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E4EFAA" w14:textId="64D4A86A"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4DCB2553"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04A56840"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589D1A11" w14:textId="7E430B3C"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DFDEE92"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83F746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6C544AB2" w14:textId="51799EA9"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5788B38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7341685E"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242BD09D" w14:textId="2AC2F9E0" w:rsidR="00E80A11" w:rsidRDefault="00E80A11" w:rsidP="00E80A11">
      <w:pPr>
        <w:rPr>
          <w:rStyle w:val="Svagfremhvning"/>
          <w:i/>
          <w:caps/>
          <w:szCs w:val="18"/>
          <w:u w:val="single"/>
        </w:rPr>
      </w:pPr>
      <w:r w:rsidRPr="000B0F98">
        <w:rPr>
          <w:noProof/>
          <w:u w:val="single"/>
        </w:rPr>
        <mc:AlternateContent>
          <mc:Choice Requires="wps">
            <w:drawing>
              <wp:anchor distT="0" distB="0" distL="114300" distR="114300" simplePos="0" relativeHeight="251721728" behindDoc="0" locked="0" layoutInCell="1" allowOverlap="1" wp14:anchorId="62AA3A3A" wp14:editId="68B5171E">
                <wp:simplePos x="0" y="0"/>
                <wp:positionH relativeFrom="column">
                  <wp:posOffset>-88900</wp:posOffset>
                </wp:positionH>
                <wp:positionV relativeFrom="paragraph">
                  <wp:posOffset>4710430</wp:posOffset>
                </wp:positionV>
                <wp:extent cx="6242050" cy="327025"/>
                <wp:effectExtent l="0" t="0" r="0" b="0"/>
                <wp:wrapNone/>
                <wp:docPr id="28846" name="Tekstfelt 28846"/>
                <wp:cNvGraphicFramePr/>
                <a:graphic xmlns:a="http://schemas.openxmlformats.org/drawingml/2006/main">
                  <a:graphicData uri="http://schemas.microsoft.com/office/word/2010/wordprocessingShape">
                    <wps:wsp>
                      <wps:cNvSpPr txBox="1"/>
                      <wps:spPr>
                        <a:xfrm>
                          <a:off x="0" y="0"/>
                          <a:ext cx="6242050" cy="327025"/>
                        </a:xfrm>
                        <a:prstGeom prst="rect">
                          <a:avLst/>
                        </a:prstGeom>
                        <a:noFill/>
                        <a:ln w="6350">
                          <a:noFill/>
                        </a:ln>
                      </wps:spPr>
                      <wps:txbx>
                        <w:txbxContent>
                          <w:p w14:paraId="3ACEEAB2" w14:textId="2E3C8D8D" w:rsidR="005703C8" w:rsidRDefault="005703C8" w:rsidP="00E80A11">
                            <w:pPr>
                              <w:rPr>
                                <w:color w:val="FFFFFF" w:themeColor="background1"/>
                                <w:sz w:val="28"/>
                              </w:rPr>
                            </w:pPr>
                            <w:r w:rsidRPr="0098679F">
                              <w:rPr>
                                <w:color w:val="FFFFFF" w:themeColor="background1"/>
                                <w:sz w:val="28"/>
                              </w:rPr>
                              <w:t xml:space="preserve">Bilag </w:t>
                            </w:r>
                            <w:r>
                              <w:rPr>
                                <w:color w:val="FFFFFF" w:themeColor="background1"/>
                                <w:sz w:val="28"/>
                              </w:rPr>
                              <w:t>til ansøgning om § 16a miljøgodkendelse udarbejdet af:</w:t>
                            </w:r>
                            <w:r w:rsidRPr="0098679F">
                              <w:rPr>
                                <w:color w:val="FFFFFF" w:themeColor="background1"/>
                                <w:sz w:val="28"/>
                              </w:rPr>
                              <w:t xml:space="preserve">  </w:t>
                            </w:r>
                          </w:p>
                          <w:p w14:paraId="2F0E7B3E" w14:textId="77777777" w:rsidR="005703C8" w:rsidRPr="000F65D4" w:rsidRDefault="005703C8"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AA3A3A" id="_x0000_t202" coordsize="21600,21600" o:spt="202" path="m,l,21600r21600,l21600,xe">
                <v:stroke joinstyle="miter"/>
                <v:path gradientshapeok="t" o:connecttype="rect"/>
              </v:shapetype>
              <v:shape id="Tekstfelt 28846" o:spid="_x0000_s1026" type="#_x0000_t202" style="position:absolute;left:0;text-align:left;margin-left:-7pt;margin-top:370.9pt;width:491.5pt;height:25.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" filled="f" stroked="f" strokeweight=".5pt">
                <v:textbox>
                  <w:txbxContent>
                    <w:p w14:paraId="3ACEEAB2" w14:textId="2E3C8D8D" w:rsidR="005703C8" w:rsidRDefault="005703C8" w:rsidP="00E80A11">
                      <w:pPr>
                        <w:rPr>
                          <w:color w:val="FFFFFF" w:themeColor="background1"/>
                          <w:sz w:val="28"/>
                        </w:rPr>
                      </w:pPr>
                      <w:r w:rsidRPr="0098679F">
                        <w:rPr>
                          <w:color w:val="FFFFFF" w:themeColor="background1"/>
                          <w:sz w:val="28"/>
                        </w:rPr>
                        <w:t xml:space="preserve">Bilag </w:t>
                      </w:r>
                      <w:r>
                        <w:rPr>
                          <w:color w:val="FFFFFF" w:themeColor="background1"/>
                          <w:sz w:val="28"/>
                        </w:rPr>
                        <w:t>til ansøgning om § 16a miljøgodkendelse udarbejdet af:</w:t>
                      </w:r>
                      <w:r w:rsidRPr="0098679F">
                        <w:rPr>
                          <w:color w:val="FFFFFF" w:themeColor="background1"/>
                          <w:sz w:val="28"/>
                        </w:rPr>
                        <w:t xml:space="preserve">  </w:t>
                      </w:r>
                    </w:p>
                    <w:p w14:paraId="2F0E7B3E" w14:textId="77777777" w:rsidR="005703C8" w:rsidRPr="000F65D4" w:rsidRDefault="005703C8" w:rsidP="00E80A11">
                      <w:pPr>
                        <w:rPr>
                          <w:color w:val="FFFFFF" w:themeColor="background1"/>
                          <w:sz w:val="28"/>
                        </w:rPr>
                      </w:pPr>
                    </w:p>
                  </w:txbxContent>
                </v:textbox>
              </v:shape>
            </w:pict>
          </mc:Fallback>
        </mc:AlternateContent>
      </w:r>
      <w:r w:rsidRPr="000B0F98">
        <w:rPr>
          <w:noProof/>
          <w:u w:val="single"/>
        </w:rPr>
        <mc:AlternateContent>
          <mc:Choice Requires="wps">
            <w:drawing>
              <wp:anchor distT="0" distB="0" distL="114300" distR="114300" simplePos="0" relativeHeight="251719680" behindDoc="0" locked="0" layoutInCell="1" allowOverlap="1" wp14:anchorId="49147728" wp14:editId="14F8E2EA">
                <wp:simplePos x="0" y="0"/>
                <wp:positionH relativeFrom="margin">
                  <wp:posOffset>-92710</wp:posOffset>
                </wp:positionH>
                <wp:positionV relativeFrom="paragraph">
                  <wp:posOffset>5202393</wp:posOffset>
                </wp:positionV>
                <wp:extent cx="6242685" cy="1614170"/>
                <wp:effectExtent l="0" t="0" r="0" b="5080"/>
                <wp:wrapNone/>
                <wp:docPr id="28845" name="Tekstfelt 28845"/>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05E05F72" w14:textId="526FC3F8" w:rsidR="005703C8" w:rsidRPr="009E3439" w:rsidRDefault="005703C8" w:rsidP="00E80A11">
                            <w:pPr>
                              <w:spacing w:after="0"/>
                              <w:rPr>
                                <w:b/>
                                <w:color w:val="FFFFFF" w:themeColor="background1"/>
                                <w:sz w:val="28"/>
                              </w:rPr>
                            </w:pPr>
                            <w:r w:rsidRPr="009E3439">
                              <w:rPr>
                                <w:b/>
                                <w:color w:val="FFFFFF" w:themeColor="background1"/>
                                <w:sz w:val="28"/>
                              </w:rPr>
                              <w:t>Nathalia Andersen</w:t>
                            </w:r>
                          </w:p>
                          <w:p w14:paraId="7FBB0C33" w14:textId="77777777" w:rsidR="005703C8" w:rsidRPr="009E3439" w:rsidRDefault="005703C8" w:rsidP="00FF2863">
                            <w:pPr>
                              <w:spacing w:after="0"/>
                              <w:rPr>
                                <w:color w:val="FFFFFF" w:themeColor="background1"/>
                                <w:sz w:val="24"/>
                              </w:rPr>
                            </w:pPr>
                            <w:r w:rsidRPr="009E3439">
                              <w:rPr>
                                <w:color w:val="FFFFFF" w:themeColor="background1"/>
                                <w:sz w:val="24"/>
                              </w:rPr>
                              <w:t>Miljørådgiver │ Cand.scient. i biologi</w:t>
                            </w:r>
                          </w:p>
                          <w:p w14:paraId="02DC1413" w14:textId="6457F434" w:rsidR="005703C8" w:rsidRPr="009E3439" w:rsidRDefault="005703C8" w:rsidP="00E80A11">
                            <w:pPr>
                              <w:spacing w:after="0"/>
                              <w:rPr>
                                <w:color w:val="FFFFFF" w:themeColor="background1"/>
                                <w:sz w:val="24"/>
                              </w:rPr>
                            </w:pPr>
                            <w:r w:rsidRPr="009E3439">
                              <w:rPr>
                                <w:color w:val="FFFFFF" w:themeColor="background1"/>
                                <w:sz w:val="24"/>
                              </w:rPr>
                              <w:t>Tlf. 9635 1197</w:t>
                            </w:r>
                          </w:p>
                          <w:p w14:paraId="4FFADFAA" w14:textId="6656767D" w:rsidR="005703C8" w:rsidRPr="00E66DC9" w:rsidRDefault="005703C8" w:rsidP="00E80A11">
                            <w:pPr>
                              <w:spacing w:after="0"/>
                              <w:rPr>
                                <w:color w:val="FFFFFF" w:themeColor="background1"/>
                                <w:sz w:val="24"/>
                              </w:rPr>
                            </w:pPr>
                            <w:r w:rsidRPr="009E3439">
                              <w:rPr>
                                <w:color w:val="FFFFFF" w:themeColor="background1"/>
                                <w:sz w:val="24"/>
                              </w:rPr>
                              <w:t>naa@agrinord.dk</w:t>
                            </w:r>
                            <w:r w:rsidRPr="00E66DC9">
                              <w:rPr>
                                <w:color w:val="FFFFFF" w:themeColor="background1"/>
                                <w:sz w:val="24"/>
                              </w:rPr>
                              <w:t xml:space="preserve"> </w:t>
                            </w:r>
                          </w:p>
                          <w:p w14:paraId="66635087" w14:textId="77777777" w:rsidR="005703C8" w:rsidRPr="000F65D4" w:rsidRDefault="005703C8"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47728" id="Tekstfelt 28845" o:spid="_x0000_s1027" type="#_x0000_t202" style="position:absolute;left:0;text-align:left;margin-left:-7.3pt;margin-top:409.65pt;width:491.55pt;height:127.1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" filled="f" stroked="f" strokeweight=".5pt">
                <v:textbox>
                  <w:txbxContent>
                    <w:p w14:paraId="05E05F72" w14:textId="526FC3F8" w:rsidR="005703C8" w:rsidRPr="009E3439" w:rsidRDefault="005703C8" w:rsidP="00E80A11">
                      <w:pPr>
                        <w:spacing w:after="0"/>
                        <w:rPr>
                          <w:b/>
                          <w:color w:val="FFFFFF" w:themeColor="background1"/>
                          <w:sz w:val="28"/>
                        </w:rPr>
                      </w:pPr>
                      <w:r w:rsidRPr="009E3439">
                        <w:rPr>
                          <w:b/>
                          <w:color w:val="FFFFFF" w:themeColor="background1"/>
                          <w:sz w:val="28"/>
                        </w:rPr>
                        <w:t>Nathalia Andersen</w:t>
                      </w:r>
                    </w:p>
                    <w:p w14:paraId="7FBB0C33" w14:textId="77777777" w:rsidR="005703C8" w:rsidRPr="009E3439" w:rsidRDefault="005703C8" w:rsidP="00FF2863">
                      <w:pPr>
                        <w:spacing w:after="0"/>
                        <w:rPr>
                          <w:color w:val="FFFFFF" w:themeColor="background1"/>
                          <w:sz w:val="24"/>
                        </w:rPr>
                      </w:pPr>
                      <w:r w:rsidRPr="009E3439">
                        <w:rPr>
                          <w:color w:val="FFFFFF" w:themeColor="background1"/>
                          <w:sz w:val="24"/>
                        </w:rPr>
                        <w:t>Miljørådgiver │ Cand.scient. i biologi</w:t>
                      </w:r>
                    </w:p>
                    <w:p w14:paraId="02DC1413" w14:textId="6457F434" w:rsidR="005703C8" w:rsidRPr="009E3439" w:rsidRDefault="005703C8" w:rsidP="00E80A11">
                      <w:pPr>
                        <w:spacing w:after="0"/>
                        <w:rPr>
                          <w:color w:val="FFFFFF" w:themeColor="background1"/>
                          <w:sz w:val="24"/>
                        </w:rPr>
                      </w:pPr>
                      <w:r w:rsidRPr="009E3439">
                        <w:rPr>
                          <w:color w:val="FFFFFF" w:themeColor="background1"/>
                          <w:sz w:val="24"/>
                        </w:rPr>
                        <w:t>Tlf. 9635 1197</w:t>
                      </w:r>
                    </w:p>
                    <w:p w14:paraId="4FFADFAA" w14:textId="6656767D" w:rsidR="005703C8" w:rsidRPr="00E66DC9" w:rsidRDefault="005703C8" w:rsidP="00E80A11">
                      <w:pPr>
                        <w:spacing w:after="0"/>
                        <w:rPr>
                          <w:color w:val="FFFFFF" w:themeColor="background1"/>
                          <w:sz w:val="24"/>
                        </w:rPr>
                      </w:pPr>
                      <w:r w:rsidRPr="009E3439">
                        <w:rPr>
                          <w:color w:val="FFFFFF" w:themeColor="background1"/>
                          <w:sz w:val="24"/>
                        </w:rPr>
                        <w:t>naa@agrinord.dk</w:t>
                      </w:r>
                      <w:r w:rsidRPr="00E66DC9">
                        <w:rPr>
                          <w:color w:val="FFFFFF" w:themeColor="background1"/>
                          <w:sz w:val="24"/>
                        </w:rPr>
                        <w:t xml:space="preserve"> </w:t>
                      </w:r>
                    </w:p>
                    <w:p w14:paraId="66635087" w14:textId="77777777" w:rsidR="005703C8" w:rsidRPr="000F65D4" w:rsidRDefault="005703C8" w:rsidP="00E80A11">
                      <w:pPr>
                        <w:rPr>
                          <w:color w:val="FFFFFF" w:themeColor="background1"/>
                          <w:sz w:val="28"/>
                        </w:rPr>
                      </w:pPr>
                    </w:p>
                  </w:txbxContent>
                </v:textbox>
                <w10:wrap anchorx="margin"/>
              </v:shape>
            </w:pict>
          </mc:Fallback>
        </mc:AlternateContent>
      </w:r>
      <w:r w:rsidRPr="000B0F98">
        <w:rPr>
          <w:noProof/>
          <w:u w:val="single"/>
        </w:rPr>
        <mc:AlternateContent>
          <mc:Choice Requires="wps">
            <w:drawing>
              <wp:anchor distT="0" distB="0" distL="114300" distR="114300" simplePos="0" relativeHeight="251717632" behindDoc="0" locked="0" layoutInCell="1" allowOverlap="1" wp14:anchorId="0A614FBA" wp14:editId="12AA4983">
                <wp:simplePos x="0" y="0"/>
                <wp:positionH relativeFrom="column">
                  <wp:posOffset>-96993</wp:posOffset>
                </wp:positionH>
                <wp:positionV relativeFrom="paragraph">
                  <wp:posOffset>3707765</wp:posOffset>
                </wp:positionV>
                <wp:extent cx="6242050" cy="1083310"/>
                <wp:effectExtent l="0" t="0" r="0" b="2540"/>
                <wp:wrapNone/>
                <wp:docPr id="28844" name="Tekstfelt 28844"/>
                <wp:cNvGraphicFramePr/>
                <a:graphic xmlns:a="http://schemas.openxmlformats.org/drawingml/2006/main">
                  <a:graphicData uri="http://schemas.microsoft.com/office/word/2010/wordprocessingShape">
                    <wps:wsp>
                      <wps:cNvSpPr txBox="1"/>
                      <wps:spPr>
                        <a:xfrm>
                          <a:off x="0" y="0"/>
                          <a:ext cx="6242050" cy="1083310"/>
                        </a:xfrm>
                        <a:prstGeom prst="rect">
                          <a:avLst/>
                        </a:prstGeom>
                        <a:noFill/>
                        <a:ln w="6350">
                          <a:noFill/>
                        </a:ln>
                      </wps:spPr>
                      <wps:txbx>
                        <w:txbxContent>
                          <w:p w14:paraId="4D862CDC" w14:textId="66419CD7" w:rsidR="005703C8" w:rsidRPr="0098679F" w:rsidRDefault="005703C8" w:rsidP="00D218FD">
                            <w:pPr>
                              <w:ind w:left="794" w:hanging="794"/>
                              <w:jc w:val="left"/>
                              <w:rPr>
                                <w:color w:val="FFFFFF" w:themeColor="background1"/>
                                <w:sz w:val="32"/>
                              </w:rPr>
                            </w:pPr>
                            <w:r w:rsidRPr="00604D1B">
                              <w:rPr>
                                <w:color w:val="FFFFFF" w:themeColor="background1"/>
                                <w:sz w:val="32"/>
                              </w:rPr>
                              <w:t xml:space="preserve">For: </w:t>
                            </w:r>
                            <w:r w:rsidR="006E7B3F" w:rsidRPr="00604D1B">
                              <w:rPr>
                                <w:color w:val="FFFFFF" w:themeColor="background1"/>
                                <w:sz w:val="32"/>
                                <w:szCs w:val="32"/>
                              </w:rPr>
                              <w:t xml:space="preserve">Ferslevvej 15, </w:t>
                            </w:r>
                            <w:r w:rsidR="00604D1B">
                              <w:rPr>
                                <w:color w:val="FFFFFF" w:themeColor="background1"/>
                                <w:sz w:val="32"/>
                                <w:szCs w:val="32"/>
                              </w:rPr>
                              <w:t>9230 Sven</w:t>
                            </w:r>
                            <w:r w:rsidR="001C2C3D">
                              <w:rPr>
                                <w:color w:val="FFFFFF" w:themeColor="background1"/>
                                <w:sz w:val="32"/>
                                <w:szCs w:val="32"/>
                              </w:rPr>
                              <w:t>strup J</w:t>
                            </w:r>
                            <w:r w:rsidRPr="00604D1B">
                              <w:rPr>
                                <w:color w:val="FFFFFF" w:themeColor="background1"/>
                                <w:sz w:val="32"/>
                                <w:szCs w:val="32"/>
                              </w:rPr>
                              <w:t xml:space="preserve"> </w:t>
                            </w:r>
                            <w:r w:rsidRPr="006D1E69">
                              <w:rPr>
                                <w:color w:val="FFFFFF" w:themeColor="background1"/>
                                <w:sz w:val="32"/>
                                <w:szCs w:val="32"/>
                                <w:highlight w:val="yellow"/>
                              </w:rPr>
                              <w:br/>
                            </w:r>
                            <w:r w:rsidRPr="009E3439">
                              <w:rPr>
                                <w:color w:val="FFFFFF" w:themeColor="background1"/>
                                <w:sz w:val="32"/>
                                <w:szCs w:val="32"/>
                              </w:rPr>
                              <w:t xml:space="preserve">v. </w:t>
                            </w:r>
                            <w:r w:rsidR="009E3439" w:rsidRPr="009E3439">
                              <w:rPr>
                                <w:color w:val="FFFFFF" w:themeColor="background1"/>
                                <w:sz w:val="32"/>
                                <w:szCs w:val="32"/>
                              </w:rPr>
                              <w:t>I/S Findelstrupgård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14FBA" id="Tekstfelt 28844" o:spid="_x0000_s1028" type="#_x0000_t202" style="position:absolute;left:0;text-align:left;margin-left:-7.65pt;margin-top:291.95pt;width:491.5pt;height:85.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" filled="f" stroked="f" strokeweight=".5pt">
                <v:textbox>
                  <w:txbxContent>
                    <w:p w14:paraId="4D862CDC" w14:textId="66419CD7" w:rsidR="005703C8" w:rsidRPr="0098679F" w:rsidRDefault="005703C8" w:rsidP="00D218FD">
                      <w:pPr>
                        <w:ind w:left="794" w:hanging="794"/>
                        <w:jc w:val="left"/>
                        <w:rPr>
                          <w:color w:val="FFFFFF" w:themeColor="background1"/>
                          <w:sz w:val="32"/>
                        </w:rPr>
                      </w:pPr>
                      <w:r w:rsidRPr="00604D1B">
                        <w:rPr>
                          <w:color w:val="FFFFFF" w:themeColor="background1"/>
                          <w:sz w:val="32"/>
                        </w:rPr>
                        <w:t xml:space="preserve">For: </w:t>
                      </w:r>
                      <w:r w:rsidR="006E7B3F" w:rsidRPr="00604D1B">
                        <w:rPr>
                          <w:color w:val="FFFFFF" w:themeColor="background1"/>
                          <w:sz w:val="32"/>
                          <w:szCs w:val="32"/>
                        </w:rPr>
                        <w:t xml:space="preserve">Ferslevvej 15, </w:t>
                      </w:r>
                      <w:r w:rsidR="00604D1B">
                        <w:rPr>
                          <w:color w:val="FFFFFF" w:themeColor="background1"/>
                          <w:sz w:val="32"/>
                          <w:szCs w:val="32"/>
                        </w:rPr>
                        <w:t>9230 Sven</w:t>
                      </w:r>
                      <w:r w:rsidR="001C2C3D">
                        <w:rPr>
                          <w:color w:val="FFFFFF" w:themeColor="background1"/>
                          <w:sz w:val="32"/>
                          <w:szCs w:val="32"/>
                        </w:rPr>
                        <w:t>strup J</w:t>
                      </w:r>
                      <w:r w:rsidRPr="00604D1B">
                        <w:rPr>
                          <w:color w:val="FFFFFF" w:themeColor="background1"/>
                          <w:sz w:val="32"/>
                          <w:szCs w:val="32"/>
                        </w:rPr>
                        <w:t xml:space="preserve"> </w:t>
                      </w:r>
                      <w:r w:rsidRPr="006D1E69">
                        <w:rPr>
                          <w:color w:val="FFFFFF" w:themeColor="background1"/>
                          <w:sz w:val="32"/>
                          <w:szCs w:val="32"/>
                          <w:highlight w:val="yellow"/>
                        </w:rPr>
                        <w:br/>
                      </w:r>
                      <w:r w:rsidRPr="009E3439">
                        <w:rPr>
                          <w:color w:val="FFFFFF" w:themeColor="background1"/>
                          <w:sz w:val="32"/>
                          <w:szCs w:val="32"/>
                        </w:rPr>
                        <w:t xml:space="preserve">v. </w:t>
                      </w:r>
                      <w:r w:rsidR="009E3439" w:rsidRPr="009E3439">
                        <w:rPr>
                          <w:color w:val="FFFFFF" w:themeColor="background1"/>
                          <w:sz w:val="32"/>
                          <w:szCs w:val="32"/>
                        </w:rPr>
                        <w:t>I/S Findelstrupgård</w:t>
                      </w:r>
                    </w:p>
                  </w:txbxContent>
                </v:textbox>
              </v:shape>
            </w:pict>
          </mc:Fallback>
        </mc:AlternateContent>
      </w:r>
      <w:r w:rsidRPr="000B0F98">
        <w:rPr>
          <w:noProof/>
          <w:u w:val="single"/>
        </w:rPr>
        <mc:AlternateContent>
          <mc:Choice Requires="wps">
            <w:drawing>
              <wp:anchor distT="0" distB="0" distL="114300" distR="114300" simplePos="0" relativeHeight="251715584" behindDoc="0" locked="0" layoutInCell="1" allowOverlap="1" wp14:anchorId="379BF6B7" wp14:editId="44C10527">
                <wp:simplePos x="0" y="0"/>
                <wp:positionH relativeFrom="column">
                  <wp:posOffset>-111760</wp:posOffset>
                </wp:positionH>
                <wp:positionV relativeFrom="page">
                  <wp:posOffset>6570980</wp:posOffset>
                </wp:positionV>
                <wp:extent cx="6638400" cy="532800"/>
                <wp:effectExtent l="0" t="0" r="0" b="635"/>
                <wp:wrapNone/>
                <wp:docPr id="28842" name="Tekstfelt 28842"/>
                <wp:cNvGraphicFramePr/>
                <a:graphic xmlns:a="http://schemas.openxmlformats.org/drawingml/2006/main">
                  <a:graphicData uri="http://schemas.microsoft.com/office/word/2010/wordprocessingShape">
                    <wps:wsp>
                      <wps:cNvSpPr txBox="1"/>
                      <wps:spPr>
                        <a:xfrm>
                          <a:off x="0" y="0"/>
                          <a:ext cx="6638400" cy="532800"/>
                        </a:xfrm>
                        <a:prstGeom prst="rect">
                          <a:avLst/>
                        </a:prstGeom>
                        <a:noFill/>
                        <a:ln w="6350">
                          <a:noFill/>
                        </a:ln>
                      </wps:spPr>
                      <wps:txbx>
                        <w:txbxContent>
                          <w:p w14:paraId="738CDC9C" w14:textId="77777777" w:rsidR="005703C8" w:rsidRPr="00C122A5" w:rsidRDefault="005703C8" w:rsidP="00E80A11">
                            <w:pPr>
                              <w:rPr>
                                <w:color w:val="FFFFFF" w:themeColor="background1"/>
                                <w:sz w:val="44"/>
                                <w:szCs w:val="38"/>
                              </w:rPr>
                            </w:pPr>
                            <w:r w:rsidRPr="00C122A5">
                              <w:rPr>
                                <w:color w:val="FFFFFF" w:themeColor="background1"/>
                                <w:sz w:val="44"/>
                                <w:szCs w:val="38"/>
                              </w:rPr>
                              <w:t>Projektbeskrivelse og Miljøkonsekvensrapport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BF6B7" id="Tekstfelt 28842" o:spid="_x0000_s1029" type="#_x0000_t202" style="position:absolute;left:0;text-align:left;margin-left:-8.8pt;margin-top:517.4pt;width:522.7pt;height:41.9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" filled="f" stroked="f" strokeweight=".5pt">
                <v:textbox>
                  <w:txbxContent>
                    <w:p w14:paraId="738CDC9C" w14:textId="77777777" w:rsidR="005703C8" w:rsidRPr="00C122A5" w:rsidRDefault="005703C8" w:rsidP="00E80A11">
                      <w:pPr>
                        <w:rPr>
                          <w:color w:val="FFFFFF" w:themeColor="background1"/>
                          <w:sz w:val="44"/>
                          <w:szCs w:val="38"/>
                        </w:rPr>
                      </w:pPr>
                      <w:r w:rsidRPr="00C122A5">
                        <w:rPr>
                          <w:color w:val="FFFFFF" w:themeColor="background1"/>
                          <w:sz w:val="44"/>
                          <w:szCs w:val="38"/>
                        </w:rPr>
                        <w:t>Projektbeskrivelse og Miljøkonsekvensrapport</w:t>
                      </w:r>
                    </w:p>
                  </w:txbxContent>
                </v:textbox>
                <w10:wrap anchory="page"/>
              </v:shape>
            </w:pict>
          </mc:Fallback>
        </mc:AlternateContent>
      </w:r>
      <w:r w:rsidRPr="000B0F98">
        <w:rPr>
          <w:noProof/>
          <w:u w:val="single"/>
        </w:rPr>
        <mc:AlternateContent>
          <mc:Choice Requires="wps">
            <w:drawing>
              <wp:anchor distT="0" distB="0" distL="114300" distR="114300" simplePos="0" relativeHeight="251713536" behindDoc="0" locked="0" layoutInCell="1" allowOverlap="1" wp14:anchorId="3FEED261" wp14:editId="7DA97103">
                <wp:simplePos x="0" y="0"/>
                <wp:positionH relativeFrom="margin">
                  <wp:posOffset>-76200</wp:posOffset>
                </wp:positionH>
                <wp:positionV relativeFrom="paragraph">
                  <wp:posOffset>7435215</wp:posOffset>
                </wp:positionV>
                <wp:extent cx="6242685" cy="1614170"/>
                <wp:effectExtent l="0" t="0" r="0" b="5080"/>
                <wp:wrapNone/>
                <wp:docPr id="28832" name="Tekstfelt 28832"/>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21163E34" w14:textId="77777777" w:rsidR="005703C8" w:rsidRPr="000F65D4" w:rsidRDefault="005703C8"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5703C8" w:rsidRPr="000F65D4" w:rsidRDefault="005703C8"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5703C8" w:rsidRPr="000F65D4" w:rsidRDefault="005703C8" w:rsidP="00E80A11">
                            <w:pPr>
                              <w:spacing w:after="0"/>
                              <w:rPr>
                                <w:color w:val="FFFFFF" w:themeColor="background1"/>
                                <w:sz w:val="24"/>
                              </w:rPr>
                            </w:pPr>
                            <w:r w:rsidRPr="000F65D4">
                              <w:rPr>
                                <w:color w:val="FFFFFF" w:themeColor="background1"/>
                                <w:sz w:val="24"/>
                              </w:rPr>
                              <w:t>Tlf. 9635 1194</w:t>
                            </w:r>
                          </w:p>
                          <w:p w14:paraId="740D414D" w14:textId="77777777" w:rsidR="005703C8" w:rsidRPr="000F65D4" w:rsidRDefault="00000000" w:rsidP="00E80A11">
                            <w:pPr>
                              <w:spacing w:after="0"/>
                              <w:rPr>
                                <w:color w:val="FFFFFF" w:themeColor="background1"/>
                                <w:sz w:val="24"/>
                              </w:rPr>
                            </w:pPr>
                            <w:hyperlink r:id="rId12" w:history="1">
                              <w:r w:rsidR="005703C8" w:rsidRPr="000F65D4">
                                <w:rPr>
                                  <w:rStyle w:val="Hyperlink"/>
                                  <w:color w:val="FFFFFF" w:themeColor="background1"/>
                                  <w:sz w:val="24"/>
                                  <w:u w:val="none"/>
                                </w:rPr>
                                <w:t>tim@agrinord.dk</w:t>
                              </w:r>
                            </w:hyperlink>
                            <w:r w:rsidR="005703C8" w:rsidRPr="000F65D4">
                              <w:rPr>
                                <w:color w:val="FFFFFF" w:themeColor="background1"/>
                                <w:sz w:val="24"/>
                              </w:rPr>
                              <w:t xml:space="preserve"> </w:t>
                            </w:r>
                          </w:p>
                          <w:p w14:paraId="3B8F2A3F" w14:textId="77777777" w:rsidR="005703C8" w:rsidRPr="000F65D4" w:rsidRDefault="005703C8"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ED261" id="Tekstfelt 28832" o:spid="_x0000_s1030" type="#_x0000_t202" style="position:absolute;left:0;text-align:left;margin-left:-6pt;margin-top:585.45pt;width:491.55pt;height:127.1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" filled="f" stroked="f" strokeweight=".5pt">
                <v:textbox>
                  <w:txbxContent>
                    <w:p w14:paraId="21163E34" w14:textId="77777777" w:rsidR="005703C8" w:rsidRPr="000F65D4" w:rsidRDefault="005703C8"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5703C8" w:rsidRPr="000F65D4" w:rsidRDefault="005703C8"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5703C8" w:rsidRPr="000F65D4" w:rsidRDefault="005703C8" w:rsidP="00E80A11">
                      <w:pPr>
                        <w:spacing w:after="0"/>
                        <w:rPr>
                          <w:color w:val="FFFFFF" w:themeColor="background1"/>
                          <w:sz w:val="24"/>
                        </w:rPr>
                      </w:pPr>
                      <w:r w:rsidRPr="000F65D4">
                        <w:rPr>
                          <w:color w:val="FFFFFF" w:themeColor="background1"/>
                          <w:sz w:val="24"/>
                        </w:rPr>
                        <w:t>Tlf. 9635 1194</w:t>
                      </w:r>
                    </w:p>
                    <w:p w14:paraId="740D414D" w14:textId="77777777" w:rsidR="005703C8" w:rsidRPr="000F65D4" w:rsidRDefault="00A873C0" w:rsidP="00E80A11">
                      <w:pPr>
                        <w:spacing w:after="0"/>
                        <w:rPr>
                          <w:color w:val="FFFFFF" w:themeColor="background1"/>
                          <w:sz w:val="24"/>
                        </w:rPr>
                      </w:pPr>
                      <w:hyperlink r:id="rId13" w:history="1">
                        <w:r w:rsidR="005703C8" w:rsidRPr="000F65D4">
                          <w:rPr>
                            <w:rStyle w:val="Hyperlink"/>
                            <w:color w:val="FFFFFF" w:themeColor="background1"/>
                            <w:sz w:val="24"/>
                            <w:u w:val="none"/>
                          </w:rPr>
                          <w:t>tim@agrinord.dk</w:t>
                        </w:r>
                      </w:hyperlink>
                      <w:r w:rsidR="005703C8" w:rsidRPr="000F65D4">
                        <w:rPr>
                          <w:color w:val="FFFFFF" w:themeColor="background1"/>
                          <w:sz w:val="24"/>
                        </w:rPr>
                        <w:t xml:space="preserve"> </w:t>
                      </w:r>
                    </w:p>
                    <w:p w14:paraId="3B8F2A3F" w14:textId="77777777" w:rsidR="005703C8" w:rsidRPr="000F65D4" w:rsidRDefault="005703C8" w:rsidP="00E80A11">
                      <w:pPr>
                        <w:rPr>
                          <w:color w:val="FFFFFF" w:themeColor="background1"/>
                          <w:sz w:val="28"/>
                        </w:rPr>
                      </w:pPr>
                    </w:p>
                  </w:txbxContent>
                </v:textbox>
                <w10:wrap anchorx="margin"/>
              </v:shape>
            </w:pict>
          </mc:Fallback>
        </mc:AlternateContent>
      </w:r>
      <w:sdt>
        <w:sdtPr>
          <w:rPr>
            <w:u w:val="single"/>
          </w:rPr>
          <w:id w:val="437254874"/>
          <w:docPartObj>
            <w:docPartGallery w:val="Cover Pages"/>
            <w:docPartUnique/>
          </w:docPartObj>
        </w:sdtPr>
        <w:sdtEndPr>
          <w:rPr>
            <w:rStyle w:val="Svagfremhvning"/>
            <w:caps/>
            <w:sz w:val="18"/>
            <w:szCs w:val="18"/>
          </w:rPr>
        </w:sdtEndPr>
        <w:sdtContent>
          <w:r w:rsidRPr="000B0F98">
            <w:rPr>
              <w:rStyle w:val="Svagfremhvning"/>
              <w:caps/>
              <w:szCs w:val="18"/>
              <w:u w:val="single"/>
            </w:rPr>
            <w:br w:type="page"/>
          </w:r>
        </w:sdtContent>
      </w:sdt>
    </w:p>
    <w:p w14:paraId="7B5D0BCA" w14:textId="2C7517BC" w:rsidR="000746F9" w:rsidRPr="00DD2110" w:rsidRDefault="00754635" w:rsidP="00AB5EA2">
      <w:pPr>
        <w:pStyle w:val="Overskrift1"/>
        <w:numPr>
          <w:ilvl w:val="0"/>
          <w:numId w:val="0"/>
        </w:numPr>
        <w:ind w:left="360" w:hanging="360"/>
      </w:pPr>
      <w:bookmarkStart w:id="0" w:name="_Ref9319420"/>
      <w:bookmarkStart w:id="1" w:name="_Toc11232471"/>
      <w:bookmarkStart w:id="2" w:name="_Toc11232773"/>
      <w:bookmarkStart w:id="3" w:name="_Toc125711018"/>
      <w:r w:rsidRPr="007E5C30">
        <w:rPr>
          <w:rStyle w:val="Bogenstitel"/>
          <w:b/>
          <w:bCs/>
          <w:smallCaps w:val="0"/>
          <w:spacing w:val="0"/>
        </w:rPr>
        <w:lastRenderedPageBreak/>
        <w:t>Datablad</w:t>
      </w:r>
      <w:bookmarkEnd w:id="0"/>
      <w:bookmarkEnd w:id="1"/>
      <w:bookmarkEnd w:id="2"/>
      <w:bookmarkEnd w:id="3"/>
      <w:r w:rsidRPr="00DD2110">
        <w:t xml:space="preserve"> </w:t>
      </w:r>
    </w:p>
    <w:tbl>
      <w:tblPr>
        <w:tblStyle w:val="Tabel-Gitter"/>
        <w:tblpPr w:leftFromText="141" w:rightFromText="141" w:vertAnchor="page" w:horzAnchor="margin" w:tblpXSpec="center" w:tblpY="23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left w:w="28" w:type="dxa"/>
          <w:bottom w:w="113" w:type="dxa"/>
          <w:right w:w="28" w:type="dxa"/>
        </w:tblCellMar>
        <w:tblLook w:val="0600" w:firstRow="0" w:lastRow="0" w:firstColumn="0" w:lastColumn="0" w:noHBand="1" w:noVBand="1"/>
      </w:tblPr>
      <w:tblGrid>
        <w:gridCol w:w="4435"/>
        <w:gridCol w:w="656"/>
        <w:gridCol w:w="4548"/>
      </w:tblGrid>
      <w:tr w:rsidR="00BF0182" w:rsidRPr="00E93DA5" w14:paraId="643F9E02" w14:textId="77777777" w:rsidTr="006F70D4">
        <w:tc>
          <w:tcPr>
            <w:tcW w:w="9628" w:type="dxa"/>
            <w:gridSpan w:val="3"/>
          </w:tcPr>
          <w:p w14:paraId="293152BB" w14:textId="5958D255" w:rsidR="00BF0182" w:rsidRPr="00E93DA5" w:rsidRDefault="006F70D4" w:rsidP="00AB5EA2">
            <w:pPr>
              <w:rPr>
                <w:sz w:val="18"/>
                <w:szCs w:val="20"/>
                <w:highlight w:val="yellow"/>
              </w:rPr>
            </w:pPr>
            <w:r>
              <w:rPr>
                <w:noProof/>
              </w:rPr>
              <w:drawing>
                <wp:inline distT="0" distB="0" distL="0" distR="0" wp14:anchorId="05399268" wp14:editId="0CB262D8">
                  <wp:extent cx="6124575" cy="4712335"/>
                  <wp:effectExtent l="0" t="0" r="9525" b="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24575" cy="4712335"/>
                          </a:xfrm>
                          <a:prstGeom prst="rect">
                            <a:avLst/>
                          </a:prstGeom>
                        </pic:spPr>
                      </pic:pic>
                    </a:graphicData>
                  </a:graphic>
                </wp:inline>
              </w:drawing>
            </w:r>
          </w:p>
        </w:tc>
      </w:tr>
      <w:tr w:rsidR="00AB5EA2" w:rsidRPr="00E93DA5" w14:paraId="56E50DE2" w14:textId="77777777" w:rsidTr="006F70D4">
        <w:tc>
          <w:tcPr>
            <w:tcW w:w="3717" w:type="dxa"/>
          </w:tcPr>
          <w:p w14:paraId="74783572" w14:textId="77777777" w:rsidR="00AB5EA2" w:rsidRPr="00E93DA5" w:rsidRDefault="00AB5EA2" w:rsidP="00AB5EA2">
            <w:pPr>
              <w:rPr>
                <w:sz w:val="18"/>
                <w:szCs w:val="20"/>
              </w:rPr>
            </w:pPr>
            <w:r w:rsidRPr="00E93DA5">
              <w:rPr>
                <w:sz w:val="18"/>
                <w:szCs w:val="20"/>
              </w:rPr>
              <w:t>Kommune</w:t>
            </w:r>
          </w:p>
        </w:tc>
        <w:tc>
          <w:tcPr>
            <w:tcW w:w="814" w:type="dxa"/>
          </w:tcPr>
          <w:p w14:paraId="42A742B0" w14:textId="77777777" w:rsidR="00AB5EA2" w:rsidRPr="00E93DA5" w:rsidRDefault="00AB5EA2" w:rsidP="00AB5EA2">
            <w:pPr>
              <w:rPr>
                <w:sz w:val="18"/>
                <w:szCs w:val="20"/>
                <w:highlight w:val="yellow"/>
              </w:rPr>
            </w:pPr>
          </w:p>
        </w:tc>
        <w:tc>
          <w:tcPr>
            <w:tcW w:w="5097" w:type="dxa"/>
          </w:tcPr>
          <w:p w14:paraId="25B61F8C" w14:textId="74584125" w:rsidR="00AB5EA2" w:rsidRPr="00E93DA5" w:rsidRDefault="009E3439" w:rsidP="00AB5EA2">
            <w:pPr>
              <w:rPr>
                <w:sz w:val="18"/>
                <w:szCs w:val="20"/>
              </w:rPr>
            </w:pPr>
            <w:r>
              <w:rPr>
                <w:sz w:val="18"/>
                <w:szCs w:val="20"/>
              </w:rPr>
              <w:t>Aalborg Kommune</w:t>
            </w:r>
          </w:p>
        </w:tc>
      </w:tr>
      <w:tr w:rsidR="00AB5EA2" w:rsidRPr="00E93DA5" w14:paraId="113099B7" w14:textId="77777777" w:rsidTr="006F70D4">
        <w:tc>
          <w:tcPr>
            <w:tcW w:w="3717" w:type="dxa"/>
            <w:vAlign w:val="center"/>
          </w:tcPr>
          <w:p w14:paraId="36EACFB5" w14:textId="77777777" w:rsidR="00AB5EA2" w:rsidRPr="00E93DA5" w:rsidRDefault="00AB5EA2" w:rsidP="00BF0182">
            <w:pPr>
              <w:jc w:val="left"/>
              <w:rPr>
                <w:sz w:val="18"/>
                <w:szCs w:val="20"/>
              </w:rPr>
            </w:pPr>
            <w:r w:rsidRPr="00E93DA5">
              <w:rPr>
                <w:sz w:val="18"/>
                <w:szCs w:val="20"/>
              </w:rPr>
              <w:t>Andre husdyrbrug drevet af ansøger</w:t>
            </w:r>
          </w:p>
        </w:tc>
        <w:tc>
          <w:tcPr>
            <w:tcW w:w="814" w:type="dxa"/>
          </w:tcPr>
          <w:p w14:paraId="692F209A" w14:textId="77777777" w:rsidR="00AB5EA2" w:rsidRPr="002531E4" w:rsidRDefault="00AB5EA2" w:rsidP="00AB5EA2">
            <w:pPr>
              <w:rPr>
                <w:sz w:val="18"/>
                <w:szCs w:val="20"/>
              </w:rPr>
            </w:pPr>
          </w:p>
        </w:tc>
        <w:tc>
          <w:tcPr>
            <w:tcW w:w="5097" w:type="dxa"/>
          </w:tcPr>
          <w:p w14:paraId="5002A995" w14:textId="3AF38DCB" w:rsidR="00AB5EA2" w:rsidRPr="002531E4" w:rsidRDefault="002531E4" w:rsidP="00AB5EA2">
            <w:pPr>
              <w:rPr>
                <w:sz w:val="18"/>
                <w:szCs w:val="20"/>
              </w:rPr>
            </w:pPr>
            <w:r w:rsidRPr="002531E4">
              <w:rPr>
                <w:sz w:val="18"/>
                <w:szCs w:val="20"/>
              </w:rPr>
              <w:t>-</w:t>
            </w:r>
          </w:p>
        </w:tc>
      </w:tr>
      <w:tr w:rsidR="00AB5EA2" w:rsidRPr="00E93DA5" w14:paraId="43CB69EB" w14:textId="77777777" w:rsidTr="006F70D4">
        <w:tc>
          <w:tcPr>
            <w:tcW w:w="3717" w:type="dxa"/>
            <w:vAlign w:val="center"/>
          </w:tcPr>
          <w:p w14:paraId="1085BA21" w14:textId="77777777" w:rsidR="00AB5EA2" w:rsidRPr="00E93DA5" w:rsidRDefault="00AB5EA2" w:rsidP="00BF0182">
            <w:pPr>
              <w:jc w:val="left"/>
              <w:rPr>
                <w:sz w:val="18"/>
                <w:szCs w:val="20"/>
              </w:rPr>
            </w:pPr>
            <w:r w:rsidRPr="00E93DA5">
              <w:rPr>
                <w:sz w:val="18"/>
                <w:szCs w:val="20"/>
              </w:rPr>
              <w:t>Ansøgningsskema i husdyrgodkendelse.dk</w:t>
            </w:r>
          </w:p>
        </w:tc>
        <w:tc>
          <w:tcPr>
            <w:tcW w:w="814" w:type="dxa"/>
          </w:tcPr>
          <w:p w14:paraId="754243C0" w14:textId="77777777" w:rsidR="00AB5EA2" w:rsidRPr="00655E48" w:rsidRDefault="00AB5EA2" w:rsidP="00AB5EA2">
            <w:pPr>
              <w:rPr>
                <w:sz w:val="18"/>
                <w:szCs w:val="20"/>
              </w:rPr>
            </w:pPr>
          </w:p>
        </w:tc>
        <w:tc>
          <w:tcPr>
            <w:tcW w:w="5097" w:type="dxa"/>
            <w:vAlign w:val="center"/>
          </w:tcPr>
          <w:p w14:paraId="23A9CA87" w14:textId="74A4CF42" w:rsidR="00AB5EA2" w:rsidRPr="00655E48" w:rsidRDefault="00AB5EA2" w:rsidP="00BF0182">
            <w:pPr>
              <w:jc w:val="left"/>
              <w:rPr>
                <w:sz w:val="18"/>
                <w:szCs w:val="20"/>
              </w:rPr>
            </w:pPr>
            <w:r w:rsidRPr="00655E48">
              <w:rPr>
                <w:sz w:val="18"/>
                <w:szCs w:val="20"/>
              </w:rPr>
              <w:t xml:space="preserve">Skema nr. </w:t>
            </w:r>
            <w:r w:rsidR="00655E48" w:rsidRPr="00655E48">
              <w:rPr>
                <w:sz w:val="18"/>
                <w:szCs w:val="20"/>
              </w:rPr>
              <w:t>237</w:t>
            </w:r>
            <w:r w:rsidR="00F46549">
              <w:rPr>
                <w:sz w:val="18"/>
                <w:szCs w:val="20"/>
              </w:rPr>
              <w:t>015</w:t>
            </w:r>
          </w:p>
        </w:tc>
      </w:tr>
      <w:tr w:rsidR="00BF0182" w:rsidRPr="00E93DA5" w14:paraId="07FF0A5A" w14:textId="77777777" w:rsidTr="006F70D4">
        <w:tc>
          <w:tcPr>
            <w:tcW w:w="3717" w:type="dxa"/>
            <w:vAlign w:val="center"/>
          </w:tcPr>
          <w:p w14:paraId="16D6E9BE" w14:textId="6EC9F921" w:rsidR="00BF0182" w:rsidRPr="00E93DA5" w:rsidRDefault="00BF0182" w:rsidP="00BF0182">
            <w:pPr>
              <w:jc w:val="left"/>
              <w:rPr>
                <w:sz w:val="18"/>
                <w:szCs w:val="20"/>
              </w:rPr>
            </w:pPr>
            <w:r w:rsidRPr="00E93DA5">
              <w:rPr>
                <w:sz w:val="18"/>
                <w:szCs w:val="20"/>
              </w:rPr>
              <w:t>Miljøkonsekvensrapport version</w:t>
            </w:r>
          </w:p>
        </w:tc>
        <w:tc>
          <w:tcPr>
            <w:tcW w:w="814" w:type="dxa"/>
          </w:tcPr>
          <w:p w14:paraId="4DD1D9BE" w14:textId="77777777" w:rsidR="00BF0182" w:rsidRPr="00655E48" w:rsidRDefault="00BF0182" w:rsidP="00AB5EA2">
            <w:pPr>
              <w:rPr>
                <w:sz w:val="18"/>
                <w:szCs w:val="20"/>
              </w:rPr>
            </w:pPr>
          </w:p>
        </w:tc>
        <w:tc>
          <w:tcPr>
            <w:tcW w:w="5097" w:type="dxa"/>
            <w:vAlign w:val="center"/>
          </w:tcPr>
          <w:p w14:paraId="069B1EF3" w14:textId="3877E7F4" w:rsidR="00BF0182" w:rsidRPr="00655E48" w:rsidRDefault="00655E48" w:rsidP="00BF0182">
            <w:pPr>
              <w:jc w:val="left"/>
              <w:rPr>
                <w:sz w:val="18"/>
                <w:szCs w:val="20"/>
              </w:rPr>
            </w:pPr>
            <w:r w:rsidRPr="00655E48">
              <w:rPr>
                <w:sz w:val="18"/>
                <w:szCs w:val="20"/>
              </w:rPr>
              <w:t>1</w:t>
            </w:r>
          </w:p>
        </w:tc>
      </w:tr>
      <w:tr w:rsidR="00AB5EA2" w:rsidRPr="00E93DA5" w14:paraId="79E82A67" w14:textId="77777777" w:rsidTr="006F70D4">
        <w:tc>
          <w:tcPr>
            <w:tcW w:w="3717" w:type="dxa"/>
          </w:tcPr>
          <w:p w14:paraId="0438F35C" w14:textId="3E143762" w:rsidR="00AB5EA2" w:rsidRPr="006E7617" w:rsidRDefault="00AB5EA2" w:rsidP="00AB5EA2">
            <w:pPr>
              <w:rPr>
                <w:sz w:val="18"/>
                <w:szCs w:val="20"/>
              </w:rPr>
            </w:pPr>
            <w:r w:rsidRPr="006E7617">
              <w:rPr>
                <w:sz w:val="18"/>
                <w:szCs w:val="20"/>
              </w:rPr>
              <w:t>Ansøgning indsendt</w:t>
            </w:r>
            <w:r w:rsidR="0059692A" w:rsidRPr="006E7617">
              <w:rPr>
                <w:sz w:val="18"/>
                <w:szCs w:val="20"/>
              </w:rPr>
              <w:t xml:space="preserve"> første gang</w:t>
            </w:r>
          </w:p>
        </w:tc>
        <w:tc>
          <w:tcPr>
            <w:tcW w:w="814" w:type="dxa"/>
          </w:tcPr>
          <w:p w14:paraId="17DCD462" w14:textId="77777777" w:rsidR="00AB5EA2" w:rsidRPr="006E7617" w:rsidRDefault="00AB5EA2" w:rsidP="00AB5EA2">
            <w:pPr>
              <w:rPr>
                <w:sz w:val="18"/>
                <w:szCs w:val="20"/>
              </w:rPr>
            </w:pPr>
          </w:p>
        </w:tc>
        <w:tc>
          <w:tcPr>
            <w:tcW w:w="5097" w:type="dxa"/>
          </w:tcPr>
          <w:p w14:paraId="0DCC83C7" w14:textId="79243C2D" w:rsidR="00AB5EA2" w:rsidRPr="006E7617" w:rsidRDefault="006E7617" w:rsidP="00AB5EA2">
            <w:pPr>
              <w:rPr>
                <w:sz w:val="18"/>
                <w:szCs w:val="20"/>
              </w:rPr>
            </w:pPr>
            <w:r w:rsidRPr="006E7617">
              <w:rPr>
                <w:sz w:val="18"/>
                <w:szCs w:val="20"/>
              </w:rPr>
              <w:t>31. januar 2023</w:t>
            </w:r>
          </w:p>
        </w:tc>
      </w:tr>
    </w:tbl>
    <w:p w14:paraId="1E726FCA" w14:textId="77777777" w:rsidR="003B58DE" w:rsidRDefault="003B58DE">
      <w:pPr>
        <w:spacing w:line="276" w:lineRule="auto"/>
        <w:jc w:val="left"/>
        <w:rPr>
          <w:rStyle w:val="Bogenstitel"/>
          <w:b w:val="0"/>
          <w:bCs w:val="0"/>
          <w:i/>
          <w:smallCaps w:val="0"/>
          <w:spacing w:val="0"/>
          <w:sz w:val="18"/>
        </w:rPr>
      </w:pPr>
      <w:r>
        <w:rPr>
          <w:rStyle w:val="Bogenstitel"/>
          <w:b w:val="0"/>
          <w:bCs w:val="0"/>
          <w:i/>
          <w:smallCaps w:val="0"/>
          <w:spacing w:val="0"/>
          <w:sz w:val="18"/>
        </w:rPr>
        <w:br w:type="page"/>
      </w:r>
    </w:p>
    <w:p w14:paraId="71C2BE4D" w14:textId="77777777" w:rsidR="003B58DE" w:rsidRPr="005356D9" w:rsidRDefault="003B58DE" w:rsidP="003B58DE">
      <w:pPr>
        <w:pStyle w:val="Overskrift1"/>
        <w:numPr>
          <w:ilvl w:val="0"/>
          <w:numId w:val="0"/>
        </w:numPr>
      </w:pPr>
      <w:bookmarkStart w:id="4" w:name="_Toc125711019"/>
      <w:r w:rsidRPr="005356D9">
        <w:lastRenderedPageBreak/>
        <w:t>Forord</w:t>
      </w:r>
      <w:bookmarkEnd w:id="4"/>
    </w:p>
    <w:p w14:paraId="56F6DE73" w14:textId="3720D704" w:rsidR="00F42E2B" w:rsidRPr="008F2665" w:rsidRDefault="003B58DE" w:rsidP="003B58DE">
      <w:r w:rsidRPr="008F2665">
        <w:t xml:space="preserve">På husdyrbruget </w:t>
      </w:r>
      <w:r w:rsidR="00AD3055" w:rsidRPr="008F2665">
        <w:t xml:space="preserve">er der </w:t>
      </w:r>
      <w:r w:rsidR="00680FF7" w:rsidRPr="008F2665">
        <w:t xml:space="preserve">en miljøtilladelse efter Husdyrbruglovens § 16b. </w:t>
      </w:r>
      <w:r w:rsidR="00366733" w:rsidRPr="008F2665">
        <w:t>De</w:t>
      </w:r>
      <w:r w:rsidR="00725D4C" w:rsidRPr="008F2665">
        <w:t>t ø</w:t>
      </w:r>
      <w:r w:rsidRPr="008F2665">
        <w:t>nskes</w:t>
      </w:r>
      <w:r w:rsidR="005356D9" w:rsidRPr="008F2665">
        <w:t xml:space="preserve"> </w:t>
      </w:r>
      <w:r w:rsidR="00725D4C" w:rsidRPr="008F2665">
        <w:t xml:space="preserve">nu </w:t>
      </w:r>
      <w:r w:rsidR="005356D9" w:rsidRPr="008F2665">
        <w:t>at udvide anlægget</w:t>
      </w:r>
      <w:r w:rsidR="00725D4C" w:rsidRPr="008F2665">
        <w:t>,</w:t>
      </w:r>
      <w:r w:rsidR="00012379" w:rsidRPr="008F2665">
        <w:t xml:space="preserve"> hvorved ammoniakemissionen overstiger 3.500 kg NH</w:t>
      </w:r>
      <w:r w:rsidR="00012379" w:rsidRPr="008F2665">
        <w:rPr>
          <w:vertAlign w:val="subscript"/>
        </w:rPr>
        <w:t>3</w:t>
      </w:r>
      <w:r w:rsidR="00012379" w:rsidRPr="008F2665">
        <w:t>-N</w:t>
      </w:r>
      <w:r w:rsidR="00316590" w:rsidRPr="008F2665">
        <w:t xml:space="preserve">. </w:t>
      </w:r>
      <w:r w:rsidRPr="008F2665">
        <w:t xml:space="preserve">Husdyrbruget er ikke et IE-brug, men </w:t>
      </w:r>
      <w:r w:rsidR="00316590" w:rsidRPr="008F2665">
        <w:t>da ammoniakemissionen overstiger 3.500 kg NH</w:t>
      </w:r>
      <w:r w:rsidR="00316590" w:rsidRPr="008F2665">
        <w:rPr>
          <w:vertAlign w:val="subscript"/>
        </w:rPr>
        <w:t>3</w:t>
      </w:r>
      <w:r w:rsidR="00316590" w:rsidRPr="008F2665">
        <w:t xml:space="preserve">-N, </w:t>
      </w:r>
      <w:r w:rsidR="00F42E2B" w:rsidRPr="008F2665">
        <w:t>søges der nu om miljøgodkendelse efter lovens § 16a stk. 1</w:t>
      </w:r>
      <w:r w:rsidR="008F2665">
        <w:t>, jf. lovens § 16a stk. 3</w:t>
      </w:r>
      <w:r w:rsidR="00F42E2B" w:rsidRPr="008F2665">
        <w:t>.</w:t>
      </w:r>
    </w:p>
    <w:p w14:paraId="417D387C" w14:textId="3BB053D4" w:rsidR="003B58DE" w:rsidRPr="005356D9" w:rsidRDefault="003B58DE" w:rsidP="003B58DE">
      <w:pPr>
        <w:rPr>
          <w:rStyle w:val="Bogenstitel"/>
          <w:b w:val="0"/>
          <w:bCs w:val="0"/>
          <w:smallCaps w:val="0"/>
          <w:spacing w:val="0"/>
          <w:szCs w:val="20"/>
        </w:rPr>
      </w:pPr>
      <w:r w:rsidRPr="008F2665">
        <w:rPr>
          <w:rStyle w:val="Bogenstitel"/>
          <w:b w:val="0"/>
          <w:bCs w:val="0"/>
          <w:smallCaps w:val="0"/>
          <w:spacing w:val="0"/>
          <w:szCs w:val="20"/>
        </w:rPr>
        <w:t xml:space="preserve">Oplysningerne i denne miljøkonsekvensrapport supplerer oplysningerne i det digitale ansøgningssystem husdyrgodkendelse.dk i henhold til oplysningskravet beskrevet i </w:t>
      </w:r>
      <w:r w:rsidRPr="005356D9">
        <w:rPr>
          <w:rStyle w:val="Bogenstitel"/>
          <w:b w:val="0"/>
          <w:bCs w:val="0"/>
          <w:smallCaps w:val="0"/>
          <w:spacing w:val="0"/>
          <w:szCs w:val="20"/>
        </w:rPr>
        <w:t xml:space="preserve">husdyrgodkendelsesbekendtgørelsens bilag 1. </w:t>
      </w:r>
    </w:p>
    <w:p w14:paraId="7BECC6E2" w14:textId="77777777" w:rsidR="003B58DE" w:rsidRPr="005356D9" w:rsidRDefault="003B58DE" w:rsidP="003B58DE">
      <w:pPr>
        <w:rPr>
          <w:rStyle w:val="Bogenstitel"/>
          <w:b w:val="0"/>
          <w:bCs w:val="0"/>
          <w:smallCaps w:val="0"/>
          <w:spacing w:val="0"/>
          <w:szCs w:val="20"/>
        </w:rPr>
      </w:pPr>
      <w:r w:rsidRPr="005356D9">
        <w:rPr>
          <w:rStyle w:val="Bogenstitel"/>
          <w:b w:val="0"/>
          <w:bCs w:val="0"/>
          <w:smallCaps w:val="0"/>
          <w:spacing w:val="0"/>
          <w:szCs w:val="20"/>
        </w:rPr>
        <w:t>Miljøkonsekvensrapporten påviser, beskriver og vurderer det ansøgte projekts forventede væsentlige og eventuelle kumulative indvirkninger på miljøet. Rapporten beskriver desuden de foranstaltninger som ansøger har truffet for at undgå, forebygge eller begrænse og om muligt neutralisere forventede væsentlige skadelige indvirkninger på miljøet. Beskrivelsen indeholder følgende emner jf. husdyrgodkendelsesbekendtgørelsens §4 stk. 8.</w:t>
      </w:r>
    </w:p>
    <w:p w14:paraId="4596C423" w14:textId="77777777" w:rsidR="003B58DE" w:rsidRPr="005356D9" w:rsidRDefault="003B58DE" w:rsidP="003B58DE">
      <w:pPr>
        <w:spacing w:after="0"/>
        <w:ind w:left="1304"/>
        <w:rPr>
          <w:rFonts w:eastAsia="Times New Roman" w:cs="Tahoma"/>
          <w:i/>
          <w:iCs/>
          <w:color w:val="000000"/>
          <w:sz w:val="16"/>
          <w:szCs w:val="16"/>
          <w:lang w:eastAsia="da-DK"/>
        </w:rPr>
      </w:pPr>
      <w:r w:rsidRPr="005356D9">
        <w:rPr>
          <w:rStyle w:val="Bogenstitel"/>
          <w:b w:val="0"/>
          <w:bCs w:val="0"/>
          <w:i/>
          <w:iCs/>
          <w:smallCaps w:val="0"/>
          <w:spacing w:val="0"/>
          <w:sz w:val="16"/>
          <w:szCs w:val="16"/>
        </w:rPr>
        <w:t>§ 4, Stk. 8. Miljøkonsekvensrapporten, herunder de oplysninger,</w:t>
      </w:r>
      <w:r w:rsidRPr="005356D9">
        <w:rPr>
          <w:rFonts w:eastAsia="Times New Roman" w:cs="Tahoma"/>
          <w:i/>
          <w:iCs/>
          <w:color w:val="000000"/>
          <w:sz w:val="16"/>
          <w:szCs w:val="16"/>
          <w:lang w:eastAsia="da-DK"/>
        </w:rPr>
        <w:t xml:space="preserve"> som ansøger skal give efter bilag 1, pkt. E og F, skal på en passende måde påvise, beskrive og vurdere det ansøgtes væsentlige direkte og indirekte virkninger i forhold til</w:t>
      </w:r>
    </w:p>
    <w:p w14:paraId="43EF4C41" w14:textId="77777777" w:rsidR="003B58DE" w:rsidRPr="005356D9" w:rsidRDefault="003B58DE" w:rsidP="003B58DE">
      <w:pPr>
        <w:spacing w:after="0"/>
        <w:ind w:left="1304"/>
        <w:rPr>
          <w:rFonts w:eastAsia="Times New Roman" w:cs="Tahoma"/>
          <w:i/>
          <w:iCs/>
          <w:color w:val="000000"/>
          <w:sz w:val="16"/>
          <w:szCs w:val="16"/>
          <w:lang w:eastAsia="da-DK"/>
        </w:rPr>
      </w:pPr>
      <w:r w:rsidRPr="005356D9">
        <w:rPr>
          <w:rFonts w:eastAsia="Times New Roman" w:cs="Tahoma"/>
          <w:i/>
          <w:iCs/>
          <w:color w:val="000000"/>
          <w:sz w:val="16"/>
          <w:szCs w:val="16"/>
          <w:lang w:eastAsia="da-DK"/>
        </w:rPr>
        <w:t>1) befolkningen og menneskers sundhed,</w:t>
      </w:r>
    </w:p>
    <w:p w14:paraId="4E4D35C6" w14:textId="77777777" w:rsidR="003B58DE" w:rsidRPr="005356D9" w:rsidRDefault="003B58DE" w:rsidP="003B58DE">
      <w:pPr>
        <w:spacing w:after="0"/>
        <w:ind w:left="1304"/>
        <w:rPr>
          <w:rFonts w:eastAsia="Times New Roman" w:cs="Tahoma"/>
          <w:i/>
          <w:iCs/>
          <w:color w:val="000000"/>
          <w:sz w:val="16"/>
          <w:szCs w:val="16"/>
          <w:lang w:eastAsia="da-DK"/>
        </w:rPr>
      </w:pPr>
      <w:r w:rsidRPr="005356D9">
        <w:rPr>
          <w:rFonts w:eastAsia="Times New Roman" w:cs="Tahoma"/>
          <w:i/>
          <w:iCs/>
          <w:color w:val="000000"/>
          <w:sz w:val="16"/>
          <w:szCs w:val="16"/>
          <w:lang w:eastAsia="da-DK"/>
        </w:rPr>
        <w:t>2) biologisk mangfoldighed med særlig vægt på kategori 1- og 2-natur samt bilag IV-arter,</w:t>
      </w:r>
    </w:p>
    <w:p w14:paraId="0314D6CF" w14:textId="77777777" w:rsidR="003B58DE" w:rsidRPr="005356D9" w:rsidRDefault="003B58DE" w:rsidP="003B58DE">
      <w:pPr>
        <w:spacing w:after="0"/>
        <w:ind w:left="1304"/>
        <w:rPr>
          <w:rFonts w:eastAsia="Times New Roman" w:cs="Tahoma"/>
          <w:i/>
          <w:iCs/>
          <w:color w:val="000000"/>
          <w:sz w:val="16"/>
          <w:szCs w:val="16"/>
          <w:lang w:eastAsia="da-DK"/>
        </w:rPr>
      </w:pPr>
      <w:r w:rsidRPr="005356D9">
        <w:rPr>
          <w:rFonts w:eastAsia="Times New Roman" w:cs="Tahoma"/>
          <w:i/>
          <w:iCs/>
          <w:color w:val="000000"/>
          <w:sz w:val="16"/>
          <w:szCs w:val="16"/>
          <w:lang w:eastAsia="da-DK"/>
        </w:rPr>
        <w:t>3) jordarealer, jordbund, vand, luft og klima,</w:t>
      </w:r>
    </w:p>
    <w:p w14:paraId="51816990" w14:textId="77777777" w:rsidR="003B58DE" w:rsidRPr="005356D9" w:rsidRDefault="003B58DE" w:rsidP="003B58DE">
      <w:pPr>
        <w:spacing w:after="0"/>
        <w:ind w:left="1304"/>
        <w:rPr>
          <w:rFonts w:eastAsia="Times New Roman" w:cs="Tahoma"/>
          <w:i/>
          <w:iCs/>
          <w:color w:val="000000"/>
          <w:sz w:val="16"/>
          <w:szCs w:val="16"/>
          <w:lang w:eastAsia="da-DK"/>
        </w:rPr>
      </w:pPr>
      <w:r w:rsidRPr="005356D9">
        <w:rPr>
          <w:rFonts w:eastAsia="Times New Roman" w:cs="Tahoma"/>
          <w:i/>
          <w:iCs/>
          <w:color w:val="000000"/>
          <w:sz w:val="16"/>
          <w:szCs w:val="16"/>
          <w:lang w:eastAsia="da-DK"/>
        </w:rPr>
        <w:t>4) materielle goder, kulturarv og landskabet,</w:t>
      </w:r>
    </w:p>
    <w:p w14:paraId="6CBB9327" w14:textId="77777777" w:rsidR="003B58DE" w:rsidRPr="005356D9" w:rsidRDefault="003B58DE" w:rsidP="003B58DE">
      <w:pPr>
        <w:spacing w:after="0"/>
        <w:ind w:left="1304"/>
        <w:rPr>
          <w:rFonts w:eastAsia="Times New Roman" w:cs="Tahoma"/>
          <w:i/>
          <w:iCs/>
          <w:color w:val="000000"/>
          <w:sz w:val="16"/>
          <w:szCs w:val="16"/>
          <w:lang w:eastAsia="da-DK"/>
        </w:rPr>
      </w:pPr>
      <w:r w:rsidRPr="005356D9">
        <w:rPr>
          <w:rFonts w:eastAsia="Times New Roman" w:cs="Tahoma"/>
          <w:i/>
          <w:iCs/>
          <w:color w:val="000000"/>
          <w:sz w:val="16"/>
          <w:szCs w:val="16"/>
          <w:lang w:eastAsia="da-DK"/>
        </w:rPr>
        <w:t>5) samspillet mellem to, flere eller alle faktorer efter nr. 1-4 og</w:t>
      </w:r>
    </w:p>
    <w:p w14:paraId="730927D7" w14:textId="77777777" w:rsidR="003B58DE" w:rsidRPr="005356D9" w:rsidRDefault="003B58DE" w:rsidP="003B58DE">
      <w:pPr>
        <w:ind w:left="1304"/>
        <w:rPr>
          <w:rStyle w:val="Bogenstitel"/>
          <w:rFonts w:eastAsia="Times New Roman" w:cs="Tahoma"/>
          <w:b w:val="0"/>
          <w:bCs w:val="0"/>
          <w:i/>
          <w:iCs/>
          <w:smallCaps w:val="0"/>
          <w:color w:val="000000"/>
          <w:spacing w:val="0"/>
          <w:sz w:val="16"/>
          <w:szCs w:val="16"/>
          <w:lang w:eastAsia="da-DK"/>
        </w:rPr>
      </w:pPr>
      <w:r w:rsidRPr="005356D9">
        <w:rPr>
          <w:rFonts w:eastAsia="Times New Roman" w:cs="Tahoma"/>
          <w:i/>
          <w:iCs/>
          <w:color w:val="000000"/>
          <w:sz w:val="16"/>
          <w:szCs w:val="16"/>
          <w:lang w:eastAsia="da-DK"/>
        </w:rPr>
        <w:t>6) sårbarhed i forhold til risici for større ulykker eller katastrofer som følge af faktorerne efter nr. 1-5.</w:t>
      </w:r>
    </w:p>
    <w:p w14:paraId="414A59DE" w14:textId="77777777" w:rsidR="003B58DE" w:rsidRPr="005356D9" w:rsidRDefault="003B58DE" w:rsidP="003B58DE">
      <w:r w:rsidRPr="005356D9">
        <w:t>Miljøkonsekvensrapporten beskriver og vurderer det ansøgtes forventede væsentlige indvirkninger på miljøet. Der er beskrevet de emner, som er fundet relevante for påvirkningerne fra det pågældende husdyrbrug. Rapporten beskriver også de virkemidler og driftsmæssige forhold, som ansøger har truffet for at undgå eller begrænse eventuelle virkninger. Miljøkonsekvensrapporten og ansøgningen indeholder de oplysninger, som ansøger skal give efter godkendelsesbekendtgørelsens bilag 1, pkt. A, B, C (hvis det er en IE-sag), E og F.</w:t>
      </w:r>
    </w:p>
    <w:p w14:paraId="5C666FBD" w14:textId="77777777" w:rsidR="003B58DE" w:rsidRPr="00602164" w:rsidRDefault="003B58DE" w:rsidP="003B58DE">
      <w:pPr>
        <w:rPr>
          <w:rStyle w:val="Bogenstitel"/>
          <w:b w:val="0"/>
          <w:bCs w:val="0"/>
          <w:smallCaps w:val="0"/>
          <w:spacing w:val="0"/>
          <w:szCs w:val="20"/>
        </w:rPr>
      </w:pPr>
      <w:r w:rsidRPr="005356D9">
        <w:rPr>
          <w:rStyle w:val="Bogenstitel"/>
          <w:b w:val="0"/>
          <w:bCs w:val="0"/>
          <w:smallCaps w:val="0"/>
          <w:spacing w:val="0"/>
          <w:szCs w:val="20"/>
        </w:rPr>
        <w:t>Miljøkonsekvensrapporten og beregninger udført i det digitale ansøgningssystem Husdyrgodkendelse.dk, danner grundlag for kommunens afgørelse om miljøgodkendelse til husdyrproduktionen på ejendommen.</w:t>
      </w:r>
      <w:r w:rsidRPr="00602164">
        <w:rPr>
          <w:rStyle w:val="Bogenstitel"/>
          <w:b w:val="0"/>
          <w:bCs w:val="0"/>
          <w:smallCaps w:val="0"/>
          <w:spacing w:val="0"/>
          <w:szCs w:val="20"/>
        </w:rPr>
        <w:t xml:space="preserve"> </w:t>
      </w:r>
    </w:p>
    <w:p w14:paraId="369CAD18" w14:textId="649E0D55" w:rsidR="000746F9" w:rsidRDefault="000746F9" w:rsidP="003B58DE">
      <w:pPr>
        <w:rPr>
          <w:rStyle w:val="Bogenstitel"/>
          <w:b w:val="0"/>
          <w:bCs w:val="0"/>
          <w:i/>
          <w:smallCaps w:val="0"/>
          <w:spacing w:val="0"/>
          <w:sz w:val="18"/>
        </w:rPr>
      </w:pPr>
      <w:r w:rsidRPr="00DD2110">
        <w:rPr>
          <w:rStyle w:val="Bogenstitel"/>
          <w:b w:val="0"/>
          <w:bCs w:val="0"/>
          <w:i/>
          <w:smallCaps w:val="0"/>
          <w:spacing w:val="0"/>
          <w:sz w:val="18"/>
        </w:rPr>
        <w:br w:type="page"/>
      </w:r>
    </w:p>
    <w:bookmarkStart w:id="5" w:name="_Toc8282054" w:displacedByCustomXml="next"/>
    <w:sdt>
      <w:sdtPr>
        <w:rPr>
          <w:rFonts w:eastAsiaTheme="minorHAnsi" w:cstheme="minorBidi"/>
          <w:color w:val="auto"/>
          <w:sz w:val="22"/>
          <w:szCs w:val="22"/>
          <w:lang w:eastAsia="en-US"/>
        </w:rPr>
        <w:id w:val="-637262442"/>
        <w:docPartObj>
          <w:docPartGallery w:val="Table of Contents"/>
          <w:docPartUnique/>
        </w:docPartObj>
      </w:sdtPr>
      <w:sdtEndPr>
        <w:rPr>
          <w:b/>
          <w:bCs/>
          <w:sz w:val="18"/>
        </w:rPr>
      </w:sdtEndPr>
      <w:sdtContent>
        <w:p w14:paraId="530C49F2" w14:textId="15760DF7" w:rsidR="00B970CB" w:rsidRDefault="00B970CB" w:rsidP="00AB5EA2">
          <w:pPr>
            <w:pStyle w:val="Overskrift"/>
            <w:numPr>
              <w:ilvl w:val="0"/>
              <w:numId w:val="0"/>
            </w:numPr>
            <w:ind w:left="360" w:hanging="360"/>
          </w:pPr>
          <w:r>
            <w:t>Indholdsfortegnelse</w:t>
          </w:r>
        </w:p>
        <w:p w14:paraId="039E7749" w14:textId="19ACB175" w:rsidR="00A873C0" w:rsidRPr="00A873C0" w:rsidRDefault="00B970CB">
          <w:pPr>
            <w:pStyle w:val="Indholdsfortegnelse1"/>
            <w:rPr>
              <w:rFonts w:asciiTheme="minorHAnsi" w:eastAsiaTheme="minorEastAsia" w:hAnsiTheme="minorHAnsi"/>
              <w:noProof/>
              <w:sz w:val="20"/>
              <w:szCs w:val="20"/>
              <w:lang w:eastAsia="da-DK"/>
            </w:rPr>
          </w:pPr>
          <w:r>
            <w:fldChar w:fldCharType="begin"/>
          </w:r>
          <w:r>
            <w:instrText xml:space="preserve"> TOC \o "1-3" \h \z \u </w:instrText>
          </w:r>
          <w:r>
            <w:fldChar w:fldCharType="separate"/>
          </w:r>
          <w:hyperlink w:anchor="_Toc125711018" w:history="1">
            <w:r w:rsidR="00A873C0" w:rsidRPr="00A873C0">
              <w:rPr>
                <w:rStyle w:val="Hyperlink"/>
                <w:noProof/>
                <w:sz w:val="16"/>
                <w:szCs w:val="20"/>
              </w:rPr>
              <w:t>Datablad</w:t>
            </w:r>
            <w:r w:rsidR="00A873C0" w:rsidRPr="00A873C0">
              <w:rPr>
                <w:noProof/>
                <w:webHidden/>
                <w:sz w:val="16"/>
                <w:szCs w:val="20"/>
              </w:rPr>
              <w:tab/>
            </w:r>
            <w:r w:rsidR="00A873C0" w:rsidRPr="00A873C0">
              <w:rPr>
                <w:noProof/>
                <w:webHidden/>
                <w:sz w:val="16"/>
                <w:szCs w:val="20"/>
              </w:rPr>
              <w:fldChar w:fldCharType="begin"/>
            </w:r>
            <w:r w:rsidR="00A873C0" w:rsidRPr="00A873C0">
              <w:rPr>
                <w:noProof/>
                <w:webHidden/>
                <w:sz w:val="16"/>
                <w:szCs w:val="20"/>
              </w:rPr>
              <w:instrText xml:space="preserve"> PAGEREF _Toc125711018 \h </w:instrText>
            </w:r>
            <w:r w:rsidR="00A873C0" w:rsidRPr="00A873C0">
              <w:rPr>
                <w:noProof/>
                <w:webHidden/>
                <w:sz w:val="16"/>
                <w:szCs w:val="20"/>
              </w:rPr>
            </w:r>
            <w:r w:rsidR="00A873C0" w:rsidRPr="00A873C0">
              <w:rPr>
                <w:noProof/>
                <w:webHidden/>
                <w:sz w:val="16"/>
                <w:szCs w:val="20"/>
              </w:rPr>
              <w:fldChar w:fldCharType="separate"/>
            </w:r>
            <w:r w:rsidR="00AD7A75">
              <w:rPr>
                <w:noProof/>
                <w:webHidden/>
                <w:sz w:val="16"/>
                <w:szCs w:val="20"/>
              </w:rPr>
              <w:t>1</w:t>
            </w:r>
            <w:r w:rsidR="00A873C0" w:rsidRPr="00A873C0">
              <w:rPr>
                <w:noProof/>
                <w:webHidden/>
                <w:sz w:val="16"/>
                <w:szCs w:val="20"/>
              </w:rPr>
              <w:fldChar w:fldCharType="end"/>
            </w:r>
          </w:hyperlink>
        </w:p>
        <w:p w14:paraId="7152D4E1" w14:textId="255A6D24" w:rsidR="00A873C0" w:rsidRPr="00A873C0" w:rsidRDefault="00000000">
          <w:pPr>
            <w:pStyle w:val="Indholdsfortegnelse1"/>
            <w:rPr>
              <w:rFonts w:asciiTheme="minorHAnsi" w:eastAsiaTheme="minorEastAsia" w:hAnsiTheme="minorHAnsi"/>
              <w:noProof/>
              <w:sz w:val="20"/>
              <w:szCs w:val="20"/>
              <w:lang w:eastAsia="da-DK"/>
            </w:rPr>
          </w:pPr>
          <w:hyperlink w:anchor="_Toc125711019" w:history="1">
            <w:r w:rsidR="00A873C0" w:rsidRPr="00A873C0">
              <w:rPr>
                <w:rStyle w:val="Hyperlink"/>
                <w:noProof/>
                <w:sz w:val="16"/>
                <w:szCs w:val="20"/>
              </w:rPr>
              <w:t>Forord</w:t>
            </w:r>
            <w:r w:rsidR="00A873C0" w:rsidRPr="00A873C0">
              <w:rPr>
                <w:noProof/>
                <w:webHidden/>
                <w:sz w:val="16"/>
                <w:szCs w:val="20"/>
              </w:rPr>
              <w:tab/>
            </w:r>
            <w:r w:rsidR="00A873C0" w:rsidRPr="00A873C0">
              <w:rPr>
                <w:noProof/>
                <w:webHidden/>
                <w:sz w:val="16"/>
                <w:szCs w:val="20"/>
              </w:rPr>
              <w:fldChar w:fldCharType="begin"/>
            </w:r>
            <w:r w:rsidR="00A873C0" w:rsidRPr="00A873C0">
              <w:rPr>
                <w:noProof/>
                <w:webHidden/>
                <w:sz w:val="16"/>
                <w:szCs w:val="20"/>
              </w:rPr>
              <w:instrText xml:space="preserve"> PAGEREF _Toc125711019 \h </w:instrText>
            </w:r>
            <w:r w:rsidR="00A873C0" w:rsidRPr="00A873C0">
              <w:rPr>
                <w:noProof/>
                <w:webHidden/>
                <w:sz w:val="16"/>
                <w:szCs w:val="20"/>
              </w:rPr>
            </w:r>
            <w:r w:rsidR="00A873C0" w:rsidRPr="00A873C0">
              <w:rPr>
                <w:noProof/>
                <w:webHidden/>
                <w:sz w:val="16"/>
                <w:szCs w:val="20"/>
              </w:rPr>
              <w:fldChar w:fldCharType="separate"/>
            </w:r>
            <w:r w:rsidR="00AD7A75">
              <w:rPr>
                <w:noProof/>
                <w:webHidden/>
                <w:sz w:val="16"/>
                <w:szCs w:val="20"/>
              </w:rPr>
              <w:t>2</w:t>
            </w:r>
            <w:r w:rsidR="00A873C0" w:rsidRPr="00A873C0">
              <w:rPr>
                <w:noProof/>
                <w:webHidden/>
                <w:sz w:val="16"/>
                <w:szCs w:val="20"/>
              </w:rPr>
              <w:fldChar w:fldCharType="end"/>
            </w:r>
          </w:hyperlink>
        </w:p>
        <w:p w14:paraId="11BD9FC5" w14:textId="0B47348B" w:rsidR="00A873C0" w:rsidRPr="00A873C0" w:rsidRDefault="00000000">
          <w:pPr>
            <w:pStyle w:val="Indholdsfortegnelse1"/>
            <w:tabs>
              <w:tab w:val="left" w:pos="660"/>
            </w:tabs>
            <w:rPr>
              <w:rFonts w:asciiTheme="minorHAnsi" w:eastAsiaTheme="minorEastAsia" w:hAnsiTheme="minorHAnsi"/>
              <w:noProof/>
              <w:sz w:val="20"/>
              <w:szCs w:val="20"/>
              <w:lang w:eastAsia="da-DK"/>
            </w:rPr>
          </w:pPr>
          <w:hyperlink w:anchor="_Toc125711020" w:history="1">
            <w:r w:rsidR="00A873C0" w:rsidRPr="00A873C0">
              <w:rPr>
                <w:rStyle w:val="Hyperlink"/>
                <w:noProof/>
                <w:sz w:val="16"/>
                <w:szCs w:val="20"/>
              </w:rPr>
              <w:t>1.</w:t>
            </w:r>
            <w:r w:rsidR="00A873C0" w:rsidRPr="00A873C0">
              <w:rPr>
                <w:rFonts w:asciiTheme="minorHAnsi" w:eastAsiaTheme="minorEastAsia" w:hAnsiTheme="minorHAnsi"/>
                <w:noProof/>
                <w:sz w:val="20"/>
                <w:szCs w:val="20"/>
                <w:lang w:eastAsia="da-DK"/>
              </w:rPr>
              <w:tab/>
            </w:r>
            <w:r w:rsidR="00A873C0" w:rsidRPr="00A873C0">
              <w:rPr>
                <w:rStyle w:val="Hyperlink"/>
                <w:noProof/>
                <w:sz w:val="16"/>
                <w:szCs w:val="20"/>
              </w:rPr>
              <w:t>Ikke teknisk resumé</w:t>
            </w:r>
            <w:r w:rsidR="00A873C0" w:rsidRPr="00A873C0">
              <w:rPr>
                <w:noProof/>
                <w:webHidden/>
                <w:sz w:val="16"/>
                <w:szCs w:val="20"/>
              </w:rPr>
              <w:tab/>
            </w:r>
            <w:r w:rsidR="00A873C0" w:rsidRPr="00A873C0">
              <w:rPr>
                <w:noProof/>
                <w:webHidden/>
                <w:sz w:val="16"/>
                <w:szCs w:val="20"/>
              </w:rPr>
              <w:fldChar w:fldCharType="begin"/>
            </w:r>
            <w:r w:rsidR="00A873C0" w:rsidRPr="00A873C0">
              <w:rPr>
                <w:noProof/>
                <w:webHidden/>
                <w:sz w:val="16"/>
                <w:szCs w:val="20"/>
              </w:rPr>
              <w:instrText xml:space="preserve"> PAGEREF _Toc125711020 \h </w:instrText>
            </w:r>
            <w:r w:rsidR="00A873C0" w:rsidRPr="00A873C0">
              <w:rPr>
                <w:noProof/>
                <w:webHidden/>
                <w:sz w:val="16"/>
                <w:szCs w:val="20"/>
              </w:rPr>
            </w:r>
            <w:r w:rsidR="00A873C0" w:rsidRPr="00A873C0">
              <w:rPr>
                <w:noProof/>
                <w:webHidden/>
                <w:sz w:val="16"/>
                <w:szCs w:val="20"/>
              </w:rPr>
              <w:fldChar w:fldCharType="separate"/>
            </w:r>
            <w:r w:rsidR="00AD7A75">
              <w:rPr>
                <w:noProof/>
                <w:webHidden/>
                <w:sz w:val="16"/>
                <w:szCs w:val="20"/>
              </w:rPr>
              <w:t>4</w:t>
            </w:r>
            <w:r w:rsidR="00A873C0" w:rsidRPr="00A873C0">
              <w:rPr>
                <w:noProof/>
                <w:webHidden/>
                <w:sz w:val="16"/>
                <w:szCs w:val="20"/>
              </w:rPr>
              <w:fldChar w:fldCharType="end"/>
            </w:r>
          </w:hyperlink>
        </w:p>
        <w:p w14:paraId="32A70EED" w14:textId="2A458F27" w:rsidR="00A873C0" w:rsidRPr="00A873C0" w:rsidRDefault="00000000">
          <w:pPr>
            <w:pStyle w:val="Indholdsfortegnelse2"/>
            <w:tabs>
              <w:tab w:val="right" w:leader="dot" w:pos="9629"/>
            </w:tabs>
            <w:rPr>
              <w:rFonts w:asciiTheme="minorHAnsi" w:eastAsiaTheme="minorEastAsia" w:hAnsiTheme="minorHAnsi"/>
              <w:noProof/>
              <w:sz w:val="20"/>
              <w:szCs w:val="20"/>
              <w:lang w:eastAsia="da-DK"/>
            </w:rPr>
          </w:pPr>
          <w:hyperlink w:anchor="_Toc125711021" w:history="1">
            <w:r w:rsidR="00A873C0" w:rsidRPr="00A873C0">
              <w:rPr>
                <w:rStyle w:val="Hyperlink"/>
                <w:noProof/>
                <w:sz w:val="16"/>
                <w:szCs w:val="20"/>
              </w:rPr>
              <w:t>1.1. Biaktiviteter</w:t>
            </w:r>
            <w:r w:rsidR="00A873C0" w:rsidRPr="00A873C0">
              <w:rPr>
                <w:noProof/>
                <w:webHidden/>
                <w:sz w:val="16"/>
                <w:szCs w:val="20"/>
              </w:rPr>
              <w:tab/>
            </w:r>
            <w:r w:rsidR="00A873C0" w:rsidRPr="00A873C0">
              <w:rPr>
                <w:noProof/>
                <w:webHidden/>
                <w:sz w:val="16"/>
                <w:szCs w:val="20"/>
              </w:rPr>
              <w:fldChar w:fldCharType="begin"/>
            </w:r>
            <w:r w:rsidR="00A873C0" w:rsidRPr="00A873C0">
              <w:rPr>
                <w:noProof/>
                <w:webHidden/>
                <w:sz w:val="16"/>
                <w:szCs w:val="20"/>
              </w:rPr>
              <w:instrText xml:space="preserve"> PAGEREF _Toc125711021 \h </w:instrText>
            </w:r>
            <w:r w:rsidR="00A873C0" w:rsidRPr="00A873C0">
              <w:rPr>
                <w:noProof/>
                <w:webHidden/>
                <w:sz w:val="16"/>
                <w:szCs w:val="20"/>
              </w:rPr>
            </w:r>
            <w:r w:rsidR="00A873C0" w:rsidRPr="00A873C0">
              <w:rPr>
                <w:noProof/>
                <w:webHidden/>
                <w:sz w:val="16"/>
                <w:szCs w:val="20"/>
              </w:rPr>
              <w:fldChar w:fldCharType="separate"/>
            </w:r>
            <w:r w:rsidR="00AD7A75">
              <w:rPr>
                <w:noProof/>
                <w:webHidden/>
                <w:sz w:val="16"/>
                <w:szCs w:val="20"/>
              </w:rPr>
              <w:t>5</w:t>
            </w:r>
            <w:r w:rsidR="00A873C0" w:rsidRPr="00A873C0">
              <w:rPr>
                <w:noProof/>
                <w:webHidden/>
                <w:sz w:val="16"/>
                <w:szCs w:val="20"/>
              </w:rPr>
              <w:fldChar w:fldCharType="end"/>
            </w:r>
          </w:hyperlink>
        </w:p>
        <w:p w14:paraId="4DF46314" w14:textId="73C76BA5" w:rsidR="00A873C0" w:rsidRPr="00A873C0" w:rsidRDefault="00000000">
          <w:pPr>
            <w:pStyle w:val="Indholdsfortegnelse2"/>
            <w:tabs>
              <w:tab w:val="right" w:leader="dot" w:pos="9629"/>
            </w:tabs>
            <w:rPr>
              <w:rFonts w:asciiTheme="minorHAnsi" w:eastAsiaTheme="minorEastAsia" w:hAnsiTheme="minorHAnsi"/>
              <w:noProof/>
              <w:sz w:val="20"/>
              <w:szCs w:val="20"/>
              <w:lang w:eastAsia="da-DK"/>
            </w:rPr>
          </w:pPr>
          <w:hyperlink w:anchor="_Toc125711022" w:history="1">
            <w:r w:rsidR="00A873C0" w:rsidRPr="00A873C0">
              <w:rPr>
                <w:rStyle w:val="Hyperlink"/>
                <w:noProof/>
                <w:sz w:val="16"/>
                <w:szCs w:val="20"/>
              </w:rPr>
              <w:t>1.2. IE brug</w:t>
            </w:r>
            <w:r w:rsidR="00A873C0" w:rsidRPr="00A873C0">
              <w:rPr>
                <w:noProof/>
                <w:webHidden/>
                <w:sz w:val="16"/>
                <w:szCs w:val="20"/>
              </w:rPr>
              <w:tab/>
            </w:r>
            <w:r w:rsidR="00A873C0" w:rsidRPr="00A873C0">
              <w:rPr>
                <w:noProof/>
                <w:webHidden/>
                <w:sz w:val="16"/>
                <w:szCs w:val="20"/>
              </w:rPr>
              <w:fldChar w:fldCharType="begin"/>
            </w:r>
            <w:r w:rsidR="00A873C0" w:rsidRPr="00A873C0">
              <w:rPr>
                <w:noProof/>
                <w:webHidden/>
                <w:sz w:val="16"/>
                <w:szCs w:val="20"/>
              </w:rPr>
              <w:instrText xml:space="preserve"> PAGEREF _Toc125711022 \h </w:instrText>
            </w:r>
            <w:r w:rsidR="00A873C0" w:rsidRPr="00A873C0">
              <w:rPr>
                <w:noProof/>
                <w:webHidden/>
                <w:sz w:val="16"/>
                <w:szCs w:val="20"/>
              </w:rPr>
            </w:r>
            <w:r w:rsidR="00A873C0" w:rsidRPr="00A873C0">
              <w:rPr>
                <w:noProof/>
                <w:webHidden/>
                <w:sz w:val="16"/>
                <w:szCs w:val="20"/>
              </w:rPr>
              <w:fldChar w:fldCharType="separate"/>
            </w:r>
            <w:r w:rsidR="00AD7A75">
              <w:rPr>
                <w:noProof/>
                <w:webHidden/>
                <w:sz w:val="16"/>
                <w:szCs w:val="20"/>
              </w:rPr>
              <w:t>5</w:t>
            </w:r>
            <w:r w:rsidR="00A873C0" w:rsidRPr="00A873C0">
              <w:rPr>
                <w:noProof/>
                <w:webHidden/>
                <w:sz w:val="16"/>
                <w:szCs w:val="20"/>
              </w:rPr>
              <w:fldChar w:fldCharType="end"/>
            </w:r>
          </w:hyperlink>
        </w:p>
        <w:p w14:paraId="3389CCF5" w14:textId="073A1AAC" w:rsidR="00A873C0" w:rsidRPr="00A873C0" w:rsidRDefault="00000000">
          <w:pPr>
            <w:pStyle w:val="Indholdsfortegnelse1"/>
            <w:tabs>
              <w:tab w:val="left" w:pos="660"/>
            </w:tabs>
            <w:rPr>
              <w:rFonts w:asciiTheme="minorHAnsi" w:eastAsiaTheme="minorEastAsia" w:hAnsiTheme="minorHAnsi"/>
              <w:noProof/>
              <w:sz w:val="20"/>
              <w:szCs w:val="20"/>
              <w:lang w:eastAsia="da-DK"/>
            </w:rPr>
          </w:pPr>
          <w:hyperlink w:anchor="_Toc125711023" w:history="1">
            <w:r w:rsidR="00A873C0" w:rsidRPr="00A873C0">
              <w:rPr>
                <w:rStyle w:val="Hyperlink"/>
                <w:noProof/>
                <w:sz w:val="16"/>
                <w:szCs w:val="20"/>
              </w:rPr>
              <w:t>2.</w:t>
            </w:r>
            <w:r w:rsidR="00A873C0" w:rsidRPr="00A873C0">
              <w:rPr>
                <w:rFonts w:asciiTheme="minorHAnsi" w:eastAsiaTheme="minorEastAsia" w:hAnsiTheme="minorHAnsi"/>
                <w:noProof/>
                <w:sz w:val="20"/>
                <w:szCs w:val="20"/>
                <w:lang w:eastAsia="da-DK"/>
              </w:rPr>
              <w:tab/>
            </w:r>
            <w:r w:rsidR="00A873C0" w:rsidRPr="00A873C0">
              <w:rPr>
                <w:rStyle w:val="Hyperlink"/>
                <w:noProof/>
                <w:sz w:val="16"/>
                <w:szCs w:val="20"/>
              </w:rPr>
              <w:t>Oplysninger om husdyrbruget og det ansøgte</w:t>
            </w:r>
            <w:r w:rsidR="00A873C0" w:rsidRPr="00A873C0">
              <w:rPr>
                <w:noProof/>
                <w:webHidden/>
                <w:sz w:val="16"/>
                <w:szCs w:val="20"/>
              </w:rPr>
              <w:tab/>
            </w:r>
            <w:r w:rsidR="00A873C0" w:rsidRPr="00A873C0">
              <w:rPr>
                <w:noProof/>
                <w:webHidden/>
                <w:sz w:val="16"/>
                <w:szCs w:val="20"/>
              </w:rPr>
              <w:fldChar w:fldCharType="begin"/>
            </w:r>
            <w:r w:rsidR="00A873C0" w:rsidRPr="00A873C0">
              <w:rPr>
                <w:noProof/>
                <w:webHidden/>
                <w:sz w:val="16"/>
                <w:szCs w:val="20"/>
              </w:rPr>
              <w:instrText xml:space="preserve"> PAGEREF _Toc125711023 \h </w:instrText>
            </w:r>
            <w:r w:rsidR="00A873C0" w:rsidRPr="00A873C0">
              <w:rPr>
                <w:noProof/>
                <w:webHidden/>
                <w:sz w:val="16"/>
                <w:szCs w:val="20"/>
              </w:rPr>
            </w:r>
            <w:r w:rsidR="00A873C0" w:rsidRPr="00A873C0">
              <w:rPr>
                <w:noProof/>
                <w:webHidden/>
                <w:sz w:val="16"/>
                <w:szCs w:val="20"/>
              </w:rPr>
              <w:fldChar w:fldCharType="separate"/>
            </w:r>
            <w:r w:rsidR="00AD7A75">
              <w:rPr>
                <w:noProof/>
                <w:webHidden/>
                <w:sz w:val="16"/>
                <w:szCs w:val="20"/>
              </w:rPr>
              <w:t>6</w:t>
            </w:r>
            <w:r w:rsidR="00A873C0" w:rsidRPr="00A873C0">
              <w:rPr>
                <w:noProof/>
                <w:webHidden/>
                <w:sz w:val="16"/>
                <w:szCs w:val="20"/>
              </w:rPr>
              <w:fldChar w:fldCharType="end"/>
            </w:r>
          </w:hyperlink>
        </w:p>
        <w:p w14:paraId="4888B2E9" w14:textId="27DD97ED" w:rsidR="00A873C0" w:rsidRPr="00A873C0" w:rsidRDefault="00000000">
          <w:pPr>
            <w:pStyle w:val="Indholdsfortegnelse2"/>
            <w:tabs>
              <w:tab w:val="right" w:leader="dot" w:pos="9629"/>
            </w:tabs>
            <w:rPr>
              <w:rFonts w:asciiTheme="minorHAnsi" w:eastAsiaTheme="minorEastAsia" w:hAnsiTheme="minorHAnsi"/>
              <w:noProof/>
              <w:sz w:val="20"/>
              <w:szCs w:val="20"/>
              <w:lang w:eastAsia="da-DK"/>
            </w:rPr>
          </w:pPr>
          <w:hyperlink w:anchor="_Toc125711024" w:history="1">
            <w:r w:rsidR="00A873C0" w:rsidRPr="00A873C0">
              <w:rPr>
                <w:rStyle w:val="Hyperlink"/>
                <w:noProof/>
                <w:sz w:val="16"/>
                <w:szCs w:val="20"/>
              </w:rPr>
              <w:t>2.1. Indretning og drift af anlæg</w:t>
            </w:r>
            <w:r w:rsidR="00A873C0" w:rsidRPr="00A873C0">
              <w:rPr>
                <w:noProof/>
                <w:webHidden/>
                <w:sz w:val="16"/>
                <w:szCs w:val="20"/>
              </w:rPr>
              <w:tab/>
            </w:r>
            <w:r w:rsidR="00A873C0" w:rsidRPr="00A873C0">
              <w:rPr>
                <w:noProof/>
                <w:webHidden/>
                <w:sz w:val="16"/>
                <w:szCs w:val="20"/>
              </w:rPr>
              <w:fldChar w:fldCharType="begin"/>
            </w:r>
            <w:r w:rsidR="00A873C0" w:rsidRPr="00A873C0">
              <w:rPr>
                <w:noProof/>
                <w:webHidden/>
                <w:sz w:val="16"/>
                <w:szCs w:val="20"/>
              </w:rPr>
              <w:instrText xml:space="preserve"> PAGEREF _Toc125711024 \h </w:instrText>
            </w:r>
            <w:r w:rsidR="00A873C0" w:rsidRPr="00A873C0">
              <w:rPr>
                <w:noProof/>
                <w:webHidden/>
                <w:sz w:val="16"/>
                <w:szCs w:val="20"/>
              </w:rPr>
            </w:r>
            <w:r w:rsidR="00A873C0" w:rsidRPr="00A873C0">
              <w:rPr>
                <w:noProof/>
                <w:webHidden/>
                <w:sz w:val="16"/>
                <w:szCs w:val="20"/>
              </w:rPr>
              <w:fldChar w:fldCharType="separate"/>
            </w:r>
            <w:r w:rsidR="00AD7A75">
              <w:rPr>
                <w:noProof/>
                <w:webHidden/>
                <w:sz w:val="16"/>
                <w:szCs w:val="20"/>
              </w:rPr>
              <w:t>6</w:t>
            </w:r>
            <w:r w:rsidR="00A873C0" w:rsidRPr="00A873C0">
              <w:rPr>
                <w:noProof/>
                <w:webHidden/>
                <w:sz w:val="16"/>
                <w:szCs w:val="20"/>
              </w:rPr>
              <w:fldChar w:fldCharType="end"/>
            </w:r>
          </w:hyperlink>
        </w:p>
        <w:p w14:paraId="3F4481AA" w14:textId="35D69A14" w:rsidR="00A873C0" w:rsidRPr="00A873C0" w:rsidRDefault="00000000">
          <w:pPr>
            <w:pStyle w:val="Indholdsfortegnelse3"/>
            <w:tabs>
              <w:tab w:val="right" w:leader="dot" w:pos="9629"/>
            </w:tabs>
            <w:rPr>
              <w:rFonts w:asciiTheme="minorHAnsi" w:eastAsiaTheme="minorEastAsia" w:hAnsiTheme="minorHAnsi"/>
              <w:noProof/>
              <w:sz w:val="20"/>
              <w:szCs w:val="20"/>
              <w:lang w:eastAsia="da-DK"/>
            </w:rPr>
          </w:pPr>
          <w:hyperlink w:anchor="_Toc125711025" w:history="1">
            <w:r w:rsidR="00A873C0" w:rsidRPr="00A873C0">
              <w:rPr>
                <w:rStyle w:val="Hyperlink"/>
                <w:noProof/>
                <w:sz w:val="16"/>
                <w:szCs w:val="20"/>
              </w:rPr>
              <w:t>2.1.1. Ansøgt drift i forhold til tidligere godkendelser</w:t>
            </w:r>
            <w:r w:rsidR="00A873C0" w:rsidRPr="00A873C0">
              <w:rPr>
                <w:noProof/>
                <w:webHidden/>
                <w:sz w:val="16"/>
                <w:szCs w:val="20"/>
              </w:rPr>
              <w:tab/>
            </w:r>
            <w:r w:rsidR="00A873C0" w:rsidRPr="00A873C0">
              <w:rPr>
                <w:noProof/>
                <w:webHidden/>
                <w:sz w:val="16"/>
                <w:szCs w:val="20"/>
              </w:rPr>
              <w:fldChar w:fldCharType="begin"/>
            </w:r>
            <w:r w:rsidR="00A873C0" w:rsidRPr="00A873C0">
              <w:rPr>
                <w:noProof/>
                <w:webHidden/>
                <w:sz w:val="16"/>
                <w:szCs w:val="20"/>
              </w:rPr>
              <w:instrText xml:space="preserve"> PAGEREF _Toc125711025 \h </w:instrText>
            </w:r>
            <w:r w:rsidR="00A873C0" w:rsidRPr="00A873C0">
              <w:rPr>
                <w:noProof/>
                <w:webHidden/>
                <w:sz w:val="16"/>
                <w:szCs w:val="20"/>
              </w:rPr>
            </w:r>
            <w:r w:rsidR="00A873C0" w:rsidRPr="00A873C0">
              <w:rPr>
                <w:noProof/>
                <w:webHidden/>
                <w:sz w:val="16"/>
                <w:szCs w:val="20"/>
              </w:rPr>
              <w:fldChar w:fldCharType="separate"/>
            </w:r>
            <w:r w:rsidR="00AD7A75">
              <w:rPr>
                <w:noProof/>
                <w:webHidden/>
                <w:sz w:val="16"/>
                <w:szCs w:val="20"/>
              </w:rPr>
              <w:t>7</w:t>
            </w:r>
            <w:r w:rsidR="00A873C0" w:rsidRPr="00A873C0">
              <w:rPr>
                <w:noProof/>
                <w:webHidden/>
                <w:sz w:val="16"/>
                <w:szCs w:val="20"/>
              </w:rPr>
              <w:fldChar w:fldCharType="end"/>
            </w:r>
          </w:hyperlink>
        </w:p>
        <w:p w14:paraId="422F3B9D" w14:textId="64DDA09E" w:rsidR="00A873C0" w:rsidRPr="00A873C0" w:rsidRDefault="00000000">
          <w:pPr>
            <w:pStyle w:val="Indholdsfortegnelse3"/>
            <w:tabs>
              <w:tab w:val="right" w:leader="dot" w:pos="9629"/>
            </w:tabs>
            <w:rPr>
              <w:rFonts w:asciiTheme="minorHAnsi" w:eastAsiaTheme="minorEastAsia" w:hAnsiTheme="minorHAnsi"/>
              <w:noProof/>
              <w:sz w:val="20"/>
              <w:szCs w:val="20"/>
              <w:lang w:eastAsia="da-DK"/>
            </w:rPr>
          </w:pPr>
          <w:hyperlink w:anchor="_Toc125711026" w:history="1">
            <w:r w:rsidR="00A873C0" w:rsidRPr="00A873C0">
              <w:rPr>
                <w:rStyle w:val="Hyperlink"/>
                <w:noProof/>
                <w:sz w:val="16"/>
                <w:szCs w:val="20"/>
              </w:rPr>
              <w:t>2.1.2. Produktionsareal, staldsystem og dyretype</w:t>
            </w:r>
            <w:r w:rsidR="00A873C0" w:rsidRPr="00A873C0">
              <w:rPr>
                <w:noProof/>
                <w:webHidden/>
                <w:sz w:val="16"/>
                <w:szCs w:val="20"/>
              </w:rPr>
              <w:tab/>
            </w:r>
            <w:r w:rsidR="00A873C0" w:rsidRPr="00A873C0">
              <w:rPr>
                <w:noProof/>
                <w:webHidden/>
                <w:sz w:val="16"/>
                <w:szCs w:val="20"/>
              </w:rPr>
              <w:fldChar w:fldCharType="begin"/>
            </w:r>
            <w:r w:rsidR="00A873C0" w:rsidRPr="00A873C0">
              <w:rPr>
                <w:noProof/>
                <w:webHidden/>
                <w:sz w:val="16"/>
                <w:szCs w:val="20"/>
              </w:rPr>
              <w:instrText xml:space="preserve"> PAGEREF _Toc125711026 \h </w:instrText>
            </w:r>
            <w:r w:rsidR="00A873C0" w:rsidRPr="00A873C0">
              <w:rPr>
                <w:noProof/>
                <w:webHidden/>
                <w:sz w:val="16"/>
                <w:szCs w:val="20"/>
              </w:rPr>
            </w:r>
            <w:r w:rsidR="00A873C0" w:rsidRPr="00A873C0">
              <w:rPr>
                <w:noProof/>
                <w:webHidden/>
                <w:sz w:val="16"/>
                <w:szCs w:val="20"/>
              </w:rPr>
              <w:fldChar w:fldCharType="separate"/>
            </w:r>
            <w:r w:rsidR="00AD7A75">
              <w:rPr>
                <w:noProof/>
                <w:webHidden/>
                <w:sz w:val="16"/>
                <w:szCs w:val="20"/>
              </w:rPr>
              <w:t>7</w:t>
            </w:r>
            <w:r w:rsidR="00A873C0" w:rsidRPr="00A873C0">
              <w:rPr>
                <w:noProof/>
                <w:webHidden/>
                <w:sz w:val="16"/>
                <w:szCs w:val="20"/>
              </w:rPr>
              <w:fldChar w:fldCharType="end"/>
            </w:r>
          </w:hyperlink>
        </w:p>
        <w:p w14:paraId="290EBC3F" w14:textId="16FA44A4" w:rsidR="00A873C0" w:rsidRPr="00A873C0" w:rsidRDefault="00000000">
          <w:pPr>
            <w:pStyle w:val="Indholdsfortegnelse3"/>
            <w:tabs>
              <w:tab w:val="right" w:leader="dot" w:pos="9629"/>
            </w:tabs>
            <w:rPr>
              <w:rFonts w:asciiTheme="minorHAnsi" w:eastAsiaTheme="minorEastAsia" w:hAnsiTheme="minorHAnsi"/>
              <w:noProof/>
              <w:sz w:val="20"/>
              <w:szCs w:val="20"/>
              <w:lang w:eastAsia="da-DK"/>
            </w:rPr>
          </w:pPr>
          <w:hyperlink w:anchor="_Toc125711027" w:history="1">
            <w:r w:rsidR="00A873C0" w:rsidRPr="00A873C0">
              <w:rPr>
                <w:rStyle w:val="Hyperlink"/>
                <w:noProof/>
                <w:sz w:val="16"/>
                <w:szCs w:val="20"/>
              </w:rPr>
              <w:t>2.1.3. Miljøteknologi</w:t>
            </w:r>
            <w:r w:rsidR="00A873C0" w:rsidRPr="00A873C0">
              <w:rPr>
                <w:noProof/>
                <w:webHidden/>
                <w:sz w:val="16"/>
                <w:szCs w:val="20"/>
              </w:rPr>
              <w:tab/>
            </w:r>
            <w:r w:rsidR="00A873C0" w:rsidRPr="00A873C0">
              <w:rPr>
                <w:noProof/>
                <w:webHidden/>
                <w:sz w:val="16"/>
                <w:szCs w:val="20"/>
              </w:rPr>
              <w:fldChar w:fldCharType="begin"/>
            </w:r>
            <w:r w:rsidR="00A873C0" w:rsidRPr="00A873C0">
              <w:rPr>
                <w:noProof/>
                <w:webHidden/>
                <w:sz w:val="16"/>
                <w:szCs w:val="20"/>
              </w:rPr>
              <w:instrText xml:space="preserve"> PAGEREF _Toc125711027 \h </w:instrText>
            </w:r>
            <w:r w:rsidR="00A873C0" w:rsidRPr="00A873C0">
              <w:rPr>
                <w:noProof/>
                <w:webHidden/>
                <w:sz w:val="16"/>
                <w:szCs w:val="20"/>
              </w:rPr>
            </w:r>
            <w:r w:rsidR="00A873C0" w:rsidRPr="00A873C0">
              <w:rPr>
                <w:noProof/>
                <w:webHidden/>
                <w:sz w:val="16"/>
                <w:szCs w:val="20"/>
              </w:rPr>
              <w:fldChar w:fldCharType="separate"/>
            </w:r>
            <w:r w:rsidR="00AD7A75">
              <w:rPr>
                <w:noProof/>
                <w:webHidden/>
                <w:sz w:val="16"/>
                <w:szCs w:val="20"/>
              </w:rPr>
              <w:t>9</w:t>
            </w:r>
            <w:r w:rsidR="00A873C0" w:rsidRPr="00A873C0">
              <w:rPr>
                <w:noProof/>
                <w:webHidden/>
                <w:sz w:val="16"/>
                <w:szCs w:val="20"/>
              </w:rPr>
              <w:fldChar w:fldCharType="end"/>
            </w:r>
          </w:hyperlink>
        </w:p>
        <w:p w14:paraId="355877EE" w14:textId="0E1E73FF" w:rsidR="00A873C0" w:rsidRPr="00A873C0" w:rsidRDefault="00000000">
          <w:pPr>
            <w:pStyle w:val="Indholdsfortegnelse3"/>
            <w:tabs>
              <w:tab w:val="right" w:leader="dot" w:pos="9629"/>
            </w:tabs>
            <w:rPr>
              <w:rFonts w:asciiTheme="minorHAnsi" w:eastAsiaTheme="minorEastAsia" w:hAnsiTheme="minorHAnsi"/>
              <w:noProof/>
              <w:sz w:val="20"/>
              <w:szCs w:val="20"/>
              <w:lang w:eastAsia="da-DK"/>
            </w:rPr>
          </w:pPr>
          <w:hyperlink w:anchor="_Toc125711028" w:history="1">
            <w:r w:rsidR="00A873C0" w:rsidRPr="00A873C0">
              <w:rPr>
                <w:rStyle w:val="Hyperlink"/>
                <w:noProof/>
                <w:sz w:val="16"/>
                <w:szCs w:val="20"/>
              </w:rPr>
              <w:t>2.1.4. Ventilation</w:t>
            </w:r>
            <w:r w:rsidR="00A873C0" w:rsidRPr="00A873C0">
              <w:rPr>
                <w:noProof/>
                <w:webHidden/>
                <w:sz w:val="16"/>
                <w:szCs w:val="20"/>
              </w:rPr>
              <w:tab/>
            </w:r>
            <w:r w:rsidR="00A873C0" w:rsidRPr="00A873C0">
              <w:rPr>
                <w:noProof/>
                <w:webHidden/>
                <w:sz w:val="16"/>
                <w:szCs w:val="20"/>
              </w:rPr>
              <w:fldChar w:fldCharType="begin"/>
            </w:r>
            <w:r w:rsidR="00A873C0" w:rsidRPr="00A873C0">
              <w:rPr>
                <w:noProof/>
                <w:webHidden/>
                <w:sz w:val="16"/>
                <w:szCs w:val="20"/>
              </w:rPr>
              <w:instrText xml:space="preserve"> PAGEREF _Toc125711028 \h </w:instrText>
            </w:r>
            <w:r w:rsidR="00A873C0" w:rsidRPr="00A873C0">
              <w:rPr>
                <w:noProof/>
                <w:webHidden/>
                <w:sz w:val="16"/>
                <w:szCs w:val="20"/>
              </w:rPr>
            </w:r>
            <w:r w:rsidR="00A873C0" w:rsidRPr="00A873C0">
              <w:rPr>
                <w:noProof/>
                <w:webHidden/>
                <w:sz w:val="16"/>
                <w:szCs w:val="20"/>
              </w:rPr>
              <w:fldChar w:fldCharType="separate"/>
            </w:r>
            <w:r w:rsidR="00AD7A75">
              <w:rPr>
                <w:noProof/>
                <w:webHidden/>
                <w:sz w:val="16"/>
                <w:szCs w:val="20"/>
              </w:rPr>
              <w:t>9</w:t>
            </w:r>
            <w:r w:rsidR="00A873C0" w:rsidRPr="00A873C0">
              <w:rPr>
                <w:noProof/>
                <w:webHidden/>
                <w:sz w:val="16"/>
                <w:szCs w:val="20"/>
              </w:rPr>
              <w:fldChar w:fldCharType="end"/>
            </w:r>
          </w:hyperlink>
        </w:p>
        <w:p w14:paraId="1DFDC466" w14:textId="6CAD8E14" w:rsidR="00A873C0" w:rsidRPr="00A873C0" w:rsidRDefault="00000000">
          <w:pPr>
            <w:pStyle w:val="Indholdsfortegnelse3"/>
            <w:tabs>
              <w:tab w:val="right" w:leader="dot" w:pos="9629"/>
            </w:tabs>
            <w:rPr>
              <w:rFonts w:asciiTheme="minorHAnsi" w:eastAsiaTheme="minorEastAsia" w:hAnsiTheme="minorHAnsi"/>
              <w:noProof/>
              <w:sz w:val="20"/>
              <w:szCs w:val="20"/>
              <w:lang w:eastAsia="da-DK"/>
            </w:rPr>
          </w:pPr>
          <w:hyperlink w:anchor="_Toc125711029" w:history="1">
            <w:r w:rsidR="00A873C0" w:rsidRPr="00A873C0">
              <w:rPr>
                <w:rStyle w:val="Hyperlink"/>
                <w:noProof/>
                <w:sz w:val="16"/>
                <w:szCs w:val="20"/>
              </w:rPr>
              <w:t>2.1.5. Håndtering og opbevaring af husdyrgødning</w:t>
            </w:r>
            <w:r w:rsidR="00A873C0" w:rsidRPr="00A873C0">
              <w:rPr>
                <w:noProof/>
                <w:webHidden/>
                <w:sz w:val="16"/>
                <w:szCs w:val="20"/>
              </w:rPr>
              <w:tab/>
            </w:r>
            <w:r w:rsidR="00A873C0" w:rsidRPr="00A873C0">
              <w:rPr>
                <w:noProof/>
                <w:webHidden/>
                <w:sz w:val="16"/>
                <w:szCs w:val="20"/>
              </w:rPr>
              <w:fldChar w:fldCharType="begin"/>
            </w:r>
            <w:r w:rsidR="00A873C0" w:rsidRPr="00A873C0">
              <w:rPr>
                <w:noProof/>
                <w:webHidden/>
                <w:sz w:val="16"/>
                <w:szCs w:val="20"/>
              </w:rPr>
              <w:instrText xml:space="preserve"> PAGEREF _Toc125711029 \h </w:instrText>
            </w:r>
            <w:r w:rsidR="00A873C0" w:rsidRPr="00A873C0">
              <w:rPr>
                <w:noProof/>
                <w:webHidden/>
                <w:sz w:val="16"/>
                <w:szCs w:val="20"/>
              </w:rPr>
            </w:r>
            <w:r w:rsidR="00A873C0" w:rsidRPr="00A873C0">
              <w:rPr>
                <w:noProof/>
                <w:webHidden/>
                <w:sz w:val="16"/>
                <w:szCs w:val="20"/>
              </w:rPr>
              <w:fldChar w:fldCharType="separate"/>
            </w:r>
            <w:r w:rsidR="00AD7A75">
              <w:rPr>
                <w:noProof/>
                <w:webHidden/>
                <w:sz w:val="16"/>
                <w:szCs w:val="20"/>
              </w:rPr>
              <w:t>10</w:t>
            </w:r>
            <w:r w:rsidR="00A873C0" w:rsidRPr="00A873C0">
              <w:rPr>
                <w:noProof/>
                <w:webHidden/>
                <w:sz w:val="16"/>
                <w:szCs w:val="20"/>
              </w:rPr>
              <w:fldChar w:fldCharType="end"/>
            </w:r>
          </w:hyperlink>
        </w:p>
        <w:p w14:paraId="2B6435DA" w14:textId="36E5F9B9" w:rsidR="00A873C0" w:rsidRPr="00A873C0" w:rsidRDefault="00000000">
          <w:pPr>
            <w:pStyle w:val="Indholdsfortegnelse2"/>
            <w:tabs>
              <w:tab w:val="right" w:leader="dot" w:pos="9629"/>
            </w:tabs>
            <w:rPr>
              <w:rFonts w:asciiTheme="minorHAnsi" w:eastAsiaTheme="minorEastAsia" w:hAnsiTheme="minorHAnsi"/>
              <w:noProof/>
              <w:sz w:val="20"/>
              <w:szCs w:val="20"/>
              <w:lang w:eastAsia="da-DK"/>
            </w:rPr>
          </w:pPr>
          <w:hyperlink w:anchor="_Toc125711030" w:history="1">
            <w:r w:rsidR="00A873C0" w:rsidRPr="00A873C0">
              <w:rPr>
                <w:rStyle w:val="Hyperlink"/>
                <w:noProof/>
                <w:sz w:val="16"/>
                <w:szCs w:val="20"/>
              </w:rPr>
              <w:t>2.2. Bygningsmæssige ændringer og anlægsarbejde</w:t>
            </w:r>
            <w:r w:rsidR="00A873C0" w:rsidRPr="00A873C0">
              <w:rPr>
                <w:noProof/>
                <w:webHidden/>
                <w:sz w:val="16"/>
                <w:szCs w:val="20"/>
              </w:rPr>
              <w:tab/>
            </w:r>
            <w:r w:rsidR="00A873C0" w:rsidRPr="00A873C0">
              <w:rPr>
                <w:noProof/>
                <w:webHidden/>
                <w:sz w:val="16"/>
                <w:szCs w:val="20"/>
              </w:rPr>
              <w:fldChar w:fldCharType="begin"/>
            </w:r>
            <w:r w:rsidR="00A873C0" w:rsidRPr="00A873C0">
              <w:rPr>
                <w:noProof/>
                <w:webHidden/>
                <w:sz w:val="16"/>
                <w:szCs w:val="20"/>
              </w:rPr>
              <w:instrText xml:space="preserve"> PAGEREF _Toc125711030 \h </w:instrText>
            </w:r>
            <w:r w:rsidR="00A873C0" w:rsidRPr="00A873C0">
              <w:rPr>
                <w:noProof/>
                <w:webHidden/>
                <w:sz w:val="16"/>
                <w:szCs w:val="20"/>
              </w:rPr>
            </w:r>
            <w:r w:rsidR="00A873C0" w:rsidRPr="00A873C0">
              <w:rPr>
                <w:noProof/>
                <w:webHidden/>
                <w:sz w:val="16"/>
                <w:szCs w:val="20"/>
              </w:rPr>
              <w:fldChar w:fldCharType="separate"/>
            </w:r>
            <w:r w:rsidR="00AD7A75">
              <w:rPr>
                <w:noProof/>
                <w:webHidden/>
                <w:sz w:val="16"/>
                <w:szCs w:val="20"/>
              </w:rPr>
              <w:t>12</w:t>
            </w:r>
            <w:r w:rsidR="00A873C0" w:rsidRPr="00A873C0">
              <w:rPr>
                <w:noProof/>
                <w:webHidden/>
                <w:sz w:val="16"/>
                <w:szCs w:val="20"/>
              </w:rPr>
              <w:fldChar w:fldCharType="end"/>
            </w:r>
          </w:hyperlink>
        </w:p>
        <w:p w14:paraId="3E72B9E5" w14:textId="26D8BEFE" w:rsidR="00A873C0" w:rsidRPr="00A873C0" w:rsidRDefault="00000000">
          <w:pPr>
            <w:pStyle w:val="Indholdsfortegnelse3"/>
            <w:tabs>
              <w:tab w:val="right" w:leader="dot" w:pos="9629"/>
            </w:tabs>
            <w:rPr>
              <w:rFonts w:asciiTheme="minorHAnsi" w:eastAsiaTheme="minorEastAsia" w:hAnsiTheme="minorHAnsi"/>
              <w:noProof/>
              <w:sz w:val="20"/>
              <w:szCs w:val="20"/>
              <w:lang w:eastAsia="da-DK"/>
            </w:rPr>
          </w:pPr>
          <w:hyperlink w:anchor="_Toc125711031" w:history="1">
            <w:r w:rsidR="00A873C0" w:rsidRPr="00A873C0">
              <w:rPr>
                <w:rStyle w:val="Hyperlink"/>
                <w:noProof/>
                <w:sz w:val="16"/>
                <w:szCs w:val="20"/>
              </w:rPr>
              <w:t>2.2.1. Erhvervsmæssig nødvendighed</w:t>
            </w:r>
            <w:r w:rsidR="00A873C0" w:rsidRPr="00A873C0">
              <w:rPr>
                <w:noProof/>
                <w:webHidden/>
                <w:sz w:val="16"/>
                <w:szCs w:val="20"/>
              </w:rPr>
              <w:tab/>
            </w:r>
            <w:r w:rsidR="00A873C0" w:rsidRPr="00A873C0">
              <w:rPr>
                <w:noProof/>
                <w:webHidden/>
                <w:sz w:val="16"/>
                <w:szCs w:val="20"/>
              </w:rPr>
              <w:fldChar w:fldCharType="begin"/>
            </w:r>
            <w:r w:rsidR="00A873C0" w:rsidRPr="00A873C0">
              <w:rPr>
                <w:noProof/>
                <w:webHidden/>
                <w:sz w:val="16"/>
                <w:szCs w:val="20"/>
              </w:rPr>
              <w:instrText xml:space="preserve"> PAGEREF _Toc125711031 \h </w:instrText>
            </w:r>
            <w:r w:rsidR="00A873C0" w:rsidRPr="00A873C0">
              <w:rPr>
                <w:noProof/>
                <w:webHidden/>
                <w:sz w:val="16"/>
                <w:szCs w:val="20"/>
              </w:rPr>
            </w:r>
            <w:r w:rsidR="00A873C0" w:rsidRPr="00A873C0">
              <w:rPr>
                <w:noProof/>
                <w:webHidden/>
                <w:sz w:val="16"/>
                <w:szCs w:val="20"/>
              </w:rPr>
              <w:fldChar w:fldCharType="separate"/>
            </w:r>
            <w:r w:rsidR="00AD7A75">
              <w:rPr>
                <w:noProof/>
                <w:webHidden/>
                <w:sz w:val="16"/>
                <w:szCs w:val="20"/>
              </w:rPr>
              <w:t>12</w:t>
            </w:r>
            <w:r w:rsidR="00A873C0" w:rsidRPr="00A873C0">
              <w:rPr>
                <w:noProof/>
                <w:webHidden/>
                <w:sz w:val="16"/>
                <w:szCs w:val="20"/>
              </w:rPr>
              <w:fldChar w:fldCharType="end"/>
            </w:r>
          </w:hyperlink>
        </w:p>
        <w:p w14:paraId="52526DE4" w14:textId="50244CB3" w:rsidR="00A873C0" w:rsidRPr="00A873C0" w:rsidRDefault="00000000">
          <w:pPr>
            <w:pStyle w:val="Indholdsfortegnelse2"/>
            <w:tabs>
              <w:tab w:val="right" w:leader="dot" w:pos="9629"/>
            </w:tabs>
            <w:rPr>
              <w:rFonts w:asciiTheme="minorHAnsi" w:eastAsiaTheme="minorEastAsia" w:hAnsiTheme="minorHAnsi"/>
              <w:noProof/>
              <w:sz w:val="20"/>
              <w:szCs w:val="20"/>
              <w:lang w:eastAsia="da-DK"/>
            </w:rPr>
          </w:pPr>
          <w:hyperlink w:anchor="_Toc125711032" w:history="1">
            <w:r w:rsidR="00A873C0" w:rsidRPr="00A873C0">
              <w:rPr>
                <w:rStyle w:val="Hyperlink"/>
                <w:noProof/>
                <w:sz w:val="16"/>
                <w:szCs w:val="20"/>
              </w:rPr>
              <w:t>2.3. Produktionsmæssig sammenhæng med andre husdyrbrug</w:t>
            </w:r>
            <w:r w:rsidR="00A873C0" w:rsidRPr="00A873C0">
              <w:rPr>
                <w:noProof/>
                <w:webHidden/>
                <w:sz w:val="16"/>
                <w:szCs w:val="20"/>
              </w:rPr>
              <w:tab/>
            </w:r>
            <w:r w:rsidR="00A873C0" w:rsidRPr="00A873C0">
              <w:rPr>
                <w:noProof/>
                <w:webHidden/>
                <w:sz w:val="16"/>
                <w:szCs w:val="20"/>
              </w:rPr>
              <w:fldChar w:fldCharType="begin"/>
            </w:r>
            <w:r w:rsidR="00A873C0" w:rsidRPr="00A873C0">
              <w:rPr>
                <w:noProof/>
                <w:webHidden/>
                <w:sz w:val="16"/>
                <w:szCs w:val="20"/>
              </w:rPr>
              <w:instrText xml:space="preserve"> PAGEREF _Toc125711032 \h </w:instrText>
            </w:r>
            <w:r w:rsidR="00A873C0" w:rsidRPr="00A873C0">
              <w:rPr>
                <w:noProof/>
                <w:webHidden/>
                <w:sz w:val="16"/>
                <w:szCs w:val="20"/>
              </w:rPr>
            </w:r>
            <w:r w:rsidR="00A873C0" w:rsidRPr="00A873C0">
              <w:rPr>
                <w:noProof/>
                <w:webHidden/>
                <w:sz w:val="16"/>
                <w:szCs w:val="20"/>
              </w:rPr>
              <w:fldChar w:fldCharType="separate"/>
            </w:r>
            <w:r w:rsidR="00AD7A75">
              <w:rPr>
                <w:noProof/>
                <w:webHidden/>
                <w:sz w:val="16"/>
                <w:szCs w:val="20"/>
              </w:rPr>
              <w:t>13</w:t>
            </w:r>
            <w:r w:rsidR="00A873C0" w:rsidRPr="00A873C0">
              <w:rPr>
                <w:noProof/>
                <w:webHidden/>
                <w:sz w:val="16"/>
                <w:szCs w:val="20"/>
              </w:rPr>
              <w:fldChar w:fldCharType="end"/>
            </w:r>
          </w:hyperlink>
        </w:p>
        <w:p w14:paraId="3F4EACA7" w14:textId="4ABDC72C" w:rsidR="00A873C0" w:rsidRPr="00A873C0" w:rsidRDefault="00000000">
          <w:pPr>
            <w:pStyle w:val="Indholdsfortegnelse2"/>
            <w:tabs>
              <w:tab w:val="right" w:leader="dot" w:pos="9629"/>
            </w:tabs>
            <w:rPr>
              <w:rFonts w:asciiTheme="minorHAnsi" w:eastAsiaTheme="minorEastAsia" w:hAnsiTheme="minorHAnsi"/>
              <w:noProof/>
              <w:sz w:val="20"/>
              <w:szCs w:val="20"/>
              <w:lang w:eastAsia="da-DK"/>
            </w:rPr>
          </w:pPr>
          <w:hyperlink w:anchor="_Toc125711033" w:history="1">
            <w:r w:rsidR="00A873C0" w:rsidRPr="00A873C0">
              <w:rPr>
                <w:rStyle w:val="Hyperlink"/>
                <w:noProof/>
                <w:sz w:val="16"/>
                <w:szCs w:val="20"/>
              </w:rPr>
              <w:t>2.4. Husdyrbruget og det ansøgtes beliggenhed</w:t>
            </w:r>
            <w:r w:rsidR="00A873C0" w:rsidRPr="00A873C0">
              <w:rPr>
                <w:noProof/>
                <w:webHidden/>
                <w:sz w:val="16"/>
                <w:szCs w:val="20"/>
              </w:rPr>
              <w:tab/>
            </w:r>
            <w:r w:rsidR="00A873C0" w:rsidRPr="00A873C0">
              <w:rPr>
                <w:noProof/>
                <w:webHidden/>
                <w:sz w:val="16"/>
                <w:szCs w:val="20"/>
              </w:rPr>
              <w:fldChar w:fldCharType="begin"/>
            </w:r>
            <w:r w:rsidR="00A873C0" w:rsidRPr="00A873C0">
              <w:rPr>
                <w:noProof/>
                <w:webHidden/>
                <w:sz w:val="16"/>
                <w:szCs w:val="20"/>
              </w:rPr>
              <w:instrText xml:space="preserve"> PAGEREF _Toc125711033 \h </w:instrText>
            </w:r>
            <w:r w:rsidR="00A873C0" w:rsidRPr="00A873C0">
              <w:rPr>
                <w:noProof/>
                <w:webHidden/>
                <w:sz w:val="16"/>
                <w:szCs w:val="20"/>
              </w:rPr>
            </w:r>
            <w:r w:rsidR="00A873C0" w:rsidRPr="00A873C0">
              <w:rPr>
                <w:noProof/>
                <w:webHidden/>
                <w:sz w:val="16"/>
                <w:szCs w:val="20"/>
              </w:rPr>
              <w:fldChar w:fldCharType="separate"/>
            </w:r>
            <w:r w:rsidR="00AD7A75">
              <w:rPr>
                <w:noProof/>
                <w:webHidden/>
                <w:sz w:val="16"/>
                <w:szCs w:val="20"/>
              </w:rPr>
              <w:t>13</w:t>
            </w:r>
            <w:r w:rsidR="00A873C0" w:rsidRPr="00A873C0">
              <w:rPr>
                <w:noProof/>
                <w:webHidden/>
                <w:sz w:val="16"/>
                <w:szCs w:val="20"/>
              </w:rPr>
              <w:fldChar w:fldCharType="end"/>
            </w:r>
          </w:hyperlink>
        </w:p>
        <w:p w14:paraId="484260ED" w14:textId="168D2C3C" w:rsidR="00A873C0" w:rsidRPr="00A873C0" w:rsidRDefault="00000000">
          <w:pPr>
            <w:pStyle w:val="Indholdsfortegnelse3"/>
            <w:tabs>
              <w:tab w:val="right" w:leader="dot" w:pos="9629"/>
            </w:tabs>
            <w:rPr>
              <w:rFonts w:asciiTheme="minorHAnsi" w:eastAsiaTheme="minorEastAsia" w:hAnsiTheme="minorHAnsi"/>
              <w:noProof/>
              <w:sz w:val="20"/>
              <w:szCs w:val="20"/>
              <w:lang w:eastAsia="da-DK"/>
            </w:rPr>
          </w:pPr>
          <w:hyperlink w:anchor="_Toc125711034" w:history="1">
            <w:r w:rsidR="00A873C0" w:rsidRPr="00A873C0">
              <w:rPr>
                <w:rStyle w:val="Hyperlink"/>
                <w:noProof/>
                <w:sz w:val="16"/>
                <w:szCs w:val="20"/>
              </w:rPr>
              <w:t>2.4.1. Landskabs- og planmæssige forhold</w:t>
            </w:r>
            <w:r w:rsidR="00A873C0" w:rsidRPr="00A873C0">
              <w:rPr>
                <w:noProof/>
                <w:webHidden/>
                <w:sz w:val="16"/>
                <w:szCs w:val="20"/>
              </w:rPr>
              <w:tab/>
            </w:r>
            <w:r w:rsidR="00A873C0" w:rsidRPr="00A873C0">
              <w:rPr>
                <w:noProof/>
                <w:webHidden/>
                <w:sz w:val="16"/>
                <w:szCs w:val="20"/>
              </w:rPr>
              <w:fldChar w:fldCharType="begin"/>
            </w:r>
            <w:r w:rsidR="00A873C0" w:rsidRPr="00A873C0">
              <w:rPr>
                <w:noProof/>
                <w:webHidden/>
                <w:sz w:val="16"/>
                <w:szCs w:val="20"/>
              </w:rPr>
              <w:instrText xml:space="preserve"> PAGEREF _Toc125711034 \h </w:instrText>
            </w:r>
            <w:r w:rsidR="00A873C0" w:rsidRPr="00A873C0">
              <w:rPr>
                <w:noProof/>
                <w:webHidden/>
                <w:sz w:val="16"/>
                <w:szCs w:val="20"/>
              </w:rPr>
            </w:r>
            <w:r w:rsidR="00A873C0" w:rsidRPr="00A873C0">
              <w:rPr>
                <w:noProof/>
                <w:webHidden/>
                <w:sz w:val="16"/>
                <w:szCs w:val="20"/>
              </w:rPr>
              <w:fldChar w:fldCharType="separate"/>
            </w:r>
            <w:r w:rsidR="00AD7A75">
              <w:rPr>
                <w:noProof/>
                <w:webHidden/>
                <w:sz w:val="16"/>
                <w:szCs w:val="20"/>
              </w:rPr>
              <w:t>13</w:t>
            </w:r>
            <w:r w:rsidR="00A873C0" w:rsidRPr="00A873C0">
              <w:rPr>
                <w:noProof/>
                <w:webHidden/>
                <w:sz w:val="16"/>
                <w:szCs w:val="20"/>
              </w:rPr>
              <w:fldChar w:fldCharType="end"/>
            </w:r>
          </w:hyperlink>
        </w:p>
        <w:p w14:paraId="358D5145" w14:textId="6DBD1AA6" w:rsidR="00A873C0" w:rsidRPr="00A873C0" w:rsidRDefault="00000000">
          <w:pPr>
            <w:pStyle w:val="Indholdsfortegnelse3"/>
            <w:tabs>
              <w:tab w:val="right" w:leader="dot" w:pos="9629"/>
            </w:tabs>
            <w:rPr>
              <w:rFonts w:asciiTheme="minorHAnsi" w:eastAsiaTheme="minorEastAsia" w:hAnsiTheme="minorHAnsi"/>
              <w:noProof/>
              <w:sz w:val="20"/>
              <w:szCs w:val="20"/>
              <w:lang w:eastAsia="da-DK"/>
            </w:rPr>
          </w:pPr>
          <w:hyperlink w:anchor="_Toc125711035" w:history="1">
            <w:r w:rsidR="00A873C0" w:rsidRPr="00A873C0">
              <w:rPr>
                <w:rStyle w:val="Hyperlink"/>
                <w:noProof/>
                <w:sz w:val="16"/>
                <w:szCs w:val="20"/>
              </w:rPr>
              <w:t>2.4.2. Generelle afstandskrav (§§ 6, 7 og 8)</w:t>
            </w:r>
            <w:r w:rsidR="00A873C0" w:rsidRPr="00A873C0">
              <w:rPr>
                <w:noProof/>
                <w:webHidden/>
                <w:sz w:val="16"/>
                <w:szCs w:val="20"/>
              </w:rPr>
              <w:tab/>
            </w:r>
            <w:r w:rsidR="00A873C0" w:rsidRPr="00A873C0">
              <w:rPr>
                <w:noProof/>
                <w:webHidden/>
                <w:sz w:val="16"/>
                <w:szCs w:val="20"/>
              </w:rPr>
              <w:fldChar w:fldCharType="begin"/>
            </w:r>
            <w:r w:rsidR="00A873C0" w:rsidRPr="00A873C0">
              <w:rPr>
                <w:noProof/>
                <w:webHidden/>
                <w:sz w:val="16"/>
                <w:szCs w:val="20"/>
              </w:rPr>
              <w:instrText xml:space="preserve"> PAGEREF _Toc125711035 \h </w:instrText>
            </w:r>
            <w:r w:rsidR="00A873C0" w:rsidRPr="00A873C0">
              <w:rPr>
                <w:noProof/>
                <w:webHidden/>
                <w:sz w:val="16"/>
                <w:szCs w:val="20"/>
              </w:rPr>
            </w:r>
            <w:r w:rsidR="00A873C0" w:rsidRPr="00A873C0">
              <w:rPr>
                <w:noProof/>
                <w:webHidden/>
                <w:sz w:val="16"/>
                <w:szCs w:val="20"/>
              </w:rPr>
              <w:fldChar w:fldCharType="separate"/>
            </w:r>
            <w:r w:rsidR="00AD7A75">
              <w:rPr>
                <w:noProof/>
                <w:webHidden/>
                <w:sz w:val="16"/>
                <w:szCs w:val="20"/>
              </w:rPr>
              <w:t>16</w:t>
            </w:r>
            <w:r w:rsidR="00A873C0" w:rsidRPr="00A873C0">
              <w:rPr>
                <w:noProof/>
                <w:webHidden/>
                <w:sz w:val="16"/>
                <w:szCs w:val="20"/>
              </w:rPr>
              <w:fldChar w:fldCharType="end"/>
            </w:r>
          </w:hyperlink>
        </w:p>
        <w:p w14:paraId="0973907F" w14:textId="41BFE321" w:rsidR="00A873C0" w:rsidRPr="00A873C0" w:rsidRDefault="00000000">
          <w:pPr>
            <w:pStyle w:val="Indholdsfortegnelse2"/>
            <w:tabs>
              <w:tab w:val="right" w:leader="dot" w:pos="9629"/>
            </w:tabs>
            <w:rPr>
              <w:rFonts w:asciiTheme="minorHAnsi" w:eastAsiaTheme="minorEastAsia" w:hAnsiTheme="minorHAnsi"/>
              <w:noProof/>
              <w:sz w:val="20"/>
              <w:szCs w:val="20"/>
              <w:lang w:eastAsia="da-DK"/>
            </w:rPr>
          </w:pPr>
          <w:hyperlink w:anchor="_Toc125711036" w:history="1">
            <w:r w:rsidR="00A873C0" w:rsidRPr="00A873C0">
              <w:rPr>
                <w:rStyle w:val="Hyperlink"/>
                <w:noProof/>
                <w:sz w:val="16"/>
                <w:szCs w:val="20"/>
              </w:rPr>
              <w:t>2.5. Husdyrbrugets ammoniakemission</w:t>
            </w:r>
            <w:r w:rsidR="00A873C0" w:rsidRPr="00A873C0">
              <w:rPr>
                <w:noProof/>
                <w:webHidden/>
                <w:sz w:val="16"/>
                <w:szCs w:val="20"/>
              </w:rPr>
              <w:tab/>
            </w:r>
            <w:r w:rsidR="00A873C0" w:rsidRPr="00A873C0">
              <w:rPr>
                <w:noProof/>
                <w:webHidden/>
                <w:sz w:val="16"/>
                <w:szCs w:val="20"/>
              </w:rPr>
              <w:fldChar w:fldCharType="begin"/>
            </w:r>
            <w:r w:rsidR="00A873C0" w:rsidRPr="00A873C0">
              <w:rPr>
                <w:noProof/>
                <w:webHidden/>
                <w:sz w:val="16"/>
                <w:szCs w:val="20"/>
              </w:rPr>
              <w:instrText xml:space="preserve"> PAGEREF _Toc125711036 \h </w:instrText>
            </w:r>
            <w:r w:rsidR="00A873C0" w:rsidRPr="00A873C0">
              <w:rPr>
                <w:noProof/>
                <w:webHidden/>
                <w:sz w:val="16"/>
                <w:szCs w:val="20"/>
              </w:rPr>
            </w:r>
            <w:r w:rsidR="00A873C0" w:rsidRPr="00A873C0">
              <w:rPr>
                <w:noProof/>
                <w:webHidden/>
                <w:sz w:val="16"/>
                <w:szCs w:val="20"/>
              </w:rPr>
              <w:fldChar w:fldCharType="separate"/>
            </w:r>
            <w:r w:rsidR="00AD7A75">
              <w:rPr>
                <w:noProof/>
                <w:webHidden/>
                <w:sz w:val="16"/>
                <w:szCs w:val="20"/>
              </w:rPr>
              <w:t>17</w:t>
            </w:r>
            <w:r w:rsidR="00A873C0" w:rsidRPr="00A873C0">
              <w:rPr>
                <w:noProof/>
                <w:webHidden/>
                <w:sz w:val="16"/>
                <w:szCs w:val="20"/>
              </w:rPr>
              <w:fldChar w:fldCharType="end"/>
            </w:r>
          </w:hyperlink>
        </w:p>
        <w:p w14:paraId="317B161B" w14:textId="3D8F5EF8" w:rsidR="00A873C0" w:rsidRPr="00A873C0" w:rsidRDefault="00000000">
          <w:pPr>
            <w:pStyle w:val="Indholdsfortegnelse3"/>
            <w:tabs>
              <w:tab w:val="right" w:leader="dot" w:pos="9629"/>
            </w:tabs>
            <w:rPr>
              <w:rFonts w:asciiTheme="minorHAnsi" w:eastAsiaTheme="minorEastAsia" w:hAnsiTheme="minorHAnsi"/>
              <w:noProof/>
              <w:sz w:val="20"/>
              <w:szCs w:val="20"/>
              <w:lang w:eastAsia="da-DK"/>
            </w:rPr>
          </w:pPr>
          <w:hyperlink w:anchor="_Toc125711037" w:history="1">
            <w:r w:rsidR="00A873C0" w:rsidRPr="00A873C0">
              <w:rPr>
                <w:rStyle w:val="Hyperlink"/>
                <w:noProof/>
                <w:sz w:val="16"/>
                <w:szCs w:val="20"/>
              </w:rPr>
              <w:t>2.5.1. Ammoniakdeposition til naturområder</w:t>
            </w:r>
            <w:r w:rsidR="00A873C0" w:rsidRPr="00A873C0">
              <w:rPr>
                <w:noProof/>
                <w:webHidden/>
                <w:sz w:val="16"/>
                <w:szCs w:val="20"/>
              </w:rPr>
              <w:tab/>
            </w:r>
            <w:r w:rsidR="00A873C0" w:rsidRPr="00A873C0">
              <w:rPr>
                <w:noProof/>
                <w:webHidden/>
                <w:sz w:val="16"/>
                <w:szCs w:val="20"/>
              </w:rPr>
              <w:fldChar w:fldCharType="begin"/>
            </w:r>
            <w:r w:rsidR="00A873C0" w:rsidRPr="00A873C0">
              <w:rPr>
                <w:noProof/>
                <w:webHidden/>
                <w:sz w:val="16"/>
                <w:szCs w:val="20"/>
              </w:rPr>
              <w:instrText xml:space="preserve"> PAGEREF _Toc125711037 \h </w:instrText>
            </w:r>
            <w:r w:rsidR="00A873C0" w:rsidRPr="00A873C0">
              <w:rPr>
                <w:noProof/>
                <w:webHidden/>
                <w:sz w:val="16"/>
                <w:szCs w:val="20"/>
              </w:rPr>
            </w:r>
            <w:r w:rsidR="00A873C0" w:rsidRPr="00A873C0">
              <w:rPr>
                <w:noProof/>
                <w:webHidden/>
                <w:sz w:val="16"/>
                <w:szCs w:val="20"/>
              </w:rPr>
              <w:fldChar w:fldCharType="separate"/>
            </w:r>
            <w:r w:rsidR="00AD7A75">
              <w:rPr>
                <w:noProof/>
                <w:webHidden/>
                <w:sz w:val="16"/>
                <w:szCs w:val="20"/>
              </w:rPr>
              <w:t>17</w:t>
            </w:r>
            <w:r w:rsidR="00A873C0" w:rsidRPr="00A873C0">
              <w:rPr>
                <w:noProof/>
                <w:webHidden/>
                <w:sz w:val="16"/>
                <w:szCs w:val="20"/>
              </w:rPr>
              <w:fldChar w:fldCharType="end"/>
            </w:r>
          </w:hyperlink>
        </w:p>
        <w:p w14:paraId="5A0BC59A" w14:textId="3A56F564" w:rsidR="00A873C0" w:rsidRPr="00A873C0" w:rsidRDefault="00000000">
          <w:pPr>
            <w:pStyle w:val="Indholdsfortegnelse3"/>
            <w:tabs>
              <w:tab w:val="right" w:leader="dot" w:pos="9629"/>
            </w:tabs>
            <w:rPr>
              <w:rFonts w:asciiTheme="minorHAnsi" w:eastAsiaTheme="minorEastAsia" w:hAnsiTheme="minorHAnsi"/>
              <w:noProof/>
              <w:sz w:val="20"/>
              <w:szCs w:val="20"/>
              <w:lang w:eastAsia="da-DK"/>
            </w:rPr>
          </w:pPr>
          <w:hyperlink w:anchor="_Toc125711038" w:history="1">
            <w:r w:rsidR="00A873C0" w:rsidRPr="00A873C0">
              <w:rPr>
                <w:rStyle w:val="Hyperlink"/>
                <w:noProof/>
                <w:sz w:val="16"/>
                <w:szCs w:val="20"/>
              </w:rPr>
              <w:t>2.5.2. Bilag IV-arter</w:t>
            </w:r>
            <w:r w:rsidR="00A873C0" w:rsidRPr="00A873C0">
              <w:rPr>
                <w:noProof/>
                <w:webHidden/>
                <w:sz w:val="16"/>
                <w:szCs w:val="20"/>
              </w:rPr>
              <w:tab/>
            </w:r>
            <w:r w:rsidR="00A873C0" w:rsidRPr="00A873C0">
              <w:rPr>
                <w:noProof/>
                <w:webHidden/>
                <w:sz w:val="16"/>
                <w:szCs w:val="20"/>
              </w:rPr>
              <w:fldChar w:fldCharType="begin"/>
            </w:r>
            <w:r w:rsidR="00A873C0" w:rsidRPr="00A873C0">
              <w:rPr>
                <w:noProof/>
                <w:webHidden/>
                <w:sz w:val="16"/>
                <w:szCs w:val="20"/>
              </w:rPr>
              <w:instrText xml:space="preserve"> PAGEREF _Toc125711038 \h </w:instrText>
            </w:r>
            <w:r w:rsidR="00A873C0" w:rsidRPr="00A873C0">
              <w:rPr>
                <w:noProof/>
                <w:webHidden/>
                <w:sz w:val="16"/>
                <w:szCs w:val="20"/>
              </w:rPr>
            </w:r>
            <w:r w:rsidR="00A873C0" w:rsidRPr="00A873C0">
              <w:rPr>
                <w:noProof/>
                <w:webHidden/>
                <w:sz w:val="16"/>
                <w:szCs w:val="20"/>
              </w:rPr>
              <w:fldChar w:fldCharType="separate"/>
            </w:r>
            <w:r w:rsidR="00AD7A75">
              <w:rPr>
                <w:noProof/>
                <w:webHidden/>
                <w:sz w:val="16"/>
                <w:szCs w:val="20"/>
              </w:rPr>
              <w:t>22</w:t>
            </w:r>
            <w:r w:rsidR="00A873C0" w:rsidRPr="00A873C0">
              <w:rPr>
                <w:noProof/>
                <w:webHidden/>
                <w:sz w:val="16"/>
                <w:szCs w:val="20"/>
              </w:rPr>
              <w:fldChar w:fldCharType="end"/>
            </w:r>
          </w:hyperlink>
        </w:p>
        <w:p w14:paraId="10A87CD7" w14:textId="61D0A1A7" w:rsidR="00A873C0" w:rsidRPr="00A873C0" w:rsidRDefault="00000000">
          <w:pPr>
            <w:pStyle w:val="Indholdsfortegnelse2"/>
            <w:tabs>
              <w:tab w:val="right" w:leader="dot" w:pos="9629"/>
            </w:tabs>
            <w:rPr>
              <w:rFonts w:asciiTheme="minorHAnsi" w:eastAsiaTheme="minorEastAsia" w:hAnsiTheme="minorHAnsi"/>
              <w:noProof/>
              <w:sz w:val="20"/>
              <w:szCs w:val="20"/>
              <w:lang w:eastAsia="da-DK"/>
            </w:rPr>
          </w:pPr>
          <w:hyperlink w:anchor="_Toc125711039" w:history="1">
            <w:r w:rsidR="00A873C0" w:rsidRPr="00A873C0">
              <w:rPr>
                <w:rStyle w:val="Hyperlink"/>
                <w:noProof/>
                <w:sz w:val="16"/>
                <w:szCs w:val="20"/>
              </w:rPr>
              <w:t>2.6. Husdyrbrugets lugtemission</w:t>
            </w:r>
            <w:r w:rsidR="00A873C0" w:rsidRPr="00A873C0">
              <w:rPr>
                <w:noProof/>
                <w:webHidden/>
                <w:sz w:val="16"/>
                <w:szCs w:val="20"/>
              </w:rPr>
              <w:tab/>
            </w:r>
            <w:r w:rsidR="00A873C0" w:rsidRPr="00A873C0">
              <w:rPr>
                <w:noProof/>
                <w:webHidden/>
                <w:sz w:val="16"/>
                <w:szCs w:val="20"/>
              </w:rPr>
              <w:fldChar w:fldCharType="begin"/>
            </w:r>
            <w:r w:rsidR="00A873C0" w:rsidRPr="00A873C0">
              <w:rPr>
                <w:noProof/>
                <w:webHidden/>
                <w:sz w:val="16"/>
                <w:szCs w:val="20"/>
              </w:rPr>
              <w:instrText xml:space="preserve"> PAGEREF _Toc125711039 \h </w:instrText>
            </w:r>
            <w:r w:rsidR="00A873C0" w:rsidRPr="00A873C0">
              <w:rPr>
                <w:noProof/>
                <w:webHidden/>
                <w:sz w:val="16"/>
                <w:szCs w:val="20"/>
              </w:rPr>
            </w:r>
            <w:r w:rsidR="00A873C0" w:rsidRPr="00A873C0">
              <w:rPr>
                <w:noProof/>
                <w:webHidden/>
                <w:sz w:val="16"/>
                <w:szCs w:val="20"/>
              </w:rPr>
              <w:fldChar w:fldCharType="separate"/>
            </w:r>
            <w:r w:rsidR="00AD7A75">
              <w:rPr>
                <w:noProof/>
                <w:webHidden/>
                <w:sz w:val="16"/>
                <w:szCs w:val="20"/>
              </w:rPr>
              <w:t>23</w:t>
            </w:r>
            <w:r w:rsidR="00A873C0" w:rsidRPr="00A873C0">
              <w:rPr>
                <w:noProof/>
                <w:webHidden/>
                <w:sz w:val="16"/>
                <w:szCs w:val="20"/>
              </w:rPr>
              <w:fldChar w:fldCharType="end"/>
            </w:r>
          </w:hyperlink>
        </w:p>
        <w:p w14:paraId="2AC9FA0E" w14:textId="0E4BE22C" w:rsidR="00A873C0" w:rsidRPr="00A873C0" w:rsidRDefault="00000000">
          <w:pPr>
            <w:pStyle w:val="Indholdsfortegnelse2"/>
            <w:tabs>
              <w:tab w:val="right" w:leader="dot" w:pos="9629"/>
            </w:tabs>
            <w:rPr>
              <w:rFonts w:asciiTheme="minorHAnsi" w:eastAsiaTheme="minorEastAsia" w:hAnsiTheme="minorHAnsi"/>
              <w:noProof/>
              <w:sz w:val="20"/>
              <w:szCs w:val="20"/>
              <w:lang w:eastAsia="da-DK"/>
            </w:rPr>
          </w:pPr>
          <w:hyperlink w:anchor="_Toc125711040" w:history="1">
            <w:r w:rsidR="00A873C0" w:rsidRPr="00A873C0">
              <w:rPr>
                <w:rStyle w:val="Hyperlink"/>
                <w:noProof/>
                <w:sz w:val="16"/>
                <w:szCs w:val="20"/>
              </w:rPr>
              <w:t>2.7. Øvrige emissioner og potentielle genepåvirkninger</w:t>
            </w:r>
            <w:r w:rsidR="00A873C0" w:rsidRPr="00A873C0">
              <w:rPr>
                <w:noProof/>
                <w:webHidden/>
                <w:sz w:val="16"/>
                <w:szCs w:val="20"/>
              </w:rPr>
              <w:tab/>
            </w:r>
            <w:r w:rsidR="00A873C0" w:rsidRPr="00A873C0">
              <w:rPr>
                <w:noProof/>
                <w:webHidden/>
                <w:sz w:val="16"/>
                <w:szCs w:val="20"/>
              </w:rPr>
              <w:fldChar w:fldCharType="begin"/>
            </w:r>
            <w:r w:rsidR="00A873C0" w:rsidRPr="00A873C0">
              <w:rPr>
                <w:noProof/>
                <w:webHidden/>
                <w:sz w:val="16"/>
                <w:szCs w:val="20"/>
              </w:rPr>
              <w:instrText xml:space="preserve"> PAGEREF _Toc125711040 \h </w:instrText>
            </w:r>
            <w:r w:rsidR="00A873C0" w:rsidRPr="00A873C0">
              <w:rPr>
                <w:noProof/>
                <w:webHidden/>
                <w:sz w:val="16"/>
                <w:szCs w:val="20"/>
              </w:rPr>
            </w:r>
            <w:r w:rsidR="00A873C0" w:rsidRPr="00A873C0">
              <w:rPr>
                <w:noProof/>
                <w:webHidden/>
                <w:sz w:val="16"/>
                <w:szCs w:val="20"/>
              </w:rPr>
              <w:fldChar w:fldCharType="separate"/>
            </w:r>
            <w:r w:rsidR="00AD7A75">
              <w:rPr>
                <w:noProof/>
                <w:webHidden/>
                <w:sz w:val="16"/>
                <w:szCs w:val="20"/>
              </w:rPr>
              <w:t>26</w:t>
            </w:r>
            <w:r w:rsidR="00A873C0" w:rsidRPr="00A873C0">
              <w:rPr>
                <w:noProof/>
                <w:webHidden/>
                <w:sz w:val="16"/>
                <w:szCs w:val="20"/>
              </w:rPr>
              <w:fldChar w:fldCharType="end"/>
            </w:r>
          </w:hyperlink>
        </w:p>
        <w:p w14:paraId="218ABC89" w14:textId="2BCDF03F" w:rsidR="00A873C0" w:rsidRPr="00A873C0" w:rsidRDefault="00000000">
          <w:pPr>
            <w:pStyle w:val="Indholdsfortegnelse3"/>
            <w:tabs>
              <w:tab w:val="right" w:leader="dot" w:pos="9629"/>
            </w:tabs>
            <w:rPr>
              <w:rFonts w:asciiTheme="minorHAnsi" w:eastAsiaTheme="minorEastAsia" w:hAnsiTheme="minorHAnsi"/>
              <w:noProof/>
              <w:sz w:val="20"/>
              <w:szCs w:val="20"/>
              <w:lang w:eastAsia="da-DK"/>
            </w:rPr>
          </w:pPr>
          <w:hyperlink w:anchor="_Toc125711041" w:history="1">
            <w:r w:rsidR="00A873C0" w:rsidRPr="00A873C0">
              <w:rPr>
                <w:rStyle w:val="Hyperlink"/>
                <w:noProof/>
                <w:sz w:val="16"/>
                <w:szCs w:val="20"/>
              </w:rPr>
              <w:t>2.7.1. Støj</w:t>
            </w:r>
            <w:r w:rsidR="00A873C0" w:rsidRPr="00A873C0">
              <w:rPr>
                <w:noProof/>
                <w:webHidden/>
                <w:sz w:val="16"/>
                <w:szCs w:val="20"/>
              </w:rPr>
              <w:tab/>
            </w:r>
            <w:r w:rsidR="00A873C0" w:rsidRPr="00A873C0">
              <w:rPr>
                <w:noProof/>
                <w:webHidden/>
                <w:sz w:val="16"/>
                <w:szCs w:val="20"/>
              </w:rPr>
              <w:fldChar w:fldCharType="begin"/>
            </w:r>
            <w:r w:rsidR="00A873C0" w:rsidRPr="00A873C0">
              <w:rPr>
                <w:noProof/>
                <w:webHidden/>
                <w:sz w:val="16"/>
                <w:szCs w:val="20"/>
              </w:rPr>
              <w:instrText xml:space="preserve"> PAGEREF _Toc125711041 \h </w:instrText>
            </w:r>
            <w:r w:rsidR="00A873C0" w:rsidRPr="00A873C0">
              <w:rPr>
                <w:noProof/>
                <w:webHidden/>
                <w:sz w:val="16"/>
                <w:szCs w:val="20"/>
              </w:rPr>
            </w:r>
            <w:r w:rsidR="00A873C0" w:rsidRPr="00A873C0">
              <w:rPr>
                <w:noProof/>
                <w:webHidden/>
                <w:sz w:val="16"/>
                <w:szCs w:val="20"/>
              </w:rPr>
              <w:fldChar w:fldCharType="separate"/>
            </w:r>
            <w:r w:rsidR="00AD7A75">
              <w:rPr>
                <w:noProof/>
                <w:webHidden/>
                <w:sz w:val="16"/>
                <w:szCs w:val="20"/>
              </w:rPr>
              <w:t>26</w:t>
            </w:r>
            <w:r w:rsidR="00A873C0" w:rsidRPr="00A873C0">
              <w:rPr>
                <w:noProof/>
                <w:webHidden/>
                <w:sz w:val="16"/>
                <w:szCs w:val="20"/>
              </w:rPr>
              <w:fldChar w:fldCharType="end"/>
            </w:r>
          </w:hyperlink>
        </w:p>
        <w:p w14:paraId="626F9841" w14:textId="3FA088EF" w:rsidR="00A873C0" w:rsidRPr="00A873C0" w:rsidRDefault="00000000">
          <w:pPr>
            <w:pStyle w:val="Indholdsfortegnelse3"/>
            <w:tabs>
              <w:tab w:val="right" w:leader="dot" w:pos="9629"/>
            </w:tabs>
            <w:rPr>
              <w:rFonts w:asciiTheme="minorHAnsi" w:eastAsiaTheme="minorEastAsia" w:hAnsiTheme="minorHAnsi"/>
              <w:noProof/>
              <w:sz w:val="20"/>
              <w:szCs w:val="20"/>
              <w:lang w:eastAsia="da-DK"/>
            </w:rPr>
          </w:pPr>
          <w:hyperlink w:anchor="_Toc125711042" w:history="1">
            <w:r w:rsidR="00A873C0" w:rsidRPr="00A873C0">
              <w:rPr>
                <w:rStyle w:val="Hyperlink"/>
                <w:noProof/>
                <w:sz w:val="16"/>
                <w:szCs w:val="20"/>
              </w:rPr>
              <w:t>2.7.2. Støv</w:t>
            </w:r>
            <w:r w:rsidR="00A873C0" w:rsidRPr="00A873C0">
              <w:rPr>
                <w:noProof/>
                <w:webHidden/>
                <w:sz w:val="16"/>
                <w:szCs w:val="20"/>
              </w:rPr>
              <w:tab/>
            </w:r>
            <w:r w:rsidR="00A873C0" w:rsidRPr="00A873C0">
              <w:rPr>
                <w:noProof/>
                <w:webHidden/>
                <w:sz w:val="16"/>
                <w:szCs w:val="20"/>
              </w:rPr>
              <w:fldChar w:fldCharType="begin"/>
            </w:r>
            <w:r w:rsidR="00A873C0" w:rsidRPr="00A873C0">
              <w:rPr>
                <w:noProof/>
                <w:webHidden/>
                <w:sz w:val="16"/>
                <w:szCs w:val="20"/>
              </w:rPr>
              <w:instrText xml:space="preserve"> PAGEREF _Toc125711042 \h </w:instrText>
            </w:r>
            <w:r w:rsidR="00A873C0" w:rsidRPr="00A873C0">
              <w:rPr>
                <w:noProof/>
                <w:webHidden/>
                <w:sz w:val="16"/>
                <w:szCs w:val="20"/>
              </w:rPr>
            </w:r>
            <w:r w:rsidR="00A873C0" w:rsidRPr="00A873C0">
              <w:rPr>
                <w:noProof/>
                <w:webHidden/>
                <w:sz w:val="16"/>
                <w:szCs w:val="20"/>
              </w:rPr>
              <w:fldChar w:fldCharType="separate"/>
            </w:r>
            <w:r w:rsidR="00AD7A75">
              <w:rPr>
                <w:noProof/>
                <w:webHidden/>
                <w:sz w:val="16"/>
                <w:szCs w:val="20"/>
              </w:rPr>
              <w:t>27</w:t>
            </w:r>
            <w:r w:rsidR="00A873C0" w:rsidRPr="00A873C0">
              <w:rPr>
                <w:noProof/>
                <w:webHidden/>
                <w:sz w:val="16"/>
                <w:szCs w:val="20"/>
              </w:rPr>
              <w:fldChar w:fldCharType="end"/>
            </w:r>
          </w:hyperlink>
        </w:p>
        <w:p w14:paraId="6E30D033" w14:textId="24DF2850" w:rsidR="00A873C0" w:rsidRPr="00A873C0" w:rsidRDefault="00000000">
          <w:pPr>
            <w:pStyle w:val="Indholdsfortegnelse3"/>
            <w:tabs>
              <w:tab w:val="right" w:leader="dot" w:pos="9629"/>
            </w:tabs>
            <w:rPr>
              <w:rFonts w:asciiTheme="minorHAnsi" w:eastAsiaTheme="minorEastAsia" w:hAnsiTheme="minorHAnsi"/>
              <w:noProof/>
              <w:sz w:val="20"/>
              <w:szCs w:val="20"/>
              <w:lang w:eastAsia="da-DK"/>
            </w:rPr>
          </w:pPr>
          <w:hyperlink w:anchor="_Toc125711043" w:history="1">
            <w:r w:rsidR="00A873C0" w:rsidRPr="00A873C0">
              <w:rPr>
                <w:rStyle w:val="Hyperlink"/>
                <w:noProof/>
                <w:sz w:val="16"/>
                <w:szCs w:val="20"/>
              </w:rPr>
              <w:t>2.7.3. Rystelser</w:t>
            </w:r>
            <w:r w:rsidR="00A873C0" w:rsidRPr="00A873C0">
              <w:rPr>
                <w:noProof/>
                <w:webHidden/>
                <w:sz w:val="16"/>
                <w:szCs w:val="20"/>
              </w:rPr>
              <w:tab/>
            </w:r>
            <w:r w:rsidR="00A873C0" w:rsidRPr="00A873C0">
              <w:rPr>
                <w:noProof/>
                <w:webHidden/>
                <w:sz w:val="16"/>
                <w:szCs w:val="20"/>
              </w:rPr>
              <w:fldChar w:fldCharType="begin"/>
            </w:r>
            <w:r w:rsidR="00A873C0" w:rsidRPr="00A873C0">
              <w:rPr>
                <w:noProof/>
                <w:webHidden/>
                <w:sz w:val="16"/>
                <w:szCs w:val="20"/>
              </w:rPr>
              <w:instrText xml:space="preserve"> PAGEREF _Toc125711043 \h </w:instrText>
            </w:r>
            <w:r w:rsidR="00A873C0" w:rsidRPr="00A873C0">
              <w:rPr>
                <w:noProof/>
                <w:webHidden/>
                <w:sz w:val="16"/>
                <w:szCs w:val="20"/>
              </w:rPr>
            </w:r>
            <w:r w:rsidR="00A873C0" w:rsidRPr="00A873C0">
              <w:rPr>
                <w:noProof/>
                <w:webHidden/>
                <w:sz w:val="16"/>
                <w:szCs w:val="20"/>
              </w:rPr>
              <w:fldChar w:fldCharType="separate"/>
            </w:r>
            <w:r w:rsidR="00AD7A75">
              <w:rPr>
                <w:noProof/>
                <w:webHidden/>
                <w:sz w:val="16"/>
                <w:szCs w:val="20"/>
              </w:rPr>
              <w:t>28</w:t>
            </w:r>
            <w:r w:rsidR="00A873C0" w:rsidRPr="00A873C0">
              <w:rPr>
                <w:noProof/>
                <w:webHidden/>
                <w:sz w:val="16"/>
                <w:szCs w:val="20"/>
              </w:rPr>
              <w:fldChar w:fldCharType="end"/>
            </w:r>
          </w:hyperlink>
        </w:p>
        <w:p w14:paraId="61B02584" w14:textId="2CD4AB51" w:rsidR="00A873C0" w:rsidRPr="00A873C0" w:rsidRDefault="00000000">
          <w:pPr>
            <w:pStyle w:val="Indholdsfortegnelse3"/>
            <w:tabs>
              <w:tab w:val="right" w:leader="dot" w:pos="9629"/>
            </w:tabs>
            <w:rPr>
              <w:rFonts w:asciiTheme="minorHAnsi" w:eastAsiaTheme="minorEastAsia" w:hAnsiTheme="minorHAnsi"/>
              <w:noProof/>
              <w:sz w:val="20"/>
              <w:szCs w:val="20"/>
              <w:lang w:eastAsia="da-DK"/>
            </w:rPr>
          </w:pPr>
          <w:hyperlink w:anchor="_Toc125711044" w:history="1">
            <w:r w:rsidR="00A873C0" w:rsidRPr="00A873C0">
              <w:rPr>
                <w:rStyle w:val="Hyperlink"/>
                <w:noProof/>
                <w:sz w:val="16"/>
                <w:szCs w:val="20"/>
              </w:rPr>
              <w:t>2.7.4. Lys</w:t>
            </w:r>
            <w:r w:rsidR="00A873C0" w:rsidRPr="00A873C0">
              <w:rPr>
                <w:noProof/>
                <w:webHidden/>
                <w:sz w:val="16"/>
                <w:szCs w:val="20"/>
              </w:rPr>
              <w:tab/>
            </w:r>
            <w:r w:rsidR="00A873C0" w:rsidRPr="00A873C0">
              <w:rPr>
                <w:noProof/>
                <w:webHidden/>
                <w:sz w:val="16"/>
                <w:szCs w:val="20"/>
              </w:rPr>
              <w:fldChar w:fldCharType="begin"/>
            </w:r>
            <w:r w:rsidR="00A873C0" w:rsidRPr="00A873C0">
              <w:rPr>
                <w:noProof/>
                <w:webHidden/>
                <w:sz w:val="16"/>
                <w:szCs w:val="20"/>
              </w:rPr>
              <w:instrText xml:space="preserve"> PAGEREF _Toc125711044 \h </w:instrText>
            </w:r>
            <w:r w:rsidR="00A873C0" w:rsidRPr="00A873C0">
              <w:rPr>
                <w:noProof/>
                <w:webHidden/>
                <w:sz w:val="16"/>
                <w:szCs w:val="20"/>
              </w:rPr>
            </w:r>
            <w:r w:rsidR="00A873C0" w:rsidRPr="00A873C0">
              <w:rPr>
                <w:noProof/>
                <w:webHidden/>
                <w:sz w:val="16"/>
                <w:szCs w:val="20"/>
              </w:rPr>
              <w:fldChar w:fldCharType="separate"/>
            </w:r>
            <w:r w:rsidR="00AD7A75">
              <w:rPr>
                <w:noProof/>
                <w:webHidden/>
                <w:sz w:val="16"/>
                <w:szCs w:val="20"/>
              </w:rPr>
              <w:t>28</w:t>
            </w:r>
            <w:r w:rsidR="00A873C0" w:rsidRPr="00A873C0">
              <w:rPr>
                <w:noProof/>
                <w:webHidden/>
                <w:sz w:val="16"/>
                <w:szCs w:val="20"/>
              </w:rPr>
              <w:fldChar w:fldCharType="end"/>
            </w:r>
          </w:hyperlink>
        </w:p>
        <w:p w14:paraId="3D9C35DC" w14:textId="7325EC0B" w:rsidR="00A873C0" w:rsidRPr="00A873C0" w:rsidRDefault="00000000">
          <w:pPr>
            <w:pStyle w:val="Indholdsfortegnelse3"/>
            <w:tabs>
              <w:tab w:val="right" w:leader="dot" w:pos="9629"/>
            </w:tabs>
            <w:rPr>
              <w:rFonts w:asciiTheme="minorHAnsi" w:eastAsiaTheme="minorEastAsia" w:hAnsiTheme="minorHAnsi"/>
              <w:noProof/>
              <w:sz w:val="20"/>
              <w:szCs w:val="20"/>
              <w:lang w:eastAsia="da-DK"/>
            </w:rPr>
          </w:pPr>
          <w:hyperlink w:anchor="_Toc125711045" w:history="1">
            <w:r w:rsidR="00A873C0" w:rsidRPr="00A873C0">
              <w:rPr>
                <w:rStyle w:val="Hyperlink"/>
                <w:noProof/>
                <w:sz w:val="16"/>
                <w:szCs w:val="20"/>
              </w:rPr>
              <w:t>2.7.5. Skadedyr</w:t>
            </w:r>
            <w:r w:rsidR="00A873C0" w:rsidRPr="00A873C0">
              <w:rPr>
                <w:noProof/>
                <w:webHidden/>
                <w:sz w:val="16"/>
                <w:szCs w:val="20"/>
              </w:rPr>
              <w:tab/>
            </w:r>
            <w:r w:rsidR="00A873C0" w:rsidRPr="00A873C0">
              <w:rPr>
                <w:noProof/>
                <w:webHidden/>
                <w:sz w:val="16"/>
                <w:szCs w:val="20"/>
              </w:rPr>
              <w:fldChar w:fldCharType="begin"/>
            </w:r>
            <w:r w:rsidR="00A873C0" w:rsidRPr="00A873C0">
              <w:rPr>
                <w:noProof/>
                <w:webHidden/>
                <w:sz w:val="16"/>
                <w:szCs w:val="20"/>
              </w:rPr>
              <w:instrText xml:space="preserve"> PAGEREF _Toc125711045 \h </w:instrText>
            </w:r>
            <w:r w:rsidR="00A873C0" w:rsidRPr="00A873C0">
              <w:rPr>
                <w:noProof/>
                <w:webHidden/>
                <w:sz w:val="16"/>
                <w:szCs w:val="20"/>
              </w:rPr>
            </w:r>
            <w:r w:rsidR="00A873C0" w:rsidRPr="00A873C0">
              <w:rPr>
                <w:noProof/>
                <w:webHidden/>
                <w:sz w:val="16"/>
                <w:szCs w:val="20"/>
              </w:rPr>
              <w:fldChar w:fldCharType="separate"/>
            </w:r>
            <w:r w:rsidR="00AD7A75">
              <w:rPr>
                <w:noProof/>
                <w:webHidden/>
                <w:sz w:val="16"/>
                <w:szCs w:val="20"/>
              </w:rPr>
              <w:t>28</w:t>
            </w:r>
            <w:r w:rsidR="00A873C0" w:rsidRPr="00A873C0">
              <w:rPr>
                <w:noProof/>
                <w:webHidden/>
                <w:sz w:val="16"/>
                <w:szCs w:val="20"/>
              </w:rPr>
              <w:fldChar w:fldCharType="end"/>
            </w:r>
          </w:hyperlink>
        </w:p>
        <w:p w14:paraId="2CCB0AE5" w14:textId="185D8CA8" w:rsidR="00A873C0" w:rsidRPr="00A873C0" w:rsidRDefault="00000000">
          <w:pPr>
            <w:pStyle w:val="Indholdsfortegnelse3"/>
            <w:tabs>
              <w:tab w:val="right" w:leader="dot" w:pos="9629"/>
            </w:tabs>
            <w:rPr>
              <w:rFonts w:asciiTheme="minorHAnsi" w:eastAsiaTheme="minorEastAsia" w:hAnsiTheme="minorHAnsi"/>
              <w:noProof/>
              <w:sz w:val="20"/>
              <w:szCs w:val="20"/>
              <w:lang w:eastAsia="da-DK"/>
            </w:rPr>
          </w:pPr>
          <w:hyperlink w:anchor="_Toc125711046" w:history="1">
            <w:r w:rsidR="00A873C0" w:rsidRPr="00A873C0">
              <w:rPr>
                <w:rStyle w:val="Hyperlink"/>
                <w:noProof/>
                <w:sz w:val="16"/>
                <w:szCs w:val="20"/>
              </w:rPr>
              <w:t>2.7.6. Transporter</w:t>
            </w:r>
            <w:r w:rsidR="00A873C0" w:rsidRPr="00A873C0">
              <w:rPr>
                <w:noProof/>
                <w:webHidden/>
                <w:sz w:val="16"/>
                <w:szCs w:val="20"/>
              </w:rPr>
              <w:tab/>
            </w:r>
            <w:r w:rsidR="00A873C0" w:rsidRPr="00A873C0">
              <w:rPr>
                <w:noProof/>
                <w:webHidden/>
                <w:sz w:val="16"/>
                <w:szCs w:val="20"/>
              </w:rPr>
              <w:fldChar w:fldCharType="begin"/>
            </w:r>
            <w:r w:rsidR="00A873C0" w:rsidRPr="00A873C0">
              <w:rPr>
                <w:noProof/>
                <w:webHidden/>
                <w:sz w:val="16"/>
                <w:szCs w:val="20"/>
              </w:rPr>
              <w:instrText xml:space="preserve"> PAGEREF _Toc125711046 \h </w:instrText>
            </w:r>
            <w:r w:rsidR="00A873C0" w:rsidRPr="00A873C0">
              <w:rPr>
                <w:noProof/>
                <w:webHidden/>
                <w:sz w:val="16"/>
                <w:szCs w:val="20"/>
              </w:rPr>
            </w:r>
            <w:r w:rsidR="00A873C0" w:rsidRPr="00A873C0">
              <w:rPr>
                <w:noProof/>
                <w:webHidden/>
                <w:sz w:val="16"/>
                <w:szCs w:val="20"/>
              </w:rPr>
              <w:fldChar w:fldCharType="separate"/>
            </w:r>
            <w:r w:rsidR="00AD7A75">
              <w:rPr>
                <w:noProof/>
                <w:webHidden/>
                <w:sz w:val="16"/>
                <w:szCs w:val="20"/>
              </w:rPr>
              <w:t>29</w:t>
            </w:r>
            <w:r w:rsidR="00A873C0" w:rsidRPr="00A873C0">
              <w:rPr>
                <w:noProof/>
                <w:webHidden/>
                <w:sz w:val="16"/>
                <w:szCs w:val="20"/>
              </w:rPr>
              <w:fldChar w:fldCharType="end"/>
            </w:r>
          </w:hyperlink>
        </w:p>
        <w:p w14:paraId="046DC218" w14:textId="3DE02E2A" w:rsidR="00A873C0" w:rsidRPr="00A873C0" w:rsidRDefault="00000000">
          <w:pPr>
            <w:pStyle w:val="Indholdsfortegnelse3"/>
            <w:tabs>
              <w:tab w:val="right" w:leader="dot" w:pos="9629"/>
            </w:tabs>
            <w:rPr>
              <w:rFonts w:asciiTheme="minorHAnsi" w:eastAsiaTheme="minorEastAsia" w:hAnsiTheme="minorHAnsi"/>
              <w:noProof/>
              <w:sz w:val="20"/>
              <w:szCs w:val="20"/>
              <w:lang w:eastAsia="da-DK"/>
            </w:rPr>
          </w:pPr>
          <w:hyperlink w:anchor="_Toc125711047" w:history="1">
            <w:r w:rsidR="00A873C0" w:rsidRPr="00A873C0">
              <w:rPr>
                <w:rStyle w:val="Hyperlink"/>
                <w:noProof/>
                <w:sz w:val="16"/>
                <w:szCs w:val="20"/>
              </w:rPr>
              <w:t>2.7.7. Egenkontrol for øvrige emissioner og genepåvirkninger</w:t>
            </w:r>
            <w:r w:rsidR="00A873C0" w:rsidRPr="00A873C0">
              <w:rPr>
                <w:noProof/>
                <w:webHidden/>
                <w:sz w:val="16"/>
                <w:szCs w:val="20"/>
              </w:rPr>
              <w:tab/>
            </w:r>
            <w:r w:rsidR="00A873C0" w:rsidRPr="00A873C0">
              <w:rPr>
                <w:noProof/>
                <w:webHidden/>
                <w:sz w:val="16"/>
                <w:szCs w:val="20"/>
              </w:rPr>
              <w:fldChar w:fldCharType="begin"/>
            </w:r>
            <w:r w:rsidR="00A873C0" w:rsidRPr="00A873C0">
              <w:rPr>
                <w:noProof/>
                <w:webHidden/>
                <w:sz w:val="16"/>
                <w:szCs w:val="20"/>
              </w:rPr>
              <w:instrText xml:space="preserve"> PAGEREF _Toc125711047 \h </w:instrText>
            </w:r>
            <w:r w:rsidR="00A873C0" w:rsidRPr="00A873C0">
              <w:rPr>
                <w:noProof/>
                <w:webHidden/>
                <w:sz w:val="16"/>
                <w:szCs w:val="20"/>
              </w:rPr>
            </w:r>
            <w:r w:rsidR="00A873C0" w:rsidRPr="00A873C0">
              <w:rPr>
                <w:noProof/>
                <w:webHidden/>
                <w:sz w:val="16"/>
                <w:szCs w:val="20"/>
              </w:rPr>
              <w:fldChar w:fldCharType="separate"/>
            </w:r>
            <w:r w:rsidR="00AD7A75">
              <w:rPr>
                <w:noProof/>
                <w:webHidden/>
                <w:sz w:val="16"/>
                <w:szCs w:val="20"/>
              </w:rPr>
              <w:t>30</w:t>
            </w:r>
            <w:r w:rsidR="00A873C0" w:rsidRPr="00A873C0">
              <w:rPr>
                <w:noProof/>
                <w:webHidden/>
                <w:sz w:val="16"/>
                <w:szCs w:val="20"/>
              </w:rPr>
              <w:fldChar w:fldCharType="end"/>
            </w:r>
          </w:hyperlink>
        </w:p>
        <w:p w14:paraId="01BBD077" w14:textId="31E77AF8" w:rsidR="00A873C0" w:rsidRPr="00A873C0" w:rsidRDefault="00000000">
          <w:pPr>
            <w:pStyle w:val="Indholdsfortegnelse2"/>
            <w:tabs>
              <w:tab w:val="right" w:leader="dot" w:pos="9629"/>
            </w:tabs>
            <w:rPr>
              <w:rFonts w:asciiTheme="minorHAnsi" w:eastAsiaTheme="minorEastAsia" w:hAnsiTheme="minorHAnsi"/>
              <w:noProof/>
              <w:sz w:val="20"/>
              <w:szCs w:val="20"/>
              <w:lang w:eastAsia="da-DK"/>
            </w:rPr>
          </w:pPr>
          <w:hyperlink w:anchor="_Toc125711048" w:history="1">
            <w:r w:rsidR="00A873C0" w:rsidRPr="00A873C0">
              <w:rPr>
                <w:rStyle w:val="Hyperlink"/>
                <w:noProof/>
                <w:sz w:val="16"/>
                <w:szCs w:val="20"/>
              </w:rPr>
              <w:t>2.8. Reststoffer, affald og naturressourcer</w:t>
            </w:r>
            <w:r w:rsidR="00A873C0" w:rsidRPr="00A873C0">
              <w:rPr>
                <w:noProof/>
                <w:webHidden/>
                <w:sz w:val="16"/>
                <w:szCs w:val="20"/>
              </w:rPr>
              <w:tab/>
            </w:r>
            <w:r w:rsidR="00A873C0" w:rsidRPr="00A873C0">
              <w:rPr>
                <w:noProof/>
                <w:webHidden/>
                <w:sz w:val="16"/>
                <w:szCs w:val="20"/>
              </w:rPr>
              <w:fldChar w:fldCharType="begin"/>
            </w:r>
            <w:r w:rsidR="00A873C0" w:rsidRPr="00A873C0">
              <w:rPr>
                <w:noProof/>
                <w:webHidden/>
                <w:sz w:val="16"/>
                <w:szCs w:val="20"/>
              </w:rPr>
              <w:instrText xml:space="preserve"> PAGEREF _Toc125711048 \h </w:instrText>
            </w:r>
            <w:r w:rsidR="00A873C0" w:rsidRPr="00A873C0">
              <w:rPr>
                <w:noProof/>
                <w:webHidden/>
                <w:sz w:val="16"/>
                <w:szCs w:val="20"/>
              </w:rPr>
            </w:r>
            <w:r w:rsidR="00A873C0" w:rsidRPr="00A873C0">
              <w:rPr>
                <w:noProof/>
                <w:webHidden/>
                <w:sz w:val="16"/>
                <w:szCs w:val="20"/>
              </w:rPr>
              <w:fldChar w:fldCharType="separate"/>
            </w:r>
            <w:r w:rsidR="00AD7A75">
              <w:rPr>
                <w:noProof/>
                <w:webHidden/>
                <w:sz w:val="16"/>
                <w:szCs w:val="20"/>
              </w:rPr>
              <w:t>30</w:t>
            </w:r>
            <w:r w:rsidR="00A873C0" w:rsidRPr="00A873C0">
              <w:rPr>
                <w:noProof/>
                <w:webHidden/>
                <w:sz w:val="16"/>
                <w:szCs w:val="20"/>
              </w:rPr>
              <w:fldChar w:fldCharType="end"/>
            </w:r>
          </w:hyperlink>
        </w:p>
        <w:p w14:paraId="1D390C1F" w14:textId="02B2A298" w:rsidR="00A873C0" w:rsidRPr="00A873C0" w:rsidRDefault="00000000">
          <w:pPr>
            <w:pStyle w:val="Indholdsfortegnelse3"/>
            <w:tabs>
              <w:tab w:val="right" w:leader="dot" w:pos="9629"/>
            </w:tabs>
            <w:rPr>
              <w:rFonts w:asciiTheme="minorHAnsi" w:eastAsiaTheme="minorEastAsia" w:hAnsiTheme="minorHAnsi"/>
              <w:noProof/>
              <w:sz w:val="20"/>
              <w:szCs w:val="20"/>
              <w:lang w:eastAsia="da-DK"/>
            </w:rPr>
          </w:pPr>
          <w:hyperlink w:anchor="_Toc125711049" w:history="1">
            <w:r w:rsidR="00A873C0" w:rsidRPr="00A873C0">
              <w:rPr>
                <w:rStyle w:val="Hyperlink"/>
                <w:noProof/>
                <w:sz w:val="16"/>
                <w:szCs w:val="20"/>
              </w:rPr>
              <w:t>2.8.1. Døde dyr</w:t>
            </w:r>
            <w:r w:rsidR="00A873C0" w:rsidRPr="00A873C0">
              <w:rPr>
                <w:noProof/>
                <w:webHidden/>
                <w:sz w:val="16"/>
                <w:szCs w:val="20"/>
              </w:rPr>
              <w:tab/>
            </w:r>
            <w:r w:rsidR="00A873C0" w:rsidRPr="00A873C0">
              <w:rPr>
                <w:noProof/>
                <w:webHidden/>
                <w:sz w:val="16"/>
                <w:szCs w:val="20"/>
              </w:rPr>
              <w:fldChar w:fldCharType="begin"/>
            </w:r>
            <w:r w:rsidR="00A873C0" w:rsidRPr="00A873C0">
              <w:rPr>
                <w:noProof/>
                <w:webHidden/>
                <w:sz w:val="16"/>
                <w:szCs w:val="20"/>
              </w:rPr>
              <w:instrText xml:space="preserve"> PAGEREF _Toc125711049 \h </w:instrText>
            </w:r>
            <w:r w:rsidR="00A873C0" w:rsidRPr="00A873C0">
              <w:rPr>
                <w:noProof/>
                <w:webHidden/>
                <w:sz w:val="16"/>
                <w:szCs w:val="20"/>
              </w:rPr>
            </w:r>
            <w:r w:rsidR="00A873C0" w:rsidRPr="00A873C0">
              <w:rPr>
                <w:noProof/>
                <w:webHidden/>
                <w:sz w:val="16"/>
                <w:szCs w:val="20"/>
              </w:rPr>
              <w:fldChar w:fldCharType="separate"/>
            </w:r>
            <w:r w:rsidR="00AD7A75">
              <w:rPr>
                <w:noProof/>
                <w:webHidden/>
                <w:sz w:val="16"/>
                <w:szCs w:val="20"/>
              </w:rPr>
              <w:t>30</w:t>
            </w:r>
            <w:r w:rsidR="00A873C0" w:rsidRPr="00A873C0">
              <w:rPr>
                <w:noProof/>
                <w:webHidden/>
                <w:sz w:val="16"/>
                <w:szCs w:val="20"/>
              </w:rPr>
              <w:fldChar w:fldCharType="end"/>
            </w:r>
          </w:hyperlink>
        </w:p>
        <w:p w14:paraId="3092BF28" w14:textId="1A5DD2B1" w:rsidR="00A873C0" w:rsidRPr="00A873C0" w:rsidRDefault="00000000">
          <w:pPr>
            <w:pStyle w:val="Indholdsfortegnelse3"/>
            <w:tabs>
              <w:tab w:val="right" w:leader="dot" w:pos="9629"/>
            </w:tabs>
            <w:rPr>
              <w:rFonts w:asciiTheme="minorHAnsi" w:eastAsiaTheme="minorEastAsia" w:hAnsiTheme="minorHAnsi"/>
              <w:noProof/>
              <w:sz w:val="20"/>
              <w:szCs w:val="20"/>
              <w:lang w:eastAsia="da-DK"/>
            </w:rPr>
          </w:pPr>
          <w:hyperlink w:anchor="_Toc125711050" w:history="1">
            <w:r w:rsidR="00A873C0" w:rsidRPr="00A873C0">
              <w:rPr>
                <w:rStyle w:val="Hyperlink"/>
                <w:noProof/>
                <w:sz w:val="16"/>
                <w:szCs w:val="20"/>
              </w:rPr>
              <w:t>2.8.2. Affald</w:t>
            </w:r>
            <w:r w:rsidR="00A873C0" w:rsidRPr="00A873C0">
              <w:rPr>
                <w:noProof/>
                <w:webHidden/>
                <w:sz w:val="16"/>
                <w:szCs w:val="20"/>
              </w:rPr>
              <w:tab/>
            </w:r>
            <w:r w:rsidR="00A873C0" w:rsidRPr="00A873C0">
              <w:rPr>
                <w:noProof/>
                <w:webHidden/>
                <w:sz w:val="16"/>
                <w:szCs w:val="20"/>
              </w:rPr>
              <w:fldChar w:fldCharType="begin"/>
            </w:r>
            <w:r w:rsidR="00A873C0" w:rsidRPr="00A873C0">
              <w:rPr>
                <w:noProof/>
                <w:webHidden/>
                <w:sz w:val="16"/>
                <w:szCs w:val="20"/>
              </w:rPr>
              <w:instrText xml:space="preserve"> PAGEREF _Toc125711050 \h </w:instrText>
            </w:r>
            <w:r w:rsidR="00A873C0" w:rsidRPr="00A873C0">
              <w:rPr>
                <w:noProof/>
                <w:webHidden/>
                <w:sz w:val="16"/>
                <w:szCs w:val="20"/>
              </w:rPr>
            </w:r>
            <w:r w:rsidR="00A873C0" w:rsidRPr="00A873C0">
              <w:rPr>
                <w:noProof/>
                <w:webHidden/>
                <w:sz w:val="16"/>
                <w:szCs w:val="20"/>
              </w:rPr>
              <w:fldChar w:fldCharType="separate"/>
            </w:r>
            <w:r w:rsidR="00AD7A75">
              <w:rPr>
                <w:noProof/>
                <w:webHidden/>
                <w:sz w:val="16"/>
                <w:szCs w:val="20"/>
              </w:rPr>
              <w:t>31</w:t>
            </w:r>
            <w:r w:rsidR="00A873C0" w:rsidRPr="00A873C0">
              <w:rPr>
                <w:noProof/>
                <w:webHidden/>
                <w:sz w:val="16"/>
                <w:szCs w:val="20"/>
              </w:rPr>
              <w:fldChar w:fldCharType="end"/>
            </w:r>
          </w:hyperlink>
        </w:p>
        <w:p w14:paraId="08BC2D5D" w14:textId="73F853E8" w:rsidR="00A873C0" w:rsidRPr="00A873C0" w:rsidRDefault="00000000">
          <w:pPr>
            <w:pStyle w:val="Indholdsfortegnelse3"/>
            <w:tabs>
              <w:tab w:val="right" w:leader="dot" w:pos="9629"/>
            </w:tabs>
            <w:rPr>
              <w:rFonts w:asciiTheme="minorHAnsi" w:eastAsiaTheme="minorEastAsia" w:hAnsiTheme="minorHAnsi"/>
              <w:noProof/>
              <w:sz w:val="20"/>
              <w:szCs w:val="20"/>
              <w:lang w:eastAsia="da-DK"/>
            </w:rPr>
          </w:pPr>
          <w:hyperlink w:anchor="_Toc125711051" w:history="1">
            <w:r w:rsidR="00A873C0" w:rsidRPr="00A873C0">
              <w:rPr>
                <w:rStyle w:val="Hyperlink"/>
                <w:noProof/>
                <w:sz w:val="16"/>
                <w:szCs w:val="20"/>
              </w:rPr>
              <w:t>2.8.3. Olie- og kemikalieforbrug</w:t>
            </w:r>
            <w:r w:rsidR="00A873C0" w:rsidRPr="00A873C0">
              <w:rPr>
                <w:noProof/>
                <w:webHidden/>
                <w:sz w:val="16"/>
                <w:szCs w:val="20"/>
              </w:rPr>
              <w:tab/>
            </w:r>
            <w:r w:rsidR="00A873C0" w:rsidRPr="00A873C0">
              <w:rPr>
                <w:noProof/>
                <w:webHidden/>
                <w:sz w:val="16"/>
                <w:szCs w:val="20"/>
              </w:rPr>
              <w:fldChar w:fldCharType="begin"/>
            </w:r>
            <w:r w:rsidR="00A873C0" w:rsidRPr="00A873C0">
              <w:rPr>
                <w:noProof/>
                <w:webHidden/>
                <w:sz w:val="16"/>
                <w:szCs w:val="20"/>
              </w:rPr>
              <w:instrText xml:space="preserve"> PAGEREF _Toc125711051 \h </w:instrText>
            </w:r>
            <w:r w:rsidR="00A873C0" w:rsidRPr="00A873C0">
              <w:rPr>
                <w:noProof/>
                <w:webHidden/>
                <w:sz w:val="16"/>
                <w:szCs w:val="20"/>
              </w:rPr>
            </w:r>
            <w:r w:rsidR="00A873C0" w:rsidRPr="00A873C0">
              <w:rPr>
                <w:noProof/>
                <w:webHidden/>
                <w:sz w:val="16"/>
                <w:szCs w:val="20"/>
              </w:rPr>
              <w:fldChar w:fldCharType="separate"/>
            </w:r>
            <w:r w:rsidR="00AD7A75">
              <w:rPr>
                <w:noProof/>
                <w:webHidden/>
                <w:sz w:val="16"/>
                <w:szCs w:val="20"/>
              </w:rPr>
              <w:t>31</w:t>
            </w:r>
            <w:r w:rsidR="00A873C0" w:rsidRPr="00A873C0">
              <w:rPr>
                <w:noProof/>
                <w:webHidden/>
                <w:sz w:val="16"/>
                <w:szCs w:val="20"/>
              </w:rPr>
              <w:fldChar w:fldCharType="end"/>
            </w:r>
          </w:hyperlink>
        </w:p>
        <w:p w14:paraId="3624F55E" w14:textId="6036E3CC" w:rsidR="00A873C0" w:rsidRPr="00A873C0" w:rsidRDefault="00000000">
          <w:pPr>
            <w:pStyle w:val="Indholdsfortegnelse3"/>
            <w:tabs>
              <w:tab w:val="right" w:leader="dot" w:pos="9629"/>
            </w:tabs>
            <w:rPr>
              <w:rFonts w:asciiTheme="minorHAnsi" w:eastAsiaTheme="minorEastAsia" w:hAnsiTheme="minorHAnsi"/>
              <w:noProof/>
              <w:sz w:val="20"/>
              <w:szCs w:val="20"/>
              <w:lang w:eastAsia="da-DK"/>
            </w:rPr>
          </w:pPr>
          <w:hyperlink w:anchor="_Toc125711052" w:history="1">
            <w:r w:rsidR="00A873C0" w:rsidRPr="00A873C0">
              <w:rPr>
                <w:rStyle w:val="Hyperlink"/>
                <w:noProof/>
                <w:sz w:val="16"/>
                <w:szCs w:val="20"/>
              </w:rPr>
              <w:t>2.8.4. Energiforbrug</w:t>
            </w:r>
            <w:r w:rsidR="00A873C0" w:rsidRPr="00A873C0">
              <w:rPr>
                <w:noProof/>
                <w:webHidden/>
                <w:sz w:val="16"/>
                <w:szCs w:val="20"/>
              </w:rPr>
              <w:tab/>
            </w:r>
            <w:r w:rsidR="00A873C0" w:rsidRPr="00A873C0">
              <w:rPr>
                <w:noProof/>
                <w:webHidden/>
                <w:sz w:val="16"/>
                <w:szCs w:val="20"/>
              </w:rPr>
              <w:fldChar w:fldCharType="begin"/>
            </w:r>
            <w:r w:rsidR="00A873C0" w:rsidRPr="00A873C0">
              <w:rPr>
                <w:noProof/>
                <w:webHidden/>
                <w:sz w:val="16"/>
                <w:szCs w:val="20"/>
              </w:rPr>
              <w:instrText xml:space="preserve"> PAGEREF _Toc125711052 \h </w:instrText>
            </w:r>
            <w:r w:rsidR="00A873C0" w:rsidRPr="00A873C0">
              <w:rPr>
                <w:noProof/>
                <w:webHidden/>
                <w:sz w:val="16"/>
                <w:szCs w:val="20"/>
              </w:rPr>
            </w:r>
            <w:r w:rsidR="00A873C0" w:rsidRPr="00A873C0">
              <w:rPr>
                <w:noProof/>
                <w:webHidden/>
                <w:sz w:val="16"/>
                <w:szCs w:val="20"/>
              </w:rPr>
              <w:fldChar w:fldCharType="separate"/>
            </w:r>
            <w:r w:rsidR="00AD7A75">
              <w:rPr>
                <w:noProof/>
                <w:webHidden/>
                <w:sz w:val="16"/>
                <w:szCs w:val="20"/>
              </w:rPr>
              <w:t>31</w:t>
            </w:r>
            <w:r w:rsidR="00A873C0" w:rsidRPr="00A873C0">
              <w:rPr>
                <w:noProof/>
                <w:webHidden/>
                <w:sz w:val="16"/>
                <w:szCs w:val="20"/>
              </w:rPr>
              <w:fldChar w:fldCharType="end"/>
            </w:r>
          </w:hyperlink>
        </w:p>
        <w:p w14:paraId="42E5F3E9" w14:textId="5A0F6FDF" w:rsidR="00A873C0" w:rsidRPr="00A873C0" w:rsidRDefault="00000000">
          <w:pPr>
            <w:pStyle w:val="Indholdsfortegnelse3"/>
            <w:tabs>
              <w:tab w:val="right" w:leader="dot" w:pos="9629"/>
            </w:tabs>
            <w:rPr>
              <w:rFonts w:asciiTheme="minorHAnsi" w:eastAsiaTheme="minorEastAsia" w:hAnsiTheme="minorHAnsi"/>
              <w:noProof/>
              <w:sz w:val="20"/>
              <w:szCs w:val="20"/>
              <w:lang w:eastAsia="da-DK"/>
            </w:rPr>
          </w:pPr>
          <w:hyperlink w:anchor="_Toc125711053" w:history="1">
            <w:r w:rsidR="00A873C0" w:rsidRPr="00A873C0">
              <w:rPr>
                <w:rStyle w:val="Hyperlink"/>
                <w:noProof/>
                <w:sz w:val="16"/>
                <w:szCs w:val="20"/>
              </w:rPr>
              <w:t>2.8.5. Vandforbrug og påvirkning af vandressourcen</w:t>
            </w:r>
            <w:r w:rsidR="00A873C0" w:rsidRPr="00A873C0">
              <w:rPr>
                <w:noProof/>
                <w:webHidden/>
                <w:sz w:val="16"/>
                <w:szCs w:val="20"/>
              </w:rPr>
              <w:tab/>
            </w:r>
            <w:r w:rsidR="00A873C0" w:rsidRPr="00A873C0">
              <w:rPr>
                <w:noProof/>
                <w:webHidden/>
                <w:sz w:val="16"/>
                <w:szCs w:val="20"/>
              </w:rPr>
              <w:fldChar w:fldCharType="begin"/>
            </w:r>
            <w:r w:rsidR="00A873C0" w:rsidRPr="00A873C0">
              <w:rPr>
                <w:noProof/>
                <w:webHidden/>
                <w:sz w:val="16"/>
                <w:szCs w:val="20"/>
              </w:rPr>
              <w:instrText xml:space="preserve"> PAGEREF _Toc125711053 \h </w:instrText>
            </w:r>
            <w:r w:rsidR="00A873C0" w:rsidRPr="00A873C0">
              <w:rPr>
                <w:noProof/>
                <w:webHidden/>
                <w:sz w:val="16"/>
                <w:szCs w:val="20"/>
              </w:rPr>
            </w:r>
            <w:r w:rsidR="00A873C0" w:rsidRPr="00A873C0">
              <w:rPr>
                <w:noProof/>
                <w:webHidden/>
                <w:sz w:val="16"/>
                <w:szCs w:val="20"/>
              </w:rPr>
              <w:fldChar w:fldCharType="separate"/>
            </w:r>
            <w:r w:rsidR="00AD7A75">
              <w:rPr>
                <w:noProof/>
                <w:webHidden/>
                <w:sz w:val="16"/>
                <w:szCs w:val="20"/>
              </w:rPr>
              <w:t>32</w:t>
            </w:r>
            <w:r w:rsidR="00A873C0" w:rsidRPr="00A873C0">
              <w:rPr>
                <w:noProof/>
                <w:webHidden/>
                <w:sz w:val="16"/>
                <w:szCs w:val="20"/>
              </w:rPr>
              <w:fldChar w:fldCharType="end"/>
            </w:r>
          </w:hyperlink>
        </w:p>
        <w:p w14:paraId="0ACB068B" w14:textId="44CC3BE0" w:rsidR="00A873C0" w:rsidRPr="00A873C0" w:rsidRDefault="00000000">
          <w:pPr>
            <w:pStyle w:val="Indholdsfortegnelse2"/>
            <w:tabs>
              <w:tab w:val="right" w:leader="dot" w:pos="9629"/>
            </w:tabs>
            <w:rPr>
              <w:rFonts w:asciiTheme="minorHAnsi" w:eastAsiaTheme="minorEastAsia" w:hAnsiTheme="minorHAnsi"/>
              <w:noProof/>
              <w:sz w:val="20"/>
              <w:szCs w:val="20"/>
              <w:lang w:eastAsia="da-DK"/>
            </w:rPr>
          </w:pPr>
          <w:hyperlink w:anchor="_Toc125711054" w:history="1">
            <w:r w:rsidR="00A873C0" w:rsidRPr="00A873C0">
              <w:rPr>
                <w:rStyle w:val="Hyperlink"/>
                <w:noProof/>
                <w:sz w:val="16"/>
                <w:szCs w:val="20"/>
                <w:lang w:val="en-US"/>
              </w:rPr>
              <w:t>2.9. BAT – ammoniak (B9, D1b, D1c)</w:t>
            </w:r>
            <w:r w:rsidR="00A873C0" w:rsidRPr="00A873C0">
              <w:rPr>
                <w:noProof/>
                <w:webHidden/>
                <w:sz w:val="16"/>
                <w:szCs w:val="20"/>
              </w:rPr>
              <w:tab/>
            </w:r>
            <w:r w:rsidR="00A873C0" w:rsidRPr="00A873C0">
              <w:rPr>
                <w:noProof/>
                <w:webHidden/>
                <w:sz w:val="16"/>
                <w:szCs w:val="20"/>
              </w:rPr>
              <w:fldChar w:fldCharType="begin"/>
            </w:r>
            <w:r w:rsidR="00A873C0" w:rsidRPr="00A873C0">
              <w:rPr>
                <w:noProof/>
                <w:webHidden/>
                <w:sz w:val="16"/>
                <w:szCs w:val="20"/>
              </w:rPr>
              <w:instrText xml:space="preserve"> PAGEREF _Toc125711054 \h </w:instrText>
            </w:r>
            <w:r w:rsidR="00A873C0" w:rsidRPr="00A873C0">
              <w:rPr>
                <w:noProof/>
                <w:webHidden/>
                <w:sz w:val="16"/>
                <w:szCs w:val="20"/>
              </w:rPr>
            </w:r>
            <w:r w:rsidR="00A873C0" w:rsidRPr="00A873C0">
              <w:rPr>
                <w:noProof/>
                <w:webHidden/>
                <w:sz w:val="16"/>
                <w:szCs w:val="20"/>
              </w:rPr>
              <w:fldChar w:fldCharType="separate"/>
            </w:r>
            <w:r w:rsidR="00AD7A75">
              <w:rPr>
                <w:noProof/>
                <w:webHidden/>
                <w:sz w:val="16"/>
                <w:szCs w:val="20"/>
              </w:rPr>
              <w:t>32</w:t>
            </w:r>
            <w:r w:rsidR="00A873C0" w:rsidRPr="00A873C0">
              <w:rPr>
                <w:noProof/>
                <w:webHidden/>
                <w:sz w:val="16"/>
                <w:szCs w:val="20"/>
              </w:rPr>
              <w:fldChar w:fldCharType="end"/>
            </w:r>
          </w:hyperlink>
        </w:p>
        <w:p w14:paraId="29C6AE42" w14:textId="3191CC93" w:rsidR="00A873C0" w:rsidRPr="00A873C0" w:rsidRDefault="00000000">
          <w:pPr>
            <w:pStyle w:val="Indholdsfortegnelse2"/>
            <w:tabs>
              <w:tab w:val="right" w:leader="dot" w:pos="9629"/>
            </w:tabs>
            <w:rPr>
              <w:rFonts w:asciiTheme="minorHAnsi" w:eastAsiaTheme="minorEastAsia" w:hAnsiTheme="minorHAnsi"/>
              <w:noProof/>
              <w:sz w:val="20"/>
              <w:szCs w:val="20"/>
              <w:lang w:eastAsia="da-DK"/>
            </w:rPr>
          </w:pPr>
          <w:hyperlink w:anchor="_Toc125711055" w:history="1">
            <w:r w:rsidR="00A873C0" w:rsidRPr="00A873C0">
              <w:rPr>
                <w:rStyle w:val="Hyperlink"/>
                <w:noProof/>
                <w:sz w:val="16"/>
                <w:szCs w:val="20"/>
              </w:rPr>
              <w:t>2.10. Grænseoverskridende virkninger</w:t>
            </w:r>
            <w:r w:rsidR="00A873C0" w:rsidRPr="00A873C0">
              <w:rPr>
                <w:noProof/>
                <w:webHidden/>
                <w:sz w:val="16"/>
                <w:szCs w:val="20"/>
              </w:rPr>
              <w:tab/>
            </w:r>
            <w:r w:rsidR="00A873C0" w:rsidRPr="00A873C0">
              <w:rPr>
                <w:noProof/>
                <w:webHidden/>
                <w:sz w:val="16"/>
                <w:szCs w:val="20"/>
              </w:rPr>
              <w:fldChar w:fldCharType="begin"/>
            </w:r>
            <w:r w:rsidR="00A873C0" w:rsidRPr="00A873C0">
              <w:rPr>
                <w:noProof/>
                <w:webHidden/>
                <w:sz w:val="16"/>
                <w:szCs w:val="20"/>
              </w:rPr>
              <w:instrText xml:space="preserve"> PAGEREF _Toc125711055 \h </w:instrText>
            </w:r>
            <w:r w:rsidR="00A873C0" w:rsidRPr="00A873C0">
              <w:rPr>
                <w:noProof/>
                <w:webHidden/>
                <w:sz w:val="16"/>
                <w:szCs w:val="20"/>
              </w:rPr>
            </w:r>
            <w:r w:rsidR="00A873C0" w:rsidRPr="00A873C0">
              <w:rPr>
                <w:noProof/>
                <w:webHidden/>
                <w:sz w:val="16"/>
                <w:szCs w:val="20"/>
              </w:rPr>
              <w:fldChar w:fldCharType="separate"/>
            </w:r>
            <w:r w:rsidR="00AD7A75">
              <w:rPr>
                <w:noProof/>
                <w:webHidden/>
                <w:sz w:val="16"/>
                <w:szCs w:val="20"/>
              </w:rPr>
              <w:t>34</w:t>
            </w:r>
            <w:r w:rsidR="00A873C0" w:rsidRPr="00A873C0">
              <w:rPr>
                <w:noProof/>
                <w:webHidden/>
                <w:sz w:val="16"/>
                <w:szCs w:val="20"/>
              </w:rPr>
              <w:fldChar w:fldCharType="end"/>
            </w:r>
          </w:hyperlink>
        </w:p>
        <w:p w14:paraId="4617D073" w14:textId="643D87B9" w:rsidR="00A873C0" w:rsidRPr="00A873C0" w:rsidRDefault="00000000">
          <w:pPr>
            <w:pStyle w:val="Indholdsfortegnelse1"/>
            <w:tabs>
              <w:tab w:val="left" w:pos="660"/>
            </w:tabs>
            <w:rPr>
              <w:rFonts w:asciiTheme="minorHAnsi" w:eastAsiaTheme="minorEastAsia" w:hAnsiTheme="minorHAnsi"/>
              <w:noProof/>
              <w:sz w:val="20"/>
              <w:szCs w:val="20"/>
              <w:lang w:eastAsia="da-DK"/>
            </w:rPr>
          </w:pPr>
          <w:hyperlink w:anchor="_Toc125711056" w:history="1">
            <w:r w:rsidR="00A873C0" w:rsidRPr="00A873C0">
              <w:rPr>
                <w:rStyle w:val="Hyperlink"/>
                <w:noProof/>
                <w:sz w:val="16"/>
                <w:szCs w:val="20"/>
              </w:rPr>
              <w:t>3.</w:t>
            </w:r>
            <w:r w:rsidR="00A873C0" w:rsidRPr="00A873C0">
              <w:rPr>
                <w:rFonts w:asciiTheme="minorHAnsi" w:eastAsiaTheme="minorEastAsia" w:hAnsiTheme="minorHAnsi"/>
                <w:noProof/>
                <w:sz w:val="20"/>
                <w:szCs w:val="20"/>
                <w:lang w:eastAsia="da-DK"/>
              </w:rPr>
              <w:tab/>
            </w:r>
            <w:r w:rsidR="00A873C0" w:rsidRPr="00A873C0">
              <w:rPr>
                <w:rStyle w:val="Hyperlink"/>
                <w:noProof/>
                <w:sz w:val="16"/>
                <w:szCs w:val="20"/>
              </w:rPr>
              <w:t>Supplerende miljøkonsekvensvurderinger</w:t>
            </w:r>
            <w:r w:rsidR="00A873C0" w:rsidRPr="00A873C0">
              <w:rPr>
                <w:noProof/>
                <w:webHidden/>
                <w:sz w:val="16"/>
                <w:szCs w:val="20"/>
              </w:rPr>
              <w:tab/>
            </w:r>
            <w:r w:rsidR="00A873C0" w:rsidRPr="00A873C0">
              <w:rPr>
                <w:noProof/>
                <w:webHidden/>
                <w:sz w:val="16"/>
                <w:szCs w:val="20"/>
              </w:rPr>
              <w:fldChar w:fldCharType="begin"/>
            </w:r>
            <w:r w:rsidR="00A873C0" w:rsidRPr="00A873C0">
              <w:rPr>
                <w:noProof/>
                <w:webHidden/>
                <w:sz w:val="16"/>
                <w:szCs w:val="20"/>
              </w:rPr>
              <w:instrText xml:space="preserve"> PAGEREF _Toc125711056 \h </w:instrText>
            </w:r>
            <w:r w:rsidR="00A873C0" w:rsidRPr="00A873C0">
              <w:rPr>
                <w:noProof/>
                <w:webHidden/>
                <w:sz w:val="16"/>
                <w:szCs w:val="20"/>
              </w:rPr>
            </w:r>
            <w:r w:rsidR="00A873C0" w:rsidRPr="00A873C0">
              <w:rPr>
                <w:noProof/>
                <w:webHidden/>
                <w:sz w:val="16"/>
                <w:szCs w:val="20"/>
              </w:rPr>
              <w:fldChar w:fldCharType="separate"/>
            </w:r>
            <w:r w:rsidR="00AD7A75">
              <w:rPr>
                <w:noProof/>
                <w:webHidden/>
                <w:sz w:val="16"/>
                <w:szCs w:val="20"/>
              </w:rPr>
              <w:t>34</w:t>
            </w:r>
            <w:r w:rsidR="00A873C0" w:rsidRPr="00A873C0">
              <w:rPr>
                <w:noProof/>
                <w:webHidden/>
                <w:sz w:val="16"/>
                <w:szCs w:val="20"/>
              </w:rPr>
              <w:fldChar w:fldCharType="end"/>
            </w:r>
          </w:hyperlink>
        </w:p>
        <w:p w14:paraId="1AA4A7A4" w14:textId="5C71F7AC" w:rsidR="00A873C0" w:rsidRPr="00A873C0" w:rsidRDefault="00000000">
          <w:pPr>
            <w:pStyle w:val="Indholdsfortegnelse2"/>
            <w:tabs>
              <w:tab w:val="right" w:leader="dot" w:pos="9629"/>
            </w:tabs>
            <w:rPr>
              <w:rFonts w:asciiTheme="minorHAnsi" w:eastAsiaTheme="minorEastAsia" w:hAnsiTheme="minorHAnsi"/>
              <w:noProof/>
              <w:sz w:val="20"/>
              <w:szCs w:val="20"/>
              <w:lang w:eastAsia="da-DK"/>
            </w:rPr>
          </w:pPr>
          <w:hyperlink w:anchor="_Toc125711057" w:history="1">
            <w:r w:rsidR="00A873C0" w:rsidRPr="00A873C0">
              <w:rPr>
                <w:rStyle w:val="Hyperlink"/>
                <w:noProof/>
                <w:sz w:val="16"/>
                <w:szCs w:val="20"/>
              </w:rPr>
              <w:t>3.1. Andet om befolkningen og menneskers sundhed</w:t>
            </w:r>
            <w:r w:rsidR="00A873C0" w:rsidRPr="00A873C0">
              <w:rPr>
                <w:noProof/>
                <w:webHidden/>
                <w:sz w:val="16"/>
                <w:szCs w:val="20"/>
              </w:rPr>
              <w:tab/>
            </w:r>
            <w:r w:rsidR="00A873C0" w:rsidRPr="00A873C0">
              <w:rPr>
                <w:noProof/>
                <w:webHidden/>
                <w:sz w:val="16"/>
                <w:szCs w:val="20"/>
              </w:rPr>
              <w:fldChar w:fldCharType="begin"/>
            </w:r>
            <w:r w:rsidR="00A873C0" w:rsidRPr="00A873C0">
              <w:rPr>
                <w:noProof/>
                <w:webHidden/>
                <w:sz w:val="16"/>
                <w:szCs w:val="20"/>
              </w:rPr>
              <w:instrText xml:space="preserve"> PAGEREF _Toc125711057 \h </w:instrText>
            </w:r>
            <w:r w:rsidR="00A873C0" w:rsidRPr="00A873C0">
              <w:rPr>
                <w:noProof/>
                <w:webHidden/>
                <w:sz w:val="16"/>
                <w:szCs w:val="20"/>
              </w:rPr>
            </w:r>
            <w:r w:rsidR="00A873C0" w:rsidRPr="00A873C0">
              <w:rPr>
                <w:noProof/>
                <w:webHidden/>
                <w:sz w:val="16"/>
                <w:szCs w:val="20"/>
              </w:rPr>
              <w:fldChar w:fldCharType="separate"/>
            </w:r>
            <w:r w:rsidR="00AD7A75">
              <w:rPr>
                <w:noProof/>
                <w:webHidden/>
                <w:sz w:val="16"/>
                <w:szCs w:val="20"/>
              </w:rPr>
              <w:t>34</w:t>
            </w:r>
            <w:r w:rsidR="00A873C0" w:rsidRPr="00A873C0">
              <w:rPr>
                <w:noProof/>
                <w:webHidden/>
                <w:sz w:val="16"/>
                <w:szCs w:val="20"/>
              </w:rPr>
              <w:fldChar w:fldCharType="end"/>
            </w:r>
          </w:hyperlink>
        </w:p>
        <w:p w14:paraId="39C00C94" w14:textId="36892762" w:rsidR="00A873C0" w:rsidRPr="00A873C0" w:rsidRDefault="00000000">
          <w:pPr>
            <w:pStyle w:val="Indholdsfortegnelse2"/>
            <w:tabs>
              <w:tab w:val="right" w:leader="dot" w:pos="9629"/>
            </w:tabs>
            <w:rPr>
              <w:rFonts w:asciiTheme="minorHAnsi" w:eastAsiaTheme="minorEastAsia" w:hAnsiTheme="minorHAnsi"/>
              <w:noProof/>
              <w:sz w:val="20"/>
              <w:szCs w:val="20"/>
              <w:lang w:eastAsia="da-DK"/>
            </w:rPr>
          </w:pPr>
          <w:hyperlink w:anchor="_Toc125711058" w:history="1">
            <w:r w:rsidR="00A873C0" w:rsidRPr="00A873C0">
              <w:rPr>
                <w:rStyle w:val="Hyperlink"/>
                <w:noProof/>
                <w:sz w:val="16"/>
                <w:szCs w:val="20"/>
              </w:rPr>
              <w:t>3.2. Påvirkning af jordarealer, jordbund og vand, luft og klima</w:t>
            </w:r>
            <w:r w:rsidR="00A873C0" w:rsidRPr="00A873C0">
              <w:rPr>
                <w:noProof/>
                <w:webHidden/>
                <w:sz w:val="16"/>
                <w:szCs w:val="20"/>
              </w:rPr>
              <w:tab/>
            </w:r>
            <w:r w:rsidR="00A873C0" w:rsidRPr="00A873C0">
              <w:rPr>
                <w:noProof/>
                <w:webHidden/>
                <w:sz w:val="16"/>
                <w:szCs w:val="20"/>
              </w:rPr>
              <w:fldChar w:fldCharType="begin"/>
            </w:r>
            <w:r w:rsidR="00A873C0" w:rsidRPr="00A873C0">
              <w:rPr>
                <w:noProof/>
                <w:webHidden/>
                <w:sz w:val="16"/>
                <w:szCs w:val="20"/>
              </w:rPr>
              <w:instrText xml:space="preserve"> PAGEREF _Toc125711058 \h </w:instrText>
            </w:r>
            <w:r w:rsidR="00A873C0" w:rsidRPr="00A873C0">
              <w:rPr>
                <w:noProof/>
                <w:webHidden/>
                <w:sz w:val="16"/>
                <w:szCs w:val="20"/>
              </w:rPr>
            </w:r>
            <w:r w:rsidR="00A873C0" w:rsidRPr="00A873C0">
              <w:rPr>
                <w:noProof/>
                <w:webHidden/>
                <w:sz w:val="16"/>
                <w:szCs w:val="20"/>
              </w:rPr>
              <w:fldChar w:fldCharType="separate"/>
            </w:r>
            <w:r w:rsidR="00AD7A75">
              <w:rPr>
                <w:noProof/>
                <w:webHidden/>
                <w:sz w:val="16"/>
                <w:szCs w:val="20"/>
              </w:rPr>
              <w:t>34</w:t>
            </w:r>
            <w:r w:rsidR="00A873C0" w:rsidRPr="00A873C0">
              <w:rPr>
                <w:noProof/>
                <w:webHidden/>
                <w:sz w:val="16"/>
                <w:szCs w:val="20"/>
              </w:rPr>
              <w:fldChar w:fldCharType="end"/>
            </w:r>
          </w:hyperlink>
        </w:p>
        <w:p w14:paraId="17AF66FB" w14:textId="37C6BB06" w:rsidR="00A873C0" w:rsidRPr="00A873C0" w:rsidRDefault="00000000">
          <w:pPr>
            <w:pStyle w:val="Indholdsfortegnelse2"/>
            <w:tabs>
              <w:tab w:val="right" w:leader="dot" w:pos="9629"/>
            </w:tabs>
            <w:rPr>
              <w:rFonts w:asciiTheme="minorHAnsi" w:eastAsiaTheme="minorEastAsia" w:hAnsiTheme="minorHAnsi"/>
              <w:noProof/>
              <w:sz w:val="20"/>
              <w:szCs w:val="20"/>
              <w:lang w:eastAsia="da-DK"/>
            </w:rPr>
          </w:pPr>
          <w:hyperlink w:anchor="_Toc125711059" w:history="1">
            <w:r w:rsidR="00A873C0" w:rsidRPr="00A873C0">
              <w:rPr>
                <w:rStyle w:val="Hyperlink"/>
                <w:noProof/>
                <w:sz w:val="16"/>
                <w:szCs w:val="20"/>
              </w:rPr>
              <w:t>3.3. Risici for større ulykker eller katastrofer</w:t>
            </w:r>
            <w:r w:rsidR="00A873C0" w:rsidRPr="00A873C0">
              <w:rPr>
                <w:noProof/>
                <w:webHidden/>
                <w:sz w:val="16"/>
                <w:szCs w:val="20"/>
              </w:rPr>
              <w:tab/>
            </w:r>
            <w:r w:rsidR="00A873C0" w:rsidRPr="00A873C0">
              <w:rPr>
                <w:noProof/>
                <w:webHidden/>
                <w:sz w:val="16"/>
                <w:szCs w:val="20"/>
              </w:rPr>
              <w:fldChar w:fldCharType="begin"/>
            </w:r>
            <w:r w:rsidR="00A873C0" w:rsidRPr="00A873C0">
              <w:rPr>
                <w:noProof/>
                <w:webHidden/>
                <w:sz w:val="16"/>
                <w:szCs w:val="20"/>
              </w:rPr>
              <w:instrText xml:space="preserve"> PAGEREF _Toc125711059 \h </w:instrText>
            </w:r>
            <w:r w:rsidR="00A873C0" w:rsidRPr="00A873C0">
              <w:rPr>
                <w:noProof/>
                <w:webHidden/>
                <w:sz w:val="16"/>
                <w:szCs w:val="20"/>
              </w:rPr>
            </w:r>
            <w:r w:rsidR="00A873C0" w:rsidRPr="00A873C0">
              <w:rPr>
                <w:noProof/>
                <w:webHidden/>
                <w:sz w:val="16"/>
                <w:szCs w:val="20"/>
              </w:rPr>
              <w:fldChar w:fldCharType="separate"/>
            </w:r>
            <w:r w:rsidR="00AD7A75">
              <w:rPr>
                <w:noProof/>
                <w:webHidden/>
                <w:sz w:val="16"/>
                <w:szCs w:val="20"/>
              </w:rPr>
              <w:t>35</w:t>
            </w:r>
            <w:r w:rsidR="00A873C0" w:rsidRPr="00A873C0">
              <w:rPr>
                <w:noProof/>
                <w:webHidden/>
                <w:sz w:val="16"/>
                <w:szCs w:val="20"/>
              </w:rPr>
              <w:fldChar w:fldCharType="end"/>
            </w:r>
          </w:hyperlink>
        </w:p>
        <w:p w14:paraId="3F0E5D29" w14:textId="013F8905" w:rsidR="00A873C0" w:rsidRPr="00A873C0" w:rsidRDefault="00000000">
          <w:pPr>
            <w:pStyle w:val="Indholdsfortegnelse2"/>
            <w:tabs>
              <w:tab w:val="right" w:leader="dot" w:pos="9629"/>
            </w:tabs>
            <w:rPr>
              <w:rFonts w:asciiTheme="minorHAnsi" w:eastAsiaTheme="minorEastAsia" w:hAnsiTheme="minorHAnsi"/>
              <w:noProof/>
              <w:sz w:val="20"/>
              <w:szCs w:val="20"/>
              <w:lang w:eastAsia="da-DK"/>
            </w:rPr>
          </w:pPr>
          <w:hyperlink w:anchor="_Toc125711060" w:history="1">
            <w:r w:rsidR="00A873C0" w:rsidRPr="00A873C0">
              <w:rPr>
                <w:rStyle w:val="Hyperlink"/>
                <w:noProof/>
                <w:sz w:val="16"/>
                <w:szCs w:val="20"/>
              </w:rPr>
              <w:t>3.4. Alternative løsninger som ansøger har undersøgt</w:t>
            </w:r>
            <w:r w:rsidR="00A873C0" w:rsidRPr="00A873C0">
              <w:rPr>
                <w:noProof/>
                <w:webHidden/>
                <w:sz w:val="16"/>
                <w:szCs w:val="20"/>
              </w:rPr>
              <w:tab/>
            </w:r>
            <w:r w:rsidR="00A873C0" w:rsidRPr="00A873C0">
              <w:rPr>
                <w:noProof/>
                <w:webHidden/>
                <w:sz w:val="16"/>
                <w:szCs w:val="20"/>
              </w:rPr>
              <w:fldChar w:fldCharType="begin"/>
            </w:r>
            <w:r w:rsidR="00A873C0" w:rsidRPr="00A873C0">
              <w:rPr>
                <w:noProof/>
                <w:webHidden/>
                <w:sz w:val="16"/>
                <w:szCs w:val="20"/>
              </w:rPr>
              <w:instrText xml:space="preserve"> PAGEREF _Toc125711060 \h </w:instrText>
            </w:r>
            <w:r w:rsidR="00A873C0" w:rsidRPr="00A873C0">
              <w:rPr>
                <w:noProof/>
                <w:webHidden/>
                <w:sz w:val="16"/>
                <w:szCs w:val="20"/>
              </w:rPr>
            </w:r>
            <w:r w:rsidR="00A873C0" w:rsidRPr="00A873C0">
              <w:rPr>
                <w:noProof/>
                <w:webHidden/>
                <w:sz w:val="16"/>
                <w:szCs w:val="20"/>
              </w:rPr>
              <w:fldChar w:fldCharType="separate"/>
            </w:r>
            <w:r w:rsidR="00AD7A75">
              <w:rPr>
                <w:noProof/>
                <w:webHidden/>
                <w:sz w:val="16"/>
                <w:szCs w:val="20"/>
              </w:rPr>
              <w:t>35</w:t>
            </w:r>
            <w:r w:rsidR="00A873C0" w:rsidRPr="00A873C0">
              <w:rPr>
                <w:noProof/>
                <w:webHidden/>
                <w:sz w:val="16"/>
                <w:szCs w:val="20"/>
              </w:rPr>
              <w:fldChar w:fldCharType="end"/>
            </w:r>
          </w:hyperlink>
        </w:p>
        <w:p w14:paraId="2518CDA8" w14:textId="20A60D66" w:rsidR="00A873C0" w:rsidRPr="00A873C0" w:rsidRDefault="00000000">
          <w:pPr>
            <w:pStyle w:val="Indholdsfortegnelse1"/>
            <w:tabs>
              <w:tab w:val="left" w:pos="1100"/>
            </w:tabs>
            <w:rPr>
              <w:rFonts w:asciiTheme="minorHAnsi" w:eastAsiaTheme="minorEastAsia" w:hAnsiTheme="minorHAnsi"/>
              <w:noProof/>
              <w:sz w:val="20"/>
              <w:szCs w:val="20"/>
              <w:lang w:eastAsia="da-DK"/>
            </w:rPr>
          </w:pPr>
          <w:hyperlink w:anchor="_Toc125711061" w:history="1">
            <w:r w:rsidR="00A873C0" w:rsidRPr="00A873C0">
              <w:rPr>
                <w:rStyle w:val="Hyperlink"/>
                <w:noProof/>
                <w:sz w:val="16"/>
                <w:szCs w:val="20"/>
              </w:rPr>
              <w:t>Bilag 1.</w:t>
            </w:r>
            <w:r w:rsidR="00A873C0" w:rsidRPr="00A873C0">
              <w:rPr>
                <w:rFonts w:asciiTheme="minorHAnsi" w:eastAsiaTheme="minorEastAsia" w:hAnsiTheme="minorHAnsi"/>
                <w:noProof/>
                <w:sz w:val="20"/>
                <w:szCs w:val="20"/>
                <w:lang w:eastAsia="da-DK"/>
              </w:rPr>
              <w:tab/>
            </w:r>
            <w:r w:rsidR="00A873C0" w:rsidRPr="00A873C0">
              <w:rPr>
                <w:rStyle w:val="Hyperlink"/>
                <w:noProof/>
                <w:sz w:val="16"/>
                <w:szCs w:val="20"/>
              </w:rPr>
              <w:t>– Anlægstegning</w:t>
            </w:r>
            <w:r w:rsidR="00A873C0" w:rsidRPr="00A873C0">
              <w:rPr>
                <w:noProof/>
                <w:webHidden/>
                <w:sz w:val="16"/>
                <w:szCs w:val="20"/>
              </w:rPr>
              <w:tab/>
            </w:r>
            <w:r w:rsidR="00A873C0" w:rsidRPr="00A873C0">
              <w:rPr>
                <w:noProof/>
                <w:webHidden/>
                <w:sz w:val="16"/>
                <w:szCs w:val="20"/>
              </w:rPr>
              <w:fldChar w:fldCharType="begin"/>
            </w:r>
            <w:r w:rsidR="00A873C0" w:rsidRPr="00A873C0">
              <w:rPr>
                <w:noProof/>
                <w:webHidden/>
                <w:sz w:val="16"/>
                <w:szCs w:val="20"/>
              </w:rPr>
              <w:instrText xml:space="preserve"> PAGEREF _Toc125711061 \h </w:instrText>
            </w:r>
            <w:r w:rsidR="00A873C0" w:rsidRPr="00A873C0">
              <w:rPr>
                <w:noProof/>
                <w:webHidden/>
                <w:sz w:val="16"/>
                <w:szCs w:val="20"/>
              </w:rPr>
            </w:r>
            <w:r w:rsidR="00A873C0" w:rsidRPr="00A873C0">
              <w:rPr>
                <w:noProof/>
                <w:webHidden/>
                <w:sz w:val="16"/>
                <w:szCs w:val="20"/>
              </w:rPr>
              <w:fldChar w:fldCharType="separate"/>
            </w:r>
            <w:r w:rsidR="00AD7A75">
              <w:rPr>
                <w:noProof/>
                <w:webHidden/>
                <w:sz w:val="16"/>
                <w:szCs w:val="20"/>
              </w:rPr>
              <w:t>37</w:t>
            </w:r>
            <w:r w:rsidR="00A873C0" w:rsidRPr="00A873C0">
              <w:rPr>
                <w:noProof/>
                <w:webHidden/>
                <w:sz w:val="16"/>
                <w:szCs w:val="20"/>
              </w:rPr>
              <w:fldChar w:fldCharType="end"/>
            </w:r>
          </w:hyperlink>
        </w:p>
        <w:p w14:paraId="43965EC1" w14:textId="0CC624E1" w:rsidR="00A873C0" w:rsidRPr="00A873C0" w:rsidRDefault="00000000">
          <w:pPr>
            <w:pStyle w:val="Indholdsfortegnelse1"/>
            <w:tabs>
              <w:tab w:val="left" w:pos="1100"/>
            </w:tabs>
            <w:rPr>
              <w:rFonts w:asciiTheme="minorHAnsi" w:eastAsiaTheme="minorEastAsia" w:hAnsiTheme="minorHAnsi"/>
              <w:noProof/>
              <w:sz w:val="20"/>
              <w:szCs w:val="20"/>
              <w:lang w:eastAsia="da-DK"/>
            </w:rPr>
          </w:pPr>
          <w:hyperlink w:anchor="_Toc125711062" w:history="1">
            <w:r w:rsidR="00A873C0" w:rsidRPr="00A873C0">
              <w:rPr>
                <w:rStyle w:val="Hyperlink"/>
                <w:noProof/>
                <w:sz w:val="16"/>
                <w:szCs w:val="20"/>
              </w:rPr>
              <w:t>Bilag 2.</w:t>
            </w:r>
            <w:r w:rsidR="00A873C0" w:rsidRPr="00A873C0">
              <w:rPr>
                <w:rFonts w:asciiTheme="minorHAnsi" w:eastAsiaTheme="minorEastAsia" w:hAnsiTheme="minorHAnsi"/>
                <w:noProof/>
                <w:sz w:val="20"/>
                <w:szCs w:val="20"/>
                <w:lang w:eastAsia="da-DK"/>
              </w:rPr>
              <w:tab/>
            </w:r>
            <w:r w:rsidR="00A873C0" w:rsidRPr="00A873C0">
              <w:rPr>
                <w:rStyle w:val="Hyperlink"/>
                <w:noProof/>
                <w:sz w:val="16"/>
                <w:szCs w:val="20"/>
              </w:rPr>
              <w:t>– Oversigt over produktionsarealer</w:t>
            </w:r>
            <w:r w:rsidR="00A873C0" w:rsidRPr="00A873C0">
              <w:rPr>
                <w:noProof/>
                <w:webHidden/>
                <w:sz w:val="16"/>
                <w:szCs w:val="20"/>
              </w:rPr>
              <w:tab/>
            </w:r>
            <w:r w:rsidR="00A873C0" w:rsidRPr="00A873C0">
              <w:rPr>
                <w:noProof/>
                <w:webHidden/>
                <w:sz w:val="16"/>
                <w:szCs w:val="20"/>
              </w:rPr>
              <w:fldChar w:fldCharType="begin"/>
            </w:r>
            <w:r w:rsidR="00A873C0" w:rsidRPr="00A873C0">
              <w:rPr>
                <w:noProof/>
                <w:webHidden/>
                <w:sz w:val="16"/>
                <w:szCs w:val="20"/>
              </w:rPr>
              <w:instrText xml:space="preserve"> PAGEREF _Toc125711062 \h </w:instrText>
            </w:r>
            <w:r w:rsidR="00A873C0" w:rsidRPr="00A873C0">
              <w:rPr>
                <w:noProof/>
                <w:webHidden/>
                <w:sz w:val="16"/>
                <w:szCs w:val="20"/>
              </w:rPr>
            </w:r>
            <w:r w:rsidR="00A873C0" w:rsidRPr="00A873C0">
              <w:rPr>
                <w:noProof/>
                <w:webHidden/>
                <w:sz w:val="16"/>
                <w:szCs w:val="20"/>
              </w:rPr>
              <w:fldChar w:fldCharType="separate"/>
            </w:r>
            <w:r w:rsidR="00AD7A75">
              <w:rPr>
                <w:noProof/>
                <w:webHidden/>
                <w:sz w:val="16"/>
                <w:szCs w:val="20"/>
              </w:rPr>
              <w:t>38</w:t>
            </w:r>
            <w:r w:rsidR="00A873C0" w:rsidRPr="00A873C0">
              <w:rPr>
                <w:noProof/>
                <w:webHidden/>
                <w:sz w:val="16"/>
                <w:szCs w:val="20"/>
              </w:rPr>
              <w:fldChar w:fldCharType="end"/>
            </w:r>
          </w:hyperlink>
        </w:p>
        <w:p w14:paraId="197DB257" w14:textId="09B56145" w:rsidR="00B970CB" w:rsidRDefault="00000000" w:rsidP="00A873C0">
          <w:pPr>
            <w:pStyle w:val="Indholdsfortegnelse1"/>
            <w:tabs>
              <w:tab w:val="left" w:pos="1100"/>
            </w:tabs>
          </w:pPr>
          <w:hyperlink w:anchor="_Toc125711063" w:history="1">
            <w:r w:rsidR="00A873C0" w:rsidRPr="00A873C0">
              <w:rPr>
                <w:rStyle w:val="Hyperlink"/>
                <w:noProof/>
                <w:sz w:val="16"/>
                <w:szCs w:val="20"/>
              </w:rPr>
              <w:t>Bilag 3.</w:t>
            </w:r>
            <w:r w:rsidR="00A873C0" w:rsidRPr="00A873C0">
              <w:rPr>
                <w:rFonts w:asciiTheme="minorHAnsi" w:eastAsiaTheme="minorEastAsia" w:hAnsiTheme="minorHAnsi"/>
                <w:noProof/>
                <w:sz w:val="20"/>
                <w:szCs w:val="20"/>
                <w:lang w:eastAsia="da-DK"/>
              </w:rPr>
              <w:tab/>
            </w:r>
            <w:r w:rsidR="00A873C0" w:rsidRPr="00A873C0">
              <w:rPr>
                <w:rStyle w:val="Hyperlink"/>
                <w:noProof/>
                <w:sz w:val="16"/>
                <w:szCs w:val="20"/>
              </w:rPr>
              <w:t>– Transportveje og potentielle genekilder</w:t>
            </w:r>
            <w:r w:rsidR="00A873C0" w:rsidRPr="00A873C0">
              <w:rPr>
                <w:noProof/>
                <w:webHidden/>
                <w:sz w:val="16"/>
                <w:szCs w:val="20"/>
              </w:rPr>
              <w:tab/>
            </w:r>
            <w:r w:rsidR="00A873C0" w:rsidRPr="00A873C0">
              <w:rPr>
                <w:noProof/>
                <w:webHidden/>
                <w:sz w:val="16"/>
                <w:szCs w:val="20"/>
              </w:rPr>
              <w:fldChar w:fldCharType="begin"/>
            </w:r>
            <w:r w:rsidR="00A873C0" w:rsidRPr="00A873C0">
              <w:rPr>
                <w:noProof/>
                <w:webHidden/>
                <w:sz w:val="16"/>
                <w:szCs w:val="20"/>
              </w:rPr>
              <w:instrText xml:space="preserve"> PAGEREF _Toc125711063 \h </w:instrText>
            </w:r>
            <w:r w:rsidR="00A873C0" w:rsidRPr="00A873C0">
              <w:rPr>
                <w:noProof/>
                <w:webHidden/>
                <w:sz w:val="16"/>
                <w:szCs w:val="20"/>
              </w:rPr>
            </w:r>
            <w:r w:rsidR="00A873C0" w:rsidRPr="00A873C0">
              <w:rPr>
                <w:noProof/>
                <w:webHidden/>
                <w:sz w:val="16"/>
                <w:szCs w:val="20"/>
              </w:rPr>
              <w:fldChar w:fldCharType="separate"/>
            </w:r>
            <w:r w:rsidR="00AD7A75">
              <w:rPr>
                <w:noProof/>
                <w:webHidden/>
                <w:sz w:val="16"/>
                <w:szCs w:val="20"/>
              </w:rPr>
              <w:t>39</w:t>
            </w:r>
            <w:r w:rsidR="00A873C0" w:rsidRPr="00A873C0">
              <w:rPr>
                <w:noProof/>
                <w:webHidden/>
                <w:sz w:val="16"/>
                <w:szCs w:val="20"/>
              </w:rPr>
              <w:fldChar w:fldCharType="end"/>
            </w:r>
          </w:hyperlink>
          <w:r w:rsidR="00B970CB">
            <w:rPr>
              <w:b/>
              <w:bCs/>
            </w:rPr>
            <w:fldChar w:fldCharType="end"/>
          </w:r>
        </w:p>
      </w:sdtContent>
    </w:sdt>
    <w:p w14:paraId="244A9C12" w14:textId="3BB3176E" w:rsidR="001071A9" w:rsidRPr="003E700B" w:rsidRDefault="001071A9" w:rsidP="005E3D18">
      <w:pPr>
        <w:pStyle w:val="Overskrift1"/>
        <w:numPr>
          <w:ilvl w:val="0"/>
          <w:numId w:val="32"/>
        </w:numPr>
      </w:pPr>
      <w:bookmarkStart w:id="6" w:name="_Toc11232472"/>
      <w:bookmarkStart w:id="7" w:name="_Toc11232774"/>
      <w:bookmarkStart w:id="8" w:name="_Toc125711020"/>
      <w:r w:rsidRPr="003E700B">
        <w:lastRenderedPageBreak/>
        <w:t>Ikke teknisk resumé</w:t>
      </w:r>
      <w:bookmarkEnd w:id="6"/>
      <w:bookmarkEnd w:id="7"/>
      <w:bookmarkEnd w:id="8"/>
      <w:r w:rsidR="003B58DE">
        <w:t xml:space="preserve"> </w:t>
      </w:r>
    </w:p>
    <w:p w14:paraId="41CB8201" w14:textId="77777777" w:rsidR="00066D4F" w:rsidRPr="00881DF8" w:rsidRDefault="00066D4F" w:rsidP="00066D4F">
      <w:pPr>
        <w:spacing w:after="0"/>
        <w:rPr>
          <w:b/>
          <w:highlight w:val="yellow"/>
        </w:rPr>
      </w:pPr>
    </w:p>
    <w:p w14:paraId="6DBAE52E" w14:textId="373A4230" w:rsidR="00490669" w:rsidRPr="005E1BE8" w:rsidRDefault="00490669" w:rsidP="00066D4F">
      <w:pPr>
        <w:spacing w:after="0"/>
        <w:rPr>
          <w:b/>
          <w:i/>
          <w:iCs/>
        </w:rPr>
      </w:pPr>
      <w:r w:rsidRPr="005E1BE8">
        <w:rPr>
          <w:b/>
          <w:i/>
          <w:iCs/>
        </w:rPr>
        <w:t>Nuværende drift og de</w:t>
      </w:r>
      <w:r w:rsidR="00041725" w:rsidRPr="005E1BE8">
        <w:rPr>
          <w:b/>
          <w:i/>
          <w:iCs/>
        </w:rPr>
        <w:t>t</w:t>
      </w:r>
      <w:r w:rsidRPr="005E1BE8">
        <w:rPr>
          <w:b/>
          <w:i/>
          <w:iCs/>
        </w:rPr>
        <w:t xml:space="preserve"> ansøgte </w:t>
      </w:r>
      <w:r w:rsidR="00041725" w:rsidRPr="005E1BE8">
        <w:rPr>
          <w:b/>
          <w:i/>
          <w:iCs/>
        </w:rPr>
        <w:t>projekt</w:t>
      </w:r>
    </w:p>
    <w:p w14:paraId="760B676A" w14:textId="07EA368C" w:rsidR="003E700B" w:rsidRPr="001615D7" w:rsidRDefault="005E1BE8" w:rsidP="00F3357A">
      <w:pPr>
        <w:rPr>
          <w:highlight w:val="yellow"/>
        </w:rPr>
      </w:pPr>
      <w:r w:rsidRPr="00E67F72">
        <w:t xml:space="preserve">Ansøgningen omhandler miljøgodkendelse til malkekøer med opdræt på adressen </w:t>
      </w:r>
      <w:r w:rsidR="00595354" w:rsidRPr="00E67F72">
        <w:t>Ferslevvej 15, 9</w:t>
      </w:r>
      <w:r w:rsidR="006B4273" w:rsidRPr="00E67F72">
        <w:t>230 Svenstrup J</w:t>
      </w:r>
      <w:r w:rsidRPr="00E67F72">
        <w:t>.</w:t>
      </w:r>
      <w:r w:rsidR="0035263D">
        <w:t xml:space="preserve"> </w:t>
      </w:r>
      <w:r w:rsidR="009E40EF" w:rsidRPr="005E1BE8">
        <w:t>Husdyrbruget</w:t>
      </w:r>
      <w:r>
        <w:t>s</w:t>
      </w:r>
      <w:r w:rsidR="009E40EF" w:rsidRPr="005E1BE8">
        <w:t xml:space="preserve"> </w:t>
      </w:r>
      <w:r w:rsidRPr="005E1BE8">
        <w:t xml:space="preserve">gældende tilladelse til dyrehold </w:t>
      </w:r>
      <w:r w:rsidRPr="006E5855">
        <w:t xml:space="preserve">er </w:t>
      </w:r>
      <w:r w:rsidR="003B58DE" w:rsidRPr="006E5855">
        <w:t xml:space="preserve">en </w:t>
      </w:r>
      <w:r w:rsidRPr="006E5855">
        <w:t xml:space="preserve">§ </w:t>
      </w:r>
      <w:r w:rsidR="00E67F72" w:rsidRPr="006E5855">
        <w:t>16b miljøtilladelse fra 2018</w:t>
      </w:r>
      <w:r w:rsidR="003E700B" w:rsidRPr="006E5855">
        <w:t>.</w:t>
      </w:r>
    </w:p>
    <w:p w14:paraId="6E2094D2" w14:textId="58694D76" w:rsidR="005E1BE8" w:rsidRPr="005E1BE8" w:rsidRDefault="005E1BE8" w:rsidP="005E1BE8">
      <w:pPr>
        <w:rPr>
          <w:highlight w:val="yellow"/>
        </w:rPr>
      </w:pPr>
      <w:r w:rsidRPr="00E67D98">
        <w:t xml:space="preserve">Det ønskes nu </w:t>
      </w:r>
      <w:r w:rsidR="00414091" w:rsidRPr="00E67D98">
        <w:t>at opføre en tilbygning til den eksisterende ungdyrsstald</w:t>
      </w:r>
      <w:r w:rsidR="00367150" w:rsidRPr="00E67D98">
        <w:t>, samt udvide produktionsarealet i de eksisterende stalde. Herudover</w:t>
      </w:r>
      <w:r w:rsidR="00476301" w:rsidRPr="00E67D98">
        <w:t xml:space="preserve"> søges der om tilladelse til en </w:t>
      </w:r>
      <w:r w:rsidR="00367150" w:rsidRPr="00E67D98">
        <w:t>vaskeplads</w:t>
      </w:r>
      <w:r w:rsidR="009627B7">
        <w:t xml:space="preserve">, og </w:t>
      </w:r>
      <w:r w:rsidR="00580A42">
        <w:t>produktionsarealet med kalvehytter forøges. Ligeledes søges der om at opføre en ny ensilageplads</w:t>
      </w:r>
      <w:r w:rsidR="00367E2F">
        <w:t xml:space="preserve"> mod øst</w:t>
      </w:r>
      <w:r w:rsidR="00566557">
        <w:t xml:space="preserve"> samt anlægge en mindre møddingsplads/containerplads</w:t>
      </w:r>
      <w:r w:rsidR="00580A42">
        <w:t xml:space="preserve">. </w:t>
      </w:r>
      <w:r w:rsidRPr="00E67D98">
        <w:t xml:space="preserve"> </w:t>
      </w:r>
    </w:p>
    <w:p w14:paraId="22C32266" w14:textId="08254498" w:rsidR="006A45F0" w:rsidRPr="00367E2F" w:rsidRDefault="006A45F0" w:rsidP="009E497F">
      <w:r w:rsidRPr="00367E2F">
        <w:t xml:space="preserve">Efter den ansøgte udvidelse bliver det samlede produktionsareal på </w:t>
      </w:r>
      <w:r w:rsidR="00A63095">
        <w:rPr>
          <w:b/>
          <w:bCs/>
        </w:rPr>
        <w:t>3</w:t>
      </w:r>
      <w:r w:rsidRPr="00367E2F">
        <w:rPr>
          <w:b/>
          <w:bCs/>
        </w:rPr>
        <w:t>.</w:t>
      </w:r>
      <w:r w:rsidR="00C671A9">
        <w:rPr>
          <w:b/>
          <w:bCs/>
        </w:rPr>
        <w:t>9</w:t>
      </w:r>
      <w:r w:rsidR="00A27C70">
        <w:rPr>
          <w:b/>
          <w:bCs/>
        </w:rPr>
        <w:t>7</w:t>
      </w:r>
      <w:r w:rsidR="00C671A9">
        <w:rPr>
          <w:b/>
          <w:bCs/>
        </w:rPr>
        <w:t xml:space="preserve">1 </w:t>
      </w:r>
      <w:r w:rsidRPr="00367E2F">
        <w:rPr>
          <w:b/>
        </w:rPr>
        <w:t>m</w:t>
      </w:r>
      <w:r w:rsidRPr="00367E2F">
        <w:rPr>
          <w:b/>
          <w:vertAlign w:val="superscript"/>
        </w:rPr>
        <w:t>2</w:t>
      </w:r>
      <w:r w:rsidRPr="00367E2F">
        <w:t xml:space="preserve">, hvormed det eksisterende produktionsareal samlet set udvides med </w:t>
      </w:r>
      <w:r w:rsidR="00C671A9">
        <w:rPr>
          <w:b/>
          <w:bCs/>
        </w:rPr>
        <w:t>1.0</w:t>
      </w:r>
      <w:r w:rsidR="00A27C70">
        <w:rPr>
          <w:b/>
          <w:bCs/>
        </w:rPr>
        <w:t>1</w:t>
      </w:r>
      <w:r w:rsidR="00C671A9">
        <w:rPr>
          <w:b/>
          <w:bCs/>
        </w:rPr>
        <w:t>5</w:t>
      </w:r>
      <w:r w:rsidRPr="00367E2F">
        <w:t xml:space="preserve"> </w:t>
      </w:r>
      <w:r w:rsidRPr="00367E2F">
        <w:rPr>
          <w:b/>
          <w:bCs/>
        </w:rPr>
        <w:t>m</w:t>
      </w:r>
      <w:r w:rsidRPr="00367E2F">
        <w:rPr>
          <w:b/>
          <w:bCs/>
          <w:vertAlign w:val="superscript"/>
        </w:rPr>
        <w:t>2</w:t>
      </w:r>
      <w:r w:rsidRPr="00367E2F">
        <w:t xml:space="preserve">. </w:t>
      </w:r>
    </w:p>
    <w:p w14:paraId="49A90BD1" w14:textId="1807821E" w:rsidR="00C20F08" w:rsidRPr="00197F2E" w:rsidRDefault="00C20F08" w:rsidP="00197F2E">
      <w:r w:rsidRPr="00367E2F">
        <w:t xml:space="preserve">For at kunne ændre </w:t>
      </w:r>
      <w:r w:rsidR="00165A18" w:rsidRPr="00367E2F">
        <w:t>dyreholdets sammensætning</w:t>
      </w:r>
      <w:r w:rsidRPr="00367E2F">
        <w:t xml:space="preserve"> uden fornyet godkendelse, er ansøgningen</w:t>
      </w:r>
      <w:r w:rsidR="00FA7A00" w:rsidRPr="00367E2F">
        <w:t xml:space="preserve"> fleksibelt</w:t>
      </w:r>
      <w:r w:rsidRPr="00367E2F">
        <w:t xml:space="preserve"> udformet</w:t>
      </w:r>
      <w:r w:rsidR="00FA7A00" w:rsidRPr="00367E2F">
        <w:t xml:space="preserve"> (flexgrupper</w:t>
      </w:r>
      <w:r w:rsidR="00165A18" w:rsidRPr="00367E2F">
        <w:t>)</w:t>
      </w:r>
      <w:r w:rsidR="00197F2E" w:rsidRPr="00367E2F">
        <w:t>.</w:t>
      </w:r>
      <w:r w:rsidR="00FA7A00" w:rsidRPr="00367E2F">
        <w:t xml:space="preserve"> Beregningerne er lavet, så der tages højde for de værst tænkelige emissioner af ammoniak og lugt ved evt. ændringer af stalden.</w:t>
      </w:r>
    </w:p>
    <w:p w14:paraId="5BC6E470" w14:textId="77777777" w:rsidR="00CE32A8" w:rsidRDefault="00CE32A8" w:rsidP="00CE32A8">
      <w:pPr>
        <w:spacing w:after="0"/>
        <w:rPr>
          <w:b/>
          <w:bCs/>
          <w:i/>
          <w:iCs/>
        </w:rPr>
      </w:pPr>
      <w:bookmarkStart w:id="9" w:name="_Hlk81315887"/>
      <w:r w:rsidRPr="00777AE7">
        <w:rPr>
          <w:b/>
          <w:bCs/>
          <w:i/>
          <w:iCs/>
        </w:rPr>
        <w:t>Konsekvenser for omboende, natur og miljø</w:t>
      </w:r>
    </w:p>
    <w:p w14:paraId="483F5CCB" w14:textId="58E10E34" w:rsidR="00CE32A8" w:rsidRPr="00E244A8" w:rsidRDefault="00CE32A8" w:rsidP="00CE32A8">
      <w:r w:rsidRPr="00DA528D">
        <w:t xml:space="preserve">Efter udvidelsen vil der være plads til ca. </w:t>
      </w:r>
      <w:r w:rsidR="00DA528D" w:rsidRPr="00DA528D">
        <w:t>240</w:t>
      </w:r>
      <w:r w:rsidRPr="00DA528D">
        <w:t xml:space="preserve"> årskøer med opdræt. Ændringerne indebærer, at den daglige malkning og fodring vil tage længere tid, der vil blive fremstillet mere ensilage på ejendommen og produktionen af husdyrgødning øges.</w:t>
      </w:r>
    </w:p>
    <w:bookmarkEnd w:id="9"/>
    <w:p w14:paraId="594E1B94" w14:textId="09AA2C42" w:rsidR="00C20F08" w:rsidRPr="005E1BE8" w:rsidRDefault="00C20F08" w:rsidP="00066D4F">
      <w:pPr>
        <w:spacing w:after="0"/>
        <w:rPr>
          <w:b/>
          <w:i/>
          <w:iCs/>
        </w:rPr>
      </w:pPr>
      <w:r w:rsidRPr="005E1BE8">
        <w:rPr>
          <w:b/>
          <w:i/>
          <w:iCs/>
        </w:rPr>
        <w:t>Lugt</w:t>
      </w:r>
    </w:p>
    <w:p w14:paraId="70571FB3" w14:textId="4FD50F5C" w:rsidR="00C20F08" w:rsidRPr="002E0FD8" w:rsidRDefault="00FA7A00" w:rsidP="00F3357A">
      <w:r w:rsidRPr="006C726D">
        <w:t>Beregninger viser, at der vil ske en forøgelse af lugten. Kravene i lovgivningen om maksimal lugtpåvirkning af naboer, samlet bebyggelse og byer er overholdt.</w:t>
      </w:r>
    </w:p>
    <w:p w14:paraId="6650984A" w14:textId="77777777" w:rsidR="006A45F0" w:rsidRPr="006A45F0" w:rsidRDefault="006A45F0" w:rsidP="006A45F0">
      <w:pPr>
        <w:spacing w:after="0"/>
        <w:rPr>
          <w:b/>
          <w:bCs/>
          <w:i/>
          <w:iCs/>
        </w:rPr>
      </w:pPr>
      <w:r w:rsidRPr="006A45F0">
        <w:rPr>
          <w:b/>
          <w:bCs/>
          <w:i/>
          <w:iCs/>
        </w:rPr>
        <w:t>Trafik, støj og støv</w:t>
      </w:r>
    </w:p>
    <w:p w14:paraId="659FD217" w14:textId="2881163E" w:rsidR="0045357C" w:rsidRPr="00385D75" w:rsidRDefault="006A45F0" w:rsidP="006A45F0">
      <w:r w:rsidRPr="00925E50">
        <w:t xml:space="preserve">Antallet af transporter til og fra ejendommen øges, </w:t>
      </w:r>
      <w:r w:rsidR="00DB05F7" w:rsidRPr="00925E50">
        <w:t xml:space="preserve">bl.a. </w:t>
      </w:r>
      <w:r w:rsidRPr="00925E50">
        <w:t>da der skal udbringes en større mængde husdyrgødning fra ejendommen.</w:t>
      </w:r>
      <w:r w:rsidR="00703DC7">
        <w:t xml:space="preserve"> </w:t>
      </w:r>
      <w:r w:rsidR="00925E50">
        <w:t xml:space="preserve">Transporter med sækkevarer og foder forøges også, men </w:t>
      </w:r>
      <w:r w:rsidR="00703DC7">
        <w:t>d</w:t>
      </w:r>
      <w:r w:rsidR="0045357C" w:rsidRPr="00711B8E">
        <w:t xml:space="preserve">ette udjævnes dog delvist af at transporternes lasteevne vil kunne udnyttes fuldt ud, således </w:t>
      </w:r>
      <w:r w:rsidR="0045357C" w:rsidRPr="00385D75">
        <w:t>kapaciteten pr. læs stiger</w:t>
      </w:r>
      <w:r w:rsidR="00703DC7" w:rsidRPr="00385D75">
        <w:t xml:space="preserve">. </w:t>
      </w:r>
    </w:p>
    <w:p w14:paraId="573DB69C" w14:textId="77777777" w:rsidR="00385D75" w:rsidRPr="00385D75" w:rsidRDefault="00DB01C2" w:rsidP="006A45F0">
      <w:r w:rsidRPr="00385D75">
        <w:t xml:space="preserve">Støv fra produktionen vil være begrænset, </w:t>
      </w:r>
      <w:r w:rsidR="00385D75" w:rsidRPr="00385D75">
        <w:t xml:space="preserve">især da stort set alle interne transportveje er asfaltbelagte. </w:t>
      </w:r>
    </w:p>
    <w:p w14:paraId="6CB4972A" w14:textId="5E14C6F5" w:rsidR="00CE32A8" w:rsidRDefault="00CE32A8" w:rsidP="006A45F0">
      <w:r w:rsidRPr="00385D75">
        <w:t>Hovedparten af støj vil finde sted i dagtimerne, og flere af støjkilderne vil være kortvarige, sæsonbetonede eller kun forekomme periodevis.</w:t>
      </w:r>
    </w:p>
    <w:p w14:paraId="06E7E141" w14:textId="71B37225" w:rsidR="00C20F08" w:rsidRPr="005E1BE8" w:rsidRDefault="00C20F08" w:rsidP="00066D4F">
      <w:pPr>
        <w:spacing w:after="0"/>
        <w:rPr>
          <w:b/>
          <w:i/>
          <w:iCs/>
        </w:rPr>
      </w:pPr>
      <w:r w:rsidRPr="005E1BE8">
        <w:rPr>
          <w:b/>
          <w:i/>
          <w:iCs/>
        </w:rPr>
        <w:t>Landskab</w:t>
      </w:r>
    </w:p>
    <w:p w14:paraId="47D95E2C" w14:textId="4A75A78F" w:rsidR="00DE5B62" w:rsidRPr="00B86EA8" w:rsidRDefault="00EF0A3F" w:rsidP="006A45F0">
      <w:r w:rsidRPr="00B86EA8">
        <w:t>Nye anlægsdele</w:t>
      </w:r>
      <w:r w:rsidR="00DE5B62" w:rsidRPr="00B86EA8">
        <w:t xml:space="preserve"> opføres i tilknytning til eksisterende byg</w:t>
      </w:r>
      <w:r w:rsidRPr="00B86EA8">
        <w:t>geri</w:t>
      </w:r>
      <w:r w:rsidR="00884CA9" w:rsidRPr="00B86EA8">
        <w:t xml:space="preserve">, og </w:t>
      </w:r>
      <w:r w:rsidR="00B86EA8">
        <w:t>forventes</w:t>
      </w:r>
      <w:r w:rsidR="007E0B38" w:rsidRPr="00B86EA8">
        <w:t xml:space="preserve"> ikke</w:t>
      </w:r>
      <w:r w:rsidR="00B86EA8">
        <w:t xml:space="preserve"> at</w:t>
      </w:r>
      <w:r w:rsidR="007E0B38" w:rsidRPr="00B86EA8">
        <w:t xml:space="preserve"> virke visuelt markante i landskabet. </w:t>
      </w:r>
      <w:r w:rsidR="00AA6093">
        <w:t xml:space="preserve">Tilbygningen </w:t>
      </w:r>
      <w:r w:rsidR="00E81901">
        <w:t xml:space="preserve">til den eksisterende ungdyrsstald opføres i samme stil som den </w:t>
      </w:r>
      <w:r w:rsidR="003A7E3C">
        <w:t>eksisterende stald</w:t>
      </w:r>
      <w:r w:rsidR="00560847">
        <w:t>, og anlægget vil fortsat fremstå som en enhed i landskabet.</w:t>
      </w:r>
      <w:r w:rsidR="00E84C6B">
        <w:t xml:space="preserve"> Indsynet til anlægget sløres af eksisterende beplantning i området.</w:t>
      </w:r>
      <w:r w:rsidR="003A7E3C">
        <w:t xml:space="preserve"> </w:t>
      </w:r>
      <w:r w:rsidR="00884CA9" w:rsidRPr="00B86EA8">
        <w:t xml:space="preserve"> </w:t>
      </w:r>
    </w:p>
    <w:p w14:paraId="616579AB" w14:textId="45383883" w:rsidR="00C20F08" w:rsidRPr="005E1BE8" w:rsidRDefault="00C20F08" w:rsidP="00066D4F">
      <w:pPr>
        <w:spacing w:after="0"/>
        <w:rPr>
          <w:b/>
          <w:i/>
          <w:iCs/>
        </w:rPr>
      </w:pPr>
      <w:r w:rsidRPr="005E1BE8">
        <w:rPr>
          <w:b/>
          <w:i/>
          <w:iCs/>
        </w:rPr>
        <w:t>Påvirkning af natur</w:t>
      </w:r>
    </w:p>
    <w:p w14:paraId="61F29E69" w14:textId="4D625C2B" w:rsidR="00FA7A00" w:rsidRDefault="00FA7A00" w:rsidP="00FA7A00">
      <w:pPr>
        <w:spacing w:line="276" w:lineRule="auto"/>
        <w:jc w:val="left"/>
      </w:pPr>
      <w:r w:rsidRPr="002E0FD8">
        <w:t xml:space="preserve">Beregningerne viser, at hverken natur beskyttet efter danske nationale regler eller efter EU-regler, vil modtage mere ammoniak end de grænser, der er sat herfor i </w:t>
      </w:r>
      <w:r w:rsidRPr="00975F2D">
        <w:t xml:space="preserve">lovgivningen. </w:t>
      </w:r>
    </w:p>
    <w:p w14:paraId="50C26E8D" w14:textId="6FA39503" w:rsidR="005B78FE" w:rsidRDefault="005B78FE" w:rsidP="005B78FE">
      <w:r>
        <w:t>Det ansøgte forventes ikke at påvirke beskyttede arter efter EU´s naturbeskyttelsesdirektiver, da der ikke fjernes eller ødelægges yngle- eller rasteområder i forbindelse med det ansøgte.</w:t>
      </w:r>
    </w:p>
    <w:p w14:paraId="6B667534" w14:textId="4BB2700B" w:rsidR="00C20F08" w:rsidRPr="005E1BE8" w:rsidRDefault="00C20F08" w:rsidP="00066D4F">
      <w:pPr>
        <w:spacing w:after="0"/>
        <w:rPr>
          <w:b/>
          <w:i/>
          <w:iCs/>
        </w:rPr>
      </w:pPr>
      <w:r w:rsidRPr="005E1BE8">
        <w:rPr>
          <w:b/>
          <w:i/>
          <w:iCs/>
        </w:rPr>
        <w:t>Bedste tilgængelige teknik</w:t>
      </w:r>
      <w:r w:rsidR="00066D4F" w:rsidRPr="005E1BE8">
        <w:rPr>
          <w:b/>
          <w:i/>
          <w:iCs/>
        </w:rPr>
        <w:t xml:space="preserve"> (BAT)</w:t>
      </w:r>
    </w:p>
    <w:p w14:paraId="0BDDF50E" w14:textId="7B054B82" w:rsidR="00066D4F" w:rsidRPr="00975F2D" w:rsidRDefault="00066D4F" w:rsidP="008154F0">
      <w:r w:rsidRPr="00975F2D">
        <w:t xml:space="preserve">For husdyrbruget er der krav om at anvende den bedst tilgængelige teknik. I forhold til at begrænse ammoniakfordampningen er dette i lovgivningen omsat til et bestemt krav til mængden af ammoniak der må komme fra husdyrbruget. Dette krav til emissionen er i lovgivningen sat ud fra viden om, hvad der kan lade sig gøre, ved at anvende de bedste </w:t>
      </w:r>
      <w:r w:rsidRPr="00975F2D">
        <w:lastRenderedPageBreak/>
        <w:t xml:space="preserve">”teknikker” på markedet, der er tilgængelige i til en pris, der er realistisk i forhold til produktionens størrelse. Det kan være et staldsystem med lav ammoniakfordampning eller en teknik i form af </w:t>
      </w:r>
      <w:r w:rsidR="00D218FD" w:rsidRPr="00D218FD">
        <w:t xml:space="preserve">teltoverdækning af gyllebeholder </w:t>
      </w:r>
      <w:r w:rsidRPr="00975F2D">
        <w:t xml:space="preserve">e.l. </w:t>
      </w:r>
    </w:p>
    <w:p w14:paraId="53370A01" w14:textId="79EF06FB" w:rsidR="00C964DD" w:rsidRPr="00A47BB9" w:rsidRDefault="00C964DD" w:rsidP="00975F2D">
      <w:r w:rsidRPr="00A47BB9">
        <w:t xml:space="preserve">De nye </w:t>
      </w:r>
      <w:r w:rsidR="00E84C6B" w:rsidRPr="00A47BB9">
        <w:t>produktionsarealer</w:t>
      </w:r>
      <w:r w:rsidRPr="00A47BB9">
        <w:t xml:space="preserve"> opføres</w:t>
      </w:r>
      <w:r w:rsidR="000051FE" w:rsidRPr="00A47BB9">
        <w:t xml:space="preserve"> med </w:t>
      </w:r>
      <w:r w:rsidR="00E84C6B" w:rsidRPr="00A47BB9">
        <w:t xml:space="preserve">dybstrøelsessystemer </w:t>
      </w:r>
      <w:r w:rsidR="000051FE" w:rsidRPr="00A47BB9">
        <w:t xml:space="preserve">og </w:t>
      </w:r>
      <w:r w:rsidRPr="00A47BB9">
        <w:t xml:space="preserve">som sengestald med </w:t>
      </w:r>
      <w:r w:rsidR="000051FE" w:rsidRPr="00A47BB9">
        <w:t>spaltegulv. For at overholde krav til BAT</w:t>
      </w:r>
      <w:r w:rsidR="00C0744C" w:rsidRPr="00A47BB9">
        <w:t xml:space="preserve"> anvendes </w:t>
      </w:r>
      <w:r w:rsidR="00A47BB9">
        <w:t>telt</w:t>
      </w:r>
      <w:r w:rsidR="00C0744C" w:rsidRPr="00A47BB9">
        <w:t>overdækning af den ene gyllebeholder som virkemiddel</w:t>
      </w:r>
      <w:r w:rsidR="00A47BB9" w:rsidRPr="00A47BB9">
        <w:t xml:space="preserve">, hvorved </w:t>
      </w:r>
      <w:r w:rsidRPr="00A47BB9">
        <w:t>staldanlægget overholder det vejledende krav til ammoniakemissionen.</w:t>
      </w:r>
    </w:p>
    <w:p w14:paraId="1982F53B" w14:textId="77777777" w:rsidR="00BF39BF" w:rsidRPr="00975F2D" w:rsidRDefault="00BF39BF" w:rsidP="00975F2D"/>
    <w:p w14:paraId="158BE5B5" w14:textId="3146C718" w:rsidR="001071A9" w:rsidRPr="00042739" w:rsidRDefault="001071A9" w:rsidP="001C3C5E">
      <w:pPr>
        <w:pStyle w:val="Overskrift2"/>
      </w:pPr>
      <w:bookmarkStart w:id="10" w:name="_Toc8282087"/>
      <w:bookmarkStart w:id="11" w:name="_Toc11232473"/>
      <w:bookmarkStart w:id="12" w:name="_Toc11232775"/>
      <w:bookmarkStart w:id="13" w:name="_Toc125711021"/>
      <w:bookmarkEnd w:id="5"/>
      <w:r w:rsidRPr="00042739">
        <w:t>Biaktiviteter</w:t>
      </w:r>
      <w:bookmarkEnd w:id="10"/>
      <w:bookmarkEnd w:id="11"/>
      <w:bookmarkEnd w:id="12"/>
      <w:bookmarkEnd w:id="13"/>
    </w:p>
    <w:p w14:paraId="6816976E" w14:textId="33C623C3" w:rsidR="00D93D6E" w:rsidRPr="00042739" w:rsidRDefault="00D93D6E" w:rsidP="00D93D6E">
      <w:r w:rsidRPr="00042739">
        <w:t>Der er ingen biaktiviteter</w:t>
      </w:r>
      <w:r w:rsidR="001615D7" w:rsidRPr="00042739">
        <w:t xml:space="preserve"> på ejendommen</w:t>
      </w:r>
      <w:r w:rsidRPr="00042739">
        <w:t>.</w:t>
      </w:r>
    </w:p>
    <w:p w14:paraId="6FD2B397" w14:textId="365611BE" w:rsidR="001071A9" w:rsidRPr="00042739" w:rsidRDefault="001071A9" w:rsidP="001C3C5E">
      <w:pPr>
        <w:pStyle w:val="Overskrift2"/>
      </w:pPr>
      <w:bookmarkStart w:id="14" w:name="_Toc8282088"/>
      <w:bookmarkStart w:id="15" w:name="_Toc11232474"/>
      <w:bookmarkStart w:id="16" w:name="_Toc11232776"/>
      <w:bookmarkStart w:id="17" w:name="_Toc125711022"/>
      <w:r w:rsidRPr="00042739">
        <w:t>IE brug</w:t>
      </w:r>
      <w:bookmarkEnd w:id="14"/>
      <w:bookmarkEnd w:id="15"/>
      <w:bookmarkEnd w:id="16"/>
      <w:bookmarkEnd w:id="17"/>
    </w:p>
    <w:p w14:paraId="5E9163DD" w14:textId="42D1B1E7" w:rsidR="00F64F00" w:rsidRPr="00042739" w:rsidRDefault="001071A9" w:rsidP="00BF39BF">
      <w:pPr>
        <w:rPr>
          <w:rFonts w:eastAsiaTheme="majorEastAsia" w:cstheme="majorBidi"/>
          <w:b/>
          <w:bCs/>
          <w:color w:val="009736"/>
          <w:sz w:val="32"/>
          <w:szCs w:val="28"/>
        </w:rPr>
      </w:pPr>
      <w:r w:rsidRPr="00042739">
        <w:t>Dette er ikke et IE</w:t>
      </w:r>
      <w:r w:rsidR="00D5133F" w:rsidRPr="00042739">
        <w:t>-</w:t>
      </w:r>
      <w:r w:rsidR="0010297F" w:rsidRPr="00042739">
        <w:t>husdyr</w:t>
      </w:r>
      <w:r w:rsidRPr="00042739">
        <w:t>brug.</w:t>
      </w:r>
      <w:r w:rsidR="00F64F00" w:rsidRPr="00042739">
        <w:br w:type="page"/>
      </w:r>
    </w:p>
    <w:p w14:paraId="6B23A957" w14:textId="5EFFE674" w:rsidR="00E93DA5" w:rsidRDefault="00E93DA5" w:rsidP="005E3D18">
      <w:pPr>
        <w:pStyle w:val="Overskrift1"/>
        <w:numPr>
          <w:ilvl w:val="0"/>
          <w:numId w:val="32"/>
        </w:numPr>
      </w:pPr>
      <w:bookmarkStart w:id="18" w:name="_Toc125711023"/>
      <w:bookmarkStart w:id="19" w:name="_Toc11232475"/>
      <w:bookmarkStart w:id="20" w:name="_Toc11232777"/>
      <w:r>
        <w:lastRenderedPageBreak/>
        <w:t>Oplysninger om husdyrbruget og det ansøgte</w:t>
      </w:r>
      <w:bookmarkEnd w:id="18"/>
      <w:r>
        <w:t xml:space="preserve"> </w:t>
      </w:r>
    </w:p>
    <w:p w14:paraId="5776E750" w14:textId="1A38DEF6" w:rsidR="006926AF" w:rsidRDefault="006926AF" w:rsidP="001C3C5E">
      <w:pPr>
        <w:pStyle w:val="Overskrift2"/>
      </w:pPr>
      <w:bookmarkStart w:id="21" w:name="_Toc125711024"/>
      <w:r w:rsidRPr="001C3C5E">
        <w:t>Indretning</w:t>
      </w:r>
      <w:r w:rsidRPr="0016072E">
        <w:t xml:space="preserve"> og drift af anlæg</w:t>
      </w:r>
      <w:bookmarkEnd w:id="19"/>
      <w:bookmarkEnd w:id="20"/>
      <w:bookmarkEnd w:id="21"/>
      <w:r w:rsidR="00E93DA5">
        <w:t xml:space="preserve"> </w:t>
      </w:r>
    </w:p>
    <w:p w14:paraId="66AFBBFB" w14:textId="1E186E67" w:rsidR="0016072E" w:rsidRPr="0016072E" w:rsidRDefault="006926AF" w:rsidP="006926AF">
      <w:r w:rsidRPr="0016072E">
        <w:t>Situationsplanen</w:t>
      </w:r>
      <w:r w:rsidR="00EB0A93" w:rsidRPr="0016072E">
        <w:t xml:space="preserve"> over staldanlæg m.v. </w:t>
      </w:r>
      <w:r w:rsidRPr="0016072E">
        <w:t xml:space="preserve">fremgår af nedenstående </w:t>
      </w:r>
      <w:r w:rsidRPr="00D37877">
        <w:t>figur</w:t>
      </w:r>
      <w:r w:rsidR="00140F86" w:rsidRPr="00D37877">
        <w:t>.</w:t>
      </w:r>
      <w:r w:rsidR="00BA6934">
        <w:t xml:space="preserve"> </w:t>
      </w:r>
      <w:r w:rsidR="00D37877" w:rsidRPr="008F4995">
        <w:t>Oplysningerne om produktionsarealet fremgår af husdyrgodkendelse.dk og navngivningen af stalde m.v. referer til nedenstående situationsplan</w:t>
      </w:r>
      <w:r w:rsidR="00BA6934" w:rsidRPr="00587228">
        <w:t>.</w:t>
      </w:r>
      <w:r w:rsidR="00D37877" w:rsidRPr="00587228">
        <w:t xml:space="preserve"> Anlægstegningen fremgår af bilag 1.</w:t>
      </w:r>
    </w:p>
    <w:tbl>
      <w:tblPr>
        <w:tblStyle w:val="Tabel-Gitter"/>
        <w:tblW w:w="0" w:type="auto"/>
        <w:tblCellMar>
          <w:top w:w="28" w:type="dxa"/>
          <w:left w:w="28" w:type="dxa"/>
          <w:bottom w:w="28" w:type="dxa"/>
          <w:right w:w="28" w:type="dxa"/>
        </w:tblCellMar>
        <w:tblLook w:val="04A0" w:firstRow="1" w:lastRow="0" w:firstColumn="1" w:lastColumn="0" w:noHBand="0" w:noVBand="1"/>
      </w:tblPr>
      <w:tblGrid>
        <w:gridCol w:w="9629"/>
      </w:tblGrid>
      <w:tr w:rsidR="006926AF" w:rsidRPr="00881DF8" w14:paraId="7BB7832F" w14:textId="77777777" w:rsidTr="00C044FD">
        <w:tc>
          <w:tcPr>
            <w:tcW w:w="9628" w:type="dxa"/>
            <w:tcBorders>
              <w:bottom w:val="single" w:sz="4" w:space="0" w:color="auto"/>
            </w:tcBorders>
          </w:tcPr>
          <w:p w14:paraId="74C66FAF" w14:textId="134F7566" w:rsidR="006926AF" w:rsidRPr="00881DF8" w:rsidRDefault="001C186E" w:rsidP="004A6DB4">
            <w:pPr>
              <w:jc w:val="center"/>
              <w:rPr>
                <w:noProof/>
                <w:highlight w:val="yellow"/>
              </w:rPr>
            </w:pPr>
            <w:r>
              <w:rPr>
                <w:noProof/>
              </w:rPr>
              <w:drawing>
                <wp:inline distT="0" distB="0" distL="0" distR="0" wp14:anchorId="55838E1C" wp14:editId="32EFB92A">
                  <wp:extent cx="6120765" cy="5069840"/>
                  <wp:effectExtent l="0" t="0" r="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20765" cy="5069840"/>
                          </a:xfrm>
                          <a:prstGeom prst="rect">
                            <a:avLst/>
                          </a:prstGeom>
                        </pic:spPr>
                      </pic:pic>
                    </a:graphicData>
                  </a:graphic>
                </wp:inline>
              </w:drawing>
            </w:r>
          </w:p>
        </w:tc>
      </w:tr>
      <w:tr w:rsidR="006926AF" w:rsidRPr="0016072E" w14:paraId="4427EE10" w14:textId="77777777" w:rsidTr="00C044FD">
        <w:trPr>
          <w:trHeight w:val="170"/>
        </w:trPr>
        <w:tc>
          <w:tcPr>
            <w:tcW w:w="9628" w:type="dxa"/>
            <w:tcBorders>
              <w:left w:val="nil"/>
              <w:bottom w:val="nil"/>
              <w:right w:val="nil"/>
            </w:tcBorders>
          </w:tcPr>
          <w:p w14:paraId="4A309098" w14:textId="19C4DDAB" w:rsidR="006926AF" w:rsidRPr="0016072E" w:rsidRDefault="006926AF" w:rsidP="00C044FD">
            <w:pPr>
              <w:spacing w:after="240"/>
              <w:rPr>
                <w:noProof/>
              </w:rPr>
            </w:pPr>
            <w:r w:rsidRPr="0016072E">
              <w:rPr>
                <w:noProof/>
                <w:sz w:val="18"/>
              </w:rPr>
              <w:t>Situationsplan</w:t>
            </w:r>
            <w:r w:rsidR="00BA248A">
              <w:rPr>
                <w:noProof/>
                <w:sz w:val="18"/>
              </w:rPr>
              <w:t xml:space="preserve"> over anlægget.</w:t>
            </w:r>
          </w:p>
        </w:tc>
      </w:tr>
    </w:tbl>
    <w:p w14:paraId="620C9971" w14:textId="25783D0D" w:rsidR="00BA6934" w:rsidRPr="00403F6D" w:rsidRDefault="00BA6934" w:rsidP="00BA6934">
      <w:r w:rsidRPr="00403F6D">
        <w:t>Husdyrbruget bliver drevet som et konventionelt malkekvægbrug. Nybyggeriet vil give bedriften nye, moderne faciliteter, der opfylder de større pladskrav der er til nybyggeri</w:t>
      </w:r>
      <w:r w:rsidR="00794F5E" w:rsidRPr="00403F6D">
        <w:t xml:space="preserve">. Nybyggeriet giver mulighed for at udvide produktionen med ca. </w:t>
      </w:r>
      <w:r w:rsidR="00403F6D" w:rsidRPr="00403F6D">
        <w:t>47 køer</w:t>
      </w:r>
      <w:r w:rsidR="00AD4716">
        <w:t xml:space="preserve">, samt opfylde </w:t>
      </w:r>
      <w:r w:rsidR="00876BD7">
        <w:t>kommende krav i lovgivningen</w:t>
      </w:r>
      <w:r w:rsidR="00403F6D" w:rsidRPr="00403F6D">
        <w:t>.</w:t>
      </w:r>
    </w:p>
    <w:p w14:paraId="03347853" w14:textId="308DBE18" w:rsidR="00BA6934" w:rsidRDefault="00BA6934" w:rsidP="00BA6934">
      <w:r w:rsidRPr="00977B3F">
        <w:t xml:space="preserve">Foder, korn og mineraler opbevares i </w:t>
      </w:r>
      <w:r w:rsidR="00A05387" w:rsidRPr="00977B3F">
        <w:t>foderladen</w:t>
      </w:r>
      <w:r w:rsidRPr="00977B3F">
        <w:t xml:space="preserve">, mens grovfoder opbevares i ensilagesiloerne eller i markstak. </w:t>
      </w:r>
      <w:r w:rsidR="002D1226" w:rsidRPr="00977B3F">
        <w:t xml:space="preserve">Ved opførsel af den nye ensilageplads vil </w:t>
      </w:r>
      <w:r w:rsidR="00912D71" w:rsidRPr="00977B3F">
        <w:t xml:space="preserve">ensilage hovedsageligt </w:t>
      </w:r>
      <w:r w:rsidRPr="00977B3F">
        <w:t xml:space="preserve">opbevares </w:t>
      </w:r>
      <w:r w:rsidR="00912D71" w:rsidRPr="00977B3F">
        <w:t>i</w:t>
      </w:r>
      <w:r w:rsidRPr="00977B3F">
        <w:t xml:space="preserve"> siloer</w:t>
      </w:r>
      <w:r w:rsidR="00E17A88">
        <w:t>ne</w:t>
      </w:r>
      <w:r w:rsidR="00977B3F" w:rsidRPr="00977B3F">
        <w:t xml:space="preserve"> og på den nye </w:t>
      </w:r>
      <w:r w:rsidR="00912D71" w:rsidRPr="00977B3F">
        <w:t>plads</w:t>
      </w:r>
      <w:r w:rsidRPr="00977B3F">
        <w:t xml:space="preserve">, men opbevaring i markstakke kan forekomme. Halm opbevares i </w:t>
      </w:r>
      <w:r w:rsidR="00977B3F" w:rsidRPr="00977B3F">
        <w:t>foderladen</w:t>
      </w:r>
      <w:r w:rsidRPr="00977B3F">
        <w:t>.</w:t>
      </w:r>
    </w:p>
    <w:p w14:paraId="744F9418" w14:textId="33310272" w:rsidR="009A45AE" w:rsidRDefault="00041D06" w:rsidP="009A45AE">
      <w:pPr>
        <w:pStyle w:val="Overskrift3"/>
      </w:pPr>
      <w:bookmarkStart w:id="22" w:name="_Toc108177454"/>
      <w:bookmarkStart w:id="23" w:name="_Toc125711025"/>
      <w:r>
        <w:lastRenderedPageBreak/>
        <w:t>Ansøgt drift i forhold til tidligere godkendelser</w:t>
      </w:r>
      <w:bookmarkEnd w:id="22"/>
      <w:bookmarkEnd w:id="23"/>
    </w:p>
    <w:p w14:paraId="5F870860" w14:textId="77777777" w:rsidR="00041D06" w:rsidRDefault="00041D06" w:rsidP="00041D06">
      <w:pPr>
        <w:pStyle w:val="Overskrift5"/>
      </w:pPr>
      <w:r>
        <w:t>8-års drift</w:t>
      </w:r>
    </w:p>
    <w:p w14:paraId="5A593379" w14:textId="77777777" w:rsidR="00041D06" w:rsidRDefault="00041D06" w:rsidP="00041D06">
      <w:r>
        <w:t xml:space="preserve">Det er et krav i lovgivningen at merdepositionen af ammoniak til kategori 3-natur beregnes som forskellen mellem depositionen fra husdyrbruget i ansøgt drift og depositionen fra husdyrbruget </w:t>
      </w:r>
      <w:r w:rsidRPr="00387527">
        <w:t xml:space="preserve">i såvel den nuværende drift som 8-års driften. </w:t>
      </w:r>
    </w:p>
    <w:p w14:paraId="099C982D" w14:textId="572BB6DE" w:rsidR="0025727C" w:rsidRPr="00387527" w:rsidRDefault="0025727C" w:rsidP="00041D06">
      <w:pPr>
        <w:rPr>
          <w:b/>
          <w:bCs/>
          <w:color w:val="FF0000"/>
        </w:rPr>
      </w:pPr>
      <w:r>
        <w:t xml:space="preserve">Ejendommens seneste tilladelser vedr. dyreholdet er </w:t>
      </w:r>
      <w:r w:rsidR="0054418C">
        <w:t>op</w:t>
      </w:r>
      <w:r>
        <w:t>listet herunder:</w:t>
      </w:r>
    </w:p>
    <w:p w14:paraId="70979802" w14:textId="67B62E83" w:rsidR="00C467CC" w:rsidRPr="00387527" w:rsidRDefault="00327DDE" w:rsidP="00041D06">
      <w:pPr>
        <w:pStyle w:val="Listeafsnit"/>
        <w:numPr>
          <w:ilvl w:val="0"/>
          <w:numId w:val="43"/>
        </w:numPr>
      </w:pPr>
      <w:r w:rsidRPr="00387527">
        <w:t xml:space="preserve">24. september 2010: § </w:t>
      </w:r>
      <w:r w:rsidR="00F53EC3" w:rsidRPr="00387527">
        <w:t xml:space="preserve">12 miljøgodkendelse. </w:t>
      </w:r>
    </w:p>
    <w:p w14:paraId="69A5F804" w14:textId="61545449" w:rsidR="00041D06" w:rsidRPr="00387527" w:rsidRDefault="00C467CC" w:rsidP="00C467CC">
      <w:pPr>
        <w:pStyle w:val="Listeafsnit"/>
        <w:numPr>
          <w:ilvl w:val="1"/>
          <w:numId w:val="43"/>
        </w:numPr>
      </w:pPr>
      <w:r w:rsidRPr="00387527">
        <w:t xml:space="preserve">14. juli 2014: Tillæg </w:t>
      </w:r>
      <w:r w:rsidR="00D67AF1" w:rsidRPr="00387527">
        <w:t>til miljøgodkendelse</w:t>
      </w:r>
      <w:r w:rsidR="008C1BA4" w:rsidRPr="00387527">
        <w:t>. Fristforlængelse, ændring i dyreholdets sammensætning</w:t>
      </w:r>
      <w:r w:rsidR="00BE7F33" w:rsidRPr="00387527">
        <w:t xml:space="preserve"> og ændringer vedr. udbringningsarealer.</w:t>
      </w:r>
    </w:p>
    <w:p w14:paraId="0E7432D9" w14:textId="04DF5E04" w:rsidR="004F4D24" w:rsidRPr="00387527" w:rsidRDefault="00BA2699" w:rsidP="00041D06">
      <w:pPr>
        <w:pStyle w:val="Listeafsnit"/>
        <w:numPr>
          <w:ilvl w:val="0"/>
          <w:numId w:val="43"/>
        </w:numPr>
      </w:pPr>
      <w:r w:rsidRPr="00387527">
        <w:t>21. marts 2018: § 16b miljøtilladelse</w:t>
      </w:r>
      <w:r w:rsidR="00204078" w:rsidRPr="00387527">
        <w:t xml:space="preserve">. </w:t>
      </w:r>
      <w:r w:rsidR="00387527" w:rsidRPr="00387527">
        <w:t>Stipladsmodel, u</w:t>
      </w:r>
      <w:r w:rsidR="00204078" w:rsidRPr="00387527">
        <w:t xml:space="preserve">dvidelse af produktionsarealet med kalvehytter, </w:t>
      </w:r>
      <w:r w:rsidR="00387527" w:rsidRPr="00387527">
        <w:t xml:space="preserve">samt </w:t>
      </w:r>
      <w:r w:rsidR="00204078" w:rsidRPr="00387527">
        <w:t>ny gyllebeholder</w:t>
      </w:r>
      <w:r w:rsidR="00387527" w:rsidRPr="00387527">
        <w:t>.</w:t>
      </w:r>
    </w:p>
    <w:p w14:paraId="1F28A31F" w14:textId="3063C6E9" w:rsidR="00041D06" w:rsidRPr="00387527" w:rsidRDefault="00041D06" w:rsidP="00041D06">
      <w:r w:rsidRPr="00387527">
        <w:t xml:space="preserve">Produktionstilladelsen </w:t>
      </w:r>
      <w:r w:rsidR="00387527" w:rsidRPr="00387527">
        <w:t>fra</w:t>
      </w:r>
      <w:r w:rsidR="007977DF">
        <w:t xml:space="preserve"> </w:t>
      </w:r>
      <w:r w:rsidR="007977DF" w:rsidRPr="00387527">
        <w:t>14. juli 2014</w:t>
      </w:r>
      <w:r w:rsidR="00387527" w:rsidRPr="00387527">
        <w:t xml:space="preserve"> </w:t>
      </w:r>
      <w:r w:rsidRPr="00387527">
        <w:t>definerer 8-års driften.</w:t>
      </w:r>
    </w:p>
    <w:p w14:paraId="507DA1C5" w14:textId="3318E213" w:rsidR="00D37877" w:rsidRDefault="00D37877" w:rsidP="00D37877">
      <w:pPr>
        <w:pStyle w:val="Overskrift5"/>
      </w:pPr>
      <w:r>
        <w:t>Nudrift</w:t>
      </w:r>
    </w:p>
    <w:p w14:paraId="7EB3E35F" w14:textId="3407675E" w:rsidR="00D37877" w:rsidRDefault="00D37877" w:rsidP="00D37877">
      <w:r>
        <w:t xml:space="preserve">Ejendommens nuværende tilladelse er </w:t>
      </w:r>
      <w:r w:rsidR="007977DF" w:rsidRPr="007977DF">
        <w:t>miljøtilladelsen fra 21. marts 2018</w:t>
      </w:r>
      <w:r w:rsidRPr="007977DF">
        <w:t xml:space="preserve">. </w:t>
      </w:r>
      <w:r w:rsidR="007977DF" w:rsidRPr="007977DF">
        <w:t>Tilladelsen</w:t>
      </w:r>
      <w:r w:rsidRPr="007977DF">
        <w:t xml:space="preserve"> er udnyttet.</w:t>
      </w:r>
    </w:p>
    <w:p w14:paraId="5626A76D" w14:textId="77777777" w:rsidR="00D37877" w:rsidRPr="00A92C55" w:rsidRDefault="00D37877" w:rsidP="00D37877">
      <w:pPr>
        <w:pStyle w:val="Overskrift5"/>
      </w:pPr>
      <w:r>
        <w:t>Ansøgt drift</w:t>
      </w:r>
    </w:p>
    <w:p w14:paraId="468DBED0" w14:textId="77777777" w:rsidR="00D37877" w:rsidRDefault="00D37877" w:rsidP="00D37877">
      <w:r w:rsidRPr="006424BD">
        <w:t>Der søges om miljøgodkendelse til følgende ændringer</w:t>
      </w:r>
      <w:r>
        <w:t xml:space="preserve"> </w:t>
      </w:r>
      <w:r w:rsidRPr="006424BD">
        <w:t>på husdyrbruget:</w:t>
      </w:r>
    </w:p>
    <w:p w14:paraId="46DDFFCA" w14:textId="49E884E5" w:rsidR="00D37877" w:rsidRPr="004B51F6" w:rsidRDefault="00BF5ED1" w:rsidP="00D37877">
      <w:pPr>
        <w:pStyle w:val="Listeafsnit"/>
        <w:numPr>
          <w:ilvl w:val="0"/>
          <w:numId w:val="35"/>
        </w:numPr>
      </w:pPr>
      <w:r w:rsidRPr="004B51F6">
        <w:t xml:space="preserve">Tilbygning </w:t>
      </w:r>
      <w:r w:rsidR="00E0414E" w:rsidRPr="004B51F6">
        <w:t xml:space="preserve">mod syd </w:t>
      </w:r>
      <w:r w:rsidRPr="004B51F6">
        <w:t>til den eksisterende</w:t>
      </w:r>
      <w:r w:rsidR="00B86155">
        <w:t xml:space="preserve"> ungdyrsstald (</w:t>
      </w:r>
      <w:r w:rsidR="00210B41">
        <w:t>stald 2</w:t>
      </w:r>
      <w:r w:rsidR="00B86155">
        <w:t>)</w:t>
      </w:r>
      <w:r w:rsidR="00D37877" w:rsidRPr="004B51F6">
        <w:t xml:space="preserve">. </w:t>
      </w:r>
      <w:r w:rsidR="00AE5D24">
        <w:t>I tilbygningen bliver der et p</w:t>
      </w:r>
      <w:r w:rsidR="00D37877" w:rsidRPr="004B51F6">
        <w:t xml:space="preserve">roduktionsareal </w:t>
      </w:r>
      <w:r w:rsidR="00BE1886" w:rsidRPr="004B51F6">
        <w:t xml:space="preserve">på 315 </w:t>
      </w:r>
      <w:r w:rsidR="00D37877" w:rsidRPr="004B51F6">
        <w:t>m</w:t>
      </w:r>
      <w:r w:rsidR="00D37877" w:rsidRPr="004B51F6">
        <w:rPr>
          <w:vertAlign w:val="superscript"/>
        </w:rPr>
        <w:t>2</w:t>
      </w:r>
      <w:r w:rsidR="00BE1886" w:rsidRPr="004B51F6">
        <w:t xml:space="preserve"> dybstrøelse og </w:t>
      </w:r>
      <w:r w:rsidR="00580E90" w:rsidRPr="004B51F6">
        <w:t>425 m</w:t>
      </w:r>
      <w:r w:rsidR="00580E90" w:rsidRPr="004B51F6">
        <w:rPr>
          <w:vertAlign w:val="superscript"/>
        </w:rPr>
        <w:t>2</w:t>
      </w:r>
      <w:r w:rsidR="00580E90" w:rsidRPr="004B51F6">
        <w:t xml:space="preserve"> sengestald m. spalter (bagskyl/ringkanal)</w:t>
      </w:r>
      <w:r w:rsidR="00E0414E" w:rsidRPr="004B51F6">
        <w:t>.</w:t>
      </w:r>
      <w:r w:rsidR="00F655D0">
        <w:t xml:space="preserve"> Der laves et</w:t>
      </w:r>
      <w:r w:rsidR="00E0414E" w:rsidRPr="004B51F6">
        <w:t xml:space="preserve"> </w:t>
      </w:r>
      <w:r w:rsidR="00F655D0">
        <w:t>o</w:t>
      </w:r>
      <w:r w:rsidR="00E0414E" w:rsidRPr="004B51F6">
        <w:t>pbevarings</w:t>
      </w:r>
      <w:r w:rsidR="004B51F6" w:rsidRPr="004B51F6">
        <w:t>areal i den sydlige ende af tilbygningen.</w:t>
      </w:r>
    </w:p>
    <w:p w14:paraId="4DAAB423" w14:textId="4A8FF891" w:rsidR="00D37877" w:rsidRPr="00582A9F" w:rsidRDefault="00D37877" w:rsidP="00D37877">
      <w:pPr>
        <w:pStyle w:val="Listeafsnit"/>
        <w:numPr>
          <w:ilvl w:val="0"/>
          <w:numId w:val="35"/>
        </w:numPr>
      </w:pPr>
      <w:r w:rsidRPr="00582A9F">
        <w:t xml:space="preserve">Opførsel af ny </w:t>
      </w:r>
      <w:r w:rsidR="004B51F6" w:rsidRPr="00582A9F">
        <w:t xml:space="preserve">ensilageplads </w:t>
      </w:r>
      <w:r w:rsidR="00B86155">
        <w:t xml:space="preserve">(40 x 60 m) </w:t>
      </w:r>
      <w:r w:rsidR="004B51F6" w:rsidRPr="00582A9F">
        <w:t>mod øst</w:t>
      </w:r>
      <w:r w:rsidRPr="00582A9F">
        <w:t>.</w:t>
      </w:r>
    </w:p>
    <w:p w14:paraId="0438EA73" w14:textId="7B1C109D" w:rsidR="00D37877" w:rsidRPr="00582A9F" w:rsidRDefault="00D37877" w:rsidP="00D37877">
      <w:pPr>
        <w:pStyle w:val="Listeafsnit"/>
        <w:numPr>
          <w:ilvl w:val="0"/>
          <w:numId w:val="35"/>
        </w:numPr>
      </w:pPr>
      <w:r w:rsidRPr="00582A9F">
        <w:t xml:space="preserve">Udvidelse af </w:t>
      </w:r>
      <w:r w:rsidR="004B51F6" w:rsidRPr="00582A9F">
        <w:t>produktionsarealet i eksisterende stalde; 2</w:t>
      </w:r>
      <w:r w:rsidR="000F3CA8">
        <w:t>1</w:t>
      </w:r>
      <w:r w:rsidR="004B51F6" w:rsidRPr="00582A9F">
        <w:t>0 m</w:t>
      </w:r>
      <w:r w:rsidR="004B51F6" w:rsidRPr="00582A9F">
        <w:rPr>
          <w:vertAlign w:val="superscript"/>
        </w:rPr>
        <w:t>2</w:t>
      </w:r>
      <w:r w:rsidR="004B51F6" w:rsidRPr="00582A9F">
        <w:t xml:space="preserve"> dybstrøelse i </w:t>
      </w:r>
      <w:r w:rsidR="0040102A" w:rsidRPr="00582A9F">
        <w:t>ungdyrsstalden</w:t>
      </w:r>
      <w:r w:rsidR="00582A9F">
        <w:t xml:space="preserve"> (stal</w:t>
      </w:r>
      <w:r w:rsidR="001E7247">
        <w:t xml:space="preserve">d </w:t>
      </w:r>
      <w:r w:rsidR="00582A9F">
        <w:t>2</w:t>
      </w:r>
      <w:r w:rsidR="001E7247">
        <w:t xml:space="preserve"> / 2.1</w:t>
      </w:r>
      <w:r w:rsidR="00582A9F">
        <w:t>)</w:t>
      </w:r>
      <w:r w:rsidR="0040102A" w:rsidRPr="00582A9F">
        <w:t>, samt 50 m</w:t>
      </w:r>
      <w:r w:rsidR="0040102A" w:rsidRPr="00582A9F">
        <w:rPr>
          <w:vertAlign w:val="superscript"/>
        </w:rPr>
        <w:t>2</w:t>
      </w:r>
      <w:r w:rsidR="0040102A" w:rsidRPr="00582A9F">
        <w:t xml:space="preserve"> </w:t>
      </w:r>
      <w:r w:rsidR="001E3AA1">
        <w:t xml:space="preserve">dybstrøelse </w:t>
      </w:r>
      <w:r w:rsidR="0040102A" w:rsidRPr="00582A9F">
        <w:t>i kostalden</w:t>
      </w:r>
      <w:r w:rsidR="00582A9F">
        <w:t xml:space="preserve"> (stald 1)</w:t>
      </w:r>
      <w:r w:rsidRPr="00582A9F">
        <w:t xml:space="preserve">. </w:t>
      </w:r>
    </w:p>
    <w:p w14:paraId="0C1CBFA0" w14:textId="58CE16C0" w:rsidR="0040102A" w:rsidRPr="00582A9F" w:rsidRDefault="0040102A" w:rsidP="00D37877">
      <w:pPr>
        <w:pStyle w:val="Listeafsnit"/>
        <w:numPr>
          <w:ilvl w:val="0"/>
          <w:numId w:val="35"/>
        </w:numPr>
      </w:pPr>
      <w:r w:rsidRPr="00582A9F">
        <w:t>Udvidelse af arealet med kalvehytter</w:t>
      </w:r>
      <w:r w:rsidR="00D57F59" w:rsidRPr="00582A9F">
        <w:t xml:space="preserve"> (15 m</w:t>
      </w:r>
      <w:r w:rsidR="00D57F59" w:rsidRPr="00582A9F">
        <w:rPr>
          <w:vertAlign w:val="superscript"/>
        </w:rPr>
        <w:t>2</w:t>
      </w:r>
      <w:r w:rsidR="00D57F59" w:rsidRPr="00582A9F">
        <w:t xml:space="preserve"> dybstrøelse)</w:t>
      </w:r>
    </w:p>
    <w:p w14:paraId="717EF4CD" w14:textId="63A9EE0C" w:rsidR="00D57F59" w:rsidRPr="00582A9F" w:rsidRDefault="00D57F59" w:rsidP="00D37877">
      <w:pPr>
        <w:pStyle w:val="Listeafsnit"/>
        <w:numPr>
          <w:ilvl w:val="0"/>
          <w:numId w:val="35"/>
        </w:numPr>
      </w:pPr>
      <w:r w:rsidRPr="00582A9F">
        <w:t>Godkendelse af vaskeplads.</w:t>
      </w:r>
    </w:p>
    <w:p w14:paraId="28CD6EB2" w14:textId="4C5C4B79" w:rsidR="00D37877" w:rsidRDefault="00D37877" w:rsidP="00D37877">
      <w:pPr>
        <w:pStyle w:val="Listeafsnit"/>
        <w:numPr>
          <w:ilvl w:val="0"/>
          <w:numId w:val="35"/>
        </w:numPr>
      </w:pPr>
      <w:r w:rsidRPr="00582A9F">
        <w:t>Der søges om en fleksibel model (flexgrupper) i alle stalde</w:t>
      </w:r>
      <w:r w:rsidR="008B0E26">
        <w:t>, kalvehytter undtaget</w:t>
      </w:r>
      <w:r w:rsidRPr="00582A9F">
        <w:t>.</w:t>
      </w:r>
    </w:p>
    <w:p w14:paraId="432FF3A8" w14:textId="70BB2AE7" w:rsidR="005A4509" w:rsidRPr="00582A9F" w:rsidRDefault="006B3FF1" w:rsidP="00D37877">
      <w:pPr>
        <w:pStyle w:val="Listeafsnit"/>
        <w:numPr>
          <w:ilvl w:val="0"/>
          <w:numId w:val="35"/>
        </w:numPr>
      </w:pPr>
      <w:r>
        <w:t xml:space="preserve">Der søges om at alle produktionsarealer </w:t>
      </w:r>
      <w:r w:rsidR="00CF0D8C">
        <w:t>er</w:t>
      </w:r>
      <w:r>
        <w:t xml:space="preserve"> i brug hele året, dvs. </w:t>
      </w:r>
      <w:r w:rsidR="006677FC">
        <w:t>ingen</w:t>
      </w:r>
      <w:r>
        <w:t xml:space="preserve"> </w:t>
      </w:r>
      <w:r w:rsidR="008B0E26">
        <w:t>krav om</w:t>
      </w:r>
      <w:r w:rsidR="00F676FC">
        <w:t xml:space="preserve"> </w:t>
      </w:r>
      <w:r>
        <w:t>udegående dyr.</w:t>
      </w:r>
    </w:p>
    <w:p w14:paraId="1A63A4DD" w14:textId="5F67D9FF" w:rsidR="00D37877" w:rsidRPr="008526E5" w:rsidRDefault="00D37877" w:rsidP="00D37877">
      <w:r w:rsidRPr="008526E5">
        <w:t xml:space="preserve">Der søges om </w:t>
      </w:r>
      <w:r w:rsidR="008526E5" w:rsidRPr="008526E5">
        <w:t xml:space="preserve">dispensation fra afstandskrav til vandboring. </w:t>
      </w:r>
    </w:p>
    <w:p w14:paraId="7334CF96" w14:textId="77777777" w:rsidR="00A20D00" w:rsidRPr="00A673A6" w:rsidRDefault="00A20D00" w:rsidP="00A20D00">
      <w:r w:rsidRPr="00A673A6">
        <w:t>Andre tilladelser:</w:t>
      </w:r>
    </w:p>
    <w:p w14:paraId="1BDDE985" w14:textId="50358A29" w:rsidR="00A20D00" w:rsidRPr="00277081" w:rsidRDefault="00A20D00" w:rsidP="00A20D00">
      <w:pPr>
        <w:numPr>
          <w:ilvl w:val="0"/>
          <w:numId w:val="42"/>
        </w:numPr>
        <w:spacing w:after="0"/>
      </w:pPr>
      <w:r w:rsidRPr="00277081">
        <w:t>Før nyt byggeri igangsættes, vil der blive søgt om byggetilladelse til dette og denne skal være meddelt</w:t>
      </w:r>
      <w:r w:rsidR="00277081" w:rsidRPr="00277081">
        <w:t xml:space="preserve"> før byggeriet igangsættes</w:t>
      </w:r>
      <w:r w:rsidRPr="00277081">
        <w:t xml:space="preserve">. </w:t>
      </w:r>
    </w:p>
    <w:p w14:paraId="2B544ED0" w14:textId="77777777" w:rsidR="00A20D00" w:rsidRPr="00277081" w:rsidRDefault="00A20D00" w:rsidP="00A20D00">
      <w:pPr>
        <w:numPr>
          <w:ilvl w:val="0"/>
          <w:numId w:val="42"/>
        </w:numPr>
        <w:spacing w:after="0"/>
      </w:pPr>
      <w:r w:rsidRPr="00277081">
        <w:t>Der vil blive søgt om særskilt udledning af tagvand fra nye driftsbygninger.</w:t>
      </w:r>
    </w:p>
    <w:p w14:paraId="1A17AAEF" w14:textId="42C91BD6" w:rsidR="001C3C5E" w:rsidRDefault="001C3C5E" w:rsidP="009A45AE">
      <w:pPr>
        <w:pStyle w:val="Overskrift3"/>
      </w:pPr>
      <w:bookmarkStart w:id="24" w:name="_Toc125711026"/>
      <w:r>
        <w:t>Produktionsareal, staldsystem og dyretype</w:t>
      </w:r>
      <w:bookmarkEnd w:id="24"/>
    </w:p>
    <w:p w14:paraId="392C52C6" w14:textId="70B15687" w:rsidR="00D37877" w:rsidRDefault="00D37877" w:rsidP="00C044FD">
      <w:pPr>
        <w:pStyle w:val="Overskrift5"/>
      </w:pPr>
      <w:bookmarkStart w:id="25" w:name="_Hlk33535273"/>
      <w:r>
        <w:t>Produktionsareal</w:t>
      </w:r>
    </w:p>
    <w:p w14:paraId="6F997BF0" w14:textId="26B57A68" w:rsidR="00D37877" w:rsidRDefault="00D37877" w:rsidP="00D37877">
      <w:r>
        <w:t xml:space="preserve">Produktionsarealet er det areal i fast placerede husdyranlæg, hvor dyrene kan opholde sig og har mulighed for at afsætte gødning. Arealer hvor dyrene kortvarigt opholder sig skal ikke medtages i opgørelsen. </w:t>
      </w:r>
      <w:bookmarkEnd w:id="25"/>
    </w:p>
    <w:p w14:paraId="1381A4BC" w14:textId="5138AAE6" w:rsidR="00D37877" w:rsidRPr="00C713B7" w:rsidRDefault="00D37877" w:rsidP="00D37877">
      <w:r>
        <w:t xml:space="preserve">Det samlede produktionsareal i ansøgt drift er </w:t>
      </w:r>
      <w:r w:rsidRPr="00C713B7">
        <w:t xml:space="preserve">opgjort til </w:t>
      </w:r>
      <w:r w:rsidR="00A82BC4">
        <w:t>3.9</w:t>
      </w:r>
      <w:r w:rsidR="00A27C70">
        <w:t>7</w:t>
      </w:r>
      <w:r w:rsidR="00A82BC4">
        <w:t>1</w:t>
      </w:r>
      <w:r w:rsidRPr="00C713B7">
        <w:t xml:space="preserve"> m</w:t>
      </w:r>
      <w:r w:rsidRPr="00C713B7">
        <w:rPr>
          <w:vertAlign w:val="superscript"/>
        </w:rPr>
        <w:t>2</w:t>
      </w:r>
      <w:r w:rsidRPr="00C713B7">
        <w:t>.</w:t>
      </w:r>
      <w:r w:rsidR="00C713B7" w:rsidRPr="00C713B7">
        <w:t xml:space="preserve"> Se bilag 2 for oversigt over produktionsarealet.</w:t>
      </w:r>
    </w:p>
    <w:p w14:paraId="6AAD70B7" w14:textId="77777777" w:rsidR="00D37877" w:rsidRPr="0016072E" w:rsidRDefault="00D37877" w:rsidP="00D37877">
      <w:r w:rsidRPr="0016072E">
        <w:t>De ansøgte dyretyper og staldsystem ses i nedenstående tabel. Nudrift samt 8-års drift fremgår ligeledes af nedenstående.</w:t>
      </w:r>
    </w:p>
    <w:tbl>
      <w:tblPr>
        <w:tblStyle w:val="Tabel-Gitter"/>
        <w:tblW w:w="0" w:type="auto"/>
        <w:tblCellMar>
          <w:top w:w="28" w:type="dxa"/>
          <w:left w:w="28" w:type="dxa"/>
          <w:bottom w:w="28" w:type="dxa"/>
          <w:right w:w="28" w:type="dxa"/>
        </w:tblCellMar>
        <w:tblLook w:val="04A0" w:firstRow="1" w:lastRow="0" w:firstColumn="1" w:lastColumn="0" w:noHBand="0" w:noVBand="1"/>
      </w:tblPr>
      <w:tblGrid>
        <w:gridCol w:w="9629"/>
      </w:tblGrid>
      <w:tr w:rsidR="00D37877" w:rsidRPr="00881DF8" w14:paraId="56EC150C" w14:textId="77777777" w:rsidTr="00C044FD">
        <w:tc>
          <w:tcPr>
            <w:tcW w:w="9628" w:type="dxa"/>
            <w:tcBorders>
              <w:bottom w:val="single" w:sz="4" w:space="0" w:color="auto"/>
            </w:tcBorders>
          </w:tcPr>
          <w:p w14:paraId="7F453315" w14:textId="77777777" w:rsidR="00D37877" w:rsidRDefault="00F13E15" w:rsidP="00E13E8D">
            <w:pPr>
              <w:rPr>
                <w:highlight w:val="yellow"/>
              </w:rPr>
            </w:pPr>
            <w:r>
              <w:rPr>
                <w:noProof/>
              </w:rPr>
              <w:lastRenderedPageBreak/>
              <w:drawing>
                <wp:inline distT="0" distB="0" distL="0" distR="0" wp14:anchorId="5833F6B2" wp14:editId="5C8BEE9E">
                  <wp:extent cx="6120765" cy="2881630"/>
                  <wp:effectExtent l="0" t="0" r="0" b="0"/>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20765" cy="2881630"/>
                          </a:xfrm>
                          <a:prstGeom prst="rect">
                            <a:avLst/>
                          </a:prstGeom>
                        </pic:spPr>
                      </pic:pic>
                    </a:graphicData>
                  </a:graphic>
                </wp:inline>
              </w:drawing>
            </w:r>
          </w:p>
          <w:p w14:paraId="1ACA1DF6" w14:textId="0386E350" w:rsidR="00F13E15" w:rsidRPr="00881DF8" w:rsidRDefault="0006297B" w:rsidP="00E13E8D">
            <w:pPr>
              <w:rPr>
                <w:highlight w:val="yellow"/>
              </w:rPr>
            </w:pPr>
            <w:r>
              <w:rPr>
                <w:noProof/>
              </w:rPr>
              <w:drawing>
                <wp:inline distT="0" distB="0" distL="0" distR="0" wp14:anchorId="68CB1554" wp14:editId="51FE2A3B">
                  <wp:extent cx="6120765" cy="4832350"/>
                  <wp:effectExtent l="0" t="0" r="0" b="6350"/>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20765" cy="4832350"/>
                          </a:xfrm>
                          <a:prstGeom prst="rect">
                            <a:avLst/>
                          </a:prstGeom>
                        </pic:spPr>
                      </pic:pic>
                    </a:graphicData>
                  </a:graphic>
                </wp:inline>
              </w:drawing>
            </w:r>
          </w:p>
        </w:tc>
      </w:tr>
      <w:tr w:rsidR="00D37877" w:rsidRPr="00881DF8" w14:paraId="52D6D677" w14:textId="77777777" w:rsidTr="00C044FD">
        <w:trPr>
          <w:trHeight w:val="397"/>
        </w:trPr>
        <w:tc>
          <w:tcPr>
            <w:tcW w:w="9628" w:type="dxa"/>
            <w:tcBorders>
              <w:left w:val="nil"/>
              <w:bottom w:val="nil"/>
              <w:right w:val="nil"/>
            </w:tcBorders>
          </w:tcPr>
          <w:p w14:paraId="39F04D6B" w14:textId="77777777" w:rsidR="00D37877" w:rsidRPr="00881DF8" w:rsidRDefault="00D37877" w:rsidP="00C044FD">
            <w:pPr>
              <w:spacing w:after="240"/>
              <w:rPr>
                <w:highlight w:val="yellow"/>
              </w:rPr>
            </w:pPr>
            <w:r w:rsidRPr="0016072E">
              <w:rPr>
                <w:sz w:val="18"/>
              </w:rPr>
              <w:t>Oversigt over dyretyper, staldsystem og produktionsareal i ansøgt drift, nudrift og 8-års drift (tabel fra husdyrgodkendelse.dk).</w:t>
            </w:r>
          </w:p>
        </w:tc>
      </w:tr>
    </w:tbl>
    <w:p w14:paraId="2D7DCA98" w14:textId="1D917EB3" w:rsidR="00C91406" w:rsidRDefault="00196178" w:rsidP="009B2331">
      <w:r>
        <w:t xml:space="preserve">I ansøgningssystemet er der valgt det staldsystem der ligner mest. </w:t>
      </w:r>
      <w:r w:rsidR="00FB10F6">
        <w:t>I stald 2.1 er der bl.a. flere områder, hvor der er eksisterende eller planlagt dybstrøelse med ædeplads. Disse områder er angivet som ”dybstrøelse”.</w:t>
      </w:r>
    </w:p>
    <w:p w14:paraId="2EB173E7" w14:textId="3E420126" w:rsidR="00C044FD" w:rsidRDefault="00C044FD" w:rsidP="00C044FD">
      <w:r w:rsidRPr="00936DE7">
        <w:lastRenderedPageBreak/>
        <w:t>Størrelsen af produktionsarealet med det aktuelle staldsystem</w:t>
      </w:r>
      <w:r>
        <w:t xml:space="preserve">, </w:t>
      </w:r>
      <w:r w:rsidRPr="00936DE7">
        <w:t>dyretype samt anvendt teknologi indgår i beregningerne af lugt og ammoniak i Husdyrgodkendelse.dk. Beregning af BAT i relation til ammoniak er ligeledes baseret på ovenstående samt BAT-forudsætningen for de enkelte staldafsnit (jf. afsnit 2.9).</w:t>
      </w:r>
    </w:p>
    <w:p w14:paraId="020AAB8E" w14:textId="7561C3F5" w:rsidR="006424BD" w:rsidRDefault="006424BD" w:rsidP="00C044FD">
      <w:pPr>
        <w:pStyle w:val="Overskrift5"/>
      </w:pPr>
      <w:r w:rsidRPr="006424BD">
        <w:t>Flexgrupper</w:t>
      </w:r>
    </w:p>
    <w:p w14:paraId="72B472EA" w14:textId="0E5706B7" w:rsidR="006424BD" w:rsidRPr="006424BD" w:rsidRDefault="006424BD" w:rsidP="006424BD">
      <w:r>
        <w:t xml:space="preserve">Der søges om godkendelse til </w:t>
      </w:r>
      <w:r w:rsidRPr="00C111C9">
        <w:t>flexgrupper i alle staldafsnit</w:t>
      </w:r>
      <w:r w:rsidR="00D428FA" w:rsidRPr="00C111C9">
        <w:t>, kalve</w:t>
      </w:r>
      <w:r w:rsidR="00C111C9" w:rsidRPr="00C111C9">
        <w:t>hytter</w:t>
      </w:r>
      <w:r w:rsidR="00C111C9">
        <w:t xml:space="preserve"> undtaget</w:t>
      </w:r>
      <w:r>
        <w:t xml:space="preserve">. Ved beregning af emissioner fra anlægget tager modellerne automatisk udgangspunkt i den dyretype som afgiver det skrappeste krav eller højeste belastning. Det betyder, at beregninger i forhold til krav om BAT for ammoniak samt emission af lugt og ammoniak for ansøgninger hvori der indgår flexgruppe altid vil være en </w:t>
      </w:r>
      <w:proofErr w:type="spellStart"/>
      <w:r>
        <w:t>worst</w:t>
      </w:r>
      <w:proofErr w:type="spellEnd"/>
      <w:r>
        <w:t xml:space="preserve"> case beregning. Det er ikke nødvendigvis den samme dyretype som indgår i beregning af hhv. lugt, ammoniak samt krav til BAT.</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Look w:val="04A0" w:firstRow="1" w:lastRow="0" w:firstColumn="1" w:lastColumn="0" w:noHBand="0" w:noVBand="1"/>
      </w:tblPr>
      <w:tblGrid>
        <w:gridCol w:w="9629"/>
      </w:tblGrid>
      <w:tr w:rsidR="006926AF" w:rsidRPr="00881DF8" w14:paraId="7C084708" w14:textId="77777777" w:rsidTr="00C044FD">
        <w:tc>
          <w:tcPr>
            <w:tcW w:w="9628" w:type="dxa"/>
            <w:tcBorders>
              <w:top w:val="single" w:sz="4" w:space="0" w:color="auto"/>
              <w:left w:val="single" w:sz="4" w:space="0" w:color="auto"/>
              <w:bottom w:val="single" w:sz="4" w:space="0" w:color="auto"/>
              <w:right w:val="single" w:sz="4" w:space="0" w:color="auto"/>
            </w:tcBorders>
          </w:tcPr>
          <w:p w14:paraId="53298CB8" w14:textId="5026F41E" w:rsidR="006926AF" w:rsidRPr="00881DF8" w:rsidRDefault="00B23062" w:rsidP="00EB6DCC">
            <w:pPr>
              <w:rPr>
                <w:highlight w:val="yellow"/>
              </w:rPr>
            </w:pPr>
            <w:r>
              <w:rPr>
                <w:noProof/>
              </w:rPr>
              <w:drawing>
                <wp:inline distT="0" distB="0" distL="0" distR="0" wp14:anchorId="016FF09A" wp14:editId="3E6E0549">
                  <wp:extent cx="6120765" cy="1588135"/>
                  <wp:effectExtent l="0" t="0" r="0" b="0"/>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20765" cy="1588135"/>
                          </a:xfrm>
                          <a:prstGeom prst="rect">
                            <a:avLst/>
                          </a:prstGeom>
                        </pic:spPr>
                      </pic:pic>
                    </a:graphicData>
                  </a:graphic>
                </wp:inline>
              </w:drawing>
            </w:r>
          </w:p>
        </w:tc>
      </w:tr>
      <w:tr w:rsidR="006926AF" w:rsidRPr="00881DF8" w14:paraId="0182B7B0" w14:textId="77777777" w:rsidTr="00C044FD">
        <w:tc>
          <w:tcPr>
            <w:tcW w:w="9628" w:type="dxa"/>
            <w:tcBorders>
              <w:top w:val="single" w:sz="4" w:space="0" w:color="auto"/>
            </w:tcBorders>
          </w:tcPr>
          <w:p w14:paraId="6499F617" w14:textId="77777777" w:rsidR="006926AF" w:rsidRPr="00A16CF7" w:rsidRDefault="006926AF" w:rsidP="00C044FD">
            <w:pPr>
              <w:spacing w:after="240"/>
              <w:rPr>
                <w:sz w:val="18"/>
              </w:rPr>
            </w:pPr>
            <w:r w:rsidRPr="00A16CF7">
              <w:rPr>
                <w:sz w:val="18"/>
              </w:rPr>
              <w:t>Oversigt over flexgrupper (fra husdyrgodkendelse.dk)</w:t>
            </w:r>
          </w:p>
        </w:tc>
      </w:tr>
    </w:tbl>
    <w:p w14:paraId="52BE4986" w14:textId="46AA15AF" w:rsidR="0028330F" w:rsidRDefault="003A67BD" w:rsidP="003A67BD">
      <w:bookmarkStart w:id="26" w:name="_Toc8282057"/>
      <w:r w:rsidRPr="003A67BD">
        <w:t>Ressourceforbruget og produktion af husdyrgødning er forskellig for forskellige produktioner. I denne ansøgning er der taget afsæt i en forvente</w:t>
      </w:r>
      <w:r>
        <w:t>t</w:t>
      </w:r>
      <w:r w:rsidRPr="003A67BD">
        <w:t xml:space="preserve"> produktion </w:t>
      </w:r>
      <w:r w:rsidRPr="00982364">
        <w:t xml:space="preserve">med </w:t>
      </w:r>
      <w:r w:rsidR="00982364" w:rsidRPr="00982364">
        <w:t>2</w:t>
      </w:r>
      <w:r w:rsidR="001E72CB">
        <w:t>4</w:t>
      </w:r>
      <w:r w:rsidR="00982364" w:rsidRPr="00982364">
        <w:t>0</w:t>
      </w:r>
      <w:r w:rsidRPr="00982364">
        <w:t xml:space="preserve"> malkekøer og kvie-opdræt.</w:t>
      </w:r>
    </w:p>
    <w:p w14:paraId="0E74B878" w14:textId="77777777" w:rsidR="0028330F" w:rsidRDefault="0028330F" w:rsidP="0028330F">
      <w:pPr>
        <w:pStyle w:val="Overskrift3"/>
      </w:pPr>
      <w:bookmarkStart w:id="27" w:name="_Toc125711027"/>
      <w:r>
        <w:t>Miljøteknologi</w:t>
      </w:r>
      <w:bookmarkEnd w:id="27"/>
    </w:p>
    <w:p w14:paraId="009DECEF" w14:textId="570AD8A7" w:rsidR="0028330F" w:rsidRDefault="0028330F" w:rsidP="0028330F">
      <w:r w:rsidRPr="00982364">
        <w:t>I dette projekt er der ikke integreret teknologi i staldanlægget udover de aktuelle staldsystemer.</w:t>
      </w:r>
    </w:p>
    <w:p w14:paraId="5DC3B545" w14:textId="1605D048" w:rsidR="00EF2809" w:rsidRDefault="007C734C" w:rsidP="00C044FD">
      <w:r w:rsidRPr="0018490B">
        <w:t>T</w:t>
      </w:r>
      <w:r w:rsidR="009A45AE" w:rsidRPr="0018490B">
        <w:t>eltoverdækning</w:t>
      </w:r>
      <w:r w:rsidRPr="0018490B">
        <w:t>en</w:t>
      </w:r>
      <w:r w:rsidR="009A45AE" w:rsidRPr="0018490B">
        <w:t xml:space="preserve"> </w:t>
      </w:r>
      <w:r w:rsidR="00DC1F8B" w:rsidRPr="0018490B">
        <w:t>på gylletank 2</w:t>
      </w:r>
      <w:r w:rsidRPr="0018490B">
        <w:t xml:space="preserve"> anvendes </w:t>
      </w:r>
      <w:r w:rsidR="00EF2809" w:rsidRPr="0018490B">
        <w:t xml:space="preserve">som virkemiddel til </w:t>
      </w:r>
      <w:r w:rsidR="0018490B" w:rsidRPr="0018490B">
        <w:t>opfyldelse af BAT-krav</w:t>
      </w:r>
      <w:r w:rsidR="002640E5">
        <w:t xml:space="preserve">, da der etableres sengestald med spalter </w:t>
      </w:r>
      <w:r w:rsidR="009D29EB">
        <w:t xml:space="preserve">(bagskyl/ringkanal) i </w:t>
      </w:r>
      <w:r w:rsidR="005C79C6">
        <w:t>stald</w:t>
      </w:r>
      <w:r w:rsidR="009D29EB">
        <w:t>udvidelsen</w:t>
      </w:r>
      <w:r w:rsidR="0018490B" w:rsidRPr="0018490B">
        <w:t>.</w:t>
      </w:r>
    </w:p>
    <w:tbl>
      <w:tblPr>
        <w:tblStyle w:val="Tabel-Gitter"/>
        <w:tblW w:w="0" w:type="auto"/>
        <w:tblCellMar>
          <w:left w:w="0" w:type="dxa"/>
          <w:right w:w="0" w:type="dxa"/>
        </w:tblCellMar>
        <w:tblLook w:val="04A0" w:firstRow="1" w:lastRow="0" w:firstColumn="1" w:lastColumn="0" w:noHBand="0" w:noVBand="1"/>
      </w:tblPr>
      <w:tblGrid>
        <w:gridCol w:w="9629"/>
      </w:tblGrid>
      <w:tr w:rsidR="007D2104" w14:paraId="7CC6AAEE" w14:textId="77777777" w:rsidTr="007D2104">
        <w:tc>
          <w:tcPr>
            <w:tcW w:w="9629" w:type="dxa"/>
            <w:tcBorders>
              <w:bottom w:val="single" w:sz="4" w:space="0" w:color="auto"/>
            </w:tcBorders>
          </w:tcPr>
          <w:p w14:paraId="1D2A59E0" w14:textId="2317112C" w:rsidR="007D2104" w:rsidRDefault="007D2104" w:rsidP="00C044FD">
            <w:r>
              <w:rPr>
                <w:noProof/>
              </w:rPr>
              <w:drawing>
                <wp:inline distT="0" distB="0" distL="0" distR="0" wp14:anchorId="46FA88F2" wp14:editId="14647C17">
                  <wp:extent cx="6120765" cy="2157730"/>
                  <wp:effectExtent l="0" t="0" r="0" b="0"/>
                  <wp:docPr id="28833" name="Billede 28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20765" cy="2157730"/>
                          </a:xfrm>
                          <a:prstGeom prst="rect">
                            <a:avLst/>
                          </a:prstGeom>
                        </pic:spPr>
                      </pic:pic>
                    </a:graphicData>
                  </a:graphic>
                </wp:inline>
              </w:drawing>
            </w:r>
          </w:p>
        </w:tc>
      </w:tr>
      <w:tr w:rsidR="007D2104" w14:paraId="2FB59A43" w14:textId="77777777" w:rsidTr="007D2104">
        <w:tc>
          <w:tcPr>
            <w:tcW w:w="9629" w:type="dxa"/>
            <w:tcBorders>
              <w:top w:val="single" w:sz="4" w:space="0" w:color="auto"/>
              <w:left w:val="nil"/>
              <w:bottom w:val="nil"/>
              <w:right w:val="nil"/>
            </w:tcBorders>
          </w:tcPr>
          <w:p w14:paraId="6C987461" w14:textId="4D06E542" w:rsidR="007D2104" w:rsidRPr="006C2DBC" w:rsidRDefault="006C2DBC" w:rsidP="00C044FD">
            <w:pPr>
              <w:rPr>
                <w:sz w:val="18"/>
                <w:szCs w:val="20"/>
              </w:rPr>
            </w:pPr>
            <w:r w:rsidRPr="006C2DBC">
              <w:rPr>
                <w:sz w:val="18"/>
                <w:szCs w:val="20"/>
              </w:rPr>
              <w:t>Oversigt over miljøteknologi for lagre med flydende husdyrgødning.</w:t>
            </w:r>
          </w:p>
        </w:tc>
      </w:tr>
    </w:tbl>
    <w:p w14:paraId="5AE20DB2" w14:textId="77777777" w:rsidR="007D2104" w:rsidRPr="0018490B" w:rsidRDefault="007D2104" w:rsidP="00C044FD"/>
    <w:p w14:paraId="023AD308" w14:textId="77777777" w:rsidR="0028330F" w:rsidRDefault="0028330F" w:rsidP="0028330F">
      <w:pPr>
        <w:pStyle w:val="Overskrift3"/>
      </w:pPr>
      <w:bookmarkStart w:id="28" w:name="_Toc125711028"/>
      <w:bookmarkStart w:id="29" w:name="_Hlk111811624"/>
      <w:r>
        <w:t>Ventilation</w:t>
      </w:r>
      <w:bookmarkEnd w:id="28"/>
    </w:p>
    <w:p w14:paraId="25BE9B78" w14:textId="2766203D" w:rsidR="0028330F" w:rsidRDefault="0028330F" w:rsidP="0028330F">
      <w:r w:rsidRPr="00850F58">
        <w:t>Staldanlægget er naturligt ventileret.</w:t>
      </w:r>
      <w:r w:rsidRPr="00A84D55">
        <w:t xml:space="preserve"> </w:t>
      </w:r>
    </w:p>
    <w:p w14:paraId="7BE38C73" w14:textId="65B6BA59" w:rsidR="006926AF" w:rsidRPr="00A16CF7" w:rsidRDefault="005465D4" w:rsidP="009A45AE">
      <w:pPr>
        <w:pStyle w:val="Overskrift3"/>
      </w:pPr>
      <w:bookmarkStart w:id="30" w:name="_Toc11232477"/>
      <w:bookmarkStart w:id="31" w:name="_Toc11232779"/>
      <w:bookmarkStart w:id="32" w:name="_Toc125711029"/>
      <w:bookmarkEnd w:id="29"/>
      <w:r>
        <w:lastRenderedPageBreak/>
        <w:t>Håndtering og o</w:t>
      </w:r>
      <w:r w:rsidR="006926AF" w:rsidRPr="00A16CF7">
        <w:t>pbevaring af husdyrgødning</w:t>
      </w:r>
      <w:bookmarkEnd w:id="26"/>
      <w:bookmarkEnd w:id="30"/>
      <w:bookmarkEnd w:id="31"/>
      <w:bookmarkEnd w:id="32"/>
    </w:p>
    <w:p w14:paraId="34C35345" w14:textId="77777777" w:rsidR="00554EA7" w:rsidRDefault="00554EA7" w:rsidP="00554EA7">
      <w:pPr>
        <w:pStyle w:val="Overskrift5"/>
        <w:rPr>
          <w:highlight w:val="yellow"/>
        </w:rPr>
      </w:pPr>
      <w:r w:rsidRPr="00554EA7">
        <w:t>Gødningsopbevaringsanlæg</w:t>
      </w:r>
      <w:r w:rsidRPr="00554EA7">
        <w:rPr>
          <w:highlight w:val="yellow"/>
        </w:rPr>
        <w:t xml:space="preserve"> </w:t>
      </w:r>
    </w:p>
    <w:p w14:paraId="0C471A82" w14:textId="3EBFC52D" w:rsidR="00554EA7" w:rsidRPr="005F2136" w:rsidRDefault="00B406E3" w:rsidP="005F2136">
      <w:pPr>
        <w:rPr>
          <w:highlight w:val="yellow"/>
        </w:rPr>
      </w:pPr>
      <w:r>
        <w:t>Ejendommens</w:t>
      </w:r>
      <w:r w:rsidR="00554EA7" w:rsidRPr="00554EA7">
        <w:t xml:space="preserve"> opbevaringsanlæg fremgår af</w:t>
      </w:r>
      <w:r w:rsidR="00554EA7">
        <w:t xml:space="preserve"> nedenstående</w:t>
      </w:r>
      <w:r w:rsidR="00554EA7" w:rsidRPr="00554EA7">
        <w:t xml:space="preserve"> oversigt</w:t>
      </w:r>
      <w:r w:rsidR="00F77834">
        <w:t>.</w:t>
      </w:r>
    </w:p>
    <w:tbl>
      <w:tblPr>
        <w:tblpPr w:leftFromText="141" w:rightFromText="141" w:vertAnchor="text" w:horzAnchor="margin" w:tblpY="46"/>
        <w:tblW w:w="500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55"/>
        <w:gridCol w:w="1698"/>
        <w:gridCol w:w="1419"/>
        <w:gridCol w:w="1001"/>
        <w:gridCol w:w="1280"/>
        <w:gridCol w:w="1959"/>
        <w:gridCol w:w="12"/>
      </w:tblGrid>
      <w:tr w:rsidR="00E83B95" w:rsidRPr="00090951" w14:paraId="7069E266" w14:textId="77777777" w:rsidTr="005C0FF3">
        <w:trPr>
          <w:trHeight w:hRule="exact" w:val="794"/>
        </w:trPr>
        <w:tc>
          <w:tcPr>
            <w:tcW w:w="1172" w:type="pct"/>
            <w:tcBorders>
              <w:top w:val="single" w:sz="12" w:space="0" w:color="auto"/>
              <w:left w:val="single" w:sz="12" w:space="0" w:color="auto"/>
              <w:bottom w:val="single" w:sz="12" w:space="0" w:color="auto"/>
            </w:tcBorders>
            <w:shd w:val="clear" w:color="auto" w:fill="B1C903"/>
            <w:vAlign w:val="center"/>
          </w:tcPr>
          <w:p w14:paraId="77F866B6" w14:textId="77777777" w:rsidR="00E83B95" w:rsidRPr="00090951" w:rsidRDefault="00E83B95" w:rsidP="00001221">
            <w:pPr>
              <w:spacing w:after="0"/>
              <w:jc w:val="left"/>
              <w:rPr>
                <w:b/>
                <w:bCs/>
                <w:sz w:val="18"/>
                <w:szCs w:val="18"/>
              </w:rPr>
            </w:pPr>
            <w:r w:rsidRPr="00090951">
              <w:rPr>
                <w:b/>
                <w:bCs/>
                <w:sz w:val="18"/>
                <w:szCs w:val="18"/>
              </w:rPr>
              <w:t>Beholder</w:t>
            </w:r>
          </w:p>
        </w:tc>
        <w:tc>
          <w:tcPr>
            <w:tcW w:w="882" w:type="pct"/>
            <w:tcBorders>
              <w:top w:val="single" w:sz="12" w:space="0" w:color="auto"/>
              <w:bottom w:val="single" w:sz="12" w:space="0" w:color="auto"/>
            </w:tcBorders>
            <w:shd w:val="clear" w:color="auto" w:fill="B1C903"/>
            <w:vAlign w:val="center"/>
          </w:tcPr>
          <w:p w14:paraId="0F894D48" w14:textId="77777777" w:rsidR="00E83B95" w:rsidRPr="00090951" w:rsidRDefault="00E83B95" w:rsidP="00001221">
            <w:pPr>
              <w:spacing w:after="0"/>
              <w:rPr>
                <w:b/>
                <w:bCs/>
                <w:sz w:val="18"/>
                <w:szCs w:val="18"/>
              </w:rPr>
            </w:pPr>
            <w:r w:rsidRPr="00090951">
              <w:rPr>
                <w:b/>
                <w:bCs/>
                <w:sz w:val="18"/>
                <w:szCs w:val="18"/>
              </w:rPr>
              <w:t>Kapacitet (m</w:t>
            </w:r>
            <w:r w:rsidRPr="00090951">
              <w:rPr>
                <w:b/>
                <w:bCs/>
                <w:sz w:val="18"/>
                <w:szCs w:val="18"/>
                <w:vertAlign w:val="superscript"/>
              </w:rPr>
              <w:t>3</w:t>
            </w:r>
            <w:r w:rsidRPr="00090951">
              <w:rPr>
                <w:b/>
                <w:bCs/>
                <w:sz w:val="18"/>
                <w:szCs w:val="18"/>
              </w:rPr>
              <w:t>)</w:t>
            </w:r>
          </w:p>
        </w:tc>
        <w:tc>
          <w:tcPr>
            <w:tcW w:w="737" w:type="pct"/>
            <w:tcBorders>
              <w:top w:val="single" w:sz="12" w:space="0" w:color="auto"/>
              <w:bottom w:val="single" w:sz="12" w:space="0" w:color="auto"/>
            </w:tcBorders>
            <w:shd w:val="clear" w:color="auto" w:fill="B1C903"/>
            <w:vAlign w:val="center"/>
          </w:tcPr>
          <w:p w14:paraId="7D92E807" w14:textId="77777777" w:rsidR="00E83B95" w:rsidRPr="00090951" w:rsidRDefault="00E83B95" w:rsidP="00001221">
            <w:pPr>
              <w:spacing w:after="0"/>
              <w:rPr>
                <w:b/>
                <w:bCs/>
                <w:sz w:val="18"/>
                <w:szCs w:val="18"/>
              </w:rPr>
            </w:pPr>
            <w:r w:rsidRPr="00090951">
              <w:rPr>
                <w:b/>
                <w:bCs/>
                <w:sz w:val="18"/>
                <w:szCs w:val="18"/>
              </w:rPr>
              <w:t xml:space="preserve">Teknologi </w:t>
            </w:r>
          </w:p>
        </w:tc>
        <w:tc>
          <w:tcPr>
            <w:tcW w:w="2209" w:type="pct"/>
            <w:gridSpan w:val="4"/>
            <w:tcBorders>
              <w:top w:val="single" w:sz="12" w:space="0" w:color="auto"/>
              <w:bottom w:val="single" w:sz="12" w:space="0" w:color="auto"/>
              <w:right w:val="single" w:sz="12" w:space="0" w:color="auto"/>
            </w:tcBorders>
            <w:shd w:val="clear" w:color="auto" w:fill="B1C903"/>
            <w:vAlign w:val="center"/>
          </w:tcPr>
          <w:p w14:paraId="2C3E6308" w14:textId="10B5D951" w:rsidR="00E83B95" w:rsidRPr="00090951" w:rsidRDefault="00E83B95" w:rsidP="00001221">
            <w:pPr>
              <w:spacing w:after="0"/>
              <w:rPr>
                <w:b/>
                <w:bCs/>
                <w:sz w:val="18"/>
                <w:szCs w:val="18"/>
              </w:rPr>
            </w:pPr>
            <w:r>
              <w:rPr>
                <w:b/>
                <w:bCs/>
                <w:sz w:val="18"/>
                <w:szCs w:val="18"/>
              </w:rPr>
              <w:t>Andre</w:t>
            </w:r>
            <w:r w:rsidRPr="00090951">
              <w:rPr>
                <w:b/>
                <w:bCs/>
                <w:sz w:val="18"/>
                <w:szCs w:val="18"/>
              </w:rPr>
              <w:t xml:space="preserve"> krav</w:t>
            </w:r>
          </w:p>
        </w:tc>
      </w:tr>
      <w:tr w:rsidR="00E83B95" w:rsidRPr="00090951" w14:paraId="23E3738B" w14:textId="77777777" w:rsidTr="005C0FF3">
        <w:trPr>
          <w:trHeight w:val="696"/>
        </w:trPr>
        <w:tc>
          <w:tcPr>
            <w:tcW w:w="1172" w:type="pct"/>
            <w:tcBorders>
              <w:top w:val="single" w:sz="12" w:space="0" w:color="auto"/>
              <w:left w:val="single" w:sz="12" w:space="0" w:color="auto"/>
            </w:tcBorders>
            <w:vAlign w:val="center"/>
          </w:tcPr>
          <w:p w14:paraId="291F619C" w14:textId="77777777" w:rsidR="00E83B95" w:rsidRDefault="00E83B95" w:rsidP="00001221">
            <w:pPr>
              <w:spacing w:after="0"/>
              <w:jc w:val="left"/>
              <w:rPr>
                <w:b/>
                <w:bCs/>
                <w:sz w:val="18"/>
                <w:szCs w:val="18"/>
              </w:rPr>
            </w:pPr>
            <w:r w:rsidRPr="00090951">
              <w:rPr>
                <w:b/>
                <w:bCs/>
                <w:sz w:val="18"/>
                <w:szCs w:val="18"/>
              </w:rPr>
              <w:t>Gyllebeholder 1</w:t>
            </w:r>
          </w:p>
          <w:p w14:paraId="33F06F92" w14:textId="107BC531" w:rsidR="00E83B95" w:rsidRPr="00001221" w:rsidRDefault="00C1137D" w:rsidP="00001221">
            <w:pPr>
              <w:spacing w:after="0"/>
              <w:jc w:val="left"/>
              <w:rPr>
                <w:i/>
                <w:iCs/>
                <w:sz w:val="18"/>
                <w:szCs w:val="18"/>
              </w:rPr>
            </w:pPr>
            <w:r>
              <w:rPr>
                <w:i/>
                <w:iCs/>
                <w:sz w:val="18"/>
                <w:szCs w:val="18"/>
              </w:rPr>
              <w:t>Ferslevvej 15</w:t>
            </w:r>
          </w:p>
        </w:tc>
        <w:tc>
          <w:tcPr>
            <w:tcW w:w="882" w:type="pct"/>
            <w:tcBorders>
              <w:top w:val="single" w:sz="12" w:space="0" w:color="auto"/>
            </w:tcBorders>
            <w:vAlign w:val="center"/>
          </w:tcPr>
          <w:p w14:paraId="29F4FBF9" w14:textId="59AA64CF" w:rsidR="00E83B95" w:rsidRPr="00090951" w:rsidRDefault="00645411" w:rsidP="00001221">
            <w:pPr>
              <w:spacing w:after="0"/>
              <w:jc w:val="center"/>
              <w:rPr>
                <w:sz w:val="18"/>
                <w:szCs w:val="18"/>
              </w:rPr>
            </w:pPr>
            <w:r>
              <w:rPr>
                <w:sz w:val="18"/>
                <w:szCs w:val="18"/>
              </w:rPr>
              <w:t>3.000</w:t>
            </w:r>
          </w:p>
        </w:tc>
        <w:tc>
          <w:tcPr>
            <w:tcW w:w="737" w:type="pct"/>
            <w:tcBorders>
              <w:top w:val="single" w:sz="12" w:space="0" w:color="auto"/>
              <w:left w:val="single" w:sz="4" w:space="0" w:color="auto"/>
            </w:tcBorders>
            <w:vAlign w:val="center"/>
          </w:tcPr>
          <w:p w14:paraId="0302688A" w14:textId="470F5D72" w:rsidR="00E83B95" w:rsidRPr="00090951" w:rsidRDefault="00230527" w:rsidP="00230527">
            <w:pPr>
              <w:spacing w:after="0"/>
              <w:jc w:val="center"/>
              <w:rPr>
                <w:sz w:val="18"/>
                <w:szCs w:val="18"/>
              </w:rPr>
            </w:pPr>
            <w:r>
              <w:rPr>
                <w:sz w:val="18"/>
                <w:szCs w:val="18"/>
              </w:rPr>
              <w:t>-</w:t>
            </w:r>
          </w:p>
        </w:tc>
        <w:tc>
          <w:tcPr>
            <w:tcW w:w="2209" w:type="pct"/>
            <w:gridSpan w:val="4"/>
            <w:tcBorders>
              <w:top w:val="single" w:sz="12" w:space="0" w:color="auto"/>
              <w:right w:val="single" w:sz="12" w:space="0" w:color="auto"/>
            </w:tcBorders>
            <w:vAlign w:val="center"/>
          </w:tcPr>
          <w:p w14:paraId="0E711947" w14:textId="7072E23C" w:rsidR="00E83B95" w:rsidRPr="00090951" w:rsidRDefault="00E83B95" w:rsidP="00001221">
            <w:pPr>
              <w:spacing w:after="0"/>
              <w:rPr>
                <w:sz w:val="18"/>
                <w:szCs w:val="18"/>
              </w:rPr>
            </w:pPr>
          </w:p>
        </w:tc>
      </w:tr>
      <w:tr w:rsidR="00E83B95" w:rsidRPr="00090951" w14:paraId="04D0F0F9" w14:textId="77777777" w:rsidTr="005C0FF3">
        <w:trPr>
          <w:trHeight w:val="676"/>
        </w:trPr>
        <w:tc>
          <w:tcPr>
            <w:tcW w:w="1172" w:type="pct"/>
            <w:tcBorders>
              <w:left w:val="single" w:sz="12" w:space="0" w:color="auto"/>
            </w:tcBorders>
            <w:vAlign w:val="center"/>
          </w:tcPr>
          <w:p w14:paraId="59AFACBF" w14:textId="66643DF7" w:rsidR="00E83B95" w:rsidRPr="00090951" w:rsidRDefault="00E83B95" w:rsidP="00001221">
            <w:pPr>
              <w:spacing w:after="0"/>
              <w:jc w:val="left"/>
              <w:rPr>
                <w:b/>
                <w:bCs/>
                <w:sz w:val="18"/>
                <w:szCs w:val="18"/>
              </w:rPr>
            </w:pPr>
            <w:r w:rsidRPr="00090951">
              <w:rPr>
                <w:b/>
                <w:bCs/>
                <w:sz w:val="18"/>
                <w:szCs w:val="18"/>
              </w:rPr>
              <w:t>Gyllebeholder 2</w:t>
            </w:r>
          </w:p>
          <w:p w14:paraId="4382F06E" w14:textId="55C417E3" w:rsidR="00E83B95" w:rsidRPr="00001221" w:rsidRDefault="00CF4E17" w:rsidP="00001221">
            <w:pPr>
              <w:spacing w:after="0"/>
              <w:jc w:val="left"/>
              <w:rPr>
                <w:i/>
                <w:iCs/>
                <w:sz w:val="18"/>
                <w:szCs w:val="18"/>
              </w:rPr>
            </w:pPr>
            <w:r>
              <w:rPr>
                <w:i/>
                <w:iCs/>
                <w:sz w:val="18"/>
                <w:szCs w:val="18"/>
              </w:rPr>
              <w:t>Ferslevvej 15</w:t>
            </w:r>
          </w:p>
        </w:tc>
        <w:tc>
          <w:tcPr>
            <w:tcW w:w="882" w:type="pct"/>
            <w:vAlign w:val="center"/>
          </w:tcPr>
          <w:p w14:paraId="114E8C06" w14:textId="6C6772FC" w:rsidR="00E83B95" w:rsidRPr="00090951" w:rsidRDefault="00230527" w:rsidP="00001221">
            <w:pPr>
              <w:spacing w:after="0"/>
              <w:jc w:val="center"/>
              <w:rPr>
                <w:sz w:val="18"/>
                <w:szCs w:val="18"/>
              </w:rPr>
            </w:pPr>
            <w:r>
              <w:rPr>
                <w:sz w:val="18"/>
                <w:szCs w:val="18"/>
              </w:rPr>
              <w:t>4.000</w:t>
            </w:r>
          </w:p>
        </w:tc>
        <w:tc>
          <w:tcPr>
            <w:tcW w:w="737" w:type="pct"/>
            <w:tcBorders>
              <w:left w:val="single" w:sz="4" w:space="0" w:color="auto"/>
            </w:tcBorders>
            <w:vAlign w:val="center"/>
          </w:tcPr>
          <w:p w14:paraId="7AF3016E" w14:textId="18F1C4B2" w:rsidR="00E83B95" w:rsidRPr="00090951" w:rsidRDefault="00230527" w:rsidP="00230527">
            <w:pPr>
              <w:spacing w:after="0"/>
              <w:jc w:val="center"/>
              <w:rPr>
                <w:sz w:val="18"/>
                <w:szCs w:val="18"/>
              </w:rPr>
            </w:pPr>
            <w:r>
              <w:rPr>
                <w:sz w:val="18"/>
                <w:szCs w:val="18"/>
              </w:rPr>
              <w:t>Telt</w:t>
            </w:r>
          </w:p>
        </w:tc>
        <w:tc>
          <w:tcPr>
            <w:tcW w:w="2209" w:type="pct"/>
            <w:gridSpan w:val="4"/>
            <w:tcBorders>
              <w:right w:val="single" w:sz="12" w:space="0" w:color="auto"/>
            </w:tcBorders>
            <w:vAlign w:val="center"/>
          </w:tcPr>
          <w:p w14:paraId="578AD9C3" w14:textId="455EB05C" w:rsidR="00E83B95" w:rsidRPr="00090951" w:rsidRDefault="00E83B95" w:rsidP="00001221">
            <w:pPr>
              <w:spacing w:after="0"/>
              <w:rPr>
                <w:sz w:val="18"/>
                <w:szCs w:val="18"/>
              </w:rPr>
            </w:pPr>
          </w:p>
        </w:tc>
      </w:tr>
      <w:tr w:rsidR="003B6F6A" w:rsidRPr="00001221" w14:paraId="679AA277" w14:textId="77777777" w:rsidTr="005C0FF3">
        <w:trPr>
          <w:gridAfter w:val="1"/>
          <w:wAfter w:w="6" w:type="pct"/>
          <w:trHeight w:val="397"/>
        </w:trPr>
        <w:tc>
          <w:tcPr>
            <w:tcW w:w="1172" w:type="pct"/>
            <w:tcBorders>
              <w:top w:val="single" w:sz="12" w:space="0" w:color="auto"/>
              <w:left w:val="single" w:sz="12" w:space="0" w:color="auto"/>
              <w:bottom w:val="single" w:sz="4" w:space="0" w:color="auto"/>
            </w:tcBorders>
            <w:shd w:val="clear" w:color="auto" w:fill="EEECE1" w:themeFill="background2"/>
            <w:vAlign w:val="center"/>
          </w:tcPr>
          <w:p w14:paraId="709444B8" w14:textId="77777777" w:rsidR="003B6F6A" w:rsidRPr="00001221" w:rsidRDefault="003B6F6A" w:rsidP="00001221">
            <w:pPr>
              <w:spacing w:after="0"/>
              <w:jc w:val="left"/>
              <w:rPr>
                <w:b/>
                <w:bCs/>
                <w:sz w:val="18"/>
                <w:szCs w:val="18"/>
              </w:rPr>
            </w:pPr>
            <w:r w:rsidRPr="00001221">
              <w:rPr>
                <w:b/>
                <w:bCs/>
                <w:sz w:val="18"/>
                <w:szCs w:val="18"/>
              </w:rPr>
              <w:t xml:space="preserve">I alt </w:t>
            </w:r>
          </w:p>
        </w:tc>
        <w:tc>
          <w:tcPr>
            <w:tcW w:w="882" w:type="pct"/>
            <w:tcBorders>
              <w:top w:val="single" w:sz="12" w:space="0" w:color="auto"/>
              <w:bottom w:val="single" w:sz="4" w:space="0" w:color="auto"/>
            </w:tcBorders>
            <w:shd w:val="clear" w:color="auto" w:fill="EEECE1" w:themeFill="background2"/>
            <w:vAlign w:val="center"/>
          </w:tcPr>
          <w:p w14:paraId="031D37B1" w14:textId="705E60C6" w:rsidR="003B6F6A" w:rsidRPr="00001221" w:rsidRDefault="00D01575" w:rsidP="00001221">
            <w:pPr>
              <w:spacing w:after="0"/>
              <w:jc w:val="center"/>
              <w:rPr>
                <w:b/>
                <w:bCs/>
                <w:sz w:val="18"/>
                <w:szCs w:val="18"/>
              </w:rPr>
            </w:pPr>
            <w:r>
              <w:rPr>
                <w:b/>
                <w:bCs/>
                <w:sz w:val="18"/>
                <w:szCs w:val="18"/>
              </w:rPr>
              <w:t>7.000</w:t>
            </w:r>
          </w:p>
        </w:tc>
        <w:tc>
          <w:tcPr>
            <w:tcW w:w="737" w:type="pct"/>
            <w:tcBorders>
              <w:top w:val="single" w:sz="12" w:space="0" w:color="auto"/>
              <w:bottom w:val="single" w:sz="4" w:space="0" w:color="auto"/>
            </w:tcBorders>
            <w:shd w:val="clear" w:color="auto" w:fill="EEECE1" w:themeFill="background2"/>
            <w:vAlign w:val="center"/>
          </w:tcPr>
          <w:p w14:paraId="12EE23B2" w14:textId="77777777" w:rsidR="003B6F6A" w:rsidRPr="00001221" w:rsidRDefault="003B6F6A" w:rsidP="00001221">
            <w:pPr>
              <w:spacing w:after="0"/>
              <w:rPr>
                <w:b/>
                <w:bCs/>
                <w:sz w:val="18"/>
                <w:szCs w:val="18"/>
              </w:rPr>
            </w:pPr>
          </w:p>
        </w:tc>
        <w:tc>
          <w:tcPr>
            <w:tcW w:w="520" w:type="pct"/>
            <w:tcBorders>
              <w:top w:val="single" w:sz="12" w:space="0" w:color="auto"/>
              <w:bottom w:val="single" w:sz="4" w:space="0" w:color="auto"/>
            </w:tcBorders>
            <w:shd w:val="clear" w:color="auto" w:fill="EEECE1" w:themeFill="background2"/>
            <w:vAlign w:val="center"/>
          </w:tcPr>
          <w:p w14:paraId="54DC2574" w14:textId="77777777" w:rsidR="003B6F6A" w:rsidRPr="00001221" w:rsidRDefault="003B6F6A" w:rsidP="00001221">
            <w:pPr>
              <w:spacing w:after="0"/>
              <w:rPr>
                <w:b/>
                <w:bCs/>
                <w:sz w:val="16"/>
                <w:szCs w:val="16"/>
              </w:rPr>
            </w:pPr>
          </w:p>
        </w:tc>
        <w:tc>
          <w:tcPr>
            <w:tcW w:w="665" w:type="pct"/>
            <w:tcBorders>
              <w:top w:val="single" w:sz="12" w:space="0" w:color="auto"/>
              <w:bottom w:val="single" w:sz="4" w:space="0" w:color="auto"/>
            </w:tcBorders>
            <w:shd w:val="clear" w:color="auto" w:fill="EEECE1" w:themeFill="background2"/>
            <w:vAlign w:val="center"/>
          </w:tcPr>
          <w:p w14:paraId="1C95B00E" w14:textId="77777777" w:rsidR="003B6F6A" w:rsidRPr="00001221" w:rsidRDefault="003B6F6A" w:rsidP="00001221">
            <w:pPr>
              <w:spacing w:after="0"/>
              <w:rPr>
                <w:b/>
                <w:bCs/>
                <w:sz w:val="18"/>
                <w:szCs w:val="18"/>
              </w:rPr>
            </w:pPr>
          </w:p>
        </w:tc>
        <w:tc>
          <w:tcPr>
            <w:tcW w:w="1018" w:type="pct"/>
            <w:tcBorders>
              <w:top w:val="single" w:sz="12" w:space="0" w:color="auto"/>
              <w:bottom w:val="single" w:sz="4" w:space="0" w:color="auto"/>
              <w:right w:val="single" w:sz="12" w:space="0" w:color="auto"/>
            </w:tcBorders>
            <w:shd w:val="clear" w:color="auto" w:fill="EEECE1" w:themeFill="background2"/>
            <w:vAlign w:val="center"/>
          </w:tcPr>
          <w:p w14:paraId="358FC58E" w14:textId="77777777" w:rsidR="003B6F6A" w:rsidRPr="00001221" w:rsidRDefault="003B6F6A" w:rsidP="00001221">
            <w:pPr>
              <w:spacing w:after="0"/>
              <w:rPr>
                <w:b/>
                <w:bCs/>
                <w:sz w:val="18"/>
                <w:szCs w:val="18"/>
              </w:rPr>
            </w:pPr>
          </w:p>
        </w:tc>
      </w:tr>
      <w:tr w:rsidR="00001221" w:rsidRPr="00001221" w14:paraId="15348A4E" w14:textId="77777777" w:rsidTr="00E83B95">
        <w:trPr>
          <w:gridAfter w:val="1"/>
          <w:wAfter w:w="6" w:type="pct"/>
          <w:trHeight w:val="397"/>
        </w:trPr>
        <w:tc>
          <w:tcPr>
            <w:tcW w:w="4994" w:type="pct"/>
            <w:gridSpan w:val="6"/>
            <w:tcBorders>
              <w:top w:val="single" w:sz="4" w:space="0" w:color="auto"/>
              <w:left w:val="nil"/>
              <w:bottom w:val="nil"/>
              <w:right w:val="nil"/>
            </w:tcBorders>
            <w:shd w:val="clear" w:color="auto" w:fill="auto"/>
            <w:vAlign w:val="center"/>
          </w:tcPr>
          <w:p w14:paraId="292F4346" w14:textId="5D3BF6DA" w:rsidR="00001221" w:rsidRPr="00001221" w:rsidRDefault="00F77834" w:rsidP="00AC7B90">
            <w:pPr>
              <w:spacing w:after="120"/>
              <w:rPr>
                <w:sz w:val="16"/>
                <w:szCs w:val="16"/>
              </w:rPr>
            </w:pPr>
            <w:r w:rsidRPr="00E90F62">
              <w:rPr>
                <w:sz w:val="18"/>
                <w:szCs w:val="18"/>
              </w:rPr>
              <w:t xml:space="preserve">Tabel over ejendommens opbevaringsanlæg. </w:t>
            </w:r>
            <w:r w:rsidRPr="00E90F62">
              <w:rPr>
                <w:sz w:val="22"/>
                <w:szCs w:val="24"/>
              </w:rPr>
              <w:t xml:space="preserve"> </w:t>
            </w:r>
            <w:r w:rsidRPr="00E90F62">
              <w:rPr>
                <w:sz w:val="18"/>
                <w:szCs w:val="18"/>
              </w:rPr>
              <w:t>Kapaciteten i gyllekummer og fortank er ikke medregnet.</w:t>
            </w:r>
          </w:p>
        </w:tc>
      </w:tr>
    </w:tbl>
    <w:p w14:paraId="50535CCD" w14:textId="77777777" w:rsidR="00C42940" w:rsidRDefault="00C42940" w:rsidP="00C42940">
      <w:pPr>
        <w:pStyle w:val="Overskrift5"/>
      </w:pPr>
      <w:r>
        <w:t>Krav vedr. alarm, barriere eller terrænændring</w:t>
      </w:r>
    </w:p>
    <w:p w14:paraId="291C110C" w14:textId="78F76D0D" w:rsidR="00C42940" w:rsidRDefault="00C42940" w:rsidP="00C42940">
      <w:r w:rsidRPr="00B86871">
        <w:t>Gyllebeholderne ligger i en større afstand end 100 meter af en grøft/sø og udenfor et risikoområde (6 graders hældning på terræn). Der er derfor ikke krav til gyllealarm</w:t>
      </w:r>
      <w:r w:rsidR="00B74F08" w:rsidRPr="00B86871">
        <w:t>,</w:t>
      </w:r>
      <w:r w:rsidRPr="00B86871">
        <w:t xml:space="preserve"> beholderbarriere eller terrænændring.</w:t>
      </w:r>
      <w:r>
        <w:t xml:space="preserve"> </w:t>
      </w:r>
    </w:p>
    <w:p w14:paraId="2CB7E275" w14:textId="455D460C" w:rsidR="005F2136" w:rsidRDefault="005F2136" w:rsidP="005F2136">
      <w:pPr>
        <w:pStyle w:val="Overskrift5"/>
      </w:pPr>
      <w:r>
        <w:t>Håndtering af husdyrgødning</w:t>
      </w:r>
    </w:p>
    <w:p w14:paraId="31ACBF4E" w14:textId="4DC6FADC" w:rsidR="00CC6E82" w:rsidRDefault="005F2136" w:rsidP="005F2136">
      <w:r>
        <w:t>Husdyrgødningen bliver opbevaret og håndteret efter bestemmelserne i Husdyrgødningsbekendtgørelsen</w:t>
      </w:r>
      <w:r w:rsidRPr="004904B9">
        <w:t xml:space="preserve">. </w:t>
      </w:r>
      <w:r w:rsidR="00CC6E82" w:rsidRPr="004904B9">
        <w:t>Flydende husdyrgødning ledes til gyllebeholder i lukkede rørføringer.</w:t>
      </w:r>
    </w:p>
    <w:p w14:paraId="438E8450" w14:textId="3D7689F5" w:rsidR="00F5030C" w:rsidRDefault="00E75329" w:rsidP="005F2136">
      <w:r w:rsidRPr="00F5030C">
        <w:t>Gyllebeholder</w:t>
      </w:r>
      <w:r w:rsidR="006259E4" w:rsidRPr="00F5030C">
        <w:t xml:space="preserve"> 1</w:t>
      </w:r>
      <w:r w:rsidRPr="00F5030C">
        <w:t xml:space="preserve"> har flydelag.</w:t>
      </w:r>
      <w:r w:rsidR="006259E4">
        <w:t xml:space="preserve"> Gyllebeholder 2 har teltoverdækning</w:t>
      </w:r>
      <w:r w:rsidR="006259E4" w:rsidRPr="00F5030C">
        <w:t xml:space="preserve">. </w:t>
      </w:r>
      <w:r w:rsidR="00F5030C">
        <w:t xml:space="preserve">Omrøring af beholderne sker normalt kun i forbindelse med at gyllebeholderne tømmes forud for udspredning. </w:t>
      </w:r>
    </w:p>
    <w:p w14:paraId="7D225BD2" w14:textId="1D80416F" w:rsidR="00B74F08" w:rsidRDefault="00CC6E82" w:rsidP="00CC6E82">
      <w:pPr>
        <w:rPr>
          <w:szCs w:val="20"/>
        </w:rPr>
      </w:pPr>
      <w:r w:rsidRPr="003E5C8A">
        <w:t xml:space="preserve">Gylle og dybstrøelse fra ejendommens produktion </w:t>
      </w:r>
      <w:r w:rsidR="000E1890">
        <w:t>går</w:t>
      </w:r>
      <w:r w:rsidRPr="003E5C8A">
        <w:t xml:space="preserve"> til biogas. Gyllen sendes retur og opbevares i ejendommens beholdere.</w:t>
      </w:r>
      <w:r w:rsidR="00C71E1A">
        <w:t xml:space="preserve"> </w:t>
      </w:r>
      <w:r w:rsidR="00B74F08">
        <w:rPr>
          <w:szCs w:val="20"/>
        </w:rPr>
        <w:t>Dybstrøelse</w:t>
      </w:r>
      <w:r w:rsidR="003E5C8A">
        <w:rPr>
          <w:szCs w:val="20"/>
        </w:rPr>
        <w:t xml:space="preserve"> udmuges en gang i kvartalet</w:t>
      </w:r>
      <w:r w:rsidR="00210DF0">
        <w:rPr>
          <w:szCs w:val="20"/>
        </w:rPr>
        <w:t xml:space="preserve"> og køres direkte til biogas.</w:t>
      </w:r>
    </w:p>
    <w:p w14:paraId="5956446B" w14:textId="77777777" w:rsidR="000E1890" w:rsidRDefault="000E1890" w:rsidP="000E1890">
      <w:r>
        <w:t xml:space="preserve">Fast husdyrgødning fra kalveboksene tilføres dybstrøelsesmåtten i en af de øvrige stalde eller anvendes som flydelag i gyllebeholder. Alternativt opsættes en møddingscontainer på pladsen ved kalvehytterne. </w:t>
      </w:r>
    </w:p>
    <w:p w14:paraId="183D6ECF" w14:textId="77777777" w:rsidR="00F91522" w:rsidRDefault="00F91522">
      <w:pPr>
        <w:spacing w:line="276" w:lineRule="auto"/>
        <w:jc w:val="left"/>
        <w:rPr>
          <w:rFonts w:eastAsiaTheme="majorEastAsia" w:cstheme="majorBidi"/>
          <w:b/>
          <w:i/>
        </w:rPr>
      </w:pPr>
      <w:r>
        <w:br w:type="page"/>
      </w:r>
    </w:p>
    <w:p w14:paraId="19A2D605" w14:textId="5FA6ACBB" w:rsidR="00E75329" w:rsidRDefault="00E75329" w:rsidP="00E75329">
      <w:pPr>
        <w:pStyle w:val="Overskrift5"/>
      </w:pPr>
      <w:r>
        <w:lastRenderedPageBreak/>
        <w:t>Forventet gødningsproduktion</w:t>
      </w:r>
    </w:p>
    <w:p w14:paraId="03BFD371" w14:textId="16F92BFA" w:rsidR="00E75329" w:rsidRDefault="00E75329" w:rsidP="00E75329">
      <w:pPr>
        <w:rPr>
          <w:highlight w:val="yellow"/>
        </w:rPr>
      </w:pPr>
      <w:r>
        <w:t>Den forventede gødningsproduktion af gylle og dybstrøelse udgør:</w:t>
      </w:r>
    </w:p>
    <w:tbl>
      <w:tblPr>
        <w:tblStyle w:val="Gittertabel6-farverig-farve5"/>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121"/>
        <w:gridCol w:w="1560"/>
        <w:gridCol w:w="567"/>
        <w:gridCol w:w="567"/>
        <w:gridCol w:w="708"/>
        <w:gridCol w:w="851"/>
        <w:gridCol w:w="766"/>
        <w:gridCol w:w="1013"/>
        <w:gridCol w:w="777"/>
      </w:tblGrid>
      <w:tr w:rsidR="003C15CB" w:rsidRPr="00191D5A" w14:paraId="47815554" w14:textId="77777777" w:rsidTr="003C15CB">
        <w:trPr>
          <w:cnfStyle w:val="100000000000" w:firstRow="1" w:lastRow="0" w:firstColumn="0" w:lastColumn="0" w:oddVBand="0" w:evenVBand="0" w:oddHBand="0" w:evenHBand="0" w:firstRowFirstColumn="0" w:firstRowLastColumn="0" w:lastRowFirstColumn="0" w:lastRowLastColumn="0"/>
          <w:trHeight w:val="2491"/>
        </w:trPr>
        <w:tc>
          <w:tcPr>
            <w:cnfStyle w:val="001000000000" w:firstRow="0" w:lastRow="0" w:firstColumn="1" w:lastColumn="0" w:oddVBand="0" w:evenVBand="0" w:oddHBand="0" w:evenHBand="0" w:firstRowFirstColumn="0" w:firstRowLastColumn="0" w:lastRowFirstColumn="0" w:lastRowLastColumn="0"/>
            <w:tcW w:w="709" w:type="dxa"/>
            <w:shd w:val="clear" w:color="auto" w:fill="B1C903"/>
            <w:noWrap/>
            <w:textDirection w:val="btLr"/>
            <w:hideMark/>
          </w:tcPr>
          <w:p w14:paraId="18410B21" w14:textId="77777777" w:rsidR="00043BCE" w:rsidRPr="00043BCE" w:rsidRDefault="00043BCE" w:rsidP="00043BCE">
            <w:pPr>
              <w:ind w:left="113" w:right="113"/>
              <w:jc w:val="left"/>
              <w:rPr>
                <w:rFonts w:eastAsia="Times New Roman" w:cs="Times New Roman"/>
                <w:color w:val="000000"/>
                <w:sz w:val="16"/>
                <w:szCs w:val="16"/>
                <w:lang w:eastAsia="da-DK"/>
              </w:rPr>
            </w:pPr>
            <w:r w:rsidRPr="00043BCE">
              <w:rPr>
                <w:rFonts w:eastAsia="Times New Roman" w:cs="Times New Roman"/>
                <w:color w:val="000000"/>
                <w:sz w:val="16"/>
                <w:szCs w:val="16"/>
                <w:lang w:eastAsia="da-DK"/>
              </w:rPr>
              <w:t>Antal</w:t>
            </w:r>
          </w:p>
        </w:tc>
        <w:tc>
          <w:tcPr>
            <w:tcW w:w="2121" w:type="dxa"/>
            <w:shd w:val="clear" w:color="auto" w:fill="B1C903"/>
            <w:noWrap/>
            <w:textDirection w:val="btLr"/>
            <w:hideMark/>
          </w:tcPr>
          <w:p w14:paraId="1254AEA8" w14:textId="77777777" w:rsidR="00043BCE" w:rsidRPr="00043BCE" w:rsidRDefault="00043BCE" w:rsidP="00316E2D">
            <w:pPr>
              <w:ind w:left="113" w:right="113"/>
              <w:jc w:val="left"/>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16"/>
                <w:szCs w:val="16"/>
                <w:lang w:eastAsia="da-DK"/>
              </w:rPr>
            </w:pPr>
            <w:r w:rsidRPr="00043BCE">
              <w:rPr>
                <w:rFonts w:eastAsia="Times New Roman" w:cs="Times New Roman"/>
                <w:color w:val="000000"/>
                <w:sz w:val="16"/>
                <w:szCs w:val="16"/>
                <w:lang w:eastAsia="da-DK"/>
              </w:rPr>
              <w:t>Dyretype (tung race)</w:t>
            </w:r>
          </w:p>
        </w:tc>
        <w:tc>
          <w:tcPr>
            <w:tcW w:w="1560" w:type="dxa"/>
            <w:shd w:val="clear" w:color="auto" w:fill="B1C903"/>
            <w:textDirection w:val="btLr"/>
            <w:hideMark/>
          </w:tcPr>
          <w:p w14:paraId="55BD2950" w14:textId="77777777" w:rsidR="00043BCE" w:rsidRPr="00043BCE" w:rsidRDefault="00043BCE" w:rsidP="00316E2D">
            <w:pPr>
              <w:ind w:left="113" w:right="113"/>
              <w:jc w:val="left"/>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16"/>
                <w:szCs w:val="16"/>
                <w:lang w:eastAsia="da-DK"/>
              </w:rPr>
            </w:pPr>
            <w:r w:rsidRPr="00043BCE">
              <w:rPr>
                <w:rFonts w:eastAsia="Times New Roman" w:cs="Times New Roman"/>
                <w:color w:val="000000"/>
                <w:sz w:val="16"/>
                <w:szCs w:val="16"/>
                <w:lang w:eastAsia="da-DK"/>
              </w:rPr>
              <w:t>Staldsystem</w:t>
            </w:r>
          </w:p>
        </w:tc>
        <w:tc>
          <w:tcPr>
            <w:tcW w:w="567" w:type="dxa"/>
            <w:shd w:val="clear" w:color="auto" w:fill="B1C903"/>
            <w:textDirection w:val="btLr"/>
            <w:hideMark/>
          </w:tcPr>
          <w:p w14:paraId="54E6CA70" w14:textId="77777777" w:rsidR="00043BCE" w:rsidRPr="00043BCE" w:rsidRDefault="00043BCE" w:rsidP="00316E2D">
            <w:pPr>
              <w:ind w:left="113" w:right="113"/>
              <w:jc w:val="left"/>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16"/>
                <w:szCs w:val="16"/>
                <w:lang w:eastAsia="da-DK"/>
              </w:rPr>
            </w:pPr>
            <w:r w:rsidRPr="00043BCE">
              <w:rPr>
                <w:rFonts w:eastAsia="Times New Roman" w:cs="Times New Roman"/>
                <w:color w:val="000000"/>
                <w:sz w:val="16"/>
                <w:szCs w:val="16"/>
                <w:lang w:eastAsia="da-DK"/>
              </w:rPr>
              <w:t>Alder/vægt ind</w:t>
            </w:r>
          </w:p>
        </w:tc>
        <w:tc>
          <w:tcPr>
            <w:tcW w:w="567" w:type="dxa"/>
            <w:shd w:val="clear" w:color="auto" w:fill="B1C903"/>
            <w:textDirection w:val="btLr"/>
            <w:hideMark/>
          </w:tcPr>
          <w:p w14:paraId="34F10580" w14:textId="77777777" w:rsidR="00043BCE" w:rsidRPr="00043BCE" w:rsidRDefault="00043BCE" w:rsidP="00316E2D">
            <w:pPr>
              <w:ind w:left="113" w:right="113"/>
              <w:jc w:val="left"/>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16"/>
                <w:szCs w:val="16"/>
                <w:lang w:eastAsia="da-DK"/>
              </w:rPr>
            </w:pPr>
            <w:r w:rsidRPr="00043BCE">
              <w:rPr>
                <w:rFonts w:eastAsia="Times New Roman" w:cs="Times New Roman"/>
                <w:color w:val="000000"/>
                <w:sz w:val="16"/>
                <w:szCs w:val="16"/>
                <w:lang w:eastAsia="da-DK"/>
              </w:rPr>
              <w:t>Alder/vægt ud</w:t>
            </w:r>
          </w:p>
        </w:tc>
        <w:tc>
          <w:tcPr>
            <w:tcW w:w="708" w:type="dxa"/>
            <w:shd w:val="clear" w:color="auto" w:fill="B1C903"/>
            <w:textDirection w:val="btLr"/>
            <w:hideMark/>
          </w:tcPr>
          <w:p w14:paraId="1D6CDF09" w14:textId="77777777" w:rsidR="00043BCE" w:rsidRPr="00043BCE" w:rsidRDefault="00043BCE" w:rsidP="00316E2D">
            <w:pPr>
              <w:ind w:left="113" w:right="113"/>
              <w:jc w:val="left"/>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16"/>
                <w:szCs w:val="16"/>
                <w:lang w:eastAsia="da-DK"/>
              </w:rPr>
            </w:pPr>
            <w:r w:rsidRPr="00043BCE">
              <w:rPr>
                <w:rFonts w:eastAsia="Times New Roman" w:cs="Times New Roman"/>
                <w:color w:val="000000"/>
                <w:sz w:val="16"/>
                <w:szCs w:val="16"/>
                <w:lang w:eastAsia="da-DK"/>
              </w:rPr>
              <w:t xml:space="preserve">Normtal 2022 </w:t>
            </w:r>
            <w:r w:rsidRPr="00043BCE">
              <w:rPr>
                <w:rFonts w:eastAsia="Times New Roman" w:cs="Times New Roman"/>
                <w:color w:val="000000"/>
                <w:sz w:val="16"/>
                <w:szCs w:val="16"/>
                <w:lang w:eastAsia="da-DK"/>
              </w:rPr>
              <w:br/>
              <w:t>gylle</w:t>
            </w:r>
          </w:p>
        </w:tc>
        <w:tc>
          <w:tcPr>
            <w:tcW w:w="851" w:type="dxa"/>
            <w:shd w:val="clear" w:color="auto" w:fill="B1C903"/>
            <w:textDirection w:val="btLr"/>
            <w:hideMark/>
          </w:tcPr>
          <w:p w14:paraId="74B52672" w14:textId="77777777" w:rsidR="00043BCE" w:rsidRPr="00043BCE" w:rsidRDefault="00043BCE" w:rsidP="00316E2D">
            <w:pPr>
              <w:ind w:left="113" w:right="113"/>
              <w:jc w:val="left"/>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16"/>
                <w:szCs w:val="16"/>
                <w:lang w:eastAsia="da-DK"/>
              </w:rPr>
            </w:pPr>
            <w:r w:rsidRPr="00043BCE">
              <w:rPr>
                <w:rFonts w:eastAsia="Times New Roman" w:cs="Times New Roman"/>
                <w:color w:val="000000"/>
                <w:sz w:val="16"/>
                <w:szCs w:val="16"/>
                <w:lang w:eastAsia="da-DK"/>
              </w:rPr>
              <w:t>Normtal 2022 dybstrøelse</w:t>
            </w:r>
          </w:p>
        </w:tc>
        <w:tc>
          <w:tcPr>
            <w:tcW w:w="766" w:type="dxa"/>
            <w:shd w:val="clear" w:color="auto" w:fill="B1C903"/>
            <w:noWrap/>
            <w:textDirection w:val="btLr"/>
            <w:hideMark/>
          </w:tcPr>
          <w:p w14:paraId="6490DCDF" w14:textId="77777777" w:rsidR="00043BCE" w:rsidRPr="00043BCE" w:rsidRDefault="00043BCE" w:rsidP="00316E2D">
            <w:pPr>
              <w:ind w:left="113" w:right="113"/>
              <w:jc w:val="left"/>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16"/>
                <w:szCs w:val="16"/>
                <w:lang w:eastAsia="da-DK"/>
              </w:rPr>
            </w:pPr>
            <w:r w:rsidRPr="00043BCE">
              <w:rPr>
                <w:rFonts w:eastAsia="Times New Roman" w:cs="Times New Roman"/>
                <w:color w:val="000000"/>
                <w:sz w:val="16"/>
                <w:szCs w:val="16"/>
                <w:lang w:eastAsia="da-DK"/>
              </w:rPr>
              <w:t>Korrektionsfaktor (for alder/vægt)</w:t>
            </w:r>
          </w:p>
        </w:tc>
        <w:tc>
          <w:tcPr>
            <w:tcW w:w="1013" w:type="dxa"/>
            <w:shd w:val="clear" w:color="auto" w:fill="B1C903"/>
            <w:noWrap/>
            <w:textDirection w:val="btLr"/>
            <w:hideMark/>
          </w:tcPr>
          <w:p w14:paraId="247641C9" w14:textId="77777777" w:rsidR="00043BCE" w:rsidRPr="00043BCE" w:rsidRDefault="00043BCE" w:rsidP="00316E2D">
            <w:pPr>
              <w:ind w:left="113" w:right="113"/>
              <w:jc w:val="left"/>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16"/>
                <w:szCs w:val="16"/>
                <w:lang w:eastAsia="da-DK"/>
              </w:rPr>
            </w:pPr>
            <w:r w:rsidRPr="00043BCE">
              <w:rPr>
                <w:rFonts w:eastAsia="Times New Roman" w:cs="Times New Roman"/>
                <w:color w:val="000000"/>
                <w:sz w:val="16"/>
                <w:szCs w:val="16"/>
                <w:lang w:eastAsia="da-DK"/>
              </w:rPr>
              <w:t xml:space="preserve"> Gylle (t) </w:t>
            </w:r>
          </w:p>
        </w:tc>
        <w:tc>
          <w:tcPr>
            <w:tcW w:w="777" w:type="dxa"/>
            <w:shd w:val="clear" w:color="auto" w:fill="B1C903"/>
            <w:noWrap/>
            <w:textDirection w:val="btLr"/>
            <w:hideMark/>
          </w:tcPr>
          <w:p w14:paraId="67C68FA3" w14:textId="77777777" w:rsidR="00043BCE" w:rsidRPr="00043BCE" w:rsidRDefault="00043BCE" w:rsidP="00316E2D">
            <w:pPr>
              <w:ind w:left="113" w:right="113"/>
              <w:jc w:val="left"/>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16"/>
                <w:szCs w:val="16"/>
                <w:lang w:eastAsia="da-DK"/>
              </w:rPr>
            </w:pPr>
            <w:r w:rsidRPr="00043BCE">
              <w:rPr>
                <w:rFonts w:eastAsia="Times New Roman" w:cs="Times New Roman"/>
                <w:color w:val="000000"/>
                <w:sz w:val="16"/>
                <w:szCs w:val="16"/>
                <w:lang w:eastAsia="da-DK"/>
              </w:rPr>
              <w:t xml:space="preserve"> Dybstrøelse (t) </w:t>
            </w:r>
          </w:p>
        </w:tc>
      </w:tr>
      <w:tr w:rsidR="003C15CB" w:rsidRPr="003C15CB" w14:paraId="5F8A286E" w14:textId="77777777" w:rsidTr="003C15C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09" w:type="dxa"/>
            <w:shd w:val="clear" w:color="auto" w:fill="auto"/>
            <w:noWrap/>
            <w:hideMark/>
          </w:tcPr>
          <w:p w14:paraId="47B34DAF" w14:textId="77777777" w:rsidR="00043BCE" w:rsidRPr="00043BCE" w:rsidRDefault="00043BCE" w:rsidP="00043BCE">
            <w:pPr>
              <w:jc w:val="right"/>
              <w:rPr>
                <w:rFonts w:eastAsia="Times New Roman" w:cs="Times New Roman"/>
                <w:color w:val="auto"/>
                <w:sz w:val="16"/>
                <w:szCs w:val="16"/>
                <w:lang w:eastAsia="da-DK"/>
              </w:rPr>
            </w:pPr>
            <w:r w:rsidRPr="00043BCE">
              <w:rPr>
                <w:rFonts w:eastAsia="Times New Roman" w:cs="Times New Roman"/>
                <w:color w:val="auto"/>
                <w:sz w:val="16"/>
                <w:szCs w:val="16"/>
                <w:lang w:eastAsia="da-DK"/>
              </w:rPr>
              <w:t>225</w:t>
            </w:r>
          </w:p>
        </w:tc>
        <w:tc>
          <w:tcPr>
            <w:tcW w:w="2121" w:type="dxa"/>
            <w:shd w:val="clear" w:color="auto" w:fill="auto"/>
            <w:noWrap/>
            <w:hideMark/>
          </w:tcPr>
          <w:p w14:paraId="44B80811" w14:textId="77777777" w:rsidR="00043BCE" w:rsidRPr="00043BCE" w:rsidRDefault="00043BCE" w:rsidP="00043BCE">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16"/>
                <w:szCs w:val="16"/>
                <w:lang w:eastAsia="da-DK"/>
              </w:rPr>
            </w:pPr>
            <w:r w:rsidRPr="00043BCE">
              <w:rPr>
                <w:rFonts w:eastAsia="Times New Roman" w:cs="Times New Roman"/>
                <w:color w:val="auto"/>
                <w:sz w:val="16"/>
                <w:szCs w:val="16"/>
                <w:lang w:eastAsia="da-DK"/>
              </w:rPr>
              <w:t>årskøer</w:t>
            </w:r>
          </w:p>
        </w:tc>
        <w:tc>
          <w:tcPr>
            <w:tcW w:w="1560" w:type="dxa"/>
            <w:shd w:val="clear" w:color="auto" w:fill="auto"/>
            <w:hideMark/>
          </w:tcPr>
          <w:p w14:paraId="631A57AE" w14:textId="77777777" w:rsidR="00043BCE" w:rsidRPr="00043BCE" w:rsidRDefault="00043BCE" w:rsidP="00043BCE">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16"/>
                <w:szCs w:val="16"/>
                <w:lang w:eastAsia="da-DK"/>
              </w:rPr>
            </w:pPr>
            <w:r w:rsidRPr="00043BCE">
              <w:rPr>
                <w:rFonts w:eastAsia="Times New Roman" w:cs="Times New Roman"/>
                <w:color w:val="auto"/>
                <w:sz w:val="16"/>
                <w:szCs w:val="16"/>
                <w:lang w:eastAsia="da-DK"/>
              </w:rPr>
              <w:t>Sengestald</w:t>
            </w:r>
          </w:p>
        </w:tc>
        <w:tc>
          <w:tcPr>
            <w:tcW w:w="567" w:type="dxa"/>
            <w:shd w:val="clear" w:color="auto" w:fill="auto"/>
            <w:noWrap/>
            <w:hideMark/>
          </w:tcPr>
          <w:p w14:paraId="04A29072" w14:textId="77777777" w:rsidR="00043BCE" w:rsidRPr="00043BCE" w:rsidRDefault="00043BCE" w:rsidP="00043BCE">
            <w:pP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16"/>
                <w:szCs w:val="16"/>
                <w:lang w:eastAsia="da-DK"/>
              </w:rPr>
            </w:pPr>
          </w:p>
        </w:tc>
        <w:tc>
          <w:tcPr>
            <w:tcW w:w="567" w:type="dxa"/>
            <w:shd w:val="clear" w:color="auto" w:fill="auto"/>
            <w:noWrap/>
            <w:hideMark/>
          </w:tcPr>
          <w:p w14:paraId="6B8C1DE8" w14:textId="77777777" w:rsidR="00043BCE" w:rsidRPr="00043BCE" w:rsidRDefault="00043BCE" w:rsidP="00043BCE">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16"/>
                <w:szCs w:val="16"/>
                <w:lang w:eastAsia="da-DK"/>
              </w:rPr>
            </w:pPr>
          </w:p>
        </w:tc>
        <w:tc>
          <w:tcPr>
            <w:tcW w:w="708" w:type="dxa"/>
            <w:shd w:val="clear" w:color="auto" w:fill="auto"/>
            <w:noWrap/>
            <w:hideMark/>
          </w:tcPr>
          <w:p w14:paraId="79644BD5" w14:textId="77777777" w:rsidR="00043BCE" w:rsidRPr="00043BCE" w:rsidRDefault="00043BCE" w:rsidP="00043BCE">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16"/>
                <w:szCs w:val="16"/>
                <w:lang w:eastAsia="da-DK"/>
              </w:rPr>
            </w:pPr>
            <w:r w:rsidRPr="00043BCE">
              <w:rPr>
                <w:rFonts w:eastAsia="Times New Roman" w:cs="Times New Roman"/>
                <w:color w:val="auto"/>
                <w:sz w:val="16"/>
                <w:szCs w:val="16"/>
                <w:lang w:eastAsia="da-DK"/>
              </w:rPr>
              <w:t>33,2</w:t>
            </w:r>
          </w:p>
        </w:tc>
        <w:tc>
          <w:tcPr>
            <w:tcW w:w="851" w:type="dxa"/>
            <w:shd w:val="clear" w:color="auto" w:fill="auto"/>
            <w:noWrap/>
            <w:hideMark/>
          </w:tcPr>
          <w:p w14:paraId="17BE22A4" w14:textId="77777777" w:rsidR="00043BCE" w:rsidRPr="00043BCE" w:rsidRDefault="00043BCE" w:rsidP="00043BCE">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16"/>
                <w:szCs w:val="16"/>
                <w:lang w:eastAsia="da-DK"/>
              </w:rPr>
            </w:pPr>
          </w:p>
        </w:tc>
        <w:tc>
          <w:tcPr>
            <w:tcW w:w="766" w:type="dxa"/>
            <w:shd w:val="clear" w:color="auto" w:fill="auto"/>
            <w:noWrap/>
            <w:hideMark/>
          </w:tcPr>
          <w:p w14:paraId="7443B595" w14:textId="77777777" w:rsidR="00043BCE" w:rsidRPr="00043BCE" w:rsidRDefault="00043BCE" w:rsidP="00043BCE">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16"/>
                <w:szCs w:val="16"/>
                <w:lang w:eastAsia="da-DK"/>
              </w:rPr>
            </w:pPr>
          </w:p>
        </w:tc>
        <w:tc>
          <w:tcPr>
            <w:tcW w:w="1013" w:type="dxa"/>
            <w:shd w:val="clear" w:color="auto" w:fill="auto"/>
            <w:noWrap/>
            <w:hideMark/>
          </w:tcPr>
          <w:p w14:paraId="649A0452" w14:textId="77777777" w:rsidR="00043BCE" w:rsidRPr="00043BCE" w:rsidRDefault="00043BCE" w:rsidP="00043BCE">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16"/>
                <w:szCs w:val="16"/>
                <w:lang w:eastAsia="da-DK"/>
              </w:rPr>
            </w:pPr>
            <w:r w:rsidRPr="00043BCE">
              <w:rPr>
                <w:rFonts w:eastAsia="Times New Roman" w:cs="Times New Roman"/>
                <w:color w:val="auto"/>
                <w:sz w:val="16"/>
                <w:szCs w:val="16"/>
                <w:lang w:eastAsia="da-DK"/>
              </w:rPr>
              <w:t xml:space="preserve">       7.470,0 </w:t>
            </w:r>
          </w:p>
        </w:tc>
        <w:tc>
          <w:tcPr>
            <w:tcW w:w="777" w:type="dxa"/>
            <w:shd w:val="clear" w:color="auto" w:fill="auto"/>
            <w:noWrap/>
            <w:hideMark/>
          </w:tcPr>
          <w:p w14:paraId="03A4ACE9" w14:textId="77777777" w:rsidR="00043BCE" w:rsidRPr="00043BCE" w:rsidRDefault="00043BCE" w:rsidP="00043BCE">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16"/>
                <w:szCs w:val="16"/>
                <w:lang w:eastAsia="da-DK"/>
              </w:rPr>
            </w:pPr>
            <w:r w:rsidRPr="00043BCE">
              <w:rPr>
                <w:rFonts w:eastAsia="Times New Roman" w:cs="Times New Roman"/>
                <w:color w:val="auto"/>
                <w:sz w:val="16"/>
                <w:szCs w:val="16"/>
                <w:lang w:eastAsia="da-DK"/>
              </w:rPr>
              <w:t xml:space="preserve">                   -   </w:t>
            </w:r>
          </w:p>
        </w:tc>
      </w:tr>
      <w:tr w:rsidR="003C15CB" w:rsidRPr="003C15CB" w14:paraId="6E3E1FD8" w14:textId="77777777" w:rsidTr="003C15CB">
        <w:trPr>
          <w:trHeight w:val="270"/>
        </w:trPr>
        <w:tc>
          <w:tcPr>
            <w:cnfStyle w:val="001000000000" w:firstRow="0" w:lastRow="0" w:firstColumn="1" w:lastColumn="0" w:oddVBand="0" w:evenVBand="0" w:oddHBand="0" w:evenHBand="0" w:firstRowFirstColumn="0" w:firstRowLastColumn="0" w:lastRowFirstColumn="0" w:lastRowLastColumn="0"/>
            <w:tcW w:w="709" w:type="dxa"/>
            <w:shd w:val="clear" w:color="auto" w:fill="auto"/>
            <w:noWrap/>
            <w:hideMark/>
          </w:tcPr>
          <w:p w14:paraId="3F78ED07" w14:textId="77777777" w:rsidR="00043BCE" w:rsidRPr="00043BCE" w:rsidRDefault="00043BCE" w:rsidP="00043BCE">
            <w:pPr>
              <w:jc w:val="right"/>
              <w:rPr>
                <w:rFonts w:eastAsia="Times New Roman" w:cs="Times New Roman"/>
                <w:color w:val="auto"/>
                <w:sz w:val="16"/>
                <w:szCs w:val="16"/>
                <w:lang w:eastAsia="da-DK"/>
              </w:rPr>
            </w:pPr>
            <w:r w:rsidRPr="00043BCE">
              <w:rPr>
                <w:rFonts w:eastAsia="Times New Roman" w:cs="Times New Roman"/>
                <w:color w:val="auto"/>
                <w:sz w:val="16"/>
                <w:szCs w:val="16"/>
                <w:lang w:eastAsia="da-DK"/>
              </w:rPr>
              <w:t>15</w:t>
            </w:r>
          </w:p>
        </w:tc>
        <w:tc>
          <w:tcPr>
            <w:tcW w:w="2121" w:type="dxa"/>
            <w:shd w:val="clear" w:color="auto" w:fill="auto"/>
            <w:noWrap/>
            <w:hideMark/>
          </w:tcPr>
          <w:p w14:paraId="1D2A01EF" w14:textId="77777777" w:rsidR="00043BCE" w:rsidRPr="00043BCE" w:rsidRDefault="00043BCE" w:rsidP="00043BCE">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16"/>
                <w:szCs w:val="16"/>
                <w:lang w:eastAsia="da-DK"/>
              </w:rPr>
            </w:pPr>
            <w:r w:rsidRPr="00043BCE">
              <w:rPr>
                <w:rFonts w:eastAsia="Times New Roman" w:cs="Times New Roman"/>
                <w:color w:val="auto"/>
                <w:sz w:val="16"/>
                <w:szCs w:val="16"/>
                <w:lang w:eastAsia="da-DK"/>
              </w:rPr>
              <w:t>årskøer</w:t>
            </w:r>
          </w:p>
        </w:tc>
        <w:tc>
          <w:tcPr>
            <w:tcW w:w="1560" w:type="dxa"/>
            <w:shd w:val="clear" w:color="auto" w:fill="auto"/>
            <w:hideMark/>
          </w:tcPr>
          <w:p w14:paraId="6F98DFE0" w14:textId="77777777" w:rsidR="00043BCE" w:rsidRPr="00043BCE" w:rsidRDefault="00043BCE" w:rsidP="00043BCE">
            <w:pP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16"/>
                <w:szCs w:val="16"/>
                <w:lang w:eastAsia="da-DK"/>
              </w:rPr>
            </w:pPr>
            <w:r w:rsidRPr="00043BCE">
              <w:rPr>
                <w:rFonts w:eastAsia="Times New Roman" w:cs="Times New Roman"/>
                <w:color w:val="auto"/>
                <w:sz w:val="16"/>
                <w:szCs w:val="16"/>
                <w:lang w:eastAsia="da-DK"/>
              </w:rPr>
              <w:t>Dybstrøelse</w:t>
            </w:r>
          </w:p>
        </w:tc>
        <w:tc>
          <w:tcPr>
            <w:tcW w:w="567" w:type="dxa"/>
            <w:shd w:val="clear" w:color="auto" w:fill="auto"/>
            <w:noWrap/>
            <w:hideMark/>
          </w:tcPr>
          <w:p w14:paraId="56D17B1A" w14:textId="77777777" w:rsidR="00043BCE" w:rsidRPr="00043BCE" w:rsidRDefault="00043BCE" w:rsidP="00043BCE">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16"/>
                <w:szCs w:val="16"/>
                <w:lang w:eastAsia="da-DK"/>
              </w:rPr>
            </w:pPr>
            <w:r w:rsidRPr="00043BCE">
              <w:rPr>
                <w:rFonts w:eastAsia="Times New Roman" w:cs="Times New Roman"/>
                <w:color w:val="auto"/>
                <w:sz w:val="16"/>
                <w:szCs w:val="16"/>
                <w:lang w:eastAsia="da-DK"/>
              </w:rPr>
              <w:t> </w:t>
            </w:r>
          </w:p>
        </w:tc>
        <w:tc>
          <w:tcPr>
            <w:tcW w:w="567" w:type="dxa"/>
            <w:shd w:val="clear" w:color="auto" w:fill="auto"/>
            <w:noWrap/>
            <w:hideMark/>
          </w:tcPr>
          <w:p w14:paraId="3D6C6F7C" w14:textId="77777777" w:rsidR="00043BCE" w:rsidRPr="00043BCE" w:rsidRDefault="00043BCE" w:rsidP="00043BCE">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16"/>
                <w:szCs w:val="16"/>
                <w:lang w:eastAsia="da-DK"/>
              </w:rPr>
            </w:pPr>
            <w:r w:rsidRPr="00043BCE">
              <w:rPr>
                <w:rFonts w:eastAsia="Times New Roman" w:cs="Times New Roman"/>
                <w:color w:val="auto"/>
                <w:sz w:val="16"/>
                <w:szCs w:val="16"/>
                <w:lang w:eastAsia="da-DK"/>
              </w:rPr>
              <w:t> </w:t>
            </w:r>
          </w:p>
        </w:tc>
        <w:tc>
          <w:tcPr>
            <w:tcW w:w="708" w:type="dxa"/>
            <w:shd w:val="clear" w:color="auto" w:fill="auto"/>
            <w:noWrap/>
            <w:hideMark/>
          </w:tcPr>
          <w:p w14:paraId="03FDB620" w14:textId="77777777" w:rsidR="00043BCE" w:rsidRPr="00043BCE" w:rsidRDefault="00043BCE" w:rsidP="00043BCE">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16"/>
                <w:szCs w:val="16"/>
                <w:lang w:eastAsia="da-DK"/>
              </w:rPr>
            </w:pPr>
            <w:r w:rsidRPr="00043BCE">
              <w:rPr>
                <w:rFonts w:eastAsia="Times New Roman" w:cs="Times New Roman"/>
                <w:color w:val="auto"/>
                <w:sz w:val="16"/>
                <w:szCs w:val="16"/>
                <w:lang w:eastAsia="da-DK"/>
              </w:rPr>
              <w:t> </w:t>
            </w:r>
          </w:p>
        </w:tc>
        <w:tc>
          <w:tcPr>
            <w:tcW w:w="851" w:type="dxa"/>
            <w:shd w:val="clear" w:color="auto" w:fill="auto"/>
            <w:noWrap/>
            <w:hideMark/>
          </w:tcPr>
          <w:p w14:paraId="3740A771" w14:textId="77777777" w:rsidR="00043BCE" w:rsidRPr="00043BCE" w:rsidRDefault="00043BCE" w:rsidP="00043BC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16"/>
                <w:szCs w:val="16"/>
                <w:lang w:eastAsia="da-DK"/>
              </w:rPr>
            </w:pPr>
            <w:r w:rsidRPr="00043BCE">
              <w:rPr>
                <w:rFonts w:eastAsia="Times New Roman" w:cs="Times New Roman"/>
                <w:color w:val="auto"/>
                <w:sz w:val="16"/>
                <w:szCs w:val="16"/>
                <w:lang w:eastAsia="da-DK"/>
              </w:rPr>
              <w:t>16,4</w:t>
            </w:r>
          </w:p>
        </w:tc>
        <w:tc>
          <w:tcPr>
            <w:tcW w:w="766" w:type="dxa"/>
            <w:shd w:val="clear" w:color="auto" w:fill="auto"/>
            <w:noWrap/>
            <w:hideMark/>
          </w:tcPr>
          <w:p w14:paraId="46646E45" w14:textId="77777777" w:rsidR="00043BCE" w:rsidRPr="00043BCE" w:rsidRDefault="00043BCE" w:rsidP="00043BCE">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16"/>
                <w:szCs w:val="16"/>
                <w:lang w:eastAsia="da-DK"/>
              </w:rPr>
            </w:pPr>
            <w:r w:rsidRPr="00043BCE">
              <w:rPr>
                <w:rFonts w:eastAsia="Times New Roman" w:cs="Times New Roman"/>
                <w:color w:val="auto"/>
                <w:sz w:val="16"/>
                <w:szCs w:val="16"/>
                <w:lang w:eastAsia="da-DK"/>
              </w:rPr>
              <w:t> </w:t>
            </w:r>
          </w:p>
        </w:tc>
        <w:tc>
          <w:tcPr>
            <w:tcW w:w="1013" w:type="dxa"/>
            <w:shd w:val="clear" w:color="auto" w:fill="auto"/>
            <w:noWrap/>
            <w:hideMark/>
          </w:tcPr>
          <w:p w14:paraId="15E72D34" w14:textId="77777777" w:rsidR="00043BCE" w:rsidRPr="00043BCE" w:rsidRDefault="00043BCE" w:rsidP="00043BCE">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16"/>
                <w:szCs w:val="16"/>
                <w:lang w:eastAsia="da-DK"/>
              </w:rPr>
            </w:pPr>
            <w:r w:rsidRPr="00043BCE">
              <w:rPr>
                <w:rFonts w:eastAsia="Times New Roman" w:cs="Times New Roman"/>
                <w:color w:val="auto"/>
                <w:sz w:val="16"/>
                <w:szCs w:val="16"/>
                <w:lang w:eastAsia="da-DK"/>
              </w:rPr>
              <w:t xml:space="preserve">              -   </w:t>
            </w:r>
          </w:p>
        </w:tc>
        <w:tc>
          <w:tcPr>
            <w:tcW w:w="777" w:type="dxa"/>
            <w:shd w:val="clear" w:color="auto" w:fill="auto"/>
            <w:noWrap/>
            <w:hideMark/>
          </w:tcPr>
          <w:p w14:paraId="60BDD917" w14:textId="77777777" w:rsidR="00043BCE" w:rsidRPr="00043BCE" w:rsidRDefault="00043BCE" w:rsidP="00043BCE">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16"/>
                <w:szCs w:val="16"/>
                <w:lang w:eastAsia="da-DK"/>
              </w:rPr>
            </w:pPr>
            <w:r w:rsidRPr="00043BCE">
              <w:rPr>
                <w:rFonts w:eastAsia="Times New Roman" w:cs="Times New Roman"/>
                <w:color w:val="auto"/>
                <w:sz w:val="16"/>
                <w:szCs w:val="16"/>
                <w:lang w:eastAsia="da-DK"/>
              </w:rPr>
              <w:t xml:space="preserve">               246,0 </w:t>
            </w:r>
          </w:p>
        </w:tc>
      </w:tr>
      <w:tr w:rsidR="003C15CB" w:rsidRPr="003C15CB" w14:paraId="5E49D104" w14:textId="77777777" w:rsidTr="003C15C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09" w:type="dxa"/>
            <w:shd w:val="clear" w:color="auto" w:fill="auto"/>
            <w:noWrap/>
            <w:hideMark/>
          </w:tcPr>
          <w:p w14:paraId="60588F2A" w14:textId="77777777" w:rsidR="00043BCE" w:rsidRPr="00043BCE" w:rsidRDefault="00043BCE" w:rsidP="00043BCE">
            <w:pPr>
              <w:jc w:val="right"/>
              <w:rPr>
                <w:rFonts w:eastAsia="Times New Roman" w:cs="Times New Roman"/>
                <w:color w:val="auto"/>
                <w:sz w:val="16"/>
                <w:szCs w:val="16"/>
                <w:lang w:eastAsia="da-DK"/>
              </w:rPr>
            </w:pPr>
            <w:r w:rsidRPr="00043BCE">
              <w:rPr>
                <w:rFonts w:eastAsia="Times New Roman" w:cs="Times New Roman"/>
                <w:color w:val="auto"/>
                <w:sz w:val="16"/>
                <w:szCs w:val="16"/>
                <w:lang w:eastAsia="da-DK"/>
              </w:rPr>
              <w:t>63</w:t>
            </w:r>
          </w:p>
        </w:tc>
        <w:tc>
          <w:tcPr>
            <w:tcW w:w="2121" w:type="dxa"/>
            <w:shd w:val="clear" w:color="auto" w:fill="auto"/>
            <w:noWrap/>
            <w:hideMark/>
          </w:tcPr>
          <w:p w14:paraId="4079151A" w14:textId="77777777" w:rsidR="00043BCE" w:rsidRPr="00043BCE" w:rsidRDefault="00043BCE" w:rsidP="00043BCE">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16"/>
                <w:szCs w:val="16"/>
                <w:lang w:eastAsia="da-DK"/>
              </w:rPr>
            </w:pPr>
            <w:r w:rsidRPr="00043BCE">
              <w:rPr>
                <w:rFonts w:eastAsia="Times New Roman" w:cs="Times New Roman"/>
                <w:color w:val="auto"/>
                <w:sz w:val="16"/>
                <w:szCs w:val="16"/>
                <w:lang w:eastAsia="da-DK"/>
              </w:rPr>
              <w:t xml:space="preserve">årsopdræt 0-6 </w:t>
            </w:r>
            <w:proofErr w:type="spellStart"/>
            <w:r w:rsidRPr="00043BCE">
              <w:rPr>
                <w:rFonts w:eastAsia="Times New Roman" w:cs="Times New Roman"/>
                <w:color w:val="auto"/>
                <w:sz w:val="16"/>
                <w:szCs w:val="16"/>
                <w:lang w:eastAsia="da-DK"/>
              </w:rPr>
              <w:t>mdr</w:t>
            </w:r>
            <w:proofErr w:type="spellEnd"/>
          </w:p>
        </w:tc>
        <w:tc>
          <w:tcPr>
            <w:tcW w:w="1560" w:type="dxa"/>
            <w:shd w:val="clear" w:color="auto" w:fill="auto"/>
            <w:hideMark/>
          </w:tcPr>
          <w:p w14:paraId="002B4DEE" w14:textId="77777777" w:rsidR="00043BCE" w:rsidRPr="00043BCE" w:rsidRDefault="00043BCE" w:rsidP="00043BCE">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16"/>
                <w:szCs w:val="16"/>
                <w:lang w:eastAsia="da-DK"/>
              </w:rPr>
            </w:pPr>
            <w:r w:rsidRPr="00043BCE">
              <w:rPr>
                <w:rFonts w:eastAsia="Times New Roman" w:cs="Times New Roman"/>
                <w:color w:val="auto"/>
                <w:sz w:val="16"/>
                <w:szCs w:val="16"/>
                <w:lang w:eastAsia="da-DK"/>
              </w:rPr>
              <w:t>Dybstrøelse</w:t>
            </w:r>
          </w:p>
        </w:tc>
        <w:tc>
          <w:tcPr>
            <w:tcW w:w="567" w:type="dxa"/>
            <w:shd w:val="clear" w:color="auto" w:fill="auto"/>
            <w:noWrap/>
            <w:hideMark/>
          </w:tcPr>
          <w:p w14:paraId="185961E1" w14:textId="77777777" w:rsidR="00043BCE" w:rsidRPr="00043BCE" w:rsidRDefault="00043BCE" w:rsidP="00043BCE">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16"/>
                <w:szCs w:val="16"/>
                <w:lang w:eastAsia="da-DK"/>
              </w:rPr>
            </w:pPr>
            <w:r w:rsidRPr="00043BCE">
              <w:rPr>
                <w:rFonts w:eastAsia="Times New Roman" w:cs="Times New Roman"/>
                <w:color w:val="auto"/>
                <w:sz w:val="16"/>
                <w:szCs w:val="16"/>
                <w:lang w:eastAsia="da-DK"/>
              </w:rPr>
              <w:t>0</w:t>
            </w:r>
          </w:p>
        </w:tc>
        <w:tc>
          <w:tcPr>
            <w:tcW w:w="567" w:type="dxa"/>
            <w:shd w:val="clear" w:color="auto" w:fill="auto"/>
            <w:noWrap/>
            <w:hideMark/>
          </w:tcPr>
          <w:p w14:paraId="380CB3FB" w14:textId="77777777" w:rsidR="00043BCE" w:rsidRPr="00043BCE" w:rsidRDefault="00043BCE" w:rsidP="00043BCE">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16"/>
                <w:szCs w:val="16"/>
                <w:lang w:eastAsia="da-DK"/>
              </w:rPr>
            </w:pPr>
            <w:r w:rsidRPr="00043BCE">
              <w:rPr>
                <w:rFonts w:eastAsia="Times New Roman" w:cs="Times New Roman"/>
                <w:color w:val="auto"/>
                <w:sz w:val="16"/>
                <w:szCs w:val="16"/>
                <w:lang w:eastAsia="da-DK"/>
              </w:rPr>
              <w:t>6</w:t>
            </w:r>
          </w:p>
        </w:tc>
        <w:tc>
          <w:tcPr>
            <w:tcW w:w="708" w:type="dxa"/>
            <w:shd w:val="clear" w:color="auto" w:fill="auto"/>
            <w:noWrap/>
            <w:hideMark/>
          </w:tcPr>
          <w:p w14:paraId="5A6171B7" w14:textId="77777777" w:rsidR="00043BCE" w:rsidRPr="00043BCE" w:rsidRDefault="00043BCE" w:rsidP="00043BCE">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16"/>
                <w:szCs w:val="16"/>
                <w:lang w:eastAsia="da-DK"/>
              </w:rPr>
            </w:pPr>
          </w:p>
        </w:tc>
        <w:tc>
          <w:tcPr>
            <w:tcW w:w="851" w:type="dxa"/>
            <w:shd w:val="clear" w:color="auto" w:fill="auto"/>
            <w:noWrap/>
            <w:hideMark/>
          </w:tcPr>
          <w:p w14:paraId="67545B1C" w14:textId="77777777" w:rsidR="00043BCE" w:rsidRPr="00043BCE" w:rsidRDefault="00043BCE" w:rsidP="00043BCE">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16"/>
                <w:szCs w:val="16"/>
                <w:lang w:eastAsia="da-DK"/>
              </w:rPr>
            </w:pPr>
            <w:r w:rsidRPr="00043BCE">
              <w:rPr>
                <w:rFonts w:eastAsia="Times New Roman" w:cs="Times New Roman"/>
                <w:color w:val="auto"/>
                <w:sz w:val="16"/>
                <w:szCs w:val="16"/>
                <w:lang w:eastAsia="da-DK"/>
              </w:rPr>
              <w:t>1,89</w:t>
            </w:r>
          </w:p>
        </w:tc>
        <w:tc>
          <w:tcPr>
            <w:tcW w:w="766" w:type="dxa"/>
            <w:shd w:val="clear" w:color="auto" w:fill="auto"/>
            <w:noWrap/>
            <w:hideMark/>
          </w:tcPr>
          <w:p w14:paraId="2A383503" w14:textId="77777777" w:rsidR="00043BCE" w:rsidRPr="00043BCE" w:rsidRDefault="00043BCE" w:rsidP="00043BCE">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16"/>
                <w:szCs w:val="16"/>
                <w:lang w:eastAsia="da-DK"/>
              </w:rPr>
            </w:pPr>
            <w:r w:rsidRPr="00043BCE">
              <w:rPr>
                <w:rFonts w:eastAsia="Times New Roman" w:cs="Times New Roman"/>
                <w:color w:val="auto"/>
                <w:sz w:val="16"/>
                <w:szCs w:val="16"/>
                <w:lang w:eastAsia="da-DK"/>
              </w:rPr>
              <w:t>1,00</w:t>
            </w:r>
          </w:p>
        </w:tc>
        <w:tc>
          <w:tcPr>
            <w:tcW w:w="1013" w:type="dxa"/>
            <w:shd w:val="clear" w:color="auto" w:fill="auto"/>
            <w:noWrap/>
            <w:hideMark/>
          </w:tcPr>
          <w:p w14:paraId="495686E3" w14:textId="77777777" w:rsidR="00043BCE" w:rsidRPr="00043BCE" w:rsidRDefault="00043BCE" w:rsidP="00043BCE">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16"/>
                <w:szCs w:val="16"/>
                <w:lang w:eastAsia="da-DK"/>
              </w:rPr>
            </w:pPr>
          </w:p>
        </w:tc>
        <w:tc>
          <w:tcPr>
            <w:tcW w:w="777" w:type="dxa"/>
            <w:shd w:val="clear" w:color="auto" w:fill="auto"/>
            <w:noWrap/>
            <w:hideMark/>
          </w:tcPr>
          <w:p w14:paraId="1781814B" w14:textId="77777777" w:rsidR="00043BCE" w:rsidRPr="00043BCE" w:rsidRDefault="00043BCE" w:rsidP="00043BCE">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16"/>
                <w:szCs w:val="16"/>
                <w:lang w:eastAsia="da-DK"/>
              </w:rPr>
            </w:pPr>
            <w:r w:rsidRPr="00043BCE">
              <w:rPr>
                <w:rFonts w:eastAsia="Times New Roman" w:cs="Times New Roman"/>
                <w:color w:val="auto"/>
                <w:sz w:val="16"/>
                <w:szCs w:val="16"/>
                <w:lang w:eastAsia="da-DK"/>
              </w:rPr>
              <w:t xml:space="preserve">               118,9 </w:t>
            </w:r>
          </w:p>
        </w:tc>
      </w:tr>
      <w:tr w:rsidR="003C15CB" w:rsidRPr="003C15CB" w14:paraId="228B5B2E" w14:textId="77777777" w:rsidTr="003C15CB">
        <w:trPr>
          <w:trHeight w:val="270"/>
        </w:trPr>
        <w:tc>
          <w:tcPr>
            <w:cnfStyle w:val="001000000000" w:firstRow="0" w:lastRow="0" w:firstColumn="1" w:lastColumn="0" w:oddVBand="0" w:evenVBand="0" w:oddHBand="0" w:evenHBand="0" w:firstRowFirstColumn="0" w:firstRowLastColumn="0" w:lastRowFirstColumn="0" w:lastRowLastColumn="0"/>
            <w:tcW w:w="709" w:type="dxa"/>
            <w:shd w:val="clear" w:color="auto" w:fill="auto"/>
            <w:noWrap/>
            <w:hideMark/>
          </w:tcPr>
          <w:p w14:paraId="6FB6F65C" w14:textId="77777777" w:rsidR="00043BCE" w:rsidRPr="00043BCE" w:rsidRDefault="00043BCE" w:rsidP="00043BCE">
            <w:pPr>
              <w:jc w:val="right"/>
              <w:rPr>
                <w:rFonts w:eastAsia="Times New Roman" w:cs="Times New Roman"/>
                <w:color w:val="auto"/>
                <w:sz w:val="16"/>
                <w:szCs w:val="16"/>
                <w:lang w:eastAsia="da-DK"/>
              </w:rPr>
            </w:pPr>
            <w:r w:rsidRPr="00043BCE">
              <w:rPr>
                <w:rFonts w:eastAsia="Times New Roman" w:cs="Times New Roman"/>
                <w:color w:val="auto"/>
                <w:sz w:val="16"/>
                <w:szCs w:val="16"/>
                <w:lang w:eastAsia="da-DK"/>
              </w:rPr>
              <w:t>218</w:t>
            </w:r>
          </w:p>
        </w:tc>
        <w:tc>
          <w:tcPr>
            <w:tcW w:w="2121" w:type="dxa"/>
            <w:shd w:val="clear" w:color="auto" w:fill="auto"/>
            <w:noWrap/>
            <w:hideMark/>
          </w:tcPr>
          <w:p w14:paraId="59160AB3" w14:textId="77777777" w:rsidR="00043BCE" w:rsidRPr="00043BCE" w:rsidRDefault="00043BCE" w:rsidP="00043BCE">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16"/>
                <w:szCs w:val="16"/>
                <w:lang w:eastAsia="da-DK"/>
              </w:rPr>
            </w:pPr>
            <w:r w:rsidRPr="00043BCE">
              <w:rPr>
                <w:rFonts w:eastAsia="Times New Roman" w:cs="Times New Roman"/>
                <w:color w:val="auto"/>
                <w:sz w:val="16"/>
                <w:szCs w:val="16"/>
                <w:lang w:eastAsia="da-DK"/>
              </w:rPr>
              <w:t xml:space="preserve">årsopdræt 6-27 </w:t>
            </w:r>
            <w:proofErr w:type="spellStart"/>
            <w:r w:rsidRPr="00043BCE">
              <w:rPr>
                <w:rFonts w:eastAsia="Times New Roman" w:cs="Times New Roman"/>
                <w:color w:val="auto"/>
                <w:sz w:val="16"/>
                <w:szCs w:val="16"/>
                <w:lang w:eastAsia="da-DK"/>
              </w:rPr>
              <w:t>mdr</w:t>
            </w:r>
            <w:proofErr w:type="spellEnd"/>
          </w:p>
        </w:tc>
        <w:tc>
          <w:tcPr>
            <w:tcW w:w="1560" w:type="dxa"/>
            <w:shd w:val="clear" w:color="auto" w:fill="auto"/>
            <w:hideMark/>
          </w:tcPr>
          <w:p w14:paraId="3DA568CB" w14:textId="77777777" w:rsidR="00043BCE" w:rsidRPr="00043BCE" w:rsidRDefault="00043BCE" w:rsidP="00043BCE">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16"/>
                <w:szCs w:val="16"/>
                <w:lang w:eastAsia="da-DK"/>
              </w:rPr>
            </w:pPr>
            <w:r w:rsidRPr="00043BCE">
              <w:rPr>
                <w:rFonts w:eastAsia="Times New Roman" w:cs="Times New Roman"/>
                <w:color w:val="auto"/>
                <w:sz w:val="16"/>
                <w:szCs w:val="16"/>
                <w:lang w:eastAsia="da-DK"/>
              </w:rPr>
              <w:t>Sengestald</w:t>
            </w:r>
          </w:p>
        </w:tc>
        <w:tc>
          <w:tcPr>
            <w:tcW w:w="567" w:type="dxa"/>
            <w:shd w:val="clear" w:color="auto" w:fill="auto"/>
            <w:noWrap/>
            <w:hideMark/>
          </w:tcPr>
          <w:p w14:paraId="0DB1FF94" w14:textId="77777777" w:rsidR="00043BCE" w:rsidRPr="00043BCE" w:rsidRDefault="00043BCE" w:rsidP="00043BC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16"/>
                <w:szCs w:val="16"/>
                <w:lang w:eastAsia="da-DK"/>
              </w:rPr>
            </w:pPr>
            <w:r w:rsidRPr="00043BCE">
              <w:rPr>
                <w:rFonts w:eastAsia="Times New Roman" w:cs="Times New Roman"/>
                <w:color w:val="auto"/>
                <w:sz w:val="16"/>
                <w:szCs w:val="16"/>
                <w:lang w:eastAsia="da-DK"/>
              </w:rPr>
              <w:t>6</w:t>
            </w:r>
          </w:p>
        </w:tc>
        <w:tc>
          <w:tcPr>
            <w:tcW w:w="567" w:type="dxa"/>
            <w:shd w:val="clear" w:color="auto" w:fill="auto"/>
            <w:noWrap/>
            <w:hideMark/>
          </w:tcPr>
          <w:p w14:paraId="00A67D5A" w14:textId="77777777" w:rsidR="00043BCE" w:rsidRPr="00043BCE" w:rsidRDefault="00043BCE" w:rsidP="00043BC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16"/>
                <w:szCs w:val="16"/>
                <w:lang w:eastAsia="da-DK"/>
              </w:rPr>
            </w:pPr>
            <w:r w:rsidRPr="00043BCE">
              <w:rPr>
                <w:rFonts w:eastAsia="Times New Roman" w:cs="Times New Roman"/>
                <w:color w:val="auto"/>
                <w:sz w:val="16"/>
                <w:szCs w:val="16"/>
                <w:lang w:eastAsia="da-DK"/>
              </w:rPr>
              <w:t>27</w:t>
            </w:r>
          </w:p>
        </w:tc>
        <w:tc>
          <w:tcPr>
            <w:tcW w:w="708" w:type="dxa"/>
            <w:shd w:val="clear" w:color="auto" w:fill="auto"/>
            <w:noWrap/>
            <w:hideMark/>
          </w:tcPr>
          <w:p w14:paraId="0E239C19" w14:textId="77777777" w:rsidR="00043BCE" w:rsidRPr="00043BCE" w:rsidRDefault="00043BCE" w:rsidP="00043BC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16"/>
                <w:szCs w:val="16"/>
                <w:lang w:eastAsia="da-DK"/>
              </w:rPr>
            </w:pPr>
            <w:r w:rsidRPr="00043BCE">
              <w:rPr>
                <w:rFonts w:eastAsia="Times New Roman" w:cs="Times New Roman"/>
                <w:color w:val="auto"/>
                <w:sz w:val="16"/>
                <w:szCs w:val="16"/>
                <w:lang w:eastAsia="da-DK"/>
              </w:rPr>
              <w:t>6,44</w:t>
            </w:r>
          </w:p>
        </w:tc>
        <w:tc>
          <w:tcPr>
            <w:tcW w:w="851" w:type="dxa"/>
            <w:shd w:val="clear" w:color="auto" w:fill="auto"/>
            <w:noWrap/>
            <w:hideMark/>
          </w:tcPr>
          <w:p w14:paraId="0728199E" w14:textId="77777777" w:rsidR="00043BCE" w:rsidRPr="00043BCE" w:rsidRDefault="00043BCE" w:rsidP="00043BC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16"/>
                <w:szCs w:val="16"/>
                <w:lang w:eastAsia="da-DK"/>
              </w:rPr>
            </w:pPr>
          </w:p>
        </w:tc>
        <w:tc>
          <w:tcPr>
            <w:tcW w:w="766" w:type="dxa"/>
            <w:shd w:val="clear" w:color="auto" w:fill="auto"/>
            <w:noWrap/>
            <w:hideMark/>
          </w:tcPr>
          <w:p w14:paraId="286B79A9" w14:textId="77777777" w:rsidR="00043BCE" w:rsidRPr="00043BCE" w:rsidRDefault="00043BCE" w:rsidP="00043BC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16"/>
                <w:szCs w:val="16"/>
                <w:lang w:eastAsia="da-DK"/>
              </w:rPr>
            </w:pPr>
            <w:r w:rsidRPr="00043BCE">
              <w:rPr>
                <w:rFonts w:eastAsia="Times New Roman" w:cs="Times New Roman"/>
                <w:color w:val="auto"/>
                <w:sz w:val="16"/>
                <w:szCs w:val="16"/>
                <w:lang w:eastAsia="da-DK"/>
              </w:rPr>
              <w:t>1,00</w:t>
            </w:r>
          </w:p>
        </w:tc>
        <w:tc>
          <w:tcPr>
            <w:tcW w:w="1013" w:type="dxa"/>
            <w:shd w:val="clear" w:color="auto" w:fill="auto"/>
            <w:noWrap/>
            <w:hideMark/>
          </w:tcPr>
          <w:p w14:paraId="3E270D84" w14:textId="77777777" w:rsidR="00043BCE" w:rsidRPr="00043BCE" w:rsidRDefault="00043BCE" w:rsidP="00043BCE">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16"/>
                <w:szCs w:val="16"/>
                <w:lang w:eastAsia="da-DK"/>
              </w:rPr>
            </w:pPr>
            <w:r w:rsidRPr="00043BCE">
              <w:rPr>
                <w:rFonts w:eastAsia="Times New Roman" w:cs="Times New Roman"/>
                <w:color w:val="auto"/>
                <w:sz w:val="16"/>
                <w:szCs w:val="16"/>
                <w:lang w:eastAsia="da-DK"/>
              </w:rPr>
              <w:t xml:space="preserve">       1.403,9 </w:t>
            </w:r>
          </w:p>
        </w:tc>
        <w:tc>
          <w:tcPr>
            <w:tcW w:w="777" w:type="dxa"/>
            <w:shd w:val="clear" w:color="auto" w:fill="auto"/>
            <w:noWrap/>
            <w:hideMark/>
          </w:tcPr>
          <w:p w14:paraId="7B3E5D39" w14:textId="77777777" w:rsidR="00043BCE" w:rsidRPr="00043BCE" w:rsidRDefault="00043BCE" w:rsidP="00043BCE">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16"/>
                <w:szCs w:val="16"/>
                <w:lang w:eastAsia="da-DK"/>
              </w:rPr>
            </w:pPr>
            <w:r w:rsidRPr="00043BCE">
              <w:rPr>
                <w:rFonts w:eastAsia="Times New Roman" w:cs="Times New Roman"/>
                <w:color w:val="auto"/>
                <w:sz w:val="16"/>
                <w:szCs w:val="16"/>
                <w:lang w:eastAsia="da-DK"/>
              </w:rPr>
              <w:t xml:space="preserve">                   -   </w:t>
            </w:r>
          </w:p>
        </w:tc>
      </w:tr>
      <w:tr w:rsidR="003C15CB" w:rsidRPr="003C15CB" w14:paraId="7C2551AD" w14:textId="77777777" w:rsidTr="003C15C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09" w:type="dxa"/>
            <w:shd w:val="clear" w:color="auto" w:fill="auto"/>
            <w:noWrap/>
            <w:hideMark/>
          </w:tcPr>
          <w:p w14:paraId="315A3E58" w14:textId="77777777" w:rsidR="00043BCE" w:rsidRPr="00043BCE" w:rsidRDefault="00043BCE" w:rsidP="00043BCE">
            <w:pPr>
              <w:jc w:val="right"/>
              <w:rPr>
                <w:rFonts w:eastAsia="Times New Roman" w:cs="Times New Roman"/>
                <w:color w:val="auto"/>
                <w:sz w:val="16"/>
                <w:szCs w:val="16"/>
                <w:lang w:eastAsia="da-DK"/>
              </w:rPr>
            </w:pPr>
            <w:r w:rsidRPr="00043BCE">
              <w:rPr>
                <w:rFonts w:eastAsia="Times New Roman" w:cs="Times New Roman"/>
                <w:color w:val="auto"/>
                <w:sz w:val="16"/>
                <w:szCs w:val="16"/>
                <w:lang w:eastAsia="da-DK"/>
              </w:rPr>
              <w:t>63</w:t>
            </w:r>
          </w:p>
        </w:tc>
        <w:tc>
          <w:tcPr>
            <w:tcW w:w="2121" w:type="dxa"/>
            <w:shd w:val="clear" w:color="auto" w:fill="auto"/>
            <w:noWrap/>
            <w:hideMark/>
          </w:tcPr>
          <w:p w14:paraId="6E1680F8" w14:textId="77777777" w:rsidR="00043BCE" w:rsidRPr="00043BCE" w:rsidRDefault="00043BCE" w:rsidP="00043BCE">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16"/>
                <w:szCs w:val="16"/>
                <w:lang w:eastAsia="da-DK"/>
              </w:rPr>
            </w:pPr>
            <w:r w:rsidRPr="00043BCE">
              <w:rPr>
                <w:rFonts w:eastAsia="Times New Roman" w:cs="Times New Roman"/>
                <w:color w:val="auto"/>
                <w:sz w:val="16"/>
                <w:szCs w:val="16"/>
                <w:lang w:eastAsia="da-DK"/>
              </w:rPr>
              <w:t>Tyrekalv (0-6 mdr.)</w:t>
            </w:r>
          </w:p>
        </w:tc>
        <w:tc>
          <w:tcPr>
            <w:tcW w:w="1560" w:type="dxa"/>
            <w:shd w:val="clear" w:color="auto" w:fill="auto"/>
            <w:hideMark/>
          </w:tcPr>
          <w:p w14:paraId="705EA37A" w14:textId="77777777" w:rsidR="00043BCE" w:rsidRPr="00043BCE" w:rsidRDefault="00043BCE" w:rsidP="00043BCE">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16"/>
                <w:szCs w:val="16"/>
                <w:lang w:eastAsia="da-DK"/>
              </w:rPr>
            </w:pPr>
            <w:r w:rsidRPr="00043BCE">
              <w:rPr>
                <w:rFonts w:eastAsia="Times New Roman" w:cs="Times New Roman"/>
                <w:color w:val="auto"/>
                <w:sz w:val="16"/>
                <w:szCs w:val="16"/>
                <w:lang w:eastAsia="da-DK"/>
              </w:rPr>
              <w:t>Dybstrøelse</w:t>
            </w:r>
          </w:p>
        </w:tc>
        <w:tc>
          <w:tcPr>
            <w:tcW w:w="567" w:type="dxa"/>
            <w:shd w:val="clear" w:color="auto" w:fill="auto"/>
            <w:noWrap/>
            <w:hideMark/>
          </w:tcPr>
          <w:p w14:paraId="79B2630C" w14:textId="77777777" w:rsidR="00043BCE" w:rsidRPr="00043BCE" w:rsidRDefault="00043BCE" w:rsidP="00043BCE">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16"/>
                <w:szCs w:val="16"/>
                <w:lang w:eastAsia="da-DK"/>
              </w:rPr>
            </w:pPr>
            <w:r w:rsidRPr="00043BCE">
              <w:rPr>
                <w:rFonts w:eastAsia="Times New Roman" w:cs="Times New Roman"/>
                <w:color w:val="auto"/>
                <w:sz w:val="16"/>
                <w:szCs w:val="16"/>
                <w:lang w:eastAsia="da-DK"/>
              </w:rPr>
              <w:t>40</w:t>
            </w:r>
          </w:p>
        </w:tc>
        <w:tc>
          <w:tcPr>
            <w:tcW w:w="567" w:type="dxa"/>
            <w:shd w:val="clear" w:color="auto" w:fill="auto"/>
            <w:noWrap/>
            <w:hideMark/>
          </w:tcPr>
          <w:p w14:paraId="4B8EBA92" w14:textId="77777777" w:rsidR="00043BCE" w:rsidRPr="00043BCE" w:rsidRDefault="00043BCE" w:rsidP="00043BCE">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16"/>
                <w:szCs w:val="16"/>
                <w:lang w:eastAsia="da-DK"/>
              </w:rPr>
            </w:pPr>
            <w:r w:rsidRPr="00043BCE">
              <w:rPr>
                <w:rFonts w:eastAsia="Times New Roman" w:cs="Times New Roman"/>
                <w:color w:val="auto"/>
                <w:sz w:val="16"/>
                <w:szCs w:val="16"/>
                <w:lang w:eastAsia="da-DK"/>
              </w:rPr>
              <w:t>230</w:t>
            </w:r>
          </w:p>
        </w:tc>
        <w:tc>
          <w:tcPr>
            <w:tcW w:w="708" w:type="dxa"/>
            <w:shd w:val="clear" w:color="auto" w:fill="auto"/>
            <w:noWrap/>
            <w:hideMark/>
          </w:tcPr>
          <w:p w14:paraId="3D984C94" w14:textId="77777777" w:rsidR="00043BCE" w:rsidRPr="00043BCE" w:rsidRDefault="00043BCE" w:rsidP="00043BCE">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16"/>
                <w:szCs w:val="16"/>
                <w:lang w:eastAsia="da-DK"/>
              </w:rPr>
            </w:pPr>
          </w:p>
        </w:tc>
        <w:tc>
          <w:tcPr>
            <w:tcW w:w="851" w:type="dxa"/>
            <w:shd w:val="clear" w:color="auto" w:fill="auto"/>
            <w:noWrap/>
            <w:hideMark/>
          </w:tcPr>
          <w:p w14:paraId="16BEA5EE" w14:textId="77777777" w:rsidR="00043BCE" w:rsidRPr="00043BCE" w:rsidRDefault="00043BCE" w:rsidP="00043BCE">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16"/>
                <w:szCs w:val="16"/>
                <w:lang w:eastAsia="da-DK"/>
              </w:rPr>
            </w:pPr>
            <w:r w:rsidRPr="00043BCE">
              <w:rPr>
                <w:rFonts w:eastAsia="Times New Roman" w:cs="Times New Roman"/>
                <w:color w:val="auto"/>
                <w:sz w:val="16"/>
                <w:szCs w:val="16"/>
                <w:lang w:eastAsia="da-DK"/>
              </w:rPr>
              <w:t>0,98</w:t>
            </w:r>
          </w:p>
        </w:tc>
        <w:tc>
          <w:tcPr>
            <w:tcW w:w="766" w:type="dxa"/>
            <w:shd w:val="clear" w:color="auto" w:fill="auto"/>
            <w:noWrap/>
            <w:hideMark/>
          </w:tcPr>
          <w:p w14:paraId="2AF05EF9" w14:textId="77777777" w:rsidR="00043BCE" w:rsidRPr="00043BCE" w:rsidRDefault="00043BCE" w:rsidP="00043BCE">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16"/>
                <w:szCs w:val="16"/>
                <w:lang w:eastAsia="da-DK"/>
              </w:rPr>
            </w:pPr>
            <w:r w:rsidRPr="00043BCE">
              <w:rPr>
                <w:rFonts w:eastAsia="Times New Roman" w:cs="Times New Roman"/>
                <w:color w:val="auto"/>
                <w:sz w:val="16"/>
                <w:szCs w:val="16"/>
                <w:lang w:eastAsia="da-DK"/>
              </w:rPr>
              <w:t>1,00</w:t>
            </w:r>
          </w:p>
        </w:tc>
        <w:tc>
          <w:tcPr>
            <w:tcW w:w="1013" w:type="dxa"/>
            <w:shd w:val="clear" w:color="auto" w:fill="auto"/>
            <w:noWrap/>
            <w:hideMark/>
          </w:tcPr>
          <w:p w14:paraId="6278432F" w14:textId="77777777" w:rsidR="00043BCE" w:rsidRPr="00043BCE" w:rsidRDefault="00043BCE" w:rsidP="00043BCE">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16"/>
                <w:szCs w:val="16"/>
                <w:lang w:eastAsia="da-DK"/>
              </w:rPr>
            </w:pPr>
          </w:p>
        </w:tc>
        <w:tc>
          <w:tcPr>
            <w:tcW w:w="777" w:type="dxa"/>
            <w:shd w:val="clear" w:color="auto" w:fill="auto"/>
            <w:noWrap/>
            <w:hideMark/>
          </w:tcPr>
          <w:p w14:paraId="3AB63BEA" w14:textId="77777777" w:rsidR="00043BCE" w:rsidRPr="00043BCE" w:rsidRDefault="00043BCE" w:rsidP="00043BCE">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 w:val="16"/>
                <w:szCs w:val="16"/>
                <w:lang w:eastAsia="da-DK"/>
              </w:rPr>
            </w:pPr>
            <w:r w:rsidRPr="00043BCE">
              <w:rPr>
                <w:rFonts w:eastAsia="Times New Roman" w:cs="Times New Roman"/>
                <w:color w:val="auto"/>
                <w:sz w:val="16"/>
                <w:szCs w:val="16"/>
                <w:lang w:eastAsia="da-DK"/>
              </w:rPr>
              <w:t xml:space="preserve">                 61,8 </w:t>
            </w:r>
          </w:p>
        </w:tc>
      </w:tr>
      <w:tr w:rsidR="003C15CB" w:rsidRPr="003C15CB" w14:paraId="0BE852F9" w14:textId="77777777" w:rsidTr="003C15CB">
        <w:trPr>
          <w:trHeight w:val="270"/>
        </w:trPr>
        <w:tc>
          <w:tcPr>
            <w:cnfStyle w:val="001000000000" w:firstRow="0" w:lastRow="0" w:firstColumn="1" w:lastColumn="0" w:oddVBand="0" w:evenVBand="0" w:oddHBand="0" w:evenHBand="0" w:firstRowFirstColumn="0" w:firstRowLastColumn="0" w:lastRowFirstColumn="0" w:lastRowLastColumn="0"/>
            <w:tcW w:w="709" w:type="dxa"/>
            <w:shd w:val="clear" w:color="auto" w:fill="auto"/>
            <w:noWrap/>
            <w:hideMark/>
          </w:tcPr>
          <w:p w14:paraId="5699C78C" w14:textId="77777777" w:rsidR="00043BCE" w:rsidRPr="00043BCE" w:rsidRDefault="00043BCE" w:rsidP="00043BCE">
            <w:pPr>
              <w:jc w:val="right"/>
              <w:rPr>
                <w:rFonts w:eastAsia="Times New Roman" w:cs="Times New Roman"/>
                <w:color w:val="auto"/>
                <w:sz w:val="16"/>
                <w:szCs w:val="16"/>
                <w:lang w:eastAsia="da-DK"/>
              </w:rPr>
            </w:pPr>
            <w:r w:rsidRPr="00043BCE">
              <w:rPr>
                <w:rFonts w:eastAsia="Times New Roman" w:cs="Times New Roman"/>
                <w:color w:val="auto"/>
                <w:sz w:val="16"/>
                <w:szCs w:val="16"/>
                <w:lang w:eastAsia="da-DK"/>
              </w:rPr>
              <w:t>63</w:t>
            </w:r>
          </w:p>
        </w:tc>
        <w:tc>
          <w:tcPr>
            <w:tcW w:w="2121" w:type="dxa"/>
            <w:shd w:val="clear" w:color="auto" w:fill="auto"/>
            <w:noWrap/>
            <w:hideMark/>
          </w:tcPr>
          <w:p w14:paraId="64892697" w14:textId="77777777" w:rsidR="00043BCE" w:rsidRPr="00043BCE" w:rsidRDefault="00043BCE" w:rsidP="00043BCE">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16"/>
                <w:szCs w:val="16"/>
                <w:lang w:eastAsia="da-DK"/>
              </w:rPr>
            </w:pPr>
            <w:r w:rsidRPr="00043BCE">
              <w:rPr>
                <w:rFonts w:eastAsia="Times New Roman" w:cs="Times New Roman"/>
                <w:color w:val="auto"/>
                <w:sz w:val="16"/>
                <w:szCs w:val="16"/>
                <w:lang w:eastAsia="da-DK"/>
              </w:rPr>
              <w:t xml:space="preserve">Ungtyre (6 </w:t>
            </w:r>
            <w:proofErr w:type="spellStart"/>
            <w:r w:rsidRPr="00043BCE">
              <w:rPr>
                <w:rFonts w:eastAsia="Times New Roman" w:cs="Times New Roman"/>
                <w:color w:val="auto"/>
                <w:sz w:val="16"/>
                <w:szCs w:val="16"/>
                <w:lang w:eastAsia="da-DK"/>
              </w:rPr>
              <w:t>mdr</w:t>
            </w:r>
            <w:proofErr w:type="spellEnd"/>
            <w:r w:rsidRPr="00043BCE">
              <w:rPr>
                <w:rFonts w:eastAsia="Times New Roman" w:cs="Times New Roman"/>
                <w:color w:val="auto"/>
                <w:sz w:val="16"/>
                <w:szCs w:val="16"/>
                <w:lang w:eastAsia="da-DK"/>
              </w:rPr>
              <w:t xml:space="preserve"> til 440 kg)</w:t>
            </w:r>
          </w:p>
        </w:tc>
        <w:tc>
          <w:tcPr>
            <w:tcW w:w="1560" w:type="dxa"/>
            <w:shd w:val="clear" w:color="auto" w:fill="auto"/>
            <w:hideMark/>
          </w:tcPr>
          <w:p w14:paraId="7C9A5BCC" w14:textId="77777777" w:rsidR="00043BCE" w:rsidRPr="00043BCE" w:rsidRDefault="00043BCE" w:rsidP="00043BCE">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16"/>
                <w:szCs w:val="16"/>
                <w:lang w:eastAsia="da-DK"/>
              </w:rPr>
            </w:pPr>
            <w:r w:rsidRPr="00043BCE">
              <w:rPr>
                <w:rFonts w:eastAsia="Times New Roman" w:cs="Times New Roman"/>
                <w:color w:val="auto"/>
                <w:sz w:val="16"/>
                <w:szCs w:val="16"/>
                <w:lang w:eastAsia="da-DK"/>
              </w:rPr>
              <w:t>Dybstrøelse m. lang ædeplads</w:t>
            </w:r>
          </w:p>
        </w:tc>
        <w:tc>
          <w:tcPr>
            <w:tcW w:w="567" w:type="dxa"/>
            <w:shd w:val="clear" w:color="auto" w:fill="auto"/>
            <w:noWrap/>
            <w:hideMark/>
          </w:tcPr>
          <w:p w14:paraId="48C0A55C" w14:textId="77777777" w:rsidR="00043BCE" w:rsidRPr="00043BCE" w:rsidRDefault="00043BCE" w:rsidP="00043BC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16"/>
                <w:szCs w:val="16"/>
                <w:lang w:eastAsia="da-DK"/>
              </w:rPr>
            </w:pPr>
            <w:r w:rsidRPr="00043BCE">
              <w:rPr>
                <w:rFonts w:eastAsia="Times New Roman" w:cs="Times New Roman"/>
                <w:color w:val="auto"/>
                <w:sz w:val="16"/>
                <w:szCs w:val="16"/>
                <w:lang w:eastAsia="da-DK"/>
              </w:rPr>
              <w:t>230</w:t>
            </w:r>
          </w:p>
        </w:tc>
        <w:tc>
          <w:tcPr>
            <w:tcW w:w="567" w:type="dxa"/>
            <w:shd w:val="clear" w:color="auto" w:fill="auto"/>
            <w:noWrap/>
            <w:hideMark/>
          </w:tcPr>
          <w:p w14:paraId="219484D4" w14:textId="77777777" w:rsidR="00043BCE" w:rsidRPr="00043BCE" w:rsidRDefault="00043BCE" w:rsidP="00043BC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16"/>
                <w:szCs w:val="16"/>
                <w:lang w:eastAsia="da-DK"/>
              </w:rPr>
            </w:pPr>
            <w:r w:rsidRPr="00043BCE">
              <w:rPr>
                <w:rFonts w:eastAsia="Times New Roman" w:cs="Times New Roman"/>
                <w:color w:val="auto"/>
                <w:sz w:val="16"/>
                <w:szCs w:val="16"/>
                <w:lang w:eastAsia="da-DK"/>
              </w:rPr>
              <w:t>440</w:t>
            </w:r>
          </w:p>
        </w:tc>
        <w:tc>
          <w:tcPr>
            <w:tcW w:w="708" w:type="dxa"/>
            <w:shd w:val="clear" w:color="auto" w:fill="auto"/>
            <w:noWrap/>
            <w:hideMark/>
          </w:tcPr>
          <w:p w14:paraId="59B87AA7" w14:textId="77777777" w:rsidR="00043BCE" w:rsidRPr="00043BCE" w:rsidRDefault="00043BCE" w:rsidP="00043BC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16"/>
                <w:szCs w:val="16"/>
                <w:lang w:eastAsia="da-DK"/>
              </w:rPr>
            </w:pPr>
            <w:r w:rsidRPr="00043BCE">
              <w:rPr>
                <w:rFonts w:eastAsia="Times New Roman" w:cs="Times New Roman"/>
                <w:color w:val="auto"/>
                <w:sz w:val="16"/>
                <w:szCs w:val="16"/>
                <w:lang w:eastAsia="da-DK"/>
              </w:rPr>
              <w:t>1,36</w:t>
            </w:r>
          </w:p>
        </w:tc>
        <w:tc>
          <w:tcPr>
            <w:tcW w:w="851" w:type="dxa"/>
            <w:shd w:val="clear" w:color="auto" w:fill="auto"/>
            <w:noWrap/>
            <w:hideMark/>
          </w:tcPr>
          <w:p w14:paraId="15463701" w14:textId="77777777" w:rsidR="00043BCE" w:rsidRPr="00043BCE" w:rsidRDefault="00043BCE" w:rsidP="00043BC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16"/>
                <w:szCs w:val="16"/>
                <w:lang w:eastAsia="da-DK"/>
              </w:rPr>
            </w:pPr>
            <w:r w:rsidRPr="00043BCE">
              <w:rPr>
                <w:rFonts w:eastAsia="Times New Roman" w:cs="Times New Roman"/>
                <w:color w:val="auto"/>
                <w:sz w:val="16"/>
                <w:szCs w:val="16"/>
                <w:lang w:eastAsia="da-DK"/>
              </w:rPr>
              <w:t>1,91</w:t>
            </w:r>
          </w:p>
        </w:tc>
        <w:tc>
          <w:tcPr>
            <w:tcW w:w="766" w:type="dxa"/>
            <w:shd w:val="clear" w:color="auto" w:fill="auto"/>
            <w:noWrap/>
            <w:hideMark/>
          </w:tcPr>
          <w:p w14:paraId="41B8EF24" w14:textId="77777777" w:rsidR="00043BCE" w:rsidRPr="00043BCE" w:rsidRDefault="00043BCE" w:rsidP="00043BCE">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16"/>
                <w:szCs w:val="16"/>
                <w:lang w:eastAsia="da-DK"/>
              </w:rPr>
            </w:pPr>
            <w:r w:rsidRPr="00043BCE">
              <w:rPr>
                <w:rFonts w:eastAsia="Times New Roman" w:cs="Times New Roman"/>
                <w:color w:val="auto"/>
                <w:sz w:val="16"/>
                <w:szCs w:val="16"/>
                <w:lang w:eastAsia="da-DK"/>
              </w:rPr>
              <w:t>1,00</w:t>
            </w:r>
          </w:p>
        </w:tc>
        <w:tc>
          <w:tcPr>
            <w:tcW w:w="1013" w:type="dxa"/>
            <w:shd w:val="clear" w:color="auto" w:fill="auto"/>
            <w:noWrap/>
            <w:hideMark/>
          </w:tcPr>
          <w:p w14:paraId="6EBB0062" w14:textId="77777777" w:rsidR="00043BCE" w:rsidRPr="00043BCE" w:rsidRDefault="00043BCE" w:rsidP="00043BCE">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16"/>
                <w:szCs w:val="16"/>
                <w:lang w:eastAsia="da-DK"/>
              </w:rPr>
            </w:pPr>
            <w:r w:rsidRPr="00043BCE">
              <w:rPr>
                <w:rFonts w:eastAsia="Times New Roman" w:cs="Times New Roman"/>
                <w:color w:val="auto"/>
                <w:sz w:val="16"/>
                <w:szCs w:val="16"/>
                <w:lang w:eastAsia="da-DK"/>
              </w:rPr>
              <w:t xml:space="preserve">           85,7 </w:t>
            </w:r>
          </w:p>
        </w:tc>
        <w:tc>
          <w:tcPr>
            <w:tcW w:w="777" w:type="dxa"/>
            <w:shd w:val="clear" w:color="auto" w:fill="auto"/>
            <w:noWrap/>
            <w:hideMark/>
          </w:tcPr>
          <w:p w14:paraId="170A944F" w14:textId="77777777" w:rsidR="00043BCE" w:rsidRPr="00043BCE" w:rsidRDefault="00043BCE" w:rsidP="00043BCE">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 w:val="16"/>
                <w:szCs w:val="16"/>
                <w:lang w:eastAsia="da-DK"/>
              </w:rPr>
            </w:pPr>
            <w:r w:rsidRPr="00043BCE">
              <w:rPr>
                <w:rFonts w:eastAsia="Times New Roman" w:cs="Times New Roman"/>
                <w:color w:val="auto"/>
                <w:sz w:val="16"/>
                <w:szCs w:val="16"/>
                <w:lang w:eastAsia="da-DK"/>
              </w:rPr>
              <w:t xml:space="preserve">               120,4 </w:t>
            </w:r>
          </w:p>
        </w:tc>
      </w:tr>
      <w:tr w:rsidR="003C15CB" w:rsidRPr="003A5B0F" w14:paraId="702E33AF" w14:textId="77777777" w:rsidTr="003C15CB">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830" w:type="dxa"/>
            <w:gridSpan w:val="2"/>
            <w:shd w:val="clear" w:color="auto" w:fill="auto"/>
            <w:noWrap/>
            <w:hideMark/>
          </w:tcPr>
          <w:p w14:paraId="771EA035" w14:textId="72C1516B" w:rsidR="003A5B0F" w:rsidRPr="00043BCE" w:rsidRDefault="003A5B0F" w:rsidP="003A5B0F">
            <w:pPr>
              <w:jc w:val="left"/>
              <w:rPr>
                <w:rFonts w:eastAsia="Times New Roman" w:cs="Times New Roman"/>
                <w:color w:val="000000"/>
                <w:sz w:val="16"/>
                <w:szCs w:val="16"/>
                <w:lang w:eastAsia="da-DK"/>
              </w:rPr>
            </w:pPr>
            <w:r w:rsidRPr="00043BCE">
              <w:rPr>
                <w:rFonts w:eastAsia="Times New Roman" w:cs="Times New Roman"/>
                <w:color w:val="000000"/>
                <w:sz w:val="16"/>
                <w:szCs w:val="16"/>
                <w:lang w:eastAsia="da-DK"/>
              </w:rPr>
              <w:t>TOTAL</w:t>
            </w:r>
          </w:p>
        </w:tc>
        <w:tc>
          <w:tcPr>
            <w:tcW w:w="1560" w:type="dxa"/>
            <w:shd w:val="clear" w:color="auto" w:fill="auto"/>
            <w:noWrap/>
            <w:hideMark/>
          </w:tcPr>
          <w:p w14:paraId="6CF4F774" w14:textId="77777777" w:rsidR="003A5B0F" w:rsidRPr="00043BCE" w:rsidRDefault="003A5B0F" w:rsidP="00043BCE">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eastAsia="da-DK"/>
              </w:rPr>
            </w:pPr>
            <w:r w:rsidRPr="00043BCE">
              <w:rPr>
                <w:rFonts w:eastAsia="Times New Roman" w:cs="Times New Roman"/>
                <w:color w:val="000000"/>
                <w:sz w:val="16"/>
                <w:szCs w:val="16"/>
                <w:lang w:eastAsia="da-DK"/>
              </w:rPr>
              <w:t> </w:t>
            </w:r>
          </w:p>
        </w:tc>
        <w:tc>
          <w:tcPr>
            <w:tcW w:w="567" w:type="dxa"/>
            <w:shd w:val="clear" w:color="auto" w:fill="auto"/>
            <w:noWrap/>
            <w:hideMark/>
          </w:tcPr>
          <w:p w14:paraId="0CC6140E" w14:textId="77777777" w:rsidR="003A5B0F" w:rsidRPr="00043BCE" w:rsidRDefault="003A5B0F" w:rsidP="00043BCE">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eastAsia="da-DK"/>
              </w:rPr>
            </w:pPr>
            <w:r w:rsidRPr="00043BCE">
              <w:rPr>
                <w:rFonts w:eastAsia="Times New Roman" w:cs="Times New Roman"/>
                <w:color w:val="000000"/>
                <w:sz w:val="16"/>
                <w:szCs w:val="16"/>
                <w:lang w:eastAsia="da-DK"/>
              </w:rPr>
              <w:t> </w:t>
            </w:r>
          </w:p>
        </w:tc>
        <w:tc>
          <w:tcPr>
            <w:tcW w:w="567" w:type="dxa"/>
            <w:shd w:val="clear" w:color="auto" w:fill="auto"/>
            <w:noWrap/>
            <w:hideMark/>
          </w:tcPr>
          <w:p w14:paraId="25FC1AC1" w14:textId="77777777" w:rsidR="003A5B0F" w:rsidRPr="00043BCE" w:rsidRDefault="003A5B0F" w:rsidP="00043BCE">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eastAsia="da-DK"/>
              </w:rPr>
            </w:pPr>
            <w:r w:rsidRPr="00043BCE">
              <w:rPr>
                <w:rFonts w:eastAsia="Times New Roman" w:cs="Times New Roman"/>
                <w:color w:val="000000"/>
                <w:sz w:val="16"/>
                <w:szCs w:val="16"/>
                <w:lang w:eastAsia="da-DK"/>
              </w:rPr>
              <w:t> </w:t>
            </w:r>
          </w:p>
        </w:tc>
        <w:tc>
          <w:tcPr>
            <w:tcW w:w="708" w:type="dxa"/>
            <w:shd w:val="clear" w:color="auto" w:fill="auto"/>
            <w:noWrap/>
            <w:hideMark/>
          </w:tcPr>
          <w:p w14:paraId="539B2465" w14:textId="77777777" w:rsidR="003A5B0F" w:rsidRPr="00043BCE" w:rsidRDefault="003A5B0F" w:rsidP="00043BCE">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eastAsia="da-DK"/>
              </w:rPr>
            </w:pPr>
            <w:r w:rsidRPr="00043BCE">
              <w:rPr>
                <w:rFonts w:eastAsia="Times New Roman" w:cs="Times New Roman"/>
                <w:color w:val="000000"/>
                <w:sz w:val="16"/>
                <w:szCs w:val="16"/>
                <w:lang w:eastAsia="da-DK"/>
              </w:rPr>
              <w:t> </w:t>
            </w:r>
          </w:p>
        </w:tc>
        <w:tc>
          <w:tcPr>
            <w:tcW w:w="851" w:type="dxa"/>
            <w:shd w:val="clear" w:color="auto" w:fill="auto"/>
            <w:noWrap/>
            <w:hideMark/>
          </w:tcPr>
          <w:p w14:paraId="01D01F12" w14:textId="77777777" w:rsidR="003A5B0F" w:rsidRPr="00043BCE" w:rsidRDefault="003A5B0F" w:rsidP="00043BCE">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eastAsia="da-DK"/>
              </w:rPr>
            </w:pPr>
            <w:r w:rsidRPr="00043BCE">
              <w:rPr>
                <w:rFonts w:eastAsia="Times New Roman" w:cs="Times New Roman"/>
                <w:color w:val="000000"/>
                <w:sz w:val="16"/>
                <w:szCs w:val="16"/>
                <w:lang w:eastAsia="da-DK"/>
              </w:rPr>
              <w:t> </w:t>
            </w:r>
          </w:p>
        </w:tc>
        <w:tc>
          <w:tcPr>
            <w:tcW w:w="766" w:type="dxa"/>
            <w:shd w:val="clear" w:color="auto" w:fill="auto"/>
            <w:noWrap/>
            <w:hideMark/>
          </w:tcPr>
          <w:p w14:paraId="2844A9FE" w14:textId="77777777" w:rsidR="003A5B0F" w:rsidRPr="00043BCE" w:rsidRDefault="003A5B0F" w:rsidP="00043BCE">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eastAsia="da-DK"/>
              </w:rPr>
            </w:pPr>
            <w:r w:rsidRPr="00043BCE">
              <w:rPr>
                <w:rFonts w:eastAsia="Times New Roman" w:cs="Times New Roman"/>
                <w:color w:val="000000"/>
                <w:sz w:val="16"/>
                <w:szCs w:val="16"/>
                <w:lang w:eastAsia="da-DK"/>
              </w:rPr>
              <w:t> </w:t>
            </w:r>
          </w:p>
        </w:tc>
        <w:tc>
          <w:tcPr>
            <w:tcW w:w="1013" w:type="dxa"/>
            <w:shd w:val="clear" w:color="auto" w:fill="auto"/>
            <w:noWrap/>
            <w:vAlign w:val="center"/>
            <w:hideMark/>
          </w:tcPr>
          <w:p w14:paraId="6D3A2E72" w14:textId="79E4E636" w:rsidR="003A5B0F" w:rsidRPr="00043BCE" w:rsidRDefault="003A5B0F" w:rsidP="003C15CB">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eastAsia="da-DK"/>
              </w:rPr>
            </w:pPr>
            <w:r w:rsidRPr="00043BCE">
              <w:rPr>
                <w:rFonts w:eastAsia="Times New Roman" w:cs="Times New Roman"/>
                <w:b/>
                <w:bCs/>
                <w:color w:val="000000"/>
                <w:sz w:val="16"/>
                <w:szCs w:val="16"/>
                <w:lang w:eastAsia="da-DK"/>
              </w:rPr>
              <w:t xml:space="preserve">       8.9</w:t>
            </w:r>
            <w:r w:rsidR="003C15CB">
              <w:rPr>
                <w:rFonts w:eastAsia="Times New Roman" w:cs="Times New Roman"/>
                <w:b/>
                <w:bCs/>
                <w:color w:val="000000"/>
                <w:sz w:val="16"/>
                <w:szCs w:val="16"/>
                <w:lang w:eastAsia="da-DK"/>
              </w:rPr>
              <w:t>60</w:t>
            </w:r>
            <w:r w:rsidRPr="00043BCE">
              <w:rPr>
                <w:rFonts w:eastAsia="Times New Roman" w:cs="Times New Roman"/>
                <w:b/>
                <w:bCs/>
                <w:color w:val="000000"/>
                <w:sz w:val="16"/>
                <w:szCs w:val="16"/>
                <w:lang w:eastAsia="da-DK"/>
              </w:rPr>
              <w:t xml:space="preserve"> </w:t>
            </w:r>
          </w:p>
        </w:tc>
        <w:tc>
          <w:tcPr>
            <w:tcW w:w="777" w:type="dxa"/>
            <w:shd w:val="clear" w:color="auto" w:fill="auto"/>
            <w:noWrap/>
            <w:vAlign w:val="center"/>
            <w:hideMark/>
          </w:tcPr>
          <w:p w14:paraId="6C14AC98" w14:textId="5D003AE7" w:rsidR="003A5B0F" w:rsidRPr="00043BCE" w:rsidRDefault="003A5B0F" w:rsidP="003C15CB">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6"/>
                <w:lang w:eastAsia="da-DK"/>
              </w:rPr>
            </w:pPr>
            <w:r w:rsidRPr="00043BCE">
              <w:rPr>
                <w:rFonts w:eastAsia="Times New Roman" w:cs="Times New Roman"/>
                <w:b/>
                <w:bCs/>
                <w:color w:val="000000"/>
                <w:sz w:val="16"/>
                <w:szCs w:val="16"/>
                <w:lang w:eastAsia="da-DK"/>
              </w:rPr>
              <w:t xml:space="preserve">                  547 </w:t>
            </w:r>
          </w:p>
        </w:tc>
      </w:tr>
    </w:tbl>
    <w:tbl>
      <w:tblPr>
        <w:tblStyle w:val="Tabel-Gitter"/>
        <w:tblW w:w="0" w:type="auto"/>
        <w:tblCellMar>
          <w:left w:w="0" w:type="dxa"/>
          <w:right w:w="0" w:type="dxa"/>
        </w:tblCellMar>
        <w:tblLook w:val="04A0" w:firstRow="1" w:lastRow="0" w:firstColumn="1" w:lastColumn="0" w:noHBand="0" w:noVBand="1"/>
      </w:tblPr>
      <w:tblGrid>
        <w:gridCol w:w="9628"/>
      </w:tblGrid>
      <w:tr w:rsidR="006926AF" w:rsidRPr="00881DF8" w14:paraId="68271B4D" w14:textId="77777777" w:rsidTr="00CF3830">
        <w:tc>
          <w:tcPr>
            <w:tcW w:w="9628" w:type="dxa"/>
            <w:tcBorders>
              <w:left w:val="nil"/>
              <w:bottom w:val="nil"/>
              <w:right w:val="nil"/>
            </w:tcBorders>
          </w:tcPr>
          <w:p w14:paraId="694A72E8" w14:textId="2C29D7E0" w:rsidR="006926AF" w:rsidRPr="00881DF8" w:rsidRDefault="00E75329" w:rsidP="001B1384">
            <w:pPr>
              <w:spacing w:after="240"/>
              <w:rPr>
                <w:sz w:val="18"/>
                <w:highlight w:val="yellow"/>
              </w:rPr>
            </w:pPr>
            <w:r w:rsidRPr="00E75329">
              <w:rPr>
                <w:sz w:val="18"/>
                <w:szCs w:val="20"/>
              </w:rPr>
              <w:t>Et estimat af den producerede mængde gylle med det forventede dyrehold. Vand fra vask af malkeanlæg er medregnet i beregningen. Da der i ansøgt drift ansøges om at anvende en fleksibel sammensætning af dyreholdet, er ovenstående udelukkende et estimat. Der kan derfor forekomme udsving i gylleproduktionen afhængig af dyreholdets sammensætning.</w:t>
            </w:r>
          </w:p>
        </w:tc>
      </w:tr>
    </w:tbl>
    <w:p w14:paraId="7B5731CD" w14:textId="03D04B7C" w:rsidR="00C23B41" w:rsidRDefault="00C23B41" w:rsidP="00C23B41">
      <w:pPr>
        <w:pStyle w:val="Overskrift5"/>
      </w:pPr>
      <w:r>
        <w:t>Opbevarings</w:t>
      </w:r>
      <w:r w:rsidR="00473DCB">
        <w:t>kapacitet</w:t>
      </w:r>
    </w:p>
    <w:p w14:paraId="7E2A899C" w14:textId="3BB0253C" w:rsidR="004566D2" w:rsidRPr="004566D2" w:rsidRDefault="004566D2" w:rsidP="00C8657A">
      <w:pPr>
        <w:pStyle w:val="Overskrift6"/>
      </w:pPr>
      <w:r>
        <w:t>Gylle</w:t>
      </w:r>
    </w:p>
    <w:p w14:paraId="5942DC3A" w14:textId="1E4D3870" w:rsidR="00030A67" w:rsidRPr="00CC6E82" w:rsidRDefault="00190174" w:rsidP="00030A67">
      <w:r>
        <w:t>Med det forventede dyrehold i den ansøgte drift produceres der i alt ca</w:t>
      </w:r>
      <w:r w:rsidRPr="00226611">
        <w:t xml:space="preserve">. </w:t>
      </w:r>
      <w:r w:rsidR="00843AD9" w:rsidRPr="00226611">
        <w:t>8.960</w:t>
      </w:r>
      <w:r w:rsidRPr="00226611">
        <w:t xml:space="preserve"> m</w:t>
      </w:r>
      <w:r w:rsidRPr="00226611">
        <w:rPr>
          <w:vertAlign w:val="superscript"/>
        </w:rPr>
        <w:t>3</w:t>
      </w:r>
      <w:r w:rsidRPr="00226611">
        <w:t xml:space="preserve"> gylle.</w:t>
      </w:r>
      <w:r>
        <w:t xml:space="preserve"> </w:t>
      </w:r>
    </w:p>
    <w:p w14:paraId="46A28D07" w14:textId="622A93AF" w:rsidR="00974D7B" w:rsidRDefault="002D1466" w:rsidP="00974D7B">
      <w:r w:rsidRPr="00527FE1">
        <w:t xml:space="preserve">I normtal for produceret husdyrgødning er der tillagt regnvand. Ved overdækning af lagertanke </w:t>
      </w:r>
      <w:r w:rsidR="00610A91" w:rsidRPr="00527FE1">
        <w:t xml:space="preserve">øges opbevaringskapaciteten </w:t>
      </w:r>
      <w:r w:rsidR="005F6E1C" w:rsidRPr="00527FE1">
        <w:t xml:space="preserve">derfor </w:t>
      </w:r>
      <w:r w:rsidR="00610A91" w:rsidRPr="00527FE1">
        <w:t>med ca.</w:t>
      </w:r>
      <w:r w:rsidRPr="00527FE1">
        <w:t xml:space="preserve"> 10 %. </w:t>
      </w:r>
      <w:r w:rsidR="000A30A0">
        <w:t>Gylletank 2 har teltoverdækning.</w:t>
      </w:r>
      <w:r w:rsidR="00974D7B" w:rsidRPr="00974D7B">
        <w:t xml:space="preserve"> </w:t>
      </w:r>
      <w:r w:rsidR="00974D7B">
        <w:t xml:space="preserve">Tanken udgør </w:t>
      </w:r>
      <w:r w:rsidR="00004D6D">
        <w:t>57</w:t>
      </w:r>
      <w:r w:rsidR="00974D7B">
        <w:t xml:space="preserve"> % af den samlede lagerkapacitet. Normproduktionen af husdyrgødning kan således reduceres med </w:t>
      </w:r>
      <w:r w:rsidR="00004D6D">
        <w:t xml:space="preserve">5,7 </w:t>
      </w:r>
      <w:r w:rsidR="00974D7B">
        <w:t xml:space="preserve">%, svarende til </w:t>
      </w:r>
      <w:r w:rsidR="00D91899">
        <w:t>512</w:t>
      </w:r>
      <w:r w:rsidR="00974D7B">
        <w:t xml:space="preserve"> m</w:t>
      </w:r>
      <w:r w:rsidR="00974D7B" w:rsidRPr="00004D6D">
        <w:rPr>
          <w:vertAlign w:val="superscript"/>
        </w:rPr>
        <w:t>3</w:t>
      </w:r>
      <w:r w:rsidR="00974D7B">
        <w:t xml:space="preserve">. Der skal således opbevares </w:t>
      </w:r>
      <w:r w:rsidR="00D91899">
        <w:t>8.448</w:t>
      </w:r>
      <w:r w:rsidR="00974D7B">
        <w:t xml:space="preserve"> m</w:t>
      </w:r>
      <w:r w:rsidR="00974D7B" w:rsidRPr="00D91899">
        <w:rPr>
          <w:vertAlign w:val="superscript"/>
        </w:rPr>
        <w:t>3</w:t>
      </w:r>
      <w:r w:rsidR="00974D7B">
        <w:t xml:space="preserve"> </w:t>
      </w:r>
      <w:r w:rsidR="00A76890">
        <w:t xml:space="preserve">flydende </w:t>
      </w:r>
      <w:r w:rsidR="00974D7B">
        <w:t>husdyrgødning.</w:t>
      </w:r>
    </w:p>
    <w:p w14:paraId="0B810D13" w14:textId="1E8BEB4A" w:rsidR="002D1466" w:rsidRDefault="00D91899" w:rsidP="00030A67">
      <w:r>
        <w:t xml:space="preserve">Herudover ledes </w:t>
      </w:r>
      <w:r w:rsidRPr="007D67AC">
        <w:t>der ca. 210 m</w:t>
      </w:r>
      <w:r w:rsidRPr="007D67AC">
        <w:rPr>
          <w:vertAlign w:val="superscript"/>
        </w:rPr>
        <w:t>3</w:t>
      </w:r>
      <w:r w:rsidRPr="007D67AC">
        <w:t xml:space="preserve"> fra befæstede arealer.</w:t>
      </w:r>
      <w:r w:rsidR="004B173A">
        <w:t xml:space="preserve"> </w:t>
      </w:r>
      <w:r w:rsidRPr="007D67AC">
        <w:t>Væske fra ensilageopbevaringsanlægget og befæstede arealer ved ensilagesiloerne skal fremover udsprinkles.</w:t>
      </w:r>
    </w:p>
    <w:p w14:paraId="2A328E8A" w14:textId="4ADACD3D" w:rsidR="00473DCB" w:rsidRPr="004B039F" w:rsidRDefault="00473DCB" w:rsidP="00030A67">
      <w:r>
        <w:t xml:space="preserve">Der er således et behov for opbevaring af </w:t>
      </w:r>
      <w:r w:rsidR="004B039F">
        <w:t>8.658 m</w:t>
      </w:r>
      <w:r w:rsidR="004B039F">
        <w:rPr>
          <w:vertAlign w:val="superscript"/>
        </w:rPr>
        <w:t>3</w:t>
      </w:r>
      <w:r w:rsidR="004B039F">
        <w:t xml:space="preserve"> gylle</w:t>
      </w:r>
      <w:r w:rsidR="00130E10">
        <w:t xml:space="preserve">. </w:t>
      </w:r>
    </w:p>
    <w:p w14:paraId="587E7AE6" w14:textId="04C0A7B4" w:rsidR="00190174" w:rsidRDefault="00190174" w:rsidP="00190174">
      <w:r>
        <w:t xml:space="preserve">Med en kapacitet </w:t>
      </w:r>
      <w:r w:rsidRPr="00547F7E">
        <w:t xml:space="preserve">på </w:t>
      </w:r>
      <w:r w:rsidR="00547F7E" w:rsidRPr="00547F7E">
        <w:t>7</w:t>
      </w:r>
      <w:r w:rsidR="006E0650" w:rsidRPr="00547F7E">
        <w:t>.000</w:t>
      </w:r>
      <w:r w:rsidRPr="00547F7E">
        <w:t xml:space="preserve"> m</w:t>
      </w:r>
      <w:r w:rsidRPr="00547F7E">
        <w:rPr>
          <w:vertAlign w:val="superscript"/>
        </w:rPr>
        <w:t>3</w:t>
      </w:r>
      <w:r w:rsidRPr="00547F7E">
        <w:t xml:space="preserve"> til rådigh</w:t>
      </w:r>
      <w:r w:rsidR="00547F7E" w:rsidRPr="00547F7E">
        <w:t>ed</w:t>
      </w:r>
      <w:r>
        <w:t>,</w:t>
      </w:r>
      <w:r w:rsidR="006E0650">
        <w:t xml:space="preserve"> hvoraf</w:t>
      </w:r>
      <w:r w:rsidR="00547F7E">
        <w:t xml:space="preserve"> de 4.000 m</w:t>
      </w:r>
      <w:r w:rsidR="00547F7E">
        <w:rPr>
          <w:vertAlign w:val="superscript"/>
        </w:rPr>
        <w:t>3</w:t>
      </w:r>
      <w:r w:rsidR="00547F7E">
        <w:t xml:space="preserve"> er med teltoverdækning, </w:t>
      </w:r>
      <w:r>
        <w:t xml:space="preserve">er der </w:t>
      </w:r>
      <w:r w:rsidRPr="00B977CA">
        <w:t xml:space="preserve">en opbevaringskapacitet på </w:t>
      </w:r>
      <w:r w:rsidR="00B977CA" w:rsidRPr="00B977CA">
        <w:t>9,7</w:t>
      </w:r>
      <w:r w:rsidRPr="00B977CA">
        <w:t xml:space="preserve"> måneder. </w:t>
      </w:r>
      <w:r w:rsidR="004B173A">
        <w:t>Kapaciteten i gyllekummerne er ikke indregnet.</w:t>
      </w:r>
    </w:p>
    <w:p w14:paraId="0587B9AD" w14:textId="77777777" w:rsidR="00B406E3" w:rsidRDefault="00B406E3" w:rsidP="00C8657A">
      <w:pPr>
        <w:pStyle w:val="Overskrift6"/>
      </w:pPr>
      <w:r>
        <w:t>Dybstrøelse</w:t>
      </w:r>
    </w:p>
    <w:p w14:paraId="79110C4D" w14:textId="29D2550D" w:rsidR="00C8657A" w:rsidRDefault="00C8657A" w:rsidP="00D639DC">
      <w:r>
        <w:t>Med det forventede dyrehold i den ansøgte drift produceres der i alt ca</w:t>
      </w:r>
      <w:r w:rsidRPr="00226611">
        <w:t xml:space="preserve">. </w:t>
      </w:r>
      <w:r>
        <w:t>550</w:t>
      </w:r>
      <w:r w:rsidRPr="00226611">
        <w:t xml:space="preserve"> m</w:t>
      </w:r>
      <w:r w:rsidRPr="00226611">
        <w:rPr>
          <w:vertAlign w:val="superscript"/>
        </w:rPr>
        <w:t>3</w:t>
      </w:r>
      <w:r w:rsidRPr="00226611">
        <w:t xml:space="preserve"> </w:t>
      </w:r>
      <w:r>
        <w:t>dybstrøelse</w:t>
      </w:r>
      <w:r w:rsidRPr="00226611">
        <w:t>.</w:t>
      </w:r>
      <w:r>
        <w:t xml:space="preserve"> </w:t>
      </w:r>
      <w:r w:rsidR="00D639DC">
        <w:t xml:space="preserve">Alt dybstrøelse afsættes til biogasanlæg. </w:t>
      </w:r>
    </w:p>
    <w:p w14:paraId="46B8DACE" w14:textId="6A2A6FD4" w:rsidR="00B406E3" w:rsidRDefault="00B406E3" w:rsidP="00761775">
      <w:pPr>
        <w:pStyle w:val="Overskrift4"/>
      </w:pPr>
      <w:r>
        <w:t>Vurdering</w:t>
      </w:r>
      <w:r w:rsidR="00A904AB">
        <w:t xml:space="preserve"> af håndtering og opbevaring af husdyrgødning</w:t>
      </w:r>
    </w:p>
    <w:p w14:paraId="05C7DA2A" w14:textId="57957AE1" w:rsidR="00A904AB" w:rsidRDefault="00A904AB" w:rsidP="00A904AB">
      <w:r>
        <w:t xml:space="preserve">Der er </w:t>
      </w:r>
      <w:r w:rsidRPr="00B977CA">
        <w:t xml:space="preserve">en opbevaringskapacitet på 9,7 måneder. </w:t>
      </w:r>
      <w:r w:rsidR="004566D2">
        <w:t xml:space="preserve">I henhold til husdyrgødningsbekendtgørelsen er der krav om minimum 9 mdr. opbevaringskapacitet. </w:t>
      </w:r>
      <w:r w:rsidRPr="00B977CA">
        <w:t>Da</w:t>
      </w:r>
      <w:r>
        <w:t xml:space="preserve"> der er opbevaringskapacitet til mere end 9 måneder vurderes det, at der er tilstrækkelig med opbevaringskapacitet</w:t>
      </w:r>
      <w:r w:rsidR="00531EB9">
        <w:t xml:space="preserve"> på ejendommen</w:t>
      </w:r>
      <w:r>
        <w:t xml:space="preserve">. </w:t>
      </w:r>
    </w:p>
    <w:p w14:paraId="1C2D5EDB" w14:textId="47CCE8AD" w:rsidR="00B406E3" w:rsidRDefault="00B406E3" w:rsidP="00B406E3">
      <w:r>
        <w:lastRenderedPageBreak/>
        <w:t>Det vurderes at håndtering og opbevaring af husdyrgødning på ejendommen følger gældende lovgivning.</w:t>
      </w:r>
    </w:p>
    <w:p w14:paraId="7E349499" w14:textId="77777777" w:rsidR="00B406E3" w:rsidRDefault="00B406E3" w:rsidP="00190174"/>
    <w:p w14:paraId="75DA669D" w14:textId="6E3D5AF8" w:rsidR="006926AF" w:rsidRPr="00A967E6" w:rsidRDefault="006926AF" w:rsidP="001C3C5E">
      <w:pPr>
        <w:pStyle w:val="Overskrift2"/>
      </w:pPr>
      <w:bookmarkStart w:id="33" w:name="_Toc8282058"/>
      <w:bookmarkStart w:id="34" w:name="_Ref8385158"/>
      <w:bookmarkStart w:id="35" w:name="_Ref8822199"/>
      <w:bookmarkStart w:id="36" w:name="_Ref8822204"/>
      <w:bookmarkStart w:id="37" w:name="_Ref8822441"/>
      <w:bookmarkStart w:id="38" w:name="_Ref8822452"/>
      <w:bookmarkStart w:id="39" w:name="_Ref9319410"/>
      <w:bookmarkStart w:id="40" w:name="_Ref9319445"/>
      <w:bookmarkStart w:id="41" w:name="_Toc11232478"/>
      <w:bookmarkStart w:id="42" w:name="_Toc11232780"/>
      <w:bookmarkStart w:id="43" w:name="_Toc125711030"/>
      <w:r w:rsidRPr="00A967E6">
        <w:t>Bygningsmæssige ændringer</w:t>
      </w:r>
      <w:bookmarkEnd w:id="33"/>
      <w:r w:rsidR="00FA32BB" w:rsidRPr="00A967E6">
        <w:t xml:space="preserve"> og anlægsarbejde</w:t>
      </w:r>
      <w:bookmarkEnd w:id="34"/>
      <w:bookmarkEnd w:id="35"/>
      <w:bookmarkEnd w:id="36"/>
      <w:bookmarkEnd w:id="37"/>
      <w:bookmarkEnd w:id="38"/>
      <w:bookmarkEnd w:id="39"/>
      <w:bookmarkEnd w:id="40"/>
      <w:bookmarkEnd w:id="41"/>
      <w:bookmarkEnd w:id="42"/>
      <w:bookmarkEnd w:id="43"/>
      <w:r w:rsidR="00E93DA5" w:rsidRPr="00A967E6">
        <w:t xml:space="preserve"> </w:t>
      </w:r>
    </w:p>
    <w:p w14:paraId="57DE8F7E" w14:textId="62D8B00B" w:rsidR="00E93DA5" w:rsidRDefault="00030A67" w:rsidP="00030A67">
      <w:pPr>
        <w:pStyle w:val="Overskrift5"/>
      </w:pPr>
      <w:bookmarkStart w:id="44" w:name="_Hlk120877792"/>
      <w:r>
        <w:t>Staldanlæg</w:t>
      </w:r>
    </w:p>
    <w:p w14:paraId="3531AA8B" w14:textId="3645D18D" w:rsidR="00030A67" w:rsidRDefault="00030A67" w:rsidP="00030A67">
      <w:r w:rsidRPr="004930AA">
        <w:t xml:space="preserve">Der opføres </w:t>
      </w:r>
      <w:r w:rsidR="008D0E0D" w:rsidRPr="004930AA">
        <w:t xml:space="preserve">en tilbygning til </w:t>
      </w:r>
      <w:r w:rsidR="004930AA" w:rsidRPr="004930AA">
        <w:t>stald 2 mod syd, herefter kaldes den samlede bygning 2.1.</w:t>
      </w:r>
      <w:r w:rsidR="0088265A">
        <w:t xml:space="preserve"> I tilbygningen etableres der et produktionsareal på op til</w:t>
      </w:r>
      <w:r w:rsidR="00130426">
        <w:t xml:space="preserve"> 315 m</w:t>
      </w:r>
      <w:r w:rsidR="00130426">
        <w:rPr>
          <w:vertAlign w:val="superscript"/>
        </w:rPr>
        <w:t>2</w:t>
      </w:r>
      <w:r w:rsidR="00130426">
        <w:t xml:space="preserve"> dybstrøelse</w:t>
      </w:r>
      <w:r w:rsidR="009378B7">
        <w:t xml:space="preserve"> (</w:t>
      </w:r>
      <w:r w:rsidR="0091415F">
        <w:t xml:space="preserve">m. </w:t>
      </w:r>
      <w:r w:rsidR="009378B7">
        <w:t>ædeplads</w:t>
      </w:r>
      <w:r w:rsidR="0091415F">
        <w:t xml:space="preserve"> m. spalter</w:t>
      </w:r>
      <w:r w:rsidR="009378B7">
        <w:t>)</w:t>
      </w:r>
      <w:r w:rsidR="00130426">
        <w:t xml:space="preserve"> og 425 m</w:t>
      </w:r>
      <w:r w:rsidR="00130426">
        <w:rPr>
          <w:vertAlign w:val="superscript"/>
        </w:rPr>
        <w:t>2</w:t>
      </w:r>
      <w:r w:rsidR="00130426">
        <w:t xml:space="preserve"> sengestald m. spalter (</w:t>
      </w:r>
      <w:r w:rsidR="00AE1338">
        <w:t>bagskyl/ringkanal).</w:t>
      </w:r>
      <w:r w:rsidR="005A068A">
        <w:t xml:space="preserve"> Tilbygningen opføres i samme stil som den eksisterende stald 2;</w:t>
      </w:r>
      <w:r w:rsidR="00291A19">
        <w:t xml:space="preserve"> </w:t>
      </w:r>
      <w:r w:rsidR="0010625C">
        <w:t>lyse betonelementer,</w:t>
      </w:r>
      <w:r w:rsidR="009C5A7F">
        <w:t xml:space="preserve"> gardiner i siderne,</w:t>
      </w:r>
      <w:r w:rsidR="0010625C">
        <w:t xml:space="preserve"> gavltrekant i </w:t>
      </w:r>
      <w:r w:rsidR="00291A19">
        <w:t>røde</w:t>
      </w:r>
      <w:r w:rsidR="00720F2F">
        <w:t xml:space="preserve"> trapez stålplader</w:t>
      </w:r>
      <w:r w:rsidR="009C5A7F">
        <w:t xml:space="preserve">, </w:t>
      </w:r>
      <w:r w:rsidR="007145AB">
        <w:t xml:space="preserve">og </w:t>
      </w:r>
      <w:r w:rsidR="009C5A7F">
        <w:t>gråt eternittag.</w:t>
      </w:r>
      <w:r w:rsidR="005A068A">
        <w:t xml:space="preserve"> </w:t>
      </w:r>
      <w:r w:rsidR="007145AB">
        <w:t xml:space="preserve">I den sydlige ende </w:t>
      </w:r>
      <w:r w:rsidR="005F32D3">
        <w:t xml:space="preserve">af tilbygningen </w:t>
      </w:r>
      <w:r w:rsidR="007145AB">
        <w:t>(ca. 20 m) vil der være opbevaringsplads.</w:t>
      </w:r>
    </w:p>
    <w:p w14:paraId="2311C20E" w14:textId="112FBA9D" w:rsidR="00AE1338" w:rsidRDefault="00AE1338" w:rsidP="00030A67">
      <w:r>
        <w:t xml:space="preserve">I den eksisterende stald 2 udvides produktionsarealet med </w:t>
      </w:r>
      <w:r w:rsidR="009378B7">
        <w:t>2</w:t>
      </w:r>
      <w:r w:rsidR="00D040D9">
        <w:t>1</w:t>
      </w:r>
      <w:r w:rsidR="009378B7">
        <w:t>0 m</w:t>
      </w:r>
      <w:r w:rsidR="009378B7">
        <w:rPr>
          <w:vertAlign w:val="superscript"/>
        </w:rPr>
        <w:t>2</w:t>
      </w:r>
      <w:r w:rsidR="009378B7">
        <w:t xml:space="preserve"> dybstrøelse m. ædeplads</w:t>
      </w:r>
      <w:r w:rsidR="000B0BBC">
        <w:t xml:space="preserve"> (m. spalter)</w:t>
      </w:r>
      <w:r w:rsidR="009378B7">
        <w:t>.</w:t>
      </w:r>
    </w:p>
    <w:p w14:paraId="601170F8" w14:textId="6B7F5F48" w:rsidR="00685A43" w:rsidRDefault="00685A43" w:rsidP="00030A67">
      <w:r>
        <w:t xml:space="preserve">I den eksisterende stald 1 etableres der et </w:t>
      </w:r>
      <w:r w:rsidR="00F92D71">
        <w:t xml:space="preserve">nyt </w:t>
      </w:r>
      <w:r w:rsidR="00383E33">
        <w:t>dybstrøelsesareal på 50 m</w:t>
      </w:r>
      <w:r w:rsidR="00383E33">
        <w:rPr>
          <w:vertAlign w:val="superscript"/>
        </w:rPr>
        <w:t>2</w:t>
      </w:r>
      <w:r w:rsidR="00383E33">
        <w:t>.</w:t>
      </w:r>
    </w:p>
    <w:p w14:paraId="0DA7324B" w14:textId="1796FCC1" w:rsidR="00B742EC" w:rsidRPr="005C6056" w:rsidRDefault="00B742EC" w:rsidP="00030A67">
      <w:r>
        <w:t>Placeringen af kalvehytterne ændres</w:t>
      </w:r>
      <w:r w:rsidR="005C6056">
        <w:t>, og produktionsarealet udvides med 15 m</w:t>
      </w:r>
      <w:r w:rsidR="005C6056">
        <w:rPr>
          <w:vertAlign w:val="superscript"/>
        </w:rPr>
        <w:t>2</w:t>
      </w:r>
      <w:r w:rsidR="005C6056">
        <w:t>.</w:t>
      </w:r>
    </w:p>
    <w:p w14:paraId="061D5B6D" w14:textId="7D010F0A" w:rsidR="00030A67" w:rsidRDefault="00030A67" w:rsidP="00030A67">
      <w:pPr>
        <w:pStyle w:val="Overskrift5"/>
      </w:pPr>
      <w:r>
        <w:t>Gødningsopbevaring</w:t>
      </w:r>
    </w:p>
    <w:p w14:paraId="6C392626" w14:textId="70234A2C" w:rsidR="00392650" w:rsidRPr="000F31C8" w:rsidRDefault="00C73948" w:rsidP="00030A67">
      <w:r>
        <w:t>Ved behov</w:t>
      </w:r>
      <w:r w:rsidR="00030A67" w:rsidRPr="000F31C8">
        <w:t xml:space="preserve"> </w:t>
      </w:r>
      <w:r>
        <w:t>opstilles en møddingscontainer</w:t>
      </w:r>
      <w:r w:rsidR="00392650">
        <w:t xml:space="preserve"> på pladsen med kalvehytter. Pladsen får afløb til gyllesystemet. </w:t>
      </w:r>
      <w:r w:rsidR="00A31673">
        <w:t xml:space="preserve">Placeringen </w:t>
      </w:r>
      <w:r w:rsidR="003B0313">
        <w:t>af møddingen er ikke endelig fastlagt, men den placeres i området ved kalvehytterne.</w:t>
      </w:r>
    </w:p>
    <w:p w14:paraId="6AEC5696" w14:textId="346C767D" w:rsidR="00030A67" w:rsidRDefault="00030A67" w:rsidP="00030A67">
      <w:pPr>
        <w:pStyle w:val="Overskrift5"/>
      </w:pPr>
      <w:r>
        <w:t>Foderopbevaring</w:t>
      </w:r>
    </w:p>
    <w:p w14:paraId="400A6A2F" w14:textId="6A963C60" w:rsidR="00030A67" w:rsidRPr="0005313D" w:rsidRDefault="000F31C8" w:rsidP="00030A67">
      <w:r w:rsidRPr="0005313D">
        <w:t xml:space="preserve">Der anlægges en ny ensilageplads </w:t>
      </w:r>
      <w:r w:rsidR="0005313D">
        <w:t>øst for staldene</w:t>
      </w:r>
      <w:r w:rsidRPr="0005313D">
        <w:t xml:space="preserve">. Pladsen placeres ca. </w:t>
      </w:r>
      <w:r w:rsidR="00572387" w:rsidRPr="0005313D">
        <w:t xml:space="preserve">24 m </w:t>
      </w:r>
      <w:r w:rsidR="0019767D" w:rsidRPr="0005313D">
        <w:t>øst for stald 2.1 og ca. 1</w:t>
      </w:r>
      <w:r w:rsidR="00C17D3B" w:rsidRPr="0005313D">
        <w:t>6</w:t>
      </w:r>
      <w:r w:rsidR="0019767D" w:rsidRPr="0005313D">
        <w:t xml:space="preserve"> m </w:t>
      </w:r>
      <w:r w:rsidR="0005313D" w:rsidRPr="0005313D">
        <w:t>sydøst</w:t>
      </w:r>
      <w:r w:rsidR="0019767D" w:rsidRPr="0005313D">
        <w:t xml:space="preserve"> f</w:t>
      </w:r>
      <w:r w:rsidR="0005313D" w:rsidRPr="0005313D">
        <w:t>or</w:t>
      </w:r>
      <w:r w:rsidR="0019767D" w:rsidRPr="0005313D">
        <w:t xml:space="preserve"> </w:t>
      </w:r>
      <w:r w:rsidR="0005313D" w:rsidRPr="0005313D">
        <w:t>foderladen.</w:t>
      </w:r>
      <w:r w:rsidR="004D3D9D">
        <w:t xml:space="preserve"> Ved behov opsættes der silovægge. </w:t>
      </w:r>
      <w:r w:rsidR="00550C08">
        <w:t>Pladsen bliver ca. 60 x 40 m</w:t>
      </w:r>
      <w:r w:rsidR="001A4E0E">
        <w:t xml:space="preserve">, i alt </w:t>
      </w:r>
      <w:r w:rsidR="00692E46">
        <w:t>2.400 m</w:t>
      </w:r>
      <w:r w:rsidR="00692E46">
        <w:rPr>
          <w:vertAlign w:val="superscript"/>
        </w:rPr>
        <w:t>2</w:t>
      </w:r>
      <w:r w:rsidR="00550C08">
        <w:t>.</w:t>
      </w:r>
    </w:p>
    <w:p w14:paraId="339D1AA7" w14:textId="57742C67" w:rsidR="00030A67" w:rsidRDefault="00030A67" w:rsidP="00030A67">
      <w:pPr>
        <w:pStyle w:val="Overskrift5"/>
      </w:pPr>
      <w:r>
        <w:t>Anlægsarbejde</w:t>
      </w:r>
      <w:r w:rsidR="001B5191">
        <w:t xml:space="preserve"> og andet</w:t>
      </w:r>
    </w:p>
    <w:p w14:paraId="72973D5A" w14:textId="32B6BA36" w:rsidR="00030A67" w:rsidRDefault="00C00B64" w:rsidP="00030A67">
      <w:r w:rsidRPr="00812BAB">
        <w:t xml:space="preserve">Der anlægges nye interne transportveje i forbindelse med opførsel af tilbygningen og ensilagepladsen. </w:t>
      </w:r>
      <w:r w:rsidR="00812BAB" w:rsidRPr="00812BAB">
        <w:t>Store dele af de interne transportveje er allerede asfalteret.</w:t>
      </w:r>
      <w:r w:rsidR="004F387B">
        <w:t xml:space="preserve"> Ved opførsel af tilbygningen og ensilagepladsen vil det være nødvendigt med </w:t>
      </w:r>
      <w:r w:rsidR="004C443A">
        <w:t>en mindre terrænregulering. Der reguleres således tilbygningen ligger i samme niveau som den eksisterende stald</w:t>
      </w:r>
      <w:r w:rsidR="002B0AD4">
        <w:t xml:space="preserve">, og således ensilagepladsen kan anlægges plant.  </w:t>
      </w:r>
    </w:p>
    <w:p w14:paraId="68CEF331" w14:textId="204E33FE" w:rsidR="001B5191" w:rsidRPr="00812BAB" w:rsidRDefault="001B5191" w:rsidP="00030A67">
      <w:r>
        <w:t xml:space="preserve">Der søges om tilladelse til </w:t>
      </w:r>
      <w:r w:rsidR="00611A77">
        <w:t xml:space="preserve">den anlagte </w:t>
      </w:r>
      <w:r>
        <w:t>vaskeplads</w:t>
      </w:r>
      <w:r w:rsidR="00611A77">
        <w:t xml:space="preserve"> placeret</w:t>
      </w:r>
      <w:r>
        <w:t xml:space="preserve"> syd for malkestalden.</w:t>
      </w:r>
      <w:r w:rsidR="00DB4F3E">
        <w:t xml:space="preserve"> Vaskepladsen er med afløb til opsamlingsbrønd.</w:t>
      </w:r>
    </w:p>
    <w:p w14:paraId="6692BFA8" w14:textId="77777777" w:rsidR="00A967E6" w:rsidRDefault="00A967E6" w:rsidP="001C3C5E">
      <w:pPr>
        <w:pStyle w:val="Overskrift3"/>
      </w:pPr>
      <w:bookmarkStart w:id="45" w:name="_Toc125711031"/>
      <w:bookmarkEnd w:id="44"/>
      <w:r>
        <w:t>Erhvervsmæssig nødvendighed</w:t>
      </w:r>
      <w:bookmarkEnd w:id="45"/>
    </w:p>
    <w:p w14:paraId="3D5E22D8" w14:textId="77777777" w:rsidR="00C33B00" w:rsidRPr="00C33B00" w:rsidRDefault="00C33B00" w:rsidP="00C33B00">
      <w:r w:rsidRPr="00C33B00">
        <w:t>Efter nævnets praksis kan opførelse af en stald på et husdyrbrug være erhvervsmæssigt nødvendig for ejendommens drift, hvis byggeriet knytter sig til bedriftens husdyrproduktion, og ikke ligger udover sædvanlig størrelse og kapacitet i forhold til ejendommens ansøgte dyrehold og landbrugsareal.</w:t>
      </w:r>
    </w:p>
    <w:p w14:paraId="700DA389" w14:textId="452D5C5A" w:rsidR="00EF72EE" w:rsidRPr="009D1825" w:rsidRDefault="00B10C88" w:rsidP="00EF72EE">
      <w:r>
        <w:t xml:space="preserve">Den nye tilbygning </w:t>
      </w:r>
      <w:r w:rsidR="003A1C15">
        <w:t xml:space="preserve">skal huse </w:t>
      </w:r>
      <w:r>
        <w:t xml:space="preserve">en udvidelse af dyreholdet, og være med til at sikre at kommende lovkrav kan opfyldes. </w:t>
      </w:r>
      <w:r w:rsidR="008B7A8A">
        <w:t xml:space="preserve">Ensilagepladsen </w:t>
      </w:r>
      <w:r w:rsidR="00DC0EA3">
        <w:t>skal være med til at</w:t>
      </w:r>
      <w:r w:rsidR="00A46AC7">
        <w:t xml:space="preserve"> sikre </w:t>
      </w:r>
      <w:r w:rsidR="00DC0EA3">
        <w:t xml:space="preserve">opbevaringskapacitet til ejendommens grovfoder. Det er nuværende nødvendigt at opbevare ensilage i markstak for at have tilstrækkeligt foder. </w:t>
      </w:r>
      <w:r w:rsidR="00D878EA" w:rsidRPr="00651336">
        <w:t xml:space="preserve">Det ansøgte byggeri vurderes </w:t>
      </w:r>
      <w:r w:rsidR="00C33B00">
        <w:t xml:space="preserve">således </w:t>
      </w:r>
      <w:r w:rsidR="00D878EA" w:rsidRPr="00651336">
        <w:t>at være erhvervsmæssigt nødvendigt</w:t>
      </w:r>
      <w:r w:rsidR="00D878EA">
        <w:t xml:space="preserve"> for ejendommes drift som </w:t>
      </w:r>
      <w:r w:rsidR="00D878EA" w:rsidRPr="009D1825">
        <w:t xml:space="preserve">landbrugsejendom. </w:t>
      </w:r>
      <w:r w:rsidR="00EF72EE" w:rsidRPr="009D1825">
        <w:t>Byggeriet er ikke usædvanligt</w:t>
      </w:r>
      <w:r w:rsidR="00760EAF">
        <w:t xml:space="preserve">, </w:t>
      </w:r>
      <w:r w:rsidR="00B31485">
        <w:t>anlægget</w:t>
      </w:r>
      <w:r w:rsidR="00545D8A" w:rsidRPr="009D1825">
        <w:t xml:space="preserve"> </w:t>
      </w:r>
      <w:r w:rsidR="00B31485">
        <w:t>beholder den landbrugsmæssige</w:t>
      </w:r>
      <w:r w:rsidR="00545D8A" w:rsidRPr="009D1825">
        <w:t xml:space="preserve"> karakter, </w:t>
      </w:r>
      <w:r w:rsidR="00EF72EE" w:rsidRPr="009D1825">
        <w:t>og byggeriet knytter sig alene til driften på denne ejendom.</w:t>
      </w:r>
      <w:r w:rsidR="00FB4490" w:rsidRPr="009D1825">
        <w:t xml:space="preserve"> </w:t>
      </w:r>
      <w:r w:rsidR="00EF72EE" w:rsidRPr="009D1825">
        <w:t>Byggeriet opføres i tilknytning til eksisterende byggeri</w:t>
      </w:r>
      <w:r w:rsidR="00FB4490" w:rsidRPr="009D1825">
        <w:t>.</w:t>
      </w:r>
    </w:p>
    <w:p w14:paraId="41FDAC9D" w14:textId="77777777" w:rsidR="00610A91" w:rsidRDefault="00610A91" w:rsidP="00760EAF"/>
    <w:p w14:paraId="42350276" w14:textId="4CF3411A" w:rsidR="006926AF" w:rsidRPr="00C26350" w:rsidRDefault="00FA32BB" w:rsidP="001C3C5E">
      <w:pPr>
        <w:pStyle w:val="Overskrift2"/>
      </w:pPr>
      <w:bookmarkStart w:id="46" w:name="_Toc8282059"/>
      <w:bookmarkStart w:id="47" w:name="_Toc11232479"/>
      <w:bookmarkStart w:id="48" w:name="_Toc11232781"/>
      <w:bookmarkStart w:id="49" w:name="_Toc125711032"/>
      <w:r w:rsidRPr="00C26350">
        <w:lastRenderedPageBreak/>
        <w:t>Produktionsmæssig s</w:t>
      </w:r>
      <w:r w:rsidR="006926AF" w:rsidRPr="00C26350">
        <w:t>ammenhæng med andre husdyrbru</w:t>
      </w:r>
      <w:bookmarkEnd w:id="46"/>
      <w:bookmarkEnd w:id="47"/>
      <w:bookmarkEnd w:id="48"/>
      <w:r w:rsidR="003511D0">
        <w:t>g</w:t>
      </w:r>
      <w:bookmarkEnd w:id="49"/>
    </w:p>
    <w:p w14:paraId="32DD030E" w14:textId="77777777" w:rsidR="00545D8A" w:rsidRPr="00ED4EF5" w:rsidRDefault="00545D8A" w:rsidP="00545D8A">
      <w:r w:rsidRPr="00ED4EF5">
        <w:t>Ansøger driver ikke andre husdyrbrug.</w:t>
      </w:r>
    </w:p>
    <w:p w14:paraId="41FD154A" w14:textId="3BD3EB7C" w:rsidR="00545D8A" w:rsidRDefault="00545D8A" w:rsidP="00545D8A">
      <w:r w:rsidRPr="00ED4EF5">
        <w:t>Husdyrbruget er hverken teknisk, forurenings- eller driftsmæssigt forbundet med husdyrbrug på andre adresser. Anlægget skal derfor ikke godkendes sammen med andre anlæg til husdyrproduktion.</w:t>
      </w:r>
    </w:p>
    <w:p w14:paraId="4BFDD5D4" w14:textId="77777777" w:rsidR="00610A91" w:rsidRDefault="00610A91" w:rsidP="00545D8A"/>
    <w:p w14:paraId="0BEF7123" w14:textId="7108C595" w:rsidR="0018649F" w:rsidRDefault="002F5D70" w:rsidP="001C3C5E">
      <w:pPr>
        <w:pStyle w:val="Overskrift2"/>
      </w:pPr>
      <w:bookmarkStart w:id="50" w:name="_Toc11232480"/>
      <w:bookmarkStart w:id="51" w:name="_Toc11232782"/>
      <w:bookmarkStart w:id="52" w:name="_Toc125711033"/>
      <w:r w:rsidRPr="00C26350">
        <w:t>Husdyrbruget og det ansøgtes beliggenhed</w:t>
      </w:r>
      <w:bookmarkEnd w:id="50"/>
      <w:bookmarkEnd w:id="51"/>
      <w:bookmarkEnd w:id="52"/>
    </w:p>
    <w:p w14:paraId="195010E3" w14:textId="26CF71BE" w:rsidR="00642AF7" w:rsidRPr="00C26350" w:rsidRDefault="00642AF7" w:rsidP="001C3C5E">
      <w:pPr>
        <w:pStyle w:val="Overskrift3"/>
      </w:pPr>
      <w:bookmarkStart w:id="53" w:name="_Toc8282061"/>
      <w:bookmarkStart w:id="54" w:name="_Toc11232481"/>
      <w:bookmarkStart w:id="55" w:name="_Toc11232783"/>
      <w:bookmarkStart w:id="56" w:name="_Toc125711034"/>
      <w:r w:rsidRPr="00C26350">
        <w:t>Landskabs- og planmæssige forhold</w:t>
      </w:r>
      <w:bookmarkEnd w:id="53"/>
      <w:bookmarkEnd w:id="54"/>
      <w:bookmarkEnd w:id="55"/>
      <w:bookmarkEnd w:id="56"/>
    </w:p>
    <w:p w14:paraId="3980CB74" w14:textId="57DC37AC" w:rsidR="005939ED" w:rsidRPr="00C26350" w:rsidRDefault="005939ED" w:rsidP="00BC5132">
      <w:pPr>
        <w:pStyle w:val="Overskrift5"/>
      </w:pPr>
      <w:r w:rsidRPr="00C26350">
        <w:t>Landskab</w:t>
      </w:r>
    </w:p>
    <w:p w14:paraId="3FDBD9BF" w14:textId="25CFE468" w:rsidR="00EF72EE" w:rsidRPr="0096712E" w:rsidRDefault="00EF72EE" w:rsidP="00EF72EE">
      <w:pPr>
        <w:rPr>
          <w:rFonts w:cs="Arial"/>
          <w:szCs w:val="19"/>
        </w:rPr>
      </w:pPr>
      <w:r w:rsidRPr="005146D8">
        <w:rPr>
          <w:rFonts w:cs="Arial"/>
          <w:szCs w:val="19"/>
        </w:rPr>
        <w:t xml:space="preserve">Husdyrbruget er </w:t>
      </w:r>
      <w:r w:rsidRPr="001D3379">
        <w:rPr>
          <w:rFonts w:cs="Arial"/>
          <w:szCs w:val="19"/>
        </w:rPr>
        <w:t xml:space="preserve">lokaliseret i </w:t>
      </w:r>
      <w:r w:rsidR="000165DF" w:rsidRPr="001D3379">
        <w:rPr>
          <w:rFonts w:cs="Arial"/>
          <w:szCs w:val="19"/>
        </w:rPr>
        <w:t xml:space="preserve">Aalborg </w:t>
      </w:r>
      <w:r w:rsidRPr="001D3379">
        <w:rPr>
          <w:rFonts w:cs="Arial"/>
          <w:szCs w:val="19"/>
        </w:rPr>
        <w:t xml:space="preserve">Kommune og er beliggende i det åbne land ca. </w:t>
      </w:r>
      <w:r w:rsidR="005F76DC" w:rsidRPr="001D3379">
        <w:rPr>
          <w:rFonts w:cs="Arial"/>
          <w:szCs w:val="19"/>
        </w:rPr>
        <w:t>1,4</w:t>
      </w:r>
      <w:r w:rsidRPr="001D3379">
        <w:rPr>
          <w:rFonts w:cs="Arial"/>
          <w:szCs w:val="19"/>
        </w:rPr>
        <w:t xml:space="preserve"> km</w:t>
      </w:r>
      <w:r w:rsidR="005F76DC" w:rsidRPr="001D3379">
        <w:rPr>
          <w:rFonts w:cs="Arial"/>
          <w:szCs w:val="19"/>
        </w:rPr>
        <w:t xml:space="preserve"> øst for Svenstrup og 1,4 km nord for </w:t>
      </w:r>
      <w:r w:rsidR="005F76DC" w:rsidRPr="0096712E">
        <w:rPr>
          <w:rFonts w:cs="Arial"/>
          <w:szCs w:val="19"/>
        </w:rPr>
        <w:t>Ferslev</w:t>
      </w:r>
      <w:r w:rsidRPr="0096712E">
        <w:rPr>
          <w:rFonts w:cs="Arial"/>
          <w:szCs w:val="19"/>
        </w:rPr>
        <w:t xml:space="preserve">. Husdyrbruget ligger i </w:t>
      </w:r>
      <w:r w:rsidR="002A51D8" w:rsidRPr="0096712E">
        <w:rPr>
          <w:rFonts w:cs="Arial"/>
          <w:szCs w:val="19"/>
        </w:rPr>
        <w:t xml:space="preserve">det åbne land, i </w:t>
      </w:r>
      <w:r w:rsidRPr="0096712E">
        <w:rPr>
          <w:rFonts w:cs="Arial"/>
          <w:szCs w:val="19"/>
        </w:rPr>
        <w:t xml:space="preserve">et område </w:t>
      </w:r>
      <w:r w:rsidR="0096712E" w:rsidRPr="0096712E">
        <w:rPr>
          <w:rFonts w:cs="Arial"/>
          <w:szCs w:val="19"/>
        </w:rPr>
        <w:t>med</w:t>
      </w:r>
      <w:r w:rsidRPr="0096712E">
        <w:rPr>
          <w:rFonts w:cs="Arial"/>
          <w:szCs w:val="19"/>
        </w:rPr>
        <w:t xml:space="preserve"> landbrug</w:t>
      </w:r>
      <w:r w:rsidR="0096712E" w:rsidRPr="0096712E">
        <w:rPr>
          <w:rFonts w:cs="Arial"/>
          <w:szCs w:val="19"/>
        </w:rPr>
        <w:t xml:space="preserve">, </w:t>
      </w:r>
      <w:r w:rsidRPr="0096712E">
        <w:rPr>
          <w:rFonts w:cs="Arial"/>
          <w:szCs w:val="19"/>
        </w:rPr>
        <w:t xml:space="preserve">spredt bebyggelse og </w:t>
      </w:r>
      <w:r w:rsidR="006226B9" w:rsidRPr="0096712E">
        <w:rPr>
          <w:rFonts w:cs="Arial"/>
          <w:szCs w:val="19"/>
        </w:rPr>
        <w:t xml:space="preserve">småbiotoper. </w:t>
      </w:r>
      <w:r w:rsidR="00FA652A" w:rsidRPr="0096712E">
        <w:rPr>
          <w:rFonts w:cs="Arial"/>
          <w:szCs w:val="19"/>
        </w:rPr>
        <w:t>Mod vest ligger motorvejen og byen Svenstrup</w:t>
      </w:r>
      <w:r w:rsidRPr="0096712E">
        <w:rPr>
          <w:rFonts w:cs="Arial"/>
          <w:szCs w:val="19"/>
        </w:rPr>
        <w:t xml:space="preserve">. </w:t>
      </w:r>
      <w:r w:rsidR="0096712E" w:rsidRPr="0096712E">
        <w:rPr>
          <w:rFonts w:cs="Arial"/>
          <w:szCs w:val="19"/>
        </w:rPr>
        <w:t>Anlægget ligger ca. 250 m øst for motorvejen.</w:t>
      </w:r>
    </w:p>
    <w:tbl>
      <w:tblPr>
        <w:tblStyle w:val="Tabel-Gitter"/>
        <w:tblW w:w="0" w:type="auto"/>
        <w:tblCellMar>
          <w:left w:w="0" w:type="dxa"/>
          <w:right w:w="0" w:type="dxa"/>
        </w:tblCellMar>
        <w:tblLook w:val="04A0" w:firstRow="1" w:lastRow="0" w:firstColumn="1" w:lastColumn="0" w:noHBand="0" w:noVBand="1"/>
      </w:tblPr>
      <w:tblGrid>
        <w:gridCol w:w="9629"/>
      </w:tblGrid>
      <w:tr w:rsidR="00EF72EE" w14:paraId="12B01A30" w14:textId="77777777" w:rsidTr="00E63B53">
        <w:tc>
          <w:tcPr>
            <w:tcW w:w="9629" w:type="dxa"/>
            <w:tcBorders>
              <w:bottom w:val="single" w:sz="4" w:space="0" w:color="auto"/>
            </w:tcBorders>
          </w:tcPr>
          <w:p w14:paraId="05D68B71" w14:textId="1C3FBC8E" w:rsidR="00EF72EE" w:rsidRDefault="00AD712F" w:rsidP="00021239">
            <w:pPr>
              <w:rPr>
                <w:highlight w:val="yellow"/>
              </w:rPr>
            </w:pPr>
            <w:r>
              <w:rPr>
                <w:noProof/>
              </w:rPr>
              <w:drawing>
                <wp:inline distT="0" distB="0" distL="0" distR="0" wp14:anchorId="54315094" wp14:editId="02ED1210">
                  <wp:extent cx="6120765" cy="4149090"/>
                  <wp:effectExtent l="0" t="0" r="0" b="3810"/>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20765" cy="4149090"/>
                          </a:xfrm>
                          <a:prstGeom prst="rect">
                            <a:avLst/>
                          </a:prstGeom>
                        </pic:spPr>
                      </pic:pic>
                    </a:graphicData>
                  </a:graphic>
                </wp:inline>
              </w:drawing>
            </w:r>
          </w:p>
        </w:tc>
      </w:tr>
      <w:tr w:rsidR="00EF72EE" w14:paraId="7AA40195" w14:textId="77777777" w:rsidTr="00E63B53">
        <w:tc>
          <w:tcPr>
            <w:tcW w:w="9629" w:type="dxa"/>
            <w:tcBorders>
              <w:top w:val="single" w:sz="4" w:space="0" w:color="auto"/>
              <w:left w:val="nil"/>
              <w:bottom w:val="nil"/>
              <w:right w:val="nil"/>
            </w:tcBorders>
          </w:tcPr>
          <w:p w14:paraId="08E95664" w14:textId="3ABC1C32" w:rsidR="00EF72EE" w:rsidRPr="00EF72EE" w:rsidRDefault="00EF72EE" w:rsidP="008648AD">
            <w:pPr>
              <w:spacing w:after="240"/>
              <w:rPr>
                <w:sz w:val="18"/>
                <w:szCs w:val="20"/>
                <w:highlight w:val="yellow"/>
              </w:rPr>
            </w:pPr>
            <w:r w:rsidRPr="00EF72EE">
              <w:rPr>
                <w:sz w:val="18"/>
                <w:szCs w:val="20"/>
              </w:rPr>
              <w:t xml:space="preserve">Husdyrbrugets geografiske </w:t>
            </w:r>
            <w:r w:rsidRPr="00AD712F">
              <w:rPr>
                <w:sz w:val="18"/>
                <w:szCs w:val="20"/>
              </w:rPr>
              <w:t>placering (husdyrbruget er markeret med rødt).</w:t>
            </w:r>
          </w:p>
        </w:tc>
      </w:tr>
    </w:tbl>
    <w:p w14:paraId="7D3515CA" w14:textId="160EFDF0" w:rsidR="008648AD" w:rsidRDefault="008648AD" w:rsidP="008648AD">
      <w:r>
        <w:t xml:space="preserve">Terrænet skråner mod øst op mod det rekreative område i </w:t>
      </w:r>
      <w:proofErr w:type="spellStart"/>
      <w:r>
        <w:t>Furdal</w:t>
      </w:r>
      <w:proofErr w:type="spellEnd"/>
      <w:r>
        <w:t xml:space="preserve">. Området er </w:t>
      </w:r>
      <w:r w:rsidR="00146760">
        <w:t xml:space="preserve">i kommuneplanen </w:t>
      </w:r>
      <w:r>
        <w:t xml:space="preserve">udlagt til larmende aktiviteter som </w:t>
      </w:r>
      <w:proofErr w:type="spellStart"/>
      <w:r>
        <w:t>motorcross</w:t>
      </w:r>
      <w:proofErr w:type="spellEnd"/>
      <w:r>
        <w:t xml:space="preserve"> og skydebaner. Nord for ejendommen er der udlagt et område med kulturhistorisk bevaringsværdi, nemlig fjernbeskyttelseszone om kirken i Dall. </w:t>
      </w:r>
      <w:r w:rsidR="00F8246A">
        <w:t>O</w:t>
      </w:r>
      <w:r>
        <w:t xml:space="preserve">mrådet berøres af støj fra skyde- og </w:t>
      </w:r>
      <w:proofErr w:type="spellStart"/>
      <w:r>
        <w:t>motorcrossbane</w:t>
      </w:r>
      <w:proofErr w:type="spellEnd"/>
      <w:r>
        <w:t>, samt fra motorvejen.</w:t>
      </w:r>
    </w:p>
    <w:p w14:paraId="54211436" w14:textId="70EEBD51" w:rsidR="00485E52" w:rsidRDefault="00485E52" w:rsidP="00545D8A">
      <w:r w:rsidRPr="007E0086">
        <w:t xml:space="preserve">Set fra vest vil </w:t>
      </w:r>
      <w:r w:rsidR="009D451E" w:rsidRPr="007E0086">
        <w:t xml:space="preserve">indkigget til den nye </w:t>
      </w:r>
      <w:r w:rsidRPr="007E0086">
        <w:t xml:space="preserve">tilbygning </w:t>
      </w:r>
      <w:r w:rsidR="00BD1C5F">
        <w:t>og ensilage</w:t>
      </w:r>
      <w:r w:rsidR="00126509">
        <w:t>pladsen</w:t>
      </w:r>
      <w:r w:rsidR="00BD1C5F">
        <w:t xml:space="preserve"> </w:t>
      </w:r>
      <w:r w:rsidR="009D451E" w:rsidRPr="007E0086">
        <w:t>sløres af eksisterende byggeri og beplantning</w:t>
      </w:r>
      <w:r w:rsidR="00594467" w:rsidRPr="007E0086">
        <w:t>. Fra nord vil tilbygningen ikke være synlig pga. placeringen af eksisterende byggeri</w:t>
      </w:r>
      <w:r w:rsidR="002654AA">
        <w:t xml:space="preserve">. Fra nord vil </w:t>
      </w:r>
      <w:r w:rsidR="00286068">
        <w:t xml:space="preserve">ensilagepladsen </w:t>
      </w:r>
      <w:r w:rsidR="002654AA">
        <w:t xml:space="preserve">kunne ses, men vil fremstå som en del af </w:t>
      </w:r>
      <w:r w:rsidR="002654AA" w:rsidRPr="008C6556">
        <w:t>anlægget.</w:t>
      </w:r>
      <w:r w:rsidR="0009260C">
        <w:t xml:space="preserve"> Terrænet stiger mod øst, </w:t>
      </w:r>
      <w:r w:rsidR="00C91837">
        <w:t xml:space="preserve">og desuden vil </w:t>
      </w:r>
      <w:r w:rsidR="00C91837" w:rsidRPr="00C91837">
        <w:t xml:space="preserve">den </w:t>
      </w:r>
      <w:r w:rsidR="00DD4E11" w:rsidRPr="00C91837">
        <w:t xml:space="preserve">eksisterende beplantning </w:t>
      </w:r>
      <w:r w:rsidR="00C91837" w:rsidRPr="00C91837">
        <w:t xml:space="preserve">mod øst </w:t>
      </w:r>
      <w:r w:rsidR="00DD4E11" w:rsidRPr="00C91837">
        <w:t>sløre indkigget</w:t>
      </w:r>
      <w:r w:rsidR="008C6556" w:rsidRPr="00C91837">
        <w:t xml:space="preserve"> fra nærmeste naboer</w:t>
      </w:r>
      <w:r w:rsidR="00C91837" w:rsidRPr="00C91837">
        <w:t xml:space="preserve"> i denne retning</w:t>
      </w:r>
      <w:r w:rsidR="008C6556" w:rsidRPr="00C91837">
        <w:t>. Set</w:t>
      </w:r>
      <w:r w:rsidR="008C6556">
        <w:t xml:space="preserve"> fra syd vil tilbygningen og </w:t>
      </w:r>
      <w:r w:rsidR="00776EEF">
        <w:t>ensilagepladsen</w:t>
      </w:r>
      <w:r w:rsidR="008C6556">
        <w:t xml:space="preserve"> </w:t>
      </w:r>
      <w:r w:rsidR="00126509">
        <w:t xml:space="preserve">kunne ses. </w:t>
      </w:r>
      <w:r w:rsidR="00126509">
        <w:lastRenderedPageBreak/>
        <w:t xml:space="preserve">Tilbygningen vil dog fremstå med det eksisterende byggeri i baggrunden, mens ensilagepladsen vil fremstå som en naturlig del af anlægget. </w:t>
      </w:r>
      <w:r w:rsidR="001C60D2">
        <w:t xml:space="preserve">I den nuværende drift placeres der markstakke på marken nærmest anlægget. </w:t>
      </w:r>
      <w:r w:rsidR="00C25610">
        <w:t>Når ensilagepladsen etableres</w:t>
      </w:r>
      <w:r w:rsidR="008C3BC2">
        <w:t>,</w:t>
      </w:r>
      <w:r w:rsidR="00C25610">
        <w:t xml:space="preserve"> vil der ikke længere være samme behov for markstakke, og ensilagen vil kunne placeres </w:t>
      </w:r>
      <w:r w:rsidR="008C3BC2">
        <w:t xml:space="preserve">samme sted på den nye plads hvert år. </w:t>
      </w:r>
      <w:r w:rsidR="004265D9">
        <w:t xml:space="preserve">Anlægget bliver herved samlet og vil også fortsat fremstå som </w:t>
      </w:r>
      <w:r w:rsidR="006C0922">
        <w:t>en enhed. Da</w:t>
      </w:r>
      <w:r w:rsidR="00BD5F75">
        <w:t xml:space="preserve"> nyt byggeri opføres i tilknytning til eksisterende byggeri, vil de nye bygningsdele ikke virke visuelt markante i landskabet. </w:t>
      </w:r>
    </w:p>
    <w:p w14:paraId="72862D03" w14:textId="41F59025" w:rsidR="004265D9" w:rsidRPr="008C6556" w:rsidRDefault="00C213E7" w:rsidP="00545D8A">
      <w:r>
        <w:t>I form af størrelse og karakter, vurderes e</w:t>
      </w:r>
      <w:r w:rsidR="004265D9">
        <w:t>tableringen af vaskepladsen</w:t>
      </w:r>
      <w:r w:rsidR="007A7594">
        <w:t>, møddingspladsen</w:t>
      </w:r>
      <w:r w:rsidR="008C5C85">
        <w:t xml:space="preserve"> og ændringen i kalvehytterne</w:t>
      </w:r>
      <w:r w:rsidR="004265D9">
        <w:t xml:space="preserve"> ikke at være af betydning for de landskabelige forhold</w:t>
      </w:r>
      <w:r w:rsidR="004B76D8">
        <w:t>, da de vil fremstå i sammenhæng med staldanlægget</w:t>
      </w:r>
      <w:r w:rsidR="004265D9">
        <w:t>.</w:t>
      </w:r>
    </w:p>
    <w:p w14:paraId="745F3117" w14:textId="4EDCEEDB" w:rsidR="006C4A4C" w:rsidRPr="00E95E27" w:rsidRDefault="006C4A4C" w:rsidP="00BC5132">
      <w:pPr>
        <w:pStyle w:val="Overskrift5"/>
      </w:pPr>
      <w:r w:rsidRPr="00E95E27">
        <w:t>Forhold</w:t>
      </w:r>
      <w:r w:rsidR="003C7A79">
        <w:t>et</w:t>
      </w:r>
      <w:r w:rsidRPr="00E95E27">
        <w:t xml:space="preserve"> til Kommuneplan</w:t>
      </w:r>
    </w:p>
    <w:p w14:paraId="134D7BC0" w14:textId="6B74968E" w:rsidR="00D86B5E" w:rsidRDefault="004B4D05" w:rsidP="00D86B5E">
      <w:r>
        <w:t xml:space="preserve">Projektets </w:t>
      </w:r>
      <w:r w:rsidRPr="00E6007C">
        <w:t xml:space="preserve">byggefelt </w:t>
      </w:r>
      <w:r w:rsidR="00D86B5E" w:rsidRPr="00E6007C">
        <w:t xml:space="preserve">ligger i et område, der ifølge kommuneplanen har følgende </w:t>
      </w:r>
      <w:r w:rsidR="006B69AC" w:rsidRPr="00E6007C">
        <w:t xml:space="preserve">relevante </w:t>
      </w:r>
      <w:r w:rsidR="00D86B5E" w:rsidRPr="00E6007C">
        <w:t>udpegninger:</w:t>
      </w:r>
    </w:p>
    <w:tbl>
      <w:tblPr>
        <w:tblStyle w:val="Tabel-Gitter1"/>
        <w:tblW w:w="0" w:type="auto"/>
        <w:tblLook w:val="04A0" w:firstRow="1" w:lastRow="0" w:firstColumn="1" w:lastColumn="0" w:noHBand="0" w:noVBand="1"/>
      </w:tblPr>
      <w:tblGrid>
        <w:gridCol w:w="2762"/>
        <w:gridCol w:w="6867"/>
      </w:tblGrid>
      <w:tr w:rsidR="003C7A79" w:rsidRPr="00610A91" w14:paraId="7415E9E9" w14:textId="77777777" w:rsidTr="006B69AC">
        <w:tc>
          <w:tcPr>
            <w:tcW w:w="2762" w:type="dxa"/>
            <w:shd w:val="clear" w:color="auto" w:fill="B1C903"/>
          </w:tcPr>
          <w:p w14:paraId="1E1F8E63" w14:textId="3D633CE0" w:rsidR="003C7A79" w:rsidRPr="00610A91" w:rsidRDefault="003C7A79" w:rsidP="00610A91">
            <w:pPr>
              <w:spacing w:after="200"/>
              <w:jc w:val="left"/>
              <w:rPr>
                <w:rFonts w:eastAsia="Times New Roman" w:cs="Times New Roman"/>
                <w:b/>
                <w:sz w:val="16"/>
                <w:szCs w:val="16"/>
                <w:highlight w:val="magenta"/>
                <w:lang w:eastAsia="da-DK"/>
              </w:rPr>
            </w:pPr>
            <w:r w:rsidRPr="00610A91">
              <w:rPr>
                <w:rFonts w:eastAsia="Times New Roman" w:cs="Times New Roman"/>
                <w:b/>
                <w:sz w:val="16"/>
                <w:szCs w:val="16"/>
                <w:lang w:eastAsia="da-DK"/>
              </w:rPr>
              <w:t>Aktuelle udpegninger i kommuneplanen</w:t>
            </w:r>
          </w:p>
        </w:tc>
        <w:tc>
          <w:tcPr>
            <w:tcW w:w="6867" w:type="dxa"/>
            <w:shd w:val="clear" w:color="auto" w:fill="B1C903"/>
          </w:tcPr>
          <w:p w14:paraId="3BA640EF" w14:textId="77777777" w:rsidR="003C7A79" w:rsidRPr="00610A91" w:rsidRDefault="003C7A79" w:rsidP="003C7A79">
            <w:pPr>
              <w:spacing w:after="200"/>
              <w:rPr>
                <w:rFonts w:eastAsia="Times New Roman" w:cs="Times New Roman"/>
                <w:b/>
                <w:sz w:val="16"/>
                <w:szCs w:val="16"/>
                <w:highlight w:val="magenta"/>
                <w:lang w:eastAsia="da-DK"/>
              </w:rPr>
            </w:pPr>
            <w:r w:rsidRPr="00610A91">
              <w:rPr>
                <w:rFonts w:eastAsia="Times New Roman" w:cs="Times New Roman"/>
                <w:b/>
                <w:sz w:val="16"/>
                <w:szCs w:val="16"/>
                <w:lang w:eastAsia="da-DK"/>
              </w:rPr>
              <w:t>Retningslinjer i kommuneplanen/Formål med udpegningen</w:t>
            </w:r>
          </w:p>
        </w:tc>
      </w:tr>
      <w:tr w:rsidR="003E4FC4" w:rsidRPr="00610A91" w14:paraId="09ED5F6B" w14:textId="77777777" w:rsidTr="006B69AC">
        <w:tc>
          <w:tcPr>
            <w:tcW w:w="2762" w:type="dxa"/>
            <w:shd w:val="clear" w:color="auto" w:fill="EEECE1" w:themeFill="background2"/>
          </w:tcPr>
          <w:p w14:paraId="3650AB94" w14:textId="77777777" w:rsidR="003E4FC4" w:rsidRPr="00A429F4" w:rsidRDefault="00A429F4" w:rsidP="003C7A79">
            <w:pPr>
              <w:jc w:val="left"/>
              <w:rPr>
                <w:b/>
                <w:sz w:val="16"/>
                <w:szCs w:val="16"/>
              </w:rPr>
            </w:pPr>
            <w:r w:rsidRPr="00A429F4">
              <w:rPr>
                <w:b/>
                <w:sz w:val="16"/>
                <w:szCs w:val="16"/>
              </w:rPr>
              <w:t xml:space="preserve">Landskabets karakter, </w:t>
            </w:r>
          </w:p>
          <w:p w14:paraId="448EBE7A" w14:textId="49D8759B" w:rsidR="00A429F4" w:rsidRPr="00610A91" w:rsidRDefault="00A429F4" w:rsidP="003C7A79">
            <w:pPr>
              <w:jc w:val="left"/>
              <w:rPr>
                <w:b/>
                <w:color w:val="FF0000"/>
                <w:sz w:val="16"/>
                <w:szCs w:val="16"/>
              </w:rPr>
            </w:pPr>
            <w:r w:rsidRPr="00A429F4">
              <w:rPr>
                <w:b/>
                <w:sz w:val="16"/>
                <w:szCs w:val="16"/>
              </w:rPr>
              <w:t>Bakkelandskab</w:t>
            </w:r>
          </w:p>
        </w:tc>
        <w:tc>
          <w:tcPr>
            <w:tcW w:w="6867" w:type="dxa"/>
          </w:tcPr>
          <w:p w14:paraId="16864FED" w14:textId="77777777" w:rsidR="003E4FC4" w:rsidRPr="00A429F4" w:rsidRDefault="003E4FC4" w:rsidP="003E4FC4">
            <w:pPr>
              <w:jc w:val="left"/>
              <w:rPr>
                <w:sz w:val="16"/>
                <w:szCs w:val="16"/>
                <w:u w:val="single"/>
              </w:rPr>
            </w:pPr>
            <w:r w:rsidRPr="00A429F4">
              <w:rPr>
                <w:sz w:val="16"/>
                <w:szCs w:val="16"/>
                <w:u w:val="single"/>
              </w:rPr>
              <w:t>Bakkelandskaber</w:t>
            </w:r>
          </w:p>
          <w:p w14:paraId="332E1521" w14:textId="39B4FB0F" w:rsidR="003E4FC4" w:rsidRPr="003E4FC4" w:rsidRDefault="003E4FC4" w:rsidP="003E4FC4">
            <w:pPr>
              <w:jc w:val="left"/>
              <w:rPr>
                <w:sz w:val="16"/>
                <w:szCs w:val="16"/>
              </w:rPr>
            </w:pPr>
            <w:r w:rsidRPr="003E4FC4">
              <w:rPr>
                <w:sz w:val="16"/>
                <w:szCs w:val="16"/>
              </w:rPr>
              <w:t>I bakkelandskaberne bør der arbejdes for, at de geologiske strukturer er synlige i landskabet, så det fortsat er muligt at opleve og formidle landskabets dannelseshistorie som kridtbakker, morænebakker, sammenhængende morænelandskaber eller randmorænelandskaber. Det bør sikres at kunne opleve og formidle landskabets form, fx tydelige kystskrænter og visuelle oplevelsesmuligheder fra de højtliggende og/eller skrånende områder. Derudover bør kulturbetingede strukturer i landskabet i form af hegnsmønstre og randbeliggende landsbyer og bebyggelse bevares.</w:t>
            </w:r>
          </w:p>
        </w:tc>
      </w:tr>
    </w:tbl>
    <w:p w14:paraId="2F81DCA7" w14:textId="4251E20F" w:rsidR="006C4A4C" w:rsidRDefault="006C4A4C" w:rsidP="006C4A4C">
      <w:pPr>
        <w:spacing w:after="0"/>
        <w:rPr>
          <w:highlight w:val="yellow"/>
        </w:rPr>
      </w:pPr>
    </w:p>
    <w:p w14:paraId="13F96D0D" w14:textId="77777777" w:rsidR="001F0FE3" w:rsidRPr="00DD7214" w:rsidRDefault="001F0FE3" w:rsidP="001F0FE3">
      <w:pPr>
        <w:pStyle w:val="Overskrift5"/>
      </w:pPr>
      <w:r w:rsidRPr="00DD7214">
        <w:t>Bygge- og beskyttelseslinjer</w:t>
      </w:r>
      <w:r>
        <w:t>, fredede områder, kulturarvsarealer</w:t>
      </w:r>
    </w:p>
    <w:p w14:paraId="62D94DBC" w14:textId="3EF515D3" w:rsidR="001F0FE3" w:rsidRPr="00DD7214" w:rsidRDefault="001F0FE3" w:rsidP="001F0FE3">
      <w:r w:rsidRPr="00BA2F01">
        <w:t>Der er kun vurderet på nybyggeri. Nybyggeriets placering ift. beskyttelseslinjer m.v. er opsummeret i nedenstående tabel.</w:t>
      </w:r>
      <w:r w:rsidRPr="009F1A40">
        <w:t xml:space="preserve"> </w:t>
      </w:r>
    </w:p>
    <w:tbl>
      <w:tblPr>
        <w:tblStyle w:val="Tabel-Gitter"/>
        <w:tblW w:w="0" w:type="auto"/>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950"/>
        <w:gridCol w:w="1129"/>
        <w:gridCol w:w="1025"/>
        <w:gridCol w:w="1028"/>
        <w:gridCol w:w="1650"/>
      </w:tblGrid>
      <w:tr w:rsidR="001F0FE3" w:rsidRPr="00DD7214" w14:paraId="300D9F25" w14:textId="77777777" w:rsidTr="00DC6EB6">
        <w:trPr>
          <w:trHeight w:val="624"/>
          <w:jc w:val="center"/>
        </w:trPr>
        <w:tc>
          <w:tcPr>
            <w:tcW w:w="0" w:type="auto"/>
            <w:vMerge w:val="restart"/>
            <w:shd w:val="clear" w:color="auto" w:fill="B1C903"/>
            <w:vAlign w:val="center"/>
          </w:tcPr>
          <w:p w14:paraId="4588001C" w14:textId="77777777" w:rsidR="001F0FE3" w:rsidRPr="00DD7214" w:rsidRDefault="001F0FE3" w:rsidP="00DC6EB6">
            <w:pPr>
              <w:jc w:val="left"/>
              <w:rPr>
                <w:b/>
                <w:bCs/>
                <w:sz w:val="18"/>
                <w:szCs w:val="18"/>
              </w:rPr>
            </w:pPr>
            <w:r w:rsidRPr="00DD7214">
              <w:rPr>
                <w:b/>
                <w:bCs/>
                <w:sz w:val="18"/>
                <w:szCs w:val="18"/>
              </w:rPr>
              <w:t>Beskyttelseslinje</w:t>
            </w:r>
          </w:p>
        </w:tc>
        <w:tc>
          <w:tcPr>
            <w:tcW w:w="0" w:type="auto"/>
            <w:gridSpan w:val="3"/>
            <w:shd w:val="clear" w:color="auto" w:fill="B1C903"/>
            <w:vAlign w:val="center"/>
          </w:tcPr>
          <w:p w14:paraId="0D7911B5" w14:textId="77777777" w:rsidR="001F0FE3" w:rsidRDefault="001F0FE3" w:rsidP="00DC6EB6">
            <w:pPr>
              <w:jc w:val="center"/>
              <w:rPr>
                <w:b/>
                <w:bCs/>
                <w:sz w:val="18"/>
                <w:szCs w:val="18"/>
              </w:rPr>
            </w:pPr>
            <w:r w:rsidRPr="00DD7214">
              <w:rPr>
                <w:b/>
                <w:bCs/>
                <w:sz w:val="18"/>
                <w:szCs w:val="18"/>
              </w:rPr>
              <w:t>Ligger det ansøgte</w:t>
            </w:r>
            <w:r>
              <w:rPr>
                <w:b/>
                <w:bCs/>
                <w:sz w:val="18"/>
                <w:szCs w:val="18"/>
              </w:rPr>
              <w:t xml:space="preserve"> nybyggeri</w:t>
            </w:r>
            <w:r w:rsidRPr="00DD7214">
              <w:rPr>
                <w:b/>
                <w:bCs/>
                <w:sz w:val="18"/>
                <w:szCs w:val="18"/>
              </w:rPr>
              <w:t xml:space="preserve"> </w:t>
            </w:r>
          </w:p>
          <w:p w14:paraId="78A916EE" w14:textId="77777777" w:rsidR="001F0FE3" w:rsidRPr="00DD7214" w:rsidRDefault="001F0FE3" w:rsidP="00DC6EB6">
            <w:pPr>
              <w:jc w:val="center"/>
              <w:rPr>
                <w:b/>
                <w:bCs/>
                <w:sz w:val="18"/>
                <w:szCs w:val="18"/>
              </w:rPr>
            </w:pPr>
            <w:r w:rsidRPr="00DD7214">
              <w:rPr>
                <w:b/>
                <w:bCs/>
                <w:sz w:val="18"/>
                <w:szCs w:val="18"/>
              </w:rPr>
              <w:t>Indenfor</w:t>
            </w:r>
            <w:r>
              <w:rPr>
                <w:b/>
                <w:bCs/>
                <w:sz w:val="18"/>
                <w:szCs w:val="18"/>
              </w:rPr>
              <w:t xml:space="preserve"> b</w:t>
            </w:r>
            <w:r w:rsidRPr="00DD7214">
              <w:rPr>
                <w:b/>
                <w:bCs/>
                <w:sz w:val="18"/>
                <w:szCs w:val="18"/>
              </w:rPr>
              <w:t>eskyttelsen</w:t>
            </w:r>
            <w:r>
              <w:rPr>
                <w:b/>
                <w:bCs/>
                <w:sz w:val="18"/>
                <w:szCs w:val="18"/>
              </w:rPr>
              <w:t>?</w:t>
            </w:r>
          </w:p>
        </w:tc>
        <w:tc>
          <w:tcPr>
            <w:tcW w:w="1650" w:type="dxa"/>
            <w:vMerge w:val="restart"/>
            <w:shd w:val="clear" w:color="auto" w:fill="B1C903"/>
            <w:vAlign w:val="center"/>
          </w:tcPr>
          <w:p w14:paraId="09E1A1EC" w14:textId="77777777" w:rsidR="001F0FE3" w:rsidRPr="00DD7214" w:rsidRDefault="001F0FE3" w:rsidP="00DC6EB6">
            <w:pPr>
              <w:jc w:val="center"/>
              <w:rPr>
                <w:b/>
                <w:bCs/>
                <w:sz w:val="18"/>
                <w:szCs w:val="18"/>
              </w:rPr>
            </w:pPr>
            <w:r>
              <w:rPr>
                <w:b/>
                <w:bCs/>
                <w:sz w:val="18"/>
                <w:szCs w:val="18"/>
              </w:rPr>
              <w:t>Evt. afstand</w:t>
            </w:r>
          </w:p>
        </w:tc>
      </w:tr>
      <w:tr w:rsidR="001F0FE3" w:rsidRPr="00DD7214" w14:paraId="73116E6C" w14:textId="77777777" w:rsidTr="00DC6EB6">
        <w:trPr>
          <w:trHeight w:val="292"/>
          <w:jc w:val="center"/>
        </w:trPr>
        <w:tc>
          <w:tcPr>
            <w:tcW w:w="0" w:type="auto"/>
            <w:vMerge/>
            <w:shd w:val="clear" w:color="auto" w:fill="B1C903"/>
          </w:tcPr>
          <w:p w14:paraId="159F2210" w14:textId="77777777" w:rsidR="001F0FE3" w:rsidRPr="00DD7214" w:rsidRDefault="001F0FE3" w:rsidP="00DC6EB6">
            <w:pPr>
              <w:jc w:val="left"/>
              <w:rPr>
                <w:b/>
                <w:bCs/>
                <w:sz w:val="18"/>
                <w:szCs w:val="18"/>
              </w:rPr>
            </w:pPr>
          </w:p>
        </w:tc>
        <w:tc>
          <w:tcPr>
            <w:tcW w:w="1129" w:type="dxa"/>
            <w:shd w:val="clear" w:color="auto" w:fill="B1C903"/>
            <w:vAlign w:val="center"/>
          </w:tcPr>
          <w:p w14:paraId="14EA8E91" w14:textId="77777777" w:rsidR="001F0FE3" w:rsidRPr="00DD7214" w:rsidRDefault="001F0FE3" w:rsidP="00DC6EB6">
            <w:pPr>
              <w:jc w:val="center"/>
              <w:rPr>
                <w:b/>
                <w:bCs/>
                <w:sz w:val="18"/>
                <w:szCs w:val="18"/>
              </w:rPr>
            </w:pPr>
            <w:r w:rsidRPr="00DD7214">
              <w:rPr>
                <w:b/>
                <w:bCs/>
                <w:sz w:val="18"/>
                <w:szCs w:val="18"/>
              </w:rPr>
              <w:t>Nej</w:t>
            </w:r>
          </w:p>
        </w:tc>
        <w:tc>
          <w:tcPr>
            <w:tcW w:w="1025" w:type="dxa"/>
            <w:shd w:val="clear" w:color="auto" w:fill="B1C903"/>
            <w:vAlign w:val="center"/>
          </w:tcPr>
          <w:p w14:paraId="056C007C" w14:textId="77777777" w:rsidR="001F0FE3" w:rsidRPr="00DD7214" w:rsidRDefault="001F0FE3" w:rsidP="00DC6EB6">
            <w:pPr>
              <w:jc w:val="center"/>
              <w:rPr>
                <w:b/>
                <w:bCs/>
                <w:sz w:val="18"/>
                <w:szCs w:val="18"/>
              </w:rPr>
            </w:pPr>
            <w:r w:rsidRPr="00DD7214">
              <w:rPr>
                <w:b/>
                <w:bCs/>
                <w:sz w:val="18"/>
                <w:szCs w:val="18"/>
              </w:rPr>
              <w:t>J</w:t>
            </w:r>
            <w:r>
              <w:rPr>
                <w:b/>
                <w:bCs/>
                <w:sz w:val="18"/>
                <w:szCs w:val="18"/>
              </w:rPr>
              <w:t>a</w:t>
            </w:r>
          </w:p>
        </w:tc>
        <w:tc>
          <w:tcPr>
            <w:tcW w:w="1028" w:type="dxa"/>
            <w:shd w:val="clear" w:color="auto" w:fill="B1C903"/>
            <w:vAlign w:val="center"/>
          </w:tcPr>
          <w:p w14:paraId="1B5B442E" w14:textId="77777777" w:rsidR="001F0FE3" w:rsidRPr="00DD7214" w:rsidRDefault="001F0FE3" w:rsidP="00DC6EB6">
            <w:pPr>
              <w:jc w:val="center"/>
              <w:rPr>
                <w:b/>
                <w:bCs/>
                <w:sz w:val="18"/>
                <w:szCs w:val="18"/>
              </w:rPr>
            </w:pPr>
            <w:r w:rsidRPr="00DD7214">
              <w:rPr>
                <w:b/>
                <w:bCs/>
                <w:sz w:val="18"/>
                <w:szCs w:val="18"/>
              </w:rPr>
              <w:t>Delvis</w:t>
            </w:r>
            <w:r>
              <w:rPr>
                <w:b/>
                <w:bCs/>
                <w:sz w:val="18"/>
                <w:szCs w:val="18"/>
              </w:rPr>
              <w:t>t</w:t>
            </w:r>
          </w:p>
        </w:tc>
        <w:tc>
          <w:tcPr>
            <w:tcW w:w="1650" w:type="dxa"/>
            <w:vMerge/>
            <w:shd w:val="clear" w:color="auto" w:fill="B1C903"/>
          </w:tcPr>
          <w:p w14:paraId="175355DB" w14:textId="77777777" w:rsidR="001F0FE3" w:rsidRPr="00DD7214" w:rsidRDefault="001F0FE3" w:rsidP="00DC6EB6">
            <w:pPr>
              <w:jc w:val="center"/>
              <w:rPr>
                <w:b/>
                <w:bCs/>
                <w:sz w:val="18"/>
                <w:szCs w:val="18"/>
              </w:rPr>
            </w:pPr>
          </w:p>
        </w:tc>
      </w:tr>
      <w:tr w:rsidR="001F0FE3" w:rsidRPr="00DD7214" w14:paraId="23BC5F71" w14:textId="77777777" w:rsidTr="00DC6EB6">
        <w:trPr>
          <w:jc w:val="center"/>
        </w:trPr>
        <w:tc>
          <w:tcPr>
            <w:tcW w:w="0" w:type="auto"/>
            <w:shd w:val="clear" w:color="auto" w:fill="EEECE1" w:themeFill="background2"/>
          </w:tcPr>
          <w:p w14:paraId="7EC62A74" w14:textId="77777777" w:rsidR="001F0FE3" w:rsidRPr="00DD7214" w:rsidRDefault="001F0FE3" w:rsidP="00DC6EB6">
            <w:pPr>
              <w:jc w:val="left"/>
              <w:rPr>
                <w:color w:val="FF0000"/>
                <w:sz w:val="18"/>
                <w:szCs w:val="18"/>
              </w:rPr>
            </w:pPr>
            <w:r w:rsidRPr="00DD7214">
              <w:rPr>
                <w:sz w:val="18"/>
                <w:szCs w:val="18"/>
              </w:rPr>
              <w:t>Søbeskyttelseslinje</w:t>
            </w:r>
          </w:p>
        </w:tc>
        <w:sdt>
          <w:sdtPr>
            <w:rPr>
              <w:szCs w:val="20"/>
            </w:rPr>
            <w:id w:val="1645546608"/>
            <w14:checkbox>
              <w14:checked w14:val="1"/>
              <w14:checkedState w14:val="2612" w14:font="MS Gothic"/>
              <w14:uncheckedState w14:val="2610" w14:font="MS Gothic"/>
            </w14:checkbox>
          </w:sdtPr>
          <w:sdtContent>
            <w:tc>
              <w:tcPr>
                <w:tcW w:w="1129" w:type="dxa"/>
                <w:vAlign w:val="center"/>
              </w:tcPr>
              <w:p w14:paraId="1357A2D9" w14:textId="0F0ED6B9" w:rsidR="001F0FE3" w:rsidRPr="00DD7214" w:rsidRDefault="006436EE" w:rsidP="00DC6EB6">
                <w:pPr>
                  <w:jc w:val="center"/>
                  <w:rPr>
                    <w:color w:val="FF0000"/>
                    <w:szCs w:val="20"/>
                  </w:rPr>
                </w:pPr>
                <w:r>
                  <w:rPr>
                    <w:rFonts w:ascii="MS Gothic" w:eastAsia="MS Gothic" w:hAnsi="MS Gothic" w:hint="eastAsia"/>
                    <w:szCs w:val="20"/>
                  </w:rPr>
                  <w:t>☒</w:t>
                </w:r>
              </w:p>
            </w:tc>
          </w:sdtContent>
        </w:sdt>
        <w:sdt>
          <w:sdtPr>
            <w:rPr>
              <w:szCs w:val="20"/>
            </w:rPr>
            <w:id w:val="1561131029"/>
            <w14:checkbox>
              <w14:checked w14:val="0"/>
              <w14:checkedState w14:val="2612" w14:font="MS Gothic"/>
              <w14:uncheckedState w14:val="2610" w14:font="MS Gothic"/>
            </w14:checkbox>
          </w:sdtPr>
          <w:sdtContent>
            <w:tc>
              <w:tcPr>
                <w:tcW w:w="1025" w:type="dxa"/>
                <w:vAlign w:val="center"/>
              </w:tcPr>
              <w:p w14:paraId="240F184E"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1650047104"/>
            <w14:checkbox>
              <w14:checked w14:val="0"/>
              <w14:checkedState w14:val="2612" w14:font="MS Gothic"/>
              <w14:uncheckedState w14:val="2610" w14:font="MS Gothic"/>
            </w14:checkbox>
          </w:sdtPr>
          <w:sdtContent>
            <w:tc>
              <w:tcPr>
                <w:tcW w:w="1028" w:type="dxa"/>
                <w:vAlign w:val="center"/>
              </w:tcPr>
              <w:p w14:paraId="72242806"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70205727" w14:textId="77777777" w:rsidR="001F0FE3" w:rsidRPr="00DD7214" w:rsidRDefault="001F0FE3" w:rsidP="00DC6EB6">
            <w:pPr>
              <w:jc w:val="center"/>
              <w:rPr>
                <w:szCs w:val="20"/>
              </w:rPr>
            </w:pPr>
          </w:p>
        </w:tc>
      </w:tr>
      <w:tr w:rsidR="001F0FE3" w:rsidRPr="00DD7214" w14:paraId="50291658" w14:textId="77777777" w:rsidTr="00DC6EB6">
        <w:trPr>
          <w:jc w:val="center"/>
        </w:trPr>
        <w:tc>
          <w:tcPr>
            <w:tcW w:w="0" w:type="auto"/>
            <w:shd w:val="clear" w:color="auto" w:fill="EEECE1" w:themeFill="background2"/>
          </w:tcPr>
          <w:p w14:paraId="0CA637AA" w14:textId="77777777" w:rsidR="001F0FE3" w:rsidRPr="00DD7214" w:rsidRDefault="001F0FE3" w:rsidP="00DC6EB6">
            <w:pPr>
              <w:jc w:val="left"/>
              <w:rPr>
                <w:color w:val="FF0000"/>
                <w:sz w:val="18"/>
                <w:szCs w:val="18"/>
              </w:rPr>
            </w:pPr>
            <w:r w:rsidRPr="00DD7214">
              <w:rPr>
                <w:sz w:val="18"/>
                <w:szCs w:val="18"/>
              </w:rPr>
              <w:t>Åbeskyttelseslinje</w:t>
            </w:r>
          </w:p>
        </w:tc>
        <w:sdt>
          <w:sdtPr>
            <w:rPr>
              <w:szCs w:val="20"/>
            </w:rPr>
            <w:id w:val="1292021039"/>
            <w14:checkbox>
              <w14:checked w14:val="1"/>
              <w14:checkedState w14:val="2612" w14:font="MS Gothic"/>
              <w14:uncheckedState w14:val="2610" w14:font="MS Gothic"/>
            </w14:checkbox>
          </w:sdtPr>
          <w:sdtContent>
            <w:tc>
              <w:tcPr>
                <w:tcW w:w="1129" w:type="dxa"/>
                <w:vAlign w:val="center"/>
              </w:tcPr>
              <w:p w14:paraId="5FB21E6B" w14:textId="67BC21AD" w:rsidR="001F0FE3" w:rsidRPr="00DD7214" w:rsidRDefault="006436EE" w:rsidP="00DC6EB6">
                <w:pPr>
                  <w:jc w:val="center"/>
                  <w:rPr>
                    <w:color w:val="FF0000"/>
                    <w:szCs w:val="20"/>
                  </w:rPr>
                </w:pPr>
                <w:r>
                  <w:rPr>
                    <w:rFonts w:ascii="MS Gothic" w:eastAsia="MS Gothic" w:hAnsi="MS Gothic" w:hint="eastAsia"/>
                    <w:szCs w:val="20"/>
                  </w:rPr>
                  <w:t>☒</w:t>
                </w:r>
              </w:p>
            </w:tc>
          </w:sdtContent>
        </w:sdt>
        <w:sdt>
          <w:sdtPr>
            <w:rPr>
              <w:szCs w:val="20"/>
            </w:rPr>
            <w:id w:val="1058518576"/>
            <w14:checkbox>
              <w14:checked w14:val="0"/>
              <w14:checkedState w14:val="2612" w14:font="MS Gothic"/>
              <w14:uncheckedState w14:val="2610" w14:font="MS Gothic"/>
            </w14:checkbox>
          </w:sdtPr>
          <w:sdtContent>
            <w:tc>
              <w:tcPr>
                <w:tcW w:w="1025" w:type="dxa"/>
                <w:vAlign w:val="center"/>
              </w:tcPr>
              <w:p w14:paraId="4F45C869"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1155221929"/>
            <w14:checkbox>
              <w14:checked w14:val="0"/>
              <w14:checkedState w14:val="2612" w14:font="MS Gothic"/>
              <w14:uncheckedState w14:val="2610" w14:font="MS Gothic"/>
            </w14:checkbox>
          </w:sdtPr>
          <w:sdtContent>
            <w:tc>
              <w:tcPr>
                <w:tcW w:w="1028" w:type="dxa"/>
                <w:vAlign w:val="center"/>
              </w:tcPr>
              <w:p w14:paraId="4326404E"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2D7DDA36" w14:textId="77777777" w:rsidR="001F0FE3" w:rsidRPr="00DD7214" w:rsidRDefault="001F0FE3" w:rsidP="00DC6EB6">
            <w:pPr>
              <w:jc w:val="center"/>
              <w:rPr>
                <w:szCs w:val="20"/>
              </w:rPr>
            </w:pPr>
          </w:p>
        </w:tc>
      </w:tr>
      <w:tr w:rsidR="001F0FE3" w:rsidRPr="00DD7214" w14:paraId="72FADFB9" w14:textId="77777777" w:rsidTr="00DC6EB6">
        <w:trPr>
          <w:jc w:val="center"/>
        </w:trPr>
        <w:tc>
          <w:tcPr>
            <w:tcW w:w="0" w:type="auto"/>
            <w:shd w:val="clear" w:color="auto" w:fill="EEECE1" w:themeFill="background2"/>
          </w:tcPr>
          <w:p w14:paraId="534B07CF" w14:textId="77777777" w:rsidR="001F0FE3" w:rsidRPr="00DD7214" w:rsidRDefault="001F0FE3" w:rsidP="00DC6EB6">
            <w:pPr>
              <w:jc w:val="left"/>
              <w:rPr>
                <w:color w:val="FF0000"/>
                <w:sz w:val="18"/>
                <w:szCs w:val="18"/>
              </w:rPr>
            </w:pPr>
            <w:r w:rsidRPr="00DD7214">
              <w:rPr>
                <w:sz w:val="18"/>
                <w:szCs w:val="18"/>
              </w:rPr>
              <w:t>Skovbyggelinje</w:t>
            </w:r>
          </w:p>
        </w:tc>
        <w:sdt>
          <w:sdtPr>
            <w:rPr>
              <w:szCs w:val="20"/>
            </w:rPr>
            <w:id w:val="-1833984334"/>
            <w14:checkbox>
              <w14:checked w14:val="1"/>
              <w14:checkedState w14:val="2612" w14:font="MS Gothic"/>
              <w14:uncheckedState w14:val="2610" w14:font="MS Gothic"/>
            </w14:checkbox>
          </w:sdtPr>
          <w:sdtContent>
            <w:tc>
              <w:tcPr>
                <w:tcW w:w="1129" w:type="dxa"/>
                <w:vAlign w:val="center"/>
              </w:tcPr>
              <w:p w14:paraId="007761E0" w14:textId="5DE70732" w:rsidR="001F0FE3" w:rsidRPr="00DD7214" w:rsidRDefault="000B4C82" w:rsidP="00DC6EB6">
                <w:pPr>
                  <w:jc w:val="center"/>
                  <w:rPr>
                    <w:color w:val="FF0000"/>
                    <w:szCs w:val="20"/>
                  </w:rPr>
                </w:pPr>
                <w:r>
                  <w:rPr>
                    <w:rFonts w:ascii="MS Gothic" w:eastAsia="MS Gothic" w:hAnsi="MS Gothic" w:hint="eastAsia"/>
                    <w:szCs w:val="20"/>
                  </w:rPr>
                  <w:t>☒</w:t>
                </w:r>
              </w:p>
            </w:tc>
          </w:sdtContent>
        </w:sdt>
        <w:sdt>
          <w:sdtPr>
            <w:rPr>
              <w:szCs w:val="20"/>
            </w:rPr>
            <w:id w:val="2097123443"/>
            <w14:checkbox>
              <w14:checked w14:val="0"/>
              <w14:checkedState w14:val="2612" w14:font="MS Gothic"/>
              <w14:uncheckedState w14:val="2610" w14:font="MS Gothic"/>
            </w14:checkbox>
          </w:sdtPr>
          <w:sdtContent>
            <w:tc>
              <w:tcPr>
                <w:tcW w:w="1025" w:type="dxa"/>
                <w:vAlign w:val="center"/>
              </w:tcPr>
              <w:p w14:paraId="7EF28166"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317888546"/>
            <w14:checkbox>
              <w14:checked w14:val="0"/>
              <w14:checkedState w14:val="2612" w14:font="MS Gothic"/>
              <w14:uncheckedState w14:val="2610" w14:font="MS Gothic"/>
            </w14:checkbox>
          </w:sdtPr>
          <w:sdtContent>
            <w:tc>
              <w:tcPr>
                <w:tcW w:w="1028" w:type="dxa"/>
                <w:vAlign w:val="center"/>
              </w:tcPr>
              <w:p w14:paraId="385B1AA5"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1A1A033C" w14:textId="77777777" w:rsidR="001F0FE3" w:rsidRPr="00DD7214" w:rsidRDefault="001F0FE3" w:rsidP="00DC6EB6">
            <w:pPr>
              <w:jc w:val="center"/>
              <w:rPr>
                <w:szCs w:val="20"/>
              </w:rPr>
            </w:pPr>
          </w:p>
        </w:tc>
      </w:tr>
      <w:tr w:rsidR="001F0FE3" w:rsidRPr="00DD7214" w14:paraId="00673ECD" w14:textId="77777777" w:rsidTr="00DC6EB6">
        <w:trPr>
          <w:jc w:val="center"/>
        </w:trPr>
        <w:tc>
          <w:tcPr>
            <w:tcW w:w="0" w:type="auto"/>
            <w:shd w:val="clear" w:color="auto" w:fill="EEECE1" w:themeFill="background2"/>
          </w:tcPr>
          <w:p w14:paraId="1D65AEA0" w14:textId="77777777" w:rsidR="001F0FE3" w:rsidRPr="00DD7214" w:rsidRDefault="001F0FE3" w:rsidP="00DC6EB6">
            <w:pPr>
              <w:jc w:val="left"/>
              <w:rPr>
                <w:color w:val="FF0000"/>
                <w:sz w:val="18"/>
                <w:szCs w:val="18"/>
              </w:rPr>
            </w:pPr>
            <w:r w:rsidRPr="00DD7214">
              <w:rPr>
                <w:sz w:val="18"/>
                <w:szCs w:val="18"/>
              </w:rPr>
              <w:t>Kirkebyggelinje</w:t>
            </w:r>
          </w:p>
        </w:tc>
        <w:sdt>
          <w:sdtPr>
            <w:rPr>
              <w:szCs w:val="20"/>
            </w:rPr>
            <w:id w:val="-77591439"/>
            <w14:checkbox>
              <w14:checked w14:val="1"/>
              <w14:checkedState w14:val="2612" w14:font="MS Gothic"/>
              <w14:uncheckedState w14:val="2610" w14:font="MS Gothic"/>
            </w14:checkbox>
          </w:sdtPr>
          <w:sdtContent>
            <w:tc>
              <w:tcPr>
                <w:tcW w:w="1129" w:type="dxa"/>
                <w:vAlign w:val="center"/>
              </w:tcPr>
              <w:p w14:paraId="60E8F1B0" w14:textId="7A8649BB" w:rsidR="001F0FE3" w:rsidRPr="00DD7214" w:rsidRDefault="000B4C82" w:rsidP="00DC6EB6">
                <w:pPr>
                  <w:jc w:val="center"/>
                  <w:rPr>
                    <w:color w:val="FF0000"/>
                    <w:szCs w:val="20"/>
                  </w:rPr>
                </w:pPr>
                <w:r>
                  <w:rPr>
                    <w:rFonts w:ascii="MS Gothic" w:eastAsia="MS Gothic" w:hAnsi="MS Gothic" w:hint="eastAsia"/>
                    <w:szCs w:val="20"/>
                  </w:rPr>
                  <w:t>☒</w:t>
                </w:r>
              </w:p>
            </w:tc>
          </w:sdtContent>
        </w:sdt>
        <w:sdt>
          <w:sdtPr>
            <w:rPr>
              <w:szCs w:val="20"/>
            </w:rPr>
            <w:id w:val="-1461876409"/>
            <w14:checkbox>
              <w14:checked w14:val="0"/>
              <w14:checkedState w14:val="2612" w14:font="MS Gothic"/>
              <w14:uncheckedState w14:val="2610" w14:font="MS Gothic"/>
            </w14:checkbox>
          </w:sdtPr>
          <w:sdtContent>
            <w:tc>
              <w:tcPr>
                <w:tcW w:w="1025" w:type="dxa"/>
                <w:vAlign w:val="center"/>
              </w:tcPr>
              <w:p w14:paraId="638CC44D"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1154449568"/>
            <w14:checkbox>
              <w14:checked w14:val="0"/>
              <w14:checkedState w14:val="2612" w14:font="MS Gothic"/>
              <w14:uncheckedState w14:val="2610" w14:font="MS Gothic"/>
            </w14:checkbox>
          </w:sdtPr>
          <w:sdtContent>
            <w:tc>
              <w:tcPr>
                <w:tcW w:w="1028" w:type="dxa"/>
                <w:vAlign w:val="center"/>
              </w:tcPr>
              <w:p w14:paraId="2A53B63C"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6882E3BA" w14:textId="77777777" w:rsidR="001F0FE3" w:rsidRPr="00DD7214" w:rsidRDefault="001F0FE3" w:rsidP="00DC6EB6">
            <w:pPr>
              <w:jc w:val="center"/>
              <w:rPr>
                <w:szCs w:val="20"/>
              </w:rPr>
            </w:pPr>
          </w:p>
        </w:tc>
      </w:tr>
      <w:tr w:rsidR="001F0FE3" w:rsidRPr="00DD7214" w14:paraId="2353DD83" w14:textId="77777777" w:rsidTr="00DC6EB6">
        <w:trPr>
          <w:jc w:val="center"/>
        </w:trPr>
        <w:tc>
          <w:tcPr>
            <w:tcW w:w="0" w:type="auto"/>
            <w:shd w:val="clear" w:color="auto" w:fill="EEECE1" w:themeFill="background2"/>
          </w:tcPr>
          <w:p w14:paraId="13E0E4FD" w14:textId="77777777" w:rsidR="001F0FE3" w:rsidRPr="00DD7214" w:rsidRDefault="001F0FE3" w:rsidP="00DC6EB6">
            <w:pPr>
              <w:jc w:val="left"/>
              <w:rPr>
                <w:color w:val="FF0000"/>
                <w:sz w:val="18"/>
                <w:szCs w:val="18"/>
              </w:rPr>
            </w:pPr>
            <w:r w:rsidRPr="00DD7214">
              <w:rPr>
                <w:sz w:val="18"/>
                <w:szCs w:val="18"/>
              </w:rPr>
              <w:t>Klitfredning</w:t>
            </w:r>
          </w:p>
        </w:tc>
        <w:sdt>
          <w:sdtPr>
            <w:rPr>
              <w:szCs w:val="20"/>
            </w:rPr>
            <w:id w:val="-816648613"/>
            <w14:checkbox>
              <w14:checked w14:val="1"/>
              <w14:checkedState w14:val="2612" w14:font="MS Gothic"/>
              <w14:uncheckedState w14:val="2610" w14:font="MS Gothic"/>
            </w14:checkbox>
          </w:sdtPr>
          <w:sdtContent>
            <w:tc>
              <w:tcPr>
                <w:tcW w:w="1129" w:type="dxa"/>
                <w:vAlign w:val="center"/>
              </w:tcPr>
              <w:p w14:paraId="35BD7F53" w14:textId="5BCD6202" w:rsidR="001F0FE3" w:rsidRPr="00DD7214" w:rsidRDefault="000B4C82" w:rsidP="00DC6EB6">
                <w:pPr>
                  <w:jc w:val="center"/>
                  <w:rPr>
                    <w:color w:val="FF0000"/>
                    <w:szCs w:val="20"/>
                  </w:rPr>
                </w:pPr>
                <w:r>
                  <w:rPr>
                    <w:rFonts w:ascii="MS Gothic" w:eastAsia="MS Gothic" w:hAnsi="MS Gothic" w:hint="eastAsia"/>
                    <w:szCs w:val="20"/>
                  </w:rPr>
                  <w:t>☒</w:t>
                </w:r>
              </w:p>
            </w:tc>
          </w:sdtContent>
        </w:sdt>
        <w:sdt>
          <w:sdtPr>
            <w:rPr>
              <w:szCs w:val="20"/>
            </w:rPr>
            <w:id w:val="-2052067700"/>
            <w14:checkbox>
              <w14:checked w14:val="0"/>
              <w14:checkedState w14:val="2612" w14:font="MS Gothic"/>
              <w14:uncheckedState w14:val="2610" w14:font="MS Gothic"/>
            </w14:checkbox>
          </w:sdtPr>
          <w:sdtContent>
            <w:tc>
              <w:tcPr>
                <w:tcW w:w="1025" w:type="dxa"/>
                <w:vAlign w:val="center"/>
              </w:tcPr>
              <w:p w14:paraId="41CA6AF3"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708801257"/>
            <w14:checkbox>
              <w14:checked w14:val="0"/>
              <w14:checkedState w14:val="2612" w14:font="MS Gothic"/>
              <w14:uncheckedState w14:val="2610" w14:font="MS Gothic"/>
            </w14:checkbox>
          </w:sdtPr>
          <w:sdtContent>
            <w:tc>
              <w:tcPr>
                <w:tcW w:w="1028" w:type="dxa"/>
                <w:vAlign w:val="center"/>
              </w:tcPr>
              <w:p w14:paraId="0D75C97E"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7ABF98BF" w14:textId="77777777" w:rsidR="001F0FE3" w:rsidRPr="00DD7214" w:rsidRDefault="001F0FE3" w:rsidP="00DC6EB6">
            <w:pPr>
              <w:jc w:val="center"/>
              <w:rPr>
                <w:szCs w:val="20"/>
              </w:rPr>
            </w:pPr>
          </w:p>
        </w:tc>
      </w:tr>
      <w:tr w:rsidR="001F0FE3" w:rsidRPr="00DD7214" w14:paraId="1FD49802" w14:textId="77777777" w:rsidTr="00DC6EB6">
        <w:trPr>
          <w:jc w:val="center"/>
        </w:trPr>
        <w:tc>
          <w:tcPr>
            <w:tcW w:w="0" w:type="auto"/>
            <w:shd w:val="clear" w:color="auto" w:fill="EEECE1" w:themeFill="background2"/>
          </w:tcPr>
          <w:p w14:paraId="6365A375" w14:textId="77777777" w:rsidR="001F0FE3" w:rsidRPr="00DD7214" w:rsidRDefault="001F0FE3" w:rsidP="00DC6EB6">
            <w:pPr>
              <w:jc w:val="left"/>
              <w:rPr>
                <w:color w:val="FF0000"/>
                <w:sz w:val="18"/>
                <w:szCs w:val="18"/>
              </w:rPr>
            </w:pPr>
            <w:r w:rsidRPr="00DD7214">
              <w:rPr>
                <w:sz w:val="18"/>
                <w:szCs w:val="18"/>
              </w:rPr>
              <w:t>Strandbeskyttelseslinje</w:t>
            </w:r>
          </w:p>
        </w:tc>
        <w:sdt>
          <w:sdtPr>
            <w:rPr>
              <w:szCs w:val="20"/>
            </w:rPr>
            <w:id w:val="23994664"/>
            <w14:checkbox>
              <w14:checked w14:val="1"/>
              <w14:checkedState w14:val="2612" w14:font="MS Gothic"/>
              <w14:uncheckedState w14:val="2610" w14:font="MS Gothic"/>
            </w14:checkbox>
          </w:sdtPr>
          <w:sdtContent>
            <w:tc>
              <w:tcPr>
                <w:tcW w:w="1129" w:type="dxa"/>
                <w:vAlign w:val="center"/>
              </w:tcPr>
              <w:p w14:paraId="4D3CBA89" w14:textId="3AD7F66B" w:rsidR="001F0FE3" w:rsidRPr="00DD7214" w:rsidRDefault="000B4C82" w:rsidP="00DC6EB6">
                <w:pPr>
                  <w:jc w:val="center"/>
                  <w:rPr>
                    <w:color w:val="FF0000"/>
                    <w:szCs w:val="20"/>
                  </w:rPr>
                </w:pPr>
                <w:r>
                  <w:rPr>
                    <w:rFonts w:ascii="MS Gothic" w:eastAsia="MS Gothic" w:hAnsi="MS Gothic" w:hint="eastAsia"/>
                    <w:szCs w:val="20"/>
                  </w:rPr>
                  <w:t>☒</w:t>
                </w:r>
              </w:p>
            </w:tc>
          </w:sdtContent>
        </w:sdt>
        <w:sdt>
          <w:sdtPr>
            <w:rPr>
              <w:szCs w:val="20"/>
            </w:rPr>
            <w:id w:val="922838968"/>
            <w14:checkbox>
              <w14:checked w14:val="0"/>
              <w14:checkedState w14:val="2612" w14:font="MS Gothic"/>
              <w14:uncheckedState w14:val="2610" w14:font="MS Gothic"/>
            </w14:checkbox>
          </w:sdtPr>
          <w:sdtContent>
            <w:tc>
              <w:tcPr>
                <w:tcW w:w="1025" w:type="dxa"/>
                <w:vAlign w:val="center"/>
              </w:tcPr>
              <w:p w14:paraId="2DCCFD5A"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1412514593"/>
            <w14:checkbox>
              <w14:checked w14:val="0"/>
              <w14:checkedState w14:val="2612" w14:font="MS Gothic"/>
              <w14:uncheckedState w14:val="2610" w14:font="MS Gothic"/>
            </w14:checkbox>
          </w:sdtPr>
          <w:sdtContent>
            <w:tc>
              <w:tcPr>
                <w:tcW w:w="1028" w:type="dxa"/>
                <w:vAlign w:val="center"/>
              </w:tcPr>
              <w:p w14:paraId="2C202888"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68BFC424" w14:textId="77777777" w:rsidR="001F0FE3" w:rsidRPr="00DD7214" w:rsidRDefault="001F0FE3" w:rsidP="00DC6EB6">
            <w:pPr>
              <w:jc w:val="center"/>
              <w:rPr>
                <w:szCs w:val="20"/>
              </w:rPr>
            </w:pPr>
          </w:p>
        </w:tc>
      </w:tr>
      <w:tr w:rsidR="001F0FE3" w:rsidRPr="00DD7214" w14:paraId="5A27BDA6" w14:textId="77777777" w:rsidTr="00DC6EB6">
        <w:trPr>
          <w:jc w:val="center"/>
        </w:trPr>
        <w:tc>
          <w:tcPr>
            <w:tcW w:w="0" w:type="auto"/>
            <w:shd w:val="clear" w:color="auto" w:fill="EEECE1" w:themeFill="background2"/>
          </w:tcPr>
          <w:p w14:paraId="39D85307" w14:textId="77777777" w:rsidR="001F0FE3" w:rsidRPr="00DD7214" w:rsidRDefault="001F0FE3" w:rsidP="00DC6EB6">
            <w:pPr>
              <w:jc w:val="left"/>
              <w:rPr>
                <w:sz w:val="18"/>
                <w:szCs w:val="18"/>
              </w:rPr>
            </w:pPr>
            <w:r w:rsidRPr="00DD7214">
              <w:rPr>
                <w:sz w:val="18"/>
                <w:szCs w:val="18"/>
              </w:rPr>
              <w:t>Kystnærhedszone</w:t>
            </w:r>
          </w:p>
        </w:tc>
        <w:sdt>
          <w:sdtPr>
            <w:rPr>
              <w:szCs w:val="20"/>
            </w:rPr>
            <w:id w:val="-1490546255"/>
            <w14:checkbox>
              <w14:checked w14:val="1"/>
              <w14:checkedState w14:val="2612" w14:font="MS Gothic"/>
              <w14:uncheckedState w14:val="2610" w14:font="MS Gothic"/>
            </w14:checkbox>
          </w:sdtPr>
          <w:sdtContent>
            <w:tc>
              <w:tcPr>
                <w:tcW w:w="1129" w:type="dxa"/>
                <w:vAlign w:val="center"/>
              </w:tcPr>
              <w:p w14:paraId="3AF60644" w14:textId="6D7FCADB" w:rsidR="001F0FE3" w:rsidRPr="00DD7214" w:rsidRDefault="000B4C82" w:rsidP="00DC6EB6">
                <w:pPr>
                  <w:jc w:val="center"/>
                  <w:rPr>
                    <w:szCs w:val="20"/>
                  </w:rPr>
                </w:pPr>
                <w:r>
                  <w:rPr>
                    <w:rFonts w:ascii="MS Gothic" w:eastAsia="MS Gothic" w:hAnsi="MS Gothic" w:hint="eastAsia"/>
                    <w:szCs w:val="20"/>
                  </w:rPr>
                  <w:t>☒</w:t>
                </w:r>
              </w:p>
            </w:tc>
          </w:sdtContent>
        </w:sdt>
        <w:sdt>
          <w:sdtPr>
            <w:rPr>
              <w:szCs w:val="20"/>
            </w:rPr>
            <w:id w:val="306047326"/>
            <w14:checkbox>
              <w14:checked w14:val="0"/>
              <w14:checkedState w14:val="2612" w14:font="MS Gothic"/>
              <w14:uncheckedState w14:val="2610" w14:font="MS Gothic"/>
            </w14:checkbox>
          </w:sdtPr>
          <w:sdtContent>
            <w:tc>
              <w:tcPr>
                <w:tcW w:w="1025" w:type="dxa"/>
                <w:vAlign w:val="center"/>
              </w:tcPr>
              <w:p w14:paraId="0B5B2690"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sdt>
          <w:sdtPr>
            <w:rPr>
              <w:szCs w:val="20"/>
            </w:rPr>
            <w:id w:val="840742403"/>
            <w14:checkbox>
              <w14:checked w14:val="0"/>
              <w14:checkedState w14:val="2612" w14:font="MS Gothic"/>
              <w14:uncheckedState w14:val="2610" w14:font="MS Gothic"/>
            </w14:checkbox>
          </w:sdtPr>
          <w:sdtContent>
            <w:tc>
              <w:tcPr>
                <w:tcW w:w="1028" w:type="dxa"/>
                <w:vAlign w:val="center"/>
              </w:tcPr>
              <w:p w14:paraId="42E31D35"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1650" w:type="dxa"/>
          </w:tcPr>
          <w:p w14:paraId="1DE44B41" w14:textId="77777777" w:rsidR="001F0FE3" w:rsidRPr="00DD7214" w:rsidRDefault="001F0FE3" w:rsidP="00DC6EB6">
            <w:pPr>
              <w:jc w:val="center"/>
              <w:rPr>
                <w:szCs w:val="20"/>
              </w:rPr>
            </w:pPr>
          </w:p>
        </w:tc>
      </w:tr>
      <w:tr w:rsidR="001F0FE3" w:rsidRPr="00DD7214" w14:paraId="0E64C674" w14:textId="77777777" w:rsidTr="00DC6EB6">
        <w:trPr>
          <w:jc w:val="center"/>
        </w:trPr>
        <w:tc>
          <w:tcPr>
            <w:tcW w:w="0" w:type="auto"/>
            <w:shd w:val="clear" w:color="auto" w:fill="EEECE1" w:themeFill="background2"/>
          </w:tcPr>
          <w:p w14:paraId="41A37C9F" w14:textId="77777777" w:rsidR="001F0FE3" w:rsidRPr="00DD7214" w:rsidRDefault="001F0FE3" w:rsidP="00DC6EB6">
            <w:pPr>
              <w:jc w:val="left"/>
              <w:rPr>
                <w:b/>
                <w:bCs/>
                <w:sz w:val="18"/>
                <w:szCs w:val="18"/>
              </w:rPr>
            </w:pPr>
            <w:r w:rsidRPr="00DD7214">
              <w:rPr>
                <w:sz w:val="18"/>
                <w:szCs w:val="18"/>
              </w:rPr>
              <w:t>Fortidsmindebeskyttelseslinje</w:t>
            </w:r>
          </w:p>
        </w:tc>
        <w:sdt>
          <w:sdtPr>
            <w:rPr>
              <w:szCs w:val="20"/>
            </w:rPr>
            <w:id w:val="1941717544"/>
            <w14:checkbox>
              <w14:checked w14:val="1"/>
              <w14:checkedState w14:val="2612" w14:font="MS Gothic"/>
              <w14:uncheckedState w14:val="2610" w14:font="MS Gothic"/>
            </w14:checkbox>
          </w:sdtPr>
          <w:sdtContent>
            <w:tc>
              <w:tcPr>
                <w:tcW w:w="1129" w:type="dxa"/>
                <w:vAlign w:val="center"/>
              </w:tcPr>
              <w:p w14:paraId="37F0A825" w14:textId="4AF70382" w:rsidR="001F0FE3" w:rsidRPr="00DD7214" w:rsidRDefault="000B4C82" w:rsidP="00DC6EB6">
                <w:pPr>
                  <w:jc w:val="center"/>
                  <w:rPr>
                    <w:szCs w:val="20"/>
                  </w:rPr>
                </w:pPr>
                <w:r>
                  <w:rPr>
                    <w:rFonts w:ascii="MS Gothic" w:eastAsia="MS Gothic" w:hAnsi="MS Gothic" w:hint="eastAsia"/>
                    <w:szCs w:val="20"/>
                  </w:rPr>
                  <w:t>☒</w:t>
                </w:r>
              </w:p>
            </w:tc>
          </w:sdtContent>
        </w:sdt>
        <w:sdt>
          <w:sdtPr>
            <w:rPr>
              <w:szCs w:val="20"/>
            </w:rPr>
            <w:id w:val="1121882078"/>
            <w14:checkbox>
              <w14:checked w14:val="0"/>
              <w14:checkedState w14:val="2612" w14:font="MS Gothic"/>
              <w14:uncheckedState w14:val="2610" w14:font="MS Gothic"/>
            </w14:checkbox>
          </w:sdtPr>
          <w:sdtContent>
            <w:tc>
              <w:tcPr>
                <w:tcW w:w="1025" w:type="dxa"/>
                <w:vAlign w:val="center"/>
              </w:tcPr>
              <w:p w14:paraId="266F58C1"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sdt>
          <w:sdtPr>
            <w:rPr>
              <w:szCs w:val="20"/>
            </w:rPr>
            <w:id w:val="-1584980096"/>
            <w14:checkbox>
              <w14:checked w14:val="0"/>
              <w14:checkedState w14:val="2612" w14:font="MS Gothic"/>
              <w14:uncheckedState w14:val="2610" w14:font="MS Gothic"/>
            </w14:checkbox>
          </w:sdtPr>
          <w:sdtContent>
            <w:tc>
              <w:tcPr>
                <w:tcW w:w="1028" w:type="dxa"/>
                <w:vAlign w:val="center"/>
              </w:tcPr>
              <w:p w14:paraId="18AC9844"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1650" w:type="dxa"/>
          </w:tcPr>
          <w:p w14:paraId="305A2C5D" w14:textId="610AC758" w:rsidR="001F0FE3" w:rsidRPr="00DD7214" w:rsidRDefault="001F0FE3" w:rsidP="00DC6EB6">
            <w:pPr>
              <w:jc w:val="center"/>
              <w:rPr>
                <w:szCs w:val="20"/>
              </w:rPr>
            </w:pPr>
          </w:p>
        </w:tc>
      </w:tr>
      <w:tr w:rsidR="001F0FE3" w:rsidRPr="00DD7214" w14:paraId="6A409691" w14:textId="77777777" w:rsidTr="00DC6EB6">
        <w:trPr>
          <w:jc w:val="center"/>
        </w:trPr>
        <w:tc>
          <w:tcPr>
            <w:tcW w:w="0" w:type="auto"/>
            <w:shd w:val="clear" w:color="auto" w:fill="EEECE1" w:themeFill="background2"/>
          </w:tcPr>
          <w:p w14:paraId="4B1DFB60" w14:textId="77777777" w:rsidR="001F0FE3" w:rsidRPr="00DD7214" w:rsidRDefault="001F0FE3" w:rsidP="00DC6EB6">
            <w:pPr>
              <w:jc w:val="left"/>
              <w:rPr>
                <w:sz w:val="18"/>
                <w:szCs w:val="18"/>
              </w:rPr>
            </w:pPr>
            <w:r w:rsidRPr="00DD7214">
              <w:rPr>
                <w:sz w:val="18"/>
                <w:szCs w:val="18"/>
              </w:rPr>
              <w:t>Beskyttelse sten- og jorddiger</w:t>
            </w:r>
          </w:p>
        </w:tc>
        <w:sdt>
          <w:sdtPr>
            <w:rPr>
              <w:szCs w:val="20"/>
            </w:rPr>
            <w:id w:val="-1201702057"/>
            <w14:checkbox>
              <w14:checked w14:val="1"/>
              <w14:checkedState w14:val="2612" w14:font="MS Gothic"/>
              <w14:uncheckedState w14:val="2610" w14:font="MS Gothic"/>
            </w14:checkbox>
          </w:sdtPr>
          <w:sdtContent>
            <w:tc>
              <w:tcPr>
                <w:tcW w:w="1129" w:type="dxa"/>
                <w:vAlign w:val="center"/>
              </w:tcPr>
              <w:p w14:paraId="5841644C" w14:textId="367B1208" w:rsidR="001F0FE3" w:rsidRPr="00DD7214" w:rsidRDefault="000B4C82" w:rsidP="00DC6EB6">
                <w:pPr>
                  <w:jc w:val="center"/>
                  <w:rPr>
                    <w:szCs w:val="20"/>
                  </w:rPr>
                </w:pPr>
                <w:r>
                  <w:rPr>
                    <w:rFonts w:ascii="MS Gothic" w:eastAsia="MS Gothic" w:hAnsi="MS Gothic" w:hint="eastAsia"/>
                    <w:szCs w:val="20"/>
                  </w:rPr>
                  <w:t>☒</w:t>
                </w:r>
              </w:p>
            </w:tc>
          </w:sdtContent>
        </w:sdt>
        <w:sdt>
          <w:sdtPr>
            <w:rPr>
              <w:szCs w:val="20"/>
            </w:rPr>
            <w:id w:val="569323091"/>
            <w14:checkbox>
              <w14:checked w14:val="0"/>
              <w14:checkedState w14:val="2612" w14:font="MS Gothic"/>
              <w14:uncheckedState w14:val="2610" w14:font="MS Gothic"/>
            </w14:checkbox>
          </w:sdtPr>
          <w:sdtContent>
            <w:tc>
              <w:tcPr>
                <w:tcW w:w="1025" w:type="dxa"/>
                <w:vAlign w:val="center"/>
              </w:tcPr>
              <w:p w14:paraId="5FB189F4"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sdt>
          <w:sdtPr>
            <w:rPr>
              <w:szCs w:val="20"/>
            </w:rPr>
            <w:id w:val="-2029317839"/>
            <w14:checkbox>
              <w14:checked w14:val="0"/>
              <w14:checkedState w14:val="2612" w14:font="MS Gothic"/>
              <w14:uncheckedState w14:val="2610" w14:font="MS Gothic"/>
            </w14:checkbox>
          </w:sdtPr>
          <w:sdtContent>
            <w:tc>
              <w:tcPr>
                <w:tcW w:w="1028" w:type="dxa"/>
                <w:vAlign w:val="center"/>
              </w:tcPr>
              <w:p w14:paraId="39064762"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1650" w:type="dxa"/>
          </w:tcPr>
          <w:p w14:paraId="40ED4A1A" w14:textId="66D8742E" w:rsidR="001F0FE3" w:rsidRPr="00DD7214" w:rsidRDefault="001F0FE3" w:rsidP="00DC6EB6">
            <w:pPr>
              <w:jc w:val="center"/>
              <w:rPr>
                <w:szCs w:val="20"/>
              </w:rPr>
            </w:pPr>
          </w:p>
        </w:tc>
      </w:tr>
      <w:tr w:rsidR="001F0FE3" w:rsidRPr="00DD7214" w14:paraId="4583C249" w14:textId="77777777" w:rsidTr="00DC6EB6">
        <w:trPr>
          <w:jc w:val="center"/>
        </w:trPr>
        <w:tc>
          <w:tcPr>
            <w:tcW w:w="0" w:type="auto"/>
            <w:shd w:val="clear" w:color="auto" w:fill="EEECE1" w:themeFill="background2"/>
          </w:tcPr>
          <w:p w14:paraId="4ADD31AF" w14:textId="77777777" w:rsidR="001F0FE3" w:rsidRPr="00DD7214" w:rsidRDefault="001F0FE3" w:rsidP="00DC6EB6">
            <w:pPr>
              <w:jc w:val="left"/>
              <w:rPr>
                <w:sz w:val="18"/>
                <w:szCs w:val="18"/>
              </w:rPr>
            </w:pPr>
            <w:bookmarkStart w:id="57" w:name="_Hlk120879230"/>
            <w:r>
              <w:rPr>
                <w:sz w:val="18"/>
                <w:szCs w:val="18"/>
              </w:rPr>
              <w:t>Kulturarvsarealer</w:t>
            </w:r>
          </w:p>
        </w:tc>
        <w:sdt>
          <w:sdtPr>
            <w:rPr>
              <w:szCs w:val="20"/>
            </w:rPr>
            <w:id w:val="1057752540"/>
            <w14:checkbox>
              <w14:checked w14:val="1"/>
              <w14:checkedState w14:val="2612" w14:font="MS Gothic"/>
              <w14:uncheckedState w14:val="2610" w14:font="MS Gothic"/>
            </w14:checkbox>
          </w:sdtPr>
          <w:sdtContent>
            <w:tc>
              <w:tcPr>
                <w:tcW w:w="1129" w:type="dxa"/>
                <w:vAlign w:val="center"/>
              </w:tcPr>
              <w:p w14:paraId="22C7EDD4" w14:textId="1667157B" w:rsidR="001F0FE3" w:rsidRPr="00DD7214" w:rsidRDefault="000B4C82" w:rsidP="00DC6EB6">
                <w:pPr>
                  <w:jc w:val="center"/>
                  <w:rPr>
                    <w:szCs w:val="20"/>
                  </w:rPr>
                </w:pPr>
                <w:r>
                  <w:rPr>
                    <w:rFonts w:ascii="MS Gothic" w:eastAsia="MS Gothic" w:hAnsi="MS Gothic" w:hint="eastAsia"/>
                    <w:szCs w:val="20"/>
                  </w:rPr>
                  <w:t>☒</w:t>
                </w:r>
              </w:p>
            </w:tc>
          </w:sdtContent>
        </w:sdt>
        <w:sdt>
          <w:sdtPr>
            <w:rPr>
              <w:szCs w:val="20"/>
            </w:rPr>
            <w:id w:val="108710047"/>
            <w14:checkbox>
              <w14:checked w14:val="0"/>
              <w14:checkedState w14:val="2612" w14:font="MS Gothic"/>
              <w14:uncheckedState w14:val="2610" w14:font="MS Gothic"/>
            </w14:checkbox>
          </w:sdtPr>
          <w:sdtContent>
            <w:tc>
              <w:tcPr>
                <w:tcW w:w="1025" w:type="dxa"/>
                <w:vAlign w:val="center"/>
              </w:tcPr>
              <w:p w14:paraId="6AFB9D07"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sdt>
          <w:sdtPr>
            <w:rPr>
              <w:szCs w:val="20"/>
            </w:rPr>
            <w:id w:val="-501362706"/>
            <w14:checkbox>
              <w14:checked w14:val="0"/>
              <w14:checkedState w14:val="2612" w14:font="MS Gothic"/>
              <w14:uncheckedState w14:val="2610" w14:font="MS Gothic"/>
            </w14:checkbox>
          </w:sdtPr>
          <w:sdtContent>
            <w:tc>
              <w:tcPr>
                <w:tcW w:w="1028" w:type="dxa"/>
                <w:vAlign w:val="center"/>
              </w:tcPr>
              <w:p w14:paraId="51C40C87"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1650" w:type="dxa"/>
          </w:tcPr>
          <w:p w14:paraId="692181F7" w14:textId="77777777" w:rsidR="001F0FE3" w:rsidRDefault="001F0FE3" w:rsidP="00DC6EB6">
            <w:pPr>
              <w:jc w:val="center"/>
              <w:rPr>
                <w:szCs w:val="20"/>
              </w:rPr>
            </w:pPr>
          </w:p>
        </w:tc>
      </w:tr>
      <w:tr w:rsidR="001F0FE3" w:rsidRPr="00DD7214" w14:paraId="487A306A" w14:textId="77777777" w:rsidTr="00DC6EB6">
        <w:trPr>
          <w:jc w:val="center"/>
        </w:trPr>
        <w:tc>
          <w:tcPr>
            <w:tcW w:w="0" w:type="auto"/>
            <w:shd w:val="clear" w:color="auto" w:fill="EEECE1" w:themeFill="background2"/>
          </w:tcPr>
          <w:p w14:paraId="6AC15763" w14:textId="77777777" w:rsidR="001F0FE3" w:rsidRDefault="001F0FE3" w:rsidP="00DC6EB6">
            <w:pPr>
              <w:jc w:val="left"/>
              <w:rPr>
                <w:sz w:val="18"/>
                <w:szCs w:val="18"/>
              </w:rPr>
            </w:pPr>
            <w:r>
              <w:rPr>
                <w:sz w:val="18"/>
                <w:szCs w:val="18"/>
              </w:rPr>
              <w:t>Fredet område</w:t>
            </w:r>
          </w:p>
        </w:tc>
        <w:sdt>
          <w:sdtPr>
            <w:rPr>
              <w:szCs w:val="20"/>
            </w:rPr>
            <w:id w:val="-999029166"/>
            <w14:checkbox>
              <w14:checked w14:val="1"/>
              <w14:checkedState w14:val="2612" w14:font="MS Gothic"/>
              <w14:uncheckedState w14:val="2610" w14:font="MS Gothic"/>
            </w14:checkbox>
          </w:sdtPr>
          <w:sdtContent>
            <w:tc>
              <w:tcPr>
                <w:tcW w:w="1129" w:type="dxa"/>
                <w:vAlign w:val="center"/>
              </w:tcPr>
              <w:p w14:paraId="16426E3F" w14:textId="7442E682" w:rsidR="001F0FE3" w:rsidRPr="00DD7214" w:rsidRDefault="000B4C82" w:rsidP="00DC6EB6">
                <w:pPr>
                  <w:jc w:val="center"/>
                  <w:rPr>
                    <w:szCs w:val="20"/>
                  </w:rPr>
                </w:pPr>
                <w:r>
                  <w:rPr>
                    <w:rFonts w:ascii="MS Gothic" w:eastAsia="MS Gothic" w:hAnsi="MS Gothic" w:hint="eastAsia"/>
                    <w:szCs w:val="20"/>
                  </w:rPr>
                  <w:t>☒</w:t>
                </w:r>
              </w:p>
            </w:tc>
          </w:sdtContent>
        </w:sdt>
        <w:sdt>
          <w:sdtPr>
            <w:rPr>
              <w:szCs w:val="20"/>
            </w:rPr>
            <w:id w:val="88592575"/>
            <w14:checkbox>
              <w14:checked w14:val="0"/>
              <w14:checkedState w14:val="2612" w14:font="MS Gothic"/>
              <w14:uncheckedState w14:val="2610" w14:font="MS Gothic"/>
            </w14:checkbox>
          </w:sdtPr>
          <w:sdtContent>
            <w:tc>
              <w:tcPr>
                <w:tcW w:w="1025" w:type="dxa"/>
                <w:vAlign w:val="center"/>
              </w:tcPr>
              <w:p w14:paraId="0D8C3557"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sdt>
          <w:sdtPr>
            <w:rPr>
              <w:szCs w:val="20"/>
            </w:rPr>
            <w:id w:val="1460761460"/>
            <w14:checkbox>
              <w14:checked w14:val="0"/>
              <w14:checkedState w14:val="2612" w14:font="MS Gothic"/>
              <w14:uncheckedState w14:val="2610" w14:font="MS Gothic"/>
            </w14:checkbox>
          </w:sdtPr>
          <w:sdtContent>
            <w:tc>
              <w:tcPr>
                <w:tcW w:w="1028" w:type="dxa"/>
                <w:vAlign w:val="center"/>
              </w:tcPr>
              <w:p w14:paraId="56E704E6"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1650" w:type="dxa"/>
          </w:tcPr>
          <w:p w14:paraId="77B3D187" w14:textId="77777777" w:rsidR="001F0FE3" w:rsidRDefault="001F0FE3" w:rsidP="00DC6EB6">
            <w:pPr>
              <w:jc w:val="center"/>
              <w:rPr>
                <w:szCs w:val="20"/>
              </w:rPr>
            </w:pPr>
          </w:p>
        </w:tc>
      </w:tr>
      <w:tr w:rsidR="0078180A" w:rsidRPr="00DD7214" w14:paraId="164EA253" w14:textId="77777777" w:rsidTr="00DC6EB6">
        <w:trPr>
          <w:jc w:val="center"/>
        </w:trPr>
        <w:tc>
          <w:tcPr>
            <w:tcW w:w="0" w:type="auto"/>
            <w:shd w:val="clear" w:color="auto" w:fill="EEECE1" w:themeFill="background2"/>
          </w:tcPr>
          <w:p w14:paraId="01A1C6F9" w14:textId="22C6EBEA" w:rsidR="0078180A" w:rsidRDefault="0078180A" w:rsidP="0078180A">
            <w:pPr>
              <w:jc w:val="left"/>
              <w:rPr>
                <w:sz w:val="18"/>
                <w:szCs w:val="18"/>
              </w:rPr>
            </w:pPr>
            <w:r>
              <w:rPr>
                <w:sz w:val="18"/>
                <w:szCs w:val="18"/>
              </w:rPr>
              <w:t>Ikke-fredede fortidsminder</w:t>
            </w:r>
          </w:p>
        </w:tc>
        <w:sdt>
          <w:sdtPr>
            <w:rPr>
              <w:szCs w:val="20"/>
            </w:rPr>
            <w:id w:val="1461922739"/>
            <w14:checkbox>
              <w14:checked w14:val="1"/>
              <w14:checkedState w14:val="2612" w14:font="MS Gothic"/>
              <w14:uncheckedState w14:val="2610" w14:font="MS Gothic"/>
            </w14:checkbox>
          </w:sdtPr>
          <w:sdtContent>
            <w:tc>
              <w:tcPr>
                <w:tcW w:w="1129" w:type="dxa"/>
                <w:vAlign w:val="center"/>
              </w:tcPr>
              <w:p w14:paraId="365AED83" w14:textId="776EB96C" w:rsidR="0078180A" w:rsidRDefault="00ED2E82" w:rsidP="0078180A">
                <w:pPr>
                  <w:jc w:val="center"/>
                  <w:rPr>
                    <w:szCs w:val="20"/>
                  </w:rPr>
                </w:pPr>
                <w:r>
                  <w:rPr>
                    <w:rFonts w:ascii="MS Gothic" w:eastAsia="MS Gothic" w:hAnsi="MS Gothic" w:hint="eastAsia"/>
                    <w:szCs w:val="20"/>
                  </w:rPr>
                  <w:t>☒</w:t>
                </w:r>
              </w:p>
            </w:tc>
          </w:sdtContent>
        </w:sdt>
        <w:sdt>
          <w:sdtPr>
            <w:rPr>
              <w:szCs w:val="20"/>
            </w:rPr>
            <w:id w:val="-723756383"/>
            <w14:checkbox>
              <w14:checked w14:val="0"/>
              <w14:checkedState w14:val="2612" w14:font="MS Gothic"/>
              <w14:uncheckedState w14:val="2610" w14:font="MS Gothic"/>
            </w14:checkbox>
          </w:sdtPr>
          <w:sdtContent>
            <w:tc>
              <w:tcPr>
                <w:tcW w:w="1025" w:type="dxa"/>
                <w:vAlign w:val="center"/>
              </w:tcPr>
              <w:p w14:paraId="59569720" w14:textId="0EAED203" w:rsidR="0078180A" w:rsidRDefault="0078180A" w:rsidP="0078180A">
                <w:pPr>
                  <w:jc w:val="center"/>
                  <w:rPr>
                    <w:szCs w:val="20"/>
                  </w:rPr>
                </w:pPr>
                <w:r w:rsidRPr="00DD7214">
                  <w:rPr>
                    <w:rFonts w:ascii="Segoe UI Symbol" w:eastAsia="MS Gothic" w:hAnsi="Segoe UI Symbol" w:cs="Segoe UI Symbol"/>
                    <w:szCs w:val="20"/>
                  </w:rPr>
                  <w:t>☐</w:t>
                </w:r>
              </w:p>
            </w:tc>
          </w:sdtContent>
        </w:sdt>
        <w:sdt>
          <w:sdtPr>
            <w:rPr>
              <w:szCs w:val="20"/>
            </w:rPr>
            <w:id w:val="965552914"/>
            <w14:checkbox>
              <w14:checked w14:val="0"/>
              <w14:checkedState w14:val="2612" w14:font="MS Gothic"/>
              <w14:uncheckedState w14:val="2610" w14:font="MS Gothic"/>
            </w14:checkbox>
          </w:sdtPr>
          <w:sdtContent>
            <w:tc>
              <w:tcPr>
                <w:tcW w:w="1028" w:type="dxa"/>
                <w:vAlign w:val="center"/>
              </w:tcPr>
              <w:p w14:paraId="69F09870" w14:textId="63BB82B2" w:rsidR="0078180A" w:rsidRDefault="0078180A" w:rsidP="0078180A">
                <w:pPr>
                  <w:jc w:val="center"/>
                  <w:rPr>
                    <w:szCs w:val="20"/>
                  </w:rPr>
                </w:pPr>
                <w:r w:rsidRPr="00DD7214">
                  <w:rPr>
                    <w:rFonts w:ascii="Segoe UI Symbol" w:eastAsia="MS Gothic" w:hAnsi="Segoe UI Symbol" w:cs="Segoe UI Symbol"/>
                    <w:szCs w:val="20"/>
                  </w:rPr>
                  <w:t>☐</w:t>
                </w:r>
              </w:p>
            </w:tc>
          </w:sdtContent>
        </w:sdt>
        <w:tc>
          <w:tcPr>
            <w:tcW w:w="1650" w:type="dxa"/>
          </w:tcPr>
          <w:p w14:paraId="4E14FD84" w14:textId="457C210D" w:rsidR="0078180A" w:rsidRDefault="00ED2E82" w:rsidP="0078180A">
            <w:pPr>
              <w:jc w:val="center"/>
              <w:rPr>
                <w:szCs w:val="20"/>
              </w:rPr>
            </w:pPr>
            <w:r>
              <w:rPr>
                <w:szCs w:val="20"/>
              </w:rPr>
              <w:t>Ca. 200 m</w:t>
            </w:r>
          </w:p>
        </w:tc>
      </w:tr>
      <w:bookmarkEnd w:id="57"/>
    </w:tbl>
    <w:p w14:paraId="5F7BBE5D" w14:textId="77777777" w:rsidR="006C3A2D" w:rsidRDefault="006C3A2D" w:rsidP="006C3A2D">
      <w:pPr>
        <w:spacing w:line="276" w:lineRule="auto"/>
        <w:jc w:val="left"/>
      </w:pPr>
    </w:p>
    <w:p w14:paraId="62ED1FE0" w14:textId="2C4928EA" w:rsidR="003C7A79" w:rsidRPr="00715B58" w:rsidRDefault="003C7A79" w:rsidP="0008699A">
      <w:r w:rsidRPr="00715B58">
        <w:t xml:space="preserve">Byggefelterne for det ansøgte byggeri ligger ikke indenfor bygge- og beskyttelseslinjer. </w:t>
      </w:r>
    </w:p>
    <w:p w14:paraId="11201BCF" w14:textId="1196B30B" w:rsidR="006C4A4C" w:rsidRPr="00F4737F" w:rsidRDefault="006C4A4C" w:rsidP="006C4A4C">
      <w:r w:rsidRPr="00F4737F">
        <w:t>Husdyrbrugets placering ift. beskyttelseslinjer</w:t>
      </w:r>
      <w:r w:rsidR="00545D8A">
        <w:t xml:space="preserve"> m.m.</w:t>
      </w:r>
      <w:r w:rsidRPr="00F4737F">
        <w:t xml:space="preserve"> ses på nedenstående figur.</w:t>
      </w:r>
    </w:p>
    <w:tbl>
      <w:tblPr>
        <w:tblStyle w:val="Tabel-Gitter"/>
        <w:tblW w:w="0" w:type="auto"/>
        <w:tblCellMar>
          <w:left w:w="0" w:type="dxa"/>
          <w:right w:w="0" w:type="dxa"/>
        </w:tblCellMar>
        <w:tblLook w:val="04A0" w:firstRow="1" w:lastRow="0" w:firstColumn="1" w:lastColumn="0" w:noHBand="0" w:noVBand="1"/>
      </w:tblPr>
      <w:tblGrid>
        <w:gridCol w:w="9629"/>
      </w:tblGrid>
      <w:tr w:rsidR="006C4A4C" w:rsidRPr="00881DF8" w14:paraId="4309A32F" w14:textId="77777777" w:rsidTr="00EB6DCC">
        <w:tc>
          <w:tcPr>
            <w:tcW w:w="9628" w:type="dxa"/>
            <w:tcBorders>
              <w:bottom w:val="single" w:sz="4" w:space="0" w:color="auto"/>
            </w:tcBorders>
          </w:tcPr>
          <w:p w14:paraId="17D78B59" w14:textId="5CECF63C" w:rsidR="006C4A4C" w:rsidRPr="00F4737F" w:rsidRDefault="002C1E5C" w:rsidP="00EB6DCC">
            <w:pPr>
              <w:rPr>
                <w:highlight w:val="yellow"/>
              </w:rPr>
            </w:pPr>
            <w:r>
              <w:rPr>
                <w:noProof/>
              </w:rPr>
              <w:lastRenderedPageBreak/>
              <w:drawing>
                <wp:inline distT="0" distB="0" distL="0" distR="0" wp14:anchorId="09AF33B1" wp14:editId="215EC340">
                  <wp:extent cx="6120765" cy="4163060"/>
                  <wp:effectExtent l="0" t="0" r="0" b="889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20765" cy="4163060"/>
                          </a:xfrm>
                          <a:prstGeom prst="rect">
                            <a:avLst/>
                          </a:prstGeom>
                        </pic:spPr>
                      </pic:pic>
                    </a:graphicData>
                  </a:graphic>
                </wp:inline>
              </w:drawing>
            </w:r>
          </w:p>
        </w:tc>
      </w:tr>
      <w:tr w:rsidR="006C4A4C" w:rsidRPr="00881DF8" w14:paraId="409463EA" w14:textId="77777777" w:rsidTr="00EB6DCC">
        <w:tc>
          <w:tcPr>
            <w:tcW w:w="9628" w:type="dxa"/>
            <w:tcBorders>
              <w:left w:val="nil"/>
              <w:bottom w:val="nil"/>
              <w:right w:val="nil"/>
            </w:tcBorders>
          </w:tcPr>
          <w:p w14:paraId="63C61159" w14:textId="588D5A62" w:rsidR="006C4A4C" w:rsidRPr="00F4737F" w:rsidRDefault="006C4A4C" w:rsidP="00EB6DCC">
            <w:r w:rsidRPr="00F4737F">
              <w:rPr>
                <w:sz w:val="18"/>
              </w:rPr>
              <w:t>Husdyrbrugets placering ift. beskyttelseslinjer</w:t>
            </w:r>
            <w:r w:rsidR="00526F9C">
              <w:rPr>
                <w:sz w:val="18"/>
              </w:rPr>
              <w:t xml:space="preserve">, </w:t>
            </w:r>
            <w:r w:rsidR="00526F9C" w:rsidRPr="006A345C">
              <w:rPr>
                <w:sz w:val="18"/>
              </w:rPr>
              <w:t>fredninger, diger, fortidsminder og kulturarvsarealer</w:t>
            </w:r>
            <w:r w:rsidRPr="00F4737F">
              <w:rPr>
                <w:sz w:val="18"/>
              </w:rPr>
              <w:t xml:space="preserve"> (kort fra plandata.dk).</w:t>
            </w:r>
            <w:r w:rsidR="00526F9C">
              <w:rPr>
                <w:sz w:val="18"/>
              </w:rPr>
              <w:t xml:space="preserve"> </w:t>
            </w:r>
            <w:r w:rsidR="00526F9C" w:rsidRPr="00C54B21">
              <w:rPr>
                <w:sz w:val="18"/>
              </w:rPr>
              <w:t>Det røde punkt markerer husdyrbruget.</w:t>
            </w:r>
          </w:p>
        </w:tc>
      </w:tr>
    </w:tbl>
    <w:p w14:paraId="51D0A059" w14:textId="77777777" w:rsidR="005939ED" w:rsidRPr="00881DF8" w:rsidRDefault="005939ED" w:rsidP="005939ED">
      <w:pPr>
        <w:rPr>
          <w:highlight w:val="yellow"/>
        </w:rPr>
      </w:pPr>
    </w:p>
    <w:p w14:paraId="491F1E46" w14:textId="29B3E2F7" w:rsidR="005939ED" w:rsidRPr="00370FA0" w:rsidRDefault="005939ED" w:rsidP="007317B4">
      <w:pPr>
        <w:pStyle w:val="Overskrift4"/>
      </w:pPr>
      <w:r w:rsidRPr="00370FA0">
        <w:t>Vurdering</w:t>
      </w:r>
      <w:r w:rsidR="00BC5132" w:rsidRPr="00370FA0">
        <w:t xml:space="preserve"> af landskabs- og planmæssige forhold</w:t>
      </w:r>
    </w:p>
    <w:p w14:paraId="1FFFBD76" w14:textId="77777777" w:rsidR="003C4714" w:rsidRPr="00C97850" w:rsidRDefault="003C4714" w:rsidP="003C4714">
      <w:r w:rsidRPr="00C97850">
        <w:t>Der opføres ikke nye bygninger i strid med bygge- og beskyttelseslinjer. Det ansøgte vurderes ikke at være i strid med fredede områder, fortidsminder, kulturarvsarealer eller registreringen af jord- og stendiger.</w:t>
      </w:r>
    </w:p>
    <w:p w14:paraId="1C9E93A1" w14:textId="45147B44" w:rsidR="003C4714" w:rsidRPr="0073401D" w:rsidRDefault="00CA2F35" w:rsidP="003C4714">
      <w:r w:rsidRPr="0073401D">
        <w:t>De nye anlægsdele opføres i tilknytning til eksisterende byggeri, og det vurderes derfor</w:t>
      </w:r>
      <w:r w:rsidR="00E72F76" w:rsidRPr="0073401D">
        <w:t xml:space="preserve"> at det </w:t>
      </w:r>
      <w:r w:rsidR="003C4714" w:rsidRPr="0073401D">
        <w:t xml:space="preserve">ansøgte </w:t>
      </w:r>
      <w:r w:rsidR="00E72F76" w:rsidRPr="0073401D">
        <w:t xml:space="preserve">ikke </w:t>
      </w:r>
      <w:r w:rsidR="003C4714" w:rsidRPr="0073401D">
        <w:t xml:space="preserve">strider imod retningslinjerne i kommuneplanen for </w:t>
      </w:r>
      <w:r w:rsidR="00C97850" w:rsidRPr="0073401D">
        <w:t>Aalborg</w:t>
      </w:r>
      <w:r w:rsidR="003C4714" w:rsidRPr="0073401D">
        <w:t xml:space="preserve"> Kommune. </w:t>
      </w:r>
    </w:p>
    <w:p w14:paraId="29E4F6BE" w14:textId="3B45A128" w:rsidR="0064626A" w:rsidRPr="005C446A" w:rsidRDefault="0064626A" w:rsidP="0064626A">
      <w:r>
        <w:t>Da nyt byggeri opføres i tilknytning til eksisterende byggeri, vil de nye bygningsdele ikke virke visuelt markante i landskabet</w:t>
      </w:r>
      <w:r w:rsidRPr="005C446A">
        <w:t>.</w:t>
      </w:r>
      <w:r w:rsidR="005C446A" w:rsidRPr="005C446A">
        <w:t xml:space="preserve"> Det vurderes derfor</w:t>
      </w:r>
      <w:r w:rsidR="005C446A">
        <w:t>,</w:t>
      </w:r>
      <w:r w:rsidR="005C446A" w:rsidRPr="005C446A">
        <w:t xml:space="preserve"> at det ansøgte ikke vil forringe oplevelsen af landskabet væsentligt.</w:t>
      </w:r>
    </w:p>
    <w:p w14:paraId="1A3BE396" w14:textId="77777777" w:rsidR="00DA4AAD" w:rsidRPr="00881DF8" w:rsidRDefault="00DA4AAD" w:rsidP="005939ED">
      <w:pPr>
        <w:rPr>
          <w:highlight w:val="yellow"/>
        </w:rPr>
      </w:pPr>
    </w:p>
    <w:p w14:paraId="06BD44E5" w14:textId="77777777" w:rsidR="004C7CEE" w:rsidRDefault="004C7CEE">
      <w:pPr>
        <w:spacing w:line="276" w:lineRule="auto"/>
        <w:jc w:val="left"/>
        <w:rPr>
          <w:rFonts w:eastAsiaTheme="majorEastAsia" w:cstheme="majorBidi"/>
          <w:bCs/>
          <w:color w:val="009736"/>
          <w:sz w:val="22"/>
          <w:szCs w:val="26"/>
        </w:rPr>
      </w:pPr>
      <w:bookmarkStart w:id="58" w:name="_Toc8282062"/>
      <w:bookmarkStart w:id="59" w:name="_Toc11232482"/>
      <w:bookmarkStart w:id="60" w:name="_Toc11232784"/>
      <w:r>
        <w:br w:type="page"/>
      </w:r>
    </w:p>
    <w:p w14:paraId="47CF2533" w14:textId="11D07FA3" w:rsidR="007556CC" w:rsidRPr="00453498" w:rsidRDefault="007556CC" w:rsidP="001C3C5E">
      <w:pPr>
        <w:pStyle w:val="Overskrift3"/>
      </w:pPr>
      <w:bookmarkStart w:id="61" w:name="_Toc125711035"/>
      <w:r w:rsidRPr="00453498">
        <w:lastRenderedPageBreak/>
        <w:t>Generelle afstandskrav (§§ 6</w:t>
      </w:r>
      <w:r w:rsidR="00AF5C99">
        <w:t>, 7</w:t>
      </w:r>
      <w:r w:rsidRPr="00453498">
        <w:t xml:space="preserve"> og 8</w:t>
      </w:r>
      <w:bookmarkEnd w:id="58"/>
      <w:r w:rsidRPr="00453498">
        <w:t>)</w:t>
      </w:r>
      <w:bookmarkEnd w:id="59"/>
      <w:bookmarkEnd w:id="60"/>
      <w:bookmarkEnd w:id="61"/>
    </w:p>
    <w:p w14:paraId="0D7AAA0C" w14:textId="4F477DDB" w:rsidR="00BC708F" w:rsidRDefault="00BC708F" w:rsidP="00BC708F">
      <w:r w:rsidRPr="00C45C62">
        <w:t xml:space="preserve">Afstandene </w:t>
      </w:r>
      <w:r>
        <w:t>til de i Husdyrbruglovens §§ 6</w:t>
      </w:r>
      <w:r w:rsidR="00214659">
        <w:t>, 7</w:t>
      </w:r>
      <w:r>
        <w:t xml:space="preserve"> og 8 nævnte områder </w:t>
      </w:r>
      <w:r w:rsidRPr="00C45C62">
        <w:t>fremgår af nedenstående tabeller.</w:t>
      </w:r>
      <w:r w:rsidR="0008699A">
        <w:t xml:space="preserve"> Afstanden er målt fra de dele af husdyranlægget, gødnings- og ensilageopbevaringsanlæg, hvor der sker en forøget </w:t>
      </w:r>
      <w:r w:rsidR="0008699A" w:rsidRPr="00E1639C">
        <w:t xml:space="preserve">forurening, dvs. </w:t>
      </w:r>
      <w:r w:rsidR="008D03F2" w:rsidRPr="00E1639C">
        <w:t>den nye ensilageplads,</w:t>
      </w:r>
      <w:r w:rsidR="00E35FE2">
        <w:t xml:space="preserve"> møddingsplads</w:t>
      </w:r>
      <w:r w:rsidR="0006241B">
        <w:t>,</w:t>
      </w:r>
      <w:r w:rsidR="008D03F2" w:rsidRPr="00E1639C">
        <w:t xml:space="preserve"> stald 2.1</w:t>
      </w:r>
      <w:r w:rsidR="005B5011" w:rsidRPr="00E1639C">
        <w:t xml:space="preserve">, stald 3 og </w:t>
      </w:r>
      <w:r w:rsidR="008D03F2" w:rsidRPr="00E1639C">
        <w:t>stald 1</w:t>
      </w:r>
      <w:r w:rsidR="0008699A" w:rsidRPr="00E1639C">
        <w:t>.</w:t>
      </w:r>
    </w:p>
    <w:tbl>
      <w:tblPr>
        <w:tblStyle w:val="Listetabel3-farve31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22"/>
        <w:gridCol w:w="1618"/>
        <w:gridCol w:w="2819"/>
        <w:gridCol w:w="1570"/>
      </w:tblGrid>
      <w:tr w:rsidR="002148F8" w:rsidRPr="002148F8" w14:paraId="6341697C" w14:textId="77777777" w:rsidTr="00342936">
        <w:trPr>
          <w:cnfStyle w:val="100000000000" w:firstRow="1" w:lastRow="0" w:firstColumn="0" w:lastColumn="0" w:oddVBand="0" w:evenVBand="0" w:oddHBand="0" w:evenHBand="0" w:firstRowFirstColumn="0" w:firstRowLastColumn="0" w:lastRowFirstColumn="0" w:lastRowLastColumn="0"/>
          <w:trHeight w:val="659"/>
        </w:trPr>
        <w:tc>
          <w:tcPr>
            <w:cnfStyle w:val="001000000100" w:firstRow="0" w:lastRow="0" w:firstColumn="1" w:lastColumn="0" w:oddVBand="0" w:evenVBand="0" w:oddHBand="0" w:evenHBand="0" w:firstRowFirstColumn="1" w:firstRowLastColumn="0" w:lastRowFirstColumn="0" w:lastRowLastColumn="0"/>
            <w:tcW w:w="9629" w:type="dxa"/>
            <w:gridSpan w:val="4"/>
            <w:tcBorders>
              <w:bottom w:val="none" w:sz="0" w:space="0" w:color="auto"/>
              <w:right w:val="none" w:sz="0" w:space="0" w:color="auto"/>
            </w:tcBorders>
            <w:shd w:val="clear" w:color="auto" w:fill="B1C903"/>
            <w:vAlign w:val="center"/>
          </w:tcPr>
          <w:p w14:paraId="49C95293" w14:textId="77777777" w:rsidR="002148F8" w:rsidRPr="002148F8" w:rsidRDefault="002148F8" w:rsidP="002148F8">
            <w:pPr>
              <w:jc w:val="center"/>
              <w:rPr>
                <w:color w:val="auto"/>
                <w:sz w:val="16"/>
                <w:szCs w:val="16"/>
              </w:rPr>
            </w:pPr>
          </w:p>
          <w:p w14:paraId="4B71A3C0" w14:textId="25ED41CA" w:rsidR="002148F8" w:rsidRPr="002148F8" w:rsidRDefault="002148F8" w:rsidP="002148F8">
            <w:pPr>
              <w:jc w:val="center"/>
              <w:rPr>
                <w:color w:val="auto"/>
                <w:sz w:val="16"/>
                <w:szCs w:val="16"/>
              </w:rPr>
            </w:pPr>
            <w:r w:rsidRPr="002148F8">
              <w:rPr>
                <w:color w:val="auto"/>
                <w:sz w:val="16"/>
                <w:szCs w:val="16"/>
              </w:rPr>
              <w:t>Afstande og afstandskrav jf. husdyrbrugloven § 6</w:t>
            </w:r>
          </w:p>
          <w:p w14:paraId="61A3C820" w14:textId="77777777" w:rsidR="002148F8" w:rsidRPr="002148F8" w:rsidRDefault="002148F8" w:rsidP="002148F8">
            <w:pPr>
              <w:jc w:val="center"/>
              <w:rPr>
                <w:b w:val="0"/>
                <w:bCs w:val="0"/>
                <w:color w:val="auto"/>
                <w:sz w:val="16"/>
                <w:szCs w:val="16"/>
              </w:rPr>
            </w:pPr>
            <w:r w:rsidRPr="002148F8">
              <w:rPr>
                <w:b w:val="0"/>
                <w:bCs w:val="0"/>
                <w:i/>
                <w:iCs/>
                <w:color w:val="auto"/>
                <w:sz w:val="16"/>
                <w:szCs w:val="16"/>
              </w:rPr>
              <w:t>(Gælder kun etablering af husdyranlæg og gødnings- og ensilageopbevaringsanlæg på husdyrbrug og udvidelse eller ændring heraf, der medfører forøget forurening)</w:t>
            </w:r>
          </w:p>
        </w:tc>
      </w:tr>
      <w:tr w:rsidR="002148F8" w:rsidRPr="002148F8" w14:paraId="58FBCF2E" w14:textId="77777777" w:rsidTr="00342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2" w:type="dxa"/>
            <w:tcBorders>
              <w:top w:val="none" w:sz="0" w:space="0" w:color="auto"/>
              <w:bottom w:val="none" w:sz="0" w:space="0" w:color="auto"/>
              <w:right w:val="none" w:sz="0" w:space="0" w:color="auto"/>
            </w:tcBorders>
            <w:shd w:val="clear" w:color="auto" w:fill="EEECE1" w:themeFill="background2"/>
          </w:tcPr>
          <w:p w14:paraId="5F78AF88" w14:textId="77777777" w:rsidR="002148F8" w:rsidRPr="002148F8" w:rsidRDefault="002148F8" w:rsidP="002148F8">
            <w:pPr>
              <w:rPr>
                <w:b w:val="0"/>
                <w:bCs w:val="0"/>
                <w:sz w:val="16"/>
                <w:szCs w:val="16"/>
              </w:rPr>
            </w:pPr>
          </w:p>
        </w:tc>
        <w:tc>
          <w:tcPr>
            <w:tcW w:w="1618" w:type="dxa"/>
            <w:tcBorders>
              <w:top w:val="none" w:sz="0" w:space="0" w:color="auto"/>
              <w:bottom w:val="none" w:sz="0" w:space="0" w:color="auto"/>
            </w:tcBorders>
            <w:shd w:val="clear" w:color="auto" w:fill="EEECE1" w:themeFill="background2"/>
            <w:vAlign w:val="center"/>
          </w:tcPr>
          <w:p w14:paraId="33F2ED6B"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2148F8">
              <w:rPr>
                <w:b/>
                <w:sz w:val="16"/>
                <w:szCs w:val="16"/>
              </w:rPr>
              <w:t>Afstandskrav</w:t>
            </w:r>
          </w:p>
        </w:tc>
        <w:tc>
          <w:tcPr>
            <w:tcW w:w="2819" w:type="dxa"/>
            <w:tcBorders>
              <w:top w:val="none" w:sz="0" w:space="0" w:color="auto"/>
              <w:bottom w:val="none" w:sz="0" w:space="0" w:color="auto"/>
            </w:tcBorders>
            <w:shd w:val="clear" w:color="auto" w:fill="EEECE1" w:themeFill="background2"/>
            <w:vAlign w:val="center"/>
          </w:tcPr>
          <w:p w14:paraId="098AE2C3"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2148F8">
              <w:rPr>
                <w:b/>
                <w:sz w:val="16"/>
                <w:szCs w:val="16"/>
              </w:rPr>
              <w:t>Placering</w:t>
            </w:r>
          </w:p>
        </w:tc>
        <w:tc>
          <w:tcPr>
            <w:tcW w:w="1570" w:type="dxa"/>
            <w:tcBorders>
              <w:top w:val="none" w:sz="0" w:space="0" w:color="auto"/>
              <w:bottom w:val="none" w:sz="0" w:space="0" w:color="auto"/>
            </w:tcBorders>
            <w:shd w:val="clear" w:color="auto" w:fill="EEECE1" w:themeFill="background2"/>
            <w:vAlign w:val="center"/>
          </w:tcPr>
          <w:p w14:paraId="302A11DB"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2148F8">
              <w:rPr>
                <w:b/>
                <w:sz w:val="16"/>
                <w:szCs w:val="16"/>
              </w:rPr>
              <w:t>Aktuel afstand</w:t>
            </w:r>
          </w:p>
        </w:tc>
      </w:tr>
      <w:tr w:rsidR="002148F8" w:rsidRPr="002148F8" w14:paraId="63A00DF1" w14:textId="77777777" w:rsidTr="00342936">
        <w:tc>
          <w:tcPr>
            <w:cnfStyle w:val="001000000000" w:firstRow="0" w:lastRow="0" w:firstColumn="1" w:lastColumn="0" w:oddVBand="0" w:evenVBand="0" w:oddHBand="0" w:evenHBand="0" w:firstRowFirstColumn="0" w:firstRowLastColumn="0" w:lastRowFirstColumn="0" w:lastRowLastColumn="0"/>
            <w:tcW w:w="3622" w:type="dxa"/>
            <w:tcBorders>
              <w:right w:val="none" w:sz="0" w:space="0" w:color="auto"/>
            </w:tcBorders>
            <w:shd w:val="clear" w:color="auto" w:fill="EEECE1" w:themeFill="background2"/>
          </w:tcPr>
          <w:p w14:paraId="4F4802A2" w14:textId="77777777" w:rsidR="002148F8" w:rsidRPr="002148F8" w:rsidRDefault="002148F8" w:rsidP="002148F8">
            <w:pPr>
              <w:jc w:val="left"/>
              <w:rPr>
                <w:sz w:val="16"/>
                <w:szCs w:val="16"/>
              </w:rPr>
            </w:pPr>
            <w:r w:rsidRPr="002148F8">
              <w:rPr>
                <w:b w:val="0"/>
                <w:bCs w:val="0"/>
                <w:sz w:val="16"/>
                <w:szCs w:val="16"/>
              </w:rPr>
              <w:t xml:space="preserve">Eksisterende eller ifølge kommuneplanens rammedel fremtidigt byzone- eller sommerhusområde </w:t>
            </w:r>
          </w:p>
        </w:tc>
        <w:tc>
          <w:tcPr>
            <w:tcW w:w="1618" w:type="dxa"/>
            <w:vAlign w:val="center"/>
          </w:tcPr>
          <w:p w14:paraId="1899E269"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148F8">
              <w:rPr>
                <w:sz w:val="16"/>
                <w:szCs w:val="16"/>
              </w:rPr>
              <w:t>50 m</w:t>
            </w:r>
          </w:p>
        </w:tc>
        <w:tc>
          <w:tcPr>
            <w:tcW w:w="2819" w:type="dxa"/>
            <w:vAlign w:val="center"/>
          </w:tcPr>
          <w:p w14:paraId="628F9CA6" w14:textId="2B59D7E0" w:rsidR="002148F8" w:rsidRPr="002148F8" w:rsidRDefault="005834DC"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Ferslev og Svenstrup</w:t>
            </w:r>
          </w:p>
        </w:tc>
        <w:tc>
          <w:tcPr>
            <w:tcW w:w="1570" w:type="dxa"/>
            <w:vAlign w:val="center"/>
          </w:tcPr>
          <w:p w14:paraId="3A798996" w14:textId="2F09ED62" w:rsidR="002148F8" w:rsidRPr="002148F8" w:rsidRDefault="005834DC"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Ca. 1,4 km</w:t>
            </w:r>
          </w:p>
        </w:tc>
      </w:tr>
      <w:tr w:rsidR="002148F8" w:rsidRPr="002148F8" w14:paraId="7B3C1AEA" w14:textId="77777777" w:rsidTr="00342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2" w:type="dxa"/>
            <w:tcBorders>
              <w:top w:val="none" w:sz="0" w:space="0" w:color="auto"/>
              <w:bottom w:val="none" w:sz="0" w:space="0" w:color="auto"/>
              <w:right w:val="none" w:sz="0" w:space="0" w:color="auto"/>
            </w:tcBorders>
            <w:shd w:val="clear" w:color="auto" w:fill="EEECE1" w:themeFill="background2"/>
          </w:tcPr>
          <w:p w14:paraId="0E43B736" w14:textId="77777777" w:rsidR="002148F8" w:rsidRPr="002148F8" w:rsidRDefault="002148F8" w:rsidP="002148F8">
            <w:pPr>
              <w:jc w:val="left"/>
              <w:rPr>
                <w:sz w:val="16"/>
                <w:szCs w:val="16"/>
              </w:rPr>
            </w:pPr>
            <w:r w:rsidRPr="002148F8">
              <w:rPr>
                <w:b w:val="0"/>
                <w:bCs w:val="0"/>
                <w:sz w:val="16"/>
                <w:szCs w:val="16"/>
              </w:rPr>
              <w:t>Område i landzone, der i lokalplan er udlagt til boligformål, institution, rekreative formål etc.</w:t>
            </w:r>
          </w:p>
        </w:tc>
        <w:tc>
          <w:tcPr>
            <w:tcW w:w="1618" w:type="dxa"/>
            <w:tcBorders>
              <w:top w:val="none" w:sz="0" w:space="0" w:color="auto"/>
              <w:bottom w:val="none" w:sz="0" w:space="0" w:color="auto"/>
            </w:tcBorders>
            <w:vAlign w:val="center"/>
          </w:tcPr>
          <w:p w14:paraId="56D8523B"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sidRPr="002148F8">
              <w:rPr>
                <w:sz w:val="16"/>
                <w:szCs w:val="16"/>
              </w:rPr>
              <w:t>50 m</w:t>
            </w:r>
          </w:p>
        </w:tc>
        <w:tc>
          <w:tcPr>
            <w:tcW w:w="2819" w:type="dxa"/>
            <w:tcBorders>
              <w:top w:val="none" w:sz="0" w:space="0" w:color="auto"/>
              <w:bottom w:val="none" w:sz="0" w:space="0" w:color="auto"/>
            </w:tcBorders>
            <w:vAlign w:val="center"/>
          </w:tcPr>
          <w:p w14:paraId="43D78371" w14:textId="6916727F" w:rsidR="002148F8" w:rsidRPr="002148F8" w:rsidRDefault="00A2165D"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Nord for</w:t>
            </w:r>
            <w:r w:rsidR="00D0094D">
              <w:rPr>
                <w:sz w:val="16"/>
                <w:szCs w:val="16"/>
              </w:rPr>
              <w:t xml:space="preserve"> Dall Vi</w:t>
            </w:r>
            <w:r>
              <w:rPr>
                <w:sz w:val="16"/>
                <w:szCs w:val="16"/>
              </w:rPr>
              <w:t>llaby</w:t>
            </w:r>
          </w:p>
        </w:tc>
        <w:tc>
          <w:tcPr>
            <w:tcW w:w="1570" w:type="dxa"/>
            <w:tcBorders>
              <w:top w:val="none" w:sz="0" w:space="0" w:color="auto"/>
              <w:bottom w:val="none" w:sz="0" w:space="0" w:color="auto"/>
            </w:tcBorders>
            <w:vAlign w:val="center"/>
          </w:tcPr>
          <w:p w14:paraId="3DDA5001" w14:textId="24A90597" w:rsidR="002148F8" w:rsidRPr="002148F8" w:rsidRDefault="00C91463"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&gt; 2 km</w:t>
            </w:r>
          </w:p>
        </w:tc>
      </w:tr>
      <w:tr w:rsidR="002148F8" w:rsidRPr="002148F8" w14:paraId="3BA0D4F8" w14:textId="77777777" w:rsidTr="00342936">
        <w:tc>
          <w:tcPr>
            <w:cnfStyle w:val="001000000000" w:firstRow="0" w:lastRow="0" w:firstColumn="1" w:lastColumn="0" w:oddVBand="0" w:evenVBand="0" w:oddHBand="0" w:evenHBand="0" w:firstRowFirstColumn="0" w:firstRowLastColumn="0" w:lastRowFirstColumn="0" w:lastRowLastColumn="0"/>
            <w:tcW w:w="3622" w:type="dxa"/>
            <w:tcBorders>
              <w:bottom w:val="single" w:sz="4" w:space="0" w:color="auto"/>
              <w:right w:val="none" w:sz="0" w:space="0" w:color="auto"/>
            </w:tcBorders>
            <w:shd w:val="clear" w:color="auto" w:fill="EEECE1" w:themeFill="background2"/>
          </w:tcPr>
          <w:p w14:paraId="4BE17A12" w14:textId="77777777" w:rsidR="002148F8" w:rsidRPr="002148F8" w:rsidRDefault="002148F8" w:rsidP="002148F8">
            <w:pPr>
              <w:jc w:val="left"/>
              <w:rPr>
                <w:sz w:val="16"/>
                <w:szCs w:val="16"/>
              </w:rPr>
            </w:pPr>
            <w:r w:rsidRPr="002148F8">
              <w:rPr>
                <w:b w:val="0"/>
                <w:bCs w:val="0"/>
                <w:sz w:val="16"/>
                <w:szCs w:val="16"/>
              </w:rPr>
              <w:t xml:space="preserve">Nabobeboelse </w:t>
            </w:r>
          </w:p>
        </w:tc>
        <w:tc>
          <w:tcPr>
            <w:tcW w:w="1618" w:type="dxa"/>
            <w:tcBorders>
              <w:bottom w:val="single" w:sz="4" w:space="0" w:color="auto"/>
            </w:tcBorders>
            <w:vAlign w:val="center"/>
          </w:tcPr>
          <w:p w14:paraId="2414D025"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148F8">
              <w:rPr>
                <w:sz w:val="16"/>
                <w:szCs w:val="16"/>
              </w:rPr>
              <w:t>50 m</w:t>
            </w:r>
          </w:p>
        </w:tc>
        <w:tc>
          <w:tcPr>
            <w:tcW w:w="2819" w:type="dxa"/>
            <w:tcBorders>
              <w:bottom w:val="single" w:sz="4" w:space="0" w:color="auto"/>
            </w:tcBorders>
            <w:vAlign w:val="center"/>
          </w:tcPr>
          <w:p w14:paraId="4D81D97B" w14:textId="58A732DF" w:rsidR="002148F8" w:rsidRPr="002148F8" w:rsidRDefault="00B444EC"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Ferslevvej 20</w:t>
            </w:r>
          </w:p>
        </w:tc>
        <w:tc>
          <w:tcPr>
            <w:tcW w:w="1570" w:type="dxa"/>
            <w:tcBorders>
              <w:bottom w:val="single" w:sz="4" w:space="0" w:color="auto"/>
            </w:tcBorders>
            <w:vAlign w:val="center"/>
          </w:tcPr>
          <w:p w14:paraId="09812CD0" w14:textId="5C377F74" w:rsidR="002148F8" w:rsidRPr="002148F8" w:rsidRDefault="00C30682"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182 m</w:t>
            </w:r>
          </w:p>
        </w:tc>
      </w:tr>
      <w:tr w:rsidR="002148F8" w:rsidRPr="002148F8" w14:paraId="23056895" w14:textId="77777777" w:rsidTr="00342936">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629" w:type="dxa"/>
            <w:gridSpan w:val="4"/>
            <w:tcBorders>
              <w:top w:val="single" w:sz="4" w:space="0" w:color="auto"/>
              <w:bottom w:val="single" w:sz="4" w:space="0" w:color="auto"/>
              <w:right w:val="single" w:sz="4" w:space="0" w:color="auto"/>
            </w:tcBorders>
            <w:shd w:val="clear" w:color="auto" w:fill="B1C903"/>
            <w:vAlign w:val="center"/>
          </w:tcPr>
          <w:p w14:paraId="24170AC8" w14:textId="3179BA4F" w:rsidR="002148F8" w:rsidRPr="002148F8" w:rsidRDefault="002148F8" w:rsidP="002148F8">
            <w:pPr>
              <w:jc w:val="center"/>
              <w:rPr>
                <w:sz w:val="16"/>
                <w:szCs w:val="16"/>
              </w:rPr>
            </w:pPr>
            <w:r w:rsidRPr="002148F8">
              <w:rPr>
                <w:sz w:val="16"/>
                <w:szCs w:val="16"/>
              </w:rPr>
              <w:t>Forbudszoner jf. husdyrbrugloven § 7</w:t>
            </w:r>
          </w:p>
        </w:tc>
      </w:tr>
      <w:tr w:rsidR="002148F8" w:rsidRPr="002148F8" w14:paraId="40C48474" w14:textId="77777777" w:rsidTr="00342936">
        <w:tc>
          <w:tcPr>
            <w:cnfStyle w:val="001000000000" w:firstRow="0" w:lastRow="0" w:firstColumn="1" w:lastColumn="0" w:oddVBand="0" w:evenVBand="0" w:oddHBand="0" w:evenHBand="0" w:firstRowFirstColumn="0" w:firstRowLastColumn="0" w:lastRowFirstColumn="0" w:lastRowLastColumn="0"/>
            <w:tcW w:w="3622" w:type="dxa"/>
            <w:tcBorders>
              <w:top w:val="single" w:sz="4" w:space="0" w:color="auto"/>
            </w:tcBorders>
            <w:shd w:val="clear" w:color="auto" w:fill="EEECE1" w:themeFill="background2"/>
          </w:tcPr>
          <w:p w14:paraId="2189F260" w14:textId="77777777" w:rsidR="002148F8" w:rsidRPr="002148F8" w:rsidRDefault="002148F8" w:rsidP="002148F8">
            <w:pPr>
              <w:jc w:val="left"/>
              <w:rPr>
                <w:b w:val="0"/>
                <w:bCs w:val="0"/>
                <w:sz w:val="16"/>
                <w:szCs w:val="16"/>
              </w:rPr>
            </w:pPr>
            <w:r w:rsidRPr="002148F8">
              <w:rPr>
                <w:b w:val="0"/>
                <w:bCs w:val="0"/>
                <w:sz w:val="16"/>
                <w:szCs w:val="16"/>
              </w:rPr>
              <w:t>Afstand til kategori 1-natur</w:t>
            </w:r>
          </w:p>
        </w:tc>
        <w:tc>
          <w:tcPr>
            <w:tcW w:w="1618" w:type="dxa"/>
            <w:tcBorders>
              <w:top w:val="single" w:sz="4" w:space="0" w:color="auto"/>
            </w:tcBorders>
            <w:vAlign w:val="center"/>
          </w:tcPr>
          <w:p w14:paraId="442402F9"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148F8">
              <w:rPr>
                <w:sz w:val="16"/>
                <w:szCs w:val="16"/>
              </w:rPr>
              <w:t>Min. 10 m</w:t>
            </w:r>
          </w:p>
        </w:tc>
        <w:tc>
          <w:tcPr>
            <w:tcW w:w="2819" w:type="dxa"/>
            <w:tcBorders>
              <w:top w:val="single" w:sz="4" w:space="0" w:color="auto"/>
            </w:tcBorders>
            <w:vAlign w:val="center"/>
          </w:tcPr>
          <w:p w14:paraId="3492E9D7"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1570" w:type="dxa"/>
            <w:tcBorders>
              <w:top w:val="single" w:sz="4" w:space="0" w:color="auto"/>
            </w:tcBorders>
            <w:vAlign w:val="center"/>
          </w:tcPr>
          <w:p w14:paraId="0321BFB7"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148F8">
              <w:rPr>
                <w:sz w:val="16"/>
                <w:szCs w:val="16"/>
              </w:rPr>
              <w:t>&gt; 100 m</w:t>
            </w:r>
          </w:p>
        </w:tc>
      </w:tr>
      <w:tr w:rsidR="002148F8" w:rsidRPr="002148F8" w14:paraId="777C8632" w14:textId="77777777" w:rsidTr="00342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2" w:type="dxa"/>
            <w:tcBorders>
              <w:top w:val="single" w:sz="4" w:space="0" w:color="auto"/>
              <w:bottom w:val="single" w:sz="4" w:space="0" w:color="auto"/>
            </w:tcBorders>
            <w:shd w:val="clear" w:color="auto" w:fill="EEECE1" w:themeFill="background2"/>
          </w:tcPr>
          <w:p w14:paraId="4E1A4017" w14:textId="77777777" w:rsidR="002148F8" w:rsidRPr="002148F8" w:rsidRDefault="002148F8" w:rsidP="002148F8">
            <w:pPr>
              <w:jc w:val="left"/>
              <w:rPr>
                <w:b w:val="0"/>
                <w:bCs w:val="0"/>
                <w:sz w:val="16"/>
                <w:szCs w:val="16"/>
              </w:rPr>
            </w:pPr>
            <w:r w:rsidRPr="002148F8">
              <w:rPr>
                <w:b w:val="0"/>
                <w:bCs w:val="0"/>
                <w:sz w:val="16"/>
                <w:szCs w:val="16"/>
              </w:rPr>
              <w:t>Afstand til kategori 2-natur</w:t>
            </w:r>
          </w:p>
        </w:tc>
        <w:tc>
          <w:tcPr>
            <w:tcW w:w="1618" w:type="dxa"/>
            <w:tcBorders>
              <w:top w:val="single" w:sz="4" w:space="0" w:color="auto"/>
              <w:bottom w:val="single" w:sz="4" w:space="0" w:color="auto"/>
            </w:tcBorders>
            <w:vAlign w:val="center"/>
          </w:tcPr>
          <w:p w14:paraId="60199D0D"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sidRPr="002148F8">
              <w:rPr>
                <w:sz w:val="16"/>
                <w:szCs w:val="16"/>
              </w:rPr>
              <w:t>Min. 10 m</w:t>
            </w:r>
          </w:p>
        </w:tc>
        <w:tc>
          <w:tcPr>
            <w:tcW w:w="2819" w:type="dxa"/>
            <w:tcBorders>
              <w:top w:val="single" w:sz="4" w:space="0" w:color="auto"/>
              <w:bottom w:val="single" w:sz="4" w:space="0" w:color="auto"/>
            </w:tcBorders>
            <w:vAlign w:val="center"/>
          </w:tcPr>
          <w:p w14:paraId="51AAEEBD"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70" w:type="dxa"/>
            <w:tcBorders>
              <w:top w:val="single" w:sz="4" w:space="0" w:color="auto"/>
              <w:bottom w:val="single" w:sz="4" w:space="0" w:color="auto"/>
            </w:tcBorders>
            <w:vAlign w:val="center"/>
          </w:tcPr>
          <w:p w14:paraId="25959B88"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sidRPr="002148F8">
              <w:rPr>
                <w:sz w:val="16"/>
                <w:szCs w:val="16"/>
              </w:rPr>
              <w:t>&gt; 100 m</w:t>
            </w:r>
          </w:p>
        </w:tc>
      </w:tr>
    </w:tbl>
    <w:p w14:paraId="631561B0" w14:textId="77777777" w:rsidR="007556CC" w:rsidRPr="00881DF8" w:rsidRDefault="007556CC" w:rsidP="007556CC">
      <w:pPr>
        <w:rPr>
          <w:sz w:val="18"/>
          <w:highlight w:val="yellow"/>
        </w:rPr>
      </w:pPr>
    </w:p>
    <w:tbl>
      <w:tblPr>
        <w:tblStyle w:val="Listetabel3-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73"/>
        <w:gridCol w:w="2134"/>
        <w:gridCol w:w="3801"/>
      </w:tblGrid>
      <w:tr w:rsidR="007556CC" w:rsidRPr="002148F8" w14:paraId="425CD2E4" w14:textId="77777777" w:rsidTr="001F3270">
        <w:trPr>
          <w:cnfStyle w:val="100000000000" w:firstRow="1" w:lastRow="0" w:firstColumn="0" w:lastColumn="0" w:oddVBand="0" w:evenVBand="0" w:oddHBand="0" w:evenHBand="0" w:firstRowFirstColumn="0" w:firstRowLastColumn="0" w:lastRowFirstColumn="0" w:lastRowLastColumn="0"/>
          <w:trHeight w:val="770"/>
        </w:trPr>
        <w:tc>
          <w:tcPr>
            <w:cnfStyle w:val="001000000100" w:firstRow="0" w:lastRow="0" w:firstColumn="1" w:lastColumn="0" w:oddVBand="0" w:evenVBand="0" w:oddHBand="0" w:evenHBand="0" w:firstRowFirstColumn="1" w:firstRowLastColumn="0" w:lastRowFirstColumn="0" w:lastRowLastColumn="0"/>
            <w:tcW w:w="9608" w:type="dxa"/>
            <w:gridSpan w:val="3"/>
            <w:tcBorders>
              <w:bottom w:val="none" w:sz="0" w:space="0" w:color="auto"/>
              <w:right w:val="none" w:sz="0" w:space="0" w:color="auto"/>
            </w:tcBorders>
            <w:shd w:val="clear" w:color="auto" w:fill="B1C903"/>
            <w:vAlign w:val="center"/>
          </w:tcPr>
          <w:p w14:paraId="0237B2AB" w14:textId="77777777" w:rsidR="00F14B1F" w:rsidRPr="002148F8" w:rsidRDefault="00F14B1F" w:rsidP="00EB6DCC">
            <w:pPr>
              <w:jc w:val="center"/>
              <w:rPr>
                <w:b w:val="0"/>
                <w:bCs w:val="0"/>
                <w:sz w:val="16"/>
                <w:szCs w:val="16"/>
              </w:rPr>
            </w:pPr>
          </w:p>
          <w:p w14:paraId="1597A495" w14:textId="1DE70136" w:rsidR="007556CC" w:rsidRPr="002148F8" w:rsidRDefault="007556CC" w:rsidP="00EB6DCC">
            <w:pPr>
              <w:jc w:val="center"/>
              <w:rPr>
                <w:b w:val="0"/>
                <w:bCs w:val="0"/>
                <w:sz w:val="16"/>
                <w:szCs w:val="16"/>
              </w:rPr>
            </w:pPr>
            <w:r w:rsidRPr="002148F8">
              <w:rPr>
                <w:color w:val="auto"/>
                <w:sz w:val="16"/>
                <w:szCs w:val="16"/>
              </w:rPr>
              <w:t>Afstande og afstandskrav jf. husdyrbrugloven</w:t>
            </w:r>
            <w:r w:rsidR="00E25775" w:rsidRPr="002148F8">
              <w:rPr>
                <w:color w:val="auto"/>
                <w:sz w:val="16"/>
                <w:szCs w:val="16"/>
              </w:rPr>
              <w:t>s</w:t>
            </w:r>
            <w:r w:rsidRPr="002148F8">
              <w:rPr>
                <w:color w:val="auto"/>
                <w:sz w:val="16"/>
                <w:szCs w:val="16"/>
              </w:rPr>
              <w:t xml:space="preserve"> § 8</w:t>
            </w:r>
          </w:p>
          <w:p w14:paraId="4651920D" w14:textId="75919323" w:rsidR="00F14B1F" w:rsidRPr="002148F8" w:rsidRDefault="00F14B1F" w:rsidP="00EB6DCC">
            <w:pPr>
              <w:jc w:val="center"/>
              <w:rPr>
                <w:color w:val="auto"/>
                <w:sz w:val="16"/>
                <w:szCs w:val="16"/>
              </w:rPr>
            </w:pPr>
            <w:r w:rsidRPr="002148F8">
              <w:rPr>
                <w:b w:val="0"/>
                <w:bCs w:val="0"/>
                <w:i/>
                <w:iCs/>
                <w:color w:val="auto"/>
                <w:sz w:val="16"/>
                <w:szCs w:val="16"/>
              </w:rPr>
              <w:t>(Gælder kun etablering af husdyranlæg og gødnings- og ensilageopbevaringsanlæg på husdyrbrug og udvidelse eller ændring heraf, der medfører forøget forurening)</w:t>
            </w:r>
          </w:p>
        </w:tc>
      </w:tr>
      <w:tr w:rsidR="007556CC" w:rsidRPr="002148F8" w14:paraId="7DAA312D" w14:textId="77777777" w:rsidTr="00086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CE1" w:themeFill="background2"/>
          </w:tcPr>
          <w:p w14:paraId="7E134A51" w14:textId="77777777" w:rsidR="007556CC" w:rsidRPr="002148F8" w:rsidRDefault="007556CC" w:rsidP="00EB6DCC">
            <w:pPr>
              <w:rPr>
                <w:sz w:val="16"/>
                <w:szCs w:val="16"/>
              </w:rPr>
            </w:pPr>
          </w:p>
        </w:tc>
        <w:tc>
          <w:tcPr>
            <w:cnfStyle w:val="000010000000" w:firstRow="0" w:lastRow="0" w:firstColumn="0" w:lastColumn="0" w:oddVBand="1" w:evenVBand="0" w:oddHBand="0" w:evenHBand="0" w:firstRowFirstColumn="0" w:firstRowLastColumn="0" w:lastRowFirstColumn="0" w:lastRowLastColumn="0"/>
            <w:tcW w:w="2134" w:type="dxa"/>
            <w:tcBorders>
              <w:top w:val="none" w:sz="0" w:space="0" w:color="auto"/>
              <w:left w:val="none" w:sz="0" w:space="0" w:color="auto"/>
              <w:bottom w:val="none" w:sz="0" w:space="0" w:color="auto"/>
              <w:right w:val="none" w:sz="0" w:space="0" w:color="auto"/>
            </w:tcBorders>
            <w:shd w:val="clear" w:color="auto" w:fill="EEECE1" w:themeFill="background2"/>
          </w:tcPr>
          <w:p w14:paraId="45170F4B" w14:textId="77777777" w:rsidR="007556CC" w:rsidRPr="002148F8" w:rsidRDefault="007556CC" w:rsidP="00EB6DCC">
            <w:pPr>
              <w:rPr>
                <w:sz w:val="16"/>
                <w:szCs w:val="16"/>
              </w:rPr>
            </w:pPr>
            <w:r w:rsidRPr="002148F8">
              <w:rPr>
                <w:sz w:val="16"/>
                <w:szCs w:val="16"/>
              </w:rPr>
              <w:t>Afstandskrav (m)</w:t>
            </w:r>
          </w:p>
        </w:tc>
        <w:tc>
          <w:tcPr>
            <w:tcW w:w="3801" w:type="dxa"/>
            <w:tcBorders>
              <w:top w:val="none" w:sz="0" w:space="0" w:color="auto"/>
              <w:bottom w:val="none" w:sz="0" w:space="0" w:color="auto"/>
            </w:tcBorders>
            <w:shd w:val="clear" w:color="auto" w:fill="EEECE1" w:themeFill="background2"/>
          </w:tcPr>
          <w:p w14:paraId="20B2927B" w14:textId="77777777" w:rsidR="007556CC" w:rsidRPr="002148F8" w:rsidRDefault="007556CC" w:rsidP="00EB6DCC">
            <w:pPr>
              <w:cnfStyle w:val="000000100000" w:firstRow="0" w:lastRow="0" w:firstColumn="0" w:lastColumn="0" w:oddVBand="0" w:evenVBand="0" w:oddHBand="1" w:evenHBand="0" w:firstRowFirstColumn="0" w:firstRowLastColumn="0" w:lastRowFirstColumn="0" w:lastRowLastColumn="0"/>
              <w:rPr>
                <w:sz w:val="16"/>
                <w:szCs w:val="16"/>
              </w:rPr>
            </w:pPr>
            <w:r w:rsidRPr="002148F8">
              <w:rPr>
                <w:sz w:val="16"/>
                <w:szCs w:val="16"/>
              </w:rPr>
              <w:t>Aktuel afstand (m)</w:t>
            </w:r>
          </w:p>
        </w:tc>
      </w:tr>
      <w:tr w:rsidR="007556CC" w:rsidRPr="002148F8" w14:paraId="4C05A2C9" w14:textId="77777777" w:rsidTr="0008699A">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CE1" w:themeFill="background2"/>
          </w:tcPr>
          <w:p w14:paraId="052D89E8" w14:textId="77777777" w:rsidR="007556CC" w:rsidRPr="002148F8" w:rsidRDefault="007556CC" w:rsidP="00EB6DCC">
            <w:pPr>
              <w:rPr>
                <w:sz w:val="16"/>
                <w:szCs w:val="16"/>
              </w:rPr>
            </w:pPr>
            <w:r w:rsidRPr="002148F8">
              <w:rPr>
                <w:sz w:val="16"/>
                <w:szCs w:val="16"/>
              </w:rPr>
              <w:t>Ikke-almene vandforsyningsanlæg</w:t>
            </w:r>
          </w:p>
        </w:tc>
        <w:tc>
          <w:tcPr>
            <w:cnfStyle w:val="000010000000" w:firstRow="0" w:lastRow="0" w:firstColumn="0" w:lastColumn="0" w:oddVBand="1" w:evenVBand="0" w:oddHBand="0" w:evenHBand="0" w:firstRowFirstColumn="0" w:firstRowLastColumn="0" w:lastRowFirstColumn="0" w:lastRowLastColumn="0"/>
            <w:tcW w:w="2134" w:type="dxa"/>
            <w:tcBorders>
              <w:left w:val="none" w:sz="0" w:space="0" w:color="auto"/>
              <w:right w:val="none" w:sz="0" w:space="0" w:color="auto"/>
            </w:tcBorders>
            <w:vAlign w:val="center"/>
          </w:tcPr>
          <w:p w14:paraId="3F1034D1" w14:textId="77777777" w:rsidR="007556CC" w:rsidRPr="002148F8" w:rsidRDefault="007556CC" w:rsidP="00EB6DCC">
            <w:pPr>
              <w:jc w:val="center"/>
              <w:rPr>
                <w:sz w:val="16"/>
                <w:szCs w:val="16"/>
              </w:rPr>
            </w:pPr>
            <w:r w:rsidRPr="002148F8">
              <w:rPr>
                <w:sz w:val="16"/>
                <w:szCs w:val="16"/>
              </w:rPr>
              <w:t>Min. 25</w:t>
            </w:r>
          </w:p>
        </w:tc>
        <w:tc>
          <w:tcPr>
            <w:tcW w:w="3801" w:type="dxa"/>
            <w:vAlign w:val="center"/>
          </w:tcPr>
          <w:p w14:paraId="4DABD56B" w14:textId="77777777" w:rsidR="007556CC" w:rsidRPr="00E1639C" w:rsidRDefault="00C17BE4" w:rsidP="00EB6DCC">
            <w:pPr>
              <w:jc w:val="center"/>
              <w:cnfStyle w:val="000000000000" w:firstRow="0" w:lastRow="0" w:firstColumn="0" w:lastColumn="0" w:oddVBand="0" w:evenVBand="0" w:oddHBand="0" w:evenHBand="0" w:firstRowFirstColumn="0" w:firstRowLastColumn="0" w:lastRowFirstColumn="0" w:lastRowLastColumn="0"/>
              <w:rPr>
                <w:color w:val="4F81BD" w:themeColor="accent1"/>
                <w:sz w:val="16"/>
                <w:szCs w:val="16"/>
              </w:rPr>
            </w:pPr>
            <w:r w:rsidRPr="00E1639C">
              <w:rPr>
                <w:color w:val="4F81BD" w:themeColor="accent1"/>
                <w:sz w:val="16"/>
                <w:szCs w:val="16"/>
              </w:rPr>
              <w:t>8 m (stald 1)</w:t>
            </w:r>
          </w:p>
          <w:p w14:paraId="6BC6FDDB" w14:textId="0718E70D" w:rsidR="00E14A05" w:rsidRPr="002148F8" w:rsidRDefault="00E14A05" w:rsidP="00EB6DCC">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38 m (stald 2.1)</w:t>
            </w:r>
          </w:p>
        </w:tc>
      </w:tr>
      <w:tr w:rsidR="007556CC" w:rsidRPr="002148F8" w14:paraId="3B455706" w14:textId="77777777" w:rsidTr="00086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CE1" w:themeFill="background2"/>
          </w:tcPr>
          <w:p w14:paraId="0F42C5F9" w14:textId="77777777" w:rsidR="007556CC" w:rsidRPr="002148F8" w:rsidRDefault="007556CC" w:rsidP="00EB6DCC">
            <w:pPr>
              <w:rPr>
                <w:sz w:val="16"/>
                <w:szCs w:val="16"/>
              </w:rPr>
            </w:pPr>
            <w:r w:rsidRPr="002148F8">
              <w:rPr>
                <w:sz w:val="16"/>
                <w:szCs w:val="16"/>
              </w:rPr>
              <w:t>Almene vandforsyningsanlæg</w:t>
            </w:r>
          </w:p>
        </w:tc>
        <w:tc>
          <w:tcPr>
            <w:cnfStyle w:val="000010000000" w:firstRow="0" w:lastRow="0" w:firstColumn="0" w:lastColumn="0" w:oddVBand="1" w:evenVBand="0" w:oddHBand="0" w:evenHBand="0" w:firstRowFirstColumn="0" w:firstRowLastColumn="0" w:lastRowFirstColumn="0" w:lastRowLastColumn="0"/>
            <w:tcW w:w="2134" w:type="dxa"/>
            <w:tcBorders>
              <w:top w:val="none" w:sz="0" w:space="0" w:color="auto"/>
              <w:left w:val="none" w:sz="0" w:space="0" w:color="auto"/>
              <w:bottom w:val="none" w:sz="0" w:space="0" w:color="auto"/>
              <w:right w:val="none" w:sz="0" w:space="0" w:color="auto"/>
            </w:tcBorders>
            <w:vAlign w:val="center"/>
          </w:tcPr>
          <w:p w14:paraId="0FB1A9D7" w14:textId="77777777" w:rsidR="007556CC" w:rsidRPr="002148F8" w:rsidRDefault="007556CC" w:rsidP="00EB6DCC">
            <w:pPr>
              <w:jc w:val="center"/>
              <w:rPr>
                <w:sz w:val="16"/>
                <w:szCs w:val="16"/>
              </w:rPr>
            </w:pPr>
            <w:r w:rsidRPr="002148F8">
              <w:rPr>
                <w:sz w:val="16"/>
                <w:szCs w:val="16"/>
              </w:rPr>
              <w:t>Min. 50</w:t>
            </w:r>
          </w:p>
        </w:tc>
        <w:tc>
          <w:tcPr>
            <w:tcW w:w="3801" w:type="dxa"/>
            <w:tcBorders>
              <w:top w:val="none" w:sz="0" w:space="0" w:color="auto"/>
              <w:bottom w:val="none" w:sz="0" w:space="0" w:color="auto"/>
            </w:tcBorders>
            <w:vAlign w:val="center"/>
          </w:tcPr>
          <w:p w14:paraId="2DCD626A" w14:textId="631BCB55" w:rsidR="007556CC" w:rsidRPr="002148F8" w:rsidRDefault="00D83D41" w:rsidP="00EB6DCC">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&gt; 2 km</w:t>
            </w:r>
          </w:p>
        </w:tc>
      </w:tr>
      <w:tr w:rsidR="007556CC" w:rsidRPr="002148F8" w14:paraId="74FAEE6B" w14:textId="77777777" w:rsidTr="0008699A">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CE1" w:themeFill="background2"/>
          </w:tcPr>
          <w:p w14:paraId="6E2844D6" w14:textId="77777777" w:rsidR="007556CC" w:rsidRPr="002148F8" w:rsidRDefault="007556CC" w:rsidP="00EB6DCC">
            <w:pPr>
              <w:rPr>
                <w:sz w:val="16"/>
                <w:szCs w:val="16"/>
              </w:rPr>
            </w:pPr>
            <w:r w:rsidRPr="002148F8">
              <w:rPr>
                <w:sz w:val="16"/>
                <w:szCs w:val="16"/>
              </w:rPr>
              <w:t>Vandløb, herunder dræn og søer</w:t>
            </w:r>
          </w:p>
        </w:tc>
        <w:tc>
          <w:tcPr>
            <w:cnfStyle w:val="000010000000" w:firstRow="0" w:lastRow="0" w:firstColumn="0" w:lastColumn="0" w:oddVBand="1" w:evenVBand="0" w:oddHBand="0" w:evenHBand="0" w:firstRowFirstColumn="0" w:firstRowLastColumn="0" w:lastRowFirstColumn="0" w:lastRowLastColumn="0"/>
            <w:tcW w:w="2134" w:type="dxa"/>
            <w:tcBorders>
              <w:left w:val="none" w:sz="0" w:space="0" w:color="auto"/>
              <w:right w:val="none" w:sz="0" w:space="0" w:color="auto"/>
            </w:tcBorders>
            <w:vAlign w:val="center"/>
          </w:tcPr>
          <w:p w14:paraId="19E5C6C5" w14:textId="77777777" w:rsidR="007556CC" w:rsidRPr="002148F8" w:rsidRDefault="007556CC" w:rsidP="00EB6DCC">
            <w:pPr>
              <w:jc w:val="center"/>
              <w:rPr>
                <w:sz w:val="16"/>
                <w:szCs w:val="16"/>
              </w:rPr>
            </w:pPr>
            <w:r w:rsidRPr="002148F8">
              <w:rPr>
                <w:sz w:val="16"/>
                <w:szCs w:val="16"/>
              </w:rPr>
              <w:t>Min. 15</w:t>
            </w:r>
          </w:p>
        </w:tc>
        <w:tc>
          <w:tcPr>
            <w:tcW w:w="3801" w:type="dxa"/>
            <w:vAlign w:val="center"/>
          </w:tcPr>
          <w:p w14:paraId="1F074551" w14:textId="0484B2BD" w:rsidR="007556CC" w:rsidRPr="002148F8" w:rsidRDefault="00A946F1" w:rsidP="00EB6DCC">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ca. </w:t>
            </w:r>
            <w:r w:rsidR="00743FD6">
              <w:rPr>
                <w:sz w:val="16"/>
                <w:szCs w:val="16"/>
              </w:rPr>
              <w:t>245 m</w:t>
            </w:r>
          </w:p>
        </w:tc>
      </w:tr>
      <w:tr w:rsidR="007556CC" w:rsidRPr="002148F8" w14:paraId="5BC92E48" w14:textId="77777777" w:rsidTr="00086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CE1" w:themeFill="background2"/>
          </w:tcPr>
          <w:p w14:paraId="59996F56" w14:textId="77777777" w:rsidR="007556CC" w:rsidRPr="002148F8" w:rsidRDefault="007556CC" w:rsidP="00EB6DCC">
            <w:pPr>
              <w:rPr>
                <w:sz w:val="16"/>
                <w:szCs w:val="16"/>
              </w:rPr>
            </w:pPr>
            <w:r w:rsidRPr="002148F8">
              <w:rPr>
                <w:sz w:val="16"/>
                <w:szCs w:val="16"/>
              </w:rPr>
              <w:t>Offentlig vej og privat fællesvej</w:t>
            </w:r>
          </w:p>
        </w:tc>
        <w:tc>
          <w:tcPr>
            <w:cnfStyle w:val="000010000000" w:firstRow="0" w:lastRow="0" w:firstColumn="0" w:lastColumn="0" w:oddVBand="1" w:evenVBand="0" w:oddHBand="0" w:evenHBand="0" w:firstRowFirstColumn="0" w:firstRowLastColumn="0" w:lastRowFirstColumn="0" w:lastRowLastColumn="0"/>
            <w:tcW w:w="2134" w:type="dxa"/>
            <w:tcBorders>
              <w:top w:val="none" w:sz="0" w:space="0" w:color="auto"/>
              <w:left w:val="none" w:sz="0" w:space="0" w:color="auto"/>
              <w:bottom w:val="none" w:sz="0" w:space="0" w:color="auto"/>
              <w:right w:val="none" w:sz="0" w:space="0" w:color="auto"/>
            </w:tcBorders>
            <w:vAlign w:val="center"/>
          </w:tcPr>
          <w:p w14:paraId="6E5128CE" w14:textId="77777777" w:rsidR="007556CC" w:rsidRPr="002148F8" w:rsidRDefault="007556CC" w:rsidP="00EB6DCC">
            <w:pPr>
              <w:jc w:val="center"/>
              <w:rPr>
                <w:sz w:val="16"/>
                <w:szCs w:val="16"/>
              </w:rPr>
            </w:pPr>
            <w:r w:rsidRPr="002148F8">
              <w:rPr>
                <w:sz w:val="16"/>
                <w:szCs w:val="16"/>
              </w:rPr>
              <w:t>Min. 15</w:t>
            </w:r>
          </w:p>
        </w:tc>
        <w:tc>
          <w:tcPr>
            <w:tcW w:w="3801" w:type="dxa"/>
            <w:tcBorders>
              <w:top w:val="none" w:sz="0" w:space="0" w:color="auto"/>
              <w:bottom w:val="none" w:sz="0" w:space="0" w:color="auto"/>
            </w:tcBorders>
            <w:vAlign w:val="center"/>
          </w:tcPr>
          <w:p w14:paraId="3A975CA0" w14:textId="68883502" w:rsidR="007556CC" w:rsidRPr="002148F8" w:rsidRDefault="0060435D" w:rsidP="00EB6DCC">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xml:space="preserve">ca. </w:t>
            </w:r>
            <w:r w:rsidR="001658E6">
              <w:rPr>
                <w:sz w:val="16"/>
                <w:szCs w:val="16"/>
              </w:rPr>
              <w:t>57 m</w:t>
            </w:r>
          </w:p>
        </w:tc>
      </w:tr>
      <w:tr w:rsidR="007556CC" w:rsidRPr="002148F8" w14:paraId="0E775D45" w14:textId="77777777" w:rsidTr="0008699A">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CE1" w:themeFill="background2"/>
          </w:tcPr>
          <w:p w14:paraId="500156EC" w14:textId="77777777" w:rsidR="007556CC" w:rsidRPr="002148F8" w:rsidRDefault="007556CC" w:rsidP="00EB6DCC">
            <w:pPr>
              <w:rPr>
                <w:sz w:val="16"/>
                <w:szCs w:val="16"/>
              </w:rPr>
            </w:pPr>
            <w:r w:rsidRPr="002148F8">
              <w:rPr>
                <w:sz w:val="16"/>
                <w:szCs w:val="16"/>
              </w:rPr>
              <w:t>Levnedsmiddelvirksomhed</w:t>
            </w:r>
          </w:p>
        </w:tc>
        <w:tc>
          <w:tcPr>
            <w:cnfStyle w:val="000010000000" w:firstRow="0" w:lastRow="0" w:firstColumn="0" w:lastColumn="0" w:oddVBand="1" w:evenVBand="0" w:oddHBand="0" w:evenHBand="0" w:firstRowFirstColumn="0" w:firstRowLastColumn="0" w:lastRowFirstColumn="0" w:lastRowLastColumn="0"/>
            <w:tcW w:w="2134" w:type="dxa"/>
            <w:tcBorders>
              <w:left w:val="none" w:sz="0" w:space="0" w:color="auto"/>
              <w:right w:val="none" w:sz="0" w:space="0" w:color="auto"/>
            </w:tcBorders>
            <w:vAlign w:val="center"/>
          </w:tcPr>
          <w:p w14:paraId="5E70829C" w14:textId="77777777" w:rsidR="007556CC" w:rsidRPr="002148F8" w:rsidRDefault="007556CC" w:rsidP="00EB6DCC">
            <w:pPr>
              <w:jc w:val="center"/>
              <w:rPr>
                <w:sz w:val="16"/>
                <w:szCs w:val="16"/>
              </w:rPr>
            </w:pPr>
            <w:r w:rsidRPr="002148F8">
              <w:rPr>
                <w:sz w:val="16"/>
                <w:szCs w:val="16"/>
              </w:rPr>
              <w:t>Min. 25</w:t>
            </w:r>
          </w:p>
        </w:tc>
        <w:tc>
          <w:tcPr>
            <w:tcW w:w="3801" w:type="dxa"/>
            <w:vAlign w:val="center"/>
          </w:tcPr>
          <w:p w14:paraId="1D4F8393" w14:textId="7EF6A746" w:rsidR="007556CC" w:rsidRPr="002148F8" w:rsidRDefault="00511572" w:rsidP="00EB6DCC">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&gt; 25 m</w:t>
            </w:r>
          </w:p>
        </w:tc>
      </w:tr>
      <w:tr w:rsidR="007556CC" w:rsidRPr="002148F8" w14:paraId="25CF8E7A" w14:textId="77777777" w:rsidTr="00086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CE1" w:themeFill="background2"/>
          </w:tcPr>
          <w:p w14:paraId="1441E2C1" w14:textId="77777777" w:rsidR="007556CC" w:rsidRPr="002148F8" w:rsidRDefault="007556CC" w:rsidP="00EB6DCC">
            <w:pPr>
              <w:rPr>
                <w:sz w:val="16"/>
                <w:szCs w:val="16"/>
              </w:rPr>
            </w:pPr>
            <w:r w:rsidRPr="002148F8">
              <w:rPr>
                <w:sz w:val="16"/>
                <w:szCs w:val="16"/>
              </w:rPr>
              <w:t>Beboelse på samme ejendom</w:t>
            </w:r>
          </w:p>
        </w:tc>
        <w:tc>
          <w:tcPr>
            <w:cnfStyle w:val="000010000000" w:firstRow="0" w:lastRow="0" w:firstColumn="0" w:lastColumn="0" w:oddVBand="1" w:evenVBand="0" w:oddHBand="0" w:evenHBand="0" w:firstRowFirstColumn="0" w:firstRowLastColumn="0" w:lastRowFirstColumn="0" w:lastRowLastColumn="0"/>
            <w:tcW w:w="2134" w:type="dxa"/>
            <w:tcBorders>
              <w:top w:val="none" w:sz="0" w:space="0" w:color="auto"/>
              <w:left w:val="none" w:sz="0" w:space="0" w:color="auto"/>
              <w:bottom w:val="none" w:sz="0" w:space="0" w:color="auto"/>
              <w:right w:val="none" w:sz="0" w:space="0" w:color="auto"/>
            </w:tcBorders>
            <w:vAlign w:val="center"/>
          </w:tcPr>
          <w:p w14:paraId="3EA4D2EA" w14:textId="77777777" w:rsidR="007556CC" w:rsidRPr="002148F8" w:rsidRDefault="007556CC" w:rsidP="00EB6DCC">
            <w:pPr>
              <w:jc w:val="center"/>
              <w:rPr>
                <w:sz w:val="16"/>
                <w:szCs w:val="16"/>
              </w:rPr>
            </w:pPr>
            <w:r w:rsidRPr="002148F8">
              <w:rPr>
                <w:sz w:val="16"/>
                <w:szCs w:val="16"/>
              </w:rPr>
              <w:t>Min. 15</w:t>
            </w:r>
          </w:p>
        </w:tc>
        <w:tc>
          <w:tcPr>
            <w:tcW w:w="3801" w:type="dxa"/>
            <w:tcBorders>
              <w:top w:val="none" w:sz="0" w:space="0" w:color="auto"/>
              <w:bottom w:val="none" w:sz="0" w:space="0" w:color="auto"/>
            </w:tcBorders>
            <w:vAlign w:val="center"/>
          </w:tcPr>
          <w:p w14:paraId="543C3BD0" w14:textId="0283F760" w:rsidR="007556CC" w:rsidRPr="002148F8" w:rsidRDefault="00F83269" w:rsidP="00EB6DCC">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32 m</w:t>
            </w:r>
            <w:r w:rsidR="001A7DDF">
              <w:rPr>
                <w:sz w:val="16"/>
                <w:szCs w:val="16"/>
              </w:rPr>
              <w:t xml:space="preserve"> (stald 1)</w:t>
            </w:r>
          </w:p>
        </w:tc>
      </w:tr>
      <w:tr w:rsidR="007556CC" w:rsidRPr="002148F8" w14:paraId="618C8C32" w14:textId="77777777" w:rsidTr="0008699A">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CE1" w:themeFill="background2"/>
          </w:tcPr>
          <w:p w14:paraId="2699B816" w14:textId="77777777" w:rsidR="007556CC" w:rsidRPr="002148F8" w:rsidRDefault="007556CC" w:rsidP="00EB6DCC">
            <w:pPr>
              <w:rPr>
                <w:sz w:val="16"/>
                <w:szCs w:val="16"/>
              </w:rPr>
            </w:pPr>
            <w:r w:rsidRPr="002148F8">
              <w:rPr>
                <w:sz w:val="16"/>
                <w:szCs w:val="16"/>
              </w:rPr>
              <w:t>Naboskel</w:t>
            </w:r>
          </w:p>
        </w:tc>
        <w:tc>
          <w:tcPr>
            <w:cnfStyle w:val="000010000000" w:firstRow="0" w:lastRow="0" w:firstColumn="0" w:lastColumn="0" w:oddVBand="1" w:evenVBand="0" w:oddHBand="0" w:evenHBand="0" w:firstRowFirstColumn="0" w:firstRowLastColumn="0" w:lastRowFirstColumn="0" w:lastRowLastColumn="0"/>
            <w:tcW w:w="2134" w:type="dxa"/>
            <w:tcBorders>
              <w:left w:val="none" w:sz="0" w:space="0" w:color="auto"/>
              <w:right w:val="none" w:sz="0" w:space="0" w:color="auto"/>
            </w:tcBorders>
            <w:vAlign w:val="center"/>
          </w:tcPr>
          <w:p w14:paraId="7237EEB1" w14:textId="77777777" w:rsidR="007556CC" w:rsidRPr="002148F8" w:rsidRDefault="007556CC" w:rsidP="00EB6DCC">
            <w:pPr>
              <w:jc w:val="center"/>
              <w:rPr>
                <w:sz w:val="16"/>
                <w:szCs w:val="16"/>
              </w:rPr>
            </w:pPr>
            <w:r w:rsidRPr="002148F8">
              <w:rPr>
                <w:sz w:val="16"/>
                <w:szCs w:val="16"/>
              </w:rPr>
              <w:t>Min. 30</w:t>
            </w:r>
          </w:p>
        </w:tc>
        <w:tc>
          <w:tcPr>
            <w:tcW w:w="3801" w:type="dxa"/>
            <w:vAlign w:val="center"/>
          </w:tcPr>
          <w:p w14:paraId="66CD002C" w14:textId="5FD07365" w:rsidR="007556CC" w:rsidRPr="002148F8" w:rsidRDefault="00A946F1" w:rsidP="00EB6DCC">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c</w:t>
            </w:r>
            <w:r w:rsidR="00511572">
              <w:rPr>
                <w:sz w:val="16"/>
                <w:szCs w:val="16"/>
              </w:rPr>
              <w:t>a. 250 m</w:t>
            </w:r>
          </w:p>
        </w:tc>
      </w:tr>
    </w:tbl>
    <w:p w14:paraId="34CEAE56" w14:textId="77777777" w:rsidR="008B5BEF" w:rsidRPr="008B5BEF" w:rsidRDefault="008B5BEF" w:rsidP="008B5BEF">
      <w:pPr>
        <w:pStyle w:val="Overskrift5"/>
        <w:rPr>
          <w:color w:val="4F81BD" w:themeColor="accent1"/>
        </w:rPr>
      </w:pPr>
      <w:r w:rsidRPr="008B5BEF">
        <w:t xml:space="preserve">Afstandskrav vaskeplads til sprøjteudstyr </w:t>
      </w:r>
    </w:p>
    <w:tbl>
      <w:tblPr>
        <w:tblStyle w:val="Tabel-Gitter2"/>
        <w:tblW w:w="0" w:type="auto"/>
        <w:tblLook w:val="04A0" w:firstRow="1" w:lastRow="0" w:firstColumn="1" w:lastColumn="0" w:noHBand="0" w:noVBand="1"/>
      </w:tblPr>
      <w:tblGrid>
        <w:gridCol w:w="5807"/>
        <w:gridCol w:w="1843"/>
        <w:gridCol w:w="1979"/>
      </w:tblGrid>
      <w:tr w:rsidR="008B5BEF" w:rsidRPr="008B5BEF" w14:paraId="7D818E2D" w14:textId="77777777" w:rsidTr="008B5BEF">
        <w:tc>
          <w:tcPr>
            <w:tcW w:w="5807" w:type="dxa"/>
            <w:shd w:val="clear" w:color="auto" w:fill="B1C903"/>
          </w:tcPr>
          <w:p w14:paraId="7802E584" w14:textId="77777777" w:rsidR="008B5BEF" w:rsidRPr="008B5BEF" w:rsidRDefault="008B5BEF" w:rsidP="008B5BEF">
            <w:pPr>
              <w:spacing w:after="200" w:line="276" w:lineRule="auto"/>
              <w:jc w:val="left"/>
              <w:rPr>
                <w:b/>
                <w:bCs/>
                <w:sz w:val="16"/>
                <w:szCs w:val="16"/>
              </w:rPr>
            </w:pPr>
            <w:r w:rsidRPr="008B5BEF">
              <w:rPr>
                <w:b/>
                <w:bCs/>
                <w:sz w:val="16"/>
                <w:szCs w:val="16"/>
              </w:rPr>
              <w:t>Vaskeplads til sprøjter, der anvendes til udbringning af pesticider</w:t>
            </w:r>
          </w:p>
        </w:tc>
        <w:tc>
          <w:tcPr>
            <w:tcW w:w="1843" w:type="dxa"/>
            <w:shd w:val="clear" w:color="auto" w:fill="B1C903"/>
          </w:tcPr>
          <w:p w14:paraId="222BF5B6" w14:textId="77777777" w:rsidR="008B5BEF" w:rsidRPr="008B5BEF" w:rsidRDefault="008B5BEF" w:rsidP="008B5BEF">
            <w:pPr>
              <w:spacing w:after="200" w:line="276" w:lineRule="auto"/>
              <w:jc w:val="left"/>
              <w:rPr>
                <w:b/>
                <w:bCs/>
                <w:sz w:val="16"/>
                <w:szCs w:val="16"/>
              </w:rPr>
            </w:pPr>
            <w:r w:rsidRPr="008B5BEF">
              <w:rPr>
                <w:b/>
                <w:bCs/>
                <w:sz w:val="16"/>
                <w:szCs w:val="16"/>
              </w:rPr>
              <w:t>Krav</w:t>
            </w:r>
          </w:p>
        </w:tc>
        <w:tc>
          <w:tcPr>
            <w:tcW w:w="1979" w:type="dxa"/>
            <w:shd w:val="clear" w:color="auto" w:fill="B1C903"/>
          </w:tcPr>
          <w:p w14:paraId="0B7E0B3B" w14:textId="77777777" w:rsidR="008B5BEF" w:rsidRPr="008B5BEF" w:rsidRDefault="008B5BEF" w:rsidP="008B5BEF">
            <w:pPr>
              <w:spacing w:after="200" w:line="276" w:lineRule="auto"/>
              <w:jc w:val="left"/>
              <w:rPr>
                <w:b/>
                <w:bCs/>
                <w:sz w:val="16"/>
                <w:szCs w:val="16"/>
              </w:rPr>
            </w:pPr>
            <w:r w:rsidRPr="008B5BEF">
              <w:rPr>
                <w:b/>
                <w:bCs/>
                <w:sz w:val="16"/>
                <w:szCs w:val="16"/>
              </w:rPr>
              <w:t>Opfyldt</w:t>
            </w:r>
          </w:p>
        </w:tc>
      </w:tr>
      <w:tr w:rsidR="008B5BEF" w:rsidRPr="008B5BEF" w14:paraId="274BE2B8" w14:textId="77777777" w:rsidTr="008B5BEF">
        <w:tc>
          <w:tcPr>
            <w:tcW w:w="5807" w:type="dxa"/>
            <w:shd w:val="clear" w:color="auto" w:fill="EEECE1" w:themeFill="background2"/>
          </w:tcPr>
          <w:p w14:paraId="6E3859F1" w14:textId="77777777" w:rsidR="008B5BEF" w:rsidRPr="008B5BEF" w:rsidRDefault="008B5BEF" w:rsidP="008B5BEF">
            <w:pPr>
              <w:spacing w:after="200" w:line="276" w:lineRule="auto"/>
              <w:jc w:val="left"/>
              <w:rPr>
                <w:b/>
                <w:bCs/>
                <w:sz w:val="16"/>
                <w:szCs w:val="16"/>
              </w:rPr>
            </w:pPr>
            <w:r w:rsidRPr="008B5BEF">
              <w:rPr>
                <w:b/>
                <w:bCs/>
                <w:sz w:val="16"/>
                <w:szCs w:val="16"/>
              </w:rPr>
              <w:t xml:space="preserve">Uden for boringsnært beskyttelsesområde (BNBO) </w:t>
            </w:r>
            <w:r w:rsidRPr="008B5BEF">
              <w:rPr>
                <w:b/>
                <w:bCs/>
                <w:sz w:val="16"/>
                <w:szCs w:val="16"/>
              </w:rPr>
              <w:br/>
            </w:r>
            <w:r w:rsidRPr="008B5BEF">
              <w:rPr>
                <w:sz w:val="16"/>
                <w:szCs w:val="16"/>
              </w:rPr>
              <w:t>Miljøbeskyttelsesloven §21c</w:t>
            </w:r>
          </w:p>
        </w:tc>
        <w:tc>
          <w:tcPr>
            <w:tcW w:w="1843" w:type="dxa"/>
          </w:tcPr>
          <w:p w14:paraId="02DF6DA9" w14:textId="77777777" w:rsidR="008B5BEF" w:rsidRPr="008B5BEF" w:rsidRDefault="008B5BEF" w:rsidP="008B5BEF">
            <w:pPr>
              <w:spacing w:after="200" w:line="276" w:lineRule="auto"/>
              <w:jc w:val="left"/>
              <w:rPr>
                <w:b/>
                <w:bCs/>
                <w:sz w:val="16"/>
                <w:szCs w:val="16"/>
              </w:rPr>
            </w:pPr>
            <w:r w:rsidRPr="008B5BEF">
              <w:rPr>
                <w:b/>
                <w:bCs/>
                <w:sz w:val="16"/>
                <w:szCs w:val="16"/>
              </w:rPr>
              <w:t>Udenfor (BNBO)</w:t>
            </w:r>
          </w:p>
        </w:tc>
        <w:tc>
          <w:tcPr>
            <w:tcW w:w="1979" w:type="dxa"/>
          </w:tcPr>
          <w:p w14:paraId="507EB0A7" w14:textId="77777777" w:rsidR="008B5BEF" w:rsidRPr="008B5BEF" w:rsidRDefault="008B5BEF" w:rsidP="008B5BEF">
            <w:pPr>
              <w:spacing w:after="200" w:line="276" w:lineRule="auto"/>
              <w:jc w:val="left"/>
              <w:rPr>
                <w:b/>
                <w:bCs/>
                <w:sz w:val="16"/>
                <w:szCs w:val="16"/>
              </w:rPr>
            </w:pPr>
            <w:r w:rsidRPr="00C00C32">
              <w:rPr>
                <w:b/>
                <w:bCs/>
                <w:sz w:val="16"/>
                <w:szCs w:val="16"/>
              </w:rPr>
              <w:t>Ja</w:t>
            </w:r>
          </w:p>
        </w:tc>
      </w:tr>
      <w:tr w:rsidR="008B5BEF" w:rsidRPr="008B5BEF" w14:paraId="768E73E5" w14:textId="77777777" w:rsidTr="008B5BEF">
        <w:tc>
          <w:tcPr>
            <w:tcW w:w="5807" w:type="dxa"/>
            <w:shd w:val="clear" w:color="auto" w:fill="EEECE1" w:themeFill="background2"/>
          </w:tcPr>
          <w:p w14:paraId="2545747A" w14:textId="77777777" w:rsidR="008B5BEF" w:rsidRPr="008B5BEF" w:rsidRDefault="008B5BEF" w:rsidP="008B5BEF">
            <w:pPr>
              <w:spacing w:after="200" w:line="276" w:lineRule="auto"/>
              <w:jc w:val="left"/>
              <w:rPr>
                <w:b/>
                <w:bCs/>
                <w:sz w:val="16"/>
                <w:szCs w:val="16"/>
              </w:rPr>
            </w:pPr>
            <w:r w:rsidRPr="008B5BEF">
              <w:rPr>
                <w:b/>
                <w:bCs/>
                <w:sz w:val="16"/>
                <w:szCs w:val="16"/>
              </w:rPr>
              <w:t xml:space="preserve">Afstandskrav </w:t>
            </w:r>
            <w:proofErr w:type="spellStart"/>
            <w:r w:rsidRPr="008B5BEF">
              <w:rPr>
                <w:b/>
                <w:bCs/>
                <w:sz w:val="16"/>
                <w:szCs w:val="16"/>
              </w:rPr>
              <w:t>vaskepladsbek</w:t>
            </w:r>
            <w:proofErr w:type="spellEnd"/>
            <w:r w:rsidRPr="008B5BEF">
              <w:rPr>
                <w:b/>
                <w:bCs/>
                <w:sz w:val="16"/>
                <w:szCs w:val="16"/>
              </w:rPr>
              <w:t>. § 9 (</w:t>
            </w:r>
            <w:r w:rsidRPr="008B5BEF">
              <w:rPr>
                <w:sz w:val="16"/>
                <w:szCs w:val="16"/>
              </w:rPr>
              <w:t>(BEK nr. 1401 af 26/11/2018)</w:t>
            </w:r>
          </w:p>
        </w:tc>
        <w:tc>
          <w:tcPr>
            <w:tcW w:w="1843" w:type="dxa"/>
            <w:shd w:val="clear" w:color="auto" w:fill="B1C903"/>
          </w:tcPr>
          <w:p w14:paraId="749238AB" w14:textId="77777777" w:rsidR="008B5BEF" w:rsidRPr="008B5BEF" w:rsidRDefault="008B5BEF" w:rsidP="008B5BEF">
            <w:pPr>
              <w:spacing w:after="200" w:line="276" w:lineRule="auto"/>
              <w:jc w:val="left"/>
              <w:rPr>
                <w:b/>
                <w:bCs/>
                <w:sz w:val="16"/>
                <w:szCs w:val="16"/>
              </w:rPr>
            </w:pPr>
            <w:r w:rsidRPr="008B5BEF">
              <w:rPr>
                <w:b/>
                <w:bCs/>
                <w:sz w:val="16"/>
                <w:szCs w:val="16"/>
              </w:rPr>
              <w:t>Afstandskrav</w:t>
            </w:r>
          </w:p>
        </w:tc>
        <w:tc>
          <w:tcPr>
            <w:tcW w:w="1979" w:type="dxa"/>
            <w:shd w:val="clear" w:color="auto" w:fill="B1C903"/>
          </w:tcPr>
          <w:p w14:paraId="2894FBD9" w14:textId="77777777" w:rsidR="008B5BEF" w:rsidRPr="008B5BEF" w:rsidRDefault="008B5BEF" w:rsidP="008B5BEF">
            <w:pPr>
              <w:spacing w:after="200" w:line="276" w:lineRule="auto"/>
              <w:jc w:val="left"/>
              <w:rPr>
                <w:b/>
                <w:bCs/>
                <w:sz w:val="16"/>
                <w:szCs w:val="16"/>
              </w:rPr>
            </w:pPr>
            <w:r w:rsidRPr="008B5BEF">
              <w:rPr>
                <w:b/>
                <w:bCs/>
                <w:sz w:val="16"/>
                <w:szCs w:val="16"/>
              </w:rPr>
              <w:t>Aktuel afstand</w:t>
            </w:r>
          </w:p>
        </w:tc>
      </w:tr>
      <w:tr w:rsidR="008B5BEF" w:rsidRPr="008B5BEF" w14:paraId="65A198F7" w14:textId="77777777" w:rsidTr="008B5BEF">
        <w:tc>
          <w:tcPr>
            <w:tcW w:w="5807" w:type="dxa"/>
            <w:shd w:val="clear" w:color="auto" w:fill="EEECE1" w:themeFill="background2"/>
          </w:tcPr>
          <w:p w14:paraId="5200FDA5" w14:textId="77777777" w:rsidR="008B5BEF" w:rsidRPr="008B5BEF" w:rsidRDefault="008B5BEF" w:rsidP="008B5BEF">
            <w:pPr>
              <w:spacing w:after="200" w:line="276" w:lineRule="auto"/>
              <w:jc w:val="left"/>
              <w:rPr>
                <w:b/>
                <w:bCs/>
                <w:sz w:val="16"/>
                <w:szCs w:val="16"/>
              </w:rPr>
            </w:pPr>
            <w:r w:rsidRPr="008B5BEF">
              <w:rPr>
                <w:b/>
                <w:bCs/>
                <w:sz w:val="16"/>
                <w:szCs w:val="16"/>
              </w:rPr>
              <w:t>Ikke-almene vandforsyningsanlæg (markvanding, drikkevandsboringer for &lt; 9 brugere, private boringer)</w:t>
            </w:r>
          </w:p>
        </w:tc>
        <w:tc>
          <w:tcPr>
            <w:tcW w:w="1843" w:type="dxa"/>
          </w:tcPr>
          <w:p w14:paraId="0B0F7AB0" w14:textId="77777777" w:rsidR="008B5BEF" w:rsidRPr="0038470E" w:rsidRDefault="008B5BEF" w:rsidP="008B5BEF">
            <w:pPr>
              <w:spacing w:after="200" w:line="276" w:lineRule="auto"/>
              <w:jc w:val="left"/>
              <w:rPr>
                <w:b/>
                <w:bCs/>
                <w:sz w:val="16"/>
                <w:szCs w:val="16"/>
              </w:rPr>
            </w:pPr>
            <w:r w:rsidRPr="0038470E">
              <w:rPr>
                <w:sz w:val="16"/>
                <w:szCs w:val="16"/>
              </w:rPr>
              <w:t xml:space="preserve">25 m </w:t>
            </w:r>
          </w:p>
        </w:tc>
        <w:tc>
          <w:tcPr>
            <w:tcW w:w="1979" w:type="dxa"/>
          </w:tcPr>
          <w:p w14:paraId="6BE259F2" w14:textId="77777777" w:rsidR="008B5BEF" w:rsidRPr="0038470E" w:rsidRDefault="008B5BEF" w:rsidP="008B5BEF">
            <w:pPr>
              <w:spacing w:after="200" w:line="276" w:lineRule="auto"/>
              <w:jc w:val="left"/>
              <w:rPr>
                <w:b/>
                <w:bCs/>
                <w:sz w:val="16"/>
                <w:szCs w:val="16"/>
              </w:rPr>
            </w:pPr>
            <w:r w:rsidRPr="0038470E">
              <w:rPr>
                <w:sz w:val="16"/>
                <w:szCs w:val="16"/>
              </w:rPr>
              <w:t>&gt;25m</w:t>
            </w:r>
          </w:p>
        </w:tc>
      </w:tr>
      <w:tr w:rsidR="008B5BEF" w:rsidRPr="008B5BEF" w14:paraId="16A803A8" w14:textId="77777777" w:rsidTr="008B5BEF">
        <w:tc>
          <w:tcPr>
            <w:tcW w:w="5807" w:type="dxa"/>
            <w:shd w:val="clear" w:color="auto" w:fill="EEECE1" w:themeFill="background2"/>
          </w:tcPr>
          <w:p w14:paraId="037625E8" w14:textId="77777777" w:rsidR="008B5BEF" w:rsidRPr="008B5BEF" w:rsidRDefault="008B5BEF" w:rsidP="008B5BEF">
            <w:pPr>
              <w:spacing w:after="200" w:line="276" w:lineRule="auto"/>
              <w:jc w:val="left"/>
              <w:rPr>
                <w:b/>
                <w:bCs/>
                <w:sz w:val="16"/>
                <w:szCs w:val="16"/>
              </w:rPr>
            </w:pPr>
            <w:r w:rsidRPr="008B5BEF">
              <w:rPr>
                <w:b/>
                <w:bCs/>
                <w:sz w:val="16"/>
                <w:szCs w:val="16"/>
              </w:rPr>
              <w:t>Almene vandforsyningsanlæg</w:t>
            </w:r>
            <w:r w:rsidRPr="008B5BEF">
              <w:rPr>
                <w:b/>
                <w:bCs/>
                <w:sz w:val="16"/>
                <w:szCs w:val="16"/>
              </w:rPr>
              <w:br/>
            </w:r>
          </w:p>
        </w:tc>
        <w:tc>
          <w:tcPr>
            <w:tcW w:w="1843" w:type="dxa"/>
          </w:tcPr>
          <w:p w14:paraId="6698F784" w14:textId="77777777" w:rsidR="008B5BEF" w:rsidRPr="00BA4806" w:rsidRDefault="008B5BEF" w:rsidP="008B5BEF">
            <w:pPr>
              <w:spacing w:after="200" w:line="276" w:lineRule="auto"/>
              <w:jc w:val="left"/>
              <w:rPr>
                <w:b/>
                <w:bCs/>
                <w:sz w:val="16"/>
                <w:szCs w:val="16"/>
              </w:rPr>
            </w:pPr>
            <w:r w:rsidRPr="00BA4806">
              <w:rPr>
                <w:sz w:val="16"/>
                <w:szCs w:val="16"/>
              </w:rPr>
              <w:t>50 m</w:t>
            </w:r>
          </w:p>
        </w:tc>
        <w:tc>
          <w:tcPr>
            <w:tcW w:w="1979" w:type="dxa"/>
          </w:tcPr>
          <w:p w14:paraId="155C72AD" w14:textId="77777777" w:rsidR="008B5BEF" w:rsidRPr="00BA4806" w:rsidRDefault="008B5BEF" w:rsidP="008B5BEF">
            <w:pPr>
              <w:spacing w:after="200" w:line="276" w:lineRule="auto"/>
              <w:jc w:val="left"/>
              <w:rPr>
                <w:b/>
                <w:bCs/>
                <w:sz w:val="16"/>
                <w:szCs w:val="16"/>
              </w:rPr>
            </w:pPr>
            <w:r w:rsidRPr="00BA4806">
              <w:rPr>
                <w:sz w:val="16"/>
                <w:szCs w:val="16"/>
              </w:rPr>
              <w:t>&gt;50m</w:t>
            </w:r>
          </w:p>
        </w:tc>
      </w:tr>
      <w:tr w:rsidR="008B5BEF" w:rsidRPr="008B5BEF" w14:paraId="29A1419F" w14:textId="77777777" w:rsidTr="008B5BEF">
        <w:tc>
          <w:tcPr>
            <w:tcW w:w="5807" w:type="dxa"/>
            <w:shd w:val="clear" w:color="auto" w:fill="EEECE1" w:themeFill="background2"/>
          </w:tcPr>
          <w:p w14:paraId="46A10F56" w14:textId="77777777" w:rsidR="008B5BEF" w:rsidRPr="008B5BEF" w:rsidRDefault="008B5BEF" w:rsidP="008B5BEF">
            <w:pPr>
              <w:spacing w:after="200" w:line="276" w:lineRule="auto"/>
              <w:jc w:val="left"/>
              <w:rPr>
                <w:b/>
                <w:bCs/>
                <w:sz w:val="16"/>
                <w:szCs w:val="16"/>
              </w:rPr>
            </w:pPr>
            <w:r w:rsidRPr="008B5BEF">
              <w:rPr>
                <w:b/>
                <w:bCs/>
                <w:sz w:val="16"/>
                <w:szCs w:val="16"/>
              </w:rPr>
              <w:t>Overfladevand (vandløb, søer, kystvand)</w:t>
            </w:r>
            <w:r w:rsidRPr="008B5BEF">
              <w:rPr>
                <w:b/>
                <w:bCs/>
                <w:sz w:val="16"/>
                <w:szCs w:val="16"/>
              </w:rPr>
              <w:br/>
            </w:r>
          </w:p>
        </w:tc>
        <w:tc>
          <w:tcPr>
            <w:tcW w:w="1843" w:type="dxa"/>
          </w:tcPr>
          <w:p w14:paraId="2BD61EC6" w14:textId="77777777" w:rsidR="008B5BEF" w:rsidRPr="009B59D8" w:rsidRDefault="008B5BEF" w:rsidP="008B5BEF">
            <w:pPr>
              <w:spacing w:after="200" w:line="276" w:lineRule="auto"/>
              <w:jc w:val="left"/>
              <w:rPr>
                <w:b/>
                <w:bCs/>
                <w:sz w:val="16"/>
                <w:szCs w:val="16"/>
              </w:rPr>
            </w:pPr>
            <w:r w:rsidRPr="009B59D8">
              <w:rPr>
                <w:sz w:val="16"/>
                <w:szCs w:val="16"/>
              </w:rPr>
              <w:t>50 m</w:t>
            </w:r>
          </w:p>
        </w:tc>
        <w:tc>
          <w:tcPr>
            <w:tcW w:w="1979" w:type="dxa"/>
          </w:tcPr>
          <w:p w14:paraId="5067652D" w14:textId="77777777" w:rsidR="008B5BEF" w:rsidRPr="009B59D8" w:rsidRDefault="008B5BEF" w:rsidP="008B5BEF">
            <w:pPr>
              <w:spacing w:after="200" w:line="276" w:lineRule="auto"/>
              <w:jc w:val="left"/>
              <w:rPr>
                <w:b/>
                <w:bCs/>
                <w:sz w:val="16"/>
                <w:szCs w:val="16"/>
              </w:rPr>
            </w:pPr>
            <w:r w:rsidRPr="009B59D8">
              <w:rPr>
                <w:sz w:val="16"/>
                <w:szCs w:val="16"/>
              </w:rPr>
              <w:t>&gt;50m</w:t>
            </w:r>
          </w:p>
        </w:tc>
      </w:tr>
      <w:tr w:rsidR="008B5BEF" w:rsidRPr="008B5BEF" w14:paraId="21FE669E" w14:textId="77777777" w:rsidTr="008B5BEF">
        <w:tc>
          <w:tcPr>
            <w:tcW w:w="5807" w:type="dxa"/>
            <w:shd w:val="clear" w:color="auto" w:fill="EEECE1" w:themeFill="background2"/>
          </w:tcPr>
          <w:p w14:paraId="2A5F352C" w14:textId="77777777" w:rsidR="008B5BEF" w:rsidRPr="008B5BEF" w:rsidRDefault="008B5BEF" w:rsidP="008B5BEF">
            <w:pPr>
              <w:spacing w:after="200" w:line="276" w:lineRule="auto"/>
              <w:jc w:val="left"/>
              <w:rPr>
                <w:b/>
                <w:bCs/>
                <w:sz w:val="16"/>
                <w:szCs w:val="16"/>
              </w:rPr>
            </w:pPr>
            <w:r w:rsidRPr="008B5BEF">
              <w:rPr>
                <w:b/>
                <w:bCs/>
                <w:sz w:val="16"/>
                <w:szCs w:val="16"/>
              </w:rPr>
              <w:t>§3-natur</w:t>
            </w:r>
          </w:p>
        </w:tc>
        <w:tc>
          <w:tcPr>
            <w:tcW w:w="1843" w:type="dxa"/>
          </w:tcPr>
          <w:p w14:paraId="2187AC9B" w14:textId="77777777" w:rsidR="008B5BEF" w:rsidRPr="0038470E" w:rsidRDefault="008B5BEF" w:rsidP="008B5BEF">
            <w:pPr>
              <w:spacing w:after="200" w:line="276" w:lineRule="auto"/>
              <w:jc w:val="left"/>
              <w:rPr>
                <w:b/>
                <w:bCs/>
                <w:sz w:val="16"/>
                <w:szCs w:val="16"/>
              </w:rPr>
            </w:pPr>
            <w:r w:rsidRPr="0038470E">
              <w:rPr>
                <w:sz w:val="16"/>
                <w:szCs w:val="16"/>
              </w:rPr>
              <w:t>50 meter</w:t>
            </w:r>
          </w:p>
        </w:tc>
        <w:tc>
          <w:tcPr>
            <w:tcW w:w="1979" w:type="dxa"/>
          </w:tcPr>
          <w:p w14:paraId="6CF5850E" w14:textId="77777777" w:rsidR="008B5BEF" w:rsidRPr="0038470E" w:rsidRDefault="008B5BEF" w:rsidP="008B5BEF">
            <w:pPr>
              <w:spacing w:after="200" w:line="276" w:lineRule="auto"/>
              <w:jc w:val="left"/>
              <w:rPr>
                <w:sz w:val="16"/>
                <w:szCs w:val="16"/>
              </w:rPr>
            </w:pPr>
            <w:r w:rsidRPr="0038470E">
              <w:rPr>
                <w:sz w:val="16"/>
                <w:szCs w:val="16"/>
              </w:rPr>
              <w:t>&gt;50 m</w:t>
            </w:r>
          </w:p>
        </w:tc>
      </w:tr>
    </w:tbl>
    <w:p w14:paraId="37B3910B" w14:textId="77777777" w:rsidR="008B5BEF" w:rsidRPr="00317717" w:rsidRDefault="008B5BEF" w:rsidP="008B5BEF">
      <w:pPr>
        <w:rPr>
          <w:sz w:val="16"/>
          <w:szCs w:val="16"/>
        </w:rPr>
      </w:pPr>
      <w:r w:rsidRPr="00317717">
        <w:rPr>
          <w:sz w:val="16"/>
          <w:szCs w:val="16"/>
        </w:rPr>
        <w:t>Afstandskrav ved etablering af ny vaskeplads (Vaskeplads bekendtgørelsen)</w:t>
      </w:r>
    </w:p>
    <w:p w14:paraId="3930BD2A" w14:textId="06313342" w:rsidR="008B5BEF" w:rsidRDefault="008B5BEF" w:rsidP="008B5BEF">
      <w:pPr>
        <w:pStyle w:val="Overskrift4"/>
      </w:pPr>
      <w:r>
        <w:t>Vurdering</w:t>
      </w:r>
    </w:p>
    <w:p w14:paraId="2EB6153B" w14:textId="37FBCAE9" w:rsidR="008B5BEF" w:rsidRPr="0076553B" w:rsidRDefault="001421B7" w:rsidP="008B5BEF">
      <w:r w:rsidRPr="0072042B">
        <w:t xml:space="preserve">Afstandskravene i §§6 og 7 er alle opfyldt. </w:t>
      </w:r>
      <w:r w:rsidR="0008699A" w:rsidRPr="0072042B">
        <w:t xml:space="preserve">Afstandskravene i § 8 er </w:t>
      </w:r>
      <w:r w:rsidR="00E1639C" w:rsidRPr="0072042B">
        <w:t xml:space="preserve">opfyldt, med undtagelse af afstandskravet fra </w:t>
      </w:r>
      <w:r w:rsidR="0072042B" w:rsidRPr="0072042B">
        <w:t>vandboringen til stald 1</w:t>
      </w:r>
      <w:r w:rsidR="0008699A" w:rsidRPr="0072042B">
        <w:t>.</w:t>
      </w:r>
      <w:r w:rsidR="0076553B">
        <w:t xml:space="preserve"> </w:t>
      </w:r>
      <w:r w:rsidR="008B5BEF" w:rsidRPr="0076553B">
        <w:t>Der søges om dispensation fra afstandskravet</w:t>
      </w:r>
      <w:r w:rsidR="0076553B" w:rsidRPr="0076553B">
        <w:t>, se nedenstående</w:t>
      </w:r>
      <w:r w:rsidR="008B5BEF" w:rsidRPr="0076553B">
        <w:t>.</w:t>
      </w:r>
    </w:p>
    <w:p w14:paraId="4743D388" w14:textId="4DA222F5" w:rsidR="0072042B" w:rsidRPr="00494F4D" w:rsidRDefault="0072042B" w:rsidP="008B5BEF">
      <w:r w:rsidRPr="00494F4D">
        <w:lastRenderedPageBreak/>
        <w:t xml:space="preserve">Afstandskravene for </w:t>
      </w:r>
      <w:r w:rsidR="00494F4D" w:rsidRPr="00494F4D">
        <w:t>vaskeplads til sprøjteudstyr er overholdt.</w:t>
      </w:r>
    </w:p>
    <w:p w14:paraId="49AA1759" w14:textId="411ACAE4" w:rsidR="003C4714" w:rsidRPr="003C4714" w:rsidRDefault="003C4714" w:rsidP="003C4714">
      <w:pPr>
        <w:pStyle w:val="Overskrift5"/>
      </w:pPr>
      <w:r w:rsidRPr="003C4714">
        <w:t xml:space="preserve">Ansøgning om dispensation fra </w:t>
      </w:r>
      <w:r w:rsidRPr="000771C2">
        <w:t xml:space="preserve">afstandskrav til </w:t>
      </w:r>
      <w:r w:rsidR="000771C2" w:rsidRPr="000771C2">
        <w:t>vandboring</w:t>
      </w:r>
    </w:p>
    <w:p w14:paraId="1D4E98A9" w14:textId="3F066FCF" w:rsidR="003C4714" w:rsidRPr="00F3287E" w:rsidRDefault="003C4714" w:rsidP="003C4714">
      <w:bookmarkStart w:id="62" w:name="_Hlk113357413"/>
      <w:r w:rsidRPr="00F3287E">
        <w:t xml:space="preserve">Der søges om dispensation fra afstandskravet til </w:t>
      </w:r>
      <w:r w:rsidR="000771C2" w:rsidRPr="00F3287E">
        <w:t>ikke</w:t>
      </w:r>
      <w:r w:rsidR="00584B99" w:rsidRPr="00F3287E">
        <w:t xml:space="preserve"> alment vandforsyningsanlæg (vandboring)</w:t>
      </w:r>
      <w:r w:rsidR="000771C2" w:rsidRPr="00F3287E">
        <w:t xml:space="preserve"> </w:t>
      </w:r>
      <w:r w:rsidRPr="00F3287E">
        <w:t xml:space="preserve"> efter Husdyrlovens § 9 stk. 3.</w:t>
      </w:r>
      <w:r w:rsidR="00584B99" w:rsidRPr="00F3287E">
        <w:t xml:space="preserve"> Stald 1 er placeret 8 m fra vandboringen, afstandskravet er på </w:t>
      </w:r>
      <w:r w:rsidR="00F3287E" w:rsidRPr="00F3287E">
        <w:t>25 m.</w:t>
      </w:r>
      <w:r w:rsidRPr="00F3287E">
        <w:t xml:space="preserve"> </w:t>
      </w:r>
    </w:p>
    <w:p w14:paraId="6E2A1ECD" w14:textId="3845AE42" w:rsidR="00377475" w:rsidRPr="006A1502" w:rsidRDefault="009F09AB" w:rsidP="003C4714">
      <w:r w:rsidRPr="006A1502">
        <w:t xml:space="preserve">Ansøgning om dispensation fra afstandskravet er begrundet i at der er tale om en eksisterende </w:t>
      </w:r>
      <w:r w:rsidR="00E02714" w:rsidRPr="006A1502">
        <w:t>staldbygning</w:t>
      </w:r>
      <w:r w:rsidRPr="006A1502">
        <w:t xml:space="preserve"> hvori der foretages indvendige ændringer. </w:t>
      </w:r>
      <w:r w:rsidR="00E02714" w:rsidRPr="006A1502">
        <w:t xml:space="preserve">Driften vil således ikke adskille sig væsentligt fra den nuværende drift i bygningen. Da der er tale om en eksisterende bygning er det ikke muligt at flytte stalden for at afstandskravet overholdes. </w:t>
      </w:r>
      <w:r w:rsidR="0037089C" w:rsidRPr="006A1502">
        <w:t>Det er et</w:t>
      </w:r>
      <w:r w:rsidR="004B1619" w:rsidRPr="006A1502">
        <w:t xml:space="preserve"> nuværende område til opbevaring/gang </w:t>
      </w:r>
      <w:r w:rsidR="0037089C" w:rsidRPr="006A1502">
        <w:t xml:space="preserve">der </w:t>
      </w:r>
      <w:r w:rsidR="004B1619" w:rsidRPr="006A1502">
        <w:t xml:space="preserve">ændres til dybstrøelsesareal. </w:t>
      </w:r>
      <w:r w:rsidR="00566E8F" w:rsidRPr="006A1502">
        <w:t>O</w:t>
      </w:r>
      <w:r w:rsidRPr="006A1502">
        <w:t>mrådet hvor ændringen sker ligger</w:t>
      </w:r>
      <w:r w:rsidR="00411ED1" w:rsidRPr="006A1502">
        <w:t xml:space="preserve"> i den sydøstlige ende af stalden, og således </w:t>
      </w:r>
      <w:r w:rsidRPr="006A1502">
        <w:t>udenfor afstandskravet.</w:t>
      </w:r>
      <w:r w:rsidR="00566E8F" w:rsidRPr="006A1502">
        <w:t xml:space="preserve"> </w:t>
      </w:r>
      <w:r w:rsidR="00637D16" w:rsidRPr="006A1502">
        <w:t>Stalden er med fast gulv, hvorved risikoen for udledning af næringsstoffer til det omkringliggende miljø minimeres.</w:t>
      </w:r>
    </w:p>
    <w:p w14:paraId="2DE8D03C" w14:textId="77777777" w:rsidR="00637D16" w:rsidRDefault="00637D16" w:rsidP="000E7C62"/>
    <w:p w14:paraId="10031C8B" w14:textId="1F9B330B" w:rsidR="007317B4" w:rsidRPr="00626794" w:rsidRDefault="00BB02CC" w:rsidP="001C3C5E">
      <w:pPr>
        <w:pStyle w:val="Overskrift2"/>
      </w:pPr>
      <w:bookmarkStart w:id="63" w:name="_Toc11232483"/>
      <w:bookmarkStart w:id="64" w:name="_Toc11232785"/>
      <w:bookmarkStart w:id="65" w:name="_Toc125711036"/>
      <w:bookmarkStart w:id="66" w:name="_Ref8818808"/>
      <w:bookmarkStart w:id="67" w:name="_Ref8818816"/>
      <w:bookmarkEnd w:id="62"/>
      <w:r>
        <w:t>Husdyrbrugets a</w:t>
      </w:r>
      <w:r w:rsidR="007317B4" w:rsidRPr="00626794">
        <w:t>mmoniakemission</w:t>
      </w:r>
      <w:bookmarkEnd w:id="63"/>
      <w:bookmarkEnd w:id="64"/>
      <w:bookmarkEnd w:id="65"/>
      <w:r>
        <w:t xml:space="preserve"> </w:t>
      </w:r>
      <w:bookmarkEnd w:id="66"/>
      <w:bookmarkEnd w:id="67"/>
    </w:p>
    <w:p w14:paraId="355E6869" w14:textId="77777777" w:rsidR="007317B4" w:rsidRPr="00626794" w:rsidRDefault="007317B4" w:rsidP="007317B4">
      <w:bookmarkStart w:id="68" w:name="_Toc8282066"/>
      <w:r w:rsidRPr="00626794">
        <w:t>Emissionen af ammoniak fra det ansøgte projekt fremgår af beregninger i husdyrgodkendelse.dk, se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7317B4" w:rsidRPr="00626794" w14:paraId="63838AC3" w14:textId="77777777" w:rsidTr="00726A93">
        <w:tc>
          <w:tcPr>
            <w:tcW w:w="9628" w:type="dxa"/>
            <w:tcBorders>
              <w:top w:val="single" w:sz="4" w:space="0" w:color="auto"/>
              <w:left w:val="single" w:sz="4" w:space="0" w:color="auto"/>
              <w:bottom w:val="single" w:sz="4" w:space="0" w:color="auto"/>
              <w:right w:val="single" w:sz="4" w:space="0" w:color="auto"/>
            </w:tcBorders>
          </w:tcPr>
          <w:p w14:paraId="01D856B8" w14:textId="228990D5" w:rsidR="007317B4" w:rsidRPr="00626794" w:rsidRDefault="002D6495" w:rsidP="00EB6DCC">
            <w:r>
              <w:rPr>
                <w:noProof/>
              </w:rPr>
              <w:drawing>
                <wp:inline distT="0" distB="0" distL="0" distR="0" wp14:anchorId="1286105A" wp14:editId="3C2DFF6C">
                  <wp:extent cx="6120765" cy="864235"/>
                  <wp:effectExtent l="0" t="0" r="0" b="0"/>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20765" cy="864235"/>
                          </a:xfrm>
                          <a:prstGeom prst="rect">
                            <a:avLst/>
                          </a:prstGeom>
                        </pic:spPr>
                      </pic:pic>
                    </a:graphicData>
                  </a:graphic>
                </wp:inline>
              </w:drawing>
            </w:r>
          </w:p>
        </w:tc>
      </w:tr>
      <w:tr w:rsidR="007317B4" w:rsidRPr="00626794" w14:paraId="6F9DA4DB" w14:textId="77777777" w:rsidTr="00726A93">
        <w:tc>
          <w:tcPr>
            <w:tcW w:w="9628" w:type="dxa"/>
            <w:tcBorders>
              <w:top w:val="single" w:sz="4" w:space="0" w:color="auto"/>
              <w:left w:val="nil"/>
              <w:bottom w:val="nil"/>
              <w:right w:val="nil"/>
            </w:tcBorders>
          </w:tcPr>
          <w:p w14:paraId="486F4457" w14:textId="77777777" w:rsidR="007317B4" w:rsidRPr="00626794" w:rsidRDefault="007317B4" w:rsidP="00EB6DCC">
            <w:pPr>
              <w:rPr>
                <w:sz w:val="18"/>
              </w:rPr>
            </w:pPr>
            <w:r w:rsidRPr="00626794">
              <w:rPr>
                <w:sz w:val="18"/>
              </w:rPr>
              <w:t>Det samlede resultat af ammoniakberegningerne i husdyrgodkendelse.dk.</w:t>
            </w:r>
          </w:p>
        </w:tc>
      </w:tr>
    </w:tbl>
    <w:p w14:paraId="1BE734FF" w14:textId="686863C9" w:rsidR="007317B4" w:rsidRDefault="007317B4" w:rsidP="001C3C5E">
      <w:pPr>
        <w:pStyle w:val="Overskrift3"/>
      </w:pPr>
      <w:bookmarkStart w:id="69" w:name="_Ref9840003"/>
      <w:bookmarkStart w:id="70" w:name="_Ref9840016"/>
      <w:bookmarkStart w:id="71" w:name="_Toc11232484"/>
      <w:bookmarkStart w:id="72" w:name="_Toc11232786"/>
      <w:bookmarkStart w:id="73" w:name="_Toc125711037"/>
      <w:r w:rsidRPr="00626794">
        <w:t>Ammoniakdeposition til naturområder</w:t>
      </w:r>
      <w:bookmarkEnd w:id="68"/>
      <w:bookmarkEnd w:id="69"/>
      <w:bookmarkEnd w:id="70"/>
      <w:bookmarkEnd w:id="71"/>
      <w:bookmarkEnd w:id="72"/>
      <w:bookmarkEnd w:id="73"/>
    </w:p>
    <w:p w14:paraId="65ED80E8" w14:textId="6FD0DF40" w:rsidR="00312400" w:rsidRDefault="00312400" w:rsidP="00312400">
      <w:r>
        <w:t xml:space="preserve">Der er i husdyrgodkendelsesbekendtgørelsen fastsat grænser for, hvor meget et husdyrbrug må påvirke omkringliggende natur med ammoniak. I Husdyrgodkendelse.dk beregnes hvor stor en del af husdyrbrugets ammoniakemission der afsættes på omkringliggende ammoniakfølsom natur. </w:t>
      </w:r>
    </w:p>
    <w:p w14:paraId="5A4FC7A8" w14:textId="63772AB5" w:rsidR="00312400" w:rsidRPr="00626794" w:rsidRDefault="00312400" w:rsidP="00312400">
      <w:r>
        <w:rPr>
          <w:szCs w:val="20"/>
        </w:rPr>
        <w:t xml:space="preserve">De ammoniakfølsomme naturområder opdeles i kategori 1-natur, kategori 2-natur og kategori 3-natur samt øvrig natur der er vejledende udpeget efter naturbeskyttelseslovens §3 (§3-natur). </w:t>
      </w:r>
      <w:r w:rsidRPr="004F0391">
        <w:t xml:space="preserve">I </w:t>
      </w:r>
      <w:r>
        <w:t>h</w:t>
      </w:r>
      <w:r w:rsidRPr="004F0391">
        <w:t>usdyrgodkendelse.dk regnes der på hvor stor en del af husdyrbrugets ammoniakemission der afsættes på omkringliggende natur. Naturområder</w:t>
      </w:r>
      <w:r>
        <w:t>ne</w:t>
      </w:r>
      <w:r w:rsidRPr="004F0391">
        <w:t xml:space="preserve"> er udpeget i henhold til naturbeskyttelseslovens §3. Udpegningerne er vejledende for alle naturtyper.</w:t>
      </w:r>
      <w:r>
        <w:t xml:space="preserve"> </w:t>
      </w:r>
    </w:p>
    <w:p w14:paraId="294810B2" w14:textId="1AA83271" w:rsidR="007317B4" w:rsidRPr="00626794" w:rsidRDefault="00E479B7" w:rsidP="007317B4">
      <w:r w:rsidRPr="00E479B7">
        <w:t xml:space="preserve">Af tabellen nedenfor ses resultatet af de N-depositionsberegninger der er gennemført i husdyr-godkendelse.dk. </w:t>
      </w:r>
      <w:r>
        <w:t xml:space="preserve">Tabellen viser </w:t>
      </w:r>
      <w:r w:rsidR="003A618D">
        <w:t>d</w:t>
      </w:r>
      <w:r w:rsidRPr="00626794">
        <w:t>en totale ammoniakdeposition samt merdepositionen i forhold til nudriften og i forhold til driften for 8 år siden på de afsatte naturpunkter</w:t>
      </w:r>
      <w:r>
        <w:t>.</w:t>
      </w:r>
      <w:r w:rsidRPr="00E479B7">
        <w:t xml:space="preserve"> Beregningerne er baseret på afstand fra anlæg til naturpunkt, vindretning og </w:t>
      </w:r>
      <w:proofErr w:type="spellStart"/>
      <w:r w:rsidRPr="00E479B7">
        <w:t>ruheder</w:t>
      </w:r>
      <w:proofErr w:type="spellEnd"/>
      <w:r w:rsidRPr="00E479B7">
        <w:t xml:space="preserve"> bestemt for opland og natur. </w:t>
      </w:r>
      <w:r w:rsidR="007317B4" w:rsidRPr="00626794">
        <w:t>For øvrige detaljer om ammoniakdeposition, se ansøgningsskemaet i husdyrgodkendelse.dk.</w:t>
      </w:r>
    </w:p>
    <w:tbl>
      <w:tblPr>
        <w:tblStyle w:val="Tabel-Gitter"/>
        <w:tblW w:w="0" w:type="auto"/>
        <w:tblCellMar>
          <w:left w:w="0" w:type="dxa"/>
          <w:right w:w="0" w:type="dxa"/>
        </w:tblCellMar>
        <w:tblLook w:val="04A0" w:firstRow="1" w:lastRow="0" w:firstColumn="1" w:lastColumn="0" w:noHBand="0" w:noVBand="1"/>
      </w:tblPr>
      <w:tblGrid>
        <w:gridCol w:w="9629"/>
      </w:tblGrid>
      <w:tr w:rsidR="007317B4" w:rsidRPr="00626794" w14:paraId="624335DD" w14:textId="77777777" w:rsidTr="00EB6DCC">
        <w:tc>
          <w:tcPr>
            <w:tcW w:w="9628" w:type="dxa"/>
            <w:tcBorders>
              <w:bottom w:val="single" w:sz="4" w:space="0" w:color="auto"/>
            </w:tcBorders>
          </w:tcPr>
          <w:p w14:paraId="4CB54C76" w14:textId="668FD059" w:rsidR="007317B4" w:rsidRPr="00626794" w:rsidRDefault="0055038D" w:rsidP="00EB6DCC">
            <w:pPr>
              <w:rPr>
                <w:noProof/>
              </w:rPr>
            </w:pPr>
            <w:r>
              <w:rPr>
                <w:noProof/>
              </w:rPr>
              <w:lastRenderedPageBreak/>
              <w:drawing>
                <wp:inline distT="0" distB="0" distL="0" distR="0" wp14:anchorId="3638C411" wp14:editId="3AC6A2EF">
                  <wp:extent cx="6120765" cy="4538980"/>
                  <wp:effectExtent l="0" t="0" r="0" b="0"/>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0765" cy="4538980"/>
                          </a:xfrm>
                          <a:prstGeom prst="rect">
                            <a:avLst/>
                          </a:prstGeom>
                        </pic:spPr>
                      </pic:pic>
                    </a:graphicData>
                  </a:graphic>
                </wp:inline>
              </w:drawing>
            </w:r>
          </w:p>
        </w:tc>
      </w:tr>
      <w:tr w:rsidR="007317B4" w:rsidRPr="00881DF8" w14:paraId="1FADB8F4" w14:textId="77777777" w:rsidTr="00EB6DCC">
        <w:tc>
          <w:tcPr>
            <w:tcW w:w="9628" w:type="dxa"/>
            <w:tcBorders>
              <w:left w:val="nil"/>
              <w:bottom w:val="nil"/>
              <w:right w:val="nil"/>
            </w:tcBorders>
          </w:tcPr>
          <w:p w14:paraId="477647CF" w14:textId="77777777" w:rsidR="007317B4" w:rsidRPr="00626794" w:rsidRDefault="007317B4" w:rsidP="00EB6DCC">
            <w:pPr>
              <w:rPr>
                <w:noProof/>
                <w:sz w:val="18"/>
              </w:rPr>
            </w:pPr>
            <w:r w:rsidRPr="00626794">
              <w:rPr>
                <w:noProof/>
                <w:sz w:val="18"/>
              </w:rPr>
              <w:t>Resultat af beregninger af ammoniakdeposition i de afsatte naturpunkter (fra husdyrgodkendelse.dk)</w:t>
            </w:r>
          </w:p>
        </w:tc>
      </w:tr>
    </w:tbl>
    <w:p w14:paraId="669D1991" w14:textId="77777777" w:rsidR="007317B4" w:rsidRPr="00881DF8" w:rsidRDefault="007317B4" w:rsidP="007317B4">
      <w:pPr>
        <w:rPr>
          <w:highlight w:val="yellow"/>
        </w:rPr>
      </w:pPr>
    </w:p>
    <w:p w14:paraId="036C4721" w14:textId="77777777" w:rsidR="00F15C5A" w:rsidRDefault="00F15C5A">
      <w:pPr>
        <w:spacing w:line="276" w:lineRule="auto"/>
        <w:jc w:val="left"/>
        <w:rPr>
          <w:rFonts w:eastAsiaTheme="majorEastAsia" w:cstheme="majorBidi"/>
          <w:b/>
          <w:i/>
        </w:rPr>
      </w:pPr>
      <w:r>
        <w:br w:type="page"/>
      </w:r>
    </w:p>
    <w:p w14:paraId="33EAC0F8" w14:textId="26C58AD8" w:rsidR="007317B4" w:rsidRDefault="007317B4" w:rsidP="003C0E0D">
      <w:pPr>
        <w:pStyle w:val="Overskrift5"/>
      </w:pPr>
      <w:r w:rsidRPr="0035549E">
        <w:lastRenderedPageBreak/>
        <w:t>Kategori 1 natur</w:t>
      </w:r>
      <w:r w:rsidR="000D3AFF">
        <w:t xml:space="preserve"> (1.x punkter)</w:t>
      </w:r>
    </w:p>
    <w:p w14:paraId="759EEBD9" w14:textId="0D301DC3" w:rsidR="000D3AFF" w:rsidRPr="000D3AFF" w:rsidRDefault="000D3AFF" w:rsidP="000D3AFF">
      <w:r w:rsidRPr="000D3AFF">
        <w:t>Kategori 1-natur er ammoniakfølsomme naturtyper herunder habitatnaturtyper samt §3 beskyttede heder og overdrev, beliggende i internationale naturbeskyttelsesområder (Natura 2000 områder).</w:t>
      </w:r>
    </w:p>
    <w:tbl>
      <w:tblPr>
        <w:tblStyle w:val="Tabel-Gitter"/>
        <w:tblW w:w="0" w:type="auto"/>
        <w:tblLook w:val="04A0" w:firstRow="1" w:lastRow="0" w:firstColumn="1" w:lastColumn="0" w:noHBand="0" w:noVBand="1"/>
      </w:tblPr>
      <w:tblGrid>
        <w:gridCol w:w="9629"/>
      </w:tblGrid>
      <w:tr w:rsidR="00480139" w:rsidRPr="00626794" w14:paraId="33F35CDC" w14:textId="77777777" w:rsidTr="008301D1">
        <w:tc>
          <w:tcPr>
            <w:tcW w:w="9628" w:type="dxa"/>
            <w:tcBorders>
              <w:bottom w:val="single" w:sz="4" w:space="0" w:color="auto"/>
            </w:tcBorders>
            <w:vAlign w:val="center"/>
          </w:tcPr>
          <w:p w14:paraId="256878EA" w14:textId="00085C1D" w:rsidR="00480139" w:rsidRPr="00626794" w:rsidRDefault="003A7408" w:rsidP="008301D1">
            <w:pPr>
              <w:jc w:val="center"/>
              <w:rPr>
                <w:noProof/>
              </w:rPr>
            </w:pPr>
            <w:r>
              <w:rPr>
                <w:noProof/>
              </w:rPr>
              <w:drawing>
                <wp:inline distT="0" distB="0" distL="0" distR="0" wp14:anchorId="5BC272D7" wp14:editId="4DBC85B0">
                  <wp:extent cx="6120765" cy="3787775"/>
                  <wp:effectExtent l="0" t="0" r="0" b="3175"/>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20765" cy="3787775"/>
                          </a:xfrm>
                          <a:prstGeom prst="rect">
                            <a:avLst/>
                          </a:prstGeom>
                        </pic:spPr>
                      </pic:pic>
                    </a:graphicData>
                  </a:graphic>
                </wp:inline>
              </w:drawing>
            </w:r>
          </w:p>
        </w:tc>
      </w:tr>
      <w:tr w:rsidR="00480139" w:rsidRPr="00626794" w14:paraId="5F13C7AF" w14:textId="77777777" w:rsidTr="008301D1">
        <w:tc>
          <w:tcPr>
            <w:tcW w:w="9628" w:type="dxa"/>
            <w:tcBorders>
              <w:left w:val="nil"/>
              <w:bottom w:val="nil"/>
              <w:right w:val="nil"/>
            </w:tcBorders>
          </w:tcPr>
          <w:p w14:paraId="1A3E3213" w14:textId="14D06575" w:rsidR="00480139" w:rsidRPr="00626794" w:rsidRDefault="00480139" w:rsidP="008301D1">
            <w:pPr>
              <w:rPr>
                <w:noProof/>
                <w:sz w:val="18"/>
              </w:rPr>
            </w:pPr>
            <w:r w:rsidRPr="00626794">
              <w:rPr>
                <w:noProof/>
                <w:sz w:val="18"/>
              </w:rPr>
              <w:t xml:space="preserve">Kort over nærmeste </w:t>
            </w:r>
            <w:r>
              <w:rPr>
                <w:noProof/>
                <w:sz w:val="18"/>
              </w:rPr>
              <w:t>kategori 1 natur</w:t>
            </w:r>
            <w:r w:rsidRPr="00626794">
              <w:rPr>
                <w:noProof/>
                <w:sz w:val="18"/>
              </w:rPr>
              <w:t xml:space="preserve"> (fra husdyrgodkendelse.dk). </w:t>
            </w:r>
            <w:r w:rsidR="000D3AFF">
              <w:rPr>
                <w:noProof/>
                <w:sz w:val="18"/>
              </w:rPr>
              <w:t>Evt. ø</w:t>
            </w:r>
            <w:r w:rsidRPr="00626794">
              <w:rPr>
                <w:noProof/>
                <w:sz w:val="18"/>
              </w:rPr>
              <w:t>vrige afsatte naturpunkter kan ses i ansøgningsskemaet på husdyrgodkendelse.dk.</w:t>
            </w:r>
          </w:p>
        </w:tc>
      </w:tr>
    </w:tbl>
    <w:p w14:paraId="4F8110A5" w14:textId="77777777" w:rsidR="00480139" w:rsidRDefault="00480139" w:rsidP="007317B4"/>
    <w:p w14:paraId="4FF9B625" w14:textId="22DD6F53" w:rsidR="007317B4" w:rsidRPr="0035549E" w:rsidRDefault="007317B4" w:rsidP="007317B4">
      <w:r w:rsidRPr="0035549E">
        <w:t xml:space="preserve">Nærmeste kategori 1 </w:t>
      </w:r>
      <w:r w:rsidRPr="00C02F21">
        <w:t>natur er</w:t>
      </w:r>
      <w:r w:rsidR="0035549E" w:rsidRPr="00C02F21">
        <w:t xml:space="preserve"> </w:t>
      </w:r>
      <w:r w:rsidR="00A462B0" w:rsidRPr="00C02F21">
        <w:t>en hede</w:t>
      </w:r>
      <w:r w:rsidR="0035549E" w:rsidRPr="00C02F21">
        <w:t xml:space="preserve"> beliggende ca. </w:t>
      </w:r>
      <w:r w:rsidR="00C02F21" w:rsidRPr="00C02F21">
        <w:t>7 k</w:t>
      </w:r>
      <w:r w:rsidR="0035549E" w:rsidRPr="00C02F21">
        <w:t xml:space="preserve">m </w:t>
      </w:r>
      <w:r w:rsidR="00C02F21" w:rsidRPr="00C02F21">
        <w:t>sydø</w:t>
      </w:r>
      <w:r w:rsidR="0035549E" w:rsidRPr="00C02F21">
        <w:t>st for</w:t>
      </w:r>
      <w:r w:rsidR="0035549E" w:rsidRPr="0035549E">
        <w:t xml:space="preserve"> anlægget</w:t>
      </w:r>
      <w:r w:rsidRPr="0035549E">
        <w:t xml:space="preserve">. </w:t>
      </w:r>
    </w:p>
    <w:p w14:paraId="621573FE" w14:textId="76CEA157" w:rsidR="00726A93" w:rsidRPr="00BD7F18" w:rsidRDefault="00993F3F" w:rsidP="007317B4">
      <w:r w:rsidRPr="00BD7F18">
        <w:t>Jf. Husdyrgodkendelsesbekendtgørelsen § 26 må t</w:t>
      </w:r>
      <w:r w:rsidR="00726A93" w:rsidRPr="00BD7F18">
        <w:t>otaldepositionen til kategori 1 ikke overstige følgende værdier:</w:t>
      </w:r>
    </w:p>
    <w:p w14:paraId="761033D0" w14:textId="0681804B" w:rsidR="00993F3F" w:rsidRPr="00BD7F18" w:rsidRDefault="00726A93" w:rsidP="003E700B">
      <w:pPr>
        <w:pStyle w:val="Listeafsnit"/>
        <w:numPr>
          <w:ilvl w:val="0"/>
          <w:numId w:val="29"/>
        </w:numPr>
      </w:pPr>
      <w:r w:rsidRPr="00BD7F18">
        <w:t>0,2 kg N/</w:t>
      </w:r>
      <w:r w:rsidR="00993F3F" w:rsidRPr="00BD7F18">
        <w:t xml:space="preserve">ha/år, hvis der er </w:t>
      </w:r>
      <w:r w:rsidR="00675E32">
        <w:t>&gt;</w:t>
      </w:r>
      <w:r w:rsidR="00993F3F" w:rsidRPr="00BD7F18">
        <w:t>1 andet husdyrbrug</w:t>
      </w:r>
      <w:r w:rsidR="00993F3F" w:rsidRPr="00BD7F18">
        <w:rPr>
          <w:rStyle w:val="Fodnotehenvisning"/>
        </w:rPr>
        <w:footnoteReference w:id="1"/>
      </w:r>
      <w:r w:rsidR="00993F3F" w:rsidRPr="00BD7F18">
        <w:t xml:space="preserve"> i nærheden.</w:t>
      </w:r>
    </w:p>
    <w:p w14:paraId="5626FE95" w14:textId="7D9D9918" w:rsidR="00993F3F" w:rsidRPr="00BD7F18" w:rsidRDefault="00993F3F" w:rsidP="003E700B">
      <w:pPr>
        <w:pStyle w:val="Listeafsnit"/>
        <w:numPr>
          <w:ilvl w:val="0"/>
          <w:numId w:val="29"/>
        </w:numPr>
      </w:pPr>
      <w:r w:rsidRPr="00BD7F18">
        <w:t>0,4 kg N/ha/år, hvis der er 1 andet husdyrbrug i nærheden.</w:t>
      </w:r>
    </w:p>
    <w:p w14:paraId="4899D56C" w14:textId="7330529E" w:rsidR="00993F3F" w:rsidRPr="00BD7F18" w:rsidRDefault="00993F3F" w:rsidP="003E700B">
      <w:pPr>
        <w:pStyle w:val="Listeafsnit"/>
        <w:numPr>
          <w:ilvl w:val="0"/>
          <w:numId w:val="29"/>
        </w:numPr>
      </w:pPr>
      <w:r w:rsidRPr="00BD7F18">
        <w:t>0,7 kg N/ha/år, hvis der ikke er andre husdyrbrug i nærheden.</w:t>
      </w:r>
    </w:p>
    <w:p w14:paraId="4F904C8B" w14:textId="31D971B7" w:rsidR="00E32898" w:rsidRDefault="00E32898" w:rsidP="00E32898">
      <w:r w:rsidRPr="00E973E3">
        <w:t xml:space="preserve">Den beregnede totaldeposition i de afsatte kategori 1 naturpunkter er på </w:t>
      </w:r>
      <w:r w:rsidR="0071598D" w:rsidRPr="00E973E3">
        <w:t>0</w:t>
      </w:r>
      <w:r w:rsidRPr="00E973E3">
        <w:t xml:space="preserve"> kg N/ha/år. Da totaldepostionen er under 0,2 kg N/ha/år </w:t>
      </w:r>
      <w:r w:rsidR="003C4714" w:rsidRPr="00E973E3">
        <w:t xml:space="preserve">er kravet til N-deposition, uanset kumulation, overholdt. Der er derfor </w:t>
      </w:r>
      <w:r w:rsidRPr="00E973E3">
        <w:t xml:space="preserve">ikke vurderet på kumulation i forhold til andre husdyrbrug. </w:t>
      </w:r>
    </w:p>
    <w:p w14:paraId="1E4BBAA6" w14:textId="1C2314E1" w:rsidR="007317B4" w:rsidRDefault="007317B4" w:rsidP="003C0E0D">
      <w:pPr>
        <w:pStyle w:val="Overskrift5"/>
      </w:pPr>
      <w:r w:rsidRPr="00BD7AAA">
        <w:t>Kategori 2 natur</w:t>
      </w:r>
      <w:r w:rsidR="000D3AFF">
        <w:t xml:space="preserve"> (2.x punkter)</w:t>
      </w:r>
    </w:p>
    <w:p w14:paraId="08E4B836" w14:textId="375D58D2" w:rsidR="00342936" w:rsidRPr="00342936" w:rsidRDefault="00342936" w:rsidP="00342936">
      <w:r w:rsidRPr="00342936">
        <w:t>Kategori 2-natur er nærmere bestemte ammoniakfølsomme naturtyper, der ligger uden for internationale naturbeskyttelsesområder. Det er højmoser, lobeliesøer, heder der er større end 10 ha, og som er omfattet af naturbeskyttelseslovens § 3 og overdrev der er større end 2,5 ha og som er omfattet af naturbeskyttelseslovens § 3.</w:t>
      </w:r>
    </w:p>
    <w:tbl>
      <w:tblPr>
        <w:tblStyle w:val="Tabel-Gitter"/>
        <w:tblW w:w="0" w:type="auto"/>
        <w:tblLook w:val="04A0" w:firstRow="1" w:lastRow="0" w:firstColumn="1" w:lastColumn="0" w:noHBand="0" w:noVBand="1"/>
      </w:tblPr>
      <w:tblGrid>
        <w:gridCol w:w="9629"/>
      </w:tblGrid>
      <w:tr w:rsidR="00480139" w:rsidRPr="00626794" w14:paraId="63DDDE60" w14:textId="77777777" w:rsidTr="008301D1">
        <w:tc>
          <w:tcPr>
            <w:tcW w:w="9628" w:type="dxa"/>
            <w:tcBorders>
              <w:bottom w:val="single" w:sz="4" w:space="0" w:color="auto"/>
            </w:tcBorders>
            <w:vAlign w:val="center"/>
          </w:tcPr>
          <w:p w14:paraId="1305E2E3" w14:textId="35949D4F" w:rsidR="00480139" w:rsidRPr="00626794" w:rsidRDefault="000B6BDC" w:rsidP="008301D1">
            <w:pPr>
              <w:jc w:val="center"/>
              <w:rPr>
                <w:noProof/>
              </w:rPr>
            </w:pPr>
            <w:r>
              <w:rPr>
                <w:noProof/>
              </w:rPr>
              <w:lastRenderedPageBreak/>
              <w:drawing>
                <wp:inline distT="0" distB="0" distL="0" distR="0" wp14:anchorId="2163BABD" wp14:editId="09FFB2BD">
                  <wp:extent cx="6120765" cy="3810635"/>
                  <wp:effectExtent l="0" t="0" r="0" b="0"/>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20765" cy="3810635"/>
                          </a:xfrm>
                          <a:prstGeom prst="rect">
                            <a:avLst/>
                          </a:prstGeom>
                        </pic:spPr>
                      </pic:pic>
                    </a:graphicData>
                  </a:graphic>
                </wp:inline>
              </w:drawing>
            </w:r>
          </w:p>
        </w:tc>
      </w:tr>
      <w:tr w:rsidR="00480139" w:rsidRPr="00626794" w14:paraId="5C74F9F2" w14:textId="77777777" w:rsidTr="008301D1">
        <w:tc>
          <w:tcPr>
            <w:tcW w:w="9628" w:type="dxa"/>
            <w:tcBorders>
              <w:left w:val="nil"/>
              <w:bottom w:val="nil"/>
              <w:right w:val="nil"/>
            </w:tcBorders>
          </w:tcPr>
          <w:p w14:paraId="51A906C1" w14:textId="7906C344" w:rsidR="00480139" w:rsidRPr="00626794" w:rsidRDefault="00480139" w:rsidP="008301D1">
            <w:pPr>
              <w:rPr>
                <w:noProof/>
                <w:sz w:val="18"/>
              </w:rPr>
            </w:pPr>
            <w:r w:rsidRPr="00626794">
              <w:rPr>
                <w:noProof/>
                <w:sz w:val="18"/>
              </w:rPr>
              <w:t xml:space="preserve">Kort over nærmeste </w:t>
            </w:r>
            <w:r>
              <w:rPr>
                <w:noProof/>
                <w:sz w:val="18"/>
              </w:rPr>
              <w:t>kategori 2 natur</w:t>
            </w:r>
            <w:r w:rsidRPr="00626794">
              <w:rPr>
                <w:noProof/>
                <w:sz w:val="18"/>
              </w:rPr>
              <w:t xml:space="preserve"> (fra husdyrgodkendelse.dk). </w:t>
            </w:r>
            <w:r w:rsidR="000D3AFF">
              <w:rPr>
                <w:noProof/>
                <w:sz w:val="18"/>
              </w:rPr>
              <w:t>Evt. ø</w:t>
            </w:r>
            <w:r w:rsidRPr="00626794">
              <w:rPr>
                <w:noProof/>
                <w:sz w:val="18"/>
              </w:rPr>
              <w:t>vrige afsatte naturpunkter kan ses i ansøgningsskemaet på husdyrgodkendelse.dk.</w:t>
            </w:r>
          </w:p>
        </w:tc>
      </w:tr>
    </w:tbl>
    <w:p w14:paraId="74B3064E" w14:textId="77777777" w:rsidR="00480139" w:rsidRDefault="00480139" w:rsidP="007317B4"/>
    <w:p w14:paraId="5A4421F5" w14:textId="2B45C236" w:rsidR="007317B4" w:rsidRPr="00BD7AAA" w:rsidRDefault="007317B4" w:rsidP="007317B4">
      <w:r w:rsidRPr="00BD7AAA">
        <w:t xml:space="preserve">Nærmeste kategori 2 </w:t>
      </w:r>
      <w:r w:rsidRPr="007C51A5">
        <w:t xml:space="preserve">natur er et overdrev beliggende </w:t>
      </w:r>
      <w:r w:rsidR="007C51A5" w:rsidRPr="007C51A5">
        <w:t>knap</w:t>
      </w:r>
      <w:r w:rsidR="007C51A5">
        <w:t xml:space="preserve"> 500 m nordøst</w:t>
      </w:r>
      <w:r w:rsidRPr="00BD7AAA">
        <w:t xml:space="preserve"> for ejendommen. </w:t>
      </w:r>
    </w:p>
    <w:p w14:paraId="3FD3BFC2" w14:textId="01A71458" w:rsidR="00542350" w:rsidRPr="00BD7AAA" w:rsidRDefault="007317B4" w:rsidP="007317B4">
      <w:r w:rsidRPr="00BD7AAA">
        <w:t xml:space="preserve">Ifølge Husdyrgodkendelsesbekendtgørelsen </w:t>
      </w:r>
      <w:r w:rsidR="00871E4D">
        <w:t xml:space="preserve">må </w:t>
      </w:r>
      <w:r w:rsidRPr="00BD7AAA">
        <w:t xml:space="preserve">totaldepositionen til kategori 2 natur </w:t>
      </w:r>
      <w:r w:rsidR="00871E4D">
        <w:t>ikke overstige</w:t>
      </w:r>
      <w:r w:rsidRPr="00BD7AAA">
        <w:t xml:space="preserve"> 1,0 kg N/ha/år. </w:t>
      </w:r>
    </w:p>
    <w:p w14:paraId="02D7A1EE" w14:textId="5361D954" w:rsidR="007317B4" w:rsidRPr="00BD7AAA" w:rsidRDefault="007317B4" w:rsidP="007317B4">
      <w:r w:rsidRPr="00BD7AAA">
        <w:t xml:space="preserve">Den beregnede totaldeposition til </w:t>
      </w:r>
      <w:r w:rsidR="000D3AFF">
        <w:t xml:space="preserve">de afsatte </w:t>
      </w:r>
      <w:r w:rsidRPr="00BD7AAA">
        <w:t xml:space="preserve">kategori 2 </w:t>
      </w:r>
      <w:r w:rsidRPr="00F81540">
        <w:t>natur</w:t>
      </w:r>
      <w:r w:rsidR="000D3AFF" w:rsidRPr="00F81540">
        <w:t>punkter</w:t>
      </w:r>
      <w:r w:rsidRPr="00F81540">
        <w:t xml:space="preserve"> er på</w:t>
      </w:r>
      <w:r w:rsidR="00F81540" w:rsidRPr="00F81540">
        <w:t xml:space="preserve"> højst</w:t>
      </w:r>
      <w:r w:rsidRPr="00F81540">
        <w:t xml:space="preserve"> </w:t>
      </w:r>
      <w:r w:rsidR="00F81540" w:rsidRPr="00F81540">
        <w:t>0,9</w:t>
      </w:r>
      <w:r w:rsidRPr="00F81540">
        <w:t xml:space="preserve"> kg N/ha/år. </w:t>
      </w:r>
      <w:r w:rsidR="00871E4D" w:rsidRPr="00F81540">
        <w:t>Kravet til totaldepositionen</w:t>
      </w:r>
      <w:r w:rsidRPr="00F81540">
        <w:t xml:space="preserve"> er derfor overholdt.</w:t>
      </w:r>
    </w:p>
    <w:p w14:paraId="2A1AE3E5" w14:textId="77777777" w:rsidR="00F15C5A" w:rsidRDefault="00F15C5A">
      <w:pPr>
        <w:spacing w:line="276" w:lineRule="auto"/>
        <w:jc w:val="left"/>
        <w:rPr>
          <w:rFonts w:eastAsiaTheme="majorEastAsia" w:cstheme="majorBidi"/>
          <w:b/>
          <w:i/>
        </w:rPr>
      </w:pPr>
      <w:r>
        <w:br w:type="page"/>
      </w:r>
    </w:p>
    <w:p w14:paraId="256BC67C" w14:textId="6BF17B7A" w:rsidR="007317B4" w:rsidRDefault="007317B4" w:rsidP="003C0E0D">
      <w:pPr>
        <w:pStyle w:val="Overskrift5"/>
      </w:pPr>
      <w:r w:rsidRPr="00BD7AAA">
        <w:lastRenderedPageBreak/>
        <w:t>Kategori 3 natur</w:t>
      </w:r>
      <w:r w:rsidR="000D3AFF">
        <w:t xml:space="preserve"> (3.x punkter)</w:t>
      </w:r>
    </w:p>
    <w:p w14:paraId="1A151497" w14:textId="431E853E" w:rsidR="00342936" w:rsidRPr="00342936" w:rsidRDefault="00342936" w:rsidP="00342936">
      <w:r w:rsidRPr="00342936">
        <w:t>Kategori 3-natur er ammoniakfølsom skov og ammoniakfølsomme heder, moser eller overdrev omfattet af naturbeskyttelseslovens §3, der ikke er omfattet af kategori 1-natur eller kategori 2-natur.</w:t>
      </w:r>
    </w:p>
    <w:tbl>
      <w:tblPr>
        <w:tblStyle w:val="Tabel-Gitter"/>
        <w:tblW w:w="0" w:type="auto"/>
        <w:tblLook w:val="04A0" w:firstRow="1" w:lastRow="0" w:firstColumn="1" w:lastColumn="0" w:noHBand="0" w:noVBand="1"/>
      </w:tblPr>
      <w:tblGrid>
        <w:gridCol w:w="9629"/>
      </w:tblGrid>
      <w:tr w:rsidR="00480139" w:rsidRPr="00626794" w14:paraId="612743C0" w14:textId="77777777" w:rsidTr="008301D1">
        <w:tc>
          <w:tcPr>
            <w:tcW w:w="9628" w:type="dxa"/>
            <w:tcBorders>
              <w:bottom w:val="single" w:sz="4" w:space="0" w:color="auto"/>
            </w:tcBorders>
            <w:vAlign w:val="center"/>
          </w:tcPr>
          <w:p w14:paraId="3C95FD68" w14:textId="6F5CF71C" w:rsidR="00480139" w:rsidRPr="00626794" w:rsidRDefault="00162D44" w:rsidP="008301D1">
            <w:pPr>
              <w:jc w:val="center"/>
              <w:rPr>
                <w:noProof/>
              </w:rPr>
            </w:pPr>
            <w:r>
              <w:rPr>
                <w:noProof/>
              </w:rPr>
              <w:drawing>
                <wp:inline distT="0" distB="0" distL="0" distR="0" wp14:anchorId="5C80CFDA" wp14:editId="54B2C093">
                  <wp:extent cx="6120765" cy="4201160"/>
                  <wp:effectExtent l="0" t="0" r="0" b="8890"/>
                  <wp:docPr id="28"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20765" cy="4201160"/>
                          </a:xfrm>
                          <a:prstGeom prst="rect">
                            <a:avLst/>
                          </a:prstGeom>
                        </pic:spPr>
                      </pic:pic>
                    </a:graphicData>
                  </a:graphic>
                </wp:inline>
              </w:drawing>
            </w:r>
          </w:p>
        </w:tc>
      </w:tr>
      <w:tr w:rsidR="00480139" w:rsidRPr="00626794" w14:paraId="6C2EC219" w14:textId="77777777" w:rsidTr="008301D1">
        <w:tc>
          <w:tcPr>
            <w:tcW w:w="9628" w:type="dxa"/>
            <w:tcBorders>
              <w:left w:val="nil"/>
              <w:bottom w:val="nil"/>
              <w:right w:val="nil"/>
            </w:tcBorders>
          </w:tcPr>
          <w:p w14:paraId="3A5F117D" w14:textId="5B79520C" w:rsidR="00480139" w:rsidRPr="00626794" w:rsidRDefault="00480139" w:rsidP="008301D1">
            <w:pPr>
              <w:rPr>
                <w:noProof/>
                <w:sz w:val="18"/>
              </w:rPr>
            </w:pPr>
            <w:r w:rsidRPr="00626794">
              <w:rPr>
                <w:noProof/>
                <w:sz w:val="18"/>
              </w:rPr>
              <w:t xml:space="preserve">Kort over nærmeste </w:t>
            </w:r>
            <w:r>
              <w:rPr>
                <w:noProof/>
                <w:sz w:val="18"/>
              </w:rPr>
              <w:t>kategori 3 natur samt vejledende registreret §3 natur</w:t>
            </w:r>
            <w:r w:rsidRPr="00626794">
              <w:rPr>
                <w:noProof/>
                <w:sz w:val="18"/>
              </w:rPr>
              <w:t xml:space="preserve"> (fra husdyrgodkendelse.dk). </w:t>
            </w:r>
            <w:r w:rsidR="000D3AFF">
              <w:rPr>
                <w:noProof/>
                <w:sz w:val="18"/>
              </w:rPr>
              <w:t>Evt. ø</w:t>
            </w:r>
            <w:r w:rsidRPr="00626794">
              <w:rPr>
                <w:noProof/>
                <w:sz w:val="18"/>
              </w:rPr>
              <w:t>vrige afsatte naturpunkter kan ses i ansøgningsskemaet på husdyrgodkendelse.dk.</w:t>
            </w:r>
          </w:p>
        </w:tc>
      </w:tr>
    </w:tbl>
    <w:p w14:paraId="14B9F26D" w14:textId="77777777" w:rsidR="00480139" w:rsidRPr="00480139" w:rsidRDefault="00480139" w:rsidP="00480139"/>
    <w:p w14:paraId="32AA3E2B" w14:textId="05C2B118" w:rsidR="007317B4" w:rsidRPr="00BD7AAA" w:rsidRDefault="007317B4" w:rsidP="007317B4">
      <w:r w:rsidRPr="00BD7AAA">
        <w:t xml:space="preserve">Nærmeste kategori 3 natur </w:t>
      </w:r>
      <w:r w:rsidRPr="00412FAA">
        <w:t xml:space="preserve">er en </w:t>
      </w:r>
      <w:r w:rsidR="00BD7AAA" w:rsidRPr="00412FAA">
        <w:t>mose</w:t>
      </w:r>
      <w:r w:rsidRPr="00412FAA">
        <w:t xml:space="preserve"> beliggende</w:t>
      </w:r>
      <w:r w:rsidR="00F34222" w:rsidRPr="00412FAA">
        <w:t xml:space="preserve"> </w:t>
      </w:r>
      <w:r w:rsidR="00BD7AAA" w:rsidRPr="00412FAA">
        <w:t>ca. 2</w:t>
      </w:r>
      <w:r w:rsidR="00412FAA" w:rsidRPr="00412FAA">
        <w:t>9</w:t>
      </w:r>
      <w:r w:rsidR="00BD7AAA" w:rsidRPr="00412FAA">
        <w:t xml:space="preserve">0 m </w:t>
      </w:r>
      <w:r w:rsidR="00412FAA" w:rsidRPr="00412FAA">
        <w:t>vest</w:t>
      </w:r>
      <w:r w:rsidRPr="00412FAA">
        <w:t xml:space="preserve"> for anlægget.</w:t>
      </w:r>
      <w:r w:rsidR="00BD7AAA" w:rsidRPr="00412FAA">
        <w:t xml:space="preserve"> </w:t>
      </w:r>
    </w:p>
    <w:p w14:paraId="1D97FA47" w14:textId="30A021FD" w:rsidR="002575AA" w:rsidRDefault="002575AA" w:rsidP="002575AA">
      <w:r w:rsidRPr="000445CE">
        <w:t>Den beregnede merdepositionen i de afsatte kategori 3 naturpunkter overstiger ikke 1,0 kg N/ha/år. Da der ikke kan stilles et krav for merdepositionen af ammoniak på under 1,0 kg N/ha/år for kategori 3 natur, er dette ikke vurderet yderligere.</w:t>
      </w:r>
      <w:r w:rsidRPr="003107C0">
        <w:t xml:space="preserve">  </w:t>
      </w:r>
    </w:p>
    <w:p w14:paraId="0734F33C" w14:textId="77777777" w:rsidR="007317B4" w:rsidRPr="003107C0" w:rsidRDefault="007317B4" w:rsidP="003C0E0D">
      <w:pPr>
        <w:pStyle w:val="Overskrift5"/>
      </w:pPr>
      <w:r w:rsidRPr="003107C0">
        <w:t>Øvrig beskyttet natur</w:t>
      </w:r>
    </w:p>
    <w:p w14:paraId="3268B9AA" w14:textId="42FF341A" w:rsidR="00342936" w:rsidRDefault="00342936" w:rsidP="007317B4">
      <w:r w:rsidRPr="00342936">
        <w:t>Ud over natur defineret under kategori 1,2 og 3 skal der foretages en vurdering af om merdeposition på andre naturtyper, som er vejledende udpeget i henhold til naturbeskyttelseslovens § 3 kan føre til tilstandsændringer. Med henvisning til beskyttelsesniveauet for kategori 3-natur anses merdepositioner under 1 kg N/ha/år ikke at kunne føre til tilstandsændringer.</w:t>
      </w:r>
    </w:p>
    <w:p w14:paraId="29F76704" w14:textId="7B79B2F7" w:rsidR="00871E4D" w:rsidRDefault="007317B4" w:rsidP="007317B4">
      <w:pPr>
        <w:rPr>
          <w:highlight w:val="yellow"/>
        </w:rPr>
      </w:pPr>
      <w:r w:rsidRPr="003107C0">
        <w:t xml:space="preserve">Nærmeste øvrig beskyttet natur </w:t>
      </w:r>
      <w:r w:rsidRPr="00BB74D9">
        <w:t xml:space="preserve">er </w:t>
      </w:r>
      <w:r w:rsidR="00BB74D9" w:rsidRPr="00BB74D9">
        <w:t>en eng vest</w:t>
      </w:r>
      <w:r w:rsidR="00AA0D48" w:rsidRPr="00BB74D9">
        <w:t xml:space="preserve"> </w:t>
      </w:r>
      <w:r w:rsidR="003107C0" w:rsidRPr="00BB74D9">
        <w:t xml:space="preserve">for anlægget. </w:t>
      </w:r>
      <w:r w:rsidR="008575ED">
        <w:t xml:space="preserve">Merdepositionen på engen </w:t>
      </w:r>
      <w:r w:rsidR="00937763">
        <w:t xml:space="preserve">i forhold til 8-års drift og nudrift </w:t>
      </w:r>
      <w:r w:rsidR="008575ED">
        <w:t xml:space="preserve">er på </w:t>
      </w:r>
      <w:r w:rsidR="008B2B03">
        <w:t xml:space="preserve">hhv. </w:t>
      </w:r>
      <w:r w:rsidR="007B0243">
        <w:t xml:space="preserve">2,0 </w:t>
      </w:r>
      <w:r w:rsidR="00937763">
        <w:t xml:space="preserve">og 1,7 </w:t>
      </w:r>
      <w:r w:rsidR="007B0243">
        <w:t xml:space="preserve">kg N/ha/år. </w:t>
      </w:r>
      <w:r w:rsidR="008B2B03">
        <w:t>Totaldepositionen</w:t>
      </w:r>
      <w:r w:rsidR="008E2792">
        <w:t xml:space="preserve"> fra anlægget er på 5,7 kg N/ha/år. Baggrundsbelastningen i området (år </w:t>
      </w:r>
      <w:r w:rsidR="00451783">
        <w:t xml:space="preserve">2018-2020) er på </w:t>
      </w:r>
      <w:r w:rsidR="00B350FA">
        <w:t xml:space="preserve">12,9 kg </w:t>
      </w:r>
      <w:r w:rsidR="00CE208A">
        <w:t>N/ha/år</w:t>
      </w:r>
      <w:r w:rsidR="002F70EE">
        <w:t>. D</w:t>
      </w:r>
      <w:r w:rsidR="00CE208A">
        <w:t xml:space="preserve">ermed er den samlede belastning på </w:t>
      </w:r>
      <w:r w:rsidR="000E656C">
        <w:t>18,6 kg N/ha/år</w:t>
      </w:r>
      <w:r w:rsidR="000D4529">
        <w:t xml:space="preserve">, hvilket </w:t>
      </w:r>
      <w:r w:rsidR="002F70EE">
        <w:t>vurderes at være indenfor engens tålegrænse.</w:t>
      </w:r>
      <w:r w:rsidR="00501711">
        <w:t xml:space="preserve"> </w:t>
      </w:r>
    </w:p>
    <w:p w14:paraId="1563ED56" w14:textId="42D79512" w:rsidR="007317B4" w:rsidRDefault="00871E4D" w:rsidP="007317B4">
      <w:r w:rsidRPr="000D4529">
        <w:t>Den beregnede merdepositionen i de</w:t>
      </w:r>
      <w:r w:rsidR="008575ED" w:rsidRPr="000D4529">
        <w:t xml:space="preserve"> øvrige</w:t>
      </w:r>
      <w:r w:rsidRPr="000D4529">
        <w:t xml:space="preserve"> afsatte punkter med øvrig vejledende § 3 beskyttet natur overstiger ikke 1,0 kg N/ha/år, </w:t>
      </w:r>
      <w:r w:rsidR="00C057B4" w:rsidRPr="000D4529">
        <w:t>og der er derfor ikke foretaget yderligere vurderinger</w:t>
      </w:r>
      <w:r w:rsidR="008575ED" w:rsidRPr="000D4529">
        <w:t xml:space="preserve"> heraf</w:t>
      </w:r>
      <w:r w:rsidR="00C057B4" w:rsidRPr="000D4529">
        <w:t>.</w:t>
      </w:r>
    </w:p>
    <w:p w14:paraId="0D1D0ED8" w14:textId="03EC0D8A" w:rsidR="007317B4" w:rsidRPr="00E03BB9" w:rsidRDefault="007317B4" w:rsidP="001C3C5E">
      <w:pPr>
        <w:pStyle w:val="Overskrift3"/>
      </w:pPr>
      <w:bookmarkStart w:id="74" w:name="_Toc125711038"/>
      <w:r w:rsidRPr="00E03BB9">
        <w:lastRenderedPageBreak/>
        <w:t>Bilag IV-arter</w:t>
      </w:r>
      <w:bookmarkEnd w:id="74"/>
      <w:r w:rsidR="00E211D7">
        <w:t xml:space="preserve"> </w:t>
      </w:r>
    </w:p>
    <w:p w14:paraId="5984EB8A" w14:textId="7DFFCEF4" w:rsidR="007317B4" w:rsidRPr="00E03BB9" w:rsidRDefault="004A496F" w:rsidP="007317B4">
      <w:r w:rsidRPr="00E03BB9">
        <w:t>D</w:t>
      </w:r>
      <w:r w:rsidR="00FF2789" w:rsidRPr="00E03BB9">
        <w:t>er</w:t>
      </w:r>
      <w:r w:rsidRPr="00E03BB9">
        <w:t xml:space="preserve"> er</w:t>
      </w:r>
      <w:r w:rsidR="007317B4" w:rsidRPr="00E03BB9">
        <w:t xml:space="preserve"> foretaget en søgning i </w:t>
      </w:r>
      <w:r w:rsidR="00D50814">
        <w:t>arter</w:t>
      </w:r>
      <w:r w:rsidR="007317B4" w:rsidRPr="00E03BB9">
        <w:t>.dk</w:t>
      </w:r>
      <w:r w:rsidR="00DE25A3">
        <w:t xml:space="preserve"> </w:t>
      </w:r>
      <w:r w:rsidR="007317B4" w:rsidRPr="00E03BB9">
        <w:t xml:space="preserve"> i en radius </w:t>
      </w:r>
      <w:r w:rsidR="007317B4" w:rsidRPr="00D50814">
        <w:t xml:space="preserve">af </w:t>
      </w:r>
      <w:r w:rsidR="00392B2B" w:rsidRPr="00D50814">
        <w:t xml:space="preserve">ca. </w:t>
      </w:r>
      <w:r w:rsidR="00915F77" w:rsidRPr="00D50814">
        <w:t>1</w:t>
      </w:r>
      <w:r w:rsidR="007317B4" w:rsidRPr="00D50814">
        <w:t xml:space="preserve"> km fra ejendommen</w:t>
      </w:r>
      <w:r w:rsidR="007317B4" w:rsidRPr="00E03BB9">
        <w:t xml:space="preserve"> </w:t>
      </w:r>
      <w:r w:rsidR="0057245F" w:rsidRPr="00E03BB9">
        <w:t xml:space="preserve">(se nedenstående figur). </w:t>
      </w:r>
    </w:p>
    <w:tbl>
      <w:tblPr>
        <w:tblStyle w:val="Tabel-Gitter"/>
        <w:tblW w:w="0" w:type="auto"/>
        <w:tblCellMar>
          <w:left w:w="0" w:type="dxa"/>
          <w:right w:w="0" w:type="dxa"/>
        </w:tblCellMar>
        <w:tblLook w:val="04A0" w:firstRow="1" w:lastRow="0" w:firstColumn="1" w:lastColumn="0" w:noHBand="0" w:noVBand="1"/>
      </w:tblPr>
      <w:tblGrid>
        <w:gridCol w:w="9628"/>
      </w:tblGrid>
      <w:tr w:rsidR="003C1B07" w:rsidRPr="00881DF8" w14:paraId="7D164B7C" w14:textId="77777777" w:rsidTr="00392B2B">
        <w:tc>
          <w:tcPr>
            <w:tcW w:w="9628" w:type="dxa"/>
            <w:tcBorders>
              <w:bottom w:val="single" w:sz="4" w:space="0" w:color="auto"/>
            </w:tcBorders>
          </w:tcPr>
          <w:p w14:paraId="1843D385" w14:textId="4C263761" w:rsidR="003C1B07" w:rsidRPr="00881DF8" w:rsidRDefault="00D50814" w:rsidP="00F7331E">
            <w:pPr>
              <w:jc w:val="center"/>
              <w:rPr>
                <w:highlight w:val="yellow"/>
              </w:rPr>
            </w:pPr>
            <w:r>
              <w:rPr>
                <w:noProof/>
              </w:rPr>
              <w:drawing>
                <wp:inline distT="0" distB="0" distL="0" distR="0" wp14:anchorId="712770F5" wp14:editId="293E8EF6">
                  <wp:extent cx="3295650" cy="3272724"/>
                  <wp:effectExtent l="0" t="0" r="0" b="4445"/>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303722" cy="3280739"/>
                          </a:xfrm>
                          <a:prstGeom prst="rect">
                            <a:avLst/>
                          </a:prstGeom>
                        </pic:spPr>
                      </pic:pic>
                    </a:graphicData>
                  </a:graphic>
                </wp:inline>
              </w:drawing>
            </w:r>
          </w:p>
        </w:tc>
      </w:tr>
      <w:tr w:rsidR="003C1B07" w:rsidRPr="00881DF8" w14:paraId="486D7779" w14:textId="77777777" w:rsidTr="00C377FF">
        <w:trPr>
          <w:trHeight w:val="510"/>
        </w:trPr>
        <w:tc>
          <w:tcPr>
            <w:tcW w:w="9628" w:type="dxa"/>
            <w:tcBorders>
              <w:top w:val="single" w:sz="4" w:space="0" w:color="auto"/>
              <w:left w:val="nil"/>
              <w:bottom w:val="nil"/>
              <w:right w:val="nil"/>
            </w:tcBorders>
          </w:tcPr>
          <w:p w14:paraId="5B5AE0C3" w14:textId="2BC00197" w:rsidR="003C1B07" w:rsidRPr="00E03BB9" w:rsidRDefault="003C1B07" w:rsidP="00C377FF">
            <w:pPr>
              <w:spacing w:after="240"/>
              <w:rPr>
                <w:sz w:val="18"/>
              </w:rPr>
            </w:pPr>
            <w:r w:rsidRPr="00E03BB9">
              <w:rPr>
                <w:sz w:val="18"/>
              </w:rPr>
              <w:t>Resultat af søgningen på fund af bilag IV-arter</w:t>
            </w:r>
            <w:r w:rsidR="00B12A3C">
              <w:rPr>
                <w:sz w:val="18"/>
              </w:rPr>
              <w:t xml:space="preserve"> </w:t>
            </w:r>
            <w:r w:rsidR="00B12A3C" w:rsidRPr="00B12A3C">
              <w:rPr>
                <w:sz w:val="18"/>
              </w:rPr>
              <w:t xml:space="preserve">(filter: Administrative lister </w:t>
            </w:r>
            <w:r w:rsidR="00B12A3C" w:rsidRPr="00B12A3C">
              <w:rPr>
                <w:sz w:val="18"/>
              </w:rPr>
              <w:sym w:font="Wingdings" w:char="F0E0"/>
            </w:r>
            <w:r w:rsidR="00B12A3C" w:rsidRPr="00B12A3C">
              <w:rPr>
                <w:sz w:val="18"/>
              </w:rPr>
              <w:t xml:space="preserve"> Habitatdirektivet </w:t>
            </w:r>
            <w:r w:rsidR="00B12A3C" w:rsidRPr="00B12A3C">
              <w:rPr>
                <w:sz w:val="18"/>
              </w:rPr>
              <w:sym w:font="Wingdings" w:char="F0E0"/>
            </w:r>
            <w:r w:rsidR="00B12A3C">
              <w:rPr>
                <w:sz w:val="18"/>
              </w:rPr>
              <w:t xml:space="preserve"> B</w:t>
            </w:r>
            <w:r w:rsidR="00B12A3C" w:rsidRPr="00B12A3C">
              <w:rPr>
                <w:sz w:val="18"/>
              </w:rPr>
              <w:t>ilag IV)</w:t>
            </w:r>
            <w:r w:rsidRPr="00E03BB9">
              <w:rPr>
                <w:sz w:val="18"/>
              </w:rPr>
              <w:t xml:space="preserve"> i en radius af ca. </w:t>
            </w:r>
            <w:r w:rsidR="008F03F0" w:rsidRPr="00E03BB9">
              <w:rPr>
                <w:sz w:val="18"/>
              </w:rPr>
              <w:t>2</w:t>
            </w:r>
            <w:r w:rsidRPr="00E03BB9">
              <w:rPr>
                <w:sz w:val="18"/>
              </w:rPr>
              <w:t xml:space="preserve"> km fra ejendommen (kort fra </w:t>
            </w:r>
            <w:r w:rsidR="003B2965">
              <w:rPr>
                <w:sz w:val="18"/>
              </w:rPr>
              <w:t>arter</w:t>
            </w:r>
            <w:r w:rsidRPr="00E03BB9">
              <w:rPr>
                <w:sz w:val="18"/>
              </w:rPr>
              <w:t>.dk</w:t>
            </w:r>
            <w:r w:rsidR="003B2965">
              <w:rPr>
                <w:sz w:val="18"/>
              </w:rPr>
              <w:t>,</w:t>
            </w:r>
            <w:r w:rsidR="00C759F3">
              <w:rPr>
                <w:sz w:val="18"/>
              </w:rPr>
              <w:t xml:space="preserve"> </w:t>
            </w:r>
            <w:r w:rsidR="00C759F3" w:rsidRPr="00C759F3">
              <w:rPr>
                <w:sz w:val="18"/>
              </w:rPr>
              <w:t>openstreetmap.org</w:t>
            </w:r>
            <w:r w:rsidR="000F2E93" w:rsidRPr="000F2E93">
              <w:rPr>
                <w:sz w:val="18"/>
              </w:rPr>
              <w:t>/copyright</w:t>
            </w:r>
            <w:r w:rsidRPr="00E03BB9">
              <w:rPr>
                <w:sz w:val="18"/>
              </w:rPr>
              <w:t>).</w:t>
            </w:r>
          </w:p>
        </w:tc>
      </w:tr>
    </w:tbl>
    <w:p w14:paraId="601A7C36" w14:textId="00B81E56" w:rsidR="00E64436" w:rsidRPr="007C6A5F" w:rsidRDefault="00E64436" w:rsidP="00E64436">
      <w:pPr>
        <w:rPr>
          <w:szCs w:val="20"/>
        </w:rPr>
      </w:pPr>
      <w:r w:rsidRPr="007C6A5F">
        <w:rPr>
          <w:szCs w:val="20"/>
        </w:rPr>
        <w:t xml:space="preserve">I ovenstående område er </w:t>
      </w:r>
      <w:r w:rsidRPr="000F2E93">
        <w:rPr>
          <w:szCs w:val="20"/>
        </w:rPr>
        <w:t xml:space="preserve">der ud fra oplysningerne på </w:t>
      </w:r>
      <w:r w:rsidR="000F2E93" w:rsidRPr="000F2E93">
        <w:rPr>
          <w:szCs w:val="20"/>
        </w:rPr>
        <w:t>arter</w:t>
      </w:r>
      <w:r w:rsidRPr="000F2E93">
        <w:rPr>
          <w:szCs w:val="20"/>
        </w:rPr>
        <w:t>.dk fundet</w:t>
      </w:r>
      <w:r w:rsidRPr="007C6A5F">
        <w:rPr>
          <w:szCs w:val="20"/>
        </w:rPr>
        <w:t xml:space="preserve"> følgende arter omfattet af Habitatdirektivets bilag IV: </w:t>
      </w:r>
    </w:p>
    <w:tbl>
      <w:tblPr>
        <w:tblStyle w:val="Tabel-Gitter"/>
        <w:tblW w:w="0" w:type="auto"/>
        <w:tblLook w:val="04A0" w:firstRow="1" w:lastRow="0" w:firstColumn="1" w:lastColumn="0" w:noHBand="0" w:noVBand="1"/>
      </w:tblPr>
      <w:tblGrid>
        <w:gridCol w:w="2263"/>
        <w:gridCol w:w="7365"/>
      </w:tblGrid>
      <w:tr w:rsidR="00342936" w:rsidRPr="00A44587" w14:paraId="3E1C8E5F" w14:textId="77777777" w:rsidTr="00342936">
        <w:tc>
          <w:tcPr>
            <w:tcW w:w="2263" w:type="dxa"/>
            <w:shd w:val="clear" w:color="auto" w:fill="B1C903"/>
          </w:tcPr>
          <w:p w14:paraId="606C5018" w14:textId="1852C92C" w:rsidR="00342936" w:rsidRPr="00A44587" w:rsidRDefault="00342936" w:rsidP="00DC6EB6">
            <w:pPr>
              <w:rPr>
                <w:sz w:val="18"/>
                <w:szCs w:val="18"/>
              </w:rPr>
            </w:pPr>
            <w:r w:rsidRPr="00A44587">
              <w:rPr>
                <w:sz w:val="18"/>
                <w:szCs w:val="18"/>
              </w:rPr>
              <w:t>Bilag IV-art</w:t>
            </w:r>
          </w:p>
        </w:tc>
        <w:tc>
          <w:tcPr>
            <w:tcW w:w="7365" w:type="dxa"/>
            <w:shd w:val="clear" w:color="auto" w:fill="B1C903"/>
          </w:tcPr>
          <w:p w14:paraId="36498914" w14:textId="3E4FE225" w:rsidR="00342936" w:rsidRPr="00A44587" w:rsidRDefault="00342936" w:rsidP="00DC6EB6">
            <w:pPr>
              <w:rPr>
                <w:sz w:val="18"/>
                <w:szCs w:val="18"/>
              </w:rPr>
            </w:pPr>
            <w:r w:rsidRPr="00A44587">
              <w:rPr>
                <w:sz w:val="18"/>
                <w:szCs w:val="18"/>
              </w:rPr>
              <w:t>Yngle- og rasteområder</w:t>
            </w:r>
          </w:p>
        </w:tc>
      </w:tr>
      <w:tr w:rsidR="001342A5" w:rsidRPr="00342936" w14:paraId="2046EE7B" w14:textId="77777777" w:rsidTr="00342936">
        <w:tc>
          <w:tcPr>
            <w:tcW w:w="2263" w:type="dxa"/>
            <w:shd w:val="clear" w:color="auto" w:fill="EEECE1" w:themeFill="background2"/>
          </w:tcPr>
          <w:p w14:paraId="079ECB5F" w14:textId="3AE03023" w:rsidR="001342A5" w:rsidRPr="00A44587" w:rsidRDefault="001342A5" w:rsidP="001342A5">
            <w:pPr>
              <w:rPr>
                <w:sz w:val="18"/>
                <w:szCs w:val="18"/>
              </w:rPr>
            </w:pPr>
            <w:r w:rsidRPr="00A44587">
              <w:rPr>
                <w:sz w:val="18"/>
                <w:szCs w:val="18"/>
              </w:rPr>
              <w:t>Spidssnudet frø</w:t>
            </w:r>
          </w:p>
        </w:tc>
        <w:tc>
          <w:tcPr>
            <w:tcW w:w="7365" w:type="dxa"/>
          </w:tcPr>
          <w:p w14:paraId="71ECB0C8" w14:textId="45A38DA6" w:rsidR="001342A5" w:rsidRPr="00A44587" w:rsidRDefault="001342A5" w:rsidP="001342A5">
            <w:pPr>
              <w:rPr>
                <w:sz w:val="18"/>
                <w:szCs w:val="18"/>
              </w:rPr>
            </w:pPr>
            <w:r w:rsidRPr="00A44587">
              <w:rPr>
                <w:sz w:val="18"/>
                <w:szCs w:val="18"/>
              </w:rPr>
              <w:t>Spidssnudet frø yngler i forskellige vådområder. Det foretrukne ynglehabitat er vandhuller som indgår i sammenhængende naturområder, især enge og moser. Rasteområderne for Spidssnudet frø er især fugtige områder, bl.a. enge og moser omkring ynglevandhullerne.</w:t>
            </w:r>
          </w:p>
        </w:tc>
      </w:tr>
    </w:tbl>
    <w:p w14:paraId="14FEF05F" w14:textId="77777777" w:rsidR="006D39ED" w:rsidRDefault="006D39ED" w:rsidP="00E64436">
      <w:pPr>
        <w:rPr>
          <w:szCs w:val="20"/>
        </w:rPr>
      </w:pPr>
    </w:p>
    <w:p w14:paraId="70B33B90" w14:textId="71A49A5C" w:rsidR="00E64436" w:rsidRPr="007C6A5F" w:rsidRDefault="00E64436" w:rsidP="00E64436">
      <w:pPr>
        <w:rPr>
          <w:szCs w:val="20"/>
        </w:rPr>
      </w:pPr>
      <w:r w:rsidRPr="007C6A5F">
        <w:rPr>
          <w:szCs w:val="20"/>
        </w:rPr>
        <w:t xml:space="preserve">Nærmeste kendte </w:t>
      </w:r>
      <w:r w:rsidRPr="006D39ED">
        <w:rPr>
          <w:szCs w:val="20"/>
        </w:rPr>
        <w:t xml:space="preserve">forekomst </w:t>
      </w:r>
      <w:r w:rsidR="00A44587" w:rsidRPr="006D39ED">
        <w:rPr>
          <w:szCs w:val="20"/>
        </w:rPr>
        <w:t>e</w:t>
      </w:r>
      <w:r w:rsidRPr="006D39ED">
        <w:rPr>
          <w:szCs w:val="20"/>
        </w:rPr>
        <w:t xml:space="preserve">r </w:t>
      </w:r>
      <w:r w:rsidR="00025596" w:rsidRPr="006D39ED">
        <w:rPr>
          <w:szCs w:val="20"/>
        </w:rPr>
        <w:t>ved en sø</w:t>
      </w:r>
      <w:r w:rsidRPr="006D39ED">
        <w:rPr>
          <w:szCs w:val="20"/>
        </w:rPr>
        <w:t xml:space="preserve"> ca. </w:t>
      </w:r>
      <w:r w:rsidR="006D39ED" w:rsidRPr="006D39ED">
        <w:rPr>
          <w:szCs w:val="20"/>
        </w:rPr>
        <w:t>200 m nordvest</w:t>
      </w:r>
      <w:r w:rsidRPr="006D39ED">
        <w:rPr>
          <w:szCs w:val="20"/>
        </w:rPr>
        <w:t xml:space="preserve"> for </w:t>
      </w:r>
      <w:r w:rsidR="006D39ED">
        <w:rPr>
          <w:szCs w:val="20"/>
        </w:rPr>
        <w:t>anlægget</w:t>
      </w:r>
      <w:r w:rsidRPr="006D39ED">
        <w:rPr>
          <w:szCs w:val="20"/>
        </w:rPr>
        <w:t>.</w:t>
      </w:r>
    </w:p>
    <w:p w14:paraId="22C69C37" w14:textId="38F1E076" w:rsidR="00570249" w:rsidRPr="006B5D0B" w:rsidRDefault="00570249" w:rsidP="007317B4">
      <w:pPr>
        <w:pStyle w:val="Overskrift4"/>
      </w:pPr>
      <w:r w:rsidRPr="006B5D0B">
        <w:t>Vurdering</w:t>
      </w:r>
      <w:r w:rsidR="00CD0741" w:rsidRPr="006B5D0B">
        <w:t xml:space="preserve"> af ammoniakdeposition til naturområder</w:t>
      </w:r>
    </w:p>
    <w:p w14:paraId="33E40DFB" w14:textId="38603A2E" w:rsidR="00C43625" w:rsidRPr="003B50E1" w:rsidRDefault="00C43625" w:rsidP="00C43625">
      <w:r w:rsidRPr="003B50E1">
        <w:t>Grænseværdier vedr. totaldeposition af ammoniak overholdes for kategori 1- og 2-natur. Grænseværdierne er fastsat efter et forsigtighedsprincip i forhold til at sikre, at der ikke sker negative tilstandsændringer. Merdepositionen på kategori 3-natur er under 1 kg N/ha/år, hvilket ligeledes ikke bør bidrage til en negativ tilstandsændring.</w:t>
      </w:r>
    </w:p>
    <w:p w14:paraId="6FEBB925" w14:textId="3570F3BD" w:rsidR="009F51B0" w:rsidRPr="009F51B0" w:rsidRDefault="00C43625" w:rsidP="00C43625">
      <w:r w:rsidRPr="009F51B0">
        <w:t xml:space="preserve">Ammoniakbidrag på de øvrige nærtliggende registrerede §3-naturtyper vurderes heller ikke at være væsentlig, </w:t>
      </w:r>
      <w:r w:rsidR="009F51B0" w:rsidRPr="009F51B0">
        <w:t xml:space="preserve">især da den samlede deposition på den nærtliggende eng ikke vurderes at </w:t>
      </w:r>
      <w:r w:rsidR="00614D2C">
        <w:t>overskride</w:t>
      </w:r>
      <w:r w:rsidR="00FA4AEF">
        <w:t xml:space="preserve"> naturtypens</w:t>
      </w:r>
      <w:r w:rsidR="00614D2C">
        <w:t xml:space="preserve"> tålegrænse</w:t>
      </w:r>
      <w:r w:rsidR="009F51B0" w:rsidRPr="009F51B0">
        <w:t xml:space="preserve">. </w:t>
      </w:r>
    </w:p>
    <w:p w14:paraId="24256F7B" w14:textId="1DF5937B" w:rsidR="004A496F" w:rsidRPr="00F614F5" w:rsidRDefault="00E03BB9" w:rsidP="00250801">
      <w:r w:rsidRPr="00F614F5">
        <w:t xml:space="preserve">Nærmeste kendte forekomst af </w:t>
      </w:r>
      <w:r w:rsidR="00487CAF" w:rsidRPr="00F614F5">
        <w:t>bilag IV-arter</w:t>
      </w:r>
      <w:r w:rsidRPr="00F614F5">
        <w:t xml:space="preserve"> er i </w:t>
      </w:r>
      <w:r w:rsidR="00892FF6" w:rsidRPr="00F614F5">
        <w:t>en sø</w:t>
      </w:r>
      <w:r w:rsidRPr="00F614F5">
        <w:t xml:space="preserve"> ca. </w:t>
      </w:r>
      <w:r w:rsidR="00892FF6" w:rsidRPr="00F614F5">
        <w:t>200 m</w:t>
      </w:r>
      <w:r w:rsidRPr="00F614F5">
        <w:t xml:space="preserve"> </w:t>
      </w:r>
      <w:r w:rsidR="00892FF6" w:rsidRPr="00F614F5">
        <w:t>fra anlægget</w:t>
      </w:r>
      <w:r w:rsidRPr="00F614F5">
        <w:t xml:space="preserve">. </w:t>
      </w:r>
      <w:r w:rsidR="004A496F" w:rsidRPr="00F614F5">
        <w:t xml:space="preserve">Arten er tilknyttet </w:t>
      </w:r>
      <w:r w:rsidR="00124BDF">
        <w:t xml:space="preserve">våde og </w:t>
      </w:r>
      <w:r w:rsidR="00F614F5" w:rsidRPr="00F614F5">
        <w:t>fugtige</w:t>
      </w:r>
      <w:r w:rsidRPr="00F614F5">
        <w:t xml:space="preserve"> områder</w:t>
      </w:r>
      <w:r w:rsidR="004A496F" w:rsidRPr="00F614F5">
        <w:t>.</w:t>
      </w:r>
      <w:r w:rsidRPr="00F614F5">
        <w:t xml:space="preserve"> </w:t>
      </w:r>
      <w:r w:rsidR="004800CD" w:rsidRPr="00F614F5">
        <w:t>Udvidelsen af dyreholdet sker i eksisterende bygninger og på et</w:t>
      </w:r>
      <w:r w:rsidR="004D5A57" w:rsidRPr="00F614F5">
        <w:t xml:space="preserve"> nuværende brugsareal/</w:t>
      </w:r>
      <w:r w:rsidR="00854042">
        <w:t>mark i omdrift</w:t>
      </w:r>
      <w:r w:rsidR="0093559E" w:rsidRPr="00F614F5">
        <w:t xml:space="preserve"> op ad det</w:t>
      </w:r>
      <w:r w:rsidR="009E3494" w:rsidRPr="00F614F5">
        <w:t xml:space="preserve"> eksisterende</w:t>
      </w:r>
      <w:r w:rsidR="0093559E" w:rsidRPr="00F614F5">
        <w:t xml:space="preserve"> staldanlæg</w:t>
      </w:r>
      <w:r w:rsidRPr="00F614F5">
        <w:t>. Det vurderes ikke at området er egnet yngle- eller rasteområde for arten eller andre arter omfattet af bilag IV.</w:t>
      </w:r>
    </w:p>
    <w:p w14:paraId="10447617" w14:textId="741D5CC0" w:rsidR="00C43625" w:rsidRPr="00124BDF" w:rsidRDefault="00C43625" w:rsidP="00250801">
      <w:r w:rsidRPr="00124BDF">
        <w:lastRenderedPageBreak/>
        <w:t>Der er ikke viden om forekomst af flagermus på husdyrbruget, og da der ikke fældes træer eller nedrives bygninger i forbindelse med det ansøgte projekt, forventes projektet ikke at påvirke levestederne for evt. arter af flagermus.</w:t>
      </w:r>
    </w:p>
    <w:p w14:paraId="08E1136F" w14:textId="77777777" w:rsidR="00854042" w:rsidRDefault="00E03BB9" w:rsidP="00E03BB9">
      <w:r w:rsidRPr="00854042">
        <w:t xml:space="preserve">Potentiel forekomst i området af bilag IV-arter vurderes knyttet til områdets beskyttede naturarealer, småskove, vandløb og ikke dyrkede arealer i øvrigt. Da det ansøgte overholder Husdyrgodkendelsesbekendtgørelsens </w:t>
      </w:r>
      <w:r w:rsidR="00C43625" w:rsidRPr="00854042">
        <w:t>krav til am</w:t>
      </w:r>
      <w:r w:rsidR="000A397A" w:rsidRPr="00854042">
        <w:t>m</w:t>
      </w:r>
      <w:r w:rsidR="00C43625" w:rsidRPr="00854042">
        <w:t>oniakdeposition</w:t>
      </w:r>
      <w:r w:rsidRPr="00854042">
        <w:t>, vurderes det ansøgte projekt at have en neutral effekt på levesteder samt yngle- og rasteområder for bilag IV-arter.</w:t>
      </w:r>
    </w:p>
    <w:p w14:paraId="3D60260B" w14:textId="4F79A5F9" w:rsidR="00E03BB9" w:rsidRPr="00547646" w:rsidRDefault="00E03BB9" w:rsidP="00E03BB9">
      <w:r w:rsidRPr="00547646">
        <w:t xml:space="preserve"> </w:t>
      </w:r>
    </w:p>
    <w:p w14:paraId="5540FC9E" w14:textId="03031AB2" w:rsidR="00F669FD" w:rsidRPr="00847576" w:rsidRDefault="00E211D7" w:rsidP="001C3C5E">
      <w:pPr>
        <w:pStyle w:val="Overskrift2"/>
      </w:pPr>
      <w:bookmarkStart w:id="75" w:name="_Toc11232485"/>
      <w:bookmarkStart w:id="76" w:name="_Toc11232787"/>
      <w:bookmarkStart w:id="77" w:name="_Toc125711039"/>
      <w:r>
        <w:t>Husdyrbrugets l</w:t>
      </w:r>
      <w:r w:rsidR="00F669FD" w:rsidRPr="00847576">
        <w:t>ug</w:t>
      </w:r>
      <w:r w:rsidR="002F5D70" w:rsidRPr="00847576">
        <w:t>t</w:t>
      </w:r>
      <w:r w:rsidR="00F669FD" w:rsidRPr="00847576">
        <w:t>emission</w:t>
      </w:r>
      <w:bookmarkEnd w:id="75"/>
      <w:bookmarkEnd w:id="76"/>
      <w:bookmarkEnd w:id="77"/>
      <w:r>
        <w:t xml:space="preserve"> </w:t>
      </w:r>
    </w:p>
    <w:p w14:paraId="0F2D5708" w14:textId="145F80D8" w:rsidR="000A397A" w:rsidRDefault="000A397A" w:rsidP="000A397A">
      <w:r>
        <w:t>Lugt i forhold til omkringboende beregnes ud fra staldanlæg til dyrehold. Lugtgener fra opbeva-ringsanlæg samt lugtgener, som kan forekomme i forbindelse med udbringning, indgår ikke i lugtberegningerne, og håndteres derfor primært ved hjælp af generelle regler i husdyrgødnings-bekendtgørelsen.</w:t>
      </w:r>
    </w:p>
    <w:p w14:paraId="59708C9F" w14:textId="2E0F886C" w:rsidR="000A397A" w:rsidRDefault="000A397A" w:rsidP="000A397A">
      <w:r>
        <w:t>Lugtbidraget fra staldanlægget afhænger af kvadratmeter produktionsareal, gulvtype og dyre-type. Den vægtede gennemsnitsafstand for lugt er beregnet fra anlæggets lugtcentrum i forhold til den fysiske indtegning i husdyrgodkendelse.dk og kvadratmeter produktionsareal pr. staldafsnit.</w:t>
      </w:r>
    </w:p>
    <w:p w14:paraId="238E8F92" w14:textId="4DCF8AE0" w:rsidR="009D2634" w:rsidRPr="004F4F90" w:rsidRDefault="000A397A" w:rsidP="000A397A">
      <w:r>
        <w:t>Der foretages lugtberegninger til byzone, samlet bebyggelse og enkelt bolig. De tre kategorier er defineret i husdyrgødningsbekendtgørelsen:</w:t>
      </w:r>
    </w:p>
    <w:tbl>
      <w:tblPr>
        <w:tblStyle w:val="Tabel-Gitter"/>
        <w:tblW w:w="9639" w:type="dxa"/>
        <w:shd w:val="clear" w:color="auto" w:fill="EEECE1" w:themeFill="background2"/>
        <w:tblLook w:val="04A0" w:firstRow="1" w:lastRow="0" w:firstColumn="1" w:lastColumn="0" w:noHBand="0" w:noVBand="1"/>
      </w:tblPr>
      <w:tblGrid>
        <w:gridCol w:w="567"/>
        <w:gridCol w:w="9072"/>
      </w:tblGrid>
      <w:tr w:rsidR="0059148D" w:rsidRPr="00E16DF8" w14:paraId="1F1D79DA" w14:textId="77777777" w:rsidTr="00C60F04">
        <w:tc>
          <w:tcPr>
            <w:tcW w:w="567" w:type="dxa"/>
            <w:shd w:val="clear" w:color="auto" w:fill="FFFFFF" w:themeFill="background1"/>
            <w:vAlign w:val="center"/>
          </w:tcPr>
          <w:bookmarkStart w:id="78" w:name="_Hlk120881041"/>
          <w:p w14:paraId="5E816A8A" w14:textId="77777777" w:rsidR="0059148D" w:rsidRPr="00E16DF8" w:rsidRDefault="0059148D" w:rsidP="00DC6EB6">
            <w:pPr>
              <w:jc w:val="center"/>
              <w:rPr>
                <w:b/>
                <w:bCs/>
                <w:sz w:val="16"/>
                <w:szCs w:val="16"/>
              </w:rPr>
            </w:pPr>
            <w:r>
              <w:object w:dxaOrig="285" w:dyaOrig="240" w14:anchorId="25C960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25pt;height:14.25pt" o:ole="">
                  <v:imagedata r:id="rId28" o:title=""/>
                </v:shape>
                <o:OLEObject Type="Embed" ProgID="PBrush" ShapeID="_x0000_i1025" DrawAspect="Content" ObjectID="_1736676640" r:id="rId29"/>
              </w:object>
            </w:r>
          </w:p>
        </w:tc>
        <w:tc>
          <w:tcPr>
            <w:tcW w:w="9072" w:type="dxa"/>
            <w:shd w:val="clear" w:color="auto" w:fill="EEECE1" w:themeFill="background2"/>
          </w:tcPr>
          <w:p w14:paraId="25E10FD1" w14:textId="77777777" w:rsidR="0059148D" w:rsidRPr="00E16DF8" w:rsidRDefault="0059148D" w:rsidP="00DC6EB6">
            <w:pPr>
              <w:rPr>
                <w:b/>
                <w:bCs/>
                <w:sz w:val="16"/>
                <w:szCs w:val="16"/>
              </w:rPr>
            </w:pPr>
            <w:r w:rsidRPr="00E16DF8">
              <w:rPr>
                <w:b/>
                <w:bCs/>
                <w:sz w:val="16"/>
                <w:szCs w:val="16"/>
              </w:rPr>
              <w:t>Byzone</w:t>
            </w:r>
          </w:p>
          <w:p w14:paraId="46289D0B" w14:textId="77777777" w:rsidR="0059148D" w:rsidRPr="00E16DF8" w:rsidRDefault="0059148D" w:rsidP="00DC6EB6">
            <w:pPr>
              <w:rPr>
                <w:sz w:val="16"/>
                <w:szCs w:val="16"/>
              </w:rPr>
            </w:pPr>
            <w:r w:rsidRPr="00E16DF8">
              <w:rPr>
                <w:sz w:val="16"/>
                <w:szCs w:val="16"/>
              </w:rPr>
              <w:t>Eksisterende og ifølge kommuneplanens rammedel fremtidig byzone eller sommerhusområde</w:t>
            </w:r>
          </w:p>
        </w:tc>
      </w:tr>
      <w:tr w:rsidR="0059148D" w:rsidRPr="00E16DF8" w14:paraId="2BDB2641" w14:textId="77777777" w:rsidTr="00C60F04">
        <w:tc>
          <w:tcPr>
            <w:tcW w:w="567" w:type="dxa"/>
            <w:shd w:val="clear" w:color="auto" w:fill="FFFFFF" w:themeFill="background1"/>
            <w:vAlign w:val="center"/>
          </w:tcPr>
          <w:p w14:paraId="48D86547" w14:textId="77777777" w:rsidR="0059148D" w:rsidRPr="00E16DF8" w:rsidRDefault="0059148D" w:rsidP="00DC6EB6">
            <w:pPr>
              <w:jc w:val="center"/>
              <w:rPr>
                <w:b/>
                <w:bCs/>
                <w:sz w:val="16"/>
                <w:szCs w:val="16"/>
              </w:rPr>
            </w:pPr>
            <w:r>
              <w:object w:dxaOrig="285" w:dyaOrig="285" w14:anchorId="3989B081">
                <v:shape id="_x0000_i1026" type="#_x0000_t75" style="width:14.25pt;height:14.25pt" o:ole="">
                  <v:imagedata r:id="rId30" o:title=""/>
                </v:shape>
                <o:OLEObject Type="Embed" ProgID="PBrush" ShapeID="_x0000_i1026" DrawAspect="Content" ObjectID="_1736676641" r:id="rId31"/>
              </w:object>
            </w:r>
          </w:p>
        </w:tc>
        <w:tc>
          <w:tcPr>
            <w:tcW w:w="9072" w:type="dxa"/>
            <w:shd w:val="clear" w:color="auto" w:fill="EEECE1" w:themeFill="background2"/>
          </w:tcPr>
          <w:p w14:paraId="30B240C4" w14:textId="77777777" w:rsidR="0059148D" w:rsidRPr="00E16DF8" w:rsidRDefault="0059148D" w:rsidP="00DC6EB6">
            <w:pPr>
              <w:rPr>
                <w:b/>
                <w:bCs/>
                <w:sz w:val="16"/>
                <w:szCs w:val="16"/>
              </w:rPr>
            </w:pPr>
            <w:r w:rsidRPr="00E16DF8">
              <w:rPr>
                <w:b/>
                <w:bCs/>
                <w:sz w:val="16"/>
                <w:szCs w:val="16"/>
              </w:rPr>
              <w:t>Samlet bebyggelse</w:t>
            </w:r>
          </w:p>
          <w:p w14:paraId="416B6F3A" w14:textId="77777777" w:rsidR="0059148D" w:rsidRDefault="0059148D" w:rsidP="00DC6EB6">
            <w:pPr>
              <w:rPr>
                <w:sz w:val="16"/>
                <w:szCs w:val="16"/>
              </w:rPr>
            </w:pPr>
            <w:r w:rsidRPr="00E16DF8">
              <w:rPr>
                <w:sz w:val="16"/>
                <w:szCs w:val="16"/>
              </w:rPr>
              <w:t>Område i landzone, der i lokalplan er udlagt til boligformål, blandet bolig- og erhvervsformål eller til offentlige formål med henblik på beboelse, institutioner, rekreative formål og lign.</w:t>
            </w:r>
            <w:r>
              <w:rPr>
                <w:sz w:val="16"/>
                <w:szCs w:val="16"/>
              </w:rPr>
              <w:t xml:space="preserve"> </w:t>
            </w:r>
          </w:p>
          <w:p w14:paraId="5196DD9C" w14:textId="77777777" w:rsidR="0059148D" w:rsidRPr="00E16DF8" w:rsidRDefault="0059148D" w:rsidP="00DC6EB6">
            <w:pPr>
              <w:rPr>
                <w:sz w:val="16"/>
                <w:szCs w:val="16"/>
              </w:rPr>
            </w:pPr>
            <w:r w:rsidRPr="00E16DF8">
              <w:rPr>
                <w:sz w:val="16"/>
                <w:szCs w:val="16"/>
              </w:rPr>
              <w:t>eller</w:t>
            </w:r>
          </w:p>
          <w:p w14:paraId="23C085D6" w14:textId="77777777" w:rsidR="0059148D" w:rsidRPr="00E16DF8" w:rsidRDefault="0059148D" w:rsidP="00DC6EB6">
            <w:pPr>
              <w:rPr>
                <w:sz w:val="16"/>
                <w:szCs w:val="16"/>
              </w:rPr>
            </w:pPr>
            <w:r w:rsidRPr="00E16DF8">
              <w:rPr>
                <w:sz w:val="16"/>
                <w:szCs w:val="16"/>
              </w:rPr>
              <w:t>Beboelsesbygninger i samlet bebyggelse i landzone</w:t>
            </w:r>
          </w:p>
        </w:tc>
      </w:tr>
      <w:tr w:rsidR="0059148D" w:rsidRPr="00E16DF8" w14:paraId="41960362" w14:textId="77777777" w:rsidTr="00C60F04">
        <w:tc>
          <w:tcPr>
            <w:tcW w:w="567" w:type="dxa"/>
            <w:shd w:val="clear" w:color="auto" w:fill="FFFFFF" w:themeFill="background1"/>
            <w:vAlign w:val="center"/>
          </w:tcPr>
          <w:p w14:paraId="11575858" w14:textId="77777777" w:rsidR="0059148D" w:rsidRPr="00E16DF8" w:rsidRDefault="0059148D" w:rsidP="00DC6EB6">
            <w:pPr>
              <w:jc w:val="center"/>
              <w:rPr>
                <w:b/>
                <w:bCs/>
                <w:sz w:val="16"/>
                <w:szCs w:val="16"/>
              </w:rPr>
            </w:pPr>
            <w:r>
              <w:object w:dxaOrig="300" w:dyaOrig="300" w14:anchorId="72450FF0">
                <v:shape id="_x0000_i1027" type="#_x0000_t75" style="width:14.25pt;height:14.25pt" o:ole="">
                  <v:imagedata r:id="rId32" o:title=""/>
                </v:shape>
                <o:OLEObject Type="Embed" ProgID="PBrush" ShapeID="_x0000_i1027" DrawAspect="Content" ObjectID="_1736676642" r:id="rId33"/>
              </w:object>
            </w:r>
          </w:p>
        </w:tc>
        <w:tc>
          <w:tcPr>
            <w:tcW w:w="9072" w:type="dxa"/>
            <w:shd w:val="clear" w:color="auto" w:fill="EEECE1" w:themeFill="background2"/>
          </w:tcPr>
          <w:p w14:paraId="5EE4DB71" w14:textId="77777777" w:rsidR="0059148D" w:rsidRPr="00E16DF8" w:rsidRDefault="0059148D" w:rsidP="00DC6EB6">
            <w:pPr>
              <w:rPr>
                <w:b/>
                <w:bCs/>
                <w:sz w:val="16"/>
                <w:szCs w:val="16"/>
              </w:rPr>
            </w:pPr>
            <w:r w:rsidRPr="00E16DF8">
              <w:rPr>
                <w:b/>
                <w:bCs/>
                <w:sz w:val="16"/>
                <w:szCs w:val="16"/>
              </w:rPr>
              <w:t>Enkelt bolig</w:t>
            </w:r>
          </w:p>
          <w:p w14:paraId="0CC37617" w14:textId="77777777" w:rsidR="0059148D" w:rsidRPr="00E16DF8" w:rsidRDefault="0059148D" w:rsidP="00DC6EB6">
            <w:pPr>
              <w:rPr>
                <w:sz w:val="16"/>
                <w:szCs w:val="16"/>
              </w:rPr>
            </w:pPr>
            <w:r w:rsidRPr="00E16DF8">
              <w:rPr>
                <w:sz w:val="16"/>
                <w:szCs w:val="16"/>
              </w:rPr>
              <w:t>Beboelsesbygninger på ejendomme uden landbrugspligt, der ikke ejes af den ansvarlige for driften af husdyrbruget</w:t>
            </w:r>
          </w:p>
        </w:tc>
      </w:tr>
      <w:bookmarkEnd w:id="78"/>
    </w:tbl>
    <w:p w14:paraId="02B7F6BF" w14:textId="77777777" w:rsidR="009D2634" w:rsidRDefault="009D2634" w:rsidP="009D2634"/>
    <w:p w14:paraId="2A38D21B" w14:textId="3826F564" w:rsidR="000A397A" w:rsidRDefault="000A397A" w:rsidP="009D2634">
      <w:r w:rsidRPr="000A397A">
        <w:t>Beliggenheden af naboer, samlet bebyggelse og by i forhold til husdyrbruget fremgår af kortet nedenfor.</w:t>
      </w:r>
    </w:p>
    <w:tbl>
      <w:tblPr>
        <w:tblStyle w:val="Tabel-Gitter"/>
        <w:tblW w:w="0" w:type="auto"/>
        <w:tblCellMar>
          <w:left w:w="0" w:type="dxa"/>
          <w:right w:w="0" w:type="dxa"/>
        </w:tblCellMar>
        <w:tblLook w:val="04A0" w:firstRow="1" w:lastRow="0" w:firstColumn="1" w:lastColumn="0" w:noHBand="0" w:noVBand="1"/>
      </w:tblPr>
      <w:tblGrid>
        <w:gridCol w:w="9629"/>
      </w:tblGrid>
      <w:tr w:rsidR="000A397A" w14:paraId="6D5619F5" w14:textId="77777777" w:rsidTr="000A397A">
        <w:tc>
          <w:tcPr>
            <w:tcW w:w="9629" w:type="dxa"/>
            <w:tcBorders>
              <w:bottom w:val="single" w:sz="4" w:space="0" w:color="auto"/>
            </w:tcBorders>
          </w:tcPr>
          <w:p w14:paraId="048C6C12" w14:textId="77777777" w:rsidR="000A397A" w:rsidRDefault="00A05A45" w:rsidP="009D2634">
            <w:pPr>
              <w:rPr>
                <w:highlight w:val="yellow"/>
              </w:rPr>
            </w:pPr>
            <w:r>
              <w:rPr>
                <w:noProof/>
              </w:rPr>
              <w:lastRenderedPageBreak/>
              <w:drawing>
                <wp:inline distT="0" distB="0" distL="0" distR="0" wp14:anchorId="514D7B25" wp14:editId="247A1196">
                  <wp:extent cx="6120765" cy="4602480"/>
                  <wp:effectExtent l="0" t="0" r="0" b="762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20765" cy="4602480"/>
                          </a:xfrm>
                          <a:prstGeom prst="rect">
                            <a:avLst/>
                          </a:prstGeom>
                        </pic:spPr>
                      </pic:pic>
                    </a:graphicData>
                  </a:graphic>
                </wp:inline>
              </w:drawing>
            </w:r>
          </w:p>
          <w:p w14:paraId="4724E446" w14:textId="3EE1FAE1" w:rsidR="00A05A45" w:rsidRDefault="006A7413" w:rsidP="009D2634">
            <w:pPr>
              <w:rPr>
                <w:highlight w:val="yellow"/>
              </w:rPr>
            </w:pPr>
            <w:r>
              <w:rPr>
                <w:noProof/>
              </w:rPr>
              <w:drawing>
                <wp:inline distT="0" distB="0" distL="0" distR="0" wp14:anchorId="7E6260E0" wp14:editId="1F2B7B18">
                  <wp:extent cx="6120765" cy="4040505"/>
                  <wp:effectExtent l="0" t="0" r="0" b="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20765" cy="4040505"/>
                          </a:xfrm>
                          <a:prstGeom prst="rect">
                            <a:avLst/>
                          </a:prstGeom>
                        </pic:spPr>
                      </pic:pic>
                    </a:graphicData>
                  </a:graphic>
                </wp:inline>
              </w:drawing>
            </w:r>
          </w:p>
        </w:tc>
      </w:tr>
      <w:tr w:rsidR="000A397A" w14:paraId="6C5FEA61" w14:textId="77777777" w:rsidTr="000A397A">
        <w:tc>
          <w:tcPr>
            <w:tcW w:w="9629" w:type="dxa"/>
            <w:tcBorders>
              <w:top w:val="single" w:sz="4" w:space="0" w:color="auto"/>
              <w:left w:val="nil"/>
              <w:bottom w:val="nil"/>
              <w:right w:val="nil"/>
            </w:tcBorders>
          </w:tcPr>
          <w:p w14:paraId="1B2EC59D" w14:textId="2062D69B" w:rsidR="000A397A" w:rsidRPr="000A397A" w:rsidRDefault="000A397A" w:rsidP="009D2634">
            <w:pPr>
              <w:rPr>
                <w:sz w:val="18"/>
                <w:szCs w:val="20"/>
                <w:highlight w:val="yellow"/>
              </w:rPr>
            </w:pPr>
            <w:r w:rsidRPr="000A397A">
              <w:rPr>
                <w:sz w:val="18"/>
                <w:szCs w:val="20"/>
              </w:rPr>
              <w:t xml:space="preserve">Husdyrbrugets placering i forhold til </w:t>
            </w:r>
            <w:r>
              <w:rPr>
                <w:sz w:val="18"/>
                <w:szCs w:val="20"/>
              </w:rPr>
              <w:t>enkelt bolig</w:t>
            </w:r>
            <w:r w:rsidRPr="000A397A">
              <w:rPr>
                <w:sz w:val="18"/>
                <w:szCs w:val="20"/>
              </w:rPr>
              <w:t>, samlet bebyggelse og byzone</w:t>
            </w:r>
            <w:r>
              <w:rPr>
                <w:sz w:val="18"/>
                <w:szCs w:val="20"/>
              </w:rPr>
              <w:t>.</w:t>
            </w:r>
          </w:p>
        </w:tc>
      </w:tr>
    </w:tbl>
    <w:p w14:paraId="533AFF20" w14:textId="5957F062" w:rsidR="003F0B26" w:rsidRDefault="003F0B26" w:rsidP="003F0B26">
      <w:pPr>
        <w:pStyle w:val="Overskrift5"/>
      </w:pPr>
      <w:r>
        <w:lastRenderedPageBreak/>
        <w:t>Kumulation</w:t>
      </w:r>
    </w:p>
    <w:p w14:paraId="6D47BE6A" w14:textId="2D9549BF" w:rsidR="002D092E" w:rsidRPr="003549CB" w:rsidRDefault="002D092E" w:rsidP="009D2634">
      <w:r w:rsidRPr="002D092E">
        <w:t xml:space="preserve">Hvis der er andre husdyrbrug nærmere end 300 m fra samme punkt i byzone, sommerhusområde, lokalplanlagt boligområde i landzone, samlet bebyggelse m.v., eller nærmere end 100 m fra samme punkt på en enkeltbolig skal geneafstanden forøges med hhv. 10 pct., hvis der er 1 husdyrbrug med en ammoniakemission på mere end 750 kg NH3-N pr. år, og 20 pct., hvis der er 2 eller flere husdyrbrug med en ammoniakemission på mere end 750 kg </w:t>
      </w:r>
      <w:r w:rsidRPr="003549CB">
        <w:t>NH3-N pr. år.</w:t>
      </w:r>
    </w:p>
    <w:p w14:paraId="17D39D44" w14:textId="64CEE2F1" w:rsidR="009D2634" w:rsidRPr="00E16DF8" w:rsidRDefault="009D2634" w:rsidP="009D2634">
      <w:bookmarkStart w:id="79" w:name="_Hlk43380927"/>
      <w:r w:rsidRPr="003549CB">
        <w:t xml:space="preserve">Da der er </w:t>
      </w:r>
      <w:r w:rsidR="00A7467F" w:rsidRPr="003549CB">
        <w:t xml:space="preserve">forholdsvis </w:t>
      </w:r>
      <w:r w:rsidRPr="003549CB">
        <w:t xml:space="preserve">langt </w:t>
      </w:r>
      <w:r w:rsidR="00A7467F" w:rsidRPr="003549CB">
        <w:t>(</w:t>
      </w:r>
      <w:r w:rsidR="00E7058B" w:rsidRPr="003549CB">
        <w:t xml:space="preserve">vægtet </w:t>
      </w:r>
      <w:r w:rsidR="00A7467F" w:rsidRPr="003549CB">
        <w:t>gen</w:t>
      </w:r>
      <w:r w:rsidR="00941C14" w:rsidRPr="003549CB">
        <w:t>nemsnits</w:t>
      </w:r>
      <w:r w:rsidR="00A7467F" w:rsidRPr="003549CB">
        <w:t xml:space="preserve">afstand &gt; </w:t>
      </w:r>
      <w:r w:rsidR="00994CF3" w:rsidRPr="003549CB">
        <w:t>lugtgeneafstand</w:t>
      </w:r>
      <w:r w:rsidR="004E6960" w:rsidRPr="003549CB">
        <w:t xml:space="preserve"> </w:t>
      </w:r>
      <w:r w:rsidR="00A7467F" w:rsidRPr="003549CB">
        <w:t xml:space="preserve">+20 %) </w:t>
      </w:r>
      <w:r w:rsidRPr="003549CB">
        <w:t>til nærmeste punkt i byzone, samlet bebyggelse</w:t>
      </w:r>
      <w:r w:rsidR="00A7467F" w:rsidRPr="003549CB">
        <w:t xml:space="preserve"> </w:t>
      </w:r>
      <w:r w:rsidRPr="003549CB">
        <w:t>og enkeltbolig</w:t>
      </w:r>
      <w:r w:rsidR="00A7467F" w:rsidRPr="003549CB">
        <w:t xml:space="preserve"> </w:t>
      </w:r>
      <w:r w:rsidRPr="003549CB">
        <w:t xml:space="preserve">er der ikke vurderet kumulation for punkterne. </w:t>
      </w:r>
    </w:p>
    <w:bookmarkEnd w:id="79"/>
    <w:p w14:paraId="502E7DCE" w14:textId="4ED17D4F" w:rsidR="003F0B26" w:rsidRDefault="003F0B26" w:rsidP="003F0B26">
      <w:pPr>
        <w:pStyle w:val="Overskrift5"/>
      </w:pPr>
      <w:r>
        <w:t>Lugtgeneberegninger</w:t>
      </w:r>
    </w:p>
    <w:p w14:paraId="2C44E6E3" w14:textId="55C12215" w:rsidR="009D2634" w:rsidRDefault="009D2634" w:rsidP="009D2634">
      <w:r>
        <w:t xml:space="preserve">Den vægtede gennemsnitsafstand af staldenes lugtcentrum til de afsatte punkter er beregnet i </w:t>
      </w:r>
      <w:r w:rsidRPr="008F48A6">
        <w:t>ansøgningssystemet. Beregningerne i husdyrgodkendelse.dk viser at det ansøgte overholder Husdyrbruglovens lugtgenekriterier, se nedenstående</w:t>
      </w:r>
      <w:r w:rsidRPr="00A072B3">
        <w:t xml:space="preserve"> tabel.</w:t>
      </w:r>
      <w:r w:rsidRPr="00847576">
        <w:t xml:space="preserve"> </w:t>
      </w:r>
    </w:p>
    <w:tbl>
      <w:tblPr>
        <w:tblStyle w:val="Tabel-Gitter"/>
        <w:tblW w:w="0" w:type="auto"/>
        <w:tblCellMar>
          <w:left w:w="0" w:type="dxa"/>
          <w:right w:w="0" w:type="dxa"/>
        </w:tblCellMar>
        <w:tblLook w:val="04A0" w:firstRow="1" w:lastRow="0" w:firstColumn="1" w:lastColumn="0" w:noHBand="0" w:noVBand="1"/>
      </w:tblPr>
      <w:tblGrid>
        <w:gridCol w:w="9629"/>
      </w:tblGrid>
      <w:tr w:rsidR="009D2634" w:rsidRPr="00881DF8" w14:paraId="2744FD2D" w14:textId="77777777" w:rsidTr="00DC6EB6">
        <w:tc>
          <w:tcPr>
            <w:tcW w:w="9628" w:type="dxa"/>
            <w:tcBorders>
              <w:bottom w:val="single" w:sz="4" w:space="0" w:color="auto"/>
            </w:tcBorders>
          </w:tcPr>
          <w:p w14:paraId="6A5A5A3E" w14:textId="13A35309" w:rsidR="009D2634" w:rsidRPr="00881DF8" w:rsidRDefault="009D2634" w:rsidP="00DC6EB6">
            <w:pPr>
              <w:rPr>
                <w:highlight w:val="yellow"/>
              </w:rPr>
            </w:pPr>
            <w:r w:rsidRPr="00847576">
              <w:t xml:space="preserve"> </w:t>
            </w:r>
            <w:r w:rsidR="00E543DF">
              <w:rPr>
                <w:noProof/>
              </w:rPr>
              <w:drawing>
                <wp:inline distT="0" distB="0" distL="0" distR="0" wp14:anchorId="7BB53278" wp14:editId="715E1A41">
                  <wp:extent cx="6120765" cy="2491105"/>
                  <wp:effectExtent l="0" t="0" r="0" b="4445"/>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20765" cy="2491105"/>
                          </a:xfrm>
                          <a:prstGeom prst="rect">
                            <a:avLst/>
                          </a:prstGeom>
                        </pic:spPr>
                      </pic:pic>
                    </a:graphicData>
                  </a:graphic>
                </wp:inline>
              </w:drawing>
            </w:r>
          </w:p>
        </w:tc>
      </w:tr>
      <w:tr w:rsidR="009D2634" w:rsidRPr="00881DF8" w14:paraId="6000C841" w14:textId="77777777" w:rsidTr="00DC6EB6">
        <w:tc>
          <w:tcPr>
            <w:tcW w:w="9628" w:type="dxa"/>
            <w:tcBorders>
              <w:top w:val="single" w:sz="4" w:space="0" w:color="auto"/>
              <w:left w:val="nil"/>
              <w:bottom w:val="nil"/>
              <w:right w:val="nil"/>
            </w:tcBorders>
          </w:tcPr>
          <w:p w14:paraId="1CB17C78" w14:textId="77777777" w:rsidR="009D2634" w:rsidRPr="001B5C7C" w:rsidRDefault="009D2634" w:rsidP="00DC6EB6">
            <w:pPr>
              <w:rPr>
                <w:sz w:val="18"/>
              </w:rPr>
            </w:pPr>
            <w:r w:rsidRPr="001B5C7C">
              <w:rPr>
                <w:sz w:val="18"/>
              </w:rPr>
              <w:t>Tabel over lugtberegninger fra husdyrgodkendelse.dk</w:t>
            </w:r>
          </w:p>
        </w:tc>
      </w:tr>
    </w:tbl>
    <w:p w14:paraId="50B8FCD8" w14:textId="74F05905" w:rsidR="006C4969" w:rsidRDefault="006C4969" w:rsidP="001071A9">
      <w:pPr>
        <w:rPr>
          <w:color w:val="FF0000"/>
          <w:highlight w:val="yellow"/>
        </w:rPr>
      </w:pPr>
    </w:p>
    <w:p w14:paraId="4843C317" w14:textId="35649A8D" w:rsidR="00570249" w:rsidRPr="003A2BB1" w:rsidRDefault="00570249" w:rsidP="0072626F">
      <w:pPr>
        <w:pStyle w:val="Overskrift4"/>
      </w:pPr>
      <w:r w:rsidRPr="003A2BB1">
        <w:t>Vurdering</w:t>
      </w:r>
      <w:r w:rsidR="002F5D70" w:rsidRPr="003A2BB1">
        <w:t xml:space="preserve"> af lugtgener for omboende</w:t>
      </w:r>
    </w:p>
    <w:p w14:paraId="624C3DDE" w14:textId="5153240A" w:rsidR="00582DF4" w:rsidRDefault="00BB3F10" w:rsidP="00BB3F10">
      <w:bookmarkStart w:id="80" w:name="_Hlk67510461"/>
      <w:r w:rsidRPr="008F48A6">
        <w:t>Beregninger af lugtgeneafstande i husdyrgodkendeles.dk viser, at det ansøgte overholder kravene til lugtgeneafstand. Det vurderes derfor, at der ikke er risiko for, at der kan opstå væsentlige lugtgener ved nabobeboelser, byzone eller samlet bebyggelse som følge af det ansøgte.</w:t>
      </w:r>
    </w:p>
    <w:p w14:paraId="27741EB1" w14:textId="77777777" w:rsidR="0062304B" w:rsidRDefault="0062304B" w:rsidP="00BB3F10"/>
    <w:p w14:paraId="3CAB539A" w14:textId="77777777" w:rsidR="00F15C5A" w:rsidRDefault="00F15C5A">
      <w:pPr>
        <w:spacing w:line="276" w:lineRule="auto"/>
        <w:jc w:val="left"/>
        <w:rPr>
          <w:rFonts w:eastAsiaTheme="majorEastAsia" w:cstheme="majorBidi"/>
          <w:bCs/>
          <w:color w:val="009736"/>
          <w:sz w:val="24"/>
          <w:szCs w:val="26"/>
        </w:rPr>
      </w:pPr>
      <w:bookmarkStart w:id="81" w:name="_Toc8282068"/>
      <w:bookmarkStart w:id="82" w:name="_Toc11232486"/>
      <w:bookmarkStart w:id="83" w:name="_Toc11232788"/>
      <w:bookmarkEnd w:id="80"/>
      <w:r>
        <w:br w:type="page"/>
      </w:r>
    </w:p>
    <w:p w14:paraId="56B1AB40" w14:textId="64A5834F" w:rsidR="00A97A30" w:rsidRDefault="00A97A30" w:rsidP="001C3C5E">
      <w:pPr>
        <w:pStyle w:val="Overskrift2"/>
      </w:pPr>
      <w:bookmarkStart w:id="84" w:name="_Toc125711040"/>
      <w:r w:rsidRPr="00CF4531">
        <w:lastRenderedPageBreak/>
        <w:t xml:space="preserve">Øvrige emissioner og </w:t>
      </w:r>
      <w:r w:rsidR="00E211D7">
        <w:t xml:space="preserve">potentielle </w:t>
      </w:r>
      <w:r w:rsidRPr="00CF4531">
        <w:t>genepåvirkninger</w:t>
      </w:r>
      <w:bookmarkEnd w:id="81"/>
      <w:bookmarkEnd w:id="82"/>
      <w:bookmarkEnd w:id="83"/>
      <w:bookmarkEnd w:id="84"/>
      <w:r w:rsidR="00E211D7">
        <w:t xml:space="preserve"> </w:t>
      </w:r>
    </w:p>
    <w:p w14:paraId="4A504467" w14:textId="30673E24" w:rsidR="001C06D7" w:rsidRDefault="007F1EA7" w:rsidP="001C06D7">
      <w:r w:rsidRPr="00CA6E9B">
        <w:t xml:space="preserve">Oversigt over transportveje og potentielle genepåvirkninger ses i bilag </w:t>
      </w:r>
      <w:r w:rsidR="00741712">
        <w:t>3</w:t>
      </w:r>
      <w:r w:rsidRPr="00CA6E9B">
        <w:t>.</w:t>
      </w:r>
      <w:r w:rsidR="00BB1B41" w:rsidRPr="00CA6E9B">
        <w:t xml:space="preserve"> </w:t>
      </w:r>
      <w:r w:rsidR="00377F2A" w:rsidRPr="00CA6E9B">
        <w:t xml:space="preserve">I </w:t>
      </w:r>
      <w:r w:rsidR="00CA39B5" w:rsidRPr="00CA6E9B">
        <w:t>de følgende</w:t>
      </w:r>
      <w:r w:rsidR="00377F2A" w:rsidRPr="00CA6E9B">
        <w:t xml:space="preserve"> afsnit</w:t>
      </w:r>
      <w:r w:rsidR="001C06D7" w:rsidRPr="00CA6E9B">
        <w:t xml:space="preserve"> er</w:t>
      </w:r>
      <w:r w:rsidR="001C06D7">
        <w:t xml:space="preserve"> potentielle gener fra husdyrbruget som transporter, støj, støv, fluer, skadedyr og lys beskrevet.</w:t>
      </w:r>
    </w:p>
    <w:p w14:paraId="7E4522B4" w14:textId="66519869" w:rsidR="007C7FD6" w:rsidRPr="007C7FD6" w:rsidRDefault="00DA3423" w:rsidP="001C06D7">
      <w:r w:rsidRPr="007C7FD6">
        <w:t>Nærmeste naboer er Ferslevvej 20</w:t>
      </w:r>
      <w:r w:rsidR="00693508" w:rsidRPr="007C7FD6">
        <w:t xml:space="preserve"> (landbrug)</w:t>
      </w:r>
      <w:r w:rsidRPr="007C7FD6">
        <w:t xml:space="preserve"> og </w:t>
      </w:r>
      <w:r w:rsidR="00693508" w:rsidRPr="007C7FD6">
        <w:t>Ferslevvej 6, begge beliggende ca. 180 m</w:t>
      </w:r>
      <w:r w:rsidR="007C7FD6">
        <w:t xml:space="preserve"> (hhv. </w:t>
      </w:r>
      <w:r w:rsidR="00EA5ECC">
        <w:t>syd og nord)</w:t>
      </w:r>
      <w:r w:rsidR="00693508" w:rsidRPr="007C7FD6">
        <w:t xml:space="preserve"> fra </w:t>
      </w:r>
      <w:r w:rsidR="001C06D7" w:rsidRPr="007C7FD6">
        <w:t>anlæggets bygninger</w:t>
      </w:r>
      <w:r w:rsidR="007C7FD6" w:rsidRPr="007C7FD6">
        <w:t xml:space="preserve">. </w:t>
      </w:r>
    </w:p>
    <w:tbl>
      <w:tblPr>
        <w:tblStyle w:val="Tabel-Gitter"/>
        <w:tblW w:w="0" w:type="auto"/>
        <w:tblCellMar>
          <w:left w:w="28" w:type="dxa"/>
          <w:right w:w="28" w:type="dxa"/>
        </w:tblCellMar>
        <w:tblLook w:val="04A0" w:firstRow="1" w:lastRow="0" w:firstColumn="1" w:lastColumn="0" w:noHBand="0" w:noVBand="1"/>
      </w:tblPr>
      <w:tblGrid>
        <w:gridCol w:w="9629"/>
      </w:tblGrid>
      <w:tr w:rsidR="00120282" w14:paraId="06F1A0A4" w14:textId="77777777" w:rsidTr="00EC4EDF">
        <w:tc>
          <w:tcPr>
            <w:tcW w:w="9629" w:type="dxa"/>
            <w:tcBorders>
              <w:bottom w:val="single" w:sz="4" w:space="0" w:color="auto"/>
            </w:tcBorders>
          </w:tcPr>
          <w:p w14:paraId="25BAB655" w14:textId="6C72AADA" w:rsidR="00120282" w:rsidRDefault="00EC4EDF" w:rsidP="001C06D7">
            <w:r>
              <w:rPr>
                <w:noProof/>
              </w:rPr>
              <w:drawing>
                <wp:inline distT="0" distB="0" distL="0" distR="0" wp14:anchorId="06114B3C" wp14:editId="0889F9B8">
                  <wp:extent cx="6120765" cy="3914775"/>
                  <wp:effectExtent l="0" t="0" r="0" b="9525"/>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8222" b="2856"/>
                          <a:stretch/>
                        </pic:blipFill>
                        <pic:spPr bwMode="auto">
                          <a:xfrm>
                            <a:off x="0" y="0"/>
                            <a:ext cx="6124203" cy="3916974"/>
                          </a:xfrm>
                          <a:prstGeom prst="rect">
                            <a:avLst/>
                          </a:prstGeom>
                          <a:ln>
                            <a:noFill/>
                          </a:ln>
                          <a:extLst>
                            <a:ext uri="{53640926-AAD7-44D8-BBD7-CCE9431645EC}">
                              <a14:shadowObscured xmlns:a14="http://schemas.microsoft.com/office/drawing/2010/main"/>
                            </a:ext>
                          </a:extLst>
                        </pic:spPr>
                      </pic:pic>
                    </a:graphicData>
                  </a:graphic>
                </wp:inline>
              </w:drawing>
            </w:r>
          </w:p>
        </w:tc>
      </w:tr>
      <w:tr w:rsidR="00120282" w14:paraId="37986EA5" w14:textId="77777777" w:rsidTr="00EC4EDF">
        <w:tc>
          <w:tcPr>
            <w:tcW w:w="9629" w:type="dxa"/>
            <w:tcBorders>
              <w:top w:val="single" w:sz="4" w:space="0" w:color="auto"/>
              <w:left w:val="nil"/>
              <w:bottom w:val="nil"/>
              <w:right w:val="nil"/>
            </w:tcBorders>
          </w:tcPr>
          <w:p w14:paraId="7EAC6B2C" w14:textId="798401B9" w:rsidR="00120282" w:rsidRDefault="00120282" w:rsidP="001C06D7">
            <w:r>
              <w:t>Oversigt over nærmeste nabobeboelser.</w:t>
            </w:r>
          </w:p>
        </w:tc>
      </w:tr>
    </w:tbl>
    <w:p w14:paraId="1672B999" w14:textId="77777777" w:rsidR="00120282" w:rsidRPr="007F1EA7" w:rsidRDefault="00120282" w:rsidP="001C06D7"/>
    <w:p w14:paraId="0ADD1DFB" w14:textId="41E67759" w:rsidR="002F5D70" w:rsidRPr="00CF4531" w:rsidRDefault="002F5D70" w:rsidP="001C3C5E">
      <w:pPr>
        <w:pStyle w:val="Overskrift3"/>
      </w:pPr>
      <w:bookmarkStart w:id="85" w:name="_Toc11232487"/>
      <w:bookmarkStart w:id="86" w:name="_Toc11232789"/>
      <w:bookmarkStart w:id="87" w:name="_Toc125711041"/>
      <w:r w:rsidRPr="00CF4531">
        <w:t>Støj</w:t>
      </w:r>
      <w:bookmarkEnd w:id="85"/>
      <w:bookmarkEnd w:id="86"/>
      <w:bookmarkEnd w:id="87"/>
    </w:p>
    <w:p w14:paraId="2F082721" w14:textId="77777777" w:rsidR="00120282" w:rsidRDefault="00120282" w:rsidP="00120282">
      <w:r>
        <w:t>Det vejledende grundlag for vurdering af støj fra husdyrbrug, er faste støjgrænser i Miljøstyrelsens vejledning nr. 5/1984 om ’Ekstern støj fra virksomheder’</w:t>
      </w:r>
      <w:r>
        <w:rPr>
          <w:rStyle w:val="Fodnotehenvisning"/>
        </w:rPr>
        <w:footnoteReference w:id="2"/>
      </w:r>
      <w:r>
        <w:t>.</w:t>
      </w:r>
    </w:p>
    <w:p w14:paraId="66D1D6D5" w14:textId="77777777" w:rsidR="00120282" w:rsidRDefault="00120282" w:rsidP="00120282">
      <w:r>
        <w:t xml:space="preserve">De faste støjgrænser er inddelt i perioder over døgnet og ugen, i dagtimerne kan støjbidraget </w:t>
      </w:r>
      <w:proofErr w:type="spellStart"/>
      <w:r>
        <w:t>midles</w:t>
      </w:r>
      <w:proofErr w:type="spellEnd"/>
      <w:r>
        <w:t xml:space="preserve"> over 8 timer, i aftentimerne er </w:t>
      </w:r>
      <w:proofErr w:type="spellStart"/>
      <w:r>
        <w:t>midlingstiden</w:t>
      </w:r>
      <w:proofErr w:type="spellEnd"/>
      <w:r>
        <w:t xml:space="preserve"> 1 time og i natperioden er </w:t>
      </w:r>
      <w:proofErr w:type="spellStart"/>
      <w:r>
        <w:t>midlingstiden</w:t>
      </w:r>
      <w:proofErr w:type="spellEnd"/>
      <w:r>
        <w:t xml:space="preserve"> 0,5 time. Middelværdien betegnes som det ækvivalente støjniveau i dB(A).</w:t>
      </w:r>
    </w:p>
    <w:p w14:paraId="1B2B8BEA" w14:textId="77777777" w:rsidR="00120282" w:rsidRDefault="00120282" w:rsidP="00120282">
      <w:r>
        <w:t>Støjbidragets maksimale spidsværdi er støj som fremkommer kortvarigt, f.eks. ved til og frakørsel på et husdyrbrug.</w:t>
      </w:r>
    </w:p>
    <w:tbl>
      <w:tblPr>
        <w:tblStyle w:val="Tabel-Gitter"/>
        <w:tblW w:w="0" w:type="auto"/>
        <w:jc w:val="center"/>
        <w:tblLook w:val="04A0" w:firstRow="1" w:lastRow="0" w:firstColumn="1" w:lastColumn="0" w:noHBand="0" w:noVBand="1"/>
      </w:tblPr>
      <w:tblGrid>
        <w:gridCol w:w="1913"/>
        <w:gridCol w:w="756"/>
        <w:gridCol w:w="1328"/>
        <w:gridCol w:w="815"/>
      </w:tblGrid>
      <w:tr w:rsidR="00120282" w:rsidRPr="00341DA1" w14:paraId="1DAE4AE3" w14:textId="77777777" w:rsidTr="00341DA1">
        <w:trPr>
          <w:trHeight w:val="344"/>
          <w:jc w:val="center"/>
        </w:trPr>
        <w:tc>
          <w:tcPr>
            <w:tcW w:w="0" w:type="auto"/>
            <w:shd w:val="clear" w:color="auto" w:fill="9BBB59"/>
            <w:vAlign w:val="center"/>
            <w:hideMark/>
          </w:tcPr>
          <w:p w14:paraId="70A33E03" w14:textId="77777777" w:rsidR="00120282" w:rsidRPr="00341DA1" w:rsidRDefault="00120282" w:rsidP="00341DA1">
            <w:pPr>
              <w:jc w:val="center"/>
              <w:rPr>
                <w:rFonts w:eastAsia="Times New Roman" w:cs="Times New Roman"/>
                <w:b/>
                <w:bCs/>
                <w:color w:val="000000"/>
                <w:sz w:val="18"/>
                <w:szCs w:val="18"/>
                <w:lang w:eastAsia="da-DK"/>
              </w:rPr>
            </w:pPr>
            <w:r w:rsidRPr="00341DA1">
              <w:rPr>
                <w:rFonts w:eastAsia="Times New Roman" w:cs="Times New Roman"/>
                <w:b/>
                <w:bCs/>
                <w:color w:val="000000"/>
                <w:sz w:val="18"/>
                <w:szCs w:val="18"/>
                <w:lang w:eastAsia="da-DK"/>
              </w:rPr>
              <w:t>Dag</w:t>
            </w:r>
          </w:p>
        </w:tc>
        <w:tc>
          <w:tcPr>
            <w:tcW w:w="0" w:type="auto"/>
            <w:shd w:val="clear" w:color="auto" w:fill="9BBB59"/>
            <w:vAlign w:val="center"/>
            <w:hideMark/>
          </w:tcPr>
          <w:p w14:paraId="418EE729" w14:textId="77777777" w:rsidR="00120282" w:rsidRPr="00341DA1" w:rsidRDefault="00120282" w:rsidP="00341DA1">
            <w:pPr>
              <w:jc w:val="center"/>
              <w:rPr>
                <w:rFonts w:eastAsia="Times New Roman" w:cs="Times New Roman"/>
                <w:b/>
                <w:bCs/>
                <w:color w:val="000000"/>
                <w:sz w:val="18"/>
                <w:szCs w:val="18"/>
                <w:lang w:eastAsia="da-DK"/>
              </w:rPr>
            </w:pPr>
            <w:r w:rsidRPr="00341DA1">
              <w:rPr>
                <w:rFonts w:eastAsia="Times New Roman" w:cs="Times New Roman"/>
                <w:b/>
                <w:bCs/>
                <w:color w:val="000000"/>
                <w:sz w:val="18"/>
                <w:szCs w:val="18"/>
                <w:lang w:eastAsia="da-DK"/>
              </w:rPr>
              <w:t>Kl.</w:t>
            </w:r>
          </w:p>
        </w:tc>
        <w:tc>
          <w:tcPr>
            <w:tcW w:w="0" w:type="auto"/>
            <w:shd w:val="clear" w:color="auto" w:fill="9BBB59"/>
            <w:vAlign w:val="center"/>
            <w:hideMark/>
          </w:tcPr>
          <w:p w14:paraId="2246E34B" w14:textId="6A7F56C9" w:rsidR="00120282" w:rsidRPr="00341DA1" w:rsidRDefault="00120282" w:rsidP="00341DA1">
            <w:pPr>
              <w:jc w:val="center"/>
              <w:rPr>
                <w:rFonts w:eastAsia="Times New Roman" w:cs="Times New Roman"/>
                <w:b/>
                <w:bCs/>
                <w:color w:val="000000"/>
                <w:sz w:val="18"/>
                <w:szCs w:val="18"/>
                <w:lang w:eastAsia="da-DK"/>
              </w:rPr>
            </w:pPr>
            <w:proofErr w:type="spellStart"/>
            <w:r w:rsidRPr="00341DA1">
              <w:rPr>
                <w:rFonts w:eastAsia="Times New Roman" w:cs="Times New Roman"/>
                <w:b/>
                <w:bCs/>
                <w:color w:val="000000"/>
                <w:sz w:val="18"/>
                <w:szCs w:val="18"/>
                <w:lang w:eastAsia="da-DK"/>
              </w:rPr>
              <w:t>Midlingstid</w:t>
            </w:r>
            <w:proofErr w:type="spellEnd"/>
          </w:p>
        </w:tc>
        <w:tc>
          <w:tcPr>
            <w:tcW w:w="0" w:type="auto"/>
            <w:shd w:val="clear" w:color="auto" w:fill="9BBB59"/>
            <w:vAlign w:val="center"/>
            <w:hideMark/>
          </w:tcPr>
          <w:p w14:paraId="148A6E18" w14:textId="77777777" w:rsidR="00120282" w:rsidRPr="00341DA1" w:rsidRDefault="00120282" w:rsidP="00341DA1">
            <w:pPr>
              <w:jc w:val="center"/>
              <w:rPr>
                <w:rFonts w:eastAsia="Times New Roman" w:cs="Times New Roman"/>
                <w:b/>
                <w:bCs/>
                <w:color w:val="000000"/>
                <w:sz w:val="18"/>
                <w:szCs w:val="18"/>
                <w:lang w:eastAsia="da-DK"/>
              </w:rPr>
            </w:pPr>
            <w:r w:rsidRPr="00341DA1">
              <w:rPr>
                <w:rFonts w:eastAsia="Times New Roman" w:cs="Times New Roman"/>
                <w:b/>
                <w:bCs/>
                <w:color w:val="000000"/>
                <w:sz w:val="18"/>
                <w:szCs w:val="18"/>
                <w:lang w:eastAsia="da-DK"/>
              </w:rPr>
              <w:t>dB(A)</w:t>
            </w:r>
          </w:p>
        </w:tc>
      </w:tr>
      <w:tr w:rsidR="00120282" w:rsidRPr="00341DA1" w14:paraId="4E9E4684" w14:textId="77777777" w:rsidTr="000E1B22">
        <w:trPr>
          <w:jc w:val="center"/>
        </w:trPr>
        <w:tc>
          <w:tcPr>
            <w:tcW w:w="0" w:type="auto"/>
            <w:hideMark/>
          </w:tcPr>
          <w:p w14:paraId="427BBAD6" w14:textId="77777777" w:rsidR="00120282" w:rsidRPr="00341DA1" w:rsidRDefault="00120282" w:rsidP="009F4675">
            <w:pPr>
              <w:jc w:val="left"/>
              <w:rPr>
                <w:rFonts w:eastAsia="Times New Roman" w:cs="Times New Roman"/>
                <w:color w:val="363838"/>
                <w:sz w:val="18"/>
                <w:szCs w:val="18"/>
                <w:lang w:eastAsia="da-DK"/>
              </w:rPr>
            </w:pPr>
            <w:r w:rsidRPr="00341DA1">
              <w:rPr>
                <w:rFonts w:eastAsia="Times New Roman" w:cs="Times New Roman"/>
                <w:color w:val="363838"/>
                <w:sz w:val="18"/>
                <w:szCs w:val="18"/>
                <w:lang w:eastAsia="da-DK"/>
              </w:rPr>
              <w:t>Mandag-Fredag</w:t>
            </w:r>
          </w:p>
        </w:tc>
        <w:tc>
          <w:tcPr>
            <w:tcW w:w="0" w:type="auto"/>
            <w:hideMark/>
          </w:tcPr>
          <w:p w14:paraId="1FBB6B73" w14:textId="77777777" w:rsidR="00120282" w:rsidRPr="00341DA1" w:rsidRDefault="00120282" w:rsidP="009F4675">
            <w:pPr>
              <w:jc w:val="left"/>
              <w:rPr>
                <w:rFonts w:eastAsia="Times New Roman" w:cs="Times New Roman"/>
                <w:color w:val="363838"/>
                <w:sz w:val="18"/>
                <w:szCs w:val="18"/>
                <w:lang w:eastAsia="da-DK"/>
              </w:rPr>
            </w:pPr>
            <w:r w:rsidRPr="00341DA1">
              <w:rPr>
                <w:rFonts w:eastAsia="Times New Roman" w:cs="Times New Roman"/>
                <w:color w:val="363838"/>
                <w:sz w:val="18"/>
                <w:szCs w:val="18"/>
                <w:lang w:eastAsia="da-DK"/>
              </w:rPr>
              <w:t>07-18</w:t>
            </w:r>
          </w:p>
        </w:tc>
        <w:tc>
          <w:tcPr>
            <w:tcW w:w="0" w:type="auto"/>
            <w:hideMark/>
          </w:tcPr>
          <w:p w14:paraId="7415EE18" w14:textId="77777777" w:rsidR="00120282" w:rsidRPr="00341DA1" w:rsidRDefault="00120282" w:rsidP="009F4675">
            <w:pPr>
              <w:jc w:val="left"/>
              <w:rPr>
                <w:rFonts w:eastAsia="Times New Roman" w:cs="Times New Roman"/>
                <w:color w:val="363838"/>
                <w:sz w:val="18"/>
                <w:szCs w:val="18"/>
                <w:lang w:eastAsia="da-DK"/>
              </w:rPr>
            </w:pPr>
            <w:r w:rsidRPr="00341DA1">
              <w:rPr>
                <w:rFonts w:eastAsia="Times New Roman" w:cs="Times New Roman"/>
                <w:color w:val="363838"/>
                <w:sz w:val="18"/>
                <w:szCs w:val="18"/>
                <w:lang w:eastAsia="da-DK"/>
              </w:rPr>
              <w:t>8 timer</w:t>
            </w:r>
          </w:p>
        </w:tc>
        <w:tc>
          <w:tcPr>
            <w:tcW w:w="0" w:type="auto"/>
            <w:hideMark/>
          </w:tcPr>
          <w:p w14:paraId="085C0E53" w14:textId="77777777" w:rsidR="00120282" w:rsidRPr="00341DA1" w:rsidRDefault="00120282" w:rsidP="009F4675">
            <w:pPr>
              <w:jc w:val="left"/>
              <w:rPr>
                <w:rFonts w:eastAsia="Times New Roman" w:cs="Times New Roman"/>
                <w:color w:val="363838"/>
                <w:sz w:val="18"/>
                <w:szCs w:val="18"/>
                <w:lang w:eastAsia="da-DK"/>
              </w:rPr>
            </w:pPr>
            <w:r w:rsidRPr="00341DA1">
              <w:rPr>
                <w:rFonts w:eastAsia="Times New Roman" w:cs="Times New Roman"/>
                <w:color w:val="363838"/>
                <w:sz w:val="18"/>
                <w:szCs w:val="18"/>
                <w:lang w:eastAsia="da-DK"/>
              </w:rPr>
              <w:t>55</w:t>
            </w:r>
          </w:p>
        </w:tc>
      </w:tr>
      <w:tr w:rsidR="00120282" w:rsidRPr="00341DA1" w14:paraId="094C7EF8" w14:textId="77777777" w:rsidTr="000E1B22">
        <w:trPr>
          <w:jc w:val="center"/>
        </w:trPr>
        <w:tc>
          <w:tcPr>
            <w:tcW w:w="0" w:type="auto"/>
            <w:hideMark/>
          </w:tcPr>
          <w:p w14:paraId="290410EB" w14:textId="77777777" w:rsidR="00120282" w:rsidRPr="00341DA1" w:rsidRDefault="00120282" w:rsidP="009F4675">
            <w:pPr>
              <w:jc w:val="left"/>
              <w:rPr>
                <w:rFonts w:eastAsia="Times New Roman" w:cs="Times New Roman"/>
                <w:color w:val="363838"/>
                <w:sz w:val="18"/>
                <w:szCs w:val="18"/>
                <w:lang w:eastAsia="da-DK"/>
              </w:rPr>
            </w:pPr>
            <w:r w:rsidRPr="00341DA1">
              <w:rPr>
                <w:rFonts w:eastAsia="Times New Roman" w:cs="Times New Roman"/>
                <w:color w:val="363838"/>
                <w:sz w:val="18"/>
                <w:szCs w:val="18"/>
                <w:lang w:eastAsia="da-DK"/>
              </w:rPr>
              <w:t>Lørdag</w:t>
            </w:r>
          </w:p>
        </w:tc>
        <w:tc>
          <w:tcPr>
            <w:tcW w:w="0" w:type="auto"/>
            <w:hideMark/>
          </w:tcPr>
          <w:p w14:paraId="1C09CE7B" w14:textId="77777777" w:rsidR="00120282" w:rsidRPr="00341DA1" w:rsidRDefault="00120282" w:rsidP="009F4675">
            <w:pPr>
              <w:jc w:val="left"/>
              <w:rPr>
                <w:rFonts w:eastAsia="Times New Roman" w:cs="Times New Roman"/>
                <w:color w:val="363838"/>
                <w:sz w:val="18"/>
                <w:szCs w:val="18"/>
                <w:lang w:eastAsia="da-DK"/>
              </w:rPr>
            </w:pPr>
            <w:r w:rsidRPr="00341DA1">
              <w:rPr>
                <w:rFonts w:eastAsia="Times New Roman" w:cs="Times New Roman"/>
                <w:color w:val="363838"/>
                <w:sz w:val="18"/>
                <w:szCs w:val="18"/>
                <w:lang w:eastAsia="da-DK"/>
              </w:rPr>
              <w:t>07-14</w:t>
            </w:r>
          </w:p>
        </w:tc>
        <w:tc>
          <w:tcPr>
            <w:tcW w:w="0" w:type="auto"/>
            <w:hideMark/>
          </w:tcPr>
          <w:p w14:paraId="3F43069F" w14:textId="77777777" w:rsidR="00120282" w:rsidRPr="00341DA1" w:rsidRDefault="00120282" w:rsidP="009F4675">
            <w:pPr>
              <w:jc w:val="left"/>
              <w:rPr>
                <w:rFonts w:eastAsia="Times New Roman" w:cs="Times New Roman"/>
                <w:color w:val="363838"/>
                <w:sz w:val="18"/>
                <w:szCs w:val="18"/>
                <w:lang w:eastAsia="da-DK"/>
              </w:rPr>
            </w:pPr>
            <w:r w:rsidRPr="00341DA1">
              <w:rPr>
                <w:rFonts w:eastAsia="Times New Roman" w:cs="Times New Roman"/>
                <w:color w:val="363838"/>
                <w:sz w:val="18"/>
                <w:szCs w:val="18"/>
                <w:lang w:eastAsia="da-DK"/>
              </w:rPr>
              <w:t>7 timer</w:t>
            </w:r>
          </w:p>
        </w:tc>
        <w:tc>
          <w:tcPr>
            <w:tcW w:w="0" w:type="auto"/>
            <w:hideMark/>
          </w:tcPr>
          <w:p w14:paraId="0961D59C" w14:textId="77777777" w:rsidR="00120282" w:rsidRPr="00341DA1" w:rsidRDefault="00120282" w:rsidP="009F4675">
            <w:pPr>
              <w:jc w:val="left"/>
              <w:rPr>
                <w:rFonts w:eastAsia="Times New Roman" w:cs="Times New Roman"/>
                <w:color w:val="363838"/>
                <w:sz w:val="18"/>
                <w:szCs w:val="18"/>
                <w:lang w:eastAsia="da-DK"/>
              </w:rPr>
            </w:pPr>
            <w:r w:rsidRPr="00341DA1">
              <w:rPr>
                <w:rFonts w:eastAsia="Times New Roman" w:cs="Times New Roman"/>
                <w:color w:val="363838"/>
                <w:sz w:val="18"/>
                <w:szCs w:val="18"/>
                <w:lang w:eastAsia="da-DK"/>
              </w:rPr>
              <w:t>55</w:t>
            </w:r>
          </w:p>
        </w:tc>
      </w:tr>
      <w:tr w:rsidR="00120282" w:rsidRPr="00341DA1" w14:paraId="71548DED" w14:textId="77777777" w:rsidTr="000E1B22">
        <w:trPr>
          <w:jc w:val="center"/>
        </w:trPr>
        <w:tc>
          <w:tcPr>
            <w:tcW w:w="0" w:type="auto"/>
            <w:hideMark/>
          </w:tcPr>
          <w:p w14:paraId="56AF9389" w14:textId="77777777" w:rsidR="00120282" w:rsidRPr="00341DA1" w:rsidRDefault="00120282" w:rsidP="009F4675">
            <w:pPr>
              <w:jc w:val="left"/>
              <w:rPr>
                <w:rFonts w:eastAsia="Times New Roman" w:cs="Times New Roman"/>
                <w:color w:val="363838"/>
                <w:sz w:val="18"/>
                <w:szCs w:val="18"/>
                <w:lang w:eastAsia="da-DK"/>
              </w:rPr>
            </w:pPr>
            <w:r w:rsidRPr="00341DA1">
              <w:rPr>
                <w:rFonts w:eastAsia="Times New Roman" w:cs="Times New Roman"/>
                <w:color w:val="363838"/>
                <w:sz w:val="18"/>
                <w:szCs w:val="18"/>
                <w:lang w:eastAsia="da-DK"/>
              </w:rPr>
              <w:t>Lørdag</w:t>
            </w:r>
          </w:p>
        </w:tc>
        <w:tc>
          <w:tcPr>
            <w:tcW w:w="0" w:type="auto"/>
            <w:hideMark/>
          </w:tcPr>
          <w:p w14:paraId="28BBC563" w14:textId="77777777" w:rsidR="00120282" w:rsidRPr="00341DA1" w:rsidRDefault="00120282" w:rsidP="009F4675">
            <w:pPr>
              <w:jc w:val="left"/>
              <w:rPr>
                <w:rFonts w:eastAsia="Times New Roman" w:cs="Times New Roman"/>
                <w:color w:val="363838"/>
                <w:sz w:val="18"/>
                <w:szCs w:val="18"/>
                <w:lang w:eastAsia="da-DK"/>
              </w:rPr>
            </w:pPr>
            <w:r w:rsidRPr="00341DA1">
              <w:rPr>
                <w:rFonts w:eastAsia="Times New Roman" w:cs="Times New Roman"/>
                <w:color w:val="363838"/>
                <w:sz w:val="18"/>
                <w:szCs w:val="18"/>
                <w:lang w:eastAsia="da-DK"/>
              </w:rPr>
              <w:t>14-18</w:t>
            </w:r>
          </w:p>
        </w:tc>
        <w:tc>
          <w:tcPr>
            <w:tcW w:w="0" w:type="auto"/>
            <w:hideMark/>
          </w:tcPr>
          <w:p w14:paraId="46903FE8" w14:textId="77777777" w:rsidR="00120282" w:rsidRPr="00341DA1" w:rsidRDefault="00120282" w:rsidP="009F4675">
            <w:pPr>
              <w:jc w:val="left"/>
              <w:rPr>
                <w:rFonts w:eastAsia="Times New Roman" w:cs="Times New Roman"/>
                <w:color w:val="363838"/>
                <w:sz w:val="18"/>
                <w:szCs w:val="18"/>
                <w:lang w:eastAsia="da-DK"/>
              </w:rPr>
            </w:pPr>
            <w:r w:rsidRPr="00341DA1">
              <w:rPr>
                <w:rFonts w:eastAsia="Times New Roman" w:cs="Times New Roman"/>
                <w:color w:val="363838"/>
                <w:sz w:val="18"/>
                <w:szCs w:val="18"/>
                <w:lang w:eastAsia="da-DK"/>
              </w:rPr>
              <w:t>4 timer</w:t>
            </w:r>
          </w:p>
        </w:tc>
        <w:tc>
          <w:tcPr>
            <w:tcW w:w="0" w:type="auto"/>
            <w:hideMark/>
          </w:tcPr>
          <w:p w14:paraId="26F07210" w14:textId="77777777" w:rsidR="00120282" w:rsidRPr="00341DA1" w:rsidRDefault="00120282" w:rsidP="009F4675">
            <w:pPr>
              <w:jc w:val="left"/>
              <w:rPr>
                <w:rFonts w:eastAsia="Times New Roman" w:cs="Times New Roman"/>
                <w:color w:val="363838"/>
                <w:sz w:val="18"/>
                <w:szCs w:val="18"/>
                <w:lang w:eastAsia="da-DK"/>
              </w:rPr>
            </w:pPr>
            <w:r w:rsidRPr="00341DA1">
              <w:rPr>
                <w:rFonts w:eastAsia="Times New Roman" w:cs="Times New Roman"/>
                <w:color w:val="363838"/>
                <w:sz w:val="18"/>
                <w:szCs w:val="18"/>
                <w:lang w:eastAsia="da-DK"/>
              </w:rPr>
              <w:t>45</w:t>
            </w:r>
          </w:p>
        </w:tc>
      </w:tr>
      <w:tr w:rsidR="00120282" w:rsidRPr="00341DA1" w14:paraId="0808F53B" w14:textId="77777777" w:rsidTr="000E1B22">
        <w:trPr>
          <w:jc w:val="center"/>
        </w:trPr>
        <w:tc>
          <w:tcPr>
            <w:tcW w:w="0" w:type="auto"/>
            <w:hideMark/>
          </w:tcPr>
          <w:p w14:paraId="53D5AD31" w14:textId="77777777" w:rsidR="00120282" w:rsidRPr="00341DA1" w:rsidRDefault="00120282" w:rsidP="009F4675">
            <w:pPr>
              <w:jc w:val="left"/>
              <w:rPr>
                <w:rFonts w:eastAsia="Times New Roman" w:cs="Times New Roman"/>
                <w:color w:val="363838"/>
                <w:sz w:val="18"/>
                <w:szCs w:val="18"/>
                <w:lang w:eastAsia="da-DK"/>
              </w:rPr>
            </w:pPr>
            <w:r w:rsidRPr="00341DA1">
              <w:rPr>
                <w:rFonts w:eastAsia="Times New Roman" w:cs="Times New Roman"/>
                <w:color w:val="363838"/>
                <w:sz w:val="18"/>
                <w:szCs w:val="18"/>
                <w:lang w:eastAsia="da-DK"/>
              </w:rPr>
              <w:t>Søn- og helligdage</w:t>
            </w:r>
          </w:p>
        </w:tc>
        <w:tc>
          <w:tcPr>
            <w:tcW w:w="0" w:type="auto"/>
            <w:hideMark/>
          </w:tcPr>
          <w:p w14:paraId="47620073" w14:textId="77777777" w:rsidR="00120282" w:rsidRPr="00341DA1" w:rsidRDefault="00120282" w:rsidP="009F4675">
            <w:pPr>
              <w:jc w:val="left"/>
              <w:rPr>
                <w:rFonts w:eastAsia="Times New Roman" w:cs="Times New Roman"/>
                <w:color w:val="363838"/>
                <w:sz w:val="18"/>
                <w:szCs w:val="18"/>
                <w:lang w:eastAsia="da-DK"/>
              </w:rPr>
            </w:pPr>
            <w:r w:rsidRPr="00341DA1">
              <w:rPr>
                <w:rFonts w:eastAsia="Times New Roman" w:cs="Times New Roman"/>
                <w:color w:val="363838"/>
                <w:sz w:val="18"/>
                <w:szCs w:val="18"/>
                <w:lang w:eastAsia="da-DK"/>
              </w:rPr>
              <w:t>07-18</w:t>
            </w:r>
          </w:p>
        </w:tc>
        <w:tc>
          <w:tcPr>
            <w:tcW w:w="0" w:type="auto"/>
            <w:hideMark/>
          </w:tcPr>
          <w:p w14:paraId="15B818D7" w14:textId="77777777" w:rsidR="00120282" w:rsidRPr="00341DA1" w:rsidRDefault="00120282" w:rsidP="009F4675">
            <w:pPr>
              <w:jc w:val="left"/>
              <w:rPr>
                <w:rFonts w:eastAsia="Times New Roman" w:cs="Times New Roman"/>
                <w:color w:val="363838"/>
                <w:sz w:val="18"/>
                <w:szCs w:val="18"/>
                <w:lang w:eastAsia="da-DK"/>
              </w:rPr>
            </w:pPr>
            <w:r w:rsidRPr="00341DA1">
              <w:rPr>
                <w:rFonts w:eastAsia="Times New Roman" w:cs="Times New Roman"/>
                <w:color w:val="363838"/>
                <w:sz w:val="18"/>
                <w:szCs w:val="18"/>
                <w:lang w:eastAsia="da-DK"/>
              </w:rPr>
              <w:t>8 timer</w:t>
            </w:r>
          </w:p>
        </w:tc>
        <w:tc>
          <w:tcPr>
            <w:tcW w:w="0" w:type="auto"/>
            <w:hideMark/>
          </w:tcPr>
          <w:p w14:paraId="529DBA82" w14:textId="77777777" w:rsidR="00120282" w:rsidRPr="00341DA1" w:rsidRDefault="00120282" w:rsidP="009F4675">
            <w:pPr>
              <w:jc w:val="left"/>
              <w:rPr>
                <w:rFonts w:eastAsia="Times New Roman" w:cs="Times New Roman"/>
                <w:color w:val="363838"/>
                <w:sz w:val="18"/>
                <w:szCs w:val="18"/>
                <w:lang w:eastAsia="da-DK"/>
              </w:rPr>
            </w:pPr>
            <w:r w:rsidRPr="00341DA1">
              <w:rPr>
                <w:rFonts w:eastAsia="Times New Roman" w:cs="Times New Roman"/>
                <w:color w:val="363838"/>
                <w:sz w:val="18"/>
                <w:szCs w:val="18"/>
                <w:lang w:eastAsia="da-DK"/>
              </w:rPr>
              <w:t>45</w:t>
            </w:r>
          </w:p>
        </w:tc>
      </w:tr>
      <w:tr w:rsidR="00120282" w:rsidRPr="00341DA1" w14:paraId="2957C110" w14:textId="77777777" w:rsidTr="000E1B22">
        <w:trPr>
          <w:jc w:val="center"/>
        </w:trPr>
        <w:tc>
          <w:tcPr>
            <w:tcW w:w="0" w:type="auto"/>
            <w:hideMark/>
          </w:tcPr>
          <w:p w14:paraId="5AB49067" w14:textId="77777777" w:rsidR="00120282" w:rsidRPr="00341DA1" w:rsidRDefault="00120282" w:rsidP="009F4675">
            <w:pPr>
              <w:jc w:val="left"/>
              <w:rPr>
                <w:rFonts w:eastAsia="Times New Roman" w:cs="Times New Roman"/>
                <w:color w:val="363838"/>
                <w:sz w:val="18"/>
                <w:szCs w:val="18"/>
                <w:lang w:eastAsia="da-DK"/>
              </w:rPr>
            </w:pPr>
            <w:r w:rsidRPr="00341DA1">
              <w:rPr>
                <w:rFonts w:eastAsia="Times New Roman" w:cs="Times New Roman"/>
                <w:color w:val="363838"/>
                <w:sz w:val="18"/>
                <w:szCs w:val="18"/>
                <w:lang w:eastAsia="da-DK"/>
              </w:rPr>
              <w:t>Alle dage</w:t>
            </w:r>
          </w:p>
        </w:tc>
        <w:tc>
          <w:tcPr>
            <w:tcW w:w="0" w:type="auto"/>
            <w:hideMark/>
          </w:tcPr>
          <w:p w14:paraId="5C14B38E" w14:textId="77777777" w:rsidR="00120282" w:rsidRPr="00341DA1" w:rsidRDefault="00120282" w:rsidP="009F4675">
            <w:pPr>
              <w:jc w:val="left"/>
              <w:rPr>
                <w:rFonts w:eastAsia="Times New Roman" w:cs="Times New Roman"/>
                <w:color w:val="363838"/>
                <w:sz w:val="18"/>
                <w:szCs w:val="18"/>
                <w:lang w:eastAsia="da-DK"/>
              </w:rPr>
            </w:pPr>
            <w:r w:rsidRPr="00341DA1">
              <w:rPr>
                <w:rFonts w:eastAsia="Times New Roman" w:cs="Times New Roman"/>
                <w:color w:val="363838"/>
                <w:sz w:val="18"/>
                <w:szCs w:val="18"/>
                <w:lang w:eastAsia="da-DK"/>
              </w:rPr>
              <w:t>18-22</w:t>
            </w:r>
          </w:p>
        </w:tc>
        <w:tc>
          <w:tcPr>
            <w:tcW w:w="0" w:type="auto"/>
            <w:hideMark/>
          </w:tcPr>
          <w:p w14:paraId="21393D42" w14:textId="77777777" w:rsidR="00120282" w:rsidRPr="00341DA1" w:rsidRDefault="00120282" w:rsidP="009F4675">
            <w:pPr>
              <w:jc w:val="left"/>
              <w:rPr>
                <w:rFonts w:eastAsia="Times New Roman" w:cs="Times New Roman"/>
                <w:color w:val="363838"/>
                <w:sz w:val="18"/>
                <w:szCs w:val="18"/>
                <w:lang w:eastAsia="da-DK"/>
              </w:rPr>
            </w:pPr>
            <w:r w:rsidRPr="00341DA1">
              <w:rPr>
                <w:rFonts w:eastAsia="Times New Roman" w:cs="Times New Roman"/>
                <w:color w:val="363838"/>
                <w:sz w:val="18"/>
                <w:szCs w:val="18"/>
                <w:lang w:eastAsia="da-DK"/>
              </w:rPr>
              <w:t>1 time</w:t>
            </w:r>
          </w:p>
        </w:tc>
        <w:tc>
          <w:tcPr>
            <w:tcW w:w="0" w:type="auto"/>
            <w:hideMark/>
          </w:tcPr>
          <w:p w14:paraId="2BEFCB52" w14:textId="77777777" w:rsidR="00120282" w:rsidRPr="00341DA1" w:rsidRDefault="00120282" w:rsidP="009F4675">
            <w:pPr>
              <w:jc w:val="left"/>
              <w:rPr>
                <w:rFonts w:eastAsia="Times New Roman" w:cs="Times New Roman"/>
                <w:color w:val="363838"/>
                <w:sz w:val="18"/>
                <w:szCs w:val="18"/>
                <w:lang w:eastAsia="da-DK"/>
              </w:rPr>
            </w:pPr>
            <w:r w:rsidRPr="00341DA1">
              <w:rPr>
                <w:rFonts w:eastAsia="Times New Roman" w:cs="Times New Roman"/>
                <w:color w:val="363838"/>
                <w:sz w:val="18"/>
                <w:szCs w:val="18"/>
                <w:lang w:eastAsia="da-DK"/>
              </w:rPr>
              <w:t>45</w:t>
            </w:r>
          </w:p>
        </w:tc>
      </w:tr>
      <w:tr w:rsidR="00120282" w:rsidRPr="00341DA1" w14:paraId="659FE9F8" w14:textId="77777777" w:rsidTr="000E1B22">
        <w:trPr>
          <w:jc w:val="center"/>
        </w:trPr>
        <w:tc>
          <w:tcPr>
            <w:tcW w:w="0" w:type="auto"/>
            <w:hideMark/>
          </w:tcPr>
          <w:p w14:paraId="2696461A" w14:textId="77777777" w:rsidR="00120282" w:rsidRPr="00341DA1" w:rsidRDefault="00120282" w:rsidP="009F4675">
            <w:pPr>
              <w:jc w:val="left"/>
              <w:rPr>
                <w:rFonts w:eastAsia="Times New Roman" w:cs="Times New Roman"/>
                <w:color w:val="363838"/>
                <w:sz w:val="18"/>
                <w:szCs w:val="18"/>
                <w:lang w:eastAsia="da-DK"/>
              </w:rPr>
            </w:pPr>
            <w:r w:rsidRPr="00341DA1">
              <w:rPr>
                <w:rFonts w:eastAsia="Times New Roman" w:cs="Times New Roman"/>
                <w:color w:val="363838"/>
                <w:sz w:val="18"/>
                <w:szCs w:val="18"/>
                <w:lang w:eastAsia="da-DK"/>
              </w:rPr>
              <w:t>Alle dage</w:t>
            </w:r>
          </w:p>
        </w:tc>
        <w:tc>
          <w:tcPr>
            <w:tcW w:w="0" w:type="auto"/>
            <w:hideMark/>
          </w:tcPr>
          <w:p w14:paraId="6E0C0B44" w14:textId="77777777" w:rsidR="00120282" w:rsidRPr="00341DA1" w:rsidRDefault="00120282" w:rsidP="009F4675">
            <w:pPr>
              <w:jc w:val="left"/>
              <w:rPr>
                <w:rFonts w:eastAsia="Times New Roman" w:cs="Times New Roman"/>
                <w:color w:val="363838"/>
                <w:sz w:val="18"/>
                <w:szCs w:val="18"/>
                <w:lang w:eastAsia="da-DK"/>
              </w:rPr>
            </w:pPr>
            <w:r w:rsidRPr="00341DA1">
              <w:rPr>
                <w:rFonts w:eastAsia="Times New Roman" w:cs="Times New Roman"/>
                <w:color w:val="363838"/>
                <w:sz w:val="18"/>
                <w:szCs w:val="18"/>
                <w:lang w:eastAsia="da-DK"/>
              </w:rPr>
              <w:t>22-07</w:t>
            </w:r>
          </w:p>
        </w:tc>
        <w:tc>
          <w:tcPr>
            <w:tcW w:w="0" w:type="auto"/>
            <w:hideMark/>
          </w:tcPr>
          <w:p w14:paraId="5F1915E7" w14:textId="77777777" w:rsidR="00120282" w:rsidRPr="00341DA1" w:rsidRDefault="00120282" w:rsidP="009F4675">
            <w:pPr>
              <w:jc w:val="left"/>
              <w:rPr>
                <w:rFonts w:eastAsia="Times New Roman" w:cs="Times New Roman"/>
                <w:color w:val="363838"/>
                <w:sz w:val="18"/>
                <w:szCs w:val="18"/>
                <w:lang w:eastAsia="da-DK"/>
              </w:rPr>
            </w:pPr>
            <w:r w:rsidRPr="00341DA1">
              <w:rPr>
                <w:rFonts w:eastAsia="Times New Roman" w:cs="Times New Roman"/>
                <w:color w:val="363838"/>
                <w:sz w:val="18"/>
                <w:szCs w:val="18"/>
                <w:lang w:eastAsia="da-DK"/>
              </w:rPr>
              <w:t>0,5 time</w:t>
            </w:r>
          </w:p>
        </w:tc>
        <w:tc>
          <w:tcPr>
            <w:tcW w:w="0" w:type="auto"/>
            <w:hideMark/>
          </w:tcPr>
          <w:p w14:paraId="606A35D4" w14:textId="77777777" w:rsidR="00120282" w:rsidRPr="00341DA1" w:rsidRDefault="00120282" w:rsidP="009F4675">
            <w:pPr>
              <w:jc w:val="left"/>
              <w:rPr>
                <w:rFonts w:eastAsia="Times New Roman" w:cs="Times New Roman"/>
                <w:color w:val="363838"/>
                <w:sz w:val="18"/>
                <w:szCs w:val="18"/>
                <w:lang w:eastAsia="da-DK"/>
              </w:rPr>
            </w:pPr>
            <w:r w:rsidRPr="00341DA1">
              <w:rPr>
                <w:rFonts w:eastAsia="Times New Roman" w:cs="Times New Roman"/>
                <w:color w:val="363838"/>
                <w:sz w:val="18"/>
                <w:szCs w:val="18"/>
                <w:lang w:eastAsia="da-DK"/>
              </w:rPr>
              <w:t>40</w:t>
            </w:r>
          </w:p>
        </w:tc>
      </w:tr>
      <w:tr w:rsidR="00120282" w:rsidRPr="00341DA1" w14:paraId="4A8A4F1F" w14:textId="77777777" w:rsidTr="000E1B22">
        <w:trPr>
          <w:jc w:val="center"/>
        </w:trPr>
        <w:tc>
          <w:tcPr>
            <w:tcW w:w="0" w:type="auto"/>
            <w:hideMark/>
          </w:tcPr>
          <w:p w14:paraId="42DFB4C6" w14:textId="77777777" w:rsidR="00120282" w:rsidRPr="00341DA1" w:rsidRDefault="00120282" w:rsidP="009F4675">
            <w:pPr>
              <w:jc w:val="left"/>
              <w:rPr>
                <w:rFonts w:eastAsia="Times New Roman" w:cs="Times New Roman"/>
                <w:color w:val="363838"/>
                <w:sz w:val="18"/>
                <w:szCs w:val="18"/>
                <w:lang w:eastAsia="da-DK"/>
              </w:rPr>
            </w:pPr>
            <w:r w:rsidRPr="00341DA1">
              <w:rPr>
                <w:rFonts w:eastAsia="Times New Roman" w:cs="Times New Roman"/>
                <w:color w:val="363838"/>
                <w:sz w:val="18"/>
                <w:szCs w:val="18"/>
                <w:lang w:eastAsia="da-DK"/>
              </w:rPr>
              <w:t>Spidsværdi</w:t>
            </w:r>
          </w:p>
        </w:tc>
        <w:tc>
          <w:tcPr>
            <w:tcW w:w="0" w:type="auto"/>
            <w:hideMark/>
          </w:tcPr>
          <w:p w14:paraId="1B26D611" w14:textId="77777777" w:rsidR="00120282" w:rsidRPr="00341DA1" w:rsidRDefault="00120282" w:rsidP="009F4675">
            <w:pPr>
              <w:jc w:val="left"/>
              <w:rPr>
                <w:rFonts w:eastAsia="Times New Roman" w:cs="Times New Roman"/>
                <w:color w:val="363838"/>
                <w:sz w:val="18"/>
                <w:szCs w:val="18"/>
                <w:lang w:eastAsia="da-DK"/>
              </w:rPr>
            </w:pPr>
            <w:r w:rsidRPr="00341DA1">
              <w:rPr>
                <w:rFonts w:eastAsia="Times New Roman" w:cs="Times New Roman"/>
                <w:color w:val="363838"/>
                <w:sz w:val="18"/>
                <w:szCs w:val="18"/>
                <w:lang w:eastAsia="da-DK"/>
              </w:rPr>
              <w:t>22-07</w:t>
            </w:r>
          </w:p>
        </w:tc>
        <w:tc>
          <w:tcPr>
            <w:tcW w:w="0" w:type="auto"/>
            <w:hideMark/>
          </w:tcPr>
          <w:p w14:paraId="3BEEFE40" w14:textId="77777777" w:rsidR="00120282" w:rsidRPr="00341DA1" w:rsidRDefault="00120282" w:rsidP="009F4675">
            <w:pPr>
              <w:jc w:val="left"/>
              <w:rPr>
                <w:rFonts w:eastAsia="Times New Roman" w:cs="Times New Roman"/>
                <w:color w:val="363838"/>
                <w:sz w:val="18"/>
                <w:szCs w:val="18"/>
                <w:lang w:eastAsia="da-DK"/>
              </w:rPr>
            </w:pPr>
            <w:r w:rsidRPr="00341DA1">
              <w:rPr>
                <w:rFonts w:eastAsia="Times New Roman" w:cs="Times New Roman"/>
                <w:color w:val="363838"/>
                <w:sz w:val="18"/>
                <w:szCs w:val="18"/>
                <w:lang w:eastAsia="da-DK"/>
              </w:rPr>
              <w:t>-</w:t>
            </w:r>
          </w:p>
        </w:tc>
        <w:tc>
          <w:tcPr>
            <w:tcW w:w="0" w:type="auto"/>
            <w:hideMark/>
          </w:tcPr>
          <w:p w14:paraId="5A9CC04E" w14:textId="77777777" w:rsidR="00120282" w:rsidRPr="00341DA1" w:rsidRDefault="00120282" w:rsidP="009F4675">
            <w:pPr>
              <w:jc w:val="left"/>
              <w:rPr>
                <w:rFonts w:eastAsia="Times New Roman" w:cs="Times New Roman"/>
                <w:color w:val="363838"/>
                <w:sz w:val="18"/>
                <w:szCs w:val="18"/>
                <w:lang w:eastAsia="da-DK"/>
              </w:rPr>
            </w:pPr>
            <w:r w:rsidRPr="00341DA1">
              <w:rPr>
                <w:rFonts w:eastAsia="Times New Roman" w:cs="Times New Roman"/>
                <w:color w:val="363838"/>
                <w:sz w:val="18"/>
                <w:szCs w:val="18"/>
                <w:lang w:eastAsia="da-DK"/>
              </w:rPr>
              <w:t>55</w:t>
            </w:r>
          </w:p>
        </w:tc>
      </w:tr>
    </w:tbl>
    <w:p w14:paraId="22EE7180" w14:textId="77777777" w:rsidR="00297DA2" w:rsidRDefault="00297DA2" w:rsidP="00120282">
      <w:pPr>
        <w:rPr>
          <w:highlight w:val="yellow"/>
        </w:rPr>
      </w:pPr>
    </w:p>
    <w:p w14:paraId="6D9783DC" w14:textId="14FA1174" w:rsidR="00120282" w:rsidRPr="009C5230" w:rsidRDefault="00120282" w:rsidP="00120282">
      <w:r w:rsidRPr="00BB1B41">
        <w:t>Et landbrug skal overholde grænseværdierne hos nabobeboelser.</w:t>
      </w:r>
      <w:r w:rsidR="009C5230">
        <w:t xml:space="preserve"> </w:t>
      </w:r>
      <w:r w:rsidRPr="009C5230">
        <w:t xml:space="preserve">Normalt vil de fleste støjende aktiviteter foregå inden for normal arbejdstid kl. 7-16. </w:t>
      </w:r>
    </w:p>
    <w:p w14:paraId="37FD24EA" w14:textId="1E288798" w:rsidR="00120282" w:rsidRDefault="00120282" w:rsidP="00120282">
      <w:r w:rsidRPr="00867515">
        <w:t xml:space="preserve">Støjkildernes placering på ejendommen fremgår af </w:t>
      </w:r>
      <w:r w:rsidR="00867515" w:rsidRPr="00867515">
        <w:t xml:space="preserve">bilag </w:t>
      </w:r>
      <w:r w:rsidR="00741712">
        <w:t>3</w:t>
      </w:r>
      <w:r w:rsidRPr="00867515">
        <w:t>.</w:t>
      </w:r>
    </w:p>
    <w:p w14:paraId="3FFD413D" w14:textId="6458EBA6" w:rsidR="00120282" w:rsidRPr="007D558A" w:rsidRDefault="007D558A" w:rsidP="00120282">
      <w:r w:rsidRPr="007D558A">
        <w:t xml:space="preserve">Der blandes foder </w:t>
      </w:r>
      <w:r>
        <w:t xml:space="preserve">ved </w:t>
      </w:r>
      <w:r w:rsidR="00C47E92">
        <w:t xml:space="preserve">ensilagesiloerne eller den nye ensilageplads </w:t>
      </w:r>
      <w:r w:rsidRPr="007D558A">
        <w:t>dagligt i</w:t>
      </w:r>
      <w:r w:rsidR="00EA5652">
        <w:t>ndenfor</w:t>
      </w:r>
      <w:r w:rsidRPr="007D558A">
        <w:t xml:space="preserve"> </w:t>
      </w:r>
      <w:r w:rsidR="00C47E92">
        <w:t>tidsrummet</w:t>
      </w:r>
      <w:r w:rsidRPr="007D558A">
        <w:t xml:space="preserve"> kl</w:t>
      </w:r>
      <w:r w:rsidR="0094235B">
        <w:t xml:space="preserve">. </w:t>
      </w:r>
      <w:r w:rsidR="0037564A">
        <w:t>13-15.</w:t>
      </w:r>
      <w:r w:rsidRPr="007D558A">
        <w:t xml:space="preserve"> </w:t>
      </w:r>
    </w:p>
    <w:p w14:paraId="6609FD8B" w14:textId="77777777" w:rsidR="007E77C3" w:rsidRPr="00C72F70" w:rsidRDefault="00120282" w:rsidP="00120282">
      <w:r w:rsidRPr="00C72F70">
        <w:t xml:space="preserve">Omrøring af flydende husdyrgødning er en sæsonbetonet støjkilde, da omrøring normalt kun finder sted forud for udbringning af husdyrgødning i forår og efterår. </w:t>
      </w:r>
    </w:p>
    <w:p w14:paraId="71BCA6AF" w14:textId="11E9BE49" w:rsidR="00120282" w:rsidRPr="00C72F70" w:rsidRDefault="00120282" w:rsidP="00120282">
      <w:r w:rsidRPr="00C72F70">
        <w:t xml:space="preserve">Støjkilder som er inde i bygninger, er generelt lydsvage så som </w:t>
      </w:r>
      <w:r w:rsidR="007E77C3" w:rsidRPr="00C72F70">
        <w:t>malkning, valsning af korn</w:t>
      </w:r>
      <w:r w:rsidR="00782221" w:rsidRPr="00C72F70">
        <w:t>, vask af stalde/malkestald</w:t>
      </w:r>
      <w:r w:rsidR="0052780D" w:rsidRPr="00C72F70">
        <w:t xml:space="preserve"> og</w:t>
      </w:r>
      <w:r w:rsidR="00782221" w:rsidRPr="00C72F70">
        <w:t xml:space="preserve"> </w:t>
      </w:r>
      <w:r w:rsidR="0052780D" w:rsidRPr="00C72F70">
        <w:t>kompressor.</w:t>
      </w:r>
      <w:r w:rsidR="00782221" w:rsidRPr="00C72F70">
        <w:t xml:space="preserve"> </w:t>
      </w:r>
      <w:r w:rsidR="0004221B">
        <w:t>Motoren ti</w:t>
      </w:r>
      <w:r w:rsidR="00FE3621">
        <w:t>l</w:t>
      </w:r>
      <w:r w:rsidR="0004221B">
        <w:t xml:space="preserve"> malkeanlægget sidder dog udendørs, på østsiden af malkestalden</w:t>
      </w:r>
      <w:r w:rsidR="00FE3621">
        <w:t xml:space="preserve">. </w:t>
      </w:r>
      <w:r w:rsidRPr="00C72F70">
        <w:t>Støjende aktiviteter på husdyrbrug</w:t>
      </w:r>
      <w:r w:rsidR="00C72F70" w:rsidRPr="00C72F70">
        <w:t>et</w:t>
      </w:r>
      <w:r w:rsidRPr="00C72F70">
        <w:t xml:space="preserve"> vil meget sjældent foregå samtidigt.</w:t>
      </w:r>
    </w:p>
    <w:p w14:paraId="6D538C7F" w14:textId="10B33ECC" w:rsidR="00120282" w:rsidRDefault="00120282" w:rsidP="00120282">
      <w:r w:rsidRPr="001902AB">
        <w:t>Udover støjkilder fra anlægget kan der forekomme støj som følge af transporter til- og fra husdyrbruget</w:t>
      </w:r>
      <w:r w:rsidR="001902AB" w:rsidRPr="001902AB">
        <w:t xml:space="preserve">, </w:t>
      </w:r>
      <w:r w:rsidRPr="001902AB">
        <w:t>intern transport på husdyrbruget</w:t>
      </w:r>
      <w:r w:rsidR="001902AB" w:rsidRPr="001902AB">
        <w:t>, samt periodevise transporter i forbindelse med udbringning af gylle og ved ensilering</w:t>
      </w:r>
      <w:r w:rsidRPr="001902AB">
        <w:t>.</w:t>
      </w:r>
      <w:r w:rsidRPr="00D64457">
        <w:t xml:space="preserve"> </w:t>
      </w:r>
    </w:p>
    <w:p w14:paraId="56A54FCA" w14:textId="77777777" w:rsidR="002F5D70" w:rsidRPr="00A77E4F" w:rsidRDefault="002F5D70" w:rsidP="002F5D70">
      <w:pPr>
        <w:pStyle w:val="Overskrift4"/>
      </w:pPr>
      <w:r w:rsidRPr="00A77E4F">
        <w:t>Vurdering af støjgener</w:t>
      </w:r>
    </w:p>
    <w:p w14:paraId="1EF2CC01" w14:textId="4A2ECEB5" w:rsidR="002F5D70" w:rsidRPr="00A77E4F" w:rsidRDefault="002F5D70" w:rsidP="002F5D70">
      <w:r w:rsidRPr="00A77E4F">
        <w:t xml:space="preserve">Typen af støj fra virksomhedens aktiviteter på ejendommen ændres ikke i forbindelse med den søgte ændring, men varigheden </w:t>
      </w:r>
      <w:r w:rsidR="00576B6E" w:rsidRPr="00A77E4F">
        <w:t xml:space="preserve">af aktiviteterne og frekvensen af transporter </w:t>
      </w:r>
      <w:r w:rsidRPr="00A77E4F">
        <w:t xml:space="preserve">forøges. </w:t>
      </w:r>
    </w:p>
    <w:p w14:paraId="477F23F6" w14:textId="77777777" w:rsidR="002E13C0" w:rsidRPr="00A77E4F" w:rsidRDefault="00DC7379" w:rsidP="002F5D70">
      <w:r w:rsidRPr="00A77E4F">
        <w:t xml:space="preserve">Typen af støj fra virksomhedens aktiviteter på ejendommen er forventeligt fra et husdyrbrug af den ansøgte type og størrelse. Der vil ikke forekomme støj fra alle støjkilder samtidig. Hovedparten af støjen vil finde sted i dagtimerne, og flere af støjkilderne vil være kortvarige, sæsonbetonede eller kun forekomme periodevis. </w:t>
      </w:r>
    </w:p>
    <w:p w14:paraId="536FFB09" w14:textId="49F8A052" w:rsidR="00CA3F6F" w:rsidRDefault="00DC7379" w:rsidP="002F5D70">
      <w:r w:rsidRPr="00A77E4F">
        <w:t xml:space="preserve">Nærmeste nabo er beliggende ca. </w:t>
      </w:r>
      <w:r w:rsidR="002E13C0" w:rsidRPr="00A77E4F">
        <w:t>180</w:t>
      </w:r>
      <w:r w:rsidRPr="00A77E4F">
        <w:t xml:space="preserve"> m </w:t>
      </w:r>
      <w:r w:rsidR="00A77E4F" w:rsidRPr="00A77E4F">
        <w:t xml:space="preserve">fra </w:t>
      </w:r>
      <w:r w:rsidR="002E13C0" w:rsidRPr="00A77E4F">
        <w:t>staldanlægget</w:t>
      </w:r>
      <w:r w:rsidRPr="00A77E4F">
        <w:t>. Pga. afstanden til nærmeste nabo, og da der hovedsageligt er tale om sæsonbetonede aktiviteter eller aktiviteter af begrænset varighed, forventes det ikke at støj vil udgøre en væsentlig gene for de omkringboende.</w:t>
      </w:r>
    </w:p>
    <w:p w14:paraId="593329E9" w14:textId="77777777" w:rsidR="00DC7379" w:rsidRPr="00547646" w:rsidRDefault="00DC7379" w:rsidP="002F5D70">
      <w:pPr>
        <w:rPr>
          <w:highlight w:val="yellow"/>
        </w:rPr>
      </w:pPr>
    </w:p>
    <w:p w14:paraId="5760BBE1" w14:textId="3F897111" w:rsidR="00F669FD" w:rsidRPr="00CC331D" w:rsidRDefault="00F669FD" w:rsidP="001C3C5E">
      <w:pPr>
        <w:pStyle w:val="Overskrift3"/>
      </w:pPr>
      <w:bookmarkStart w:id="88" w:name="_Toc11232488"/>
      <w:bookmarkStart w:id="89" w:name="_Toc11232790"/>
      <w:bookmarkStart w:id="90" w:name="_Toc125711042"/>
      <w:r w:rsidRPr="00CC331D">
        <w:t>Støv</w:t>
      </w:r>
      <w:bookmarkEnd w:id="88"/>
      <w:bookmarkEnd w:id="89"/>
      <w:bookmarkEnd w:id="90"/>
    </w:p>
    <w:p w14:paraId="5DD9E98D" w14:textId="4FA97A31" w:rsidR="000D66C0" w:rsidRDefault="00CC331D" w:rsidP="000D66C0">
      <w:bookmarkStart w:id="91" w:name="_Hlk67495213"/>
      <w:r>
        <w:t>Tilkørselsvejene og d</w:t>
      </w:r>
      <w:r w:rsidR="00455DA1" w:rsidRPr="00780763">
        <w:t xml:space="preserve">e interne transportveje er asfalteret, hvorfor støvgener fra kørsel vil være begrænset. </w:t>
      </w:r>
      <w:r w:rsidR="000D66C0" w:rsidRPr="00780763">
        <w:t>Eventuel</w:t>
      </w:r>
      <w:r w:rsidR="00780763" w:rsidRPr="00780763">
        <w:t>le t</w:t>
      </w:r>
      <w:r w:rsidR="000D66C0" w:rsidRPr="00780763">
        <w:t>ransporter på jord- eller grusveje kan give anledning til lokale støvgener i tørre perioder.</w:t>
      </w:r>
      <w:r w:rsidR="005F133F">
        <w:t xml:space="preserve"> Det forventes dog at de nye transportveje, til den nye ensilageplads og syd for den nye tilbygning, vil </w:t>
      </w:r>
      <w:r w:rsidR="00ED3ACF">
        <w:t xml:space="preserve">blive </w:t>
      </w:r>
      <w:r w:rsidR="005F133F">
        <w:t>asfaltere</w:t>
      </w:r>
      <w:r w:rsidR="00ED3ACF">
        <w:t>t</w:t>
      </w:r>
      <w:r w:rsidR="005F133F">
        <w:t>.</w:t>
      </w:r>
      <w:r w:rsidR="000D66C0" w:rsidRPr="00780763">
        <w:t xml:space="preserve">  </w:t>
      </w:r>
    </w:p>
    <w:p w14:paraId="2626AF31" w14:textId="4157196F" w:rsidR="00A7776F" w:rsidRPr="00780763" w:rsidRDefault="00A7776F" w:rsidP="000D66C0">
      <w:r>
        <w:t>Der kan forekomme støv i forbindelse med valsning af foder</w:t>
      </w:r>
      <w:r w:rsidR="00231A11">
        <w:t xml:space="preserve">, men da dette foregår </w:t>
      </w:r>
      <w:r w:rsidR="003F460D">
        <w:t>indendørs,</w:t>
      </w:r>
      <w:r w:rsidR="00231A11">
        <w:t xml:space="preserve"> vil støvgener begrænses.</w:t>
      </w:r>
    </w:p>
    <w:p w14:paraId="40824107" w14:textId="047C92A5" w:rsidR="00455DA1" w:rsidRPr="00780763" w:rsidRDefault="00455DA1" w:rsidP="00455DA1">
      <w:r w:rsidRPr="00780763">
        <w:t>Aflæsning af foder og blanding af foder vurderes ikke at forårsage væsentlige støvgener</w:t>
      </w:r>
      <w:r w:rsidR="00D46AC6">
        <w:t>, særligt da dette foregår indendørs i foderladen</w:t>
      </w:r>
      <w:r w:rsidRPr="00780763">
        <w:t xml:space="preserve">. </w:t>
      </w:r>
    </w:p>
    <w:p w14:paraId="4A5E33FB" w14:textId="0BABE6EE" w:rsidR="004C3E17" w:rsidRPr="000D66C0" w:rsidRDefault="00455DA1" w:rsidP="00E33A13">
      <w:r w:rsidRPr="000D66C0">
        <w:t>Støv i forbindelse med udbringning på marker reguleres via de generelle regler, og er således ikke omfattet af vurderingerne i miljøgodkendelsen.</w:t>
      </w:r>
      <w:bookmarkEnd w:id="91"/>
    </w:p>
    <w:p w14:paraId="55271F19" w14:textId="5986FEB3" w:rsidR="00EB6DCC" w:rsidRPr="00766BBF" w:rsidRDefault="00EB6DCC" w:rsidP="00EB6DCC">
      <w:pPr>
        <w:pStyle w:val="Overskrift4"/>
      </w:pPr>
      <w:r w:rsidRPr="00766BBF">
        <w:t>Vurdering</w:t>
      </w:r>
      <w:r w:rsidR="002F5D70" w:rsidRPr="00766BBF">
        <w:t xml:space="preserve"> af støvgener</w:t>
      </w:r>
    </w:p>
    <w:p w14:paraId="2F70F935" w14:textId="4F08CD25" w:rsidR="004C3E17" w:rsidRPr="00547646" w:rsidRDefault="00B37093" w:rsidP="00F022E7">
      <w:pPr>
        <w:rPr>
          <w:highlight w:val="yellow"/>
        </w:rPr>
      </w:pPr>
      <w:r w:rsidRPr="00766BBF">
        <w:t>Transportvejene er primært asfaltbelagte, og støvgener i forbindelse med transport er derfor begrænset.</w:t>
      </w:r>
      <w:r w:rsidR="00A7776F" w:rsidRPr="00766BBF">
        <w:t xml:space="preserve"> </w:t>
      </w:r>
      <w:r w:rsidR="00B3054D" w:rsidRPr="00766BBF">
        <w:t xml:space="preserve">Der vurderes ikke at være støvkilder fra driften af husdyrbruget, som giver anledning til væsentlige gene ved nabobeboelser. </w:t>
      </w:r>
      <w:r w:rsidR="00E24D90" w:rsidRPr="00E24D90">
        <w:t>Nærmeste nabo (landbrug) er beliggende ca. 180 m fra nærmeste driftsbygning. Der vurderes derfor ikke at støv fra virksomhedens aktiviteter vil være til væsentlig gene for de omkringboende.</w:t>
      </w:r>
    </w:p>
    <w:p w14:paraId="23BE6131" w14:textId="47FC99E4" w:rsidR="004B6BBB" w:rsidRPr="00B769AC" w:rsidRDefault="004B6BBB" w:rsidP="001C3C5E">
      <w:pPr>
        <w:pStyle w:val="Overskrift3"/>
      </w:pPr>
      <w:bookmarkStart w:id="92" w:name="_Toc11232489"/>
      <w:bookmarkStart w:id="93" w:name="_Toc11232791"/>
      <w:bookmarkStart w:id="94" w:name="_Toc125711043"/>
      <w:r w:rsidRPr="00B769AC">
        <w:lastRenderedPageBreak/>
        <w:t>Ryst</w:t>
      </w:r>
      <w:r w:rsidRPr="00B769AC">
        <w:rPr>
          <w:rStyle w:val="Overskrift3Tegn"/>
        </w:rPr>
        <w:t>e</w:t>
      </w:r>
      <w:r w:rsidRPr="00B769AC">
        <w:t>lser</w:t>
      </w:r>
      <w:bookmarkEnd w:id="92"/>
      <w:bookmarkEnd w:id="93"/>
      <w:bookmarkEnd w:id="94"/>
    </w:p>
    <w:p w14:paraId="795E0EBB" w14:textId="4E1F37D4" w:rsidR="007C4B18" w:rsidRPr="00B769AC" w:rsidRDefault="007C4B18" w:rsidP="00C453EC">
      <w:r w:rsidRPr="00B769AC">
        <w:t>Driften i anlægget bidrager ikke til rystelser.</w:t>
      </w:r>
    </w:p>
    <w:p w14:paraId="71561A62" w14:textId="6BA34DF9" w:rsidR="007C4B18" w:rsidRPr="00B769AC" w:rsidRDefault="007C4B18" w:rsidP="007C4B18">
      <w:r w:rsidRPr="00B769AC">
        <w:t xml:space="preserve">Transport til og fra anlægget ad </w:t>
      </w:r>
      <w:r w:rsidR="00A411C2">
        <w:t>asfalt</w:t>
      </w:r>
      <w:r w:rsidRPr="00B769AC">
        <w:t xml:space="preserve">vej med traktor og lastbiler forventes ikke at give anledning til rystelser 50 meter fra transportvejen, dels da gummihjul absorberer stød og dels da vejbelægningen ikke bidrager til rystelser som eks. en brostensbelægning. Der er ingen beboelser eller andre nabobygninger i så kort afstand fra indfaldsvejene til ejendommen. </w:t>
      </w:r>
    </w:p>
    <w:p w14:paraId="016F1A7F" w14:textId="358D9EA9" w:rsidR="00EB6DCC" w:rsidRPr="00533F6D" w:rsidRDefault="00EB6DCC" w:rsidP="00EB6DCC">
      <w:pPr>
        <w:pStyle w:val="Overskrift4"/>
      </w:pPr>
      <w:r w:rsidRPr="00533F6D">
        <w:t>Vurdering</w:t>
      </w:r>
      <w:r w:rsidR="002F5D70" w:rsidRPr="00533F6D">
        <w:t xml:space="preserve"> af gener fra rystelser</w:t>
      </w:r>
    </w:p>
    <w:p w14:paraId="4F70E5F5" w14:textId="2A3B247E" w:rsidR="00366A48" w:rsidRPr="00533F6D" w:rsidRDefault="00366A48" w:rsidP="00366A48">
      <w:r w:rsidRPr="00533F6D">
        <w:t>Der vurderes ikke at være gener i form af rystelser fra anlæg eller transporter.</w:t>
      </w:r>
    </w:p>
    <w:p w14:paraId="5BBC4C97" w14:textId="77777777" w:rsidR="00CA3F6F" w:rsidRPr="00547646" w:rsidRDefault="00CA3F6F" w:rsidP="00EB6DCC">
      <w:pPr>
        <w:rPr>
          <w:highlight w:val="yellow"/>
        </w:rPr>
      </w:pPr>
    </w:p>
    <w:p w14:paraId="531A5C10" w14:textId="2C4F7D9A" w:rsidR="006E2313" w:rsidRPr="00533F6D" w:rsidRDefault="006E2313" w:rsidP="001C3C5E">
      <w:pPr>
        <w:pStyle w:val="Overskrift3"/>
      </w:pPr>
      <w:bookmarkStart w:id="95" w:name="_Toc11232490"/>
      <w:bookmarkStart w:id="96" w:name="_Toc11232792"/>
      <w:bookmarkStart w:id="97" w:name="_Toc125711044"/>
      <w:r w:rsidRPr="00533F6D">
        <w:t>Lys</w:t>
      </w:r>
      <w:bookmarkEnd w:id="95"/>
      <w:bookmarkEnd w:id="96"/>
      <w:bookmarkEnd w:id="97"/>
    </w:p>
    <w:p w14:paraId="4B9DF6A9" w14:textId="4B101BB3" w:rsidR="008728BE" w:rsidRDefault="004246C3" w:rsidP="008728BE">
      <w:bookmarkStart w:id="98" w:name="_Hlk115862043"/>
      <w:r>
        <w:t>Staldene er etableret med lysplader</w:t>
      </w:r>
      <w:r w:rsidR="001E0C74">
        <w:t>. Der er opsat LED lysstyret belysning i ungdyrsstalden</w:t>
      </w:r>
      <w:r w:rsidR="00067287">
        <w:t>. B</w:t>
      </w:r>
      <w:r w:rsidR="0096671E">
        <w:t>elysningen i kostalden udskiftes snarest til LED</w:t>
      </w:r>
      <w:r w:rsidR="00067287">
        <w:t xml:space="preserve"> med lysstyring</w:t>
      </w:r>
      <w:r w:rsidR="00871446">
        <w:t xml:space="preserve"> /automatisk styret belysning. </w:t>
      </w:r>
      <w:r w:rsidR="00442A2E">
        <w:t>O</w:t>
      </w:r>
      <w:r w:rsidR="004D498A">
        <w:t xml:space="preserve">m morgenen </w:t>
      </w:r>
      <w:r w:rsidR="00442A2E">
        <w:t>påbegyndes malkningen</w:t>
      </w:r>
      <w:r w:rsidR="004D498A">
        <w:t xml:space="preserve"> </w:t>
      </w:r>
      <w:r w:rsidR="00C71ACB">
        <w:t>ca. kl. 03.30-04</w:t>
      </w:r>
      <w:r w:rsidR="00442A2E">
        <w:t>.</w:t>
      </w:r>
      <w:r w:rsidR="00442A2E" w:rsidRPr="00442A2E">
        <w:t xml:space="preserve"> </w:t>
      </w:r>
      <w:r w:rsidR="00442A2E">
        <w:t xml:space="preserve">Lyset i staldene startes op 30 min før </w:t>
      </w:r>
      <w:r w:rsidR="00D02E06" w:rsidRPr="00D02E06">
        <w:t>Der vil være vågelys om natten/de mørke timer til at sikre at dyrene kan orientere sig.</w:t>
      </w:r>
      <w:r w:rsidR="00841D4C">
        <w:t xml:space="preserve"> </w:t>
      </w:r>
      <w:r w:rsidR="002C2112">
        <w:t xml:space="preserve">Det forventes også at der opsættes LED lysstyret belysning i den nye tilbygning. </w:t>
      </w:r>
      <w:r w:rsidR="008728BE">
        <w:t xml:space="preserve">I staldene er lyset tændt </w:t>
      </w:r>
      <w:r w:rsidR="002C2112">
        <w:t>efter</w:t>
      </w:r>
      <w:r w:rsidR="008728BE">
        <w:t xml:space="preserve"> behov</w:t>
      </w:r>
      <w:r w:rsidR="002C2112">
        <w:t xml:space="preserve"> ved arbejde i stalden</w:t>
      </w:r>
      <w:r w:rsidR="008728BE">
        <w:t>.</w:t>
      </w:r>
    </w:p>
    <w:p w14:paraId="783A136B" w14:textId="0A9BD242" w:rsidR="004C3E17" w:rsidRPr="00636C3E" w:rsidRDefault="004246C3" w:rsidP="004C3E17">
      <w:r w:rsidRPr="00636C3E">
        <w:t xml:space="preserve">Der er </w:t>
      </w:r>
      <w:r w:rsidR="00DD7FD7" w:rsidRPr="00636C3E">
        <w:t xml:space="preserve">opsat orienteringslys ved malkestalden, bygninger og </w:t>
      </w:r>
      <w:r w:rsidR="004B3D20" w:rsidRPr="00636C3E">
        <w:t xml:space="preserve">den ene </w:t>
      </w:r>
      <w:r w:rsidR="00DD7FD7" w:rsidRPr="00636C3E">
        <w:t>indfaldsvej</w:t>
      </w:r>
      <w:r w:rsidR="004B3D20" w:rsidRPr="00636C3E">
        <w:t xml:space="preserve">. Det forventes at der opsættes </w:t>
      </w:r>
      <w:r w:rsidR="00F324F2" w:rsidRPr="00636C3E">
        <w:t>lys ved sydgavlen på den nye tilbygning (lyskegle nedad</w:t>
      </w:r>
      <w:r w:rsidR="00636C3E" w:rsidRPr="00636C3E">
        <w:t>gående</w:t>
      </w:r>
      <w:r w:rsidR="00F324F2" w:rsidRPr="00636C3E">
        <w:t>).</w:t>
      </w:r>
      <w:r w:rsidR="00477F59" w:rsidRPr="00636C3E">
        <w:t xml:space="preserve"> </w:t>
      </w:r>
    </w:p>
    <w:bookmarkEnd w:id="98"/>
    <w:p w14:paraId="168F387D" w14:textId="3F6ECFE1" w:rsidR="002B0CDF" w:rsidRPr="00D02E06" w:rsidRDefault="002B0CDF" w:rsidP="002B0CDF">
      <w:r w:rsidRPr="00D02E06">
        <w:t xml:space="preserve">Der vil forekomme lys fra kørsel med maskiner, bl.a. i forbindelse med fodring og når der etableres ensilagestakke. </w:t>
      </w:r>
      <w:r w:rsidR="003243B0" w:rsidRPr="00636C3E">
        <w:t xml:space="preserve">Nødvendige projektører er monteret på maskiner og er kun tændt ved behov. </w:t>
      </w:r>
      <w:r w:rsidRPr="00D02E06">
        <w:t>Etablering af ensilagestakke er sæsonbetonet, og kan, afhængig af vejrforhold, foregå udenfor normal arbejdstid og i weekender.</w:t>
      </w:r>
    </w:p>
    <w:p w14:paraId="7AF041E7" w14:textId="52ECB157" w:rsidR="00EB6DCC" w:rsidRPr="00562B98" w:rsidRDefault="00EB6DCC" w:rsidP="00EB6DCC">
      <w:pPr>
        <w:pStyle w:val="Overskrift4"/>
      </w:pPr>
      <w:r w:rsidRPr="00562B98">
        <w:t>Vurdering</w:t>
      </w:r>
      <w:r w:rsidR="002F5D70" w:rsidRPr="00562B98">
        <w:t xml:space="preserve"> af lyspåvirkninger</w:t>
      </w:r>
    </w:p>
    <w:p w14:paraId="2E29E71D" w14:textId="60528343" w:rsidR="002B0CDF" w:rsidRPr="00562B98" w:rsidRDefault="002B0CDF" w:rsidP="002B0CDF">
      <w:r w:rsidRPr="00562B98">
        <w:t xml:space="preserve">For et husdyrbrug af den ansøgte størrelse og karakter vil der uundgåeligt forekomme lys. Det vurderes dog at det er søgt at holde </w:t>
      </w:r>
      <w:r w:rsidR="00562B98" w:rsidRPr="00562B98">
        <w:t xml:space="preserve">kraftige </w:t>
      </w:r>
      <w:r w:rsidRPr="00562B98">
        <w:t>lyskilder på et minimum, bl.a. ved at der anvendes automatisk styret belysning i staldene. Med disse tiltag vurderes det, at lys fra anlægget ikke vil virke generende for naboer eller passerende trafik. Lys fra daglig kørsel vil hovedsageligt være af kort varighed, mens sæsonbetonet kørsel vil være af varierende varighed. Daglig og sæsonbetonet kørsel er nødvendige for ejendommens drift, og forventes ikke at give unødige gener.</w:t>
      </w:r>
      <w:r w:rsidR="00562B98">
        <w:t xml:space="preserve"> Der er desuden ca. 180 m til nærmeste nabo</w:t>
      </w:r>
      <w:r w:rsidR="00D84C7B">
        <w:t xml:space="preserve">, hvor også mellemliggende beplantning og bebyggelse vil </w:t>
      </w:r>
      <w:r w:rsidR="005C7F14">
        <w:t>mindske lys fra anlægget.</w:t>
      </w:r>
      <w:r w:rsidR="00D84C7B">
        <w:t xml:space="preserve"> </w:t>
      </w:r>
    </w:p>
    <w:p w14:paraId="52C99D0C" w14:textId="77777777" w:rsidR="00CA3F6F" w:rsidRPr="00547646" w:rsidRDefault="00CA3F6F" w:rsidP="00EB6DCC">
      <w:pPr>
        <w:rPr>
          <w:highlight w:val="yellow"/>
        </w:rPr>
      </w:pPr>
    </w:p>
    <w:p w14:paraId="291B02EE" w14:textId="5529E940" w:rsidR="00F669FD" w:rsidRPr="005A1F2C" w:rsidRDefault="002F5D70" w:rsidP="001C3C5E">
      <w:pPr>
        <w:pStyle w:val="Overskrift3"/>
      </w:pPr>
      <w:bookmarkStart w:id="99" w:name="_Toc11232491"/>
      <w:bookmarkStart w:id="100" w:name="_Toc11232793"/>
      <w:bookmarkStart w:id="101" w:name="_Toc125711045"/>
      <w:r w:rsidRPr="005A1F2C">
        <w:t>S</w:t>
      </w:r>
      <w:r w:rsidR="00F669FD" w:rsidRPr="005A1F2C">
        <w:t>kadedyr</w:t>
      </w:r>
      <w:bookmarkEnd w:id="99"/>
      <w:bookmarkEnd w:id="100"/>
      <w:bookmarkEnd w:id="101"/>
    </w:p>
    <w:p w14:paraId="15036AC9" w14:textId="77777777" w:rsidR="00CA3F6F" w:rsidRPr="005A1F2C" w:rsidRDefault="00CA3F6F" w:rsidP="00CA3F6F">
      <w:r w:rsidRPr="005A1F2C">
        <w:t xml:space="preserve">Gener fra fluer og andre skadedyr håndteres hovedsagelig gennem forebyggelse, hvor regelmæssig rengøring af stalde og opbevaringsanlæg til foder er med til at begrænse forekomst af skadedyr. </w:t>
      </w:r>
    </w:p>
    <w:p w14:paraId="3F245432" w14:textId="24EE60B9" w:rsidR="00CA3F6F" w:rsidRPr="005A1F2C" w:rsidRDefault="00CA3F6F" w:rsidP="00CA3F6F">
      <w:r w:rsidRPr="005A1F2C">
        <w:t>Evt. foderspild fjernes løbende, og der holdes rent på ejendommen.</w:t>
      </w:r>
    </w:p>
    <w:p w14:paraId="64D5B78B" w14:textId="2EF0DF4E" w:rsidR="008B57D9" w:rsidRPr="005A1F2C" w:rsidRDefault="008B57D9" w:rsidP="002B0CDF">
      <w:pPr>
        <w:spacing w:after="0"/>
        <w:rPr>
          <w:i/>
          <w:iCs/>
        </w:rPr>
      </w:pPr>
      <w:r w:rsidRPr="005A1F2C">
        <w:rPr>
          <w:i/>
          <w:iCs/>
        </w:rPr>
        <w:t>Rotter</w:t>
      </w:r>
    </w:p>
    <w:p w14:paraId="6FBEDE53" w14:textId="6FE6A647" w:rsidR="00CA3F6F" w:rsidRPr="005A1F2C" w:rsidRDefault="00CA3F6F" w:rsidP="00CA3F6F">
      <w:r w:rsidRPr="005A1F2C">
        <w:t xml:space="preserve">Der </w:t>
      </w:r>
      <w:r w:rsidR="005A1F2C" w:rsidRPr="005A1F2C">
        <w:t>er</w:t>
      </w:r>
      <w:r w:rsidRPr="005A1F2C">
        <w:t xml:space="preserve"> indgået en aftale med et skadedyrsbekæmpelsesfirma for forebyggelse og evt. bekæmpelse af rotter.</w:t>
      </w:r>
    </w:p>
    <w:p w14:paraId="2405D985" w14:textId="4A0BE7B8" w:rsidR="008B57D9" w:rsidRPr="001574EA" w:rsidRDefault="008B57D9" w:rsidP="002B0CDF">
      <w:pPr>
        <w:spacing w:after="0"/>
        <w:rPr>
          <w:i/>
          <w:iCs/>
        </w:rPr>
      </w:pPr>
      <w:r w:rsidRPr="001574EA">
        <w:rPr>
          <w:i/>
          <w:iCs/>
        </w:rPr>
        <w:t>Fluer</w:t>
      </w:r>
    </w:p>
    <w:p w14:paraId="57A035CC" w14:textId="3209D516" w:rsidR="00CA3F6F" w:rsidRPr="001574EA" w:rsidRDefault="002B0CDF" w:rsidP="00CA3F6F">
      <w:r w:rsidRPr="001574EA">
        <w:t>Der</w:t>
      </w:r>
      <w:r w:rsidR="00CA3F6F" w:rsidRPr="001574EA">
        <w:t xml:space="preserve"> holdes der rent på ejendommen og dybstrøelse føres jævnligt til biogas</w:t>
      </w:r>
      <w:r w:rsidR="001574EA" w:rsidRPr="001574EA">
        <w:t>, ca. hvert kvartal</w:t>
      </w:r>
      <w:r w:rsidR="00CA3F6F" w:rsidRPr="001574EA">
        <w:t>.</w:t>
      </w:r>
    </w:p>
    <w:p w14:paraId="70C3FE90" w14:textId="77777777" w:rsidR="00CA3F6F" w:rsidRPr="00CF728B" w:rsidRDefault="00CA3F6F" w:rsidP="00CA3F6F">
      <w:pPr>
        <w:pStyle w:val="Overskrift4"/>
      </w:pPr>
      <w:r w:rsidRPr="00CF728B">
        <w:t>Vurdering af skadedyr</w:t>
      </w:r>
    </w:p>
    <w:p w14:paraId="7D2F16E2" w14:textId="4A0A7776" w:rsidR="008B57D9" w:rsidRPr="00A8017B" w:rsidRDefault="008B57D9" w:rsidP="008B57D9">
      <w:r w:rsidRPr="00A8017B">
        <w:t>Opbevaring af foder sker i fodersiloer og i foderlade</w:t>
      </w:r>
      <w:r w:rsidR="00935FEF" w:rsidRPr="00A8017B">
        <w:t>n</w:t>
      </w:r>
      <w:r w:rsidRPr="00A8017B">
        <w:t xml:space="preserve">, og evt. spild fjernes løbende. Derudover holdes arealer omkring anlægget ryddelige, så der ikke opstår øget risiko for tilhold af skadedyr </w:t>
      </w:r>
      <w:r w:rsidRPr="00A8017B">
        <w:lastRenderedPageBreak/>
        <w:t>(rotter og mus m.v.).</w:t>
      </w:r>
      <w:r w:rsidR="00A133E8">
        <w:t xml:space="preserve"> Dybstrøelse føres jævnligt til biogas</w:t>
      </w:r>
      <w:r w:rsidR="004F0F7A">
        <w:t xml:space="preserve"> og et skadedyrsfirma står for forebyggelse og eventuel bekæmpelse af rotter.</w:t>
      </w:r>
    </w:p>
    <w:p w14:paraId="0BFAC83D" w14:textId="77777777" w:rsidR="00CA3F6F" w:rsidRDefault="00CA3F6F" w:rsidP="00CA3F6F">
      <w:r w:rsidRPr="00A133E8">
        <w:t>Det vurderes, at husdyrbrugets drift ikke vil medføre uhygiejniske forhold for omkringboende.</w:t>
      </w:r>
    </w:p>
    <w:p w14:paraId="19DB16B5" w14:textId="77777777" w:rsidR="00CA3F6F" w:rsidRPr="00547646" w:rsidRDefault="00CA3F6F" w:rsidP="00CA3F6F">
      <w:pPr>
        <w:rPr>
          <w:highlight w:val="yellow"/>
        </w:rPr>
      </w:pPr>
    </w:p>
    <w:p w14:paraId="73660658" w14:textId="62D62282" w:rsidR="00F669FD" w:rsidRPr="00C649C1" w:rsidRDefault="002F5D70" w:rsidP="001C3C5E">
      <w:pPr>
        <w:pStyle w:val="Overskrift3"/>
      </w:pPr>
      <w:bookmarkStart w:id="102" w:name="_Toc11232492"/>
      <w:bookmarkStart w:id="103" w:name="_Toc11232794"/>
      <w:bookmarkStart w:id="104" w:name="_Toc125711046"/>
      <w:r w:rsidRPr="00C649C1">
        <w:t>Transporter</w:t>
      </w:r>
      <w:bookmarkEnd w:id="102"/>
      <w:bookmarkEnd w:id="103"/>
      <w:bookmarkEnd w:id="104"/>
    </w:p>
    <w:p w14:paraId="05C6A8DE" w14:textId="1315EE79" w:rsidR="000B0E00" w:rsidRPr="00E24B3C" w:rsidRDefault="00C535EE" w:rsidP="001071A9">
      <w:r w:rsidRPr="00C649C1">
        <w:t>Til</w:t>
      </w:r>
      <w:r w:rsidR="00C24994" w:rsidRPr="00C649C1">
        <w:t>-</w:t>
      </w:r>
      <w:r w:rsidRPr="00C649C1">
        <w:t xml:space="preserve"> og frakørsel til ejendommen foregår fra </w:t>
      </w:r>
      <w:r w:rsidR="0060554A" w:rsidRPr="00C649C1">
        <w:t>Ferslevvej fra vest</w:t>
      </w:r>
      <w:r w:rsidRPr="00C649C1">
        <w:t>. Se nedenstående tabel for redegørelse af antallet af transporter til og fra ejendommen.</w:t>
      </w:r>
      <w:r w:rsidR="00140F86" w:rsidRPr="00C649C1">
        <w:t xml:space="preserve"> Kort over transportveje fremgår af</w:t>
      </w:r>
      <w:r w:rsidR="0049341E" w:rsidRPr="00C649C1">
        <w:t xml:space="preserve"> bilag </w:t>
      </w:r>
      <w:r w:rsidR="00132351">
        <w:t>3</w:t>
      </w:r>
      <w:r w:rsidR="00140F86" w:rsidRPr="00C649C1">
        <w:fldChar w:fldCharType="begin"/>
      </w:r>
      <w:r w:rsidR="00140F86" w:rsidRPr="00C649C1">
        <w:instrText xml:space="preserve"> REF _Ref11313580 \h </w:instrText>
      </w:r>
      <w:r w:rsidR="00547646" w:rsidRPr="00C649C1">
        <w:instrText xml:space="preserve"> \* MERGEFORMAT </w:instrText>
      </w:r>
      <w:r w:rsidR="00AD7A75">
        <w:fldChar w:fldCharType="separate"/>
      </w:r>
      <w:r w:rsidR="00AD7A75">
        <w:rPr>
          <w:b/>
          <w:bCs/>
        </w:rPr>
        <w:t>Fejl! Henvisningskilde ikke fundet.</w:t>
      </w:r>
      <w:r w:rsidR="00140F86" w:rsidRPr="00C649C1">
        <w:fldChar w:fldCharType="end"/>
      </w:r>
      <w:r w:rsidR="00140F86" w:rsidRPr="00C649C1">
        <w:t>.</w:t>
      </w:r>
    </w:p>
    <w:tbl>
      <w:tblPr>
        <w:tblStyle w:val="Listetabel3-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3110"/>
        <w:gridCol w:w="2759"/>
        <w:gridCol w:w="3760"/>
      </w:tblGrid>
      <w:tr w:rsidR="00A57237" w:rsidRPr="00881DF8" w14:paraId="773FA294" w14:textId="77777777" w:rsidTr="004A300F">
        <w:trPr>
          <w:cnfStyle w:val="100000000000" w:firstRow="1" w:lastRow="0" w:firstColumn="0" w:lastColumn="0" w:oddVBand="0" w:evenVBand="0" w:oddHBand="0" w:evenHBand="0" w:firstRowFirstColumn="0" w:firstRowLastColumn="0" w:lastRowFirstColumn="0" w:lastRowLastColumn="0"/>
          <w:trHeight w:val="756"/>
        </w:trPr>
        <w:tc>
          <w:tcPr>
            <w:cnfStyle w:val="001000000100" w:firstRow="0" w:lastRow="0" w:firstColumn="1" w:lastColumn="0" w:oddVBand="0" w:evenVBand="0" w:oddHBand="0" w:evenHBand="0" w:firstRowFirstColumn="1" w:firstRowLastColumn="0" w:lastRowFirstColumn="0" w:lastRowLastColumn="0"/>
            <w:tcW w:w="3127" w:type="dxa"/>
            <w:shd w:val="clear" w:color="auto" w:fill="B1C903"/>
            <w:vAlign w:val="center"/>
          </w:tcPr>
          <w:p w14:paraId="2970E39D" w14:textId="77777777" w:rsidR="00A57237" w:rsidRPr="009E1714" w:rsidRDefault="00A57237" w:rsidP="00312400">
            <w:pPr>
              <w:jc w:val="left"/>
              <w:rPr>
                <w:color w:val="auto"/>
                <w:sz w:val="18"/>
                <w:szCs w:val="18"/>
              </w:rPr>
            </w:pPr>
            <w:bookmarkStart w:id="105" w:name="_Hlk102123906"/>
            <w:r w:rsidRPr="009E1714">
              <w:rPr>
                <w:color w:val="auto"/>
                <w:sz w:val="18"/>
                <w:szCs w:val="18"/>
              </w:rPr>
              <w:t>Art</w:t>
            </w:r>
          </w:p>
        </w:tc>
        <w:tc>
          <w:tcPr>
            <w:tcW w:w="2794" w:type="dxa"/>
            <w:shd w:val="clear" w:color="auto" w:fill="B1C903"/>
            <w:vAlign w:val="center"/>
          </w:tcPr>
          <w:p w14:paraId="6AD8C42A" w14:textId="77777777" w:rsidR="00A57237" w:rsidRPr="009E1714" w:rsidRDefault="00A57237" w:rsidP="00312400">
            <w:pPr>
              <w:jc w:val="left"/>
              <w:cnfStyle w:val="100000000000" w:firstRow="1" w:lastRow="0" w:firstColumn="0" w:lastColumn="0" w:oddVBand="0" w:evenVBand="0" w:oddHBand="0" w:evenHBand="0" w:firstRowFirstColumn="0" w:firstRowLastColumn="0" w:lastRowFirstColumn="0" w:lastRowLastColumn="0"/>
              <w:rPr>
                <w:color w:val="auto"/>
                <w:sz w:val="18"/>
                <w:szCs w:val="18"/>
              </w:rPr>
            </w:pPr>
            <w:r w:rsidRPr="009E1714">
              <w:rPr>
                <w:color w:val="auto"/>
                <w:sz w:val="18"/>
                <w:szCs w:val="18"/>
              </w:rPr>
              <w:t>Antal transporter årligt</w:t>
            </w:r>
            <w:r>
              <w:rPr>
                <w:color w:val="auto"/>
                <w:sz w:val="18"/>
                <w:szCs w:val="18"/>
              </w:rPr>
              <w:t>*</w:t>
            </w:r>
          </w:p>
        </w:tc>
        <w:tc>
          <w:tcPr>
            <w:tcW w:w="3708" w:type="dxa"/>
            <w:shd w:val="clear" w:color="auto" w:fill="B1C903"/>
            <w:vAlign w:val="center"/>
          </w:tcPr>
          <w:p w14:paraId="18EA8010" w14:textId="77777777" w:rsidR="00A57237" w:rsidRPr="009E1714" w:rsidRDefault="00A57237" w:rsidP="00312400">
            <w:pPr>
              <w:jc w:val="left"/>
              <w:cnfStyle w:val="100000000000" w:firstRow="1" w:lastRow="0" w:firstColumn="0" w:lastColumn="0" w:oddVBand="0" w:evenVBand="0" w:oddHBand="0" w:evenHBand="0" w:firstRowFirstColumn="0" w:firstRowLastColumn="0" w:lastRowFirstColumn="0" w:lastRowLastColumn="0"/>
              <w:rPr>
                <w:color w:val="auto"/>
                <w:sz w:val="18"/>
                <w:szCs w:val="18"/>
              </w:rPr>
            </w:pPr>
            <w:r w:rsidRPr="009E1714">
              <w:rPr>
                <w:color w:val="auto"/>
                <w:sz w:val="18"/>
                <w:szCs w:val="18"/>
              </w:rPr>
              <w:t>Tidsrum for transport</w:t>
            </w:r>
          </w:p>
        </w:tc>
      </w:tr>
      <w:tr w:rsidR="00180E74" w:rsidRPr="00881DF8" w14:paraId="62A25FA6" w14:textId="77777777" w:rsidTr="004A300F">
        <w:trPr>
          <w:trHeight w:val="397"/>
        </w:trPr>
        <w:tc>
          <w:tcPr>
            <w:cnfStyle w:val="001000000000" w:firstRow="0" w:lastRow="0" w:firstColumn="1" w:lastColumn="0" w:oddVBand="0" w:evenVBand="0" w:oddHBand="0" w:evenHBand="0" w:firstRowFirstColumn="0" w:firstRowLastColumn="0" w:lastRowFirstColumn="0" w:lastRowLastColumn="0"/>
            <w:tcW w:w="3127" w:type="dxa"/>
            <w:shd w:val="clear" w:color="auto" w:fill="EEECE1" w:themeFill="background2"/>
            <w:vAlign w:val="center"/>
          </w:tcPr>
          <w:p w14:paraId="5F4CED84" w14:textId="2A39C84E" w:rsidR="00180E74" w:rsidRPr="001F487B" w:rsidRDefault="00180E74" w:rsidP="00180E74">
            <w:pPr>
              <w:jc w:val="left"/>
              <w:rPr>
                <w:b w:val="0"/>
                <w:bCs w:val="0"/>
                <w:sz w:val="18"/>
                <w:szCs w:val="18"/>
              </w:rPr>
            </w:pPr>
            <w:r w:rsidRPr="001F487B">
              <w:rPr>
                <w:b w:val="0"/>
                <w:bCs w:val="0"/>
                <w:sz w:val="18"/>
                <w:szCs w:val="18"/>
              </w:rPr>
              <w:t>Mælk</w:t>
            </w:r>
          </w:p>
        </w:tc>
        <w:tc>
          <w:tcPr>
            <w:tcW w:w="2794" w:type="dxa"/>
            <w:vAlign w:val="center"/>
          </w:tcPr>
          <w:p w14:paraId="2540D492" w14:textId="7295B7DA" w:rsidR="00180E74" w:rsidRPr="00567A64" w:rsidRDefault="00180E74" w:rsidP="00180E74">
            <w:pPr>
              <w:jc w:val="center"/>
              <w:cnfStyle w:val="000000000000" w:firstRow="0" w:lastRow="0" w:firstColumn="0" w:lastColumn="0" w:oddVBand="0" w:evenVBand="0" w:oddHBand="0" w:evenHBand="0" w:firstRowFirstColumn="0" w:firstRowLastColumn="0" w:lastRowFirstColumn="0" w:lastRowLastColumn="0"/>
              <w:rPr>
                <w:sz w:val="18"/>
                <w:szCs w:val="18"/>
              </w:rPr>
            </w:pPr>
            <w:r>
              <w:t>183</w:t>
            </w:r>
          </w:p>
        </w:tc>
        <w:tc>
          <w:tcPr>
            <w:tcW w:w="3708" w:type="dxa"/>
            <w:vAlign w:val="center"/>
          </w:tcPr>
          <w:p w14:paraId="4327A2EE" w14:textId="77777777" w:rsidR="00180E74" w:rsidRPr="00D237EB" w:rsidRDefault="00180E74" w:rsidP="00180E74">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Varierende</w:t>
            </w:r>
          </w:p>
        </w:tc>
      </w:tr>
      <w:tr w:rsidR="00180E74" w:rsidRPr="00881DF8" w14:paraId="2774829C" w14:textId="77777777" w:rsidTr="004A300F">
        <w:trPr>
          <w:trHeight w:val="397"/>
        </w:trPr>
        <w:tc>
          <w:tcPr>
            <w:cnfStyle w:val="001000000000" w:firstRow="0" w:lastRow="0" w:firstColumn="1" w:lastColumn="0" w:oddVBand="0" w:evenVBand="0" w:oddHBand="0" w:evenHBand="0" w:firstRowFirstColumn="0" w:firstRowLastColumn="0" w:lastRowFirstColumn="0" w:lastRowLastColumn="0"/>
            <w:tcW w:w="3127" w:type="dxa"/>
            <w:shd w:val="clear" w:color="auto" w:fill="EEECE1" w:themeFill="background2"/>
            <w:vAlign w:val="center"/>
          </w:tcPr>
          <w:p w14:paraId="4455E25D" w14:textId="1E2C8948" w:rsidR="00180E74" w:rsidRPr="001F487B" w:rsidRDefault="00180E74" w:rsidP="00180E74">
            <w:pPr>
              <w:jc w:val="left"/>
              <w:rPr>
                <w:b w:val="0"/>
                <w:bCs w:val="0"/>
                <w:sz w:val="18"/>
                <w:szCs w:val="18"/>
              </w:rPr>
            </w:pPr>
            <w:r w:rsidRPr="001F487B">
              <w:rPr>
                <w:b w:val="0"/>
                <w:bCs w:val="0"/>
                <w:sz w:val="18"/>
                <w:szCs w:val="18"/>
              </w:rPr>
              <w:t>Levering af kraftfoder</w:t>
            </w:r>
          </w:p>
        </w:tc>
        <w:tc>
          <w:tcPr>
            <w:tcW w:w="2794" w:type="dxa"/>
            <w:vAlign w:val="center"/>
          </w:tcPr>
          <w:p w14:paraId="2DD9DEC1" w14:textId="3B06DB76" w:rsidR="00180E74" w:rsidRPr="00567A64" w:rsidRDefault="00180E74" w:rsidP="00180E74">
            <w:pPr>
              <w:jc w:val="center"/>
              <w:cnfStyle w:val="000000000000" w:firstRow="0" w:lastRow="0" w:firstColumn="0" w:lastColumn="0" w:oddVBand="0" w:evenVBand="0" w:oddHBand="0" w:evenHBand="0" w:firstRowFirstColumn="0" w:firstRowLastColumn="0" w:lastRowFirstColumn="0" w:lastRowLastColumn="0"/>
              <w:rPr>
                <w:sz w:val="18"/>
                <w:szCs w:val="18"/>
              </w:rPr>
            </w:pPr>
            <w:r>
              <w:t>1</w:t>
            </w:r>
            <w:r w:rsidR="009F7E3C">
              <w:t>5</w:t>
            </w:r>
          </w:p>
        </w:tc>
        <w:tc>
          <w:tcPr>
            <w:tcW w:w="3708" w:type="dxa"/>
            <w:vAlign w:val="center"/>
          </w:tcPr>
          <w:p w14:paraId="1A436B35" w14:textId="77777777" w:rsidR="00180E74" w:rsidRPr="00D237EB" w:rsidRDefault="00180E74" w:rsidP="00180E74">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oftest indenfor normal arbejdstid</w:t>
            </w:r>
          </w:p>
        </w:tc>
      </w:tr>
      <w:tr w:rsidR="00180E74" w:rsidRPr="00881DF8" w14:paraId="3B135188" w14:textId="77777777" w:rsidTr="004A300F">
        <w:trPr>
          <w:trHeight w:val="397"/>
        </w:trPr>
        <w:tc>
          <w:tcPr>
            <w:cnfStyle w:val="001000000000" w:firstRow="0" w:lastRow="0" w:firstColumn="1" w:lastColumn="0" w:oddVBand="0" w:evenVBand="0" w:oddHBand="0" w:evenHBand="0" w:firstRowFirstColumn="0" w:firstRowLastColumn="0" w:lastRowFirstColumn="0" w:lastRowLastColumn="0"/>
            <w:tcW w:w="3127" w:type="dxa"/>
            <w:shd w:val="clear" w:color="auto" w:fill="EEECE1" w:themeFill="background2"/>
            <w:vAlign w:val="center"/>
          </w:tcPr>
          <w:p w14:paraId="4EF5D556" w14:textId="3C29668E" w:rsidR="00180E74" w:rsidRPr="001F487B" w:rsidRDefault="00180E74" w:rsidP="00180E74">
            <w:pPr>
              <w:jc w:val="left"/>
              <w:rPr>
                <w:b w:val="0"/>
                <w:bCs w:val="0"/>
                <w:sz w:val="18"/>
                <w:szCs w:val="18"/>
              </w:rPr>
            </w:pPr>
            <w:r w:rsidRPr="001F487B">
              <w:rPr>
                <w:b w:val="0"/>
                <w:bCs w:val="0"/>
                <w:sz w:val="18"/>
                <w:szCs w:val="18"/>
              </w:rPr>
              <w:t>Levering af færdigblanding</w:t>
            </w:r>
          </w:p>
        </w:tc>
        <w:tc>
          <w:tcPr>
            <w:tcW w:w="2794" w:type="dxa"/>
            <w:vAlign w:val="center"/>
          </w:tcPr>
          <w:p w14:paraId="48063336" w14:textId="551D065A" w:rsidR="00180E74" w:rsidRPr="00567A64" w:rsidRDefault="00187A59" w:rsidP="00180E74">
            <w:pPr>
              <w:jc w:val="center"/>
              <w:cnfStyle w:val="000000000000" w:firstRow="0" w:lastRow="0" w:firstColumn="0" w:lastColumn="0" w:oddVBand="0" w:evenVBand="0" w:oddHBand="0" w:evenHBand="0" w:firstRowFirstColumn="0" w:firstRowLastColumn="0" w:lastRowFirstColumn="0" w:lastRowLastColumn="0"/>
              <w:rPr>
                <w:sz w:val="18"/>
                <w:szCs w:val="18"/>
              </w:rPr>
            </w:pPr>
            <w:r>
              <w:t>25</w:t>
            </w:r>
          </w:p>
        </w:tc>
        <w:tc>
          <w:tcPr>
            <w:tcW w:w="3708" w:type="dxa"/>
            <w:vAlign w:val="center"/>
          </w:tcPr>
          <w:p w14:paraId="30E778D5" w14:textId="77777777" w:rsidR="00180E74" w:rsidRPr="00D237EB" w:rsidRDefault="00180E74" w:rsidP="00180E74">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oftest indenfor normal arbejdstid</w:t>
            </w:r>
          </w:p>
        </w:tc>
      </w:tr>
      <w:tr w:rsidR="001F487B" w:rsidRPr="00881DF8" w14:paraId="2AC6E635" w14:textId="77777777" w:rsidTr="004A300F">
        <w:trPr>
          <w:trHeight w:val="397"/>
        </w:trPr>
        <w:tc>
          <w:tcPr>
            <w:cnfStyle w:val="001000000000" w:firstRow="0" w:lastRow="0" w:firstColumn="1" w:lastColumn="0" w:oddVBand="0" w:evenVBand="0" w:oddHBand="0" w:evenHBand="0" w:firstRowFirstColumn="0" w:firstRowLastColumn="0" w:lastRowFirstColumn="0" w:lastRowLastColumn="0"/>
            <w:tcW w:w="3127" w:type="dxa"/>
            <w:shd w:val="clear" w:color="auto" w:fill="EEECE1" w:themeFill="background2"/>
            <w:vAlign w:val="center"/>
          </w:tcPr>
          <w:p w14:paraId="77175CB7" w14:textId="70567DDC" w:rsidR="001F487B" w:rsidRPr="001F487B" w:rsidRDefault="004A300F" w:rsidP="001F487B">
            <w:pPr>
              <w:jc w:val="left"/>
              <w:rPr>
                <w:b w:val="0"/>
                <w:bCs w:val="0"/>
                <w:sz w:val="18"/>
                <w:szCs w:val="18"/>
              </w:rPr>
            </w:pPr>
            <w:r>
              <w:rPr>
                <w:b w:val="0"/>
                <w:bCs w:val="0"/>
                <w:sz w:val="18"/>
                <w:szCs w:val="18"/>
              </w:rPr>
              <w:t>Hjemtagning af afgrøder til grovfoder</w:t>
            </w:r>
          </w:p>
          <w:p w14:paraId="75BA8EE5" w14:textId="79D6E666" w:rsidR="001F487B" w:rsidRPr="001F487B" w:rsidRDefault="001F487B" w:rsidP="001F487B">
            <w:pPr>
              <w:jc w:val="left"/>
              <w:rPr>
                <w:b w:val="0"/>
                <w:bCs w:val="0"/>
                <w:sz w:val="18"/>
                <w:szCs w:val="18"/>
              </w:rPr>
            </w:pPr>
            <w:r w:rsidRPr="00A64724">
              <w:rPr>
                <w:b w:val="0"/>
                <w:bCs w:val="0"/>
                <w:sz w:val="18"/>
                <w:szCs w:val="18"/>
              </w:rPr>
              <w:t xml:space="preserve">(kapacitet </w:t>
            </w:r>
            <w:r w:rsidR="00A64724" w:rsidRPr="00A64724">
              <w:rPr>
                <w:b w:val="0"/>
                <w:bCs w:val="0"/>
                <w:sz w:val="18"/>
                <w:szCs w:val="18"/>
              </w:rPr>
              <w:t>40</w:t>
            </w:r>
            <w:r w:rsidRPr="00A64724">
              <w:rPr>
                <w:b w:val="0"/>
                <w:bCs w:val="0"/>
                <w:sz w:val="18"/>
                <w:szCs w:val="18"/>
              </w:rPr>
              <w:t xml:space="preserve"> m</w:t>
            </w:r>
            <w:r w:rsidRPr="00A64724">
              <w:rPr>
                <w:b w:val="0"/>
                <w:bCs w:val="0"/>
                <w:sz w:val="18"/>
                <w:szCs w:val="18"/>
                <w:vertAlign w:val="superscript"/>
              </w:rPr>
              <w:t>3</w:t>
            </w:r>
            <w:r w:rsidRPr="00A64724">
              <w:rPr>
                <w:b w:val="0"/>
                <w:bCs w:val="0"/>
                <w:sz w:val="18"/>
                <w:szCs w:val="18"/>
              </w:rPr>
              <w:t>)</w:t>
            </w:r>
          </w:p>
        </w:tc>
        <w:tc>
          <w:tcPr>
            <w:tcW w:w="2794" w:type="dxa"/>
            <w:vAlign w:val="center"/>
          </w:tcPr>
          <w:p w14:paraId="1108EE24" w14:textId="4090F821" w:rsidR="001F487B" w:rsidRPr="00567A64" w:rsidRDefault="004A300F" w:rsidP="001F487B">
            <w:pPr>
              <w:jc w:val="center"/>
              <w:cnfStyle w:val="000000000000" w:firstRow="0" w:lastRow="0" w:firstColumn="0" w:lastColumn="0" w:oddVBand="0" w:evenVBand="0" w:oddHBand="0" w:evenHBand="0" w:firstRowFirstColumn="0" w:firstRowLastColumn="0" w:lastRowFirstColumn="0" w:lastRowLastColumn="0"/>
              <w:rPr>
                <w:sz w:val="18"/>
                <w:szCs w:val="18"/>
              </w:rPr>
            </w:pPr>
            <w:r>
              <w:t>250</w:t>
            </w:r>
          </w:p>
        </w:tc>
        <w:tc>
          <w:tcPr>
            <w:tcW w:w="3708" w:type="dxa"/>
            <w:vAlign w:val="center"/>
          </w:tcPr>
          <w:p w14:paraId="1EA493CD" w14:textId="55464C7B" w:rsidR="001F487B" w:rsidRPr="00D237EB" w:rsidRDefault="001F487B" w:rsidP="001F487B">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Sæsonbetonet, foregår alle ugens dage</w:t>
            </w:r>
            <w:r>
              <w:rPr>
                <w:sz w:val="16"/>
                <w:szCs w:val="16"/>
              </w:rPr>
              <w:t>, dog primært hverdage</w:t>
            </w:r>
          </w:p>
        </w:tc>
      </w:tr>
      <w:tr w:rsidR="001F487B" w:rsidRPr="009E1714" w14:paraId="52DE81EA" w14:textId="77777777" w:rsidTr="004A300F">
        <w:trPr>
          <w:trHeight w:val="397"/>
        </w:trPr>
        <w:tc>
          <w:tcPr>
            <w:cnfStyle w:val="001000000000" w:firstRow="0" w:lastRow="0" w:firstColumn="1" w:lastColumn="0" w:oddVBand="0" w:evenVBand="0" w:oddHBand="0" w:evenHBand="0" w:firstRowFirstColumn="0" w:firstRowLastColumn="0" w:lastRowFirstColumn="0" w:lastRowLastColumn="0"/>
            <w:tcW w:w="3127" w:type="dxa"/>
            <w:shd w:val="clear" w:color="auto" w:fill="EEECE1" w:themeFill="background2"/>
            <w:vAlign w:val="center"/>
          </w:tcPr>
          <w:p w14:paraId="2B7A44B7" w14:textId="2EF4793F" w:rsidR="001F487B" w:rsidRPr="001F487B" w:rsidRDefault="001F487B" w:rsidP="001F487B">
            <w:pPr>
              <w:jc w:val="left"/>
              <w:rPr>
                <w:b w:val="0"/>
                <w:bCs w:val="0"/>
                <w:sz w:val="18"/>
                <w:szCs w:val="18"/>
              </w:rPr>
            </w:pPr>
            <w:r w:rsidRPr="001F487B">
              <w:rPr>
                <w:b w:val="0"/>
                <w:bCs w:val="0"/>
                <w:sz w:val="18"/>
                <w:szCs w:val="18"/>
              </w:rPr>
              <w:t>Levering af brændstof</w:t>
            </w:r>
          </w:p>
        </w:tc>
        <w:tc>
          <w:tcPr>
            <w:tcW w:w="2794" w:type="dxa"/>
            <w:vAlign w:val="center"/>
          </w:tcPr>
          <w:p w14:paraId="0CAAE292" w14:textId="02996D03" w:rsidR="001F487B" w:rsidRPr="009E1714" w:rsidRDefault="001F487B" w:rsidP="001F487B">
            <w:pPr>
              <w:jc w:val="center"/>
              <w:cnfStyle w:val="000000000000" w:firstRow="0" w:lastRow="0" w:firstColumn="0" w:lastColumn="0" w:oddVBand="0" w:evenVBand="0" w:oddHBand="0" w:evenHBand="0" w:firstRowFirstColumn="0" w:firstRowLastColumn="0" w:lastRowFirstColumn="0" w:lastRowLastColumn="0"/>
              <w:rPr>
                <w:sz w:val="18"/>
                <w:szCs w:val="18"/>
              </w:rPr>
            </w:pPr>
            <w:r>
              <w:t>1</w:t>
            </w:r>
            <w:r w:rsidR="00CE6711">
              <w:t>7</w:t>
            </w:r>
          </w:p>
        </w:tc>
        <w:tc>
          <w:tcPr>
            <w:tcW w:w="3708" w:type="dxa"/>
            <w:vAlign w:val="center"/>
          </w:tcPr>
          <w:p w14:paraId="12C2B676" w14:textId="77777777" w:rsidR="001F487B" w:rsidRPr="00D237EB" w:rsidRDefault="001F487B" w:rsidP="001F487B">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oftest indenfor normal arbejdstid</w:t>
            </w:r>
          </w:p>
        </w:tc>
      </w:tr>
      <w:tr w:rsidR="001F487B" w:rsidRPr="00881DF8" w14:paraId="4FD0294A" w14:textId="77777777" w:rsidTr="004A300F">
        <w:trPr>
          <w:trHeight w:val="397"/>
        </w:trPr>
        <w:tc>
          <w:tcPr>
            <w:cnfStyle w:val="001000000000" w:firstRow="0" w:lastRow="0" w:firstColumn="1" w:lastColumn="0" w:oddVBand="0" w:evenVBand="0" w:oddHBand="0" w:evenHBand="0" w:firstRowFirstColumn="0" w:firstRowLastColumn="0" w:lastRowFirstColumn="0" w:lastRowLastColumn="0"/>
            <w:tcW w:w="3127" w:type="dxa"/>
            <w:shd w:val="clear" w:color="auto" w:fill="EEECE1" w:themeFill="background2"/>
            <w:vAlign w:val="center"/>
          </w:tcPr>
          <w:p w14:paraId="3D2ADEED" w14:textId="6357964F" w:rsidR="001F487B" w:rsidRPr="001F487B" w:rsidRDefault="001F487B" w:rsidP="001F487B">
            <w:pPr>
              <w:jc w:val="left"/>
              <w:rPr>
                <w:b w:val="0"/>
                <w:bCs w:val="0"/>
                <w:sz w:val="18"/>
                <w:szCs w:val="18"/>
              </w:rPr>
            </w:pPr>
            <w:r w:rsidRPr="001F487B">
              <w:rPr>
                <w:b w:val="0"/>
                <w:bCs w:val="0"/>
                <w:sz w:val="18"/>
                <w:szCs w:val="18"/>
              </w:rPr>
              <w:t>Dyr til slagteri</w:t>
            </w:r>
          </w:p>
        </w:tc>
        <w:tc>
          <w:tcPr>
            <w:tcW w:w="2794" w:type="dxa"/>
            <w:vAlign w:val="center"/>
          </w:tcPr>
          <w:p w14:paraId="30B6F9AC" w14:textId="152184D1" w:rsidR="001F487B" w:rsidRPr="009E1714" w:rsidRDefault="001F487B" w:rsidP="001F487B">
            <w:pPr>
              <w:jc w:val="center"/>
              <w:cnfStyle w:val="000000000000" w:firstRow="0" w:lastRow="0" w:firstColumn="0" w:lastColumn="0" w:oddVBand="0" w:evenVBand="0" w:oddHBand="0" w:evenHBand="0" w:firstRowFirstColumn="0" w:firstRowLastColumn="0" w:lastRowFirstColumn="0" w:lastRowLastColumn="0"/>
              <w:rPr>
                <w:sz w:val="18"/>
                <w:szCs w:val="18"/>
              </w:rPr>
            </w:pPr>
            <w:r>
              <w:t>12</w:t>
            </w:r>
          </w:p>
        </w:tc>
        <w:tc>
          <w:tcPr>
            <w:tcW w:w="3708" w:type="dxa"/>
            <w:vAlign w:val="center"/>
          </w:tcPr>
          <w:p w14:paraId="76951193" w14:textId="77777777" w:rsidR="001F487B" w:rsidRPr="00D237EB" w:rsidRDefault="001F487B" w:rsidP="001F487B">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oftest indenfor normal arbejdstid</w:t>
            </w:r>
          </w:p>
        </w:tc>
      </w:tr>
      <w:tr w:rsidR="001F487B" w:rsidRPr="00881DF8" w14:paraId="560ECE5B" w14:textId="77777777" w:rsidTr="004A300F">
        <w:trPr>
          <w:trHeight w:val="397"/>
        </w:trPr>
        <w:tc>
          <w:tcPr>
            <w:cnfStyle w:val="001000000000" w:firstRow="0" w:lastRow="0" w:firstColumn="1" w:lastColumn="0" w:oddVBand="0" w:evenVBand="0" w:oddHBand="0" w:evenHBand="0" w:firstRowFirstColumn="0" w:firstRowLastColumn="0" w:lastRowFirstColumn="0" w:lastRowLastColumn="0"/>
            <w:tcW w:w="3127" w:type="dxa"/>
            <w:shd w:val="clear" w:color="auto" w:fill="EEECE1" w:themeFill="background2"/>
            <w:vAlign w:val="center"/>
          </w:tcPr>
          <w:p w14:paraId="3F669346" w14:textId="77777777" w:rsidR="001F487B" w:rsidRPr="0097638A" w:rsidRDefault="001F487B" w:rsidP="001F487B">
            <w:pPr>
              <w:jc w:val="left"/>
              <w:rPr>
                <w:sz w:val="18"/>
                <w:szCs w:val="18"/>
              </w:rPr>
            </w:pPr>
            <w:r w:rsidRPr="0097638A">
              <w:rPr>
                <w:b w:val="0"/>
                <w:bCs w:val="0"/>
                <w:sz w:val="18"/>
                <w:szCs w:val="18"/>
              </w:rPr>
              <w:t>Udbringning af gylle</w:t>
            </w:r>
          </w:p>
          <w:p w14:paraId="7240D415" w14:textId="443B267F" w:rsidR="004F6B5A" w:rsidRPr="0097638A" w:rsidRDefault="004F6B5A" w:rsidP="001F487B">
            <w:pPr>
              <w:jc w:val="left"/>
              <w:rPr>
                <w:b w:val="0"/>
                <w:bCs w:val="0"/>
                <w:sz w:val="18"/>
                <w:szCs w:val="18"/>
              </w:rPr>
            </w:pPr>
            <w:r w:rsidRPr="0097638A">
              <w:rPr>
                <w:b w:val="0"/>
                <w:bCs w:val="0"/>
                <w:sz w:val="18"/>
                <w:szCs w:val="18"/>
              </w:rPr>
              <w:t>(kapacitet 25 t)</w:t>
            </w:r>
          </w:p>
        </w:tc>
        <w:tc>
          <w:tcPr>
            <w:tcW w:w="2794" w:type="dxa"/>
            <w:vAlign w:val="center"/>
          </w:tcPr>
          <w:p w14:paraId="0E805558" w14:textId="264DCC47" w:rsidR="001F487B" w:rsidRPr="009E1714" w:rsidRDefault="001F487B" w:rsidP="001F487B">
            <w:pPr>
              <w:jc w:val="center"/>
              <w:cnfStyle w:val="000000000000" w:firstRow="0" w:lastRow="0" w:firstColumn="0" w:lastColumn="0" w:oddVBand="0" w:evenVBand="0" w:oddHBand="0" w:evenHBand="0" w:firstRowFirstColumn="0" w:firstRowLastColumn="0" w:lastRowFirstColumn="0" w:lastRowLastColumn="0"/>
              <w:rPr>
                <w:sz w:val="18"/>
                <w:szCs w:val="18"/>
              </w:rPr>
            </w:pPr>
            <w:r>
              <w:t>37</w:t>
            </w:r>
            <w:r w:rsidR="0043377F">
              <w:t>5</w:t>
            </w:r>
          </w:p>
        </w:tc>
        <w:tc>
          <w:tcPr>
            <w:tcW w:w="3708" w:type="dxa"/>
            <w:vAlign w:val="center"/>
          </w:tcPr>
          <w:p w14:paraId="6C56B947" w14:textId="77777777" w:rsidR="001F487B" w:rsidRPr="00D237EB" w:rsidRDefault="001F487B" w:rsidP="001F487B">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Sæsonbetonet. Vil foregå primært i hverdage, men vil også finde sted i weekender/helligdage afhængig af vejrforhold.</w:t>
            </w:r>
          </w:p>
        </w:tc>
      </w:tr>
      <w:tr w:rsidR="00827018" w:rsidRPr="00881DF8" w14:paraId="36D8363E" w14:textId="77777777" w:rsidTr="004A300F">
        <w:trPr>
          <w:trHeight w:val="397"/>
        </w:trPr>
        <w:tc>
          <w:tcPr>
            <w:cnfStyle w:val="001000000000" w:firstRow="0" w:lastRow="0" w:firstColumn="1" w:lastColumn="0" w:oddVBand="0" w:evenVBand="0" w:oddHBand="0" w:evenHBand="0" w:firstRowFirstColumn="0" w:firstRowLastColumn="0" w:lastRowFirstColumn="0" w:lastRowLastColumn="0"/>
            <w:tcW w:w="3127" w:type="dxa"/>
            <w:shd w:val="clear" w:color="auto" w:fill="EEECE1" w:themeFill="background2"/>
            <w:vAlign w:val="center"/>
          </w:tcPr>
          <w:p w14:paraId="3942EB2A" w14:textId="77777777" w:rsidR="00827018" w:rsidRPr="0097638A" w:rsidRDefault="00827018" w:rsidP="00827018">
            <w:pPr>
              <w:jc w:val="left"/>
              <w:rPr>
                <w:sz w:val="18"/>
                <w:szCs w:val="18"/>
              </w:rPr>
            </w:pPr>
            <w:r w:rsidRPr="0097638A">
              <w:rPr>
                <w:b w:val="0"/>
                <w:bCs w:val="0"/>
                <w:sz w:val="18"/>
                <w:szCs w:val="18"/>
              </w:rPr>
              <w:t>Gylle til/fra biogas</w:t>
            </w:r>
          </w:p>
          <w:p w14:paraId="25D822EF" w14:textId="57448794" w:rsidR="00827018" w:rsidRPr="0097638A" w:rsidRDefault="00827018" w:rsidP="00827018">
            <w:pPr>
              <w:jc w:val="left"/>
              <w:rPr>
                <w:b w:val="0"/>
                <w:bCs w:val="0"/>
                <w:sz w:val="18"/>
                <w:szCs w:val="18"/>
              </w:rPr>
            </w:pPr>
            <w:r w:rsidRPr="0097638A">
              <w:rPr>
                <w:b w:val="0"/>
                <w:bCs w:val="0"/>
                <w:sz w:val="18"/>
                <w:szCs w:val="18"/>
              </w:rPr>
              <w:t>(kapacitet 40 t)</w:t>
            </w:r>
          </w:p>
        </w:tc>
        <w:tc>
          <w:tcPr>
            <w:tcW w:w="2794" w:type="dxa"/>
            <w:vAlign w:val="center"/>
          </w:tcPr>
          <w:p w14:paraId="6FC0F048" w14:textId="5BA773CB" w:rsidR="00827018" w:rsidRPr="00A57237" w:rsidRDefault="0097638A" w:rsidP="00827018">
            <w:pPr>
              <w:jc w:val="center"/>
              <w:cnfStyle w:val="000000000000" w:firstRow="0" w:lastRow="0" w:firstColumn="0" w:lastColumn="0" w:oddVBand="0" w:evenVBand="0" w:oddHBand="0" w:evenHBand="0" w:firstRowFirstColumn="0" w:firstRowLastColumn="0" w:lastRowFirstColumn="0" w:lastRowLastColumn="0"/>
              <w:rPr>
                <w:sz w:val="18"/>
                <w:szCs w:val="18"/>
                <w:highlight w:val="yellow"/>
              </w:rPr>
            </w:pPr>
            <w:r w:rsidRPr="0097638A">
              <w:rPr>
                <w:sz w:val="18"/>
                <w:szCs w:val="18"/>
              </w:rPr>
              <w:t>230</w:t>
            </w:r>
          </w:p>
        </w:tc>
        <w:tc>
          <w:tcPr>
            <w:tcW w:w="3708" w:type="dxa"/>
            <w:vAlign w:val="center"/>
          </w:tcPr>
          <w:p w14:paraId="57CEE29B" w14:textId="2D5A072A" w:rsidR="00827018" w:rsidRPr="00D237EB" w:rsidRDefault="00827018" w:rsidP="00827018">
            <w:pPr>
              <w:jc w:val="left"/>
              <w:cnfStyle w:val="000000000000" w:firstRow="0" w:lastRow="0" w:firstColumn="0" w:lastColumn="0" w:oddVBand="0" w:evenVBand="0" w:oddHBand="0" w:evenHBand="0" w:firstRowFirstColumn="0" w:firstRowLastColumn="0" w:lastRowFirstColumn="0" w:lastRowLastColumn="0"/>
              <w:rPr>
                <w:sz w:val="16"/>
                <w:szCs w:val="16"/>
              </w:rPr>
            </w:pPr>
            <w:r w:rsidRPr="00087CD6">
              <w:rPr>
                <w:sz w:val="16"/>
                <w:szCs w:val="16"/>
              </w:rPr>
              <w:t>Primært i hverdage</w:t>
            </w:r>
          </w:p>
        </w:tc>
      </w:tr>
      <w:tr w:rsidR="00827018" w:rsidRPr="00881DF8" w14:paraId="0AAFD7BD" w14:textId="77777777" w:rsidTr="004A300F">
        <w:trPr>
          <w:trHeight w:val="397"/>
        </w:trPr>
        <w:tc>
          <w:tcPr>
            <w:cnfStyle w:val="001000000000" w:firstRow="0" w:lastRow="0" w:firstColumn="1" w:lastColumn="0" w:oddVBand="0" w:evenVBand="0" w:oddHBand="0" w:evenHBand="0" w:firstRowFirstColumn="0" w:firstRowLastColumn="0" w:lastRowFirstColumn="0" w:lastRowLastColumn="0"/>
            <w:tcW w:w="3127" w:type="dxa"/>
            <w:shd w:val="clear" w:color="auto" w:fill="EEECE1" w:themeFill="background2"/>
            <w:vAlign w:val="center"/>
          </w:tcPr>
          <w:p w14:paraId="13E6537D" w14:textId="597D84B5" w:rsidR="00827018" w:rsidRPr="001F487B" w:rsidRDefault="00827018" w:rsidP="00827018">
            <w:pPr>
              <w:jc w:val="left"/>
              <w:rPr>
                <w:b w:val="0"/>
                <w:bCs w:val="0"/>
                <w:sz w:val="18"/>
                <w:szCs w:val="18"/>
              </w:rPr>
            </w:pPr>
            <w:r w:rsidRPr="001F487B">
              <w:rPr>
                <w:b w:val="0"/>
                <w:bCs w:val="0"/>
                <w:sz w:val="18"/>
                <w:szCs w:val="18"/>
              </w:rPr>
              <w:t>Dybstrøelse til biogas med lastbil</w:t>
            </w:r>
          </w:p>
        </w:tc>
        <w:tc>
          <w:tcPr>
            <w:tcW w:w="2794" w:type="dxa"/>
            <w:vAlign w:val="center"/>
          </w:tcPr>
          <w:p w14:paraId="061D9DAF" w14:textId="69065D1E" w:rsidR="00827018" w:rsidRPr="00D237EB" w:rsidRDefault="00827018" w:rsidP="00827018">
            <w:pPr>
              <w:jc w:val="center"/>
              <w:cnfStyle w:val="000000000000" w:firstRow="0" w:lastRow="0" w:firstColumn="0" w:lastColumn="0" w:oddVBand="0" w:evenVBand="0" w:oddHBand="0" w:evenHBand="0" w:firstRowFirstColumn="0" w:firstRowLastColumn="0" w:lastRowFirstColumn="0" w:lastRowLastColumn="0"/>
              <w:rPr>
                <w:sz w:val="18"/>
                <w:szCs w:val="18"/>
              </w:rPr>
            </w:pPr>
            <w:r>
              <w:t>20</w:t>
            </w:r>
          </w:p>
        </w:tc>
        <w:tc>
          <w:tcPr>
            <w:tcW w:w="3708" w:type="dxa"/>
            <w:vAlign w:val="center"/>
          </w:tcPr>
          <w:p w14:paraId="3936E9B0" w14:textId="34BF3260" w:rsidR="00827018" w:rsidRPr="00D237EB" w:rsidRDefault="00827018" w:rsidP="00827018">
            <w:pPr>
              <w:jc w:val="left"/>
              <w:cnfStyle w:val="000000000000" w:firstRow="0" w:lastRow="0" w:firstColumn="0" w:lastColumn="0" w:oddVBand="0" w:evenVBand="0" w:oddHBand="0" w:evenHBand="0" w:firstRowFirstColumn="0" w:firstRowLastColumn="0" w:lastRowFirstColumn="0" w:lastRowLastColumn="0"/>
              <w:rPr>
                <w:sz w:val="16"/>
                <w:szCs w:val="16"/>
              </w:rPr>
            </w:pPr>
            <w:r w:rsidRPr="00087CD6">
              <w:rPr>
                <w:sz w:val="16"/>
                <w:szCs w:val="16"/>
              </w:rPr>
              <w:t>Primært i hverdage</w:t>
            </w:r>
          </w:p>
        </w:tc>
      </w:tr>
      <w:tr w:rsidR="00827018" w:rsidRPr="00881DF8" w14:paraId="0EA1DC2A" w14:textId="77777777" w:rsidTr="004A300F">
        <w:trPr>
          <w:trHeight w:val="397"/>
        </w:trPr>
        <w:tc>
          <w:tcPr>
            <w:cnfStyle w:val="001000000000" w:firstRow="0" w:lastRow="0" w:firstColumn="1" w:lastColumn="0" w:oddVBand="0" w:evenVBand="0" w:oddHBand="0" w:evenHBand="0" w:firstRowFirstColumn="0" w:firstRowLastColumn="0" w:lastRowFirstColumn="0" w:lastRowLastColumn="0"/>
            <w:tcW w:w="3127" w:type="dxa"/>
            <w:shd w:val="clear" w:color="auto" w:fill="EEECE1" w:themeFill="background2"/>
            <w:vAlign w:val="center"/>
          </w:tcPr>
          <w:p w14:paraId="4560E111" w14:textId="516074BC" w:rsidR="00827018" w:rsidRPr="001F487B" w:rsidRDefault="00827018" w:rsidP="00827018">
            <w:pPr>
              <w:jc w:val="left"/>
              <w:rPr>
                <w:b w:val="0"/>
                <w:bCs w:val="0"/>
                <w:sz w:val="18"/>
                <w:szCs w:val="18"/>
              </w:rPr>
            </w:pPr>
            <w:r w:rsidRPr="001F487B">
              <w:rPr>
                <w:b w:val="0"/>
                <w:bCs w:val="0"/>
                <w:sz w:val="18"/>
                <w:szCs w:val="18"/>
              </w:rPr>
              <w:t>Døde dyr</w:t>
            </w:r>
          </w:p>
        </w:tc>
        <w:tc>
          <w:tcPr>
            <w:tcW w:w="2794" w:type="dxa"/>
            <w:vAlign w:val="center"/>
          </w:tcPr>
          <w:p w14:paraId="30A711C8" w14:textId="342F2FD3" w:rsidR="00827018" w:rsidRPr="00D237EB" w:rsidRDefault="00827018" w:rsidP="00827018">
            <w:pPr>
              <w:jc w:val="center"/>
              <w:cnfStyle w:val="000000000000" w:firstRow="0" w:lastRow="0" w:firstColumn="0" w:lastColumn="0" w:oddVBand="0" w:evenVBand="0" w:oddHBand="0" w:evenHBand="0" w:firstRowFirstColumn="0" w:firstRowLastColumn="0" w:lastRowFirstColumn="0" w:lastRowLastColumn="0"/>
              <w:rPr>
                <w:sz w:val="18"/>
                <w:szCs w:val="18"/>
              </w:rPr>
            </w:pPr>
            <w:r w:rsidRPr="004B5965">
              <w:t>26</w:t>
            </w:r>
          </w:p>
        </w:tc>
        <w:tc>
          <w:tcPr>
            <w:tcW w:w="3708" w:type="dxa"/>
            <w:vAlign w:val="center"/>
          </w:tcPr>
          <w:p w14:paraId="1461FFDF" w14:textId="5B909398" w:rsidR="00827018" w:rsidRPr="00D237EB" w:rsidRDefault="00827018" w:rsidP="00827018">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oftest indenfor normal arbejdstid</w:t>
            </w:r>
          </w:p>
        </w:tc>
      </w:tr>
      <w:tr w:rsidR="00827018" w:rsidRPr="00881DF8" w14:paraId="339D3CFE" w14:textId="77777777" w:rsidTr="004A300F">
        <w:trPr>
          <w:trHeight w:val="397"/>
        </w:trPr>
        <w:tc>
          <w:tcPr>
            <w:cnfStyle w:val="001000000000" w:firstRow="0" w:lastRow="0" w:firstColumn="1" w:lastColumn="0" w:oddVBand="0" w:evenVBand="0" w:oddHBand="0" w:evenHBand="0" w:firstRowFirstColumn="0" w:firstRowLastColumn="0" w:lastRowFirstColumn="0" w:lastRowLastColumn="0"/>
            <w:tcW w:w="3127" w:type="dxa"/>
            <w:shd w:val="clear" w:color="auto" w:fill="EEECE1" w:themeFill="background2"/>
            <w:vAlign w:val="center"/>
          </w:tcPr>
          <w:p w14:paraId="6B047913" w14:textId="43AE30C4" w:rsidR="00827018" w:rsidRPr="00A57237" w:rsidRDefault="00827018" w:rsidP="00827018">
            <w:pPr>
              <w:jc w:val="left"/>
              <w:rPr>
                <w:b w:val="0"/>
                <w:bCs w:val="0"/>
                <w:sz w:val="18"/>
                <w:szCs w:val="18"/>
              </w:rPr>
            </w:pPr>
            <w:r w:rsidRPr="00A57237">
              <w:rPr>
                <w:b w:val="0"/>
                <w:bCs w:val="0"/>
                <w:sz w:val="18"/>
                <w:szCs w:val="18"/>
              </w:rPr>
              <w:t>Hjemtagning af halm</w:t>
            </w:r>
          </w:p>
        </w:tc>
        <w:tc>
          <w:tcPr>
            <w:tcW w:w="2794" w:type="dxa"/>
            <w:vAlign w:val="center"/>
          </w:tcPr>
          <w:p w14:paraId="25A5B408" w14:textId="64945D61" w:rsidR="00827018" w:rsidRPr="00B72751" w:rsidRDefault="00960596" w:rsidP="00827018">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35</w:t>
            </w:r>
          </w:p>
        </w:tc>
        <w:tc>
          <w:tcPr>
            <w:tcW w:w="3708" w:type="dxa"/>
            <w:vAlign w:val="center"/>
          </w:tcPr>
          <w:p w14:paraId="60F8608F" w14:textId="68D9BC75" w:rsidR="00827018" w:rsidRPr="00D237EB" w:rsidRDefault="00827018" w:rsidP="00827018">
            <w:pPr>
              <w:jc w:val="left"/>
              <w:cnfStyle w:val="000000000000" w:firstRow="0" w:lastRow="0" w:firstColumn="0" w:lastColumn="0" w:oddVBand="0" w:evenVBand="0" w:oddHBand="0" w:evenHBand="0" w:firstRowFirstColumn="0" w:firstRowLastColumn="0" w:lastRowFirstColumn="0" w:lastRowLastColumn="0"/>
              <w:rPr>
                <w:sz w:val="16"/>
                <w:szCs w:val="16"/>
              </w:rPr>
            </w:pPr>
            <w:r w:rsidRPr="009735E7">
              <w:rPr>
                <w:sz w:val="16"/>
                <w:szCs w:val="16"/>
              </w:rPr>
              <w:t xml:space="preserve">Sæsonbetonet, </w:t>
            </w:r>
            <w:r>
              <w:rPr>
                <w:sz w:val="16"/>
                <w:szCs w:val="16"/>
              </w:rPr>
              <w:t xml:space="preserve">kan </w:t>
            </w:r>
            <w:r w:rsidRPr="009735E7">
              <w:rPr>
                <w:sz w:val="16"/>
                <w:szCs w:val="16"/>
              </w:rPr>
              <w:t>foregå alle ugens dage</w:t>
            </w:r>
          </w:p>
        </w:tc>
      </w:tr>
      <w:tr w:rsidR="00827018" w:rsidRPr="00881DF8" w14:paraId="51BC407E" w14:textId="77777777" w:rsidTr="004A300F">
        <w:trPr>
          <w:trHeight w:val="397"/>
        </w:trPr>
        <w:tc>
          <w:tcPr>
            <w:cnfStyle w:val="001000000000" w:firstRow="0" w:lastRow="0" w:firstColumn="1" w:lastColumn="0" w:oddVBand="0" w:evenVBand="0" w:oddHBand="0" w:evenHBand="0" w:firstRowFirstColumn="0" w:firstRowLastColumn="0" w:lastRowFirstColumn="0" w:lastRowLastColumn="0"/>
            <w:tcW w:w="3127" w:type="dxa"/>
            <w:shd w:val="clear" w:color="auto" w:fill="EEECE1" w:themeFill="background2"/>
            <w:vAlign w:val="center"/>
          </w:tcPr>
          <w:p w14:paraId="20B2261D" w14:textId="09266200" w:rsidR="00827018" w:rsidRPr="00A57237" w:rsidRDefault="00827018" w:rsidP="00827018">
            <w:pPr>
              <w:jc w:val="left"/>
              <w:rPr>
                <w:b w:val="0"/>
                <w:bCs w:val="0"/>
                <w:sz w:val="18"/>
                <w:szCs w:val="18"/>
              </w:rPr>
            </w:pPr>
            <w:r w:rsidRPr="00A57237">
              <w:rPr>
                <w:b w:val="0"/>
                <w:bCs w:val="0"/>
                <w:sz w:val="18"/>
                <w:szCs w:val="18"/>
              </w:rPr>
              <w:t>Affald</w:t>
            </w:r>
          </w:p>
        </w:tc>
        <w:tc>
          <w:tcPr>
            <w:tcW w:w="2794" w:type="dxa"/>
            <w:vAlign w:val="center"/>
          </w:tcPr>
          <w:p w14:paraId="6D6CF967" w14:textId="0559D1CB" w:rsidR="00827018" w:rsidRPr="00B72751" w:rsidRDefault="002C31ED" w:rsidP="00827018">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6</w:t>
            </w:r>
          </w:p>
        </w:tc>
        <w:tc>
          <w:tcPr>
            <w:tcW w:w="3708" w:type="dxa"/>
            <w:vAlign w:val="center"/>
          </w:tcPr>
          <w:p w14:paraId="08A8E094" w14:textId="4443543A" w:rsidR="00827018" w:rsidRPr="00D237EB" w:rsidRDefault="00827018" w:rsidP="00827018">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i normal arbejdstid</w:t>
            </w:r>
          </w:p>
        </w:tc>
      </w:tr>
      <w:tr w:rsidR="00827018" w:rsidRPr="00881DF8" w14:paraId="047FFE92" w14:textId="77777777" w:rsidTr="004A300F">
        <w:trPr>
          <w:trHeight w:val="397"/>
        </w:trPr>
        <w:tc>
          <w:tcPr>
            <w:cnfStyle w:val="001000000000" w:firstRow="0" w:lastRow="0" w:firstColumn="1" w:lastColumn="0" w:oddVBand="0" w:evenVBand="0" w:oddHBand="0" w:evenHBand="0" w:firstRowFirstColumn="0" w:firstRowLastColumn="0" w:lastRowFirstColumn="0" w:lastRowLastColumn="0"/>
            <w:tcW w:w="3127" w:type="dxa"/>
            <w:shd w:val="clear" w:color="auto" w:fill="EEECE1" w:themeFill="background2"/>
            <w:vAlign w:val="center"/>
          </w:tcPr>
          <w:p w14:paraId="0C650615" w14:textId="217EE39D" w:rsidR="00827018" w:rsidRPr="00A57237" w:rsidRDefault="00827018" w:rsidP="00827018">
            <w:pPr>
              <w:jc w:val="left"/>
              <w:rPr>
                <w:b w:val="0"/>
                <w:bCs w:val="0"/>
                <w:sz w:val="18"/>
                <w:szCs w:val="18"/>
              </w:rPr>
            </w:pPr>
            <w:r w:rsidRPr="00A57237">
              <w:rPr>
                <w:b w:val="0"/>
                <w:bCs w:val="0"/>
                <w:sz w:val="18"/>
                <w:szCs w:val="18"/>
              </w:rPr>
              <w:t xml:space="preserve">Levering af </w:t>
            </w:r>
            <w:r w:rsidR="002C31ED">
              <w:rPr>
                <w:b w:val="0"/>
                <w:bCs w:val="0"/>
                <w:sz w:val="18"/>
                <w:szCs w:val="18"/>
              </w:rPr>
              <w:t>snittet halm</w:t>
            </w:r>
          </w:p>
        </w:tc>
        <w:tc>
          <w:tcPr>
            <w:tcW w:w="2794" w:type="dxa"/>
            <w:vAlign w:val="center"/>
          </w:tcPr>
          <w:p w14:paraId="1AA71738" w14:textId="78D64C5E" w:rsidR="00827018" w:rsidRPr="00B72751" w:rsidRDefault="00A65906" w:rsidP="00827018">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3</w:t>
            </w:r>
          </w:p>
        </w:tc>
        <w:tc>
          <w:tcPr>
            <w:tcW w:w="3708" w:type="dxa"/>
            <w:vAlign w:val="center"/>
          </w:tcPr>
          <w:p w14:paraId="17326CAE" w14:textId="5776777C" w:rsidR="00827018" w:rsidRPr="00D237EB" w:rsidRDefault="00827018" w:rsidP="00827018">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i normal arbejdstid</w:t>
            </w:r>
          </w:p>
        </w:tc>
      </w:tr>
      <w:tr w:rsidR="00827018" w:rsidRPr="00881DF8" w14:paraId="20E68F3A" w14:textId="77777777" w:rsidTr="004A300F">
        <w:trPr>
          <w:trHeight w:val="397"/>
        </w:trPr>
        <w:tc>
          <w:tcPr>
            <w:cnfStyle w:val="001000000000" w:firstRow="0" w:lastRow="0" w:firstColumn="1" w:lastColumn="0" w:oddVBand="0" w:evenVBand="0" w:oddHBand="0" w:evenHBand="0" w:firstRowFirstColumn="0" w:firstRowLastColumn="0" w:lastRowFirstColumn="0" w:lastRowLastColumn="0"/>
            <w:tcW w:w="3127" w:type="dxa"/>
            <w:shd w:val="clear" w:color="auto" w:fill="EEECE1" w:themeFill="background2"/>
            <w:vAlign w:val="center"/>
          </w:tcPr>
          <w:p w14:paraId="0F5D0B18" w14:textId="600B479F" w:rsidR="00827018" w:rsidRPr="00A57237" w:rsidRDefault="00827018" w:rsidP="00827018">
            <w:pPr>
              <w:jc w:val="left"/>
              <w:rPr>
                <w:b w:val="0"/>
                <w:bCs w:val="0"/>
                <w:sz w:val="18"/>
                <w:szCs w:val="18"/>
              </w:rPr>
            </w:pPr>
            <w:r w:rsidRPr="00A57237">
              <w:rPr>
                <w:b w:val="0"/>
                <w:bCs w:val="0"/>
                <w:sz w:val="18"/>
                <w:szCs w:val="18"/>
              </w:rPr>
              <w:t>Diverse</w:t>
            </w:r>
          </w:p>
        </w:tc>
        <w:tc>
          <w:tcPr>
            <w:tcW w:w="2794" w:type="dxa"/>
            <w:vAlign w:val="center"/>
          </w:tcPr>
          <w:p w14:paraId="7F7F5216" w14:textId="0555E3DF" w:rsidR="00827018" w:rsidRPr="00B72751" w:rsidRDefault="00025BD7" w:rsidP="00827018">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20</w:t>
            </w:r>
          </w:p>
        </w:tc>
        <w:tc>
          <w:tcPr>
            <w:tcW w:w="3708" w:type="dxa"/>
            <w:vAlign w:val="center"/>
          </w:tcPr>
          <w:p w14:paraId="527D02F0" w14:textId="77777777" w:rsidR="00827018" w:rsidRPr="00D237EB" w:rsidRDefault="00827018" w:rsidP="00827018">
            <w:pPr>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827018" w:rsidRPr="00881DF8" w14:paraId="3FAE91AD" w14:textId="77777777" w:rsidTr="004A300F">
        <w:trPr>
          <w:trHeight w:val="397"/>
        </w:trPr>
        <w:tc>
          <w:tcPr>
            <w:cnfStyle w:val="001000000000" w:firstRow="0" w:lastRow="0" w:firstColumn="1" w:lastColumn="0" w:oddVBand="0" w:evenVBand="0" w:oddHBand="0" w:evenHBand="0" w:firstRowFirstColumn="0" w:firstRowLastColumn="0" w:lastRowFirstColumn="0" w:lastRowLastColumn="0"/>
            <w:tcW w:w="3127" w:type="dxa"/>
            <w:shd w:val="clear" w:color="auto" w:fill="EEECE1" w:themeFill="background2"/>
            <w:vAlign w:val="center"/>
          </w:tcPr>
          <w:p w14:paraId="3E0ABD14" w14:textId="47494A2E" w:rsidR="00827018" w:rsidRPr="007C4B18" w:rsidRDefault="00DD6DA9" w:rsidP="00827018">
            <w:pPr>
              <w:jc w:val="left"/>
              <w:rPr>
                <w:b w:val="0"/>
                <w:bCs w:val="0"/>
                <w:sz w:val="18"/>
                <w:szCs w:val="18"/>
              </w:rPr>
            </w:pPr>
            <w:r>
              <w:rPr>
                <w:b w:val="0"/>
                <w:bCs w:val="0"/>
                <w:sz w:val="18"/>
                <w:szCs w:val="18"/>
              </w:rPr>
              <w:t>Leveringer v</w:t>
            </w:r>
            <w:r w:rsidR="00827018" w:rsidRPr="007C4B18">
              <w:rPr>
                <w:b w:val="0"/>
                <w:bCs w:val="0"/>
                <w:sz w:val="18"/>
                <w:szCs w:val="18"/>
              </w:rPr>
              <w:t>edr. markbrug</w:t>
            </w:r>
          </w:p>
        </w:tc>
        <w:tc>
          <w:tcPr>
            <w:tcW w:w="2794" w:type="dxa"/>
            <w:vAlign w:val="center"/>
          </w:tcPr>
          <w:p w14:paraId="3D04713F" w14:textId="2D061401" w:rsidR="00827018" w:rsidRPr="00B72751" w:rsidRDefault="009B2CB4" w:rsidP="00827018">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7</w:t>
            </w:r>
          </w:p>
        </w:tc>
        <w:tc>
          <w:tcPr>
            <w:tcW w:w="3708" w:type="dxa"/>
            <w:vAlign w:val="center"/>
          </w:tcPr>
          <w:p w14:paraId="6E795494" w14:textId="77777777" w:rsidR="00827018" w:rsidRPr="00D237EB" w:rsidRDefault="00827018" w:rsidP="00827018">
            <w:pPr>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827018" w:rsidRPr="00881DF8" w14:paraId="5189E0E1" w14:textId="77777777" w:rsidTr="00312400">
        <w:tc>
          <w:tcPr>
            <w:cnfStyle w:val="001000000000" w:firstRow="0" w:lastRow="0" w:firstColumn="1" w:lastColumn="0" w:oddVBand="0" w:evenVBand="0" w:oddHBand="0" w:evenHBand="0" w:firstRowFirstColumn="0" w:firstRowLastColumn="0" w:lastRowFirstColumn="0" w:lastRowLastColumn="0"/>
            <w:tcW w:w="0" w:type="auto"/>
            <w:gridSpan w:val="3"/>
            <w:shd w:val="clear" w:color="auto" w:fill="EEECE1" w:themeFill="background2"/>
            <w:vAlign w:val="center"/>
          </w:tcPr>
          <w:p w14:paraId="1E5C2F28" w14:textId="77777777" w:rsidR="00827018" w:rsidRPr="00547646" w:rsidRDefault="00827018" w:rsidP="00827018">
            <w:pPr>
              <w:jc w:val="left"/>
              <w:rPr>
                <w:sz w:val="18"/>
                <w:szCs w:val="18"/>
                <w:highlight w:val="yellow"/>
              </w:rPr>
            </w:pPr>
            <w:r w:rsidRPr="007703CF">
              <w:rPr>
                <w:sz w:val="18"/>
                <w:szCs w:val="18"/>
              </w:rPr>
              <w:t>*</w:t>
            </w:r>
            <w:r w:rsidRPr="007703CF">
              <w:rPr>
                <w:b w:val="0"/>
                <w:bCs w:val="0"/>
                <w:sz w:val="18"/>
                <w:szCs w:val="18"/>
              </w:rPr>
              <w:t>Bemærk at ovenstående er en vurdering af antallet af transporter ud fra den fremtidige produktion, og der er derfor usikkerhed forbundet med det reelle fremtidige antal transporter.</w:t>
            </w:r>
          </w:p>
        </w:tc>
      </w:tr>
      <w:bookmarkEnd w:id="105"/>
    </w:tbl>
    <w:p w14:paraId="43F858BB" w14:textId="77777777" w:rsidR="00A57237" w:rsidRDefault="00A57237" w:rsidP="001071A9">
      <w:pPr>
        <w:rPr>
          <w:highlight w:val="yellow"/>
        </w:rPr>
      </w:pPr>
    </w:p>
    <w:p w14:paraId="4DC351F9" w14:textId="77777777" w:rsidR="000719CB" w:rsidRPr="00C649C1" w:rsidRDefault="000719CB" w:rsidP="000719CB">
      <w:r w:rsidRPr="00C649C1">
        <w:t>Transporter som levering af kraftfoder, mineraler, dieselolie, transporter der afhenter døde dyr, dyr til slagteri eller affald, samt transporter med mælk, m.fl., er transporter hvor husdyrbruget ofte ikke har indflydelse på det faktiske leverings- eller afhentnings-tidspunkt. Transporterne sker dog primært indenfor normal arbejdstid fra 6.00-18.00.</w:t>
      </w:r>
    </w:p>
    <w:p w14:paraId="592CA5FB" w14:textId="5404A0B0" w:rsidR="000719CB" w:rsidRDefault="000719CB" w:rsidP="000719CB">
      <w:r w:rsidRPr="00314B2D">
        <w:t>Der vil i perioder være flere transporter, eks. ved udbringning og når der ensileres. Transporter som f.</w:t>
      </w:r>
      <w:r w:rsidRPr="00466401">
        <w:t>eks. hjemtagning af halm og afgrøder, eller udbringning af husdyrgødning til markarealer, er sæsonbetonede transporter der foregår i forbindelse med markarbejde i foråret, sommer og høst. Udbringning og ensilering vil normalt foregå i hverdage og indenfor normal arbejdstid, men ansøger</w:t>
      </w:r>
      <w:r w:rsidRPr="00314B2D">
        <w:t xml:space="preserve"> forbeholder sig muligheden for at køre husdyrgødning ud samt ensilere i weekender og udenfor normal arbejdstid, afhængigt af vejrforholdene. Dette forbehold tages bl.a. for i at </w:t>
      </w:r>
      <w:r w:rsidRPr="00314B2D">
        <w:lastRenderedPageBreak/>
        <w:t>optimere udbringningen i forhold til planternes optagelse af husdyrgødningens næringsstoffer og herunder at mindske ammoniakfordampningen og lugtemissionen.</w:t>
      </w:r>
    </w:p>
    <w:p w14:paraId="4358B5EF" w14:textId="1514D277" w:rsidR="00231A64" w:rsidRPr="00BB0308" w:rsidRDefault="00231A64" w:rsidP="000719CB">
      <w:r>
        <w:t>Gylletank 2 har teltoverdækning.</w:t>
      </w:r>
      <w:r w:rsidR="006F3077">
        <w:t xml:space="preserve"> </w:t>
      </w:r>
      <w:r w:rsidR="006F3077" w:rsidRPr="00527FE1">
        <w:t xml:space="preserve">Ved overdækning af lagertanke </w:t>
      </w:r>
      <w:r w:rsidR="004D207B">
        <w:t>vil der ikke falde regn i beholderen</w:t>
      </w:r>
      <w:r w:rsidR="006F3077" w:rsidRPr="00527FE1">
        <w:t xml:space="preserve">. </w:t>
      </w:r>
      <w:r w:rsidRPr="00527FE1">
        <w:t>En overdækning af lageret bidrager således ud over en ammoniakreduktion også til en mindre mængde husdyrgødning der skal transporteres, og dermed færre transporter.</w:t>
      </w:r>
    </w:p>
    <w:p w14:paraId="7FF4D473" w14:textId="7294A723" w:rsidR="00875B01" w:rsidRPr="00D06F31" w:rsidRDefault="00875B01" w:rsidP="00EB6DCC">
      <w:pPr>
        <w:pStyle w:val="Overskrift4"/>
      </w:pPr>
      <w:r w:rsidRPr="00D06F31">
        <w:t>Vurdering</w:t>
      </w:r>
      <w:r w:rsidR="002F5D70" w:rsidRPr="00D06F31">
        <w:t xml:space="preserve"> af transporter</w:t>
      </w:r>
    </w:p>
    <w:p w14:paraId="10B5C1F1" w14:textId="470258DD" w:rsidR="00CD2C7D" w:rsidRPr="00711B8E" w:rsidRDefault="00585BD9" w:rsidP="001071A9">
      <w:r w:rsidRPr="00711B8E">
        <w:t xml:space="preserve">Det er forventeligt med </w:t>
      </w:r>
      <w:r w:rsidR="007144DD" w:rsidRPr="00711B8E">
        <w:t>en del</w:t>
      </w:r>
      <w:r w:rsidRPr="00711B8E">
        <w:t xml:space="preserve"> trafik i forbindelse med en virksomhed af denne størrelse.</w:t>
      </w:r>
      <w:r w:rsidR="004632D9" w:rsidRPr="00711B8E">
        <w:t xml:space="preserve"> </w:t>
      </w:r>
      <w:r w:rsidR="00CD2C7D" w:rsidRPr="00711B8E">
        <w:t xml:space="preserve">Antallet af transporter med </w:t>
      </w:r>
      <w:r w:rsidR="008B5E95" w:rsidRPr="00711B8E">
        <w:t xml:space="preserve">eks. </w:t>
      </w:r>
      <w:r w:rsidR="00CD2C7D" w:rsidRPr="00711B8E">
        <w:t xml:space="preserve">grovfoder og afgasset biomasse vil forventeligt stige i takt med antallet af dyr. </w:t>
      </w:r>
      <w:r w:rsidR="004632D9" w:rsidRPr="00711B8E">
        <w:t xml:space="preserve">Dette udjævnes dog delvist af at </w:t>
      </w:r>
      <w:r w:rsidR="00CD2C7D" w:rsidRPr="00711B8E">
        <w:t>transporternes lasteevne</w:t>
      </w:r>
      <w:r w:rsidR="004632D9" w:rsidRPr="00711B8E">
        <w:t xml:space="preserve"> vil</w:t>
      </w:r>
      <w:r w:rsidR="00CD2C7D" w:rsidRPr="00711B8E">
        <w:t xml:space="preserve"> kunne udnyttes fuldt ud, således kapaciteten pr. læs stiger for eks. kraftfoder og sækkevarer. </w:t>
      </w:r>
    </w:p>
    <w:p w14:paraId="20057C9C" w14:textId="2BD7DEA0" w:rsidR="00CD2C7D" w:rsidRDefault="00CD2C7D" w:rsidP="001071A9">
      <w:r w:rsidRPr="006144CC">
        <w:t xml:space="preserve">Ejendommen tilkøres fra </w:t>
      </w:r>
      <w:r w:rsidR="00627C46" w:rsidRPr="006144CC">
        <w:t>vest</w:t>
      </w:r>
      <w:r w:rsidR="00403B92" w:rsidRPr="006144CC">
        <w:t>. D</w:t>
      </w:r>
      <w:r w:rsidR="00627C46" w:rsidRPr="006144CC">
        <w:t>er er 3 ind</w:t>
      </w:r>
      <w:r w:rsidR="00F93FC9" w:rsidRPr="006144CC">
        <w:t>kørsler til anlægget</w:t>
      </w:r>
      <w:r w:rsidR="00403B92" w:rsidRPr="006144CC">
        <w:t>, alle indkørsler og stort set alle interne transportveje er asfalteret</w:t>
      </w:r>
      <w:r w:rsidR="006144CC" w:rsidRPr="006144CC">
        <w:t>.</w:t>
      </w:r>
      <w:r w:rsidR="00403B92" w:rsidRPr="006144CC">
        <w:t xml:space="preserve"> </w:t>
      </w:r>
      <w:r w:rsidR="0010722E">
        <w:t xml:space="preserve">Da </w:t>
      </w:r>
      <w:r w:rsidR="00DC6959">
        <w:t xml:space="preserve">de interne transportveje er asfalteret, </w:t>
      </w:r>
      <w:r w:rsidR="004F6118">
        <w:t>er risikoen for støv fra transporter minimeret.</w:t>
      </w:r>
      <w:r w:rsidRPr="006144CC">
        <w:t xml:space="preserve"> </w:t>
      </w:r>
    </w:p>
    <w:p w14:paraId="57F23C52" w14:textId="5AAE8D2E" w:rsidR="003B0337" w:rsidRDefault="003B0337" w:rsidP="001071A9">
      <w:r>
        <w:t xml:space="preserve">Udsigtsforholdene </w:t>
      </w:r>
      <w:r w:rsidR="00741400">
        <w:t>ved anlæggets indkørsler vurderes at være rimelige</w:t>
      </w:r>
      <w:r w:rsidR="00724085">
        <w:t xml:space="preserve">. </w:t>
      </w:r>
      <w:r w:rsidR="00164A62">
        <w:t>De eneste beboelse</w:t>
      </w:r>
      <w:r w:rsidR="00BA02BA">
        <w:t>r</w:t>
      </w:r>
      <w:r w:rsidR="00164A62">
        <w:t xml:space="preserve"> der er</w:t>
      </w:r>
      <w:r w:rsidR="00BA02BA">
        <w:t xml:space="preserve"> nær</w:t>
      </w:r>
      <w:r w:rsidR="00164A62">
        <w:t xml:space="preserve"> anlæggets </w:t>
      </w:r>
      <w:r w:rsidR="00B929FF">
        <w:t>indkørsler,</w:t>
      </w:r>
      <w:r w:rsidR="00164A62">
        <w:t xml:space="preserve"> er beboelse</w:t>
      </w:r>
      <w:r w:rsidR="00BA02BA">
        <w:t>r</w:t>
      </w:r>
      <w:r w:rsidR="00164A62">
        <w:t xml:space="preserve"> på ejendommen. </w:t>
      </w:r>
    </w:p>
    <w:p w14:paraId="2C340B0C" w14:textId="66753C98" w:rsidR="00875B01" w:rsidRDefault="00CA35D5" w:rsidP="001071A9">
      <w:r>
        <w:t xml:space="preserve">Pga. afstanden til nærmeste nabo (ca. 180 m), </w:t>
      </w:r>
      <w:r w:rsidRPr="00CA35D5">
        <w:t xml:space="preserve">vurderes </w:t>
      </w:r>
      <w:r w:rsidR="004632D9" w:rsidRPr="00CA35D5">
        <w:t>det</w:t>
      </w:r>
      <w:r w:rsidR="008A5197" w:rsidRPr="00CA35D5">
        <w:t xml:space="preserve"> ikke </w:t>
      </w:r>
      <w:r w:rsidR="00585BD9" w:rsidRPr="00CA35D5">
        <w:t xml:space="preserve">at omfanget af transporter vil antage et omfang, der vil være til væsentlig gene for </w:t>
      </w:r>
      <w:r w:rsidR="008A5197" w:rsidRPr="00CA35D5">
        <w:t xml:space="preserve">de </w:t>
      </w:r>
      <w:r w:rsidR="007144DD" w:rsidRPr="00CA35D5">
        <w:t>omboende</w:t>
      </w:r>
      <w:r w:rsidR="00585BD9" w:rsidRPr="00CA35D5">
        <w:t>.</w:t>
      </w:r>
      <w:r w:rsidR="006E2313" w:rsidRPr="004632D9">
        <w:t xml:space="preserve"> </w:t>
      </w:r>
    </w:p>
    <w:p w14:paraId="143A6C4A" w14:textId="77777777" w:rsidR="0035210B" w:rsidRDefault="0035210B" w:rsidP="001071A9"/>
    <w:p w14:paraId="38A8D3BF" w14:textId="0AB1697F" w:rsidR="00E211D7" w:rsidRPr="0009143B" w:rsidRDefault="00E211D7" w:rsidP="001C3C5E">
      <w:pPr>
        <w:pStyle w:val="Overskrift3"/>
      </w:pPr>
      <w:bookmarkStart w:id="106" w:name="_Toc11232500"/>
      <w:bookmarkStart w:id="107" w:name="_Toc11232802"/>
      <w:bookmarkStart w:id="108" w:name="_Toc125711047"/>
      <w:r w:rsidRPr="0009143B">
        <w:t>Egenkontrol</w:t>
      </w:r>
      <w:bookmarkEnd w:id="106"/>
      <w:bookmarkEnd w:id="107"/>
      <w:r w:rsidR="007E396C">
        <w:t xml:space="preserve"> for øvrige emissioner og genepåvirkninger</w:t>
      </w:r>
      <w:bookmarkEnd w:id="108"/>
    </w:p>
    <w:p w14:paraId="085B6C58" w14:textId="38D48946" w:rsidR="00671563" w:rsidRDefault="00671563" w:rsidP="00671563">
      <w:r>
        <w:t xml:space="preserve">Ansøger leverer mælk til Arla og er derfor underlagt kvalitetsprogrammet </w:t>
      </w:r>
      <w:proofErr w:type="spellStart"/>
      <w:r>
        <w:t>Arlagården</w:t>
      </w:r>
      <w:proofErr w:type="spellEnd"/>
      <w:r>
        <w:t xml:space="preserve">. </w:t>
      </w:r>
    </w:p>
    <w:p w14:paraId="20EBF16A" w14:textId="77777777" w:rsidR="006C237A" w:rsidRDefault="00671563" w:rsidP="00671563">
      <w:r>
        <w:t xml:space="preserve">Ansøger får foretaget analyse af alt grovfoderet og laver en foderplan i samråd med fodringsrådgiver. Foderplanen bliver løbende justeret på baggrund af analyserne samt på baggrund af de endagsfoderkontroller, der bliver foretaget jævnligt. </w:t>
      </w:r>
    </w:p>
    <w:p w14:paraId="6E77861A" w14:textId="2D90A3E2" w:rsidR="00671563" w:rsidRDefault="00671563" w:rsidP="00671563">
      <w:r>
        <w:t>I samråd med en planteavlsrådgiver bliver der hvert år lavet en dyrkningsplan og gødningsplan. Bedriftens brug af handelsgødning og husdyrgødning bliver hvert år indberettet til Miljø- og Fødevareministeriet.</w:t>
      </w:r>
    </w:p>
    <w:p w14:paraId="13140FD3" w14:textId="77777777" w:rsidR="00671563" w:rsidRDefault="00671563" w:rsidP="00671563">
      <w:r>
        <w:t>Der er aftale med relevante leverandører om servicering af driftsmaterialet på bedriften bl.a. malkeanlæg og fodervogn.</w:t>
      </w:r>
    </w:p>
    <w:p w14:paraId="0DB4F74C" w14:textId="77777777" w:rsidR="00C500DF" w:rsidRDefault="00C500DF" w:rsidP="00C500DF">
      <w:r w:rsidRPr="00C500DF">
        <w:t>Bedriften indgår i en sundhedsaftale med dyrlægen. Der er derfor ca. et besøg af dyrlægen hver måned.</w:t>
      </w:r>
    </w:p>
    <w:p w14:paraId="3EDE98E4" w14:textId="39044F8D" w:rsidR="000069FF" w:rsidRDefault="000069FF" w:rsidP="00E211D7">
      <w:r w:rsidRPr="00C500DF">
        <w:t xml:space="preserve">Egenkontrol ved teltoverdækning er omfattet </w:t>
      </w:r>
      <w:r w:rsidR="0030539D">
        <w:t xml:space="preserve">af </w:t>
      </w:r>
      <w:r w:rsidRPr="00C500DF">
        <w:t>logbog over skader på dugen og perioder for udbringning af husdyrgødning, hvor dugen er åben.</w:t>
      </w:r>
      <w:r w:rsidR="0030539D" w:rsidRPr="0030539D">
        <w:t xml:space="preserve"> </w:t>
      </w:r>
      <w:r w:rsidR="0030539D" w:rsidRPr="00C500DF">
        <w:t>Bedriften har ingen egenkontrol for øvrige emissioner og genepåvirkninger.</w:t>
      </w:r>
    </w:p>
    <w:p w14:paraId="60D162E0" w14:textId="77777777" w:rsidR="004F2FF1" w:rsidRPr="00B72751" w:rsidRDefault="004F2FF1" w:rsidP="00E211D7"/>
    <w:p w14:paraId="4B5C5814" w14:textId="14C9D599" w:rsidR="002F5D70" w:rsidRPr="00BD7F18" w:rsidRDefault="00B452A9" w:rsidP="001C3C5E">
      <w:pPr>
        <w:pStyle w:val="Overskrift2"/>
      </w:pPr>
      <w:bookmarkStart w:id="109" w:name="_Toc11232493"/>
      <w:bookmarkStart w:id="110" w:name="_Toc11232795"/>
      <w:bookmarkStart w:id="111" w:name="_Toc125711048"/>
      <w:r w:rsidRPr="00BD7F18">
        <w:t>Reststoffer, affald og naturressourcer</w:t>
      </w:r>
      <w:bookmarkEnd w:id="109"/>
      <w:bookmarkEnd w:id="110"/>
      <w:bookmarkEnd w:id="111"/>
      <w:r w:rsidR="00E211D7">
        <w:t xml:space="preserve"> </w:t>
      </w:r>
    </w:p>
    <w:p w14:paraId="13C9AB0E" w14:textId="7D123148" w:rsidR="00B452A9" w:rsidRPr="00BD7F18" w:rsidRDefault="00B452A9" w:rsidP="001C3C5E">
      <w:pPr>
        <w:pStyle w:val="Overskrift3"/>
      </w:pPr>
      <w:bookmarkStart w:id="112" w:name="_Toc11232494"/>
      <w:bookmarkStart w:id="113" w:name="_Toc11232796"/>
      <w:bookmarkStart w:id="114" w:name="_Toc125711049"/>
      <w:r w:rsidRPr="00BD7F18">
        <w:t>Døde dyr</w:t>
      </w:r>
      <w:bookmarkEnd w:id="112"/>
      <w:bookmarkEnd w:id="113"/>
      <w:bookmarkEnd w:id="114"/>
    </w:p>
    <w:p w14:paraId="30F31240" w14:textId="4665E5F6" w:rsidR="000A7C5E" w:rsidRPr="00047C86" w:rsidRDefault="000A7C5E" w:rsidP="000A7C5E">
      <w:r w:rsidRPr="00047C86">
        <w:t xml:space="preserve">Døde dyr afhentes af </w:t>
      </w:r>
      <w:r w:rsidR="00BD7F18" w:rsidRPr="00047C86">
        <w:t>DAKA</w:t>
      </w:r>
      <w:r w:rsidRPr="00047C86">
        <w:t>, i henhold til gældende regler.</w:t>
      </w:r>
    </w:p>
    <w:p w14:paraId="053F5699" w14:textId="3302E861" w:rsidR="008D6722" w:rsidRDefault="000A7C5E" w:rsidP="000A7C5E">
      <w:r w:rsidRPr="00047C86">
        <w:t>De opbevares hygiejnisk og overdækket på e</w:t>
      </w:r>
      <w:r w:rsidR="00BD7F18" w:rsidRPr="00047C86">
        <w:t>n plads med</w:t>
      </w:r>
      <w:r w:rsidRPr="00047C86">
        <w:t xml:space="preserve"> fast underlag </w:t>
      </w:r>
      <w:r w:rsidR="00906A09" w:rsidRPr="00047C86">
        <w:t>ved den ene gyllebeholder</w:t>
      </w:r>
      <w:r w:rsidRPr="00047C86">
        <w:t>.</w:t>
      </w:r>
      <w:r w:rsidR="00906A09" w:rsidRPr="00047C86">
        <w:t xml:space="preserve"> </w:t>
      </w:r>
      <w:r w:rsidR="008D6722" w:rsidRPr="00047C86">
        <w:t>De opbevares i henhold til reglerne i bekendtgørelse om opbevaring m.m. af døde produktionsdyr.</w:t>
      </w:r>
    </w:p>
    <w:p w14:paraId="1948A17D" w14:textId="77777777" w:rsidR="004F2FF1" w:rsidRPr="00BD7F18" w:rsidRDefault="004F2FF1" w:rsidP="000A7C5E"/>
    <w:p w14:paraId="5528ADC0" w14:textId="6424BF06" w:rsidR="00B452A9" w:rsidRPr="00576B6E" w:rsidRDefault="00B452A9" w:rsidP="001C3C5E">
      <w:pPr>
        <w:pStyle w:val="Overskrift3"/>
      </w:pPr>
      <w:bookmarkStart w:id="115" w:name="_Toc11232495"/>
      <w:bookmarkStart w:id="116" w:name="_Toc11232797"/>
      <w:bookmarkStart w:id="117" w:name="_Toc125711050"/>
      <w:r w:rsidRPr="00576B6E">
        <w:lastRenderedPageBreak/>
        <w:t>Affald</w:t>
      </w:r>
      <w:bookmarkEnd w:id="115"/>
      <w:bookmarkEnd w:id="116"/>
      <w:bookmarkEnd w:id="117"/>
    </w:p>
    <w:p w14:paraId="42901413" w14:textId="4EAD193B" w:rsidR="00112E60" w:rsidRPr="00576B6E" w:rsidRDefault="00660319" w:rsidP="00DB4067">
      <w:r w:rsidRPr="00576B6E">
        <w:t>Oversigt over affaldstype, samt håndtering og bortskaffelse fremgår af nedenstående tabel.</w:t>
      </w:r>
    </w:p>
    <w:tbl>
      <w:tblPr>
        <w:tblStyle w:val="Listetabel4-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2689"/>
        <w:gridCol w:w="6939"/>
      </w:tblGrid>
      <w:tr w:rsidR="00660319" w:rsidRPr="00881DF8" w14:paraId="59C0EA45" w14:textId="77777777" w:rsidTr="00A20C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left w:val="none" w:sz="0" w:space="0" w:color="auto"/>
              <w:bottom w:val="none" w:sz="0" w:space="0" w:color="auto"/>
            </w:tcBorders>
          </w:tcPr>
          <w:p w14:paraId="34F6678D" w14:textId="29595F48" w:rsidR="00660319" w:rsidRPr="00576B6E" w:rsidRDefault="00660319" w:rsidP="00660319">
            <w:pPr>
              <w:jc w:val="left"/>
              <w:rPr>
                <w:color w:val="auto"/>
                <w:sz w:val="18"/>
              </w:rPr>
            </w:pPr>
            <w:r w:rsidRPr="00576B6E">
              <w:rPr>
                <w:color w:val="auto"/>
                <w:sz w:val="18"/>
              </w:rPr>
              <w:t>Affaldstype</w:t>
            </w:r>
          </w:p>
        </w:tc>
        <w:tc>
          <w:tcPr>
            <w:tcW w:w="6939" w:type="dxa"/>
            <w:tcBorders>
              <w:top w:val="none" w:sz="0" w:space="0" w:color="auto"/>
              <w:bottom w:val="none" w:sz="0" w:space="0" w:color="auto"/>
              <w:right w:val="none" w:sz="0" w:space="0" w:color="auto"/>
            </w:tcBorders>
          </w:tcPr>
          <w:p w14:paraId="6BEF6349" w14:textId="30924593" w:rsidR="00660319" w:rsidRPr="00576B6E" w:rsidRDefault="00660319" w:rsidP="00DB4067">
            <w:pPr>
              <w:cnfStyle w:val="100000000000" w:firstRow="1" w:lastRow="0" w:firstColumn="0" w:lastColumn="0" w:oddVBand="0" w:evenVBand="0" w:oddHBand="0" w:evenHBand="0" w:firstRowFirstColumn="0" w:firstRowLastColumn="0" w:lastRowFirstColumn="0" w:lastRowLastColumn="0"/>
              <w:rPr>
                <w:color w:val="auto"/>
                <w:sz w:val="18"/>
                <w:szCs w:val="18"/>
              </w:rPr>
            </w:pPr>
            <w:r w:rsidRPr="00576B6E">
              <w:rPr>
                <w:color w:val="auto"/>
                <w:sz w:val="18"/>
                <w:szCs w:val="18"/>
              </w:rPr>
              <w:t>Håndtering og bortskaffelse</w:t>
            </w:r>
          </w:p>
        </w:tc>
      </w:tr>
      <w:tr w:rsidR="00660319" w:rsidRPr="00881DF8" w14:paraId="53DE5AFF" w14:textId="77777777" w:rsidTr="00A20C7D">
        <w:tc>
          <w:tcPr>
            <w:cnfStyle w:val="001000000000" w:firstRow="0" w:lastRow="0" w:firstColumn="1" w:lastColumn="0" w:oddVBand="0" w:evenVBand="0" w:oddHBand="0" w:evenHBand="0" w:firstRowFirstColumn="0" w:firstRowLastColumn="0" w:lastRowFirstColumn="0" w:lastRowLastColumn="0"/>
            <w:tcW w:w="2689" w:type="dxa"/>
            <w:shd w:val="clear" w:color="auto" w:fill="EEECE1" w:themeFill="background2"/>
          </w:tcPr>
          <w:p w14:paraId="6E078E3A" w14:textId="77777777" w:rsidR="00660319" w:rsidRPr="00A20C7D" w:rsidRDefault="00660319" w:rsidP="00660319">
            <w:pPr>
              <w:jc w:val="left"/>
              <w:rPr>
                <w:b w:val="0"/>
                <w:bCs w:val="0"/>
                <w:sz w:val="18"/>
              </w:rPr>
            </w:pPr>
            <w:r w:rsidRPr="00A20C7D">
              <w:rPr>
                <w:b w:val="0"/>
                <w:bCs w:val="0"/>
                <w:sz w:val="18"/>
              </w:rPr>
              <w:t>Restaffald</w:t>
            </w:r>
          </w:p>
          <w:p w14:paraId="7C90045C" w14:textId="77777777" w:rsidR="00660319" w:rsidRDefault="00660319" w:rsidP="00660319">
            <w:pPr>
              <w:jc w:val="left"/>
              <w:rPr>
                <w:sz w:val="18"/>
              </w:rPr>
            </w:pPr>
            <w:r w:rsidRPr="00A20C7D">
              <w:rPr>
                <w:b w:val="0"/>
                <w:bCs w:val="0"/>
                <w:sz w:val="18"/>
              </w:rPr>
              <w:t>- landbrugsplastic</w:t>
            </w:r>
          </w:p>
          <w:p w14:paraId="58E8318E" w14:textId="788CC873" w:rsidR="00B25AF4" w:rsidRPr="00A20C7D" w:rsidRDefault="00B25AF4" w:rsidP="00660319">
            <w:pPr>
              <w:jc w:val="left"/>
              <w:rPr>
                <w:b w:val="0"/>
                <w:bCs w:val="0"/>
                <w:sz w:val="18"/>
              </w:rPr>
            </w:pPr>
            <w:r>
              <w:rPr>
                <w:b w:val="0"/>
                <w:bCs w:val="0"/>
                <w:sz w:val="18"/>
              </w:rPr>
              <w:t>- brændbart</w:t>
            </w:r>
          </w:p>
        </w:tc>
        <w:tc>
          <w:tcPr>
            <w:tcW w:w="6939" w:type="dxa"/>
          </w:tcPr>
          <w:p w14:paraId="5EC20248" w14:textId="575F8C5F" w:rsidR="00660319" w:rsidRPr="00C62959" w:rsidRDefault="00660319" w:rsidP="00E4656B">
            <w:pPr>
              <w:cnfStyle w:val="000000000000" w:firstRow="0" w:lastRow="0" w:firstColumn="0" w:lastColumn="0" w:oddVBand="0" w:evenVBand="0" w:oddHBand="0" w:evenHBand="0" w:firstRowFirstColumn="0" w:firstRowLastColumn="0" w:lastRowFirstColumn="0" w:lastRowLastColumn="0"/>
              <w:rPr>
                <w:sz w:val="18"/>
                <w:szCs w:val="18"/>
              </w:rPr>
            </w:pPr>
            <w:r w:rsidRPr="00C62959">
              <w:rPr>
                <w:sz w:val="18"/>
                <w:szCs w:val="18"/>
              </w:rPr>
              <w:t>Opsamles i en container</w:t>
            </w:r>
            <w:r w:rsidR="001C0365" w:rsidRPr="00C62959">
              <w:rPr>
                <w:sz w:val="18"/>
                <w:szCs w:val="18"/>
              </w:rPr>
              <w:t xml:space="preserve"> </w:t>
            </w:r>
            <w:r w:rsidR="008D0036" w:rsidRPr="00C62959">
              <w:rPr>
                <w:sz w:val="18"/>
                <w:szCs w:val="18"/>
              </w:rPr>
              <w:t xml:space="preserve">vest </w:t>
            </w:r>
            <w:r w:rsidR="00C62959">
              <w:rPr>
                <w:sz w:val="18"/>
                <w:szCs w:val="18"/>
              </w:rPr>
              <w:t>for</w:t>
            </w:r>
            <w:r w:rsidR="001C0365" w:rsidRPr="00C62959">
              <w:rPr>
                <w:sz w:val="18"/>
                <w:szCs w:val="18"/>
              </w:rPr>
              <w:t xml:space="preserve"> silopladsen</w:t>
            </w:r>
            <w:r w:rsidR="000F2051" w:rsidRPr="00C62959">
              <w:rPr>
                <w:sz w:val="18"/>
                <w:szCs w:val="18"/>
              </w:rPr>
              <w:t xml:space="preserve"> samt i maskinhuset</w:t>
            </w:r>
            <w:r w:rsidRPr="00C62959">
              <w:rPr>
                <w:sz w:val="18"/>
                <w:szCs w:val="18"/>
              </w:rPr>
              <w:t xml:space="preserve">. Der er en aftale med en vognmand om afhentning heraf. </w:t>
            </w:r>
          </w:p>
        </w:tc>
      </w:tr>
      <w:tr w:rsidR="00660319" w:rsidRPr="00881DF8" w14:paraId="1C34C179" w14:textId="77777777" w:rsidTr="00A20C7D">
        <w:tc>
          <w:tcPr>
            <w:cnfStyle w:val="001000000000" w:firstRow="0" w:lastRow="0" w:firstColumn="1" w:lastColumn="0" w:oddVBand="0" w:evenVBand="0" w:oddHBand="0" w:evenHBand="0" w:firstRowFirstColumn="0" w:firstRowLastColumn="0" w:lastRowFirstColumn="0" w:lastRowLastColumn="0"/>
            <w:tcW w:w="2689" w:type="dxa"/>
            <w:shd w:val="clear" w:color="auto" w:fill="EEECE1" w:themeFill="background2"/>
          </w:tcPr>
          <w:p w14:paraId="672AD3D2" w14:textId="77777777" w:rsidR="00660319" w:rsidRPr="00A20C7D" w:rsidRDefault="00660319" w:rsidP="00660319">
            <w:pPr>
              <w:jc w:val="left"/>
              <w:rPr>
                <w:b w:val="0"/>
                <w:bCs w:val="0"/>
                <w:sz w:val="18"/>
                <w:szCs w:val="18"/>
              </w:rPr>
            </w:pPr>
            <w:r w:rsidRPr="00A20C7D">
              <w:rPr>
                <w:b w:val="0"/>
                <w:bCs w:val="0"/>
                <w:sz w:val="18"/>
                <w:szCs w:val="18"/>
              </w:rPr>
              <w:t xml:space="preserve">Klinisk risikoaffald </w:t>
            </w:r>
          </w:p>
          <w:p w14:paraId="220AB4F9" w14:textId="77777777" w:rsidR="00660319" w:rsidRPr="00A20C7D" w:rsidRDefault="00660319" w:rsidP="00660319">
            <w:pPr>
              <w:jc w:val="left"/>
              <w:rPr>
                <w:b w:val="0"/>
                <w:bCs w:val="0"/>
                <w:sz w:val="18"/>
                <w:szCs w:val="18"/>
              </w:rPr>
            </w:pPr>
            <w:r w:rsidRPr="00A20C7D">
              <w:rPr>
                <w:b w:val="0"/>
                <w:bCs w:val="0"/>
                <w:sz w:val="18"/>
                <w:szCs w:val="18"/>
              </w:rPr>
              <w:t>- medicinrester</w:t>
            </w:r>
          </w:p>
          <w:p w14:paraId="1455D67C" w14:textId="2050FC2D" w:rsidR="00660319" w:rsidRPr="00A20C7D" w:rsidRDefault="00660319" w:rsidP="00660319">
            <w:pPr>
              <w:jc w:val="left"/>
              <w:rPr>
                <w:b w:val="0"/>
                <w:bCs w:val="0"/>
                <w:sz w:val="18"/>
                <w:szCs w:val="18"/>
              </w:rPr>
            </w:pPr>
            <w:r w:rsidRPr="00A20C7D">
              <w:rPr>
                <w:b w:val="0"/>
                <w:bCs w:val="0"/>
                <w:sz w:val="18"/>
                <w:szCs w:val="18"/>
              </w:rPr>
              <w:t>- brugte kanyler</w:t>
            </w:r>
          </w:p>
        </w:tc>
        <w:tc>
          <w:tcPr>
            <w:tcW w:w="6939" w:type="dxa"/>
          </w:tcPr>
          <w:p w14:paraId="3C121176" w14:textId="3B20E46E" w:rsidR="00660319" w:rsidRPr="00C62959" w:rsidRDefault="008817F8" w:rsidP="00DB4067">
            <w:pPr>
              <w:cnfStyle w:val="000000000000" w:firstRow="0" w:lastRow="0" w:firstColumn="0" w:lastColumn="0" w:oddVBand="0" w:evenVBand="0" w:oddHBand="0" w:evenHBand="0" w:firstRowFirstColumn="0" w:firstRowLastColumn="0" w:lastRowFirstColumn="0" w:lastRowLastColumn="0"/>
              <w:rPr>
                <w:sz w:val="18"/>
                <w:szCs w:val="18"/>
              </w:rPr>
            </w:pPr>
            <w:r w:rsidRPr="00C62959">
              <w:rPr>
                <w:sz w:val="18"/>
                <w:szCs w:val="18"/>
              </w:rPr>
              <w:t>Brugte kanyler opbevares i k</w:t>
            </w:r>
            <w:r w:rsidR="00992F29" w:rsidRPr="00C62959">
              <w:rPr>
                <w:sz w:val="18"/>
                <w:szCs w:val="18"/>
              </w:rPr>
              <w:t>anyleboks</w:t>
            </w:r>
            <w:r w:rsidR="004507CC" w:rsidRPr="00C62959">
              <w:rPr>
                <w:sz w:val="18"/>
                <w:szCs w:val="18"/>
              </w:rPr>
              <w:t>, der afleveres på genbrugsplads eller via kommunal ordning</w:t>
            </w:r>
            <w:r w:rsidR="00992F29" w:rsidRPr="00C62959">
              <w:rPr>
                <w:sz w:val="18"/>
                <w:szCs w:val="18"/>
              </w:rPr>
              <w:t xml:space="preserve">. </w:t>
            </w:r>
            <w:r w:rsidR="00921BE8" w:rsidRPr="00C62959">
              <w:rPr>
                <w:sz w:val="18"/>
                <w:szCs w:val="18"/>
              </w:rPr>
              <w:t xml:space="preserve">Dyrlægen tager </w:t>
            </w:r>
            <w:r w:rsidR="00C62959" w:rsidRPr="00C62959">
              <w:rPr>
                <w:sz w:val="18"/>
                <w:szCs w:val="18"/>
              </w:rPr>
              <w:t>medicinrester m.v.</w:t>
            </w:r>
            <w:r w:rsidR="00921BE8" w:rsidRPr="00C62959">
              <w:rPr>
                <w:sz w:val="18"/>
                <w:szCs w:val="18"/>
              </w:rPr>
              <w:t xml:space="preserve"> med retur.</w:t>
            </w:r>
          </w:p>
        </w:tc>
      </w:tr>
      <w:tr w:rsidR="00576B6E" w:rsidRPr="00576B6E" w14:paraId="622191FF" w14:textId="77777777" w:rsidTr="00A20C7D">
        <w:tc>
          <w:tcPr>
            <w:cnfStyle w:val="001000000000" w:firstRow="0" w:lastRow="0" w:firstColumn="1" w:lastColumn="0" w:oddVBand="0" w:evenVBand="0" w:oddHBand="0" w:evenHBand="0" w:firstRowFirstColumn="0" w:firstRowLastColumn="0" w:lastRowFirstColumn="0" w:lastRowLastColumn="0"/>
            <w:tcW w:w="2689" w:type="dxa"/>
            <w:shd w:val="clear" w:color="auto" w:fill="EEECE1" w:themeFill="background2"/>
          </w:tcPr>
          <w:p w14:paraId="09A8CD82" w14:textId="35E31CDB" w:rsidR="00576B6E" w:rsidRPr="00A20C7D" w:rsidRDefault="00576B6E" w:rsidP="00660319">
            <w:pPr>
              <w:jc w:val="left"/>
              <w:rPr>
                <w:b w:val="0"/>
                <w:bCs w:val="0"/>
                <w:sz w:val="18"/>
                <w:szCs w:val="18"/>
              </w:rPr>
            </w:pPr>
            <w:r w:rsidRPr="00A20C7D">
              <w:rPr>
                <w:b w:val="0"/>
                <w:bCs w:val="0"/>
                <w:sz w:val="18"/>
                <w:szCs w:val="18"/>
              </w:rPr>
              <w:t>Spildolie, oliefiltre</w:t>
            </w:r>
          </w:p>
        </w:tc>
        <w:tc>
          <w:tcPr>
            <w:tcW w:w="6939" w:type="dxa"/>
          </w:tcPr>
          <w:p w14:paraId="2BE09785" w14:textId="4338D032" w:rsidR="00C35CE5" w:rsidRPr="00547646" w:rsidRDefault="00C35CE5" w:rsidP="00DB4067">
            <w:pPr>
              <w:cnfStyle w:val="000000000000" w:firstRow="0" w:lastRow="0" w:firstColumn="0" w:lastColumn="0" w:oddVBand="0" w:evenVBand="0" w:oddHBand="0" w:evenHBand="0" w:firstRowFirstColumn="0" w:firstRowLastColumn="0" w:lastRowFirstColumn="0" w:lastRowLastColumn="0"/>
              <w:rPr>
                <w:sz w:val="18"/>
                <w:szCs w:val="18"/>
                <w:highlight w:val="yellow"/>
              </w:rPr>
            </w:pPr>
            <w:r w:rsidRPr="00414D8D">
              <w:rPr>
                <w:sz w:val="18"/>
                <w:szCs w:val="18"/>
              </w:rPr>
              <w:t>Værksted servicerer traktorer og maskiner, og tager spildolie og brugte oliefiltre med retur.</w:t>
            </w:r>
          </w:p>
        </w:tc>
      </w:tr>
    </w:tbl>
    <w:p w14:paraId="619FD021" w14:textId="0A33153E" w:rsidR="00B452A9" w:rsidRDefault="00B452A9" w:rsidP="00B452A9">
      <w:pPr>
        <w:rPr>
          <w:highlight w:val="yellow"/>
        </w:rPr>
      </w:pPr>
    </w:p>
    <w:p w14:paraId="4EC77831" w14:textId="3CB070A0" w:rsidR="00E4656B" w:rsidRDefault="00E4656B" w:rsidP="00B452A9">
      <w:r w:rsidRPr="001A4742">
        <w:t xml:space="preserve">Der henvises desuden til </w:t>
      </w:r>
      <w:r w:rsidR="001A4742" w:rsidRPr="001A4742">
        <w:t>Aalborg</w:t>
      </w:r>
      <w:r w:rsidR="00576B6E" w:rsidRPr="001A4742">
        <w:t xml:space="preserve"> </w:t>
      </w:r>
      <w:r w:rsidRPr="001A4742">
        <w:t>Kommunes affaldsregulativ for erhvervsaffald.</w:t>
      </w:r>
      <w:r w:rsidRPr="00576B6E">
        <w:t xml:space="preserve"> </w:t>
      </w:r>
    </w:p>
    <w:p w14:paraId="56DFDAF5" w14:textId="77777777" w:rsidR="00A46CB0" w:rsidRDefault="00A46CB0" w:rsidP="00B452A9"/>
    <w:p w14:paraId="687C1DED" w14:textId="655A1E1B" w:rsidR="00B452A9" w:rsidRPr="001C0365" w:rsidRDefault="00B452A9" w:rsidP="001C3C5E">
      <w:pPr>
        <w:pStyle w:val="Overskrift3"/>
      </w:pPr>
      <w:bookmarkStart w:id="118" w:name="_Toc11232496"/>
      <w:bookmarkStart w:id="119" w:name="_Toc11232798"/>
      <w:bookmarkStart w:id="120" w:name="_Toc125711051"/>
      <w:r w:rsidRPr="001C0365">
        <w:t>Olie</w:t>
      </w:r>
      <w:r w:rsidR="00FA333E" w:rsidRPr="001C0365">
        <w:t>-</w:t>
      </w:r>
      <w:r w:rsidRPr="001C0365">
        <w:t xml:space="preserve"> og kemikalie</w:t>
      </w:r>
      <w:r w:rsidR="00FA333E" w:rsidRPr="001C0365">
        <w:t>forbrug</w:t>
      </w:r>
      <w:bookmarkEnd w:id="118"/>
      <w:bookmarkEnd w:id="119"/>
      <w:bookmarkEnd w:id="120"/>
    </w:p>
    <w:p w14:paraId="7659C7CE" w14:textId="279B4CB3" w:rsidR="00FA333E" w:rsidRPr="00C071C2" w:rsidRDefault="00FA333E" w:rsidP="0033234C">
      <w:pPr>
        <w:pStyle w:val="Overskrift5"/>
      </w:pPr>
      <w:r w:rsidRPr="00C071C2">
        <w:t>Olieforbrug</w:t>
      </w:r>
    </w:p>
    <w:p w14:paraId="5DCD753C" w14:textId="2D1DD5F4" w:rsidR="00FA333E" w:rsidRPr="00C071C2" w:rsidRDefault="002458A5" w:rsidP="00B452A9">
      <w:r w:rsidRPr="00C071C2">
        <w:t>Der anvendes dieselolie til drift af landbrugsmaskiner. Forbruget</w:t>
      </w:r>
      <w:r w:rsidR="00A63361">
        <w:t xml:space="preserve"> er på ca. 35-40.000 l/år</w:t>
      </w:r>
      <w:r w:rsidR="00794174">
        <w:t>, og</w:t>
      </w:r>
      <w:r w:rsidRPr="00C071C2">
        <w:t xml:space="preserve"> varierer over året afhængig af sæson.</w:t>
      </w:r>
    </w:p>
    <w:p w14:paraId="4E9F8993" w14:textId="2A76A889" w:rsidR="00FA333E" w:rsidRPr="007C3DA5" w:rsidRDefault="008C40DC" w:rsidP="00B452A9">
      <w:r>
        <w:rPr>
          <w:rFonts w:cs="Arial"/>
        </w:rPr>
        <w:t>Dieselo</w:t>
      </w:r>
      <w:r w:rsidRPr="0079231A">
        <w:rPr>
          <w:rFonts w:cs="Arial"/>
        </w:rPr>
        <w:t xml:space="preserve">lie opbevares i godkendt tank i </w:t>
      </w:r>
      <w:r w:rsidR="0064288F">
        <w:rPr>
          <w:rFonts w:cs="Arial"/>
        </w:rPr>
        <w:t>ungdyrsstalden</w:t>
      </w:r>
      <w:r w:rsidRPr="0079231A">
        <w:rPr>
          <w:rFonts w:cs="Arial"/>
        </w:rPr>
        <w:t xml:space="preserve">. Der er stillet </w:t>
      </w:r>
      <w:r>
        <w:rPr>
          <w:rFonts w:cs="Arial"/>
        </w:rPr>
        <w:t xml:space="preserve">opsugningsmateriale i form af </w:t>
      </w:r>
      <w:r w:rsidRPr="0079231A">
        <w:rPr>
          <w:rFonts w:cs="Arial"/>
        </w:rPr>
        <w:t>savsmuld</w:t>
      </w:r>
      <w:r w:rsidR="00D449DA">
        <w:rPr>
          <w:rFonts w:cs="Arial"/>
        </w:rPr>
        <w:t>/</w:t>
      </w:r>
      <w:r w:rsidR="006F1552">
        <w:rPr>
          <w:rFonts w:cs="Arial"/>
        </w:rPr>
        <w:t>snittet halm</w:t>
      </w:r>
      <w:r w:rsidRPr="0079231A">
        <w:rPr>
          <w:rFonts w:cs="Arial"/>
        </w:rPr>
        <w:t xml:space="preserve"> frem ved </w:t>
      </w:r>
      <w:r w:rsidRPr="007C3DA5">
        <w:rPr>
          <w:rFonts w:cs="Arial"/>
        </w:rPr>
        <w:t>tanken</w:t>
      </w:r>
      <w:r w:rsidR="00221002">
        <w:rPr>
          <w:rFonts w:cs="Arial"/>
        </w:rPr>
        <w:t>,</w:t>
      </w:r>
      <w:r w:rsidR="00221002" w:rsidRPr="00221002">
        <w:t xml:space="preserve"> </w:t>
      </w:r>
      <w:r w:rsidR="00221002" w:rsidRPr="00221002">
        <w:rPr>
          <w:rFonts w:cs="Arial"/>
        </w:rPr>
        <w:t>således evt. spild kan opsamles/opsuges.</w:t>
      </w:r>
      <w:r w:rsidRPr="007C3DA5">
        <w:t xml:space="preserve"> </w:t>
      </w:r>
      <w:r w:rsidR="00FA333E" w:rsidRPr="007C3DA5">
        <w:t>Tanken er placeret på fast gulv,</w:t>
      </w:r>
      <w:r w:rsidR="001C0365" w:rsidRPr="007C3DA5">
        <w:t xml:space="preserve"> </w:t>
      </w:r>
      <w:r w:rsidR="00FA333E" w:rsidRPr="007C3DA5">
        <w:t>hvorved spild minimeres.</w:t>
      </w:r>
    </w:p>
    <w:p w14:paraId="4E27B578" w14:textId="2C91734F" w:rsidR="00FA333E" w:rsidRPr="00706F0B" w:rsidRDefault="00FA333E" w:rsidP="0033234C">
      <w:pPr>
        <w:pStyle w:val="Overskrift5"/>
      </w:pPr>
      <w:r w:rsidRPr="00706F0B">
        <w:t>Kemikalieforbrug</w:t>
      </w:r>
    </w:p>
    <w:p w14:paraId="5CF17CD1" w14:textId="070AA25A" w:rsidR="00FA333E" w:rsidRDefault="00FA333E" w:rsidP="00B452A9">
      <w:r w:rsidRPr="00706F0B">
        <w:t xml:space="preserve">Husdyrbrugets forbrug af kemikalier er primært i form af sprøjtemidler til markbrug. Kemikalierne opbevares i aflåst </w:t>
      </w:r>
      <w:r w:rsidR="00355114" w:rsidRPr="00706F0B">
        <w:t xml:space="preserve">i et rum med fast </w:t>
      </w:r>
      <w:r w:rsidR="00706F0B" w:rsidRPr="00706F0B">
        <w:t xml:space="preserve">bund. </w:t>
      </w:r>
      <w:r w:rsidRPr="00706F0B">
        <w:t>Der er ikke afløb i kemirummet.</w:t>
      </w:r>
      <w:r w:rsidRPr="001C0365">
        <w:t xml:space="preserve"> </w:t>
      </w:r>
    </w:p>
    <w:p w14:paraId="5DD0B2DF" w14:textId="0FFA38B7" w:rsidR="00011E56" w:rsidRDefault="00011E56" w:rsidP="00B452A9">
      <w:bookmarkStart w:id="121" w:name="_Hlk116385576"/>
      <w:r w:rsidRPr="00221002">
        <w:t xml:space="preserve">Sæbe til rengøring af malkeanlægget er placeret </w:t>
      </w:r>
      <w:r w:rsidR="006243E8">
        <w:t>i forrummet til malkestalden, hvorfra der er afløb til gyllesystemet.</w:t>
      </w:r>
    </w:p>
    <w:p w14:paraId="4BB838A2" w14:textId="77777777" w:rsidR="00A46CB0" w:rsidRDefault="00A46CB0" w:rsidP="00B452A9"/>
    <w:p w14:paraId="24D7C5CB" w14:textId="42AC9087" w:rsidR="00B452A9" w:rsidRPr="001C0365" w:rsidRDefault="00B452A9" w:rsidP="001C3C5E">
      <w:pPr>
        <w:pStyle w:val="Overskrift3"/>
      </w:pPr>
      <w:bookmarkStart w:id="122" w:name="_Toc11232497"/>
      <w:bookmarkStart w:id="123" w:name="_Toc11232799"/>
      <w:bookmarkStart w:id="124" w:name="_Toc125711052"/>
      <w:bookmarkEnd w:id="121"/>
      <w:r w:rsidRPr="001C0365">
        <w:t>Energiforbrug</w:t>
      </w:r>
      <w:bookmarkEnd w:id="122"/>
      <w:bookmarkEnd w:id="123"/>
      <w:bookmarkEnd w:id="124"/>
    </w:p>
    <w:p w14:paraId="17761263" w14:textId="151BF9FA" w:rsidR="00B452A9" w:rsidRPr="007C23F6" w:rsidRDefault="00D51FB0" w:rsidP="002458A5">
      <w:r w:rsidRPr="007C23F6">
        <w:t>Elektricitet anvendes hovedsageligt til malkning, hegning, nedkøling af mælk, gyllepumpning samt belysning.</w:t>
      </w:r>
      <w:r w:rsidR="007C23F6">
        <w:t xml:space="preserve"> </w:t>
      </w:r>
      <w:r w:rsidR="00B452A9" w:rsidRPr="007C23F6">
        <w:t>Der sker ingen egenproduktion af energi fra vindmølle, biogasanlæg eller andet</w:t>
      </w:r>
      <w:r w:rsidR="002458A5" w:rsidRPr="007C23F6">
        <w:t>.</w:t>
      </w:r>
    </w:p>
    <w:p w14:paraId="541C56C1" w14:textId="09A6D6C3" w:rsidR="008E4C2F" w:rsidRPr="00E90574" w:rsidRDefault="008E4C2F" w:rsidP="008E4C2F">
      <w:pPr>
        <w:rPr>
          <w:szCs w:val="20"/>
        </w:rPr>
      </w:pPr>
      <w:r w:rsidRPr="00E90574">
        <w:rPr>
          <w:szCs w:val="20"/>
        </w:rPr>
        <w:t xml:space="preserve">Ud fra normtal estimeres det at energiforbruget vil være på omkring </w:t>
      </w:r>
      <w:r w:rsidR="00405841">
        <w:rPr>
          <w:szCs w:val="20"/>
        </w:rPr>
        <w:t>165.000</w:t>
      </w:r>
      <w:r w:rsidRPr="00E90574">
        <w:rPr>
          <w:szCs w:val="20"/>
        </w:rPr>
        <w:t xml:space="preserve"> kWh pr. år.</w:t>
      </w:r>
    </w:p>
    <w:p w14:paraId="3EDDBBE2" w14:textId="66D4B1FC" w:rsidR="008E4C2F" w:rsidRPr="006243E8" w:rsidRDefault="008E4C2F" w:rsidP="008E4C2F">
      <w:pPr>
        <w:rPr>
          <w:szCs w:val="20"/>
        </w:rPr>
      </w:pPr>
      <w:r w:rsidRPr="006243E8">
        <w:rPr>
          <w:szCs w:val="20"/>
        </w:rPr>
        <w:t>Der er taget flere energibesparende tiltag i brug, bl.a.:</w:t>
      </w:r>
    </w:p>
    <w:p w14:paraId="7F85A313" w14:textId="760AD1A8" w:rsidR="008E4C2F" w:rsidRPr="006243E8" w:rsidRDefault="00D33174" w:rsidP="008E4C2F">
      <w:pPr>
        <w:pStyle w:val="Listeafsnit"/>
        <w:numPr>
          <w:ilvl w:val="0"/>
          <w:numId w:val="39"/>
        </w:numPr>
        <w:rPr>
          <w:szCs w:val="20"/>
        </w:rPr>
      </w:pPr>
      <w:r w:rsidRPr="006243E8">
        <w:rPr>
          <w:szCs w:val="20"/>
        </w:rPr>
        <w:t>Regelmæssigt s</w:t>
      </w:r>
      <w:r w:rsidR="008E4C2F" w:rsidRPr="006243E8">
        <w:rPr>
          <w:szCs w:val="20"/>
        </w:rPr>
        <w:t>ervic</w:t>
      </w:r>
      <w:r w:rsidR="0074367F" w:rsidRPr="006243E8">
        <w:rPr>
          <w:szCs w:val="20"/>
        </w:rPr>
        <w:t>e</w:t>
      </w:r>
      <w:r w:rsidR="008E4C2F" w:rsidRPr="006243E8">
        <w:rPr>
          <w:szCs w:val="20"/>
        </w:rPr>
        <w:t xml:space="preserve"> på malkeanlæg, </w:t>
      </w:r>
      <w:r w:rsidRPr="006243E8">
        <w:rPr>
          <w:szCs w:val="20"/>
        </w:rPr>
        <w:t xml:space="preserve">kompressor, </w:t>
      </w:r>
      <w:r w:rsidR="008E4C2F" w:rsidRPr="006243E8">
        <w:rPr>
          <w:szCs w:val="20"/>
        </w:rPr>
        <w:t>traktor, foderblander og minilæsser</w:t>
      </w:r>
    </w:p>
    <w:p w14:paraId="4CC64148" w14:textId="3B04B78B" w:rsidR="007F3B3F" w:rsidRPr="00E90574" w:rsidRDefault="007F3B3F" w:rsidP="007F3B3F">
      <w:pPr>
        <w:pStyle w:val="Listeafsnit"/>
        <w:numPr>
          <w:ilvl w:val="0"/>
          <w:numId w:val="39"/>
        </w:numPr>
        <w:spacing w:line="276" w:lineRule="auto"/>
        <w:jc w:val="left"/>
        <w:rPr>
          <w:szCs w:val="24"/>
        </w:rPr>
      </w:pPr>
      <w:r w:rsidRPr="00E90574">
        <w:t>LED lys i hele ungdyr</w:t>
      </w:r>
      <w:r w:rsidR="00E90574">
        <w:t>s</w:t>
      </w:r>
      <w:r w:rsidRPr="00E90574">
        <w:t>stalden og de udendørs lamper. Der bliver skiftet til LED lys i kostalden</w:t>
      </w:r>
    </w:p>
    <w:p w14:paraId="6CC340B1" w14:textId="5D9BBF3F" w:rsidR="007F3B3F" w:rsidRPr="00E90574" w:rsidRDefault="007F3B3F" w:rsidP="007F3B3F">
      <w:pPr>
        <w:pStyle w:val="Listeafsnit"/>
        <w:numPr>
          <w:ilvl w:val="0"/>
          <w:numId w:val="39"/>
        </w:numPr>
        <w:spacing w:line="276" w:lineRule="auto"/>
        <w:jc w:val="left"/>
        <w:rPr>
          <w:szCs w:val="24"/>
        </w:rPr>
      </w:pPr>
      <w:r w:rsidRPr="00E90574">
        <w:rPr>
          <w:szCs w:val="24"/>
        </w:rPr>
        <w:t xml:space="preserve">Der er </w:t>
      </w:r>
      <w:r w:rsidR="006243E8" w:rsidRPr="00E90574">
        <w:rPr>
          <w:szCs w:val="24"/>
        </w:rPr>
        <w:t xml:space="preserve">kun </w:t>
      </w:r>
      <w:r w:rsidRPr="00E90574">
        <w:rPr>
          <w:szCs w:val="24"/>
        </w:rPr>
        <w:t>vågelys i kostald og ungdyr</w:t>
      </w:r>
      <w:r w:rsidR="00E90574">
        <w:rPr>
          <w:szCs w:val="24"/>
        </w:rPr>
        <w:t>s</w:t>
      </w:r>
      <w:r w:rsidRPr="00E90574">
        <w:rPr>
          <w:szCs w:val="24"/>
        </w:rPr>
        <w:t>stald om natten</w:t>
      </w:r>
    </w:p>
    <w:p w14:paraId="1995C8D4" w14:textId="77777777" w:rsidR="007F3B3F" w:rsidRPr="00E90574" w:rsidRDefault="007F3B3F" w:rsidP="007F3B3F">
      <w:pPr>
        <w:pStyle w:val="Listeafsnit"/>
        <w:numPr>
          <w:ilvl w:val="0"/>
          <w:numId w:val="39"/>
        </w:numPr>
        <w:spacing w:line="276" w:lineRule="auto"/>
        <w:jc w:val="left"/>
        <w:rPr>
          <w:szCs w:val="24"/>
        </w:rPr>
      </w:pPr>
      <w:r w:rsidRPr="00E90574">
        <w:rPr>
          <w:szCs w:val="24"/>
        </w:rPr>
        <w:t>Frekvensstyret mælkepumpe</w:t>
      </w:r>
    </w:p>
    <w:p w14:paraId="7F049E6C" w14:textId="72DD171B" w:rsidR="00163071" w:rsidRPr="00E90574" w:rsidRDefault="00163071" w:rsidP="007F3B3F">
      <w:pPr>
        <w:pStyle w:val="Listeafsnit"/>
        <w:numPr>
          <w:ilvl w:val="0"/>
          <w:numId w:val="39"/>
        </w:numPr>
        <w:spacing w:line="276" w:lineRule="auto"/>
        <w:jc w:val="left"/>
        <w:rPr>
          <w:szCs w:val="24"/>
        </w:rPr>
      </w:pPr>
      <w:r w:rsidRPr="00E90574">
        <w:rPr>
          <w:szCs w:val="24"/>
        </w:rPr>
        <w:t>Varmegenvinding fra køletank</w:t>
      </w:r>
      <w:r w:rsidR="00E67994" w:rsidRPr="00E90574">
        <w:rPr>
          <w:szCs w:val="24"/>
        </w:rPr>
        <w:t xml:space="preserve">, der anvendes til </w:t>
      </w:r>
      <w:r w:rsidRPr="00E90574">
        <w:rPr>
          <w:szCs w:val="24"/>
        </w:rPr>
        <w:t>forvarm</w:t>
      </w:r>
      <w:r w:rsidR="00E67994" w:rsidRPr="00E90574">
        <w:rPr>
          <w:szCs w:val="24"/>
        </w:rPr>
        <w:t>ning af</w:t>
      </w:r>
      <w:r w:rsidRPr="00E90574">
        <w:rPr>
          <w:szCs w:val="24"/>
        </w:rPr>
        <w:t xml:space="preserve"> vand til</w:t>
      </w:r>
      <w:r w:rsidR="00152B97">
        <w:rPr>
          <w:szCs w:val="24"/>
        </w:rPr>
        <w:t xml:space="preserve"> v</w:t>
      </w:r>
      <w:r w:rsidRPr="00E90574">
        <w:rPr>
          <w:szCs w:val="24"/>
        </w:rPr>
        <w:t>armtvandsbeholder</w:t>
      </w:r>
      <w:r w:rsidR="00E67994" w:rsidRPr="00E90574">
        <w:rPr>
          <w:szCs w:val="24"/>
        </w:rPr>
        <w:t>en. Vand i varmtvandsbeholderen anvendes til</w:t>
      </w:r>
      <w:r w:rsidR="00821CAD" w:rsidRPr="00E90574">
        <w:rPr>
          <w:szCs w:val="24"/>
        </w:rPr>
        <w:t xml:space="preserve"> vask af malkeanlæg og mælketank</w:t>
      </w:r>
    </w:p>
    <w:p w14:paraId="7E400A67" w14:textId="77777777" w:rsidR="001F62D2" w:rsidRPr="00E90574" w:rsidRDefault="007F3B3F" w:rsidP="001F62D2">
      <w:pPr>
        <w:pStyle w:val="Listeafsnit"/>
        <w:numPr>
          <w:ilvl w:val="0"/>
          <w:numId w:val="39"/>
        </w:numPr>
        <w:rPr>
          <w:szCs w:val="20"/>
        </w:rPr>
      </w:pPr>
      <w:r w:rsidRPr="00E90574">
        <w:rPr>
          <w:szCs w:val="24"/>
        </w:rPr>
        <w:t>Udendørs belysning er dagslysstyret</w:t>
      </w:r>
    </w:p>
    <w:p w14:paraId="7B176D3A" w14:textId="7A0E021E" w:rsidR="007F3B3F" w:rsidRPr="00E90574" w:rsidRDefault="001F62D2" w:rsidP="00E90574">
      <w:pPr>
        <w:pStyle w:val="Listeafsnit"/>
        <w:numPr>
          <w:ilvl w:val="0"/>
          <w:numId w:val="39"/>
        </w:numPr>
        <w:rPr>
          <w:szCs w:val="20"/>
        </w:rPr>
      </w:pPr>
      <w:r w:rsidRPr="00E90574">
        <w:rPr>
          <w:szCs w:val="20"/>
        </w:rPr>
        <w:t>Staldene er med naturlig ventilation</w:t>
      </w:r>
    </w:p>
    <w:p w14:paraId="306D0B4D" w14:textId="1D5D28E1" w:rsidR="00DB4067" w:rsidRPr="00DE729C" w:rsidRDefault="00DB4067" w:rsidP="00DB4067">
      <w:pPr>
        <w:pStyle w:val="Overskrift4"/>
      </w:pPr>
      <w:r w:rsidRPr="00DE729C">
        <w:t>Vurdering af energiforbrug</w:t>
      </w:r>
    </w:p>
    <w:p w14:paraId="453CF5A2" w14:textId="286E7A72" w:rsidR="00E2478B" w:rsidRDefault="00DE729C" w:rsidP="00E2478B">
      <w:r>
        <w:t>Da d</w:t>
      </w:r>
      <w:r w:rsidR="00C80EE1">
        <w:t xml:space="preserve">yreholdet udvides og der opføres en tilbygning til den eksisterende stald, vil </w:t>
      </w:r>
      <w:r w:rsidR="00271D78">
        <w:t xml:space="preserve">energiforbruget stige. Der skal bl.a. malkes flere køer og der opsættes lys i tilbygningen. </w:t>
      </w:r>
      <w:r w:rsidR="00E2478B" w:rsidRPr="00DE729C">
        <w:t xml:space="preserve">Det vurderes, at </w:t>
      </w:r>
      <w:r w:rsidR="00E2478B" w:rsidRPr="00DE729C">
        <w:lastRenderedPageBreak/>
        <w:t>husdyrbruget har fokus på energi, og at der anvendes energibesparende tiltag, bl.a. i form af LED belysning</w:t>
      </w:r>
      <w:r w:rsidR="00276749" w:rsidRPr="00DE729C">
        <w:t xml:space="preserve"> og</w:t>
      </w:r>
      <w:r w:rsidR="00E2478B" w:rsidRPr="00DE729C">
        <w:t xml:space="preserve"> frekvensstyring af mælkepumpe</w:t>
      </w:r>
      <w:r w:rsidR="00276749" w:rsidRPr="00DE729C">
        <w:t>n</w:t>
      </w:r>
      <w:r w:rsidRPr="00DE729C">
        <w:t>.</w:t>
      </w:r>
    </w:p>
    <w:p w14:paraId="25C3AC6B" w14:textId="77777777" w:rsidR="004F2FF1" w:rsidRPr="00547646" w:rsidRDefault="004F2FF1" w:rsidP="00E4656B">
      <w:pPr>
        <w:rPr>
          <w:highlight w:val="yellow"/>
        </w:rPr>
      </w:pPr>
    </w:p>
    <w:p w14:paraId="12FF432B" w14:textId="3538EA44" w:rsidR="00B452A9" w:rsidRPr="001843F4" w:rsidRDefault="00B452A9" w:rsidP="001C3C5E">
      <w:pPr>
        <w:pStyle w:val="Overskrift3"/>
      </w:pPr>
      <w:bookmarkStart w:id="125" w:name="_Toc11232498"/>
      <w:bookmarkStart w:id="126" w:name="_Toc11232800"/>
      <w:bookmarkStart w:id="127" w:name="_Toc125711053"/>
      <w:r w:rsidRPr="001843F4">
        <w:t>Vandforbrug</w:t>
      </w:r>
      <w:bookmarkEnd w:id="125"/>
      <w:bookmarkEnd w:id="126"/>
      <w:r w:rsidR="00E211D7">
        <w:t xml:space="preserve"> og påvirkning af vandressourcen</w:t>
      </w:r>
      <w:bookmarkEnd w:id="127"/>
    </w:p>
    <w:p w14:paraId="700424D0" w14:textId="57685F04" w:rsidR="0049341E" w:rsidRPr="00786B3E" w:rsidRDefault="00B452A9" w:rsidP="00B452A9">
      <w:pPr>
        <w:pStyle w:val="Citat"/>
        <w:rPr>
          <w:i w:val="0"/>
        </w:rPr>
      </w:pPr>
      <w:r w:rsidRPr="001843F4">
        <w:rPr>
          <w:i w:val="0"/>
        </w:rPr>
        <w:t xml:space="preserve">Stalden forsynes af </w:t>
      </w:r>
      <w:r w:rsidRPr="00F8521A">
        <w:rPr>
          <w:i w:val="0"/>
        </w:rPr>
        <w:t xml:space="preserve">vand fra </w:t>
      </w:r>
      <w:r w:rsidR="001843F4" w:rsidRPr="00F8521A">
        <w:rPr>
          <w:i w:val="0"/>
        </w:rPr>
        <w:t>egen boring</w:t>
      </w:r>
      <w:r w:rsidRPr="00F8521A">
        <w:rPr>
          <w:i w:val="0"/>
        </w:rPr>
        <w:t xml:space="preserve">. </w:t>
      </w:r>
      <w:r w:rsidR="00331590" w:rsidRPr="00F8521A">
        <w:rPr>
          <w:i w:val="0"/>
        </w:rPr>
        <w:t>Det</w:t>
      </w:r>
      <w:r w:rsidR="00331590" w:rsidRPr="001843F4">
        <w:rPr>
          <w:i w:val="0"/>
        </w:rPr>
        <w:t xml:space="preserve"> </w:t>
      </w:r>
      <w:r w:rsidR="0049341E">
        <w:rPr>
          <w:i w:val="0"/>
        </w:rPr>
        <w:t xml:space="preserve">estimeres at </w:t>
      </w:r>
      <w:r w:rsidR="0049341E" w:rsidRPr="00405841">
        <w:rPr>
          <w:i w:val="0"/>
        </w:rPr>
        <w:t xml:space="preserve">vandforbruget vil være ca. </w:t>
      </w:r>
      <w:r w:rsidR="00405841" w:rsidRPr="00405841">
        <w:rPr>
          <w:i w:val="0"/>
        </w:rPr>
        <w:t>11.</w:t>
      </w:r>
      <w:r w:rsidR="00CC4483">
        <w:rPr>
          <w:i w:val="0"/>
        </w:rPr>
        <w:t>500</w:t>
      </w:r>
      <w:r w:rsidR="00405841" w:rsidRPr="00405841">
        <w:rPr>
          <w:i w:val="0"/>
        </w:rPr>
        <w:t xml:space="preserve"> </w:t>
      </w:r>
      <w:r w:rsidR="0049341E" w:rsidRPr="00405841">
        <w:rPr>
          <w:i w:val="0"/>
        </w:rPr>
        <w:t>m</w:t>
      </w:r>
      <w:r w:rsidR="0049341E" w:rsidRPr="00405841">
        <w:rPr>
          <w:i w:val="0"/>
          <w:vertAlign w:val="superscript"/>
        </w:rPr>
        <w:t>3</w:t>
      </w:r>
      <w:r w:rsidR="0049341E" w:rsidRPr="00405841">
        <w:rPr>
          <w:i w:val="0"/>
        </w:rPr>
        <w:t>/år</w:t>
      </w:r>
      <w:r w:rsidR="004F2FF1" w:rsidRPr="00405841">
        <w:rPr>
          <w:rStyle w:val="Fodnotehenvisning"/>
          <w:i w:val="0"/>
        </w:rPr>
        <w:footnoteReference w:id="3"/>
      </w:r>
      <w:r w:rsidR="0049341E" w:rsidRPr="00405841">
        <w:rPr>
          <w:i w:val="0"/>
        </w:rPr>
        <w:t>.</w:t>
      </w:r>
      <w:r w:rsidR="00F8521A" w:rsidRPr="00405841">
        <w:rPr>
          <w:i w:val="0"/>
        </w:rPr>
        <w:t xml:space="preserve"> Da antallet af køer udvides, vil vandforbruget naturligt stige i forho</w:t>
      </w:r>
      <w:r w:rsidR="00F8521A">
        <w:rPr>
          <w:i w:val="0"/>
        </w:rPr>
        <w:t>ld til det nuværende forbrug.</w:t>
      </w:r>
      <w:r w:rsidR="00786B3E">
        <w:rPr>
          <w:i w:val="0"/>
        </w:rPr>
        <w:t xml:space="preserve"> Der er en indvindingstilladelse til 12.000 m</w:t>
      </w:r>
      <w:r w:rsidR="00786B3E">
        <w:rPr>
          <w:i w:val="0"/>
          <w:vertAlign w:val="superscript"/>
        </w:rPr>
        <w:t>3</w:t>
      </w:r>
      <w:r w:rsidR="00786B3E">
        <w:rPr>
          <w:i w:val="0"/>
        </w:rPr>
        <w:t xml:space="preserve"> vand/år.</w:t>
      </w:r>
    </w:p>
    <w:p w14:paraId="79F598E7" w14:textId="77777777" w:rsidR="007B56B8" w:rsidRPr="00DF6951" w:rsidRDefault="007B56B8" w:rsidP="007B56B8">
      <w:bookmarkStart w:id="128" w:name="_Hlk66807629"/>
      <w:r w:rsidRPr="00DF6951">
        <w:t>Husdyrbrugets vandforbrug søges begrænset via nedenstående tiltag:</w:t>
      </w:r>
    </w:p>
    <w:p w14:paraId="4A7D6D63" w14:textId="77777777" w:rsidR="007B56B8" w:rsidRPr="00DF6951" w:rsidRDefault="007B56B8" w:rsidP="007B56B8">
      <w:pPr>
        <w:pStyle w:val="Listeafsnit"/>
        <w:numPr>
          <w:ilvl w:val="0"/>
          <w:numId w:val="4"/>
        </w:numPr>
      </w:pPr>
      <w:r w:rsidRPr="00DF6951">
        <w:t>Dagligt eftersyn af vandkopper/ventiler samt kar.</w:t>
      </w:r>
    </w:p>
    <w:p w14:paraId="3241761E" w14:textId="77777777" w:rsidR="00DF6951" w:rsidRPr="00DF6951" w:rsidRDefault="00DF6951" w:rsidP="00DF6951">
      <w:pPr>
        <w:pStyle w:val="Listeafsnit"/>
        <w:numPr>
          <w:ilvl w:val="0"/>
          <w:numId w:val="4"/>
        </w:numPr>
      </w:pPr>
      <w:r w:rsidRPr="00DF6951">
        <w:t>Evt. lækager identificeres og repareres hurtigst muligt.</w:t>
      </w:r>
    </w:p>
    <w:bookmarkEnd w:id="128"/>
    <w:p w14:paraId="32CC7717" w14:textId="21649319" w:rsidR="00DB4067" w:rsidRPr="0009143B" w:rsidRDefault="00DB4067" w:rsidP="0033234C">
      <w:pPr>
        <w:pStyle w:val="Overskrift5"/>
      </w:pPr>
      <w:r w:rsidRPr="0009143B">
        <w:t>Spildevand</w:t>
      </w:r>
    </w:p>
    <w:p w14:paraId="5D28A642" w14:textId="34BF4EC0" w:rsidR="009113D1" w:rsidRDefault="009113D1" w:rsidP="009113D1">
      <w:pPr>
        <w:rPr>
          <w:highlight w:val="yellow"/>
        </w:rPr>
      </w:pPr>
      <w:r>
        <w:t xml:space="preserve">Alt tagvand </w:t>
      </w:r>
      <w:r w:rsidR="005074EF">
        <w:t xml:space="preserve">fra de eksisterende </w:t>
      </w:r>
      <w:r w:rsidR="0085460E">
        <w:t xml:space="preserve">driftsbygninger </w:t>
      </w:r>
      <w:r>
        <w:t>nedsives diffust på ejendommen.</w:t>
      </w:r>
      <w:r w:rsidR="0085460E">
        <w:t xml:space="preserve"> Tagvand fra den nye tilbygning behandles i forbindelse med byggeansøgningen.</w:t>
      </w:r>
    </w:p>
    <w:p w14:paraId="194C98B9" w14:textId="77777777" w:rsidR="0027294D" w:rsidRPr="0027294D" w:rsidRDefault="00DB4067" w:rsidP="00DB4067">
      <w:r w:rsidRPr="0027294D">
        <w:t xml:space="preserve">Spildevand fra stald og mælkerum bliver opsamlet i ejendommens gyllesystem. </w:t>
      </w:r>
    </w:p>
    <w:p w14:paraId="690176B5" w14:textId="38161F09" w:rsidR="00DB4067" w:rsidRPr="00677741" w:rsidRDefault="00402330" w:rsidP="00DB4067">
      <w:r w:rsidRPr="00677741">
        <w:t xml:space="preserve">Der etableres et anlæg til </w:t>
      </w:r>
      <w:r w:rsidR="00622177" w:rsidRPr="00677741">
        <w:t xml:space="preserve">udsprinkling af vand fra ensilagesiloerne og det befæstede areal </w:t>
      </w:r>
      <w:r w:rsidR="00677741" w:rsidRPr="00677741">
        <w:t xml:space="preserve">syd for disse, samt til udsprinkling af vand fra den nye ensilageplads. </w:t>
      </w:r>
    </w:p>
    <w:p w14:paraId="0568E218" w14:textId="2E1E5DCE" w:rsidR="00B05096" w:rsidRPr="00D74453" w:rsidRDefault="00AA795E" w:rsidP="00B05096">
      <w:r w:rsidRPr="00D74453">
        <w:t>Der er etableret en vaskeplads syd for malkestalden</w:t>
      </w:r>
      <w:r w:rsidR="00D74453" w:rsidRPr="00D74453">
        <w:t xml:space="preserve">. </w:t>
      </w:r>
      <w:r w:rsidR="00B05096" w:rsidRPr="00D74453">
        <w:t xml:space="preserve">Pladsen er med afløb til </w:t>
      </w:r>
      <w:r w:rsidR="0085460E">
        <w:t>en opsamlingsbrønd</w:t>
      </w:r>
      <w:r w:rsidR="00B05096" w:rsidRPr="00D74453">
        <w:t>.</w:t>
      </w:r>
    </w:p>
    <w:p w14:paraId="7957A319" w14:textId="51103840" w:rsidR="00DB4067" w:rsidRPr="00AF1A17" w:rsidRDefault="00DB4067" w:rsidP="00DB4067">
      <w:pPr>
        <w:pStyle w:val="Overskrift4"/>
      </w:pPr>
      <w:r w:rsidRPr="00AF1A17">
        <w:t>Vurdering af vandforbrug og påvirkning af vandressourcen</w:t>
      </w:r>
    </w:p>
    <w:p w14:paraId="2EA7619E" w14:textId="42AEF6F7" w:rsidR="00DB4067" w:rsidRDefault="007B56B8" w:rsidP="00DB4067">
      <w:pPr>
        <w:rPr>
          <w:rStyle w:val="Svaghenvisning"/>
          <w:smallCaps w:val="0"/>
          <w:color w:val="auto"/>
          <w:u w:val="none"/>
        </w:rPr>
      </w:pPr>
      <w:r w:rsidRPr="001A56CE">
        <w:t>De generelle regler sørger for at minimere risikoen for forurening af vandressourcen</w:t>
      </w:r>
      <w:r w:rsidR="00077164" w:rsidRPr="001A56CE">
        <w:t xml:space="preserve">. Ligeledes håndteres </w:t>
      </w:r>
      <w:r w:rsidR="00077164" w:rsidRPr="001A56CE">
        <w:rPr>
          <w:rStyle w:val="Svaghenvisning"/>
          <w:smallCaps w:val="0"/>
          <w:color w:val="auto"/>
          <w:u w:val="none"/>
        </w:rPr>
        <w:t xml:space="preserve">overfladevand og restvand på en forsvarlig måde efter reglerne i </w:t>
      </w:r>
      <w:r w:rsidR="0033234C" w:rsidRPr="001A56CE">
        <w:rPr>
          <w:rStyle w:val="Svaghenvisning"/>
          <w:smallCaps w:val="0"/>
          <w:color w:val="auto"/>
          <w:u w:val="none"/>
        </w:rPr>
        <w:t>H</w:t>
      </w:r>
      <w:r w:rsidR="00077164" w:rsidRPr="001A56CE">
        <w:rPr>
          <w:rStyle w:val="Svaghenvisning"/>
          <w:smallCaps w:val="0"/>
          <w:color w:val="auto"/>
          <w:u w:val="none"/>
        </w:rPr>
        <w:t>usdyrgødningsbekendtgørelsen.</w:t>
      </w:r>
      <w:r w:rsidR="00077164" w:rsidRPr="0009143B">
        <w:rPr>
          <w:rStyle w:val="Svaghenvisning"/>
          <w:smallCaps w:val="0"/>
          <w:color w:val="auto"/>
          <w:u w:val="none"/>
        </w:rPr>
        <w:t xml:space="preserve"> </w:t>
      </w:r>
    </w:p>
    <w:p w14:paraId="6CA34F26" w14:textId="77777777" w:rsidR="00AF1A17" w:rsidRDefault="00AF1A17" w:rsidP="00DB4067">
      <w:pPr>
        <w:rPr>
          <w:rStyle w:val="Svaghenvisning"/>
          <w:smallCaps w:val="0"/>
          <w:color w:val="auto"/>
          <w:u w:val="none"/>
        </w:rPr>
      </w:pPr>
    </w:p>
    <w:p w14:paraId="23D910CB" w14:textId="394BA4AC" w:rsidR="00E211D7" w:rsidRPr="00E211D7" w:rsidRDefault="00E211D7" w:rsidP="001C3C5E">
      <w:pPr>
        <w:pStyle w:val="Overskrift2"/>
        <w:rPr>
          <w:lang w:val="en-US"/>
        </w:rPr>
      </w:pPr>
      <w:bookmarkStart w:id="129" w:name="_Toc125711054"/>
      <w:bookmarkStart w:id="130" w:name="_Ref9586877"/>
      <w:bookmarkStart w:id="131" w:name="_Toc11232501"/>
      <w:bookmarkStart w:id="132" w:name="_Toc11232803"/>
      <w:r w:rsidRPr="00E211D7">
        <w:rPr>
          <w:lang w:val="en-US"/>
        </w:rPr>
        <w:t xml:space="preserve">BAT – </w:t>
      </w:r>
      <w:proofErr w:type="spellStart"/>
      <w:r w:rsidRPr="00C60F04">
        <w:rPr>
          <w:lang w:val="en-US"/>
        </w:rPr>
        <w:t>ammoniak</w:t>
      </w:r>
      <w:proofErr w:type="spellEnd"/>
      <w:r w:rsidRPr="00E211D7">
        <w:rPr>
          <w:lang w:val="en-US"/>
        </w:rPr>
        <w:t xml:space="preserve"> (B9, D1b, D</w:t>
      </w:r>
      <w:r>
        <w:rPr>
          <w:lang w:val="en-US"/>
        </w:rPr>
        <w:t>1c)</w:t>
      </w:r>
      <w:bookmarkEnd w:id="129"/>
    </w:p>
    <w:bookmarkEnd w:id="130"/>
    <w:bookmarkEnd w:id="131"/>
    <w:bookmarkEnd w:id="132"/>
    <w:p w14:paraId="5965F271" w14:textId="77777777" w:rsidR="00E211D7" w:rsidRDefault="00E211D7" w:rsidP="00E211D7">
      <w:r w:rsidRPr="004A2052">
        <w:t>Ejendommen skal leve op til BAT-krav, da der er en ammoniakfordampning på over 750 kg NH</w:t>
      </w:r>
      <w:r w:rsidRPr="004A2052">
        <w:rPr>
          <w:vertAlign w:val="subscript"/>
        </w:rPr>
        <w:t>3</w:t>
      </w:r>
      <w:r w:rsidRPr="004A2052">
        <w:t xml:space="preserve">-N/år. </w:t>
      </w:r>
    </w:p>
    <w:p w14:paraId="3712C9D2" w14:textId="77777777" w:rsidR="00E211D7" w:rsidRDefault="00E211D7" w:rsidP="00E211D7">
      <w:r>
        <w:t>I lovgivningen er der faste krav hertil, som sikrer at husdyrbrug vælger et staldsystem eller en teknologi blandt de bedste tilgængelige, for at begrænse ammoniakudledningen fra husdyrbruget. De BAT-krav, der stilles til husdyrbrugene, bidrager til, at målet for fald i ammoniakemissionen i Danmark nås og at den sundhedspåvirkning ammoniak afstedkommer dermed imødegås. Når ammoniakudledningen begrænses, bidrager det også til en generel bedre beskyttelse af ammoniakfølsom natur, da baggrundsbelastninger hertil begrænses.</w:t>
      </w:r>
    </w:p>
    <w:p w14:paraId="66D53EED" w14:textId="078121E0" w:rsidR="00E211D7" w:rsidRPr="001F5F48" w:rsidRDefault="00E211D7" w:rsidP="00E211D7">
      <w:pPr>
        <w:rPr>
          <w:szCs w:val="20"/>
        </w:rPr>
      </w:pPr>
      <w:r w:rsidRPr="001F5F48">
        <w:rPr>
          <w:szCs w:val="20"/>
        </w:rPr>
        <w:t>For eksisterende stalde hvor krav om B</w:t>
      </w:r>
      <w:r w:rsidR="005B1FFD">
        <w:rPr>
          <w:szCs w:val="20"/>
        </w:rPr>
        <w:t>AT</w:t>
      </w:r>
      <w:r w:rsidRPr="001F5F48">
        <w:rPr>
          <w:szCs w:val="20"/>
        </w:rPr>
        <w:t xml:space="preserve"> er fastlagt i en eksisterende godkendelse skal BAT-kravet genberegnes med inddragelse af effekten af tidligere vilkår, medmindre vilkårene er stillet til en miljøteknologi, som ikke længere er optaget på Miljøstyrelsens teknologiliste, eller på anden måde er anerkendt. </w:t>
      </w:r>
    </w:p>
    <w:p w14:paraId="541BA2FE" w14:textId="671C19D5" w:rsidR="007E5A36" w:rsidRDefault="00BC12DF" w:rsidP="007E5A36">
      <w:r>
        <w:t>Der etableres sengestald med spalter (bagskyl/ringkanal) i staldudvidelsen. Dette staldsystem anses ikke for BAT</w:t>
      </w:r>
      <w:r w:rsidR="00B17C48">
        <w:t xml:space="preserve"> i nye stalde</w:t>
      </w:r>
      <w:r>
        <w:t>.</w:t>
      </w:r>
      <w:r w:rsidR="0048252D">
        <w:t xml:space="preserve"> </w:t>
      </w:r>
      <w:r w:rsidR="007E5A36" w:rsidRPr="0018490B">
        <w:t xml:space="preserve">Teltoverdækningen på gylletank 2 anvendes </w:t>
      </w:r>
      <w:r w:rsidR="00E90672">
        <w:t xml:space="preserve">derfor </w:t>
      </w:r>
      <w:r w:rsidR="007E5A36" w:rsidRPr="0018490B">
        <w:t>som virkemiddel til opfyldelse af BAT-krav</w:t>
      </w:r>
      <w:r w:rsidR="00E90672">
        <w:t>et</w:t>
      </w:r>
      <w:r w:rsidR="007E5A36" w:rsidRPr="0018490B">
        <w:t>.</w:t>
      </w:r>
      <w:r w:rsidR="006159E5">
        <w:t xml:space="preserve"> Beregningen herunder viser</w:t>
      </w:r>
      <w:r w:rsidR="00E06B06">
        <w:t xml:space="preserve"> forskellen mellem BAT-kravet og </w:t>
      </w:r>
      <w:r w:rsidR="0078061E">
        <w:t>udledningen fra det ansøgte staldsystem, samt effekten af d</w:t>
      </w:r>
      <w:r w:rsidR="00B247F8">
        <w:t>et valgte virkemiddel.</w:t>
      </w:r>
    </w:p>
    <w:tbl>
      <w:tblPr>
        <w:tblStyle w:val="Tabel-Gitter"/>
        <w:tblW w:w="0" w:type="auto"/>
        <w:tblLook w:val="04A0" w:firstRow="1" w:lastRow="0" w:firstColumn="1" w:lastColumn="0" w:noHBand="0" w:noVBand="1"/>
      </w:tblPr>
      <w:tblGrid>
        <w:gridCol w:w="4449"/>
        <w:gridCol w:w="681"/>
        <w:gridCol w:w="2378"/>
        <w:gridCol w:w="2121"/>
      </w:tblGrid>
      <w:tr w:rsidR="00642003" w:rsidRPr="00304C99" w14:paraId="0C208F89" w14:textId="77777777" w:rsidTr="0058698D">
        <w:tc>
          <w:tcPr>
            <w:tcW w:w="0" w:type="auto"/>
          </w:tcPr>
          <w:p w14:paraId="0C7236E7" w14:textId="77777777" w:rsidR="00C1444E" w:rsidRPr="00304C99" w:rsidRDefault="00C1444E" w:rsidP="00C1444E">
            <w:pPr>
              <w:rPr>
                <w:sz w:val="18"/>
                <w:szCs w:val="20"/>
              </w:rPr>
            </w:pPr>
          </w:p>
        </w:tc>
        <w:tc>
          <w:tcPr>
            <w:tcW w:w="0" w:type="auto"/>
          </w:tcPr>
          <w:p w14:paraId="30F5FEC1" w14:textId="3AD159E3" w:rsidR="00C1444E" w:rsidRPr="00304C99" w:rsidRDefault="00C1444E" w:rsidP="001E4A3D">
            <w:pPr>
              <w:jc w:val="left"/>
              <w:rPr>
                <w:sz w:val="18"/>
                <w:szCs w:val="20"/>
              </w:rPr>
            </w:pPr>
            <w:r w:rsidRPr="00304C99">
              <w:rPr>
                <w:sz w:val="18"/>
                <w:szCs w:val="20"/>
              </w:rPr>
              <w:t>Areal</w:t>
            </w:r>
          </w:p>
          <w:p w14:paraId="1D47480C" w14:textId="683B0030" w:rsidR="00C1444E" w:rsidRPr="00304C99" w:rsidRDefault="00C1444E" w:rsidP="001E4A3D">
            <w:pPr>
              <w:jc w:val="left"/>
              <w:rPr>
                <w:sz w:val="18"/>
                <w:szCs w:val="20"/>
              </w:rPr>
            </w:pPr>
            <w:r w:rsidRPr="00304C99">
              <w:rPr>
                <w:sz w:val="18"/>
                <w:szCs w:val="20"/>
              </w:rPr>
              <w:t>(m</w:t>
            </w:r>
            <w:r w:rsidRPr="008E395D">
              <w:rPr>
                <w:sz w:val="18"/>
                <w:szCs w:val="20"/>
                <w:vertAlign w:val="superscript"/>
              </w:rPr>
              <w:t>2</w:t>
            </w:r>
            <w:r w:rsidRPr="00304C99">
              <w:rPr>
                <w:sz w:val="18"/>
                <w:szCs w:val="20"/>
              </w:rPr>
              <w:t>)</w:t>
            </w:r>
          </w:p>
        </w:tc>
        <w:tc>
          <w:tcPr>
            <w:tcW w:w="2378" w:type="dxa"/>
          </w:tcPr>
          <w:p w14:paraId="4CBB3D18" w14:textId="77777777" w:rsidR="008E395D" w:rsidRDefault="008E395D" w:rsidP="001E4A3D">
            <w:pPr>
              <w:jc w:val="left"/>
              <w:rPr>
                <w:sz w:val="18"/>
                <w:szCs w:val="20"/>
              </w:rPr>
            </w:pPr>
            <w:r>
              <w:rPr>
                <w:sz w:val="18"/>
                <w:szCs w:val="20"/>
              </w:rPr>
              <w:t xml:space="preserve">Emission </w:t>
            </w:r>
          </w:p>
          <w:p w14:paraId="020C3424" w14:textId="7E924703" w:rsidR="00C1444E" w:rsidRPr="00304C99" w:rsidRDefault="004C2F2B" w:rsidP="001E4A3D">
            <w:pPr>
              <w:jc w:val="left"/>
              <w:rPr>
                <w:sz w:val="18"/>
                <w:szCs w:val="20"/>
              </w:rPr>
            </w:pPr>
            <w:r w:rsidRPr="00304C99">
              <w:rPr>
                <w:sz w:val="18"/>
                <w:szCs w:val="20"/>
              </w:rPr>
              <w:t>(kg NH</w:t>
            </w:r>
            <w:r w:rsidRPr="00304C99">
              <w:rPr>
                <w:sz w:val="18"/>
                <w:szCs w:val="20"/>
                <w:vertAlign w:val="subscript"/>
              </w:rPr>
              <w:t>3</w:t>
            </w:r>
            <w:r w:rsidRPr="00304C99">
              <w:rPr>
                <w:sz w:val="18"/>
                <w:szCs w:val="20"/>
              </w:rPr>
              <w:t>-N /(m</w:t>
            </w:r>
            <w:r w:rsidRPr="00304C99">
              <w:rPr>
                <w:sz w:val="18"/>
                <w:szCs w:val="20"/>
                <w:vertAlign w:val="superscript"/>
              </w:rPr>
              <w:t>2</w:t>
            </w:r>
            <w:r w:rsidRPr="00304C99">
              <w:rPr>
                <w:sz w:val="18"/>
                <w:szCs w:val="20"/>
              </w:rPr>
              <w:t xml:space="preserve"> x år))</w:t>
            </w:r>
          </w:p>
        </w:tc>
        <w:tc>
          <w:tcPr>
            <w:tcW w:w="2121" w:type="dxa"/>
          </w:tcPr>
          <w:p w14:paraId="5E671661" w14:textId="77777777" w:rsidR="008E395D" w:rsidRDefault="002F14D4" w:rsidP="001E4A3D">
            <w:pPr>
              <w:jc w:val="left"/>
              <w:rPr>
                <w:sz w:val="18"/>
                <w:szCs w:val="20"/>
              </w:rPr>
            </w:pPr>
            <w:r w:rsidRPr="00304C99">
              <w:rPr>
                <w:sz w:val="18"/>
                <w:szCs w:val="20"/>
              </w:rPr>
              <w:t xml:space="preserve">Sum for produktionsareal </w:t>
            </w:r>
          </w:p>
          <w:p w14:paraId="29390925" w14:textId="46239710" w:rsidR="00C1444E" w:rsidRPr="00304C99" w:rsidRDefault="002F14D4" w:rsidP="001E4A3D">
            <w:pPr>
              <w:jc w:val="left"/>
              <w:rPr>
                <w:sz w:val="18"/>
                <w:szCs w:val="20"/>
              </w:rPr>
            </w:pPr>
            <w:r w:rsidRPr="00304C99">
              <w:rPr>
                <w:sz w:val="18"/>
                <w:szCs w:val="20"/>
              </w:rPr>
              <w:t>(kg NH</w:t>
            </w:r>
            <w:r w:rsidRPr="008E395D">
              <w:rPr>
                <w:sz w:val="18"/>
                <w:szCs w:val="20"/>
                <w:vertAlign w:val="subscript"/>
              </w:rPr>
              <w:t>3</w:t>
            </w:r>
            <w:r w:rsidRPr="00304C99">
              <w:rPr>
                <w:sz w:val="18"/>
                <w:szCs w:val="20"/>
              </w:rPr>
              <w:t>-N /år)</w:t>
            </w:r>
          </w:p>
        </w:tc>
      </w:tr>
      <w:tr w:rsidR="00611539" w:rsidRPr="00304C99" w14:paraId="7635F30D" w14:textId="77777777" w:rsidTr="0058698D">
        <w:tc>
          <w:tcPr>
            <w:tcW w:w="0" w:type="auto"/>
          </w:tcPr>
          <w:p w14:paraId="5B1CF517" w14:textId="63564FA5" w:rsidR="00C1444E" w:rsidRPr="00304C99" w:rsidRDefault="007D7590" w:rsidP="001E4A3D">
            <w:pPr>
              <w:jc w:val="left"/>
              <w:rPr>
                <w:sz w:val="18"/>
                <w:szCs w:val="20"/>
              </w:rPr>
            </w:pPr>
            <w:r w:rsidRPr="00304C99">
              <w:rPr>
                <w:sz w:val="18"/>
                <w:szCs w:val="20"/>
              </w:rPr>
              <w:t xml:space="preserve">BAT krav </w:t>
            </w:r>
            <w:r w:rsidR="00642003">
              <w:rPr>
                <w:sz w:val="18"/>
                <w:szCs w:val="20"/>
              </w:rPr>
              <w:t>ny stald</w:t>
            </w:r>
          </w:p>
        </w:tc>
        <w:tc>
          <w:tcPr>
            <w:tcW w:w="0" w:type="auto"/>
            <w:vAlign w:val="bottom"/>
          </w:tcPr>
          <w:p w14:paraId="59166C62" w14:textId="5A3C2F59" w:rsidR="00C1444E" w:rsidRPr="00304C99" w:rsidRDefault="00B353AD" w:rsidP="001E4A3D">
            <w:pPr>
              <w:jc w:val="right"/>
              <w:rPr>
                <w:sz w:val="18"/>
                <w:szCs w:val="20"/>
              </w:rPr>
            </w:pPr>
            <w:r w:rsidRPr="00304C99">
              <w:rPr>
                <w:sz w:val="18"/>
                <w:szCs w:val="20"/>
              </w:rPr>
              <w:t>425</w:t>
            </w:r>
          </w:p>
        </w:tc>
        <w:tc>
          <w:tcPr>
            <w:tcW w:w="2378" w:type="dxa"/>
            <w:vAlign w:val="bottom"/>
          </w:tcPr>
          <w:p w14:paraId="582F4300" w14:textId="13F555FF" w:rsidR="00C1444E" w:rsidRPr="00304C99" w:rsidRDefault="007D7590" w:rsidP="001E4A3D">
            <w:pPr>
              <w:jc w:val="right"/>
              <w:rPr>
                <w:sz w:val="18"/>
                <w:szCs w:val="20"/>
              </w:rPr>
            </w:pPr>
            <w:r w:rsidRPr="00304C99">
              <w:rPr>
                <w:sz w:val="18"/>
                <w:szCs w:val="20"/>
              </w:rPr>
              <w:t>0,89</w:t>
            </w:r>
          </w:p>
        </w:tc>
        <w:tc>
          <w:tcPr>
            <w:tcW w:w="2121" w:type="dxa"/>
            <w:vAlign w:val="bottom"/>
          </w:tcPr>
          <w:p w14:paraId="282A34BD" w14:textId="5D3C00AD" w:rsidR="00C1444E" w:rsidRPr="00304C99" w:rsidRDefault="00543B8D" w:rsidP="001E4A3D">
            <w:pPr>
              <w:jc w:val="right"/>
              <w:rPr>
                <w:sz w:val="18"/>
                <w:szCs w:val="20"/>
              </w:rPr>
            </w:pPr>
            <w:r w:rsidRPr="00304C99">
              <w:rPr>
                <w:sz w:val="18"/>
                <w:szCs w:val="20"/>
              </w:rPr>
              <w:t>378</w:t>
            </w:r>
          </w:p>
        </w:tc>
      </w:tr>
      <w:tr w:rsidR="00611539" w:rsidRPr="00304C99" w14:paraId="6B7B4E48" w14:textId="77777777" w:rsidTr="0058698D">
        <w:tc>
          <w:tcPr>
            <w:tcW w:w="0" w:type="auto"/>
          </w:tcPr>
          <w:p w14:paraId="76AFFA46" w14:textId="6F4D5529" w:rsidR="00C1444E" w:rsidRPr="00304C99" w:rsidRDefault="004C2F2B" w:rsidP="001E4A3D">
            <w:pPr>
              <w:jc w:val="left"/>
              <w:rPr>
                <w:sz w:val="18"/>
                <w:szCs w:val="20"/>
              </w:rPr>
            </w:pPr>
            <w:r w:rsidRPr="00304C99">
              <w:rPr>
                <w:sz w:val="18"/>
                <w:szCs w:val="20"/>
              </w:rPr>
              <w:t xml:space="preserve">Udledning fra </w:t>
            </w:r>
            <w:r w:rsidR="00642003">
              <w:rPr>
                <w:sz w:val="18"/>
                <w:szCs w:val="20"/>
              </w:rPr>
              <w:t>ansøgt staldsystem (</w:t>
            </w:r>
            <w:r w:rsidRPr="00304C99">
              <w:rPr>
                <w:sz w:val="18"/>
                <w:szCs w:val="20"/>
              </w:rPr>
              <w:t>spaltegulvstald</w:t>
            </w:r>
            <w:r w:rsidR="00642003">
              <w:rPr>
                <w:sz w:val="18"/>
                <w:szCs w:val="20"/>
              </w:rPr>
              <w:t>)</w:t>
            </w:r>
          </w:p>
        </w:tc>
        <w:tc>
          <w:tcPr>
            <w:tcW w:w="0" w:type="auto"/>
            <w:vAlign w:val="bottom"/>
          </w:tcPr>
          <w:p w14:paraId="42622F0C" w14:textId="23AC5DE4" w:rsidR="00C1444E" w:rsidRPr="00304C99" w:rsidRDefault="00B353AD" w:rsidP="001E4A3D">
            <w:pPr>
              <w:jc w:val="right"/>
              <w:rPr>
                <w:sz w:val="18"/>
                <w:szCs w:val="20"/>
              </w:rPr>
            </w:pPr>
            <w:r w:rsidRPr="00304C99">
              <w:rPr>
                <w:sz w:val="18"/>
                <w:szCs w:val="20"/>
              </w:rPr>
              <w:t>425</w:t>
            </w:r>
          </w:p>
        </w:tc>
        <w:tc>
          <w:tcPr>
            <w:tcW w:w="2378" w:type="dxa"/>
            <w:vAlign w:val="bottom"/>
          </w:tcPr>
          <w:p w14:paraId="0EBA2300" w14:textId="5B5EDB33" w:rsidR="00C1444E" w:rsidRPr="00304C99" w:rsidRDefault="004C2F2B" w:rsidP="001E4A3D">
            <w:pPr>
              <w:jc w:val="right"/>
              <w:rPr>
                <w:sz w:val="18"/>
                <w:szCs w:val="20"/>
              </w:rPr>
            </w:pPr>
            <w:r w:rsidRPr="00304C99">
              <w:rPr>
                <w:sz w:val="18"/>
                <w:szCs w:val="20"/>
              </w:rPr>
              <w:t>1,16</w:t>
            </w:r>
          </w:p>
        </w:tc>
        <w:tc>
          <w:tcPr>
            <w:tcW w:w="2121" w:type="dxa"/>
            <w:vAlign w:val="bottom"/>
          </w:tcPr>
          <w:p w14:paraId="15DD726C" w14:textId="66F5D538" w:rsidR="00C1444E" w:rsidRPr="00304C99" w:rsidRDefault="009601EB" w:rsidP="001E4A3D">
            <w:pPr>
              <w:jc w:val="right"/>
              <w:rPr>
                <w:sz w:val="18"/>
                <w:szCs w:val="20"/>
              </w:rPr>
            </w:pPr>
            <w:r w:rsidRPr="00304C99">
              <w:rPr>
                <w:sz w:val="18"/>
                <w:szCs w:val="20"/>
              </w:rPr>
              <w:t>493</w:t>
            </w:r>
          </w:p>
        </w:tc>
      </w:tr>
      <w:tr w:rsidR="00642003" w:rsidRPr="00B56C5F" w14:paraId="57C904F2" w14:textId="77777777" w:rsidTr="0058698D">
        <w:tc>
          <w:tcPr>
            <w:tcW w:w="0" w:type="auto"/>
            <w:shd w:val="clear" w:color="auto" w:fill="EEECE1" w:themeFill="background2"/>
          </w:tcPr>
          <w:p w14:paraId="0092A461" w14:textId="5E6090CC" w:rsidR="009601EB" w:rsidRPr="00B56C5F" w:rsidRDefault="009601EB" w:rsidP="001E4A3D">
            <w:pPr>
              <w:jc w:val="left"/>
              <w:rPr>
                <w:b/>
                <w:bCs/>
                <w:sz w:val="18"/>
                <w:szCs w:val="20"/>
              </w:rPr>
            </w:pPr>
            <w:r w:rsidRPr="00B56C5F">
              <w:rPr>
                <w:b/>
                <w:bCs/>
                <w:sz w:val="18"/>
                <w:szCs w:val="20"/>
              </w:rPr>
              <w:t xml:space="preserve">Forskel </w:t>
            </w:r>
            <w:r w:rsidR="006159E5">
              <w:rPr>
                <w:b/>
                <w:bCs/>
                <w:sz w:val="18"/>
                <w:szCs w:val="20"/>
              </w:rPr>
              <w:t>fra</w:t>
            </w:r>
            <w:r w:rsidR="008E395D">
              <w:rPr>
                <w:b/>
                <w:bCs/>
                <w:sz w:val="18"/>
                <w:szCs w:val="20"/>
              </w:rPr>
              <w:t xml:space="preserve"> BAT kravet</w:t>
            </w:r>
          </w:p>
        </w:tc>
        <w:tc>
          <w:tcPr>
            <w:tcW w:w="0" w:type="auto"/>
            <w:shd w:val="clear" w:color="auto" w:fill="EEECE1" w:themeFill="background2"/>
            <w:vAlign w:val="bottom"/>
          </w:tcPr>
          <w:p w14:paraId="14B8D151" w14:textId="77777777" w:rsidR="009601EB" w:rsidRPr="00B56C5F" w:rsidRDefault="009601EB" w:rsidP="001E4A3D">
            <w:pPr>
              <w:jc w:val="right"/>
              <w:rPr>
                <w:b/>
                <w:bCs/>
                <w:sz w:val="18"/>
                <w:szCs w:val="20"/>
              </w:rPr>
            </w:pPr>
          </w:p>
        </w:tc>
        <w:tc>
          <w:tcPr>
            <w:tcW w:w="2378" w:type="dxa"/>
            <w:shd w:val="clear" w:color="auto" w:fill="EEECE1" w:themeFill="background2"/>
            <w:vAlign w:val="bottom"/>
          </w:tcPr>
          <w:p w14:paraId="1142CD1F" w14:textId="77777777" w:rsidR="009601EB" w:rsidRPr="00B56C5F" w:rsidRDefault="009601EB" w:rsidP="001E4A3D">
            <w:pPr>
              <w:jc w:val="right"/>
              <w:rPr>
                <w:b/>
                <w:bCs/>
                <w:sz w:val="18"/>
                <w:szCs w:val="20"/>
              </w:rPr>
            </w:pPr>
          </w:p>
        </w:tc>
        <w:tc>
          <w:tcPr>
            <w:tcW w:w="2121" w:type="dxa"/>
            <w:shd w:val="clear" w:color="auto" w:fill="EEECE1" w:themeFill="background2"/>
            <w:vAlign w:val="bottom"/>
          </w:tcPr>
          <w:p w14:paraId="4AC3E22F" w14:textId="01BF5B8A" w:rsidR="009601EB" w:rsidRPr="00B56C5F" w:rsidRDefault="00B56C5F" w:rsidP="001E4A3D">
            <w:pPr>
              <w:jc w:val="right"/>
              <w:rPr>
                <w:b/>
                <w:bCs/>
                <w:sz w:val="18"/>
                <w:szCs w:val="20"/>
              </w:rPr>
            </w:pPr>
            <w:r>
              <w:rPr>
                <w:b/>
                <w:bCs/>
                <w:sz w:val="18"/>
                <w:szCs w:val="20"/>
              </w:rPr>
              <w:t>-</w:t>
            </w:r>
            <w:r w:rsidR="00304C99" w:rsidRPr="00B56C5F">
              <w:rPr>
                <w:b/>
                <w:bCs/>
                <w:sz w:val="18"/>
                <w:szCs w:val="20"/>
              </w:rPr>
              <w:t>115</w:t>
            </w:r>
          </w:p>
        </w:tc>
      </w:tr>
      <w:tr w:rsidR="001E4A3D" w:rsidRPr="00304C99" w14:paraId="34CE243C" w14:textId="77777777" w:rsidTr="00272D79">
        <w:tc>
          <w:tcPr>
            <w:tcW w:w="0" w:type="auto"/>
          </w:tcPr>
          <w:p w14:paraId="44111C87" w14:textId="4C449CCB" w:rsidR="001E4A3D" w:rsidRPr="00304C99" w:rsidRDefault="00E92B4B" w:rsidP="001E4A3D">
            <w:pPr>
              <w:jc w:val="left"/>
              <w:rPr>
                <w:sz w:val="18"/>
                <w:szCs w:val="20"/>
              </w:rPr>
            </w:pPr>
            <w:r>
              <w:rPr>
                <w:sz w:val="18"/>
                <w:szCs w:val="20"/>
              </w:rPr>
              <w:t>Fuld e</w:t>
            </w:r>
            <w:r w:rsidR="001E4A3D">
              <w:rPr>
                <w:sz w:val="18"/>
                <w:szCs w:val="20"/>
              </w:rPr>
              <w:t>ffekt af overdækning af gyllebeholder 2</w:t>
            </w:r>
          </w:p>
        </w:tc>
        <w:tc>
          <w:tcPr>
            <w:tcW w:w="3059" w:type="dxa"/>
            <w:gridSpan w:val="2"/>
            <w:vAlign w:val="bottom"/>
          </w:tcPr>
          <w:p w14:paraId="54BC217D" w14:textId="00CB3B7C" w:rsidR="001E4A3D" w:rsidRPr="00304C99" w:rsidRDefault="00E92B4B" w:rsidP="001E4A3D">
            <w:pPr>
              <w:jc w:val="right"/>
              <w:rPr>
                <w:sz w:val="18"/>
                <w:szCs w:val="20"/>
              </w:rPr>
            </w:pPr>
            <w:r>
              <w:rPr>
                <w:sz w:val="18"/>
                <w:szCs w:val="20"/>
              </w:rPr>
              <w:t xml:space="preserve">Effekt </w:t>
            </w:r>
            <w:r w:rsidR="001E4A3D">
              <w:rPr>
                <w:sz w:val="18"/>
                <w:szCs w:val="20"/>
              </w:rPr>
              <w:t xml:space="preserve">v. 50 % </w:t>
            </w:r>
            <w:r>
              <w:rPr>
                <w:sz w:val="18"/>
                <w:szCs w:val="20"/>
              </w:rPr>
              <w:t>reduktion</w:t>
            </w:r>
          </w:p>
        </w:tc>
        <w:tc>
          <w:tcPr>
            <w:tcW w:w="2121" w:type="dxa"/>
            <w:vAlign w:val="bottom"/>
          </w:tcPr>
          <w:p w14:paraId="505DAD4C" w14:textId="29F39C49" w:rsidR="001E4A3D" w:rsidRPr="00304C99" w:rsidRDefault="001E4A3D" w:rsidP="001E4A3D">
            <w:pPr>
              <w:jc w:val="right"/>
              <w:rPr>
                <w:sz w:val="18"/>
                <w:szCs w:val="20"/>
              </w:rPr>
            </w:pPr>
            <w:r>
              <w:rPr>
                <w:sz w:val="18"/>
                <w:szCs w:val="20"/>
              </w:rPr>
              <w:t>187</w:t>
            </w:r>
          </w:p>
        </w:tc>
      </w:tr>
      <w:tr w:rsidR="00642003" w:rsidRPr="00AA549F" w14:paraId="398CD1BA" w14:textId="77777777" w:rsidTr="0058698D">
        <w:tc>
          <w:tcPr>
            <w:tcW w:w="0" w:type="auto"/>
            <w:shd w:val="clear" w:color="auto" w:fill="EEECE1" w:themeFill="background2"/>
          </w:tcPr>
          <w:p w14:paraId="72B4A0B4" w14:textId="0E9CA051" w:rsidR="00AC1A0E" w:rsidRPr="00AA549F" w:rsidRDefault="00AA549F" w:rsidP="001E4A3D">
            <w:pPr>
              <w:jc w:val="left"/>
              <w:rPr>
                <w:b/>
                <w:bCs/>
                <w:sz w:val="18"/>
                <w:szCs w:val="20"/>
              </w:rPr>
            </w:pPr>
            <w:r w:rsidRPr="00AA549F">
              <w:rPr>
                <w:b/>
                <w:bCs/>
                <w:sz w:val="18"/>
                <w:szCs w:val="20"/>
              </w:rPr>
              <w:t xml:space="preserve">BAT </w:t>
            </w:r>
            <w:r w:rsidR="00C150AA">
              <w:rPr>
                <w:b/>
                <w:bCs/>
                <w:sz w:val="18"/>
                <w:szCs w:val="20"/>
              </w:rPr>
              <w:t>over</w:t>
            </w:r>
            <w:r w:rsidRPr="00AA549F">
              <w:rPr>
                <w:b/>
                <w:bCs/>
                <w:sz w:val="18"/>
                <w:szCs w:val="20"/>
              </w:rPr>
              <w:t xml:space="preserve">opfyldt med </w:t>
            </w:r>
          </w:p>
        </w:tc>
        <w:tc>
          <w:tcPr>
            <w:tcW w:w="0" w:type="auto"/>
            <w:shd w:val="clear" w:color="auto" w:fill="EEECE1" w:themeFill="background2"/>
            <w:vAlign w:val="bottom"/>
          </w:tcPr>
          <w:p w14:paraId="168608BD" w14:textId="77777777" w:rsidR="00AC1A0E" w:rsidRPr="00AA549F" w:rsidRDefault="00AC1A0E" w:rsidP="001E4A3D">
            <w:pPr>
              <w:jc w:val="right"/>
              <w:rPr>
                <w:b/>
                <w:bCs/>
                <w:sz w:val="18"/>
                <w:szCs w:val="20"/>
              </w:rPr>
            </w:pPr>
          </w:p>
        </w:tc>
        <w:tc>
          <w:tcPr>
            <w:tcW w:w="2378" w:type="dxa"/>
            <w:shd w:val="clear" w:color="auto" w:fill="EEECE1" w:themeFill="background2"/>
            <w:vAlign w:val="bottom"/>
          </w:tcPr>
          <w:p w14:paraId="2F09EB24" w14:textId="77777777" w:rsidR="00AC1A0E" w:rsidRPr="00AA549F" w:rsidRDefault="00AC1A0E" w:rsidP="001E4A3D">
            <w:pPr>
              <w:jc w:val="right"/>
              <w:rPr>
                <w:b/>
                <w:bCs/>
                <w:sz w:val="18"/>
                <w:szCs w:val="20"/>
              </w:rPr>
            </w:pPr>
          </w:p>
        </w:tc>
        <w:tc>
          <w:tcPr>
            <w:tcW w:w="2121" w:type="dxa"/>
            <w:shd w:val="clear" w:color="auto" w:fill="EEECE1" w:themeFill="background2"/>
            <w:vAlign w:val="bottom"/>
          </w:tcPr>
          <w:p w14:paraId="2A8E8B90" w14:textId="74BA0BF2" w:rsidR="00AC1A0E" w:rsidRPr="00AA549F" w:rsidRDefault="00AA549F" w:rsidP="001E4A3D">
            <w:pPr>
              <w:jc w:val="right"/>
              <w:rPr>
                <w:b/>
                <w:bCs/>
                <w:sz w:val="18"/>
                <w:szCs w:val="20"/>
              </w:rPr>
            </w:pPr>
            <w:r w:rsidRPr="00AA549F">
              <w:rPr>
                <w:b/>
                <w:bCs/>
                <w:sz w:val="18"/>
                <w:szCs w:val="20"/>
              </w:rPr>
              <w:t>73</w:t>
            </w:r>
          </w:p>
        </w:tc>
      </w:tr>
      <w:tr w:rsidR="000E6C0A" w:rsidRPr="000E530F" w14:paraId="7030E288" w14:textId="77777777" w:rsidTr="00642003">
        <w:tc>
          <w:tcPr>
            <w:tcW w:w="0" w:type="auto"/>
          </w:tcPr>
          <w:p w14:paraId="03C2B5F6" w14:textId="186E6C4E" w:rsidR="000E6C0A" w:rsidRPr="000E530F" w:rsidRDefault="000E6C0A" w:rsidP="001E4A3D">
            <w:pPr>
              <w:jc w:val="left"/>
              <w:rPr>
                <w:i/>
                <w:iCs/>
                <w:sz w:val="18"/>
                <w:szCs w:val="20"/>
              </w:rPr>
            </w:pPr>
            <w:r w:rsidRPr="000E530F">
              <w:rPr>
                <w:i/>
                <w:iCs/>
                <w:sz w:val="18"/>
                <w:szCs w:val="20"/>
              </w:rPr>
              <w:t>Effekt af telt krævet for at opfylde BAT</w:t>
            </w:r>
            <w:r w:rsidR="000E530F" w:rsidRPr="000E530F">
              <w:rPr>
                <w:i/>
                <w:iCs/>
                <w:sz w:val="18"/>
                <w:szCs w:val="20"/>
              </w:rPr>
              <w:t>-krav</w:t>
            </w:r>
          </w:p>
        </w:tc>
        <w:tc>
          <w:tcPr>
            <w:tcW w:w="0" w:type="auto"/>
            <w:vAlign w:val="bottom"/>
          </w:tcPr>
          <w:p w14:paraId="5FCB3F42" w14:textId="77777777" w:rsidR="000E6C0A" w:rsidRPr="000E530F" w:rsidRDefault="000E6C0A" w:rsidP="001E4A3D">
            <w:pPr>
              <w:jc w:val="right"/>
              <w:rPr>
                <w:i/>
                <w:iCs/>
                <w:sz w:val="18"/>
                <w:szCs w:val="20"/>
              </w:rPr>
            </w:pPr>
          </w:p>
        </w:tc>
        <w:tc>
          <w:tcPr>
            <w:tcW w:w="0" w:type="auto"/>
            <w:gridSpan w:val="2"/>
            <w:vAlign w:val="bottom"/>
          </w:tcPr>
          <w:p w14:paraId="1BD5B296" w14:textId="4874F804" w:rsidR="000E6C0A" w:rsidRPr="000E530F" w:rsidRDefault="000E6C0A" w:rsidP="001E4A3D">
            <w:pPr>
              <w:jc w:val="right"/>
              <w:rPr>
                <w:i/>
                <w:iCs/>
                <w:sz w:val="18"/>
                <w:szCs w:val="20"/>
              </w:rPr>
            </w:pPr>
            <w:r w:rsidRPr="000E530F">
              <w:rPr>
                <w:i/>
                <w:iCs/>
                <w:sz w:val="18"/>
                <w:szCs w:val="20"/>
              </w:rPr>
              <w:t>31% = 116 kg NH</w:t>
            </w:r>
            <w:r w:rsidRPr="000E530F">
              <w:rPr>
                <w:i/>
                <w:iCs/>
                <w:sz w:val="18"/>
                <w:szCs w:val="20"/>
                <w:vertAlign w:val="subscript"/>
              </w:rPr>
              <w:t>3</w:t>
            </w:r>
            <w:r w:rsidRPr="000E530F">
              <w:rPr>
                <w:i/>
                <w:iCs/>
                <w:sz w:val="18"/>
                <w:szCs w:val="20"/>
              </w:rPr>
              <w:t>-N /år</w:t>
            </w:r>
          </w:p>
        </w:tc>
      </w:tr>
    </w:tbl>
    <w:p w14:paraId="2B547F7F" w14:textId="77777777" w:rsidR="006C3ED5" w:rsidRDefault="006C3ED5" w:rsidP="007E5A36"/>
    <w:p w14:paraId="6B4E1DBB" w14:textId="7C9CED9C" w:rsidR="00B247F8" w:rsidRDefault="00B247F8" w:rsidP="007E5A36">
      <w:r>
        <w:t>Som ovenstående beregning viser</w:t>
      </w:r>
      <w:r w:rsidR="00340F05">
        <w:t xml:space="preserve">, overopfyldes BAT </w:t>
      </w:r>
      <w:r w:rsidR="00193B41">
        <w:t xml:space="preserve">med 73 </w:t>
      </w:r>
      <w:r w:rsidR="00193B41" w:rsidRPr="00193B41">
        <w:t>kg NH</w:t>
      </w:r>
      <w:r w:rsidR="00193B41" w:rsidRPr="00193B41">
        <w:rPr>
          <w:vertAlign w:val="subscript"/>
        </w:rPr>
        <w:t>3</w:t>
      </w:r>
      <w:r w:rsidR="00193B41" w:rsidRPr="00193B41">
        <w:t>-N/år</w:t>
      </w:r>
      <w:r w:rsidR="00B57669">
        <w:t xml:space="preserve"> ved fuld effekt af teltoverdækningen af gyllebeholderen. </w:t>
      </w:r>
      <w:r w:rsidR="006E0BBB" w:rsidRPr="006E0BBB">
        <w:t xml:space="preserve">I ansøgningsskemaet indsættes teltoverdækningen med en effekt på </w:t>
      </w:r>
      <w:r w:rsidR="006E0BBB">
        <w:t>31</w:t>
      </w:r>
      <w:r w:rsidR="006E0BBB" w:rsidRPr="006E0BBB">
        <w:t xml:space="preserve"> %, hvorved BAT-kravet </w:t>
      </w:r>
      <w:r w:rsidR="006C3ED5" w:rsidRPr="008C4845">
        <w:t>for ammoniakemissionen</w:t>
      </w:r>
      <w:r w:rsidR="006C3ED5" w:rsidRPr="006E0BBB">
        <w:t xml:space="preserve"> </w:t>
      </w:r>
      <w:r w:rsidR="006E0BBB" w:rsidRPr="006E0BBB">
        <w:t>opfyldes.</w:t>
      </w:r>
    </w:p>
    <w:p w14:paraId="551E2D56" w14:textId="77777777" w:rsidR="004F3B05" w:rsidRPr="004A2052" w:rsidRDefault="004F3B05" w:rsidP="004F3B05">
      <w:r w:rsidRPr="004A2052">
        <w:t>Den vejledende grænseværdi for ammoniaktab (emissionsgrænseværdien) pr. år opnåelig ved anvendelse af bedste tilgængelige teknik (BAT) er beregnet i husdyrgodkendelse.dk. Den samlede BAT beregning fremgår af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4F3B05" w:rsidRPr="00881DF8" w14:paraId="76EE77F1" w14:textId="77777777" w:rsidTr="008268CB">
        <w:tc>
          <w:tcPr>
            <w:tcW w:w="9628" w:type="dxa"/>
            <w:tcBorders>
              <w:bottom w:val="single" w:sz="4" w:space="0" w:color="auto"/>
            </w:tcBorders>
          </w:tcPr>
          <w:p w14:paraId="01BE2718" w14:textId="34019D4D" w:rsidR="004F3B05" w:rsidRPr="00881DF8" w:rsidRDefault="00696647" w:rsidP="008268CB">
            <w:pPr>
              <w:rPr>
                <w:highlight w:val="yellow"/>
              </w:rPr>
            </w:pPr>
            <w:r>
              <w:rPr>
                <w:noProof/>
              </w:rPr>
              <w:drawing>
                <wp:inline distT="0" distB="0" distL="0" distR="0" wp14:anchorId="3CFC74FB" wp14:editId="3C208B23">
                  <wp:extent cx="6120765" cy="1106170"/>
                  <wp:effectExtent l="0" t="0" r="0" b="0"/>
                  <wp:docPr id="30"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20765" cy="1106170"/>
                          </a:xfrm>
                          <a:prstGeom prst="rect">
                            <a:avLst/>
                          </a:prstGeom>
                        </pic:spPr>
                      </pic:pic>
                    </a:graphicData>
                  </a:graphic>
                </wp:inline>
              </w:drawing>
            </w:r>
          </w:p>
        </w:tc>
      </w:tr>
      <w:tr w:rsidR="004F3B05" w:rsidRPr="00881DF8" w14:paraId="7C1E471D" w14:textId="77777777" w:rsidTr="008268CB">
        <w:tc>
          <w:tcPr>
            <w:tcW w:w="9628" w:type="dxa"/>
            <w:tcBorders>
              <w:top w:val="single" w:sz="4" w:space="0" w:color="auto"/>
              <w:left w:val="nil"/>
              <w:bottom w:val="nil"/>
              <w:right w:val="nil"/>
            </w:tcBorders>
          </w:tcPr>
          <w:p w14:paraId="357C498C" w14:textId="77777777" w:rsidR="004F3B05" w:rsidRPr="00D51AAD" w:rsidRDefault="004F3B05" w:rsidP="008268CB">
            <w:pPr>
              <w:spacing w:after="240"/>
            </w:pPr>
            <w:r w:rsidRPr="00D51AAD">
              <w:rPr>
                <w:sz w:val="18"/>
              </w:rPr>
              <w:t>Den samlede BAT beregning fra husdyrgodkendelse.dk</w:t>
            </w:r>
          </w:p>
        </w:tc>
      </w:tr>
    </w:tbl>
    <w:p w14:paraId="1E6A4E04" w14:textId="77777777" w:rsidR="00E211D7" w:rsidRPr="004A2052" w:rsidRDefault="00E211D7" w:rsidP="00E211D7">
      <w:pPr>
        <w:spacing w:line="276" w:lineRule="auto"/>
        <w:jc w:val="left"/>
      </w:pPr>
      <w:r w:rsidRPr="004A2052">
        <w:t>BAT-beregningen er baseret på nedenstående forudsætning om eksisterende og nye/renoverede staldafsnit.</w:t>
      </w:r>
    </w:p>
    <w:tbl>
      <w:tblPr>
        <w:tblStyle w:val="Tabel-Gitter"/>
        <w:tblW w:w="0" w:type="auto"/>
        <w:tblCellMar>
          <w:left w:w="0" w:type="dxa"/>
          <w:right w:w="0" w:type="dxa"/>
        </w:tblCellMar>
        <w:tblLook w:val="04A0" w:firstRow="1" w:lastRow="0" w:firstColumn="1" w:lastColumn="0" w:noHBand="0" w:noVBand="1"/>
      </w:tblPr>
      <w:tblGrid>
        <w:gridCol w:w="9629"/>
      </w:tblGrid>
      <w:tr w:rsidR="00E211D7" w:rsidRPr="00881DF8" w14:paraId="78FB2361" w14:textId="77777777" w:rsidTr="00312400">
        <w:tc>
          <w:tcPr>
            <w:tcW w:w="9628" w:type="dxa"/>
            <w:tcBorders>
              <w:bottom w:val="single" w:sz="4" w:space="0" w:color="auto"/>
            </w:tcBorders>
          </w:tcPr>
          <w:p w14:paraId="6F3FADCA" w14:textId="53683AE8" w:rsidR="00E211D7" w:rsidRPr="00881DF8" w:rsidRDefault="008438D4" w:rsidP="00312400">
            <w:pPr>
              <w:rPr>
                <w:highlight w:val="yellow"/>
              </w:rPr>
            </w:pPr>
            <w:r>
              <w:rPr>
                <w:noProof/>
              </w:rPr>
              <w:drawing>
                <wp:inline distT="0" distB="0" distL="0" distR="0" wp14:anchorId="60A8C77F" wp14:editId="45FA3E95">
                  <wp:extent cx="6120765" cy="2939415"/>
                  <wp:effectExtent l="0" t="0" r="0" b="0"/>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120765" cy="2939415"/>
                          </a:xfrm>
                          <a:prstGeom prst="rect">
                            <a:avLst/>
                          </a:prstGeom>
                        </pic:spPr>
                      </pic:pic>
                    </a:graphicData>
                  </a:graphic>
                </wp:inline>
              </w:drawing>
            </w:r>
          </w:p>
        </w:tc>
      </w:tr>
      <w:tr w:rsidR="00E211D7" w:rsidRPr="00881DF8" w14:paraId="0A1BA799" w14:textId="77777777" w:rsidTr="00312400">
        <w:tc>
          <w:tcPr>
            <w:tcW w:w="9628" w:type="dxa"/>
            <w:tcBorders>
              <w:top w:val="single" w:sz="4" w:space="0" w:color="auto"/>
              <w:left w:val="nil"/>
              <w:bottom w:val="nil"/>
              <w:right w:val="nil"/>
            </w:tcBorders>
          </w:tcPr>
          <w:p w14:paraId="558929F6" w14:textId="77777777" w:rsidR="00E211D7" w:rsidRPr="00052CE1" w:rsidRDefault="00E211D7" w:rsidP="002F0DF4">
            <w:pPr>
              <w:spacing w:after="240"/>
              <w:rPr>
                <w:sz w:val="18"/>
                <w:szCs w:val="18"/>
              </w:rPr>
            </w:pPr>
            <w:r w:rsidRPr="00052CE1">
              <w:rPr>
                <w:sz w:val="18"/>
                <w:szCs w:val="18"/>
              </w:rPr>
              <w:t>Forudsætning for BAT-beregningen (fra husdyrgodkendelse.dk)</w:t>
            </w:r>
          </w:p>
        </w:tc>
      </w:tr>
    </w:tbl>
    <w:p w14:paraId="4BBF4F75" w14:textId="63800592" w:rsidR="00E211D7" w:rsidRPr="00CA3069" w:rsidRDefault="00E211D7" w:rsidP="00E211D7">
      <w:pPr>
        <w:pStyle w:val="Overskrift4"/>
      </w:pPr>
      <w:r w:rsidRPr="00CA3069">
        <w:t xml:space="preserve">Vurdering af BAT – ammoniak </w:t>
      </w:r>
    </w:p>
    <w:p w14:paraId="0558090F" w14:textId="1A7618C7" w:rsidR="00E211D7" w:rsidRDefault="006A2BF2" w:rsidP="00E211D7">
      <w:pPr>
        <w:rPr>
          <w:szCs w:val="20"/>
        </w:rPr>
      </w:pPr>
      <w:r w:rsidRPr="005D1FEA">
        <w:rPr>
          <w:szCs w:val="20"/>
        </w:rPr>
        <w:t xml:space="preserve">I staldudvidelsen mod syd etableres der dybstrøelsessystemer samt sengestald med spalter (bagskyl/ringkanal). </w:t>
      </w:r>
      <w:r w:rsidR="00F87F5D" w:rsidRPr="005D1FEA">
        <w:rPr>
          <w:szCs w:val="20"/>
        </w:rPr>
        <w:t>Dybstrøelsessystemer anses som værende BAT, mens spaltegulvstalde ikke anses for BAT</w:t>
      </w:r>
      <w:r w:rsidR="00B17C48">
        <w:rPr>
          <w:szCs w:val="20"/>
        </w:rPr>
        <w:t xml:space="preserve"> i nye stalde</w:t>
      </w:r>
      <w:r w:rsidR="00F87F5D" w:rsidRPr="005D1FEA">
        <w:rPr>
          <w:szCs w:val="20"/>
        </w:rPr>
        <w:t xml:space="preserve">. For at </w:t>
      </w:r>
      <w:r w:rsidR="001317C4" w:rsidRPr="005D1FEA">
        <w:rPr>
          <w:szCs w:val="20"/>
        </w:rPr>
        <w:t xml:space="preserve">mindske ammoniakudledningen fra anlægget </w:t>
      </w:r>
      <w:r w:rsidR="005D1FEA" w:rsidRPr="005D1FEA">
        <w:rPr>
          <w:szCs w:val="20"/>
        </w:rPr>
        <w:t xml:space="preserve">fastholdes </w:t>
      </w:r>
      <w:r w:rsidR="005D1FEA" w:rsidRPr="005D1FEA">
        <w:rPr>
          <w:szCs w:val="20"/>
        </w:rPr>
        <w:lastRenderedPageBreak/>
        <w:t xml:space="preserve">teltoverdækningen </w:t>
      </w:r>
      <w:r w:rsidR="005E3B80">
        <w:rPr>
          <w:szCs w:val="20"/>
        </w:rPr>
        <w:t>på</w:t>
      </w:r>
      <w:r w:rsidR="005D1FEA" w:rsidRPr="005D1FEA">
        <w:rPr>
          <w:szCs w:val="20"/>
        </w:rPr>
        <w:t xml:space="preserve"> den ene gyllebeholder. </w:t>
      </w:r>
      <w:r w:rsidR="002942B4" w:rsidRPr="005D1FEA">
        <w:rPr>
          <w:szCs w:val="20"/>
        </w:rPr>
        <w:t>Med teltoverdækningen af gyllebeholder 2</w:t>
      </w:r>
      <w:r w:rsidRPr="005D1FEA">
        <w:rPr>
          <w:szCs w:val="20"/>
        </w:rPr>
        <w:t xml:space="preserve">, </w:t>
      </w:r>
      <w:r w:rsidR="00E211D7" w:rsidRPr="005D1FEA">
        <w:rPr>
          <w:szCs w:val="20"/>
        </w:rPr>
        <w:t>overholder</w:t>
      </w:r>
      <w:r w:rsidRPr="005D1FEA">
        <w:rPr>
          <w:szCs w:val="20"/>
        </w:rPr>
        <w:t xml:space="preserve"> det ansøgte</w:t>
      </w:r>
      <w:r w:rsidR="00E211D7" w:rsidRPr="005D1FEA">
        <w:rPr>
          <w:szCs w:val="20"/>
        </w:rPr>
        <w:t xml:space="preserve"> BAT-krav</w:t>
      </w:r>
      <w:r w:rsidR="00D80204">
        <w:rPr>
          <w:szCs w:val="20"/>
        </w:rPr>
        <w:t>et</w:t>
      </w:r>
      <w:r w:rsidR="00E211D7" w:rsidRPr="005D1FEA">
        <w:rPr>
          <w:szCs w:val="20"/>
        </w:rPr>
        <w:t xml:space="preserve"> for ammoniakemissionen. Det vurderes derfor det at ansøgte lever op til kravet om anvendelse af bedst tilgængelige teknologi for ammoniakemissionen.</w:t>
      </w:r>
    </w:p>
    <w:p w14:paraId="08716E79" w14:textId="7499656F" w:rsidR="00E211D7" w:rsidRPr="009D7001" w:rsidRDefault="00E211D7" w:rsidP="001C3C5E">
      <w:pPr>
        <w:pStyle w:val="Overskrift2"/>
      </w:pPr>
      <w:bookmarkStart w:id="133" w:name="_Toc11232505"/>
      <w:bookmarkStart w:id="134" w:name="_Toc11232807"/>
      <w:bookmarkStart w:id="135" w:name="_Toc125711055"/>
      <w:r w:rsidRPr="009D7001">
        <w:t>Grænseoverskridende virkninger</w:t>
      </w:r>
      <w:bookmarkEnd w:id="133"/>
      <w:bookmarkEnd w:id="134"/>
      <w:bookmarkEnd w:id="135"/>
      <w:r>
        <w:t xml:space="preserve"> </w:t>
      </w:r>
    </w:p>
    <w:p w14:paraId="02A7BBA1" w14:textId="77777777" w:rsidR="00E211D7" w:rsidRDefault="00E211D7" w:rsidP="00E211D7">
      <w:pPr>
        <w:rPr>
          <w:szCs w:val="20"/>
        </w:rPr>
      </w:pPr>
      <w:r w:rsidRPr="001615D7">
        <w:rPr>
          <w:szCs w:val="20"/>
        </w:rPr>
        <w:t>Husdyrbruget ligger langt fra den danske grænse og en vurdering af indvirkning på miljøet i en anden stat finder ansøger ikke relevant.</w:t>
      </w:r>
    </w:p>
    <w:p w14:paraId="47E39B2E" w14:textId="01095E58" w:rsidR="00E211D7" w:rsidRDefault="00E211D7" w:rsidP="005E3D18">
      <w:pPr>
        <w:pStyle w:val="Overskrift1"/>
        <w:numPr>
          <w:ilvl w:val="0"/>
          <w:numId w:val="32"/>
        </w:numPr>
      </w:pPr>
      <w:bookmarkStart w:id="136" w:name="_Toc125711056"/>
      <w:bookmarkStart w:id="137" w:name="_Toc11232499"/>
      <w:bookmarkStart w:id="138" w:name="_Toc11232801"/>
      <w:r>
        <w:t>Supplerende miljøkonsekvensvurderinger</w:t>
      </w:r>
      <w:bookmarkEnd w:id="136"/>
      <w:r>
        <w:t xml:space="preserve"> </w:t>
      </w:r>
    </w:p>
    <w:p w14:paraId="22932878" w14:textId="63EB80BA" w:rsidR="00E211D7" w:rsidRPr="009D7001" w:rsidRDefault="00E211D7" w:rsidP="001C3C5E">
      <w:pPr>
        <w:pStyle w:val="Overskrift2"/>
      </w:pPr>
      <w:bookmarkStart w:id="139" w:name="_Toc11232503"/>
      <w:bookmarkStart w:id="140" w:name="_Toc11232805"/>
      <w:bookmarkStart w:id="141" w:name="_Toc125711057"/>
      <w:r w:rsidRPr="009D7001">
        <w:t>Andet om befolkningen og menneskers sundhed</w:t>
      </w:r>
      <w:bookmarkEnd w:id="139"/>
      <w:bookmarkEnd w:id="140"/>
      <w:bookmarkEnd w:id="141"/>
      <w:r w:rsidR="00172A50">
        <w:t xml:space="preserve"> </w:t>
      </w:r>
    </w:p>
    <w:p w14:paraId="0284533F" w14:textId="77777777" w:rsidR="00E211D7" w:rsidRPr="001615D7" w:rsidRDefault="00E211D7" w:rsidP="00E211D7">
      <w:pPr>
        <w:rPr>
          <w:szCs w:val="20"/>
        </w:rPr>
      </w:pPr>
      <w:r w:rsidRPr="001615D7">
        <w:rPr>
          <w:szCs w:val="20"/>
        </w:rPr>
        <w:t xml:space="preserve">Den generelle lovgivning som omfatter produktion af husdyr samt drift af markarealer er løbende under revision og opdateres årligt. Det er således det erhverv i Danmark som er mest reguleret og hvor der konstant er fokus på eventuelle risici. </w:t>
      </w:r>
    </w:p>
    <w:p w14:paraId="297A4E96" w14:textId="0E218CED" w:rsidR="00E211D7" w:rsidRDefault="00E211D7" w:rsidP="00E211D7">
      <w:pPr>
        <w:rPr>
          <w:szCs w:val="20"/>
        </w:rPr>
      </w:pPr>
      <w:r w:rsidRPr="001615D7">
        <w:rPr>
          <w:szCs w:val="20"/>
        </w:rPr>
        <w:t xml:space="preserve">Den generelle regulering omfatter både befolkningen og menneskers sundhed. Der er således lavet regler for hvor meget og hvordan afgrøder og produktionsdyr må behandles, samt tilbageholdelsestid for hvornår produktet kan sælges. Derudover er der grænseværdier for lugt og støj samt støv for at sikre nærmeste naboer mod en direkte gene ved den daglige drift. Ud over den generelle lovgivning er der branchekodeks for produktion af kød og mælk. Disse kodekser udvider kravet til også at hindre anvendelse af visse typer råvarer, som ikke påviseligt har nogen påvirkning på menneskers sundhed, men som brancheforeningen mener ikke bør indgå i produktionen. Det er typisk bestemte fodermidler og f.eks. begrænset brug af slam som gødning middel.  </w:t>
      </w:r>
    </w:p>
    <w:p w14:paraId="13FE0D53" w14:textId="59FE1230" w:rsidR="00E211D7" w:rsidRPr="004A2052" w:rsidRDefault="00E211D7" w:rsidP="001C3C5E">
      <w:pPr>
        <w:pStyle w:val="Overskrift2"/>
      </w:pPr>
      <w:bookmarkStart w:id="142" w:name="_Toc11232502"/>
      <w:bookmarkStart w:id="143" w:name="_Toc11232804"/>
      <w:bookmarkStart w:id="144" w:name="_Toc125711058"/>
      <w:r w:rsidRPr="004A2052">
        <w:t>Påvirkning af jordarealer</w:t>
      </w:r>
      <w:r>
        <w:t>,</w:t>
      </w:r>
      <w:r w:rsidRPr="004A2052">
        <w:t xml:space="preserve"> jordbund</w:t>
      </w:r>
      <w:bookmarkEnd w:id="142"/>
      <w:bookmarkEnd w:id="143"/>
      <w:r>
        <w:t xml:space="preserve"> og vand, luft og klima</w:t>
      </w:r>
      <w:bookmarkEnd w:id="144"/>
    </w:p>
    <w:p w14:paraId="1451F79B" w14:textId="77777777" w:rsidR="00E211D7" w:rsidRPr="00216466" w:rsidRDefault="00E211D7" w:rsidP="00E211D7">
      <w:pPr>
        <w:rPr>
          <w:szCs w:val="20"/>
        </w:rPr>
      </w:pPr>
      <w:r w:rsidRPr="00216466">
        <w:rPr>
          <w:szCs w:val="20"/>
        </w:rPr>
        <w:t>Husdyrbrugets påvirkning af jordarealer sker primært på udbringningsarealerne. Reguleringen heraf varetages af de generelle regler, og er derfor ikke beskrevet yderligere.</w:t>
      </w:r>
    </w:p>
    <w:p w14:paraId="2794AF9B" w14:textId="77777777" w:rsidR="00E211D7" w:rsidRPr="00216466" w:rsidRDefault="00E211D7" w:rsidP="00E211D7">
      <w:pPr>
        <w:rPr>
          <w:szCs w:val="20"/>
        </w:rPr>
      </w:pPr>
      <w:r w:rsidRPr="00216466">
        <w:rPr>
          <w:szCs w:val="20"/>
        </w:rPr>
        <w:t>Der vurderes ikke at være risiko for erosion forbundet med det ansøgte projekt.</w:t>
      </w:r>
    </w:p>
    <w:p w14:paraId="5EC6A39D" w14:textId="77777777" w:rsidR="00172A50" w:rsidRPr="00C742E0" w:rsidRDefault="00172A50" w:rsidP="00172A50">
      <w:pPr>
        <w:pStyle w:val="Overskrift5"/>
      </w:pPr>
      <w:r w:rsidRPr="00C742E0">
        <w:t>Jordarealer og jordbund</w:t>
      </w:r>
    </w:p>
    <w:p w14:paraId="057F9A6D" w14:textId="755356C8" w:rsidR="00172A50" w:rsidRPr="00C742E0" w:rsidRDefault="00172A50" w:rsidP="00172A50">
      <w:r w:rsidRPr="00C742E0">
        <w:t>Husdyrbrugets påvirkning af jordarealer sker primært ved brug af husdyrgødning og bekæmpelsesmidler i markbruget. Reguleringen heraf varetages af generelle regler vedr. anvendelse og udbringningstidspunkter for husdyrgødning og sprøjtemidler, og er derfor ikke beskrevet yderligere her.</w:t>
      </w:r>
    </w:p>
    <w:p w14:paraId="0B53F9A7" w14:textId="42556E0F" w:rsidR="00172A50" w:rsidRPr="00C742E0" w:rsidRDefault="00172A50" w:rsidP="00172A50">
      <w:r w:rsidRPr="00C742E0">
        <w:t>Risikoen for påvirkning af jordarealer fra selve anlægget kan primært sættes i forbindelse med opbevaring og håndtering af evt. olier og kemikalier. Dette er nærmere beskrevet i afsnit 2.</w:t>
      </w:r>
      <w:r w:rsidR="008F0365" w:rsidRPr="00C742E0">
        <w:t>8</w:t>
      </w:r>
      <w:r w:rsidRPr="00C742E0">
        <w:t xml:space="preserve">.3. og vil derfor ikke blive beskrevet yderligere her. Risikoen for udsivning af gødningsstoffer fra anlægget er minimal, da stalde, gyllerør og gyllebeholdere er udført i tætte og stabile materialer. </w:t>
      </w:r>
    </w:p>
    <w:p w14:paraId="2F9D3C08" w14:textId="77777777" w:rsidR="00172A50" w:rsidRPr="00FA4176" w:rsidRDefault="00172A50" w:rsidP="00172A50">
      <w:pPr>
        <w:pStyle w:val="Overskrift5"/>
      </w:pPr>
      <w:r w:rsidRPr="00FA4176">
        <w:t xml:space="preserve">Vand herunder grund- og overfladevand </w:t>
      </w:r>
    </w:p>
    <w:p w14:paraId="3E14D9DF" w14:textId="194230EF" w:rsidR="00172A50" w:rsidRPr="00FA4176" w:rsidRDefault="00172A50" w:rsidP="00172A50">
      <w:r w:rsidRPr="00FA4176">
        <w:t>Vandforbrug og mulighederne for at minimere vandforbruget er beskrevet i afsnittet 2.</w:t>
      </w:r>
      <w:r w:rsidR="00FA4176" w:rsidRPr="00FA4176">
        <w:t>8</w:t>
      </w:r>
      <w:r w:rsidRPr="00FA4176">
        <w:t>.5.</w:t>
      </w:r>
    </w:p>
    <w:p w14:paraId="40F7071E" w14:textId="77777777" w:rsidR="00172A50" w:rsidRPr="00FA4176" w:rsidRDefault="00172A50" w:rsidP="00172A50">
      <w:r w:rsidRPr="00FA4176">
        <w:t xml:space="preserve">Gyllebeholderne kontrolleres regelmæssigt for utætheder og er underlagt beholderkontrol. </w:t>
      </w:r>
    </w:p>
    <w:p w14:paraId="5FD8F232" w14:textId="2E23089E" w:rsidR="00172A50" w:rsidRPr="00FA4176" w:rsidRDefault="00172A50" w:rsidP="00172A50">
      <w:r w:rsidRPr="00FA4176">
        <w:t xml:space="preserve">Der er desuden udarbejdet en beredskabsplan som skal sikre, at der er en plan for hvordan et evt. utilsigtet udslip af flydende husdyrgødning håndteres bedst muligt i forhold til at mindske påvirkningen af vandmiljøet.  </w:t>
      </w:r>
    </w:p>
    <w:p w14:paraId="0F419C6A" w14:textId="08169A4E" w:rsidR="00D70E9C" w:rsidRDefault="00D70E9C" w:rsidP="00D70E9C">
      <w:r>
        <w:t xml:space="preserve">Bygningsmassen </w:t>
      </w:r>
      <w:r w:rsidRPr="009751B3">
        <w:t>ligger i OSD</w:t>
      </w:r>
      <w:r w:rsidR="009751B3" w:rsidRPr="009751B3">
        <w:t xml:space="preserve"> (</w:t>
      </w:r>
      <w:r w:rsidRPr="009751B3">
        <w:t>område for særlige drikkevandsinteresser</w:t>
      </w:r>
      <w:r w:rsidR="009751B3" w:rsidRPr="009751B3">
        <w:t>)</w:t>
      </w:r>
      <w:r w:rsidRPr="009751B3">
        <w:t xml:space="preserve"> og i nitratfølsomt indvindingsområde. Forurening af grundvand ved en bygningsmasse sker primært ved en punktforurening, som </w:t>
      </w:r>
      <w:r>
        <w:t xml:space="preserve">ikke håndteres i kombination med en nedadgående vandstrømning. Indretningen af staldanlægget med lukkede rørføringer og støbt bund vil ikke give anledning til en punktforurening, da konstruktionerne ikke påvirkes mekanisk hvorved der opstår brud. </w:t>
      </w:r>
      <w:r>
        <w:lastRenderedPageBreak/>
        <w:t xml:space="preserve">Derudover er der under en støbt bund ingen nedadgående vandstrømning, da det afledes væk fra tagfladen. </w:t>
      </w:r>
    </w:p>
    <w:p w14:paraId="631A3FA9" w14:textId="77777777" w:rsidR="00D70E9C" w:rsidRDefault="00D70E9C" w:rsidP="00D70E9C">
      <w:r>
        <w:t xml:space="preserve">Risiko for punktforurening med olie eller kemikalier til jord anses generelt for at være minimal. Skulle der forekomme en punktforurening på jordoverfladen kan denne dog nemt håndteres og der er derfor ingen risiko for punktforurening af grundvand.    </w:t>
      </w:r>
    </w:p>
    <w:p w14:paraId="20D06260" w14:textId="77777777" w:rsidR="00172A50" w:rsidRPr="004B13C8" w:rsidRDefault="00172A50" w:rsidP="00172A50">
      <w:pPr>
        <w:pStyle w:val="Overskrift5"/>
      </w:pPr>
      <w:r w:rsidRPr="004B13C8">
        <w:t>Luft og klima</w:t>
      </w:r>
    </w:p>
    <w:p w14:paraId="755ABA2A" w14:textId="3CEF1B7E" w:rsidR="00172A50" w:rsidRPr="004B13C8" w:rsidRDefault="00172A50" w:rsidP="00172A50">
      <w:r w:rsidRPr="004B13C8">
        <w:t>Forurening af luften sker primært gennem ammoniakfordampning og støv fra produktionen. Disse emner er belyst i afsnit 2.</w:t>
      </w:r>
      <w:r w:rsidR="008526E9" w:rsidRPr="004B13C8">
        <w:t>5</w:t>
      </w:r>
      <w:r w:rsidRPr="004B13C8">
        <w:t xml:space="preserve"> (husdyrbrugets ammoniakemission) og 2.</w:t>
      </w:r>
      <w:r w:rsidR="004B13C8" w:rsidRPr="004B13C8">
        <w:t>7</w:t>
      </w:r>
      <w:r w:rsidR="00277580" w:rsidRPr="004B13C8">
        <w:t>.2</w:t>
      </w:r>
      <w:r w:rsidRPr="004B13C8">
        <w:t xml:space="preserve"> (Støv). Klimaet påvirkes primært gennem energiforbrug og transporter til og fra husdyrbruget. Disse emner er belyst i afsnittet vedr. transporter (2.</w:t>
      </w:r>
      <w:r w:rsidR="004B13C8" w:rsidRPr="004B13C8">
        <w:t>7</w:t>
      </w:r>
      <w:r w:rsidR="00277580" w:rsidRPr="004B13C8">
        <w:t>.6</w:t>
      </w:r>
      <w:r w:rsidRPr="004B13C8">
        <w:t>) og afsnittet vedr. energi (2.</w:t>
      </w:r>
      <w:r w:rsidR="004B13C8" w:rsidRPr="004B13C8">
        <w:t>8</w:t>
      </w:r>
      <w:r w:rsidRPr="004B13C8">
        <w:t>.4).</w:t>
      </w:r>
    </w:p>
    <w:p w14:paraId="34A4CD6D" w14:textId="77777777" w:rsidR="00172A50" w:rsidRPr="004B13C8" w:rsidRDefault="00172A50" w:rsidP="00172A50">
      <w:pPr>
        <w:pStyle w:val="Overskrift4"/>
      </w:pPr>
      <w:r w:rsidRPr="004B13C8">
        <w:t xml:space="preserve">Vurdering </w:t>
      </w:r>
    </w:p>
    <w:p w14:paraId="3E7ED3E1" w14:textId="62276391" w:rsidR="00E211D7" w:rsidRDefault="00172A50" w:rsidP="00172A50">
      <w:r w:rsidRPr="004B13C8">
        <w:t>Da stalde, gyllerør og gyllebeholdere er udført i tætte og stabile materialer, vurderes det, at der ved normal drift ikke kan ske udsivning af næringsstoffer fra anlægget. Opbevaring af olie og kemikalier sker desuden på en måde, som reducerer risikoen for forurening af jord og vand. Ved et utilsigtet udslip af gylle fra gyllebeholderne eller evt. brand, foreskriver beredskabsplanen hvordan husdyrbruget skal agere for at minimere omfanget af en forurening.</w:t>
      </w:r>
      <w:r>
        <w:t xml:space="preserve">  </w:t>
      </w:r>
    </w:p>
    <w:p w14:paraId="474DDD39" w14:textId="77777777" w:rsidR="00B30E56" w:rsidRDefault="00B30E56" w:rsidP="00172A50"/>
    <w:p w14:paraId="59F80D08" w14:textId="6F3C8D21" w:rsidR="00613921" w:rsidRPr="005F2E83" w:rsidRDefault="00774FAD" w:rsidP="001C3C5E">
      <w:pPr>
        <w:pStyle w:val="Overskrift2"/>
      </w:pPr>
      <w:bookmarkStart w:id="145" w:name="_Toc125711059"/>
      <w:r w:rsidRPr="005F2E83">
        <w:t>Risici for større ulykker eller katastrofer</w:t>
      </w:r>
      <w:bookmarkEnd w:id="137"/>
      <w:bookmarkEnd w:id="138"/>
      <w:bookmarkEnd w:id="145"/>
      <w:r w:rsidR="00172A50">
        <w:t xml:space="preserve"> </w:t>
      </w:r>
    </w:p>
    <w:p w14:paraId="1BB8EDEE" w14:textId="4A9E01D5" w:rsidR="00613921" w:rsidRPr="00705CEA" w:rsidRDefault="00613921" w:rsidP="00613921">
      <w:pPr>
        <w:rPr>
          <w:color w:val="FF0000"/>
        </w:rPr>
      </w:pPr>
      <w:r w:rsidRPr="004B13C8">
        <w:t>Ansøger har forholdt sig til mulige uheld</w:t>
      </w:r>
      <w:r w:rsidR="001858AA" w:rsidRPr="004B13C8">
        <w:t xml:space="preserve"> i beredskabsplan</w:t>
      </w:r>
      <w:r w:rsidR="004B13C8">
        <w:t>en</w:t>
      </w:r>
      <w:r w:rsidRPr="004B13C8">
        <w:t>.</w:t>
      </w:r>
      <w:r w:rsidRPr="00705CEA">
        <w:t xml:space="preserve"> </w:t>
      </w:r>
      <w:r w:rsidR="00DC284F">
        <w:t>Beredskabsplanen opdateres ved ændringer.</w:t>
      </w:r>
    </w:p>
    <w:p w14:paraId="320701AC" w14:textId="7E6A9F45" w:rsidR="001505A3" w:rsidRPr="0009143B" w:rsidRDefault="00613921" w:rsidP="001505A3">
      <w:pPr>
        <w:ind w:right="-52"/>
      </w:pPr>
      <w:r w:rsidRPr="0009143B">
        <w:t xml:space="preserve">Sker der uheld der kan medføre alvorlige påvirkninger af natur om miljø vil alarmcentralen straks blive kontaktet. Ligeledes vil kommunens Tekniske Forvaltning efterfølgende blive underrettet. </w:t>
      </w:r>
    </w:p>
    <w:p w14:paraId="01D80ECA" w14:textId="77777777" w:rsidR="00774FAD" w:rsidRPr="0009143B" w:rsidRDefault="00774FAD" w:rsidP="00774FAD">
      <w:r w:rsidRPr="0009143B">
        <w:t xml:space="preserve">Derudover vurderes det at den generelle lovgivning har indarbejdet risici for større ulykker og katastrofer, således der ikke sket utilsigtet forurening af det omkringliggende miljø. Det vurderes at brand ikke udgør nogen anden fare for det omkringliggende miljø end hvis det var et parcelhus, da installationerne udgøres af identiske materialer. </w:t>
      </w:r>
    </w:p>
    <w:p w14:paraId="58BC00FF" w14:textId="240C38DF" w:rsidR="00774FAD" w:rsidRDefault="00774FAD" w:rsidP="00774FAD">
      <w:r w:rsidRPr="0009143B">
        <w:t>Det vurderes således at projektet ikke er sårbart i forhold til ulykker eller større katastrofer.</w:t>
      </w:r>
    </w:p>
    <w:p w14:paraId="438A38CB" w14:textId="77777777" w:rsidR="007C3770" w:rsidRPr="0009143B" w:rsidRDefault="007C3770" w:rsidP="00774FAD"/>
    <w:p w14:paraId="667EBA4F" w14:textId="364FB3BF" w:rsidR="006E6313" w:rsidRPr="00A255F3" w:rsidRDefault="006E6313" w:rsidP="001C3C5E">
      <w:pPr>
        <w:pStyle w:val="Overskrift2"/>
      </w:pPr>
      <w:bookmarkStart w:id="146" w:name="_Toc11232504"/>
      <w:bookmarkStart w:id="147" w:name="_Toc11232806"/>
      <w:bookmarkStart w:id="148" w:name="_Toc125711060"/>
      <w:r w:rsidRPr="00A255F3">
        <w:t>Alternative løsninger</w:t>
      </w:r>
      <w:bookmarkEnd w:id="146"/>
      <w:bookmarkEnd w:id="147"/>
      <w:r w:rsidR="00172A50">
        <w:t xml:space="preserve"> som ansøger har undersøgt</w:t>
      </w:r>
      <w:bookmarkEnd w:id="148"/>
      <w:r w:rsidR="00172A50">
        <w:t xml:space="preserve"> </w:t>
      </w:r>
    </w:p>
    <w:p w14:paraId="3937754F" w14:textId="77777777" w:rsidR="00077954" w:rsidRPr="0006389A" w:rsidRDefault="00077954" w:rsidP="00077954">
      <w:pPr>
        <w:spacing w:after="0"/>
        <w:rPr>
          <w:b/>
          <w:bCs/>
          <w:i/>
          <w:iCs/>
        </w:rPr>
      </w:pPr>
      <w:r w:rsidRPr="0006389A">
        <w:rPr>
          <w:b/>
          <w:bCs/>
          <w:i/>
          <w:iCs/>
        </w:rPr>
        <w:t>Alternativer til nye anlægsdeles placering</w:t>
      </w:r>
    </w:p>
    <w:p w14:paraId="30CFD626" w14:textId="59AD4EE8" w:rsidR="00CB4688" w:rsidRPr="0006389A" w:rsidRDefault="00077954" w:rsidP="00077954">
      <w:r w:rsidRPr="0006389A">
        <w:t>De bygningsmæssige ændringer der foretages i forbindelse med det ansøgte projekt, er tilbygning</w:t>
      </w:r>
      <w:r w:rsidR="00040762">
        <w:t>en</w:t>
      </w:r>
      <w:r w:rsidRPr="0006389A">
        <w:t xml:space="preserve"> til </w:t>
      </w:r>
      <w:r w:rsidR="00CB4688" w:rsidRPr="0006389A">
        <w:t>ungdyrsstalden og anlæg af en ny ensilageplads</w:t>
      </w:r>
      <w:r w:rsidR="00C81F45">
        <w:t xml:space="preserve"> samt møddingsplads</w:t>
      </w:r>
      <w:r w:rsidR="00CB4688" w:rsidRPr="0006389A">
        <w:t>.</w:t>
      </w:r>
      <w:r w:rsidR="00040762">
        <w:t xml:space="preserve"> Der er ikke u</w:t>
      </w:r>
      <w:r w:rsidR="005A6EC9">
        <w:t>udnyttede driftsbygninger på ejendommen.</w:t>
      </w:r>
    </w:p>
    <w:p w14:paraId="72862E95" w14:textId="77777777" w:rsidR="00D36F86" w:rsidRDefault="00C90506" w:rsidP="00077954">
      <w:r w:rsidRPr="005A6EC9">
        <w:t xml:space="preserve">Udvidelsen af ungdyrsstalden skal </w:t>
      </w:r>
      <w:r w:rsidR="0006389A" w:rsidRPr="005A6EC9">
        <w:t>bl.a. huse malkende køer, der drives til malkestalden ved malkning.</w:t>
      </w:r>
      <w:r w:rsidR="00040762" w:rsidRPr="005A6EC9">
        <w:t xml:space="preserve"> Af hensyn til den daglige drift skal udvidelsen derfor ligge tæt på malkestalden.</w:t>
      </w:r>
      <w:r w:rsidR="005A6EC9">
        <w:t xml:space="preserve"> Det er derfor fravalgt at placere en ny stald mod øst. </w:t>
      </w:r>
      <w:r w:rsidR="0032451A">
        <w:t xml:space="preserve">Udvidelse af staldene mod nord og øst er ikke muligt pga. eksisterende byggeri. </w:t>
      </w:r>
    </w:p>
    <w:p w14:paraId="5CDB924B" w14:textId="7FC1A4D3" w:rsidR="00C90506" w:rsidRPr="005A6EC9" w:rsidRDefault="00D36F86" w:rsidP="00077954">
      <w:r>
        <w:t xml:space="preserve">Alternative placeringer af ensilagepladsen er overvejet. </w:t>
      </w:r>
      <w:r w:rsidR="00F44ECD">
        <w:t xml:space="preserve">Det er ikke muligt at placere pladsen </w:t>
      </w:r>
      <w:r w:rsidR="009F3FFA">
        <w:t>nord eller vest for staldene pga. bebyggelse og beplantning.</w:t>
      </w:r>
      <w:r w:rsidR="00040762" w:rsidRPr="005A6EC9">
        <w:t xml:space="preserve"> </w:t>
      </w:r>
      <w:r w:rsidR="00CF07C7">
        <w:t xml:space="preserve">En placering syd </w:t>
      </w:r>
      <w:r w:rsidR="00F151D5">
        <w:t xml:space="preserve">for staldene er uønsket, da det hindrer eventuelle fremtidige udvidelse af staldanlægget mod syd. </w:t>
      </w:r>
      <w:r w:rsidR="00891CAE">
        <w:t>Alternativt kunne pladsen placeres øst for foderladen, men denne løsning er fravalgt</w:t>
      </w:r>
      <w:r w:rsidR="002D7801">
        <w:t xml:space="preserve">. </w:t>
      </w:r>
    </w:p>
    <w:p w14:paraId="78B9695C" w14:textId="2C55F0C2" w:rsidR="00077954" w:rsidRPr="0042105D" w:rsidRDefault="00077954" w:rsidP="0042105D">
      <w:pPr>
        <w:rPr>
          <w:szCs w:val="20"/>
        </w:rPr>
      </w:pPr>
      <w:bookmarkStart w:id="149" w:name="_Hlk30661933"/>
      <w:r w:rsidRPr="0042105D">
        <w:rPr>
          <w:b/>
          <w:bCs/>
          <w:i/>
          <w:iCs/>
        </w:rPr>
        <w:t>0-alternativet</w:t>
      </w:r>
      <w:bookmarkStart w:id="150" w:name="_Hlk30661680"/>
      <w:bookmarkEnd w:id="149"/>
      <w:r w:rsidRPr="0042105D">
        <w:rPr>
          <w:b/>
          <w:bCs/>
        </w:rPr>
        <w:br/>
      </w:r>
      <w:r w:rsidRPr="0042105D">
        <w:t xml:space="preserve">0-alternativet beskriver den situation hvor husdyrbruget kører videre på den eksisterende </w:t>
      </w:r>
      <w:r w:rsidR="004734B1" w:rsidRPr="0042105D">
        <w:t>tilladelse</w:t>
      </w:r>
      <w:r w:rsidRPr="0042105D">
        <w:t xml:space="preserve">. </w:t>
      </w:r>
      <w:r w:rsidR="00556CA4" w:rsidRPr="0042105D">
        <w:t>For at kunne overholde fremtid</w:t>
      </w:r>
      <w:r w:rsidR="005D552B" w:rsidRPr="0042105D">
        <w:t xml:space="preserve">ige pladskrav, er det nødvendigt at udvide staldanlægget. </w:t>
      </w:r>
      <w:bookmarkStart w:id="151" w:name="_Hlk30661816"/>
      <w:bookmarkEnd w:id="150"/>
      <w:r w:rsidR="00716E23" w:rsidRPr="0042105D">
        <w:rPr>
          <w:szCs w:val="20"/>
        </w:rPr>
        <w:t xml:space="preserve">Herudover er der i </w:t>
      </w:r>
      <w:r w:rsidRPr="0042105D">
        <w:rPr>
          <w:szCs w:val="20"/>
        </w:rPr>
        <w:t xml:space="preserve">alle virksomheder er der løbende krav til at tilpasse og optimere driften efter markedsforholdene. Inden for landbrugserhvervet er det en realitet, at </w:t>
      </w:r>
      <w:r w:rsidRPr="0042105D">
        <w:rPr>
          <w:szCs w:val="20"/>
        </w:rPr>
        <w:lastRenderedPageBreak/>
        <w:t xml:space="preserve">landmanden står over for faldende afregningspriser i forhold til inflationen samtidigt med, at omkostningerne stiger. Der skal således produceres et stadig stigende antal enheder for at overleve økonomisk. Derfor vil det være uundgåeligt, at produktionen løbende skal optimeres og udvides. </w:t>
      </w:r>
    </w:p>
    <w:bookmarkEnd w:id="151"/>
    <w:p w14:paraId="71EF9941" w14:textId="0FD74076" w:rsidR="00E8316C" w:rsidRDefault="00E8316C" w:rsidP="008154F0">
      <w:pPr>
        <w:rPr>
          <w:szCs w:val="20"/>
        </w:rPr>
      </w:pPr>
    </w:p>
    <w:p w14:paraId="3ABB8554" w14:textId="77777777" w:rsidR="00E8316C" w:rsidRDefault="00E8316C" w:rsidP="008154F0">
      <w:pPr>
        <w:rPr>
          <w:szCs w:val="20"/>
        </w:rPr>
        <w:sectPr w:rsidR="00E8316C" w:rsidSect="00C57290">
          <w:headerReference w:type="default" r:id="rId40"/>
          <w:footerReference w:type="default" r:id="rId41"/>
          <w:headerReference w:type="first" r:id="rId42"/>
          <w:footerReference w:type="first" r:id="rId43"/>
          <w:pgSz w:w="11907" w:h="16840" w:code="9"/>
          <w:pgMar w:top="1701" w:right="1134" w:bottom="851" w:left="1134" w:header="709" w:footer="709" w:gutter="0"/>
          <w:pgNumType w:start="0"/>
          <w:cols w:space="708"/>
          <w:titlePg/>
          <w:docGrid w:linePitch="360"/>
        </w:sectPr>
      </w:pPr>
    </w:p>
    <w:p w14:paraId="4FD0AD6F" w14:textId="6761B1ED" w:rsidR="00E8316C" w:rsidRDefault="005E3D18" w:rsidP="005E3D18">
      <w:pPr>
        <w:pStyle w:val="Overskrift1"/>
        <w:numPr>
          <w:ilvl w:val="0"/>
          <w:numId w:val="38"/>
        </w:numPr>
      </w:pPr>
      <w:bookmarkStart w:id="152" w:name="_Toc125711061"/>
      <w:r>
        <w:lastRenderedPageBreak/>
        <w:t>–</w:t>
      </w:r>
      <w:r w:rsidR="00C55A6C" w:rsidRPr="005E3D18">
        <w:t xml:space="preserve"> Anlægstegning</w:t>
      </w:r>
      <w:bookmarkEnd w:id="152"/>
    </w:p>
    <w:p w14:paraId="46CB2E07" w14:textId="39F22FE1" w:rsidR="005E3D18" w:rsidRPr="005E3D18" w:rsidRDefault="00245EC2" w:rsidP="005E3D18">
      <w:r>
        <w:rPr>
          <w:noProof/>
        </w:rPr>
        <w:drawing>
          <wp:anchor distT="0" distB="0" distL="114300" distR="114300" simplePos="0" relativeHeight="251723776" behindDoc="1" locked="0" layoutInCell="1" allowOverlap="1" wp14:anchorId="70365D7A" wp14:editId="4295A61E">
            <wp:simplePos x="0" y="0"/>
            <wp:positionH relativeFrom="column">
              <wp:posOffset>-210185</wp:posOffset>
            </wp:positionH>
            <wp:positionV relativeFrom="paragraph">
              <wp:posOffset>281940</wp:posOffset>
            </wp:positionV>
            <wp:extent cx="6615430" cy="7766050"/>
            <wp:effectExtent l="0" t="0" r="0" b="6350"/>
            <wp:wrapNone/>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4031"/>
                    <a:stretch/>
                  </pic:blipFill>
                  <pic:spPr bwMode="auto">
                    <a:xfrm>
                      <a:off x="0" y="0"/>
                      <a:ext cx="6615430" cy="7766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537889" w14:textId="08477F7A" w:rsidR="005F2D3C" w:rsidRDefault="005F2D3C" w:rsidP="008154F0">
      <w:pPr>
        <w:rPr>
          <w:szCs w:val="20"/>
        </w:rPr>
      </w:pPr>
    </w:p>
    <w:p w14:paraId="4ACB018D" w14:textId="060454F6" w:rsidR="005F2D3C" w:rsidRDefault="005F2D3C">
      <w:pPr>
        <w:spacing w:line="276" w:lineRule="auto"/>
        <w:jc w:val="left"/>
        <w:rPr>
          <w:szCs w:val="20"/>
          <w:highlight w:val="yellow"/>
        </w:rPr>
      </w:pPr>
      <w:r>
        <w:rPr>
          <w:szCs w:val="20"/>
          <w:highlight w:val="yellow"/>
        </w:rPr>
        <w:br w:type="page"/>
      </w:r>
    </w:p>
    <w:p w14:paraId="6F3C09D3" w14:textId="19341C8E" w:rsidR="00CA548C" w:rsidRDefault="005E3D18" w:rsidP="005E3D18">
      <w:pPr>
        <w:pStyle w:val="Overskrift1"/>
        <w:numPr>
          <w:ilvl w:val="0"/>
          <w:numId w:val="36"/>
        </w:numPr>
      </w:pPr>
      <w:bookmarkStart w:id="153" w:name="_Toc125711062"/>
      <w:r>
        <w:lastRenderedPageBreak/>
        <w:t>–</w:t>
      </w:r>
      <w:r w:rsidR="00C55A6C">
        <w:t xml:space="preserve"> </w:t>
      </w:r>
      <w:r>
        <w:t>Oversigt over produktionsarealer</w:t>
      </w:r>
      <w:bookmarkEnd w:id="153"/>
    </w:p>
    <w:p w14:paraId="7F382303" w14:textId="3078DFB4" w:rsidR="005E3D18" w:rsidRDefault="00BF509F" w:rsidP="005E3D18">
      <w:r>
        <w:rPr>
          <w:noProof/>
        </w:rPr>
        <w:drawing>
          <wp:anchor distT="0" distB="0" distL="114300" distR="114300" simplePos="0" relativeHeight="251724800" behindDoc="1" locked="0" layoutInCell="1" allowOverlap="1" wp14:anchorId="1E7A5909" wp14:editId="0D3FC5E8">
            <wp:simplePos x="0" y="0"/>
            <wp:positionH relativeFrom="column">
              <wp:posOffset>-197576</wp:posOffset>
            </wp:positionH>
            <wp:positionV relativeFrom="paragraph">
              <wp:posOffset>282179</wp:posOffset>
            </wp:positionV>
            <wp:extent cx="6539565" cy="8134598"/>
            <wp:effectExtent l="0" t="0" r="0" b="0"/>
            <wp:wrapNone/>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6542976" cy="8138841"/>
                    </a:xfrm>
                    <a:prstGeom prst="rect">
                      <a:avLst/>
                    </a:prstGeom>
                  </pic:spPr>
                </pic:pic>
              </a:graphicData>
            </a:graphic>
            <wp14:sizeRelH relativeFrom="page">
              <wp14:pctWidth>0</wp14:pctWidth>
            </wp14:sizeRelH>
            <wp14:sizeRelV relativeFrom="page">
              <wp14:pctHeight>0</wp14:pctHeight>
            </wp14:sizeRelV>
          </wp:anchor>
        </w:drawing>
      </w:r>
    </w:p>
    <w:p w14:paraId="5FD7B257" w14:textId="5650CAA7" w:rsidR="005E3D18" w:rsidRDefault="000E1FCD">
      <w:pPr>
        <w:spacing w:line="276" w:lineRule="auto"/>
        <w:jc w:val="left"/>
      </w:pPr>
      <w:r>
        <w:rPr>
          <w:noProof/>
        </w:rPr>
        <mc:AlternateContent>
          <mc:Choice Requires="wps">
            <w:drawing>
              <wp:anchor distT="0" distB="0" distL="114300" distR="114300" simplePos="0" relativeHeight="251727872" behindDoc="0" locked="0" layoutInCell="1" allowOverlap="1" wp14:anchorId="6CCF6007" wp14:editId="46F20453">
                <wp:simplePos x="0" y="0"/>
                <wp:positionH relativeFrom="column">
                  <wp:posOffset>2363352</wp:posOffset>
                </wp:positionH>
                <wp:positionV relativeFrom="paragraph">
                  <wp:posOffset>7359710</wp:posOffset>
                </wp:positionV>
                <wp:extent cx="4136065" cy="871870"/>
                <wp:effectExtent l="0" t="0" r="17145" b="23495"/>
                <wp:wrapNone/>
                <wp:docPr id="19" name="Tekstfelt 19"/>
                <wp:cNvGraphicFramePr/>
                <a:graphic xmlns:a="http://schemas.openxmlformats.org/drawingml/2006/main">
                  <a:graphicData uri="http://schemas.microsoft.com/office/word/2010/wordprocessingShape">
                    <wps:wsp>
                      <wps:cNvSpPr txBox="1"/>
                      <wps:spPr>
                        <a:xfrm>
                          <a:off x="0" y="0"/>
                          <a:ext cx="4136065" cy="871870"/>
                        </a:xfrm>
                        <a:prstGeom prst="rect">
                          <a:avLst/>
                        </a:prstGeom>
                        <a:solidFill>
                          <a:schemeClr val="lt1"/>
                        </a:solidFill>
                        <a:ln w="6350">
                          <a:solidFill>
                            <a:prstClr val="black"/>
                          </a:solidFill>
                        </a:ln>
                      </wps:spPr>
                      <wps:txbx>
                        <w:txbxContent>
                          <w:p w14:paraId="7A211A3F" w14:textId="0BB6EE13" w:rsidR="00B770F6" w:rsidRPr="000E1FCD" w:rsidRDefault="00B770F6" w:rsidP="00B770F6">
                            <w:pPr>
                              <w:spacing w:after="120"/>
                              <w:rPr>
                                <w:b/>
                                <w:bCs/>
                                <w:sz w:val="18"/>
                                <w:szCs w:val="20"/>
                                <w:u w:val="single"/>
                              </w:rPr>
                            </w:pPr>
                            <w:r w:rsidRPr="000E1FCD">
                              <w:rPr>
                                <w:b/>
                                <w:bCs/>
                                <w:sz w:val="18"/>
                                <w:szCs w:val="20"/>
                                <w:u w:val="single"/>
                              </w:rPr>
                              <w:t>2.1</w:t>
                            </w:r>
                          </w:p>
                          <w:p w14:paraId="02017189" w14:textId="62634C7C" w:rsidR="00B770F6" w:rsidRPr="000E1FCD" w:rsidRDefault="00B770F6" w:rsidP="00B770F6">
                            <w:pPr>
                              <w:spacing w:after="120"/>
                              <w:rPr>
                                <w:sz w:val="18"/>
                                <w:szCs w:val="20"/>
                              </w:rPr>
                            </w:pPr>
                            <w:r w:rsidRPr="000E1FCD">
                              <w:rPr>
                                <w:sz w:val="18"/>
                                <w:szCs w:val="20"/>
                              </w:rPr>
                              <w:t>1.145 m</w:t>
                            </w:r>
                            <w:r w:rsidRPr="000E1FCD">
                              <w:rPr>
                                <w:sz w:val="18"/>
                                <w:szCs w:val="20"/>
                                <w:vertAlign w:val="superscript"/>
                              </w:rPr>
                              <w:t>2</w:t>
                            </w:r>
                            <w:r w:rsidRPr="000E1FCD">
                              <w:rPr>
                                <w:sz w:val="18"/>
                                <w:szCs w:val="20"/>
                              </w:rPr>
                              <w:t xml:space="preserve"> Sengestald med spalter (bagskyl eller ringkanal); Flexgruppe: Alle kvæg</w:t>
                            </w:r>
                          </w:p>
                          <w:p w14:paraId="0C6D50B7" w14:textId="36B0406F" w:rsidR="00B770F6" w:rsidRPr="000E1FCD" w:rsidRDefault="00B770F6" w:rsidP="00B770F6">
                            <w:pPr>
                              <w:spacing w:after="120"/>
                              <w:jc w:val="left"/>
                              <w:rPr>
                                <w:sz w:val="18"/>
                                <w:szCs w:val="20"/>
                              </w:rPr>
                            </w:pPr>
                            <w:r w:rsidRPr="000E1FCD">
                              <w:rPr>
                                <w:sz w:val="18"/>
                                <w:szCs w:val="20"/>
                              </w:rPr>
                              <w:t>1.189 m</w:t>
                            </w:r>
                            <w:r w:rsidRPr="000E1FCD">
                              <w:rPr>
                                <w:sz w:val="18"/>
                                <w:szCs w:val="20"/>
                                <w:vertAlign w:val="superscript"/>
                              </w:rPr>
                              <w:t>2</w:t>
                            </w:r>
                            <w:r w:rsidRPr="000E1FCD">
                              <w:rPr>
                                <w:sz w:val="18"/>
                                <w:szCs w:val="20"/>
                              </w:rPr>
                              <w:t xml:space="preserve"> Dybstrøelse</w:t>
                            </w:r>
                            <w:r w:rsidR="00EA1B04" w:rsidRPr="000E1FCD">
                              <w:rPr>
                                <w:sz w:val="18"/>
                                <w:szCs w:val="20"/>
                              </w:rPr>
                              <w:t>; Flexgruppe: Alle kvæg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CF6007" id="Tekstfelt 19" o:spid="_x0000_s1031" type="#_x0000_t202" style="position:absolute;margin-left:186.1pt;margin-top:579.5pt;width:325.65pt;height:68.6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" fillcolor="white [3201]" strokeweight=".5pt">
                <v:textbox>
                  <w:txbxContent>
                    <w:p w14:paraId="7A211A3F" w14:textId="0BB6EE13" w:rsidR="00B770F6" w:rsidRPr="000E1FCD" w:rsidRDefault="00B770F6" w:rsidP="00B770F6">
                      <w:pPr>
                        <w:spacing w:after="120"/>
                        <w:rPr>
                          <w:b/>
                          <w:bCs/>
                          <w:sz w:val="18"/>
                          <w:szCs w:val="20"/>
                          <w:u w:val="single"/>
                        </w:rPr>
                      </w:pPr>
                      <w:r w:rsidRPr="000E1FCD">
                        <w:rPr>
                          <w:b/>
                          <w:bCs/>
                          <w:sz w:val="18"/>
                          <w:szCs w:val="20"/>
                          <w:u w:val="single"/>
                        </w:rPr>
                        <w:t>2.1</w:t>
                      </w:r>
                    </w:p>
                    <w:p w14:paraId="02017189" w14:textId="62634C7C" w:rsidR="00B770F6" w:rsidRPr="000E1FCD" w:rsidRDefault="00B770F6" w:rsidP="00B770F6">
                      <w:pPr>
                        <w:spacing w:after="120"/>
                        <w:rPr>
                          <w:sz w:val="18"/>
                          <w:szCs w:val="20"/>
                        </w:rPr>
                      </w:pPr>
                      <w:r w:rsidRPr="000E1FCD">
                        <w:rPr>
                          <w:sz w:val="18"/>
                          <w:szCs w:val="20"/>
                        </w:rPr>
                        <w:t>1.145</w:t>
                      </w:r>
                      <w:r w:rsidRPr="000E1FCD">
                        <w:rPr>
                          <w:sz w:val="18"/>
                          <w:szCs w:val="20"/>
                        </w:rPr>
                        <w:t xml:space="preserve"> m</w:t>
                      </w:r>
                      <w:r w:rsidRPr="000E1FCD">
                        <w:rPr>
                          <w:sz w:val="18"/>
                          <w:szCs w:val="20"/>
                          <w:vertAlign w:val="superscript"/>
                        </w:rPr>
                        <w:t>2</w:t>
                      </w:r>
                      <w:r w:rsidRPr="000E1FCD">
                        <w:rPr>
                          <w:sz w:val="18"/>
                          <w:szCs w:val="20"/>
                        </w:rPr>
                        <w:t xml:space="preserve"> Sengestald med spalter (bagskyl eller ringkanal); Flexgruppe: Alle kvæg</w:t>
                      </w:r>
                    </w:p>
                    <w:p w14:paraId="0C6D50B7" w14:textId="36B0406F" w:rsidR="00B770F6" w:rsidRPr="000E1FCD" w:rsidRDefault="00B770F6" w:rsidP="00B770F6">
                      <w:pPr>
                        <w:spacing w:after="120"/>
                        <w:jc w:val="left"/>
                        <w:rPr>
                          <w:sz w:val="18"/>
                          <w:szCs w:val="20"/>
                        </w:rPr>
                      </w:pPr>
                      <w:r w:rsidRPr="000E1FCD">
                        <w:rPr>
                          <w:sz w:val="18"/>
                          <w:szCs w:val="20"/>
                        </w:rPr>
                        <w:t>1.189</w:t>
                      </w:r>
                      <w:r w:rsidRPr="000E1FCD">
                        <w:rPr>
                          <w:sz w:val="18"/>
                          <w:szCs w:val="20"/>
                        </w:rPr>
                        <w:t xml:space="preserve"> m</w:t>
                      </w:r>
                      <w:r w:rsidRPr="000E1FCD">
                        <w:rPr>
                          <w:sz w:val="18"/>
                          <w:szCs w:val="20"/>
                          <w:vertAlign w:val="superscript"/>
                        </w:rPr>
                        <w:t>2</w:t>
                      </w:r>
                      <w:r w:rsidRPr="000E1FCD">
                        <w:rPr>
                          <w:sz w:val="18"/>
                          <w:szCs w:val="20"/>
                        </w:rPr>
                        <w:t xml:space="preserve"> Dybstrøelse</w:t>
                      </w:r>
                      <w:r w:rsidR="00EA1B04" w:rsidRPr="000E1FCD">
                        <w:rPr>
                          <w:sz w:val="18"/>
                          <w:szCs w:val="20"/>
                        </w:rPr>
                        <w:t xml:space="preserve">; </w:t>
                      </w:r>
                      <w:r w:rsidR="00EA1B04" w:rsidRPr="000E1FCD">
                        <w:rPr>
                          <w:sz w:val="18"/>
                          <w:szCs w:val="20"/>
                        </w:rPr>
                        <w:t>Flexgruppe: Alle kvæg</w:t>
                      </w:r>
                    </w:p>
                  </w:txbxContent>
                </v:textbox>
              </v:shape>
            </w:pict>
          </mc:Fallback>
        </mc:AlternateContent>
      </w:r>
      <w:r>
        <w:rPr>
          <w:noProof/>
        </w:rPr>
        <mc:AlternateContent>
          <mc:Choice Requires="wps">
            <w:drawing>
              <wp:anchor distT="0" distB="0" distL="114300" distR="114300" simplePos="0" relativeHeight="251729920" behindDoc="0" locked="0" layoutInCell="1" allowOverlap="1" wp14:anchorId="50839D84" wp14:editId="2839BE0B">
                <wp:simplePos x="0" y="0"/>
                <wp:positionH relativeFrom="column">
                  <wp:posOffset>-401112</wp:posOffset>
                </wp:positionH>
                <wp:positionV relativeFrom="paragraph">
                  <wp:posOffset>6211393</wp:posOffset>
                </wp:positionV>
                <wp:extent cx="2643076" cy="557530"/>
                <wp:effectExtent l="0" t="0" r="24130" b="13970"/>
                <wp:wrapNone/>
                <wp:docPr id="20" name="Tekstfelt 20"/>
                <wp:cNvGraphicFramePr/>
                <a:graphic xmlns:a="http://schemas.openxmlformats.org/drawingml/2006/main">
                  <a:graphicData uri="http://schemas.microsoft.com/office/word/2010/wordprocessingShape">
                    <wps:wsp>
                      <wps:cNvSpPr txBox="1"/>
                      <wps:spPr>
                        <a:xfrm>
                          <a:off x="0" y="0"/>
                          <a:ext cx="2643076" cy="557530"/>
                        </a:xfrm>
                        <a:prstGeom prst="rect">
                          <a:avLst/>
                        </a:prstGeom>
                        <a:solidFill>
                          <a:schemeClr val="lt1"/>
                        </a:solidFill>
                        <a:ln w="6350">
                          <a:solidFill>
                            <a:prstClr val="black"/>
                          </a:solidFill>
                        </a:ln>
                      </wps:spPr>
                      <wps:txbx>
                        <w:txbxContent>
                          <w:p w14:paraId="02E42775" w14:textId="77597707" w:rsidR="0088141C" w:rsidRPr="000E1FCD" w:rsidRDefault="0088141C" w:rsidP="0088141C">
                            <w:pPr>
                              <w:spacing w:after="120"/>
                              <w:rPr>
                                <w:b/>
                                <w:bCs/>
                                <w:sz w:val="18"/>
                                <w:szCs w:val="20"/>
                                <w:u w:val="single"/>
                              </w:rPr>
                            </w:pPr>
                            <w:r w:rsidRPr="000E1FCD">
                              <w:rPr>
                                <w:b/>
                                <w:bCs/>
                                <w:sz w:val="18"/>
                                <w:szCs w:val="20"/>
                                <w:u w:val="single"/>
                              </w:rPr>
                              <w:t>3. Kalvehytter</w:t>
                            </w:r>
                          </w:p>
                          <w:p w14:paraId="3E3CDB1F" w14:textId="21057C2D" w:rsidR="0088141C" w:rsidRPr="000E1FCD" w:rsidRDefault="0022172E" w:rsidP="0088141C">
                            <w:pPr>
                              <w:spacing w:after="120"/>
                              <w:jc w:val="left"/>
                              <w:rPr>
                                <w:sz w:val="18"/>
                                <w:szCs w:val="20"/>
                              </w:rPr>
                            </w:pPr>
                            <w:r w:rsidRPr="000E1FCD">
                              <w:rPr>
                                <w:sz w:val="18"/>
                                <w:szCs w:val="20"/>
                              </w:rPr>
                              <w:t>65</w:t>
                            </w:r>
                            <w:r w:rsidR="0088141C" w:rsidRPr="000E1FCD">
                              <w:rPr>
                                <w:sz w:val="18"/>
                                <w:szCs w:val="20"/>
                              </w:rPr>
                              <w:t xml:space="preserve"> m</w:t>
                            </w:r>
                            <w:r w:rsidR="0088141C" w:rsidRPr="000E1FCD">
                              <w:rPr>
                                <w:sz w:val="18"/>
                                <w:szCs w:val="20"/>
                                <w:vertAlign w:val="superscript"/>
                              </w:rPr>
                              <w:t>2</w:t>
                            </w:r>
                            <w:r w:rsidR="0088141C" w:rsidRPr="000E1FCD">
                              <w:rPr>
                                <w:sz w:val="18"/>
                                <w:szCs w:val="20"/>
                              </w:rPr>
                              <w:t xml:space="preserve"> Dybstrøelse</w:t>
                            </w:r>
                            <w:r w:rsidRPr="000E1FCD">
                              <w:rPr>
                                <w:sz w:val="18"/>
                                <w:szCs w:val="20"/>
                              </w:rPr>
                              <w:t>; Kalve, (under 6 mdr.)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839D84" id="Tekstfelt 20" o:spid="_x0000_s1032" type="#_x0000_t202" style="position:absolute;margin-left:-31.6pt;margin-top:489.1pt;width:208.1pt;height:43.9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" fillcolor="white [3201]" strokeweight=".5pt">
                <v:textbox>
                  <w:txbxContent>
                    <w:p w14:paraId="02E42775" w14:textId="77597707" w:rsidR="0088141C" w:rsidRPr="000E1FCD" w:rsidRDefault="0088141C" w:rsidP="0088141C">
                      <w:pPr>
                        <w:spacing w:after="120"/>
                        <w:rPr>
                          <w:b/>
                          <w:bCs/>
                          <w:sz w:val="18"/>
                          <w:szCs w:val="20"/>
                          <w:u w:val="single"/>
                        </w:rPr>
                      </w:pPr>
                      <w:r w:rsidRPr="000E1FCD">
                        <w:rPr>
                          <w:b/>
                          <w:bCs/>
                          <w:sz w:val="18"/>
                          <w:szCs w:val="20"/>
                          <w:u w:val="single"/>
                        </w:rPr>
                        <w:t>3. Kalvehytter</w:t>
                      </w:r>
                    </w:p>
                    <w:p w14:paraId="3E3CDB1F" w14:textId="21057C2D" w:rsidR="0088141C" w:rsidRPr="000E1FCD" w:rsidRDefault="0022172E" w:rsidP="0088141C">
                      <w:pPr>
                        <w:spacing w:after="120"/>
                        <w:jc w:val="left"/>
                        <w:rPr>
                          <w:sz w:val="18"/>
                          <w:szCs w:val="20"/>
                        </w:rPr>
                      </w:pPr>
                      <w:r w:rsidRPr="000E1FCD">
                        <w:rPr>
                          <w:sz w:val="18"/>
                          <w:szCs w:val="20"/>
                        </w:rPr>
                        <w:t>65</w:t>
                      </w:r>
                      <w:r w:rsidR="0088141C" w:rsidRPr="000E1FCD">
                        <w:rPr>
                          <w:sz w:val="18"/>
                          <w:szCs w:val="20"/>
                        </w:rPr>
                        <w:t xml:space="preserve"> m</w:t>
                      </w:r>
                      <w:r w:rsidR="0088141C" w:rsidRPr="000E1FCD">
                        <w:rPr>
                          <w:sz w:val="18"/>
                          <w:szCs w:val="20"/>
                          <w:vertAlign w:val="superscript"/>
                        </w:rPr>
                        <w:t>2</w:t>
                      </w:r>
                      <w:r w:rsidR="0088141C" w:rsidRPr="000E1FCD">
                        <w:rPr>
                          <w:sz w:val="18"/>
                          <w:szCs w:val="20"/>
                        </w:rPr>
                        <w:t xml:space="preserve"> Dybstrøelse</w:t>
                      </w:r>
                      <w:r w:rsidRPr="000E1FCD">
                        <w:rPr>
                          <w:sz w:val="18"/>
                          <w:szCs w:val="20"/>
                        </w:rPr>
                        <w:t xml:space="preserve">; </w:t>
                      </w:r>
                      <w:r w:rsidRPr="000E1FCD">
                        <w:rPr>
                          <w:sz w:val="18"/>
                          <w:szCs w:val="20"/>
                        </w:rPr>
                        <w:t>Kalve, (under 6 mdr.)</w:t>
                      </w:r>
                    </w:p>
                  </w:txbxContent>
                </v:textbox>
              </v:shape>
            </w:pict>
          </mc:Fallback>
        </mc:AlternateContent>
      </w:r>
      <w:r>
        <w:rPr>
          <w:noProof/>
        </w:rPr>
        <mc:AlternateContent>
          <mc:Choice Requires="wps">
            <w:drawing>
              <wp:anchor distT="0" distB="0" distL="114300" distR="114300" simplePos="0" relativeHeight="251725824" behindDoc="0" locked="0" layoutInCell="1" allowOverlap="1" wp14:anchorId="4236CFAE" wp14:editId="6829F2D0">
                <wp:simplePos x="0" y="0"/>
                <wp:positionH relativeFrom="column">
                  <wp:posOffset>-92769</wp:posOffset>
                </wp:positionH>
                <wp:positionV relativeFrom="paragraph">
                  <wp:posOffset>1937104</wp:posOffset>
                </wp:positionV>
                <wp:extent cx="4191635" cy="1190847"/>
                <wp:effectExtent l="0" t="0" r="18415" b="28575"/>
                <wp:wrapNone/>
                <wp:docPr id="18" name="Tekstfelt 18"/>
                <wp:cNvGraphicFramePr/>
                <a:graphic xmlns:a="http://schemas.openxmlformats.org/drawingml/2006/main">
                  <a:graphicData uri="http://schemas.microsoft.com/office/word/2010/wordprocessingShape">
                    <wps:wsp>
                      <wps:cNvSpPr txBox="1"/>
                      <wps:spPr>
                        <a:xfrm>
                          <a:off x="0" y="0"/>
                          <a:ext cx="4191635" cy="1190847"/>
                        </a:xfrm>
                        <a:prstGeom prst="rect">
                          <a:avLst/>
                        </a:prstGeom>
                        <a:solidFill>
                          <a:schemeClr val="lt1"/>
                        </a:solidFill>
                        <a:ln w="6350">
                          <a:solidFill>
                            <a:prstClr val="black"/>
                          </a:solidFill>
                        </a:ln>
                      </wps:spPr>
                      <wps:txbx>
                        <w:txbxContent>
                          <w:p w14:paraId="263DD4BD" w14:textId="66180F50" w:rsidR="004A2B7B" w:rsidRPr="000E1FCD" w:rsidRDefault="00702F08" w:rsidP="00935D64">
                            <w:pPr>
                              <w:spacing w:after="120"/>
                              <w:rPr>
                                <w:b/>
                                <w:bCs/>
                                <w:sz w:val="18"/>
                                <w:szCs w:val="20"/>
                                <w:u w:val="single"/>
                              </w:rPr>
                            </w:pPr>
                            <w:r w:rsidRPr="000E1FCD">
                              <w:rPr>
                                <w:b/>
                                <w:bCs/>
                                <w:sz w:val="18"/>
                                <w:szCs w:val="20"/>
                                <w:u w:val="single"/>
                              </w:rPr>
                              <w:t>1. Kostald</w:t>
                            </w:r>
                          </w:p>
                          <w:p w14:paraId="42CCF39D" w14:textId="0114E7B1" w:rsidR="00702F08" w:rsidRPr="000E1FCD" w:rsidRDefault="007D2D78" w:rsidP="00935D64">
                            <w:pPr>
                              <w:spacing w:after="120"/>
                              <w:rPr>
                                <w:sz w:val="18"/>
                                <w:szCs w:val="20"/>
                              </w:rPr>
                            </w:pPr>
                            <w:r w:rsidRPr="000E1FCD">
                              <w:rPr>
                                <w:sz w:val="18"/>
                                <w:szCs w:val="20"/>
                              </w:rPr>
                              <w:t>630 m</w:t>
                            </w:r>
                            <w:r w:rsidRPr="000E1FCD">
                              <w:rPr>
                                <w:sz w:val="18"/>
                                <w:szCs w:val="20"/>
                                <w:vertAlign w:val="superscript"/>
                              </w:rPr>
                              <w:t>2</w:t>
                            </w:r>
                            <w:r w:rsidR="00DD6DA1" w:rsidRPr="000E1FCD">
                              <w:rPr>
                                <w:sz w:val="18"/>
                                <w:szCs w:val="20"/>
                              </w:rPr>
                              <w:t xml:space="preserve"> Fast drænet gulv med skraber og ajleafløb; Flexgruppe: Alle kvæg</w:t>
                            </w:r>
                          </w:p>
                          <w:p w14:paraId="5A43334D" w14:textId="1E6FEDBF" w:rsidR="00DD6DA1" w:rsidRPr="000E1FCD" w:rsidRDefault="00935D64" w:rsidP="00935D64">
                            <w:pPr>
                              <w:spacing w:after="120"/>
                              <w:rPr>
                                <w:sz w:val="18"/>
                                <w:szCs w:val="20"/>
                              </w:rPr>
                            </w:pPr>
                            <w:r w:rsidRPr="000E1FCD">
                              <w:rPr>
                                <w:sz w:val="18"/>
                                <w:szCs w:val="20"/>
                              </w:rPr>
                              <w:t>850 m</w:t>
                            </w:r>
                            <w:r w:rsidRPr="000E1FCD">
                              <w:rPr>
                                <w:sz w:val="18"/>
                                <w:szCs w:val="20"/>
                                <w:vertAlign w:val="superscript"/>
                              </w:rPr>
                              <w:t>2</w:t>
                            </w:r>
                            <w:r w:rsidRPr="000E1FCD">
                              <w:rPr>
                                <w:sz w:val="18"/>
                                <w:szCs w:val="20"/>
                              </w:rPr>
                              <w:t xml:space="preserve"> Sengestald med spalter (bagskyl eller ringkanal); Flexgruppe: Alle kvæg</w:t>
                            </w:r>
                          </w:p>
                          <w:p w14:paraId="084971A3" w14:textId="74A1ECDC" w:rsidR="00BD3A80" w:rsidRPr="000E1FCD" w:rsidRDefault="00DD6DA1" w:rsidP="00935D64">
                            <w:pPr>
                              <w:spacing w:after="120"/>
                              <w:jc w:val="left"/>
                              <w:rPr>
                                <w:sz w:val="18"/>
                                <w:szCs w:val="20"/>
                              </w:rPr>
                            </w:pPr>
                            <w:r w:rsidRPr="000E1FCD">
                              <w:rPr>
                                <w:sz w:val="18"/>
                                <w:szCs w:val="20"/>
                              </w:rPr>
                              <w:t>92</w:t>
                            </w:r>
                            <w:r w:rsidR="00005A4F" w:rsidRPr="000E1FCD">
                              <w:rPr>
                                <w:sz w:val="18"/>
                                <w:szCs w:val="20"/>
                              </w:rPr>
                              <w:t xml:space="preserve"> m</w:t>
                            </w:r>
                            <w:r w:rsidR="00005A4F" w:rsidRPr="000E1FCD">
                              <w:rPr>
                                <w:sz w:val="18"/>
                                <w:szCs w:val="20"/>
                                <w:vertAlign w:val="superscript"/>
                              </w:rPr>
                              <w:t>2</w:t>
                            </w:r>
                            <w:r w:rsidR="00005A4F" w:rsidRPr="000E1FCD">
                              <w:rPr>
                                <w:sz w:val="18"/>
                                <w:szCs w:val="20"/>
                              </w:rPr>
                              <w:t xml:space="preserve"> Dybstrøelse</w:t>
                            </w:r>
                            <w:r w:rsidR="0022172E" w:rsidRPr="000E1FCD">
                              <w:rPr>
                                <w:sz w:val="18"/>
                                <w:szCs w:val="20"/>
                              </w:rPr>
                              <w:t>; Flexgruppe: Alle kvæg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36CFAE" id="Tekstfelt 18" o:spid="_x0000_s1033" type="#_x0000_t202" style="position:absolute;margin-left:-7.3pt;margin-top:152.55pt;width:330.05pt;height:93.7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" fillcolor="white [3201]" strokeweight=".5pt">
                <v:textbox>
                  <w:txbxContent>
                    <w:p w14:paraId="263DD4BD" w14:textId="66180F50" w:rsidR="004A2B7B" w:rsidRPr="000E1FCD" w:rsidRDefault="00702F08" w:rsidP="00935D64">
                      <w:pPr>
                        <w:spacing w:after="120"/>
                        <w:rPr>
                          <w:b/>
                          <w:bCs/>
                          <w:sz w:val="18"/>
                          <w:szCs w:val="20"/>
                          <w:u w:val="single"/>
                        </w:rPr>
                      </w:pPr>
                      <w:r w:rsidRPr="000E1FCD">
                        <w:rPr>
                          <w:b/>
                          <w:bCs/>
                          <w:sz w:val="18"/>
                          <w:szCs w:val="20"/>
                          <w:u w:val="single"/>
                        </w:rPr>
                        <w:t>1. Kostald</w:t>
                      </w:r>
                    </w:p>
                    <w:p w14:paraId="42CCF39D" w14:textId="0114E7B1" w:rsidR="00702F08" w:rsidRPr="000E1FCD" w:rsidRDefault="007D2D78" w:rsidP="00935D64">
                      <w:pPr>
                        <w:spacing w:after="120"/>
                        <w:rPr>
                          <w:sz w:val="18"/>
                          <w:szCs w:val="20"/>
                        </w:rPr>
                      </w:pPr>
                      <w:r w:rsidRPr="000E1FCD">
                        <w:rPr>
                          <w:sz w:val="18"/>
                          <w:szCs w:val="20"/>
                        </w:rPr>
                        <w:t>630 m</w:t>
                      </w:r>
                      <w:r w:rsidRPr="000E1FCD">
                        <w:rPr>
                          <w:sz w:val="18"/>
                          <w:szCs w:val="20"/>
                          <w:vertAlign w:val="superscript"/>
                        </w:rPr>
                        <w:t>2</w:t>
                      </w:r>
                      <w:r w:rsidR="00DD6DA1" w:rsidRPr="000E1FCD">
                        <w:rPr>
                          <w:sz w:val="18"/>
                          <w:szCs w:val="20"/>
                        </w:rPr>
                        <w:t xml:space="preserve"> Fast drænet gulv med skraber og ajleafløb</w:t>
                      </w:r>
                      <w:r w:rsidR="00DD6DA1" w:rsidRPr="000E1FCD">
                        <w:rPr>
                          <w:sz w:val="18"/>
                          <w:szCs w:val="20"/>
                        </w:rPr>
                        <w:t xml:space="preserve">; </w:t>
                      </w:r>
                      <w:r w:rsidR="00DD6DA1" w:rsidRPr="000E1FCD">
                        <w:rPr>
                          <w:sz w:val="18"/>
                          <w:szCs w:val="20"/>
                        </w:rPr>
                        <w:t>Flexgruppe: Alle kvæg</w:t>
                      </w:r>
                    </w:p>
                    <w:p w14:paraId="5A43334D" w14:textId="1E6FEDBF" w:rsidR="00DD6DA1" w:rsidRPr="000E1FCD" w:rsidRDefault="00935D64" w:rsidP="00935D64">
                      <w:pPr>
                        <w:spacing w:after="120"/>
                        <w:rPr>
                          <w:sz w:val="18"/>
                          <w:szCs w:val="20"/>
                        </w:rPr>
                      </w:pPr>
                      <w:r w:rsidRPr="000E1FCD">
                        <w:rPr>
                          <w:sz w:val="18"/>
                          <w:szCs w:val="20"/>
                        </w:rPr>
                        <w:t>850</w:t>
                      </w:r>
                      <w:r w:rsidRPr="000E1FCD">
                        <w:rPr>
                          <w:sz w:val="18"/>
                          <w:szCs w:val="20"/>
                        </w:rPr>
                        <w:t xml:space="preserve"> m</w:t>
                      </w:r>
                      <w:r w:rsidRPr="000E1FCD">
                        <w:rPr>
                          <w:sz w:val="18"/>
                          <w:szCs w:val="20"/>
                          <w:vertAlign w:val="superscript"/>
                        </w:rPr>
                        <w:t>2</w:t>
                      </w:r>
                      <w:r w:rsidRPr="000E1FCD">
                        <w:rPr>
                          <w:sz w:val="18"/>
                          <w:szCs w:val="20"/>
                        </w:rPr>
                        <w:t xml:space="preserve"> </w:t>
                      </w:r>
                      <w:r w:rsidRPr="000E1FCD">
                        <w:rPr>
                          <w:sz w:val="18"/>
                          <w:szCs w:val="20"/>
                        </w:rPr>
                        <w:t>Sengestald med spalter (bagskyl eller ringkanal)</w:t>
                      </w:r>
                      <w:r w:rsidRPr="000E1FCD">
                        <w:rPr>
                          <w:sz w:val="18"/>
                          <w:szCs w:val="20"/>
                        </w:rPr>
                        <w:t xml:space="preserve">; </w:t>
                      </w:r>
                      <w:r w:rsidRPr="000E1FCD">
                        <w:rPr>
                          <w:sz w:val="18"/>
                          <w:szCs w:val="20"/>
                        </w:rPr>
                        <w:t>Flexgruppe: Alle kvæg</w:t>
                      </w:r>
                    </w:p>
                    <w:p w14:paraId="084971A3" w14:textId="74A1ECDC" w:rsidR="00BD3A80" w:rsidRPr="000E1FCD" w:rsidRDefault="00DD6DA1" w:rsidP="00935D64">
                      <w:pPr>
                        <w:spacing w:after="120"/>
                        <w:jc w:val="left"/>
                        <w:rPr>
                          <w:sz w:val="18"/>
                          <w:szCs w:val="20"/>
                        </w:rPr>
                      </w:pPr>
                      <w:r w:rsidRPr="000E1FCD">
                        <w:rPr>
                          <w:sz w:val="18"/>
                          <w:szCs w:val="20"/>
                        </w:rPr>
                        <w:t>92</w:t>
                      </w:r>
                      <w:r w:rsidR="00005A4F" w:rsidRPr="000E1FCD">
                        <w:rPr>
                          <w:sz w:val="18"/>
                          <w:szCs w:val="20"/>
                        </w:rPr>
                        <w:t xml:space="preserve"> </w:t>
                      </w:r>
                      <w:r w:rsidR="00005A4F" w:rsidRPr="000E1FCD">
                        <w:rPr>
                          <w:sz w:val="18"/>
                          <w:szCs w:val="20"/>
                        </w:rPr>
                        <w:t>m</w:t>
                      </w:r>
                      <w:r w:rsidR="00005A4F" w:rsidRPr="000E1FCD">
                        <w:rPr>
                          <w:sz w:val="18"/>
                          <w:szCs w:val="20"/>
                          <w:vertAlign w:val="superscript"/>
                        </w:rPr>
                        <w:t>2</w:t>
                      </w:r>
                      <w:r w:rsidR="00005A4F" w:rsidRPr="000E1FCD">
                        <w:rPr>
                          <w:sz w:val="18"/>
                          <w:szCs w:val="20"/>
                        </w:rPr>
                        <w:t xml:space="preserve"> </w:t>
                      </w:r>
                      <w:r w:rsidR="00005A4F" w:rsidRPr="000E1FCD">
                        <w:rPr>
                          <w:sz w:val="18"/>
                          <w:szCs w:val="20"/>
                        </w:rPr>
                        <w:t>Dybstrøelse</w:t>
                      </w:r>
                      <w:r w:rsidR="0022172E" w:rsidRPr="000E1FCD">
                        <w:rPr>
                          <w:sz w:val="18"/>
                          <w:szCs w:val="20"/>
                        </w:rPr>
                        <w:t xml:space="preserve">; </w:t>
                      </w:r>
                      <w:r w:rsidR="0022172E" w:rsidRPr="000E1FCD">
                        <w:rPr>
                          <w:sz w:val="18"/>
                          <w:szCs w:val="20"/>
                        </w:rPr>
                        <w:t>Flexgruppe: Alle kvæg</w:t>
                      </w:r>
                    </w:p>
                  </w:txbxContent>
                </v:textbox>
              </v:shape>
            </w:pict>
          </mc:Fallback>
        </mc:AlternateContent>
      </w:r>
      <w:r w:rsidR="00A007DE">
        <w:rPr>
          <w:noProof/>
        </w:rPr>
        <mc:AlternateContent>
          <mc:Choice Requires="wps">
            <w:drawing>
              <wp:anchor distT="0" distB="0" distL="114300" distR="114300" simplePos="0" relativeHeight="251735040" behindDoc="0" locked="0" layoutInCell="1" allowOverlap="1" wp14:anchorId="340830C0" wp14:editId="5269BCAE">
                <wp:simplePos x="0" y="0"/>
                <wp:positionH relativeFrom="column">
                  <wp:posOffset>2239340</wp:posOffset>
                </wp:positionH>
                <wp:positionV relativeFrom="paragraph">
                  <wp:posOffset>6413549</wp:posOffset>
                </wp:positionV>
                <wp:extent cx="842645" cy="173158"/>
                <wp:effectExtent l="38100" t="38100" r="71755" b="113030"/>
                <wp:wrapNone/>
                <wp:docPr id="23" name="Lige pilforbindelse 23"/>
                <wp:cNvGraphicFramePr/>
                <a:graphic xmlns:a="http://schemas.openxmlformats.org/drawingml/2006/main">
                  <a:graphicData uri="http://schemas.microsoft.com/office/word/2010/wordprocessingShape">
                    <wps:wsp>
                      <wps:cNvCnPr/>
                      <wps:spPr>
                        <a:xfrm>
                          <a:off x="0" y="0"/>
                          <a:ext cx="842645" cy="173158"/>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6081510" id="_x0000_t32" coordsize="21600,21600" o:spt="32" o:oned="t" path="m,l21600,21600e" filled="f">
                <v:path arrowok="t" fillok="f" o:connecttype="none"/>
                <o:lock v:ext="edit" shapetype="t"/>
              </v:shapetype>
              <v:shape id="Lige pilforbindelse 23" o:spid="_x0000_s1026" type="#_x0000_t32" style="position:absolute;margin-left:176.35pt;margin-top:505pt;width:66.35pt;height:13.6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" strokecolor="black [3200]" strokeweight="2pt">
                <v:stroke endarrow="block"/>
                <v:shadow on="t" color="black" opacity="24903f" origin=",.5" offset="0,.55556mm"/>
              </v:shape>
            </w:pict>
          </mc:Fallback>
        </mc:AlternateContent>
      </w:r>
      <w:r w:rsidR="001E73F1">
        <w:rPr>
          <w:noProof/>
        </w:rPr>
        <mc:AlternateContent>
          <mc:Choice Requires="wps">
            <w:drawing>
              <wp:anchor distT="0" distB="0" distL="114300" distR="114300" simplePos="0" relativeHeight="251732992" behindDoc="0" locked="0" layoutInCell="1" allowOverlap="1" wp14:anchorId="0BFB21C9" wp14:editId="3C52353B">
                <wp:simplePos x="0" y="0"/>
                <wp:positionH relativeFrom="column">
                  <wp:posOffset>3671554</wp:posOffset>
                </wp:positionH>
                <wp:positionV relativeFrom="paragraph">
                  <wp:posOffset>6337563</wp:posOffset>
                </wp:positionV>
                <wp:extent cx="512865" cy="1216017"/>
                <wp:effectExtent l="57150" t="38100" r="59055" b="80010"/>
                <wp:wrapNone/>
                <wp:docPr id="22" name="Lige pilforbindelse 22"/>
                <wp:cNvGraphicFramePr/>
                <a:graphic xmlns:a="http://schemas.openxmlformats.org/drawingml/2006/main">
                  <a:graphicData uri="http://schemas.microsoft.com/office/word/2010/wordprocessingShape">
                    <wps:wsp>
                      <wps:cNvCnPr/>
                      <wps:spPr>
                        <a:xfrm flipH="1" flipV="1">
                          <a:off x="0" y="0"/>
                          <a:ext cx="512865" cy="1216017"/>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8068C4" id="Lige pilforbindelse 22" o:spid="_x0000_s1026" type="#_x0000_t32" style="position:absolute;margin-left:289.1pt;margin-top:499pt;width:40.4pt;height:95.75pt;flip:x y;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" strokecolor="black [3200]" strokeweight="2pt">
                <v:stroke endarrow="block"/>
                <v:shadow on="t" color="black" opacity="24903f" origin=",.5" offset="0,.55556mm"/>
              </v:shape>
            </w:pict>
          </mc:Fallback>
        </mc:AlternateContent>
      </w:r>
      <w:r w:rsidR="001E73F1">
        <w:rPr>
          <w:noProof/>
        </w:rPr>
        <mc:AlternateContent>
          <mc:Choice Requires="wps">
            <w:drawing>
              <wp:anchor distT="0" distB="0" distL="114300" distR="114300" simplePos="0" relativeHeight="251730944" behindDoc="0" locked="0" layoutInCell="1" allowOverlap="1" wp14:anchorId="3C7AD6D4" wp14:editId="7FAAA272">
                <wp:simplePos x="0" y="0"/>
                <wp:positionH relativeFrom="column">
                  <wp:posOffset>2628752</wp:posOffset>
                </wp:positionH>
                <wp:positionV relativeFrom="paragraph">
                  <wp:posOffset>2969704</wp:posOffset>
                </wp:positionV>
                <wp:extent cx="451262" cy="1389413"/>
                <wp:effectExtent l="57150" t="19050" r="63500" b="96520"/>
                <wp:wrapNone/>
                <wp:docPr id="21" name="Lige pilforbindelse 21"/>
                <wp:cNvGraphicFramePr/>
                <a:graphic xmlns:a="http://schemas.openxmlformats.org/drawingml/2006/main">
                  <a:graphicData uri="http://schemas.microsoft.com/office/word/2010/wordprocessingShape">
                    <wps:wsp>
                      <wps:cNvCnPr/>
                      <wps:spPr>
                        <a:xfrm flipH="1">
                          <a:off x="0" y="0"/>
                          <a:ext cx="451262" cy="1389413"/>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12215F9C" id="Lige pilforbindelse 21" o:spid="_x0000_s1026" type="#_x0000_t32" style="position:absolute;margin-left:207pt;margin-top:233.85pt;width:35.55pt;height:109.4pt;flip:x;z-index:251730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" strokecolor="black [3200]" strokeweight="2pt">
                <v:stroke endarrow="block"/>
                <v:shadow on="t" color="black" opacity="24903f" origin=",.5" offset="0,.55556mm"/>
              </v:shape>
            </w:pict>
          </mc:Fallback>
        </mc:AlternateContent>
      </w:r>
      <w:r w:rsidR="005E3D18">
        <w:br w:type="page"/>
      </w:r>
    </w:p>
    <w:p w14:paraId="3E60340E" w14:textId="7C20E901" w:rsidR="005E3D18" w:rsidRDefault="005E3D18" w:rsidP="005E3D18">
      <w:pPr>
        <w:pStyle w:val="Overskrift1"/>
      </w:pPr>
      <w:bookmarkStart w:id="154" w:name="_Toc125711063"/>
      <w:r>
        <w:lastRenderedPageBreak/>
        <w:t>– Transportveje og potentielle genekilder</w:t>
      </w:r>
      <w:bookmarkEnd w:id="154"/>
    </w:p>
    <w:p w14:paraId="39457283" w14:textId="5BC72832" w:rsidR="009A4206" w:rsidRPr="009A4206" w:rsidRDefault="009A4206" w:rsidP="009A4206">
      <w:r>
        <w:rPr>
          <w:noProof/>
        </w:rPr>
        <w:drawing>
          <wp:anchor distT="0" distB="0" distL="114300" distR="114300" simplePos="0" relativeHeight="251722752" behindDoc="1" locked="0" layoutInCell="1" allowOverlap="1" wp14:anchorId="3A406FAF" wp14:editId="06DD1F0C">
            <wp:simplePos x="0" y="0"/>
            <wp:positionH relativeFrom="column">
              <wp:posOffset>-173826</wp:posOffset>
            </wp:positionH>
            <wp:positionV relativeFrom="paragraph">
              <wp:posOffset>282178</wp:posOffset>
            </wp:positionV>
            <wp:extent cx="6531429" cy="7535163"/>
            <wp:effectExtent l="0" t="0" r="3175" b="8890"/>
            <wp:wrapNone/>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6535461" cy="7539815"/>
                    </a:xfrm>
                    <a:prstGeom prst="rect">
                      <a:avLst/>
                    </a:prstGeom>
                  </pic:spPr>
                </pic:pic>
              </a:graphicData>
            </a:graphic>
            <wp14:sizeRelH relativeFrom="page">
              <wp14:pctWidth>0</wp14:pctWidth>
            </wp14:sizeRelH>
            <wp14:sizeRelV relativeFrom="page">
              <wp14:pctHeight>0</wp14:pctHeight>
            </wp14:sizeRelV>
          </wp:anchor>
        </w:drawing>
      </w:r>
    </w:p>
    <w:p w14:paraId="1597C679" w14:textId="5A71D361" w:rsidR="005E3D18" w:rsidRPr="005E3D18" w:rsidRDefault="005E3D18" w:rsidP="005E3D18"/>
    <w:p w14:paraId="48C4D674" w14:textId="665F59F9" w:rsidR="001C6036" w:rsidRPr="00E8316C" w:rsidRDefault="001C6036" w:rsidP="001C6036"/>
    <w:sectPr w:rsidR="001C6036" w:rsidRPr="00E8316C" w:rsidSect="00E8316C">
      <w:headerReference w:type="first" r:id="rId47"/>
      <w:pgSz w:w="11907" w:h="16840" w:code="9"/>
      <w:pgMar w:top="1701" w:right="1134" w:bottom="851"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B3E8E4" w14:textId="77777777" w:rsidR="00F40EEF" w:rsidRDefault="00F40EEF" w:rsidP="00D72D92">
      <w:r>
        <w:separator/>
      </w:r>
    </w:p>
  </w:endnote>
  <w:endnote w:type="continuationSeparator" w:id="0">
    <w:p w14:paraId="2D2F4BEF" w14:textId="77777777" w:rsidR="00F40EEF" w:rsidRDefault="00F40EEF" w:rsidP="00D72D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Minion Pro">
    <w:panose1 w:val="00000000000000000000"/>
    <w:charset w:val="00"/>
    <w:family w:val="roman"/>
    <w:notTrueType/>
    <w:pitch w:val="variable"/>
    <w:sig w:usb0="00000001" w:usb1="00000001" w:usb2="00000000" w:usb3="00000000" w:csb0="000001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Cs w:val="20"/>
      </w:rPr>
      <w:id w:val="1437026314"/>
      <w:docPartObj>
        <w:docPartGallery w:val="Page Numbers (Bottom of Page)"/>
        <w:docPartUnique/>
      </w:docPartObj>
    </w:sdtPr>
    <w:sdtEndPr>
      <w:rPr>
        <w:sz w:val="18"/>
      </w:rPr>
    </w:sdtEndPr>
    <w:sdtContent>
      <w:p w14:paraId="1C45770D" w14:textId="66EFC20C" w:rsidR="005703C8" w:rsidRPr="00B72751" w:rsidRDefault="005703C8" w:rsidP="00F31A3D">
        <w:pPr>
          <w:pStyle w:val="Sidefod"/>
          <w:jc w:val="right"/>
          <w:rPr>
            <w:sz w:val="18"/>
            <w:szCs w:val="20"/>
          </w:rPr>
        </w:pPr>
        <w:r w:rsidRPr="00B72751">
          <w:rPr>
            <w:sz w:val="18"/>
            <w:szCs w:val="20"/>
          </w:rPr>
          <w:fldChar w:fldCharType="begin"/>
        </w:r>
        <w:r w:rsidRPr="00B72751">
          <w:rPr>
            <w:sz w:val="18"/>
            <w:szCs w:val="20"/>
          </w:rPr>
          <w:instrText>PAGE   \* MERGEFORMAT</w:instrText>
        </w:r>
        <w:r w:rsidRPr="00B72751">
          <w:rPr>
            <w:sz w:val="18"/>
            <w:szCs w:val="20"/>
          </w:rPr>
          <w:fldChar w:fldCharType="separate"/>
        </w:r>
        <w:r w:rsidRPr="00B72751">
          <w:rPr>
            <w:noProof/>
            <w:sz w:val="18"/>
            <w:szCs w:val="20"/>
          </w:rPr>
          <w:t>26</w:t>
        </w:r>
        <w:r w:rsidRPr="00B72751">
          <w:rPr>
            <w:sz w:val="18"/>
            <w:szCs w:val="20"/>
          </w:rPr>
          <w:fldChar w:fldCharType="end"/>
        </w:r>
      </w:p>
    </w:sdtContent>
  </w:sdt>
  <w:p w14:paraId="74D7DC40" w14:textId="77777777" w:rsidR="005703C8" w:rsidRDefault="005703C8" w:rsidP="00D72D92">
    <w:pPr>
      <w:pStyle w:val="Sidefo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937BFD" w14:textId="10E82DF1" w:rsidR="005703C8" w:rsidRPr="00B037AE" w:rsidRDefault="005703C8" w:rsidP="00B037AE">
    <w:pPr>
      <w:pStyle w:val="Sidefod"/>
      <w:jc w:val="right"/>
      <w:rPr>
        <w:sz w:val="18"/>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D4F280" w14:textId="77777777" w:rsidR="00F40EEF" w:rsidRDefault="00F40EEF" w:rsidP="00D72D92">
      <w:r>
        <w:separator/>
      </w:r>
    </w:p>
  </w:footnote>
  <w:footnote w:type="continuationSeparator" w:id="0">
    <w:p w14:paraId="786CC96A" w14:textId="77777777" w:rsidR="00F40EEF" w:rsidRDefault="00F40EEF" w:rsidP="00D72D92">
      <w:r>
        <w:continuationSeparator/>
      </w:r>
    </w:p>
  </w:footnote>
  <w:footnote w:id="1">
    <w:p w14:paraId="0837B2F1" w14:textId="04F34E61" w:rsidR="005703C8" w:rsidRDefault="005703C8">
      <w:pPr>
        <w:pStyle w:val="Fodnotetekst"/>
      </w:pPr>
      <w:r>
        <w:rPr>
          <w:rStyle w:val="Fodnotehenvisning"/>
        </w:rPr>
        <w:footnoteRef/>
      </w:r>
      <w:r>
        <w:t xml:space="preserve"> Antallet af husdyrbrug i nærheden defineres i Husdyrgodkendelsesbekendtgørelsens § 26 stk. 2.</w:t>
      </w:r>
    </w:p>
  </w:footnote>
  <w:footnote w:id="2">
    <w:p w14:paraId="3941C6F8" w14:textId="77777777" w:rsidR="00120282" w:rsidRDefault="00120282" w:rsidP="00120282">
      <w:pPr>
        <w:pStyle w:val="Fodnotetekst"/>
      </w:pPr>
      <w:r>
        <w:rPr>
          <w:rStyle w:val="Fodnotehenvisning"/>
        </w:rPr>
        <w:footnoteRef/>
      </w:r>
      <w:r>
        <w:t xml:space="preserve"> </w:t>
      </w:r>
      <w:hyperlink r:id="rId1" w:history="1">
        <w:r w:rsidRPr="00AA7FA8">
          <w:rPr>
            <w:rStyle w:val="Hyperlink"/>
          </w:rPr>
          <w:t>Ekstern støj fra virksomheder, VEJ nr. 14018 af 1. november 1984</w:t>
        </w:r>
      </w:hyperlink>
    </w:p>
  </w:footnote>
  <w:footnote w:id="3">
    <w:p w14:paraId="54F675AB" w14:textId="3CE54299" w:rsidR="004F2FF1" w:rsidRDefault="004F2FF1">
      <w:pPr>
        <w:pStyle w:val="Fodnotetekst"/>
      </w:pPr>
      <w:r>
        <w:rPr>
          <w:rStyle w:val="Fodnotehenvisning"/>
        </w:rPr>
        <w:footnoteRef/>
      </w:r>
      <w:r>
        <w:t xml:space="preserve"> </w:t>
      </w:r>
      <w:r w:rsidRPr="004F2FF1">
        <w:rPr>
          <w:sz w:val="16"/>
          <w:szCs w:val="20"/>
        </w:rPr>
        <w:t>Vandforbruget er beregnet ud fra normtal angivet i håndbog for kvæghold (2015)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51B07B" w14:textId="77777777" w:rsidR="005703C8" w:rsidRDefault="005703C8" w:rsidP="00F31A3D">
    <w:pPr>
      <w:pStyle w:val="Sidehoved"/>
      <w:jc w:val="right"/>
    </w:pPr>
    <w:r>
      <w:rPr>
        <w:noProof/>
        <w:lang w:eastAsia="da-DK"/>
      </w:rPr>
      <w:drawing>
        <wp:inline distT="0" distB="0" distL="0" distR="0" wp14:anchorId="458A5193" wp14:editId="03015638">
          <wp:extent cx="1123747" cy="660163"/>
          <wp:effectExtent l="0" t="0" r="635" b="6985"/>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ri_nord_logo_201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25383" cy="661124"/>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780BE5" w14:textId="262A98CF" w:rsidR="005703C8" w:rsidRDefault="005703C8">
    <w:pPr>
      <w:pStyle w:val="Sidehoved"/>
    </w:pPr>
    <w:r>
      <w:rPr>
        <w:noProof/>
      </w:rPr>
      <w:drawing>
        <wp:anchor distT="0" distB="0" distL="114300" distR="114300" simplePos="0" relativeHeight="251660287" behindDoc="1" locked="0" layoutInCell="1" allowOverlap="1" wp14:anchorId="03D80194" wp14:editId="33E69155">
          <wp:simplePos x="0" y="0"/>
          <wp:positionH relativeFrom="page">
            <wp:posOffset>15240</wp:posOffset>
          </wp:positionH>
          <wp:positionV relativeFrom="paragraph">
            <wp:posOffset>-429260</wp:posOffset>
          </wp:positionV>
          <wp:extent cx="7536180" cy="10658475"/>
          <wp:effectExtent l="0" t="0" r="7620" b="9525"/>
          <wp:wrapNone/>
          <wp:docPr id="5" name="Billede 5" descr="Et billede, der indeholder dy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kabelonrettet.jpg"/>
                  <pic:cNvPicPr/>
                </pic:nvPicPr>
                <pic:blipFill>
                  <a:blip r:embed="rId1">
                    <a:extLst>
                      <a:ext uri="{28A0092B-C50C-407E-A947-70E740481C1C}">
                        <a14:useLocalDpi xmlns:a14="http://schemas.microsoft.com/office/drawing/2010/main" val="0"/>
                      </a:ext>
                    </a:extLst>
                  </a:blip>
                  <a:stretch>
                    <a:fillRect/>
                  </a:stretch>
                </pic:blipFill>
                <pic:spPr>
                  <a:xfrm>
                    <a:off x="0" y="0"/>
                    <a:ext cx="7536180" cy="106584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1" locked="0" layoutInCell="1" allowOverlap="1" wp14:anchorId="1D3CB8C2" wp14:editId="4B458437">
          <wp:simplePos x="0" y="0"/>
          <wp:positionH relativeFrom="column">
            <wp:posOffset>-370840</wp:posOffset>
          </wp:positionH>
          <wp:positionV relativeFrom="paragraph">
            <wp:posOffset>-144145</wp:posOffset>
          </wp:positionV>
          <wp:extent cx="1263600" cy="622800"/>
          <wp:effectExtent l="0" t="0" r="0" b="6350"/>
          <wp:wrapNone/>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riginal_logo-negativ.png"/>
                  <pic:cNvPicPr/>
                </pic:nvPicPr>
                <pic:blipFill>
                  <a:blip r:embed="rId2">
                    <a:extLst>
                      <a:ext uri="{28A0092B-C50C-407E-A947-70E740481C1C}">
                        <a14:useLocalDpi xmlns:a14="http://schemas.microsoft.com/office/drawing/2010/main" val="0"/>
                      </a:ext>
                    </a:extLst>
                  </a:blip>
                  <a:stretch>
                    <a:fillRect/>
                  </a:stretch>
                </pic:blipFill>
                <pic:spPr>
                  <a:xfrm>
                    <a:off x="0" y="0"/>
                    <a:ext cx="1263600" cy="6228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F031CE" w14:textId="063F390B" w:rsidR="005703C8" w:rsidRDefault="005703C8" w:rsidP="00BD28F0">
    <w:pPr>
      <w:pStyle w:val="Sidehoved"/>
      <w:jc w:val="right"/>
    </w:pPr>
    <w:r>
      <w:rPr>
        <w:noProof/>
        <w:lang w:eastAsia="da-DK"/>
      </w:rPr>
      <w:drawing>
        <wp:inline distT="0" distB="0" distL="0" distR="0" wp14:anchorId="427BFC57" wp14:editId="298C68ED">
          <wp:extent cx="1123747" cy="660163"/>
          <wp:effectExtent l="0" t="0" r="635" b="6985"/>
          <wp:docPr id="28849" name="Billede 28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ri_nord_logo_201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25383" cy="661124"/>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B257A"/>
    <w:multiLevelType w:val="hybridMultilevel"/>
    <w:tmpl w:val="D3C0EBBC"/>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 w15:restartNumberingAfterBreak="0">
    <w:nsid w:val="046C5BB9"/>
    <w:multiLevelType w:val="hybridMultilevel"/>
    <w:tmpl w:val="E452AFD8"/>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 w15:restartNumberingAfterBreak="0">
    <w:nsid w:val="0E976A5F"/>
    <w:multiLevelType w:val="hybridMultilevel"/>
    <w:tmpl w:val="242AB23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0FB37E9C"/>
    <w:multiLevelType w:val="hybridMultilevel"/>
    <w:tmpl w:val="F6E2016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1001296E"/>
    <w:multiLevelType w:val="hybridMultilevel"/>
    <w:tmpl w:val="182CAA2C"/>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3247D8D"/>
    <w:multiLevelType w:val="hybridMultilevel"/>
    <w:tmpl w:val="BB60F06C"/>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13EF7227"/>
    <w:multiLevelType w:val="hybridMultilevel"/>
    <w:tmpl w:val="881C0D8C"/>
    <w:lvl w:ilvl="0" w:tplc="E118E5FC">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152B4AC7"/>
    <w:multiLevelType w:val="hybridMultilevel"/>
    <w:tmpl w:val="A75618E6"/>
    <w:lvl w:ilvl="0" w:tplc="DB26F466">
      <w:start w:val="140"/>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8" w15:restartNumberingAfterBreak="0">
    <w:nsid w:val="175A1E94"/>
    <w:multiLevelType w:val="multilevel"/>
    <w:tmpl w:val="930E0B12"/>
    <w:lvl w:ilvl="0">
      <w:start w:val="1"/>
      <w:numFmt w:val="decimal"/>
      <w:lvlText w:val="Bilag %1 "/>
      <w:lvlJc w:val="left"/>
      <w:pPr>
        <w:ind w:left="357" w:hanging="357"/>
      </w:pPr>
      <w:rPr>
        <w:rFonts w:hint="default"/>
      </w:rPr>
    </w:lvl>
    <w:lvl w:ilvl="1">
      <w:start w:val="1"/>
      <w:numFmt w:val="decimal"/>
      <w:suff w:val="space"/>
      <w:lvlText w:val="%1.%2."/>
      <w:lvlJc w:val="left"/>
      <w:pPr>
        <w:ind w:left="680" w:hanging="680"/>
      </w:pPr>
      <w:rPr>
        <w:rFonts w:hint="default"/>
      </w:rPr>
    </w:lvl>
    <w:lvl w:ilvl="2">
      <w:start w:val="1"/>
      <w:numFmt w:val="decimal"/>
      <w:suff w:val="space"/>
      <w:lvlText w:val="%1.%2.%3."/>
      <w:lvlJc w:val="left"/>
      <w:pPr>
        <w:ind w:left="737" w:hanging="737"/>
      </w:pPr>
      <w:rPr>
        <w:rFonts w:hint="default"/>
      </w:rPr>
    </w:lvl>
    <w:lvl w:ilvl="3">
      <w:start w:val="1"/>
      <w:numFmt w:val="decimal"/>
      <w:lvlText w:val="%1.%2.%3.%4."/>
      <w:lvlJc w:val="left"/>
      <w:pPr>
        <w:ind w:left="1729" w:hanging="649"/>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18E704A8"/>
    <w:multiLevelType w:val="multilevel"/>
    <w:tmpl w:val="EF74D6E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1C5D58F0"/>
    <w:multiLevelType w:val="hybridMultilevel"/>
    <w:tmpl w:val="8A8A5450"/>
    <w:lvl w:ilvl="0" w:tplc="DF6A61D0">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29D13A5"/>
    <w:multiLevelType w:val="hybridMultilevel"/>
    <w:tmpl w:val="BF468E3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26B767DE"/>
    <w:multiLevelType w:val="hybridMultilevel"/>
    <w:tmpl w:val="E496E53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15:restartNumberingAfterBreak="0">
    <w:nsid w:val="288C4C45"/>
    <w:multiLevelType w:val="multilevel"/>
    <w:tmpl w:val="66C40D9C"/>
    <w:lvl w:ilvl="0">
      <w:start w:val="1"/>
      <w:numFmt w:val="decimal"/>
      <w:lvlText w:val="%1."/>
      <w:lvlJc w:val="left"/>
      <w:pPr>
        <w:ind w:left="357" w:hanging="357"/>
      </w:pPr>
      <w:rPr>
        <w:rFonts w:hint="default"/>
      </w:rPr>
    </w:lvl>
    <w:lvl w:ilvl="1">
      <w:start w:val="1"/>
      <w:numFmt w:val="decimal"/>
      <w:pStyle w:val="Overskrift2"/>
      <w:suff w:val="space"/>
      <w:lvlText w:val="%1.%2."/>
      <w:lvlJc w:val="left"/>
      <w:pPr>
        <w:ind w:left="794" w:hanging="794"/>
      </w:pPr>
      <w:rPr>
        <w:rFonts w:hint="default"/>
      </w:rPr>
    </w:lvl>
    <w:lvl w:ilvl="2">
      <w:start w:val="1"/>
      <w:numFmt w:val="decimal"/>
      <w:pStyle w:val="Overskrift3"/>
      <w:suff w:val="space"/>
      <w:lvlText w:val="%1.%2.%3."/>
      <w:lvlJc w:val="left"/>
      <w:pPr>
        <w:ind w:left="907" w:hanging="90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28EF1AA0"/>
    <w:multiLevelType w:val="hybridMultilevel"/>
    <w:tmpl w:val="5F78D1C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291C400F"/>
    <w:multiLevelType w:val="hybridMultilevel"/>
    <w:tmpl w:val="8206AEDC"/>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C630F16"/>
    <w:multiLevelType w:val="multilevel"/>
    <w:tmpl w:val="CEA8A2C0"/>
    <w:lvl w:ilvl="0">
      <w:start w:val="1"/>
      <w:numFmt w:val="decimal"/>
      <w:pStyle w:val="Overskrift"/>
      <w:lvlText w:val="Bilag %1 "/>
      <w:lvlJc w:val="left"/>
      <w:pPr>
        <w:ind w:left="357" w:hanging="357"/>
      </w:pPr>
      <w:rPr>
        <w:rFonts w:hint="default"/>
      </w:rPr>
    </w:lvl>
    <w:lvl w:ilvl="1">
      <w:start w:val="1"/>
      <w:numFmt w:val="decimal"/>
      <w:suff w:val="space"/>
      <w:lvlText w:val="%1.%2."/>
      <w:lvlJc w:val="left"/>
      <w:pPr>
        <w:ind w:left="624" w:hanging="624"/>
      </w:pPr>
      <w:rPr>
        <w:rFonts w:hint="default"/>
      </w:rPr>
    </w:lvl>
    <w:lvl w:ilvl="2">
      <w:start w:val="1"/>
      <w:numFmt w:val="decimal"/>
      <w:suff w:val="space"/>
      <w:lvlText w:val="%1.%2.%3."/>
      <w:lvlJc w:val="left"/>
      <w:pPr>
        <w:ind w:left="907" w:hanging="90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30CB190A"/>
    <w:multiLevelType w:val="hybridMultilevel"/>
    <w:tmpl w:val="7F3A52C2"/>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34211CF7"/>
    <w:multiLevelType w:val="hybridMultilevel"/>
    <w:tmpl w:val="9030F0D0"/>
    <w:lvl w:ilvl="0" w:tplc="F53A5B5E">
      <w:start w:val="146"/>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34EC08A2"/>
    <w:multiLevelType w:val="hybridMultilevel"/>
    <w:tmpl w:val="ADE249FC"/>
    <w:lvl w:ilvl="0" w:tplc="DFEAC23A">
      <w:start w:val="140"/>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0" w15:restartNumberingAfterBreak="0">
    <w:nsid w:val="3DCD0FE4"/>
    <w:multiLevelType w:val="hybridMultilevel"/>
    <w:tmpl w:val="A8D0E77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15:restartNumberingAfterBreak="0">
    <w:nsid w:val="41790581"/>
    <w:multiLevelType w:val="hybridMultilevel"/>
    <w:tmpl w:val="8EF4A84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15:restartNumberingAfterBreak="0">
    <w:nsid w:val="42974D93"/>
    <w:multiLevelType w:val="hybridMultilevel"/>
    <w:tmpl w:val="B1D6EA8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3" w15:restartNumberingAfterBreak="0">
    <w:nsid w:val="45CC6113"/>
    <w:multiLevelType w:val="multilevel"/>
    <w:tmpl w:val="3A82E06A"/>
    <w:lvl w:ilvl="0">
      <w:start w:val="1"/>
      <w:numFmt w:val="decimal"/>
      <w:pStyle w:val="Overskrift1"/>
      <w:lvlText w:val="Bilag %1. "/>
      <w:lvlJc w:val="left"/>
      <w:pPr>
        <w:ind w:left="357" w:hanging="357"/>
      </w:pPr>
      <w:rPr>
        <w:rFonts w:hint="default"/>
      </w:rPr>
    </w:lvl>
    <w:lvl w:ilvl="1">
      <w:start w:val="1"/>
      <w:numFmt w:val="decimal"/>
      <w:suff w:val="space"/>
      <w:lvlText w:val="%1.%2."/>
      <w:lvlJc w:val="left"/>
      <w:pPr>
        <w:ind w:left="794" w:hanging="794"/>
      </w:pPr>
      <w:rPr>
        <w:rFonts w:hint="default"/>
      </w:rPr>
    </w:lvl>
    <w:lvl w:ilvl="2">
      <w:start w:val="1"/>
      <w:numFmt w:val="decimal"/>
      <w:suff w:val="space"/>
      <w:lvlText w:val="%1.%2.%3."/>
      <w:lvlJc w:val="left"/>
      <w:pPr>
        <w:ind w:left="907" w:hanging="907"/>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4AE278C0"/>
    <w:multiLevelType w:val="hybridMultilevel"/>
    <w:tmpl w:val="E2A42A9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5" w15:restartNumberingAfterBreak="0">
    <w:nsid w:val="4C063C9C"/>
    <w:multiLevelType w:val="hybridMultilevel"/>
    <w:tmpl w:val="B5421BA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4DA62CDF"/>
    <w:multiLevelType w:val="hybridMultilevel"/>
    <w:tmpl w:val="491AEC2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7" w15:restartNumberingAfterBreak="0">
    <w:nsid w:val="58EC2175"/>
    <w:multiLevelType w:val="hybridMultilevel"/>
    <w:tmpl w:val="93F4785A"/>
    <w:lvl w:ilvl="0" w:tplc="04060001">
      <w:start w:val="1"/>
      <w:numFmt w:val="bullet"/>
      <w:lvlText w:val=""/>
      <w:lvlJc w:val="left"/>
      <w:pPr>
        <w:tabs>
          <w:tab w:val="num" w:pos="360"/>
        </w:tabs>
        <w:ind w:left="360" w:hanging="360"/>
      </w:pPr>
      <w:rPr>
        <w:rFonts w:ascii="Symbol" w:hAnsi="Symbol" w:hint="default"/>
      </w:rPr>
    </w:lvl>
    <w:lvl w:ilvl="1" w:tplc="04060003" w:tentative="1">
      <w:start w:val="1"/>
      <w:numFmt w:val="bullet"/>
      <w:lvlText w:val="o"/>
      <w:lvlJc w:val="left"/>
      <w:pPr>
        <w:tabs>
          <w:tab w:val="num" w:pos="1080"/>
        </w:tabs>
        <w:ind w:left="1080" w:hanging="360"/>
      </w:pPr>
      <w:rPr>
        <w:rFonts w:ascii="Courier New" w:hAnsi="Courier New" w:hint="default"/>
      </w:rPr>
    </w:lvl>
    <w:lvl w:ilvl="2" w:tplc="04060005" w:tentative="1">
      <w:start w:val="1"/>
      <w:numFmt w:val="bullet"/>
      <w:lvlText w:val=""/>
      <w:lvlJc w:val="left"/>
      <w:pPr>
        <w:tabs>
          <w:tab w:val="num" w:pos="1800"/>
        </w:tabs>
        <w:ind w:left="1800" w:hanging="360"/>
      </w:pPr>
      <w:rPr>
        <w:rFonts w:ascii="Wingdings" w:hAnsi="Wingdings" w:hint="default"/>
      </w:rPr>
    </w:lvl>
    <w:lvl w:ilvl="3" w:tplc="04060001" w:tentative="1">
      <w:start w:val="1"/>
      <w:numFmt w:val="bullet"/>
      <w:lvlText w:val=""/>
      <w:lvlJc w:val="left"/>
      <w:pPr>
        <w:tabs>
          <w:tab w:val="num" w:pos="2520"/>
        </w:tabs>
        <w:ind w:left="2520" w:hanging="360"/>
      </w:pPr>
      <w:rPr>
        <w:rFonts w:ascii="Symbol" w:hAnsi="Symbol" w:hint="default"/>
      </w:rPr>
    </w:lvl>
    <w:lvl w:ilvl="4" w:tplc="04060003" w:tentative="1">
      <w:start w:val="1"/>
      <w:numFmt w:val="bullet"/>
      <w:lvlText w:val="o"/>
      <w:lvlJc w:val="left"/>
      <w:pPr>
        <w:tabs>
          <w:tab w:val="num" w:pos="3240"/>
        </w:tabs>
        <w:ind w:left="3240" w:hanging="360"/>
      </w:pPr>
      <w:rPr>
        <w:rFonts w:ascii="Courier New" w:hAnsi="Courier New" w:hint="default"/>
      </w:rPr>
    </w:lvl>
    <w:lvl w:ilvl="5" w:tplc="04060005" w:tentative="1">
      <w:start w:val="1"/>
      <w:numFmt w:val="bullet"/>
      <w:lvlText w:val=""/>
      <w:lvlJc w:val="left"/>
      <w:pPr>
        <w:tabs>
          <w:tab w:val="num" w:pos="3960"/>
        </w:tabs>
        <w:ind w:left="3960" w:hanging="360"/>
      </w:pPr>
      <w:rPr>
        <w:rFonts w:ascii="Wingdings" w:hAnsi="Wingdings" w:hint="default"/>
      </w:rPr>
    </w:lvl>
    <w:lvl w:ilvl="6" w:tplc="04060001" w:tentative="1">
      <w:start w:val="1"/>
      <w:numFmt w:val="bullet"/>
      <w:lvlText w:val=""/>
      <w:lvlJc w:val="left"/>
      <w:pPr>
        <w:tabs>
          <w:tab w:val="num" w:pos="4680"/>
        </w:tabs>
        <w:ind w:left="4680" w:hanging="360"/>
      </w:pPr>
      <w:rPr>
        <w:rFonts w:ascii="Symbol" w:hAnsi="Symbol" w:hint="default"/>
      </w:rPr>
    </w:lvl>
    <w:lvl w:ilvl="7" w:tplc="04060003" w:tentative="1">
      <w:start w:val="1"/>
      <w:numFmt w:val="bullet"/>
      <w:lvlText w:val="o"/>
      <w:lvlJc w:val="left"/>
      <w:pPr>
        <w:tabs>
          <w:tab w:val="num" w:pos="5400"/>
        </w:tabs>
        <w:ind w:left="5400" w:hanging="360"/>
      </w:pPr>
      <w:rPr>
        <w:rFonts w:ascii="Courier New" w:hAnsi="Courier New" w:hint="default"/>
      </w:rPr>
    </w:lvl>
    <w:lvl w:ilvl="8" w:tplc="04060005" w:tentative="1">
      <w:start w:val="1"/>
      <w:numFmt w:val="bullet"/>
      <w:lvlText w:val=""/>
      <w:lvlJc w:val="left"/>
      <w:pPr>
        <w:tabs>
          <w:tab w:val="num" w:pos="6120"/>
        </w:tabs>
        <w:ind w:left="6120" w:hanging="360"/>
      </w:pPr>
      <w:rPr>
        <w:rFonts w:ascii="Wingdings" w:hAnsi="Wingdings" w:hint="default"/>
      </w:rPr>
    </w:lvl>
  </w:abstractNum>
  <w:abstractNum w:abstractNumId="28" w15:restartNumberingAfterBreak="0">
    <w:nsid w:val="5A7D36FA"/>
    <w:multiLevelType w:val="hybridMultilevel"/>
    <w:tmpl w:val="3752D156"/>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602D66BB"/>
    <w:multiLevelType w:val="hybridMultilevel"/>
    <w:tmpl w:val="C102063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0" w15:restartNumberingAfterBreak="0">
    <w:nsid w:val="67A86FF8"/>
    <w:multiLevelType w:val="hybridMultilevel"/>
    <w:tmpl w:val="87BA8E84"/>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6A9F3105"/>
    <w:multiLevelType w:val="hybridMultilevel"/>
    <w:tmpl w:val="71B25C3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2" w15:restartNumberingAfterBreak="0">
    <w:nsid w:val="6D477D23"/>
    <w:multiLevelType w:val="multilevel"/>
    <w:tmpl w:val="CD08232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6F183C67"/>
    <w:multiLevelType w:val="hybridMultilevel"/>
    <w:tmpl w:val="11A68148"/>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4" w15:restartNumberingAfterBreak="0">
    <w:nsid w:val="7049771B"/>
    <w:multiLevelType w:val="hybridMultilevel"/>
    <w:tmpl w:val="41C0BB1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5" w15:restartNumberingAfterBreak="0">
    <w:nsid w:val="76E45067"/>
    <w:multiLevelType w:val="hybridMultilevel"/>
    <w:tmpl w:val="D938E79E"/>
    <w:lvl w:ilvl="0" w:tplc="BDDE65A4">
      <w:start w:val="140"/>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6" w15:restartNumberingAfterBreak="0">
    <w:nsid w:val="78AD4D5C"/>
    <w:multiLevelType w:val="hybridMultilevel"/>
    <w:tmpl w:val="22F67830"/>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7AA4458D"/>
    <w:multiLevelType w:val="hybridMultilevel"/>
    <w:tmpl w:val="E18C6538"/>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8" w15:restartNumberingAfterBreak="0">
    <w:nsid w:val="7ACA6BA9"/>
    <w:multiLevelType w:val="hybridMultilevel"/>
    <w:tmpl w:val="AC607736"/>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num w:numId="1" w16cid:durableId="765075922">
    <w:abstractNumId w:val="15"/>
  </w:num>
  <w:num w:numId="2" w16cid:durableId="1552577208">
    <w:abstractNumId w:val="30"/>
  </w:num>
  <w:num w:numId="3" w16cid:durableId="1448813300">
    <w:abstractNumId w:val="27"/>
  </w:num>
  <w:num w:numId="4" w16cid:durableId="1589382787">
    <w:abstractNumId w:val="38"/>
  </w:num>
  <w:num w:numId="5" w16cid:durableId="630598254">
    <w:abstractNumId w:val="25"/>
  </w:num>
  <w:num w:numId="6" w16cid:durableId="1685861936">
    <w:abstractNumId w:val="34"/>
  </w:num>
  <w:num w:numId="7" w16cid:durableId="380400911">
    <w:abstractNumId w:val="33"/>
  </w:num>
  <w:num w:numId="8" w16cid:durableId="333191886">
    <w:abstractNumId w:val="26"/>
  </w:num>
  <w:num w:numId="9" w16cid:durableId="1490829944">
    <w:abstractNumId w:val="17"/>
  </w:num>
  <w:num w:numId="10" w16cid:durableId="1890653844">
    <w:abstractNumId w:val="10"/>
  </w:num>
  <w:num w:numId="11" w16cid:durableId="1537768476">
    <w:abstractNumId w:val="28"/>
  </w:num>
  <w:num w:numId="12" w16cid:durableId="2095936390">
    <w:abstractNumId w:val="36"/>
  </w:num>
  <w:num w:numId="13" w16cid:durableId="2077049567">
    <w:abstractNumId w:val="6"/>
  </w:num>
  <w:num w:numId="14" w16cid:durableId="536308625">
    <w:abstractNumId w:val="11"/>
  </w:num>
  <w:num w:numId="15" w16cid:durableId="1230119823">
    <w:abstractNumId w:val="4"/>
  </w:num>
  <w:num w:numId="16" w16cid:durableId="1425833855">
    <w:abstractNumId w:val="7"/>
  </w:num>
  <w:num w:numId="17" w16cid:durableId="345980095">
    <w:abstractNumId w:val="19"/>
  </w:num>
  <w:num w:numId="18" w16cid:durableId="1129666735">
    <w:abstractNumId w:val="35"/>
  </w:num>
  <w:num w:numId="19" w16cid:durableId="466970369">
    <w:abstractNumId w:val="21"/>
  </w:num>
  <w:num w:numId="20" w16cid:durableId="1210452776">
    <w:abstractNumId w:val="20"/>
  </w:num>
  <w:num w:numId="21" w16cid:durableId="582379304">
    <w:abstractNumId w:val="9"/>
  </w:num>
  <w:num w:numId="22" w16cid:durableId="2145267077">
    <w:abstractNumId w:val="0"/>
  </w:num>
  <w:num w:numId="23" w16cid:durableId="1895772650">
    <w:abstractNumId w:val="32"/>
  </w:num>
  <w:num w:numId="24" w16cid:durableId="1431003029">
    <w:abstractNumId w:val="13"/>
  </w:num>
  <w:num w:numId="25" w16cid:durableId="1386417056">
    <w:abstractNumId w:val="18"/>
  </w:num>
  <w:num w:numId="26" w16cid:durableId="2130393938">
    <w:abstractNumId w:val="31"/>
  </w:num>
  <w:num w:numId="27" w16cid:durableId="3265616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940339861">
    <w:abstractNumId w:val="2"/>
  </w:num>
  <w:num w:numId="29" w16cid:durableId="1626084013">
    <w:abstractNumId w:val="12"/>
  </w:num>
  <w:num w:numId="30" w16cid:durableId="127397997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229461076">
    <w:abstractNumId w:val="8"/>
  </w:num>
  <w:num w:numId="32" w16cid:durableId="1379695997">
    <w:abstractNumId w:val="13"/>
  </w:num>
  <w:num w:numId="33" w16cid:durableId="201768259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344720000">
    <w:abstractNumId w:val="16"/>
  </w:num>
  <w:num w:numId="35" w16cid:durableId="1997688952">
    <w:abstractNumId w:val="3"/>
  </w:num>
  <w:num w:numId="36" w16cid:durableId="168060661">
    <w:abstractNumId w:val="23"/>
  </w:num>
  <w:num w:numId="37" w16cid:durableId="84153568">
    <w:abstractNumId w:val="23"/>
  </w:num>
  <w:num w:numId="38" w16cid:durableId="106156367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406727461">
    <w:abstractNumId w:val="14"/>
  </w:num>
  <w:num w:numId="40" w16cid:durableId="397938862">
    <w:abstractNumId w:val="24"/>
  </w:num>
  <w:num w:numId="41" w16cid:durableId="38172005">
    <w:abstractNumId w:val="29"/>
  </w:num>
  <w:num w:numId="42" w16cid:durableId="1831554223">
    <w:abstractNumId w:val="22"/>
  </w:num>
  <w:num w:numId="43" w16cid:durableId="1918591777">
    <w:abstractNumId w:val="5"/>
  </w:num>
  <w:num w:numId="44" w16cid:durableId="710307555">
    <w:abstractNumId w:val="37"/>
  </w:num>
  <w:num w:numId="45" w16cid:durableId="50131475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1304"/>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582D"/>
    <w:rsid w:val="00001221"/>
    <w:rsid w:val="00001233"/>
    <w:rsid w:val="00001998"/>
    <w:rsid w:val="0000277B"/>
    <w:rsid w:val="00002DDD"/>
    <w:rsid w:val="00003F8C"/>
    <w:rsid w:val="00004D6D"/>
    <w:rsid w:val="000051FE"/>
    <w:rsid w:val="00005A4F"/>
    <w:rsid w:val="000069FF"/>
    <w:rsid w:val="000103BC"/>
    <w:rsid w:val="00011E56"/>
    <w:rsid w:val="00012379"/>
    <w:rsid w:val="00013F4C"/>
    <w:rsid w:val="000165DF"/>
    <w:rsid w:val="000166E1"/>
    <w:rsid w:val="00017345"/>
    <w:rsid w:val="00017FDD"/>
    <w:rsid w:val="000209BE"/>
    <w:rsid w:val="00020C68"/>
    <w:rsid w:val="00021239"/>
    <w:rsid w:val="00021633"/>
    <w:rsid w:val="00024C65"/>
    <w:rsid w:val="00024FFA"/>
    <w:rsid w:val="00025596"/>
    <w:rsid w:val="00025914"/>
    <w:rsid w:val="00025BD7"/>
    <w:rsid w:val="0003081A"/>
    <w:rsid w:val="00030A67"/>
    <w:rsid w:val="00031487"/>
    <w:rsid w:val="00033050"/>
    <w:rsid w:val="00035276"/>
    <w:rsid w:val="000353E8"/>
    <w:rsid w:val="000354E8"/>
    <w:rsid w:val="000360E7"/>
    <w:rsid w:val="0003707F"/>
    <w:rsid w:val="00040762"/>
    <w:rsid w:val="00040E8F"/>
    <w:rsid w:val="00041725"/>
    <w:rsid w:val="00041D06"/>
    <w:rsid w:val="0004219A"/>
    <w:rsid w:val="0004221B"/>
    <w:rsid w:val="00042739"/>
    <w:rsid w:val="00043623"/>
    <w:rsid w:val="00043BCE"/>
    <w:rsid w:val="000445CE"/>
    <w:rsid w:val="0004548D"/>
    <w:rsid w:val="00046125"/>
    <w:rsid w:val="00047C86"/>
    <w:rsid w:val="00052861"/>
    <w:rsid w:val="00052CE1"/>
    <w:rsid w:val="0005313D"/>
    <w:rsid w:val="00055DD9"/>
    <w:rsid w:val="000567FF"/>
    <w:rsid w:val="000603A8"/>
    <w:rsid w:val="00061115"/>
    <w:rsid w:val="000622FD"/>
    <w:rsid w:val="0006241B"/>
    <w:rsid w:val="0006297B"/>
    <w:rsid w:val="0006389A"/>
    <w:rsid w:val="00063FDE"/>
    <w:rsid w:val="000665F6"/>
    <w:rsid w:val="00066D4F"/>
    <w:rsid w:val="00067287"/>
    <w:rsid w:val="000704D6"/>
    <w:rsid w:val="0007146F"/>
    <w:rsid w:val="000719CB"/>
    <w:rsid w:val="00071C04"/>
    <w:rsid w:val="00073AC9"/>
    <w:rsid w:val="000746F9"/>
    <w:rsid w:val="000749C1"/>
    <w:rsid w:val="00075847"/>
    <w:rsid w:val="00076123"/>
    <w:rsid w:val="00077164"/>
    <w:rsid w:val="000771C2"/>
    <w:rsid w:val="00077954"/>
    <w:rsid w:val="00082E95"/>
    <w:rsid w:val="00083314"/>
    <w:rsid w:val="00083405"/>
    <w:rsid w:val="0008523B"/>
    <w:rsid w:val="0008699A"/>
    <w:rsid w:val="00087CD6"/>
    <w:rsid w:val="0009143B"/>
    <w:rsid w:val="00091587"/>
    <w:rsid w:val="0009260C"/>
    <w:rsid w:val="00093076"/>
    <w:rsid w:val="00096385"/>
    <w:rsid w:val="000A0A1E"/>
    <w:rsid w:val="000A194F"/>
    <w:rsid w:val="000A30A0"/>
    <w:rsid w:val="000A397A"/>
    <w:rsid w:val="000A6EBF"/>
    <w:rsid w:val="000A757B"/>
    <w:rsid w:val="000A7C5E"/>
    <w:rsid w:val="000B0BBC"/>
    <w:rsid w:val="000B0E00"/>
    <w:rsid w:val="000B34FA"/>
    <w:rsid w:val="000B41E2"/>
    <w:rsid w:val="000B4C82"/>
    <w:rsid w:val="000B62AC"/>
    <w:rsid w:val="000B693B"/>
    <w:rsid w:val="000B6BDC"/>
    <w:rsid w:val="000B7ABB"/>
    <w:rsid w:val="000C266D"/>
    <w:rsid w:val="000C3DED"/>
    <w:rsid w:val="000C4660"/>
    <w:rsid w:val="000C4958"/>
    <w:rsid w:val="000C52C2"/>
    <w:rsid w:val="000C5DCE"/>
    <w:rsid w:val="000C6ADA"/>
    <w:rsid w:val="000D0BA9"/>
    <w:rsid w:val="000D28C5"/>
    <w:rsid w:val="000D341D"/>
    <w:rsid w:val="000D3AFF"/>
    <w:rsid w:val="000D4529"/>
    <w:rsid w:val="000D5481"/>
    <w:rsid w:val="000D66C0"/>
    <w:rsid w:val="000D7126"/>
    <w:rsid w:val="000D7497"/>
    <w:rsid w:val="000D7AA1"/>
    <w:rsid w:val="000D7F95"/>
    <w:rsid w:val="000E0C41"/>
    <w:rsid w:val="000E1890"/>
    <w:rsid w:val="000E1B22"/>
    <w:rsid w:val="000E1FCD"/>
    <w:rsid w:val="000E3A58"/>
    <w:rsid w:val="000E530F"/>
    <w:rsid w:val="000E656C"/>
    <w:rsid w:val="000E6C0A"/>
    <w:rsid w:val="000E7C62"/>
    <w:rsid w:val="000F1373"/>
    <w:rsid w:val="000F2051"/>
    <w:rsid w:val="000F2E93"/>
    <w:rsid w:val="000F31C8"/>
    <w:rsid w:val="000F3CA8"/>
    <w:rsid w:val="000F61DB"/>
    <w:rsid w:val="000F79BC"/>
    <w:rsid w:val="000F7D96"/>
    <w:rsid w:val="0010085B"/>
    <w:rsid w:val="001026C5"/>
    <w:rsid w:val="0010297F"/>
    <w:rsid w:val="00103F32"/>
    <w:rsid w:val="00104EF2"/>
    <w:rsid w:val="0010625C"/>
    <w:rsid w:val="00107138"/>
    <w:rsid w:val="001071A9"/>
    <w:rsid w:val="0010722E"/>
    <w:rsid w:val="00107F0C"/>
    <w:rsid w:val="001110C9"/>
    <w:rsid w:val="0011293C"/>
    <w:rsid w:val="00112E60"/>
    <w:rsid w:val="00112FB3"/>
    <w:rsid w:val="001150A3"/>
    <w:rsid w:val="001153E9"/>
    <w:rsid w:val="00116473"/>
    <w:rsid w:val="00120282"/>
    <w:rsid w:val="00120B9F"/>
    <w:rsid w:val="00122290"/>
    <w:rsid w:val="0012266C"/>
    <w:rsid w:val="001230A0"/>
    <w:rsid w:val="00123B31"/>
    <w:rsid w:val="00124BDF"/>
    <w:rsid w:val="00126509"/>
    <w:rsid w:val="00127200"/>
    <w:rsid w:val="0012726C"/>
    <w:rsid w:val="00130426"/>
    <w:rsid w:val="0013079A"/>
    <w:rsid w:val="00130E10"/>
    <w:rsid w:val="001310D2"/>
    <w:rsid w:val="001317C4"/>
    <w:rsid w:val="00132351"/>
    <w:rsid w:val="0013353D"/>
    <w:rsid w:val="001342A5"/>
    <w:rsid w:val="00136ED4"/>
    <w:rsid w:val="00137323"/>
    <w:rsid w:val="00140F86"/>
    <w:rsid w:val="001421B7"/>
    <w:rsid w:val="00143601"/>
    <w:rsid w:val="00144D34"/>
    <w:rsid w:val="00146760"/>
    <w:rsid w:val="001505A3"/>
    <w:rsid w:val="00150DF8"/>
    <w:rsid w:val="00152357"/>
    <w:rsid w:val="00152B97"/>
    <w:rsid w:val="00152B98"/>
    <w:rsid w:val="00155080"/>
    <w:rsid w:val="00156ED7"/>
    <w:rsid w:val="00156F50"/>
    <w:rsid w:val="001574EA"/>
    <w:rsid w:val="0016072E"/>
    <w:rsid w:val="001607FF"/>
    <w:rsid w:val="001613BA"/>
    <w:rsid w:val="001615D7"/>
    <w:rsid w:val="0016209A"/>
    <w:rsid w:val="00162B94"/>
    <w:rsid w:val="00162BEF"/>
    <w:rsid w:val="00162D44"/>
    <w:rsid w:val="00163071"/>
    <w:rsid w:val="001640A9"/>
    <w:rsid w:val="001645A0"/>
    <w:rsid w:val="00164A62"/>
    <w:rsid w:val="001658E6"/>
    <w:rsid w:val="00165A18"/>
    <w:rsid w:val="0016797D"/>
    <w:rsid w:val="0017143E"/>
    <w:rsid w:val="00172041"/>
    <w:rsid w:val="00172A50"/>
    <w:rsid w:val="0018041A"/>
    <w:rsid w:val="00180E74"/>
    <w:rsid w:val="0018149A"/>
    <w:rsid w:val="001843F4"/>
    <w:rsid w:val="0018490B"/>
    <w:rsid w:val="001858AA"/>
    <w:rsid w:val="001859D5"/>
    <w:rsid w:val="00185F2D"/>
    <w:rsid w:val="0018649F"/>
    <w:rsid w:val="001865AD"/>
    <w:rsid w:val="00187A59"/>
    <w:rsid w:val="00190174"/>
    <w:rsid w:val="001902AB"/>
    <w:rsid w:val="00191D5A"/>
    <w:rsid w:val="00192231"/>
    <w:rsid w:val="001932C1"/>
    <w:rsid w:val="00193B41"/>
    <w:rsid w:val="00194573"/>
    <w:rsid w:val="00194D9A"/>
    <w:rsid w:val="00196178"/>
    <w:rsid w:val="00196FC9"/>
    <w:rsid w:val="00197520"/>
    <w:rsid w:val="0019767D"/>
    <w:rsid w:val="0019797C"/>
    <w:rsid w:val="00197F2E"/>
    <w:rsid w:val="001A0381"/>
    <w:rsid w:val="001A1D3C"/>
    <w:rsid w:val="001A4742"/>
    <w:rsid w:val="001A4E0E"/>
    <w:rsid w:val="001A56CE"/>
    <w:rsid w:val="001A6FB5"/>
    <w:rsid w:val="001A7DDF"/>
    <w:rsid w:val="001B1384"/>
    <w:rsid w:val="001B3D98"/>
    <w:rsid w:val="001B5191"/>
    <w:rsid w:val="001B54E0"/>
    <w:rsid w:val="001B5C7C"/>
    <w:rsid w:val="001B6A69"/>
    <w:rsid w:val="001B7A72"/>
    <w:rsid w:val="001C0364"/>
    <w:rsid w:val="001C0365"/>
    <w:rsid w:val="001C06D7"/>
    <w:rsid w:val="001C186E"/>
    <w:rsid w:val="001C2C3D"/>
    <w:rsid w:val="001C3C5E"/>
    <w:rsid w:val="001C468A"/>
    <w:rsid w:val="001C6036"/>
    <w:rsid w:val="001C60D2"/>
    <w:rsid w:val="001D059B"/>
    <w:rsid w:val="001D1B9B"/>
    <w:rsid w:val="001D303D"/>
    <w:rsid w:val="001D3379"/>
    <w:rsid w:val="001D4F1B"/>
    <w:rsid w:val="001E0803"/>
    <w:rsid w:val="001E0C74"/>
    <w:rsid w:val="001E1279"/>
    <w:rsid w:val="001E192E"/>
    <w:rsid w:val="001E235B"/>
    <w:rsid w:val="001E3AA1"/>
    <w:rsid w:val="001E3BCA"/>
    <w:rsid w:val="001E4A3D"/>
    <w:rsid w:val="001E4D41"/>
    <w:rsid w:val="001E7247"/>
    <w:rsid w:val="001E72CB"/>
    <w:rsid w:val="001E73F1"/>
    <w:rsid w:val="001F0FE3"/>
    <w:rsid w:val="001F1567"/>
    <w:rsid w:val="001F1CEF"/>
    <w:rsid w:val="001F3270"/>
    <w:rsid w:val="001F487B"/>
    <w:rsid w:val="001F509A"/>
    <w:rsid w:val="001F62D2"/>
    <w:rsid w:val="001F6A63"/>
    <w:rsid w:val="002012A0"/>
    <w:rsid w:val="002019B1"/>
    <w:rsid w:val="002035D3"/>
    <w:rsid w:val="00204078"/>
    <w:rsid w:val="0020435F"/>
    <w:rsid w:val="00207B1C"/>
    <w:rsid w:val="002101FD"/>
    <w:rsid w:val="00210508"/>
    <w:rsid w:val="00210B41"/>
    <w:rsid w:val="00210DF0"/>
    <w:rsid w:val="002114C4"/>
    <w:rsid w:val="00211ED1"/>
    <w:rsid w:val="00213EE5"/>
    <w:rsid w:val="00214659"/>
    <w:rsid w:val="002148F8"/>
    <w:rsid w:val="00214EB1"/>
    <w:rsid w:val="00216466"/>
    <w:rsid w:val="002176A2"/>
    <w:rsid w:val="002209B2"/>
    <w:rsid w:val="00221002"/>
    <w:rsid w:val="0022172E"/>
    <w:rsid w:val="00222D87"/>
    <w:rsid w:val="00223449"/>
    <w:rsid w:val="00224FB8"/>
    <w:rsid w:val="00225459"/>
    <w:rsid w:val="00226611"/>
    <w:rsid w:val="002266C5"/>
    <w:rsid w:val="002271BE"/>
    <w:rsid w:val="00227F7B"/>
    <w:rsid w:val="00230527"/>
    <w:rsid w:val="00231122"/>
    <w:rsid w:val="00231339"/>
    <w:rsid w:val="00231A11"/>
    <w:rsid w:val="00231A64"/>
    <w:rsid w:val="00231A92"/>
    <w:rsid w:val="002404A7"/>
    <w:rsid w:val="0024085C"/>
    <w:rsid w:val="00240EF9"/>
    <w:rsid w:val="00242D7C"/>
    <w:rsid w:val="0024309A"/>
    <w:rsid w:val="0024358A"/>
    <w:rsid w:val="00243CCE"/>
    <w:rsid w:val="00243CE3"/>
    <w:rsid w:val="00245625"/>
    <w:rsid w:val="002458A5"/>
    <w:rsid w:val="00245EC2"/>
    <w:rsid w:val="00247ABA"/>
    <w:rsid w:val="00247E4F"/>
    <w:rsid w:val="00250801"/>
    <w:rsid w:val="002531E4"/>
    <w:rsid w:val="00255BC7"/>
    <w:rsid w:val="0025609E"/>
    <w:rsid w:val="00256309"/>
    <w:rsid w:val="0025727C"/>
    <w:rsid w:val="00257505"/>
    <w:rsid w:val="002575AA"/>
    <w:rsid w:val="00261054"/>
    <w:rsid w:val="00262E8E"/>
    <w:rsid w:val="002640E5"/>
    <w:rsid w:val="0026549E"/>
    <w:rsid w:val="002654AA"/>
    <w:rsid w:val="002666C5"/>
    <w:rsid w:val="00270748"/>
    <w:rsid w:val="00271BF9"/>
    <w:rsid w:val="00271D78"/>
    <w:rsid w:val="0027294D"/>
    <w:rsid w:val="00273C05"/>
    <w:rsid w:val="00276749"/>
    <w:rsid w:val="00277081"/>
    <w:rsid w:val="00277580"/>
    <w:rsid w:val="00281805"/>
    <w:rsid w:val="00281D1B"/>
    <w:rsid w:val="00282E0E"/>
    <w:rsid w:val="0028330F"/>
    <w:rsid w:val="00283A90"/>
    <w:rsid w:val="002849BE"/>
    <w:rsid w:val="002854AE"/>
    <w:rsid w:val="00286068"/>
    <w:rsid w:val="00286E57"/>
    <w:rsid w:val="002917A7"/>
    <w:rsid w:val="00291A19"/>
    <w:rsid w:val="00293196"/>
    <w:rsid w:val="002942B4"/>
    <w:rsid w:val="002953D0"/>
    <w:rsid w:val="00295407"/>
    <w:rsid w:val="002955E3"/>
    <w:rsid w:val="0029698F"/>
    <w:rsid w:val="00297DA2"/>
    <w:rsid w:val="002A2235"/>
    <w:rsid w:val="002A36BC"/>
    <w:rsid w:val="002A3A36"/>
    <w:rsid w:val="002A3F52"/>
    <w:rsid w:val="002A51D8"/>
    <w:rsid w:val="002B0AD4"/>
    <w:rsid w:val="002B0CDF"/>
    <w:rsid w:val="002B5C63"/>
    <w:rsid w:val="002B6F0D"/>
    <w:rsid w:val="002C07D9"/>
    <w:rsid w:val="002C105A"/>
    <w:rsid w:val="002C1999"/>
    <w:rsid w:val="002C1E5C"/>
    <w:rsid w:val="002C2112"/>
    <w:rsid w:val="002C2E32"/>
    <w:rsid w:val="002C31ED"/>
    <w:rsid w:val="002C3A79"/>
    <w:rsid w:val="002D092E"/>
    <w:rsid w:val="002D1226"/>
    <w:rsid w:val="002D1466"/>
    <w:rsid w:val="002D3758"/>
    <w:rsid w:val="002D5710"/>
    <w:rsid w:val="002D6495"/>
    <w:rsid w:val="002D7801"/>
    <w:rsid w:val="002E007E"/>
    <w:rsid w:val="002E0FD8"/>
    <w:rsid w:val="002E13C0"/>
    <w:rsid w:val="002E19BD"/>
    <w:rsid w:val="002E1A90"/>
    <w:rsid w:val="002E4F17"/>
    <w:rsid w:val="002E78F3"/>
    <w:rsid w:val="002F0978"/>
    <w:rsid w:val="002F0DF4"/>
    <w:rsid w:val="002F100A"/>
    <w:rsid w:val="002F14D4"/>
    <w:rsid w:val="002F1BE7"/>
    <w:rsid w:val="002F23AF"/>
    <w:rsid w:val="002F2F25"/>
    <w:rsid w:val="002F4052"/>
    <w:rsid w:val="002F5D70"/>
    <w:rsid w:val="002F6358"/>
    <w:rsid w:val="002F70EE"/>
    <w:rsid w:val="00304C99"/>
    <w:rsid w:val="0030539D"/>
    <w:rsid w:val="003065B2"/>
    <w:rsid w:val="003107C0"/>
    <w:rsid w:val="0031097F"/>
    <w:rsid w:val="00312400"/>
    <w:rsid w:val="0031376E"/>
    <w:rsid w:val="00314B2D"/>
    <w:rsid w:val="0031581D"/>
    <w:rsid w:val="00316590"/>
    <w:rsid w:val="00316E2D"/>
    <w:rsid w:val="00317717"/>
    <w:rsid w:val="00317D7B"/>
    <w:rsid w:val="003208C9"/>
    <w:rsid w:val="00320A22"/>
    <w:rsid w:val="00322B46"/>
    <w:rsid w:val="00322D6E"/>
    <w:rsid w:val="003233E1"/>
    <w:rsid w:val="0032377B"/>
    <w:rsid w:val="003243B0"/>
    <w:rsid w:val="0032451A"/>
    <w:rsid w:val="00324AE6"/>
    <w:rsid w:val="00326286"/>
    <w:rsid w:val="00327DDE"/>
    <w:rsid w:val="00327EBF"/>
    <w:rsid w:val="00330947"/>
    <w:rsid w:val="00331590"/>
    <w:rsid w:val="0033234C"/>
    <w:rsid w:val="0033299B"/>
    <w:rsid w:val="00332C66"/>
    <w:rsid w:val="00335117"/>
    <w:rsid w:val="003360B5"/>
    <w:rsid w:val="00336259"/>
    <w:rsid w:val="00337C60"/>
    <w:rsid w:val="00340191"/>
    <w:rsid w:val="00340866"/>
    <w:rsid w:val="00340F05"/>
    <w:rsid w:val="00340F31"/>
    <w:rsid w:val="00341739"/>
    <w:rsid w:val="00341DA1"/>
    <w:rsid w:val="00342936"/>
    <w:rsid w:val="00342FA3"/>
    <w:rsid w:val="003465CC"/>
    <w:rsid w:val="00346BA5"/>
    <w:rsid w:val="00347179"/>
    <w:rsid w:val="0035029E"/>
    <w:rsid w:val="003511D0"/>
    <w:rsid w:val="0035196D"/>
    <w:rsid w:val="0035210B"/>
    <w:rsid w:val="0035263D"/>
    <w:rsid w:val="003549CB"/>
    <w:rsid w:val="00355114"/>
    <w:rsid w:val="0035549E"/>
    <w:rsid w:val="00355E3C"/>
    <w:rsid w:val="00357071"/>
    <w:rsid w:val="003573C7"/>
    <w:rsid w:val="0036236C"/>
    <w:rsid w:val="00365564"/>
    <w:rsid w:val="00366733"/>
    <w:rsid w:val="00366A48"/>
    <w:rsid w:val="00367150"/>
    <w:rsid w:val="00367E2F"/>
    <w:rsid w:val="0037089C"/>
    <w:rsid w:val="00370FA0"/>
    <w:rsid w:val="00371DFE"/>
    <w:rsid w:val="00373AD1"/>
    <w:rsid w:val="00374603"/>
    <w:rsid w:val="0037493E"/>
    <w:rsid w:val="0037564A"/>
    <w:rsid w:val="00375A68"/>
    <w:rsid w:val="00376877"/>
    <w:rsid w:val="00377475"/>
    <w:rsid w:val="00377F2A"/>
    <w:rsid w:val="003805DD"/>
    <w:rsid w:val="003809E7"/>
    <w:rsid w:val="00380FA6"/>
    <w:rsid w:val="00383E33"/>
    <w:rsid w:val="0038470E"/>
    <w:rsid w:val="00385D75"/>
    <w:rsid w:val="0038728E"/>
    <w:rsid w:val="00387527"/>
    <w:rsid w:val="00387A53"/>
    <w:rsid w:val="00387B91"/>
    <w:rsid w:val="00390999"/>
    <w:rsid w:val="00391021"/>
    <w:rsid w:val="0039229C"/>
    <w:rsid w:val="00392650"/>
    <w:rsid w:val="00392B2B"/>
    <w:rsid w:val="00397196"/>
    <w:rsid w:val="003974AD"/>
    <w:rsid w:val="00397E7D"/>
    <w:rsid w:val="003A1C15"/>
    <w:rsid w:val="003A231E"/>
    <w:rsid w:val="003A2A38"/>
    <w:rsid w:val="003A2AE7"/>
    <w:rsid w:val="003A2BB1"/>
    <w:rsid w:val="003A5B0F"/>
    <w:rsid w:val="003A618D"/>
    <w:rsid w:val="003A67BD"/>
    <w:rsid w:val="003A6E43"/>
    <w:rsid w:val="003A7408"/>
    <w:rsid w:val="003A7E3C"/>
    <w:rsid w:val="003B024D"/>
    <w:rsid w:val="003B0313"/>
    <w:rsid w:val="003B0337"/>
    <w:rsid w:val="003B0520"/>
    <w:rsid w:val="003B163F"/>
    <w:rsid w:val="003B2965"/>
    <w:rsid w:val="003B2A50"/>
    <w:rsid w:val="003B2F16"/>
    <w:rsid w:val="003B37EF"/>
    <w:rsid w:val="003B3DE1"/>
    <w:rsid w:val="003B417A"/>
    <w:rsid w:val="003B49BB"/>
    <w:rsid w:val="003B50E1"/>
    <w:rsid w:val="003B58DE"/>
    <w:rsid w:val="003B62ED"/>
    <w:rsid w:val="003B6F6A"/>
    <w:rsid w:val="003B77AD"/>
    <w:rsid w:val="003C0E0D"/>
    <w:rsid w:val="003C1470"/>
    <w:rsid w:val="003C15CB"/>
    <w:rsid w:val="003C166E"/>
    <w:rsid w:val="003C1B07"/>
    <w:rsid w:val="003C2005"/>
    <w:rsid w:val="003C4714"/>
    <w:rsid w:val="003C6DF0"/>
    <w:rsid w:val="003C7A79"/>
    <w:rsid w:val="003D0A89"/>
    <w:rsid w:val="003D11DC"/>
    <w:rsid w:val="003D2E2E"/>
    <w:rsid w:val="003E05D6"/>
    <w:rsid w:val="003E2DF1"/>
    <w:rsid w:val="003E4FC4"/>
    <w:rsid w:val="003E5C8A"/>
    <w:rsid w:val="003E700B"/>
    <w:rsid w:val="003E7459"/>
    <w:rsid w:val="003E74DA"/>
    <w:rsid w:val="003F0B26"/>
    <w:rsid w:val="003F4524"/>
    <w:rsid w:val="003F460D"/>
    <w:rsid w:val="003F76B5"/>
    <w:rsid w:val="0040102A"/>
    <w:rsid w:val="00402330"/>
    <w:rsid w:val="00403325"/>
    <w:rsid w:val="00403B92"/>
    <w:rsid w:val="00403F6D"/>
    <w:rsid w:val="00404367"/>
    <w:rsid w:val="00405841"/>
    <w:rsid w:val="004062B7"/>
    <w:rsid w:val="004106B9"/>
    <w:rsid w:val="004108C4"/>
    <w:rsid w:val="00410C17"/>
    <w:rsid w:val="00411ED1"/>
    <w:rsid w:val="00412B37"/>
    <w:rsid w:val="00412FAA"/>
    <w:rsid w:val="00414091"/>
    <w:rsid w:val="00414D8D"/>
    <w:rsid w:val="004158FF"/>
    <w:rsid w:val="0041643F"/>
    <w:rsid w:val="00417A68"/>
    <w:rsid w:val="0042001F"/>
    <w:rsid w:val="0042105D"/>
    <w:rsid w:val="004245A0"/>
    <w:rsid w:val="004246C3"/>
    <w:rsid w:val="00425C12"/>
    <w:rsid w:val="004265D9"/>
    <w:rsid w:val="004269D2"/>
    <w:rsid w:val="00432561"/>
    <w:rsid w:val="0043377F"/>
    <w:rsid w:val="004366B4"/>
    <w:rsid w:val="00437B87"/>
    <w:rsid w:val="004404D4"/>
    <w:rsid w:val="0044235D"/>
    <w:rsid w:val="00442A2E"/>
    <w:rsid w:val="004430E5"/>
    <w:rsid w:val="004447F6"/>
    <w:rsid w:val="004468F6"/>
    <w:rsid w:val="004504FD"/>
    <w:rsid w:val="004506AF"/>
    <w:rsid w:val="004507CC"/>
    <w:rsid w:val="004508F2"/>
    <w:rsid w:val="00451783"/>
    <w:rsid w:val="00451FBD"/>
    <w:rsid w:val="00453498"/>
    <w:rsid w:val="0045357C"/>
    <w:rsid w:val="0045506B"/>
    <w:rsid w:val="00455DA1"/>
    <w:rsid w:val="004566D2"/>
    <w:rsid w:val="00461E79"/>
    <w:rsid w:val="00462270"/>
    <w:rsid w:val="004632D9"/>
    <w:rsid w:val="00465292"/>
    <w:rsid w:val="00465DD7"/>
    <w:rsid w:val="00466401"/>
    <w:rsid w:val="004667F1"/>
    <w:rsid w:val="00466BC2"/>
    <w:rsid w:val="0047075D"/>
    <w:rsid w:val="00470ECF"/>
    <w:rsid w:val="004734B1"/>
    <w:rsid w:val="00473BAB"/>
    <w:rsid w:val="00473DCB"/>
    <w:rsid w:val="0047480C"/>
    <w:rsid w:val="00476301"/>
    <w:rsid w:val="00477CDF"/>
    <w:rsid w:val="00477F17"/>
    <w:rsid w:val="00477F59"/>
    <w:rsid w:val="004800CD"/>
    <w:rsid w:val="00480139"/>
    <w:rsid w:val="00481D6D"/>
    <w:rsid w:val="0048252D"/>
    <w:rsid w:val="00485E52"/>
    <w:rsid w:val="00487CAF"/>
    <w:rsid w:val="00487EC0"/>
    <w:rsid w:val="004904B9"/>
    <w:rsid w:val="00490669"/>
    <w:rsid w:val="00491302"/>
    <w:rsid w:val="00492390"/>
    <w:rsid w:val="004930AA"/>
    <w:rsid w:val="0049341E"/>
    <w:rsid w:val="00494D68"/>
    <w:rsid w:val="00494F4D"/>
    <w:rsid w:val="00497291"/>
    <w:rsid w:val="004A0A6A"/>
    <w:rsid w:val="004A1E75"/>
    <w:rsid w:val="004A2052"/>
    <w:rsid w:val="004A2B7B"/>
    <w:rsid w:val="004A300F"/>
    <w:rsid w:val="004A3B5A"/>
    <w:rsid w:val="004A4076"/>
    <w:rsid w:val="004A496F"/>
    <w:rsid w:val="004A51B9"/>
    <w:rsid w:val="004A6DB4"/>
    <w:rsid w:val="004A7939"/>
    <w:rsid w:val="004B039F"/>
    <w:rsid w:val="004B13C8"/>
    <w:rsid w:val="004B1619"/>
    <w:rsid w:val="004B173A"/>
    <w:rsid w:val="004B1746"/>
    <w:rsid w:val="004B3484"/>
    <w:rsid w:val="004B38CB"/>
    <w:rsid w:val="004B3D20"/>
    <w:rsid w:val="004B42E6"/>
    <w:rsid w:val="004B4D05"/>
    <w:rsid w:val="004B51F6"/>
    <w:rsid w:val="004B6BBB"/>
    <w:rsid w:val="004B6DD3"/>
    <w:rsid w:val="004B76D8"/>
    <w:rsid w:val="004C0D05"/>
    <w:rsid w:val="004C2F2B"/>
    <w:rsid w:val="004C3E17"/>
    <w:rsid w:val="004C443A"/>
    <w:rsid w:val="004C57EB"/>
    <w:rsid w:val="004C6DA0"/>
    <w:rsid w:val="004C6E10"/>
    <w:rsid w:val="004C7CEE"/>
    <w:rsid w:val="004D207B"/>
    <w:rsid w:val="004D24AE"/>
    <w:rsid w:val="004D39A9"/>
    <w:rsid w:val="004D3BB9"/>
    <w:rsid w:val="004D3D9D"/>
    <w:rsid w:val="004D43A1"/>
    <w:rsid w:val="004D498A"/>
    <w:rsid w:val="004D5A57"/>
    <w:rsid w:val="004E00F5"/>
    <w:rsid w:val="004E20C4"/>
    <w:rsid w:val="004E407A"/>
    <w:rsid w:val="004E4B2B"/>
    <w:rsid w:val="004E6960"/>
    <w:rsid w:val="004F0632"/>
    <w:rsid w:val="004F0F02"/>
    <w:rsid w:val="004F0F7A"/>
    <w:rsid w:val="004F0F93"/>
    <w:rsid w:val="004F1023"/>
    <w:rsid w:val="004F2C7F"/>
    <w:rsid w:val="004F2FF1"/>
    <w:rsid w:val="004F3347"/>
    <w:rsid w:val="004F387B"/>
    <w:rsid w:val="004F3B05"/>
    <w:rsid w:val="004F48D0"/>
    <w:rsid w:val="004F4D24"/>
    <w:rsid w:val="004F5153"/>
    <w:rsid w:val="004F6118"/>
    <w:rsid w:val="004F6B5A"/>
    <w:rsid w:val="004F721C"/>
    <w:rsid w:val="005000D4"/>
    <w:rsid w:val="00500FE8"/>
    <w:rsid w:val="005011DD"/>
    <w:rsid w:val="00501711"/>
    <w:rsid w:val="005019A8"/>
    <w:rsid w:val="00505AD8"/>
    <w:rsid w:val="00506067"/>
    <w:rsid w:val="005074EF"/>
    <w:rsid w:val="005100CE"/>
    <w:rsid w:val="00510358"/>
    <w:rsid w:val="00511572"/>
    <w:rsid w:val="0051298C"/>
    <w:rsid w:val="00514F20"/>
    <w:rsid w:val="00514FDF"/>
    <w:rsid w:val="0051605D"/>
    <w:rsid w:val="005172A4"/>
    <w:rsid w:val="0052269B"/>
    <w:rsid w:val="0052463F"/>
    <w:rsid w:val="00526F9C"/>
    <w:rsid w:val="00527173"/>
    <w:rsid w:val="0052780D"/>
    <w:rsid w:val="00527998"/>
    <w:rsid w:val="00527FE1"/>
    <w:rsid w:val="00530F77"/>
    <w:rsid w:val="00531EB9"/>
    <w:rsid w:val="005323B1"/>
    <w:rsid w:val="00532E78"/>
    <w:rsid w:val="00533F6D"/>
    <w:rsid w:val="00534846"/>
    <w:rsid w:val="00534DAA"/>
    <w:rsid w:val="005356D9"/>
    <w:rsid w:val="00536FBB"/>
    <w:rsid w:val="00537995"/>
    <w:rsid w:val="00540106"/>
    <w:rsid w:val="00541CA2"/>
    <w:rsid w:val="00542350"/>
    <w:rsid w:val="00543B8D"/>
    <w:rsid w:val="0054418C"/>
    <w:rsid w:val="005452B5"/>
    <w:rsid w:val="00545D8A"/>
    <w:rsid w:val="005465D4"/>
    <w:rsid w:val="00547646"/>
    <w:rsid w:val="00547F7E"/>
    <w:rsid w:val="0055008D"/>
    <w:rsid w:val="0055038D"/>
    <w:rsid w:val="00550C08"/>
    <w:rsid w:val="00551E63"/>
    <w:rsid w:val="00552258"/>
    <w:rsid w:val="005533B2"/>
    <w:rsid w:val="00554EA7"/>
    <w:rsid w:val="00555C86"/>
    <w:rsid w:val="00556CA4"/>
    <w:rsid w:val="00560847"/>
    <w:rsid w:val="00560A07"/>
    <w:rsid w:val="00560BE4"/>
    <w:rsid w:val="00560F09"/>
    <w:rsid w:val="00562B98"/>
    <w:rsid w:val="00563211"/>
    <w:rsid w:val="00566557"/>
    <w:rsid w:val="00566C6D"/>
    <w:rsid w:val="00566E8F"/>
    <w:rsid w:val="00570249"/>
    <w:rsid w:val="005703C8"/>
    <w:rsid w:val="00572387"/>
    <w:rsid w:val="0057245F"/>
    <w:rsid w:val="005724E9"/>
    <w:rsid w:val="00574CC9"/>
    <w:rsid w:val="00575DFD"/>
    <w:rsid w:val="00576B6E"/>
    <w:rsid w:val="00580A42"/>
    <w:rsid w:val="00580E90"/>
    <w:rsid w:val="00581D03"/>
    <w:rsid w:val="00582A9F"/>
    <w:rsid w:val="00582DF4"/>
    <w:rsid w:val="005834DC"/>
    <w:rsid w:val="0058365D"/>
    <w:rsid w:val="00584B99"/>
    <w:rsid w:val="00585BD9"/>
    <w:rsid w:val="0058698D"/>
    <w:rsid w:val="0058701E"/>
    <w:rsid w:val="00587228"/>
    <w:rsid w:val="00587535"/>
    <w:rsid w:val="00587BDA"/>
    <w:rsid w:val="0059148D"/>
    <w:rsid w:val="005915D1"/>
    <w:rsid w:val="00591F8A"/>
    <w:rsid w:val="0059277F"/>
    <w:rsid w:val="005939ED"/>
    <w:rsid w:val="00594467"/>
    <w:rsid w:val="00594F3E"/>
    <w:rsid w:val="00595354"/>
    <w:rsid w:val="005959D5"/>
    <w:rsid w:val="00596293"/>
    <w:rsid w:val="0059630C"/>
    <w:rsid w:val="0059692A"/>
    <w:rsid w:val="005A068A"/>
    <w:rsid w:val="005A0AD3"/>
    <w:rsid w:val="005A1606"/>
    <w:rsid w:val="005A1F2C"/>
    <w:rsid w:val="005A4113"/>
    <w:rsid w:val="005A4509"/>
    <w:rsid w:val="005A6EC9"/>
    <w:rsid w:val="005B0E1A"/>
    <w:rsid w:val="005B1FFD"/>
    <w:rsid w:val="005B5011"/>
    <w:rsid w:val="005B55CE"/>
    <w:rsid w:val="005B7196"/>
    <w:rsid w:val="005B78FE"/>
    <w:rsid w:val="005B7DA2"/>
    <w:rsid w:val="005C0FF3"/>
    <w:rsid w:val="005C24C8"/>
    <w:rsid w:val="005C25BC"/>
    <w:rsid w:val="005C3763"/>
    <w:rsid w:val="005C446A"/>
    <w:rsid w:val="005C4470"/>
    <w:rsid w:val="005C492F"/>
    <w:rsid w:val="005C6056"/>
    <w:rsid w:val="005C6374"/>
    <w:rsid w:val="005C79C6"/>
    <w:rsid w:val="005C7F14"/>
    <w:rsid w:val="005D1FEA"/>
    <w:rsid w:val="005D552B"/>
    <w:rsid w:val="005D5D3B"/>
    <w:rsid w:val="005D6A86"/>
    <w:rsid w:val="005D6CC2"/>
    <w:rsid w:val="005D7322"/>
    <w:rsid w:val="005E0458"/>
    <w:rsid w:val="005E1BD3"/>
    <w:rsid w:val="005E1BE8"/>
    <w:rsid w:val="005E3B80"/>
    <w:rsid w:val="005E3D18"/>
    <w:rsid w:val="005E3FEC"/>
    <w:rsid w:val="005E5A6F"/>
    <w:rsid w:val="005E7477"/>
    <w:rsid w:val="005F0ED9"/>
    <w:rsid w:val="005F133F"/>
    <w:rsid w:val="005F1480"/>
    <w:rsid w:val="005F1B5D"/>
    <w:rsid w:val="005F1F77"/>
    <w:rsid w:val="005F2136"/>
    <w:rsid w:val="005F23B0"/>
    <w:rsid w:val="005F2D3C"/>
    <w:rsid w:val="005F2E83"/>
    <w:rsid w:val="005F32D3"/>
    <w:rsid w:val="005F56C0"/>
    <w:rsid w:val="005F6E1C"/>
    <w:rsid w:val="005F76DC"/>
    <w:rsid w:val="006002B6"/>
    <w:rsid w:val="00602164"/>
    <w:rsid w:val="00603502"/>
    <w:rsid w:val="00603FD2"/>
    <w:rsid w:val="00604271"/>
    <w:rsid w:val="0060435D"/>
    <w:rsid w:val="00604D1B"/>
    <w:rsid w:val="0060554A"/>
    <w:rsid w:val="00610A91"/>
    <w:rsid w:val="00611539"/>
    <w:rsid w:val="00611A77"/>
    <w:rsid w:val="00611CC3"/>
    <w:rsid w:val="00611CD4"/>
    <w:rsid w:val="00613921"/>
    <w:rsid w:val="006144CC"/>
    <w:rsid w:val="00614D1C"/>
    <w:rsid w:val="00614D2C"/>
    <w:rsid w:val="006159E5"/>
    <w:rsid w:val="00620B12"/>
    <w:rsid w:val="00620C0B"/>
    <w:rsid w:val="00620F86"/>
    <w:rsid w:val="00622177"/>
    <w:rsid w:val="006226B9"/>
    <w:rsid w:val="0062304B"/>
    <w:rsid w:val="006240F3"/>
    <w:rsid w:val="006243E8"/>
    <w:rsid w:val="006259E4"/>
    <w:rsid w:val="00626794"/>
    <w:rsid w:val="00627C46"/>
    <w:rsid w:val="00630937"/>
    <w:rsid w:val="00632253"/>
    <w:rsid w:val="006322B2"/>
    <w:rsid w:val="00632703"/>
    <w:rsid w:val="00636C3E"/>
    <w:rsid w:val="00637D16"/>
    <w:rsid w:val="00642003"/>
    <w:rsid w:val="006424BD"/>
    <w:rsid w:val="0064288F"/>
    <w:rsid w:val="00642AF7"/>
    <w:rsid w:val="006436EE"/>
    <w:rsid w:val="00643EE6"/>
    <w:rsid w:val="00644295"/>
    <w:rsid w:val="0064528D"/>
    <w:rsid w:val="00645411"/>
    <w:rsid w:val="0064626A"/>
    <w:rsid w:val="00654DF0"/>
    <w:rsid w:val="00655E48"/>
    <w:rsid w:val="00657B89"/>
    <w:rsid w:val="00660319"/>
    <w:rsid w:val="00660587"/>
    <w:rsid w:val="00660808"/>
    <w:rsid w:val="006608B7"/>
    <w:rsid w:val="00662F46"/>
    <w:rsid w:val="00663351"/>
    <w:rsid w:val="0066529D"/>
    <w:rsid w:val="00666017"/>
    <w:rsid w:val="006668DC"/>
    <w:rsid w:val="00666C14"/>
    <w:rsid w:val="006677FC"/>
    <w:rsid w:val="00667E83"/>
    <w:rsid w:val="00670F61"/>
    <w:rsid w:val="00671563"/>
    <w:rsid w:val="00671BEF"/>
    <w:rsid w:val="006728BE"/>
    <w:rsid w:val="006753A2"/>
    <w:rsid w:val="00675E32"/>
    <w:rsid w:val="00676B46"/>
    <w:rsid w:val="00677741"/>
    <w:rsid w:val="00680FF7"/>
    <w:rsid w:val="00681DFE"/>
    <w:rsid w:val="00682AEA"/>
    <w:rsid w:val="006841F4"/>
    <w:rsid w:val="00685A3E"/>
    <w:rsid w:val="00685A43"/>
    <w:rsid w:val="0068682F"/>
    <w:rsid w:val="00687BFA"/>
    <w:rsid w:val="0069001D"/>
    <w:rsid w:val="00690DB5"/>
    <w:rsid w:val="006926AF"/>
    <w:rsid w:val="0069278F"/>
    <w:rsid w:val="00692CE2"/>
    <w:rsid w:val="00692E46"/>
    <w:rsid w:val="00693508"/>
    <w:rsid w:val="006955F8"/>
    <w:rsid w:val="00696289"/>
    <w:rsid w:val="00696647"/>
    <w:rsid w:val="00696D0B"/>
    <w:rsid w:val="006972B2"/>
    <w:rsid w:val="006A1502"/>
    <w:rsid w:val="006A2BF2"/>
    <w:rsid w:val="006A345C"/>
    <w:rsid w:val="006A45F0"/>
    <w:rsid w:val="006A6A4C"/>
    <w:rsid w:val="006A6BF5"/>
    <w:rsid w:val="006A6DE5"/>
    <w:rsid w:val="006A7413"/>
    <w:rsid w:val="006B29B6"/>
    <w:rsid w:val="006B366A"/>
    <w:rsid w:val="006B3FF1"/>
    <w:rsid w:val="006B4273"/>
    <w:rsid w:val="006B5D0B"/>
    <w:rsid w:val="006B6777"/>
    <w:rsid w:val="006B6870"/>
    <w:rsid w:val="006B69AC"/>
    <w:rsid w:val="006C0922"/>
    <w:rsid w:val="006C092A"/>
    <w:rsid w:val="006C1543"/>
    <w:rsid w:val="006C15FD"/>
    <w:rsid w:val="006C1E68"/>
    <w:rsid w:val="006C237A"/>
    <w:rsid w:val="006C2A4C"/>
    <w:rsid w:val="006C2DBC"/>
    <w:rsid w:val="006C3A2D"/>
    <w:rsid w:val="006C3ED5"/>
    <w:rsid w:val="006C4969"/>
    <w:rsid w:val="006C4A4C"/>
    <w:rsid w:val="006C726D"/>
    <w:rsid w:val="006D1E69"/>
    <w:rsid w:val="006D1EA6"/>
    <w:rsid w:val="006D200C"/>
    <w:rsid w:val="006D3378"/>
    <w:rsid w:val="006D39ED"/>
    <w:rsid w:val="006D5515"/>
    <w:rsid w:val="006D5BC5"/>
    <w:rsid w:val="006D6278"/>
    <w:rsid w:val="006D6AD5"/>
    <w:rsid w:val="006E0650"/>
    <w:rsid w:val="006E0B84"/>
    <w:rsid w:val="006E0BBB"/>
    <w:rsid w:val="006E163D"/>
    <w:rsid w:val="006E1974"/>
    <w:rsid w:val="006E2313"/>
    <w:rsid w:val="006E5855"/>
    <w:rsid w:val="006E6313"/>
    <w:rsid w:val="006E72F7"/>
    <w:rsid w:val="006E7617"/>
    <w:rsid w:val="006E7B3F"/>
    <w:rsid w:val="006F0CF0"/>
    <w:rsid w:val="006F1139"/>
    <w:rsid w:val="006F1552"/>
    <w:rsid w:val="006F1D15"/>
    <w:rsid w:val="006F2814"/>
    <w:rsid w:val="006F3077"/>
    <w:rsid w:val="006F337A"/>
    <w:rsid w:val="006F493E"/>
    <w:rsid w:val="006F70D4"/>
    <w:rsid w:val="006F7A2C"/>
    <w:rsid w:val="00700EC4"/>
    <w:rsid w:val="00701C57"/>
    <w:rsid w:val="00702F08"/>
    <w:rsid w:val="00703DC7"/>
    <w:rsid w:val="00703F92"/>
    <w:rsid w:val="00704E9B"/>
    <w:rsid w:val="00705CEA"/>
    <w:rsid w:val="00705E58"/>
    <w:rsid w:val="00705FB6"/>
    <w:rsid w:val="00706F0B"/>
    <w:rsid w:val="00710383"/>
    <w:rsid w:val="00711B8E"/>
    <w:rsid w:val="007144DD"/>
    <w:rsid w:val="007145AB"/>
    <w:rsid w:val="00714BB9"/>
    <w:rsid w:val="0071598D"/>
    <w:rsid w:val="00715B58"/>
    <w:rsid w:val="00716E23"/>
    <w:rsid w:val="0072042B"/>
    <w:rsid w:val="00720C92"/>
    <w:rsid w:val="00720F2F"/>
    <w:rsid w:val="00721D6C"/>
    <w:rsid w:val="007232A6"/>
    <w:rsid w:val="00724085"/>
    <w:rsid w:val="0072451F"/>
    <w:rsid w:val="0072577F"/>
    <w:rsid w:val="00725D4C"/>
    <w:rsid w:val="0072626F"/>
    <w:rsid w:val="00726A93"/>
    <w:rsid w:val="007270DC"/>
    <w:rsid w:val="0072755F"/>
    <w:rsid w:val="00727F98"/>
    <w:rsid w:val="007304E5"/>
    <w:rsid w:val="007317B4"/>
    <w:rsid w:val="00733A66"/>
    <w:rsid w:val="00733BC8"/>
    <w:rsid w:val="0073401D"/>
    <w:rsid w:val="007343E7"/>
    <w:rsid w:val="00734BC4"/>
    <w:rsid w:val="00734D2F"/>
    <w:rsid w:val="00735304"/>
    <w:rsid w:val="007358A9"/>
    <w:rsid w:val="00735B08"/>
    <w:rsid w:val="00735E34"/>
    <w:rsid w:val="00735E7E"/>
    <w:rsid w:val="00741400"/>
    <w:rsid w:val="00741712"/>
    <w:rsid w:val="00742F3C"/>
    <w:rsid w:val="0074367F"/>
    <w:rsid w:val="00743FD6"/>
    <w:rsid w:val="00751BDD"/>
    <w:rsid w:val="0075208D"/>
    <w:rsid w:val="007527EC"/>
    <w:rsid w:val="00752C01"/>
    <w:rsid w:val="00752CDC"/>
    <w:rsid w:val="00754635"/>
    <w:rsid w:val="007556CC"/>
    <w:rsid w:val="0075797F"/>
    <w:rsid w:val="00757A14"/>
    <w:rsid w:val="00757E34"/>
    <w:rsid w:val="00760169"/>
    <w:rsid w:val="00760EAF"/>
    <w:rsid w:val="00761775"/>
    <w:rsid w:val="007632F1"/>
    <w:rsid w:val="0076553B"/>
    <w:rsid w:val="00766BBF"/>
    <w:rsid w:val="00767425"/>
    <w:rsid w:val="00767606"/>
    <w:rsid w:val="0077106C"/>
    <w:rsid w:val="00774FAD"/>
    <w:rsid w:val="00776EEF"/>
    <w:rsid w:val="0078061E"/>
    <w:rsid w:val="00780763"/>
    <w:rsid w:val="00780871"/>
    <w:rsid w:val="0078180A"/>
    <w:rsid w:val="00782221"/>
    <w:rsid w:val="007828AD"/>
    <w:rsid w:val="0078516C"/>
    <w:rsid w:val="007851EC"/>
    <w:rsid w:val="007852C1"/>
    <w:rsid w:val="00786B3E"/>
    <w:rsid w:val="0079231A"/>
    <w:rsid w:val="00792921"/>
    <w:rsid w:val="00793C6D"/>
    <w:rsid w:val="00794174"/>
    <w:rsid w:val="00794C83"/>
    <w:rsid w:val="00794F5E"/>
    <w:rsid w:val="00795F09"/>
    <w:rsid w:val="007977DF"/>
    <w:rsid w:val="00797B5D"/>
    <w:rsid w:val="007A159D"/>
    <w:rsid w:val="007A1C64"/>
    <w:rsid w:val="007A23E4"/>
    <w:rsid w:val="007A34C7"/>
    <w:rsid w:val="007A3974"/>
    <w:rsid w:val="007A4603"/>
    <w:rsid w:val="007A4867"/>
    <w:rsid w:val="007A490B"/>
    <w:rsid w:val="007A5EB4"/>
    <w:rsid w:val="007A7182"/>
    <w:rsid w:val="007A7594"/>
    <w:rsid w:val="007A77F1"/>
    <w:rsid w:val="007B0243"/>
    <w:rsid w:val="007B1726"/>
    <w:rsid w:val="007B4DC1"/>
    <w:rsid w:val="007B56B8"/>
    <w:rsid w:val="007B77FD"/>
    <w:rsid w:val="007B7BB8"/>
    <w:rsid w:val="007B7EE1"/>
    <w:rsid w:val="007C0D78"/>
    <w:rsid w:val="007C0E33"/>
    <w:rsid w:val="007C1444"/>
    <w:rsid w:val="007C169A"/>
    <w:rsid w:val="007C23F6"/>
    <w:rsid w:val="007C3770"/>
    <w:rsid w:val="007C3DA5"/>
    <w:rsid w:val="007C4A45"/>
    <w:rsid w:val="007C4B18"/>
    <w:rsid w:val="007C51A5"/>
    <w:rsid w:val="007C6387"/>
    <w:rsid w:val="007C7001"/>
    <w:rsid w:val="007C721D"/>
    <w:rsid w:val="007C734C"/>
    <w:rsid w:val="007C77B1"/>
    <w:rsid w:val="007C7FD6"/>
    <w:rsid w:val="007D00A6"/>
    <w:rsid w:val="007D025F"/>
    <w:rsid w:val="007D2104"/>
    <w:rsid w:val="007D2D78"/>
    <w:rsid w:val="007D4F9C"/>
    <w:rsid w:val="007D558A"/>
    <w:rsid w:val="007D679A"/>
    <w:rsid w:val="007D67AC"/>
    <w:rsid w:val="007D6891"/>
    <w:rsid w:val="007D7590"/>
    <w:rsid w:val="007E0086"/>
    <w:rsid w:val="007E0B38"/>
    <w:rsid w:val="007E10D7"/>
    <w:rsid w:val="007E301C"/>
    <w:rsid w:val="007E396C"/>
    <w:rsid w:val="007E4DBC"/>
    <w:rsid w:val="007E5A36"/>
    <w:rsid w:val="007E5C30"/>
    <w:rsid w:val="007E5D66"/>
    <w:rsid w:val="007E6D42"/>
    <w:rsid w:val="007E77C3"/>
    <w:rsid w:val="007F1EA7"/>
    <w:rsid w:val="007F27AE"/>
    <w:rsid w:val="007F31AA"/>
    <w:rsid w:val="007F3B3F"/>
    <w:rsid w:val="007F4289"/>
    <w:rsid w:val="007F5A7F"/>
    <w:rsid w:val="007F7056"/>
    <w:rsid w:val="007F770E"/>
    <w:rsid w:val="007F7A80"/>
    <w:rsid w:val="007F7DD8"/>
    <w:rsid w:val="0080013A"/>
    <w:rsid w:val="0080030B"/>
    <w:rsid w:val="00800534"/>
    <w:rsid w:val="008014AE"/>
    <w:rsid w:val="00801EBE"/>
    <w:rsid w:val="0080214A"/>
    <w:rsid w:val="00804549"/>
    <w:rsid w:val="008057D7"/>
    <w:rsid w:val="00807510"/>
    <w:rsid w:val="00807AD4"/>
    <w:rsid w:val="00810A1D"/>
    <w:rsid w:val="00811090"/>
    <w:rsid w:val="00811BEC"/>
    <w:rsid w:val="008120B6"/>
    <w:rsid w:val="00812150"/>
    <w:rsid w:val="00812BAB"/>
    <w:rsid w:val="0081351B"/>
    <w:rsid w:val="008154F0"/>
    <w:rsid w:val="00815F40"/>
    <w:rsid w:val="00821CAD"/>
    <w:rsid w:val="00822F8A"/>
    <w:rsid w:val="00823F37"/>
    <w:rsid w:val="00824708"/>
    <w:rsid w:val="00827018"/>
    <w:rsid w:val="00827450"/>
    <w:rsid w:val="00827639"/>
    <w:rsid w:val="008301D1"/>
    <w:rsid w:val="008327E1"/>
    <w:rsid w:val="00834F47"/>
    <w:rsid w:val="00841D4C"/>
    <w:rsid w:val="00842908"/>
    <w:rsid w:val="00843379"/>
    <w:rsid w:val="008435F0"/>
    <w:rsid w:val="008438D4"/>
    <w:rsid w:val="00843AD9"/>
    <w:rsid w:val="00845444"/>
    <w:rsid w:val="00845A11"/>
    <w:rsid w:val="00847576"/>
    <w:rsid w:val="00850F58"/>
    <w:rsid w:val="008512C2"/>
    <w:rsid w:val="0085219C"/>
    <w:rsid w:val="008526E5"/>
    <w:rsid w:val="008526E9"/>
    <w:rsid w:val="00854032"/>
    <w:rsid w:val="00854042"/>
    <w:rsid w:val="00854145"/>
    <w:rsid w:val="0085428B"/>
    <w:rsid w:val="0085460E"/>
    <w:rsid w:val="008550C0"/>
    <w:rsid w:val="008575ED"/>
    <w:rsid w:val="0086055C"/>
    <w:rsid w:val="00861EA5"/>
    <w:rsid w:val="008622CB"/>
    <w:rsid w:val="0086351E"/>
    <w:rsid w:val="008648AD"/>
    <w:rsid w:val="00867515"/>
    <w:rsid w:val="008705C8"/>
    <w:rsid w:val="00871446"/>
    <w:rsid w:val="00871AFC"/>
    <w:rsid w:val="00871E4D"/>
    <w:rsid w:val="008728BE"/>
    <w:rsid w:val="008739CA"/>
    <w:rsid w:val="008744BF"/>
    <w:rsid w:val="00874E86"/>
    <w:rsid w:val="00875B01"/>
    <w:rsid w:val="00876BD7"/>
    <w:rsid w:val="0088141C"/>
    <w:rsid w:val="00881681"/>
    <w:rsid w:val="008817F8"/>
    <w:rsid w:val="00881DF8"/>
    <w:rsid w:val="00881FFF"/>
    <w:rsid w:val="0088265A"/>
    <w:rsid w:val="0088331C"/>
    <w:rsid w:val="00884CA9"/>
    <w:rsid w:val="00886B44"/>
    <w:rsid w:val="00887875"/>
    <w:rsid w:val="008902B2"/>
    <w:rsid w:val="00891A02"/>
    <w:rsid w:val="00891A69"/>
    <w:rsid w:val="00891CAE"/>
    <w:rsid w:val="00892FF6"/>
    <w:rsid w:val="00894CAA"/>
    <w:rsid w:val="00894E1E"/>
    <w:rsid w:val="0089546B"/>
    <w:rsid w:val="008A4DEA"/>
    <w:rsid w:val="008A5197"/>
    <w:rsid w:val="008A6D56"/>
    <w:rsid w:val="008B057A"/>
    <w:rsid w:val="008B0E26"/>
    <w:rsid w:val="008B2B03"/>
    <w:rsid w:val="008B525D"/>
    <w:rsid w:val="008B57D9"/>
    <w:rsid w:val="008B5BEF"/>
    <w:rsid w:val="008B5C2D"/>
    <w:rsid w:val="008B5E95"/>
    <w:rsid w:val="008B71CA"/>
    <w:rsid w:val="008B7A8A"/>
    <w:rsid w:val="008C04F5"/>
    <w:rsid w:val="008C1976"/>
    <w:rsid w:val="008C1BA4"/>
    <w:rsid w:val="008C1E3B"/>
    <w:rsid w:val="008C3BC2"/>
    <w:rsid w:val="008C40DC"/>
    <w:rsid w:val="008C4845"/>
    <w:rsid w:val="008C52A8"/>
    <w:rsid w:val="008C5964"/>
    <w:rsid w:val="008C5C85"/>
    <w:rsid w:val="008C6556"/>
    <w:rsid w:val="008C75F0"/>
    <w:rsid w:val="008D0036"/>
    <w:rsid w:val="008D03F2"/>
    <w:rsid w:val="008D0680"/>
    <w:rsid w:val="008D0E0D"/>
    <w:rsid w:val="008D3233"/>
    <w:rsid w:val="008D584D"/>
    <w:rsid w:val="008D6722"/>
    <w:rsid w:val="008D71E3"/>
    <w:rsid w:val="008D778B"/>
    <w:rsid w:val="008D7F1F"/>
    <w:rsid w:val="008E08D9"/>
    <w:rsid w:val="008E2496"/>
    <w:rsid w:val="008E2792"/>
    <w:rsid w:val="008E395D"/>
    <w:rsid w:val="008E468B"/>
    <w:rsid w:val="008E4C2F"/>
    <w:rsid w:val="008E65F4"/>
    <w:rsid w:val="008E7DAC"/>
    <w:rsid w:val="008E7DFD"/>
    <w:rsid w:val="008F0365"/>
    <w:rsid w:val="008F03F0"/>
    <w:rsid w:val="008F09D5"/>
    <w:rsid w:val="008F20B3"/>
    <w:rsid w:val="008F2665"/>
    <w:rsid w:val="008F2FC0"/>
    <w:rsid w:val="008F3701"/>
    <w:rsid w:val="008F472C"/>
    <w:rsid w:val="008F48A6"/>
    <w:rsid w:val="008F4D73"/>
    <w:rsid w:val="008F69AE"/>
    <w:rsid w:val="00904A9B"/>
    <w:rsid w:val="009056A7"/>
    <w:rsid w:val="0090660A"/>
    <w:rsid w:val="00906A09"/>
    <w:rsid w:val="00906D57"/>
    <w:rsid w:val="00906EE7"/>
    <w:rsid w:val="00907462"/>
    <w:rsid w:val="00910316"/>
    <w:rsid w:val="009113D1"/>
    <w:rsid w:val="00912D71"/>
    <w:rsid w:val="0091415F"/>
    <w:rsid w:val="00915766"/>
    <w:rsid w:val="00915F77"/>
    <w:rsid w:val="00916FA5"/>
    <w:rsid w:val="00921BE8"/>
    <w:rsid w:val="00922C43"/>
    <w:rsid w:val="00924B85"/>
    <w:rsid w:val="00925E50"/>
    <w:rsid w:val="00927486"/>
    <w:rsid w:val="0093012D"/>
    <w:rsid w:val="00930F81"/>
    <w:rsid w:val="009339D7"/>
    <w:rsid w:val="0093559E"/>
    <w:rsid w:val="00935D64"/>
    <w:rsid w:val="00935E47"/>
    <w:rsid w:val="00935FEF"/>
    <w:rsid w:val="009371E1"/>
    <w:rsid w:val="0093761A"/>
    <w:rsid w:val="00937763"/>
    <w:rsid w:val="009378B7"/>
    <w:rsid w:val="00941524"/>
    <w:rsid w:val="00941C14"/>
    <w:rsid w:val="0094235B"/>
    <w:rsid w:val="0094277B"/>
    <w:rsid w:val="00943B6B"/>
    <w:rsid w:val="00943F1D"/>
    <w:rsid w:val="00950AEA"/>
    <w:rsid w:val="00951473"/>
    <w:rsid w:val="009521EF"/>
    <w:rsid w:val="009545B6"/>
    <w:rsid w:val="00955C59"/>
    <w:rsid w:val="009601EB"/>
    <w:rsid w:val="00960596"/>
    <w:rsid w:val="00961041"/>
    <w:rsid w:val="009627B7"/>
    <w:rsid w:val="00966415"/>
    <w:rsid w:val="0096663F"/>
    <w:rsid w:val="0096671E"/>
    <w:rsid w:val="0096712E"/>
    <w:rsid w:val="00967846"/>
    <w:rsid w:val="009708DA"/>
    <w:rsid w:val="009735B1"/>
    <w:rsid w:val="00974D7B"/>
    <w:rsid w:val="009751B3"/>
    <w:rsid w:val="0097576B"/>
    <w:rsid w:val="00975A03"/>
    <w:rsid w:val="00975A7F"/>
    <w:rsid w:val="00975F2D"/>
    <w:rsid w:val="0097628F"/>
    <w:rsid w:val="0097638A"/>
    <w:rsid w:val="00976B59"/>
    <w:rsid w:val="00977B3F"/>
    <w:rsid w:val="009816A8"/>
    <w:rsid w:val="00981B16"/>
    <w:rsid w:val="00982364"/>
    <w:rsid w:val="00982B55"/>
    <w:rsid w:val="00984291"/>
    <w:rsid w:val="00987E58"/>
    <w:rsid w:val="00987FB3"/>
    <w:rsid w:val="009903F3"/>
    <w:rsid w:val="00990FAE"/>
    <w:rsid w:val="00992F29"/>
    <w:rsid w:val="0099309F"/>
    <w:rsid w:val="00993579"/>
    <w:rsid w:val="00993F3F"/>
    <w:rsid w:val="00994CF3"/>
    <w:rsid w:val="0099551B"/>
    <w:rsid w:val="009A0570"/>
    <w:rsid w:val="009A06DA"/>
    <w:rsid w:val="009A08B7"/>
    <w:rsid w:val="009A0D8A"/>
    <w:rsid w:val="009A2C5E"/>
    <w:rsid w:val="009A3C85"/>
    <w:rsid w:val="009A4206"/>
    <w:rsid w:val="009A4227"/>
    <w:rsid w:val="009A45AE"/>
    <w:rsid w:val="009A46CF"/>
    <w:rsid w:val="009A587B"/>
    <w:rsid w:val="009A6054"/>
    <w:rsid w:val="009A7958"/>
    <w:rsid w:val="009B0D69"/>
    <w:rsid w:val="009B0F32"/>
    <w:rsid w:val="009B1770"/>
    <w:rsid w:val="009B1C55"/>
    <w:rsid w:val="009B2331"/>
    <w:rsid w:val="009B2CB4"/>
    <w:rsid w:val="009B47EB"/>
    <w:rsid w:val="009B49CE"/>
    <w:rsid w:val="009B5914"/>
    <w:rsid w:val="009B59D8"/>
    <w:rsid w:val="009B7818"/>
    <w:rsid w:val="009B79A1"/>
    <w:rsid w:val="009B7F7E"/>
    <w:rsid w:val="009C054E"/>
    <w:rsid w:val="009C05FB"/>
    <w:rsid w:val="009C0688"/>
    <w:rsid w:val="009C1DAA"/>
    <w:rsid w:val="009C43AC"/>
    <w:rsid w:val="009C49EE"/>
    <w:rsid w:val="009C5230"/>
    <w:rsid w:val="009C5A7F"/>
    <w:rsid w:val="009C6A4A"/>
    <w:rsid w:val="009D1825"/>
    <w:rsid w:val="009D240B"/>
    <w:rsid w:val="009D2634"/>
    <w:rsid w:val="009D29EB"/>
    <w:rsid w:val="009D451E"/>
    <w:rsid w:val="009D4854"/>
    <w:rsid w:val="009D68B7"/>
    <w:rsid w:val="009D7001"/>
    <w:rsid w:val="009D71CF"/>
    <w:rsid w:val="009D7DFC"/>
    <w:rsid w:val="009E0EA0"/>
    <w:rsid w:val="009E1714"/>
    <w:rsid w:val="009E1D67"/>
    <w:rsid w:val="009E2DCE"/>
    <w:rsid w:val="009E3439"/>
    <w:rsid w:val="009E3494"/>
    <w:rsid w:val="009E40EF"/>
    <w:rsid w:val="009E4858"/>
    <w:rsid w:val="009E497F"/>
    <w:rsid w:val="009E4A05"/>
    <w:rsid w:val="009E6718"/>
    <w:rsid w:val="009E6C15"/>
    <w:rsid w:val="009E7621"/>
    <w:rsid w:val="009E777F"/>
    <w:rsid w:val="009E7F79"/>
    <w:rsid w:val="009F09AB"/>
    <w:rsid w:val="009F107E"/>
    <w:rsid w:val="009F2811"/>
    <w:rsid w:val="009F3FFA"/>
    <w:rsid w:val="009F4906"/>
    <w:rsid w:val="009F51B0"/>
    <w:rsid w:val="009F6122"/>
    <w:rsid w:val="009F66DA"/>
    <w:rsid w:val="009F694A"/>
    <w:rsid w:val="009F6A98"/>
    <w:rsid w:val="009F7E3C"/>
    <w:rsid w:val="00A00712"/>
    <w:rsid w:val="00A007DE"/>
    <w:rsid w:val="00A00B7B"/>
    <w:rsid w:val="00A05387"/>
    <w:rsid w:val="00A05A45"/>
    <w:rsid w:val="00A078FC"/>
    <w:rsid w:val="00A11A8E"/>
    <w:rsid w:val="00A12CB9"/>
    <w:rsid w:val="00A133E8"/>
    <w:rsid w:val="00A13CA4"/>
    <w:rsid w:val="00A16CF7"/>
    <w:rsid w:val="00A20A0A"/>
    <w:rsid w:val="00A20C7D"/>
    <w:rsid w:val="00A20D00"/>
    <w:rsid w:val="00A2165D"/>
    <w:rsid w:val="00A2214B"/>
    <w:rsid w:val="00A24950"/>
    <w:rsid w:val="00A255F3"/>
    <w:rsid w:val="00A26384"/>
    <w:rsid w:val="00A27C70"/>
    <w:rsid w:val="00A31673"/>
    <w:rsid w:val="00A321AC"/>
    <w:rsid w:val="00A326C0"/>
    <w:rsid w:val="00A326C4"/>
    <w:rsid w:val="00A349E3"/>
    <w:rsid w:val="00A34D4B"/>
    <w:rsid w:val="00A36B41"/>
    <w:rsid w:val="00A404A3"/>
    <w:rsid w:val="00A405CB"/>
    <w:rsid w:val="00A411C2"/>
    <w:rsid w:val="00A414AA"/>
    <w:rsid w:val="00A41D1A"/>
    <w:rsid w:val="00A41DD7"/>
    <w:rsid w:val="00A429F4"/>
    <w:rsid w:val="00A44587"/>
    <w:rsid w:val="00A44BFC"/>
    <w:rsid w:val="00A462B0"/>
    <w:rsid w:val="00A46AC7"/>
    <w:rsid w:val="00A46CB0"/>
    <w:rsid w:val="00A47BB9"/>
    <w:rsid w:val="00A513D0"/>
    <w:rsid w:val="00A55467"/>
    <w:rsid w:val="00A57237"/>
    <w:rsid w:val="00A60CC0"/>
    <w:rsid w:val="00A62B68"/>
    <w:rsid w:val="00A62E93"/>
    <w:rsid w:val="00A63095"/>
    <w:rsid w:val="00A63361"/>
    <w:rsid w:val="00A63C22"/>
    <w:rsid w:val="00A63D61"/>
    <w:rsid w:val="00A64724"/>
    <w:rsid w:val="00A65906"/>
    <w:rsid w:val="00A65CE3"/>
    <w:rsid w:val="00A673A6"/>
    <w:rsid w:val="00A72A14"/>
    <w:rsid w:val="00A737B0"/>
    <w:rsid w:val="00A7467F"/>
    <w:rsid w:val="00A76890"/>
    <w:rsid w:val="00A771AE"/>
    <w:rsid w:val="00A7776F"/>
    <w:rsid w:val="00A77E4F"/>
    <w:rsid w:val="00A8017B"/>
    <w:rsid w:val="00A82BC4"/>
    <w:rsid w:val="00A82E0A"/>
    <w:rsid w:val="00A84B78"/>
    <w:rsid w:val="00A85073"/>
    <w:rsid w:val="00A853DF"/>
    <w:rsid w:val="00A873C0"/>
    <w:rsid w:val="00A902AB"/>
    <w:rsid w:val="00A904AB"/>
    <w:rsid w:val="00A90C85"/>
    <w:rsid w:val="00A9235C"/>
    <w:rsid w:val="00A92C55"/>
    <w:rsid w:val="00A946F1"/>
    <w:rsid w:val="00A967E6"/>
    <w:rsid w:val="00A979FB"/>
    <w:rsid w:val="00A97A30"/>
    <w:rsid w:val="00AA0D48"/>
    <w:rsid w:val="00AA0D87"/>
    <w:rsid w:val="00AA32E7"/>
    <w:rsid w:val="00AA455B"/>
    <w:rsid w:val="00AA549F"/>
    <w:rsid w:val="00AA6093"/>
    <w:rsid w:val="00AA6D1F"/>
    <w:rsid w:val="00AA795E"/>
    <w:rsid w:val="00AB3EBF"/>
    <w:rsid w:val="00AB501D"/>
    <w:rsid w:val="00AB5EA2"/>
    <w:rsid w:val="00AB64D7"/>
    <w:rsid w:val="00AC090C"/>
    <w:rsid w:val="00AC1A0E"/>
    <w:rsid w:val="00AC2CDB"/>
    <w:rsid w:val="00AC48F4"/>
    <w:rsid w:val="00AC6A22"/>
    <w:rsid w:val="00AC6BA5"/>
    <w:rsid w:val="00AC7B90"/>
    <w:rsid w:val="00AD01CA"/>
    <w:rsid w:val="00AD088F"/>
    <w:rsid w:val="00AD12CA"/>
    <w:rsid w:val="00AD142B"/>
    <w:rsid w:val="00AD1E41"/>
    <w:rsid w:val="00AD3055"/>
    <w:rsid w:val="00AD4716"/>
    <w:rsid w:val="00AD4D98"/>
    <w:rsid w:val="00AD712F"/>
    <w:rsid w:val="00AD7A75"/>
    <w:rsid w:val="00AE1338"/>
    <w:rsid w:val="00AE2B8B"/>
    <w:rsid w:val="00AE4C59"/>
    <w:rsid w:val="00AE547B"/>
    <w:rsid w:val="00AE5D24"/>
    <w:rsid w:val="00AF0AA5"/>
    <w:rsid w:val="00AF1291"/>
    <w:rsid w:val="00AF1A17"/>
    <w:rsid w:val="00AF296E"/>
    <w:rsid w:val="00AF3CB3"/>
    <w:rsid w:val="00AF5C99"/>
    <w:rsid w:val="00AF6777"/>
    <w:rsid w:val="00AF7F43"/>
    <w:rsid w:val="00B009DB"/>
    <w:rsid w:val="00B00F71"/>
    <w:rsid w:val="00B01F8A"/>
    <w:rsid w:val="00B03037"/>
    <w:rsid w:val="00B037AE"/>
    <w:rsid w:val="00B0410E"/>
    <w:rsid w:val="00B05096"/>
    <w:rsid w:val="00B10C88"/>
    <w:rsid w:val="00B111EB"/>
    <w:rsid w:val="00B12A10"/>
    <w:rsid w:val="00B12A3C"/>
    <w:rsid w:val="00B12A46"/>
    <w:rsid w:val="00B15724"/>
    <w:rsid w:val="00B16454"/>
    <w:rsid w:val="00B17C48"/>
    <w:rsid w:val="00B17CEA"/>
    <w:rsid w:val="00B20114"/>
    <w:rsid w:val="00B21161"/>
    <w:rsid w:val="00B23062"/>
    <w:rsid w:val="00B23489"/>
    <w:rsid w:val="00B23C51"/>
    <w:rsid w:val="00B246FF"/>
    <w:rsid w:val="00B247F8"/>
    <w:rsid w:val="00B25AF4"/>
    <w:rsid w:val="00B27742"/>
    <w:rsid w:val="00B278CC"/>
    <w:rsid w:val="00B3054D"/>
    <w:rsid w:val="00B30E56"/>
    <w:rsid w:val="00B31359"/>
    <w:rsid w:val="00B31485"/>
    <w:rsid w:val="00B350FA"/>
    <w:rsid w:val="00B353AD"/>
    <w:rsid w:val="00B36E58"/>
    <w:rsid w:val="00B37093"/>
    <w:rsid w:val="00B37AC2"/>
    <w:rsid w:val="00B406E3"/>
    <w:rsid w:val="00B42382"/>
    <w:rsid w:val="00B4248F"/>
    <w:rsid w:val="00B431BF"/>
    <w:rsid w:val="00B444EC"/>
    <w:rsid w:val="00B452A9"/>
    <w:rsid w:val="00B46EB5"/>
    <w:rsid w:val="00B510B7"/>
    <w:rsid w:val="00B51551"/>
    <w:rsid w:val="00B51F81"/>
    <w:rsid w:val="00B529C8"/>
    <w:rsid w:val="00B55A0C"/>
    <w:rsid w:val="00B56C5F"/>
    <w:rsid w:val="00B572F4"/>
    <w:rsid w:val="00B57669"/>
    <w:rsid w:val="00B600A5"/>
    <w:rsid w:val="00B61FD0"/>
    <w:rsid w:val="00B63606"/>
    <w:rsid w:val="00B63BB5"/>
    <w:rsid w:val="00B64935"/>
    <w:rsid w:val="00B64F6F"/>
    <w:rsid w:val="00B66255"/>
    <w:rsid w:val="00B67DC3"/>
    <w:rsid w:val="00B7007F"/>
    <w:rsid w:val="00B72751"/>
    <w:rsid w:val="00B742EC"/>
    <w:rsid w:val="00B74F08"/>
    <w:rsid w:val="00B74F9E"/>
    <w:rsid w:val="00B75838"/>
    <w:rsid w:val="00B7602E"/>
    <w:rsid w:val="00B769AC"/>
    <w:rsid w:val="00B770F6"/>
    <w:rsid w:val="00B80575"/>
    <w:rsid w:val="00B820F6"/>
    <w:rsid w:val="00B85624"/>
    <w:rsid w:val="00B86103"/>
    <w:rsid w:val="00B86155"/>
    <w:rsid w:val="00B86871"/>
    <w:rsid w:val="00B86A87"/>
    <w:rsid w:val="00B86EA8"/>
    <w:rsid w:val="00B86F0B"/>
    <w:rsid w:val="00B87169"/>
    <w:rsid w:val="00B87C30"/>
    <w:rsid w:val="00B9119E"/>
    <w:rsid w:val="00B929FF"/>
    <w:rsid w:val="00B92D6F"/>
    <w:rsid w:val="00B92EFB"/>
    <w:rsid w:val="00B94847"/>
    <w:rsid w:val="00B96E26"/>
    <w:rsid w:val="00B970CB"/>
    <w:rsid w:val="00B971BD"/>
    <w:rsid w:val="00B977CA"/>
    <w:rsid w:val="00BA02BA"/>
    <w:rsid w:val="00BA11DF"/>
    <w:rsid w:val="00BA1980"/>
    <w:rsid w:val="00BA248A"/>
    <w:rsid w:val="00BA2699"/>
    <w:rsid w:val="00BA2A31"/>
    <w:rsid w:val="00BA2F01"/>
    <w:rsid w:val="00BA4806"/>
    <w:rsid w:val="00BA6641"/>
    <w:rsid w:val="00BA6934"/>
    <w:rsid w:val="00BA74D7"/>
    <w:rsid w:val="00BB02CC"/>
    <w:rsid w:val="00BB0812"/>
    <w:rsid w:val="00BB1B41"/>
    <w:rsid w:val="00BB324C"/>
    <w:rsid w:val="00BB3F10"/>
    <w:rsid w:val="00BB487C"/>
    <w:rsid w:val="00BB4CA9"/>
    <w:rsid w:val="00BB5135"/>
    <w:rsid w:val="00BB74D9"/>
    <w:rsid w:val="00BC0FB0"/>
    <w:rsid w:val="00BC12DF"/>
    <w:rsid w:val="00BC26F6"/>
    <w:rsid w:val="00BC3CED"/>
    <w:rsid w:val="00BC4FB4"/>
    <w:rsid w:val="00BC5132"/>
    <w:rsid w:val="00BC5E13"/>
    <w:rsid w:val="00BC708F"/>
    <w:rsid w:val="00BD1C5F"/>
    <w:rsid w:val="00BD2391"/>
    <w:rsid w:val="00BD28F0"/>
    <w:rsid w:val="00BD3A7E"/>
    <w:rsid w:val="00BD3A80"/>
    <w:rsid w:val="00BD5F75"/>
    <w:rsid w:val="00BD6BB0"/>
    <w:rsid w:val="00BD7AAA"/>
    <w:rsid w:val="00BD7B42"/>
    <w:rsid w:val="00BD7F18"/>
    <w:rsid w:val="00BE1886"/>
    <w:rsid w:val="00BE1D86"/>
    <w:rsid w:val="00BE5931"/>
    <w:rsid w:val="00BE7F33"/>
    <w:rsid w:val="00BF0182"/>
    <w:rsid w:val="00BF0210"/>
    <w:rsid w:val="00BF1114"/>
    <w:rsid w:val="00BF2169"/>
    <w:rsid w:val="00BF3259"/>
    <w:rsid w:val="00BF39BF"/>
    <w:rsid w:val="00BF3FA1"/>
    <w:rsid w:val="00BF4C69"/>
    <w:rsid w:val="00BF509F"/>
    <w:rsid w:val="00BF5ED1"/>
    <w:rsid w:val="00C00B64"/>
    <w:rsid w:val="00C00C32"/>
    <w:rsid w:val="00C01856"/>
    <w:rsid w:val="00C02930"/>
    <w:rsid w:val="00C02F21"/>
    <w:rsid w:val="00C044FD"/>
    <w:rsid w:val="00C057B4"/>
    <w:rsid w:val="00C071C2"/>
    <w:rsid w:val="00C0744C"/>
    <w:rsid w:val="00C101BD"/>
    <w:rsid w:val="00C10407"/>
    <w:rsid w:val="00C111C9"/>
    <w:rsid w:val="00C1137D"/>
    <w:rsid w:val="00C1444E"/>
    <w:rsid w:val="00C14E7D"/>
    <w:rsid w:val="00C15094"/>
    <w:rsid w:val="00C150AA"/>
    <w:rsid w:val="00C15D2C"/>
    <w:rsid w:val="00C16ECB"/>
    <w:rsid w:val="00C17BE4"/>
    <w:rsid w:val="00C17D3B"/>
    <w:rsid w:val="00C204D3"/>
    <w:rsid w:val="00C20F08"/>
    <w:rsid w:val="00C213E7"/>
    <w:rsid w:val="00C21EB0"/>
    <w:rsid w:val="00C23B41"/>
    <w:rsid w:val="00C24994"/>
    <w:rsid w:val="00C25610"/>
    <w:rsid w:val="00C25836"/>
    <w:rsid w:val="00C26350"/>
    <w:rsid w:val="00C26766"/>
    <w:rsid w:val="00C26FA3"/>
    <w:rsid w:val="00C27388"/>
    <w:rsid w:val="00C27DA6"/>
    <w:rsid w:val="00C30682"/>
    <w:rsid w:val="00C30D3F"/>
    <w:rsid w:val="00C33B00"/>
    <w:rsid w:val="00C34353"/>
    <w:rsid w:val="00C35B1D"/>
    <w:rsid w:val="00C35CE5"/>
    <w:rsid w:val="00C36F56"/>
    <w:rsid w:val="00C377FF"/>
    <w:rsid w:val="00C40C70"/>
    <w:rsid w:val="00C42940"/>
    <w:rsid w:val="00C43625"/>
    <w:rsid w:val="00C453EC"/>
    <w:rsid w:val="00C45465"/>
    <w:rsid w:val="00C45C62"/>
    <w:rsid w:val="00C467CC"/>
    <w:rsid w:val="00C474B2"/>
    <w:rsid w:val="00C47E92"/>
    <w:rsid w:val="00C500DF"/>
    <w:rsid w:val="00C50F23"/>
    <w:rsid w:val="00C51780"/>
    <w:rsid w:val="00C535EE"/>
    <w:rsid w:val="00C53BB7"/>
    <w:rsid w:val="00C5463F"/>
    <w:rsid w:val="00C54B21"/>
    <w:rsid w:val="00C54B91"/>
    <w:rsid w:val="00C54D61"/>
    <w:rsid w:val="00C54DF9"/>
    <w:rsid w:val="00C55A6C"/>
    <w:rsid w:val="00C566C9"/>
    <w:rsid w:val="00C57290"/>
    <w:rsid w:val="00C60F04"/>
    <w:rsid w:val="00C628CB"/>
    <w:rsid w:val="00C62959"/>
    <w:rsid w:val="00C649C1"/>
    <w:rsid w:val="00C666E8"/>
    <w:rsid w:val="00C671A9"/>
    <w:rsid w:val="00C675B0"/>
    <w:rsid w:val="00C67AE1"/>
    <w:rsid w:val="00C713B7"/>
    <w:rsid w:val="00C718BA"/>
    <w:rsid w:val="00C71ACB"/>
    <w:rsid w:val="00C71E1A"/>
    <w:rsid w:val="00C71F19"/>
    <w:rsid w:val="00C7267B"/>
    <w:rsid w:val="00C72F70"/>
    <w:rsid w:val="00C73948"/>
    <w:rsid w:val="00C742E0"/>
    <w:rsid w:val="00C744D0"/>
    <w:rsid w:val="00C759F3"/>
    <w:rsid w:val="00C76E06"/>
    <w:rsid w:val="00C775C7"/>
    <w:rsid w:val="00C777BD"/>
    <w:rsid w:val="00C806B2"/>
    <w:rsid w:val="00C80EE1"/>
    <w:rsid w:val="00C81F45"/>
    <w:rsid w:val="00C832D3"/>
    <w:rsid w:val="00C84B33"/>
    <w:rsid w:val="00C84E80"/>
    <w:rsid w:val="00C85318"/>
    <w:rsid w:val="00C864EE"/>
    <w:rsid w:val="00C8657A"/>
    <w:rsid w:val="00C90506"/>
    <w:rsid w:val="00C91406"/>
    <w:rsid w:val="00C91463"/>
    <w:rsid w:val="00C91837"/>
    <w:rsid w:val="00C92670"/>
    <w:rsid w:val="00C94D0E"/>
    <w:rsid w:val="00C964DD"/>
    <w:rsid w:val="00C96CC1"/>
    <w:rsid w:val="00C97850"/>
    <w:rsid w:val="00C97A23"/>
    <w:rsid w:val="00CA02FB"/>
    <w:rsid w:val="00CA2B35"/>
    <w:rsid w:val="00CA2F35"/>
    <w:rsid w:val="00CA3069"/>
    <w:rsid w:val="00CA35D5"/>
    <w:rsid w:val="00CA39B5"/>
    <w:rsid w:val="00CA3F6F"/>
    <w:rsid w:val="00CA548C"/>
    <w:rsid w:val="00CA5658"/>
    <w:rsid w:val="00CA67A1"/>
    <w:rsid w:val="00CA6E9B"/>
    <w:rsid w:val="00CB3096"/>
    <w:rsid w:val="00CB4688"/>
    <w:rsid w:val="00CB5D8A"/>
    <w:rsid w:val="00CC10FD"/>
    <w:rsid w:val="00CC331D"/>
    <w:rsid w:val="00CC3799"/>
    <w:rsid w:val="00CC40D7"/>
    <w:rsid w:val="00CC4483"/>
    <w:rsid w:val="00CC54E1"/>
    <w:rsid w:val="00CC57DC"/>
    <w:rsid w:val="00CC6CA2"/>
    <w:rsid w:val="00CC6E82"/>
    <w:rsid w:val="00CC712C"/>
    <w:rsid w:val="00CD0741"/>
    <w:rsid w:val="00CD0C4C"/>
    <w:rsid w:val="00CD19C6"/>
    <w:rsid w:val="00CD2C7D"/>
    <w:rsid w:val="00CD3D54"/>
    <w:rsid w:val="00CD6587"/>
    <w:rsid w:val="00CD716B"/>
    <w:rsid w:val="00CE208A"/>
    <w:rsid w:val="00CE32A8"/>
    <w:rsid w:val="00CE3383"/>
    <w:rsid w:val="00CE4A28"/>
    <w:rsid w:val="00CE5ACF"/>
    <w:rsid w:val="00CE5BF5"/>
    <w:rsid w:val="00CE6711"/>
    <w:rsid w:val="00CE6F28"/>
    <w:rsid w:val="00CF07C7"/>
    <w:rsid w:val="00CF0D8C"/>
    <w:rsid w:val="00CF15AC"/>
    <w:rsid w:val="00CF1B71"/>
    <w:rsid w:val="00CF21EE"/>
    <w:rsid w:val="00CF3830"/>
    <w:rsid w:val="00CF3FE2"/>
    <w:rsid w:val="00CF4531"/>
    <w:rsid w:val="00CF4E17"/>
    <w:rsid w:val="00CF5243"/>
    <w:rsid w:val="00CF6079"/>
    <w:rsid w:val="00CF6DD7"/>
    <w:rsid w:val="00CF728B"/>
    <w:rsid w:val="00D0094D"/>
    <w:rsid w:val="00D01575"/>
    <w:rsid w:val="00D017D4"/>
    <w:rsid w:val="00D021EC"/>
    <w:rsid w:val="00D02E06"/>
    <w:rsid w:val="00D040D9"/>
    <w:rsid w:val="00D04353"/>
    <w:rsid w:val="00D06F31"/>
    <w:rsid w:val="00D11826"/>
    <w:rsid w:val="00D132BC"/>
    <w:rsid w:val="00D13888"/>
    <w:rsid w:val="00D14F26"/>
    <w:rsid w:val="00D17540"/>
    <w:rsid w:val="00D207E9"/>
    <w:rsid w:val="00D218FD"/>
    <w:rsid w:val="00D2235D"/>
    <w:rsid w:val="00D23683"/>
    <w:rsid w:val="00D25597"/>
    <w:rsid w:val="00D263FE"/>
    <w:rsid w:val="00D3288A"/>
    <w:rsid w:val="00D33174"/>
    <w:rsid w:val="00D3398E"/>
    <w:rsid w:val="00D34B02"/>
    <w:rsid w:val="00D359A8"/>
    <w:rsid w:val="00D35EFD"/>
    <w:rsid w:val="00D36F86"/>
    <w:rsid w:val="00D370E9"/>
    <w:rsid w:val="00D37877"/>
    <w:rsid w:val="00D40AEE"/>
    <w:rsid w:val="00D42085"/>
    <w:rsid w:val="00D428FA"/>
    <w:rsid w:val="00D42D33"/>
    <w:rsid w:val="00D42DF4"/>
    <w:rsid w:val="00D449DA"/>
    <w:rsid w:val="00D46AC6"/>
    <w:rsid w:val="00D50814"/>
    <w:rsid w:val="00D5133F"/>
    <w:rsid w:val="00D51AAD"/>
    <w:rsid w:val="00D51FB0"/>
    <w:rsid w:val="00D570D3"/>
    <w:rsid w:val="00D57BF6"/>
    <w:rsid w:val="00D57F59"/>
    <w:rsid w:val="00D61687"/>
    <w:rsid w:val="00D6264A"/>
    <w:rsid w:val="00D639DC"/>
    <w:rsid w:val="00D65682"/>
    <w:rsid w:val="00D65699"/>
    <w:rsid w:val="00D65714"/>
    <w:rsid w:val="00D660AF"/>
    <w:rsid w:val="00D67523"/>
    <w:rsid w:val="00D67AF1"/>
    <w:rsid w:val="00D70E9C"/>
    <w:rsid w:val="00D71C1B"/>
    <w:rsid w:val="00D72D92"/>
    <w:rsid w:val="00D73C11"/>
    <w:rsid w:val="00D74453"/>
    <w:rsid w:val="00D745D2"/>
    <w:rsid w:val="00D763CD"/>
    <w:rsid w:val="00D80204"/>
    <w:rsid w:val="00D832D4"/>
    <w:rsid w:val="00D83D41"/>
    <w:rsid w:val="00D84C7B"/>
    <w:rsid w:val="00D857F6"/>
    <w:rsid w:val="00D86B5E"/>
    <w:rsid w:val="00D878EA"/>
    <w:rsid w:val="00D90B53"/>
    <w:rsid w:val="00D91899"/>
    <w:rsid w:val="00D933E9"/>
    <w:rsid w:val="00D93D6E"/>
    <w:rsid w:val="00D94C98"/>
    <w:rsid w:val="00D95534"/>
    <w:rsid w:val="00D95B6F"/>
    <w:rsid w:val="00D95F58"/>
    <w:rsid w:val="00D9757D"/>
    <w:rsid w:val="00D97B79"/>
    <w:rsid w:val="00DA3423"/>
    <w:rsid w:val="00DA4AAD"/>
    <w:rsid w:val="00DA4C48"/>
    <w:rsid w:val="00DA528D"/>
    <w:rsid w:val="00DA7CB1"/>
    <w:rsid w:val="00DA7D5E"/>
    <w:rsid w:val="00DB01C2"/>
    <w:rsid w:val="00DB05F7"/>
    <w:rsid w:val="00DB0941"/>
    <w:rsid w:val="00DB28EF"/>
    <w:rsid w:val="00DB2FA2"/>
    <w:rsid w:val="00DB3979"/>
    <w:rsid w:val="00DB4067"/>
    <w:rsid w:val="00DB4F3E"/>
    <w:rsid w:val="00DB796B"/>
    <w:rsid w:val="00DC0EA3"/>
    <w:rsid w:val="00DC15E9"/>
    <w:rsid w:val="00DC1F8B"/>
    <w:rsid w:val="00DC284F"/>
    <w:rsid w:val="00DC3063"/>
    <w:rsid w:val="00DC6959"/>
    <w:rsid w:val="00DC6EB6"/>
    <w:rsid w:val="00DC7379"/>
    <w:rsid w:val="00DC7DE4"/>
    <w:rsid w:val="00DD1148"/>
    <w:rsid w:val="00DD1162"/>
    <w:rsid w:val="00DD2110"/>
    <w:rsid w:val="00DD4B30"/>
    <w:rsid w:val="00DD4E11"/>
    <w:rsid w:val="00DD6DA1"/>
    <w:rsid w:val="00DD6DA9"/>
    <w:rsid w:val="00DD7FD7"/>
    <w:rsid w:val="00DE25A3"/>
    <w:rsid w:val="00DE5B62"/>
    <w:rsid w:val="00DE5E2E"/>
    <w:rsid w:val="00DE729C"/>
    <w:rsid w:val="00DF135E"/>
    <w:rsid w:val="00DF482E"/>
    <w:rsid w:val="00DF5AE8"/>
    <w:rsid w:val="00DF5D2D"/>
    <w:rsid w:val="00DF6918"/>
    <w:rsid w:val="00DF6951"/>
    <w:rsid w:val="00DF761C"/>
    <w:rsid w:val="00DF773A"/>
    <w:rsid w:val="00E000D3"/>
    <w:rsid w:val="00E02714"/>
    <w:rsid w:val="00E03B48"/>
    <w:rsid w:val="00E03BB9"/>
    <w:rsid w:val="00E0414E"/>
    <w:rsid w:val="00E06B06"/>
    <w:rsid w:val="00E077D1"/>
    <w:rsid w:val="00E139B1"/>
    <w:rsid w:val="00E14A05"/>
    <w:rsid w:val="00E15192"/>
    <w:rsid w:val="00E15E5B"/>
    <w:rsid w:val="00E1639C"/>
    <w:rsid w:val="00E16D7B"/>
    <w:rsid w:val="00E17A88"/>
    <w:rsid w:val="00E211D7"/>
    <w:rsid w:val="00E22A9D"/>
    <w:rsid w:val="00E2478B"/>
    <w:rsid w:val="00E24B3C"/>
    <w:rsid w:val="00E24C4A"/>
    <w:rsid w:val="00E24D90"/>
    <w:rsid w:val="00E25775"/>
    <w:rsid w:val="00E25910"/>
    <w:rsid w:val="00E265E5"/>
    <w:rsid w:val="00E32090"/>
    <w:rsid w:val="00E32898"/>
    <w:rsid w:val="00E329FD"/>
    <w:rsid w:val="00E3315B"/>
    <w:rsid w:val="00E33A13"/>
    <w:rsid w:val="00E3582D"/>
    <w:rsid w:val="00E35FE2"/>
    <w:rsid w:val="00E36054"/>
    <w:rsid w:val="00E36516"/>
    <w:rsid w:val="00E3749F"/>
    <w:rsid w:val="00E37729"/>
    <w:rsid w:val="00E37C9D"/>
    <w:rsid w:val="00E4568B"/>
    <w:rsid w:val="00E458F1"/>
    <w:rsid w:val="00E46036"/>
    <w:rsid w:val="00E4656B"/>
    <w:rsid w:val="00E479B7"/>
    <w:rsid w:val="00E47D08"/>
    <w:rsid w:val="00E51A73"/>
    <w:rsid w:val="00E520DE"/>
    <w:rsid w:val="00E543DF"/>
    <w:rsid w:val="00E551F8"/>
    <w:rsid w:val="00E558B4"/>
    <w:rsid w:val="00E6007C"/>
    <w:rsid w:val="00E60F67"/>
    <w:rsid w:val="00E6165F"/>
    <w:rsid w:val="00E63B53"/>
    <w:rsid w:val="00E64436"/>
    <w:rsid w:val="00E66DC9"/>
    <w:rsid w:val="00E67149"/>
    <w:rsid w:val="00E67994"/>
    <w:rsid w:val="00E67D98"/>
    <w:rsid w:val="00E67F72"/>
    <w:rsid w:val="00E7058B"/>
    <w:rsid w:val="00E72202"/>
    <w:rsid w:val="00E72F76"/>
    <w:rsid w:val="00E73267"/>
    <w:rsid w:val="00E75329"/>
    <w:rsid w:val="00E75555"/>
    <w:rsid w:val="00E7574E"/>
    <w:rsid w:val="00E77D98"/>
    <w:rsid w:val="00E80A11"/>
    <w:rsid w:val="00E81901"/>
    <w:rsid w:val="00E8316C"/>
    <w:rsid w:val="00E83B95"/>
    <w:rsid w:val="00E84C6B"/>
    <w:rsid w:val="00E90574"/>
    <w:rsid w:val="00E90672"/>
    <w:rsid w:val="00E90F62"/>
    <w:rsid w:val="00E92642"/>
    <w:rsid w:val="00E92B4B"/>
    <w:rsid w:val="00E93A6B"/>
    <w:rsid w:val="00E93DA5"/>
    <w:rsid w:val="00E94357"/>
    <w:rsid w:val="00E950B7"/>
    <w:rsid w:val="00E959FF"/>
    <w:rsid w:val="00E95E27"/>
    <w:rsid w:val="00E97074"/>
    <w:rsid w:val="00E973E3"/>
    <w:rsid w:val="00E97AD5"/>
    <w:rsid w:val="00EA133A"/>
    <w:rsid w:val="00EA1B04"/>
    <w:rsid w:val="00EA3EFC"/>
    <w:rsid w:val="00EA40D0"/>
    <w:rsid w:val="00EA420A"/>
    <w:rsid w:val="00EA4A47"/>
    <w:rsid w:val="00EA52F2"/>
    <w:rsid w:val="00EA5652"/>
    <w:rsid w:val="00EA5ECC"/>
    <w:rsid w:val="00EA6C5C"/>
    <w:rsid w:val="00EB0571"/>
    <w:rsid w:val="00EB0A93"/>
    <w:rsid w:val="00EB1CC9"/>
    <w:rsid w:val="00EB26FB"/>
    <w:rsid w:val="00EB302A"/>
    <w:rsid w:val="00EB504D"/>
    <w:rsid w:val="00EB526E"/>
    <w:rsid w:val="00EB6DCC"/>
    <w:rsid w:val="00EB72DA"/>
    <w:rsid w:val="00EC146D"/>
    <w:rsid w:val="00EC3CA7"/>
    <w:rsid w:val="00EC45BC"/>
    <w:rsid w:val="00EC4EDF"/>
    <w:rsid w:val="00EC7CD1"/>
    <w:rsid w:val="00ED14C1"/>
    <w:rsid w:val="00ED2553"/>
    <w:rsid w:val="00ED2E82"/>
    <w:rsid w:val="00ED3ACF"/>
    <w:rsid w:val="00ED4EF5"/>
    <w:rsid w:val="00ED53E0"/>
    <w:rsid w:val="00ED7B0E"/>
    <w:rsid w:val="00EE4655"/>
    <w:rsid w:val="00EE4CE0"/>
    <w:rsid w:val="00EE53A3"/>
    <w:rsid w:val="00EE5A5C"/>
    <w:rsid w:val="00EE687C"/>
    <w:rsid w:val="00EF087B"/>
    <w:rsid w:val="00EF0A3F"/>
    <w:rsid w:val="00EF0E59"/>
    <w:rsid w:val="00EF2809"/>
    <w:rsid w:val="00EF29CF"/>
    <w:rsid w:val="00EF3191"/>
    <w:rsid w:val="00EF3848"/>
    <w:rsid w:val="00EF55C0"/>
    <w:rsid w:val="00EF60A2"/>
    <w:rsid w:val="00EF6E00"/>
    <w:rsid w:val="00EF72EE"/>
    <w:rsid w:val="00EF7704"/>
    <w:rsid w:val="00EF7D79"/>
    <w:rsid w:val="00EF7E2A"/>
    <w:rsid w:val="00F00543"/>
    <w:rsid w:val="00F01ABE"/>
    <w:rsid w:val="00F022E7"/>
    <w:rsid w:val="00F05C64"/>
    <w:rsid w:val="00F070BB"/>
    <w:rsid w:val="00F1180C"/>
    <w:rsid w:val="00F11C8E"/>
    <w:rsid w:val="00F133C8"/>
    <w:rsid w:val="00F13E15"/>
    <w:rsid w:val="00F14B1F"/>
    <w:rsid w:val="00F151D5"/>
    <w:rsid w:val="00F15C5A"/>
    <w:rsid w:val="00F20D5A"/>
    <w:rsid w:val="00F21354"/>
    <w:rsid w:val="00F21819"/>
    <w:rsid w:val="00F22716"/>
    <w:rsid w:val="00F22B86"/>
    <w:rsid w:val="00F25729"/>
    <w:rsid w:val="00F273CE"/>
    <w:rsid w:val="00F31A3D"/>
    <w:rsid w:val="00F324F2"/>
    <w:rsid w:val="00F3287E"/>
    <w:rsid w:val="00F3357A"/>
    <w:rsid w:val="00F34222"/>
    <w:rsid w:val="00F35496"/>
    <w:rsid w:val="00F355A7"/>
    <w:rsid w:val="00F3613D"/>
    <w:rsid w:val="00F37EC4"/>
    <w:rsid w:val="00F404C6"/>
    <w:rsid w:val="00F40B27"/>
    <w:rsid w:val="00F40EEF"/>
    <w:rsid w:val="00F4155D"/>
    <w:rsid w:val="00F41B1C"/>
    <w:rsid w:val="00F4250E"/>
    <w:rsid w:val="00F42E2B"/>
    <w:rsid w:val="00F449E7"/>
    <w:rsid w:val="00F44ECD"/>
    <w:rsid w:val="00F44F1C"/>
    <w:rsid w:val="00F46549"/>
    <w:rsid w:val="00F47055"/>
    <w:rsid w:val="00F4737F"/>
    <w:rsid w:val="00F5030C"/>
    <w:rsid w:val="00F52A82"/>
    <w:rsid w:val="00F53EC3"/>
    <w:rsid w:val="00F54C52"/>
    <w:rsid w:val="00F55F54"/>
    <w:rsid w:val="00F567B2"/>
    <w:rsid w:val="00F607C5"/>
    <w:rsid w:val="00F614F5"/>
    <w:rsid w:val="00F617AF"/>
    <w:rsid w:val="00F64B55"/>
    <w:rsid w:val="00F64F00"/>
    <w:rsid w:val="00F655D0"/>
    <w:rsid w:val="00F667B8"/>
    <w:rsid w:val="00F669FD"/>
    <w:rsid w:val="00F676FC"/>
    <w:rsid w:val="00F67FE5"/>
    <w:rsid w:val="00F70746"/>
    <w:rsid w:val="00F70894"/>
    <w:rsid w:val="00F71404"/>
    <w:rsid w:val="00F727B4"/>
    <w:rsid w:val="00F7331E"/>
    <w:rsid w:val="00F73936"/>
    <w:rsid w:val="00F76730"/>
    <w:rsid w:val="00F76820"/>
    <w:rsid w:val="00F77834"/>
    <w:rsid w:val="00F81540"/>
    <w:rsid w:val="00F8246A"/>
    <w:rsid w:val="00F83269"/>
    <w:rsid w:val="00F8334F"/>
    <w:rsid w:val="00F8417A"/>
    <w:rsid w:val="00F8521A"/>
    <w:rsid w:val="00F8679D"/>
    <w:rsid w:val="00F87F5D"/>
    <w:rsid w:val="00F9059F"/>
    <w:rsid w:val="00F91522"/>
    <w:rsid w:val="00F92718"/>
    <w:rsid w:val="00F92D71"/>
    <w:rsid w:val="00F93FC9"/>
    <w:rsid w:val="00F940CD"/>
    <w:rsid w:val="00F94BFF"/>
    <w:rsid w:val="00F95AED"/>
    <w:rsid w:val="00F96284"/>
    <w:rsid w:val="00F97C7E"/>
    <w:rsid w:val="00FA0280"/>
    <w:rsid w:val="00FA162D"/>
    <w:rsid w:val="00FA2789"/>
    <w:rsid w:val="00FA32BB"/>
    <w:rsid w:val="00FA333E"/>
    <w:rsid w:val="00FA4176"/>
    <w:rsid w:val="00FA4AEF"/>
    <w:rsid w:val="00FA5722"/>
    <w:rsid w:val="00FA5A9A"/>
    <w:rsid w:val="00FA652A"/>
    <w:rsid w:val="00FA764A"/>
    <w:rsid w:val="00FA7A00"/>
    <w:rsid w:val="00FB017E"/>
    <w:rsid w:val="00FB10F6"/>
    <w:rsid w:val="00FB2311"/>
    <w:rsid w:val="00FB2D2F"/>
    <w:rsid w:val="00FB2FF1"/>
    <w:rsid w:val="00FB3019"/>
    <w:rsid w:val="00FB3515"/>
    <w:rsid w:val="00FB441C"/>
    <w:rsid w:val="00FB4490"/>
    <w:rsid w:val="00FB4DA0"/>
    <w:rsid w:val="00FB51E6"/>
    <w:rsid w:val="00FB6737"/>
    <w:rsid w:val="00FB7ADC"/>
    <w:rsid w:val="00FC0496"/>
    <w:rsid w:val="00FC0F0F"/>
    <w:rsid w:val="00FC31E0"/>
    <w:rsid w:val="00FC4688"/>
    <w:rsid w:val="00FC5C04"/>
    <w:rsid w:val="00FC6306"/>
    <w:rsid w:val="00FD0D77"/>
    <w:rsid w:val="00FD1FC3"/>
    <w:rsid w:val="00FD5532"/>
    <w:rsid w:val="00FD593E"/>
    <w:rsid w:val="00FD7900"/>
    <w:rsid w:val="00FE1687"/>
    <w:rsid w:val="00FE2C17"/>
    <w:rsid w:val="00FE3621"/>
    <w:rsid w:val="00FE4D12"/>
    <w:rsid w:val="00FE52DC"/>
    <w:rsid w:val="00FE64B1"/>
    <w:rsid w:val="00FE7251"/>
    <w:rsid w:val="00FE7E6E"/>
    <w:rsid w:val="00FF2789"/>
    <w:rsid w:val="00FF2863"/>
    <w:rsid w:val="00FF3149"/>
    <w:rsid w:val="00FF6203"/>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F427EF"/>
  <w15:docId w15:val="{97364D85-044D-4943-AA95-38403BA6BA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Verdana" w:eastAsiaTheme="minorHAnsi" w:hAnsi="Verdana" w:cstheme="minorBidi"/>
        <w:lang w:val="da-DK"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0"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7846"/>
    <w:pPr>
      <w:spacing w:line="240" w:lineRule="auto"/>
      <w:jc w:val="both"/>
    </w:pPr>
    <w:rPr>
      <w:szCs w:val="22"/>
    </w:rPr>
  </w:style>
  <w:style w:type="paragraph" w:styleId="Overskrift1">
    <w:name w:val="heading 1"/>
    <w:basedOn w:val="Normal"/>
    <w:next w:val="Normal"/>
    <w:link w:val="Overskrift1Tegn"/>
    <w:uiPriority w:val="9"/>
    <w:qFormat/>
    <w:rsid w:val="000F1373"/>
    <w:pPr>
      <w:keepNext/>
      <w:keepLines/>
      <w:numPr>
        <w:numId w:val="37"/>
      </w:numPr>
      <w:spacing w:before="480" w:after="0"/>
      <w:jc w:val="left"/>
      <w:outlineLvl w:val="0"/>
    </w:pPr>
    <w:rPr>
      <w:rFonts w:eastAsiaTheme="majorEastAsia" w:cstheme="majorBidi"/>
      <w:b/>
      <w:bCs/>
      <w:color w:val="009736"/>
      <w:sz w:val="28"/>
      <w:szCs w:val="28"/>
    </w:rPr>
  </w:style>
  <w:style w:type="paragraph" w:styleId="Overskrift2">
    <w:name w:val="heading 2"/>
    <w:basedOn w:val="Normal"/>
    <w:next w:val="Normal"/>
    <w:link w:val="Overskrift2Tegn"/>
    <w:uiPriority w:val="9"/>
    <w:unhideWhenUsed/>
    <w:qFormat/>
    <w:rsid w:val="001C3C5E"/>
    <w:pPr>
      <w:keepNext/>
      <w:keepLines/>
      <w:numPr>
        <w:ilvl w:val="1"/>
        <w:numId w:val="32"/>
      </w:numPr>
      <w:spacing w:before="200" w:after="0"/>
      <w:outlineLvl w:val="1"/>
    </w:pPr>
    <w:rPr>
      <w:rFonts w:eastAsiaTheme="majorEastAsia" w:cstheme="majorBidi"/>
      <w:bCs/>
      <w:color w:val="009736"/>
      <w:sz w:val="24"/>
      <w:szCs w:val="26"/>
    </w:rPr>
  </w:style>
  <w:style w:type="paragraph" w:styleId="Overskrift3">
    <w:name w:val="heading 3"/>
    <w:basedOn w:val="Overskrift2"/>
    <w:next w:val="Normal"/>
    <w:link w:val="Overskrift3Tegn"/>
    <w:uiPriority w:val="9"/>
    <w:unhideWhenUsed/>
    <w:qFormat/>
    <w:rsid w:val="000F1373"/>
    <w:pPr>
      <w:numPr>
        <w:ilvl w:val="2"/>
      </w:numPr>
      <w:outlineLvl w:val="2"/>
    </w:pPr>
    <w:rPr>
      <w:sz w:val="22"/>
    </w:rPr>
  </w:style>
  <w:style w:type="paragraph" w:styleId="Overskrift4">
    <w:name w:val="heading 4"/>
    <w:basedOn w:val="Normal"/>
    <w:next w:val="Normal"/>
    <w:link w:val="Overskrift4Tegn"/>
    <w:uiPriority w:val="9"/>
    <w:unhideWhenUsed/>
    <w:qFormat/>
    <w:rsid w:val="000F1373"/>
    <w:pPr>
      <w:keepNext/>
      <w:keepLines/>
      <w:spacing w:before="200" w:after="0"/>
      <w:outlineLvl w:val="3"/>
    </w:pPr>
    <w:rPr>
      <w:rFonts w:eastAsiaTheme="majorEastAsia" w:cstheme="majorBidi"/>
      <w:b/>
      <w:bCs/>
      <w:iCs/>
    </w:rPr>
  </w:style>
  <w:style w:type="paragraph" w:styleId="Overskrift5">
    <w:name w:val="heading 5"/>
    <w:basedOn w:val="Normal"/>
    <w:next w:val="Normal"/>
    <w:link w:val="Overskrift5Tegn"/>
    <w:uiPriority w:val="9"/>
    <w:unhideWhenUsed/>
    <w:qFormat/>
    <w:rsid w:val="000F1373"/>
    <w:pPr>
      <w:keepNext/>
      <w:keepLines/>
      <w:spacing w:before="200" w:after="0"/>
      <w:outlineLvl w:val="4"/>
    </w:pPr>
    <w:rPr>
      <w:rFonts w:eastAsiaTheme="majorEastAsia" w:cstheme="majorBidi"/>
      <w:b/>
      <w:i/>
    </w:rPr>
  </w:style>
  <w:style w:type="paragraph" w:styleId="Overskrift6">
    <w:name w:val="heading 6"/>
    <w:basedOn w:val="Normal"/>
    <w:next w:val="Normal"/>
    <w:link w:val="Overskrift6Tegn"/>
    <w:uiPriority w:val="9"/>
    <w:unhideWhenUsed/>
    <w:qFormat/>
    <w:rsid w:val="00C5463F"/>
    <w:pPr>
      <w:keepNext/>
      <w:keepLines/>
      <w:spacing w:before="200" w:after="0"/>
      <w:outlineLvl w:val="5"/>
    </w:pPr>
    <w:rPr>
      <w:rFonts w:eastAsiaTheme="majorEastAsia" w:cstheme="majorBidi"/>
      <w:i/>
      <w:iCs/>
      <w:color w:val="243F60" w:themeColor="accent1" w:themeShade="7F"/>
    </w:rPr>
  </w:style>
  <w:style w:type="paragraph" w:styleId="Overskrift7">
    <w:name w:val="heading 7"/>
    <w:basedOn w:val="Normal"/>
    <w:next w:val="Normal"/>
    <w:link w:val="Overskrift7Tegn"/>
    <w:uiPriority w:val="9"/>
    <w:unhideWhenUsed/>
    <w:qFormat/>
    <w:rsid w:val="00C5463F"/>
    <w:pPr>
      <w:keepNext/>
      <w:keepLines/>
      <w:spacing w:before="200" w:after="0"/>
      <w:outlineLvl w:val="6"/>
    </w:pPr>
    <w:rPr>
      <w:rFonts w:eastAsiaTheme="majorEastAsia" w:cstheme="majorBidi"/>
      <w:i/>
      <w:iCs/>
      <w:color w:val="404040" w:themeColor="text1" w:themeTint="BF"/>
    </w:rPr>
  </w:style>
  <w:style w:type="paragraph" w:styleId="Overskrift8">
    <w:name w:val="heading 8"/>
    <w:basedOn w:val="Normal"/>
    <w:next w:val="Normal"/>
    <w:link w:val="Overskrift8Tegn"/>
    <w:uiPriority w:val="9"/>
    <w:unhideWhenUsed/>
    <w:qFormat/>
    <w:rsid w:val="00C5463F"/>
    <w:pPr>
      <w:keepNext/>
      <w:keepLines/>
      <w:spacing w:before="200" w:after="0"/>
      <w:outlineLvl w:val="7"/>
    </w:pPr>
    <w:rPr>
      <w:rFonts w:eastAsiaTheme="majorEastAsia" w:cstheme="majorBidi"/>
      <w:color w:val="404040" w:themeColor="text1" w:themeTint="BF"/>
    </w:rPr>
  </w:style>
  <w:style w:type="paragraph" w:styleId="Overskrift9">
    <w:name w:val="heading 9"/>
    <w:basedOn w:val="Normal"/>
    <w:next w:val="Normal"/>
    <w:link w:val="Overskrift9Tegn"/>
    <w:uiPriority w:val="9"/>
    <w:unhideWhenUsed/>
    <w:qFormat/>
    <w:rsid w:val="00C5463F"/>
    <w:pPr>
      <w:keepNext/>
      <w:keepLines/>
      <w:spacing w:before="200" w:after="0"/>
      <w:outlineLvl w:val="8"/>
    </w:pPr>
    <w:rPr>
      <w:rFonts w:eastAsiaTheme="majorEastAsia" w:cstheme="majorBidi"/>
      <w:i/>
      <w:iCs/>
      <w:color w:val="404040" w:themeColor="text1" w:themeTint="BF"/>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Ingenafstand">
    <w:name w:val="No Spacing"/>
    <w:link w:val="IngenafstandTegn"/>
    <w:uiPriority w:val="1"/>
    <w:qFormat/>
    <w:rsid w:val="00C5463F"/>
    <w:pPr>
      <w:spacing w:after="0" w:line="240" w:lineRule="auto"/>
    </w:pPr>
  </w:style>
  <w:style w:type="character" w:customStyle="1" w:styleId="Overskrift1Tegn">
    <w:name w:val="Overskrift 1 Tegn"/>
    <w:basedOn w:val="Standardskrifttypeiafsnit"/>
    <w:link w:val="Overskrift1"/>
    <w:uiPriority w:val="9"/>
    <w:rsid w:val="000F1373"/>
    <w:rPr>
      <w:rFonts w:eastAsiaTheme="majorEastAsia" w:cstheme="majorBidi"/>
      <w:b/>
      <w:bCs/>
      <w:color w:val="009736"/>
      <w:sz w:val="28"/>
      <w:szCs w:val="28"/>
    </w:rPr>
  </w:style>
  <w:style w:type="character" w:customStyle="1" w:styleId="Overskrift2Tegn">
    <w:name w:val="Overskrift 2 Tegn"/>
    <w:basedOn w:val="Standardskrifttypeiafsnit"/>
    <w:link w:val="Overskrift2"/>
    <w:uiPriority w:val="9"/>
    <w:rsid w:val="001C3C5E"/>
    <w:rPr>
      <w:rFonts w:eastAsiaTheme="majorEastAsia" w:cstheme="majorBidi"/>
      <w:bCs/>
      <w:color w:val="009736"/>
      <w:sz w:val="24"/>
      <w:szCs w:val="26"/>
    </w:rPr>
  </w:style>
  <w:style w:type="character" w:customStyle="1" w:styleId="Overskrift3Tegn">
    <w:name w:val="Overskrift 3 Tegn"/>
    <w:basedOn w:val="Standardskrifttypeiafsnit"/>
    <w:link w:val="Overskrift3"/>
    <w:uiPriority w:val="9"/>
    <w:rsid w:val="000F1373"/>
    <w:rPr>
      <w:rFonts w:eastAsiaTheme="majorEastAsia" w:cstheme="majorBidi"/>
      <w:bCs/>
      <w:color w:val="009736"/>
      <w:sz w:val="22"/>
      <w:szCs w:val="26"/>
    </w:rPr>
  </w:style>
  <w:style w:type="character" w:customStyle="1" w:styleId="Overskrift4Tegn">
    <w:name w:val="Overskrift 4 Tegn"/>
    <w:basedOn w:val="Standardskrifttypeiafsnit"/>
    <w:link w:val="Overskrift4"/>
    <w:uiPriority w:val="9"/>
    <w:rsid w:val="000F1373"/>
    <w:rPr>
      <w:rFonts w:eastAsiaTheme="majorEastAsia" w:cstheme="majorBidi"/>
      <w:b/>
      <w:bCs/>
      <w:iCs/>
      <w:sz w:val="22"/>
      <w:szCs w:val="22"/>
    </w:rPr>
  </w:style>
  <w:style w:type="character" w:customStyle="1" w:styleId="Overskrift5Tegn">
    <w:name w:val="Overskrift 5 Tegn"/>
    <w:basedOn w:val="Standardskrifttypeiafsnit"/>
    <w:link w:val="Overskrift5"/>
    <w:uiPriority w:val="9"/>
    <w:rsid w:val="000F1373"/>
    <w:rPr>
      <w:rFonts w:eastAsiaTheme="majorEastAsia" w:cstheme="majorBidi"/>
      <w:b/>
      <w:i/>
      <w:szCs w:val="22"/>
    </w:rPr>
  </w:style>
  <w:style w:type="character" w:customStyle="1" w:styleId="Overskrift6Tegn">
    <w:name w:val="Overskrift 6 Tegn"/>
    <w:basedOn w:val="Standardskrifttypeiafsnit"/>
    <w:link w:val="Overskrift6"/>
    <w:uiPriority w:val="9"/>
    <w:rsid w:val="00C5463F"/>
    <w:rPr>
      <w:rFonts w:eastAsiaTheme="majorEastAsia" w:cstheme="majorBidi"/>
      <w:i/>
      <w:iCs/>
      <w:color w:val="243F60" w:themeColor="accent1" w:themeShade="7F"/>
    </w:rPr>
  </w:style>
  <w:style w:type="character" w:customStyle="1" w:styleId="Overskrift7Tegn">
    <w:name w:val="Overskrift 7 Tegn"/>
    <w:basedOn w:val="Standardskrifttypeiafsnit"/>
    <w:link w:val="Overskrift7"/>
    <w:uiPriority w:val="9"/>
    <w:rsid w:val="00C5463F"/>
    <w:rPr>
      <w:rFonts w:eastAsiaTheme="majorEastAsia" w:cstheme="majorBidi"/>
      <w:i/>
      <w:iCs/>
      <w:color w:val="404040" w:themeColor="text1" w:themeTint="BF"/>
    </w:rPr>
  </w:style>
  <w:style w:type="character" w:customStyle="1" w:styleId="Overskrift8Tegn">
    <w:name w:val="Overskrift 8 Tegn"/>
    <w:basedOn w:val="Standardskrifttypeiafsnit"/>
    <w:link w:val="Overskrift8"/>
    <w:uiPriority w:val="9"/>
    <w:rsid w:val="00C5463F"/>
    <w:rPr>
      <w:rFonts w:eastAsiaTheme="majorEastAsia" w:cstheme="majorBidi"/>
      <w:color w:val="404040" w:themeColor="text1" w:themeTint="BF"/>
    </w:rPr>
  </w:style>
  <w:style w:type="character" w:customStyle="1" w:styleId="Overskrift9Tegn">
    <w:name w:val="Overskrift 9 Tegn"/>
    <w:basedOn w:val="Standardskrifttypeiafsnit"/>
    <w:link w:val="Overskrift9"/>
    <w:uiPriority w:val="9"/>
    <w:rsid w:val="00C5463F"/>
    <w:rPr>
      <w:rFonts w:eastAsiaTheme="majorEastAsia" w:cstheme="majorBidi"/>
      <w:i/>
      <w:iCs/>
      <w:color w:val="404040" w:themeColor="text1" w:themeTint="BF"/>
    </w:rPr>
  </w:style>
  <w:style w:type="paragraph" w:styleId="Titel">
    <w:name w:val="Title"/>
    <w:basedOn w:val="Normal"/>
    <w:next w:val="Normal"/>
    <w:link w:val="TitelTegn"/>
    <w:uiPriority w:val="10"/>
    <w:qFormat/>
    <w:rsid w:val="00C5463F"/>
    <w:pPr>
      <w:pBdr>
        <w:bottom w:val="single" w:sz="8" w:space="4" w:color="4F81BD" w:themeColor="accent1"/>
      </w:pBdr>
      <w:spacing w:after="300"/>
      <w:contextualSpacing/>
    </w:pPr>
    <w:rPr>
      <w:rFonts w:eastAsiaTheme="majorEastAsia" w:cstheme="majorBidi"/>
      <w:color w:val="17365D" w:themeColor="text2" w:themeShade="BF"/>
      <w:spacing w:val="5"/>
      <w:kern w:val="28"/>
      <w:sz w:val="52"/>
      <w:szCs w:val="52"/>
    </w:rPr>
  </w:style>
  <w:style w:type="character" w:customStyle="1" w:styleId="TitelTegn">
    <w:name w:val="Titel Tegn"/>
    <w:basedOn w:val="Standardskrifttypeiafsnit"/>
    <w:link w:val="Titel"/>
    <w:uiPriority w:val="10"/>
    <w:rsid w:val="00C5463F"/>
    <w:rPr>
      <w:rFonts w:eastAsiaTheme="majorEastAsia" w:cstheme="majorBidi"/>
      <w:color w:val="17365D" w:themeColor="text2" w:themeShade="BF"/>
      <w:spacing w:val="5"/>
      <w:kern w:val="28"/>
      <w:sz w:val="52"/>
      <w:szCs w:val="52"/>
    </w:rPr>
  </w:style>
  <w:style w:type="paragraph" w:styleId="Undertitel">
    <w:name w:val="Subtitle"/>
    <w:basedOn w:val="Normal"/>
    <w:next w:val="Normal"/>
    <w:link w:val="UndertitelTegn"/>
    <w:uiPriority w:val="11"/>
    <w:qFormat/>
    <w:rsid w:val="00C5463F"/>
    <w:pPr>
      <w:numPr>
        <w:ilvl w:val="1"/>
      </w:numPr>
    </w:pPr>
    <w:rPr>
      <w:rFonts w:eastAsiaTheme="majorEastAsia" w:cstheme="majorBidi"/>
      <w:i/>
      <w:iCs/>
      <w:color w:val="4F81BD" w:themeColor="accent1"/>
      <w:spacing w:val="15"/>
      <w:sz w:val="24"/>
      <w:szCs w:val="24"/>
    </w:rPr>
  </w:style>
  <w:style w:type="character" w:customStyle="1" w:styleId="UndertitelTegn">
    <w:name w:val="Undertitel Tegn"/>
    <w:basedOn w:val="Standardskrifttypeiafsnit"/>
    <w:link w:val="Undertitel"/>
    <w:uiPriority w:val="11"/>
    <w:rsid w:val="00C5463F"/>
    <w:rPr>
      <w:rFonts w:eastAsiaTheme="majorEastAsia" w:cstheme="majorBidi"/>
      <w:i/>
      <w:iCs/>
      <w:color w:val="4F81BD" w:themeColor="accent1"/>
      <w:spacing w:val="15"/>
      <w:sz w:val="24"/>
      <w:szCs w:val="24"/>
    </w:rPr>
  </w:style>
  <w:style w:type="character" w:styleId="Svagfremhvning">
    <w:name w:val="Subtle Emphasis"/>
    <w:qFormat/>
    <w:rsid w:val="002917A7"/>
    <w:rPr>
      <w:i w:val="0"/>
      <w:sz w:val="18"/>
    </w:rPr>
  </w:style>
  <w:style w:type="character" w:styleId="Fremhv">
    <w:name w:val="Emphasis"/>
    <w:basedOn w:val="Standardskrifttypeiafsnit"/>
    <w:uiPriority w:val="20"/>
    <w:qFormat/>
    <w:rsid w:val="00C5463F"/>
    <w:rPr>
      <w:i/>
      <w:iCs/>
    </w:rPr>
  </w:style>
  <w:style w:type="character" w:styleId="Kraftigfremhvning">
    <w:name w:val="Intense Emphasis"/>
    <w:basedOn w:val="Standardskrifttypeiafsnit"/>
    <w:uiPriority w:val="21"/>
    <w:qFormat/>
    <w:rsid w:val="00C5463F"/>
    <w:rPr>
      <w:b/>
      <w:bCs/>
      <w:i/>
      <w:iCs/>
      <w:color w:val="4F81BD" w:themeColor="accent1"/>
    </w:rPr>
  </w:style>
  <w:style w:type="character" w:styleId="Strk">
    <w:name w:val="Strong"/>
    <w:basedOn w:val="Standardskrifttypeiafsnit"/>
    <w:uiPriority w:val="22"/>
    <w:qFormat/>
    <w:rsid w:val="00C5463F"/>
    <w:rPr>
      <w:b/>
      <w:bCs/>
    </w:rPr>
  </w:style>
  <w:style w:type="paragraph" w:styleId="Citat">
    <w:name w:val="Quote"/>
    <w:basedOn w:val="Normal"/>
    <w:next w:val="Normal"/>
    <w:link w:val="CitatTegn"/>
    <w:qFormat/>
    <w:rsid w:val="00C5463F"/>
    <w:rPr>
      <w:i/>
      <w:iCs/>
      <w:color w:val="000000" w:themeColor="text1"/>
    </w:rPr>
  </w:style>
  <w:style w:type="character" w:customStyle="1" w:styleId="CitatTegn">
    <w:name w:val="Citat Tegn"/>
    <w:basedOn w:val="Standardskrifttypeiafsnit"/>
    <w:link w:val="Citat"/>
    <w:uiPriority w:val="29"/>
    <w:rsid w:val="00C5463F"/>
    <w:rPr>
      <w:i/>
      <w:iCs/>
      <w:color w:val="000000" w:themeColor="text1"/>
    </w:rPr>
  </w:style>
  <w:style w:type="paragraph" w:styleId="Strktcitat">
    <w:name w:val="Intense Quote"/>
    <w:basedOn w:val="Normal"/>
    <w:next w:val="Normal"/>
    <w:link w:val="StrktcitatTegn"/>
    <w:uiPriority w:val="30"/>
    <w:qFormat/>
    <w:rsid w:val="00C5463F"/>
    <w:pPr>
      <w:pBdr>
        <w:bottom w:val="single" w:sz="4" w:space="4" w:color="4F81BD" w:themeColor="accent1"/>
      </w:pBdr>
      <w:spacing w:before="200" w:after="280"/>
      <w:ind w:left="936" w:right="936"/>
    </w:pPr>
    <w:rPr>
      <w:b/>
      <w:bCs/>
      <w:i/>
      <w:iCs/>
      <w:color w:val="4F81BD" w:themeColor="accent1"/>
    </w:rPr>
  </w:style>
  <w:style w:type="character" w:customStyle="1" w:styleId="StrktcitatTegn">
    <w:name w:val="Stærkt citat Tegn"/>
    <w:basedOn w:val="Standardskrifttypeiafsnit"/>
    <w:link w:val="Strktcitat"/>
    <w:uiPriority w:val="30"/>
    <w:rsid w:val="00C5463F"/>
    <w:rPr>
      <w:b/>
      <w:bCs/>
      <w:i/>
      <w:iCs/>
      <w:color w:val="4F81BD" w:themeColor="accent1"/>
    </w:rPr>
  </w:style>
  <w:style w:type="character" w:styleId="Svaghenvisning">
    <w:name w:val="Subtle Reference"/>
    <w:basedOn w:val="Standardskrifttypeiafsnit"/>
    <w:qFormat/>
    <w:rsid w:val="00C5463F"/>
    <w:rPr>
      <w:smallCaps/>
      <w:color w:val="C0504D" w:themeColor="accent2"/>
      <w:u w:val="single"/>
    </w:rPr>
  </w:style>
  <w:style w:type="character" w:styleId="Kraftighenvisning">
    <w:name w:val="Intense Reference"/>
    <w:basedOn w:val="Standardskrifttypeiafsnit"/>
    <w:uiPriority w:val="32"/>
    <w:qFormat/>
    <w:rsid w:val="00C5463F"/>
    <w:rPr>
      <w:b/>
      <w:bCs/>
      <w:smallCaps/>
      <w:color w:val="C0504D" w:themeColor="accent2"/>
      <w:spacing w:val="5"/>
      <w:u w:val="single"/>
    </w:rPr>
  </w:style>
  <w:style w:type="character" w:styleId="Bogenstitel">
    <w:name w:val="Book Title"/>
    <w:basedOn w:val="Standardskrifttypeiafsnit"/>
    <w:uiPriority w:val="33"/>
    <w:qFormat/>
    <w:rsid w:val="00C5463F"/>
    <w:rPr>
      <w:b/>
      <w:bCs/>
      <w:smallCaps/>
      <w:spacing w:val="5"/>
    </w:rPr>
  </w:style>
  <w:style w:type="paragraph" w:styleId="Listeafsnit">
    <w:name w:val="List Paragraph"/>
    <w:basedOn w:val="Normal"/>
    <w:qFormat/>
    <w:rsid w:val="00C5463F"/>
    <w:pPr>
      <w:ind w:left="720"/>
      <w:contextualSpacing/>
    </w:pPr>
  </w:style>
  <w:style w:type="paragraph" w:styleId="Sidehoved">
    <w:name w:val="header"/>
    <w:basedOn w:val="Normal"/>
    <w:link w:val="SidehovedTegn"/>
    <w:uiPriority w:val="99"/>
    <w:unhideWhenUsed/>
    <w:rsid w:val="00E3582D"/>
    <w:pPr>
      <w:tabs>
        <w:tab w:val="center" w:pos="4819"/>
        <w:tab w:val="right" w:pos="9638"/>
      </w:tabs>
      <w:spacing w:after="0"/>
    </w:pPr>
  </w:style>
  <w:style w:type="character" w:customStyle="1" w:styleId="SidehovedTegn">
    <w:name w:val="Sidehoved Tegn"/>
    <w:basedOn w:val="Standardskrifttypeiafsnit"/>
    <w:link w:val="Sidehoved"/>
    <w:uiPriority w:val="99"/>
    <w:rsid w:val="00E3582D"/>
  </w:style>
  <w:style w:type="paragraph" w:styleId="Sidefod">
    <w:name w:val="footer"/>
    <w:basedOn w:val="Normal"/>
    <w:link w:val="SidefodTegn"/>
    <w:uiPriority w:val="99"/>
    <w:unhideWhenUsed/>
    <w:rsid w:val="00E3582D"/>
    <w:pPr>
      <w:tabs>
        <w:tab w:val="center" w:pos="4819"/>
        <w:tab w:val="right" w:pos="9638"/>
      </w:tabs>
      <w:spacing w:after="0"/>
    </w:pPr>
  </w:style>
  <w:style w:type="character" w:customStyle="1" w:styleId="SidefodTegn">
    <w:name w:val="Sidefod Tegn"/>
    <w:basedOn w:val="Standardskrifttypeiafsnit"/>
    <w:link w:val="Sidefod"/>
    <w:uiPriority w:val="99"/>
    <w:rsid w:val="00E3582D"/>
  </w:style>
  <w:style w:type="paragraph" w:styleId="Markeringsbobletekst">
    <w:name w:val="Balloon Text"/>
    <w:basedOn w:val="Normal"/>
    <w:link w:val="MarkeringsbobletekstTegn"/>
    <w:uiPriority w:val="99"/>
    <w:semiHidden/>
    <w:unhideWhenUsed/>
    <w:rsid w:val="00E3582D"/>
    <w:pPr>
      <w:spacing w:after="0"/>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E3582D"/>
    <w:rPr>
      <w:rFonts w:ascii="Tahoma" w:hAnsi="Tahoma" w:cs="Tahoma"/>
      <w:sz w:val="16"/>
      <w:szCs w:val="16"/>
    </w:rPr>
  </w:style>
  <w:style w:type="paragraph" w:styleId="Billedtekst">
    <w:name w:val="caption"/>
    <w:basedOn w:val="Normal"/>
    <w:next w:val="Normal"/>
    <w:unhideWhenUsed/>
    <w:qFormat/>
    <w:rsid w:val="00E3582D"/>
    <w:rPr>
      <w:b/>
      <w:bCs/>
      <w:color w:val="4F81BD" w:themeColor="accent1"/>
      <w:sz w:val="18"/>
      <w:szCs w:val="18"/>
    </w:rPr>
  </w:style>
  <w:style w:type="table" w:styleId="Tabel-Gitter">
    <w:name w:val="Table Grid"/>
    <w:basedOn w:val="Tabel-Normal"/>
    <w:uiPriority w:val="59"/>
    <w:rsid w:val="000019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uiPriority w:val="99"/>
    <w:rsid w:val="000166E1"/>
    <w:pPr>
      <w:autoSpaceDE w:val="0"/>
      <w:autoSpaceDN w:val="0"/>
      <w:adjustRightInd w:val="0"/>
      <w:spacing w:after="0" w:line="288" w:lineRule="auto"/>
      <w:textAlignment w:val="center"/>
    </w:pPr>
    <w:rPr>
      <w:rFonts w:ascii="Minion Pro" w:hAnsi="Minion Pro" w:cs="Minion Pro"/>
      <w:color w:val="000000"/>
      <w:sz w:val="24"/>
      <w:szCs w:val="24"/>
      <w:lang w:val="en-GB"/>
    </w:rPr>
  </w:style>
  <w:style w:type="paragraph" w:styleId="Fodnotetekst">
    <w:name w:val="footnote text"/>
    <w:basedOn w:val="Normal"/>
    <w:link w:val="FodnotetekstTegn"/>
    <w:unhideWhenUsed/>
    <w:rsid w:val="00390999"/>
    <w:pPr>
      <w:spacing w:after="0"/>
    </w:pPr>
    <w:rPr>
      <w:sz w:val="18"/>
    </w:rPr>
  </w:style>
  <w:style w:type="character" w:customStyle="1" w:styleId="FodnotetekstTegn">
    <w:name w:val="Fodnotetekst Tegn"/>
    <w:basedOn w:val="Standardskrifttypeiafsnit"/>
    <w:link w:val="Fodnotetekst"/>
    <w:rsid w:val="00390999"/>
    <w:rPr>
      <w:sz w:val="18"/>
      <w:szCs w:val="22"/>
    </w:rPr>
  </w:style>
  <w:style w:type="character" w:styleId="Fodnotehenvisning">
    <w:name w:val="footnote reference"/>
    <w:basedOn w:val="Standardskrifttypeiafsnit"/>
    <w:semiHidden/>
    <w:unhideWhenUsed/>
    <w:rsid w:val="009C1DAA"/>
    <w:rPr>
      <w:vertAlign w:val="superscript"/>
    </w:rPr>
  </w:style>
  <w:style w:type="character" w:styleId="Hyperlink">
    <w:name w:val="Hyperlink"/>
    <w:basedOn w:val="Standardskrifttypeiafsnit"/>
    <w:uiPriority w:val="99"/>
    <w:unhideWhenUsed/>
    <w:rsid w:val="009C1DAA"/>
    <w:rPr>
      <w:color w:val="0000FF" w:themeColor="hyperlink"/>
      <w:u w:val="single"/>
    </w:rPr>
  </w:style>
  <w:style w:type="character" w:customStyle="1" w:styleId="Ulstomtale1">
    <w:name w:val="Uløst omtale1"/>
    <w:basedOn w:val="Standardskrifttypeiafsnit"/>
    <w:uiPriority w:val="99"/>
    <w:semiHidden/>
    <w:unhideWhenUsed/>
    <w:rsid w:val="005000D4"/>
    <w:rPr>
      <w:color w:val="808080"/>
      <w:shd w:val="clear" w:color="auto" w:fill="E6E6E6"/>
    </w:rPr>
  </w:style>
  <w:style w:type="paragraph" w:styleId="Brdtekst">
    <w:name w:val="Body Text"/>
    <w:aliases w:val="Miljøgodkendelse Brødtekst"/>
    <w:basedOn w:val="Normal"/>
    <w:link w:val="BrdtekstTegn"/>
    <w:autoRedefine/>
    <w:rsid w:val="00C53BB7"/>
    <w:pPr>
      <w:spacing w:after="120" w:line="288" w:lineRule="auto"/>
      <w:ind w:right="-52"/>
    </w:pPr>
    <w:rPr>
      <w:rFonts w:ascii="Times New Roman" w:eastAsia="Times New Roman" w:hAnsi="Times New Roman" w:cs="Times New Roman"/>
      <w:bCs/>
      <w:iCs/>
      <w:color w:val="000000" w:themeColor="text1"/>
    </w:rPr>
  </w:style>
  <w:style w:type="character" w:customStyle="1" w:styleId="BrdtekstTegn">
    <w:name w:val="Brødtekst Tegn"/>
    <w:aliases w:val="Miljøgodkendelse Brødtekst Tegn"/>
    <w:basedOn w:val="Standardskrifttypeiafsnit"/>
    <w:link w:val="Brdtekst"/>
    <w:rsid w:val="00C53BB7"/>
    <w:rPr>
      <w:rFonts w:ascii="Times New Roman" w:eastAsia="Times New Roman" w:hAnsi="Times New Roman" w:cs="Times New Roman"/>
      <w:bCs/>
      <w:iCs/>
      <w:color w:val="000000" w:themeColor="text1"/>
      <w:sz w:val="22"/>
      <w:szCs w:val="22"/>
    </w:rPr>
  </w:style>
  <w:style w:type="paragraph" w:customStyle="1" w:styleId="OverskriftVVM4">
    <w:name w:val="Overskrift VVM 4"/>
    <w:basedOn w:val="Normal"/>
    <w:autoRedefine/>
    <w:rsid w:val="00B37AC2"/>
    <w:pPr>
      <w:spacing w:line="252" w:lineRule="auto"/>
      <w:ind w:right="-52"/>
    </w:pPr>
    <w:rPr>
      <w:rFonts w:eastAsia="Times New Roman" w:cs="Times New Roman"/>
      <w:bCs/>
      <w:u w:val="single"/>
    </w:rPr>
  </w:style>
  <w:style w:type="character" w:styleId="Kommentarhenvisning">
    <w:name w:val="annotation reference"/>
    <w:semiHidden/>
    <w:rsid w:val="00CE5BF5"/>
    <w:rPr>
      <w:rFonts w:cs="Times New Roman"/>
      <w:sz w:val="16"/>
      <w:szCs w:val="16"/>
    </w:rPr>
  </w:style>
  <w:style w:type="paragraph" w:styleId="Kommentartekst">
    <w:name w:val="annotation text"/>
    <w:basedOn w:val="Normal"/>
    <w:link w:val="KommentartekstTegn"/>
    <w:semiHidden/>
    <w:rsid w:val="00CE5BF5"/>
    <w:pPr>
      <w:spacing w:line="252" w:lineRule="auto"/>
    </w:pPr>
    <w:rPr>
      <w:rFonts w:ascii="Arial" w:eastAsia="Times New Roman" w:hAnsi="Arial" w:cs="Times New Roman"/>
    </w:rPr>
  </w:style>
  <w:style w:type="character" w:customStyle="1" w:styleId="KommentartekstTegn">
    <w:name w:val="Kommentartekst Tegn"/>
    <w:basedOn w:val="Standardskrifttypeiafsnit"/>
    <w:link w:val="Kommentartekst"/>
    <w:semiHidden/>
    <w:rsid w:val="00CE5BF5"/>
    <w:rPr>
      <w:rFonts w:ascii="Arial" w:eastAsia="Times New Roman" w:hAnsi="Arial" w:cs="Times New Roman"/>
      <w:szCs w:val="22"/>
    </w:rPr>
  </w:style>
  <w:style w:type="paragraph" w:styleId="Kommentaremne">
    <w:name w:val="annotation subject"/>
    <w:basedOn w:val="Kommentartekst"/>
    <w:next w:val="Kommentartekst"/>
    <w:link w:val="KommentaremneTegn"/>
    <w:uiPriority w:val="99"/>
    <w:semiHidden/>
    <w:unhideWhenUsed/>
    <w:rsid w:val="00AD4D98"/>
    <w:pPr>
      <w:spacing w:line="240" w:lineRule="auto"/>
    </w:pPr>
    <w:rPr>
      <w:rFonts w:ascii="Verdana" w:eastAsiaTheme="minorHAnsi" w:hAnsi="Verdana" w:cstheme="minorBidi"/>
      <w:b/>
      <w:bCs/>
      <w:szCs w:val="20"/>
    </w:rPr>
  </w:style>
  <w:style w:type="character" w:customStyle="1" w:styleId="KommentaremneTegn">
    <w:name w:val="Kommentaremne Tegn"/>
    <w:basedOn w:val="KommentartekstTegn"/>
    <w:link w:val="Kommentaremne"/>
    <w:uiPriority w:val="99"/>
    <w:semiHidden/>
    <w:rsid w:val="00AD4D98"/>
    <w:rPr>
      <w:rFonts w:ascii="Arial" w:eastAsia="Times New Roman" w:hAnsi="Arial" w:cs="Times New Roman"/>
      <w:b/>
      <w:bCs/>
      <w:szCs w:val="22"/>
    </w:rPr>
  </w:style>
  <w:style w:type="paragraph" w:styleId="Korrektur">
    <w:name w:val="Revision"/>
    <w:hidden/>
    <w:uiPriority w:val="99"/>
    <w:semiHidden/>
    <w:rsid w:val="00D71C1B"/>
    <w:pPr>
      <w:spacing w:after="0" w:line="240" w:lineRule="auto"/>
    </w:pPr>
  </w:style>
  <w:style w:type="character" w:styleId="BesgtLink">
    <w:name w:val="FollowedHyperlink"/>
    <w:basedOn w:val="Standardskrifttypeiafsnit"/>
    <w:uiPriority w:val="99"/>
    <w:semiHidden/>
    <w:unhideWhenUsed/>
    <w:rsid w:val="00C54B91"/>
    <w:rPr>
      <w:color w:val="800080" w:themeColor="followedHyperlink"/>
      <w:u w:val="single"/>
    </w:rPr>
  </w:style>
  <w:style w:type="character" w:customStyle="1" w:styleId="Ulstomtale2">
    <w:name w:val="Uløst omtale2"/>
    <w:basedOn w:val="Standardskrifttypeiafsnit"/>
    <w:uiPriority w:val="99"/>
    <w:semiHidden/>
    <w:unhideWhenUsed/>
    <w:rsid w:val="00D65714"/>
    <w:rPr>
      <w:color w:val="605E5C"/>
      <w:shd w:val="clear" w:color="auto" w:fill="E1DFDD"/>
    </w:rPr>
  </w:style>
  <w:style w:type="character" w:customStyle="1" w:styleId="IngenafstandTegn">
    <w:name w:val="Ingen afstand Tegn"/>
    <w:basedOn w:val="Standardskrifttypeiafsnit"/>
    <w:link w:val="Ingenafstand"/>
    <w:uiPriority w:val="1"/>
    <w:rsid w:val="002404A7"/>
  </w:style>
  <w:style w:type="paragraph" w:styleId="Overskrift">
    <w:name w:val="TOC Heading"/>
    <w:basedOn w:val="Overskrift1"/>
    <w:next w:val="Normal"/>
    <w:uiPriority w:val="39"/>
    <w:unhideWhenUsed/>
    <w:qFormat/>
    <w:rsid w:val="00754635"/>
    <w:pPr>
      <w:numPr>
        <w:numId w:val="34"/>
      </w:numPr>
      <w:spacing w:before="240" w:line="259" w:lineRule="auto"/>
      <w:outlineLvl w:val="9"/>
    </w:pPr>
    <w:rPr>
      <w:b w:val="0"/>
      <w:bCs w:val="0"/>
      <w:szCs w:val="32"/>
      <w:lang w:eastAsia="da-DK"/>
    </w:rPr>
  </w:style>
  <w:style w:type="paragraph" w:styleId="Indholdsfortegnelse1">
    <w:name w:val="toc 1"/>
    <w:basedOn w:val="Normal"/>
    <w:next w:val="Normal"/>
    <w:autoRedefine/>
    <w:uiPriority w:val="39"/>
    <w:unhideWhenUsed/>
    <w:rsid w:val="00B970CB"/>
    <w:pPr>
      <w:tabs>
        <w:tab w:val="right" w:leader="dot" w:pos="9628"/>
      </w:tabs>
      <w:spacing w:after="100"/>
    </w:pPr>
    <w:rPr>
      <w:sz w:val="18"/>
    </w:rPr>
  </w:style>
  <w:style w:type="paragraph" w:styleId="Indholdsfortegnelse3">
    <w:name w:val="toc 3"/>
    <w:basedOn w:val="Normal"/>
    <w:next w:val="Normal"/>
    <w:autoRedefine/>
    <w:uiPriority w:val="39"/>
    <w:unhideWhenUsed/>
    <w:rsid w:val="00B970CB"/>
    <w:pPr>
      <w:spacing w:after="100"/>
      <w:ind w:left="400"/>
    </w:pPr>
    <w:rPr>
      <w:sz w:val="18"/>
    </w:rPr>
  </w:style>
  <w:style w:type="paragraph" w:styleId="Indholdsfortegnelse2">
    <w:name w:val="toc 2"/>
    <w:basedOn w:val="Normal"/>
    <w:next w:val="Normal"/>
    <w:autoRedefine/>
    <w:uiPriority w:val="39"/>
    <w:unhideWhenUsed/>
    <w:rsid w:val="00B970CB"/>
    <w:pPr>
      <w:spacing w:after="100"/>
      <w:ind w:left="200"/>
    </w:pPr>
    <w:rPr>
      <w:sz w:val="18"/>
    </w:rPr>
  </w:style>
  <w:style w:type="table" w:styleId="Listetabel3-farve3">
    <w:name w:val="List Table 3 Accent 3"/>
    <w:basedOn w:val="Tabel-Normal"/>
    <w:uiPriority w:val="48"/>
    <w:rsid w:val="006926A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Gittertabel1-lys-farve1">
    <w:name w:val="Grid Table 1 Light Accent 1"/>
    <w:basedOn w:val="Tabel-Normal"/>
    <w:uiPriority w:val="46"/>
    <w:rsid w:val="0047480C"/>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Listetabel4-farve3">
    <w:name w:val="List Table 4 Accent 3"/>
    <w:basedOn w:val="Tabel-Normal"/>
    <w:uiPriority w:val="49"/>
    <w:rsid w:val="009A0570"/>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Indholdsfortegnelse4">
    <w:name w:val="toc 4"/>
    <w:basedOn w:val="Normal"/>
    <w:next w:val="Normal"/>
    <w:autoRedefine/>
    <w:uiPriority w:val="39"/>
    <w:semiHidden/>
    <w:unhideWhenUsed/>
    <w:rsid w:val="00B970CB"/>
    <w:pPr>
      <w:spacing w:after="100"/>
      <w:ind w:left="660"/>
    </w:pPr>
    <w:rPr>
      <w:sz w:val="18"/>
    </w:rPr>
  </w:style>
  <w:style w:type="character" w:styleId="Ulstomtale">
    <w:name w:val="Unresolved Mention"/>
    <w:basedOn w:val="Standardskrifttypeiafsnit"/>
    <w:uiPriority w:val="99"/>
    <w:semiHidden/>
    <w:unhideWhenUsed/>
    <w:rsid w:val="00E66DC9"/>
    <w:rPr>
      <w:color w:val="605E5C"/>
      <w:shd w:val="clear" w:color="auto" w:fill="E1DFDD"/>
    </w:rPr>
  </w:style>
  <w:style w:type="table" w:styleId="Gittertabel4-farve3">
    <w:name w:val="Grid Table 4 Accent 3"/>
    <w:basedOn w:val="Tabel-Normal"/>
    <w:uiPriority w:val="49"/>
    <w:rsid w:val="00B7602E"/>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etabel3-farve31">
    <w:name w:val="Listetabel 3 - farve 31"/>
    <w:basedOn w:val="Tabel-Normal"/>
    <w:next w:val="Listetabel3-farve3"/>
    <w:uiPriority w:val="48"/>
    <w:rsid w:val="00BC708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customStyle="1" w:styleId="Gittertabel4-farve31">
    <w:name w:val="Gittertabel 4 - farve 31"/>
    <w:basedOn w:val="Tabel-Normal"/>
    <w:next w:val="Gittertabel4-farve3"/>
    <w:uiPriority w:val="49"/>
    <w:rsid w:val="008D3233"/>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elgitter-lys">
    <w:name w:val="Grid Table Light"/>
    <w:basedOn w:val="Tabel-Normal"/>
    <w:uiPriority w:val="40"/>
    <w:rsid w:val="008D323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el-Gitter1">
    <w:name w:val="Tabel - Gitter1"/>
    <w:basedOn w:val="Tabel-Normal"/>
    <w:next w:val="Tabel-Gitter"/>
    <w:uiPriority w:val="59"/>
    <w:rsid w:val="003C7A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tabel3-farve311">
    <w:name w:val="Listetabel 3 - farve 311"/>
    <w:basedOn w:val="Tabel-Normal"/>
    <w:next w:val="Listetabel3-farve3"/>
    <w:uiPriority w:val="48"/>
    <w:rsid w:val="002148F8"/>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customStyle="1" w:styleId="Listetabel3-farve312">
    <w:name w:val="Listetabel 3 - farve 312"/>
    <w:basedOn w:val="Tabel-Normal"/>
    <w:next w:val="Listetabel3-farve3"/>
    <w:uiPriority w:val="48"/>
    <w:rsid w:val="002148F8"/>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customStyle="1" w:styleId="Tabel-Gitter2">
    <w:name w:val="Tabel - Gitter2"/>
    <w:basedOn w:val="Tabel-Normal"/>
    <w:next w:val="Tabel-Gitter"/>
    <w:uiPriority w:val="59"/>
    <w:rsid w:val="008B5B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3">
    <w:name w:val="Tabel - Gitter3"/>
    <w:basedOn w:val="Tabel-Normal"/>
    <w:next w:val="Tabel-Gitter"/>
    <w:uiPriority w:val="59"/>
    <w:rsid w:val="00E753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4">
    <w:name w:val="Tabel - Gitter4"/>
    <w:basedOn w:val="Tabel-Normal"/>
    <w:next w:val="Tabel-Gitter"/>
    <w:uiPriority w:val="59"/>
    <w:rsid w:val="00E753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12400"/>
    <w:pPr>
      <w:autoSpaceDE w:val="0"/>
      <w:autoSpaceDN w:val="0"/>
      <w:adjustRightInd w:val="0"/>
      <w:spacing w:after="0" w:line="240" w:lineRule="auto"/>
    </w:pPr>
    <w:rPr>
      <w:rFonts w:cs="Verdana"/>
      <w:color w:val="000000"/>
      <w:sz w:val="24"/>
      <w:szCs w:val="24"/>
    </w:rPr>
  </w:style>
  <w:style w:type="table" w:styleId="Gittertabel6-farverig-farve5">
    <w:name w:val="Grid Table 6 Colorful Accent 5"/>
    <w:basedOn w:val="Tabel-Normal"/>
    <w:uiPriority w:val="51"/>
    <w:rsid w:val="00191D5A"/>
    <w:pPr>
      <w:spacing w:after="0" w:line="240" w:lineRule="auto"/>
    </w:pPr>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801094">
      <w:bodyDiv w:val="1"/>
      <w:marLeft w:val="0"/>
      <w:marRight w:val="0"/>
      <w:marTop w:val="0"/>
      <w:marBottom w:val="0"/>
      <w:divBdr>
        <w:top w:val="none" w:sz="0" w:space="0" w:color="auto"/>
        <w:left w:val="none" w:sz="0" w:space="0" w:color="auto"/>
        <w:bottom w:val="none" w:sz="0" w:space="0" w:color="auto"/>
        <w:right w:val="none" w:sz="0" w:space="0" w:color="auto"/>
      </w:divBdr>
    </w:div>
    <w:div w:id="125782879">
      <w:bodyDiv w:val="1"/>
      <w:marLeft w:val="0"/>
      <w:marRight w:val="0"/>
      <w:marTop w:val="0"/>
      <w:marBottom w:val="0"/>
      <w:divBdr>
        <w:top w:val="none" w:sz="0" w:space="0" w:color="auto"/>
        <w:left w:val="none" w:sz="0" w:space="0" w:color="auto"/>
        <w:bottom w:val="none" w:sz="0" w:space="0" w:color="auto"/>
        <w:right w:val="none" w:sz="0" w:space="0" w:color="auto"/>
      </w:divBdr>
    </w:div>
    <w:div w:id="236672855">
      <w:bodyDiv w:val="1"/>
      <w:marLeft w:val="0"/>
      <w:marRight w:val="0"/>
      <w:marTop w:val="0"/>
      <w:marBottom w:val="0"/>
      <w:divBdr>
        <w:top w:val="none" w:sz="0" w:space="0" w:color="auto"/>
        <w:left w:val="none" w:sz="0" w:space="0" w:color="auto"/>
        <w:bottom w:val="none" w:sz="0" w:space="0" w:color="auto"/>
        <w:right w:val="none" w:sz="0" w:space="0" w:color="auto"/>
      </w:divBdr>
    </w:div>
    <w:div w:id="271208233">
      <w:bodyDiv w:val="1"/>
      <w:marLeft w:val="0"/>
      <w:marRight w:val="0"/>
      <w:marTop w:val="0"/>
      <w:marBottom w:val="0"/>
      <w:divBdr>
        <w:top w:val="none" w:sz="0" w:space="0" w:color="auto"/>
        <w:left w:val="none" w:sz="0" w:space="0" w:color="auto"/>
        <w:bottom w:val="none" w:sz="0" w:space="0" w:color="auto"/>
        <w:right w:val="none" w:sz="0" w:space="0" w:color="auto"/>
      </w:divBdr>
    </w:div>
    <w:div w:id="286935773">
      <w:bodyDiv w:val="1"/>
      <w:marLeft w:val="0"/>
      <w:marRight w:val="0"/>
      <w:marTop w:val="0"/>
      <w:marBottom w:val="0"/>
      <w:divBdr>
        <w:top w:val="none" w:sz="0" w:space="0" w:color="auto"/>
        <w:left w:val="none" w:sz="0" w:space="0" w:color="auto"/>
        <w:bottom w:val="none" w:sz="0" w:space="0" w:color="auto"/>
        <w:right w:val="none" w:sz="0" w:space="0" w:color="auto"/>
      </w:divBdr>
    </w:div>
    <w:div w:id="380180718">
      <w:bodyDiv w:val="1"/>
      <w:marLeft w:val="0"/>
      <w:marRight w:val="0"/>
      <w:marTop w:val="0"/>
      <w:marBottom w:val="0"/>
      <w:divBdr>
        <w:top w:val="none" w:sz="0" w:space="0" w:color="auto"/>
        <w:left w:val="none" w:sz="0" w:space="0" w:color="auto"/>
        <w:bottom w:val="none" w:sz="0" w:space="0" w:color="auto"/>
        <w:right w:val="none" w:sz="0" w:space="0" w:color="auto"/>
      </w:divBdr>
    </w:div>
    <w:div w:id="473766007">
      <w:bodyDiv w:val="1"/>
      <w:marLeft w:val="0"/>
      <w:marRight w:val="0"/>
      <w:marTop w:val="0"/>
      <w:marBottom w:val="0"/>
      <w:divBdr>
        <w:top w:val="none" w:sz="0" w:space="0" w:color="auto"/>
        <w:left w:val="none" w:sz="0" w:space="0" w:color="auto"/>
        <w:bottom w:val="none" w:sz="0" w:space="0" w:color="auto"/>
        <w:right w:val="none" w:sz="0" w:space="0" w:color="auto"/>
      </w:divBdr>
    </w:div>
    <w:div w:id="628778821">
      <w:bodyDiv w:val="1"/>
      <w:marLeft w:val="0"/>
      <w:marRight w:val="0"/>
      <w:marTop w:val="0"/>
      <w:marBottom w:val="0"/>
      <w:divBdr>
        <w:top w:val="none" w:sz="0" w:space="0" w:color="auto"/>
        <w:left w:val="none" w:sz="0" w:space="0" w:color="auto"/>
        <w:bottom w:val="none" w:sz="0" w:space="0" w:color="auto"/>
        <w:right w:val="none" w:sz="0" w:space="0" w:color="auto"/>
      </w:divBdr>
    </w:div>
    <w:div w:id="631249853">
      <w:bodyDiv w:val="1"/>
      <w:marLeft w:val="0"/>
      <w:marRight w:val="0"/>
      <w:marTop w:val="0"/>
      <w:marBottom w:val="0"/>
      <w:divBdr>
        <w:top w:val="none" w:sz="0" w:space="0" w:color="auto"/>
        <w:left w:val="none" w:sz="0" w:space="0" w:color="auto"/>
        <w:bottom w:val="none" w:sz="0" w:space="0" w:color="auto"/>
        <w:right w:val="none" w:sz="0" w:space="0" w:color="auto"/>
      </w:divBdr>
    </w:div>
    <w:div w:id="653484284">
      <w:bodyDiv w:val="1"/>
      <w:marLeft w:val="0"/>
      <w:marRight w:val="0"/>
      <w:marTop w:val="0"/>
      <w:marBottom w:val="0"/>
      <w:divBdr>
        <w:top w:val="none" w:sz="0" w:space="0" w:color="auto"/>
        <w:left w:val="none" w:sz="0" w:space="0" w:color="auto"/>
        <w:bottom w:val="none" w:sz="0" w:space="0" w:color="auto"/>
        <w:right w:val="none" w:sz="0" w:space="0" w:color="auto"/>
      </w:divBdr>
    </w:div>
    <w:div w:id="662508452">
      <w:bodyDiv w:val="1"/>
      <w:marLeft w:val="0"/>
      <w:marRight w:val="0"/>
      <w:marTop w:val="0"/>
      <w:marBottom w:val="0"/>
      <w:divBdr>
        <w:top w:val="none" w:sz="0" w:space="0" w:color="auto"/>
        <w:left w:val="none" w:sz="0" w:space="0" w:color="auto"/>
        <w:bottom w:val="none" w:sz="0" w:space="0" w:color="auto"/>
        <w:right w:val="none" w:sz="0" w:space="0" w:color="auto"/>
      </w:divBdr>
    </w:div>
    <w:div w:id="815993206">
      <w:bodyDiv w:val="1"/>
      <w:marLeft w:val="0"/>
      <w:marRight w:val="0"/>
      <w:marTop w:val="0"/>
      <w:marBottom w:val="0"/>
      <w:divBdr>
        <w:top w:val="none" w:sz="0" w:space="0" w:color="auto"/>
        <w:left w:val="none" w:sz="0" w:space="0" w:color="auto"/>
        <w:bottom w:val="none" w:sz="0" w:space="0" w:color="auto"/>
        <w:right w:val="none" w:sz="0" w:space="0" w:color="auto"/>
      </w:divBdr>
      <w:divsChild>
        <w:div w:id="174421735">
          <w:marLeft w:val="0"/>
          <w:marRight w:val="0"/>
          <w:marTop w:val="0"/>
          <w:marBottom w:val="0"/>
          <w:divBdr>
            <w:top w:val="none" w:sz="0" w:space="0" w:color="auto"/>
            <w:left w:val="none" w:sz="0" w:space="0" w:color="auto"/>
            <w:bottom w:val="none" w:sz="0" w:space="0" w:color="auto"/>
            <w:right w:val="none" w:sz="0" w:space="0" w:color="auto"/>
          </w:divBdr>
          <w:divsChild>
            <w:div w:id="1949583896">
              <w:marLeft w:val="0"/>
              <w:marRight w:val="0"/>
              <w:marTop w:val="0"/>
              <w:marBottom w:val="0"/>
              <w:divBdr>
                <w:top w:val="none" w:sz="0" w:space="0" w:color="auto"/>
                <w:left w:val="none" w:sz="0" w:space="0" w:color="auto"/>
                <w:bottom w:val="none" w:sz="0" w:space="0" w:color="auto"/>
                <w:right w:val="none" w:sz="0" w:space="0" w:color="auto"/>
              </w:divBdr>
              <w:divsChild>
                <w:div w:id="223495366">
                  <w:marLeft w:val="0"/>
                  <w:marRight w:val="0"/>
                  <w:marTop w:val="0"/>
                  <w:marBottom w:val="0"/>
                  <w:divBdr>
                    <w:top w:val="none" w:sz="0" w:space="0" w:color="auto"/>
                    <w:left w:val="none" w:sz="0" w:space="0" w:color="auto"/>
                    <w:bottom w:val="none" w:sz="0" w:space="0" w:color="auto"/>
                    <w:right w:val="none" w:sz="0" w:space="0" w:color="auto"/>
                  </w:divBdr>
                  <w:divsChild>
                    <w:div w:id="724640821">
                      <w:marLeft w:val="0"/>
                      <w:marRight w:val="0"/>
                      <w:marTop w:val="0"/>
                      <w:marBottom w:val="0"/>
                      <w:divBdr>
                        <w:top w:val="none" w:sz="0" w:space="0" w:color="auto"/>
                        <w:left w:val="none" w:sz="0" w:space="0" w:color="auto"/>
                        <w:bottom w:val="none" w:sz="0" w:space="0" w:color="auto"/>
                        <w:right w:val="none" w:sz="0" w:space="0" w:color="auto"/>
                      </w:divBdr>
                      <w:divsChild>
                        <w:div w:id="1683046319">
                          <w:marLeft w:val="0"/>
                          <w:marRight w:val="0"/>
                          <w:marTop w:val="0"/>
                          <w:marBottom w:val="0"/>
                          <w:divBdr>
                            <w:top w:val="none" w:sz="0" w:space="0" w:color="auto"/>
                            <w:left w:val="none" w:sz="0" w:space="0" w:color="auto"/>
                            <w:bottom w:val="none" w:sz="0" w:space="0" w:color="auto"/>
                            <w:right w:val="none" w:sz="0" w:space="0" w:color="auto"/>
                          </w:divBdr>
                          <w:divsChild>
                            <w:div w:id="1522162176">
                              <w:marLeft w:val="0"/>
                              <w:marRight w:val="0"/>
                              <w:marTop w:val="0"/>
                              <w:marBottom w:val="0"/>
                              <w:divBdr>
                                <w:top w:val="none" w:sz="0" w:space="0" w:color="auto"/>
                                <w:left w:val="none" w:sz="0" w:space="0" w:color="auto"/>
                                <w:bottom w:val="none" w:sz="0" w:space="0" w:color="auto"/>
                                <w:right w:val="none" w:sz="0" w:space="0" w:color="auto"/>
                              </w:divBdr>
                              <w:divsChild>
                                <w:div w:id="1592279407">
                                  <w:marLeft w:val="-225"/>
                                  <w:marRight w:val="-225"/>
                                  <w:marTop w:val="0"/>
                                  <w:marBottom w:val="0"/>
                                  <w:divBdr>
                                    <w:top w:val="none" w:sz="0" w:space="0" w:color="auto"/>
                                    <w:left w:val="none" w:sz="0" w:space="0" w:color="auto"/>
                                    <w:bottom w:val="none" w:sz="0" w:space="0" w:color="auto"/>
                                    <w:right w:val="none" w:sz="0" w:space="0" w:color="auto"/>
                                  </w:divBdr>
                                  <w:divsChild>
                                    <w:div w:id="1287081695">
                                      <w:marLeft w:val="0"/>
                                      <w:marRight w:val="0"/>
                                      <w:marTop w:val="0"/>
                                      <w:marBottom w:val="0"/>
                                      <w:divBdr>
                                        <w:top w:val="none" w:sz="0" w:space="0" w:color="auto"/>
                                        <w:left w:val="none" w:sz="0" w:space="0" w:color="auto"/>
                                        <w:bottom w:val="none" w:sz="0" w:space="0" w:color="auto"/>
                                        <w:right w:val="none" w:sz="0" w:space="0" w:color="auto"/>
                                      </w:divBdr>
                                      <w:divsChild>
                                        <w:div w:id="263072273">
                                          <w:marLeft w:val="0"/>
                                          <w:marRight w:val="0"/>
                                          <w:marTop w:val="0"/>
                                          <w:marBottom w:val="0"/>
                                          <w:divBdr>
                                            <w:top w:val="none" w:sz="0" w:space="0" w:color="auto"/>
                                            <w:left w:val="none" w:sz="0" w:space="0" w:color="auto"/>
                                            <w:bottom w:val="none" w:sz="0" w:space="0" w:color="auto"/>
                                            <w:right w:val="none" w:sz="0" w:space="0" w:color="auto"/>
                                          </w:divBdr>
                                        </w:div>
                                        <w:div w:id="1425223666">
                                          <w:marLeft w:val="0"/>
                                          <w:marRight w:val="0"/>
                                          <w:marTop w:val="0"/>
                                          <w:marBottom w:val="0"/>
                                          <w:divBdr>
                                            <w:top w:val="none" w:sz="0" w:space="0" w:color="auto"/>
                                            <w:left w:val="none" w:sz="0" w:space="0" w:color="auto"/>
                                            <w:bottom w:val="none" w:sz="0" w:space="0" w:color="auto"/>
                                            <w:right w:val="none" w:sz="0" w:space="0" w:color="auto"/>
                                          </w:divBdr>
                                        </w:div>
                                        <w:div w:id="1601253099">
                                          <w:marLeft w:val="0"/>
                                          <w:marRight w:val="0"/>
                                          <w:marTop w:val="0"/>
                                          <w:marBottom w:val="0"/>
                                          <w:divBdr>
                                            <w:top w:val="none" w:sz="0" w:space="0" w:color="auto"/>
                                            <w:left w:val="none" w:sz="0" w:space="0" w:color="auto"/>
                                            <w:bottom w:val="none" w:sz="0" w:space="0" w:color="auto"/>
                                            <w:right w:val="none" w:sz="0" w:space="0" w:color="auto"/>
                                          </w:divBdr>
                                        </w:div>
                                        <w:div w:id="1974142125">
                                          <w:marLeft w:val="0"/>
                                          <w:marRight w:val="0"/>
                                          <w:marTop w:val="0"/>
                                          <w:marBottom w:val="0"/>
                                          <w:divBdr>
                                            <w:top w:val="none" w:sz="0" w:space="0" w:color="auto"/>
                                            <w:left w:val="none" w:sz="0" w:space="0" w:color="auto"/>
                                            <w:bottom w:val="none" w:sz="0" w:space="0" w:color="auto"/>
                                            <w:right w:val="none" w:sz="0" w:space="0" w:color="auto"/>
                                          </w:divBdr>
                                        </w:div>
                                        <w:div w:id="1663124345">
                                          <w:marLeft w:val="0"/>
                                          <w:marRight w:val="0"/>
                                          <w:marTop w:val="0"/>
                                          <w:marBottom w:val="0"/>
                                          <w:divBdr>
                                            <w:top w:val="none" w:sz="0" w:space="0" w:color="auto"/>
                                            <w:left w:val="none" w:sz="0" w:space="0" w:color="auto"/>
                                            <w:bottom w:val="none" w:sz="0" w:space="0" w:color="auto"/>
                                            <w:right w:val="none" w:sz="0" w:space="0" w:color="auto"/>
                                          </w:divBdr>
                                        </w:div>
                                        <w:div w:id="525674002">
                                          <w:marLeft w:val="0"/>
                                          <w:marRight w:val="0"/>
                                          <w:marTop w:val="0"/>
                                          <w:marBottom w:val="0"/>
                                          <w:divBdr>
                                            <w:top w:val="none" w:sz="0" w:space="0" w:color="auto"/>
                                            <w:left w:val="none" w:sz="0" w:space="0" w:color="auto"/>
                                            <w:bottom w:val="none" w:sz="0" w:space="0" w:color="auto"/>
                                            <w:right w:val="none" w:sz="0" w:space="0" w:color="auto"/>
                                          </w:divBdr>
                                        </w:div>
                                        <w:div w:id="592325802">
                                          <w:marLeft w:val="0"/>
                                          <w:marRight w:val="0"/>
                                          <w:marTop w:val="0"/>
                                          <w:marBottom w:val="0"/>
                                          <w:divBdr>
                                            <w:top w:val="none" w:sz="0" w:space="0" w:color="auto"/>
                                            <w:left w:val="none" w:sz="0" w:space="0" w:color="auto"/>
                                            <w:bottom w:val="none" w:sz="0" w:space="0" w:color="auto"/>
                                            <w:right w:val="none" w:sz="0" w:space="0" w:color="auto"/>
                                          </w:divBdr>
                                        </w:div>
                                        <w:div w:id="2024045435">
                                          <w:marLeft w:val="0"/>
                                          <w:marRight w:val="0"/>
                                          <w:marTop w:val="0"/>
                                          <w:marBottom w:val="0"/>
                                          <w:divBdr>
                                            <w:top w:val="none" w:sz="0" w:space="0" w:color="auto"/>
                                            <w:left w:val="none" w:sz="0" w:space="0" w:color="auto"/>
                                            <w:bottom w:val="none" w:sz="0" w:space="0" w:color="auto"/>
                                            <w:right w:val="none" w:sz="0" w:space="0" w:color="auto"/>
                                          </w:divBdr>
                                        </w:div>
                                        <w:div w:id="1092093513">
                                          <w:marLeft w:val="0"/>
                                          <w:marRight w:val="0"/>
                                          <w:marTop w:val="0"/>
                                          <w:marBottom w:val="0"/>
                                          <w:divBdr>
                                            <w:top w:val="none" w:sz="0" w:space="0" w:color="auto"/>
                                            <w:left w:val="none" w:sz="0" w:space="0" w:color="auto"/>
                                            <w:bottom w:val="none" w:sz="0" w:space="0" w:color="auto"/>
                                            <w:right w:val="none" w:sz="0" w:space="0" w:color="auto"/>
                                          </w:divBdr>
                                        </w:div>
                                        <w:div w:id="692653004">
                                          <w:marLeft w:val="0"/>
                                          <w:marRight w:val="0"/>
                                          <w:marTop w:val="0"/>
                                          <w:marBottom w:val="0"/>
                                          <w:divBdr>
                                            <w:top w:val="none" w:sz="0" w:space="0" w:color="auto"/>
                                            <w:left w:val="none" w:sz="0" w:space="0" w:color="auto"/>
                                            <w:bottom w:val="none" w:sz="0" w:space="0" w:color="auto"/>
                                            <w:right w:val="none" w:sz="0" w:space="0" w:color="auto"/>
                                          </w:divBdr>
                                        </w:div>
                                        <w:div w:id="217909839">
                                          <w:marLeft w:val="0"/>
                                          <w:marRight w:val="0"/>
                                          <w:marTop w:val="0"/>
                                          <w:marBottom w:val="0"/>
                                          <w:divBdr>
                                            <w:top w:val="none" w:sz="0" w:space="0" w:color="auto"/>
                                            <w:left w:val="none" w:sz="0" w:space="0" w:color="auto"/>
                                            <w:bottom w:val="none" w:sz="0" w:space="0" w:color="auto"/>
                                            <w:right w:val="none" w:sz="0" w:space="0" w:color="auto"/>
                                          </w:divBdr>
                                        </w:div>
                                        <w:div w:id="376514558">
                                          <w:marLeft w:val="0"/>
                                          <w:marRight w:val="0"/>
                                          <w:marTop w:val="0"/>
                                          <w:marBottom w:val="0"/>
                                          <w:divBdr>
                                            <w:top w:val="none" w:sz="0" w:space="0" w:color="auto"/>
                                            <w:left w:val="none" w:sz="0" w:space="0" w:color="auto"/>
                                            <w:bottom w:val="none" w:sz="0" w:space="0" w:color="auto"/>
                                            <w:right w:val="none" w:sz="0" w:space="0" w:color="auto"/>
                                          </w:divBdr>
                                        </w:div>
                                        <w:div w:id="1185901196">
                                          <w:marLeft w:val="0"/>
                                          <w:marRight w:val="0"/>
                                          <w:marTop w:val="0"/>
                                          <w:marBottom w:val="0"/>
                                          <w:divBdr>
                                            <w:top w:val="none" w:sz="0" w:space="0" w:color="auto"/>
                                            <w:left w:val="none" w:sz="0" w:space="0" w:color="auto"/>
                                            <w:bottom w:val="none" w:sz="0" w:space="0" w:color="auto"/>
                                            <w:right w:val="none" w:sz="0" w:space="0" w:color="auto"/>
                                          </w:divBdr>
                                        </w:div>
                                        <w:div w:id="450705189">
                                          <w:marLeft w:val="0"/>
                                          <w:marRight w:val="0"/>
                                          <w:marTop w:val="0"/>
                                          <w:marBottom w:val="0"/>
                                          <w:divBdr>
                                            <w:top w:val="none" w:sz="0" w:space="0" w:color="auto"/>
                                            <w:left w:val="none" w:sz="0" w:space="0" w:color="auto"/>
                                            <w:bottom w:val="none" w:sz="0" w:space="0" w:color="auto"/>
                                            <w:right w:val="none" w:sz="0" w:space="0" w:color="auto"/>
                                          </w:divBdr>
                                        </w:div>
                                        <w:div w:id="789781693">
                                          <w:marLeft w:val="0"/>
                                          <w:marRight w:val="0"/>
                                          <w:marTop w:val="0"/>
                                          <w:marBottom w:val="0"/>
                                          <w:divBdr>
                                            <w:top w:val="none" w:sz="0" w:space="0" w:color="auto"/>
                                            <w:left w:val="none" w:sz="0" w:space="0" w:color="auto"/>
                                            <w:bottom w:val="none" w:sz="0" w:space="0" w:color="auto"/>
                                            <w:right w:val="none" w:sz="0" w:space="0" w:color="auto"/>
                                          </w:divBdr>
                                        </w:div>
                                        <w:div w:id="574239666">
                                          <w:marLeft w:val="0"/>
                                          <w:marRight w:val="0"/>
                                          <w:marTop w:val="0"/>
                                          <w:marBottom w:val="0"/>
                                          <w:divBdr>
                                            <w:top w:val="none" w:sz="0" w:space="0" w:color="auto"/>
                                            <w:left w:val="none" w:sz="0" w:space="0" w:color="auto"/>
                                            <w:bottom w:val="none" w:sz="0" w:space="0" w:color="auto"/>
                                            <w:right w:val="none" w:sz="0" w:space="0" w:color="auto"/>
                                          </w:divBdr>
                                        </w:div>
                                        <w:div w:id="1293167216">
                                          <w:marLeft w:val="0"/>
                                          <w:marRight w:val="0"/>
                                          <w:marTop w:val="0"/>
                                          <w:marBottom w:val="0"/>
                                          <w:divBdr>
                                            <w:top w:val="none" w:sz="0" w:space="0" w:color="auto"/>
                                            <w:left w:val="none" w:sz="0" w:space="0" w:color="auto"/>
                                            <w:bottom w:val="none" w:sz="0" w:space="0" w:color="auto"/>
                                            <w:right w:val="none" w:sz="0" w:space="0" w:color="auto"/>
                                          </w:divBdr>
                                        </w:div>
                                        <w:div w:id="72302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31793966">
      <w:bodyDiv w:val="1"/>
      <w:marLeft w:val="0"/>
      <w:marRight w:val="0"/>
      <w:marTop w:val="0"/>
      <w:marBottom w:val="0"/>
      <w:divBdr>
        <w:top w:val="none" w:sz="0" w:space="0" w:color="auto"/>
        <w:left w:val="none" w:sz="0" w:space="0" w:color="auto"/>
        <w:bottom w:val="none" w:sz="0" w:space="0" w:color="auto"/>
        <w:right w:val="none" w:sz="0" w:space="0" w:color="auto"/>
      </w:divBdr>
    </w:div>
    <w:div w:id="836963863">
      <w:bodyDiv w:val="1"/>
      <w:marLeft w:val="0"/>
      <w:marRight w:val="0"/>
      <w:marTop w:val="0"/>
      <w:marBottom w:val="0"/>
      <w:divBdr>
        <w:top w:val="none" w:sz="0" w:space="0" w:color="auto"/>
        <w:left w:val="none" w:sz="0" w:space="0" w:color="auto"/>
        <w:bottom w:val="none" w:sz="0" w:space="0" w:color="auto"/>
        <w:right w:val="none" w:sz="0" w:space="0" w:color="auto"/>
      </w:divBdr>
    </w:div>
    <w:div w:id="838890211">
      <w:bodyDiv w:val="1"/>
      <w:marLeft w:val="0"/>
      <w:marRight w:val="0"/>
      <w:marTop w:val="0"/>
      <w:marBottom w:val="0"/>
      <w:divBdr>
        <w:top w:val="none" w:sz="0" w:space="0" w:color="auto"/>
        <w:left w:val="none" w:sz="0" w:space="0" w:color="auto"/>
        <w:bottom w:val="none" w:sz="0" w:space="0" w:color="auto"/>
        <w:right w:val="none" w:sz="0" w:space="0" w:color="auto"/>
      </w:divBdr>
    </w:div>
    <w:div w:id="943221236">
      <w:bodyDiv w:val="1"/>
      <w:marLeft w:val="0"/>
      <w:marRight w:val="0"/>
      <w:marTop w:val="0"/>
      <w:marBottom w:val="0"/>
      <w:divBdr>
        <w:top w:val="none" w:sz="0" w:space="0" w:color="auto"/>
        <w:left w:val="none" w:sz="0" w:space="0" w:color="auto"/>
        <w:bottom w:val="none" w:sz="0" w:space="0" w:color="auto"/>
        <w:right w:val="none" w:sz="0" w:space="0" w:color="auto"/>
      </w:divBdr>
    </w:div>
    <w:div w:id="1009454925">
      <w:bodyDiv w:val="1"/>
      <w:marLeft w:val="0"/>
      <w:marRight w:val="0"/>
      <w:marTop w:val="0"/>
      <w:marBottom w:val="0"/>
      <w:divBdr>
        <w:top w:val="none" w:sz="0" w:space="0" w:color="auto"/>
        <w:left w:val="none" w:sz="0" w:space="0" w:color="auto"/>
        <w:bottom w:val="none" w:sz="0" w:space="0" w:color="auto"/>
        <w:right w:val="none" w:sz="0" w:space="0" w:color="auto"/>
      </w:divBdr>
      <w:divsChild>
        <w:div w:id="530338299">
          <w:marLeft w:val="0"/>
          <w:marRight w:val="0"/>
          <w:marTop w:val="0"/>
          <w:marBottom w:val="0"/>
          <w:divBdr>
            <w:top w:val="none" w:sz="0" w:space="0" w:color="auto"/>
            <w:left w:val="none" w:sz="0" w:space="0" w:color="auto"/>
            <w:bottom w:val="none" w:sz="0" w:space="0" w:color="auto"/>
            <w:right w:val="none" w:sz="0" w:space="0" w:color="auto"/>
          </w:divBdr>
          <w:divsChild>
            <w:div w:id="1170175982">
              <w:marLeft w:val="0"/>
              <w:marRight w:val="0"/>
              <w:marTop w:val="0"/>
              <w:marBottom w:val="0"/>
              <w:divBdr>
                <w:top w:val="none" w:sz="0" w:space="0" w:color="auto"/>
                <w:left w:val="none" w:sz="0" w:space="0" w:color="auto"/>
                <w:bottom w:val="none" w:sz="0" w:space="0" w:color="auto"/>
                <w:right w:val="none" w:sz="0" w:space="0" w:color="auto"/>
              </w:divBdr>
              <w:divsChild>
                <w:div w:id="1451897878">
                  <w:marLeft w:val="0"/>
                  <w:marRight w:val="0"/>
                  <w:marTop w:val="0"/>
                  <w:marBottom w:val="0"/>
                  <w:divBdr>
                    <w:top w:val="none" w:sz="0" w:space="0" w:color="auto"/>
                    <w:left w:val="none" w:sz="0" w:space="0" w:color="auto"/>
                    <w:bottom w:val="none" w:sz="0" w:space="0" w:color="auto"/>
                    <w:right w:val="none" w:sz="0" w:space="0" w:color="auto"/>
                  </w:divBdr>
                  <w:divsChild>
                    <w:div w:id="1092899374">
                      <w:marLeft w:val="0"/>
                      <w:marRight w:val="0"/>
                      <w:marTop w:val="0"/>
                      <w:marBottom w:val="0"/>
                      <w:divBdr>
                        <w:top w:val="none" w:sz="0" w:space="0" w:color="auto"/>
                        <w:left w:val="none" w:sz="0" w:space="0" w:color="auto"/>
                        <w:bottom w:val="none" w:sz="0" w:space="0" w:color="auto"/>
                        <w:right w:val="none" w:sz="0" w:space="0" w:color="auto"/>
                      </w:divBdr>
                      <w:divsChild>
                        <w:div w:id="827744995">
                          <w:marLeft w:val="0"/>
                          <w:marRight w:val="0"/>
                          <w:marTop w:val="0"/>
                          <w:marBottom w:val="0"/>
                          <w:divBdr>
                            <w:top w:val="none" w:sz="0" w:space="0" w:color="auto"/>
                            <w:left w:val="none" w:sz="0" w:space="0" w:color="auto"/>
                            <w:bottom w:val="none" w:sz="0" w:space="0" w:color="auto"/>
                            <w:right w:val="none" w:sz="0" w:space="0" w:color="auto"/>
                          </w:divBdr>
                          <w:divsChild>
                            <w:div w:id="1795437780">
                              <w:marLeft w:val="0"/>
                              <w:marRight w:val="0"/>
                              <w:marTop w:val="0"/>
                              <w:marBottom w:val="0"/>
                              <w:divBdr>
                                <w:top w:val="none" w:sz="0" w:space="0" w:color="auto"/>
                                <w:left w:val="none" w:sz="0" w:space="0" w:color="auto"/>
                                <w:bottom w:val="none" w:sz="0" w:space="0" w:color="auto"/>
                                <w:right w:val="none" w:sz="0" w:space="0" w:color="auto"/>
                              </w:divBdr>
                              <w:divsChild>
                                <w:div w:id="1906646101">
                                  <w:marLeft w:val="-225"/>
                                  <w:marRight w:val="-225"/>
                                  <w:marTop w:val="0"/>
                                  <w:marBottom w:val="0"/>
                                  <w:divBdr>
                                    <w:top w:val="none" w:sz="0" w:space="0" w:color="auto"/>
                                    <w:left w:val="none" w:sz="0" w:space="0" w:color="auto"/>
                                    <w:bottom w:val="none" w:sz="0" w:space="0" w:color="auto"/>
                                    <w:right w:val="none" w:sz="0" w:space="0" w:color="auto"/>
                                  </w:divBdr>
                                  <w:divsChild>
                                    <w:div w:id="824054681">
                                      <w:marLeft w:val="0"/>
                                      <w:marRight w:val="0"/>
                                      <w:marTop w:val="0"/>
                                      <w:marBottom w:val="0"/>
                                      <w:divBdr>
                                        <w:top w:val="none" w:sz="0" w:space="0" w:color="auto"/>
                                        <w:left w:val="none" w:sz="0" w:space="0" w:color="auto"/>
                                        <w:bottom w:val="none" w:sz="0" w:space="0" w:color="auto"/>
                                        <w:right w:val="none" w:sz="0" w:space="0" w:color="auto"/>
                                      </w:divBdr>
                                      <w:divsChild>
                                        <w:div w:id="999622004">
                                          <w:marLeft w:val="0"/>
                                          <w:marRight w:val="0"/>
                                          <w:marTop w:val="0"/>
                                          <w:marBottom w:val="0"/>
                                          <w:divBdr>
                                            <w:top w:val="none" w:sz="0" w:space="0" w:color="auto"/>
                                            <w:left w:val="none" w:sz="0" w:space="0" w:color="auto"/>
                                            <w:bottom w:val="none" w:sz="0" w:space="0" w:color="auto"/>
                                            <w:right w:val="none" w:sz="0" w:space="0" w:color="auto"/>
                                          </w:divBdr>
                                        </w:div>
                                        <w:div w:id="1153840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1634839">
      <w:bodyDiv w:val="1"/>
      <w:marLeft w:val="0"/>
      <w:marRight w:val="0"/>
      <w:marTop w:val="0"/>
      <w:marBottom w:val="0"/>
      <w:divBdr>
        <w:top w:val="none" w:sz="0" w:space="0" w:color="auto"/>
        <w:left w:val="none" w:sz="0" w:space="0" w:color="auto"/>
        <w:bottom w:val="none" w:sz="0" w:space="0" w:color="auto"/>
        <w:right w:val="none" w:sz="0" w:space="0" w:color="auto"/>
      </w:divBdr>
      <w:divsChild>
        <w:div w:id="531571633">
          <w:marLeft w:val="0"/>
          <w:marRight w:val="0"/>
          <w:marTop w:val="0"/>
          <w:marBottom w:val="0"/>
          <w:divBdr>
            <w:top w:val="none" w:sz="0" w:space="0" w:color="auto"/>
            <w:left w:val="none" w:sz="0" w:space="0" w:color="auto"/>
            <w:bottom w:val="none" w:sz="0" w:space="0" w:color="auto"/>
            <w:right w:val="none" w:sz="0" w:space="0" w:color="auto"/>
          </w:divBdr>
          <w:divsChild>
            <w:div w:id="1410804910">
              <w:marLeft w:val="0"/>
              <w:marRight w:val="0"/>
              <w:marTop w:val="0"/>
              <w:marBottom w:val="0"/>
              <w:divBdr>
                <w:top w:val="none" w:sz="0" w:space="0" w:color="auto"/>
                <w:left w:val="none" w:sz="0" w:space="0" w:color="auto"/>
                <w:bottom w:val="none" w:sz="0" w:space="0" w:color="auto"/>
                <w:right w:val="none" w:sz="0" w:space="0" w:color="auto"/>
              </w:divBdr>
              <w:divsChild>
                <w:div w:id="222253024">
                  <w:marLeft w:val="0"/>
                  <w:marRight w:val="0"/>
                  <w:marTop w:val="0"/>
                  <w:marBottom w:val="0"/>
                  <w:divBdr>
                    <w:top w:val="none" w:sz="0" w:space="0" w:color="auto"/>
                    <w:left w:val="none" w:sz="0" w:space="0" w:color="auto"/>
                    <w:bottom w:val="none" w:sz="0" w:space="0" w:color="auto"/>
                    <w:right w:val="none" w:sz="0" w:space="0" w:color="auto"/>
                  </w:divBdr>
                  <w:divsChild>
                    <w:div w:id="431246695">
                      <w:marLeft w:val="0"/>
                      <w:marRight w:val="0"/>
                      <w:marTop w:val="0"/>
                      <w:marBottom w:val="0"/>
                      <w:divBdr>
                        <w:top w:val="none" w:sz="0" w:space="0" w:color="auto"/>
                        <w:left w:val="none" w:sz="0" w:space="0" w:color="auto"/>
                        <w:bottom w:val="none" w:sz="0" w:space="0" w:color="auto"/>
                        <w:right w:val="none" w:sz="0" w:space="0" w:color="auto"/>
                      </w:divBdr>
                      <w:divsChild>
                        <w:div w:id="2042976847">
                          <w:marLeft w:val="0"/>
                          <w:marRight w:val="0"/>
                          <w:marTop w:val="0"/>
                          <w:marBottom w:val="0"/>
                          <w:divBdr>
                            <w:top w:val="none" w:sz="0" w:space="0" w:color="auto"/>
                            <w:left w:val="none" w:sz="0" w:space="0" w:color="auto"/>
                            <w:bottom w:val="none" w:sz="0" w:space="0" w:color="auto"/>
                            <w:right w:val="none" w:sz="0" w:space="0" w:color="auto"/>
                          </w:divBdr>
                          <w:divsChild>
                            <w:div w:id="1318221582">
                              <w:marLeft w:val="0"/>
                              <w:marRight w:val="0"/>
                              <w:marTop w:val="0"/>
                              <w:marBottom w:val="0"/>
                              <w:divBdr>
                                <w:top w:val="none" w:sz="0" w:space="0" w:color="auto"/>
                                <w:left w:val="none" w:sz="0" w:space="0" w:color="auto"/>
                                <w:bottom w:val="none" w:sz="0" w:space="0" w:color="auto"/>
                                <w:right w:val="none" w:sz="0" w:space="0" w:color="auto"/>
                              </w:divBdr>
                              <w:divsChild>
                                <w:div w:id="465318457">
                                  <w:marLeft w:val="-225"/>
                                  <w:marRight w:val="-225"/>
                                  <w:marTop w:val="0"/>
                                  <w:marBottom w:val="0"/>
                                  <w:divBdr>
                                    <w:top w:val="none" w:sz="0" w:space="0" w:color="auto"/>
                                    <w:left w:val="none" w:sz="0" w:space="0" w:color="auto"/>
                                    <w:bottom w:val="none" w:sz="0" w:space="0" w:color="auto"/>
                                    <w:right w:val="none" w:sz="0" w:space="0" w:color="auto"/>
                                  </w:divBdr>
                                  <w:divsChild>
                                    <w:div w:id="634873707">
                                      <w:marLeft w:val="0"/>
                                      <w:marRight w:val="0"/>
                                      <w:marTop w:val="0"/>
                                      <w:marBottom w:val="0"/>
                                      <w:divBdr>
                                        <w:top w:val="none" w:sz="0" w:space="0" w:color="auto"/>
                                        <w:left w:val="none" w:sz="0" w:space="0" w:color="auto"/>
                                        <w:bottom w:val="none" w:sz="0" w:space="0" w:color="auto"/>
                                        <w:right w:val="none" w:sz="0" w:space="0" w:color="auto"/>
                                      </w:divBdr>
                                      <w:divsChild>
                                        <w:div w:id="1783107799">
                                          <w:marLeft w:val="0"/>
                                          <w:marRight w:val="0"/>
                                          <w:marTop w:val="0"/>
                                          <w:marBottom w:val="0"/>
                                          <w:divBdr>
                                            <w:top w:val="none" w:sz="0" w:space="0" w:color="auto"/>
                                            <w:left w:val="none" w:sz="0" w:space="0" w:color="auto"/>
                                            <w:bottom w:val="none" w:sz="0" w:space="0" w:color="auto"/>
                                            <w:right w:val="none" w:sz="0" w:space="0" w:color="auto"/>
                                          </w:divBdr>
                                        </w:div>
                                        <w:div w:id="20815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73431963">
      <w:bodyDiv w:val="1"/>
      <w:marLeft w:val="0"/>
      <w:marRight w:val="0"/>
      <w:marTop w:val="0"/>
      <w:marBottom w:val="0"/>
      <w:divBdr>
        <w:top w:val="none" w:sz="0" w:space="0" w:color="auto"/>
        <w:left w:val="none" w:sz="0" w:space="0" w:color="auto"/>
        <w:bottom w:val="none" w:sz="0" w:space="0" w:color="auto"/>
        <w:right w:val="none" w:sz="0" w:space="0" w:color="auto"/>
      </w:divBdr>
      <w:divsChild>
        <w:div w:id="1716812096">
          <w:marLeft w:val="0"/>
          <w:marRight w:val="0"/>
          <w:marTop w:val="0"/>
          <w:marBottom w:val="0"/>
          <w:divBdr>
            <w:top w:val="none" w:sz="0" w:space="0" w:color="auto"/>
            <w:left w:val="none" w:sz="0" w:space="0" w:color="auto"/>
            <w:bottom w:val="none" w:sz="0" w:space="0" w:color="auto"/>
            <w:right w:val="none" w:sz="0" w:space="0" w:color="auto"/>
          </w:divBdr>
          <w:divsChild>
            <w:div w:id="1930306462">
              <w:marLeft w:val="0"/>
              <w:marRight w:val="0"/>
              <w:marTop w:val="0"/>
              <w:marBottom w:val="0"/>
              <w:divBdr>
                <w:top w:val="none" w:sz="0" w:space="0" w:color="auto"/>
                <w:left w:val="none" w:sz="0" w:space="0" w:color="auto"/>
                <w:bottom w:val="none" w:sz="0" w:space="0" w:color="auto"/>
                <w:right w:val="none" w:sz="0" w:space="0" w:color="auto"/>
              </w:divBdr>
              <w:divsChild>
                <w:div w:id="1511489411">
                  <w:marLeft w:val="0"/>
                  <w:marRight w:val="0"/>
                  <w:marTop w:val="0"/>
                  <w:marBottom w:val="0"/>
                  <w:divBdr>
                    <w:top w:val="none" w:sz="0" w:space="0" w:color="auto"/>
                    <w:left w:val="none" w:sz="0" w:space="0" w:color="auto"/>
                    <w:bottom w:val="none" w:sz="0" w:space="0" w:color="auto"/>
                    <w:right w:val="none" w:sz="0" w:space="0" w:color="auto"/>
                  </w:divBdr>
                  <w:divsChild>
                    <w:div w:id="1146507078">
                      <w:marLeft w:val="0"/>
                      <w:marRight w:val="0"/>
                      <w:marTop w:val="0"/>
                      <w:marBottom w:val="0"/>
                      <w:divBdr>
                        <w:top w:val="none" w:sz="0" w:space="0" w:color="auto"/>
                        <w:left w:val="none" w:sz="0" w:space="0" w:color="auto"/>
                        <w:bottom w:val="none" w:sz="0" w:space="0" w:color="auto"/>
                        <w:right w:val="none" w:sz="0" w:space="0" w:color="auto"/>
                      </w:divBdr>
                      <w:divsChild>
                        <w:div w:id="1316181947">
                          <w:marLeft w:val="0"/>
                          <w:marRight w:val="0"/>
                          <w:marTop w:val="0"/>
                          <w:marBottom w:val="0"/>
                          <w:divBdr>
                            <w:top w:val="none" w:sz="0" w:space="0" w:color="auto"/>
                            <w:left w:val="none" w:sz="0" w:space="0" w:color="auto"/>
                            <w:bottom w:val="none" w:sz="0" w:space="0" w:color="auto"/>
                            <w:right w:val="none" w:sz="0" w:space="0" w:color="auto"/>
                          </w:divBdr>
                          <w:divsChild>
                            <w:div w:id="1813718020">
                              <w:marLeft w:val="0"/>
                              <w:marRight w:val="0"/>
                              <w:marTop w:val="0"/>
                              <w:marBottom w:val="0"/>
                              <w:divBdr>
                                <w:top w:val="none" w:sz="0" w:space="0" w:color="auto"/>
                                <w:left w:val="none" w:sz="0" w:space="0" w:color="auto"/>
                                <w:bottom w:val="none" w:sz="0" w:space="0" w:color="auto"/>
                                <w:right w:val="none" w:sz="0" w:space="0" w:color="auto"/>
                              </w:divBdr>
                              <w:divsChild>
                                <w:div w:id="829908858">
                                  <w:marLeft w:val="-225"/>
                                  <w:marRight w:val="-225"/>
                                  <w:marTop w:val="0"/>
                                  <w:marBottom w:val="0"/>
                                  <w:divBdr>
                                    <w:top w:val="none" w:sz="0" w:space="0" w:color="auto"/>
                                    <w:left w:val="none" w:sz="0" w:space="0" w:color="auto"/>
                                    <w:bottom w:val="none" w:sz="0" w:space="0" w:color="auto"/>
                                    <w:right w:val="none" w:sz="0" w:space="0" w:color="auto"/>
                                  </w:divBdr>
                                  <w:divsChild>
                                    <w:div w:id="170341387">
                                      <w:marLeft w:val="0"/>
                                      <w:marRight w:val="0"/>
                                      <w:marTop w:val="0"/>
                                      <w:marBottom w:val="0"/>
                                      <w:divBdr>
                                        <w:top w:val="none" w:sz="0" w:space="0" w:color="auto"/>
                                        <w:left w:val="none" w:sz="0" w:space="0" w:color="auto"/>
                                        <w:bottom w:val="none" w:sz="0" w:space="0" w:color="auto"/>
                                        <w:right w:val="none" w:sz="0" w:space="0" w:color="auto"/>
                                      </w:divBdr>
                                      <w:divsChild>
                                        <w:div w:id="904294201">
                                          <w:marLeft w:val="0"/>
                                          <w:marRight w:val="0"/>
                                          <w:marTop w:val="0"/>
                                          <w:marBottom w:val="0"/>
                                          <w:divBdr>
                                            <w:top w:val="none" w:sz="0" w:space="0" w:color="auto"/>
                                            <w:left w:val="none" w:sz="0" w:space="0" w:color="auto"/>
                                            <w:bottom w:val="none" w:sz="0" w:space="0" w:color="auto"/>
                                            <w:right w:val="none" w:sz="0" w:space="0" w:color="auto"/>
                                          </w:divBdr>
                                        </w:div>
                                        <w:div w:id="201937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94479371">
      <w:bodyDiv w:val="1"/>
      <w:marLeft w:val="0"/>
      <w:marRight w:val="0"/>
      <w:marTop w:val="0"/>
      <w:marBottom w:val="0"/>
      <w:divBdr>
        <w:top w:val="none" w:sz="0" w:space="0" w:color="auto"/>
        <w:left w:val="none" w:sz="0" w:space="0" w:color="auto"/>
        <w:bottom w:val="none" w:sz="0" w:space="0" w:color="auto"/>
        <w:right w:val="none" w:sz="0" w:space="0" w:color="auto"/>
      </w:divBdr>
    </w:div>
    <w:div w:id="1116411567">
      <w:bodyDiv w:val="1"/>
      <w:marLeft w:val="0"/>
      <w:marRight w:val="0"/>
      <w:marTop w:val="0"/>
      <w:marBottom w:val="0"/>
      <w:divBdr>
        <w:top w:val="none" w:sz="0" w:space="0" w:color="auto"/>
        <w:left w:val="none" w:sz="0" w:space="0" w:color="auto"/>
        <w:bottom w:val="none" w:sz="0" w:space="0" w:color="auto"/>
        <w:right w:val="none" w:sz="0" w:space="0" w:color="auto"/>
      </w:divBdr>
      <w:divsChild>
        <w:div w:id="841241514">
          <w:marLeft w:val="0"/>
          <w:marRight w:val="0"/>
          <w:marTop w:val="0"/>
          <w:marBottom w:val="0"/>
          <w:divBdr>
            <w:top w:val="none" w:sz="0" w:space="0" w:color="auto"/>
            <w:left w:val="none" w:sz="0" w:space="0" w:color="auto"/>
            <w:bottom w:val="none" w:sz="0" w:space="0" w:color="auto"/>
            <w:right w:val="none" w:sz="0" w:space="0" w:color="auto"/>
          </w:divBdr>
          <w:divsChild>
            <w:div w:id="1332486951">
              <w:marLeft w:val="0"/>
              <w:marRight w:val="0"/>
              <w:marTop w:val="0"/>
              <w:marBottom w:val="0"/>
              <w:divBdr>
                <w:top w:val="none" w:sz="0" w:space="0" w:color="auto"/>
                <w:left w:val="none" w:sz="0" w:space="0" w:color="auto"/>
                <w:bottom w:val="none" w:sz="0" w:space="0" w:color="auto"/>
                <w:right w:val="none" w:sz="0" w:space="0" w:color="auto"/>
              </w:divBdr>
              <w:divsChild>
                <w:div w:id="1964000930">
                  <w:marLeft w:val="0"/>
                  <w:marRight w:val="0"/>
                  <w:marTop w:val="0"/>
                  <w:marBottom w:val="0"/>
                  <w:divBdr>
                    <w:top w:val="none" w:sz="0" w:space="0" w:color="auto"/>
                    <w:left w:val="none" w:sz="0" w:space="0" w:color="auto"/>
                    <w:bottom w:val="none" w:sz="0" w:space="0" w:color="auto"/>
                    <w:right w:val="none" w:sz="0" w:space="0" w:color="auto"/>
                  </w:divBdr>
                  <w:divsChild>
                    <w:div w:id="542405913">
                      <w:marLeft w:val="0"/>
                      <w:marRight w:val="0"/>
                      <w:marTop w:val="0"/>
                      <w:marBottom w:val="0"/>
                      <w:divBdr>
                        <w:top w:val="none" w:sz="0" w:space="0" w:color="auto"/>
                        <w:left w:val="none" w:sz="0" w:space="0" w:color="auto"/>
                        <w:bottom w:val="none" w:sz="0" w:space="0" w:color="auto"/>
                        <w:right w:val="none" w:sz="0" w:space="0" w:color="auto"/>
                      </w:divBdr>
                      <w:divsChild>
                        <w:div w:id="1073119138">
                          <w:marLeft w:val="-150"/>
                          <w:marRight w:val="-150"/>
                          <w:marTop w:val="0"/>
                          <w:marBottom w:val="0"/>
                          <w:divBdr>
                            <w:top w:val="none" w:sz="0" w:space="0" w:color="auto"/>
                            <w:left w:val="none" w:sz="0" w:space="0" w:color="auto"/>
                            <w:bottom w:val="none" w:sz="0" w:space="0" w:color="auto"/>
                            <w:right w:val="none" w:sz="0" w:space="0" w:color="auto"/>
                          </w:divBdr>
                          <w:divsChild>
                            <w:div w:id="250436556">
                              <w:marLeft w:val="0"/>
                              <w:marRight w:val="0"/>
                              <w:marTop w:val="0"/>
                              <w:marBottom w:val="0"/>
                              <w:divBdr>
                                <w:top w:val="none" w:sz="0" w:space="0" w:color="auto"/>
                                <w:left w:val="none" w:sz="0" w:space="0" w:color="auto"/>
                                <w:bottom w:val="none" w:sz="0" w:space="0" w:color="auto"/>
                                <w:right w:val="none" w:sz="0" w:space="0" w:color="auto"/>
                              </w:divBdr>
                              <w:divsChild>
                                <w:div w:id="1360819982">
                                  <w:marLeft w:val="0"/>
                                  <w:marRight w:val="0"/>
                                  <w:marTop w:val="0"/>
                                  <w:marBottom w:val="0"/>
                                  <w:divBdr>
                                    <w:top w:val="none" w:sz="0" w:space="0" w:color="auto"/>
                                    <w:left w:val="none" w:sz="0" w:space="0" w:color="auto"/>
                                    <w:bottom w:val="none" w:sz="0" w:space="0" w:color="auto"/>
                                    <w:right w:val="none" w:sz="0" w:space="0" w:color="auto"/>
                                  </w:divBdr>
                                  <w:divsChild>
                                    <w:div w:id="654606210">
                                      <w:marLeft w:val="0"/>
                                      <w:marRight w:val="0"/>
                                      <w:marTop w:val="0"/>
                                      <w:marBottom w:val="0"/>
                                      <w:divBdr>
                                        <w:top w:val="none" w:sz="0" w:space="0" w:color="auto"/>
                                        <w:left w:val="none" w:sz="0" w:space="0" w:color="auto"/>
                                        <w:bottom w:val="none" w:sz="0" w:space="0" w:color="auto"/>
                                        <w:right w:val="none" w:sz="0" w:space="0" w:color="auto"/>
                                      </w:divBdr>
                                      <w:divsChild>
                                        <w:div w:id="941450682">
                                          <w:marLeft w:val="-150"/>
                                          <w:marRight w:val="-150"/>
                                          <w:marTop w:val="0"/>
                                          <w:marBottom w:val="0"/>
                                          <w:divBdr>
                                            <w:top w:val="none" w:sz="0" w:space="0" w:color="auto"/>
                                            <w:left w:val="none" w:sz="0" w:space="0" w:color="auto"/>
                                            <w:bottom w:val="none" w:sz="0" w:space="0" w:color="auto"/>
                                            <w:right w:val="none" w:sz="0" w:space="0" w:color="auto"/>
                                          </w:divBdr>
                                          <w:divsChild>
                                            <w:div w:id="568809763">
                                              <w:marLeft w:val="0"/>
                                              <w:marRight w:val="0"/>
                                              <w:marTop w:val="0"/>
                                              <w:marBottom w:val="0"/>
                                              <w:divBdr>
                                                <w:top w:val="none" w:sz="0" w:space="0" w:color="auto"/>
                                                <w:left w:val="none" w:sz="0" w:space="0" w:color="auto"/>
                                                <w:bottom w:val="none" w:sz="0" w:space="0" w:color="auto"/>
                                                <w:right w:val="none" w:sz="0" w:space="0" w:color="auto"/>
                                              </w:divBdr>
                                              <w:divsChild>
                                                <w:div w:id="547692163">
                                                  <w:marLeft w:val="0"/>
                                                  <w:marRight w:val="0"/>
                                                  <w:marTop w:val="0"/>
                                                  <w:marBottom w:val="0"/>
                                                  <w:divBdr>
                                                    <w:top w:val="none" w:sz="0" w:space="0" w:color="auto"/>
                                                    <w:left w:val="none" w:sz="0" w:space="0" w:color="auto"/>
                                                    <w:bottom w:val="none" w:sz="0" w:space="0" w:color="auto"/>
                                                    <w:right w:val="none" w:sz="0" w:space="0" w:color="auto"/>
                                                  </w:divBdr>
                                                  <w:divsChild>
                                                    <w:div w:id="285352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31904029">
      <w:bodyDiv w:val="1"/>
      <w:marLeft w:val="0"/>
      <w:marRight w:val="0"/>
      <w:marTop w:val="0"/>
      <w:marBottom w:val="0"/>
      <w:divBdr>
        <w:top w:val="none" w:sz="0" w:space="0" w:color="auto"/>
        <w:left w:val="none" w:sz="0" w:space="0" w:color="auto"/>
        <w:bottom w:val="none" w:sz="0" w:space="0" w:color="auto"/>
        <w:right w:val="none" w:sz="0" w:space="0" w:color="auto"/>
      </w:divBdr>
    </w:div>
    <w:div w:id="1178929692">
      <w:bodyDiv w:val="1"/>
      <w:marLeft w:val="0"/>
      <w:marRight w:val="0"/>
      <w:marTop w:val="0"/>
      <w:marBottom w:val="0"/>
      <w:divBdr>
        <w:top w:val="none" w:sz="0" w:space="0" w:color="auto"/>
        <w:left w:val="none" w:sz="0" w:space="0" w:color="auto"/>
        <w:bottom w:val="none" w:sz="0" w:space="0" w:color="auto"/>
        <w:right w:val="none" w:sz="0" w:space="0" w:color="auto"/>
      </w:divBdr>
    </w:div>
    <w:div w:id="1181696741">
      <w:bodyDiv w:val="1"/>
      <w:marLeft w:val="0"/>
      <w:marRight w:val="0"/>
      <w:marTop w:val="120"/>
      <w:marBottom w:val="0"/>
      <w:divBdr>
        <w:top w:val="none" w:sz="0" w:space="0" w:color="auto"/>
        <w:left w:val="none" w:sz="0" w:space="0" w:color="auto"/>
        <w:bottom w:val="none" w:sz="0" w:space="0" w:color="auto"/>
        <w:right w:val="none" w:sz="0" w:space="0" w:color="auto"/>
      </w:divBdr>
      <w:divsChild>
        <w:div w:id="378018119">
          <w:marLeft w:val="0"/>
          <w:marRight w:val="0"/>
          <w:marTop w:val="0"/>
          <w:marBottom w:val="0"/>
          <w:divBdr>
            <w:top w:val="none" w:sz="0" w:space="0" w:color="auto"/>
            <w:left w:val="none" w:sz="0" w:space="0" w:color="auto"/>
            <w:bottom w:val="none" w:sz="0" w:space="0" w:color="auto"/>
            <w:right w:val="none" w:sz="0" w:space="0" w:color="auto"/>
          </w:divBdr>
          <w:divsChild>
            <w:div w:id="2124182280">
              <w:marLeft w:val="0"/>
              <w:marRight w:val="0"/>
              <w:marTop w:val="0"/>
              <w:marBottom w:val="0"/>
              <w:divBdr>
                <w:top w:val="none" w:sz="0" w:space="0" w:color="auto"/>
                <w:left w:val="none" w:sz="0" w:space="0" w:color="auto"/>
                <w:bottom w:val="none" w:sz="0" w:space="0" w:color="auto"/>
                <w:right w:val="none" w:sz="0" w:space="0" w:color="auto"/>
              </w:divBdr>
              <w:divsChild>
                <w:div w:id="1602911037">
                  <w:marLeft w:val="0"/>
                  <w:marRight w:val="0"/>
                  <w:marTop w:val="0"/>
                  <w:marBottom w:val="0"/>
                  <w:divBdr>
                    <w:top w:val="none" w:sz="0" w:space="0" w:color="auto"/>
                    <w:left w:val="none" w:sz="0" w:space="0" w:color="auto"/>
                    <w:bottom w:val="none" w:sz="0" w:space="0" w:color="auto"/>
                    <w:right w:val="none" w:sz="0" w:space="0" w:color="auto"/>
                  </w:divBdr>
                  <w:divsChild>
                    <w:div w:id="154734409">
                      <w:marLeft w:val="0"/>
                      <w:marRight w:val="0"/>
                      <w:marTop w:val="0"/>
                      <w:marBottom w:val="0"/>
                      <w:divBdr>
                        <w:top w:val="none" w:sz="0" w:space="0" w:color="auto"/>
                        <w:left w:val="none" w:sz="0" w:space="0" w:color="auto"/>
                        <w:bottom w:val="none" w:sz="0" w:space="0" w:color="auto"/>
                        <w:right w:val="none" w:sz="0" w:space="0" w:color="auto"/>
                      </w:divBdr>
                      <w:divsChild>
                        <w:div w:id="774255883">
                          <w:marLeft w:val="0"/>
                          <w:marRight w:val="0"/>
                          <w:marTop w:val="0"/>
                          <w:marBottom w:val="0"/>
                          <w:divBdr>
                            <w:top w:val="none" w:sz="0" w:space="0" w:color="auto"/>
                            <w:left w:val="none" w:sz="0" w:space="0" w:color="auto"/>
                            <w:bottom w:val="none" w:sz="0" w:space="0" w:color="auto"/>
                            <w:right w:val="none" w:sz="0" w:space="0" w:color="auto"/>
                          </w:divBdr>
                          <w:divsChild>
                            <w:div w:id="33845407">
                              <w:marLeft w:val="0"/>
                              <w:marRight w:val="0"/>
                              <w:marTop w:val="0"/>
                              <w:marBottom w:val="0"/>
                              <w:divBdr>
                                <w:top w:val="none" w:sz="0" w:space="0" w:color="auto"/>
                                <w:left w:val="none" w:sz="0" w:space="0" w:color="auto"/>
                                <w:bottom w:val="none" w:sz="0" w:space="0" w:color="auto"/>
                                <w:right w:val="none" w:sz="0" w:space="0" w:color="auto"/>
                              </w:divBdr>
                              <w:divsChild>
                                <w:div w:id="2118015856">
                                  <w:marLeft w:val="0"/>
                                  <w:marRight w:val="0"/>
                                  <w:marTop w:val="0"/>
                                  <w:marBottom w:val="0"/>
                                  <w:divBdr>
                                    <w:top w:val="none" w:sz="0" w:space="0" w:color="auto"/>
                                    <w:left w:val="none" w:sz="0" w:space="0" w:color="auto"/>
                                    <w:bottom w:val="none" w:sz="0" w:space="0" w:color="auto"/>
                                    <w:right w:val="none" w:sz="0" w:space="0" w:color="auto"/>
                                  </w:divBdr>
                                  <w:divsChild>
                                    <w:div w:id="695083387">
                                      <w:marLeft w:val="0"/>
                                      <w:marRight w:val="0"/>
                                      <w:marTop w:val="0"/>
                                      <w:marBottom w:val="0"/>
                                      <w:divBdr>
                                        <w:top w:val="none" w:sz="0" w:space="0" w:color="auto"/>
                                        <w:left w:val="none" w:sz="0" w:space="0" w:color="auto"/>
                                        <w:bottom w:val="none" w:sz="0" w:space="0" w:color="auto"/>
                                        <w:right w:val="none" w:sz="0" w:space="0" w:color="auto"/>
                                      </w:divBdr>
                                      <w:divsChild>
                                        <w:div w:id="1759018798">
                                          <w:marLeft w:val="0"/>
                                          <w:marRight w:val="0"/>
                                          <w:marTop w:val="0"/>
                                          <w:marBottom w:val="0"/>
                                          <w:divBdr>
                                            <w:top w:val="none" w:sz="0" w:space="0" w:color="auto"/>
                                            <w:left w:val="none" w:sz="0" w:space="0" w:color="auto"/>
                                            <w:bottom w:val="none" w:sz="0" w:space="0" w:color="auto"/>
                                            <w:right w:val="none" w:sz="0" w:space="0" w:color="auto"/>
                                          </w:divBdr>
                                          <w:divsChild>
                                            <w:div w:id="1485662251">
                                              <w:marLeft w:val="0"/>
                                              <w:marRight w:val="0"/>
                                              <w:marTop w:val="0"/>
                                              <w:marBottom w:val="0"/>
                                              <w:divBdr>
                                                <w:top w:val="none" w:sz="0" w:space="0" w:color="auto"/>
                                                <w:left w:val="none" w:sz="0" w:space="0" w:color="auto"/>
                                                <w:bottom w:val="none" w:sz="0" w:space="0" w:color="auto"/>
                                                <w:right w:val="none" w:sz="0" w:space="0" w:color="auto"/>
                                              </w:divBdr>
                                              <w:divsChild>
                                                <w:div w:id="1764763683">
                                                  <w:marLeft w:val="0"/>
                                                  <w:marRight w:val="0"/>
                                                  <w:marTop w:val="0"/>
                                                  <w:marBottom w:val="0"/>
                                                  <w:divBdr>
                                                    <w:top w:val="none" w:sz="0" w:space="0" w:color="auto"/>
                                                    <w:left w:val="none" w:sz="0" w:space="0" w:color="auto"/>
                                                    <w:bottom w:val="none" w:sz="0" w:space="0" w:color="auto"/>
                                                    <w:right w:val="none" w:sz="0" w:space="0" w:color="auto"/>
                                                  </w:divBdr>
                                                  <w:divsChild>
                                                    <w:div w:id="309211255">
                                                      <w:marLeft w:val="0"/>
                                                      <w:marRight w:val="0"/>
                                                      <w:marTop w:val="0"/>
                                                      <w:marBottom w:val="0"/>
                                                      <w:divBdr>
                                                        <w:top w:val="none" w:sz="0" w:space="0" w:color="auto"/>
                                                        <w:left w:val="none" w:sz="0" w:space="0" w:color="auto"/>
                                                        <w:bottom w:val="none" w:sz="0" w:space="0" w:color="auto"/>
                                                        <w:right w:val="none" w:sz="0" w:space="0" w:color="auto"/>
                                                      </w:divBdr>
                                                      <w:divsChild>
                                                        <w:div w:id="1065647417">
                                                          <w:marLeft w:val="0"/>
                                                          <w:marRight w:val="0"/>
                                                          <w:marTop w:val="0"/>
                                                          <w:marBottom w:val="0"/>
                                                          <w:divBdr>
                                                            <w:top w:val="none" w:sz="0" w:space="0" w:color="auto"/>
                                                            <w:left w:val="none" w:sz="0" w:space="0" w:color="auto"/>
                                                            <w:bottom w:val="none" w:sz="0" w:space="0" w:color="auto"/>
                                                            <w:right w:val="none" w:sz="0" w:space="0" w:color="auto"/>
                                                          </w:divBdr>
                                                          <w:divsChild>
                                                            <w:div w:id="1884631912">
                                                              <w:marLeft w:val="0"/>
                                                              <w:marRight w:val="0"/>
                                                              <w:marTop w:val="0"/>
                                                              <w:marBottom w:val="0"/>
                                                              <w:divBdr>
                                                                <w:top w:val="none" w:sz="0" w:space="0" w:color="auto"/>
                                                                <w:left w:val="none" w:sz="0" w:space="0" w:color="auto"/>
                                                                <w:bottom w:val="none" w:sz="0" w:space="0" w:color="auto"/>
                                                                <w:right w:val="none" w:sz="0" w:space="0" w:color="auto"/>
                                                              </w:divBdr>
                                                              <w:divsChild>
                                                                <w:div w:id="2119399619">
                                                                  <w:marLeft w:val="0"/>
                                                                  <w:marRight w:val="0"/>
                                                                  <w:marTop w:val="0"/>
                                                                  <w:marBottom w:val="0"/>
                                                                  <w:divBdr>
                                                                    <w:top w:val="none" w:sz="0" w:space="0" w:color="auto"/>
                                                                    <w:left w:val="none" w:sz="0" w:space="0" w:color="auto"/>
                                                                    <w:bottom w:val="none" w:sz="0" w:space="0" w:color="auto"/>
                                                                    <w:right w:val="none" w:sz="0" w:space="0" w:color="auto"/>
                                                                  </w:divBdr>
                                                                  <w:divsChild>
                                                                    <w:div w:id="457839426">
                                                                      <w:marLeft w:val="75"/>
                                                                      <w:marRight w:val="0"/>
                                                                      <w:marTop w:val="0"/>
                                                                      <w:marBottom w:val="0"/>
                                                                      <w:divBdr>
                                                                        <w:top w:val="none" w:sz="0" w:space="0" w:color="auto"/>
                                                                        <w:left w:val="none" w:sz="0" w:space="0" w:color="auto"/>
                                                                        <w:bottom w:val="none" w:sz="0" w:space="0" w:color="auto"/>
                                                                        <w:right w:val="none" w:sz="0" w:space="0" w:color="auto"/>
                                                                      </w:divBdr>
                                                                      <w:divsChild>
                                                                        <w:div w:id="794175875">
                                                                          <w:marLeft w:val="0"/>
                                                                          <w:marRight w:val="0"/>
                                                                          <w:marTop w:val="0"/>
                                                                          <w:marBottom w:val="0"/>
                                                                          <w:divBdr>
                                                                            <w:top w:val="none" w:sz="0" w:space="0" w:color="auto"/>
                                                                            <w:left w:val="none" w:sz="0" w:space="0" w:color="auto"/>
                                                                            <w:bottom w:val="none" w:sz="0" w:space="0" w:color="auto"/>
                                                                            <w:right w:val="none" w:sz="0" w:space="0" w:color="auto"/>
                                                                          </w:divBdr>
                                                                          <w:divsChild>
                                                                            <w:div w:id="155926510">
                                                                              <w:marLeft w:val="0"/>
                                                                              <w:marRight w:val="0"/>
                                                                              <w:marTop w:val="0"/>
                                                                              <w:marBottom w:val="0"/>
                                                                              <w:divBdr>
                                                                                <w:top w:val="none" w:sz="0" w:space="0" w:color="auto"/>
                                                                                <w:left w:val="none" w:sz="0" w:space="0" w:color="auto"/>
                                                                                <w:bottom w:val="none" w:sz="0" w:space="0" w:color="auto"/>
                                                                                <w:right w:val="none" w:sz="0" w:space="0" w:color="auto"/>
                                                                              </w:divBdr>
                                                                              <w:divsChild>
                                                                                <w:div w:id="1209102738">
                                                                                  <w:marLeft w:val="0"/>
                                                                                  <w:marRight w:val="0"/>
                                                                                  <w:marTop w:val="0"/>
                                                                                  <w:marBottom w:val="0"/>
                                                                                  <w:divBdr>
                                                                                    <w:top w:val="none" w:sz="0" w:space="0" w:color="auto"/>
                                                                                    <w:left w:val="none" w:sz="0" w:space="0" w:color="auto"/>
                                                                                    <w:bottom w:val="none" w:sz="0" w:space="0" w:color="auto"/>
                                                                                    <w:right w:val="none" w:sz="0" w:space="0" w:color="auto"/>
                                                                                  </w:divBdr>
                                                                                  <w:divsChild>
                                                                                    <w:div w:id="388384494">
                                                                                      <w:marLeft w:val="0"/>
                                                                                      <w:marRight w:val="0"/>
                                                                                      <w:marTop w:val="0"/>
                                                                                      <w:marBottom w:val="0"/>
                                                                                      <w:divBdr>
                                                                                        <w:top w:val="none" w:sz="0" w:space="0" w:color="auto"/>
                                                                                        <w:left w:val="none" w:sz="0" w:space="0" w:color="auto"/>
                                                                                        <w:bottom w:val="none" w:sz="0" w:space="0" w:color="auto"/>
                                                                                        <w:right w:val="none" w:sz="0" w:space="0" w:color="auto"/>
                                                                                      </w:divBdr>
                                                                                      <w:divsChild>
                                                                                        <w:div w:id="105541534">
                                                                                          <w:marLeft w:val="0"/>
                                                                                          <w:marRight w:val="0"/>
                                                                                          <w:marTop w:val="0"/>
                                                                                          <w:marBottom w:val="0"/>
                                                                                          <w:divBdr>
                                                                                            <w:top w:val="none" w:sz="0" w:space="0" w:color="auto"/>
                                                                                            <w:left w:val="none" w:sz="0" w:space="0" w:color="auto"/>
                                                                                            <w:bottom w:val="none" w:sz="0" w:space="0" w:color="auto"/>
                                                                                            <w:right w:val="none" w:sz="0" w:space="0" w:color="auto"/>
                                                                                          </w:divBdr>
                                                                                          <w:divsChild>
                                                                                            <w:div w:id="1160315864">
                                                                                              <w:marLeft w:val="0"/>
                                                                                              <w:marRight w:val="0"/>
                                                                                              <w:marTop w:val="0"/>
                                                                                              <w:marBottom w:val="0"/>
                                                                                              <w:divBdr>
                                                                                                <w:top w:val="none" w:sz="0" w:space="0" w:color="auto"/>
                                                                                                <w:left w:val="none" w:sz="0" w:space="0" w:color="auto"/>
                                                                                                <w:bottom w:val="none" w:sz="0" w:space="0" w:color="auto"/>
                                                                                                <w:right w:val="none" w:sz="0" w:space="0" w:color="auto"/>
                                                                                              </w:divBdr>
                                                                                              <w:divsChild>
                                                                                                <w:div w:id="1734888412">
                                                                                                  <w:marLeft w:val="0"/>
                                                                                                  <w:marRight w:val="0"/>
                                                                                                  <w:marTop w:val="0"/>
                                                                                                  <w:marBottom w:val="0"/>
                                                                                                  <w:divBdr>
                                                                                                    <w:top w:val="none" w:sz="0" w:space="0" w:color="auto"/>
                                                                                                    <w:left w:val="none" w:sz="0" w:space="0" w:color="auto"/>
                                                                                                    <w:bottom w:val="none" w:sz="0" w:space="0" w:color="auto"/>
                                                                                                    <w:right w:val="none" w:sz="0" w:space="0" w:color="auto"/>
                                                                                                  </w:divBdr>
                                                                                                  <w:divsChild>
                                                                                                    <w:div w:id="689644654">
                                                                                                      <w:marLeft w:val="0"/>
                                                                                                      <w:marRight w:val="0"/>
                                                                                                      <w:marTop w:val="0"/>
                                                                                                      <w:marBottom w:val="0"/>
                                                                                                      <w:divBdr>
                                                                                                        <w:top w:val="none" w:sz="0" w:space="0" w:color="auto"/>
                                                                                                        <w:left w:val="none" w:sz="0" w:space="0" w:color="auto"/>
                                                                                                        <w:bottom w:val="none" w:sz="0" w:space="0" w:color="auto"/>
                                                                                                        <w:right w:val="none" w:sz="0" w:space="0" w:color="auto"/>
                                                                                                      </w:divBdr>
                                                                                                      <w:divsChild>
                                                                                                        <w:div w:id="2064676658">
                                                                                                          <w:marLeft w:val="0"/>
                                                                                                          <w:marRight w:val="0"/>
                                                                                                          <w:marTop w:val="0"/>
                                                                                                          <w:marBottom w:val="0"/>
                                                                                                          <w:divBdr>
                                                                                                            <w:top w:val="none" w:sz="0" w:space="0" w:color="auto"/>
                                                                                                            <w:left w:val="none" w:sz="0" w:space="0" w:color="auto"/>
                                                                                                            <w:bottom w:val="none" w:sz="0" w:space="0" w:color="auto"/>
                                                                                                            <w:right w:val="none" w:sz="0" w:space="0" w:color="auto"/>
                                                                                                          </w:divBdr>
                                                                                                        </w:div>
                                                                                                        <w:div w:id="1492673397">
                                                                                                          <w:marLeft w:val="0"/>
                                                                                                          <w:marRight w:val="0"/>
                                                                                                          <w:marTop w:val="0"/>
                                                                                                          <w:marBottom w:val="0"/>
                                                                                                          <w:divBdr>
                                                                                                            <w:top w:val="none" w:sz="0" w:space="0" w:color="auto"/>
                                                                                                            <w:left w:val="none" w:sz="0" w:space="0" w:color="auto"/>
                                                                                                            <w:bottom w:val="none" w:sz="0" w:space="0" w:color="auto"/>
                                                                                                            <w:right w:val="none" w:sz="0" w:space="0" w:color="auto"/>
                                                                                                          </w:divBdr>
                                                                                                        </w:div>
                                                                                                        <w:div w:id="351029365">
                                                                                                          <w:marLeft w:val="0"/>
                                                                                                          <w:marRight w:val="0"/>
                                                                                                          <w:marTop w:val="0"/>
                                                                                                          <w:marBottom w:val="0"/>
                                                                                                          <w:divBdr>
                                                                                                            <w:top w:val="none" w:sz="0" w:space="0" w:color="auto"/>
                                                                                                            <w:left w:val="none" w:sz="0" w:space="0" w:color="auto"/>
                                                                                                            <w:bottom w:val="none" w:sz="0" w:space="0" w:color="auto"/>
                                                                                                            <w:right w:val="none" w:sz="0" w:space="0" w:color="auto"/>
                                                                                                          </w:divBdr>
                                                                                                        </w:div>
                                                                                                        <w:div w:id="100886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40872125">
      <w:bodyDiv w:val="1"/>
      <w:marLeft w:val="0"/>
      <w:marRight w:val="0"/>
      <w:marTop w:val="0"/>
      <w:marBottom w:val="0"/>
      <w:divBdr>
        <w:top w:val="none" w:sz="0" w:space="0" w:color="auto"/>
        <w:left w:val="none" w:sz="0" w:space="0" w:color="auto"/>
        <w:bottom w:val="none" w:sz="0" w:space="0" w:color="auto"/>
        <w:right w:val="none" w:sz="0" w:space="0" w:color="auto"/>
      </w:divBdr>
    </w:div>
    <w:div w:id="1250115130">
      <w:bodyDiv w:val="1"/>
      <w:marLeft w:val="0"/>
      <w:marRight w:val="0"/>
      <w:marTop w:val="0"/>
      <w:marBottom w:val="0"/>
      <w:divBdr>
        <w:top w:val="none" w:sz="0" w:space="0" w:color="auto"/>
        <w:left w:val="none" w:sz="0" w:space="0" w:color="auto"/>
        <w:bottom w:val="none" w:sz="0" w:space="0" w:color="auto"/>
        <w:right w:val="none" w:sz="0" w:space="0" w:color="auto"/>
      </w:divBdr>
    </w:div>
    <w:div w:id="1305115242">
      <w:bodyDiv w:val="1"/>
      <w:marLeft w:val="0"/>
      <w:marRight w:val="0"/>
      <w:marTop w:val="0"/>
      <w:marBottom w:val="0"/>
      <w:divBdr>
        <w:top w:val="none" w:sz="0" w:space="0" w:color="auto"/>
        <w:left w:val="none" w:sz="0" w:space="0" w:color="auto"/>
        <w:bottom w:val="none" w:sz="0" w:space="0" w:color="auto"/>
        <w:right w:val="none" w:sz="0" w:space="0" w:color="auto"/>
      </w:divBdr>
    </w:div>
    <w:div w:id="1381131414">
      <w:bodyDiv w:val="1"/>
      <w:marLeft w:val="0"/>
      <w:marRight w:val="0"/>
      <w:marTop w:val="0"/>
      <w:marBottom w:val="0"/>
      <w:divBdr>
        <w:top w:val="none" w:sz="0" w:space="0" w:color="auto"/>
        <w:left w:val="none" w:sz="0" w:space="0" w:color="auto"/>
        <w:bottom w:val="none" w:sz="0" w:space="0" w:color="auto"/>
        <w:right w:val="none" w:sz="0" w:space="0" w:color="auto"/>
      </w:divBdr>
    </w:div>
    <w:div w:id="1387995048">
      <w:bodyDiv w:val="1"/>
      <w:marLeft w:val="0"/>
      <w:marRight w:val="0"/>
      <w:marTop w:val="0"/>
      <w:marBottom w:val="0"/>
      <w:divBdr>
        <w:top w:val="none" w:sz="0" w:space="0" w:color="auto"/>
        <w:left w:val="none" w:sz="0" w:space="0" w:color="auto"/>
        <w:bottom w:val="none" w:sz="0" w:space="0" w:color="auto"/>
        <w:right w:val="none" w:sz="0" w:space="0" w:color="auto"/>
      </w:divBdr>
    </w:div>
    <w:div w:id="1581910459">
      <w:bodyDiv w:val="1"/>
      <w:marLeft w:val="0"/>
      <w:marRight w:val="0"/>
      <w:marTop w:val="0"/>
      <w:marBottom w:val="0"/>
      <w:divBdr>
        <w:top w:val="none" w:sz="0" w:space="0" w:color="auto"/>
        <w:left w:val="none" w:sz="0" w:space="0" w:color="auto"/>
        <w:bottom w:val="none" w:sz="0" w:space="0" w:color="auto"/>
        <w:right w:val="none" w:sz="0" w:space="0" w:color="auto"/>
      </w:divBdr>
    </w:div>
    <w:div w:id="1603296835">
      <w:bodyDiv w:val="1"/>
      <w:marLeft w:val="0"/>
      <w:marRight w:val="0"/>
      <w:marTop w:val="0"/>
      <w:marBottom w:val="0"/>
      <w:divBdr>
        <w:top w:val="none" w:sz="0" w:space="0" w:color="auto"/>
        <w:left w:val="none" w:sz="0" w:space="0" w:color="auto"/>
        <w:bottom w:val="none" w:sz="0" w:space="0" w:color="auto"/>
        <w:right w:val="none" w:sz="0" w:space="0" w:color="auto"/>
      </w:divBdr>
    </w:div>
    <w:div w:id="1638218959">
      <w:bodyDiv w:val="1"/>
      <w:marLeft w:val="0"/>
      <w:marRight w:val="0"/>
      <w:marTop w:val="0"/>
      <w:marBottom w:val="0"/>
      <w:divBdr>
        <w:top w:val="none" w:sz="0" w:space="0" w:color="auto"/>
        <w:left w:val="none" w:sz="0" w:space="0" w:color="auto"/>
        <w:bottom w:val="none" w:sz="0" w:space="0" w:color="auto"/>
        <w:right w:val="none" w:sz="0" w:space="0" w:color="auto"/>
      </w:divBdr>
    </w:div>
    <w:div w:id="1685520680">
      <w:bodyDiv w:val="1"/>
      <w:marLeft w:val="0"/>
      <w:marRight w:val="0"/>
      <w:marTop w:val="0"/>
      <w:marBottom w:val="0"/>
      <w:divBdr>
        <w:top w:val="none" w:sz="0" w:space="0" w:color="auto"/>
        <w:left w:val="none" w:sz="0" w:space="0" w:color="auto"/>
        <w:bottom w:val="none" w:sz="0" w:space="0" w:color="auto"/>
        <w:right w:val="none" w:sz="0" w:space="0" w:color="auto"/>
      </w:divBdr>
    </w:div>
    <w:div w:id="1697346225">
      <w:bodyDiv w:val="1"/>
      <w:marLeft w:val="0"/>
      <w:marRight w:val="0"/>
      <w:marTop w:val="0"/>
      <w:marBottom w:val="0"/>
      <w:divBdr>
        <w:top w:val="none" w:sz="0" w:space="0" w:color="auto"/>
        <w:left w:val="none" w:sz="0" w:space="0" w:color="auto"/>
        <w:bottom w:val="none" w:sz="0" w:space="0" w:color="auto"/>
        <w:right w:val="none" w:sz="0" w:space="0" w:color="auto"/>
      </w:divBdr>
    </w:div>
    <w:div w:id="1769155904">
      <w:bodyDiv w:val="1"/>
      <w:marLeft w:val="0"/>
      <w:marRight w:val="0"/>
      <w:marTop w:val="0"/>
      <w:marBottom w:val="0"/>
      <w:divBdr>
        <w:top w:val="none" w:sz="0" w:space="0" w:color="auto"/>
        <w:left w:val="none" w:sz="0" w:space="0" w:color="auto"/>
        <w:bottom w:val="none" w:sz="0" w:space="0" w:color="auto"/>
        <w:right w:val="none" w:sz="0" w:space="0" w:color="auto"/>
      </w:divBdr>
      <w:divsChild>
        <w:div w:id="947465278">
          <w:marLeft w:val="0"/>
          <w:marRight w:val="0"/>
          <w:marTop w:val="0"/>
          <w:marBottom w:val="0"/>
          <w:divBdr>
            <w:top w:val="none" w:sz="0" w:space="0" w:color="auto"/>
            <w:left w:val="none" w:sz="0" w:space="0" w:color="auto"/>
            <w:bottom w:val="none" w:sz="0" w:space="0" w:color="auto"/>
            <w:right w:val="none" w:sz="0" w:space="0" w:color="auto"/>
          </w:divBdr>
          <w:divsChild>
            <w:div w:id="2513014">
              <w:marLeft w:val="0"/>
              <w:marRight w:val="0"/>
              <w:marTop w:val="0"/>
              <w:marBottom w:val="0"/>
              <w:divBdr>
                <w:top w:val="none" w:sz="0" w:space="0" w:color="auto"/>
                <w:left w:val="none" w:sz="0" w:space="0" w:color="auto"/>
                <w:bottom w:val="none" w:sz="0" w:space="0" w:color="auto"/>
                <w:right w:val="none" w:sz="0" w:space="0" w:color="auto"/>
              </w:divBdr>
              <w:divsChild>
                <w:div w:id="1132402022">
                  <w:marLeft w:val="0"/>
                  <w:marRight w:val="0"/>
                  <w:marTop w:val="0"/>
                  <w:marBottom w:val="0"/>
                  <w:divBdr>
                    <w:top w:val="none" w:sz="0" w:space="0" w:color="auto"/>
                    <w:left w:val="none" w:sz="0" w:space="0" w:color="auto"/>
                    <w:bottom w:val="none" w:sz="0" w:space="0" w:color="auto"/>
                    <w:right w:val="none" w:sz="0" w:space="0" w:color="auto"/>
                  </w:divBdr>
                  <w:divsChild>
                    <w:div w:id="1440492906">
                      <w:marLeft w:val="0"/>
                      <w:marRight w:val="0"/>
                      <w:marTop w:val="0"/>
                      <w:marBottom w:val="0"/>
                      <w:divBdr>
                        <w:top w:val="none" w:sz="0" w:space="0" w:color="auto"/>
                        <w:left w:val="none" w:sz="0" w:space="0" w:color="auto"/>
                        <w:bottom w:val="none" w:sz="0" w:space="0" w:color="auto"/>
                        <w:right w:val="none" w:sz="0" w:space="0" w:color="auto"/>
                      </w:divBdr>
                      <w:divsChild>
                        <w:div w:id="714043345">
                          <w:marLeft w:val="0"/>
                          <w:marRight w:val="0"/>
                          <w:marTop w:val="0"/>
                          <w:marBottom w:val="0"/>
                          <w:divBdr>
                            <w:top w:val="none" w:sz="0" w:space="0" w:color="auto"/>
                            <w:left w:val="none" w:sz="0" w:space="0" w:color="auto"/>
                            <w:bottom w:val="none" w:sz="0" w:space="0" w:color="auto"/>
                            <w:right w:val="none" w:sz="0" w:space="0" w:color="auto"/>
                          </w:divBdr>
                          <w:divsChild>
                            <w:div w:id="1738824438">
                              <w:marLeft w:val="0"/>
                              <w:marRight w:val="0"/>
                              <w:marTop w:val="0"/>
                              <w:marBottom w:val="0"/>
                              <w:divBdr>
                                <w:top w:val="none" w:sz="0" w:space="0" w:color="auto"/>
                                <w:left w:val="none" w:sz="0" w:space="0" w:color="auto"/>
                                <w:bottom w:val="none" w:sz="0" w:space="0" w:color="auto"/>
                                <w:right w:val="none" w:sz="0" w:space="0" w:color="auto"/>
                              </w:divBdr>
                              <w:divsChild>
                                <w:div w:id="1960992937">
                                  <w:marLeft w:val="-225"/>
                                  <w:marRight w:val="-225"/>
                                  <w:marTop w:val="0"/>
                                  <w:marBottom w:val="0"/>
                                  <w:divBdr>
                                    <w:top w:val="none" w:sz="0" w:space="0" w:color="auto"/>
                                    <w:left w:val="none" w:sz="0" w:space="0" w:color="auto"/>
                                    <w:bottom w:val="none" w:sz="0" w:space="0" w:color="auto"/>
                                    <w:right w:val="none" w:sz="0" w:space="0" w:color="auto"/>
                                  </w:divBdr>
                                  <w:divsChild>
                                    <w:div w:id="1720131496">
                                      <w:marLeft w:val="0"/>
                                      <w:marRight w:val="0"/>
                                      <w:marTop w:val="0"/>
                                      <w:marBottom w:val="0"/>
                                      <w:divBdr>
                                        <w:top w:val="none" w:sz="0" w:space="0" w:color="auto"/>
                                        <w:left w:val="none" w:sz="0" w:space="0" w:color="auto"/>
                                        <w:bottom w:val="none" w:sz="0" w:space="0" w:color="auto"/>
                                        <w:right w:val="none" w:sz="0" w:space="0" w:color="auto"/>
                                      </w:divBdr>
                                      <w:divsChild>
                                        <w:div w:id="76946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70588497">
      <w:bodyDiv w:val="1"/>
      <w:marLeft w:val="0"/>
      <w:marRight w:val="0"/>
      <w:marTop w:val="0"/>
      <w:marBottom w:val="0"/>
      <w:divBdr>
        <w:top w:val="none" w:sz="0" w:space="0" w:color="auto"/>
        <w:left w:val="none" w:sz="0" w:space="0" w:color="auto"/>
        <w:bottom w:val="none" w:sz="0" w:space="0" w:color="auto"/>
        <w:right w:val="none" w:sz="0" w:space="0" w:color="auto"/>
      </w:divBdr>
    </w:div>
    <w:div w:id="1774007237">
      <w:bodyDiv w:val="1"/>
      <w:marLeft w:val="0"/>
      <w:marRight w:val="0"/>
      <w:marTop w:val="0"/>
      <w:marBottom w:val="0"/>
      <w:divBdr>
        <w:top w:val="none" w:sz="0" w:space="0" w:color="auto"/>
        <w:left w:val="none" w:sz="0" w:space="0" w:color="auto"/>
        <w:bottom w:val="none" w:sz="0" w:space="0" w:color="auto"/>
        <w:right w:val="none" w:sz="0" w:space="0" w:color="auto"/>
      </w:divBdr>
    </w:div>
    <w:div w:id="1785298535">
      <w:bodyDiv w:val="1"/>
      <w:marLeft w:val="0"/>
      <w:marRight w:val="0"/>
      <w:marTop w:val="0"/>
      <w:marBottom w:val="0"/>
      <w:divBdr>
        <w:top w:val="none" w:sz="0" w:space="0" w:color="auto"/>
        <w:left w:val="none" w:sz="0" w:space="0" w:color="auto"/>
        <w:bottom w:val="none" w:sz="0" w:space="0" w:color="auto"/>
        <w:right w:val="none" w:sz="0" w:space="0" w:color="auto"/>
      </w:divBdr>
    </w:div>
    <w:div w:id="1789155919">
      <w:bodyDiv w:val="1"/>
      <w:marLeft w:val="0"/>
      <w:marRight w:val="0"/>
      <w:marTop w:val="0"/>
      <w:marBottom w:val="0"/>
      <w:divBdr>
        <w:top w:val="none" w:sz="0" w:space="0" w:color="auto"/>
        <w:left w:val="none" w:sz="0" w:space="0" w:color="auto"/>
        <w:bottom w:val="none" w:sz="0" w:space="0" w:color="auto"/>
        <w:right w:val="none" w:sz="0" w:space="0" w:color="auto"/>
      </w:divBdr>
    </w:div>
    <w:div w:id="1821573980">
      <w:bodyDiv w:val="1"/>
      <w:marLeft w:val="0"/>
      <w:marRight w:val="0"/>
      <w:marTop w:val="0"/>
      <w:marBottom w:val="0"/>
      <w:divBdr>
        <w:top w:val="none" w:sz="0" w:space="0" w:color="auto"/>
        <w:left w:val="none" w:sz="0" w:space="0" w:color="auto"/>
        <w:bottom w:val="none" w:sz="0" w:space="0" w:color="auto"/>
        <w:right w:val="none" w:sz="0" w:space="0" w:color="auto"/>
      </w:divBdr>
    </w:div>
    <w:div w:id="1845703286">
      <w:bodyDiv w:val="1"/>
      <w:marLeft w:val="0"/>
      <w:marRight w:val="0"/>
      <w:marTop w:val="0"/>
      <w:marBottom w:val="0"/>
      <w:divBdr>
        <w:top w:val="none" w:sz="0" w:space="0" w:color="auto"/>
        <w:left w:val="none" w:sz="0" w:space="0" w:color="auto"/>
        <w:bottom w:val="none" w:sz="0" w:space="0" w:color="auto"/>
        <w:right w:val="none" w:sz="0" w:space="0" w:color="auto"/>
      </w:divBdr>
    </w:div>
    <w:div w:id="1859195924">
      <w:bodyDiv w:val="1"/>
      <w:marLeft w:val="0"/>
      <w:marRight w:val="0"/>
      <w:marTop w:val="0"/>
      <w:marBottom w:val="0"/>
      <w:divBdr>
        <w:top w:val="none" w:sz="0" w:space="0" w:color="auto"/>
        <w:left w:val="none" w:sz="0" w:space="0" w:color="auto"/>
        <w:bottom w:val="none" w:sz="0" w:space="0" w:color="auto"/>
        <w:right w:val="none" w:sz="0" w:space="0" w:color="auto"/>
      </w:divBdr>
    </w:div>
    <w:div w:id="1866821919">
      <w:bodyDiv w:val="1"/>
      <w:marLeft w:val="0"/>
      <w:marRight w:val="0"/>
      <w:marTop w:val="0"/>
      <w:marBottom w:val="0"/>
      <w:divBdr>
        <w:top w:val="none" w:sz="0" w:space="0" w:color="auto"/>
        <w:left w:val="none" w:sz="0" w:space="0" w:color="auto"/>
        <w:bottom w:val="none" w:sz="0" w:space="0" w:color="auto"/>
        <w:right w:val="none" w:sz="0" w:space="0" w:color="auto"/>
      </w:divBdr>
    </w:div>
    <w:div w:id="1868525524">
      <w:bodyDiv w:val="1"/>
      <w:marLeft w:val="0"/>
      <w:marRight w:val="0"/>
      <w:marTop w:val="0"/>
      <w:marBottom w:val="0"/>
      <w:divBdr>
        <w:top w:val="none" w:sz="0" w:space="0" w:color="auto"/>
        <w:left w:val="none" w:sz="0" w:space="0" w:color="auto"/>
        <w:bottom w:val="none" w:sz="0" w:space="0" w:color="auto"/>
        <w:right w:val="none" w:sz="0" w:space="0" w:color="auto"/>
      </w:divBdr>
    </w:div>
    <w:div w:id="1884364592">
      <w:bodyDiv w:val="1"/>
      <w:marLeft w:val="0"/>
      <w:marRight w:val="0"/>
      <w:marTop w:val="0"/>
      <w:marBottom w:val="0"/>
      <w:divBdr>
        <w:top w:val="none" w:sz="0" w:space="0" w:color="auto"/>
        <w:left w:val="none" w:sz="0" w:space="0" w:color="auto"/>
        <w:bottom w:val="none" w:sz="0" w:space="0" w:color="auto"/>
        <w:right w:val="none" w:sz="0" w:space="0" w:color="auto"/>
      </w:divBdr>
    </w:div>
    <w:div w:id="1885865101">
      <w:bodyDiv w:val="1"/>
      <w:marLeft w:val="0"/>
      <w:marRight w:val="0"/>
      <w:marTop w:val="0"/>
      <w:marBottom w:val="0"/>
      <w:divBdr>
        <w:top w:val="none" w:sz="0" w:space="0" w:color="auto"/>
        <w:left w:val="none" w:sz="0" w:space="0" w:color="auto"/>
        <w:bottom w:val="none" w:sz="0" w:space="0" w:color="auto"/>
        <w:right w:val="none" w:sz="0" w:space="0" w:color="auto"/>
      </w:divBdr>
    </w:div>
    <w:div w:id="1918711028">
      <w:bodyDiv w:val="1"/>
      <w:marLeft w:val="0"/>
      <w:marRight w:val="0"/>
      <w:marTop w:val="0"/>
      <w:marBottom w:val="0"/>
      <w:divBdr>
        <w:top w:val="none" w:sz="0" w:space="0" w:color="auto"/>
        <w:left w:val="none" w:sz="0" w:space="0" w:color="auto"/>
        <w:bottom w:val="none" w:sz="0" w:space="0" w:color="auto"/>
        <w:right w:val="none" w:sz="0" w:space="0" w:color="auto"/>
      </w:divBdr>
    </w:div>
    <w:div w:id="1999529556">
      <w:bodyDiv w:val="1"/>
      <w:marLeft w:val="0"/>
      <w:marRight w:val="0"/>
      <w:marTop w:val="0"/>
      <w:marBottom w:val="0"/>
      <w:divBdr>
        <w:top w:val="none" w:sz="0" w:space="0" w:color="auto"/>
        <w:left w:val="none" w:sz="0" w:space="0" w:color="auto"/>
        <w:bottom w:val="none" w:sz="0" w:space="0" w:color="auto"/>
        <w:right w:val="none" w:sz="0" w:space="0" w:color="auto"/>
      </w:divBdr>
      <w:divsChild>
        <w:div w:id="1808860283">
          <w:marLeft w:val="0"/>
          <w:marRight w:val="0"/>
          <w:marTop w:val="0"/>
          <w:marBottom w:val="0"/>
          <w:divBdr>
            <w:top w:val="none" w:sz="0" w:space="0" w:color="auto"/>
            <w:left w:val="none" w:sz="0" w:space="0" w:color="auto"/>
            <w:bottom w:val="none" w:sz="0" w:space="0" w:color="auto"/>
            <w:right w:val="none" w:sz="0" w:space="0" w:color="auto"/>
          </w:divBdr>
          <w:divsChild>
            <w:div w:id="130951130">
              <w:marLeft w:val="0"/>
              <w:marRight w:val="0"/>
              <w:marTop w:val="450"/>
              <w:marBottom w:val="0"/>
              <w:divBdr>
                <w:top w:val="none" w:sz="0" w:space="0" w:color="auto"/>
                <w:left w:val="none" w:sz="0" w:space="0" w:color="auto"/>
                <w:bottom w:val="none" w:sz="0" w:space="0" w:color="auto"/>
                <w:right w:val="none" w:sz="0" w:space="0" w:color="auto"/>
              </w:divBdr>
              <w:divsChild>
                <w:div w:id="1697609129">
                  <w:marLeft w:val="0"/>
                  <w:marRight w:val="0"/>
                  <w:marTop w:val="0"/>
                  <w:marBottom w:val="0"/>
                  <w:divBdr>
                    <w:top w:val="none" w:sz="0" w:space="0" w:color="auto"/>
                    <w:left w:val="none" w:sz="0" w:space="0" w:color="auto"/>
                    <w:bottom w:val="none" w:sz="0" w:space="0" w:color="auto"/>
                    <w:right w:val="none" w:sz="0" w:space="0" w:color="auto"/>
                  </w:divBdr>
                  <w:divsChild>
                    <w:div w:id="413085782">
                      <w:marLeft w:val="0"/>
                      <w:marRight w:val="0"/>
                      <w:marTop w:val="0"/>
                      <w:marBottom w:val="0"/>
                      <w:divBdr>
                        <w:top w:val="none" w:sz="0" w:space="0" w:color="auto"/>
                        <w:left w:val="none" w:sz="0" w:space="0" w:color="auto"/>
                        <w:bottom w:val="none" w:sz="0" w:space="0" w:color="auto"/>
                        <w:right w:val="none" w:sz="0" w:space="0" w:color="auto"/>
                      </w:divBdr>
                      <w:divsChild>
                        <w:div w:id="942031380">
                          <w:marLeft w:val="-150"/>
                          <w:marRight w:val="-150"/>
                          <w:marTop w:val="0"/>
                          <w:marBottom w:val="0"/>
                          <w:divBdr>
                            <w:top w:val="none" w:sz="0" w:space="0" w:color="auto"/>
                            <w:left w:val="none" w:sz="0" w:space="0" w:color="auto"/>
                            <w:bottom w:val="none" w:sz="0" w:space="0" w:color="auto"/>
                            <w:right w:val="none" w:sz="0" w:space="0" w:color="auto"/>
                          </w:divBdr>
                          <w:divsChild>
                            <w:div w:id="373503204">
                              <w:marLeft w:val="0"/>
                              <w:marRight w:val="0"/>
                              <w:marTop w:val="0"/>
                              <w:marBottom w:val="0"/>
                              <w:divBdr>
                                <w:top w:val="none" w:sz="0" w:space="0" w:color="auto"/>
                                <w:left w:val="none" w:sz="0" w:space="0" w:color="auto"/>
                                <w:bottom w:val="none" w:sz="0" w:space="0" w:color="auto"/>
                                <w:right w:val="none" w:sz="0" w:space="0" w:color="auto"/>
                              </w:divBdr>
                              <w:divsChild>
                                <w:div w:id="196239290">
                                  <w:marLeft w:val="0"/>
                                  <w:marRight w:val="0"/>
                                  <w:marTop w:val="0"/>
                                  <w:marBottom w:val="0"/>
                                  <w:divBdr>
                                    <w:top w:val="none" w:sz="0" w:space="0" w:color="auto"/>
                                    <w:left w:val="none" w:sz="0" w:space="0" w:color="auto"/>
                                    <w:bottom w:val="none" w:sz="0" w:space="0" w:color="auto"/>
                                    <w:right w:val="none" w:sz="0" w:space="0" w:color="auto"/>
                                  </w:divBdr>
                                  <w:divsChild>
                                    <w:div w:id="867372937">
                                      <w:marLeft w:val="-150"/>
                                      <w:marRight w:val="-150"/>
                                      <w:marTop w:val="0"/>
                                      <w:marBottom w:val="0"/>
                                      <w:divBdr>
                                        <w:top w:val="none" w:sz="0" w:space="0" w:color="auto"/>
                                        <w:left w:val="none" w:sz="0" w:space="0" w:color="auto"/>
                                        <w:bottom w:val="none" w:sz="0" w:space="0" w:color="auto"/>
                                        <w:right w:val="none" w:sz="0" w:space="0" w:color="auto"/>
                                      </w:divBdr>
                                      <w:divsChild>
                                        <w:div w:id="810639345">
                                          <w:marLeft w:val="0"/>
                                          <w:marRight w:val="0"/>
                                          <w:marTop w:val="0"/>
                                          <w:marBottom w:val="0"/>
                                          <w:divBdr>
                                            <w:top w:val="none" w:sz="0" w:space="0" w:color="auto"/>
                                            <w:left w:val="none" w:sz="0" w:space="0" w:color="auto"/>
                                            <w:bottom w:val="none" w:sz="0" w:space="0" w:color="auto"/>
                                            <w:right w:val="none" w:sz="0" w:space="0" w:color="auto"/>
                                          </w:divBdr>
                                          <w:divsChild>
                                            <w:div w:id="728260149">
                                              <w:marLeft w:val="0"/>
                                              <w:marRight w:val="0"/>
                                              <w:marTop w:val="0"/>
                                              <w:marBottom w:val="225"/>
                                              <w:divBdr>
                                                <w:top w:val="none" w:sz="0" w:space="0" w:color="auto"/>
                                                <w:left w:val="none" w:sz="0" w:space="0" w:color="auto"/>
                                                <w:bottom w:val="none" w:sz="0" w:space="0" w:color="auto"/>
                                                <w:right w:val="none" w:sz="0" w:space="0" w:color="auto"/>
                                              </w:divBdr>
                                              <w:divsChild>
                                                <w:div w:id="882134920">
                                                  <w:marLeft w:val="0"/>
                                                  <w:marRight w:val="0"/>
                                                  <w:marTop w:val="0"/>
                                                  <w:marBottom w:val="0"/>
                                                  <w:divBdr>
                                                    <w:top w:val="none" w:sz="0" w:space="0" w:color="auto"/>
                                                    <w:left w:val="none" w:sz="0" w:space="0" w:color="auto"/>
                                                    <w:bottom w:val="none" w:sz="0" w:space="0" w:color="auto"/>
                                                    <w:right w:val="none" w:sz="0" w:space="0" w:color="auto"/>
                                                  </w:divBdr>
                                                  <w:divsChild>
                                                    <w:div w:id="776872834">
                                                      <w:marLeft w:val="0"/>
                                                      <w:marRight w:val="0"/>
                                                      <w:marTop w:val="0"/>
                                                      <w:marBottom w:val="0"/>
                                                      <w:divBdr>
                                                        <w:top w:val="none" w:sz="0" w:space="0" w:color="auto"/>
                                                        <w:left w:val="none" w:sz="0" w:space="0" w:color="auto"/>
                                                        <w:bottom w:val="none" w:sz="0" w:space="0" w:color="auto"/>
                                                        <w:right w:val="none" w:sz="0" w:space="0" w:color="auto"/>
                                                      </w:divBdr>
                                                      <w:divsChild>
                                                        <w:div w:id="1578369453">
                                                          <w:marLeft w:val="0"/>
                                                          <w:marRight w:val="0"/>
                                                          <w:marTop w:val="0"/>
                                                          <w:marBottom w:val="0"/>
                                                          <w:divBdr>
                                                            <w:top w:val="none" w:sz="0" w:space="0" w:color="auto"/>
                                                            <w:left w:val="none" w:sz="0" w:space="0" w:color="auto"/>
                                                            <w:bottom w:val="none" w:sz="0" w:space="0" w:color="auto"/>
                                                            <w:right w:val="none" w:sz="0" w:space="0" w:color="auto"/>
                                                          </w:divBdr>
                                                        </w:div>
                                                        <w:div w:id="1069309044">
                                                          <w:marLeft w:val="0"/>
                                                          <w:marRight w:val="0"/>
                                                          <w:marTop w:val="0"/>
                                                          <w:marBottom w:val="0"/>
                                                          <w:divBdr>
                                                            <w:top w:val="none" w:sz="0" w:space="0" w:color="auto"/>
                                                            <w:left w:val="none" w:sz="0" w:space="0" w:color="auto"/>
                                                            <w:bottom w:val="none" w:sz="0" w:space="0" w:color="auto"/>
                                                            <w:right w:val="none" w:sz="0" w:space="0" w:color="auto"/>
                                                          </w:divBdr>
                                                        </w:div>
                                                        <w:div w:id="1750617465">
                                                          <w:marLeft w:val="0"/>
                                                          <w:marRight w:val="0"/>
                                                          <w:marTop w:val="0"/>
                                                          <w:marBottom w:val="0"/>
                                                          <w:divBdr>
                                                            <w:top w:val="none" w:sz="0" w:space="0" w:color="auto"/>
                                                            <w:left w:val="none" w:sz="0" w:space="0" w:color="auto"/>
                                                            <w:bottom w:val="none" w:sz="0" w:space="0" w:color="auto"/>
                                                            <w:right w:val="none" w:sz="0" w:space="0" w:color="auto"/>
                                                          </w:divBdr>
                                                        </w:div>
                                                        <w:div w:id="1162817054">
                                                          <w:marLeft w:val="0"/>
                                                          <w:marRight w:val="0"/>
                                                          <w:marTop w:val="0"/>
                                                          <w:marBottom w:val="0"/>
                                                          <w:divBdr>
                                                            <w:top w:val="none" w:sz="0" w:space="0" w:color="auto"/>
                                                            <w:left w:val="none" w:sz="0" w:space="0" w:color="auto"/>
                                                            <w:bottom w:val="none" w:sz="0" w:space="0" w:color="auto"/>
                                                            <w:right w:val="none" w:sz="0" w:space="0" w:color="auto"/>
                                                          </w:divBdr>
                                                        </w:div>
                                                        <w:div w:id="1060133461">
                                                          <w:marLeft w:val="0"/>
                                                          <w:marRight w:val="0"/>
                                                          <w:marTop w:val="0"/>
                                                          <w:marBottom w:val="0"/>
                                                          <w:divBdr>
                                                            <w:top w:val="none" w:sz="0" w:space="0" w:color="auto"/>
                                                            <w:left w:val="none" w:sz="0" w:space="0" w:color="auto"/>
                                                            <w:bottom w:val="none" w:sz="0" w:space="0" w:color="auto"/>
                                                            <w:right w:val="none" w:sz="0" w:space="0" w:color="auto"/>
                                                          </w:divBdr>
                                                        </w:div>
                                                        <w:div w:id="363602900">
                                                          <w:marLeft w:val="0"/>
                                                          <w:marRight w:val="0"/>
                                                          <w:marTop w:val="0"/>
                                                          <w:marBottom w:val="0"/>
                                                          <w:divBdr>
                                                            <w:top w:val="none" w:sz="0" w:space="0" w:color="auto"/>
                                                            <w:left w:val="none" w:sz="0" w:space="0" w:color="auto"/>
                                                            <w:bottom w:val="none" w:sz="0" w:space="0" w:color="auto"/>
                                                            <w:right w:val="none" w:sz="0" w:space="0" w:color="auto"/>
                                                          </w:divBdr>
                                                        </w:div>
                                                        <w:div w:id="32139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14258051">
      <w:bodyDiv w:val="1"/>
      <w:marLeft w:val="0"/>
      <w:marRight w:val="0"/>
      <w:marTop w:val="0"/>
      <w:marBottom w:val="0"/>
      <w:divBdr>
        <w:top w:val="none" w:sz="0" w:space="0" w:color="auto"/>
        <w:left w:val="none" w:sz="0" w:space="0" w:color="auto"/>
        <w:bottom w:val="none" w:sz="0" w:space="0" w:color="auto"/>
        <w:right w:val="none" w:sz="0" w:space="0" w:color="auto"/>
      </w:divBdr>
    </w:div>
    <w:div w:id="2080319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tim@agrinord.dk" TargetMode="Externa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3.png"/><Relationship Id="rId3" Type="http://schemas.openxmlformats.org/officeDocument/2006/relationships/customXml" Target="../customXml/item3.xml"/><Relationship Id="rId21" Type="http://schemas.openxmlformats.org/officeDocument/2006/relationships/image" Target="media/image8.png"/><Relationship Id="rId34" Type="http://schemas.openxmlformats.org/officeDocument/2006/relationships/image" Target="media/image18.png"/><Relationship Id="rId42" Type="http://schemas.openxmlformats.org/officeDocument/2006/relationships/header" Target="header2.xml"/><Relationship Id="rId47" Type="http://schemas.openxmlformats.org/officeDocument/2006/relationships/header" Target="header3.xml"/><Relationship Id="rId7" Type="http://schemas.openxmlformats.org/officeDocument/2006/relationships/styles" Target="styles.xml"/><Relationship Id="rId12" Type="http://schemas.openxmlformats.org/officeDocument/2006/relationships/hyperlink" Target="mailto:tim@agrinord.dk"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oleObject" Target="embeddings/oleObject3.bin"/><Relationship Id="rId38" Type="http://schemas.openxmlformats.org/officeDocument/2006/relationships/image" Target="media/image22.png"/><Relationship Id="rId46" Type="http://schemas.openxmlformats.org/officeDocument/2006/relationships/image" Target="media/image29.png"/><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oleObject" Target="embeddings/oleObject1.bin"/><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1.png"/><Relationship Id="rId32" Type="http://schemas.openxmlformats.org/officeDocument/2006/relationships/image" Target="media/image17.png"/><Relationship Id="rId37" Type="http://schemas.openxmlformats.org/officeDocument/2006/relationships/image" Target="media/image21.png"/><Relationship Id="rId40" Type="http://schemas.openxmlformats.org/officeDocument/2006/relationships/header" Target="header1.xml"/><Relationship Id="rId45" Type="http://schemas.openxmlformats.org/officeDocument/2006/relationships/image" Target="media/image28.png"/><Relationship Id="rId5" Type="http://schemas.openxmlformats.org/officeDocument/2006/relationships/customXml" Target="../customXml/item5.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0.png"/><Relationship Id="rId49"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image" Target="media/image6.png"/><Relationship Id="rId31" Type="http://schemas.openxmlformats.org/officeDocument/2006/relationships/oleObject" Target="embeddings/oleObject2.bin"/><Relationship Id="rId44" Type="http://schemas.openxmlformats.org/officeDocument/2006/relationships/image" Target="media/image27.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6.png"/><Relationship Id="rId35" Type="http://schemas.openxmlformats.org/officeDocument/2006/relationships/image" Target="media/image19.png"/><Relationship Id="rId43" Type="http://schemas.openxmlformats.org/officeDocument/2006/relationships/footer" Target="footer2.xml"/><Relationship Id="rId48" Type="http://schemas.openxmlformats.org/officeDocument/2006/relationships/fontTable" Target="fontTable.xml"/><Relationship Id="rId8" Type="http://schemas.openxmlformats.org/officeDocument/2006/relationships/settings" Target="settings.xml"/></Relationships>
</file>

<file path=word/_rels/footnotes.xml.rels><?xml version="1.0" encoding="UTF-8" standalone="yes"?>
<Relationships xmlns="http://schemas.openxmlformats.org/package/2006/relationships"><Relationship Id="rId1" Type="http://schemas.openxmlformats.org/officeDocument/2006/relationships/hyperlink" Target="https://www.retsinformation.dk/eli/retsinfo/1984/14018"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4.jpeg"/></Relationships>
</file>

<file path=word/_rels/header2.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jpeg"/></Relationships>
</file>

<file path=word/_rels/header3.xml.rels><?xml version="1.0" encoding="UTF-8" standalone="yes"?>
<Relationships xmlns="http://schemas.openxmlformats.org/package/2006/relationships"><Relationship Id="rId1" Type="http://schemas.openxmlformats.org/officeDocument/2006/relationships/image" Target="media/image24.jpe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2019-03-07T00:00:00</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wpItemLocation xmlns="14bfd2bb-3d4a-4549-9197-f3410a8da64b">970f33288e994e7e82756e9676ab28e9;1d74d7cb538245bbb1a136502c2e3b06;6839;</wpItemLocation>
    <wp_tag xmlns="abbeec68-b05e-4e2e-88e5-2ac3e13fe809">Item</wp_tag>
    <wpPenneoStatus xmlns="1bce581a-ea23-4ea5-89e6-25bdc1d27451" xsi:nil="true"/>
  </documentManagement>
</p:properties>
</file>

<file path=customXml/item5.xml><?xml version="1.0" encoding="utf-8"?>
<ct:contentTypeSchema xmlns:ct="http://schemas.microsoft.com/office/2006/metadata/contentType" xmlns:ma="http://schemas.microsoft.com/office/2006/metadata/properties/metaAttributes" ct:_="" ma:_="" ma:contentTypeName="Document" ma:contentTypeID="0x01010034DBFD1389379C40824FDBA01CFAF0FD" ma:contentTypeVersion="5" ma:contentTypeDescription="Create a new document." ma:contentTypeScope="" ma:versionID="79add7f97a897e26a97ddf672f488210">
  <xsd:schema xmlns:xsd="http://www.w3.org/2001/XMLSchema" xmlns:xs="http://www.w3.org/2001/XMLSchema" xmlns:p="http://schemas.microsoft.com/office/2006/metadata/properties" xmlns:ns2="abbeec68-b05e-4e2e-88e5-2ac3e13fe809" xmlns:ns3="14bfd2bb-3d4a-4549-9197-f3410a8da64b" xmlns:ns4="1bce581a-ea23-4ea5-89e6-25bdc1d27451" xmlns:ns5="7221b1b2-a599-4660-b5fd-52a60ec2c0c9" targetNamespace="http://schemas.microsoft.com/office/2006/metadata/properties" ma:root="true" ma:fieldsID="61e9e2eff1bdda6ce1f515cb74cdfa60" ns2:_="" ns3:_="" ns4:_="" ns5:_="">
    <xsd:import namespace="abbeec68-b05e-4e2e-88e5-2ac3e13fe809"/>
    <xsd:import namespace="14bfd2bb-3d4a-4549-9197-f3410a8da64b"/>
    <xsd:import namespace="1bce581a-ea23-4ea5-89e6-25bdc1d27451"/>
    <xsd:import namespace="7221b1b2-a599-4660-b5fd-52a60ec2c0c9"/>
    <xsd:element name="properties">
      <xsd:complexType>
        <xsd:sequence>
          <xsd:element name="documentManagement">
            <xsd:complexType>
              <xsd:all>
                <xsd:element ref="ns2:wp_tag" minOccurs="0"/>
                <xsd:element ref="ns3:wpItemLocation" minOccurs="0"/>
                <xsd:element ref="ns4:wpPenneoStatus" minOccurs="0"/>
                <xsd:element ref="ns5:MediaServiceMetadata" minOccurs="0"/>
                <xsd:element ref="ns5: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bbeec68-b05e-4e2e-88e5-2ac3e13fe809" elementFormDefault="qualified">
    <xsd:import namespace="http://schemas.microsoft.com/office/2006/documentManagement/types"/>
    <xsd:import namespace="http://schemas.microsoft.com/office/infopath/2007/PartnerControls"/>
    <xsd:element name="wp_tag" ma:index="8" nillable="true" ma:displayName="Stage tag" ma:default="Item" ma:internalName="wp_tag"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4bfd2bb-3d4a-4549-9197-f3410a8da64b" elementFormDefault="qualified">
    <xsd:import namespace="http://schemas.microsoft.com/office/2006/documentManagement/types"/>
    <xsd:import namespace="http://schemas.microsoft.com/office/infopath/2007/PartnerControls"/>
    <xsd:element name="wpItemLocation" ma:index="9" nillable="true" ma:displayName="wpItemLocation" ma:default="970f33288e994e7e82756e9676ab28e9;1d74d7cb538245bbb1a136502c2e3b06;6839;" ma:internalName="wpItem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bce581a-ea23-4ea5-89e6-25bdc1d27451" elementFormDefault="qualified">
    <xsd:import namespace="http://schemas.microsoft.com/office/2006/documentManagement/types"/>
    <xsd:import namespace="http://schemas.microsoft.com/office/infopath/2007/PartnerControls"/>
    <xsd:element name="wpPenneoStatus" ma:index="10" nillable="true" ma:displayName="Penneo status" ma:internalName="wpPenneoStatu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221b1b2-a599-4660-b5fd-52a60ec2c0c9"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5719E5A-13A5-44F8-BEDF-22C970B9D00E}">
  <ds:schemaRefs>
    <ds:schemaRef ds:uri="http://schemas.microsoft.com/sharepoint/v3/contenttype/forms"/>
  </ds:schemaRefs>
</ds:datastoreItem>
</file>

<file path=customXml/itemProps3.xml><?xml version="1.0" encoding="utf-8"?>
<ds:datastoreItem xmlns:ds="http://schemas.openxmlformats.org/officeDocument/2006/customXml" ds:itemID="{2D80162C-8171-4BE6-86C6-2B756196BA8A}">
  <ds:schemaRefs>
    <ds:schemaRef ds:uri="http://schemas.openxmlformats.org/officeDocument/2006/bibliography"/>
  </ds:schemaRefs>
</ds:datastoreItem>
</file>

<file path=customXml/itemProps4.xml><?xml version="1.0" encoding="utf-8"?>
<ds:datastoreItem xmlns:ds="http://schemas.openxmlformats.org/officeDocument/2006/customXml" ds:itemID="{7955D0D7-58E5-40C5-B1FF-A679E7A5142C}">
  <ds:schemaRefs>
    <ds:schemaRef ds:uri="http://schemas.microsoft.com/office/2006/metadata/properties"/>
    <ds:schemaRef ds:uri="http://schemas.microsoft.com/office/infopath/2007/PartnerControls"/>
    <ds:schemaRef ds:uri="14bfd2bb-3d4a-4549-9197-f3410a8da64b"/>
    <ds:schemaRef ds:uri="abbeec68-b05e-4e2e-88e5-2ac3e13fe809"/>
    <ds:schemaRef ds:uri="1bce581a-ea23-4ea5-89e6-25bdc1d27451"/>
  </ds:schemaRefs>
</ds:datastoreItem>
</file>

<file path=customXml/itemProps5.xml><?xml version="1.0" encoding="utf-8"?>
<ds:datastoreItem xmlns:ds="http://schemas.openxmlformats.org/officeDocument/2006/customXml" ds:itemID="{3C54AC3D-C8D3-4E93-AEFD-9A774DF169E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bbeec68-b05e-4e2e-88e5-2ac3e13fe809"/>
    <ds:schemaRef ds:uri="14bfd2bb-3d4a-4549-9197-f3410a8da64b"/>
    <ds:schemaRef ds:uri="1bce581a-ea23-4ea5-89e6-25bdc1d27451"/>
    <ds:schemaRef ds:uri="7221b1b2-a599-4660-b5fd-52a60ec2c0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2063</TotalTime>
  <Pages>40</Pages>
  <Words>9567</Words>
  <Characters>58362</Characters>
  <Application>Microsoft Office Word</Application>
  <DocSecurity>0</DocSecurity>
  <Lines>486</Lines>
  <Paragraphs>135</Paragraphs>
  <ScaleCrop>false</ScaleCrop>
  <HeadingPairs>
    <vt:vector size="2" baseType="variant">
      <vt:variant>
        <vt:lpstr>Titel</vt:lpstr>
      </vt:variant>
      <vt:variant>
        <vt:i4>1</vt:i4>
      </vt:variant>
    </vt:vector>
  </HeadingPairs>
  <TitlesOfParts>
    <vt:vector size="1" baseType="lpstr">
      <vt:lpstr/>
    </vt:vector>
  </TitlesOfParts>
  <Company>HP</Company>
  <LinksUpToDate>false</LinksUpToDate>
  <CharactersWithSpaces>67794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Carsten Aarup</dc:creator>
  <cp:lastModifiedBy>Nathalia Andersen</cp:lastModifiedBy>
  <cp:revision>937</cp:revision>
  <cp:lastPrinted>2023-01-31T12:24:00Z</cp:lastPrinted>
  <dcterms:created xsi:type="dcterms:W3CDTF">2021-06-28T06:40:00Z</dcterms:created>
  <dcterms:modified xsi:type="dcterms:W3CDTF">2023-01-31T12:24:00Z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type">
    <vt:lpwstr>docx</vt:lpwstr>
  </property>
  <property fmtid="{D5CDD505-2E9C-101B-9397-08002B2CF9AE}" pid="3" name="wpItemLocation">
    <vt:lpwstr>3e481f52;6193;</vt:lpwstr>
  </property>
  <property fmtid="{D5CDD505-2E9C-101B-9397-08002B2CF9AE}" pid="4" name="wpCreatedStage">
    <vt:lpwstr>Element</vt:lpwstr>
  </property>
  <property fmtid="{D5CDD505-2E9C-101B-9397-08002B2CF9AE}" pid="5" name="ContentTypeId">
    <vt:lpwstr>0x01010034DBFD1389379C40824FDBA01CFAF0FD</vt:lpwstr>
  </property>
</Properties>
</file>