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77777777" w:rsidR="00122137" w:rsidRDefault="00122137" w:rsidP="008422F9">
      <w:pPr>
        <w:pStyle w:val="Kommentartekst"/>
        <w:tabs>
          <w:tab w:val="left" w:pos="5670"/>
        </w:tabs>
        <w:jc w:val="both"/>
        <w:rPr>
          <w:rFonts w:ascii="Arial" w:hAnsi="Arial"/>
        </w:rPr>
      </w:pPr>
    </w:p>
    <w:p w14:paraId="01D5FC13" w14:textId="77777777"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0169B8A6" wp14:editId="4FDD7898">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2D5008B4" w:rsidR="00857AFE" w:rsidRDefault="00EF538F" w:rsidP="00122137">
                            <w:pPr>
                              <w:rPr>
                                <w:b/>
                                <w:color w:val="7F7F7F" w:themeColor="text1" w:themeTint="80"/>
                                <w:sz w:val="36"/>
                                <w:szCs w:val="36"/>
                              </w:rPr>
                            </w:pPr>
                            <w:r>
                              <w:rPr>
                                <w:b/>
                                <w:color w:val="7F7F7F" w:themeColor="text1" w:themeTint="80"/>
                                <w:sz w:val="36"/>
                                <w:szCs w:val="36"/>
                              </w:rPr>
                              <w:t>Revurdering af m</w:t>
                            </w:r>
                            <w:r w:rsidR="00857AFE" w:rsidRPr="000E37E9">
                              <w:rPr>
                                <w:b/>
                                <w:color w:val="7F7F7F" w:themeColor="text1" w:themeTint="80"/>
                                <w:sz w:val="36"/>
                                <w:szCs w:val="36"/>
                              </w:rPr>
                              <w:t>iljøgodkendelse</w:t>
                            </w:r>
                            <w:r w:rsidR="00857AFE">
                              <w:rPr>
                                <w:b/>
                                <w:color w:val="7F7F7F" w:themeColor="text1" w:themeTint="80"/>
                                <w:sz w:val="36"/>
                                <w:szCs w:val="36"/>
                              </w:rPr>
                              <w:t xml:space="preserve"> af</w:t>
                            </w:r>
                          </w:p>
                          <w:p w14:paraId="4D288E98" w14:textId="4411701B" w:rsidR="00857AFE" w:rsidRDefault="00EF538F" w:rsidP="00122137">
                            <w:pPr>
                              <w:spacing w:line="360" w:lineRule="auto"/>
                              <w:rPr>
                                <w:b/>
                              </w:rPr>
                            </w:pPr>
                            <w:r>
                              <w:rPr>
                                <w:b/>
                              </w:rPr>
                              <w:t>Mosegaard Autolakering</w:t>
                            </w:r>
                            <w:r w:rsidR="00585981">
                              <w:rPr>
                                <w:b/>
                              </w:rPr>
                              <w:t xml:space="preserve"> ApS</w:t>
                            </w:r>
                            <w:r>
                              <w:rPr>
                                <w:b/>
                              </w:rPr>
                              <w:t xml:space="preserve">, Smedevej </w:t>
                            </w:r>
                            <w:r w:rsidRPr="006E5D02">
                              <w:rPr>
                                <w:b/>
                              </w:rPr>
                              <w:t>10</w:t>
                            </w:r>
                            <w:r w:rsidR="007E0517" w:rsidRPr="006E5D02">
                              <w:rPr>
                                <w:b/>
                              </w:rPr>
                              <w:t xml:space="preserve"> og Snedkervej 18</w:t>
                            </w:r>
                            <w:r w:rsidRPr="006E5D02">
                              <w:rPr>
                                <w:b/>
                              </w:rPr>
                              <w:t>,</w:t>
                            </w:r>
                            <w:r>
                              <w:rPr>
                                <w:b/>
                              </w:rPr>
                              <w:t xml:space="preserve"> </w:t>
                            </w:r>
                            <w:r w:rsidR="00DF5852">
                              <w:rPr>
                                <w:b/>
                              </w:rPr>
                              <w:t>6740 Bramming</w:t>
                            </w:r>
                          </w:p>
                          <w:p w14:paraId="27F335DC" w14:textId="4699A050" w:rsidR="00857AFE" w:rsidRPr="00251B5F" w:rsidRDefault="00857AFE" w:rsidP="00122137">
                            <w:pPr>
                              <w:spacing w:line="360" w:lineRule="auto"/>
                              <w:rPr>
                                <w:b/>
                              </w:rPr>
                            </w:pPr>
                            <w:r>
                              <w:rPr>
                                <w:b/>
                              </w:rPr>
                              <w:t xml:space="preserve">Dato for </w:t>
                            </w:r>
                            <w:r w:rsidR="00BD1E5C">
                              <w:rPr>
                                <w:b/>
                              </w:rPr>
                              <w:t xml:space="preserve">revurderingsafgørelse: </w:t>
                            </w:r>
                            <w:r w:rsidR="002960F0">
                              <w:rPr>
                                <w:b/>
                              </w:rPr>
                              <w:t>24. august 2023</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" stroked="f" strokeweight=".25pt">
                <v:textbox inset=",0,,0">
                  <w:txbxContent>
                    <w:p w14:paraId="73422F96" w14:textId="2D5008B4" w:rsidR="00857AFE" w:rsidRDefault="00EF538F" w:rsidP="00122137">
                      <w:pPr>
                        <w:rPr>
                          <w:b/>
                          <w:color w:val="7F7F7F" w:themeColor="text1" w:themeTint="80"/>
                          <w:sz w:val="36"/>
                          <w:szCs w:val="36"/>
                        </w:rPr>
                      </w:pPr>
                      <w:r>
                        <w:rPr>
                          <w:b/>
                          <w:color w:val="7F7F7F" w:themeColor="text1" w:themeTint="80"/>
                          <w:sz w:val="36"/>
                          <w:szCs w:val="36"/>
                        </w:rPr>
                        <w:t>Revurdering af m</w:t>
                      </w:r>
                      <w:r w:rsidR="00857AFE" w:rsidRPr="000E37E9">
                        <w:rPr>
                          <w:b/>
                          <w:color w:val="7F7F7F" w:themeColor="text1" w:themeTint="80"/>
                          <w:sz w:val="36"/>
                          <w:szCs w:val="36"/>
                        </w:rPr>
                        <w:t>iljøgodkendelse</w:t>
                      </w:r>
                      <w:r w:rsidR="00857AFE">
                        <w:rPr>
                          <w:b/>
                          <w:color w:val="7F7F7F" w:themeColor="text1" w:themeTint="80"/>
                          <w:sz w:val="36"/>
                          <w:szCs w:val="36"/>
                        </w:rPr>
                        <w:t xml:space="preserve"> af</w:t>
                      </w:r>
                    </w:p>
                    <w:p w14:paraId="4D288E98" w14:textId="4411701B" w:rsidR="00857AFE" w:rsidRDefault="00EF538F" w:rsidP="00122137">
                      <w:pPr>
                        <w:spacing w:line="360" w:lineRule="auto"/>
                        <w:rPr>
                          <w:b/>
                        </w:rPr>
                      </w:pPr>
                      <w:r>
                        <w:rPr>
                          <w:b/>
                        </w:rPr>
                        <w:t>Mosegaard Autolakering</w:t>
                      </w:r>
                      <w:r w:rsidR="00585981">
                        <w:rPr>
                          <w:b/>
                        </w:rPr>
                        <w:t xml:space="preserve"> ApS</w:t>
                      </w:r>
                      <w:r>
                        <w:rPr>
                          <w:b/>
                        </w:rPr>
                        <w:t xml:space="preserve">, Smedevej </w:t>
                      </w:r>
                      <w:r w:rsidRPr="006E5D02">
                        <w:rPr>
                          <w:b/>
                        </w:rPr>
                        <w:t>10</w:t>
                      </w:r>
                      <w:r w:rsidR="007E0517" w:rsidRPr="006E5D02">
                        <w:rPr>
                          <w:b/>
                        </w:rPr>
                        <w:t xml:space="preserve"> og Snedkervej 18</w:t>
                      </w:r>
                      <w:r w:rsidRPr="006E5D02">
                        <w:rPr>
                          <w:b/>
                        </w:rPr>
                        <w:t>,</w:t>
                      </w:r>
                      <w:r>
                        <w:rPr>
                          <w:b/>
                        </w:rPr>
                        <w:t xml:space="preserve"> </w:t>
                      </w:r>
                      <w:r w:rsidR="00DF5852">
                        <w:rPr>
                          <w:b/>
                        </w:rPr>
                        <w:t>6740 Bramming</w:t>
                      </w:r>
                    </w:p>
                    <w:p w14:paraId="27F335DC" w14:textId="4699A050" w:rsidR="00857AFE" w:rsidRPr="00251B5F" w:rsidRDefault="00857AFE" w:rsidP="00122137">
                      <w:pPr>
                        <w:spacing w:line="360" w:lineRule="auto"/>
                        <w:rPr>
                          <w:b/>
                        </w:rPr>
                      </w:pPr>
                      <w:r>
                        <w:rPr>
                          <w:b/>
                        </w:rPr>
                        <w:t xml:space="preserve">Dato for </w:t>
                      </w:r>
                      <w:r w:rsidR="00BD1E5C">
                        <w:rPr>
                          <w:b/>
                        </w:rPr>
                        <w:t xml:space="preserve">revurderingsafgørelse: </w:t>
                      </w:r>
                      <w:r w:rsidR="002960F0">
                        <w:rPr>
                          <w:b/>
                        </w:rPr>
                        <w:t>24. august 2023</w:t>
                      </w:r>
                    </w:p>
                  </w:txbxContent>
                </v:textbox>
              </v:shape>
            </w:pict>
          </mc:Fallback>
        </mc:AlternateContent>
      </w:r>
    </w:p>
    <w:p w14:paraId="09340D84" w14:textId="77AFCE70" w:rsidR="00122137" w:rsidRDefault="00122137" w:rsidP="00122137">
      <w:pPr>
        <w:overflowPunct/>
        <w:autoSpaceDE/>
        <w:autoSpaceDN/>
        <w:adjustRightInd/>
        <w:ind w:left="-1418"/>
        <w:textAlignment w:val="auto"/>
      </w:pPr>
      <w:r>
        <w:t xml:space="preserve">                                                                                                                                                        </w:t>
      </w:r>
    </w:p>
    <w:p w14:paraId="2CF745AB" w14:textId="2E8F8531" w:rsidR="00B574D5" w:rsidRDefault="006E5D02">
      <w:pPr>
        <w:overflowPunct/>
        <w:autoSpaceDE/>
        <w:autoSpaceDN/>
        <w:adjustRightInd/>
        <w:textAlignment w:val="auto"/>
        <w:rPr>
          <w:rFonts w:ascii="Arial" w:hAnsi="Arial"/>
        </w:rPr>
      </w:pPr>
      <w:r>
        <w:rPr>
          <w:noProof/>
        </w:rPr>
        <w:drawing>
          <wp:anchor distT="0" distB="0" distL="114300" distR="114300" simplePos="0" relativeHeight="251669504" behindDoc="1" locked="0" layoutInCell="1" allowOverlap="1" wp14:anchorId="79839F2B" wp14:editId="20AD3837">
            <wp:simplePos x="0" y="0"/>
            <wp:positionH relativeFrom="margin">
              <wp:posOffset>-213360</wp:posOffset>
            </wp:positionH>
            <wp:positionV relativeFrom="page">
              <wp:posOffset>1676400</wp:posOffset>
            </wp:positionV>
            <wp:extent cx="5760720" cy="5899785"/>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899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386AE2" w14:textId="5EBEC449" w:rsidR="00B574D5" w:rsidRDefault="006E5D02">
      <w:pPr>
        <w:overflowPunct/>
        <w:autoSpaceDE/>
        <w:autoSpaceDN/>
        <w:adjustRightInd/>
        <w:textAlignment w:val="auto"/>
        <w:rPr>
          <w:rFonts w:ascii="Arial" w:hAnsi="Arial"/>
        </w:rPr>
      </w:pPr>
      <w:r w:rsidRPr="004670EC">
        <w:rPr>
          <w:noProof/>
        </w:rPr>
        <w:drawing>
          <wp:anchor distT="0" distB="0" distL="114300" distR="114300" simplePos="0" relativeHeight="251670528" behindDoc="0" locked="0" layoutInCell="1" allowOverlap="1" wp14:anchorId="4D3DF578" wp14:editId="46746418">
            <wp:simplePos x="0" y="0"/>
            <wp:positionH relativeFrom="margin">
              <wp:align>center</wp:align>
            </wp:positionH>
            <wp:positionV relativeFrom="page">
              <wp:posOffset>7787640</wp:posOffset>
            </wp:positionV>
            <wp:extent cx="3524250" cy="952500"/>
            <wp:effectExtent l="0" t="0" r="0" b="0"/>
            <wp:wrapNone/>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24250" cy="952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B574D5">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1AFDD24B" w14:textId="77777777" w:rsidR="00B574D5" w:rsidRDefault="00B574D5">
      <w:pPr>
        <w:overflowPunct/>
        <w:autoSpaceDE/>
        <w:autoSpaceDN/>
        <w:adjustRightInd/>
        <w:textAlignment w:val="auto"/>
        <w:rPr>
          <w:rFonts w:ascii="Arial" w:hAnsi="Arial"/>
        </w:rPr>
      </w:pPr>
    </w:p>
    <w:p w14:paraId="167938B4"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0E2F0BB5"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Sag nr</w:t>
      </w:r>
      <w:r w:rsidRPr="006E5D02">
        <w:rPr>
          <w:b/>
          <w:sz w:val="16"/>
          <w:szCs w:val="16"/>
        </w:rPr>
        <w:t xml:space="preserve">.: </w:t>
      </w:r>
      <w:r w:rsidR="006E5D02" w:rsidRPr="006E5D02">
        <w:rPr>
          <w:b/>
          <w:sz w:val="16"/>
          <w:szCs w:val="16"/>
        </w:rPr>
        <w:t>21</w:t>
      </w:r>
      <w:r w:rsidR="008939FD" w:rsidRPr="006E5D02">
        <w:rPr>
          <w:b/>
          <w:sz w:val="16"/>
          <w:szCs w:val="16"/>
        </w:rPr>
        <w:t>/</w:t>
      </w:r>
      <w:r w:rsidR="006E5D02" w:rsidRPr="006E5D02">
        <w:rPr>
          <w:b/>
          <w:sz w:val="16"/>
          <w:szCs w:val="16"/>
        </w:rPr>
        <w:t>20399</w:t>
      </w:r>
    </w:p>
    <w:p w14:paraId="287EC1D6" w14:textId="3FD102A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67523F">
        <w:rPr>
          <w:b/>
          <w:sz w:val="16"/>
          <w:szCs w:val="16"/>
        </w:rPr>
        <w:t>Inken Frank</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headerReference w:type="first" r:id="rId12"/>
          <w:pgSz w:w="11906" w:h="16838"/>
          <w:pgMar w:top="1701" w:right="1416" w:bottom="1701" w:left="1418" w:header="708" w:footer="708" w:gutter="0"/>
          <w:cols w:space="708"/>
          <w:docGrid w:linePitch="360"/>
        </w:sectPr>
      </w:pPr>
    </w:p>
    <w:p w14:paraId="737834C7" w14:textId="388A0C3C" w:rsidR="004C44F2" w:rsidRDefault="00030E35" w:rsidP="00556012">
      <w:pPr>
        <w:rPr>
          <w:sz w:val="28"/>
        </w:rPr>
      </w:pPr>
      <w:bookmarkStart w:id="0" w:name="Startmodtagerblok"/>
      <w:bookmarkStart w:id="1" w:name="Starttekst"/>
      <w:bookmarkEnd w:id="0"/>
      <w:r>
        <w:rPr>
          <w:sz w:val="28"/>
        </w:rPr>
        <w:lastRenderedPageBreak/>
        <w:t>Revurdering af m</w:t>
      </w:r>
      <w:r w:rsidR="004C44F2">
        <w:rPr>
          <w:sz w:val="28"/>
        </w:rPr>
        <w:t>iljøgodkendelse af</w:t>
      </w:r>
      <w:r w:rsidR="00706C75">
        <w:rPr>
          <w:sz w:val="28"/>
        </w:rPr>
        <w:t xml:space="preserve"> </w:t>
      </w:r>
      <w:r>
        <w:rPr>
          <w:sz w:val="28"/>
        </w:rPr>
        <w:t>Mosegaard Autolakering</w:t>
      </w:r>
    </w:p>
    <w:p w14:paraId="658DA869" w14:textId="77777777" w:rsidR="004C44F2" w:rsidRDefault="004C44F2" w:rsidP="00556012">
      <w:pPr>
        <w:rPr>
          <w:sz w:val="28"/>
        </w:rPr>
      </w:pPr>
    </w:p>
    <w:p w14:paraId="0682A721" w14:textId="57249C4A" w:rsidR="004C44F2" w:rsidRDefault="00BD1E5C" w:rsidP="00556012">
      <w:pPr>
        <w:rPr>
          <w:sz w:val="24"/>
          <w:szCs w:val="24"/>
        </w:rPr>
      </w:pPr>
      <w:r>
        <w:rPr>
          <w:sz w:val="24"/>
          <w:szCs w:val="24"/>
        </w:rPr>
        <w:t>Mosegaard Autolakering</w:t>
      </w:r>
    </w:p>
    <w:p w14:paraId="5D524E71" w14:textId="3785C35A" w:rsidR="004C44F2" w:rsidRDefault="00BD1E5C" w:rsidP="00556012">
      <w:pPr>
        <w:rPr>
          <w:sz w:val="24"/>
          <w:szCs w:val="24"/>
        </w:rPr>
      </w:pPr>
      <w:r>
        <w:rPr>
          <w:sz w:val="24"/>
          <w:szCs w:val="24"/>
        </w:rPr>
        <w:t>Smedevej 10</w:t>
      </w:r>
      <w:r w:rsidR="00251CAB">
        <w:rPr>
          <w:sz w:val="24"/>
          <w:szCs w:val="24"/>
        </w:rPr>
        <w:t xml:space="preserve"> og Snedkervej 18</w:t>
      </w:r>
      <w:r>
        <w:rPr>
          <w:sz w:val="24"/>
          <w:szCs w:val="24"/>
        </w:rPr>
        <w:t>, 6740 Bramming</w:t>
      </w:r>
    </w:p>
    <w:p w14:paraId="39981A65" w14:textId="77777777" w:rsidR="004C44F2" w:rsidRDefault="004C44F2" w:rsidP="00556012">
      <w:pPr>
        <w:rPr>
          <w:sz w:val="24"/>
          <w:szCs w:val="24"/>
        </w:rPr>
      </w:pPr>
    </w:p>
    <w:p w14:paraId="1B396A43" w14:textId="77777777" w:rsidR="004C44F2" w:rsidRDefault="004C44F2" w:rsidP="00556012">
      <w:pPr>
        <w:rPr>
          <w:sz w:val="24"/>
          <w:szCs w:val="24"/>
        </w:rPr>
      </w:pPr>
    </w:p>
    <w:p w14:paraId="04AE5074" w14:textId="77777777" w:rsidR="004C44F2" w:rsidRDefault="004C44F2" w:rsidP="00556012">
      <w:pPr>
        <w:rPr>
          <w:sz w:val="24"/>
          <w:szCs w:val="24"/>
        </w:rPr>
      </w:pPr>
    </w:p>
    <w:p w14:paraId="2E5129E4" w14:textId="77777777" w:rsidR="004C44F2" w:rsidRDefault="004C44F2" w:rsidP="00556012">
      <w:pPr>
        <w:rPr>
          <w:sz w:val="24"/>
          <w:szCs w:val="24"/>
        </w:rPr>
      </w:pPr>
    </w:p>
    <w:p w14:paraId="7AC0C8B2" w14:textId="77777777" w:rsidR="004C44F2" w:rsidRDefault="004C44F2" w:rsidP="00556012">
      <w:pPr>
        <w:rPr>
          <w:sz w:val="24"/>
          <w:szCs w:val="24"/>
        </w:rPr>
      </w:pPr>
    </w:p>
    <w:p w14:paraId="50E04FB2" w14:textId="77777777" w:rsidR="004C44F2" w:rsidRDefault="004C44F2" w:rsidP="00556012">
      <w:pPr>
        <w:rPr>
          <w:sz w:val="24"/>
          <w:szCs w:val="24"/>
        </w:rPr>
      </w:pPr>
    </w:p>
    <w:p w14:paraId="485E4365" w14:textId="77777777" w:rsidR="004C44F2" w:rsidRDefault="004C44F2" w:rsidP="00556012">
      <w:pPr>
        <w:rPr>
          <w:sz w:val="24"/>
          <w:szCs w:val="24"/>
        </w:rPr>
      </w:pPr>
    </w:p>
    <w:p w14:paraId="634C4A76" w14:textId="2D3278D6" w:rsidR="004C44F2" w:rsidRDefault="004C44F2" w:rsidP="00556012">
      <w:r>
        <w:t xml:space="preserve">Matrikel </w:t>
      </w:r>
      <w:r w:rsidR="00B574D5">
        <w:t>nummer:</w:t>
      </w:r>
      <w:r>
        <w:tab/>
      </w:r>
      <w:r w:rsidR="008F16C4">
        <w:t xml:space="preserve">28h </w:t>
      </w:r>
      <w:r w:rsidR="008F16C4" w:rsidRPr="008F16C4">
        <w:t>Tømmerby By, Bramming</w:t>
      </w:r>
    </w:p>
    <w:p w14:paraId="00D189BB" w14:textId="23B76BB2" w:rsidR="004C44F2" w:rsidRDefault="004C44F2" w:rsidP="00556012">
      <w:r>
        <w:t>CVR-nummer:</w:t>
      </w:r>
      <w:r>
        <w:tab/>
      </w:r>
      <w:r w:rsidR="00036259" w:rsidRPr="00036259">
        <w:t>10314046</w:t>
      </w:r>
    </w:p>
    <w:p w14:paraId="019D7DE4" w14:textId="47373000" w:rsidR="004C44F2" w:rsidRDefault="004C44F2" w:rsidP="00690E6E">
      <w:r>
        <w:t>P-nummer:</w:t>
      </w:r>
      <w:r>
        <w:tab/>
      </w:r>
      <w:r>
        <w:tab/>
      </w:r>
      <w:r w:rsidR="00690E6E">
        <w:t>1000055533</w:t>
      </w:r>
    </w:p>
    <w:p w14:paraId="11F334BA" w14:textId="59F7E3C4" w:rsidR="004C44F2" w:rsidRDefault="004C44F2" w:rsidP="00556012">
      <w:r>
        <w:t>Listepunkt:</w:t>
      </w:r>
      <w:r>
        <w:tab/>
      </w:r>
      <w:r>
        <w:tab/>
        <w:t>Hovedaktivitet:</w:t>
      </w:r>
      <w:r w:rsidR="00706C75">
        <w:t xml:space="preserve"> </w:t>
      </w:r>
      <w:r w:rsidR="00123968">
        <w:t>A203</w:t>
      </w:r>
    </w:p>
    <w:p w14:paraId="13B4EF1C" w14:textId="74ECA4AB" w:rsidR="004C44F2" w:rsidRDefault="004C44F2" w:rsidP="00690E6E">
      <w:pPr>
        <w:ind w:left="1304" w:firstLine="1304"/>
      </w:pPr>
      <w:r>
        <w:t>Biaktivitet:</w:t>
      </w:r>
      <w:r w:rsidR="00706C75">
        <w:t xml:space="preserve"> </w:t>
      </w:r>
      <w:r w:rsidR="00690E6E">
        <w:t>Ingen</w:t>
      </w:r>
    </w:p>
    <w:p w14:paraId="1F45BC19" w14:textId="77777777" w:rsidR="004C44F2" w:rsidRDefault="004C44F2" w:rsidP="00556012"/>
    <w:p w14:paraId="514DC407" w14:textId="77777777" w:rsidR="004C44F2" w:rsidRDefault="004C44F2" w:rsidP="00556012"/>
    <w:p w14:paraId="2F661C2E" w14:textId="77777777" w:rsidR="004C44F2" w:rsidRDefault="004C44F2" w:rsidP="00556012"/>
    <w:p w14:paraId="7B53F02B" w14:textId="77777777" w:rsidR="004C44F2" w:rsidRDefault="004C44F2" w:rsidP="00556012"/>
    <w:p w14:paraId="427B6FC8" w14:textId="77777777" w:rsidR="00657318" w:rsidRPr="00657318" w:rsidRDefault="00657318" w:rsidP="00657318">
      <w:pPr>
        <w:rPr>
          <w:b/>
          <w:bCs/>
        </w:rPr>
      </w:pPr>
      <w:r w:rsidRPr="00657318">
        <w:rPr>
          <w:b/>
          <w:bCs/>
        </w:rPr>
        <w:t>Revurderingen omfatter:</w:t>
      </w:r>
    </w:p>
    <w:p w14:paraId="2DB5D475" w14:textId="012707BD" w:rsidR="004C44F2" w:rsidRDefault="00657318" w:rsidP="00657318">
      <w:r>
        <w:t xml:space="preserve">Revurdering af miljøgodkendelse til </w:t>
      </w:r>
      <w:r w:rsidR="00EF1576">
        <w:t>Mosegaard Autolakering</w:t>
      </w:r>
      <w:r w:rsidR="00D66675">
        <w:t xml:space="preserve"> </w:t>
      </w:r>
      <w:r w:rsidR="009370D0">
        <w:t xml:space="preserve">meddelt </w:t>
      </w:r>
      <w:bookmarkStart w:id="2" w:name="_Hlk133924566"/>
      <w:r w:rsidR="009370D0">
        <w:t xml:space="preserve">virksomheden 25. september 2006 og </w:t>
      </w:r>
      <w:r w:rsidR="00D66675">
        <w:t>annonceret</w:t>
      </w:r>
      <w:r w:rsidR="005A6992">
        <w:t xml:space="preserve"> 26. september 2006</w:t>
      </w:r>
      <w:bookmarkEnd w:id="2"/>
    </w:p>
    <w:p w14:paraId="7EB1DA1C" w14:textId="1E1AEF8E" w:rsidR="004C44F2" w:rsidRDefault="004C44F2" w:rsidP="00556012"/>
    <w:p w14:paraId="0A64E4FE" w14:textId="5BB1A5E9" w:rsidR="000A6FB6" w:rsidRDefault="000A6FB6" w:rsidP="00556012"/>
    <w:p w14:paraId="4936B9FB" w14:textId="53899FF5" w:rsidR="000A6FB6" w:rsidRDefault="000A6FB6" w:rsidP="00556012"/>
    <w:p w14:paraId="61CA68AC" w14:textId="2D1E7331" w:rsidR="000A6FB6" w:rsidRDefault="000A6FB6" w:rsidP="00556012"/>
    <w:p w14:paraId="0435D713" w14:textId="2088B731" w:rsidR="000A6FB6" w:rsidRDefault="000A6FB6" w:rsidP="00556012"/>
    <w:p w14:paraId="37E88AA0" w14:textId="6F1ADBF6" w:rsidR="000A6FB6" w:rsidRDefault="000A6FB6" w:rsidP="00556012"/>
    <w:p w14:paraId="74756347" w14:textId="566E7ED2" w:rsidR="000A6FB6" w:rsidRDefault="000A6FB6" w:rsidP="00556012"/>
    <w:p w14:paraId="68042B02" w14:textId="02F2DB13" w:rsidR="000A6FB6" w:rsidRDefault="000A6FB6" w:rsidP="00556012"/>
    <w:p w14:paraId="39CB183B" w14:textId="3F6D6F58" w:rsidR="000A6FB6" w:rsidRDefault="000A6FB6" w:rsidP="00556012"/>
    <w:p w14:paraId="645560A1" w14:textId="3A68DC47" w:rsidR="000A6FB6" w:rsidRDefault="000A6FB6" w:rsidP="00556012"/>
    <w:p w14:paraId="63D756D3" w14:textId="572ABDFC" w:rsidR="000A6FB6" w:rsidRDefault="000A6FB6" w:rsidP="00556012"/>
    <w:p w14:paraId="1DC74484" w14:textId="009C38E0" w:rsidR="000A6FB6" w:rsidRDefault="000A6FB6" w:rsidP="00556012"/>
    <w:p w14:paraId="043E9057" w14:textId="6F341E77" w:rsidR="000A6FB6" w:rsidRDefault="000A6FB6" w:rsidP="00556012"/>
    <w:p w14:paraId="3D819DCB" w14:textId="308F582D" w:rsidR="000A6FB6" w:rsidRDefault="000A6FB6" w:rsidP="00556012"/>
    <w:p w14:paraId="0636919D" w14:textId="767CF0A6" w:rsidR="000A6FB6" w:rsidRDefault="000A6FB6" w:rsidP="00556012"/>
    <w:p w14:paraId="32290E7C" w14:textId="77777777" w:rsidR="000A6FB6" w:rsidRDefault="000A6FB6" w:rsidP="00556012"/>
    <w:p w14:paraId="08095218" w14:textId="0452F7F2" w:rsidR="0015731C" w:rsidRDefault="00F7508C" w:rsidP="0015731C">
      <w:r>
        <w:t>A</w:t>
      </w:r>
      <w:r w:rsidR="00A67F96">
        <w:t>nnonceres</w:t>
      </w:r>
      <w:r w:rsidR="0015731C">
        <w:t xml:space="preserve"> </w:t>
      </w:r>
      <w:r w:rsidR="00A67F96">
        <w:t xml:space="preserve">den </w:t>
      </w:r>
      <w:r w:rsidR="002960F0">
        <w:t xml:space="preserve">24. august 2023 </w:t>
      </w:r>
      <w:r w:rsidR="0015731C">
        <w:t xml:space="preserve">på </w:t>
      </w:r>
      <w:r w:rsidR="00A67F96">
        <w:t xml:space="preserve">DMA – Digital Miljøadministration </w:t>
      </w:r>
      <w:hyperlink r:id="rId13" w:history="1">
        <w:r w:rsidR="00A67F96" w:rsidRPr="008663C5">
          <w:rPr>
            <w:rStyle w:val="Hyperlink"/>
          </w:rPr>
          <w:t>www.dma.mst.dk</w:t>
        </w:r>
      </w:hyperlink>
    </w:p>
    <w:p w14:paraId="689F282D" w14:textId="75A0A51B" w:rsidR="004C44F2" w:rsidRDefault="004C44F2" w:rsidP="00556012">
      <w:r>
        <w:t>Klagefristen udløber den</w:t>
      </w:r>
      <w:r w:rsidR="00270FDC">
        <w:t xml:space="preserve"> </w:t>
      </w:r>
      <w:r w:rsidR="002960F0">
        <w:t>21. september 2023</w:t>
      </w:r>
    </w:p>
    <w:p w14:paraId="3CD52ECC" w14:textId="15CAD3D8" w:rsidR="004C44F2" w:rsidRDefault="004C44F2" w:rsidP="00556012">
      <w:r>
        <w:t>Søgsmålsfristen udløber den</w:t>
      </w:r>
      <w:r w:rsidR="00270FDC">
        <w:t xml:space="preserve"> </w:t>
      </w:r>
      <w:r w:rsidR="002960F0">
        <w:t>24. februar 2024.</w:t>
      </w:r>
    </w:p>
    <w:p w14:paraId="597129E4" w14:textId="77777777" w:rsidR="004C44F2" w:rsidRDefault="004C44F2" w:rsidP="00556012"/>
    <w:p w14:paraId="6560EB3D" w14:textId="77777777" w:rsidR="007976EC" w:rsidRDefault="007976EC" w:rsidP="00556012"/>
    <w:p w14:paraId="00888B0E" w14:textId="77777777" w:rsidR="00556012" w:rsidRDefault="00556012" w:rsidP="00556012">
      <w:pPr>
        <w:rPr>
          <w:b/>
          <w:bCs/>
          <w:sz w:val="28"/>
          <w:szCs w:val="28"/>
        </w:rPr>
      </w:pPr>
      <w:r w:rsidRPr="001D60E9">
        <w:rPr>
          <w:sz w:val="28"/>
        </w:rPr>
        <w:br w:type="page"/>
      </w:r>
      <w:r>
        <w:rPr>
          <w:b/>
          <w:bCs/>
          <w:sz w:val="28"/>
          <w:szCs w:val="28"/>
        </w:rPr>
        <w:lastRenderedPageBreak/>
        <w:t>Indholdsfortegnelse:</w:t>
      </w:r>
    </w:p>
    <w:bookmarkStart w:id="3" w:name="_Toc58376075"/>
    <w:bookmarkStart w:id="4" w:name="_Toc48707470"/>
    <w:bookmarkStart w:id="5" w:name="_Toc48702115"/>
    <w:p w14:paraId="01C9F90C" w14:textId="33A78EA1" w:rsidR="00E56B22"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134775320" w:history="1">
        <w:r w:rsidR="00E56B22" w:rsidRPr="00C07CA0">
          <w:rPr>
            <w:rStyle w:val="Hyperlink"/>
            <w:noProof/>
          </w:rPr>
          <w:t>1.</w:t>
        </w:r>
        <w:r w:rsidR="00E56B22">
          <w:rPr>
            <w:rFonts w:asciiTheme="minorHAnsi" w:eastAsiaTheme="minorEastAsia" w:hAnsiTheme="minorHAnsi" w:cstheme="minorBidi"/>
            <w:noProof/>
            <w:sz w:val="22"/>
            <w:szCs w:val="22"/>
          </w:rPr>
          <w:tab/>
        </w:r>
        <w:r w:rsidR="00E56B22" w:rsidRPr="00C07CA0">
          <w:rPr>
            <w:rStyle w:val="Hyperlink"/>
            <w:noProof/>
          </w:rPr>
          <w:t>Indledning</w:t>
        </w:r>
        <w:r w:rsidR="00E56B22">
          <w:rPr>
            <w:noProof/>
            <w:webHidden/>
          </w:rPr>
          <w:tab/>
        </w:r>
        <w:r w:rsidR="00E56B22">
          <w:rPr>
            <w:noProof/>
            <w:webHidden/>
          </w:rPr>
          <w:fldChar w:fldCharType="begin"/>
        </w:r>
        <w:r w:rsidR="00E56B22">
          <w:rPr>
            <w:noProof/>
            <w:webHidden/>
          </w:rPr>
          <w:instrText xml:space="preserve"> PAGEREF _Toc134775320 \h </w:instrText>
        </w:r>
        <w:r w:rsidR="00E56B22">
          <w:rPr>
            <w:noProof/>
            <w:webHidden/>
          </w:rPr>
        </w:r>
        <w:r w:rsidR="00E56B22">
          <w:rPr>
            <w:noProof/>
            <w:webHidden/>
          </w:rPr>
          <w:fldChar w:fldCharType="separate"/>
        </w:r>
        <w:r w:rsidR="004A1CF9">
          <w:rPr>
            <w:noProof/>
            <w:webHidden/>
          </w:rPr>
          <w:t>- 3 -</w:t>
        </w:r>
        <w:r w:rsidR="00E56B22">
          <w:rPr>
            <w:noProof/>
            <w:webHidden/>
          </w:rPr>
          <w:fldChar w:fldCharType="end"/>
        </w:r>
      </w:hyperlink>
    </w:p>
    <w:p w14:paraId="3C63EBFE" w14:textId="75093CD6" w:rsidR="00E56B22" w:rsidRDefault="00B16284">
      <w:pPr>
        <w:pStyle w:val="Indholdsfortegnelse1"/>
        <w:tabs>
          <w:tab w:val="left" w:pos="426"/>
        </w:tabs>
        <w:rPr>
          <w:rFonts w:asciiTheme="minorHAnsi" w:eastAsiaTheme="minorEastAsia" w:hAnsiTheme="minorHAnsi" w:cstheme="minorBidi"/>
          <w:noProof/>
          <w:sz w:val="22"/>
          <w:szCs w:val="22"/>
        </w:rPr>
      </w:pPr>
      <w:hyperlink w:anchor="_Toc134775321" w:history="1">
        <w:r w:rsidR="00E56B22" w:rsidRPr="00C07CA0">
          <w:rPr>
            <w:rStyle w:val="Hyperlink"/>
            <w:noProof/>
          </w:rPr>
          <w:t>2.</w:t>
        </w:r>
        <w:r w:rsidR="00E56B22">
          <w:rPr>
            <w:rFonts w:asciiTheme="minorHAnsi" w:eastAsiaTheme="minorEastAsia" w:hAnsiTheme="minorHAnsi" w:cstheme="minorBidi"/>
            <w:noProof/>
            <w:sz w:val="22"/>
            <w:szCs w:val="22"/>
          </w:rPr>
          <w:tab/>
        </w:r>
        <w:r w:rsidR="00E56B22" w:rsidRPr="00C07CA0">
          <w:rPr>
            <w:rStyle w:val="Hyperlink"/>
            <w:noProof/>
          </w:rPr>
          <w:t>Afgørelse</w:t>
        </w:r>
        <w:r w:rsidR="00E56B22">
          <w:rPr>
            <w:noProof/>
            <w:webHidden/>
          </w:rPr>
          <w:tab/>
        </w:r>
        <w:r w:rsidR="00E56B22">
          <w:rPr>
            <w:noProof/>
            <w:webHidden/>
          </w:rPr>
          <w:fldChar w:fldCharType="begin"/>
        </w:r>
        <w:r w:rsidR="00E56B22">
          <w:rPr>
            <w:noProof/>
            <w:webHidden/>
          </w:rPr>
          <w:instrText xml:space="preserve"> PAGEREF _Toc134775321 \h </w:instrText>
        </w:r>
        <w:r w:rsidR="00E56B22">
          <w:rPr>
            <w:noProof/>
            <w:webHidden/>
          </w:rPr>
        </w:r>
        <w:r w:rsidR="00E56B22">
          <w:rPr>
            <w:noProof/>
            <w:webHidden/>
          </w:rPr>
          <w:fldChar w:fldCharType="separate"/>
        </w:r>
        <w:r w:rsidR="004A1CF9">
          <w:rPr>
            <w:noProof/>
            <w:webHidden/>
          </w:rPr>
          <w:t>- 4 -</w:t>
        </w:r>
        <w:r w:rsidR="00E56B22">
          <w:rPr>
            <w:noProof/>
            <w:webHidden/>
          </w:rPr>
          <w:fldChar w:fldCharType="end"/>
        </w:r>
      </w:hyperlink>
    </w:p>
    <w:p w14:paraId="606156AD" w14:textId="25FB4F25" w:rsidR="00E56B22" w:rsidRDefault="00B16284">
      <w:pPr>
        <w:pStyle w:val="Indholdsfortegnelse1"/>
        <w:tabs>
          <w:tab w:val="left" w:pos="426"/>
        </w:tabs>
        <w:rPr>
          <w:rFonts w:asciiTheme="minorHAnsi" w:eastAsiaTheme="minorEastAsia" w:hAnsiTheme="minorHAnsi" w:cstheme="minorBidi"/>
          <w:noProof/>
          <w:sz w:val="22"/>
          <w:szCs w:val="22"/>
        </w:rPr>
      </w:pPr>
      <w:hyperlink w:anchor="_Toc134775322" w:history="1">
        <w:r w:rsidR="00E56B22" w:rsidRPr="00C07CA0">
          <w:rPr>
            <w:rStyle w:val="Hyperlink"/>
            <w:noProof/>
          </w:rPr>
          <w:t>3.</w:t>
        </w:r>
        <w:r w:rsidR="00E56B22">
          <w:rPr>
            <w:rFonts w:asciiTheme="minorHAnsi" w:eastAsiaTheme="minorEastAsia" w:hAnsiTheme="minorHAnsi" w:cstheme="minorBidi"/>
            <w:noProof/>
            <w:sz w:val="22"/>
            <w:szCs w:val="22"/>
          </w:rPr>
          <w:tab/>
        </w:r>
        <w:r w:rsidR="00E56B22" w:rsidRPr="00C07CA0">
          <w:rPr>
            <w:rStyle w:val="Hyperlink"/>
            <w:noProof/>
          </w:rPr>
          <w:t>Vilkår</w:t>
        </w:r>
        <w:r w:rsidR="00E56B22">
          <w:rPr>
            <w:noProof/>
            <w:webHidden/>
          </w:rPr>
          <w:tab/>
        </w:r>
        <w:r w:rsidR="00E56B22">
          <w:rPr>
            <w:noProof/>
            <w:webHidden/>
          </w:rPr>
          <w:fldChar w:fldCharType="begin"/>
        </w:r>
        <w:r w:rsidR="00E56B22">
          <w:rPr>
            <w:noProof/>
            <w:webHidden/>
          </w:rPr>
          <w:instrText xml:space="preserve"> PAGEREF _Toc134775322 \h </w:instrText>
        </w:r>
        <w:r w:rsidR="00E56B22">
          <w:rPr>
            <w:noProof/>
            <w:webHidden/>
          </w:rPr>
        </w:r>
        <w:r w:rsidR="00E56B22">
          <w:rPr>
            <w:noProof/>
            <w:webHidden/>
          </w:rPr>
          <w:fldChar w:fldCharType="separate"/>
        </w:r>
        <w:r w:rsidR="004A1CF9">
          <w:rPr>
            <w:noProof/>
            <w:webHidden/>
          </w:rPr>
          <w:t>- 4 -</w:t>
        </w:r>
        <w:r w:rsidR="00E56B22">
          <w:rPr>
            <w:noProof/>
            <w:webHidden/>
          </w:rPr>
          <w:fldChar w:fldCharType="end"/>
        </w:r>
      </w:hyperlink>
    </w:p>
    <w:p w14:paraId="11470ECE" w14:textId="7446836B" w:rsidR="00E56B22" w:rsidRDefault="00B16284">
      <w:pPr>
        <w:pStyle w:val="Indholdsfortegnelse1"/>
        <w:tabs>
          <w:tab w:val="left" w:pos="426"/>
        </w:tabs>
        <w:rPr>
          <w:rFonts w:asciiTheme="minorHAnsi" w:eastAsiaTheme="minorEastAsia" w:hAnsiTheme="minorHAnsi" w:cstheme="minorBidi"/>
          <w:noProof/>
          <w:sz w:val="22"/>
          <w:szCs w:val="22"/>
        </w:rPr>
      </w:pPr>
      <w:hyperlink w:anchor="_Toc134775323" w:history="1">
        <w:r w:rsidR="00E56B22" w:rsidRPr="00C07CA0">
          <w:rPr>
            <w:rStyle w:val="Hyperlink"/>
            <w:noProof/>
          </w:rPr>
          <w:t>4.</w:t>
        </w:r>
        <w:r w:rsidR="00E56B22">
          <w:rPr>
            <w:rFonts w:asciiTheme="minorHAnsi" w:eastAsiaTheme="minorEastAsia" w:hAnsiTheme="minorHAnsi" w:cstheme="minorBidi"/>
            <w:noProof/>
            <w:sz w:val="22"/>
            <w:szCs w:val="22"/>
          </w:rPr>
          <w:tab/>
        </w:r>
        <w:r w:rsidR="00E56B22" w:rsidRPr="00C07CA0">
          <w:rPr>
            <w:rStyle w:val="Hyperlink"/>
            <w:noProof/>
          </w:rPr>
          <w:t>Lovgrundlag</w:t>
        </w:r>
        <w:r w:rsidR="00E56B22">
          <w:rPr>
            <w:noProof/>
            <w:webHidden/>
          </w:rPr>
          <w:tab/>
        </w:r>
        <w:r w:rsidR="00E56B22">
          <w:rPr>
            <w:noProof/>
            <w:webHidden/>
          </w:rPr>
          <w:fldChar w:fldCharType="begin"/>
        </w:r>
        <w:r w:rsidR="00E56B22">
          <w:rPr>
            <w:noProof/>
            <w:webHidden/>
          </w:rPr>
          <w:instrText xml:space="preserve"> PAGEREF _Toc134775323 \h </w:instrText>
        </w:r>
        <w:r w:rsidR="00E56B22">
          <w:rPr>
            <w:noProof/>
            <w:webHidden/>
          </w:rPr>
        </w:r>
        <w:r w:rsidR="00E56B22">
          <w:rPr>
            <w:noProof/>
            <w:webHidden/>
          </w:rPr>
          <w:fldChar w:fldCharType="separate"/>
        </w:r>
        <w:r w:rsidR="004A1CF9">
          <w:rPr>
            <w:noProof/>
            <w:webHidden/>
          </w:rPr>
          <w:t>- 10 -</w:t>
        </w:r>
        <w:r w:rsidR="00E56B22">
          <w:rPr>
            <w:noProof/>
            <w:webHidden/>
          </w:rPr>
          <w:fldChar w:fldCharType="end"/>
        </w:r>
      </w:hyperlink>
    </w:p>
    <w:p w14:paraId="6E0FB426" w14:textId="5842AA76" w:rsidR="00E56B22" w:rsidRDefault="00B16284">
      <w:pPr>
        <w:pStyle w:val="Indholdsfortegnelse1"/>
        <w:tabs>
          <w:tab w:val="left" w:pos="426"/>
        </w:tabs>
        <w:rPr>
          <w:rFonts w:asciiTheme="minorHAnsi" w:eastAsiaTheme="minorEastAsia" w:hAnsiTheme="minorHAnsi" w:cstheme="minorBidi"/>
          <w:noProof/>
          <w:sz w:val="22"/>
          <w:szCs w:val="22"/>
        </w:rPr>
      </w:pPr>
      <w:hyperlink w:anchor="_Toc134775324" w:history="1">
        <w:r w:rsidR="00E56B22" w:rsidRPr="00C07CA0">
          <w:rPr>
            <w:rStyle w:val="Hyperlink"/>
            <w:noProof/>
          </w:rPr>
          <w:t>5.</w:t>
        </w:r>
        <w:r w:rsidR="00E56B22">
          <w:rPr>
            <w:rFonts w:asciiTheme="minorHAnsi" w:eastAsiaTheme="minorEastAsia" w:hAnsiTheme="minorHAnsi" w:cstheme="minorBidi"/>
            <w:noProof/>
            <w:sz w:val="22"/>
            <w:szCs w:val="22"/>
          </w:rPr>
          <w:tab/>
        </w:r>
        <w:r w:rsidR="00E56B22" w:rsidRPr="00C07CA0">
          <w:rPr>
            <w:rStyle w:val="Hyperlink"/>
            <w:noProof/>
          </w:rPr>
          <w:t>Godkendelsens gyldighed</w:t>
        </w:r>
        <w:r w:rsidR="00E56B22">
          <w:rPr>
            <w:noProof/>
            <w:webHidden/>
          </w:rPr>
          <w:tab/>
        </w:r>
        <w:r w:rsidR="00E56B22">
          <w:rPr>
            <w:noProof/>
            <w:webHidden/>
          </w:rPr>
          <w:fldChar w:fldCharType="begin"/>
        </w:r>
        <w:r w:rsidR="00E56B22">
          <w:rPr>
            <w:noProof/>
            <w:webHidden/>
          </w:rPr>
          <w:instrText xml:space="preserve"> PAGEREF _Toc134775324 \h </w:instrText>
        </w:r>
        <w:r w:rsidR="00E56B22">
          <w:rPr>
            <w:noProof/>
            <w:webHidden/>
          </w:rPr>
        </w:r>
        <w:r w:rsidR="00E56B22">
          <w:rPr>
            <w:noProof/>
            <w:webHidden/>
          </w:rPr>
          <w:fldChar w:fldCharType="separate"/>
        </w:r>
        <w:r w:rsidR="004A1CF9">
          <w:rPr>
            <w:noProof/>
            <w:webHidden/>
          </w:rPr>
          <w:t>- 10 -</w:t>
        </w:r>
        <w:r w:rsidR="00E56B22">
          <w:rPr>
            <w:noProof/>
            <w:webHidden/>
          </w:rPr>
          <w:fldChar w:fldCharType="end"/>
        </w:r>
      </w:hyperlink>
    </w:p>
    <w:p w14:paraId="6B7F024C" w14:textId="5AB58BFB" w:rsidR="00E56B22" w:rsidRDefault="00B16284">
      <w:pPr>
        <w:pStyle w:val="Indholdsfortegnelse1"/>
        <w:tabs>
          <w:tab w:val="left" w:pos="426"/>
        </w:tabs>
        <w:rPr>
          <w:rFonts w:asciiTheme="minorHAnsi" w:eastAsiaTheme="minorEastAsia" w:hAnsiTheme="minorHAnsi" w:cstheme="minorBidi"/>
          <w:noProof/>
          <w:sz w:val="22"/>
          <w:szCs w:val="22"/>
        </w:rPr>
      </w:pPr>
      <w:hyperlink w:anchor="_Toc134775325" w:history="1">
        <w:r w:rsidR="00E56B22" w:rsidRPr="00C07CA0">
          <w:rPr>
            <w:rStyle w:val="Hyperlink"/>
            <w:noProof/>
          </w:rPr>
          <w:t>6.</w:t>
        </w:r>
        <w:r w:rsidR="00E56B22">
          <w:rPr>
            <w:rFonts w:asciiTheme="minorHAnsi" w:eastAsiaTheme="minorEastAsia" w:hAnsiTheme="minorHAnsi" w:cstheme="minorBidi"/>
            <w:noProof/>
            <w:sz w:val="22"/>
            <w:szCs w:val="22"/>
          </w:rPr>
          <w:tab/>
        </w:r>
        <w:r w:rsidR="00E56B22" w:rsidRPr="00C07CA0">
          <w:rPr>
            <w:rStyle w:val="Hyperlink"/>
            <w:noProof/>
          </w:rPr>
          <w:t>Udtalelser og høringssvar</w:t>
        </w:r>
        <w:r w:rsidR="00E56B22">
          <w:rPr>
            <w:noProof/>
            <w:webHidden/>
          </w:rPr>
          <w:tab/>
        </w:r>
        <w:r w:rsidR="00E56B22">
          <w:rPr>
            <w:noProof/>
            <w:webHidden/>
          </w:rPr>
          <w:fldChar w:fldCharType="begin"/>
        </w:r>
        <w:r w:rsidR="00E56B22">
          <w:rPr>
            <w:noProof/>
            <w:webHidden/>
          </w:rPr>
          <w:instrText xml:space="preserve"> PAGEREF _Toc134775325 \h </w:instrText>
        </w:r>
        <w:r w:rsidR="00E56B22">
          <w:rPr>
            <w:noProof/>
            <w:webHidden/>
          </w:rPr>
        </w:r>
        <w:r w:rsidR="00E56B22">
          <w:rPr>
            <w:noProof/>
            <w:webHidden/>
          </w:rPr>
          <w:fldChar w:fldCharType="separate"/>
        </w:r>
        <w:r w:rsidR="004A1CF9">
          <w:rPr>
            <w:noProof/>
            <w:webHidden/>
          </w:rPr>
          <w:t>- 10 -</w:t>
        </w:r>
        <w:r w:rsidR="00E56B22">
          <w:rPr>
            <w:noProof/>
            <w:webHidden/>
          </w:rPr>
          <w:fldChar w:fldCharType="end"/>
        </w:r>
      </w:hyperlink>
    </w:p>
    <w:p w14:paraId="02881E6A" w14:textId="7080A6FA" w:rsidR="00E56B22" w:rsidRDefault="00B16284">
      <w:pPr>
        <w:pStyle w:val="Indholdsfortegnelse1"/>
        <w:tabs>
          <w:tab w:val="left" w:pos="426"/>
        </w:tabs>
        <w:rPr>
          <w:rFonts w:asciiTheme="minorHAnsi" w:eastAsiaTheme="minorEastAsia" w:hAnsiTheme="minorHAnsi" w:cstheme="minorBidi"/>
          <w:noProof/>
          <w:sz w:val="22"/>
          <w:szCs w:val="22"/>
        </w:rPr>
      </w:pPr>
      <w:hyperlink w:anchor="_Toc134775326" w:history="1">
        <w:r w:rsidR="00E56B22" w:rsidRPr="00C07CA0">
          <w:rPr>
            <w:rStyle w:val="Hyperlink"/>
            <w:noProof/>
          </w:rPr>
          <w:t>7.</w:t>
        </w:r>
        <w:r w:rsidR="00E56B22">
          <w:rPr>
            <w:rFonts w:asciiTheme="minorHAnsi" w:eastAsiaTheme="minorEastAsia" w:hAnsiTheme="minorHAnsi" w:cstheme="minorBidi"/>
            <w:noProof/>
            <w:sz w:val="22"/>
            <w:szCs w:val="22"/>
          </w:rPr>
          <w:tab/>
        </w:r>
        <w:r w:rsidR="00E56B22" w:rsidRPr="00C07CA0">
          <w:rPr>
            <w:rStyle w:val="Hyperlink"/>
            <w:noProof/>
          </w:rPr>
          <w:t>Miljøteknisk redegørelse og vurdering</w:t>
        </w:r>
        <w:r w:rsidR="00E56B22">
          <w:rPr>
            <w:noProof/>
            <w:webHidden/>
          </w:rPr>
          <w:tab/>
        </w:r>
        <w:r w:rsidR="00E56B22">
          <w:rPr>
            <w:noProof/>
            <w:webHidden/>
          </w:rPr>
          <w:fldChar w:fldCharType="begin"/>
        </w:r>
        <w:r w:rsidR="00E56B22">
          <w:rPr>
            <w:noProof/>
            <w:webHidden/>
          </w:rPr>
          <w:instrText xml:space="preserve"> PAGEREF _Toc134775326 \h </w:instrText>
        </w:r>
        <w:r w:rsidR="00E56B22">
          <w:rPr>
            <w:noProof/>
            <w:webHidden/>
          </w:rPr>
        </w:r>
        <w:r w:rsidR="00E56B22">
          <w:rPr>
            <w:noProof/>
            <w:webHidden/>
          </w:rPr>
          <w:fldChar w:fldCharType="separate"/>
        </w:r>
        <w:r w:rsidR="004A1CF9">
          <w:rPr>
            <w:noProof/>
            <w:webHidden/>
          </w:rPr>
          <w:t>- 11 -</w:t>
        </w:r>
        <w:r w:rsidR="00E56B22">
          <w:rPr>
            <w:noProof/>
            <w:webHidden/>
          </w:rPr>
          <w:fldChar w:fldCharType="end"/>
        </w:r>
      </w:hyperlink>
    </w:p>
    <w:p w14:paraId="3B038546" w14:textId="2183D81E" w:rsidR="00E56B22" w:rsidRDefault="00B16284">
      <w:pPr>
        <w:pStyle w:val="Indholdsfortegnelse1"/>
        <w:tabs>
          <w:tab w:val="left" w:pos="426"/>
        </w:tabs>
        <w:rPr>
          <w:rFonts w:asciiTheme="minorHAnsi" w:eastAsiaTheme="minorEastAsia" w:hAnsiTheme="minorHAnsi" w:cstheme="minorBidi"/>
          <w:noProof/>
          <w:sz w:val="22"/>
          <w:szCs w:val="22"/>
        </w:rPr>
      </w:pPr>
      <w:hyperlink w:anchor="_Toc134775327" w:history="1">
        <w:r w:rsidR="00E56B22" w:rsidRPr="00C07CA0">
          <w:rPr>
            <w:rStyle w:val="Hyperlink"/>
            <w:noProof/>
          </w:rPr>
          <w:t>8.</w:t>
        </w:r>
        <w:r w:rsidR="00E56B22">
          <w:rPr>
            <w:rFonts w:asciiTheme="minorHAnsi" w:eastAsiaTheme="minorEastAsia" w:hAnsiTheme="minorHAnsi" w:cstheme="minorBidi"/>
            <w:noProof/>
            <w:sz w:val="22"/>
            <w:szCs w:val="22"/>
          </w:rPr>
          <w:tab/>
        </w:r>
        <w:r w:rsidR="00E56B22" w:rsidRPr="00C07CA0">
          <w:rPr>
            <w:rStyle w:val="Hyperlink"/>
            <w:noProof/>
          </w:rPr>
          <w:t>Klagevejledning</w:t>
        </w:r>
        <w:r w:rsidR="00E56B22">
          <w:rPr>
            <w:noProof/>
            <w:webHidden/>
          </w:rPr>
          <w:tab/>
        </w:r>
        <w:r w:rsidR="00E56B22">
          <w:rPr>
            <w:noProof/>
            <w:webHidden/>
          </w:rPr>
          <w:fldChar w:fldCharType="begin"/>
        </w:r>
        <w:r w:rsidR="00E56B22">
          <w:rPr>
            <w:noProof/>
            <w:webHidden/>
          </w:rPr>
          <w:instrText xml:space="preserve"> PAGEREF _Toc134775327 \h </w:instrText>
        </w:r>
        <w:r w:rsidR="00E56B22">
          <w:rPr>
            <w:noProof/>
            <w:webHidden/>
          </w:rPr>
        </w:r>
        <w:r w:rsidR="00E56B22">
          <w:rPr>
            <w:noProof/>
            <w:webHidden/>
          </w:rPr>
          <w:fldChar w:fldCharType="separate"/>
        </w:r>
        <w:r w:rsidR="004A1CF9">
          <w:rPr>
            <w:noProof/>
            <w:webHidden/>
          </w:rPr>
          <w:t>- 23 -</w:t>
        </w:r>
        <w:r w:rsidR="00E56B22">
          <w:rPr>
            <w:noProof/>
            <w:webHidden/>
          </w:rPr>
          <w:fldChar w:fldCharType="end"/>
        </w:r>
      </w:hyperlink>
    </w:p>
    <w:p w14:paraId="111CB430" w14:textId="4CE29520" w:rsidR="00E56B22" w:rsidRDefault="00B16284">
      <w:pPr>
        <w:pStyle w:val="Indholdsfortegnelse1"/>
        <w:tabs>
          <w:tab w:val="left" w:pos="426"/>
        </w:tabs>
        <w:rPr>
          <w:rFonts w:asciiTheme="minorHAnsi" w:eastAsiaTheme="minorEastAsia" w:hAnsiTheme="minorHAnsi" w:cstheme="minorBidi"/>
          <w:noProof/>
          <w:sz w:val="22"/>
          <w:szCs w:val="22"/>
        </w:rPr>
      </w:pPr>
      <w:hyperlink w:anchor="_Toc134775328" w:history="1">
        <w:r w:rsidR="00E56B22" w:rsidRPr="00C07CA0">
          <w:rPr>
            <w:rStyle w:val="Hyperlink"/>
            <w:noProof/>
          </w:rPr>
          <w:t>9.</w:t>
        </w:r>
        <w:r w:rsidR="00E56B22">
          <w:rPr>
            <w:rFonts w:asciiTheme="minorHAnsi" w:eastAsiaTheme="minorEastAsia" w:hAnsiTheme="minorHAnsi" w:cstheme="minorBidi"/>
            <w:noProof/>
            <w:sz w:val="22"/>
            <w:szCs w:val="22"/>
          </w:rPr>
          <w:tab/>
        </w:r>
        <w:r w:rsidR="00E56B22" w:rsidRPr="00C07CA0">
          <w:rPr>
            <w:rStyle w:val="Hyperlink"/>
            <w:noProof/>
          </w:rPr>
          <w:t>Offentliggørelse</w:t>
        </w:r>
        <w:r w:rsidR="00E56B22">
          <w:rPr>
            <w:noProof/>
            <w:webHidden/>
          </w:rPr>
          <w:tab/>
        </w:r>
        <w:r w:rsidR="00E56B22">
          <w:rPr>
            <w:noProof/>
            <w:webHidden/>
          </w:rPr>
          <w:fldChar w:fldCharType="begin"/>
        </w:r>
        <w:r w:rsidR="00E56B22">
          <w:rPr>
            <w:noProof/>
            <w:webHidden/>
          </w:rPr>
          <w:instrText xml:space="preserve"> PAGEREF _Toc134775328 \h </w:instrText>
        </w:r>
        <w:r w:rsidR="00E56B22">
          <w:rPr>
            <w:noProof/>
            <w:webHidden/>
          </w:rPr>
        </w:r>
        <w:r w:rsidR="00E56B22">
          <w:rPr>
            <w:noProof/>
            <w:webHidden/>
          </w:rPr>
          <w:fldChar w:fldCharType="separate"/>
        </w:r>
        <w:r w:rsidR="004A1CF9">
          <w:rPr>
            <w:noProof/>
            <w:webHidden/>
          </w:rPr>
          <w:t>- 24 -</w:t>
        </w:r>
        <w:r w:rsidR="00E56B22">
          <w:rPr>
            <w:noProof/>
            <w:webHidden/>
          </w:rPr>
          <w:fldChar w:fldCharType="end"/>
        </w:r>
      </w:hyperlink>
    </w:p>
    <w:p w14:paraId="1539532E" w14:textId="5ED101B4" w:rsidR="00E56B22" w:rsidRDefault="00B16284">
      <w:pPr>
        <w:pStyle w:val="Indholdsfortegnelse1"/>
        <w:rPr>
          <w:rFonts w:asciiTheme="minorHAnsi" w:eastAsiaTheme="minorEastAsia" w:hAnsiTheme="minorHAnsi" w:cstheme="minorBidi"/>
          <w:noProof/>
          <w:sz w:val="22"/>
          <w:szCs w:val="22"/>
        </w:rPr>
      </w:pPr>
      <w:hyperlink w:anchor="_Toc134775329" w:history="1">
        <w:r w:rsidR="00E56B22" w:rsidRPr="00C07CA0">
          <w:rPr>
            <w:rStyle w:val="Hyperlink"/>
            <w:noProof/>
          </w:rPr>
          <w:t>Bilag:</w:t>
        </w:r>
        <w:r w:rsidR="00E56B22">
          <w:rPr>
            <w:noProof/>
            <w:webHidden/>
          </w:rPr>
          <w:tab/>
        </w:r>
        <w:r w:rsidR="00E56B22">
          <w:rPr>
            <w:noProof/>
            <w:webHidden/>
          </w:rPr>
          <w:fldChar w:fldCharType="begin"/>
        </w:r>
        <w:r w:rsidR="00E56B22">
          <w:rPr>
            <w:noProof/>
            <w:webHidden/>
          </w:rPr>
          <w:instrText xml:space="preserve"> PAGEREF _Toc134775329 \h </w:instrText>
        </w:r>
        <w:r w:rsidR="00E56B22">
          <w:rPr>
            <w:noProof/>
            <w:webHidden/>
          </w:rPr>
        </w:r>
        <w:r w:rsidR="00E56B22">
          <w:rPr>
            <w:noProof/>
            <w:webHidden/>
          </w:rPr>
          <w:fldChar w:fldCharType="separate"/>
        </w:r>
        <w:r w:rsidR="004A1CF9">
          <w:rPr>
            <w:noProof/>
            <w:webHidden/>
          </w:rPr>
          <w:t>- 24 -</w:t>
        </w:r>
        <w:r w:rsidR="00E56B22">
          <w:rPr>
            <w:noProof/>
            <w:webHidden/>
          </w:rPr>
          <w:fldChar w:fldCharType="end"/>
        </w:r>
      </w:hyperlink>
    </w:p>
    <w:p w14:paraId="0A2938CA" w14:textId="5338D8F6" w:rsidR="00D8345C" w:rsidRDefault="009D4DDE" w:rsidP="00057E0A">
      <w:pPr>
        <w:pStyle w:val="Overskrift1"/>
        <w:rPr>
          <w:rFonts w:cs="Times New Roman"/>
          <w:noProof/>
          <w:kern w:val="0"/>
          <w:sz w:val="20"/>
          <w:szCs w:val="20"/>
        </w:rPr>
      </w:pPr>
      <w:r>
        <w:rPr>
          <w:rFonts w:cs="Times New Roman"/>
          <w:noProof/>
          <w:kern w:val="0"/>
          <w:sz w:val="20"/>
          <w:szCs w:val="20"/>
        </w:rPr>
        <w:fldChar w:fldCharType="end"/>
      </w:r>
    </w:p>
    <w:p w14:paraId="1EB93CDF" w14:textId="414C0D9F" w:rsidR="00D06455" w:rsidRDefault="00D06455" w:rsidP="00057E0A">
      <w:pPr>
        <w:pStyle w:val="Overskrift1"/>
        <w:rPr>
          <w:noProof/>
        </w:rPr>
      </w:pPr>
      <w:r>
        <w:rPr>
          <w:noProof/>
        </w:rPr>
        <w:br w:type="page"/>
      </w:r>
    </w:p>
    <w:p w14:paraId="4360F534" w14:textId="77777777" w:rsidR="00556012" w:rsidRPr="00407104" w:rsidRDefault="00556012" w:rsidP="00EE2C7D">
      <w:pPr>
        <w:pStyle w:val="Overskrift1"/>
        <w:numPr>
          <w:ilvl w:val="0"/>
          <w:numId w:val="27"/>
        </w:numPr>
        <w:ind w:left="567" w:hanging="567"/>
      </w:pPr>
      <w:bookmarkStart w:id="6" w:name="_Ref133824344"/>
      <w:bookmarkStart w:id="7" w:name="_Toc134775320"/>
      <w:r w:rsidRPr="00407104">
        <w:lastRenderedPageBreak/>
        <w:t>Indledning</w:t>
      </w:r>
      <w:bookmarkEnd w:id="3"/>
      <w:bookmarkEnd w:id="4"/>
      <w:bookmarkEnd w:id="5"/>
      <w:bookmarkEnd w:id="6"/>
      <w:bookmarkEnd w:id="7"/>
    </w:p>
    <w:p w14:paraId="32423BE5" w14:textId="1DB07E08" w:rsidR="00751E8D" w:rsidRPr="003104A5" w:rsidRDefault="00751E8D" w:rsidP="00751E8D">
      <w:pPr>
        <w:jc w:val="both"/>
      </w:pPr>
      <w:r w:rsidRPr="003104A5">
        <w:t xml:space="preserve">Esbjerg Kommune, Industrimiljø meddeler hermed </w:t>
      </w:r>
      <w:r w:rsidR="005622E2" w:rsidRPr="003104A5">
        <w:t>Mosegaard Autolakering</w:t>
      </w:r>
      <w:r w:rsidR="00A33790">
        <w:t xml:space="preserve"> </w:t>
      </w:r>
      <w:proofErr w:type="spellStart"/>
      <w:r w:rsidR="00251CAB">
        <w:t>Aps</w:t>
      </w:r>
      <w:proofErr w:type="spellEnd"/>
      <w:r w:rsidR="00251CAB">
        <w:t xml:space="preserve"> </w:t>
      </w:r>
      <w:r w:rsidR="00A33790">
        <w:t>afgørelse</w:t>
      </w:r>
      <w:r w:rsidR="001039D8">
        <w:t xml:space="preserve"> </w:t>
      </w:r>
      <w:r w:rsidR="00A33790">
        <w:t>på baggrund af revurd</w:t>
      </w:r>
      <w:r w:rsidR="001039D8">
        <w:t>e</w:t>
      </w:r>
      <w:r w:rsidR="00A33790">
        <w:t>ring af virk</w:t>
      </w:r>
      <w:r w:rsidR="001039D8">
        <w:t xml:space="preserve">somhedens miljøgodkendelse </w:t>
      </w:r>
      <w:r w:rsidR="001039D8" w:rsidRPr="00EF1576">
        <w:t xml:space="preserve">til </w:t>
      </w:r>
      <w:r w:rsidR="004A2E0B" w:rsidRPr="00EF1576">
        <w:t>auto</w:t>
      </w:r>
      <w:r w:rsidR="008F5802" w:rsidRPr="00EF1576">
        <w:t>reparationslakering af biler og lastvogne</w:t>
      </w:r>
      <w:r w:rsidRPr="00EF1576">
        <w:t>.</w:t>
      </w:r>
    </w:p>
    <w:p w14:paraId="3200A113" w14:textId="77777777" w:rsidR="00751E8D" w:rsidRPr="00751E8D" w:rsidRDefault="00751E8D" w:rsidP="00751E8D">
      <w:pPr>
        <w:jc w:val="both"/>
        <w:rPr>
          <w:highlight w:val="yellow"/>
        </w:rPr>
      </w:pPr>
    </w:p>
    <w:p w14:paraId="5D302A6C" w14:textId="559C33AE" w:rsidR="00751E8D" w:rsidRDefault="00751E8D" w:rsidP="00751E8D">
      <w:pPr>
        <w:jc w:val="both"/>
        <w:rPr>
          <w:highlight w:val="yellow"/>
        </w:rPr>
      </w:pPr>
      <w:r w:rsidRPr="003104A5">
        <w:t>Virksomhedens produktion er omfattet af miljøbeskyttelseslovens liste over godkendelsespligtig</w:t>
      </w:r>
      <w:r w:rsidR="002D25BB">
        <w:t xml:space="preserve"> </w:t>
      </w:r>
      <w:r w:rsidRPr="003104A5">
        <w:t xml:space="preserve">virksomhed i henhold til </w:t>
      </w:r>
      <w:r w:rsidR="004751B1">
        <w:t xml:space="preserve">bilag 2, </w:t>
      </w:r>
      <w:r w:rsidRPr="005442FD">
        <w:t xml:space="preserve">punkt </w:t>
      </w:r>
      <w:r w:rsidR="003104A5" w:rsidRPr="005442FD">
        <w:t>A203</w:t>
      </w:r>
      <w:r w:rsidRPr="005442FD">
        <w:t xml:space="preserve"> i godkendelsesbekendtgørelsen</w:t>
      </w:r>
      <w:r w:rsidRPr="005442FD">
        <w:rPr>
          <w:rStyle w:val="Fodnotehenvisning"/>
        </w:rPr>
        <w:footnoteReference w:id="1"/>
      </w:r>
      <w:r w:rsidR="0022669E" w:rsidRPr="005442FD">
        <w:t>:</w:t>
      </w:r>
    </w:p>
    <w:p w14:paraId="2A0EEDFF" w14:textId="19CD1A6B" w:rsidR="0022669E" w:rsidRDefault="0022669E" w:rsidP="00751E8D">
      <w:pPr>
        <w:jc w:val="both"/>
        <w:rPr>
          <w:highlight w:val="yellow"/>
        </w:rPr>
      </w:pPr>
    </w:p>
    <w:p w14:paraId="2014D67C" w14:textId="1BD14070" w:rsidR="0022669E" w:rsidRPr="0022669E" w:rsidRDefault="003042E2" w:rsidP="0022669E">
      <w:pPr>
        <w:jc w:val="both"/>
        <w:rPr>
          <w:i/>
          <w:iCs/>
        </w:rPr>
      </w:pPr>
      <w:r>
        <w:rPr>
          <w:i/>
          <w:iCs/>
        </w:rPr>
        <w:t>A203</w:t>
      </w:r>
      <w:r w:rsidR="0022669E">
        <w:rPr>
          <w:i/>
          <w:iCs/>
        </w:rPr>
        <w:t xml:space="preserve"> ”</w:t>
      </w:r>
      <w:r w:rsidR="0022669E" w:rsidRPr="0022669E">
        <w:rPr>
          <w:i/>
          <w:iCs/>
        </w:rPr>
        <w:t>Anlæg, der foretager støvfrembringende overfladebehandling, herunder slibning, sandblæsning og pulverlakering, af emner af jern, stål eller andre metaller, når den samlede udsugningskapacitet overstiger 10.000 normal m</w:t>
      </w:r>
      <w:r w:rsidR="0022669E" w:rsidRPr="00251CAB">
        <w:rPr>
          <w:i/>
          <w:iCs/>
          <w:vertAlign w:val="superscript"/>
        </w:rPr>
        <w:t>3</w:t>
      </w:r>
      <w:r w:rsidR="0022669E" w:rsidRPr="0022669E">
        <w:rPr>
          <w:i/>
          <w:iCs/>
        </w:rPr>
        <w:t xml:space="preserve"> pr. time, bortset fra anlæg placeret på virksomheder omfattet af § 1 i bekendtgørelse om virksomheder, der forarbejder emner af jern, stål eller andre metaller</w:t>
      </w:r>
      <w:r w:rsidR="002619F7">
        <w:rPr>
          <w:i/>
          <w:iCs/>
        </w:rPr>
        <w:t>.</w:t>
      </w:r>
    </w:p>
    <w:p w14:paraId="5A75259E" w14:textId="0D792A6E" w:rsidR="0022669E" w:rsidRPr="00251CAB" w:rsidRDefault="0022669E" w:rsidP="0022669E">
      <w:pPr>
        <w:jc w:val="both"/>
        <w:rPr>
          <w:highlight w:val="yellow"/>
        </w:rPr>
      </w:pPr>
    </w:p>
    <w:p w14:paraId="6C7B38FC" w14:textId="6C0085FE" w:rsidR="0022669E" w:rsidRPr="0022669E" w:rsidRDefault="0022669E" w:rsidP="0022669E">
      <w:pPr>
        <w:jc w:val="both"/>
        <w:rPr>
          <w:i/>
          <w:iCs/>
          <w:highlight w:val="yellow"/>
        </w:rPr>
      </w:pPr>
      <w:r w:rsidRPr="0022669E">
        <w:rPr>
          <w:i/>
          <w:iCs/>
        </w:rPr>
        <w:t>Anlæg, der foretager overfladebehandling af emner af jern, stål og andre metaller, herunder undervognsbehandling, når kapaciteten til forbrug af organiske opløsningsmidler overstiger 6 kg pr. time, bortset fra anlæg, der er omfattet af listepunkt 6.7 i bilag 1, og anlæg placeret på virksomheder omfattet af § 1 i bekendtgørelse om virksomheder, der forarbejder emner af jern, stål eller andre metaller</w:t>
      </w:r>
      <w:r>
        <w:rPr>
          <w:i/>
          <w:iCs/>
        </w:rPr>
        <w:t>”</w:t>
      </w:r>
      <w:r w:rsidR="002619F7">
        <w:rPr>
          <w:i/>
          <w:iCs/>
        </w:rPr>
        <w:t>.</w:t>
      </w:r>
    </w:p>
    <w:p w14:paraId="1BD846E1" w14:textId="77777777" w:rsidR="00751E8D" w:rsidRPr="00751E8D" w:rsidRDefault="00751E8D" w:rsidP="00751E8D">
      <w:pPr>
        <w:jc w:val="both"/>
        <w:rPr>
          <w:highlight w:val="yellow"/>
        </w:rPr>
      </w:pPr>
    </w:p>
    <w:p w14:paraId="5323F0D1" w14:textId="1BFEB6DE" w:rsidR="00751E8D" w:rsidRPr="008253FC" w:rsidRDefault="00840AC7" w:rsidP="00751E8D">
      <w:pPr>
        <w:jc w:val="both"/>
        <w:rPr>
          <w:iCs/>
        </w:rPr>
      </w:pPr>
      <w:r w:rsidRPr="008253FC">
        <w:rPr>
          <w:iCs/>
        </w:rPr>
        <w:t>Mosegaard Autolakering</w:t>
      </w:r>
      <w:r w:rsidR="00251CAB">
        <w:rPr>
          <w:iCs/>
        </w:rPr>
        <w:t xml:space="preserve"> </w:t>
      </w:r>
      <w:proofErr w:type="spellStart"/>
      <w:r w:rsidR="00251CAB">
        <w:rPr>
          <w:iCs/>
        </w:rPr>
        <w:t>Aps</w:t>
      </w:r>
      <w:proofErr w:type="spellEnd"/>
      <w:r w:rsidR="00751E8D" w:rsidRPr="008253FC">
        <w:rPr>
          <w:iCs/>
        </w:rPr>
        <w:t xml:space="preserve"> ligger på </w:t>
      </w:r>
      <w:r w:rsidR="007E0517">
        <w:rPr>
          <w:iCs/>
        </w:rPr>
        <w:t>Smedevej 10 og Snedkervej 18</w:t>
      </w:r>
      <w:r w:rsidRPr="008253FC">
        <w:rPr>
          <w:iCs/>
        </w:rPr>
        <w:t>, 6740 Bramming,</w:t>
      </w:r>
      <w:r w:rsidR="00751E8D" w:rsidRPr="008253FC">
        <w:rPr>
          <w:iCs/>
        </w:rPr>
        <w:t xml:space="preserve"> matr.nr</w:t>
      </w:r>
      <w:r w:rsidR="00751E8D" w:rsidRPr="0011431C">
        <w:rPr>
          <w:iCs/>
        </w:rPr>
        <w:t xml:space="preserve">. </w:t>
      </w:r>
      <w:r w:rsidR="008253FC" w:rsidRPr="0011431C">
        <w:rPr>
          <w:iCs/>
        </w:rPr>
        <w:t xml:space="preserve">28h </w:t>
      </w:r>
      <w:r w:rsidR="008253FC" w:rsidRPr="008253FC">
        <w:rPr>
          <w:iCs/>
        </w:rPr>
        <w:t xml:space="preserve">Tømmerby </w:t>
      </w:r>
      <w:r w:rsidR="00044C11">
        <w:rPr>
          <w:iCs/>
        </w:rPr>
        <w:t>B</w:t>
      </w:r>
      <w:r w:rsidR="008253FC" w:rsidRPr="008253FC">
        <w:rPr>
          <w:iCs/>
        </w:rPr>
        <w:t>y</w:t>
      </w:r>
      <w:r w:rsidR="00044C11">
        <w:rPr>
          <w:iCs/>
        </w:rPr>
        <w:t>, Bramming</w:t>
      </w:r>
      <w:r w:rsidR="00751E8D" w:rsidRPr="008253FC">
        <w:rPr>
          <w:iCs/>
        </w:rPr>
        <w:fldChar w:fldCharType="begin"/>
      </w:r>
      <w:r w:rsidR="00751E8D" w:rsidRPr="008253FC">
        <w:rPr>
          <w:iCs/>
        </w:rPr>
        <w:instrText xml:space="preserve"> matr.nr. </w:instrText>
      </w:r>
      <w:r w:rsidR="00751E8D" w:rsidRPr="008253FC">
        <w:rPr>
          <w:iCs/>
        </w:rPr>
        <w:fldChar w:fldCharType="end"/>
      </w:r>
      <w:r w:rsidR="00751E8D" w:rsidRPr="008253FC">
        <w:rPr>
          <w:iCs/>
        </w:rPr>
        <w:t>. Placeringen</w:t>
      </w:r>
      <w:r w:rsidR="006D2ECE">
        <w:rPr>
          <w:iCs/>
        </w:rPr>
        <w:t xml:space="preserve"> og indretningen</w:t>
      </w:r>
      <w:r w:rsidR="00751E8D" w:rsidRPr="008253FC">
        <w:rPr>
          <w:iCs/>
        </w:rPr>
        <w:t xml:space="preserve"> fremgår af bilag </w:t>
      </w:r>
      <w:r w:rsidR="00751E8D" w:rsidRPr="00956B4A">
        <w:rPr>
          <w:iCs/>
        </w:rPr>
        <w:t>1.</w:t>
      </w:r>
    </w:p>
    <w:p w14:paraId="24DA5BEB" w14:textId="77777777" w:rsidR="00751E8D" w:rsidRDefault="00751E8D" w:rsidP="00751E8D">
      <w:pPr>
        <w:jc w:val="both"/>
      </w:pPr>
    </w:p>
    <w:p w14:paraId="04C17D7B" w14:textId="2FDBE667" w:rsidR="007F1A51" w:rsidRDefault="00751E8D" w:rsidP="000D45CE">
      <w:pPr>
        <w:jc w:val="both"/>
      </w:pPr>
      <w:r w:rsidRPr="00C17A7A">
        <w:t xml:space="preserve">Baggrunden for revurderingen er, at </w:t>
      </w:r>
      <w:r w:rsidR="00EF1576">
        <w:t>Esbjerg Kommune har vurderet, at den nuværende miljøgodkendelse ikke er tidssvarende. V</w:t>
      </w:r>
      <w:r w:rsidRPr="00C17A7A">
        <w:t>irksomheden</w:t>
      </w:r>
      <w:r w:rsidR="00EF1576">
        <w:t xml:space="preserve"> er</w:t>
      </w:r>
      <w:r w:rsidRPr="00C17A7A">
        <w:t xml:space="preserve"> ifølge godkendelsesbekendtgørelsen rubriceret under listepunkt </w:t>
      </w:r>
      <w:r w:rsidR="00C17A7A" w:rsidRPr="00C17A7A">
        <w:t>A203</w:t>
      </w:r>
      <w:r w:rsidRPr="00C17A7A">
        <w:t xml:space="preserve">, </w:t>
      </w:r>
      <w:r w:rsidR="007F1A51">
        <w:t xml:space="preserve">der er anført på </w:t>
      </w:r>
      <w:r w:rsidR="00935C0A">
        <w:t>bilag 2,</w:t>
      </w:r>
      <w:r w:rsidR="00935C0A" w:rsidRPr="00935C0A">
        <w:t xml:space="preserve"> og det er mere end 8 år siden</w:t>
      </w:r>
      <w:r w:rsidR="000E47AF">
        <w:t>,</w:t>
      </w:r>
      <w:r w:rsidR="00935C0A" w:rsidRPr="00935C0A">
        <w:t xml:space="preserve"> at virksomhedens miljøgodkendelse er meddelt.</w:t>
      </w:r>
      <w:r w:rsidR="00935C0A">
        <w:t xml:space="preserve"> </w:t>
      </w:r>
    </w:p>
    <w:p w14:paraId="69C8566A" w14:textId="77777777" w:rsidR="007F1A51" w:rsidRDefault="007F1A51" w:rsidP="000D45CE">
      <w:pPr>
        <w:jc w:val="both"/>
      </w:pPr>
    </w:p>
    <w:p w14:paraId="0FF2340C" w14:textId="53808154" w:rsidR="00751E8D" w:rsidRPr="00751E8D" w:rsidRDefault="0035505B" w:rsidP="000D45CE">
      <w:pPr>
        <w:jc w:val="both"/>
        <w:rPr>
          <w:highlight w:val="yellow"/>
        </w:rPr>
      </w:pPr>
      <w:r w:rsidRPr="0035505B">
        <w:t xml:space="preserve">Visse aktiviteter under listepunkt A203 er </w:t>
      </w:r>
      <w:r w:rsidR="00751E8D" w:rsidRPr="0035505B">
        <w:t xml:space="preserve">omfattet af afsnit </w:t>
      </w:r>
      <w:r w:rsidR="002739E9" w:rsidRPr="0035505B">
        <w:t>1</w:t>
      </w:r>
      <w:r w:rsidR="00751E8D" w:rsidRPr="0035505B">
        <w:t xml:space="preserve"> med standardvilkår i</w:t>
      </w:r>
      <w:r w:rsidR="00251CAB">
        <w:t xml:space="preserve"> standardvilkårsbekendtgørelsen</w:t>
      </w:r>
      <w:r w:rsidR="00251CAB">
        <w:rPr>
          <w:rStyle w:val="Fodnotehenvisning"/>
        </w:rPr>
        <w:footnoteReference w:id="2"/>
      </w:r>
      <w:r>
        <w:t>. Stand</w:t>
      </w:r>
      <w:r w:rsidR="0028194D">
        <w:t>ardvilkår for vådmaleanlæg omfatter dog ikke autolakering</w:t>
      </w:r>
      <w:r w:rsidR="00751E8D" w:rsidRPr="00C17A7A">
        <w:t>.</w:t>
      </w:r>
    </w:p>
    <w:p w14:paraId="59C373B8" w14:textId="77777777" w:rsidR="00751E8D" w:rsidRPr="00751E8D" w:rsidRDefault="00751E8D" w:rsidP="00751E8D">
      <w:pPr>
        <w:jc w:val="both"/>
        <w:rPr>
          <w:highlight w:val="yellow"/>
        </w:rPr>
      </w:pPr>
    </w:p>
    <w:p w14:paraId="7BD5A965" w14:textId="3C10A0F4" w:rsidR="009B6164" w:rsidRPr="002F662E" w:rsidRDefault="00751E8D" w:rsidP="009B6164">
      <w:pPr>
        <w:jc w:val="both"/>
      </w:pPr>
      <w:r w:rsidRPr="002A5D8D">
        <w:t>Virksomhedens miljøgodkendelse er ikke tidligere blevet revurderet</w:t>
      </w:r>
      <w:r w:rsidR="005412E6" w:rsidRPr="002A5D8D">
        <w:t xml:space="preserve">. </w:t>
      </w:r>
      <w:r w:rsidR="002A5D8D" w:rsidRPr="002A5D8D">
        <w:t xml:space="preserve">Virksomhedens miljøgodkendelse </w:t>
      </w:r>
      <w:r w:rsidRPr="002A5D8D">
        <w:t>er mere end 8 år gam</w:t>
      </w:r>
      <w:r w:rsidR="002A5D8D" w:rsidRPr="002A5D8D">
        <w:t>mel</w:t>
      </w:r>
      <w:r w:rsidRPr="002A5D8D">
        <w:t xml:space="preserve">, og </w:t>
      </w:r>
      <w:r w:rsidR="00081D19">
        <w:t xml:space="preserve">er </w:t>
      </w:r>
      <w:r w:rsidRPr="002A5D8D">
        <w:t>dermed ikke længere omfattet af bestemmelserne om retsbeskyttelse.</w:t>
      </w:r>
      <w:r w:rsidR="00956B4A">
        <w:t xml:space="preserve"> </w:t>
      </w:r>
      <w:r w:rsidR="009B6164" w:rsidRPr="002F662E">
        <w:t xml:space="preserve">Vilkårene </w:t>
      </w:r>
      <w:r w:rsidR="009B6164">
        <w:t xml:space="preserve">i den revurderede </w:t>
      </w:r>
      <w:r w:rsidR="009B6164" w:rsidRPr="000D5AE1">
        <w:t>miljøgodkendelse er ikke tillagt retsbeskyttelse</w:t>
      </w:r>
      <w:r w:rsidR="00956B4A">
        <w:t>.</w:t>
      </w:r>
    </w:p>
    <w:p w14:paraId="58406FBE" w14:textId="77777777" w:rsidR="00751E8D" w:rsidRPr="00751E8D" w:rsidRDefault="00751E8D" w:rsidP="00751E8D">
      <w:pPr>
        <w:jc w:val="both"/>
        <w:rPr>
          <w:highlight w:val="yellow"/>
        </w:rPr>
      </w:pPr>
    </w:p>
    <w:p w14:paraId="6364F851" w14:textId="77777777" w:rsidR="00751E8D" w:rsidRPr="00EF1576" w:rsidRDefault="00751E8D" w:rsidP="00751E8D">
      <w:pPr>
        <w:jc w:val="both"/>
      </w:pPr>
      <w:r w:rsidRPr="00EF1576">
        <w:rPr>
          <w:u w:val="single"/>
        </w:rPr>
        <w:t>Læsevejledning til miljøgodkendelsen</w:t>
      </w:r>
    </w:p>
    <w:p w14:paraId="33972B25" w14:textId="4D026BDE" w:rsidR="00751E8D" w:rsidRPr="00956B4A" w:rsidRDefault="00751E8D" w:rsidP="00751E8D">
      <w:pPr>
        <w:jc w:val="both"/>
      </w:pPr>
      <w:r w:rsidRPr="00956B4A">
        <w:t>Vilkårene er meddelt efter miljøbeskyttelseslovens</w:t>
      </w:r>
      <w:r w:rsidRPr="00956B4A">
        <w:rPr>
          <w:rStyle w:val="Fodnotehenvisning"/>
        </w:rPr>
        <w:footnoteReference w:id="3"/>
      </w:r>
      <w:r w:rsidRPr="00956B4A">
        <w:t xml:space="preserve"> kapitel 5</w:t>
      </w:r>
      <w:r w:rsidR="00EF1576" w:rsidRPr="00956B4A">
        <w:t>,</w:t>
      </w:r>
      <w:r w:rsidRPr="00956B4A">
        <w:t xml:space="preserve"> § 41, jf. § 41b.</w:t>
      </w:r>
    </w:p>
    <w:p w14:paraId="68BD3F25" w14:textId="77777777" w:rsidR="00AC0252" w:rsidRPr="00AC0252" w:rsidRDefault="00AC0252" w:rsidP="00251CAB"/>
    <w:p w14:paraId="219192E6" w14:textId="62A062FA" w:rsidR="00AC0252" w:rsidRDefault="00AC0252" w:rsidP="00AC0252">
      <w:pPr>
        <w:tabs>
          <w:tab w:val="left" w:pos="1134"/>
        </w:tabs>
        <w:jc w:val="both"/>
      </w:pPr>
      <w:r w:rsidRPr="00AC0252">
        <w:t>Alle</w:t>
      </w:r>
      <w:r>
        <w:t xml:space="preserve"> vilkår i virksomhedens miljøgodken</w:t>
      </w:r>
      <w:r w:rsidR="00F92C0F">
        <w:t>d</w:t>
      </w:r>
      <w:r>
        <w:t>else er revurderet</w:t>
      </w:r>
      <w:r w:rsidR="00F92C0F">
        <w:t xml:space="preserve"> og de nye vilkår er meddelt </w:t>
      </w:r>
      <w:r w:rsidR="00F92C0F" w:rsidRPr="00F92C0F">
        <w:t xml:space="preserve">efter miljøbeskyttelseslovens </w:t>
      </w:r>
      <w:r w:rsidR="00F92C0F" w:rsidRPr="00F92C0F">
        <w:rPr>
          <w:b/>
          <w:bCs/>
        </w:rPr>
        <w:t>§ 41, stk. 1</w:t>
      </w:r>
      <w:r w:rsidR="00F92C0F" w:rsidRPr="00F92C0F">
        <w:t xml:space="preserve">. </w:t>
      </w:r>
      <w:r w:rsidR="00F92C0F">
        <w:t>Vilkårene</w:t>
      </w:r>
      <w:r w:rsidR="00F92C0F" w:rsidRPr="00F92C0F">
        <w:t xml:space="preserve"> tillægges ikke ny retsbeskyttelse og kan påklages.</w:t>
      </w:r>
    </w:p>
    <w:p w14:paraId="3E01FD77" w14:textId="6D65A69A" w:rsidR="00F92C0F" w:rsidRDefault="00F92C0F" w:rsidP="00AC0252">
      <w:pPr>
        <w:tabs>
          <w:tab w:val="left" w:pos="1134"/>
        </w:tabs>
        <w:jc w:val="both"/>
      </w:pPr>
    </w:p>
    <w:p w14:paraId="6FB5631E" w14:textId="68BAEF62" w:rsidR="00F92C0F" w:rsidRPr="00AC0252" w:rsidRDefault="00F92C0F" w:rsidP="00AC0252">
      <w:pPr>
        <w:tabs>
          <w:tab w:val="left" w:pos="1134"/>
        </w:tabs>
        <w:jc w:val="both"/>
      </w:pPr>
      <w:r>
        <w:t xml:space="preserve">Nogle </w:t>
      </w:r>
      <w:r w:rsidRPr="00F92C0F">
        <w:t xml:space="preserve">vilkår er videreført fra </w:t>
      </w:r>
      <w:r w:rsidR="00915F56">
        <w:t xml:space="preserve">den </w:t>
      </w:r>
      <w:r w:rsidRPr="00F92C0F">
        <w:t>tidligere miljøgodkendelse, hvor retsbeskyttelsen er udløbet, evt. med redaktionelle ændringer i den oprindelige ordlyd.</w:t>
      </w:r>
      <w:r>
        <w:t xml:space="preserve"> Da vilkårene er revurderet, kan de påklages.</w:t>
      </w:r>
      <w:r w:rsidRPr="00F92C0F">
        <w:t xml:space="preserve"> Vilkårene tillægges ikke ny retsbeskyttelse</w:t>
      </w:r>
      <w:r>
        <w:t>.</w:t>
      </w:r>
    </w:p>
    <w:p w14:paraId="7B2551B2" w14:textId="77777777" w:rsidR="00751E8D" w:rsidRPr="00751E8D" w:rsidRDefault="00751E8D" w:rsidP="00251CAB">
      <w:pPr>
        <w:tabs>
          <w:tab w:val="left" w:pos="1134"/>
        </w:tabs>
        <w:jc w:val="both"/>
        <w:rPr>
          <w:highlight w:val="yellow"/>
        </w:rPr>
      </w:pPr>
    </w:p>
    <w:p w14:paraId="7A8194A9" w14:textId="77777777" w:rsidR="00A62AAA" w:rsidRPr="00407104" w:rsidRDefault="00A62AAA" w:rsidP="00EE2C7D">
      <w:pPr>
        <w:pStyle w:val="Overskrift1"/>
        <w:numPr>
          <w:ilvl w:val="0"/>
          <w:numId w:val="27"/>
        </w:numPr>
        <w:ind w:left="567" w:hanging="567"/>
      </w:pPr>
      <w:bookmarkStart w:id="8" w:name="_Toc134775321"/>
      <w:r w:rsidRPr="00057E0A">
        <w:lastRenderedPageBreak/>
        <w:t>Afgørelse</w:t>
      </w:r>
      <w:bookmarkEnd w:id="8"/>
    </w:p>
    <w:p w14:paraId="6D6E0456" w14:textId="0C8A5BFB" w:rsidR="00FD2AD1" w:rsidRDefault="00FD2AD1" w:rsidP="00FD2AD1">
      <w:pPr>
        <w:jc w:val="both"/>
      </w:pPr>
      <w:r>
        <w:t xml:space="preserve">Denne godkendelse omfatter revurdering af miljøgodkendelse til </w:t>
      </w:r>
      <w:r w:rsidR="00A32354">
        <w:t>Mosegaard Autolakering</w:t>
      </w:r>
      <w:r>
        <w:t xml:space="preserve"> </w:t>
      </w:r>
      <w:r w:rsidR="00780C0B">
        <w:t>meddelt af Esbjerg Kommune (</w:t>
      </w:r>
      <w:r w:rsidR="00780C0B" w:rsidRPr="00534418">
        <w:rPr>
          <w:i/>
          <w:iCs/>
        </w:rPr>
        <w:t>tidl. Bramming Kommune</w:t>
      </w:r>
      <w:r w:rsidR="00780C0B">
        <w:t xml:space="preserve">) </w:t>
      </w:r>
      <w:r w:rsidR="005712EF">
        <w:t>til</w:t>
      </w:r>
      <w:r w:rsidR="005712EF" w:rsidRPr="005712EF">
        <w:t xml:space="preserve"> virksomheden </w:t>
      </w:r>
      <w:r w:rsidR="005712EF">
        <w:t xml:space="preserve">den </w:t>
      </w:r>
      <w:r w:rsidR="005712EF" w:rsidRPr="005712EF">
        <w:t>25. september 2006 og annonceret 26. september 2006</w:t>
      </w:r>
      <w:r w:rsidR="005712EF">
        <w:t>.</w:t>
      </w:r>
    </w:p>
    <w:p w14:paraId="30A9404B" w14:textId="1B09BD5F" w:rsidR="00FD2AD1" w:rsidRDefault="00FD2AD1" w:rsidP="00FD2AD1">
      <w:pPr>
        <w:jc w:val="both"/>
      </w:pPr>
    </w:p>
    <w:p w14:paraId="68144A32" w14:textId="5F8076A2" w:rsidR="00FD2AD1" w:rsidRDefault="00FD2AD1" w:rsidP="00FD2AD1">
      <w:pPr>
        <w:jc w:val="both"/>
      </w:pPr>
      <w:r>
        <w:t>Vilkår fra ovennævnte miljøgodkendelse er ved revurderingen enten overført til denne afgørelse, korrigeret redaktionelt eller sløjfe</w:t>
      </w:r>
      <w:r w:rsidR="000957F5">
        <w:t>de</w:t>
      </w:r>
      <w:r>
        <w:t>, fordi de er utidssvarende. De overførte vilkår er enten overført uændret, eller ændret ved påbud efter miljøbeskyttelseslovens § 41. Endvidere er der ved revurderingen tilføjet nye vilkår ved påbud efter miljøbeskyttelseslovens § 41.</w:t>
      </w:r>
    </w:p>
    <w:p w14:paraId="6D6F4EE8" w14:textId="77777777" w:rsidR="00FD2AD1" w:rsidRDefault="00FD2AD1" w:rsidP="00FD2AD1">
      <w:pPr>
        <w:jc w:val="both"/>
      </w:pPr>
    </w:p>
    <w:p w14:paraId="74772EB7" w14:textId="794B0DB0" w:rsidR="00057E0A" w:rsidRDefault="00FD2AD1" w:rsidP="00FD2AD1">
      <w:pPr>
        <w:jc w:val="both"/>
      </w:pPr>
      <w:r>
        <w:t>Afgørelsen meddeles i henhold til miljøbeskyttelseslovens § 41, stk. 1, jf. § 41</w:t>
      </w:r>
      <w:r w:rsidR="002962C9">
        <w:t>b</w:t>
      </w:r>
      <w:r>
        <w:t>. Vilkårene træder i kraft straks ved meddelelse af afgørelsen. Vilkårene har været varslet i form af udkast til afgørelse.</w:t>
      </w:r>
    </w:p>
    <w:p w14:paraId="1B4817E5" w14:textId="77777777" w:rsidR="00556012" w:rsidRDefault="00556012" w:rsidP="006B36A5">
      <w:pPr>
        <w:pStyle w:val="Overskrift1"/>
        <w:numPr>
          <w:ilvl w:val="0"/>
          <w:numId w:val="27"/>
        </w:numPr>
        <w:ind w:left="567" w:hanging="567"/>
      </w:pPr>
      <w:bookmarkStart w:id="9" w:name="_Toc134775322"/>
      <w:r w:rsidRPr="00057E0A">
        <w:t>Vilkår</w:t>
      </w:r>
      <w:bookmarkEnd w:id="9"/>
    </w:p>
    <w:p w14:paraId="29FCC0D5" w14:textId="561DB8DA" w:rsidR="0025161F" w:rsidRDefault="0025161F" w:rsidP="00E61B13">
      <w:r w:rsidRPr="0025161F">
        <w:t>Afgørelsen meddeles efter miljøbeskyttelseslovens kapitel 5</w:t>
      </w:r>
      <w:r w:rsidRPr="00387C27">
        <w:t xml:space="preserve">, § 41, jf. </w:t>
      </w:r>
      <w:r w:rsidRPr="000303B5">
        <w:t>§ 41b, med</w:t>
      </w:r>
      <w:r w:rsidRPr="0025161F">
        <w:t xml:space="preserve"> forudsætninger og vilkår for anlæg, drift og kontrol, som angivet i det følgende:</w:t>
      </w:r>
    </w:p>
    <w:p w14:paraId="4D495624" w14:textId="77777777" w:rsidR="00FD2AD1" w:rsidRPr="0025161F" w:rsidRDefault="00FD2AD1" w:rsidP="00E61B13">
      <w:pPr>
        <w:rPr>
          <w:highlight w:val="yellow"/>
        </w:rPr>
      </w:pPr>
    </w:p>
    <w:p w14:paraId="470B4AE4" w14:textId="3922538E" w:rsidR="00556012" w:rsidRDefault="00EC69F3" w:rsidP="00DD102D">
      <w:pPr>
        <w:pStyle w:val="Overskrift2"/>
      </w:pPr>
      <w:r w:rsidRPr="00DD102D">
        <w:t>Generelt</w:t>
      </w:r>
    </w:p>
    <w:p w14:paraId="3B5E8DAC" w14:textId="77278B1A" w:rsidR="00A55A84" w:rsidRDefault="00A55A84" w:rsidP="00F33BA6">
      <w:pPr>
        <w:pStyle w:val="Brdtekst"/>
        <w:numPr>
          <w:ilvl w:val="0"/>
          <w:numId w:val="4"/>
        </w:numPr>
        <w:tabs>
          <w:tab w:val="left" w:pos="-5529"/>
        </w:tabs>
        <w:jc w:val="both"/>
        <w:rPr>
          <w:rFonts w:ascii="Verdana" w:hAnsi="Verdana"/>
          <w:sz w:val="20"/>
        </w:rPr>
      </w:pPr>
      <w:bookmarkStart w:id="10" w:name="_Ref133829475"/>
      <w:r w:rsidRPr="00F33BA6">
        <w:rPr>
          <w:rFonts w:ascii="Verdana" w:hAnsi="Verdana"/>
          <w:sz w:val="20"/>
        </w:rPr>
        <w:t>Ved driftsophør skal virksomheden forinden orientere tilsynsmyndigheden herom og træffe de nødvendige foranstaltninger for at undgå forureningsfare og for at efterlade stedet i tilfredsstillende tilstand</w:t>
      </w:r>
      <w:bookmarkStart w:id="11" w:name="_Hlk100208537"/>
      <w:r w:rsidRPr="00F33BA6">
        <w:rPr>
          <w:rFonts w:ascii="Verdana" w:hAnsi="Verdana"/>
          <w:sz w:val="20"/>
        </w:rPr>
        <w:t>.</w:t>
      </w:r>
      <w:bookmarkEnd w:id="10"/>
      <w:bookmarkEnd w:id="11"/>
    </w:p>
    <w:p w14:paraId="1C7AD0E7" w14:textId="77777777" w:rsidR="00F33BA6" w:rsidRPr="00F33BA6" w:rsidRDefault="00F33BA6" w:rsidP="00F33BA6">
      <w:pPr>
        <w:pStyle w:val="Brdtekst"/>
        <w:tabs>
          <w:tab w:val="left" w:pos="-5529"/>
        </w:tabs>
        <w:ind w:left="709"/>
        <w:jc w:val="both"/>
        <w:rPr>
          <w:rFonts w:ascii="Verdana" w:hAnsi="Verdana"/>
          <w:sz w:val="20"/>
        </w:rPr>
      </w:pPr>
    </w:p>
    <w:p w14:paraId="356DC937" w14:textId="2E432CC9" w:rsidR="00A55A84" w:rsidRPr="00F33BA6" w:rsidRDefault="00A55A84" w:rsidP="00F33BA6">
      <w:pPr>
        <w:pStyle w:val="Brdtekst"/>
        <w:numPr>
          <w:ilvl w:val="0"/>
          <w:numId w:val="4"/>
        </w:numPr>
        <w:tabs>
          <w:tab w:val="left" w:pos="-5529"/>
        </w:tabs>
        <w:jc w:val="both"/>
        <w:rPr>
          <w:rFonts w:ascii="Verdana" w:hAnsi="Verdana"/>
          <w:sz w:val="20"/>
        </w:rPr>
      </w:pPr>
      <w:r w:rsidRPr="00F33BA6">
        <w:rPr>
          <w:rFonts w:ascii="Verdana" w:hAnsi="Verdana"/>
          <w:sz w:val="20"/>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005850FA" w:rsidRPr="00F33BA6">
        <w:rPr>
          <w:rFonts w:ascii="Verdana" w:hAnsi="Verdana"/>
          <w:sz w:val="20"/>
        </w:rPr>
        <w:t>.</w:t>
      </w:r>
    </w:p>
    <w:p w14:paraId="74EC31A5" w14:textId="77777777" w:rsidR="00A55A84" w:rsidRPr="00A55A84" w:rsidRDefault="00A55A84" w:rsidP="00A55A84"/>
    <w:p w14:paraId="6BB92EBB" w14:textId="77777777" w:rsidR="00EC69F3" w:rsidRPr="00CE0603" w:rsidRDefault="00EC69F3" w:rsidP="00685429">
      <w:pPr>
        <w:pStyle w:val="Overskrift2"/>
      </w:pPr>
      <w:r w:rsidRPr="00CE0603">
        <w:t>Indretning og drift</w:t>
      </w:r>
    </w:p>
    <w:p w14:paraId="79AC4FF3" w14:textId="58ADBED2" w:rsidR="001571D0" w:rsidRDefault="001571D0" w:rsidP="00BA0A23">
      <w:pPr>
        <w:pStyle w:val="Brdtekst"/>
        <w:numPr>
          <w:ilvl w:val="0"/>
          <w:numId w:val="4"/>
        </w:numPr>
        <w:tabs>
          <w:tab w:val="left" w:pos="-5529"/>
        </w:tabs>
        <w:jc w:val="both"/>
        <w:rPr>
          <w:rFonts w:ascii="Verdana" w:hAnsi="Verdana"/>
          <w:sz w:val="20"/>
        </w:rPr>
      </w:pPr>
      <w:bookmarkStart w:id="12" w:name="_Ref133825863"/>
      <w:r w:rsidRPr="00BA0A23">
        <w:rPr>
          <w:rFonts w:ascii="Verdana" w:hAnsi="Verdana"/>
          <w:sz w:val="20"/>
        </w:rPr>
        <w:t>Ved malingspåføring skal døre, vinduer og porte til produktionslokalet være lukkede.</w:t>
      </w:r>
      <w:bookmarkEnd w:id="12"/>
    </w:p>
    <w:p w14:paraId="456DCF56" w14:textId="77777777" w:rsidR="00BA0A23" w:rsidRPr="00BA0A23" w:rsidRDefault="00BA0A23" w:rsidP="00BA0A23">
      <w:pPr>
        <w:pStyle w:val="Brdtekst"/>
        <w:tabs>
          <w:tab w:val="left" w:pos="-5529"/>
        </w:tabs>
        <w:ind w:left="709"/>
        <w:jc w:val="both"/>
        <w:rPr>
          <w:rFonts w:ascii="Verdana" w:hAnsi="Verdana"/>
          <w:sz w:val="20"/>
        </w:rPr>
      </w:pPr>
    </w:p>
    <w:p w14:paraId="62840D12" w14:textId="56F9EEBB" w:rsidR="001571D0" w:rsidRDefault="001571D0" w:rsidP="00BA0A23">
      <w:pPr>
        <w:pStyle w:val="Brdtekst"/>
        <w:numPr>
          <w:ilvl w:val="0"/>
          <w:numId w:val="4"/>
        </w:numPr>
        <w:tabs>
          <w:tab w:val="left" w:pos="-5529"/>
        </w:tabs>
        <w:jc w:val="both"/>
        <w:rPr>
          <w:rFonts w:ascii="Verdana" w:hAnsi="Verdana"/>
          <w:sz w:val="20"/>
        </w:rPr>
      </w:pPr>
      <w:bookmarkStart w:id="13" w:name="_Ref133825876"/>
      <w:r w:rsidRPr="00BA0A23">
        <w:rPr>
          <w:rFonts w:ascii="Verdana" w:hAnsi="Verdana"/>
          <w:sz w:val="20"/>
        </w:rPr>
        <w:t>Døre og porte til det fri skal være tætsluttende. Forholdet mellem udsuget luft og indblæst erstatningsluft skal tilpasses således, at der ved maling i haller er undertryk under drift.</w:t>
      </w:r>
      <w:bookmarkEnd w:id="13"/>
    </w:p>
    <w:p w14:paraId="41F2B3BB" w14:textId="77777777" w:rsidR="00BA0A23" w:rsidRPr="00BA0A23" w:rsidRDefault="00BA0A23" w:rsidP="00BA0A23">
      <w:pPr>
        <w:pStyle w:val="Brdtekst"/>
        <w:tabs>
          <w:tab w:val="left" w:pos="-5529"/>
        </w:tabs>
        <w:ind w:left="709"/>
        <w:jc w:val="both"/>
        <w:rPr>
          <w:rFonts w:ascii="Verdana" w:hAnsi="Verdana"/>
          <w:sz w:val="20"/>
        </w:rPr>
      </w:pPr>
    </w:p>
    <w:p w14:paraId="7EF645AD" w14:textId="6CC71F12" w:rsidR="001571D0" w:rsidRPr="009A0CF2" w:rsidRDefault="001571D0" w:rsidP="00BA0A23">
      <w:pPr>
        <w:pStyle w:val="Brdtekst"/>
        <w:tabs>
          <w:tab w:val="left" w:pos="-5529"/>
        </w:tabs>
        <w:ind w:left="709"/>
        <w:jc w:val="both"/>
        <w:rPr>
          <w:rFonts w:ascii="Verdana" w:hAnsi="Verdana"/>
          <w:sz w:val="20"/>
        </w:rPr>
      </w:pPr>
      <w:r w:rsidRPr="009A0CF2">
        <w:rPr>
          <w:rFonts w:ascii="Verdana" w:hAnsi="Verdana"/>
          <w:sz w:val="20"/>
        </w:rPr>
        <w:t>Der skal være installeret overvågning af udsugningskapaciteten</w:t>
      </w:r>
      <w:r w:rsidR="000C3CCA" w:rsidRPr="009A0CF2">
        <w:rPr>
          <w:rFonts w:ascii="Verdana" w:hAnsi="Verdana"/>
          <w:sz w:val="20"/>
        </w:rPr>
        <w:t>. Ved udsk</w:t>
      </w:r>
      <w:r w:rsidR="00A313E6" w:rsidRPr="009A0CF2">
        <w:rPr>
          <w:rFonts w:ascii="Verdana" w:hAnsi="Verdana"/>
          <w:sz w:val="20"/>
        </w:rPr>
        <w:t xml:space="preserve">iftning af anlæg eller målere skal der </w:t>
      </w:r>
      <w:r w:rsidR="009A0CF2" w:rsidRPr="009A0CF2">
        <w:rPr>
          <w:rFonts w:ascii="Verdana" w:hAnsi="Verdana"/>
          <w:sz w:val="20"/>
        </w:rPr>
        <w:t>monteres u</w:t>
      </w:r>
      <w:r w:rsidRPr="009A0CF2">
        <w:rPr>
          <w:rFonts w:ascii="Verdana" w:hAnsi="Verdana"/>
          <w:sz w:val="20"/>
        </w:rPr>
        <w:t>dsugningsalarmer, der automatisk går i gang med et lys- eller lydsignal, når udsugningskapaciteten falder.</w:t>
      </w:r>
    </w:p>
    <w:p w14:paraId="5D7B49B3" w14:textId="77777777" w:rsidR="00BA0A23" w:rsidRPr="00BA0A23" w:rsidRDefault="00BA0A23" w:rsidP="00BA0A23">
      <w:pPr>
        <w:pStyle w:val="Brdtekst"/>
        <w:tabs>
          <w:tab w:val="left" w:pos="-5529"/>
        </w:tabs>
        <w:ind w:left="709"/>
        <w:jc w:val="both"/>
        <w:rPr>
          <w:rFonts w:ascii="Verdana" w:hAnsi="Verdana"/>
          <w:sz w:val="20"/>
        </w:rPr>
      </w:pPr>
    </w:p>
    <w:p w14:paraId="48DBEB65" w14:textId="0D4B4BB0" w:rsidR="001571D0" w:rsidRDefault="001571D0" w:rsidP="00BA0A23">
      <w:pPr>
        <w:pStyle w:val="Brdtekst"/>
        <w:tabs>
          <w:tab w:val="left" w:pos="-5529"/>
        </w:tabs>
        <w:ind w:left="709"/>
        <w:jc w:val="both"/>
        <w:rPr>
          <w:rFonts w:ascii="Verdana" w:hAnsi="Verdana"/>
          <w:sz w:val="20"/>
        </w:rPr>
      </w:pPr>
      <w:r w:rsidRPr="00BA0A23">
        <w:rPr>
          <w:rFonts w:ascii="Verdana" w:hAnsi="Verdana"/>
          <w:sz w:val="20"/>
        </w:rPr>
        <w:t>Ved ventilationssvigt skal malingspåføring straks indstilles og må først genoptages, når ventilationsanlægget fungerer korrekt</w:t>
      </w:r>
      <w:r w:rsidR="00AC5A7A">
        <w:rPr>
          <w:rFonts w:ascii="Verdana" w:hAnsi="Verdana"/>
          <w:sz w:val="20"/>
        </w:rPr>
        <w:t>.</w:t>
      </w:r>
    </w:p>
    <w:p w14:paraId="77E18110" w14:textId="77777777" w:rsidR="00252AC4" w:rsidRDefault="00252AC4" w:rsidP="00BA0A23">
      <w:pPr>
        <w:pStyle w:val="Brdtekst"/>
        <w:tabs>
          <w:tab w:val="left" w:pos="-5529"/>
        </w:tabs>
        <w:ind w:left="709"/>
        <w:jc w:val="both"/>
        <w:rPr>
          <w:rFonts w:ascii="Verdana" w:hAnsi="Verdana"/>
          <w:sz w:val="20"/>
        </w:rPr>
      </w:pPr>
    </w:p>
    <w:p w14:paraId="7608F6EC" w14:textId="7FD46248" w:rsidR="008D13FC" w:rsidRPr="002D25BB" w:rsidRDefault="00AC5A7A" w:rsidP="00D20B35">
      <w:pPr>
        <w:pStyle w:val="Brdtekst"/>
        <w:numPr>
          <w:ilvl w:val="0"/>
          <w:numId w:val="4"/>
        </w:numPr>
        <w:tabs>
          <w:tab w:val="left" w:pos="-5529"/>
        </w:tabs>
        <w:jc w:val="both"/>
        <w:rPr>
          <w:rFonts w:ascii="Verdana" w:hAnsi="Verdana"/>
          <w:sz w:val="20"/>
        </w:rPr>
      </w:pPr>
      <w:bookmarkStart w:id="14" w:name="_Ref133392329"/>
      <w:r w:rsidRPr="002D25BB">
        <w:rPr>
          <w:rFonts w:ascii="Verdana" w:hAnsi="Verdana"/>
          <w:sz w:val="20"/>
        </w:rPr>
        <w:t>I a</w:t>
      </w:r>
      <w:r w:rsidR="001571D0" w:rsidRPr="002D25BB">
        <w:rPr>
          <w:rFonts w:ascii="Verdana" w:hAnsi="Verdana"/>
          <w:sz w:val="20"/>
        </w:rPr>
        <w:t>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w:t>
      </w:r>
      <w:r w:rsidR="00FD11CE" w:rsidRPr="002D25BB">
        <w:rPr>
          <w:rFonts w:ascii="Verdana" w:hAnsi="Verdana"/>
          <w:sz w:val="20"/>
        </w:rPr>
        <w:t>,</w:t>
      </w:r>
      <w:r w:rsidR="001571D0" w:rsidRPr="002D25BB">
        <w:rPr>
          <w:rFonts w:ascii="Verdana" w:hAnsi="Verdana"/>
          <w:sz w:val="20"/>
        </w:rPr>
        <w:t xml:space="preserve"> at det sikres, at de fastsatte emissionsgrænseværdier kan dokumenteres overholdt.</w:t>
      </w:r>
      <w:r w:rsidR="005850FA" w:rsidRPr="002D25BB">
        <w:rPr>
          <w:rFonts w:ascii="Verdana" w:hAnsi="Verdana"/>
          <w:sz w:val="20"/>
        </w:rPr>
        <w:t xml:space="preserve"> </w:t>
      </w:r>
      <w:bookmarkEnd w:id="14"/>
    </w:p>
    <w:p w14:paraId="2C01EA6E" w14:textId="62B1F48E" w:rsidR="00442879" w:rsidRDefault="008D00C1" w:rsidP="009C43EA">
      <w:pPr>
        <w:pStyle w:val="Brdtekst"/>
        <w:numPr>
          <w:ilvl w:val="0"/>
          <w:numId w:val="4"/>
        </w:numPr>
        <w:tabs>
          <w:tab w:val="left" w:pos="-5529"/>
        </w:tabs>
        <w:jc w:val="both"/>
        <w:rPr>
          <w:rFonts w:ascii="Verdana" w:hAnsi="Verdana"/>
          <w:sz w:val="20"/>
        </w:rPr>
      </w:pPr>
      <w:bookmarkStart w:id="15" w:name="_Ref133825920"/>
      <w:r>
        <w:rPr>
          <w:rFonts w:ascii="Verdana" w:hAnsi="Verdana"/>
          <w:sz w:val="20"/>
        </w:rPr>
        <w:lastRenderedPageBreak/>
        <w:t>Efter aftale</w:t>
      </w:r>
      <w:r w:rsidR="008D13FC" w:rsidRPr="008D13FC">
        <w:rPr>
          <w:rFonts w:ascii="Verdana" w:hAnsi="Verdana"/>
          <w:sz w:val="20"/>
        </w:rPr>
        <w:t xml:space="preserve"> med Esbjerg Kommune</w:t>
      </w:r>
      <w:r>
        <w:rPr>
          <w:rFonts w:ascii="Verdana" w:hAnsi="Verdana"/>
          <w:sz w:val="20"/>
        </w:rPr>
        <w:t xml:space="preserve">, Industrimiljø etableres målestederne jf. vilkår 5 først når der er et aktuel behov. </w:t>
      </w:r>
      <w:bookmarkEnd w:id="15"/>
      <w:r w:rsidR="008D13FC" w:rsidRPr="008D13FC">
        <w:rPr>
          <w:rFonts w:ascii="Verdana" w:hAnsi="Verdana"/>
          <w:sz w:val="20"/>
        </w:rPr>
        <w:t xml:space="preserve"> </w:t>
      </w:r>
    </w:p>
    <w:p w14:paraId="111E7B3B" w14:textId="77777777" w:rsidR="00390EA8" w:rsidRDefault="00390EA8" w:rsidP="00C4192B">
      <w:pPr>
        <w:pStyle w:val="Brdtekst"/>
        <w:tabs>
          <w:tab w:val="left" w:pos="-5529"/>
        </w:tabs>
        <w:jc w:val="both"/>
        <w:rPr>
          <w:rFonts w:ascii="Verdana" w:hAnsi="Verdana"/>
          <w:sz w:val="20"/>
        </w:rPr>
      </w:pPr>
    </w:p>
    <w:p w14:paraId="608B4F08" w14:textId="77777777" w:rsidR="00442879" w:rsidRDefault="00442879" w:rsidP="00685429">
      <w:pPr>
        <w:pStyle w:val="Overskrift2"/>
      </w:pPr>
      <w:r w:rsidRPr="00DC6B84">
        <w:t>Luft</w:t>
      </w:r>
      <w:r w:rsidR="00016E87" w:rsidRPr="00DC6B84">
        <w:t>forurening</w:t>
      </w:r>
    </w:p>
    <w:p w14:paraId="37C081F3" w14:textId="5EE79A7B" w:rsidR="00164893" w:rsidRPr="00C4192B" w:rsidRDefault="00164893" w:rsidP="00C4192B">
      <w:pPr>
        <w:pStyle w:val="Brdtekst"/>
        <w:numPr>
          <w:ilvl w:val="0"/>
          <w:numId w:val="4"/>
        </w:numPr>
        <w:tabs>
          <w:tab w:val="left" w:pos="-5529"/>
        </w:tabs>
        <w:jc w:val="both"/>
        <w:rPr>
          <w:rFonts w:ascii="Verdana" w:hAnsi="Verdana"/>
          <w:sz w:val="20"/>
        </w:rPr>
      </w:pPr>
      <w:bookmarkStart w:id="16" w:name="_Ref133824356"/>
      <w:r w:rsidRPr="00C4192B">
        <w:rPr>
          <w:rFonts w:ascii="Verdana" w:hAnsi="Verdana"/>
          <w:sz w:val="20"/>
        </w:rPr>
        <w:t xml:space="preserve">Virksomheden skal overholde </w:t>
      </w:r>
      <w:r w:rsidRPr="0031337A">
        <w:rPr>
          <w:rFonts w:ascii="Verdana" w:hAnsi="Verdana"/>
          <w:sz w:val="20"/>
        </w:rPr>
        <w:t xml:space="preserve">emissionsgrænseværdierne i </w:t>
      </w:r>
      <w:r w:rsidR="00C4192B" w:rsidRPr="0031337A">
        <w:rPr>
          <w:rFonts w:ascii="Verdana" w:hAnsi="Verdana"/>
          <w:sz w:val="20"/>
          <w:highlight w:val="yellow"/>
        </w:rPr>
        <w:fldChar w:fldCharType="begin"/>
      </w:r>
      <w:r w:rsidR="00C4192B" w:rsidRPr="0031337A">
        <w:rPr>
          <w:rFonts w:ascii="Verdana" w:hAnsi="Verdana"/>
          <w:sz w:val="20"/>
        </w:rPr>
        <w:instrText xml:space="preserve"> REF _Ref129267722 \h </w:instrText>
      </w:r>
      <w:r w:rsidR="00C4192B" w:rsidRPr="0031337A">
        <w:rPr>
          <w:rFonts w:ascii="Verdana" w:hAnsi="Verdana"/>
          <w:sz w:val="20"/>
          <w:highlight w:val="yellow"/>
        </w:rPr>
        <w:instrText xml:space="preserve"> \* MERGEFORMAT </w:instrText>
      </w:r>
      <w:r w:rsidR="00C4192B" w:rsidRPr="0031337A">
        <w:rPr>
          <w:rFonts w:ascii="Verdana" w:hAnsi="Verdana"/>
          <w:sz w:val="20"/>
          <w:highlight w:val="yellow"/>
        </w:rPr>
      </w:r>
      <w:r w:rsidR="00C4192B" w:rsidRPr="0031337A">
        <w:rPr>
          <w:rFonts w:ascii="Verdana" w:hAnsi="Verdana"/>
          <w:sz w:val="20"/>
          <w:highlight w:val="yellow"/>
        </w:rPr>
        <w:fldChar w:fldCharType="separate"/>
      </w:r>
      <w:r w:rsidR="004A1CF9" w:rsidRPr="004A1CF9">
        <w:rPr>
          <w:rFonts w:ascii="Verdana" w:hAnsi="Verdana"/>
          <w:sz w:val="20"/>
        </w:rPr>
        <w:t xml:space="preserve">Tabel </w:t>
      </w:r>
      <w:r w:rsidR="004A1CF9" w:rsidRPr="004A1CF9">
        <w:rPr>
          <w:rFonts w:ascii="Verdana" w:hAnsi="Verdana"/>
          <w:noProof/>
          <w:sz w:val="20"/>
        </w:rPr>
        <w:t>1</w:t>
      </w:r>
      <w:r w:rsidR="00C4192B" w:rsidRPr="0031337A">
        <w:rPr>
          <w:rFonts w:ascii="Verdana" w:hAnsi="Verdana"/>
          <w:sz w:val="20"/>
          <w:highlight w:val="yellow"/>
        </w:rPr>
        <w:fldChar w:fldCharType="end"/>
      </w:r>
      <w:r w:rsidR="00930E2B" w:rsidRPr="0031337A">
        <w:rPr>
          <w:rFonts w:ascii="Verdana" w:hAnsi="Verdana"/>
          <w:sz w:val="20"/>
        </w:rPr>
        <w:t xml:space="preserve"> og </w:t>
      </w:r>
      <w:r w:rsidR="0031337A" w:rsidRPr="0031337A">
        <w:rPr>
          <w:rFonts w:ascii="Verdana" w:hAnsi="Verdana"/>
          <w:sz w:val="20"/>
          <w:highlight w:val="yellow"/>
        </w:rPr>
        <w:fldChar w:fldCharType="begin"/>
      </w:r>
      <w:r w:rsidR="0031337A" w:rsidRPr="0031337A">
        <w:rPr>
          <w:rFonts w:ascii="Verdana" w:hAnsi="Verdana"/>
          <w:sz w:val="20"/>
        </w:rPr>
        <w:instrText xml:space="preserve"> REF _Ref133823125 \h </w:instrText>
      </w:r>
      <w:r w:rsidR="0031337A" w:rsidRPr="0031337A">
        <w:rPr>
          <w:rFonts w:ascii="Verdana" w:hAnsi="Verdana"/>
          <w:sz w:val="20"/>
          <w:highlight w:val="yellow"/>
        </w:rPr>
        <w:instrText xml:space="preserve"> \* MERGEFORMAT </w:instrText>
      </w:r>
      <w:r w:rsidR="0031337A" w:rsidRPr="0031337A">
        <w:rPr>
          <w:rFonts w:ascii="Verdana" w:hAnsi="Verdana"/>
          <w:sz w:val="20"/>
          <w:highlight w:val="yellow"/>
        </w:rPr>
      </w:r>
      <w:r w:rsidR="0031337A" w:rsidRPr="0031337A">
        <w:rPr>
          <w:rFonts w:ascii="Verdana" w:hAnsi="Verdana"/>
          <w:sz w:val="20"/>
          <w:highlight w:val="yellow"/>
        </w:rPr>
        <w:fldChar w:fldCharType="separate"/>
      </w:r>
      <w:r w:rsidR="004A1CF9" w:rsidRPr="004A1CF9">
        <w:rPr>
          <w:rFonts w:ascii="Verdana" w:hAnsi="Verdana"/>
          <w:sz w:val="20"/>
        </w:rPr>
        <w:t xml:space="preserve">Tabel </w:t>
      </w:r>
      <w:r w:rsidR="004A1CF9" w:rsidRPr="004A1CF9">
        <w:rPr>
          <w:rFonts w:ascii="Verdana" w:hAnsi="Verdana"/>
          <w:noProof/>
          <w:sz w:val="20"/>
        </w:rPr>
        <w:t>2</w:t>
      </w:r>
      <w:r w:rsidR="0031337A" w:rsidRPr="0031337A">
        <w:rPr>
          <w:rFonts w:ascii="Verdana" w:hAnsi="Verdana"/>
          <w:sz w:val="20"/>
          <w:highlight w:val="yellow"/>
        </w:rPr>
        <w:fldChar w:fldCharType="end"/>
      </w:r>
      <w:r w:rsidRPr="0031337A">
        <w:rPr>
          <w:rFonts w:ascii="Verdana" w:hAnsi="Verdana"/>
          <w:sz w:val="20"/>
        </w:rPr>
        <w:t>.</w:t>
      </w:r>
      <w:bookmarkEnd w:id="16"/>
      <w:r w:rsidR="00C4192B">
        <w:rPr>
          <w:rFonts w:ascii="Verdana" w:hAnsi="Verdana"/>
          <w:sz w:val="20"/>
        </w:rPr>
        <w:br/>
      </w:r>
    </w:p>
    <w:p w14:paraId="6F4609D0" w14:textId="153C0025" w:rsidR="00164893" w:rsidRPr="00164893" w:rsidRDefault="00C4192B" w:rsidP="00C4192B">
      <w:pPr>
        <w:pStyle w:val="Billedtekst"/>
        <w:ind w:firstLine="709"/>
        <w:rPr>
          <w:rFonts w:ascii="Questa-Regular" w:hAnsi="Questa-Regular"/>
          <w:color w:val="212529"/>
          <w:sz w:val="23"/>
          <w:szCs w:val="23"/>
          <w:highlight w:val="cyan"/>
        </w:rPr>
      </w:pPr>
      <w:bookmarkStart w:id="17" w:name="_Ref129267722"/>
      <w:bookmarkStart w:id="18" w:name="_Hlk132779870"/>
      <w:r>
        <w:t xml:space="preserve">Tabel </w:t>
      </w:r>
      <w:r w:rsidR="00B16284">
        <w:fldChar w:fldCharType="begin"/>
      </w:r>
      <w:r w:rsidR="00B16284">
        <w:instrText xml:space="preserve"> SEQ Tabel \* ARABIC </w:instrText>
      </w:r>
      <w:r w:rsidR="00B16284">
        <w:fldChar w:fldCharType="separate"/>
      </w:r>
      <w:r w:rsidR="004A1CF9">
        <w:rPr>
          <w:noProof/>
        </w:rPr>
        <w:t>1</w:t>
      </w:r>
      <w:r w:rsidR="00B16284">
        <w:rPr>
          <w:noProof/>
        </w:rPr>
        <w:fldChar w:fldCharType="end"/>
      </w:r>
      <w:bookmarkEnd w:id="17"/>
    </w:p>
    <w:tbl>
      <w:tblPr>
        <w:tblW w:w="0" w:type="auto"/>
        <w:tblInd w:w="709" w:type="dxa"/>
        <w:tblCellMar>
          <w:left w:w="0" w:type="dxa"/>
          <w:right w:w="0" w:type="dxa"/>
        </w:tblCellMar>
        <w:tblLook w:val="04A0" w:firstRow="1" w:lastRow="0" w:firstColumn="1" w:lastColumn="0" w:noHBand="0" w:noVBand="1"/>
      </w:tblPr>
      <w:tblGrid>
        <w:gridCol w:w="8803"/>
      </w:tblGrid>
      <w:tr w:rsidR="00164893" w:rsidRPr="00312C73" w14:paraId="7042D767" w14:textId="77777777" w:rsidTr="00C4192B">
        <w:tc>
          <w:tcPr>
            <w:tcW w:w="0" w:type="auto"/>
            <w:tcBorders>
              <w:top w:val="nil"/>
              <w:left w:val="nil"/>
              <w:bottom w:val="nil"/>
              <w:right w:val="nil"/>
            </w:tcBorders>
            <w:hideMark/>
          </w:tcPr>
          <w:tbl>
            <w:tblPr>
              <w:tblW w:w="8783" w:type="dxa"/>
              <w:tblCellMar>
                <w:top w:w="15" w:type="dxa"/>
                <w:left w:w="15" w:type="dxa"/>
                <w:bottom w:w="15" w:type="dxa"/>
                <w:right w:w="15" w:type="dxa"/>
              </w:tblCellMar>
              <w:tblLook w:val="04A0" w:firstRow="1" w:lastRow="0" w:firstColumn="1" w:lastColumn="0" w:noHBand="0" w:noVBand="1"/>
            </w:tblPr>
            <w:tblGrid>
              <w:gridCol w:w="3538"/>
              <w:gridCol w:w="5245"/>
            </w:tblGrid>
            <w:tr w:rsidR="00164893" w:rsidRPr="00312C73" w14:paraId="7E72C211" w14:textId="77777777" w:rsidTr="00312C73">
              <w:trPr>
                <w:trHeight w:val="615"/>
              </w:trPr>
              <w:tc>
                <w:tcPr>
                  <w:tcW w:w="3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bookmarkEnd w:id="18"/>
                <w:p w14:paraId="6CF355CA" w14:textId="77777777" w:rsidR="00164893" w:rsidRPr="00312C73" w:rsidRDefault="00164893" w:rsidP="00164893">
                  <w:pPr>
                    <w:overflowPunct/>
                    <w:autoSpaceDE/>
                    <w:autoSpaceDN/>
                    <w:adjustRightInd/>
                    <w:textAlignment w:val="auto"/>
                    <w:rPr>
                      <w:b/>
                      <w:bCs/>
                    </w:rPr>
                  </w:pPr>
                  <w:r w:rsidRPr="00C4192B">
                    <w:rPr>
                      <w:b/>
                      <w:bCs/>
                    </w:rPr>
                    <w:t>Parameter</w:t>
                  </w:r>
                </w:p>
              </w:tc>
              <w:tc>
                <w:tcPr>
                  <w:tcW w:w="5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E2F0F82" w14:textId="5D672F1E" w:rsidR="00164893" w:rsidRPr="00312C73" w:rsidRDefault="00164893" w:rsidP="00312C73">
                  <w:pPr>
                    <w:overflowPunct/>
                    <w:autoSpaceDE/>
                    <w:autoSpaceDN/>
                    <w:adjustRightInd/>
                    <w:jc w:val="center"/>
                    <w:textAlignment w:val="auto"/>
                    <w:rPr>
                      <w:b/>
                      <w:bCs/>
                    </w:rPr>
                  </w:pPr>
                  <w:r w:rsidRPr="00C4192B">
                    <w:rPr>
                      <w:b/>
                      <w:bCs/>
                    </w:rPr>
                    <w:t>Emissionsgrænseværdi mg/</w:t>
                  </w:r>
                  <w:r w:rsidR="007172AA">
                    <w:rPr>
                      <w:b/>
                      <w:bCs/>
                    </w:rPr>
                    <w:t>N</w:t>
                  </w:r>
                  <w:r w:rsidRPr="00C4192B">
                    <w:rPr>
                      <w:b/>
                      <w:bCs/>
                    </w:rPr>
                    <w:t>m</w:t>
                  </w:r>
                  <w:r w:rsidRPr="00312C73">
                    <w:rPr>
                      <w:b/>
                      <w:bCs/>
                      <w:vertAlign w:val="superscript"/>
                    </w:rPr>
                    <w:t>3</w:t>
                  </w:r>
                </w:p>
              </w:tc>
            </w:tr>
            <w:tr w:rsidR="00164893" w:rsidRPr="00312C73" w14:paraId="24E81B74" w14:textId="77777777" w:rsidTr="00312C73">
              <w:trPr>
                <w:trHeight w:val="300"/>
              </w:trPr>
              <w:tc>
                <w:tcPr>
                  <w:tcW w:w="3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38C1032" w14:textId="77777777" w:rsidR="00164893" w:rsidRPr="00312C73" w:rsidRDefault="00164893" w:rsidP="00164893">
                  <w:pPr>
                    <w:overflowPunct/>
                    <w:autoSpaceDE/>
                    <w:autoSpaceDN/>
                    <w:adjustRightInd/>
                    <w:textAlignment w:val="auto"/>
                  </w:pPr>
                  <w:proofErr w:type="gramStart"/>
                  <w:r w:rsidRPr="00312C73">
                    <w:t>Total støv</w:t>
                  </w:r>
                  <w:proofErr w:type="gramEnd"/>
                  <w:r w:rsidRPr="00312C73">
                    <w:t xml:space="preserve"> fra malingspåføring</w:t>
                  </w:r>
                </w:p>
              </w:tc>
              <w:tc>
                <w:tcPr>
                  <w:tcW w:w="5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F56181D" w14:textId="77777777" w:rsidR="00164893" w:rsidRPr="00312C73" w:rsidRDefault="00164893" w:rsidP="00312C73">
                  <w:pPr>
                    <w:overflowPunct/>
                    <w:autoSpaceDE/>
                    <w:autoSpaceDN/>
                    <w:adjustRightInd/>
                    <w:jc w:val="center"/>
                    <w:textAlignment w:val="auto"/>
                  </w:pPr>
                  <w:r w:rsidRPr="00312C73">
                    <w:t>10</w:t>
                  </w:r>
                </w:p>
              </w:tc>
            </w:tr>
            <w:tr w:rsidR="00E02C6C" w:rsidRPr="00312C73" w14:paraId="26ECC027" w14:textId="77777777" w:rsidTr="00312C73">
              <w:trPr>
                <w:trHeight w:val="300"/>
              </w:trPr>
              <w:tc>
                <w:tcPr>
                  <w:tcW w:w="3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7145257" w14:textId="7151EA7D" w:rsidR="00E02C6C" w:rsidRPr="00312C73" w:rsidRDefault="00E02C6C" w:rsidP="00164893">
                  <w:pPr>
                    <w:overflowPunct/>
                    <w:autoSpaceDE/>
                    <w:autoSpaceDN/>
                    <w:adjustRightInd/>
                    <w:textAlignment w:val="auto"/>
                  </w:pPr>
                  <w:r w:rsidRPr="00312C73">
                    <w:t>Slibestøv</w:t>
                  </w:r>
                </w:p>
              </w:tc>
              <w:tc>
                <w:tcPr>
                  <w:tcW w:w="52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1A7A188" w14:textId="2DAA6ED3" w:rsidR="00E02C6C" w:rsidRPr="00312C73" w:rsidRDefault="008E00D9" w:rsidP="00312C73">
                  <w:pPr>
                    <w:overflowPunct/>
                    <w:autoSpaceDE/>
                    <w:autoSpaceDN/>
                    <w:adjustRightInd/>
                    <w:jc w:val="center"/>
                    <w:textAlignment w:val="auto"/>
                  </w:pPr>
                  <w:r w:rsidRPr="00312C73">
                    <w:t>20</w:t>
                  </w:r>
                </w:p>
              </w:tc>
            </w:tr>
            <w:tr w:rsidR="00164893" w:rsidRPr="00312C73" w14:paraId="37BDD838" w14:textId="77777777" w:rsidTr="00312C73">
              <w:trPr>
                <w:trHeight w:val="300"/>
              </w:trPr>
              <w:tc>
                <w:tcPr>
                  <w:tcW w:w="353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14:paraId="777201FC" w14:textId="77777777" w:rsidR="00164893" w:rsidRPr="00312C73" w:rsidRDefault="00164893" w:rsidP="00164893">
                  <w:pPr>
                    <w:overflowPunct/>
                    <w:autoSpaceDE/>
                    <w:autoSpaceDN/>
                    <w:adjustRightInd/>
                    <w:textAlignment w:val="auto"/>
                  </w:pPr>
                  <w:r w:rsidRPr="00312C73">
                    <w:t>Zinkstøv</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14:paraId="6BC3205F" w14:textId="77777777" w:rsidR="00164893" w:rsidRPr="00312C73" w:rsidRDefault="00164893" w:rsidP="00312C73">
                  <w:pPr>
                    <w:overflowPunct/>
                    <w:autoSpaceDE/>
                    <w:autoSpaceDN/>
                    <w:adjustRightInd/>
                    <w:jc w:val="center"/>
                    <w:textAlignment w:val="auto"/>
                  </w:pPr>
                  <w:r w:rsidRPr="00312C73">
                    <w:t>5</w:t>
                  </w:r>
                </w:p>
              </w:tc>
            </w:tr>
            <w:tr w:rsidR="00164893" w:rsidRPr="00312C73" w14:paraId="688A20E6" w14:textId="77777777" w:rsidTr="00312C73">
              <w:trPr>
                <w:trHeight w:val="300"/>
              </w:trPr>
              <w:tc>
                <w:tcPr>
                  <w:tcW w:w="353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14:paraId="091CB1FE" w14:textId="77777777" w:rsidR="00164893" w:rsidRPr="00312C73" w:rsidRDefault="00164893" w:rsidP="00164893">
                  <w:pPr>
                    <w:overflowPunct/>
                    <w:autoSpaceDE/>
                    <w:autoSpaceDN/>
                    <w:adjustRightInd/>
                    <w:textAlignment w:val="auto"/>
                  </w:pPr>
                  <w:r w:rsidRPr="00312C73">
                    <w:t>Epoxystøv</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14:paraId="2CE501FD" w14:textId="77777777" w:rsidR="00164893" w:rsidRPr="00312C73" w:rsidRDefault="00164893" w:rsidP="00312C73">
                  <w:pPr>
                    <w:overflowPunct/>
                    <w:autoSpaceDE/>
                    <w:autoSpaceDN/>
                    <w:adjustRightInd/>
                    <w:jc w:val="center"/>
                    <w:textAlignment w:val="auto"/>
                  </w:pPr>
                  <w:r w:rsidRPr="00312C73">
                    <w:t>5</w:t>
                  </w:r>
                </w:p>
              </w:tc>
            </w:tr>
          </w:tbl>
          <w:p w14:paraId="161CF72B" w14:textId="77777777" w:rsidR="00164893" w:rsidRPr="00312C73" w:rsidRDefault="00164893" w:rsidP="00312C73">
            <w:pPr>
              <w:overflowPunct/>
              <w:autoSpaceDE/>
              <w:autoSpaceDN/>
              <w:adjustRightInd/>
              <w:textAlignment w:val="auto"/>
              <w:rPr>
                <w:b/>
                <w:bCs/>
              </w:rPr>
            </w:pPr>
          </w:p>
        </w:tc>
      </w:tr>
    </w:tbl>
    <w:p w14:paraId="4F4E7FC1" w14:textId="61E90F8A" w:rsidR="00164893" w:rsidRDefault="00C4192B" w:rsidP="00C4192B">
      <w:pPr>
        <w:overflowPunct/>
        <w:autoSpaceDE/>
        <w:autoSpaceDN/>
        <w:adjustRightInd/>
        <w:spacing w:after="100" w:afterAutospacing="1"/>
        <w:ind w:left="709"/>
        <w:textAlignment w:val="auto"/>
      </w:pPr>
      <w:r>
        <w:br/>
      </w:r>
      <w:r w:rsidR="00164893" w:rsidRPr="00C4192B">
        <w:t xml:space="preserve">Emissionsgrænseværdien for </w:t>
      </w:r>
      <w:proofErr w:type="gramStart"/>
      <w:r w:rsidR="00164893" w:rsidRPr="00C4192B">
        <w:t>total støv</w:t>
      </w:r>
      <w:proofErr w:type="gramEnd"/>
      <w:r w:rsidR="00164893" w:rsidRPr="00C4192B">
        <w:t xml:space="preserve"> </w:t>
      </w:r>
      <w:r w:rsidR="00C805DF">
        <w:t xml:space="preserve">fra malingspåføring </w:t>
      </w:r>
      <w:r w:rsidR="00164893" w:rsidRPr="00C4192B">
        <w:t>anses for overholdt, hvis der er installeret et filter i udsugningen fra malerhallen, -kabinen eller sprøjteboksen, der kan tilbageholde mindst 90 % af malingstøvet.</w:t>
      </w:r>
      <w:r w:rsidR="005850FA" w:rsidRPr="00C4192B">
        <w:t xml:space="preserve"> </w:t>
      </w:r>
    </w:p>
    <w:p w14:paraId="5ABCE7A2" w14:textId="7B60A677" w:rsidR="0031337A" w:rsidRPr="00164893" w:rsidRDefault="0031337A" w:rsidP="0031337A">
      <w:pPr>
        <w:pStyle w:val="Billedtekst"/>
        <w:ind w:firstLine="709"/>
        <w:rPr>
          <w:rFonts w:ascii="Questa-Regular" w:hAnsi="Questa-Regular"/>
          <w:color w:val="212529"/>
          <w:sz w:val="23"/>
          <w:szCs w:val="23"/>
          <w:highlight w:val="cyan"/>
        </w:rPr>
      </w:pPr>
      <w:bookmarkStart w:id="19" w:name="_Ref133823125"/>
      <w:r>
        <w:t xml:space="preserve">Tabel </w:t>
      </w:r>
      <w:r w:rsidR="00B16284">
        <w:fldChar w:fldCharType="begin"/>
      </w:r>
      <w:r w:rsidR="00B16284">
        <w:instrText xml:space="preserve"> SEQ Tabel \* ARABIC </w:instrText>
      </w:r>
      <w:r w:rsidR="00B16284">
        <w:fldChar w:fldCharType="separate"/>
      </w:r>
      <w:r w:rsidR="004A1CF9">
        <w:rPr>
          <w:noProof/>
        </w:rPr>
        <w:t>2</w:t>
      </w:r>
      <w:r w:rsidR="00B16284">
        <w:rPr>
          <w:noProof/>
        </w:rPr>
        <w:fldChar w:fldCharType="end"/>
      </w:r>
      <w:bookmarkEnd w:id="19"/>
    </w:p>
    <w:tbl>
      <w:tblPr>
        <w:tblW w:w="8818" w:type="dxa"/>
        <w:tblInd w:w="675" w:type="dxa"/>
        <w:tblCellMar>
          <w:left w:w="0" w:type="dxa"/>
          <w:right w:w="0" w:type="dxa"/>
        </w:tblCellMar>
        <w:tblLook w:val="04A0" w:firstRow="1" w:lastRow="0" w:firstColumn="1" w:lastColumn="0" w:noHBand="0" w:noVBand="1"/>
      </w:tblPr>
      <w:tblGrid>
        <w:gridCol w:w="1658"/>
        <w:gridCol w:w="2907"/>
        <w:gridCol w:w="2126"/>
        <w:gridCol w:w="2127"/>
      </w:tblGrid>
      <w:tr w:rsidR="00615525" w:rsidRPr="005D0FA9" w14:paraId="4132E938" w14:textId="77777777" w:rsidTr="00EB245B">
        <w:tc>
          <w:tcPr>
            <w:tcW w:w="1658"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hideMark/>
          </w:tcPr>
          <w:p w14:paraId="6B2B6B1F" w14:textId="4A20D81E" w:rsidR="00615525" w:rsidRPr="00AF5AAC" w:rsidRDefault="00EB245B" w:rsidP="00EB245B">
            <w:pPr>
              <w:ind w:left="-70"/>
              <w:rPr>
                <w:b/>
                <w:bCs/>
              </w:rPr>
            </w:pPr>
            <w:r w:rsidRPr="00AF5AAC">
              <w:rPr>
                <w:b/>
                <w:bCs/>
              </w:rPr>
              <w:t>Energianlæg</w:t>
            </w:r>
          </w:p>
        </w:tc>
        <w:tc>
          <w:tcPr>
            <w:tcW w:w="2907"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hideMark/>
          </w:tcPr>
          <w:p w14:paraId="7BB9679D" w14:textId="77777777" w:rsidR="00615525" w:rsidRPr="00312C73" w:rsidRDefault="00615525" w:rsidP="00EB245B">
            <w:pPr>
              <w:rPr>
                <w:b/>
                <w:bCs/>
              </w:rPr>
            </w:pPr>
            <w:r w:rsidRPr="00312C73">
              <w:rPr>
                <w:b/>
                <w:bCs/>
              </w:rPr>
              <w:t>Forurenende stof</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12C8ECD9" w14:textId="069D3DF9" w:rsidR="00615525" w:rsidRPr="00312C73" w:rsidRDefault="00615525" w:rsidP="00FB3E15">
            <w:pPr>
              <w:ind w:left="-3" w:firstLine="3"/>
              <w:jc w:val="center"/>
              <w:rPr>
                <w:b/>
                <w:bCs/>
              </w:rPr>
            </w:pPr>
            <w:r w:rsidRPr="00312C73">
              <w:rPr>
                <w:b/>
                <w:bCs/>
              </w:rPr>
              <w:t>Emissionsgrænseværdi mg/Nm</w:t>
            </w:r>
            <w:r w:rsidRPr="00312C73">
              <w:rPr>
                <w:b/>
                <w:bCs/>
                <w:vertAlign w:val="superscript"/>
              </w:rPr>
              <w:t>3</w:t>
            </w:r>
            <w:r w:rsidRPr="00312C73">
              <w:rPr>
                <w:b/>
                <w:bCs/>
              </w:rPr>
              <w:t xml:space="preserve"> </w:t>
            </w:r>
            <w:r w:rsidRPr="005F60A3">
              <w:rPr>
                <w:vertAlign w:val="superscript"/>
              </w:rPr>
              <w:t>A</w:t>
            </w:r>
          </w:p>
        </w:tc>
      </w:tr>
      <w:tr w:rsidR="00615525" w:rsidRPr="005D0FA9" w14:paraId="668577FC" w14:textId="77777777" w:rsidTr="00F34A76">
        <w:tc>
          <w:tcPr>
            <w:tcW w:w="1658" w:type="dxa"/>
            <w:vMerge/>
            <w:tcBorders>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5929DF83" w14:textId="77777777" w:rsidR="00615525" w:rsidRPr="00312C73" w:rsidRDefault="00615525" w:rsidP="00EB245B">
            <w:pPr>
              <w:ind w:left="-70"/>
              <w:rPr>
                <w:b/>
                <w:bCs/>
              </w:rPr>
            </w:pPr>
          </w:p>
        </w:tc>
        <w:tc>
          <w:tcPr>
            <w:tcW w:w="2907" w:type="dxa"/>
            <w:vMerge/>
            <w:tcBorders>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36707A15" w14:textId="77777777" w:rsidR="00615525" w:rsidRPr="00312C73" w:rsidRDefault="00615525" w:rsidP="00EB245B">
            <w:pPr>
              <w:rPr>
                <w:b/>
                <w:bCs/>
              </w:rPr>
            </w:pPr>
          </w:p>
        </w:tc>
        <w:tc>
          <w:tcPr>
            <w:tcW w:w="2126" w:type="dxa"/>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4085B23" w14:textId="77777777" w:rsidR="00615525" w:rsidRPr="00312C73" w:rsidRDefault="00615525" w:rsidP="00FB3E15">
            <w:pPr>
              <w:ind w:left="-3" w:firstLine="3"/>
              <w:jc w:val="center"/>
              <w:rPr>
                <w:b/>
                <w:bCs/>
              </w:rPr>
            </w:pPr>
            <w:r w:rsidRPr="00312C73">
              <w:rPr>
                <w:b/>
                <w:bCs/>
              </w:rPr>
              <w:t>Naturgas</w:t>
            </w:r>
          </w:p>
        </w:tc>
        <w:tc>
          <w:tcPr>
            <w:tcW w:w="2127" w:type="dxa"/>
            <w:tcBorders>
              <w:top w:val="single" w:sz="4" w:space="0" w:color="auto"/>
              <w:left w:val="nil"/>
              <w:bottom w:val="single" w:sz="8" w:space="0" w:color="auto"/>
              <w:right w:val="single" w:sz="8" w:space="0" w:color="auto"/>
            </w:tcBorders>
            <w:shd w:val="clear" w:color="auto" w:fill="auto"/>
          </w:tcPr>
          <w:p w14:paraId="1F9D0996" w14:textId="77777777" w:rsidR="00615525" w:rsidRPr="00312C73" w:rsidRDefault="00615525" w:rsidP="00FB3E15">
            <w:pPr>
              <w:ind w:left="-3" w:firstLine="3"/>
              <w:jc w:val="center"/>
              <w:rPr>
                <w:b/>
                <w:bCs/>
              </w:rPr>
            </w:pPr>
            <w:r w:rsidRPr="00312C73">
              <w:rPr>
                <w:b/>
                <w:bCs/>
              </w:rPr>
              <w:t>Gasolie</w:t>
            </w:r>
          </w:p>
        </w:tc>
      </w:tr>
      <w:tr w:rsidR="00615525" w:rsidRPr="005D0FA9" w14:paraId="56A90754" w14:textId="77777777" w:rsidTr="00F34A76">
        <w:tc>
          <w:tcPr>
            <w:tcW w:w="1658" w:type="dxa"/>
            <w:vMerge w:val="restart"/>
            <w:tcBorders>
              <w:top w:val="nil"/>
              <w:left w:val="single" w:sz="8" w:space="0" w:color="auto"/>
              <w:right w:val="single" w:sz="8" w:space="0" w:color="auto"/>
            </w:tcBorders>
            <w:tcMar>
              <w:top w:w="0" w:type="dxa"/>
              <w:left w:w="108" w:type="dxa"/>
              <w:bottom w:w="0" w:type="dxa"/>
              <w:right w:w="108" w:type="dxa"/>
            </w:tcMar>
          </w:tcPr>
          <w:p w14:paraId="2958FD1A" w14:textId="4A1F3891" w:rsidR="00615525" w:rsidRPr="005D0FA9" w:rsidRDefault="00376E49" w:rsidP="00EB245B">
            <w:pPr>
              <w:pStyle w:val="Brdtekst"/>
              <w:rPr>
                <w:rFonts w:ascii="Verdana" w:hAnsi="Verdana"/>
                <w:sz w:val="20"/>
              </w:rPr>
            </w:pPr>
            <w:r w:rsidRPr="00376E49">
              <w:rPr>
                <w:rFonts w:ascii="Verdana" w:hAnsi="Verdana"/>
                <w:sz w:val="20"/>
              </w:rPr>
              <w:t>≥ 120 kW og &lt; 1 MW</w:t>
            </w:r>
          </w:p>
        </w:tc>
        <w:tc>
          <w:tcPr>
            <w:tcW w:w="2907" w:type="dxa"/>
            <w:tcBorders>
              <w:top w:val="nil"/>
              <w:left w:val="nil"/>
              <w:bottom w:val="single" w:sz="8" w:space="0" w:color="auto"/>
              <w:right w:val="single" w:sz="8" w:space="0" w:color="auto"/>
            </w:tcBorders>
            <w:tcMar>
              <w:top w:w="0" w:type="dxa"/>
              <w:left w:w="108" w:type="dxa"/>
              <w:bottom w:w="0" w:type="dxa"/>
              <w:right w:w="108" w:type="dxa"/>
            </w:tcMar>
          </w:tcPr>
          <w:p w14:paraId="55F2A044" w14:textId="77777777" w:rsidR="00615525" w:rsidRPr="005D0FA9" w:rsidRDefault="00615525" w:rsidP="00EB245B">
            <w:pPr>
              <w:pStyle w:val="Brdtekst"/>
              <w:rPr>
                <w:rFonts w:ascii="Verdana" w:hAnsi="Verdana"/>
                <w:sz w:val="20"/>
              </w:rPr>
            </w:pPr>
            <w:proofErr w:type="spellStart"/>
            <w:r w:rsidRPr="005D0FA9">
              <w:rPr>
                <w:rFonts w:ascii="Verdana" w:hAnsi="Verdana"/>
                <w:sz w:val="20"/>
              </w:rPr>
              <w:t>NO</w:t>
            </w:r>
            <w:r w:rsidRPr="005D0FA9">
              <w:rPr>
                <w:rFonts w:ascii="Verdana" w:hAnsi="Verdana"/>
                <w:sz w:val="20"/>
                <w:vertAlign w:val="subscript"/>
              </w:rPr>
              <w:t>x</w:t>
            </w:r>
            <w:proofErr w:type="spellEnd"/>
            <w:r w:rsidRPr="005D0FA9">
              <w:rPr>
                <w:rFonts w:ascii="Verdana" w:hAnsi="Verdana"/>
                <w:sz w:val="20"/>
                <w:vertAlign w:val="superscript"/>
              </w:rPr>
              <w:t xml:space="preserve"> B</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57FB3807" w14:textId="77777777" w:rsidR="00615525" w:rsidRPr="005D0FA9" w:rsidRDefault="00615525" w:rsidP="00FB3E15">
            <w:pPr>
              <w:pStyle w:val="Brdtekst"/>
              <w:jc w:val="center"/>
              <w:rPr>
                <w:rFonts w:ascii="Verdana" w:hAnsi="Verdana"/>
                <w:sz w:val="20"/>
              </w:rPr>
            </w:pPr>
            <w:r w:rsidRPr="005D0FA9">
              <w:rPr>
                <w:rFonts w:ascii="Verdana" w:hAnsi="Verdana"/>
                <w:sz w:val="20"/>
              </w:rPr>
              <w:t>65</w:t>
            </w:r>
          </w:p>
        </w:tc>
        <w:tc>
          <w:tcPr>
            <w:tcW w:w="2127" w:type="dxa"/>
            <w:tcBorders>
              <w:top w:val="nil"/>
              <w:left w:val="nil"/>
              <w:bottom w:val="single" w:sz="8" w:space="0" w:color="auto"/>
              <w:right w:val="single" w:sz="8" w:space="0" w:color="auto"/>
            </w:tcBorders>
          </w:tcPr>
          <w:p w14:paraId="5BA150E3" w14:textId="1D71403B" w:rsidR="00615525" w:rsidRPr="005D0FA9" w:rsidRDefault="00844290" w:rsidP="00FB3E15">
            <w:pPr>
              <w:pStyle w:val="Brdtekst"/>
              <w:jc w:val="center"/>
              <w:rPr>
                <w:rFonts w:ascii="Verdana" w:hAnsi="Verdana"/>
                <w:sz w:val="20"/>
              </w:rPr>
            </w:pPr>
            <w:r>
              <w:rPr>
                <w:rFonts w:ascii="Verdana" w:hAnsi="Verdana"/>
                <w:sz w:val="20"/>
              </w:rPr>
              <w:t>250/110</w:t>
            </w:r>
            <w:r w:rsidR="005F60A3">
              <w:rPr>
                <w:rFonts w:ascii="Verdana" w:hAnsi="Verdana"/>
                <w:sz w:val="20"/>
              </w:rPr>
              <w:t xml:space="preserve"> </w:t>
            </w:r>
            <w:r w:rsidR="000555C8" w:rsidRPr="000555C8">
              <w:rPr>
                <w:rFonts w:ascii="Verdana" w:hAnsi="Verdana"/>
                <w:sz w:val="20"/>
                <w:vertAlign w:val="superscript"/>
              </w:rPr>
              <w:t>C</w:t>
            </w:r>
          </w:p>
        </w:tc>
      </w:tr>
      <w:tr w:rsidR="00615525" w:rsidRPr="005D0FA9" w14:paraId="633125F7" w14:textId="77777777" w:rsidTr="00F34A76">
        <w:tc>
          <w:tcPr>
            <w:tcW w:w="1658"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D8B0CD0" w14:textId="77777777" w:rsidR="00615525" w:rsidRPr="005D0FA9" w:rsidRDefault="00615525" w:rsidP="00EB245B">
            <w:pPr>
              <w:pStyle w:val="Brdtekst"/>
              <w:rPr>
                <w:rFonts w:ascii="Verdana" w:hAnsi="Verdana"/>
                <w:sz w:val="20"/>
              </w:rPr>
            </w:pPr>
          </w:p>
        </w:tc>
        <w:tc>
          <w:tcPr>
            <w:tcW w:w="2907" w:type="dxa"/>
            <w:tcBorders>
              <w:top w:val="nil"/>
              <w:left w:val="nil"/>
              <w:bottom w:val="single" w:sz="8" w:space="0" w:color="auto"/>
              <w:right w:val="single" w:sz="8" w:space="0" w:color="auto"/>
            </w:tcBorders>
            <w:tcMar>
              <w:top w:w="0" w:type="dxa"/>
              <w:left w:w="108" w:type="dxa"/>
              <w:bottom w:w="0" w:type="dxa"/>
              <w:right w:w="108" w:type="dxa"/>
            </w:tcMar>
          </w:tcPr>
          <w:p w14:paraId="4A776599" w14:textId="77777777" w:rsidR="00615525" w:rsidRPr="005D0FA9" w:rsidRDefault="00615525" w:rsidP="00EB245B">
            <w:pPr>
              <w:pStyle w:val="Brdtekst"/>
              <w:rPr>
                <w:rFonts w:ascii="Verdana" w:hAnsi="Verdana"/>
                <w:sz w:val="20"/>
              </w:rPr>
            </w:pPr>
            <w:r w:rsidRPr="005D0FA9">
              <w:rPr>
                <w:rFonts w:ascii="Verdana" w:hAnsi="Verdana"/>
                <w:sz w:val="20"/>
              </w:rPr>
              <w:t>CO</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618176D9" w14:textId="77777777" w:rsidR="00615525" w:rsidRPr="005D0FA9" w:rsidRDefault="00615525" w:rsidP="00FB3E15">
            <w:pPr>
              <w:pStyle w:val="Brdtekst"/>
              <w:jc w:val="center"/>
              <w:rPr>
                <w:rFonts w:ascii="Verdana" w:hAnsi="Verdana"/>
                <w:sz w:val="20"/>
              </w:rPr>
            </w:pPr>
            <w:r w:rsidRPr="005D0FA9">
              <w:rPr>
                <w:rFonts w:ascii="Verdana" w:hAnsi="Verdana"/>
                <w:sz w:val="20"/>
              </w:rPr>
              <w:t>75</w:t>
            </w:r>
          </w:p>
        </w:tc>
        <w:tc>
          <w:tcPr>
            <w:tcW w:w="2127" w:type="dxa"/>
            <w:tcBorders>
              <w:top w:val="nil"/>
              <w:left w:val="nil"/>
              <w:bottom w:val="single" w:sz="8" w:space="0" w:color="auto"/>
              <w:right w:val="single" w:sz="8" w:space="0" w:color="auto"/>
            </w:tcBorders>
          </w:tcPr>
          <w:p w14:paraId="3EB93B9F" w14:textId="77777777" w:rsidR="00615525" w:rsidRPr="005D0FA9" w:rsidRDefault="00615525" w:rsidP="00FB3E15">
            <w:pPr>
              <w:pStyle w:val="Brdtekst"/>
              <w:jc w:val="center"/>
              <w:rPr>
                <w:rFonts w:ascii="Verdana" w:hAnsi="Verdana"/>
                <w:sz w:val="20"/>
              </w:rPr>
            </w:pPr>
            <w:r>
              <w:rPr>
                <w:rFonts w:ascii="Verdana" w:hAnsi="Verdana"/>
                <w:sz w:val="20"/>
              </w:rPr>
              <w:t>100</w:t>
            </w:r>
          </w:p>
        </w:tc>
      </w:tr>
    </w:tbl>
    <w:p w14:paraId="6F8A6173" w14:textId="21EE0E87" w:rsidR="00615525" w:rsidRPr="005D074A" w:rsidRDefault="00A6676A" w:rsidP="00A6676A">
      <w:pPr>
        <w:ind w:firstLine="709"/>
        <w:rPr>
          <w:rFonts w:cs="Calibri"/>
          <w:sz w:val="16"/>
          <w:szCs w:val="16"/>
          <w:lang w:eastAsia="en-US"/>
        </w:rPr>
      </w:pPr>
      <w:r w:rsidRPr="005D074A">
        <w:rPr>
          <w:rFonts w:cs="Calibri"/>
          <w:sz w:val="16"/>
          <w:szCs w:val="16"/>
          <w:lang w:eastAsia="en-US"/>
        </w:rPr>
        <w:t>A</w:t>
      </w:r>
      <w:r w:rsidR="00615525" w:rsidRPr="005D074A">
        <w:rPr>
          <w:rFonts w:cs="Calibri"/>
          <w:sz w:val="16"/>
          <w:szCs w:val="16"/>
          <w:lang w:eastAsia="en-US"/>
        </w:rPr>
        <w:t>)</w:t>
      </w:r>
      <w:r w:rsidRPr="005D074A">
        <w:rPr>
          <w:rFonts w:cs="Calibri"/>
          <w:sz w:val="16"/>
          <w:szCs w:val="16"/>
          <w:lang w:eastAsia="en-US"/>
        </w:rPr>
        <w:t xml:space="preserve"> </w:t>
      </w:r>
      <w:r w:rsidR="00615525" w:rsidRPr="005D074A">
        <w:rPr>
          <w:rFonts w:cs="Calibri"/>
          <w:sz w:val="16"/>
          <w:szCs w:val="16"/>
          <w:lang w:eastAsia="en-US"/>
        </w:rPr>
        <w:t>mg/normal m</w:t>
      </w:r>
      <w:r w:rsidR="00615525" w:rsidRPr="00F86D03">
        <w:rPr>
          <w:rFonts w:cs="Calibri"/>
          <w:sz w:val="16"/>
          <w:szCs w:val="16"/>
          <w:vertAlign w:val="superscript"/>
          <w:lang w:eastAsia="en-US"/>
        </w:rPr>
        <w:t>3</w:t>
      </w:r>
      <w:r w:rsidR="00615525" w:rsidRPr="005D074A">
        <w:rPr>
          <w:rFonts w:cs="Calibri"/>
          <w:sz w:val="16"/>
          <w:szCs w:val="16"/>
          <w:lang w:eastAsia="en-US"/>
        </w:rPr>
        <w:t xml:space="preserve"> tør røggas ved 10 % O</w:t>
      </w:r>
      <w:r w:rsidR="00615525" w:rsidRPr="005D074A">
        <w:rPr>
          <w:rFonts w:cs="Calibri"/>
          <w:sz w:val="16"/>
          <w:szCs w:val="16"/>
          <w:vertAlign w:val="subscript"/>
          <w:lang w:eastAsia="en-US"/>
        </w:rPr>
        <w:t>2</w:t>
      </w:r>
      <w:r w:rsidR="00615525" w:rsidRPr="005D074A">
        <w:rPr>
          <w:rFonts w:cs="Calibri"/>
          <w:sz w:val="16"/>
          <w:szCs w:val="16"/>
          <w:lang w:eastAsia="en-US"/>
        </w:rPr>
        <w:t>.</w:t>
      </w:r>
    </w:p>
    <w:p w14:paraId="2AC9681F" w14:textId="6A19431D" w:rsidR="00615525" w:rsidRPr="005D074A" w:rsidRDefault="00A6676A" w:rsidP="00A6676A">
      <w:pPr>
        <w:ind w:firstLine="709"/>
        <w:rPr>
          <w:rFonts w:cs="Calibri"/>
          <w:sz w:val="16"/>
          <w:szCs w:val="16"/>
          <w:vertAlign w:val="subscript"/>
          <w:lang w:eastAsia="en-US"/>
        </w:rPr>
      </w:pPr>
      <w:r w:rsidRPr="005D074A">
        <w:rPr>
          <w:rFonts w:cs="Calibri"/>
          <w:sz w:val="16"/>
          <w:szCs w:val="16"/>
          <w:lang w:eastAsia="en-US"/>
        </w:rPr>
        <w:t xml:space="preserve">B) </w:t>
      </w:r>
      <w:proofErr w:type="spellStart"/>
      <w:r w:rsidR="00615525" w:rsidRPr="005D074A">
        <w:rPr>
          <w:rFonts w:cs="Calibri"/>
          <w:sz w:val="16"/>
          <w:szCs w:val="16"/>
          <w:lang w:eastAsia="en-US"/>
        </w:rPr>
        <w:t>NO</w:t>
      </w:r>
      <w:r w:rsidR="00615525" w:rsidRPr="005D074A">
        <w:rPr>
          <w:rFonts w:cs="Calibri"/>
          <w:sz w:val="16"/>
          <w:szCs w:val="16"/>
          <w:vertAlign w:val="subscript"/>
          <w:lang w:eastAsia="en-US"/>
        </w:rPr>
        <w:t>x</w:t>
      </w:r>
      <w:proofErr w:type="spellEnd"/>
      <w:r w:rsidR="00615525" w:rsidRPr="005D074A">
        <w:rPr>
          <w:rFonts w:cs="Calibri"/>
          <w:sz w:val="16"/>
          <w:szCs w:val="16"/>
          <w:vertAlign w:val="subscript"/>
          <w:lang w:eastAsia="en-US"/>
        </w:rPr>
        <w:t xml:space="preserve"> </w:t>
      </w:r>
      <w:r w:rsidR="00615525" w:rsidRPr="005D074A">
        <w:rPr>
          <w:rFonts w:cs="Calibri"/>
          <w:sz w:val="16"/>
          <w:szCs w:val="16"/>
          <w:lang w:eastAsia="en-US"/>
        </w:rPr>
        <w:t>regnet vægmæssigt som NO</w:t>
      </w:r>
      <w:r w:rsidR="00615525" w:rsidRPr="005D074A">
        <w:rPr>
          <w:rFonts w:cs="Calibri"/>
          <w:sz w:val="16"/>
          <w:szCs w:val="16"/>
          <w:vertAlign w:val="subscript"/>
          <w:lang w:eastAsia="en-US"/>
        </w:rPr>
        <w:t>2</w:t>
      </w:r>
      <w:r w:rsidR="008D42BF" w:rsidRPr="005712EF">
        <w:rPr>
          <w:rFonts w:cs="Calibri"/>
          <w:sz w:val="16"/>
          <w:szCs w:val="16"/>
          <w:lang w:eastAsia="en-US"/>
        </w:rPr>
        <w:t>.</w:t>
      </w:r>
    </w:p>
    <w:p w14:paraId="74B9EF99" w14:textId="01BBB6CE" w:rsidR="000555C8" w:rsidRPr="005D074A" w:rsidRDefault="000555C8" w:rsidP="00A6676A">
      <w:pPr>
        <w:ind w:firstLine="709"/>
        <w:rPr>
          <w:rFonts w:cs="Calibri"/>
          <w:sz w:val="16"/>
          <w:szCs w:val="16"/>
          <w:lang w:eastAsia="en-US"/>
        </w:rPr>
      </w:pPr>
      <w:r w:rsidRPr="005D074A">
        <w:rPr>
          <w:rFonts w:cs="Calibri"/>
          <w:sz w:val="16"/>
          <w:szCs w:val="16"/>
          <w:lang w:eastAsia="en-US"/>
        </w:rPr>
        <w:t>C) 110 mg/Nm</w:t>
      </w:r>
      <w:r w:rsidRPr="005D074A">
        <w:rPr>
          <w:rFonts w:cs="Calibri"/>
          <w:sz w:val="16"/>
          <w:szCs w:val="16"/>
          <w:vertAlign w:val="superscript"/>
          <w:lang w:eastAsia="en-US"/>
        </w:rPr>
        <w:t>3</w:t>
      </w:r>
      <w:r w:rsidR="005D074A" w:rsidRPr="005D074A">
        <w:rPr>
          <w:rFonts w:cs="Calibri"/>
          <w:sz w:val="16"/>
          <w:szCs w:val="16"/>
          <w:lang w:eastAsia="en-US"/>
        </w:rPr>
        <w:t xml:space="preserve"> gælder for anlæg etableret/udskiftet efter </w:t>
      </w:r>
      <w:r w:rsidR="005712EF">
        <w:rPr>
          <w:rFonts w:cs="Calibri"/>
          <w:sz w:val="16"/>
          <w:szCs w:val="16"/>
          <w:lang w:eastAsia="en-US"/>
        </w:rPr>
        <w:t>25. september</w:t>
      </w:r>
      <w:r w:rsidR="005D074A" w:rsidRPr="005D074A">
        <w:rPr>
          <w:rFonts w:cs="Calibri"/>
          <w:sz w:val="16"/>
          <w:szCs w:val="16"/>
          <w:lang w:eastAsia="en-US"/>
        </w:rPr>
        <w:t xml:space="preserve"> 2006</w:t>
      </w:r>
      <w:r w:rsidR="008D42BF">
        <w:rPr>
          <w:rFonts w:cs="Calibri"/>
          <w:sz w:val="16"/>
          <w:szCs w:val="16"/>
          <w:lang w:eastAsia="en-US"/>
        </w:rPr>
        <w:t>.</w:t>
      </w:r>
    </w:p>
    <w:p w14:paraId="7B508A27" w14:textId="77777777" w:rsidR="00930E2B" w:rsidRPr="00C4192B" w:rsidRDefault="00930E2B" w:rsidP="00C4192B">
      <w:pPr>
        <w:overflowPunct/>
        <w:autoSpaceDE/>
        <w:autoSpaceDN/>
        <w:adjustRightInd/>
        <w:spacing w:after="100" w:afterAutospacing="1"/>
        <w:ind w:left="709"/>
        <w:textAlignment w:val="auto"/>
      </w:pPr>
    </w:p>
    <w:p w14:paraId="289B8C50" w14:textId="4BA878FA" w:rsidR="00164893" w:rsidRDefault="00164893" w:rsidP="00171CD1">
      <w:pPr>
        <w:pStyle w:val="Brdtekst"/>
        <w:numPr>
          <w:ilvl w:val="0"/>
          <w:numId w:val="4"/>
        </w:numPr>
        <w:tabs>
          <w:tab w:val="left" w:pos="-5529"/>
        </w:tabs>
        <w:jc w:val="both"/>
        <w:rPr>
          <w:rFonts w:ascii="Verdana" w:hAnsi="Verdana"/>
          <w:sz w:val="20"/>
        </w:rPr>
      </w:pPr>
      <w:bookmarkStart w:id="20" w:name="_Ref133829673"/>
      <w:r w:rsidRPr="00171CD1">
        <w:rPr>
          <w:rFonts w:ascii="Verdana" w:hAnsi="Verdana"/>
          <w:sz w:val="20"/>
        </w:rPr>
        <w:t>Virksomhedens afkast skal være dimensionerede, så B-</w:t>
      </w:r>
      <w:r w:rsidRPr="009F3D1C">
        <w:rPr>
          <w:rFonts w:ascii="Verdana" w:hAnsi="Verdana"/>
          <w:sz w:val="20"/>
        </w:rPr>
        <w:t xml:space="preserve">værdierne i </w:t>
      </w:r>
      <w:r w:rsidR="009F3D1C" w:rsidRPr="009F3D1C">
        <w:rPr>
          <w:rFonts w:ascii="Verdana" w:hAnsi="Verdana"/>
          <w:sz w:val="20"/>
        </w:rPr>
        <w:fldChar w:fldCharType="begin"/>
      </w:r>
      <w:r w:rsidR="009F3D1C" w:rsidRPr="009F3D1C">
        <w:rPr>
          <w:rFonts w:ascii="Verdana" w:hAnsi="Verdana"/>
          <w:sz w:val="20"/>
        </w:rPr>
        <w:instrText xml:space="preserve"> REF _Ref133823787 \h  \* MERGEFORMAT </w:instrText>
      </w:r>
      <w:r w:rsidR="009F3D1C" w:rsidRPr="009F3D1C">
        <w:rPr>
          <w:rFonts w:ascii="Verdana" w:hAnsi="Verdana"/>
          <w:sz w:val="20"/>
        </w:rPr>
      </w:r>
      <w:r w:rsidR="009F3D1C" w:rsidRPr="009F3D1C">
        <w:rPr>
          <w:rFonts w:ascii="Verdana" w:hAnsi="Verdana"/>
          <w:sz w:val="20"/>
        </w:rPr>
        <w:fldChar w:fldCharType="separate"/>
      </w:r>
      <w:r w:rsidR="004A1CF9" w:rsidRPr="004A1CF9">
        <w:rPr>
          <w:rFonts w:ascii="Verdana" w:hAnsi="Verdana"/>
          <w:sz w:val="20"/>
        </w:rPr>
        <w:t xml:space="preserve">Tabel </w:t>
      </w:r>
      <w:r w:rsidR="004A1CF9" w:rsidRPr="004A1CF9">
        <w:rPr>
          <w:rFonts w:ascii="Verdana" w:hAnsi="Verdana"/>
          <w:noProof/>
          <w:sz w:val="20"/>
        </w:rPr>
        <w:t>3</w:t>
      </w:r>
      <w:r w:rsidR="009F3D1C" w:rsidRPr="009F3D1C">
        <w:rPr>
          <w:rFonts w:ascii="Verdana" w:hAnsi="Verdana"/>
          <w:sz w:val="20"/>
        </w:rPr>
        <w:fldChar w:fldCharType="end"/>
      </w:r>
      <w:r w:rsidR="009F3D1C" w:rsidRPr="009F3D1C">
        <w:rPr>
          <w:rFonts w:ascii="Verdana" w:hAnsi="Verdana"/>
          <w:sz w:val="20"/>
        </w:rPr>
        <w:t xml:space="preserve"> </w:t>
      </w:r>
      <w:r w:rsidRPr="009F3D1C">
        <w:rPr>
          <w:rFonts w:ascii="Verdana" w:hAnsi="Verdana"/>
          <w:sz w:val="20"/>
        </w:rPr>
        <w:t>er overholdt</w:t>
      </w:r>
      <w:r w:rsidRPr="00171CD1">
        <w:rPr>
          <w:rFonts w:ascii="Verdana" w:hAnsi="Verdana"/>
          <w:sz w:val="20"/>
        </w:rPr>
        <w:t>.</w:t>
      </w:r>
      <w:bookmarkEnd w:id="20"/>
    </w:p>
    <w:p w14:paraId="43287EEF" w14:textId="77777777" w:rsidR="00171CD1" w:rsidRPr="00171CD1" w:rsidRDefault="00171CD1" w:rsidP="00171CD1">
      <w:pPr>
        <w:pStyle w:val="Brdtekst"/>
        <w:tabs>
          <w:tab w:val="left" w:pos="-5529"/>
        </w:tabs>
        <w:ind w:left="709"/>
        <w:jc w:val="both"/>
        <w:rPr>
          <w:rFonts w:ascii="Verdana" w:hAnsi="Verdana"/>
          <w:sz w:val="20"/>
        </w:rPr>
      </w:pPr>
    </w:p>
    <w:p w14:paraId="72628F15" w14:textId="17EFFDC0" w:rsidR="00164893" w:rsidRPr="00171CD1" w:rsidRDefault="00171CD1" w:rsidP="008E2B94">
      <w:pPr>
        <w:pStyle w:val="Billedtekst"/>
        <w:ind w:left="709"/>
      </w:pPr>
      <w:bookmarkStart w:id="21" w:name="_Ref133823787"/>
      <w:r>
        <w:t xml:space="preserve">Tabel </w:t>
      </w:r>
      <w:r w:rsidR="00B16284">
        <w:fldChar w:fldCharType="begin"/>
      </w:r>
      <w:r w:rsidR="00B16284">
        <w:instrText xml:space="preserve"> SEQ Tabel \* ARABIC </w:instrText>
      </w:r>
      <w:r w:rsidR="00B16284">
        <w:fldChar w:fldCharType="separate"/>
      </w:r>
      <w:r w:rsidR="004A1CF9">
        <w:rPr>
          <w:noProof/>
        </w:rPr>
        <w:t>3</w:t>
      </w:r>
      <w:r w:rsidR="00B16284">
        <w:rPr>
          <w:noProof/>
        </w:rPr>
        <w:fldChar w:fldCharType="end"/>
      </w:r>
      <w:bookmarkEnd w:id="21"/>
    </w:p>
    <w:tbl>
      <w:tblPr>
        <w:tblW w:w="0" w:type="auto"/>
        <w:tblInd w:w="709" w:type="dxa"/>
        <w:tblCellMar>
          <w:left w:w="0" w:type="dxa"/>
          <w:right w:w="0" w:type="dxa"/>
        </w:tblCellMar>
        <w:tblLook w:val="04A0" w:firstRow="1" w:lastRow="0" w:firstColumn="1" w:lastColumn="0" w:noHBand="0" w:noVBand="1"/>
      </w:tblPr>
      <w:tblGrid>
        <w:gridCol w:w="8803"/>
      </w:tblGrid>
      <w:tr w:rsidR="00164893" w:rsidRPr="00171CD1" w14:paraId="0A7C64E0" w14:textId="77777777" w:rsidTr="008E2B94">
        <w:tc>
          <w:tcPr>
            <w:tcW w:w="0" w:type="auto"/>
            <w:tcBorders>
              <w:top w:val="nil"/>
              <w:left w:val="nil"/>
              <w:bottom w:val="nil"/>
              <w:right w:val="nil"/>
            </w:tcBorders>
            <w:hideMark/>
          </w:tcPr>
          <w:tbl>
            <w:tblPr>
              <w:tblW w:w="8783" w:type="dxa"/>
              <w:tblCellMar>
                <w:top w:w="15" w:type="dxa"/>
                <w:left w:w="15" w:type="dxa"/>
                <w:bottom w:w="15" w:type="dxa"/>
                <w:right w:w="15" w:type="dxa"/>
              </w:tblCellMar>
              <w:tblLook w:val="04A0" w:firstRow="1" w:lastRow="0" w:firstColumn="1" w:lastColumn="0" w:noHBand="0" w:noVBand="1"/>
            </w:tblPr>
            <w:tblGrid>
              <w:gridCol w:w="4247"/>
              <w:gridCol w:w="4536"/>
            </w:tblGrid>
            <w:tr w:rsidR="00164893" w:rsidRPr="00171CD1" w14:paraId="4DC67130" w14:textId="77777777" w:rsidTr="00312C73">
              <w:trPr>
                <w:trHeight w:val="351"/>
              </w:trPr>
              <w:tc>
                <w:tcPr>
                  <w:tcW w:w="4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A181768" w14:textId="77777777" w:rsidR="00164893" w:rsidRPr="00171CD1" w:rsidRDefault="00164893" w:rsidP="00164893">
                  <w:pPr>
                    <w:overflowPunct/>
                    <w:autoSpaceDE/>
                    <w:autoSpaceDN/>
                    <w:adjustRightInd/>
                    <w:textAlignment w:val="auto"/>
                  </w:pPr>
                  <w:r w:rsidRPr="00171CD1">
                    <w:rPr>
                      <w:b/>
                      <w:bCs/>
                    </w:rPr>
                    <w:t>Parameter</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946D783" w14:textId="1FE2EA93" w:rsidR="00164893" w:rsidRPr="00171CD1" w:rsidRDefault="00164893" w:rsidP="00171CD1">
                  <w:pPr>
                    <w:overflowPunct/>
                    <w:autoSpaceDE/>
                    <w:autoSpaceDN/>
                    <w:adjustRightInd/>
                    <w:jc w:val="center"/>
                    <w:textAlignment w:val="auto"/>
                  </w:pPr>
                  <w:r w:rsidRPr="00171CD1">
                    <w:rPr>
                      <w:b/>
                      <w:bCs/>
                    </w:rPr>
                    <w:t>B-værdi mg/m</w:t>
                  </w:r>
                  <w:r w:rsidRPr="00171CD1">
                    <w:rPr>
                      <w:b/>
                      <w:bCs/>
                      <w:vertAlign w:val="superscript"/>
                    </w:rPr>
                    <w:t>3</w:t>
                  </w:r>
                </w:p>
              </w:tc>
            </w:tr>
            <w:tr w:rsidR="00164893" w:rsidRPr="00171CD1" w14:paraId="3E1666F9" w14:textId="77777777" w:rsidTr="00312C73">
              <w:trPr>
                <w:trHeight w:val="315"/>
              </w:trPr>
              <w:tc>
                <w:tcPr>
                  <w:tcW w:w="4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0F12BE8" w14:textId="5CF629EF" w:rsidR="001F081E" w:rsidRPr="00171CD1" w:rsidRDefault="0035557E" w:rsidP="00164893">
                  <w:pPr>
                    <w:overflowPunct/>
                    <w:autoSpaceDE/>
                    <w:autoSpaceDN/>
                    <w:adjustRightInd/>
                    <w:textAlignment w:val="auto"/>
                  </w:pPr>
                  <w:r w:rsidRPr="00670F42">
                    <w:t>S</w:t>
                  </w:r>
                  <w:r w:rsidR="001F081E" w:rsidRPr="00670F42">
                    <w:t xml:space="preserve">tøv total </w:t>
                  </w:r>
                  <w:r w:rsidR="00404F7C" w:rsidRPr="00670F42">
                    <w:t>&lt;</w:t>
                  </w:r>
                  <w:r w:rsidR="001F081E" w:rsidRPr="00670F42">
                    <w:t xml:space="preserve"> 10</w:t>
                  </w:r>
                  <w:r w:rsidR="00404F7C" w:rsidRPr="00670F42">
                    <w:t xml:space="preserve"> µm</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F2E4B95" w14:textId="77777777" w:rsidR="00164893" w:rsidRPr="00171CD1" w:rsidRDefault="00164893" w:rsidP="00164893">
                  <w:pPr>
                    <w:overflowPunct/>
                    <w:autoSpaceDE/>
                    <w:autoSpaceDN/>
                    <w:adjustRightInd/>
                    <w:jc w:val="center"/>
                    <w:textAlignment w:val="auto"/>
                  </w:pPr>
                  <w:r w:rsidRPr="00171CD1">
                    <w:t>0,08</w:t>
                  </w:r>
                </w:p>
              </w:tc>
            </w:tr>
            <w:tr w:rsidR="00164893" w:rsidRPr="00171CD1" w14:paraId="7A4E0C4B" w14:textId="77777777" w:rsidTr="00312C73">
              <w:trPr>
                <w:trHeight w:val="315"/>
              </w:trPr>
              <w:tc>
                <w:tcPr>
                  <w:tcW w:w="4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C79421C" w14:textId="77777777" w:rsidR="00164893" w:rsidRPr="00EA5DEE" w:rsidRDefault="00164893" w:rsidP="00164893">
                  <w:pPr>
                    <w:overflowPunct/>
                    <w:autoSpaceDE/>
                    <w:autoSpaceDN/>
                    <w:adjustRightInd/>
                    <w:textAlignment w:val="auto"/>
                  </w:pPr>
                  <w:r w:rsidRPr="00EA5DEE">
                    <w:t>Epoxystøv</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2EA1C57" w14:textId="77777777" w:rsidR="00164893" w:rsidRPr="00EA5DEE" w:rsidRDefault="00164893" w:rsidP="00164893">
                  <w:pPr>
                    <w:overflowPunct/>
                    <w:autoSpaceDE/>
                    <w:autoSpaceDN/>
                    <w:adjustRightInd/>
                    <w:jc w:val="center"/>
                    <w:textAlignment w:val="auto"/>
                  </w:pPr>
                  <w:r w:rsidRPr="00EA5DEE">
                    <w:t>0,01</w:t>
                  </w:r>
                </w:p>
              </w:tc>
            </w:tr>
            <w:tr w:rsidR="00164893" w:rsidRPr="00171CD1" w14:paraId="3E357050" w14:textId="77777777" w:rsidTr="00312C73">
              <w:trPr>
                <w:trHeight w:val="315"/>
              </w:trPr>
              <w:tc>
                <w:tcPr>
                  <w:tcW w:w="4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F3A9F85" w14:textId="77777777" w:rsidR="00164893" w:rsidRPr="00EA5DEE" w:rsidRDefault="00164893" w:rsidP="00164893">
                  <w:pPr>
                    <w:overflowPunct/>
                    <w:autoSpaceDE/>
                    <w:autoSpaceDN/>
                    <w:adjustRightInd/>
                    <w:textAlignment w:val="auto"/>
                  </w:pPr>
                  <w:proofErr w:type="spellStart"/>
                  <w:r w:rsidRPr="00EA5DEE">
                    <w:t>Polyurethanstøv</w:t>
                  </w:r>
                  <w:proofErr w:type="spellEnd"/>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70677FA" w14:textId="77777777" w:rsidR="00164893" w:rsidRPr="00EA5DEE" w:rsidRDefault="00164893" w:rsidP="00164893">
                  <w:pPr>
                    <w:overflowPunct/>
                    <w:autoSpaceDE/>
                    <w:autoSpaceDN/>
                    <w:adjustRightInd/>
                    <w:jc w:val="center"/>
                    <w:textAlignment w:val="auto"/>
                  </w:pPr>
                  <w:r w:rsidRPr="00EA5DEE">
                    <w:t>0,04</w:t>
                  </w:r>
                </w:p>
              </w:tc>
            </w:tr>
            <w:tr w:rsidR="00164893" w:rsidRPr="00171CD1" w14:paraId="36D1A3E4" w14:textId="77777777" w:rsidTr="00312C73">
              <w:trPr>
                <w:trHeight w:val="315"/>
              </w:trPr>
              <w:tc>
                <w:tcPr>
                  <w:tcW w:w="4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3227346" w14:textId="77777777" w:rsidR="00164893" w:rsidRPr="00EA5DEE" w:rsidRDefault="00164893" w:rsidP="00164893">
                  <w:pPr>
                    <w:overflowPunct/>
                    <w:autoSpaceDE/>
                    <w:autoSpaceDN/>
                    <w:adjustRightInd/>
                    <w:textAlignment w:val="auto"/>
                  </w:pPr>
                  <w:r w:rsidRPr="00EA5DEE">
                    <w:t>Zinkstøv</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BACFF78" w14:textId="77777777" w:rsidR="00164893" w:rsidRPr="00EA5DEE" w:rsidRDefault="00164893" w:rsidP="00164893">
                  <w:pPr>
                    <w:overflowPunct/>
                    <w:autoSpaceDE/>
                    <w:autoSpaceDN/>
                    <w:adjustRightInd/>
                    <w:jc w:val="center"/>
                    <w:textAlignment w:val="auto"/>
                  </w:pPr>
                  <w:r w:rsidRPr="00EA5DEE">
                    <w:t>0,06</w:t>
                  </w:r>
                </w:p>
              </w:tc>
            </w:tr>
            <w:tr w:rsidR="00164893" w:rsidRPr="00171CD1" w14:paraId="6D046D43" w14:textId="77777777" w:rsidTr="00312C73">
              <w:trPr>
                <w:trHeight w:val="330"/>
              </w:trPr>
              <w:tc>
                <w:tcPr>
                  <w:tcW w:w="4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3894110" w14:textId="77777777" w:rsidR="00164893" w:rsidRPr="00171CD1" w:rsidRDefault="00164893" w:rsidP="00164893">
                  <w:pPr>
                    <w:overflowPunct/>
                    <w:autoSpaceDE/>
                    <w:autoSpaceDN/>
                    <w:adjustRightInd/>
                    <w:textAlignment w:val="auto"/>
                  </w:pPr>
                  <w:r w:rsidRPr="00171CD1">
                    <w:t>Blandingsfortyndere</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391D77B" w14:textId="2F332B10" w:rsidR="00164893" w:rsidRPr="00171CD1" w:rsidRDefault="00164893" w:rsidP="00164893">
                  <w:pPr>
                    <w:overflowPunct/>
                    <w:autoSpaceDE/>
                    <w:autoSpaceDN/>
                    <w:adjustRightInd/>
                    <w:jc w:val="center"/>
                    <w:textAlignment w:val="auto"/>
                  </w:pPr>
                  <w:r w:rsidRPr="00171CD1">
                    <w:t>0,15</w:t>
                  </w:r>
                </w:p>
              </w:tc>
            </w:tr>
            <w:tr w:rsidR="00EA5DEE" w:rsidRPr="00171CD1" w14:paraId="572093C5" w14:textId="77777777" w:rsidTr="00312C73">
              <w:trPr>
                <w:trHeight w:val="330"/>
              </w:trPr>
              <w:tc>
                <w:tcPr>
                  <w:tcW w:w="4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C3DF77" w14:textId="4D1B946B" w:rsidR="00EA5DEE" w:rsidRPr="00171CD1" w:rsidRDefault="00AB5EE0" w:rsidP="00164893">
                  <w:pPr>
                    <w:overflowPunct/>
                    <w:autoSpaceDE/>
                    <w:autoSpaceDN/>
                    <w:adjustRightInd/>
                    <w:textAlignment w:val="auto"/>
                  </w:pPr>
                  <w:proofErr w:type="spellStart"/>
                  <w:r>
                    <w:t>NO</w:t>
                  </w:r>
                  <w:r w:rsidR="005B10B1">
                    <w:rPr>
                      <w:vertAlign w:val="subscript"/>
                    </w:rPr>
                    <w:t>x</w:t>
                  </w:r>
                  <w:proofErr w:type="spellEnd"/>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60AED9" w14:textId="3619B300" w:rsidR="00EA5DEE" w:rsidRPr="00171CD1" w:rsidRDefault="00606EA1" w:rsidP="00164893">
                  <w:pPr>
                    <w:overflowPunct/>
                    <w:autoSpaceDE/>
                    <w:autoSpaceDN/>
                    <w:adjustRightInd/>
                    <w:jc w:val="center"/>
                    <w:textAlignment w:val="auto"/>
                  </w:pPr>
                  <w:r>
                    <w:t>0,125</w:t>
                  </w:r>
                  <w:r w:rsidR="005B10B1">
                    <w:t>*</w:t>
                  </w:r>
                </w:p>
              </w:tc>
            </w:tr>
            <w:tr w:rsidR="00EA5DEE" w:rsidRPr="00171CD1" w14:paraId="47D0C570" w14:textId="77777777" w:rsidTr="00312C73">
              <w:trPr>
                <w:trHeight w:val="330"/>
              </w:trPr>
              <w:tc>
                <w:tcPr>
                  <w:tcW w:w="4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26C086" w14:textId="39630F30" w:rsidR="00EA5DEE" w:rsidRPr="00171CD1" w:rsidRDefault="00AB5EE0" w:rsidP="00164893">
                  <w:pPr>
                    <w:overflowPunct/>
                    <w:autoSpaceDE/>
                    <w:autoSpaceDN/>
                    <w:adjustRightInd/>
                    <w:textAlignment w:val="auto"/>
                  </w:pPr>
                  <w:r>
                    <w:t>CO</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9B4CAB2" w14:textId="26424D06" w:rsidR="00EA5DEE" w:rsidRPr="00171CD1" w:rsidRDefault="00606EA1" w:rsidP="00164893">
                  <w:pPr>
                    <w:overflowPunct/>
                    <w:autoSpaceDE/>
                    <w:autoSpaceDN/>
                    <w:adjustRightInd/>
                    <w:jc w:val="center"/>
                    <w:textAlignment w:val="auto"/>
                  </w:pPr>
                  <w:r>
                    <w:t>1</w:t>
                  </w:r>
                </w:p>
              </w:tc>
            </w:tr>
          </w:tbl>
          <w:p w14:paraId="5DE08C8A" w14:textId="77777777" w:rsidR="00164893" w:rsidRPr="00171CD1" w:rsidRDefault="00164893" w:rsidP="00164893">
            <w:pPr>
              <w:overflowPunct/>
              <w:autoSpaceDE/>
              <w:autoSpaceDN/>
              <w:adjustRightInd/>
              <w:spacing w:before="200" w:after="200"/>
              <w:textAlignment w:val="auto"/>
              <w:rPr>
                <w:highlight w:val="cyan"/>
              </w:rPr>
            </w:pPr>
          </w:p>
        </w:tc>
      </w:tr>
    </w:tbl>
    <w:p w14:paraId="46C9A502" w14:textId="66E894EB" w:rsidR="00171CD1" w:rsidRPr="00352B9E" w:rsidRDefault="00980CD6" w:rsidP="00980CD6">
      <w:pPr>
        <w:pStyle w:val="Listeafsnit"/>
        <w:overflowPunct/>
        <w:autoSpaceDE/>
        <w:autoSpaceDN/>
        <w:adjustRightInd/>
        <w:spacing w:before="40" w:after="40"/>
        <w:textAlignment w:val="auto"/>
        <w:rPr>
          <w:color w:val="212529"/>
          <w:sz w:val="16"/>
          <w:szCs w:val="16"/>
        </w:rPr>
      </w:pPr>
      <w:r w:rsidRPr="00352B9E">
        <w:rPr>
          <w:color w:val="212529"/>
          <w:sz w:val="16"/>
          <w:szCs w:val="16"/>
        </w:rPr>
        <w:t>*</w:t>
      </w:r>
      <w:r w:rsidR="00352B9E" w:rsidRPr="00352B9E">
        <w:rPr>
          <w:sz w:val="16"/>
          <w:szCs w:val="16"/>
        </w:rPr>
        <w:t xml:space="preserve"> </w:t>
      </w:r>
      <w:r w:rsidR="00352B9E" w:rsidRPr="00352B9E">
        <w:rPr>
          <w:color w:val="212529"/>
          <w:sz w:val="16"/>
          <w:szCs w:val="16"/>
        </w:rPr>
        <w:t>NO</w:t>
      </w:r>
      <w:r w:rsidR="00352B9E" w:rsidRPr="00352B9E">
        <w:rPr>
          <w:color w:val="212529"/>
          <w:sz w:val="16"/>
          <w:szCs w:val="16"/>
          <w:vertAlign w:val="subscript"/>
        </w:rPr>
        <w:t>X</w:t>
      </w:r>
      <w:r w:rsidR="00352B9E" w:rsidRPr="00352B9E">
        <w:rPr>
          <w:color w:val="212529"/>
          <w:sz w:val="16"/>
          <w:szCs w:val="16"/>
        </w:rPr>
        <w:t>, for den del der foreligger som NO</w:t>
      </w:r>
      <w:r w:rsidR="00352B9E" w:rsidRPr="00352B9E">
        <w:rPr>
          <w:color w:val="212529"/>
          <w:sz w:val="16"/>
          <w:szCs w:val="16"/>
          <w:vertAlign w:val="subscript"/>
        </w:rPr>
        <w:t>2</w:t>
      </w:r>
      <w:r w:rsidR="00352B9E" w:rsidRPr="00352B9E">
        <w:rPr>
          <w:color w:val="212529"/>
          <w:sz w:val="16"/>
          <w:szCs w:val="16"/>
        </w:rPr>
        <w:t>.</w:t>
      </w:r>
    </w:p>
    <w:p w14:paraId="1E229BCD" w14:textId="49A42938" w:rsidR="005B10B1" w:rsidRDefault="005B10B1" w:rsidP="00164893">
      <w:pPr>
        <w:overflowPunct/>
        <w:autoSpaceDE/>
        <w:autoSpaceDN/>
        <w:adjustRightInd/>
        <w:spacing w:before="40" w:after="40"/>
        <w:textAlignment w:val="auto"/>
        <w:rPr>
          <w:color w:val="212529"/>
        </w:rPr>
      </w:pPr>
    </w:p>
    <w:p w14:paraId="2F56FEE2" w14:textId="77777777" w:rsidR="00BB5E35" w:rsidRDefault="008E36DE" w:rsidP="008E36DE">
      <w:pPr>
        <w:overflowPunct/>
        <w:autoSpaceDE/>
        <w:autoSpaceDN/>
        <w:adjustRightInd/>
        <w:spacing w:after="100" w:afterAutospacing="1"/>
        <w:ind w:left="709"/>
        <w:textAlignment w:val="auto"/>
      </w:pPr>
      <w:r w:rsidRPr="008E36DE">
        <w:t>B-værdien gælder i ethvert punkt uden for virksomhedens skel. For bygninger med mere end én etage skal B-værdien endvidere overholdes i områder, hvor mennesker opholder sig og kan blive udsat for de forurenende stoffer.</w:t>
      </w:r>
      <w:r>
        <w:t xml:space="preserve"> </w:t>
      </w:r>
    </w:p>
    <w:p w14:paraId="78A6D3D5" w14:textId="1F5FE16F" w:rsidR="005850FA" w:rsidRPr="008E36DE" w:rsidRDefault="00BB5E35" w:rsidP="008E36DE">
      <w:pPr>
        <w:overflowPunct/>
        <w:autoSpaceDE/>
        <w:autoSpaceDN/>
        <w:adjustRightInd/>
        <w:spacing w:after="100" w:afterAutospacing="1"/>
        <w:ind w:left="709"/>
        <w:textAlignment w:val="auto"/>
      </w:pPr>
      <w:r w:rsidRPr="00BB5E35">
        <w:t xml:space="preserve">Beregninger af B-værdien skal ske ved OML-metoden, og B-værdien anses for </w:t>
      </w:r>
      <w:proofErr w:type="spellStart"/>
      <w:r w:rsidRPr="00BB5E35">
        <w:t>over-holdt</w:t>
      </w:r>
      <w:proofErr w:type="spellEnd"/>
      <w:r w:rsidRPr="00BB5E35">
        <w:t>, når den højeste månedlige 99 % fraktil er mindre eller lig B-værdien.</w:t>
      </w:r>
      <w:r w:rsidR="00333E24">
        <w:br/>
      </w:r>
      <w:r w:rsidR="0014552A">
        <w:lastRenderedPageBreak/>
        <w:br/>
      </w:r>
    </w:p>
    <w:p w14:paraId="5A08C538" w14:textId="4B440AD8" w:rsidR="006C4F22" w:rsidRDefault="006C4F22" w:rsidP="006C4F22">
      <w:pPr>
        <w:pStyle w:val="Brdtekst"/>
        <w:numPr>
          <w:ilvl w:val="0"/>
          <w:numId w:val="4"/>
        </w:numPr>
        <w:tabs>
          <w:tab w:val="left" w:pos="-5529"/>
        </w:tabs>
        <w:jc w:val="both"/>
        <w:rPr>
          <w:rFonts w:ascii="Verdana" w:hAnsi="Verdana"/>
          <w:sz w:val="20"/>
        </w:rPr>
      </w:pPr>
      <w:bookmarkStart w:id="22" w:name="_Ref133824426"/>
      <w:r w:rsidRPr="00171CD1">
        <w:rPr>
          <w:rFonts w:ascii="Verdana" w:hAnsi="Verdana"/>
          <w:sz w:val="20"/>
        </w:rPr>
        <w:t>Virksomhede</w:t>
      </w:r>
      <w:r w:rsidR="008401AA">
        <w:rPr>
          <w:rFonts w:ascii="Verdana" w:hAnsi="Verdana"/>
          <w:sz w:val="20"/>
        </w:rPr>
        <w:t xml:space="preserve">n skal overholde </w:t>
      </w:r>
      <w:r w:rsidR="009F3D1C">
        <w:rPr>
          <w:rFonts w:ascii="Verdana" w:hAnsi="Verdana"/>
          <w:sz w:val="20"/>
        </w:rPr>
        <w:t xml:space="preserve">de afkasthøjder og kildestyrker, som fremgår </w:t>
      </w:r>
      <w:r w:rsidR="009F3D1C" w:rsidRPr="009F3D1C">
        <w:rPr>
          <w:rFonts w:ascii="Verdana" w:hAnsi="Verdana"/>
          <w:sz w:val="20"/>
        </w:rPr>
        <w:t xml:space="preserve">af </w:t>
      </w:r>
      <w:r w:rsidR="009F3D1C" w:rsidRPr="009F3D1C">
        <w:rPr>
          <w:rFonts w:ascii="Verdana" w:hAnsi="Verdana"/>
          <w:sz w:val="20"/>
        </w:rPr>
        <w:fldChar w:fldCharType="begin"/>
      </w:r>
      <w:r w:rsidR="009F3D1C" w:rsidRPr="009F3D1C">
        <w:rPr>
          <w:rFonts w:ascii="Verdana" w:hAnsi="Verdana"/>
          <w:sz w:val="20"/>
        </w:rPr>
        <w:instrText xml:space="preserve"> REF _Ref133823819 \h  \* MERGEFORMAT </w:instrText>
      </w:r>
      <w:r w:rsidR="009F3D1C" w:rsidRPr="009F3D1C">
        <w:rPr>
          <w:rFonts w:ascii="Verdana" w:hAnsi="Verdana"/>
          <w:sz w:val="20"/>
        </w:rPr>
      </w:r>
      <w:r w:rsidR="009F3D1C" w:rsidRPr="009F3D1C">
        <w:rPr>
          <w:rFonts w:ascii="Verdana" w:hAnsi="Verdana"/>
          <w:sz w:val="20"/>
        </w:rPr>
        <w:fldChar w:fldCharType="separate"/>
      </w:r>
      <w:r w:rsidR="004A1CF9" w:rsidRPr="004A1CF9">
        <w:rPr>
          <w:rFonts w:ascii="Verdana" w:hAnsi="Verdana"/>
          <w:sz w:val="20"/>
        </w:rPr>
        <w:t xml:space="preserve">Tabel </w:t>
      </w:r>
      <w:r w:rsidR="004A1CF9" w:rsidRPr="004A1CF9">
        <w:rPr>
          <w:rFonts w:ascii="Verdana" w:hAnsi="Verdana"/>
          <w:noProof/>
          <w:sz w:val="20"/>
        </w:rPr>
        <w:t>4</w:t>
      </w:r>
      <w:r w:rsidR="009F3D1C" w:rsidRPr="009F3D1C">
        <w:rPr>
          <w:rFonts w:ascii="Verdana" w:hAnsi="Verdana"/>
          <w:sz w:val="20"/>
        </w:rPr>
        <w:fldChar w:fldCharType="end"/>
      </w:r>
      <w:r w:rsidR="009F3D1C" w:rsidRPr="009F3D1C">
        <w:rPr>
          <w:rFonts w:ascii="Verdana" w:hAnsi="Verdana"/>
          <w:sz w:val="20"/>
        </w:rPr>
        <w:t>.</w:t>
      </w:r>
      <w:bookmarkEnd w:id="22"/>
    </w:p>
    <w:p w14:paraId="23FFB9DB" w14:textId="77777777" w:rsidR="00442879" w:rsidRPr="00865C07" w:rsidRDefault="00442879" w:rsidP="00442879">
      <w:pPr>
        <w:pStyle w:val="Brdtekst"/>
        <w:ind w:left="567"/>
        <w:rPr>
          <w:rFonts w:ascii="Verdana" w:hAnsi="Verdana"/>
          <w:bCs/>
          <w:sz w:val="20"/>
          <w:highlight w:val="lightGray"/>
        </w:rPr>
      </w:pPr>
    </w:p>
    <w:p w14:paraId="3409BD32" w14:textId="113A37EB" w:rsidR="007D7E6F" w:rsidRDefault="009F3D1C" w:rsidP="009F3D1C">
      <w:pPr>
        <w:pStyle w:val="Billedtekst"/>
        <w:ind w:left="709"/>
        <w:rPr>
          <w:rFonts w:ascii="Verdana" w:hAnsi="Verdana"/>
          <w:sz w:val="20"/>
          <w:highlight w:val="lightGray"/>
        </w:rPr>
      </w:pPr>
      <w:bookmarkStart w:id="23" w:name="_Ref133823819"/>
      <w:r>
        <w:t xml:space="preserve">Tabel </w:t>
      </w:r>
      <w:r w:rsidR="00B16284">
        <w:fldChar w:fldCharType="begin"/>
      </w:r>
      <w:r w:rsidR="00B16284">
        <w:instrText xml:space="preserve"> SEQ Tabel \* ARABIC </w:instrText>
      </w:r>
      <w:r w:rsidR="00B16284">
        <w:fldChar w:fldCharType="separate"/>
      </w:r>
      <w:r w:rsidR="004A1CF9">
        <w:rPr>
          <w:noProof/>
        </w:rPr>
        <w:t>4</w:t>
      </w:r>
      <w:r w:rsidR="00B16284">
        <w:rPr>
          <w:noProof/>
        </w:rPr>
        <w:fldChar w:fldCharType="end"/>
      </w:r>
      <w:bookmarkEnd w:id="23"/>
    </w:p>
    <w:tbl>
      <w:tblPr>
        <w:tblStyle w:val="Tabel-Gitter"/>
        <w:tblW w:w="8789" w:type="dxa"/>
        <w:tblInd w:w="704" w:type="dxa"/>
        <w:tblLook w:val="04A0" w:firstRow="1" w:lastRow="0" w:firstColumn="1" w:lastColumn="0" w:noHBand="0" w:noVBand="1"/>
      </w:tblPr>
      <w:tblGrid>
        <w:gridCol w:w="1276"/>
        <w:gridCol w:w="2551"/>
        <w:gridCol w:w="1843"/>
        <w:gridCol w:w="1276"/>
        <w:gridCol w:w="1843"/>
      </w:tblGrid>
      <w:tr w:rsidR="00B35F46" w:rsidRPr="001625D5" w14:paraId="0D35E613" w14:textId="77777777" w:rsidTr="00BD766A">
        <w:tc>
          <w:tcPr>
            <w:tcW w:w="1276" w:type="dxa"/>
          </w:tcPr>
          <w:p w14:paraId="0CCD533B" w14:textId="77777777" w:rsidR="00B35F46" w:rsidRPr="001625D5" w:rsidRDefault="00B35F46" w:rsidP="00A2702E">
            <w:pPr>
              <w:jc w:val="both"/>
              <w:rPr>
                <w:b/>
                <w:bCs/>
              </w:rPr>
            </w:pPr>
            <w:r w:rsidRPr="001625D5">
              <w:rPr>
                <w:b/>
                <w:bCs/>
              </w:rPr>
              <w:t>Afkast nr.</w:t>
            </w:r>
          </w:p>
        </w:tc>
        <w:tc>
          <w:tcPr>
            <w:tcW w:w="2551" w:type="dxa"/>
          </w:tcPr>
          <w:p w14:paraId="3BFEC265" w14:textId="77777777" w:rsidR="00B35F46" w:rsidRPr="001625D5" w:rsidRDefault="00B35F46" w:rsidP="00A2702E">
            <w:pPr>
              <w:jc w:val="both"/>
              <w:rPr>
                <w:b/>
                <w:bCs/>
              </w:rPr>
            </w:pPr>
            <w:r w:rsidRPr="001625D5">
              <w:rPr>
                <w:b/>
                <w:bCs/>
              </w:rPr>
              <w:t>Afkast fra</w:t>
            </w:r>
          </w:p>
        </w:tc>
        <w:tc>
          <w:tcPr>
            <w:tcW w:w="1843" w:type="dxa"/>
          </w:tcPr>
          <w:p w14:paraId="61C4A9C2" w14:textId="3C644924" w:rsidR="00B35F46" w:rsidRPr="001625D5" w:rsidRDefault="00B35F46" w:rsidP="00A2702E">
            <w:pPr>
              <w:jc w:val="both"/>
              <w:rPr>
                <w:b/>
                <w:bCs/>
              </w:rPr>
            </w:pPr>
            <w:r w:rsidRPr="001625D5">
              <w:rPr>
                <w:b/>
                <w:bCs/>
              </w:rPr>
              <w:t>Højde, min.</w:t>
            </w:r>
          </w:p>
          <w:p w14:paraId="50B16219" w14:textId="77777777" w:rsidR="00B35F46" w:rsidRPr="001625D5" w:rsidRDefault="00B35F46" w:rsidP="00A2702E">
            <w:pPr>
              <w:jc w:val="both"/>
              <w:rPr>
                <w:b/>
                <w:bCs/>
              </w:rPr>
            </w:pPr>
          </w:p>
          <w:p w14:paraId="5821D9FB" w14:textId="77777777" w:rsidR="00B35F46" w:rsidRPr="001625D5" w:rsidRDefault="00B35F46" w:rsidP="00A2702E">
            <w:pPr>
              <w:rPr>
                <w:b/>
                <w:bCs/>
              </w:rPr>
            </w:pPr>
          </w:p>
          <w:p w14:paraId="51CB22AF" w14:textId="77777777" w:rsidR="00BD766A" w:rsidRDefault="00BD766A" w:rsidP="00A2702E">
            <w:pPr>
              <w:rPr>
                <w:b/>
                <w:bCs/>
              </w:rPr>
            </w:pPr>
          </w:p>
          <w:p w14:paraId="25B4479B" w14:textId="2CFBC541" w:rsidR="00B35F46" w:rsidRPr="001625D5" w:rsidRDefault="00B35F46" w:rsidP="00A2702E">
            <w:pPr>
              <w:rPr>
                <w:b/>
                <w:bCs/>
              </w:rPr>
            </w:pPr>
            <w:r w:rsidRPr="001625D5">
              <w:rPr>
                <w:b/>
                <w:bCs/>
              </w:rPr>
              <w:t>m over terræn</w:t>
            </w:r>
          </w:p>
        </w:tc>
        <w:tc>
          <w:tcPr>
            <w:tcW w:w="1276" w:type="dxa"/>
          </w:tcPr>
          <w:p w14:paraId="102BBB7C" w14:textId="77777777" w:rsidR="00B35F46" w:rsidRPr="001625D5" w:rsidRDefault="00B35F46" w:rsidP="00A2702E">
            <w:pPr>
              <w:jc w:val="both"/>
              <w:rPr>
                <w:b/>
                <w:bCs/>
              </w:rPr>
            </w:pPr>
            <w:r w:rsidRPr="001625D5">
              <w:rPr>
                <w:b/>
                <w:bCs/>
              </w:rPr>
              <w:t>Diameter</w:t>
            </w:r>
          </w:p>
          <w:p w14:paraId="78C44408" w14:textId="77777777" w:rsidR="00B35F46" w:rsidRPr="001625D5" w:rsidRDefault="00B35F46" w:rsidP="00A2702E">
            <w:pPr>
              <w:jc w:val="both"/>
              <w:rPr>
                <w:b/>
                <w:bCs/>
              </w:rPr>
            </w:pPr>
          </w:p>
          <w:p w14:paraId="1C72EBC2" w14:textId="77777777" w:rsidR="00B35F46" w:rsidRPr="001625D5" w:rsidRDefault="00B35F46" w:rsidP="00A2702E">
            <w:pPr>
              <w:jc w:val="both"/>
              <w:rPr>
                <w:b/>
                <w:bCs/>
              </w:rPr>
            </w:pPr>
          </w:p>
          <w:p w14:paraId="2FA032F4" w14:textId="77777777" w:rsidR="00B35F46" w:rsidRPr="001625D5" w:rsidRDefault="00B35F46" w:rsidP="00A2702E">
            <w:pPr>
              <w:jc w:val="both"/>
              <w:rPr>
                <w:b/>
                <w:bCs/>
              </w:rPr>
            </w:pPr>
          </w:p>
          <w:p w14:paraId="2FCF759C" w14:textId="77777777" w:rsidR="00B35F46" w:rsidRPr="001625D5" w:rsidRDefault="00B35F46" w:rsidP="00A2702E">
            <w:pPr>
              <w:jc w:val="both"/>
              <w:rPr>
                <w:b/>
                <w:bCs/>
              </w:rPr>
            </w:pPr>
            <w:r w:rsidRPr="001625D5">
              <w:rPr>
                <w:b/>
                <w:bCs/>
              </w:rPr>
              <w:t>mm</w:t>
            </w:r>
          </w:p>
        </w:tc>
        <w:tc>
          <w:tcPr>
            <w:tcW w:w="1843" w:type="dxa"/>
          </w:tcPr>
          <w:p w14:paraId="1072252E" w14:textId="77777777" w:rsidR="00B35F46" w:rsidRPr="001625D5" w:rsidRDefault="00B35F46" w:rsidP="00A2702E">
            <w:pPr>
              <w:rPr>
                <w:b/>
                <w:bCs/>
              </w:rPr>
            </w:pPr>
            <w:r w:rsidRPr="001625D5">
              <w:rPr>
                <w:b/>
                <w:bCs/>
              </w:rPr>
              <w:t>Max. timeemission af VOC</w:t>
            </w:r>
          </w:p>
          <w:p w14:paraId="0608FF74" w14:textId="77777777" w:rsidR="00B35F46" w:rsidRPr="001625D5" w:rsidRDefault="00B35F46" w:rsidP="00A2702E">
            <w:pPr>
              <w:jc w:val="both"/>
              <w:rPr>
                <w:b/>
                <w:bCs/>
              </w:rPr>
            </w:pPr>
          </w:p>
          <w:p w14:paraId="223CAFED" w14:textId="508633D0" w:rsidR="00B35F46" w:rsidRPr="001625D5" w:rsidRDefault="00B35F46" w:rsidP="00A2702E">
            <w:pPr>
              <w:jc w:val="both"/>
              <w:rPr>
                <w:b/>
                <w:bCs/>
              </w:rPr>
            </w:pPr>
            <w:r w:rsidRPr="001625D5">
              <w:rPr>
                <w:b/>
                <w:bCs/>
              </w:rPr>
              <w:t>kg/h</w:t>
            </w:r>
          </w:p>
        </w:tc>
      </w:tr>
      <w:tr w:rsidR="00B35F46" w:rsidRPr="001625D5" w14:paraId="5AA0F935" w14:textId="77777777" w:rsidTr="00BD766A">
        <w:tc>
          <w:tcPr>
            <w:tcW w:w="1276" w:type="dxa"/>
          </w:tcPr>
          <w:p w14:paraId="67C82B9C" w14:textId="77777777" w:rsidR="00B35F46" w:rsidRPr="001625D5" w:rsidRDefault="00B35F46" w:rsidP="00A2702E">
            <w:pPr>
              <w:jc w:val="both"/>
            </w:pPr>
            <w:r w:rsidRPr="001625D5">
              <w:t>1</w:t>
            </w:r>
          </w:p>
        </w:tc>
        <w:tc>
          <w:tcPr>
            <w:tcW w:w="2551" w:type="dxa"/>
          </w:tcPr>
          <w:p w14:paraId="053DEF2B" w14:textId="42F5C6B6" w:rsidR="00B35F46" w:rsidRPr="001625D5" w:rsidRDefault="00B35F46" w:rsidP="00A2702E">
            <w:pPr>
              <w:jc w:val="both"/>
            </w:pPr>
            <w:r w:rsidRPr="001625D5">
              <w:t>Personvogn (gl</w:t>
            </w:r>
            <w:r w:rsidR="00424211">
              <w:t>.</w:t>
            </w:r>
            <w:r w:rsidRPr="001625D5">
              <w:t>)</w:t>
            </w:r>
          </w:p>
        </w:tc>
        <w:tc>
          <w:tcPr>
            <w:tcW w:w="1843" w:type="dxa"/>
          </w:tcPr>
          <w:p w14:paraId="72349621" w14:textId="77777777" w:rsidR="00B35F46" w:rsidRPr="001625D5" w:rsidRDefault="00B35F46" w:rsidP="005712EF">
            <w:pPr>
              <w:jc w:val="center"/>
            </w:pPr>
            <w:r w:rsidRPr="001625D5">
              <w:t>18,5</w:t>
            </w:r>
          </w:p>
        </w:tc>
        <w:tc>
          <w:tcPr>
            <w:tcW w:w="1276" w:type="dxa"/>
          </w:tcPr>
          <w:p w14:paraId="66705DC2" w14:textId="77777777" w:rsidR="00B35F46" w:rsidRPr="001625D5" w:rsidRDefault="00B35F46" w:rsidP="005712EF">
            <w:pPr>
              <w:jc w:val="center"/>
            </w:pPr>
            <w:r w:rsidRPr="001625D5">
              <w:t>710</w:t>
            </w:r>
          </w:p>
        </w:tc>
        <w:tc>
          <w:tcPr>
            <w:tcW w:w="1843" w:type="dxa"/>
          </w:tcPr>
          <w:p w14:paraId="355A0C91" w14:textId="77777777" w:rsidR="00B35F46" w:rsidRPr="001625D5" w:rsidRDefault="00B35F46" w:rsidP="005712EF">
            <w:pPr>
              <w:jc w:val="center"/>
            </w:pPr>
            <w:r w:rsidRPr="001625D5">
              <w:t>1,68</w:t>
            </w:r>
          </w:p>
        </w:tc>
      </w:tr>
      <w:tr w:rsidR="00B35F46" w:rsidRPr="001625D5" w14:paraId="54DB8C6E" w14:textId="77777777" w:rsidTr="00BD766A">
        <w:tc>
          <w:tcPr>
            <w:tcW w:w="1276" w:type="dxa"/>
          </w:tcPr>
          <w:p w14:paraId="6C853A9F" w14:textId="77777777" w:rsidR="00B35F46" w:rsidRPr="001625D5" w:rsidRDefault="00B35F46" w:rsidP="00A2702E">
            <w:pPr>
              <w:jc w:val="both"/>
            </w:pPr>
            <w:r w:rsidRPr="001625D5">
              <w:t>2</w:t>
            </w:r>
          </w:p>
        </w:tc>
        <w:tc>
          <w:tcPr>
            <w:tcW w:w="2551" w:type="dxa"/>
          </w:tcPr>
          <w:p w14:paraId="4E26D3D5" w14:textId="77777777" w:rsidR="00B35F46" w:rsidRPr="001625D5" w:rsidRDefault="00B35F46" w:rsidP="00A2702E">
            <w:pPr>
              <w:jc w:val="both"/>
            </w:pPr>
            <w:r w:rsidRPr="001625D5">
              <w:t>Personvogn (l)</w:t>
            </w:r>
          </w:p>
        </w:tc>
        <w:tc>
          <w:tcPr>
            <w:tcW w:w="1843" w:type="dxa"/>
          </w:tcPr>
          <w:p w14:paraId="11E23D24" w14:textId="77777777" w:rsidR="00B35F46" w:rsidRPr="001625D5" w:rsidRDefault="00B35F46" w:rsidP="005712EF">
            <w:pPr>
              <w:jc w:val="center"/>
            </w:pPr>
            <w:r w:rsidRPr="001625D5">
              <w:t>16,5</w:t>
            </w:r>
          </w:p>
        </w:tc>
        <w:tc>
          <w:tcPr>
            <w:tcW w:w="1276" w:type="dxa"/>
          </w:tcPr>
          <w:p w14:paraId="2F504A3F" w14:textId="77777777" w:rsidR="00B35F46" w:rsidRPr="001625D5" w:rsidRDefault="00B35F46" w:rsidP="005712EF">
            <w:pPr>
              <w:jc w:val="center"/>
            </w:pPr>
            <w:r w:rsidRPr="001625D5">
              <w:t>710</w:t>
            </w:r>
          </w:p>
        </w:tc>
        <w:tc>
          <w:tcPr>
            <w:tcW w:w="1843" w:type="dxa"/>
          </w:tcPr>
          <w:p w14:paraId="2493CAE5" w14:textId="77777777" w:rsidR="00B35F46" w:rsidRPr="001625D5" w:rsidRDefault="00B35F46" w:rsidP="005712EF">
            <w:pPr>
              <w:jc w:val="center"/>
            </w:pPr>
            <w:r w:rsidRPr="001625D5">
              <w:t>1,68</w:t>
            </w:r>
          </w:p>
        </w:tc>
      </w:tr>
      <w:tr w:rsidR="00B35F46" w:rsidRPr="001625D5" w14:paraId="59F5A1CE" w14:textId="77777777" w:rsidTr="00BD766A">
        <w:tc>
          <w:tcPr>
            <w:tcW w:w="1276" w:type="dxa"/>
          </w:tcPr>
          <w:p w14:paraId="05A73E9E" w14:textId="77777777" w:rsidR="00B35F46" w:rsidRPr="001625D5" w:rsidRDefault="00B35F46" w:rsidP="00A2702E">
            <w:pPr>
              <w:jc w:val="both"/>
            </w:pPr>
            <w:r w:rsidRPr="001625D5">
              <w:t>3</w:t>
            </w:r>
          </w:p>
        </w:tc>
        <w:tc>
          <w:tcPr>
            <w:tcW w:w="2551" w:type="dxa"/>
          </w:tcPr>
          <w:p w14:paraId="07DABB23" w14:textId="0FC584E6" w:rsidR="00B35F46" w:rsidRPr="001625D5" w:rsidRDefault="00B35F46" w:rsidP="001625D5">
            <w:pPr>
              <w:jc w:val="both"/>
            </w:pPr>
            <w:r w:rsidRPr="001625D5">
              <w:t>Lastvogn (gl</w:t>
            </w:r>
            <w:r w:rsidR="00424211">
              <w:t>.</w:t>
            </w:r>
            <w:r w:rsidRPr="001625D5">
              <w:t>)</w:t>
            </w:r>
            <w:r w:rsidR="001625D5">
              <w:t xml:space="preserve"> </w:t>
            </w:r>
            <w:r w:rsidR="00424211">
              <w:t>r</w:t>
            </w:r>
            <w:r w:rsidRPr="001625D5">
              <w:t>eserve</w:t>
            </w:r>
          </w:p>
        </w:tc>
        <w:tc>
          <w:tcPr>
            <w:tcW w:w="1843" w:type="dxa"/>
          </w:tcPr>
          <w:p w14:paraId="486D4E29" w14:textId="77777777" w:rsidR="00B35F46" w:rsidRPr="001625D5" w:rsidRDefault="00B35F46" w:rsidP="005712EF">
            <w:pPr>
              <w:jc w:val="center"/>
            </w:pPr>
            <w:r w:rsidRPr="001625D5">
              <w:t>25</w:t>
            </w:r>
          </w:p>
        </w:tc>
        <w:tc>
          <w:tcPr>
            <w:tcW w:w="1276" w:type="dxa"/>
          </w:tcPr>
          <w:p w14:paraId="245C4CF1" w14:textId="77777777" w:rsidR="00B35F46" w:rsidRPr="001625D5" w:rsidRDefault="00B35F46" w:rsidP="005712EF">
            <w:pPr>
              <w:jc w:val="center"/>
            </w:pPr>
            <w:r w:rsidRPr="001625D5">
              <w:t>710</w:t>
            </w:r>
          </w:p>
        </w:tc>
        <w:tc>
          <w:tcPr>
            <w:tcW w:w="1843" w:type="dxa"/>
          </w:tcPr>
          <w:p w14:paraId="7E212E2E" w14:textId="77777777" w:rsidR="00B35F46" w:rsidRPr="001625D5" w:rsidRDefault="00B35F46" w:rsidP="005712EF">
            <w:pPr>
              <w:jc w:val="center"/>
            </w:pPr>
            <w:r w:rsidRPr="001625D5">
              <w:t>5,04</w:t>
            </w:r>
          </w:p>
        </w:tc>
      </w:tr>
      <w:tr w:rsidR="00B35F46" w:rsidRPr="001625D5" w14:paraId="4DF225BE" w14:textId="77777777" w:rsidTr="00BD766A">
        <w:tc>
          <w:tcPr>
            <w:tcW w:w="1276" w:type="dxa"/>
          </w:tcPr>
          <w:p w14:paraId="3F4D48DB" w14:textId="77777777" w:rsidR="00B35F46" w:rsidRPr="001625D5" w:rsidRDefault="00B35F46" w:rsidP="00A2702E">
            <w:pPr>
              <w:jc w:val="both"/>
            </w:pPr>
            <w:r w:rsidRPr="001625D5">
              <w:t>4</w:t>
            </w:r>
          </w:p>
        </w:tc>
        <w:tc>
          <w:tcPr>
            <w:tcW w:w="2551" w:type="dxa"/>
          </w:tcPr>
          <w:p w14:paraId="3D914EB7" w14:textId="50FA62D3" w:rsidR="00B35F46" w:rsidRPr="001625D5" w:rsidRDefault="00B35F46" w:rsidP="00370A04">
            <w:pPr>
              <w:jc w:val="both"/>
            </w:pPr>
            <w:r w:rsidRPr="001625D5">
              <w:t>Sliberum tidl. lastvogn</w:t>
            </w:r>
          </w:p>
        </w:tc>
        <w:tc>
          <w:tcPr>
            <w:tcW w:w="1843" w:type="dxa"/>
          </w:tcPr>
          <w:p w14:paraId="43ED1A66" w14:textId="77777777" w:rsidR="00B35F46" w:rsidRPr="001625D5" w:rsidRDefault="00B35F46" w:rsidP="002D25BB">
            <w:pPr>
              <w:jc w:val="center"/>
            </w:pPr>
            <w:r w:rsidRPr="001625D5">
              <w:t>25</w:t>
            </w:r>
          </w:p>
        </w:tc>
        <w:tc>
          <w:tcPr>
            <w:tcW w:w="1276" w:type="dxa"/>
          </w:tcPr>
          <w:p w14:paraId="7A1A9A36" w14:textId="77777777" w:rsidR="00B35F46" w:rsidRPr="001625D5" w:rsidRDefault="00B35F46" w:rsidP="002D25BB">
            <w:pPr>
              <w:jc w:val="center"/>
            </w:pPr>
            <w:r w:rsidRPr="001625D5">
              <w:t>710</w:t>
            </w:r>
          </w:p>
        </w:tc>
        <w:tc>
          <w:tcPr>
            <w:tcW w:w="1843" w:type="dxa"/>
          </w:tcPr>
          <w:p w14:paraId="5BF12A57" w14:textId="77777777" w:rsidR="00B35F46" w:rsidRPr="001625D5" w:rsidRDefault="00B35F46" w:rsidP="002D25BB">
            <w:pPr>
              <w:jc w:val="center"/>
            </w:pPr>
            <w:r w:rsidRPr="001625D5">
              <w:t>0</w:t>
            </w:r>
          </w:p>
        </w:tc>
      </w:tr>
      <w:tr w:rsidR="00B35F46" w:rsidRPr="001625D5" w14:paraId="266B7F3E" w14:textId="77777777" w:rsidTr="00BD766A">
        <w:tc>
          <w:tcPr>
            <w:tcW w:w="1276" w:type="dxa"/>
          </w:tcPr>
          <w:p w14:paraId="5D9ED791" w14:textId="77777777" w:rsidR="00B35F46" w:rsidRPr="001625D5" w:rsidRDefault="00B35F46" w:rsidP="00A2702E">
            <w:pPr>
              <w:jc w:val="both"/>
            </w:pPr>
            <w:r w:rsidRPr="001625D5">
              <w:t>5</w:t>
            </w:r>
          </w:p>
        </w:tc>
        <w:tc>
          <w:tcPr>
            <w:tcW w:w="2551" w:type="dxa"/>
          </w:tcPr>
          <w:p w14:paraId="31C0C4F2" w14:textId="77777777" w:rsidR="00B35F46" w:rsidRPr="001625D5" w:rsidRDefault="00B35F46" w:rsidP="00A2702E">
            <w:pPr>
              <w:jc w:val="both"/>
            </w:pPr>
            <w:r w:rsidRPr="001625D5">
              <w:t>Lastvogn</w:t>
            </w:r>
          </w:p>
        </w:tc>
        <w:tc>
          <w:tcPr>
            <w:tcW w:w="1843" w:type="dxa"/>
          </w:tcPr>
          <w:p w14:paraId="61D91C3E" w14:textId="77777777" w:rsidR="00B35F46" w:rsidRPr="001625D5" w:rsidRDefault="00B35F46" w:rsidP="005712EF">
            <w:pPr>
              <w:jc w:val="center"/>
            </w:pPr>
            <w:r w:rsidRPr="001625D5">
              <w:t>21,3</w:t>
            </w:r>
          </w:p>
        </w:tc>
        <w:tc>
          <w:tcPr>
            <w:tcW w:w="1276" w:type="dxa"/>
          </w:tcPr>
          <w:p w14:paraId="611D632B" w14:textId="77777777" w:rsidR="00B35F46" w:rsidRPr="001625D5" w:rsidRDefault="00B35F46" w:rsidP="005712EF">
            <w:pPr>
              <w:jc w:val="center"/>
            </w:pPr>
            <w:r w:rsidRPr="001625D5">
              <w:t>900</w:t>
            </w:r>
          </w:p>
        </w:tc>
        <w:tc>
          <w:tcPr>
            <w:tcW w:w="1843" w:type="dxa"/>
          </w:tcPr>
          <w:p w14:paraId="7702184F" w14:textId="77777777" w:rsidR="00B35F46" w:rsidRPr="001625D5" w:rsidRDefault="00B35F46" w:rsidP="005712EF">
            <w:pPr>
              <w:jc w:val="center"/>
            </w:pPr>
            <w:r w:rsidRPr="001625D5">
              <w:t>2,97</w:t>
            </w:r>
          </w:p>
        </w:tc>
      </w:tr>
      <w:tr w:rsidR="00B35F46" w:rsidRPr="001625D5" w14:paraId="6AD365FC" w14:textId="77777777" w:rsidTr="00BD766A">
        <w:trPr>
          <w:trHeight w:val="70"/>
        </w:trPr>
        <w:tc>
          <w:tcPr>
            <w:tcW w:w="1276" w:type="dxa"/>
          </w:tcPr>
          <w:p w14:paraId="04FD40C6" w14:textId="77777777" w:rsidR="00B35F46" w:rsidRPr="001625D5" w:rsidRDefault="00B35F46" w:rsidP="00A2702E">
            <w:pPr>
              <w:jc w:val="both"/>
            </w:pPr>
            <w:r w:rsidRPr="001625D5">
              <w:t>6</w:t>
            </w:r>
          </w:p>
        </w:tc>
        <w:tc>
          <w:tcPr>
            <w:tcW w:w="2551" w:type="dxa"/>
          </w:tcPr>
          <w:p w14:paraId="02AA97D7" w14:textId="77777777" w:rsidR="00B35F46" w:rsidRPr="001625D5" w:rsidRDefault="00B35F46" w:rsidP="00A2702E">
            <w:pPr>
              <w:jc w:val="both"/>
            </w:pPr>
            <w:r w:rsidRPr="001625D5">
              <w:t>Lastvogn</w:t>
            </w:r>
          </w:p>
        </w:tc>
        <w:tc>
          <w:tcPr>
            <w:tcW w:w="1843" w:type="dxa"/>
          </w:tcPr>
          <w:p w14:paraId="5A4BB693" w14:textId="77777777" w:rsidR="00B35F46" w:rsidRPr="001625D5" w:rsidRDefault="00B35F46" w:rsidP="005712EF">
            <w:pPr>
              <w:jc w:val="center"/>
            </w:pPr>
            <w:r w:rsidRPr="001625D5">
              <w:t>21,3</w:t>
            </w:r>
          </w:p>
        </w:tc>
        <w:tc>
          <w:tcPr>
            <w:tcW w:w="1276" w:type="dxa"/>
          </w:tcPr>
          <w:p w14:paraId="25A80B28" w14:textId="77777777" w:rsidR="00B35F46" w:rsidRPr="001625D5" w:rsidRDefault="00B35F46" w:rsidP="005712EF">
            <w:pPr>
              <w:jc w:val="center"/>
            </w:pPr>
            <w:r w:rsidRPr="001625D5">
              <w:t>900</w:t>
            </w:r>
          </w:p>
        </w:tc>
        <w:tc>
          <w:tcPr>
            <w:tcW w:w="1843" w:type="dxa"/>
          </w:tcPr>
          <w:p w14:paraId="265D780E" w14:textId="77777777" w:rsidR="00B35F46" w:rsidRPr="001625D5" w:rsidRDefault="00B35F46" w:rsidP="005712EF">
            <w:pPr>
              <w:jc w:val="center"/>
            </w:pPr>
            <w:r w:rsidRPr="001625D5">
              <w:t>5,04</w:t>
            </w:r>
          </w:p>
        </w:tc>
      </w:tr>
      <w:tr w:rsidR="00B35F46" w:rsidRPr="001625D5" w14:paraId="243CA051" w14:textId="77777777" w:rsidTr="00BD766A">
        <w:tc>
          <w:tcPr>
            <w:tcW w:w="1276" w:type="dxa"/>
          </w:tcPr>
          <w:p w14:paraId="4AFC5787" w14:textId="77777777" w:rsidR="00B35F46" w:rsidRPr="001625D5" w:rsidRDefault="00B35F46" w:rsidP="00A2702E">
            <w:pPr>
              <w:jc w:val="both"/>
            </w:pPr>
            <w:r w:rsidRPr="001625D5">
              <w:t>7</w:t>
            </w:r>
          </w:p>
        </w:tc>
        <w:tc>
          <w:tcPr>
            <w:tcW w:w="2551" w:type="dxa"/>
          </w:tcPr>
          <w:p w14:paraId="4DB6ADEF" w14:textId="77777777" w:rsidR="00B35F46" w:rsidRPr="001625D5" w:rsidRDefault="00B35F46" w:rsidP="00A2702E">
            <w:pPr>
              <w:jc w:val="both"/>
            </w:pPr>
            <w:r w:rsidRPr="001625D5">
              <w:t>Lastvognsdele</w:t>
            </w:r>
          </w:p>
        </w:tc>
        <w:tc>
          <w:tcPr>
            <w:tcW w:w="1843" w:type="dxa"/>
          </w:tcPr>
          <w:p w14:paraId="2A95BE2A" w14:textId="77777777" w:rsidR="00B35F46" w:rsidRPr="001625D5" w:rsidRDefault="00B35F46" w:rsidP="005712EF">
            <w:pPr>
              <w:jc w:val="center"/>
            </w:pPr>
            <w:r w:rsidRPr="001625D5">
              <w:t>21,3</w:t>
            </w:r>
          </w:p>
        </w:tc>
        <w:tc>
          <w:tcPr>
            <w:tcW w:w="1276" w:type="dxa"/>
          </w:tcPr>
          <w:p w14:paraId="4DAD15D1" w14:textId="77777777" w:rsidR="00B35F46" w:rsidRPr="001625D5" w:rsidRDefault="00B35F46" w:rsidP="005712EF">
            <w:pPr>
              <w:jc w:val="center"/>
            </w:pPr>
            <w:r w:rsidRPr="001625D5">
              <w:t>710</w:t>
            </w:r>
          </w:p>
        </w:tc>
        <w:tc>
          <w:tcPr>
            <w:tcW w:w="1843" w:type="dxa"/>
          </w:tcPr>
          <w:p w14:paraId="2D2CA181" w14:textId="77777777" w:rsidR="00B35F46" w:rsidRPr="001625D5" w:rsidRDefault="00B35F46" w:rsidP="005712EF">
            <w:pPr>
              <w:jc w:val="center"/>
            </w:pPr>
            <w:r w:rsidRPr="001625D5">
              <w:t>2,97</w:t>
            </w:r>
          </w:p>
        </w:tc>
      </w:tr>
    </w:tbl>
    <w:p w14:paraId="4282172F" w14:textId="77777777" w:rsidR="007D7E6F" w:rsidRDefault="007D7E6F" w:rsidP="00442879">
      <w:pPr>
        <w:pStyle w:val="Brdtekst"/>
        <w:tabs>
          <w:tab w:val="left" w:pos="-5529"/>
        </w:tabs>
        <w:ind w:left="709"/>
        <w:jc w:val="both"/>
        <w:rPr>
          <w:rFonts w:ascii="Verdana" w:hAnsi="Verdana"/>
          <w:sz w:val="20"/>
          <w:highlight w:val="lightGray"/>
        </w:rPr>
      </w:pPr>
    </w:p>
    <w:p w14:paraId="0F33A633" w14:textId="396ED3E3" w:rsidR="009F3D1C" w:rsidRPr="002D24D0" w:rsidRDefault="002D24D0" w:rsidP="00442879">
      <w:pPr>
        <w:pStyle w:val="Brdtekst"/>
        <w:tabs>
          <w:tab w:val="left" w:pos="-5529"/>
        </w:tabs>
        <w:ind w:left="709"/>
        <w:jc w:val="both"/>
        <w:rPr>
          <w:rFonts w:ascii="Verdana" w:hAnsi="Verdana"/>
          <w:sz w:val="20"/>
        </w:rPr>
      </w:pPr>
      <w:r w:rsidRPr="002D24D0">
        <w:rPr>
          <w:rFonts w:ascii="Verdana" w:hAnsi="Verdana"/>
          <w:sz w:val="20"/>
        </w:rPr>
        <w:t xml:space="preserve">Den </w:t>
      </w:r>
      <w:r>
        <w:rPr>
          <w:rFonts w:ascii="Verdana" w:hAnsi="Verdana"/>
          <w:sz w:val="20"/>
        </w:rPr>
        <w:t>samlede</w:t>
      </w:r>
      <w:r w:rsidRPr="002D24D0">
        <w:rPr>
          <w:rFonts w:ascii="Verdana" w:hAnsi="Verdana"/>
          <w:sz w:val="20"/>
        </w:rPr>
        <w:t xml:space="preserve"> timeemission af VOC må ikke overstige 9,7 kg.</w:t>
      </w:r>
    </w:p>
    <w:p w14:paraId="28DC92B1" w14:textId="77777777" w:rsidR="002D24D0" w:rsidRPr="00E9204A" w:rsidRDefault="002D24D0" w:rsidP="00E9204A">
      <w:pPr>
        <w:pStyle w:val="Brdtekst"/>
        <w:tabs>
          <w:tab w:val="left" w:pos="-5529"/>
        </w:tabs>
        <w:ind w:left="709"/>
        <w:jc w:val="both"/>
        <w:rPr>
          <w:rFonts w:ascii="Verdana" w:hAnsi="Verdana"/>
          <w:sz w:val="20"/>
        </w:rPr>
      </w:pPr>
    </w:p>
    <w:p w14:paraId="1002F8A7" w14:textId="4BF30C1A" w:rsidR="00E9204A" w:rsidRPr="006A3C69" w:rsidRDefault="00E9204A" w:rsidP="00E9204A">
      <w:pPr>
        <w:pStyle w:val="Brdtekst"/>
        <w:numPr>
          <w:ilvl w:val="0"/>
          <w:numId w:val="4"/>
        </w:numPr>
        <w:tabs>
          <w:tab w:val="left" w:pos="-5529"/>
        </w:tabs>
        <w:jc w:val="both"/>
        <w:rPr>
          <w:rFonts w:ascii="Verdana" w:hAnsi="Verdana"/>
          <w:sz w:val="20"/>
        </w:rPr>
      </w:pPr>
      <w:r w:rsidRPr="006A3C69">
        <w:rPr>
          <w:rFonts w:ascii="Verdana" w:hAnsi="Verdana"/>
          <w:sz w:val="20"/>
        </w:rPr>
        <w:t>Der er må ikke an</w:t>
      </w:r>
      <w:r w:rsidR="00851CA8" w:rsidRPr="006A3C69">
        <w:rPr>
          <w:rFonts w:ascii="Verdana" w:hAnsi="Verdana"/>
          <w:sz w:val="20"/>
        </w:rPr>
        <w:t>vendes autolak</w:t>
      </w:r>
      <w:r w:rsidR="00241E5D" w:rsidRPr="006A3C69">
        <w:rPr>
          <w:rFonts w:ascii="Verdana" w:hAnsi="Verdana"/>
          <w:sz w:val="20"/>
        </w:rPr>
        <w:t>erings</w:t>
      </w:r>
      <w:r w:rsidR="00851CA8" w:rsidRPr="006A3C69">
        <w:rPr>
          <w:rFonts w:ascii="Verdana" w:hAnsi="Verdana"/>
          <w:sz w:val="20"/>
        </w:rPr>
        <w:t xml:space="preserve">produkter, der indeholder </w:t>
      </w:r>
      <w:r w:rsidRPr="006A3C69">
        <w:rPr>
          <w:rFonts w:ascii="Verdana" w:hAnsi="Verdana"/>
          <w:sz w:val="20"/>
        </w:rPr>
        <w:t>hovedgruppe 1-stoffer.</w:t>
      </w:r>
    </w:p>
    <w:p w14:paraId="46242074" w14:textId="77777777" w:rsidR="00BD73DA" w:rsidRPr="006A3C69" w:rsidRDefault="00BD73DA" w:rsidP="00BD73DA">
      <w:pPr>
        <w:pStyle w:val="Brdtekst"/>
        <w:tabs>
          <w:tab w:val="left" w:pos="-5529"/>
        </w:tabs>
        <w:ind w:left="709"/>
        <w:jc w:val="both"/>
        <w:rPr>
          <w:rFonts w:ascii="Verdana" w:hAnsi="Verdana"/>
          <w:sz w:val="20"/>
        </w:rPr>
      </w:pPr>
    </w:p>
    <w:p w14:paraId="5FCC7079" w14:textId="22D9A3BD" w:rsidR="00BD73DA" w:rsidRPr="006A3C69" w:rsidRDefault="006A3C69" w:rsidP="00E9204A">
      <w:pPr>
        <w:pStyle w:val="Brdtekst"/>
        <w:numPr>
          <w:ilvl w:val="0"/>
          <w:numId w:val="4"/>
        </w:numPr>
        <w:tabs>
          <w:tab w:val="left" w:pos="-5529"/>
        </w:tabs>
        <w:jc w:val="both"/>
        <w:rPr>
          <w:rFonts w:ascii="Verdana" w:hAnsi="Verdana"/>
          <w:sz w:val="20"/>
        </w:rPr>
      </w:pPr>
      <w:r w:rsidRPr="006A3C69">
        <w:rPr>
          <w:rFonts w:ascii="Verdana" w:hAnsi="Verdana"/>
          <w:sz w:val="20"/>
        </w:rPr>
        <w:t>Virksomheden må ikke give anledning til lugtgener udenfor virksomhedens område, der efter tilsynsmyndighedens vurdering er væsentlige for omgivelserne.</w:t>
      </w:r>
    </w:p>
    <w:p w14:paraId="5771E6AD" w14:textId="77777777" w:rsidR="007E0517" w:rsidRPr="00E9204A" w:rsidRDefault="007E0517" w:rsidP="005712EF">
      <w:pPr>
        <w:pStyle w:val="Brdtekst"/>
        <w:tabs>
          <w:tab w:val="left" w:pos="-5529"/>
        </w:tabs>
        <w:ind w:left="142"/>
        <w:jc w:val="both"/>
        <w:rPr>
          <w:rFonts w:ascii="Verdana" w:hAnsi="Verdana"/>
          <w:sz w:val="20"/>
        </w:rPr>
      </w:pPr>
    </w:p>
    <w:p w14:paraId="138955AF" w14:textId="77777777" w:rsidR="00627660" w:rsidRPr="00847AE7" w:rsidRDefault="00627660" w:rsidP="00627660">
      <w:pPr>
        <w:pStyle w:val="Overskrift3"/>
        <w:rPr>
          <w:sz w:val="24"/>
          <w:szCs w:val="24"/>
        </w:rPr>
      </w:pPr>
      <w:r w:rsidRPr="00847AE7">
        <w:rPr>
          <w:sz w:val="24"/>
          <w:szCs w:val="24"/>
        </w:rPr>
        <w:t>Kontrol af luftforurening</w:t>
      </w:r>
    </w:p>
    <w:p w14:paraId="4D6813DE" w14:textId="7ABFB69A" w:rsidR="00847AE7" w:rsidRDefault="00847AE7" w:rsidP="00847AE7">
      <w:pPr>
        <w:pStyle w:val="Brdtekst"/>
        <w:numPr>
          <w:ilvl w:val="0"/>
          <w:numId w:val="4"/>
        </w:numPr>
        <w:tabs>
          <w:tab w:val="left" w:pos="-5529"/>
        </w:tabs>
        <w:jc w:val="both"/>
        <w:rPr>
          <w:rFonts w:ascii="Verdana" w:hAnsi="Verdana"/>
          <w:sz w:val="20"/>
        </w:rPr>
      </w:pPr>
      <w:bookmarkStart w:id="24" w:name="_Ref133829954"/>
      <w:r>
        <w:rPr>
          <w:rFonts w:ascii="Verdana" w:hAnsi="Verdana"/>
          <w:sz w:val="20"/>
        </w:rPr>
        <w:t>T</w:t>
      </w:r>
      <w:r w:rsidRPr="00D97F80">
        <w:rPr>
          <w:rFonts w:ascii="Verdana" w:hAnsi="Verdana"/>
          <w:sz w:val="20"/>
        </w:rPr>
        <w:t xml:space="preserve">ilsynsmyndigheden </w:t>
      </w:r>
      <w:r>
        <w:rPr>
          <w:rFonts w:ascii="Verdana" w:hAnsi="Verdana"/>
          <w:sz w:val="20"/>
        </w:rPr>
        <w:t xml:space="preserve">kan </w:t>
      </w:r>
      <w:r w:rsidRPr="00D97F80">
        <w:rPr>
          <w:rFonts w:ascii="Verdana" w:hAnsi="Verdana"/>
          <w:sz w:val="20"/>
        </w:rPr>
        <w:t xml:space="preserve">kræve, dog højst 1 gang årligt, at der </w:t>
      </w:r>
      <w:r w:rsidRPr="00921030">
        <w:rPr>
          <w:rFonts w:ascii="Verdana" w:hAnsi="Verdana"/>
          <w:sz w:val="20"/>
        </w:rPr>
        <w:t>foretages præstationskontrol i hvert afkast i form af 3 enkeltmålinger hver af en varighed på 1 time med henblik på at dokumentere, at emissionsgrænseværdie</w:t>
      </w:r>
      <w:r w:rsidR="0024623B">
        <w:rPr>
          <w:rFonts w:ascii="Verdana" w:hAnsi="Verdana"/>
          <w:sz w:val="20"/>
        </w:rPr>
        <w:t>r for støv</w:t>
      </w:r>
      <w:r w:rsidRPr="00921030">
        <w:rPr>
          <w:rFonts w:ascii="Verdana" w:hAnsi="Verdana"/>
          <w:sz w:val="20"/>
        </w:rPr>
        <w:t xml:space="preserve"> i vilkår </w:t>
      </w:r>
      <w:r w:rsidR="00BA4E15">
        <w:rPr>
          <w:rFonts w:ascii="Verdana" w:hAnsi="Verdana"/>
          <w:sz w:val="20"/>
        </w:rPr>
        <w:fldChar w:fldCharType="begin"/>
      </w:r>
      <w:r w:rsidR="00BA4E15">
        <w:rPr>
          <w:rFonts w:ascii="Verdana" w:hAnsi="Verdana"/>
          <w:sz w:val="20"/>
        </w:rPr>
        <w:instrText xml:space="preserve"> REF _Ref133824356 \r \h </w:instrText>
      </w:r>
      <w:r w:rsidR="00BA4E15">
        <w:rPr>
          <w:rFonts w:ascii="Verdana" w:hAnsi="Verdana"/>
          <w:sz w:val="20"/>
        </w:rPr>
      </w:r>
      <w:r w:rsidR="00BA4E15">
        <w:rPr>
          <w:rFonts w:ascii="Verdana" w:hAnsi="Verdana"/>
          <w:sz w:val="20"/>
        </w:rPr>
        <w:fldChar w:fldCharType="separate"/>
      </w:r>
      <w:r w:rsidR="004A1CF9">
        <w:rPr>
          <w:rFonts w:ascii="Verdana" w:hAnsi="Verdana"/>
          <w:sz w:val="20"/>
        </w:rPr>
        <w:t>7</w:t>
      </w:r>
      <w:r w:rsidR="00BA4E15">
        <w:rPr>
          <w:rFonts w:ascii="Verdana" w:hAnsi="Verdana"/>
          <w:sz w:val="20"/>
        </w:rPr>
        <w:fldChar w:fldCharType="end"/>
      </w:r>
      <w:r w:rsidRPr="00921030">
        <w:rPr>
          <w:rFonts w:ascii="Verdana" w:hAnsi="Verdana"/>
          <w:sz w:val="20"/>
        </w:rPr>
        <w:t xml:space="preserve"> er overholdt. </w:t>
      </w:r>
      <w:r w:rsidRPr="00D97F80">
        <w:rPr>
          <w:rFonts w:ascii="Verdana" w:hAnsi="Verdana"/>
          <w:sz w:val="20"/>
        </w:rPr>
        <w:t xml:space="preserve">Hvis resultatet af en præstationskontrol (det aritmetiske gennemsnit af samtlige enkelte målinger) er under 60 % af emissionsgrænseværdien, kan der dog kun kræves kontrol hvert andet år. Prøvetagning og analyse for totalstøv og epoxystøv skal ske efter metodeblad nr. MEL-02, mens der for zinkstøv skal prøvetages efter metodeblad nr. MEL-02 og analyseres efter metodeblad nr. MEL-08a (Miljøstyrelsens anbefalede metoder, der findes på hjemmesiden for Miljøstyrelsens Referencelaboratorium for måling af emissioner til luften: www.ref-lab) eller efter internationale standarder med mindst samme analysepræcision og usikkerhedsniveau. Rapport over målingerne skal indsendes til tilsynsmyndigheden senest 2 måneder efter, at </w:t>
      </w:r>
      <w:r w:rsidR="000E1740">
        <w:rPr>
          <w:rFonts w:ascii="Verdana" w:hAnsi="Verdana"/>
          <w:sz w:val="20"/>
        </w:rPr>
        <w:t>målingerne</w:t>
      </w:r>
      <w:r w:rsidR="000E1740" w:rsidRPr="00D97F80">
        <w:rPr>
          <w:rFonts w:ascii="Verdana" w:hAnsi="Verdana"/>
          <w:sz w:val="20"/>
        </w:rPr>
        <w:t xml:space="preserve"> </w:t>
      </w:r>
      <w:r w:rsidRPr="00D97F80">
        <w:rPr>
          <w:rFonts w:ascii="Verdana" w:hAnsi="Verdana"/>
          <w:sz w:val="20"/>
        </w:rPr>
        <w:t xml:space="preserve">er foretaget. </w:t>
      </w:r>
      <w:bookmarkEnd w:id="24"/>
    </w:p>
    <w:p w14:paraId="2CCEFF0C" w14:textId="77777777" w:rsidR="00847AE7" w:rsidRPr="00D97F80" w:rsidRDefault="00847AE7" w:rsidP="00847AE7">
      <w:pPr>
        <w:pStyle w:val="Brdtekst"/>
        <w:tabs>
          <w:tab w:val="left" w:pos="-5529"/>
        </w:tabs>
        <w:ind w:left="709"/>
        <w:jc w:val="both"/>
        <w:rPr>
          <w:rFonts w:ascii="Verdana" w:hAnsi="Verdana"/>
          <w:sz w:val="20"/>
        </w:rPr>
      </w:pPr>
    </w:p>
    <w:p w14:paraId="1C1B2935" w14:textId="76FB0244" w:rsidR="00847AE7" w:rsidRPr="00D97F80" w:rsidRDefault="00847AE7" w:rsidP="00847AE7">
      <w:pPr>
        <w:pStyle w:val="Brdtekst"/>
        <w:numPr>
          <w:ilvl w:val="0"/>
          <w:numId w:val="4"/>
        </w:numPr>
        <w:tabs>
          <w:tab w:val="left" w:pos="-5529"/>
        </w:tabs>
        <w:jc w:val="both"/>
        <w:rPr>
          <w:rFonts w:ascii="Verdana" w:hAnsi="Verdana"/>
          <w:sz w:val="20"/>
        </w:rPr>
      </w:pPr>
      <w:r w:rsidRPr="00672EC7">
        <w:rPr>
          <w:rFonts w:ascii="Verdana" w:hAnsi="Verdana"/>
          <w:sz w:val="20"/>
        </w:rPr>
        <w:t xml:space="preserve">Tilsynsmyndigheden kan kræve, at der foretages præstationskontrol, dog højst 1 gang årligt, for flygtige organiske forbindelser på gasform i form af 3 enkeltmålinger, hver af en varighed på 1 time i afkast fra sprøjtekabiner, med henblik på at dokumentere, at den maksimale timeemission i vilkår </w:t>
      </w:r>
      <w:r w:rsidR="005C1059">
        <w:rPr>
          <w:rFonts w:ascii="Verdana" w:hAnsi="Verdana"/>
          <w:sz w:val="20"/>
          <w:highlight w:val="yellow"/>
        </w:rPr>
        <w:fldChar w:fldCharType="begin"/>
      </w:r>
      <w:r w:rsidR="005C1059">
        <w:rPr>
          <w:rFonts w:ascii="Verdana" w:hAnsi="Verdana"/>
          <w:sz w:val="20"/>
        </w:rPr>
        <w:instrText xml:space="preserve"> REF _Ref133824426 \r \h </w:instrText>
      </w:r>
      <w:r w:rsidR="005C1059">
        <w:rPr>
          <w:rFonts w:ascii="Verdana" w:hAnsi="Verdana"/>
          <w:sz w:val="20"/>
          <w:highlight w:val="yellow"/>
        </w:rPr>
      </w:r>
      <w:r w:rsidR="005C1059">
        <w:rPr>
          <w:rFonts w:ascii="Verdana" w:hAnsi="Verdana"/>
          <w:sz w:val="20"/>
          <w:highlight w:val="yellow"/>
        </w:rPr>
        <w:fldChar w:fldCharType="separate"/>
      </w:r>
      <w:r w:rsidR="004A1CF9">
        <w:rPr>
          <w:rFonts w:ascii="Verdana" w:hAnsi="Verdana"/>
          <w:sz w:val="20"/>
        </w:rPr>
        <w:t>9</w:t>
      </w:r>
      <w:r w:rsidR="005C1059">
        <w:rPr>
          <w:rFonts w:ascii="Verdana" w:hAnsi="Verdana"/>
          <w:sz w:val="20"/>
          <w:highlight w:val="yellow"/>
        </w:rPr>
        <w:fldChar w:fldCharType="end"/>
      </w:r>
      <w:r w:rsidRPr="00672EC7">
        <w:rPr>
          <w:rFonts w:ascii="Verdana" w:hAnsi="Verdana"/>
          <w:sz w:val="20"/>
        </w:rPr>
        <w:t xml:space="preserve"> overholdes.</w:t>
      </w:r>
      <w:r w:rsidRPr="00D97F80">
        <w:rPr>
          <w:rFonts w:ascii="Verdana" w:hAnsi="Verdana"/>
          <w:sz w:val="20"/>
        </w:rPr>
        <w:t xml:space="preserve"> Hvis resultatet af en præstationskontrol (det aritmetiske gennemsnit af samtlige enkelte målinger) er under 60 % af den maksimale tilladte timeemissionsværdi, kan der dog kun kræves kontrol hvert andet år. Målingerne skal foretages under repræsentative driftsforhold (maksimal normaldrift) og skal udføres af et firma/laboratorium, der er akkrediteret hertil af DANAK (Den Danske Akkrediteringsfond) eller af et tilsvarende akkrediteringsorgan, som er medunderskriver af EA’s multilaterale aftale om gensidig anerkendelse. Prøvetagning og analyse for flygtige organiske forbindelser skal ske efter metodeblad nr. MEL-17 (Miljøstyrelsens anbefalede metoder, der findes på hjemmesiden for Miljøstyrelsens Referencelaboratorium </w:t>
      </w:r>
      <w:r w:rsidRPr="00D97F80">
        <w:rPr>
          <w:rFonts w:ascii="Verdana" w:hAnsi="Verdana"/>
          <w:sz w:val="20"/>
        </w:rPr>
        <w:lastRenderedPageBreak/>
        <w:t xml:space="preserve">for måling af emissioner til luften: www.ref-lab.dk eller efter internationale standarder med mindst samme analysepræcision og usikkerhedsniveau. Rapport over målingerne skal indsendes til tilsynsmyndigheden senest 2 måneder efter, at </w:t>
      </w:r>
      <w:r w:rsidR="003F1358">
        <w:rPr>
          <w:rFonts w:ascii="Verdana" w:hAnsi="Verdana"/>
          <w:sz w:val="20"/>
        </w:rPr>
        <w:t>målingerne</w:t>
      </w:r>
      <w:r w:rsidR="003F1358" w:rsidRPr="00D97F80">
        <w:rPr>
          <w:rFonts w:ascii="Verdana" w:hAnsi="Verdana"/>
          <w:sz w:val="20"/>
        </w:rPr>
        <w:t xml:space="preserve"> </w:t>
      </w:r>
      <w:r w:rsidRPr="00D97F80">
        <w:rPr>
          <w:rFonts w:ascii="Verdana" w:hAnsi="Verdana"/>
          <w:sz w:val="20"/>
        </w:rPr>
        <w:t xml:space="preserve">er foretaget. </w:t>
      </w:r>
    </w:p>
    <w:p w14:paraId="646AB71B" w14:textId="77777777" w:rsidR="00847AE7" w:rsidRDefault="00847AE7" w:rsidP="00847AE7"/>
    <w:p w14:paraId="57FF944C" w14:textId="1E980907" w:rsidR="00F81E0A" w:rsidRPr="00620B7B" w:rsidRDefault="00F81E0A" w:rsidP="00D13E36">
      <w:pPr>
        <w:pStyle w:val="Brdtekst"/>
        <w:numPr>
          <w:ilvl w:val="0"/>
          <w:numId w:val="4"/>
        </w:numPr>
        <w:tabs>
          <w:tab w:val="left" w:pos="-5529"/>
        </w:tabs>
        <w:jc w:val="both"/>
        <w:rPr>
          <w:rFonts w:ascii="Verdana" w:hAnsi="Verdana"/>
          <w:sz w:val="20"/>
        </w:rPr>
      </w:pPr>
      <w:r w:rsidRPr="00620B7B">
        <w:rPr>
          <w:rFonts w:ascii="Verdana" w:hAnsi="Verdana"/>
          <w:sz w:val="20"/>
        </w:rPr>
        <w:t xml:space="preserve">Virksomheden skal på tilsynsmyndighedens forlangende – dog højest 1 gang årligt – ved præstationskontrol dokumentere, at </w:t>
      </w:r>
      <w:r w:rsidR="00B97722" w:rsidRPr="00921030">
        <w:rPr>
          <w:rFonts w:ascii="Verdana" w:hAnsi="Verdana"/>
          <w:sz w:val="20"/>
        </w:rPr>
        <w:t>emissionsgrænseværdie</w:t>
      </w:r>
      <w:r w:rsidR="00B97722">
        <w:rPr>
          <w:rFonts w:ascii="Verdana" w:hAnsi="Verdana"/>
          <w:sz w:val="20"/>
        </w:rPr>
        <w:t>rne</w:t>
      </w:r>
      <w:r w:rsidRPr="00620B7B">
        <w:rPr>
          <w:rFonts w:ascii="Verdana" w:hAnsi="Verdana"/>
          <w:sz w:val="20"/>
        </w:rPr>
        <w:t xml:space="preserve"> </w:t>
      </w:r>
      <w:r w:rsidR="00943AD3">
        <w:rPr>
          <w:rFonts w:ascii="Verdana" w:hAnsi="Verdana"/>
          <w:sz w:val="20"/>
        </w:rPr>
        <w:t>vedrørende</w:t>
      </w:r>
      <w:r w:rsidR="00943AD3" w:rsidRPr="00620B7B">
        <w:rPr>
          <w:rFonts w:ascii="Verdana" w:hAnsi="Verdana"/>
          <w:sz w:val="20"/>
        </w:rPr>
        <w:t xml:space="preserve"> </w:t>
      </w:r>
      <w:r w:rsidR="00805254" w:rsidRPr="00620B7B">
        <w:rPr>
          <w:rFonts w:ascii="Verdana" w:hAnsi="Verdana"/>
          <w:sz w:val="20"/>
        </w:rPr>
        <w:t xml:space="preserve">gasolie og </w:t>
      </w:r>
      <w:r w:rsidRPr="00620B7B">
        <w:rPr>
          <w:rFonts w:ascii="Verdana" w:hAnsi="Verdana"/>
          <w:sz w:val="20"/>
        </w:rPr>
        <w:t xml:space="preserve">naturgas i vilkår </w:t>
      </w:r>
      <w:r w:rsidR="00805254" w:rsidRPr="00620B7B">
        <w:rPr>
          <w:rFonts w:ascii="Verdana" w:hAnsi="Verdana"/>
          <w:sz w:val="20"/>
        </w:rPr>
        <w:fldChar w:fldCharType="begin"/>
      </w:r>
      <w:r w:rsidR="00805254" w:rsidRPr="00620B7B">
        <w:rPr>
          <w:rFonts w:ascii="Verdana" w:hAnsi="Verdana"/>
          <w:sz w:val="20"/>
        </w:rPr>
        <w:instrText xml:space="preserve"> REF _Ref133824356 \r \h </w:instrText>
      </w:r>
      <w:r w:rsidR="001767FE" w:rsidRPr="00620B7B">
        <w:rPr>
          <w:rFonts w:ascii="Verdana" w:hAnsi="Verdana"/>
          <w:sz w:val="20"/>
        </w:rPr>
        <w:instrText xml:space="preserve"> \* MERGEFORMAT </w:instrText>
      </w:r>
      <w:r w:rsidR="00805254" w:rsidRPr="00620B7B">
        <w:rPr>
          <w:rFonts w:ascii="Verdana" w:hAnsi="Verdana"/>
          <w:sz w:val="20"/>
        </w:rPr>
      </w:r>
      <w:r w:rsidR="00805254" w:rsidRPr="00620B7B">
        <w:rPr>
          <w:rFonts w:ascii="Verdana" w:hAnsi="Verdana"/>
          <w:sz w:val="20"/>
        </w:rPr>
        <w:fldChar w:fldCharType="separate"/>
      </w:r>
      <w:r w:rsidR="004A1CF9">
        <w:rPr>
          <w:rFonts w:ascii="Verdana" w:hAnsi="Verdana"/>
          <w:sz w:val="20"/>
        </w:rPr>
        <w:t>7</w:t>
      </w:r>
      <w:r w:rsidR="00805254" w:rsidRPr="00620B7B">
        <w:rPr>
          <w:rFonts w:ascii="Verdana" w:hAnsi="Verdana"/>
          <w:sz w:val="20"/>
        </w:rPr>
        <w:fldChar w:fldCharType="end"/>
      </w:r>
      <w:r w:rsidRPr="00620B7B">
        <w:rPr>
          <w:rFonts w:ascii="Verdana" w:hAnsi="Verdana"/>
          <w:sz w:val="20"/>
        </w:rPr>
        <w:t xml:space="preserve"> er overholdt. Dokumentationen skal ske under forhold, hvor virksomheden er i fuld drift. Præstationskontroller skal foretages som 3 enkeltmålinger, hver af en varighed på 1 time. Målingerne skal foretages under repræsentative driftsforhold (maksimal normaldrift). </w:t>
      </w:r>
      <w:r w:rsidR="00A12069" w:rsidRPr="00620B7B">
        <w:rPr>
          <w:rFonts w:ascii="Verdana" w:hAnsi="Verdana"/>
          <w:sz w:val="20"/>
        </w:rPr>
        <w:t xml:space="preserve">Emissionsgrænseværdierne anses for overholdt, når det aritmetiske gennemsnit af alle enkeltmålinger udført ved præstationskontrollen er mindre end eller lig med emissionsgrænseværdien. Kontrolperioden er den samlede målertid. </w:t>
      </w:r>
      <w:r w:rsidRPr="00620B7B">
        <w:rPr>
          <w:rFonts w:ascii="Verdana" w:hAnsi="Verdana"/>
          <w:sz w:val="20"/>
        </w:rPr>
        <w:t xml:space="preserve">Alle målinger skal udføres af et firma/laboratorium, der er akkrediteret hertil af DANAK (Den Danske Akkrediteringsfond) eller af et tilsvarende akkrediteringsorgan, som er medunderskriver af EA´s multilaterale aftale om gensidig anerkendelse. </w:t>
      </w:r>
      <w:r w:rsidR="00DC3947" w:rsidRPr="00620B7B">
        <w:rPr>
          <w:rFonts w:ascii="Verdana" w:hAnsi="Verdana"/>
          <w:sz w:val="20"/>
        </w:rPr>
        <w:t xml:space="preserve">Prøvetagning og analyse for </w:t>
      </w:r>
      <w:proofErr w:type="spellStart"/>
      <w:r w:rsidR="00DC3947" w:rsidRPr="00620B7B">
        <w:rPr>
          <w:rFonts w:ascii="Verdana" w:hAnsi="Verdana"/>
          <w:sz w:val="20"/>
        </w:rPr>
        <w:t>NO</w:t>
      </w:r>
      <w:r w:rsidR="00DC3947" w:rsidRPr="00620B7B">
        <w:rPr>
          <w:rFonts w:ascii="Verdana" w:hAnsi="Verdana"/>
          <w:sz w:val="20"/>
          <w:vertAlign w:val="subscript"/>
        </w:rPr>
        <w:t>x</w:t>
      </w:r>
      <w:proofErr w:type="spellEnd"/>
      <w:r w:rsidR="00DC3947" w:rsidRPr="00620B7B">
        <w:rPr>
          <w:rFonts w:ascii="Verdana" w:hAnsi="Verdana"/>
          <w:sz w:val="20"/>
        </w:rPr>
        <w:t xml:space="preserve"> skal ske efter metodeblad nr. MEL-03 og prøvetagning og analyse for CO </w:t>
      </w:r>
      <w:r w:rsidR="00620B7B" w:rsidRPr="00620B7B">
        <w:rPr>
          <w:rFonts w:ascii="Verdana" w:hAnsi="Verdana"/>
          <w:sz w:val="20"/>
        </w:rPr>
        <w:t>skal ske efter metodeblad nr. MEL-0</w:t>
      </w:r>
      <w:r w:rsidR="00E80E11">
        <w:rPr>
          <w:rFonts w:ascii="Verdana" w:hAnsi="Verdana"/>
          <w:sz w:val="20"/>
        </w:rPr>
        <w:t>6</w:t>
      </w:r>
      <w:r w:rsidR="00DC3947" w:rsidRPr="00620B7B">
        <w:rPr>
          <w:rFonts w:ascii="Verdana" w:hAnsi="Verdana"/>
          <w:sz w:val="20"/>
        </w:rPr>
        <w:t xml:space="preserve"> (Miljøstyrelsens anbefalede metoder, der findes på hjemmesiden for Miljøstyrelsens Referencelaboratorium for måling af emissioner til luften: www.ref-lab.dk e</w:t>
      </w:r>
      <w:r w:rsidR="00620B7B" w:rsidRPr="00620B7B">
        <w:rPr>
          <w:rFonts w:ascii="Verdana" w:hAnsi="Verdana"/>
          <w:sz w:val="20"/>
        </w:rPr>
        <w:t>l</w:t>
      </w:r>
      <w:r w:rsidR="00DC3947" w:rsidRPr="00620B7B">
        <w:rPr>
          <w:rFonts w:ascii="Verdana" w:hAnsi="Verdana"/>
          <w:sz w:val="20"/>
        </w:rPr>
        <w:t>ler efter internationale standarder med mindst samme analysepræcision og usikkerhedsniveau.</w:t>
      </w:r>
      <w:r w:rsidR="00620B7B">
        <w:rPr>
          <w:rFonts w:ascii="Verdana" w:hAnsi="Verdana"/>
          <w:sz w:val="20"/>
        </w:rPr>
        <w:t xml:space="preserve"> </w:t>
      </w:r>
      <w:r w:rsidRPr="00620B7B">
        <w:rPr>
          <w:rFonts w:ascii="Verdana" w:hAnsi="Verdana"/>
          <w:sz w:val="20"/>
        </w:rPr>
        <w:t xml:space="preserve">Rapport over målingerne skal indsendes til tilsynsmyndigheden senest 2 måneder efter, at </w:t>
      </w:r>
      <w:r w:rsidR="00B640AA">
        <w:rPr>
          <w:rFonts w:ascii="Verdana" w:hAnsi="Verdana"/>
          <w:sz w:val="20"/>
        </w:rPr>
        <w:t>målingerne</w:t>
      </w:r>
      <w:r w:rsidR="00B640AA" w:rsidRPr="00620B7B">
        <w:rPr>
          <w:rFonts w:ascii="Verdana" w:hAnsi="Verdana"/>
          <w:sz w:val="20"/>
        </w:rPr>
        <w:t xml:space="preserve"> </w:t>
      </w:r>
      <w:r w:rsidRPr="00620B7B">
        <w:rPr>
          <w:rFonts w:ascii="Verdana" w:hAnsi="Verdana"/>
          <w:sz w:val="20"/>
        </w:rPr>
        <w:t xml:space="preserve">er foretaget. </w:t>
      </w:r>
    </w:p>
    <w:p w14:paraId="7B037E59" w14:textId="77777777" w:rsidR="00CE0603" w:rsidRDefault="00CE0603" w:rsidP="008B16F0">
      <w:pPr>
        <w:pStyle w:val="Brdtekst"/>
        <w:jc w:val="both"/>
        <w:rPr>
          <w:rFonts w:ascii="Verdana" w:hAnsi="Verdana"/>
          <w:bCs/>
          <w:i/>
          <w:sz w:val="20"/>
        </w:rPr>
      </w:pPr>
    </w:p>
    <w:p w14:paraId="50130BE6" w14:textId="77777777" w:rsidR="008B16F0" w:rsidRPr="00BF123C" w:rsidRDefault="008B16F0" w:rsidP="006362A1">
      <w:pPr>
        <w:pStyle w:val="Overskrift3"/>
        <w:rPr>
          <w:sz w:val="28"/>
          <w:szCs w:val="28"/>
        </w:rPr>
      </w:pPr>
      <w:r w:rsidRPr="00BF123C">
        <w:rPr>
          <w:sz w:val="28"/>
          <w:szCs w:val="28"/>
        </w:rPr>
        <w:t>Støj</w:t>
      </w:r>
    </w:p>
    <w:p w14:paraId="5E3CA723" w14:textId="38588984" w:rsidR="00A11400" w:rsidRDefault="00ED3C64" w:rsidP="00847AE7">
      <w:pPr>
        <w:pStyle w:val="Brdtekst"/>
        <w:numPr>
          <w:ilvl w:val="0"/>
          <w:numId w:val="4"/>
        </w:numPr>
        <w:tabs>
          <w:tab w:val="left" w:pos="-5529"/>
        </w:tabs>
        <w:jc w:val="both"/>
        <w:rPr>
          <w:rFonts w:ascii="Verdana" w:hAnsi="Verdana"/>
          <w:sz w:val="20"/>
        </w:rPr>
      </w:pPr>
      <w:bookmarkStart w:id="25" w:name="_Ref133825279"/>
      <w:r>
        <w:rPr>
          <w:rFonts w:ascii="Verdana" w:hAnsi="Verdana"/>
          <w:color w:val="000000"/>
          <w:sz w:val="20"/>
        </w:rPr>
        <w:t xml:space="preserve">Virksomhedens samlede bidrag til støjbelastningen må i de nævnte områder, udenfor </w:t>
      </w:r>
      <w:r w:rsidRPr="00E44189">
        <w:rPr>
          <w:rFonts w:ascii="Verdana" w:hAnsi="Verdana"/>
          <w:color w:val="000000"/>
          <w:sz w:val="20"/>
        </w:rPr>
        <w:t>virksomhedens skel, ikke overskride støjgrænser</w:t>
      </w:r>
      <w:r w:rsidR="005712EF">
        <w:rPr>
          <w:rFonts w:ascii="Verdana" w:hAnsi="Verdana"/>
          <w:color w:val="000000"/>
          <w:sz w:val="20"/>
        </w:rPr>
        <w:t xml:space="preserve">ne i </w:t>
      </w:r>
      <w:r w:rsidR="005712EF" w:rsidRPr="005712EF">
        <w:rPr>
          <w:rFonts w:ascii="Verdana" w:hAnsi="Verdana"/>
          <w:color w:val="000000"/>
          <w:sz w:val="20"/>
        </w:rPr>
        <w:fldChar w:fldCharType="begin"/>
      </w:r>
      <w:r w:rsidR="005712EF" w:rsidRPr="005712EF">
        <w:rPr>
          <w:rFonts w:ascii="Verdana" w:hAnsi="Verdana"/>
          <w:color w:val="000000"/>
          <w:sz w:val="20"/>
        </w:rPr>
        <w:instrText xml:space="preserve"> REF _Ref133924813 \h  \* MERGEFORMAT </w:instrText>
      </w:r>
      <w:r w:rsidR="005712EF" w:rsidRPr="005712EF">
        <w:rPr>
          <w:rFonts w:ascii="Verdana" w:hAnsi="Verdana"/>
          <w:color w:val="000000"/>
          <w:sz w:val="20"/>
        </w:rPr>
      </w:r>
      <w:r w:rsidR="005712EF" w:rsidRPr="005712EF">
        <w:rPr>
          <w:rFonts w:ascii="Verdana" w:hAnsi="Verdana"/>
          <w:color w:val="000000"/>
          <w:sz w:val="20"/>
        </w:rPr>
        <w:fldChar w:fldCharType="separate"/>
      </w:r>
      <w:r w:rsidR="004A1CF9" w:rsidRPr="004A1CF9">
        <w:rPr>
          <w:rFonts w:ascii="Verdana" w:hAnsi="Verdana"/>
          <w:sz w:val="20"/>
        </w:rPr>
        <w:t xml:space="preserve">Tabel </w:t>
      </w:r>
      <w:r w:rsidR="004A1CF9" w:rsidRPr="004A1CF9">
        <w:rPr>
          <w:rFonts w:ascii="Verdana" w:hAnsi="Verdana"/>
          <w:noProof/>
          <w:sz w:val="20"/>
        </w:rPr>
        <w:t>5</w:t>
      </w:r>
      <w:r w:rsidR="005712EF" w:rsidRPr="005712EF">
        <w:rPr>
          <w:rFonts w:ascii="Verdana" w:hAnsi="Verdana"/>
          <w:color w:val="000000"/>
          <w:sz w:val="20"/>
        </w:rPr>
        <w:fldChar w:fldCharType="end"/>
      </w:r>
      <w:r w:rsidRPr="00E44189">
        <w:rPr>
          <w:rFonts w:ascii="Verdana" w:hAnsi="Verdana"/>
          <w:color w:val="000000"/>
          <w:sz w:val="20"/>
        </w:rPr>
        <w:t>. De angivne værdier for støjbelastningen er de ækvivalente, korrigerede lydniveauer i dB(A):</w:t>
      </w:r>
      <w:bookmarkEnd w:id="25"/>
      <w:r>
        <w:rPr>
          <w:rFonts w:ascii="Verdana" w:hAnsi="Verdana"/>
          <w:sz w:val="20"/>
        </w:rPr>
        <w:t xml:space="preserve"> </w:t>
      </w:r>
    </w:p>
    <w:p w14:paraId="2BD5B215" w14:textId="401DABB7" w:rsidR="00504DF4" w:rsidRDefault="00504DF4" w:rsidP="00504DF4">
      <w:pPr>
        <w:pStyle w:val="Brdtekst"/>
        <w:tabs>
          <w:tab w:val="left" w:pos="-5529"/>
        </w:tabs>
        <w:jc w:val="both"/>
        <w:rPr>
          <w:rFonts w:ascii="Verdana" w:hAnsi="Verdana"/>
          <w:sz w:val="20"/>
        </w:rPr>
      </w:pPr>
    </w:p>
    <w:p w14:paraId="5982B46E" w14:textId="660944F1" w:rsidR="00EF203E" w:rsidRDefault="005712EF" w:rsidP="005712EF">
      <w:pPr>
        <w:pStyle w:val="Billedtekst"/>
        <w:ind w:left="709"/>
        <w:rPr>
          <w:rFonts w:ascii="Verdana" w:hAnsi="Verdana"/>
          <w:sz w:val="20"/>
        </w:rPr>
      </w:pPr>
      <w:bookmarkStart w:id="26" w:name="_Ref133924813"/>
      <w:r>
        <w:t xml:space="preserve">Tabel </w:t>
      </w:r>
      <w:r w:rsidR="00B16284">
        <w:fldChar w:fldCharType="begin"/>
      </w:r>
      <w:r w:rsidR="00B16284">
        <w:instrText xml:space="preserve"> SEQ Tabel \* ARABIC </w:instrText>
      </w:r>
      <w:r w:rsidR="00B16284">
        <w:fldChar w:fldCharType="separate"/>
      </w:r>
      <w:r w:rsidR="004A1CF9">
        <w:rPr>
          <w:noProof/>
        </w:rPr>
        <w:t>5</w:t>
      </w:r>
      <w:r w:rsidR="00B16284">
        <w:rPr>
          <w:noProof/>
        </w:rPr>
        <w:fldChar w:fldCharType="end"/>
      </w:r>
      <w:bookmarkEnd w:id="26"/>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1156"/>
        <w:gridCol w:w="4143"/>
        <w:gridCol w:w="960"/>
      </w:tblGrid>
      <w:tr w:rsidR="00504DF4" w:rsidRPr="00862B27" w14:paraId="1896D709" w14:textId="77777777" w:rsidTr="00E20014">
        <w:tc>
          <w:tcPr>
            <w:tcW w:w="1963" w:type="dxa"/>
            <w:vMerge w:val="restart"/>
            <w:shd w:val="clear" w:color="auto" w:fill="D9D9D9" w:themeFill="background1" w:themeFillShade="D9"/>
          </w:tcPr>
          <w:p w14:paraId="48049CD0" w14:textId="77777777" w:rsidR="00504DF4" w:rsidRPr="00862B27" w:rsidRDefault="00504DF4" w:rsidP="00E86145">
            <w:pPr>
              <w:rPr>
                <w:bCs/>
              </w:rPr>
            </w:pPr>
          </w:p>
        </w:tc>
        <w:tc>
          <w:tcPr>
            <w:tcW w:w="1156" w:type="dxa"/>
            <w:shd w:val="clear" w:color="auto" w:fill="D9D9D9" w:themeFill="background1" w:themeFillShade="D9"/>
            <w:vAlign w:val="center"/>
          </w:tcPr>
          <w:p w14:paraId="7400B106" w14:textId="77777777" w:rsidR="00504DF4" w:rsidRPr="00862B27" w:rsidRDefault="00504DF4" w:rsidP="00E86145">
            <w:pPr>
              <w:jc w:val="center"/>
              <w:rPr>
                <w:bCs/>
                <w:sz w:val="16"/>
                <w:szCs w:val="16"/>
              </w:rPr>
            </w:pPr>
          </w:p>
          <w:p w14:paraId="59942EBC" w14:textId="77777777" w:rsidR="00504DF4" w:rsidRPr="00862B27" w:rsidRDefault="00504DF4" w:rsidP="00E86145">
            <w:pPr>
              <w:jc w:val="center"/>
              <w:rPr>
                <w:bCs/>
              </w:rPr>
            </w:pPr>
            <w:r w:rsidRPr="00862B27">
              <w:rPr>
                <w:bCs/>
                <w:sz w:val="16"/>
                <w:szCs w:val="16"/>
              </w:rPr>
              <w:t>Tidspunkt</w:t>
            </w:r>
          </w:p>
        </w:tc>
        <w:tc>
          <w:tcPr>
            <w:tcW w:w="4143" w:type="dxa"/>
            <w:shd w:val="clear" w:color="auto" w:fill="D9D9D9" w:themeFill="background1" w:themeFillShade="D9"/>
            <w:vAlign w:val="center"/>
          </w:tcPr>
          <w:p w14:paraId="24D1D05E" w14:textId="77777777" w:rsidR="00504DF4" w:rsidRPr="00862B27" w:rsidRDefault="00504DF4" w:rsidP="00E86145">
            <w:pPr>
              <w:jc w:val="center"/>
              <w:rPr>
                <w:bCs/>
                <w:sz w:val="16"/>
                <w:szCs w:val="16"/>
              </w:rPr>
            </w:pPr>
          </w:p>
          <w:p w14:paraId="20337979" w14:textId="77777777" w:rsidR="00504DF4" w:rsidRPr="00862B27" w:rsidRDefault="00504DF4" w:rsidP="00E86145">
            <w:pPr>
              <w:jc w:val="center"/>
              <w:rPr>
                <w:bCs/>
                <w:sz w:val="16"/>
                <w:szCs w:val="16"/>
              </w:rPr>
            </w:pPr>
            <w:r w:rsidRPr="00862B27">
              <w:rPr>
                <w:sz w:val="16"/>
                <w:szCs w:val="16"/>
              </w:rPr>
              <w:t>Område</w:t>
            </w:r>
          </w:p>
        </w:tc>
        <w:tc>
          <w:tcPr>
            <w:tcW w:w="960" w:type="dxa"/>
            <w:shd w:val="clear" w:color="auto" w:fill="D9D9D9" w:themeFill="background1" w:themeFillShade="D9"/>
            <w:vAlign w:val="center"/>
          </w:tcPr>
          <w:p w14:paraId="71C7C9D5" w14:textId="77777777" w:rsidR="00504DF4" w:rsidRPr="00862B27" w:rsidRDefault="00504DF4" w:rsidP="00E86145">
            <w:pPr>
              <w:jc w:val="center"/>
              <w:rPr>
                <w:bCs/>
              </w:rPr>
            </w:pPr>
            <w:r w:rsidRPr="00862B27">
              <w:rPr>
                <w:bCs/>
                <w:sz w:val="16"/>
                <w:szCs w:val="16"/>
              </w:rPr>
              <w:t>Referencetidsrum</w:t>
            </w:r>
          </w:p>
        </w:tc>
      </w:tr>
      <w:tr w:rsidR="00E20014" w:rsidRPr="00862B27" w14:paraId="357B323C" w14:textId="77777777" w:rsidTr="00E20014">
        <w:trPr>
          <w:trHeight w:val="70"/>
        </w:trPr>
        <w:tc>
          <w:tcPr>
            <w:tcW w:w="1963" w:type="dxa"/>
            <w:vMerge/>
            <w:shd w:val="clear" w:color="auto" w:fill="D9D9D9" w:themeFill="background1" w:themeFillShade="D9"/>
          </w:tcPr>
          <w:p w14:paraId="6DC4220C" w14:textId="77777777" w:rsidR="00E20014" w:rsidRPr="00862B27" w:rsidRDefault="00E20014" w:rsidP="00E86145">
            <w:pPr>
              <w:rPr>
                <w:bCs/>
              </w:rPr>
            </w:pPr>
          </w:p>
        </w:tc>
        <w:tc>
          <w:tcPr>
            <w:tcW w:w="1156" w:type="dxa"/>
            <w:shd w:val="clear" w:color="auto" w:fill="D9D9D9" w:themeFill="background1" w:themeFillShade="D9"/>
          </w:tcPr>
          <w:p w14:paraId="185B25E4" w14:textId="54279027" w:rsidR="00E20014" w:rsidRPr="00E20014" w:rsidRDefault="00E20014" w:rsidP="00E20014">
            <w:pPr>
              <w:jc w:val="center"/>
              <w:rPr>
                <w:bCs/>
                <w:sz w:val="16"/>
                <w:szCs w:val="16"/>
              </w:rPr>
            </w:pPr>
            <w:r w:rsidRPr="00E20014">
              <w:rPr>
                <w:bCs/>
                <w:sz w:val="16"/>
                <w:szCs w:val="16"/>
              </w:rPr>
              <w:t>Kl.</w:t>
            </w:r>
          </w:p>
        </w:tc>
        <w:tc>
          <w:tcPr>
            <w:tcW w:w="4143" w:type="dxa"/>
            <w:shd w:val="clear" w:color="auto" w:fill="D9D9D9" w:themeFill="background1" w:themeFillShade="D9"/>
            <w:vAlign w:val="center"/>
          </w:tcPr>
          <w:p w14:paraId="7E29708C" w14:textId="1354BEF9" w:rsidR="00E20014" w:rsidRPr="00647DC2" w:rsidRDefault="00647DC2" w:rsidP="00E20014">
            <w:pPr>
              <w:jc w:val="center"/>
              <w:rPr>
                <w:bCs/>
                <w:sz w:val="16"/>
                <w:szCs w:val="16"/>
              </w:rPr>
            </w:pPr>
            <w:r w:rsidRPr="00647DC2">
              <w:rPr>
                <w:bCs/>
                <w:sz w:val="16"/>
                <w:szCs w:val="16"/>
              </w:rPr>
              <w:t>KP ramme</w:t>
            </w:r>
            <w:r>
              <w:rPr>
                <w:bCs/>
                <w:sz w:val="16"/>
                <w:szCs w:val="16"/>
              </w:rPr>
              <w:t>område</w:t>
            </w:r>
            <w:r w:rsidRPr="00647DC2">
              <w:rPr>
                <w:bCs/>
                <w:sz w:val="16"/>
                <w:szCs w:val="16"/>
              </w:rPr>
              <w:t xml:space="preserve"> 21-030-160</w:t>
            </w:r>
            <w:r>
              <w:rPr>
                <w:bCs/>
                <w:sz w:val="16"/>
                <w:szCs w:val="16"/>
              </w:rPr>
              <w:t>*</w:t>
            </w:r>
          </w:p>
        </w:tc>
        <w:tc>
          <w:tcPr>
            <w:tcW w:w="960" w:type="dxa"/>
            <w:shd w:val="clear" w:color="auto" w:fill="D9D9D9" w:themeFill="background1" w:themeFillShade="D9"/>
          </w:tcPr>
          <w:p w14:paraId="16CF9B08" w14:textId="074E1BB8" w:rsidR="00E20014" w:rsidRPr="00E20014" w:rsidRDefault="00E20014" w:rsidP="00E20014">
            <w:pPr>
              <w:jc w:val="center"/>
              <w:rPr>
                <w:bCs/>
                <w:sz w:val="16"/>
                <w:szCs w:val="16"/>
              </w:rPr>
            </w:pPr>
            <w:r w:rsidRPr="00E20014">
              <w:rPr>
                <w:bCs/>
                <w:sz w:val="16"/>
                <w:szCs w:val="16"/>
              </w:rPr>
              <w:t>Timer</w:t>
            </w:r>
          </w:p>
        </w:tc>
      </w:tr>
      <w:tr w:rsidR="00E20014" w:rsidRPr="00862B27" w14:paraId="5341FC5B" w14:textId="77777777" w:rsidTr="00067E12">
        <w:tc>
          <w:tcPr>
            <w:tcW w:w="8222" w:type="dxa"/>
            <w:gridSpan w:val="4"/>
            <w:shd w:val="clear" w:color="auto" w:fill="D9D9D9" w:themeFill="background1" w:themeFillShade="D9"/>
          </w:tcPr>
          <w:p w14:paraId="308AAE00" w14:textId="1BE4533E" w:rsidR="00E20014" w:rsidRPr="00647DC2" w:rsidRDefault="00E20014" w:rsidP="00E20014">
            <w:pPr>
              <w:rPr>
                <w:bCs/>
                <w:sz w:val="18"/>
                <w:szCs w:val="18"/>
              </w:rPr>
            </w:pPr>
            <w:r w:rsidRPr="00647DC2">
              <w:rPr>
                <w:b/>
                <w:bCs/>
              </w:rPr>
              <w:t>Dag</w:t>
            </w:r>
            <w:r w:rsidRPr="00647DC2">
              <w:rPr>
                <w:bCs/>
              </w:rPr>
              <w:t xml:space="preserve">                                                                   </w:t>
            </w:r>
          </w:p>
        </w:tc>
      </w:tr>
      <w:tr w:rsidR="00E20014" w:rsidRPr="00862B27" w14:paraId="7A1E5651" w14:textId="77777777" w:rsidTr="00E20014">
        <w:tc>
          <w:tcPr>
            <w:tcW w:w="1963" w:type="dxa"/>
          </w:tcPr>
          <w:p w14:paraId="257B1E67" w14:textId="77777777" w:rsidR="00E20014" w:rsidRPr="00862B27" w:rsidRDefault="00E20014" w:rsidP="00E86145">
            <w:pPr>
              <w:rPr>
                <w:bCs/>
                <w:sz w:val="16"/>
                <w:szCs w:val="16"/>
              </w:rPr>
            </w:pPr>
            <w:r w:rsidRPr="00862B27">
              <w:rPr>
                <w:bCs/>
                <w:sz w:val="16"/>
                <w:szCs w:val="16"/>
              </w:rPr>
              <w:t>Mandag - fredag</w:t>
            </w:r>
          </w:p>
        </w:tc>
        <w:tc>
          <w:tcPr>
            <w:tcW w:w="1156" w:type="dxa"/>
          </w:tcPr>
          <w:p w14:paraId="7F4A2C1B" w14:textId="77777777" w:rsidR="00E20014" w:rsidRPr="00862B27" w:rsidRDefault="00E20014" w:rsidP="00E86145">
            <w:pPr>
              <w:ind w:left="-108" w:right="-108"/>
              <w:jc w:val="center"/>
              <w:rPr>
                <w:bCs/>
                <w:sz w:val="16"/>
                <w:szCs w:val="16"/>
              </w:rPr>
            </w:pPr>
            <w:r w:rsidRPr="00862B27">
              <w:rPr>
                <w:bCs/>
                <w:sz w:val="16"/>
                <w:szCs w:val="16"/>
              </w:rPr>
              <w:t>07-18</w:t>
            </w:r>
          </w:p>
        </w:tc>
        <w:tc>
          <w:tcPr>
            <w:tcW w:w="4143" w:type="dxa"/>
          </w:tcPr>
          <w:p w14:paraId="2FD33E80" w14:textId="621D7A65" w:rsidR="00E20014" w:rsidRPr="00647DC2" w:rsidRDefault="00E20014" w:rsidP="00E86145">
            <w:pPr>
              <w:jc w:val="center"/>
              <w:rPr>
                <w:bCs/>
                <w:sz w:val="16"/>
                <w:szCs w:val="16"/>
              </w:rPr>
            </w:pPr>
            <w:r w:rsidRPr="00647DC2">
              <w:rPr>
                <w:bCs/>
                <w:sz w:val="16"/>
                <w:szCs w:val="16"/>
              </w:rPr>
              <w:t>60 dB(A)</w:t>
            </w:r>
          </w:p>
        </w:tc>
        <w:tc>
          <w:tcPr>
            <w:tcW w:w="960" w:type="dxa"/>
          </w:tcPr>
          <w:p w14:paraId="56118B6A" w14:textId="77777777" w:rsidR="00E20014" w:rsidRPr="00ED41B3" w:rsidRDefault="00E20014" w:rsidP="00E86145">
            <w:pPr>
              <w:jc w:val="center"/>
              <w:rPr>
                <w:bCs/>
                <w:sz w:val="16"/>
                <w:szCs w:val="16"/>
              </w:rPr>
            </w:pPr>
            <w:r w:rsidRPr="00ED41B3">
              <w:rPr>
                <w:bCs/>
                <w:sz w:val="16"/>
                <w:szCs w:val="16"/>
              </w:rPr>
              <w:t>8</w:t>
            </w:r>
          </w:p>
        </w:tc>
      </w:tr>
      <w:tr w:rsidR="00E20014" w:rsidRPr="00862B27" w14:paraId="20FCCC49" w14:textId="77777777" w:rsidTr="00E20014">
        <w:tc>
          <w:tcPr>
            <w:tcW w:w="1963" w:type="dxa"/>
          </w:tcPr>
          <w:p w14:paraId="78E26872" w14:textId="77777777" w:rsidR="00E20014" w:rsidRPr="00862B27" w:rsidRDefault="00E20014" w:rsidP="00E86145">
            <w:pPr>
              <w:rPr>
                <w:bCs/>
                <w:sz w:val="16"/>
                <w:szCs w:val="16"/>
              </w:rPr>
            </w:pPr>
            <w:r w:rsidRPr="00862B27">
              <w:rPr>
                <w:bCs/>
                <w:sz w:val="16"/>
                <w:szCs w:val="16"/>
              </w:rPr>
              <w:t>Lørdag</w:t>
            </w:r>
          </w:p>
        </w:tc>
        <w:tc>
          <w:tcPr>
            <w:tcW w:w="1156" w:type="dxa"/>
          </w:tcPr>
          <w:p w14:paraId="20CDC38B" w14:textId="77777777" w:rsidR="00E20014" w:rsidRPr="00862B27" w:rsidRDefault="00E20014" w:rsidP="00E86145">
            <w:pPr>
              <w:ind w:left="-108" w:right="-108"/>
              <w:jc w:val="center"/>
              <w:rPr>
                <w:bCs/>
                <w:sz w:val="16"/>
                <w:szCs w:val="16"/>
              </w:rPr>
            </w:pPr>
            <w:r w:rsidRPr="00862B27">
              <w:rPr>
                <w:bCs/>
                <w:sz w:val="16"/>
                <w:szCs w:val="16"/>
              </w:rPr>
              <w:t>07–14</w:t>
            </w:r>
          </w:p>
        </w:tc>
        <w:tc>
          <w:tcPr>
            <w:tcW w:w="4143" w:type="dxa"/>
          </w:tcPr>
          <w:p w14:paraId="45B40C35" w14:textId="47F70C12" w:rsidR="00E20014" w:rsidRPr="00647DC2" w:rsidRDefault="00E20014" w:rsidP="00E86145">
            <w:pPr>
              <w:jc w:val="center"/>
              <w:rPr>
                <w:bCs/>
                <w:sz w:val="16"/>
                <w:szCs w:val="16"/>
              </w:rPr>
            </w:pPr>
            <w:r w:rsidRPr="00647DC2">
              <w:rPr>
                <w:bCs/>
                <w:sz w:val="16"/>
                <w:szCs w:val="16"/>
              </w:rPr>
              <w:t>60 dB(A)</w:t>
            </w:r>
          </w:p>
        </w:tc>
        <w:tc>
          <w:tcPr>
            <w:tcW w:w="960" w:type="dxa"/>
          </w:tcPr>
          <w:p w14:paraId="274519D5" w14:textId="77777777" w:rsidR="00E20014" w:rsidRPr="00ED41B3" w:rsidRDefault="00E20014" w:rsidP="00E86145">
            <w:pPr>
              <w:jc w:val="center"/>
              <w:rPr>
                <w:bCs/>
                <w:sz w:val="16"/>
                <w:szCs w:val="16"/>
              </w:rPr>
            </w:pPr>
            <w:r w:rsidRPr="00ED41B3">
              <w:rPr>
                <w:bCs/>
                <w:sz w:val="16"/>
                <w:szCs w:val="16"/>
              </w:rPr>
              <w:t>7</w:t>
            </w:r>
          </w:p>
        </w:tc>
      </w:tr>
      <w:tr w:rsidR="00E20014" w:rsidRPr="00862B27" w14:paraId="5FDB9197" w14:textId="77777777" w:rsidTr="00E20014">
        <w:tc>
          <w:tcPr>
            <w:tcW w:w="1963" w:type="dxa"/>
          </w:tcPr>
          <w:p w14:paraId="1D35C013" w14:textId="77777777" w:rsidR="00E20014" w:rsidRPr="00862B27" w:rsidRDefault="00E20014" w:rsidP="00E86145">
            <w:pPr>
              <w:rPr>
                <w:bCs/>
                <w:sz w:val="16"/>
                <w:szCs w:val="16"/>
              </w:rPr>
            </w:pPr>
            <w:r w:rsidRPr="00862B27">
              <w:rPr>
                <w:bCs/>
                <w:sz w:val="16"/>
                <w:szCs w:val="16"/>
              </w:rPr>
              <w:t>Lørdag</w:t>
            </w:r>
          </w:p>
        </w:tc>
        <w:tc>
          <w:tcPr>
            <w:tcW w:w="1156" w:type="dxa"/>
          </w:tcPr>
          <w:p w14:paraId="32164B2E" w14:textId="77777777" w:rsidR="00E20014" w:rsidRPr="00862B27" w:rsidRDefault="00E20014" w:rsidP="00E86145">
            <w:pPr>
              <w:ind w:left="-108" w:right="-108"/>
              <w:jc w:val="center"/>
              <w:rPr>
                <w:bCs/>
                <w:sz w:val="16"/>
                <w:szCs w:val="16"/>
              </w:rPr>
            </w:pPr>
            <w:r w:rsidRPr="00862B27">
              <w:rPr>
                <w:bCs/>
                <w:sz w:val="16"/>
                <w:szCs w:val="16"/>
              </w:rPr>
              <w:t>14-18</w:t>
            </w:r>
          </w:p>
        </w:tc>
        <w:tc>
          <w:tcPr>
            <w:tcW w:w="4143" w:type="dxa"/>
          </w:tcPr>
          <w:p w14:paraId="20A1B84E" w14:textId="64A64ADA" w:rsidR="00E20014" w:rsidRPr="00647DC2" w:rsidRDefault="00E20014" w:rsidP="00E86145">
            <w:pPr>
              <w:jc w:val="center"/>
              <w:rPr>
                <w:bCs/>
                <w:sz w:val="16"/>
                <w:szCs w:val="16"/>
              </w:rPr>
            </w:pPr>
            <w:r w:rsidRPr="00647DC2">
              <w:rPr>
                <w:bCs/>
                <w:sz w:val="16"/>
                <w:szCs w:val="16"/>
              </w:rPr>
              <w:t>60 dB(A)</w:t>
            </w:r>
          </w:p>
        </w:tc>
        <w:tc>
          <w:tcPr>
            <w:tcW w:w="960" w:type="dxa"/>
          </w:tcPr>
          <w:p w14:paraId="77284B3E" w14:textId="77777777" w:rsidR="00E20014" w:rsidRPr="00ED41B3" w:rsidRDefault="00E20014" w:rsidP="00E86145">
            <w:pPr>
              <w:jc w:val="center"/>
              <w:rPr>
                <w:bCs/>
                <w:sz w:val="16"/>
                <w:szCs w:val="16"/>
              </w:rPr>
            </w:pPr>
            <w:r w:rsidRPr="00ED41B3">
              <w:rPr>
                <w:bCs/>
                <w:sz w:val="16"/>
                <w:szCs w:val="16"/>
              </w:rPr>
              <w:t>4</w:t>
            </w:r>
          </w:p>
        </w:tc>
      </w:tr>
      <w:tr w:rsidR="00E20014" w:rsidRPr="00862B27" w14:paraId="2F08329E" w14:textId="77777777" w:rsidTr="00E20014">
        <w:tc>
          <w:tcPr>
            <w:tcW w:w="1963" w:type="dxa"/>
          </w:tcPr>
          <w:p w14:paraId="056D48AB" w14:textId="77777777" w:rsidR="00E20014" w:rsidRPr="00862B27" w:rsidRDefault="00E20014" w:rsidP="00E86145">
            <w:pPr>
              <w:rPr>
                <w:bCs/>
                <w:sz w:val="16"/>
                <w:szCs w:val="16"/>
              </w:rPr>
            </w:pPr>
            <w:r w:rsidRPr="00862B27">
              <w:rPr>
                <w:bCs/>
                <w:sz w:val="16"/>
                <w:szCs w:val="16"/>
              </w:rPr>
              <w:t>Søn- og helligdage</w:t>
            </w:r>
          </w:p>
        </w:tc>
        <w:tc>
          <w:tcPr>
            <w:tcW w:w="1156" w:type="dxa"/>
          </w:tcPr>
          <w:p w14:paraId="4C89706F" w14:textId="77777777" w:rsidR="00E20014" w:rsidRPr="00862B27" w:rsidRDefault="00E20014" w:rsidP="00E86145">
            <w:pPr>
              <w:ind w:left="-108" w:right="-108"/>
              <w:jc w:val="center"/>
              <w:rPr>
                <w:bCs/>
                <w:sz w:val="16"/>
                <w:szCs w:val="16"/>
              </w:rPr>
            </w:pPr>
            <w:r w:rsidRPr="00862B27">
              <w:rPr>
                <w:bCs/>
                <w:sz w:val="16"/>
                <w:szCs w:val="16"/>
              </w:rPr>
              <w:t>07-18</w:t>
            </w:r>
          </w:p>
        </w:tc>
        <w:tc>
          <w:tcPr>
            <w:tcW w:w="4143" w:type="dxa"/>
          </w:tcPr>
          <w:p w14:paraId="66E3AC75" w14:textId="51965E8A" w:rsidR="00E20014" w:rsidRPr="00647DC2" w:rsidRDefault="00E20014" w:rsidP="00E86145">
            <w:pPr>
              <w:jc w:val="center"/>
              <w:rPr>
                <w:bCs/>
                <w:sz w:val="16"/>
                <w:szCs w:val="16"/>
              </w:rPr>
            </w:pPr>
            <w:r w:rsidRPr="00647DC2">
              <w:rPr>
                <w:bCs/>
                <w:sz w:val="16"/>
                <w:szCs w:val="16"/>
              </w:rPr>
              <w:t>60 dB(A)</w:t>
            </w:r>
          </w:p>
        </w:tc>
        <w:tc>
          <w:tcPr>
            <w:tcW w:w="960" w:type="dxa"/>
          </w:tcPr>
          <w:p w14:paraId="475BFD10" w14:textId="77777777" w:rsidR="00E20014" w:rsidRPr="00ED41B3" w:rsidRDefault="00E20014" w:rsidP="00E86145">
            <w:pPr>
              <w:jc w:val="center"/>
              <w:rPr>
                <w:bCs/>
                <w:sz w:val="16"/>
                <w:szCs w:val="16"/>
              </w:rPr>
            </w:pPr>
            <w:r w:rsidRPr="00ED41B3">
              <w:rPr>
                <w:bCs/>
                <w:sz w:val="16"/>
                <w:szCs w:val="16"/>
              </w:rPr>
              <w:t>8</w:t>
            </w:r>
          </w:p>
        </w:tc>
      </w:tr>
      <w:tr w:rsidR="00E20014" w:rsidRPr="00862B27" w14:paraId="09DB9174" w14:textId="77777777" w:rsidTr="00DA6C6E">
        <w:tc>
          <w:tcPr>
            <w:tcW w:w="8222" w:type="dxa"/>
            <w:gridSpan w:val="4"/>
            <w:shd w:val="clear" w:color="auto" w:fill="D9D9D9" w:themeFill="background1" w:themeFillShade="D9"/>
          </w:tcPr>
          <w:p w14:paraId="67CBA090" w14:textId="7610243F" w:rsidR="00E20014" w:rsidRPr="00647DC2" w:rsidRDefault="00E20014" w:rsidP="00E20014">
            <w:pPr>
              <w:rPr>
                <w:bCs/>
                <w:sz w:val="16"/>
                <w:szCs w:val="16"/>
              </w:rPr>
            </w:pPr>
            <w:r w:rsidRPr="00647DC2">
              <w:rPr>
                <w:b/>
                <w:bCs/>
                <w:sz w:val="16"/>
                <w:szCs w:val="16"/>
              </w:rPr>
              <w:t>Aften</w:t>
            </w:r>
          </w:p>
        </w:tc>
      </w:tr>
      <w:tr w:rsidR="00E20014" w:rsidRPr="00862B27" w14:paraId="6C6E0AA2" w14:textId="77777777" w:rsidTr="00E20014">
        <w:tc>
          <w:tcPr>
            <w:tcW w:w="1963" w:type="dxa"/>
          </w:tcPr>
          <w:p w14:paraId="4767BA26" w14:textId="77777777" w:rsidR="00E20014" w:rsidRPr="00862B27" w:rsidRDefault="00E20014" w:rsidP="00E86145">
            <w:pPr>
              <w:rPr>
                <w:bCs/>
                <w:sz w:val="16"/>
                <w:szCs w:val="16"/>
              </w:rPr>
            </w:pPr>
            <w:r w:rsidRPr="00862B27">
              <w:rPr>
                <w:bCs/>
                <w:sz w:val="16"/>
                <w:szCs w:val="16"/>
              </w:rPr>
              <w:t>Alle dage</w:t>
            </w:r>
          </w:p>
        </w:tc>
        <w:tc>
          <w:tcPr>
            <w:tcW w:w="1156" w:type="dxa"/>
          </w:tcPr>
          <w:p w14:paraId="715D27AE" w14:textId="77777777" w:rsidR="00E20014" w:rsidRPr="00862B27" w:rsidRDefault="00E20014" w:rsidP="00E86145">
            <w:pPr>
              <w:ind w:left="-108" w:right="-108"/>
              <w:jc w:val="center"/>
              <w:rPr>
                <w:bCs/>
                <w:sz w:val="16"/>
                <w:szCs w:val="16"/>
              </w:rPr>
            </w:pPr>
            <w:r w:rsidRPr="00862B27">
              <w:rPr>
                <w:bCs/>
                <w:sz w:val="16"/>
                <w:szCs w:val="16"/>
              </w:rPr>
              <w:t>18-22</w:t>
            </w:r>
          </w:p>
        </w:tc>
        <w:tc>
          <w:tcPr>
            <w:tcW w:w="4143" w:type="dxa"/>
          </w:tcPr>
          <w:p w14:paraId="23029839" w14:textId="61A7FCDF" w:rsidR="00E20014" w:rsidRPr="00647DC2" w:rsidRDefault="00E20014" w:rsidP="00E86145">
            <w:pPr>
              <w:jc w:val="center"/>
              <w:rPr>
                <w:bCs/>
                <w:sz w:val="16"/>
                <w:szCs w:val="16"/>
              </w:rPr>
            </w:pPr>
            <w:r w:rsidRPr="00647DC2">
              <w:rPr>
                <w:bCs/>
                <w:sz w:val="16"/>
                <w:szCs w:val="16"/>
              </w:rPr>
              <w:t>60 dB(A)</w:t>
            </w:r>
          </w:p>
        </w:tc>
        <w:tc>
          <w:tcPr>
            <w:tcW w:w="960" w:type="dxa"/>
          </w:tcPr>
          <w:p w14:paraId="3596920F" w14:textId="77777777" w:rsidR="00E20014" w:rsidRPr="00ED41B3" w:rsidRDefault="00E20014" w:rsidP="00E86145">
            <w:pPr>
              <w:jc w:val="center"/>
              <w:rPr>
                <w:bCs/>
                <w:sz w:val="16"/>
                <w:szCs w:val="16"/>
              </w:rPr>
            </w:pPr>
            <w:r w:rsidRPr="00ED41B3">
              <w:rPr>
                <w:bCs/>
                <w:sz w:val="16"/>
                <w:szCs w:val="16"/>
              </w:rPr>
              <w:t>1</w:t>
            </w:r>
          </w:p>
        </w:tc>
      </w:tr>
      <w:tr w:rsidR="00E20014" w:rsidRPr="00862B27" w14:paraId="301D6453" w14:textId="77777777" w:rsidTr="00F330B4">
        <w:tc>
          <w:tcPr>
            <w:tcW w:w="8222" w:type="dxa"/>
            <w:gridSpan w:val="4"/>
            <w:shd w:val="clear" w:color="auto" w:fill="D9D9D9" w:themeFill="background1" w:themeFillShade="D9"/>
          </w:tcPr>
          <w:p w14:paraId="7380D2A1" w14:textId="1F2056D3" w:rsidR="00E20014" w:rsidRPr="00862B27" w:rsidRDefault="00E20014" w:rsidP="00E20014">
            <w:pPr>
              <w:rPr>
                <w:bCs/>
              </w:rPr>
            </w:pPr>
            <w:r w:rsidRPr="00862B27">
              <w:rPr>
                <w:b/>
                <w:bCs/>
              </w:rPr>
              <w:t>Nat</w:t>
            </w:r>
          </w:p>
        </w:tc>
      </w:tr>
      <w:tr w:rsidR="00E20014" w:rsidRPr="00862B27" w14:paraId="661ACC77" w14:textId="77777777" w:rsidTr="00E20014">
        <w:tc>
          <w:tcPr>
            <w:tcW w:w="1963" w:type="dxa"/>
          </w:tcPr>
          <w:p w14:paraId="729E851D" w14:textId="77777777" w:rsidR="00E20014" w:rsidRPr="00862B27" w:rsidRDefault="00E20014" w:rsidP="00E86145">
            <w:pPr>
              <w:rPr>
                <w:bCs/>
                <w:sz w:val="16"/>
                <w:szCs w:val="16"/>
              </w:rPr>
            </w:pPr>
            <w:r w:rsidRPr="00862B27">
              <w:rPr>
                <w:bCs/>
                <w:sz w:val="16"/>
                <w:szCs w:val="16"/>
              </w:rPr>
              <w:t>Alle dage</w:t>
            </w:r>
          </w:p>
        </w:tc>
        <w:tc>
          <w:tcPr>
            <w:tcW w:w="1156" w:type="dxa"/>
          </w:tcPr>
          <w:p w14:paraId="466595E2" w14:textId="77777777" w:rsidR="00E20014" w:rsidRPr="00862B27" w:rsidRDefault="00E20014" w:rsidP="00E86145">
            <w:pPr>
              <w:ind w:left="-108" w:right="-108"/>
              <w:jc w:val="center"/>
              <w:rPr>
                <w:bCs/>
                <w:sz w:val="16"/>
                <w:szCs w:val="16"/>
              </w:rPr>
            </w:pPr>
            <w:r w:rsidRPr="00862B27">
              <w:rPr>
                <w:bCs/>
                <w:sz w:val="16"/>
                <w:szCs w:val="16"/>
              </w:rPr>
              <w:t>22-07</w:t>
            </w:r>
          </w:p>
        </w:tc>
        <w:tc>
          <w:tcPr>
            <w:tcW w:w="4143" w:type="dxa"/>
          </w:tcPr>
          <w:p w14:paraId="28FD5183" w14:textId="25AD2EAB" w:rsidR="00E20014" w:rsidRPr="00647DC2" w:rsidRDefault="00E20014" w:rsidP="00E86145">
            <w:pPr>
              <w:jc w:val="center"/>
              <w:rPr>
                <w:bCs/>
                <w:sz w:val="18"/>
                <w:szCs w:val="18"/>
              </w:rPr>
            </w:pPr>
            <w:r w:rsidRPr="00647DC2">
              <w:rPr>
                <w:bCs/>
                <w:sz w:val="16"/>
                <w:szCs w:val="16"/>
              </w:rPr>
              <w:t>60 dB(A)</w:t>
            </w:r>
          </w:p>
        </w:tc>
        <w:tc>
          <w:tcPr>
            <w:tcW w:w="960" w:type="dxa"/>
          </w:tcPr>
          <w:p w14:paraId="192CC8A9" w14:textId="77777777" w:rsidR="00E20014" w:rsidRPr="00862B27" w:rsidRDefault="00E20014" w:rsidP="00E86145">
            <w:pPr>
              <w:jc w:val="center"/>
              <w:rPr>
                <w:bCs/>
                <w:sz w:val="18"/>
                <w:szCs w:val="18"/>
              </w:rPr>
            </w:pPr>
            <w:r w:rsidRPr="00862B27">
              <w:rPr>
                <w:bCs/>
                <w:sz w:val="18"/>
                <w:szCs w:val="18"/>
              </w:rPr>
              <w:t>½</w:t>
            </w:r>
          </w:p>
        </w:tc>
      </w:tr>
      <w:tr w:rsidR="00E20014" w:rsidRPr="00862B27" w14:paraId="4B3AC678" w14:textId="77777777" w:rsidTr="00E20014">
        <w:trPr>
          <w:trHeight w:val="448"/>
        </w:trPr>
        <w:tc>
          <w:tcPr>
            <w:tcW w:w="3119" w:type="dxa"/>
            <w:gridSpan w:val="2"/>
          </w:tcPr>
          <w:p w14:paraId="2D22DF9A" w14:textId="77777777" w:rsidR="00E20014" w:rsidRPr="00E20014" w:rsidRDefault="00E20014" w:rsidP="00E86145">
            <w:pPr>
              <w:rPr>
                <w:bCs/>
                <w:sz w:val="16"/>
                <w:szCs w:val="16"/>
              </w:rPr>
            </w:pPr>
            <w:r w:rsidRPr="00862B27">
              <w:rPr>
                <w:bCs/>
                <w:sz w:val="16"/>
                <w:szCs w:val="16"/>
              </w:rPr>
              <w:t>Maksimalværdien af støjniveauet må om natten ikke overstige</w:t>
            </w:r>
          </w:p>
        </w:tc>
        <w:tc>
          <w:tcPr>
            <w:tcW w:w="4143" w:type="dxa"/>
          </w:tcPr>
          <w:p w14:paraId="0C3C78D1" w14:textId="6B5F2BC3" w:rsidR="00E20014" w:rsidRPr="00647DC2" w:rsidRDefault="00E20014" w:rsidP="00E20014">
            <w:pPr>
              <w:jc w:val="center"/>
              <w:rPr>
                <w:bCs/>
                <w:sz w:val="18"/>
                <w:szCs w:val="18"/>
              </w:rPr>
            </w:pPr>
            <w:r w:rsidRPr="00647DC2">
              <w:rPr>
                <w:bCs/>
                <w:sz w:val="16"/>
                <w:szCs w:val="16"/>
              </w:rPr>
              <w:t>-</w:t>
            </w:r>
          </w:p>
        </w:tc>
        <w:tc>
          <w:tcPr>
            <w:tcW w:w="960" w:type="dxa"/>
          </w:tcPr>
          <w:p w14:paraId="06F39F81" w14:textId="77777777" w:rsidR="00E20014" w:rsidRPr="00862B27" w:rsidRDefault="00E20014" w:rsidP="00E20014">
            <w:pPr>
              <w:jc w:val="center"/>
              <w:rPr>
                <w:bCs/>
                <w:sz w:val="18"/>
                <w:szCs w:val="18"/>
              </w:rPr>
            </w:pPr>
          </w:p>
        </w:tc>
      </w:tr>
    </w:tbl>
    <w:p w14:paraId="2A3F5CA6" w14:textId="34286F08" w:rsidR="00647DC2" w:rsidRDefault="00647DC2" w:rsidP="00647DC2">
      <w:pPr>
        <w:ind w:left="709"/>
        <w:jc w:val="both"/>
        <w:rPr>
          <w:sz w:val="16"/>
          <w:szCs w:val="16"/>
        </w:rPr>
      </w:pPr>
      <w:r>
        <w:rPr>
          <w:color w:val="000000"/>
          <w:sz w:val="16"/>
          <w:szCs w:val="16"/>
        </w:rPr>
        <w:t>*</w:t>
      </w:r>
      <w:r w:rsidRPr="00647DC2">
        <w:rPr>
          <w:color w:val="000000"/>
          <w:sz w:val="16"/>
          <w:szCs w:val="16"/>
        </w:rPr>
        <w:t>Esbjerg Kommunes Kommuneplan 2022-2034</w:t>
      </w:r>
      <w:r>
        <w:rPr>
          <w:color w:val="000000"/>
          <w:sz w:val="16"/>
          <w:szCs w:val="16"/>
        </w:rPr>
        <w:t xml:space="preserve">. </w:t>
      </w:r>
      <w:r w:rsidRPr="00647DC2">
        <w:rPr>
          <w:sz w:val="16"/>
          <w:szCs w:val="16"/>
        </w:rPr>
        <w:t>Industriområde ved Smedevej og Snedkervej. Områdets anvendelse er fastlagt til erhvervsområde klasse 3-5. Støjbelastningen fra hver virksomhed er dag/aften/nat fastsat til (60/60/60 dB(A)) uden for egen grundgrænse i erhvervsområdet.</w:t>
      </w:r>
    </w:p>
    <w:p w14:paraId="1A587F75" w14:textId="5BD2198E" w:rsidR="00E20014" w:rsidRDefault="00E20014" w:rsidP="00504DF4">
      <w:pPr>
        <w:pStyle w:val="Minnormalbrdtekst"/>
        <w:ind w:left="709"/>
        <w:rPr>
          <w:color w:val="000000"/>
          <w:sz w:val="16"/>
          <w:szCs w:val="16"/>
        </w:rPr>
      </w:pPr>
    </w:p>
    <w:p w14:paraId="122387A9" w14:textId="715C8C5D" w:rsidR="00E23CD9" w:rsidRDefault="00504DF4" w:rsidP="00647DC2">
      <w:pPr>
        <w:pStyle w:val="Minnormalbrdtekst"/>
        <w:ind w:left="709"/>
        <w:rPr>
          <w:rFonts w:ascii="Calibri" w:hAnsi="Calibri"/>
          <w:color w:val="000000"/>
          <w:sz w:val="22"/>
          <w:szCs w:val="22"/>
        </w:rPr>
      </w:pPr>
      <w:r w:rsidRPr="00647DC2">
        <w:rPr>
          <w:color w:val="000000"/>
          <w:sz w:val="18"/>
          <w:szCs w:val="18"/>
        </w:rPr>
        <w:t xml:space="preserve">Støjgrænsen skal overholdes ved alle positioner i det betragtede område i 1½ m højde over terræn, herunder også i skel. For bygninger med mere end én etage skal støjgrænsen endvidere overholdes ved det mest støjbelastede punkt på vinduer, der kan åbnes, og altaner på bygningsfacaden, samt på evt. tagterrasser. </w:t>
      </w:r>
      <w:r w:rsidR="00E23CD9">
        <w:rPr>
          <w:rFonts w:ascii="Calibri" w:hAnsi="Calibri"/>
          <w:color w:val="000000"/>
          <w:sz w:val="22"/>
          <w:szCs w:val="22"/>
        </w:rPr>
        <w:t> </w:t>
      </w:r>
    </w:p>
    <w:p w14:paraId="76AE5D9B" w14:textId="77777777" w:rsidR="001F78B4" w:rsidRPr="007E33ED" w:rsidRDefault="001F78B4" w:rsidP="001F78B4">
      <w:pPr>
        <w:pStyle w:val="Overskrift3"/>
        <w:rPr>
          <w:sz w:val="24"/>
          <w:szCs w:val="24"/>
        </w:rPr>
      </w:pPr>
      <w:r w:rsidRPr="007E33ED">
        <w:rPr>
          <w:sz w:val="24"/>
          <w:szCs w:val="24"/>
        </w:rPr>
        <w:lastRenderedPageBreak/>
        <w:t>Kontrol af støj</w:t>
      </w:r>
    </w:p>
    <w:p w14:paraId="1A4A0144" w14:textId="31E3C7EF" w:rsidR="00462F53" w:rsidRDefault="00462F53" w:rsidP="00847AE7">
      <w:pPr>
        <w:pStyle w:val="NormalWeb"/>
        <w:numPr>
          <w:ilvl w:val="0"/>
          <w:numId w:val="4"/>
        </w:numPr>
        <w:spacing w:after="60"/>
        <w:rPr>
          <w:color w:val="000000"/>
          <w:szCs w:val="20"/>
        </w:rPr>
      </w:pPr>
      <w:bookmarkStart w:id="27" w:name="_Ref133829935"/>
      <w:r>
        <w:rPr>
          <w:color w:val="000000"/>
          <w:szCs w:val="20"/>
        </w:rPr>
        <w:t xml:space="preserve">Tilsynsmyndigheden kan bestemme, at virksomheden skal dokumentere, at støjvilkåret, jf. vilkår </w:t>
      </w:r>
      <w:r w:rsidR="007E33ED">
        <w:rPr>
          <w:color w:val="000000"/>
          <w:szCs w:val="20"/>
          <w:highlight w:val="yellow"/>
        </w:rPr>
        <w:fldChar w:fldCharType="begin"/>
      </w:r>
      <w:r w:rsidR="007E33ED">
        <w:rPr>
          <w:color w:val="000000"/>
          <w:szCs w:val="20"/>
        </w:rPr>
        <w:instrText xml:space="preserve"> REF _Ref133825279 \r \h </w:instrText>
      </w:r>
      <w:r w:rsidR="007E33ED">
        <w:rPr>
          <w:color w:val="000000"/>
          <w:szCs w:val="20"/>
          <w:highlight w:val="yellow"/>
        </w:rPr>
      </w:r>
      <w:r w:rsidR="007E33ED">
        <w:rPr>
          <w:color w:val="000000"/>
          <w:szCs w:val="20"/>
          <w:highlight w:val="yellow"/>
        </w:rPr>
        <w:fldChar w:fldCharType="separate"/>
      </w:r>
      <w:r w:rsidR="004A1CF9">
        <w:rPr>
          <w:color w:val="000000"/>
          <w:szCs w:val="20"/>
        </w:rPr>
        <w:t>15</w:t>
      </w:r>
      <w:r w:rsidR="007E33ED">
        <w:rPr>
          <w:color w:val="000000"/>
          <w:szCs w:val="20"/>
          <w:highlight w:val="yellow"/>
        </w:rPr>
        <w:fldChar w:fldCharType="end"/>
      </w:r>
      <w:r>
        <w:rPr>
          <w:color w:val="000000"/>
          <w:szCs w:val="20"/>
        </w:rPr>
        <w:t>, er overholdt.</w:t>
      </w:r>
      <w:bookmarkEnd w:id="27"/>
    </w:p>
    <w:p w14:paraId="241F4E38" w14:textId="77777777" w:rsidR="00462F53" w:rsidRDefault="00462F53" w:rsidP="002D1856">
      <w:pPr>
        <w:pStyle w:val="NormalWeb"/>
        <w:spacing w:after="60"/>
        <w:ind w:left="709"/>
        <w:rPr>
          <w:color w:val="000000"/>
          <w:szCs w:val="20"/>
        </w:rPr>
      </w:pPr>
    </w:p>
    <w:p w14:paraId="60087CE1" w14:textId="77777777" w:rsidR="00462F53" w:rsidRDefault="00462F53" w:rsidP="002D1856">
      <w:pPr>
        <w:pStyle w:val="NormalWeb"/>
        <w:spacing w:after="60"/>
        <w:ind w:left="709"/>
        <w:rPr>
          <w:color w:val="000000"/>
          <w:szCs w:val="20"/>
        </w:rPr>
      </w:pPr>
      <w:r>
        <w:rPr>
          <w:color w:val="000000"/>
          <w:szCs w:val="20"/>
        </w:rPr>
        <w:t>Dokumentationen skal senest 3 måneder efter, at kravet er fremsat, tilsendes tilsynsmyndigheden sammen med oplysninger om driftsforholdene under målingen.</w:t>
      </w:r>
    </w:p>
    <w:p w14:paraId="40ABA8F7" w14:textId="14D8812B" w:rsidR="00462F53" w:rsidRDefault="00462F53" w:rsidP="002D1856">
      <w:pPr>
        <w:pStyle w:val="NormalWeb"/>
        <w:spacing w:after="60"/>
        <w:ind w:left="709"/>
        <w:rPr>
          <w:color w:val="000000"/>
          <w:szCs w:val="20"/>
        </w:rPr>
      </w:pPr>
      <w:r>
        <w:rPr>
          <w:color w:val="000000"/>
          <w:szCs w:val="20"/>
        </w:rPr>
        <w:t xml:space="preserve">Virksomhedens støj skal dokumenteres ved måling og beregning efter gældende vejledninger fra Miljøstyrelsen, p.t. nr. 6/1984 om Måling af ekstern støj og nr. 5/1993 om Beregning af ekstern støj fra virksomheder. </w:t>
      </w:r>
    </w:p>
    <w:p w14:paraId="50E00398" w14:textId="77777777" w:rsidR="00F92C0F" w:rsidRDefault="00F92C0F" w:rsidP="002D1856">
      <w:pPr>
        <w:pStyle w:val="NormalWeb"/>
        <w:spacing w:after="60"/>
        <w:ind w:left="709"/>
        <w:rPr>
          <w:color w:val="000000"/>
          <w:szCs w:val="20"/>
        </w:rPr>
      </w:pPr>
    </w:p>
    <w:p w14:paraId="147DF4C8" w14:textId="5230F5E2" w:rsidR="00462F53" w:rsidRDefault="00462F53" w:rsidP="002D1856">
      <w:pPr>
        <w:pStyle w:val="NormalWeb"/>
        <w:spacing w:after="60"/>
        <w:ind w:left="709"/>
        <w:rPr>
          <w:color w:val="000000"/>
          <w:szCs w:val="20"/>
        </w:rPr>
      </w:pPr>
      <w:r>
        <w:rPr>
          <w:color w:val="000000"/>
          <w:szCs w:val="20"/>
        </w:rPr>
        <w:t xml:space="preserve">Måling skal foretages, når virksomheden er i fuld drift eller efter anden aftale med tilsynsmyndigheden. </w:t>
      </w:r>
      <w:r w:rsidRPr="003D46B3">
        <w:rPr>
          <w:color w:val="000000"/>
          <w:szCs w:val="20"/>
        </w:rPr>
        <w:t>Måling af maksimalværdi skal foretages ved mindst 5 forekomster af den</w:t>
      </w:r>
      <w:r>
        <w:rPr>
          <w:color w:val="000000"/>
          <w:szCs w:val="20"/>
        </w:rPr>
        <w:t xml:space="preserve"> </w:t>
      </w:r>
      <w:r w:rsidRPr="003D46B3">
        <w:rPr>
          <w:color w:val="000000"/>
          <w:szCs w:val="20"/>
        </w:rPr>
        <w:t xml:space="preserve">driftstilstand, der giver anledning til maksimalværdien, </w:t>
      </w:r>
      <w:r w:rsidR="00F92C0F" w:rsidRPr="003D46B3">
        <w:rPr>
          <w:color w:val="000000"/>
          <w:szCs w:val="20"/>
        </w:rPr>
        <w:t>medmindre</w:t>
      </w:r>
      <w:r w:rsidRPr="003D46B3">
        <w:rPr>
          <w:color w:val="000000"/>
          <w:szCs w:val="20"/>
        </w:rPr>
        <w:t xml:space="preserve"> der er</w:t>
      </w:r>
      <w:r>
        <w:rPr>
          <w:color w:val="000000"/>
          <w:szCs w:val="20"/>
        </w:rPr>
        <w:t xml:space="preserve"> </w:t>
      </w:r>
      <w:r w:rsidRPr="003D46B3">
        <w:rPr>
          <w:color w:val="000000"/>
          <w:szCs w:val="20"/>
        </w:rPr>
        <w:t>truffet anden aftale med tilsynsmyndigheden.</w:t>
      </w:r>
    </w:p>
    <w:p w14:paraId="743EE77C" w14:textId="77777777" w:rsidR="00F92C0F" w:rsidRPr="005712EF" w:rsidRDefault="00F92C0F" w:rsidP="002D1856">
      <w:pPr>
        <w:pStyle w:val="NormalWeb"/>
        <w:spacing w:after="60"/>
        <w:ind w:left="709"/>
        <w:rPr>
          <w:szCs w:val="20"/>
        </w:rPr>
      </w:pPr>
    </w:p>
    <w:p w14:paraId="3F246975" w14:textId="751D0AF6" w:rsidR="00462F53" w:rsidRPr="005712EF" w:rsidRDefault="00462F53" w:rsidP="002D1856">
      <w:pPr>
        <w:pStyle w:val="NormalWeb"/>
        <w:spacing w:after="60"/>
        <w:ind w:left="709"/>
        <w:rPr>
          <w:szCs w:val="20"/>
        </w:rPr>
      </w:pPr>
      <w:r w:rsidRPr="005712EF">
        <w:rPr>
          <w:szCs w:val="20"/>
        </w:rPr>
        <w:t>Målingerne/beregningerne skal udføres og rapporteres som ”Miljømåling – ekstern støj”, jf. Miljøministeriets bekendtgørelse om kvalitetskrav til miljømålinger</w:t>
      </w:r>
      <w:r w:rsidR="003B5861" w:rsidRPr="005712EF">
        <w:rPr>
          <w:rStyle w:val="Fodnotehenvisning"/>
          <w:szCs w:val="20"/>
        </w:rPr>
        <w:footnoteReference w:id="4"/>
      </w:r>
      <w:r w:rsidRPr="005712EF">
        <w:rPr>
          <w:szCs w:val="20"/>
        </w:rPr>
        <w:t>.</w:t>
      </w:r>
    </w:p>
    <w:p w14:paraId="6269ED50" w14:textId="77777777" w:rsidR="00F92C0F" w:rsidRPr="005712EF" w:rsidRDefault="00F92C0F" w:rsidP="002D1856">
      <w:pPr>
        <w:pStyle w:val="NormalWeb"/>
        <w:spacing w:after="60"/>
        <w:ind w:left="709"/>
        <w:rPr>
          <w:szCs w:val="20"/>
        </w:rPr>
      </w:pPr>
    </w:p>
    <w:p w14:paraId="72EE8E4F" w14:textId="4D4049B5" w:rsidR="00462F53" w:rsidRPr="005712EF" w:rsidRDefault="00462F53" w:rsidP="002D1856">
      <w:pPr>
        <w:pStyle w:val="NormalWeb"/>
        <w:spacing w:after="60"/>
        <w:ind w:left="709"/>
        <w:rPr>
          <w:szCs w:val="20"/>
        </w:rPr>
      </w:pPr>
      <w:r w:rsidRPr="005712EF">
        <w:rPr>
          <w:szCs w:val="20"/>
        </w:rPr>
        <w:t xml:space="preserve">Støjdokumentationen skal gentages, når tilsynsmyndigheden finder det påkrævet. Hvis støjgrænserne er overholdt, kan der kun kræves én årlig måling/beregning, </w:t>
      </w:r>
      <w:r w:rsidR="00F92C0F" w:rsidRPr="005712EF">
        <w:rPr>
          <w:szCs w:val="20"/>
        </w:rPr>
        <w:t>medmindre</w:t>
      </w:r>
      <w:r w:rsidRPr="005712EF">
        <w:rPr>
          <w:szCs w:val="20"/>
        </w:rPr>
        <w:t xml:space="preserve"> der sker væsentlige ændringer eller der modtages støjklager. Udgifterne til støjdokumentationen afholdes af virksomheden.</w:t>
      </w:r>
    </w:p>
    <w:p w14:paraId="3658929A" w14:textId="77777777" w:rsidR="00BD6483" w:rsidRPr="005712EF" w:rsidRDefault="00BD6483" w:rsidP="002D1856">
      <w:pPr>
        <w:pStyle w:val="NormalWeb"/>
        <w:spacing w:after="60"/>
        <w:ind w:left="709"/>
        <w:rPr>
          <w:szCs w:val="20"/>
        </w:rPr>
      </w:pPr>
    </w:p>
    <w:p w14:paraId="44D6609D" w14:textId="77777777" w:rsidR="007776E2" w:rsidRPr="007E0517" w:rsidRDefault="00462F53" w:rsidP="002D1856">
      <w:pPr>
        <w:pStyle w:val="Brdtekst"/>
        <w:tabs>
          <w:tab w:val="left" w:pos="-5529"/>
        </w:tabs>
        <w:ind w:left="709"/>
        <w:jc w:val="both"/>
        <w:rPr>
          <w:rFonts w:ascii="Verdana" w:hAnsi="Verdana"/>
          <w:sz w:val="20"/>
        </w:rPr>
      </w:pPr>
      <w:r w:rsidRPr="005712EF">
        <w:rPr>
          <w:rFonts w:ascii="Verdana" w:hAnsi="Verdana"/>
          <w:sz w:val="20"/>
        </w:rPr>
        <w:t>Støjgrænsen anses for overholdt, hvis målte eller beregnede værdier fratrukket den udvidede usikkerhed er mindre end eller lig med støjgrænsen. Målingernes og beregningernes udvidede usikkerhed fastsættes i overensstemmelse med Miljøstyrelsens vejledninger og Orientering nr. 36 fra Miljøstyrelsens referencelaboratorium for støjmåling.</w:t>
      </w:r>
      <w:r w:rsidR="007776E2" w:rsidRPr="007E0517">
        <w:rPr>
          <w:rFonts w:ascii="Verdana" w:hAnsi="Verdana"/>
          <w:sz w:val="20"/>
        </w:rPr>
        <w:t xml:space="preserve"> </w:t>
      </w:r>
    </w:p>
    <w:p w14:paraId="6F4540DF" w14:textId="77777777" w:rsidR="00707D05" w:rsidRPr="007E0517" w:rsidRDefault="00707D05" w:rsidP="002D1856">
      <w:pPr>
        <w:pStyle w:val="Brdtekst"/>
        <w:tabs>
          <w:tab w:val="left" w:pos="-5529"/>
        </w:tabs>
        <w:ind w:left="709"/>
        <w:jc w:val="both"/>
        <w:rPr>
          <w:rFonts w:ascii="Verdana" w:hAnsi="Verdana"/>
          <w:sz w:val="20"/>
        </w:rPr>
      </w:pPr>
    </w:p>
    <w:p w14:paraId="3AF624C9" w14:textId="690CEEF2" w:rsidR="0044413E" w:rsidRPr="00BF123C" w:rsidRDefault="007776E2" w:rsidP="00943A15">
      <w:pPr>
        <w:pStyle w:val="Overskrift3"/>
        <w:rPr>
          <w:sz w:val="28"/>
          <w:szCs w:val="28"/>
        </w:rPr>
      </w:pPr>
      <w:r w:rsidRPr="00BF123C">
        <w:rPr>
          <w:sz w:val="28"/>
          <w:szCs w:val="28"/>
        </w:rPr>
        <w:t>Affald</w:t>
      </w:r>
    </w:p>
    <w:p w14:paraId="3037A750" w14:textId="724934D3" w:rsidR="00A858A5" w:rsidRPr="007E0517" w:rsidRDefault="00A858A5" w:rsidP="00847AE7">
      <w:pPr>
        <w:pStyle w:val="Brdtekst"/>
        <w:numPr>
          <w:ilvl w:val="0"/>
          <w:numId w:val="4"/>
        </w:numPr>
        <w:tabs>
          <w:tab w:val="left" w:pos="-5529"/>
        </w:tabs>
        <w:jc w:val="both"/>
        <w:rPr>
          <w:rFonts w:ascii="Verdana" w:hAnsi="Verdana"/>
          <w:sz w:val="20"/>
        </w:rPr>
      </w:pPr>
      <w:r w:rsidRPr="007E0517">
        <w:rPr>
          <w:rFonts w:ascii="Verdana" w:hAnsi="Verdana"/>
          <w:sz w:val="20"/>
        </w:rPr>
        <w:t>Opfejet malingstøv, der ikke er klassificeret som farligt affald, skal opbevares i lukket container el.lign., som er mærket med indhold.</w:t>
      </w:r>
      <w:r w:rsidR="005850FA" w:rsidRPr="007E0517">
        <w:rPr>
          <w:rFonts w:ascii="Verdana" w:hAnsi="Verdana"/>
          <w:sz w:val="20"/>
        </w:rPr>
        <w:t xml:space="preserve"> </w:t>
      </w:r>
    </w:p>
    <w:p w14:paraId="1879DA83" w14:textId="26438304" w:rsidR="00D23956" w:rsidRPr="007E0517" w:rsidRDefault="00D23956" w:rsidP="00D23956">
      <w:pPr>
        <w:pStyle w:val="Brdtekst"/>
        <w:tabs>
          <w:tab w:val="left" w:pos="-5529"/>
        </w:tabs>
        <w:ind w:left="709"/>
        <w:jc w:val="both"/>
        <w:rPr>
          <w:rFonts w:ascii="Verdana" w:hAnsi="Verdana"/>
          <w:sz w:val="20"/>
        </w:rPr>
      </w:pPr>
    </w:p>
    <w:p w14:paraId="12702A41" w14:textId="32D66DE4" w:rsidR="00D23956" w:rsidRPr="007E0517" w:rsidRDefault="00D23956" w:rsidP="00847AE7">
      <w:pPr>
        <w:pStyle w:val="Brdtekst"/>
        <w:numPr>
          <w:ilvl w:val="0"/>
          <w:numId w:val="4"/>
        </w:numPr>
        <w:tabs>
          <w:tab w:val="left" w:pos="-5529"/>
        </w:tabs>
        <w:jc w:val="both"/>
        <w:rPr>
          <w:rFonts w:ascii="Verdana" w:hAnsi="Verdana"/>
          <w:sz w:val="20"/>
        </w:rPr>
      </w:pPr>
      <w:bookmarkStart w:id="28" w:name="_Ref133827010"/>
      <w:r w:rsidRPr="007E0517">
        <w:rPr>
          <w:rFonts w:ascii="Verdana" w:hAnsi="Verdana"/>
          <w:sz w:val="20"/>
        </w:rPr>
        <w:t xml:space="preserve">Farligt affald skal </w:t>
      </w:r>
      <w:r w:rsidR="00D1688A" w:rsidRPr="007E0517">
        <w:rPr>
          <w:rFonts w:ascii="Verdana" w:hAnsi="Verdana"/>
          <w:sz w:val="20"/>
        </w:rPr>
        <w:t>bortskaffes regelmæssigt, dog minimum 2 gange pr. år.</w:t>
      </w:r>
      <w:bookmarkEnd w:id="28"/>
    </w:p>
    <w:p w14:paraId="491C93F4" w14:textId="77777777" w:rsidR="00D23956" w:rsidRPr="007E0517" w:rsidRDefault="00D23956" w:rsidP="00D23956">
      <w:pPr>
        <w:pStyle w:val="Brdtekst"/>
        <w:tabs>
          <w:tab w:val="left" w:pos="-5529"/>
        </w:tabs>
        <w:jc w:val="both"/>
        <w:rPr>
          <w:rFonts w:ascii="Verdana" w:hAnsi="Verdana"/>
          <w:sz w:val="20"/>
        </w:rPr>
      </w:pPr>
    </w:p>
    <w:p w14:paraId="6D9A7018" w14:textId="77777777" w:rsidR="00290C5C" w:rsidRDefault="00290C5C">
      <w:pPr>
        <w:overflowPunct/>
        <w:autoSpaceDE/>
        <w:autoSpaceDN/>
        <w:adjustRightInd/>
        <w:textAlignment w:val="auto"/>
        <w:rPr>
          <w:rFonts w:cs="Arial"/>
          <w:b/>
          <w:bCs/>
          <w:sz w:val="26"/>
          <w:szCs w:val="26"/>
        </w:rPr>
      </w:pPr>
      <w:r>
        <w:br w:type="page"/>
      </w:r>
    </w:p>
    <w:p w14:paraId="0D0E3220" w14:textId="5AE71195" w:rsidR="00D212E6" w:rsidRPr="00BF123C" w:rsidRDefault="00D212E6" w:rsidP="00D212E6">
      <w:pPr>
        <w:pStyle w:val="Overskrift3"/>
        <w:rPr>
          <w:sz w:val="28"/>
          <w:szCs w:val="28"/>
        </w:rPr>
      </w:pPr>
      <w:r w:rsidRPr="00BF123C">
        <w:rPr>
          <w:sz w:val="28"/>
          <w:szCs w:val="28"/>
        </w:rPr>
        <w:lastRenderedPageBreak/>
        <w:t>Beskyttelse af jord, grundvand og overfladevand</w:t>
      </w:r>
    </w:p>
    <w:p w14:paraId="61AFD184" w14:textId="77777777" w:rsidR="005161C1" w:rsidRPr="005712EF" w:rsidRDefault="005161C1" w:rsidP="00D212E6">
      <w:pPr>
        <w:pStyle w:val="Brdtekst"/>
        <w:tabs>
          <w:tab w:val="left" w:pos="-5529"/>
        </w:tabs>
        <w:jc w:val="both"/>
        <w:rPr>
          <w:rFonts w:ascii="Verdana" w:hAnsi="Verdana"/>
          <w:i/>
          <w:sz w:val="20"/>
          <w:highlight w:val="yellow"/>
        </w:rPr>
      </w:pPr>
    </w:p>
    <w:p w14:paraId="75B8581F" w14:textId="603DC364" w:rsidR="005161C1" w:rsidRPr="007E0517" w:rsidRDefault="005161C1" w:rsidP="00847AE7">
      <w:pPr>
        <w:pStyle w:val="Brdtekst"/>
        <w:numPr>
          <w:ilvl w:val="0"/>
          <w:numId w:val="4"/>
        </w:numPr>
        <w:tabs>
          <w:tab w:val="left" w:pos="-5529"/>
        </w:tabs>
        <w:jc w:val="both"/>
        <w:rPr>
          <w:rFonts w:ascii="Verdana" w:hAnsi="Verdana"/>
          <w:sz w:val="20"/>
        </w:rPr>
      </w:pPr>
      <w:bookmarkStart w:id="29" w:name="_Ref129242611"/>
      <w:r w:rsidRPr="007E0517">
        <w:rPr>
          <w:rFonts w:ascii="Verdana" w:hAnsi="Verdana"/>
          <w:sz w:val="20"/>
        </w:rPr>
        <w:t>Farligt affald som f.eks. spild</w:t>
      </w:r>
      <w:r w:rsidR="0056502A" w:rsidRPr="007E0517">
        <w:rPr>
          <w:rFonts w:ascii="Verdana" w:hAnsi="Verdana"/>
          <w:sz w:val="20"/>
        </w:rPr>
        <w:t>fortynder</w:t>
      </w:r>
      <w:r w:rsidRPr="007E0517">
        <w:rPr>
          <w:rFonts w:ascii="Verdana" w:hAnsi="Verdana"/>
          <w:sz w:val="20"/>
        </w:rPr>
        <w:t xml:space="preserve"> skal opbevares i egnede, tætte og lukkede beholdere, der er mærkede, så det tydeligt fremgår, hvad de indeholder. Affaldet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w:t>
      </w:r>
      <w:r w:rsidR="005850FA" w:rsidRPr="007E0517">
        <w:rPr>
          <w:rFonts w:ascii="Verdana" w:hAnsi="Verdana"/>
          <w:sz w:val="20"/>
        </w:rPr>
        <w:t xml:space="preserve"> </w:t>
      </w:r>
      <w:bookmarkEnd w:id="29"/>
    </w:p>
    <w:p w14:paraId="37E28308" w14:textId="77777777" w:rsidR="00865C07" w:rsidRPr="007E0517" w:rsidRDefault="00865C07" w:rsidP="00865C07">
      <w:pPr>
        <w:pStyle w:val="Brdtekst"/>
        <w:tabs>
          <w:tab w:val="left" w:pos="-5529"/>
        </w:tabs>
        <w:ind w:left="709"/>
        <w:jc w:val="both"/>
        <w:rPr>
          <w:rFonts w:ascii="Verdana" w:hAnsi="Verdana"/>
          <w:sz w:val="20"/>
        </w:rPr>
      </w:pPr>
    </w:p>
    <w:p w14:paraId="3C199C44" w14:textId="0751E5F0" w:rsidR="005161C1" w:rsidRPr="007E0517" w:rsidRDefault="00EA0961" w:rsidP="00847AE7">
      <w:pPr>
        <w:pStyle w:val="Brdtekst"/>
        <w:numPr>
          <w:ilvl w:val="0"/>
          <w:numId w:val="4"/>
        </w:numPr>
        <w:tabs>
          <w:tab w:val="left" w:pos="-5529"/>
        </w:tabs>
        <w:jc w:val="both"/>
        <w:rPr>
          <w:rFonts w:ascii="Verdana" w:hAnsi="Verdana"/>
          <w:sz w:val="20"/>
        </w:rPr>
      </w:pPr>
      <w:bookmarkStart w:id="30" w:name="_Ref133826956"/>
      <w:r>
        <w:rPr>
          <w:rFonts w:ascii="Verdana" w:hAnsi="Verdana"/>
          <w:sz w:val="20"/>
        </w:rPr>
        <w:t>Råvarer, herunder f</w:t>
      </w:r>
      <w:r w:rsidR="005161C1" w:rsidRPr="007E0517">
        <w:rPr>
          <w:rFonts w:ascii="Verdana" w:hAnsi="Verdana"/>
          <w:sz w:val="20"/>
        </w:rPr>
        <w:t>ortynder og opløsningsmiddelholdig maling, der ved spild o. lign. kan medføre risiko for forurening af jord og grundvand, skal opbevares på samme måde som farligt affald, jf. vilkår</w:t>
      </w:r>
      <w:r w:rsidR="00865C07" w:rsidRPr="007E0517">
        <w:rPr>
          <w:rFonts w:ascii="Verdana" w:hAnsi="Verdana"/>
          <w:sz w:val="20"/>
        </w:rPr>
        <w:t xml:space="preserve"> </w:t>
      </w:r>
      <w:r w:rsidR="00865C07" w:rsidRPr="007E0517">
        <w:rPr>
          <w:rFonts w:ascii="Verdana" w:hAnsi="Verdana"/>
          <w:sz w:val="20"/>
        </w:rPr>
        <w:fldChar w:fldCharType="begin"/>
      </w:r>
      <w:r w:rsidR="00865C07" w:rsidRPr="007E0517">
        <w:rPr>
          <w:rFonts w:ascii="Verdana" w:hAnsi="Verdana"/>
          <w:sz w:val="20"/>
        </w:rPr>
        <w:instrText xml:space="preserve"> REF _Ref129242611 \r \h </w:instrText>
      </w:r>
      <w:r w:rsidR="00865C07" w:rsidRPr="007E0517">
        <w:rPr>
          <w:rFonts w:ascii="Verdana" w:hAnsi="Verdana"/>
          <w:sz w:val="20"/>
        </w:rPr>
      </w:r>
      <w:r w:rsidR="00865C07" w:rsidRPr="007E0517">
        <w:rPr>
          <w:rFonts w:ascii="Verdana" w:hAnsi="Verdana"/>
          <w:sz w:val="20"/>
        </w:rPr>
        <w:fldChar w:fldCharType="separate"/>
      </w:r>
      <w:r w:rsidR="004A1CF9">
        <w:rPr>
          <w:rFonts w:ascii="Verdana" w:hAnsi="Verdana"/>
          <w:sz w:val="20"/>
        </w:rPr>
        <w:t>19</w:t>
      </w:r>
      <w:r w:rsidR="00865C07" w:rsidRPr="007E0517">
        <w:rPr>
          <w:rFonts w:ascii="Verdana" w:hAnsi="Verdana"/>
          <w:sz w:val="20"/>
        </w:rPr>
        <w:fldChar w:fldCharType="end"/>
      </w:r>
      <w:r w:rsidR="005161C1" w:rsidRPr="007E0517">
        <w:rPr>
          <w:rFonts w:ascii="Verdana" w:hAnsi="Verdana"/>
          <w:sz w:val="20"/>
        </w:rPr>
        <w:t>.</w:t>
      </w:r>
      <w:bookmarkEnd w:id="30"/>
    </w:p>
    <w:p w14:paraId="75A3817A" w14:textId="77777777" w:rsidR="00865C07" w:rsidRPr="00EA0961" w:rsidRDefault="00865C07" w:rsidP="00D212E6">
      <w:pPr>
        <w:pStyle w:val="Brdtekst"/>
        <w:tabs>
          <w:tab w:val="left" w:pos="-5529"/>
        </w:tabs>
        <w:jc w:val="both"/>
        <w:rPr>
          <w:rFonts w:ascii="Verdana" w:hAnsi="Verdana"/>
          <w:i/>
          <w:sz w:val="20"/>
        </w:rPr>
      </w:pPr>
    </w:p>
    <w:p w14:paraId="448A5E4A" w14:textId="0E41CF30" w:rsidR="00124024" w:rsidRPr="007E0517" w:rsidRDefault="00124024" w:rsidP="00847AE7">
      <w:pPr>
        <w:pStyle w:val="Brdtekst"/>
        <w:numPr>
          <w:ilvl w:val="0"/>
          <w:numId w:val="4"/>
        </w:numPr>
        <w:tabs>
          <w:tab w:val="left" w:pos="-5529"/>
        </w:tabs>
        <w:jc w:val="both"/>
        <w:rPr>
          <w:rFonts w:ascii="Verdana" w:hAnsi="Verdana"/>
          <w:sz w:val="20"/>
        </w:rPr>
      </w:pPr>
      <w:bookmarkStart w:id="31" w:name="_Ref133826962"/>
      <w:r w:rsidRPr="007E0517">
        <w:rPr>
          <w:rFonts w:ascii="Verdana" w:hAnsi="Verdana"/>
          <w:sz w:val="20"/>
        </w:rPr>
        <w:t xml:space="preserve">Al håndtering af olier og kemikalier skal foregå på befæstede arealer. Overfladevand </w:t>
      </w:r>
      <w:r w:rsidR="003F5D58" w:rsidRPr="007E0517">
        <w:rPr>
          <w:rFonts w:ascii="Verdana" w:hAnsi="Verdana"/>
          <w:sz w:val="20"/>
        </w:rPr>
        <w:t xml:space="preserve">fra disse arealer </w:t>
      </w:r>
      <w:r w:rsidRPr="007E0517">
        <w:rPr>
          <w:rFonts w:ascii="Verdana" w:hAnsi="Verdana"/>
          <w:sz w:val="20"/>
        </w:rPr>
        <w:t>skal ledes til afløb med afspærringsventil eller tilsvarende foranstaltninger, der sikrer, at evt. spild ikke kan ledes til kloaksystemet.</w:t>
      </w:r>
      <w:bookmarkEnd w:id="31"/>
    </w:p>
    <w:p w14:paraId="0B5012E7" w14:textId="77777777" w:rsidR="0015731C" w:rsidRPr="007E0517" w:rsidRDefault="0015731C" w:rsidP="0015731C">
      <w:pPr>
        <w:pStyle w:val="Listeafsnit"/>
      </w:pPr>
    </w:p>
    <w:p w14:paraId="19F1EF7A" w14:textId="44DAE619" w:rsidR="00D212E6" w:rsidRPr="007E0517" w:rsidRDefault="0015731C" w:rsidP="00D212E6">
      <w:pPr>
        <w:pStyle w:val="Brdtekst"/>
        <w:tabs>
          <w:tab w:val="left" w:pos="-5529"/>
        </w:tabs>
        <w:ind w:left="709"/>
        <w:jc w:val="both"/>
        <w:rPr>
          <w:rFonts w:ascii="Verdana" w:hAnsi="Verdana"/>
          <w:sz w:val="20"/>
        </w:rPr>
      </w:pPr>
      <w:r w:rsidRPr="007E0517">
        <w:rPr>
          <w:rFonts w:ascii="Verdana" w:hAnsi="Verdana"/>
          <w:sz w:val="20"/>
        </w:rPr>
        <w:t xml:space="preserve">Afspærringsventilen skal som udgangspunkt altid være lukket, og må kun åbnes for afledning af </w:t>
      </w:r>
      <w:r w:rsidR="003F5D58" w:rsidRPr="007E0517">
        <w:rPr>
          <w:rFonts w:ascii="Verdana" w:hAnsi="Verdana"/>
          <w:sz w:val="20"/>
        </w:rPr>
        <w:t xml:space="preserve">ubelastet </w:t>
      </w:r>
      <w:r w:rsidRPr="007E0517">
        <w:rPr>
          <w:rFonts w:ascii="Verdana" w:hAnsi="Verdana"/>
          <w:sz w:val="20"/>
        </w:rPr>
        <w:t>overfladevand.</w:t>
      </w:r>
    </w:p>
    <w:p w14:paraId="717CE0B4" w14:textId="77777777" w:rsidR="0015731C" w:rsidRPr="007E0517" w:rsidRDefault="0015731C" w:rsidP="00545169">
      <w:pPr>
        <w:pStyle w:val="Brdtekst"/>
        <w:tabs>
          <w:tab w:val="left" w:pos="-5529"/>
        </w:tabs>
        <w:jc w:val="both"/>
        <w:rPr>
          <w:rFonts w:ascii="Verdana" w:hAnsi="Verdana"/>
          <w:sz w:val="20"/>
        </w:rPr>
      </w:pPr>
    </w:p>
    <w:p w14:paraId="4F7062FD" w14:textId="77777777" w:rsidR="00D212E6" w:rsidRPr="00BF123C" w:rsidRDefault="00D212E6" w:rsidP="00D212E6">
      <w:pPr>
        <w:pStyle w:val="Overskrift3"/>
        <w:rPr>
          <w:sz w:val="28"/>
          <w:szCs w:val="28"/>
        </w:rPr>
      </w:pPr>
      <w:r w:rsidRPr="00BF123C">
        <w:rPr>
          <w:sz w:val="28"/>
          <w:szCs w:val="28"/>
        </w:rPr>
        <w:t>Driftsforstyrrelser og uheld</w:t>
      </w:r>
    </w:p>
    <w:p w14:paraId="7C5CB252" w14:textId="49F909B9" w:rsidR="00124024" w:rsidRPr="007E0517" w:rsidRDefault="00124024" w:rsidP="00847AE7">
      <w:pPr>
        <w:pStyle w:val="Brdtekst"/>
        <w:numPr>
          <w:ilvl w:val="0"/>
          <w:numId w:val="4"/>
        </w:numPr>
        <w:tabs>
          <w:tab w:val="left" w:pos="-5529"/>
        </w:tabs>
        <w:jc w:val="both"/>
        <w:rPr>
          <w:rFonts w:ascii="Verdana" w:hAnsi="Verdana"/>
          <w:sz w:val="20"/>
        </w:rPr>
      </w:pPr>
      <w:bookmarkStart w:id="32" w:name="_Ref133829887"/>
      <w:r w:rsidRPr="007E0517">
        <w:rPr>
          <w:rFonts w:ascii="Verdana" w:hAnsi="Verdana"/>
          <w:sz w:val="20"/>
        </w:rPr>
        <w:t xml:space="preserve">Spild af olier og kemikalier skal straks opsamles. Alt opsamlet spild, inkl. opsamlingsmaterialet, skal opbevares og bortskaffes som farligt affald. Der skal til enhver tid forefindes opsugningsmateriale på </w:t>
      </w:r>
      <w:r w:rsidR="00790F40">
        <w:rPr>
          <w:rFonts w:ascii="Verdana" w:hAnsi="Verdana"/>
          <w:sz w:val="20"/>
        </w:rPr>
        <w:t>virksomheden</w:t>
      </w:r>
      <w:r w:rsidRPr="007E0517">
        <w:rPr>
          <w:rFonts w:ascii="Verdana" w:hAnsi="Verdana"/>
          <w:sz w:val="20"/>
        </w:rPr>
        <w:t>.</w:t>
      </w:r>
      <w:bookmarkEnd w:id="32"/>
    </w:p>
    <w:p w14:paraId="0B31FEB6" w14:textId="77777777" w:rsidR="00124024" w:rsidRPr="007E0517" w:rsidRDefault="00124024" w:rsidP="00124024">
      <w:pPr>
        <w:pStyle w:val="Brdtekst"/>
        <w:tabs>
          <w:tab w:val="left" w:pos="-5529"/>
        </w:tabs>
        <w:ind w:left="709"/>
        <w:jc w:val="both"/>
        <w:rPr>
          <w:rFonts w:ascii="Verdana" w:hAnsi="Verdana"/>
          <w:sz w:val="20"/>
          <w:highlight w:val="lightGray"/>
        </w:rPr>
      </w:pPr>
    </w:p>
    <w:p w14:paraId="1805369B" w14:textId="3EEF224B" w:rsidR="00124024" w:rsidRPr="007E0517" w:rsidRDefault="00124024" w:rsidP="00124024">
      <w:pPr>
        <w:pStyle w:val="Brdtekst"/>
        <w:tabs>
          <w:tab w:val="left" w:pos="-5529"/>
        </w:tabs>
        <w:ind w:left="709"/>
        <w:jc w:val="both"/>
        <w:rPr>
          <w:rFonts w:ascii="Verdana" w:hAnsi="Verdana"/>
          <w:sz w:val="20"/>
        </w:rPr>
      </w:pPr>
      <w:r w:rsidRPr="007E0517">
        <w:rPr>
          <w:rFonts w:ascii="Verdana" w:hAnsi="Verdana"/>
          <w:sz w:val="20"/>
        </w:rPr>
        <w:t>Hvis der er risiko for</w:t>
      </w:r>
      <w:r w:rsidR="00534C75" w:rsidRPr="007E0517">
        <w:rPr>
          <w:rFonts w:ascii="Verdana" w:hAnsi="Verdana"/>
          <w:sz w:val="20"/>
        </w:rPr>
        <w:t>, at</w:t>
      </w:r>
      <w:r w:rsidRPr="007E0517">
        <w:rPr>
          <w:rFonts w:ascii="Verdana" w:hAnsi="Verdana"/>
          <w:sz w:val="20"/>
        </w:rPr>
        <w:t xml:space="preserve"> </w:t>
      </w:r>
      <w:r w:rsidR="00BE4D8B" w:rsidRPr="007E0517">
        <w:rPr>
          <w:rFonts w:ascii="Verdana" w:hAnsi="Verdana"/>
          <w:sz w:val="20"/>
        </w:rPr>
        <w:t>spild af olier og kemikalier kan løbe til et afløb</w:t>
      </w:r>
      <w:r w:rsidR="00534C75" w:rsidRPr="007E0517">
        <w:rPr>
          <w:rFonts w:ascii="Verdana" w:hAnsi="Verdana"/>
          <w:sz w:val="20"/>
        </w:rPr>
        <w:t>,</w:t>
      </w:r>
      <w:r w:rsidR="00BE4D8B" w:rsidRPr="007E0517">
        <w:rPr>
          <w:rFonts w:ascii="Verdana" w:hAnsi="Verdana"/>
          <w:sz w:val="20"/>
        </w:rPr>
        <w:t xml:space="preserve"> skal relevante afløb straks lukkes/afspærres.</w:t>
      </w:r>
    </w:p>
    <w:p w14:paraId="1B0C8B6A" w14:textId="77777777" w:rsidR="00BE4D8B" w:rsidRPr="007E0517" w:rsidRDefault="00BE4D8B" w:rsidP="00124024">
      <w:pPr>
        <w:pStyle w:val="Brdtekst"/>
        <w:tabs>
          <w:tab w:val="left" w:pos="-5529"/>
        </w:tabs>
        <w:ind w:left="709"/>
        <w:jc w:val="both"/>
        <w:rPr>
          <w:rFonts w:ascii="Verdana" w:hAnsi="Verdana"/>
          <w:sz w:val="20"/>
        </w:rPr>
      </w:pPr>
    </w:p>
    <w:p w14:paraId="474678EF" w14:textId="41953052" w:rsidR="00D212E6" w:rsidRPr="007E0517" w:rsidRDefault="000E44FB" w:rsidP="00847AE7">
      <w:pPr>
        <w:pStyle w:val="Brdtekst"/>
        <w:numPr>
          <w:ilvl w:val="0"/>
          <w:numId w:val="4"/>
        </w:numPr>
        <w:tabs>
          <w:tab w:val="left" w:pos="-5529"/>
        </w:tabs>
        <w:jc w:val="both"/>
        <w:rPr>
          <w:rFonts w:ascii="Verdana" w:hAnsi="Verdana"/>
          <w:sz w:val="20"/>
        </w:rPr>
      </w:pPr>
      <w:bookmarkStart w:id="33" w:name="_Ref133829898"/>
      <w:r w:rsidRPr="007E0517">
        <w:rPr>
          <w:rFonts w:ascii="Verdana" w:hAnsi="Verdana"/>
          <w:sz w:val="20"/>
        </w:rPr>
        <w:t xml:space="preserve">Tilsynsmyndigheden skal straks underrettes om driftsforstyrrelse og uheld, der medfører forurening af omgivelserne eller indebærer en risiko herfor. </w:t>
      </w:r>
      <w:r w:rsidR="00BC3AAA" w:rsidRPr="007E0517">
        <w:rPr>
          <w:rFonts w:ascii="Verdana" w:hAnsi="Verdana"/>
          <w:sz w:val="20"/>
        </w:rPr>
        <w:t>En skriftlig redegørelse for hændelsen skal være tilsynsmyndigheden i h</w:t>
      </w:r>
      <w:r w:rsidR="00D2171D" w:rsidRPr="007E0517">
        <w:rPr>
          <w:rFonts w:ascii="Verdana" w:hAnsi="Verdana"/>
          <w:sz w:val="20"/>
        </w:rPr>
        <w:t>æ</w:t>
      </w:r>
      <w:r w:rsidR="00BC3AAA" w:rsidRPr="007E0517">
        <w:rPr>
          <w:rFonts w:ascii="Verdana" w:hAnsi="Verdana"/>
          <w:sz w:val="20"/>
        </w:rPr>
        <w:t>nde senest en uge efter, at den er sket. Det skal fremgå af redegørelsen hvilke tiltag</w:t>
      </w:r>
      <w:r w:rsidR="00D2171D" w:rsidRPr="007E0517">
        <w:rPr>
          <w:rFonts w:ascii="Verdana" w:hAnsi="Verdana"/>
          <w:sz w:val="20"/>
        </w:rPr>
        <w:t>,</w:t>
      </w:r>
      <w:r w:rsidR="00BC3AAA" w:rsidRPr="007E0517">
        <w:rPr>
          <w:rFonts w:ascii="Verdana" w:hAnsi="Verdana"/>
          <w:sz w:val="20"/>
        </w:rPr>
        <w:t xml:space="preserve"> der vil blive iværksat for at hindre lignende driftsforstyrrelser eller uheld i fremtiden. Underretningspligten fritager ikke v</w:t>
      </w:r>
      <w:r w:rsidR="0082330A" w:rsidRPr="007E0517">
        <w:rPr>
          <w:rFonts w:ascii="Verdana" w:hAnsi="Verdana"/>
          <w:sz w:val="20"/>
        </w:rPr>
        <w:t xml:space="preserve">irksomheden </w:t>
      </w:r>
      <w:r w:rsidR="00BC3AAA" w:rsidRPr="007E0517">
        <w:rPr>
          <w:rFonts w:ascii="Verdana" w:hAnsi="Verdana"/>
          <w:sz w:val="20"/>
        </w:rPr>
        <w:t>for at afhjælpe akutte uheld.</w:t>
      </w:r>
      <w:bookmarkEnd w:id="33"/>
    </w:p>
    <w:p w14:paraId="51272782" w14:textId="092F5641" w:rsidR="00016E87" w:rsidRDefault="00016E87" w:rsidP="00016E87">
      <w:pPr>
        <w:pStyle w:val="Brdtekst"/>
        <w:tabs>
          <w:tab w:val="left" w:pos="-5529"/>
        </w:tabs>
        <w:ind w:left="709"/>
        <w:jc w:val="both"/>
        <w:rPr>
          <w:rFonts w:ascii="Verdana" w:hAnsi="Verdana"/>
          <w:sz w:val="20"/>
        </w:rPr>
      </w:pPr>
    </w:p>
    <w:p w14:paraId="66237E31" w14:textId="5FF31E8E" w:rsidR="00016E87" w:rsidRPr="00BF123C" w:rsidRDefault="00016E87" w:rsidP="00943A15">
      <w:pPr>
        <w:pStyle w:val="Overskrift3"/>
        <w:rPr>
          <w:sz w:val="28"/>
          <w:szCs w:val="28"/>
        </w:rPr>
      </w:pPr>
      <w:r w:rsidRPr="00BF123C">
        <w:rPr>
          <w:sz w:val="28"/>
          <w:szCs w:val="28"/>
        </w:rPr>
        <w:t>Egenkontrol</w:t>
      </w:r>
      <w:r w:rsidR="00FD389B" w:rsidRPr="00BF123C">
        <w:rPr>
          <w:sz w:val="28"/>
          <w:szCs w:val="28"/>
        </w:rPr>
        <w:t xml:space="preserve"> i øvrigt</w:t>
      </w:r>
    </w:p>
    <w:p w14:paraId="4EF2DF13" w14:textId="139E0EA9" w:rsidR="007E075E" w:rsidRDefault="007E075E" w:rsidP="00847AE7">
      <w:pPr>
        <w:pStyle w:val="Brdtekst"/>
        <w:numPr>
          <w:ilvl w:val="0"/>
          <w:numId w:val="4"/>
        </w:numPr>
        <w:tabs>
          <w:tab w:val="left" w:pos="-5529"/>
        </w:tabs>
        <w:jc w:val="both"/>
        <w:rPr>
          <w:rFonts w:ascii="Verdana" w:hAnsi="Verdana"/>
          <w:sz w:val="20"/>
        </w:rPr>
      </w:pPr>
      <w:r w:rsidRPr="00D97F80">
        <w:rPr>
          <w:rFonts w:ascii="Verdana" w:hAnsi="Verdana"/>
          <w:sz w:val="20"/>
        </w:rPr>
        <w:t xml:space="preserve">Filtre skal drives, serviceres og vedligeholdes efter filterleverandørens anvisninger, så normal renseeffektivitet er opretholdt løbende. Eftersyn skal dog ske mindst 1 gang om året. Driftsinstruks for filtre skal være tilgængelig i umiddelbar nærhed af filtrene. Filtre skal kontrolleres visuelt mindst 1 gang om måneden for utætheder. Kontrol skal foretages på </w:t>
      </w:r>
      <w:proofErr w:type="spellStart"/>
      <w:r w:rsidRPr="00D97F80">
        <w:rPr>
          <w:rFonts w:ascii="Verdana" w:hAnsi="Verdana"/>
          <w:sz w:val="20"/>
        </w:rPr>
        <w:t>renluftssiden</w:t>
      </w:r>
      <w:proofErr w:type="spellEnd"/>
      <w:r w:rsidRPr="00D97F80">
        <w:rPr>
          <w:rFonts w:ascii="Verdana" w:hAnsi="Verdana"/>
          <w:sz w:val="20"/>
        </w:rPr>
        <w:t xml:space="preserve"> eller i afkastkanal efter filter. </w:t>
      </w:r>
      <w:proofErr w:type="spellStart"/>
      <w:r w:rsidRPr="00D97F80">
        <w:rPr>
          <w:rFonts w:ascii="Verdana" w:hAnsi="Verdana"/>
          <w:sz w:val="20"/>
        </w:rPr>
        <w:t>Renluft</w:t>
      </w:r>
      <w:r w:rsidR="00921030">
        <w:rPr>
          <w:rFonts w:ascii="Verdana" w:hAnsi="Verdana"/>
          <w:sz w:val="20"/>
        </w:rPr>
        <w:t>s</w:t>
      </w:r>
      <w:r w:rsidRPr="00D97F80">
        <w:rPr>
          <w:rFonts w:ascii="Verdana" w:hAnsi="Verdana"/>
          <w:sz w:val="20"/>
        </w:rPr>
        <w:t>siden</w:t>
      </w:r>
      <w:proofErr w:type="spellEnd"/>
      <w:r w:rsidRPr="00D97F80">
        <w:rPr>
          <w:rFonts w:ascii="Verdana" w:hAnsi="Verdana"/>
          <w:sz w:val="20"/>
        </w:rPr>
        <w:t xml:space="preserve"> eller afkastkanal skal efterfølgende rengøres for støvaflejringer af hensyn til kommende inspektioner.</w:t>
      </w:r>
      <w:r w:rsidR="00306583" w:rsidRPr="00D97F80">
        <w:rPr>
          <w:rFonts w:ascii="Verdana" w:hAnsi="Verdana"/>
          <w:sz w:val="20"/>
        </w:rPr>
        <w:t xml:space="preserve"> </w:t>
      </w:r>
    </w:p>
    <w:p w14:paraId="3EE1180C" w14:textId="77777777" w:rsidR="00D97F80" w:rsidRPr="00D97F80" w:rsidRDefault="00D97F80" w:rsidP="00D97F80">
      <w:pPr>
        <w:pStyle w:val="Brdtekst"/>
        <w:tabs>
          <w:tab w:val="left" w:pos="-5529"/>
        </w:tabs>
        <w:ind w:left="709"/>
        <w:jc w:val="both"/>
        <w:rPr>
          <w:rFonts w:ascii="Verdana" w:hAnsi="Verdana"/>
          <w:sz w:val="20"/>
        </w:rPr>
      </w:pPr>
    </w:p>
    <w:p w14:paraId="7AAD0114" w14:textId="5EC47B5A" w:rsidR="00016E87" w:rsidRPr="0004077D" w:rsidRDefault="00BC3AAA" w:rsidP="00847AE7">
      <w:pPr>
        <w:pStyle w:val="Brdtekst"/>
        <w:numPr>
          <w:ilvl w:val="0"/>
          <w:numId w:val="4"/>
        </w:numPr>
        <w:tabs>
          <w:tab w:val="left" w:pos="-5529"/>
        </w:tabs>
        <w:jc w:val="both"/>
        <w:rPr>
          <w:rFonts w:ascii="Verdana" w:hAnsi="Verdana"/>
          <w:sz w:val="20"/>
        </w:rPr>
      </w:pPr>
      <w:bookmarkStart w:id="34" w:name="_Ref133827260"/>
      <w:r w:rsidRPr="0004077D">
        <w:rPr>
          <w:rFonts w:ascii="Verdana" w:hAnsi="Verdana"/>
          <w:sz w:val="20"/>
        </w:rPr>
        <w:t>Virksomheden skal mindst 1 gang årligt fortage en visuel kontrol af alle tætte belægninger. Utætheder skal udbedres så hurtigt som muligt efter</w:t>
      </w:r>
      <w:r w:rsidR="000149F5">
        <w:rPr>
          <w:rFonts w:ascii="Verdana" w:hAnsi="Verdana"/>
          <w:sz w:val="20"/>
        </w:rPr>
        <w:t>,</w:t>
      </w:r>
      <w:r w:rsidRPr="0004077D">
        <w:rPr>
          <w:rFonts w:ascii="Verdana" w:hAnsi="Verdana"/>
          <w:sz w:val="20"/>
        </w:rPr>
        <w:t xml:space="preserve"> at de er konstateret. Tilsynsmyndigheden kan kræve, at virksomheden lader en uvildig sagkyndig foretage dette eftersyn dog højst 1 gang hvert tredje år.</w:t>
      </w:r>
      <w:bookmarkEnd w:id="34"/>
    </w:p>
    <w:p w14:paraId="5A0F4FF4" w14:textId="77777777" w:rsidR="00D212E6" w:rsidRDefault="00D212E6" w:rsidP="00D212E6">
      <w:pPr>
        <w:pStyle w:val="Brdtekst"/>
        <w:tabs>
          <w:tab w:val="left" w:pos="-5529"/>
        </w:tabs>
        <w:ind w:left="709"/>
        <w:jc w:val="both"/>
        <w:rPr>
          <w:rFonts w:ascii="Verdana" w:hAnsi="Verdana"/>
          <w:sz w:val="20"/>
        </w:rPr>
      </w:pPr>
    </w:p>
    <w:p w14:paraId="48C1AB5A" w14:textId="77777777" w:rsidR="00016E87" w:rsidRPr="00BF123C" w:rsidRDefault="00016E87" w:rsidP="00943A15">
      <w:pPr>
        <w:pStyle w:val="Overskrift3"/>
        <w:rPr>
          <w:sz w:val="28"/>
          <w:szCs w:val="28"/>
        </w:rPr>
      </w:pPr>
      <w:r w:rsidRPr="00BF123C">
        <w:rPr>
          <w:sz w:val="28"/>
          <w:szCs w:val="28"/>
        </w:rPr>
        <w:lastRenderedPageBreak/>
        <w:t>Driftsjournal</w:t>
      </w:r>
    </w:p>
    <w:p w14:paraId="671697CF" w14:textId="6C08B5DD" w:rsidR="00D97F80" w:rsidRDefault="00D97F80" w:rsidP="00847AE7">
      <w:pPr>
        <w:pStyle w:val="Brdtekst"/>
        <w:numPr>
          <w:ilvl w:val="0"/>
          <w:numId w:val="4"/>
        </w:numPr>
        <w:tabs>
          <w:tab w:val="left" w:pos="-5529"/>
        </w:tabs>
        <w:jc w:val="both"/>
        <w:rPr>
          <w:rFonts w:ascii="Verdana" w:hAnsi="Verdana"/>
          <w:sz w:val="20"/>
        </w:rPr>
      </w:pPr>
      <w:bookmarkStart w:id="35" w:name="_Ref133825602"/>
      <w:r w:rsidRPr="00D97F80">
        <w:rPr>
          <w:rFonts w:ascii="Verdana" w:hAnsi="Verdana"/>
          <w:sz w:val="20"/>
        </w:rPr>
        <w:t>Der skal føres en driftsjournal med angivelse af:</w:t>
      </w:r>
      <w:bookmarkEnd w:id="35"/>
    </w:p>
    <w:p w14:paraId="2535D42D" w14:textId="77777777" w:rsidR="00D97F80" w:rsidRPr="00D97F80" w:rsidRDefault="00D97F80" w:rsidP="00D97F80">
      <w:pPr>
        <w:pStyle w:val="Brdtekst"/>
        <w:tabs>
          <w:tab w:val="left" w:pos="-5529"/>
        </w:tabs>
        <w:ind w:left="709"/>
        <w:jc w:val="both"/>
        <w:rPr>
          <w:rFonts w:ascii="Verdana" w:hAnsi="Verdana"/>
          <w:sz w:val="20"/>
        </w:rPr>
      </w:pPr>
    </w:p>
    <w:p w14:paraId="68CABED5" w14:textId="227F73AD" w:rsidR="00D97F80" w:rsidRDefault="00D97F80" w:rsidP="00FA2949">
      <w:pPr>
        <w:pStyle w:val="Brdtekst"/>
        <w:numPr>
          <w:ilvl w:val="0"/>
          <w:numId w:val="38"/>
        </w:numPr>
        <w:tabs>
          <w:tab w:val="left" w:pos="-5529"/>
        </w:tabs>
        <w:jc w:val="both"/>
        <w:rPr>
          <w:rFonts w:ascii="Verdana" w:hAnsi="Verdana"/>
          <w:sz w:val="20"/>
        </w:rPr>
      </w:pPr>
      <w:r w:rsidRPr="00D97F80">
        <w:rPr>
          <w:rFonts w:ascii="Verdana" w:hAnsi="Verdana"/>
          <w:sz w:val="20"/>
        </w:rPr>
        <w:t>Tidspunkt for og karakter af vedligehold af filt</w:t>
      </w:r>
      <w:r w:rsidR="003417E7">
        <w:rPr>
          <w:rFonts w:ascii="Verdana" w:hAnsi="Verdana"/>
          <w:sz w:val="20"/>
        </w:rPr>
        <w:t>re</w:t>
      </w:r>
      <w:r w:rsidRPr="00D97F80">
        <w:rPr>
          <w:rFonts w:ascii="Verdana" w:hAnsi="Verdana"/>
          <w:sz w:val="20"/>
        </w:rPr>
        <w:t>, herunder udskiftning af filt</w:t>
      </w:r>
      <w:r w:rsidR="003417E7">
        <w:rPr>
          <w:rFonts w:ascii="Verdana" w:hAnsi="Verdana"/>
          <w:sz w:val="20"/>
        </w:rPr>
        <w:t>re</w:t>
      </w:r>
      <w:r w:rsidRPr="00D97F80">
        <w:rPr>
          <w:rFonts w:ascii="Verdana" w:hAnsi="Verdana"/>
          <w:sz w:val="20"/>
        </w:rPr>
        <w:t>, samt resultatet af den månedlige kontrol af posefilter o. lign, eller hvis der har været alarmer.</w:t>
      </w:r>
    </w:p>
    <w:p w14:paraId="76DAD986" w14:textId="77777777" w:rsidR="00D97F80" w:rsidRPr="00D97F80" w:rsidRDefault="00D97F80" w:rsidP="00D97F80">
      <w:pPr>
        <w:pStyle w:val="Brdtekst"/>
        <w:tabs>
          <w:tab w:val="left" w:pos="-5529"/>
        </w:tabs>
        <w:ind w:left="709"/>
        <w:jc w:val="both"/>
        <w:rPr>
          <w:rFonts w:ascii="Verdana" w:hAnsi="Verdana"/>
          <w:sz w:val="20"/>
        </w:rPr>
      </w:pPr>
    </w:p>
    <w:p w14:paraId="4507DB07" w14:textId="684E4B45" w:rsidR="00D97F80" w:rsidRDefault="00D97F80" w:rsidP="00FA2949">
      <w:pPr>
        <w:pStyle w:val="Brdtekst"/>
        <w:numPr>
          <w:ilvl w:val="0"/>
          <w:numId w:val="38"/>
        </w:numPr>
        <w:tabs>
          <w:tab w:val="left" w:pos="-5529"/>
        </w:tabs>
        <w:jc w:val="both"/>
        <w:rPr>
          <w:rFonts w:ascii="Verdana" w:hAnsi="Verdana"/>
          <w:sz w:val="20"/>
        </w:rPr>
      </w:pPr>
      <w:r w:rsidRPr="00D97F80">
        <w:rPr>
          <w:rFonts w:ascii="Verdana" w:hAnsi="Verdana"/>
          <w:sz w:val="20"/>
        </w:rPr>
        <w:t>Årlig opgørelse af forbruget af maling og opløsningsmidler (herunder fortynder).</w:t>
      </w:r>
    </w:p>
    <w:p w14:paraId="240A39FF" w14:textId="77777777" w:rsidR="00FA2949" w:rsidRDefault="00FA2949" w:rsidP="00D97F80">
      <w:pPr>
        <w:pStyle w:val="Brdtekst"/>
        <w:tabs>
          <w:tab w:val="left" w:pos="-5529"/>
        </w:tabs>
        <w:ind w:left="709"/>
        <w:jc w:val="both"/>
        <w:rPr>
          <w:rFonts w:ascii="Verdana" w:hAnsi="Verdana"/>
          <w:sz w:val="20"/>
        </w:rPr>
      </w:pPr>
    </w:p>
    <w:p w14:paraId="6EE5B979" w14:textId="73690689" w:rsidR="00FA2949" w:rsidRDefault="00FA2949" w:rsidP="00FA2949">
      <w:pPr>
        <w:pStyle w:val="Brdtekst"/>
        <w:numPr>
          <w:ilvl w:val="0"/>
          <w:numId w:val="38"/>
        </w:numPr>
        <w:tabs>
          <w:tab w:val="left" w:pos="-5529"/>
        </w:tabs>
        <w:jc w:val="both"/>
        <w:rPr>
          <w:rFonts w:ascii="Verdana" w:hAnsi="Verdana"/>
          <w:sz w:val="20"/>
        </w:rPr>
      </w:pPr>
      <w:r w:rsidRPr="00FA2949">
        <w:rPr>
          <w:rFonts w:ascii="Verdana" w:hAnsi="Verdana"/>
          <w:sz w:val="20"/>
        </w:rPr>
        <w:t>Dato for og resultat af inspektioner samt evt. foretagne udbedring af befæstede arealer, tæt belægninger mv.</w:t>
      </w:r>
    </w:p>
    <w:p w14:paraId="2B7C061B" w14:textId="77777777" w:rsidR="00D97F80" w:rsidRPr="00D97F80" w:rsidRDefault="00D97F80" w:rsidP="00D97F80">
      <w:pPr>
        <w:pStyle w:val="Brdtekst"/>
        <w:tabs>
          <w:tab w:val="left" w:pos="-5529"/>
        </w:tabs>
        <w:ind w:left="709"/>
        <w:jc w:val="both"/>
        <w:rPr>
          <w:rFonts w:ascii="Verdana" w:hAnsi="Verdana"/>
          <w:sz w:val="20"/>
        </w:rPr>
      </w:pPr>
    </w:p>
    <w:p w14:paraId="596A79BA" w14:textId="6EFF4DEF" w:rsidR="00D97F80" w:rsidRPr="00D97F80" w:rsidRDefault="00D97F80" w:rsidP="00D97F80">
      <w:pPr>
        <w:pStyle w:val="Brdtekst"/>
        <w:tabs>
          <w:tab w:val="left" w:pos="-5529"/>
        </w:tabs>
        <w:ind w:left="709"/>
        <w:jc w:val="both"/>
        <w:rPr>
          <w:rFonts w:ascii="Verdana" w:hAnsi="Verdana"/>
          <w:sz w:val="20"/>
        </w:rPr>
      </w:pPr>
      <w:r w:rsidRPr="00D97F80">
        <w:rPr>
          <w:rFonts w:ascii="Verdana" w:hAnsi="Verdana"/>
          <w:sz w:val="20"/>
        </w:rPr>
        <w:t xml:space="preserve">Driftsjournalen skal opbevares på virksomheden i mindst 5 år og være tilgængelig for tilsynsmyndigheden. </w:t>
      </w:r>
    </w:p>
    <w:p w14:paraId="48D77815" w14:textId="758DAD7A" w:rsidR="00D212E6" w:rsidRDefault="00D212E6" w:rsidP="00D212E6">
      <w:pPr>
        <w:pStyle w:val="Brdtekst"/>
        <w:tabs>
          <w:tab w:val="left" w:pos="-5529"/>
        </w:tabs>
        <w:ind w:left="709"/>
        <w:jc w:val="both"/>
        <w:rPr>
          <w:rFonts w:ascii="Verdana" w:hAnsi="Verdana"/>
          <w:sz w:val="20"/>
        </w:rPr>
      </w:pPr>
    </w:p>
    <w:p w14:paraId="32A74E19" w14:textId="77777777" w:rsidR="00556012" w:rsidRPr="00936214" w:rsidRDefault="00556012" w:rsidP="00E53604">
      <w:pPr>
        <w:pStyle w:val="Overskrift1"/>
        <w:numPr>
          <w:ilvl w:val="0"/>
          <w:numId w:val="27"/>
        </w:numPr>
        <w:ind w:left="567" w:hanging="567"/>
        <w:rPr>
          <w:sz w:val="28"/>
          <w:szCs w:val="28"/>
        </w:rPr>
      </w:pPr>
      <w:bookmarkStart w:id="36" w:name="_Toc58376086"/>
      <w:bookmarkStart w:id="37" w:name="_Toc48707477"/>
      <w:bookmarkStart w:id="38" w:name="_Toc48702122"/>
      <w:bookmarkStart w:id="39" w:name="_Toc134775323"/>
      <w:r w:rsidRPr="00936214">
        <w:t>Lovgrundlag</w:t>
      </w:r>
      <w:bookmarkEnd w:id="36"/>
      <w:bookmarkEnd w:id="37"/>
      <w:bookmarkEnd w:id="38"/>
      <w:bookmarkEnd w:id="39"/>
    </w:p>
    <w:p w14:paraId="46B0A7AC" w14:textId="665C832F" w:rsidR="00A6145A" w:rsidRDefault="002E007E" w:rsidP="00512C3C">
      <w:pPr>
        <w:jc w:val="both"/>
      </w:pPr>
      <w:bookmarkStart w:id="40" w:name="_Toc58376087"/>
      <w:bookmarkStart w:id="41" w:name="_Toc48707478"/>
      <w:r w:rsidRPr="00B93258">
        <w:t xml:space="preserve">Afgørelsen om de nye og ændrede vilkår meddeles i henhold til miljøbeskyttelseslovens </w:t>
      </w:r>
      <w:r w:rsidR="00A6145A" w:rsidRPr="00B93258">
        <w:t>§ 41, jf. § 41b.</w:t>
      </w:r>
    </w:p>
    <w:p w14:paraId="3B9161C9" w14:textId="77777777" w:rsidR="00A6145A" w:rsidRDefault="00A6145A" w:rsidP="00512C3C">
      <w:pPr>
        <w:jc w:val="both"/>
      </w:pPr>
    </w:p>
    <w:p w14:paraId="2FEA402E" w14:textId="77777777" w:rsidR="003B69ED" w:rsidRDefault="003B69ED" w:rsidP="00512C3C">
      <w:pPr>
        <w:jc w:val="both"/>
      </w:pPr>
      <w:r>
        <w:t>Esbjerg Kommune er godkendelses- og tilsynsmyndighed.</w:t>
      </w:r>
    </w:p>
    <w:p w14:paraId="48ACFED9" w14:textId="77777777" w:rsidR="003B69ED" w:rsidRDefault="003B69ED" w:rsidP="00512C3C">
      <w:pPr>
        <w:jc w:val="both"/>
      </w:pPr>
    </w:p>
    <w:p w14:paraId="22E24C2C" w14:textId="77777777" w:rsidR="003B69ED" w:rsidRPr="001E0FB9" w:rsidRDefault="003B69ED" w:rsidP="0028100F">
      <w:pPr>
        <w:pStyle w:val="Overskrift1"/>
        <w:numPr>
          <w:ilvl w:val="0"/>
          <w:numId w:val="27"/>
        </w:numPr>
        <w:ind w:left="567" w:hanging="567"/>
      </w:pPr>
      <w:bookmarkStart w:id="42" w:name="_Toc134775324"/>
      <w:r>
        <w:t>Godkendelsens</w:t>
      </w:r>
      <w:r w:rsidRPr="001E0FB9">
        <w:t xml:space="preserve"> gyldighed</w:t>
      </w:r>
      <w:bookmarkEnd w:id="42"/>
    </w:p>
    <w:p w14:paraId="20109FDE" w14:textId="77777777" w:rsidR="00C9434B" w:rsidRPr="00BC2E99" w:rsidRDefault="00C9434B" w:rsidP="00C9434B">
      <w:pPr>
        <w:jc w:val="both"/>
      </w:pPr>
      <w:r w:rsidRPr="00BC2E99">
        <w:t>Afgørelsen bortfalder, hvis forudsætninger angivet i miljøteknisk redegørelse ikke er opfyldt, eller hvis afgørelsen ikke har været udnyttet i 3 på hinanden følgende år jf. miljøbeskyttelseslovens § 78a.</w:t>
      </w:r>
    </w:p>
    <w:p w14:paraId="38D1D905" w14:textId="77777777" w:rsidR="00C9434B" w:rsidRPr="00C9434B" w:rsidRDefault="00C9434B" w:rsidP="00C9434B">
      <w:pPr>
        <w:jc w:val="both"/>
        <w:rPr>
          <w:highlight w:val="yellow"/>
        </w:rPr>
      </w:pPr>
    </w:p>
    <w:p w14:paraId="4602E149" w14:textId="77777777" w:rsidR="00556012" w:rsidRPr="00936214" w:rsidRDefault="00480F1B" w:rsidP="009D4DDE">
      <w:pPr>
        <w:pStyle w:val="Overskrift1"/>
        <w:numPr>
          <w:ilvl w:val="0"/>
          <w:numId w:val="27"/>
        </w:numPr>
        <w:ind w:left="567" w:hanging="567"/>
      </w:pPr>
      <w:bookmarkStart w:id="43" w:name="_Toc134775325"/>
      <w:bookmarkStart w:id="44" w:name="_Toc58376088"/>
      <w:bookmarkStart w:id="45" w:name="_Toc48707479"/>
      <w:bookmarkEnd w:id="40"/>
      <w:bookmarkEnd w:id="41"/>
      <w:r w:rsidRPr="00936214">
        <w:t>Udtalelser og høringssvar</w:t>
      </w:r>
      <w:bookmarkEnd w:id="43"/>
    </w:p>
    <w:p w14:paraId="3C54BB91" w14:textId="630244B5" w:rsidR="003A0297" w:rsidRDefault="003A0297" w:rsidP="003A0297">
      <w:pPr>
        <w:ind w:right="28"/>
        <w:jc w:val="both"/>
      </w:pPr>
      <w:r>
        <w:t xml:space="preserve">Et udkast til </w:t>
      </w:r>
      <w:r w:rsidR="00CB2ABC">
        <w:t xml:space="preserve">revideret </w:t>
      </w:r>
      <w:r>
        <w:t>godkendelse har været forelagt virksomheden til kommentering. Samtidig er der foretaget en partshøring i henhold til forvaltningslovens</w:t>
      </w:r>
      <w:r w:rsidR="00F91CF8">
        <w:rPr>
          <w:rStyle w:val="Fodnotehenvisning"/>
        </w:rPr>
        <w:footnoteReference w:id="5"/>
      </w:r>
      <w:r>
        <w:t xml:space="preserve"> § 19. </w:t>
      </w:r>
    </w:p>
    <w:p w14:paraId="19AC876A" w14:textId="77777777" w:rsidR="003A0297" w:rsidRDefault="003A0297" w:rsidP="003A0297">
      <w:pPr>
        <w:ind w:right="28"/>
        <w:jc w:val="both"/>
      </w:pPr>
    </w:p>
    <w:p w14:paraId="0AD3A9E7" w14:textId="5FD87E29" w:rsidR="003A0297" w:rsidRDefault="003A0297" w:rsidP="003A0297">
      <w:pPr>
        <w:ind w:right="28"/>
        <w:jc w:val="both"/>
      </w:pPr>
      <w:r>
        <w:t xml:space="preserve">Esbjerg Kommune har den </w:t>
      </w:r>
      <w:r w:rsidR="00A941FC">
        <w:t>1. juni 2023</w:t>
      </w:r>
      <w:r>
        <w:t xml:space="preserve"> modtaget virksomhedens bemærkninger til udkastet. </w:t>
      </w:r>
    </w:p>
    <w:p w14:paraId="0F6CC962" w14:textId="30DD7937" w:rsidR="008D00C1" w:rsidRPr="003A1B76" w:rsidRDefault="008D00C1" w:rsidP="003A0297">
      <w:pPr>
        <w:ind w:right="28"/>
        <w:jc w:val="both"/>
        <w:rPr>
          <w:color w:val="FF0000"/>
        </w:rPr>
      </w:pPr>
      <w:r>
        <w:t>Virksomheden har et ønske om, at målesteder jf. vilkår 5 først bliver etableret såfremt der opstår et aktuelt behov. Dette ønske imødekommer Industrimiljø jf. vilkår 6.</w:t>
      </w:r>
    </w:p>
    <w:p w14:paraId="7529C5D3" w14:textId="77777777" w:rsidR="003A0297" w:rsidRDefault="003A0297" w:rsidP="003A0297">
      <w:pPr>
        <w:ind w:right="28"/>
        <w:jc w:val="both"/>
      </w:pPr>
    </w:p>
    <w:p w14:paraId="4539C01E" w14:textId="15DFD790" w:rsidR="000C10AD" w:rsidRDefault="003A0297" w:rsidP="003A0297">
      <w:pPr>
        <w:ind w:right="28"/>
        <w:jc w:val="both"/>
        <w:rPr>
          <w:highlight w:val="green"/>
        </w:rPr>
      </w:pPr>
      <w:r>
        <w:t>Industrimiljø vurderer, at der ikke forekommer andre parter i sagen</w:t>
      </w:r>
      <w:r w:rsidR="008D00C1">
        <w:t xml:space="preserve"> som har en væsentlig individuel interesse i sagens u</w:t>
      </w:r>
      <w:r w:rsidR="00C94A8A">
        <w:t xml:space="preserve">dfald </w:t>
      </w:r>
      <w:r>
        <w:t>i henhold til forvaltningslovens § 19, hvorfor udkastet til revurdering af miljøgodkendelse udelukkende har været sendt til høring hos virksomheden.</w:t>
      </w:r>
    </w:p>
    <w:p w14:paraId="3A6E6379" w14:textId="77777777" w:rsidR="0080795D" w:rsidRPr="000C10AD" w:rsidRDefault="0080795D" w:rsidP="00512C3C">
      <w:pPr>
        <w:ind w:right="28"/>
        <w:jc w:val="both"/>
        <w:rPr>
          <w:iCs/>
          <w:strike/>
        </w:rPr>
      </w:pPr>
    </w:p>
    <w:p w14:paraId="079E72D9" w14:textId="77777777" w:rsidR="00556680" w:rsidRDefault="00556680">
      <w:pPr>
        <w:overflowPunct/>
        <w:autoSpaceDE/>
        <w:autoSpaceDN/>
        <w:adjustRightInd/>
        <w:textAlignment w:val="auto"/>
        <w:rPr>
          <w:rFonts w:cs="Arial"/>
          <w:b/>
          <w:bCs/>
          <w:kern w:val="32"/>
          <w:sz w:val="32"/>
          <w:szCs w:val="32"/>
        </w:rPr>
      </w:pPr>
      <w:r>
        <w:br w:type="page"/>
      </w:r>
    </w:p>
    <w:p w14:paraId="7181E7B7" w14:textId="7B8A6700" w:rsidR="00556012" w:rsidRPr="00ED3F5D" w:rsidRDefault="00BC1018" w:rsidP="009D4DDE">
      <w:pPr>
        <w:pStyle w:val="Overskrift1"/>
        <w:numPr>
          <w:ilvl w:val="0"/>
          <w:numId w:val="27"/>
        </w:numPr>
        <w:ind w:left="567" w:hanging="567"/>
      </w:pPr>
      <w:bookmarkStart w:id="46" w:name="_Toc134775326"/>
      <w:r w:rsidRPr="00ED3F5D">
        <w:lastRenderedPageBreak/>
        <w:t>M</w:t>
      </w:r>
      <w:r w:rsidR="00556012" w:rsidRPr="00ED3F5D">
        <w:t>iljøteknisk redegørelse</w:t>
      </w:r>
      <w:bookmarkEnd w:id="44"/>
      <w:bookmarkEnd w:id="45"/>
      <w:r w:rsidR="00556012" w:rsidRPr="00ED3F5D">
        <w:t xml:space="preserve"> og vurdering</w:t>
      </w:r>
      <w:bookmarkEnd w:id="46"/>
    </w:p>
    <w:p w14:paraId="5725B4CE" w14:textId="77777777" w:rsidR="00ED3F5D" w:rsidRPr="00A62AAA" w:rsidRDefault="00ED3F5D" w:rsidP="00512C3C">
      <w:pPr>
        <w:jc w:val="both"/>
        <w:rPr>
          <w:i/>
        </w:rPr>
      </w:pPr>
    </w:p>
    <w:p w14:paraId="5C962464" w14:textId="77777777" w:rsidR="00556012" w:rsidRPr="00ED3F5D" w:rsidRDefault="00556012" w:rsidP="00ED3F5D">
      <w:pPr>
        <w:rPr>
          <w:b/>
          <w:sz w:val="28"/>
          <w:szCs w:val="28"/>
        </w:rPr>
      </w:pPr>
      <w:bookmarkStart w:id="47" w:name="_Toc58376089"/>
      <w:bookmarkStart w:id="48" w:name="_Toc48707480"/>
      <w:r w:rsidRPr="00ED3F5D">
        <w:rPr>
          <w:b/>
          <w:sz w:val="28"/>
          <w:szCs w:val="28"/>
        </w:rPr>
        <w:t>Ejer og ansvarsforhold</w:t>
      </w:r>
      <w:bookmarkEnd w:id="47"/>
      <w:bookmarkEnd w:id="48"/>
    </w:p>
    <w:p w14:paraId="5D215879" w14:textId="67CCEE28" w:rsidR="00556012" w:rsidRDefault="00556012" w:rsidP="00512C3C">
      <w:pPr>
        <w:jc w:val="both"/>
      </w:pPr>
      <w:r>
        <w:t>Virksomheden</w:t>
      </w:r>
      <w:r w:rsidR="00897F17">
        <w:t>s re</w:t>
      </w:r>
      <w:r w:rsidR="009E70CF">
        <w:t xml:space="preserve">elle ejer er </w:t>
      </w:r>
      <w:r w:rsidR="003A67F5">
        <w:t xml:space="preserve">Frank Mosegaard, som er </w:t>
      </w:r>
      <w:r>
        <w:t>ansvarlig for virksomhedens drift</w:t>
      </w:r>
      <w:r w:rsidR="003A67F5">
        <w:t>.</w:t>
      </w:r>
    </w:p>
    <w:p w14:paraId="634BFEE2" w14:textId="77777777" w:rsidR="00ED3F5D" w:rsidRDefault="00ED3F5D" w:rsidP="00512C3C">
      <w:pPr>
        <w:jc w:val="both"/>
      </w:pPr>
    </w:p>
    <w:p w14:paraId="757E17A3" w14:textId="200F305E" w:rsidR="00556012" w:rsidRDefault="00522DEE" w:rsidP="00ED3F5D">
      <w:pPr>
        <w:rPr>
          <w:b/>
          <w:sz w:val="28"/>
          <w:szCs w:val="28"/>
        </w:rPr>
      </w:pPr>
      <w:bookmarkStart w:id="49" w:name="_Toc58376090"/>
      <w:bookmarkStart w:id="50" w:name="_Toc48707481"/>
      <w:r>
        <w:rPr>
          <w:b/>
          <w:sz w:val="28"/>
          <w:szCs w:val="28"/>
        </w:rPr>
        <w:t>Virksomhedens</w:t>
      </w:r>
      <w:r w:rsidR="00556012" w:rsidRPr="00ED3F5D">
        <w:rPr>
          <w:b/>
          <w:sz w:val="28"/>
          <w:szCs w:val="28"/>
        </w:rPr>
        <w:t xml:space="preserve"> beliggenhed</w:t>
      </w:r>
      <w:bookmarkEnd w:id="49"/>
      <w:bookmarkEnd w:id="50"/>
    </w:p>
    <w:p w14:paraId="21B06E2D" w14:textId="00C19CEC" w:rsidR="00522DEE" w:rsidRPr="00ED3F5D" w:rsidRDefault="004B3AE3" w:rsidP="00ED3F5D">
      <w:pPr>
        <w:rPr>
          <w:b/>
          <w:sz w:val="28"/>
          <w:szCs w:val="28"/>
        </w:rPr>
      </w:pPr>
      <w:r w:rsidRPr="00556680">
        <w:t xml:space="preserve">Virksomheden er beliggende på: </w:t>
      </w:r>
      <w:r w:rsidR="007E0517">
        <w:t xml:space="preserve">Smedevej </w:t>
      </w:r>
      <w:r w:rsidR="007E0517" w:rsidRPr="00466CD3">
        <w:t>10 og Snedkervej 18</w:t>
      </w:r>
      <w:r w:rsidR="00CB596C" w:rsidRPr="00466CD3">
        <w:t>,</w:t>
      </w:r>
      <w:r w:rsidR="00CB596C" w:rsidRPr="00556680">
        <w:t xml:space="preserve"> 6740 Bramming</w:t>
      </w:r>
      <w:r w:rsidRPr="00556680">
        <w:t>. Virksomhedens beliggenhed er vist i bilag 1</w:t>
      </w:r>
      <w:r w:rsidRPr="004B3AE3">
        <w:t>.</w:t>
      </w:r>
    </w:p>
    <w:p w14:paraId="015DCBDE" w14:textId="77777777" w:rsidR="00556012" w:rsidRPr="000A62BC" w:rsidRDefault="00556012" w:rsidP="002177FF">
      <w:pPr>
        <w:pStyle w:val="Overskrift2"/>
      </w:pPr>
      <w:bookmarkStart w:id="51" w:name="_Toc58376091"/>
      <w:r w:rsidRPr="000A62BC">
        <w:t>Planforhold</w:t>
      </w:r>
      <w:bookmarkEnd w:id="51"/>
    </w:p>
    <w:p w14:paraId="0662BCAC" w14:textId="77777777" w:rsidR="00556012" w:rsidRPr="00B82BCD" w:rsidRDefault="00556012" w:rsidP="00B82BCD">
      <w:pPr>
        <w:ind w:right="28"/>
        <w:jc w:val="both"/>
        <w:rPr>
          <w:b/>
          <w:bCs/>
        </w:rPr>
      </w:pPr>
      <w:bookmarkStart w:id="52" w:name="_Toc246473111"/>
      <w:bookmarkStart w:id="53" w:name="_Toc58376094"/>
      <w:bookmarkStart w:id="54" w:name="_Toc48707482"/>
      <w:r w:rsidRPr="00B82BCD">
        <w:rPr>
          <w:b/>
          <w:bCs/>
        </w:rPr>
        <w:t>Kommuneplan</w:t>
      </w:r>
      <w:bookmarkEnd w:id="52"/>
    </w:p>
    <w:p w14:paraId="16400422" w14:textId="568B455D" w:rsidR="00C631A9" w:rsidRPr="0065415C" w:rsidRDefault="00C631A9" w:rsidP="00C631A9">
      <w:pPr>
        <w:jc w:val="both"/>
      </w:pPr>
      <w:r w:rsidRPr="0065415C">
        <w:t xml:space="preserve">Virksomheden er i gældende kommuneplan - Kommuneplan 2022–2034 for Esbjerg Kommune – beliggende i </w:t>
      </w:r>
      <w:bookmarkStart w:id="55" w:name="_Hlk133503750"/>
      <w:r w:rsidRPr="00442D74">
        <w:t xml:space="preserve">område </w:t>
      </w:r>
      <w:r w:rsidR="00CD739F" w:rsidRPr="00442D74">
        <w:t>21-030-160</w:t>
      </w:r>
      <w:r w:rsidR="00442D74">
        <w:t xml:space="preserve"> </w:t>
      </w:r>
      <w:r w:rsidRPr="00442D74">
        <w:t xml:space="preserve">– </w:t>
      </w:r>
      <w:r w:rsidR="00442D74" w:rsidRPr="00442D74">
        <w:t>Industriområde ved Smedevej og Snedkerve</w:t>
      </w:r>
      <w:r w:rsidR="00442D74">
        <w:t>j</w:t>
      </w:r>
      <w:r w:rsidRPr="0065415C">
        <w:t xml:space="preserve">. Områdets anvendelse er fastlagt til </w:t>
      </w:r>
      <w:r w:rsidR="00BF7C9B">
        <w:t>erhvervsomr</w:t>
      </w:r>
      <w:r w:rsidR="00BF7C9B" w:rsidRPr="00BF7C9B">
        <w:t xml:space="preserve">åde </w:t>
      </w:r>
      <w:r w:rsidRPr="00BF7C9B">
        <w:t xml:space="preserve">klasse </w:t>
      </w:r>
      <w:r w:rsidR="00BF7C9B" w:rsidRPr="00BF7C9B">
        <w:t>3-5</w:t>
      </w:r>
      <w:r w:rsidRPr="00BF7C9B">
        <w:t>. Støjbelastningen</w:t>
      </w:r>
      <w:r w:rsidRPr="0065415C">
        <w:t xml:space="preserve"> fra hver virksomhed er dag/aften/nat er </w:t>
      </w:r>
      <w:r w:rsidRPr="00BA3DAE">
        <w:t>fastsat til (60/60/60 dB(A)) uden</w:t>
      </w:r>
      <w:r w:rsidRPr="0065415C">
        <w:t xml:space="preserve"> for egen grundgrænse i </w:t>
      </w:r>
      <w:r w:rsidR="00BA3DAE">
        <w:t>erhvervs</w:t>
      </w:r>
      <w:r w:rsidRPr="0065415C">
        <w:t>området.</w:t>
      </w:r>
      <w:bookmarkEnd w:id="55"/>
    </w:p>
    <w:p w14:paraId="5BC39C67" w14:textId="77777777" w:rsidR="00556012" w:rsidRPr="00512C3C" w:rsidRDefault="00556012" w:rsidP="00512C3C">
      <w:pPr>
        <w:ind w:right="28"/>
        <w:jc w:val="both"/>
      </w:pPr>
    </w:p>
    <w:p w14:paraId="7A540C63" w14:textId="77777777" w:rsidR="00556012" w:rsidRPr="00B82BCD" w:rsidRDefault="00556012" w:rsidP="00B82BCD">
      <w:pPr>
        <w:ind w:right="28"/>
        <w:jc w:val="both"/>
        <w:rPr>
          <w:b/>
          <w:bCs/>
        </w:rPr>
      </w:pPr>
      <w:r w:rsidRPr="00B82BCD">
        <w:rPr>
          <w:b/>
          <w:bCs/>
        </w:rPr>
        <w:t>Lokalplan</w:t>
      </w:r>
    </w:p>
    <w:p w14:paraId="39E4D8C4" w14:textId="35F73054" w:rsidR="004B3989" w:rsidRPr="004B3989" w:rsidRDefault="004B3989" w:rsidP="008A6F77">
      <w:pPr>
        <w:ind w:right="28"/>
        <w:jc w:val="both"/>
        <w:rPr>
          <w:bCs/>
        </w:rPr>
      </w:pPr>
      <w:r w:rsidRPr="006766CF">
        <w:rPr>
          <w:bCs/>
        </w:rPr>
        <w:t xml:space="preserve">Området er omfattet af </w:t>
      </w:r>
      <w:r w:rsidR="008A6F77" w:rsidRPr="006766CF">
        <w:rPr>
          <w:bCs/>
        </w:rPr>
        <w:t xml:space="preserve">Lokalplan nr. 104 for </w:t>
      </w:r>
      <w:r w:rsidR="006766CF">
        <w:rPr>
          <w:bCs/>
        </w:rPr>
        <w:t>”</w:t>
      </w:r>
      <w:r w:rsidR="008A6F77" w:rsidRPr="006766CF">
        <w:rPr>
          <w:bCs/>
        </w:rPr>
        <w:t>en del af Industriområde Vest i Bramming By</w:t>
      </w:r>
      <w:r w:rsidR="006766CF">
        <w:rPr>
          <w:bCs/>
        </w:rPr>
        <w:t>”</w:t>
      </w:r>
      <w:r w:rsidRPr="006766CF">
        <w:rPr>
          <w:bCs/>
        </w:rPr>
        <w:t xml:space="preserve">, </w:t>
      </w:r>
      <w:r w:rsidRPr="001561E3">
        <w:rPr>
          <w:bCs/>
        </w:rPr>
        <w:t xml:space="preserve">idet virksomheden er beliggende i lokalplanens delområde </w:t>
      </w:r>
      <w:r w:rsidR="008E09F5" w:rsidRPr="001561E3">
        <w:rPr>
          <w:bCs/>
        </w:rPr>
        <w:t>I</w:t>
      </w:r>
      <w:r w:rsidRPr="001561E3">
        <w:rPr>
          <w:bCs/>
        </w:rPr>
        <w:t xml:space="preserve">, der er </w:t>
      </w:r>
      <w:r w:rsidR="00597288" w:rsidRPr="001561E3">
        <w:rPr>
          <w:bCs/>
        </w:rPr>
        <w:t>reserveret til håndværk og industri</w:t>
      </w:r>
      <w:r w:rsidRPr="001561E3">
        <w:rPr>
          <w:bCs/>
        </w:rPr>
        <w:t>.</w:t>
      </w:r>
    </w:p>
    <w:p w14:paraId="5A4ADB51" w14:textId="77777777" w:rsidR="00B82BCD" w:rsidRPr="00512C3C" w:rsidRDefault="00B82BCD" w:rsidP="00512C3C">
      <w:pPr>
        <w:ind w:right="28"/>
        <w:jc w:val="both"/>
      </w:pPr>
    </w:p>
    <w:p w14:paraId="1BF5EC1C" w14:textId="77777777" w:rsidR="00556012" w:rsidRPr="00B82BCD" w:rsidRDefault="00556012" w:rsidP="00B82BCD">
      <w:pPr>
        <w:ind w:right="28"/>
        <w:jc w:val="both"/>
        <w:rPr>
          <w:b/>
          <w:bCs/>
        </w:rPr>
      </w:pPr>
      <w:r w:rsidRPr="00B82BCD">
        <w:rPr>
          <w:b/>
          <w:bCs/>
        </w:rPr>
        <w:t>VVM</w:t>
      </w:r>
    </w:p>
    <w:p w14:paraId="2B21910B" w14:textId="77777777" w:rsidR="00522049" w:rsidRPr="0041610F" w:rsidRDefault="00522049" w:rsidP="00522049">
      <w:pPr>
        <w:rPr>
          <w:color w:val="000000"/>
          <w:szCs w:val="18"/>
        </w:rPr>
      </w:pPr>
      <w:r w:rsidRPr="0041610F">
        <w:rPr>
          <w:color w:val="000000"/>
          <w:szCs w:val="18"/>
        </w:rPr>
        <w:t>Revurderingen omfatter allerede godkendte aktiviteter. Der godkendes ingen nye eller ændrede aktiviteter i forbindelse med revurderingen.</w:t>
      </w:r>
      <w:r w:rsidRPr="00843398">
        <w:t xml:space="preserve"> </w:t>
      </w:r>
    </w:p>
    <w:p w14:paraId="41C60ABE" w14:textId="77777777" w:rsidR="00522049" w:rsidRDefault="00522049" w:rsidP="00522049">
      <w:pPr>
        <w:rPr>
          <w:color w:val="000000"/>
          <w:szCs w:val="18"/>
          <w:highlight w:val="yellow"/>
        </w:rPr>
      </w:pPr>
    </w:p>
    <w:p w14:paraId="6596FA41" w14:textId="1D66F499" w:rsidR="00522049" w:rsidRDefault="00522049" w:rsidP="00522049">
      <w:pPr>
        <w:rPr>
          <w:color w:val="000000"/>
          <w:szCs w:val="18"/>
        </w:rPr>
      </w:pPr>
      <w:r w:rsidRPr="003B43AF">
        <w:rPr>
          <w:color w:val="000000"/>
          <w:szCs w:val="18"/>
        </w:rPr>
        <w:t xml:space="preserve">Da revurdering ikke indebærer en godkendelse af et nyt projekt, men alene medfører en opdatering af de eksisterende vilkår for virksomhedens godkendte </w:t>
      </w:r>
      <w:r>
        <w:rPr>
          <w:color w:val="000000"/>
          <w:szCs w:val="18"/>
        </w:rPr>
        <w:t xml:space="preserve">indretning og </w:t>
      </w:r>
      <w:r w:rsidRPr="003B43AF">
        <w:rPr>
          <w:color w:val="000000"/>
          <w:szCs w:val="18"/>
        </w:rPr>
        <w:t xml:space="preserve">drift, udløser revurderingen ikke en sagsbehandling efter </w:t>
      </w:r>
      <w:r>
        <w:rPr>
          <w:color w:val="000000"/>
          <w:szCs w:val="18"/>
        </w:rPr>
        <w:t>miljøvurderingsloven</w:t>
      </w:r>
      <w:r>
        <w:rPr>
          <w:rStyle w:val="Fodnotehenvisning"/>
          <w:color w:val="000000"/>
          <w:szCs w:val="18"/>
        </w:rPr>
        <w:footnoteReference w:id="6"/>
      </w:r>
      <w:r w:rsidRPr="003B43AF">
        <w:rPr>
          <w:color w:val="000000"/>
          <w:szCs w:val="18"/>
        </w:rPr>
        <w:t>.</w:t>
      </w:r>
    </w:p>
    <w:p w14:paraId="53CA5674" w14:textId="77777777" w:rsidR="00755D51" w:rsidRDefault="00755D51" w:rsidP="00512C3C">
      <w:pPr>
        <w:ind w:right="28"/>
        <w:jc w:val="both"/>
        <w:rPr>
          <w:highlight w:val="lightGray"/>
        </w:rPr>
      </w:pPr>
    </w:p>
    <w:p w14:paraId="31663512" w14:textId="77777777" w:rsidR="00556012" w:rsidRPr="009A5920" w:rsidRDefault="00556012" w:rsidP="009A5920">
      <w:pPr>
        <w:ind w:right="28"/>
        <w:jc w:val="both"/>
        <w:rPr>
          <w:b/>
          <w:bCs/>
        </w:rPr>
      </w:pPr>
      <w:r w:rsidRPr="009A5920">
        <w:rPr>
          <w:b/>
          <w:bCs/>
        </w:rPr>
        <w:t>Spildevandsplan</w:t>
      </w:r>
    </w:p>
    <w:p w14:paraId="67BA70E5" w14:textId="46FA285E" w:rsidR="008414AD" w:rsidRPr="005E2F11" w:rsidRDefault="008414AD" w:rsidP="008414AD">
      <w:pPr>
        <w:ind w:right="28"/>
        <w:jc w:val="both"/>
      </w:pPr>
      <w:r w:rsidRPr="005E2F11">
        <w:t xml:space="preserve">Virksomheden er beliggende i område </w:t>
      </w:r>
      <w:r>
        <w:t>Bramming</w:t>
      </w:r>
      <w:r w:rsidR="009D356F">
        <w:t xml:space="preserve"> Syd</w:t>
      </w:r>
      <w:r w:rsidRPr="005E2F11">
        <w:t xml:space="preserve"> i oplandsnummer </w:t>
      </w:r>
      <w:r w:rsidR="006F2D4B">
        <w:t>K02</w:t>
      </w:r>
      <w:r w:rsidRPr="005E2F11">
        <w:t xml:space="preserve"> i Esbjerg </w:t>
      </w:r>
      <w:r w:rsidR="00B1378B">
        <w:t>K</w:t>
      </w:r>
      <w:r w:rsidRPr="005E2F11">
        <w:t xml:space="preserve">ommunens </w:t>
      </w:r>
      <w:r>
        <w:t>s</w:t>
      </w:r>
      <w:r w:rsidRPr="005E2F11">
        <w:t xml:space="preserve">pildevandsplan 2022 –2027. </w:t>
      </w:r>
      <w:r w:rsidRPr="009D356F">
        <w:t>Området er separatkloakeret.</w:t>
      </w:r>
      <w:r w:rsidRPr="005E2F11">
        <w:t xml:space="preserve"> </w:t>
      </w:r>
    </w:p>
    <w:p w14:paraId="7689FED8" w14:textId="77777777" w:rsidR="008414AD" w:rsidRPr="00D37E51" w:rsidRDefault="008414AD" w:rsidP="008414AD">
      <w:pPr>
        <w:ind w:right="28"/>
        <w:jc w:val="both"/>
      </w:pPr>
    </w:p>
    <w:p w14:paraId="270295C3" w14:textId="3C0E96C3" w:rsidR="008414AD" w:rsidRDefault="008414AD" w:rsidP="008414AD">
      <w:pPr>
        <w:ind w:right="28"/>
        <w:jc w:val="both"/>
      </w:pPr>
      <w:r w:rsidRPr="00095D5E">
        <w:t xml:space="preserve">Regn- og overfladevand fra ejendommen afledes via spildevandsforsyningsselskabets regnvandssystem med afløb til </w:t>
      </w:r>
      <w:r w:rsidR="00095D5E" w:rsidRPr="00095D5E">
        <w:t>Sneum Å</w:t>
      </w:r>
      <w:r w:rsidRPr="00095D5E">
        <w:t>.</w:t>
      </w:r>
    </w:p>
    <w:p w14:paraId="7C9FE89F" w14:textId="77777777" w:rsidR="009A5920" w:rsidRPr="00C963EB" w:rsidRDefault="009A5920" w:rsidP="008414AD">
      <w:pPr>
        <w:ind w:right="28"/>
        <w:jc w:val="both"/>
      </w:pPr>
    </w:p>
    <w:p w14:paraId="32C1CCEE" w14:textId="77777777" w:rsidR="00D72FB2" w:rsidRPr="009A5920" w:rsidRDefault="00D72FB2" w:rsidP="009A5920">
      <w:pPr>
        <w:ind w:right="28"/>
        <w:jc w:val="both"/>
        <w:rPr>
          <w:b/>
          <w:bCs/>
        </w:rPr>
      </w:pPr>
      <w:r w:rsidRPr="009A5920">
        <w:rPr>
          <w:b/>
          <w:bCs/>
        </w:rPr>
        <w:t>Grundvandsinteresser</w:t>
      </w:r>
    </w:p>
    <w:p w14:paraId="4FDF8B3F" w14:textId="37E48094" w:rsidR="00D72FB2" w:rsidRDefault="00D72FB2" w:rsidP="00D72FB2">
      <w:pPr>
        <w:jc w:val="both"/>
      </w:pPr>
      <w:r w:rsidRPr="00512FBB">
        <w:t>Virksomheden er beliggende i et område</w:t>
      </w:r>
      <w:r w:rsidR="006061AA">
        <w:t>,</w:t>
      </w:r>
      <w:r w:rsidRPr="00512FBB">
        <w:t xml:space="preserve"> der er udlagt med drikkevandsinteresse</w:t>
      </w:r>
      <w:r w:rsidR="003F1A6F">
        <w:t>r</w:t>
      </w:r>
      <w:r w:rsidRPr="00512FBB">
        <w:t xml:space="preserve"> efter bekendtgørelse om udpegning og administration mv. af drikkevandsressourcer</w:t>
      </w:r>
      <w:r w:rsidR="003F1A6F">
        <w:rPr>
          <w:rStyle w:val="Fodnotehenvisning"/>
        </w:rPr>
        <w:footnoteReference w:id="7"/>
      </w:r>
      <w:r w:rsidRPr="00512FBB">
        <w:t>.</w:t>
      </w:r>
      <w:r w:rsidRPr="00F358A2">
        <w:t xml:space="preserve"> </w:t>
      </w:r>
    </w:p>
    <w:p w14:paraId="4DEDBFFC" w14:textId="77777777" w:rsidR="00D72FB2" w:rsidRDefault="00D72FB2" w:rsidP="00D72FB2">
      <w:pPr>
        <w:jc w:val="both"/>
      </w:pPr>
    </w:p>
    <w:p w14:paraId="22C588E4" w14:textId="77777777" w:rsidR="00336777" w:rsidRDefault="00336777" w:rsidP="00336777">
      <w:pPr>
        <w:rPr>
          <w:b/>
        </w:rPr>
      </w:pPr>
      <w:r w:rsidRPr="00F0149C">
        <w:rPr>
          <w:b/>
        </w:rPr>
        <w:t>Natura 2000-områder</w:t>
      </w:r>
    </w:p>
    <w:p w14:paraId="242C2576" w14:textId="3CDEA6F4" w:rsidR="00DE70AE" w:rsidRPr="00297235" w:rsidRDefault="00DE70AE" w:rsidP="00DE70AE">
      <w:pPr>
        <w:ind w:right="28"/>
        <w:jc w:val="both"/>
      </w:pPr>
      <w:r w:rsidRPr="00297235">
        <w:t>I henhold til</w:t>
      </w:r>
      <w:r w:rsidR="002D378F">
        <w:t xml:space="preserve"> § 7, stk. </w:t>
      </w:r>
      <w:r w:rsidR="006B4A15">
        <w:t xml:space="preserve">6, nr. 6, jf. </w:t>
      </w:r>
      <w:r w:rsidRPr="00297235">
        <w:t xml:space="preserve">§ </w:t>
      </w:r>
      <w:r w:rsidR="00215455">
        <w:t>6</w:t>
      </w:r>
      <w:r w:rsidRPr="00297235">
        <w:t>, stk. 1 i habitatbekendtgørelsen</w:t>
      </w:r>
      <w:r w:rsidRPr="00297235">
        <w:rPr>
          <w:rStyle w:val="Fodnotehenvisning"/>
        </w:rPr>
        <w:footnoteReference w:id="8"/>
      </w:r>
      <w:r w:rsidRPr="00297235">
        <w:t xml:space="preserve"> om udpegning og administration af internationale naturbeskyttelsesområder samt beskyttelse af visse arter, skal der foretages en vurdering af, om </w:t>
      </w:r>
      <w:r w:rsidR="00297235" w:rsidRPr="00297235">
        <w:t>et projekt</w:t>
      </w:r>
      <w:r w:rsidRPr="00297235">
        <w:t xml:space="preserve"> i sig selv, eller i forbindelse med andre planer og projekter, kan påvirke et Natura 2000-område væsentligt.</w:t>
      </w:r>
    </w:p>
    <w:p w14:paraId="3BDC67FA" w14:textId="77777777" w:rsidR="00DE70AE" w:rsidRPr="00F0149C" w:rsidRDefault="00DE70AE" w:rsidP="00336777">
      <w:pPr>
        <w:rPr>
          <w:b/>
        </w:rPr>
      </w:pPr>
    </w:p>
    <w:tbl>
      <w:tblPr>
        <w:tblW w:w="0" w:type="auto"/>
        <w:tblLook w:val="04A0" w:firstRow="1" w:lastRow="0" w:firstColumn="1" w:lastColumn="0" w:noHBand="0" w:noVBand="1"/>
      </w:tblPr>
      <w:tblGrid>
        <w:gridCol w:w="6850"/>
        <w:gridCol w:w="1117"/>
      </w:tblGrid>
      <w:tr w:rsidR="00382817" w:rsidRPr="00735FFF" w14:paraId="7EB988F6" w14:textId="77777777" w:rsidTr="006A56D6">
        <w:tc>
          <w:tcPr>
            <w:tcW w:w="6850" w:type="dxa"/>
            <w:tcBorders>
              <w:bottom w:val="single" w:sz="4" w:space="0" w:color="auto"/>
            </w:tcBorders>
            <w:vAlign w:val="center"/>
          </w:tcPr>
          <w:p w14:paraId="1753E31F" w14:textId="77777777" w:rsidR="00382817" w:rsidRDefault="00382817" w:rsidP="006A56D6">
            <w:pPr>
              <w:pStyle w:val="Minnormalbrdtekst"/>
              <w:spacing w:after="60"/>
              <w:jc w:val="both"/>
              <w:rPr>
                <w:szCs w:val="20"/>
              </w:rPr>
            </w:pPr>
            <w:r w:rsidRPr="008748E1">
              <w:rPr>
                <w:szCs w:val="20"/>
              </w:rPr>
              <w:t>Nærmeste Natura 2000-områder er:</w:t>
            </w:r>
          </w:p>
          <w:p w14:paraId="083CCC4B" w14:textId="77777777" w:rsidR="00382817" w:rsidRPr="008748E1" w:rsidRDefault="00382817" w:rsidP="006A56D6">
            <w:pPr>
              <w:pStyle w:val="Minnormalbrdtekst"/>
              <w:spacing w:after="60"/>
              <w:jc w:val="both"/>
              <w:rPr>
                <w:szCs w:val="20"/>
              </w:rPr>
            </w:pPr>
          </w:p>
        </w:tc>
        <w:tc>
          <w:tcPr>
            <w:tcW w:w="1117" w:type="dxa"/>
            <w:tcBorders>
              <w:bottom w:val="single" w:sz="4" w:space="0" w:color="auto"/>
            </w:tcBorders>
            <w:vAlign w:val="center"/>
          </w:tcPr>
          <w:p w14:paraId="1F761D49" w14:textId="77777777" w:rsidR="00382817" w:rsidRDefault="00382817" w:rsidP="006A56D6">
            <w:pPr>
              <w:pStyle w:val="Minnormalbrdtekst"/>
              <w:spacing w:after="60"/>
              <w:jc w:val="both"/>
              <w:rPr>
                <w:szCs w:val="20"/>
              </w:rPr>
            </w:pPr>
          </w:p>
          <w:p w14:paraId="114E2A4D" w14:textId="77777777" w:rsidR="00382817" w:rsidRPr="008748E1" w:rsidRDefault="00382817" w:rsidP="006A56D6">
            <w:pPr>
              <w:pStyle w:val="Minnormalbrdtekst"/>
              <w:spacing w:after="60"/>
              <w:jc w:val="both"/>
              <w:rPr>
                <w:szCs w:val="20"/>
              </w:rPr>
            </w:pPr>
            <w:r w:rsidRPr="008748E1">
              <w:rPr>
                <w:szCs w:val="20"/>
              </w:rPr>
              <w:t>afstand</w:t>
            </w:r>
          </w:p>
        </w:tc>
      </w:tr>
      <w:tr w:rsidR="00382817" w:rsidRPr="003D5877" w14:paraId="5FFDE256" w14:textId="77777777" w:rsidTr="006A56D6">
        <w:tc>
          <w:tcPr>
            <w:tcW w:w="6850" w:type="dxa"/>
            <w:tcBorders>
              <w:top w:val="single" w:sz="4" w:space="0" w:color="auto"/>
              <w:bottom w:val="single" w:sz="4" w:space="0" w:color="auto"/>
            </w:tcBorders>
            <w:vAlign w:val="center"/>
          </w:tcPr>
          <w:p w14:paraId="534D0D5B" w14:textId="584A5F02" w:rsidR="00382817" w:rsidRPr="003D5877" w:rsidRDefault="00382817" w:rsidP="003D5877">
            <w:pPr>
              <w:pStyle w:val="Minnormalbrdtekst"/>
              <w:numPr>
                <w:ilvl w:val="0"/>
                <w:numId w:val="10"/>
              </w:numPr>
              <w:spacing w:after="60"/>
              <w:ind w:left="284" w:hanging="284"/>
              <w:jc w:val="both"/>
              <w:rPr>
                <w:szCs w:val="20"/>
              </w:rPr>
            </w:pPr>
            <w:r w:rsidRPr="003D5877">
              <w:rPr>
                <w:szCs w:val="20"/>
                <w:lang w:val="nb-NO"/>
              </w:rPr>
              <w:t>Habitatområde H7</w:t>
            </w:r>
            <w:r w:rsidR="003D5877" w:rsidRPr="003D5877">
              <w:rPr>
                <w:szCs w:val="20"/>
                <w:lang w:val="nb-NO"/>
              </w:rPr>
              <w:t>9</w:t>
            </w:r>
            <w:r w:rsidRPr="003D5877">
              <w:rPr>
                <w:szCs w:val="20"/>
                <w:lang w:val="nb-NO"/>
              </w:rPr>
              <w:t xml:space="preserve"> </w:t>
            </w:r>
            <w:r w:rsidR="003D5877" w:rsidRPr="003D5877">
              <w:rPr>
                <w:szCs w:val="20"/>
                <w:lang w:val="nb-NO"/>
              </w:rPr>
              <w:t>Sneum Å og Holsted Ådal</w:t>
            </w:r>
          </w:p>
        </w:tc>
        <w:tc>
          <w:tcPr>
            <w:tcW w:w="1117" w:type="dxa"/>
            <w:tcBorders>
              <w:top w:val="single" w:sz="4" w:space="0" w:color="auto"/>
              <w:bottom w:val="single" w:sz="4" w:space="0" w:color="auto"/>
            </w:tcBorders>
            <w:vAlign w:val="center"/>
          </w:tcPr>
          <w:p w14:paraId="4E063A78" w14:textId="162933AD" w:rsidR="00382817" w:rsidRPr="003D5877" w:rsidRDefault="003D5877" w:rsidP="006A56D6">
            <w:pPr>
              <w:pStyle w:val="Minnormalbrdtekst"/>
              <w:spacing w:after="60"/>
              <w:jc w:val="both"/>
              <w:rPr>
                <w:szCs w:val="20"/>
              </w:rPr>
            </w:pPr>
            <w:r w:rsidRPr="003D5877">
              <w:rPr>
                <w:szCs w:val="20"/>
              </w:rPr>
              <w:t>1</w:t>
            </w:r>
            <w:r w:rsidR="00382817" w:rsidRPr="003D5877">
              <w:rPr>
                <w:szCs w:val="20"/>
              </w:rPr>
              <w:t>,</w:t>
            </w:r>
            <w:r w:rsidRPr="003D5877">
              <w:rPr>
                <w:szCs w:val="20"/>
              </w:rPr>
              <w:t>9</w:t>
            </w:r>
            <w:r w:rsidR="00382817" w:rsidRPr="003D5877">
              <w:rPr>
                <w:szCs w:val="20"/>
              </w:rPr>
              <w:t xml:space="preserve"> km</w:t>
            </w:r>
          </w:p>
        </w:tc>
      </w:tr>
      <w:tr w:rsidR="00382817" w:rsidRPr="002F5ED1" w14:paraId="56D0C7BB" w14:textId="77777777" w:rsidTr="006A56D6">
        <w:tc>
          <w:tcPr>
            <w:tcW w:w="6850" w:type="dxa"/>
            <w:tcBorders>
              <w:top w:val="single" w:sz="4" w:space="0" w:color="auto"/>
              <w:bottom w:val="single" w:sz="4" w:space="0" w:color="auto"/>
            </w:tcBorders>
            <w:vAlign w:val="center"/>
          </w:tcPr>
          <w:p w14:paraId="0DDE9DA0" w14:textId="77777777" w:rsidR="003D5877" w:rsidRPr="003D5877" w:rsidRDefault="00382817" w:rsidP="00382817">
            <w:pPr>
              <w:pStyle w:val="Minnormalbrdtekst"/>
              <w:numPr>
                <w:ilvl w:val="0"/>
                <w:numId w:val="10"/>
              </w:numPr>
              <w:spacing w:after="60"/>
              <w:ind w:left="284" w:hanging="284"/>
              <w:jc w:val="both"/>
              <w:rPr>
                <w:szCs w:val="20"/>
              </w:rPr>
            </w:pPr>
            <w:r w:rsidRPr="003D5877">
              <w:rPr>
                <w:szCs w:val="20"/>
              </w:rPr>
              <w:t>Fuglebeskyttelsesområde F51 Ribe Holme og enge med Kongeåens udløb</w:t>
            </w:r>
            <w:r w:rsidR="003D5877" w:rsidRPr="003D5877">
              <w:rPr>
                <w:szCs w:val="20"/>
              </w:rPr>
              <w:t xml:space="preserve"> </w:t>
            </w:r>
          </w:p>
          <w:p w14:paraId="7162B439" w14:textId="1E7BC91A" w:rsidR="00382817" w:rsidRPr="003D5877" w:rsidRDefault="003D5877" w:rsidP="00382817">
            <w:pPr>
              <w:pStyle w:val="Minnormalbrdtekst"/>
              <w:numPr>
                <w:ilvl w:val="0"/>
                <w:numId w:val="10"/>
              </w:numPr>
              <w:spacing w:after="60"/>
              <w:ind w:left="284" w:hanging="284"/>
              <w:jc w:val="both"/>
              <w:rPr>
                <w:szCs w:val="20"/>
              </w:rPr>
            </w:pPr>
            <w:proofErr w:type="spellStart"/>
            <w:r w:rsidRPr="003D5877">
              <w:rPr>
                <w:szCs w:val="20"/>
              </w:rPr>
              <w:t>Ramsarområde</w:t>
            </w:r>
            <w:proofErr w:type="spellEnd"/>
            <w:r w:rsidRPr="003D5877">
              <w:rPr>
                <w:szCs w:val="20"/>
              </w:rPr>
              <w:t xml:space="preserve"> R27 Vadehavet</w:t>
            </w:r>
          </w:p>
        </w:tc>
        <w:tc>
          <w:tcPr>
            <w:tcW w:w="1117" w:type="dxa"/>
            <w:tcBorders>
              <w:top w:val="single" w:sz="4" w:space="0" w:color="auto"/>
              <w:bottom w:val="single" w:sz="4" w:space="0" w:color="auto"/>
            </w:tcBorders>
            <w:vAlign w:val="center"/>
          </w:tcPr>
          <w:p w14:paraId="72A8F520" w14:textId="4A301F9C" w:rsidR="00382817" w:rsidRPr="003D5877" w:rsidRDefault="003D5877" w:rsidP="006A56D6">
            <w:pPr>
              <w:pStyle w:val="Minnormalbrdtekst"/>
              <w:spacing w:after="60"/>
              <w:jc w:val="both"/>
              <w:rPr>
                <w:szCs w:val="20"/>
              </w:rPr>
            </w:pPr>
            <w:r w:rsidRPr="003D5877">
              <w:rPr>
                <w:szCs w:val="20"/>
              </w:rPr>
              <w:t>1</w:t>
            </w:r>
            <w:r w:rsidR="00382817" w:rsidRPr="003D5877">
              <w:rPr>
                <w:szCs w:val="20"/>
              </w:rPr>
              <w:t>,4 km</w:t>
            </w:r>
          </w:p>
        </w:tc>
      </w:tr>
    </w:tbl>
    <w:p w14:paraId="70BFE8B5" w14:textId="33BF7DF3" w:rsidR="000603CE" w:rsidRDefault="000603CE" w:rsidP="00512C3C">
      <w:pPr>
        <w:ind w:right="28"/>
        <w:jc w:val="both"/>
        <w:rPr>
          <w:highlight w:val="yellow"/>
        </w:rPr>
      </w:pPr>
    </w:p>
    <w:p w14:paraId="544FAAF1" w14:textId="77777777" w:rsidR="00E479F0" w:rsidRDefault="00E479F0" w:rsidP="00512C3C">
      <w:pPr>
        <w:ind w:right="28"/>
        <w:jc w:val="both"/>
        <w:rPr>
          <w:highlight w:val="yellow"/>
        </w:rPr>
      </w:pPr>
    </w:p>
    <w:p w14:paraId="3803CE65" w14:textId="635B3FC4" w:rsidR="000603CE" w:rsidRDefault="00154A66" w:rsidP="00512C3C">
      <w:pPr>
        <w:ind w:right="28"/>
        <w:jc w:val="both"/>
        <w:rPr>
          <w:highlight w:val="yellow"/>
        </w:rPr>
      </w:pPr>
      <w:r w:rsidRPr="00154A66">
        <w:rPr>
          <w:noProof/>
        </w:rPr>
        <mc:AlternateContent>
          <mc:Choice Requires="wps">
            <w:drawing>
              <wp:anchor distT="45720" distB="45720" distL="114300" distR="114300" simplePos="0" relativeHeight="251666432" behindDoc="0" locked="0" layoutInCell="1" allowOverlap="1" wp14:anchorId="16AFCE68" wp14:editId="4CF632EA">
                <wp:simplePos x="0" y="0"/>
                <wp:positionH relativeFrom="column">
                  <wp:posOffset>4314190</wp:posOffset>
                </wp:positionH>
                <wp:positionV relativeFrom="paragraph">
                  <wp:posOffset>690245</wp:posOffset>
                </wp:positionV>
                <wp:extent cx="5334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4620"/>
                        </a:xfrm>
                        <a:prstGeom prst="rect">
                          <a:avLst/>
                        </a:prstGeom>
                        <a:noFill/>
                        <a:ln w="9525">
                          <a:noFill/>
                          <a:miter lim="800000"/>
                          <a:headEnd/>
                          <a:tailEnd/>
                        </a:ln>
                      </wps:spPr>
                      <wps:txbx>
                        <w:txbxContent>
                          <w:p w14:paraId="58B911C1" w14:textId="2A1EB2CD" w:rsidR="00154A66" w:rsidRPr="00154A66" w:rsidRDefault="00154A66">
                            <w:pPr>
                              <w:rPr>
                                <w:b/>
                                <w:bCs/>
                                <w:lang w:val="en-US"/>
                              </w:rPr>
                            </w:pPr>
                            <w:r w:rsidRPr="00154A66">
                              <w:rPr>
                                <w:b/>
                                <w:bCs/>
                              </w:rPr>
                              <w:t>H79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AFCE68" id="Text Box 2" o:spid="_x0000_s1027" type="#_x0000_t202" style="position:absolute;left:0;text-align:left;margin-left:339.7pt;margin-top:54.35pt;width:42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" filled="f" stroked="f">
                <v:textbox style="mso-fit-shape-to-text:t">
                  <w:txbxContent>
                    <w:p w14:paraId="58B911C1" w14:textId="2A1EB2CD" w:rsidR="00154A66" w:rsidRPr="00154A66" w:rsidRDefault="00154A66">
                      <w:pPr>
                        <w:rPr>
                          <w:b/>
                          <w:bCs/>
                          <w:lang w:val="en-US"/>
                        </w:rPr>
                      </w:pPr>
                      <w:r w:rsidRPr="00154A66">
                        <w:rPr>
                          <w:b/>
                          <w:bCs/>
                        </w:rPr>
                        <w:t>H79</w:t>
                      </w:r>
                    </w:p>
                  </w:txbxContent>
                </v:textbox>
              </v:shape>
            </w:pict>
          </mc:Fallback>
        </mc:AlternateContent>
      </w:r>
      <w:r w:rsidRPr="00154A66">
        <w:rPr>
          <w:noProof/>
        </w:rPr>
        <mc:AlternateContent>
          <mc:Choice Requires="wps">
            <w:drawing>
              <wp:anchor distT="45720" distB="45720" distL="114300" distR="114300" simplePos="0" relativeHeight="251668480" behindDoc="0" locked="0" layoutInCell="1" allowOverlap="1" wp14:anchorId="432BD3AC" wp14:editId="0605856E">
                <wp:simplePos x="0" y="0"/>
                <wp:positionH relativeFrom="margin">
                  <wp:posOffset>3114040</wp:posOffset>
                </wp:positionH>
                <wp:positionV relativeFrom="paragraph">
                  <wp:posOffset>2366645</wp:posOffset>
                </wp:positionV>
                <wp:extent cx="885825" cy="2546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54635"/>
                        </a:xfrm>
                        <a:prstGeom prst="rect">
                          <a:avLst/>
                        </a:prstGeom>
                        <a:noFill/>
                        <a:ln w="9525">
                          <a:noFill/>
                          <a:miter lim="800000"/>
                          <a:headEnd/>
                          <a:tailEnd/>
                        </a:ln>
                      </wps:spPr>
                      <wps:txbx>
                        <w:txbxContent>
                          <w:p w14:paraId="7408B2B4" w14:textId="228F1940" w:rsidR="00154A66" w:rsidRPr="00154A66" w:rsidRDefault="00154A66" w:rsidP="00154A66">
                            <w:pPr>
                              <w:rPr>
                                <w:b/>
                                <w:bCs/>
                                <w:lang w:val="en-US"/>
                              </w:rPr>
                            </w:pPr>
                            <w:r>
                              <w:rPr>
                                <w:b/>
                                <w:bCs/>
                              </w:rPr>
                              <w:t>F57/R27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2BD3AC" id="_x0000_s1028" type="#_x0000_t202" style="position:absolute;left:0;text-align:left;margin-left:245.2pt;margin-top:186.35pt;width:69.75pt;height:20.05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" filled="f" stroked="f">
                <v:textbox style="mso-fit-shape-to-text:t">
                  <w:txbxContent>
                    <w:p w14:paraId="7408B2B4" w14:textId="228F1940" w:rsidR="00154A66" w:rsidRPr="00154A66" w:rsidRDefault="00154A66" w:rsidP="00154A66">
                      <w:pPr>
                        <w:rPr>
                          <w:b/>
                          <w:bCs/>
                          <w:lang w:val="en-US"/>
                        </w:rPr>
                      </w:pPr>
                      <w:r>
                        <w:rPr>
                          <w:b/>
                          <w:bCs/>
                        </w:rPr>
                        <w:t>F57/R27</w:t>
                      </w:r>
                    </w:p>
                  </w:txbxContent>
                </v:textbox>
                <w10:wrap anchorx="margin"/>
              </v:shape>
            </w:pict>
          </mc:Fallback>
        </mc:AlternateContent>
      </w:r>
      <w:r w:rsidR="007C794F">
        <w:rPr>
          <w:noProof/>
        </w:rPr>
        <w:drawing>
          <wp:inline distT="0" distB="0" distL="0" distR="0" wp14:anchorId="32C38E0C" wp14:editId="1ECEF8F5">
            <wp:extent cx="6049010" cy="45027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49010" cy="4502785"/>
                    </a:xfrm>
                    <a:prstGeom prst="rect">
                      <a:avLst/>
                    </a:prstGeom>
                  </pic:spPr>
                </pic:pic>
              </a:graphicData>
            </a:graphic>
          </wp:inline>
        </w:drawing>
      </w:r>
    </w:p>
    <w:p w14:paraId="06AC24CA" w14:textId="77777777" w:rsidR="00154A66" w:rsidRDefault="00154A66" w:rsidP="00DE70AE">
      <w:pPr>
        <w:pStyle w:val="Minnormalbrdtekst"/>
        <w:spacing w:after="60"/>
        <w:jc w:val="both"/>
        <w:rPr>
          <w:szCs w:val="20"/>
        </w:rPr>
      </w:pPr>
    </w:p>
    <w:p w14:paraId="17E95762" w14:textId="2A1EA7BB" w:rsidR="00E63463" w:rsidRPr="00E63463" w:rsidRDefault="00E63463" w:rsidP="00E63463">
      <w:r w:rsidRPr="00E63463">
        <w:t>En afgørelse om revurdering af en miljøgodkendelse træffes med hjemmel i miljøbeskyttelseslovens § 41, jf. § 41a. Hjemlen for revurderingsafgørelser er ikke nævnt i habitatbekendtgørelsens § 6 og §§ 7-8, som indeholder en oversigt over de afgørelsestyper inden for Miljøministeriets lovgivning, der skal gennemgå en foreløbig vurdering og eventuelt konsekvensvurderes.</w:t>
      </w:r>
    </w:p>
    <w:p w14:paraId="6DC9FE3A" w14:textId="77777777" w:rsidR="00E63463" w:rsidRPr="00E63463" w:rsidRDefault="00E63463" w:rsidP="00E63463"/>
    <w:p w14:paraId="792AD6AD" w14:textId="77777777" w:rsidR="00E63463" w:rsidRPr="00E63463" w:rsidRDefault="00E63463" w:rsidP="00E63463">
      <w:r w:rsidRPr="00E63463">
        <w:t>En revurdering er ikke et nyt projekt i habitatreglernes forstand. Revurdering handler om myndighedens forpligtelse til at opdatere vilkårene for den lovlige drift, virksomheden har en godkendelse til, og indebærer ikke i sig selv gennemførelse af noget nyt på virksomheden.</w:t>
      </w:r>
    </w:p>
    <w:p w14:paraId="7B7AA25B" w14:textId="77777777" w:rsidR="00E63463" w:rsidRPr="00E63463" w:rsidRDefault="00E63463" w:rsidP="00E63463"/>
    <w:p w14:paraId="2AB37279" w14:textId="4E362EDE" w:rsidR="00E63463" w:rsidRPr="00E63463" w:rsidRDefault="00E63463" w:rsidP="00E63463">
      <w:r w:rsidRPr="00E63463">
        <w:t>Da der ikke i de tidligere miljøgodkendelser er blevet taget stilling Natura 2000-områder har Industrimiljø vurderet, at det alligevel er relevant at vurdere i forbindelse med revurderingen.</w:t>
      </w:r>
    </w:p>
    <w:p w14:paraId="413B57B6" w14:textId="77777777" w:rsidR="00E63463" w:rsidRPr="00E63463" w:rsidRDefault="00E63463" w:rsidP="00E63463"/>
    <w:p w14:paraId="1CA0AD19" w14:textId="65F312DB" w:rsidR="00E63463" w:rsidRPr="00E63463" w:rsidRDefault="00E63463" w:rsidP="00E63463">
      <w:r w:rsidRPr="00E63463">
        <w:lastRenderedPageBreak/>
        <w:t>Industrimiljø har vurderet, at v</w:t>
      </w:r>
      <w:r>
        <w:t>irksomheden</w:t>
      </w:r>
      <w:r w:rsidRPr="00E63463">
        <w:t xml:space="preserve"> ikke vil påvirke nogen af ovennævnte områder væsentligt, og at der derfor ikke skal foretages en nærmere konsekvensvurdering af </w:t>
      </w:r>
      <w:r>
        <w:t>virksomheden</w:t>
      </w:r>
      <w:r w:rsidRPr="00E63463">
        <w:t>s virkninger på Natura 2000-områder under hensyn til bevaringsmålsætningen for de pågældende områder.</w:t>
      </w:r>
    </w:p>
    <w:p w14:paraId="16F67F5F" w14:textId="3B9B5E7B" w:rsidR="00DE7B1B" w:rsidRDefault="00DE7B1B">
      <w:pPr>
        <w:overflowPunct/>
        <w:autoSpaceDE/>
        <w:autoSpaceDN/>
        <w:adjustRightInd/>
        <w:textAlignment w:val="auto"/>
        <w:rPr>
          <w:b/>
        </w:rPr>
      </w:pPr>
    </w:p>
    <w:p w14:paraId="5CD1D04E" w14:textId="052FD477" w:rsidR="00E551A6" w:rsidRPr="00512C3C" w:rsidRDefault="00E551A6" w:rsidP="00512C3C">
      <w:pPr>
        <w:pStyle w:val="Minnormalbrdtekst"/>
        <w:spacing w:after="60"/>
        <w:jc w:val="both"/>
        <w:rPr>
          <w:b/>
          <w:szCs w:val="20"/>
        </w:rPr>
      </w:pPr>
      <w:r w:rsidRPr="00512C3C">
        <w:rPr>
          <w:b/>
          <w:szCs w:val="20"/>
        </w:rPr>
        <w:t>Artsbeskyttelse – bilag IV-arter</w:t>
      </w:r>
    </w:p>
    <w:p w14:paraId="1D3132B2" w14:textId="77777777" w:rsidR="001A1FAA" w:rsidRPr="00D94C4F" w:rsidRDefault="001A1FAA" w:rsidP="001A1FAA">
      <w:r w:rsidRPr="00D94C4F">
        <w:t xml:space="preserve">På habitatdirektivets bilag IV er nævnt en lang række arter, som kræver en særlig beskyttelse. En fortegnelse over de i Danmark hjemmehørende arter findes i habitatbekendtgørelsens bilag 7.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D94C4F">
        <w:t>løgfrø</w:t>
      </w:r>
      <w:proofErr w:type="spellEnd"/>
      <w:r w:rsidRPr="00D94C4F">
        <w:t>, spidssnudet frø, strandtudse, markfirben, odder, småflagermus og grøn mosaikguldsmed.</w:t>
      </w:r>
    </w:p>
    <w:p w14:paraId="0372863F" w14:textId="77777777" w:rsidR="001A1FAA" w:rsidRDefault="001A1FAA" w:rsidP="001A1FAA">
      <w:pPr>
        <w:rPr>
          <w:highlight w:val="yellow"/>
        </w:rPr>
      </w:pPr>
    </w:p>
    <w:p w14:paraId="4381C3C2" w14:textId="77777777" w:rsidR="001A1FAA" w:rsidRPr="00D94C4F" w:rsidRDefault="001A1FAA" w:rsidP="001A1FAA">
      <w:pPr>
        <w:pStyle w:val="Minnormalbrdtekst"/>
        <w:spacing w:after="60"/>
        <w:rPr>
          <w:szCs w:val="20"/>
        </w:rPr>
      </w:pPr>
      <w:r w:rsidRPr="00570EFE">
        <w:t xml:space="preserve">Da der ikke sker godkendelsespligtige ændringer på virksomheden i </w:t>
      </w:r>
      <w:r w:rsidRPr="00541228">
        <w:t>forbindelse med revurderingen, skal der ikke foretages en vurdering i forhold til artsbeskyttelse – bilag IV-arter i</w:t>
      </w:r>
      <w:r w:rsidRPr="00541228">
        <w:rPr>
          <w:szCs w:val="20"/>
        </w:rPr>
        <w:t xml:space="preserve"> henhold til § 10 stk. 1 i habitatbekendtgørelsen, som omhandler vurdering af projekte</w:t>
      </w:r>
      <w:r>
        <w:rPr>
          <w:szCs w:val="20"/>
        </w:rPr>
        <w:t>r</w:t>
      </w:r>
      <w:r w:rsidRPr="00541228">
        <w:rPr>
          <w:szCs w:val="20"/>
        </w:rPr>
        <w:t xml:space="preserve"> i henhold til habitatdirektivets</w:t>
      </w:r>
      <w:r w:rsidRPr="00541228">
        <w:rPr>
          <w:rStyle w:val="Fodnotehenvisning"/>
          <w:szCs w:val="20"/>
        </w:rPr>
        <w:footnoteReference w:id="9"/>
      </w:r>
      <w:r w:rsidRPr="00541228">
        <w:rPr>
          <w:szCs w:val="20"/>
        </w:rPr>
        <w:t xml:space="preserve"> bilag IV-arter (artsbeskyttelse).</w:t>
      </w:r>
    </w:p>
    <w:p w14:paraId="64DA45C2" w14:textId="3014469D" w:rsidR="0009575D" w:rsidRDefault="0009575D" w:rsidP="0009575D">
      <w:pPr>
        <w:pStyle w:val="Overskrift2"/>
      </w:pPr>
      <w:r>
        <w:t>Redegørelse for vilkår</w:t>
      </w:r>
    </w:p>
    <w:p w14:paraId="24B305C9" w14:textId="44D25E5C" w:rsidR="0009575D" w:rsidRDefault="0009575D" w:rsidP="0009575D">
      <w:pPr>
        <w:jc w:val="both"/>
      </w:pPr>
      <w:r>
        <w:t xml:space="preserve">I overensstemmelse med </w:t>
      </w:r>
      <w:r w:rsidRPr="00C206CA">
        <w:t>godkendelsesbekendtgørelsen § 2</w:t>
      </w:r>
      <w:r w:rsidR="00C91BB7" w:rsidRPr="00C206CA">
        <w:t>2</w:t>
      </w:r>
      <w:r w:rsidRPr="00C206CA">
        <w:t xml:space="preserve"> stk. 1 skal der stilles relevante vilkår til en række punkter (pkt. 1-13),</w:t>
      </w:r>
      <w:r>
        <w:t xml:space="preserve"> herunder vilkår til virksomhedens indretning og drift, emissionsvilkår mv. </w:t>
      </w:r>
    </w:p>
    <w:p w14:paraId="561B265E" w14:textId="77777777" w:rsidR="0009575D" w:rsidRDefault="0009575D" w:rsidP="0009575D">
      <w:pPr>
        <w:jc w:val="both"/>
      </w:pPr>
    </w:p>
    <w:p w14:paraId="6A9BCB8C" w14:textId="557AC943" w:rsidR="0009575D" w:rsidRDefault="0009575D" w:rsidP="0009575D">
      <w:pPr>
        <w:ind w:right="28"/>
        <w:jc w:val="both"/>
      </w:pPr>
      <w:r>
        <w:t xml:space="preserve">Der er fastsat standardvilkår for </w:t>
      </w:r>
      <w:r w:rsidR="00DD0AC1">
        <w:t>visse aktivi</w:t>
      </w:r>
      <w:r w:rsidR="000B3CD1">
        <w:t xml:space="preserve">teter omfattet af </w:t>
      </w:r>
      <w:r w:rsidR="00DD0AC1">
        <w:t>listepun</w:t>
      </w:r>
      <w:r w:rsidR="000B3CD1">
        <w:t>k</w:t>
      </w:r>
      <w:r w:rsidR="00DD0AC1">
        <w:t>t A203</w:t>
      </w:r>
      <w:r>
        <w:t xml:space="preserve"> jf. </w:t>
      </w:r>
      <w:r w:rsidR="00634030">
        <w:t>s</w:t>
      </w:r>
      <w:r>
        <w:t>tandardvilkårsbekendtgørelsen.</w:t>
      </w:r>
      <w:r w:rsidR="00930AA2">
        <w:t xml:space="preserve"> Standardvilkår for vådmaleanlæg </w:t>
      </w:r>
      <w:r w:rsidR="0076606E">
        <w:t>omfatter dog ikke anlæg for autolakering.</w:t>
      </w:r>
    </w:p>
    <w:p w14:paraId="75DCAD2C" w14:textId="77777777" w:rsidR="0009575D" w:rsidRDefault="0009575D" w:rsidP="0009575D">
      <w:pPr>
        <w:ind w:right="28"/>
        <w:jc w:val="both"/>
      </w:pPr>
    </w:p>
    <w:p w14:paraId="4B31A7DA" w14:textId="7ACE854F" w:rsidR="0009575D" w:rsidRDefault="0009575D" w:rsidP="0009575D">
      <w:pPr>
        <w:ind w:right="28"/>
        <w:jc w:val="both"/>
      </w:pPr>
      <w:r w:rsidRPr="000B360C">
        <w:t xml:space="preserve">Vilkårene for </w:t>
      </w:r>
      <w:r w:rsidR="0022281C" w:rsidRPr="000B360C">
        <w:t>Mosega</w:t>
      </w:r>
      <w:r w:rsidR="000B360C" w:rsidRPr="000B360C">
        <w:t>ard Autolakering</w:t>
      </w:r>
      <w:r w:rsidRPr="000B360C">
        <w:t xml:space="preserve"> </w:t>
      </w:r>
      <w:proofErr w:type="spellStart"/>
      <w:r w:rsidR="00E63463">
        <w:t>Aps</w:t>
      </w:r>
      <w:proofErr w:type="spellEnd"/>
      <w:r w:rsidR="00E63463">
        <w:t xml:space="preserve"> </w:t>
      </w:r>
      <w:r w:rsidRPr="000B360C">
        <w:t xml:space="preserve">er fastsat med </w:t>
      </w:r>
      <w:r w:rsidR="009C6D16">
        <w:t>inspiration</w:t>
      </w:r>
      <w:r w:rsidRPr="000B360C">
        <w:t xml:space="preserve"> </w:t>
      </w:r>
      <w:r w:rsidR="0057678B">
        <w:t>fra</w:t>
      </w:r>
      <w:r w:rsidRPr="000B360C">
        <w:t xml:space="preserve"> standardvilkår for</w:t>
      </w:r>
      <w:r w:rsidR="0000686D">
        <w:t xml:space="preserve"> </w:t>
      </w:r>
      <w:r w:rsidR="00EC30F3">
        <w:t>vådmaleanlæg</w:t>
      </w:r>
      <w:r w:rsidRPr="000B360C">
        <w:t xml:space="preserve"> omfattet af listepunkt </w:t>
      </w:r>
      <w:r w:rsidR="0027318C">
        <w:t>A203</w:t>
      </w:r>
      <w:r w:rsidR="00263DC0">
        <w:t xml:space="preserve"> og </w:t>
      </w:r>
      <w:r w:rsidRPr="000B360C">
        <w:t>suppleret med relevante vilkår for støj samt øvrige</w:t>
      </w:r>
      <w:r w:rsidR="00EC30F3">
        <w:t xml:space="preserve"> </w:t>
      </w:r>
      <w:r w:rsidRPr="000B360C">
        <w:t>relevante vilkår.</w:t>
      </w:r>
    </w:p>
    <w:p w14:paraId="1A146ACA" w14:textId="77777777" w:rsidR="0009575D" w:rsidRDefault="0009575D" w:rsidP="0009575D">
      <w:pPr>
        <w:pStyle w:val="Overskrift2"/>
      </w:pPr>
      <w:r>
        <w:t>Generelt</w:t>
      </w:r>
    </w:p>
    <w:p w14:paraId="4388009D" w14:textId="5D50D299" w:rsidR="003334B5" w:rsidRPr="0027318C" w:rsidRDefault="003334B5" w:rsidP="003334B5">
      <w:pPr>
        <w:jc w:val="both"/>
      </w:pPr>
      <w:r w:rsidRPr="0027318C">
        <w:t>Virksomheden har hverken på kortere eller længere sigt planer om at bringe aktiviteterne på virksomheden til ophør.</w:t>
      </w:r>
    </w:p>
    <w:p w14:paraId="538C67FE" w14:textId="77777777" w:rsidR="003334B5" w:rsidRDefault="003334B5" w:rsidP="003334B5">
      <w:pPr>
        <w:jc w:val="both"/>
        <w:rPr>
          <w:highlight w:val="cyan"/>
        </w:rPr>
      </w:pPr>
    </w:p>
    <w:p w14:paraId="6E6B9CF8" w14:textId="582AB408" w:rsidR="0009575D" w:rsidRPr="00EC30F3" w:rsidRDefault="0009575D" w:rsidP="003334B5">
      <w:pPr>
        <w:jc w:val="both"/>
        <w:rPr>
          <w:i/>
          <w:iCs/>
        </w:rPr>
      </w:pPr>
      <w:r w:rsidRPr="00EC30F3">
        <w:rPr>
          <w:i/>
          <w:iCs/>
        </w:rPr>
        <w:t>Industrimiljøs vurdering</w:t>
      </w:r>
    </w:p>
    <w:p w14:paraId="4C7E56C3" w14:textId="31AB264E" w:rsidR="003334B5" w:rsidRDefault="003334B5" w:rsidP="003334B5">
      <w:r w:rsidRPr="00657557">
        <w:t xml:space="preserve">I overensstemmelse med § 22, stk. 1, nr. 12 i godkendelsesbekendtgørelsen er der fastsat vilkår om, </w:t>
      </w:r>
      <w:r w:rsidR="00891723" w:rsidRPr="00657557">
        <w:t>at virksomheden ved ophør af driften skal meddele dette til tilsynsmyndigheden</w:t>
      </w:r>
      <w:r w:rsidRPr="00657557">
        <w:t>.</w:t>
      </w:r>
    </w:p>
    <w:p w14:paraId="3F354BB5" w14:textId="2A413917" w:rsidR="007422E6" w:rsidRDefault="00D24E91" w:rsidP="00F0149C">
      <w:pPr>
        <w:pStyle w:val="Overskrift2"/>
      </w:pPr>
      <w:r>
        <w:t>I</w:t>
      </w:r>
      <w:r w:rsidR="007422E6">
        <w:t>ndretning og drift</w:t>
      </w:r>
    </w:p>
    <w:p w14:paraId="1BFAE76B" w14:textId="403640CC" w:rsidR="006D3A53" w:rsidRDefault="006D3A53" w:rsidP="00512C3C">
      <w:pPr>
        <w:ind w:right="28"/>
        <w:jc w:val="both"/>
      </w:pPr>
      <w:r w:rsidRPr="006D3A53">
        <w:t xml:space="preserve">Virksomheden er etableret </w:t>
      </w:r>
      <w:r w:rsidR="00216BF6">
        <w:t xml:space="preserve">i 1974 </w:t>
      </w:r>
      <w:r w:rsidRPr="006D3A53">
        <w:t xml:space="preserve">og miljøgodkendt </w:t>
      </w:r>
      <w:r w:rsidR="00812D7F" w:rsidRPr="006D3A53">
        <w:t xml:space="preserve">første gang </w:t>
      </w:r>
      <w:r w:rsidRPr="006D3A53">
        <w:t xml:space="preserve">i </w:t>
      </w:r>
      <w:r w:rsidR="00B56039">
        <w:t>2006</w:t>
      </w:r>
      <w:r w:rsidRPr="006D3A53">
        <w:t>.</w:t>
      </w:r>
    </w:p>
    <w:p w14:paraId="4547BB27" w14:textId="77777777" w:rsidR="006D3A53" w:rsidRDefault="006D3A53" w:rsidP="00512C3C">
      <w:pPr>
        <w:ind w:right="28"/>
        <w:jc w:val="both"/>
      </w:pPr>
    </w:p>
    <w:p w14:paraId="4A93C22F" w14:textId="12832BC9" w:rsidR="007422E6" w:rsidRDefault="007422E6" w:rsidP="007422E6">
      <w:pPr>
        <w:jc w:val="both"/>
        <w:rPr>
          <w:b/>
          <w:sz w:val="24"/>
          <w:szCs w:val="24"/>
        </w:rPr>
      </w:pPr>
      <w:r w:rsidRPr="00F0149C">
        <w:rPr>
          <w:b/>
          <w:sz w:val="24"/>
          <w:szCs w:val="24"/>
        </w:rPr>
        <w:t xml:space="preserve">Drift og driftstid. </w:t>
      </w:r>
    </w:p>
    <w:p w14:paraId="218D72EC" w14:textId="33C825B2" w:rsidR="002B0A57" w:rsidRDefault="002B0A57" w:rsidP="002B0A57">
      <w:pPr>
        <w:jc w:val="both"/>
        <w:rPr>
          <w:rFonts w:cs="Arial"/>
        </w:rPr>
      </w:pPr>
      <w:r>
        <w:rPr>
          <w:rFonts w:cs="Arial"/>
        </w:rPr>
        <w:t xml:space="preserve">Virksomhedens normale driftstid er kl. </w:t>
      </w:r>
      <w:r w:rsidR="00062BB9">
        <w:rPr>
          <w:rFonts w:cs="Arial"/>
        </w:rPr>
        <w:t>6</w:t>
      </w:r>
      <w:r>
        <w:rPr>
          <w:rFonts w:cs="Arial"/>
        </w:rPr>
        <w:t xml:space="preserve"> – </w:t>
      </w:r>
      <w:r w:rsidR="00062BB9">
        <w:rPr>
          <w:rFonts w:cs="Arial"/>
        </w:rPr>
        <w:t>18</w:t>
      </w:r>
      <w:r>
        <w:rPr>
          <w:rFonts w:cs="Arial"/>
        </w:rPr>
        <w:t xml:space="preserve"> på hverdage og </w:t>
      </w:r>
      <w:r w:rsidR="00062BB9">
        <w:rPr>
          <w:rFonts w:cs="Arial"/>
        </w:rPr>
        <w:t xml:space="preserve">eventuelt </w:t>
      </w:r>
      <w:r>
        <w:rPr>
          <w:rFonts w:cs="Arial"/>
        </w:rPr>
        <w:t xml:space="preserve">kl. </w:t>
      </w:r>
      <w:r w:rsidR="00062BB9">
        <w:rPr>
          <w:rFonts w:cs="Arial"/>
        </w:rPr>
        <w:t>7</w:t>
      </w:r>
      <w:r>
        <w:rPr>
          <w:rFonts w:cs="Arial"/>
        </w:rPr>
        <w:t xml:space="preserve"> – </w:t>
      </w:r>
      <w:r w:rsidR="00062BB9">
        <w:rPr>
          <w:rFonts w:cs="Arial"/>
        </w:rPr>
        <w:t>14</w:t>
      </w:r>
      <w:r>
        <w:rPr>
          <w:rFonts w:cs="Arial"/>
        </w:rPr>
        <w:t xml:space="preserve"> på lørdage</w:t>
      </w:r>
      <w:r w:rsidR="00062BB9">
        <w:rPr>
          <w:rFonts w:cs="Arial"/>
        </w:rPr>
        <w:t xml:space="preserve">. </w:t>
      </w:r>
      <w:r w:rsidR="003A6A27">
        <w:rPr>
          <w:rFonts w:cs="Arial"/>
        </w:rPr>
        <w:t>Arbejde vil i perioder kunne forekomme uden for disse tidsrum.</w:t>
      </w:r>
    </w:p>
    <w:p w14:paraId="4A7E8626" w14:textId="77777777" w:rsidR="007422E6" w:rsidRDefault="007422E6" w:rsidP="00512C3C">
      <w:pPr>
        <w:ind w:right="28"/>
        <w:jc w:val="both"/>
      </w:pPr>
    </w:p>
    <w:p w14:paraId="0637897F" w14:textId="77777777" w:rsidR="009741CC" w:rsidRDefault="009741CC" w:rsidP="00F2167B">
      <w:pPr>
        <w:jc w:val="both"/>
        <w:rPr>
          <w:i/>
          <w:iCs/>
        </w:rPr>
      </w:pPr>
    </w:p>
    <w:p w14:paraId="257D1331" w14:textId="085028BD" w:rsidR="00F2167B" w:rsidRPr="00F2167B" w:rsidRDefault="00F2167B" w:rsidP="00F2167B">
      <w:pPr>
        <w:jc w:val="both"/>
        <w:rPr>
          <w:i/>
          <w:iCs/>
        </w:rPr>
      </w:pPr>
      <w:r w:rsidRPr="00F2167B">
        <w:rPr>
          <w:i/>
          <w:iCs/>
        </w:rPr>
        <w:lastRenderedPageBreak/>
        <w:t>Industrimiljøs vurdering</w:t>
      </w:r>
    </w:p>
    <w:p w14:paraId="72ED4568" w14:textId="2AEB6990" w:rsidR="007422E6" w:rsidRDefault="005D19FB" w:rsidP="00512C3C">
      <w:pPr>
        <w:ind w:right="28"/>
        <w:jc w:val="both"/>
      </w:pPr>
      <w:r>
        <w:t>Der er i virksomheden nuværende miljøgodkendelse fastsat støjgrænseværdier. Disse grænseværdier overføres uændret</w:t>
      </w:r>
      <w:r w:rsidR="0088485D">
        <w:t xml:space="preserve"> </w:t>
      </w:r>
      <w:r w:rsidR="00F37135">
        <w:t>jf. afsnit om støj</w:t>
      </w:r>
      <w:r>
        <w:t>.</w:t>
      </w:r>
    </w:p>
    <w:p w14:paraId="20072A7B" w14:textId="68B48670" w:rsidR="00796358" w:rsidRDefault="00796358">
      <w:pPr>
        <w:overflowPunct/>
        <w:autoSpaceDE/>
        <w:autoSpaceDN/>
        <w:adjustRightInd/>
        <w:textAlignment w:val="auto"/>
        <w:rPr>
          <w:b/>
          <w:sz w:val="24"/>
          <w:szCs w:val="24"/>
        </w:rPr>
      </w:pPr>
    </w:p>
    <w:p w14:paraId="138C8C50" w14:textId="7866EFB7" w:rsidR="007422E6" w:rsidRPr="00F0149C" w:rsidRDefault="007422E6" w:rsidP="007422E6">
      <w:pPr>
        <w:jc w:val="both"/>
        <w:rPr>
          <w:b/>
          <w:sz w:val="24"/>
          <w:szCs w:val="24"/>
        </w:rPr>
      </w:pPr>
      <w:r w:rsidRPr="00F0149C">
        <w:rPr>
          <w:b/>
          <w:sz w:val="24"/>
          <w:szCs w:val="24"/>
        </w:rPr>
        <w:t>Produktionskapacitet</w:t>
      </w:r>
      <w:r w:rsidR="002B0A57">
        <w:rPr>
          <w:b/>
          <w:sz w:val="24"/>
          <w:szCs w:val="24"/>
        </w:rPr>
        <w:t>, processer</w:t>
      </w:r>
      <w:r w:rsidRPr="00F0149C">
        <w:rPr>
          <w:b/>
          <w:sz w:val="24"/>
          <w:szCs w:val="24"/>
        </w:rPr>
        <w:t xml:space="preserve"> og forbrug af råvarer</w:t>
      </w:r>
      <w:r w:rsidR="002B0A57">
        <w:rPr>
          <w:b/>
          <w:sz w:val="24"/>
          <w:szCs w:val="24"/>
        </w:rPr>
        <w:t>/hjælpestoffer</w:t>
      </w:r>
      <w:r w:rsidRPr="00F0149C">
        <w:rPr>
          <w:b/>
          <w:sz w:val="24"/>
          <w:szCs w:val="24"/>
        </w:rPr>
        <w:t>.</w:t>
      </w:r>
    </w:p>
    <w:p w14:paraId="41725822" w14:textId="77777777" w:rsidR="009741CC" w:rsidRDefault="009741CC" w:rsidP="00512C3C">
      <w:pPr>
        <w:ind w:right="28"/>
        <w:jc w:val="both"/>
        <w:rPr>
          <w:b/>
          <w:bCs/>
        </w:rPr>
      </w:pPr>
    </w:p>
    <w:p w14:paraId="11EF9156" w14:textId="1BA26E68" w:rsidR="007422E6" w:rsidRPr="000E2EFB" w:rsidRDefault="000E2EFB" w:rsidP="00512C3C">
      <w:pPr>
        <w:ind w:right="28"/>
        <w:jc w:val="both"/>
        <w:rPr>
          <w:b/>
          <w:bCs/>
        </w:rPr>
      </w:pPr>
      <w:r w:rsidRPr="000E2EFB">
        <w:rPr>
          <w:b/>
          <w:bCs/>
        </w:rPr>
        <w:t>Råvarer og hjælpestoffer</w:t>
      </w:r>
    </w:p>
    <w:p w14:paraId="643C403A" w14:textId="58E49556" w:rsidR="002B0A57" w:rsidRPr="00BB00B6" w:rsidRDefault="002B0A57" w:rsidP="002B0A57">
      <w:pPr>
        <w:jc w:val="both"/>
      </w:pPr>
      <w:r w:rsidRPr="00BB00B6">
        <w:t xml:space="preserve">Der anvendes </w:t>
      </w:r>
      <w:r w:rsidR="00E63463">
        <w:t>de</w:t>
      </w:r>
      <w:r w:rsidRPr="00BB00B6">
        <w:t xml:space="preserve"> råvarer og hjælpestoffer på virksomheden</w:t>
      </w:r>
      <w:r w:rsidR="00E63463">
        <w:t xml:space="preserve"> som fremgår af </w:t>
      </w:r>
      <w:r w:rsidR="00E63463">
        <w:fldChar w:fldCharType="begin"/>
      </w:r>
      <w:r w:rsidR="00E63463">
        <w:instrText xml:space="preserve"> REF _Ref133926161 \h </w:instrText>
      </w:r>
      <w:r w:rsidR="00E63463">
        <w:fldChar w:fldCharType="separate"/>
      </w:r>
      <w:r w:rsidR="004A1CF9">
        <w:t xml:space="preserve">Tabel </w:t>
      </w:r>
      <w:r w:rsidR="004A1CF9">
        <w:rPr>
          <w:noProof/>
        </w:rPr>
        <w:t>6</w:t>
      </w:r>
      <w:r w:rsidR="00E63463">
        <w:fldChar w:fldCharType="end"/>
      </w:r>
      <w:r w:rsidR="00E63463">
        <w:t>.</w:t>
      </w:r>
    </w:p>
    <w:p w14:paraId="7678D745" w14:textId="77777777" w:rsidR="002B0A57" w:rsidRDefault="002B0A57" w:rsidP="00512C3C">
      <w:pPr>
        <w:ind w:right="28"/>
        <w:jc w:val="both"/>
        <w:rPr>
          <w:strike/>
        </w:rPr>
      </w:pPr>
    </w:p>
    <w:p w14:paraId="78C69172" w14:textId="3FDE1874" w:rsidR="004F3423" w:rsidRPr="0083492B" w:rsidRDefault="00E63463" w:rsidP="00E63463">
      <w:pPr>
        <w:pStyle w:val="Billedtekst"/>
        <w:rPr>
          <w:strike/>
        </w:rPr>
      </w:pPr>
      <w:bookmarkStart w:id="59" w:name="_Ref133926161"/>
      <w:r>
        <w:t xml:space="preserve">Tabel </w:t>
      </w:r>
      <w:r w:rsidR="00B16284">
        <w:fldChar w:fldCharType="begin"/>
      </w:r>
      <w:r w:rsidR="00B16284">
        <w:instrText xml:space="preserve"> SEQ Tabel \* ARABIC </w:instrText>
      </w:r>
      <w:r w:rsidR="00B16284">
        <w:fldChar w:fldCharType="separate"/>
      </w:r>
      <w:r w:rsidR="004A1CF9">
        <w:rPr>
          <w:noProof/>
        </w:rPr>
        <w:t>6</w:t>
      </w:r>
      <w:r w:rsidR="00B16284">
        <w:rPr>
          <w:noProof/>
        </w:rPr>
        <w:fldChar w:fldCharType="end"/>
      </w:r>
      <w:bookmarkEnd w:id="59"/>
    </w:p>
    <w:tbl>
      <w:tblPr>
        <w:tblStyle w:val="Tabel-Gitter"/>
        <w:tblW w:w="0" w:type="auto"/>
        <w:tblLook w:val="04A0" w:firstRow="1" w:lastRow="0" w:firstColumn="1" w:lastColumn="0" w:noHBand="0" w:noVBand="1"/>
      </w:tblPr>
      <w:tblGrid>
        <w:gridCol w:w="3172"/>
        <w:gridCol w:w="3172"/>
        <w:gridCol w:w="3172"/>
      </w:tblGrid>
      <w:tr w:rsidR="003D49F1" w:rsidRPr="0083492B" w14:paraId="01BA9CB3" w14:textId="77777777" w:rsidTr="005E4A91">
        <w:tc>
          <w:tcPr>
            <w:tcW w:w="3172" w:type="dxa"/>
          </w:tcPr>
          <w:p w14:paraId="4C7AA1A9" w14:textId="64232E63" w:rsidR="003D49F1" w:rsidRPr="00BC4A3F" w:rsidRDefault="003D49F1" w:rsidP="003D49F1">
            <w:pPr>
              <w:ind w:right="28"/>
              <w:jc w:val="both"/>
              <w:rPr>
                <w:b/>
                <w:bCs/>
                <w:sz w:val="18"/>
                <w:szCs w:val="18"/>
              </w:rPr>
            </w:pPr>
            <w:r w:rsidRPr="00BC4A3F">
              <w:rPr>
                <w:b/>
                <w:bCs/>
                <w:sz w:val="18"/>
                <w:szCs w:val="18"/>
              </w:rPr>
              <w:t>Råvare/hjælpestof</w:t>
            </w:r>
          </w:p>
        </w:tc>
        <w:tc>
          <w:tcPr>
            <w:tcW w:w="3172" w:type="dxa"/>
          </w:tcPr>
          <w:p w14:paraId="4B320281" w14:textId="61AC61C2" w:rsidR="003D49F1" w:rsidRPr="00BC4A3F" w:rsidRDefault="003D49F1" w:rsidP="00E50834">
            <w:pPr>
              <w:ind w:right="28"/>
              <w:jc w:val="center"/>
              <w:rPr>
                <w:b/>
                <w:bCs/>
                <w:sz w:val="18"/>
                <w:szCs w:val="18"/>
              </w:rPr>
            </w:pPr>
            <w:r w:rsidRPr="00BC4A3F">
              <w:rPr>
                <w:b/>
                <w:bCs/>
                <w:sz w:val="18"/>
                <w:szCs w:val="18"/>
              </w:rPr>
              <w:t>Årligt forbrug</w:t>
            </w:r>
            <w:r w:rsidR="0089715F" w:rsidRPr="00BC4A3F">
              <w:rPr>
                <w:b/>
                <w:bCs/>
                <w:sz w:val="18"/>
                <w:szCs w:val="18"/>
              </w:rPr>
              <w:t xml:space="preserve"> 2005</w:t>
            </w:r>
          </w:p>
        </w:tc>
        <w:tc>
          <w:tcPr>
            <w:tcW w:w="3172" w:type="dxa"/>
          </w:tcPr>
          <w:p w14:paraId="1798BA32" w14:textId="7CB7D1BF" w:rsidR="003D49F1" w:rsidRPr="00BC4A3F" w:rsidRDefault="00DF270B" w:rsidP="00F6138B">
            <w:pPr>
              <w:ind w:right="28"/>
              <w:jc w:val="center"/>
              <w:rPr>
                <w:b/>
                <w:bCs/>
                <w:sz w:val="18"/>
                <w:szCs w:val="18"/>
              </w:rPr>
            </w:pPr>
            <w:r>
              <w:rPr>
                <w:rFonts w:eastAsiaTheme="minorHAnsi" w:cstheme="minorBidi"/>
                <w:b/>
                <w:bCs/>
                <w:sz w:val="18"/>
                <w:szCs w:val="18"/>
              </w:rPr>
              <w:t>A</w:t>
            </w:r>
            <w:r w:rsidR="00BB00B6" w:rsidRPr="00BC4A3F">
              <w:rPr>
                <w:rFonts w:eastAsiaTheme="minorHAnsi" w:cstheme="minorBidi"/>
                <w:b/>
                <w:bCs/>
                <w:sz w:val="18"/>
                <w:szCs w:val="18"/>
              </w:rPr>
              <w:t>nslået af virksomheden</w:t>
            </w:r>
            <w:r>
              <w:rPr>
                <w:rFonts w:eastAsiaTheme="minorHAnsi" w:cstheme="minorBidi"/>
                <w:b/>
                <w:bCs/>
                <w:sz w:val="18"/>
                <w:szCs w:val="18"/>
              </w:rPr>
              <w:t xml:space="preserve"> for</w:t>
            </w:r>
            <w:r w:rsidR="00BB00B6" w:rsidRPr="00BC4A3F">
              <w:rPr>
                <w:rFonts w:eastAsiaTheme="minorHAnsi" w:cstheme="minorBidi"/>
                <w:b/>
                <w:bCs/>
                <w:sz w:val="18"/>
                <w:szCs w:val="18"/>
              </w:rPr>
              <w:t xml:space="preserve"> </w:t>
            </w:r>
            <w:r w:rsidR="00BF25FE" w:rsidRPr="00BC4A3F">
              <w:rPr>
                <w:rFonts w:eastAsiaTheme="minorHAnsi" w:cstheme="minorBidi"/>
                <w:b/>
                <w:bCs/>
                <w:sz w:val="18"/>
                <w:szCs w:val="18"/>
              </w:rPr>
              <w:t>2021</w:t>
            </w:r>
          </w:p>
        </w:tc>
      </w:tr>
      <w:tr w:rsidR="003D49F1" w:rsidRPr="0083492B" w14:paraId="30F1A12C" w14:textId="77777777" w:rsidTr="005E4A91">
        <w:tc>
          <w:tcPr>
            <w:tcW w:w="3172" w:type="dxa"/>
          </w:tcPr>
          <w:p w14:paraId="6F1A29F5" w14:textId="14AF0702" w:rsidR="003D49F1" w:rsidRPr="00BC4A3F" w:rsidRDefault="003D49F1" w:rsidP="003D49F1">
            <w:pPr>
              <w:ind w:right="28"/>
              <w:jc w:val="both"/>
              <w:rPr>
                <w:sz w:val="18"/>
                <w:szCs w:val="18"/>
              </w:rPr>
            </w:pPr>
            <w:r w:rsidRPr="00BC4A3F">
              <w:rPr>
                <w:sz w:val="18"/>
                <w:szCs w:val="18"/>
              </w:rPr>
              <w:t>Fortyndere</w:t>
            </w:r>
          </w:p>
        </w:tc>
        <w:tc>
          <w:tcPr>
            <w:tcW w:w="3172" w:type="dxa"/>
          </w:tcPr>
          <w:p w14:paraId="418EDF14" w14:textId="38A4470C" w:rsidR="003D49F1" w:rsidRPr="00BC4A3F" w:rsidRDefault="003D49F1" w:rsidP="00E50834">
            <w:pPr>
              <w:ind w:right="28"/>
              <w:jc w:val="center"/>
              <w:rPr>
                <w:sz w:val="18"/>
                <w:szCs w:val="18"/>
              </w:rPr>
            </w:pPr>
            <w:r w:rsidRPr="00BC4A3F">
              <w:rPr>
                <w:sz w:val="18"/>
                <w:szCs w:val="18"/>
              </w:rPr>
              <w:t>836 kg VOC</w:t>
            </w:r>
          </w:p>
        </w:tc>
        <w:tc>
          <w:tcPr>
            <w:tcW w:w="3172" w:type="dxa"/>
          </w:tcPr>
          <w:p w14:paraId="59C89F48" w14:textId="72FF04BD" w:rsidR="003D49F1" w:rsidRPr="00BC4A3F" w:rsidRDefault="003D49F1" w:rsidP="003D49F1">
            <w:pPr>
              <w:ind w:right="28"/>
              <w:jc w:val="center"/>
              <w:rPr>
                <w:sz w:val="18"/>
                <w:szCs w:val="18"/>
              </w:rPr>
            </w:pPr>
            <w:r w:rsidRPr="00BC4A3F">
              <w:rPr>
                <w:sz w:val="18"/>
                <w:szCs w:val="18"/>
              </w:rPr>
              <w:t>836 kg</w:t>
            </w:r>
          </w:p>
        </w:tc>
      </w:tr>
      <w:tr w:rsidR="003D49F1" w:rsidRPr="0083492B" w14:paraId="5BE03396" w14:textId="77777777" w:rsidTr="005E4A91">
        <w:tc>
          <w:tcPr>
            <w:tcW w:w="3172" w:type="dxa"/>
          </w:tcPr>
          <w:p w14:paraId="7F57F475" w14:textId="3648FF60" w:rsidR="003D49F1" w:rsidRPr="00BC4A3F" w:rsidRDefault="003D49F1" w:rsidP="003D49F1">
            <w:pPr>
              <w:ind w:right="28"/>
              <w:jc w:val="both"/>
              <w:rPr>
                <w:sz w:val="18"/>
                <w:szCs w:val="18"/>
              </w:rPr>
            </w:pPr>
            <w:r w:rsidRPr="00BC4A3F">
              <w:rPr>
                <w:sz w:val="18"/>
                <w:szCs w:val="18"/>
              </w:rPr>
              <w:t>Grundfarve</w:t>
            </w:r>
          </w:p>
        </w:tc>
        <w:tc>
          <w:tcPr>
            <w:tcW w:w="3172" w:type="dxa"/>
          </w:tcPr>
          <w:p w14:paraId="4B073EF3" w14:textId="11465E52" w:rsidR="003D49F1" w:rsidRPr="00BC4A3F" w:rsidRDefault="003D49F1" w:rsidP="00E50834">
            <w:pPr>
              <w:ind w:right="28"/>
              <w:jc w:val="center"/>
              <w:rPr>
                <w:sz w:val="18"/>
                <w:szCs w:val="18"/>
              </w:rPr>
            </w:pPr>
            <w:r w:rsidRPr="00BC4A3F">
              <w:rPr>
                <w:sz w:val="18"/>
                <w:szCs w:val="18"/>
              </w:rPr>
              <w:t>129 kg</w:t>
            </w:r>
          </w:p>
        </w:tc>
        <w:tc>
          <w:tcPr>
            <w:tcW w:w="3172" w:type="dxa"/>
          </w:tcPr>
          <w:p w14:paraId="6C4A2775" w14:textId="3C65BED8" w:rsidR="003D49F1" w:rsidRPr="00BC4A3F" w:rsidRDefault="003D49F1" w:rsidP="003D49F1">
            <w:pPr>
              <w:ind w:right="28"/>
              <w:jc w:val="center"/>
              <w:rPr>
                <w:sz w:val="18"/>
                <w:szCs w:val="18"/>
              </w:rPr>
            </w:pPr>
            <w:r w:rsidRPr="00BC4A3F">
              <w:rPr>
                <w:sz w:val="18"/>
                <w:szCs w:val="18"/>
              </w:rPr>
              <w:t>80 kg</w:t>
            </w:r>
          </w:p>
        </w:tc>
      </w:tr>
      <w:tr w:rsidR="003D49F1" w:rsidRPr="0083492B" w14:paraId="6D1C5ADA" w14:textId="77777777" w:rsidTr="005E4A91">
        <w:tc>
          <w:tcPr>
            <w:tcW w:w="3172" w:type="dxa"/>
          </w:tcPr>
          <w:p w14:paraId="241455AA" w14:textId="711CEDC0" w:rsidR="003D49F1" w:rsidRPr="00BC4A3F" w:rsidRDefault="003D49F1" w:rsidP="003D49F1">
            <w:pPr>
              <w:ind w:right="28"/>
              <w:jc w:val="both"/>
              <w:rPr>
                <w:sz w:val="18"/>
                <w:szCs w:val="18"/>
              </w:rPr>
            </w:pPr>
            <w:proofErr w:type="spellStart"/>
            <w:r w:rsidRPr="00BC4A3F">
              <w:rPr>
                <w:sz w:val="18"/>
                <w:szCs w:val="18"/>
              </w:rPr>
              <w:t>Hærdere</w:t>
            </w:r>
            <w:proofErr w:type="spellEnd"/>
          </w:p>
        </w:tc>
        <w:tc>
          <w:tcPr>
            <w:tcW w:w="3172" w:type="dxa"/>
          </w:tcPr>
          <w:p w14:paraId="3612FCAD" w14:textId="539D23CA" w:rsidR="003D49F1" w:rsidRPr="00BC4A3F" w:rsidRDefault="003D49F1" w:rsidP="00E50834">
            <w:pPr>
              <w:ind w:right="28"/>
              <w:jc w:val="center"/>
              <w:rPr>
                <w:sz w:val="18"/>
                <w:szCs w:val="18"/>
              </w:rPr>
            </w:pPr>
            <w:r w:rsidRPr="00BC4A3F">
              <w:rPr>
                <w:sz w:val="18"/>
                <w:szCs w:val="18"/>
              </w:rPr>
              <w:t>554 kg</w:t>
            </w:r>
          </w:p>
        </w:tc>
        <w:tc>
          <w:tcPr>
            <w:tcW w:w="3172" w:type="dxa"/>
          </w:tcPr>
          <w:p w14:paraId="3B2724F0" w14:textId="26574BCC" w:rsidR="003D49F1" w:rsidRPr="00BC4A3F" w:rsidRDefault="003D49F1" w:rsidP="003D49F1">
            <w:pPr>
              <w:ind w:right="28"/>
              <w:jc w:val="center"/>
              <w:rPr>
                <w:sz w:val="18"/>
                <w:szCs w:val="18"/>
              </w:rPr>
            </w:pPr>
            <w:r w:rsidRPr="00BC4A3F">
              <w:rPr>
                <w:sz w:val="18"/>
                <w:szCs w:val="18"/>
              </w:rPr>
              <w:t>140 kg</w:t>
            </w:r>
          </w:p>
        </w:tc>
      </w:tr>
      <w:tr w:rsidR="003D49F1" w:rsidRPr="0083492B" w14:paraId="29B8163E" w14:textId="77777777" w:rsidTr="005E4A91">
        <w:tc>
          <w:tcPr>
            <w:tcW w:w="3172" w:type="dxa"/>
          </w:tcPr>
          <w:p w14:paraId="7F38E4BD" w14:textId="63FFAC7D" w:rsidR="003D49F1" w:rsidRPr="00BC4A3F" w:rsidRDefault="003D49F1" w:rsidP="003D49F1">
            <w:pPr>
              <w:ind w:right="28"/>
              <w:jc w:val="both"/>
              <w:rPr>
                <w:sz w:val="18"/>
                <w:szCs w:val="18"/>
              </w:rPr>
            </w:pPr>
            <w:r w:rsidRPr="00BC4A3F">
              <w:rPr>
                <w:sz w:val="18"/>
                <w:szCs w:val="18"/>
              </w:rPr>
              <w:t>Klarlakker</w:t>
            </w:r>
          </w:p>
        </w:tc>
        <w:tc>
          <w:tcPr>
            <w:tcW w:w="3172" w:type="dxa"/>
          </w:tcPr>
          <w:p w14:paraId="7A9FC24A" w14:textId="4E72D878" w:rsidR="003D49F1" w:rsidRPr="00BC4A3F" w:rsidRDefault="003D49F1" w:rsidP="00E50834">
            <w:pPr>
              <w:ind w:right="28"/>
              <w:jc w:val="center"/>
              <w:rPr>
                <w:sz w:val="18"/>
                <w:szCs w:val="18"/>
              </w:rPr>
            </w:pPr>
            <w:r w:rsidRPr="00BC4A3F">
              <w:rPr>
                <w:sz w:val="18"/>
                <w:szCs w:val="18"/>
              </w:rPr>
              <w:t>1.383 kg</w:t>
            </w:r>
          </w:p>
        </w:tc>
        <w:tc>
          <w:tcPr>
            <w:tcW w:w="3172" w:type="dxa"/>
          </w:tcPr>
          <w:p w14:paraId="44AC21FE" w14:textId="7E039717" w:rsidR="003D49F1" w:rsidRPr="00BC4A3F" w:rsidRDefault="003D49F1" w:rsidP="003D49F1">
            <w:pPr>
              <w:ind w:right="28"/>
              <w:jc w:val="center"/>
              <w:rPr>
                <w:sz w:val="18"/>
                <w:szCs w:val="18"/>
              </w:rPr>
            </w:pPr>
            <w:r w:rsidRPr="00BC4A3F">
              <w:rPr>
                <w:sz w:val="18"/>
                <w:szCs w:val="18"/>
              </w:rPr>
              <w:t>760 kg</w:t>
            </w:r>
          </w:p>
        </w:tc>
      </w:tr>
      <w:tr w:rsidR="003D49F1" w:rsidRPr="0083492B" w14:paraId="4370AD38" w14:textId="77777777" w:rsidTr="005E4A91">
        <w:tc>
          <w:tcPr>
            <w:tcW w:w="3172" w:type="dxa"/>
          </w:tcPr>
          <w:p w14:paraId="40C0EF46" w14:textId="5C44C6D4" w:rsidR="003D49F1" w:rsidRPr="00BC4A3F" w:rsidRDefault="003D49F1" w:rsidP="003D49F1">
            <w:pPr>
              <w:ind w:right="28"/>
              <w:jc w:val="both"/>
              <w:rPr>
                <w:sz w:val="18"/>
                <w:szCs w:val="18"/>
              </w:rPr>
            </w:pPr>
            <w:r w:rsidRPr="00BC4A3F">
              <w:rPr>
                <w:sz w:val="18"/>
                <w:szCs w:val="18"/>
              </w:rPr>
              <w:t>Tonefarve (</w:t>
            </w:r>
            <w:proofErr w:type="spellStart"/>
            <w:r w:rsidRPr="00BC4A3F">
              <w:rPr>
                <w:sz w:val="18"/>
                <w:szCs w:val="18"/>
              </w:rPr>
              <w:t>supertarf</w:t>
            </w:r>
            <w:proofErr w:type="spellEnd"/>
            <w:r w:rsidRPr="00BC4A3F">
              <w:rPr>
                <w:sz w:val="18"/>
                <w:szCs w:val="18"/>
              </w:rPr>
              <w:t>)</w:t>
            </w:r>
          </w:p>
        </w:tc>
        <w:tc>
          <w:tcPr>
            <w:tcW w:w="3172" w:type="dxa"/>
          </w:tcPr>
          <w:p w14:paraId="79BD4E7E" w14:textId="26E75680" w:rsidR="003D49F1" w:rsidRPr="00BC4A3F" w:rsidRDefault="003D49F1" w:rsidP="00E50834">
            <w:pPr>
              <w:ind w:right="28"/>
              <w:jc w:val="center"/>
              <w:rPr>
                <w:sz w:val="18"/>
                <w:szCs w:val="18"/>
              </w:rPr>
            </w:pPr>
            <w:r w:rsidRPr="00BC4A3F">
              <w:rPr>
                <w:sz w:val="18"/>
                <w:szCs w:val="18"/>
              </w:rPr>
              <w:t>3.132 kg</w:t>
            </w:r>
          </w:p>
        </w:tc>
        <w:tc>
          <w:tcPr>
            <w:tcW w:w="3172" w:type="dxa"/>
          </w:tcPr>
          <w:p w14:paraId="44A8310D" w14:textId="251197ED" w:rsidR="003D49F1" w:rsidRPr="00BC4A3F" w:rsidRDefault="003D49F1" w:rsidP="003D49F1">
            <w:pPr>
              <w:ind w:right="28"/>
              <w:jc w:val="center"/>
              <w:rPr>
                <w:sz w:val="18"/>
                <w:szCs w:val="18"/>
              </w:rPr>
            </w:pPr>
            <w:r w:rsidRPr="00BC4A3F">
              <w:rPr>
                <w:sz w:val="18"/>
                <w:szCs w:val="18"/>
              </w:rPr>
              <w:t>2</w:t>
            </w:r>
            <w:r w:rsidR="00E92B31">
              <w:rPr>
                <w:sz w:val="18"/>
                <w:szCs w:val="18"/>
              </w:rPr>
              <w:t>.</w:t>
            </w:r>
            <w:r w:rsidRPr="00BC4A3F">
              <w:rPr>
                <w:sz w:val="18"/>
                <w:szCs w:val="18"/>
              </w:rPr>
              <w:t>035 kg</w:t>
            </w:r>
          </w:p>
        </w:tc>
      </w:tr>
      <w:tr w:rsidR="003D49F1" w:rsidRPr="0083492B" w14:paraId="53130582" w14:textId="77777777" w:rsidTr="005E4A91">
        <w:tc>
          <w:tcPr>
            <w:tcW w:w="3172" w:type="dxa"/>
          </w:tcPr>
          <w:p w14:paraId="54B21C5A" w14:textId="38C85077" w:rsidR="003D49F1" w:rsidRPr="00BC4A3F" w:rsidRDefault="003D49F1" w:rsidP="003D49F1">
            <w:pPr>
              <w:ind w:right="28"/>
              <w:jc w:val="both"/>
              <w:rPr>
                <w:sz w:val="18"/>
                <w:szCs w:val="18"/>
              </w:rPr>
            </w:pPr>
            <w:r w:rsidRPr="00BC4A3F">
              <w:rPr>
                <w:sz w:val="18"/>
                <w:szCs w:val="18"/>
              </w:rPr>
              <w:t>Tonefarve</w:t>
            </w:r>
          </w:p>
        </w:tc>
        <w:tc>
          <w:tcPr>
            <w:tcW w:w="3172" w:type="dxa"/>
          </w:tcPr>
          <w:p w14:paraId="669806EE" w14:textId="13EE3D5A" w:rsidR="003D49F1" w:rsidRPr="00BC4A3F" w:rsidRDefault="003D49F1" w:rsidP="00E50834">
            <w:pPr>
              <w:ind w:right="28"/>
              <w:jc w:val="center"/>
              <w:rPr>
                <w:sz w:val="18"/>
                <w:szCs w:val="18"/>
              </w:rPr>
            </w:pPr>
            <w:r w:rsidRPr="00BC4A3F">
              <w:rPr>
                <w:sz w:val="18"/>
                <w:szCs w:val="18"/>
              </w:rPr>
              <w:t>1.324 kg</w:t>
            </w:r>
          </w:p>
        </w:tc>
        <w:tc>
          <w:tcPr>
            <w:tcW w:w="3172" w:type="dxa"/>
          </w:tcPr>
          <w:p w14:paraId="4FF68ED2" w14:textId="43253A79" w:rsidR="003D49F1" w:rsidRPr="00BC4A3F" w:rsidRDefault="003D49F1" w:rsidP="003D49F1">
            <w:pPr>
              <w:ind w:right="28"/>
              <w:jc w:val="center"/>
              <w:rPr>
                <w:sz w:val="18"/>
                <w:szCs w:val="18"/>
              </w:rPr>
            </w:pPr>
            <w:r w:rsidRPr="00BC4A3F">
              <w:rPr>
                <w:sz w:val="18"/>
                <w:szCs w:val="18"/>
              </w:rPr>
              <w:t>860 kg</w:t>
            </w:r>
          </w:p>
        </w:tc>
      </w:tr>
      <w:tr w:rsidR="003D49F1" w:rsidRPr="0083492B" w14:paraId="1B6D30F5" w14:textId="77777777" w:rsidTr="005E4A91">
        <w:tc>
          <w:tcPr>
            <w:tcW w:w="3172" w:type="dxa"/>
          </w:tcPr>
          <w:p w14:paraId="1BC73188" w14:textId="2F227B5F" w:rsidR="003D49F1" w:rsidRPr="00BC4A3F" w:rsidRDefault="003D49F1" w:rsidP="003D49F1">
            <w:pPr>
              <w:ind w:right="28"/>
              <w:jc w:val="both"/>
              <w:rPr>
                <w:sz w:val="18"/>
                <w:szCs w:val="18"/>
              </w:rPr>
            </w:pPr>
            <w:r w:rsidRPr="00BC4A3F">
              <w:rPr>
                <w:sz w:val="18"/>
                <w:szCs w:val="18"/>
              </w:rPr>
              <w:t>Diverse</w:t>
            </w:r>
          </w:p>
        </w:tc>
        <w:tc>
          <w:tcPr>
            <w:tcW w:w="3172" w:type="dxa"/>
          </w:tcPr>
          <w:p w14:paraId="4CA80148" w14:textId="35B458CC" w:rsidR="003D49F1" w:rsidRPr="00BC4A3F" w:rsidRDefault="003D49F1" w:rsidP="00E50834">
            <w:pPr>
              <w:ind w:right="28"/>
              <w:jc w:val="center"/>
              <w:rPr>
                <w:sz w:val="18"/>
                <w:szCs w:val="18"/>
              </w:rPr>
            </w:pPr>
            <w:r w:rsidRPr="00BC4A3F">
              <w:rPr>
                <w:sz w:val="18"/>
                <w:szCs w:val="18"/>
              </w:rPr>
              <w:t>170 kg</w:t>
            </w:r>
          </w:p>
        </w:tc>
        <w:tc>
          <w:tcPr>
            <w:tcW w:w="3172" w:type="dxa"/>
          </w:tcPr>
          <w:p w14:paraId="43C3F810" w14:textId="06410868" w:rsidR="003D49F1" w:rsidRPr="00BC4A3F" w:rsidRDefault="003D49F1" w:rsidP="003D49F1">
            <w:pPr>
              <w:ind w:right="28"/>
              <w:jc w:val="center"/>
              <w:rPr>
                <w:sz w:val="18"/>
                <w:szCs w:val="18"/>
              </w:rPr>
            </w:pPr>
            <w:r w:rsidRPr="00BC4A3F">
              <w:rPr>
                <w:sz w:val="18"/>
                <w:szCs w:val="18"/>
              </w:rPr>
              <w:t>?</w:t>
            </w:r>
          </w:p>
        </w:tc>
      </w:tr>
      <w:tr w:rsidR="003D49F1" w:rsidRPr="0083492B" w14:paraId="33E3E509" w14:textId="77777777" w:rsidTr="005E4A91">
        <w:tc>
          <w:tcPr>
            <w:tcW w:w="3172" w:type="dxa"/>
          </w:tcPr>
          <w:p w14:paraId="46FBF108" w14:textId="2C6B64D0" w:rsidR="003D49F1" w:rsidRPr="00BC4A3F" w:rsidRDefault="003D49F1" w:rsidP="003D49F1">
            <w:pPr>
              <w:ind w:right="28"/>
              <w:jc w:val="both"/>
              <w:rPr>
                <w:sz w:val="18"/>
                <w:szCs w:val="18"/>
              </w:rPr>
            </w:pPr>
            <w:r w:rsidRPr="00BC4A3F">
              <w:rPr>
                <w:sz w:val="18"/>
                <w:szCs w:val="18"/>
              </w:rPr>
              <w:t>Fortynder</w:t>
            </w:r>
          </w:p>
        </w:tc>
        <w:tc>
          <w:tcPr>
            <w:tcW w:w="3172" w:type="dxa"/>
          </w:tcPr>
          <w:p w14:paraId="06819D07" w14:textId="62BF5F4D" w:rsidR="003D49F1" w:rsidRPr="00BC4A3F" w:rsidRDefault="003D49F1" w:rsidP="00E50834">
            <w:pPr>
              <w:ind w:right="28"/>
              <w:jc w:val="center"/>
              <w:rPr>
                <w:sz w:val="18"/>
                <w:szCs w:val="18"/>
              </w:rPr>
            </w:pPr>
            <w:r w:rsidRPr="00BC4A3F">
              <w:rPr>
                <w:sz w:val="18"/>
                <w:szCs w:val="18"/>
              </w:rPr>
              <w:t>8.000 liter</w:t>
            </w:r>
          </w:p>
        </w:tc>
        <w:tc>
          <w:tcPr>
            <w:tcW w:w="3172" w:type="dxa"/>
          </w:tcPr>
          <w:p w14:paraId="4A5AAB6E" w14:textId="6FA2C9DC" w:rsidR="003D49F1" w:rsidRPr="00BC4A3F" w:rsidRDefault="00955B33" w:rsidP="003D49F1">
            <w:pPr>
              <w:ind w:right="28"/>
              <w:jc w:val="center"/>
              <w:rPr>
                <w:sz w:val="18"/>
                <w:szCs w:val="18"/>
              </w:rPr>
            </w:pPr>
            <w:r w:rsidRPr="00BC4A3F">
              <w:rPr>
                <w:sz w:val="18"/>
                <w:szCs w:val="18"/>
              </w:rPr>
              <w:t>7.200 kg</w:t>
            </w:r>
          </w:p>
        </w:tc>
      </w:tr>
      <w:tr w:rsidR="00955B33" w:rsidRPr="0083492B" w14:paraId="600C8A61" w14:textId="77777777" w:rsidTr="005E4A91">
        <w:tc>
          <w:tcPr>
            <w:tcW w:w="3172" w:type="dxa"/>
          </w:tcPr>
          <w:p w14:paraId="130E0072" w14:textId="3635E593" w:rsidR="00955B33" w:rsidRPr="00BC4A3F" w:rsidRDefault="00955B33" w:rsidP="003D49F1">
            <w:pPr>
              <w:ind w:right="28"/>
              <w:jc w:val="both"/>
              <w:rPr>
                <w:i/>
                <w:iCs/>
                <w:sz w:val="18"/>
                <w:szCs w:val="18"/>
              </w:rPr>
            </w:pPr>
            <w:r w:rsidRPr="00BC4A3F">
              <w:rPr>
                <w:i/>
                <w:iCs/>
                <w:sz w:val="18"/>
                <w:szCs w:val="18"/>
              </w:rPr>
              <w:t>I alt</w:t>
            </w:r>
          </w:p>
        </w:tc>
        <w:tc>
          <w:tcPr>
            <w:tcW w:w="3172" w:type="dxa"/>
          </w:tcPr>
          <w:p w14:paraId="1B33D901" w14:textId="77777777" w:rsidR="00955B33" w:rsidRPr="00BC4A3F" w:rsidRDefault="00955B33" w:rsidP="003D49F1">
            <w:pPr>
              <w:ind w:right="28"/>
              <w:jc w:val="both"/>
              <w:rPr>
                <w:i/>
                <w:iCs/>
                <w:sz w:val="18"/>
                <w:szCs w:val="18"/>
              </w:rPr>
            </w:pPr>
          </w:p>
        </w:tc>
        <w:tc>
          <w:tcPr>
            <w:tcW w:w="3172" w:type="dxa"/>
          </w:tcPr>
          <w:p w14:paraId="2F18A8B2" w14:textId="0F0EB68C" w:rsidR="00955B33" w:rsidRPr="00BC4A3F" w:rsidRDefault="00955B33" w:rsidP="003D49F1">
            <w:pPr>
              <w:ind w:right="28"/>
              <w:jc w:val="center"/>
              <w:rPr>
                <w:i/>
                <w:iCs/>
                <w:sz w:val="18"/>
                <w:szCs w:val="18"/>
              </w:rPr>
            </w:pPr>
            <w:r w:rsidRPr="00BC4A3F">
              <w:rPr>
                <w:i/>
                <w:iCs/>
                <w:sz w:val="18"/>
                <w:szCs w:val="18"/>
              </w:rPr>
              <w:t>11.911 kg</w:t>
            </w:r>
          </w:p>
        </w:tc>
      </w:tr>
    </w:tbl>
    <w:p w14:paraId="14E768FB" w14:textId="2D2D60E8" w:rsidR="002B0A57" w:rsidRPr="0083492B" w:rsidRDefault="002B0A57" w:rsidP="00E63463">
      <w:pPr>
        <w:ind w:right="28"/>
        <w:rPr>
          <w:strike/>
        </w:rPr>
      </w:pPr>
    </w:p>
    <w:p w14:paraId="147C5016" w14:textId="2B5303C6" w:rsidR="00C45524" w:rsidRPr="0014719F" w:rsidRDefault="008A4BD7" w:rsidP="00E63463">
      <w:pPr>
        <w:ind w:right="28"/>
      </w:pPr>
      <w:r w:rsidRPr="0014719F">
        <w:t xml:space="preserve">I miljøgodkendelsen fra </w:t>
      </w:r>
      <w:r w:rsidR="008853CB">
        <w:t>2006</w:t>
      </w:r>
      <w:r w:rsidRPr="0014719F">
        <w:t xml:space="preserve"> er de</w:t>
      </w:r>
      <w:r w:rsidR="00296D6E">
        <w:t>r</w:t>
      </w:r>
      <w:r w:rsidR="00F52152" w:rsidRPr="0014719F">
        <w:t xml:space="preserve"> anslået et</w:t>
      </w:r>
      <w:r w:rsidR="00C45524" w:rsidRPr="0014719F">
        <w:t xml:space="preserve"> årligt forbrug af </w:t>
      </w:r>
      <w:r w:rsidR="004715CF" w:rsidRPr="0014719F">
        <w:t xml:space="preserve">blandingsfortynder på ca. </w:t>
      </w:r>
      <w:r w:rsidR="004715CF" w:rsidRPr="0083492B">
        <w:t>14.000</w:t>
      </w:r>
      <w:r w:rsidR="004715CF" w:rsidRPr="0014719F">
        <w:t xml:space="preserve"> kg</w:t>
      </w:r>
      <w:r w:rsidR="002440ED" w:rsidRPr="0014719F">
        <w:t>, hvoraf ca. 6.200 kg VOC emitteres årligt.</w:t>
      </w:r>
      <w:r w:rsidR="00F52152" w:rsidRPr="0014719F">
        <w:t xml:space="preserve"> I forbindelse med revurderingen har virksomheden </w:t>
      </w:r>
      <w:r w:rsidR="00DF270B">
        <w:t>anslået forbrug jf.</w:t>
      </w:r>
      <w:r w:rsidR="00F1771B" w:rsidRPr="0014719F">
        <w:t xml:space="preserve"> ovenstående </w:t>
      </w:r>
      <w:r w:rsidR="00AF26FF">
        <w:t>til</w:t>
      </w:r>
      <w:r w:rsidR="00F1771B" w:rsidRPr="0014719F">
        <w:t xml:space="preserve"> ca. 12 tons.</w:t>
      </w:r>
      <w:r w:rsidR="00936A4F">
        <w:t xml:space="preserve"> Opgørelse over forbrug for 2022 viser imidlertid et forbrug på 8.850 kg, hvilket er noget laver</w:t>
      </w:r>
      <w:r w:rsidR="00AF26FF">
        <w:t>e</w:t>
      </w:r>
      <w:r w:rsidR="008869E4">
        <w:t xml:space="preserve"> end det estimerede tal for 2021. </w:t>
      </w:r>
    </w:p>
    <w:p w14:paraId="68E79629" w14:textId="17788966" w:rsidR="00F1771B" w:rsidRPr="002A4392" w:rsidRDefault="00F1771B" w:rsidP="00E63463">
      <w:pPr>
        <w:ind w:right="28"/>
      </w:pPr>
    </w:p>
    <w:p w14:paraId="063BD41E" w14:textId="4DECC300" w:rsidR="00F1771B" w:rsidRDefault="00E83A58" w:rsidP="00296D6E">
      <w:pPr>
        <w:ind w:right="28"/>
      </w:pPr>
      <w:r w:rsidRPr="002A4392">
        <w:t>Virksomheden har</w:t>
      </w:r>
      <w:r w:rsidR="008869E4">
        <w:t xml:space="preserve"> desuden </w:t>
      </w:r>
      <w:r w:rsidRPr="002A4392">
        <w:t>fremsendt opgørelser over VOC-forbruget i 2019 og 2020</w:t>
      </w:r>
      <w:r w:rsidR="00E63463">
        <w:t xml:space="preserve"> jf. </w:t>
      </w:r>
      <w:r w:rsidR="00E63463">
        <w:fldChar w:fldCharType="begin"/>
      </w:r>
      <w:r w:rsidR="00E63463">
        <w:instrText xml:space="preserve"> REF _Ref133926220 \h </w:instrText>
      </w:r>
      <w:r w:rsidR="00E63463">
        <w:fldChar w:fldCharType="separate"/>
      </w:r>
      <w:r w:rsidR="004A1CF9">
        <w:t xml:space="preserve">Tabel </w:t>
      </w:r>
      <w:r w:rsidR="004A1CF9">
        <w:rPr>
          <w:noProof/>
        </w:rPr>
        <w:t>7</w:t>
      </w:r>
      <w:r w:rsidR="00E63463">
        <w:fldChar w:fldCharType="end"/>
      </w:r>
      <w:r w:rsidR="00E63463">
        <w:t>.</w:t>
      </w:r>
    </w:p>
    <w:p w14:paraId="3E14334E" w14:textId="77777777" w:rsidR="004F3423" w:rsidRPr="002A4392" w:rsidRDefault="004F3423" w:rsidP="00E63463">
      <w:pPr>
        <w:ind w:right="28"/>
      </w:pPr>
    </w:p>
    <w:p w14:paraId="311B48B9" w14:textId="127D42F9" w:rsidR="00E83A58" w:rsidRDefault="00E63463" w:rsidP="00E63463">
      <w:pPr>
        <w:pStyle w:val="Billedtekst"/>
        <w:rPr>
          <w:highlight w:val="yellow"/>
        </w:rPr>
      </w:pPr>
      <w:bookmarkStart w:id="60" w:name="_Ref133926220"/>
      <w:bookmarkStart w:id="61" w:name="_Hlk133926394"/>
      <w:r>
        <w:t xml:space="preserve">Tabel </w:t>
      </w:r>
      <w:r w:rsidR="00B16284">
        <w:fldChar w:fldCharType="begin"/>
      </w:r>
      <w:r w:rsidR="00B16284">
        <w:instrText xml:space="preserve"> SEQ Tabel \* ARABIC </w:instrText>
      </w:r>
      <w:r w:rsidR="00B16284">
        <w:fldChar w:fldCharType="separate"/>
      </w:r>
      <w:r w:rsidR="004A1CF9">
        <w:rPr>
          <w:noProof/>
        </w:rPr>
        <w:t>7</w:t>
      </w:r>
      <w:r w:rsidR="00B16284">
        <w:rPr>
          <w:noProof/>
        </w:rPr>
        <w:fldChar w:fldCharType="end"/>
      </w:r>
      <w:bookmarkEnd w:id="60"/>
    </w:p>
    <w:tbl>
      <w:tblPr>
        <w:tblStyle w:val="Tabel-Gitter"/>
        <w:tblW w:w="9493" w:type="dxa"/>
        <w:tblLook w:val="04A0" w:firstRow="1" w:lastRow="0" w:firstColumn="1" w:lastColumn="0" w:noHBand="0" w:noVBand="1"/>
      </w:tblPr>
      <w:tblGrid>
        <w:gridCol w:w="3114"/>
        <w:gridCol w:w="3260"/>
        <w:gridCol w:w="3119"/>
      </w:tblGrid>
      <w:tr w:rsidR="00C2055B" w:rsidRPr="00AA14E0" w14:paraId="191E6EFA" w14:textId="77777777" w:rsidTr="00042E9B">
        <w:tc>
          <w:tcPr>
            <w:tcW w:w="3114" w:type="dxa"/>
            <w:vMerge w:val="restart"/>
            <w:noWrap/>
            <w:hideMark/>
          </w:tcPr>
          <w:bookmarkEnd w:id="61"/>
          <w:p w14:paraId="5D9629DA" w14:textId="5FA6D972" w:rsidR="00C2055B" w:rsidRPr="00C2055B" w:rsidRDefault="00C2055B" w:rsidP="00AA14E0">
            <w:pPr>
              <w:ind w:right="28"/>
              <w:jc w:val="both"/>
              <w:rPr>
                <w:b/>
                <w:bCs/>
                <w:sz w:val="18"/>
                <w:szCs w:val="18"/>
              </w:rPr>
            </w:pPr>
            <w:r w:rsidRPr="00C2055B">
              <w:rPr>
                <w:b/>
                <w:bCs/>
                <w:sz w:val="18"/>
                <w:szCs w:val="18"/>
              </w:rPr>
              <w:t>Råvare/hjælpestof</w:t>
            </w:r>
          </w:p>
        </w:tc>
        <w:tc>
          <w:tcPr>
            <w:tcW w:w="6379" w:type="dxa"/>
            <w:gridSpan w:val="2"/>
            <w:noWrap/>
            <w:hideMark/>
          </w:tcPr>
          <w:p w14:paraId="2E8E5E42" w14:textId="5FAD3956" w:rsidR="00C2055B" w:rsidRPr="00AA14E0" w:rsidRDefault="00C2055B" w:rsidP="00BB3329">
            <w:pPr>
              <w:ind w:right="28"/>
              <w:jc w:val="center"/>
              <w:rPr>
                <w:sz w:val="18"/>
                <w:szCs w:val="18"/>
              </w:rPr>
            </w:pPr>
            <w:r w:rsidRPr="00AA14E0">
              <w:rPr>
                <w:b/>
                <w:bCs/>
                <w:sz w:val="18"/>
                <w:szCs w:val="18"/>
              </w:rPr>
              <w:t>Sum af VOC</w:t>
            </w:r>
          </w:p>
        </w:tc>
      </w:tr>
      <w:tr w:rsidR="00C2055B" w:rsidRPr="00AA14E0" w14:paraId="7DB61919" w14:textId="77777777" w:rsidTr="000B360C">
        <w:tc>
          <w:tcPr>
            <w:tcW w:w="3114" w:type="dxa"/>
            <w:vMerge/>
            <w:noWrap/>
            <w:hideMark/>
          </w:tcPr>
          <w:p w14:paraId="3F943341" w14:textId="73F391F7" w:rsidR="00C2055B" w:rsidRPr="00C2055B" w:rsidRDefault="00C2055B" w:rsidP="00AA14E0">
            <w:pPr>
              <w:ind w:right="28"/>
              <w:jc w:val="both"/>
              <w:rPr>
                <w:b/>
                <w:bCs/>
                <w:sz w:val="18"/>
                <w:szCs w:val="18"/>
              </w:rPr>
            </w:pPr>
          </w:p>
        </w:tc>
        <w:tc>
          <w:tcPr>
            <w:tcW w:w="3260" w:type="dxa"/>
            <w:noWrap/>
            <w:hideMark/>
          </w:tcPr>
          <w:p w14:paraId="337F1490" w14:textId="77777777" w:rsidR="00C2055B" w:rsidRPr="00AA14E0" w:rsidRDefault="00C2055B" w:rsidP="00C2055B">
            <w:pPr>
              <w:ind w:right="28"/>
              <w:jc w:val="center"/>
              <w:rPr>
                <w:b/>
                <w:bCs/>
                <w:sz w:val="18"/>
                <w:szCs w:val="18"/>
              </w:rPr>
            </w:pPr>
            <w:r w:rsidRPr="00AA14E0">
              <w:rPr>
                <w:b/>
                <w:bCs/>
                <w:sz w:val="18"/>
                <w:szCs w:val="18"/>
              </w:rPr>
              <w:t>2019</w:t>
            </w:r>
          </w:p>
        </w:tc>
        <w:tc>
          <w:tcPr>
            <w:tcW w:w="3119" w:type="dxa"/>
            <w:noWrap/>
            <w:hideMark/>
          </w:tcPr>
          <w:p w14:paraId="2D44AAE3" w14:textId="77777777" w:rsidR="00C2055B" w:rsidRPr="00AA14E0" w:rsidRDefault="00C2055B" w:rsidP="00C2055B">
            <w:pPr>
              <w:ind w:right="28"/>
              <w:jc w:val="center"/>
              <w:rPr>
                <w:b/>
                <w:bCs/>
                <w:sz w:val="18"/>
                <w:szCs w:val="18"/>
              </w:rPr>
            </w:pPr>
            <w:r w:rsidRPr="00AA14E0">
              <w:rPr>
                <w:b/>
                <w:bCs/>
                <w:sz w:val="18"/>
                <w:szCs w:val="18"/>
              </w:rPr>
              <w:t>2020</w:t>
            </w:r>
          </w:p>
        </w:tc>
      </w:tr>
      <w:tr w:rsidR="00AA14E0" w:rsidRPr="00AA14E0" w14:paraId="28689E45" w14:textId="77777777" w:rsidTr="000B360C">
        <w:tc>
          <w:tcPr>
            <w:tcW w:w="3114" w:type="dxa"/>
            <w:noWrap/>
            <w:hideMark/>
          </w:tcPr>
          <w:p w14:paraId="4DEDCAB1" w14:textId="7DE81A16" w:rsidR="00AA14E0" w:rsidRPr="00AA14E0" w:rsidRDefault="00AA14E0" w:rsidP="00AA14E0">
            <w:pPr>
              <w:ind w:right="28"/>
              <w:jc w:val="both"/>
              <w:rPr>
                <w:sz w:val="18"/>
                <w:szCs w:val="18"/>
              </w:rPr>
            </w:pPr>
            <w:proofErr w:type="spellStart"/>
            <w:r w:rsidRPr="00AA14E0">
              <w:rPr>
                <w:sz w:val="18"/>
                <w:szCs w:val="18"/>
              </w:rPr>
              <w:t>Acryllakker</w:t>
            </w:r>
            <w:proofErr w:type="spellEnd"/>
          </w:p>
        </w:tc>
        <w:tc>
          <w:tcPr>
            <w:tcW w:w="3260" w:type="dxa"/>
            <w:noWrap/>
            <w:hideMark/>
          </w:tcPr>
          <w:p w14:paraId="3685D6D2" w14:textId="26F2ACF5" w:rsidR="00AA14E0" w:rsidRPr="00AA14E0" w:rsidRDefault="00AA14E0" w:rsidP="00C2055B">
            <w:pPr>
              <w:ind w:right="28"/>
              <w:jc w:val="center"/>
              <w:rPr>
                <w:sz w:val="18"/>
                <w:szCs w:val="18"/>
              </w:rPr>
            </w:pPr>
            <w:r w:rsidRPr="00AA14E0">
              <w:rPr>
                <w:sz w:val="18"/>
                <w:szCs w:val="18"/>
              </w:rPr>
              <w:t>452,3</w:t>
            </w:r>
            <w:r w:rsidR="00C2055B">
              <w:rPr>
                <w:sz w:val="18"/>
                <w:szCs w:val="18"/>
              </w:rPr>
              <w:t xml:space="preserve"> kg</w:t>
            </w:r>
          </w:p>
        </w:tc>
        <w:tc>
          <w:tcPr>
            <w:tcW w:w="3119" w:type="dxa"/>
            <w:noWrap/>
            <w:hideMark/>
          </w:tcPr>
          <w:p w14:paraId="478F0D0E" w14:textId="4EEE2B58" w:rsidR="00AA14E0" w:rsidRPr="00AA14E0" w:rsidRDefault="00AA14E0" w:rsidP="00C2055B">
            <w:pPr>
              <w:ind w:right="28"/>
              <w:jc w:val="center"/>
              <w:rPr>
                <w:sz w:val="18"/>
                <w:szCs w:val="18"/>
              </w:rPr>
            </w:pPr>
            <w:r w:rsidRPr="00AA14E0">
              <w:rPr>
                <w:sz w:val="18"/>
                <w:szCs w:val="18"/>
              </w:rPr>
              <w:t>497</w:t>
            </w:r>
            <w:r w:rsidR="00C2055B" w:rsidRPr="00C2055B">
              <w:rPr>
                <w:sz w:val="18"/>
                <w:szCs w:val="18"/>
              </w:rPr>
              <w:t xml:space="preserve"> kg</w:t>
            </w:r>
          </w:p>
        </w:tc>
      </w:tr>
      <w:tr w:rsidR="00AA14E0" w:rsidRPr="00AA14E0" w14:paraId="32A3FD44" w14:textId="77777777" w:rsidTr="000B360C">
        <w:tc>
          <w:tcPr>
            <w:tcW w:w="3114" w:type="dxa"/>
            <w:noWrap/>
            <w:hideMark/>
          </w:tcPr>
          <w:p w14:paraId="508C7BEE" w14:textId="77777777" w:rsidR="00AA14E0" w:rsidRPr="00AA14E0" w:rsidRDefault="00AA14E0" w:rsidP="00AA14E0">
            <w:pPr>
              <w:ind w:right="28"/>
              <w:jc w:val="both"/>
              <w:rPr>
                <w:sz w:val="18"/>
                <w:szCs w:val="18"/>
              </w:rPr>
            </w:pPr>
            <w:r w:rsidRPr="00AA14E0">
              <w:rPr>
                <w:sz w:val="18"/>
                <w:szCs w:val="18"/>
              </w:rPr>
              <w:t>Afrensningsprodukter</w:t>
            </w:r>
          </w:p>
        </w:tc>
        <w:tc>
          <w:tcPr>
            <w:tcW w:w="3260" w:type="dxa"/>
            <w:noWrap/>
            <w:hideMark/>
          </w:tcPr>
          <w:p w14:paraId="387B4283" w14:textId="0D9F305C" w:rsidR="00AA14E0" w:rsidRPr="00AA14E0" w:rsidRDefault="00AA14E0" w:rsidP="00C2055B">
            <w:pPr>
              <w:ind w:right="28"/>
              <w:jc w:val="center"/>
              <w:rPr>
                <w:sz w:val="18"/>
                <w:szCs w:val="18"/>
              </w:rPr>
            </w:pPr>
            <w:r w:rsidRPr="00AA14E0">
              <w:rPr>
                <w:sz w:val="18"/>
                <w:szCs w:val="18"/>
              </w:rPr>
              <w:t>162,6</w:t>
            </w:r>
            <w:r w:rsidR="00C2055B" w:rsidRPr="00C2055B">
              <w:rPr>
                <w:sz w:val="18"/>
                <w:szCs w:val="18"/>
              </w:rPr>
              <w:t xml:space="preserve"> kg</w:t>
            </w:r>
          </w:p>
        </w:tc>
        <w:tc>
          <w:tcPr>
            <w:tcW w:w="3119" w:type="dxa"/>
            <w:noWrap/>
            <w:hideMark/>
          </w:tcPr>
          <w:p w14:paraId="6BB36864" w14:textId="0703DCEE" w:rsidR="00AA14E0" w:rsidRPr="00AA14E0" w:rsidRDefault="00AA14E0" w:rsidP="00C2055B">
            <w:pPr>
              <w:ind w:right="28"/>
              <w:jc w:val="center"/>
              <w:rPr>
                <w:sz w:val="18"/>
                <w:szCs w:val="18"/>
              </w:rPr>
            </w:pPr>
            <w:r w:rsidRPr="00AA14E0">
              <w:rPr>
                <w:sz w:val="18"/>
                <w:szCs w:val="18"/>
              </w:rPr>
              <w:t>150</w:t>
            </w:r>
            <w:r w:rsidR="00C2055B" w:rsidRPr="00C2055B">
              <w:rPr>
                <w:sz w:val="18"/>
                <w:szCs w:val="18"/>
              </w:rPr>
              <w:t xml:space="preserve"> kg</w:t>
            </w:r>
          </w:p>
        </w:tc>
      </w:tr>
      <w:tr w:rsidR="00AA14E0" w:rsidRPr="00AA14E0" w14:paraId="613E38CF" w14:textId="77777777" w:rsidTr="000B360C">
        <w:tc>
          <w:tcPr>
            <w:tcW w:w="3114" w:type="dxa"/>
            <w:noWrap/>
            <w:hideMark/>
          </w:tcPr>
          <w:p w14:paraId="5837F377" w14:textId="77777777" w:rsidR="00AA14E0" w:rsidRPr="00AA14E0" w:rsidRDefault="00AA14E0" w:rsidP="00AA14E0">
            <w:pPr>
              <w:ind w:right="28"/>
              <w:jc w:val="both"/>
              <w:rPr>
                <w:sz w:val="18"/>
                <w:szCs w:val="18"/>
              </w:rPr>
            </w:pPr>
            <w:r w:rsidRPr="00AA14E0">
              <w:rPr>
                <w:sz w:val="18"/>
                <w:szCs w:val="18"/>
              </w:rPr>
              <w:t>Basefarve</w:t>
            </w:r>
          </w:p>
        </w:tc>
        <w:tc>
          <w:tcPr>
            <w:tcW w:w="3260" w:type="dxa"/>
            <w:noWrap/>
            <w:hideMark/>
          </w:tcPr>
          <w:p w14:paraId="75840D4B" w14:textId="631A66F9" w:rsidR="00AA14E0" w:rsidRPr="00AA14E0" w:rsidRDefault="00AA14E0" w:rsidP="00C2055B">
            <w:pPr>
              <w:ind w:right="28"/>
              <w:jc w:val="center"/>
              <w:rPr>
                <w:sz w:val="18"/>
                <w:szCs w:val="18"/>
              </w:rPr>
            </w:pPr>
            <w:r w:rsidRPr="00AA14E0">
              <w:rPr>
                <w:sz w:val="18"/>
                <w:szCs w:val="18"/>
              </w:rPr>
              <w:t>343,1</w:t>
            </w:r>
            <w:r w:rsidR="00C2055B" w:rsidRPr="00C2055B">
              <w:rPr>
                <w:sz w:val="18"/>
                <w:szCs w:val="18"/>
              </w:rPr>
              <w:t xml:space="preserve"> kg</w:t>
            </w:r>
          </w:p>
        </w:tc>
        <w:tc>
          <w:tcPr>
            <w:tcW w:w="3119" w:type="dxa"/>
            <w:noWrap/>
            <w:hideMark/>
          </w:tcPr>
          <w:p w14:paraId="65FEFA1E" w14:textId="200A98C3" w:rsidR="00AA14E0" w:rsidRPr="00AA14E0" w:rsidRDefault="00AA14E0" w:rsidP="00C2055B">
            <w:pPr>
              <w:ind w:right="28"/>
              <w:jc w:val="center"/>
              <w:rPr>
                <w:sz w:val="18"/>
                <w:szCs w:val="18"/>
              </w:rPr>
            </w:pPr>
            <w:r w:rsidRPr="00AA14E0">
              <w:rPr>
                <w:sz w:val="18"/>
                <w:szCs w:val="18"/>
              </w:rPr>
              <w:t>635,4</w:t>
            </w:r>
            <w:r w:rsidR="00C2055B" w:rsidRPr="00C2055B">
              <w:rPr>
                <w:sz w:val="18"/>
                <w:szCs w:val="18"/>
              </w:rPr>
              <w:t xml:space="preserve"> kg</w:t>
            </w:r>
          </w:p>
        </w:tc>
      </w:tr>
      <w:tr w:rsidR="00AA14E0" w:rsidRPr="00AA14E0" w14:paraId="5CEC2952" w14:textId="77777777" w:rsidTr="000B360C">
        <w:tc>
          <w:tcPr>
            <w:tcW w:w="3114" w:type="dxa"/>
            <w:noWrap/>
            <w:hideMark/>
          </w:tcPr>
          <w:p w14:paraId="2B163DC9" w14:textId="77777777" w:rsidR="00AA14E0" w:rsidRPr="00AA14E0" w:rsidRDefault="00AA14E0" w:rsidP="00AA14E0">
            <w:pPr>
              <w:ind w:right="28"/>
              <w:jc w:val="both"/>
              <w:rPr>
                <w:sz w:val="18"/>
                <w:szCs w:val="18"/>
              </w:rPr>
            </w:pPr>
            <w:r w:rsidRPr="00AA14E0">
              <w:rPr>
                <w:sz w:val="18"/>
                <w:szCs w:val="18"/>
              </w:rPr>
              <w:t>Fortyndere</w:t>
            </w:r>
          </w:p>
        </w:tc>
        <w:tc>
          <w:tcPr>
            <w:tcW w:w="3260" w:type="dxa"/>
            <w:noWrap/>
            <w:hideMark/>
          </w:tcPr>
          <w:p w14:paraId="0F4D17AC" w14:textId="3EFC5FD9" w:rsidR="00AA14E0" w:rsidRPr="00AA14E0" w:rsidRDefault="00AA14E0" w:rsidP="00C2055B">
            <w:pPr>
              <w:ind w:right="28"/>
              <w:jc w:val="center"/>
              <w:rPr>
                <w:sz w:val="18"/>
                <w:szCs w:val="18"/>
              </w:rPr>
            </w:pPr>
            <w:r w:rsidRPr="00AA14E0">
              <w:rPr>
                <w:sz w:val="18"/>
                <w:szCs w:val="18"/>
              </w:rPr>
              <w:t>1</w:t>
            </w:r>
            <w:r w:rsidR="000B4FA2">
              <w:rPr>
                <w:sz w:val="18"/>
                <w:szCs w:val="18"/>
              </w:rPr>
              <w:t>.</w:t>
            </w:r>
            <w:r w:rsidRPr="00AA14E0">
              <w:rPr>
                <w:sz w:val="18"/>
                <w:szCs w:val="18"/>
              </w:rPr>
              <w:t>169,7</w:t>
            </w:r>
            <w:r w:rsidR="00C2055B" w:rsidRPr="00C2055B">
              <w:rPr>
                <w:sz w:val="18"/>
                <w:szCs w:val="18"/>
              </w:rPr>
              <w:t xml:space="preserve"> kg</w:t>
            </w:r>
          </w:p>
        </w:tc>
        <w:tc>
          <w:tcPr>
            <w:tcW w:w="3119" w:type="dxa"/>
            <w:noWrap/>
            <w:hideMark/>
          </w:tcPr>
          <w:p w14:paraId="1B91D82F" w14:textId="626DFA83" w:rsidR="00AA14E0" w:rsidRPr="00AA14E0" w:rsidRDefault="00AA14E0" w:rsidP="00C2055B">
            <w:pPr>
              <w:ind w:right="28"/>
              <w:jc w:val="center"/>
              <w:rPr>
                <w:sz w:val="18"/>
                <w:szCs w:val="18"/>
              </w:rPr>
            </w:pPr>
            <w:r w:rsidRPr="00AA14E0">
              <w:rPr>
                <w:sz w:val="18"/>
                <w:szCs w:val="18"/>
              </w:rPr>
              <w:t>1</w:t>
            </w:r>
            <w:r w:rsidR="000B4FA2">
              <w:rPr>
                <w:sz w:val="18"/>
                <w:szCs w:val="18"/>
              </w:rPr>
              <w:t>.</w:t>
            </w:r>
            <w:r w:rsidRPr="00AA14E0">
              <w:rPr>
                <w:sz w:val="18"/>
                <w:szCs w:val="18"/>
              </w:rPr>
              <w:t>804,1</w:t>
            </w:r>
            <w:r w:rsidR="00C2055B" w:rsidRPr="00C2055B">
              <w:rPr>
                <w:sz w:val="18"/>
                <w:szCs w:val="18"/>
              </w:rPr>
              <w:t xml:space="preserve"> kg</w:t>
            </w:r>
          </w:p>
        </w:tc>
      </w:tr>
      <w:tr w:rsidR="00AA14E0" w:rsidRPr="00AA14E0" w14:paraId="76CD6F0F" w14:textId="77777777" w:rsidTr="000B360C">
        <w:tc>
          <w:tcPr>
            <w:tcW w:w="3114" w:type="dxa"/>
            <w:noWrap/>
            <w:hideMark/>
          </w:tcPr>
          <w:p w14:paraId="6AFA0D1F" w14:textId="77777777" w:rsidR="00AA14E0" w:rsidRPr="00AA14E0" w:rsidRDefault="00AA14E0" w:rsidP="00AA14E0">
            <w:pPr>
              <w:ind w:right="28"/>
              <w:jc w:val="both"/>
              <w:rPr>
                <w:sz w:val="18"/>
                <w:szCs w:val="18"/>
              </w:rPr>
            </w:pPr>
            <w:r w:rsidRPr="00AA14E0">
              <w:rPr>
                <w:sz w:val="18"/>
                <w:szCs w:val="18"/>
              </w:rPr>
              <w:t>Grundmaterialer</w:t>
            </w:r>
          </w:p>
        </w:tc>
        <w:tc>
          <w:tcPr>
            <w:tcW w:w="3260" w:type="dxa"/>
            <w:noWrap/>
            <w:hideMark/>
          </w:tcPr>
          <w:p w14:paraId="15D65267" w14:textId="46694911" w:rsidR="00AA14E0" w:rsidRPr="00AA14E0" w:rsidRDefault="00AA14E0" w:rsidP="00C2055B">
            <w:pPr>
              <w:ind w:right="28"/>
              <w:jc w:val="center"/>
              <w:rPr>
                <w:sz w:val="18"/>
                <w:szCs w:val="18"/>
              </w:rPr>
            </w:pPr>
            <w:r w:rsidRPr="00AA14E0">
              <w:rPr>
                <w:sz w:val="18"/>
                <w:szCs w:val="18"/>
              </w:rPr>
              <w:t>923</w:t>
            </w:r>
            <w:r w:rsidR="00C2055B" w:rsidRPr="00C2055B">
              <w:rPr>
                <w:sz w:val="18"/>
                <w:szCs w:val="18"/>
              </w:rPr>
              <w:t xml:space="preserve"> kg</w:t>
            </w:r>
          </w:p>
        </w:tc>
        <w:tc>
          <w:tcPr>
            <w:tcW w:w="3119" w:type="dxa"/>
            <w:noWrap/>
            <w:hideMark/>
          </w:tcPr>
          <w:p w14:paraId="5A2401DF" w14:textId="6C3ADB5D" w:rsidR="00AA14E0" w:rsidRPr="00AA14E0" w:rsidRDefault="00AA14E0" w:rsidP="00C2055B">
            <w:pPr>
              <w:ind w:right="28"/>
              <w:jc w:val="center"/>
              <w:rPr>
                <w:sz w:val="18"/>
                <w:szCs w:val="18"/>
              </w:rPr>
            </w:pPr>
            <w:r w:rsidRPr="00AA14E0">
              <w:rPr>
                <w:sz w:val="18"/>
                <w:szCs w:val="18"/>
              </w:rPr>
              <w:t>1</w:t>
            </w:r>
            <w:r w:rsidR="000B4FA2">
              <w:rPr>
                <w:sz w:val="18"/>
                <w:szCs w:val="18"/>
              </w:rPr>
              <w:t>.</w:t>
            </w:r>
            <w:r w:rsidRPr="00AA14E0">
              <w:rPr>
                <w:sz w:val="18"/>
                <w:szCs w:val="18"/>
              </w:rPr>
              <w:t>153,9</w:t>
            </w:r>
            <w:r w:rsidR="00C2055B" w:rsidRPr="00C2055B">
              <w:rPr>
                <w:sz w:val="18"/>
                <w:szCs w:val="18"/>
              </w:rPr>
              <w:t xml:space="preserve"> kg</w:t>
            </w:r>
          </w:p>
        </w:tc>
      </w:tr>
      <w:tr w:rsidR="00AA14E0" w:rsidRPr="00AA14E0" w14:paraId="0DA82968" w14:textId="77777777" w:rsidTr="000B360C">
        <w:tc>
          <w:tcPr>
            <w:tcW w:w="3114" w:type="dxa"/>
            <w:noWrap/>
            <w:hideMark/>
          </w:tcPr>
          <w:p w14:paraId="422A7CD9" w14:textId="77777777" w:rsidR="00AA14E0" w:rsidRPr="00AA14E0" w:rsidRDefault="00AA14E0" w:rsidP="00AA14E0">
            <w:pPr>
              <w:ind w:right="28"/>
              <w:jc w:val="both"/>
              <w:rPr>
                <w:sz w:val="18"/>
                <w:szCs w:val="18"/>
              </w:rPr>
            </w:pPr>
            <w:proofErr w:type="spellStart"/>
            <w:r w:rsidRPr="00AA14E0">
              <w:rPr>
                <w:sz w:val="18"/>
                <w:szCs w:val="18"/>
              </w:rPr>
              <w:t>Hærdere</w:t>
            </w:r>
            <w:proofErr w:type="spellEnd"/>
          </w:p>
        </w:tc>
        <w:tc>
          <w:tcPr>
            <w:tcW w:w="3260" w:type="dxa"/>
            <w:noWrap/>
            <w:hideMark/>
          </w:tcPr>
          <w:p w14:paraId="730467F9" w14:textId="4F3D688F" w:rsidR="00AA14E0" w:rsidRPr="00AA14E0" w:rsidRDefault="00AA14E0" w:rsidP="00C2055B">
            <w:pPr>
              <w:ind w:right="28"/>
              <w:jc w:val="center"/>
              <w:rPr>
                <w:sz w:val="18"/>
                <w:szCs w:val="18"/>
              </w:rPr>
            </w:pPr>
            <w:r w:rsidRPr="00AA14E0">
              <w:rPr>
                <w:sz w:val="18"/>
                <w:szCs w:val="18"/>
              </w:rPr>
              <w:t>745,8</w:t>
            </w:r>
            <w:r w:rsidR="00C2055B" w:rsidRPr="00C2055B">
              <w:rPr>
                <w:sz w:val="18"/>
                <w:szCs w:val="18"/>
              </w:rPr>
              <w:t xml:space="preserve"> kg</w:t>
            </w:r>
          </w:p>
        </w:tc>
        <w:tc>
          <w:tcPr>
            <w:tcW w:w="3119" w:type="dxa"/>
            <w:noWrap/>
            <w:hideMark/>
          </w:tcPr>
          <w:p w14:paraId="0B159ED1" w14:textId="0476590F" w:rsidR="00AA14E0" w:rsidRPr="00AA14E0" w:rsidRDefault="00AA14E0" w:rsidP="00C2055B">
            <w:pPr>
              <w:ind w:right="28"/>
              <w:jc w:val="center"/>
              <w:rPr>
                <w:sz w:val="18"/>
                <w:szCs w:val="18"/>
              </w:rPr>
            </w:pPr>
            <w:r w:rsidRPr="00AA14E0">
              <w:rPr>
                <w:sz w:val="18"/>
                <w:szCs w:val="18"/>
              </w:rPr>
              <w:t>841,8</w:t>
            </w:r>
            <w:r w:rsidR="00C2055B" w:rsidRPr="00C2055B">
              <w:rPr>
                <w:sz w:val="18"/>
                <w:szCs w:val="18"/>
              </w:rPr>
              <w:t xml:space="preserve"> kg</w:t>
            </w:r>
          </w:p>
        </w:tc>
      </w:tr>
      <w:tr w:rsidR="00AA14E0" w:rsidRPr="00AA14E0" w14:paraId="70B82A2E" w14:textId="77777777" w:rsidTr="000B360C">
        <w:tc>
          <w:tcPr>
            <w:tcW w:w="3114" w:type="dxa"/>
            <w:noWrap/>
            <w:hideMark/>
          </w:tcPr>
          <w:p w14:paraId="0749239F" w14:textId="77777777" w:rsidR="00AA14E0" w:rsidRPr="00AA14E0" w:rsidRDefault="00AA14E0" w:rsidP="00AA14E0">
            <w:pPr>
              <w:ind w:right="28"/>
              <w:jc w:val="both"/>
              <w:rPr>
                <w:sz w:val="18"/>
                <w:szCs w:val="18"/>
              </w:rPr>
            </w:pPr>
            <w:r w:rsidRPr="00AA14E0">
              <w:rPr>
                <w:sz w:val="18"/>
                <w:szCs w:val="18"/>
              </w:rPr>
              <w:t>Industri</w:t>
            </w:r>
          </w:p>
        </w:tc>
        <w:tc>
          <w:tcPr>
            <w:tcW w:w="3260" w:type="dxa"/>
            <w:noWrap/>
            <w:hideMark/>
          </w:tcPr>
          <w:p w14:paraId="1BE83E04" w14:textId="06F1F159" w:rsidR="00AA14E0" w:rsidRPr="00AA14E0" w:rsidRDefault="00AA14E0" w:rsidP="00C2055B">
            <w:pPr>
              <w:ind w:right="28"/>
              <w:jc w:val="center"/>
              <w:rPr>
                <w:sz w:val="18"/>
                <w:szCs w:val="18"/>
              </w:rPr>
            </w:pPr>
            <w:r w:rsidRPr="00AA14E0">
              <w:rPr>
                <w:sz w:val="18"/>
                <w:szCs w:val="18"/>
              </w:rPr>
              <w:t>110</w:t>
            </w:r>
            <w:r w:rsidR="00C2055B" w:rsidRPr="00C2055B">
              <w:rPr>
                <w:sz w:val="18"/>
                <w:szCs w:val="18"/>
              </w:rPr>
              <w:t xml:space="preserve"> kg</w:t>
            </w:r>
          </w:p>
        </w:tc>
        <w:tc>
          <w:tcPr>
            <w:tcW w:w="3119" w:type="dxa"/>
            <w:noWrap/>
            <w:hideMark/>
          </w:tcPr>
          <w:p w14:paraId="379FDC39" w14:textId="440D8C64" w:rsidR="00AA14E0" w:rsidRPr="00AA14E0" w:rsidRDefault="00AA14E0" w:rsidP="00C2055B">
            <w:pPr>
              <w:ind w:right="28"/>
              <w:jc w:val="center"/>
              <w:rPr>
                <w:sz w:val="18"/>
                <w:szCs w:val="18"/>
              </w:rPr>
            </w:pPr>
            <w:r w:rsidRPr="00AA14E0">
              <w:rPr>
                <w:sz w:val="18"/>
                <w:szCs w:val="18"/>
              </w:rPr>
              <w:t>140</w:t>
            </w:r>
            <w:r w:rsidR="00C2055B" w:rsidRPr="00C2055B">
              <w:rPr>
                <w:sz w:val="18"/>
                <w:szCs w:val="18"/>
              </w:rPr>
              <w:t xml:space="preserve"> kg</w:t>
            </w:r>
          </w:p>
        </w:tc>
      </w:tr>
      <w:tr w:rsidR="00AA14E0" w:rsidRPr="00AA14E0" w14:paraId="2CBBAF65" w14:textId="77777777" w:rsidTr="000B360C">
        <w:tc>
          <w:tcPr>
            <w:tcW w:w="3114" w:type="dxa"/>
            <w:noWrap/>
            <w:hideMark/>
          </w:tcPr>
          <w:p w14:paraId="64372364" w14:textId="77777777" w:rsidR="00AA14E0" w:rsidRPr="00AA14E0" w:rsidRDefault="00AA14E0" w:rsidP="00AA14E0">
            <w:pPr>
              <w:ind w:right="28"/>
              <w:jc w:val="both"/>
              <w:rPr>
                <w:sz w:val="18"/>
                <w:szCs w:val="18"/>
              </w:rPr>
            </w:pPr>
            <w:r w:rsidRPr="00AA14E0">
              <w:rPr>
                <w:sz w:val="18"/>
                <w:szCs w:val="18"/>
              </w:rPr>
              <w:t>Klarlakker</w:t>
            </w:r>
          </w:p>
        </w:tc>
        <w:tc>
          <w:tcPr>
            <w:tcW w:w="3260" w:type="dxa"/>
            <w:noWrap/>
            <w:hideMark/>
          </w:tcPr>
          <w:p w14:paraId="325596C2" w14:textId="5A2A7D02" w:rsidR="00AA14E0" w:rsidRPr="00AA14E0" w:rsidRDefault="00AA14E0" w:rsidP="00C2055B">
            <w:pPr>
              <w:ind w:right="28"/>
              <w:jc w:val="center"/>
              <w:rPr>
                <w:sz w:val="18"/>
                <w:szCs w:val="18"/>
              </w:rPr>
            </w:pPr>
            <w:r w:rsidRPr="00AA14E0">
              <w:rPr>
                <w:sz w:val="18"/>
                <w:szCs w:val="18"/>
              </w:rPr>
              <w:t>708</w:t>
            </w:r>
            <w:r w:rsidR="00C2055B" w:rsidRPr="00C2055B">
              <w:rPr>
                <w:sz w:val="18"/>
                <w:szCs w:val="18"/>
              </w:rPr>
              <w:t xml:space="preserve"> kg</w:t>
            </w:r>
          </w:p>
        </w:tc>
        <w:tc>
          <w:tcPr>
            <w:tcW w:w="3119" w:type="dxa"/>
            <w:noWrap/>
            <w:hideMark/>
          </w:tcPr>
          <w:p w14:paraId="18856BBE" w14:textId="3C8AAE57" w:rsidR="00AA14E0" w:rsidRPr="00AA14E0" w:rsidRDefault="00AA14E0" w:rsidP="00C2055B">
            <w:pPr>
              <w:ind w:right="28"/>
              <w:jc w:val="center"/>
              <w:rPr>
                <w:sz w:val="18"/>
                <w:szCs w:val="18"/>
              </w:rPr>
            </w:pPr>
            <w:r w:rsidRPr="00AA14E0">
              <w:rPr>
                <w:sz w:val="18"/>
                <w:szCs w:val="18"/>
              </w:rPr>
              <w:t>697,1</w:t>
            </w:r>
            <w:r w:rsidR="00C2055B" w:rsidRPr="00C2055B">
              <w:rPr>
                <w:sz w:val="18"/>
                <w:szCs w:val="18"/>
              </w:rPr>
              <w:t xml:space="preserve"> kg</w:t>
            </w:r>
          </w:p>
        </w:tc>
      </w:tr>
      <w:tr w:rsidR="00AA14E0" w:rsidRPr="00AA14E0" w14:paraId="3C5ABA97" w14:textId="77777777" w:rsidTr="000B360C">
        <w:tc>
          <w:tcPr>
            <w:tcW w:w="3114" w:type="dxa"/>
            <w:noWrap/>
            <w:hideMark/>
          </w:tcPr>
          <w:p w14:paraId="37448B09" w14:textId="77777777" w:rsidR="00AA14E0" w:rsidRPr="00AA14E0" w:rsidRDefault="00AA14E0" w:rsidP="00AA14E0">
            <w:pPr>
              <w:ind w:right="28"/>
              <w:jc w:val="both"/>
              <w:rPr>
                <w:sz w:val="18"/>
                <w:szCs w:val="18"/>
              </w:rPr>
            </w:pPr>
            <w:r w:rsidRPr="00AA14E0">
              <w:rPr>
                <w:sz w:val="18"/>
                <w:szCs w:val="18"/>
              </w:rPr>
              <w:t>Spartelprodukter</w:t>
            </w:r>
          </w:p>
        </w:tc>
        <w:tc>
          <w:tcPr>
            <w:tcW w:w="3260" w:type="dxa"/>
            <w:noWrap/>
            <w:hideMark/>
          </w:tcPr>
          <w:p w14:paraId="5B96ADD6" w14:textId="2CAB92B0" w:rsidR="00AA14E0" w:rsidRPr="00AA14E0" w:rsidRDefault="00AA14E0" w:rsidP="00C2055B">
            <w:pPr>
              <w:ind w:right="28"/>
              <w:jc w:val="center"/>
              <w:rPr>
                <w:sz w:val="18"/>
                <w:szCs w:val="18"/>
              </w:rPr>
            </w:pPr>
            <w:r w:rsidRPr="00AA14E0">
              <w:rPr>
                <w:sz w:val="18"/>
                <w:szCs w:val="18"/>
              </w:rPr>
              <w:t>4,7</w:t>
            </w:r>
            <w:r w:rsidR="00C2055B" w:rsidRPr="00C2055B">
              <w:rPr>
                <w:sz w:val="18"/>
                <w:szCs w:val="18"/>
              </w:rPr>
              <w:t xml:space="preserve"> kg</w:t>
            </w:r>
          </w:p>
        </w:tc>
        <w:tc>
          <w:tcPr>
            <w:tcW w:w="3119" w:type="dxa"/>
            <w:noWrap/>
            <w:hideMark/>
          </w:tcPr>
          <w:p w14:paraId="3E97D537" w14:textId="307E9818" w:rsidR="00AA14E0" w:rsidRPr="00AA14E0" w:rsidRDefault="00AA14E0" w:rsidP="00C2055B">
            <w:pPr>
              <w:ind w:right="28"/>
              <w:jc w:val="center"/>
              <w:rPr>
                <w:sz w:val="18"/>
                <w:szCs w:val="18"/>
              </w:rPr>
            </w:pPr>
            <w:r w:rsidRPr="00AA14E0">
              <w:rPr>
                <w:sz w:val="18"/>
                <w:szCs w:val="18"/>
              </w:rPr>
              <w:t>14,2</w:t>
            </w:r>
            <w:r w:rsidR="00C2055B" w:rsidRPr="00C2055B">
              <w:rPr>
                <w:sz w:val="18"/>
                <w:szCs w:val="18"/>
              </w:rPr>
              <w:t xml:space="preserve"> kg</w:t>
            </w:r>
          </w:p>
        </w:tc>
      </w:tr>
      <w:tr w:rsidR="00AA14E0" w:rsidRPr="00AA14E0" w14:paraId="7F6BA772" w14:textId="77777777" w:rsidTr="000B360C">
        <w:tc>
          <w:tcPr>
            <w:tcW w:w="3114" w:type="dxa"/>
            <w:noWrap/>
            <w:hideMark/>
          </w:tcPr>
          <w:p w14:paraId="7FB50785" w14:textId="246626B8" w:rsidR="00AA14E0" w:rsidRPr="00AA14E0" w:rsidRDefault="00AA14E0" w:rsidP="00AA14E0">
            <w:pPr>
              <w:ind w:right="28"/>
              <w:jc w:val="both"/>
              <w:rPr>
                <w:i/>
                <w:iCs/>
                <w:sz w:val="18"/>
                <w:szCs w:val="18"/>
              </w:rPr>
            </w:pPr>
            <w:r w:rsidRPr="00AA14E0">
              <w:rPr>
                <w:i/>
                <w:iCs/>
                <w:sz w:val="18"/>
                <w:szCs w:val="18"/>
              </w:rPr>
              <w:t>I alt</w:t>
            </w:r>
          </w:p>
        </w:tc>
        <w:tc>
          <w:tcPr>
            <w:tcW w:w="3260" w:type="dxa"/>
            <w:noWrap/>
            <w:hideMark/>
          </w:tcPr>
          <w:p w14:paraId="5EEE8342" w14:textId="75A96D6B" w:rsidR="00AA14E0" w:rsidRPr="00AA14E0" w:rsidRDefault="00AA14E0" w:rsidP="00C2055B">
            <w:pPr>
              <w:ind w:right="28"/>
              <w:jc w:val="center"/>
              <w:rPr>
                <w:i/>
                <w:iCs/>
                <w:sz w:val="18"/>
                <w:szCs w:val="18"/>
              </w:rPr>
            </w:pPr>
            <w:r w:rsidRPr="00AA14E0">
              <w:rPr>
                <w:i/>
                <w:iCs/>
                <w:sz w:val="18"/>
                <w:szCs w:val="18"/>
              </w:rPr>
              <w:t>2</w:t>
            </w:r>
            <w:r w:rsidR="000B4FA2">
              <w:rPr>
                <w:i/>
                <w:iCs/>
                <w:sz w:val="18"/>
                <w:szCs w:val="18"/>
              </w:rPr>
              <w:t>.</w:t>
            </w:r>
            <w:r w:rsidRPr="00AA14E0">
              <w:rPr>
                <w:i/>
                <w:iCs/>
                <w:sz w:val="18"/>
                <w:szCs w:val="18"/>
              </w:rPr>
              <w:t>953,2</w:t>
            </w:r>
            <w:r w:rsidR="00C2055B" w:rsidRPr="00C2055B">
              <w:rPr>
                <w:i/>
                <w:iCs/>
                <w:sz w:val="18"/>
                <w:szCs w:val="18"/>
              </w:rPr>
              <w:t xml:space="preserve"> kg</w:t>
            </w:r>
          </w:p>
        </w:tc>
        <w:tc>
          <w:tcPr>
            <w:tcW w:w="3119" w:type="dxa"/>
            <w:noWrap/>
            <w:hideMark/>
          </w:tcPr>
          <w:p w14:paraId="7F2E643F" w14:textId="67C16F3D" w:rsidR="00AA14E0" w:rsidRPr="00AA14E0" w:rsidRDefault="00AA14E0" w:rsidP="00C2055B">
            <w:pPr>
              <w:ind w:right="28"/>
              <w:jc w:val="center"/>
              <w:rPr>
                <w:i/>
                <w:iCs/>
                <w:sz w:val="18"/>
                <w:szCs w:val="18"/>
              </w:rPr>
            </w:pPr>
            <w:r w:rsidRPr="00AA14E0">
              <w:rPr>
                <w:i/>
                <w:iCs/>
                <w:sz w:val="18"/>
                <w:szCs w:val="18"/>
              </w:rPr>
              <w:t>5</w:t>
            </w:r>
            <w:r w:rsidR="000B4FA2">
              <w:rPr>
                <w:i/>
                <w:iCs/>
                <w:sz w:val="18"/>
                <w:szCs w:val="18"/>
              </w:rPr>
              <w:t>.</w:t>
            </w:r>
            <w:r w:rsidRPr="00AA14E0">
              <w:rPr>
                <w:i/>
                <w:iCs/>
                <w:sz w:val="18"/>
                <w:szCs w:val="18"/>
              </w:rPr>
              <w:t>298,1</w:t>
            </w:r>
            <w:r w:rsidR="00C2055B" w:rsidRPr="00C2055B">
              <w:rPr>
                <w:i/>
                <w:iCs/>
                <w:sz w:val="18"/>
                <w:szCs w:val="18"/>
              </w:rPr>
              <w:t xml:space="preserve"> kg</w:t>
            </w:r>
          </w:p>
        </w:tc>
      </w:tr>
    </w:tbl>
    <w:p w14:paraId="67460325" w14:textId="77777777" w:rsidR="00E83A58" w:rsidRDefault="00E83A58" w:rsidP="00512C3C">
      <w:pPr>
        <w:ind w:right="28"/>
        <w:jc w:val="both"/>
        <w:rPr>
          <w:highlight w:val="yellow"/>
        </w:rPr>
      </w:pPr>
    </w:p>
    <w:p w14:paraId="11D96466" w14:textId="462C619B" w:rsidR="00B34B8A" w:rsidRPr="0014719F" w:rsidRDefault="00B34B8A" w:rsidP="00B34B8A">
      <w:pPr>
        <w:ind w:right="28"/>
        <w:jc w:val="both"/>
      </w:pPr>
      <w:r w:rsidRPr="0014719F">
        <w:t>VOC-forbruget i 2019 og 2020 har således været lavere end det VOC-forbrug, der har ligget til grund for miljøgodkendelsen i 20</w:t>
      </w:r>
      <w:r w:rsidR="00BF25FE">
        <w:t>06</w:t>
      </w:r>
      <w:r w:rsidRPr="0014719F">
        <w:t>.</w:t>
      </w:r>
      <w:r w:rsidR="00C31C4F">
        <w:t xml:space="preserve"> </w:t>
      </w:r>
    </w:p>
    <w:p w14:paraId="16250363" w14:textId="77777777" w:rsidR="00B34B8A" w:rsidRDefault="00B34B8A" w:rsidP="00EB0A7E">
      <w:pPr>
        <w:ind w:right="28"/>
        <w:jc w:val="both"/>
      </w:pPr>
    </w:p>
    <w:p w14:paraId="4B6C4217" w14:textId="60CD82CA" w:rsidR="00EB0A7E" w:rsidRDefault="00EB0A7E" w:rsidP="00EB0A7E">
      <w:pPr>
        <w:ind w:right="28"/>
        <w:jc w:val="both"/>
        <w:rPr>
          <w:highlight w:val="yellow"/>
        </w:rPr>
      </w:pPr>
      <w:r>
        <w:t>Virksomheden har oplyst, at der anvendes traditionelle autolak</w:t>
      </w:r>
      <w:r w:rsidR="000B4FA2">
        <w:t>erings</w:t>
      </w:r>
      <w:r>
        <w:t>produkter</w:t>
      </w:r>
      <w:r w:rsidR="007261FF">
        <w:t xml:space="preserve"> og at der ikke </w:t>
      </w:r>
      <w:r>
        <w:t xml:space="preserve">anvendes </w:t>
      </w:r>
      <w:proofErr w:type="spellStart"/>
      <w:r>
        <w:t>zinkchroma</w:t>
      </w:r>
      <w:r w:rsidR="00D17828">
        <w:t>t</w:t>
      </w:r>
      <w:proofErr w:type="spellEnd"/>
      <w:r>
        <w:t>-, zink-</w:t>
      </w:r>
      <w:r w:rsidR="00D17828">
        <w:t xml:space="preserve">, </w:t>
      </w:r>
      <w:r>
        <w:t>epoxy-</w:t>
      </w:r>
      <w:r w:rsidR="00D17828">
        <w:t>,</w:t>
      </w:r>
      <w:r>
        <w:t xml:space="preserve"> bly- eller cad</w:t>
      </w:r>
      <w:r w:rsidR="00D17828">
        <w:t>m</w:t>
      </w:r>
      <w:r>
        <w:t>iumholdige produkter.</w:t>
      </w:r>
      <w:r w:rsidR="00962DDD">
        <w:t xml:space="preserve"> </w:t>
      </w:r>
    </w:p>
    <w:p w14:paraId="400FC62B" w14:textId="70D61DF0" w:rsidR="00EB0A7E" w:rsidRPr="0014719F" w:rsidRDefault="00EB0A7E" w:rsidP="00512C3C">
      <w:pPr>
        <w:ind w:right="28"/>
        <w:jc w:val="both"/>
      </w:pPr>
    </w:p>
    <w:p w14:paraId="54B63E3C" w14:textId="77777777" w:rsidR="009741CC" w:rsidRDefault="009741CC" w:rsidP="00512C3C">
      <w:pPr>
        <w:ind w:right="28"/>
        <w:jc w:val="both"/>
        <w:rPr>
          <w:b/>
          <w:bCs/>
        </w:rPr>
      </w:pPr>
    </w:p>
    <w:p w14:paraId="07730188" w14:textId="557716E5" w:rsidR="0089715F" w:rsidRPr="000E2EFB" w:rsidRDefault="000E2EFB" w:rsidP="00512C3C">
      <w:pPr>
        <w:ind w:right="28"/>
        <w:jc w:val="both"/>
        <w:rPr>
          <w:b/>
          <w:bCs/>
        </w:rPr>
      </w:pPr>
      <w:r w:rsidRPr="000E2EFB">
        <w:rPr>
          <w:b/>
          <w:bCs/>
        </w:rPr>
        <w:t>Energianlæg</w:t>
      </w:r>
    </w:p>
    <w:p w14:paraId="687F3DF9" w14:textId="22EC89A3" w:rsidR="00134929" w:rsidRDefault="00134929" w:rsidP="00134929">
      <w:pPr>
        <w:ind w:right="28"/>
        <w:jc w:val="both"/>
      </w:pPr>
      <w:r>
        <w:t>Til rumopvarmning og opvarmning af malekabiner anvendes gasoliefyrede og naturgasfyrede anlæg</w:t>
      </w:r>
      <w:r w:rsidR="00E63463">
        <w:t xml:space="preserve"> jf. </w:t>
      </w:r>
      <w:r w:rsidR="00E63463">
        <w:fldChar w:fldCharType="begin"/>
      </w:r>
      <w:r w:rsidR="00E63463">
        <w:instrText xml:space="preserve"> REF _Ref133926434 \h </w:instrText>
      </w:r>
      <w:r w:rsidR="00E63463">
        <w:fldChar w:fldCharType="separate"/>
      </w:r>
      <w:r w:rsidR="004A1CF9">
        <w:t xml:space="preserve">Tabel </w:t>
      </w:r>
      <w:r w:rsidR="004A1CF9">
        <w:rPr>
          <w:noProof/>
        </w:rPr>
        <w:t>8</w:t>
      </w:r>
      <w:r w:rsidR="00E63463">
        <w:fldChar w:fldCharType="end"/>
      </w:r>
      <w:r w:rsidR="00E63463">
        <w:t>.</w:t>
      </w:r>
    </w:p>
    <w:p w14:paraId="588036B8" w14:textId="0CBB7131" w:rsidR="00E63463" w:rsidRDefault="00E63463" w:rsidP="00134929">
      <w:pPr>
        <w:ind w:right="28"/>
        <w:jc w:val="both"/>
      </w:pPr>
    </w:p>
    <w:p w14:paraId="0DF22E75" w14:textId="7EC35385" w:rsidR="00E63463" w:rsidRDefault="00E63463" w:rsidP="00E63463">
      <w:pPr>
        <w:pStyle w:val="Billedtekst"/>
      </w:pPr>
      <w:bookmarkStart w:id="62" w:name="_Ref133926434"/>
      <w:r>
        <w:t xml:space="preserve">Tabel </w:t>
      </w:r>
      <w:r w:rsidR="00B16284">
        <w:fldChar w:fldCharType="begin"/>
      </w:r>
      <w:r w:rsidR="00B16284">
        <w:instrText xml:space="preserve"> SEQ Tabel \* ARABIC </w:instrText>
      </w:r>
      <w:r w:rsidR="00B16284">
        <w:fldChar w:fldCharType="separate"/>
      </w:r>
      <w:r w:rsidR="004A1CF9">
        <w:rPr>
          <w:noProof/>
        </w:rPr>
        <w:t>8</w:t>
      </w:r>
      <w:r w:rsidR="00B16284">
        <w:rPr>
          <w:noProof/>
        </w:rPr>
        <w:fldChar w:fldCharType="end"/>
      </w:r>
      <w:bookmarkEnd w:id="62"/>
    </w:p>
    <w:tbl>
      <w:tblPr>
        <w:tblStyle w:val="TableGrid1"/>
        <w:tblW w:w="0" w:type="auto"/>
        <w:tblLook w:val="04A0" w:firstRow="1" w:lastRow="0" w:firstColumn="1" w:lastColumn="0" w:noHBand="0" w:noVBand="1"/>
      </w:tblPr>
      <w:tblGrid>
        <w:gridCol w:w="2122"/>
        <w:gridCol w:w="2409"/>
        <w:gridCol w:w="1418"/>
        <w:gridCol w:w="1134"/>
        <w:gridCol w:w="1276"/>
        <w:gridCol w:w="1157"/>
      </w:tblGrid>
      <w:tr w:rsidR="00CB43C9" w:rsidRPr="00E87A36" w14:paraId="74B73BA2" w14:textId="77777777" w:rsidTr="00E87A36">
        <w:tc>
          <w:tcPr>
            <w:tcW w:w="2122" w:type="dxa"/>
            <w:hideMark/>
          </w:tcPr>
          <w:p w14:paraId="5BC434C0" w14:textId="6CBF65BE" w:rsidR="00CD3CA4" w:rsidRPr="00CD3CA4" w:rsidRDefault="00E63463" w:rsidP="00CD3CA4">
            <w:pPr>
              <w:overflowPunct/>
              <w:autoSpaceDE/>
              <w:autoSpaceDN/>
              <w:adjustRightInd/>
              <w:ind w:right="28"/>
              <w:jc w:val="both"/>
              <w:textAlignment w:val="auto"/>
              <w:rPr>
                <w:sz w:val="18"/>
                <w:szCs w:val="18"/>
              </w:rPr>
            </w:pPr>
            <w:r>
              <w:rPr>
                <w:b/>
                <w:bCs/>
                <w:sz w:val="18"/>
                <w:szCs w:val="18"/>
              </w:rPr>
              <w:t>A</w:t>
            </w:r>
            <w:r w:rsidR="00CD3CA4" w:rsidRPr="00CD3CA4">
              <w:rPr>
                <w:b/>
                <w:bCs/>
                <w:sz w:val="18"/>
                <w:szCs w:val="18"/>
              </w:rPr>
              <w:t>fdeling</w:t>
            </w:r>
          </w:p>
        </w:tc>
        <w:tc>
          <w:tcPr>
            <w:tcW w:w="2409" w:type="dxa"/>
            <w:hideMark/>
          </w:tcPr>
          <w:p w14:paraId="11287DE6" w14:textId="77777777" w:rsidR="00CD3CA4" w:rsidRPr="00CD3CA4" w:rsidRDefault="00CD3CA4" w:rsidP="00CD3CA4">
            <w:pPr>
              <w:overflowPunct/>
              <w:autoSpaceDE/>
              <w:autoSpaceDN/>
              <w:adjustRightInd/>
              <w:ind w:right="28"/>
              <w:jc w:val="both"/>
              <w:textAlignment w:val="auto"/>
              <w:rPr>
                <w:sz w:val="18"/>
                <w:szCs w:val="18"/>
              </w:rPr>
            </w:pPr>
            <w:r w:rsidRPr="00CD3CA4">
              <w:rPr>
                <w:b/>
                <w:bCs/>
                <w:sz w:val="18"/>
                <w:szCs w:val="18"/>
              </w:rPr>
              <w:t>Type</w:t>
            </w:r>
          </w:p>
        </w:tc>
        <w:tc>
          <w:tcPr>
            <w:tcW w:w="1418" w:type="dxa"/>
            <w:hideMark/>
          </w:tcPr>
          <w:p w14:paraId="5972935B" w14:textId="77777777" w:rsidR="00CD3CA4" w:rsidRPr="00CD3CA4" w:rsidRDefault="00CD3CA4" w:rsidP="00CD3CA4">
            <w:pPr>
              <w:overflowPunct/>
              <w:autoSpaceDE/>
              <w:autoSpaceDN/>
              <w:adjustRightInd/>
              <w:ind w:right="28"/>
              <w:jc w:val="both"/>
              <w:textAlignment w:val="auto"/>
              <w:rPr>
                <w:sz w:val="18"/>
                <w:szCs w:val="18"/>
              </w:rPr>
            </w:pPr>
            <w:r w:rsidRPr="00CD3CA4">
              <w:rPr>
                <w:b/>
                <w:bCs/>
                <w:sz w:val="18"/>
                <w:szCs w:val="18"/>
              </w:rPr>
              <w:t>Effekt</w:t>
            </w:r>
          </w:p>
          <w:p w14:paraId="1B8BE9BF" w14:textId="77777777" w:rsidR="00CD3CA4" w:rsidRPr="00CD3CA4" w:rsidRDefault="00CD3CA4" w:rsidP="00CD3CA4">
            <w:pPr>
              <w:overflowPunct/>
              <w:autoSpaceDE/>
              <w:autoSpaceDN/>
              <w:adjustRightInd/>
              <w:ind w:right="28"/>
              <w:jc w:val="both"/>
              <w:textAlignment w:val="auto"/>
              <w:rPr>
                <w:sz w:val="18"/>
                <w:szCs w:val="18"/>
              </w:rPr>
            </w:pPr>
            <w:r w:rsidRPr="00CD3CA4">
              <w:rPr>
                <w:b/>
                <w:bCs/>
                <w:sz w:val="18"/>
                <w:szCs w:val="18"/>
              </w:rPr>
              <w:t>kW</w:t>
            </w:r>
          </w:p>
        </w:tc>
        <w:tc>
          <w:tcPr>
            <w:tcW w:w="1134" w:type="dxa"/>
            <w:hideMark/>
          </w:tcPr>
          <w:p w14:paraId="6192F623" w14:textId="77777777" w:rsidR="00CD3CA4" w:rsidRPr="00CD3CA4" w:rsidRDefault="00CD3CA4" w:rsidP="00CD3CA4">
            <w:pPr>
              <w:overflowPunct/>
              <w:autoSpaceDE/>
              <w:autoSpaceDN/>
              <w:adjustRightInd/>
              <w:ind w:right="28"/>
              <w:jc w:val="both"/>
              <w:textAlignment w:val="auto"/>
              <w:rPr>
                <w:sz w:val="18"/>
                <w:szCs w:val="18"/>
              </w:rPr>
            </w:pPr>
            <w:r w:rsidRPr="00CD3CA4">
              <w:rPr>
                <w:b/>
                <w:bCs/>
                <w:sz w:val="18"/>
                <w:szCs w:val="18"/>
              </w:rPr>
              <w:t>Brændsel</w:t>
            </w:r>
          </w:p>
        </w:tc>
        <w:tc>
          <w:tcPr>
            <w:tcW w:w="1276" w:type="dxa"/>
            <w:hideMark/>
          </w:tcPr>
          <w:p w14:paraId="5DF98DEE" w14:textId="77777777" w:rsidR="00CD3CA4" w:rsidRPr="00CD3CA4" w:rsidRDefault="00CD3CA4" w:rsidP="00CD3CA4">
            <w:pPr>
              <w:overflowPunct/>
              <w:autoSpaceDE/>
              <w:autoSpaceDN/>
              <w:adjustRightInd/>
              <w:ind w:right="28"/>
              <w:jc w:val="both"/>
              <w:textAlignment w:val="auto"/>
              <w:rPr>
                <w:sz w:val="18"/>
                <w:szCs w:val="18"/>
              </w:rPr>
            </w:pPr>
            <w:proofErr w:type="spellStart"/>
            <w:r w:rsidRPr="00CD3CA4">
              <w:rPr>
                <w:b/>
                <w:bCs/>
                <w:sz w:val="18"/>
                <w:szCs w:val="18"/>
              </w:rPr>
              <w:t>Afkastnr</w:t>
            </w:r>
            <w:proofErr w:type="spellEnd"/>
            <w:r w:rsidRPr="00CD3CA4">
              <w:rPr>
                <w:b/>
                <w:bCs/>
                <w:sz w:val="18"/>
                <w:szCs w:val="18"/>
              </w:rPr>
              <w:t>.</w:t>
            </w:r>
          </w:p>
        </w:tc>
        <w:tc>
          <w:tcPr>
            <w:tcW w:w="1157" w:type="dxa"/>
            <w:hideMark/>
          </w:tcPr>
          <w:p w14:paraId="49C6CEE8" w14:textId="77777777" w:rsidR="00CD3CA4" w:rsidRPr="00CD3CA4" w:rsidRDefault="00CD3CA4" w:rsidP="00CD3CA4">
            <w:pPr>
              <w:overflowPunct/>
              <w:autoSpaceDE/>
              <w:autoSpaceDN/>
              <w:adjustRightInd/>
              <w:ind w:right="28"/>
              <w:jc w:val="both"/>
              <w:textAlignment w:val="auto"/>
              <w:rPr>
                <w:sz w:val="18"/>
                <w:szCs w:val="18"/>
              </w:rPr>
            </w:pPr>
            <w:r w:rsidRPr="00CD3CA4">
              <w:rPr>
                <w:b/>
                <w:bCs/>
                <w:sz w:val="18"/>
                <w:szCs w:val="18"/>
              </w:rPr>
              <w:t>Afkasthøjde</w:t>
            </w:r>
          </w:p>
          <w:p w14:paraId="6AFC8640" w14:textId="37C46417" w:rsidR="00CD3CA4" w:rsidRPr="00CD3CA4" w:rsidRDefault="00CD3CA4" w:rsidP="00CD3CA4">
            <w:pPr>
              <w:overflowPunct/>
              <w:autoSpaceDE/>
              <w:autoSpaceDN/>
              <w:adjustRightInd/>
              <w:ind w:right="28"/>
              <w:jc w:val="both"/>
              <w:textAlignment w:val="auto"/>
              <w:rPr>
                <w:sz w:val="18"/>
                <w:szCs w:val="18"/>
              </w:rPr>
            </w:pPr>
          </w:p>
        </w:tc>
      </w:tr>
      <w:tr w:rsidR="00CD3CA4" w:rsidRPr="00E87A36" w14:paraId="1694FD8A" w14:textId="77777777" w:rsidTr="00E87A36">
        <w:tc>
          <w:tcPr>
            <w:tcW w:w="2122" w:type="dxa"/>
            <w:hideMark/>
          </w:tcPr>
          <w:p w14:paraId="3477B5C1"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Storvogn</w:t>
            </w:r>
          </w:p>
        </w:tc>
        <w:tc>
          <w:tcPr>
            <w:tcW w:w="2409" w:type="dxa"/>
            <w:hideMark/>
          </w:tcPr>
          <w:p w14:paraId="6F848959"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Robot</w:t>
            </w:r>
          </w:p>
          <w:p w14:paraId="4A960C2C" w14:textId="77777777" w:rsidR="00CD3CA4" w:rsidRPr="00CD3CA4" w:rsidRDefault="00CD3CA4" w:rsidP="00CD3CA4">
            <w:pPr>
              <w:overflowPunct/>
              <w:autoSpaceDE/>
              <w:autoSpaceDN/>
              <w:adjustRightInd/>
              <w:ind w:right="28"/>
              <w:jc w:val="both"/>
              <w:textAlignment w:val="auto"/>
              <w:rPr>
                <w:sz w:val="18"/>
                <w:szCs w:val="18"/>
              </w:rPr>
            </w:pPr>
          </w:p>
        </w:tc>
        <w:tc>
          <w:tcPr>
            <w:tcW w:w="1418" w:type="dxa"/>
            <w:hideMark/>
          </w:tcPr>
          <w:p w14:paraId="795DE31A" w14:textId="77777777" w:rsidR="00CD3CA4" w:rsidRPr="00CD3CA4" w:rsidRDefault="00CD3CA4" w:rsidP="00E63463">
            <w:pPr>
              <w:overflowPunct/>
              <w:autoSpaceDE/>
              <w:autoSpaceDN/>
              <w:adjustRightInd/>
              <w:ind w:right="28"/>
              <w:jc w:val="center"/>
              <w:textAlignment w:val="auto"/>
              <w:rPr>
                <w:sz w:val="18"/>
                <w:szCs w:val="18"/>
              </w:rPr>
            </w:pPr>
            <w:r w:rsidRPr="00CD3CA4">
              <w:rPr>
                <w:sz w:val="18"/>
                <w:szCs w:val="18"/>
              </w:rPr>
              <w:t>40-50</w:t>
            </w:r>
          </w:p>
        </w:tc>
        <w:tc>
          <w:tcPr>
            <w:tcW w:w="1134" w:type="dxa"/>
            <w:hideMark/>
          </w:tcPr>
          <w:p w14:paraId="21DE4499" w14:textId="7037B908" w:rsidR="00CD3CA4" w:rsidRPr="00CD3CA4" w:rsidRDefault="00CB43C9" w:rsidP="00CD3CA4">
            <w:pPr>
              <w:overflowPunct/>
              <w:autoSpaceDE/>
              <w:autoSpaceDN/>
              <w:adjustRightInd/>
              <w:ind w:right="28"/>
              <w:jc w:val="both"/>
              <w:textAlignment w:val="auto"/>
              <w:rPr>
                <w:sz w:val="18"/>
                <w:szCs w:val="18"/>
              </w:rPr>
            </w:pPr>
            <w:r w:rsidRPr="00E87A36">
              <w:rPr>
                <w:sz w:val="18"/>
                <w:szCs w:val="18"/>
              </w:rPr>
              <w:t>G</w:t>
            </w:r>
            <w:r w:rsidR="00CD3CA4" w:rsidRPr="00CD3CA4">
              <w:rPr>
                <w:sz w:val="18"/>
                <w:szCs w:val="18"/>
              </w:rPr>
              <w:t>asolie</w:t>
            </w:r>
          </w:p>
        </w:tc>
        <w:tc>
          <w:tcPr>
            <w:tcW w:w="1276" w:type="dxa"/>
            <w:hideMark/>
          </w:tcPr>
          <w:p w14:paraId="66FA67A3" w14:textId="2D539162" w:rsidR="00CD3CA4" w:rsidRPr="00CD3CA4" w:rsidRDefault="00CD3CA4" w:rsidP="00CB43C9">
            <w:pPr>
              <w:overflowPunct/>
              <w:autoSpaceDE/>
              <w:autoSpaceDN/>
              <w:adjustRightInd/>
              <w:ind w:right="28"/>
              <w:jc w:val="center"/>
              <w:textAlignment w:val="auto"/>
              <w:rPr>
                <w:sz w:val="18"/>
                <w:szCs w:val="18"/>
              </w:rPr>
            </w:pPr>
            <w:r w:rsidRPr="00CD3CA4">
              <w:rPr>
                <w:sz w:val="18"/>
                <w:szCs w:val="18"/>
              </w:rPr>
              <w:t>1</w:t>
            </w:r>
          </w:p>
        </w:tc>
        <w:tc>
          <w:tcPr>
            <w:tcW w:w="1157" w:type="dxa"/>
            <w:hideMark/>
          </w:tcPr>
          <w:p w14:paraId="2F66D20D" w14:textId="2ECE3497" w:rsidR="00CD3CA4" w:rsidRPr="00CD3CA4" w:rsidRDefault="00CD3CA4" w:rsidP="00494198">
            <w:pPr>
              <w:overflowPunct/>
              <w:autoSpaceDE/>
              <w:autoSpaceDN/>
              <w:adjustRightInd/>
              <w:ind w:right="28"/>
              <w:textAlignment w:val="auto"/>
              <w:rPr>
                <w:sz w:val="18"/>
                <w:szCs w:val="18"/>
              </w:rPr>
            </w:pPr>
            <w:r w:rsidRPr="00E87A36">
              <w:rPr>
                <w:sz w:val="18"/>
                <w:szCs w:val="18"/>
              </w:rPr>
              <w:t>C</w:t>
            </w:r>
            <w:r w:rsidRPr="00CD3CA4">
              <w:rPr>
                <w:sz w:val="18"/>
                <w:szCs w:val="18"/>
              </w:rPr>
              <w:t>a</w:t>
            </w:r>
            <w:r w:rsidRPr="00E87A36">
              <w:rPr>
                <w:sz w:val="18"/>
                <w:szCs w:val="18"/>
              </w:rPr>
              <w:t>.</w:t>
            </w:r>
            <w:r w:rsidRPr="00CD3CA4">
              <w:rPr>
                <w:sz w:val="18"/>
                <w:szCs w:val="18"/>
              </w:rPr>
              <w:t xml:space="preserve"> 1,5 - 2 meter over tag</w:t>
            </w:r>
          </w:p>
        </w:tc>
      </w:tr>
      <w:tr w:rsidR="00CD3CA4" w:rsidRPr="00E87A36" w14:paraId="3641CE97" w14:textId="77777777" w:rsidTr="00E87A36">
        <w:tc>
          <w:tcPr>
            <w:tcW w:w="2122" w:type="dxa"/>
            <w:hideMark/>
          </w:tcPr>
          <w:p w14:paraId="6CCF4F2D"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Storvogn</w:t>
            </w:r>
          </w:p>
        </w:tc>
        <w:tc>
          <w:tcPr>
            <w:tcW w:w="2409" w:type="dxa"/>
            <w:hideMark/>
          </w:tcPr>
          <w:p w14:paraId="4BD688C3" w14:textId="06D82AD4" w:rsidR="00CD3CA4" w:rsidRPr="00CD3CA4" w:rsidRDefault="00CD3CA4" w:rsidP="00CB43C9">
            <w:pPr>
              <w:overflowPunct/>
              <w:autoSpaceDE/>
              <w:autoSpaceDN/>
              <w:adjustRightInd/>
              <w:ind w:right="28"/>
              <w:textAlignment w:val="auto"/>
              <w:rPr>
                <w:sz w:val="18"/>
                <w:szCs w:val="18"/>
              </w:rPr>
            </w:pPr>
            <w:proofErr w:type="spellStart"/>
            <w:r w:rsidRPr="00CD3CA4">
              <w:rPr>
                <w:sz w:val="18"/>
                <w:szCs w:val="18"/>
              </w:rPr>
              <w:t>Saico</w:t>
            </w:r>
            <w:proofErr w:type="spellEnd"/>
            <w:r w:rsidRPr="00CD3CA4">
              <w:rPr>
                <w:sz w:val="18"/>
                <w:szCs w:val="18"/>
              </w:rPr>
              <w:t xml:space="preserve"> + NIM (brænder)</w:t>
            </w:r>
          </w:p>
        </w:tc>
        <w:tc>
          <w:tcPr>
            <w:tcW w:w="1418" w:type="dxa"/>
            <w:hideMark/>
          </w:tcPr>
          <w:p w14:paraId="00498CE4" w14:textId="77777777" w:rsidR="00CD3CA4" w:rsidRPr="00CD3CA4" w:rsidRDefault="00CD3CA4" w:rsidP="00E63463">
            <w:pPr>
              <w:overflowPunct/>
              <w:autoSpaceDE/>
              <w:autoSpaceDN/>
              <w:adjustRightInd/>
              <w:ind w:right="28"/>
              <w:jc w:val="center"/>
              <w:textAlignment w:val="auto"/>
              <w:rPr>
                <w:sz w:val="18"/>
                <w:szCs w:val="18"/>
              </w:rPr>
            </w:pPr>
            <w:r w:rsidRPr="00CD3CA4">
              <w:rPr>
                <w:sz w:val="18"/>
                <w:szCs w:val="18"/>
              </w:rPr>
              <w:t>320</w:t>
            </w:r>
          </w:p>
        </w:tc>
        <w:tc>
          <w:tcPr>
            <w:tcW w:w="1134" w:type="dxa"/>
            <w:hideMark/>
          </w:tcPr>
          <w:p w14:paraId="20AEB775" w14:textId="64157753" w:rsidR="00CD3CA4" w:rsidRPr="00CD3CA4" w:rsidRDefault="00CD3CA4" w:rsidP="00CD3CA4">
            <w:pPr>
              <w:overflowPunct/>
              <w:autoSpaceDE/>
              <w:autoSpaceDN/>
              <w:adjustRightInd/>
              <w:ind w:right="28"/>
              <w:jc w:val="both"/>
              <w:textAlignment w:val="auto"/>
              <w:rPr>
                <w:sz w:val="18"/>
                <w:szCs w:val="18"/>
              </w:rPr>
            </w:pPr>
            <w:r w:rsidRPr="00CD3CA4">
              <w:rPr>
                <w:sz w:val="18"/>
                <w:szCs w:val="18"/>
              </w:rPr>
              <w:t>Natur</w:t>
            </w:r>
            <w:r w:rsidR="00CB43C9" w:rsidRPr="00E87A36">
              <w:rPr>
                <w:sz w:val="18"/>
                <w:szCs w:val="18"/>
              </w:rPr>
              <w:t>g</w:t>
            </w:r>
            <w:r w:rsidRPr="00CD3CA4">
              <w:rPr>
                <w:sz w:val="18"/>
                <w:szCs w:val="18"/>
              </w:rPr>
              <w:t>as</w:t>
            </w:r>
          </w:p>
        </w:tc>
        <w:tc>
          <w:tcPr>
            <w:tcW w:w="1276" w:type="dxa"/>
            <w:hideMark/>
          </w:tcPr>
          <w:p w14:paraId="69C0D8EC" w14:textId="77777777" w:rsidR="00CD3CA4" w:rsidRPr="00CD3CA4" w:rsidRDefault="00CD3CA4" w:rsidP="00CB43C9">
            <w:pPr>
              <w:overflowPunct/>
              <w:autoSpaceDE/>
              <w:autoSpaceDN/>
              <w:adjustRightInd/>
              <w:ind w:right="28"/>
              <w:jc w:val="center"/>
              <w:textAlignment w:val="auto"/>
              <w:rPr>
                <w:sz w:val="18"/>
                <w:szCs w:val="18"/>
              </w:rPr>
            </w:pPr>
            <w:r w:rsidRPr="00CD3CA4">
              <w:rPr>
                <w:sz w:val="18"/>
                <w:szCs w:val="18"/>
              </w:rPr>
              <w:t>2</w:t>
            </w:r>
          </w:p>
        </w:tc>
        <w:tc>
          <w:tcPr>
            <w:tcW w:w="1157" w:type="dxa"/>
            <w:hideMark/>
          </w:tcPr>
          <w:p w14:paraId="264EC0A9"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 do</w:t>
            </w:r>
          </w:p>
        </w:tc>
      </w:tr>
      <w:tr w:rsidR="00CD3CA4" w:rsidRPr="00E87A36" w14:paraId="500FB58F" w14:textId="77777777" w:rsidTr="00E87A36">
        <w:tc>
          <w:tcPr>
            <w:tcW w:w="2122" w:type="dxa"/>
            <w:hideMark/>
          </w:tcPr>
          <w:p w14:paraId="159F3D5E" w14:textId="2873A184" w:rsidR="00CD3CA4" w:rsidRPr="00CD3CA4" w:rsidRDefault="00CD3CA4" w:rsidP="00CD3CA4">
            <w:pPr>
              <w:overflowPunct/>
              <w:autoSpaceDE/>
              <w:autoSpaceDN/>
              <w:adjustRightInd/>
              <w:ind w:right="28"/>
              <w:jc w:val="both"/>
              <w:textAlignment w:val="auto"/>
              <w:rPr>
                <w:sz w:val="18"/>
                <w:szCs w:val="18"/>
              </w:rPr>
            </w:pPr>
            <w:r w:rsidRPr="009A572A">
              <w:rPr>
                <w:sz w:val="18"/>
                <w:szCs w:val="18"/>
              </w:rPr>
              <w:t>Rumvent</w:t>
            </w:r>
            <w:r w:rsidR="00826770" w:rsidRPr="009A572A">
              <w:rPr>
                <w:sz w:val="18"/>
                <w:szCs w:val="18"/>
              </w:rPr>
              <w:t>il</w:t>
            </w:r>
            <w:r w:rsidRPr="009A572A">
              <w:rPr>
                <w:sz w:val="18"/>
                <w:szCs w:val="18"/>
              </w:rPr>
              <w:t>ation</w:t>
            </w:r>
            <w:r w:rsidRPr="00CD3CA4">
              <w:rPr>
                <w:sz w:val="18"/>
                <w:szCs w:val="18"/>
              </w:rPr>
              <w:t xml:space="preserve"> </w:t>
            </w:r>
          </w:p>
        </w:tc>
        <w:tc>
          <w:tcPr>
            <w:tcW w:w="2409" w:type="dxa"/>
            <w:hideMark/>
          </w:tcPr>
          <w:p w14:paraId="1901EFB4"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Dantherm KA 150</w:t>
            </w:r>
          </w:p>
        </w:tc>
        <w:tc>
          <w:tcPr>
            <w:tcW w:w="1418" w:type="dxa"/>
            <w:hideMark/>
          </w:tcPr>
          <w:p w14:paraId="7A559AD6" w14:textId="77777777" w:rsidR="00CD3CA4" w:rsidRPr="00CD3CA4" w:rsidRDefault="00CD3CA4" w:rsidP="00E63463">
            <w:pPr>
              <w:overflowPunct/>
              <w:autoSpaceDE/>
              <w:autoSpaceDN/>
              <w:adjustRightInd/>
              <w:ind w:right="28"/>
              <w:jc w:val="center"/>
              <w:textAlignment w:val="auto"/>
              <w:rPr>
                <w:sz w:val="18"/>
                <w:szCs w:val="18"/>
              </w:rPr>
            </w:pPr>
            <w:r w:rsidRPr="00CD3CA4">
              <w:rPr>
                <w:sz w:val="18"/>
                <w:szCs w:val="18"/>
              </w:rPr>
              <w:t>140</w:t>
            </w:r>
          </w:p>
        </w:tc>
        <w:tc>
          <w:tcPr>
            <w:tcW w:w="1134" w:type="dxa"/>
            <w:hideMark/>
          </w:tcPr>
          <w:p w14:paraId="41220AC3"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Gasolie</w:t>
            </w:r>
          </w:p>
        </w:tc>
        <w:tc>
          <w:tcPr>
            <w:tcW w:w="1276" w:type="dxa"/>
            <w:hideMark/>
          </w:tcPr>
          <w:p w14:paraId="5203C0F7" w14:textId="77777777" w:rsidR="00CD3CA4" w:rsidRPr="00CD3CA4" w:rsidRDefault="00CD3CA4" w:rsidP="00CB43C9">
            <w:pPr>
              <w:overflowPunct/>
              <w:autoSpaceDE/>
              <w:autoSpaceDN/>
              <w:adjustRightInd/>
              <w:ind w:right="28"/>
              <w:jc w:val="center"/>
              <w:textAlignment w:val="auto"/>
              <w:rPr>
                <w:sz w:val="18"/>
                <w:szCs w:val="18"/>
              </w:rPr>
            </w:pPr>
            <w:r w:rsidRPr="00CD3CA4">
              <w:rPr>
                <w:sz w:val="18"/>
                <w:szCs w:val="18"/>
              </w:rPr>
              <w:t>3</w:t>
            </w:r>
          </w:p>
        </w:tc>
        <w:tc>
          <w:tcPr>
            <w:tcW w:w="1157" w:type="dxa"/>
            <w:hideMark/>
          </w:tcPr>
          <w:p w14:paraId="750EB3AC"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 do</w:t>
            </w:r>
          </w:p>
        </w:tc>
      </w:tr>
      <w:tr w:rsidR="00CD3CA4" w:rsidRPr="00E87A36" w14:paraId="65129BC2" w14:textId="77777777" w:rsidTr="00E87A36">
        <w:tc>
          <w:tcPr>
            <w:tcW w:w="2122" w:type="dxa"/>
            <w:hideMark/>
          </w:tcPr>
          <w:p w14:paraId="05B51455"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Storvognskabiner</w:t>
            </w:r>
          </w:p>
        </w:tc>
        <w:tc>
          <w:tcPr>
            <w:tcW w:w="2409" w:type="dxa"/>
            <w:hideMark/>
          </w:tcPr>
          <w:p w14:paraId="0ED9AB24" w14:textId="387EB559" w:rsidR="00CD3CA4" w:rsidRPr="00CD3CA4" w:rsidRDefault="00CD3CA4" w:rsidP="00CD3CA4">
            <w:pPr>
              <w:overflowPunct/>
              <w:autoSpaceDE/>
              <w:autoSpaceDN/>
              <w:adjustRightInd/>
              <w:ind w:right="28"/>
              <w:jc w:val="both"/>
              <w:textAlignment w:val="auto"/>
              <w:rPr>
                <w:sz w:val="18"/>
                <w:szCs w:val="18"/>
              </w:rPr>
            </w:pPr>
            <w:r w:rsidRPr="00CD3CA4">
              <w:rPr>
                <w:sz w:val="18"/>
                <w:szCs w:val="18"/>
              </w:rPr>
              <w:t>Robot</w:t>
            </w:r>
          </w:p>
        </w:tc>
        <w:tc>
          <w:tcPr>
            <w:tcW w:w="1418" w:type="dxa"/>
            <w:hideMark/>
          </w:tcPr>
          <w:p w14:paraId="4F8748A3" w14:textId="77777777" w:rsidR="00CD3CA4" w:rsidRPr="00CD3CA4" w:rsidRDefault="00CD3CA4" w:rsidP="00E63463">
            <w:pPr>
              <w:overflowPunct/>
              <w:autoSpaceDE/>
              <w:autoSpaceDN/>
              <w:adjustRightInd/>
              <w:ind w:right="28"/>
              <w:jc w:val="center"/>
              <w:textAlignment w:val="auto"/>
              <w:rPr>
                <w:sz w:val="18"/>
                <w:szCs w:val="18"/>
              </w:rPr>
            </w:pPr>
            <w:r w:rsidRPr="00CD3CA4">
              <w:rPr>
                <w:sz w:val="18"/>
                <w:szCs w:val="18"/>
              </w:rPr>
              <w:t>2 stk. á 350</w:t>
            </w:r>
          </w:p>
        </w:tc>
        <w:tc>
          <w:tcPr>
            <w:tcW w:w="1134" w:type="dxa"/>
            <w:hideMark/>
          </w:tcPr>
          <w:p w14:paraId="13FA76C6"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Gasolie</w:t>
            </w:r>
          </w:p>
        </w:tc>
        <w:tc>
          <w:tcPr>
            <w:tcW w:w="1276" w:type="dxa"/>
            <w:hideMark/>
          </w:tcPr>
          <w:p w14:paraId="0AAB5071" w14:textId="77777777" w:rsidR="00CD3CA4" w:rsidRPr="00CD3CA4" w:rsidRDefault="00CD3CA4" w:rsidP="00CB43C9">
            <w:pPr>
              <w:overflowPunct/>
              <w:autoSpaceDE/>
              <w:autoSpaceDN/>
              <w:adjustRightInd/>
              <w:ind w:right="28"/>
              <w:jc w:val="center"/>
              <w:textAlignment w:val="auto"/>
              <w:rPr>
                <w:sz w:val="18"/>
                <w:szCs w:val="18"/>
              </w:rPr>
            </w:pPr>
            <w:r w:rsidRPr="00CD3CA4">
              <w:rPr>
                <w:sz w:val="18"/>
                <w:szCs w:val="18"/>
              </w:rPr>
              <w:t>4+5</w:t>
            </w:r>
          </w:p>
        </w:tc>
        <w:tc>
          <w:tcPr>
            <w:tcW w:w="1157" w:type="dxa"/>
            <w:hideMark/>
          </w:tcPr>
          <w:p w14:paraId="6939AF9A"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 do</w:t>
            </w:r>
          </w:p>
        </w:tc>
      </w:tr>
      <w:tr w:rsidR="00CD3CA4" w:rsidRPr="00E87A36" w14:paraId="6C045B1A" w14:textId="77777777" w:rsidTr="00E87A36">
        <w:tc>
          <w:tcPr>
            <w:tcW w:w="2122" w:type="dxa"/>
            <w:tcBorders>
              <w:bottom w:val="single" w:sz="4" w:space="0" w:color="auto"/>
            </w:tcBorders>
            <w:hideMark/>
          </w:tcPr>
          <w:p w14:paraId="15EE4223" w14:textId="77081C17" w:rsidR="00CD3CA4" w:rsidRPr="00CD3CA4" w:rsidRDefault="00CD3CA4" w:rsidP="00CD3CA4">
            <w:pPr>
              <w:overflowPunct/>
              <w:autoSpaceDE/>
              <w:autoSpaceDN/>
              <w:adjustRightInd/>
              <w:ind w:right="28"/>
              <w:jc w:val="both"/>
              <w:textAlignment w:val="auto"/>
              <w:rPr>
                <w:sz w:val="18"/>
                <w:szCs w:val="18"/>
              </w:rPr>
            </w:pPr>
            <w:r w:rsidRPr="00CD3CA4">
              <w:rPr>
                <w:sz w:val="18"/>
                <w:szCs w:val="18"/>
              </w:rPr>
              <w:t>Personvognskabine</w:t>
            </w:r>
          </w:p>
        </w:tc>
        <w:tc>
          <w:tcPr>
            <w:tcW w:w="2409" w:type="dxa"/>
            <w:tcBorders>
              <w:bottom w:val="single" w:sz="4" w:space="0" w:color="auto"/>
            </w:tcBorders>
            <w:hideMark/>
          </w:tcPr>
          <w:p w14:paraId="706BF854" w14:textId="6FFFE601" w:rsidR="00CD3CA4" w:rsidRPr="00CD3CA4" w:rsidRDefault="00CD3CA4" w:rsidP="00CD3CA4">
            <w:pPr>
              <w:overflowPunct/>
              <w:autoSpaceDE/>
              <w:autoSpaceDN/>
              <w:adjustRightInd/>
              <w:ind w:right="28"/>
              <w:jc w:val="both"/>
              <w:textAlignment w:val="auto"/>
              <w:rPr>
                <w:sz w:val="18"/>
                <w:szCs w:val="18"/>
              </w:rPr>
            </w:pPr>
            <w:proofErr w:type="spellStart"/>
            <w:r w:rsidRPr="00CD3CA4">
              <w:rPr>
                <w:sz w:val="18"/>
                <w:szCs w:val="18"/>
              </w:rPr>
              <w:t>Saico</w:t>
            </w:r>
            <w:proofErr w:type="spellEnd"/>
          </w:p>
        </w:tc>
        <w:tc>
          <w:tcPr>
            <w:tcW w:w="1418" w:type="dxa"/>
            <w:tcBorders>
              <w:bottom w:val="single" w:sz="4" w:space="0" w:color="auto"/>
            </w:tcBorders>
            <w:hideMark/>
          </w:tcPr>
          <w:p w14:paraId="79229085" w14:textId="1207E20C" w:rsidR="00CD3CA4" w:rsidRPr="00CD3CA4" w:rsidRDefault="00CD3CA4" w:rsidP="00E63463">
            <w:pPr>
              <w:overflowPunct/>
              <w:autoSpaceDE/>
              <w:autoSpaceDN/>
              <w:adjustRightInd/>
              <w:ind w:right="28"/>
              <w:jc w:val="center"/>
              <w:textAlignment w:val="auto"/>
              <w:rPr>
                <w:sz w:val="18"/>
                <w:szCs w:val="18"/>
              </w:rPr>
            </w:pPr>
            <w:r w:rsidRPr="00CD3CA4">
              <w:rPr>
                <w:sz w:val="18"/>
                <w:szCs w:val="18"/>
              </w:rPr>
              <w:t>140</w:t>
            </w:r>
          </w:p>
        </w:tc>
        <w:tc>
          <w:tcPr>
            <w:tcW w:w="1134" w:type="dxa"/>
            <w:tcBorders>
              <w:bottom w:val="single" w:sz="4" w:space="0" w:color="auto"/>
            </w:tcBorders>
            <w:hideMark/>
          </w:tcPr>
          <w:p w14:paraId="3E0F2EA2"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Gasolie</w:t>
            </w:r>
          </w:p>
        </w:tc>
        <w:tc>
          <w:tcPr>
            <w:tcW w:w="1276" w:type="dxa"/>
            <w:tcBorders>
              <w:bottom w:val="single" w:sz="4" w:space="0" w:color="auto"/>
            </w:tcBorders>
            <w:hideMark/>
          </w:tcPr>
          <w:p w14:paraId="677CE17A" w14:textId="77777777" w:rsidR="00CD3CA4" w:rsidRPr="00CD3CA4" w:rsidRDefault="00CD3CA4" w:rsidP="00CB43C9">
            <w:pPr>
              <w:overflowPunct/>
              <w:autoSpaceDE/>
              <w:autoSpaceDN/>
              <w:adjustRightInd/>
              <w:ind w:right="28"/>
              <w:jc w:val="center"/>
              <w:textAlignment w:val="auto"/>
              <w:rPr>
                <w:sz w:val="18"/>
                <w:szCs w:val="18"/>
              </w:rPr>
            </w:pPr>
            <w:r w:rsidRPr="00CD3CA4">
              <w:rPr>
                <w:sz w:val="18"/>
                <w:szCs w:val="18"/>
              </w:rPr>
              <w:t>6</w:t>
            </w:r>
          </w:p>
        </w:tc>
        <w:tc>
          <w:tcPr>
            <w:tcW w:w="1157" w:type="dxa"/>
            <w:tcBorders>
              <w:bottom w:val="single" w:sz="4" w:space="0" w:color="auto"/>
            </w:tcBorders>
            <w:hideMark/>
          </w:tcPr>
          <w:p w14:paraId="3CE3035A"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 do</w:t>
            </w:r>
          </w:p>
        </w:tc>
      </w:tr>
      <w:tr w:rsidR="00CD3CA4" w:rsidRPr="00E87A36" w14:paraId="0BB7F0B7" w14:textId="77777777" w:rsidTr="00E87A36">
        <w:tc>
          <w:tcPr>
            <w:tcW w:w="2122" w:type="dxa"/>
            <w:tcBorders>
              <w:bottom w:val="nil"/>
            </w:tcBorders>
            <w:hideMark/>
          </w:tcPr>
          <w:p w14:paraId="7E27D241" w14:textId="0D2AA814" w:rsidR="00CD3CA4" w:rsidRPr="00CD3CA4" w:rsidRDefault="00CD3CA4" w:rsidP="00CD3CA4">
            <w:pPr>
              <w:overflowPunct/>
              <w:autoSpaceDE/>
              <w:autoSpaceDN/>
              <w:adjustRightInd/>
              <w:ind w:right="28"/>
              <w:jc w:val="both"/>
              <w:textAlignment w:val="auto"/>
              <w:rPr>
                <w:sz w:val="18"/>
                <w:szCs w:val="18"/>
              </w:rPr>
            </w:pPr>
            <w:r w:rsidRPr="00CD3CA4">
              <w:rPr>
                <w:sz w:val="18"/>
                <w:szCs w:val="18"/>
              </w:rPr>
              <w:t>Personvognskabine</w:t>
            </w:r>
          </w:p>
        </w:tc>
        <w:tc>
          <w:tcPr>
            <w:tcW w:w="2409" w:type="dxa"/>
            <w:tcBorders>
              <w:bottom w:val="nil"/>
            </w:tcBorders>
            <w:hideMark/>
          </w:tcPr>
          <w:p w14:paraId="58B9F156" w14:textId="4727A9ED" w:rsidR="00CD3CA4" w:rsidRPr="00CD3CA4" w:rsidRDefault="00CD3CA4" w:rsidP="00CD3CA4">
            <w:pPr>
              <w:overflowPunct/>
              <w:autoSpaceDE/>
              <w:autoSpaceDN/>
              <w:adjustRightInd/>
              <w:ind w:right="28"/>
              <w:jc w:val="both"/>
              <w:textAlignment w:val="auto"/>
              <w:rPr>
                <w:sz w:val="18"/>
                <w:szCs w:val="18"/>
              </w:rPr>
            </w:pPr>
            <w:proofErr w:type="spellStart"/>
            <w:r w:rsidRPr="00CD3CA4">
              <w:rPr>
                <w:sz w:val="18"/>
                <w:szCs w:val="18"/>
              </w:rPr>
              <w:t>Saico</w:t>
            </w:r>
            <w:proofErr w:type="spellEnd"/>
          </w:p>
        </w:tc>
        <w:tc>
          <w:tcPr>
            <w:tcW w:w="1418" w:type="dxa"/>
            <w:tcBorders>
              <w:bottom w:val="nil"/>
            </w:tcBorders>
            <w:hideMark/>
          </w:tcPr>
          <w:p w14:paraId="706C5578" w14:textId="5377B3D6" w:rsidR="00CD3CA4" w:rsidRPr="00CD3CA4" w:rsidRDefault="00CD3CA4" w:rsidP="00E63463">
            <w:pPr>
              <w:overflowPunct/>
              <w:autoSpaceDE/>
              <w:autoSpaceDN/>
              <w:adjustRightInd/>
              <w:ind w:right="28"/>
              <w:jc w:val="center"/>
              <w:textAlignment w:val="auto"/>
              <w:rPr>
                <w:sz w:val="18"/>
                <w:szCs w:val="18"/>
              </w:rPr>
            </w:pPr>
            <w:r w:rsidRPr="00CD3CA4">
              <w:rPr>
                <w:sz w:val="18"/>
                <w:szCs w:val="18"/>
              </w:rPr>
              <w:t>280</w:t>
            </w:r>
          </w:p>
        </w:tc>
        <w:tc>
          <w:tcPr>
            <w:tcW w:w="1134" w:type="dxa"/>
            <w:tcBorders>
              <w:bottom w:val="nil"/>
            </w:tcBorders>
            <w:hideMark/>
          </w:tcPr>
          <w:p w14:paraId="0717C5A6"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Gasolie</w:t>
            </w:r>
          </w:p>
        </w:tc>
        <w:tc>
          <w:tcPr>
            <w:tcW w:w="1276" w:type="dxa"/>
            <w:tcBorders>
              <w:bottom w:val="nil"/>
            </w:tcBorders>
            <w:hideMark/>
          </w:tcPr>
          <w:p w14:paraId="360617E5" w14:textId="77777777" w:rsidR="00CD3CA4" w:rsidRPr="00CD3CA4" w:rsidRDefault="00CD3CA4" w:rsidP="00CB43C9">
            <w:pPr>
              <w:overflowPunct/>
              <w:autoSpaceDE/>
              <w:autoSpaceDN/>
              <w:adjustRightInd/>
              <w:ind w:right="28"/>
              <w:jc w:val="center"/>
              <w:textAlignment w:val="auto"/>
              <w:rPr>
                <w:sz w:val="18"/>
                <w:szCs w:val="18"/>
              </w:rPr>
            </w:pPr>
            <w:r w:rsidRPr="00CD3CA4">
              <w:rPr>
                <w:sz w:val="18"/>
                <w:szCs w:val="18"/>
              </w:rPr>
              <w:t>7</w:t>
            </w:r>
          </w:p>
        </w:tc>
        <w:tc>
          <w:tcPr>
            <w:tcW w:w="1157" w:type="dxa"/>
            <w:tcBorders>
              <w:bottom w:val="nil"/>
            </w:tcBorders>
            <w:hideMark/>
          </w:tcPr>
          <w:p w14:paraId="22CF7493" w14:textId="77777777" w:rsidR="00CD3CA4" w:rsidRPr="00CD3CA4" w:rsidRDefault="00CD3CA4" w:rsidP="00CD3CA4">
            <w:pPr>
              <w:overflowPunct/>
              <w:autoSpaceDE/>
              <w:autoSpaceDN/>
              <w:adjustRightInd/>
              <w:ind w:right="28"/>
              <w:jc w:val="both"/>
              <w:textAlignment w:val="auto"/>
              <w:rPr>
                <w:sz w:val="18"/>
                <w:szCs w:val="18"/>
              </w:rPr>
            </w:pPr>
            <w:r w:rsidRPr="00CD3CA4">
              <w:rPr>
                <w:sz w:val="18"/>
                <w:szCs w:val="18"/>
              </w:rPr>
              <w:t> do</w:t>
            </w:r>
          </w:p>
        </w:tc>
      </w:tr>
      <w:tr w:rsidR="00CD3CA4" w:rsidRPr="00E87A36" w14:paraId="567848F7" w14:textId="77777777" w:rsidTr="00E87A36">
        <w:tc>
          <w:tcPr>
            <w:tcW w:w="2122" w:type="dxa"/>
            <w:tcBorders>
              <w:top w:val="nil"/>
            </w:tcBorders>
            <w:hideMark/>
          </w:tcPr>
          <w:p w14:paraId="2A9A50A2" w14:textId="77777777" w:rsidR="00CD3CA4" w:rsidRPr="00CD3CA4" w:rsidRDefault="00CD3CA4" w:rsidP="00CD3CA4">
            <w:pPr>
              <w:overflowPunct/>
              <w:autoSpaceDE/>
              <w:autoSpaceDN/>
              <w:adjustRightInd/>
              <w:ind w:right="28"/>
              <w:jc w:val="both"/>
              <w:textAlignment w:val="auto"/>
              <w:rPr>
                <w:sz w:val="18"/>
                <w:szCs w:val="18"/>
              </w:rPr>
            </w:pPr>
          </w:p>
        </w:tc>
        <w:tc>
          <w:tcPr>
            <w:tcW w:w="2409" w:type="dxa"/>
            <w:tcBorders>
              <w:top w:val="nil"/>
            </w:tcBorders>
            <w:hideMark/>
          </w:tcPr>
          <w:p w14:paraId="7D141A82" w14:textId="77777777" w:rsidR="00CD3CA4" w:rsidRPr="00CD3CA4" w:rsidRDefault="00CD3CA4" w:rsidP="00CD3CA4">
            <w:pPr>
              <w:overflowPunct/>
              <w:autoSpaceDE/>
              <w:autoSpaceDN/>
              <w:adjustRightInd/>
              <w:ind w:right="28"/>
              <w:jc w:val="both"/>
              <w:textAlignment w:val="auto"/>
              <w:rPr>
                <w:sz w:val="18"/>
                <w:szCs w:val="18"/>
              </w:rPr>
            </w:pPr>
          </w:p>
        </w:tc>
        <w:tc>
          <w:tcPr>
            <w:tcW w:w="1418" w:type="dxa"/>
            <w:tcBorders>
              <w:top w:val="nil"/>
            </w:tcBorders>
            <w:hideMark/>
          </w:tcPr>
          <w:p w14:paraId="0749EE42" w14:textId="77777777" w:rsidR="00CD3CA4" w:rsidRPr="00CD3CA4" w:rsidRDefault="00CD3CA4" w:rsidP="00E63463">
            <w:pPr>
              <w:overflowPunct/>
              <w:autoSpaceDE/>
              <w:autoSpaceDN/>
              <w:adjustRightInd/>
              <w:ind w:right="28"/>
              <w:jc w:val="center"/>
              <w:textAlignment w:val="auto"/>
              <w:rPr>
                <w:sz w:val="18"/>
                <w:szCs w:val="18"/>
              </w:rPr>
            </w:pPr>
          </w:p>
        </w:tc>
        <w:tc>
          <w:tcPr>
            <w:tcW w:w="1134" w:type="dxa"/>
            <w:tcBorders>
              <w:top w:val="nil"/>
            </w:tcBorders>
            <w:hideMark/>
          </w:tcPr>
          <w:p w14:paraId="3A46055C" w14:textId="77777777" w:rsidR="00CD3CA4" w:rsidRPr="00CD3CA4" w:rsidRDefault="00CD3CA4" w:rsidP="00CD3CA4">
            <w:pPr>
              <w:overflowPunct/>
              <w:autoSpaceDE/>
              <w:autoSpaceDN/>
              <w:adjustRightInd/>
              <w:ind w:right="28"/>
              <w:jc w:val="both"/>
              <w:textAlignment w:val="auto"/>
              <w:rPr>
                <w:sz w:val="18"/>
                <w:szCs w:val="18"/>
              </w:rPr>
            </w:pPr>
          </w:p>
        </w:tc>
        <w:tc>
          <w:tcPr>
            <w:tcW w:w="1276" w:type="dxa"/>
            <w:tcBorders>
              <w:top w:val="nil"/>
            </w:tcBorders>
            <w:hideMark/>
          </w:tcPr>
          <w:p w14:paraId="2B487AC8" w14:textId="77777777" w:rsidR="00CD3CA4" w:rsidRPr="00CD3CA4" w:rsidRDefault="00CD3CA4" w:rsidP="00CB43C9">
            <w:pPr>
              <w:overflowPunct/>
              <w:autoSpaceDE/>
              <w:autoSpaceDN/>
              <w:adjustRightInd/>
              <w:ind w:right="28"/>
              <w:jc w:val="center"/>
              <w:textAlignment w:val="auto"/>
              <w:rPr>
                <w:sz w:val="18"/>
                <w:szCs w:val="18"/>
              </w:rPr>
            </w:pPr>
          </w:p>
        </w:tc>
        <w:tc>
          <w:tcPr>
            <w:tcW w:w="1157" w:type="dxa"/>
            <w:tcBorders>
              <w:top w:val="nil"/>
            </w:tcBorders>
            <w:hideMark/>
          </w:tcPr>
          <w:p w14:paraId="169B14C3" w14:textId="77777777" w:rsidR="00CD3CA4" w:rsidRPr="00CD3CA4" w:rsidRDefault="00CD3CA4" w:rsidP="00CD3CA4">
            <w:pPr>
              <w:overflowPunct/>
              <w:autoSpaceDE/>
              <w:autoSpaceDN/>
              <w:adjustRightInd/>
              <w:ind w:right="28"/>
              <w:jc w:val="both"/>
              <w:textAlignment w:val="auto"/>
              <w:rPr>
                <w:sz w:val="18"/>
                <w:szCs w:val="18"/>
              </w:rPr>
            </w:pPr>
          </w:p>
        </w:tc>
      </w:tr>
      <w:tr w:rsidR="00CD3CA4" w:rsidRPr="00E87A36" w14:paraId="215A5EC1" w14:textId="77777777" w:rsidTr="00E87A36">
        <w:tc>
          <w:tcPr>
            <w:tcW w:w="2122" w:type="dxa"/>
          </w:tcPr>
          <w:p w14:paraId="5F941A8C" w14:textId="77777777" w:rsidR="00CD3CA4" w:rsidRPr="00CD3CA4" w:rsidRDefault="00CD3CA4" w:rsidP="00CD3CA4">
            <w:pPr>
              <w:overflowPunct/>
              <w:autoSpaceDE/>
              <w:autoSpaceDN/>
              <w:adjustRightInd/>
              <w:textAlignment w:val="auto"/>
              <w:rPr>
                <w:sz w:val="18"/>
                <w:szCs w:val="18"/>
              </w:rPr>
            </w:pPr>
            <w:r w:rsidRPr="00CD3CA4">
              <w:rPr>
                <w:sz w:val="18"/>
                <w:szCs w:val="18"/>
              </w:rPr>
              <w:t>Personvognskabine</w:t>
            </w:r>
          </w:p>
        </w:tc>
        <w:tc>
          <w:tcPr>
            <w:tcW w:w="2409" w:type="dxa"/>
          </w:tcPr>
          <w:p w14:paraId="4FCB5F80" w14:textId="77777777" w:rsidR="00CD3CA4" w:rsidRPr="00CD3CA4" w:rsidRDefault="00CD3CA4" w:rsidP="00CD3CA4">
            <w:pPr>
              <w:overflowPunct/>
              <w:autoSpaceDE/>
              <w:autoSpaceDN/>
              <w:adjustRightInd/>
              <w:textAlignment w:val="auto"/>
              <w:rPr>
                <w:sz w:val="18"/>
                <w:szCs w:val="18"/>
              </w:rPr>
            </w:pPr>
            <w:r w:rsidRPr="00CD3CA4">
              <w:rPr>
                <w:sz w:val="18"/>
                <w:szCs w:val="18"/>
              </w:rPr>
              <w:t>Dantherm</w:t>
            </w:r>
          </w:p>
        </w:tc>
        <w:tc>
          <w:tcPr>
            <w:tcW w:w="1418" w:type="dxa"/>
          </w:tcPr>
          <w:p w14:paraId="481B87E4" w14:textId="77777777" w:rsidR="00CD3CA4" w:rsidRPr="00CD3CA4" w:rsidRDefault="00CD3CA4" w:rsidP="00E63463">
            <w:pPr>
              <w:overflowPunct/>
              <w:autoSpaceDE/>
              <w:autoSpaceDN/>
              <w:adjustRightInd/>
              <w:jc w:val="center"/>
              <w:textAlignment w:val="auto"/>
              <w:rPr>
                <w:sz w:val="18"/>
                <w:szCs w:val="18"/>
              </w:rPr>
            </w:pPr>
            <w:r w:rsidRPr="00CD3CA4">
              <w:rPr>
                <w:sz w:val="18"/>
                <w:szCs w:val="18"/>
              </w:rPr>
              <w:t>275</w:t>
            </w:r>
          </w:p>
        </w:tc>
        <w:tc>
          <w:tcPr>
            <w:tcW w:w="1134" w:type="dxa"/>
          </w:tcPr>
          <w:p w14:paraId="63392039" w14:textId="77777777" w:rsidR="00CD3CA4" w:rsidRPr="00CD3CA4" w:rsidRDefault="00CD3CA4" w:rsidP="00CD3CA4">
            <w:pPr>
              <w:overflowPunct/>
              <w:autoSpaceDE/>
              <w:autoSpaceDN/>
              <w:adjustRightInd/>
              <w:textAlignment w:val="auto"/>
              <w:rPr>
                <w:sz w:val="18"/>
                <w:szCs w:val="18"/>
              </w:rPr>
            </w:pPr>
            <w:r w:rsidRPr="00CD3CA4">
              <w:rPr>
                <w:sz w:val="18"/>
                <w:szCs w:val="18"/>
              </w:rPr>
              <w:t>Gasolie</w:t>
            </w:r>
          </w:p>
        </w:tc>
        <w:tc>
          <w:tcPr>
            <w:tcW w:w="1276" w:type="dxa"/>
          </w:tcPr>
          <w:p w14:paraId="21962837" w14:textId="77777777" w:rsidR="00CD3CA4" w:rsidRPr="00CD3CA4" w:rsidRDefault="00CD3CA4" w:rsidP="00CB43C9">
            <w:pPr>
              <w:overflowPunct/>
              <w:autoSpaceDE/>
              <w:autoSpaceDN/>
              <w:adjustRightInd/>
              <w:jc w:val="center"/>
              <w:textAlignment w:val="auto"/>
              <w:rPr>
                <w:sz w:val="18"/>
                <w:szCs w:val="18"/>
              </w:rPr>
            </w:pPr>
            <w:r w:rsidRPr="00CD3CA4">
              <w:rPr>
                <w:sz w:val="18"/>
                <w:szCs w:val="18"/>
              </w:rPr>
              <w:t>8</w:t>
            </w:r>
          </w:p>
        </w:tc>
        <w:tc>
          <w:tcPr>
            <w:tcW w:w="1157" w:type="dxa"/>
          </w:tcPr>
          <w:p w14:paraId="189182FA" w14:textId="77777777" w:rsidR="00CD3CA4" w:rsidRPr="00CD3CA4" w:rsidRDefault="00CD3CA4" w:rsidP="00CD3CA4">
            <w:pPr>
              <w:overflowPunct/>
              <w:autoSpaceDE/>
              <w:autoSpaceDN/>
              <w:adjustRightInd/>
              <w:textAlignment w:val="auto"/>
              <w:rPr>
                <w:sz w:val="18"/>
                <w:szCs w:val="18"/>
              </w:rPr>
            </w:pPr>
            <w:r w:rsidRPr="00CD3CA4">
              <w:rPr>
                <w:sz w:val="18"/>
                <w:szCs w:val="18"/>
              </w:rPr>
              <w:t xml:space="preserve"> do</w:t>
            </w:r>
          </w:p>
        </w:tc>
      </w:tr>
      <w:tr w:rsidR="00CD3CA4" w:rsidRPr="00E87A36" w14:paraId="1AC5DF55" w14:textId="77777777" w:rsidTr="00E87A36">
        <w:tc>
          <w:tcPr>
            <w:tcW w:w="2122" w:type="dxa"/>
          </w:tcPr>
          <w:p w14:paraId="22F1D2DA" w14:textId="77777777" w:rsidR="00CD3CA4" w:rsidRPr="00CD3CA4" w:rsidRDefault="00CD3CA4" w:rsidP="00CD3CA4">
            <w:pPr>
              <w:overflowPunct/>
              <w:autoSpaceDE/>
              <w:autoSpaceDN/>
              <w:adjustRightInd/>
              <w:textAlignment w:val="auto"/>
              <w:rPr>
                <w:sz w:val="18"/>
                <w:szCs w:val="18"/>
              </w:rPr>
            </w:pPr>
            <w:r w:rsidRPr="00CD3CA4">
              <w:rPr>
                <w:sz w:val="18"/>
                <w:szCs w:val="18"/>
              </w:rPr>
              <w:t>Personvognskabine</w:t>
            </w:r>
          </w:p>
        </w:tc>
        <w:tc>
          <w:tcPr>
            <w:tcW w:w="2409" w:type="dxa"/>
          </w:tcPr>
          <w:p w14:paraId="3232CCA3" w14:textId="77777777" w:rsidR="00CD3CA4" w:rsidRPr="00CD3CA4" w:rsidRDefault="00CD3CA4" w:rsidP="00CD3CA4">
            <w:pPr>
              <w:overflowPunct/>
              <w:autoSpaceDE/>
              <w:autoSpaceDN/>
              <w:adjustRightInd/>
              <w:textAlignment w:val="auto"/>
              <w:rPr>
                <w:sz w:val="18"/>
                <w:szCs w:val="18"/>
              </w:rPr>
            </w:pPr>
            <w:r w:rsidRPr="00CD3CA4">
              <w:rPr>
                <w:sz w:val="18"/>
                <w:szCs w:val="18"/>
              </w:rPr>
              <w:t>NIM</w:t>
            </w:r>
          </w:p>
        </w:tc>
        <w:tc>
          <w:tcPr>
            <w:tcW w:w="1418" w:type="dxa"/>
          </w:tcPr>
          <w:p w14:paraId="61E16214" w14:textId="77777777" w:rsidR="00CD3CA4" w:rsidRPr="00CD3CA4" w:rsidRDefault="00CD3CA4" w:rsidP="00E63463">
            <w:pPr>
              <w:overflowPunct/>
              <w:autoSpaceDE/>
              <w:autoSpaceDN/>
              <w:adjustRightInd/>
              <w:jc w:val="center"/>
              <w:textAlignment w:val="auto"/>
              <w:rPr>
                <w:sz w:val="18"/>
                <w:szCs w:val="18"/>
              </w:rPr>
            </w:pPr>
            <w:r w:rsidRPr="00CD3CA4">
              <w:rPr>
                <w:sz w:val="18"/>
                <w:szCs w:val="18"/>
              </w:rPr>
              <w:t>430</w:t>
            </w:r>
          </w:p>
        </w:tc>
        <w:tc>
          <w:tcPr>
            <w:tcW w:w="1134" w:type="dxa"/>
          </w:tcPr>
          <w:p w14:paraId="1E7C8371" w14:textId="77777777" w:rsidR="00CD3CA4" w:rsidRPr="00CD3CA4" w:rsidRDefault="00CD3CA4" w:rsidP="00CD3CA4">
            <w:pPr>
              <w:overflowPunct/>
              <w:autoSpaceDE/>
              <w:autoSpaceDN/>
              <w:adjustRightInd/>
              <w:textAlignment w:val="auto"/>
              <w:rPr>
                <w:sz w:val="18"/>
                <w:szCs w:val="18"/>
              </w:rPr>
            </w:pPr>
            <w:r w:rsidRPr="00CD3CA4">
              <w:rPr>
                <w:sz w:val="18"/>
                <w:szCs w:val="18"/>
              </w:rPr>
              <w:t>Naturgas</w:t>
            </w:r>
          </w:p>
        </w:tc>
        <w:tc>
          <w:tcPr>
            <w:tcW w:w="1276" w:type="dxa"/>
          </w:tcPr>
          <w:p w14:paraId="29CB484A" w14:textId="77777777" w:rsidR="00CD3CA4" w:rsidRPr="00CD3CA4" w:rsidRDefault="00CD3CA4" w:rsidP="00CB43C9">
            <w:pPr>
              <w:overflowPunct/>
              <w:autoSpaceDE/>
              <w:autoSpaceDN/>
              <w:adjustRightInd/>
              <w:jc w:val="center"/>
              <w:textAlignment w:val="auto"/>
              <w:rPr>
                <w:sz w:val="18"/>
                <w:szCs w:val="18"/>
              </w:rPr>
            </w:pPr>
            <w:r w:rsidRPr="00CD3CA4">
              <w:rPr>
                <w:sz w:val="18"/>
                <w:szCs w:val="18"/>
              </w:rPr>
              <w:t>9</w:t>
            </w:r>
          </w:p>
        </w:tc>
        <w:tc>
          <w:tcPr>
            <w:tcW w:w="1157" w:type="dxa"/>
          </w:tcPr>
          <w:p w14:paraId="76A1083C" w14:textId="77777777" w:rsidR="00CD3CA4" w:rsidRPr="00CD3CA4" w:rsidRDefault="00CD3CA4" w:rsidP="00CD3CA4">
            <w:pPr>
              <w:overflowPunct/>
              <w:autoSpaceDE/>
              <w:autoSpaceDN/>
              <w:adjustRightInd/>
              <w:textAlignment w:val="auto"/>
              <w:rPr>
                <w:sz w:val="18"/>
                <w:szCs w:val="18"/>
              </w:rPr>
            </w:pPr>
            <w:r w:rsidRPr="00CD3CA4">
              <w:rPr>
                <w:sz w:val="18"/>
                <w:szCs w:val="18"/>
              </w:rPr>
              <w:t xml:space="preserve"> do</w:t>
            </w:r>
          </w:p>
        </w:tc>
      </w:tr>
      <w:tr w:rsidR="00CD3CA4" w:rsidRPr="00E87A36" w14:paraId="7BDC6D8E" w14:textId="77777777" w:rsidTr="00E87A36">
        <w:tc>
          <w:tcPr>
            <w:tcW w:w="2122" w:type="dxa"/>
          </w:tcPr>
          <w:p w14:paraId="34158B55" w14:textId="77777777" w:rsidR="00CD3CA4" w:rsidRPr="00CD3CA4" w:rsidRDefault="00CD3CA4" w:rsidP="00CD3CA4">
            <w:pPr>
              <w:overflowPunct/>
              <w:autoSpaceDE/>
              <w:autoSpaceDN/>
              <w:adjustRightInd/>
              <w:textAlignment w:val="auto"/>
              <w:rPr>
                <w:sz w:val="18"/>
                <w:szCs w:val="18"/>
              </w:rPr>
            </w:pPr>
            <w:r w:rsidRPr="00CD3CA4">
              <w:rPr>
                <w:sz w:val="18"/>
                <w:szCs w:val="18"/>
              </w:rPr>
              <w:t>Personvognskabine</w:t>
            </w:r>
          </w:p>
        </w:tc>
        <w:tc>
          <w:tcPr>
            <w:tcW w:w="2409" w:type="dxa"/>
          </w:tcPr>
          <w:p w14:paraId="398F1259" w14:textId="77777777" w:rsidR="00CD3CA4" w:rsidRPr="00CD3CA4" w:rsidRDefault="00CD3CA4" w:rsidP="00CD3CA4">
            <w:pPr>
              <w:overflowPunct/>
              <w:autoSpaceDE/>
              <w:autoSpaceDN/>
              <w:adjustRightInd/>
              <w:textAlignment w:val="auto"/>
              <w:rPr>
                <w:sz w:val="18"/>
                <w:szCs w:val="18"/>
              </w:rPr>
            </w:pPr>
            <w:r w:rsidRPr="00CD3CA4">
              <w:rPr>
                <w:sz w:val="18"/>
                <w:szCs w:val="18"/>
              </w:rPr>
              <w:t>Dantherm</w:t>
            </w:r>
          </w:p>
        </w:tc>
        <w:tc>
          <w:tcPr>
            <w:tcW w:w="1418" w:type="dxa"/>
          </w:tcPr>
          <w:p w14:paraId="40BFAB56" w14:textId="77777777" w:rsidR="00CD3CA4" w:rsidRPr="00CD3CA4" w:rsidRDefault="00CD3CA4" w:rsidP="00E63463">
            <w:pPr>
              <w:overflowPunct/>
              <w:autoSpaceDE/>
              <w:autoSpaceDN/>
              <w:adjustRightInd/>
              <w:jc w:val="center"/>
              <w:textAlignment w:val="auto"/>
              <w:rPr>
                <w:sz w:val="18"/>
                <w:szCs w:val="18"/>
              </w:rPr>
            </w:pPr>
            <w:r w:rsidRPr="00CD3CA4">
              <w:rPr>
                <w:sz w:val="18"/>
                <w:szCs w:val="18"/>
              </w:rPr>
              <w:t>100</w:t>
            </w:r>
          </w:p>
        </w:tc>
        <w:tc>
          <w:tcPr>
            <w:tcW w:w="1134" w:type="dxa"/>
          </w:tcPr>
          <w:p w14:paraId="141CD544" w14:textId="77777777" w:rsidR="00CD3CA4" w:rsidRPr="00CD3CA4" w:rsidRDefault="00CD3CA4" w:rsidP="00CD3CA4">
            <w:pPr>
              <w:overflowPunct/>
              <w:autoSpaceDE/>
              <w:autoSpaceDN/>
              <w:adjustRightInd/>
              <w:textAlignment w:val="auto"/>
              <w:rPr>
                <w:sz w:val="18"/>
                <w:szCs w:val="18"/>
              </w:rPr>
            </w:pPr>
            <w:r w:rsidRPr="00CD3CA4">
              <w:rPr>
                <w:sz w:val="18"/>
                <w:szCs w:val="18"/>
              </w:rPr>
              <w:t>Gasolie</w:t>
            </w:r>
          </w:p>
        </w:tc>
        <w:tc>
          <w:tcPr>
            <w:tcW w:w="1276" w:type="dxa"/>
          </w:tcPr>
          <w:p w14:paraId="312E4F12" w14:textId="77777777" w:rsidR="00CD3CA4" w:rsidRPr="00CD3CA4" w:rsidRDefault="00CD3CA4" w:rsidP="00CB43C9">
            <w:pPr>
              <w:overflowPunct/>
              <w:autoSpaceDE/>
              <w:autoSpaceDN/>
              <w:adjustRightInd/>
              <w:jc w:val="center"/>
              <w:textAlignment w:val="auto"/>
              <w:rPr>
                <w:sz w:val="18"/>
                <w:szCs w:val="18"/>
              </w:rPr>
            </w:pPr>
            <w:r w:rsidRPr="00CD3CA4">
              <w:rPr>
                <w:sz w:val="18"/>
                <w:szCs w:val="18"/>
              </w:rPr>
              <w:t>10</w:t>
            </w:r>
          </w:p>
        </w:tc>
        <w:tc>
          <w:tcPr>
            <w:tcW w:w="1157" w:type="dxa"/>
          </w:tcPr>
          <w:p w14:paraId="589C3650" w14:textId="77777777" w:rsidR="00CD3CA4" w:rsidRPr="00CD3CA4" w:rsidRDefault="00CD3CA4" w:rsidP="00CD3CA4">
            <w:pPr>
              <w:overflowPunct/>
              <w:autoSpaceDE/>
              <w:autoSpaceDN/>
              <w:adjustRightInd/>
              <w:textAlignment w:val="auto"/>
              <w:rPr>
                <w:sz w:val="18"/>
                <w:szCs w:val="18"/>
              </w:rPr>
            </w:pPr>
            <w:r w:rsidRPr="00CD3CA4">
              <w:rPr>
                <w:sz w:val="18"/>
                <w:szCs w:val="18"/>
              </w:rPr>
              <w:t xml:space="preserve"> do</w:t>
            </w:r>
          </w:p>
        </w:tc>
      </w:tr>
      <w:tr w:rsidR="00CD3CA4" w:rsidRPr="00E87A36" w14:paraId="4198DAE4" w14:textId="77777777" w:rsidTr="00E87A36">
        <w:tc>
          <w:tcPr>
            <w:tcW w:w="2122" w:type="dxa"/>
          </w:tcPr>
          <w:p w14:paraId="5263E043" w14:textId="77777777" w:rsidR="00CD3CA4" w:rsidRPr="00CD3CA4" w:rsidRDefault="00CD3CA4" w:rsidP="00CD3CA4">
            <w:pPr>
              <w:overflowPunct/>
              <w:autoSpaceDE/>
              <w:autoSpaceDN/>
              <w:adjustRightInd/>
              <w:textAlignment w:val="auto"/>
              <w:rPr>
                <w:sz w:val="18"/>
                <w:szCs w:val="18"/>
              </w:rPr>
            </w:pPr>
            <w:r w:rsidRPr="00CD3CA4">
              <w:rPr>
                <w:sz w:val="18"/>
                <w:szCs w:val="18"/>
              </w:rPr>
              <w:t>Depot v/kantine</w:t>
            </w:r>
          </w:p>
        </w:tc>
        <w:tc>
          <w:tcPr>
            <w:tcW w:w="2409" w:type="dxa"/>
          </w:tcPr>
          <w:p w14:paraId="5C9F57F5" w14:textId="77777777" w:rsidR="00CD3CA4" w:rsidRPr="00CD3CA4" w:rsidRDefault="00CD3CA4" w:rsidP="00CD3CA4">
            <w:pPr>
              <w:overflowPunct/>
              <w:autoSpaceDE/>
              <w:autoSpaceDN/>
              <w:adjustRightInd/>
              <w:textAlignment w:val="auto"/>
              <w:rPr>
                <w:sz w:val="18"/>
                <w:szCs w:val="18"/>
              </w:rPr>
            </w:pPr>
            <w:r w:rsidRPr="00CD3CA4">
              <w:rPr>
                <w:sz w:val="18"/>
                <w:szCs w:val="18"/>
              </w:rPr>
              <w:t>Dantherm</w:t>
            </w:r>
          </w:p>
        </w:tc>
        <w:tc>
          <w:tcPr>
            <w:tcW w:w="1418" w:type="dxa"/>
          </w:tcPr>
          <w:p w14:paraId="67FE483D" w14:textId="77777777" w:rsidR="00CD3CA4" w:rsidRPr="00CD3CA4" w:rsidRDefault="00CD3CA4" w:rsidP="00E63463">
            <w:pPr>
              <w:overflowPunct/>
              <w:autoSpaceDE/>
              <w:autoSpaceDN/>
              <w:adjustRightInd/>
              <w:jc w:val="center"/>
              <w:textAlignment w:val="auto"/>
              <w:rPr>
                <w:sz w:val="18"/>
                <w:szCs w:val="18"/>
              </w:rPr>
            </w:pPr>
            <w:r w:rsidRPr="00CD3CA4">
              <w:rPr>
                <w:sz w:val="18"/>
                <w:szCs w:val="18"/>
              </w:rPr>
              <w:t>26</w:t>
            </w:r>
          </w:p>
        </w:tc>
        <w:tc>
          <w:tcPr>
            <w:tcW w:w="1134" w:type="dxa"/>
          </w:tcPr>
          <w:p w14:paraId="21263E21" w14:textId="77777777" w:rsidR="00CD3CA4" w:rsidRPr="00CD3CA4" w:rsidRDefault="00CD3CA4" w:rsidP="00CD3CA4">
            <w:pPr>
              <w:overflowPunct/>
              <w:autoSpaceDE/>
              <w:autoSpaceDN/>
              <w:adjustRightInd/>
              <w:textAlignment w:val="auto"/>
              <w:rPr>
                <w:sz w:val="18"/>
                <w:szCs w:val="18"/>
              </w:rPr>
            </w:pPr>
            <w:r w:rsidRPr="00CD3CA4">
              <w:rPr>
                <w:sz w:val="18"/>
                <w:szCs w:val="18"/>
              </w:rPr>
              <w:t>Gasolie</w:t>
            </w:r>
          </w:p>
        </w:tc>
        <w:tc>
          <w:tcPr>
            <w:tcW w:w="1276" w:type="dxa"/>
          </w:tcPr>
          <w:p w14:paraId="532A3607" w14:textId="77777777" w:rsidR="00CD3CA4" w:rsidRPr="00CD3CA4" w:rsidRDefault="00CD3CA4" w:rsidP="00CB43C9">
            <w:pPr>
              <w:overflowPunct/>
              <w:autoSpaceDE/>
              <w:autoSpaceDN/>
              <w:adjustRightInd/>
              <w:jc w:val="center"/>
              <w:textAlignment w:val="auto"/>
              <w:rPr>
                <w:sz w:val="18"/>
                <w:szCs w:val="18"/>
              </w:rPr>
            </w:pPr>
            <w:r w:rsidRPr="00CD3CA4">
              <w:rPr>
                <w:sz w:val="18"/>
                <w:szCs w:val="18"/>
              </w:rPr>
              <w:t>11</w:t>
            </w:r>
          </w:p>
        </w:tc>
        <w:tc>
          <w:tcPr>
            <w:tcW w:w="1157" w:type="dxa"/>
          </w:tcPr>
          <w:p w14:paraId="156793AC" w14:textId="77777777" w:rsidR="00CD3CA4" w:rsidRPr="00CD3CA4" w:rsidRDefault="00CD3CA4" w:rsidP="00CD3CA4">
            <w:pPr>
              <w:overflowPunct/>
              <w:autoSpaceDE/>
              <w:autoSpaceDN/>
              <w:adjustRightInd/>
              <w:textAlignment w:val="auto"/>
              <w:rPr>
                <w:sz w:val="18"/>
                <w:szCs w:val="18"/>
              </w:rPr>
            </w:pPr>
            <w:r w:rsidRPr="00CD3CA4">
              <w:rPr>
                <w:sz w:val="18"/>
                <w:szCs w:val="18"/>
              </w:rPr>
              <w:t xml:space="preserve"> do</w:t>
            </w:r>
          </w:p>
        </w:tc>
      </w:tr>
    </w:tbl>
    <w:p w14:paraId="221F90EB" w14:textId="77777777" w:rsidR="00BC5538" w:rsidRDefault="00BC5538" w:rsidP="00512C3C">
      <w:pPr>
        <w:ind w:right="28"/>
        <w:jc w:val="both"/>
      </w:pPr>
    </w:p>
    <w:p w14:paraId="031897E0" w14:textId="5914D2AE" w:rsidR="00291CF3" w:rsidRPr="000E2EFB" w:rsidRDefault="00291CF3" w:rsidP="00512C3C">
      <w:pPr>
        <w:ind w:right="28"/>
        <w:jc w:val="both"/>
        <w:rPr>
          <w:b/>
          <w:bCs/>
        </w:rPr>
      </w:pPr>
      <w:r w:rsidRPr="000E2EFB">
        <w:rPr>
          <w:b/>
          <w:bCs/>
        </w:rPr>
        <w:t>Olietanke</w:t>
      </w:r>
    </w:p>
    <w:p w14:paraId="0EE3491C" w14:textId="3137102B" w:rsidR="00291CF3" w:rsidRDefault="00CB2630" w:rsidP="00512C3C">
      <w:pPr>
        <w:ind w:right="28"/>
        <w:jc w:val="both"/>
      </w:pPr>
      <w:r>
        <w:t xml:space="preserve">Der er </w:t>
      </w:r>
      <w:r w:rsidR="00211451">
        <w:t>4</w:t>
      </w:r>
      <w:r>
        <w:t xml:space="preserve"> tanke til fyringsolie på </w:t>
      </w:r>
      <w:r w:rsidR="007E0517">
        <w:t xml:space="preserve">Smedevej 10 </w:t>
      </w:r>
      <w:r w:rsidR="007E0517" w:rsidRPr="00941589">
        <w:t>og Snedkervej 18</w:t>
      </w:r>
      <w:r w:rsidR="00E63463">
        <w:t>:</w:t>
      </w:r>
    </w:p>
    <w:p w14:paraId="28741D7C" w14:textId="0B91B5E8" w:rsidR="00211451" w:rsidRDefault="00211451" w:rsidP="00512C3C">
      <w:pPr>
        <w:ind w:right="28"/>
        <w:jc w:val="both"/>
      </w:pPr>
      <w:r>
        <w:t xml:space="preserve">Der er i 2021 foretaget inspektion på den nedgravede tank på 10.000 liter. </w:t>
      </w:r>
    </w:p>
    <w:p w14:paraId="577CFFAE" w14:textId="77777777" w:rsidR="00505824" w:rsidRDefault="00505824" w:rsidP="00512C3C">
      <w:pPr>
        <w:ind w:right="28"/>
        <w:jc w:val="both"/>
      </w:pPr>
    </w:p>
    <w:p w14:paraId="600A3801" w14:textId="3A164D04" w:rsidR="004F3423" w:rsidRDefault="00E63463" w:rsidP="00E63463">
      <w:pPr>
        <w:pStyle w:val="Billedtekst"/>
      </w:pPr>
      <w:r>
        <w:t xml:space="preserve">Tabel </w:t>
      </w:r>
      <w:r w:rsidR="00B16284">
        <w:fldChar w:fldCharType="begin"/>
      </w:r>
      <w:r w:rsidR="00B16284">
        <w:instrText xml:space="preserve"> SEQ Tabel \* ARABIC </w:instrText>
      </w:r>
      <w:r w:rsidR="00B16284">
        <w:fldChar w:fldCharType="separate"/>
      </w:r>
      <w:r w:rsidR="004A1CF9">
        <w:rPr>
          <w:noProof/>
        </w:rPr>
        <w:t>9</w:t>
      </w:r>
      <w:r w:rsidR="00B16284">
        <w:rPr>
          <w:noProof/>
        </w:rPr>
        <w:fldChar w:fldCharType="end"/>
      </w:r>
    </w:p>
    <w:tbl>
      <w:tblPr>
        <w:tblStyle w:val="Tabel-Gitter"/>
        <w:tblW w:w="0" w:type="auto"/>
        <w:tblLook w:val="04A0" w:firstRow="1" w:lastRow="0" w:firstColumn="1" w:lastColumn="0" w:noHBand="0" w:noVBand="1"/>
      </w:tblPr>
      <w:tblGrid>
        <w:gridCol w:w="1696"/>
        <w:gridCol w:w="1276"/>
        <w:gridCol w:w="1843"/>
        <w:gridCol w:w="2126"/>
        <w:gridCol w:w="2575"/>
      </w:tblGrid>
      <w:tr w:rsidR="005C15EC" w:rsidRPr="00BE7857" w14:paraId="79F5CEBE" w14:textId="77777777" w:rsidTr="00BE22AA">
        <w:tc>
          <w:tcPr>
            <w:tcW w:w="1696" w:type="dxa"/>
          </w:tcPr>
          <w:p w14:paraId="0ABF7AE3" w14:textId="2642F9B8" w:rsidR="005C15EC" w:rsidRPr="00BE7857" w:rsidRDefault="005C15EC" w:rsidP="00512C3C">
            <w:pPr>
              <w:ind w:right="28"/>
              <w:jc w:val="both"/>
              <w:rPr>
                <w:b/>
                <w:bCs/>
                <w:sz w:val="18"/>
                <w:szCs w:val="18"/>
              </w:rPr>
            </w:pPr>
            <w:r w:rsidRPr="00BE7857">
              <w:rPr>
                <w:b/>
                <w:bCs/>
                <w:sz w:val="18"/>
                <w:szCs w:val="18"/>
              </w:rPr>
              <w:t>Indhold</w:t>
            </w:r>
          </w:p>
        </w:tc>
        <w:tc>
          <w:tcPr>
            <w:tcW w:w="1276" w:type="dxa"/>
          </w:tcPr>
          <w:p w14:paraId="6EDA194C" w14:textId="7356236A" w:rsidR="005C15EC" w:rsidRPr="00BE7857" w:rsidRDefault="005C15EC" w:rsidP="00512C3C">
            <w:pPr>
              <w:ind w:right="28"/>
              <w:jc w:val="both"/>
              <w:rPr>
                <w:b/>
                <w:bCs/>
                <w:sz w:val="18"/>
                <w:szCs w:val="18"/>
              </w:rPr>
            </w:pPr>
            <w:r w:rsidRPr="00BE7857">
              <w:rPr>
                <w:b/>
                <w:bCs/>
                <w:sz w:val="18"/>
                <w:szCs w:val="18"/>
              </w:rPr>
              <w:t>Volumen</w:t>
            </w:r>
            <w:r w:rsidR="00E47ABC">
              <w:rPr>
                <w:b/>
                <w:bCs/>
                <w:sz w:val="18"/>
                <w:szCs w:val="18"/>
              </w:rPr>
              <w:t xml:space="preserve"> liter</w:t>
            </w:r>
          </w:p>
        </w:tc>
        <w:tc>
          <w:tcPr>
            <w:tcW w:w="1843" w:type="dxa"/>
          </w:tcPr>
          <w:p w14:paraId="400979B6" w14:textId="5A9D84FC" w:rsidR="005C15EC" w:rsidRPr="00BE7857" w:rsidRDefault="005C15EC" w:rsidP="00512C3C">
            <w:pPr>
              <w:ind w:right="28"/>
              <w:jc w:val="both"/>
              <w:rPr>
                <w:b/>
                <w:bCs/>
                <w:sz w:val="18"/>
                <w:szCs w:val="18"/>
              </w:rPr>
            </w:pPr>
            <w:proofErr w:type="spellStart"/>
            <w:r w:rsidRPr="00BE7857">
              <w:rPr>
                <w:b/>
                <w:bCs/>
                <w:sz w:val="18"/>
                <w:szCs w:val="18"/>
              </w:rPr>
              <w:t>Etableringsår</w:t>
            </w:r>
            <w:proofErr w:type="spellEnd"/>
          </w:p>
        </w:tc>
        <w:tc>
          <w:tcPr>
            <w:tcW w:w="2126" w:type="dxa"/>
          </w:tcPr>
          <w:p w14:paraId="3E3451FB" w14:textId="77777777" w:rsidR="00BE22AA" w:rsidRPr="00BE7857" w:rsidRDefault="005C15EC" w:rsidP="00512C3C">
            <w:pPr>
              <w:ind w:right="28"/>
              <w:jc w:val="both"/>
              <w:rPr>
                <w:b/>
                <w:bCs/>
                <w:sz w:val="18"/>
                <w:szCs w:val="18"/>
              </w:rPr>
            </w:pPr>
            <w:proofErr w:type="spellStart"/>
            <w:proofErr w:type="gramStart"/>
            <w:r w:rsidRPr="00BE7857">
              <w:rPr>
                <w:b/>
                <w:bCs/>
                <w:sz w:val="18"/>
                <w:szCs w:val="18"/>
              </w:rPr>
              <w:t>Fabrikationsn</w:t>
            </w:r>
            <w:r w:rsidR="00BE22AA" w:rsidRPr="00BE7857">
              <w:rPr>
                <w:b/>
                <w:bCs/>
                <w:sz w:val="18"/>
                <w:szCs w:val="18"/>
              </w:rPr>
              <w:t>r</w:t>
            </w:r>
            <w:proofErr w:type="spellEnd"/>
            <w:r w:rsidR="00BE22AA" w:rsidRPr="00BE7857">
              <w:rPr>
                <w:b/>
                <w:bCs/>
                <w:sz w:val="18"/>
                <w:szCs w:val="18"/>
              </w:rPr>
              <w:t>./</w:t>
            </w:r>
            <w:proofErr w:type="gramEnd"/>
          </w:p>
          <w:p w14:paraId="7CFB1432" w14:textId="22A20F5E" w:rsidR="005C15EC" w:rsidRPr="00BE7857" w:rsidRDefault="00BE22AA" w:rsidP="00512C3C">
            <w:pPr>
              <w:ind w:right="28"/>
              <w:jc w:val="both"/>
              <w:rPr>
                <w:b/>
                <w:bCs/>
                <w:sz w:val="18"/>
                <w:szCs w:val="18"/>
              </w:rPr>
            </w:pPr>
            <w:proofErr w:type="spellStart"/>
            <w:r w:rsidRPr="00BE7857">
              <w:rPr>
                <w:b/>
                <w:bCs/>
                <w:sz w:val="18"/>
                <w:szCs w:val="18"/>
              </w:rPr>
              <w:t>typegodkendelsesnr</w:t>
            </w:r>
            <w:proofErr w:type="spellEnd"/>
            <w:r w:rsidRPr="00BE7857">
              <w:rPr>
                <w:b/>
                <w:bCs/>
                <w:sz w:val="18"/>
                <w:szCs w:val="18"/>
              </w:rPr>
              <w:t>.</w:t>
            </w:r>
          </w:p>
        </w:tc>
        <w:tc>
          <w:tcPr>
            <w:tcW w:w="2575" w:type="dxa"/>
          </w:tcPr>
          <w:p w14:paraId="468F13C2" w14:textId="0A2D0A91" w:rsidR="005C15EC" w:rsidRPr="00BE7857" w:rsidRDefault="005C15EC" w:rsidP="00512C3C">
            <w:pPr>
              <w:ind w:right="28"/>
              <w:jc w:val="both"/>
              <w:rPr>
                <w:b/>
                <w:bCs/>
                <w:sz w:val="18"/>
                <w:szCs w:val="18"/>
              </w:rPr>
            </w:pPr>
            <w:r w:rsidRPr="00BE7857">
              <w:rPr>
                <w:b/>
                <w:bCs/>
                <w:sz w:val="18"/>
                <w:szCs w:val="18"/>
              </w:rPr>
              <w:t>Placering</w:t>
            </w:r>
          </w:p>
        </w:tc>
      </w:tr>
      <w:tr w:rsidR="005C15EC" w:rsidRPr="00BE7857" w14:paraId="421C71FA" w14:textId="77777777" w:rsidTr="00BE22AA">
        <w:tc>
          <w:tcPr>
            <w:tcW w:w="1696" w:type="dxa"/>
          </w:tcPr>
          <w:p w14:paraId="660943FC" w14:textId="1A0FC6C8" w:rsidR="005C15EC" w:rsidRPr="00BE7857" w:rsidRDefault="00211451" w:rsidP="00512C3C">
            <w:pPr>
              <w:ind w:right="28"/>
              <w:jc w:val="both"/>
              <w:rPr>
                <w:sz w:val="18"/>
                <w:szCs w:val="18"/>
              </w:rPr>
            </w:pPr>
            <w:r>
              <w:rPr>
                <w:sz w:val="18"/>
                <w:szCs w:val="18"/>
              </w:rPr>
              <w:t>Olie</w:t>
            </w:r>
          </w:p>
        </w:tc>
        <w:tc>
          <w:tcPr>
            <w:tcW w:w="1276" w:type="dxa"/>
          </w:tcPr>
          <w:p w14:paraId="0C820938" w14:textId="419E1282" w:rsidR="005C15EC" w:rsidRPr="00BE7857" w:rsidRDefault="005C15EC" w:rsidP="00E63463">
            <w:pPr>
              <w:ind w:right="28"/>
              <w:jc w:val="center"/>
              <w:rPr>
                <w:sz w:val="18"/>
                <w:szCs w:val="18"/>
              </w:rPr>
            </w:pPr>
            <w:r w:rsidRPr="00BE7857">
              <w:rPr>
                <w:sz w:val="18"/>
                <w:szCs w:val="18"/>
              </w:rPr>
              <w:t>1.800</w:t>
            </w:r>
          </w:p>
        </w:tc>
        <w:tc>
          <w:tcPr>
            <w:tcW w:w="1843" w:type="dxa"/>
          </w:tcPr>
          <w:p w14:paraId="73A867AE" w14:textId="7E4D5533" w:rsidR="005C15EC" w:rsidRPr="00BE7857" w:rsidRDefault="005C15EC" w:rsidP="00E63463">
            <w:pPr>
              <w:ind w:right="28"/>
              <w:jc w:val="center"/>
              <w:rPr>
                <w:sz w:val="18"/>
                <w:szCs w:val="18"/>
              </w:rPr>
            </w:pPr>
            <w:r w:rsidRPr="00BE7857">
              <w:rPr>
                <w:sz w:val="18"/>
                <w:szCs w:val="18"/>
              </w:rPr>
              <w:t>1997</w:t>
            </w:r>
          </w:p>
        </w:tc>
        <w:tc>
          <w:tcPr>
            <w:tcW w:w="2126" w:type="dxa"/>
          </w:tcPr>
          <w:p w14:paraId="53199D76" w14:textId="15355633" w:rsidR="005C15EC" w:rsidRPr="00BE7857" w:rsidRDefault="00BE22AA" w:rsidP="00512C3C">
            <w:pPr>
              <w:ind w:right="28"/>
              <w:jc w:val="both"/>
              <w:rPr>
                <w:sz w:val="18"/>
                <w:szCs w:val="18"/>
              </w:rPr>
            </w:pPr>
            <w:r w:rsidRPr="00BE7857">
              <w:rPr>
                <w:sz w:val="18"/>
                <w:szCs w:val="18"/>
              </w:rPr>
              <w:t>701848-01</w:t>
            </w:r>
          </w:p>
        </w:tc>
        <w:tc>
          <w:tcPr>
            <w:tcW w:w="2575" w:type="dxa"/>
          </w:tcPr>
          <w:p w14:paraId="1E9E8336" w14:textId="41F0EF50" w:rsidR="005C15EC" w:rsidRPr="00BE7857" w:rsidRDefault="005C15EC" w:rsidP="00512C3C">
            <w:pPr>
              <w:ind w:right="28"/>
              <w:jc w:val="both"/>
              <w:rPr>
                <w:sz w:val="18"/>
                <w:szCs w:val="18"/>
              </w:rPr>
            </w:pPr>
            <w:r w:rsidRPr="00BE7857">
              <w:rPr>
                <w:sz w:val="18"/>
                <w:szCs w:val="18"/>
              </w:rPr>
              <w:t>Overjordisk, udendørs</w:t>
            </w:r>
          </w:p>
        </w:tc>
      </w:tr>
      <w:tr w:rsidR="005C15EC" w:rsidRPr="00BE7857" w14:paraId="22ABCD65" w14:textId="77777777" w:rsidTr="00BE22AA">
        <w:tc>
          <w:tcPr>
            <w:tcW w:w="1696" w:type="dxa"/>
          </w:tcPr>
          <w:p w14:paraId="584D68F9" w14:textId="3027085D" w:rsidR="005C15EC" w:rsidRPr="00BE7857" w:rsidRDefault="00211451" w:rsidP="00512C3C">
            <w:pPr>
              <w:ind w:right="28"/>
              <w:jc w:val="both"/>
              <w:rPr>
                <w:sz w:val="18"/>
                <w:szCs w:val="18"/>
              </w:rPr>
            </w:pPr>
            <w:r>
              <w:rPr>
                <w:sz w:val="18"/>
                <w:szCs w:val="18"/>
              </w:rPr>
              <w:t>Olie</w:t>
            </w:r>
          </w:p>
        </w:tc>
        <w:tc>
          <w:tcPr>
            <w:tcW w:w="1276" w:type="dxa"/>
          </w:tcPr>
          <w:p w14:paraId="2CC0FA8A" w14:textId="4F192E51" w:rsidR="005C15EC" w:rsidRPr="00BE7857" w:rsidRDefault="005C15EC" w:rsidP="00E63463">
            <w:pPr>
              <w:ind w:right="28"/>
              <w:jc w:val="center"/>
              <w:rPr>
                <w:sz w:val="18"/>
                <w:szCs w:val="18"/>
              </w:rPr>
            </w:pPr>
            <w:r w:rsidRPr="00BE7857">
              <w:rPr>
                <w:sz w:val="18"/>
                <w:szCs w:val="18"/>
              </w:rPr>
              <w:t>10.000</w:t>
            </w:r>
          </w:p>
        </w:tc>
        <w:tc>
          <w:tcPr>
            <w:tcW w:w="1843" w:type="dxa"/>
          </w:tcPr>
          <w:p w14:paraId="0258510F" w14:textId="143E6E3D" w:rsidR="005C15EC" w:rsidRPr="00BE7857" w:rsidRDefault="005C15EC" w:rsidP="00E63463">
            <w:pPr>
              <w:ind w:right="28"/>
              <w:jc w:val="center"/>
              <w:rPr>
                <w:sz w:val="18"/>
                <w:szCs w:val="18"/>
              </w:rPr>
            </w:pPr>
            <w:r w:rsidRPr="00BE7857">
              <w:rPr>
                <w:sz w:val="18"/>
                <w:szCs w:val="18"/>
              </w:rPr>
              <w:t>1976</w:t>
            </w:r>
          </w:p>
        </w:tc>
        <w:tc>
          <w:tcPr>
            <w:tcW w:w="2126" w:type="dxa"/>
          </w:tcPr>
          <w:p w14:paraId="57B84E09" w14:textId="12A6AE45" w:rsidR="005C15EC" w:rsidRPr="00BE7857" w:rsidRDefault="00D83396" w:rsidP="00512C3C">
            <w:pPr>
              <w:ind w:right="28"/>
              <w:jc w:val="both"/>
              <w:rPr>
                <w:sz w:val="18"/>
                <w:szCs w:val="18"/>
              </w:rPr>
            </w:pPr>
            <w:r w:rsidRPr="00BE7857">
              <w:rPr>
                <w:sz w:val="18"/>
                <w:szCs w:val="18"/>
              </w:rPr>
              <w:t>201652</w:t>
            </w:r>
          </w:p>
        </w:tc>
        <w:tc>
          <w:tcPr>
            <w:tcW w:w="2575" w:type="dxa"/>
          </w:tcPr>
          <w:p w14:paraId="112A6686" w14:textId="3C530374" w:rsidR="005C15EC" w:rsidRPr="00BE7857" w:rsidRDefault="005C15EC" w:rsidP="00512C3C">
            <w:pPr>
              <w:ind w:right="28"/>
              <w:jc w:val="both"/>
              <w:rPr>
                <w:sz w:val="18"/>
                <w:szCs w:val="18"/>
              </w:rPr>
            </w:pPr>
            <w:r w:rsidRPr="00BE7857">
              <w:rPr>
                <w:sz w:val="18"/>
                <w:szCs w:val="18"/>
              </w:rPr>
              <w:t>Nedgravet</w:t>
            </w:r>
          </w:p>
        </w:tc>
      </w:tr>
      <w:tr w:rsidR="00211451" w:rsidRPr="00BE7857" w14:paraId="4DE60F59" w14:textId="77777777" w:rsidTr="00BE22AA">
        <w:tc>
          <w:tcPr>
            <w:tcW w:w="1696" w:type="dxa"/>
          </w:tcPr>
          <w:p w14:paraId="34C8F68B" w14:textId="4F00E44E" w:rsidR="00211451" w:rsidRPr="00BE7857" w:rsidRDefault="00211451" w:rsidP="00512C3C">
            <w:pPr>
              <w:ind w:right="28"/>
              <w:jc w:val="both"/>
              <w:rPr>
                <w:sz w:val="18"/>
                <w:szCs w:val="18"/>
              </w:rPr>
            </w:pPr>
            <w:r>
              <w:rPr>
                <w:sz w:val="18"/>
                <w:szCs w:val="18"/>
              </w:rPr>
              <w:t>Olie</w:t>
            </w:r>
          </w:p>
        </w:tc>
        <w:tc>
          <w:tcPr>
            <w:tcW w:w="1276" w:type="dxa"/>
          </w:tcPr>
          <w:p w14:paraId="1CA70EA9" w14:textId="441CDB90" w:rsidR="00211451" w:rsidRPr="00BE7857" w:rsidRDefault="00211451" w:rsidP="00E63463">
            <w:pPr>
              <w:ind w:right="28"/>
              <w:jc w:val="center"/>
              <w:rPr>
                <w:sz w:val="18"/>
                <w:szCs w:val="18"/>
              </w:rPr>
            </w:pPr>
            <w:r>
              <w:rPr>
                <w:sz w:val="18"/>
                <w:szCs w:val="18"/>
              </w:rPr>
              <w:t>1.200</w:t>
            </w:r>
          </w:p>
        </w:tc>
        <w:tc>
          <w:tcPr>
            <w:tcW w:w="1843" w:type="dxa"/>
          </w:tcPr>
          <w:p w14:paraId="4FEA2CE7" w14:textId="0CE24EAD" w:rsidR="00211451" w:rsidRPr="00BE7857" w:rsidRDefault="00211451" w:rsidP="00E63463">
            <w:pPr>
              <w:ind w:right="28"/>
              <w:jc w:val="center"/>
              <w:rPr>
                <w:sz w:val="18"/>
                <w:szCs w:val="18"/>
              </w:rPr>
            </w:pPr>
            <w:r>
              <w:rPr>
                <w:sz w:val="18"/>
                <w:szCs w:val="18"/>
              </w:rPr>
              <w:t>2023</w:t>
            </w:r>
          </w:p>
        </w:tc>
        <w:tc>
          <w:tcPr>
            <w:tcW w:w="2126" w:type="dxa"/>
          </w:tcPr>
          <w:p w14:paraId="65C98D01" w14:textId="75178488" w:rsidR="00211451" w:rsidRPr="00BE7857" w:rsidRDefault="00211451" w:rsidP="00512C3C">
            <w:pPr>
              <w:ind w:right="28"/>
              <w:jc w:val="both"/>
              <w:rPr>
                <w:sz w:val="18"/>
                <w:szCs w:val="18"/>
              </w:rPr>
            </w:pPr>
            <w:r>
              <w:rPr>
                <w:sz w:val="18"/>
                <w:szCs w:val="18"/>
              </w:rPr>
              <w:t>Tanken er bestilt</w:t>
            </w:r>
          </w:p>
        </w:tc>
        <w:tc>
          <w:tcPr>
            <w:tcW w:w="2575" w:type="dxa"/>
          </w:tcPr>
          <w:p w14:paraId="00335F92" w14:textId="456CDA41" w:rsidR="00211451" w:rsidRPr="00BE7857" w:rsidRDefault="00211451" w:rsidP="00512C3C">
            <w:pPr>
              <w:ind w:right="28"/>
              <w:jc w:val="both"/>
              <w:rPr>
                <w:sz w:val="18"/>
                <w:szCs w:val="18"/>
              </w:rPr>
            </w:pPr>
            <w:r>
              <w:rPr>
                <w:sz w:val="18"/>
                <w:szCs w:val="18"/>
              </w:rPr>
              <w:t>Overjordisk, udendørs</w:t>
            </w:r>
          </w:p>
        </w:tc>
      </w:tr>
      <w:tr w:rsidR="005C15EC" w:rsidRPr="00BE7857" w14:paraId="3B0C4A44" w14:textId="77777777" w:rsidTr="00BE22AA">
        <w:tc>
          <w:tcPr>
            <w:tcW w:w="1696" w:type="dxa"/>
          </w:tcPr>
          <w:p w14:paraId="33F35457" w14:textId="01923AED" w:rsidR="005C15EC" w:rsidRPr="00BE7857" w:rsidRDefault="00211451" w:rsidP="00512C3C">
            <w:pPr>
              <w:ind w:right="28"/>
              <w:jc w:val="both"/>
              <w:rPr>
                <w:sz w:val="18"/>
                <w:szCs w:val="18"/>
              </w:rPr>
            </w:pPr>
            <w:r>
              <w:rPr>
                <w:sz w:val="18"/>
                <w:szCs w:val="18"/>
              </w:rPr>
              <w:t>Olie</w:t>
            </w:r>
          </w:p>
        </w:tc>
        <w:tc>
          <w:tcPr>
            <w:tcW w:w="1276" w:type="dxa"/>
          </w:tcPr>
          <w:p w14:paraId="18F74D5F" w14:textId="639485AD" w:rsidR="005C15EC" w:rsidRPr="00BE7857" w:rsidRDefault="00D83396" w:rsidP="00E63463">
            <w:pPr>
              <w:ind w:right="28"/>
              <w:jc w:val="center"/>
              <w:rPr>
                <w:sz w:val="18"/>
                <w:szCs w:val="18"/>
              </w:rPr>
            </w:pPr>
            <w:r w:rsidRPr="00BE7857">
              <w:rPr>
                <w:sz w:val="18"/>
                <w:szCs w:val="18"/>
              </w:rPr>
              <w:t>5.900</w:t>
            </w:r>
          </w:p>
        </w:tc>
        <w:tc>
          <w:tcPr>
            <w:tcW w:w="1843" w:type="dxa"/>
          </w:tcPr>
          <w:p w14:paraId="625FFF17" w14:textId="02705077" w:rsidR="005C15EC" w:rsidRPr="00BE7857" w:rsidRDefault="00D83396" w:rsidP="00E63463">
            <w:pPr>
              <w:ind w:right="28"/>
              <w:jc w:val="center"/>
              <w:rPr>
                <w:sz w:val="18"/>
                <w:szCs w:val="18"/>
              </w:rPr>
            </w:pPr>
            <w:r w:rsidRPr="00BE7857">
              <w:rPr>
                <w:sz w:val="18"/>
                <w:szCs w:val="18"/>
              </w:rPr>
              <w:t>2005</w:t>
            </w:r>
          </w:p>
        </w:tc>
        <w:tc>
          <w:tcPr>
            <w:tcW w:w="2126" w:type="dxa"/>
          </w:tcPr>
          <w:p w14:paraId="169B8444" w14:textId="51688159" w:rsidR="005C15EC" w:rsidRPr="00BE7857" w:rsidRDefault="00BA101B" w:rsidP="00512C3C">
            <w:pPr>
              <w:ind w:right="28"/>
              <w:jc w:val="both"/>
              <w:rPr>
                <w:sz w:val="18"/>
                <w:szCs w:val="18"/>
              </w:rPr>
            </w:pPr>
            <w:r w:rsidRPr="00BE7857">
              <w:rPr>
                <w:sz w:val="18"/>
                <w:szCs w:val="18"/>
              </w:rPr>
              <w:t>148419</w:t>
            </w:r>
          </w:p>
        </w:tc>
        <w:tc>
          <w:tcPr>
            <w:tcW w:w="2575" w:type="dxa"/>
          </w:tcPr>
          <w:p w14:paraId="17C9FD6F" w14:textId="5D314C7D" w:rsidR="005C15EC" w:rsidRPr="00BE7857" w:rsidRDefault="00BA101B" w:rsidP="00512C3C">
            <w:pPr>
              <w:ind w:right="28"/>
              <w:jc w:val="both"/>
              <w:rPr>
                <w:sz w:val="18"/>
                <w:szCs w:val="18"/>
              </w:rPr>
            </w:pPr>
            <w:r w:rsidRPr="00BE7857">
              <w:rPr>
                <w:sz w:val="18"/>
                <w:szCs w:val="18"/>
              </w:rPr>
              <w:t>Nedgravet</w:t>
            </w:r>
          </w:p>
        </w:tc>
      </w:tr>
    </w:tbl>
    <w:p w14:paraId="1C713404" w14:textId="4750378B" w:rsidR="00C2442B" w:rsidRPr="00BE7857" w:rsidRDefault="00C2442B" w:rsidP="00512C3C">
      <w:pPr>
        <w:ind w:right="28"/>
        <w:jc w:val="both"/>
        <w:rPr>
          <w:sz w:val="18"/>
          <w:szCs w:val="18"/>
        </w:rPr>
      </w:pPr>
    </w:p>
    <w:p w14:paraId="5026EFB2" w14:textId="6FD64F4C" w:rsidR="007422E6" w:rsidRPr="00084DA7" w:rsidRDefault="00084DA7" w:rsidP="00512C3C">
      <w:pPr>
        <w:ind w:right="28"/>
        <w:jc w:val="both"/>
        <w:rPr>
          <w:i/>
          <w:iCs/>
        </w:rPr>
      </w:pPr>
      <w:bookmarkStart w:id="63" w:name="_Hlk132187820"/>
      <w:r w:rsidRPr="00084DA7">
        <w:rPr>
          <w:i/>
          <w:iCs/>
        </w:rPr>
        <w:t>Industrimiljøs vurdering</w:t>
      </w:r>
    </w:p>
    <w:bookmarkEnd w:id="63"/>
    <w:p w14:paraId="1BD896A4" w14:textId="2BE27B78" w:rsidR="009A572A" w:rsidRPr="00015EE3" w:rsidRDefault="00A70ACE" w:rsidP="009A572A">
      <w:pPr>
        <w:ind w:right="28"/>
        <w:jc w:val="both"/>
      </w:pPr>
      <w:r w:rsidRPr="00015EE3">
        <w:t xml:space="preserve">Mange af lakkerne er blevet </w:t>
      </w:r>
      <w:proofErr w:type="spellStart"/>
      <w:r w:rsidRPr="00015EE3">
        <w:t>vandfortyndbare</w:t>
      </w:r>
      <w:proofErr w:type="spellEnd"/>
      <w:r w:rsidRPr="00015EE3">
        <w:t xml:space="preserve">, hvorfor </w:t>
      </w:r>
      <w:r w:rsidR="00EC2D4D" w:rsidRPr="00015EE3">
        <w:t>VOC-forbruget er lavere end forbruget i 2006</w:t>
      </w:r>
      <w:r w:rsidR="00AF07D5" w:rsidRPr="00015EE3">
        <w:t>, da virksomheden blev miljøgodkendt.</w:t>
      </w:r>
      <w:r w:rsidR="0017058E" w:rsidRPr="00015EE3">
        <w:t xml:space="preserve"> Jf. afsnit om luftforurening og lugt er </w:t>
      </w:r>
      <w:r w:rsidR="004A5CB3" w:rsidRPr="00015EE3">
        <w:t xml:space="preserve">kapaciteten til forbrug af organiske opløsningsmidler fortsat </w:t>
      </w:r>
      <w:r w:rsidR="00015EE3" w:rsidRPr="00015EE3">
        <w:t>større end</w:t>
      </w:r>
      <w:r w:rsidR="004A5CB3" w:rsidRPr="00015EE3">
        <w:t xml:space="preserve"> 6 kg pr. time</w:t>
      </w:r>
      <w:r w:rsidR="0017058E" w:rsidRPr="00015EE3">
        <w:t>, hvorfor virksomheden fortsat er omfattet af listepunkt A203 på bilag i godkendelsesbekendtgørelsen.</w:t>
      </w:r>
    </w:p>
    <w:p w14:paraId="1E43E94E" w14:textId="77777777" w:rsidR="00AF07D5" w:rsidRDefault="00AF07D5" w:rsidP="009A572A">
      <w:pPr>
        <w:ind w:right="28"/>
        <w:jc w:val="both"/>
        <w:rPr>
          <w:highlight w:val="cyan"/>
        </w:rPr>
      </w:pPr>
    </w:p>
    <w:p w14:paraId="13C2EF7F" w14:textId="7376AA45" w:rsidR="001868E0" w:rsidRDefault="00FE05E4" w:rsidP="009A572A">
      <w:pPr>
        <w:ind w:right="28"/>
        <w:jc w:val="both"/>
      </w:pPr>
      <w:r w:rsidRPr="00FE05E4">
        <w:t xml:space="preserve">Der er </w:t>
      </w:r>
      <w:r>
        <w:t xml:space="preserve">i miljøgodkendelse fra 2006 stillet vilkår om </w:t>
      </w:r>
      <w:r w:rsidR="00A47D87">
        <w:t>hvilke materialer, der må bruges</w:t>
      </w:r>
      <w:r w:rsidR="008936B4">
        <w:t xml:space="preserve"> og vilkår om opbevaring af flydende råvarer.</w:t>
      </w:r>
      <w:r w:rsidR="008B0885">
        <w:t xml:space="preserve"> </w:t>
      </w:r>
      <w:r w:rsidR="001868E0">
        <w:t xml:space="preserve">Det er en forudsætning for miljøgodkendelsen, at der ikke anvendes andre råvarer eller hjælpestoffer, som </w:t>
      </w:r>
      <w:r w:rsidR="002E7F6D">
        <w:t xml:space="preserve">medfører en øget miljøbelastning, hvorfor </w:t>
      </w:r>
      <w:r w:rsidR="00D95326">
        <w:t xml:space="preserve">vilkår 2.1 sløjfes i den revurderede </w:t>
      </w:r>
      <w:r w:rsidR="00D95326" w:rsidRPr="006E3912">
        <w:t xml:space="preserve">godkendelse. Der stilles </w:t>
      </w:r>
      <w:r w:rsidR="007E43F7">
        <w:t xml:space="preserve">fortsat </w:t>
      </w:r>
      <w:r w:rsidR="00D95326" w:rsidRPr="006E3912">
        <w:t>vilkår</w:t>
      </w:r>
      <w:r w:rsidR="00D95326">
        <w:t xml:space="preserve"> om, at virksomheden skal </w:t>
      </w:r>
      <w:r w:rsidR="00E53062">
        <w:t>føre driftsjournal med en å</w:t>
      </w:r>
      <w:r w:rsidR="00E53062" w:rsidRPr="00E53062">
        <w:t>rlig opgørelse af forbruget af maling og opløsningsmidler (herunder fortynder)</w:t>
      </w:r>
      <w:r w:rsidR="00E53062">
        <w:t xml:space="preserve"> jf. vilkår </w:t>
      </w:r>
      <w:r w:rsidR="008B0885">
        <w:rPr>
          <w:highlight w:val="yellow"/>
        </w:rPr>
        <w:fldChar w:fldCharType="begin"/>
      </w:r>
      <w:r w:rsidR="008B0885">
        <w:instrText xml:space="preserve"> REF _Ref133825602 \r \h </w:instrText>
      </w:r>
      <w:r w:rsidR="008B0885">
        <w:rPr>
          <w:highlight w:val="yellow"/>
        </w:rPr>
      </w:r>
      <w:r w:rsidR="008B0885">
        <w:rPr>
          <w:highlight w:val="yellow"/>
        </w:rPr>
        <w:fldChar w:fldCharType="separate"/>
      </w:r>
      <w:r w:rsidR="004A1CF9">
        <w:t>26</w:t>
      </w:r>
      <w:r w:rsidR="008B0885">
        <w:rPr>
          <w:highlight w:val="yellow"/>
        </w:rPr>
        <w:fldChar w:fldCharType="end"/>
      </w:r>
      <w:r w:rsidR="00E53062">
        <w:t>.</w:t>
      </w:r>
    </w:p>
    <w:p w14:paraId="291860FF" w14:textId="77777777" w:rsidR="008936B4" w:rsidRDefault="008936B4" w:rsidP="009A572A">
      <w:pPr>
        <w:ind w:right="28"/>
        <w:jc w:val="both"/>
      </w:pPr>
    </w:p>
    <w:p w14:paraId="71E762D2" w14:textId="0001823C" w:rsidR="008936B4" w:rsidRDefault="00234ACB" w:rsidP="009A572A">
      <w:pPr>
        <w:ind w:right="28"/>
        <w:jc w:val="both"/>
      </w:pPr>
      <w:r>
        <w:t xml:space="preserve">Der fastsættes </w:t>
      </w:r>
      <w:r w:rsidR="006E3912">
        <w:t>desuden vilkår</w:t>
      </w:r>
      <w:r w:rsidR="00A8092A">
        <w:t xml:space="preserve"> </w:t>
      </w:r>
      <w:r w:rsidR="00E63463">
        <w:fldChar w:fldCharType="begin"/>
      </w:r>
      <w:r w:rsidR="00E63463">
        <w:instrText xml:space="preserve"> REF _Ref133826956 \r \h </w:instrText>
      </w:r>
      <w:r w:rsidR="00E63463">
        <w:fldChar w:fldCharType="separate"/>
      </w:r>
      <w:r w:rsidR="004A1CF9">
        <w:t>20</w:t>
      </w:r>
      <w:r w:rsidR="00E63463">
        <w:fldChar w:fldCharType="end"/>
      </w:r>
      <w:r w:rsidR="00C407BA">
        <w:t xml:space="preserve"> til </w:t>
      </w:r>
      <w:r w:rsidR="000F7375">
        <w:t xml:space="preserve">opbevaring af </w:t>
      </w:r>
      <w:r w:rsidR="00E412FA">
        <w:t>flydende råvarer</w:t>
      </w:r>
      <w:r w:rsidR="00C407BA">
        <w:t xml:space="preserve"> jf. afsnit </w:t>
      </w:r>
      <w:r w:rsidR="00A151E4">
        <w:t xml:space="preserve">om beskyttelse af jord, </w:t>
      </w:r>
      <w:r w:rsidR="002F0D88">
        <w:t>grundvand og overfladevand</w:t>
      </w:r>
      <w:r w:rsidR="006E3912">
        <w:t xml:space="preserve"> for at sikre med udslip til kloak, </w:t>
      </w:r>
      <w:r w:rsidR="000801CE">
        <w:t>jord, grundvand eller overfladerecipienter</w:t>
      </w:r>
      <w:r w:rsidR="00E412FA">
        <w:t xml:space="preserve">. </w:t>
      </w:r>
    </w:p>
    <w:p w14:paraId="7E547973" w14:textId="77777777" w:rsidR="00E412FA" w:rsidRDefault="00E412FA" w:rsidP="009A572A">
      <w:pPr>
        <w:ind w:right="28"/>
        <w:jc w:val="both"/>
      </w:pPr>
    </w:p>
    <w:p w14:paraId="43E03E3A" w14:textId="05C10BFE" w:rsidR="00E412FA" w:rsidRDefault="00B1045E" w:rsidP="009A572A">
      <w:pPr>
        <w:ind w:right="28"/>
        <w:jc w:val="both"/>
      </w:pPr>
      <w:r w:rsidRPr="001B55E8">
        <w:t>For at sikre mod gener i omgivelserne fastsættes vilkår</w:t>
      </w:r>
      <w:r w:rsidR="00710E2E">
        <w:t xml:space="preserve"> </w:t>
      </w:r>
      <w:r w:rsidR="00710E2E">
        <w:fldChar w:fldCharType="begin"/>
      </w:r>
      <w:r w:rsidR="00710E2E">
        <w:instrText xml:space="preserve"> REF _Ref133825863 \r \h </w:instrText>
      </w:r>
      <w:r w:rsidR="00710E2E">
        <w:fldChar w:fldCharType="separate"/>
      </w:r>
      <w:r w:rsidR="004A1CF9">
        <w:t>3</w:t>
      </w:r>
      <w:r w:rsidR="00710E2E">
        <w:fldChar w:fldCharType="end"/>
      </w:r>
      <w:r w:rsidRPr="001B55E8">
        <w:t xml:space="preserve"> om </w:t>
      </w:r>
      <w:r w:rsidR="007A2652" w:rsidRPr="001B55E8">
        <w:t xml:space="preserve">at døre, vinduer og porte </w:t>
      </w:r>
      <w:r w:rsidR="00AE7671" w:rsidRPr="001B55E8">
        <w:t xml:space="preserve">skal være lukkede, når der påføres maling. </w:t>
      </w:r>
      <w:r w:rsidR="00DC1485" w:rsidRPr="001B55E8">
        <w:t xml:space="preserve">Der stilles </w:t>
      </w:r>
      <w:proofErr w:type="gramStart"/>
      <w:r w:rsidR="00DC1485" w:rsidRPr="001B55E8">
        <w:t>endvidere</w:t>
      </w:r>
      <w:proofErr w:type="gramEnd"/>
      <w:r w:rsidR="00DC1485" w:rsidRPr="001B55E8">
        <w:t xml:space="preserve"> vilkår </w:t>
      </w:r>
      <w:r w:rsidR="00710E2E">
        <w:fldChar w:fldCharType="begin"/>
      </w:r>
      <w:r w:rsidR="00710E2E">
        <w:instrText xml:space="preserve"> REF _Ref133825876 \r \h </w:instrText>
      </w:r>
      <w:r w:rsidR="00710E2E">
        <w:fldChar w:fldCharType="separate"/>
      </w:r>
      <w:r w:rsidR="004A1CF9">
        <w:t>4</w:t>
      </w:r>
      <w:r w:rsidR="00710E2E">
        <w:fldChar w:fldCharType="end"/>
      </w:r>
      <w:r w:rsidR="00710E2E">
        <w:t xml:space="preserve"> </w:t>
      </w:r>
      <w:r w:rsidR="00DC1485" w:rsidRPr="001B55E8">
        <w:t>om at døre og porte til det fri skal være tætsluttende</w:t>
      </w:r>
      <w:r w:rsidR="007E1406">
        <w:t>,</w:t>
      </w:r>
      <w:r w:rsidR="00C132D9" w:rsidRPr="001B55E8">
        <w:t xml:space="preserve"> ligesom der fastsættes vilkår om ventilation</w:t>
      </w:r>
      <w:r w:rsidR="004A17B3" w:rsidRPr="001B55E8">
        <w:t>.</w:t>
      </w:r>
      <w:r w:rsidR="001B55E8">
        <w:t xml:space="preserve"> </w:t>
      </w:r>
    </w:p>
    <w:p w14:paraId="1E966B1A" w14:textId="77777777" w:rsidR="004A17B3" w:rsidRDefault="004A17B3" w:rsidP="009A572A">
      <w:pPr>
        <w:ind w:right="28"/>
        <w:jc w:val="both"/>
      </w:pPr>
    </w:p>
    <w:p w14:paraId="2FCCF597" w14:textId="4174317F" w:rsidR="007C3997" w:rsidRDefault="004A17B3" w:rsidP="007C3997">
      <w:pPr>
        <w:ind w:right="28"/>
        <w:jc w:val="both"/>
      </w:pPr>
      <w:r w:rsidRPr="007C3997">
        <w:t xml:space="preserve">Der </w:t>
      </w:r>
      <w:r w:rsidR="000B6565" w:rsidRPr="007C3997">
        <w:t>stilles vilkår</w:t>
      </w:r>
      <w:r w:rsidRPr="007C3997">
        <w:t xml:space="preserve"> </w:t>
      </w:r>
      <w:r w:rsidR="00710E2E">
        <w:fldChar w:fldCharType="begin"/>
      </w:r>
      <w:r w:rsidR="00710E2E">
        <w:instrText xml:space="preserve"> REF _Ref133392329 \r \h </w:instrText>
      </w:r>
      <w:r w:rsidR="00710E2E">
        <w:fldChar w:fldCharType="separate"/>
      </w:r>
      <w:r w:rsidR="004A1CF9">
        <w:t>5</w:t>
      </w:r>
      <w:r w:rsidR="00710E2E">
        <w:fldChar w:fldCharType="end"/>
      </w:r>
      <w:r w:rsidR="00710E2E">
        <w:t xml:space="preserve"> </w:t>
      </w:r>
      <w:r w:rsidRPr="007C3997">
        <w:t xml:space="preserve">om målesteder i afkast, hvor der er </w:t>
      </w:r>
      <w:r w:rsidR="00AE572D" w:rsidRPr="007C3997">
        <w:t>fastsat emissionsgrænseværdier.</w:t>
      </w:r>
      <w:r w:rsidR="005668E8">
        <w:t xml:space="preserve"> Jf. vilkår 6 kan målesteder etableres såfremt der opstår et aktuel behov og f</w:t>
      </w:r>
      <w:r w:rsidR="007C3997" w:rsidRPr="007C3997">
        <w:t xml:space="preserve">or eksisterende afkast </w:t>
      </w:r>
      <w:r w:rsidR="007C3997" w:rsidRPr="007C3997">
        <w:lastRenderedPageBreak/>
        <w:t>kan målinger gennemføres i målesteder, der ikke er indrettet som anført i MEL-22 efter forudgående aftale med Esbjerg Kommune, hvis målefirmaet vurderer, at der kan udtages repræsentative prøver</w:t>
      </w:r>
      <w:r w:rsidR="005668E8">
        <w:t>.</w:t>
      </w:r>
    </w:p>
    <w:p w14:paraId="037576DC" w14:textId="77777777" w:rsidR="00E51E86" w:rsidRDefault="00E51E86" w:rsidP="007C3997">
      <w:pPr>
        <w:ind w:right="28"/>
        <w:jc w:val="both"/>
      </w:pPr>
    </w:p>
    <w:p w14:paraId="00C65A7B" w14:textId="3D425419" w:rsidR="007422E6" w:rsidRDefault="0012134B" w:rsidP="00512C3C">
      <w:pPr>
        <w:ind w:right="28"/>
        <w:jc w:val="both"/>
      </w:pPr>
      <w:r w:rsidRPr="00EB656B">
        <w:t>Olietanke</w:t>
      </w:r>
      <w:r w:rsidR="004A6C2B" w:rsidRPr="00EB656B">
        <w:t>ne er reguleret af bestemmelserne</w:t>
      </w:r>
      <w:r w:rsidR="004A6C2B">
        <w:t xml:space="preserve"> i olietankbekendtgørelsen</w:t>
      </w:r>
      <w:r w:rsidR="004A6C2B">
        <w:rPr>
          <w:rStyle w:val="Fodnotehenvisning"/>
        </w:rPr>
        <w:footnoteReference w:id="10"/>
      </w:r>
      <w:r w:rsidR="004A6C2B">
        <w:t>.</w:t>
      </w:r>
    </w:p>
    <w:bookmarkEnd w:id="53"/>
    <w:bookmarkEnd w:id="54"/>
    <w:p w14:paraId="46B9708F" w14:textId="77777777" w:rsidR="00454040" w:rsidRPr="00B92687" w:rsidRDefault="00454040" w:rsidP="00B92687">
      <w:pPr>
        <w:jc w:val="both"/>
      </w:pPr>
    </w:p>
    <w:p w14:paraId="7FC66735" w14:textId="65FC6D34" w:rsidR="00556012" w:rsidRDefault="00556012" w:rsidP="00415CC4">
      <w:pPr>
        <w:rPr>
          <w:b/>
          <w:sz w:val="24"/>
          <w:szCs w:val="24"/>
        </w:rPr>
      </w:pPr>
      <w:bookmarkStart w:id="64" w:name="_Toc58376104"/>
      <w:r w:rsidRPr="00415CC4">
        <w:rPr>
          <w:b/>
          <w:sz w:val="24"/>
          <w:szCs w:val="24"/>
        </w:rPr>
        <w:t>Lu</w:t>
      </w:r>
      <w:bookmarkEnd w:id="64"/>
      <w:r w:rsidRPr="00415CC4">
        <w:rPr>
          <w:b/>
          <w:sz w:val="24"/>
          <w:szCs w:val="24"/>
        </w:rPr>
        <w:t>ft</w:t>
      </w:r>
      <w:r w:rsidR="00982496" w:rsidRPr="00DC6B84">
        <w:rPr>
          <w:b/>
          <w:sz w:val="24"/>
          <w:szCs w:val="24"/>
        </w:rPr>
        <w:t>forurening</w:t>
      </w:r>
      <w:r w:rsidR="002B0A57">
        <w:rPr>
          <w:b/>
          <w:sz w:val="24"/>
          <w:szCs w:val="24"/>
        </w:rPr>
        <w:t xml:space="preserve"> og lugt</w:t>
      </w:r>
    </w:p>
    <w:p w14:paraId="79724A2C" w14:textId="7703A914" w:rsidR="00556012" w:rsidRDefault="00E63463" w:rsidP="00B92687">
      <w:pPr>
        <w:jc w:val="both"/>
      </w:pPr>
      <w:r>
        <w:fldChar w:fldCharType="begin"/>
      </w:r>
      <w:r>
        <w:instrText xml:space="preserve"> REF _Ref133926683 \h </w:instrText>
      </w:r>
      <w:r>
        <w:fldChar w:fldCharType="separate"/>
      </w:r>
      <w:r w:rsidR="004A1CF9">
        <w:t xml:space="preserve">Tabel </w:t>
      </w:r>
      <w:r w:rsidR="004A1CF9">
        <w:rPr>
          <w:noProof/>
        </w:rPr>
        <w:t>10</w:t>
      </w:r>
      <w:r>
        <w:fldChar w:fldCharType="end"/>
      </w:r>
      <w:r>
        <w:t xml:space="preserve"> viser</w:t>
      </w:r>
      <w:r w:rsidR="00556012">
        <w:t xml:space="preserve"> </w:t>
      </w:r>
      <w:r>
        <w:t xml:space="preserve">de </w:t>
      </w:r>
      <w:r w:rsidR="00556012">
        <w:t>kilder, der kan bidrage til luftemissionen fra virksomheden</w:t>
      </w:r>
      <w:r>
        <w:t>.</w:t>
      </w:r>
    </w:p>
    <w:p w14:paraId="309465CF" w14:textId="0D44B73B" w:rsidR="00556012" w:rsidRDefault="00556012" w:rsidP="00B92687">
      <w:pPr>
        <w:jc w:val="both"/>
      </w:pPr>
    </w:p>
    <w:p w14:paraId="4BC841A3" w14:textId="4BF632A2" w:rsidR="004F3423" w:rsidRDefault="00E63463" w:rsidP="00E63463">
      <w:pPr>
        <w:pStyle w:val="Billedtekst"/>
      </w:pPr>
      <w:bookmarkStart w:id="65" w:name="_Ref133926683"/>
      <w:r>
        <w:t xml:space="preserve">Tabel </w:t>
      </w:r>
      <w:r w:rsidR="00B16284">
        <w:fldChar w:fldCharType="begin"/>
      </w:r>
      <w:r w:rsidR="00B16284">
        <w:instrText xml:space="preserve"> SEQ Tabel \* ARABIC </w:instrText>
      </w:r>
      <w:r w:rsidR="00B16284">
        <w:fldChar w:fldCharType="separate"/>
      </w:r>
      <w:r w:rsidR="004A1CF9">
        <w:rPr>
          <w:noProof/>
        </w:rPr>
        <w:t>10</w:t>
      </w:r>
      <w:r w:rsidR="00B16284">
        <w:rPr>
          <w:noProof/>
        </w:rPr>
        <w:fldChar w:fldCharType="end"/>
      </w:r>
      <w:bookmarkEnd w:id="65"/>
    </w:p>
    <w:tbl>
      <w:tblPr>
        <w:tblStyle w:val="Tabel-Gitter"/>
        <w:tblW w:w="0" w:type="auto"/>
        <w:tblLook w:val="04A0" w:firstRow="1" w:lastRow="0" w:firstColumn="1" w:lastColumn="0" w:noHBand="0" w:noVBand="1"/>
      </w:tblPr>
      <w:tblGrid>
        <w:gridCol w:w="1115"/>
        <w:gridCol w:w="1531"/>
        <w:gridCol w:w="1177"/>
        <w:gridCol w:w="1133"/>
        <w:gridCol w:w="1112"/>
        <w:gridCol w:w="1165"/>
        <w:gridCol w:w="1152"/>
        <w:gridCol w:w="1131"/>
      </w:tblGrid>
      <w:tr w:rsidR="00A109A4" w:rsidRPr="009012A5" w14:paraId="48FCA773" w14:textId="77777777" w:rsidTr="00D24744">
        <w:tc>
          <w:tcPr>
            <w:tcW w:w="1115" w:type="dxa"/>
          </w:tcPr>
          <w:p w14:paraId="7645D4FD" w14:textId="5AB654E4" w:rsidR="00A109A4" w:rsidRPr="009012A5" w:rsidRDefault="00A86101" w:rsidP="00B92687">
            <w:pPr>
              <w:jc w:val="both"/>
              <w:rPr>
                <w:b/>
                <w:bCs/>
                <w:sz w:val="16"/>
                <w:szCs w:val="16"/>
              </w:rPr>
            </w:pPr>
            <w:bookmarkStart w:id="66" w:name="_Hlk133569448"/>
            <w:r w:rsidRPr="009012A5">
              <w:rPr>
                <w:b/>
                <w:bCs/>
                <w:sz w:val="16"/>
                <w:szCs w:val="16"/>
              </w:rPr>
              <w:t>Afkast nr.</w:t>
            </w:r>
          </w:p>
        </w:tc>
        <w:tc>
          <w:tcPr>
            <w:tcW w:w="1531" w:type="dxa"/>
          </w:tcPr>
          <w:p w14:paraId="7008D802" w14:textId="6A88C7BA" w:rsidR="00A109A4" w:rsidRPr="009012A5" w:rsidRDefault="006703C1" w:rsidP="00B92687">
            <w:pPr>
              <w:jc w:val="both"/>
              <w:rPr>
                <w:b/>
                <w:bCs/>
                <w:sz w:val="16"/>
                <w:szCs w:val="16"/>
              </w:rPr>
            </w:pPr>
            <w:r w:rsidRPr="009012A5">
              <w:rPr>
                <w:b/>
                <w:bCs/>
                <w:sz w:val="16"/>
                <w:szCs w:val="16"/>
              </w:rPr>
              <w:t>Afkast fra</w:t>
            </w:r>
          </w:p>
        </w:tc>
        <w:tc>
          <w:tcPr>
            <w:tcW w:w="1177" w:type="dxa"/>
          </w:tcPr>
          <w:p w14:paraId="3E369420" w14:textId="77777777" w:rsidR="00A109A4" w:rsidRPr="009012A5" w:rsidRDefault="00A86101" w:rsidP="00B92687">
            <w:pPr>
              <w:jc w:val="both"/>
              <w:rPr>
                <w:b/>
                <w:bCs/>
                <w:sz w:val="16"/>
                <w:szCs w:val="16"/>
              </w:rPr>
            </w:pPr>
            <w:r w:rsidRPr="009012A5">
              <w:rPr>
                <w:b/>
                <w:bCs/>
                <w:sz w:val="16"/>
                <w:szCs w:val="16"/>
              </w:rPr>
              <w:t>Filter, rensningseffekt</w:t>
            </w:r>
          </w:p>
          <w:p w14:paraId="1E53A65C" w14:textId="21942C83" w:rsidR="006F748D" w:rsidRPr="009012A5" w:rsidRDefault="006F748D" w:rsidP="00B92687">
            <w:pPr>
              <w:jc w:val="both"/>
              <w:rPr>
                <w:b/>
                <w:bCs/>
                <w:sz w:val="16"/>
                <w:szCs w:val="16"/>
              </w:rPr>
            </w:pPr>
            <w:r w:rsidRPr="009012A5">
              <w:rPr>
                <w:b/>
                <w:bCs/>
                <w:sz w:val="16"/>
                <w:szCs w:val="16"/>
              </w:rPr>
              <w:t>(</w:t>
            </w:r>
            <w:r w:rsidR="000E7437">
              <w:rPr>
                <w:b/>
                <w:bCs/>
                <w:sz w:val="16"/>
                <w:szCs w:val="16"/>
              </w:rPr>
              <w:t>malingsstøv/</w:t>
            </w:r>
            <w:r w:rsidRPr="009012A5">
              <w:rPr>
                <w:b/>
                <w:bCs/>
                <w:sz w:val="16"/>
                <w:szCs w:val="16"/>
              </w:rPr>
              <w:t>støv)</w:t>
            </w:r>
          </w:p>
        </w:tc>
        <w:tc>
          <w:tcPr>
            <w:tcW w:w="1133" w:type="dxa"/>
          </w:tcPr>
          <w:p w14:paraId="5DCC9F1B" w14:textId="77777777" w:rsidR="00A109A4" w:rsidRPr="009012A5" w:rsidRDefault="00CD6677" w:rsidP="00E63463">
            <w:pPr>
              <w:jc w:val="center"/>
              <w:rPr>
                <w:b/>
                <w:bCs/>
                <w:sz w:val="16"/>
                <w:szCs w:val="16"/>
              </w:rPr>
            </w:pPr>
            <w:r w:rsidRPr="009012A5">
              <w:rPr>
                <w:b/>
                <w:bCs/>
                <w:sz w:val="16"/>
                <w:szCs w:val="16"/>
              </w:rPr>
              <w:t>Højde</w:t>
            </w:r>
          </w:p>
          <w:p w14:paraId="4CA89F14" w14:textId="77777777" w:rsidR="00CD6677" w:rsidRPr="009012A5" w:rsidRDefault="00CD6677" w:rsidP="00E63463">
            <w:pPr>
              <w:jc w:val="center"/>
              <w:rPr>
                <w:b/>
                <w:bCs/>
                <w:sz w:val="16"/>
                <w:szCs w:val="16"/>
              </w:rPr>
            </w:pPr>
          </w:p>
          <w:p w14:paraId="4A21E0B7" w14:textId="77777777" w:rsidR="00FB427E" w:rsidRPr="009012A5" w:rsidRDefault="00FB427E" w:rsidP="00E63463">
            <w:pPr>
              <w:jc w:val="center"/>
              <w:rPr>
                <w:b/>
                <w:bCs/>
                <w:sz w:val="16"/>
                <w:szCs w:val="16"/>
              </w:rPr>
            </w:pPr>
          </w:p>
          <w:p w14:paraId="64B8221C" w14:textId="77777777" w:rsidR="00D01923" w:rsidRDefault="00D01923" w:rsidP="00E63463">
            <w:pPr>
              <w:jc w:val="center"/>
              <w:rPr>
                <w:b/>
                <w:bCs/>
                <w:sz w:val="16"/>
                <w:szCs w:val="16"/>
              </w:rPr>
            </w:pPr>
          </w:p>
          <w:p w14:paraId="0A21E4FA" w14:textId="3C2B5066" w:rsidR="00CD6677" w:rsidRPr="009012A5" w:rsidRDefault="00CD6677" w:rsidP="00E63463">
            <w:pPr>
              <w:jc w:val="center"/>
              <w:rPr>
                <w:b/>
                <w:bCs/>
                <w:sz w:val="16"/>
                <w:szCs w:val="16"/>
              </w:rPr>
            </w:pPr>
            <w:r w:rsidRPr="009012A5">
              <w:rPr>
                <w:b/>
                <w:bCs/>
                <w:sz w:val="16"/>
                <w:szCs w:val="16"/>
              </w:rPr>
              <w:t>m over terræn</w:t>
            </w:r>
          </w:p>
        </w:tc>
        <w:tc>
          <w:tcPr>
            <w:tcW w:w="1112" w:type="dxa"/>
          </w:tcPr>
          <w:p w14:paraId="031B42E2" w14:textId="77777777" w:rsidR="00A109A4" w:rsidRPr="009012A5" w:rsidRDefault="00E73924" w:rsidP="00E63463">
            <w:pPr>
              <w:jc w:val="center"/>
              <w:rPr>
                <w:b/>
                <w:bCs/>
                <w:sz w:val="16"/>
                <w:szCs w:val="16"/>
              </w:rPr>
            </w:pPr>
            <w:r w:rsidRPr="009012A5">
              <w:rPr>
                <w:b/>
                <w:bCs/>
                <w:sz w:val="16"/>
                <w:szCs w:val="16"/>
              </w:rPr>
              <w:t>Diameter</w:t>
            </w:r>
          </w:p>
          <w:p w14:paraId="3535819A" w14:textId="77777777" w:rsidR="00E73924" w:rsidRPr="009012A5" w:rsidRDefault="00E73924" w:rsidP="00E63463">
            <w:pPr>
              <w:jc w:val="center"/>
              <w:rPr>
                <w:b/>
                <w:bCs/>
                <w:sz w:val="16"/>
                <w:szCs w:val="16"/>
              </w:rPr>
            </w:pPr>
          </w:p>
          <w:p w14:paraId="6A560D74" w14:textId="77777777" w:rsidR="00E73924" w:rsidRPr="009012A5" w:rsidRDefault="00E73924" w:rsidP="00E63463">
            <w:pPr>
              <w:jc w:val="center"/>
              <w:rPr>
                <w:b/>
                <w:bCs/>
                <w:sz w:val="16"/>
                <w:szCs w:val="16"/>
              </w:rPr>
            </w:pPr>
          </w:p>
          <w:p w14:paraId="0D56B68E" w14:textId="77777777" w:rsidR="00FB427E" w:rsidRPr="009012A5" w:rsidRDefault="00FB427E" w:rsidP="00E63463">
            <w:pPr>
              <w:jc w:val="center"/>
              <w:rPr>
                <w:b/>
                <w:bCs/>
                <w:sz w:val="16"/>
                <w:szCs w:val="16"/>
              </w:rPr>
            </w:pPr>
          </w:p>
          <w:p w14:paraId="4358AE81" w14:textId="77777777" w:rsidR="00D01923" w:rsidRDefault="00D01923" w:rsidP="00E63463">
            <w:pPr>
              <w:jc w:val="center"/>
              <w:rPr>
                <w:b/>
                <w:bCs/>
                <w:sz w:val="16"/>
                <w:szCs w:val="16"/>
              </w:rPr>
            </w:pPr>
          </w:p>
          <w:p w14:paraId="5159FE38" w14:textId="4E08D177" w:rsidR="00E73924" w:rsidRPr="009012A5" w:rsidRDefault="00E73924" w:rsidP="00E63463">
            <w:pPr>
              <w:jc w:val="center"/>
              <w:rPr>
                <w:b/>
                <w:bCs/>
                <w:sz w:val="16"/>
                <w:szCs w:val="16"/>
              </w:rPr>
            </w:pPr>
            <w:r w:rsidRPr="009012A5">
              <w:rPr>
                <w:b/>
                <w:bCs/>
                <w:sz w:val="16"/>
                <w:szCs w:val="16"/>
              </w:rPr>
              <w:t>mm</w:t>
            </w:r>
          </w:p>
        </w:tc>
        <w:tc>
          <w:tcPr>
            <w:tcW w:w="1165" w:type="dxa"/>
          </w:tcPr>
          <w:p w14:paraId="6354D70C" w14:textId="77777777" w:rsidR="00A109A4" w:rsidRPr="009012A5" w:rsidRDefault="00E73924" w:rsidP="00E63463">
            <w:pPr>
              <w:jc w:val="center"/>
              <w:rPr>
                <w:b/>
                <w:bCs/>
                <w:sz w:val="16"/>
                <w:szCs w:val="16"/>
              </w:rPr>
            </w:pPr>
            <w:r w:rsidRPr="009012A5">
              <w:rPr>
                <w:b/>
                <w:bCs/>
                <w:sz w:val="16"/>
                <w:szCs w:val="16"/>
              </w:rPr>
              <w:t>Luftmængde</w:t>
            </w:r>
          </w:p>
          <w:p w14:paraId="25B30F94" w14:textId="77777777" w:rsidR="00E73924" w:rsidRPr="009012A5" w:rsidRDefault="00E73924" w:rsidP="00E63463">
            <w:pPr>
              <w:jc w:val="center"/>
              <w:rPr>
                <w:b/>
                <w:bCs/>
                <w:sz w:val="16"/>
                <w:szCs w:val="16"/>
              </w:rPr>
            </w:pPr>
          </w:p>
          <w:p w14:paraId="612D1E62" w14:textId="77777777" w:rsidR="00FB427E" w:rsidRPr="009012A5" w:rsidRDefault="00FB427E" w:rsidP="00E63463">
            <w:pPr>
              <w:jc w:val="center"/>
              <w:rPr>
                <w:b/>
                <w:bCs/>
                <w:sz w:val="16"/>
                <w:szCs w:val="16"/>
              </w:rPr>
            </w:pPr>
          </w:p>
          <w:p w14:paraId="16B23786" w14:textId="77777777" w:rsidR="00D01923" w:rsidRDefault="00D01923" w:rsidP="00E63463">
            <w:pPr>
              <w:jc w:val="center"/>
              <w:rPr>
                <w:b/>
                <w:bCs/>
                <w:sz w:val="16"/>
                <w:szCs w:val="16"/>
              </w:rPr>
            </w:pPr>
          </w:p>
          <w:p w14:paraId="047A9B6A" w14:textId="0C363594" w:rsidR="00E73924" w:rsidRPr="009012A5" w:rsidRDefault="00E73924" w:rsidP="00E63463">
            <w:pPr>
              <w:jc w:val="center"/>
              <w:rPr>
                <w:b/>
                <w:bCs/>
                <w:sz w:val="16"/>
                <w:szCs w:val="16"/>
              </w:rPr>
            </w:pPr>
            <w:r w:rsidRPr="009012A5">
              <w:rPr>
                <w:b/>
                <w:bCs/>
                <w:sz w:val="16"/>
                <w:szCs w:val="16"/>
              </w:rPr>
              <w:t>m</w:t>
            </w:r>
            <w:r w:rsidRPr="009012A5">
              <w:rPr>
                <w:b/>
                <w:bCs/>
                <w:sz w:val="16"/>
                <w:szCs w:val="16"/>
                <w:vertAlign w:val="superscript"/>
              </w:rPr>
              <w:t>3</w:t>
            </w:r>
            <w:r w:rsidRPr="009012A5">
              <w:rPr>
                <w:b/>
                <w:bCs/>
                <w:sz w:val="16"/>
                <w:szCs w:val="16"/>
              </w:rPr>
              <w:t>/h</w:t>
            </w:r>
          </w:p>
        </w:tc>
        <w:tc>
          <w:tcPr>
            <w:tcW w:w="1152" w:type="dxa"/>
          </w:tcPr>
          <w:p w14:paraId="77E93E74" w14:textId="77777777" w:rsidR="00A109A4" w:rsidRPr="009012A5" w:rsidRDefault="000E2E01" w:rsidP="00E63463">
            <w:pPr>
              <w:jc w:val="center"/>
              <w:rPr>
                <w:b/>
                <w:bCs/>
                <w:sz w:val="16"/>
                <w:szCs w:val="16"/>
              </w:rPr>
            </w:pPr>
            <w:r w:rsidRPr="009012A5">
              <w:rPr>
                <w:b/>
                <w:bCs/>
                <w:sz w:val="16"/>
                <w:szCs w:val="16"/>
              </w:rPr>
              <w:t>Lakforbrug</w:t>
            </w:r>
          </w:p>
          <w:p w14:paraId="10B45F72" w14:textId="77777777" w:rsidR="000E2E01" w:rsidRPr="009012A5" w:rsidRDefault="000E2E01" w:rsidP="00E63463">
            <w:pPr>
              <w:jc w:val="center"/>
              <w:rPr>
                <w:b/>
                <w:bCs/>
                <w:sz w:val="16"/>
                <w:szCs w:val="16"/>
              </w:rPr>
            </w:pPr>
          </w:p>
          <w:p w14:paraId="2C6BA47F" w14:textId="77777777" w:rsidR="00FB427E" w:rsidRPr="009012A5" w:rsidRDefault="00FB427E" w:rsidP="00E63463">
            <w:pPr>
              <w:jc w:val="center"/>
              <w:rPr>
                <w:b/>
                <w:bCs/>
                <w:sz w:val="16"/>
                <w:szCs w:val="16"/>
              </w:rPr>
            </w:pPr>
          </w:p>
          <w:p w14:paraId="6D3B04DB" w14:textId="77777777" w:rsidR="00D01923" w:rsidRDefault="00D01923" w:rsidP="00E63463">
            <w:pPr>
              <w:jc w:val="center"/>
              <w:rPr>
                <w:b/>
                <w:bCs/>
                <w:sz w:val="16"/>
                <w:szCs w:val="16"/>
              </w:rPr>
            </w:pPr>
          </w:p>
          <w:p w14:paraId="6EA8E8A7" w14:textId="5BCBF21C" w:rsidR="000E2E01" w:rsidRPr="009012A5" w:rsidRDefault="00E63463" w:rsidP="00E63463">
            <w:pPr>
              <w:jc w:val="center"/>
              <w:rPr>
                <w:b/>
                <w:bCs/>
                <w:sz w:val="16"/>
                <w:szCs w:val="16"/>
              </w:rPr>
            </w:pPr>
            <w:r>
              <w:rPr>
                <w:b/>
                <w:bCs/>
                <w:sz w:val="16"/>
                <w:szCs w:val="16"/>
              </w:rPr>
              <w:t>L</w:t>
            </w:r>
            <w:r w:rsidR="000E2E01" w:rsidRPr="009012A5">
              <w:rPr>
                <w:b/>
                <w:bCs/>
                <w:sz w:val="16"/>
                <w:szCs w:val="16"/>
              </w:rPr>
              <w:t>/h</w:t>
            </w:r>
          </w:p>
        </w:tc>
        <w:tc>
          <w:tcPr>
            <w:tcW w:w="1131" w:type="dxa"/>
          </w:tcPr>
          <w:p w14:paraId="57DB56A0" w14:textId="77777777" w:rsidR="00A109A4" w:rsidRPr="009012A5" w:rsidRDefault="000E2E01" w:rsidP="00E63463">
            <w:pPr>
              <w:jc w:val="center"/>
              <w:rPr>
                <w:b/>
                <w:bCs/>
                <w:sz w:val="16"/>
                <w:szCs w:val="16"/>
              </w:rPr>
            </w:pPr>
            <w:r w:rsidRPr="009012A5">
              <w:rPr>
                <w:b/>
                <w:bCs/>
                <w:sz w:val="16"/>
                <w:szCs w:val="16"/>
              </w:rPr>
              <w:t xml:space="preserve">Max. timeemission af </w:t>
            </w:r>
            <w:r w:rsidR="00FB427E" w:rsidRPr="009012A5">
              <w:rPr>
                <w:b/>
                <w:bCs/>
                <w:sz w:val="16"/>
                <w:szCs w:val="16"/>
              </w:rPr>
              <w:t>VOC</w:t>
            </w:r>
          </w:p>
          <w:p w14:paraId="1DDB74A2" w14:textId="77777777" w:rsidR="00C95ED8" w:rsidRPr="009012A5" w:rsidRDefault="00C95ED8" w:rsidP="00E63463">
            <w:pPr>
              <w:jc w:val="center"/>
              <w:rPr>
                <w:b/>
                <w:bCs/>
                <w:sz w:val="16"/>
                <w:szCs w:val="16"/>
              </w:rPr>
            </w:pPr>
          </w:p>
          <w:p w14:paraId="60F242E1" w14:textId="5146A2AC" w:rsidR="00FB427E" w:rsidRPr="009012A5" w:rsidRDefault="00FB427E" w:rsidP="00E63463">
            <w:pPr>
              <w:jc w:val="center"/>
              <w:rPr>
                <w:b/>
                <w:bCs/>
                <w:sz w:val="16"/>
                <w:szCs w:val="16"/>
              </w:rPr>
            </w:pPr>
            <w:r w:rsidRPr="009012A5">
              <w:rPr>
                <w:b/>
                <w:bCs/>
                <w:sz w:val="16"/>
                <w:szCs w:val="16"/>
              </w:rPr>
              <w:t>kg/h</w:t>
            </w:r>
          </w:p>
        </w:tc>
      </w:tr>
      <w:tr w:rsidR="00A109A4" w:rsidRPr="00C95ED8" w14:paraId="020F7CCC" w14:textId="77777777" w:rsidTr="00D24744">
        <w:tc>
          <w:tcPr>
            <w:tcW w:w="1115" w:type="dxa"/>
          </w:tcPr>
          <w:p w14:paraId="1FB0CE55" w14:textId="10B6AE7D" w:rsidR="00A109A4" w:rsidRPr="00C95ED8" w:rsidRDefault="00FB427E" w:rsidP="00E63463">
            <w:pPr>
              <w:jc w:val="center"/>
              <w:rPr>
                <w:sz w:val="16"/>
                <w:szCs w:val="16"/>
              </w:rPr>
            </w:pPr>
            <w:r w:rsidRPr="00C95ED8">
              <w:rPr>
                <w:sz w:val="16"/>
                <w:szCs w:val="16"/>
              </w:rPr>
              <w:t>1</w:t>
            </w:r>
          </w:p>
        </w:tc>
        <w:tc>
          <w:tcPr>
            <w:tcW w:w="1531" w:type="dxa"/>
          </w:tcPr>
          <w:p w14:paraId="5CE84767" w14:textId="2B6A3A3E" w:rsidR="00A109A4" w:rsidRPr="00C95ED8" w:rsidRDefault="006703C1" w:rsidP="00B92687">
            <w:pPr>
              <w:jc w:val="both"/>
              <w:rPr>
                <w:sz w:val="16"/>
                <w:szCs w:val="16"/>
              </w:rPr>
            </w:pPr>
            <w:r w:rsidRPr="00C95ED8">
              <w:rPr>
                <w:sz w:val="16"/>
                <w:szCs w:val="16"/>
              </w:rPr>
              <w:t>Personvogn (gl</w:t>
            </w:r>
            <w:r w:rsidR="004867E9">
              <w:rPr>
                <w:sz w:val="16"/>
                <w:szCs w:val="16"/>
              </w:rPr>
              <w:t>.</w:t>
            </w:r>
            <w:r w:rsidRPr="00C95ED8">
              <w:rPr>
                <w:sz w:val="16"/>
                <w:szCs w:val="16"/>
              </w:rPr>
              <w:t>)</w:t>
            </w:r>
          </w:p>
        </w:tc>
        <w:tc>
          <w:tcPr>
            <w:tcW w:w="1177" w:type="dxa"/>
          </w:tcPr>
          <w:p w14:paraId="560820EB" w14:textId="12A57CCC" w:rsidR="00A109A4" w:rsidRPr="00E40FDB" w:rsidRDefault="00E40FDB" w:rsidP="00E63463">
            <w:pPr>
              <w:jc w:val="center"/>
              <w:rPr>
                <w:sz w:val="16"/>
                <w:szCs w:val="16"/>
              </w:rPr>
            </w:pPr>
            <w:r w:rsidRPr="00E40FDB">
              <w:rPr>
                <w:sz w:val="16"/>
                <w:szCs w:val="16"/>
              </w:rPr>
              <w:t>Min. 90 %</w:t>
            </w:r>
          </w:p>
        </w:tc>
        <w:tc>
          <w:tcPr>
            <w:tcW w:w="1133" w:type="dxa"/>
          </w:tcPr>
          <w:p w14:paraId="10E3C3CC" w14:textId="1024E44B" w:rsidR="00A109A4" w:rsidRPr="00C95ED8" w:rsidRDefault="0027329B" w:rsidP="00E63463">
            <w:pPr>
              <w:jc w:val="center"/>
              <w:rPr>
                <w:sz w:val="16"/>
                <w:szCs w:val="16"/>
              </w:rPr>
            </w:pPr>
            <w:r>
              <w:rPr>
                <w:sz w:val="16"/>
                <w:szCs w:val="16"/>
              </w:rPr>
              <w:t>18,5</w:t>
            </w:r>
          </w:p>
        </w:tc>
        <w:tc>
          <w:tcPr>
            <w:tcW w:w="1112" w:type="dxa"/>
          </w:tcPr>
          <w:p w14:paraId="0CDB1638" w14:textId="606B7246" w:rsidR="00A109A4" w:rsidRPr="00C95ED8" w:rsidRDefault="0027329B" w:rsidP="00E63463">
            <w:pPr>
              <w:jc w:val="center"/>
              <w:rPr>
                <w:sz w:val="16"/>
                <w:szCs w:val="16"/>
              </w:rPr>
            </w:pPr>
            <w:r>
              <w:rPr>
                <w:sz w:val="16"/>
                <w:szCs w:val="16"/>
              </w:rPr>
              <w:t>710</w:t>
            </w:r>
          </w:p>
        </w:tc>
        <w:tc>
          <w:tcPr>
            <w:tcW w:w="1165" w:type="dxa"/>
          </w:tcPr>
          <w:p w14:paraId="4BF02328" w14:textId="183B631C" w:rsidR="00A109A4" w:rsidRPr="00C95ED8" w:rsidRDefault="0027329B" w:rsidP="00E63463">
            <w:pPr>
              <w:jc w:val="center"/>
              <w:rPr>
                <w:sz w:val="16"/>
                <w:szCs w:val="16"/>
              </w:rPr>
            </w:pPr>
            <w:r>
              <w:rPr>
                <w:sz w:val="16"/>
                <w:szCs w:val="16"/>
              </w:rPr>
              <w:t>18.000</w:t>
            </w:r>
          </w:p>
        </w:tc>
        <w:tc>
          <w:tcPr>
            <w:tcW w:w="1152" w:type="dxa"/>
          </w:tcPr>
          <w:p w14:paraId="568193F1" w14:textId="1C27C377" w:rsidR="00A109A4" w:rsidRPr="00C95ED8" w:rsidRDefault="0027329B" w:rsidP="00E63463">
            <w:pPr>
              <w:jc w:val="center"/>
              <w:rPr>
                <w:sz w:val="16"/>
                <w:szCs w:val="16"/>
              </w:rPr>
            </w:pPr>
            <w:r>
              <w:rPr>
                <w:sz w:val="16"/>
                <w:szCs w:val="16"/>
              </w:rPr>
              <w:t>4</w:t>
            </w:r>
          </w:p>
        </w:tc>
        <w:tc>
          <w:tcPr>
            <w:tcW w:w="1131" w:type="dxa"/>
          </w:tcPr>
          <w:p w14:paraId="4415594B" w14:textId="08806066" w:rsidR="00A109A4" w:rsidRPr="00C95ED8" w:rsidRDefault="0027329B" w:rsidP="00E63463">
            <w:pPr>
              <w:jc w:val="center"/>
              <w:rPr>
                <w:sz w:val="16"/>
                <w:szCs w:val="16"/>
              </w:rPr>
            </w:pPr>
            <w:r>
              <w:rPr>
                <w:sz w:val="16"/>
                <w:szCs w:val="16"/>
              </w:rPr>
              <w:t>1,68</w:t>
            </w:r>
          </w:p>
        </w:tc>
      </w:tr>
      <w:tr w:rsidR="00A109A4" w:rsidRPr="00C95ED8" w14:paraId="48B1A88E" w14:textId="77777777" w:rsidTr="00D24744">
        <w:tc>
          <w:tcPr>
            <w:tcW w:w="1115" w:type="dxa"/>
          </w:tcPr>
          <w:p w14:paraId="27335CD4" w14:textId="4B50BB5D" w:rsidR="00A109A4" w:rsidRPr="00C95ED8" w:rsidRDefault="00FB427E" w:rsidP="00E63463">
            <w:pPr>
              <w:jc w:val="center"/>
              <w:rPr>
                <w:sz w:val="16"/>
                <w:szCs w:val="16"/>
              </w:rPr>
            </w:pPr>
            <w:r w:rsidRPr="00C95ED8">
              <w:rPr>
                <w:sz w:val="16"/>
                <w:szCs w:val="16"/>
              </w:rPr>
              <w:t>2</w:t>
            </w:r>
          </w:p>
        </w:tc>
        <w:tc>
          <w:tcPr>
            <w:tcW w:w="1531" w:type="dxa"/>
          </w:tcPr>
          <w:p w14:paraId="787CE5C4" w14:textId="1A53A7EC" w:rsidR="00A109A4" w:rsidRPr="00C95ED8" w:rsidRDefault="006703C1" w:rsidP="00B92687">
            <w:pPr>
              <w:jc w:val="both"/>
              <w:rPr>
                <w:sz w:val="16"/>
                <w:szCs w:val="16"/>
              </w:rPr>
            </w:pPr>
            <w:r w:rsidRPr="00C95ED8">
              <w:rPr>
                <w:sz w:val="16"/>
                <w:szCs w:val="16"/>
              </w:rPr>
              <w:t>Personvogn (</w:t>
            </w:r>
            <w:r w:rsidR="009B0483" w:rsidRPr="00C95ED8">
              <w:rPr>
                <w:sz w:val="16"/>
                <w:szCs w:val="16"/>
              </w:rPr>
              <w:t>l)</w:t>
            </w:r>
          </w:p>
        </w:tc>
        <w:tc>
          <w:tcPr>
            <w:tcW w:w="1177" w:type="dxa"/>
          </w:tcPr>
          <w:p w14:paraId="6A877C3F" w14:textId="758236A7" w:rsidR="00A109A4" w:rsidRPr="00E40FDB" w:rsidRDefault="00E40FDB" w:rsidP="00E63463">
            <w:pPr>
              <w:jc w:val="center"/>
              <w:rPr>
                <w:sz w:val="16"/>
                <w:szCs w:val="16"/>
              </w:rPr>
            </w:pPr>
            <w:r w:rsidRPr="00E40FDB">
              <w:rPr>
                <w:sz w:val="16"/>
                <w:szCs w:val="16"/>
              </w:rPr>
              <w:t>Min. 90 %</w:t>
            </w:r>
          </w:p>
        </w:tc>
        <w:tc>
          <w:tcPr>
            <w:tcW w:w="1133" w:type="dxa"/>
          </w:tcPr>
          <w:p w14:paraId="6AB67A64" w14:textId="395E2FBE" w:rsidR="00A109A4" w:rsidRPr="00C95ED8" w:rsidRDefault="0027329B" w:rsidP="00E63463">
            <w:pPr>
              <w:jc w:val="center"/>
              <w:rPr>
                <w:sz w:val="16"/>
                <w:szCs w:val="16"/>
              </w:rPr>
            </w:pPr>
            <w:r>
              <w:rPr>
                <w:sz w:val="16"/>
                <w:szCs w:val="16"/>
              </w:rPr>
              <w:t>16,5</w:t>
            </w:r>
          </w:p>
        </w:tc>
        <w:tc>
          <w:tcPr>
            <w:tcW w:w="1112" w:type="dxa"/>
          </w:tcPr>
          <w:p w14:paraId="758231AE" w14:textId="2A06ECA6" w:rsidR="00A109A4" w:rsidRPr="00C95ED8" w:rsidRDefault="0027329B" w:rsidP="00E63463">
            <w:pPr>
              <w:jc w:val="center"/>
              <w:rPr>
                <w:sz w:val="16"/>
                <w:szCs w:val="16"/>
              </w:rPr>
            </w:pPr>
            <w:r>
              <w:rPr>
                <w:sz w:val="16"/>
                <w:szCs w:val="16"/>
              </w:rPr>
              <w:t>710</w:t>
            </w:r>
          </w:p>
        </w:tc>
        <w:tc>
          <w:tcPr>
            <w:tcW w:w="1165" w:type="dxa"/>
          </w:tcPr>
          <w:p w14:paraId="1EB8DADF" w14:textId="5E593164" w:rsidR="00A109A4" w:rsidRPr="00C95ED8" w:rsidRDefault="0027329B" w:rsidP="00E63463">
            <w:pPr>
              <w:jc w:val="center"/>
              <w:rPr>
                <w:sz w:val="16"/>
                <w:szCs w:val="16"/>
              </w:rPr>
            </w:pPr>
            <w:r>
              <w:rPr>
                <w:sz w:val="16"/>
                <w:szCs w:val="16"/>
              </w:rPr>
              <w:t>18.000</w:t>
            </w:r>
          </w:p>
        </w:tc>
        <w:tc>
          <w:tcPr>
            <w:tcW w:w="1152" w:type="dxa"/>
          </w:tcPr>
          <w:p w14:paraId="34B15DD3" w14:textId="3C8276A3" w:rsidR="00A109A4" w:rsidRPr="00C95ED8" w:rsidRDefault="0027329B" w:rsidP="00E63463">
            <w:pPr>
              <w:jc w:val="center"/>
              <w:rPr>
                <w:sz w:val="16"/>
                <w:szCs w:val="16"/>
              </w:rPr>
            </w:pPr>
            <w:r>
              <w:rPr>
                <w:sz w:val="16"/>
                <w:szCs w:val="16"/>
              </w:rPr>
              <w:t>4</w:t>
            </w:r>
          </w:p>
        </w:tc>
        <w:tc>
          <w:tcPr>
            <w:tcW w:w="1131" w:type="dxa"/>
          </w:tcPr>
          <w:p w14:paraId="13694611" w14:textId="63460BD2" w:rsidR="00A109A4" w:rsidRPr="00C95ED8" w:rsidRDefault="0027329B" w:rsidP="00E63463">
            <w:pPr>
              <w:jc w:val="center"/>
              <w:rPr>
                <w:sz w:val="16"/>
                <w:szCs w:val="16"/>
              </w:rPr>
            </w:pPr>
            <w:r>
              <w:rPr>
                <w:sz w:val="16"/>
                <w:szCs w:val="16"/>
              </w:rPr>
              <w:t>1,68</w:t>
            </w:r>
          </w:p>
        </w:tc>
      </w:tr>
      <w:tr w:rsidR="00A109A4" w:rsidRPr="00C95ED8" w14:paraId="0805F6E5" w14:textId="77777777" w:rsidTr="00D24744">
        <w:tc>
          <w:tcPr>
            <w:tcW w:w="1115" w:type="dxa"/>
          </w:tcPr>
          <w:p w14:paraId="629C3A22" w14:textId="7330C356" w:rsidR="00A109A4" w:rsidRPr="00C95ED8" w:rsidRDefault="00FB427E" w:rsidP="00E63463">
            <w:pPr>
              <w:jc w:val="center"/>
              <w:rPr>
                <w:sz w:val="16"/>
                <w:szCs w:val="16"/>
              </w:rPr>
            </w:pPr>
            <w:r w:rsidRPr="00C95ED8">
              <w:rPr>
                <w:sz w:val="16"/>
                <w:szCs w:val="16"/>
              </w:rPr>
              <w:t>3</w:t>
            </w:r>
          </w:p>
        </w:tc>
        <w:tc>
          <w:tcPr>
            <w:tcW w:w="1531" w:type="dxa"/>
          </w:tcPr>
          <w:p w14:paraId="4CDE2A77" w14:textId="440C4BA9" w:rsidR="00A109A4" w:rsidRPr="00C95ED8" w:rsidRDefault="009B0483" w:rsidP="00B92687">
            <w:pPr>
              <w:jc w:val="both"/>
              <w:rPr>
                <w:sz w:val="16"/>
                <w:szCs w:val="16"/>
              </w:rPr>
            </w:pPr>
            <w:r w:rsidRPr="00C95ED8">
              <w:rPr>
                <w:sz w:val="16"/>
                <w:szCs w:val="16"/>
              </w:rPr>
              <w:t>Lastvogn (gl</w:t>
            </w:r>
            <w:r w:rsidR="004867E9">
              <w:rPr>
                <w:sz w:val="16"/>
                <w:szCs w:val="16"/>
              </w:rPr>
              <w:t>.</w:t>
            </w:r>
            <w:r w:rsidRPr="00C95ED8">
              <w:rPr>
                <w:sz w:val="16"/>
                <w:szCs w:val="16"/>
              </w:rPr>
              <w:t>)</w:t>
            </w:r>
          </w:p>
          <w:p w14:paraId="1E6F0F6F" w14:textId="6A93A09A" w:rsidR="009B0483" w:rsidRPr="00C95ED8" w:rsidRDefault="004867E9" w:rsidP="00B92687">
            <w:pPr>
              <w:jc w:val="both"/>
              <w:rPr>
                <w:sz w:val="16"/>
                <w:szCs w:val="16"/>
              </w:rPr>
            </w:pPr>
            <w:r>
              <w:rPr>
                <w:sz w:val="16"/>
                <w:szCs w:val="16"/>
              </w:rPr>
              <w:t>r</w:t>
            </w:r>
            <w:r w:rsidR="009B0483" w:rsidRPr="00C95ED8">
              <w:rPr>
                <w:sz w:val="16"/>
                <w:szCs w:val="16"/>
              </w:rPr>
              <w:t>eserve</w:t>
            </w:r>
          </w:p>
        </w:tc>
        <w:tc>
          <w:tcPr>
            <w:tcW w:w="1177" w:type="dxa"/>
          </w:tcPr>
          <w:p w14:paraId="25AFCA13" w14:textId="0AD26428" w:rsidR="00A109A4" w:rsidRPr="00E40FDB" w:rsidRDefault="00E40FDB" w:rsidP="00E63463">
            <w:pPr>
              <w:jc w:val="center"/>
              <w:rPr>
                <w:sz w:val="16"/>
                <w:szCs w:val="16"/>
              </w:rPr>
            </w:pPr>
            <w:r w:rsidRPr="00E40FDB">
              <w:rPr>
                <w:sz w:val="16"/>
                <w:szCs w:val="16"/>
              </w:rPr>
              <w:t>Min. 90 %</w:t>
            </w:r>
          </w:p>
        </w:tc>
        <w:tc>
          <w:tcPr>
            <w:tcW w:w="1133" w:type="dxa"/>
          </w:tcPr>
          <w:p w14:paraId="63E80FF2" w14:textId="41A08E56" w:rsidR="00A109A4" w:rsidRPr="00C95ED8" w:rsidRDefault="0027329B" w:rsidP="00E63463">
            <w:pPr>
              <w:jc w:val="center"/>
              <w:rPr>
                <w:sz w:val="16"/>
                <w:szCs w:val="16"/>
              </w:rPr>
            </w:pPr>
            <w:r>
              <w:rPr>
                <w:sz w:val="16"/>
                <w:szCs w:val="16"/>
              </w:rPr>
              <w:t>25</w:t>
            </w:r>
          </w:p>
        </w:tc>
        <w:tc>
          <w:tcPr>
            <w:tcW w:w="1112" w:type="dxa"/>
          </w:tcPr>
          <w:p w14:paraId="58B896F9" w14:textId="3D3909C1" w:rsidR="00A109A4" w:rsidRPr="00C95ED8" w:rsidRDefault="0027329B" w:rsidP="00E63463">
            <w:pPr>
              <w:jc w:val="center"/>
              <w:rPr>
                <w:sz w:val="16"/>
                <w:szCs w:val="16"/>
              </w:rPr>
            </w:pPr>
            <w:r>
              <w:rPr>
                <w:sz w:val="16"/>
                <w:szCs w:val="16"/>
              </w:rPr>
              <w:t>710</w:t>
            </w:r>
          </w:p>
        </w:tc>
        <w:tc>
          <w:tcPr>
            <w:tcW w:w="1165" w:type="dxa"/>
          </w:tcPr>
          <w:p w14:paraId="3C84A30D" w14:textId="391CE8DC" w:rsidR="00A109A4" w:rsidRPr="00C95ED8" w:rsidRDefault="0027329B" w:rsidP="00E63463">
            <w:pPr>
              <w:jc w:val="center"/>
              <w:rPr>
                <w:sz w:val="16"/>
                <w:szCs w:val="16"/>
              </w:rPr>
            </w:pPr>
            <w:r>
              <w:rPr>
                <w:sz w:val="16"/>
                <w:szCs w:val="16"/>
              </w:rPr>
              <w:t>22.000</w:t>
            </w:r>
          </w:p>
        </w:tc>
        <w:tc>
          <w:tcPr>
            <w:tcW w:w="1152" w:type="dxa"/>
          </w:tcPr>
          <w:p w14:paraId="47700655" w14:textId="5A0FE587" w:rsidR="00A109A4" w:rsidRPr="00C95ED8" w:rsidRDefault="0027329B" w:rsidP="00E63463">
            <w:pPr>
              <w:jc w:val="center"/>
              <w:rPr>
                <w:sz w:val="16"/>
                <w:szCs w:val="16"/>
              </w:rPr>
            </w:pPr>
            <w:r>
              <w:rPr>
                <w:sz w:val="16"/>
                <w:szCs w:val="16"/>
              </w:rPr>
              <w:t>12</w:t>
            </w:r>
          </w:p>
        </w:tc>
        <w:tc>
          <w:tcPr>
            <w:tcW w:w="1131" w:type="dxa"/>
          </w:tcPr>
          <w:p w14:paraId="2FAFD833" w14:textId="26E08D2C" w:rsidR="00A109A4" w:rsidRPr="00C95ED8" w:rsidRDefault="0027329B" w:rsidP="00E63463">
            <w:pPr>
              <w:jc w:val="center"/>
              <w:rPr>
                <w:sz w:val="16"/>
                <w:szCs w:val="16"/>
              </w:rPr>
            </w:pPr>
            <w:r>
              <w:rPr>
                <w:sz w:val="16"/>
                <w:szCs w:val="16"/>
              </w:rPr>
              <w:t>5,04</w:t>
            </w:r>
          </w:p>
        </w:tc>
      </w:tr>
      <w:tr w:rsidR="00A109A4" w:rsidRPr="00C95ED8" w14:paraId="68DC07E6" w14:textId="77777777" w:rsidTr="00D24744">
        <w:tc>
          <w:tcPr>
            <w:tcW w:w="1115" w:type="dxa"/>
          </w:tcPr>
          <w:p w14:paraId="67DD64EA" w14:textId="30C2B14E" w:rsidR="00A109A4" w:rsidRPr="00C95ED8" w:rsidRDefault="00FB427E" w:rsidP="00E63463">
            <w:pPr>
              <w:jc w:val="center"/>
              <w:rPr>
                <w:sz w:val="16"/>
                <w:szCs w:val="16"/>
              </w:rPr>
            </w:pPr>
            <w:r w:rsidRPr="00C95ED8">
              <w:rPr>
                <w:sz w:val="16"/>
                <w:szCs w:val="16"/>
              </w:rPr>
              <w:t>4</w:t>
            </w:r>
          </w:p>
        </w:tc>
        <w:tc>
          <w:tcPr>
            <w:tcW w:w="1531" w:type="dxa"/>
          </w:tcPr>
          <w:p w14:paraId="2F95E05B" w14:textId="77777777" w:rsidR="00A109A4" w:rsidRPr="00C95ED8" w:rsidRDefault="009B0483" w:rsidP="00B92687">
            <w:pPr>
              <w:jc w:val="both"/>
              <w:rPr>
                <w:sz w:val="16"/>
                <w:szCs w:val="16"/>
              </w:rPr>
            </w:pPr>
            <w:r w:rsidRPr="00C95ED8">
              <w:rPr>
                <w:sz w:val="16"/>
                <w:szCs w:val="16"/>
              </w:rPr>
              <w:t>Sliberum</w:t>
            </w:r>
          </w:p>
          <w:p w14:paraId="337547EA" w14:textId="627622DF" w:rsidR="009B0483" w:rsidRPr="00C95ED8" w:rsidRDefault="006F748D" w:rsidP="00B92687">
            <w:pPr>
              <w:jc w:val="both"/>
              <w:rPr>
                <w:sz w:val="16"/>
                <w:szCs w:val="16"/>
              </w:rPr>
            </w:pPr>
            <w:r w:rsidRPr="00C95ED8">
              <w:rPr>
                <w:sz w:val="16"/>
                <w:szCs w:val="16"/>
              </w:rPr>
              <w:t>t</w:t>
            </w:r>
            <w:r w:rsidR="009B0483" w:rsidRPr="00C95ED8">
              <w:rPr>
                <w:sz w:val="16"/>
                <w:szCs w:val="16"/>
              </w:rPr>
              <w:t>idl. lastvog</w:t>
            </w:r>
            <w:r w:rsidRPr="00C95ED8">
              <w:rPr>
                <w:sz w:val="16"/>
                <w:szCs w:val="16"/>
              </w:rPr>
              <w:t>n</w:t>
            </w:r>
          </w:p>
        </w:tc>
        <w:tc>
          <w:tcPr>
            <w:tcW w:w="1177" w:type="dxa"/>
          </w:tcPr>
          <w:p w14:paraId="3554ACDB" w14:textId="2B5B7B5E" w:rsidR="00A109A4" w:rsidRPr="00E40FDB" w:rsidRDefault="00E40FDB" w:rsidP="00E63463">
            <w:pPr>
              <w:jc w:val="center"/>
              <w:rPr>
                <w:sz w:val="16"/>
                <w:szCs w:val="16"/>
              </w:rPr>
            </w:pPr>
            <w:r w:rsidRPr="00E40FDB">
              <w:rPr>
                <w:sz w:val="16"/>
                <w:szCs w:val="16"/>
              </w:rPr>
              <w:t>Min. 90 %</w:t>
            </w:r>
          </w:p>
        </w:tc>
        <w:tc>
          <w:tcPr>
            <w:tcW w:w="1133" w:type="dxa"/>
          </w:tcPr>
          <w:p w14:paraId="0C782707" w14:textId="449FBDDB" w:rsidR="00A109A4" w:rsidRPr="00C95ED8" w:rsidRDefault="0027329B" w:rsidP="00E63463">
            <w:pPr>
              <w:jc w:val="center"/>
              <w:rPr>
                <w:sz w:val="16"/>
                <w:szCs w:val="16"/>
              </w:rPr>
            </w:pPr>
            <w:r>
              <w:rPr>
                <w:sz w:val="16"/>
                <w:szCs w:val="16"/>
              </w:rPr>
              <w:t>25</w:t>
            </w:r>
          </w:p>
        </w:tc>
        <w:tc>
          <w:tcPr>
            <w:tcW w:w="1112" w:type="dxa"/>
          </w:tcPr>
          <w:p w14:paraId="787DE65F" w14:textId="00C8599F" w:rsidR="00A109A4" w:rsidRPr="00C95ED8" w:rsidRDefault="0027329B" w:rsidP="00E63463">
            <w:pPr>
              <w:jc w:val="center"/>
              <w:rPr>
                <w:sz w:val="16"/>
                <w:szCs w:val="16"/>
              </w:rPr>
            </w:pPr>
            <w:r>
              <w:rPr>
                <w:sz w:val="16"/>
                <w:szCs w:val="16"/>
              </w:rPr>
              <w:t>710</w:t>
            </w:r>
          </w:p>
        </w:tc>
        <w:tc>
          <w:tcPr>
            <w:tcW w:w="1165" w:type="dxa"/>
          </w:tcPr>
          <w:p w14:paraId="10FBB882" w14:textId="443A30CD" w:rsidR="00A109A4" w:rsidRPr="00C95ED8" w:rsidRDefault="0027329B" w:rsidP="00E63463">
            <w:pPr>
              <w:jc w:val="center"/>
              <w:rPr>
                <w:sz w:val="16"/>
                <w:szCs w:val="16"/>
              </w:rPr>
            </w:pPr>
            <w:r>
              <w:rPr>
                <w:sz w:val="16"/>
                <w:szCs w:val="16"/>
              </w:rPr>
              <w:t>13.000</w:t>
            </w:r>
          </w:p>
        </w:tc>
        <w:tc>
          <w:tcPr>
            <w:tcW w:w="1152" w:type="dxa"/>
          </w:tcPr>
          <w:p w14:paraId="23E21F95" w14:textId="2EE56042" w:rsidR="00A109A4" w:rsidRPr="00C95ED8" w:rsidRDefault="0027329B" w:rsidP="00E63463">
            <w:pPr>
              <w:jc w:val="center"/>
              <w:rPr>
                <w:sz w:val="16"/>
                <w:szCs w:val="16"/>
              </w:rPr>
            </w:pPr>
            <w:r>
              <w:rPr>
                <w:sz w:val="16"/>
                <w:szCs w:val="16"/>
              </w:rPr>
              <w:t>0</w:t>
            </w:r>
          </w:p>
        </w:tc>
        <w:tc>
          <w:tcPr>
            <w:tcW w:w="1131" w:type="dxa"/>
          </w:tcPr>
          <w:p w14:paraId="34E24E21" w14:textId="0F94A642" w:rsidR="00A109A4" w:rsidRPr="00C95ED8" w:rsidRDefault="0027329B" w:rsidP="00E63463">
            <w:pPr>
              <w:jc w:val="center"/>
              <w:rPr>
                <w:sz w:val="16"/>
                <w:szCs w:val="16"/>
              </w:rPr>
            </w:pPr>
            <w:r>
              <w:rPr>
                <w:sz w:val="16"/>
                <w:szCs w:val="16"/>
              </w:rPr>
              <w:t>0</w:t>
            </w:r>
          </w:p>
        </w:tc>
      </w:tr>
      <w:tr w:rsidR="00A109A4" w:rsidRPr="00C95ED8" w14:paraId="25C01C71" w14:textId="77777777" w:rsidTr="00D24744">
        <w:tc>
          <w:tcPr>
            <w:tcW w:w="1115" w:type="dxa"/>
          </w:tcPr>
          <w:p w14:paraId="5C28006F" w14:textId="3818C8F0" w:rsidR="00A109A4" w:rsidRPr="00C95ED8" w:rsidRDefault="00FB427E" w:rsidP="00E63463">
            <w:pPr>
              <w:jc w:val="center"/>
              <w:rPr>
                <w:sz w:val="16"/>
                <w:szCs w:val="16"/>
              </w:rPr>
            </w:pPr>
            <w:r w:rsidRPr="00C95ED8">
              <w:rPr>
                <w:sz w:val="16"/>
                <w:szCs w:val="16"/>
              </w:rPr>
              <w:t>5</w:t>
            </w:r>
          </w:p>
        </w:tc>
        <w:tc>
          <w:tcPr>
            <w:tcW w:w="1531" w:type="dxa"/>
          </w:tcPr>
          <w:p w14:paraId="05A58229" w14:textId="05EF4444" w:rsidR="00A109A4" w:rsidRPr="00C95ED8" w:rsidRDefault="00C95ED8" w:rsidP="00B92687">
            <w:pPr>
              <w:jc w:val="both"/>
              <w:rPr>
                <w:sz w:val="16"/>
                <w:szCs w:val="16"/>
              </w:rPr>
            </w:pPr>
            <w:r w:rsidRPr="00C95ED8">
              <w:rPr>
                <w:sz w:val="16"/>
                <w:szCs w:val="16"/>
              </w:rPr>
              <w:t>Lastvogn</w:t>
            </w:r>
          </w:p>
        </w:tc>
        <w:tc>
          <w:tcPr>
            <w:tcW w:w="1177" w:type="dxa"/>
          </w:tcPr>
          <w:p w14:paraId="397F1E96" w14:textId="015F0BEB" w:rsidR="00A109A4" w:rsidRPr="00E40FDB" w:rsidRDefault="00E40FDB" w:rsidP="00E63463">
            <w:pPr>
              <w:jc w:val="center"/>
              <w:rPr>
                <w:sz w:val="16"/>
                <w:szCs w:val="16"/>
              </w:rPr>
            </w:pPr>
            <w:r w:rsidRPr="00E40FDB">
              <w:rPr>
                <w:sz w:val="16"/>
                <w:szCs w:val="16"/>
              </w:rPr>
              <w:t>Min. 90 %</w:t>
            </w:r>
          </w:p>
        </w:tc>
        <w:tc>
          <w:tcPr>
            <w:tcW w:w="1133" w:type="dxa"/>
          </w:tcPr>
          <w:p w14:paraId="5CC5231A" w14:textId="54E78646" w:rsidR="00A109A4" w:rsidRPr="00C95ED8" w:rsidRDefault="0027329B" w:rsidP="00E63463">
            <w:pPr>
              <w:jc w:val="center"/>
              <w:rPr>
                <w:sz w:val="16"/>
                <w:szCs w:val="16"/>
              </w:rPr>
            </w:pPr>
            <w:r>
              <w:rPr>
                <w:sz w:val="16"/>
                <w:szCs w:val="16"/>
              </w:rPr>
              <w:t>21,3</w:t>
            </w:r>
          </w:p>
        </w:tc>
        <w:tc>
          <w:tcPr>
            <w:tcW w:w="1112" w:type="dxa"/>
          </w:tcPr>
          <w:p w14:paraId="11E088A5" w14:textId="486A4C16" w:rsidR="00A109A4" w:rsidRPr="00C95ED8" w:rsidRDefault="0027329B" w:rsidP="00E63463">
            <w:pPr>
              <w:jc w:val="center"/>
              <w:rPr>
                <w:sz w:val="16"/>
                <w:szCs w:val="16"/>
              </w:rPr>
            </w:pPr>
            <w:r>
              <w:rPr>
                <w:sz w:val="16"/>
                <w:szCs w:val="16"/>
              </w:rPr>
              <w:t>900</w:t>
            </w:r>
          </w:p>
        </w:tc>
        <w:tc>
          <w:tcPr>
            <w:tcW w:w="1165" w:type="dxa"/>
          </w:tcPr>
          <w:p w14:paraId="6DE6E081" w14:textId="0CBADE89" w:rsidR="00A109A4" w:rsidRPr="00C95ED8" w:rsidRDefault="0027329B" w:rsidP="00E63463">
            <w:pPr>
              <w:jc w:val="center"/>
              <w:rPr>
                <w:sz w:val="16"/>
                <w:szCs w:val="16"/>
              </w:rPr>
            </w:pPr>
            <w:r>
              <w:rPr>
                <w:sz w:val="16"/>
                <w:szCs w:val="16"/>
              </w:rPr>
              <w:t>34.000</w:t>
            </w:r>
          </w:p>
        </w:tc>
        <w:tc>
          <w:tcPr>
            <w:tcW w:w="1152" w:type="dxa"/>
          </w:tcPr>
          <w:p w14:paraId="4D3FA867" w14:textId="30AA9341" w:rsidR="00A109A4" w:rsidRPr="00C95ED8" w:rsidRDefault="0027329B" w:rsidP="00E63463">
            <w:pPr>
              <w:jc w:val="center"/>
              <w:rPr>
                <w:sz w:val="16"/>
                <w:szCs w:val="16"/>
              </w:rPr>
            </w:pPr>
            <w:r>
              <w:rPr>
                <w:sz w:val="16"/>
                <w:szCs w:val="16"/>
              </w:rPr>
              <w:t>4</w:t>
            </w:r>
          </w:p>
        </w:tc>
        <w:tc>
          <w:tcPr>
            <w:tcW w:w="1131" w:type="dxa"/>
          </w:tcPr>
          <w:p w14:paraId="1E2C54DB" w14:textId="7DA4D934" w:rsidR="00A109A4" w:rsidRPr="00C95ED8" w:rsidRDefault="009866C5" w:rsidP="00E63463">
            <w:pPr>
              <w:jc w:val="center"/>
              <w:rPr>
                <w:sz w:val="16"/>
                <w:szCs w:val="16"/>
              </w:rPr>
            </w:pPr>
            <w:r>
              <w:rPr>
                <w:sz w:val="16"/>
                <w:szCs w:val="16"/>
              </w:rPr>
              <w:t>2,97</w:t>
            </w:r>
          </w:p>
        </w:tc>
      </w:tr>
      <w:tr w:rsidR="00A109A4" w:rsidRPr="00C95ED8" w14:paraId="14C2F534" w14:textId="77777777" w:rsidTr="00613068">
        <w:trPr>
          <w:trHeight w:val="70"/>
        </w:trPr>
        <w:tc>
          <w:tcPr>
            <w:tcW w:w="1115" w:type="dxa"/>
          </w:tcPr>
          <w:p w14:paraId="560FEE72" w14:textId="29E18398" w:rsidR="00A109A4" w:rsidRPr="00C95ED8" w:rsidRDefault="00FB427E" w:rsidP="00E63463">
            <w:pPr>
              <w:jc w:val="center"/>
              <w:rPr>
                <w:sz w:val="16"/>
                <w:szCs w:val="16"/>
              </w:rPr>
            </w:pPr>
            <w:r w:rsidRPr="00C95ED8">
              <w:rPr>
                <w:sz w:val="16"/>
                <w:szCs w:val="16"/>
              </w:rPr>
              <w:t>6</w:t>
            </w:r>
          </w:p>
        </w:tc>
        <w:tc>
          <w:tcPr>
            <w:tcW w:w="1531" w:type="dxa"/>
          </w:tcPr>
          <w:p w14:paraId="3C3B6B9F" w14:textId="4BFB6DCC" w:rsidR="00A109A4" w:rsidRPr="00C95ED8" w:rsidRDefault="00C95ED8" w:rsidP="00B92687">
            <w:pPr>
              <w:jc w:val="both"/>
              <w:rPr>
                <w:sz w:val="16"/>
                <w:szCs w:val="16"/>
              </w:rPr>
            </w:pPr>
            <w:r w:rsidRPr="00C95ED8">
              <w:rPr>
                <w:sz w:val="16"/>
                <w:szCs w:val="16"/>
              </w:rPr>
              <w:t>Lastvogn</w:t>
            </w:r>
          </w:p>
        </w:tc>
        <w:tc>
          <w:tcPr>
            <w:tcW w:w="1177" w:type="dxa"/>
          </w:tcPr>
          <w:p w14:paraId="4E9C954B" w14:textId="2282E035" w:rsidR="00A109A4" w:rsidRPr="00E40FDB" w:rsidRDefault="00E40FDB" w:rsidP="00E63463">
            <w:pPr>
              <w:jc w:val="center"/>
              <w:rPr>
                <w:sz w:val="16"/>
                <w:szCs w:val="16"/>
              </w:rPr>
            </w:pPr>
            <w:r w:rsidRPr="00E40FDB">
              <w:rPr>
                <w:sz w:val="16"/>
                <w:szCs w:val="16"/>
              </w:rPr>
              <w:t>Min. 90 %</w:t>
            </w:r>
          </w:p>
        </w:tc>
        <w:tc>
          <w:tcPr>
            <w:tcW w:w="1133" w:type="dxa"/>
          </w:tcPr>
          <w:p w14:paraId="6818329D" w14:textId="42C07A01" w:rsidR="00A109A4" w:rsidRPr="00C95ED8" w:rsidRDefault="0027329B" w:rsidP="00E63463">
            <w:pPr>
              <w:jc w:val="center"/>
              <w:rPr>
                <w:sz w:val="16"/>
                <w:szCs w:val="16"/>
              </w:rPr>
            </w:pPr>
            <w:r>
              <w:rPr>
                <w:sz w:val="16"/>
                <w:szCs w:val="16"/>
              </w:rPr>
              <w:t>21,3</w:t>
            </w:r>
          </w:p>
        </w:tc>
        <w:tc>
          <w:tcPr>
            <w:tcW w:w="1112" w:type="dxa"/>
          </w:tcPr>
          <w:p w14:paraId="035A9F1C" w14:textId="05C7E5B1" w:rsidR="00A109A4" w:rsidRPr="00C95ED8" w:rsidRDefault="0027329B" w:rsidP="00E63463">
            <w:pPr>
              <w:jc w:val="center"/>
              <w:rPr>
                <w:sz w:val="16"/>
                <w:szCs w:val="16"/>
              </w:rPr>
            </w:pPr>
            <w:r>
              <w:rPr>
                <w:sz w:val="16"/>
                <w:szCs w:val="16"/>
              </w:rPr>
              <w:t>900</w:t>
            </w:r>
          </w:p>
        </w:tc>
        <w:tc>
          <w:tcPr>
            <w:tcW w:w="1165" w:type="dxa"/>
          </w:tcPr>
          <w:p w14:paraId="4696A221" w14:textId="6C064AB9" w:rsidR="00A109A4" w:rsidRPr="00C95ED8" w:rsidRDefault="0027329B" w:rsidP="00E63463">
            <w:pPr>
              <w:jc w:val="center"/>
              <w:rPr>
                <w:sz w:val="16"/>
                <w:szCs w:val="16"/>
              </w:rPr>
            </w:pPr>
            <w:r>
              <w:rPr>
                <w:sz w:val="16"/>
                <w:szCs w:val="16"/>
              </w:rPr>
              <w:t>34.000</w:t>
            </w:r>
          </w:p>
        </w:tc>
        <w:tc>
          <w:tcPr>
            <w:tcW w:w="1152" w:type="dxa"/>
          </w:tcPr>
          <w:p w14:paraId="1BD6A53B" w14:textId="19747064" w:rsidR="00A109A4" w:rsidRPr="00C95ED8" w:rsidRDefault="0027329B" w:rsidP="00E63463">
            <w:pPr>
              <w:jc w:val="center"/>
              <w:rPr>
                <w:sz w:val="16"/>
                <w:szCs w:val="16"/>
              </w:rPr>
            </w:pPr>
            <w:r>
              <w:rPr>
                <w:sz w:val="16"/>
                <w:szCs w:val="16"/>
              </w:rPr>
              <w:t>12</w:t>
            </w:r>
          </w:p>
        </w:tc>
        <w:tc>
          <w:tcPr>
            <w:tcW w:w="1131" w:type="dxa"/>
          </w:tcPr>
          <w:p w14:paraId="148D88BA" w14:textId="03A91490" w:rsidR="00A109A4" w:rsidRPr="00C95ED8" w:rsidRDefault="009866C5" w:rsidP="00E63463">
            <w:pPr>
              <w:jc w:val="center"/>
              <w:rPr>
                <w:sz w:val="16"/>
                <w:szCs w:val="16"/>
              </w:rPr>
            </w:pPr>
            <w:r>
              <w:rPr>
                <w:sz w:val="16"/>
                <w:szCs w:val="16"/>
              </w:rPr>
              <w:t>5,04</w:t>
            </w:r>
          </w:p>
        </w:tc>
      </w:tr>
      <w:tr w:rsidR="00A109A4" w:rsidRPr="00C95ED8" w14:paraId="67EDBC73" w14:textId="77777777" w:rsidTr="00D24744">
        <w:tc>
          <w:tcPr>
            <w:tcW w:w="1115" w:type="dxa"/>
          </w:tcPr>
          <w:p w14:paraId="1645971F" w14:textId="4B8220FB" w:rsidR="00A109A4" w:rsidRPr="00C95ED8" w:rsidRDefault="00FB427E" w:rsidP="00E63463">
            <w:pPr>
              <w:jc w:val="center"/>
              <w:rPr>
                <w:sz w:val="16"/>
                <w:szCs w:val="16"/>
              </w:rPr>
            </w:pPr>
            <w:r w:rsidRPr="00C95ED8">
              <w:rPr>
                <w:sz w:val="16"/>
                <w:szCs w:val="16"/>
              </w:rPr>
              <w:t>7</w:t>
            </w:r>
          </w:p>
        </w:tc>
        <w:tc>
          <w:tcPr>
            <w:tcW w:w="1531" w:type="dxa"/>
          </w:tcPr>
          <w:p w14:paraId="06C341D4" w14:textId="09D7640E" w:rsidR="00A109A4" w:rsidRPr="00C95ED8" w:rsidRDefault="00C95ED8" w:rsidP="00B92687">
            <w:pPr>
              <w:jc w:val="both"/>
              <w:rPr>
                <w:sz w:val="16"/>
                <w:szCs w:val="16"/>
              </w:rPr>
            </w:pPr>
            <w:r w:rsidRPr="00C95ED8">
              <w:rPr>
                <w:sz w:val="16"/>
                <w:szCs w:val="16"/>
              </w:rPr>
              <w:t>Lastvognsdele</w:t>
            </w:r>
          </w:p>
        </w:tc>
        <w:tc>
          <w:tcPr>
            <w:tcW w:w="1177" w:type="dxa"/>
          </w:tcPr>
          <w:p w14:paraId="0BC11306" w14:textId="0EB0BE64" w:rsidR="00A109A4" w:rsidRPr="00E40FDB" w:rsidRDefault="00E40FDB" w:rsidP="00E63463">
            <w:pPr>
              <w:jc w:val="center"/>
              <w:rPr>
                <w:sz w:val="16"/>
                <w:szCs w:val="16"/>
              </w:rPr>
            </w:pPr>
            <w:r w:rsidRPr="00E40FDB">
              <w:rPr>
                <w:sz w:val="16"/>
                <w:szCs w:val="16"/>
              </w:rPr>
              <w:t>Min. 90 %</w:t>
            </w:r>
          </w:p>
        </w:tc>
        <w:tc>
          <w:tcPr>
            <w:tcW w:w="1133" w:type="dxa"/>
          </w:tcPr>
          <w:p w14:paraId="090378B7" w14:textId="480AD5B2" w:rsidR="00A109A4" w:rsidRPr="00C95ED8" w:rsidRDefault="0027329B" w:rsidP="00E63463">
            <w:pPr>
              <w:jc w:val="center"/>
              <w:rPr>
                <w:sz w:val="16"/>
                <w:szCs w:val="16"/>
              </w:rPr>
            </w:pPr>
            <w:r>
              <w:rPr>
                <w:sz w:val="16"/>
                <w:szCs w:val="16"/>
              </w:rPr>
              <w:t>21,3</w:t>
            </w:r>
          </w:p>
        </w:tc>
        <w:tc>
          <w:tcPr>
            <w:tcW w:w="1112" w:type="dxa"/>
          </w:tcPr>
          <w:p w14:paraId="653ACC69" w14:textId="129F7EF8" w:rsidR="00A109A4" w:rsidRPr="00C95ED8" w:rsidRDefault="0027329B" w:rsidP="00E63463">
            <w:pPr>
              <w:jc w:val="center"/>
              <w:rPr>
                <w:sz w:val="16"/>
                <w:szCs w:val="16"/>
              </w:rPr>
            </w:pPr>
            <w:r>
              <w:rPr>
                <w:sz w:val="16"/>
                <w:szCs w:val="16"/>
              </w:rPr>
              <w:t>710</w:t>
            </w:r>
          </w:p>
        </w:tc>
        <w:tc>
          <w:tcPr>
            <w:tcW w:w="1165" w:type="dxa"/>
          </w:tcPr>
          <w:p w14:paraId="1BC0C05F" w14:textId="2D2C6B93" w:rsidR="00A109A4" w:rsidRPr="00C95ED8" w:rsidRDefault="0027329B" w:rsidP="00E63463">
            <w:pPr>
              <w:jc w:val="center"/>
              <w:rPr>
                <w:sz w:val="16"/>
                <w:szCs w:val="16"/>
              </w:rPr>
            </w:pPr>
            <w:r>
              <w:rPr>
                <w:sz w:val="16"/>
                <w:szCs w:val="16"/>
              </w:rPr>
              <w:t>22.000</w:t>
            </w:r>
          </w:p>
        </w:tc>
        <w:tc>
          <w:tcPr>
            <w:tcW w:w="1152" w:type="dxa"/>
          </w:tcPr>
          <w:p w14:paraId="4CA0C963" w14:textId="23086C18" w:rsidR="00A109A4" w:rsidRPr="00C95ED8" w:rsidRDefault="0027329B" w:rsidP="00E63463">
            <w:pPr>
              <w:jc w:val="center"/>
              <w:rPr>
                <w:sz w:val="16"/>
                <w:szCs w:val="16"/>
              </w:rPr>
            </w:pPr>
            <w:r>
              <w:rPr>
                <w:sz w:val="16"/>
                <w:szCs w:val="16"/>
              </w:rPr>
              <w:t>4</w:t>
            </w:r>
          </w:p>
        </w:tc>
        <w:tc>
          <w:tcPr>
            <w:tcW w:w="1131" w:type="dxa"/>
          </w:tcPr>
          <w:p w14:paraId="4F5AC2BD" w14:textId="059319FF" w:rsidR="00A109A4" w:rsidRPr="00C95ED8" w:rsidRDefault="009866C5" w:rsidP="00E63463">
            <w:pPr>
              <w:jc w:val="center"/>
              <w:rPr>
                <w:sz w:val="16"/>
                <w:szCs w:val="16"/>
              </w:rPr>
            </w:pPr>
            <w:r>
              <w:rPr>
                <w:sz w:val="16"/>
                <w:szCs w:val="16"/>
              </w:rPr>
              <w:t>2,97</w:t>
            </w:r>
          </w:p>
        </w:tc>
      </w:tr>
      <w:tr w:rsidR="00D24744" w:rsidRPr="00D24744" w14:paraId="05BB80C8" w14:textId="77777777" w:rsidTr="00D24744">
        <w:tc>
          <w:tcPr>
            <w:tcW w:w="1115" w:type="dxa"/>
          </w:tcPr>
          <w:p w14:paraId="0B1070F2" w14:textId="662C771F" w:rsidR="00D24744" w:rsidRPr="00D24744" w:rsidRDefault="00D24744" w:rsidP="00E63463">
            <w:pPr>
              <w:jc w:val="center"/>
              <w:rPr>
                <w:sz w:val="16"/>
                <w:szCs w:val="16"/>
              </w:rPr>
            </w:pPr>
            <w:r w:rsidRPr="00D24744">
              <w:rPr>
                <w:sz w:val="16"/>
                <w:szCs w:val="16"/>
              </w:rPr>
              <w:t>8</w:t>
            </w:r>
          </w:p>
        </w:tc>
        <w:tc>
          <w:tcPr>
            <w:tcW w:w="1531" w:type="dxa"/>
          </w:tcPr>
          <w:p w14:paraId="10C9B302" w14:textId="27E868F5" w:rsidR="00D24744" w:rsidRPr="00D24744" w:rsidRDefault="00D24744" w:rsidP="00D24744">
            <w:pPr>
              <w:jc w:val="both"/>
              <w:rPr>
                <w:sz w:val="16"/>
                <w:szCs w:val="16"/>
              </w:rPr>
            </w:pPr>
            <w:r w:rsidRPr="00D24744">
              <w:rPr>
                <w:sz w:val="16"/>
                <w:szCs w:val="16"/>
              </w:rPr>
              <w:t>Rumventilation</w:t>
            </w:r>
          </w:p>
        </w:tc>
        <w:tc>
          <w:tcPr>
            <w:tcW w:w="1177" w:type="dxa"/>
          </w:tcPr>
          <w:p w14:paraId="24E504F5" w14:textId="01F6B08B" w:rsidR="00D24744" w:rsidRPr="00D24744" w:rsidRDefault="00613068" w:rsidP="00E63463">
            <w:pPr>
              <w:jc w:val="center"/>
              <w:rPr>
                <w:sz w:val="16"/>
                <w:szCs w:val="16"/>
              </w:rPr>
            </w:pPr>
            <w:r>
              <w:rPr>
                <w:sz w:val="16"/>
                <w:szCs w:val="16"/>
              </w:rPr>
              <w:t>-</w:t>
            </w:r>
          </w:p>
        </w:tc>
        <w:tc>
          <w:tcPr>
            <w:tcW w:w="1133" w:type="dxa"/>
          </w:tcPr>
          <w:p w14:paraId="00FBEB72" w14:textId="76729AFC" w:rsidR="00D24744" w:rsidRPr="00D24744" w:rsidRDefault="00D24744" w:rsidP="00E63463">
            <w:pPr>
              <w:jc w:val="center"/>
              <w:rPr>
                <w:sz w:val="16"/>
                <w:szCs w:val="16"/>
              </w:rPr>
            </w:pPr>
            <w:r w:rsidRPr="00D24744">
              <w:rPr>
                <w:sz w:val="16"/>
                <w:szCs w:val="16"/>
              </w:rPr>
              <w:t>8</w:t>
            </w:r>
          </w:p>
        </w:tc>
        <w:tc>
          <w:tcPr>
            <w:tcW w:w="1112" w:type="dxa"/>
          </w:tcPr>
          <w:p w14:paraId="5B842FFB" w14:textId="25B0B06E" w:rsidR="00D24744" w:rsidRPr="00D24744" w:rsidRDefault="00D24744" w:rsidP="00E63463">
            <w:pPr>
              <w:jc w:val="center"/>
              <w:rPr>
                <w:sz w:val="16"/>
                <w:szCs w:val="16"/>
              </w:rPr>
            </w:pPr>
            <w:r w:rsidRPr="00D24744">
              <w:rPr>
                <w:sz w:val="16"/>
                <w:szCs w:val="16"/>
              </w:rPr>
              <w:t>500</w:t>
            </w:r>
          </w:p>
        </w:tc>
        <w:tc>
          <w:tcPr>
            <w:tcW w:w="1165" w:type="dxa"/>
          </w:tcPr>
          <w:p w14:paraId="79319988" w14:textId="77777777" w:rsidR="00D24744" w:rsidRPr="00D24744" w:rsidRDefault="00D24744" w:rsidP="00E63463">
            <w:pPr>
              <w:jc w:val="center"/>
              <w:rPr>
                <w:sz w:val="16"/>
                <w:szCs w:val="16"/>
              </w:rPr>
            </w:pPr>
          </w:p>
        </w:tc>
        <w:tc>
          <w:tcPr>
            <w:tcW w:w="1152" w:type="dxa"/>
          </w:tcPr>
          <w:p w14:paraId="7EDBEA8B" w14:textId="0276CF36" w:rsidR="00D24744" w:rsidRPr="00D24744" w:rsidRDefault="003F24EB" w:rsidP="00E63463">
            <w:pPr>
              <w:jc w:val="center"/>
              <w:rPr>
                <w:sz w:val="16"/>
                <w:szCs w:val="16"/>
              </w:rPr>
            </w:pPr>
            <w:r>
              <w:rPr>
                <w:sz w:val="16"/>
                <w:szCs w:val="16"/>
              </w:rPr>
              <w:t>-</w:t>
            </w:r>
          </w:p>
        </w:tc>
        <w:tc>
          <w:tcPr>
            <w:tcW w:w="1131" w:type="dxa"/>
          </w:tcPr>
          <w:p w14:paraId="55C1C550" w14:textId="6E8D1EEB" w:rsidR="00D24744" w:rsidRPr="00D24744" w:rsidRDefault="003F24EB" w:rsidP="00E63463">
            <w:pPr>
              <w:jc w:val="center"/>
              <w:rPr>
                <w:sz w:val="16"/>
                <w:szCs w:val="16"/>
              </w:rPr>
            </w:pPr>
            <w:r>
              <w:rPr>
                <w:sz w:val="16"/>
                <w:szCs w:val="16"/>
              </w:rPr>
              <w:t>-</w:t>
            </w:r>
          </w:p>
        </w:tc>
      </w:tr>
      <w:tr w:rsidR="00D24744" w:rsidRPr="00D24744" w14:paraId="677933D7" w14:textId="77777777" w:rsidTr="00D24744">
        <w:tc>
          <w:tcPr>
            <w:tcW w:w="1115" w:type="dxa"/>
          </w:tcPr>
          <w:p w14:paraId="02D1D033" w14:textId="52E2D3E0" w:rsidR="00D24744" w:rsidRPr="00D24744" w:rsidRDefault="00D24744" w:rsidP="00E63463">
            <w:pPr>
              <w:jc w:val="center"/>
              <w:rPr>
                <w:sz w:val="16"/>
                <w:szCs w:val="16"/>
              </w:rPr>
            </w:pPr>
            <w:r w:rsidRPr="00D24744">
              <w:rPr>
                <w:sz w:val="16"/>
                <w:szCs w:val="16"/>
              </w:rPr>
              <w:t>9</w:t>
            </w:r>
          </w:p>
        </w:tc>
        <w:tc>
          <w:tcPr>
            <w:tcW w:w="1531" w:type="dxa"/>
          </w:tcPr>
          <w:p w14:paraId="462CEBD3" w14:textId="1A0F4930" w:rsidR="00D24744" w:rsidRPr="00D24744" w:rsidRDefault="00D24744" w:rsidP="00D24744">
            <w:pPr>
              <w:jc w:val="both"/>
              <w:rPr>
                <w:sz w:val="16"/>
                <w:szCs w:val="16"/>
              </w:rPr>
            </w:pPr>
            <w:r w:rsidRPr="00D24744">
              <w:rPr>
                <w:sz w:val="16"/>
                <w:szCs w:val="16"/>
              </w:rPr>
              <w:t>Blanderum</w:t>
            </w:r>
          </w:p>
        </w:tc>
        <w:tc>
          <w:tcPr>
            <w:tcW w:w="1177" w:type="dxa"/>
          </w:tcPr>
          <w:p w14:paraId="445FD971" w14:textId="6FDF64A3" w:rsidR="00D24744" w:rsidRPr="00D24744" w:rsidRDefault="00613068" w:rsidP="00E63463">
            <w:pPr>
              <w:jc w:val="center"/>
              <w:rPr>
                <w:sz w:val="16"/>
                <w:szCs w:val="16"/>
              </w:rPr>
            </w:pPr>
            <w:r>
              <w:rPr>
                <w:sz w:val="16"/>
                <w:szCs w:val="16"/>
              </w:rPr>
              <w:t>-</w:t>
            </w:r>
          </w:p>
        </w:tc>
        <w:tc>
          <w:tcPr>
            <w:tcW w:w="1133" w:type="dxa"/>
          </w:tcPr>
          <w:p w14:paraId="2C25A216" w14:textId="066D419C" w:rsidR="00D24744" w:rsidRPr="00D24744" w:rsidRDefault="00D24744" w:rsidP="00E63463">
            <w:pPr>
              <w:jc w:val="center"/>
              <w:rPr>
                <w:sz w:val="16"/>
                <w:szCs w:val="16"/>
              </w:rPr>
            </w:pPr>
            <w:r w:rsidRPr="00D24744">
              <w:rPr>
                <w:sz w:val="16"/>
                <w:szCs w:val="16"/>
              </w:rPr>
              <w:t>8</w:t>
            </w:r>
          </w:p>
        </w:tc>
        <w:tc>
          <w:tcPr>
            <w:tcW w:w="1112" w:type="dxa"/>
          </w:tcPr>
          <w:p w14:paraId="3AC7FE42" w14:textId="287AA263" w:rsidR="00D24744" w:rsidRPr="00D24744" w:rsidRDefault="00D24744" w:rsidP="00E63463">
            <w:pPr>
              <w:jc w:val="center"/>
              <w:rPr>
                <w:sz w:val="16"/>
                <w:szCs w:val="16"/>
              </w:rPr>
            </w:pPr>
            <w:r w:rsidRPr="00D24744">
              <w:rPr>
                <w:sz w:val="16"/>
                <w:szCs w:val="16"/>
              </w:rPr>
              <w:t>250</w:t>
            </w:r>
          </w:p>
        </w:tc>
        <w:tc>
          <w:tcPr>
            <w:tcW w:w="1165" w:type="dxa"/>
          </w:tcPr>
          <w:p w14:paraId="257202C5" w14:textId="77777777" w:rsidR="00D24744" w:rsidRPr="00D24744" w:rsidRDefault="00D24744" w:rsidP="00E63463">
            <w:pPr>
              <w:jc w:val="center"/>
              <w:rPr>
                <w:sz w:val="16"/>
                <w:szCs w:val="16"/>
              </w:rPr>
            </w:pPr>
          </w:p>
        </w:tc>
        <w:tc>
          <w:tcPr>
            <w:tcW w:w="1152" w:type="dxa"/>
          </w:tcPr>
          <w:p w14:paraId="21E0FC69" w14:textId="22F80583" w:rsidR="00D24744" w:rsidRPr="00D24744" w:rsidRDefault="003F24EB" w:rsidP="00E63463">
            <w:pPr>
              <w:jc w:val="center"/>
              <w:rPr>
                <w:sz w:val="16"/>
                <w:szCs w:val="16"/>
              </w:rPr>
            </w:pPr>
            <w:r>
              <w:rPr>
                <w:sz w:val="16"/>
                <w:szCs w:val="16"/>
              </w:rPr>
              <w:t>-</w:t>
            </w:r>
          </w:p>
        </w:tc>
        <w:tc>
          <w:tcPr>
            <w:tcW w:w="1131" w:type="dxa"/>
          </w:tcPr>
          <w:p w14:paraId="4F400E80" w14:textId="36E818EE" w:rsidR="00D24744" w:rsidRPr="00D24744" w:rsidRDefault="003F24EB" w:rsidP="00E63463">
            <w:pPr>
              <w:jc w:val="center"/>
              <w:rPr>
                <w:sz w:val="16"/>
                <w:szCs w:val="16"/>
              </w:rPr>
            </w:pPr>
            <w:r>
              <w:rPr>
                <w:sz w:val="16"/>
                <w:szCs w:val="16"/>
              </w:rPr>
              <w:t>-</w:t>
            </w:r>
          </w:p>
        </w:tc>
      </w:tr>
      <w:tr w:rsidR="00D24744" w:rsidRPr="00D24744" w14:paraId="28790D57" w14:textId="77777777" w:rsidTr="00D24744">
        <w:tc>
          <w:tcPr>
            <w:tcW w:w="1115" w:type="dxa"/>
          </w:tcPr>
          <w:p w14:paraId="7659B665" w14:textId="62E71CA1" w:rsidR="00D24744" w:rsidRPr="00D24744" w:rsidRDefault="00D24744" w:rsidP="00E63463">
            <w:pPr>
              <w:jc w:val="center"/>
              <w:rPr>
                <w:sz w:val="16"/>
                <w:szCs w:val="16"/>
              </w:rPr>
            </w:pPr>
            <w:r w:rsidRPr="00D24744">
              <w:rPr>
                <w:sz w:val="16"/>
                <w:szCs w:val="16"/>
              </w:rPr>
              <w:t>10</w:t>
            </w:r>
          </w:p>
        </w:tc>
        <w:tc>
          <w:tcPr>
            <w:tcW w:w="1531" w:type="dxa"/>
          </w:tcPr>
          <w:p w14:paraId="6AB72AA3" w14:textId="7DE2D447" w:rsidR="00D24744" w:rsidRPr="00D24744" w:rsidRDefault="00D24744" w:rsidP="00D24744">
            <w:pPr>
              <w:jc w:val="both"/>
              <w:rPr>
                <w:sz w:val="16"/>
                <w:szCs w:val="16"/>
              </w:rPr>
            </w:pPr>
            <w:r w:rsidRPr="00D24744">
              <w:rPr>
                <w:sz w:val="16"/>
                <w:szCs w:val="16"/>
              </w:rPr>
              <w:t>Slibe</w:t>
            </w:r>
            <w:r w:rsidR="00613068">
              <w:rPr>
                <w:sz w:val="16"/>
                <w:szCs w:val="16"/>
              </w:rPr>
              <w:softHyphen/>
            </w:r>
            <w:r w:rsidRPr="00D24744">
              <w:rPr>
                <w:sz w:val="16"/>
                <w:szCs w:val="16"/>
              </w:rPr>
              <w:t>støvudsugning</w:t>
            </w:r>
          </w:p>
        </w:tc>
        <w:tc>
          <w:tcPr>
            <w:tcW w:w="1177" w:type="dxa"/>
          </w:tcPr>
          <w:p w14:paraId="0FEBA96D" w14:textId="5916855D" w:rsidR="00D24744" w:rsidRPr="00D24744" w:rsidRDefault="00613068" w:rsidP="00E63463">
            <w:pPr>
              <w:jc w:val="center"/>
              <w:rPr>
                <w:sz w:val="16"/>
                <w:szCs w:val="16"/>
              </w:rPr>
            </w:pPr>
            <w:r>
              <w:rPr>
                <w:sz w:val="16"/>
                <w:szCs w:val="16"/>
              </w:rPr>
              <w:t>?</w:t>
            </w:r>
          </w:p>
        </w:tc>
        <w:tc>
          <w:tcPr>
            <w:tcW w:w="1133" w:type="dxa"/>
          </w:tcPr>
          <w:p w14:paraId="5ECF77E3" w14:textId="03B489F5" w:rsidR="00D24744" w:rsidRPr="00D24744" w:rsidRDefault="00D24744" w:rsidP="00E63463">
            <w:pPr>
              <w:jc w:val="center"/>
              <w:rPr>
                <w:sz w:val="16"/>
                <w:szCs w:val="16"/>
              </w:rPr>
            </w:pPr>
            <w:r w:rsidRPr="00D24744">
              <w:rPr>
                <w:sz w:val="16"/>
                <w:szCs w:val="16"/>
              </w:rPr>
              <w:t>5</w:t>
            </w:r>
          </w:p>
        </w:tc>
        <w:tc>
          <w:tcPr>
            <w:tcW w:w="1112" w:type="dxa"/>
          </w:tcPr>
          <w:p w14:paraId="58372FA2" w14:textId="401D3540" w:rsidR="00D24744" w:rsidRPr="00D24744" w:rsidRDefault="00D24744" w:rsidP="00E63463">
            <w:pPr>
              <w:jc w:val="center"/>
              <w:rPr>
                <w:sz w:val="16"/>
                <w:szCs w:val="16"/>
              </w:rPr>
            </w:pPr>
            <w:r w:rsidRPr="00D24744">
              <w:rPr>
                <w:sz w:val="16"/>
                <w:szCs w:val="16"/>
              </w:rPr>
              <w:t>150</w:t>
            </w:r>
          </w:p>
        </w:tc>
        <w:tc>
          <w:tcPr>
            <w:tcW w:w="1165" w:type="dxa"/>
          </w:tcPr>
          <w:p w14:paraId="582B3078" w14:textId="77777777" w:rsidR="00D24744" w:rsidRPr="00D24744" w:rsidRDefault="00D24744" w:rsidP="00E63463">
            <w:pPr>
              <w:jc w:val="center"/>
              <w:rPr>
                <w:sz w:val="16"/>
                <w:szCs w:val="16"/>
              </w:rPr>
            </w:pPr>
          </w:p>
        </w:tc>
        <w:tc>
          <w:tcPr>
            <w:tcW w:w="1152" w:type="dxa"/>
          </w:tcPr>
          <w:p w14:paraId="0BEF448A" w14:textId="1FF84398" w:rsidR="00D24744" w:rsidRPr="00D24744" w:rsidRDefault="003F24EB" w:rsidP="00E63463">
            <w:pPr>
              <w:jc w:val="center"/>
              <w:rPr>
                <w:sz w:val="16"/>
                <w:szCs w:val="16"/>
              </w:rPr>
            </w:pPr>
            <w:r>
              <w:rPr>
                <w:sz w:val="16"/>
                <w:szCs w:val="16"/>
              </w:rPr>
              <w:t>-</w:t>
            </w:r>
          </w:p>
        </w:tc>
        <w:tc>
          <w:tcPr>
            <w:tcW w:w="1131" w:type="dxa"/>
          </w:tcPr>
          <w:p w14:paraId="7525068C" w14:textId="01112A2C" w:rsidR="00D24744" w:rsidRPr="00D24744" w:rsidRDefault="003F24EB" w:rsidP="00E63463">
            <w:pPr>
              <w:jc w:val="center"/>
              <w:rPr>
                <w:sz w:val="16"/>
                <w:szCs w:val="16"/>
              </w:rPr>
            </w:pPr>
            <w:r>
              <w:rPr>
                <w:sz w:val="16"/>
                <w:szCs w:val="16"/>
              </w:rPr>
              <w:t>-</w:t>
            </w:r>
          </w:p>
        </w:tc>
      </w:tr>
      <w:tr w:rsidR="00D24744" w:rsidRPr="00D24744" w14:paraId="36097C04" w14:textId="77777777" w:rsidTr="00D24744">
        <w:tc>
          <w:tcPr>
            <w:tcW w:w="1115" w:type="dxa"/>
          </w:tcPr>
          <w:p w14:paraId="46083F62" w14:textId="574227AD" w:rsidR="00D24744" w:rsidRPr="00D24744" w:rsidRDefault="00D24744" w:rsidP="00E63463">
            <w:pPr>
              <w:jc w:val="center"/>
              <w:rPr>
                <w:sz w:val="16"/>
                <w:szCs w:val="16"/>
              </w:rPr>
            </w:pPr>
            <w:r w:rsidRPr="00D24744">
              <w:rPr>
                <w:sz w:val="16"/>
                <w:szCs w:val="16"/>
              </w:rPr>
              <w:t>11</w:t>
            </w:r>
          </w:p>
        </w:tc>
        <w:tc>
          <w:tcPr>
            <w:tcW w:w="1531" w:type="dxa"/>
          </w:tcPr>
          <w:p w14:paraId="45747A9A" w14:textId="1A245352" w:rsidR="00D24744" w:rsidRPr="00D24744" w:rsidRDefault="00D24744" w:rsidP="00D24744">
            <w:pPr>
              <w:jc w:val="both"/>
              <w:rPr>
                <w:sz w:val="16"/>
                <w:szCs w:val="16"/>
              </w:rPr>
            </w:pPr>
            <w:r w:rsidRPr="00D24744">
              <w:rPr>
                <w:sz w:val="16"/>
                <w:szCs w:val="16"/>
              </w:rPr>
              <w:t>Blanderum</w:t>
            </w:r>
          </w:p>
        </w:tc>
        <w:tc>
          <w:tcPr>
            <w:tcW w:w="1177" w:type="dxa"/>
          </w:tcPr>
          <w:p w14:paraId="20904448" w14:textId="6824BE7F" w:rsidR="00D24744" w:rsidRPr="00D24744" w:rsidRDefault="00613068" w:rsidP="00E63463">
            <w:pPr>
              <w:jc w:val="center"/>
              <w:rPr>
                <w:sz w:val="16"/>
                <w:szCs w:val="16"/>
              </w:rPr>
            </w:pPr>
            <w:r>
              <w:rPr>
                <w:sz w:val="16"/>
                <w:szCs w:val="16"/>
              </w:rPr>
              <w:t>-</w:t>
            </w:r>
          </w:p>
        </w:tc>
        <w:tc>
          <w:tcPr>
            <w:tcW w:w="1133" w:type="dxa"/>
          </w:tcPr>
          <w:p w14:paraId="59984BEE" w14:textId="3B90A966" w:rsidR="00D24744" w:rsidRPr="00D24744" w:rsidRDefault="00D24744" w:rsidP="00E63463">
            <w:pPr>
              <w:jc w:val="center"/>
              <w:rPr>
                <w:sz w:val="16"/>
                <w:szCs w:val="16"/>
              </w:rPr>
            </w:pPr>
            <w:r w:rsidRPr="00D24744">
              <w:rPr>
                <w:sz w:val="16"/>
                <w:szCs w:val="16"/>
              </w:rPr>
              <w:t>8</w:t>
            </w:r>
          </w:p>
        </w:tc>
        <w:tc>
          <w:tcPr>
            <w:tcW w:w="1112" w:type="dxa"/>
          </w:tcPr>
          <w:p w14:paraId="42A5D821" w14:textId="37BF7D08" w:rsidR="00D24744" w:rsidRPr="00D24744" w:rsidRDefault="00D24744" w:rsidP="00E63463">
            <w:pPr>
              <w:jc w:val="center"/>
              <w:rPr>
                <w:sz w:val="16"/>
                <w:szCs w:val="16"/>
              </w:rPr>
            </w:pPr>
            <w:r w:rsidRPr="00D24744">
              <w:rPr>
                <w:sz w:val="16"/>
                <w:szCs w:val="16"/>
              </w:rPr>
              <w:t>250</w:t>
            </w:r>
          </w:p>
        </w:tc>
        <w:tc>
          <w:tcPr>
            <w:tcW w:w="1165" w:type="dxa"/>
          </w:tcPr>
          <w:p w14:paraId="6F614EB0" w14:textId="77777777" w:rsidR="00D24744" w:rsidRPr="00D24744" w:rsidRDefault="00D24744" w:rsidP="00E63463">
            <w:pPr>
              <w:jc w:val="center"/>
              <w:rPr>
                <w:sz w:val="16"/>
                <w:szCs w:val="16"/>
              </w:rPr>
            </w:pPr>
          </w:p>
        </w:tc>
        <w:tc>
          <w:tcPr>
            <w:tcW w:w="1152" w:type="dxa"/>
          </w:tcPr>
          <w:p w14:paraId="0314BAF0" w14:textId="1245CFE6" w:rsidR="00D24744" w:rsidRPr="00D24744" w:rsidRDefault="003F24EB" w:rsidP="00E63463">
            <w:pPr>
              <w:jc w:val="center"/>
              <w:rPr>
                <w:sz w:val="16"/>
                <w:szCs w:val="16"/>
              </w:rPr>
            </w:pPr>
            <w:r>
              <w:rPr>
                <w:sz w:val="16"/>
                <w:szCs w:val="16"/>
              </w:rPr>
              <w:t>-</w:t>
            </w:r>
          </w:p>
        </w:tc>
        <w:tc>
          <w:tcPr>
            <w:tcW w:w="1131" w:type="dxa"/>
          </w:tcPr>
          <w:p w14:paraId="4D544C8C" w14:textId="0A8B86F2" w:rsidR="00D24744" w:rsidRPr="00D24744" w:rsidRDefault="003F24EB" w:rsidP="00E63463">
            <w:pPr>
              <w:jc w:val="center"/>
              <w:rPr>
                <w:sz w:val="16"/>
                <w:szCs w:val="16"/>
              </w:rPr>
            </w:pPr>
            <w:r>
              <w:rPr>
                <w:sz w:val="16"/>
                <w:szCs w:val="16"/>
              </w:rPr>
              <w:t>-</w:t>
            </w:r>
          </w:p>
        </w:tc>
      </w:tr>
      <w:tr w:rsidR="00D24744" w:rsidRPr="00D24744" w14:paraId="715DC5F3" w14:textId="77777777" w:rsidTr="00D24744">
        <w:tc>
          <w:tcPr>
            <w:tcW w:w="1115" w:type="dxa"/>
          </w:tcPr>
          <w:p w14:paraId="42A2D3CC" w14:textId="1FF8F3DD" w:rsidR="00D24744" w:rsidRPr="00D24744" w:rsidRDefault="00D24744" w:rsidP="00E63463">
            <w:pPr>
              <w:jc w:val="center"/>
              <w:rPr>
                <w:sz w:val="16"/>
                <w:szCs w:val="16"/>
              </w:rPr>
            </w:pPr>
            <w:r w:rsidRPr="00D24744">
              <w:rPr>
                <w:sz w:val="16"/>
                <w:szCs w:val="16"/>
              </w:rPr>
              <w:t>12</w:t>
            </w:r>
          </w:p>
        </w:tc>
        <w:tc>
          <w:tcPr>
            <w:tcW w:w="1531" w:type="dxa"/>
          </w:tcPr>
          <w:p w14:paraId="7BA42321" w14:textId="7E9D3D70" w:rsidR="00D24744" w:rsidRPr="00D24744" w:rsidRDefault="00D24744" w:rsidP="00D24744">
            <w:pPr>
              <w:jc w:val="both"/>
              <w:rPr>
                <w:sz w:val="16"/>
                <w:szCs w:val="16"/>
              </w:rPr>
            </w:pPr>
            <w:r w:rsidRPr="00D24744">
              <w:rPr>
                <w:sz w:val="16"/>
                <w:szCs w:val="16"/>
              </w:rPr>
              <w:t>Rumventilation</w:t>
            </w:r>
          </w:p>
        </w:tc>
        <w:tc>
          <w:tcPr>
            <w:tcW w:w="1177" w:type="dxa"/>
          </w:tcPr>
          <w:p w14:paraId="62E4AA03" w14:textId="64ACF3AA" w:rsidR="00D24744" w:rsidRPr="00D24744" w:rsidRDefault="00613068" w:rsidP="00E63463">
            <w:pPr>
              <w:jc w:val="center"/>
              <w:rPr>
                <w:sz w:val="16"/>
                <w:szCs w:val="16"/>
              </w:rPr>
            </w:pPr>
            <w:r>
              <w:rPr>
                <w:sz w:val="16"/>
                <w:szCs w:val="16"/>
              </w:rPr>
              <w:t>-</w:t>
            </w:r>
          </w:p>
        </w:tc>
        <w:tc>
          <w:tcPr>
            <w:tcW w:w="1133" w:type="dxa"/>
          </w:tcPr>
          <w:p w14:paraId="795B2D32" w14:textId="482C609E" w:rsidR="00D24744" w:rsidRPr="00D24744" w:rsidRDefault="00D24744" w:rsidP="00E63463">
            <w:pPr>
              <w:jc w:val="center"/>
              <w:rPr>
                <w:sz w:val="16"/>
                <w:szCs w:val="16"/>
              </w:rPr>
            </w:pPr>
            <w:r w:rsidRPr="00D24744">
              <w:rPr>
                <w:sz w:val="16"/>
                <w:szCs w:val="16"/>
              </w:rPr>
              <w:t>6</w:t>
            </w:r>
          </w:p>
        </w:tc>
        <w:tc>
          <w:tcPr>
            <w:tcW w:w="1112" w:type="dxa"/>
          </w:tcPr>
          <w:p w14:paraId="39E1DDE3" w14:textId="69835687" w:rsidR="00D24744" w:rsidRPr="00D24744" w:rsidRDefault="00D24744" w:rsidP="00E63463">
            <w:pPr>
              <w:jc w:val="center"/>
              <w:rPr>
                <w:sz w:val="16"/>
                <w:szCs w:val="16"/>
              </w:rPr>
            </w:pPr>
            <w:r w:rsidRPr="00D24744">
              <w:rPr>
                <w:sz w:val="16"/>
                <w:szCs w:val="16"/>
              </w:rPr>
              <w:t>500</w:t>
            </w:r>
          </w:p>
        </w:tc>
        <w:tc>
          <w:tcPr>
            <w:tcW w:w="1165" w:type="dxa"/>
          </w:tcPr>
          <w:p w14:paraId="290A17B8" w14:textId="77777777" w:rsidR="00D24744" w:rsidRPr="00D24744" w:rsidRDefault="00D24744" w:rsidP="00E63463">
            <w:pPr>
              <w:jc w:val="center"/>
              <w:rPr>
                <w:sz w:val="16"/>
                <w:szCs w:val="16"/>
              </w:rPr>
            </w:pPr>
          </w:p>
        </w:tc>
        <w:tc>
          <w:tcPr>
            <w:tcW w:w="1152" w:type="dxa"/>
          </w:tcPr>
          <w:p w14:paraId="033CC7E9" w14:textId="1B456E71" w:rsidR="00D24744" w:rsidRPr="00D24744" w:rsidRDefault="003F24EB" w:rsidP="00E63463">
            <w:pPr>
              <w:jc w:val="center"/>
              <w:rPr>
                <w:sz w:val="16"/>
                <w:szCs w:val="16"/>
              </w:rPr>
            </w:pPr>
            <w:r>
              <w:rPr>
                <w:sz w:val="16"/>
                <w:szCs w:val="16"/>
              </w:rPr>
              <w:t>-</w:t>
            </w:r>
          </w:p>
        </w:tc>
        <w:tc>
          <w:tcPr>
            <w:tcW w:w="1131" w:type="dxa"/>
          </w:tcPr>
          <w:p w14:paraId="4DCDF5DC" w14:textId="25C4A4CB" w:rsidR="00D24744" w:rsidRPr="00D24744" w:rsidRDefault="003F24EB" w:rsidP="00E63463">
            <w:pPr>
              <w:jc w:val="center"/>
              <w:rPr>
                <w:sz w:val="16"/>
                <w:szCs w:val="16"/>
              </w:rPr>
            </w:pPr>
            <w:r>
              <w:rPr>
                <w:sz w:val="16"/>
                <w:szCs w:val="16"/>
              </w:rPr>
              <w:t>-</w:t>
            </w:r>
          </w:p>
        </w:tc>
      </w:tr>
      <w:tr w:rsidR="00D24744" w:rsidRPr="00D24744" w14:paraId="5DF29B4D" w14:textId="77777777" w:rsidTr="00D24744">
        <w:tc>
          <w:tcPr>
            <w:tcW w:w="1115" w:type="dxa"/>
          </w:tcPr>
          <w:p w14:paraId="5530D282" w14:textId="2CB01ADC" w:rsidR="00D24744" w:rsidRPr="00D24744" w:rsidRDefault="00D24744" w:rsidP="00E63463">
            <w:pPr>
              <w:jc w:val="center"/>
              <w:rPr>
                <w:sz w:val="16"/>
                <w:szCs w:val="16"/>
              </w:rPr>
            </w:pPr>
            <w:r w:rsidRPr="00D24744">
              <w:rPr>
                <w:sz w:val="16"/>
                <w:szCs w:val="16"/>
              </w:rPr>
              <w:t>13</w:t>
            </w:r>
          </w:p>
        </w:tc>
        <w:tc>
          <w:tcPr>
            <w:tcW w:w="1531" w:type="dxa"/>
          </w:tcPr>
          <w:p w14:paraId="4D089AF2" w14:textId="714AEAEB" w:rsidR="00D24744" w:rsidRPr="00D24744" w:rsidRDefault="00D24744" w:rsidP="00D24744">
            <w:pPr>
              <w:jc w:val="both"/>
              <w:rPr>
                <w:sz w:val="16"/>
                <w:szCs w:val="16"/>
              </w:rPr>
            </w:pPr>
            <w:r w:rsidRPr="00D24744">
              <w:rPr>
                <w:sz w:val="16"/>
                <w:szCs w:val="16"/>
              </w:rPr>
              <w:t>Blanderum</w:t>
            </w:r>
          </w:p>
        </w:tc>
        <w:tc>
          <w:tcPr>
            <w:tcW w:w="1177" w:type="dxa"/>
          </w:tcPr>
          <w:p w14:paraId="5E2D07F6" w14:textId="5A0C9F51" w:rsidR="00D24744" w:rsidRPr="00D24744" w:rsidRDefault="00613068" w:rsidP="00E63463">
            <w:pPr>
              <w:jc w:val="center"/>
              <w:rPr>
                <w:sz w:val="16"/>
                <w:szCs w:val="16"/>
              </w:rPr>
            </w:pPr>
            <w:r>
              <w:rPr>
                <w:sz w:val="16"/>
                <w:szCs w:val="16"/>
              </w:rPr>
              <w:t>-</w:t>
            </w:r>
          </w:p>
        </w:tc>
        <w:tc>
          <w:tcPr>
            <w:tcW w:w="1133" w:type="dxa"/>
          </w:tcPr>
          <w:p w14:paraId="00973E3D" w14:textId="6E9B5DAB" w:rsidR="00D24744" w:rsidRPr="00D24744" w:rsidRDefault="00D24744" w:rsidP="00E63463">
            <w:pPr>
              <w:jc w:val="center"/>
              <w:rPr>
                <w:sz w:val="16"/>
                <w:szCs w:val="16"/>
              </w:rPr>
            </w:pPr>
            <w:r w:rsidRPr="00D24744">
              <w:rPr>
                <w:sz w:val="16"/>
                <w:szCs w:val="16"/>
              </w:rPr>
              <w:t>5</w:t>
            </w:r>
          </w:p>
        </w:tc>
        <w:tc>
          <w:tcPr>
            <w:tcW w:w="1112" w:type="dxa"/>
          </w:tcPr>
          <w:p w14:paraId="453B63C8" w14:textId="59656726" w:rsidR="00D24744" w:rsidRPr="00D24744" w:rsidRDefault="00D24744" w:rsidP="00E63463">
            <w:pPr>
              <w:jc w:val="center"/>
              <w:rPr>
                <w:sz w:val="16"/>
                <w:szCs w:val="16"/>
              </w:rPr>
            </w:pPr>
            <w:r w:rsidRPr="00D24744">
              <w:rPr>
                <w:sz w:val="16"/>
                <w:szCs w:val="16"/>
              </w:rPr>
              <w:t>250</w:t>
            </w:r>
          </w:p>
        </w:tc>
        <w:tc>
          <w:tcPr>
            <w:tcW w:w="1165" w:type="dxa"/>
          </w:tcPr>
          <w:p w14:paraId="126FBD49" w14:textId="77777777" w:rsidR="00D24744" w:rsidRPr="00D24744" w:rsidRDefault="00D24744" w:rsidP="00E63463">
            <w:pPr>
              <w:jc w:val="center"/>
              <w:rPr>
                <w:sz w:val="16"/>
                <w:szCs w:val="16"/>
              </w:rPr>
            </w:pPr>
          </w:p>
        </w:tc>
        <w:tc>
          <w:tcPr>
            <w:tcW w:w="1152" w:type="dxa"/>
          </w:tcPr>
          <w:p w14:paraId="63BD5F5A" w14:textId="51AAAE41" w:rsidR="00D24744" w:rsidRPr="00D24744" w:rsidRDefault="003F24EB" w:rsidP="00E63463">
            <w:pPr>
              <w:jc w:val="center"/>
              <w:rPr>
                <w:sz w:val="16"/>
                <w:szCs w:val="16"/>
              </w:rPr>
            </w:pPr>
            <w:r>
              <w:rPr>
                <w:sz w:val="16"/>
                <w:szCs w:val="16"/>
              </w:rPr>
              <w:t>-</w:t>
            </w:r>
          </w:p>
        </w:tc>
        <w:tc>
          <w:tcPr>
            <w:tcW w:w="1131" w:type="dxa"/>
          </w:tcPr>
          <w:p w14:paraId="72FFE49F" w14:textId="03F2CB8A" w:rsidR="00D24744" w:rsidRPr="00D24744" w:rsidRDefault="003F24EB" w:rsidP="00E63463">
            <w:pPr>
              <w:jc w:val="center"/>
              <w:rPr>
                <w:sz w:val="16"/>
                <w:szCs w:val="16"/>
              </w:rPr>
            </w:pPr>
            <w:r>
              <w:rPr>
                <w:sz w:val="16"/>
                <w:szCs w:val="16"/>
              </w:rPr>
              <w:t>-</w:t>
            </w:r>
          </w:p>
        </w:tc>
      </w:tr>
      <w:tr w:rsidR="00D24744" w:rsidRPr="00D24744" w14:paraId="6DEC6E54" w14:textId="77777777" w:rsidTr="00D24744">
        <w:tc>
          <w:tcPr>
            <w:tcW w:w="1115" w:type="dxa"/>
          </w:tcPr>
          <w:p w14:paraId="55D1CF88" w14:textId="7B033EE3" w:rsidR="00D24744" w:rsidRPr="00D24744" w:rsidRDefault="00D24744" w:rsidP="00E63463">
            <w:pPr>
              <w:jc w:val="center"/>
              <w:rPr>
                <w:sz w:val="16"/>
                <w:szCs w:val="16"/>
              </w:rPr>
            </w:pPr>
            <w:r w:rsidRPr="00D24744">
              <w:rPr>
                <w:sz w:val="16"/>
                <w:szCs w:val="16"/>
              </w:rPr>
              <w:t>14</w:t>
            </w:r>
          </w:p>
        </w:tc>
        <w:tc>
          <w:tcPr>
            <w:tcW w:w="1531" w:type="dxa"/>
          </w:tcPr>
          <w:p w14:paraId="6D137B0E" w14:textId="622335AD" w:rsidR="00D24744" w:rsidRPr="00D24744" w:rsidRDefault="00D24744" w:rsidP="00D24744">
            <w:pPr>
              <w:jc w:val="both"/>
              <w:rPr>
                <w:sz w:val="16"/>
                <w:szCs w:val="16"/>
              </w:rPr>
            </w:pPr>
            <w:r w:rsidRPr="00D24744">
              <w:rPr>
                <w:sz w:val="16"/>
                <w:szCs w:val="16"/>
              </w:rPr>
              <w:t>Slibestøv</w:t>
            </w:r>
          </w:p>
        </w:tc>
        <w:tc>
          <w:tcPr>
            <w:tcW w:w="1177" w:type="dxa"/>
          </w:tcPr>
          <w:p w14:paraId="1F64C272" w14:textId="500714DB" w:rsidR="00D24744" w:rsidRPr="00D24744" w:rsidRDefault="00613068" w:rsidP="00E63463">
            <w:pPr>
              <w:jc w:val="center"/>
              <w:rPr>
                <w:sz w:val="16"/>
                <w:szCs w:val="16"/>
              </w:rPr>
            </w:pPr>
            <w:r>
              <w:rPr>
                <w:sz w:val="16"/>
                <w:szCs w:val="16"/>
              </w:rPr>
              <w:t>?</w:t>
            </w:r>
          </w:p>
        </w:tc>
        <w:tc>
          <w:tcPr>
            <w:tcW w:w="1133" w:type="dxa"/>
          </w:tcPr>
          <w:p w14:paraId="77845AB7" w14:textId="22330ABA" w:rsidR="00D24744" w:rsidRPr="00D24744" w:rsidRDefault="00D24744" w:rsidP="00E63463">
            <w:pPr>
              <w:jc w:val="center"/>
              <w:rPr>
                <w:sz w:val="16"/>
                <w:szCs w:val="16"/>
              </w:rPr>
            </w:pPr>
            <w:r w:rsidRPr="00D24744">
              <w:rPr>
                <w:sz w:val="16"/>
                <w:szCs w:val="16"/>
              </w:rPr>
              <w:t>6</w:t>
            </w:r>
          </w:p>
        </w:tc>
        <w:tc>
          <w:tcPr>
            <w:tcW w:w="1112" w:type="dxa"/>
          </w:tcPr>
          <w:p w14:paraId="2B990D60" w14:textId="1B2F46F5" w:rsidR="00D24744" w:rsidRPr="00D24744" w:rsidRDefault="00D24744" w:rsidP="00E63463">
            <w:pPr>
              <w:jc w:val="center"/>
              <w:rPr>
                <w:sz w:val="16"/>
                <w:szCs w:val="16"/>
              </w:rPr>
            </w:pPr>
            <w:r w:rsidRPr="00D24744">
              <w:rPr>
                <w:sz w:val="16"/>
                <w:szCs w:val="16"/>
              </w:rPr>
              <w:t>150</w:t>
            </w:r>
          </w:p>
        </w:tc>
        <w:tc>
          <w:tcPr>
            <w:tcW w:w="1165" w:type="dxa"/>
          </w:tcPr>
          <w:p w14:paraId="29A2EF1F" w14:textId="77777777" w:rsidR="00D24744" w:rsidRPr="00D24744" w:rsidRDefault="00D24744" w:rsidP="00E63463">
            <w:pPr>
              <w:jc w:val="center"/>
              <w:rPr>
                <w:sz w:val="16"/>
                <w:szCs w:val="16"/>
              </w:rPr>
            </w:pPr>
          </w:p>
        </w:tc>
        <w:tc>
          <w:tcPr>
            <w:tcW w:w="1152" w:type="dxa"/>
          </w:tcPr>
          <w:p w14:paraId="6ABC4A88" w14:textId="1BEBDF36" w:rsidR="00D24744" w:rsidRPr="00D24744" w:rsidRDefault="003F24EB" w:rsidP="00E63463">
            <w:pPr>
              <w:jc w:val="center"/>
              <w:rPr>
                <w:sz w:val="16"/>
                <w:szCs w:val="16"/>
              </w:rPr>
            </w:pPr>
            <w:r>
              <w:rPr>
                <w:sz w:val="16"/>
                <w:szCs w:val="16"/>
              </w:rPr>
              <w:t>-</w:t>
            </w:r>
          </w:p>
        </w:tc>
        <w:tc>
          <w:tcPr>
            <w:tcW w:w="1131" w:type="dxa"/>
          </w:tcPr>
          <w:p w14:paraId="54842E2E" w14:textId="1477296A" w:rsidR="00D24744" w:rsidRPr="00D24744" w:rsidRDefault="003F24EB" w:rsidP="00E63463">
            <w:pPr>
              <w:jc w:val="center"/>
              <w:rPr>
                <w:sz w:val="16"/>
                <w:szCs w:val="16"/>
              </w:rPr>
            </w:pPr>
            <w:r>
              <w:rPr>
                <w:sz w:val="16"/>
                <w:szCs w:val="16"/>
              </w:rPr>
              <w:t>-</w:t>
            </w:r>
          </w:p>
        </w:tc>
      </w:tr>
      <w:tr w:rsidR="00D24744" w:rsidRPr="00D24744" w14:paraId="188C5228" w14:textId="77777777" w:rsidTr="00D24744">
        <w:tc>
          <w:tcPr>
            <w:tcW w:w="1115" w:type="dxa"/>
          </w:tcPr>
          <w:p w14:paraId="3B6256FD" w14:textId="469089EB" w:rsidR="00D24744" w:rsidRPr="00D24744" w:rsidRDefault="00D24744" w:rsidP="00E63463">
            <w:pPr>
              <w:jc w:val="center"/>
              <w:rPr>
                <w:sz w:val="16"/>
                <w:szCs w:val="16"/>
              </w:rPr>
            </w:pPr>
            <w:r w:rsidRPr="00D24744">
              <w:rPr>
                <w:sz w:val="16"/>
                <w:szCs w:val="16"/>
              </w:rPr>
              <w:t>15</w:t>
            </w:r>
          </w:p>
        </w:tc>
        <w:tc>
          <w:tcPr>
            <w:tcW w:w="1531" w:type="dxa"/>
          </w:tcPr>
          <w:p w14:paraId="46AFF9F5" w14:textId="7BCF14DF" w:rsidR="00D24744" w:rsidRPr="00D24744" w:rsidRDefault="00D24744" w:rsidP="00D24744">
            <w:pPr>
              <w:jc w:val="both"/>
              <w:rPr>
                <w:sz w:val="16"/>
                <w:szCs w:val="16"/>
              </w:rPr>
            </w:pPr>
            <w:r w:rsidRPr="00D24744">
              <w:rPr>
                <w:sz w:val="16"/>
                <w:szCs w:val="16"/>
              </w:rPr>
              <w:t>Blanderum</w:t>
            </w:r>
          </w:p>
        </w:tc>
        <w:tc>
          <w:tcPr>
            <w:tcW w:w="1177" w:type="dxa"/>
          </w:tcPr>
          <w:p w14:paraId="681501DF" w14:textId="3148C91C" w:rsidR="00D24744" w:rsidRPr="00D24744" w:rsidRDefault="00613068" w:rsidP="00E63463">
            <w:pPr>
              <w:jc w:val="center"/>
              <w:rPr>
                <w:sz w:val="16"/>
                <w:szCs w:val="16"/>
              </w:rPr>
            </w:pPr>
            <w:r>
              <w:rPr>
                <w:sz w:val="16"/>
                <w:szCs w:val="16"/>
              </w:rPr>
              <w:t>-</w:t>
            </w:r>
          </w:p>
        </w:tc>
        <w:tc>
          <w:tcPr>
            <w:tcW w:w="1133" w:type="dxa"/>
          </w:tcPr>
          <w:p w14:paraId="08F5A800" w14:textId="7FC1E01E" w:rsidR="00D24744" w:rsidRPr="00D24744" w:rsidRDefault="00D24744" w:rsidP="00E63463">
            <w:pPr>
              <w:jc w:val="center"/>
              <w:rPr>
                <w:sz w:val="16"/>
                <w:szCs w:val="16"/>
              </w:rPr>
            </w:pPr>
            <w:r w:rsidRPr="00D24744">
              <w:rPr>
                <w:sz w:val="16"/>
                <w:szCs w:val="16"/>
              </w:rPr>
              <w:t>6</w:t>
            </w:r>
          </w:p>
        </w:tc>
        <w:tc>
          <w:tcPr>
            <w:tcW w:w="1112" w:type="dxa"/>
          </w:tcPr>
          <w:p w14:paraId="533AAF43" w14:textId="4BBFEB2A" w:rsidR="00D24744" w:rsidRPr="00D24744" w:rsidRDefault="00D24744" w:rsidP="00E63463">
            <w:pPr>
              <w:jc w:val="center"/>
              <w:rPr>
                <w:sz w:val="16"/>
                <w:szCs w:val="16"/>
              </w:rPr>
            </w:pPr>
            <w:r w:rsidRPr="00D24744">
              <w:rPr>
                <w:sz w:val="16"/>
                <w:szCs w:val="16"/>
              </w:rPr>
              <w:t>400</w:t>
            </w:r>
          </w:p>
        </w:tc>
        <w:tc>
          <w:tcPr>
            <w:tcW w:w="1165" w:type="dxa"/>
          </w:tcPr>
          <w:p w14:paraId="0D627E13" w14:textId="77777777" w:rsidR="00D24744" w:rsidRPr="00D24744" w:rsidRDefault="00D24744" w:rsidP="00E63463">
            <w:pPr>
              <w:jc w:val="center"/>
              <w:rPr>
                <w:sz w:val="16"/>
                <w:szCs w:val="16"/>
              </w:rPr>
            </w:pPr>
          </w:p>
        </w:tc>
        <w:tc>
          <w:tcPr>
            <w:tcW w:w="1152" w:type="dxa"/>
          </w:tcPr>
          <w:p w14:paraId="168B657D" w14:textId="42DEEE2A" w:rsidR="00D24744" w:rsidRPr="00D24744" w:rsidRDefault="003F24EB" w:rsidP="00E63463">
            <w:pPr>
              <w:jc w:val="center"/>
              <w:rPr>
                <w:sz w:val="16"/>
                <w:szCs w:val="16"/>
              </w:rPr>
            </w:pPr>
            <w:r>
              <w:rPr>
                <w:sz w:val="16"/>
                <w:szCs w:val="16"/>
              </w:rPr>
              <w:t>-</w:t>
            </w:r>
          </w:p>
        </w:tc>
        <w:tc>
          <w:tcPr>
            <w:tcW w:w="1131" w:type="dxa"/>
          </w:tcPr>
          <w:p w14:paraId="7CC123EE" w14:textId="3A7C9326" w:rsidR="00D24744" w:rsidRPr="00D24744" w:rsidRDefault="003F24EB" w:rsidP="00E63463">
            <w:pPr>
              <w:jc w:val="center"/>
              <w:rPr>
                <w:sz w:val="16"/>
                <w:szCs w:val="16"/>
              </w:rPr>
            </w:pPr>
            <w:r>
              <w:rPr>
                <w:sz w:val="16"/>
                <w:szCs w:val="16"/>
              </w:rPr>
              <w:t>-</w:t>
            </w:r>
          </w:p>
        </w:tc>
      </w:tr>
      <w:tr w:rsidR="00D24744" w:rsidRPr="00D24744" w14:paraId="73037EE5" w14:textId="77777777" w:rsidTr="00D24744">
        <w:tc>
          <w:tcPr>
            <w:tcW w:w="1115" w:type="dxa"/>
          </w:tcPr>
          <w:p w14:paraId="51BA9E46" w14:textId="49DCF162" w:rsidR="00D24744" w:rsidRPr="00D24744" w:rsidRDefault="00D24744" w:rsidP="00E63463">
            <w:pPr>
              <w:jc w:val="center"/>
              <w:rPr>
                <w:sz w:val="16"/>
                <w:szCs w:val="16"/>
              </w:rPr>
            </w:pPr>
            <w:r w:rsidRPr="00D24744">
              <w:rPr>
                <w:sz w:val="16"/>
                <w:szCs w:val="16"/>
              </w:rPr>
              <w:t>16</w:t>
            </w:r>
          </w:p>
        </w:tc>
        <w:tc>
          <w:tcPr>
            <w:tcW w:w="1531" w:type="dxa"/>
          </w:tcPr>
          <w:p w14:paraId="7F56BF4A" w14:textId="2860F2B6" w:rsidR="00D24744" w:rsidRPr="00D24744" w:rsidRDefault="00D24744" w:rsidP="00D24744">
            <w:pPr>
              <w:jc w:val="both"/>
              <w:rPr>
                <w:sz w:val="16"/>
                <w:szCs w:val="16"/>
              </w:rPr>
            </w:pPr>
            <w:r w:rsidRPr="00D24744">
              <w:rPr>
                <w:sz w:val="16"/>
                <w:szCs w:val="16"/>
              </w:rPr>
              <w:t>Rumventilation</w:t>
            </w:r>
          </w:p>
        </w:tc>
        <w:tc>
          <w:tcPr>
            <w:tcW w:w="1177" w:type="dxa"/>
          </w:tcPr>
          <w:p w14:paraId="3DF56E3F" w14:textId="5057F31D" w:rsidR="00D24744" w:rsidRPr="00D24744" w:rsidRDefault="00613068" w:rsidP="00E63463">
            <w:pPr>
              <w:jc w:val="center"/>
              <w:rPr>
                <w:sz w:val="16"/>
                <w:szCs w:val="16"/>
              </w:rPr>
            </w:pPr>
            <w:r>
              <w:rPr>
                <w:sz w:val="16"/>
                <w:szCs w:val="16"/>
              </w:rPr>
              <w:t>-</w:t>
            </w:r>
          </w:p>
        </w:tc>
        <w:tc>
          <w:tcPr>
            <w:tcW w:w="1133" w:type="dxa"/>
          </w:tcPr>
          <w:p w14:paraId="0B93442D" w14:textId="02058474" w:rsidR="00D24744" w:rsidRPr="00D24744" w:rsidRDefault="00D24744" w:rsidP="00E63463">
            <w:pPr>
              <w:jc w:val="center"/>
              <w:rPr>
                <w:sz w:val="16"/>
                <w:szCs w:val="16"/>
              </w:rPr>
            </w:pPr>
            <w:r w:rsidRPr="00D24744">
              <w:rPr>
                <w:sz w:val="16"/>
                <w:szCs w:val="16"/>
              </w:rPr>
              <w:t>6</w:t>
            </w:r>
          </w:p>
        </w:tc>
        <w:tc>
          <w:tcPr>
            <w:tcW w:w="1112" w:type="dxa"/>
          </w:tcPr>
          <w:p w14:paraId="2BAB2B4B" w14:textId="28B6FE9B" w:rsidR="00D24744" w:rsidRPr="00D24744" w:rsidRDefault="00D24744" w:rsidP="00E63463">
            <w:pPr>
              <w:jc w:val="center"/>
              <w:rPr>
                <w:sz w:val="16"/>
                <w:szCs w:val="16"/>
              </w:rPr>
            </w:pPr>
            <w:r w:rsidRPr="00D24744">
              <w:rPr>
                <w:sz w:val="16"/>
                <w:szCs w:val="16"/>
              </w:rPr>
              <w:t>400</w:t>
            </w:r>
          </w:p>
        </w:tc>
        <w:tc>
          <w:tcPr>
            <w:tcW w:w="1165" w:type="dxa"/>
          </w:tcPr>
          <w:p w14:paraId="60A8B7E2" w14:textId="77777777" w:rsidR="00D24744" w:rsidRPr="00D24744" w:rsidRDefault="00D24744" w:rsidP="00E63463">
            <w:pPr>
              <w:jc w:val="center"/>
              <w:rPr>
                <w:sz w:val="16"/>
                <w:szCs w:val="16"/>
              </w:rPr>
            </w:pPr>
          </w:p>
        </w:tc>
        <w:tc>
          <w:tcPr>
            <w:tcW w:w="1152" w:type="dxa"/>
          </w:tcPr>
          <w:p w14:paraId="43A3388F" w14:textId="7D638909" w:rsidR="00D24744" w:rsidRPr="00D24744" w:rsidRDefault="003F24EB" w:rsidP="00E63463">
            <w:pPr>
              <w:jc w:val="center"/>
              <w:rPr>
                <w:sz w:val="16"/>
                <w:szCs w:val="16"/>
              </w:rPr>
            </w:pPr>
            <w:r>
              <w:rPr>
                <w:sz w:val="16"/>
                <w:szCs w:val="16"/>
              </w:rPr>
              <w:t>-</w:t>
            </w:r>
          </w:p>
        </w:tc>
        <w:tc>
          <w:tcPr>
            <w:tcW w:w="1131" w:type="dxa"/>
          </w:tcPr>
          <w:p w14:paraId="67BDAF85" w14:textId="5825ED83" w:rsidR="00D24744" w:rsidRPr="00D24744" w:rsidRDefault="003F24EB" w:rsidP="00E63463">
            <w:pPr>
              <w:jc w:val="center"/>
              <w:rPr>
                <w:sz w:val="16"/>
                <w:szCs w:val="16"/>
              </w:rPr>
            </w:pPr>
            <w:r>
              <w:rPr>
                <w:sz w:val="16"/>
                <w:szCs w:val="16"/>
              </w:rPr>
              <w:t>-</w:t>
            </w:r>
          </w:p>
        </w:tc>
      </w:tr>
      <w:bookmarkEnd w:id="66"/>
    </w:tbl>
    <w:p w14:paraId="01365713" w14:textId="0A847B11" w:rsidR="00726850" w:rsidRDefault="00726850" w:rsidP="00B92687">
      <w:pPr>
        <w:jc w:val="both"/>
      </w:pPr>
    </w:p>
    <w:p w14:paraId="5E3760D9" w14:textId="1A7BEFC1" w:rsidR="00261B1B" w:rsidRDefault="00261B1B" w:rsidP="00261B1B">
      <w:pPr>
        <w:jc w:val="both"/>
      </w:pPr>
      <w:r>
        <w:t xml:space="preserve">Placering af afkast er vist på </w:t>
      </w:r>
      <w:r w:rsidR="00180CB5">
        <w:t>tegning</w:t>
      </w:r>
      <w:r>
        <w:t xml:space="preserve"> i bilag </w:t>
      </w:r>
      <w:r w:rsidR="00180CB5">
        <w:t>2</w:t>
      </w:r>
      <w:r>
        <w:t>.</w:t>
      </w:r>
    </w:p>
    <w:p w14:paraId="69766A1C" w14:textId="77777777" w:rsidR="00261B1B" w:rsidRDefault="00261B1B" w:rsidP="00261B1B">
      <w:pPr>
        <w:jc w:val="both"/>
      </w:pPr>
    </w:p>
    <w:p w14:paraId="3EB32B17" w14:textId="1FC2023E" w:rsidR="00EA7BAF" w:rsidRDefault="007A293F" w:rsidP="00B92687">
      <w:pPr>
        <w:jc w:val="both"/>
      </w:pPr>
      <w:r>
        <w:t>Virksomheden har oplyst, at</w:t>
      </w:r>
      <w:r w:rsidRPr="007A293F">
        <w:t xml:space="preserve"> lakforbrug i personvognskabinerne er uændrede i forhold til 2005, men </w:t>
      </w:r>
      <w:r>
        <w:t>at den maksimale timeemissio</w:t>
      </w:r>
      <w:r w:rsidR="00396900">
        <w:t>n nærmere er</w:t>
      </w:r>
      <w:r w:rsidRPr="007A293F">
        <w:t xml:space="preserve"> 1 kg/time (end 1,</w:t>
      </w:r>
      <w:r w:rsidR="006E5FD9">
        <w:t>68</w:t>
      </w:r>
      <w:r w:rsidRPr="007A293F">
        <w:t xml:space="preserve"> kg/time) pr. kabine</w:t>
      </w:r>
      <w:r w:rsidR="00EA7BAF">
        <w:t xml:space="preserve">, da </w:t>
      </w:r>
      <w:r w:rsidRPr="007A293F">
        <w:t xml:space="preserve">mange af lakkerne er blevet </w:t>
      </w:r>
      <w:proofErr w:type="spellStart"/>
      <w:r w:rsidRPr="007A293F">
        <w:t>vandfortyndbare</w:t>
      </w:r>
      <w:proofErr w:type="spellEnd"/>
      <w:r w:rsidR="00EA7BAF">
        <w:t>. K</w:t>
      </w:r>
      <w:r w:rsidRPr="007A293F">
        <w:t>larlak og grundfarve er stadig VOC-</w:t>
      </w:r>
      <w:proofErr w:type="spellStart"/>
      <w:r w:rsidRPr="007A293F">
        <w:t>holdig</w:t>
      </w:r>
      <w:proofErr w:type="spellEnd"/>
      <w:r w:rsidRPr="007A293F">
        <w:t xml:space="preserve">. </w:t>
      </w:r>
    </w:p>
    <w:p w14:paraId="37E12342" w14:textId="77777777" w:rsidR="00983AFB" w:rsidRDefault="00983AFB" w:rsidP="00B92687">
      <w:pPr>
        <w:jc w:val="both"/>
      </w:pPr>
    </w:p>
    <w:p w14:paraId="13E89D0E" w14:textId="3DEE842E" w:rsidR="007A293F" w:rsidRDefault="00EA7BAF" w:rsidP="00B92687">
      <w:pPr>
        <w:jc w:val="both"/>
      </w:pPr>
      <w:r>
        <w:t>Virksomheden oplyser endvidere, at l</w:t>
      </w:r>
      <w:r w:rsidR="007A293F" w:rsidRPr="007A293F">
        <w:t xml:space="preserve">astvognslakkerne ikke </w:t>
      </w:r>
      <w:r>
        <w:t xml:space="preserve">er </w:t>
      </w:r>
      <w:r w:rsidR="007A293F" w:rsidRPr="007A293F">
        <w:t>ændret væsentligt i forhold til 2005</w:t>
      </w:r>
      <w:r w:rsidR="00DB64FD">
        <w:t>. D</w:t>
      </w:r>
      <w:r w:rsidR="007A293F" w:rsidRPr="007A293F">
        <w:t xml:space="preserve">er er således ikke </w:t>
      </w:r>
      <w:proofErr w:type="spellStart"/>
      <w:r w:rsidR="007A293F" w:rsidRPr="007A293F">
        <w:t>vandfortyndbare</w:t>
      </w:r>
      <w:proofErr w:type="spellEnd"/>
      <w:r w:rsidR="007A293F" w:rsidRPr="007A293F">
        <w:t xml:space="preserve"> lastvognslakker i normal produktion</w:t>
      </w:r>
      <w:r w:rsidR="00A52D14">
        <w:t xml:space="preserve">, </w:t>
      </w:r>
      <w:r w:rsidR="007A293F" w:rsidRPr="007A293F">
        <w:t xml:space="preserve">rent undtagelsesvist kan der </w:t>
      </w:r>
      <w:r w:rsidR="00DB64FD">
        <w:t xml:space="preserve">forekomme </w:t>
      </w:r>
      <w:r w:rsidR="007A293F" w:rsidRPr="007A293F">
        <w:t xml:space="preserve">et enkelt </w:t>
      </w:r>
      <w:proofErr w:type="spellStart"/>
      <w:r w:rsidR="007A293F" w:rsidRPr="007A293F">
        <w:t>vandfortyndbar</w:t>
      </w:r>
      <w:r w:rsidR="00C96A19">
        <w:t>t</w:t>
      </w:r>
      <w:proofErr w:type="spellEnd"/>
      <w:r w:rsidR="007A293F" w:rsidRPr="007A293F">
        <w:t xml:space="preserve"> produkt. </w:t>
      </w:r>
    </w:p>
    <w:p w14:paraId="07A8F3D0" w14:textId="779E26B6" w:rsidR="004323CC" w:rsidRDefault="004323CC" w:rsidP="00B92687">
      <w:pPr>
        <w:jc w:val="both"/>
      </w:pPr>
    </w:p>
    <w:p w14:paraId="2878619E" w14:textId="73A520DF" w:rsidR="004323CC" w:rsidRDefault="004323CC" w:rsidP="00B92687">
      <w:pPr>
        <w:jc w:val="both"/>
      </w:pPr>
      <w:r w:rsidRPr="004323CC">
        <w:t xml:space="preserve">Ved normal drift er to malekabiner i brug samtidig. Drift i 3 kabiner forekommer i maksimalt ca. 10 % af tiden. </w:t>
      </w:r>
      <w:r>
        <w:t xml:space="preserve">Drift i 4 kabiner samtidigt forekommer meget sjældent. Virksomheden har oplyst, </w:t>
      </w:r>
      <w:r w:rsidR="00DC2F83">
        <w:t xml:space="preserve">at </w:t>
      </w:r>
      <w:r>
        <w:t>de</w:t>
      </w:r>
      <w:r w:rsidR="00DC2F83">
        <w:t>r</w:t>
      </w:r>
      <w:r>
        <w:t xml:space="preserve"> ved drift i 3 eller 4 kabiner samtidigt ikke er tale om store maleopgaver og at de</w:t>
      </w:r>
      <w:r w:rsidR="00E63463">
        <w:t>n</w:t>
      </w:r>
      <w:r>
        <w:t xml:space="preserve"> samlede timeemission aldrig vil overstige 9,7 kg VOC</w:t>
      </w:r>
      <w:r w:rsidR="00E41C77">
        <w:t>, som er den maksimale kildestyrke forudsat i miljøgodkendelsen fra 2006</w:t>
      </w:r>
      <w:r>
        <w:t>.</w:t>
      </w:r>
    </w:p>
    <w:p w14:paraId="64BD756A" w14:textId="77777777" w:rsidR="004323CC" w:rsidRDefault="004323CC" w:rsidP="00B92687">
      <w:pPr>
        <w:jc w:val="both"/>
      </w:pPr>
    </w:p>
    <w:p w14:paraId="533B9FFA" w14:textId="6FF6B884" w:rsidR="00CD5256" w:rsidRDefault="00023BD8" w:rsidP="00B92687">
      <w:pPr>
        <w:jc w:val="both"/>
      </w:pPr>
      <w:r>
        <w:t xml:space="preserve">Alle malerkabiner har </w:t>
      </w:r>
      <w:proofErr w:type="spellStart"/>
      <w:r>
        <w:t>Paintstopfi</w:t>
      </w:r>
      <w:r w:rsidR="000F1ADE">
        <w:t>ltre</w:t>
      </w:r>
      <w:proofErr w:type="spellEnd"/>
      <w:r w:rsidR="000F1ADE">
        <w:t>, som har en rensningsgrad på minimum 90 %. Filtrene er placeret i bunden af kabinerne.</w:t>
      </w:r>
      <w:r w:rsidR="002F1FFB">
        <w:t xml:space="preserve"> Virksomheden har oplyst, at der renses ned til ca. 1 mg støv/m</w:t>
      </w:r>
      <w:r w:rsidR="002F1FFB" w:rsidRPr="002F1FFB">
        <w:rPr>
          <w:vertAlign w:val="superscript"/>
        </w:rPr>
        <w:t>3</w:t>
      </w:r>
      <w:r w:rsidR="002F1FFB">
        <w:t>.</w:t>
      </w:r>
    </w:p>
    <w:p w14:paraId="27099502" w14:textId="77777777" w:rsidR="002F1FFB" w:rsidRDefault="002F1FFB" w:rsidP="00B92687">
      <w:pPr>
        <w:jc w:val="both"/>
      </w:pPr>
    </w:p>
    <w:p w14:paraId="453A0CB0" w14:textId="54068C68" w:rsidR="002F1FFB" w:rsidRDefault="002F1FFB" w:rsidP="00B92687">
      <w:pPr>
        <w:jc w:val="both"/>
      </w:pPr>
      <w:r>
        <w:lastRenderedPageBreak/>
        <w:t xml:space="preserve">Fra </w:t>
      </w:r>
      <w:r w:rsidR="00156A03">
        <w:t xml:space="preserve">blanderummet er der kun emission af VOC. </w:t>
      </w:r>
      <w:r w:rsidR="00156A03" w:rsidRPr="00156A03">
        <w:t xml:space="preserve">Ventilation i blanderum er delvist forsynet med </w:t>
      </w:r>
      <w:proofErr w:type="spellStart"/>
      <w:r w:rsidR="00156A03" w:rsidRPr="00156A03">
        <w:t>Paintstopfiltre</w:t>
      </w:r>
      <w:proofErr w:type="spellEnd"/>
      <w:r w:rsidR="00156A03">
        <w:t>, det samme gælder rumventilation.</w:t>
      </w:r>
    </w:p>
    <w:p w14:paraId="1A220A45" w14:textId="77777777" w:rsidR="00361116" w:rsidRDefault="00361116" w:rsidP="00B92687">
      <w:pPr>
        <w:jc w:val="both"/>
      </w:pPr>
    </w:p>
    <w:p w14:paraId="79578435" w14:textId="22372A85" w:rsidR="00261B1B" w:rsidRPr="00261B1B" w:rsidRDefault="00261B1B" w:rsidP="00361116">
      <w:pPr>
        <w:jc w:val="both"/>
      </w:pPr>
      <w:r w:rsidRPr="00361116">
        <w:t>M</w:t>
      </w:r>
      <w:r w:rsidRPr="00261B1B">
        <w:t>alekabiner er forsynet med en differenstrykmåler, som viser trykfaldet over filtre</w:t>
      </w:r>
      <w:r w:rsidR="00F05B5B" w:rsidRPr="00361116">
        <w:t>.</w:t>
      </w:r>
      <w:r w:rsidRPr="00261B1B">
        <w:t xml:space="preserve"> </w:t>
      </w:r>
      <w:r w:rsidR="00A75C0B" w:rsidRPr="00361116">
        <w:t>D</w:t>
      </w:r>
      <w:r w:rsidRPr="00261B1B">
        <w:t>en enkelte maler</w:t>
      </w:r>
      <w:r w:rsidR="00A75C0B" w:rsidRPr="00361116">
        <w:t xml:space="preserve"> kontrollere</w:t>
      </w:r>
      <w:r w:rsidR="00D9393C" w:rsidRPr="00361116">
        <w:t>r</w:t>
      </w:r>
      <w:r w:rsidRPr="00261B1B">
        <w:t xml:space="preserve"> løbende differenstrykmålerne</w:t>
      </w:r>
      <w:r w:rsidR="00A75C0B" w:rsidRPr="00361116">
        <w:t xml:space="preserve"> for at undgå tilstopning af filtre</w:t>
      </w:r>
      <w:r w:rsidRPr="00261B1B">
        <w:t xml:space="preserve">. Kontrollen sker ikke med faste intervaller. </w:t>
      </w:r>
      <w:r w:rsidR="00D9393C" w:rsidRPr="00361116">
        <w:t>Når filtre er nye</w:t>
      </w:r>
      <w:r w:rsidR="00361116" w:rsidRPr="00361116">
        <w:t>,</w:t>
      </w:r>
      <w:r w:rsidR="00D9393C" w:rsidRPr="00361116">
        <w:t xml:space="preserve"> er </w:t>
      </w:r>
      <w:r w:rsidR="00361116" w:rsidRPr="00361116">
        <w:t>der ikke behov hyppig kontrol, men e</w:t>
      </w:r>
      <w:r w:rsidRPr="00261B1B">
        <w:t>fterhånden som filtrene tilstoppes</w:t>
      </w:r>
      <w:r w:rsidR="00361116" w:rsidRPr="00361116">
        <w:t xml:space="preserve"> og</w:t>
      </w:r>
      <w:r w:rsidRPr="00261B1B">
        <w:t xml:space="preserve"> "måleren </w:t>
      </w:r>
      <w:r w:rsidR="00361116" w:rsidRPr="00261B1B">
        <w:t xml:space="preserve">begynder </w:t>
      </w:r>
      <w:r w:rsidR="00361116" w:rsidRPr="00361116">
        <w:t xml:space="preserve">at </w:t>
      </w:r>
      <w:r w:rsidRPr="00261B1B">
        <w:t>flytte sig"</w:t>
      </w:r>
      <w:r w:rsidR="007938F7">
        <w:t>,</w:t>
      </w:r>
      <w:r w:rsidR="00361116" w:rsidRPr="00361116">
        <w:t xml:space="preserve"> laves </w:t>
      </w:r>
      <w:r w:rsidRPr="00261B1B">
        <w:t>hyppig kontrol (flere gange dagligt)</w:t>
      </w:r>
      <w:r w:rsidR="008507DC">
        <w:t xml:space="preserve"> for at </w:t>
      </w:r>
      <w:r w:rsidR="00496238">
        <w:t>sikre, at ventilationen virker efter hensigten</w:t>
      </w:r>
      <w:r w:rsidRPr="00261B1B">
        <w:t>.</w:t>
      </w:r>
    </w:p>
    <w:p w14:paraId="4C9488F9" w14:textId="77777777" w:rsidR="00261B1B" w:rsidRDefault="00261B1B" w:rsidP="00B92687">
      <w:pPr>
        <w:jc w:val="both"/>
      </w:pPr>
    </w:p>
    <w:p w14:paraId="2285988E" w14:textId="5BAC9944" w:rsidR="009652F4" w:rsidRPr="009652F4" w:rsidRDefault="009652F4" w:rsidP="00B92687">
      <w:pPr>
        <w:jc w:val="both"/>
        <w:rPr>
          <w:u w:val="single"/>
        </w:rPr>
      </w:pPr>
      <w:r w:rsidRPr="009652F4">
        <w:rPr>
          <w:u w:val="single"/>
        </w:rPr>
        <w:t>Energianlæg</w:t>
      </w:r>
    </w:p>
    <w:p w14:paraId="5863F0E5" w14:textId="2E20E31B" w:rsidR="007A293F" w:rsidRDefault="009652F4" w:rsidP="00B92687">
      <w:pPr>
        <w:jc w:val="both"/>
      </w:pPr>
      <w:r>
        <w:t xml:space="preserve">Fra virksomhedens energianlæg er der </w:t>
      </w:r>
      <w:r w:rsidR="00D021DF">
        <w:t>de</w:t>
      </w:r>
      <w:r w:rsidR="001E6B24">
        <w:t xml:space="preserve"> afkast</w:t>
      </w:r>
      <w:r w:rsidR="00D021DF">
        <w:t xml:space="preserve">, som fremgår af </w:t>
      </w:r>
      <w:r w:rsidR="00D021DF">
        <w:fldChar w:fldCharType="begin"/>
      </w:r>
      <w:r w:rsidR="00D021DF">
        <w:instrText xml:space="preserve"> REF _Ref133927307 \h </w:instrText>
      </w:r>
      <w:r w:rsidR="00D021DF">
        <w:fldChar w:fldCharType="separate"/>
      </w:r>
      <w:r w:rsidR="004A1CF9">
        <w:t xml:space="preserve">Tabel </w:t>
      </w:r>
      <w:r w:rsidR="004A1CF9">
        <w:rPr>
          <w:noProof/>
        </w:rPr>
        <w:t>11</w:t>
      </w:r>
      <w:r w:rsidR="00D021DF">
        <w:fldChar w:fldCharType="end"/>
      </w:r>
      <w:r w:rsidR="00D021DF">
        <w:t>.</w:t>
      </w:r>
    </w:p>
    <w:p w14:paraId="39DCE2E6" w14:textId="77777777" w:rsidR="00D021DF" w:rsidRDefault="00D021DF" w:rsidP="00B92687">
      <w:pPr>
        <w:jc w:val="both"/>
      </w:pPr>
    </w:p>
    <w:p w14:paraId="326D12EC" w14:textId="3741C402" w:rsidR="00D021DF" w:rsidRDefault="00D021DF" w:rsidP="00D021DF">
      <w:pPr>
        <w:pStyle w:val="Billedtekst"/>
      </w:pPr>
      <w:bookmarkStart w:id="67" w:name="_Ref133927307"/>
      <w:r>
        <w:t xml:space="preserve">Tabel </w:t>
      </w:r>
      <w:r w:rsidR="00B16284">
        <w:fldChar w:fldCharType="begin"/>
      </w:r>
      <w:r w:rsidR="00B16284">
        <w:instrText xml:space="preserve"> SEQ Tabel \* ARABIC </w:instrText>
      </w:r>
      <w:r w:rsidR="00B16284">
        <w:fldChar w:fldCharType="separate"/>
      </w:r>
      <w:r w:rsidR="004A1CF9">
        <w:rPr>
          <w:noProof/>
        </w:rPr>
        <w:t>11</w:t>
      </w:r>
      <w:r w:rsidR="00B16284">
        <w:rPr>
          <w:noProof/>
        </w:rPr>
        <w:fldChar w:fldCharType="end"/>
      </w:r>
      <w:bookmarkEnd w:id="67"/>
    </w:p>
    <w:tbl>
      <w:tblPr>
        <w:tblStyle w:val="TableGrid2"/>
        <w:tblW w:w="0" w:type="auto"/>
        <w:tblLook w:val="04A0" w:firstRow="1" w:lastRow="0" w:firstColumn="1" w:lastColumn="0" w:noHBand="0" w:noVBand="1"/>
      </w:tblPr>
      <w:tblGrid>
        <w:gridCol w:w="988"/>
        <w:gridCol w:w="2126"/>
        <w:gridCol w:w="2280"/>
        <w:gridCol w:w="1272"/>
        <w:gridCol w:w="1403"/>
        <w:gridCol w:w="1447"/>
      </w:tblGrid>
      <w:tr w:rsidR="00724CEE" w:rsidRPr="00E56125" w14:paraId="431DC7CC" w14:textId="77777777" w:rsidTr="00724CEE">
        <w:tc>
          <w:tcPr>
            <w:tcW w:w="988" w:type="dxa"/>
          </w:tcPr>
          <w:p w14:paraId="084FD649" w14:textId="09B94EE7" w:rsidR="00724CEE" w:rsidRPr="00700FDF" w:rsidRDefault="00724CEE" w:rsidP="00E56125">
            <w:pPr>
              <w:overflowPunct/>
              <w:autoSpaceDE/>
              <w:autoSpaceDN/>
              <w:adjustRightInd/>
              <w:ind w:right="28"/>
              <w:jc w:val="both"/>
              <w:textAlignment w:val="auto"/>
              <w:rPr>
                <w:sz w:val="16"/>
                <w:szCs w:val="16"/>
              </w:rPr>
            </w:pPr>
            <w:r w:rsidRPr="00700FDF">
              <w:rPr>
                <w:b/>
                <w:bCs/>
                <w:sz w:val="16"/>
                <w:szCs w:val="16"/>
              </w:rPr>
              <w:t>Afkast</w:t>
            </w:r>
            <w:r w:rsidR="00D021DF">
              <w:rPr>
                <w:b/>
                <w:bCs/>
                <w:sz w:val="16"/>
                <w:szCs w:val="16"/>
              </w:rPr>
              <w:t>-</w:t>
            </w:r>
            <w:r w:rsidRPr="00700FDF">
              <w:rPr>
                <w:b/>
                <w:bCs/>
                <w:sz w:val="16"/>
                <w:szCs w:val="16"/>
              </w:rPr>
              <w:t>nr.</w:t>
            </w:r>
          </w:p>
        </w:tc>
        <w:tc>
          <w:tcPr>
            <w:tcW w:w="2126" w:type="dxa"/>
          </w:tcPr>
          <w:p w14:paraId="71DD94F3" w14:textId="57869B10" w:rsidR="00724CEE" w:rsidRPr="00700FDF" w:rsidRDefault="00724CEE" w:rsidP="00E56125">
            <w:pPr>
              <w:overflowPunct/>
              <w:autoSpaceDE/>
              <w:autoSpaceDN/>
              <w:adjustRightInd/>
              <w:ind w:right="28"/>
              <w:jc w:val="both"/>
              <w:textAlignment w:val="auto"/>
              <w:rPr>
                <w:sz w:val="16"/>
                <w:szCs w:val="16"/>
              </w:rPr>
            </w:pPr>
            <w:r w:rsidRPr="00700FDF">
              <w:rPr>
                <w:b/>
                <w:bCs/>
                <w:sz w:val="16"/>
                <w:szCs w:val="16"/>
              </w:rPr>
              <w:t>Afdeling</w:t>
            </w:r>
          </w:p>
        </w:tc>
        <w:tc>
          <w:tcPr>
            <w:tcW w:w="2280" w:type="dxa"/>
            <w:hideMark/>
          </w:tcPr>
          <w:p w14:paraId="5CA81A49" w14:textId="77777777" w:rsidR="00724CEE" w:rsidRPr="00700FDF" w:rsidRDefault="00724CEE" w:rsidP="00E56125">
            <w:pPr>
              <w:overflowPunct/>
              <w:autoSpaceDE/>
              <w:autoSpaceDN/>
              <w:adjustRightInd/>
              <w:ind w:right="28"/>
              <w:jc w:val="both"/>
              <w:textAlignment w:val="auto"/>
              <w:rPr>
                <w:sz w:val="16"/>
                <w:szCs w:val="16"/>
              </w:rPr>
            </w:pPr>
            <w:r w:rsidRPr="00700FDF">
              <w:rPr>
                <w:b/>
                <w:bCs/>
                <w:sz w:val="16"/>
                <w:szCs w:val="16"/>
              </w:rPr>
              <w:t>Type</w:t>
            </w:r>
          </w:p>
        </w:tc>
        <w:tc>
          <w:tcPr>
            <w:tcW w:w="1272" w:type="dxa"/>
            <w:hideMark/>
          </w:tcPr>
          <w:p w14:paraId="3805493F" w14:textId="77777777" w:rsidR="00724CEE" w:rsidRPr="00700FDF" w:rsidRDefault="00724CEE" w:rsidP="00E56125">
            <w:pPr>
              <w:overflowPunct/>
              <w:autoSpaceDE/>
              <w:autoSpaceDN/>
              <w:adjustRightInd/>
              <w:ind w:right="28"/>
              <w:jc w:val="both"/>
              <w:textAlignment w:val="auto"/>
              <w:rPr>
                <w:sz w:val="16"/>
                <w:szCs w:val="16"/>
              </w:rPr>
            </w:pPr>
            <w:r w:rsidRPr="00700FDF">
              <w:rPr>
                <w:b/>
                <w:bCs/>
                <w:sz w:val="16"/>
                <w:szCs w:val="16"/>
              </w:rPr>
              <w:t>Effekt</w:t>
            </w:r>
          </w:p>
          <w:p w14:paraId="3DD7D0DA" w14:textId="77777777" w:rsidR="00724CEE" w:rsidRPr="00700FDF" w:rsidRDefault="00724CEE" w:rsidP="00E56125">
            <w:pPr>
              <w:overflowPunct/>
              <w:autoSpaceDE/>
              <w:autoSpaceDN/>
              <w:adjustRightInd/>
              <w:ind w:right="28"/>
              <w:jc w:val="both"/>
              <w:textAlignment w:val="auto"/>
              <w:rPr>
                <w:sz w:val="16"/>
                <w:szCs w:val="16"/>
              </w:rPr>
            </w:pPr>
            <w:r w:rsidRPr="00700FDF">
              <w:rPr>
                <w:b/>
                <w:bCs/>
                <w:sz w:val="16"/>
                <w:szCs w:val="16"/>
              </w:rPr>
              <w:t>kW</w:t>
            </w:r>
          </w:p>
        </w:tc>
        <w:tc>
          <w:tcPr>
            <w:tcW w:w="1403" w:type="dxa"/>
            <w:hideMark/>
          </w:tcPr>
          <w:p w14:paraId="4C892C46" w14:textId="05074B54" w:rsidR="00724CEE" w:rsidRPr="00700FDF" w:rsidRDefault="00724CEE" w:rsidP="00E56125">
            <w:pPr>
              <w:overflowPunct/>
              <w:autoSpaceDE/>
              <w:autoSpaceDN/>
              <w:adjustRightInd/>
              <w:ind w:right="28"/>
              <w:jc w:val="both"/>
              <w:textAlignment w:val="auto"/>
              <w:rPr>
                <w:sz w:val="16"/>
                <w:szCs w:val="16"/>
              </w:rPr>
            </w:pPr>
            <w:r w:rsidRPr="00700FDF">
              <w:rPr>
                <w:b/>
                <w:bCs/>
                <w:sz w:val="16"/>
                <w:szCs w:val="16"/>
              </w:rPr>
              <w:t>Brændsel</w:t>
            </w:r>
          </w:p>
        </w:tc>
        <w:tc>
          <w:tcPr>
            <w:tcW w:w="1447" w:type="dxa"/>
            <w:hideMark/>
          </w:tcPr>
          <w:p w14:paraId="19C55A16" w14:textId="5E85369E" w:rsidR="00724CEE" w:rsidRPr="00700FDF" w:rsidRDefault="00724CEE" w:rsidP="00CD4134">
            <w:pPr>
              <w:overflowPunct/>
              <w:autoSpaceDE/>
              <w:autoSpaceDN/>
              <w:adjustRightInd/>
              <w:ind w:right="28"/>
              <w:jc w:val="both"/>
              <w:textAlignment w:val="auto"/>
              <w:rPr>
                <w:sz w:val="16"/>
                <w:szCs w:val="16"/>
              </w:rPr>
            </w:pPr>
            <w:r w:rsidRPr="00700FDF">
              <w:rPr>
                <w:b/>
                <w:bCs/>
                <w:sz w:val="16"/>
                <w:szCs w:val="16"/>
              </w:rPr>
              <w:t>Afkasthøjde</w:t>
            </w:r>
          </w:p>
        </w:tc>
      </w:tr>
      <w:tr w:rsidR="00724CEE" w:rsidRPr="00E56125" w14:paraId="485020CC" w14:textId="77777777" w:rsidTr="00724CEE">
        <w:tc>
          <w:tcPr>
            <w:tcW w:w="988" w:type="dxa"/>
          </w:tcPr>
          <w:p w14:paraId="1FD9E087" w14:textId="0F1FECE7"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E1</w:t>
            </w:r>
          </w:p>
        </w:tc>
        <w:tc>
          <w:tcPr>
            <w:tcW w:w="2126" w:type="dxa"/>
          </w:tcPr>
          <w:p w14:paraId="6886B3B9" w14:textId="61F78D3A" w:rsidR="00724CEE" w:rsidRPr="00724CEE" w:rsidRDefault="00724CEE" w:rsidP="00E56125">
            <w:pPr>
              <w:overflowPunct/>
              <w:autoSpaceDE/>
              <w:autoSpaceDN/>
              <w:adjustRightInd/>
              <w:ind w:right="28"/>
              <w:jc w:val="both"/>
              <w:textAlignment w:val="auto"/>
              <w:rPr>
                <w:sz w:val="16"/>
                <w:szCs w:val="16"/>
              </w:rPr>
            </w:pPr>
            <w:r w:rsidRPr="00724CEE">
              <w:rPr>
                <w:sz w:val="16"/>
                <w:szCs w:val="16"/>
              </w:rPr>
              <w:t>Storvogn</w:t>
            </w:r>
          </w:p>
        </w:tc>
        <w:tc>
          <w:tcPr>
            <w:tcW w:w="2280" w:type="dxa"/>
            <w:hideMark/>
          </w:tcPr>
          <w:p w14:paraId="12A9BF83" w14:textId="77777777" w:rsidR="00724CEE" w:rsidRPr="00724CEE" w:rsidRDefault="00724CEE" w:rsidP="00E56125">
            <w:pPr>
              <w:overflowPunct/>
              <w:autoSpaceDE/>
              <w:autoSpaceDN/>
              <w:adjustRightInd/>
              <w:ind w:right="28"/>
              <w:jc w:val="both"/>
              <w:textAlignment w:val="auto"/>
              <w:rPr>
                <w:sz w:val="16"/>
                <w:szCs w:val="16"/>
              </w:rPr>
            </w:pPr>
            <w:r w:rsidRPr="00724CEE">
              <w:rPr>
                <w:sz w:val="16"/>
                <w:szCs w:val="16"/>
              </w:rPr>
              <w:t>Robot</w:t>
            </w:r>
          </w:p>
          <w:p w14:paraId="1524CF5F" w14:textId="77777777" w:rsidR="00724CEE" w:rsidRPr="00724CEE" w:rsidRDefault="00724CEE" w:rsidP="00E56125">
            <w:pPr>
              <w:overflowPunct/>
              <w:autoSpaceDE/>
              <w:autoSpaceDN/>
              <w:adjustRightInd/>
              <w:ind w:right="28"/>
              <w:jc w:val="both"/>
              <w:textAlignment w:val="auto"/>
              <w:rPr>
                <w:sz w:val="16"/>
                <w:szCs w:val="16"/>
              </w:rPr>
            </w:pPr>
          </w:p>
        </w:tc>
        <w:tc>
          <w:tcPr>
            <w:tcW w:w="1272" w:type="dxa"/>
            <w:hideMark/>
          </w:tcPr>
          <w:p w14:paraId="40342DA1" w14:textId="77777777"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40-50</w:t>
            </w:r>
          </w:p>
        </w:tc>
        <w:tc>
          <w:tcPr>
            <w:tcW w:w="1403" w:type="dxa"/>
            <w:hideMark/>
          </w:tcPr>
          <w:p w14:paraId="736A8AFD" w14:textId="604ADB77" w:rsidR="00724CEE" w:rsidRPr="00724CEE" w:rsidRDefault="00CD4134" w:rsidP="00D021DF">
            <w:pPr>
              <w:overflowPunct/>
              <w:autoSpaceDE/>
              <w:autoSpaceDN/>
              <w:adjustRightInd/>
              <w:ind w:right="28"/>
              <w:jc w:val="center"/>
              <w:textAlignment w:val="auto"/>
              <w:rPr>
                <w:sz w:val="16"/>
                <w:szCs w:val="16"/>
              </w:rPr>
            </w:pPr>
            <w:r>
              <w:rPr>
                <w:sz w:val="16"/>
                <w:szCs w:val="16"/>
              </w:rPr>
              <w:t>G</w:t>
            </w:r>
            <w:r w:rsidR="00724CEE" w:rsidRPr="00724CEE">
              <w:rPr>
                <w:sz w:val="16"/>
                <w:szCs w:val="16"/>
              </w:rPr>
              <w:t>asolie</w:t>
            </w:r>
          </w:p>
        </w:tc>
        <w:tc>
          <w:tcPr>
            <w:tcW w:w="1447" w:type="dxa"/>
            <w:hideMark/>
          </w:tcPr>
          <w:p w14:paraId="413CB267" w14:textId="46FC00D5" w:rsidR="00724CEE" w:rsidRDefault="00724CEE" w:rsidP="00D021DF">
            <w:pPr>
              <w:overflowPunct/>
              <w:autoSpaceDE/>
              <w:autoSpaceDN/>
              <w:adjustRightInd/>
              <w:ind w:right="28"/>
              <w:jc w:val="center"/>
              <w:textAlignment w:val="auto"/>
              <w:rPr>
                <w:sz w:val="16"/>
                <w:szCs w:val="16"/>
              </w:rPr>
            </w:pPr>
            <w:r w:rsidRPr="00724CEE">
              <w:rPr>
                <w:sz w:val="16"/>
                <w:szCs w:val="16"/>
              </w:rPr>
              <w:t>Alle afkast fra fyr er ca</w:t>
            </w:r>
            <w:r>
              <w:rPr>
                <w:sz w:val="16"/>
                <w:szCs w:val="16"/>
              </w:rPr>
              <w:t>.</w:t>
            </w:r>
          </w:p>
          <w:p w14:paraId="59630F55" w14:textId="3DB7A29A"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1,5</w:t>
            </w:r>
            <w:r>
              <w:rPr>
                <w:sz w:val="16"/>
                <w:szCs w:val="16"/>
              </w:rPr>
              <w:t>-</w:t>
            </w:r>
            <w:r w:rsidRPr="00724CEE">
              <w:rPr>
                <w:sz w:val="16"/>
                <w:szCs w:val="16"/>
              </w:rPr>
              <w:t>2 meter over tag</w:t>
            </w:r>
          </w:p>
        </w:tc>
      </w:tr>
      <w:tr w:rsidR="00724CEE" w:rsidRPr="00E56125" w14:paraId="69509ADF" w14:textId="77777777" w:rsidTr="00724CEE">
        <w:tc>
          <w:tcPr>
            <w:tcW w:w="988" w:type="dxa"/>
          </w:tcPr>
          <w:p w14:paraId="37AC8C43" w14:textId="5974E4A6"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E2</w:t>
            </w:r>
          </w:p>
        </w:tc>
        <w:tc>
          <w:tcPr>
            <w:tcW w:w="2126" w:type="dxa"/>
          </w:tcPr>
          <w:p w14:paraId="450701AF" w14:textId="70F1D0CB" w:rsidR="00724CEE" w:rsidRPr="00724CEE" w:rsidRDefault="00724CEE" w:rsidP="00E56125">
            <w:pPr>
              <w:overflowPunct/>
              <w:autoSpaceDE/>
              <w:autoSpaceDN/>
              <w:adjustRightInd/>
              <w:ind w:right="28"/>
              <w:jc w:val="both"/>
              <w:textAlignment w:val="auto"/>
              <w:rPr>
                <w:sz w:val="16"/>
                <w:szCs w:val="16"/>
              </w:rPr>
            </w:pPr>
            <w:r w:rsidRPr="00724CEE">
              <w:rPr>
                <w:sz w:val="16"/>
                <w:szCs w:val="16"/>
              </w:rPr>
              <w:t>Storvogn</w:t>
            </w:r>
          </w:p>
        </w:tc>
        <w:tc>
          <w:tcPr>
            <w:tcW w:w="2280" w:type="dxa"/>
            <w:hideMark/>
          </w:tcPr>
          <w:p w14:paraId="61CDAAA5" w14:textId="5F67B282" w:rsidR="00724CEE" w:rsidRPr="00724CEE" w:rsidRDefault="00724CEE" w:rsidP="00724CEE">
            <w:pPr>
              <w:overflowPunct/>
              <w:autoSpaceDE/>
              <w:autoSpaceDN/>
              <w:adjustRightInd/>
              <w:ind w:right="28"/>
              <w:textAlignment w:val="auto"/>
              <w:rPr>
                <w:sz w:val="16"/>
                <w:szCs w:val="16"/>
              </w:rPr>
            </w:pPr>
            <w:proofErr w:type="spellStart"/>
            <w:r w:rsidRPr="00724CEE">
              <w:rPr>
                <w:sz w:val="16"/>
                <w:szCs w:val="16"/>
              </w:rPr>
              <w:t>Saico</w:t>
            </w:r>
            <w:proofErr w:type="spellEnd"/>
            <w:r w:rsidRPr="00724CEE">
              <w:rPr>
                <w:sz w:val="16"/>
                <w:szCs w:val="16"/>
              </w:rPr>
              <w:t xml:space="preserve"> + NIM (brænder)</w:t>
            </w:r>
          </w:p>
        </w:tc>
        <w:tc>
          <w:tcPr>
            <w:tcW w:w="1272" w:type="dxa"/>
            <w:hideMark/>
          </w:tcPr>
          <w:p w14:paraId="2A186392" w14:textId="77777777"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320</w:t>
            </w:r>
          </w:p>
        </w:tc>
        <w:tc>
          <w:tcPr>
            <w:tcW w:w="1403" w:type="dxa"/>
            <w:hideMark/>
          </w:tcPr>
          <w:p w14:paraId="0518AACB" w14:textId="1CAEF48A"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Natur</w:t>
            </w:r>
            <w:r>
              <w:rPr>
                <w:sz w:val="16"/>
                <w:szCs w:val="16"/>
              </w:rPr>
              <w:t>g</w:t>
            </w:r>
            <w:r w:rsidRPr="00724CEE">
              <w:rPr>
                <w:sz w:val="16"/>
                <w:szCs w:val="16"/>
              </w:rPr>
              <w:t>as</w:t>
            </w:r>
          </w:p>
        </w:tc>
        <w:tc>
          <w:tcPr>
            <w:tcW w:w="1447" w:type="dxa"/>
            <w:hideMark/>
          </w:tcPr>
          <w:p w14:paraId="1E5CCDD1" w14:textId="4CB8BD33"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do</w:t>
            </w:r>
          </w:p>
        </w:tc>
      </w:tr>
      <w:tr w:rsidR="00724CEE" w:rsidRPr="00E56125" w14:paraId="7256C360" w14:textId="77777777" w:rsidTr="00724CEE">
        <w:tc>
          <w:tcPr>
            <w:tcW w:w="988" w:type="dxa"/>
          </w:tcPr>
          <w:p w14:paraId="14BE15EC" w14:textId="747496D5"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E3</w:t>
            </w:r>
          </w:p>
        </w:tc>
        <w:tc>
          <w:tcPr>
            <w:tcW w:w="2126" w:type="dxa"/>
          </w:tcPr>
          <w:p w14:paraId="545255F2" w14:textId="7C0B850B" w:rsidR="00724CEE" w:rsidRPr="00724CEE" w:rsidRDefault="00724CEE" w:rsidP="00E56125">
            <w:pPr>
              <w:overflowPunct/>
              <w:autoSpaceDE/>
              <w:autoSpaceDN/>
              <w:adjustRightInd/>
              <w:ind w:right="28"/>
              <w:jc w:val="both"/>
              <w:textAlignment w:val="auto"/>
              <w:rPr>
                <w:sz w:val="16"/>
                <w:szCs w:val="16"/>
              </w:rPr>
            </w:pPr>
            <w:r w:rsidRPr="00724CEE">
              <w:rPr>
                <w:sz w:val="16"/>
                <w:szCs w:val="16"/>
              </w:rPr>
              <w:t>Rumvent</w:t>
            </w:r>
            <w:r>
              <w:rPr>
                <w:sz w:val="16"/>
                <w:szCs w:val="16"/>
              </w:rPr>
              <w:t>ilation</w:t>
            </w:r>
          </w:p>
        </w:tc>
        <w:tc>
          <w:tcPr>
            <w:tcW w:w="2280" w:type="dxa"/>
            <w:hideMark/>
          </w:tcPr>
          <w:p w14:paraId="75B80532" w14:textId="77777777" w:rsidR="00724CEE" w:rsidRPr="00724CEE" w:rsidRDefault="00724CEE" w:rsidP="00E56125">
            <w:pPr>
              <w:overflowPunct/>
              <w:autoSpaceDE/>
              <w:autoSpaceDN/>
              <w:adjustRightInd/>
              <w:ind w:right="28"/>
              <w:jc w:val="both"/>
              <w:textAlignment w:val="auto"/>
              <w:rPr>
                <w:sz w:val="16"/>
                <w:szCs w:val="16"/>
              </w:rPr>
            </w:pPr>
            <w:r w:rsidRPr="00724CEE">
              <w:rPr>
                <w:sz w:val="16"/>
                <w:szCs w:val="16"/>
              </w:rPr>
              <w:t>Dantherm KA 150</w:t>
            </w:r>
          </w:p>
        </w:tc>
        <w:tc>
          <w:tcPr>
            <w:tcW w:w="1272" w:type="dxa"/>
            <w:hideMark/>
          </w:tcPr>
          <w:p w14:paraId="2FAC38AA" w14:textId="77777777"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140</w:t>
            </w:r>
          </w:p>
        </w:tc>
        <w:tc>
          <w:tcPr>
            <w:tcW w:w="1403" w:type="dxa"/>
            <w:hideMark/>
          </w:tcPr>
          <w:p w14:paraId="0281EED0" w14:textId="6FFE8F2F"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Gasolie</w:t>
            </w:r>
          </w:p>
        </w:tc>
        <w:tc>
          <w:tcPr>
            <w:tcW w:w="1447" w:type="dxa"/>
            <w:hideMark/>
          </w:tcPr>
          <w:p w14:paraId="4DB34B26" w14:textId="663F34DA"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do</w:t>
            </w:r>
          </w:p>
        </w:tc>
      </w:tr>
      <w:tr w:rsidR="00724CEE" w:rsidRPr="00E56125" w14:paraId="6C09A1D1" w14:textId="77777777" w:rsidTr="00724CEE">
        <w:tc>
          <w:tcPr>
            <w:tcW w:w="988" w:type="dxa"/>
          </w:tcPr>
          <w:p w14:paraId="452CB004" w14:textId="08070AB1"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E4+E5</w:t>
            </w:r>
          </w:p>
        </w:tc>
        <w:tc>
          <w:tcPr>
            <w:tcW w:w="2126" w:type="dxa"/>
          </w:tcPr>
          <w:p w14:paraId="0592312A" w14:textId="72D72B7D" w:rsidR="00724CEE" w:rsidRPr="00724CEE" w:rsidRDefault="00724CEE" w:rsidP="00E56125">
            <w:pPr>
              <w:overflowPunct/>
              <w:autoSpaceDE/>
              <w:autoSpaceDN/>
              <w:adjustRightInd/>
              <w:ind w:right="28"/>
              <w:jc w:val="both"/>
              <w:textAlignment w:val="auto"/>
              <w:rPr>
                <w:sz w:val="16"/>
                <w:szCs w:val="16"/>
              </w:rPr>
            </w:pPr>
            <w:r w:rsidRPr="00724CEE">
              <w:rPr>
                <w:sz w:val="16"/>
                <w:szCs w:val="16"/>
              </w:rPr>
              <w:t>Storvognskabiner</w:t>
            </w:r>
          </w:p>
        </w:tc>
        <w:tc>
          <w:tcPr>
            <w:tcW w:w="2280" w:type="dxa"/>
            <w:hideMark/>
          </w:tcPr>
          <w:p w14:paraId="5474D254" w14:textId="60FBDE9F" w:rsidR="00724CEE" w:rsidRPr="00724CEE" w:rsidRDefault="00724CEE" w:rsidP="00E56125">
            <w:pPr>
              <w:overflowPunct/>
              <w:autoSpaceDE/>
              <w:autoSpaceDN/>
              <w:adjustRightInd/>
              <w:ind w:right="28"/>
              <w:jc w:val="both"/>
              <w:textAlignment w:val="auto"/>
              <w:rPr>
                <w:sz w:val="16"/>
                <w:szCs w:val="16"/>
              </w:rPr>
            </w:pPr>
            <w:r w:rsidRPr="00724CEE">
              <w:rPr>
                <w:sz w:val="16"/>
                <w:szCs w:val="16"/>
              </w:rPr>
              <w:t>Robot</w:t>
            </w:r>
          </w:p>
        </w:tc>
        <w:tc>
          <w:tcPr>
            <w:tcW w:w="1272" w:type="dxa"/>
            <w:hideMark/>
          </w:tcPr>
          <w:p w14:paraId="20B5B197" w14:textId="77777777"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2 stk. á 350</w:t>
            </w:r>
          </w:p>
        </w:tc>
        <w:tc>
          <w:tcPr>
            <w:tcW w:w="1403" w:type="dxa"/>
            <w:hideMark/>
          </w:tcPr>
          <w:p w14:paraId="19CFA81E" w14:textId="16918F2B"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Gasolie</w:t>
            </w:r>
          </w:p>
        </w:tc>
        <w:tc>
          <w:tcPr>
            <w:tcW w:w="1447" w:type="dxa"/>
            <w:hideMark/>
          </w:tcPr>
          <w:p w14:paraId="4E714FA7" w14:textId="21DB7B8B"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do</w:t>
            </w:r>
          </w:p>
        </w:tc>
      </w:tr>
      <w:tr w:rsidR="00724CEE" w:rsidRPr="00E56125" w14:paraId="075C6C09" w14:textId="77777777" w:rsidTr="00724CEE">
        <w:tc>
          <w:tcPr>
            <w:tcW w:w="988" w:type="dxa"/>
          </w:tcPr>
          <w:p w14:paraId="0774B59E" w14:textId="1131DC3B"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E6</w:t>
            </w:r>
          </w:p>
        </w:tc>
        <w:tc>
          <w:tcPr>
            <w:tcW w:w="2126" w:type="dxa"/>
          </w:tcPr>
          <w:p w14:paraId="4891BB32" w14:textId="46598817" w:rsidR="00724CEE" w:rsidRPr="00724CEE" w:rsidRDefault="00724CEE" w:rsidP="00E56125">
            <w:pPr>
              <w:overflowPunct/>
              <w:autoSpaceDE/>
              <w:autoSpaceDN/>
              <w:adjustRightInd/>
              <w:ind w:right="28"/>
              <w:jc w:val="both"/>
              <w:textAlignment w:val="auto"/>
              <w:rPr>
                <w:sz w:val="16"/>
                <w:szCs w:val="16"/>
              </w:rPr>
            </w:pPr>
            <w:r w:rsidRPr="00724CEE">
              <w:rPr>
                <w:sz w:val="16"/>
                <w:szCs w:val="16"/>
              </w:rPr>
              <w:t>Personvognskabine</w:t>
            </w:r>
          </w:p>
        </w:tc>
        <w:tc>
          <w:tcPr>
            <w:tcW w:w="2280" w:type="dxa"/>
            <w:hideMark/>
          </w:tcPr>
          <w:p w14:paraId="19C75923" w14:textId="7B970381" w:rsidR="00724CEE" w:rsidRPr="00724CEE" w:rsidRDefault="00724CEE" w:rsidP="00E56125">
            <w:pPr>
              <w:overflowPunct/>
              <w:autoSpaceDE/>
              <w:autoSpaceDN/>
              <w:adjustRightInd/>
              <w:ind w:right="28"/>
              <w:jc w:val="both"/>
              <w:textAlignment w:val="auto"/>
              <w:rPr>
                <w:sz w:val="16"/>
                <w:szCs w:val="16"/>
              </w:rPr>
            </w:pPr>
            <w:proofErr w:type="spellStart"/>
            <w:r w:rsidRPr="00724CEE">
              <w:rPr>
                <w:sz w:val="16"/>
                <w:szCs w:val="16"/>
              </w:rPr>
              <w:t>Saico</w:t>
            </w:r>
            <w:proofErr w:type="spellEnd"/>
          </w:p>
        </w:tc>
        <w:tc>
          <w:tcPr>
            <w:tcW w:w="1272" w:type="dxa"/>
            <w:hideMark/>
          </w:tcPr>
          <w:p w14:paraId="0FB363BE" w14:textId="0496AC8D"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140</w:t>
            </w:r>
          </w:p>
        </w:tc>
        <w:tc>
          <w:tcPr>
            <w:tcW w:w="1403" w:type="dxa"/>
            <w:hideMark/>
          </w:tcPr>
          <w:p w14:paraId="368137B1" w14:textId="652A5063"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Gasolie</w:t>
            </w:r>
          </w:p>
        </w:tc>
        <w:tc>
          <w:tcPr>
            <w:tcW w:w="1447" w:type="dxa"/>
            <w:hideMark/>
          </w:tcPr>
          <w:p w14:paraId="164244F7" w14:textId="7C1F4FFF"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do</w:t>
            </w:r>
          </w:p>
        </w:tc>
      </w:tr>
      <w:tr w:rsidR="00724CEE" w:rsidRPr="00E56125" w14:paraId="4AC6C1E8" w14:textId="77777777" w:rsidTr="00724CEE">
        <w:tc>
          <w:tcPr>
            <w:tcW w:w="988" w:type="dxa"/>
          </w:tcPr>
          <w:p w14:paraId="2C135FDC" w14:textId="40DA7230"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E7</w:t>
            </w:r>
          </w:p>
        </w:tc>
        <w:tc>
          <w:tcPr>
            <w:tcW w:w="2126" w:type="dxa"/>
          </w:tcPr>
          <w:p w14:paraId="7FA94080" w14:textId="73C6A50E" w:rsidR="00724CEE" w:rsidRPr="00724CEE" w:rsidRDefault="00724CEE" w:rsidP="00E56125">
            <w:pPr>
              <w:overflowPunct/>
              <w:autoSpaceDE/>
              <w:autoSpaceDN/>
              <w:adjustRightInd/>
              <w:ind w:right="28"/>
              <w:jc w:val="both"/>
              <w:textAlignment w:val="auto"/>
              <w:rPr>
                <w:sz w:val="16"/>
                <w:szCs w:val="16"/>
              </w:rPr>
            </w:pPr>
            <w:r w:rsidRPr="00724CEE">
              <w:rPr>
                <w:sz w:val="16"/>
                <w:szCs w:val="16"/>
              </w:rPr>
              <w:t>Personvognskabine</w:t>
            </w:r>
          </w:p>
        </w:tc>
        <w:tc>
          <w:tcPr>
            <w:tcW w:w="2280" w:type="dxa"/>
            <w:hideMark/>
          </w:tcPr>
          <w:p w14:paraId="1B1C6749" w14:textId="6B6E6146" w:rsidR="00724CEE" w:rsidRPr="00724CEE" w:rsidRDefault="00724CEE" w:rsidP="00E56125">
            <w:pPr>
              <w:overflowPunct/>
              <w:autoSpaceDE/>
              <w:autoSpaceDN/>
              <w:adjustRightInd/>
              <w:ind w:right="28"/>
              <w:jc w:val="both"/>
              <w:textAlignment w:val="auto"/>
              <w:rPr>
                <w:sz w:val="16"/>
                <w:szCs w:val="16"/>
              </w:rPr>
            </w:pPr>
            <w:proofErr w:type="spellStart"/>
            <w:r w:rsidRPr="00724CEE">
              <w:rPr>
                <w:sz w:val="16"/>
                <w:szCs w:val="16"/>
              </w:rPr>
              <w:t>Saico</w:t>
            </w:r>
            <w:proofErr w:type="spellEnd"/>
          </w:p>
        </w:tc>
        <w:tc>
          <w:tcPr>
            <w:tcW w:w="1272" w:type="dxa"/>
            <w:hideMark/>
          </w:tcPr>
          <w:p w14:paraId="2BB32DDE" w14:textId="236642EA"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280</w:t>
            </w:r>
          </w:p>
        </w:tc>
        <w:tc>
          <w:tcPr>
            <w:tcW w:w="1403" w:type="dxa"/>
            <w:hideMark/>
          </w:tcPr>
          <w:p w14:paraId="7C11010A" w14:textId="155B06B5"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Gasolie</w:t>
            </w:r>
          </w:p>
        </w:tc>
        <w:tc>
          <w:tcPr>
            <w:tcW w:w="1447" w:type="dxa"/>
            <w:hideMark/>
          </w:tcPr>
          <w:p w14:paraId="3361D21F" w14:textId="584CD4EF" w:rsidR="00724CEE" w:rsidRPr="00724CEE" w:rsidRDefault="00724CEE" w:rsidP="00D021DF">
            <w:pPr>
              <w:overflowPunct/>
              <w:autoSpaceDE/>
              <w:autoSpaceDN/>
              <w:adjustRightInd/>
              <w:ind w:right="28"/>
              <w:jc w:val="center"/>
              <w:textAlignment w:val="auto"/>
              <w:rPr>
                <w:sz w:val="16"/>
                <w:szCs w:val="16"/>
              </w:rPr>
            </w:pPr>
            <w:r w:rsidRPr="00724CEE">
              <w:rPr>
                <w:sz w:val="16"/>
                <w:szCs w:val="16"/>
              </w:rPr>
              <w:t>do</w:t>
            </w:r>
          </w:p>
        </w:tc>
      </w:tr>
      <w:tr w:rsidR="00724CEE" w:rsidRPr="00E56125" w14:paraId="724A618F" w14:textId="77777777" w:rsidTr="00724CEE">
        <w:tc>
          <w:tcPr>
            <w:tcW w:w="988" w:type="dxa"/>
          </w:tcPr>
          <w:p w14:paraId="3B8182B5" w14:textId="175B8277" w:rsidR="00724CEE" w:rsidRPr="00724CEE" w:rsidRDefault="00724CEE" w:rsidP="00D021DF">
            <w:pPr>
              <w:overflowPunct/>
              <w:autoSpaceDE/>
              <w:autoSpaceDN/>
              <w:adjustRightInd/>
              <w:jc w:val="center"/>
              <w:textAlignment w:val="auto"/>
              <w:rPr>
                <w:sz w:val="16"/>
                <w:szCs w:val="16"/>
              </w:rPr>
            </w:pPr>
            <w:r w:rsidRPr="00724CEE">
              <w:rPr>
                <w:sz w:val="16"/>
                <w:szCs w:val="16"/>
              </w:rPr>
              <w:t>E8</w:t>
            </w:r>
          </w:p>
        </w:tc>
        <w:tc>
          <w:tcPr>
            <w:tcW w:w="2126" w:type="dxa"/>
          </w:tcPr>
          <w:p w14:paraId="152D281E" w14:textId="1A6D8480" w:rsidR="00724CEE" w:rsidRPr="00724CEE" w:rsidRDefault="00724CEE" w:rsidP="00E56125">
            <w:pPr>
              <w:overflowPunct/>
              <w:autoSpaceDE/>
              <w:autoSpaceDN/>
              <w:adjustRightInd/>
              <w:textAlignment w:val="auto"/>
              <w:rPr>
                <w:sz w:val="16"/>
                <w:szCs w:val="16"/>
              </w:rPr>
            </w:pPr>
            <w:r w:rsidRPr="00724CEE">
              <w:rPr>
                <w:sz w:val="16"/>
                <w:szCs w:val="16"/>
              </w:rPr>
              <w:t>Personvognskabine</w:t>
            </w:r>
          </w:p>
        </w:tc>
        <w:tc>
          <w:tcPr>
            <w:tcW w:w="2280" w:type="dxa"/>
          </w:tcPr>
          <w:p w14:paraId="0068CF95" w14:textId="77777777" w:rsidR="00724CEE" w:rsidRPr="00724CEE" w:rsidRDefault="00724CEE" w:rsidP="00E56125">
            <w:pPr>
              <w:overflowPunct/>
              <w:autoSpaceDE/>
              <w:autoSpaceDN/>
              <w:adjustRightInd/>
              <w:textAlignment w:val="auto"/>
              <w:rPr>
                <w:sz w:val="16"/>
                <w:szCs w:val="16"/>
              </w:rPr>
            </w:pPr>
            <w:r w:rsidRPr="00724CEE">
              <w:rPr>
                <w:sz w:val="16"/>
                <w:szCs w:val="16"/>
              </w:rPr>
              <w:t>Dantherm</w:t>
            </w:r>
          </w:p>
        </w:tc>
        <w:tc>
          <w:tcPr>
            <w:tcW w:w="1272" w:type="dxa"/>
          </w:tcPr>
          <w:p w14:paraId="4FF041F2" w14:textId="77777777" w:rsidR="00724CEE" w:rsidRPr="00724CEE" w:rsidRDefault="00724CEE" w:rsidP="00D021DF">
            <w:pPr>
              <w:overflowPunct/>
              <w:autoSpaceDE/>
              <w:autoSpaceDN/>
              <w:adjustRightInd/>
              <w:jc w:val="center"/>
              <w:textAlignment w:val="auto"/>
              <w:rPr>
                <w:sz w:val="16"/>
                <w:szCs w:val="16"/>
              </w:rPr>
            </w:pPr>
            <w:r w:rsidRPr="00724CEE">
              <w:rPr>
                <w:sz w:val="16"/>
                <w:szCs w:val="16"/>
              </w:rPr>
              <w:t>275</w:t>
            </w:r>
          </w:p>
        </w:tc>
        <w:tc>
          <w:tcPr>
            <w:tcW w:w="1403" w:type="dxa"/>
          </w:tcPr>
          <w:p w14:paraId="6C50973E" w14:textId="46BA2A06" w:rsidR="00724CEE" w:rsidRPr="00724CEE" w:rsidRDefault="00724CEE" w:rsidP="00D021DF">
            <w:pPr>
              <w:overflowPunct/>
              <w:autoSpaceDE/>
              <w:autoSpaceDN/>
              <w:adjustRightInd/>
              <w:jc w:val="center"/>
              <w:textAlignment w:val="auto"/>
              <w:rPr>
                <w:sz w:val="16"/>
                <w:szCs w:val="16"/>
              </w:rPr>
            </w:pPr>
            <w:r w:rsidRPr="00724CEE">
              <w:rPr>
                <w:sz w:val="16"/>
                <w:szCs w:val="16"/>
              </w:rPr>
              <w:t>Gasolie</w:t>
            </w:r>
          </w:p>
        </w:tc>
        <w:tc>
          <w:tcPr>
            <w:tcW w:w="1447" w:type="dxa"/>
          </w:tcPr>
          <w:p w14:paraId="6AC713AA" w14:textId="1691B2DD" w:rsidR="00724CEE" w:rsidRPr="00724CEE" w:rsidRDefault="00724CEE" w:rsidP="00D021DF">
            <w:pPr>
              <w:overflowPunct/>
              <w:autoSpaceDE/>
              <w:autoSpaceDN/>
              <w:adjustRightInd/>
              <w:jc w:val="center"/>
              <w:textAlignment w:val="auto"/>
              <w:rPr>
                <w:sz w:val="16"/>
                <w:szCs w:val="16"/>
              </w:rPr>
            </w:pPr>
            <w:r w:rsidRPr="00724CEE">
              <w:rPr>
                <w:sz w:val="16"/>
                <w:szCs w:val="16"/>
              </w:rPr>
              <w:t>do</w:t>
            </w:r>
          </w:p>
        </w:tc>
      </w:tr>
      <w:tr w:rsidR="00724CEE" w:rsidRPr="00E56125" w14:paraId="2AEE761C" w14:textId="77777777" w:rsidTr="00724CEE">
        <w:tc>
          <w:tcPr>
            <w:tcW w:w="988" w:type="dxa"/>
          </w:tcPr>
          <w:p w14:paraId="7267B720" w14:textId="2CA8DFB4" w:rsidR="00724CEE" w:rsidRPr="00724CEE" w:rsidRDefault="00724CEE" w:rsidP="00D021DF">
            <w:pPr>
              <w:overflowPunct/>
              <w:autoSpaceDE/>
              <w:autoSpaceDN/>
              <w:adjustRightInd/>
              <w:jc w:val="center"/>
              <w:textAlignment w:val="auto"/>
              <w:rPr>
                <w:sz w:val="16"/>
                <w:szCs w:val="16"/>
              </w:rPr>
            </w:pPr>
            <w:r w:rsidRPr="00724CEE">
              <w:rPr>
                <w:sz w:val="16"/>
                <w:szCs w:val="16"/>
              </w:rPr>
              <w:t>E9</w:t>
            </w:r>
          </w:p>
        </w:tc>
        <w:tc>
          <w:tcPr>
            <w:tcW w:w="2126" w:type="dxa"/>
          </w:tcPr>
          <w:p w14:paraId="2A8D8E15" w14:textId="7680D24D" w:rsidR="00724CEE" w:rsidRPr="00724CEE" w:rsidRDefault="00724CEE" w:rsidP="00E56125">
            <w:pPr>
              <w:overflowPunct/>
              <w:autoSpaceDE/>
              <w:autoSpaceDN/>
              <w:adjustRightInd/>
              <w:textAlignment w:val="auto"/>
              <w:rPr>
                <w:sz w:val="16"/>
                <w:szCs w:val="16"/>
              </w:rPr>
            </w:pPr>
            <w:r w:rsidRPr="00724CEE">
              <w:rPr>
                <w:sz w:val="16"/>
                <w:szCs w:val="16"/>
              </w:rPr>
              <w:t>Personvognskabine</w:t>
            </w:r>
          </w:p>
        </w:tc>
        <w:tc>
          <w:tcPr>
            <w:tcW w:w="2280" w:type="dxa"/>
          </w:tcPr>
          <w:p w14:paraId="13907B19" w14:textId="77777777" w:rsidR="00724CEE" w:rsidRPr="00724CEE" w:rsidRDefault="00724CEE" w:rsidP="00E56125">
            <w:pPr>
              <w:overflowPunct/>
              <w:autoSpaceDE/>
              <w:autoSpaceDN/>
              <w:adjustRightInd/>
              <w:textAlignment w:val="auto"/>
              <w:rPr>
                <w:sz w:val="16"/>
                <w:szCs w:val="16"/>
              </w:rPr>
            </w:pPr>
            <w:r w:rsidRPr="00724CEE">
              <w:rPr>
                <w:sz w:val="16"/>
                <w:szCs w:val="16"/>
              </w:rPr>
              <w:t>NIM</w:t>
            </w:r>
          </w:p>
        </w:tc>
        <w:tc>
          <w:tcPr>
            <w:tcW w:w="1272" w:type="dxa"/>
          </w:tcPr>
          <w:p w14:paraId="28CF1BCA" w14:textId="77777777" w:rsidR="00724CEE" w:rsidRPr="00724CEE" w:rsidRDefault="00724CEE" w:rsidP="00D021DF">
            <w:pPr>
              <w:overflowPunct/>
              <w:autoSpaceDE/>
              <w:autoSpaceDN/>
              <w:adjustRightInd/>
              <w:jc w:val="center"/>
              <w:textAlignment w:val="auto"/>
              <w:rPr>
                <w:sz w:val="16"/>
                <w:szCs w:val="16"/>
              </w:rPr>
            </w:pPr>
            <w:r w:rsidRPr="00724CEE">
              <w:rPr>
                <w:sz w:val="16"/>
                <w:szCs w:val="16"/>
              </w:rPr>
              <w:t>430</w:t>
            </w:r>
          </w:p>
        </w:tc>
        <w:tc>
          <w:tcPr>
            <w:tcW w:w="1403" w:type="dxa"/>
          </w:tcPr>
          <w:p w14:paraId="75BF9F91" w14:textId="259969F1" w:rsidR="00724CEE" w:rsidRPr="00724CEE" w:rsidRDefault="00724CEE" w:rsidP="00D021DF">
            <w:pPr>
              <w:overflowPunct/>
              <w:autoSpaceDE/>
              <w:autoSpaceDN/>
              <w:adjustRightInd/>
              <w:jc w:val="center"/>
              <w:textAlignment w:val="auto"/>
              <w:rPr>
                <w:sz w:val="16"/>
                <w:szCs w:val="16"/>
              </w:rPr>
            </w:pPr>
            <w:r w:rsidRPr="00724CEE">
              <w:rPr>
                <w:sz w:val="16"/>
                <w:szCs w:val="16"/>
              </w:rPr>
              <w:t>Natur</w:t>
            </w:r>
            <w:r>
              <w:rPr>
                <w:sz w:val="16"/>
                <w:szCs w:val="16"/>
              </w:rPr>
              <w:t>g</w:t>
            </w:r>
            <w:r w:rsidRPr="00724CEE">
              <w:rPr>
                <w:sz w:val="16"/>
                <w:szCs w:val="16"/>
              </w:rPr>
              <w:t>as</w:t>
            </w:r>
          </w:p>
        </w:tc>
        <w:tc>
          <w:tcPr>
            <w:tcW w:w="1447" w:type="dxa"/>
          </w:tcPr>
          <w:p w14:paraId="53597BC7" w14:textId="6E877A2F" w:rsidR="00724CEE" w:rsidRPr="00724CEE" w:rsidRDefault="00724CEE" w:rsidP="00D021DF">
            <w:pPr>
              <w:overflowPunct/>
              <w:autoSpaceDE/>
              <w:autoSpaceDN/>
              <w:adjustRightInd/>
              <w:jc w:val="center"/>
              <w:textAlignment w:val="auto"/>
              <w:rPr>
                <w:sz w:val="16"/>
                <w:szCs w:val="16"/>
              </w:rPr>
            </w:pPr>
            <w:r w:rsidRPr="00724CEE">
              <w:rPr>
                <w:sz w:val="16"/>
                <w:szCs w:val="16"/>
              </w:rPr>
              <w:t>do</w:t>
            </w:r>
          </w:p>
        </w:tc>
      </w:tr>
      <w:tr w:rsidR="00724CEE" w:rsidRPr="00E56125" w14:paraId="7EA85182" w14:textId="77777777" w:rsidTr="00724CEE">
        <w:tc>
          <w:tcPr>
            <w:tcW w:w="988" w:type="dxa"/>
          </w:tcPr>
          <w:p w14:paraId="7A922A29" w14:textId="659AD960" w:rsidR="00724CEE" w:rsidRPr="00724CEE" w:rsidRDefault="00724CEE" w:rsidP="00D021DF">
            <w:pPr>
              <w:overflowPunct/>
              <w:autoSpaceDE/>
              <w:autoSpaceDN/>
              <w:adjustRightInd/>
              <w:jc w:val="center"/>
              <w:textAlignment w:val="auto"/>
              <w:rPr>
                <w:sz w:val="16"/>
                <w:szCs w:val="16"/>
              </w:rPr>
            </w:pPr>
            <w:r w:rsidRPr="00724CEE">
              <w:rPr>
                <w:sz w:val="16"/>
                <w:szCs w:val="16"/>
              </w:rPr>
              <w:t>E10</w:t>
            </w:r>
          </w:p>
        </w:tc>
        <w:tc>
          <w:tcPr>
            <w:tcW w:w="2126" w:type="dxa"/>
          </w:tcPr>
          <w:p w14:paraId="1935CA78" w14:textId="4710CFD4" w:rsidR="00724CEE" w:rsidRPr="00724CEE" w:rsidRDefault="00724CEE" w:rsidP="00E56125">
            <w:pPr>
              <w:overflowPunct/>
              <w:autoSpaceDE/>
              <w:autoSpaceDN/>
              <w:adjustRightInd/>
              <w:textAlignment w:val="auto"/>
              <w:rPr>
                <w:sz w:val="16"/>
                <w:szCs w:val="16"/>
              </w:rPr>
            </w:pPr>
            <w:r w:rsidRPr="00724CEE">
              <w:rPr>
                <w:sz w:val="16"/>
                <w:szCs w:val="16"/>
              </w:rPr>
              <w:t>Personvognskabine</w:t>
            </w:r>
          </w:p>
        </w:tc>
        <w:tc>
          <w:tcPr>
            <w:tcW w:w="2280" w:type="dxa"/>
          </w:tcPr>
          <w:p w14:paraId="3FA51D35" w14:textId="77777777" w:rsidR="00724CEE" w:rsidRPr="00724CEE" w:rsidRDefault="00724CEE" w:rsidP="00E56125">
            <w:pPr>
              <w:overflowPunct/>
              <w:autoSpaceDE/>
              <w:autoSpaceDN/>
              <w:adjustRightInd/>
              <w:textAlignment w:val="auto"/>
              <w:rPr>
                <w:sz w:val="16"/>
                <w:szCs w:val="16"/>
              </w:rPr>
            </w:pPr>
            <w:r w:rsidRPr="00724CEE">
              <w:rPr>
                <w:sz w:val="16"/>
                <w:szCs w:val="16"/>
              </w:rPr>
              <w:t>Dantherm</w:t>
            </w:r>
          </w:p>
        </w:tc>
        <w:tc>
          <w:tcPr>
            <w:tcW w:w="1272" w:type="dxa"/>
          </w:tcPr>
          <w:p w14:paraId="3C5E5C43" w14:textId="77777777" w:rsidR="00724CEE" w:rsidRPr="00724CEE" w:rsidRDefault="00724CEE" w:rsidP="00D021DF">
            <w:pPr>
              <w:overflowPunct/>
              <w:autoSpaceDE/>
              <w:autoSpaceDN/>
              <w:adjustRightInd/>
              <w:jc w:val="center"/>
              <w:textAlignment w:val="auto"/>
              <w:rPr>
                <w:sz w:val="16"/>
                <w:szCs w:val="16"/>
              </w:rPr>
            </w:pPr>
            <w:r w:rsidRPr="00724CEE">
              <w:rPr>
                <w:sz w:val="16"/>
                <w:szCs w:val="16"/>
              </w:rPr>
              <w:t>100</w:t>
            </w:r>
          </w:p>
        </w:tc>
        <w:tc>
          <w:tcPr>
            <w:tcW w:w="1403" w:type="dxa"/>
          </w:tcPr>
          <w:p w14:paraId="09DD61CE" w14:textId="773BF58A" w:rsidR="00724CEE" w:rsidRPr="00724CEE" w:rsidRDefault="00724CEE" w:rsidP="00D021DF">
            <w:pPr>
              <w:overflowPunct/>
              <w:autoSpaceDE/>
              <w:autoSpaceDN/>
              <w:adjustRightInd/>
              <w:jc w:val="center"/>
              <w:textAlignment w:val="auto"/>
              <w:rPr>
                <w:sz w:val="16"/>
                <w:szCs w:val="16"/>
              </w:rPr>
            </w:pPr>
            <w:r w:rsidRPr="00724CEE">
              <w:rPr>
                <w:sz w:val="16"/>
                <w:szCs w:val="16"/>
              </w:rPr>
              <w:t>Gasolie</w:t>
            </w:r>
          </w:p>
        </w:tc>
        <w:tc>
          <w:tcPr>
            <w:tcW w:w="1447" w:type="dxa"/>
          </w:tcPr>
          <w:p w14:paraId="0CFDC62D" w14:textId="5E675C3A" w:rsidR="00724CEE" w:rsidRPr="00724CEE" w:rsidRDefault="00724CEE" w:rsidP="00D021DF">
            <w:pPr>
              <w:overflowPunct/>
              <w:autoSpaceDE/>
              <w:autoSpaceDN/>
              <w:adjustRightInd/>
              <w:jc w:val="center"/>
              <w:textAlignment w:val="auto"/>
              <w:rPr>
                <w:sz w:val="16"/>
                <w:szCs w:val="16"/>
              </w:rPr>
            </w:pPr>
            <w:r w:rsidRPr="00724CEE">
              <w:rPr>
                <w:sz w:val="16"/>
                <w:szCs w:val="16"/>
              </w:rPr>
              <w:t>do</w:t>
            </w:r>
          </w:p>
        </w:tc>
      </w:tr>
      <w:tr w:rsidR="00724CEE" w:rsidRPr="00E56125" w14:paraId="3624C588" w14:textId="77777777" w:rsidTr="00724CEE">
        <w:tc>
          <w:tcPr>
            <w:tcW w:w="988" w:type="dxa"/>
          </w:tcPr>
          <w:p w14:paraId="6932FDAF" w14:textId="009221AE" w:rsidR="00724CEE" w:rsidRPr="00724CEE" w:rsidRDefault="00724CEE" w:rsidP="00D021DF">
            <w:pPr>
              <w:overflowPunct/>
              <w:autoSpaceDE/>
              <w:autoSpaceDN/>
              <w:adjustRightInd/>
              <w:jc w:val="center"/>
              <w:textAlignment w:val="auto"/>
              <w:rPr>
                <w:sz w:val="16"/>
                <w:szCs w:val="16"/>
              </w:rPr>
            </w:pPr>
            <w:r w:rsidRPr="00724CEE">
              <w:rPr>
                <w:sz w:val="16"/>
                <w:szCs w:val="16"/>
              </w:rPr>
              <w:t>E11</w:t>
            </w:r>
          </w:p>
        </w:tc>
        <w:tc>
          <w:tcPr>
            <w:tcW w:w="2126" w:type="dxa"/>
          </w:tcPr>
          <w:p w14:paraId="1A4BEC07" w14:textId="6B01DB98" w:rsidR="00724CEE" w:rsidRPr="00724CEE" w:rsidRDefault="00724CEE" w:rsidP="00E56125">
            <w:pPr>
              <w:overflowPunct/>
              <w:autoSpaceDE/>
              <w:autoSpaceDN/>
              <w:adjustRightInd/>
              <w:textAlignment w:val="auto"/>
              <w:rPr>
                <w:sz w:val="16"/>
                <w:szCs w:val="16"/>
              </w:rPr>
            </w:pPr>
            <w:r w:rsidRPr="00724CEE">
              <w:rPr>
                <w:sz w:val="16"/>
                <w:szCs w:val="16"/>
              </w:rPr>
              <w:t>Depot v/kantine</w:t>
            </w:r>
          </w:p>
        </w:tc>
        <w:tc>
          <w:tcPr>
            <w:tcW w:w="2280" w:type="dxa"/>
          </w:tcPr>
          <w:p w14:paraId="6DAA8F7F" w14:textId="77777777" w:rsidR="00724CEE" w:rsidRPr="00724CEE" w:rsidRDefault="00724CEE" w:rsidP="00E56125">
            <w:pPr>
              <w:overflowPunct/>
              <w:autoSpaceDE/>
              <w:autoSpaceDN/>
              <w:adjustRightInd/>
              <w:textAlignment w:val="auto"/>
              <w:rPr>
                <w:sz w:val="16"/>
                <w:szCs w:val="16"/>
              </w:rPr>
            </w:pPr>
            <w:r w:rsidRPr="00724CEE">
              <w:rPr>
                <w:sz w:val="16"/>
                <w:szCs w:val="16"/>
              </w:rPr>
              <w:t>Dantherm</w:t>
            </w:r>
          </w:p>
        </w:tc>
        <w:tc>
          <w:tcPr>
            <w:tcW w:w="1272" w:type="dxa"/>
          </w:tcPr>
          <w:p w14:paraId="434FFBDD" w14:textId="77777777" w:rsidR="00724CEE" w:rsidRPr="00724CEE" w:rsidRDefault="00724CEE" w:rsidP="00D021DF">
            <w:pPr>
              <w:overflowPunct/>
              <w:autoSpaceDE/>
              <w:autoSpaceDN/>
              <w:adjustRightInd/>
              <w:jc w:val="center"/>
              <w:textAlignment w:val="auto"/>
              <w:rPr>
                <w:sz w:val="16"/>
                <w:szCs w:val="16"/>
              </w:rPr>
            </w:pPr>
            <w:r w:rsidRPr="00724CEE">
              <w:rPr>
                <w:sz w:val="16"/>
                <w:szCs w:val="16"/>
              </w:rPr>
              <w:t>26</w:t>
            </w:r>
          </w:p>
        </w:tc>
        <w:tc>
          <w:tcPr>
            <w:tcW w:w="1403" w:type="dxa"/>
          </w:tcPr>
          <w:p w14:paraId="790BC428" w14:textId="40A17ADA" w:rsidR="00724CEE" w:rsidRPr="00724CEE" w:rsidRDefault="00724CEE" w:rsidP="00D021DF">
            <w:pPr>
              <w:overflowPunct/>
              <w:autoSpaceDE/>
              <w:autoSpaceDN/>
              <w:adjustRightInd/>
              <w:jc w:val="center"/>
              <w:textAlignment w:val="auto"/>
              <w:rPr>
                <w:sz w:val="16"/>
                <w:szCs w:val="16"/>
              </w:rPr>
            </w:pPr>
            <w:r w:rsidRPr="00724CEE">
              <w:rPr>
                <w:sz w:val="16"/>
                <w:szCs w:val="16"/>
              </w:rPr>
              <w:t>Gasolie</w:t>
            </w:r>
          </w:p>
        </w:tc>
        <w:tc>
          <w:tcPr>
            <w:tcW w:w="1447" w:type="dxa"/>
          </w:tcPr>
          <w:p w14:paraId="537121A6" w14:textId="3E4A005A" w:rsidR="00724CEE" w:rsidRPr="00724CEE" w:rsidRDefault="00724CEE" w:rsidP="00D021DF">
            <w:pPr>
              <w:overflowPunct/>
              <w:autoSpaceDE/>
              <w:autoSpaceDN/>
              <w:adjustRightInd/>
              <w:jc w:val="center"/>
              <w:textAlignment w:val="auto"/>
              <w:rPr>
                <w:sz w:val="16"/>
                <w:szCs w:val="16"/>
              </w:rPr>
            </w:pPr>
            <w:r w:rsidRPr="00724CEE">
              <w:rPr>
                <w:sz w:val="16"/>
                <w:szCs w:val="16"/>
              </w:rPr>
              <w:t>do</w:t>
            </w:r>
          </w:p>
        </w:tc>
      </w:tr>
    </w:tbl>
    <w:p w14:paraId="5607DC8F" w14:textId="77777777" w:rsidR="001E6B24" w:rsidRDefault="001E6B24" w:rsidP="00B92687">
      <w:pPr>
        <w:jc w:val="both"/>
      </w:pPr>
    </w:p>
    <w:p w14:paraId="48DDC946" w14:textId="77777777" w:rsidR="00180CB5" w:rsidRDefault="00180CB5" w:rsidP="00180CB5">
      <w:pPr>
        <w:jc w:val="both"/>
      </w:pPr>
      <w:r>
        <w:t>Placering af afkast er vist på tegning i bilag 2.</w:t>
      </w:r>
    </w:p>
    <w:p w14:paraId="72808E3E" w14:textId="77777777" w:rsidR="00180CB5" w:rsidRDefault="00180CB5" w:rsidP="00B92687">
      <w:pPr>
        <w:jc w:val="both"/>
      </w:pPr>
    </w:p>
    <w:p w14:paraId="13523368" w14:textId="0AC3B647" w:rsidR="0010660A" w:rsidRPr="00776AEA" w:rsidRDefault="00776AEA" w:rsidP="0010660A">
      <w:pPr>
        <w:jc w:val="both"/>
        <w:rPr>
          <w:i/>
          <w:iCs/>
        </w:rPr>
      </w:pPr>
      <w:r w:rsidRPr="00776AEA">
        <w:rPr>
          <w:i/>
          <w:iCs/>
        </w:rPr>
        <w:t>Industrimiljøs vurdering</w:t>
      </w:r>
    </w:p>
    <w:p w14:paraId="413D2FF6" w14:textId="28984F6A" w:rsidR="004323CC" w:rsidRDefault="004323CC" w:rsidP="004323CC">
      <w:pPr>
        <w:jc w:val="both"/>
      </w:pPr>
      <w:r w:rsidRPr="006E74A5">
        <w:t xml:space="preserve">Det er i nuværende miljøgodkendelse forudsat, at der maksimalt emitteres 9,7 kg organiske opløsningsmidler pr. time fra samtidig drift af 3 af de 6 </w:t>
      </w:r>
      <w:proofErr w:type="spellStart"/>
      <w:r w:rsidRPr="006E74A5">
        <w:t>kombikabiner</w:t>
      </w:r>
      <w:proofErr w:type="spellEnd"/>
      <w:r w:rsidRPr="006E74A5">
        <w:t xml:space="preserve">. </w:t>
      </w:r>
    </w:p>
    <w:p w14:paraId="08EA83C8" w14:textId="3A1B04B1" w:rsidR="00577465" w:rsidRDefault="00577465" w:rsidP="00B92687">
      <w:pPr>
        <w:jc w:val="both"/>
      </w:pPr>
    </w:p>
    <w:p w14:paraId="707E63A9" w14:textId="47AB2F15" w:rsidR="006428D7" w:rsidRDefault="006428D7" w:rsidP="00B92687">
      <w:pPr>
        <w:jc w:val="both"/>
      </w:pPr>
      <w:r>
        <w:t xml:space="preserve">I forbindelse med ansøgning om miljøgodkendelse </w:t>
      </w:r>
      <w:r w:rsidRPr="00AA0E55">
        <w:t>i 200</w:t>
      </w:r>
      <w:r w:rsidR="00D00AF6" w:rsidRPr="00AA0E55">
        <w:t>6</w:t>
      </w:r>
      <w:r>
        <w:t xml:space="preserve"> er </w:t>
      </w:r>
      <w:r w:rsidR="006E74A5">
        <w:t>afkasthøjder dimensioneret således</w:t>
      </w:r>
      <w:r>
        <w:t>, at B-værdien for blandingsfortynder på 0,15 mg/m</w:t>
      </w:r>
      <w:r w:rsidRPr="006428D7">
        <w:rPr>
          <w:vertAlign w:val="superscript"/>
        </w:rPr>
        <w:t>3</w:t>
      </w:r>
      <w:r>
        <w:t xml:space="preserve"> overholdes i omgivelserne.</w:t>
      </w:r>
      <w:r w:rsidR="006E74A5">
        <w:t xml:space="preserve"> </w:t>
      </w:r>
      <w:r w:rsidR="000A6EC1">
        <w:t>Vilkår om afkasthøjder og maksimale kildestyrker videreføres</w:t>
      </w:r>
      <w:r w:rsidR="006E74A5">
        <w:t xml:space="preserve">, da virksomheden har oplyst, at </w:t>
      </w:r>
      <w:r w:rsidR="00B40CF6">
        <w:t>maksimale kildetyrker for VOC er uændrede eller lavere end forudsat ved beregningerne i 2006</w:t>
      </w:r>
      <w:r w:rsidR="000A6EC1">
        <w:t>.</w:t>
      </w:r>
    </w:p>
    <w:p w14:paraId="4F3D943E" w14:textId="77777777" w:rsidR="004D17F9" w:rsidRDefault="004D17F9" w:rsidP="004D17F9">
      <w:pPr>
        <w:jc w:val="both"/>
        <w:rPr>
          <w:highlight w:val="lightGray"/>
        </w:rPr>
      </w:pPr>
    </w:p>
    <w:p w14:paraId="2CB8849E" w14:textId="28CDA697" w:rsidR="00503D75" w:rsidRDefault="00503D75" w:rsidP="00503D75">
      <w:pPr>
        <w:jc w:val="both"/>
      </w:pPr>
      <w:r>
        <w:t xml:space="preserve">Virksomheden har oplyst, at der </w:t>
      </w:r>
      <w:r w:rsidRPr="00503D75">
        <w:t xml:space="preserve">ikke anvendes </w:t>
      </w:r>
      <w:proofErr w:type="spellStart"/>
      <w:r w:rsidRPr="00503D75">
        <w:t>zinkchromat</w:t>
      </w:r>
      <w:proofErr w:type="spellEnd"/>
      <w:r w:rsidRPr="00503D75">
        <w:t>-, zink-, epoxy-, bly- eller cadmiumholdige produkter</w:t>
      </w:r>
      <w:r>
        <w:t xml:space="preserve">. </w:t>
      </w:r>
    </w:p>
    <w:p w14:paraId="346B33D6" w14:textId="77777777" w:rsidR="00503D75" w:rsidRDefault="00503D75" w:rsidP="00503D75">
      <w:pPr>
        <w:jc w:val="both"/>
      </w:pPr>
    </w:p>
    <w:p w14:paraId="35ABE983" w14:textId="21ECDA02" w:rsidR="007A32AD" w:rsidRDefault="00503D75" w:rsidP="007A32AD">
      <w:pPr>
        <w:jc w:val="both"/>
      </w:pPr>
      <w:r>
        <w:t xml:space="preserve">Virksomheden har ikke oplyst om evt. indhold af </w:t>
      </w:r>
      <w:r w:rsidR="007A32AD">
        <w:t>hovedgruppe 1-stoffer</w:t>
      </w:r>
      <w:r w:rsidR="00D645F1">
        <w:t xml:space="preserve"> i de produkter, der anvendes</w:t>
      </w:r>
      <w:r w:rsidR="007A32AD">
        <w:t>.</w:t>
      </w:r>
      <w:r w:rsidR="007A32AD" w:rsidRPr="007A32AD">
        <w:t xml:space="preserve"> </w:t>
      </w:r>
      <w:r w:rsidR="007A32AD">
        <w:t>Til hovedgruppe 1 henføres kemiske stoffer, om hvilke det i dag vides, at de er særligt farlige for sundheden eller særligt skadelige for miljøet.</w:t>
      </w:r>
      <w:r w:rsidR="007A32AD" w:rsidRPr="007A32AD">
        <w:t xml:space="preserve"> </w:t>
      </w:r>
      <w:r w:rsidR="00790DCC">
        <w:t>Industrimiljø</w:t>
      </w:r>
      <w:r w:rsidR="007A32AD">
        <w:t xml:space="preserve"> forudsætter, at der ikke anvendes produkter, der indeholder hovedgruppe 1-stoffer og stiller vilkår herom.</w:t>
      </w:r>
    </w:p>
    <w:p w14:paraId="44BA8243" w14:textId="77777777" w:rsidR="00E21A47" w:rsidRDefault="00E21A47" w:rsidP="00E21A47">
      <w:pPr>
        <w:jc w:val="both"/>
      </w:pPr>
    </w:p>
    <w:p w14:paraId="5BDCE6E7" w14:textId="7C3A0FFD" w:rsidR="00E21A47" w:rsidRDefault="00E21A47" w:rsidP="00E21A47">
      <w:pPr>
        <w:jc w:val="both"/>
      </w:pPr>
      <w:r w:rsidRPr="00496238">
        <w:t xml:space="preserve">For vådmaleanlæg omfattet af standardvilkår er der krav om, at der skal være installeret overvågning af udsugningskapaciteten ved hjælp af udsugningsalarmer, der automatisk går i gang </w:t>
      </w:r>
      <w:r w:rsidRPr="00A17132">
        <w:t>med et lys- eller lydsignal, når udsugningskapaciteten falder. Der er desuden krav om, at malingspåføring straks skal indstilles ved ventilationssvigt</w:t>
      </w:r>
      <w:r>
        <w:t>,</w:t>
      </w:r>
      <w:r w:rsidRPr="00A17132">
        <w:t xml:space="preserve"> </w:t>
      </w:r>
      <w:r w:rsidR="002A64D2">
        <w:t xml:space="preserve">og </w:t>
      </w:r>
      <w:r w:rsidRPr="00A17132">
        <w:t xml:space="preserve">først </w:t>
      </w:r>
      <w:r w:rsidR="006A3C69">
        <w:t xml:space="preserve">må </w:t>
      </w:r>
      <w:r w:rsidRPr="00A17132">
        <w:t>genoptages, når ventilationsanlægget fungerer korrekt.</w:t>
      </w:r>
    </w:p>
    <w:p w14:paraId="449304B5" w14:textId="77777777" w:rsidR="00E21A47" w:rsidRDefault="00E21A47" w:rsidP="00E21A47">
      <w:pPr>
        <w:jc w:val="both"/>
      </w:pPr>
    </w:p>
    <w:p w14:paraId="572876F5" w14:textId="164A1D00" w:rsidR="00E21A47" w:rsidRDefault="00E21A47" w:rsidP="00E21A47">
      <w:pPr>
        <w:jc w:val="both"/>
      </w:pPr>
      <w:r>
        <w:t>Esbjerg Kommune vurderer, at disse vilkår også er relevante for autolakereriet. Da der er tale om eksisterende anlæg</w:t>
      </w:r>
      <w:r w:rsidR="00EA6C1E">
        <w:t>,</w:t>
      </w:r>
      <w:r>
        <w:t xml:space="preserve"> accepter</w:t>
      </w:r>
      <w:r w:rsidR="006A3C69">
        <w:t>er</w:t>
      </w:r>
      <w:r>
        <w:t xml:space="preserve"> Esbjerg Kommune dog, at den nuværende kontrol fortsæt</w:t>
      </w:r>
      <w:r>
        <w:lastRenderedPageBreak/>
        <w:t xml:space="preserve">tes med vilkår om, at </w:t>
      </w:r>
      <w:r w:rsidRPr="00703944">
        <w:t>malingspåføring straks skal indstilles ved ventilationssvigt</w:t>
      </w:r>
      <w:r>
        <w:t>. Ved udskiftning af anlæg eller differenstrykmålere</w:t>
      </w:r>
      <w:r w:rsidR="006A3C69">
        <w:t>,</w:t>
      </w:r>
      <w:r>
        <w:t xml:space="preserve"> skal der monteres alarmer, </w:t>
      </w:r>
      <w:r w:rsidRPr="002D1DD8">
        <w:t>der automatisk går i gang med et lys- eller lydsignal, når udsugningskapaciteten falder</w:t>
      </w:r>
      <w:r>
        <w:t>.</w:t>
      </w:r>
    </w:p>
    <w:p w14:paraId="263337E9" w14:textId="77777777" w:rsidR="00F05B5B" w:rsidRDefault="00F05B5B" w:rsidP="00B92687">
      <w:pPr>
        <w:jc w:val="both"/>
      </w:pPr>
    </w:p>
    <w:p w14:paraId="31207F79" w14:textId="3417E324" w:rsidR="000B7A78" w:rsidRDefault="000B7A78" w:rsidP="00B92687">
      <w:pPr>
        <w:jc w:val="both"/>
      </w:pPr>
      <w:r>
        <w:t>Vilkår om em</w:t>
      </w:r>
      <w:r w:rsidR="005809D7">
        <w:t>issionsgrænseværdier for støv, herunder slibestøv, videreføre</w:t>
      </w:r>
      <w:r w:rsidR="00EA6C1E">
        <w:t>s</w:t>
      </w:r>
      <w:r w:rsidR="005809D7">
        <w:t xml:space="preserve"> og supplere</w:t>
      </w:r>
      <w:r w:rsidR="00C63360">
        <w:t>s med em</w:t>
      </w:r>
      <w:r w:rsidR="00BD4B05">
        <w:t>i</w:t>
      </w:r>
      <w:r w:rsidR="00C63360">
        <w:t xml:space="preserve">ssionsgrænseværdier </w:t>
      </w:r>
      <w:r w:rsidR="00EA6C1E">
        <w:t xml:space="preserve">for </w:t>
      </w:r>
      <w:r w:rsidR="00BD4B05">
        <w:t>zinkstøv og epoxystøv og der fastsættes relevante B-værdier.</w:t>
      </w:r>
    </w:p>
    <w:p w14:paraId="541E4C07" w14:textId="77777777" w:rsidR="006A3C69" w:rsidRPr="006A3C69" w:rsidRDefault="006A3C69" w:rsidP="006A3C69">
      <w:pPr>
        <w:jc w:val="both"/>
      </w:pPr>
    </w:p>
    <w:p w14:paraId="33DDA101" w14:textId="74589CEC" w:rsidR="006A3C69" w:rsidRDefault="006A3C69" w:rsidP="006A3C69">
      <w:pPr>
        <w:jc w:val="both"/>
      </w:pPr>
      <w:r w:rsidRPr="006A3C69">
        <w:t>For at sikre mod lugtgener i omgivelserne stilles endvidere vilkår om, at virksomheden ikke må give anledning til lugtg</w:t>
      </w:r>
      <w:r>
        <w:t>e</w:t>
      </w:r>
      <w:r w:rsidRPr="006A3C69">
        <w:t>ner udenfor virksomhedens område, der efter tilsynsmyndighedens vurdering er væsentlige for omgivelserne.</w:t>
      </w:r>
    </w:p>
    <w:p w14:paraId="5CD90D9A" w14:textId="77777777" w:rsidR="000B7A78" w:rsidRDefault="000B7A78" w:rsidP="00B92687">
      <w:pPr>
        <w:jc w:val="both"/>
      </w:pPr>
    </w:p>
    <w:p w14:paraId="6F8A188F" w14:textId="6AED0419" w:rsidR="00BB40D2" w:rsidRDefault="00BB40D2" w:rsidP="00BB40D2">
      <w:pPr>
        <w:ind w:right="28"/>
        <w:jc w:val="both"/>
      </w:pPr>
      <w:r w:rsidRPr="00945680">
        <w:t xml:space="preserve">Energianlæggene med en nominel </w:t>
      </w:r>
      <w:proofErr w:type="spellStart"/>
      <w:r w:rsidRPr="00945680">
        <w:t>indfyret</w:t>
      </w:r>
      <w:proofErr w:type="spellEnd"/>
      <w:r w:rsidRPr="00945680">
        <w:t xml:space="preserve"> termisk effekt på mere end eller lig med 120 kW og mindre end 1 MW reguleres efter afsnit 6.3.3 i supplement til Luftvejledningen (2017) – Kapitel 6 om energianlæg.</w:t>
      </w:r>
      <w:r>
        <w:t xml:space="preserve"> Vilkår om emissionsgrænseværdier for gasolie i nuværende miljøgodkendelse videreføres og der fastsættes emissionsgrænseværdier for anlæg, der fyres med naturgas jf. vilkår </w:t>
      </w:r>
      <w:r>
        <w:fldChar w:fldCharType="begin"/>
      </w:r>
      <w:r>
        <w:instrText xml:space="preserve"> REF _Ref133824356 \r \h </w:instrText>
      </w:r>
      <w:r>
        <w:fldChar w:fldCharType="separate"/>
      </w:r>
      <w:r w:rsidR="004A1CF9">
        <w:t>7</w:t>
      </w:r>
      <w:r>
        <w:fldChar w:fldCharType="end"/>
      </w:r>
      <w:r>
        <w:t>.</w:t>
      </w:r>
    </w:p>
    <w:p w14:paraId="1FDD1CB6" w14:textId="77777777" w:rsidR="00BB40D2" w:rsidRDefault="00BB40D2" w:rsidP="00BB40D2">
      <w:pPr>
        <w:ind w:right="28"/>
        <w:jc w:val="both"/>
      </w:pPr>
    </w:p>
    <w:p w14:paraId="122ACFB6" w14:textId="00A34837" w:rsidR="00A17132" w:rsidRDefault="00BB40D2" w:rsidP="00BB40D2">
      <w:pPr>
        <w:jc w:val="both"/>
      </w:pPr>
      <w:r>
        <w:t xml:space="preserve">For anlæggene med en nominel </w:t>
      </w:r>
      <w:proofErr w:type="spellStart"/>
      <w:r>
        <w:t>indfyret</w:t>
      </w:r>
      <w:proofErr w:type="spellEnd"/>
      <w:r>
        <w:t xml:space="preserve"> termisk effekt på mindre end 120 kW er ingen emissionsgrænseværdier jf. luftvejledningen. Skorstene til disse anlæg udføres i henhold til de til enhver tid gældende gas- og bygningsreglementer.</w:t>
      </w:r>
    </w:p>
    <w:p w14:paraId="00A41062" w14:textId="77777777" w:rsidR="00BB40D2" w:rsidRDefault="00BB40D2" w:rsidP="00B964D4">
      <w:pPr>
        <w:jc w:val="both"/>
      </w:pPr>
    </w:p>
    <w:p w14:paraId="103FBA5A" w14:textId="5EBC80BF" w:rsidR="00B964D4" w:rsidRDefault="00B964D4" w:rsidP="00B964D4">
      <w:pPr>
        <w:jc w:val="both"/>
      </w:pPr>
      <w:r w:rsidRPr="00B964D4">
        <w:t>Det vurderes, at virksomheden ved overholdelse af de stillede vilkår ikke giver anledning til væsentlig luftforurening. Det vurderes endvidere at virksomheden kan overholde de stillede luftvilkår.</w:t>
      </w:r>
    </w:p>
    <w:p w14:paraId="14737360" w14:textId="77777777" w:rsidR="00556012" w:rsidRDefault="00556012" w:rsidP="00B92687">
      <w:pPr>
        <w:jc w:val="both"/>
      </w:pPr>
    </w:p>
    <w:p w14:paraId="2C1DF46E" w14:textId="46F2865A" w:rsidR="00556012" w:rsidRDefault="00556012" w:rsidP="00415CC4">
      <w:pPr>
        <w:rPr>
          <w:b/>
          <w:sz w:val="24"/>
          <w:szCs w:val="24"/>
        </w:rPr>
      </w:pPr>
      <w:bookmarkStart w:id="68" w:name="_Toc58376107"/>
      <w:bookmarkStart w:id="69" w:name="_Toc48707493"/>
      <w:r w:rsidRPr="00415CC4">
        <w:rPr>
          <w:b/>
          <w:sz w:val="24"/>
          <w:szCs w:val="24"/>
        </w:rPr>
        <w:t>S</w:t>
      </w:r>
      <w:bookmarkEnd w:id="68"/>
      <w:bookmarkEnd w:id="69"/>
      <w:r w:rsidRPr="00415CC4">
        <w:rPr>
          <w:b/>
          <w:sz w:val="24"/>
          <w:szCs w:val="24"/>
        </w:rPr>
        <w:t>tøj</w:t>
      </w:r>
    </w:p>
    <w:p w14:paraId="1436EF8A" w14:textId="5DB38F03" w:rsidR="00556012" w:rsidRPr="002D65D8" w:rsidRDefault="00556012" w:rsidP="00B92687">
      <w:pPr>
        <w:jc w:val="both"/>
      </w:pPr>
      <w:r w:rsidRPr="002D65D8">
        <w:t>Der er følgende kilder, der bidrager til støjbelastningen fra virksomheden:</w:t>
      </w:r>
    </w:p>
    <w:p w14:paraId="4C825356" w14:textId="3EC3DDA3" w:rsidR="002D65D8" w:rsidRDefault="002D65D8" w:rsidP="00B92687">
      <w:pPr>
        <w:jc w:val="both"/>
        <w:rPr>
          <w:highlight w:val="lightGray"/>
        </w:rPr>
      </w:pPr>
    </w:p>
    <w:p w14:paraId="7B1A966B" w14:textId="75F77A54" w:rsidR="002D65D8" w:rsidRDefault="002879C0" w:rsidP="002879C0">
      <w:pPr>
        <w:pStyle w:val="Listeafsnit"/>
        <w:numPr>
          <w:ilvl w:val="0"/>
          <w:numId w:val="34"/>
        </w:numPr>
        <w:jc w:val="both"/>
      </w:pPr>
      <w:r w:rsidRPr="002879C0">
        <w:t>Lu</w:t>
      </w:r>
      <w:r>
        <w:t>ftindtag til kabiner og rumventilation</w:t>
      </w:r>
      <w:r w:rsidR="00122D2B">
        <w:t>.</w:t>
      </w:r>
    </w:p>
    <w:p w14:paraId="23463143" w14:textId="075AB507" w:rsidR="002879C0" w:rsidRDefault="00026964" w:rsidP="002879C0">
      <w:pPr>
        <w:pStyle w:val="Listeafsnit"/>
        <w:numPr>
          <w:ilvl w:val="0"/>
          <w:numId w:val="34"/>
        </w:numPr>
        <w:jc w:val="both"/>
      </w:pPr>
      <w:r>
        <w:t>Afkast fra kabiner og rumventilation</w:t>
      </w:r>
      <w:r w:rsidR="00122D2B">
        <w:t>.</w:t>
      </w:r>
    </w:p>
    <w:p w14:paraId="235A5267" w14:textId="33E9344C" w:rsidR="00026964" w:rsidRDefault="00026964" w:rsidP="002879C0">
      <w:pPr>
        <w:pStyle w:val="Listeafsnit"/>
        <w:numPr>
          <w:ilvl w:val="0"/>
          <w:numId w:val="34"/>
        </w:numPr>
        <w:jc w:val="both"/>
      </w:pPr>
      <w:r>
        <w:t>Kompressorer</w:t>
      </w:r>
      <w:r w:rsidR="00122D2B">
        <w:t>.</w:t>
      </w:r>
    </w:p>
    <w:p w14:paraId="7AA2D281" w14:textId="7592E07B" w:rsidR="00026964" w:rsidRDefault="00026964" w:rsidP="002879C0">
      <w:pPr>
        <w:pStyle w:val="Listeafsnit"/>
        <w:numPr>
          <w:ilvl w:val="0"/>
          <w:numId w:val="34"/>
        </w:numPr>
        <w:jc w:val="both"/>
      </w:pPr>
      <w:r>
        <w:t>Støj fra slibning</w:t>
      </w:r>
      <w:r w:rsidR="00122D2B">
        <w:t>.</w:t>
      </w:r>
    </w:p>
    <w:p w14:paraId="10834A6C" w14:textId="74C2FF9A" w:rsidR="00026964" w:rsidRPr="002879C0" w:rsidRDefault="00026964" w:rsidP="002879C0">
      <w:pPr>
        <w:pStyle w:val="Listeafsnit"/>
        <w:numPr>
          <w:ilvl w:val="0"/>
          <w:numId w:val="34"/>
        </w:numPr>
        <w:jc w:val="both"/>
      </w:pPr>
      <w:r>
        <w:t>Transport til og fra virksomheden</w:t>
      </w:r>
      <w:r w:rsidR="00122D2B">
        <w:t>.</w:t>
      </w:r>
    </w:p>
    <w:p w14:paraId="77DD26A5" w14:textId="6D6000FA" w:rsidR="002D65D8" w:rsidRDefault="002D65D8" w:rsidP="00B92687">
      <w:pPr>
        <w:jc w:val="both"/>
        <w:rPr>
          <w:highlight w:val="lightGray"/>
        </w:rPr>
      </w:pPr>
    </w:p>
    <w:p w14:paraId="6A8858D3" w14:textId="6DE8222E" w:rsidR="00E458D6" w:rsidRPr="0033540F" w:rsidRDefault="0033540F" w:rsidP="00B92687">
      <w:pPr>
        <w:jc w:val="both"/>
      </w:pPr>
      <w:r w:rsidRPr="0033540F">
        <w:t>T</w:t>
      </w:r>
      <w:r w:rsidR="00E458D6" w:rsidRPr="0033540F">
        <w:t xml:space="preserve">il- og frakørsel til virksomheden </w:t>
      </w:r>
      <w:r w:rsidRPr="0033540F">
        <w:t>kan ske både via Smedevej og via Snedkervej.</w:t>
      </w:r>
    </w:p>
    <w:p w14:paraId="0BC47883" w14:textId="6E5820B5" w:rsidR="00E458D6" w:rsidRDefault="00E458D6" w:rsidP="00B92687">
      <w:pPr>
        <w:jc w:val="both"/>
        <w:rPr>
          <w:highlight w:val="lightGray"/>
        </w:rPr>
      </w:pPr>
    </w:p>
    <w:p w14:paraId="45EBAB20" w14:textId="7905C623" w:rsidR="00C65556" w:rsidRPr="00C65556" w:rsidRDefault="00C65556" w:rsidP="00B92687">
      <w:pPr>
        <w:jc w:val="both"/>
      </w:pPr>
      <w:r w:rsidRPr="00C65556">
        <w:t>Der er ingen udendørs aktiviteter på virksomheden udover til- og frakørsel.</w:t>
      </w:r>
    </w:p>
    <w:p w14:paraId="66433C2C" w14:textId="77777777" w:rsidR="008438C9" w:rsidRDefault="008438C9" w:rsidP="00B92687">
      <w:pPr>
        <w:jc w:val="both"/>
      </w:pPr>
    </w:p>
    <w:p w14:paraId="3C684C83" w14:textId="41834835" w:rsidR="00E458D6" w:rsidRPr="00C65556" w:rsidRDefault="00C65556" w:rsidP="00B92687">
      <w:pPr>
        <w:jc w:val="both"/>
        <w:rPr>
          <w:i/>
          <w:iCs/>
        </w:rPr>
      </w:pPr>
      <w:r w:rsidRPr="00C65556">
        <w:rPr>
          <w:i/>
          <w:iCs/>
        </w:rPr>
        <w:t>Industrimiljøs vurdering</w:t>
      </w:r>
    </w:p>
    <w:p w14:paraId="5ECCA6B5" w14:textId="72299AEE" w:rsidR="00C65556" w:rsidRDefault="00C65556" w:rsidP="00B92687">
      <w:pPr>
        <w:jc w:val="both"/>
      </w:pPr>
      <w:r w:rsidRPr="00C65556">
        <w:t>Der er i virksomheden nuværende miljøgodkendelse fastsat støjgrænseværdier i overensstemmelse med Miljøstyrelsens støjvejledning</w:t>
      </w:r>
      <w:r w:rsidRPr="00C65556">
        <w:rPr>
          <w:rStyle w:val="Fodnotehenvisning"/>
        </w:rPr>
        <w:footnoteReference w:id="11"/>
      </w:r>
      <w:r w:rsidR="0083598F">
        <w:t>.</w:t>
      </w:r>
      <w:r w:rsidR="005D5ADD">
        <w:t xml:space="preserve"> </w:t>
      </w:r>
      <w:r>
        <w:t>Esbjerg Kommune vurderer, at virksomheden fortsat kan overholde de fastsætte støjgrænseværdier, som videreføres uændret.</w:t>
      </w:r>
    </w:p>
    <w:p w14:paraId="7A1DCB58" w14:textId="640EE62E" w:rsidR="00A179E6" w:rsidRDefault="00A179E6" w:rsidP="00B92687">
      <w:pPr>
        <w:jc w:val="both"/>
      </w:pPr>
    </w:p>
    <w:p w14:paraId="2AA1632E" w14:textId="78B587D4" w:rsidR="00A179E6" w:rsidRDefault="00A179E6" w:rsidP="00B92687">
      <w:pPr>
        <w:jc w:val="both"/>
      </w:pPr>
      <w:r>
        <w:t xml:space="preserve">Der er </w:t>
      </w:r>
      <w:r w:rsidR="00542371">
        <w:t xml:space="preserve">i virksomhedens nuværende miljøgodkendelse vilkår om, at virksomheden efter anmodning fra tilsynsmyndigheden indtil 1 gang årligt skal udføre en ”Miljømåling – ekstern støj” til eftervisning af, at støjgrænseværdierne er overholdt. Dette vilkår videreføres med præcisering af, hvornår støjgrænseværdier anses for overholdt. </w:t>
      </w:r>
    </w:p>
    <w:p w14:paraId="61977CD4" w14:textId="77777777" w:rsidR="00BF123C" w:rsidRDefault="00BF123C" w:rsidP="00454040">
      <w:pPr>
        <w:rPr>
          <w:b/>
          <w:sz w:val="24"/>
          <w:szCs w:val="24"/>
        </w:rPr>
      </w:pPr>
      <w:bookmarkStart w:id="70" w:name="_Toc58376108"/>
      <w:bookmarkStart w:id="71" w:name="_Toc48707495"/>
    </w:p>
    <w:p w14:paraId="10CB4566" w14:textId="77777777" w:rsidR="009741CC" w:rsidRDefault="009741CC" w:rsidP="00454040">
      <w:pPr>
        <w:rPr>
          <w:b/>
          <w:sz w:val="24"/>
          <w:szCs w:val="24"/>
        </w:rPr>
      </w:pPr>
    </w:p>
    <w:p w14:paraId="57E4D016" w14:textId="77777777" w:rsidR="009741CC" w:rsidRDefault="009741CC" w:rsidP="00454040">
      <w:pPr>
        <w:rPr>
          <w:b/>
          <w:sz w:val="24"/>
          <w:szCs w:val="24"/>
        </w:rPr>
      </w:pPr>
    </w:p>
    <w:p w14:paraId="779408F8" w14:textId="77777777" w:rsidR="009741CC" w:rsidRDefault="009741CC" w:rsidP="00454040">
      <w:pPr>
        <w:rPr>
          <w:b/>
          <w:sz w:val="24"/>
          <w:szCs w:val="24"/>
        </w:rPr>
      </w:pPr>
    </w:p>
    <w:p w14:paraId="0B1AC70E" w14:textId="000FC20C" w:rsidR="00454040" w:rsidRDefault="00454040" w:rsidP="00454040">
      <w:pPr>
        <w:rPr>
          <w:b/>
          <w:sz w:val="24"/>
          <w:szCs w:val="24"/>
        </w:rPr>
      </w:pPr>
      <w:r w:rsidRPr="00415CC4">
        <w:rPr>
          <w:b/>
          <w:sz w:val="24"/>
          <w:szCs w:val="24"/>
        </w:rPr>
        <w:lastRenderedPageBreak/>
        <w:t>Affald</w:t>
      </w:r>
    </w:p>
    <w:p w14:paraId="1D531ADC" w14:textId="49B030E0" w:rsidR="00454040" w:rsidRDefault="00250549" w:rsidP="009166BF">
      <w:pPr>
        <w:pStyle w:val="Billedtekst"/>
      </w:pPr>
      <w:r w:rsidRPr="009166BF">
        <w:rPr>
          <w:b w:val="0"/>
          <w:bCs w:val="0"/>
        </w:rPr>
        <w:t>Virksomheden har oplyst, at d</w:t>
      </w:r>
      <w:r w:rsidR="00454040" w:rsidRPr="009166BF">
        <w:rPr>
          <w:b w:val="0"/>
          <w:bCs w:val="0"/>
        </w:rPr>
        <w:t xml:space="preserve">er fremkommer </w:t>
      </w:r>
      <w:r w:rsidR="00D021DF" w:rsidRPr="009166BF">
        <w:rPr>
          <w:b w:val="0"/>
          <w:bCs w:val="0"/>
        </w:rPr>
        <w:t>de</w:t>
      </w:r>
      <w:r w:rsidR="00454040" w:rsidRPr="009166BF">
        <w:rPr>
          <w:b w:val="0"/>
          <w:bCs w:val="0"/>
        </w:rPr>
        <w:t xml:space="preserve"> affaldstyper på virksomheden</w:t>
      </w:r>
      <w:r w:rsidR="00D021DF" w:rsidRPr="009166BF">
        <w:rPr>
          <w:b w:val="0"/>
          <w:bCs w:val="0"/>
        </w:rPr>
        <w:t>, som fremgår af</w:t>
      </w:r>
      <w:r w:rsidR="009166BF">
        <w:rPr>
          <w:b w:val="0"/>
          <w:bCs w:val="0"/>
        </w:rPr>
        <w:t xml:space="preserve"> </w:t>
      </w:r>
      <w:r w:rsidR="009166BF" w:rsidRPr="009166BF">
        <w:rPr>
          <w:b w:val="0"/>
          <w:bCs w:val="0"/>
        </w:rPr>
        <w:fldChar w:fldCharType="begin"/>
      </w:r>
      <w:r w:rsidR="009166BF" w:rsidRPr="009166BF">
        <w:rPr>
          <w:b w:val="0"/>
          <w:bCs w:val="0"/>
        </w:rPr>
        <w:instrText xml:space="preserve"> REF _Ref134689650 \h  \* MERGEFORMAT </w:instrText>
      </w:r>
      <w:r w:rsidR="009166BF" w:rsidRPr="009166BF">
        <w:rPr>
          <w:b w:val="0"/>
          <w:bCs w:val="0"/>
        </w:rPr>
      </w:r>
      <w:r w:rsidR="009166BF" w:rsidRPr="009166BF">
        <w:rPr>
          <w:b w:val="0"/>
          <w:bCs w:val="0"/>
        </w:rPr>
        <w:fldChar w:fldCharType="separate"/>
      </w:r>
      <w:r w:rsidR="004A1CF9" w:rsidRPr="004A1CF9">
        <w:rPr>
          <w:b w:val="0"/>
          <w:bCs w:val="0"/>
        </w:rPr>
        <w:t xml:space="preserve">Tabel </w:t>
      </w:r>
      <w:r w:rsidR="004A1CF9" w:rsidRPr="004A1CF9">
        <w:rPr>
          <w:b w:val="0"/>
          <w:bCs w:val="0"/>
          <w:noProof/>
        </w:rPr>
        <w:t>12</w:t>
      </w:r>
      <w:r w:rsidR="009166BF" w:rsidRPr="009166BF">
        <w:rPr>
          <w:b w:val="0"/>
          <w:bCs w:val="0"/>
        </w:rPr>
        <w:fldChar w:fldCharType="end"/>
      </w:r>
      <w:r w:rsidR="00D021DF">
        <w:t>.</w:t>
      </w:r>
    </w:p>
    <w:p w14:paraId="6BD59C82" w14:textId="300E2820" w:rsidR="00D021DF" w:rsidRDefault="00D021DF" w:rsidP="00D021DF">
      <w:pPr>
        <w:pStyle w:val="Billedtekst"/>
      </w:pPr>
      <w:bookmarkStart w:id="72" w:name="_Ref133927419"/>
    </w:p>
    <w:p w14:paraId="63A6CFFD" w14:textId="16FD0F06" w:rsidR="00454040" w:rsidRDefault="00D021DF" w:rsidP="00D021DF">
      <w:pPr>
        <w:pStyle w:val="Billedtekst"/>
      </w:pPr>
      <w:bookmarkStart w:id="73" w:name="_Ref134689650"/>
      <w:r>
        <w:t xml:space="preserve">Tabel </w:t>
      </w:r>
      <w:r w:rsidR="00B16284">
        <w:fldChar w:fldCharType="begin"/>
      </w:r>
      <w:r w:rsidR="00B16284">
        <w:instrText xml:space="preserve"> SEQ Tabel \* ARABIC </w:instrText>
      </w:r>
      <w:r w:rsidR="00B16284">
        <w:fldChar w:fldCharType="separate"/>
      </w:r>
      <w:r w:rsidR="004A1CF9">
        <w:rPr>
          <w:noProof/>
        </w:rPr>
        <w:t>12</w:t>
      </w:r>
      <w:r w:rsidR="00B16284">
        <w:rPr>
          <w:noProof/>
        </w:rPr>
        <w:fldChar w:fldCharType="end"/>
      </w:r>
      <w:bookmarkEnd w:id="72"/>
      <w:bookmarkEnd w:id="73"/>
    </w:p>
    <w:tbl>
      <w:tblPr>
        <w:tblW w:w="9498" w:type="dxa"/>
        <w:tblInd w:w="-10" w:type="dxa"/>
        <w:tblCellMar>
          <w:left w:w="0" w:type="dxa"/>
          <w:right w:w="0" w:type="dxa"/>
        </w:tblCellMar>
        <w:tblLook w:val="04A0" w:firstRow="1" w:lastRow="0" w:firstColumn="1" w:lastColumn="0" w:noHBand="0" w:noVBand="1"/>
      </w:tblPr>
      <w:tblGrid>
        <w:gridCol w:w="1418"/>
        <w:gridCol w:w="1133"/>
        <w:gridCol w:w="993"/>
        <w:gridCol w:w="1418"/>
        <w:gridCol w:w="1842"/>
        <w:gridCol w:w="1344"/>
        <w:gridCol w:w="1350"/>
      </w:tblGrid>
      <w:tr w:rsidR="001356E7" w:rsidRPr="003B60DD" w14:paraId="76B2A35D" w14:textId="77777777" w:rsidTr="0061633F">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8607FC" w14:textId="77777777" w:rsidR="001356E7" w:rsidRPr="00020C47" w:rsidRDefault="001356E7" w:rsidP="006A56D6">
            <w:pPr>
              <w:overflowPunct/>
              <w:autoSpaceDE/>
              <w:autoSpaceDN/>
              <w:adjustRightInd/>
              <w:textAlignment w:val="auto"/>
              <w:rPr>
                <w:rFonts w:ascii="Times New Roman" w:hAnsi="Times New Roman"/>
                <w:sz w:val="16"/>
                <w:szCs w:val="16"/>
              </w:rPr>
            </w:pPr>
            <w:r w:rsidRPr="00020C47">
              <w:rPr>
                <w:b/>
                <w:bCs/>
                <w:sz w:val="16"/>
                <w:szCs w:val="16"/>
              </w:rPr>
              <w:t>Affaldsfraktion</w:t>
            </w:r>
          </w:p>
        </w:tc>
        <w:tc>
          <w:tcPr>
            <w:tcW w:w="113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DED17AD" w14:textId="77777777" w:rsidR="001356E7" w:rsidRPr="00020C47" w:rsidRDefault="001356E7" w:rsidP="006A56D6">
            <w:pPr>
              <w:overflowPunct/>
              <w:autoSpaceDE/>
              <w:autoSpaceDN/>
              <w:adjustRightInd/>
              <w:textAlignment w:val="auto"/>
              <w:rPr>
                <w:rFonts w:ascii="Times New Roman" w:hAnsi="Times New Roman"/>
                <w:sz w:val="16"/>
                <w:szCs w:val="16"/>
              </w:rPr>
            </w:pPr>
            <w:proofErr w:type="gramStart"/>
            <w:r w:rsidRPr="00020C47">
              <w:rPr>
                <w:b/>
                <w:bCs/>
                <w:sz w:val="16"/>
                <w:szCs w:val="16"/>
              </w:rPr>
              <w:t>EAK kode</w:t>
            </w:r>
            <w:proofErr w:type="gramEnd"/>
          </w:p>
        </w:tc>
        <w:tc>
          <w:tcPr>
            <w:tcW w:w="9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BB22C79" w14:textId="77777777" w:rsidR="001356E7" w:rsidRPr="00020C47" w:rsidRDefault="001356E7" w:rsidP="006A56D6">
            <w:pPr>
              <w:overflowPunct/>
              <w:autoSpaceDE/>
              <w:autoSpaceDN/>
              <w:adjustRightInd/>
              <w:textAlignment w:val="auto"/>
              <w:rPr>
                <w:rFonts w:ascii="Times New Roman" w:hAnsi="Times New Roman"/>
                <w:sz w:val="16"/>
                <w:szCs w:val="16"/>
              </w:rPr>
            </w:pPr>
            <w:r w:rsidRPr="00020C47">
              <w:rPr>
                <w:b/>
                <w:bCs/>
                <w:sz w:val="16"/>
                <w:szCs w:val="16"/>
              </w:rPr>
              <w:t>Årlig mængde</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D611BFD" w14:textId="77777777" w:rsidR="001356E7" w:rsidRPr="00020C47" w:rsidRDefault="001356E7" w:rsidP="006A56D6">
            <w:pPr>
              <w:overflowPunct/>
              <w:autoSpaceDE/>
              <w:autoSpaceDN/>
              <w:adjustRightInd/>
              <w:textAlignment w:val="auto"/>
              <w:rPr>
                <w:rFonts w:ascii="Times New Roman" w:hAnsi="Times New Roman"/>
                <w:sz w:val="16"/>
                <w:szCs w:val="16"/>
              </w:rPr>
            </w:pPr>
            <w:r w:rsidRPr="00020C47">
              <w:rPr>
                <w:b/>
                <w:bCs/>
                <w:sz w:val="16"/>
                <w:szCs w:val="16"/>
              </w:rPr>
              <w:t>Maksimalt oplag</w:t>
            </w:r>
          </w:p>
        </w:tc>
        <w:tc>
          <w:tcPr>
            <w:tcW w:w="184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9FC40F9" w14:textId="64C28F3F" w:rsidR="001356E7" w:rsidRPr="00020C47" w:rsidRDefault="001356E7" w:rsidP="006A56D6">
            <w:pPr>
              <w:overflowPunct/>
              <w:autoSpaceDE/>
              <w:autoSpaceDN/>
              <w:adjustRightInd/>
              <w:textAlignment w:val="auto"/>
              <w:rPr>
                <w:rFonts w:ascii="Times New Roman" w:hAnsi="Times New Roman"/>
                <w:sz w:val="16"/>
                <w:szCs w:val="16"/>
              </w:rPr>
            </w:pPr>
            <w:r w:rsidRPr="00020C47">
              <w:rPr>
                <w:b/>
                <w:bCs/>
                <w:sz w:val="16"/>
                <w:szCs w:val="16"/>
              </w:rPr>
              <w:t>Op</w:t>
            </w:r>
            <w:r w:rsidR="00020C47" w:rsidRPr="00020C47">
              <w:rPr>
                <w:b/>
                <w:bCs/>
                <w:sz w:val="16"/>
                <w:szCs w:val="16"/>
              </w:rPr>
              <w:t>bevaring</w:t>
            </w:r>
          </w:p>
        </w:tc>
        <w:tc>
          <w:tcPr>
            <w:tcW w:w="13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D55984D" w14:textId="77777777" w:rsidR="001356E7" w:rsidRPr="00020C47" w:rsidRDefault="001356E7" w:rsidP="006A56D6">
            <w:pPr>
              <w:overflowPunct/>
              <w:autoSpaceDE/>
              <w:autoSpaceDN/>
              <w:adjustRightInd/>
              <w:textAlignment w:val="auto"/>
              <w:rPr>
                <w:rFonts w:ascii="Times New Roman" w:hAnsi="Times New Roman"/>
                <w:sz w:val="16"/>
                <w:szCs w:val="16"/>
              </w:rPr>
            </w:pPr>
            <w:r w:rsidRPr="00020C47">
              <w:rPr>
                <w:b/>
                <w:bCs/>
                <w:sz w:val="16"/>
                <w:szCs w:val="16"/>
              </w:rPr>
              <w:t>Transportør af affald</w:t>
            </w:r>
          </w:p>
        </w:tc>
        <w:tc>
          <w:tcPr>
            <w:tcW w:w="13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7C0B37D" w14:textId="77777777" w:rsidR="001356E7" w:rsidRPr="00020C47" w:rsidRDefault="001356E7" w:rsidP="006A56D6">
            <w:pPr>
              <w:overflowPunct/>
              <w:autoSpaceDE/>
              <w:autoSpaceDN/>
              <w:adjustRightInd/>
              <w:textAlignment w:val="auto"/>
              <w:rPr>
                <w:rFonts w:ascii="Times New Roman" w:hAnsi="Times New Roman"/>
                <w:sz w:val="16"/>
                <w:szCs w:val="16"/>
              </w:rPr>
            </w:pPr>
            <w:r w:rsidRPr="00020C47">
              <w:rPr>
                <w:b/>
                <w:bCs/>
                <w:sz w:val="16"/>
                <w:szCs w:val="16"/>
              </w:rPr>
              <w:t>Modtager af affald</w:t>
            </w:r>
          </w:p>
        </w:tc>
      </w:tr>
      <w:tr w:rsidR="00020C47" w:rsidRPr="003B60DD" w14:paraId="0E81681C" w14:textId="77777777" w:rsidTr="0061633F">
        <w:tc>
          <w:tcPr>
            <w:tcW w:w="1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3228A3" w14:textId="77777777" w:rsidR="00020C47" w:rsidRPr="00020C47" w:rsidRDefault="00020C47" w:rsidP="006A56D6">
            <w:pPr>
              <w:overflowPunct/>
              <w:autoSpaceDE/>
              <w:autoSpaceDN/>
              <w:adjustRightInd/>
              <w:textAlignment w:val="auto"/>
              <w:rPr>
                <w:rFonts w:ascii="Times New Roman" w:hAnsi="Times New Roman"/>
                <w:sz w:val="16"/>
                <w:szCs w:val="16"/>
              </w:rPr>
            </w:pPr>
            <w:r w:rsidRPr="00020C47">
              <w:rPr>
                <w:sz w:val="16"/>
                <w:szCs w:val="16"/>
              </w:rPr>
              <w:t> Pap og papir</w:t>
            </w:r>
          </w:p>
        </w:tc>
        <w:tc>
          <w:tcPr>
            <w:tcW w:w="1133" w:type="dxa"/>
            <w:tcBorders>
              <w:top w:val="nil"/>
              <w:left w:val="nil"/>
              <w:bottom w:val="single" w:sz="8" w:space="0" w:color="000000"/>
              <w:right w:val="single" w:sz="8" w:space="0" w:color="000000"/>
            </w:tcBorders>
            <w:tcMar>
              <w:top w:w="0" w:type="dxa"/>
              <w:left w:w="108" w:type="dxa"/>
              <w:bottom w:w="0" w:type="dxa"/>
              <w:right w:w="108" w:type="dxa"/>
            </w:tcMar>
            <w:hideMark/>
          </w:tcPr>
          <w:p w14:paraId="254DC6D0" w14:textId="027ACB93" w:rsidR="00020C47" w:rsidRPr="00020C47" w:rsidRDefault="00020C47" w:rsidP="006A56D6">
            <w:pPr>
              <w:overflowPunct/>
              <w:autoSpaceDE/>
              <w:autoSpaceDN/>
              <w:adjustRightInd/>
              <w:textAlignment w:val="auto"/>
              <w:rPr>
                <w:rFonts w:ascii="Times New Roman" w:hAnsi="Times New Roman"/>
                <w:sz w:val="16"/>
                <w:szCs w:val="16"/>
              </w:rPr>
            </w:pPr>
            <w:r w:rsidRPr="00020C47">
              <w:rPr>
                <w:sz w:val="16"/>
                <w:szCs w:val="16"/>
              </w:rPr>
              <w:t>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33D0EBFC" w14:textId="78A36DF9" w:rsidR="00020C47" w:rsidRPr="00020C47" w:rsidRDefault="00020C47" w:rsidP="006A56D6">
            <w:pPr>
              <w:overflowPunct/>
              <w:autoSpaceDE/>
              <w:autoSpaceDN/>
              <w:adjustRightInd/>
              <w:textAlignment w:val="auto"/>
              <w:rPr>
                <w:rFonts w:ascii="Times New Roman" w:hAnsi="Times New Roman"/>
                <w:sz w:val="16"/>
                <w:szCs w:val="16"/>
              </w:rPr>
            </w:pPr>
            <w:r w:rsidRPr="00020C47">
              <w:rPr>
                <w:sz w:val="16"/>
                <w:szCs w:val="16"/>
              </w:rPr>
              <w:t> 1</w:t>
            </w:r>
            <w:r w:rsidR="00A81AC0">
              <w:rPr>
                <w:sz w:val="16"/>
                <w:szCs w:val="16"/>
              </w:rPr>
              <w:t>.</w:t>
            </w:r>
            <w:r w:rsidRPr="00020C47">
              <w:rPr>
                <w:sz w:val="16"/>
                <w:szCs w:val="16"/>
              </w:rPr>
              <w:t>500 kg</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70F9F4E4" w14:textId="6F7721EB" w:rsidR="00020C47" w:rsidRPr="00020C47" w:rsidRDefault="00020C47" w:rsidP="006A56D6">
            <w:pPr>
              <w:overflowPunct/>
              <w:autoSpaceDE/>
              <w:autoSpaceDN/>
              <w:adjustRightInd/>
              <w:textAlignment w:val="auto"/>
              <w:rPr>
                <w:rFonts w:ascii="Times New Roman" w:hAnsi="Times New Roman"/>
                <w:sz w:val="16"/>
                <w:szCs w:val="16"/>
              </w:rPr>
            </w:pPr>
            <w:r w:rsidRPr="00020C47">
              <w:rPr>
                <w:sz w:val="16"/>
                <w:szCs w:val="16"/>
              </w:rPr>
              <w:t>Ca. 50-100 kg</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380BED00" w14:textId="6D4CA0D6" w:rsidR="00020C47" w:rsidRPr="00EF1576" w:rsidRDefault="00020C47" w:rsidP="00020C47">
            <w:pPr>
              <w:overflowPunct/>
              <w:autoSpaceDE/>
              <w:autoSpaceDN/>
              <w:adjustRightInd/>
              <w:textAlignment w:val="auto"/>
              <w:rPr>
                <w:rFonts w:ascii="Times New Roman" w:hAnsi="Times New Roman"/>
                <w:sz w:val="16"/>
                <w:szCs w:val="16"/>
              </w:rPr>
            </w:pPr>
            <w:r w:rsidRPr="00020C47">
              <w:rPr>
                <w:sz w:val="16"/>
                <w:szCs w:val="16"/>
              </w:rPr>
              <w:t xml:space="preserve">Indendørs i værksteder i 400 </w:t>
            </w:r>
            <w:r w:rsidR="00D021DF">
              <w:rPr>
                <w:sz w:val="16"/>
                <w:szCs w:val="16"/>
              </w:rPr>
              <w:t>L</w:t>
            </w:r>
            <w:r w:rsidRPr="00020C47">
              <w:rPr>
                <w:sz w:val="16"/>
                <w:szCs w:val="16"/>
              </w:rPr>
              <w:t xml:space="preserve"> containere med låg</w:t>
            </w:r>
          </w:p>
        </w:tc>
        <w:tc>
          <w:tcPr>
            <w:tcW w:w="1344"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2E4FC6AF" w14:textId="77777777" w:rsidR="00020C47" w:rsidRPr="0061633F" w:rsidRDefault="00020C47" w:rsidP="006A56D6">
            <w:pPr>
              <w:overflowPunct/>
              <w:autoSpaceDE/>
              <w:autoSpaceDN/>
              <w:adjustRightInd/>
              <w:textAlignment w:val="auto"/>
              <w:rPr>
                <w:sz w:val="16"/>
                <w:szCs w:val="16"/>
                <w:lang w:val="en-US"/>
              </w:rPr>
            </w:pPr>
            <w:r w:rsidRPr="0061633F">
              <w:rPr>
                <w:sz w:val="16"/>
                <w:szCs w:val="16"/>
                <w:lang w:val="en-US"/>
              </w:rPr>
              <w:t xml:space="preserve">Brians Renovation, </w:t>
            </w:r>
            <w:proofErr w:type="spellStart"/>
            <w:r w:rsidRPr="0061633F">
              <w:rPr>
                <w:sz w:val="16"/>
                <w:szCs w:val="16"/>
                <w:lang w:val="en-US"/>
              </w:rPr>
              <w:t>Grindsted</w:t>
            </w:r>
            <w:proofErr w:type="spellEnd"/>
          </w:p>
          <w:p w14:paraId="3C8FE368" w14:textId="338FCA47" w:rsidR="0061633F" w:rsidRPr="0061633F" w:rsidRDefault="0061633F" w:rsidP="006A56D6">
            <w:pPr>
              <w:overflowPunct/>
              <w:autoSpaceDE/>
              <w:autoSpaceDN/>
              <w:adjustRightInd/>
              <w:textAlignment w:val="auto"/>
              <w:rPr>
                <w:sz w:val="16"/>
                <w:szCs w:val="16"/>
                <w:lang w:val="en-US"/>
              </w:rPr>
            </w:pPr>
          </w:p>
        </w:tc>
        <w:tc>
          <w:tcPr>
            <w:tcW w:w="1350"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688BEA14" w14:textId="77777777" w:rsidR="0061633F" w:rsidRPr="0061633F" w:rsidRDefault="00020C47" w:rsidP="006A56D6">
            <w:pPr>
              <w:overflowPunct/>
              <w:autoSpaceDE/>
              <w:autoSpaceDN/>
              <w:adjustRightInd/>
              <w:textAlignment w:val="auto"/>
              <w:rPr>
                <w:sz w:val="16"/>
                <w:szCs w:val="16"/>
              </w:rPr>
            </w:pPr>
            <w:r w:rsidRPr="0061633F">
              <w:rPr>
                <w:sz w:val="16"/>
                <w:szCs w:val="16"/>
              </w:rPr>
              <w:t>Brians Renovation, Grindsted</w:t>
            </w:r>
          </w:p>
          <w:p w14:paraId="4DE2BD35" w14:textId="44B4D63E" w:rsidR="00020C47" w:rsidRPr="0061633F" w:rsidRDefault="00020C47" w:rsidP="006A56D6">
            <w:pPr>
              <w:overflowPunct/>
              <w:autoSpaceDE/>
              <w:autoSpaceDN/>
              <w:adjustRightInd/>
              <w:textAlignment w:val="auto"/>
              <w:rPr>
                <w:rFonts w:ascii="Times New Roman" w:hAnsi="Times New Roman"/>
                <w:sz w:val="16"/>
                <w:szCs w:val="16"/>
              </w:rPr>
            </w:pPr>
            <w:r w:rsidRPr="0061633F">
              <w:rPr>
                <w:sz w:val="16"/>
                <w:szCs w:val="16"/>
              </w:rPr>
              <w:t> </w:t>
            </w:r>
          </w:p>
        </w:tc>
      </w:tr>
      <w:tr w:rsidR="00020C47" w:rsidRPr="003B60DD" w14:paraId="1686675B" w14:textId="77777777" w:rsidTr="00EB3173">
        <w:tc>
          <w:tcPr>
            <w:tcW w:w="1418"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1583A316" w14:textId="77777777" w:rsidR="00020C47" w:rsidRPr="00020C47" w:rsidRDefault="00020C47" w:rsidP="006A56D6">
            <w:pPr>
              <w:overflowPunct/>
              <w:autoSpaceDE/>
              <w:autoSpaceDN/>
              <w:adjustRightInd/>
              <w:textAlignment w:val="auto"/>
              <w:rPr>
                <w:rFonts w:ascii="Times New Roman" w:hAnsi="Times New Roman"/>
                <w:sz w:val="16"/>
                <w:szCs w:val="16"/>
              </w:rPr>
            </w:pPr>
            <w:r w:rsidRPr="00020C47">
              <w:rPr>
                <w:sz w:val="16"/>
                <w:szCs w:val="16"/>
              </w:rPr>
              <w:t> Brændbart</w:t>
            </w:r>
          </w:p>
        </w:tc>
        <w:tc>
          <w:tcPr>
            <w:tcW w:w="1133" w:type="dxa"/>
            <w:tcBorders>
              <w:top w:val="nil"/>
              <w:left w:val="nil"/>
              <w:bottom w:val="single" w:sz="4" w:space="0" w:color="auto"/>
              <w:right w:val="single" w:sz="8" w:space="0" w:color="000000"/>
            </w:tcBorders>
            <w:tcMar>
              <w:top w:w="0" w:type="dxa"/>
              <w:left w:w="108" w:type="dxa"/>
              <w:bottom w:w="0" w:type="dxa"/>
              <w:right w:w="108" w:type="dxa"/>
            </w:tcMar>
            <w:hideMark/>
          </w:tcPr>
          <w:p w14:paraId="76143D35" w14:textId="3BE087AA" w:rsidR="00020C47" w:rsidRPr="00020C47" w:rsidRDefault="00020C47" w:rsidP="006A56D6">
            <w:pPr>
              <w:overflowPunct/>
              <w:autoSpaceDE/>
              <w:autoSpaceDN/>
              <w:adjustRightInd/>
              <w:textAlignment w:val="auto"/>
              <w:rPr>
                <w:rFonts w:ascii="Times New Roman" w:hAnsi="Times New Roman"/>
                <w:sz w:val="16"/>
                <w:szCs w:val="16"/>
              </w:rPr>
            </w:pPr>
            <w:r w:rsidRPr="00020C47">
              <w:rPr>
                <w:sz w:val="16"/>
                <w:szCs w:val="16"/>
              </w:rPr>
              <w:t> -</w:t>
            </w:r>
          </w:p>
        </w:tc>
        <w:tc>
          <w:tcPr>
            <w:tcW w:w="993" w:type="dxa"/>
            <w:tcBorders>
              <w:top w:val="nil"/>
              <w:left w:val="nil"/>
              <w:bottom w:val="single" w:sz="4" w:space="0" w:color="auto"/>
              <w:right w:val="single" w:sz="8" w:space="0" w:color="000000"/>
            </w:tcBorders>
            <w:tcMar>
              <w:top w:w="0" w:type="dxa"/>
              <w:left w:w="108" w:type="dxa"/>
              <w:bottom w:w="0" w:type="dxa"/>
              <w:right w:w="108" w:type="dxa"/>
            </w:tcMar>
            <w:hideMark/>
          </w:tcPr>
          <w:p w14:paraId="017D1FA1" w14:textId="0A3097E4" w:rsidR="00020C47" w:rsidRPr="00020C47" w:rsidRDefault="00020C47" w:rsidP="006A56D6">
            <w:pPr>
              <w:overflowPunct/>
              <w:autoSpaceDE/>
              <w:autoSpaceDN/>
              <w:adjustRightInd/>
              <w:textAlignment w:val="auto"/>
              <w:rPr>
                <w:rFonts w:ascii="Times New Roman" w:hAnsi="Times New Roman"/>
                <w:sz w:val="16"/>
                <w:szCs w:val="16"/>
              </w:rPr>
            </w:pPr>
            <w:r w:rsidRPr="00020C47">
              <w:rPr>
                <w:sz w:val="16"/>
                <w:szCs w:val="16"/>
              </w:rPr>
              <w:t> 6</w:t>
            </w:r>
            <w:r w:rsidR="00A81AC0">
              <w:rPr>
                <w:sz w:val="16"/>
                <w:szCs w:val="16"/>
              </w:rPr>
              <w:t>.</w:t>
            </w:r>
            <w:r w:rsidRPr="00020C47">
              <w:rPr>
                <w:sz w:val="16"/>
                <w:szCs w:val="16"/>
              </w:rPr>
              <w:t>000 kg</w:t>
            </w:r>
          </w:p>
        </w:tc>
        <w:tc>
          <w:tcPr>
            <w:tcW w:w="1418" w:type="dxa"/>
            <w:tcBorders>
              <w:top w:val="nil"/>
              <w:left w:val="nil"/>
              <w:bottom w:val="single" w:sz="4" w:space="0" w:color="auto"/>
              <w:right w:val="single" w:sz="8" w:space="0" w:color="000000"/>
            </w:tcBorders>
            <w:tcMar>
              <w:top w:w="0" w:type="dxa"/>
              <w:left w:w="108" w:type="dxa"/>
              <w:bottom w:w="0" w:type="dxa"/>
              <w:right w:w="108" w:type="dxa"/>
            </w:tcMar>
            <w:hideMark/>
          </w:tcPr>
          <w:p w14:paraId="448C8A3D" w14:textId="77777777" w:rsidR="00020C47" w:rsidRDefault="00020C47" w:rsidP="006A56D6">
            <w:pPr>
              <w:overflowPunct/>
              <w:autoSpaceDE/>
              <w:autoSpaceDN/>
              <w:adjustRightInd/>
              <w:textAlignment w:val="auto"/>
              <w:rPr>
                <w:sz w:val="16"/>
                <w:szCs w:val="16"/>
              </w:rPr>
            </w:pPr>
            <w:r w:rsidRPr="00020C47">
              <w:rPr>
                <w:sz w:val="16"/>
                <w:szCs w:val="16"/>
              </w:rPr>
              <w:t>Ca</w:t>
            </w:r>
            <w:r w:rsidR="0061633F">
              <w:rPr>
                <w:sz w:val="16"/>
                <w:szCs w:val="16"/>
              </w:rPr>
              <w:t>.</w:t>
            </w:r>
            <w:r w:rsidRPr="00020C47">
              <w:rPr>
                <w:sz w:val="16"/>
                <w:szCs w:val="16"/>
              </w:rPr>
              <w:t xml:space="preserve"> 200-400 kg</w:t>
            </w:r>
          </w:p>
          <w:p w14:paraId="38332341" w14:textId="221CC3B4" w:rsidR="0061633F" w:rsidRPr="00020C47" w:rsidRDefault="0061633F" w:rsidP="006A56D6">
            <w:pPr>
              <w:overflowPunct/>
              <w:autoSpaceDE/>
              <w:autoSpaceDN/>
              <w:adjustRightInd/>
              <w:textAlignment w:val="auto"/>
              <w:rPr>
                <w:rFonts w:ascii="Times New Roman" w:hAnsi="Times New Roman"/>
                <w:sz w:val="16"/>
                <w:szCs w:val="16"/>
              </w:rPr>
            </w:pPr>
          </w:p>
        </w:tc>
        <w:tc>
          <w:tcPr>
            <w:tcW w:w="1842" w:type="dxa"/>
            <w:tcBorders>
              <w:top w:val="nil"/>
              <w:left w:val="nil"/>
              <w:bottom w:val="single" w:sz="4" w:space="0" w:color="auto"/>
              <w:right w:val="single" w:sz="8" w:space="0" w:color="000000"/>
            </w:tcBorders>
            <w:tcMar>
              <w:top w:w="0" w:type="dxa"/>
              <w:left w:w="108" w:type="dxa"/>
              <w:bottom w:w="0" w:type="dxa"/>
              <w:right w:w="108" w:type="dxa"/>
            </w:tcMar>
            <w:hideMark/>
          </w:tcPr>
          <w:p w14:paraId="484AD157" w14:textId="4C32E16F" w:rsidR="00020C47" w:rsidRPr="0061633F" w:rsidRDefault="00020C47" w:rsidP="006A56D6">
            <w:pPr>
              <w:overflowPunct/>
              <w:autoSpaceDE/>
              <w:autoSpaceDN/>
              <w:adjustRightInd/>
              <w:textAlignment w:val="auto"/>
              <w:rPr>
                <w:sz w:val="16"/>
                <w:szCs w:val="16"/>
              </w:rPr>
            </w:pPr>
            <w:r w:rsidRPr="0061633F">
              <w:rPr>
                <w:sz w:val="16"/>
                <w:szCs w:val="16"/>
              </w:rPr>
              <w:t> do</w:t>
            </w:r>
          </w:p>
        </w:tc>
        <w:tc>
          <w:tcPr>
            <w:tcW w:w="1344"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14:paraId="794DD3E3" w14:textId="55DE01C9" w:rsidR="00020C47" w:rsidRPr="0061633F" w:rsidRDefault="0061633F" w:rsidP="006A56D6">
            <w:pPr>
              <w:overflowPunct/>
              <w:autoSpaceDE/>
              <w:autoSpaceDN/>
              <w:adjustRightInd/>
              <w:textAlignment w:val="auto"/>
              <w:rPr>
                <w:sz w:val="16"/>
                <w:szCs w:val="16"/>
              </w:rPr>
            </w:pPr>
            <w:r w:rsidRPr="0061633F">
              <w:rPr>
                <w:sz w:val="16"/>
                <w:szCs w:val="16"/>
              </w:rPr>
              <w:t>do</w:t>
            </w:r>
          </w:p>
        </w:tc>
        <w:tc>
          <w:tcPr>
            <w:tcW w:w="1350"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14:paraId="39C6B123" w14:textId="6FDBAFAA" w:rsidR="00020C47" w:rsidRPr="0061633F" w:rsidRDefault="0061633F" w:rsidP="006A56D6">
            <w:pPr>
              <w:overflowPunct/>
              <w:autoSpaceDE/>
              <w:autoSpaceDN/>
              <w:adjustRightInd/>
              <w:textAlignment w:val="auto"/>
              <w:rPr>
                <w:sz w:val="16"/>
                <w:szCs w:val="16"/>
              </w:rPr>
            </w:pPr>
            <w:r w:rsidRPr="0061633F">
              <w:rPr>
                <w:sz w:val="16"/>
                <w:szCs w:val="16"/>
              </w:rPr>
              <w:t>do</w:t>
            </w:r>
          </w:p>
        </w:tc>
      </w:tr>
      <w:tr w:rsidR="004F7298" w:rsidRPr="003B60DD" w14:paraId="50584E8B" w14:textId="77777777" w:rsidTr="00AD0301">
        <w:tc>
          <w:tcPr>
            <w:tcW w:w="141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F96D82E" w14:textId="3FB02907" w:rsidR="004F7298" w:rsidRPr="00020C47" w:rsidRDefault="004F7298" w:rsidP="00C47405">
            <w:pPr>
              <w:overflowPunct/>
              <w:autoSpaceDE/>
              <w:autoSpaceDN/>
              <w:adjustRightInd/>
              <w:textAlignment w:val="auto"/>
              <w:rPr>
                <w:sz w:val="16"/>
                <w:szCs w:val="16"/>
              </w:rPr>
            </w:pPr>
            <w:r>
              <w:rPr>
                <w:sz w:val="16"/>
                <w:szCs w:val="16"/>
              </w:rPr>
              <w:t>Fortynder og malingsrester</w:t>
            </w:r>
          </w:p>
        </w:tc>
        <w:tc>
          <w:tcPr>
            <w:tcW w:w="8080" w:type="dxa"/>
            <w:gridSpan w:val="6"/>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23CB7BC7" w14:textId="6B68E1AA" w:rsidR="004F7298" w:rsidRPr="0061633F" w:rsidRDefault="004F7298" w:rsidP="006A56D6">
            <w:pPr>
              <w:overflowPunct/>
              <w:autoSpaceDE/>
              <w:autoSpaceDN/>
              <w:adjustRightInd/>
              <w:textAlignment w:val="auto"/>
              <w:rPr>
                <w:sz w:val="16"/>
                <w:szCs w:val="16"/>
              </w:rPr>
            </w:pPr>
            <w:r>
              <w:rPr>
                <w:sz w:val="16"/>
                <w:szCs w:val="16"/>
              </w:rPr>
              <w:t>Se beskrivelse under tabel</w:t>
            </w:r>
            <w:r w:rsidR="00D021DF">
              <w:rPr>
                <w:sz w:val="16"/>
                <w:szCs w:val="16"/>
              </w:rPr>
              <w:t>len</w:t>
            </w:r>
          </w:p>
        </w:tc>
      </w:tr>
    </w:tbl>
    <w:p w14:paraId="752960C2" w14:textId="77777777" w:rsidR="009C7163" w:rsidRDefault="009C7163" w:rsidP="00E46DF5">
      <w:pPr>
        <w:jc w:val="both"/>
      </w:pPr>
    </w:p>
    <w:p w14:paraId="78B4175F" w14:textId="66BDCBED" w:rsidR="00AD716B" w:rsidRPr="00E46DF5" w:rsidRDefault="00AD716B" w:rsidP="00E46DF5">
      <w:pPr>
        <w:jc w:val="both"/>
      </w:pPr>
      <w:r w:rsidRPr="00E46DF5">
        <w:t xml:space="preserve">Fortynder og malingsrester håndteres via ordning med Bent Hansens Malervarer, Kolding Huse Syd 24, 5580 Nørre Aaby. </w:t>
      </w:r>
      <w:r w:rsidR="00454040" w:rsidRPr="00E46DF5">
        <w:t xml:space="preserve">Hver 5. uge ombyttes 3 tromler, </w:t>
      </w:r>
      <w:r w:rsidRPr="00E46DF5">
        <w:t xml:space="preserve">dvs. at </w:t>
      </w:r>
      <w:r w:rsidR="00454040" w:rsidRPr="00E46DF5">
        <w:t>Moseg</w:t>
      </w:r>
      <w:r w:rsidR="0083598F">
        <w:t>aa</w:t>
      </w:r>
      <w:r w:rsidR="00454040" w:rsidRPr="00E46DF5">
        <w:t>rd Autolakering</w:t>
      </w:r>
      <w:r w:rsidR="00D021DF">
        <w:t xml:space="preserve"> </w:t>
      </w:r>
      <w:proofErr w:type="spellStart"/>
      <w:r w:rsidR="00D021DF">
        <w:t>Aps</w:t>
      </w:r>
      <w:proofErr w:type="spellEnd"/>
      <w:r w:rsidR="00454040" w:rsidRPr="00E46DF5">
        <w:t xml:space="preserve"> modtager 600 </w:t>
      </w:r>
      <w:r w:rsidRPr="00E46DF5">
        <w:t>L</w:t>
      </w:r>
      <w:r w:rsidR="00454040" w:rsidRPr="00E46DF5">
        <w:t xml:space="preserve"> renset fortynder og bortskaffer 600 </w:t>
      </w:r>
      <w:r w:rsidR="004B3824" w:rsidRPr="00E46DF5">
        <w:t xml:space="preserve">L </w:t>
      </w:r>
      <w:r w:rsidR="00454040" w:rsidRPr="00E46DF5">
        <w:t>brugt fortynder m</w:t>
      </w:r>
      <w:r w:rsidRPr="00E46DF5">
        <w:t xml:space="preserve">ed </w:t>
      </w:r>
      <w:r w:rsidR="00454040" w:rsidRPr="00E46DF5">
        <w:t>malingsrester. Bent Hansens Malervarer er transportør og sørger desuden for regene</w:t>
      </w:r>
      <w:r w:rsidR="000D7C5C" w:rsidRPr="00E46DF5">
        <w:t>re</w:t>
      </w:r>
      <w:r w:rsidR="00454040" w:rsidRPr="00E46DF5">
        <w:t xml:space="preserve">ring/rensning af fortynderen. </w:t>
      </w:r>
    </w:p>
    <w:p w14:paraId="4D5A0C86" w14:textId="4B58E334" w:rsidR="00AD716B" w:rsidRDefault="00AD716B" w:rsidP="00E46DF5">
      <w:pPr>
        <w:jc w:val="both"/>
      </w:pPr>
      <w:r w:rsidRPr="00E46DF5">
        <w:t xml:space="preserve">Både ren og snavset fortynder opbevares i 200 liters tromler i aflåst skibscontainer. Tromlerne står på spildbakker, således </w:t>
      </w:r>
      <w:r w:rsidR="00285D54">
        <w:t xml:space="preserve">at </w:t>
      </w:r>
      <w:r w:rsidRPr="00E46DF5">
        <w:t>spild fra minimum 1 tromle kan tilbageholdes. Den samlede lagerbeholdning kan være op til 1.000 liter, da virksomheden altid har noget ekstra ren fortynder på lager.</w:t>
      </w:r>
    </w:p>
    <w:p w14:paraId="1E7C50CA" w14:textId="77777777" w:rsidR="00E46DF5" w:rsidRPr="00E46DF5" w:rsidRDefault="00E46DF5" w:rsidP="00E46DF5">
      <w:pPr>
        <w:jc w:val="both"/>
      </w:pPr>
    </w:p>
    <w:p w14:paraId="1FE00CBF" w14:textId="565E60BA" w:rsidR="00454040" w:rsidRDefault="00454040" w:rsidP="00E46DF5">
      <w:pPr>
        <w:jc w:val="both"/>
      </w:pPr>
      <w:r w:rsidRPr="00E46DF5">
        <w:t>Moseg</w:t>
      </w:r>
      <w:r w:rsidR="0083598F">
        <w:t>aa</w:t>
      </w:r>
      <w:r w:rsidRPr="00E46DF5">
        <w:t xml:space="preserve">rd Autolakering </w:t>
      </w:r>
      <w:proofErr w:type="spellStart"/>
      <w:r w:rsidR="00D021DF">
        <w:t>Aps</w:t>
      </w:r>
      <w:proofErr w:type="spellEnd"/>
      <w:r w:rsidR="00D021DF">
        <w:t xml:space="preserve"> </w:t>
      </w:r>
      <w:r w:rsidR="00AD716B" w:rsidRPr="00E46DF5">
        <w:t>foretager ikke</w:t>
      </w:r>
      <w:r w:rsidRPr="00E46DF5">
        <w:t xml:space="preserve"> regene</w:t>
      </w:r>
      <w:r w:rsidR="00AD716B" w:rsidRPr="00E46DF5">
        <w:t>re</w:t>
      </w:r>
      <w:r w:rsidRPr="00E46DF5">
        <w:t>ring/rensning</w:t>
      </w:r>
      <w:r w:rsidR="00AD716B" w:rsidRPr="00E46DF5">
        <w:t xml:space="preserve"> af spildfortynder</w:t>
      </w:r>
      <w:r w:rsidRPr="00E46DF5">
        <w:t xml:space="preserve">. </w:t>
      </w:r>
    </w:p>
    <w:p w14:paraId="3C015689" w14:textId="77777777" w:rsidR="00E46DF5" w:rsidRPr="00E46DF5" w:rsidRDefault="00E46DF5" w:rsidP="00E46DF5">
      <w:pPr>
        <w:jc w:val="both"/>
      </w:pPr>
    </w:p>
    <w:p w14:paraId="5027CFE9" w14:textId="77777777" w:rsidR="00454040" w:rsidRPr="00084DA7" w:rsidRDefault="00454040" w:rsidP="00454040">
      <w:pPr>
        <w:ind w:right="28"/>
        <w:jc w:val="both"/>
        <w:rPr>
          <w:i/>
          <w:iCs/>
        </w:rPr>
      </w:pPr>
      <w:r w:rsidRPr="00084DA7">
        <w:rPr>
          <w:i/>
          <w:iCs/>
        </w:rPr>
        <w:t>Industrimiljøs vurdering</w:t>
      </w:r>
    </w:p>
    <w:p w14:paraId="753F2D5D" w14:textId="1BB6B462" w:rsidR="004239ED" w:rsidRPr="00E46DF5" w:rsidRDefault="00253521" w:rsidP="00253521">
      <w:pPr>
        <w:jc w:val="both"/>
      </w:pPr>
      <w:r w:rsidRPr="00E46DF5">
        <w:t xml:space="preserve">Der er i virksomhedens nuværende miljøgodkendelse vilkår til opbevaring af </w:t>
      </w:r>
      <w:r w:rsidR="004624C0" w:rsidRPr="00E46DF5">
        <w:t xml:space="preserve">flydende farligt </w:t>
      </w:r>
      <w:r w:rsidRPr="00E46DF5">
        <w:t xml:space="preserve">affald samt vilkår til sikring </w:t>
      </w:r>
      <w:r w:rsidR="009D2CBF" w:rsidRPr="00E46DF5">
        <w:t xml:space="preserve">mod </w:t>
      </w:r>
      <w:r w:rsidR="00F919CE" w:rsidRPr="00E46DF5">
        <w:t xml:space="preserve">ukontrolleret </w:t>
      </w:r>
      <w:r w:rsidR="009D2CBF" w:rsidRPr="00E46DF5">
        <w:t xml:space="preserve">udslip af </w:t>
      </w:r>
      <w:r w:rsidR="00F919CE" w:rsidRPr="00E46DF5">
        <w:t>forurenende stoffer</w:t>
      </w:r>
      <w:r w:rsidRPr="00E46DF5">
        <w:t xml:space="preserve">. </w:t>
      </w:r>
      <w:r w:rsidR="00F919CE" w:rsidRPr="00E46DF5">
        <w:t xml:space="preserve">Vilkårene </w:t>
      </w:r>
      <w:r w:rsidR="00E46DF5">
        <w:t xml:space="preserve">videreføres, men </w:t>
      </w:r>
      <w:r w:rsidR="00F919CE" w:rsidRPr="00E46DF5">
        <w:t xml:space="preserve">ændres redaktionelt </w:t>
      </w:r>
      <w:r w:rsidR="002473E2" w:rsidRPr="00E46DF5">
        <w:t>til en opdateret og mere præcis ordlyd</w:t>
      </w:r>
      <w:r w:rsidR="00E46DF5">
        <w:t xml:space="preserve"> jf. vilkår </w:t>
      </w:r>
      <w:r w:rsidR="001C2EAD" w:rsidRPr="00660F41">
        <w:fldChar w:fldCharType="begin"/>
      </w:r>
      <w:r w:rsidR="001C2EAD" w:rsidRPr="00660F41">
        <w:instrText xml:space="preserve"> REF _Ref129242611 \r \h </w:instrText>
      </w:r>
      <w:r w:rsidR="00660F41">
        <w:instrText xml:space="preserve"> \* MERGEFORMAT </w:instrText>
      </w:r>
      <w:r w:rsidR="001C2EAD" w:rsidRPr="00660F41">
        <w:fldChar w:fldCharType="separate"/>
      </w:r>
      <w:r w:rsidR="004A1CF9">
        <w:t>19</w:t>
      </w:r>
      <w:r w:rsidR="001C2EAD" w:rsidRPr="00660F41">
        <w:fldChar w:fldCharType="end"/>
      </w:r>
      <w:r w:rsidR="00660F41" w:rsidRPr="00660F41">
        <w:t>.</w:t>
      </w:r>
    </w:p>
    <w:p w14:paraId="374C1AA0" w14:textId="77777777" w:rsidR="004239ED" w:rsidRDefault="004239ED" w:rsidP="00253521">
      <w:pPr>
        <w:jc w:val="both"/>
      </w:pPr>
    </w:p>
    <w:p w14:paraId="724FB662" w14:textId="763FD99B" w:rsidR="00E46DF5" w:rsidRDefault="00E46DF5" w:rsidP="00253521">
      <w:pPr>
        <w:jc w:val="both"/>
      </w:pPr>
      <w:proofErr w:type="gramStart"/>
      <w:r>
        <w:t>Endvidere</w:t>
      </w:r>
      <w:proofErr w:type="gramEnd"/>
      <w:r>
        <w:t xml:space="preserve"> videreføres vilkår </w:t>
      </w:r>
      <w:r w:rsidR="00D84659">
        <w:t xml:space="preserve">om regelmæssig bortskaffelse af farligt affald, vilkår </w:t>
      </w:r>
      <w:r w:rsidR="00660F41">
        <w:rPr>
          <w:highlight w:val="yellow"/>
        </w:rPr>
        <w:fldChar w:fldCharType="begin"/>
      </w:r>
      <w:r w:rsidR="00660F41">
        <w:instrText xml:space="preserve"> REF _Ref133827010 \r \h </w:instrText>
      </w:r>
      <w:r w:rsidR="00660F41">
        <w:rPr>
          <w:highlight w:val="yellow"/>
        </w:rPr>
      </w:r>
      <w:r w:rsidR="00660F41">
        <w:rPr>
          <w:highlight w:val="yellow"/>
        </w:rPr>
        <w:fldChar w:fldCharType="separate"/>
      </w:r>
      <w:r w:rsidR="004A1CF9">
        <w:t>18</w:t>
      </w:r>
      <w:r w:rsidR="00660F41">
        <w:rPr>
          <w:highlight w:val="yellow"/>
        </w:rPr>
        <w:fldChar w:fldCharType="end"/>
      </w:r>
      <w:r w:rsidR="00D84659">
        <w:t>.</w:t>
      </w:r>
    </w:p>
    <w:p w14:paraId="1420D92C" w14:textId="77777777" w:rsidR="00E46DF5" w:rsidRPr="00E46DF5" w:rsidRDefault="00E46DF5" w:rsidP="00253521">
      <w:pPr>
        <w:jc w:val="both"/>
      </w:pPr>
    </w:p>
    <w:p w14:paraId="6B795A2B" w14:textId="68084734" w:rsidR="00F919CE" w:rsidRPr="00E46DF5" w:rsidRDefault="004239ED" w:rsidP="00253521">
      <w:pPr>
        <w:jc w:val="both"/>
      </w:pPr>
      <w:r w:rsidRPr="00E46DF5">
        <w:t xml:space="preserve">Vilkår </w:t>
      </w:r>
      <w:r w:rsidR="002624AF">
        <w:t xml:space="preserve">7.1 </w:t>
      </w:r>
      <w:r w:rsidRPr="00E46DF5">
        <w:t>om bortskaffelse af affald i overensstemmelse med kommunens affaldsregulativer sløjfes, da dette følger af lovgivningen.</w:t>
      </w:r>
      <w:r w:rsidR="002473E2" w:rsidRPr="00E46DF5">
        <w:t xml:space="preserve"> </w:t>
      </w:r>
    </w:p>
    <w:p w14:paraId="737CEA3E" w14:textId="77777777" w:rsidR="00F919CE" w:rsidRDefault="00F919CE" w:rsidP="00253521">
      <w:pPr>
        <w:jc w:val="both"/>
        <w:rPr>
          <w:highlight w:val="yellow"/>
        </w:rPr>
      </w:pPr>
    </w:p>
    <w:p w14:paraId="225FEE32" w14:textId="340001BB" w:rsidR="00454040" w:rsidRPr="00253521" w:rsidRDefault="00253521" w:rsidP="00253521">
      <w:pPr>
        <w:jc w:val="both"/>
      </w:pPr>
      <w:r w:rsidRPr="00880643">
        <w:t>Industrimiljø vurderer, at virksomheden håndterer og bortskaffer affald i henhold til Esbjerg Kommunes regulativ for erhvervsaffald.</w:t>
      </w:r>
    </w:p>
    <w:p w14:paraId="544D1ECA" w14:textId="77777777" w:rsidR="00454040" w:rsidRPr="002C4004" w:rsidRDefault="00454040" w:rsidP="00454040">
      <w:pPr>
        <w:jc w:val="both"/>
        <w:rPr>
          <w:u w:val="single"/>
        </w:rPr>
      </w:pPr>
    </w:p>
    <w:p w14:paraId="2DA317E1" w14:textId="22D97D23" w:rsidR="00454040" w:rsidRDefault="00454040" w:rsidP="00454040">
      <w:pPr>
        <w:rPr>
          <w:b/>
          <w:sz w:val="24"/>
          <w:szCs w:val="24"/>
        </w:rPr>
      </w:pPr>
      <w:r w:rsidRPr="00415CC4">
        <w:rPr>
          <w:b/>
          <w:sz w:val="24"/>
          <w:szCs w:val="24"/>
        </w:rPr>
        <w:t>Spildevand</w:t>
      </w:r>
    </w:p>
    <w:p w14:paraId="64D7ED2D" w14:textId="7AA4223A" w:rsidR="00454040" w:rsidRPr="005C64FC" w:rsidRDefault="009C737F" w:rsidP="00454040">
      <w:pPr>
        <w:jc w:val="both"/>
      </w:pPr>
      <w:r w:rsidRPr="005C64FC">
        <w:t>Fra virksomheden</w:t>
      </w:r>
      <w:r w:rsidR="00855790">
        <w:t>s aktiviteter</w:t>
      </w:r>
      <w:r w:rsidRPr="005C64FC">
        <w:t xml:space="preserve"> på Smedevej 10</w:t>
      </w:r>
      <w:r w:rsidR="00AF2AB9" w:rsidRPr="005C64FC">
        <w:t xml:space="preserve"> </w:t>
      </w:r>
      <w:r w:rsidRPr="005C64FC">
        <w:t>fremkommer kun sanitært spild</w:t>
      </w:r>
      <w:r w:rsidR="00E00399" w:rsidRPr="005C64FC">
        <w:t>e</w:t>
      </w:r>
      <w:r w:rsidRPr="005C64FC">
        <w:t>v</w:t>
      </w:r>
      <w:r w:rsidR="00E00399" w:rsidRPr="005C64FC">
        <w:t>and, idet der ikke er vask af udstyr</w:t>
      </w:r>
      <w:r w:rsidR="007162FE">
        <w:t xml:space="preserve"> eller andre aktiviteter</w:t>
      </w:r>
      <w:r w:rsidR="00D21691" w:rsidRPr="005C64FC">
        <w:t xml:space="preserve">, som medfører </w:t>
      </w:r>
      <w:r w:rsidR="004E14E6">
        <w:t>industri</w:t>
      </w:r>
      <w:r w:rsidR="00D21691" w:rsidRPr="005C64FC">
        <w:t>spildevand</w:t>
      </w:r>
      <w:r w:rsidR="00E00399" w:rsidRPr="005C64FC">
        <w:t>.</w:t>
      </w:r>
    </w:p>
    <w:p w14:paraId="4AB2BA67" w14:textId="77777777" w:rsidR="00454040" w:rsidRPr="005C64FC" w:rsidRDefault="00454040" w:rsidP="00454040">
      <w:pPr>
        <w:jc w:val="both"/>
      </w:pPr>
    </w:p>
    <w:p w14:paraId="1825A902" w14:textId="1791BCC6" w:rsidR="00454040" w:rsidRPr="00E86AE7" w:rsidRDefault="00D21691" w:rsidP="000A6620">
      <w:pPr>
        <w:jc w:val="both"/>
      </w:pPr>
      <w:r w:rsidRPr="00E86AE7">
        <w:t>På S</w:t>
      </w:r>
      <w:r w:rsidR="00865208" w:rsidRPr="00E86AE7">
        <w:t>n</w:t>
      </w:r>
      <w:r w:rsidRPr="00E86AE7">
        <w:t>ed</w:t>
      </w:r>
      <w:r w:rsidR="00865208" w:rsidRPr="00E86AE7">
        <w:t>kervej 18</w:t>
      </w:r>
      <w:r w:rsidR="006560D8" w:rsidRPr="00E86AE7">
        <w:t>, hvor der ikke er autolakeringsaktiviteter,</w:t>
      </w:r>
      <w:r w:rsidRPr="00E86AE7">
        <w:t xml:space="preserve"> er der en vaskeplads</w:t>
      </w:r>
      <w:r w:rsidR="006560D8" w:rsidRPr="00E86AE7">
        <w:t xml:space="preserve">, hvor der </w:t>
      </w:r>
      <w:r w:rsidR="000A6620" w:rsidRPr="00E86AE7">
        <w:t xml:space="preserve">anvendes </w:t>
      </w:r>
      <w:r w:rsidR="00454040" w:rsidRPr="00E86AE7">
        <w:t>rent vand til afvask af trafikfilm</w:t>
      </w:r>
      <w:r w:rsidR="000A6620" w:rsidRPr="00E86AE7">
        <w:t xml:space="preserve"> og</w:t>
      </w:r>
      <w:r w:rsidR="00454040" w:rsidRPr="00E86AE7">
        <w:t xml:space="preserve"> smuds på biler. Der </w:t>
      </w:r>
      <w:r w:rsidR="007162FE" w:rsidRPr="00E86AE7">
        <w:t>foretages ikke</w:t>
      </w:r>
      <w:r w:rsidR="00454040" w:rsidRPr="00E86AE7">
        <w:t xml:space="preserve"> motorvask eller vask af olierede dele.</w:t>
      </w:r>
      <w:r w:rsidR="000A6620" w:rsidRPr="00E86AE7">
        <w:t xml:space="preserve"> Der er intet forbrug af </w:t>
      </w:r>
      <w:proofErr w:type="spellStart"/>
      <w:r w:rsidR="00454040" w:rsidRPr="00E86AE7">
        <w:t>motorrens</w:t>
      </w:r>
      <w:proofErr w:type="spellEnd"/>
      <w:r w:rsidR="00454040" w:rsidRPr="00E86AE7">
        <w:t>, autoshampo</w:t>
      </w:r>
      <w:r w:rsidR="000A6620" w:rsidRPr="00E86AE7">
        <w:t>o</w:t>
      </w:r>
      <w:r w:rsidR="00454040" w:rsidRPr="00E86AE7">
        <w:t xml:space="preserve"> el</w:t>
      </w:r>
      <w:r w:rsidR="000A6620" w:rsidRPr="00E86AE7">
        <w:t>.lign.</w:t>
      </w:r>
    </w:p>
    <w:p w14:paraId="77D17BC1" w14:textId="586B1909" w:rsidR="00454040" w:rsidRPr="00E86AE7" w:rsidRDefault="00454040" w:rsidP="000A6620">
      <w:pPr>
        <w:overflowPunct/>
        <w:autoSpaceDE/>
        <w:autoSpaceDN/>
        <w:adjustRightInd/>
        <w:spacing w:before="100" w:beforeAutospacing="1" w:after="100" w:afterAutospacing="1"/>
        <w:textAlignment w:val="auto"/>
        <w:rPr>
          <w:rFonts w:ascii="Times New Roman" w:hAnsi="Times New Roman"/>
        </w:rPr>
      </w:pPr>
      <w:r w:rsidRPr="00E86AE7">
        <w:t xml:space="preserve">På Snedkervej 18 foregår kun vask, af- og </w:t>
      </w:r>
      <w:proofErr w:type="spellStart"/>
      <w:r w:rsidRPr="00E86AE7">
        <w:t>påmontering</w:t>
      </w:r>
      <w:proofErr w:type="spellEnd"/>
      <w:r w:rsidRPr="00E86AE7">
        <w:t xml:space="preserve"> af dele samt oplag af biler.  </w:t>
      </w:r>
    </w:p>
    <w:p w14:paraId="0BE37E1D" w14:textId="05459A6C" w:rsidR="00454040" w:rsidRPr="00EC348D" w:rsidRDefault="00454040" w:rsidP="00454040">
      <w:pPr>
        <w:ind w:right="28"/>
        <w:jc w:val="both"/>
        <w:rPr>
          <w:i/>
          <w:iCs/>
        </w:rPr>
      </w:pPr>
      <w:r w:rsidRPr="00EC348D">
        <w:rPr>
          <w:i/>
          <w:iCs/>
        </w:rPr>
        <w:t>Industrimiljøs vurdering</w:t>
      </w:r>
    </w:p>
    <w:p w14:paraId="60B1CAF9" w14:textId="6422CBAE" w:rsidR="005C64FC" w:rsidRDefault="00E73470" w:rsidP="005C64FC">
      <w:pPr>
        <w:jc w:val="both"/>
      </w:pPr>
      <w:r>
        <w:t>Der meddeles en særskilt tilslutningstilladelse til vaskepladsen på Snedkervej 18.</w:t>
      </w:r>
    </w:p>
    <w:p w14:paraId="25ECBFC2" w14:textId="77777777" w:rsidR="00C47405" w:rsidRDefault="00C47405" w:rsidP="005C64FC">
      <w:pPr>
        <w:jc w:val="both"/>
      </w:pPr>
    </w:p>
    <w:bookmarkEnd w:id="70"/>
    <w:bookmarkEnd w:id="71"/>
    <w:p w14:paraId="38A1D8DF" w14:textId="77777777" w:rsidR="00755E4A" w:rsidRDefault="00832D2B" w:rsidP="0059220B">
      <w:pPr>
        <w:jc w:val="both"/>
      </w:pPr>
      <w:r w:rsidRPr="00832D2B">
        <w:lastRenderedPageBreak/>
        <w:t>Indus</w:t>
      </w:r>
      <w:r>
        <w:t>trimiljø vurderer derfor, at der ikke er behov for at fastsætte vilkår om spildevand i m</w:t>
      </w:r>
      <w:r w:rsidR="00325823">
        <w:t>iljøgodkendelsen.</w:t>
      </w:r>
    </w:p>
    <w:p w14:paraId="73069B3B" w14:textId="77777777" w:rsidR="00755E4A" w:rsidRDefault="00755E4A" w:rsidP="0059220B">
      <w:pPr>
        <w:jc w:val="both"/>
      </w:pPr>
    </w:p>
    <w:p w14:paraId="31596B9F" w14:textId="6E7E64FA" w:rsidR="00556012" w:rsidRDefault="0014447D" w:rsidP="00415CC4">
      <w:pPr>
        <w:rPr>
          <w:b/>
          <w:sz w:val="24"/>
          <w:szCs w:val="24"/>
        </w:rPr>
      </w:pPr>
      <w:r>
        <w:rPr>
          <w:b/>
          <w:sz w:val="24"/>
          <w:szCs w:val="24"/>
        </w:rPr>
        <w:t>Beskyttelse af j</w:t>
      </w:r>
      <w:r w:rsidR="00556012" w:rsidRPr="00415CC4">
        <w:rPr>
          <w:b/>
          <w:sz w:val="24"/>
          <w:szCs w:val="24"/>
        </w:rPr>
        <w:t>ord</w:t>
      </w:r>
      <w:r>
        <w:rPr>
          <w:b/>
          <w:sz w:val="24"/>
          <w:szCs w:val="24"/>
        </w:rPr>
        <w:t>,</w:t>
      </w:r>
      <w:r w:rsidR="00556012" w:rsidRPr="00415CC4">
        <w:rPr>
          <w:b/>
          <w:sz w:val="24"/>
          <w:szCs w:val="24"/>
        </w:rPr>
        <w:t xml:space="preserve"> grundvand</w:t>
      </w:r>
      <w:r>
        <w:rPr>
          <w:b/>
          <w:sz w:val="24"/>
          <w:szCs w:val="24"/>
        </w:rPr>
        <w:t xml:space="preserve"> og overfladevand</w:t>
      </w:r>
    </w:p>
    <w:p w14:paraId="4CB0A93F" w14:textId="3C28FFA9" w:rsidR="00C973FC" w:rsidRPr="00C973FC" w:rsidRDefault="00C973FC" w:rsidP="00415CC4">
      <w:pPr>
        <w:rPr>
          <w:bCs/>
          <w:highlight w:val="yellow"/>
        </w:rPr>
      </w:pPr>
      <w:r w:rsidRPr="00C973FC">
        <w:rPr>
          <w:bCs/>
        </w:rPr>
        <w:t xml:space="preserve">Virksomheden er beliggende i et område </w:t>
      </w:r>
      <w:r w:rsidRPr="00102198">
        <w:rPr>
          <w:bCs/>
        </w:rPr>
        <w:t>med drikkevandsinteresser (OD)</w:t>
      </w:r>
      <w:r w:rsidRPr="00C973FC">
        <w:rPr>
          <w:bCs/>
        </w:rPr>
        <w:t xml:space="preserve"> udlagt efter bekendtgørelse om udpegning af drikkevandsressourcer.</w:t>
      </w:r>
    </w:p>
    <w:p w14:paraId="7A3BD54F" w14:textId="77777777" w:rsidR="00C973FC" w:rsidRDefault="00C973FC" w:rsidP="00415CC4">
      <w:pPr>
        <w:rPr>
          <w:b/>
          <w:highlight w:val="yellow"/>
        </w:rPr>
      </w:pPr>
    </w:p>
    <w:p w14:paraId="6BB6B8EF" w14:textId="21E82EE7" w:rsidR="0039218F" w:rsidRDefault="0039218F" w:rsidP="0039218F">
      <w:pPr>
        <w:tabs>
          <w:tab w:val="left" w:pos="142"/>
          <w:tab w:val="left" w:pos="284"/>
        </w:tabs>
        <w:jc w:val="both"/>
      </w:pPr>
      <w:bookmarkStart w:id="74" w:name="_Toc58376109"/>
      <w:bookmarkStart w:id="75" w:name="_Toc48707496"/>
      <w:r>
        <w:rPr>
          <w:iCs/>
        </w:rPr>
        <w:t xml:space="preserve">Virksomheden har i ansøgning oplyst, at </w:t>
      </w:r>
      <w:r w:rsidR="001B3483">
        <w:t xml:space="preserve">tromler med </w:t>
      </w:r>
      <w:r w:rsidR="00F17AF9">
        <w:t>ren fortynder og spildfortynder står på en spildbakke, som kan tilbageholde volumen a</w:t>
      </w:r>
      <w:r w:rsidR="00830838">
        <w:t>f</w:t>
      </w:r>
      <w:r w:rsidR="00F17AF9">
        <w:t xml:space="preserve"> den største beholder.</w:t>
      </w:r>
    </w:p>
    <w:p w14:paraId="52A6FEF3" w14:textId="77777777" w:rsidR="00F17AF9" w:rsidRDefault="00F17AF9" w:rsidP="0039218F">
      <w:pPr>
        <w:tabs>
          <w:tab w:val="left" w:pos="142"/>
          <w:tab w:val="left" w:pos="284"/>
        </w:tabs>
        <w:jc w:val="both"/>
        <w:rPr>
          <w:iCs/>
        </w:rPr>
      </w:pPr>
    </w:p>
    <w:p w14:paraId="619CF49C" w14:textId="77777777" w:rsidR="00102198" w:rsidRPr="00EC348D" w:rsidRDefault="00102198" w:rsidP="00102198">
      <w:pPr>
        <w:ind w:right="28"/>
        <w:jc w:val="both"/>
        <w:rPr>
          <w:i/>
          <w:iCs/>
        </w:rPr>
      </w:pPr>
      <w:r w:rsidRPr="00EC348D">
        <w:rPr>
          <w:i/>
          <w:iCs/>
        </w:rPr>
        <w:t>Industrimiljøs vurdering</w:t>
      </w:r>
    </w:p>
    <w:p w14:paraId="5257DEE4" w14:textId="10CBBDDA" w:rsidR="000E3E68" w:rsidRDefault="00F32492" w:rsidP="00F32492">
      <w:pPr>
        <w:tabs>
          <w:tab w:val="left" w:pos="0"/>
        </w:tabs>
        <w:jc w:val="both"/>
        <w:rPr>
          <w:iCs/>
          <w:highlight w:val="cyan"/>
        </w:rPr>
      </w:pPr>
      <w:r w:rsidRPr="001B3F2B">
        <w:rPr>
          <w:iCs/>
        </w:rPr>
        <w:t xml:space="preserve">Der er </w:t>
      </w:r>
      <w:r w:rsidR="00805E4B">
        <w:rPr>
          <w:iCs/>
        </w:rPr>
        <w:t xml:space="preserve">i </w:t>
      </w:r>
      <w:r w:rsidRPr="001B3F2B">
        <w:rPr>
          <w:iCs/>
        </w:rPr>
        <w:t xml:space="preserve">virksomhedens nuværende miljøgodkendelse stillet </w:t>
      </w:r>
      <w:r w:rsidRPr="008C1F3A">
        <w:rPr>
          <w:iCs/>
        </w:rPr>
        <w:t xml:space="preserve">krav til opbevaring af </w:t>
      </w:r>
      <w:r w:rsidR="00D64EBC" w:rsidRPr="008C1F3A">
        <w:rPr>
          <w:iCs/>
        </w:rPr>
        <w:t xml:space="preserve">flydende </w:t>
      </w:r>
      <w:r w:rsidR="001B3F2B" w:rsidRPr="008C1F3A">
        <w:rPr>
          <w:iCs/>
        </w:rPr>
        <w:t>farligt affald</w:t>
      </w:r>
      <w:r w:rsidRPr="008C1F3A">
        <w:rPr>
          <w:iCs/>
        </w:rPr>
        <w:t xml:space="preserve">, så der ikke sker </w:t>
      </w:r>
      <w:r w:rsidR="00027C99" w:rsidRPr="008C1F3A">
        <w:rPr>
          <w:iCs/>
        </w:rPr>
        <w:t xml:space="preserve">udslip til kloak </w:t>
      </w:r>
      <w:r w:rsidR="00805E4B">
        <w:rPr>
          <w:iCs/>
        </w:rPr>
        <w:t xml:space="preserve">eller </w:t>
      </w:r>
      <w:r w:rsidRPr="008C1F3A">
        <w:rPr>
          <w:iCs/>
        </w:rPr>
        <w:t xml:space="preserve">forurening af jord og grundvand. </w:t>
      </w:r>
      <w:r w:rsidR="000E3E68" w:rsidRPr="008C1F3A">
        <w:rPr>
          <w:iCs/>
        </w:rPr>
        <w:t>V</w:t>
      </w:r>
      <w:r w:rsidRPr="008C1F3A">
        <w:rPr>
          <w:iCs/>
        </w:rPr>
        <w:t xml:space="preserve">ilkår videreføres </w:t>
      </w:r>
      <w:r w:rsidR="000E3E68" w:rsidRPr="008C1F3A">
        <w:rPr>
          <w:iCs/>
        </w:rPr>
        <w:t>med en opdateret ordlyd</w:t>
      </w:r>
      <w:r w:rsidR="00D021DF">
        <w:rPr>
          <w:iCs/>
        </w:rPr>
        <w:t xml:space="preserve"> jf. vilkår </w:t>
      </w:r>
      <w:r w:rsidR="00D021DF">
        <w:rPr>
          <w:iCs/>
        </w:rPr>
        <w:fldChar w:fldCharType="begin"/>
      </w:r>
      <w:r w:rsidR="00D021DF">
        <w:rPr>
          <w:iCs/>
        </w:rPr>
        <w:instrText xml:space="preserve"> REF _Ref129242611 \r \h </w:instrText>
      </w:r>
      <w:r w:rsidR="00D021DF">
        <w:rPr>
          <w:iCs/>
        </w:rPr>
      </w:r>
      <w:r w:rsidR="00D021DF">
        <w:rPr>
          <w:iCs/>
        </w:rPr>
        <w:fldChar w:fldCharType="separate"/>
      </w:r>
      <w:r w:rsidR="004A1CF9">
        <w:rPr>
          <w:iCs/>
        </w:rPr>
        <w:t>19</w:t>
      </w:r>
      <w:r w:rsidR="00D021DF">
        <w:rPr>
          <w:iCs/>
        </w:rPr>
        <w:fldChar w:fldCharType="end"/>
      </w:r>
      <w:r w:rsidRPr="008C1F3A">
        <w:rPr>
          <w:iCs/>
        </w:rPr>
        <w:t xml:space="preserve">. </w:t>
      </w:r>
      <w:r w:rsidR="00F969D4" w:rsidRPr="008C1F3A">
        <w:rPr>
          <w:iCs/>
        </w:rPr>
        <w:t xml:space="preserve">Herudover stilles vilkår om, at </w:t>
      </w:r>
      <w:r w:rsidR="008C1F3A" w:rsidRPr="008C1F3A">
        <w:rPr>
          <w:iCs/>
        </w:rPr>
        <w:t>fortynder og opløsningsmiddelholdig maling, der ved spild o. lign. kan medføre risiko for forurening af jord og grundvand, skal opbevares på samme måde som farligt affald</w:t>
      </w:r>
      <w:r w:rsidR="00D021DF">
        <w:rPr>
          <w:iCs/>
        </w:rPr>
        <w:t xml:space="preserve">, jf. vilkår </w:t>
      </w:r>
      <w:r w:rsidR="00D021DF">
        <w:rPr>
          <w:iCs/>
        </w:rPr>
        <w:fldChar w:fldCharType="begin"/>
      </w:r>
      <w:r w:rsidR="00D021DF">
        <w:rPr>
          <w:iCs/>
        </w:rPr>
        <w:instrText xml:space="preserve"> REF _Ref133826956 \r \h </w:instrText>
      </w:r>
      <w:r w:rsidR="00D021DF">
        <w:rPr>
          <w:iCs/>
        </w:rPr>
      </w:r>
      <w:r w:rsidR="00D021DF">
        <w:rPr>
          <w:iCs/>
        </w:rPr>
        <w:fldChar w:fldCharType="separate"/>
      </w:r>
      <w:r w:rsidR="004A1CF9">
        <w:rPr>
          <w:iCs/>
        </w:rPr>
        <w:t>20</w:t>
      </w:r>
      <w:r w:rsidR="00D021DF">
        <w:rPr>
          <w:iCs/>
        </w:rPr>
        <w:fldChar w:fldCharType="end"/>
      </w:r>
      <w:r w:rsidR="008B4023">
        <w:rPr>
          <w:iCs/>
        </w:rPr>
        <w:t xml:space="preserve"> og at </w:t>
      </w:r>
      <w:r w:rsidR="00A03471">
        <w:rPr>
          <w:iCs/>
        </w:rPr>
        <w:t>håndtering af olier og kemikalier</w:t>
      </w:r>
      <w:r w:rsidR="00D021DF">
        <w:rPr>
          <w:iCs/>
        </w:rPr>
        <w:t xml:space="preserve"> (både råvarer og affald)</w:t>
      </w:r>
      <w:r w:rsidR="00A03471">
        <w:rPr>
          <w:iCs/>
        </w:rPr>
        <w:t xml:space="preserve"> </w:t>
      </w:r>
      <w:r w:rsidR="00661603">
        <w:rPr>
          <w:iCs/>
        </w:rPr>
        <w:t>skal foregå på befæstede arealer og med kontrolleret afledning af overfladevand fra udendørs arealer</w:t>
      </w:r>
      <w:r w:rsidR="001A0C59">
        <w:rPr>
          <w:iCs/>
        </w:rPr>
        <w:t xml:space="preserve"> jf. vilkår </w:t>
      </w:r>
      <w:r w:rsidR="001A0C59">
        <w:rPr>
          <w:iCs/>
        </w:rPr>
        <w:fldChar w:fldCharType="begin"/>
      </w:r>
      <w:r w:rsidR="001A0C59">
        <w:rPr>
          <w:iCs/>
        </w:rPr>
        <w:instrText xml:space="preserve"> REF _Ref133826962 \r \h </w:instrText>
      </w:r>
      <w:r w:rsidR="001A0C59">
        <w:rPr>
          <w:iCs/>
        </w:rPr>
      </w:r>
      <w:r w:rsidR="001A0C59">
        <w:rPr>
          <w:iCs/>
        </w:rPr>
        <w:fldChar w:fldCharType="separate"/>
      </w:r>
      <w:r w:rsidR="004A1CF9">
        <w:rPr>
          <w:iCs/>
        </w:rPr>
        <w:t>21</w:t>
      </w:r>
      <w:r w:rsidR="001A0C59">
        <w:rPr>
          <w:iCs/>
        </w:rPr>
        <w:fldChar w:fldCharType="end"/>
      </w:r>
      <w:r w:rsidR="001A0C59">
        <w:rPr>
          <w:iCs/>
        </w:rPr>
        <w:t>.</w:t>
      </w:r>
    </w:p>
    <w:p w14:paraId="1E402D96" w14:textId="77777777" w:rsidR="000E3E68" w:rsidRDefault="000E3E68" w:rsidP="00F32492">
      <w:pPr>
        <w:tabs>
          <w:tab w:val="left" w:pos="0"/>
        </w:tabs>
        <w:jc w:val="both"/>
        <w:rPr>
          <w:iCs/>
          <w:highlight w:val="cyan"/>
        </w:rPr>
      </w:pPr>
    </w:p>
    <w:p w14:paraId="729C5CF1" w14:textId="573AFEF2" w:rsidR="00102198" w:rsidRDefault="003D352E" w:rsidP="00F32492">
      <w:pPr>
        <w:tabs>
          <w:tab w:val="left" w:pos="0"/>
        </w:tabs>
        <w:jc w:val="both"/>
        <w:rPr>
          <w:iCs/>
        </w:rPr>
      </w:pPr>
      <w:r w:rsidRPr="008065EA">
        <w:rPr>
          <w:iCs/>
        </w:rPr>
        <w:t>Der</w:t>
      </w:r>
      <w:r w:rsidR="008065EA" w:rsidRPr="008065EA">
        <w:rPr>
          <w:iCs/>
        </w:rPr>
        <w:t>udover stilles vilkår</w:t>
      </w:r>
      <w:r w:rsidR="00F32492" w:rsidRPr="008065EA">
        <w:rPr>
          <w:iCs/>
        </w:rPr>
        <w:t xml:space="preserve"> om, at virksomheden løbende og mindst en gang årligt skal foretage visuel kontrol for utætheder, revnedannelser og vedligeholdelsesstand af befæstede arealer og tætte belægninger og at utætheder skal udbedres for at sikre mod forurening af jord og grundvand </w:t>
      </w:r>
      <w:r w:rsidR="008065EA" w:rsidRPr="008065EA">
        <w:rPr>
          <w:iCs/>
        </w:rPr>
        <w:t xml:space="preserve">jf. vilkår </w:t>
      </w:r>
      <w:r w:rsidR="00680B2E">
        <w:rPr>
          <w:iCs/>
          <w:highlight w:val="yellow"/>
        </w:rPr>
        <w:fldChar w:fldCharType="begin"/>
      </w:r>
      <w:r w:rsidR="00680B2E">
        <w:rPr>
          <w:iCs/>
        </w:rPr>
        <w:instrText xml:space="preserve"> REF _Ref133827260 \r \h </w:instrText>
      </w:r>
      <w:r w:rsidR="00680B2E">
        <w:rPr>
          <w:iCs/>
          <w:highlight w:val="yellow"/>
        </w:rPr>
      </w:r>
      <w:r w:rsidR="00680B2E">
        <w:rPr>
          <w:iCs/>
          <w:highlight w:val="yellow"/>
        </w:rPr>
        <w:fldChar w:fldCharType="separate"/>
      </w:r>
      <w:r w:rsidR="004A1CF9">
        <w:rPr>
          <w:iCs/>
        </w:rPr>
        <w:t>25</w:t>
      </w:r>
      <w:r w:rsidR="00680B2E">
        <w:rPr>
          <w:iCs/>
          <w:highlight w:val="yellow"/>
        </w:rPr>
        <w:fldChar w:fldCharType="end"/>
      </w:r>
      <w:r w:rsidR="00F32492" w:rsidRPr="008065EA">
        <w:rPr>
          <w:iCs/>
        </w:rPr>
        <w:t>.</w:t>
      </w:r>
    </w:p>
    <w:p w14:paraId="4C615539" w14:textId="77777777" w:rsidR="00F32492" w:rsidRDefault="00F32492" w:rsidP="00F32492">
      <w:pPr>
        <w:tabs>
          <w:tab w:val="left" w:pos="0"/>
        </w:tabs>
        <w:jc w:val="both"/>
        <w:rPr>
          <w:iCs/>
        </w:rPr>
      </w:pPr>
    </w:p>
    <w:p w14:paraId="3BF91F5B" w14:textId="0DB4AA29" w:rsidR="0039218F" w:rsidRDefault="00733CEF" w:rsidP="0039218F">
      <w:pPr>
        <w:tabs>
          <w:tab w:val="left" w:pos="0"/>
        </w:tabs>
        <w:jc w:val="both"/>
        <w:rPr>
          <w:iCs/>
        </w:rPr>
      </w:pPr>
      <w:r>
        <w:rPr>
          <w:iCs/>
        </w:rPr>
        <w:t>Industrimiljø vurderer</w:t>
      </w:r>
      <w:r w:rsidR="0039218F">
        <w:rPr>
          <w:iCs/>
        </w:rPr>
        <w:t xml:space="preserve">, at de stillede vilkår </w:t>
      </w:r>
      <w:r>
        <w:rPr>
          <w:iCs/>
        </w:rPr>
        <w:t>minimerer</w:t>
      </w:r>
      <w:r w:rsidR="0039218F">
        <w:rPr>
          <w:iCs/>
        </w:rPr>
        <w:t xml:space="preserve"> risikoen for</w:t>
      </w:r>
      <w:r w:rsidR="00BA4652">
        <w:rPr>
          <w:iCs/>
        </w:rPr>
        <w:t>,</w:t>
      </w:r>
      <w:r w:rsidR="0039218F">
        <w:rPr>
          <w:iCs/>
        </w:rPr>
        <w:t xml:space="preserve"> at virksomhedens aktiviteter/produktion giver anledning til forurening af jord, grundvand og overfladevan</w:t>
      </w:r>
      <w:r w:rsidR="008065EA">
        <w:rPr>
          <w:iCs/>
        </w:rPr>
        <w:t>d</w:t>
      </w:r>
      <w:r w:rsidR="0039218F">
        <w:rPr>
          <w:iCs/>
        </w:rPr>
        <w:t>. Det vurderes endvidere, at virksomheden kan overholde de stillede vilkår.</w:t>
      </w:r>
    </w:p>
    <w:p w14:paraId="5F34C9A3" w14:textId="77777777" w:rsidR="00D6449A" w:rsidRDefault="00D6449A" w:rsidP="001576AB">
      <w:pPr>
        <w:jc w:val="both"/>
      </w:pPr>
    </w:p>
    <w:p w14:paraId="07285B6B" w14:textId="24BEF224" w:rsidR="00556012" w:rsidRDefault="00556012" w:rsidP="00415CC4">
      <w:pPr>
        <w:rPr>
          <w:b/>
          <w:sz w:val="24"/>
          <w:szCs w:val="24"/>
        </w:rPr>
      </w:pPr>
      <w:r w:rsidRPr="00415CC4">
        <w:rPr>
          <w:b/>
          <w:sz w:val="24"/>
          <w:szCs w:val="24"/>
        </w:rPr>
        <w:t>Driftsforstyrrelser og uheld</w:t>
      </w:r>
      <w:bookmarkEnd w:id="74"/>
      <w:bookmarkEnd w:id="75"/>
    </w:p>
    <w:p w14:paraId="3247CC3F" w14:textId="636946E8" w:rsidR="00670863" w:rsidRDefault="00670863" w:rsidP="00670863">
      <w:pPr>
        <w:ind w:right="28"/>
        <w:jc w:val="both"/>
      </w:pPr>
      <w:r>
        <w:t>Af godkendelsesbekendtgørelsens § 2</w:t>
      </w:r>
      <w:r w:rsidR="002F374E">
        <w:t>2</w:t>
      </w:r>
      <w:r>
        <w:t xml:space="preserve"> stk. 1 punkt 10 og 11 fremgår det, at der i miljøgodkendelsen skal stilles vilkår om, hvordan virksomheden skal forholde sig i unormale driftssituationer samt andre vilkår til virksomhedens indretning og drift, der er nødvendige for at sikre, at virksomheden ikke påfører omgivelserne væsentlig forurening, herunder ved uheld.</w:t>
      </w:r>
    </w:p>
    <w:p w14:paraId="0CAC5415" w14:textId="77777777" w:rsidR="00F94D54" w:rsidRDefault="00F94D54" w:rsidP="00670863">
      <w:pPr>
        <w:ind w:right="28"/>
        <w:jc w:val="both"/>
      </w:pPr>
    </w:p>
    <w:p w14:paraId="242C7D0B" w14:textId="100F8E37" w:rsidR="00F94D54" w:rsidRDefault="004D530E" w:rsidP="00670863">
      <w:pPr>
        <w:ind w:right="28"/>
        <w:jc w:val="both"/>
      </w:pPr>
      <w:r>
        <w:t xml:space="preserve">Der foreligger ikke en redegørelse for </w:t>
      </w:r>
      <w:r w:rsidR="008554D3">
        <w:t>mulige driftsforstyrrelser og uheld.</w:t>
      </w:r>
    </w:p>
    <w:p w14:paraId="07736575" w14:textId="77777777" w:rsidR="00556012" w:rsidRDefault="00556012" w:rsidP="00B92687">
      <w:pPr>
        <w:ind w:right="28"/>
        <w:jc w:val="both"/>
      </w:pPr>
    </w:p>
    <w:p w14:paraId="1A33A928" w14:textId="77777777" w:rsidR="00F32492" w:rsidRPr="00F32492" w:rsidRDefault="00F32492" w:rsidP="00BC5392">
      <w:pPr>
        <w:ind w:right="28"/>
        <w:jc w:val="both"/>
        <w:rPr>
          <w:i/>
        </w:rPr>
      </w:pPr>
      <w:r w:rsidRPr="00F32492">
        <w:rPr>
          <w:i/>
        </w:rPr>
        <w:t>Industrimiljøs vurdering</w:t>
      </w:r>
    </w:p>
    <w:p w14:paraId="05EEFFB5" w14:textId="60880B24" w:rsidR="00AF33D4" w:rsidRDefault="00AF33D4" w:rsidP="00F94D54">
      <w:pPr>
        <w:ind w:right="28"/>
        <w:jc w:val="both"/>
      </w:pPr>
      <w:r w:rsidRPr="0047655B">
        <w:t xml:space="preserve">Industrimiljø vurderer, at den væsentligste </w:t>
      </w:r>
      <w:r w:rsidR="0056319B" w:rsidRPr="0047655B">
        <w:t>miljømæssige risiko er brud på beholdere med fortynder</w:t>
      </w:r>
      <w:r w:rsidR="0047655B" w:rsidRPr="0047655B">
        <w:t xml:space="preserve">. </w:t>
      </w:r>
    </w:p>
    <w:p w14:paraId="533009C9" w14:textId="77777777" w:rsidR="003328FE" w:rsidRDefault="003328FE" w:rsidP="00F94D54">
      <w:pPr>
        <w:ind w:right="28"/>
        <w:jc w:val="both"/>
      </w:pPr>
    </w:p>
    <w:p w14:paraId="4D776A26" w14:textId="0B15CB5B" w:rsidR="003328FE" w:rsidRDefault="003328FE" w:rsidP="003328FE">
      <w:pPr>
        <w:ind w:right="28"/>
        <w:jc w:val="both"/>
      </w:pPr>
      <w:r>
        <w:t xml:space="preserve">I miljøgodkendelsen fra 2006 er der stillet vilkår </w:t>
      </w:r>
      <w:r w:rsidR="007C1E02">
        <w:t xml:space="preserve">8.1 </w:t>
      </w:r>
      <w:r>
        <w:t>om</w:t>
      </w:r>
      <w:r w:rsidR="00D10F17">
        <w:t>,</w:t>
      </w:r>
      <w:r>
        <w:t xml:space="preserve"> </w:t>
      </w:r>
      <w:r w:rsidR="000576DB">
        <w:t>at ”</w:t>
      </w:r>
      <w:r w:rsidR="000576DB" w:rsidRPr="000576DB">
        <w:rPr>
          <w:i/>
          <w:iCs/>
        </w:rPr>
        <w:t>Virksomhedens processer og apparatur skal indrettes og vedligeholdes således, at ukontrolleret udslip af forurenende stoffer i videst muligt omfang forhindres eller forebygges, og således at evt. skadeomfang kan begrænses.”</w:t>
      </w:r>
    </w:p>
    <w:p w14:paraId="45EF68F0" w14:textId="77777777" w:rsidR="003328FE" w:rsidRDefault="003328FE" w:rsidP="003328FE">
      <w:pPr>
        <w:ind w:right="28"/>
        <w:jc w:val="both"/>
      </w:pPr>
    </w:p>
    <w:p w14:paraId="59746CE7" w14:textId="20399489" w:rsidR="003328FE" w:rsidRPr="0047655B" w:rsidRDefault="003328FE" w:rsidP="00370E15">
      <w:pPr>
        <w:ind w:right="28"/>
        <w:jc w:val="both"/>
      </w:pPr>
      <w:r w:rsidRPr="000576DB">
        <w:t xml:space="preserve">Herudover er </w:t>
      </w:r>
      <w:r w:rsidR="00F5670D">
        <w:t xml:space="preserve">der </w:t>
      </w:r>
      <w:r w:rsidRPr="000576DB">
        <w:t xml:space="preserve">vilkår til opbevaring af </w:t>
      </w:r>
      <w:r w:rsidR="000576DB" w:rsidRPr="000576DB">
        <w:t>flydende farlig</w:t>
      </w:r>
      <w:r w:rsidR="00D10F17">
        <w:t>t</w:t>
      </w:r>
      <w:r w:rsidR="000576DB" w:rsidRPr="000576DB">
        <w:t xml:space="preserve"> affald.</w:t>
      </w:r>
      <w:r w:rsidR="00370E15">
        <w:t xml:space="preserve"> Vilkår videreføres med en opdateret ordlyd. Herudover stilles vilkår om, at fortynder og opløsningsmiddelholdig maling, der ved spild o. lign. kan medføre risiko for forurening af jord og grundvand, skal opbevares på samme måde som farligt affald, ligesom der stilles vilkår om, at virksomheden løbende og mindst en gang årligt skal foretage visuel kontrol for utætheder, revnedannelser og vedligeholdelsesstand af befæstede arealer og tætte belægninger og at utætheder skal udbedres for at sikre mod forurening af jord og grundvand jf. afsnit om b</w:t>
      </w:r>
      <w:r w:rsidR="00370E15" w:rsidRPr="00370E15">
        <w:t>eskyttelse af jord, grundvand og overfladevand</w:t>
      </w:r>
      <w:r w:rsidR="00370E15">
        <w:t>.</w:t>
      </w:r>
    </w:p>
    <w:p w14:paraId="3E1EC33A" w14:textId="77777777" w:rsidR="00AF33D4" w:rsidRDefault="00AF33D4" w:rsidP="00F94D54">
      <w:pPr>
        <w:ind w:right="28"/>
        <w:jc w:val="both"/>
        <w:rPr>
          <w:highlight w:val="cyan"/>
        </w:rPr>
      </w:pPr>
    </w:p>
    <w:p w14:paraId="13D06DC9" w14:textId="77D6E71C" w:rsidR="00BC5392" w:rsidRDefault="00370E15" w:rsidP="00BC5392">
      <w:pPr>
        <w:ind w:right="28"/>
        <w:jc w:val="both"/>
      </w:pPr>
      <w:r>
        <w:lastRenderedPageBreak/>
        <w:t>Industrimiljø vurdere</w:t>
      </w:r>
      <w:r w:rsidR="004545A1">
        <w:t>r</w:t>
      </w:r>
      <w:r>
        <w:t xml:space="preserve">, at </w:t>
      </w:r>
      <w:r w:rsidR="00BC5392">
        <w:t>virksomheden ved overholdelse af de stillede vilkår ikke vil give anledning til væsentlig forurening i tilfælde af driftsforstyrrelser og uheld.</w:t>
      </w:r>
    </w:p>
    <w:p w14:paraId="3E1084F9" w14:textId="77777777" w:rsidR="00BC5392" w:rsidRDefault="00BC5392" w:rsidP="00B92687">
      <w:pPr>
        <w:ind w:right="28"/>
        <w:jc w:val="both"/>
      </w:pPr>
    </w:p>
    <w:p w14:paraId="1ACA0CD7" w14:textId="049DDEF1" w:rsidR="00BC5392" w:rsidRDefault="00BC5392" w:rsidP="00415CC4">
      <w:pPr>
        <w:rPr>
          <w:b/>
          <w:sz w:val="24"/>
          <w:szCs w:val="24"/>
        </w:rPr>
      </w:pPr>
      <w:r>
        <w:rPr>
          <w:b/>
          <w:sz w:val="24"/>
          <w:szCs w:val="24"/>
        </w:rPr>
        <w:t>Egenkontrol og driftsjournal</w:t>
      </w:r>
    </w:p>
    <w:p w14:paraId="545B596A" w14:textId="5479251D" w:rsidR="00BC5392" w:rsidRDefault="00D021DF" w:rsidP="00BC5392">
      <w:pPr>
        <w:ind w:right="28"/>
        <w:jc w:val="both"/>
      </w:pPr>
      <w:r>
        <w:t xml:space="preserve">Virksomheden fører bl.a. driftsjournal over forbruget af lak og fortynder. </w:t>
      </w:r>
    </w:p>
    <w:p w14:paraId="4F821205" w14:textId="7C4646F0" w:rsidR="00BC5392" w:rsidRDefault="00BC5392" w:rsidP="00BC5392">
      <w:pPr>
        <w:ind w:right="28"/>
        <w:jc w:val="both"/>
      </w:pPr>
    </w:p>
    <w:p w14:paraId="28D38B1D" w14:textId="77777777" w:rsidR="00F32492" w:rsidRPr="00F32492" w:rsidRDefault="00F32492" w:rsidP="00F32492">
      <w:pPr>
        <w:ind w:right="28"/>
        <w:jc w:val="both"/>
        <w:rPr>
          <w:i/>
        </w:rPr>
      </w:pPr>
      <w:r w:rsidRPr="00F32492">
        <w:rPr>
          <w:i/>
        </w:rPr>
        <w:t>Industrimiljøs vurdering</w:t>
      </w:r>
    </w:p>
    <w:p w14:paraId="00F4F736" w14:textId="53CCD100" w:rsidR="0074497A" w:rsidRDefault="0074497A" w:rsidP="0074497A">
      <w:pPr>
        <w:ind w:right="28"/>
        <w:jc w:val="both"/>
      </w:pPr>
      <w:r w:rsidRPr="00281D1E">
        <w:t>I miljøgodkendelsen stille</w:t>
      </w:r>
      <w:r w:rsidR="00281D1E" w:rsidRPr="00281D1E">
        <w:t>s</w:t>
      </w:r>
      <w:r w:rsidRPr="00281D1E">
        <w:t xml:space="preserve"> en række</w:t>
      </w:r>
      <w:r w:rsidR="00CC3B56">
        <w:t xml:space="preserve"> opdaterede</w:t>
      </w:r>
      <w:r w:rsidRPr="00281D1E">
        <w:t xml:space="preserve"> vilkår til virksomhedens egenkontrol og driftsjournal. </w:t>
      </w:r>
    </w:p>
    <w:p w14:paraId="1071CF96" w14:textId="3696325A" w:rsidR="00A24897" w:rsidRDefault="00A24897" w:rsidP="00BC5392">
      <w:pPr>
        <w:ind w:right="28"/>
        <w:jc w:val="both"/>
      </w:pPr>
    </w:p>
    <w:p w14:paraId="49C6D9AE" w14:textId="20AB3E80" w:rsidR="00BC5392" w:rsidRDefault="00281D1E" w:rsidP="00BC5392">
      <w:pPr>
        <w:ind w:right="28"/>
        <w:jc w:val="both"/>
      </w:pPr>
      <w:r>
        <w:t>Industrimiljø vurderer, at</w:t>
      </w:r>
      <w:r w:rsidR="00BC5392">
        <w:t xml:space="preserve"> virksomheden ved overholdelse af de stillede vilkår vil føre en effektiv egenkontrol med virksomhedens indretninger og produktionsanlæg. Det er </w:t>
      </w:r>
      <w:r>
        <w:t>Industrimiljøs</w:t>
      </w:r>
      <w:r w:rsidR="00BC5392">
        <w:t xml:space="preserve"> vurdering</w:t>
      </w:r>
      <w:r w:rsidR="00FD2FBB">
        <w:t>,</w:t>
      </w:r>
      <w:r w:rsidR="00BC5392">
        <w:t xml:space="preserve"> at virksomheden kan overholde de stillede vilkår.</w:t>
      </w:r>
    </w:p>
    <w:p w14:paraId="6C99BA8E" w14:textId="77777777" w:rsidR="00BC5392" w:rsidRPr="005D79EB" w:rsidRDefault="00BC5392" w:rsidP="00BC5392">
      <w:pPr>
        <w:ind w:right="28"/>
        <w:jc w:val="both"/>
      </w:pPr>
    </w:p>
    <w:p w14:paraId="1A6CCCD0" w14:textId="77777777" w:rsidR="00556012" w:rsidRPr="0017753C" w:rsidRDefault="00556012" w:rsidP="00415CC4">
      <w:pPr>
        <w:rPr>
          <w:b/>
          <w:sz w:val="24"/>
          <w:szCs w:val="24"/>
        </w:rPr>
      </w:pPr>
      <w:r w:rsidRPr="0017753C">
        <w:rPr>
          <w:b/>
          <w:sz w:val="24"/>
          <w:szCs w:val="24"/>
        </w:rPr>
        <w:t>Risiko</w:t>
      </w:r>
    </w:p>
    <w:p w14:paraId="5AF9F724" w14:textId="7F6488F3" w:rsidR="00ED3F5D" w:rsidRDefault="00CF3BE9" w:rsidP="00ED3F5D">
      <w:r>
        <w:t>Virksomheden er ikke omfattet af risikobekendtgørelsen</w:t>
      </w:r>
      <w:r>
        <w:rPr>
          <w:rStyle w:val="Fodnotehenvisning"/>
        </w:rPr>
        <w:footnoteReference w:id="12"/>
      </w:r>
      <w:r>
        <w:t>.</w:t>
      </w:r>
    </w:p>
    <w:p w14:paraId="63D37A42" w14:textId="77777777" w:rsidR="00643B00" w:rsidRDefault="00643B00" w:rsidP="00ED3F5D"/>
    <w:p w14:paraId="428B0708" w14:textId="77777777" w:rsidR="00ED3F5D" w:rsidRPr="0017753C" w:rsidRDefault="00ED3F5D" w:rsidP="00415CC4">
      <w:pPr>
        <w:rPr>
          <w:b/>
          <w:sz w:val="24"/>
          <w:szCs w:val="24"/>
        </w:rPr>
      </w:pPr>
      <w:r w:rsidRPr="0017753C">
        <w:rPr>
          <w:b/>
          <w:sz w:val="24"/>
          <w:szCs w:val="24"/>
        </w:rPr>
        <w:t>BAT/Renere teknologi</w:t>
      </w:r>
    </w:p>
    <w:p w14:paraId="0E2FA458" w14:textId="77777777" w:rsidR="00C619C8" w:rsidRPr="0017753C" w:rsidRDefault="00C619C8" w:rsidP="00ED3F5D">
      <w:r w:rsidRPr="0017753C">
        <w:t>Det er et grundlæggende krav i miljøbeskyttelsesloven, at forurenende virksomheder skal begrænse forureningen mest muligt ved at anvende den bedste tilgængelige teknik (BAT).</w:t>
      </w:r>
    </w:p>
    <w:p w14:paraId="54C07AF7" w14:textId="77777777" w:rsidR="00C619C8" w:rsidRPr="0017753C" w:rsidRDefault="00C619C8" w:rsidP="00ED3F5D"/>
    <w:p w14:paraId="773A3C01" w14:textId="2C659725" w:rsidR="00C619C8" w:rsidRDefault="00D56D37" w:rsidP="00ED3F5D">
      <w:r w:rsidRPr="0017753C">
        <w:t>I forbindelse med miljøgodkendelse og revurdering af miljøgodkendelse af virksomheder/anlæg, skal der derfor stilles krav til virksomheden, der svarer til det</w:t>
      </w:r>
      <w:r w:rsidR="00323E03">
        <w:t>,</w:t>
      </w:r>
      <w:r w:rsidRPr="0017753C">
        <w:t xml:space="preserve"> der er opnåeligt ved anvendelse af den bedste tilgængelige teknologi.</w:t>
      </w:r>
    </w:p>
    <w:p w14:paraId="0AE58451" w14:textId="77777777" w:rsidR="001B0C45" w:rsidRDefault="001B0C45" w:rsidP="00ED3F5D"/>
    <w:p w14:paraId="73514DE0" w14:textId="146D4319" w:rsidR="001F2BCA" w:rsidRPr="001F2BCA" w:rsidRDefault="001B0C45" w:rsidP="00ED3F5D">
      <w:r w:rsidRPr="001F2BCA">
        <w:t>Virksomheden har aktiviteter (</w:t>
      </w:r>
      <w:r w:rsidR="002A25AA" w:rsidRPr="001F2BCA">
        <w:t>auto</w:t>
      </w:r>
      <w:r w:rsidRPr="001F2BCA">
        <w:t>lakering</w:t>
      </w:r>
      <w:r w:rsidR="00D021DF">
        <w:t>)</w:t>
      </w:r>
      <w:r w:rsidR="00323E03">
        <w:t>, der</w:t>
      </w:r>
      <w:r w:rsidRPr="001F2BCA">
        <w:t xml:space="preserve"> hverken </w:t>
      </w:r>
      <w:r w:rsidR="00323E03">
        <w:t xml:space="preserve">er </w:t>
      </w:r>
      <w:r w:rsidRPr="001F2BCA">
        <w:t xml:space="preserve">omfattet af BAT-konklusioner, BAT-referencedokumenter eller standardvilkår. </w:t>
      </w:r>
    </w:p>
    <w:p w14:paraId="67D2067B" w14:textId="77777777" w:rsidR="001F2BCA" w:rsidRDefault="001F2BCA" w:rsidP="00ED3F5D">
      <w:pPr>
        <w:rPr>
          <w:highlight w:val="yellow"/>
        </w:rPr>
      </w:pPr>
    </w:p>
    <w:p w14:paraId="7590B763" w14:textId="3EB3CB95" w:rsidR="00350FBA" w:rsidRPr="00E61D3A" w:rsidRDefault="001B0C45" w:rsidP="00AC72C0">
      <w:r w:rsidRPr="00E61D3A">
        <w:t xml:space="preserve">Ifølge godkendelsesbekendtgørelsens § 19 skal det sikres, at der er truffet de nødvendige foranstaltninger til at forbygge og begrænse forurening ved anvendelse af BAT, før der meddeles godkendelse. Da </w:t>
      </w:r>
      <w:r w:rsidR="00643B00" w:rsidRPr="00E61D3A">
        <w:t xml:space="preserve">virksomheden kun bruger produkter, der er godkendt til </w:t>
      </w:r>
      <w:r w:rsidR="00C14C13" w:rsidRPr="00E61D3A">
        <w:t>autolakering</w:t>
      </w:r>
      <w:r w:rsidR="0067311B" w:rsidRPr="00E61D3A">
        <w:t xml:space="preserve"> jf. VOC-produktbekendtgørelsen</w:t>
      </w:r>
      <w:r w:rsidR="0067311B" w:rsidRPr="00E61D3A">
        <w:rPr>
          <w:rStyle w:val="Fodnotehenvisning"/>
        </w:rPr>
        <w:footnoteReference w:id="13"/>
      </w:r>
      <w:r w:rsidR="00643B00" w:rsidRPr="00E61D3A">
        <w:t xml:space="preserve"> og da hovedparten af de stillede vilkår svarer til</w:t>
      </w:r>
      <w:r w:rsidRPr="00E61D3A">
        <w:t xml:space="preserve"> standardvilkår</w:t>
      </w:r>
      <w:r w:rsidR="00643B00" w:rsidRPr="00E61D3A">
        <w:t xml:space="preserve"> for andre</w:t>
      </w:r>
      <w:r w:rsidR="00091242" w:rsidRPr="00E61D3A">
        <w:t xml:space="preserve"> typer af vådmaleanlæg</w:t>
      </w:r>
      <w:r w:rsidRPr="00E61D3A">
        <w:t xml:space="preserve">, er det </w:t>
      </w:r>
      <w:r w:rsidR="00091242" w:rsidRPr="00E61D3A">
        <w:t>Industrimiljøs</w:t>
      </w:r>
      <w:r w:rsidR="00FE2B03">
        <w:t xml:space="preserve"> vurdering</w:t>
      </w:r>
      <w:r w:rsidR="00350FBA" w:rsidRPr="00E61D3A">
        <w:t>, at</w:t>
      </w:r>
      <w:r w:rsidRPr="00E61D3A">
        <w:t xml:space="preserve"> </w:t>
      </w:r>
      <w:r w:rsidR="00350FBA" w:rsidRPr="00E61D3A">
        <w:t>vilkårene</w:t>
      </w:r>
      <w:r w:rsidRPr="00E61D3A">
        <w:t xml:space="preserve"> i afgørelsen </w:t>
      </w:r>
      <w:r w:rsidR="00350FBA" w:rsidRPr="00E61D3A">
        <w:t xml:space="preserve">sikrer, at virksomheden anvender BAT, da </w:t>
      </w:r>
      <w:r w:rsidR="00AC72C0" w:rsidRPr="00E61D3A">
        <w:t>standardvilkår er udarbejdet, så de er repræsentative for de typiske virksomheder inden for en bestemt branche, og vilkårene er baseret på den bedst tilgængelige teknik inden for branchen.</w:t>
      </w:r>
    </w:p>
    <w:p w14:paraId="2841F44B" w14:textId="77777777" w:rsidR="00755E4A" w:rsidRDefault="00755E4A" w:rsidP="00415CC4">
      <w:pPr>
        <w:rPr>
          <w:b/>
          <w:sz w:val="24"/>
          <w:szCs w:val="24"/>
        </w:rPr>
      </w:pPr>
    </w:p>
    <w:p w14:paraId="05C4E1D7" w14:textId="6D09B3C1" w:rsidR="00556012" w:rsidRDefault="00B31BF4" w:rsidP="00415CC4">
      <w:pPr>
        <w:rPr>
          <w:b/>
          <w:sz w:val="24"/>
          <w:szCs w:val="24"/>
        </w:rPr>
      </w:pPr>
      <w:r>
        <w:rPr>
          <w:b/>
          <w:sz w:val="24"/>
          <w:szCs w:val="24"/>
        </w:rPr>
        <w:t>VOC-bekendtgørelsen</w:t>
      </w:r>
    </w:p>
    <w:p w14:paraId="6E17BB14" w14:textId="133A42D2" w:rsidR="00405977" w:rsidRPr="00D021DF" w:rsidRDefault="0088778A" w:rsidP="00405977">
      <w:pPr>
        <w:jc w:val="both"/>
      </w:pPr>
      <w:r>
        <w:t>VOC-b</w:t>
      </w:r>
      <w:r w:rsidR="00405977" w:rsidRPr="00D006FB">
        <w:t>ekendtgørelsen</w:t>
      </w:r>
      <w:r w:rsidR="007F54BD">
        <w:rPr>
          <w:rStyle w:val="Fodnotehenvisning"/>
        </w:rPr>
        <w:footnoteReference w:id="14"/>
      </w:r>
      <w:r w:rsidR="00405977" w:rsidRPr="00D006FB">
        <w:t xml:space="preserve"> omfatter anlæg, hvor der foregår en eller flere af de processer og aktiviteter, som er angivet i bilag 1</w:t>
      </w:r>
      <w:r>
        <w:t xml:space="preserve"> i bekendtgørelsen</w:t>
      </w:r>
      <w:r w:rsidR="00405977" w:rsidRPr="00D006FB">
        <w:t xml:space="preserve">, når tærskelværdierne i bilag 2 og 3 for det </w:t>
      </w:r>
      <w:r w:rsidR="00405977" w:rsidRPr="00D021DF">
        <w:t>årlige forbrug af organiske opløsningsmidler overskrides.</w:t>
      </w:r>
    </w:p>
    <w:p w14:paraId="79C6760B" w14:textId="77777777" w:rsidR="0088778A" w:rsidRPr="00D021DF" w:rsidRDefault="0088778A" w:rsidP="00405977">
      <w:pPr>
        <w:jc w:val="both"/>
      </w:pPr>
    </w:p>
    <w:p w14:paraId="46633CA3" w14:textId="7C67A534" w:rsidR="0088778A" w:rsidRPr="00D021DF" w:rsidRDefault="0088778A" w:rsidP="00405977">
      <w:pPr>
        <w:jc w:val="both"/>
      </w:pPr>
      <w:r w:rsidRPr="00D021DF">
        <w:t xml:space="preserve">Lakering og reparationslakering er defineret i punkt </w:t>
      </w:r>
      <w:r w:rsidR="00F06C3E" w:rsidRPr="00D021DF">
        <w:t>6 på bilag 1:</w:t>
      </w:r>
    </w:p>
    <w:p w14:paraId="554D85BA" w14:textId="0141BF25" w:rsidR="00D021DF" w:rsidRPr="00D021DF" w:rsidRDefault="00D021DF">
      <w:pPr>
        <w:overflowPunct/>
        <w:autoSpaceDE/>
        <w:autoSpaceDN/>
        <w:adjustRightInd/>
        <w:textAlignment w:val="auto"/>
      </w:pPr>
    </w:p>
    <w:p w14:paraId="1AEA8C34" w14:textId="77777777" w:rsidR="006D59D8" w:rsidRPr="00D021DF" w:rsidRDefault="006D59D8" w:rsidP="00405977">
      <w:pPr>
        <w:jc w:val="both"/>
      </w:pPr>
    </w:p>
    <w:tbl>
      <w:tblPr>
        <w:tblW w:w="10185" w:type="dxa"/>
        <w:shd w:val="clear" w:color="auto" w:fill="F9F9FB"/>
        <w:tblCellMar>
          <w:top w:w="15" w:type="dxa"/>
          <w:left w:w="15" w:type="dxa"/>
          <w:bottom w:w="15" w:type="dxa"/>
          <w:right w:w="15" w:type="dxa"/>
        </w:tblCellMar>
        <w:tblLook w:val="04A0" w:firstRow="1" w:lastRow="0" w:firstColumn="1" w:lastColumn="0" w:noHBand="0" w:noVBand="1"/>
      </w:tblPr>
      <w:tblGrid>
        <w:gridCol w:w="220"/>
        <w:gridCol w:w="310"/>
        <w:gridCol w:w="9655"/>
      </w:tblGrid>
      <w:tr w:rsidR="006D59D8" w:rsidRPr="00D021DF" w14:paraId="7E567106" w14:textId="77777777" w:rsidTr="006D59D8">
        <w:tc>
          <w:tcPr>
            <w:tcW w:w="0" w:type="auto"/>
            <w:tcBorders>
              <w:top w:val="nil"/>
              <w:left w:val="nil"/>
              <w:bottom w:val="nil"/>
              <w:right w:val="nil"/>
            </w:tcBorders>
            <w:shd w:val="clear" w:color="auto" w:fill="F9F9FB"/>
            <w:hideMark/>
          </w:tcPr>
          <w:p w14:paraId="41BD302F" w14:textId="77777777" w:rsidR="006D59D8" w:rsidRPr="00D021DF" w:rsidRDefault="006D59D8" w:rsidP="006D59D8">
            <w:pPr>
              <w:overflowPunct/>
              <w:autoSpaceDE/>
              <w:autoSpaceDN/>
              <w:adjustRightInd/>
              <w:textAlignment w:val="auto"/>
              <w:rPr>
                <w:rFonts w:ascii="Questa-Regular" w:hAnsi="Questa-Regular"/>
                <w:color w:val="212529"/>
                <w:sz w:val="23"/>
                <w:szCs w:val="23"/>
              </w:rPr>
            </w:pPr>
            <w:r w:rsidRPr="00D021DF">
              <w:rPr>
                <w:rFonts w:ascii="Questa-Regular" w:hAnsi="Questa-Regular"/>
                <w:b/>
                <w:bCs/>
                <w:color w:val="212529"/>
                <w:sz w:val="23"/>
                <w:szCs w:val="23"/>
              </w:rPr>
              <w:t>6.</w:t>
            </w:r>
          </w:p>
        </w:tc>
        <w:tc>
          <w:tcPr>
            <w:tcW w:w="0" w:type="auto"/>
            <w:gridSpan w:val="2"/>
            <w:tcBorders>
              <w:top w:val="nil"/>
              <w:left w:val="nil"/>
              <w:bottom w:val="nil"/>
              <w:right w:val="nil"/>
            </w:tcBorders>
            <w:shd w:val="clear" w:color="auto" w:fill="F9F9FB"/>
            <w:hideMark/>
          </w:tcPr>
          <w:p w14:paraId="11EE4EEC" w14:textId="77777777" w:rsidR="006D59D8" w:rsidRPr="00D021DF" w:rsidRDefault="006D59D8" w:rsidP="006D59D8">
            <w:pPr>
              <w:overflowPunct/>
              <w:autoSpaceDE/>
              <w:autoSpaceDN/>
              <w:adjustRightInd/>
              <w:textAlignment w:val="auto"/>
              <w:rPr>
                <w:rFonts w:ascii="Questa-Regular" w:hAnsi="Questa-Regular"/>
                <w:color w:val="212529"/>
                <w:sz w:val="23"/>
                <w:szCs w:val="23"/>
              </w:rPr>
            </w:pPr>
            <w:r w:rsidRPr="00D021DF">
              <w:rPr>
                <w:rFonts w:ascii="Questa-Regular" w:hAnsi="Questa-Regular"/>
                <w:b/>
                <w:bCs/>
                <w:color w:val="212529"/>
                <w:sz w:val="23"/>
                <w:szCs w:val="23"/>
              </w:rPr>
              <w:t>Lakering og reparationslakering af køretøjer</w:t>
            </w:r>
          </w:p>
        </w:tc>
      </w:tr>
      <w:tr w:rsidR="006D59D8" w:rsidRPr="00D021DF" w14:paraId="18115A17" w14:textId="77777777" w:rsidTr="006D59D8">
        <w:tc>
          <w:tcPr>
            <w:tcW w:w="0" w:type="auto"/>
            <w:tcBorders>
              <w:top w:val="nil"/>
              <w:left w:val="nil"/>
              <w:bottom w:val="nil"/>
              <w:right w:val="nil"/>
            </w:tcBorders>
            <w:shd w:val="clear" w:color="auto" w:fill="F9F9FB"/>
            <w:hideMark/>
          </w:tcPr>
          <w:p w14:paraId="553AE359" w14:textId="77777777" w:rsidR="006D59D8" w:rsidRPr="00D021DF" w:rsidRDefault="006D59D8" w:rsidP="006D59D8">
            <w:pPr>
              <w:overflowPunct/>
              <w:autoSpaceDE/>
              <w:autoSpaceDN/>
              <w:adjustRightInd/>
              <w:textAlignment w:val="auto"/>
              <w:rPr>
                <w:rFonts w:ascii="Questa-Regular" w:hAnsi="Questa-Regular"/>
                <w:color w:val="212529"/>
                <w:sz w:val="23"/>
                <w:szCs w:val="23"/>
              </w:rPr>
            </w:pPr>
            <w:r w:rsidRPr="00D021DF">
              <w:rPr>
                <w:rFonts w:ascii="Questa-Regular" w:hAnsi="Questa-Regular"/>
                <w:color w:val="212529"/>
                <w:sz w:val="23"/>
                <w:szCs w:val="23"/>
              </w:rPr>
              <w:lastRenderedPageBreak/>
              <w:t> </w:t>
            </w:r>
          </w:p>
        </w:tc>
        <w:tc>
          <w:tcPr>
            <w:tcW w:w="0" w:type="auto"/>
            <w:gridSpan w:val="2"/>
            <w:tcBorders>
              <w:top w:val="nil"/>
              <w:left w:val="nil"/>
              <w:bottom w:val="nil"/>
              <w:right w:val="nil"/>
            </w:tcBorders>
            <w:shd w:val="clear" w:color="auto" w:fill="F9F9FB"/>
            <w:hideMark/>
          </w:tcPr>
          <w:p w14:paraId="4F30A406" w14:textId="77777777" w:rsidR="006D59D8" w:rsidRPr="00D021DF" w:rsidRDefault="006D59D8" w:rsidP="006D59D8">
            <w:pPr>
              <w:overflowPunct/>
              <w:autoSpaceDE/>
              <w:autoSpaceDN/>
              <w:adjustRightInd/>
              <w:textAlignment w:val="auto"/>
              <w:rPr>
                <w:rFonts w:ascii="Questa-Regular" w:hAnsi="Questa-Regular"/>
                <w:color w:val="212529"/>
                <w:sz w:val="23"/>
                <w:szCs w:val="23"/>
              </w:rPr>
            </w:pPr>
            <w:r w:rsidRPr="00D021DF">
              <w:rPr>
                <w:rFonts w:ascii="Questa-Regular" w:hAnsi="Questa-Regular"/>
                <w:color w:val="212529"/>
                <w:sz w:val="23"/>
                <w:szCs w:val="23"/>
                <w:u w:val="single"/>
              </w:rPr>
              <w:t>a) Lakering af køretøjer</w:t>
            </w:r>
          </w:p>
        </w:tc>
      </w:tr>
      <w:tr w:rsidR="006D59D8" w:rsidRPr="00D021DF" w14:paraId="5F6C2845" w14:textId="77777777" w:rsidTr="006D59D8">
        <w:tc>
          <w:tcPr>
            <w:tcW w:w="0" w:type="auto"/>
            <w:tcBorders>
              <w:top w:val="nil"/>
              <w:left w:val="nil"/>
              <w:bottom w:val="nil"/>
              <w:right w:val="nil"/>
            </w:tcBorders>
            <w:shd w:val="clear" w:color="auto" w:fill="F9F9FB"/>
            <w:hideMark/>
          </w:tcPr>
          <w:p w14:paraId="6CB9EB03" w14:textId="77777777" w:rsidR="006D59D8" w:rsidRPr="00D021DF" w:rsidRDefault="006D59D8" w:rsidP="006D59D8">
            <w:pPr>
              <w:overflowPunct/>
              <w:autoSpaceDE/>
              <w:autoSpaceDN/>
              <w:adjustRightInd/>
              <w:textAlignment w:val="auto"/>
              <w:rPr>
                <w:rFonts w:ascii="Questa-Regular" w:hAnsi="Questa-Regular"/>
                <w:color w:val="212529"/>
                <w:sz w:val="23"/>
                <w:szCs w:val="23"/>
              </w:rPr>
            </w:pPr>
            <w:r w:rsidRPr="00D021DF">
              <w:rPr>
                <w:rFonts w:ascii="Questa-Regular" w:hAnsi="Questa-Regular"/>
                <w:color w:val="212529"/>
                <w:sz w:val="23"/>
                <w:szCs w:val="23"/>
              </w:rPr>
              <w:t> </w:t>
            </w:r>
          </w:p>
        </w:tc>
        <w:tc>
          <w:tcPr>
            <w:tcW w:w="0" w:type="auto"/>
            <w:gridSpan w:val="2"/>
            <w:tcBorders>
              <w:top w:val="nil"/>
              <w:left w:val="nil"/>
              <w:bottom w:val="nil"/>
              <w:right w:val="nil"/>
            </w:tcBorders>
            <w:shd w:val="clear" w:color="auto" w:fill="F9F9FB"/>
            <w:hideMark/>
          </w:tcPr>
          <w:p w14:paraId="3379B6F2" w14:textId="77777777" w:rsidR="006D59D8" w:rsidRPr="00D021DF" w:rsidRDefault="006D59D8" w:rsidP="006D59D8">
            <w:pPr>
              <w:overflowPunct/>
              <w:autoSpaceDE/>
              <w:autoSpaceDN/>
              <w:adjustRightInd/>
              <w:textAlignment w:val="auto"/>
              <w:rPr>
                <w:rFonts w:ascii="Questa-Regular" w:hAnsi="Questa-Regular"/>
                <w:color w:val="212529"/>
                <w:sz w:val="23"/>
                <w:szCs w:val="23"/>
              </w:rPr>
            </w:pPr>
            <w:r w:rsidRPr="00D021DF">
              <w:rPr>
                <w:rFonts w:ascii="Questa-Regular" w:hAnsi="Questa-Regular"/>
                <w:color w:val="212529"/>
                <w:sz w:val="23"/>
                <w:szCs w:val="23"/>
              </w:rPr>
              <w:t>Aktiviteter, hvorunder en eller flere påføringer af kontinuerlige overfladelag foretages på enhver af følgende køretøjstyper:</w:t>
            </w:r>
          </w:p>
        </w:tc>
      </w:tr>
      <w:tr w:rsidR="006D59D8" w:rsidRPr="00D021DF" w14:paraId="49010253" w14:textId="77777777" w:rsidTr="006D59D8">
        <w:tc>
          <w:tcPr>
            <w:tcW w:w="0" w:type="auto"/>
            <w:tcBorders>
              <w:top w:val="nil"/>
              <w:left w:val="nil"/>
              <w:bottom w:val="nil"/>
              <w:right w:val="nil"/>
            </w:tcBorders>
            <w:shd w:val="clear" w:color="auto" w:fill="F9F9FB"/>
            <w:hideMark/>
          </w:tcPr>
          <w:p w14:paraId="5351CE69" w14:textId="77777777" w:rsidR="006D59D8" w:rsidRPr="00D021DF" w:rsidRDefault="006D59D8" w:rsidP="006D59D8">
            <w:pPr>
              <w:overflowPunct/>
              <w:autoSpaceDE/>
              <w:autoSpaceDN/>
              <w:adjustRightInd/>
              <w:textAlignment w:val="auto"/>
              <w:rPr>
                <w:rFonts w:ascii="Questa-Regular" w:hAnsi="Questa-Regular"/>
                <w:color w:val="212529"/>
                <w:sz w:val="23"/>
                <w:szCs w:val="23"/>
              </w:rPr>
            </w:pPr>
            <w:r w:rsidRPr="00D021DF">
              <w:rPr>
                <w:rFonts w:ascii="Questa-Regular" w:hAnsi="Questa-Regular"/>
                <w:color w:val="212529"/>
                <w:sz w:val="23"/>
                <w:szCs w:val="23"/>
              </w:rPr>
              <w:t> </w:t>
            </w:r>
          </w:p>
        </w:tc>
        <w:tc>
          <w:tcPr>
            <w:tcW w:w="0" w:type="auto"/>
            <w:tcBorders>
              <w:top w:val="nil"/>
              <w:left w:val="nil"/>
              <w:bottom w:val="nil"/>
              <w:right w:val="nil"/>
            </w:tcBorders>
            <w:shd w:val="clear" w:color="auto" w:fill="F9F9FB"/>
            <w:hideMark/>
          </w:tcPr>
          <w:p w14:paraId="046868D7" w14:textId="77777777" w:rsidR="006D59D8" w:rsidRPr="00D021DF" w:rsidRDefault="006D59D8" w:rsidP="006D59D8">
            <w:pPr>
              <w:overflowPunct/>
              <w:autoSpaceDE/>
              <w:autoSpaceDN/>
              <w:adjustRightInd/>
              <w:textAlignment w:val="auto"/>
              <w:rPr>
                <w:rFonts w:ascii="Questa-Regular" w:hAnsi="Questa-Regular"/>
                <w:color w:val="212529"/>
                <w:sz w:val="23"/>
                <w:szCs w:val="23"/>
              </w:rPr>
            </w:pPr>
            <w:r w:rsidRPr="00D021DF">
              <w:rPr>
                <w:rFonts w:ascii="Questa-Regular" w:hAnsi="Questa-Regular"/>
                <w:color w:val="212529"/>
                <w:sz w:val="23"/>
                <w:szCs w:val="23"/>
              </w:rPr>
              <w:t>i)</w:t>
            </w:r>
          </w:p>
        </w:tc>
        <w:tc>
          <w:tcPr>
            <w:tcW w:w="0" w:type="auto"/>
            <w:tcBorders>
              <w:top w:val="nil"/>
              <w:left w:val="nil"/>
              <w:bottom w:val="nil"/>
              <w:right w:val="nil"/>
            </w:tcBorders>
            <w:shd w:val="clear" w:color="auto" w:fill="F9F9FB"/>
            <w:hideMark/>
          </w:tcPr>
          <w:p w14:paraId="348AB9A7" w14:textId="77777777" w:rsidR="006D59D8" w:rsidRPr="00D021DF" w:rsidRDefault="006D59D8" w:rsidP="006D59D8">
            <w:pPr>
              <w:overflowPunct/>
              <w:autoSpaceDE/>
              <w:autoSpaceDN/>
              <w:adjustRightInd/>
              <w:textAlignment w:val="auto"/>
              <w:rPr>
                <w:rFonts w:ascii="Questa-Regular" w:hAnsi="Questa-Regular"/>
                <w:color w:val="212529"/>
                <w:sz w:val="23"/>
                <w:szCs w:val="23"/>
              </w:rPr>
            </w:pPr>
            <w:r w:rsidRPr="00D021DF">
              <w:rPr>
                <w:rFonts w:ascii="Questa-Regular" w:hAnsi="Questa-Regular"/>
                <w:color w:val="212529"/>
                <w:sz w:val="23"/>
                <w:szCs w:val="23"/>
              </w:rPr>
              <w:t>Nye biler, defineret som køretøjer i klasse M1 i Europa-Parlamentets og Rådets direktiv 2007/46/EF af 5. september 2007 om fastlæggelse af en ramme for godkendelse af motorkøretøjer og påhængskøretøjer dertil samt af systemer, komponenter og separate tekniske enheder til sådanne køretøjer og i klasse N1, for så vidt de behandles i samme anlæg som køretøjer i klasse M1.</w:t>
            </w:r>
          </w:p>
        </w:tc>
      </w:tr>
      <w:tr w:rsidR="006D59D8" w:rsidRPr="006D59D8" w14:paraId="2A46CD5F" w14:textId="77777777" w:rsidTr="006D59D8">
        <w:tc>
          <w:tcPr>
            <w:tcW w:w="0" w:type="auto"/>
            <w:tcBorders>
              <w:top w:val="nil"/>
              <w:left w:val="nil"/>
              <w:bottom w:val="nil"/>
              <w:right w:val="nil"/>
            </w:tcBorders>
            <w:shd w:val="clear" w:color="auto" w:fill="F9F9FB"/>
            <w:hideMark/>
          </w:tcPr>
          <w:p w14:paraId="46C30F01" w14:textId="77777777" w:rsidR="006D59D8" w:rsidRPr="00D021DF" w:rsidRDefault="006D59D8" w:rsidP="006D59D8">
            <w:pPr>
              <w:overflowPunct/>
              <w:autoSpaceDE/>
              <w:autoSpaceDN/>
              <w:adjustRightInd/>
              <w:textAlignment w:val="auto"/>
              <w:rPr>
                <w:rFonts w:ascii="Questa-Regular" w:hAnsi="Questa-Regular"/>
                <w:color w:val="212529"/>
                <w:sz w:val="23"/>
                <w:szCs w:val="23"/>
              </w:rPr>
            </w:pPr>
            <w:r w:rsidRPr="00D021DF">
              <w:rPr>
                <w:rFonts w:ascii="Questa-Regular" w:hAnsi="Questa-Regular"/>
                <w:color w:val="212529"/>
                <w:sz w:val="23"/>
                <w:szCs w:val="23"/>
              </w:rPr>
              <w:t> </w:t>
            </w:r>
          </w:p>
        </w:tc>
        <w:tc>
          <w:tcPr>
            <w:tcW w:w="0" w:type="auto"/>
            <w:tcBorders>
              <w:top w:val="nil"/>
              <w:left w:val="nil"/>
              <w:bottom w:val="nil"/>
              <w:right w:val="nil"/>
            </w:tcBorders>
            <w:shd w:val="clear" w:color="auto" w:fill="F9F9FB"/>
            <w:hideMark/>
          </w:tcPr>
          <w:p w14:paraId="442385EF" w14:textId="77777777" w:rsidR="006D59D8" w:rsidRPr="00D021DF" w:rsidRDefault="006D59D8" w:rsidP="006D59D8">
            <w:pPr>
              <w:overflowPunct/>
              <w:autoSpaceDE/>
              <w:autoSpaceDN/>
              <w:adjustRightInd/>
              <w:textAlignment w:val="auto"/>
              <w:rPr>
                <w:rFonts w:ascii="Questa-Regular" w:hAnsi="Questa-Regular"/>
                <w:color w:val="212529"/>
                <w:sz w:val="23"/>
                <w:szCs w:val="23"/>
              </w:rPr>
            </w:pPr>
            <w:r w:rsidRPr="00D021DF">
              <w:rPr>
                <w:rFonts w:ascii="Questa-Regular" w:hAnsi="Questa-Regular"/>
                <w:color w:val="212529"/>
                <w:sz w:val="23"/>
                <w:szCs w:val="23"/>
              </w:rPr>
              <w:t>ii)</w:t>
            </w:r>
          </w:p>
        </w:tc>
        <w:tc>
          <w:tcPr>
            <w:tcW w:w="0" w:type="auto"/>
            <w:tcBorders>
              <w:top w:val="nil"/>
              <w:left w:val="nil"/>
              <w:bottom w:val="nil"/>
              <w:right w:val="nil"/>
            </w:tcBorders>
            <w:shd w:val="clear" w:color="auto" w:fill="F9F9FB"/>
            <w:hideMark/>
          </w:tcPr>
          <w:p w14:paraId="21D6033C"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D021DF">
              <w:rPr>
                <w:rFonts w:ascii="Questa-Regular" w:hAnsi="Questa-Regular"/>
                <w:color w:val="212529"/>
                <w:sz w:val="23"/>
                <w:szCs w:val="23"/>
              </w:rPr>
              <w:t>Førerhuse til lastvogne, defineret som førerens kabine, og alle integrerede indretninger til teknisk udstyr, i køretøjer af klasse N2 og N3 i direktiv 2007/46/EF.</w:t>
            </w:r>
          </w:p>
        </w:tc>
      </w:tr>
      <w:tr w:rsidR="006D59D8" w:rsidRPr="006D59D8" w14:paraId="1D2E0ED0" w14:textId="77777777" w:rsidTr="006D59D8">
        <w:tc>
          <w:tcPr>
            <w:tcW w:w="0" w:type="auto"/>
            <w:tcBorders>
              <w:top w:val="nil"/>
              <w:left w:val="nil"/>
              <w:bottom w:val="nil"/>
              <w:right w:val="nil"/>
            </w:tcBorders>
            <w:shd w:val="clear" w:color="auto" w:fill="F9F9FB"/>
            <w:hideMark/>
          </w:tcPr>
          <w:p w14:paraId="79416E4E"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 </w:t>
            </w:r>
          </w:p>
        </w:tc>
        <w:tc>
          <w:tcPr>
            <w:tcW w:w="0" w:type="auto"/>
            <w:tcBorders>
              <w:top w:val="nil"/>
              <w:left w:val="nil"/>
              <w:bottom w:val="nil"/>
              <w:right w:val="nil"/>
            </w:tcBorders>
            <w:shd w:val="clear" w:color="auto" w:fill="F9F9FB"/>
            <w:hideMark/>
          </w:tcPr>
          <w:p w14:paraId="5E319A66"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iii)</w:t>
            </w:r>
          </w:p>
        </w:tc>
        <w:tc>
          <w:tcPr>
            <w:tcW w:w="0" w:type="auto"/>
            <w:tcBorders>
              <w:top w:val="nil"/>
              <w:left w:val="nil"/>
              <w:bottom w:val="nil"/>
              <w:right w:val="nil"/>
            </w:tcBorders>
            <w:shd w:val="clear" w:color="auto" w:fill="F9F9FB"/>
            <w:hideMark/>
          </w:tcPr>
          <w:p w14:paraId="2FFD22D5"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Varevogne og lastvogne, defineret som køretøjer i klasse N1, N2 og N3 i direktiv 2007/46/EF, med undtagelse af førerhuse til lastvogne.</w:t>
            </w:r>
          </w:p>
        </w:tc>
      </w:tr>
      <w:tr w:rsidR="006D59D8" w:rsidRPr="006D59D8" w14:paraId="18F3159C" w14:textId="77777777" w:rsidTr="006D59D8">
        <w:tc>
          <w:tcPr>
            <w:tcW w:w="0" w:type="auto"/>
            <w:tcBorders>
              <w:top w:val="nil"/>
              <w:left w:val="nil"/>
              <w:bottom w:val="nil"/>
              <w:right w:val="nil"/>
            </w:tcBorders>
            <w:shd w:val="clear" w:color="auto" w:fill="F9F9FB"/>
            <w:hideMark/>
          </w:tcPr>
          <w:p w14:paraId="0AFAF557"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 </w:t>
            </w:r>
          </w:p>
        </w:tc>
        <w:tc>
          <w:tcPr>
            <w:tcW w:w="0" w:type="auto"/>
            <w:tcBorders>
              <w:top w:val="nil"/>
              <w:left w:val="nil"/>
              <w:bottom w:val="nil"/>
              <w:right w:val="nil"/>
            </w:tcBorders>
            <w:shd w:val="clear" w:color="auto" w:fill="F9F9FB"/>
            <w:hideMark/>
          </w:tcPr>
          <w:p w14:paraId="58A2D1C9"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iv)</w:t>
            </w:r>
          </w:p>
        </w:tc>
        <w:tc>
          <w:tcPr>
            <w:tcW w:w="0" w:type="auto"/>
            <w:tcBorders>
              <w:top w:val="nil"/>
              <w:left w:val="nil"/>
              <w:bottom w:val="nil"/>
              <w:right w:val="nil"/>
            </w:tcBorders>
            <w:shd w:val="clear" w:color="auto" w:fill="F9F9FB"/>
            <w:hideMark/>
          </w:tcPr>
          <w:p w14:paraId="7956FB49"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Busser, defineret som køretøjer i klasserne M2 og M3 i direktiv 2007/46/EF.</w:t>
            </w:r>
          </w:p>
        </w:tc>
      </w:tr>
      <w:tr w:rsidR="006D59D8" w:rsidRPr="006D59D8" w14:paraId="7D6310EA" w14:textId="77777777" w:rsidTr="006D59D8">
        <w:tc>
          <w:tcPr>
            <w:tcW w:w="0" w:type="auto"/>
            <w:tcBorders>
              <w:top w:val="nil"/>
              <w:left w:val="nil"/>
              <w:bottom w:val="nil"/>
              <w:right w:val="nil"/>
            </w:tcBorders>
            <w:shd w:val="clear" w:color="auto" w:fill="F9F9FB"/>
            <w:hideMark/>
          </w:tcPr>
          <w:p w14:paraId="4090BF57"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 </w:t>
            </w:r>
          </w:p>
        </w:tc>
        <w:tc>
          <w:tcPr>
            <w:tcW w:w="0" w:type="auto"/>
            <w:tcBorders>
              <w:top w:val="nil"/>
              <w:left w:val="nil"/>
              <w:bottom w:val="nil"/>
              <w:right w:val="nil"/>
            </w:tcBorders>
            <w:shd w:val="clear" w:color="auto" w:fill="F9F9FB"/>
            <w:hideMark/>
          </w:tcPr>
          <w:p w14:paraId="0C0932E4"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v)</w:t>
            </w:r>
          </w:p>
        </w:tc>
        <w:tc>
          <w:tcPr>
            <w:tcW w:w="0" w:type="auto"/>
            <w:tcBorders>
              <w:top w:val="nil"/>
              <w:left w:val="nil"/>
              <w:bottom w:val="nil"/>
              <w:right w:val="nil"/>
            </w:tcBorders>
            <w:shd w:val="clear" w:color="auto" w:fill="F9F9FB"/>
            <w:hideMark/>
          </w:tcPr>
          <w:p w14:paraId="57F216D7"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Påhængskøretøjer, defineret i klasse O1, O2, O3 og O4 i direktiv 2007/46/EF.</w:t>
            </w:r>
          </w:p>
        </w:tc>
      </w:tr>
      <w:tr w:rsidR="006D59D8" w:rsidRPr="006D59D8" w14:paraId="54EA8DD5" w14:textId="77777777" w:rsidTr="006D59D8">
        <w:tc>
          <w:tcPr>
            <w:tcW w:w="0" w:type="auto"/>
            <w:tcBorders>
              <w:top w:val="nil"/>
              <w:left w:val="nil"/>
              <w:bottom w:val="nil"/>
              <w:right w:val="nil"/>
            </w:tcBorders>
            <w:shd w:val="clear" w:color="auto" w:fill="F9F9FB"/>
            <w:hideMark/>
          </w:tcPr>
          <w:p w14:paraId="5C8CE6E7"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 </w:t>
            </w:r>
          </w:p>
        </w:tc>
        <w:tc>
          <w:tcPr>
            <w:tcW w:w="0" w:type="auto"/>
            <w:gridSpan w:val="2"/>
            <w:tcBorders>
              <w:top w:val="nil"/>
              <w:left w:val="nil"/>
              <w:bottom w:val="nil"/>
              <w:right w:val="nil"/>
            </w:tcBorders>
            <w:shd w:val="clear" w:color="auto" w:fill="F9F9FB"/>
            <w:hideMark/>
          </w:tcPr>
          <w:p w14:paraId="24831C8A"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 </w:t>
            </w:r>
          </w:p>
        </w:tc>
      </w:tr>
      <w:tr w:rsidR="006D59D8" w:rsidRPr="006D59D8" w14:paraId="4EDCD041" w14:textId="77777777" w:rsidTr="006D59D8">
        <w:tc>
          <w:tcPr>
            <w:tcW w:w="0" w:type="auto"/>
            <w:tcBorders>
              <w:top w:val="nil"/>
              <w:left w:val="nil"/>
              <w:bottom w:val="nil"/>
              <w:right w:val="nil"/>
            </w:tcBorders>
            <w:shd w:val="clear" w:color="auto" w:fill="F9F9FB"/>
            <w:hideMark/>
          </w:tcPr>
          <w:p w14:paraId="45500AF5"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 </w:t>
            </w:r>
          </w:p>
        </w:tc>
        <w:tc>
          <w:tcPr>
            <w:tcW w:w="0" w:type="auto"/>
            <w:gridSpan w:val="2"/>
            <w:tcBorders>
              <w:top w:val="nil"/>
              <w:left w:val="nil"/>
              <w:bottom w:val="nil"/>
              <w:right w:val="nil"/>
            </w:tcBorders>
            <w:shd w:val="clear" w:color="auto" w:fill="F9F9FB"/>
            <w:hideMark/>
          </w:tcPr>
          <w:p w14:paraId="2AC12608"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Disse overfladebehandlingsaktiviteter omfatter ikke overfladebehandling af substrater med metaller ved elektroforese og kemisk sprøjtning. Hvis behandlingsaktiviteten omfatter et trin, hvor den pågældende artikel trykkes, anses trykningen, uanset den anvendte teknik, som en del af overfladebehandlingen. Trykning som særskilt aktivitet er dog ikke omfattet, men kan være dækket af bekendtgørelsen, hvis trykningen som aktivitet falder ind under dens anvendelsesområde.</w:t>
            </w:r>
          </w:p>
        </w:tc>
      </w:tr>
      <w:tr w:rsidR="006D59D8" w:rsidRPr="006D59D8" w14:paraId="5D13DCF1" w14:textId="77777777" w:rsidTr="006D59D8">
        <w:tc>
          <w:tcPr>
            <w:tcW w:w="0" w:type="auto"/>
            <w:tcBorders>
              <w:top w:val="nil"/>
              <w:left w:val="nil"/>
              <w:bottom w:val="nil"/>
              <w:right w:val="nil"/>
            </w:tcBorders>
            <w:shd w:val="clear" w:color="auto" w:fill="F9F9FB"/>
            <w:hideMark/>
          </w:tcPr>
          <w:p w14:paraId="082E352B"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 </w:t>
            </w:r>
          </w:p>
        </w:tc>
        <w:tc>
          <w:tcPr>
            <w:tcW w:w="0" w:type="auto"/>
            <w:gridSpan w:val="2"/>
            <w:tcBorders>
              <w:top w:val="nil"/>
              <w:left w:val="nil"/>
              <w:bottom w:val="nil"/>
              <w:right w:val="nil"/>
            </w:tcBorders>
            <w:shd w:val="clear" w:color="auto" w:fill="F9F9FB"/>
            <w:hideMark/>
          </w:tcPr>
          <w:p w14:paraId="6FBA6725"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 </w:t>
            </w:r>
          </w:p>
        </w:tc>
      </w:tr>
      <w:tr w:rsidR="006D59D8" w:rsidRPr="006D59D8" w14:paraId="5B017F46" w14:textId="77777777" w:rsidTr="006D59D8">
        <w:tc>
          <w:tcPr>
            <w:tcW w:w="0" w:type="auto"/>
            <w:tcBorders>
              <w:top w:val="nil"/>
              <w:left w:val="nil"/>
              <w:bottom w:val="nil"/>
              <w:right w:val="nil"/>
            </w:tcBorders>
            <w:shd w:val="clear" w:color="auto" w:fill="F9F9FB"/>
            <w:hideMark/>
          </w:tcPr>
          <w:p w14:paraId="5E0FF5F8"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 </w:t>
            </w:r>
          </w:p>
        </w:tc>
        <w:tc>
          <w:tcPr>
            <w:tcW w:w="0" w:type="auto"/>
            <w:gridSpan w:val="2"/>
            <w:tcBorders>
              <w:top w:val="nil"/>
              <w:left w:val="nil"/>
              <w:bottom w:val="nil"/>
              <w:right w:val="nil"/>
            </w:tcBorders>
            <w:shd w:val="clear" w:color="auto" w:fill="F9F9FB"/>
            <w:hideMark/>
          </w:tcPr>
          <w:p w14:paraId="255C24EE"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u w:val="single"/>
              </w:rPr>
              <w:t>b) Reparationslakering af køretøjer</w:t>
            </w:r>
          </w:p>
        </w:tc>
      </w:tr>
      <w:tr w:rsidR="006D59D8" w:rsidRPr="006D59D8" w14:paraId="3217B962" w14:textId="77777777" w:rsidTr="006D59D8">
        <w:tc>
          <w:tcPr>
            <w:tcW w:w="0" w:type="auto"/>
            <w:tcBorders>
              <w:top w:val="nil"/>
              <w:left w:val="nil"/>
              <w:bottom w:val="nil"/>
              <w:right w:val="nil"/>
            </w:tcBorders>
            <w:shd w:val="clear" w:color="auto" w:fill="F9F9FB"/>
            <w:hideMark/>
          </w:tcPr>
          <w:p w14:paraId="637C7ED6"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 </w:t>
            </w:r>
          </w:p>
        </w:tc>
        <w:tc>
          <w:tcPr>
            <w:tcW w:w="0" w:type="auto"/>
            <w:gridSpan w:val="2"/>
            <w:tcBorders>
              <w:top w:val="nil"/>
              <w:left w:val="nil"/>
              <w:bottom w:val="nil"/>
              <w:right w:val="nil"/>
            </w:tcBorders>
            <w:shd w:val="clear" w:color="auto" w:fill="F9F9FB"/>
            <w:hideMark/>
          </w:tcPr>
          <w:p w14:paraId="3A1AD2DA"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Industrielle eller kommercielle overfladebehandlingsaktiviteter med tilhørende affedtningsaktiviteter, hvor et af følgende udføres:</w:t>
            </w:r>
          </w:p>
        </w:tc>
      </w:tr>
      <w:tr w:rsidR="006D59D8" w:rsidRPr="006D59D8" w14:paraId="5C1DD268" w14:textId="77777777" w:rsidTr="006D59D8">
        <w:tc>
          <w:tcPr>
            <w:tcW w:w="0" w:type="auto"/>
            <w:tcBorders>
              <w:top w:val="nil"/>
              <w:left w:val="nil"/>
              <w:bottom w:val="nil"/>
              <w:right w:val="nil"/>
            </w:tcBorders>
            <w:shd w:val="clear" w:color="auto" w:fill="F9F9FB"/>
            <w:hideMark/>
          </w:tcPr>
          <w:p w14:paraId="532FA351"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 </w:t>
            </w:r>
          </w:p>
        </w:tc>
        <w:tc>
          <w:tcPr>
            <w:tcW w:w="0" w:type="auto"/>
            <w:tcBorders>
              <w:top w:val="nil"/>
              <w:left w:val="nil"/>
              <w:bottom w:val="nil"/>
              <w:right w:val="nil"/>
            </w:tcBorders>
            <w:shd w:val="clear" w:color="auto" w:fill="F9F9FB"/>
            <w:hideMark/>
          </w:tcPr>
          <w:p w14:paraId="65993589"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i)</w:t>
            </w:r>
          </w:p>
        </w:tc>
        <w:tc>
          <w:tcPr>
            <w:tcW w:w="0" w:type="auto"/>
            <w:tcBorders>
              <w:top w:val="nil"/>
              <w:left w:val="nil"/>
              <w:bottom w:val="nil"/>
              <w:right w:val="nil"/>
            </w:tcBorders>
            <w:shd w:val="clear" w:color="auto" w:fill="F9F9FB"/>
            <w:hideMark/>
          </w:tcPr>
          <w:p w14:paraId="41A7C42D"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Oprindelig overfladebehandling af køretøjer bestemt til færdsel på vej, som defineret i direktiv 2007/46/EF, eller dele heraf med efterbehandlingsmaterialer, som ikke foretages i tilknytning til den oprindelige fremstillingsproces.</w:t>
            </w:r>
          </w:p>
        </w:tc>
      </w:tr>
      <w:tr w:rsidR="006D59D8" w:rsidRPr="006D59D8" w14:paraId="15F52584" w14:textId="77777777" w:rsidTr="006D59D8">
        <w:tc>
          <w:tcPr>
            <w:tcW w:w="0" w:type="auto"/>
            <w:tcBorders>
              <w:top w:val="nil"/>
              <w:left w:val="nil"/>
              <w:bottom w:val="nil"/>
              <w:right w:val="nil"/>
            </w:tcBorders>
            <w:shd w:val="clear" w:color="auto" w:fill="F9F9FB"/>
            <w:hideMark/>
          </w:tcPr>
          <w:p w14:paraId="7F1DB45F"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 </w:t>
            </w:r>
          </w:p>
        </w:tc>
        <w:tc>
          <w:tcPr>
            <w:tcW w:w="0" w:type="auto"/>
            <w:tcBorders>
              <w:top w:val="nil"/>
              <w:left w:val="nil"/>
              <w:bottom w:val="nil"/>
              <w:right w:val="nil"/>
            </w:tcBorders>
            <w:shd w:val="clear" w:color="auto" w:fill="F9F9FB"/>
            <w:hideMark/>
          </w:tcPr>
          <w:p w14:paraId="319DA37D"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ii)</w:t>
            </w:r>
          </w:p>
        </w:tc>
        <w:tc>
          <w:tcPr>
            <w:tcW w:w="0" w:type="auto"/>
            <w:tcBorders>
              <w:top w:val="nil"/>
              <w:left w:val="nil"/>
              <w:bottom w:val="nil"/>
              <w:right w:val="nil"/>
            </w:tcBorders>
            <w:shd w:val="clear" w:color="auto" w:fill="F9F9FB"/>
            <w:hideMark/>
          </w:tcPr>
          <w:p w14:paraId="0795B95F" w14:textId="77777777" w:rsidR="006D59D8" w:rsidRPr="006D59D8" w:rsidRDefault="006D59D8" w:rsidP="006D59D8">
            <w:pPr>
              <w:overflowPunct/>
              <w:autoSpaceDE/>
              <w:autoSpaceDN/>
              <w:adjustRightInd/>
              <w:textAlignment w:val="auto"/>
              <w:rPr>
                <w:rFonts w:ascii="Questa-Regular" w:hAnsi="Questa-Regular"/>
                <w:color w:val="212529"/>
                <w:sz w:val="23"/>
                <w:szCs w:val="23"/>
              </w:rPr>
            </w:pPr>
            <w:r w:rsidRPr="006D59D8">
              <w:rPr>
                <w:rFonts w:ascii="Questa-Regular" w:hAnsi="Questa-Regular"/>
                <w:color w:val="212529"/>
                <w:sz w:val="23"/>
                <w:szCs w:val="23"/>
              </w:rPr>
              <w:t>Overfladebehandling af påhængskøretøjer (herunder sættevogne) (klasse O i direktiv 2007/46/EF).</w:t>
            </w:r>
          </w:p>
        </w:tc>
      </w:tr>
    </w:tbl>
    <w:p w14:paraId="766BD8CB" w14:textId="77777777" w:rsidR="006D59D8" w:rsidRDefault="006D59D8" w:rsidP="00405977">
      <w:pPr>
        <w:jc w:val="both"/>
        <w:rPr>
          <w:highlight w:val="cyan"/>
        </w:rPr>
      </w:pPr>
    </w:p>
    <w:p w14:paraId="4121F28D" w14:textId="245E8791" w:rsidR="000340C5" w:rsidRDefault="009A45F6" w:rsidP="00405977">
      <w:pPr>
        <w:jc w:val="both"/>
      </w:pPr>
      <w:r>
        <w:t>Lakering af køretøjer omfatter</w:t>
      </w:r>
      <w:r w:rsidR="0053371D">
        <w:t xml:space="preserve"> </w:t>
      </w:r>
      <w:r w:rsidR="0019312A">
        <w:t>maling af ny</w:t>
      </w:r>
      <w:r w:rsidR="005A006B">
        <w:t>e</w:t>
      </w:r>
      <w:r w:rsidR="0019312A">
        <w:t xml:space="preserve"> køretøjer i tilknytning til den oprindelige fremstillingsproces</w:t>
      </w:r>
      <w:r w:rsidR="000747AC">
        <w:t xml:space="preserve"> på bilfabrikker mv</w:t>
      </w:r>
      <w:r w:rsidR="0019312A">
        <w:t>.</w:t>
      </w:r>
    </w:p>
    <w:p w14:paraId="4FC252FE" w14:textId="77777777" w:rsidR="009A45F6" w:rsidRDefault="009A45F6" w:rsidP="00405977">
      <w:pPr>
        <w:jc w:val="both"/>
      </w:pPr>
    </w:p>
    <w:p w14:paraId="6D5E4055" w14:textId="0CECBEC2" w:rsidR="00420C10" w:rsidRDefault="00420C10" w:rsidP="00405977">
      <w:pPr>
        <w:jc w:val="both"/>
      </w:pPr>
      <w:r>
        <w:t>Aktiv</w:t>
      </w:r>
      <w:r w:rsidR="00C95570">
        <w:t>iteterne hos Mosegaard Autolakering</w:t>
      </w:r>
      <w:r w:rsidR="00D021DF">
        <w:t xml:space="preserve"> </w:t>
      </w:r>
      <w:proofErr w:type="spellStart"/>
      <w:r w:rsidR="00D021DF">
        <w:t>Aps</w:t>
      </w:r>
      <w:proofErr w:type="spellEnd"/>
      <w:r w:rsidR="00C95570">
        <w:t xml:space="preserve"> betragtes således som reparationslakering.</w:t>
      </w:r>
    </w:p>
    <w:p w14:paraId="0DE295F7" w14:textId="00F5E7C7" w:rsidR="000340C5" w:rsidRPr="000340C5" w:rsidRDefault="00ED697F" w:rsidP="000340C5">
      <w:pPr>
        <w:overflowPunct/>
        <w:autoSpaceDE/>
        <w:autoSpaceDN/>
        <w:adjustRightInd/>
        <w:spacing w:before="150" w:after="150"/>
        <w:textAlignment w:val="auto"/>
        <w:rPr>
          <w:color w:val="000000"/>
        </w:rPr>
      </w:pPr>
      <w:r w:rsidRPr="00C95570">
        <w:rPr>
          <w:color w:val="000000"/>
        </w:rPr>
        <w:t xml:space="preserve">Jf. Miljøstyrelsens </w:t>
      </w:r>
      <w:r w:rsidR="001107D9" w:rsidRPr="00C95570">
        <w:rPr>
          <w:color w:val="000000"/>
        </w:rPr>
        <w:t>hjemmeside har a</w:t>
      </w:r>
      <w:r w:rsidR="000340C5" w:rsidRPr="000340C5">
        <w:rPr>
          <w:color w:val="000000"/>
        </w:rPr>
        <w:t xml:space="preserve">ktiviteten ’reparationslakering af køretøjer’ som defineret i punkt 6 b) i bilag 1 til VOC-bekendtgørelsen </w:t>
      </w:r>
      <w:r w:rsidR="001107D9" w:rsidRPr="000340C5">
        <w:rPr>
          <w:color w:val="000000"/>
        </w:rPr>
        <w:t xml:space="preserve">siden 2009 </w:t>
      </w:r>
      <w:r w:rsidR="000340C5" w:rsidRPr="000340C5">
        <w:rPr>
          <w:color w:val="000000"/>
        </w:rPr>
        <w:t>ikke omfattet følgende delaktivitet:</w:t>
      </w:r>
    </w:p>
    <w:p w14:paraId="489FE7F1" w14:textId="77777777" w:rsidR="000340C5" w:rsidRPr="000340C5" w:rsidRDefault="000340C5" w:rsidP="000340C5">
      <w:pPr>
        <w:overflowPunct/>
        <w:autoSpaceDE/>
        <w:autoSpaceDN/>
        <w:adjustRightInd/>
        <w:spacing w:before="150" w:after="150"/>
        <w:textAlignment w:val="auto"/>
        <w:rPr>
          <w:i/>
          <w:iCs/>
          <w:color w:val="000000"/>
        </w:rPr>
      </w:pPr>
      <w:r w:rsidRPr="000340C5">
        <w:rPr>
          <w:i/>
          <w:iCs/>
          <w:color w:val="000000"/>
        </w:rPr>
        <w:t>”Overfladebelægning af køretøjer bestemt til færdsel på vej, som defineret i direktiv 70/156/EØF2), eller af dele af disse køretøjer, der udføres som en del af reparationsarbejde, vedligeholdelse eller dekorering uden for bilfabrikkerne”.</w:t>
      </w:r>
    </w:p>
    <w:p w14:paraId="2C424C87" w14:textId="67A7F37F" w:rsidR="000340C5" w:rsidRPr="000340C5" w:rsidRDefault="000340C5" w:rsidP="000340C5">
      <w:pPr>
        <w:overflowPunct/>
        <w:autoSpaceDE/>
        <w:autoSpaceDN/>
        <w:adjustRightInd/>
        <w:spacing w:before="150" w:after="150"/>
        <w:textAlignment w:val="auto"/>
        <w:rPr>
          <w:color w:val="000000"/>
        </w:rPr>
      </w:pPr>
      <w:r w:rsidRPr="000340C5">
        <w:rPr>
          <w:color w:val="000000"/>
        </w:rPr>
        <w:t xml:space="preserve">Denne delaktivitet er </w:t>
      </w:r>
      <w:r w:rsidR="006F35DC" w:rsidRPr="00C95570">
        <w:rPr>
          <w:color w:val="000000"/>
        </w:rPr>
        <w:t xml:space="preserve">således </w:t>
      </w:r>
      <w:r w:rsidRPr="000340C5">
        <w:rPr>
          <w:color w:val="000000"/>
        </w:rPr>
        <w:t>ikke omfattet af VOC-bekendtgørelsen.</w:t>
      </w:r>
      <w:r w:rsidR="00F42EC7">
        <w:rPr>
          <w:color w:val="000000"/>
        </w:rPr>
        <w:t xml:space="preserve"> </w:t>
      </w:r>
      <w:r w:rsidRPr="000340C5">
        <w:rPr>
          <w:color w:val="000000"/>
        </w:rPr>
        <w:t>De lakker, der anvendes til delaktiviteten, er i stedet reguleret af bekendtgørelsen om markedsføring og mærkning af flygtige organiske forbindelser i visse malinger og lakker samt produkter til autoreparationslakering, (VOC-produktbekendtgørelsen).</w:t>
      </w:r>
    </w:p>
    <w:p w14:paraId="062F6319" w14:textId="134B85F5" w:rsidR="008D65A3" w:rsidRDefault="00F06C3E" w:rsidP="00405977">
      <w:pPr>
        <w:jc w:val="both"/>
      </w:pPr>
      <w:r w:rsidRPr="003E61FC">
        <w:t>Virksomheden</w:t>
      </w:r>
      <w:r w:rsidR="008D65A3">
        <w:t xml:space="preserve"> foretager</w:t>
      </w:r>
      <w:r w:rsidR="00681DF2">
        <w:t xml:space="preserve"> således</w:t>
      </w:r>
      <w:r w:rsidR="008D65A3">
        <w:t xml:space="preserve"> ikke aktiviteter</w:t>
      </w:r>
      <w:r w:rsidR="001716AD">
        <w:t xml:space="preserve">, der er omfattet af VOC-bekendtgørelsens bilag 1 punkt 6, hvorfor </w:t>
      </w:r>
      <w:r w:rsidR="001716AD" w:rsidRPr="001716AD">
        <w:t xml:space="preserve">autolakeringsaktiviteten ikke </w:t>
      </w:r>
      <w:r w:rsidR="00ED32A4">
        <w:t xml:space="preserve">er </w:t>
      </w:r>
      <w:r w:rsidR="001716AD" w:rsidRPr="001716AD">
        <w:t>omfattet af bekendtgørelsen.</w:t>
      </w:r>
    </w:p>
    <w:p w14:paraId="32F3C7C8" w14:textId="79778E15" w:rsidR="002725A4" w:rsidRDefault="002725A4" w:rsidP="00B92687">
      <w:pPr>
        <w:jc w:val="both"/>
      </w:pPr>
    </w:p>
    <w:p w14:paraId="7A92AE57" w14:textId="68374367" w:rsidR="00371D25" w:rsidRDefault="00371D25" w:rsidP="00B92687">
      <w:pPr>
        <w:jc w:val="both"/>
      </w:pPr>
    </w:p>
    <w:p w14:paraId="2B21B3BD" w14:textId="46F93406" w:rsidR="00371D25" w:rsidRDefault="00371D25" w:rsidP="00B92687">
      <w:pPr>
        <w:jc w:val="both"/>
      </w:pPr>
    </w:p>
    <w:p w14:paraId="614DA644" w14:textId="77777777" w:rsidR="00371D25" w:rsidRDefault="00371D25" w:rsidP="00B92687">
      <w:pPr>
        <w:jc w:val="both"/>
      </w:pPr>
    </w:p>
    <w:p w14:paraId="612184EA" w14:textId="77777777" w:rsidR="002725A4" w:rsidRPr="00B92687" w:rsidRDefault="002725A4" w:rsidP="00B92687">
      <w:pPr>
        <w:jc w:val="both"/>
      </w:pPr>
    </w:p>
    <w:p w14:paraId="6333CE64" w14:textId="77777777" w:rsidR="00556012" w:rsidRPr="00415CC4" w:rsidRDefault="00556012" w:rsidP="00407104">
      <w:pPr>
        <w:rPr>
          <w:b/>
          <w:sz w:val="24"/>
          <w:szCs w:val="24"/>
        </w:rPr>
      </w:pPr>
      <w:bookmarkStart w:id="76" w:name="_Toc58376120"/>
      <w:bookmarkStart w:id="77" w:name="_Toc48707506"/>
      <w:r w:rsidRPr="00415CC4">
        <w:rPr>
          <w:b/>
          <w:sz w:val="24"/>
          <w:szCs w:val="24"/>
        </w:rPr>
        <w:t>Helhedsvurdering</w:t>
      </w:r>
      <w:bookmarkEnd w:id="76"/>
      <w:bookmarkEnd w:id="77"/>
    </w:p>
    <w:p w14:paraId="5581AE90" w14:textId="17877E3D" w:rsidR="00556012" w:rsidRDefault="00EF70C3" w:rsidP="00B92687">
      <w:pPr>
        <w:pStyle w:val="Brdtekst"/>
        <w:ind w:right="28"/>
        <w:jc w:val="both"/>
        <w:rPr>
          <w:rFonts w:ascii="Verdana" w:hAnsi="Verdana"/>
          <w:sz w:val="20"/>
        </w:rPr>
      </w:pPr>
      <w:r>
        <w:rPr>
          <w:rFonts w:ascii="Verdana" w:hAnsi="Verdana"/>
          <w:sz w:val="20"/>
        </w:rPr>
        <w:t>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w:t>
      </w:r>
      <w:r w:rsidR="00ED32A4">
        <w:rPr>
          <w:rFonts w:ascii="Verdana" w:hAnsi="Verdana"/>
          <w:sz w:val="20"/>
        </w:rPr>
        <w:t>,</w:t>
      </w:r>
      <w:r>
        <w:rPr>
          <w:rFonts w:ascii="Verdana" w:hAnsi="Verdana"/>
          <w:sz w:val="20"/>
        </w:rPr>
        <w:t xml:space="preserve"> der ligger til grund for afgørelsen</w:t>
      </w:r>
      <w:r w:rsidR="00ED32A4">
        <w:rPr>
          <w:rFonts w:ascii="Verdana" w:hAnsi="Verdana"/>
          <w:sz w:val="20"/>
        </w:rPr>
        <w:t>,</w:t>
      </w:r>
      <w:r>
        <w:rPr>
          <w:rFonts w:ascii="Verdana" w:hAnsi="Verdana"/>
          <w:sz w:val="20"/>
        </w:rPr>
        <w:t xml:space="preserve"> og når de fastsatte vilkår overholdes. </w:t>
      </w:r>
    </w:p>
    <w:p w14:paraId="6B12BB27" w14:textId="77777777" w:rsidR="00EF70C3" w:rsidRDefault="00EF70C3" w:rsidP="00B92687">
      <w:pPr>
        <w:pStyle w:val="Brdtekst"/>
        <w:ind w:right="28"/>
        <w:jc w:val="both"/>
        <w:rPr>
          <w:rFonts w:ascii="Verdana" w:hAnsi="Verdana"/>
          <w:sz w:val="20"/>
        </w:rPr>
      </w:pPr>
    </w:p>
    <w:p w14:paraId="48A2B623" w14:textId="75B8F2A1" w:rsidR="00EF70C3" w:rsidRDefault="00EF70C3" w:rsidP="00B92687">
      <w:pPr>
        <w:pStyle w:val="Brdtekst"/>
        <w:ind w:right="28"/>
        <w:jc w:val="both"/>
        <w:rPr>
          <w:rFonts w:ascii="Verdana" w:hAnsi="Verdana"/>
          <w:sz w:val="20"/>
        </w:rPr>
      </w:pPr>
      <w:r>
        <w:rPr>
          <w:rFonts w:ascii="Verdana" w:hAnsi="Verdana"/>
          <w:sz w:val="20"/>
        </w:rPr>
        <w:t>Endvidere vurderes det, at virksomheden har truffet de nødvendige foranstaltninger til at forebygge og begrænse forurening ved anvendelse af BAT.</w:t>
      </w:r>
    </w:p>
    <w:p w14:paraId="25323701" w14:textId="77777777" w:rsidR="000B5A87" w:rsidRDefault="000B5A87" w:rsidP="00B92687">
      <w:pPr>
        <w:pStyle w:val="Brdtekst"/>
        <w:ind w:right="28"/>
        <w:jc w:val="both"/>
        <w:rPr>
          <w:rFonts w:ascii="Verdana" w:hAnsi="Verdana"/>
          <w:sz w:val="20"/>
        </w:rPr>
      </w:pPr>
    </w:p>
    <w:p w14:paraId="0FC75E62" w14:textId="77777777" w:rsidR="002C78DE" w:rsidRDefault="002C78DE" w:rsidP="00B92687">
      <w:pPr>
        <w:pStyle w:val="Brdtekst"/>
        <w:ind w:right="28"/>
        <w:jc w:val="both"/>
        <w:rPr>
          <w:rFonts w:ascii="Verdana" w:hAnsi="Verdana"/>
          <w:sz w:val="20"/>
        </w:rPr>
      </w:pPr>
    </w:p>
    <w:p w14:paraId="1274F67C" w14:textId="77777777" w:rsidR="000B5A87" w:rsidRPr="00DC6B84" w:rsidRDefault="000B5A87" w:rsidP="00B92687">
      <w:pPr>
        <w:pStyle w:val="Brdtekst"/>
        <w:ind w:right="28"/>
        <w:jc w:val="both"/>
        <w:rPr>
          <w:rFonts w:ascii="Verdana" w:hAnsi="Verdana"/>
          <w:b/>
          <w:szCs w:val="24"/>
        </w:rPr>
      </w:pPr>
      <w:r w:rsidRPr="00DC6B84">
        <w:rPr>
          <w:rFonts w:ascii="Verdana" w:hAnsi="Verdana"/>
          <w:b/>
          <w:szCs w:val="24"/>
        </w:rPr>
        <w:t>Øvrig regulering</w:t>
      </w:r>
    </w:p>
    <w:p w14:paraId="2C20B3B6" w14:textId="77777777" w:rsidR="000B5A87" w:rsidRDefault="00A10A0B" w:rsidP="00B92687">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10255EBB" w14:textId="77777777" w:rsidR="000E73BB" w:rsidRDefault="000E73BB" w:rsidP="00B92687">
      <w:pPr>
        <w:pStyle w:val="Brdtekst"/>
        <w:ind w:right="28"/>
        <w:jc w:val="both"/>
        <w:rPr>
          <w:rFonts w:ascii="Verdana" w:hAnsi="Verdana"/>
          <w:sz w:val="20"/>
        </w:rPr>
      </w:pPr>
    </w:p>
    <w:p w14:paraId="6AF88149" w14:textId="77777777" w:rsidR="0033609D" w:rsidRPr="0033609D" w:rsidRDefault="0033609D" w:rsidP="005A006B">
      <w:pPr>
        <w:pStyle w:val="Overskrift1"/>
        <w:numPr>
          <w:ilvl w:val="0"/>
          <w:numId w:val="27"/>
        </w:numPr>
        <w:ind w:left="567" w:hanging="567"/>
      </w:pPr>
      <w:bookmarkStart w:id="78" w:name="_Toc128380620"/>
      <w:bookmarkStart w:id="79" w:name="_Toc134775327"/>
      <w:r w:rsidRPr="0033609D">
        <w:t>Klagevejledning</w:t>
      </w:r>
      <w:bookmarkEnd w:id="78"/>
      <w:bookmarkEnd w:id="79"/>
    </w:p>
    <w:p w14:paraId="5A84BC56" w14:textId="507F0DE9" w:rsidR="0033609D" w:rsidRPr="0033609D" w:rsidRDefault="0033609D" w:rsidP="0033609D">
      <w:pPr>
        <w:spacing w:line="276" w:lineRule="auto"/>
        <w:ind w:right="-57"/>
        <w:jc w:val="both"/>
      </w:pPr>
      <w:r w:rsidRPr="0033609D">
        <w:t>Afgørelsen kan, jf. miljøbeskyttelseslovens § 91 stk. 1, påklages til Milj</w:t>
      </w:r>
      <w:r w:rsidRPr="0033609D">
        <w:rPr>
          <w:rFonts w:hint="eastAsia"/>
        </w:rPr>
        <w:t>ø</w:t>
      </w:r>
      <w:r w:rsidRPr="0033609D">
        <w:t>- og F</w:t>
      </w:r>
      <w:r w:rsidRPr="0033609D">
        <w:rPr>
          <w:rFonts w:hint="eastAsia"/>
        </w:rPr>
        <w:t>ø</w:t>
      </w:r>
      <w:r w:rsidRPr="0033609D">
        <w:t>devareklagen</w:t>
      </w:r>
      <w:r w:rsidRPr="0033609D">
        <w:rPr>
          <w:rFonts w:hint="eastAsia"/>
        </w:rPr>
        <w:t>æ</w:t>
      </w:r>
      <w:r w:rsidRPr="0033609D">
        <w:t xml:space="preserve">vnet af </w:t>
      </w:r>
    </w:p>
    <w:p w14:paraId="313A21F5" w14:textId="1C36F9F0" w:rsidR="0033609D" w:rsidRPr="0033609D" w:rsidRDefault="007600E3" w:rsidP="0033609D">
      <w:pPr>
        <w:numPr>
          <w:ilvl w:val="0"/>
          <w:numId w:val="24"/>
        </w:numPr>
        <w:spacing w:line="276" w:lineRule="auto"/>
        <w:ind w:left="284" w:right="-57" w:hanging="284"/>
        <w:contextualSpacing/>
        <w:jc w:val="both"/>
      </w:pPr>
      <w:r w:rsidRPr="0033609D">
        <w:t>A</w:t>
      </w:r>
      <w:r w:rsidR="0033609D" w:rsidRPr="0033609D">
        <w:t>nsøgeren</w:t>
      </w:r>
      <w:r>
        <w:t>,</w:t>
      </w:r>
      <w:r w:rsidR="0033609D" w:rsidRPr="0033609D">
        <w:t xml:space="preserve"> </w:t>
      </w:r>
    </w:p>
    <w:p w14:paraId="1E35915E" w14:textId="610CE1DD" w:rsidR="0033609D" w:rsidRPr="0033609D" w:rsidRDefault="0033609D" w:rsidP="0033609D">
      <w:pPr>
        <w:numPr>
          <w:ilvl w:val="0"/>
          <w:numId w:val="24"/>
        </w:numPr>
        <w:spacing w:line="276" w:lineRule="auto"/>
        <w:ind w:left="284" w:right="-57" w:hanging="284"/>
        <w:contextualSpacing/>
        <w:jc w:val="both"/>
      </w:pPr>
      <w:r w:rsidRPr="0033609D">
        <w:t>enhver, der har en individuel, væsentlig interesse i sagens udfald</w:t>
      </w:r>
      <w:r w:rsidR="007600E3">
        <w:t>,</w:t>
      </w:r>
      <w:r w:rsidRPr="0033609D">
        <w:t xml:space="preserve"> </w:t>
      </w:r>
    </w:p>
    <w:p w14:paraId="08168311" w14:textId="41F54B1E" w:rsidR="0033609D" w:rsidRPr="0033609D" w:rsidRDefault="0033609D" w:rsidP="0033609D">
      <w:pPr>
        <w:numPr>
          <w:ilvl w:val="0"/>
          <w:numId w:val="24"/>
        </w:numPr>
        <w:spacing w:line="276" w:lineRule="auto"/>
        <w:ind w:left="284" w:right="-57" w:hanging="284"/>
        <w:contextualSpacing/>
        <w:jc w:val="both"/>
      </w:pPr>
      <w:r w:rsidRPr="0033609D">
        <w:t>Sundhedsstyrelsen</w:t>
      </w:r>
      <w:r w:rsidR="007600E3">
        <w:t>,</w:t>
      </w:r>
      <w:r w:rsidRPr="0033609D">
        <w:t xml:space="preserve"> </w:t>
      </w:r>
    </w:p>
    <w:p w14:paraId="62AED454" w14:textId="77777777" w:rsidR="0033609D" w:rsidRPr="0033609D" w:rsidRDefault="0033609D" w:rsidP="0033609D">
      <w:pPr>
        <w:numPr>
          <w:ilvl w:val="0"/>
          <w:numId w:val="24"/>
        </w:numPr>
        <w:spacing w:line="276" w:lineRule="auto"/>
        <w:ind w:left="284" w:right="-57" w:hanging="284"/>
        <w:contextualSpacing/>
      </w:pPr>
      <w:r w:rsidRPr="0033609D">
        <w:t>foreninger og organisationer, i det omfang de har klageret over den konkrete afgørelse, jf. miljøbeskyttelseslovens §§ 99 og 100.</w:t>
      </w:r>
    </w:p>
    <w:p w14:paraId="68147A59" w14:textId="77777777" w:rsidR="0033609D" w:rsidRPr="0033609D" w:rsidRDefault="0033609D" w:rsidP="0033609D">
      <w:pPr>
        <w:spacing w:line="276" w:lineRule="auto"/>
        <w:ind w:right="-57"/>
      </w:pPr>
    </w:p>
    <w:p w14:paraId="74A68E62" w14:textId="12799589" w:rsidR="0033609D" w:rsidRPr="0033609D" w:rsidRDefault="0033609D" w:rsidP="0033609D">
      <w:pPr>
        <w:spacing w:line="276" w:lineRule="auto"/>
        <w:ind w:right="-57"/>
      </w:pPr>
      <w:r w:rsidRPr="0033609D">
        <w:t>Du klager via klageportalen, som du finder via</w:t>
      </w:r>
      <w:r w:rsidR="00D021DF">
        <w:t xml:space="preserve"> </w:t>
      </w:r>
      <w:hyperlink r:id="rId15" w:history="1">
        <w:r w:rsidR="00D021DF" w:rsidRPr="00D021DF">
          <w:rPr>
            <w:rStyle w:val="Hyperlink"/>
          </w:rPr>
          <w:t>kpo.naevneneshus.dk</w:t>
        </w:r>
      </w:hyperlink>
      <w:r w:rsidRPr="0033609D">
        <w:t xml:space="preserve">. </w:t>
      </w:r>
    </w:p>
    <w:p w14:paraId="34B12E94" w14:textId="57194F43" w:rsidR="0033609D" w:rsidRPr="0033609D" w:rsidRDefault="0033609D" w:rsidP="0033609D">
      <w:pPr>
        <w:spacing w:line="276" w:lineRule="auto"/>
        <w:ind w:right="-57"/>
      </w:pPr>
      <w:r w:rsidRPr="0033609D">
        <w:t xml:space="preserve">Klageportalen findes også via </w:t>
      </w:r>
      <w:hyperlink r:id="rId16" w:history="1">
        <w:r w:rsidRPr="0033609D">
          <w:rPr>
            <w:color w:val="0000FF"/>
            <w:u w:val="single"/>
          </w:rPr>
          <w:t>borger.dk</w:t>
        </w:r>
      </w:hyperlink>
      <w:r w:rsidRPr="0033609D">
        <w:t xml:space="preserve"> eller </w:t>
      </w:r>
      <w:hyperlink r:id="rId17" w:history="1">
        <w:r w:rsidRPr="0033609D">
          <w:rPr>
            <w:color w:val="0000FF"/>
            <w:u w:val="single"/>
          </w:rPr>
          <w:t>virk.dk</w:t>
        </w:r>
      </w:hyperlink>
      <w:r w:rsidRPr="0033609D">
        <w:t xml:space="preserve">. Du logger på klageportalen med </w:t>
      </w:r>
      <w:proofErr w:type="spellStart"/>
      <w:r w:rsidRPr="0033609D">
        <w:t>Nem-ID</w:t>
      </w:r>
      <w:proofErr w:type="spellEnd"/>
      <w:r w:rsidRPr="0033609D">
        <w:t xml:space="preserve">. </w:t>
      </w:r>
    </w:p>
    <w:p w14:paraId="0C54A9AD" w14:textId="77777777" w:rsidR="0033609D" w:rsidRPr="0033609D" w:rsidRDefault="0033609D" w:rsidP="0033609D">
      <w:pPr>
        <w:spacing w:line="276" w:lineRule="auto"/>
        <w:ind w:right="-57"/>
      </w:pPr>
    </w:p>
    <w:p w14:paraId="26FE1762" w14:textId="77777777" w:rsidR="0033609D" w:rsidRPr="0033609D" w:rsidRDefault="0033609D" w:rsidP="0033609D">
      <w:pPr>
        <w:spacing w:line="276" w:lineRule="auto"/>
        <w:ind w:right="-57"/>
      </w:pPr>
      <w:r w:rsidRPr="0033609D">
        <w:t xml:space="preserve">En klage er indgivet, når den er tilgængelig for Esbjerg Kommune via klageportalen. Når du klager, skal du betale et gebyr på 900 kr. for borgere og 1.800 kr. for virksomheder, organisationer og offentlige myndigheder. </w:t>
      </w:r>
    </w:p>
    <w:p w14:paraId="7CD3D3A7" w14:textId="77777777" w:rsidR="0033609D" w:rsidRPr="0033609D" w:rsidRDefault="0033609D" w:rsidP="0033609D">
      <w:pPr>
        <w:spacing w:line="276" w:lineRule="auto"/>
        <w:ind w:right="-57"/>
      </w:pPr>
    </w:p>
    <w:p w14:paraId="656BB1B1" w14:textId="43F5195A" w:rsidR="0033609D" w:rsidRPr="0033609D" w:rsidRDefault="0033609D" w:rsidP="0033609D">
      <w:pPr>
        <w:spacing w:line="276" w:lineRule="auto"/>
        <w:ind w:right="-57"/>
      </w:pPr>
      <w:r w:rsidRPr="0033609D">
        <w:t xml:space="preserve">I klageportalen sendes din klage automatisk først til Esbjerg Kommune. Hvis Esbjerg Kommune fastholder afgørelsen, sender Esbjerg Kommune klagen videre til behandling i nævnet via klageportalen. Du får besked om videresendelsen. </w:t>
      </w:r>
    </w:p>
    <w:p w14:paraId="6F8CAF3C" w14:textId="77777777" w:rsidR="0033609D" w:rsidRPr="0033609D" w:rsidRDefault="0033609D" w:rsidP="0033609D">
      <w:pPr>
        <w:spacing w:line="276" w:lineRule="auto"/>
        <w:ind w:right="-57"/>
      </w:pPr>
    </w:p>
    <w:p w14:paraId="032B8C22" w14:textId="5B6311E6" w:rsidR="0033609D" w:rsidRPr="0033609D" w:rsidRDefault="0033609D" w:rsidP="0033609D">
      <w:pPr>
        <w:spacing w:line="276" w:lineRule="auto"/>
        <w:ind w:right="-57"/>
      </w:pPr>
      <w:r w:rsidRPr="0033609D">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18" w:history="1">
        <w:r w:rsidRPr="0033609D">
          <w:rPr>
            <w:color w:val="0000FF"/>
            <w:u w:val="single"/>
          </w:rPr>
          <w:t>Miljø- og Fødevareklagenævnet</w:t>
        </w:r>
      </w:hyperlink>
      <w:r w:rsidRPr="0033609D">
        <w:t xml:space="preserve">. Nævnet afgør herefter, om du kan fritages for at bruge klageportalen. </w:t>
      </w:r>
      <w:hyperlink r:id="rId19" w:history="1">
        <w:r w:rsidRPr="0033609D">
          <w:rPr>
            <w:color w:val="0000FF"/>
            <w:u w:val="single"/>
          </w:rPr>
          <w:t>Se betingelserne for at blive fritaget</w:t>
        </w:r>
      </w:hyperlink>
      <w:r w:rsidRPr="0033609D">
        <w:t>."</w:t>
      </w:r>
    </w:p>
    <w:p w14:paraId="38ABA73B" w14:textId="77777777" w:rsidR="0033609D" w:rsidRPr="0033609D" w:rsidRDefault="0033609D" w:rsidP="0033609D">
      <w:pPr>
        <w:spacing w:line="276" w:lineRule="auto"/>
        <w:ind w:right="-57"/>
      </w:pPr>
    </w:p>
    <w:p w14:paraId="2C3B42BA" w14:textId="77777777" w:rsidR="0033609D" w:rsidRPr="0033609D" w:rsidRDefault="0033609D" w:rsidP="0033609D">
      <w:pPr>
        <w:spacing w:line="276" w:lineRule="auto"/>
        <w:ind w:right="-57"/>
        <w:rPr>
          <w:u w:val="single"/>
        </w:rPr>
      </w:pPr>
      <w:r w:rsidRPr="0033609D">
        <w:rPr>
          <w:u w:val="single"/>
        </w:rPr>
        <w:t>Klagefristens udløb</w:t>
      </w:r>
    </w:p>
    <w:p w14:paraId="787B9E34" w14:textId="4AAC9766" w:rsidR="0033609D" w:rsidRPr="0033609D" w:rsidRDefault="0033609D" w:rsidP="0033609D">
      <w:pPr>
        <w:spacing w:line="276" w:lineRule="auto"/>
        <w:ind w:right="-57"/>
      </w:pPr>
      <w:r w:rsidRPr="0033609D">
        <w:t>Klagen skal være modtaget senest den</w:t>
      </w:r>
      <w:r w:rsidR="00BF123C">
        <w:t xml:space="preserve"> 21. september 2023</w:t>
      </w:r>
      <w:r w:rsidRPr="0033609D">
        <w:t>, der er dagen for klagefristens udløb.</w:t>
      </w:r>
    </w:p>
    <w:p w14:paraId="3971196B" w14:textId="77777777" w:rsidR="0033609D" w:rsidRPr="0033609D" w:rsidRDefault="0033609D" w:rsidP="0033609D">
      <w:pPr>
        <w:spacing w:line="276" w:lineRule="auto"/>
        <w:ind w:right="-57"/>
        <w:rPr>
          <w:highlight w:val="yellow"/>
        </w:rPr>
      </w:pPr>
    </w:p>
    <w:p w14:paraId="42E8E055" w14:textId="77777777" w:rsidR="0033609D" w:rsidRPr="0033609D" w:rsidRDefault="0033609D" w:rsidP="0033609D">
      <w:pPr>
        <w:spacing w:line="276" w:lineRule="auto"/>
        <w:ind w:right="-57"/>
        <w:rPr>
          <w:u w:val="single"/>
        </w:rPr>
      </w:pPr>
      <w:r w:rsidRPr="0033609D">
        <w:rPr>
          <w:u w:val="single"/>
        </w:rPr>
        <w:lastRenderedPageBreak/>
        <w:t xml:space="preserve">Orientering om klage </w:t>
      </w:r>
    </w:p>
    <w:p w14:paraId="7AF2FB23" w14:textId="77777777" w:rsidR="0033609D" w:rsidRPr="0033609D" w:rsidRDefault="0033609D" w:rsidP="0033609D">
      <w:pPr>
        <w:spacing w:line="276" w:lineRule="auto"/>
        <w:ind w:right="-57"/>
      </w:pPr>
      <w:r w:rsidRPr="0033609D">
        <w:t xml:space="preserve">Hvis Esbjerg Kommune får besked fra Klageportalen om, at der er indgivet en klage over afgørelsen, orienterer Esbjerg Kommune virksomheden herom.  </w:t>
      </w:r>
    </w:p>
    <w:p w14:paraId="56995AE2" w14:textId="77777777" w:rsidR="0033609D" w:rsidRPr="0033609D" w:rsidRDefault="0033609D" w:rsidP="0033609D">
      <w:pPr>
        <w:spacing w:line="276" w:lineRule="auto"/>
        <w:ind w:right="-57"/>
      </w:pPr>
    </w:p>
    <w:p w14:paraId="544082F7" w14:textId="77777777" w:rsidR="0033609D" w:rsidRPr="0033609D" w:rsidRDefault="0033609D" w:rsidP="0033609D">
      <w:pPr>
        <w:spacing w:line="276" w:lineRule="auto"/>
        <w:ind w:right="-57"/>
        <w:rPr>
          <w:u w:val="single"/>
        </w:rPr>
      </w:pPr>
      <w:r w:rsidRPr="0033609D">
        <w:rPr>
          <w:u w:val="single"/>
        </w:rPr>
        <w:t xml:space="preserve">Betingelser mens klagen behandles </w:t>
      </w:r>
    </w:p>
    <w:p w14:paraId="49ED2907" w14:textId="77777777" w:rsidR="0033609D" w:rsidRPr="0033609D" w:rsidRDefault="0033609D" w:rsidP="0033609D">
      <w:pPr>
        <w:spacing w:line="276" w:lineRule="auto"/>
        <w:ind w:right="-57"/>
      </w:pPr>
      <w:r w:rsidRPr="0033609D">
        <w:t xml:space="preserve">Virksomheden vil kunne udnytte afgørelsen, mens Miljø- og Fødevareklagenævnet behandler en eventuel klage, medmindre nævnet bestemmer noget andet. Forudsætningen for det er, at virksomheden opfylder de vilkår, der er stillet i afgørelsen. Udnyttes afgørelsen sker dette dog på ansøgerens eget ansvar og indebærer ingen begrænsning for Miljø- og Fødevareklagenævnets mulighed for at ændre eller ophæve afgørelsen. </w:t>
      </w:r>
    </w:p>
    <w:p w14:paraId="2A4BCF94" w14:textId="77777777" w:rsidR="0033609D" w:rsidRPr="0033609D" w:rsidRDefault="0033609D" w:rsidP="0033609D">
      <w:pPr>
        <w:spacing w:line="276" w:lineRule="auto"/>
        <w:ind w:right="-57"/>
      </w:pPr>
    </w:p>
    <w:p w14:paraId="39673908" w14:textId="77777777" w:rsidR="0033609D" w:rsidRPr="0033609D" w:rsidRDefault="0033609D" w:rsidP="0033609D">
      <w:pPr>
        <w:spacing w:line="276" w:lineRule="auto"/>
        <w:ind w:right="-57"/>
        <w:rPr>
          <w:u w:val="single"/>
        </w:rPr>
      </w:pPr>
      <w:r w:rsidRPr="0033609D">
        <w:rPr>
          <w:u w:val="single"/>
        </w:rPr>
        <w:t xml:space="preserve">Søgsmål </w:t>
      </w:r>
    </w:p>
    <w:p w14:paraId="4803C0B2" w14:textId="10E3A967" w:rsidR="0033609D" w:rsidRPr="0033609D" w:rsidRDefault="0033609D" w:rsidP="0033609D">
      <w:pPr>
        <w:spacing w:line="276" w:lineRule="auto"/>
        <w:ind w:right="-57"/>
      </w:pPr>
      <w:r w:rsidRPr="0033609D">
        <w:t xml:space="preserve">Afgørelsen kan indbringes for domstolene. En sådan retssag skal være anlagt inden 6 måneder efter afgørelsen er meddelt, dvs. senest den </w:t>
      </w:r>
      <w:r w:rsidR="00BF123C">
        <w:t>24. februar 2024</w:t>
      </w:r>
      <w:r w:rsidRPr="0033609D">
        <w:t>.</w:t>
      </w:r>
    </w:p>
    <w:p w14:paraId="6778E45E" w14:textId="77777777" w:rsidR="0033609D" w:rsidRPr="0033609D" w:rsidRDefault="0033609D" w:rsidP="0033609D">
      <w:pPr>
        <w:spacing w:line="276" w:lineRule="auto"/>
        <w:ind w:right="-57"/>
        <w:rPr>
          <w:highlight w:val="yellow"/>
        </w:rPr>
      </w:pPr>
    </w:p>
    <w:p w14:paraId="23DDD97E" w14:textId="77777777" w:rsidR="0033609D" w:rsidRPr="005A006B" w:rsidRDefault="0033609D" w:rsidP="005A006B">
      <w:pPr>
        <w:pStyle w:val="Overskrift1"/>
        <w:numPr>
          <w:ilvl w:val="0"/>
          <w:numId w:val="27"/>
        </w:numPr>
        <w:ind w:left="567" w:hanging="567"/>
      </w:pPr>
      <w:bookmarkStart w:id="80" w:name="_Toc58376123"/>
      <w:bookmarkStart w:id="81" w:name="_Toc48707509"/>
      <w:bookmarkStart w:id="82" w:name="_Toc128380621"/>
      <w:bookmarkStart w:id="83" w:name="_Toc134775328"/>
      <w:r w:rsidRPr="005A006B">
        <w:t>Offentliggørelse</w:t>
      </w:r>
      <w:bookmarkEnd w:id="80"/>
      <w:bookmarkEnd w:id="81"/>
      <w:bookmarkEnd w:id="82"/>
      <w:bookmarkEnd w:id="83"/>
    </w:p>
    <w:p w14:paraId="10ED8D78" w14:textId="228A9271" w:rsidR="0033609D" w:rsidRPr="0033609D" w:rsidRDefault="0033609D" w:rsidP="0033609D">
      <w:pPr>
        <w:ind w:right="28"/>
        <w:textAlignment w:val="auto"/>
      </w:pPr>
      <w:r w:rsidRPr="0033609D">
        <w:t xml:space="preserve">Afgørelsen offentliggøres på DMA – </w:t>
      </w:r>
      <w:hyperlink r:id="rId20" w:history="1">
        <w:r w:rsidR="00474E54">
          <w:rPr>
            <w:rStyle w:val="Hyperlink"/>
          </w:rPr>
          <w:t xml:space="preserve">Digital </w:t>
        </w:r>
        <w:proofErr w:type="spellStart"/>
        <w:r w:rsidR="00474E54">
          <w:rPr>
            <w:rStyle w:val="Hyperlink"/>
          </w:rPr>
          <w:t>MiljøAdministration</w:t>
        </w:r>
        <w:proofErr w:type="spellEnd"/>
        <w:r w:rsidR="00474E54">
          <w:rPr>
            <w:rStyle w:val="Hyperlink"/>
          </w:rPr>
          <w:t xml:space="preserve"> (DMA) - dma.mst.dk/</w:t>
        </w:r>
      </w:hyperlink>
    </w:p>
    <w:p w14:paraId="0458EE25" w14:textId="77777777" w:rsidR="0033609D" w:rsidRPr="0033609D" w:rsidRDefault="0033609D" w:rsidP="0033609D">
      <w:pPr>
        <w:ind w:right="28"/>
        <w:jc w:val="both"/>
      </w:pPr>
    </w:p>
    <w:p w14:paraId="62B4A1BC" w14:textId="77777777" w:rsidR="0033609D" w:rsidRPr="0033609D" w:rsidRDefault="0033609D" w:rsidP="0033609D">
      <w:pPr>
        <w:ind w:right="28"/>
        <w:jc w:val="both"/>
      </w:pPr>
      <w:r w:rsidRPr="0033609D">
        <w:t>Henvendelse i sagen kan rettes til undertegnede på telefon (direkte) 7616 1389.</w:t>
      </w:r>
    </w:p>
    <w:p w14:paraId="46AD8E26" w14:textId="77777777" w:rsidR="0033609D" w:rsidRDefault="0033609D" w:rsidP="0033609D">
      <w:pPr>
        <w:ind w:right="28"/>
        <w:jc w:val="center"/>
        <w:rPr>
          <w:highlight w:val="yellow"/>
        </w:rPr>
      </w:pPr>
    </w:p>
    <w:p w14:paraId="76FD50C4" w14:textId="77777777" w:rsidR="00474E54" w:rsidRPr="0033609D" w:rsidRDefault="00474E54" w:rsidP="0033609D">
      <w:pPr>
        <w:ind w:right="28"/>
        <w:jc w:val="center"/>
        <w:rPr>
          <w:highlight w:val="yellow"/>
        </w:rPr>
      </w:pPr>
    </w:p>
    <w:p w14:paraId="0B333461" w14:textId="77777777" w:rsidR="0033609D" w:rsidRPr="0033609D" w:rsidRDefault="0033609D" w:rsidP="0033609D">
      <w:pPr>
        <w:ind w:right="28"/>
        <w:jc w:val="center"/>
        <w:rPr>
          <w:highlight w:val="yellow"/>
        </w:rPr>
      </w:pPr>
    </w:p>
    <w:p w14:paraId="466D2848" w14:textId="77777777" w:rsidR="0033609D" w:rsidRPr="0033609D" w:rsidRDefault="0033609D" w:rsidP="0033609D">
      <w:pPr>
        <w:ind w:right="28"/>
        <w:jc w:val="center"/>
      </w:pPr>
      <w:r w:rsidRPr="0033609D">
        <w:t>Med venlig hilsen</w:t>
      </w:r>
    </w:p>
    <w:p w14:paraId="64AF3117" w14:textId="77777777" w:rsidR="0033609D" w:rsidRPr="0033609D" w:rsidRDefault="0033609D" w:rsidP="0033609D">
      <w:pPr>
        <w:ind w:right="28"/>
        <w:jc w:val="center"/>
      </w:pPr>
    </w:p>
    <w:p w14:paraId="2FFB1E84" w14:textId="77777777" w:rsidR="0033609D" w:rsidRPr="0033609D" w:rsidRDefault="0033609D" w:rsidP="0033609D">
      <w:pPr>
        <w:ind w:right="28"/>
        <w:jc w:val="center"/>
      </w:pPr>
    </w:p>
    <w:p w14:paraId="4FCE7BA7" w14:textId="394C686F" w:rsidR="0033609D" w:rsidRPr="0033609D" w:rsidRDefault="00323BA8" w:rsidP="0033609D">
      <w:pPr>
        <w:ind w:right="28"/>
        <w:jc w:val="center"/>
        <w:rPr>
          <w:highlight w:val="yellow"/>
        </w:rPr>
      </w:pPr>
      <w:r w:rsidRPr="002734EE">
        <w:rPr>
          <w:noProof/>
        </w:rPr>
        <w:drawing>
          <wp:inline distT="0" distB="0" distL="0" distR="0" wp14:anchorId="434F474F" wp14:editId="536F8B7F">
            <wp:extent cx="1438275" cy="561975"/>
            <wp:effectExtent l="0" t="0" r="9525" b="952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8275" cy="561975"/>
                    </a:xfrm>
                    <a:prstGeom prst="rect">
                      <a:avLst/>
                    </a:prstGeom>
                    <a:noFill/>
                    <a:ln>
                      <a:noFill/>
                    </a:ln>
                  </pic:spPr>
                </pic:pic>
              </a:graphicData>
            </a:graphic>
          </wp:inline>
        </w:drawing>
      </w:r>
    </w:p>
    <w:p w14:paraId="3F6A9D5E" w14:textId="77777777" w:rsidR="0033609D" w:rsidRPr="0033609D" w:rsidRDefault="0033609D" w:rsidP="0033609D">
      <w:pPr>
        <w:ind w:right="28"/>
        <w:jc w:val="center"/>
      </w:pPr>
      <w:r w:rsidRPr="0033609D">
        <w:t>Inken Frank</w:t>
      </w:r>
    </w:p>
    <w:p w14:paraId="782407F8" w14:textId="77777777" w:rsidR="0033609D" w:rsidRPr="0033609D" w:rsidRDefault="0033609D" w:rsidP="0033609D">
      <w:pPr>
        <w:ind w:right="28"/>
        <w:jc w:val="center"/>
      </w:pPr>
      <w:r w:rsidRPr="0033609D">
        <w:t>Ingeniør</w:t>
      </w:r>
    </w:p>
    <w:p w14:paraId="3ADD6E67" w14:textId="77777777" w:rsidR="000E73BB" w:rsidRDefault="000E73BB" w:rsidP="00B92687">
      <w:pPr>
        <w:pStyle w:val="Brdtekst"/>
        <w:ind w:right="28"/>
        <w:jc w:val="both"/>
        <w:rPr>
          <w:rFonts w:ascii="Verdana" w:hAnsi="Verdana"/>
          <w:sz w:val="20"/>
        </w:rPr>
      </w:pPr>
    </w:p>
    <w:p w14:paraId="0B5EE292" w14:textId="77777777" w:rsidR="00556012" w:rsidRDefault="00556012" w:rsidP="00555F26">
      <w:pPr>
        <w:ind w:right="28"/>
        <w:rPr>
          <w:sz w:val="24"/>
        </w:rPr>
      </w:pPr>
    </w:p>
    <w:p w14:paraId="5226B7A8" w14:textId="77777777" w:rsidR="00556012" w:rsidRDefault="00556012" w:rsidP="00556012">
      <w:pPr>
        <w:ind w:right="28"/>
        <w:jc w:val="center"/>
        <w:rPr>
          <w:sz w:val="24"/>
        </w:rPr>
      </w:pPr>
    </w:p>
    <w:p w14:paraId="32607FD9" w14:textId="77777777" w:rsidR="00556012" w:rsidRDefault="00556012" w:rsidP="00556012">
      <w:pPr>
        <w:ind w:right="28"/>
        <w:jc w:val="center"/>
        <w:rPr>
          <w:sz w:val="24"/>
        </w:rPr>
      </w:pPr>
    </w:p>
    <w:p w14:paraId="3B157D2D" w14:textId="77777777" w:rsidR="00556012" w:rsidRPr="00415CC4" w:rsidRDefault="00556012" w:rsidP="00057E0A">
      <w:pPr>
        <w:pStyle w:val="Overskrift1"/>
      </w:pPr>
      <w:bookmarkStart w:id="84" w:name="_Toc134775329"/>
      <w:r w:rsidRPr="00415CC4">
        <w:t>Bilag:</w:t>
      </w:r>
      <w:bookmarkEnd w:id="84"/>
    </w:p>
    <w:p w14:paraId="426FFCEA" w14:textId="77777777" w:rsidR="00247D25" w:rsidRDefault="00247D25" w:rsidP="00247D25">
      <w:pPr>
        <w:pStyle w:val="Listeafsnit"/>
        <w:numPr>
          <w:ilvl w:val="1"/>
          <w:numId w:val="31"/>
        </w:numPr>
        <w:ind w:left="709" w:right="28"/>
        <w:jc w:val="both"/>
      </w:pPr>
      <w:r>
        <w:t>Kort med angivelse af virksomhedens placering.</w:t>
      </w:r>
    </w:p>
    <w:p w14:paraId="5D46877B" w14:textId="77B1F252" w:rsidR="00247D25" w:rsidRDefault="001807F5" w:rsidP="00247D25">
      <w:pPr>
        <w:pStyle w:val="Listeafsnit"/>
        <w:numPr>
          <w:ilvl w:val="1"/>
          <w:numId w:val="31"/>
        </w:numPr>
        <w:ind w:left="709" w:right="28"/>
        <w:jc w:val="both"/>
      </w:pPr>
      <w:r>
        <w:t>Tegninger med afkast</w:t>
      </w:r>
    </w:p>
    <w:p w14:paraId="78B63F2F" w14:textId="79490048" w:rsidR="00D541D0" w:rsidRDefault="001807F5" w:rsidP="00247D25">
      <w:pPr>
        <w:pStyle w:val="Listeafsnit"/>
        <w:numPr>
          <w:ilvl w:val="1"/>
          <w:numId w:val="31"/>
        </w:numPr>
        <w:ind w:left="709" w:right="28"/>
        <w:jc w:val="both"/>
      </w:pPr>
      <w:r>
        <w:t>Revurderede vilkår</w:t>
      </w:r>
    </w:p>
    <w:p w14:paraId="326FA2EE" w14:textId="77777777" w:rsidR="00556012" w:rsidRDefault="00556012" w:rsidP="00556012">
      <w:pPr>
        <w:ind w:right="28"/>
        <w:rPr>
          <w:sz w:val="24"/>
        </w:rPr>
      </w:pPr>
    </w:p>
    <w:p w14:paraId="7FCA48A4" w14:textId="25CD0C77" w:rsidR="00556012" w:rsidRDefault="00732E05" w:rsidP="00556012">
      <w:pPr>
        <w:ind w:right="28"/>
        <w:rPr>
          <w:b/>
          <w:bCs/>
          <w:sz w:val="24"/>
        </w:rPr>
      </w:pPr>
      <w:r>
        <w:rPr>
          <w:b/>
          <w:bCs/>
          <w:sz w:val="24"/>
        </w:rPr>
        <w:t>Kopi til:</w:t>
      </w:r>
    </w:p>
    <w:p w14:paraId="4663FBA2" w14:textId="2AF274C8" w:rsidR="0093415F" w:rsidRPr="0093415F" w:rsidRDefault="0093415F" w:rsidP="0093415F">
      <w:pPr>
        <w:pStyle w:val="Listeafsnit"/>
        <w:ind w:right="28"/>
        <w:rPr>
          <w:b/>
          <w:bCs/>
          <w:sz w:val="24"/>
        </w:rPr>
      </w:pPr>
    </w:p>
    <w:p w14:paraId="724CE600" w14:textId="6593C166" w:rsidR="00732E05" w:rsidRDefault="00543A37" w:rsidP="00543A37">
      <w:pPr>
        <w:pStyle w:val="Listeafsnit"/>
        <w:numPr>
          <w:ilvl w:val="0"/>
          <w:numId w:val="41"/>
        </w:numPr>
        <w:jc w:val="both"/>
        <w:rPr>
          <w:color w:val="000000"/>
        </w:rPr>
      </w:pPr>
      <w:r>
        <w:rPr>
          <w:color w:val="000000"/>
        </w:rPr>
        <w:t xml:space="preserve">Danmarks Naturfredningsforening, </w:t>
      </w:r>
      <w:hyperlink r:id="rId22" w:history="1">
        <w:r w:rsidRPr="00712FF5">
          <w:rPr>
            <w:rStyle w:val="Hyperlink"/>
          </w:rPr>
          <w:t>dnesbjerg-sager@dn.dk</w:t>
        </w:r>
      </w:hyperlink>
    </w:p>
    <w:p w14:paraId="6A83E5EA" w14:textId="70A39B05" w:rsidR="00543A37" w:rsidRDefault="00543A37" w:rsidP="00543A37">
      <w:pPr>
        <w:pStyle w:val="Listeafsnit"/>
        <w:numPr>
          <w:ilvl w:val="0"/>
          <w:numId w:val="41"/>
        </w:numPr>
        <w:jc w:val="both"/>
        <w:rPr>
          <w:color w:val="000000"/>
        </w:rPr>
      </w:pPr>
      <w:r>
        <w:rPr>
          <w:color w:val="000000"/>
        </w:rPr>
        <w:t xml:space="preserve">Friluftsrådet, </w:t>
      </w:r>
      <w:hyperlink r:id="rId23" w:history="1">
        <w:r w:rsidRPr="00712FF5">
          <w:rPr>
            <w:rStyle w:val="Hyperlink"/>
          </w:rPr>
          <w:t>sydvestjylland@friluftsraadet.dk</w:t>
        </w:r>
      </w:hyperlink>
    </w:p>
    <w:p w14:paraId="0F714DDB" w14:textId="7E55DED6" w:rsidR="00543A37" w:rsidRDefault="00543A37" w:rsidP="00543A37">
      <w:pPr>
        <w:pStyle w:val="Listeafsnit"/>
        <w:numPr>
          <w:ilvl w:val="0"/>
          <w:numId w:val="41"/>
        </w:numPr>
        <w:jc w:val="both"/>
        <w:rPr>
          <w:color w:val="000000"/>
        </w:rPr>
      </w:pPr>
      <w:r>
        <w:rPr>
          <w:color w:val="000000"/>
        </w:rPr>
        <w:t xml:space="preserve">Styrelse for patientsikkerhed i Region Syd, </w:t>
      </w:r>
      <w:hyperlink r:id="rId24" w:history="1">
        <w:r w:rsidRPr="00712FF5">
          <w:rPr>
            <w:rStyle w:val="Hyperlink"/>
          </w:rPr>
          <w:t>stps@stps.dk</w:t>
        </w:r>
      </w:hyperlink>
    </w:p>
    <w:p w14:paraId="653DF606" w14:textId="5B730CC0" w:rsidR="00D541D0" w:rsidRDefault="0093415F" w:rsidP="00BF123C">
      <w:pPr>
        <w:pStyle w:val="Listeafsnit"/>
        <w:numPr>
          <w:ilvl w:val="0"/>
          <w:numId w:val="41"/>
        </w:numPr>
      </w:pPr>
      <w:r w:rsidRPr="0093415F">
        <w:rPr>
          <w:color w:val="000000"/>
        </w:rPr>
        <w:t>Mosegaard autolakering CVR-</w:t>
      </w:r>
      <w:r w:rsidRPr="00036259">
        <w:t>10314046</w:t>
      </w:r>
      <w:r w:rsidR="0025191A">
        <w:t xml:space="preserve"> og </w:t>
      </w:r>
      <w:hyperlink r:id="rId25" w:history="1">
        <w:r w:rsidR="00555F26" w:rsidRPr="007A5CF9">
          <w:rPr>
            <w:rStyle w:val="Hyperlink"/>
          </w:rPr>
          <w:t>post@mosegaards.dk</w:t>
        </w:r>
      </w:hyperlink>
      <w:bookmarkEnd w:id="1"/>
    </w:p>
    <w:p w14:paraId="67BD119E" w14:textId="5D3705FD" w:rsidR="00555F26" w:rsidRDefault="00555F26" w:rsidP="00BF123C">
      <w:pPr>
        <w:pStyle w:val="Listeafsnit"/>
        <w:numPr>
          <w:ilvl w:val="0"/>
          <w:numId w:val="41"/>
        </w:numPr>
      </w:pPr>
      <w:r>
        <w:t xml:space="preserve">Rådgiver Poul Jørgensen, Nørskov Miljø Teknik </w:t>
      </w:r>
      <w:proofErr w:type="spellStart"/>
      <w:r>
        <w:t>Aps</w:t>
      </w:r>
      <w:proofErr w:type="spellEnd"/>
      <w:r>
        <w:t xml:space="preserve">, </w:t>
      </w:r>
      <w:hyperlink r:id="rId26" w:history="1">
        <w:r w:rsidRPr="007A5CF9">
          <w:rPr>
            <w:rStyle w:val="Hyperlink"/>
          </w:rPr>
          <w:t>pisostandard@gmail.com</w:t>
        </w:r>
      </w:hyperlink>
    </w:p>
    <w:p w14:paraId="2B086DEC" w14:textId="245EF07B" w:rsidR="00D541D0" w:rsidRPr="00D541D0" w:rsidRDefault="00D541D0" w:rsidP="00D541D0">
      <w:pPr>
        <w:rPr>
          <w:b/>
          <w:color w:val="000000"/>
          <w:sz w:val="28"/>
          <w:szCs w:val="28"/>
        </w:rPr>
      </w:pPr>
      <w:r w:rsidRPr="00D541D0">
        <w:rPr>
          <w:b/>
          <w:color w:val="000000"/>
          <w:sz w:val="28"/>
          <w:szCs w:val="28"/>
        </w:rPr>
        <w:lastRenderedPageBreak/>
        <w:t>Bilag 1</w:t>
      </w:r>
      <w:r>
        <w:rPr>
          <w:b/>
          <w:color w:val="000000"/>
          <w:sz w:val="28"/>
          <w:szCs w:val="28"/>
        </w:rPr>
        <w:t xml:space="preserve"> - Situationsplan</w:t>
      </w:r>
    </w:p>
    <w:p w14:paraId="0EF3463D" w14:textId="77777777" w:rsidR="00670792" w:rsidRDefault="00670792">
      <w:pPr>
        <w:overflowPunct/>
        <w:autoSpaceDE/>
        <w:autoSpaceDN/>
        <w:adjustRightInd/>
        <w:textAlignment w:val="auto"/>
        <w:rPr>
          <w:color w:val="000000"/>
        </w:rPr>
      </w:pPr>
    </w:p>
    <w:p w14:paraId="36C8DBDC" w14:textId="04898B20" w:rsidR="00D541D0" w:rsidRDefault="00670792">
      <w:pPr>
        <w:overflowPunct/>
        <w:autoSpaceDE/>
        <w:autoSpaceDN/>
        <w:adjustRightInd/>
        <w:textAlignment w:val="auto"/>
        <w:rPr>
          <w:color w:val="000000"/>
        </w:rPr>
      </w:pPr>
      <w:r>
        <w:rPr>
          <w:noProof/>
        </w:rPr>
        <w:drawing>
          <wp:inline distT="0" distB="0" distL="0" distR="0" wp14:anchorId="4BFEC5F2" wp14:editId="62FFAC51">
            <wp:extent cx="8013687" cy="5696902"/>
            <wp:effectExtent l="0" t="381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16200000">
                      <a:off x="0" y="0"/>
                      <a:ext cx="8027203" cy="5706511"/>
                    </a:xfrm>
                    <a:prstGeom prst="rect">
                      <a:avLst/>
                    </a:prstGeom>
                  </pic:spPr>
                </pic:pic>
              </a:graphicData>
            </a:graphic>
          </wp:inline>
        </w:drawing>
      </w:r>
      <w:r>
        <w:rPr>
          <w:color w:val="000000"/>
        </w:rPr>
        <w:t xml:space="preserve"> </w:t>
      </w:r>
      <w:r w:rsidR="00D541D0">
        <w:rPr>
          <w:color w:val="000000"/>
        </w:rPr>
        <w:br w:type="page"/>
      </w:r>
    </w:p>
    <w:p w14:paraId="52A75F1D" w14:textId="405586CB" w:rsidR="00D541D0" w:rsidRPr="00B82C0D" w:rsidRDefault="00D541D0" w:rsidP="00D541D0">
      <w:pPr>
        <w:rPr>
          <w:b/>
          <w:color w:val="000000"/>
          <w:sz w:val="28"/>
          <w:szCs w:val="28"/>
        </w:rPr>
      </w:pPr>
      <w:r w:rsidRPr="00B82C0D">
        <w:rPr>
          <w:b/>
          <w:color w:val="000000"/>
          <w:sz w:val="28"/>
          <w:szCs w:val="28"/>
        </w:rPr>
        <w:lastRenderedPageBreak/>
        <w:t xml:space="preserve">Bilag </w:t>
      </w:r>
      <w:r>
        <w:rPr>
          <w:b/>
          <w:color w:val="000000"/>
          <w:sz w:val="28"/>
          <w:szCs w:val="28"/>
        </w:rPr>
        <w:t>2</w:t>
      </w:r>
      <w:r w:rsidRPr="00B82C0D">
        <w:rPr>
          <w:b/>
          <w:color w:val="000000"/>
          <w:sz w:val="28"/>
          <w:szCs w:val="28"/>
        </w:rPr>
        <w:t xml:space="preserve"> – </w:t>
      </w:r>
      <w:r w:rsidR="00D4579B">
        <w:rPr>
          <w:b/>
          <w:color w:val="000000"/>
          <w:sz w:val="28"/>
          <w:szCs w:val="28"/>
        </w:rPr>
        <w:t>Tegninger med afkast</w:t>
      </w:r>
    </w:p>
    <w:p w14:paraId="219A238A" w14:textId="77777777" w:rsidR="00D541D0" w:rsidRDefault="00D541D0" w:rsidP="008C7EE7">
      <w:pPr>
        <w:jc w:val="both"/>
        <w:rPr>
          <w:color w:val="000000"/>
        </w:rPr>
      </w:pPr>
    </w:p>
    <w:p w14:paraId="763B47DA" w14:textId="5AD464E7" w:rsidR="00D541D0" w:rsidRDefault="00670792" w:rsidP="008C7EE7">
      <w:pPr>
        <w:jc w:val="both"/>
        <w:rPr>
          <w:color w:val="000000"/>
        </w:rPr>
      </w:pPr>
      <w:r>
        <w:rPr>
          <w:noProof/>
        </w:rPr>
        <w:drawing>
          <wp:inline distT="0" distB="0" distL="0" distR="0" wp14:anchorId="212FC9F6" wp14:editId="6CA70FC6">
            <wp:extent cx="5619750" cy="7957232"/>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22163" cy="7960649"/>
                    </a:xfrm>
                    <a:prstGeom prst="rect">
                      <a:avLst/>
                    </a:prstGeom>
                  </pic:spPr>
                </pic:pic>
              </a:graphicData>
            </a:graphic>
          </wp:inline>
        </w:drawing>
      </w:r>
    </w:p>
    <w:p w14:paraId="6CAFE96B" w14:textId="336EBC7B" w:rsidR="00D541D0" w:rsidRDefault="00670792" w:rsidP="00670792">
      <w:pPr>
        <w:jc w:val="both"/>
      </w:pPr>
      <w:r>
        <w:rPr>
          <w:noProof/>
        </w:rPr>
        <w:lastRenderedPageBreak/>
        <w:drawing>
          <wp:inline distT="0" distB="0" distL="0" distR="0" wp14:anchorId="3476265A" wp14:editId="33AA2596">
            <wp:extent cx="5970270" cy="84607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70270" cy="8460740"/>
                    </a:xfrm>
                    <a:prstGeom prst="rect">
                      <a:avLst/>
                    </a:prstGeom>
                  </pic:spPr>
                </pic:pic>
              </a:graphicData>
            </a:graphic>
          </wp:inline>
        </w:drawing>
      </w:r>
      <w:r w:rsidR="00D541D0">
        <w:br w:type="page"/>
      </w:r>
    </w:p>
    <w:p w14:paraId="6AD0DFF6" w14:textId="24981ED1" w:rsidR="00D541D0" w:rsidRPr="00B82C0D" w:rsidRDefault="00D541D0" w:rsidP="00D541D0">
      <w:pPr>
        <w:rPr>
          <w:b/>
          <w:color w:val="000000"/>
          <w:sz w:val="28"/>
          <w:szCs w:val="28"/>
        </w:rPr>
      </w:pPr>
      <w:r w:rsidRPr="00B82C0D">
        <w:rPr>
          <w:b/>
          <w:color w:val="000000"/>
          <w:sz w:val="28"/>
          <w:szCs w:val="28"/>
        </w:rPr>
        <w:lastRenderedPageBreak/>
        <w:t xml:space="preserve">Bilag </w:t>
      </w:r>
      <w:r>
        <w:rPr>
          <w:b/>
          <w:color w:val="000000"/>
          <w:sz w:val="28"/>
          <w:szCs w:val="28"/>
        </w:rPr>
        <w:t>3</w:t>
      </w:r>
      <w:r w:rsidRPr="00B82C0D">
        <w:rPr>
          <w:b/>
          <w:color w:val="000000"/>
          <w:sz w:val="28"/>
          <w:szCs w:val="28"/>
        </w:rPr>
        <w:t xml:space="preserve"> – Revurderede vilkår</w:t>
      </w:r>
    </w:p>
    <w:p w14:paraId="181A46A1" w14:textId="77777777" w:rsidR="00D541D0" w:rsidRDefault="00D541D0" w:rsidP="00D541D0"/>
    <w:p w14:paraId="304161C3" w14:textId="2D0674D9" w:rsidR="00D541D0" w:rsidRDefault="00D541D0" w:rsidP="00D541D0">
      <w:r w:rsidRPr="00151FDA">
        <w:t xml:space="preserve">Vilkår i Esbjerg Kommunes miljøgodkendelse af </w:t>
      </w:r>
      <w:r>
        <w:t>25</w:t>
      </w:r>
      <w:r w:rsidRPr="00151FDA">
        <w:t xml:space="preserve">. </w:t>
      </w:r>
      <w:r>
        <w:t>september</w:t>
      </w:r>
      <w:r w:rsidRPr="00151FDA">
        <w:t xml:space="preserve"> 20</w:t>
      </w:r>
      <w:r>
        <w:t>06</w:t>
      </w:r>
      <w:r w:rsidRPr="00151FDA">
        <w:t>.</w:t>
      </w:r>
    </w:p>
    <w:p w14:paraId="57503740" w14:textId="77777777" w:rsidR="00D541D0" w:rsidRPr="00151FDA" w:rsidRDefault="00D541D0" w:rsidP="00D541D0"/>
    <w:tbl>
      <w:tblPr>
        <w:tblStyle w:val="Tabel-Gitter"/>
        <w:tblW w:w="8784" w:type="dxa"/>
        <w:tblLayout w:type="fixed"/>
        <w:tblLook w:val="04A0" w:firstRow="1" w:lastRow="0" w:firstColumn="1" w:lastColumn="0" w:noHBand="0" w:noVBand="1"/>
      </w:tblPr>
      <w:tblGrid>
        <w:gridCol w:w="562"/>
        <w:gridCol w:w="4814"/>
        <w:gridCol w:w="998"/>
        <w:gridCol w:w="567"/>
        <w:gridCol w:w="1843"/>
      </w:tblGrid>
      <w:tr w:rsidR="00D541D0" w:rsidRPr="00735FFF" w14:paraId="44617DE3" w14:textId="77777777" w:rsidTr="00F13E78">
        <w:trPr>
          <w:cantSplit/>
          <w:trHeight w:val="1134"/>
        </w:trPr>
        <w:tc>
          <w:tcPr>
            <w:tcW w:w="562" w:type="dxa"/>
            <w:tcBorders>
              <w:bottom w:val="single" w:sz="4" w:space="0" w:color="auto"/>
            </w:tcBorders>
            <w:shd w:val="clear" w:color="auto" w:fill="D9D9D9" w:themeFill="background1" w:themeFillShade="D9"/>
            <w:textDirection w:val="btLr"/>
          </w:tcPr>
          <w:p w14:paraId="3B64820B" w14:textId="77777777" w:rsidR="00D541D0" w:rsidRPr="00B82C0D" w:rsidRDefault="00D541D0" w:rsidP="00F13E78">
            <w:pPr>
              <w:ind w:left="113" w:right="113"/>
              <w:rPr>
                <w:sz w:val="18"/>
                <w:szCs w:val="18"/>
              </w:rPr>
            </w:pPr>
            <w:r w:rsidRPr="00B82C0D">
              <w:rPr>
                <w:sz w:val="18"/>
                <w:szCs w:val="18"/>
              </w:rPr>
              <w:t>Vilkår nr.</w:t>
            </w:r>
          </w:p>
        </w:tc>
        <w:tc>
          <w:tcPr>
            <w:tcW w:w="4814" w:type="dxa"/>
            <w:shd w:val="clear" w:color="auto" w:fill="D9D9D9" w:themeFill="background1" w:themeFillShade="D9"/>
            <w:vAlign w:val="center"/>
          </w:tcPr>
          <w:p w14:paraId="19DDBA23" w14:textId="77777777" w:rsidR="00D541D0" w:rsidRPr="00B82C0D" w:rsidRDefault="00D541D0" w:rsidP="00F13E78">
            <w:pPr>
              <w:rPr>
                <w:sz w:val="18"/>
                <w:szCs w:val="18"/>
              </w:rPr>
            </w:pPr>
            <w:r w:rsidRPr="00B82C0D">
              <w:rPr>
                <w:sz w:val="18"/>
                <w:szCs w:val="18"/>
              </w:rPr>
              <w:t>Vilkår</w:t>
            </w:r>
          </w:p>
        </w:tc>
        <w:tc>
          <w:tcPr>
            <w:tcW w:w="998" w:type="dxa"/>
            <w:shd w:val="clear" w:color="auto" w:fill="D9D9D9" w:themeFill="background1" w:themeFillShade="D9"/>
            <w:textDirection w:val="btLr"/>
          </w:tcPr>
          <w:p w14:paraId="6A3A97E5" w14:textId="77777777" w:rsidR="00D541D0" w:rsidRPr="00B82C0D" w:rsidRDefault="00D541D0" w:rsidP="00F13E78">
            <w:pPr>
              <w:ind w:left="113" w:right="113"/>
              <w:rPr>
                <w:sz w:val="18"/>
                <w:szCs w:val="18"/>
              </w:rPr>
            </w:pPr>
            <w:r w:rsidRPr="00B82C0D">
              <w:rPr>
                <w:sz w:val="18"/>
                <w:szCs w:val="18"/>
              </w:rPr>
              <w:t>Nu om</w:t>
            </w:r>
            <w:r w:rsidRPr="00B82C0D">
              <w:rPr>
                <w:sz w:val="18"/>
                <w:szCs w:val="18"/>
              </w:rPr>
              <w:softHyphen/>
              <w:t>fattet af vilkår</w:t>
            </w:r>
          </w:p>
        </w:tc>
        <w:tc>
          <w:tcPr>
            <w:tcW w:w="567" w:type="dxa"/>
            <w:shd w:val="clear" w:color="auto" w:fill="D9D9D9" w:themeFill="background1" w:themeFillShade="D9"/>
            <w:textDirection w:val="btLr"/>
          </w:tcPr>
          <w:p w14:paraId="64E21B75" w14:textId="77777777" w:rsidR="00D541D0" w:rsidRPr="00B82C0D" w:rsidRDefault="00D541D0" w:rsidP="00F13E78">
            <w:pPr>
              <w:ind w:left="113" w:right="113"/>
              <w:rPr>
                <w:sz w:val="18"/>
                <w:szCs w:val="18"/>
              </w:rPr>
            </w:pPr>
            <w:r w:rsidRPr="00B82C0D">
              <w:rPr>
                <w:sz w:val="18"/>
                <w:szCs w:val="18"/>
              </w:rPr>
              <w:t>Slettet</w:t>
            </w:r>
          </w:p>
        </w:tc>
        <w:tc>
          <w:tcPr>
            <w:tcW w:w="1843" w:type="dxa"/>
            <w:shd w:val="clear" w:color="auto" w:fill="D9D9D9" w:themeFill="background1" w:themeFillShade="D9"/>
            <w:vAlign w:val="center"/>
          </w:tcPr>
          <w:p w14:paraId="51444D97" w14:textId="77777777" w:rsidR="00D541D0" w:rsidRPr="00B82C0D" w:rsidRDefault="00D541D0" w:rsidP="00F13E78">
            <w:pPr>
              <w:rPr>
                <w:sz w:val="18"/>
                <w:szCs w:val="18"/>
              </w:rPr>
            </w:pPr>
            <w:r w:rsidRPr="00B82C0D">
              <w:rPr>
                <w:sz w:val="18"/>
                <w:szCs w:val="18"/>
              </w:rPr>
              <w:t>Bemærkninger</w:t>
            </w:r>
          </w:p>
        </w:tc>
      </w:tr>
      <w:tr w:rsidR="00D541D0" w:rsidRPr="00735FFF" w14:paraId="42B829BA" w14:textId="77777777" w:rsidTr="00F13E78">
        <w:tc>
          <w:tcPr>
            <w:tcW w:w="562" w:type="dxa"/>
            <w:tcBorders>
              <w:right w:val="nil"/>
            </w:tcBorders>
          </w:tcPr>
          <w:p w14:paraId="6B2733BF" w14:textId="77777777" w:rsidR="00D541D0" w:rsidRPr="00151FDA" w:rsidRDefault="00D541D0" w:rsidP="00F13E78">
            <w:pPr>
              <w:rPr>
                <w:sz w:val="18"/>
                <w:szCs w:val="18"/>
              </w:rPr>
            </w:pPr>
          </w:p>
        </w:tc>
        <w:tc>
          <w:tcPr>
            <w:tcW w:w="8222" w:type="dxa"/>
            <w:gridSpan w:val="4"/>
            <w:tcBorders>
              <w:left w:val="nil"/>
            </w:tcBorders>
          </w:tcPr>
          <w:p w14:paraId="59F90EC3" w14:textId="1CFA0B7E" w:rsidR="00D541D0" w:rsidRPr="00151FDA" w:rsidRDefault="00202094" w:rsidP="00F13E78">
            <w:pPr>
              <w:rPr>
                <w:b/>
                <w:sz w:val="18"/>
                <w:szCs w:val="18"/>
              </w:rPr>
            </w:pPr>
            <w:r>
              <w:rPr>
                <w:b/>
                <w:sz w:val="18"/>
                <w:szCs w:val="18"/>
              </w:rPr>
              <w:t>Etablering</w:t>
            </w:r>
          </w:p>
        </w:tc>
      </w:tr>
      <w:tr w:rsidR="00D541D0" w:rsidRPr="00151FDA" w14:paraId="32F1B72F" w14:textId="77777777" w:rsidTr="00F13E78">
        <w:tc>
          <w:tcPr>
            <w:tcW w:w="562" w:type="dxa"/>
          </w:tcPr>
          <w:p w14:paraId="2E25AB13" w14:textId="43A1A1C2" w:rsidR="00D541D0" w:rsidRPr="00202094" w:rsidRDefault="00202094" w:rsidP="00202094">
            <w:pPr>
              <w:rPr>
                <w:sz w:val="18"/>
                <w:szCs w:val="18"/>
              </w:rPr>
            </w:pPr>
            <w:r>
              <w:rPr>
                <w:sz w:val="18"/>
                <w:szCs w:val="18"/>
              </w:rPr>
              <w:t>1.1</w:t>
            </w:r>
          </w:p>
        </w:tc>
        <w:tc>
          <w:tcPr>
            <w:tcW w:w="4814" w:type="dxa"/>
          </w:tcPr>
          <w:p w14:paraId="7620BDF5" w14:textId="770F9967" w:rsidR="00D541D0" w:rsidRPr="00151FDA" w:rsidRDefault="006C36BE" w:rsidP="00F13E78">
            <w:pPr>
              <w:rPr>
                <w:sz w:val="18"/>
                <w:szCs w:val="18"/>
              </w:rPr>
            </w:pPr>
            <w:r>
              <w:rPr>
                <w:sz w:val="18"/>
                <w:szCs w:val="18"/>
              </w:rPr>
              <w:t>Virksomheden skal være bragt i overensstemmelse med vilkårene inden 3 måneder fra godkendelsens ikrafttræden.</w:t>
            </w:r>
          </w:p>
        </w:tc>
        <w:tc>
          <w:tcPr>
            <w:tcW w:w="998" w:type="dxa"/>
          </w:tcPr>
          <w:p w14:paraId="612459D6" w14:textId="68523B4F" w:rsidR="00D541D0" w:rsidRPr="00151FDA" w:rsidRDefault="00D541D0" w:rsidP="00F13E78">
            <w:pPr>
              <w:rPr>
                <w:sz w:val="18"/>
                <w:szCs w:val="18"/>
              </w:rPr>
            </w:pPr>
          </w:p>
        </w:tc>
        <w:tc>
          <w:tcPr>
            <w:tcW w:w="567" w:type="dxa"/>
          </w:tcPr>
          <w:p w14:paraId="4A974E11" w14:textId="5936868F" w:rsidR="00D541D0" w:rsidRPr="00151FDA" w:rsidRDefault="006C36BE" w:rsidP="00F13E78">
            <w:pPr>
              <w:rPr>
                <w:sz w:val="18"/>
                <w:szCs w:val="18"/>
              </w:rPr>
            </w:pPr>
            <w:r>
              <w:rPr>
                <w:sz w:val="18"/>
                <w:szCs w:val="18"/>
              </w:rPr>
              <w:t>x</w:t>
            </w:r>
          </w:p>
        </w:tc>
        <w:tc>
          <w:tcPr>
            <w:tcW w:w="1843" w:type="dxa"/>
          </w:tcPr>
          <w:p w14:paraId="299ACE86" w14:textId="78BF9208" w:rsidR="00D541D0" w:rsidRPr="00151FDA" w:rsidRDefault="00D541D0" w:rsidP="00F13E78">
            <w:pPr>
              <w:rPr>
                <w:sz w:val="18"/>
                <w:szCs w:val="18"/>
              </w:rPr>
            </w:pPr>
          </w:p>
        </w:tc>
      </w:tr>
      <w:tr w:rsidR="00D541D0" w:rsidRPr="00151FDA" w14:paraId="3AF325F7" w14:textId="77777777" w:rsidTr="00202094">
        <w:tc>
          <w:tcPr>
            <w:tcW w:w="562" w:type="dxa"/>
          </w:tcPr>
          <w:p w14:paraId="7E0D4B01" w14:textId="4A067C8F" w:rsidR="00D541D0" w:rsidRPr="00202094" w:rsidRDefault="00202094" w:rsidP="00202094">
            <w:pPr>
              <w:rPr>
                <w:sz w:val="18"/>
                <w:szCs w:val="18"/>
              </w:rPr>
            </w:pPr>
            <w:r>
              <w:rPr>
                <w:sz w:val="18"/>
                <w:szCs w:val="18"/>
              </w:rPr>
              <w:t>1.2</w:t>
            </w:r>
          </w:p>
        </w:tc>
        <w:tc>
          <w:tcPr>
            <w:tcW w:w="4814" w:type="dxa"/>
            <w:tcBorders>
              <w:bottom w:val="single" w:sz="4" w:space="0" w:color="000000"/>
            </w:tcBorders>
          </w:tcPr>
          <w:p w14:paraId="2D146279" w14:textId="4DDAA4DA" w:rsidR="00D541D0" w:rsidRPr="00151FDA" w:rsidRDefault="006C36BE" w:rsidP="00F13E78">
            <w:pPr>
              <w:rPr>
                <w:sz w:val="18"/>
                <w:szCs w:val="18"/>
              </w:rPr>
            </w:pPr>
            <w:r>
              <w:rPr>
                <w:sz w:val="18"/>
                <w:szCs w:val="18"/>
              </w:rPr>
              <w:t>Hvis driften af hele eller dele af virksomheden ophører, bortfalder godkendelsen til den del, der ikke er i drift, efter 2 års sammenhængende driftsstop.</w:t>
            </w:r>
          </w:p>
        </w:tc>
        <w:tc>
          <w:tcPr>
            <w:tcW w:w="998" w:type="dxa"/>
            <w:tcBorders>
              <w:bottom w:val="single" w:sz="4" w:space="0" w:color="000000"/>
            </w:tcBorders>
          </w:tcPr>
          <w:p w14:paraId="021274AF" w14:textId="6C47A0D6" w:rsidR="00D541D0" w:rsidRPr="00151FDA" w:rsidRDefault="001B4B06" w:rsidP="00F13E78">
            <w:pPr>
              <w:rPr>
                <w:sz w:val="18"/>
                <w:szCs w:val="18"/>
              </w:rPr>
            </w:pPr>
            <w:r>
              <w:rPr>
                <w:sz w:val="18"/>
                <w:szCs w:val="18"/>
                <w:highlight w:val="yellow"/>
              </w:rPr>
              <w:fldChar w:fldCharType="begin"/>
            </w:r>
            <w:r>
              <w:rPr>
                <w:sz w:val="18"/>
                <w:szCs w:val="18"/>
              </w:rPr>
              <w:instrText xml:space="preserve"> REF _Ref133829475 \r \h </w:instrText>
            </w:r>
            <w:r>
              <w:rPr>
                <w:sz w:val="18"/>
                <w:szCs w:val="18"/>
                <w:highlight w:val="yellow"/>
              </w:rPr>
            </w:r>
            <w:r>
              <w:rPr>
                <w:sz w:val="18"/>
                <w:szCs w:val="18"/>
                <w:highlight w:val="yellow"/>
              </w:rPr>
              <w:fldChar w:fldCharType="separate"/>
            </w:r>
            <w:r w:rsidR="004A1CF9">
              <w:rPr>
                <w:sz w:val="18"/>
                <w:szCs w:val="18"/>
              </w:rPr>
              <w:t>1</w:t>
            </w:r>
            <w:r>
              <w:rPr>
                <w:sz w:val="18"/>
                <w:szCs w:val="18"/>
                <w:highlight w:val="yellow"/>
              </w:rPr>
              <w:fldChar w:fldCharType="end"/>
            </w:r>
          </w:p>
        </w:tc>
        <w:tc>
          <w:tcPr>
            <w:tcW w:w="567" w:type="dxa"/>
            <w:tcBorders>
              <w:bottom w:val="single" w:sz="4" w:space="0" w:color="000000"/>
            </w:tcBorders>
          </w:tcPr>
          <w:p w14:paraId="1912FDF2" w14:textId="77777777" w:rsidR="00D541D0" w:rsidRPr="00151FDA" w:rsidRDefault="00D541D0" w:rsidP="00F13E78">
            <w:pPr>
              <w:rPr>
                <w:sz w:val="18"/>
                <w:szCs w:val="18"/>
              </w:rPr>
            </w:pPr>
          </w:p>
        </w:tc>
        <w:tc>
          <w:tcPr>
            <w:tcW w:w="1843" w:type="dxa"/>
            <w:tcBorders>
              <w:bottom w:val="single" w:sz="4" w:space="0" w:color="000000"/>
            </w:tcBorders>
          </w:tcPr>
          <w:p w14:paraId="08A4F261" w14:textId="57C4F052" w:rsidR="00D541D0" w:rsidRPr="00151FDA" w:rsidRDefault="006C36BE" w:rsidP="00F13E78">
            <w:pPr>
              <w:rPr>
                <w:sz w:val="18"/>
                <w:szCs w:val="18"/>
              </w:rPr>
            </w:pPr>
            <w:r>
              <w:rPr>
                <w:sz w:val="18"/>
                <w:szCs w:val="18"/>
              </w:rPr>
              <w:t xml:space="preserve">Dele af vilkåret er slettet. </w:t>
            </w:r>
            <w:r w:rsidR="0039025F" w:rsidRPr="0039025F">
              <w:rPr>
                <w:sz w:val="18"/>
                <w:szCs w:val="18"/>
              </w:rPr>
              <w:t>En godkendelse bortfalder, hvis der opstår kontinuitetsbrud, dvs. når driften er indstillet, og godkendelsen ikke har været udnyttet i 3 på hinanden følgende år, jf. miljøbeskyttelseslovens § 78a. Det gælder kun i forhold til det fuldstændige ophør af en virksomhed eller en aktivitet, og f.eks. ikke i forhold til produktionsudsving, som en virksomhed kan have inden for rammerne af en miljøgodkendelse.</w:t>
            </w:r>
          </w:p>
        </w:tc>
      </w:tr>
      <w:tr w:rsidR="00202094" w:rsidRPr="00151FDA" w14:paraId="3AFC3F6C" w14:textId="77777777" w:rsidTr="00202094">
        <w:tc>
          <w:tcPr>
            <w:tcW w:w="562" w:type="dxa"/>
            <w:tcBorders>
              <w:right w:val="nil"/>
            </w:tcBorders>
          </w:tcPr>
          <w:p w14:paraId="005A9A74" w14:textId="77777777" w:rsidR="00202094" w:rsidRPr="00202094" w:rsidRDefault="00202094" w:rsidP="00202094">
            <w:pPr>
              <w:rPr>
                <w:sz w:val="18"/>
                <w:szCs w:val="18"/>
              </w:rPr>
            </w:pPr>
          </w:p>
        </w:tc>
        <w:tc>
          <w:tcPr>
            <w:tcW w:w="8222" w:type="dxa"/>
            <w:gridSpan w:val="4"/>
            <w:tcBorders>
              <w:left w:val="nil"/>
            </w:tcBorders>
          </w:tcPr>
          <w:p w14:paraId="7C288ED3" w14:textId="6D1A7E1D" w:rsidR="00202094" w:rsidRPr="00151FDA" w:rsidRDefault="00202094" w:rsidP="00F13E78">
            <w:pPr>
              <w:rPr>
                <w:sz w:val="18"/>
                <w:szCs w:val="18"/>
              </w:rPr>
            </w:pPr>
            <w:r w:rsidRPr="00202094">
              <w:rPr>
                <w:b/>
                <w:bCs/>
                <w:sz w:val="18"/>
                <w:szCs w:val="18"/>
              </w:rPr>
              <w:t>Indretning og drift</w:t>
            </w:r>
          </w:p>
        </w:tc>
      </w:tr>
      <w:tr w:rsidR="00202094" w:rsidRPr="00151FDA" w14:paraId="229CF79C" w14:textId="77777777" w:rsidTr="00F13E78">
        <w:tc>
          <w:tcPr>
            <w:tcW w:w="562" w:type="dxa"/>
          </w:tcPr>
          <w:p w14:paraId="243397E5" w14:textId="4A5AC8E8" w:rsidR="00202094" w:rsidRPr="00202094" w:rsidRDefault="00202094" w:rsidP="00202094">
            <w:pPr>
              <w:rPr>
                <w:sz w:val="18"/>
                <w:szCs w:val="18"/>
              </w:rPr>
            </w:pPr>
            <w:r>
              <w:rPr>
                <w:sz w:val="18"/>
                <w:szCs w:val="18"/>
              </w:rPr>
              <w:t>2.1</w:t>
            </w:r>
          </w:p>
        </w:tc>
        <w:tc>
          <w:tcPr>
            <w:tcW w:w="4814" w:type="dxa"/>
          </w:tcPr>
          <w:p w14:paraId="6A56E536" w14:textId="1C806BEF" w:rsidR="00202094" w:rsidRPr="00151FDA" w:rsidRDefault="0041411A" w:rsidP="00F13E78">
            <w:pPr>
              <w:rPr>
                <w:sz w:val="18"/>
                <w:szCs w:val="18"/>
              </w:rPr>
            </w:pPr>
            <w:r>
              <w:rPr>
                <w:sz w:val="18"/>
                <w:szCs w:val="18"/>
              </w:rPr>
              <w:t>Der må kun anvendes de i miljøteknisk beskrivelse nævnte materialer eller tilsvarende materialer for hvilke det kan dokumenteres, at brugen ikke medfører en forøget miljøbelastning.</w:t>
            </w:r>
          </w:p>
        </w:tc>
        <w:tc>
          <w:tcPr>
            <w:tcW w:w="998" w:type="dxa"/>
          </w:tcPr>
          <w:p w14:paraId="22A42B3A" w14:textId="77777777" w:rsidR="00202094" w:rsidRPr="00151FDA" w:rsidRDefault="00202094" w:rsidP="00F13E78">
            <w:pPr>
              <w:rPr>
                <w:sz w:val="18"/>
                <w:szCs w:val="18"/>
              </w:rPr>
            </w:pPr>
          </w:p>
        </w:tc>
        <w:tc>
          <w:tcPr>
            <w:tcW w:w="567" w:type="dxa"/>
          </w:tcPr>
          <w:p w14:paraId="0F1B050C" w14:textId="05B9736A" w:rsidR="00202094" w:rsidRPr="00151FDA" w:rsidRDefault="0041411A" w:rsidP="00F13E78">
            <w:pPr>
              <w:rPr>
                <w:sz w:val="18"/>
                <w:szCs w:val="18"/>
              </w:rPr>
            </w:pPr>
            <w:r>
              <w:rPr>
                <w:sz w:val="18"/>
                <w:szCs w:val="18"/>
              </w:rPr>
              <w:t>x</w:t>
            </w:r>
          </w:p>
        </w:tc>
        <w:tc>
          <w:tcPr>
            <w:tcW w:w="1843" w:type="dxa"/>
          </w:tcPr>
          <w:p w14:paraId="1A9D60F3" w14:textId="16EBAB48" w:rsidR="00202094" w:rsidRPr="00151FDA" w:rsidRDefault="0041411A" w:rsidP="00F13E78">
            <w:pPr>
              <w:rPr>
                <w:sz w:val="18"/>
                <w:szCs w:val="18"/>
              </w:rPr>
            </w:pPr>
            <w:r>
              <w:rPr>
                <w:sz w:val="18"/>
                <w:szCs w:val="18"/>
              </w:rPr>
              <w:t>Følger af lovgivning.</w:t>
            </w:r>
          </w:p>
        </w:tc>
      </w:tr>
      <w:tr w:rsidR="00202094" w:rsidRPr="00151FDA" w14:paraId="06BB1D08" w14:textId="77777777" w:rsidTr="00202094">
        <w:tc>
          <w:tcPr>
            <w:tcW w:w="562" w:type="dxa"/>
          </w:tcPr>
          <w:p w14:paraId="534063A1" w14:textId="219F09CA" w:rsidR="00202094" w:rsidRPr="00202094" w:rsidRDefault="00202094" w:rsidP="00202094">
            <w:pPr>
              <w:rPr>
                <w:sz w:val="18"/>
                <w:szCs w:val="18"/>
              </w:rPr>
            </w:pPr>
            <w:r>
              <w:rPr>
                <w:sz w:val="18"/>
                <w:szCs w:val="18"/>
              </w:rPr>
              <w:t>2.2</w:t>
            </w:r>
          </w:p>
        </w:tc>
        <w:tc>
          <w:tcPr>
            <w:tcW w:w="4814" w:type="dxa"/>
            <w:tcBorders>
              <w:bottom w:val="single" w:sz="4" w:space="0" w:color="000000"/>
            </w:tcBorders>
          </w:tcPr>
          <w:p w14:paraId="683B00E9" w14:textId="2CF4AB80" w:rsidR="00202094" w:rsidRPr="00151FDA" w:rsidRDefault="000A1D30" w:rsidP="00F13E78">
            <w:pPr>
              <w:rPr>
                <w:sz w:val="18"/>
                <w:szCs w:val="18"/>
              </w:rPr>
            </w:pPr>
            <w:r>
              <w:rPr>
                <w:sz w:val="18"/>
                <w:szCs w:val="18"/>
              </w:rPr>
              <w:t>Flydende råvarer skal placeres således, at der i tilfælde af udslip ikke er mulighed for afløb til kloak eller jorden.</w:t>
            </w:r>
          </w:p>
        </w:tc>
        <w:tc>
          <w:tcPr>
            <w:tcW w:w="998" w:type="dxa"/>
          </w:tcPr>
          <w:p w14:paraId="3A9EDA4A" w14:textId="705BE3B1" w:rsidR="00202094" w:rsidRPr="00151FDA" w:rsidRDefault="0012655C" w:rsidP="00F13E78">
            <w:pPr>
              <w:rPr>
                <w:sz w:val="18"/>
                <w:szCs w:val="18"/>
              </w:rPr>
            </w:pPr>
            <w:r>
              <w:rPr>
                <w:sz w:val="18"/>
                <w:szCs w:val="18"/>
                <w:highlight w:val="yellow"/>
              </w:rPr>
              <w:fldChar w:fldCharType="begin"/>
            </w:r>
            <w:r>
              <w:rPr>
                <w:sz w:val="18"/>
                <w:szCs w:val="18"/>
              </w:rPr>
              <w:instrText xml:space="preserve"> REF _Ref133826956 \r \h </w:instrText>
            </w:r>
            <w:r>
              <w:rPr>
                <w:sz w:val="18"/>
                <w:szCs w:val="18"/>
                <w:highlight w:val="yellow"/>
              </w:rPr>
            </w:r>
            <w:r>
              <w:rPr>
                <w:sz w:val="18"/>
                <w:szCs w:val="18"/>
                <w:highlight w:val="yellow"/>
              </w:rPr>
              <w:fldChar w:fldCharType="separate"/>
            </w:r>
            <w:r w:rsidR="004A1CF9">
              <w:rPr>
                <w:sz w:val="18"/>
                <w:szCs w:val="18"/>
              </w:rPr>
              <w:t>20</w:t>
            </w:r>
            <w:r>
              <w:rPr>
                <w:sz w:val="18"/>
                <w:szCs w:val="18"/>
                <w:highlight w:val="yellow"/>
              </w:rPr>
              <w:fldChar w:fldCharType="end"/>
            </w:r>
          </w:p>
        </w:tc>
        <w:tc>
          <w:tcPr>
            <w:tcW w:w="567" w:type="dxa"/>
          </w:tcPr>
          <w:p w14:paraId="7B291515" w14:textId="77777777" w:rsidR="00202094" w:rsidRPr="00151FDA" w:rsidRDefault="00202094" w:rsidP="00F13E78">
            <w:pPr>
              <w:rPr>
                <w:sz w:val="18"/>
                <w:szCs w:val="18"/>
              </w:rPr>
            </w:pPr>
          </w:p>
        </w:tc>
        <w:tc>
          <w:tcPr>
            <w:tcW w:w="1843" w:type="dxa"/>
          </w:tcPr>
          <w:p w14:paraId="721ABC6A" w14:textId="77777777" w:rsidR="00202094" w:rsidRPr="00151FDA" w:rsidRDefault="00202094" w:rsidP="00F13E78">
            <w:pPr>
              <w:rPr>
                <w:sz w:val="18"/>
                <w:szCs w:val="18"/>
              </w:rPr>
            </w:pPr>
          </w:p>
        </w:tc>
      </w:tr>
      <w:tr w:rsidR="00202094" w:rsidRPr="00151FDA" w14:paraId="339217CA" w14:textId="77777777" w:rsidTr="00C827F4">
        <w:tc>
          <w:tcPr>
            <w:tcW w:w="562" w:type="dxa"/>
            <w:tcBorders>
              <w:right w:val="nil"/>
            </w:tcBorders>
          </w:tcPr>
          <w:p w14:paraId="07E1967A" w14:textId="77777777" w:rsidR="00202094" w:rsidRPr="00202094" w:rsidRDefault="00202094" w:rsidP="00202094">
            <w:pPr>
              <w:rPr>
                <w:sz w:val="18"/>
                <w:szCs w:val="18"/>
              </w:rPr>
            </w:pPr>
          </w:p>
        </w:tc>
        <w:tc>
          <w:tcPr>
            <w:tcW w:w="8222" w:type="dxa"/>
            <w:gridSpan w:val="4"/>
            <w:tcBorders>
              <w:left w:val="nil"/>
            </w:tcBorders>
          </w:tcPr>
          <w:p w14:paraId="2355F483" w14:textId="6BCFF9AD" w:rsidR="00202094" w:rsidRPr="00151FDA" w:rsidRDefault="00202094" w:rsidP="00F13E78">
            <w:pPr>
              <w:rPr>
                <w:sz w:val="18"/>
                <w:szCs w:val="18"/>
              </w:rPr>
            </w:pPr>
            <w:r w:rsidRPr="00202094">
              <w:rPr>
                <w:b/>
                <w:bCs/>
                <w:sz w:val="18"/>
                <w:szCs w:val="18"/>
              </w:rPr>
              <w:t>Støj</w:t>
            </w:r>
          </w:p>
        </w:tc>
      </w:tr>
      <w:tr w:rsidR="00202094" w:rsidRPr="00151FDA" w14:paraId="582BC1E3" w14:textId="77777777" w:rsidTr="00202094">
        <w:tc>
          <w:tcPr>
            <w:tcW w:w="562" w:type="dxa"/>
          </w:tcPr>
          <w:p w14:paraId="6082EA3B" w14:textId="4F257409" w:rsidR="00202094" w:rsidRPr="00202094" w:rsidRDefault="00202094" w:rsidP="00202094">
            <w:pPr>
              <w:rPr>
                <w:sz w:val="18"/>
                <w:szCs w:val="18"/>
              </w:rPr>
            </w:pPr>
            <w:r>
              <w:rPr>
                <w:sz w:val="18"/>
                <w:szCs w:val="18"/>
              </w:rPr>
              <w:t>3.1</w:t>
            </w:r>
          </w:p>
        </w:tc>
        <w:tc>
          <w:tcPr>
            <w:tcW w:w="4814" w:type="dxa"/>
            <w:tcBorders>
              <w:bottom w:val="single" w:sz="4" w:space="0" w:color="000000"/>
            </w:tcBorders>
          </w:tcPr>
          <w:p w14:paraId="0AF42F2E" w14:textId="77777777" w:rsidR="00202094" w:rsidRDefault="000A1D30" w:rsidP="00F13E78">
            <w:pPr>
              <w:rPr>
                <w:sz w:val="18"/>
                <w:szCs w:val="18"/>
              </w:rPr>
            </w:pPr>
            <w:r>
              <w:rPr>
                <w:sz w:val="18"/>
                <w:szCs w:val="18"/>
              </w:rPr>
              <w:t>Støjbelastningen fra virksomheden, målt eller beregnet som det ækvivalente korrigerede støjniveau i dB(A) i 1,5 meters højde over det omgivende terræn, må ikke overskride nedennævnte grænser i ethvert punkt uden for ejendommens skel:</w:t>
            </w:r>
          </w:p>
          <w:p w14:paraId="49D81180" w14:textId="77777777" w:rsidR="000A1D30" w:rsidRDefault="000A1D30" w:rsidP="00F13E78">
            <w:pPr>
              <w:rPr>
                <w:sz w:val="18"/>
                <w:szCs w:val="18"/>
              </w:rPr>
            </w:pPr>
          </w:p>
          <w:p w14:paraId="1960CD47" w14:textId="5C743D89" w:rsidR="000A1D30" w:rsidRPr="00151FDA" w:rsidRDefault="00B735AD" w:rsidP="00F13E78">
            <w:pPr>
              <w:rPr>
                <w:sz w:val="18"/>
                <w:szCs w:val="18"/>
              </w:rPr>
            </w:pPr>
            <w:r>
              <w:rPr>
                <w:noProof/>
              </w:rPr>
              <w:lastRenderedPageBreak/>
              <w:drawing>
                <wp:inline distT="0" distB="0" distL="0" distR="0" wp14:anchorId="7269874F" wp14:editId="5578DA08">
                  <wp:extent cx="2919730" cy="12357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19730" cy="1235710"/>
                          </a:xfrm>
                          <a:prstGeom prst="rect">
                            <a:avLst/>
                          </a:prstGeom>
                        </pic:spPr>
                      </pic:pic>
                    </a:graphicData>
                  </a:graphic>
                </wp:inline>
              </w:drawing>
            </w:r>
          </w:p>
        </w:tc>
        <w:tc>
          <w:tcPr>
            <w:tcW w:w="998" w:type="dxa"/>
          </w:tcPr>
          <w:p w14:paraId="31AFC93A" w14:textId="42472DBF" w:rsidR="00202094" w:rsidRPr="00151FDA" w:rsidRDefault="00296278" w:rsidP="00F13E78">
            <w:pPr>
              <w:rPr>
                <w:sz w:val="18"/>
                <w:szCs w:val="18"/>
              </w:rPr>
            </w:pPr>
            <w:r>
              <w:rPr>
                <w:sz w:val="18"/>
                <w:szCs w:val="18"/>
                <w:highlight w:val="yellow"/>
              </w:rPr>
              <w:lastRenderedPageBreak/>
              <w:fldChar w:fldCharType="begin"/>
            </w:r>
            <w:r>
              <w:rPr>
                <w:sz w:val="18"/>
                <w:szCs w:val="18"/>
              </w:rPr>
              <w:instrText xml:space="preserve"> REF _Ref133825279 \r \h </w:instrText>
            </w:r>
            <w:r>
              <w:rPr>
                <w:sz w:val="18"/>
                <w:szCs w:val="18"/>
                <w:highlight w:val="yellow"/>
              </w:rPr>
            </w:r>
            <w:r>
              <w:rPr>
                <w:sz w:val="18"/>
                <w:szCs w:val="18"/>
                <w:highlight w:val="yellow"/>
              </w:rPr>
              <w:fldChar w:fldCharType="separate"/>
            </w:r>
            <w:r w:rsidR="004A1CF9">
              <w:rPr>
                <w:sz w:val="18"/>
                <w:szCs w:val="18"/>
              </w:rPr>
              <w:t>15</w:t>
            </w:r>
            <w:r>
              <w:rPr>
                <w:sz w:val="18"/>
                <w:szCs w:val="18"/>
                <w:highlight w:val="yellow"/>
              </w:rPr>
              <w:fldChar w:fldCharType="end"/>
            </w:r>
          </w:p>
        </w:tc>
        <w:tc>
          <w:tcPr>
            <w:tcW w:w="567" w:type="dxa"/>
          </w:tcPr>
          <w:p w14:paraId="3FC784E5" w14:textId="77777777" w:rsidR="00202094" w:rsidRPr="00151FDA" w:rsidRDefault="00202094" w:rsidP="00F13E78">
            <w:pPr>
              <w:rPr>
                <w:sz w:val="18"/>
                <w:szCs w:val="18"/>
              </w:rPr>
            </w:pPr>
          </w:p>
        </w:tc>
        <w:tc>
          <w:tcPr>
            <w:tcW w:w="1843" w:type="dxa"/>
          </w:tcPr>
          <w:p w14:paraId="64422253" w14:textId="77777777" w:rsidR="00202094" w:rsidRPr="00151FDA" w:rsidRDefault="00202094" w:rsidP="00F13E78">
            <w:pPr>
              <w:rPr>
                <w:sz w:val="18"/>
                <w:szCs w:val="18"/>
              </w:rPr>
            </w:pPr>
          </w:p>
        </w:tc>
      </w:tr>
      <w:tr w:rsidR="00202094" w:rsidRPr="00151FDA" w14:paraId="03BC6B52" w14:textId="77777777" w:rsidTr="005C589C">
        <w:tc>
          <w:tcPr>
            <w:tcW w:w="562" w:type="dxa"/>
            <w:tcBorders>
              <w:right w:val="nil"/>
            </w:tcBorders>
          </w:tcPr>
          <w:p w14:paraId="1BE85392" w14:textId="77777777" w:rsidR="00202094" w:rsidRPr="00202094" w:rsidRDefault="00202094" w:rsidP="00202094">
            <w:pPr>
              <w:rPr>
                <w:sz w:val="18"/>
                <w:szCs w:val="18"/>
              </w:rPr>
            </w:pPr>
          </w:p>
        </w:tc>
        <w:tc>
          <w:tcPr>
            <w:tcW w:w="8222" w:type="dxa"/>
            <w:gridSpan w:val="4"/>
            <w:tcBorders>
              <w:left w:val="nil"/>
            </w:tcBorders>
          </w:tcPr>
          <w:p w14:paraId="782021C5" w14:textId="153C7537" w:rsidR="00202094" w:rsidRPr="00202094" w:rsidRDefault="00202094" w:rsidP="00F13E78">
            <w:pPr>
              <w:rPr>
                <w:b/>
                <w:bCs/>
                <w:sz w:val="18"/>
                <w:szCs w:val="18"/>
              </w:rPr>
            </w:pPr>
            <w:r w:rsidRPr="00202094">
              <w:rPr>
                <w:b/>
                <w:bCs/>
                <w:sz w:val="18"/>
                <w:szCs w:val="18"/>
              </w:rPr>
              <w:t>Sprøjtelakering</w:t>
            </w:r>
          </w:p>
        </w:tc>
      </w:tr>
      <w:tr w:rsidR="00202094" w:rsidRPr="00151FDA" w14:paraId="202EE84F" w14:textId="77777777" w:rsidTr="00F13E78">
        <w:tc>
          <w:tcPr>
            <w:tcW w:w="562" w:type="dxa"/>
          </w:tcPr>
          <w:p w14:paraId="3ADB135C" w14:textId="777412AA" w:rsidR="00202094" w:rsidRPr="00202094" w:rsidRDefault="00202094" w:rsidP="00202094">
            <w:pPr>
              <w:rPr>
                <w:sz w:val="18"/>
                <w:szCs w:val="18"/>
              </w:rPr>
            </w:pPr>
            <w:r>
              <w:rPr>
                <w:sz w:val="18"/>
                <w:szCs w:val="18"/>
              </w:rPr>
              <w:t>4.1</w:t>
            </w:r>
          </w:p>
        </w:tc>
        <w:tc>
          <w:tcPr>
            <w:tcW w:w="4814" w:type="dxa"/>
          </w:tcPr>
          <w:p w14:paraId="17DE34FA" w14:textId="77777777" w:rsidR="00202094" w:rsidRDefault="000A1D30" w:rsidP="00F13E78">
            <w:pPr>
              <w:rPr>
                <w:sz w:val="18"/>
                <w:szCs w:val="18"/>
              </w:rPr>
            </w:pPr>
            <w:r>
              <w:rPr>
                <w:sz w:val="18"/>
                <w:szCs w:val="18"/>
              </w:rPr>
              <w:t>Den</w:t>
            </w:r>
            <w:r w:rsidR="00D620B1">
              <w:rPr>
                <w:sz w:val="18"/>
                <w:szCs w:val="18"/>
              </w:rPr>
              <w:t xml:space="preserve"> maksimale timeemission af blandingsfortynder må ikke overstige 9,7 kg pr. time fra samtidig drift af kabine 2, 6 og 7 eller tilsvarende kombination. De enkelte afkasts maksimale timeemission må ikke overstige nedenstående værdier.</w:t>
            </w:r>
          </w:p>
          <w:p w14:paraId="0345F859" w14:textId="77777777" w:rsidR="00D620B1" w:rsidRDefault="00D620B1" w:rsidP="00F13E78">
            <w:pPr>
              <w:rPr>
                <w:sz w:val="18"/>
                <w:szCs w:val="18"/>
              </w:rPr>
            </w:pPr>
          </w:p>
          <w:p w14:paraId="550A283E" w14:textId="3FD70B85" w:rsidR="00D620B1" w:rsidRDefault="00B735AD" w:rsidP="00F13E78">
            <w:pPr>
              <w:rPr>
                <w:sz w:val="18"/>
                <w:szCs w:val="18"/>
              </w:rPr>
            </w:pPr>
            <w:r>
              <w:rPr>
                <w:noProof/>
              </w:rPr>
              <w:drawing>
                <wp:inline distT="0" distB="0" distL="0" distR="0" wp14:anchorId="37E1B95F" wp14:editId="699132FF">
                  <wp:extent cx="2919730" cy="15411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19730" cy="1541145"/>
                          </a:xfrm>
                          <a:prstGeom prst="rect">
                            <a:avLst/>
                          </a:prstGeom>
                        </pic:spPr>
                      </pic:pic>
                    </a:graphicData>
                  </a:graphic>
                </wp:inline>
              </w:drawing>
            </w:r>
          </w:p>
          <w:p w14:paraId="56A36D1B" w14:textId="77777777" w:rsidR="007F7F2A" w:rsidRDefault="007F7F2A" w:rsidP="00F13E78">
            <w:pPr>
              <w:rPr>
                <w:sz w:val="18"/>
                <w:szCs w:val="18"/>
              </w:rPr>
            </w:pPr>
          </w:p>
          <w:p w14:paraId="018274B0" w14:textId="6803DE4A" w:rsidR="007F7F2A" w:rsidRPr="00151FDA" w:rsidRDefault="007F7F2A" w:rsidP="00F13E78">
            <w:pPr>
              <w:rPr>
                <w:sz w:val="18"/>
                <w:szCs w:val="18"/>
              </w:rPr>
            </w:pPr>
            <w:r>
              <w:rPr>
                <w:sz w:val="18"/>
                <w:szCs w:val="18"/>
              </w:rPr>
              <w:t>Afkastplacering på virksomheden fremgår af bilag 1.</w:t>
            </w:r>
          </w:p>
        </w:tc>
        <w:tc>
          <w:tcPr>
            <w:tcW w:w="998" w:type="dxa"/>
          </w:tcPr>
          <w:p w14:paraId="04C32343" w14:textId="48B97DF1" w:rsidR="00202094" w:rsidRPr="00151FDA" w:rsidRDefault="00296278" w:rsidP="00F13E78">
            <w:pPr>
              <w:rPr>
                <w:sz w:val="18"/>
                <w:szCs w:val="18"/>
              </w:rPr>
            </w:pPr>
            <w:r>
              <w:rPr>
                <w:sz w:val="18"/>
                <w:szCs w:val="18"/>
                <w:highlight w:val="yellow"/>
              </w:rPr>
              <w:fldChar w:fldCharType="begin"/>
            </w:r>
            <w:r>
              <w:rPr>
                <w:sz w:val="18"/>
                <w:szCs w:val="18"/>
              </w:rPr>
              <w:instrText xml:space="preserve"> REF _Ref133824426 \r \h </w:instrText>
            </w:r>
            <w:r>
              <w:rPr>
                <w:sz w:val="18"/>
                <w:szCs w:val="18"/>
                <w:highlight w:val="yellow"/>
              </w:rPr>
            </w:r>
            <w:r>
              <w:rPr>
                <w:sz w:val="18"/>
                <w:szCs w:val="18"/>
                <w:highlight w:val="yellow"/>
              </w:rPr>
              <w:fldChar w:fldCharType="separate"/>
            </w:r>
            <w:r w:rsidR="004A1CF9">
              <w:rPr>
                <w:sz w:val="18"/>
                <w:szCs w:val="18"/>
              </w:rPr>
              <w:t>9</w:t>
            </w:r>
            <w:r>
              <w:rPr>
                <w:sz w:val="18"/>
                <w:szCs w:val="18"/>
                <w:highlight w:val="yellow"/>
              </w:rPr>
              <w:fldChar w:fldCharType="end"/>
            </w:r>
          </w:p>
        </w:tc>
        <w:tc>
          <w:tcPr>
            <w:tcW w:w="567" w:type="dxa"/>
          </w:tcPr>
          <w:p w14:paraId="4D2C71F8" w14:textId="77777777" w:rsidR="00202094" w:rsidRPr="00151FDA" w:rsidRDefault="00202094" w:rsidP="00F13E78">
            <w:pPr>
              <w:rPr>
                <w:sz w:val="18"/>
                <w:szCs w:val="18"/>
              </w:rPr>
            </w:pPr>
          </w:p>
        </w:tc>
        <w:tc>
          <w:tcPr>
            <w:tcW w:w="1843" w:type="dxa"/>
          </w:tcPr>
          <w:p w14:paraId="3D1D1802" w14:textId="77777777" w:rsidR="00202094" w:rsidRPr="00151FDA" w:rsidRDefault="00202094" w:rsidP="00F13E78">
            <w:pPr>
              <w:rPr>
                <w:sz w:val="18"/>
                <w:szCs w:val="18"/>
              </w:rPr>
            </w:pPr>
          </w:p>
        </w:tc>
      </w:tr>
      <w:tr w:rsidR="00202094" w:rsidRPr="00151FDA" w14:paraId="60B958FE" w14:textId="77777777" w:rsidTr="00F13E78">
        <w:tc>
          <w:tcPr>
            <w:tcW w:w="562" w:type="dxa"/>
          </w:tcPr>
          <w:p w14:paraId="131E085C" w14:textId="4ADADC73" w:rsidR="00202094" w:rsidRPr="00202094" w:rsidRDefault="00202094" w:rsidP="00202094">
            <w:pPr>
              <w:rPr>
                <w:sz w:val="18"/>
                <w:szCs w:val="18"/>
              </w:rPr>
            </w:pPr>
            <w:r>
              <w:rPr>
                <w:sz w:val="18"/>
                <w:szCs w:val="18"/>
              </w:rPr>
              <w:t>4.2</w:t>
            </w:r>
          </w:p>
        </w:tc>
        <w:tc>
          <w:tcPr>
            <w:tcW w:w="4814" w:type="dxa"/>
          </w:tcPr>
          <w:p w14:paraId="02336833" w14:textId="72A6B3F5" w:rsidR="00202094" w:rsidRPr="00151FDA" w:rsidRDefault="00C46420" w:rsidP="00F13E78">
            <w:pPr>
              <w:rPr>
                <w:sz w:val="18"/>
                <w:szCs w:val="18"/>
              </w:rPr>
            </w:pPr>
            <w:r>
              <w:rPr>
                <w:sz w:val="18"/>
                <w:szCs w:val="18"/>
              </w:rPr>
              <w:t>Afkasthøjden skal minimum være som det fremgår af ovenstående tabel og afkasthøjden skal være mindst 8 m/s i opadgående retning ved mindste praktiske belastning.</w:t>
            </w:r>
          </w:p>
        </w:tc>
        <w:tc>
          <w:tcPr>
            <w:tcW w:w="998" w:type="dxa"/>
          </w:tcPr>
          <w:p w14:paraId="0931178A" w14:textId="1010FBC5" w:rsidR="00202094" w:rsidRPr="00151FDA" w:rsidRDefault="00603826" w:rsidP="00F13E78">
            <w:pPr>
              <w:rPr>
                <w:sz w:val="18"/>
                <w:szCs w:val="18"/>
              </w:rPr>
            </w:pPr>
            <w:r>
              <w:rPr>
                <w:sz w:val="18"/>
                <w:szCs w:val="18"/>
              </w:rPr>
              <w:fldChar w:fldCharType="begin"/>
            </w:r>
            <w:r>
              <w:rPr>
                <w:sz w:val="18"/>
                <w:szCs w:val="18"/>
              </w:rPr>
              <w:instrText xml:space="preserve"> REF _Ref133824426 \r \h </w:instrText>
            </w:r>
            <w:r>
              <w:rPr>
                <w:sz w:val="18"/>
                <w:szCs w:val="18"/>
              </w:rPr>
            </w:r>
            <w:r>
              <w:rPr>
                <w:sz w:val="18"/>
                <w:szCs w:val="18"/>
              </w:rPr>
              <w:fldChar w:fldCharType="separate"/>
            </w:r>
            <w:r w:rsidR="004A1CF9">
              <w:rPr>
                <w:sz w:val="18"/>
                <w:szCs w:val="18"/>
              </w:rPr>
              <w:t>9</w:t>
            </w:r>
            <w:r>
              <w:rPr>
                <w:sz w:val="18"/>
                <w:szCs w:val="18"/>
              </w:rPr>
              <w:fldChar w:fldCharType="end"/>
            </w:r>
          </w:p>
        </w:tc>
        <w:tc>
          <w:tcPr>
            <w:tcW w:w="567" w:type="dxa"/>
          </w:tcPr>
          <w:p w14:paraId="3B60C6A7" w14:textId="77777777" w:rsidR="00202094" w:rsidRPr="00151FDA" w:rsidRDefault="00202094" w:rsidP="00F13E78">
            <w:pPr>
              <w:rPr>
                <w:sz w:val="18"/>
                <w:szCs w:val="18"/>
              </w:rPr>
            </w:pPr>
          </w:p>
        </w:tc>
        <w:tc>
          <w:tcPr>
            <w:tcW w:w="1843" w:type="dxa"/>
          </w:tcPr>
          <w:p w14:paraId="0AB1C403" w14:textId="40A83AEE" w:rsidR="00202094" w:rsidRPr="00151FDA" w:rsidRDefault="00603826" w:rsidP="00F13E78">
            <w:pPr>
              <w:rPr>
                <w:sz w:val="18"/>
                <w:szCs w:val="18"/>
              </w:rPr>
            </w:pPr>
            <w:r>
              <w:rPr>
                <w:sz w:val="18"/>
                <w:szCs w:val="18"/>
              </w:rPr>
              <w:t xml:space="preserve">Dele af vilkår udgår, da </w:t>
            </w:r>
            <w:r w:rsidR="00A23199">
              <w:rPr>
                <w:sz w:val="18"/>
                <w:szCs w:val="18"/>
              </w:rPr>
              <w:t>afkasthøjde er fastlagt ved OML-beregning</w:t>
            </w:r>
          </w:p>
        </w:tc>
      </w:tr>
      <w:tr w:rsidR="00202094" w:rsidRPr="00151FDA" w14:paraId="18AA35F1" w14:textId="77777777" w:rsidTr="00F13E78">
        <w:tc>
          <w:tcPr>
            <w:tcW w:w="562" w:type="dxa"/>
          </w:tcPr>
          <w:p w14:paraId="266A570E" w14:textId="64CDB6B7" w:rsidR="00202094" w:rsidRPr="00202094" w:rsidRDefault="00202094" w:rsidP="00202094">
            <w:pPr>
              <w:rPr>
                <w:sz w:val="18"/>
                <w:szCs w:val="18"/>
              </w:rPr>
            </w:pPr>
            <w:r>
              <w:rPr>
                <w:sz w:val="18"/>
                <w:szCs w:val="18"/>
              </w:rPr>
              <w:t>4.3</w:t>
            </w:r>
          </w:p>
        </w:tc>
        <w:tc>
          <w:tcPr>
            <w:tcW w:w="4814" w:type="dxa"/>
          </w:tcPr>
          <w:p w14:paraId="589A7B31" w14:textId="7E3AA816" w:rsidR="00202094" w:rsidRPr="00151FDA" w:rsidRDefault="00256966" w:rsidP="00F13E78">
            <w:pPr>
              <w:rPr>
                <w:sz w:val="18"/>
                <w:szCs w:val="18"/>
              </w:rPr>
            </w:pPr>
            <w:proofErr w:type="gramStart"/>
            <w:r>
              <w:rPr>
                <w:sz w:val="18"/>
                <w:szCs w:val="18"/>
              </w:rPr>
              <w:t>Total støv</w:t>
            </w:r>
            <w:proofErr w:type="gramEnd"/>
            <w:r>
              <w:rPr>
                <w:sz w:val="18"/>
                <w:szCs w:val="18"/>
              </w:rPr>
              <w:t xml:space="preserve"> fra malingspåføring må ikke overstige 10 mg/Nm</w:t>
            </w:r>
            <w:r w:rsidRPr="00B735AD">
              <w:rPr>
                <w:sz w:val="18"/>
                <w:szCs w:val="18"/>
                <w:vertAlign w:val="superscript"/>
              </w:rPr>
              <w:t>3</w:t>
            </w:r>
            <w:r>
              <w:rPr>
                <w:sz w:val="18"/>
                <w:szCs w:val="18"/>
              </w:rPr>
              <w:t>. Denne emissionsgrænseværdi for tota</w:t>
            </w:r>
            <w:r w:rsidR="005668E8">
              <w:rPr>
                <w:sz w:val="18"/>
                <w:szCs w:val="18"/>
              </w:rPr>
              <w:t>l</w:t>
            </w:r>
            <w:r>
              <w:rPr>
                <w:sz w:val="18"/>
                <w:szCs w:val="18"/>
              </w:rPr>
              <w:t xml:space="preserve"> støv anses for overholdt, hvis der er installeret et filter der til enhver tid tilbageholder mindst 90 % af partiklerne i afkastluften. Afkasthøjderne skal minimum være som anført i tabellen.</w:t>
            </w:r>
          </w:p>
        </w:tc>
        <w:tc>
          <w:tcPr>
            <w:tcW w:w="998" w:type="dxa"/>
          </w:tcPr>
          <w:p w14:paraId="3974EF1A" w14:textId="28966A25" w:rsidR="00202094" w:rsidRPr="00151FDA" w:rsidRDefault="0096033E" w:rsidP="00F13E78">
            <w:pPr>
              <w:rPr>
                <w:sz w:val="18"/>
                <w:szCs w:val="18"/>
              </w:rPr>
            </w:pPr>
            <w:r>
              <w:rPr>
                <w:sz w:val="18"/>
                <w:szCs w:val="18"/>
              </w:rPr>
              <w:fldChar w:fldCharType="begin"/>
            </w:r>
            <w:r>
              <w:rPr>
                <w:sz w:val="18"/>
                <w:szCs w:val="18"/>
              </w:rPr>
              <w:instrText xml:space="preserve"> REF _Ref133824356 \r \h </w:instrText>
            </w:r>
            <w:r>
              <w:rPr>
                <w:sz w:val="18"/>
                <w:szCs w:val="18"/>
              </w:rPr>
            </w:r>
            <w:r>
              <w:rPr>
                <w:sz w:val="18"/>
                <w:szCs w:val="18"/>
              </w:rPr>
              <w:fldChar w:fldCharType="separate"/>
            </w:r>
            <w:r w:rsidR="004A1CF9">
              <w:rPr>
                <w:sz w:val="18"/>
                <w:szCs w:val="18"/>
              </w:rPr>
              <w:t>7</w:t>
            </w:r>
            <w:r>
              <w:rPr>
                <w:sz w:val="18"/>
                <w:szCs w:val="18"/>
              </w:rPr>
              <w:fldChar w:fldCharType="end"/>
            </w:r>
          </w:p>
        </w:tc>
        <w:tc>
          <w:tcPr>
            <w:tcW w:w="567" w:type="dxa"/>
          </w:tcPr>
          <w:p w14:paraId="56058C4A" w14:textId="77777777" w:rsidR="00202094" w:rsidRPr="00151FDA" w:rsidRDefault="00202094" w:rsidP="00F13E78">
            <w:pPr>
              <w:rPr>
                <w:sz w:val="18"/>
                <w:szCs w:val="18"/>
              </w:rPr>
            </w:pPr>
          </w:p>
        </w:tc>
        <w:tc>
          <w:tcPr>
            <w:tcW w:w="1843" w:type="dxa"/>
          </w:tcPr>
          <w:p w14:paraId="2DE3D68A" w14:textId="77777777" w:rsidR="00202094" w:rsidRPr="00151FDA" w:rsidRDefault="00202094" w:rsidP="00F13E78">
            <w:pPr>
              <w:rPr>
                <w:sz w:val="18"/>
                <w:szCs w:val="18"/>
              </w:rPr>
            </w:pPr>
          </w:p>
        </w:tc>
      </w:tr>
      <w:tr w:rsidR="00202094" w:rsidRPr="00151FDA" w14:paraId="2CCA7A83" w14:textId="77777777" w:rsidTr="00202094">
        <w:tc>
          <w:tcPr>
            <w:tcW w:w="562" w:type="dxa"/>
          </w:tcPr>
          <w:p w14:paraId="50556C61" w14:textId="195E9A05" w:rsidR="00202094" w:rsidRPr="00202094" w:rsidRDefault="00202094" w:rsidP="00202094">
            <w:pPr>
              <w:rPr>
                <w:sz w:val="18"/>
                <w:szCs w:val="18"/>
              </w:rPr>
            </w:pPr>
            <w:r>
              <w:rPr>
                <w:sz w:val="18"/>
                <w:szCs w:val="18"/>
              </w:rPr>
              <w:t>4.4</w:t>
            </w:r>
          </w:p>
        </w:tc>
        <w:tc>
          <w:tcPr>
            <w:tcW w:w="4814" w:type="dxa"/>
            <w:tcBorders>
              <w:bottom w:val="single" w:sz="4" w:space="0" w:color="000000"/>
            </w:tcBorders>
          </w:tcPr>
          <w:p w14:paraId="782B9E2D" w14:textId="4F8457BE" w:rsidR="00202094" w:rsidRPr="00151FDA" w:rsidRDefault="00263368" w:rsidP="00F13E78">
            <w:pPr>
              <w:rPr>
                <w:sz w:val="18"/>
                <w:szCs w:val="18"/>
              </w:rPr>
            </w:pPr>
            <w:r>
              <w:rPr>
                <w:sz w:val="18"/>
                <w:szCs w:val="18"/>
              </w:rPr>
              <w:t>Emission af partikler mindre end 10 µm fra sprøjtelakering må ikke give anledning til, at B-værdi for malingstøv på 0,08 mg/m</w:t>
            </w:r>
            <w:r w:rsidRPr="00263368">
              <w:rPr>
                <w:sz w:val="18"/>
                <w:szCs w:val="18"/>
                <w:vertAlign w:val="superscript"/>
              </w:rPr>
              <w:t>3</w:t>
            </w:r>
            <w:r>
              <w:rPr>
                <w:sz w:val="18"/>
                <w:szCs w:val="18"/>
              </w:rPr>
              <w:t xml:space="preserve"> for støv i øvrigt overskrides. Afkasthøjderne skal minimum være som anført i tabellen på forrige side.</w:t>
            </w:r>
          </w:p>
        </w:tc>
        <w:tc>
          <w:tcPr>
            <w:tcW w:w="998" w:type="dxa"/>
          </w:tcPr>
          <w:p w14:paraId="3C6020F4" w14:textId="2A595B43" w:rsidR="00202094" w:rsidRPr="00151FDA" w:rsidRDefault="0096033E" w:rsidP="00F13E78">
            <w:pPr>
              <w:rPr>
                <w:sz w:val="18"/>
                <w:szCs w:val="18"/>
              </w:rPr>
            </w:pPr>
            <w:r>
              <w:rPr>
                <w:sz w:val="18"/>
                <w:szCs w:val="18"/>
              </w:rPr>
              <w:fldChar w:fldCharType="begin"/>
            </w:r>
            <w:r>
              <w:rPr>
                <w:sz w:val="18"/>
                <w:szCs w:val="18"/>
              </w:rPr>
              <w:instrText xml:space="preserve"> REF _Ref133829673 \r \h </w:instrText>
            </w:r>
            <w:r>
              <w:rPr>
                <w:sz w:val="18"/>
                <w:szCs w:val="18"/>
              </w:rPr>
            </w:r>
            <w:r>
              <w:rPr>
                <w:sz w:val="18"/>
                <w:szCs w:val="18"/>
              </w:rPr>
              <w:fldChar w:fldCharType="separate"/>
            </w:r>
            <w:r w:rsidR="004A1CF9">
              <w:rPr>
                <w:sz w:val="18"/>
                <w:szCs w:val="18"/>
              </w:rPr>
              <w:t>8</w:t>
            </w:r>
            <w:r>
              <w:rPr>
                <w:sz w:val="18"/>
                <w:szCs w:val="18"/>
              </w:rPr>
              <w:fldChar w:fldCharType="end"/>
            </w:r>
          </w:p>
        </w:tc>
        <w:tc>
          <w:tcPr>
            <w:tcW w:w="567" w:type="dxa"/>
          </w:tcPr>
          <w:p w14:paraId="4EDD0D2D" w14:textId="77777777" w:rsidR="00202094" w:rsidRPr="00151FDA" w:rsidRDefault="00202094" w:rsidP="00F13E78">
            <w:pPr>
              <w:rPr>
                <w:sz w:val="18"/>
                <w:szCs w:val="18"/>
              </w:rPr>
            </w:pPr>
          </w:p>
        </w:tc>
        <w:tc>
          <w:tcPr>
            <w:tcW w:w="1843" w:type="dxa"/>
          </w:tcPr>
          <w:p w14:paraId="114F5DB4" w14:textId="77777777" w:rsidR="00202094" w:rsidRPr="00151FDA" w:rsidRDefault="00202094" w:rsidP="00F13E78">
            <w:pPr>
              <w:rPr>
                <w:sz w:val="18"/>
                <w:szCs w:val="18"/>
              </w:rPr>
            </w:pPr>
          </w:p>
        </w:tc>
      </w:tr>
      <w:tr w:rsidR="00202094" w:rsidRPr="00151FDA" w14:paraId="2B7E6267" w14:textId="77777777" w:rsidTr="00717BED">
        <w:tc>
          <w:tcPr>
            <w:tcW w:w="562" w:type="dxa"/>
            <w:tcBorders>
              <w:right w:val="nil"/>
            </w:tcBorders>
          </w:tcPr>
          <w:p w14:paraId="704C2E98" w14:textId="77777777" w:rsidR="00202094" w:rsidRPr="00202094" w:rsidRDefault="00202094" w:rsidP="00202094">
            <w:pPr>
              <w:rPr>
                <w:sz w:val="18"/>
                <w:szCs w:val="18"/>
              </w:rPr>
            </w:pPr>
          </w:p>
        </w:tc>
        <w:tc>
          <w:tcPr>
            <w:tcW w:w="8222" w:type="dxa"/>
            <w:gridSpan w:val="4"/>
            <w:tcBorders>
              <w:left w:val="nil"/>
            </w:tcBorders>
          </w:tcPr>
          <w:p w14:paraId="4D861271" w14:textId="16749FC6" w:rsidR="00202094" w:rsidRPr="00151FDA" w:rsidRDefault="00202094" w:rsidP="00F13E78">
            <w:pPr>
              <w:rPr>
                <w:sz w:val="18"/>
                <w:szCs w:val="18"/>
              </w:rPr>
            </w:pPr>
            <w:r w:rsidRPr="00202094">
              <w:rPr>
                <w:b/>
                <w:bCs/>
                <w:sz w:val="18"/>
                <w:szCs w:val="18"/>
              </w:rPr>
              <w:t>Slibning</w:t>
            </w:r>
          </w:p>
        </w:tc>
      </w:tr>
      <w:tr w:rsidR="00202094" w:rsidRPr="00151FDA" w14:paraId="63983719" w14:textId="77777777" w:rsidTr="00F13E78">
        <w:tc>
          <w:tcPr>
            <w:tcW w:w="562" w:type="dxa"/>
          </w:tcPr>
          <w:p w14:paraId="7B08EE88" w14:textId="6245BC9F" w:rsidR="00202094" w:rsidRPr="00202094" w:rsidRDefault="00202094" w:rsidP="00202094">
            <w:pPr>
              <w:rPr>
                <w:sz w:val="18"/>
                <w:szCs w:val="18"/>
              </w:rPr>
            </w:pPr>
            <w:r>
              <w:rPr>
                <w:sz w:val="18"/>
                <w:szCs w:val="18"/>
              </w:rPr>
              <w:t>5.1</w:t>
            </w:r>
          </w:p>
        </w:tc>
        <w:tc>
          <w:tcPr>
            <w:tcW w:w="4814" w:type="dxa"/>
          </w:tcPr>
          <w:p w14:paraId="20B3D13E" w14:textId="68039118" w:rsidR="001378CB" w:rsidRPr="00151FDA" w:rsidRDefault="001378CB" w:rsidP="00F13E78">
            <w:pPr>
              <w:rPr>
                <w:sz w:val="18"/>
                <w:szCs w:val="18"/>
              </w:rPr>
            </w:pPr>
            <w:r>
              <w:rPr>
                <w:sz w:val="18"/>
                <w:szCs w:val="18"/>
              </w:rPr>
              <w:t>Emissionen af partikler fra udsugningsanlæg ved støvgivende maskiner fra slibning skal begrænses til 20 mg/m</w:t>
            </w:r>
            <w:r w:rsidRPr="001378CB">
              <w:rPr>
                <w:sz w:val="18"/>
                <w:szCs w:val="18"/>
                <w:vertAlign w:val="superscript"/>
              </w:rPr>
              <w:t>3</w:t>
            </w:r>
            <w:r>
              <w:rPr>
                <w:sz w:val="18"/>
                <w:szCs w:val="18"/>
              </w:rPr>
              <w:t xml:space="preserve"> (n, tør) afkastluft, målt som middelværdi over 1 time.</w:t>
            </w:r>
          </w:p>
        </w:tc>
        <w:tc>
          <w:tcPr>
            <w:tcW w:w="998" w:type="dxa"/>
          </w:tcPr>
          <w:p w14:paraId="2D6EF87D" w14:textId="755A7FF7" w:rsidR="00202094" w:rsidRPr="00151FDA" w:rsidRDefault="0096033E" w:rsidP="00F13E78">
            <w:pPr>
              <w:rPr>
                <w:sz w:val="18"/>
                <w:szCs w:val="18"/>
              </w:rPr>
            </w:pPr>
            <w:r>
              <w:rPr>
                <w:sz w:val="18"/>
                <w:szCs w:val="18"/>
              </w:rPr>
              <w:fldChar w:fldCharType="begin"/>
            </w:r>
            <w:r>
              <w:rPr>
                <w:sz w:val="18"/>
                <w:szCs w:val="18"/>
              </w:rPr>
              <w:instrText xml:space="preserve"> REF _Ref133824356 \r \h </w:instrText>
            </w:r>
            <w:r>
              <w:rPr>
                <w:sz w:val="18"/>
                <w:szCs w:val="18"/>
              </w:rPr>
            </w:r>
            <w:r>
              <w:rPr>
                <w:sz w:val="18"/>
                <w:szCs w:val="18"/>
              </w:rPr>
              <w:fldChar w:fldCharType="separate"/>
            </w:r>
            <w:r w:rsidR="004A1CF9">
              <w:rPr>
                <w:sz w:val="18"/>
                <w:szCs w:val="18"/>
              </w:rPr>
              <w:t>7</w:t>
            </w:r>
            <w:r>
              <w:rPr>
                <w:sz w:val="18"/>
                <w:szCs w:val="18"/>
              </w:rPr>
              <w:fldChar w:fldCharType="end"/>
            </w:r>
          </w:p>
        </w:tc>
        <w:tc>
          <w:tcPr>
            <w:tcW w:w="567" w:type="dxa"/>
          </w:tcPr>
          <w:p w14:paraId="153F9965" w14:textId="77777777" w:rsidR="00202094" w:rsidRPr="00151FDA" w:rsidRDefault="00202094" w:rsidP="00F13E78">
            <w:pPr>
              <w:rPr>
                <w:sz w:val="18"/>
                <w:szCs w:val="18"/>
              </w:rPr>
            </w:pPr>
          </w:p>
        </w:tc>
        <w:tc>
          <w:tcPr>
            <w:tcW w:w="1843" w:type="dxa"/>
          </w:tcPr>
          <w:p w14:paraId="43EC8431" w14:textId="77777777" w:rsidR="00202094" w:rsidRPr="00151FDA" w:rsidRDefault="00202094" w:rsidP="00F13E78">
            <w:pPr>
              <w:rPr>
                <w:sz w:val="18"/>
                <w:szCs w:val="18"/>
              </w:rPr>
            </w:pPr>
          </w:p>
        </w:tc>
      </w:tr>
      <w:tr w:rsidR="00202094" w:rsidRPr="00151FDA" w14:paraId="43DC21B8" w14:textId="77777777" w:rsidTr="00202094">
        <w:tc>
          <w:tcPr>
            <w:tcW w:w="562" w:type="dxa"/>
          </w:tcPr>
          <w:p w14:paraId="485AD940" w14:textId="025AD837" w:rsidR="00202094" w:rsidRPr="00202094" w:rsidRDefault="00202094" w:rsidP="00202094">
            <w:pPr>
              <w:rPr>
                <w:sz w:val="18"/>
                <w:szCs w:val="18"/>
              </w:rPr>
            </w:pPr>
            <w:r>
              <w:rPr>
                <w:sz w:val="18"/>
                <w:szCs w:val="18"/>
              </w:rPr>
              <w:t>5.2</w:t>
            </w:r>
          </w:p>
        </w:tc>
        <w:tc>
          <w:tcPr>
            <w:tcW w:w="4814" w:type="dxa"/>
            <w:tcBorders>
              <w:bottom w:val="single" w:sz="4" w:space="0" w:color="000000"/>
            </w:tcBorders>
          </w:tcPr>
          <w:p w14:paraId="7F3B232A" w14:textId="77777777" w:rsidR="001378CB" w:rsidRDefault="00811778" w:rsidP="00F13E78">
            <w:pPr>
              <w:rPr>
                <w:sz w:val="18"/>
                <w:szCs w:val="18"/>
              </w:rPr>
            </w:pPr>
            <w:r>
              <w:rPr>
                <w:sz w:val="18"/>
                <w:szCs w:val="18"/>
              </w:rPr>
              <w:t>Afkasthastigheden skal være mindst 8 m/s i opadgående retning ved mindste praktiske belastning.</w:t>
            </w:r>
          </w:p>
          <w:p w14:paraId="604D4317" w14:textId="4E0ED29D" w:rsidR="00811778" w:rsidRPr="00151FDA" w:rsidRDefault="00811778" w:rsidP="00F13E78">
            <w:pPr>
              <w:rPr>
                <w:sz w:val="18"/>
                <w:szCs w:val="18"/>
              </w:rPr>
            </w:pPr>
            <w:r>
              <w:rPr>
                <w:sz w:val="18"/>
                <w:szCs w:val="18"/>
              </w:rPr>
              <w:t xml:space="preserve">Afkasthøjden fra slibning i værksted skal </w:t>
            </w:r>
            <w:r w:rsidR="0008064D">
              <w:rPr>
                <w:sz w:val="18"/>
                <w:szCs w:val="18"/>
              </w:rPr>
              <w:t>minimum være 1,5 m over tagryg, og afkast fra gl. lastvognskabine skal være 25 m.</w:t>
            </w:r>
          </w:p>
        </w:tc>
        <w:tc>
          <w:tcPr>
            <w:tcW w:w="998" w:type="dxa"/>
          </w:tcPr>
          <w:p w14:paraId="0F13B734" w14:textId="1E67A785" w:rsidR="00202094" w:rsidRPr="00151FDA" w:rsidRDefault="00411C97" w:rsidP="00F13E78">
            <w:pPr>
              <w:rPr>
                <w:sz w:val="18"/>
                <w:szCs w:val="18"/>
              </w:rPr>
            </w:pPr>
            <w:r>
              <w:rPr>
                <w:sz w:val="18"/>
                <w:szCs w:val="18"/>
              </w:rPr>
              <w:t>(</w:t>
            </w:r>
            <w:r>
              <w:rPr>
                <w:sz w:val="18"/>
                <w:szCs w:val="18"/>
              </w:rPr>
              <w:fldChar w:fldCharType="begin"/>
            </w:r>
            <w:r>
              <w:rPr>
                <w:sz w:val="18"/>
                <w:szCs w:val="18"/>
              </w:rPr>
              <w:instrText xml:space="preserve"> REF _Ref133824426 \r \h </w:instrText>
            </w:r>
            <w:r>
              <w:rPr>
                <w:sz w:val="18"/>
                <w:szCs w:val="18"/>
              </w:rPr>
            </w:r>
            <w:r>
              <w:rPr>
                <w:sz w:val="18"/>
                <w:szCs w:val="18"/>
              </w:rPr>
              <w:fldChar w:fldCharType="separate"/>
            </w:r>
            <w:r w:rsidR="004A1CF9">
              <w:rPr>
                <w:sz w:val="18"/>
                <w:szCs w:val="18"/>
              </w:rPr>
              <w:t>9</w:t>
            </w:r>
            <w:r>
              <w:rPr>
                <w:sz w:val="18"/>
                <w:szCs w:val="18"/>
              </w:rPr>
              <w:fldChar w:fldCharType="end"/>
            </w:r>
            <w:r>
              <w:rPr>
                <w:sz w:val="18"/>
                <w:szCs w:val="18"/>
              </w:rPr>
              <w:t>)</w:t>
            </w:r>
          </w:p>
        </w:tc>
        <w:tc>
          <w:tcPr>
            <w:tcW w:w="567" w:type="dxa"/>
          </w:tcPr>
          <w:p w14:paraId="0268044F" w14:textId="77777777" w:rsidR="00202094" w:rsidRPr="00151FDA" w:rsidRDefault="00202094" w:rsidP="00F13E78">
            <w:pPr>
              <w:rPr>
                <w:sz w:val="18"/>
                <w:szCs w:val="18"/>
              </w:rPr>
            </w:pPr>
          </w:p>
        </w:tc>
        <w:tc>
          <w:tcPr>
            <w:tcW w:w="1843" w:type="dxa"/>
          </w:tcPr>
          <w:p w14:paraId="6B7A09F0" w14:textId="77777777" w:rsidR="00202094" w:rsidRPr="00151FDA" w:rsidRDefault="00202094" w:rsidP="00F13E78">
            <w:pPr>
              <w:rPr>
                <w:sz w:val="18"/>
                <w:szCs w:val="18"/>
              </w:rPr>
            </w:pPr>
          </w:p>
        </w:tc>
      </w:tr>
      <w:tr w:rsidR="00202094" w:rsidRPr="00151FDA" w14:paraId="5F68A4A6" w14:textId="77777777" w:rsidTr="00FC1319">
        <w:tc>
          <w:tcPr>
            <w:tcW w:w="562" w:type="dxa"/>
            <w:tcBorders>
              <w:right w:val="nil"/>
            </w:tcBorders>
          </w:tcPr>
          <w:p w14:paraId="77213360" w14:textId="77777777" w:rsidR="00202094" w:rsidRPr="00202094" w:rsidRDefault="00202094" w:rsidP="00202094">
            <w:pPr>
              <w:rPr>
                <w:sz w:val="18"/>
                <w:szCs w:val="18"/>
              </w:rPr>
            </w:pPr>
          </w:p>
        </w:tc>
        <w:tc>
          <w:tcPr>
            <w:tcW w:w="8222" w:type="dxa"/>
            <w:gridSpan w:val="4"/>
            <w:tcBorders>
              <w:left w:val="nil"/>
            </w:tcBorders>
          </w:tcPr>
          <w:p w14:paraId="1A7A42FD" w14:textId="58E890AF" w:rsidR="00202094" w:rsidRPr="00151FDA" w:rsidRDefault="00202094" w:rsidP="00F13E78">
            <w:pPr>
              <w:rPr>
                <w:sz w:val="18"/>
                <w:szCs w:val="18"/>
              </w:rPr>
            </w:pPr>
            <w:r w:rsidRPr="00202094">
              <w:rPr>
                <w:b/>
                <w:bCs/>
                <w:sz w:val="18"/>
                <w:szCs w:val="18"/>
              </w:rPr>
              <w:t>Gasoliefyr</w:t>
            </w:r>
          </w:p>
        </w:tc>
      </w:tr>
      <w:tr w:rsidR="00202094" w:rsidRPr="00151FDA" w14:paraId="6D6656D0" w14:textId="77777777" w:rsidTr="00F13E78">
        <w:tc>
          <w:tcPr>
            <w:tcW w:w="562" w:type="dxa"/>
          </w:tcPr>
          <w:p w14:paraId="1BD21C41" w14:textId="001054F5" w:rsidR="00202094" w:rsidRPr="00202094" w:rsidRDefault="00202094" w:rsidP="00202094">
            <w:pPr>
              <w:rPr>
                <w:sz w:val="18"/>
                <w:szCs w:val="18"/>
              </w:rPr>
            </w:pPr>
            <w:r>
              <w:rPr>
                <w:sz w:val="18"/>
                <w:szCs w:val="18"/>
              </w:rPr>
              <w:t>6.1</w:t>
            </w:r>
          </w:p>
        </w:tc>
        <w:tc>
          <w:tcPr>
            <w:tcW w:w="4814" w:type="dxa"/>
          </w:tcPr>
          <w:p w14:paraId="19DE907F" w14:textId="77777777" w:rsidR="001378CB" w:rsidRDefault="0008064D" w:rsidP="00F13E78">
            <w:pPr>
              <w:rPr>
                <w:sz w:val="18"/>
                <w:szCs w:val="18"/>
              </w:rPr>
            </w:pPr>
            <w:r>
              <w:rPr>
                <w:sz w:val="18"/>
                <w:szCs w:val="18"/>
              </w:rPr>
              <w:t>Gasoliefyr skal overholde emissionsgrænseværdierne:</w:t>
            </w:r>
          </w:p>
          <w:p w14:paraId="19D4A6D9" w14:textId="03960DFF" w:rsidR="0008064D" w:rsidRDefault="0008064D" w:rsidP="00F13E78">
            <w:pPr>
              <w:rPr>
                <w:sz w:val="18"/>
                <w:szCs w:val="18"/>
              </w:rPr>
            </w:pPr>
            <w:r>
              <w:rPr>
                <w:sz w:val="18"/>
                <w:szCs w:val="18"/>
              </w:rPr>
              <w:lastRenderedPageBreak/>
              <w:t>CO:</w:t>
            </w:r>
            <w:r w:rsidR="008F7035">
              <w:rPr>
                <w:sz w:val="18"/>
                <w:szCs w:val="18"/>
              </w:rPr>
              <w:t xml:space="preserve"> </w:t>
            </w:r>
            <w:r>
              <w:rPr>
                <w:sz w:val="18"/>
                <w:szCs w:val="18"/>
              </w:rPr>
              <w:t>Maksimalt 100 mg/Nm</w:t>
            </w:r>
            <w:r w:rsidRPr="008F7035">
              <w:rPr>
                <w:sz w:val="18"/>
                <w:szCs w:val="18"/>
                <w:vertAlign w:val="superscript"/>
              </w:rPr>
              <w:t>3</w:t>
            </w:r>
            <w:r>
              <w:rPr>
                <w:sz w:val="18"/>
                <w:szCs w:val="18"/>
              </w:rPr>
              <w:t xml:space="preserve"> tør røggas ved 10 % O</w:t>
            </w:r>
            <w:r w:rsidRPr="008F7035">
              <w:rPr>
                <w:sz w:val="18"/>
                <w:szCs w:val="18"/>
                <w:vertAlign w:val="subscript"/>
              </w:rPr>
              <w:t>2</w:t>
            </w:r>
            <w:r>
              <w:rPr>
                <w:sz w:val="18"/>
                <w:szCs w:val="18"/>
              </w:rPr>
              <w:t>.</w:t>
            </w:r>
          </w:p>
          <w:p w14:paraId="0E788AC1" w14:textId="77777777" w:rsidR="0008064D" w:rsidRDefault="0008064D" w:rsidP="00F13E78">
            <w:pPr>
              <w:rPr>
                <w:sz w:val="18"/>
                <w:szCs w:val="18"/>
              </w:rPr>
            </w:pPr>
            <w:proofErr w:type="spellStart"/>
            <w:r>
              <w:rPr>
                <w:sz w:val="18"/>
                <w:szCs w:val="18"/>
              </w:rPr>
              <w:t>NO</w:t>
            </w:r>
            <w:r w:rsidRPr="008F7035">
              <w:rPr>
                <w:sz w:val="18"/>
                <w:szCs w:val="18"/>
                <w:vertAlign w:val="subscript"/>
              </w:rPr>
              <w:t>x</w:t>
            </w:r>
            <w:proofErr w:type="spellEnd"/>
            <w:r>
              <w:rPr>
                <w:sz w:val="18"/>
                <w:szCs w:val="18"/>
              </w:rPr>
              <w:t xml:space="preserve"> regnet som NO</w:t>
            </w:r>
            <w:r w:rsidRPr="008F7035">
              <w:rPr>
                <w:sz w:val="18"/>
                <w:szCs w:val="18"/>
                <w:vertAlign w:val="subscript"/>
              </w:rPr>
              <w:t>2</w:t>
            </w:r>
            <w:r>
              <w:rPr>
                <w:sz w:val="18"/>
                <w:szCs w:val="18"/>
              </w:rPr>
              <w:t>: Maksimalt 250 mg/Nm</w:t>
            </w:r>
            <w:r w:rsidRPr="008F7035">
              <w:rPr>
                <w:sz w:val="18"/>
                <w:szCs w:val="18"/>
                <w:vertAlign w:val="superscript"/>
              </w:rPr>
              <w:t>3</w:t>
            </w:r>
            <w:r>
              <w:rPr>
                <w:sz w:val="18"/>
                <w:szCs w:val="18"/>
              </w:rPr>
              <w:t xml:space="preserve"> tør røggas ved 10 % O</w:t>
            </w:r>
            <w:r w:rsidRPr="008F7035">
              <w:rPr>
                <w:sz w:val="18"/>
                <w:szCs w:val="18"/>
                <w:vertAlign w:val="subscript"/>
              </w:rPr>
              <w:t>2</w:t>
            </w:r>
            <w:r>
              <w:rPr>
                <w:sz w:val="18"/>
                <w:szCs w:val="18"/>
              </w:rPr>
              <w:t>.</w:t>
            </w:r>
          </w:p>
          <w:p w14:paraId="6692B4EA" w14:textId="32C57E94" w:rsidR="0008064D" w:rsidRPr="00151FDA" w:rsidRDefault="0008064D" w:rsidP="00F13E78">
            <w:pPr>
              <w:rPr>
                <w:sz w:val="18"/>
                <w:szCs w:val="18"/>
              </w:rPr>
            </w:pPr>
            <w:r>
              <w:rPr>
                <w:sz w:val="18"/>
                <w:szCs w:val="18"/>
              </w:rPr>
              <w:t xml:space="preserve">Ved udskiftning til nye anlæg skal emissionsgrænseværdien for </w:t>
            </w:r>
            <w:proofErr w:type="spellStart"/>
            <w:r>
              <w:rPr>
                <w:sz w:val="18"/>
                <w:szCs w:val="18"/>
              </w:rPr>
              <w:t>NO</w:t>
            </w:r>
            <w:r w:rsidRPr="008F7035">
              <w:rPr>
                <w:sz w:val="18"/>
                <w:szCs w:val="18"/>
                <w:vertAlign w:val="subscript"/>
              </w:rPr>
              <w:t>x</w:t>
            </w:r>
            <w:proofErr w:type="spellEnd"/>
            <w:r>
              <w:rPr>
                <w:sz w:val="18"/>
                <w:szCs w:val="18"/>
              </w:rPr>
              <w:t xml:space="preserve"> være 110 mg/Nm</w:t>
            </w:r>
            <w:r w:rsidRPr="008F7035">
              <w:rPr>
                <w:sz w:val="18"/>
                <w:szCs w:val="18"/>
                <w:vertAlign w:val="superscript"/>
              </w:rPr>
              <w:t>3</w:t>
            </w:r>
            <w:r>
              <w:rPr>
                <w:sz w:val="18"/>
                <w:szCs w:val="18"/>
              </w:rPr>
              <w:t xml:space="preserve"> tør røggas ved 10 % O</w:t>
            </w:r>
            <w:r w:rsidRPr="008F7035">
              <w:rPr>
                <w:sz w:val="18"/>
                <w:szCs w:val="18"/>
                <w:vertAlign w:val="subscript"/>
              </w:rPr>
              <w:t>2</w:t>
            </w:r>
            <w:r>
              <w:rPr>
                <w:sz w:val="18"/>
                <w:szCs w:val="18"/>
              </w:rPr>
              <w:t>.</w:t>
            </w:r>
          </w:p>
        </w:tc>
        <w:tc>
          <w:tcPr>
            <w:tcW w:w="998" w:type="dxa"/>
          </w:tcPr>
          <w:p w14:paraId="253363E7" w14:textId="50560E5A" w:rsidR="00202094" w:rsidRPr="00151FDA" w:rsidRDefault="009C20AF" w:rsidP="00F13E78">
            <w:pPr>
              <w:rPr>
                <w:sz w:val="18"/>
                <w:szCs w:val="18"/>
              </w:rPr>
            </w:pPr>
            <w:r>
              <w:rPr>
                <w:sz w:val="18"/>
                <w:szCs w:val="18"/>
              </w:rPr>
              <w:lastRenderedPageBreak/>
              <w:fldChar w:fldCharType="begin"/>
            </w:r>
            <w:r>
              <w:rPr>
                <w:sz w:val="18"/>
                <w:szCs w:val="18"/>
              </w:rPr>
              <w:instrText xml:space="preserve"> REF _Ref133824356 \r \h </w:instrText>
            </w:r>
            <w:r>
              <w:rPr>
                <w:sz w:val="18"/>
                <w:szCs w:val="18"/>
              </w:rPr>
            </w:r>
            <w:r>
              <w:rPr>
                <w:sz w:val="18"/>
                <w:szCs w:val="18"/>
              </w:rPr>
              <w:fldChar w:fldCharType="separate"/>
            </w:r>
            <w:r w:rsidR="004A1CF9">
              <w:rPr>
                <w:sz w:val="18"/>
                <w:szCs w:val="18"/>
              </w:rPr>
              <w:t>7</w:t>
            </w:r>
            <w:r>
              <w:rPr>
                <w:sz w:val="18"/>
                <w:szCs w:val="18"/>
              </w:rPr>
              <w:fldChar w:fldCharType="end"/>
            </w:r>
          </w:p>
        </w:tc>
        <w:tc>
          <w:tcPr>
            <w:tcW w:w="567" w:type="dxa"/>
          </w:tcPr>
          <w:p w14:paraId="3F8C682A" w14:textId="77777777" w:rsidR="00202094" w:rsidRPr="00151FDA" w:rsidRDefault="00202094" w:rsidP="00F13E78">
            <w:pPr>
              <w:rPr>
                <w:sz w:val="18"/>
                <w:szCs w:val="18"/>
              </w:rPr>
            </w:pPr>
          </w:p>
        </w:tc>
        <w:tc>
          <w:tcPr>
            <w:tcW w:w="1843" w:type="dxa"/>
          </w:tcPr>
          <w:p w14:paraId="0884E588" w14:textId="77777777" w:rsidR="00202094" w:rsidRPr="00151FDA" w:rsidRDefault="00202094" w:rsidP="00F13E78">
            <w:pPr>
              <w:rPr>
                <w:sz w:val="18"/>
                <w:szCs w:val="18"/>
              </w:rPr>
            </w:pPr>
          </w:p>
        </w:tc>
      </w:tr>
      <w:tr w:rsidR="00202094" w:rsidRPr="00151FDA" w14:paraId="5A58994E" w14:textId="77777777" w:rsidTr="00202094">
        <w:tc>
          <w:tcPr>
            <w:tcW w:w="562" w:type="dxa"/>
          </w:tcPr>
          <w:p w14:paraId="0255FE19" w14:textId="4AE101B6" w:rsidR="00202094" w:rsidRPr="00202094" w:rsidRDefault="00202094" w:rsidP="00202094">
            <w:pPr>
              <w:rPr>
                <w:sz w:val="18"/>
                <w:szCs w:val="18"/>
              </w:rPr>
            </w:pPr>
            <w:r>
              <w:rPr>
                <w:sz w:val="18"/>
                <w:szCs w:val="18"/>
              </w:rPr>
              <w:t>6.2</w:t>
            </w:r>
          </w:p>
        </w:tc>
        <w:tc>
          <w:tcPr>
            <w:tcW w:w="4814" w:type="dxa"/>
            <w:tcBorders>
              <w:bottom w:val="single" w:sz="4" w:space="0" w:color="000000"/>
            </w:tcBorders>
          </w:tcPr>
          <w:p w14:paraId="3801B975" w14:textId="7FD55843" w:rsidR="001378CB" w:rsidRPr="00151FDA" w:rsidRDefault="00E222F8" w:rsidP="00F13E78">
            <w:pPr>
              <w:rPr>
                <w:sz w:val="18"/>
                <w:szCs w:val="18"/>
              </w:rPr>
            </w:pPr>
            <w:r>
              <w:rPr>
                <w:sz w:val="18"/>
                <w:szCs w:val="18"/>
              </w:rPr>
              <w:t>Skorstenshøjden skal overholde bygningsreglementets bestemmelser.</w:t>
            </w:r>
          </w:p>
        </w:tc>
        <w:tc>
          <w:tcPr>
            <w:tcW w:w="998" w:type="dxa"/>
          </w:tcPr>
          <w:p w14:paraId="35349613" w14:textId="2CAE3150" w:rsidR="00202094" w:rsidRPr="00151FDA" w:rsidRDefault="00202094" w:rsidP="00F13E78">
            <w:pPr>
              <w:rPr>
                <w:sz w:val="18"/>
                <w:szCs w:val="18"/>
              </w:rPr>
            </w:pPr>
          </w:p>
        </w:tc>
        <w:tc>
          <w:tcPr>
            <w:tcW w:w="567" w:type="dxa"/>
          </w:tcPr>
          <w:p w14:paraId="3D6E15D8" w14:textId="31A6A0D5" w:rsidR="00202094" w:rsidRPr="00151FDA" w:rsidRDefault="0056502A" w:rsidP="00F13E78">
            <w:pPr>
              <w:rPr>
                <w:sz w:val="18"/>
                <w:szCs w:val="18"/>
              </w:rPr>
            </w:pPr>
            <w:r>
              <w:rPr>
                <w:sz w:val="18"/>
                <w:szCs w:val="18"/>
              </w:rPr>
              <w:t>x</w:t>
            </w:r>
          </w:p>
        </w:tc>
        <w:tc>
          <w:tcPr>
            <w:tcW w:w="1843" w:type="dxa"/>
          </w:tcPr>
          <w:p w14:paraId="4348C920" w14:textId="1B692B48" w:rsidR="00202094" w:rsidRPr="00151FDA" w:rsidRDefault="00202094" w:rsidP="00F13E78">
            <w:pPr>
              <w:rPr>
                <w:sz w:val="18"/>
                <w:szCs w:val="18"/>
              </w:rPr>
            </w:pPr>
          </w:p>
        </w:tc>
      </w:tr>
      <w:tr w:rsidR="00202094" w:rsidRPr="00151FDA" w14:paraId="4E078D54" w14:textId="77777777" w:rsidTr="00A81086">
        <w:tc>
          <w:tcPr>
            <w:tcW w:w="562" w:type="dxa"/>
            <w:tcBorders>
              <w:right w:val="nil"/>
            </w:tcBorders>
          </w:tcPr>
          <w:p w14:paraId="54BDC07C" w14:textId="77777777" w:rsidR="00202094" w:rsidRPr="00202094" w:rsidRDefault="00202094" w:rsidP="00202094">
            <w:pPr>
              <w:rPr>
                <w:sz w:val="18"/>
                <w:szCs w:val="18"/>
              </w:rPr>
            </w:pPr>
          </w:p>
        </w:tc>
        <w:tc>
          <w:tcPr>
            <w:tcW w:w="8222" w:type="dxa"/>
            <w:gridSpan w:val="4"/>
            <w:tcBorders>
              <w:left w:val="nil"/>
            </w:tcBorders>
          </w:tcPr>
          <w:p w14:paraId="7B42D58D" w14:textId="25BBAB2E" w:rsidR="00202094" w:rsidRPr="00151FDA" w:rsidRDefault="00202094" w:rsidP="00F13E78">
            <w:pPr>
              <w:rPr>
                <w:sz w:val="18"/>
                <w:szCs w:val="18"/>
              </w:rPr>
            </w:pPr>
            <w:r w:rsidRPr="00202094">
              <w:rPr>
                <w:b/>
                <w:bCs/>
                <w:sz w:val="18"/>
                <w:szCs w:val="18"/>
              </w:rPr>
              <w:t>Affald</w:t>
            </w:r>
          </w:p>
        </w:tc>
      </w:tr>
      <w:tr w:rsidR="00202094" w:rsidRPr="00151FDA" w14:paraId="3D9FF126" w14:textId="77777777" w:rsidTr="00F13E78">
        <w:tc>
          <w:tcPr>
            <w:tcW w:w="562" w:type="dxa"/>
          </w:tcPr>
          <w:p w14:paraId="640CEFB9" w14:textId="46D21F84" w:rsidR="00202094" w:rsidRPr="00202094" w:rsidRDefault="00202094" w:rsidP="00202094">
            <w:pPr>
              <w:rPr>
                <w:sz w:val="18"/>
                <w:szCs w:val="18"/>
              </w:rPr>
            </w:pPr>
            <w:r>
              <w:rPr>
                <w:sz w:val="18"/>
                <w:szCs w:val="18"/>
              </w:rPr>
              <w:t>7.1</w:t>
            </w:r>
          </w:p>
        </w:tc>
        <w:tc>
          <w:tcPr>
            <w:tcW w:w="4814" w:type="dxa"/>
          </w:tcPr>
          <w:p w14:paraId="5F556BE4" w14:textId="64E55F99" w:rsidR="001378CB" w:rsidRPr="00151FDA" w:rsidRDefault="00E222F8" w:rsidP="00F13E78">
            <w:pPr>
              <w:rPr>
                <w:sz w:val="18"/>
                <w:szCs w:val="18"/>
              </w:rPr>
            </w:pPr>
            <w:r>
              <w:rPr>
                <w:sz w:val="18"/>
                <w:szCs w:val="18"/>
              </w:rPr>
              <w:t>Affald skal bortskaffes i overensstemmelse med kommunens affaldsregulativer.</w:t>
            </w:r>
          </w:p>
        </w:tc>
        <w:tc>
          <w:tcPr>
            <w:tcW w:w="998" w:type="dxa"/>
          </w:tcPr>
          <w:p w14:paraId="6B18E1F1" w14:textId="77777777" w:rsidR="00202094" w:rsidRPr="00151FDA" w:rsidRDefault="00202094" w:rsidP="00F13E78">
            <w:pPr>
              <w:rPr>
                <w:sz w:val="18"/>
                <w:szCs w:val="18"/>
              </w:rPr>
            </w:pPr>
          </w:p>
        </w:tc>
        <w:tc>
          <w:tcPr>
            <w:tcW w:w="567" w:type="dxa"/>
          </w:tcPr>
          <w:p w14:paraId="34A0CBC5" w14:textId="4E9162FF" w:rsidR="00202094" w:rsidRPr="00151FDA" w:rsidRDefault="00E222F8" w:rsidP="00F13E78">
            <w:pPr>
              <w:rPr>
                <w:sz w:val="18"/>
                <w:szCs w:val="18"/>
              </w:rPr>
            </w:pPr>
            <w:r>
              <w:rPr>
                <w:sz w:val="18"/>
                <w:szCs w:val="18"/>
              </w:rPr>
              <w:t>x</w:t>
            </w:r>
          </w:p>
        </w:tc>
        <w:tc>
          <w:tcPr>
            <w:tcW w:w="1843" w:type="dxa"/>
          </w:tcPr>
          <w:p w14:paraId="17B609BA" w14:textId="77777777" w:rsidR="00202094" w:rsidRPr="00151FDA" w:rsidRDefault="00202094" w:rsidP="00F13E78">
            <w:pPr>
              <w:rPr>
                <w:sz w:val="18"/>
                <w:szCs w:val="18"/>
              </w:rPr>
            </w:pPr>
          </w:p>
        </w:tc>
      </w:tr>
      <w:tr w:rsidR="00202094" w:rsidRPr="00151FDA" w14:paraId="1F16DEAA" w14:textId="77777777" w:rsidTr="00F13E78">
        <w:tc>
          <w:tcPr>
            <w:tcW w:w="562" w:type="dxa"/>
          </w:tcPr>
          <w:p w14:paraId="5CA2BF0D" w14:textId="5E5DA259" w:rsidR="00202094" w:rsidRPr="00202094" w:rsidRDefault="00202094" w:rsidP="00202094">
            <w:pPr>
              <w:rPr>
                <w:sz w:val="18"/>
                <w:szCs w:val="18"/>
              </w:rPr>
            </w:pPr>
            <w:r>
              <w:rPr>
                <w:sz w:val="18"/>
                <w:szCs w:val="18"/>
              </w:rPr>
              <w:t>7.2</w:t>
            </w:r>
          </w:p>
        </w:tc>
        <w:tc>
          <w:tcPr>
            <w:tcW w:w="4814" w:type="dxa"/>
          </w:tcPr>
          <w:p w14:paraId="5C3A7F2B" w14:textId="2FCBFC8A" w:rsidR="001378CB" w:rsidRDefault="00F00F83" w:rsidP="00F13E78">
            <w:pPr>
              <w:rPr>
                <w:sz w:val="18"/>
                <w:szCs w:val="18"/>
              </w:rPr>
            </w:pPr>
            <w:r>
              <w:rPr>
                <w:sz w:val="18"/>
                <w:szCs w:val="18"/>
              </w:rPr>
              <w:t>Indendørs opbevaring af flydende farligt affald skal foregå i rum uden afløb, og gulvet skal være vanskeligt gennemtrængeligt for affaldet.</w:t>
            </w:r>
          </w:p>
          <w:p w14:paraId="3FA3F447" w14:textId="0FDF1FD6" w:rsidR="00F00F83" w:rsidRDefault="00F00F83" w:rsidP="00F13E78">
            <w:pPr>
              <w:rPr>
                <w:sz w:val="18"/>
                <w:szCs w:val="18"/>
              </w:rPr>
            </w:pPr>
          </w:p>
          <w:p w14:paraId="6A8833E8" w14:textId="0B3D5834" w:rsidR="001378CB" w:rsidRPr="00151FDA" w:rsidRDefault="00F00F83" w:rsidP="00F00F83">
            <w:pPr>
              <w:rPr>
                <w:sz w:val="18"/>
                <w:szCs w:val="18"/>
              </w:rPr>
            </w:pPr>
            <w:r>
              <w:rPr>
                <w:sz w:val="18"/>
                <w:szCs w:val="18"/>
              </w:rPr>
              <w:t>Rummet skal være således indrettet, at rumfanget i største emballageenhed ikke kan løbe ud af rummet.</w:t>
            </w:r>
          </w:p>
        </w:tc>
        <w:tc>
          <w:tcPr>
            <w:tcW w:w="998" w:type="dxa"/>
          </w:tcPr>
          <w:p w14:paraId="063C317D" w14:textId="6B9CA715" w:rsidR="00202094" w:rsidRPr="00151FDA" w:rsidRDefault="0056502A" w:rsidP="00F13E78">
            <w:pPr>
              <w:rPr>
                <w:sz w:val="18"/>
                <w:szCs w:val="18"/>
              </w:rPr>
            </w:pPr>
            <w:r>
              <w:rPr>
                <w:sz w:val="18"/>
                <w:szCs w:val="18"/>
              </w:rPr>
              <w:fldChar w:fldCharType="begin"/>
            </w:r>
            <w:r>
              <w:rPr>
                <w:sz w:val="18"/>
                <w:szCs w:val="18"/>
              </w:rPr>
              <w:instrText xml:space="preserve"> REF _Ref129242611 \r \h </w:instrText>
            </w:r>
            <w:r>
              <w:rPr>
                <w:sz w:val="18"/>
                <w:szCs w:val="18"/>
              </w:rPr>
            </w:r>
            <w:r>
              <w:rPr>
                <w:sz w:val="18"/>
                <w:szCs w:val="18"/>
              </w:rPr>
              <w:fldChar w:fldCharType="separate"/>
            </w:r>
            <w:r w:rsidR="004A1CF9">
              <w:rPr>
                <w:sz w:val="18"/>
                <w:szCs w:val="18"/>
              </w:rPr>
              <w:t>19</w:t>
            </w:r>
            <w:r>
              <w:rPr>
                <w:sz w:val="18"/>
                <w:szCs w:val="18"/>
              </w:rPr>
              <w:fldChar w:fldCharType="end"/>
            </w:r>
          </w:p>
        </w:tc>
        <w:tc>
          <w:tcPr>
            <w:tcW w:w="567" w:type="dxa"/>
          </w:tcPr>
          <w:p w14:paraId="4E433298" w14:textId="77777777" w:rsidR="00202094" w:rsidRPr="00151FDA" w:rsidRDefault="00202094" w:rsidP="00F13E78">
            <w:pPr>
              <w:rPr>
                <w:sz w:val="18"/>
                <w:szCs w:val="18"/>
              </w:rPr>
            </w:pPr>
          </w:p>
        </w:tc>
        <w:tc>
          <w:tcPr>
            <w:tcW w:w="1843" w:type="dxa"/>
          </w:tcPr>
          <w:p w14:paraId="02F8D52D" w14:textId="77777777" w:rsidR="00202094" w:rsidRPr="00151FDA" w:rsidRDefault="00202094" w:rsidP="00F13E78">
            <w:pPr>
              <w:rPr>
                <w:sz w:val="18"/>
                <w:szCs w:val="18"/>
              </w:rPr>
            </w:pPr>
          </w:p>
        </w:tc>
      </w:tr>
      <w:tr w:rsidR="00202094" w:rsidRPr="00151FDA" w14:paraId="730DA176" w14:textId="77777777" w:rsidTr="00F13E78">
        <w:tc>
          <w:tcPr>
            <w:tcW w:w="562" w:type="dxa"/>
          </w:tcPr>
          <w:p w14:paraId="2F136FE0" w14:textId="306D6E24" w:rsidR="00202094" w:rsidRPr="00202094" w:rsidRDefault="00202094" w:rsidP="00202094">
            <w:pPr>
              <w:rPr>
                <w:sz w:val="18"/>
                <w:szCs w:val="18"/>
              </w:rPr>
            </w:pPr>
            <w:r>
              <w:rPr>
                <w:sz w:val="18"/>
                <w:szCs w:val="18"/>
              </w:rPr>
              <w:t>7.3</w:t>
            </w:r>
          </w:p>
        </w:tc>
        <w:tc>
          <w:tcPr>
            <w:tcW w:w="4814" w:type="dxa"/>
          </w:tcPr>
          <w:p w14:paraId="04784132" w14:textId="77777777" w:rsidR="00B46E54" w:rsidRDefault="00B46E54" w:rsidP="00F13E78">
            <w:pPr>
              <w:rPr>
                <w:sz w:val="18"/>
                <w:szCs w:val="18"/>
              </w:rPr>
            </w:pPr>
            <w:r>
              <w:rPr>
                <w:sz w:val="18"/>
                <w:szCs w:val="18"/>
              </w:rPr>
              <w:t>Udendørs opbevaring af flydende farligt affald skal foregå på en overdækket plads med en for affaldet vanskeligt gennemtrængelig belægning.</w:t>
            </w:r>
          </w:p>
          <w:p w14:paraId="3B1AB063" w14:textId="77777777" w:rsidR="00B46E54" w:rsidRDefault="00B46E54" w:rsidP="00F13E78">
            <w:pPr>
              <w:rPr>
                <w:sz w:val="18"/>
                <w:szCs w:val="18"/>
              </w:rPr>
            </w:pPr>
          </w:p>
          <w:p w14:paraId="17B7A87D" w14:textId="2C59AF4B" w:rsidR="001378CB" w:rsidRPr="00151FDA" w:rsidRDefault="00B46E54" w:rsidP="00F13E78">
            <w:pPr>
              <w:rPr>
                <w:sz w:val="18"/>
                <w:szCs w:val="18"/>
              </w:rPr>
            </w:pPr>
            <w:r>
              <w:rPr>
                <w:sz w:val="18"/>
                <w:szCs w:val="18"/>
              </w:rPr>
              <w:t xml:space="preserve">Pladsen skal afgrænses med en kant, der sikrer, at rumfanget i største emballageenhed kan opsamles. </w:t>
            </w:r>
          </w:p>
        </w:tc>
        <w:tc>
          <w:tcPr>
            <w:tcW w:w="998" w:type="dxa"/>
          </w:tcPr>
          <w:p w14:paraId="7BC77B27" w14:textId="143128C9" w:rsidR="00202094" w:rsidRPr="00151FDA" w:rsidRDefault="00D26EE0" w:rsidP="00F13E78">
            <w:pPr>
              <w:rPr>
                <w:sz w:val="18"/>
                <w:szCs w:val="18"/>
              </w:rPr>
            </w:pPr>
            <w:r>
              <w:rPr>
                <w:sz w:val="18"/>
                <w:szCs w:val="18"/>
              </w:rPr>
              <w:fldChar w:fldCharType="begin"/>
            </w:r>
            <w:r>
              <w:rPr>
                <w:sz w:val="18"/>
                <w:szCs w:val="18"/>
              </w:rPr>
              <w:instrText xml:space="preserve"> REF _Ref129242611 \r \h </w:instrText>
            </w:r>
            <w:r>
              <w:rPr>
                <w:sz w:val="18"/>
                <w:szCs w:val="18"/>
              </w:rPr>
            </w:r>
            <w:r>
              <w:rPr>
                <w:sz w:val="18"/>
                <w:szCs w:val="18"/>
              </w:rPr>
              <w:fldChar w:fldCharType="separate"/>
            </w:r>
            <w:r w:rsidR="004A1CF9">
              <w:rPr>
                <w:sz w:val="18"/>
                <w:szCs w:val="18"/>
              </w:rPr>
              <w:t>19</w:t>
            </w:r>
            <w:r>
              <w:rPr>
                <w:sz w:val="18"/>
                <w:szCs w:val="18"/>
              </w:rPr>
              <w:fldChar w:fldCharType="end"/>
            </w:r>
          </w:p>
        </w:tc>
        <w:tc>
          <w:tcPr>
            <w:tcW w:w="567" w:type="dxa"/>
          </w:tcPr>
          <w:p w14:paraId="2ECC8CC4" w14:textId="77777777" w:rsidR="00202094" w:rsidRPr="00151FDA" w:rsidRDefault="00202094" w:rsidP="00F13E78">
            <w:pPr>
              <w:rPr>
                <w:sz w:val="18"/>
                <w:szCs w:val="18"/>
              </w:rPr>
            </w:pPr>
          </w:p>
        </w:tc>
        <w:tc>
          <w:tcPr>
            <w:tcW w:w="1843" w:type="dxa"/>
          </w:tcPr>
          <w:p w14:paraId="78410FF2" w14:textId="77777777" w:rsidR="00202094" w:rsidRPr="00151FDA" w:rsidRDefault="00202094" w:rsidP="00F13E78">
            <w:pPr>
              <w:rPr>
                <w:sz w:val="18"/>
                <w:szCs w:val="18"/>
              </w:rPr>
            </w:pPr>
          </w:p>
        </w:tc>
      </w:tr>
      <w:tr w:rsidR="00202094" w:rsidRPr="00151FDA" w14:paraId="2182DE74" w14:textId="77777777" w:rsidTr="00202094">
        <w:tc>
          <w:tcPr>
            <w:tcW w:w="562" w:type="dxa"/>
          </w:tcPr>
          <w:p w14:paraId="3FD50AEC" w14:textId="78E9F0F8" w:rsidR="00202094" w:rsidRPr="00202094" w:rsidRDefault="00202094" w:rsidP="00202094">
            <w:pPr>
              <w:rPr>
                <w:sz w:val="18"/>
                <w:szCs w:val="18"/>
              </w:rPr>
            </w:pPr>
            <w:r>
              <w:rPr>
                <w:sz w:val="18"/>
                <w:szCs w:val="18"/>
              </w:rPr>
              <w:t>7.4</w:t>
            </w:r>
          </w:p>
        </w:tc>
        <w:tc>
          <w:tcPr>
            <w:tcW w:w="4814" w:type="dxa"/>
            <w:tcBorders>
              <w:bottom w:val="single" w:sz="4" w:space="0" w:color="000000"/>
            </w:tcBorders>
          </w:tcPr>
          <w:p w14:paraId="6B10D8AC" w14:textId="2B9350DE" w:rsidR="001378CB" w:rsidRPr="00151FDA" w:rsidRDefault="00B46E54" w:rsidP="00F13E78">
            <w:pPr>
              <w:rPr>
                <w:sz w:val="18"/>
                <w:szCs w:val="18"/>
              </w:rPr>
            </w:pPr>
            <w:r>
              <w:rPr>
                <w:sz w:val="18"/>
                <w:szCs w:val="18"/>
              </w:rPr>
              <w:t>Farligt affald skal bortskaffes regelmæssigt, dog mindst 2 gange pr. år.</w:t>
            </w:r>
          </w:p>
        </w:tc>
        <w:tc>
          <w:tcPr>
            <w:tcW w:w="998" w:type="dxa"/>
          </w:tcPr>
          <w:p w14:paraId="00552FA1" w14:textId="5489EE52" w:rsidR="00202094" w:rsidRPr="00151FDA" w:rsidRDefault="00D26EE0" w:rsidP="00F13E78">
            <w:pPr>
              <w:rPr>
                <w:sz w:val="18"/>
                <w:szCs w:val="18"/>
              </w:rPr>
            </w:pPr>
            <w:r>
              <w:rPr>
                <w:sz w:val="18"/>
                <w:szCs w:val="18"/>
              </w:rPr>
              <w:fldChar w:fldCharType="begin"/>
            </w:r>
            <w:r>
              <w:rPr>
                <w:sz w:val="18"/>
                <w:szCs w:val="18"/>
              </w:rPr>
              <w:instrText xml:space="preserve"> REF _Ref133827010 \r \h </w:instrText>
            </w:r>
            <w:r>
              <w:rPr>
                <w:sz w:val="18"/>
                <w:szCs w:val="18"/>
              </w:rPr>
            </w:r>
            <w:r>
              <w:rPr>
                <w:sz w:val="18"/>
                <w:szCs w:val="18"/>
              </w:rPr>
              <w:fldChar w:fldCharType="separate"/>
            </w:r>
            <w:r w:rsidR="004A1CF9">
              <w:rPr>
                <w:sz w:val="18"/>
                <w:szCs w:val="18"/>
              </w:rPr>
              <w:t>18</w:t>
            </w:r>
            <w:r>
              <w:rPr>
                <w:sz w:val="18"/>
                <w:szCs w:val="18"/>
              </w:rPr>
              <w:fldChar w:fldCharType="end"/>
            </w:r>
          </w:p>
        </w:tc>
        <w:tc>
          <w:tcPr>
            <w:tcW w:w="567" w:type="dxa"/>
          </w:tcPr>
          <w:p w14:paraId="5F10F1C1" w14:textId="77777777" w:rsidR="00202094" w:rsidRPr="00151FDA" w:rsidRDefault="00202094" w:rsidP="00F13E78">
            <w:pPr>
              <w:rPr>
                <w:sz w:val="18"/>
                <w:szCs w:val="18"/>
              </w:rPr>
            </w:pPr>
          </w:p>
        </w:tc>
        <w:tc>
          <w:tcPr>
            <w:tcW w:w="1843" w:type="dxa"/>
          </w:tcPr>
          <w:p w14:paraId="281750C8" w14:textId="77777777" w:rsidR="00202094" w:rsidRPr="00151FDA" w:rsidRDefault="00202094" w:rsidP="00F13E78">
            <w:pPr>
              <w:rPr>
                <w:sz w:val="18"/>
                <w:szCs w:val="18"/>
              </w:rPr>
            </w:pPr>
          </w:p>
        </w:tc>
      </w:tr>
      <w:tr w:rsidR="00202094" w:rsidRPr="00151FDA" w14:paraId="7C6176A8" w14:textId="77777777" w:rsidTr="002870DA">
        <w:tc>
          <w:tcPr>
            <w:tcW w:w="562" w:type="dxa"/>
            <w:tcBorders>
              <w:right w:val="nil"/>
            </w:tcBorders>
          </w:tcPr>
          <w:p w14:paraId="0FC9A218" w14:textId="77777777" w:rsidR="00202094" w:rsidRPr="00202094" w:rsidRDefault="00202094" w:rsidP="00202094">
            <w:pPr>
              <w:rPr>
                <w:sz w:val="18"/>
                <w:szCs w:val="18"/>
              </w:rPr>
            </w:pPr>
          </w:p>
        </w:tc>
        <w:tc>
          <w:tcPr>
            <w:tcW w:w="8222" w:type="dxa"/>
            <w:gridSpan w:val="4"/>
            <w:tcBorders>
              <w:left w:val="nil"/>
            </w:tcBorders>
          </w:tcPr>
          <w:p w14:paraId="5159C82E" w14:textId="2308A067" w:rsidR="00202094" w:rsidRPr="00151FDA" w:rsidRDefault="00202094" w:rsidP="00F13E78">
            <w:pPr>
              <w:rPr>
                <w:sz w:val="18"/>
                <w:szCs w:val="18"/>
              </w:rPr>
            </w:pPr>
            <w:r w:rsidRPr="00202094">
              <w:rPr>
                <w:b/>
                <w:bCs/>
                <w:sz w:val="18"/>
                <w:szCs w:val="18"/>
              </w:rPr>
              <w:t>Sikkerhedsforanstaltninger</w:t>
            </w:r>
          </w:p>
        </w:tc>
      </w:tr>
      <w:tr w:rsidR="00202094" w:rsidRPr="00151FDA" w14:paraId="3BBD2FE2" w14:textId="77777777" w:rsidTr="00F13E78">
        <w:tc>
          <w:tcPr>
            <w:tcW w:w="562" w:type="dxa"/>
          </w:tcPr>
          <w:p w14:paraId="7CF7D497" w14:textId="71070300" w:rsidR="00202094" w:rsidRPr="00202094" w:rsidRDefault="00202094" w:rsidP="00202094">
            <w:pPr>
              <w:rPr>
                <w:sz w:val="18"/>
                <w:szCs w:val="18"/>
              </w:rPr>
            </w:pPr>
            <w:r>
              <w:rPr>
                <w:sz w:val="18"/>
                <w:szCs w:val="18"/>
              </w:rPr>
              <w:t>8.1</w:t>
            </w:r>
          </w:p>
        </w:tc>
        <w:tc>
          <w:tcPr>
            <w:tcW w:w="4814" w:type="dxa"/>
          </w:tcPr>
          <w:p w14:paraId="4AA39758" w14:textId="6025D5B3" w:rsidR="001378CB" w:rsidRPr="00151FDA" w:rsidRDefault="00E068E0" w:rsidP="00F13E78">
            <w:pPr>
              <w:rPr>
                <w:sz w:val="18"/>
                <w:szCs w:val="18"/>
              </w:rPr>
            </w:pPr>
            <w:r>
              <w:rPr>
                <w:sz w:val="18"/>
                <w:szCs w:val="18"/>
              </w:rPr>
              <w:t>Virksomhedens processer og apparatur skal indrettes og vedligeholdes således, at ukontrolleret udslip af forurenende stoffer i videst muligt omfang forhindres eller forebygges, og således at evt. skadeomfang kan begrænses.</w:t>
            </w:r>
          </w:p>
        </w:tc>
        <w:tc>
          <w:tcPr>
            <w:tcW w:w="998" w:type="dxa"/>
          </w:tcPr>
          <w:p w14:paraId="00F1F9CB" w14:textId="7854A64F" w:rsidR="00202094" w:rsidRPr="00151FDA" w:rsidRDefault="00011302" w:rsidP="00F13E78">
            <w:pPr>
              <w:rPr>
                <w:sz w:val="18"/>
                <w:szCs w:val="18"/>
              </w:rPr>
            </w:pPr>
            <w:r>
              <w:rPr>
                <w:sz w:val="18"/>
                <w:szCs w:val="18"/>
              </w:rPr>
              <w:fldChar w:fldCharType="begin"/>
            </w:r>
            <w:r>
              <w:rPr>
                <w:sz w:val="18"/>
                <w:szCs w:val="18"/>
              </w:rPr>
              <w:instrText xml:space="preserve"> REF _Ref133829887 \r \h </w:instrText>
            </w:r>
            <w:r>
              <w:rPr>
                <w:sz w:val="18"/>
                <w:szCs w:val="18"/>
              </w:rPr>
            </w:r>
            <w:r>
              <w:rPr>
                <w:sz w:val="18"/>
                <w:szCs w:val="18"/>
              </w:rPr>
              <w:fldChar w:fldCharType="separate"/>
            </w:r>
            <w:r w:rsidR="004A1CF9">
              <w:rPr>
                <w:sz w:val="18"/>
                <w:szCs w:val="18"/>
              </w:rPr>
              <w:t>22</w:t>
            </w:r>
            <w:r>
              <w:rPr>
                <w:sz w:val="18"/>
                <w:szCs w:val="18"/>
              </w:rPr>
              <w:fldChar w:fldCharType="end"/>
            </w:r>
          </w:p>
        </w:tc>
        <w:tc>
          <w:tcPr>
            <w:tcW w:w="567" w:type="dxa"/>
          </w:tcPr>
          <w:p w14:paraId="5E0886A9" w14:textId="77777777" w:rsidR="00202094" w:rsidRPr="00151FDA" w:rsidRDefault="00202094" w:rsidP="00F13E78">
            <w:pPr>
              <w:rPr>
                <w:sz w:val="18"/>
                <w:szCs w:val="18"/>
              </w:rPr>
            </w:pPr>
          </w:p>
        </w:tc>
        <w:tc>
          <w:tcPr>
            <w:tcW w:w="1843" w:type="dxa"/>
          </w:tcPr>
          <w:p w14:paraId="0822D7CB" w14:textId="77777777" w:rsidR="00202094" w:rsidRPr="00151FDA" w:rsidRDefault="00202094" w:rsidP="00F13E78">
            <w:pPr>
              <w:rPr>
                <w:sz w:val="18"/>
                <w:szCs w:val="18"/>
              </w:rPr>
            </w:pPr>
          </w:p>
        </w:tc>
      </w:tr>
      <w:tr w:rsidR="00202094" w:rsidRPr="00151FDA" w14:paraId="69FAFCB2" w14:textId="77777777" w:rsidTr="00202094">
        <w:tc>
          <w:tcPr>
            <w:tcW w:w="562" w:type="dxa"/>
          </w:tcPr>
          <w:p w14:paraId="13097280" w14:textId="3F1F4834" w:rsidR="00202094" w:rsidRPr="00202094" w:rsidRDefault="00202094" w:rsidP="00202094">
            <w:pPr>
              <w:rPr>
                <w:sz w:val="18"/>
                <w:szCs w:val="18"/>
              </w:rPr>
            </w:pPr>
            <w:r>
              <w:rPr>
                <w:sz w:val="18"/>
                <w:szCs w:val="18"/>
              </w:rPr>
              <w:t>8.2</w:t>
            </w:r>
          </w:p>
        </w:tc>
        <w:tc>
          <w:tcPr>
            <w:tcW w:w="4814" w:type="dxa"/>
            <w:tcBorders>
              <w:bottom w:val="single" w:sz="4" w:space="0" w:color="000000"/>
            </w:tcBorders>
          </w:tcPr>
          <w:p w14:paraId="6C7A53B1" w14:textId="1E5C89C0" w:rsidR="001378CB" w:rsidRPr="00151FDA" w:rsidRDefault="00E068E0" w:rsidP="00F13E78">
            <w:pPr>
              <w:rPr>
                <w:sz w:val="18"/>
                <w:szCs w:val="18"/>
              </w:rPr>
            </w:pPr>
            <w:r>
              <w:rPr>
                <w:sz w:val="18"/>
                <w:szCs w:val="18"/>
              </w:rPr>
              <w:t>Akut forurening som følge af driftsuheld eller andet skal straks meddeles alarmcentralen eller kommunens tekniske afdeling.</w:t>
            </w:r>
          </w:p>
        </w:tc>
        <w:tc>
          <w:tcPr>
            <w:tcW w:w="998" w:type="dxa"/>
            <w:tcBorders>
              <w:bottom w:val="single" w:sz="4" w:space="0" w:color="000000"/>
            </w:tcBorders>
          </w:tcPr>
          <w:p w14:paraId="2BE99A2C" w14:textId="74489752" w:rsidR="00202094" w:rsidRPr="00151FDA" w:rsidRDefault="00011302" w:rsidP="00F13E78">
            <w:pPr>
              <w:rPr>
                <w:sz w:val="18"/>
                <w:szCs w:val="18"/>
              </w:rPr>
            </w:pPr>
            <w:r>
              <w:rPr>
                <w:sz w:val="18"/>
                <w:szCs w:val="18"/>
              </w:rPr>
              <w:fldChar w:fldCharType="begin"/>
            </w:r>
            <w:r>
              <w:rPr>
                <w:sz w:val="18"/>
                <w:szCs w:val="18"/>
              </w:rPr>
              <w:instrText xml:space="preserve"> REF _Ref133829898 \r \h </w:instrText>
            </w:r>
            <w:r>
              <w:rPr>
                <w:sz w:val="18"/>
                <w:szCs w:val="18"/>
              </w:rPr>
            </w:r>
            <w:r>
              <w:rPr>
                <w:sz w:val="18"/>
                <w:szCs w:val="18"/>
              </w:rPr>
              <w:fldChar w:fldCharType="separate"/>
            </w:r>
            <w:r w:rsidR="004A1CF9">
              <w:rPr>
                <w:sz w:val="18"/>
                <w:szCs w:val="18"/>
              </w:rPr>
              <w:t>23</w:t>
            </w:r>
            <w:r>
              <w:rPr>
                <w:sz w:val="18"/>
                <w:szCs w:val="18"/>
              </w:rPr>
              <w:fldChar w:fldCharType="end"/>
            </w:r>
          </w:p>
        </w:tc>
        <w:tc>
          <w:tcPr>
            <w:tcW w:w="567" w:type="dxa"/>
            <w:tcBorders>
              <w:bottom w:val="single" w:sz="4" w:space="0" w:color="000000"/>
            </w:tcBorders>
          </w:tcPr>
          <w:p w14:paraId="3BCC60FA" w14:textId="77777777" w:rsidR="00202094" w:rsidRPr="00151FDA" w:rsidRDefault="00202094" w:rsidP="00F13E78">
            <w:pPr>
              <w:rPr>
                <w:sz w:val="18"/>
                <w:szCs w:val="18"/>
              </w:rPr>
            </w:pPr>
          </w:p>
        </w:tc>
        <w:tc>
          <w:tcPr>
            <w:tcW w:w="1843" w:type="dxa"/>
            <w:tcBorders>
              <w:bottom w:val="single" w:sz="4" w:space="0" w:color="000000"/>
            </w:tcBorders>
          </w:tcPr>
          <w:p w14:paraId="2AB12C3D" w14:textId="77777777" w:rsidR="00202094" w:rsidRPr="00151FDA" w:rsidRDefault="00202094" w:rsidP="00F13E78">
            <w:pPr>
              <w:rPr>
                <w:sz w:val="18"/>
                <w:szCs w:val="18"/>
              </w:rPr>
            </w:pPr>
          </w:p>
        </w:tc>
      </w:tr>
      <w:tr w:rsidR="00202094" w:rsidRPr="00151FDA" w14:paraId="718992CE" w14:textId="77777777" w:rsidTr="00202094">
        <w:tc>
          <w:tcPr>
            <w:tcW w:w="562" w:type="dxa"/>
            <w:tcBorders>
              <w:right w:val="nil"/>
            </w:tcBorders>
          </w:tcPr>
          <w:p w14:paraId="21608632" w14:textId="77777777" w:rsidR="00202094" w:rsidRPr="00202094" w:rsidRDefault="00202094" w:rsidP="00202094">
            <w:pPr>
              <w:rPr>
                <w:sz w:val="18"/>
                <w:szCs w:val="18"/>
              </w:rPr>
            </w:pPr>
          </w:p>
        </w:tc>
        <w:tc>
          <w:tcPr>
            <w:tcW w:w="8222" w:type="dxa"/>
            <w:gridSpan w:val="4"/>
            <w:tcBorders>
              <w:left w:val="nil"/>
            </w:tcBorders>
          </w:tcPr>
          <w:p w14:paraId="7BBBDFE7" w14:textId="4F4075D1" w:rsidR="00202094" w:rsidRPr="00151FDA" w:rsidRDefault="00202094" w:rsidP="00F13E78">
            <w:pPr>
              <w:rPr>
                <w:sz w:val="18"/>
                <w:szCs w:val="18"/>
              </w:rPr>
            </w:pPr>
            <w:r w:rsidRPr="00202094">
              <w:rPr>
                <w:b/>
                <w:bCs/>
                <w:sz w:val="18"/>
                <w:szCs w:val="18"/>
              </w:rPr>
              <w:t>Egenkontrol</w:t>
            </w:r>
          </w:p>
        </w:tc>
      </w:tr>
      <w:tr w:rsidR="00202094" w:rsidRPr="00151FDA" w14:paraId="3F5588BB" w14:textId="77777777" w:rsidTr="00F13E78">
        <w:tc>
          <w:tcPr>
            <w:tcW w:w="562" w:type="dxa"/>
          </w:tcPr>
          <w:p w14:paraId="51169DC1" w14:textId="15EB1ECA" w:rsidR="00202094" w:rsidRPr="00202094" w:rsidRDefault="00202094" w:rsidP="00202094">
            <w:pPr>
              <w:rPr>
                <w:sz w:val="18"/>
                <w:szCs w:val="18"/>
              </w:rPr>
            </w:pPr>
            <w:r>
              <w:rPr>
                <w:sz w:val="18"/>
                <w:szCs w:val="18"/>
              </w:rPr>
              <w:t>9.1</w:t>
            </w:r>
          </w:p>
        </w:tc>
        <w:tc>
          <w:tcPr>
            <w:tcW w:w="4814" w:type="dxa"/>
          </w:tcPr>
          <w:p w14:paraId="1D30CDAF" w14:textId="77777777" w:rsidR="001378CB" w:rsidRDefault="0090469C" w:rsidP="00F13E78">
            <w:pPr>
              <w:rPr>
                <w:sz w:val="18"/>
                <w:szCs w:val="18"/>
              </w:rPr>
            </w:pPr>
            <w:r>
              <w:rPr>
                <w:sz w:val="18"/>
                <w:szCs w:val="18"/>
              </w:rPr>
              <w:t>Virksomheden skal, efter anmodning fra tilsynsmyndigheden, bekoste og lade foretage indtil 1 årlig støjregistrering for at eftervise, at godkendelsens vilkår overholdes.</w:t>
            </w:r>
          </w:p>
          <w:p w14:paraId="39A56447" w14:textId="77777777" w:rsidR="0090469C" w:rsidRDefault="0090469C" w:rsidP="00F13E78">
            <w:pPr>
              <w:rPr>
                <w:sz w:val="18"/>
                <w:szCs w:val="18"/>
              </w:rPr>
            </w:pPr>
            <w:r>
              <w:rPr>
                <w:sz w:val="18"/>
                <w:szCs w:val="18"/>
              </w:rPr>
              <w:t>Målingerne skal udføres som ”Miljømåling – ekstern støj” af et dertil akkrediteret eller af Miljøstyrelsen godkendt laboratorium.</w:t>
            </w:r>
          </w:p>
          <w:p w14:paraId="6BAECE5A" w14:textId="5840AFF3" w:rsidR="0090469C" w:rsidRPr="00151FDA" w:rsidRDefault="0090469C" w:rsidP="00F13E78">
            <w:pPr>
              <w:rPr>
                <w:sz w:val="18"/>
                <w:szCs w:val="18"/>
              </w:rPr>
            </w:pPr>
            <w:r>
              <w:rPr>
                <w:sz w:val="18"/>
                <w:szCs w:val="18"/>
              </w:rPr>
              <w:t>Målerapporten, er skal indeholde oplysninger om relevante produktionsforhold på måletidspunktet, skal sendes til tilsynsmyndigheden senest en måned efter målingernes udførelse.</w:t>
            </w:r>
          </w:p>
        </w:tc>
        <w:tc>
          <w:tcPr>
            <w:tcW w:w="998" w:type="dxa"/>
          </w:tcPr>
          <w:p w14:paraId="2C2F3959" w14:textId="3ECF3755" w:rsidR="00202094" w:rsidRPr="00151FDA" w:rsidRDefault="00DE782D" w:rsidP="00F13E78">
            <w:pPr>
              <w:rPr>
                <w:sz w:val="18"/>
                <w:szCs w:val="18"/>
              </w:rPr>
            </w:pPr>
            <w:r>
              <w:rPr>
                <w:sz w:val="18"/>
                <w:szCs w:val="18"/>
              </w:rPr>
              <w:fldChar w:fldCharType="begin"/>
            </w:r>
            <w:r>
              <w:rPr>
                <w:sz w:val="18"/>
                <w:szCs w:val="18"/>
              </w:rPr>
              <w:instrText xml:space="preserve"> REF _Ref133829935 \r \h </w:instrText>
            </w:r>
            <w:r>
              <w:rPr>
                <w:sz w:val="18"/>
                <w:szCs w:val="18"/>
              </w:rPr>
            </w:r>
            <w:r>
              <w:rPr>
                <w:sz w:val="18"/>
                <w:szCs w:val="18"/>
              </w:rPr>
              <w:fldChar w:fldCharType="separate"/>
            </w:r>
            <w:r w:rsidR="004A1CF9">
              <w:rPr>
                <w:sz w:val="18"/>
                <w:szCs w:val="18"/>
              </w:rPr>
              <w:t>16</w:t>
            </w:r>
            <w:r>
              <w:rPr>
                <w:sz w:val="18"/>
                <w:szCs w:val="18"/>
              </w:rPr>
              <w:fldChar w:fldCharType="end"/>
            </w:r>
          </w:p>
        </w:tc>
        <w:tc>
          <w:tcPr>
            <w:tcW w:w="567" w:type="dxa"/>
          </w:tcPr>
          <w:p w14:paraId="2AB7DF7A" w14:textId="77777777" w:rsidR="00202094" w:rsidRPr="00151FDA" w:rsidRDefault="00202094" w:rsidP="00F13E78">
            <w:pPr>
              <w:rPr>
                <w:sz w:val="18"/>
                <w:szCs w:val="18"/>
              </w:rPr>
            </w:pPr>
          </w:p>
        </w:tc>
        <w:tc>
          <w:tcPr>
            <w:tcW w:w="1843" w:type="dxa"/>
          </w:tcPr>
          <w:p w14:paraId="6B05247C" w14:textId="77777777" w:rsidR="00202094" w:rsidRPr="00151FDA" w:rsidRDefault="00202094" w:rsidP="00F13E78">
            <w:pPr>
              <w:rPr>
                <w:sz w:val="18"/>
                <w:szCs w:val="18"/>
              </w:rPr>
            </w:pPr>
          </w:p>
        </w:tc>
      </w:tr>
      <w:tr w:rsidR="00202094" w:rsidRPr="00151FDA" w14:paraId="4C5C0358" w14:textId="77777777" w:rsidTr="00F13E78">
        <w:tc>
          <w:tcPr>
            <w:tcW w:w="562" w:type="dxa"/>
          </w:tcPr>
          <w:p w14:paraId="022D0F5F" w14:textId="07CDA5AE" w:rsidR="00202094" w:rsidRPr="00202094" w:rsidRDefault="00202094" w:rsidP="00202094">
            <w:pPr>
              <w:rPr>
                <w:sz w:val="18"/>
                <w:szCs w:val="18"/>
              </w:rPr>
            </w:pPr>
            <w:r>
              <w:rPr>
                <w:sz w:val="18"/>
                <w:szCs w:val="18"/>
              </w:rPr>
              <w:t>9.2</w:t>
            </w:r>
          </w:p>
        </w:tc>
        <w:tc>
          <w:tcPr>
            <w:tcW w:w="4814" w:type="dxa"/>
          </w:tcPr>
          <w:p w14:paraId="2DAC3CB2" w14:textId="77777777" w:rsidR="001378CB" w:rsidRDefault="00312A5E" w:rsidP="00F13E78">
            <w:pPr>
              <w:rPr>
                <w:sz w:val="18"/>
                <w:szCs w:val="18"/>
              </w:rPr>
            </w:pPr>
            <w:r>
              <w:rPr>
                <w:sz w:val="18"/>
                <w:szCs w:val="18"/>
              </w:rPr>
              <w:t>Virksomheden skal, efter anmodning fra tilsynsmyndigheden, bekoste og lade foretage indtil 1 årlig registrering af emissionen af støv og/eller organiske opløsningsmidler for at eftervise, at godkendelsens vilkår overholdes.</w:t>
            </w:r>
          </w:p>
          <w:p w14:paraId="016C0193" w14:textId="77777777" w:rsidR="00312A5E" w:rsidRDefault="00312A5E" w:rsidP="00F13E78">
            <w:pPr>
              <w:rPr>
                <w:sz w:val="18"/>
                <w:szCs w:val="18"/>
              </w:rPr>
            </w:pPr>
            <w:r>
              <w:rPr>
                <w:sz w:val="18"/>
                <w:szCs w:val="18"/>
              </w:rPr>
              <w:t>Registreringerne skal foretages af et hertil akkrediteret laboratorium efter de til enhver tid gældende vejledninger fra Miljøstyrelsen.</w:t>
            </w:r>
          </w:p>
          <w:p w14:paraId="585F02ED" w14:textId="77777777" w:rsidR="00312A5E" w:rsidRDefault="00312A5E" w:rsidP="00F13E78">
            <w:pPr>
              <w:rPr>
                <w:sz w:val="18"/>
                <w:szCs w:val="18"/>
              </w:rPr>
            </w:pPr>
            <w:r>
              <w:rPr>
                <w:sz w:val="18"/>
                <w:szCs w:val="18"/>
              </w:rPr>
              <w:t xml:space="preserve">Hver emissionsregistrering skal omfatte mindst 3 målinger ved maksimale emissionsforhold (præstationsmålinger). Det aritmetiske gennemsnit af </w:t>
            </w:r>
            <w:r>
              <w:rPr>
                <w:sz w:val="18"/>
                <w:szCs w:val="18"/>
              </w:rPr>
              <w:lastRenderedPageBreak/>
              <w:t>målingerne skal overholde det vilkår, der skal kontrolleres, for at vilkåret anses for overholdt.</w:t>
            </w:r>
          </w:p>
          <w:p w14:paraId="15B36730" w14:textId="6A06783D" w:rsidR="00312A5E" w:rsidRPr="00151FDA" w:rsidRDefault="00312A5E" w:rsidP="00F13E78">
            <w:pPr>
              <w:rPr>
                <w:sz w:val="18"/>
                <w:szCs w:val="18"/>
              </w:rPr>
            </w:pPr>
            <w:r>
              <w:rPr>
                <w:sz w:val="18"/>
                <w:szCs w:val="18"/>
              </w:rPr>
              <w:t>Målerapporten, der skal indeholde oplysninger om relevante produktionsforhold på måletidspunktet, skal sendes til tilsynsmyndigheden senest en måned efter målingernes udførelse.</w:t>
            </w:r>
          </w:p>
        </w:tc>
        <w:tc>
          <w:tcPr>
            <w:tcW w:w="998" w:type="dxa"/>
          </w:tcPr>
          <w:p w14:paraId="1E8A4E58" w14:textId="14C8B43C" w:rsidR="00202094" w:rsidRPr="00151FDA" w:rsidRDefault="006C4FCD" w:rsidP="00F13E78">
            <w:pPr>
              <w:rPr>
                <w:sz w:val="18"/>
                <w:szCs w:val="18"/>
              </w:rPr>
            </w:pPr>
            <w:r>
              <w:rPr>
                <w:sz w:val="18"/>
                <w:szCs w:val="18"/>
              </w:rPr>
              <w:lastRenderedPageBreak/>
              <w:fldChar w:fldCharType="begin"/>
            </w:r>
            <w:r>
              <w:rPr>
                <w:sz w:val="18"/>
                <w:szCs w:val="18"/>
              </w:rPr>
              <w:instrText xml:space="preserve"> REF _Ref133829954 \r \h </w:instrText>
            </w:r>
            <w:r>
              <w:rPr>
                <w:sz w:val="18"/>
                <w:szCs w:val="18"/>
              </w:rPr>
            </w:r>
            <w:r>
              <w:rPr>
                <w:sz w:val="18"/>
                <w:szCs w:val="18"/>
              </w:rPr>
              <w:fldChar w:fldCharType="separate"/>
            </w:r>
            <w:r w:rsidR="004A1CF9">
              <w:rPr>
                <w:sz w:val="18"/>
                <w:szCs w:val="18"/>
              </w:rPr>
              <w:t>12</w:t>
            </w:r>
            <w:r>
              <w:rPr>
                <w:sz w:val="18"/>
                <w:szCs w:val="18"/>
              </w:rPr>
              <w:fldChar w:fldCharType="end"/>
            </w:r>
          </w:p>
        </w:tc>
        <w:tc>
          <w:tcPr>
            <w:tcW w:w="567" w:type="dxa"/>
          </w:tcPr>
          <w:p w14:paraId="3AEC4F66" w14:textId="77777777" w:rsidR="00202094" w:rsidRPr="00151FDA" w:rsidRDefault="00202094" w:rsidP="00F13E78">
            <w:pPr>
              <w:rPr>
                <w:sz w:val="18"/>
                <w:szCs w:val="18"/>
              </w:rPr>
            </w:pPr>
          </w:p>
        </w:tc>
        <w:tc>
          <w:tcPr>
            <w:tcW w:w="1843" w:type="dxa"/>
          </w:tcPr>
          <w:p w14:paraId="16AED632" w14:textId="77777777" w:rsidR="00202094" w:rsidRPr="00151FDA" w:rsidRDefault="00202094" w:rsidP="00F13E78">
            <w:pPr>
              <w:rPr>
                <w:sz w:val="18"/>
                <w:szCs w:val="18"/>
              </w:rPr>
            </w:pPr>
          </w:p>
        </w:tc>
      </w:tr>
      <w:tr w:rsidR="00202094" w:rsidRPr="00151FDA" w14:paraId="755A36F1" w14:textId="77777777" w:rsidTr="00F13E78">
        <w:tc>
          <w:tcPr>
            <w:tcW w:w="562" w:type="dxa"/>
          </w:tcPr>
          <w:p w14:paraId="3AAA34F0" w14:textId="1B29FAD6" w:rsidR="00202094" w:rsidRPr="00202094" w:rsidRDefault="00202094" w:rsidP="00202094">
            <w:pPr>
              <w:rPr>
                <w:sz w:val="18"/>
                <w:szCs w:val="18"/>
              </w:rPr>
            </w:pPr>
            <w:r>
              <w:rPr>
                <w:sz w:val="18"/>
                <w:szCs w:val="18"/>
              </w:rPr>
              <w:t>9.3</w:t>
            </w:r>
          </w:p>
        </w:tc>
        <w:tc>
          <w:tcPr>
            <w:tcW w:w="4814" w:type="dxa"/>
          </w:tcPr>
          <w:p w14:paraId="2EBDA824" w14:textId="08545A5B" w:rsidR="001378CB" w:rsidRPr="00151FDA" w:rsidRDefault="00CE41FE" w:rsidP="00F13E78">
            <w:pPr>
              <w:rPr>
                <w:sz w:val="18"/>
                <w:szCs w:val="18"/>
              </w:rPr>
            </w:pPr>
            <w:r>
              <w:rPr>
                <w:sz w:val="18"/>
                <w:szCs w:val="18"/>
              </w:rPr>
              <w:t>Virksomheden skal mindst 1 gang årligt lade foretage rensning og justering af oliefyr.</w:t>
            </w:r>
          </w:p>
        </w:tc>
        <w:tc>
          <w:tcPr>
            <w:tcW w:w="998" w:type="dxa"/>
          </w:tcPr>
          <w:p w14:paraId="3CE83576" w14:textId="77777777" w:rsidR="00202094" w:rsidRPr="00151FDA" w:rsidRDefault="00202094" w:rsidP="00F13E78">
            <w:pPr>
              <w:rPr>
                <w:sz w:val="18"/>
                <w:szCs w:val="18"/>
              </w:rPr>
            </w:pPr>
          </w:p>
        </w:tc>
        <w:tc>
          <w:tcPr>
            <w:tcW w:w="567" w:type="dxa"/>
          </w:tcPr>
          <w:p w14:paraId="3357B52D" w14:textId="32557551" w:rsidR="00202094" w:rsidRPr="00151FDA" w:rsidRDefault="006C4FCD" w:rsidP="00F13E78">
            <w:pPr>
              <w:rPr>
                <w:sz w:val="18"/>
                <w:szCs w:val="18"/>
              </w:rPr>
            </w:pPr>
            <w:r>
              <w:rPr>
                <w:sz w:val="18"/>
                <w:szCs w:val="18"/>
              </w:rPr>
              <w:t>x</w:t>
            </w:r>
          </w:p>
        </w:tc>
        <w:tc>
          <w:tcPr>
            <w:tcW w:w="1843" w:type="dxa"/>
          </w:tcPr>
          <w:p w14:paraId="46CE59DC" w14:textId="77777777" w:rsidR="00202094" w:rsidRPr="00151FDA" w:rsidRDefault="00202094" w:rsidP="00F13E78">
            <w:pPr>
              <w:rPr>
                <w:sz w:val="18"/>
                <w:szCs w:val="18"/>
              </w:rPr>
            </w:pPr>
          </w:p>
        </w:tc>
      </w:tr>
      <w:tr w:rsidR="00202094" w:rsidRPr="00151FDA" w14:paraId="474E8C0A" w14:textId="77777777" w:rsidTr="00F13E78">
        <w:tc>
          <w:tcPr>
            <w:tcW w:w="562" w:type="dxa"/>
          </w:tcPr>
          <w:p w14:paraId="4F34F142" w14:textId="6EEDE224" w:rsidR="00202094" w:rsidRPr="00202094" w:rsidRDefault="00202094" w:rsidP="00202094">
            <w:pPr>
              <w:rPr>
                <w:sz w:val="18"/>
                <w:szCs w:val="18"/>
              </w:rPr>
            </w:pPr>
            <w:r>
              <w:rPr>
                <w:sz w:val="18"/>
                <w:szCs w:val="18"/>
              </w:rPr>
              <w:t>9.4</w:t>
            </w:r>
          </w:p>
        </w:tc>
        <w:tc>
          <w:tcPr>
            <w:tcW w:w="4814" w:type="dxa"/>
          </w:tcPr>
          <w:p w14:paraId="21E6F112" w14:textId="77777777" w:rsidR="001378CB" w:rsidRDefault="00CE41FE" w:rsidP="00F13E78">
            <w:pPr>
              <w:rPr>
                <w:sz w:val="18"/>
                <w:szCs w:val="18"/>
              </w:rPr>
            </w:pPr>
            <w:r>
              <w:rPr>
                <w:sz w:val="18"/>
                <w:szCs w:val="18"/>
              </w:rPr>
              <w:t>Virksomheden skal føre driftsprotokol – tilgængelig for miljøtilsynet – omfattende:</w:t>
            </w:r>
          </w:p>
          <w:p w14:paraId="2B8649A8" w14:textId="77777777" w:rsidR="00CE41FE" w:rsidRDefault="00CE41FE" w:rsidP="00CE41FE">
            <w:pPr>
              <w:pStyle w:val="Listeafsnit"/>
              <w:numPr>
                <w:ilvl w:val="0"/>
                <w:numId w:val="36"/>
              </w:numPr>
              <w:rPr>
                <w:sz w:val="18"/>
                <w:szCs w:val="18"/>
              </w:rPr>
            </w:pPr>
            <w:r>
              <w:rPr>
                <w:sz w:val="18"/>
                <w:szCs w:val="18"/>
              </w:rPr>
              <w:t>Resultaterne af ovenstående udførte målinger.</w:t>
            </w:r>
          </w:p>
          <w:p w14:paraId="4A039628" w14:textId="77777777" w:rsidR="00CE41FE" w:rsidRDefault="00CE41FE" w:rsidP="00CE41FE">
            <w:pPr>
              <w:pStyle w:val="Listeafsnit"/>
              <w:numPr>
                <w:ilvl w:val="0"/>
                <w:numId w:val="36"/>
              </w:numPr>
              <w:rPr>
                <w:sz w:val="18"/>
                <w:szCs w:val="18"/>
              </w:rPr>
            </w:pPr>
            <w:r>
              <w:rPr>
                <w:sz w:val="18"/>
                <w:szCs w:val="18"/>
              </w:rPr>
              <w:t>Det årlige råvareforbrug.</w:t>
            </w:r>
          </w:p>
          <w:p w14:paraId="067852B7" w14:textId="77777777" w:rsidR="00CE41FE" w:rsidRDefault="00CE41FE" w:rsidP="00CE41FE">
            <w:pPr>
              <w:pStyle w:val="Listeafsnit"/>
              <w:numPr>
                <w:ilvl w:val="0"/>
                <w:numId w:val="36"/>
              </w:numPr>
              <w:rPr>
                <w:sz w:val="18"/>
                <w:szCs w:val="18"/>
              </w:rPr>
            </w:pPr>
            <w:r>
              <w:rPr>
                <w:sz w:val="18"/>
                <w:szCs w:val="18"/>
              </w:rPr>
              <w:t>Tidspunkter for vedligeholdelse/udskiftning af filtre.</w:t>
            </w:r>
          </w:p>
          <w:p w14:paraId="47192511" w14:textId="77777777" w:rsidR="00CE41FE" w:rsidRDefault="00CE41FE" w:rsidP="00CE41FE">
            <w:pPr>
              <w:rPr>
                <w:sz w:val="18"/>
                <w:szCs w:val="18"/>
              </w:rPr>
            </w:pPr>
            <w:r>
              <w:rPr>
                <w:sz w:val="18"/>
                <w:szCs w:val="18"/>
              </w:rPr>
              <w:t>Journaler samt kvitteringer for bortskaffelse af affald, skal opbevares på virksomheden i mindst 5 år.</w:t>
            </w:r>
          </w:p>
          <w:p w14:paraId="3D185F7F" w14:textId="258686A3" w:rsidR="00CE41FE" w:rsidRPr="00CE41FE" w:rsidRDefault="00CE41FE" w:rsidP="00CE41FE">
            <w:pPr>
              <w:rPr>
                <w:sz w:val="18"/>
                <w:szCs w:val="18"/>
              </w:rPr>
            </w:pPr>
            <w:r>
              <w:rPr>
                <w:sz w:val="18"/>
                <w:szCs w:val="18"/>
              </w:rPr>
              <w:t>Oplysningerne skal være tilgængelige for tilsynsmyndigheden.</w:t>
            </w:r>
          </w:p>
        </w:tc>
        <w:tc>
          <w:tcPr>
            <w:tcW w:w="998" w:type="dxa"/>
          </w:tcPr>
          <w:p w14:paraId="6B1461E7" w14:textId="761F3FEF" w:rsidR="00202094" w:rsidRPr="00151FDA" w:rsidRDefault="006C4FCD" w:rsidP="00F13E78">
            <w:pPr>
              <w:rPr>
                <w:sz w:val="18"/>
                <w:szCs w:val="18"/>
              </w:rPr>
            </w:pPr>
            <w:r>
              <w:rPr>
                <w:sz w:val="18"/>
                <w:szCs w:val="18"/>
              </w:rPr>
              <w:fldChar w:fldCharType="begin"/>
            </w:r>
            <w:r>
              <w:rPr>
                <w:sz w:val="18"/>
                <w:szCs w:val="18"/>
              </w:rPr>
              <w:instrText xml:space="preserve"> REF _Ref133825602 \r \h </w:instrText>
            </w:r>
            <w:r>
              <w:rPr>
                <w:sz w:val="18"/>
                <w:szCs w:val="18"/>
              </w:rPr>
            </w:r>
            <w:r>
              <w:rPr>
                <w:sz w:val="18"/>
                <w:szCs w:val="18"/>
              </w:rPr>
              <w:fldChar w:fldCharType="separate"/>
            </w:r>
            <w:r w:rsidR="004A1CF9">
              <w:rPr>
                <w:sz w:val="18"/>
                <w:szCs w:val="18"/>
              </w:rPr>
              <w:t>26</w:t>
            </w:r>
            <w:r>
              <w:rPr>
                <w:sz w:val="18"/>
                <w:szCs w:val="18"/>
              </w:rPr>
              <w:fldChar w:fldCharType="end"/>
            </w:r>
          </w:p>
        </w:tc>
        <w:tc>
          <w:tcPr>
            <w:tcW w:w="567" w:type="dxa"/>
          </w:tcPr>
          <w:p w14:paraId="07FCC1CC" w14:textId="77777777" w:rsidR="00202094" w:rsidRPr="00151FDA" w:rsidRDefault="00202094" w:rsidP="00F13E78">
            <w:pPr>
              <w:rPr>
                <w:sz w:val="18"/>
                <w:szCs w:val="18"/>
              </w:rPr>
            </w:pPr>
          </w:p>
        </w:tc>
        <w:tc>
          <w:tcPr>
            <w:tcW w:w="1843" w:type="dxa"/>
          </w:tcPr>
          <w:p w14:paraId="06A371B9" w14:textId="77777777" w:rsidR="00202094" w:rsidRPr="00151FDA" w:rsidRDefault="00202094" w:rsidP="00F13E78">
            <w:pPr>
              <w:rPr>
                <w:sz w:val="18"/>
                <w:szCs w:val="18"/>
              </w:rPr>
            </w:pPr>
          </w:p>
        </w:tc>
      </w:tr>
    </w:tbl>
    <w:p w14:paraId="0B209061" w14:textId="5B406550" w:rsidR="00147B53" w:rsidRDefault="00147B53" w:rsidP="008C7EE7">
      <w:pPr>
        <w:jc w:val="both"/>
        <w:rPr>
          <w:color w:val="000000"/>
        </w:rPr>
      </w:pPr>
      <w:r>
        <w:rPr>
          <w:color w:val="000000"/>
        </w:rPr>
        <w:br w:type="page"/>
      </w:r>
    </w:p>
    <w:p w14:paraId="7B4F8ECF" w14:textId="77777777" w:rsidR="00147B53" w:rsidRDefault="00147B53" w:rsidP="00147B53">
      <w:pPr>
        <w:rPr>
          <w:b/>
        </w:rPr>
      </w:pPr>
      <w:r>
        <w:rPr>
          <w:b/>
          <w:noProof/>
        </w:rPr>
        <w:lastRenderedPageBreak/>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857AFE" w:rsidRPr="00F51311" w:rsidRDefault="00857AFE"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857AFE" w:rsidRPr="00D8345C" w:rsidRDefault="00857AFE" w:rsidP="00147B53">
                            <w:pPr>
                              <w:pStyle w:val="NoParagraphStyle0"/>
                              <w:jc w:val="right"/>
                              <w:rPr>
                                <w:rFonts w:ascii="Verdana" w:hAnsi="Verdana" w:cs="Frutiger LT Std 55 Roman"/>
                                <w:sz w:val="20"/>
                                <w:szCs w:val="20"/>
                              </w:rPr>
                            </w:pPr>
                            <w:r w:rsidRPr="00D8345C">
                              <w:rPr>
                                <w:rFonts w:ascii="Verdana" w:hAnsi="Verdana" w:cs="Frutiger LT Std 55 Roman"/>
                                <w:sz w:val="20"/>
                                <w:szCs w:val="20"/>
                              </w:rPr>
                              <w:t>Tlf.: 76 16 16 16</w:t>
                            </w:r>
                          </w:p>
                          <w:p w14:paraId="005DD50B" w14:textId="77777777" w:rsidR="00857AFE" w:rsidRPr="00D8345C" w:rsidRDefault="00857AFE" w:rsidP="00147B53">
                            <w:pPr>
                              <w:pStyle w:val="NoParagraphStyle0"/>
                              <w:jc w:val="right"/>
                              <w:rPr>
                                <w:rFonts w:ascii="Verdana" w:hAnsi="Verdana" w:cs="Frutiger LT Std 55 Roman"/>
                                <w:sz w:val="20"/>
                                <w:szCs w:val="20"/>
                              </w:rPr>
                            </w:pPr>
                            <w:r w:rsidRPr="00D8345C">
                              <w:rPr>
                                <w:rFonts w:ascii="Verdana" w:hAnsi="Verdana" w:cs="Frutiger LT Std 55 Roman"/>
                                <w:sz w:val="20"/>
                                <w:szCs w:val="20"/>
                              </w:rPr>
                              <w:t>miljo@esbjergkommune.dk</w:t>
                            </w:r>
                          </w:p>
                          <w:p w14:paraId="2AC2C364" w14:textId="77777777" w:rsidR="00857AFE" w:rsidRPr="00E65483" w:rsidRDefault="00857AFE"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9"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" stroked="f">
                <v:textbox style="mso-fit-shape-to-text:t" inset=",,5mm">
                  <w:txbxContent>
                    <w:p w14:paraId="3E3B3C67" w14:textId="77777777" w:rsidR="00857AFE" w:rsidRPr="00F51311" w:rsidRDefault="00857AFE"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857AFE" w:rsidRPr="00D8345C" w:rsidRDefault="00857AFE" w:rsidP="00147B53">
                      <w:pPr>
                        <w:pStyle w:val="NoParagraphStyle0"/>
                        <w:jc w:val="right"/>
                        <w:rPr>
                          <w:rFonts w:ascii="Verdana" w:hAnsi="Verdana" w:cs="Frutiger LT Std 55 Roman"/>
                          <w:sz w:val="20"/>
                          <w:szCs w:val="20"/>
                        </w:rPr>
                      </w:pPr>
                      <w:r w:rsidRPr="00D8345C">
                        <w:rPr>
                          <w:rFonts w:ascii="Verdana" w:hAnsi="Verdana" w:cs="Frutiger LT Std 55 Roman"/>
                          <w:sz w:val="20"/>
                          <w:szCs w:val="20"/>
                        </w:rPr>
                        <w:t>Tlf.: 76 16 16 16</w:t>
                      </w:r>
                    </w:p>
                    <w:p w14:paraId="005DD50B" w14:textId="77777777" w:rsidR="00857AFE" w:rsidRPr="00D8345C" w:rsidRDefault="00857AFE" w:rsidP="00147B53">
                      <w:pPr>
                        <w:pStyle w:val="NoParagraphStyle0"/>
                        <w:jc w:val="right"/>
                        <w:rPr>
                          <w:rFonts w:ascii="Verdana" w:hAnsi="Verdana" w:cs="Frutiger LT Std 55 Roman"/>
                          <w:sz w:val="20"/>
                          <w:szCs w:val="20"/>
                        </w:rPr>
                      </w:pPr>
                      <w:r w:rsidRPr="00D8345C">
                        <w:rPr>
                          <w:rFonts w:ascii="Verdana" w:hAnsi="Verdana" w:cs="Frutiger LT Std 55 Roman"/>
                          <w:sz w:val="20"/>
                          <w:szCs w:val="20"/>
                        </w:rPr>
                        <w:t>miljo@esbjergkommune.dk</w:t>
                      </w:r>
                    </w:p>
                    <w:p w14:paraId="2AC2C364" w14:textId="77777777" w:rsidR="00857AFE" w:rsidRPr="00E65483" w:rsidRDefault="00857AFE" w:rsidP="00147B53">
                      <w:pPr>
                        <w:jc w:val="right"/>
                        <w:rPr>
                          <w:lang w:val="en-US"/>
                        </w:rPr>
                      </w:pPr>
                      <w:r w:rsidRPr="00E65483">
                        <w:rPr>
                          <w:rFonts w:cs="Frutiger LT Std 55 Roman"/>
                          <w:lang w:val="en-US"/>
                        </w:rPr>
                        <w:t>www.esbjergkommune.dk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32"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857AFE" w:rsidRDefault="00857AFE"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30"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lu5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F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7Zlu56gEAAKoDAAAOAAAAAAAAAAAAAAAAAC4CAABkcnMvZTJv&#10;RG9jLnhtbFBLAQItABQABgAIAAAAIQBeoykn4wAAAA0BAAAPAAAAAAAAAAAAAAAAAEQEAABkcnMv&#10;ZG93bnJldi54bWxQSwUGAAAAAAQABADzAAAAVAUAAAAA&#10;" filled="f" stroked="f">
                <v:textbox style="mso-fit-shape-to-text:t" inset=",,5mm">
                  <w:txbxContent>
                    <w:p w14:paraId="6E1FABE5" w14:textId="77777777" w:rsidR="00857AFE" w:rsidRDefault="00857AFE"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34"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even" r:id="rId35"/>
      <w:headerReference w:type="default" r:id="rId36"/>
      <w:footerReference w:type="even" r:id="rId37"/>
      <w:footerReference w:type="default" r:id="rId38"/>
      <w:headerReference w:type="first" r:id="rId39"/>
      <w:footerReference w:type="first" r:id="rId40"/>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A3BD2" w14:textId="77777777" w:rsidR="009462DA" w:rsidRDefault="009462DA">
      <w:r>
        <w:separator/>
      </w:r>
    </w:p>
  </w:endnote>
  <w:endnote w:type="continuationSeparator" w:id="0">
    <w:p w14:paraId="2A39E5AB" w14:textId="77777777" w:rsidR="009462DA" w:rsidRDefault="00946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Questa-Regular">
    <w:altName w:val="Cambria"/>
    <w:panose1 w:val="00000000000000000000"/>
    <w:charset w:val="00"/>
    <w:family w:val="roman"/>
    <w:notTrueType/>
    <w:pitch w:val="default"/>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857AFE" w:rsidRDefault="00857AFE"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857AFE" w:rsidRDefault="00857AFE" w:rsidP="00D640FA">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857AFE" w:rsidRDefault="00857AFE" w:rsidP="00D640FA">
    <w:pPr>
      <w:pStyle w:val="Sidefod"/>
      <w:ind w:right="360"/>
      <w:jc w:val="center"/>
    </w:pPr>
  </w:p>
  <w:p w14:paraId="12F38D39" w14:textId="77777777" w:rsidR="00857AFE" w:rsidRPr="00D640FA" w:rsidRDefault="00857AFE"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sidR="002E75D2">
      <w:rPr>
        <w:rStyle w:val="Sidetal"/>
        <w:b/>
        <w:noProof/>
        <w:sz w:val="16"/>
        <w:szCs w:val="16"/>
      </w:rPr>
      <w:t>- 19 -</w:t>
    </w:r>
    <w:r w:rsidRPr="00D640FA">
      <w:rPr>
        <w:rStyle w:val="Sidetal"/>
        <w:b/>
        <w:sz w:val="16"/>
        <w:szCs w:val="16"/>
      </w:rPr>
      <w:fldChar w:fldCharType="end"/>
    </w:r>
  </w:p>
  <w:p w14:paraId="247D7191" w14:textId="77777777" w:rsidR="00857AFE" w:rsidRDefault="00857AFE">
    <w:pPr>
      <w:pStyle w:val="Sidefod"/>
      <w:jc w:val="center"/>
    </w:pPr>
  </w:p>
  <w:p w14:paraId="7B7A8171" w14:textId="77777777" w:rsidR="00857AFE" w:rsidRDefault="00857AFE">
    <w:pPr>
      <w:pStyle w:val="Sidefod"/>
      <w:jc w:val="center"/>
    </w:pPr>
  </w:p>
  <w:p w14:paraId="25C4CDFA" w14:textId="77777777" w:rsidR="00857AFE" w:rsidRDefault="00857AFE">
    <w:pPr>
      <w:pStyle w:val="Sidefod"/>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857AFE" w14:paraId="33295C97" w14:textId="77777777" w:rsidTr="009F3DC3">
      <w:tc>
        <w:tcPr>
          <w:tcW w:w="5670" w:type="dxa"/>
          <w:vMerge w:val="restart"/>
        </w:tcPr>
        <w:p w14:paraId="6C2F0747" w14:textId="77777777" w:rsidR="00857AFE" w:rsidRPr="0045563D" w:rsidRDefault="00857AFE" w:rsidP="009F3DC3">
          <w:pPr>
            <w:pStyle w:val="Sidefod"/>
            <w:ind w:left="1593" w:hanging="1593"/>
            <w:rPr>
              <w:sz w:val="16"/>
              <w:szCs w:val="16"/>
            </w:rPr>
          </w:pPr>
        </w:p>
      </w:tc>
      <w:tc>
        <w:tcPr>
          <w:tcW w:w="2017" w:type="dxa"/>
        </w:tcPr>
        <w:p w14:paraId="6337107F" w14:textId="77777777" w:rsidR="00857AFE" w:rsidRPr="0045563D" w:rsidRDefault="00857AFE" w:rsidP="009F3DC3">
          <w:pPr>
            <w:pStyle w:val="Sidefod"/>
            <w:ind w:left="1593" w:hanging="1593"/>
            <w:jc w:val="right"/>
            <w:rPr>
              <w:sz w:val="16"/>
              <w:szCs w:val="16"/>
            </w:rPr>
          </w:pPr>
        </w:p>
      </w:tc>
      <w:tc>
        <w:tcPr>
          <w:tcW w:w="1669" w:type="dxa"/>
        </w:tcPr>
        <w:p w14:paraId="5280D2F2" w14:textId="77777777" w:rsidR="00857AFE" w:rsidRPr="0045563D" w:rsidRDefault="00857AFE" w:rsidP="009F3DC3">
          <w:pPr>
            <w:pStyle w:val="Sidefod"/>
            <w:ind w:left="1593" w:hanging="1593"/>
            <w:jc w:val="right"/>
            <w:rPr>
              <w:sz w:val="16"/>
              <w:szCs w:val="16"/>
            </w:rPr>
          </w:pPr>
        </w:p>
      </w:tc>
    </w:tr>
    <w:tr w:rsidR="00857AFE" w14:paraId="22E35049" w14:textId="77777777" w:rsidTr="009F3DC3">
      <w:tc>
        <w:tcPr>
          <w:tcW w:w="5670" w:type="dxa"/>
          <w:vMerge/>
        </w:tcPr>
        <w:p w14:paraId="54D1DC0E" w14:textId="77777777" w:rsidR="00857AFE" w:rsidRPr="0045563D" w:rsidRDefault="00857AFE" w:rsidP="009F3DC3">
          <w:pPr>
            <w:pStyle w:val="Sidefod"/>
            <w:ind w:left="1593" w:hanging="1593"/>
            <w:rPr>
              <w:sz w:val="16"/>
              <w:szCs w:val="16"/>
            </w:rPr>
          </w:pPr>
        </w:p>
      </w:tc>
      <w:tc>
        <w:tcPr>
          <w:tcW w:w="2017" w:type="dxa"/>
        </w:tcPr>
        <w:p w14:paraId="11F3DEB4" w14:textId="77777777" w:rsidR="00857AFE" w:rsidRPr="0045563D" w:rsidRDefault="00857AFE" w:rsidP="009F3DC3">
          <w:pPr>
            <w:pStyle w:val="Sidefod"/>
            <w:ind w:left="1593" w:hanging="1593"/>
            <w:jc w:val="right"/>
            <w:rPr>
              <w:sz w:val="16"/>
              <w:szCs w:val="16"/>
            </w:rPr>
          </w:pPr>
        </w:p>
      </w:tc>
      <w:tc>
        <w:tcPr>
          <w:tcW w:w="1669" w:type="dxa"/>
        </w:tcPr>
        <w:p w14:paraId="53B35C28" w14:textId="77777777" w:rsidR="00857AFE" w:rsidRPr="0045563D" w:rsidRDefault="00857AFE" w:rsidP="00540449">
          <w:pPr>
            <w:pStyle w:val="Sidefod"/>
            <w:ind w:left="1593" w:hanging="1593"/>
            <w:jc w:val="right"/>
            <w:rPr>
              <w:sz w:val="16"/>
              <w:szCs w:val="16"/>
            </w:rPr>
          </w:pPr>
        </w:p>
      </w:tc>
    </w:tr>
    <w:tr w:rsidR="00857AFE" w14:paraId="6CBA99B1" w14:textId="77777777" w:rsidTr="009F3DC3">
      <w:tc>
        <w:tcPr>
          <w:tcW w:w="5670" w:type="dxa"/>
          <w:vMerge/>
        </w:tcPr>
        <w:p w14:paraId="058BCDA0" w14:textId="77777777" w:rsidR="00857AFE" w:rsidRPr="0045563D" w:rsidRDefault="00857AFE" w:rsidP="009F3DC3">
          <w:pPr>
            <w:pStyle w:val="Sidefod"/>
            <w:ind w:left="1593" w:hanging="1593"/>
            <w:rPr>
              <w:sz w:val="16"/>
              <w:szCs w:val="16"/>
            </w:rPr>
          </w:pPr>
        </w:p>
      </w:tc>
      <w:tc>
        <w:tcPr>
          <w:tcW w:w="3686" w:type="dxa"/>
          <w:gridSpan w:val="2"/>
        </w:tcPr>
        <w:p w14:paraId="5F5C2314" w14:textId="77777777" w:rsidR="00857AFE" w:rsidRPr="0045563D" w:rsidRDefault="00857AFE" w:rsidP="009F3DC3">
          <w:pPr>
            <w:pStyle w:val="Sidefod"/>
            <w:tabs>
              <w:tab w:val="clear" w:pos="4819"/>
              <w:tab w:val="clear" w:pos="9638"/>
            </w:tabs>
            <w:ind w:left="1593" w:hanging="1593"/>
            <w:jc w:val="right"/>
            <w:rPr>
              <w:sz w:val="16"/>
              <w:szCs w:val="16"/>
            </w:rPr>
          </w:pPr>
        </w:p>
      </w:tc>
    </w:tr>
    <w:tr w:rsidR="00857AFE" w14:paraId="66D5FDD2" w14:textId="77777777" w:rsidTr="009F3DC3">
      <w:tc>
        <w:tcPr>
          <w:tcW w:w="5670" w:type="dxa"/>
          <w:vMerge/>
        </w:tcPr>
        <w:p w14:paraId="4DA71CED" w14:textId="77777777" w:rsidR="00857AFE" w:rsidRPr="0045563D" w:rsidRDefault="00857AFE" w:rsidP="009F3DC3">
          <w:pPr>
            <w:pStyle w:val="Sidefod"/>
            <w:ind w:left="1593" w:hanging="1593"/>
            <w:rPr>
              <w:sz w:val="16"/>
              <w:szCs w:val="16"/>
            </w:rPr>
          </w:pPr>
        </w:p>
      </w:tc>
      <w:tc>
        <w:tcPr>
          <w:tcW w:w="3686" w:type="dxa"/>
          <w:gridSpan w:val="2"/>
        </w:tcPr>
        <w:p w14:paraId="1F0D933B" w14:textId="77777777" w:rsidR="00857AFE" w:rsidRPr="0045563D" w:rsidRDefault="00857AFE" w:rsidP="009F3DC3">
          <w:pPr>
            <w:pStyle w:val="Sidefod"/>
            <w:ind w:left="1593" w:hanging="1593"/>
            <w:jc w:val="right"/>
            <w:rPr>
              <w:sz w:val="16"/>
              <w:szCs w:val="16"/>
            </w:rPr>
          </w:pPr>
        </w:p>
      </w:tc>
    </w:tr>
  </w:tbl>
  <w:p w14:paraId="3A7754C1" w14:textId="77777777" w:rsidR="00857AFE" w:rsidRPr="00E52F6A" w:rsidRDefault="00857AFE"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8556D" w14:textId="77777777" w:rsidR="009462DA" w:rsidRDefault="009462DA">
      <w:r>
        <w:separator/>
      </w:r>
    </w:p>
  </w:footnote>
  <w:footnote w:type="continuationSeparator" w:id="0">
    <w:p w14:paraId="2CDADD42" w14:textId="77777777" w:rsidR="009462DA" w:rsidRDefault="009462DA">
      <w:r>
        <w:continuationSeparator/>
      </w:r>
    </w:p>
  </w:footnote>
  <w:footnote w:id="1">
    <w:p w14:paraId="0DD89E54" w14:textId="48BFE1A9" w:rsidR="00751E8D" w:rsidRDefault="00751E8D" w:rsidP="00751E8D">
      <w:pPr>
        <w:pStyle w:val="Fodnotetekst"/>
        <w:rPr>
          <w:rStyle w:val="Hyperlink"/>
          <w:sz w:val="16"/>
          <w:szCs w:val="16"/>
        </w:rPr>
      </w:pPr>
      <w:r w:rsidRPr="00582B3A">
        <w:rPr>
          <w:rStyle w:val="Fodnotehenvisning"/>
          <w:rFonts w:eastAsiaTheme="majorEastAsia"/>
          <w:sz w:val="16"/>
          <w:szCs w:val="16"/>
        </w:rPr>
        <w:footnoteRef/>
      </w:r>
      <w:r w:rsidRPr="00582B3A">
        <w:rPr>
          <w:sz w:val="16"/>
          <w:szCs w:val="16"/>
        </w:rPr>
        <w:t xml:space="preserve"> </w:t>
      </w:r>
      <w:r w:rsidR="00582B3A" w:rsidRPr="00582B3A">
        <w:rPr>
          <w:sz w:val="16"/>
          <w:szCs w:val="16"/>
        </w:rPr>
        <w:t xml:space="preserve">Bekendtgørelse om godkendelse af listevirksomhed, BEK nr. 2080 af 15/11/2021, </w:t>
      </w:r>
    </w:p>
    <w:p w14:paraId="01B30928" w14:textId="77777777" w:rsidR="00396E37" w:rsidRPr="00582B3A" w:rsidRDefault="00396E37" w:rsidP="00751E8D">
      <w:pPr>
        <w:pStyle w:val="Fodnotetekst"/>
        <w:rPr>
          <w:sz w:val="16"/>
          <w:szCs w:val="16"/>
        </w:rPr>
      </w:pPr>
    </w:p>
  </w:footnote>
  <w:footnote w:id="2">
    <w:p w14:paraId="03EE6257" w14:textId="0440E811" w:rsidR="00251CAB" w:rsidRPr="00251CAB" w:rsidRDefault="00251CAB">
      <w:pPr>
        <w:pStyle w:val="Fodnotetekst"/>
        <w:rPr>
          <w:sz w:val="16"/>
          <w:szCs w:val="16"/>
        </w:rPr>
      </w:pPr>
      <w:r w:rsidRPr="00251CAB">
        <w:rPr>
          <w:rStyle w:val="Fodnotehenvisning"/>
          <w:rFonts w:eastAsiaTheme="majorEastAsia"/>
          <w:sz w:val="16"/>
          <w:szCs w:val="16"/>
        </w:rPr>
        <w:footnoteRef/>
      </w:r>
      <w:r>
        <w:t xml:space="preserve"> </w:t>
      </w:r>
      <w:r w:rsidRPr="00251CAB">
        <w:rPr>
          <w:sz w:val="16"/>
          <w:szCs w:val="16"/>
        </w:rPr>
        <w:t>Bekendtgørelse om standardvilkår i godkendelse af listevirksomhed, BEK nr</w:t>
      </w:r>
      <w:r>
        <w:rPr>
          <w:sz w:val="16"/>
          <w:szCs w:val="16"/>
        </w:rPr>
        <w:t>.</w:t>
      </w:r>
      <w:r w:rsidRPr="00251CAB">
        <w:rPr>
          <w:sz w:val="16"/>
          <w:szCs w:val="16"/>
        </w:rPr>
        <w:t xml:space="preserve"> 2079 af 15/11/2021</w:t>
      </w:r>
      <w:r>
        <w:rPr>
          <w:sz w:val="16"/>
          <w:szCs w:val="16"/>
        </w:rPr>
        <w:t xml:space="preserve">, </w:t>
      </w:r>
    </w:p>
    <w:p w14:paraId="4382A256" w14:textId="77777777" w:rsidR="00251CAB" w:rsidRDefault="00251CAB">
      <w:pPr>
        <w:pStyle w:val="Fodnotetekst"/>
      </w:pPr>
    </w:p>
  </w:footnote>
  <w:footnote w:id="3">
    <w:p w14:paraId="4A3EA8DF" w14:textId="0E2F3A0B" w:rsidR="00751E8D" w:rsidRPr="00582B3A" w:rsidRDefault="00751E8D" w:rsidP="00751E8D">
      <w:pPr>
        <w:pStyle w:val="Fodnotetekst"/>
        <w:rPr>
          <w:sz w:val="16"/>
          <w:szCs w:val="16"/>
        </w:rPr>
      </w:pPr>
      <w:r w:rsidRPr="00582B3A">
        <w:rPr>
          <w:rStyle w:val="Fodnotehenvisning"/>
          <w:rFonts w:eastAsiaTheme="majorEastAsia"/>
          <w:sz w:val="16"/>
          <w:szCs w:val="16"/>
        </w:rPr>
        <w:footnoteRef/>
      </w:r>
      <w:r w:rsidRPr="00582B3A">
        <w:rPr>
          <w:sz w:val="16"/>
          <w:szCs w:val="16"/>
        </w:rPr>
        <w:t xml:space="preserve"> </w:t>
      </w:r>
      <w:r w:rsidR="00185261" w:rsidRPr="00185261">
        <w:rPr>
          <w:sz w:val="16"/>
          <w:szCs w:val="16"/>
        </w:rPr>
        <w:t>Bekendtgørelse af lov om miljøbeskyttelse</w:t>
      </w:r>
      <w:r w:rsidR="00185261">
        <w:rPr>
          <w:sz w:val="16"/>
          <w:szCs w:val="16"/>
        </w:rPr>
        <w:t xml:space="preserve">, </w:t>
      </w:r>
      <w:r w:rsidR="00396E37" w:rsidRPr="00396E37">
        <w:rPr>
          <w:sz w:val="16"/>
          <w:szCs w:val="16"/>
        </w:rPr>
        <w:t>LBK nr</w:t>
      </w:r>
      <w:r w:rsidR="00396E37">
        <w:rPr>
          <w:sz w:val="16"/>
          <w:szCs w:val="16"/>
        </w:rPr>
        <w:t>.</w:t>
      </w:r>
      <w:r w:rsidR="00396E37" w:rsidRPr="00396E37">
        <w:rPr>
          <w:sz w:val="16"/>
          <w:szCs w:val="16"/>
        </w:rPr>
        <w:t xml:space="preserve"> 5 af 03/01/2023</w:t>
      </w:r>
      <w:r w:rsidR="00396E37">
        <w:rPr>
          <w:sz w:val="16"/>
          <w:szCs w:val="16"/>
        </w:rPr>
        <w:t>,</w:t>
      </w:r>
    </w:p>
  </w:footnote>
  <w:footnote w:id="4">
    <w:p w14:paraId="2652D073" w14:textId="3CC410A8" w:rsidR="003B5861" w:rsidRPr="005712EF" w:rsidRDefault="003B5861" w:rsidP="005712EF">
      <w:pPr>
        <w:pStyle w:val="Fodnotetekst"/>
        <w:rPr>
          <w:sz w:val="16"/>
          <w:szCs w:val="16"/>
        </w:rPr>
      </w:pPr>
      <w:r>
        <w:rPr>
          <w:rStyle w:val="Fodnotehenvisning"/>
        </w:rPr>
        <w:footnoteRef/>
      </w:r>
      <w:r>
        <w:t xml:space="preserve"> </w:t>
      </w:r>
      <w:r w:rsidR="005712EF" w:rsidRPr="005712EF">
        <w:rPr>
          <w:sz w:val="16"/>
          <w:szCs w:val="16"/>
        </w:rPr>
        <w:t>Bekendtgørelse om kvalitetskrav til miljømålinger, BEK nr</w:t>
      </w:r>
      <w:r w:rsidR="005712EF">
        <w:rPr>
          <w:sz w:val="16"/>
          <w:szCs w:val="16"/>
        </w:rPr>
        <w:t>.</w:t>
      </w:r>
      <w:r w:rsidR="005712EF" w:rsidRPr="005712EF">
        <w:rPr>
          <w:sz w:val="16"/>
          <w:szCs w:val="16"/>
        </w:rPr>
        <w:t xml:space="preserve"> 2362 af 26/11/2021</w:t>
      </w:r>
      <w:r w:rsidR="005712EF">
        <w:rPr>
          <w:sz w:val="16"/>
          <w:szCs w:val="16"/>
        </w:rPr>
        <w:t xml:space="preserve">, </w:t>
      </w:r>
    </w:p>
  </w:footnote>
  <w:footnote w:id="5">
    <w:p w14:paraId="06FADAFE" w14:textId="7CA40E43" w:rsidR="00D874E4" w:rsidRPr="00860BAD" w:rsidRDefault="00F91CF8" w:rsidP="00D874E4">
      <w:pPr>
        <w:rPr>
          <w:sz w:val="16"/>
          <w:szCs w:val="16"/>
        </w:rPr>
      </w:pPr>
      <w:r w:rsidRPr="00860BAD">
        <w:rPr>
          <w:rStyle w:val="Fodnotehenvisning"/>
          <w:sz w:val="16"/>
          <w:szCs w:val="16"/>
        </w:rPr>
        <w:footnoteRef/>
      </w:r>
      <w:r w:rsidRPr="00860BAD">
        <w:rPr>
          <w:sz w:val="16"/>
          <w:szCs w:val="16"/>
        </w:rPr>
        <w:t xml:space="preserve"> </w:t>
      </w:r>
      <w:r w:rsidR="00D874E4" w:rsidRPr="00860BAD">
        <w:rPr>
          <w:sz w:val="16"/>
          <w:szCs w:val="16"/>
        </w:rPr>
        <w:t xml:space="preserve">Bekendtgørelse af forvaltningsloven, LBK nr. 433 af 22/04/2014, </w:t>
      </w:r>
    </w:p>
    <w:p w14:paraId="3050A89F" w14:textId="60AFF0E1" w:rsidR="00F91CF8" w:rsidRDefault="00F91CF8">
      <w:pPr>
        <w:pStyle w:val="Fodnotetekst"/>
      </w:pPr>
    </w:p>
  </w:footnote>
  <w:footnote w:id="6">
    <w:p w14:paraId="6C0B8AA5" w14:textId="1559D8F1" w:rsidR="00522049" w:rsidRPr="00860BAD" w:rsidRDefault="00522049" w:rsidP="00522049">
      <w:pPr>
        <w:rPr>
          <w:sz w:val="16"/>
          <w:szCs w:val="16"/>
        </w:rPr>
      </w:pPr>
      <w:r w:rsidRPr="00860BAD">
        <w:rPr>
          <w:rStyle w:val="Fodnotehenvisning"/>
          <w:sz w:val="16"/>
          <w:szCs w:val="16"/>
        </w:rPr>
        <w:footnoteRef/>
      </w:r>
      <w:r w:rsidRPr="00860BAD">
        <w:rPr>
          <w:sz w:val="16"/>
          <w:szCs w:val="16"/>
        </w:rPr>
        <w:t xml:space="preserve"> </w:t>
      </w:r>
      <w:bookmarkStart w:id="56" w:name="_Hlk54086529"/>
      <w:r w:rsidRPr="00860BAD">
        <w:rPr>
          <w:sz w:val="16"/>
          <w:szCs w:val="16"/>
        </w:rPr>
        <w:t xml:space="preserve">Bekendtgørelse af lov om miljøvurdering af planer og programmer og af konkrete projekter (VVM), LBK nr. 4 af 03/01/2023, </w:t>
      </w:r>
    </w:p>
    <w:bookmarkEnd w:id="56"/>
    <w:p w14:paraId="11D2BF86" w14:textId="77777777" w:rsidR="00522049" w:rsidRPr="00860BAD" w:rsidRDefault="00522049" w:rsidP="00522049">
      <w:pPr>
        <w:rPr>
          <w:sz w:val="16"/>
          <w:szCs w:val="16"/>
        </w:rPr>
      </w:pPr>
    </w:p>
  </w:footnote>
  <w:footnote w:id="7">
    <w:p w14:paraId="7B7D7653" w14:textId="4505DEF9" w:rsidR="00DE0ACC" w:rsidRDefault="003F1A6F">
      <w:pPr>
        <w:pStyle w:val="Fodnotetekst"/>
        <w:rPr>
          <w:sz w:val="16"/>
          <w:szCs w:val="16"/>
        </w:rPr>
      </w:pPr>
      <w:r w:rsidRPr="00860BAD">
        <w:rPr>
          <w:rStyle w:val="Fodnotehenvisning"/>
          <w:sz w:val="16"/>
          <w:szCs w:val="16"/>
        </w:rPr>
        <w:footnoteRef/>
      </w:r>
      <w:r w:rsidRPr="00860BAD">
        <w:rPr>
          <w:sz w:val="16"/>
          <w:szCs w:val="16"/>
        </w:rPr>
        <w:t xml:space="preserve"> </w:t>
      </w:r>
      <w:r w:rsidR="00456AF6" w:rsidRPr="00860BAD">
        <w:rPr>
          <w:sz w:val="16"/>
          <w:szCs w:val="16"/>
        </w:rPr>
        <w:t xml:space="preserve">Bekendtgørelse om udpegning af drikkevandsressourcer, </w:t>
      </w:r>
      <w:r w:rsidR="00DE0ACC" w:rsidRPr="00860BAD">
        <w:rPr>
          <w:sz w:val="16"/>
          <w:szCs w:val="16"/>
        </w:rPr>
        <w:t xml:space="preserve">BEK nr. </w:t>
      </w:r>
      <w:r w:rsidR="00371D25">
        <w:rPr>
          <w:sz w:val="16"/>
          <w:szCs w:val="16"/>
        </w:rPr>
        <w:t>483</w:t>
      </w:r>
      <w:r w:rsidR="00DE0ACC" w:rsidRPr="00860BAD">
        <w:rPr>
          <w:sz w:val="16"/>
          <w:szCs w:val="16"/>
        </w:rPr>
        <w:t xml:space="preserve"> af </w:t>
      </w:r>
      <w:r w:rsidR="00371D25">
        <w:rPr>
          <w:sz w:val="16"/>
          <w:szCs w:val="16"/>
        </w:rPr>
        <w:t>08</w:t>
      </w:r>
      <w:r w:rsidR="00DE0ACC" w:rsidRPr="00860BAD">
        <w:rPr>
          <w:sz w:val="16"/>
          <w:szCs w:val="16"/>
        </w:rPr>
        <w:t>/</w:t>
      </w:r>
      <w:r w:rsidR="00371D25">
        <w:rPr>
          <w:sz w:val="16"/>
          <w:szCs w:val="16"/>
        </w:rPr>
        <w:t>05</w:t>
      </w:r>
      <w:r w:rsidR="00DE0ACC" w:rsidRPr="00860BAD">
        <w:rPr>
          <w:sz w:val="16"/>
          <w:szCs w:val="16"/>
        </w:rPr>
        <w:t>/202</w:t>
      </w:r>
      <w:r w:rsidR="00371D25">
        <w:rPr>
          <w:sz w:val="16"/>
          <w:szCs w:val="16"/>
        </w:rPr>
        <w:t>3</w:t>
      </w:r>
    </w:p>
    <w:p w14:paraId="0D47C4E9" w14:textId="77777777" w:rsidR="00371D25" w:rsidRPr="00860BAD" w:rsidRDefault="00371D25">
      <w:pPr>
        <w:pStyle w:val="Fodnotetekst"/>
        <w:rPr>
          <w:sz w:val="16"/>
          <w:szCs w:val="16"/>
        </w:rPr>
      </w:pPr>
    </w:p>
  </w:footnote>
  <w:footnote w:id="8">
    <w:p w14:paraId="4CA5EE51" w14:textId="32E4552B" w:rsidR="00DE70AE" w:rsidRPr="00860BAD" w:rsidRDefault="00DE70AE" w:rsidP="00DE70AE">
      <w:pPr>
        <w:pStyle w:val="Fodnotetekst"/>
        <w:rPr>
          <w:sz w:val="16"/>
          <w:szCs w:val="16"/>
        </w:rPr>
      </w:pPr>
      <w:r w:rsidRPr="00860BAD">
        <w:rPr>
          <w:rStyle w:val="Fodnotehenvisning"/>
          <w:sz w:val="16"/>
          <w:szCs w:val="16"/>
        </w:rPr>
        <w:footnoteRef/>
      </w:r>
      <w:r w:rsidRPr="00860BAD">
        <w:rPr>
          <w:sz w:val="16"/>
          <w:szCs w:val="16"/>
        </w:rPr>
        <w:t xml:space="preserve"> </w:t>
      </w:r>
      <w:bookmarkStart w:id="57" w:name="_Hlk133926009"/>
      <w:r w:rsidRPr="00860BAD">
        <w:rPr>
          <w:sz w:val="16"/>
          <w:szCs w:val="16"/>
        </w:rPr>
        <w:t xml:space="preserve">Bekendtgørelse om udpegning og administration af internationale naturbeskyttelsesområder samt beskyttelse af visse arter, BEK nr. 2091 af 12/11/2021, </w:t>
      </w:r>
      <w:bookmarkEnd w:id="57"/>
    </w:p>
  </w:footnote>
  <w:footnote w:id="9">
    <w:p w14:paraId="643FD2E6" w14:textId="77777777" w:rsidR="001A1FAA" w:rsidRPr="004A7225" w:rsidRDefault="001A1FAA" w:rsidP="001A1FAA">
      <w:pPr>
        <w:rPr>
          <w:rFonts w:cs="Arial"/>
          <w:sz w:val="16"/>
          <w:szCs w:val="16"/>
        </w:rPr>
      </w:pPr>
      <w:r w:rsidRPr="004A7225">
        <w:rPr>
          <w:rStyle w:val="Fodnotehenvisning"/>
          <w:sz w:val="16"/>
          <w:szCs w:val="16"/>
        </w:rPr>
        <w:footnoteRef/>
      </w:r>
      <w:r w:rsidRPr="004A7225">
        <w:rPr>
          <w:sz w:val="16"/>
          <w:szCs w:val="16"/>
        </w:rPr>
        <w:t xml:space="preserve"> </w:t>
      </w:r>
      <w:bookmarkStart w:id="58" w:name="_Hlk54086593"/>
      <w:r w:rsidRPr="004A7225">
        <w:rPr>
          <w:rFonts w:cs="Arial"/>
          <w:sz w:val="16"/>
          <w:szCs w:val="16"/>
        </w:rPr>
        <w:fldChar w:fldCharType="begin"/>
      </w:r>
      <w:r w:rsidRPr="004A7225">
        <w:rPr>
          <w:rFonts w:cs="Arial"/>
          <w:sz w:val="16"/>
          <w:szCs w:val="16"/>
        </w:rPr>
        <w:instrText xml:space="preserve"> HYPERLINK "https://eur-lex.europa.eu/legal-content/DA/TXT/PDF/?uri=CELEX:31992L0043&amp;from=DA" </w:instrText>
      </w:r>
      <w:r w:rsidRPr="004A7225">
        <w:rPr>
          <w:rFonts w:cs="Arial"/>
          <w:sz w:val="16"/>
          <w:szCs w:val="16"/>
        </w:rPr>
      </w:r>
      <w:r w:rsidRPr="004A7225">
        <w:rPr>
          <w:rFonts w:cs="Arial"/>
          <w:sz w:val="16"/>
          <w:szCs w:val="16"/>
        </w:rPr>
        <w:fldChar w:fldCharType="separate"/>
      </w:r>
      <w:r w:rsidRPr="004A7225">
        <w:rPr>
          <w:rStyle w:val="Hyperlink"/>
          <w:rFonts w:cs="Arial"/>
          <w:sz w:val="16"/>
          <w:szCs w:val="16"/>
        </w:rPr>
        <w:t>Rådets direktiv 92/43/EØF af 21. maj 1992 med senere ændringer om bevaring af naturtyper samt vilde dyr og planter</w:t>
      </w:r>
      <w:r w:rsidRPr="004A7225">
        <w:rPr>
          <w:rFonts w:cs="Arial"/>
          <w:sz w:val="16"/>
          <w:szCs w:val="16"/>
        </w:rPr>
        <w:fldChar w:fldCharType="end"/>
      </w:r>
      <w:bookmarkEnd w:id="58"/>
    </w:p>
    <w:p w14:paraId="7523D1E7" w14:textId="77777777" w:rsidR="00B02D95" w:rsidRDefault="00B02D95" w:rsidP="001A1FAA"/>
  </w:footnote>
  <w:footnote w:id="10">
    <w:p w14:paraId="34A11E0C" w14:textId="7A5F7C1B" w:rsidR="004A6C2B" w:rsidRPr="00EB656B" w:rsidRDefault="004A6C2B">
      <w:pPr>
        <w:pStyle w:val="Fodnotetekst"/>
        <w:rPr>
          <w:sz w:val="16"/>
          <w:szCs w:val="16"/>
        </w:rPr>
      </w:pPr>
      <w:r w:rsidRPr="00EB656B">
        <w:rPr>
          <w:rStyle w:val="Fodnotehenvisning"/>
          <w:sz w:val="16"/>
          <w:szCs w:val="16"/>
        </w:rPr>
        <w:footnoteRef/>
      </w:r>
      <w:r w:rsidRPr="00EB656B">
        <w:rPr>
          <w:sz w:val="16"/>
          <w:szCs w:val="16"/>
        </w:rPr>
        <w:t xml:space="preserve"> </w:t>
      </w:r>
      <w:r w:rsidR="00756FFB" w:rsidRPr="00EB656B">
        <w:rPr>
          <w:sz w:val="16"/>
          <w:szCs w:val="16"/>
        </w:rPr>
        <w:t xml:space="preserve">Bekendtgørelse om indretning, etablering og drift af olietanke, rørsystemer og pipelines, </w:t>
      </w:r>
      <w:r w:rsidR="00EB656B" w:rsidRPr="00EB656B">
        <w:rPr>
          <w:sz w:val="16"/>
          <w:szCs w:val="16"/>
        </w:rPr>
        <w:t>BEK nr. 1257 af 27/11/2019,</w:t>
      </w:r>
      <w:r w:rsidR="00371D25" w:rsidRPr="00EB656B">
        <w:rPr>
          <w:sz w:val="16"/>
          <w:szCs w:val="16"/>
        </w:rPr>
        <w:t xml:space="preserve"> </w:t>
      </w:r>
    </w:p>
  </w:footnote>
  <w:footnote w:id="11">
    <w:p w14:paraId="4821A386" w14:textId="7B06B2D0" w:rsidR="00C65556" w:rsidRPr="0078758F" w:rsidRDefault="00C65556">
      <w:pPr>
        <w:pStyle w:val="Fodnotetekst"/>
        <w:rPr>
          <w:sz w:val="16"/>
          <w:szCs w:val="16"/>
        </w:rPr>
      </w:pPr>
      <w:r w:rsidRPr="0078758F">
        <w:rPr>
          <w:rStyle w:val="Fodnotehenvisning"/>
          <w:sz w:val="16"/>
          <w:szCs w:val="16"/>
        </w:rPr>
        <w:footnoteRef/>
      </w:r>
      <w:r w:rsidRPr="0078758F">
        <w:rPr>
          <w:sz w:val="16"/>
          <w:szCs w:val="16"/>
        </w:rPr>
        <w:t xml:space="preserve"> </w:t>
      </w:r>
      <w:r w:rsidR="0078758F" w:rsidRPr="0078758F">
        <w:rPr>
          <w:sz w:val="16"/>
          <w:szCs w:val="16"/>
        </w:rPr>
        <w:t>Ekstern støj fra virksomheder</w:t>
      </w:r>
      <w:r w:rsidR="0078758F">
        <w:rPr>
          <w:sz w:val="16"/>
          <w:szCs w:val="16"/>
        </w:rPr>
        <w:t xml:space="preserve">, vejledning nr. 5 1984 fra Miljøstyrelsen, </w:t>
      </w:r>
      <w:hyperlink r:id="rId1" w:history="1">
        <w:r w:rsidR="003626E0" w:rsidRPr="003626E0">
          <w:rPr>
            <w:rStyle w:val="Hyperlink"/>
            <w:sz w:val="16"/>
            <w:szCs w:val="16"/>
          </w:rPr>
          <w:t>https://www2.mst.dk/Udgiv/publikationer/1984/87-503-5287-4/pdf/87-503-5287-4.pdf</w:t>
        </w:r>
      </w:hyperlink>
    </w:p>
  </w:footnote>
  <w:footnote w:id="12">
    <w:p w14:paraId="4EE6DFF7" w14:textId="0BE4C6F2" w:rsidR="00CF3BE9" w:rsidRDefault="00CF3BE9">
      <w:pPr>
        <w:pStyle w:val="Fodnotetekst"/>
        <w:rPr>
          <w:sz w:val="16"/>
          <w:szCs w:val="16"/>
        </w:rPr>
      </w:pPr>
      <w:r w:rsidRPr="00F00C1B">
        <w:rPr>
          <w:rStyle w:val="Fodnotehenvisning"/>
          <w:sz w:val="16"/>
          <w:szCs w:val="16"/>
        </w:rPr>
        <w:footnoteRef/>
      </w:r>
      <w:r w:rsidRPr="00F00C1B">
        <w:rPr>
          <w:sz w:val="16"/>
          <w:szCs w:val="16"/>
        </w:rPr>
        <w:t xml:space="preserve"> </w:t>
      </w:r>
      <w:r w:rsidR="00F00C1B" w:rsidRPr="00F00C1B">
        <w:rPr>
          <w:sz w:val="16"/>
          <w:szCs w:val="16"/>
        </w:rPr>
        <w:t>Bekendtgørelse om kontrol med risikoen for større uheld med farlige stoffer</w:t>
      </w:r>
      <w:r w:rsidR="00F00C1B">
        <w:rPr>
          <w:sz w:val="16"/>
          <w:szCs w:val="16"/>
        </w:rPr>
        <w:t xml:space="preserve">, </w:t>
      </w:r>
      <w:r w:rsidR="00040EEF" w:rsidRPr="00040EEF">
        <w:rPr>
          <w:sz w:val="16"/>
          <w:szCs w:val="16"/>
        </w:rPr>
        <w:t>BEK nr</w:t>
      </w:r>
      <w:r w:rsidR="00040EEF">
        <w:rPr>
          <w:sz w:val="16"/>
          <w:szCs w:val="16"/>
        </w:rPr>
        <w:t>.</w:t>
      </w:r>
      <w:r w:rsidR="00040EEF" w:rsidRPr="00040EEF">
        <w:rPr>
          <w:sz w:val="16"/>
          <w:szCs w:val="16"/>
        </w:rPr>
        <w:t xml:space="preserve"> 372 af 25/04/2016</w:t>
      </w:r>
      <w:r w:rsidR="00040EEF">
        <w:rPr>
          <w:sz w:val="16"/>
          <w:szCs w:val="16"/>
        </w:rPr>
        <w:t xml:space="preserve">, </w:t>
      </w:r>
    </w:p>
    <w:p w14:paraId="3AB961C2" w14:textId="77777777" w:rsidR="00F00C1B" w:rsidRPr="00F00C1B" w:rsidRDefault="00F00C1B">
      <w:pPr>
        <w:pStyle w:val="Fodnotetekst"/>
        <w:rPr>
          <w:sz w:val="16"/>
          <w:szCs w:val="16"/>
        </w:rPr>
      </w:pPr>
    </w:p>
  </w:footnote>
  <w:footnote w:id="13">
    <w:p w14:paraId="572EBAF5" w14:textId="2CD153A1" w:rsidR="0067311B" w:rsidRDefault="0067311B">
      <w:pPr>
        <w:pStyle w:val="Fodnotetekst"/>
        <w:rPr>
          <w:sz w:val="16"/>
          <w:szCs w:val="16"/>
        </w:rPr>
      </w:pPr>
      <w:r w:rsidRPr="00F00C1B">
        <w:rPr>
          <w:rStyle w:val="Fodnotehenvisning"/>
          <w:sz w:val="16"/>
          <w:szCs w:val="16"/>
        </w:rPr>
        <w:footnoteRef/>
      </w:r>
      <w:r w:rsidRPr="00F00C1B">
        <w:rPr>
          <w:sz w:val="16"/>
          <w:szCs w:val="16"/>
        </w:rPr>
        <w:t xml:space="preserve"> </w:t>
      </w:r>
      <w:r w:rsidR="007C6617" w:rsidRPr="007C6617">
        <w:rPr>
          <w:sz w:val="16"/>
          <w:szCs w:val="16"/>
        </w:rPr>
        <w:t>Bekendtgørelse om markedsføring og mærkning af flygtige organiske forbindelser i visse malinger og lakker samt produkter til autoreparationslakering</w:t>
      </w:r>
      <w:r w:rsidR="007C6617">
        <w:rPr>
          <w:sz w:val="16"/>
          <w:szCs w:val="16"/>
        </w:rPr>
        <w:t xml:space="preserve">, </w:t>
      </w:r>
      <w:r w:rsidR="00AD2945" w:rsidRPr="00AD2945">
        <w:rPr>
          <w:sz w:val="16"/>
          <w:szCs w:val="16"/>
        </w:rPr>
        <w:t>BEK nr</w:t>
      </w:r>
      <w:r w:rsidR="00AD2945">
        <w:rPr>
          <w:sz w:val="16"/>
          <w:szCs w:val="16"/>
        </w:rPr>
        <w:t>.</w:t>
      </w:r>
      <w:r w:rsidR="00AD2945" w:rsidRPr="00AD2945">
        <w:rPr>
          <w:sz w:val="16"/>
          <w:szCs w:val="16"/>
        </w:rPr>
        <w:t xml:space="preserve"> 1369 af 25/11/2015</w:t>
      </w:r>
      <w:r w:rsidR="00AD2945">
        <w:rPr>
          <w:sz w:val="16"/>
          <w:szCs w:val="16"/>
        </w:rPr>
        <w:t>,</w:t>
      </w:r>
      <w:r w:rsidR="00371D25">
        <w:rPr>
          <w:sz w:val="16"/>
          <w:szCs w:val="16"/>
        </w:rPr>
        <w:t xml:space="preserve"> </w:t>
      </w:r>
    </w:p>
    <w:p w14:paraId="725D015F" w14:textId="77777777" w:rsidR="00757AB9" w:rsidRPr="008A79F7" w:rsidRDefault="00757AB9">
      <w:pPr>
        <w:pStyle w:val="Fodnotetekst"/>
        <w:rPr>
          <w:sz w:val="16"/>
          <w:szCs w:val="16"/>
        </w:rPr>
      </w:pPr>
    </w:p>
  </w:footnote>
  <w:footnote w:id="14">
    <w:p w14:paraId="3D221F65" w14:textId="758221EC" w:rsidR="007F54BD" w:rsidRPr="008A79F7" w:rsidRDefault="007F54BD">
      <w:pPr>
        <w:pStyle w:val="Fodnotetekst"/>
        <w:rPr>
          <w:sz w:val="16"/>
          <w:szCs w:val="16"/>
        </w:rPr>
      </w:pPr>
      <w:r w:rsidRPr="008A79F7">
        <w:rPr>
          <w:rStyle w:val="Fodnotehenvisning"/>
          <w:sz w:val="16"/>
          <w:szCs w:val="16"/>
        </w:rPr>
        <w:footnoteRef/>
      </w:r>
      <w:r w:rsidRPr="008A79F7">
        <w:rPr>
          <w:sz w:val="16"/>
          <w:szCs w:val="16"/>
        </w:rPr>
        <w:t xml:space="preserve"> </w:t>
      </w:r>
      <w:r w:rsidR="008A79F7" w:rsidRPr="008A79F7">
        <w:rPr>
          <w:sz w:val="16"/>
          <w:szCs w:val="16"/>
        </w:rPr>
        <w:t>Bekendtgørelse om anlæg og aktiviteter, hvor der bruges organiske opløsningsmidler</w:t>
      </w:r>
      <w:r w:rsidR="008A79F7">
        <w:rPr>
          <w:sz w:val="16"/>
          <w:szCs w:val="16"/>
        </w:rPr>
        <w:t xml:space="preserve">, </w:t>
      </w:r>
      <w:r w:rsidR="008A79F7" w:rsidRPr="008A79F7">
        <w:rPr>
          <w:sz w:val="16"/>
          <w:szCs w:val="16"/>
        </w:rPr>
        <w:t>BEK nr</w:t>
      </w:r>
      <w:r w:rsidR="008A79F7">
        <w:rPr>
          <w:sz w:val="16"/>
          <w:szCs w:val="16"/>
        </w:rPr>
        <w:t>.</w:t>
      </w:r>
      <w:r w:rsidR="008A79F7" w:rsidRPr="008A79F7">
        <w:rPr>
          <w:sz w:val="16"/>
          <w:szCs w:val="16"/>
        </w:rPr>
        <w:t xml:space="preserve"> 1491 af 07/12/2015</w:t>
      </w:r>
      <w:r w:rsidR="008A79F7">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3821" w14:textId="432FBBCB" w:rsidR="006C0AE0" w:rsidRDefault="006C0AE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AEC44" w14:textId="19442108" w:rsidR="006C0AE0" w:rsidRDefault="006C0AE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F7F4" w14:textId="58FED49F" w:rsidR="006C0AE0" w:rsidRDefault="006C0AE0">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9A05" w14:textId="43549F2F" w:rsidR="006C0AE0" w:rsidRDefault="006C0AE0">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857AFE" w:rsidRPr="007136E7" w14:paraId="0C1D5C82" w14:textId="77777777">
      <w:trPr>
        <w:trHeight w:val="419"/>
        <w:tblHeader/>
      </w:trPr>
      <w:tc>
        <w:tcPr>
          <w:tcW w:w="6167" w:type="dxa"/>
          <w:vAlign w:val="bottom"/>
        </w:tcPr>
        <w:p w14:paraId="20E4328B" w14:textId="77777777" w:rsidR="00857AFE" w:rsidRPr="007136E7" w:rsidRDefault="00857AFE"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857AFE" w:rsidRPr="00417FC5" w:rsidRDefault="00857AFE" w:rsidP="008E6317">
          <w:pPr>
            <w:pStyle w:val="Sidehoved"/>
            <w:tabs>
              <w:tab w:val="clear" w:pos="9638"/>
              <w:tab w:val="left" w:pos="497"/>
              <w:tab w:val="right" w:pos="10845"/>
            </w:tabs>
            <w:jc w:val="right"/>
            <w:rPr>
              <w:b/>
              <w:sz w:val="16"/>
              <w:szCs w:val="16"/>
            </w:rPr>
          </w:pPr>
        </w:p>
      </w:tc>
    </w:tr>
  </w:tbl>
  <w:p w14:paraId="5D72AEC8" w14:textId="206BAD9C" w:rsidR="00857AFE" w:rsidRPr="007136E7" w:rsidRDefault="00857AFE">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857AFE" w14:paraId="03D930A9" w14:textId="77777777">
      <w:trPr>
        <w:trHeight w:val="981"/>
        <w:tblHeader/>
      </w:trPr>
      <w:tc>
        <w:tcPr>
          <w:tcW w:w="3012" w:type="dxa"/>
          <w:tcMar>
            <w:left w:w="0" w:type="dxa"/>
            <w:right w:w="0" w:type="dxa"/>
          </w:tcMar>
          <w:vAlign w:val="bottom"/>
        </w:tcPr>
        <w:p w14:paraId="59FD2C22" w14:textId="77777777" w:rsidR="00857AFE" w:rsidRDefault="00857AFE"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857AFE" w:rsidRPr="00556012" w:rsidRDefault="00857AFE" w:rsidP="00D35516">
          <w:pPr>
            <w:pStyle w:val="Sidehoved"/>
            <w:tabs>
              <w:tab w:val="clear" w:pos="9638"/>
              <w:tab w:val="left" w:pos="497"/>
              <w:tab w:val="right" w:pos="10845"/>
            </w:tabs>
            <w:jc w:val="right"/>
            <w:rPr>
              <w:sz w:val="18"/>
              <w:szCs w:val="18"/>
            </w:rPr>
          </w:pPr>
        </w:p>
      </w:tc>
    </w:tr>
  </w:tbl>
  <w:p w14:paraId="3E2C7AC4" w14:textId="65B3F1EB" w:rsidR="00857AFE" w:rsidRDefault="00857AF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2CA2F4F"/>
    <w:multiLevelType w:val="hybridMultilevel"/>
    <w:tmpl w:val="63CE5CF8"/>
    <w:lvl w:ilvl="0" w:tplc="F4CA850A">
      <w:start w:val="2"/>
      <w:numFmt w:val="upperLetter"/>
      <w:lvlText w:val="%1)"/>
      <w:lvlJc w:val="left"/>
      <w:pPr>
        <w:ind w:left="1057" w:hanging="360"/>
      </w:pPr>
      <w:rPr>
        <w:rFonts w:hint="default"/>
      </w:rPr>
    </w:lvl>
    <w:lvl w:ilvl="1" w:tplc="04060019" w:tentative="1">
      <w:start w:val="1"/>
      <w:numFmt w:val="lowerLetter"/>
      <w:lvlText w:val="%2."/>
      <w:lvlJc w:val="left"/>
      <w:pPr>
        <w:ind w:left="1777" w:hanging="360"/>
      </w:pPr>
    </w:lvl>
    <w:lvl w:ilvl="2" w:tplc="0406001B" w:tentative="1">
      <w:start w:val="1"/>
      <w:numFmt w:val="lowerRoman"/>
      <w:lvlText w:val="%3."/>
      <w:lvlJc w:val="right"/>
      <w:pPr>
        <w:ind w:left="2497" w:hanging="180"/>
      </w:pPr>
    </w:lvl>
    <w:lvl w:ilvl="3" w:tplc="0406000F" w:tentative="1">
      <w:start w:val="1"/>
      <w:numFmt w:val="decimal"/>
      <w:lvlText w:val="%4."/>
      <w:lvlJc w:val="left"/>
      <w:pPr>
        <w:ind w:left="3217" w:hanging="360"/>
      </w:pPr>
    </w:lvl>
    <w:lvl w:ilvl="4" w:tplc="04060019" w:tentative="1">
      <w:start w:val="1"/>
      <w:numFmt w:val="lowerLetter"/>
      <w:lvlText w:val="%5."/>
      <w:lvlJc w:val="left"/>
      <w:pPr>
        <w:ind w:left="3937" w:hanging="360"/>
      </w:pPr>
    </w:lvl>
    <w:lvl w:ilvl="5" w:tplc="0406001B" w:tentative="1">
      <w:start w:val="1"/>
      <w:numFmt w:val="lowerRoman"/>
      <w:lvlText w:val="%6."/>
      <w:lvlJc w:val="right"/>
      <w:pPr>
        <w:ind w:left="4657" w:hanging="180"/>
      </w:pPr>
    </w:lvl>
    <w:lvl w:ilvl="6" w:tplc="0406000F" w:tentative="1">
      <w:start w:val="1"/>
      <w:numFmt w:val="decimal"/>
      <w:lvlText w:val="%7."/>
      <w:lvlJc w:val="left"/>
      <w:pPr>
        <w:ind w:left="5377" w:hanging="360"/>
      </w:pPr>
    </w:lvl>
    <w:lvl w:ilvl="7" w:tplc="04060019" w:tentative="1">
      <w:start w:val="1"/>
      <w:numFmt w:val="lowerLetter"/>
      <w:lvlText w:val="%8."/>
      <w:lvlJc w:val="left"/>
      <w:pPr>
        <w:ind w:left="6097" w:hanging="360"/>
      </w:pPr>
    </w:lvl>
    <w:lvl w:ilvl="8" w:tplc="0406001B" w:tentative="1">
      <w:start w:val="1"/>
      <w:numFmt w:val="lowerRoman"/>
      <w:lvlText w:val="%9."/>
      <w:lvlJc w:val="right"/>
      <w:pPr>
        <w:ind w:left="6817" w:hanging="180"/>
      </w:pPr>
    </w:lvl>
  </w:abstractNum>
  <w:abstractNum w:abstractNumId="13"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97918B5"/>
    <w:multiLevelType w:val="hybridMultilevel"/>
    <w:tmpl w:val="4FA6E5EA"/>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5"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7" w15:restartNumberingAfterBreak="0">
    <w:nsid w:val="14431278"/>
    <w:multiLevelType w:val="hybridMultilevel"/>
    <w:tmpl w:val="C7105F9A"/>
    <w:lvl w:ilvl="0" w:tplc="2DE8AA52">
      <w:start w:val="1"/>
      <w:numFmt w:val="decimal"/>
      <w:lvlText w:val="%1."/>
      <w:lvlJc w:val="left"/>
      <w:pPr>
        <w:ind w:left="1080" w:hanging="720"/>
      </w:pPr>
      <w:rPr>
        <w:rFonts w:hint="default"/>
        <w:sz w:val="32"/>
        <w:szCs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9"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2637526"/>
    <w:multiLevelType w:val="hybridMultilevel"/>
    <w:tmpl w:val="1C380D3E"/>
    <w:lvl w:ilvl="0" w:tplc="FFFFFFFF">
      <w:start w:val="1"/>
      <w:numFmt w:val="decimal"/>
      <w:lvlText w:val="%1."/>
      <w:lvlJc w:val="left"/>
      <w:pPr>
        <w:tabs>
          <w:tab w:val="num" w:pos="709"/>
        </w:tabs>
        <w:ind w:left="709" w:hanging="567"/>
      </w:pPr>
      <w:rPr>
        <w:rFonts w:ascii="Verdana" w:hAnsi="Verdana"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23CC773D"/>
    <w:multiLevelType w:val="hybridMultilevel"/>
    <w:tmpl w:val="50CCFC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3"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4" w15:restartNumberingAfterBreak="0">
    <w:nsid w:val="2A274A99"/>
    <w:multiLevelType w:val="hybridMultilevel"/>
    <w:tmpl w:val="90964BFC"/>
    <w:lvl w:ilvl="0" w:tplc="66CAD46A">
      <w:start w:val="2"/>
      <w:numFmt w:val="bullet"/>
      <w:lvlText w:val="-"/>
      <w:lvlJc w:val="left"/>
      <w:pPr>
        <w:ind w:left="1069" w:hanging="360"/>
      </w:pPr>
      <w:rPr>
        <w:rFonts w:ascii="Verdana" w:eastAsia="Times New Roman" w:hAnsi="Verdana" w:cs="Times New Roman"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25"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3FBE1374"/>
    <w:multiLevelType w:val="hybridMultilevel"/>
    <w:tmpl w:val="17DC99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10D52E2"/>
    <w:multiLevelType w:val="hybridMultilevel"/>
    <w:tmpl w:val="CD5AB1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5476B1E"/>
    <w:multiLevelType w:val="hybridMultilevel"/>
    <w:tmpl w:val="36FE2A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2350E2E"/>
    <w:multiLevelType w:val="hybridMultilevel"/>
    <w:tmpl w:val="84369A28"/>
    <w:lvl w:ilvl="0" w:tplc="B238A3D4">
      <w:start w:val="1"/>
      <w:numFmt w:val="decimal"/>
      <w:lvlText w:val="%1."/>
      <w:lvlJc w:val="left"/>
      <w:pPr>
        <w:ind w:left="720" w:hanging="66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2" w15:restartNumberingAfterBreak="0">
    <w:nsid w:val="55D04171"/>
    <w:multiLevelType w:val="hybridMultilevel"/>
    <w:tmpl w:val="8DD22C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1AE26D8"/>
    <w:multiLevelType w:val="hybridMultilevel"/>
    <w:tmpl w:val="E056DF7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35"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5FE7BE4"/>
    <w:multiLevelType w:val="singleLevel"/>
    <w:tmpl w:val="329AAE58"/>
    <w:lvl w:ilvl="0">
      <w:start w:val="1"/>
      <w:numFmt w:val="upperLetter"/>
      <w:lvlText w:val="%1)"/>
      <w:legacy w:legacy="1" w:legacySpace="120" w:legacyIndent="360"/>
      <w:lvlJc w:val="left"/>
      <w:pPr>
        <w:ind w:left="1057" w:hanging="360"/>
      </w:pPr>
      <w:rPr>
        <w:sz w:val="16"/>
        <w:szCs w:val="16"/>
      </w:rPr>
    </w:lvl>
  </w:abstractNum>
  <w:abstractNum w:abstractNumId="37"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8"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9"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317079464">
    <w:abstractNumId w:val="9"/>
  </w:num>
  <w:num w:numId="2" w16cid:durableId="1460419483">
    <w:abstractNumId w:val="7"/>
  </w:num>
  <w:num w:numId="3" w16cid:durableId="1298100746">
    <w:abstractNumId w:val="6"/>
  </w:num>
  <w:num w:numId="4" w16cid:durableId="1900746851">
    <w:abstractNumId w:val="14"/>
  </w:num>
  <w:num w:numId="5" w16cid:durableId="342241922">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7410403">
    <w:abstractNumId w:val="36"/>
    <w:lvlOverride w:ilvl="0">
      <w:startOverride w:val="1"/>
    </w:lvlOverride>
  </w:num>
  <w:num w:numId="7" w16cid:durableId="79236260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8875081">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16cid:durableId="136348248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7002307">
    <w:abstractNumId w:val="19"/>
  </w:num>
  <w:num w:numId="11" w16cid:durableId="5638718">
    <w:abstractNumId w:val="5"/>
  </w:num>
  <w:num w:numId="12" w16cid:durableId="1281836587">
    <w:abstractNumId w:val="4"/>
  </w:num>
  <w:num w:numId="13" w16cid:durableId="1385331406">
    <w:abstractNumId w:val="8"/>
  </w:num>
  <w:num w:numId="14" w16cid:durableId="2117629937">
    <w:abstractNumId w:val="3"/>
  </w:num>
  <w:num w:numId="15" w16cid:durableId="1621688771">
    <w:abstractNumId w:val="2"/>
  </w:num>
  <w:num w:numId="16" w16cid:durableId="435373579">
    <w:abstractNumId w:val="1"/>
  </w:num>
  <w:num w:numId="17" w16cid:durableId="1577082581">
    <w:abstractNumId w:val="0"/>
  </w:num>
  <w:num w:numId="18" w16cid:durableId="593393656">
    <w:abstractNumId w:val="34"/>
  </w:num>
  <w:num w:numId="19" w16cid:durableId="708653117">
    <w:abstractNumId w:val="14"/>
  </w:num>
  <w:num w:numId="20" w16cid:durableId="123300095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4669842">
    <w:abstractNumId w:val="22"/>
  </w:num>
  <w:num w:numId="22" w16cid:durableId="461267876">
    <w:abstractNumId w:val="35"/>
  </w:num>
  <w:num w:numId="23" w16cid:durableId="915670828">
    <w:abstractNumId w:val="18"/>
  </w:num>
  <w:num w:numId="24" w16cid:durableId="1247031533">
    <w:abstractNumId w:val="25"/>
  </w:num>
  <w:num w:numId="25" w16cid:durableId="409893766">
    <w:abstractNumId w:val="31"/>
  </w:num>
  <w:num w:numId="26" w16cid:durableId="1563105248">
    <w:abstractNumId w:val="39"/>
  </w:num>
  <w:num w:numId="27" w16cid:durableId="718668204">
    <w:abstractNumId w:val="17"/>
  </w:num>
  <w:num w:numId="28" w16cid:durableId="1737588700">
    <w:abstractNumId w:val="11"/>
  </w:num>
  <w:num w:numId="29" w16cid:durableId="439103536">
    <w:abstractNumId w:val="16"/>
  </w:num>
  <w:num w:numId="30" w16cid:durableId="1571651374">
    <w:abstractNumId w:val="15"/>
  </w:num>
  <w:num w:numId="31" w16cid:durableId="1006520000">
    <w:abstractNumId w:val="23"/>
  </w:num>
  <w:num w:numId="32" w16cid:durableId="632371322">
    <w:abstractNumId w:val="26"/>
  </w:num>
  <w:num w:numId="33" w16cid:durableId="913130386">
    <w:abstractNumId w:val="33"/>
  </w:num>
  <w:num w:numId="34" w16cid:durableId="1087340130">
    <w:abstractNumId w:val="32"/>
  </w:num>
  <w:num w:numId="35" w16cid:durableId="520244168">
    <w:abstractNumId w:val="30"/>
  </w:num>
  <w:num w:numId="36" w16cid:durableId="802430528">
    <w:abstractNumId w:val="29"/>
  </w:num>
  <w:num w:numId="37" w16cid:durableId="1270239048">
    <w:abstractNumId w:val="28"/>
  </w:num>
  <w:num w:numId="38" w16cid:durableId="287276064">
    <w:abstractNumId w:val="24"/>
  </w:num>
  <w:num w:numId="39" w16cid:durableId="55709833">
    <w:abstractNumId w:val="12"/>
  </w:num>
  <w:num w:numId="40" w16cid:durableId="105740521">
    <w:abstractNumId w:val="20"/>
  </w:num>
  <w:num w:numId="41" w16cid:durableId="1578635905">
    <w:abstractNumId w:val="21"/>
  </w:num>
  <w:num w:numId="42" w16cid:durableId="104702828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58DB"/>
    <w:rsid w:val="0000686D"/>
    <w:rsid w:val="00007E42"/>
    <w:rsid w:val="00011302"/>
    <w:rsid w:val="000123F2"/>
    <w:rsid w:val="00013F82"/>
    <w:rsid w:val="000149F5"/>
    <w:rsid w:val="00015CFB"/>
    <w:rsid w:val="00015EE3"/>
    <w:rsid w:val="00016E87"/>
    <w:rsid w:val="000201C4"/>
    <w:rsid w:val="00020C47"/>
    <w:rsid w:val="00021824"/>
    <w:rsid w:val="00022D5C"/>
    <w:rsid w:val="00023BD8"/>
    <w:rsid w:val="0002667D"/>
    <w:rsid w:val="00026964"/>
    <w:rsid w:val="000275FE"/>
    <w:rsid w:val="00027C99"/>
    <w:rsid w:val="000303B5"/>
    <w:rsid w:val="00030E35"/>
    <w:rsid w:val="0003104D"/>
    <w:rsid w:val="000340C5"/>
    <w:rsid w:val="0003550B"/>
    <w:rsid w:val="00036259"/>
    <w:rsid w:val="0004077D"/>
    <w:rsid w:val="00040EEF"/>
    <w:rsid w:val="00044C11"/>
    <w:rsid w:val="00046D9B"/>
    <w:rsid w:val="000475A5"/>
    <w:rsid w:val="000503FF"/>
    <w:rsid w:val="00052C35"/>
    <w:rsid w:val="000555C8"/>
    <w:rsid w:val="00055653"/>
    <w:rsid w:val="000576DB"/>
    <w:rsid w:val="00057E0A"/>
    <w:rsid w:val="000603CE"/>
    <w:rsid w:val="0006158E"/>
    <w:rsid w:val="00062BB9"/>
    <w:rsid w:val="00063A85"/>
    <w:rsid w:val="00065508"/>
    <w:rsid w:val="00066756"/>
    <w:rsid w:val="00070965"/>
    <w:rsid w:val="000746C6"/>
    <w:rsid w:val="000747AC"/>
    <w:rsid w:val="0007639B"/>
    <w:rsid w:val="000801CE"/>
    <w:rsid w:val="0008064D"/>
    <w:rsid w:val="00081D19"/>
    <w:rsid w:val="00084A1A"/>
    <w:rsid w:val="00084DA7"/>
    <w:rsid w:val="00087454"/>
    <w:rsid w:val="00091242"/>
    <w:rsid w:val="0009575D"/>
    <w:rsid w:val="000957F5"/>
    <w:rsid w:val="00095D5E"/>
    <w:rsid w:val="0009643D"/>
    <w:rsid w:val="000A1D30"/>
    <w:rsid w:val="000A240D"/>
    <w:rsid w:val="000A2FE8"/>
    <w:rsid w:val="000A62BC"/>
    <w:rsid w:val="000A6620"/>
    <w:rsid w:val="000A6EC1"/>
    <w:rsid w:val="000A6FB6"/>
    <w:rsid w:val="000B00F1"/>
    <w:rsid w:val="000B0F24"/>
    <w:rsid w:val="000B2D30"/>
    <w:rsid w:val="000B360C"/>
    <w:rsid w:val="000B3CD1"/>
    <w:rsid w:val="000B3F0A"/>
    <w:rsid w:val="000B456D"/>
    <w:rsid w:val="000B4BD3"/>
    <w:rsid w:val="000B4FA2"/>
    <w:rsid w:val="000B5A87"/>
    <w:rsid w:val="000B6565"/>
    <w:rsid w:val="000B7A78"/>
    <w:rsid w:val="000C10AD"/>
    <w:rsid w:val="000C1CA0"/>
    <w:rsid w:val="000C3CCA"/>
    <w:rsid w:val="000C4D89"/>
    <w:rsid w:val="000C7CDD"/>
    <w:rsid w:val="000D45CE"/>
    <w:rsid w:val="000D594E"/>
    <w:rsid w:val="000D5AE1"/>
    <w:rsid w:val="000D62C1"/>
    <w:rsid w:val="000D6498"/>
    <w:rsid w:val="000D7C5C"/>
    <w:rsid w:val="000E1740"/>
    <w:rsid w:val="000E2E01"/>
    <w:rsid w:val="000E2EFB"/>
    <w:rsid w:val="000E3E68"/>
    <w:rsid w:val="000E44FB"/>
    <w:rsid w:val="000E47AF"/>
    <w:rsid w:val="000E5B0D"/>
    <w:rsid w:val="000E73BB"/>
    <w:rsid w:val="000E7437"/>
    <w:rsid w:val="000F05A4"/>
    <w:rsid w:val="000F1ADE"/>
    <w:rsid w:val="000F22B8"/>
    <w:rsid w:val="000F3764"/>
    <w:rsid w:val="000F428F"/>
    <w:rsid w:val="000F7375"/>
    <w:rsid w:val="00101BAF"/>
    <w:rsid w:val="00102198"/>
    <w:rsid w:val="001039D8"/>
    <w:rsid w:val="00103B44"/>
    <w:rsid w:val="00103E47"/>
    <w:rsid w:val="00104151"/>
    <w:rsid w:val="001061A0"/>
    <w:rsid w:val="0010660A"/>
    <w:rsid w:val="001107D9"/>
    <w:rsid w:val="001118AB"/>
    <w:rsid w:val="0011431C"/>
    <w:rsid w:val="00114E2F"/>
    <w:rsid w:val="00117A9F"/>
    <w:rsid w:val="0012134B"/>
    <w:rsid w:val="00122137"/>
    <w:rsid w:val="00122D2B"/>
    <w:rsid w:val="00123958"/>
    <w:rsid w:val="00123968"/>
    <w:rsid w:val="00124024"/>
    <w:rsid w:val="00124A60"/>
    <w:rsid w:val="00125033"/>
    <w:rsid w:val="00125AC4"/>
    <w:rsid w:val="0012655C"/>
    <w:rsid w:val="00126B08"/>
    <w:rsid w:val="001324AB"/>
    <w:rsid w:val="00134929"/>
    <w:rsid w:val="00134970"/>
    <w:rsid w:val="00134D4B"/>
    <w:rsid w:val="001356E7"/>
    <w:rsid w:val="00136599"/>
    <w:rsid w:val="00137642"/>
    <w:rsid w:val="001378CB"/>
    <w:rsid w:val="001434BB"/>
    <w:rsid w:val="00144178"/>
    <w:rsid w:val="0014447D"/>
    <w:rsid w:val="0014456A"/>
    <w:rsid w:val="001448A0"/>
    <w:rsid w:val="0014552A"/>
    <w:rsid w:val="00146FC3"/>
    <w:rsid w:val="0014719F"/>
    <w:rsid w:val="00147B53"/>
    <w:rsid w:val="001509DA"/>
    <w:rsid w:val="00151379"/>
    <w:rsid w:val="00151753"/>
    <w:rsid w:val="00154A66"/>
    <w:rsid w:val="001561E3"/>
    <w:rsid w:val="00156501"/>
    <w:rsid w:val="00156A03"/>
    <w:rsid w:val="001571D0"/>
    <w:rsid w:val="001572A3"/>
    <w:rsid w:val="0015731C"/>
    <w:rsid w:val="00157605"/>
    <w:rsid w:val="001576AB"/>
    <w:rsid w:val="001625D5"/>
    <w:rsid w:val="00162799"/>
    <w:rsid w:val="00164893"/>
    <w:rsid w:val="00166D62"/>
    <w:rsid w:val="00167DC4"/>
    <w:rsid w:val="0017058E"/>
    <w:rsid w:val="001716AD"/>
    <w:rsid w:val="00171CD1"/>
    <w:rsid w:val="001767FE"/>
    <w:rsid w:val="00176CEB"/>
    <w:rsid w:val="0017753C"/>
    <w:rsid w:val="001805B5"/>
    <w:rsid w:val="001807F5"/>
    <w:rsid w:val="00180CB5"/>
    <w:rsid w:val="00184EFC"/>
    <w:rsid w:val="00185261"/>
    <w:rsid w:val="001868E0"/>
    <w:rsid w:val="0019312A"/>
    <w:rsid w:val="00193721"/>
    <w:rsid w:val="001940DE"/>
    <w:rsid w:val="001943BA"/>
    <w:rsid w:val="00195944"/>
    <w:rsid w:val="001A0C59"/>
    <w:rsid w:val="001A1FAA"/>
    <w:rsid w:val="001A270A"/>
    <w:rsid w:val="001B014D"/>
    <w:rsid w:val="001B0C45"/>
    <w:rsid w:val="001B1A72"/>
    <w:rsid w:val="001B2020"/>
    <w:rsid w:val="001B2B7D"/>
    <w:rsid w:val="001B3483"/>
    <w:rsid w:val="001B3F2B"/>
    <w:rsid w:val="001B4B06"/>
    <w:rsid w:val="001B55E8"/>
    <w:rsid w:val="001B5C88"/>
    <w:rsid w:val="001B7149"/>
    <w:rsid w:val="001C1B86"/>
    <w:rsid w:val="001C2EAD"/>
    <w:rsid w:val="001C3045"/>
    <w:rsid w:val="001C6AAA"/>
    <w:rsid w:val="001D2C30"/>
    <w:rsid w:val="001D3826"/>
    <w:rsid w:val="001D60E9"/>
    <w:rsid w:val="001E0037"/>
    <w:rsid w:val="001E0FB9"/>
    <w:rsid w:val="001E2C5C"/>
    <w:rsid w:val="001E6320"/>
    <w:rsid w:val="001E6B24"/>
    <w:rsid w:val="001F0055"/>
    <w:rsid w:val="001F081E"/>
    <w:rsid w:val="001F09AF"/>
    <w:rsid w:val="001F2AEA"/>
    <w:rsid w:val="001F2BCA"/>
    <w:rsid w:val="001F3BD5"/>
    <w:rsid w:val="001F6F6A"/>
    <w:rsid w:val="001F7415"/>
    <w:rsid w:val="001F78B4"/>
    <w:rsid w:val="0020106F"/>
    <w:rsid w:val="00202094"/>
    <w:rsid w:val="0020612A"/>
    <w:rsid w:val="00211451"/>
    <w:rsid w:val="0021227B"/>
    <w:rsid w:val="00212CC6"/>
    <w:rsid w:val="00215455"/>
    <w:rsid w:val="002167E6"/>
    <w:rsid w:val="00216BF6"/>
    <w:rsid w:val="002177FF"/>
    <w:rsid w:val="002209E4"/>
    <w:rsid w:val="00221988"/>
    <w:rsid w:val="0022281C"/>
    <w:rsid w:val="00223C15"/>
    <w:rsid w:val="0022669E"/>
    <w:rsid w:val="00227013"/>
    <w:rsid w:val="0023037C"/>
    <w:rsid w:val="00230C90"/>
    <w:rsid w:val="002314F1"/>
    <w:rsid w:val="0023336F"/>
    <w:rsid w:val="00233D6B"/>
    <w:rsid w:val="0023402D"/>
    <w:rsid w:val="00234ACB"/>
    <w:rsid w:val="00235B86"/>
    <w:rsid w:val="00241E5D"/>
    <w:rsid w:val="00243B8C"/>
    <w:rsid w:val="002440ED"/>
    <w:rsid w:val="00245116"/>
    <w:rsid w:val="00245F0D"/>
    <w:rsid w:val="0024623B"/>
    <w:rsid w:val="002473E2"/>
    <w:rsid w:val="00247D25"/>
    <w:rsid w:val="00250549"/>
    <w:rsid w:val="0025151A"/>
    <w:rsid w:val="0025161F"/>
    <w:rsid w:val="0025191A"/>
    <w:rsid w:val="00251CAB"/>
    <w:rsid w:val="00252AC4"/>
    <w:rsid w:val="00253521"/>
    <w:rsid w:val="00255C5C"/>
    <w:rsid w:val="00256966"/>
    <w:rsid w:val="00256DB5"/>
    <w:rsid w:val="002571A8"/>
    <w:rsid w:val="00261045"/>
    <w:rsid w:val="002619F7"/>
    <w:rsid w:val="00261B1B"/>
    <w:rsid w:val="002624AF"/>
    <w:rsid w:val="00263368"/>
    <w:rsid w:val="00263DC0"/>
    <w:rsid w:val="0026404E"/>
    <w:rsid w:val="002657F2"/>
    <w:rsid w:val="00270FDC"/>
    <w:rsid w:val="002725A4"/>
    <w:rsid w:val="0027318C"/>
    <w:rsid w:val="0027329B"/>
    <w:rsid w:val="00273582"/>
    <w:rsid w:val="002739E9"/>
    <w:rsid w:val="0028100F"/>
    <w:rsid w:val="0028177D"/>
    <w:rsid w:val="0028194D"/>
    <w:rsid w:val="00281D1E"/>
    <w:rsid w:val="00282D66"/>
    <w:rsid w:val="00283069"/>
    <w:rsid w:val="00285D54"/>
    <w:rsid w:val="00287208"/>
    <w:rsid w:val="002879C0"/>
    <w:rsid w:val="00290C3F"/>
    <w:rsid w:val="00290C5C"/>
    <w:rsid w:val="00291CF3"/>
    <w:rsid w:val="00295B36"/>
    <w:rsid w:val="002960F0"/>
    <w:rsid w:val="00296278"/>
    <w:rsid w:val="002962C9"/>
    <w:rsid w:val="00296D4C"/>
    <w:rsid w:val="00296D6E"/>
    <w:rsid w:val="00297235"/>
    <w:rsid w:val="002A1D19"/>
    <w:rsid w:val="002A25AA"/>
    <w:rsid w:val="002A4392"/>
    <w:rsid w:val="002A5D8D"/>
    <w:rsid w:val="002A64D2"/>
    <w:rsid w:val="002A6EE3"/>
    <w:rsid w:val="002B0A57"/>
    <w:rsid w:val="002B1E10"/>
    <w:rsid w:val="002B2715"/>
    <w:rsid w:val="002B31B8"/>
    <w:rsid w:val="002B3795"/>
    <w:rsid w:val="002C0C28"/>
    <w:rsid w:val="002C1018"/>
    <w:rsid w:val="002C21F3"/>
    <w:rsid w:val="002C3C79"/>
    <w:rsid w:val="002C4004"/>
    <w:rsid w:val="002C4E93"/>
    <w:rsid w:val="002C78DE"/>
    <w:rsid w:val="002D1856"/>
    <w:rsid w:val="002D1DD8"/>
    <w:rsid w:val="002D24D0"/>
    <w:rsid w:val="002D25BB"/>
    <w:rsid w:val="002D378F"/>
    <w:rsid w:val="002D65D8"/>
    <w:rsid w:val="002D797C"/>
    <w:rsid w:val="002E007E"/>
    <w:rsid w:val="002E12BF"/>
    <w:rsid w:val="002E34AA"/>
    <w:rsid w:val="002E3A44"/>
    <w:rsid w:val="002E57F3"/>
    <w:rsid w:val="002E75D2"/>
    <w:rsid w:val="002E7EA7"/>
    <w:rsid w:val="002E7F5C"/>
    <w:rsid w:val="002E7F6D"/>
    <w:rsid w:val="002F0C78"/>
    <w:rsid w:val="002F0D28"/>
    <w:rsid w:val="002F0D88"/>
    <w:rsid w:val="002F1FFB"/>
    <w:rsid w:val="002F374E"/>
    <w:rsid w:val="002F5CAC"/>
    <w:rsid w:val="002F5EC9"/>
    <w:rsid w:val="002F662E"/>
    <w:rsid w:val="00303CED"/>
    <w:rsid w:val="003042E2"/>
    <w:rsid w:val="00306583"/>
    <w:rsid w:val="00310050"/>
    <w:rsid w:val="003104A5"/>
    <w:rsid w:val="00310D17"/>
    <w:rsid w:val="00311465"/>
    <w:rsid w:val="00312A5E"/>
    <w:rsid w:val="00312C73"/>
    <w:rsid w:val="0031337A"/>
    <w:rsid w:val="00317203"/>
    <w:rsid w:val="00320767"/>
    <w:rsid w:val="00320C0C"/>
    <w:rsid w:val="00323B62"/>
    <w:rsid w:val="00323BA8"/>
    <w:rsid w:val="00323E03"/>
    <w:rsid w:val="003248C3"/>
    <w:rsid w:val="00324A96"/>
    <w:rsid w:val="00325823"/>
    <w:rsid w:val="00330376"/>
    <w:rsid w:val="003312E3"/>
    <w:rsid w:val="0033219B"/>
    <w:rsid w:val="003321FA"/>
    <w:rsid w:val="003328FE"/>
    <w:rsid w:val="003334B5"/>
    <w:rsid w:val="00333E24"/>
    <w:rsid w:val="0033540F"/>
    <w:rsid w:val="003354BE"/>
    <w:rsid w:val="0033557A"/>
    <w:rsid w:val="0033609D"/>
    <w:rsid w:val="00336777"/>
    <w:rsid w:val="00336E2E"/>
    <w:rsid w:val="00340ACD"/>
    <w:rsid w:val="003417E7"/>
    <w:rsid w:val="003430E8"/>
    <w:rsid w:val="0034597D"/>
    <w:rsid w:val="00345D44"/>
    <w:rsid w:val="00346531"/>
    <w:rsid w:val="00350458"/>
    <w:rsid w:val="00350F67"/>
    <w:rsid w:val="00350FBA"/>
    <w:rsid w:val="0035108B"/>
    <w:rsid w:val="00351E2A"/>
    <w:rsid w:val="00352B9E"/>
    <w:rsid w:val="00353E5A"/>
    <w:rsid w:val="0035505B"/>
    <w:rsid w:val="0035557E"/>
    <w:rsid w:val="00356243"/>
    <w:rsid w:val="00356A2F"/>
    <w:rsid w:val="00357945"/>
    <w:rsid w:val="00360E64"/>
    <w:rsid w:val="00361116"/>
    <w:rsid w:val="003626E0"/>
    <w:rsid w:val="003645D2"/>
    <w:rsid w:val="00365D30"/>
    <w:rsid w:val="00366485"/>
    <w:rsid w:val="00367318"/>
    <w:rsid w:val="00370A04"/>
    <w:rsid w:val="00370E15"/>
    <w:rsid w:val="00371C21"/>
    <w:rsid w:val="00371D25"/>
    <w:rsid w:val="003727F8"/>
    <w:rsid w:val="00372EFE"/>
    <w:rsid w:val="00373285"/>
    <w:rsid w:val="00373E54"/>
    <w:rsid w:val="00376945"/>
    <w:rsid w:val="00376E49"/>
    <w:rsid w:val="00377F49"/>
    <w:rsid w:val="00382817"/>
    <w:rsid w:val="003828DC"/>
    <w:rsid w:val="00383A95"/>
    <w:rsid w:val="00385560"/>
    <w:rsid w:val="003867AF"/>
    <w:rsid w:val="00387C27"/>
    <w:rsid w:val="0039025F"/>
    <w:rsid w:val="0039059B"/>
    <w:rsid w:val="0039063A"/>
    <w:rsid w:val="00390EA8"/>
    <w:rsid w:val="0039218F"/>
    <w:rsid w:val="00393204"/>
    <w:rsid w:val="00393EF5"/>
    <w:rsid w:val="00394846"/>
    <w:rsid w:val="00394C58"/>
    <w:rsid w:val="00395311"/>
    <w:rsid w:val="00396900"/>
    <w:rsid w:val="00396945"/>
    <w:rsid w:val="00396E37"/>
    <w:rsid w:val="003A0297"/>
    <w:rsid w:val="003A0AC8"/>
    <w:rsid w:val="003A177E"/>
    <w:rsid w:val="003A1B76"/>
    <w:rsid w:val="003A22ED"/>
    <w:rsid w:val="003A2988"/>
    <w:rsid w:val="003A32AF"/>
    <w:rsid w:val="003A429E"/>
    <w:rsid w:val="003A67F5"/>
    <w:rsid w:val="003A6A27"/>
    <w:rsid w:val="003B0928"/>
    <w:rsid w:val="003B0B9C"/>
    <w:rsid w:val="003B225D"/>
    <w:rsid w:val="003B3423"/>
    <w:rsid w:val="003B5861"/>
    <w:rsid w:val="003B60DD"/>
    <w:rsid w:val="003B69ED"/>
    <w:rsid w:val="003B6ED6"/>
    <w:rsid w:val="003B7A37"/>
    <w:rsid w:val="003C10F7"/>
    <w:rsid w:val="003C3994"/>
    <w:rsid w:val="003C3B24"/>
    <w:rsid w:val="003C5A28"/>
    <w:rsid w:val="003C7B3A"/>
    <w:rsid w:val="003D2D99"/>
    <w:rsid w:val="003D352E"/>
    <w:rsid w:val="003D4379"/>
    <w:rsid w:val="003D49F1"/>
    <w:rsid w:val="003D5877"/>
    <w:rsid w:val="003D62D8"/>
    <w:rsid w:val="003D69FF"/>
    <w:rsid w:val="003D7607"/>
    <w:rsid w:val="003E5702"/>
    <w:rsid w:val="003E61FC"/>
    <w:rsid w:val="003F1358"/>
    <w:rsid w:val="003F1A6F"/>
    <w:rsid w:val="003F24EB"/>
    <w:rsid w:val="003F4233"/>
    <w:rsid w:val="003F582C"/>
    <w:rsid w:val="003F5D58"/>
    <w:rsid w:val="00400935"/>
    <w:rsid w:val="00401E93"/>
    <w:rsid w:val="00403379"/>
    <w:rsid w:val="00404F7C"/>
    <w:rsid w:val="00405461"/>
    <w:rsid w:val="00405977"/>
    <w:rsid w:val="00405A86"/>
    <w:rsid w:val="00407104"/>
    <w:rsid w:val="00410A0A"/>
    <w:rsid w:val="00411C97"/>
    <w:rsid w:val="0041304B"/>
    <w:rsid w:val="0041411A"/>
    <w:rsid w:val="00414E91"/>
    <w:rsid w:val="00415538"/>
    <w:rsid w:val="00415CC4"/>
    <w:rsid w:val="00417A32"/>
    <w:rsid w:val="00417FC5"/>
    <w:rsid w:val="00420C10"/>
    <w:rsid w:val="004239ED"/>
    <w:rsid w:val="00424211"/>
    <w:rsid w:val="00425C10"/>
    <w:rsid w:val="00425D9E"/>
    <w:rsid w:val="004323CC"/>
    <w:rsid w:val="00432ABE"/>
    <w:rsid w:val="004331E2"/>
    <w:rsid w:val="00442879"/>
    <w:rsid w:val="004428A9"/>
    <w:rsid w:val="00442D74"/>
    <w:rsid w:val="004431E3"/>
    <w:rsid w:val="00443AEB"/>
    <w:rsid w:val="0044413E"/>
    <w:rsid w:val="00450C34"/>
    <w:rsid w:val="00452ED8"/>
    <w:rsid w:val="00453637"/>
    <w:rsid w:val="00454040"/>
    <w:rsid w:val="004545A1"/>
    <w:rsid w:val="0045563D"/>
    <w:rsid w:val="00456AF6"/>
    <w:rsid w:val="004624C0"/>
    <w:rsid w:val="004629BD"/>
    <w:rsid w:val="00462F53"/>
    <w:rsid w:val="0046341C"/>
    <w:rsid w:val="0046412A"/>
    <w:rsid w:val="00466CD3"/>
    <w:rsid w:val="00467712"/>
    <w:rsid w:val="004715CF"/>
    <w:rsid w:val="0047267D"/>
    <w:rsid w:val="00473C9D"/>
    <w:rsid w:val="00474E54"/>
    <w:rsid w:val="004751B1"/>
    <w:rsid w:val="004759C0"/>
    <w:rsid w:val="0047655B"/>
    <w:rsid w:val="00480F1B"/>
    <w:rsid w:val="00481EA7"/>
    <w:rsid w:val="00483157"/>
    <w:rsid w:val="00483DFA"/>
    <w:rsid w:val="004867E9"/>
    <w:rsid w:val="004873A2"/>
    <w:rsid w:val="00487F4B"/>
    <w:rsid w:val="00491486"/>
    <w:rsid w:val="00494198"/>
    <w:rsid w:val="00496238"/>
    <w:rsid w:val="004968C1"/>
    <w:rsid w:val="004A17B3"/>
    <w:rsid w:val="004A1CF9"/>
    <w:rsid w:val="004A2E0B"/>
    <w:rsid w:val="004A462D"/>
    <w:rsid w:val="004A5CB3"/>
    <w:rsid w:val="004A65A2"/>
    <w:rsid w:val="004A6C2B"/>
    <w:rsid w:val="004A7225"/>
    <w:rsid w:val="004B017A"/>
    <w:rsid w:val="004B3824"/>
    <w:rsid w:val="004B3989"/>
    <w:rsid w:val="004B3AE3"/>
    <w:rsid w:val="004B3AFE"/>
    <w:rsid w:val="004B464A"/>
    <w:rsid w:val="004B7B79"/>
    <w:rsid w:val="004C2206"/>
    <w:rsid w:val="004C392A"/>
    <w:rsid w:val="004C44F2"/>
    <w:rsid w:val="004C76BD"/>
    <w:rsid w:val="004D05AB"/>
    <w:rsid w:val="004D17F9"/>
    <w:rsid w:val="004D28A7"/>
    <w:rsid w:val="004D36B8"/>
    <w:rsid w:val="004D3A35"/>
    <w:rsid w:val="004D530E"/>
    <w:rsid w:val="004D5FC4"/>
    <w:rsid w:val="004E14E6"/>
    <w:rsid w:val="004E4DC7"/>
    <w:rsid w:val="004E6462"/>
    <w:rsid w:val="004F1BE6"/>
    <w:rsid w:val="004F3423"/>
    <w:rsid w:val="004F605A"/>
    <w:rsid w:val="004F6880"/>
    <w:rsid w:val="004F7298"/>
    <w:rsid w:val="00501586"/>
    <w:rsid w:val="00503D75"/>
    <w:rsid w:val="0050489A"/>
    <w:rsid w:val="00504DF4"/>
    <w:rsid w:val="00505824"/>
    <w:rsid w:val="00512C3C"/>
    <w:rsid w:val="00512FBB"/>
    <w:rsid w:val="00513953"/>
    <w:rsid w:val="00515059"/>
    <w:rsid w:val="005159B8"/>
    <w:rsid w:val="005161C1"/>
    <w:rsid w:val="005211B4"/>
    <w:rsid w:val="00522049"/>
    <w:rsid w:val="00522DEE"/>
    <w:rsid w:val="005241AC"/>
    <w:rsid w:val="00524AEC"/>
    <w:rsid w:val="0053371D"/>
    <w:rsid w:val="00534418"/>
    <w:rsid w:val="00534C75"/>
    <w:rsid w:val="00536DD4"/>
    <w:rsid w:val="005371C3"/>
    <w:rsid w:val="005374EC"/>
    <w:rsid w:val="00540449"/>
    <w:rsid w:val="005412E6"/>
    <w:rsid w:val="00541939"/>
    <w:rsid w:val="00541DD5"/>
    <w:rsid w:val="00542371"/>
    <w:rsid w:val="00542E7F"/>
    <w:rsid w:val="00543A37"/>
    <w:rsid w:val="005442FD"/>
    <w:rsid w:val="00544D29"/>
    <w:rsid w:val="00545169"/>
    <w:rsid w:val="00550B1A"/>
    <w:rsid w:val="00553753"/>
    <w:rsid w:val="00555F26"/>
    <w:rsid w:val="00556012"/>
    <w:rsid w:val="00556680"/>
    <w:rsid w:val="00557496"/>
    <w:rsid w:val="005622E2"/>
    <w:rsid w:val="0056319B"/>
    <w:rsid w:val="0056502A"/>
    <w:rsid w:val="005668E8"/>
    <w:rsid w:val="005712EF"/>
    <w:rsid w:val="00573483"/>
    <w:rsid w:val="005739E2"/>
    <w:rsid w:val="00574886"/>
    <w:rsid w:val="0057678B"/>
    <w:rsid w:val="00577465"/>
    <w:rsid w:val="005809D7"/>
    <w:rsid w:val="00582B3A"/>
    <w:rsid w:val="005850FA"/>
    <w:rsid w:val="00585981"/>
    <w:rsid w:val="00585B9F"/>
    <w:rsid w:val="005867A5"/>
    <w:rsid w:val="0059220B"/>
    <w:rsid w:val="0059496C"/>
    <w:rsid w:val="005953D1"/>
    <w:rsid w:val="00597288"/>
    <w:rsid w:val="00597976"/>
    <w:rsid w:val="005A006B"/>
    <w:rsid w:val="005A2856"/>
    <w:rsid w:val="005A5010"/>
    <w:rsid w:val="005A6736"/>
    <w:rsid w:val="005A6992"/>
    <w:rsid w:val="005B10B1"/>
    <w:rsid w:val="005B48BC"/>
    <w:rsid w:val="005B734C"/>
    <w:rsid w:val="005B78AC"/>
    <w:rsid w:val="005B7F24"/>
    <w:rsid w:val="005C0474"/>
    <w:rsid w:val="005C1059"/>
    <w:rsid w:val="005C15EC"/>
    <w:rsid w:val="005C29CF"/>
    <w:rsid w:val="005C64FC"/>
    <w:rsid w:val="005C6564"/>
    <w:rsid w:val="005D074A"/>
    <w:rsid w:val="005D16EA"/>
    <w:rsid w:val="005D19FB"/>
    <w:rsid w:val="005D5ADD"/>
    <w:rsid w:val="005E0A6F"/>
    <w:rsid w:val="005E0E79"/>
    <w:rsid w:val="005E5A11"/>
    <w:rsid w:val="005E6D2E"/>
    <w:rsid w:val="005E7E6C"/>
    <w:rsid w:val="005F1BDB"/>
    <w:rsid w:val="005F53BE"/>
    <w:rsid w:val="005F60A3"/>
    <w:rsid w:val="005F6820"/>
    <w:rsid w:val="005F71CF"/>
    <w:rsid w:val="005F7221"/>
    <w:rsid w:val="00600DED"/>
    <w:rsid w:val="00603826"/>
    <w:rsid w:val="00605613"/>
    <w:rsid w:val="00605A61"/>
    <w:rsid w:val="00605B97"/>
    <w:rsid w:val="006061AA"/>
    <w:rsid w:val="00606EA1"/>
    <w:rsid w:val="00607099"/>
    <w:rsid w:val="0061139F"/>
    <w:rsid w:val="006118B2"/>
    <w:rsid w:val="00613068"/>
    <w:rsid w:val="00613310"/>
    <w:rsid w:val="00615525"/>
    <w:rsid w:val="00615CAA"/>
    <w:rsid w:val="006160A9"/>
    <w:rsid w:val="0061633F"/>
    <w:rsid w:val="00620B7B"/>
    <w:rsid w:val="0062272C"/>
    <w:rsid w:val="00623165"/>
    <w:rsid w:val="00624F78"/>
    <w:rsid w:val="00625D83"/>
    <w:rsid w:val="00627660"/>
    <w:rsid w:val="00631D1D"/>
    <w:rsid w:val="00634030"/>
    <w:rsid w:val="006362A1"/>
    <w:rsid w:val="006428D7"/>
    <w:rsid w:val="00643B00"/>
    <w:rsid w:val="00643D6A"/>
    <w:rsid w:val="0064438A"/>
    <w:rsid w:val="00647DC2"/>
    <w:rsid w:val="00651E88"/>
    <w:rsid w:val="006560D8"/>
    <w:rsid w:val="00657318"/>
    <w:rsid w:val="00657557"/>
    <w:rsid w:val="00660F41"/>
    <w:rsid w:val="00661603"/>
    <w:rsid w:val="00661D58"/>
    <w:rsid w:val="006670DE"/>
    <w:rsid w:val="006703C1"/>
    <w:rsid w:val="00670792"/>
    <w:rsid w:val="00670863"/>
    <w:rsid w:val="006708AD"/>
    <w:rsid w:val="00670F42"/>
    <w:rsid w:val="00671248"/>
    <w:rsid w:val="00672EC7"/>
    <w:rsid w:val="0067311B"/>
    <w:rsid w:val="0067523F"/>
    <w:rsid w:val="006766CF"/>
    <w:rsid w:val="00680B2E"/>
    <w:rsid w:val="00681DF2"/>
    <w:rsid w:val="00683FE3"/>
    <w:rsid w:val="00685265"/>
    <w:rsid w:val="00685429"/>
    <w:rsid w:val="006875F7"/>
    <w:rsid w:val="00690E6E"/>
    <w:rsid w:val="006910B3"/>
    <w:rsid w:val="006913ED"/>
    <w:rsid w:val="00695B17"/>
    <w:rsid w:val="00696085"/>
    <w:rsid w:val="00696933"/>
    <w:rsid w:val="0069731C"/>
    <w:rsid w:val="006A149D"/>
    <w:rsid w:val="006A3C69"/>
    <w:rsid w:val="006B32AC"/>
    <w:rsid w:val="006B36A5"/>
    <w:rsid w:val="006B4A15"/>
    <w:rsid w:val="006C0AE0"/>
    <w:rsid w:val="006C36BE"/>
    <w:rsid w:val="006C4F22"/>
    <w:rsid w:val="006C4FCD"/>
    <w:rsid w:val="006C60B0"/>
    <w:rsid w:val="006D096A"/>
    <w:rsid w:val="006D2ECE"/>
    <w:rsid w:val="006D30B9"/>
    <w:rsid w:val="006D3A53"/>
    <w:rsid w:val="006D5843"/>
    <w:rsid w:val="006D59D8"/>
    <w:rsid w:val="006E2974"/>
    <w:rsid w:val="006E3912"/>
    <w:rsid w:val="006E5D02"/>
    <w:rsid w:val="006E5FD9"/>
    <w:rsid w:val="006E732F"/>
    <w:rsid w:val="006E74A5"/>
    <w:rsid w:val="006E7D07"/>
    <w:rsid w:val="006F2D4B"/>
    <w:rsid w:val="006F2D7A"/>
    <w:rsid w:val="006F35DC"/>
    <w:rsid w:val="006F615B"/>
    <w:rsid w:val="006F748D"/>
    <w:rsid w:val="00700FDF"/>
    <w:rsid w:val="007035AC"/>
    <w:rsid w:val="00703944"/>
    <w:rsid w:val="00706C75"/>
    <w:rsid w:val="007073BE"/>
    <w:rsid w:val="00707D05"/>
    <w:rsid w:val="00710E2E"/>
    <w:rsid w:val="00711140"/>
    <w:rsid w:val="00712432"/>
    <w:rsid w:val="007136E7"/>
    <w:rsid w:val="007162FE"/>
    <w:rsid w:val="00716366"/>
    <w:rsid w:val="007172AA"/>
    <w:rsid w:val="007233C5"/>
    <w:rsid w:val="00723EEC"/>
    <w:rsid w:val="00724CEE"/>
    <w:rsid w:val="00725069"/>
    <w:rsid w:val="007256AC"/>
    <w:rsid w:val="007261FF"/>
    <w:rsid w:val="00726850"/>
    <w:rsid w:val="00732273"/>
    <w:rsid w:val="00732E05"/>
    <w:rsid w:val="00732FAE"/>
    <w:rsid w:val="00733CEF"/>
    <w:rsid w:val="00735B62"/>
    <w:rsid w:val="00740AEA"/>
    <w:rsid w:val="007422E6"/>
    <w:rsid w:val="0074497A"/>
    <w:rsid w:val="00745FD0"/>
    <w:rsid w:val="00751E8D"/>
    <w:rsid w:val="0075284B"/>
    <w:rsid w:val="00755731"/>
    <w:rsid w:val="00755D51"/>
    <w:rsid w:val="00755E4A"/>
    <w:rsid w:val="00756FFB"/>
    <w:rsid w:val="0075764E"/>
    <w:rsid w:val="00757AB9"/>
    <w:rsid w:val="007600E3"/>
    <w:rsid w:val="00760902"/>
    <w:rsid w:val="00765DB8"/>
    <w:rsid w:val="0076606E"/>
    <w:rsid w:val="00766580"/>
    <w:rsid w:val="00770582"/>
    <w:rsid w:val="0077150D"/>
    <w:rsid w:val="00774A12"/>
    <w:rsid w:val="00774C1C"/>
    <w:rsid w:val="00776AEA"/>
    <w:rsid w:val="007776E2"/>
    <w:rsid w:val="00780C0B"/>
    <w:rsid w:val="0078758F"/>
    <w:rsid w:val="00790DCC"/>
    <w:rsid w:val="00790F40"/>
    <w:rsid w:val="00792489"/>
    <w:rsid w:val="007927DD"/>
    <w:rsid w:val="007938F7"/>
    <w:rsid w:val="00795841"/>
    <w:rsid w:val="00796358"/>
    <w:rsid w:val="00796D8A"/>
    <w:rsid w:val="007976EC"/>
    <w:rsid w:val="007A2652"/>
    <w:rsid w:val="007A293F"/>
    <w:rsid w:val="007A2FA8"/>
    <w:rsid w:val="007A32AD"/>
    <w:rsid w:val="007A538D"/>
    <w:rsid w:val="007B3AF3"/>
    <w:rsid w:val="007C1E02"/>
    <w:rsid w:val="007C3997"/>
    <w:rsid w:val="007C5151"/>
    <w:rsid w:val="007C599E"/>
    <w:rsid w:val="007C6617"/>
    <w:rsid w:val="007C78D8"/>
    <w:rsid w:val="007C794F"/>
    <w:rsid w:val="007D0B74"/>
    <w:rsid w:val="007D13DC"/>
    <w:rsid w:val="007D5125"/>
    <w:rsid w:val="007D64E4"/>
    <w:rsid w:val="007D7E6F"/>
    <w:rsid w:val="007E0517"/>
    <w:rsid w:val="007E075E"/>
    <w:rsid w:val="007E1406"/>
    <w:rsid w:val="007E33ED"/>
    <w:rsid w:val="007E34E7"/>
    <w:rsid w:val="007E4075"/>
    <w:rsid w:val="007E43F7"/>
    <w:rsid w:val="007E4D75"/>
    <w:rsid w:val="007E7396"/>
    <w:rsid w:val="007F1014"/>
    <w:rsid w:val="007F1A51"/>
    <w:rsid w:val="007F2EC2"/>
    <w:rsid w:val="007F35DC"/>
    <w:rsid w:val="007F39B2"/>
    <w:rsid w:val="007F4661"/>
    <w:rsid w:val="007F54BD"/>
    <w:rsid w:val="007F7F2A"/>
    <w:rsid w:val="00802832"/>
    <w:rsid w:val="00802AD5"/>
    <w:rsid w:val="0080337E"/>
    <w:rsid w:val="00805254"/>
    <w:rsid w:val="00805E4B"/>
    <w:rsid w:val="008065EA"/>
    <w:rsid w:val="0080795D"/>
    <w:rsid w:val="00807C68"/>
    <w:rsid w:val="00811778"/>
    <w:rsid w:val="00811A28"/>
    <w:rsid w:val="00812D7F"/>
    <w:rsid w:val="00813DDF"/>
    <w:rsid w:val="00817DB3"/>
    <w:rsid w:val="0082330A"/>
    <w:rsid w:val="00823FF9"/>
    <w:rsid w:val="008253FC"/>
    <w:rsid w:val="00826770"/>
    <w:rsid w:val="0082710F"/>
    <w:rsid w:val="008273F7"/>
    <w:rsid w:val="00830838"/>
    <w:rsid w:val="00831418"/>
    <w:rsid w:val="00831F36"/>
    <w:rsid w:val="00832D2B"/>
    <w:rsid w:val="0083492B"/>
    <w:rsid w:val="008350FB"/>
    <w:rsid w:val="0083598F"/>
    <w:rsid w:val="00835B85"/>
    <w:rsid w:val="008363F5"/>
    <w:rsid w:val="008401AA"/>
    <w:rsid w:val="00840AC7"/>
    <w:rsid w:val="008414AD"/>
    <w:rsid w:val="00841F6E"/>
    <w:rsid w:val="00842235"/>
    <w:rsid w:val="008422F9"/>
    <w:rsid w:val="00842558"/>
    <w:rsid w:val="008438C9"/>
    <w:rsid w:val="00844290"/>
    <w:rsid w:val="00844364"/>
    <w:rsid w:val="0084479A"/>
    <w:rsid w:val="00844C7D"/>
    <w:rsid w:val="00846233"/>
    <w:rsid w:val="00847AE7"/>
    <w:rsid w:val="008507DC"/>
    <w:rsid w:val="00851651"/>
    <w:rsid w:val="00851CA8"/>
    <w:rsid w:val="00851E51"/>
    <w:rsid w:val="00852665"/>
    <w:rsid w:val="008554D3"/>
    <w:rsid w:val="00855790"/>
    <w:rsid w:val="00856C01"/>
    <w:rsid w:val="00857AFE"/>
    <w:rsid w:val="00860713"/>
    <w:rsid w:val="00860BAD"/>
    <w:rsid w:val="0086109E"/>
    <w:rsid w:val="00862108"/>
    <w:rsid w:val="00865146"/>
    <w:rsid w:val="00865208"/>
    <w:rsid w:val="00865C07"/>
    <w:rsid w:val="00871EEB"/>
    <w:rsid w:val="00872BD7"/>
    <w:rsid w:val="00874D60"/>
    <w:rsid w:val="00875F8A"/>
    <w:rsid w:val="00876289"/>
    <w:rsid w:val="00877B5A"/>
    <w:rsid w:val="00880643"/>
    <w:rsid w:val="00880B4F"/>
    <w:rsid w:val="0088485D"/>
    <w:rsid w:val="008853CB"/>
    <w:rsid w:val="008869E4"/>
    <w:rsid w:val="008872AB"/>
    <w:rsid w:val="0088778A"/>
    <w:rsid w:val="008903B4"/>
    <w:rsid w:val="00890FC7"/>
    <w:rsid w:val="00891723"/>
    <w:rsid w:val="008936B4"/>
    <w:rsid w:val="008939FD"/>
    <w:rsid w:val="0089715F"/>
    <w:rsid w:val="00897AE2"/>
    <w:rsid w:val="00897CD5"/>
    <w:rsid w:val="00897F17"/>
    <w:rsid w:val="008A2AA5"/>
    <w:rsid w:val="008A30B3"/>
    <w:rsid w:val="008A4BD7"/>
    <w:rsid w:val="008A6F77"/>
    <w:rsid w:val="008A79F7"/>
    <w:rsid w:val="008A7FCC"/>
    <w:rsid w:val="008B0885"/>
    <w:rsid w:val="008B16F0"/>
    <w:rsid w:val="008B4023"/>
    <w:rsid w:val="008B68C2"/>
    <w:rsid w:val="008B738D"/>
    <w:rsid w:val="008C1F3A"/>
    <w:rsid w:val="008C23F3"/>
    <w:rsid w:val="008C3E70"/>
    <w:rsid w:val="008C7EE7"/>
    <w:rsid w:val="008D00C1"/>
    <w:rsid w:val="008D13FC"/>
    <w:rsid w:val="008D42BF"/>
    <w:rsid w:val="008D65A3"/>
    <w:rsid w:val="008D6C78"/>
    <w:rsid w:val="008D741D"/>
    <w:rsid w:val="008E00D9"/>
    <w:rsid w:val="008E09F5"/>
    <w:rsid w:val="008E2B94"/>
    <w:rsid w:val="008E36DE"/>
    <w:rsid w:val="008E50A8"/>
    <w:rsid w:val="008E5142"/>
    <w:rsid w:val="008E6317"/>
    <w:rsid w:val="008F16C4"/>
    <w:rsid w:val="008F4972"/>
    <w:rsid w:val="008F5802"/>
    <w:rsid w:val="008F6C98"/>
    <w:rsid w:val="008F7035"/>
    <w:rsid w:val="009012A5"/>
    <w:rsid w:val="00901414"/>
    <w:rsid w:val="0090469C"/>
    <w:rsid w:val="00904D8F"/>
    <w:rsid w:val="00906FA5"/>
    <w:rsid w:val="00913195"/>
    <w:rsid w:val="00913990"/>
    <w:rsid w:val="00915F56"/>
    <w:rsid w:val="009166BF"/>
    <w:rsid w:val="00917A5C"/>
    <w:rsid w:val="00917FAD"/>
    <w:rsid w:val="00921030"/>
    <w:rsid w:val="00923368"/>
    <w:rsid w:val="009243E0"/>
    <w:rsid w:val="00924B10"/>
    <w:rsid w:val="00924DE2"/>
    <w:rsid w:val="00930AA2"/>
    <w:rsid w:val="00930CD2"/>
    <w:rsid w:val="00930E2B"/>
    <w:rsid w:val="0093415F"/>
    <w:rsid w:val="0093467C"/>
    <w:rsid w:val="00934EA1"/>
    <w:rsid w:val="00935C0A"/>
    <w:rsid w:val="00936214"/>
    <w:rsid w:val="0093653E"/>
    <w:rsid w:val="00936A4F"/>
    <w:rsid w:val="009370D0"/>
    <w:rsid w:val="00941589"/>
    <w:rsid w:val="00943238"/>
    <w:rsid w:val="00943A15"/>
    <w:rsid w:val="00943AD3"/>
    <w:rsid w:val="00944135"/>
    <w:rsid w:val="009451D5"/>
    <w:rsid w:val="00945680"/>
    <w:rsid w:val="009462DA"/>
    <w:rsid w:val="00946363"/>
    <w:rsid w:val="00950F57"/>
    <w:rsid w:val="00951660"/>
    <w:rsid w:val="009517D6"/>
    <w:rsid w:val="00953CDC"/>
    <w:rsid w:val="00955B33"/>
    <w:rsid w:val="00956B4A"/>
    <w:rsid w:val="0096033E"/>
    <w:rsid w:val="009629D1"/>
    <w:rsid w:val="00962DDD"/>
    <w:rsid w:val="00963DBB"/>
    <w:rsid w:val="009652F4"/>
    <w:rsid w:val="00967B03"/>
    <w:rsid w:val="009709FA"/>
    <w:rsid w:val="009741CC"/>
    <w:rsid w:val="00974CD8"/>
    <w:rsid w:val="00980CD6"/>
    <w:rsid w:val="00982496"/>
    <w:rsid w:val="009836D4"/>
    <w:rsid w:val="00983AFB"/>
    <w:rsid w:val="00983C0C"/>
    <w:rsid w:val="0098565B"/>
    <w:rsid w:val="0098609A"/>
    <w:rsid w:val="009866C5"/>
    <w:rsid w:val="00991B0C"/>
    <w:rsid w:val="009966D0"/>
    <w:rsid w:val="00997030"/>
    <w:rsid w:val="0099717E"/>
    <w:rsid w:val="009A0CF2"/>
    <w:rsid w:val="009A3ADB"/>
    <w:rsid w:val="009A443F"/>
    <w:rsid w:val="009A45F6"/>
    <w:rsid w:val="009A572A"/>
    <w:rsid w:val="009A5920"/>
    <w:rsid w:val="009A5FFE"/>
    <w:rsid w:val="009A7C25"/>
    <w:rsid w:val="009B0483"/>
    <w:rsid w:val="009B3E71"/>
    <w:rsid w:val="009B6164"/>
    <w:rsid w:val="009B7DC7"/>
    <w:rsid w:val="009C20AF"/>
    <w:rsid w:val="009C6D16"/>
    <w:rsid w:val="009C7163"/>
    <w:rsid w:val="009C737F"/>
    <w:rsid w:val="009D13CB"/>
    <w:rsid w:val="009D2CBF"/>
    <w:rsid w:val="009D346C"/>
    <w:rsid w:val="009D356F"/>
    <w:rsid w:val="009D4DDE"/>
    <w:rsid w:val="009E5171"/>
    <w:rsid w:val="009E70CF"/>
    <w:rsid w:val="009E7D61"/>
    <w:rsid w:val="009F21FD"/>
    <w:rsid w:val="009F3D1C"/>
    <w:rsid w:val="009F3DC3"/>
    <w:rsid w:val="00A02DAA"/>
    <w:rsid w:val="00A03471"/>
    <w:rsid w:val="00A03C03"/>
    <w:rsid w:val="00A04A6E"/>
    <w:rsid w:val="00A04E15"/>
    <w:rsid w:val="00A109A4"/>
    <w:rsid w:val="00A10A0B"/>
    <w:rsid w:val="00A11400"/>
    <w:rsid w:val="00A12069"/>
    <w:rsid w:val="00A120A5"/>
    <w:rsid w:val="00A151E4"/>
    <w:rsid w:val="00A17132"/>
    <w:rsid w:val="00A179E6"/>
    <w:rsid w:val="00A20983"/>
    <w:rsid w:val="00A21D1D"/>
    <w:rsid w:val="00A23199"/>
    <w:rsid w:val="00A23C5B"/>
    <w:rsid w:val="00A24897"/>
    <w:rsid w:val="00A24F21"/>
    <w:rsid w:val="00A257A1"/>
    <w:rsid w:val="00A25EA7"/>
    <w:rsid w:val="00A313E6"/>
    <w:rsid w:val="00A32354"/>
    <w:rsid w:val="00A33790"/>
    <w:rsid w:val="00A347B1"/>
    <w:rsid w:val="00A34B61"/>
    <w:rsid w:val="00A376F0"/>
    <w:rsid w:val="00A40B24"/>
    <w:rsid w:val="00A41F07"/>
    <w:rsid w:val="00A43AF1"/>
    <w:rsid w:val="00A450F9"/>
    <w:rsid w:val="00A47D87"/>
    <w:rsid w:val="00A47F08"/>
    <w:rsid w:val="00A52D14"/>
    <w:rsid w:val="00A53140"/>
    <w:rsid w:val="00A53BA6"/>
    <w:rsid w:val="00A545A6"/>
    <w:rsid w:val="00A55A84"/>
    <w:rsid w:val="00A57138"/>
    <w:rsid w:val="00A60B08"/>
    <w:rsid w:val="00A60EFC"/>
    <w:rsid w:val="00A6145A"/>
    <w:rsid w:val="00A619A2"/>
    <w:rsid w:val="00A62969"/>
    <w:rsid w:val="00A62AAA"/>
    <w:rsid w:val="00A643C4"/>
    <w:rsid w:val="00A6676A"/>
    <w:rsid w:val="00A67E43"/>
    <w:rsid w:val="00A67F96"/>
    <w:rsid w:val="00A70ACE"/>
    <w:rsid w:val="00A71967"/>
    <w:rsid w:val="00A72D92"/>
    <w:rsid w:val="00A75196"/>
    <w:rsid w:val="00A75C0B"/>
    <w:rsid w:val="00A8092A"/>
    <w:rsid w:val="00A80EC7"/>
    <w:rsid w:val="00A81AC0"/>
    <w:rsid w:val="00A81D60"/>
    <w:rsid w:val="00A858A5"/>
    <w:rsid w:val="00A86101"/>
    <w:rsid w:val="00A87947"/>
    <w:rsid w:val="00A9139D"/>
    <w:rsid w:val="00A93551"/>
    <w:rsid w:val="00A941FC"/>
    <w:rsid w:val="00A96E6C"/>
    <w:rsid w:val="00A979B2"/>
    <w:rsid w:val="00AA0E55"/>
    <w:rsid w:val="00AA14E0"/>
    <w:rsid w:val="00AA203E"/>
    <w:rsid w:val="00AA230A"/>
    <w:rsid w:val="00AA2783"/>
    <w:rsid w:val="00AB2892"/>
    <w:rsid w:val="00AB5EE0"/>
    <w:rsid w:val="00AC0252"/>
    <w:rsid w:val="00AC5924"/>
    <w:rsid w:val="00AC5A3D"/>
    <w:rsid w:val="00AC5A7A"/>
    <w:rsid w:val="00AC705B"/>
    <w:rsid w:val="00AC72C0"/>
    <w:rsid w:val="00AD08D1"/>
    <w:rsid w:val="00AD2945"/>
    <w:rsid w:val="00AD6BC3"/>
    <w:rsid w:val="00AD716B"/>
    <w:rsid w:val="00AE0602"/>
    <w:rsid w:val="00AE073B"/>
    <w:rsid w:val="00AE0B0F"/>
    <w:rsid w:val="00AE1925"/>
    <w:rsid w:val="00AE31EC"/>
    <w:rsid w:val="00AE572D"/>
    <w:rsid w:val="00AE7671"/>
    <w:rsid w:val="00AF07D5"/>
    <w:rsid w:val="00AF1FFE"/>
    <w:rsid w:val="00AF26FF"/>
    <w:rsid w:val="00AF2AB9"/>
    <w:rsid w:val="00AF33C3"/>
    <w:rsid w:val="00AF33D4"/>
    <w:rsid w:val="00AF386D"/>
    <w:rsid w:val="00AF46B3"/>
    <w:rsid w:val="00AF47B5"/>
    <w:rsid w:val="00AF5606"/>
    <w:rsid w:val="00AF5AAC"/>
    <w:rsid w:val="00B02D95"/>
    <w:rsid w:val="00B03981"/>
    <w:rsid w:val="00B03DE7"/>
    <w:rsid w:val="00B055CD"/>
    <w:rsid w:val="00B1045E"/>
    <w:rsid w:val="00B1378B"/>
    <w:rsid w:val="00B13B8A"/>
    <w:rsid w:val="00B17DF5"/>
    <w:rsid w:val="00B23592"/>
    <w:rsid w:val="00B26CA2"/>
    <w:rsid w:val="00B2726B"/>
    <w:rsid w:val="00B3082A"/>
    <w:rsid w:val="00B31BF4"/>
    <w:rsid w:val="00B3427E"/>
    <w:rsid w:val="00B34B8A"/>
    <w:rsid w:val="00B35F46"/>
    <w:rsid w:val="00B400AB"/>
    <w:rsid w:val="00B40CF6"/>
    <w:rsid w:val="00B4231F"/>
    <w:rsid w:val="00B43415"/>
    <w:rsid w:val="00B43C82"/>
    <w:rsid w:val="00B44E10"/>
    <w:rsid w:val="00B45CCA"/>
    <w:rsid w:val="00B46E54"/>
    <w:rsid w:val="00B477CA"/>
    <w:rsid w:val="00B50D32"/>
    <w:rsid w:val="00B513DD"/>
    <w:rsid w:val="00B5142B"/>
    <w:rsid w:val="00B5233D"/>
    <w:rsid w:val="00B53A1F"/>
    <w:rsid w:val="00B54A87"/>
    <w:rsid w:val="00B552C7"/>
    <w:rsid w:val="00B56039"/>
    <w:rsid w:val="00B574D5"/>
    <w:rsid w:val="00B60969"/>
    <w:rsid w:val="00B640AA"/>
    <w:rsid w:val="00B72435"/>
    <w:rsid w:val="00B735AD"/>
    <w:rsid w:val="00B7467F"/>
    <w:rsid w:val="00B76228"/>
    <w:rsid w:val="00B768A8"/>
    <w:rsid w:val="00B82BCD"/>
    <w:rsid w:val="00B82D5F"/>
    <w:rsid w:val="00B92687"/>
    <w:rsid w:val="00B93258"/>
    <w:rsid w:val="00B9620C"/>
    <w:rsid w:val="00B9649A"/>
    <w:rsid w:val="00B964D4"/>
    <w:rsid w:val="00B97722"/>
    <w:rsid w:val="00BA0A23"/>
    <w:rsid w:val="00BA101B"/>
    <w:rsid w:val="00BA38E3"/>
    <w:rsid w:val="00BA3DAE"/>
    <w:rsid w:val="00BA4652"/>
    <w:rsid w:val="00BA4E15"/>
    <w:rsid w:val="00BB00B6"/>
    <w:rsid w:val="00BB2C1E"/>
    <w:rsid w:val="00BB3329"/>
    <w:rsid w:val="00BB40D2"/>
    <w:rsid w:val="00BB4A4C"/>
    <w:rsid w:val="00BB5573"/>
    <w:rsid w:val="00BB5A21"/>
    <w:rsid w:val="00BB5CC4"/>
    <w:rsid w:val="00BB5E35"/>
    <w:rsid w:val="00BB736F"/>
    <w:rsid w:val="00BC1018"/>
    <w:rsid w:val="00BC2E99"/>
    <w:rsid w:val="00BC3409"/>
    <w:rsid w:val="00BC3AAA"/>
    <w:rsid w:val="00BC4A3F"/>
    <w:rsid w:val="00BC5392"/>
    <w:rsid w:val="00BC5538"/>
    <w:rsid w:val="00BC5852"/>
    <w:rsid w:val="00BC6940"/>
    <w:rsid w:val="00BD1E5C"/>
    <w:rsid w:val="00BD2CD0"/>
    <w:rsid w:val="00BD3A83"/>
    <w:rsid w:val="00BD4B05"/>
    <w:rsid w:val="00BD6483"/>
    <w:rsid w:val="00BD73DA"/>
    <w:rsid w:val="00BD74CC"/>
    <w:rsid w:val="00BD766A"/>
    <w:rsid w:val="00BE22AA"/>
    <w:rsid w:val="00BE4D8B"/>
    <w:rsid w:val="00BE5DD5"/>
    <w:rsid w:val="00BE6E52"/>
    <w:rsid w:val="00BE7857"/>
    <w:rsid w:val="00BE7EAB"/>
    <w:rsid w:val="00BF123C"/>
    <w:rsid w:val="00BF25FE"/>
    <w:rsid w:val="00BF3DA0"/>
    <w:rsid w:val="00BF41A4"/>
    <w:rsid w:val="00BF580F"/>
    <w:rsid w:val="00BF5A12"/>
    <w:rsid w:val="00BF7C9B"/>
    <w:rsid w:val="00C00C78"/>
    <w:rsid w:val="00C02E18"/>
    <w:rsid w:val="00C05827"/>
    <w:rsid w:val="00C05839"/>
    <w:rsid w:val="00C10E2F"/>
    <w:rsid w:val="00C1124C"/>
    <w:rsid w:val="00C1158D"/>
    <w:rsid w:val="00C132D9"/>
    <w:rsid w:val="00C1395B"/>
    <w:rsid w:val="00C13BED"/>
    <w:rsid w:val="00C13C41"/>
    <w:rsid w:val="00C14C13"/>
    <w:rsid w:val="00C14F41"/>
    <w:rsid w:val="00C157A9"/>
    <w:rsid w:val="00C16C0B"/>
    <w:rsid w:val="00C17A7A"/>
    <w:rsid w:val="00C2055B"/>
    <w:rsid w:val="00C206CA"/>
    <w:rsid w:val="00C21237"/>
    <w:rsid w:val="00C22315"/>
    <w:rsid w:val="00C2442B"/>
    <w:rsid w:val="00C3074D"/>
    <w:rsid w:val="00C31C4F"/>
    <w:rsid w:val="00C333A2"/>
    <w:rsid w:val="00C3522A"/>
    <w:rsid w:val="00C36F5A"/>
    <w:rsid w:val="00C3717C"/>
    <w:rsid w:val="00C407BA"/>
    <w:rsid w:val="00C40BC5"/>
    <w:rsid w:val="00C4192B"/>
    <w:rsid w:val="00C45411"/>
    <w:rsid w:val="00C45524"/>
    <w:rsid w:val="00C45A4C"/>
    <w:rsid w:val="00C46420"/>
    <w:rsid w:val="00C46782"/>
    <w:rsid w:val="00C47405"/>
    <w:rsid w:val="00C47D03"/>
    <w:rsid w:val="00C507BD"/>
    <w:rsid w:val="00C51A78"/>
    <w:rsid w:val="00C52AAC"/>
    <w:rsid w:val="00C558F0"/>
    <w:rsid w:val="00C57801"/>
    <w:rsid w:val="00C619C8"/>
    <w:rsid w:val="00C631A9"/>
    <w:rsid w:val="00C63360"/>
    <w:rsid w:val="00C65556"/>
    <w:rsid w:val="00C72D89"/>
    <w:rsid w:val="00C736A8"/>
    <w:rsid w:val="00C73CC9"/>
    <w:rsid w:val="00C749E4"/>
    <w:rsid w:val="00C768FA"/>
    <w:rsid w:val="00C76EF7"/>
    <w:rsid w:val="00C8016C"/>
    <w:rsid w:val="00C804B7"/>
    <w:rsid w:val="00C805DF"/>
    <w:rsid w:val="00C83AB2"/>
    <w:rsid w:val="00C85A30"/>
    <w:rsid w:val="00C85CCC"/>
    <w:rsid w:val="00C91571"/>
    <w:rsid w:val="00C91BB7"/>
    <w:rsid w:val="00C93D20"/>
    <w:rsid w:val="00C9406F"/>
    <w:rsid w:val="00C9434B"/>
    <w:rsid w:val="00C94A8A"/>
    <w:rsid w:val="00C95570"/>
    <w:rsid w:val="00C95ED8"/>
    <w:rsid w:val="00C966EC"/>
    <w:rsid w:val="00C96713"/>
    <w:rsid w:val="00C96A19"/>
    <w:rsid w:val="00C97113"/>
    <w:rsid w:val="00C973FC"/>
    <w:rsid w:val="00CA000F"/>
    <w:rsid w:val="00CA2AA6"/>
    <w:rsid w:val="00CA338D"/>
    <w:rsid w:val="00CA7533"/>
    <w:rsid w:val="00CB2630"/>
    <w:rsid w:val="00CB2ABC"/>
    <w:rsid w:val="00CB43C9"/>
    <w:rsid w:val="00CB5176"/>
    <w:rsid w:val="00CB596C"/>
    <w:rsid w:val="00CB6C81"/>
    <w:rsid w:val="00CC1864"/>
    <w:rsid w:val="00CC3B56"/>
    <w:rsid w:val="00CC3B64"/>
    <w:rsid w:val="00CC4729"/>
    <w:rsid w:val="00CC4B58"/>
    <w:rsid w:val="00CC550E"/>
    <w:rsid w:val="00CC7B4D"/>
    <w:rsid w:val="00CD3CA4"/>
    <w:rsid w:val="00CD4134"/>
    <w:rsid w:val="00CD5256"/>
    <w:rsid w:val="00CD5DCE"/>
    <w:rsid w:val="00CD6677"/>
    <w:rsid w:val="00CD739F"/>
    <w:rsid w:val="00CE0603"/>
    <w:rsid w:val="00CE1321"/>
    <w:rsid w:val="00CE41FE"/>
    <w:rsid w:val="00CE45E1"/>
    <w:rsid w:val="00CE58D5"/>
    <w:rsid w:val="00CE6861"/>
    <w:rsid w:val="00CE6B7D"/>
    <w:rsid w:val="00CE7D77"/>
    <w:rsid w:val="00CF22CC"/>
    <w:rsid w:val="00CF2DFA"/>
    <w:rsid w:val="00CF3BE9"/>
    <w:rsid w:val="00CF679A"/>
    <w:rsid w:val="00D006FB"/>
    <w:rsid w:val="00D00AF6"/>
    <w:rsid w:val="00D01614"/>
    <w:rsid w:val="00D01923"/>
    <w:rsid w:val="00D021DF"/>
    <w:rsid w:val="00D043DF"/>
    <w:rsid w:val="00D0477B"/>
    <w:rsid w:val="00D05BA0"/>
    <w:rsid w:val="00D060FF"/>
    <w:rsid w:val="00D06455"/>
    <w:rsid w:val="00D10F17"/>
    <w:rsid w:val="00D110AB"/>
    <w:rsid w:val="00D13619"/>
    <w:rsid w:val="00D1484F"/>
    <w:rsid w:val="00D15291"/>
    <w:rsid w:val="00D1569F"/>
    <w:rsid w:val="00D1688A"/>
    <w:rsid w:val="00D16E2D"/>
    <w:rsid w:val="00D17828"/>
    <w:rsid w:val="00D212E6"/>
    <w:rsid w:val="00D21691"/>
    <w:rsid w:val="00D2171D"/>
    <w:rsid w:val="00D22074"/>
    <w:rsid w:val="00D22298"/>
    <w:rsid w:val="00D23956"/>
    <w:rsid w:val="00D24744"/>
    <w:rsid w:val="00D24E91"/>
    <w:rsid w:val="00D26EE0"/>
    <w:rsid w:val="00D35516"/>
    <w:rsid w:val="00D36187"/>
    <w:rsid w:val="00D369BB"/>
    <w:rsid w:val="00D36A72"/>
    <w:rsid w:val="00D4579B"/>
    <w:rsid w:val="00D45C92"/>
    <w:rsid w:val="00D46C4C"/>
    <w:rsid w:val="00D47531"/>
    <w:rsid w:val="00D47A6A"/>
    <w:rsid w:val="00D47B18"/>
    <w:rsid w:val="00D50AB4"/>
    <w:rsid w:val="00D51D36"/>
    <w:rsid w:val="00D53E58"/>
    <w:rsid w:val="00D541D0"/>
    <w:rsid w:val="00D5477A"/>
    <w:rsid w:val="00D55907"/>
    <w:rsid w:val="00D56D37"/>
    <w:rsid w:val="00D620B1"/>
    <w:rsid w:val="00D62C95"/>
    <w:rsid w:val="00D640FA"/>
    <w:rsid w:val="00D6449A"/>
    <w:rsid w:val="00D645F1"/>
    <w:rsid w:val="00D64EBC"/>
    <w:rsid w:val="00D654F4"/>
    <w:rsid w:val="00D663B2"/>
    <w:rsid w:val="00D66675"/>
    <w:rsid w:val="00D72FB2"/>
    <w:rsid w:val="00D73A34"/>
    <w:rsid w:val="00D83396"/>
    <w:rsid w:val="00D8345C"/>
    <w:rsid w:val="00D84659"/>
    <w:rsid w:val="00D874E4"/>
    <w:rsid w:val="00D90309"/>
    <w:rsid w:val="00D925E1"/>
    <w:rsid w:val="00D92EE4"/>
    <w:rsid w:val="00D9393C"/>
    <w:rsid w:val="00D94413"/>
    <w:rsid w:val="00D95326"/>
    <w:rsid w:val="00D96373"/>
    <w:rsid w:val="00D972EC"/>
    <w:rsid w:val="00D97F80"/>
    <w:rsid w:val="00DA3E2E"/>
    <w:rsid w:val="00DA4555"/>
    <w:rsid w:val="00DA6999"/>
    <w:rsid w:val="00DB0D6D"/>
    <w:rsid w:val="00DB1FEA"/>
    <w:rsid w:val="00DB4DA5"/>
    <w:rsid w:val="00DB64FD"/>
    <w:rsid w:val="00DC1485"/>
    <w:rsid w:val="00DC2F83"/>
    <w:rsid w:val="00DC3947"/>
    <w:rsid w:val="00DC5BC1"/>
    <w:rsid w:val="00DC69B7"/>
    <w:rsid w:val="00DC6B84"/>
    <w:rsid w:val="00DD0AC1"/>
    <w:rsid w:val="00DD102D"/>
    <w:rsid w:val="00DD1960"/>
    <w:rsid w:val="00DD49A3"/>
    <w:rsid w:val="00DD5391"/>
    <w:rsid w:val="00DE0ACC"/>
    <w:rsid w:val="00DE0C09"/>
    <w:rsid w:val="00DE4788"/>
    <w:rsid w:val="00DE6C55"/>
    <w:rsid w:val="00DE70AE"/>
    <w:rsid w:val="00DE782D"/>
    <w:rsid w:val="00DE7B1B"/>
    <w:rsid w:val="00DE7B81"/>
    <w:rsid w:val="00DE7BC2"/>
    <w:rsid w:val="00DF2596"/>
    <w:rsid w:val="00DF270B"/>
    <w:rsid w:val="00DF5852"/>
    <w:rsid w:val="00DF5D82"/>
    <w:rsid w:val="00DF6A1A"/>
    <w:rsid w:val="00E00399"/>
    <w:rsid w:val="00E02147"/>
    <w:rsid w:val="00E02C6C"/>
    <w:rsid w:val="00E031E5"/>
    <w:rsid w:val="00E03B1C"/>
    <w:rsid w:val="00E03D9B"/>
    <w:rsid w:val="00E05CB8"/>
    <w:rsid w:val="00E068E0"/>
    <w:rsid w:val="00E15D58"/>
    <w:rsid w:val="00E20014"/>
    <w:rsid w:val="00E20C71"/>
    <w:rsid w:val="00E20F69"/>
    <w:rsid w:val="00E21A47"/>
    <w:rsid w:val="00E21AFD"/>
    <w:rsid w:val="00E222F8"/>
    <w:rsid w:val="00E23CD9"/>
    <w:rsid w:val="00E23DCF"/>
    <w:rsid w:val="00E31AC9"/>
    <w:rsid w:val="00E325C8"/>
    <w:rsid w:val="00E33980"/>
    <w:rsid w:val="00E34738"/>
    <w:rsid w:val="00E351BC"/>
    <w:rsid w:val="00E40FDB"/>
    <w:rsid w:val="00E412FA"/>
    <w:rsid w:val="00E41C77"/>
    <w:rsid w:val="00E458D6"/>
    <w:rsid w:val="00E46DF5"/>
    <w:rsid w:val="00E479F0"/>
    <w:rsid w:val="00E47ABC"/>
    <w:rsid w:val="00E47EF9"/>
    <w:rsid w:val="00E50834"/>
    <w:rsid w:val="00E512F4"/>
    <w:rsid w:val="00E51E86"/>
    <w:rsid w:val="00E52F6A"/>
    <w:rsid w:val="00E53062"/>
    <w:rsid w:val="00E53604"/>
    <w:rsid w:val="00E53BA9"/>
    <w:rsid w:val="00E551A6"/>
    <w:rsid w:val="00E55645"/>
    <w:rsid w:val="00E56125"/>
    <w:rsid w:val="00E56972"/>
    <w:rsid w:val="00E56B22"/>
    <w:rsid w:val="00E61B13"/>
    <w:rsid w:val="00E61D3A"/>
    <w:rsid w:val="00E63463"/>
    <w:rsid w:val="00E646FE"/>
    <w:rsid w:val="00E65483"/>
    <w:rsid w:val="00E65907"/>
    <w:rsid w:val="00E7237F"/>
    <w:rsid w:val="00E73470"/>
    <w:rsid w:val="00E73924"/>
    <w:rsid w:val="00E80E11"/>
    <w:rsid w:val="00E83733"/>
    <w:rsid w:val="00E83A58"/>
    <w:rsid w:val="00E86AE7"/>
    <w:rsid w:val="00E87A36"/>
    <w:rsid w:val="00E87DC5"/>
    <w:rsid w:val="00E90FCC"/>
    <w:rsid w:val="00E91623"/>
    <w:rsid w:val="00E9204A"/>
    <w:rsid w:val="00E92B31"/>
    <w:rsid w:val="00E9796D"/>
    <w:rsid w:val="00EA039B"/>
    <w:rsid w:val="00EA0961"/>
    <w:rsid w:val="00EA0E0D"/>
    <w:rsid w:val="00EA2870"/>
    <w:rsid w:val="00EA2E35"/>
    <w:rsid w:val="00EA5CBF"/>
    <w:rsid w:val="00EA5DEE"/>
    <w:rsid w:val="00EA6C1E"/>
    <w:rsid w:val="00EA7BAF"/>
    <w:rsid w:val="00EB0A7E"/>
    <w:rsid w:val="00EB245B"/>
    <w:rsid w:val="00EB3173"/>
    <w:rsid w:val="00EB41D4"/>
    <w:rsid w:val="00EB47B3"/>
    <w:rsid w:val="00EB656B"/>
    <w:rsid w:val="00EB7592"/>
    <w:rsid w:val="00EC177C"/>
    <w:rsid w:val="00EC19A4"/>
    <w:rsid w:val="00EC2D4D"/>
    <w:rsid w:val="00EC30F3"/>
    <w:rsid w:val="00EC348D"/>
    <w:rsid w:val="00EC3929"/>
    <w:rsid w:val="00EC5450"/>
    <w:rsid w:val="00EC5794"/>
    <w:rsid w:val="00EC68C4"/>
    <w:rsid w:val="00EC69F3"/>
    <w:rsid w:val="00EC6B95"/>
    <w:rsid w:val="00EC79D1"/>
    <w:rsid w:val="00EC7B71"/>
    <w:rsid w:val="00ED24FD"/>
    <w:rsid w:val="00ED2BC0"/>
    <w:rsid w:val="00ED32A4"/>
    <w:rsid w:val="00ED3C64"/>
    <w:rsid w:val="00ED3F5D"/>
    <w:rsid w:val="00ED41B3"/>
    <w:rsid w:val="00ED5BB7"/>
    <w:rsid w:val="00ED5C6E"/>
    <w:rsid w:val="00ED697F"/>
    <w:rsid w:val="00ED6E51"/>
    <w:rsid w:val="00EE2C7D"/>
    <w:rsid w:val="00EE42F6"/>
    <w:rsid w:val="00EE73B9"/>
    <w:rsid w:val="00EE7E4D"/>
    <w:rsid w:val="00EF1576"/>
    <w:rsid w:val="00EF203E"/>
    <w:rsid w:val="00EF5371"/>
    <w:rsid w:val="00EF538F"/>
    <w:rsid w:val="00EF70C3"/>
    <w:rsid w:val="00F00C1B"/>
    <w:rsid w:val="00F00F83"/>
    <w:rsid w:val="00F0149C"/>
    <w:rsid w:val="00F019DF"/>
    <w:rsid w:val="00F034A0"/>
    <w:rsid w:val="00F0433E"/>
    <w:rsid w:val="00F05B5B"/>
    <w:rsid w:val="00F06C3E"/>
    <w:rsid w:val="00F13BB0"/>
    <w:rsid w:val="00F1725C"/>
    <w:rsid w:val="00F1771B"/>
    <w:rsid w:val="00F17AF9"/>
    <w:rsid w:val="00F21140"/>
    <w:rsid w:val="00F2167B"/>
    <w:rsid w:val="00F24C25"/>
    <w:rsid w:val="00F26D89"/>
    <w:rsid w:val="00F27607"/>
    <w:rsid w:val="00F277A9"/>
    <w:rsid w:val="00F278ED"/>
    <w:rsid w:val="00F30B19"/>
    <w:rsid w:val="00F32492"/>
    <w:rsid w:val="00F33BA6"/>
    <w:rsid w:val="00F34A76"/>
    <w:rsid w:val="00F37135"/>
    <w:rsid w:val="00F40099"/>
    <w:rsid w:val="00F42EC7"/>
    <w:rsid w:val="00F51D3B"/>
    <w:rsid w:val="00F52152"/>
    <w:rsid w:val="00F526B2"/>
    <w:rsid w:val="00F529F6"/>
    <w:rsid w:val="00F53319"/>
    <w:rsid w:val="00F53643"/>
    <w:rsid w:val="00F53752"/>
    <w:rsid w:val="00F5670D"/>
    <w:rsid w:val="00F60A09"/>
    <w:rsid w:val="00F6138B"/>
    <w:rsid w:val="00F6153E"/>
    <w:rsid w:val="00F74CA9"/>
    <w:rsid w:val="00F7508C"/>
    <w:rsid w:val="00F777CB"/>
    <w:rsid w:val="00F81E0A"/>
    <w:rsid w:val="00F840C4"/>
    <w:rsid w:val="00F86D03"/>
    <w:rsid w:val="00F873A9"/>
    <w:rsid w:val="00F919CE"/>
    <w:rsid w:val="00F91CF8"/>
    <w:rsid w:val="00F92C0F"/>
    <w:rsid w:val="00F9426E"/>
    <w:rsid w:val="00F94344"/>
    <w:rsid w:val="00F94D54"/>
    <w:rsid w:val="00F969D4"/>
    <w:rsid w:val="00FA2949"/>
    <w:rsid w:val="00FA2AE5"/>
    <w:rsid w:val="00FA31D9"/>
    <w:rsid w:val="00FA5FDC"/>
    <w:rsid w:val="00FA7554"/>
    <w:rsid w:val="00FB2B35"/>
    <w:rsid w:val="00FB427E"/>
    <w:rsid w:val="00FB63CB"/>
    <w:rsid w:val="00FC1643"/>
    <w:rsid w:val="00FC2259"/>
    <w:rsid w:val="00FC3C98"/>
    <w:rsid w:val="00FD11CE"/>
    <w:rsid w:val="00FD2480"/>
    <w:rsid w:val="00FD2AD1"/>
    <w:rsid w:val="00FD2FBB"/>
    <w:rsid w:val="00FD389B"/>
    <w:rsid w:val="00FE05E4"/>
    <w:rsid w:val="00FE2B03"/>
    <w:rsid w:val="00FE62A5"/>
    <w:rsid w:val="00FE6542"/>
    <w:rsid w:val="00FF3AF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DD102D"/>
    <w:pPr>
      <w:keepNext/>
      <w:spacing w:before="240" w:after="60"/>
      <w:outlineLvl w:val="1"/>
    </w:pPr>
    <w:rPr>
      <w:rFonts w:cs="Arial"/>
      <w:b/>
      <w:bCs/>
      <w:iCs/>
      <w:sz w:val="28"/>
      <w:szCs w:val="28"/>
    </w:rPr>
  </w:style>
  <w:style w:type="paragraph" w:styleId="Overskrift3">
    <w:name w:val="heading 3"/>
    <w:basedOn w:val="Normal"/>
    <w:next w:val="Normal"/>
    <w:link w:val="Overskrift3Tegn"/>
    <w:qFormat/>
    <w:rsid w:val="00627660"/>
    <w:pPr>
      <w:keepNext/>
      <w:spacing w:before="240" w:after="60"/>
      <w:outlineLvl w:val="2"/>
    </w:pPr>
    <w:rPr>
      <w:rFonts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uiPriority w:val="99"/>
    <w:semiHidden/>
    <w:rsid w:val="004A462D"/>
    <w:rPr>
      <w:sz w:val="16"/>
    </w:rPr>
  </w:style>
  <w:style w:type="paragraph" w:styleId="Kommentartekst">
    <w:name w:val="annotation text"/>
    <w:basedOn w:val="Normal"/>
    <w:link w:val="KommentartekstTegn"/>
    <w:uiPriority w:val="99"/>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DD102D"/>
    <w:rPr>
      <w:rFonts w:ascii="Verdana" w:hAnsi="Verdana" w:cs="Arial"/>
      <w:b/>
      <w:bCs/>
      <w:iCs/>
      <w:sz w:val="28"/>
      <w:szCs w:val="28"/>
    </w:rPr>
  </w:style>
  <w:style w:type="character" w:customStyle="1" w:styleId="Overskrift3Tegn">
    <w:name w:val="Overskrift 3 Tegn"/>
    <w:basedOn w:val="Standardskrifttypeiafsnit"/>
    <w:link w:val="Overskrift3"/>
    <w:rsid w:val="00627660"/>
    <w:rPr>
      <w:rFonts w:ascii="Verdana" w:hAnsi="Verdana"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nhideWhenUsed/>
    <w:rsid w:val="00556012"/>
    <w:pPr>
      <w:textAlignment w:val="auto"/>
    </w:pPr>
  </w:style>
  <w:style w:type="character" w:customStyle="1" w:styleId="FodnotetekstTegn">
    <w:name w:val="Fodnotetekst Tegn"/>
    <w:basedOn w:val="Standardskrifttypeiafsnit"/>
    <w:link w:val="Fodnotetekst"/>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uiPriority w:val="5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uiPriority w:val="99"/>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table" w:customStyle="1" w:styleId="TableGrid1">
    <w:name w:val="Table Grid1"/>
    <w:basedOn w:val="Tabel-Normal"/>
    <w:next w:val="Tabel-Gitter"/>
    <w:uiPriority w:val="59"/>
    <w:rsid w:val="00CD3C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513953"/>
    <w:rPr>
      <w:color w:val="605E5C"/>
      <w:shd w:val="clear" w:color="auto" w:fill="E1DFDD"/>
    </w:rPr>
  </w:style>
  <w:style w:type="table" w:customStyle="1" w:styleId="TableGrid2">
    <w:name w:val="Table Grid2"/>
    <w:basedOn w:val="Tabel-Normal"/>
    <w:next w:val="Tabel-Gitter"/>
    <w:uiPriority w:val="59"/>
    <w:rsid w:val="00E561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nr">
    <w:name w:val="paragrafnr"/>
    <w:basedOn w:val="Standardskrifttypeiafsnit"/>
    <w:rsid w:val="000D6498"/>
  </w:style>
  <w:style w:type="paragraph" w:styleId="Korrektur">
    <w:name w:val="Revision"/>
    <w:hidden/>
    <w:uiPriority w:val="99"/>
    <w:semiHidden/>
    <w:rsid w:val="00683FE3"/>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926644">
      <w:bodyDiv w:val="1"/>
      <w:marLeft w:val="0"/>
      <w:marRight w:val="0"/>
      <w:marTop w:val="0"/>
      <w:marBottom w:val="0"/>
      <w:divBdr>
        <w:top w:val="none" w:sz="0" w:space="0" w:color="auto"/>
        <w:left w:val="none" w:sz="0" w:space="0" w:color="auto"/>
        <w:bottom w:val="none" w:sz="0" w:space="0" w:color="auto"/>
        <w:right w:val="none" w:sz="0" w:space="0" w:color="auto"/>
      </w:divBdr>
    </w:div>
    <w:div w:id="345057598">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573855943">
      <w:bodyDiv w:val="1"/>
      <w:marLeft w:val="0"/>
      <w:marRight w:val="0"/>
      <w:marTop w:val="0"/>
      <w:marBottom w:val="0"/>
      <w:divBdr>
        <w:top w:val="none" w:sz="0" w:space="0" w:color="auto"/>
        <w:left w:val="none" w:sz="0" w:space="0" w:color="auto"/>
        <w:bottom w:val="none" w:sz="0" w:space="0" w:color="auto"/>
        <w:right w:val="none" w:sz="0" w:space="0" w:color="auto"/>
      </w:divBdr>
    </w:div>
    <w:div w:id="650015058">
      <w:bodyDiv w:val="1"/>
      <w:marLeft w:val="0"/>
      <w:marRight w:val="0"/>
      <w:marTop w:val="0"/>
      <w:marBottom w:val="0"/>
      <w:divBdr>
        <w:top w:val="none" w:sz="0" w:space="0" w:color="auto"/>
        <w:left w:val="none" w:sz="0" w:space="0" w:color="auto"/>
        <w:bottom w:val="none" w:sz="0" w:space="0" w:color="auto"/>
        <w:right w:val="none" w:sz="0" w:space="0" w:color="auto"/>
      </w:divBdr>
      <w:divsChild>
        <w:div w:id="1372460058">
          <w:marLeft w:val="0"/>
          <w:marRight w:val="0"/>
          <w:marTop w:val="240"/>
          <w:marBottom w:val="0"/>
          <w:divBdr>
            <w:top w:val="none" w:sz="0" w:space="0" w:color="auto"/>
            <w:left w:val="none" w:sz="0" w:space="0" w:color="auto"/>
            <w:bottom w:val="none" w:sz="0" w:space="0" w:color="auto"/>
            <w:right w:val="none" w:sz="0" w:space="0" w:color="auto"/>
          </w:divBdr>
        </w:div>
        <w:div w:id="821115572">
          <w:marLeft w:val="0"/>
          <w:marRight w:val="0"/>
          <w:marTop w:val="240"/>
          <w:marBottom w:val="0"/>
          <w:divBdr>
            <w:top w:val="none" w:sz="0" w:space="0" w:color="auto"/>
            <w:left w:val="none" w:sz="0" w:space="0" w:color="auto"/>
            <w:bottom w:val="none" w:sz="0" w:space="0" w:color="auto"/>
            <w:right w:val="none" w:sz="0" w:space="0" w:color="auto"/>
          </w:divBdr>
        </w:div>
        <w:div w:id="407465534">
          <w:marLeft w:val="0"/>
          <w:marRight w:val="0"/>
          <w:marTop w:val="240"/>
          <w:marBottom w:val="0"/>
          <w:divBdr>
            <w:top w:val="none" w:sz="0" w:space="0" w:color="auto"/>
            <w:left w:val="none" w:sz="0" w:space="0" w:color="auto"/>
            <w:bottom w:val="none" w:sz="0" w:space="0" w:color="auto"/>
            <w:right w:val="none" w:sz="0" w:space="0" w:color="auto"/>
          </w:divBdr>
        </w:div>
        <w:div w:id="1504197586">
          <w:marLeft w:val="0"/>
          <w:marRight w:val="0"/>
          <w:marTop w:val="240"/>
          <w:marBottom w:val="0"/>
          <w:divBdr>
            <w:top w:val="none" w:sz="0" w:space="0" w:color="auto"/>
            <w:left w:val="none" w:sz="0" w:space="0" w:color="auto"/>
            <w:bottom w:val="none" w:sz="0" w:space="0" w:color="auto"/>
            <w:right w:val="none" w:sz="0" w:space="0" w:color="auto"/>
          </w:divBdr>
        </w:div>
        <w:div w:id="1989674165">
          <w:marLeft w:val="0"/>
          <w:marRight w:val="0"/>
          <w:marTop w:val="240"/>
          <w:marBottom w:val="0"/>
          <w:divBdr>
            <w:top w:val="none" w:sz="0" w:space="0" w:color="auto"/>
            <w:left w:val="none" w:sz="0" w:space="0" w:color="auto"/>
            <w:bottom w:val="none" w:sz="0" w:space="0" w:color="auto"/>
            <w:right w:val="none" w:sz="0" w:space="0" w:color="auto"/>
          </w:divBdr>
        </w:div>
        <w:div w:id="609360703">
          <w:marLeft w:val="0"/>
          <w:marRight w:val="0"/>
          <w:marTop w:val="240"/>
          <w:marBottom w:val="0"/>
          <w:divBdr>
            <w:top w:val="none" w:sz="0" w:space="0" w:color="auto"/>
            <w:left w:val="none" w:sz="0" w:space="0" w:color="auto"/>
            <w:bottom w:val="none" w:sz="0" w:space="0" w:color="auto"/>
            <w:right w:val="none" w:sz="0" w:space="0" w:color="auto"/>
          </w:divBdr>
        </w:div>
        <w:div w:id="1130712454">
          <w:marLeft w:val="0"/>
          <w:marRight w:val="0"/>
          <w:marTop w:val="240"/>
          <w:marBottom w:val="0"/>
          <w:divBdr>
            <w:top w:val="none" w:sz="0" w:space="0" w:color="auto"/>
            <w:left w:val="none" w:sz="0" w:space="0" w:color="auto"/>
            <w:bottom w:val="none" w:sz="0" w:space="0" w:color="auto"/>
            <w:right w:val="none" w:sz="0" w:space="0" w:color="auto"/>
          </w:divBdr>
        </w:div>
        <w:div w:id="768307394">
          <w:marLeft w:val="0"/>
          <w:marRight w:val="0"/>
          <w:marTop w:val="240"/>
          <w:marBottom w:val="0"/>
          <w:divBdr>
            <w:top w:val="none" w:sz="0" w:space="0" w:color="auto"/>
            <w:left w:val="none" w:sz="0" w:space="0" w:color="auto"/>
            <w:bottom w:val="none" w:sz="0" w:space="0" w:color="auto"/>
            <w:right w:val="none" w:sz="0" w:space="0" w:color="auto"/>
          </w:divBdr>
        </w:div>
        <w:div w:id="1768623082">
          <w:marLeft w:val="0"/>
          <w:marRight w:val="0"/>
          <w:marTop w:val="240"/>
          <w:marBottom w:val="0"/>
          <w:divBdr>
            <w:top w:val="none" w:sz="0" w:space="0" w:color="auto"/>
            <w:left w:val="none" w:sz="0" w:space="0" w:color="auto"/>
            <w:bottom w:val="none" w:sz="0" w:space="0" w:color="auto"/>
            <w:right w:val="none" w:sz="0" w:space="0" w:color="auto"/>
          </w:divBdr>
        </w:div>
        <w:div w:id="356278571">
          <w:marLeft w:val="0"/>
          <w:marRight w:val="0"/>
          <w:marTop w:val="240"/>
          <w:marBottom w:val="0"/>
          <w:divBdr>
            <w:top w:val="none" w:sz="0" w:space="0" w:color="auto"/>
            <w:left w:val="none" w:sz="0" w:space="0" w:color="auto"/>
            <w:bottom w:val="none" w:sz="0" w:space="0" w:color="auto"/>
            <w:right w:val="none" w:sz="0" w:space="0" w:color="auto"/>
          </w:divBdr>
        </w:div>
        <w:div w:id="1142427120">
          <w:marLeft w:val="0"/>
          <w:marRight w:val="0"/>
          <w:marTop w:val="240"/>
          <w:marBottom w:val="0"/>
          <w:divBdr>
            <w:top w:val="none" w:sz="0" w:space="0" w:color="auto"/>
            <w:left w:val="none" w:sz="0" w:space="0" w:color="auto"/>
            <w:bottom w:val="none" w:sz="0" w:space="0" w:color="auto"/>
            <w:right w:val="none" w:sz="0" w:space="0" w:color="auto"/>
          </w:divBdr>
        </w:div>
        <w:div w:id="774445872">
          <w:marLeft w:val="0"/>
          <w:marRight w:val="0"/>
          <w:marTop w:val="240"/>
          <w:marBottom w:val="0"/>
          <w:divBdr>
            <w:top w:val="none" w:sz="0" w:space="0" w:color="auto"/>
            <w:left w:val="none" w:sz="0" w:space="0" w:color="auto"/>
            <w:bottom w:val="none" w:sz="0" w:space="0" w:color="auto"/>
            <w:right w:val="none" w:sz="0" w:space="0" w:color="auto"/>
          </w:divBdr>
        </w:div>
        <w:div w:id="217589250">
          <w:marLeft w:val="0"/>
          <w:marRight w:val="0"/>
          <w:marTop w:val="240"/>
          <w:marBottom w:val="0"/>
          <w:divBdr>
            <w:top w:val="none" w:sz="0" w:space="0" w:color="auto"/>
            <w:left w:val="none" w:sz="0" w:space="0" w:color="auto"/>
            <w:bottom w:val="none" w:sz="0" w:space="0" w:color="auto"/>
            <w:right w:val="none" w:sz="0" w:space="0" w:color="auto"/>
          </w:divBdr>
        </w:div>
        <w:div w:id="930313536">
          <w:marLeft w:val="0"/>
          <w:marRight w:val="0"/>
          <w:marTop w:val="240"/>
          <w:marBottom w:val="0"/>
          <w:divBdr>
            <w:top w:val="none" w:sz="0" w:space="0" w:color="auto"/>
            <w:left w:val="none" w:sz="0" w:space="0" w:color="auto"/>
            <w:bottom w:val="none" w:sz="0" w:space="0" w:color="auto"/>
            <w:right w:val="none" w:sz="0" w:space="0" w:color="auto"/>
          </w:divBdr>
        </w:div>
        <w:div w:id="968899597">
          <w:marLeft w:val="0"/>
          <w:marRight w:val="0"/>
          <w:marTop w:val="240"/>
          <w:marBottom w:val="0"/>
          <w:divBdr>
            <w:top w:val="none" w:sz="0" w:space="0" w:color="auto"/>
            <w:left w:val="none" w:sz="0" w:space="0" w:color="auto"/>
            <w:bottom w:val="none" w:sz="0" w:space="0" w:color="auto"/>
            <w:right w:val="none" w:sz="0" w:space="0" w:color="auto"/>
          </w:divBdr>
        </w:div>
        <w:div w:id="1441297346">
          <w:marLeft w:val="0"/>
          <w:marRight w:val="0"/>
          <w:marTop w:val="240"/>
          <w:marBottom w:val="0"/>
          <w:divBdr>
            <w:top w:val="none" w:sz="0" w:space="0" w:color="auto"/>
            <w:left w:val="none" w:sz="0" w:space="0" w:color="auto"/>
            <w:bottom w:val="none" w:sz="0" w:space="0" w:color="auto"/>
            <w:right w:val="none" w:sz="0" w:space="0" w:color="auto"/>
          </w:divBdr>
        </w:div>
        <w:div w:id="2057586676">
          <w:marLeft w:val="0"/>
          <w:marRight w:val="0"/>
          <w:marTop w:val="240"/>
          <w:marBottom w:val="0"/>
          <w:divBdr>
            <w:top w:val="none" w:sz="0" w:space="0" w:color="auto"/>
            <w:left w:val="none" w:sz="0" w:space="0" w:color="auto"/>
            <w:bottom w:val="none" w:sz="0" w:space="0" w:color="auto"/>
            <w:right w:val="none" w:sz="0" w:space="0" w:color="auto"/>
          </w:divBdr>
        </w:div>
        <w:div w:id="2053189575">
          <w:marLeft w:val="0"/>
          <w:marRight w:val="0"/>
          <w:marTop w:val="240"/>
          <w:marBottom w:val="0"/>
          <w:divBdr>
            <w:top w:val="none" w:sz="0" w:space="0" w:color="auto"/>
            <w:left w:val="none" w:sz="0" w:space="0" w:color="auto"/>
            <w:bottom w:val="none" w:sz="0" w:space="0" w:color="auto"/>
            <w:right w:val="none" w:sz="0" w:space="0" w:color="auto"/>
          </w:divBdr>
        </w:div>
        <w:div w:id="125977971">
          <w:marLeft w:val="0"/>
          <w:marRight w:val="0"/>
          <w:marTop w:val="240"/>
          <w:marBottom w:val="0"/>
          <w:divBdr>
            <w:top w:val="none" w:sz="0" w:space="0" w:color="auto"/>
            <w:left w:val="none" w:sz="0" w:space="0" w:color="auto"/>
            <w:bottom w:val="none" w:sz="0" w:space="0" w:color="auto"/>
            <w:right w:val="none" w:sz="0" w:space="0" w:color="auto"/>
          </w:divBdr>
        </w:div>
        <w:div w:id="2070109944">
          <w:marLeft w:val="0"/>
          <w:marRight w:val="0"/>
          <w:marTop w:val="240"/>
          <w:marBottom w:val="0"/>
          <w:divBdr>
            <w:top w:val="none" w:sz="0" w:space="0" w:color="auto"/>
            <w:left w:val="none" w:sz="0" w:space="0" w:color="auto"/>
            <w:bottom w:val="none" w:sz="0" w:space="0" w:color="auto"/>
            <w:right w:val="none" w:sz="0" w:space="0" w:color="auto"/>
          </w:divBdr>
        </w:div>
      </w:divsChild>
    </w:div>
    <w:div w:id="752580158">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244025638">
      <w:bodyDiv w:val="1"/>
      <w:marLeft w:val="0"/>
      <w:marRight w:val="0"/>
      <w:marTop w:val="0"/>
      <w:marBottom w:val="0"/>
      <w:divBdr>
        <w:top w:val="none" w:sz="0" w:space="0" w:color="auto"/>
        <w:left w:val="none" w:sz="0" w:space="0" w:color="auto"/>
        <w:bottom w:val="none" w:sz="0" w:space="0" w:color="auto"/>
        <w:right w:val="none" w:sz="0" w:space="0" w:color="auto"/>
      </w:divBdr>
      <w:divsChild>
        <w:div w:id="1768454736">
          <w:marLeft w:val="0"/>
          <w:marRight w:val="0"/>
          <w:marTop w:val="0"/>
          <w:marBottom w:val="0"/>
          <w:divBdr>
            <w:top w:val="none" w:sz="0" w:space="0" w:color="auto"/>
            <w:left w:val="none" w:sz="0" w:space="0" w:color="auto"/>
            <w:bottom w:val="none" w:sz="0" w:space="0" w:color="auto"/>
            <w:right w:val="none" w:sz="0" w:space="0" w:color="auto"/>
          </w:divBdr>
        </w:div>
        <w:div w:id="2138715302">
          <w:marLeft w:val="0"/>
          <w:marRight w:val="0"/>
          <w:marTop w:val="0"/>
          <w:marBottom w:val="0"/>
          <w:divBdr>
            <w:top w:val="none" w:sz="0" w:space="0" w:color="auto"/>
            <w:left w:val="none" w:sz="0" w:space="0" w:color="auto"/>
            <w:bottom w:val="none" w:sz="0" w:space="0" w:color="auto"/>
            <w:right w:val="none" w:sz="0" w:space="0" w:color="auto"/>
          </w:divBdr>
        </w:div>
        <w:div w:id="1479227214">
          <w:marLeft w:val="0"/>
          <w:marRight w:val="0"/>
          <w:marTop w:val="0"/>
          <w:marBottom w:val="0"/>
          <w:divBdr>
            <w:top w:val="none" w:sz="0" w:space="0" w:color="auto"/>
            <w:left w:val="none" w:sz="0" w:space="0" w:color="auto"/>
            <w:bottom w:val="none" w:sz="0" w:space="0" w:color="auto"/>
            <w:right w:val="none" w:sz="0" w:space="0" w:color="auto"/>
          </w:divBdr>
        </w:div>
        <w:div w:id="1126967296">
          <w:marLeft w:val="0"/>
          <w:marRight w:val="0"/>
          <w:marTop w:val="0"/>
          <w:marBottom w:val="0"/>
          <w:divBdr>
            <w:top w:val="none" w:sz="0" w:space="0" w:color="auto"/>
            <w:left w:val="none" w:sz="0" w:space="0" w:color="auto"/>
            <w:bottom w:val="none" w:sz="0" w:space="0" w:color="auto"/>
            <w:right w:val="none" w:sz="0" w:space="0" w:color="auto"/>
          </w:divBdr>
        </w:div>
        <w:div w:id="754596654">
          <w:marLeft w:val="0"/>
          <w:marRight w:val="0"/>
          <w:marTop w:val="0"/>
          <w:marBottom w:val="0"/>
          <w:divBdr>
            <w:top w:val="none" w:sz="0" w:space="0" w:color="auto"/>
            <w:left w:val="none" w:sz="0" w:space="0" w:color="auto"/>
            <w:bottom w:val="none" w:sz="0" w:space="0" w:color="auto"/>
            <w:right w:val="none" w:sz="0" w:space="0" w:color="auto"/>
          </w:divBdr>
        </w:div>
        <w:div w:id="1903445385">
          <w:marLeft w:val="0"/>
          <w:marRight w:val="0"/>
          <w:marTop w:val="0"/>
          <w:marBottom w:val="0"/>
          <w:divBdr>
            <w:top w:val="none" w:sz="0" w:space="0" w:color="auto"/>
            <w:left w:val="none" w:sz="0" w:space="0" w:color="auto"/>
            <w:bottom w:val="none" w:sz="0" w:space="0" w:color="auto"/>
            <w:right w:val="none" w:sz="0" w:space="0" w:color="auto"/>
          </w:divBdr>
        </w:div>
        <w:div w:id="697043323">
          <w:marLeft w:val="0"/>
          <w:marRight w:val="0"/>
          <w:marTop w:val="0"/>
          <w:marBottom w:val="0"/>
          <w:divBdr>
            <w:top w:val="none" w:sz="0" w:space="0" w:color="auto"/>
            <w:left w:val="none" w:sz="0" w:space="0" w:color="auto"/>
            <w:bottom w:val="none" w:sz="0" w:space="0" w:color="auto"/>
            <w:right w:val="none" w:sz="0" w:space="0" w:color="auto"/>
          </w:divBdr>
        </w:div>
        <w:div w:id="1208298546">
          <w:marLeft w:val="0"/>
          <w:marRight w:val="0"/>
          <w:marTop w:val="0"/>
          <w:marBottom w:val="0"/>
          <w:divBdr>
            <w:top w:val="none" w:sz="0" w:space="0" w:color="auto"/>
            <w:left w:val="none" w:sz="0" w:space="0" w:color="auto"/>
            <w:bottom w:val="none" w:sz="0" w:space="0" w:color="auto"/>
            <w:right w:val="none" w:sz="0" w:space="0" w:color="auto"/>
          </w:divBdr>
        </w:div>
        <w:div w:id="349140607">
          <w:marLeft w:val="0"/>
          <w:marRight w:val="0"/>
          <w:marTop w:val="0"/>
          <w:marBottom w:val="0"/>
          <w:divBdr>
            <w:top w:val="none" w:sz="0" w:space="0" w:color="auto"/>
            <w:left w:val="none" w:sz="0" w:space="0" w:color="auto"/>
            <w:bottom w:val="none" w:sz="0" w:space="0" w:color="auto"/>
            <w:right w:val="none" w:sz="0" w:space="0" w:color="auto"/>
          </w:divBdr>
        </w:div>
        <w:div w:id="210074760">
          <w:marLeft w:val="0"/>
          <w:marRight w:val="0"/>
          <w:marTop w:val="0"/>
          <w:marBottom w:val="0"/>
          <w:divBdr>
            <w:top w:val="none" w:sz="0" w:space="0" w:color="auto"/>
            <w:left w:val="none" w:sz="0" w:space="0" w:color="auto"/>
            <w:bottom w:val="none" w:sz="0" w:space="0" w:color="auto"/>
            <w:right w:val="none" w:sz="0" w:space="0" w:color="auto"/>
          </w:divBdr>
        </w:div>
        <w:div w:id="276103427">
          <w:marLeft w:val="0"/>
          <w:marRight w:val="0"/>
          <w:marTop w:val="0"/>
          <w:marBottom w:val="0"/>
          <w:divBdr>
            <w:top w:val="none" w:sz="0" w:space="0" w:color="auto"/>
            <w:left w:val="none" w:sz="0" w:space="0" w:color="auto"/>
            <w:bottom w:val="none" w:sz="0" w:space="0" w:color="auto"/>
            <w:right w:val="none" w:sz="0" w:space="0" w:color="auto"/>
          </w:divBdr>
        </w:div>
        <w:div w:id="1182282500">
          <w:marLeft w:val="0"/>
          <w:marRight w:val="0"/>
          <w:marTop w:val="0"/>
          <w:marBottom w:val="0"/>
          <w:divBdr>
            <w:top w:val="none" w:sz="0" w:space="0" w:color="auto"/>
            <w:left w:val="none" w:sz="0" w:space="0" w:color="auto"/>
            <w:bottom w:val="none" w:sz="0" w:space="0" w:color="auto"/>
            <w:right w:val="none" w:sz="0" w:space="0" w:color="auto"/>
          </w:divBdr>
        </w:div>
        <w:div w:id="866790870">
          <w:marLeft w:val="0"/>
          <w:marRight w:val="0"/>
          <w:marTop w:val="0"/>
          <w:marBottom w:val="0"/>
          <w:divBdr>
            <w:top w:val="none" w:sz="0" w:space="0" w:color="auto"/>
            <w:left w:val="none" w:sz="0" w:space="0" w:color="auto"/>
            <w:bottom w:val="none" w:sz="0" w:space="0" w:color="auto"/>
            <w:right w:val="none" w:sz="0" w:space="0" w:color="auto"/>
          </w:divBdr>
        </w:div>
        <w:div w:id="177238076">
          <w:marLeft w:val="0"/>
          <w:marRight w:val="0"/>
          <w:marTop w:val="0"/>
          <w:marBottom w:val="0"/>
          <w:divBdr>
            <w:top w:val="none" w:sz="0" w:space="0" w:color="auto"/>
            <w:left w:val="none" w:sz="0" w:space="0" w:color="auto"/>
            <w:bottom w:val="none" w:sz="0" w:space="0" w:color="auto"/>
            <w:right w:val="none" w:sz="0" w:space="0" w:color="auto"/>
          </w:divBdr>
        </w:div>
        <w:div w:id="1726446220">
          <w:marLeft w:val="0"/>
          <w:marRight w:val="0"/>
          <w:marTop w:val="0"/>
          <w:marBottom w:val="0"/>
          <w:divBdr>
            <w:top w:val="none" w:sz="0" w:space="0" w:color="auto"/>
            <w:left w:val="none" w:sz="0" w:space="0" w:color="auto"/>
            <w:bottom w:val="none" w:sz="0" w:space="0" w:color="auto"/>
            <w:right w:val="none" w:sz="0" w:space="0" w:color="auto"/>
          </w:divBdr>
        </w:div>
        <w:div w:id="1894270373">
          <w:marLeft w:val="0"/>
          <w:marRight w:val="0"/>
          <w:marTop w:val="0"/>
          <w:marBottom w:val="0"/>
          <w:divBdr>
            <w:top w:val="none" w:sz="0" w:space="0" w:color="auto"/>
            <w:left w:val="none" w:sz="0" w:space="0" w:color="auto"/>
            <w:bottom w:val="none" w:sz="0" w:space="0" w:color="auto"/>
            <w:right w:val="none" w:sz="0" w:space="0" w:color="auto"/>
          </w:divBdr>
        </w:div>
        <w:div w:id="1760712341">
          <w:marLeft w:val="0"/>
          <w:marRight w:val="0"/>
          <w:marTop w:val="0"/>
          <w:marBottom w:val="0"/>
          <w:divBdr>
            <w:top w:val="none" w:sz="0" w:space="0" w:color="auto"/>
            <w:left w:val="none" w:sz="0" w:space="0" w:color="auto"/>
            <w:bottom w:val="none" w:sz="0" w:space="0" w:color="auto"/>
            <w:right w:val="none" w:sz="0" w:space="0" w:color="auto"/>
          </w:divBdr>
        </w:div>
        <w:div w:id="833953994">
          <w:marLeft w:val="0"/>
          <w:marRight w:val="0"/>
          <w:marTop w:val="0"/>
          <w:marBottom w:val="0"/>
          <w:divBdr>
            <w:top w:val="none" w:sz="0" w:space="0" w:color="auto"/>
            <w:left w:val="none" w:sz="0" w:space="0" w:color="auto"/>
            <w:bottom w:val="none" w:sz="0" w:space="0" w:color="auto"/>
            <w:right w:val="none" w:sz="0" w:space="0" w:color="auto"/>
          </w:divBdr>
        </w:div>
        <w:div w:id="1710836482">
          <w:marLeft w:val="0"/>
          <w:marRight w:val="0"/>
          <w:marTop w:val="0"/>
          <w:marBottom w:val="0"/>
          <w:divBdr>
            <w:top w:val="none" w:sz="0" w:space="0" w:color="auto"/>
            <w:left w:val="none" w:sz="0" w:space="0" w:color="auto"/>
            <w:bottom w:val="none" w:sz="0" w:space="0" w:color="auto"/>
            <w:right w:val="none" w:sz="0" w:space="0" w:color="auto"/>
          </w:divBdr>
        </w:div>
        <w:div w:id="916330351">
          <w:marLeft w:val="0"/>
          <w:marRight w:val="0"/>
          <w:marTop w:val="0"/>
          <w:marBottom w:val="0"/>
          <w:divBdr>
            <w:top w:val="none" w:sz="0" w:space="0" w:color="auto"/>
            <w:left w:val="none" w:sz="0" w:space="0" w:color="auto"/>
            <w:bottom w:val="none" w:sz="0" w:space="0" w:color="auto"/>
            <w:right w:val="none" w:sz="0" w:space="0" w:color="auto"/>
          </w:divBdr>
        </w:div>
        <w:div w:id="2072459041">
          <w:marLeft w:val="0"/>
          <w:marRight w:val="0"/>
          <w:marTop w:val="0"/>
          <w:marBottom w:val="0"/>
          <w:divBdr>
            <w:top w:val="none" w:sz="0" w:space="0" w:color="auto"/>
            <w:left w:val="none" w:sz="0" w:space="0" w:color="auto"/>
            <w:bottom w:val="none" w:sz="0" w:space="0" w:color="auto"/>
            <w:right w:val="none" w:sz="0" w:space="0" w:color="auto"/>
          </w:divBdr>
        </w:div>
      </w:divsChild>
    </w:div>
    <w:div w:id="1358920902">
      <w:bodyDiv w:val="1"/>
      <w:marLeft w:val="0"/>
      <w:marRight w:val="0"/>
      <w:marTop w:val="0"/>
      <w:marBottom w:val="0"/>
      <w:divBdr>
        <w:top w:val="none" w:sz="0" w:space="0" w:color="auto"/>
        <w:left w:val="none" w:sz="0" w:space="0" w:color="auto"/>
        <w:bottom w:val="none" w:sz="0" w:space="0" w:color="auto"/>
        <w:right w:val="none" w:sz="0" w:space="0" w:color="auto"/>
      </w:divBdr>
    </w:div>
    <w:div w:id="1457719793">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745953364">
      <w:bodyDiv w:val="1"/>
      <w:marLeft w:val="0"/>
      <w:marRight w:val="0"/>
      <w:marTop w:val="0"/>
      <w:marBottom w:val="0"/>
      <w:divBdr>
        <w:top w:val="none" w:sz="0" w:space="0" w:color="auto"/>
        <w:left w:val="none" w:sz="0" w:space="0" w:color="auto"/>
        <w:bottom w:val="none" w:sz="0" w:space="0" w:color="auto"/>
        <w:right w:val="none" w:sz="0" w:space="0" w:color="auto"/>
      </w:divBdr>
    </w:div>
    <w:div w:id="1774014921">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 w:id="210687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ma.mst.dk" TargetMode="External"/><Relationship Id="rId18" Type="http://schemas.openxmlformats.org/officeDocument/2006/relationships/hyperlink" Target="mailto:mfkn@naevneneshus.dk" TargetMode="External"/><Relationship Id="rId26" Type="http://schemas.openxmlformats.org/officeDocument/2006/relationships/hyperlink" Target="mailto:pisostandard@gmail.com" TargetMode="External"/><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image" Target="media/image12.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virk.dk/" TargetMode="External"/><Relationship Id="rId25" Type="http://schemas.openxmlformats.org/officeDocument/2006/relationships/hyperlink" Target="mailto:post@mosegaards.dk" TargetMode="External"/><Relationship Id="rId33" Type="http://schemas.openxmlformats.org/officeDocument/2006/relationships/image" Target="media/image11.wmf"/><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hyperlink" Target="https://dma.mst.dk/" TargetMode="External"/><Relationship Id="rId29" Type="http://schemas.openxmlformats.org/officeDocument/2006/relationships/image" Target="media/image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stps@stps.dk" TargetMode="External"/><Relationship Id="rId32" Type="http://schemas.openxmlformats.org/officeDocument/2006/relationships/image" Target="media/image10.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kpo.naevneneshus.dk/Public/Home/ChooseLoginProvider?returnUrl=https://kpo.naevneneshus.dk/External" TargetMode="External"/><Relationship Id="rId23" Type="http://schemas.openxmlformats.org/officeDocument/2006/relationships/hyperlink" Target="mailto:sydvestjylland@friluftsraadet.dk" TargetMode="External"/><Relationship Id="rId28" Type="http://schemas.openxmlformats.org/officeDocument/2006/relationships/image" Target="media/image6.png"/><Relationship Id="rId36"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s://naevneneshus.dk/start-din-klage/miljoe-og-foedevareklagenaevnet/til-foersteinstanser/fritagelse-fra-klageportal/"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3.png"/><Relationship Id="rId22" Type="http://schemas.openxmlformats.org/officeDocument/2006/relationships/hyperlink" Target="mailto:dnesbjerg-sager@dn.dk"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www2.mst.dk/Udgiv/publikationer/1984/87-503-5287-4/pdf/87-503-5287-4.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E5839-6CAF-4B7B-ACE8-4DB62F681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8209</Words>
  <Characters>54050</Characters>
  <Application>Microsoft Office Word</Application>
  <DocSecurity>0</DocSecurity>
  <Lines>3002</Lines>
  <Paragraphs>1152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Esbjerg Kommune</Company>
  <LinksUpToDate>false</LinksUpToDate>
  <CharactersWithSpaces>61107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Inken Frank. IFN</cp:lastModifiedBy>
  <cp:revision>2</cp:revision>
  <cp:lastPrinted>2023-08-23T05:18:00Z</cp:lastPrinted>
  <dcterms:created xsi:type="dcterms:W3CDTF">2023-08-24T08:48:00Z</dcterms:created>
  <dcterms:modified xsi:type="dcterms:W3CDTF">2023-08-24T08:48:00Z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{5DC46F25-40FC-4913-A625-75EED0705EA7}</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Udkast_revurdering_MGO_Mosegaard_Autolakering.docx</vt:lpwstr>
  </property>
  <property fmtid="{D5CDD505-2E9C-101B-9397-08002B2CF9AE}" pid="24" name="Document_Version">
    <vt:lpwstr>1.2</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