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B80FD" w14:textId="0D5AA2F5" w:rsidR="00C404B5" w:rsidRPr="00CF7DA6" w:rsidRDefault="00481CCF" w:rsidP="003B0C44">
      <w:pPr>
        <w:pStyle w:val="Lille"/>
        <w:framePr w:w="2461" w:h="3810" w:hRule="exact" w:hSpace="181" w:wrap="around" w:vAnchor="page" w:hAnchor="page" w:x="8790" w:y="5087" w:anchorLock="1"/>
      </w:pPr>
      <w:r w:rsidRPr="00CF7DA6">
        <w:t xml:space="preserve">Sagsnummer: </w:t>
      </w:r>
      <w:r w:rsidR="006D1FD5">
        <w:t>EMN-2009-006</w:t>
      </w:r>
      <w:r w:rsidR="000C30D5">
        <w:t>40</w:t>
      </w:r>
    </w:p>
    <w:p w14:paraId="4349C56D" w14:textId="77777777" w:rsidR="00334B39" w:rsidRDefault="00334B39" w:rsidP="00CF7DA6">
      <w:pPr>
        <w:pStyle w:val="Lille"/>
        <w:framePr w:w="2461" w:h="3810" w:hRule="exact" w:hSpace="181" w:wrap="around" w:vAnchor="page" w:hAnchor="page" w:x="8790" w:y="5087" w:anchorLock="1"/>
      </w:pPr>
    </w:p>
    <w:p w14:paraId="08D8E8F3" w14:textId="0CECEE56" w:rsidR="00794527" w:rsidRPr="00C76CA1" w:rsidRDefault="00481CCF" w:rsidP="003B0C44">
      <w:pPr>
        <w:pStyle w:val="Lille"/>
        <w:framePr w:w="2461" w:h="3810" w:hRule="exact" w:hSpace="181" w:wrap="around" w:vAnchor="page" w:hAnchor="page" w:x="8790" w:y="5087" w:anchorLock="1"/>
      </w:pPr>
      <w:r w:rsidRPr="00C76CA1">
        <w:t>Sagsbehandler:</w:t>
      </w:r>
      <w:r w:rsidR="006D1FD5">
        <w:t xml:space="preserve"> JAST </w:t>
      </w:r>
    </w:p>
    <w:p w14:paraId="561B8103" w14:textId="760D6038" w:rsidR="00C404B5" w:rsidRPr="00EB7BEE" w:rsidRDefault="00481CCF" w:rsidP="003B0C44">
      <w:pPr>
        <w:pStyle w:val="Lille"/>
        <w:framePr w:w="2461" w:h="3810" w:hRule="exact" w:hSpace="181" w:wrap="around" w:vAnchor="page" w:hAnchor="page" w:x="8790" w:y="5087" w:anchorLock="1"/>
      </w:pPr>
      <w:r w:rsidRPr="007E4701">
        <w:t xml:space="preserve">Direkte telefon.: </w:t>
      </w:r>
      <w:r w:rsidR="00334B39" w:rsidRPr="00A412EC">
        <w:t xml:space="preserve">+45 98 45 </w:t>
      </w:r>
      <w:r w:rsidR="006D1FD5">
        <w:t xml:space="preserve">63 56 </w:t>
      </w:r>
    </w:p>
    <w:p w14:paraId="561B8105" w14:textId="5ACF14D1" w:rsidR="00C404B5" w:rsidRPr="000B6DAD" w:rsidRDefault="00481CCF" w:rsidP="003B0C44">
      <w:pPr>
        <w:pStyle w:val="Lille"/>
        <w:framePr w:w="2461" w:h="3810" w:hRule="exact" w:hSpace="181" w:wrap="around" w:vAnchor="page" w:hAnchor="page" w:x="8790" w:y="5087" w:anchorLock="1"/>
        <w:rPr>
          <w:lang w:val="en-US"/>
        </w:rPr>
      </w:pPr>
      <w:r w:rsidRPr="000B6DAD">
        <w:rPr>
          <w:lang w:val="en-US"/>
        </w:rPr>
        <w:t>Mail:</w:t>
      </w:r>
      <w:r w:rsidR="006D1FD5">
        <w:rPr>
          <w:lang w:val="en-US"/>
        </w:rPr>
        <w:t xml:space="preserve"> jast</w:t>
      </w:r>
      <w:r w:rsidR="00334B39" w:rsidRPr="000B6DAD">
        <w:rPr>
          <w:lang w:val="en-US"/>
        </w:rPr>
        <w:t>@frederikshavn.dk</w:t>
      </w:r>
    </w:p>
    <w:tbl>
      <w:tblPr>
        <w:tblW w:w="10275" w:type="dxa"/>
        <w:tblLook w:val="01E0" w:firstRow="1" w:lastRow="1" w:firstColumn="1" w:lastColumn="1" w:noHBand="0" w:noVBand="0"/>
      </w:tblPr>
      <w:tblGrid>
        <w:gridCol w:w="7559"/>
        <w:gridCol w:w="2716"/>
      </w:tblGrid>
      <w:tr w:rsidR="00182C00" w14:paraId="561B8114" w14:textId="77777777" w:rsidTr="00A16B9A">
        <w:trPr>
          <w:trHeight w:val="963"/>
        </w:trPr>
        <w:tc>
          <w:tcPr>
            <w:tcW w:w="7559" w:type="dxa"/>
            <w:tcMar>
              <w:left w:w="0" w:type="dxa"/>
              <w:right w:w="0" w:type="dxa"/>
            </w:tcMar>
          </w:tcPr>
          <w:p w14:paraId="561B8106" w14:textId="77777777" w:rsidR="00C404B5" w:rsidRPr="00E06BE0" w:rsidRDefault="00C404B5">
            <w:pPr>
              <w:rPr>
                <w:lang w:val="en-US"/>
              </w:rPr>
            </w:pPr>
          </w:p>
        </w:tc>
        <w:tc>
          <w:tcPr>
            <w:tcW w:w="2716" w:type="dxa"/>
            <w:vMerge w:val="restart"/>
            <w:tcMar>
              <w:left w:w="0" w:type="dxa"/>
              <w:right w:w="0" w:type="dxa"/>
            </w:tcMar>
          </w:tcPr>
          <w:p w14:paraId="561B8107" w14:textId="77777777" w:rsidR="00C404B5" w:rsidRPr="00E06BE0" w:rsidRDefault="00C404B5" w:rsidP="00901DDD">
            <w:pPr>
              <w:pStyle w:val="Lille"/>
            </w:pPr>
          </w:p>
          <w:p w14:paraId="561B8108" w14:textId="77777777" w:rsidR="00C404B5" w:rsidRPr="00E06BE0" w:rsidRDefault="00C404B5" w:rsidP="00901DDD">
            <w:pPr>
              <w:pStyle w:val="Lille"/>
              <w:rPr>
                <w:b/>
              </w:rPr>
            </w:pPr>
          </w:p>
          <w:p w14:paraId="561B8109" w14:textId="77777777" w:rsidR="00C404B5" w:rsidRPr="00E06BE0" w:rsidRDefault="00C404B5" w:rsidP="00901DDD">
            <w:pPr>
              <w:pStyle w:val="Lille"/>
              <w:rPr>
                <w:b/>
              </w:rPr>
            </w:pPr>
          </w:p>
          <w:p w14:paraId="561B810A" w14:textId="77777777" w:rsidR="00C404B5" w:rsidRPr="00E06BE0" w:rsidRDefault="00C404B5" w:rsidP="00901DDD">
            <w:pPr>
              <w:pStyle w:val="Lille"/>
              <w:rPr>
                <w:b/>
              </w:rPr>
            </w:pPr>
          </w:p>
          <w:p w14:paraId="561B810B" w14:textId="77777777" w:rsidR="00C404B5" w:rsidRPr="00E06BE0" w:rsidRDefault="00C404B5" w:rsidP="00901DDD">
            <w:pPr>
              <w:pStyle w:val="Lille"/>
              <w:rPr>
                <w:b/>
              </w:rPr>
            </w:pPr>
          </w:p>
          <w:p w14:paraId="561B810C" w14:textId="77777777" w:rsidR="00C404B5" w:rsidRPr="00E06BE0" w:rsidRDefault="00C404B5" w:rsidP="00901DDD">
            <w:pPr>
              <w:pStyle w:val="Lille"/>
              <w:rPr>
                <w:b/>
              </w:rPr>
            </w:pPr>
          </w:p>
          <w:p w14:paraId="561B810D" w14:textId="77777777" w:rsidR="00C404B5" w:rsidRPr="00E06BE0" w:rsidRDefault="00C404B5" w:rsidP="00901DDD">
            <w:pPr>
              <w:pStyle w:val="Lille"/>
              <w:rPr>
                <w:b/>
              </w:rPr>
            </w:pPr>
          </w:p>
          <w:p w14:paraId="561B810E" w14:textId="77777777" w:rsidR="00C404B5" w:rsidRPr="00E06BE0" w:rsidRDefault="00C404B5" w:rsidP="00901DDD">
            <w:pPr>
              <w:pStyle w:val="Lille"/>
              <w:rPr>
                <w:b/>
              </w:rPr>
            </w:pPr>
          </w:p>
          <w:p w14:paraId="561B810F" w14:textId="77777777" w:rsidR="00C404B5" w:rsidRPr="00E06BE0" w:rsidRDefault="00C404B5" w:rsidP="00901DDD">
            <w:pPr>
              <w:pStyle w:val="Lille"/>
              <w:rPr>
                <w:b/>
              </w:rPr>
            </w:pPr>
          </w:p>
          <w:p w14:paraId="561B8110" w14:textId="77777777" w:rsidR="00C404B5" w:rsidRPr="00E06BE0" w:rsidRDefault="00C404B5" w:rsidP="00901DDD">
            <w:pPr>
              <w:pStyle w:val="Lille"/>
              <w:rPr>
                <w:b/>
              </w:rPr>
            </w:pPr>
          </w:p>
          <w:p w14:paraId="561B8111" w14:textId="77777777" w:rsidR="00C404B5" w:rsidRPr="00E06BE0" w:rsidRDefault="00C404B5" w:rsidP="00901DDD">
            <w:pPr>
              <w:pStyle w:val="Lille"/>
              <w:rPr>
                <w:b/>
              </w:rPr>
            </w:pPr>
          </w:p>
          <w:p w14:paraId="561B8112" w14:textId="77777777" w:rsidR="00C404B5" w:rsidRPr="00E06BE0" w:rsidRDefault="00C404B5" w:rsidP="00901DDD">
            <w:pPr>
              <w:pStyle w:val="Lille"/>
              <w:rPr>
                <w:b/>
              </w:rPr>
            </w:pPr>
          </w:p>
          <w:p w14:paraId="561B8113" w14:textId="74C00ECF" w:rsidR="00C404B5" w:rsidRPr="00E06BE0" w:rsidRDefault="00E06BE0" w:rsidP="00EC1AF2">
            <w:pPr>
              <w:pStyle w:val="Lille"/>
              <w:rPr>
                <w:b/>
              </w:rPr>
            </w:pPr>
            <w:r w:rsidRPr="00E06BE0">
              <w:rPr>
                <w:b/>
              </w:rPr>
              <w:t xml:space="preserve">5. december 2024 </w:t>
            </w:r>
          </w:p>
        </w:tc>
      </w:tr>
      <w:tr w:rsidR="00182C00" w14:paraId="561B811B" w14:textId="77777777" w:rsidTr="00A16B9A">
        <w:trPr>
          <w:trHeight w:val="2851"/>
        </w:trPr>
        <w:tc>
          <w:tcPr>
            <w:tcW w:w="7559" w:type="dxa"/>
            <w:tcMar>
              <w:left w:w="0" w:type="dxa"/>
              <w:right w:w="0" w:type="dxa"/>
            </w:tcMar>
          </w:tcPr>
          <w:p w14:paraId="47720A73" w14:textId="77777777" w:rsidR="00D848FA" w:rsidRPr="00E06BE0" w:rsidRDefault="00D848FA" w:rsidP="00D848FA">
            <w:pPr>
              <w:rPr>
                <w:noProof/>
              </w:rPr>
            </w:pPr>
            <w:r w:rsidRPr="00E06BE0">
              <w:rPr>
                <w:noProof/>
              </w:rPr>
              <w:t xml:space="preserve">Læsø Fjernvarmeværk </w:t>
            </w:r>
          </w:p>
          <w:p w14:paraId="7D07C0FB" w14:textId="77777777" w:rsidR="00D848FA" w:rsidRPr="00E06BE0" w:rsidRDefault="00D848FA" w:rsidP="00D848FA">
            <w:pPr>
              <w:rPr>
                <w:noProof/>
              </w:rPr>
            </w:pPr>
            <w:r w:rsidRPr="00E06BE0">
              <w:rPr>
                <w:noProof/>
              </w:rPr>
              <w:t>Gydensvej 2</w:t>
            </w:r>
          </w:p>
          <w:p w14:paraId="2D8349E8" w14:textId="77777777" w:rsidR="00D848FA" w:rsidRPr="00E06BE0" w:rsidRDefault="00D848FA" w:rsidP="00D848FA">
            <w:pPr>
              <w:rPr>
                <w:noProof/>
              </w:rPr>
            </w:pPr>
            <w:r w:rsidRPr="00E06BE0">
              <w:rPr>
                <w:noProof/>
              </w:rPr>
              <w:t>9940 Læsø</w:t>
            </w:r>
          </w:p>
          <w:p w14:paraId="20B71257" w14:textId="77777777" w:rsidR="00D848FA" w:rsidRPr="00E06BE0" w:rsidRDefault="00D848FA" w:rsidP="00D848FA">
            <w:r w:rsidRPr="00E06BE0">
              <w:t>Att:. Hanne Krogh</w:t>
            </w:r>
          </w:p>
          <w:p w14:paraId="561B8119" w14:textId="2A474AE7" w:rsidR="00481CCF" w:rsidRPr="00E06BE0" w:rsidRDefault="00D848FA" w:rsidP="00D848FA">
            <w:hyperlink r:id="rId12" w:history="1">
              <w:r w:rsidRPr="00E06BE0">
                <w:rPr>
                  <w:rStyle w:val="Hyperlink"/>
                </w:rPr>
                <w:t>hk@laesoeforsyning.dk</w:t>
              </w:r>
            </w:hyperlink>
          </w:p>
        </w:tc>
        <w:tc>
          <w:tcPr>
            <w:tcW w:w="2716" w:type="dxa"/>
            <w:vMerge/>
            <w:tcMar>
              <w:left w:w="0" w:type="dxa"/>
              <w:right w:w="0" w:type="dxa"/>
            </w:tcMar>
          </w:tcPr>
          <w:p w14:paraId="561B811A" w14:textId="77777777" w:rsidR="00C404B5" w:rsidRPr="00E06BE0" w:rsidRDefault="00C404B5" w:rsidP="00901DDD">
            <w:pPr>
              <w:pStyle w:val="Lille"/>
            </w:pPr>
          </w:p>
        </w:tc>
      </w:tr>
    </w:tbl>
    <w:p w14:paraId="5E3ACBB4" w14:textId="53136074" w:rsidR="00040332" w:rsidRDefault="00040332" w:rsidP="00040332">
      <w:pPr>
        <w:rPr>
          <w:b/>
        </w:rPr>
      </w:pPr>
      <w:r>
        <w:rPr>
          <w:b/>
        </w:rPr>
        <w:t xml:space="preserve">Rapport efter miljøtilsyn hos </w:t>
      </w:r>
      <w:bookmarkStart w:id="0" w:name="site_site_name"/>
      <w:bookmarkEnd w:id="0"/>
      <w:r w:rsidR="00015015">
        <w:rPr>
          <w:b/>
        </w:rPr>
        <w:t>Læsø Fjernvarmeværk</w:t>
      </w:r>
      <w:r>
        <w:rPr>
          <w:b/>
        </w:rPr>
        <w:t xml:space="preserve"> beliggende </w:t>
      </w:r>
      <w:bookmarkStart w:id="1" w:name="site_site_address"/>
      <w:bookmarkEnd w:id="1"/>
      <w:r w:rsidR="00015015">
        <w:rPr>
          <w:b/>
        </w:rPr>
        <w:t>Gydensvej 2</w:t>
      </w:r>
      <w:r>
        <w:rPr>
          <w:b/>
        </w:rPr>
        <w:t xml:space="preserve">, </w:t>
      </w:r>
      <w:bookmarkStart w:id="2" w:name="site_postal_codes_id"/>
      <w:bookmarkEnd w:id="2"/>
      <w:r w:rsidR="00015015">
        <w:rPr>
          <w:b/>
        </w:rPr>
        <w:t>9940</w:t>
      </w:r>
      <w:r>
        <w:rPr>
          <w:b/>
        </w:rPr>
        <w:t xml:space="preserve"> </w:t>
      </w:r>
      <w:bookmarkStart w:id="3" w:name="postal_codes_postal_codes_name"/>
      <w:bookmarkEnd w:id="3"/>
      <w:r w:rsidR="00015015">
        <w:rPr>
          <w:b/>
        </w:rPr>
        <w:t>Byrum</w:t>
      </w:r>
    </w:p>
    <w:p w14:paraId="2EA1EB3A" w14:textId="77777777" w:rsidR="00334B39" w:rsidRPr="00334B39" w:rsidRDefault="00334B39">
      <w:pPr>
        <w:rPr>
          <w:sz w:val="17"/>
        </w:rPr>
      </w:pPr>
    </w:p>
    <w:p w14:paraId="5B50746C" w14:textId="795C3988" w:rsidR="00B11DF5" w:rsidRDefault="00B11DF5" w:rsidP="00B11DF5">
      <w:pPr>
        <w:rPr>
          <w:spacing w:val="5"/>
          <w:szCs w:val="19"/>
          <w:lang w:eastAsia="da-DK"/>
        </w:rPr>
      </w:pPr>
      <w:r w:rsidRPr="00B17D70">
        <w:rPr>
          <w:spacing w:val="5"/>
          <w:szCs w:val="19"/>
          <w:lang w:eastAsia="da-DK"/>
        </w:rPr>
        <w:t xml:space="preserve">Frederikshavn Kommune har den </w:t>
      </w:r>
      <w:bookmarkStart w:id="4" w:name="ind_inspec_real_act_date"/>
      <w:bookmarkEnd w:id="4"/>
      <w:r w:rsidR="00015015">
        <w:rPr>
          <w:spacing w:val="5"/>
          <w:szCs w:val="19"/>
          <w:lang w:eastAsia="da-DK"/>
        </w:rPr>
        <w:t>3.</w:t>
      </w:r>
      <w:r w:rsidR="006D1FD5">
        <w:rPr>
          <w:spacing w:val="5"/>
          <w:szCs w:val="19"/>
          <w:lang w:eastAsia="da-DK"/>
        </w:rPr>
        <w:t xml:space="preserve"> december </w:t>
      </w:r>
      <w:r w:rsidR="00015015">
        <w:rPr>
          <w:spacing w:val="5"/>
          <w:szCs w:val="19"/>
          <w:lang w:eastAsia="da-DK"/>
        </w:rPr>
        <w:t>2024</w:t>
      </w:r>
      <w:r w:rsidR="00DD1670">
        <w:rPr>
          <w:spacing w:val="5"/>
          <w:szCs w:val="19"/>
          <w:lang w:eastAsia="da-DK"/>
        </w:rPr>
        <w:t xml:space="preserve"> </w:t>
      </w:r>
      <w:r w:rsidRPr="00B17D70">
        <w:rPr>
          <w:spacing w:val="5"/>
          <w:szCs w:val="19"/>
          <w:lang w:eastAsia="da-DK"/>
        </w:rPr>
        <w:t xml:space="preserve">været på miljøtilsyn på ovennævnte virksomhed. </w:t>
      </w:r>
    </w:p>
    <w:p w14:paraId="1BBF380D" w14:textId="77777777" w:rsidR="00B11DF5" w:rsidRPr="00B17D70" w:rsidRDefault="00B11DF5" w:rsidP="00B11DF5">
      <w:pPr>
        <w:rPr>
          <w:spacing w:val="5"/>
          <w:szCs w:val="19"/>
          <w:lang w:eastAsia="da-DK"/>
        </w:rPr>
      </w:pPr>
    </w:p>
    <w:p w14:paraId="388F2A14" w14:textId="1DBDBB27" w:rsidR="00B11DF5" w:rsidRDefault="00B11DF5" w:rsidP="00B11DF5">
      <w:pPr>
        <w:spacing w:line="288" w:lineRule="auto"/>
        <w:ind w:right="290"/>
        <w:rPr>
          <w:spacing w:val="5"/>
          <w:szCs w:val="19"/>
          <w:lang w:eastAsia="da-DK"/>
        </w:rPr>
      </w:pPr>
      <w:r w:rsidRPr="00B17D70">
        <w:rPr>
          <w:spacing w:val="5"/>
          <w:szCs w:val="19"/>
          <w:lang w:eastAsia="da-DK"/>
        </w:rPr>
        <w:t>Fra virksomheden delto</w:t>
      </w:r>
      <w:r>
        <w:rPr>
          <w:spacing w:val="5"/>
          <w:szCs w:val="19"/>
          <w:lang w:eastAsia="da-DK"/>
        </w:rPr>
        <w:t xml:space="preserve">g </w:t>
      </w:r>
      <w:bookmarkStart w:id="5" w:name="ind_inspec_real_participants"/>
      <w:bookmarkEnd w:id="5"/>
      <w:r w:rsidR="006D1FD5">
        <w:rPr>
          <w:spacing w:val="5"/>
          <w:szCs w:val="19"/>
          <w:lang w:eastAsia="da-DK"/>
        </w:rPr>
        <w:t xml:space="preserve">Bo Jensen og Morten Thorsen, fra Læsø Kommune deltog Stine Pagel Hansen </w:t>
      </w:r>
      <w:r w:rsidRPr="00B17D70">
        <w:rPr>
          <w:spacing w:val="5"/>
          <w:szCs w:val="19"/>
          <w:lang w:eastAsia="da-DK"/>
        </w:rPr>
        <w:t xml:space="preserve">og fra Frederikshavn Kommune deltog </w:t>
      </w:r>
      <w:bookmarkStart w:id="6" w:name="case_officer_long_name"/>
      <w:bookmarkEnd w:id="6"/>
      <w:r w:rsidR="00015015">
        <w:rPr>
          <w:spacing w:val="5"/>
          <w:szCs w:val="19"/>
          <w:lang w:eastAsia="da-DK"/>
        </w:rPr>
        <w:t>Jacob Staufeldt</w:t>
      </w:r>
      <w:r w:rsidRPr="00B17D70">
        <w:rPr>
          <w:spacing w:val="5"/>
          <w:szCs w:val="19"/>
          <w:lang w:eastAsia="da-DK"/>
        </w:rPr>
        <w:t>.</w:t>
      </w:r>
    </w:p>
    <w:p w14:paraId="674E08BF" w14:textId="77777777" w:rsidR="00B11DF5" w:rsidRPr="00B17D70" w:rsidRDefault="00B11DF5" w:rsidP="00B11DF5">
      <w:pPr>
        <w:spacing w:line="288" w:lineRule="auto"/>
        <w:ind w:right="290"/>
        <w:rPr>
          <w:spacing w:val="5"/>
          <w:szCs w:val="19"/>
          <w:lang w:eastAsia="da-DK"/>
        </w:rPr>
      </w:pPr>
    </w:p>
    <w:p w14:paraId="37B26C2B" w14:textId="55F0E388" w:rsidR="00B11DF5" w:rsidRPr="00B17D70" w:rsidRDefault="00B11DF5" w:rsidP="00531855">
      <w:pPr>
        <w:spacing w:line="276" w:lineRule="auto"/>
        <w:rPr>
          <w:spacing w:val="5"/>
          <w:szCs w:val="19"/>
          <w:lang w:eastAsia="da-DK"/>
        </w:rPr>
      </w:pPr>
      <w:r w:rsidRPr="00B17D70">
        <w:rPr>
          <w:spacing w:val="5"/>
          <w:szCs w:val="19"/>
          <w:lang w:eastAsia="da-DK"/>
        </w:rPr>
        <w:t xml:space="preserve">Virksomheden er omfattet af </w:t>
      </w:r>
      <w:r w:rsidR="00366730">
        <w:rPr>
          <w:spacing w:val="5"/>
          <w:szCs w:val="19"/>
          <w:lang w:eastAsia="da-DK"/>
        </w:rPr>
        <w:t>miljøtilsynsbekendtgørelsen</w:t>
      </w:r>
      <w:r w:rsidRPr="00B17D70">
        <w:rPr>
          <w:spacing w:val="5"/>
          <w:szCs w:val="19"/>
          <w:lang w:eastAsia="da-DK"/>
        </w:rPr>
        <w:t xml:space="preserve"> bestemmelser om at kommunerne skal føre tilsyn med virksomheders miljøforhold med henblik på at sikre, at miljøforholdene er forsvarlige og at gældende miljøregler og -bestemmelser overholdes.</w:t>
      </w:r>
    </w:p>
    <w:p w14:paraId="2645C0EE" w14:textId="3F1AA92E" w:rsidR="00865535" w:rsidRDefault="00865535" w:rsidP="00B11DF5">
      <w:pPr>
        <w:rPr>
          <w:rFonts w:cs="Arial"/>
          <w:szCs w:val="19"/>
        </w:rPr>
      </w:pPr>
    </w:p>
    <w:p w14:paraId="2F67E863" w14:textId="01308204" w:rsidR="00B11DF5" w:rsidRPr="003C183E" w:rsidRDefault="00366730" w:rsidP="000B6DAD">
      <w:pPr>
        <w:rPr>
          <w:spacing w:val="5"/>
          <w:szCs w:val="19"/>
          <w:lang w:eastAsia="da-DK"/>
        </w:rPr>
      </w:pPr>
      <w:r>
        <w:rPr>
          <w:rFonts w:cs="Arial"/>
          <w:szCs w:val="19"/>
        </w:rPr>
        <w:t>Virksomheden er kategoriseret som en type</w:t>
      </w:r>
      <w:r w:rsidR="000B6DAD">
        <w:rPr>
          <w:rFonts w:cs="Arial"/>
          <w:szCs w:val="19"/>
        </w:rPr>
        <w:t xml:space="preserve"> </w:t>
      </w:r>
      <w:bookmarkStart w:id="7" w:name="ind_industry_main_type"/>
      <w:bookmarkEnd w:id="7"/>
      <w:r w:rsidR="00015015">
        <w:rPr>
          <w:rFonts w:cs="Arial"/>
          <w:szCs w:val="19"/>
        </w:rPr>
        <w:t>G202</w:t>
      </w:r>
      <w:r>
        <w:rPr>
          <w:rFonts w:cs="Arial"/>
          <w:szCs w:val="19"/>
        </w:rPr>
        <w:t xml:space="preserve"> </w:t>
      </w:r>
      <w:bookmarkStart w:id="8" w:name="ind_indtypes_ind_type_name"/>
      <w:bookmarkEnd w:id="8"/>
      <w:r w:rsidR="00015015">
        <w:rPr>
          <w:rFonts w:cs="Arial"/>
          <w:szCs w:val="19"/>
        </w:rPr>
        <w:t>Kraft-varmeanlæg på faste biobrændsler, effekt 1-5</w:t>
      </w:r>
      <w:r w:rsidR="00865535">
        <w:rPr>
          <w:rFonts w:cs="Arial"/>
          <w:szCs w:val="19"/>
        </w:rPr>
        <w:t xml:space="preserve"> jf. miljøbeskyttelseslovens regler.</w:t>
      </w:r>
    </w:p>
    <w:p w14:paraId="658D6E04" w14:textId="77777777" w:rsidR="000B6DAD" w:rsidRDefault="000B6DAD" w:rsidP="00B11DF5">
      <w:pPr>
        <w:rPr>
          <w:b/>
          <w:spacing w:val="5"/>
          <w:szCs w:val="19"/>
          <w:u w:val="single"/>
          <w:lang w:eastAsia="da-DK"/>
        </w:rPr>
      </w:pPr>
    </w:p>
    <w:p w14:paraId="404ADB68" w14:textId="3B8FC925" w:rsidR="00B11DF5" w:rsidRPr="006D1FD5" w:rsidRDefault="00B11DF5" w:rsidP="00B11DF5">
      <w:pPr>
        <w:rPr>
          <w:b/>
          <w:spacing w:val="5"/>
          <w:szCs w:val="19"/>
          <w:lang w:eastAsia="da-DK"/>
        </w:rPr>
      </w:pPr>
      <w:r w:rsidRPr="006D1FD5">
        <w:rPr>
          <w:b/>
          <w:spacing w:val="5"/>
          <w:szCs w:val="19"/>
          <w:lang w:eastAsia="da-DK"/>
        </w:rPr>
        <w:t>Opfølgning</w:t>
      </w:r>
    </w:p>
    <w:p w14:paraId="50176F0E" w14:textId="6DC547A2" w:rsidR="00B11DF5" w:rsidRPr="000B6DAD" w:rsidRDefault="00B11DF5" w:rsidP="00B11DF5">
      <w:pPr>
        <w:rPr>
          <w:spacing w:val="5"/>
          <w:szCs w:val="19"/>
          <w:lang w:eastAsia="da-DK"/>
        </w:rPr>
      </w:pPr>
      <w:r w:rsidRPr="006D1FD5">
        <w:rPr>
          <w:spacing w:val="5"/>
          <w:szCs w:val="19"/>
          <w:lang w:eastAsia="da-DK"/>
        </w:rPr>
        <w:t>Tilsynet gav anledning til følgende bemærkninger:</w:t>
      </w:r>
    </w:p>
    <w:p w14:paraId="2E0C45C7" w14:textId="77777777" w:rsidR="00B11DF5" w:rsidRDefault="00B11DF5" w:rsidP="00B11DF5">
      <w:pPr>
        <w:rPr>
          <w:spacing w:val="5"/>
          <w:szCs w:val="19"/>
          <w:lang w:eastAsia="da-DK"/>
        </w:rPr>
      </w:pPr>
    </w:p>
    <w:p w14:paraId="26BD692E" w14:textId="77777777" w:rsidR="00440E4D" w:rsidRPr="00936CA6" w:rsidRDefault="00440E4D" w:rsidP="00440E4D">
      <w:pPr>
        <w:pStyle w:val="Default"/>
        <w:rPr>
          <w:rFonts w:cs="Times New Roman"/>
          <w:color w:val="auto"/>
          <w:spacing w:val="5"/>
          <w:sz w:val="19"/>
          <w:szCs w:val="19"/>
        </w:rPr>
      </w:pPr>
      <w:r w:rsidRPr="00936CA6">
        <w:rPr>
          <w:rFonts w:cs="Times New Roman"/>
          <w:color w:val="auto"/>
          <w:spacing w:val="5"/>
          <w:sz w:val="19"/>
          <w:szCs w:val="19"/>
        </w:rPr>
        <w:t xml:space="preserve"> </w:t>
      </w:r>
    </w:p>
    <w:p w14:paraId="4B78E400" w14:textId="77777777" w:rsidR="00440E4D" w:rsidRDefault="00440E4D" w:rsidP="00936CA6">
      <w:pPr>
        <w:pStyle w:val="Default"/>
        <w:numPr>
          <w:ilvl w:val="0"/>
          <w:numId w:val="5"/>
        </w:numPr>
        <w:spacing w:line="276" w:lineRule="auto"/>
        <w:rPr>
          <w:rFonts w:cs="Times New Roman"/>
          <w:b/>
          <w:bCs/>
          <w:color w:val="auto"/>
          <w:spacing w:val="5"/>
          <w:sz w:val="19"/>
          <w:szCs w:val="19"/>
        </w:rPr>
      </w:pPr>
      <w:r w:rsidRPr="00936CA6">
        <w:rPr>
          <w:rFonts w:cs="Times New Roman"/>
          <w:b/>
          <w:bCs/>
          <w:color w:val="auto"/>
          <w:spacing w:val="5"/>
          <w:sz w:val="19"/>
          <w:szCs w:val="19"/>
        </w:rPr>
        <w:t xml:space="preserve">Bekendtgørelse om miljøkrav fra mellemstore fyringsanlæg </w:t>
      </w:r>
    </w:p>
    <w:p w14:paraId="5DCF99A4" w14:textId="77777777" w:rsidR="00936CA6" w:rsidRPr="00936CA6" w:rsidRDefault="00936CA6" w:rsidP="00936CA6">
      <w:pPr>
        <w:pStyle w:val="Default"/>
        <w:spacing w:line="276" w:lineRule="auto"/>
        <w:rPr>
          <w:rFonts w:cs="Times New Roman"/>
          <w:b/>
          <w:bCs/>
          <w:color w:val="auto"/>
          <w:spacing w:val="5"/>
          <w:sz w:val="19"/>
          <w:szCs w:val="19"/>
        </w:rPr>
      </w:pPr>
    </w:p>
    <w:p w14:paraId="2320E32F" w14:textId="7C08CDEF" w:rsidR="00FA7C0C" w:rsidRDefault="00FA7C0C" w:rsidP="00936CA6">
      <w:pPr>
        <w:pStyle w:val="Default"/>
        <w:spacing w:line="276" w:lineRule="auto"/>
        <w:rPr>
          <w:rFonts w:cs="Times New Roman"/>
          <w:color w:val="auto"/>
          <w:spacing w:val="5"/>
          <w:sz w:val="19"/>
          <w:szCs w:val="19"/>
        </w:rPr>
      </w:pPr>
      <w:r>
        <w:rPr>
          <w:rFonts w:cs="Times New Roman"/>
          <w:color w:val="auto"/>
          <w:spacing w:val="5"/>
          <w:sz w:val="19"/>
          <w:szCs w:val="19"/>
        </w:rPr>
        <w:t>Bemærkning fra sidste tilsyn i 2021</w:t>
      </w:r>
      <w:r w:rsidR="003D0CC5">
        <w:rPr>
          <w:rFonts w:cs="Times New Roman"/>
          <w:color w:val="auto"/>
          <w:spacing w:val="5"/>
          <w:sz w:val="19"/>
          <w:szCs w:val="19"/>
        </w:rPr>
        <w:t xml:space="preserve"> nævnes igen: </w:t>
      </w:r>
    </w:p>
    <w:p w14:paraId="1A04E739" w14:textId="77777777" w:rsidR="00FA7C0C" w:rsidRDefault="00FA7C0C" w:rsidP="00936CA6">
      <w:pPr>
        <w:pStyle w:val="Default"/>
        <w:spacing w:line="276" w:lineRule="auto"/>
        <w:rPr>
          <w:rFonts w:cs="Times New Roman"/>
          <w:color w:val="auto"/>
          <w:spacing w:val="5"/>
          <w:sz w:val="19"/>
          <w:szCs w:val="19"/>
        </w:rPr>
      </w:pPr>
    </w:p>
    <w:p w14:paraId="77CFA91E" w14:textId="3FB83CE5" w:rsidR="00440E4D" w:rsidRPr="00936CA6" w:rsidRDefault="00440E4D" w:rsidP="00936CA6">
      <w:pPr>
        <w:pStyle w:val="Default"/>
        <w:spacing w:line="276" w:lineRule="auto"/>
        <w:rPr>
          <w:rFonts w:cs="Times New Roman"/>
          <w:color w:val="auto"/>
          <w:spacing w:val="5"/>
          <w:sz w:val="19"/>
          <w:szCs w:val="19"/>
        </w:rPr>
      </w:pPr>
      <w:r w:rsidRPr="00936CA6">
        <w:rPr>
          <w:rFonts w:cs="Times New Roman"/>
          <w:color w:val="auto"/>
          <w:spacing w:val="5"/>
          <w:sz w:val="19"/>
          <w:szCs w:val="19"/>
        </w:rPr>
        <w:t xml:space="preserve">Læsø Fjernvarmeværk er omfattet af Bekendtgørelse om miljøkrav for mellemstore fyringsanlæg nr. 1535 af 9. december 2019 § 61, stk. 2, hvor </w:t>
      </w:r>
      <w:r w:rsidRPr="00531855">
        <w:rPr>
          <w:rFonts w:cs="Times New Roman"/>
          <w:b/>
          <w:bCs/>
          <w:color w:val="auto"/>
          <w:spacing w:val="5"/>
          <w:sz w:val="19"/>
          <w:szCs w:val="19"/>
        </w:rPr>
        <w:t>anlægget inden den 1. september 2028</w:t>
      </w:r>
      <w:r w:rsidRPr="00936CA6">
        <w:rPr>
          <w:rFonts w:cs="Times New Roman"/>
          <w:color w:val="auto"/>
          <w:spacing w:val="5"/>
          <w:sz w:val="19"/>
          <w:szCs w:val="19"/>
        </w:rPr>
        <w:t xml:space="preserve"> skal indgive fuldstændig anmeldelse til Frederikshavn Kommune, som tilsynsmyndighed. Anmeldelse skal indeholde de oplysninger, der fremgår af bilag 1, del 2. </w:t>
      </w:r>
    </w:p>
    <w:p w14:paraId="349CFDBD" w14:textId="77777777" w:rsidR="00531855" w:rsidRDefault="00531855" w:rsidP="00936CA6">
      <w:pPr>
        <w:spacing w:line="276" w:lineRule="auto"/>
        <w:rPr>
          <w:spacing w:val="5"/>
          <w:szCs w:val="19"/>
          <w:lang w:eastAsia="da-DK"/>
        </w:rPr>
      </w:pPr>
    </w:p>
    <w:p w14:paraId="7F839481" w14:textId="558A459A" w:rsidR="00440E4D" w:rsidRDefault="00440E4D" w:rsidP="00936CA6">
      <w:pPr>
        <w:spacing w:line="276" w:lineRule="auto"/>
        <w:rPr>
          <w:spacing w:val="5"/>
          <w:szCs w:val="19"/>
          <w:lang w:eastAsia="da-DK"/>
        </w:rPr>
      </w:pPr>
      <w:r w:rsidRPr="00936CA6">
        <w:rPr>
          <w:spacing w:val="5"/>
          <w:szCs w:val="19"/>
          <w:lang w:eastAsia="da-DK"/>
        </w:rPr>
        <w:t xml:space="preserve">Ligeledes fremgår det af samme bekendtgørelse, § 101, at Læsø Fjernvarmeværk overgår til at blive </w:t>
      </w:r>
      <w:r w:rsidRPr="00531855">
        <w:rPr>
          <w:b/>
          <w:bCs/>
          <w:spacing w:val="5"/>
          <w:szCs w:val="19"/>
          <w:lang w:eastAsia="da-DK"/>
        </w:rPr>
        <w:t>reguleret af denne bekendtgørelse pr 1. januar 2030</w:t>
      </w:r>
      <w:r w:rsidRPr="00936CA6">
        <w:rPr>
          <w:spacing w:val="5"/>
          <w:szCs w:val="19"/>
          <w:lang w:eastAsia="da-DK"/>
        </w:rPr>
        <w:t>.</w:t>
      </w:r>
    </w:p>
    <w:p w14:paraId="6E1FEEA2" w14:textId="7B681ADE" w:rsidR="00B76AEB" w:rsidRPr="00936CA6" w:rsidRDefault="00B76AEB" w:rsidP="00936CA6">
      <w:pPr>
        <w:spacing w:line="276" w:lineRule="auto"/>
        <w:rPr>
          <w:spacing w:val="5"/>
          <w:szCs w:val="19"/>
          <w:lang w:eastAsia="da-DK"/>
        </w:rPr>
      </w:pPr>
    </w:p>
    <w:p w14:paraId="4C549B82" w14:textId="771134ED" w:rsidR="00C939AF" w:rsidRDefault="00C939AF" w:rsidP="00C939AF">
      <w:pPr>
        <w:spacing w:line="288" w:lineRule="auto"/>
        <w:ind w:right="290"/>
        <w:rPr>
          <w:spacing w:val="5"/>
          <w:szCs w:val="19"/>
          <w:lang w:eastAsia="da-DK"/>
        </w:rPr>
      </w:pPr>
    </w:p>
    <w:p w14:paraId="72FF9A09" w14:textId="77777777" w:rsidR="0044431A" w:rsidRPr="000B6DAD" w:rsidRDefault="0044431A" w:rsidP="00C939AF">
      <w:pPr>
        <w:spacing w:line="288" w:lineRule="auto"/>
        <w:ind w:right="290"/>
        <w:rPr>
          <w:spacing w:val="5"/>
          <w:szCs w:val="19"/>
          <w:lang w:eastAsia="da-DK"/>
        </w:rPr>
      </w:pPr>
    </w:p>
    <w:p w14:paraId="64DE972D" w14:textId="77777777" w:rsidR="00C939AF" w:rsidRPr="000B6DAD" w:rsidRDefault="00C939AF" w:rsidP="00C939AF">
      <w:pPr>
        <w:spacing w:line="288" w:lineRule="auto"/>
        <w:ind w:right="290"/>
        <w:rPr>
          <w:spacing w:val="5"/>
          <w:szCs w:val="19"/>
          <w:lang w:eastAsia="da-DK"/>
        </w:rPr>
      </w:pPr>
      <w:r w:rsidRPr="000B6DAD">
        <w:rPr>
          <w:spacing w:val="5"/>
          <w:szCs w:val="19"/>
          <w:lang w:eastAsia="da-DK"/>
        </w:rPr>
        <w:t>Der er vedlagt bilag med oplysninger og kommentarer fra miljøtilsynet.</w:t>
      </w:r>
    </w:p>
    <w:p w14:paraId="4F7E88A5" w14:textId="77777777" w:rsidR="00C939AF" w:rsidRDefault="00C939AF" w:rsidP="00B11DF5">
      <w:pPr>
        <w:spacing w:line="288" w:lineRule="auto"/>
        <w:ind w:right="290"/>
        <w:rPr>
          <w:spacing w:val="5"/>
          <w:szCs w:val="19"/>
          <w:lang w:eastAsia="da-DK"/>
        </w:rPr>
      </w:pPr>
    </w:p>
    <w:p w14:paraId="7377AEF3" w14:textId="77777777" w:rsidR="0044431A" w:rsidRDefault="0044431A" w:rsidP="00B11DF5">
      <w:pPr>
        <w:spacing w:line="288" w:lineRule="auto"/>
        <w:ind w:right="290"/>
        <w:rPr>
          <w:spacing w:val="5"/>
          <w:szCs w:val="19"/>
          <w:lang w:eastAsia="da-DK"/>
        </w:rPr>
      </w:pPr>
    </w:p>
    <w:p w14:paraId="2570A0B6" w14:textId="77777777" w:rsidR="0044431A" w:rsidRDefault="0044431A" w:rsidP="00B11DF5">
      <w:pPr>
        <w:spacing w:line="288" w:lineRule="auto"/>
        <w:ind w:right="290"/>
        <w:rPr>
          <w:spacing w:val="5"/>
          <w:szCs w:val="19"/>
          <w:lang w:eastAsia="da-DK"/>
        </w:rPr>
      </w:pPr>
    </w:p>
    <w:p w14:paraId="2266B587" w14:textId="00DE3DAA" w:rsidR="00471D29" w:rsidRPr="00471D29" w:rsidRDefault="00471D29" w:rsidP="00471D29">
      <w:pPr>
        <w:rPr>
          <w:b/>
        </w:rPr>
      </w:pPr>
      <w:r w:rsidRPr="00471D29">
        <w:rPr>
          <w:b/>
        </w:rPr>
        <w:t>Miljørisikovurdering</w:t>
      </w:r>
    </w:p>
    <w:p w14:paraId="3892BE01" w14:textId="18539D45" w:rsidR="00471D29" w:rsidRPr="00471D29" w:rsidRDefault="00471D29" w:rsidP="00471D29">
      <w:pPr>
        <w:spacing w:line="288" w:lineRule="auto"/>
        <w:ind w:right="290"/>
        <w:rPr>
          <w:spacing w:val="5"/>
          <w:szCs w:val="19"/>
          <w:lang w:eastAsia="da-DK"/>
        </w:rPr>
      </w:pPr>
      <w:r w:rsidRPr="00471D29">
        <w:rPr>
          <w:spacing w:val="5"/>
          <w:szCs w:val="19"/>
          <w:lang w:eastAsia="da-DK"/>
        </w:rPr>
        <w:t>Som grundlag for fastsættelsen af den fremtidige tilsynsfrekvens gennemfører tilsynsmyndigheden efter tils</w:t>
      </w:r>
      <w:r>
        <w:rPr>
          <w:spacing w:val="5"/>
          <w:szCs w:val="19"/>
          <w:lang w:eastAsia="da-DK"/>
        </w:rPr>
        <w:t xml:space="preserve">ynet en miljørisikovurdering. I </w:t>
      </w:r>
      <w:r w:rsidRPr="00471D29">
        <w:rPr>
          <w:spacing w:val="5"/>
          <w:szCs w:val="19"/>
          <w:lang w:eastAsia="da-DK"/>
        </w:rPr>
        <w:t>miljørisikovurderingen indgår følgende forhold:</w:t>
      </w:r>
    </w:p>
    <w:p w14:paraId="0464923A" w14:textId="29509E3C" w:rsidR="00471D29" w:rsidRPr="00471D29" w:rsidRDefault="00471D29" w:rsidP="00471D29">
      <w:pPr>
        <w:pStyle w:val="Listeafsnit"/>
        <w:numPr>
          <w:ilvl w:val="0"/>
          <w:numId w:val="3"/>
        </w:numPr>
        <w:spacing w:line="288" w:lineRule="auto"/>
        <w:ind w:right="290"/>
        <w:rPr>
          <w:spacing w:val="5"/>
          <w:szCs w:val="19"/>
          <w:lang w:eastAsia="da-DK"/>
        </w:rPr>
      </w:pPr>
      <w:r w:rsidRPr="00471D29">
        <w:rPr>
          <w:spacing w:val="5"/>
          <w:szCs w:val="19"/>
          <w:lang w:eastAsia="da-DK"/>
        </w:rPr>
        <w:t>Miljøledelse, systematik og miljøforbedringer</w:t>
      </w:r>
    </w:p>
    <w:p w14:paraId="214A5E10" w14:textId="0596A823" w:rsidR="00471D29" w:rsidRPr="00471D29" w:rsidRDefault="00471D29" w:rsidP="00471D29">
      <w:pPr>
        <w:pStyle w:val="Listeafsnit"/>
        <w:numPr>
          <w:ilvl w:val="0"/>
          <w:numId w:val="3"/>
        </w:numPr>
        <w:spacing w:line="288" w:lineRule="auto"/>
        <w:ind w:right="290"/>
        <w:rPr>
          <w:spacing w:val="5"/>
          <w:szCs w:val="19"/>
          <w:lang w:eastAsia="da-DK"/>
        </w:rPr>
      </w:pPr>
      <w:r w:rsidRPr="00471D29">
        <w:rPr>
          <w:spacing w:val="5"/>
          <w:szCs w:val="19"/>
          <w:lang w:eastAsia="da-DK"/>
        </w:rPr>
        <w:t>Regelefterlevelse</w:t>
      </w:r>
    </w:p>
    <w:p w14:paraId="3D075EFC" w14:textId="5F1165AC" w:rsidR="00471D29" w:rsidRPr="00471D29" w:rsidRDefault="00471D29" w:rsidP="00471D29">
      <w:pPr>
        <w:pStyle w:val="Listeafsnit"/>
        <w:numPr>
          <w:ilvl w:val="0"/>
          <w:numId w:val="3"/>
        </w:numPr>
        <w:spacing w:line="288" w:lineRule="auto"/>
        <w:ind w:right="290"/>
        <w:rPr>
          <w:spacing w:val="5"/>
          <w:szCs w:val="19"/>
          <w:lang w:eastAsia="da-DK"/>
        </w:rPr>
      </w:pPr>
      <w:r w:rsidRPr="00471D29">
        <w:rPr>
          <w:spacing w:val="5"/>
          <w:szCs w:val="19"/>
          <w:lang w:eastAsia="da-DK"/>
        </w:rPr>
        <w:t>Håndtering og opbevaring af kemikalier og farligt affald</w:t>
      </w:r>
    </w:p>
    <w:p w14:paraId="5ED3B4D9" w14:textId="5CE01EEB" w:rsidR="00471D29" w:rsidRPr="00471D29" w:rsidRDefault="00471D29" w:rsidP="00471D29">
      <w:pPr>
        <w:pStyle w:val="Listeafsnit"/>
        <w:numPr>
          <w:ilvl w:val="0"/>
          <w:numId w:val="3"/>
        </w:numPr>
        <w:spacing w:line="288" w:lineRule="auto"/>
        <w:ind w:right="290"/>
        <w:rPr>
          <w:spacing w:val="5"/>
          <w:szCs w:val="19"/>
          <w:lang w:eastAsia="da-DK"/>
        </w:rPr>
      </w:pPr>
      <w:r w:rsidRPr="00471D29">
        <w:rPr>
          <w:spacing w:val="5"/>
          <w:szCs w:val="19"/>
          <w:lang w:eastAsia="da-DK"/>
        </w:rPr>
        <w:t>Emissioner til luft, jord- og/eller vandmiljø</w:t>
      </w:r>
    </w:p>
    <w:p w14:paraId="68F063B8" w14:textId="6DB6081B" w:rsidR="00471D29" w:rsidRPr="00471D29" w:rsidRDefault="00471D29" w:rsidP="00471D29">
      <w:pPr>
        <w:pStyle w:val="Listeafsnit"/>
        <w:numPr>
          <w:ilvl w:val="0"/>
          <w:numId w:val="3"/>
        </w:numPr>
        <w:spacing w:line="288" w:lineRule="auto"/>
        <w:ind w:right="290"/>
        <w:rPr>
          <w:spacing w:val="5"/>
          <w:szCs w:val="19"/>
          <w:lang w:eastAsia="da-DK"/>
        </w:rPr>
      </w:pPr>
      <w:r w:rsidRPr="00471D29">
        <w:rPr>
          <w:spacing w:val="5"/>
          <w:szCs w:val="19"/>
          <w:lang w:eastAsia="da-DK"/>
        </w:rPr>
        <w:t>Omgivelsernes sårbarhed</w:t>
      </w:r>
    </w:p>
    <w:p w14:paraId="2FED8397" w14:textId="77777777" w:rsidR="00471D29" w:rsidRDefault="00471D29" w:rsidP="00B11DF5">
      <w:pPr>
        <w:spacing w:line="288" w:lineRule="auto"/>
        <w:ind w:right="290"/>
        <w:rPr>
          <w:spacing w:val="5"/>
          <w:szCs w:val="19"/>
          <w:lang w:eastAsia="da-DK"/>
        </w:rPr>
      </w:pPr>
    </w:p>
    <w:p w14:paraId="073F0717" w14:textId="17FFBF5F" w:rsidR="00C10FA4" w:rsidRPr="00C10FA4" w:rsidRDefault="00C10FA4" w:rsidP="00C10FA4">
      <w:pPr>
        <w:rPr>
          <w:b/>
        </w:rPr>
      </w:pPr>
      <w:r w:rsidRPr="00C10FA4">
        <w:rPr>
          <w:b/>
        </w:rPr>
        <w:t>Offentliggørelse</w:t>
      </w:r>
    </w:p>
    <w:p w14:paraId="2D17DB26" w14:textId="5DA674FD" w:rsidR="00C10FA4" w:rsidRDefault="00C10FA4" w:rsidP="00C10FA4">
      <w:r>
        <w:t xml:space="preserve">Kommunen er forpligtet til at offentliggøre tilsynsrapporter. </w:t>
      </w:r>
      <w:r w:rsidR="003066EA">
        <w:t>H</w:t>
      </w:r>
      <w:r>
        <w:t xml:space="preserve">ar </w:t>
      </w:r>
      <w:r w:rsidR="003066EA">
        <w:t xml:space="preserve">I </w:t>
      </w:r>
      <w:r>
        <w:t>kommentarer til rapporten eller forhold i rapporten, som I ikke ønsker offentliggjort, vil jeg bede jer om at melde tilbage inden 14 dage. H</w:t>
      </w:r>
      <w:r w:rsidR="003066EA">
        <w:t xml:space="preserve">ører </w:t>
      </w:r>
      <w:r>
        <w:t>jeg ikke fra jer, vil miljøtilsynsrapporten blive offentliggjort</w:t>
      </w:r>
      <w:r w:rsidR="003066EA">
        <w:t xml:space="preserve"> på </w:t>
      </w:r>
      <w:r w:rsidR="0013544B">
        <w:t>DMA (</w:t>
      </w:r>
      <w:r w:rsidR="003066EA">
        <w:t xml:space="preserve">Digital </w:t>
      </w:r>
      <w:r w:rsidR="0013544B">
        <w:t>MiljøAdministration) ved Miljøstyrelsen</w:t>
      </w:r>
      <w:r>
        <w:t>.</w:t>
      </w:r>
    </w:p>
    <w:p w14:paraId="7E5C1F7B" w14:textId="77777777" w:rsidR="001A5A17" w:rsidRDefault="001A5A17" w:rsidP="001A5A17">
      <w:pPr>
        <w:rPr>
          <w:rFonts w:cs="Arial"/>
          <w:b/>
          <w:szCs w:val="19"/>
        </w:rPr>
      </w:pPr>
    </w:p>
    <w:p w14:paraId="2F30A693" w14:textId="77777777" w:rsidR="001A5A17" w:rsidRPr="004714C5" w:rsidRDefault="001A5A17" w:rsidP="001A5A17">
      <w:pPr>
        <w:rPr>
          <w:rFonts w:cs="Arial"/>
          <w:b/>
          <w:szCs w:val="19"/>
        </w:rPr>
      </w:pPr>
      <w:r>
        <w:rPr>
          <w:rFonts w:cs="Arial"/>
          <w:b/>
          <w:szCs w:val="19"/>
        </w:rPr>
        <w:t>Gebyr</w:t>
      </w:r>
    </w:p>
    <w:p w14:paraId="787316A9" w14:textId="77777777" w:rsidR="001A5A17" w:rsidRDefault="001A5A17" w:rsidP="001A5A17">
      <w:r w:rsidRPr="005F1F0E">
        <w:t>Miljøtilsynet</w:t>
      </w:r>
      <w:r>
        <w:t xml:space="preserve"> inkl. opfølgning </w:t>
      </w:r>
      <w:r w:rsidRPr="005F1F0E">
        <w:t>afregnes direkte efter timeforbrug</w:t>
      </w:r>
      <w:r>
        <w:t>et</w:t>
      </w:r>
      <w:r w:rsidRPr="005F1F0E">
        <w:t>. Gebyret opkræve</w:t>
      </w:r>
      <w:r>
        <w:t>s hvert år i no</w:t>
      </w:r>
      <w:r w:rsidRPr="005F1F0E">
        <w:t>vember</w:t>
      </w:r>
      <w:r>
        <w:t xml:space="preserve"> måned</w:t>
      </w:r>
      <w:r w:rsidRPr="005F1F0E">
        <w:t>.</w:t>
      </w:r>
    </w:p>
    <w:p w14:paraId="7992206C" w14:textId="77777777" w:rsidR="001A5A17" w:rsidRDefault="001A5A17" w:rsidP="001A5A17">
      <w:pPr>
        <w:spacing w:line="288" w:lineRule="auto"/>
        <w:ind w:right="290"/>
        <w:rPr>
          <w:spacing w:val="5"/>
          <w:szCs w:val="19"/>
          <w:lang w:eastAsia="da-DK"/>
        </w:rPr>
      </w:pPr>
    </w:p>
    <w:p w14:paraId="75F2D9C6" w14:textId="22926C1E" w:rsidR="001A5A17" w:rsidRDefault="001A5A17" w:rsidP="001A5A17">
      <w:pPr>
        <w:rPr>
          <w:b/>
        </w:rPr>
      </w:pPr>
      <w:r>
        <w:rPr>
          <w:b/>
        </w:rPr>
        <w:t>Lovgrundlag</w:t>
      </w:r>
    </w:p>
    <w:p w14:paraId="664A757E" w14:textId="10240082" w:rsidR="00C939AF" w:rsidRPr="00C939AF" w:rsidRDefault="00C939AF" w:rsidP="001A5A17">
      <w:r>
        <w:t>Tilsynsrapporten er meddelt i henhold til:</w:t>
      </w:r>
    </w:p>
    <w:p w14:paraId="18C5AFA8" w14:textId="55D72F2F" w:rsidR="001A5A17" w:rsidRPr="001A5A17" w:rsidRDefault="001A5A17" w:rsidP="001A5A17">
      <w:pPr>
        <w:pStyle w:val="Listeafsnit"/>
        <w:numPr>
          <w:ilvl w:val="0"/>
          <w:numId w:val="4"/>
        </w:numPr>
        <w:rPr>
          <w:rFonts w:cs="Arial"/>
          <w:b/>
          <w:szCs w:val="19"/>
        </w:rPr>
      </w:pPr>
      <w:r w:rsidRPr="001A5A17">
        <w:rPr>
          <w:spacing w:val="5"/>
          <w:szCs w:val="19"/>
          <w:lang w:eastAsia="da-DK"/>
        </w:rPr>
        <w:t>Miljøtilsynsbekendtgørelsen</w:t>
      </w:r>
    </w:p>
    <w:p w14:paraId="02AACDF7" w14:textId="0293595D" w:rsidR="001A5A17" w:rsidRPr="00C939AF" w:rsidRDefault="001A5A17" w:rsidP="001A5A17">
      <w:pPr>
        <w:pStyle w:val="Listeafsnit"/>
        <w:numPr>
          <w:ilvl w:val="0"/>
          <w:numId w:val="4"/>
        </w:numPr>
      </w:pPr>
      <w:r w:rsidRPr="00C939AF">
        <w:t>Miljøbeskyttelsesloven</w:t>
      </w:r>
    </w:p>
    <w:p w14:paraId="7153E980" w14:textId="7F6C9EC2" w:rsidR="001A5A17" w:rsidRPr="00C939AF" w:rsidRDefault="001A5A17" w:rsidP="00C939AF">
      <w:pPr>
        <w:pStyle w:val="Listeafsnit"/>
        <w:numPr>
          <w:ilvl w:val="0"/>
          <w:numId w:val="4"/>
        </w:numPr>
        <w:rPr>
          <w:rFonts w:cs="Arial"/>
          <w:b/>
          <w:szCs w:val="19"/>
        </w:rPr>
      </w:pPr>
      <w:r w:rsidRPr="00C939AF">
        <w:t>Brugerbetalingsbekendtgørelsen</w:t>
      </w:r>
    </w:p>
    <w:p w14:paraId="0DBA225F" w14:textId="77777777" w:rsidR="0013544B" w:rsidRPr="0013544B" w:rsidRDefault="0013544B" w:rsidP="0013544B"/>
    <w:p w14:paraId="1F2192F9" w14:textId="77777777" w:rsidR="00B11DF5" w:rsidRDefault="00B11DF5" w:rsidP="00B11DF5">
      <w:pPr>
        <w:rPr>
          <w:rFonts w:cs="Arial"/>
          <w:szCs w:val="19"/>
        </w:rPr>
      </w:pPr>
    </w:p>
    <w:p w14:paraId="66101AAB" w14:textId="77777777" w:rsidR="00B11DF5" w:rsidRDefault="00B11DF5" w:rsidP="00B11DF5">
      <w:pPr>
        <w:rPr>
          <w:rFonts w:cs="Arial"/>
          <w:szCs w:val="19"/>
        </w:rPr>
      </w:pPr>
      <w:r>
        <w:rPr>
          <w:rFonts w:cs="Arial"/>
          <w:szCs w:val="19"/>
        </w:rPr>
        <w:t>Med venlig hilsen</w:t>
      </w:r>
      <w:r w:rsidRPr="004714C5">
        <w:rPr>
          <w:rFonts w:cs="Arial"/>
          <w:szCs w:val="19"/>
        </w:rPr>
        <w:t xml:space="preserve"> </w:t>
      </w:r>
    </w:p>
    <w:p w14:paraId="684D00B0" w14:textId="77777777" w:rsidR="006D1FD5" w:rsidRDefault="006D1FD5" w:rsidP="00B11DF5">
      <w:pPr>
        <w:rPr>
          <w:rFonts w:cs="Arial"/>
          <w:szCs w:val="19"/>
        </w:rPr>
      </w:pPr>
    </w:p>
    <w:p w14:paraId="1DCC41F1" w14:textId="084F62CA" w:rsidR="00B11DF5" w:rsidRDefault="006D1FD5" w:rsidP="00B11DF5">
      <w:pPr>
        <w:rPr>
          <w:rFonts w:cs="Arial"/>
          <w:szCs w:val="19"/>
        </w:rPr>
      </w:pPr>
      <w:r>
        <w:rPr>
          <w:rFonts w:cs="Arial"/>
          <w:szCs w:val="19"/>
        </w:rPr>
        <w:t xml:space="preserve">Jacob Staufeldt </w:t>
      </w:r>
    </w:p>
    <w:p w14:paraId="400A7BBD" w14:textId="078B210B" w:rsidR="00865535" w:rsidRDefault="00865535">
      <w:pPr>
        <w:spacing w:line="240" w:lineRule="auto"/>
        <w:rPr>
          <w:rFonts w:cs="Arial"/>
          <w:szCs w:val="19"/>
        </w:rPr>
      </w:pPr>
      <w:r>
        <w:rPr>
          <w:rFonts w:cs="Arial"/>
          <w:szCs w:val="19"/>
        </w:rPr>
        <w:br w:type="page"/>
      </w:r>
    </w:p>
    <w:p w14:paraId="6AFCEA76" w14:textId="04E455D8" w:rsidR="000B6DAD" w:rsidRDefault="00BD28F3" w:rsidP="00BD28F3">
      <w:pPr>
        <w:ind w:left="851" w:hanging="851"/>
        <w:jc w:val="center"/>
        <w:rPr>
          <w:rFonts w:cs="Arial"/>
          <w:b/>
          <w:szCs w:val="19"/>
        </w:rPr>
      </w:pPr>
      <w:r w:rsidRPr="00BF1D79">
        <w:rPr>
          <w:rFonts w:cs="Arial"/>
          <w:b/>
          <w:szCs w:val="19"/>
        </w:rPr>
        <w:lastRenderedPageBreak/>
        <w:t xml:space="preserve">Tilsynsoplysninger og </w:t>
      </w:r>
      <w:r>
        <w:rPr>
          <w:rFonts w:cs="Arial"/>
          <w:b/>
          <w:szCs w:val="19"/>
        </w:rPr>
        <w:t>kommentarer</w:t>
      </w:r>
      <w:r w:rsidRPr="00BF1D79">
        <w:rPr>
          <w:rFonts w:cs="Arial"/>
          <w:b/>
          <w:szCs w:val="19"/>
        </w:rPr>
        <w:t xml:space="preserve"> for miljøtilsyn</w:t>
      </w:r>
      <w:r>
        <w:rPr>
          <w:rFonts w:cs="Arial"/>
          <w:b/>
          <w:szCs w:val="19"/>
        </w:rPr>
        <w:t>et</w:t>
      </w:r>
    </w:p>
    <w:p w14:paraId="7E635380" w14:textId="77777777" w:rsidR="00BD28F3" w:rsidRDefault="00BD28F3" w:rsidP="00BD28F3">
      <w:pPr>
        <w:ind w:left="851" w:hanging="851"/>
        <w:jc w:val="center"/>
        <w:rPr>
          <w:rFonts w:cs="Arial"/>
          <w:b/>
          <w:szCs w:val="19"/>
        </w:rPr>
      </w:pPr>
    </w:p>
    <w:p w14:paraId="46BDE768" w14:textId="77777777" w:rsidR="00BD28F3" w:rsidRDefault="00BD28F3" w:rsidP="000B6DAD">
      <w:pPr>
        <w:ind w:left="851" w:hanging="851"/>
        <w:rPr>
          <w:sz w:val="22"/>
        </w:rPr>
      </w:pPr>
    </w:p>
    <w:tbl>
      <w:tblPr>
        <w:tblW w:w="956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1"/>
        <w:gridCol w:w="2714"/>
        <w:gridCol w:w="1629"/>
        <w:gridCol w:w="2765"/>
      </w:tblGrid>
      <w:tr w:rsidR="00BD28F3" w14:paraId="7FE4C4D8" w14:textId="77777777" w:rsidTr="00BD28F3">
        <w:trPr>
          <w:trHeight w:val="400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3BB9B32" w14:textId="77777777" w:rsidR="00BD28F3" w:rsidRPr="000D4ED4" w:rsidRDefault="00BD28F3" w:rsidP="00CE5422">
            <w:pPr>
              <w:rPr>
                <w:rFonts w:cs="Arial"/>
                <w:szCs w:val="19"/>
              </w:rPr>
            </w:pPr>
            <w:r w:rsidRPr="000D4ED4">
              <w:rPr>
                <w:rFonts w:cs="Arial"/>
                <w:szCs w:val="19"/>
              </w:rPr>
              <w:t>Telefon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F3D770C" w14:textId="77777777" w:rsidR="00BD28F3" w:rsidRPr="000D4ED4" w:rsidRDefault="00BD28F3" w:rsidP="00CE5422">
            <w:pPr>
              <w:rPr>
                <w:rFonts w:cs="Arial"/>
                <w:szCs w:val="19"/>
              </w:rPr>
            </w:pPr>
            <w:bookmarkStart w:id="9" w:name="ind_industry_telephone"/>
            <w:bookmarkEnd w:id="9"/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40CF5CF" w14:textId="1DD75950" w:rsidR="00BD28F3" w:rsidRPr="000D4ED4" w:rsidRDefault="00BD28F3" w:rsidP="00CE5422">
            <w:pPr>
              <w:rPr>
                <w:rFonts w:cs="Arial"/>
                <w:szCs w:val="19"/>
              </w:rPr>
            </w:pPr>
            <w:r w:rsidRPr="000D4ED4">
              <w:rPr>
                <w:rFonts w:cs="Arial"/>
                <w:szCs w:val="19"/>
              </w:rPr>
              <w:t>CVR nr.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03EAFA4" w14:textId="572D0FDC" w:rsidR="00BD28F3" w:rsidRPr="000D4ED4" w:rsidRDefault="00015015" w:rsidP="00CE5422">
            <w:pPr>
              <w:rPr>
                <w:rFonts w:cs="Arial"/>
                <w:szCs w:val="19"/>
              </w:rPr>
            </w:pPr>
            <w:bookmarkStart w:id="10" w:name="ind_industry_central_company_no"/>
            <w:bookmarkEnd w:id="10"/>
            <w:r>
              <w:rPr>
                <w:rFonts w:cs="Arial"/>
                <w:szCs w:val="19"/>
              </w:rPr>
              <w:t>45973328</w:t>
            </w:r>
          </w:p>
        </w:tc>
      </w:tr>
      <w:tr w:rsidR="00BD28F3" w14:paraId="5E581339" w14:textId="77777777" w:rsidTr="00BD28F3">
        <w:trPr>
          <w:trHeight w:val="400"/>
        </w:trPr>
        <w:tc>
          <w:tcPr>
            <w:tcW w:w="2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ADF761" w14:textId="48DF5F6D" w:rsidR="00BD28F3" w:rsidRPr="000D4ED4" w:rsidRDefault="00BD28F3" w:rsidP="00CE5422">
            <w:pPr>
              <w:rPr>
                <w:rFonts w:cs="Arial"/>
                <w:szCs w:val="19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82472" w14:textId="77777777" w:rsidR="00BD28F3" w:rsidRPr="000D4ED4" w:rsidRDefault="00BD28F3" w:rsidP="00CE5422">
            <w:pPr>
              <w:rPr>
                <w:rFonts w:cs="Arial"/>
                <w:szCs w:val="19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9B0BF2" w14:textId="77777777" w:rsidR="00BD28F3" w:rsidRPr="000D4ED4" w:rsidRDefault="00BD28F3" w:rsidP="00CE5422">
            <w:pPr>
              <w:rPr>
                <w:rFonts w:cs="Arial"/>
                <w:szCs w:val="19"/>
              </w:rPr>
            </w:pPr>
            <w:r w:rsidRPr="000D4ED4">
              <w:rPr>
                <w:rFonts w:cs="Arial"/>
                <w:szCs w:val="19"/>
              </w:rPr>
              <w:t>P. nr.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61748" w14:textId="221E6F83" w:rsidR="00BD28F3" w:rsidRPr="000D4ED4" w:rsidRDefault="00015015" w:rsidP="00CE5422">
            <w:pPr>
              <w:rPr>
                <w:rFonts w:cs="Arial"/>
                <w:szCs w:val="19"/>
              </w:rPr>
            </w:pPr>
            <w:bookmarkStart w:id="11" w:name="ind_industry_company_no"/>
            <w:bookmarkEnd w:id="11"/>
            <w:r>
              <w:rPr>
                <w:rFonts w:cs="Arial"/>
                <w:szCs w:val="19"/>
              </w:rPr>
              <w:t>1003380174</w:t>
            </w:r>
          </w:p>
        </w:tc>
      </w:tr>
    </w:tbl>
    <w:p w14:paraId="73E66B63" w14:textId="77777777" w:rsidR="000B6DAD" w:rsidRDefault="000B6DAD" w:rsidP="000B6DAD">
      <w:pPr>
        <w:ind w:left="851" w:hanging="851"/>
        <w:jc w:val="center"/>
        <w:rPr>
          <w:sz w:val="22"/>
        </w:rPr>
      </w:pPr>
    </w:p>
    <w:p w14:paraId="69B2B491" w14:textId="77777777" w:rsidR="000B6DAD" w:rsidRDefault="000B6DAD" w:rsidP="00BD28F3">
      <w:pPr>
        <w:ind w:right="-2126"/>
        <w:rPr>
          <w:rFonts w:cs="Arial"/>
          <w:szCs w:val="19"/>
        </w:rPr>
      </w:pPr>
      <w:r>
        <w:rPr>
          <w:rFonts w:cs="Arial"/>
          <w:szCs w:val="19"/>
        </w:rPr>
        <w:t>V</w:t>
      </w:r>
      <w:r w:rsidRPr="00BD736E">
        <w:rPr>
          <w:rFonts w:cs="Arial"/>
          <w:szCs w:val="19"/>
        </w:rPr>
        <w:t>irksomhedens miljøforhold er</w:t>
      </w:r>
      <w:r>
        <w:rPr>
          <w:rFonts w:cs="Arial"/>
          <w:szCs w:val="19"/>
        </w:rPr>
        <w:t xml:space="preserve"> gennemgået i det følgende. Grundlaget herfor er virksom</w:t>
      </w:r>
      <w:r w:rsidRPr="00BD736E">
        <w:rPr>
          <w:rFonts w:cs="Arial"/>
          <w:szCs w:val="19"/>
        </w:rPr>
        <w:t xml:space="preserve">hedens oplysninger, tilsyn på virksomheden og </w:t>
      </w:r>
      <w:r>
        <w:rPr>
          <w:rFonts w:cs="Arial"/>
          <w:szCs w:val="19"/>
        </w:rPr>
        <w:t xml:space="preserve">oplysninger fra </w:t>
      </w:r>
      <w:r w:rsidRPr="00BD736E">
        <w:rPr>
          <w:rFonts w:cs="Arial"/>
          <w:szCs w:val="19"/>
        </w:rPr>
        <w:t>kommunens arkiver.</w:t>
      </w:r>
    </w:p>
    <w:p w14:paraId="52CA1B61" w14:textId="77777777" w:rsidR="000B6DAD" w:rsidRPr="00BD736E" w:rsidRDefault="000B6DAD" w:rsidP="00BD28F3">
      <w:pPr>
        <w:ind w:right="-2128"/>
        <w:rPr>
          <w:rFonts w:cs="Arial"/>
          <w:szCs w:val="19"/>
        </w:rPr>
      </w:pPr>
    </w:p>
    <w:p w14:paraId="2E8945B6" w14:textId="77777777" w:rsidR="000B6DAD" w:rsidRPr="00C77BB8" w:rsidRDefault="000B6DAD" w:rsidP="00C476C6">
      <w:pPr>
        <w:rPr>
          <w:b/>
        </w:rPr>
      </w:pPr>
      <w:bookmarkStart w:id="12" w:name="_Toc54669303"/>
      <w:r w:rsidRPr="00C77BB8">
        <w:rPr>
          <w:b/>
        </w:rPr>
        <w:t>Generelle bemærkninger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945"/>
      </w:tblGrid>
      <w:tr w:rsidR="000B6DAD" w:rsidRPr="00C77BB8" w14:paraId="0490EB1F" w14:textId="77777777" w:rsidTr="00C476C6">
        <w:trPr>
          <w:trHeight w:val="284"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6344190D" w14:textId="77777777" w:rsidR="000B6DAD" w:rsidRPr="00C77BB8" w:rsidRDefault="000B6DAD" w:rsidP="00CE5422">
            <w:pPr>
              <w:spacing w:before="40"/>
              <w:rPr>
                <w:rFonts w:cs="Arial"/>
                <w:b/>
                <w:szCs w:val="19"/>
              </w:rPr>
            </w:pPr>
            <w:r w:rsidRPr="00C77BB8">
              <w:rPr>
                <w:rFonts w:cs="Arial"/>
                <w:szCs w:val="19"/>
              </w:rPr>
              <w:t>Kontrolpunkt</w:t>
            </w:r>
          </w:p>
        </w:tc>
        <w:tc>
          <w:tcPr>
            <w:tcW w:w="6945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B3B3B3"/>
          </w:tcPr>
          <w:p w14:paraId="468201EE" w14:textId="77777777" w:rsidR="000B6DAD" w:rsidRPr="00C77BB8" w:rsidRDefault="000B6DAD" w:rsidP="00CE5422">
            <w:pPr>
              <w:spacing w:before="40"/>
              <w:rPr>
                <w:rFonts w:cs="Arial"/>
                <w:b/>
                <w:szCs w:val="19"/>
              </w:rPr>
            </w:pPr>
            <w:r w:rsidRPr="00C77BB8">
              <w:rPr>
                <w:rFonts w:cs="Arial"/>
                <w:szCs w:val="19"/>
              </w:rPr>
              <w:t>Tilsynskommentar</w:t>
            </w:r>
          </w:p>
        </w:tc>
      </w:tr>
      <w:tr w:rsidR="000B6DAD" w:rsidRPr="00C77BB8" w14:paraId="1B89D4AB" w14:textId="77777777" w:rsidTr="00015015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698A7B4" w14:textId="57638004" w:rsidR="000B6DAD" w:rsidRPr="00C77BB8" w:rsidRDefault="00015015" w:rsidP="00CE5422">
            <w:pPr>
              <w:spacing w:before="20"/>
              <w:rPr>
                <w:rFonts w:cs="Arial"/>
                <w:szCs w:val="19"/>
              </w:rPr>
            </w:pPr>
            <w:bookmarkStart w:id="13" w:name="ind_control_items_control_item_nameX11"/>
            <w:bookmarkEnd w:id="13"/>
            <w:r>
              <w:rPr>
                <w:rFonts w:cs="Arial"/>
                <w:szCs w:val="19"/>
              </w:rPr>
              <w:t>Indretning &amp; drift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7F6D4445" w14:textId="77777777" w:rsidR="00015015" w:rsidRDefault="00015015" w:rsidP="00CE5422">
            <w:pPr>
              <w:spacing w:before="20"/>
              <w:rPr>
                <w:rFonts w:cs="Arial"/>
                <w:szCs w:val="19"/>
              </w:rPr>
            </w:pPr>
            <w:bookmarkStart w:id="14" w:name="ind_control_items_control_item_nameX11_2"/>
            <w:bookmarkEnd w:id="14"/>
            <w:r>
              <w:rPr>
                <w:rFonts w:cs="Arial"/>
                <w:szCs w:val="19"/>
              </w:rPr>
              <w:t xml:space="preserve">Læsø fjernvarmeværks kedelanlæg består af 2 MW fliskedel og 2 MW gasoliekedel (reservelast). Fliskedlen forsynes med flis fra udendørs lagerplads. Gasoliekedlen forsynes med med en 10.000 liters olietank, der er placeret indendørs. </w:t>
            </w:r>
          </w:p>
          <w:p w14:paraId="4FF879B6" w14:textId="77777777" w:rsidR="00015015" w:rsidRDefault="00015015" w:rsidP="00CE5422">
            <w:pPr>
              <w:spacing w:before="2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Røgrensningsanlæg på fliskedlen består af en multicyklon og røgvasker.</w:t>
            </w:r>
          </w:p>
          <w:p w14:paraId="69667B01" w14:textId="1D8A2E72" w:rsidR="000B6DAD" w:rsidRPr="00C77BB8" w:rsidRDefault="00015015" w:rsidP="00CE5422">
            <w:pPr>
              <w:spacing w:before="2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 xml:space="preserve">Spildevand fra røgvaskeanlæg renses ved at tilsætte polymer og bundfældningsmiddel, hvorefter det dannede slam filtreres fra med båndfilter. Slammet opsamles i container og leveres til Nordværk  </w:t>
            </w:r>
          </w:p>
        </w:tc>
      </w:tr>
      <w:tr w:rsidR="00015015" w:rsidRPr="00C77BB8" w14:paraId="1C2371A8" w14:textId="77777777" w:rsidTr="00015015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4F4F0EC" w14:textId="16CBF7C6" w:rsidR="00015015" w:rsidRDefault="00015015" w:rsidP="00CE5422">
            <w:pPr>
              <w:spacing w:before="20"/>
              <w:rPr>
                <w:rFonts w:cs="Arial"/>
                <w:szCs w:val="19"/>
              </w:rPr>
            </w:pPr>
            <w:bookmarkStart w:id="15" w:name="ind_control_items_control_item_nameX11_3"/>
            <w:bookmarkEnd w:id="15"/>
            <w:r>
              <w:rPr>
                <w:rFonts w:cs="Arial"/>
                <w:szCs w:val="19"/>
              </w:rPr>
              <w:t>Egenkontrol (journal)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33CB5FB5" w14:textId="29ED342F" w:rsidR="00015015" w:rsidRDefault="00015015" w:rsidP="00CE5422">
            <w:pPr>
              <w:spacing w:before="20"/>
              <w:rPr>
                <w:rFonts w:cs="Arial"/>
                <w:szCs w:val="19"/>
              </w:rPr>
            </w:pPr>
            <w:bookmarkStart w:id="16" w:name="ind_control_items_control_item_nameX11_4"/>
            <w:bookmarkEnd w:id="16"/>
            <w:r>
              <w:rPr>
                <w:rFonts w:cs="Arial"/>
                <w:szCs w:val="19"/>
              </w:rPr>
              <w:t>Logbog/driftsjournal blev fremvist med ugentlig kontrol af CO, CO2, røggas temp., O2, pH, olieforbrug og oliefyr.</w:t>
            </w:r>
          </w:p>
        </w:tc>
      </w:tr>
      <w:tr w:rsidR="00015015" w:rsidRPr="00C77BB8" w14:paraId="715BAF2C" w14:textId="77777777" w:rsidTr="00015015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6B3C561" w14:textId="655C3167" w:rsidR="00015015" w:rsidRDefault="00015015" w:rsidP="00CE5422">
            <w:pPr>
              <w:spacing w:before="20"/>
              <w:rPr>
                <w:rFonts w:cs="Arial"/>
                <w:szCs w:val="19"/>
              </w:rPr>
            </w:pPr>
            <w:bookmarkStart w:id="17" w:name="ind_control_items_control_item_nameX11_5"/>
            <w:bookmarkEnd w:id="17"/>
            <w:r>
              <w:rPr>
                <w:rFonts w:cs="Arial"/>
                <w:szCs w:val="19"/>
              </w:rPr>
              <w:t>Miljøgodkendelse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69A81C89" w14:textId="1CE03787" w:rsidR="00015015" w:rsidRDefault="00015015" w:rsidP="00CE5422">
            <w:pPr>
              <w:spacing w:before="20"/>
              <w:rPr>
                <w:rFonts w:cs="Arial"/>
                <w:szCs w:val="19"/>
              </w:rPr>
            </w:pPr>
            <w:bookmarkStart w:id="18" w:name="ind_control_items_control_item_nameX11_6"/>
            <w:bookmarkEnd w:id="18"/>
            <w:r>
              <w:rPr>
                <w:rFonts w:cs="Arial"/>
                <w:szCs w:val="19"/>
              </w:rPr>
              <w:t>Virksomheden er omfattet af miljøgodkendelse af 6. december 2006</w:t>
            </w:r>
          </w:p>
        </w:tc>
      </w:tr>
      <w:tr w:rsidR="00015015" w:rsidRPr="00C77BB8" w14:paraId="1D611291" w14:textId="77777777" w:rsidTr="00015015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0B254EB" w14:textId="3012196C" w:rsidR="00015015" w:rsidRDefault="00015015" w:rsidP="00CE5422">
            <w:pPr>
              <w:spacing w:before="20"/>
              <w:rPr>
                <w:rFonts w:cs="Arial"/>
                <w:szCs w:val="19"/>
              </w:rPr>
            </w:pPr>
            <w:bookmarkStart w:id="19" w:name="ind_control_items_control_item_nameX11_7"/>
            <w:bookmarkEnd w:id="19"/>
            <w:r>
              <w:rPr>
                <w:rFonts w:cs="Arial"/>
                <w:szCs w:val="19"/>
              </w:rPr>
              <w:t>Forurenet jord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74709069" w14:textId="4166086B" w:rsidR="00015015" w:rsidRDefault="00015015" w:rsidP="00CE5422">
            <w:pPr>
              <w:spacing w:before="20"/>
              <w:rPr>
                <w:rFonts w:cs="Arial"/>
                <w:szCs w:val="19"/>
              </w:rPr>
            </w:pPr>
            <w:bookmarkStart w:id="20" w:name="ind_control_items_control_item_nameX11_8"/>
            <w:bookmarkEnd w:id="20"/>
            <w:r>
              <w:rPr>
                <w:rFonts w:cs="Arial"/>
                <w:szCs w:val="19"/>
              </w:rPr>
              <w:t>Aktiviteter på virksomheden giver ikke umiddelbar anledning til forurening af jord og grundvand</w:t>
            </w:r>
          </w:p>
        </w:tc>
      </w:tr>
      <w:tr w:rsidR="00015015" w:rsidRPr="00C77BB8" w14:paraId="72E6B0ED" w14:textId="77777777" w:rsidTr="00C476C6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92D1F5F" w14:textId="171E77E6" w:rsidR="00015015" w:rsidRDefault="00015015" w:rsidP="00CE5422">
            <w:pPr>
              <w:spacing w:before="20"/>
              <w:rPr>
                <w:rFonts w:cs="Arial"/>
                <w:szCs w:val="19"/>
              </w:rPr>
            </w:pPr>
            <w:bookmarkStart w:id="21" w:name="ind_control_items_control_item_nameX11_9"/>
            <w:bookmarkEnd w:id="21"/>
            <w:r>
              <w:rPr>
                <w:rFonts w:cs="Arial"/>
                <w:szCs w:val="19"/>
              </w:rPr>
              <w:t>I øvrigt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18AE1CBB" w14:textId="427BAC34" w:rsidR="00015015" w:rsidRDefault="00015015" w:rsidP="00CE5422">
            <w:pPr>
              <w:spacing w:before="20"/>
              <w:rPr>
                <w:rFonts w:cs="Arial"/>
                <w:szCs w:val="19"/>
              </w:rPr>
            </w:pPr>
            <w:bookmarkStart w:id="22" w:name="ind_control_items_control_item_nameX11_1"/>
            <w:bookmarkEnd w:id="22"/>
            <w:r>
              <w:rPr>
                <w:rFonts w:cs="Arial"/>
                <w:szCs w:val="19"/>
              </w:rPr>
              <w:t xml:space="preserve">Læsø Fjernvarmeværk er </w:t>
            </w:r>
            <w:r w:rsidR="006D1FD5">
              <w:rPr>
                <w:rFonts w:cs="Arial"/>
                <w:szCs w:val="19"/>
              </w:rPr>
              <w:t>omfattet</w:t>
            </w:r>
            <w:r>
              <w:rPr>
                <w:rFonts w:cs="Arial"/>
                <w:szCs w:val="19"/>
              </w:rPr>
              <w:t xml:space="preserve"> af Bek. om miljøkrav for mellemstore fyringsanlæg nr. 1535 af 9. december 2019 § 61, stk. 2, hvor anlægget inden den 1. september 2028 skal indgive fuldstændig anmeldelse til Frederikshavn Kommune, som tilsynsmyndighed. Anmeldelse skal indeholde de oplysninger, der fremgår af bilag 1, del 2.</w:t>
            </w:r>
          </w:p>
          <w:p w14:paraId="33197693" w14:textId="6A90EE8C" w:rsidR="00015015" w:rsidRDefault="00015015" w:rsidP="00CE5422">
            <w:pPr>
              <w:spacing w:before="2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Ligeledes fremgår det af samme bekendtgørelse, § 101, at Læsø Fjernvarmeværk overgår til at blive reguleret af denne bekendtgørelse pr 1. januar 2030</w:t>
            </w:r>
          </w:p>
        </w:tc>
      </w:tr>
    </w:tbl>
    <w:p w14:paraId="1A42DBBD" w14:textId="065C130D" w:rsidR="009C2A2A" w:rsidRPr="00C77BB8" w:rsidRDefault="009C2A2A" w:rsidP="000B6DAD">
      <w:pPr>
        <w:rPr>
          <w:rFonts w:cs="Arial"/>
          <w:szCs w:val="19"/>
        </w:rPr>
      </w:pPr>
      <w:bookmarkStart w:id="23" w:name="ind_inspec_report_media_filenameX11"/>
      <w:bookmarkEnd w:id="23"/>
    </w:p>
    <w:p w14:paraId="53DEE8A6" w14:textId="77777777" w:rsidR="000B6DAD" w:rsidRPr="00C77BB8" w:rsidRDefault="000B6DAD" w:rsidP="00C476C6">
      <w:pPr>
        <w:rPr>
          <w:b/>
        </w:rPr>
      </w:pPr>
      <w:r w:rsidRPr="00C77BB8">
        <w:rPr>
          <w:b/>
        </w:rPr>
        <w:t>Luftemissioner</w:t>
      </w:r>
      <w:bookmarkEnd w:id="12"/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945"/>
      </w:tblGrid>
      <w:tr w:rsidR="000B6DAD" w:rsidRPr="00C77BB8" w14:paraId="21EA563A" w14:textId="77777777" w:rsidTr="003D541C">
        <w:trPr>
          <w:trHeight w:val="284"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14:paraId="2990055E" w14:textId="77777777" w:rsidR="000B6DAD" w:rsidRPr="00C77BB8" w:rsidRDefault="000B6DAD" w:rsidP="00BD28F3">
            <w:pPr>
              <w:spacing w:before="40"/>
              <w:rPr>
                <w:rFonts w:cs="Arial"/>
                <w:b/>
                <w:szCs w:val="19"/>
              </w:rPr>
            </w:pPr>
            <w:r w:rsidRPr="00C77BB8">
              <w:rPr>
                <w:rFonts w:cs="Arial"/>
                <w:szCs w:val="19"/>
              </w:rPr>
              <w:t>Kontrolpunkt</w:t>
            </w:r>
          </w:p>
        </w:tc>
        <w:tc>
          <w:tcPr>
            <w:tcW w:w="6945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  <w:vAlign w:val="center"/>
          </w:tcPr>
          <w:p w14:paraId="152AB18E" w14:textId="77777777" w:rsidR="000B6DAD" w:rsidRPr="00C77BB8" w:rsidRDefault="000B6DAD" w:rsidP="00BD28F3">
            <w:pPr>
              <w:spacing w:before="40"/>
              <w:rPr>
                <w:rFonts w:cs="Arial"/>
                <w:b/>
                <w:szCs w:val="19"/>
              </w:rPr>
            </w:pPr>
            <w:r w:rsidRPr="00C77BB8">
              <w:rPr>
                <w:rFonts w:cs="Arial"/>
                <w:szCs w:val="19"/>
              </w:rPr>
              <w:t>Tilsynskommentar</w:t>
            </w:r>
          </w:p>
        </w:tc>
      </w:tr>
      <w:tr w:rsidR="000B6DAD" w:rsidRPr="00C77BB8" w14:paraId="1C945A3D" w14:textId="77777777" w:rsidTr="003D541C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5FAA70B" w14:textId="29683695" w:rsidR="000B6DAD" w:rsidRPr="00C77BB8" w:rsidRDefault="00015015" w:rsidP="00BD28F3">
            <w:pPr>
              <w:spacing w:before="20"/>
              <w:rPr>
                <w:rFonts w:cs="Arial"/>
                <w:szCs w:val="19"/>
              </w:rPr>
            </w:pPr>
            <w:bookmarkStart w:id="24" w:name="ind_control_items_control_item_name"/>
            <w:bookmarkEnd w:id="24"/>
            <w:r>
              <w:rPr>
                <w:rFonts w:cs="Arial"/>
                <w:szCs w:val="19"/>
              </w:rPr>
              <w:t>Luftforurening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6BE71EC5" w14:textId="1E02AFF2" w:rsidR="000B6DAD" w:rsidRPr="00C77BB8" w:rsidRDefault="00015015" w:rsidP="00BD28F3">
            <w:pPr>
              <w:spacing w:before="20"/>
              <w:rPr>
                <w:rFonts w:cs="Arial"/>
                <w:szCs w:val="19"/>
              </w:rPr>
            </w:pPr>
            <w:bookmarkStart w:id="25" w:name="ind_control_items_control_item_name_2"/>
            <w:bookmarkEnd w:id="25"/>
            <w:r>
              <w:rPr>
                <w:rFonts w:cs="Arial"/>
                <w:szCs w:val="19"/>
              </w:rPr>
              <w:t xml:space="preserve">Vilkår blev gennemgået og grænseværdier er overholdt. </w:t>
            </w:r>
          </w:p>
        </w:tc>
      </w:tr>
    </w:tbl>
    <w:p w14:paraId="4E8EB101" w14:textId="5879BAE4" w:rsidR="000B6DAD" w:rsidRPr="00C77BB8" w:rsidRDefault="000B6DAD" w:rsidP="00BD28F3">
      <w:bookmarkStart w:id="26" w:name="ind_inspec_report_media_filename"/>
      <w:bookmarkStart w:id="27" w:name="_Toc54669304"/>
      <w:bookmarkEnd w:id="26"/>
    </w:p>
    <w:p w14:paraId="74441863" w14:textId="77777777" w:rsidR="000B6DAD" w:rsidRPr="00C77BB8" w:rsidRDefault="000B6DAD" w:rsidP="00C476C6">
      <w:pPr>
        <w:rPr>
          <w:b/>
        </w:rPr>
      </w:pPr>
      <w:r w:rsidRPr="00C77BB8">
        <w:rPr>
          <w:b/>
        </w:rPr>
        <w:t>Støj</w:t>
      </w:r>
      <w:bookmarkEnd w:id="27"/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945"/>
      </w:tblGrid>
      <w:tr w:rsidR="000B6DAD" w:rsidRPr="00C77BB8" w14:paraId="4223AE0A" w14:textId="77777777" w:rsidTr="003D541C">
        <w:trPr>
          <w:trHeight w:val="284"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73688DF1" w14:textId="77777777" w:rsidR="000B6DAD" w:rsidRPr="00C77BB8" w:rsidRDefault="000B6DAD" w:rsidP="00BD28F3">
            <w:pPr>
              <w:spacing w:before="40"/>
              <w:rPr>
                <w:rFonts w:cs="Arial"/>
                <w:b/>
                <w:szCs w:val="19"/>
              </w:rPr>
            </w:pPr>
            <w:r w:rsidRPr="00C77BB8">
              <w:rPr>
                <w:rFonts w:cs="Arial"/>
                <w:szCs w:val="19"/>
              </w:rPr>
              <w:t>Kontrolpunkt</w:t>
            </w:r>
          </w:p>
        </w:tc>
        <w:tc>
          <w:tcPr>
            <w:tcW w:w="6945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0D1A39AF" w14:textId="77777777" w:rsidR="000B6DAD" w:rsidRPr="00C77BB8" w:rsidRDefault="000B6DAD" w:rsidP="00BD28F3">
            <w:pPr>
              <w:spacing w:before="40"/>
              <w:rPr>
                <w:rFonts w:cs="Arial"/>
                <w:b/>
                <w:szCs w:val="19"/>
              </w:rPr>
            </w:pPr>
            <w:r w:rsidRPr="00C77BB8">
              <w:rPr>
                <w:rFonts w:cs="Arial"/>
                <w:szCs w:val="19"/>
              </w:rPr>
              <w:t>Tilsynskommentar</w:t>
            </w:r>
          </w:p>
        </w:tc>
      </w:tr>
      <w:tr w:rsidR="000B6DAD" w:rsidRPr="00C77BB8" w14:paraId="33E2AE5F" w14:textId="77777777" w:rsidTr="003D541C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DD889B3" w14:textId="6824AB22" w:rsidR="000B6DAD" w:rsidRPr="00C77BB8" w:rsidRDefault="00015015" w:rsidP="00BD28F3">
            <w:pPr>
              <w:spacing w:before="20"/>
              <w:rPr>
                <w:rFonts w:cs="Arial"/>
                <w:szCs w:val="19"/>
              </w:rPr>
            </w:pPr>
            <w:bookmarkStart w:id="28" w:name="ind_control_items_control_item_nameX2"/>
            <w:bookmarkEnd w:id="28"/>
            <w:r>
              <w:rPr>
                <w:rFonts w:cs="Arial"/>
                <w:szCs w:val="19"/>
              </w:rPr>
              <w:t>Støj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27279097" w14:textId="61C6177C" w:rsidR="000B6DAD" w:rsidRPr="00C77BB8" w:rsidRDefault="00015015" w:rsidP="00BD28F3">
            <w:pPr>
              <w:spacing w:before="20"/>
              <w:rPr>
                <w:rFonts w:cs="Arial"/>
                <w:szCs w:val="19"/>
              </w:rPr>
            </w:pPr>
            <w:bookmarkStart w:id="29" w:name="ind_control_items_control_item_nameX2_2"/>
            <w:bookmarkEnd w:id="29"/>
            <w:r>
              <w:rPr>
                <w:rFonts w:cs="Arial"/>
                <w:szCs w:val="19"/>
              </w:rPr>
              <w:t>Der er ingen støjklager over virksomheden</w:t>
            </w:r>
          </w:p>
        </w:tc>
      </w:tr>
    </w:tbl>
    <w:p w14:paraId="6360C1F6" w14:textId="24D77CBD" w:rsidR="000B6DAD" w:rsidRPr="00C77BB8" w:rsidRDefault="000B6DAD" w:rsidP="00C476C6">
      <w:pPr>
        <w:rPr>
          <w:b/>
        </w:rPr>
      </w:pPr>
      <w:bookmarkStart w:id="30" w:name="ind_inspec_report_media_filenameX2"/>
      <w:bookmarkStart w:id="31" w:name="_Toc54669305"/>
      <w:bookmarkEnd w:id="30"/>
      <w:r w:rsidRPr="00C77BB8">
        <w:br/>
      </w:r>
      <w:r w:rsidRPr="00C77BB8">
        <w:rPr>
          <w:b/>
        </w:rPr>
        <w:t>Spildevand</w:t>
      </w:r>
      <w:bookmarkEnd w:id="31"/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945"/>
      </w:tblGrid>
      <w:tr w:rsidR="000B6DAD" w:rsidRPr="00C77BB8" w14:paraId="0329892A" w14:textId="77777777" w:rsidTr="00B60A11">
        <w:trPr>
          <w:trHeight w:val="284"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11FDD46F" w14:textId="77777777" w:rsidR="000B6DAD" w:rsidRPr="00C77BB8" w:rsidRDefault="000B6DAD" w:rsidP="00BD28F3">
            <w:pPr>
              <w:spacing w:before="40"/>
              <w:rPr>
                <w:rFonts w:cs="Arial"/>
                <w:b/>
                <w:szCs w:val="19"/>
              </w:rPr>
            </w:pPr>
            <w:r w:rsidRPr="00C77BB8">
              <w:rPr>
                <w:rFonts w:cs="Arial"/>
                <w:szCs w:val="19"/>
              </w:rPr>
              <w:lastRenderedPageBreak/>
              <w:t>Kontrolpunkt</w:t>
            </w:r>
          </w:p>
        </w:tc>
        <w:tc>
          <w:tcPr>
            <w:tcW w:w="6945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51CB6689" w14:textId="77777777" w:rsidR="000B6DAD" w:rsidRPr="00C77BB8" w:rsidRDefault="000B6DAD" w:rsidP="00BD28F3">
            <w:pPr>
              <w:spacing w:before="40"/>
              <w:rPr>
                <w:rFonts w:cs="Arial"/>
                <w:b/>
                <w:szCs w:val="19"/>
              </w:rPr>
            </w:pPr>
            <w:r w:rsidRPr="00C77BB8">
              <w:rPr>
                <w:rFonts w:cs="Arial"/>
                <w:szCs w:val="19"/>
              </w:rPr>
              <w:t>Tilsynskommentar</w:t>
            </w:r>
          </w:p>
        </w:tc>
      </w:tr>
      <w:tr w:rsidR="000B6DAD" w:rsidRPr="00C77BB8" w14:paraId="776935B7" w14:textId="77777777" w:rsidTr="00B60A11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B7FB93E" w14:textId="077FCB9D" w:rsidR="000B6DAD" w:rsidRPr="00C77BB8" w:rsidRDefault="00015015" w:rsidP="00BD28F3">
            <w:pPr>
              <w:spacing w:before="20"/>
              <w:rPr>
                <w:rFonts w:cs="Arial"/>
                <w:szCs w:val="19"/>
              </w:rPr>
            </w:pPr>
            <w:bookmarkStart w:id="32" w:name="ind_control_items_control_item_nameX3"/>
            <w:bookmarkEnd w:id="32"/>
            <w:r>
              <w:rPr>
                <w:rFonts w:cs="Arial"/>
                <w:szCs w:val="19"/>
              </w:rPr>
              <w:t>Spildevand, generelt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2759B9B3" w14:textId="77777777" w:rsidR="00015015" w:rsidRDefault="00015015" w:rsidP="00BD28F3">
            <w:pPr>
              <w:spacing w:before="20"/>
              <w:rPr>
                <w:rFonts w:cs="Arial"/>
                <w:szCs w:val="19"/>
              </w:rPr>
            </w:pPr>
            <w:bookmarkStart w:id="33" w:name="ind_control_items_control_item_nameX3_2"/>
            <w:bookmarkEnd w:id="33"/>
            <w:r>
              <w:rPr>
                <w:rFonts w:cs="Arial"/>
                <w:szCs w:val="19"/>
              </w:rPr>
              <w:t xml:space="preserve">I miljøgodkendelsen er det en forudsætning, at spildevandet fra røgvaskeren renses inden afledning til den offentlige kloak for at sikre overholdelse af grænseværdierne. Båndfilter er blevet repareret og sat i drift i april 2019 og spildevandet renses inden afledning til kloak. </w:t>
            </w:r>
          </w:p>
          <w:p w14:paraId="1DF26714" w14:textId="08E72A98" w:rsidR="000B6DAD" w:rsidRPr="00C77BB8" w:rsidRDefault="000B6DAD" w:rsidP="00BD28F3">
            <w:pPr>
              <w:spacing w:before="20"/>
              <w:rPr>
                <w:rFonts w:cs="Arial"/>
                <w:szCs w:val="19"/>
              </w:rPr>
            </w:pPr>
          </w:p>
        </w:tc>
      </w:tr>
    </w:tbl>
    <w:p w14:paraId="55758132" w14:textId="01F9856E" w:rsidR="000B6DAD" w:rsidRPr="00C77BB8" w:rsidRDefault="000B6DAD" w:rsidP="00BD28F3">
      <w:bookmarkStart w:id="34" w:name="ind_inspec_report_media_filenameX3"/>
      <w:bookmarkStart w:id="35" w:name="_Toc54669306"/>
      <w:bookmarkEnd w:id="34"/>
    </w:p>
    <w:p w14:paraId="17EA3EE5" w14:textId="77777777" w:rsidR="000B6DAD" w:rsidRPr="00C77BB8" w:rsidRDefault="000B6DAD" w:rsidP="00C476C6">
      <w:pPr>
        <w:rPr>
          <w:b/>
        </w:rPr>
      </w:pPr>
      <w:r w:rsidRPr="00C77BB8">
        <w:rPr>
          <w:b/>
        </w:rPr>
        <w:t>Udskillere</w:t>
      </w:r>
      <w:bookmarkEnd w:id="35"/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945"/>
      </w:tblGrid>
      <w:tr w:rsidR="000B6DAD" w:rsidRPr="00C77BB8" w14:paraId="36556763" w14:textId="77777777" w:rsidTr="003D541C">
        <w:trPr>
          <w:trHeight w:val="284"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107BA7F8" w14:textId="77777777" w:rsidR="000B6DAD" w:rsidRPr="00C77BB8" w:rsidRDefault="000B6DAD" w:rsidP="00BD28F3">
            <w:pPr>
              <w:spacing w:before="40"/>
              <w:rPr>
                <w:rFonts w:cs="Arial"/>
                <w:b/>
                <w:szCs w:val="19"/>
              </w:rPr>
            </w:pPr>
            <w:r w:rsidRPr="00C77BB8">
              <w:rPr>
                <w:rFonts w:cs="Arial"/>
                <w:szCs w:val="19"/>
              </w:rPr>
              <w:t>Kontrolpunkt</w:t>
            </w:r>
          </w:p>
        </w:tc>
        <w:tc>
          <w:tcPr>
            <w:tcW w:w="6945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72E78139" w14:textId="77777777" w:rsidR="000B6DAD" w:rsidRPr="00C77BB8" w:rsidRDefault="000B6DAD" w:rsidP="00BD28F3">
            <w:pPr>
              <w:spacing w:before="40"/>
              <w:rPr>
                <w:rFonts w:cs="Arial"/>
                <w:b/>
                <w:szCs w:val="19"/>
              </w:rPr>
            </w:pPr>
            <w:r w:rsidRPr="00C77BB8">
              <w:rPr>
                <w:rFonts w:cs="Arial"/>
                <w:szCs w:val="19"/>
              </w:rPr>
              <w:t>Tilsynskommentar</w:t>
            </w:r>
          </w:p>
        </w:tc>
      </w:tr>
      <w:tr w:rsidR="000B6DAD" w:rsidRPr="00C77BB8" w14:paraId="18FB19BC" w14:textId="77777777" w:rsidTr="003D541C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56C083A" w14:textId="77777777" w:rsidR="000B6DAD" w:rsidRPr="00C77BB8" w:rsidRDefault="000B6DAD" w:rsidP="00BD28F3">
            <w:pPr>
              <w:spacing w:before="20"/>
              <w:rPr>
                <w:rFonts w:cs="Arial"/>
                <w:szCs w:val="19"/>
              </w:rPr>
            </w:pPr>
            <w:bookmarkStart w:id="36" w:name="ind_control_items_control_item_nameX4"/>
            <w:bookmarkEnd w:id="36"/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1C844295" w14:textId="77777777" w:rsidR="000B6DAD" w:rsidRPr="00C77BB8" w:rsidRDefault="000B6DAD" w:rsidP="00BD28F3">
            <w:pPr>
              <w:spacing w:before="20"/>
              <w:rPr>
                <w:rFonts w:cs="Arial"/>
                <w:szCs w:val="19"/>
              </w:rPr>
            </w:pPr>
          </w:p>
        </w:tc>
      </w:tr>
    </w:tbl>
    <w:p w14:paraId="314E6F5E" w14:textId="6CE1E8C9" w:rsidR="000B6DAD" w:rsidRPr="00C77BB8" w:rsidRDefault="000B6DAD" w:rsidP="00BD28F3">
      <w:bookmarkStart w:id="37" w:name="ind_inspec_report_media_filenameX4"/>
      <w:bookmarkStart w:id="38" w:name="_Toc54669307"/>
      <w:bookmarkEnd w:id="37"/>
    </w:p>
    <w:p w14:paraId="6217BFED" w14:textId="77777777" w:rsidR="000B6DAD" w:rsidRPr="00C77BB8" w:rsidRDefault="000B6DAD" w:rsidP="00C476C6">
      <w:pPr>
        <w:rPr>
          <w:b/>
        </w:rPr>
      </w:pPr>
      <w:r w:rsidRPr="00C77BB8">
        <w:rPr>
          <w:b/>
        </w:rPr>
        <w:t>Olie- og kemikalietanke</w:t>
      </w:r>
      <w:bookmarkEnd w:id="38"/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945"/>
      </w:tblGrid>
      <w:tr w:rsidR="000B6DAD" w:rsidRPr="00C77BB8" w14:paraId="6CDE7CBA" w14:textId="77777777" w:rsidTr="003D541C">
        <w:trPr>
          <w:trHeight w:val="284"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442AD744" w14:textId="77777777" w:rsidR="000B6DAD" w:rsidRPr="00C77BB8" w:rsidRDefault="000B6DAD" w:rsidP="00BD28F3">
            <w:pPr>
              <w:spacing w:before="40"/>
              <w:rPr>
                <w:rFonts w:cs="Arial"/>
                <w:b/>
                <w:szCs w:val="19"/>
              </w:rPr>
            </w:pPr>
            <w:r w:rsidRPr="00C77BB8">
              <w:rPr>
                <w:rFonts w:cs="Arial"/>
                <w:szCs w:val="19"/>
              </w:rPr>
              <w:t>Kontrolpunkt</w:t>
            </w:r>
          </w:p>
        </w:tc>
        <w:tc>
          <w:tcPr>
            <w:tcW w:w="6945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3A912252" w14:textId="77777777" w:rsidR="000B6DAD" w:rsidRPr="00C77BB8" w:rsidRDefault="000B6DAD" w:rsidP="00BD28F3">
            <w:pPr>
              <w:spacing w:before="40"/>
              <w:rPr>
                <w:rFonts w:cs="Arial"/>
                <w:b/>
                <w:szCs w:val="19"/>
              </w:rPr>
            </w:pPr>
            <w:r w:rsidRPr="00C77BB8">
              <w:rPr>
                <w:rFonts w:cs="Arial"/>
                <w:szCs w:val="19"/>
              </w:rPr>
              <w:t>Tilsynskommentar</w:t>
            </w:r>
          </w:p>
        </w:tc>
      </w:tr>
      <w:tr w:rsidR="000B6DAD" w:rsidRPr="00C77BB8" w14:paraId="38CAB550" w14:textId="77777777" w:rsidTr="003D541C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E63DCB7" w14:textId="3835CF82" w:rsidR="000B6DAD" w:rsidRPr="00C77BB8" w:rsidRDefault="00015015" w:rsidP="00BD28F3">
            <w:pPr>
              <w:spacing w:before="20"/>
              <w:rPr>
                <w:rFonts w:cs="Arial"/>
                <w:szCs w:val="19"/>
              </w:rPr>
            </w:pPr>
            <w:bookmarkStart w:id="39" w:name="ind_control_items_control_item_nameX5"/>
            <w:bookmarkEnd w:id="39"/>
            <w:r>
              <w:rPr>
                <w:rFonts w:cs="Arial"/>
                <w:szCs w:val="19"/>
              </w:rPr>
              <w:t>Tanke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48171699" w14:textId="03669302" w:rsidR="000B6DAD" w:rsidRPr="00C77BB8" w:rsidRDefault="00015015" w:rsidP="00BD28F3">
            <w:pPr>
              <w:spacing w:before="20"/>
              <w:rPr>
                <w:rFonts w:cs="Arial"/>
                <w:szCs w:val="19"/>
              </w:rPr>
            </w:pPr>
            <w:bookmarkStart w:id="40" w:name="ind_control_items_control_item_nameX5_2"/>
            <w:bookmarkEnd w:id="40"/>
            <w:r>
              <w:rPr>
                <w:rFonts w:cs="Arial"/>
                <w:szCs w:val="19"/>
              </w:rPr>
              <w:t>På varmeværket er der opsat en 5900 liter overjordisk tank fra 2007 af fabrikatet Roug. Tanken er placeret i en overdækket tankgård og afløbet fra tankgården er afblændet.</w:t>
            </w:r>
          </w:p>
        </w:tc>
      </w:tr>
    </w:tbl>
    <w:p w14:paraId="6B3B5C2D" w14:textId="462D1966" w:rsidR="000B6DAD" w:rsidRPr="00C77BB8" w:rsidRDefault="000B6DAD" w:rsidP="00BD28F3">
      <w:bookmarkStart w:id="41" w:name="ind_inspec_report_media_filenameX5"/>
      <w:bookmarkStart w:id="42" w:name="_Toc54669309"/>
      <w:bookmarkEnd w:id="41"/>
    </w:p>
    <w:p w14:paraId="05B90F9D" w14:textId="77777777" w:rsidR="000B6DAD" w:rsidRPr="00C77BB8" w:rsidRDefault="000B6DAD" w:rsidP="00C476C6">
      <w:pPr>
        <w:rPr>
          <w:b/>
        </w:rPr>
      </w:pPr>
      <w:r w:rsidRPr="00C77BB8">
        <w:rPr>
          <w:b/>
        </w:rPr>
        <w:t>Oplag af affald</w:t>
      </w:r>
      <w:bookmarkEnd w:id="42"/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945"/>
      </w:tblGrid>
      <w:tr w:rsidR="000B6DAD" w:rsidRPr="00C77BB8" w14:paraId="10A0C901" w14:textId="77777777" w:rsidTr="003D541C">
        <w:trPr>
          <w:trHeight w:val="284"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2798B8FA" w14:textId="77777777" w:rsidR="000B6DAD" w:rsidRPr="00C77BB8" w:rsidRDefault="000B6DAD" w:rsidP="00BD28F3">
            <w:pPr>
              <w:spacing w:before="40"/>
              <w:rPr>
                <w:rFonts w:cs="Arial"/>
                <w:b/>
                <w:szCs w:val="19"/>
              </w:rPr>
            </w:pPr>
            <w:r w:rsidRPr="00C77BB8">
              <w:rPr>
                <w:rFonts w:cs="Arial"/>
                <w:szCs w:val="19"/>
              </w:rPr>
              <w:t>Kontrolpunkt</w:t>
            </w:r>
          </w:p>
        </w:tc>
        <w:tc>
          <w:tcPr>
            <w:tcW w:w="6945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28FD187A" w14:textId="77777777" w:rsidR="000B6DAD" w:rsidRPr="00C77BB8" w:rsidRDefault="000B6DAD" w:rsidP="00BD28F3">
            <w:pPr>
              <w:spacing w:before="40"/>
              <w:rPr>
                <w:rFonts w:cs="Arial"/>
                <w:b/>
                <w:szCs w:val="19"/>
              </w:rPr>
            </w:pPr>
            <w:r w:rsidRPr="00C77BB8">
              <w:rPr>
                <w:rFonts w:cs="Arial"/>
                <w:szCs w:val="19"/>
              </w:rPr>
              <w:t>Tilsynskommentar</w:t>
            </w:r>
          </w:p>
        </w:tc>
      </w:tr>
      <w:tr w:rsidR="000B6DAD" w:rsidRPr="00C77BB8" w14:paraId="1C48C7F9" w14:textId="77777777" w:rsidTr="00015015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34BE630" w14:textId="112272F8" w:rsidR="000B6DAD" w:rsidRPr="00C77BB8" w:rsidRDefault="00015015" w:rsidP="00BD28F3">
            <w:pPr>
              <w:spacing w:before="20"/>
              <w:rPr>
                <w:rFonts w:cs="Arial"/>
                <w:szCs w:val="19"/>
              </w:rPr>
            </w:pPr>
            <w:bookmarkStart w:id="43" w:name="ind_control_items_control_item_nameX7"/>
            <w:bookmarkEnd w:id="43"/>
            <w:r>
              <w:rPr>
                <w:rFonts w:cs="Arial"/>
                <w:szCs w:val="19"/>
              </w:rPr>
              <w:t>Farligt affald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1CA631B" w14:textId="71A15341" w:rsidR="000B6DAD" w:rsidRPr="00C77BB8" w:rsidRDefault="00015015" w:rsidP="00BD28F3">
            <w:pPr>
              <w:spacing w:before="20"/>
              <w:rPr>
                <w:rFonts w:cs="Arial"/>
                <w:szCs w:val="19"/>
              </w:rPr>
            </w:pPr>
            <w:bookmarkStart w:id="44" w:name="ind_control_items_control_item_nameX7_2"/>
            <w:bookmarkEnd w:id="44"/>
            <w:r>
              <w:rPr>
                <w:rFonts w:cs="Arial"/>
                <w:szCs w:val="19"/>
              </w:rPr>
              <w:t xml:space="preserve">Spildolie opbevares i plastdunke i spildbakke i et overdækket areal ved tankgården. </w:t>
            </w:r>
          </w:p>
        </w:tc>
      </w:tr>
      <w:tr w:rsidR="00015015" w:rsidRPr="00C77BB8" w14:paraId="5C5FD4FA" w14:textId="77777777" w:rsidTr="003D541C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61A50D3" w14:textId="637A6C56" w:rsidR="00015015" w:rsidRDefault="00015015" w:rsidP="00BD28F3">
            <w:pPr>
              <w:spacing w:before="20"/>
              <w:rPr>
                <w:rFonts w:cs="Arial"/>
                <w:szCs w:val="19"/>
              </w:rPr>
            </w:pPr>
            <w:bookmarkStart w:id="45" w:name="ind_control_items_control_item_nameX7_3"/>
            <w:bookmarkEnd w:id="45"/>
            <w:r>
              <w:rPr>
                <w:rFonts w:cs="Arial"/>
                <w:szCs w:val="19"/>
              </w:rPr>
              <w:t>Affald, generelt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1A9B8C3E" w14:textId="6A9B0032" w:rsidR="00015015" w:rsidRDefault="00015015" w:rsidP="00BD28F3">
            <w:pPr>
              <w:spacing w:before="20"/>
              <w:rPr>
                <w:rFonts w:cs="Arial"/>
                <w:szCs w:val="19"/>
              </w:rPr>
            </w:pPr>
            <w:bookmarkStart w:id="46" w:name="ind_control_items_control_item_nameX7_4"/>
            <w:bookmarkEnd w:id="46"/>
            <w:r>
              <w:rPr>
                <w:rFonts w:cs="Arial"/>
                <w:szCs w:val="19"/>
              </w:rPr>
              <w:t>Askeaffald fra biobrændselkedlen i form af bundaske og flyveaske fra cyklon bliver ved hjælp af snegle ledt til container. Askeaffaldet bortskaffes til Nordværk</w:t>
            </w:r>
          </w:p>
        </w:tc>
      </w:tr>
    </w:tbl>
    <w:p w14:paraId="2F2C58AD" w14:textId="77777777" w:rsidR="000B6DAD" w:rsidRPr="00C77BB8" w:rsidRDefault="000B6DAD" w:rsidP="003D541C">
      <w:pPr>
        <w:rPr>
          <w:rFonts w:cs="Arial"/>
          <w:szCs w:val="19"/>
        </w:rPr>
      </w:pPr>
    </w:p>
    <w:p w14:paraId="24F7BF50" w14:textId="5B39DE8D" w:rsidR="000B6DAD" w:rsidRPr="00C77BB8" w:rsidRDefault="000B6DAD" w:rsidP="00B60A11">
      <w:pPr>
        <w:rPr>
          <w:rFonts w:cs="Arial"/>
          <w:szCs w:val="19"/>
        </w:rPr>
      </w:pPr>
      <w:bookmarkStart w:id="47" w:name="ind_inspec_report_media_filenameX7"/>
      <w:bookmarkEnd w:id="47"/>
    </w:p>
    <w:sectPr w:rsidR="000B6DAD" w:rsidRPr="00C77BB8" w:rsidSect="00AE368F">
      <w:headerReference w:type="default" r:id="rId13"/>
      <w:footerReference w:type="default" r:id="rId14"/>
      <w:headerReference w:type="first" r:id="rId15"/>
      <w:pgSz w:w="11906" w:h="16838" w:code="9"/>
      <w:pgMar w:top="1244" w:right="3289" w:bottom="1418" w:left="1247" w:header="567" w:footer="709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B8138" w14:textId="77777777" w:rsidR="00A94E19" w:rsidRDefault="00481CCF">
      <w:pPr>
        <w:spacing w:line="240" w:lineRule="auto"/>
      </w:pPr>
      <w:r>
        <w:separator/>
      </w:r>
    </w:p>
  </w:endnote>
  <w:endnote w:type="continuationSeparator" w:id="0">
    <w:p w14:paraId="561B813A" w14:textId="77777777" w:rsidR="00A94E19" w:rsidRDefault="00481C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032382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24634E1" w14:textId="6AE4BC62" w:rsidR="00865F2B" w:rsidRDefault="00865F2B" w:rsidP="00865F2B">
            <w:pPr>
              <w:pStyle w:val="Sidefod"/>
              <w:ind w:right="-2269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03F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03F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5CA4BEF" w14:textId="77777777" w:rsidR="00865F2B" w:rsidRDefault="00865F2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B8134" w14:textId="77777777" w:rsidR="00A94E19" w:rsidRDefault="00481CCF">
      <w:pPr>
        <w:spacing w:line="240" w:lineRule="auto"/>
      </w:pPr>
      <w:r>
        <w:separator/>
      </w:r>
    </w:p>
  </w:footnote>
  <w:footnote w:type="continuationSeparator" w:id="0">
    <w:p w14:paraId="561B8136" w14:textId="77777777" w:rsidR="00A94E19" w:rsidRDefault="00481C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B812D" w14:textId="77777777" w:rsidR="00C404B5" w:rsidRDefault="00C404B5">
    <w:pPr>
      <w:pStyle w:val="Sidehoved"/>
    </w:pPr>
  </w:p>
  <w:p w14:paraId="561B812E" w14:textId="77777777" w:rsidR="00C404B5" w:rsidRDefault="00481CCF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1312" behindDoc="1" locked="0" layoutInCell="1" allowOverlap="1" wp14:anchorId="561B8134" wp14:editId="561B8135">
          <wp:simplePos x="0" y="0"/>
          <wp:positionH relativeFrom="column">
            <wp:posOffset>-36195</wp:posOffset>
          </wp:positionH>
          <wp:positionV relativeFrom="paragraph">
            <wp:posOffset>-86360</wp:posOffset>
          </wp:positionV>
          <wp:extent cx="1483995" cy="360045"/>
          <wp:effectExtent l="0" t="0" r="1905" b="0"/>
          <wp:wrapNone/>
          <wp:docPr id="15" name="Billede 22" descr="FHK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22" descr="FHK_Logo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81" b="-11142"/>
                  <a:stretch>
                    <a:fillRect/>
                  </a:stretch>
                </pic:blipFill>
                <pic:spPr bwMode="auto">
                  <a:xfrm>
                    <a:off x="0" y="0"/>
                    <a:ext cx="1483995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61B812F" w14:textId="77777777" w:rsidR="00C404B5" w:rsidRDefault="00C404B5">
    <w:pPr>
      <w:pStyle w:val="Sidehoved"/>
    </w:pPr>
  </w:p>
  <w:p w14:paraId="561B8132" w14:textId="6F430386" w:rsidR="00C404B5" w:rsidRDefault="00C404B5" w:rsidP="00865F2B">
    <w:pPr>
      <w:pStyle w:val="Sidehoved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B8133" w14:textId="77777777" w:rsidR="00C404B5" w:rsidRDefault="00481CCF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61B8138" wp14:editId="561B8139">
              <wp:simplePos x="0" y="0"/>
              <wp:positionH relativeFrom="column">
                <wp:posOffset>4799965</wp:posOffset>
              </wp:positionH>
              <wp:positionV relativeFrom="paragraph">
                <wp:posOffset>429895</wp:posOffset>
              </wp:positionV>
              <wp:extent cx="1143635" cy="1219200"/>
              <wp:effectExtent l="0" t="1270" r="635" b="0"/>
              <wp:wrapSquare wrapText="bothSides"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635" cy="121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1B813D" w14:textId="77777777" w:rsidR="00C404B5" w:rsidRPr="009B431D" w:rsidRDefault="00481CCF" w:rsidP="00AD4AC7">
                          <w:pPr>
                            <w:pStyle w:val="Lille"/>
                            <w:rPr>
                              <w:b/>
                            </w:rPr>
                          </w:pPr>
                          <w:r w:rsidRPr="009B431D">
                            <w:rPr>
                              <w:b/>
                            </w:rPr>
                            <w:t>Frederikshavn Kommune</w:t>
                          </w:r>
                        </w:p>
                        <w:p w14:paraId="561B813E" w14:textId="77777777" w:rsidR="00C404B5" w:rsidRPr="009B431D" w:rsidRDefault="00481CCF" w:rsidP="00AD4AC7">
                          <w:pPr>
                            <w:pStyle w:val="Lille"/>
                          </w:pPr>
                          <w:r w:rsidRPr="009B431D">
                            <w:t>Rådhus Allé 100</w:t>
                          </w:r>
                        </w:p>
                        <w:p w14:paraId="561B813F" w14:textId="77777777" w:rsidR="00C404B5" w:rsidRPr="009B431D" w:rsidRDefault="00481CCF" w:rsidP="00AD4AC7">
                          <w:pPr>
                            <w:pStyle w:val="Lille"/>
                          </w:pPr>
                          <w:r w:rsidRPr="009B431D">
                            <w:t>9900 Frederikshavn</w:t>
                          </w:r>
                        </w:p>
                        <w:p w14:paraId="561B8140" w14:textId="77777777" w:rsidR="00C404B5" w:rsidRPr="009B431D" w:rsidRDefault="00C404B5" w:rsidP="00AD4AC7">
                          <w:pPr>
                            <w:pStyle w:val="Lille"/>
                          </w:pPr>
                        </w:p>
                        <w:p w14:paraId="561B8141" w14:textId="77777777" w:rsidR="00C404B5" w:rsidRPr="009B431D" w:rsidRDefault="00481CCF" w:rsidP="00AD4AC7">
                          <w:pPr>
                            <w:pStyle w:val="Lille"/>
                          </w:pPr>
                          <w:r>
                            <w:t>Tlf</w:t>
                          </w:r>
                          <w:r w:rsidRPr="009B431D">
                            <w:t>. +45 98 45 50 00</w:t>
                          </w:r>
                        </w:p>
                        <w:p w14:paraId="561B8142" w14:textId="77777777" w:rsidR="00C404B5" w:rsidRPr="009B431D" w:rsidRDefault="00481CCF" w:rsidP="00AD4AC7">
                          <w:pPr>
                            <w:pStyle w:val="Lille"/>
                          </w:pPr>
                          <w:r w:rsidRPr="009B431D">
                            <w:t>post@frederikshavn.dk</w:t>
                          </w:r>
                        </w:p>
                        <w:p w14:paraId="561B8143" w14:textId="77777777" w:rsidR="00C404B5" w:rsidRPr="009B431D" w:rsidRDefault="00481CCF" w:rsidP="00AD4AC7">
                          <w:pPr>
                            <w:pStyle w:val="Lille"/>
                          </w:pPr>
                          <w:r w:rsidRPr="009B431D">
                            <w:t>www.frederikshavn.dk</w:t>
                          </w:r>
                        </w:p>
                        <w:p w14:paraId="561B8144" w14:textId="77777777" w:rsidR="00C404B5" w:rsidRPr="005208CE" w:rsidRDefault="00481CCF" w:rsidP="00AD4AC7">
                          <w:pPr>
                            <w:pStyle w:val="Lille"/>
                          </w:pPr>
                          <w:r w:rsidRPr="009B431D">
                            <w:t>CVR-nr. 29189498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1B8138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377.95pt;margin-top:33.85pt;width:90.05pt;height:96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" filled="f" stroked="f">
              <v:textbox style="mso-fit-shape-to-text:t" inset="0,0,0,0">
                <w:txbxContent>
                  <w:p w14:paraId="561B813D" w14:textId="77777777" w:rsidR="00C404B5" w:rsidRPr="009B431D" w:rsidRDefault="00481CCF" w:rsidP="00AD4AC7">
                    <w:pPr>
                      <w:pStyle w:val="Lille"/>
                      <w:rPr>
                        <w:b/>
                      </w:rPr>
                    </w:pPr>
                    <w:r w:rsidRPr="009B431D">
                      <w:rPr>
                        <w:b/>
                      </w:rPr>
                      <w:t>Frederikshavn Kommune</w:t>
                    </w:r>
                  </w:p>
                  <w:p w14:paraId="561B813E" w14:textId="77777777" w:rsidR="00C404B5" w:rsidRPr="009B431D" w:rsidRDefault="00481CCF" w:rsidP="00AD4AC7">
                    <w:pPr>
                      <w:pStyle w:val="Lille"/>
                    </w:pPr>
                    <w:r w:rsidRPr="009B431D">
                      <w:t>Rådhus Allé 100</w:t>
                    </w:r>
                  </w:p>
                  <w:p w14:paraId="561B813F" w14:textId="77777777" w:rsidR="00C404B5" w:rsidRPr="009B431D" w:rsidRDefault="00481CCF" w:rsidP="00AD4AC7">
                    <w:pPr>
                      <w:pStyle w:val="Lille"/>
                    </w:pPr>
                    <w:r w:rsidRPr="009B431D">
                      <w:t>9900 Frederikshavn</w:t>
                    </w:r>
                  </w:p>
                  <w:p w14:paraId="561B8140" w14:textId="77777777" w:rsidR="00C404B5" w:rsidRPr="009B431D" w:rsidRDefault="00C404B5" w:rsidP="00AD4AC7">
                    <w:pPr>
                      <w:pStyle w:val="Lille"/>
                    </w:pPr>
                  </w:p>
                  <w:p w14:paraId="561B8141" w14:textId="77777777" w:rsidR="00C404B5" w:rsidRPr="009B431D" w:rsidRDefault="00481CCF" w:rsidP="00AD4AC7">
                    <w:pPr>
                      <w:pStyle w:val="Lille"/>
                    </w:pPr>
                    <w:r>
                      <w:t>Tlf</w:t>
                    </w:r>
                    <w:r w:rsidRPr="009B431D">
                      <w:t>. +45 98 45 50 00</w:t>
                    </w:r>
                  </w:p>
                  <w:p w14:paraId="561B8142" w14:textId="77777777" w:rsidR="00C404B5" w:rsidRPr="009B431D" w:rsidRDefault="00481CCF" w:rsidP="00AD4AC7">
                    <w:pPr>
                      <w:pStyle w:val="Lille"/>
                    </w:pPr>
                    <w:r w:rsidRPr="009B431D">
                      <w:t>post@frederikshavn.dk</w:t>
                    </w:r>
                  </w:p>
                  <w:p w14:paraId="561B8143" w14:textId="77777777" w:rsidR="00C404B5" w:rsidRPr="009B431D" w:rsidRDefault="00481CCF" w:rsidP="00AD4AC7">
                    <w:pPr>
                      <w:pStyle w:val="Lille"/>
                    </w:pPr>
                    <w:r w:rsidRPr="009B431D">
                      <w:t>www.frederikshavn.dk</w:t>
                    </w:r>
                  </w:p>
                  <w:p w14:paraId="561B8144" w14:textId="77777777" w:rsidR="00C404B5" w:rsidRPr="005208CE" w:rsidRDefault="00481CCF" w:rsidP="00AD4AC7">
                    <w:pPr>
                      <w:pStyle w:val="Lille"/>
                    </w:pPr>
                    <w:r w:rsidRPr="009B431D">
                      <w:t>CVR-nr. 29189498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da-DK"/>
      </w:rPr>
      <w:drawing>
        <wp:anchor distT="0" distB="0" distL="114300" distR="114300" simplePos="0" relativeHeight="251660288" behindDoc="1" locked="0" layoutInCell="1" allowOverlap="1" wp14:anchorId="561B813A" wp14:editId="561B813B">
          <wp:simplePos x="0" y="0"/>
          <wp:positionH relativeFrom="column">
            <wp:posOffset>-36195</wp:posOffset>
          </wp:positionH>
          <wp:positionV relativeFrom="paragraph">
            <wp:posOffset>86995</wp:posOffset>
          </wp:positionV>
          <wp:extent cx="1483995" cy="360045"/>
          <wp:effectExtent l="0" t="0" r="1905" b="0"/>
          <wp:wrapNone/>
          <wp:docPr id="12" name="Billede 22" descr="FHK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22" descr="FHK_Logo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81" b="-11142"/>
                  <a:stretch>
                    <a:fillRect/>
                  </a:stretch>
                </pic:blipFill>
                <pic:spPr bwMode="auto">
                  <a:xfrm>
                    <a:off x="0" y="0"/>
                    <a:ext cx="1483995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16ACA"/>
    <w:multiLevelType w:val="hybridMultilevel"/>
    <w:tmpl w:val="4124665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944D8F"/>
    <w:multiLevelType w:val="hybridMultilevel"/>
    <w:tmpl w:val="393868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66364"/>
    <w:multiLevelType w:val="hybridMultilevel"/>
    <w:tmpl w:val="87DC975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A97D09"/>
    <w:multiLevelType w:val="hybridMultilevel"/>
    <w:tmpl w:val="0C1AB47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3B69BA"/>
    <w:multiLevelType w:val="hybridMultilevel"/>
    <w:tmpl w:val="C60EB4B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01932214">
    <w:abstractNumId w:val="0"/>
  </w:num>
  <w:num w:numId="2" w16cid:durableId="915168718">
    <w:abstractNumId w:val="4"/>
  </w:num>
  <w:num w:numId="3" w16cid:durableId="1725831104">
    <w:abstractNumId w:val="3"/>
  </w:num>
  <w:num w:numId="4" w16cid:durableId="531308640">
    <w:abstractNumId w:val="2"/>
  </w:num>
  <w:num w:numId="5" w16cid:durableId="71396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2C00"/>
    <w:rsid w:val="00015015"/>
    <w:rsid w:val="00040332"/>
    <w:rsid w:val="00066F88"/>
    <w:rsid w:val="000A69A9"/>
    <w:rsid w:val="000B6DAD"/>
    <w:rsid w:val="000C30D5"/>
    <w:rsid w:val="000E3F1E"/>
    <w:rsid w:val="0013544B"/>
    <w:rsid w:val="00142B9E"/>
    <w:rsid w:val="00182C00"/>
    <w:rsid w:val="001A5A17"/>
    <w:rsid w:val="001F45CE"/>
    <w:rsid w:val="002017BA"/>
    <w:rsid w:val="002D0F14"/>
    <w:rsid w:val="003066EA"/>
    <w:rsid w:val="00320528"/>
    <w:rsid w:val="00334B39"/>
    <w:rsid w:val="003566AB"/>
    <w:rsid w:val="00366730"/>
    <w:rsid w:val="0039024A"/>
    <w:rsid w:val="003D0CC5"/>
    <w:rsid w:val="003D541C"/>
    <w:rsid w:val="00440E4D"/>
    <w:rsid w:val="0044431A"/>
    <w:rsid w:val="00471D29"/>
    <w:rsid w:val="00481CCF"/>
    <w:rsid w:val="004C03F2"/>
    <w:rsid w:val="004F0436"/>
    <w:rsid w:val="00531855"/>
    <w:rsid w:val="005574BC"/>
    <w:rsid w:val="005F1F0E"/>
    <w:rsid w:val="006A7D65"/>
    <w:rsid w:val="006D1FD5"/>
    <w:rsid w:val="007912A9"/>
    <w:rsid w:val="00794527"/>
    <w:rsid w:val="007C7AEF"/>
    <w:rsid w:val="00865535"/>
    <w:rsid w:val="00865F2B"/>
    <w:rsid w:val="00936CA6"/>
    <w:rsid w:val="009C2A2A"/>
    <w:rsid w:val="009E5437"/>
    <w:rsid w:val="00A412EC"/>
    <w:rsid w:val="00A94E19"/>
    <w:rsid w:val="00AB191A"/>
    <w:rsid w:val="00B00935"/>
    <w:rsid w:val="00B11DF5"/>
    <w:rsid w:val="00B60A11"/>
    <w:rsid w:val="00B76AEB"/>
    <w:rsid w:val="00BA234A"/>
    <w:rsid w:val="00BB6BE7"/>
    <w:rsid w:val="00BD28F3"/>
    <w:rsid w:val="00BF3583"/>
    <w:rsid w:val="00C10FA4"/>
    <w:rsid w:val="00C404B5"/>
    <w:rsid w:val="00C476C6"/>
    <w:rsid w:val="00C5407F"/>
    <w:rsid w:val="00C77BB8"/>
    <w:rsid w:val="00C939AF"/>
    <w:rsid w:val="00CB428D"/>
    <w:rsid w:val="00CF1707"/>
    <w:rsid w:val="00D57463"/>
    <w:rsid w:val="00D848FA"/>
    <w:rsid w:val="00DC5CB7"/>
    <w:rsid w:val="00DD1670"/>
    <w:rsid w:val="00E06BE0"/>
    <w:rsid w:val="00E20F07"/>
    <w:rsid w:val="00EB7BEE"/>
    <w:rsid w:val="00EC1AF2"/>
    <w:rsid w:val="00EF7E79"/>
    <w:rsid w:val="00F222CA"/>
    <w:rsid w:val="00FA242A"/>
    <w:rsid w:val="00FA7C0C"/>
    <w:rsid w:val="00FF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561B80FA"/>
  <w15:docId w15:val="{90F406C7-C364-438F-85B3-8989D42E0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38D8"/>
    <w:pPr>
      <w:spacing w:line="280" w:lineRule="atLeast"/>
    </w:pPr>
    <w:rPr>
      <w:rFonts w:ascii="Arial" w:hAnsi="Arial"/>
      <w:sz w:val="19"/>
      <w:lang w:eastAsia="en-US"/>
    </w:rPr>
  </w:style>
  <w:style w:type="paragraph" w:styleId="Overskrift1">
    <w:name w:val="heading 1"/>
    <w:basedOn w:val="Normal"/>
    <w:next w:val="Normal"/>
    <w:qFormat/>
    <w:rsid w:val="00901DDD"/>
    <w:pPr>
      <w:keepNext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5C1B88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5C1B88"/>
    <w:pPr>
      <w:keepNext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rsid w:val="00196120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link w:val="SidefodTegn"/>
    <w:uiPriority w:val="99"/>
    <w:rsid w:val="00196120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FF41C1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39"/>
    <w:rsid w:val="00FC017B"/>
    <w:pPr>
      <w:spacing w:line="280" w:lineRule="atLeast"/>
    </w:pPr>
    <w:rPr>
      <w:rFonts w:ascii="Arial" w:hAnsi="Arial"/>
      <w:sz w:val="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rsid w:val="00575BAB"/>
    <w:rPr>
      <w:rFonts w:ascii="Arial" w:hAnsi="Arial"/>
      <w:sz w:val="16"/>
    </w:rPr>
  </w:style>
  <w:style w:type="paragraph" w:customStyle="1" w:styleId="Lille">
    <w:name w:val="Lille"/>
    <w:basedOn w:val="Normal"/>
    <w:rsid w:val="003F38D8"/>
    <w:pPr>
      <w:spacing w:line="240" w:lineRule="atLeast"/>
    </w:pPr>
    <w:rPr>
      <w:sz w:val="15"/>
    </w:rPr>
  </w:style>
  <w:style w:type="character" w:styleId="Hyperlink">
    <w:name w:val="Hyperlink"/>
    <w:basedOn w:val="Standardskrifttypeiafsnit"/>
    <w:rsid w:val="00991D7E"/>
    <w:rPr>
      <w:color w:val="0000FF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334B39"/>
    <w:rPr>
      <w:color w:val="808080"/>
    </w:rPr>
  </w:style>
  <w:style w:type="paragraph" w:styleId="Fodnotetekst">
    <w:name w:val="footnote text"/>
    <w:basedOn w:val="Normal"/>
    <w:link w:val="FodnotetekstTegn"/>
    <w:rsid w:val="00B11DF5"/>
    <w:pPr>
      <w:spacing w:line="240" w:lineRule="auto"/>
    </w:pPr>
    <w:rPr>
      <w:noProof/>
      <w:sz w:val="20"/>
    </w:rPr>
  </w:style>
  <w:style w:type="character" w:customStyle="1" w:styleId="FodnotetekstTegn">
    <w:name w:val="Fodnotetekst Tegn"/>
    <w:basedOn w:val="Standardskrifttypeiafsnit"/>
    <w:link w:val="Fodnotetekst"/>
    <w:rsid w:val="00B11DF5"/>
    <w:rPr>
      <w:rFonts w:ascii="Arial" w:hAnsi="Arial"/>
      <w:noProof/>
      <w:lang w:eastAsia="en-US"/>
    </w:rPr>
  </w:style>
  <w:style w:type="character" w:styleId="Fodnotehenvisning">
    <w:name w:val="footnote reference"/>
    <w:rsid w:val="00B11DF5"/>
    <w:rPr>
      <w:vertAlign w:val="superscript"/>
    </w:rPr>
  </w:style>
  <w:style w:type="paragraph" w:styleId="Listeafsnit">
    <w:name w:val="List Paragraph"/>
    <w:basedOn w:val="Normal"/>
    <w:uiPriority w:val="34"/>
    <w:qFormat/>
    <w:rsid w:val="00865535"/>
    <w:pPr>
      <w:ind w:left="720"/>
      <w:contextualSpacing/>
    </w:pPr>
  </w:style>
  <w:style w:type="character" w:customStyle="1" w:styleId="SidehovedTegn">
    <w:name w:val="Sidehoved Tegn"/>
    <w:basedOn w:val="Standardskrifttypeiafsnit"/>
    <w:link w:val="Sidehoved"/>
    <w:uiPriority w:val="99"/>
    <w:rsid w:val="00865F2B"/>
    <w:rPr>
      <w:rFonts w:ascii="Arial" w:hAnsi="Arial"/>
      <w:sz w:val="19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865F2B"/>
    <w:rPr>
      <w:rFonts w:ascii="Arial" w:hAnsi="Arial"/>
      <w:sz w:val="19"/>
      <w:lang w:eastAsia="en-US"/>
    </w:rPr>
  </w:style>
  <w:style w:type="paragraph" w:customStyle="1" w:styleId="Default">
    <w:name w:val="Default"/>
    <w:rsid w:val="00440E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8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mailto:hk@laesoeforsyning.d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Name xmlns="http://schemas.microsoft.com/sharepoint/v3">Master-FRH-brevskabelon-med-logo</CCMTemplateName>
    <CCMTemplateVersion xmlns="http://schemas.microsoft.com/sharepoint/v3" xsi:nil="true"/>
    <TaxCatchAll xmlns="bc4cc5b1-e545-4c3b-a21b-aa0f3f0a813b">
      <Value>8897</Value>
    </TaxCatchAll>
    <CCMAgendaStatus xmlns="BFA1A7AD-C847-4652-99AD-1957D8A4E1C9" xsi:nil="true"/>
    <a3c7f3665c3f4ddab65e7e70f16e8438 xmlns="BFA1A7AD-C847-4652-99AD-1957D8A4E1C9">
      <Terms xmlns="http://schemas.microsoft.com/office/infopath/2007/PartnerControls">
        <TermInfo xmlns="http://schemas.microsoft.com/office/infopath/2007/PartnerControls">
          <TermName xmlns="http://schemas.microsoft.com/office/infopath/2007/PartnerControls">Brevskabeloner</TermName>
          <TermId xmlns="http://schemas.microsoft.com/office/infopath/2007/PartnerControls">0b79dc07-3246-43fb-aaac-96c400b04df7</TermId>
        </TermInfo>
      </Terms>
    </a3c7f3665c3f4ddab65e7e70f16e8438>
    <Modtagere xmlns="bfa1a7ad-c847-4652-99ad-1957d8a4e1c9" xsi:nil="true"/>
    <Korrespondance xmlns="http://schemas.microsoft.com/sharepoint/v3">Intern</Korrespondance>
    <CCMMeetingCaseId xmlns="BFA1A7AD-C847-4652-99AD-1957D8A4E1C9" xsi:nil="true"/>
    <CCMAgendaDocumentStatus xmlns="BFA1A7AD-C847-4652-99AD-1957D8A4E1C9">Under udarbejdelse</CCMAgendaDocumentStatus>
    <Gruppering xmlns="BFA1A7AD-C847-4652-99AD-1957D8A4E1C9" xsi:nil="true"/>
    <Afsender xmlns="BFA1A7AD-C847-4652-99AD-1957D8A4E1C9" xsi:nil="true"/>
    <CaseOwner xmlns="http://schemas.microsoft.com/sharepoint/v3">
      <UserInfo>
        <DisplayName/>
        <AccountId xsi:nil="true"/>
        <AccountType/>
      </UserInfo>
    </CaseOwner>
    <JuridiskDato xmlns="BFA1A7AD-C847-4652-99AD-1957D8A4E1C9">2016-02-04T23:00:00+00:00</JuridiskDato>
    <TrackID xmlns="http://schemas.microsoft.com/sharepoint/v3" xsi:nil="true"/>
    <Classification xmlns="http://schemas.microsoft.com/sharepoint/v3" xsi:nil="true"/>
    <Beskrivelse xmlns="BFA1A7AD-C847-4652-99AD-1957D8A4E1C9" xsi:nil="true"/>
    <CCMMeetingCaseInstanceId xmlns="BFA1A7AD-C847-4652-99AD-1957D8A4E1C9" xsi:nil="true"/>
    <Aktindsigt xmlns="BFA1A7AD-C847-4652-99AD-1957D8A4E1C9">Åben</Aktindsigt>
    <CCMMeetingCaseLink xmlns="BFA1A7AD-C847-4652-99AD-1957D8A4E1C9">
      <Url xsi:nil="true"/>
      <Description xsi:nil="true"/>
    </CCMMeetingCaseLink>
    <CCMAgendaItemId xmlns="BFA1A7AD-C847-4652-99AD-1957D8A4E1C9" xsi:nil="true"/>
    <IOMStatus xmlns="BFA1A7AD-C847-4652-99AD-1957D8A4E1C9" xsi:nil="true"/>
    <CCMSystemID xmlns="http://schemas.microsoft.com/sharepoint/v3">9b5d20fe-b7b6-4bcf-b453-4cf6566880b3</CCMSystemID>
    <LocalAttachment xmlns="http://schemas.microsoft.com/sharepoint/v3">false</LocalAttachment>
    <Finalized xmlns="http://schemas.microsoft.com/sharepoint/v3">false</Finalized>
    <DocID xmlns="http://schemas.microsoft.com/sharepoint/v3" xsi:nil="true"/>
    <RegistrationDate xmlns="http://schemas.microsoft.com/sharepoint/v3" xsi:nil="true"/>
    <CaseRecordNumber xmlns="http://schemas.microsoft.com/sharepoint/v3">0</CaseRecordNumber>
    <CaseID xmlns="http://schemas.microsoft.com/sharepoint/v3">EMN-2015-00415</CaseID>
    <Related xmlns="http://schemas.microsoft.com/sharepoint/v3">false</Related>
    <CCMTemplateID xmlns="http://schemas.microsoft.com/sharepoint/v3">0</CCMTemplat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DAE1236131BA8549A28579F447D3EC70" ma:contentTypeVersion="2" ma:contentTypeDescription="GetOrganized dokument" ma:contentTypeScope="" ma:versionID="052635464eeb0982b3655a595bebc10b">
  <xsd:schema xmlns:xsd="http://www.w3.org/2001/XMLSchema" xmlns:xs="http://www.w3.org/2001/XMLSchema" xmlns:p="http://schemas.microsoft.com/office/2006/metadata/properties" xmlns:ns1="http://schemas.microsoft.com/sharepoint/v3" xmlns:ns2="BFA1A7AD-C847-4652-99AD-1957D8A4E1C9" xmlns:ns3="bc4cc5b1-e545-4c3b-a21b-aa0f3f0a813b" xmlns:ns4="bfa1a7ad-c847-4652-99ad-1957d8a4e1c9" targetNamespace="http://schemas.microsoft.com/office/2006/metadata/properties" ma:root="true" ma:fieldsID="b71442d78231b282c54d41d36933ee0b" ns1:_="" ns2:_="" ns3:_="" ns4:_="">
    <xsd:import namespace="http://schemas.microsoft.com/sharepoint/v3"/>
    <xsd:import namespace="BFA1A7AD-C847-4652-99AD-1957D8A4E1C9"/>
    <xsd:import namespace="bc4cc5b1-e545-4c3b-a21b-aa0f3f0a813b"/>
    <xsd:import namespace="bfa1a7ad-c847-4652-99ad-1957d8a4e1c9"/>
    <xsd:element name="properties">
      <xsd:complexType>
        <xsd:sequence>
          <xsd:element name="documentManagement">
            <xsd:complexType>
              <xsd:all>
                <xsd:element ref="ns1:Korrespondance"/>
                <xsd:element ref="ns1:CaseOwner" minOccurs="0"/>
                <xsd:element ref="ns2:JuridiskDato" minOccurs="0"/>
                <xsd:element ref="ns2:Afsender" minOccurs="0"/>
                <xsd:element ref="ns2:Aktindsigt"/>
                <xsd:element ref="ns2:CCMAgendaDocumentStatus" minOccurs="0"/>
                <xsd:element ref="ns2:Beskrivelse" minOccurs="0"/>
                <xsd:element ref="ns2:CCMAgendaStatus" minOccurs="0"/>
                <xsd:element ref="ns2:CCMMeetingCaseLink" minOccurs="0"/>
                <xsd:element ref="ns1:TrackID" minOccurs="0"/>
                <xsd:element ref="ns2:Gruppering" minOccurs="0"/>
                <xsd:element ref="ns1:Classification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a3c7f3665c3f4ddab65e7e70f16e8438" minOccurs="0"/>
                <xsd:element ref="ns3:TaxCatchAll" minOccurs="0"/>
                <xsd:element ref="ns2:CCMMeetingCaseId" minOccurs="0"/>
                <xsd:element ref="ns2:CCMMeetingCaseInstanceId" minOccurs="0"/>
                <xsd:element ref="ns2:CCMAgendaItemId" minOccurs="0"/>
                <xsd:element ref="ns2:AgendaStatusIcon" minOccurs="0"/>
                <xsd:element ref="ns2:IOMStatus" minOccurs="0"/>
                <xsd:element ref="ns4:Modtage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orrespondance" ma:index="2" ma:displayName="Korrespondance" ma:default="Intern" ma:format="Dropdown" ma:internalName="Korrespondance">
      <xsd:simpleType>
        <xsd:restriction base="dms:Choice">
          <xsd:enumeration value="Intern"/>
          <xsd:enumeration value="Indgående"/>
          <xsd:enumeration value="Udgående"/>
        </xsd:restriction>
      </xsd:simpleType>
    </xsd:element>
    <xsd:element name="CaseOwner" ma:index="3" nillable="true" ma:displayName="Sagsbehandler" ma:default="84;#Jette Brønnum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rackID" ma:index="12" nillable="true" ma:displayName="TrackID" ma:internalName="TrackID">
      <xsd:simpleType>
        <xsd:restriction base="dms:Note">
          <xsd:maxLength value="255"/>
        </xsd:restriction>
      </xsd:simpleType>
    </xsd:element>
    <xsd:element name="Classification" ma:index="20" nillable="true" ma:displayName="Klassifikation" ma:hidden="true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CaseID" ma:index="21" nillable="true" ma:displayName="Sags ID" ma:default="Tildeler" ma:internalName="CaseID" ma:readOnly="true">
      <xsd:simpleType>
        <xsd:restriction base="dms:Text"/>
      </xsd:simpleType>
    </xsd:element>
    <xsd:element name="DocID" ma:index="22" nillable="true" ma:displayName="Dok ID" ma:default="Tildeler" ma:internalName="DocID" ma:readOnly="true">
      <xsd:simpleType>
        <xsd:restriction base="dms:Text"/>
      </xsd:simpleType>
    </xsd:element>
    <xsd:element name="Finalized" ma:index="23" nillable="true" ma:displayName="Endeligt" ma:default="False" ma:internalName="Finalized" ma:readOnly="true">
      <xsd:simpleType>
        <xsd:restriction base="dms:Boolean"/>
      </xsd:simpleType>
    </xsd:element>
    <xsd:element name="Related" ma:index="24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25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26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7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28" nillable="true" ma:displayName="Skabelon navn" ma:internalName="CCMTemplateName" ma:readOnly="true">
      <xsd:simpleType>
        <xsd:restriction base="dms:Text"/>
      </xsd:simpleType>
    </xsd:element>
    <xsd:element name="CCMTemplateVersion" ma:index="29" nillable="true" ma:displayName="Skabelon version" ma:internalName="CCMTemplateVersion" ma:readOnly="true">
      <xsd:simpleType>
        <xsd:restriction base="dms:Text"/>
      </xsd:simpleType>
    </xsd:element>
    <xsd:element name="CCMTemplateID" ma:index="30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31" nillable="true" ma:displayName="CCMSystemID" ma:hidden="true" ma:internalName="CCMSystemID" ma:readOnly="true">
      <xsd:simpleType>
        <xsd:restriction base="dms:Text"/>
      </xsd:simpleType>
    </xsd:element>
    <xsd:element name="WasEncrypted" ma:index="32" nillable="true" ma:displayName="Krypteret" ma:default="False" ma:internalName="WasEncrypted" ma:readOnly="true">
      <xsd:simpleType>
        <xsd:restriction base="dms:Boolean"/>
      </xsd:simpleType>
    </xsd:element>
    <xsd:element name="WasSigned" ma:index="33" nillable="true" ma:displayName="Signeret" ma:default="False" ma:internalName="WasSigned" ma:readOnly="true">
      <xsd:simpleType>
        <xsd:restriction base="dms:Boolean"/>
      </xsd:simpleType>
    </xsd:element>
    <xsd:element name="MailHasAttachments" ma:index="34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35" nillable="true" ma:displayName="Samtale" ma:internalName="CCMConvers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1A7AD-C847-4652-99AD-1957D8A4E1C9" elementFormDefault="qualified">
    <xsd:import namespace="http://schemas.microsoft.com/office/2006/documentManagement/types"/>
    <xsd:import namespace="http://schemas.microsoft.com/office/infopath/2007/PartnerControls"/>
    <xsd:element name="JuridiskDato" ma:index="4" nillable="true" ma:displayName="Juridisk dato" ma:default="[today]" ma:format="DateOnly" ma:internalName="JuridiskDato">
      <xsd:simpleType>
        <xsd:restriction base="dms:DateTime"/>
      </xsd:simpleType>
    </xsd:element>
    <xsd:element name="Afsender" ma:index="6" nillable="true" ma:displayName="Afsender" ma:internalName="Afsender">
      <xsd:simpleType>
        <xsd:restriction base="dms:Text">
          <xsd:maxLength value="255"/>
        </xsd:restriction>
      </xsd:simpleType>
    </xsd:element>
    <xsd:element name="Aktindsigt" ma:index="7" ma:displayName="Aktindsigt" ma:default="Åben" ma:format="Dropdown" ma:internalName="Aktindsigt">
      <xsd:simpleType>
        <xsd:restriction base="dms:Choice">
          <xsd:enumeration value="Åben"/>
          <xsd:enumeration value="Lukket"/>
        </xsd:restriction>
      </xsd:simpleType>
    </xsd:element>
    <xsd:element name="CCMAgendaDocumentStatus" ma:index="8" nillable="true" ma:displayName="Status  for dagsordensdokument" ma:default="Under udarbejdelse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Beskrivelse" ma:index="9" nillable="true" ma:displayName="Dokumentbeskrivelse" ma:internalName="Beskrivelse">
      <xsd:simpleType>
        <xsd:restriction base="dms:Note">
          <xsd:maxLength value="255"/>
        </xsd:restriction>
      </xsd:simpleType>
    </xsd:element>
    <xsd:element name="CCMAgendaStatus" ma:index="10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1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ruppering" ma:index="13" nillable="true" ma:displayName="Gruppering" ma:internalName="Gruppering">
      <xsd:simpleType>
        <xsd:restriction base="dms:Text">
          <xsd:maxLength value="255"/>
        </xsd:restriction>
      </xsd:simpleType>
    </xsd:element>
    <xsd:element name="a3c7f3665c3f4ddab65e7e70f16e8438" ma:index="36" nillable="true" ma:taxonomy="true" ma:internalName="a3c7f3665c3f4ddab65e7e70f16e8438" ma:taxonomyFieldName="Dokumenttype" ma:displayName="Dokumentklassificering" ma:default="" ma:fieldId="{a3c7f366-5c3f-4dda-b65e-7e70f16e8438}" ma:sspId="14f961d8-245d-4176-9082-53ede0941ef4" ma:termSetId="2a4879fc-ae04-4bed-bb2c-c61845ab3bd7" ma:anchorId="5d7347f3-3515-49d5-b60f-5ace0fc343c1" ma:open="false" ma:isKeyword="false">
      <xsd:complexType>
        <xsd:sequence>
          <xsd:element ref="pc:Terms" minOccurs="0" maxOccurs="1"/>
        </xsd:sequence>
      </xsd:complexType>
    </xsd:element>
    <xsd:element name="CCMMeetingCaseId" ma:index="40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41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42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43" nillable="true" ma:displayName="Ikon for dagsordensstatus" ma:internalName="AgendaStatusIcon" ma:readOnly="true">
      <xsd:simpleType>
        <xsd:restriction base="dms:Unknown"/>
      </xsd:simpleType>
    </xsd:element>
    <xsd:element name="IOMStatus" ma:index="44" nillable="true" ma:displayName="IOMStatus" ma:internalName="IOMStat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cc5b1-e545-4c3b-a21b-aa0f3f0a813b" elementFormDefault="qualified">
    <xsd:import namespace="http://schemas.microsoft.com/office/2006/documentManagement/types"/>
    <xsd:import namespace="http://schemas.microsoft.com/office/infopath/2007/PartnerControls"/>
    <xsd:element name="TaxCatchAll" ma:index="37" nillable="true" ma:displayName="Taxonomy Catch All Column" ma:hidden="true" ma:list="{da444547-f518-4773-8298-6900d21f8708}" ma:internalName="TaxCatchAll" ma:showField="CatchAllData" ma:web="bc4cc5b1-e545-4c3b-a21b-aa0f3f0a81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1a7ad-c847-4652-99ad-1957d8a4e1c9" elementFormDefault="qualified">
    <xsd:import namespace="http://schemas.microsoft.com/office/2006/documentManagement/types"/>
    <xsd:import namespace="http://schemas.microsoft.com/office/infopath/2007/PartnerControls"/>
    <xsd:element name="Modtagere" ma:index="45" nillable="true" ma:displayName="Modtagere" ma:internalName="Modtager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873482-7904-4C7C-8DF1-B5570D6A3E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605DBB-2BD9-43C9-9051-E20B886ED58B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BFA1A7AD-C847-4652-99AD-1957D8A4E1C9"/>
    <ds:schemaRef ds:uri="http://purl.org/dc/dcmitype/"/>
    <ds:schemaRef ds:uri="http://schemas.microsoft.com/sharepoint/v3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bfa1a7ad-c847-4652-99ad-1957d8a4e1c9"/>
    <ds:schemaRef ds:uri="bc4cc5b1-e545-4c3b-a21b-aa0f3f0a813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192BAC6-8589-4343-954E-CFC66E9828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D80B4D-9003-46A3-B4B9-5C11A4A826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FA1A7AD-C847-4652-99AD-1957D8A4E1C9"/>
    <ds:schemaRef ds:uri="bc4cc5b1-e545-4c3b-a21b-aa0f3f0a813b"/>
    <ds:schemaRef ds:uri="bfa1a7ad-c847-4652-99ad-1957d8a4e1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788</Words>
  <Characters>4812</Characters>
  <Application>Microsoft Office Word</Application>
  <DocSecurity>0</DocSecurity>
  <Lines>40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FRH-brevskabelon-m-1-underskrift</vt:lpstr>
      <vt:lpstr>30</vt:lpstr>
    </vt:vector>
  </TitlesOfParts>
  <Company>Bysted A/S</Company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FRH-brevskabelon-m-1-underskrift</dc:title>
  <dc:creator>Laila Møller Jokinen</dc:creator>
  <cp:lastModifiedBy>Jacob Staufeldt</cp:lastModifiedBy>
  <cp:revision>12</cp:revision>
  <cp:lastPrinted>2009-05-19T08:19:00Z</cp:lastPrinted>
  <dcterms:created xsi:type="dcterms:W3CDTF">2024-12-05T07:19:00Z</dcterms:created>
  <dcterms:modified xsi:type="dcterms:W3CDTF">2024-12-05T09:56:00Z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se1">
    <vt:lpwstr> </vt:lpwstr>
  </property>
  <property fmtid="{D5CDD505-2E9C-101B-9397-08002B2CF9AE}" pid="3" name="Adresse2">
    <vt:lpwstr> </vt:lpwstr>
  </property>
  <property fmtid="{D5CDD505-2E9C-101B-9397-08002B2CF9AE}" pid="4" name="Adresse3">
    <vt:lpwstr> </vt:lpwstr>
  </property>
  <property fmtid="{D5CDD505-2E9C-101B-9397-08002B2CF9AE}" pid="5" name="Adresse4">
    <vt:lpwstr> </vt:lpwstr>
  </property>
  <property fmtid="{D5CDD505-2E9C-101B-9397-08002B2CF9AE}" pid="6" name="Afdeling">
    <vt:lpwstr> </vt:lpwstr>
  </property>
  <property fmtid="{D5CDD505-2E9C-101B-9397-08002B2CF9AE}" pid="7" name="CCMSystemID">
    <vt:lpwstr>9b5d20fe-b7b6-4bcf-b453-4cf6566880b3</vt:lpwstr>
  </property>
  <property fmtid="{D5CDD505-2E9C-101B-9397-08002B2CF9AE}" pid="8" name="ContentTypeId">
    <vt:lpwstr>0x010100AC085CFC53BC46CEA2EADE194AD9D48200DAE1236131BA8549A28579F447D3EC70</vt:lpwstr>
  </property>
  <property fmtid="{D5CDD505-2E9C-101B-9397-08002B2CF9AE}" pid="9" name="Dokumenttype">
    <vt:lpwstr>8897;#Brevskabeloner|0b79dc07-3246-43fb-aaac-96c400b04df7</vt:lpwstr>
  </property>
  <property fmtid="{D5CDD505-2E9C-101B-9397-08002B2CF9AE}" pid="10" name="Email">
    <vt:lpwstr> </vt:lpwstr>
  </property>
  <property fmtid="{D5CDD505-2E9C-101B-9397-08002B2CF9AE}" pid="11" name="Fax">
    <vt:lpwstr> </vt:lpwstr>
  </property>
  <property fmtid="{D5CDD505-2E9C-101B-9397-08002B2CF9AE}" pid="12" name="Forvaltning">
    <vt:lpwstr> </vt:lpwstr>
  </property>
  <property fmtid="{D5CDD505-2E9C-101B-9397-08002B2CF9AE}" pid="13" name="Jnr">
    <vt:lpwstr> </vt:lpwstr>
  </property>
  <property fmtid="{D5CDD505-2E9C-101B-9397-08002B2CF9AE}" pid="14" name="Kontaktperson">
    <vt:lpwstr> </vt:lpwstr>
  </property>
  <property fmtid="{D5CDD505-2E9C-101B-9397-08002B2CF9AE}" pid="15" name="Navn">
    <vt:lpwstr> </vt:lpwstr>
  </property>
  <property fmtid="{D5CDD505-2E9C-101B-9397-08002B2CF9AE}" pid="16" name="Overskrift">
    <vt:lpwstr> </vt:lpwstr>
  </property>
  <property fmtid="{D5CDD505-2E9C-101B-9397-08002B2CF9AE}" pid="17" name="Profil">
    <vt:lpwstr/>
  </property>
  <property fmtid="{D5CDD505-2E9C-101B-9397-08002B2CF9AE}" pid="18" name="Sagsprofil">
    <vt:lpwstr/>
  </property>
  <property fmtid="{D5CDD505-2E9C-101B-9397-08002B2CF9AE}" pid="19" name="Telefon1">
    <vt:lpwstr> </vt:lpwstr>
  </property>
  <property fmtid="{D5CDD505-2E9C-101B-9397-08002B2CF9AE}" pid="20" name="Titel1">
    <vt:lpwstr> </vt:lpwstr>
  </property>
  <property fmtid="{D5CDD505-2E9C-101B-9397-08002B2CF9AE}" pid="21" name="Titel2">
    <vt:lpwstr> </vt:lpwstr>
  </property>
  <property fmtid="{D5CDD505-2E9C-101B-9397-08002B2CF9AE}" pid="22" name="Udvalg">
    <vt:lpwstr/>
  </property>
  <property fmtid="{D5CDD505-2E9C-101B-9397-08002B2CF9AE}" pid="23" name="Underskriver1">
    <vt:lpwstr> </vt:lpwstr>
  </property>
  <property fmtid="{D5CDD505-2E9C-101B-9397-08002B2CF9AE}" pid="24" name="Underskriver2">
    <vt:lpwstr> </vt:lpwstr>
  </property>
  <property fmtid="{D5CDD505-2E9C-101B-9397-08002B2CF9AE}" pid="25" name="CCMVisualId">
    <vt:lpwstr>EMN-2015-00415</vt:lpwstr>
  </property>
  <property fmtid="{D5CDD505-2E9C-101B-9397-08002B2CF9AE}" pid="26" name="CCMSystem">
    <vt:lpwstr> </vt:lpwstr>
  </property>
  <property fmtid="{D5CDD505-2E9C-101B-9397-08002B2CF9AE}" pid="27" name="CCMEventContext">
    <vt:lpwstr>21465e4f-e8dc-4a22-a61e-dfe285ed6b32</vt:lpwstr>
  </property>
</Properties>
</file>