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pPr w:vertAnchor="page" w:horzAnchor="page" w:tblpX="1475" w:tblpY="22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291C7F" w:rsidRPr="000A7A30" w:rsidTr="001177B8">
        <w:trPr>
          <w:trHeight w:hRule="exact" w:val="1701"/>
        </w:trPr>
        <w:tc>
          <w:tcPr>
            <w:tcW w:w="5670" w:type="dxa"/>
          </w:tcPr>
          <w:p w:rsidR="00D67655" w:rsidRPr="000A7A30" w:rsidRDefault="00D67655" w:rsidP="001177B8">
            <w:pPr>
              <w:pStyle w:val="NormalFed"/>
            </w:pPr>
          </w:p>
        </w:tc>
      </w:tr>
    </w:tbl>
    <w:tbl>
      <w:tblPr>
        <w:tblStyle w:val="Tabel-Gitter"/>
        <w:tblpPr w:vertAnchor="page" w:horzAnchor="page" w:tblpX="8790" w:tblpY="351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</w:tblGrid>
      <w:tr w:rsidR="00797396" w:rsidRPr="000A7A30" w:rsidTr="0091244C">
        <w:trPr>
          <w:trHeight w:val="2155"/>
        </w:trPr>
        <w:tc>
          <w:tcPr>
            <w:tcW w:w="2438" w:type="dxa"/>
          </w:tcPr>
          <w:p w:rsidR="000A7A30" w:rsidRPr="000A7A30" w:rsidRDefault="000A7A30" w:rsidP="000A7A30">
            <w:pPr>
              <w:pStyle w:val="NormalFedBlaa"/>
            </w:pPr>
            <w:r w:rsidRPr="000A7A30">
              <w:t>Teknik og Miljø</w:t>
            </w:r>
          </w:p>
          <w:p w:rsidR="000A7A30" w:rsidRPr="000A7A30" w:rsidRDefault="000A7A30" w:rsidP="000A7A30">
            <w:pPr>
              <w:pStyle w:val="NormalFedBlaa"/>
            </w:pPr>
            <w:r w:rsidRPr="000A7A30">
              <w:rPr>
                <w:b w:val="0"/>
              </w:rPr>
              <w:t>Bytoften 2, 6800 Varde</w:t>
            </w:r>
          </w:p>
          <w:p w:rsidR="000A7A30" w:rsidRPr="000A7A30" w:rsidRDefault="000A7A30" w:rsidP="000A7A30">
            <w:pPr>
              <w:pStyle w:val="NormalFedBlaa"/>
            </w:pPr>
          </w:p>
          <w:p w:rsidR="00822411" w:rsidRPr="000A7A30" w:rsidRDefault="000A7A30" w:rsidP="000A7A30">
            <w:pPr>
              <w:pStyle w:val="NormalFedBlaa"/>
            </w:pPr>
            <w:r w:rsidRPr="000A7A30">
              <w:rPr>
                <w:b w:val="0"/>
              </w:rPr>
              <w:t>7994 6800</w:t>
            </w:r>
          </w:p>
        </w:tc>
      </w:tr>
      <w:tr w:rsidR="009F30A9" w:rsidRPr="000A7A30" w:rsidTr="0091244C">
        <w:trPr>
          <w:trHeight w:val="7373"/>
        </w:trPr>
        <w:tc>
          <w:tcPr>
            <w:tcW w:w="2438" w:type="dxa"/>
          </w:tcPr>
          <w:p w:rsidR="000A7A30" w:rsidRPr="000A7A30" w:rsidRDefault="000A7A30" w:rsidP="000A7A30">
            <w:pPr>
              <w:pStyle w:val="NormalBlaa"/>
            </w:pPr>
            <w:r w:rsidRPr="000A7A30">
              <w:t>18. oktober 2018</w:t>
            </w:r>
          </w:p>
          <w:p w:rsidR="000A7A30" w:rsidRPr="000A7A30" w:rsidRDefault="000A7A30" w:rsidP="000A7A30">
            <w:pPr>
              <w:pStyle w:val="NormalBlaa"/>
            </w:pPr>
          </w:p>
          <w:p w:rsidR="000A7A30" w:rsidRPr="000A7A30" w:rsidRDefault="000A7A30" w:rsidP="000A7A30">
            <w:pPr>
              <w:pStyle w:val="NormalBlaa"/>
            </w:pPr>
          </w:p>
          <w:p w:rsidR="000A7A30" w:rsidRPr="000A7A30" w:rsidRDefault="000A7A30" w:rsidP="000A7A30">
            <w:pPr>
              <w:pStyle w:val="NormalBlaa"/>
            </w:pPr>
            <w:r w:rsidRPr="000A7A30">
              <w:rPr>
                <w:b/>
              </w:rPr>
              <w:t>Jørgen Enevoldsen</w:t>
            </w:r>
          </w:p>
          <w:p w:rsidR="000A7A30" w:rsidRPr="000A7A30" w:rsidRDefault="000A7A30" w:rsidP="000A7A30">
            <w:pPr>
              <w:pStyle w:val="NormalBlaa"/>
            </w:pPr>
            <w:r w:rsidRPr="000A7A30">
              <w:t>Direkte tlf.: 7994 7150</w:t>
            </w:r>
          </w:p>
          <w:p w:rsidR="000A7A30" w:rsidRPr="000A7A30" w:rsidRDefault="000A7A30" w:rsidP="000A7A30">
            <w:pPr>
              <w:pStyle w:val="NormalBlaa"/>
            </w:pPr>
          </w:p>
          <w:p w:rsidR="000A7A30" w:rsidRPr="000A7A30" w:rsidRDefault="000A7A30" w:rsidP="000A7A30">
            <w:pPr>
              <w:pStyle w:val="NormalBlaa"/>
            </w:pPr>
          </w:p>
          <w:p w:rsidR="000A7A30" w:rsidRPr="000A7A30" w:rsidRDefault="000A7A30" w:rsidP="000A7A30">
            <w:pPr>
              <w:pStyle w:val="NormalBlaa"/>
            </w:pPr>
            <w:proofErr w:type="spellStart"/>
            <w:proofErr w:type="gramStart"/>
            <w:r w:rsidRPr="000A7A30">
              <w:rPr>
                <w:b/>
              </w:rPr>
              <w:t>Journalnr</w:t>
            </w:r>
            <w:proofErr w:type="spellEnd"/>
            <w:r w:rsidRPr="000A7A30">
              <w:rPr>
                <w:b/>
              </w:rPr>
              <w:t>.:</w:t>
            </w:r>
            <w:proofErr w:type="gramEnd"/>
            <w:r w:rsidRPr="000A7A30">
              <w:rPr>
                <w:b/>
              </w:rPr>
              <w:t xml:space="preserve"> </w:t>
            </w:r>
            <w:r w:rsidR="000B3A2F">
              <w:t>159598-18</w:t>
            </w:r>
          </w:p>
          <w:p w:rsidR="009F30A9" w:rsidRPr="000A7A30" w:rsidRDefault="000A7A30" w:rsidP="000B3A2F">
            <w:pPr>
              <w:pStyle w:val="NormalBlaa"/>
            </w:pPr>
            <w:r w:rsidRPr="000A7A30">
              <w:rPr>
                <w:b/>
              </w:rPr>
              <w:t xml:space="preserve">Sagsnr.: </w:t>
            </w:r>
            <w:r w:rsidR="000B3A2F" w:rsidRPr="000B3A2F">
              <w:t>13-13059</w:t>
            </w:r>
          </w:p>
        </w:tc>
      </w:tr>
    </w:tbl>
    <w:p w:rsidR="000A7A30" w:rsidRDefault="000A7A30">
      <w:pPr>
        <w:spacing w:after="200" w:line="276" w:lineRule="auto"/>
      </w:pPr>
    </w:p>
    <w:p w:rsidR="000A7A30" w:rsidRPr="00623239" w:rsidRDefault="000A7A30" w:rsidP="000A7A30">
      <w:pPr>
        <w:rPr>
          <w:b/>
          <w:bCs/>
          <w:szCs w:val="24"/>
        </w:rPr>
      </w:pPr>
      <w:r w:rsidRPr="00623239">
        <w:rPr>
          <w:b/>
          <w:bCs/>
          <w:szCs w:val="24"/>
        </w:rPr>
        <w:t>Revurdering af Varde Landevej 9, 7200 Grindsted</w:t>
      </w:r>
    </w:p>
    <w:p w:rsidR="000A7A30" w:rsidRPr="00623239" w:rsidRDefault="000A7A30" w:rsidP="000A7A30">
      <w:pPr>
        <w:rPr>
          <w:b/>
          <w:bCs/>
          <w:szCs w:val="24"/>
        </w:rPr>
      </w:pPr>
    </w:p>
    <w:p w:rsidR="000A7A30" w:rsidRPr="00623239" w:rsidRDefault="000A7A30" w:rsidP="000A7A30">
      <w:pPr>
        <w:rPr>
          <w:szCs w:val="24"/>
        </w:rPr>
      </w:pPr>
      <w:r w:rsidRPr="00623239">
        <w:rPr>
          <w:szCs w:val="24"/>
        </w:rPr>
        <w:t xml:space="preserve">I henhold til § </w:t>
      </w:r>
      <w:r w:rsidR="00623239" w:rsidRPr="00623239">
        <w:rPr>
          <w:szCs w:val="24"/>
        </w:rPr>
        <w:t>40</w:t>
      </w:r>
      <w:r w:rsidRPr="00623239">
        <w:rPr>
          <w:szCs w:val="24"/>
        </w:rPr>
        <w:t xml:space="preserve"> i ”Bekendtgørelse om godkendelse og tilladelse m.v. af husdyrbrug” vil Varde Kommune foretage en revurdering af dyreholdet på </w:t>
      </w:r>
      <w:r w:rsidR="00623239" w:rsidRPr="00623239">
        <w:rPr>
          <w:szCs w:val="24"/>
        </w:rPr>
        <w:t>Varde Landevej 9, 7200 Grindsted</w:t>
      </w:r>
      <w:r w:rsidRPr="00623239">
        <w:rPr>
          <w:szCs w:val="24"/>
        </w:rPr>
        <w:t xml:space="preserve">. </w:t>
      </w:r>
    </w:p>
    <w:p w:rsidR="000A7A30" w:rsidRPr="00623239" w:rsidRDefault="000A7A30" w:rsidP="000A7A30">
      <w:pPr>
        <w:rPr>
          <w:szCs w:val="24"/>
        </w:rPr>
      </w:pPr>
    </w:p>
    <w:p w:rsidR="000A7A30" w:rsidRPr="00623239" w:rsidRDefault="000A7A30" w:rsidP="000A7A30">
      <w:pPr>
        <w:rPr>
          <w:szCs w:val="24"/>
        </w:rPr>
      </w:pPr>
      <w:r w:rsidRPr="00623239">
        <w:rPr>
          <w:szCs w:val="24"/>
        </w:rPr>
        <w:t xml:space="preserve">Enhver har ret til at se og kommentere sagens akter. </w:t>
      </w:r>
    </w:p>
    <w:p w:rsidR="000A7A30" w:rsidRPr="00623239" w:rsidRDefault="000A7A30" w:rsidP="000A7A30">
      <w:pPr>
        <w:rPr>
          <w:szCs w:val="24"/>
        </w:rPr>
      </w:pPr>
    </w:p>
    <w:p w:rsidR="000A7A30" w:rsidRPr="00623239" w:rsidRDefault="000B3A2F" w:rsidP="000A7A30">
      <w:pPr>
        <w:rPr>
          <w:szCs w:val="24"/>
        </w:rPr>
      </w:pPr>
      <w:r>
        <w:rPr>
          <w:szCs w:val="24"/>
        </w:rPr>
        <w:t>Hvis du</w:t>
      </w:r>
      <w:r w:rsidR="000A7A30" w:rsidRPr="00623239">
        <w:rPr>
          <w:szCs w:val="24"/>
        </w:rPr>
        <w:t xml:space="preserve"> ønsker at se sagens akter, kommentere sagens akter eller få tilsendt et udkast til afgørelse, når denne forligger, bedes </w:t>
      </w:r>
      <w:r>
        <w:rPr>
          <w:szCs w:val="24"/>
        </w:rPr>
        <w:t>du</w:t>
      </w:r>
      <w:r w:rsidR="000A7A30" w:rsidRPr="00623239">
        <w:rPr>
          <w:szCs w:val="24"/>
        </w:rPr>
        <w:t xml:space="preserve"> kontakte Varde Kommune, </w:t>
      </w:r>
      <w:r w:rsidR="00623239" w:rsidRPr="00623239">
        <w:rPr>
          <w:szCs w:val="24"/>
        </w:rPr>
        <w:t>Jørgen Enevoldsen</w:t>
      </w:r>
      <w:r w:rsidR="000A7A30" w:rsidRPr="00623239">
        <w:rPr>
          <w:szCs w:val="24"/>
        </w:rPr>
        <w:t xml:space="preserve">, Bytoften 2, 6800 Varde. Tlf. 7994 </w:t>
      </w:r>
      <w:r w:rsidR="00623239" w:rsidRPr="00623239">
        <w:rPr>
          <w:szCs w:val="24"/>
        </w:rPr>
        <w:t>7150</w:t>
      </w:r>
      <w:r w:rsidR="000A7A30" w:rsidRPr="00623239">
        <w:rPr>
          <w:szCs w:val="24"/>
        </w:rPr>
        <w:t xml:space="preserve">. E-mail: </w:t>
      </w:r>
      <w:r w:rsidR="00623239" w:rsidRPr="00623239">
        <w:rPr>
          <w:szCs w:val="24"/>
        </w:rPr>
        <w:t>jene@varde.dk</w:t>
      </w:r>
      <w:r w:rsidR="000A7A30" w:rsidRPr="00623239">
        <w:rPr>
          <w:szCs w:val="24"/>
        </w:rPr>
        <w:t xml:space="preserve"> senest den 1. </w:t>
      </w:r>
      <w:r w:rsidR="00623239" w:rsidRPr="00623239">
        <w:rPr>
          <w:szCs w:val="24"/>
        </w:rPr>
        <w:t>november</w:t>
      </w:r>
      <w:r w:rsidR="000A7A30" w:rsidRPr="00623239">
        <w:rPr>
          <w:szCs w:val="24"/>
        </w:rPr>
        <w:t xml:space="preserve"> 2018</w:t>
      </w:r>
    </w:p>
    <w:p w:rsidR="00130DA6" w:rsidRPr="000A7A30" w:rsidRDefault="00130DA6" w:rsidP="008926A1">
      <w:bookmarkStart w:id="0" w:name="_GoBack"/>
      <w:bookmarkEnd w:id="0"/>
    </w:p>
    <w:sectPr w:rsidR="00130DA6" w:rsidRPr="000A7A30" w:rsidSect="004C6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15" w:right="3515" w:bottom="1474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30" w:rsidRPr="000A7A30" w:rsidRDefault="000A7A30" w:rsidP="00291C7F">
      <w:pPr>
        <w:spacing w:line="240" w:lineRule="auto"/>
      </w:pPr>
      <w:r w:rsidRPr="000A7A30">
        <w:separator/>
      </w:r>
    </w:p>
    <w:p w:rsidR="000A7A30" w:rsidRPr="000A7A30" w:rsidRDefault="000A7A30"/>
  </w:endnote>
  <w:endnote w:type="continuationSeparator" w:id="0">
    <w:p w:rsidR="000A7A30" w:rsidRPr="000A7A30" w:rsidRDefault="000A7A30" w:rsidP="00291C7F">
      <w:pPr>
        <w:spacing w:line="240" w:lineRule="auto"/>
      </w:pPr>
      <w:r w:rsidRPr="000A7A30">
        <w:continuationSeparator/>
      </w:r>
    </w:p>
    <w:p w:rsidR="000A7A30" w:rsidRPr="000A7A30" w:rsidRDefault="000A7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AE" w:rsidRPr="000A7A30" w:rsidRDefault="003773A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F3" w:rsidRPr="000A7A30" w:rsidRDefault="00AD77F3">
    <w:pPr>
      <w:pStyle w:val="Sidefod"/>
    </w:pPr>
    <w:r w:rsidRPr="000A7A30"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27DB166D" wp14:editId="1AF81D68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0A7A30" w:rsidTr="00797396">
      <w:trPr>
        <w:trHeight w:val="680"/>
      </w:trPr>
      <w:tc>
        <w:tcPr>
          <w:tcW w:w="2438" w:type="dxa"/>
        </w:tcPr>
        <w:p w:rsidR="00AD77F3" w:rsidRPr="000A7A30" w:rsidRDefault="00AD77F3" w:rsidP="00797396">
          <w:pPr>
            <w:pStyle w:val="NormalFedBlaa"/>
          </w:pPr>
          <w:r w:rsidRPr="000A7A30">
            <w:t>Postadresse:</w:t>
          </w:r>
        </w:p>
        <w:p w:rsidR="00AD77F3" w:rsidRPr="000A7A30" w:rsidRDefault="00AD77F3" w:rsidP="00797396">
          <w:pPr>
            <w:pStyle w:val="NormalBlaa"/>
          </w:pPr>
          <w:r w:rsidRPr="000A7A30">
            <w:t>Varde Kommune</w:t>
          </w:r>
        </w:p>
        <w:p w:rsidR="00AD77F3" w:rsidRPr="000A7A30" w:rsidRDefault="00AD77F3" w:rsidP="00797396">
          <w:pPr>
            <w:pStyle w:val="NormalBlaa"/>
          </w:pPr>
          <w:r w:rsidRPr="000A7A30">
            <w:t>Bytoften 2, 6800 Varde</w:t>
          </w:r>
        </w:p>
      </w:tc>
    </w:tr>
  </w:tbl>
  <w:p w:rsidR="00AD77F3" w:rsidRPr="000A7A30" w:rsidRDefault="00AD77F3">
    <w:pPr>
      <w:pStyle w:val="Sidefod"/>
    </w:pPr>
    <w:r w:rsidRPr="000A7A30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20A9366" wp14:editId="5AC56E2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30" w:rsidRPr="000A7A30" w:rsidRDefault="000A7A30" w:rsidP="00291C7F">
      <w:pPr>
        <w:spacing w:line="240" w:lineRule="auto"/>
      </w:pPr>
      <w:r w:rsidRPr="000A7A30">
        <w:separator/>
      </w:r>
    </w:p>
    <w:p w:rsidR="000A7A30" w:rsidRPr="000A7A30" w:rsidRDefault="000A7A30"/>
  </w:footnote>
  <w:footnote w:type="continuationSeparator" w:id="0">
    <w:p w:rsidR="000A7A30" w:rsidRPr="000A7A30" w:rsidRDefault="000A7A30" w:rsidP="00291C7F">
      <w:pPr>
        <w:spacing w:line="240" w:lineRule="auto"/>
      </w:pPr>
      <w:r w:rsidRPr="000A7A30">
        <w:continuationSeparator/>
      </w:r>
    </w:p>
    <w:p w:rsidR="000A7A30" w:rsidRPr="000A7A30" w:rsidRDefault="000A7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AE" w:rsidRPr="000A7A30" w:rsidRDefault="003773A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F3" w:rsidRPr="000A7A30" w:rsidRDefault="000A7A3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4940300</wp:posOffset>
          </wp:positionH>
          <wp:positionV relativeFrom="page">
            <wp:posOffset>863600</wp:posOffset>
          </wp:positionV>
          <wp:extent cx="1657985" cy="53975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7F3" w:rsidRPr="000A7A30" w:rsidRDefault="00AD77F3">
    <w:pPr>
      <w:pStyle w:val="Sidehoved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  <w:rPr>
        <w:sz w:val="20"/>
        <w:szCs w:val="20"/>
      </w:rPr>
    </w:pPr>
  </w:p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AD77F3" w:rsidRPr="000A7A30" w:rsidTr="004D0650">
      <w:trPr>
        <w:trHeight w:val="1021"/>
      </w:trPr>
      <w:tc>
        <w:tcPr>
          <w:tcW w:w="2438" w:type="dxa"/>
        </w:tcPr>
        <w:p w:rsidR="00AD77F3" w:rsidRPr="000A7A30" w:rsidRDefault="000A7A30" w:rsidP="000A7A30">
          <w:pPr>
            <w:pStyle w:val="NormalBlaa"/>
          </w:pPr>
          <w:r w:rsidRPr="000A7A30">
            <w:t>18. oktober 2018</w:t>
          </w:r>
        </w:p>
      </w:tc>
    </w:tr>
    <w:tr w:rsidR="00AD77F3" w:rsidRPr="000A7A30" w:rsidTr="00B2732E">
      <w:trPr>
        <w:trHeight w:val="1672"/>
      </w:trPr>
      <w:tc>
        <w:tcPr>
          <w:tcW w:w="2438" w:type="dxa"/>
        </w:tcPr>
        <w:p w:rsidR="000A7A30" w:rsidRPr="000A7A30" w:rsidRDefault="000A7A30" w:rsidP="000A7A30">
          <w:pPr>
            <w:pStyle w:val="NormalBlaa"/>
          </w:pPr>
          <w:proofErr w:type="spellStart"/>
          <w:proofErr w:type="gramStart"/>
          <w:r w:rsidRPr="000A7A30">
            <w:rPr>
              <w:b/>
            </w:rPr>
            <w:t>Journalnr</w:t>
          </w:r>
          <w:proofErr w:type="spellEnd"/>
          <w:r w:rsidRPr="000A7A30">
            <w:rPr>
              <w:b/>
            </w:rPr>
            <w:t>.:</w:t>
          </w:r>
          <w:proofErr w:type="gramEnd"/>
          <w:r w:rsidRPr="000A7A30">
            <w:rPr>
              <w:b/>
            </w:rPr>
            <w:t xml:space="preserve"> </w:t>
          </w:r>
          <w:proofErr w:type="spellStart"/>
          <w:r w:rsidRPr="000A7A30">
            <w:t>aøfklasdøfak</w:t>
          </w:r>
          <w:proofErr w:type="spellEnd"/>
        </w:p>
        <w:p w:rsidR="000A7A30" w:rsidRPr="000A7A30" w:rsidRDefault="000A7A30" w:rsidP="000A7A30">
          <w:pPr>
            <w:pStyle w:val="NormalBlaa"/>
          </w:pPr>
          <w:r w:rsidRPr="000A7A30">
            <w:rPr>
              <w:b/>
            </w:rPr>
            <w:t xml:space="preserve">Sagsnr.: </w:t>
          </w:r>
          <w:proofErr w:type="spellStart"/>
          <w:r w:rsidRPr="000A7A30">
            <w:t>aflakføak</w:t>
          </w:r>
          <w:proofErr w:type="spellEnd"/>
        </w:p>
        <w:p w:rsidR="00AD77F3" w:rsidRPr="000A7A30" w:rsidRDefault="000A7A30" w:rsidP="000A7A30">
          <w:pPr>
            <w:pStyle w:val="NormalBlaa"/>
          </w:pPr>
          <w:r w:rsidRPr="000A7A30">
            <w:rPr>
              <w:b/>
            </w:rPr>
            <w:t xml:space="preserve">Ref.: </w:t>
          </w:r>
          <w:r w:rsidRPr="000A7A30">
            <w:t>Jørgen Enevoldsen</w:t>
          </w:r>
        </w:p>
        <w:p w:rsidR="00AD77F3" w:rsidRPr="000A7A30" w:rsidRDefault="00AD77F3" w:rsidP="0099682A">
          <w:pPr>
            <w:pStyle w:val="NormalBlaa"/>
          </w:pPr>
        </w:p>
        <w:p w:rsidR="00AD77F3" w:rsidRPr="000A7A30" w:rsidRDefault="00AD77F3" w:rsidP="0099682A">
          <w:pPr>
            <w:pStyle w:val="NormalBlaa"/>
          </w:pPr>
        </w:p>
        <w:p w:rsidR="00AD77F3" w:rsidRPr="000A7A30" w:rsidRDefault="00AD77F3" w:rsidP="0099682A">
          <w:pPr>
            <w:pStyle w:val="NormalBlaa"/>
          </w:pPr>
          <w:r w:rsidRPr="000A7A30">
            <w:t xml:space="preserve">Side </w:t>
          </w:r>
          <w:r w:rsidRPr="000A7A30">
            <w:fldChar w:fldCharType="begin"/>
          </w:r>
          <w:r w:rsidRPr="000A7A30">
            <w:instrText xml:space="preserve"> PAGE   \* MERGEFORMAT </w:instrText>
          </w:r>
          <w:r w:rsidRPr="000A7A30">
            <w:fldChar w:fldCharType="separate"/>
          </w:r>
          <w:r w:rsidR="000A7A30">
            <w:rPr>
              <w:noProof/>
            </w:rPr>
            <w:t>1</w:t>
          </w:r>
          <w:r w:rsidRPr="000A7A30">
            <w:fldChar w:fldCharType="end"/>
          </w:r>
          <w:r w:rsidRPr="000A7A30">
            <w:t xml:space="preserve"> / </w:t>
          </w:r>
          <w:r w:rsidR="00623239" w:rsidRPr="000A7A30">
            <w:rPr>
              <w:noProof/>
            </w:rPr>
            <w:fldChar w:fldCharType="begin"/>
          </w:r>
          <w:r w:rsidR="00623239" w:rsidRPr="000A7A30">
            <w:rPr>
              <w:noProof/>
            </w:rPr>
            <w:instrText xml:space="preserve"> NUMPAGES   \* MERGEFORMAT </w:instrText>
          </w:r>
          <w:r w:rsidR="00623239" w:rsidRPr="000A7A30">
            <w:rPr>
              <w:noProof/>
            </w:rPr>
            <w:fldChar w:fldCharType="separate"/>
          </w:r>
          <w:r w:rsidR="000A7A30">
            <w:rPr>
              <w:noProof/>
            </w:rPr>
            <w:t>1</w:t>
          </w:r>
          <w:r w:rsidR="00623239" w:rsidRPr="000A7A30">
            <w:rPr>
              <w:noProof/>
            </w:rPr>
            <w:fldChar w:fldCharType="end"/>
          </w:r>
        </w:p>
      </w:tc>
    </w:tr>
  </w:tbl>
  <w:p w:rsidR="00AD77F3" w:rsidRPr="000A7A30" w:rsidRDefault="00AD77F3" w:rsidP="00DD430B">
    <w:pPr>
      <w:pStyle w:val="Ekstranormal"/>
      <w:rPr>
        <w:sz w:val="23"/>
        <w:szCs w:val="23"/>
      </w:rPr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  <w:rPr>
        <w:sz w:val="28"/>
      </w:rPr>
    </w:pPr>
  </w:p>
  <w:p w:rsidR="00AD77F3" w:rsidRPr="000A7A30" w:rsidRDefault="00AD77F3" w:rsidP="00DD430B">
    <w:pPr>
      <w:pStyle w:val="Ekstra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F3" w:rsidRPr="000A7A30" w:rsidRDefault="000A7A30" w:rsidP="00DD430B">
    <w:pPr>
      <w:pStyle w:val="Ekstranormal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4940300</wp:posOffset>
          </wp:positionH>
          <wp:positionV relativeFrom="page">
            <wp:posOffset>863600</wp:posOffset>
          </wp:positionV>
          <wp:extent cx="1657985" cy="5397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  <w:rPr>
        <w:sz w:val="22"/>
      </w:rPr>
    </w:pPr>
  </w:p>
  <w:p w:rsidR="00AD77F3" w:rsidRPr="000A7A30" w:rsidRDefault="00AD77F3" w:rsidP="00DD430B">
    <w:pPr>
      <w:pStyle w:val="Ekstranormal"/>
      <w:rPr>
        <w:sz w:val="21"/>
        <w:szCs w:val="21"/>
      </w:rPr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</w:pPr>
  </w:p>
  <w:p w:rsidR="00AD77F3" w:rsidRPr="000A7A30" w:rsidRDefault="00AD77F3" w:rsidP="00DD430B">
    <w:pPr>
      <w:pStyle w:val="Ekstranormal"/>
      <w:rPr>
        <w:sz w:val="20"/>
      </w:rPr>
    </w:pPr>
  </w:p>
  <w:p w:rsidR="00AD77F3" w:rsidRPr="000A7A30" w:rsidRDefault="00AD77F3" w:rsidP="00DD430B">
    <w:pPr>
      <w:pStyle w:val="Ekstranormal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CreatedWithDtVersion" w:val="2.2.008"/>
    <w:docVar w:name="DocumentCreated" w:val="DocumentCreated"/>
    <w:docVar w:name="DocumentCreatedOK" w:val="DocumentCreatedOK"/>
    <w:docVar w:name="DocumentInitialized" w:val="OK"/>
    <w:docVar w:name="Encrypted_DialogFieldValue_caseno" w:val="eMErGc6FxetMqMNleSPoIA=="/>
    <w:docVar w:name="Encrypted_DialogFieldValue_documentdate" w:val="oxnMg/VgJvLL+Zo5yZLm74QrX5SYelPtdzrPwNnkA9w="/>
    <w:docVar w:name="Encrypted_DialogFieldValue_journalno" w:val="vveCD0eA1v3BX3yKWwztag=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phone" w:val="8YEwMtSmsvA+LDdasN8GyQ=="/>
    <w:docVar w:name="Encrypted_DialogFieldValue_senderphonedir" w:val="P4NlHQ82l8tEoM/jN1I5uA=="/>
    <w:docVar w:name="Encrypted_DialogFieldValue_senderpostalcode" w:val="9fXMmZGfhzFULfZW/wgGuw=="/>
    <w:docVar w:name="Encrypted_DocCaseNo" w:val="eMErGc6FxetMqMNleSPoIA=="/>
    <w:docVar w:name="IntegrationType" w:val="StandAlone"/>
  </w:docVars>
  <w:rsids>
    <w:rsidRoot w:val="000A7A30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A7A30"/>
    <w:rsid w:val="000B3A2F"/>
    <w:rsid w:val="000C565C"/>
    <w:rsid w:val="000C5D00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F1102"/>
    <w:rsid w:val="001F2CC6"/>
    <w:rsid w:val="001F7D6D"/>
    <w:rsid w:val="002038F3"/>
    <w:rsid w:val="00213029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5410"/>
    <w:rsid w:val="002C14DA"/>
    <w:rsid w:val="002D35BF"/>
    <w:rsid w:val="002D4AEF"/>
    <w:rsid w:val="002E5232"/>
    <w:rsid w:val="002F1F82"/>
    <w:rsid w:val="00300B16"/>
    <w:rsid w:val="00315BD8"/>
    <w:rsid w:val="003224BD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23239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CBD"/>
    <w:rsid w:val="006B5EA9"/>
    <w:rsid w:val="006B6486"/>
    <w:rsid w:val="006B688F"/>
    <w:rsid w:val="006C2796"/>
    <w:rsid w:val="006C419A"/>
    <w:rsid w:val="006D43BC"/>
    <w:rsid w:val="006D4B69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4287"/>
    <w:rsid w:val="00A271A1"/>
    <w:rsid w:val="00A33726"/>
    <w:rsid w:val="00A34A66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46BB"/>
    <w:rsid w:val="00F15084"/>
    <w:rsid w:val="00F21587"/>
    <w:rsid w:val="00F33D96"/>
    <w:rsid w:val="00F4361E"/>
    <w:rsid w:val="00F450E8"/>
    <w:rsid w:val="00F45E7C"/>
    <w:rsid w:val="00F4771A"/>
    <w:rsid w:val="00F5022A"/>
    <w:rsid w:val="00F6742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566886-93AB-4150-A00D-C702FD2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30B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line="220" w:lineRule="atLeast"/>
      <w:outlineLvl w:val="0"/>
    </w:pPr>
    <w:rPr>
      <w:rFonts w:eastAsiaTheme="majorEastAsia" w:cstheme="majorBidi"/>
      <w:b/>
      <w:bCs/>
      <w:color w:val="00375E"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rPr>
      <w:b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</w:pPr>
  </w:style>
  <w:style w:type="paragraph" w:customStyle="1" w:styleId="NormalBlaa">
    <w:name w:val="NormalBlaa"/>
    <w:basedOn w:val="Normal"/>
    <w:rsid w:val="00DD430B"/>
    <w:pPr>
      <w:spacing w:line="220" w:lineRule="atLeast"/>
    </w:pPr>
    <w:rPr>
      <w:color w:val="00375E"/>
      <w:sz w:val="16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line="220" w:lineRule="atLeast"/>
    </w:pPr>
    <w:rPr>
      <w:sz w:val="16"/>
    </w:rPr>
  </w:style>
  <w:style w:type="character" w:styleId="Hyperlink">
    <w:name w:val="Hyperlink"/>
    <w:rsid w:val="000A7A30"/>
    <w:rPr>
      <w:rFonts w:ascii="Verdana" w:hAnsi="Verdan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.varde.dk\DFS\Group\VardeKommune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21C1-EE0C-45EE-82BB-AF20EBB9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99</Words>
  <Characters>610</Characters>
  <Application>Microsoft Office Word</Application>
  <DocSecurity>0</DocSecurity>
  <PresentationFormat/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Enevoldsen</dc:creator>
  <cp:keywords/>
  <dc:description/>
  <cp:lastModifiedBy>Jørgen Enevoldsen</cp:lastModifiedBy>
  <cp:revision>2</cp:revision>
  <cp:lastPrinted>2016-03-23T10:48:00Z</cp:lastPrinted>
  <dcterms:created xsi:type="dcterms:W3CDTF">2018-10-18T13:51:00Z</dcterms:created>
  <dcterms:modified xsi:type="dcterms:W3CDTF">2018-10-18T13:51:00Z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{A9D8F95A-C82F-43D6-97E4-69CAFC1142DA}</vt:lpwstr>
  </property>
</Properties>
</file>