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95" w:rsidRDefault="00E67895"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55536">
        <w:t>Erhverv og Miljø</w:t>
      </w:r>
    </w:p>
    <w:p w:rsidR="00E67895" w:rsidRPr="00C34BFD" w:rsidRDefault="00E67895" w:rsidP="007B65F5">
      <w:pPr>
        <w:pStyle w:val="Info"/>
        <w:framePr w:w="5400" w:h="2304" w:hRule="exact" w:hSpace="180" w:wrap="around" w:vAnchor="text" w:hAnchor="text" w:x="4678" w:y="-143"/>
        <w:tabs>
          <w:tab w:val="clear" w:pos="1846"/>
        </w:tabs>
        <w:ind w:left="2835" w:right="-427" w:hanging="1417"/>
      </w:pPr>
      <w:r>
        <w:t>Dato:</w:t>
      </w:r>
      <w:r>
        <w:tab/>
      </w:r>
      <w:r w:rsidR="002239EA">
        <w:t>22</w:t>
      </w:r>
      <w:r w:rsidR="006A3C37">
        <w:t>-03-2016</w:t>
      </w:r>
    </w:p>
    <w:p w:rsidR="00E67895" w:rsidRPr="00C34BFD" w:rsidRDefault="00E67895" w:rsidP="007B65F5">
      <w:pPr>
        <w:pStyle w:val="Info"/>
        <w:framePr w:w="5400" w:h="2304" w:hRule="exact" w:hSpace="180" w:wrap="around" w:vAnchor="text" w:hAnchor="text" w:x="4678" w:y="-143"/>
        <w:tabs>
          <w:tab w:val="clear" w:pos="1846"/>
        </w:tabs>
        <w:ind w:left="2835" w:right="-427" w:hanging="1417"/>
      </w:pPr>
      <w:r w:rsidRPr="00C34BFD">
        <w:t>Reference:</w:t>
      </w:r>
      <w:r w:rsidRPr="00C34BFD">
        <w:tab/>
      </w:r>
      <w:r w:rsidR="006A3C37">
        <w:t>Lisbeth Røge</w:t>
      </w:r>
    </w:p>
    <w:p w:rsidR="00E67895" w:rsidRPr="00C34BFD" w:rsidRDefault="00E67895" w:rsidP="007B65F5">
      <w:pPr>
        <w:pStyle w:val="Info"/>
        <w:framePr w:w="5400" w:h="2304" w:hRule="exact" w:hSpace="180" w:wrap="around" w:vAnchor="text" w:hAnchor="text" w:x="4678" w:y="-143"/>
        <w:tabs>
          <w:tab w:val="clear" w:pos="1846"/>
        </w:tabs>
        <w:ind w:left="2835" w:right="-427" w:hanging="1417"/>
      </w:pPr>
      <w:r>
        <w:t>Tlf.</w:t>
      </w:r>
      <w:r w:rsidRPr="00C34BFD">
        <w:t>:</w:t>
      </w:r>
      <w:r w:rsidRPr="00C34BFD">
        <w:tab/>
      </w:r>
      <w:r w:rsidR="006A3C37">
        <w:t>89 59 40 18</w:t>
      </w:r>
    </w:p>
    <w:p w:rsidR="00E67895" w:rsidRPr="00C34BFD" w:rsidRDefault="00E67895" w:rsidP="007B65F5">
      <w:pPr>
        <w:pStyle w:val="Info"/>
        <w:framePr w:w="5400" w:h="2304" w:hRule="exact" w:hSpace="180" w:wrap="around" w:vAnchor="text" w:hAnchor="text" w:x="4678" w:y="-143"/>
        <w:tabs>
          <w:tab w:val="clear" w:pos="1846"/>
        </w:tabs>
        <w:ind w:left="2835" w:right="-427" w:hanging="1417"/>
      </w:pPr>
      <w:r w:rsidRPr="00C34BFD">
        <w:t>E-mail:</w:t>
      </w:r>
      <w:r w:rsidRPr="00C34BFD">
        <w:tab/>
      </w:r>
      <w:r w:rsidR="006A3C37">
        <w:t>lisbr@norddjurs.dk</w:t>
      </w:r>
    </w:p>
    <w:p w:rsidR="00E67895" w:rsidRPr="00C34BFD" w:rsidRDefault="00E67895" w:rsidP="007B65F5">
      <w:pPr>
        <w:pStyle w:val="Info"/>
        <w:framePr w:w="5400" w:h="2304" w:hRule="exact" w:hSpace="180" w:wrap="around" w:vAnchor="text" w:hAnchor="text" w:x="4678" w:y="-143"/>
        <w:tabs>
          <w:tab w:val="clear" w:pos="1846"/>
        </w:tabs>
        <w:ind w:left="2835" w:right="-427" w:hanging="1417"/>
      </w:pPr>
      <w:proofErr w:type="spellStart"/>
      <w:r w:rsidRPr="00C34BFD">
        <w:t>Journalnr</w:t>
      </w:r>
      <w:proofErr w:type="spellEnd"/>
      <w:r w:rsidRPr="00C34BFD">
        <w:t>.:</w:t>
      </w:r>
      <w:r w:rsidRPr="00C34BFD">
        <w:tab/>
      </w:r>
      <w:r w:rsidR="006A3C37">
        <w:t>15/14694</w:t>
      </w:r>
    </w:p>
    <w:p w:rsidR="00E67895" w:rsidRPr="00341566" w:rsidRDefault="00E67895" w:rsidP="007B65F5">
      <w:pPr>
        <w:pStyle w:val="Skriftbrev"/>
        <w:framePr w:w="5400" w:h="2304" w:hRule="exact" w:hSpace="180" w:wrap="around" w:vAnchor="text" w:hAnchor="text" w:x="4678" w:y="-143"/>
        <w:ind w:left="2835" w:hanging="2268"/>
        <w:rPr>
          <w:bCs/>
          <w:sz w:val="20"/>
          <w:szCs w:val="20"/>
        </w:rPr>
      </w:pPr>
    </w:p>
    <w:p w:rsidR="00E01391" w:rsidRPr="00C34BFD" w:rsidRDefault="006A3C37" w:rsidP="003354C4">
      <w:pPr>
        <w:pStyle w:val="Info"/>
        <w:ind w:left="0"/>
      </w:pPr>
      <w:r>
        <w:lastRenderedPageBreak/>
        <w:t>Brokkedal Landbrug/Maskinstation v/Jørgen Hougård</w:t>
      </w:r>
    </w:p>
    <w:p w:rsidR="00E01391" w:rsidRPr="00C34BFD" w:rsidRDefault="006A3C37" w:rsidP="003354C4">
      <w:pPr>
        <w:pStyle w:val="Info"/>
        <w:ind w:left="0"/>
      </w:pPr>
      <w:proofErr w:type="spellStart"/>
      <w:r>
        <w:t>Brokkedalvej</w:t>
      </w:r>
      <w:proofErr w:type="spellEnd"/>
      <w:r>
        <w:t xml:space="preserve"> 14</w:t>
      </w:r>
    </w:p>
    <w:p w:rsidR="009F48F0" w:rsidRPr="00355536" w:rsidRDefault="006A3C37" w:rsidP="003354C4">
      <w:pPr>
        <w:pStyle w:val="Info"/>
        <w:tabs>
          <w:tab w:val="clear" w:pos="1846"/>
          <w:tab w:val="right" w:pos="2698"/>
        </w:tabs>
        <w:ind w:left="0"/>
        <w:rPr>
          <w:u w:val="single"/>
        </w:rPr>
      </w:pPr>
      <w:r>
        <w:rPr>
          <w:u w:val="single"/>
        </w:rPr>
        <w:t>8500</w:t>
      </w:r>
      <w:r w:rsidR="003261A7" w:rsidRPr="00355536">
        <w:rPr>
          <w:u w:val="single"/>
        </w:rPr>
        <w:t xml:space="preserve"> </w:t>
      </w:r>
      <w:r w:rsidR="00355536" w:rsidRPr="00355536">
        <w:rPr>
          <w:u w:val="single"/>
        </w:rPr>
        <w:t xml:space="preserve"> </w:t>
      </w:r>
      <w:r w:rsidR="003261A7" w:rsidRPr="00355536">
        <w:rPr>
          <w:u w:val="single"/>
        </w:rPr>
        <w:t xml:space="preserve"> </w:t>
      </w:r>
      <w:r>
        <w:rPr>
          <w:u w:val="single"/>
        </w:rPr>
        <w:t>Grenaa</w:t>
      </w:r>
    </w:p>
    <w:p w:rsidR="00AE75A7" w:rsidRPr="00C34BFD" w:rsidRDefault="00C34BFD" w:rsidP="00CC1783">
      <w:pPr>
        <w:pStyle w:val="Info"/>
        <w:tabs>
          <w:tab w:val="clear" w:pos="1846"/>
        </w:tabs>
        <w:ind w:left="851" w:right="-427" w:hanging="2269"/>
      </w:pPr>
      <w:r>
        <w:br w:type="column"/>
      </w:r>
    </w:p>
    <w:p w:rsidR="00E01391" w:rsidRDefault="00E01391" w:rsidP="00F04C87">
      <w:pPr>
        <w:pStyle w:val="Brd"/>
        <w:jc w:val="left"/>
        <w:sectPr w:rsidR="00E01391" w:rsidSect="00695EBF">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p>
    <w:p w:rsidR="00FB08A5" w:rsidRPr="00355536" w:rsidRDefault="00355536" w:rsidP="00355536">
      <w:pPr>
        <w:pStyle w:val="Overskrift1"/>
        <w:jc w:val="center"/>
        <w:rPr>
          <w:sz w:val="28"/>
          <w:szCs w:val="28"/>
        </w:rPr>
      </w:pPr>
      <w:r w:rsidRPr="00355536">
        <w:rPr>
          <w:sz w:val="28"/>
          <w:szCs w:val="28"/>
        </w:rPr>
        <w:lastRenderedPageBreak/>
        <w:t xml:space="preserve">T I L S Y N S R A P </w:t>
      </w:r>
      <w:proofErr w:type="spellStart"/>
      <w:r w:rsidRPr="00355536">
        <w:rPr>
          <w:sz w:val="28"/>
          <w:szCs w:val="28"/>
        </w:rPr>
        <w:t>P</w:t>
      </w:r>
      <w:proofErr w:type="spellEnd"/>
      <w:r w:rsidRPr="00355536">
        <w:rPr>
          <w:sz w:val="28"/>
          <w:szCs w:val="28"/>
        </w:rPr>
        <w:t xml:space="preserve"> O R T</w:t>
      </w:r>
    </w:p>
    <w:p w:rsidR="00355536" w:rsidRDefault="00355536" w:rsidP="00355536">
      <w:pPr>
        <w:pStyle w:val="Overskrift1"/>
      </w:pPr>
      <w:r>
        <w:t xml:space="preserve">Miljøtilsyn hos </w:t>
      </w:r>
      <w:r w:rsidR="006A3C37">
        <w:t xml:space="preserve">Brokkedal Maskinstation, </w:t>
      </w:r>
      <w:proofErr w:type="spellStart"/>
      <w:r w:rsidR="006A3C37">
        <w:t>Brokkedalvej</w:t>
      </w:r>
      <w:proofErr w:type="spellEnd"/>
      <w:r w:rsidR="006A3C37">
        <w:t xml:space="preserve"> 14, 8500 Grenaa</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1"/>
      </w:tblGrid>
      <w:tr w:rsidR="00355536" w:rsidTr="006D1197">
        <w:tc>
          <w:tcPr>
            <w:tcW w:w="3227" w:type="dxa"/>
          </w:tcPr>
          <w:p w:rsidR="00355536" w:rsidRPr="00F35F76" w:rsidRDefault="00355536" w:rsidP="006D1197">
            <w:pPr>
              <w:pStyle w:val="Brd"/>
              <w:rPr>
                <w:b/>
              </w:rPr>
            </w:pPr>
            <w:r w:rsidRPr="00F35F76">
              <w:rPr>
                <w:b/>
              </w:rPr>
              <w:t>Tilsynsdato:</w:t>
            </w:r>
          </w:p>
        </w:tc>
        <w:tc>
          <w:tcPr>
            <w:tcW w:w="6091" w:type="dxa"/>
          </w:tcPr>
          <w:p w:rsidR="00355536" w:rsidRDefault="006A3C37" w:rsidP="006D1197">
            <w:pPr>
              <w:pStyle w:val="Brd"/>
            </w:pPr>
            <w:r>
              <w:t>2. marts 2016</w:t>
            </w:r>
          </w:p>
        </w:tc>
      </w:tr>
      <w:tr w:rsidR="00355536" w:rsidTr="006D1197">
        <w:tc>
          <w:tcPr>
            <w:tcW w:w="3227" w:type="dxa"/>
          </w:tcPr>
          <w:p w:rsidR="00355536" w:rsidRPr="00F35F76" w:rsidRDefault="00355536" w:rsidP="006D1197">
            <w:pPr>
              <w:pStyle w:val="Brd"/>
              <w:rPr>
                <w:b/>
              </w:rPr>
            </w:pPr>
            <w:r w:rsidRPr="00F35F76">
              <w:rPr>
                <w:b/>
              </w:rPr>
              <w:t>Fra virksomheden deltog:</w:t>
            </w:r>
          </w:p>
        </w:tc>
        <w:tc>
          <w:tcPr>
            <w:tcW w:w="6091" w:type="dxa"/>
          </w:tcPr>
          <w:p w:rsidR="00355536" w:rsidRDefault="006A3C37" w:rsidP="006D1197">
            <w:pPr>
              <w:pStyle w:val="Brd"/>
            </w:pPr>
            <w:r>
              <w:t>Jørgen Hougård</w:t>
            </w:r>
          </w:p>
        </w:tc>
      </w:tr>
      <w:tr w:rsidR="00355536" w:rsidTr="006D1197">
        <w:tc>
          <w:tcPr>
            <w:tcW w:w="3227" w:type="dxa"/>
          </w:tcPr>
          <w:p w:rsidR="00355536" w:rsidRPr="00F35F76" w:rsidRDefault="00355536" w:rsidP="006D1197">
            <w:pPr>
              <w:pStyle w:val="Brd"/>
              <w:rPr>
                <w:b/>
              </w:rPr>
            </w:pPr>
            <w:r w:rsidRPr="00F35F76">
              <w:rPr>
                <w:b/>
              </w:rPr>
              <w:t>Fra Norddjurs Kommune deltog:</w:t>
            </w:r>
          </w:p>
        </w:tc>
        <w:tc>
          <w:tcPr>
            <w:tcW w:w="6091" w:type="dxa"/>
          </w:tcPr>
          <w:p w:rsidR="00355536" w:rsidRDefault="006A3C37" w:rsidP="006D1197">
            <w:pPr>
              <w:pStyle w:val="Brd"/>
            </w:pPr>
            <w:r>
              <w:t>Lisbeth Røge</w:t>
            </w:r>
          </w:p>
        </w:tc>
      </w:tr>
      <w:tr w:rsidR="00355536" w:rsidTr="006D1197">
        <w:tc>
          <w:tcPr>
            <w:tcW w:w="3227" w:type="dxa"/>
          </w:tcPr>
          <w:p w:rsidR="00355536" w:rsidRPr="00F35F76" w:rsidRDefault="00355536" w:rsidP="006D1197">
            <w:pPr>
              <w:pStyle w:val="Brd"/>
              <w:rPr>
                <w:b/>
              </w:rPr>
            </w:pPr>
            <w:r w:rsidRPr="00F35F76">
              <w:rPr>
                <w:b/>
              </w:rPr>
              <w:t>Virksomhedens kontaktperson:</w:t>
            </w:r>
          </w:p>
        </w:tc>
        <w:tc>
          <w:tcPr>
            <w:tcW w:w="6091" w:type="dxa"/>
          </w:tcPr>
          <w:p w:rsidR="00355536" w:rsidRDefault="006A3C37" w:rsidP="006D1197">
            <w:pPr>
              <w:pStyle w:val="Brd"/>
            </w:pPr>
            <w:r>
              <w:t>Jørgen Hougård</w:t>
            </w:r>
          </w:p>
        </w:tc>
      </w:tr>
      <w:tr w:rsidR="00355536" w:rsidTr="006D1197">
        <w:tc>
          <w:tcPr>
            <w:tcW w:w="3227" w:type="dxa"/>
          </w:tcPr>
          <w:p w:rsidR="00355536" w:rsidRPr="00F35F76" w:rsidRDefault="00355536" w:rsidP="006D1197">
            <w:pPr>
              <w:pStyle w:val="Brd"/>
              <w:rPr>
                <w:b/>
              </w:rPr>
            </w:pPr>
            <w:r w:rsidRPr="00F35F76">
              <w:rPr>
                <w:b/>
              </w:rPr>
              <w:t>Virksomhedens CVR-nr.:</w:t>
            </w:r>
          </w:p>
        </w:tc>
        <w:tc>
          <w:tcPr>
            <w:tcW w:w="6091" w:type="dxa"/>
          </w:tcPr>
          <w:p w:rsidR="00355536" w:rsidRDefault="006A3C37" w:rsidP="006D1197">
            <w:pPr>
              <w:pStyle w:val="Brd"/>
            </w:pPr>
            <w:r w:rsidRPr="006A3C37">
              <w:t>29354928</w:t>
            </w:r>
          </w:p>
        </w:tc>
      </w:tr>
      <w:tr w:rsidR="007F50AB" w:rsidTr="006D1197">
        <w:tc>
          <w:tcPr>
            <w:tcW w:w="3227" w:type="dxa"/>
          </w:tcPr>
          <w:p w:rsidR="007F50AB" w:rsidRPr="00F35F76" w:rsidRDefault="007F50AB" w:rsidP="006D1197">
            <w:pPr>
              <w:pStyle w:val="Brd"/>
              <w:rPr>
                <w:b/>
              </w:rPr>
            </w:pPr>
            <w:r w:rsidRPr="00F35F76">
              <w:rPr>
                <w:b/>
              </w:rPr>
              <w:t>Virksomhedens telefonnr.:</w:t>
            </w:r>
          </w:p>
        </w:tc>
        <w:tc>
          <w:tcPr>
            <w:tcW w:w="6091" w:type="dxa"/>
          </w:tcPr>
          <w:p w:rsidR="007F50AB" w:rsidRDefault="007F50AB" w:rsidP="007000F6">
            <w:pPr>
              <w:pStyle w:val="Brd"/>
            </w:pPr>
            <w:r>
              <w:t>40 29 60 39</w:t>
            </w:r>
          </w:p>
        </w:tc>
      </w:tr>
      <w:tr w:rsidR="007F50AB" w:rsidTr="006D1197">
        <w:tc>
          <w:tcPr>
            <w:tcW w:w="3227" w:type="dxa"/>
          </w:tcPr>
          <w:p w:rsidR="007F50AB" w:rsidRPr="00F35F76" w:rsidRDefault="007F50AB" w:rsidP="006D1197">
            <w:pPr>
              <w:pStyle w:val="Brd"/>
              <w:rPr>
                <w:b/>
              </w:rPr>
            </w:pPr>
            <w:r w:rsidRPr="00F35F76">
              <w:rPr>
                <w:b/>
              </w:rPr>
              <w:t>Virksomhedens mail-adresse:</w:t>
            </w:r>
          </w:p>
        </w:tc>
        <w:tc>
          <w:tcPr>
            <w:tcW w:w="6091" w:type="dxa"/>
          </w:tcPr>
          <w:p w:rsidR="007F50AB" w:rsidRDefault="007F50AB" w:rsidP="007000F6">
            <w:pPr>
              <w:pStyle w:val="Brd"/>
            </w:pPr>
            <w:r w:rsidRPr="000B5F51">
              <w:t>brokkedal@mail.dk</w:t>
            </w:r>
          </w:p>
        </w:tc>
      </w:tr>
      <w:tr w:rsidR="007F50AB" w:rsidTr="006D1197">
        <w:tc>
          <w:tcPr>
            <w:tcW w:w="3227" w:type="dxa"/>
          </w:tcPr>
          <w:p w:rsidR="007F50AB" w:rsidRPr="00F35F76" w:rsidRDefault="007F50AB" w:rsidP="006D1197">
            <w:pPr>
              <w:pStyle w:val="Brd"/>
              <w:rPr>
                <w:b/>
              </w:rPr>
            </w:pPr>
            <w:r w:rsidRPr="00F35F76">
              <w:rPr>
                <w:b/>
              </w:rPr>
              <w:t>Antal ansatte i virksomheden:</w:t>
            </w:r>
          </w:p>
        </w:tc>
        <w:tc>
          <w:tcPr>
            <w:tcW w:w="6091" w:type="dxa"/>
          </w:tcPr>
          <w:p w:rsidR="007F50AB" w:rsidRDefault="007F50AB" w:rsidP="007000F6">
            <w:pPr>
              <w:pStyle w:val="Brd"/>
            </w:pPr>
            <w:r>
              <w:t>2</w:t>
            </w:r>
          </w:p>
        </w:tc>
      </w:tr>
      <w:tr w:rsidR="007F50AB" w:rsidTr="006D1197">
        <w:tc>
          <w:tcPr>
            <w:tcW w:w="3227" w:type="dxa"/>
          </w:tcPr>
          <w:p w:rsidR="007F50AB" w:rsidRPr="00F35F76" w:rsidRDefault="007F50AB" w:rsidP="006D1197">
            <w:pPr>
              <w:pStyle w:val="Brd"/>
              <w:rPr>
                <w:b/>
              </w:rPr>
            </w:pPr>
            <w:r>
              <w:rPr>
                <w:b/>
              </w:rPr>
              <w:t>Virksomhedstype:</w:t>
            </w:r>
          </w:p>
        </w:tc>
        <w:tc>
          <w:tcPr>
            <w:tcW w:w="6091" w:type="dxa"/>
          </w:tcPr>
          <w:p w:rsidR="007F50AB" w:rsidRDefault="007F50AB" w:rsidP="007000F6">
            <w:pPr>
              <w:pStyle w:val="Brd"/>
            </w:pPr>
            <w:r>
              <w:t>H51</w:t>
            </w:r>
          </w:p>
        </w:tc>
      </w:tr>
      <w:tr w:rsidR="007F50AB" w:rsidTr="006D1197">
        <w:tc>
          <w:tcPr>
            <w:tcW w:w="3227" w:type="dxa"/>
          </w:tcPr>
          <w:p w:rsidR="007F50AB" w:rsidRDefault="007F50AB" w:rsidP="006D1197">
            <w:pPr>
              <w:pStyle w:val="Brd"/>
              <w:rPr>
                <w:b/>
              </w:rPr>
            </w:pPr>
            <w:r>
              <w:rPr>
                <w:b/>
              </w:rPr>
              <w:t>Miljøledelse:</w:t>
            </w:r>
          </w:p>
        </w:tc>
        <w:tc>
          <w:tcPr>
            <w:tcW w:w="6091" w:type="dxa"/>
          </w:tcPr>
          <w:p w:rsidR="007F50AB" w:rsidRDefault="007F50AB" w:rsidP="007000F6">
            <w:pPr>
              <w:pStyle w:val="Brd"/>
            </w:pPr>
            <w:r>
              <w:t>Nej</w:t>
            </w:r>
          </w:p>
        </w:tc>
      </w:tr>
    </w:tbl>
    <w:p w:rsidR="00355536" w:rsidRDefault="00355536" w:rsidP="00355536">
      <w:pPr>
        <w:pStyle w:val="Brd"/>
      </w:pPr>
    </w:p>
    <w:p w:rsidR="00355536" w:rsidRDefault="00355536" w:rsidP="00355536">
      <w:pPr>
        <w:pStyle w:val="Brd"/>
        <w:rPr>
          <w:b/>
        </w:rPr>
      </w:pPr>
    </w:p>
    <w:p w:rsidR="00355536" w:rsidRPr="00F35F76" w:rsidRDefault="00355536" w:rsidP="00355536">
      <w:pPr>
        <w:pStyle w:val="Brd"/>
        <w:rPr>
          <w:b/>
        </w:rPr>
      </w:pPr>
      <w:r w:rsidRPr="00F35F76">
        <w:rPr>
          <w:b/>
        </w:rPr>
        <w:t>Baggrunden for tilsynet</w:t>
      </w:r>
    </w:p>
    <w:p w:rsidR="00355536" w:rsidRDefault="00355536" w:rsidP="00355536">
      <w:pPr>
        <w:pStyle w:val="Brd"/>
      </w:pPr>
      <w:r>
        <w:t>Norddjurs Kommune har foretaget et prioriteret tilsyn på virksomheden, som har til formål at fokus</w:t>
      </w:r>
      <w:r>
        <w:t>e</w:t>
      </w:r>
      <w:r>
        <w:t>re på de forhold, der giver anledning til, at virksomhedens miljørisikoscore er højere end genne</w:t>
      </w:r>
      <w:r>
        <w:t>m</w:t>
      </w:r>
      <w:r>
        <w:t>snittet. Miljøafdelingen i Norddjurs Kommune er forpligtet til at give tilsynspligtige virksomheder i kommunen en miljørisikoscore. En virksomheds score er afgørende for, hvor ofte en virksomhed skal have miljøtilsyn. Virksomheden har en score, der betyder, at den skulle have et prioriteret tilsyn i år.</w:t>
      </w:r>
    </w:p>
    <w:p w:rsidR="00355536" w:rsidRDefault="00355536" w:rsidP="00355536">
      <w:pPr>
        <w:pStyle w:val="Brd"/>
      </w:pPr>
      <w:r>
        <w:t>Formålet med miljøtilsyn generelt er at sikre, at virksomheden overholder miljøbeskyttelsesloven, lov om forurenet jord, regler udstedt i medfør af disse love og afgørelser truffet i medfør af disse. Tilsynet er foretaget i henhold til § 65 i miljøbeskyttelsesloven.</w:t>
      </w:r>
    </w:p>
    <w:p w:rsidR="007F50AB" w:rsidRDefault="007F50AB" w:rsidP="00355536">
      <w:pPr>
        <w:pStyle w:val="Brd"/>
      </w:pPr>
    </w:p>
    <w:p w:rsidR="007F50AB" w:rsidRDefault="007F50AB" w:rsidP="00355536">
      <w:pPr>
        <w:pStyle w:val="Brd"/>
      </w:pPr>
      <w:r>
        <w:t>Fokus ved dette tilsyn var oplag af bygge- og anlægsaffald samt olietank</w:t>
      </w:r>
      <w:r w:rsidR="00994793">
        <w:t xml:space="preserve"> fra 1984</w:t>
      </w:r>
      <w:r>
        <w:t xml:space="preserve">. </w:t>
      </w:r>
    </w:p>
    <w:p w:rsidR="00355536" w:rsidRDefault="00355536" w:rsidP="00355536">
      <w:pPr>
        <w:pStyle w:val="Brd"/>
      </w:pPr>
    </w:p>
    <w:p w:rsidR="00355536" w:rsidRDefault="00994793" w:rsidP="00355536">
      <w:pPr>
        <w:pStyle w:val="Brd"/>
        <w:rPr>
          <w:b/>
        </w:rPr>
      </w:pPr>
      <w:r>
        <w:rPr>
          <w:b/>
        </w:rPr>
        <w:t>Olietank</w:t>
      </w:r>
      <w:r w:rsidR="00F316A5">
        <w:rPr>
          <w:b/>
        </w:rPr>
        <w:t>:</w:t>
      </w:r>
    </w:p>
    <w:p w:rsidR="00B75CEF" w:rsidRDefault="00B75CEF" w:rsidP="00355536">
      <w:pPr>
        <w:pStyle w:val="Brd"/>
      </w:pPr>
      <w:r w:rsidRPr="00B75CEF">
        <w:t>Ved tilsynet</w:t>
      </w:r>
      <w:r>
        <w:t xml:space="preserve"> </w:t>
      </w:r>
      <w:r w:rsidR="00994793">
        <w:t xml:space="preserve">aflæste ejer </w:t>
      </w:r>
      <w:r>
        <w:t xml:space="preserve">tankskiltet </w:t>
      </w:r>
      <w:r w:rsidR="00994793">
        <w:t>på tanken fra 1984. Følgende blev aflæst:</w:t>
      </w:r>
    </w:p>
    <w:p w:rsidR="009A0BD0" w:rsidRDefault="009A0BD0" w:rsidP="00355536">
      <w:pPr>
        <w:pStyle w:val="Brd"/>
      </w:pPr>
      <w:r>
        <w:t xml:space="preserve">Tanken er på 1800 liter. Tank nr. 321995. G. nr. SB 600/81. </w:t>
      </w:r>
    </w:p>
    <w:p w:rsidR="00994793" w:rsidRPr="00B572B9" w:rsidRDefault="00994793" w:rsidP="00355536">
      <w:pPr>
        <w:pStyle w:val="Brd"/>
        <w:rPr>
          <w:color w:val="auto"/>
        </w:rPr>
      </w:pPr>
      <w:r w:rsidRPr="00B572B9">
        <w:rPr>
          <w:color w:val="auto"/>
        </w:rPr>
        <w:t>G.</w:t>
      </w:r>
      <w:r w:rsidR="00B572B9" w:rsidRPr="00B572B9">
        <w:rPr>
          <w:color w:val="auto"/>
        </w:rPr>
        <w:t xml:space="preserve"> numre på tanke indeholder typisk ikke bogstaver, men </w:t>
      </w:r>
      <w:r w:rsidRPr="00B572B9">
        <w:rPr>
          <w:color w:val="auto"/>
        </w:rPr>
        <w:t>Norddjurs Kommune har efterfølgende fu</w:t>
      </w:r>
      <w:r w:rsidRPr="00B572B9">
        <w:rPr>
          <w:color w:val="auto"/>
        </w:rPr>
        <w:t>n</w:t>
      </w:r>
      <w:r w:rsidRPr="00B572B9">
        <w:rPr>
          <w:color w:val="auto"/>
        </w:rPr>
        <w:t>det ud af, at:</w:t>
      </w:r>
    </w:p>
    <w:p w:rsidR="00994793" w:rsidRDefault="00994793" w:rsidP="00994793">
      <w:pPr>
        <w:pStyle w:val="NormalWeb"/>
        <w:rPr>
          <w:rFonts w:ascii="Verdana" w:hAnsi="Verdana"/>
          <w:sz w:val="18"/>
          <w:szCs w:val="18"/>
        </w:rPr>
      </w:pPr>
    </w:p>
    <w:p w:rsidR="00994793" w:rsidRPr="00B572B9" w:rsidRDefault="00994793" w:rsidP="00994793">
      <w:pPr>
        <w:pStyle w:val="NormalWeb"/>
        <w:rPr>
          <w:rFonts w:ascii="Trebuchet MS" w:hAnsi="Trebuchet MS"/>
          <w:i/>
          <w:sz w:val="18"/>
          <w:szCs w:val="18"/>
        </w:rPr>
      </w:pPr>
      <w:r>
        <w:rPr>
          <w:rFonts w:ascii="Verdana" w:hAnsi="Verdana"/>
          <w:sz w:val="18"/>
          <w:szCs w:val="18"/>
        </w:rPr>
        <w:t>”</w:t>
      </w:r>
      <w:r w:rsidRPr="00B572B9">
        <w:rPr>
          <w:rFonts w:ascii="Trebuchet MS" w:hAnsi="Trebuchet MS"/>
          <w:i/>
          <w:sz w:val="18"/>
          <w:szCs w:val="18"/>
        </w:rPr>
        <w:t>Nogle olietanke har påskriften SB 600/81 i stedet for et rigtigt G-</w:t>
      </w:r>
      <w:proofErr w:type="spellStart"/>
      <w:r w:rsidRPr="00B572B9">
        <w:rPr>
          <w:rFonts w:ascii="Trebuchet MS" w:hAnsi="Trebuchet MS"/>
          <w:i/>
          <w:sz w:val="18"/>
          <w:szCs w:val="18"/>
        </w:rPr>
        <w:t>Nr</w:t>
      </w:r>
      <w:proofErr w:type="spellEnd"/>
      <w:r w:rsidRPr="00B572B9">
        <w:rPr>
          <w:rFonts w:ascii="Trebuchet MS" w:hAnsi="Trebuchet MS"/>
          <w:i/>
          <w:sz w:val="18"/>
          <w:szCs w:val="18"/>
        </w:rPr>
        <w:t xml:space="preserve"> på mærkeskiltet.</w:t>
      </w:r>
    </w:p>
    <w:p w:rsidR="00994793" w:rsidRPr="00B572B9" w:rsidRDefault="00994793" w:rsidP="00994793">
      <w:pPr>
        <w:pStyle w:val="NormalWeb"/>
        <w:rPr>
          <w:rFonts w:ascii="Verdana" w:hAnsi="Verdana"/>
          <w:i/>
          <w:sz w:val="18"/>
          <w:szCs w:val="18"/>
        </w:rPr>
      </w:pPr>
      <w:r w:rsidRPr="00B572B9">
        <w:rPr>
          <w:rFonts w:ascii="Trebuchet MS" w:hAnsi="Trebuchet MS"/>
          <w:i/>
          <w:sz w:val="18"/>
          <w:szCs w:val="18"/>
        </w:rPr>
        <w:lastRenderedPageBreak/>
        <w:t>SB 600/81 er en Teknisk Forskrift fra Statens Brandinspektion (Beredskabsstyrelsen i dag), som olietankene blev bygget efter.</w:t>
      </w:r>
      <w:r w:rsidR="00B572B9" w:rsidRPr="00B572B9">
        <w:rPr>
          <w:rFonts w:ascii="Trebuchet MS" w:hAnsi="Trebuchet MS"/>
          <w:i/>
          <w:sz w:val="18"/>
          <w:szCs w:val="18"/>
        </w:rPr>
        <w:t xml:space="preserve"> </w:t>
      </w:r>
      <w:r w:rsidRPr="00B572B9">
        <w:rPr>
          <w:rFonts w:ascii="Trebuchet MS" w:hAnsi="Trebuchet MS"/>
          <w:i/>
          <w:sz w:val="18"/>
          <w:szCs w:val="18"/>
        </w:rPr>
        <w:t>Disse olietanke er til overjordisk brug, og har ikke indvendig korrosionsbeskyttelse. Sløjfning</w:t>
      </w:r>
      <w:r w:rsidRPr="00B572B9">
        <w:rPr>
          <w:rFonts w:ascii="Trebuchet MS" w:hAnsi="Trebuchet MS"/>
          <w:i/>
          <w:sz w:val="18"/>
          <w:szCs w:val="18"/>
        </w:rPr>
        <w:t>s</w:t>
      </w:r>
      <w:r w:rsidRPr="00B572B9">
        <w:rPr>
          <w:rFonts w:ascii="Trebuchet MS" w:hAnsi="Trebuchet MS"/>
          <w:i/>
          <w:sz w:val="18"/>
          <w:szCs w:val="18"/>
        </w:rPr>
        <w:t>terminen for disse tanke er 30 år fra fabrikationsdatoen</w:t>
      </w:r>
      <w:r w:rsidRPr="00B572B9">
        <w:rPr>
          <w:rFonts w:ascii="Verdana" w:hAnsi="Verdana"/>
          <w:i/>
          <w:sz w:val="18"/>
          <w:szCs w:val="18"/>
        </w:rPr>
        <w:t>.</w:t>
      </w:r>
      <w:r w:rsidR="00B572B9" w:rsidRPr="00B572B9">
        <w:rPr>
          <w:rFonts w:ascii="Verdana" w:hAnsi="Verdana"/>
          <w:i/>
          <w:sz w:val="18"/>
          <w:szCs w:val="18"/>
        </w:rPr>
        <w:t>”</w:t>
      </w:r>
    </w:p>
    <w:p w:rsidR="00994793" w:rsidRDefault="00994793" w:rsidP="00355536">
      <w:pPr>
        <w:pStyle w:val="Brd"/>
        <w:rPr>
          <w:color w:val="FF0000"/>
        </w:rPr>
      </w:pPr>
    </w:p>
    <w:p w:rsidR="00B572B9" w:rsidRDefault="00B572B9" w:rsidP="00355536">
      <w:pPr>
        <w:pStyle w:val="Brd"/>
        <w:rPr>
          <w:color w:val="auto"/>
        </w:rPr>
      </w:pPr>
      <w:r w:rsidRPr="00B572B9">
        <w:rPr>
          <w:color w:val="auto"/>
        </w:rPr>
        <w:t xml:space="preserve">Da tanken er fra 1984 og ikke har indvendig </w:t>
      </w:r>
      <w:proofErr w:type="spellStart"/>
      <w:r w:rsidRPr="00B572B9">
        <w:rPr>
          <w:color w:val="auto"/>
        </w:rPr>
        <w:t>korrossionsbeskyttelse</w:t>
      </w:r>
      <w:proofErr w:type="spellEnd"/>
      <w:r w:rsidRPr="00B572B9">
        <w:rPr>
          <w:color w:val="auto"/>
        </w:rPr>
        <w:t xml:space="preserve">, skulle den således have været sløjfet i 2014. </w:t>
      </w:r>
      <w:r w:rsidRPr="00B572B9">
        <w:rPr>
          <w:b/>
          <w:color w:val="auto"/>
        </w:rPr>
        <w:t>Norddjurs Kommune skal derfor bede Brokkedal Maskinstation sløjfe tanken snarest m</w:t>
      </w:r>
      <w:r w:rsidRPr="00B572B9">
        <w:rPr>
          <w:b/>
          <w:color w:val="auto"/>
        </w:rPr>
        <w:t>u</w:t>
      </w:r>
      <w:r w:rsidRPr="00B572B9">
        <w:rPr>
          <w:b/>
          <w:color w:val="auto"/>
        </w:rPr>
        <w:t>ligt og senest 1. maj 2016</w:t>
      </w:r>
      <w:r w:rsidRPr="00B572B9">
        <w:rPr>
          <w:color w:val="auto"/>
        </w:rPr>
        <w:t>. Ved sløjfning skal tanken tømmes helt for indhold og bortskaffes som skrot til godkendt modtager. Desuden skal tanken anmeldes som sløjfet, dette sker i det digitale system Byg og Miljø (</w:t>
      </w:r>
      <w:hyperlink r:id="rId14" w:history="1">
        <w:r w:rsidRPr="00B572B9">
          <w:rPr>
            <w:rStyle w:val="Hyperlink"/>
            <w:color w:val="auto"/>
          </w:rPr>
          <w:t>www.bygog</w:t>
        </w:r>
        <w:r w:rsidRPr="00B572B9">
          <w:rPr>
            <w:rStyle w:val="Hyperlink"/>
            <w:color w:val="auto"/>
          </w:rPr>
          <w:t>m</w:t>
        </w:r>
        <w:r w:rsidRPr="00B572B9">
          <w:rPr>
            <w:rStyle w:val="Hyperlink"/>
            <w:color w:val="auto"/>
          </w:rPr>
          <w:t>iljoe.dk</w:t>
        </w:r>
      </w:hyperlink>
      <w:r w:rsidRPr="00B572B9">
        <w:rPr>
          <w:color w:val="auto"/>
        </w:rPr>
        <w:t>). Der skal bruges digitalsignatur for at logge ind i syst</w:t>
      </w:r>
      <w:r w:rsidRPr="00B572B9">
        <w:rPr>
          <w:color w:val="auto"/>
        </w:rPr>
        <w:t>e</w:t>
      </w:r>
      <w:r w:rsidRPr="00B572B9">
        <w:rPr>
          <w:color w:val="auto"/>
        </w:rPr>
        <w:t xml:space="preserve">met.  </w:t>
      </w:r>
    </w:p>
    <w:p w:rsidR="00355536" w:rsidRDefault="00355536" w:rsidP="00355536">
      <w:pPr>
        <w:pStyle w:val="Brd"/>
      </w:pPr>
    </w:p>
    <w:p w:rsidR="00355536" w:rsidRPr="006010D0" w:rsidRDefault="00F316A5" w:rsidP="00355536">
      <w:pPr>
        <w:pStyle w:val="Brd"/>
        <w:rPr>
          <w:b/>
        </w:rPr>
      </w:pPr>
      <w:r>
        <w:rPr>
          <w:b/>
        </w:rPr>
        <w:t>Oplag:</w:t>
      </w:r>
    </w:p>
    <w:p w:rsidR="00B75CEF" w:rsidRPr="0018718D" w:rsidRDefault="00B75CEF" w:rsidP="00B75CEF">
      <w:pPr>
        <w:pStyle w:val="Brd"/>
      </w:pPr>
      <w:r w:rsidRPr="0018718D">
        <w:t xml:space="preserve">Efter sidste miljøtilsyn, indskærpede Norddjurs Kommune at forholdet omkring oplagring af bygge- og anlægsaffald på virksomhedens arealer, skulle lovliggøres enten ved at fjerne oplaget eller ved at søge om miljøgodkendelse til oplag af denne karakter, hurtigst muligt og senest d. 1. feb. 2016. </w:t>
      </w:r>
    </w:p>
    <w:p w:rsidR="00B75CEF" w:rsidRDefault="00B75CEF" w:rsidP="00B75CEF">
      <w:pPr>
        <w:pStyle w:val="Brd"/>
      </w:pPr>
      <w:r>
        <w:t xml:space="preserve">Ved dette tilsyn kunne Norddjurs Kommune konstatere at dette ikke var sket, idet oplaget ikke var fjernet og der ikke er modtaget ansøgning om miljøgodkendelse. </w:t>
      </w:r>
    </w:p>
    <w:p w:rsidR="002239EA" w:rsidRPr="00B572B9" w:rsidRDefault="00B75CEF" w:rsidP="002239EA">
      <w:pPr>
        <w:pStyle w:val="Brd"/>
      </w:pPr>
      <w:r w:rsidRPr="0018718D">
        <w:rPr>
          <w:b/>
        </w:rPr>
        <w:t>Jørgen Hougård oplyste at arbejdet med at fjerne oplaget er blevet forsinket, men at dette vil ske senest d. 1. april 2016.</w:t>
      </w:r>
      <w:r>
        <w:t xml:space="preserve"> </w:t>
      </w:r>
      <w:r w:rsidR="002239EA">
        <w:t xml:space="preserve">Brokkedal Maskinstation må meget gerne give besked, når oplaget er fjernet, evt. sende billeder af pladsen. </w:t>
      </w:r>
    </w:p>
    <w:p w:rsidR="002239EA" w:rsidRDefault="002239EA" w:rsidP="00355536">
      <w:pPr>
        <w:pStyle w:val="Brd"/>
      </w:pPr>
    </w:p>
    <w:p w:rsidR="00F316A5" w:rsidRPr="00E37BE4" w:rsidRDefault="00B75CEF" w:rsidP="00355536">
      <w:pPr>
        <w:pStyle w:val="Brd"/>
      </w:pPr>
      <w:r>
        <w:t xml:space="preserve">Norddjurs </w:t>
      </w:r>
      <w:proofErr w:type="spellStart"/>
      <w:r>
        <w:t>Kommmune</w:t>
      </w:r>
      <w:proofErr w:type="spellEnd"/>
      <w:r>
        <w:t xml:space="preserve"> vil følge op på forholdet hurtigst muligt herefter. </w:t>
      </w:r>
    </w:p>
    <w:p w:rsidR="00B75CEF" w:rsidRDefault="00B572B9" w:rsidP="00355536">
      <w:pPr>
        <w:pStyle w:val="Brd"/>
      </w:pPr>
      <w:r w:rsidRPr="00B572B9">
        <w:t>Norddjurs Kommune skal igen gøre opmærksom på at oplaget er et ulovligt forhold, og mangle</w:t>
      </w:r>
      <w:r w:rsidRPr="00B572B9">
        <w:t>n</w:t>
      </w:r>
      <w:r w:rsidRPr="00B572B9">
        <w:t xml:space="preserve">de lovliggørelse kan medføre en politianmeldelse. </w:t>
      </w:r>
    </w:p>
    <w:p w:rsidR="00B572B9" w:rsidRDefault="00B572B9" w:rsidP="00355536">
      <w:pPr>
        <w:pStyle w:val="Brd"/>
        <w:rPr>
          <w:b/>
        </w:rPr>
      </w:pPr>
    </w:p>
    <w:p w:rsidR="00F316A5" w:rsidRDefault="00B75CEF" w:rsidP="00355536">
      <w:pPr>
        <w:pStyle w:val="Brd"/>
        <w:rPr>
          <w:b/>
        </w:rPr>
      </w:pPr>
      <w:r>
        <w:rPr>
          <w:b/>
        </w:rPr>
        <w:t>Øvrigt</w:t>
      </w:r>
    </w:p>
    <w:p w:rsidR="00B75CEF" w:rsidRPr="00B75CEF" w:rsidRDefault="00B75CEF" w:rsidP="00355536">
      <w:pPr>
        <w:pStyle w:val="Brd"/>
        <w:rPr>
          <w:b/>
        </w:rPr>
      </w:pPr>
      <w:r w:rsidRPr="00D845C1">
        <w:t>Ved</w:t>
      </w:r>
      <w:r>
        <w:t xml:space="preserve"> tilsynet blev der set at en skrotbil på ejendommen, som også blev set ved sidste tilsyn, stadig er oplagret. Man har, som tidligere oplyst, pligt til at bortskaffe udtjente køretøjer. Ved sidste </w:t>
      </w:r>
      <w:proofErr w:type="spellStart"/>
      <w:r>
        <w:t>tilsynm</w:t>
      </w:r>
      <w:proofErr w:type="spellEnd"/>
      <w:r>
        <w:t xml:space="preserve"> blev det oplyst at bilen ville blive skrottes inden for kort tid. Et udtjent køretøj skal bortskaffes til en miljøgodkendt autoophugger og man skal kunne forevise dokumentation for at dette er sket</w:t>
      </w:r>
      <w:r w:rsidRPr="00B75CEF">
        <w:rPr>
          <w:b/>
        </w:rPr>
        <w:t>.</w:t>
      </w:r>
      <w:r>
        <w:rPr>
          <w:b/>
        </w:rPr>
        <w:t xml:space="preserve"> Bilen</w:t>
      </w:r>
      <w:r w:rsidRPr="00B75CEF">
        <w:rPr>
          <w:b/>
        </w:rPr>
        <w:t xml:space="preserve"> bedes bortskaffes senest d. 1. maj 2016.  </w:t>
      </w:r>
    </w:p>
    <w:p w:rsidR="00F316A5" w:rsidRDefault="00F316A5" w:rsidP="00355536">
      <w:pPr>
        <w:pStyle w:val="Brd"/>
        <w:rPr>
          <w:b/>
        </w:rPr>
      </w:pPr>
    </w:p>
    <w:p w:rsidR="00355536" w:rsidRPr="00AC2E61" w:rsidRDefault="00355536" w:rsidP="00355536">
      <w:pPr>
        <w:pStyle w:val="Brd"/>
        <w:rPr>
          <w:b/>
        </w:rPr>
      </w:pPr>
      <w:r w:rsidRPr="00AC2E61">
        <w:rPr>
          <w:b/>
        </w:rPr>
        <w:t>Jordforurening</w:t>
      </w:r>
    </w:p>
    <w:p w:rsidR="00355536" w:rsidRPr="0018718D" w:rsidRDefault="00355536" w:rsidP="00355536">
      <w:pPr>
        <w:pStyle w:val="Brd"/>
        <w:rPr>
          <w:color w:val="auto"/>
        </w:rPr>
      </w:pPr>
      <w:r w:rsidRPr="0018718D">
        <w:rPr>
          <w:color w:val="auto"/>
        </w:rPr>
        <w:t>Der er ikke registreret jordforurening på stedet</w:t>
      </w:r>
      <w:r w:rsidR="008D4B69" w:rsidRPr="0018718D">
        <w:rPr>
          <w:color w:val="auto"/>
        </w:rPr>
        <w:t xml:space="preserve"> i JAR (jordforureningslovens arealregister)</w:t>
      </w:r>
      <w:r w:rsidRPr="0018718D">
        <w:rPr>
          <w:color w:val="auto"/>
        </w:rPr>
        <w:t>. Der blev ved tilsynet ikke set noget, der kunne være tegn på en jordforurening.</w:t>
      </w:r>
      <w:r w:rsidR="008D4B69" w:rsidRPr="0018718D">
        <w:rPr>
          <w:color w:val="auto"/>
        </w:rPr>
        <w:t xml:space="preserve"> </w:t>
      </w:r>
    </w:p>
    <w:p w:rsidR="00355536" w:rsidRDefault="00355536" w:rsidP="00355536">
      <w:pPr>
        <w:pStyle w:val="Brd"/>
      </w:pPr>
    </w:p>
    <w:p w:rsidR="00355536" w:rsidRPr="00C016C5" w:rsidRDefault="00355536" w:rsidP="00355536">
      <w:pPr>
        <w:pStyle w:val="Brd"/>
        <w:rPr>
          <w:b/>
        </w:rPr>
      </w:pPr>
      <w:r w:rsidRPr="00C016C5">
        <w:rPr>
          <w:b/>
        </w:rPr>
        <w:t>Egenkontrol</w:t>
      </w:r>
    </w:p>
    <w:p w:rsidR="00355536" w:rsidRDefault="00355536" w:rsidP="00F316A5">
      <w:pPr>
        <w:pStyle w:val="Brd"/>
      </w:pPr>
      <w:r w:rsidRPr="00F316A5">
        <w:rPr>
          <w:color w:val="auto"/>
        </w:rPr>
        <w:t>Virksomhe</w:t>
      </w:r>
      <w:r w:rsidR="008D4B69" w:rsidRPr="00F316A5">
        <w:rPr>
          <w:color w:val="auto"/>
        </w:rPr>
        <w:t>den har ingen egenkontrolvilkår</w:t>
      </w:r>
      <w:r w:rsidR="00F316A5">
        <w:rPr>
          <w:color w:val="auto"/>
        </w:rPr>
        <w:t>.</w:t>
      </w:r>
      <w:r w:rsidR="008D4B69" w:rsidRPr="00F316A5">
        <w:rPr>
          <w:color w:val="auto"/>
        </w:rPr>
        <w:t xml:space="preserve"> </w:t>
      </w:r>
    </w:p>
    <w:p w:rsidR="00355536" w:rsidRDefault="00355536" w:rsidP="00355536">
      <w:pPr>
        <w:pStyle w:val="Brd"/>
      </w:pPr>
    </w:p>
    <w:p w:rsidR="00355536" w:rsidRPr="00AC2E61" w:rsidRDefault="00355536" w:rsidP="00355536">
      <w:pPr>
        <w:pStyle w:val="Brd"/>
        <w:rPr>
          <w:b/>
        </w:rPr>
      </w:pPr>
      <w:r w:rsidRPr="00AC2E61">
        <w:rPr>
          <w:b/>
        </w:rPr>
        <w:t>Opfølgning på tidligere meddelte henstillinger, påbud eller indskærpelser</w:t>
      </w:r>
    </w:p>
    <w:p w:rsidR="00355536" w:rsidRDefault="0018718D" w:rsidP="00355536">
      <w:pPr>
        <w:pStyle w:val="Brd"/>
      </w:pPr>
      <w:r>
        <w:t>Dette tilsyn blev udført som opfølgning på tilsyn</w:t>
      </w:r>
      <w:r w:rsidR="002239EA">
        <w:t>et</w:t>
      </w:r>
      <w:r>
        <w:t xml:space="preserve"> i 2015. </w:t>
      </w:r>
    </w:p>
    <w:p w:rsidR="00355536" w:rsidRDefault="00355536" w:rsidP="00355536">
      <w:pPr>
        <w:pStyle w:val="Brd"/>
      </w:pPr>
    </w:p>
    <w:p w:rsidR="00355536" w:rsidRPr="00D913EA" w:rsidRDefault="00355536" w:rsidP="00355536">
      <w:pPr>
        <w:pStyle w:val="Brd"/>
        <w:rPr>
          <w:b/>
        </w:rPr>
      </w:pPr>
      <w:r>
        <w:rPr>
          <w:b/>
        </w:rPr>
        <w:t>Brugerbetaling</w:t>
      </w:r>
    </w:p>
    <w:p w:rsidR="00355536" w:rsidRDefault="00355536" w:rsidP="00355536">
      <w:pPr>
        <w:pStyle w:val="Brd"/>
      </w:pPr>
      <w:r>
        <w:t xml:space="preserve">Virksomheden er omfattet af Miljøministeriets bekendtgørelse nr. </w:t>
      </w:r>
      <w:r w:rsidR="00AD6269">
        <w:t>1417 af 2</w:t>
      </w:r>
      <w:r>
        <w:t xml:space="preserve">. </w:t>
      </w:r>
      <w:r w:rsidR="00AD6269">
        <w:t>december 2015</w:t>
      </w:r>
      <w:r>
        <w:t xml:space="preserve"> om br</w:t>
      </w:r>
      <w:r>
        <w:t>u</w:t>
      </w:r>
      <w:r>
        <w:t>gerbetaling for godkendelse og tilsyn efter lov om miljøbeskyttelse.</w:t>
      </w:r>
    </w:p>
    <w:p w:rsidR="00355536" w:rsidRDefault="00355536" w:rsidP="00355536">
      <w:pPr>
        <w:pStyle w:val="Brd"/>
      </w:pPr>
      <w:r>
        <w:lastRenderedPageBreak/>
        <w:t>I forbindelse med miljøtilsynet, herunder forberedelse, tilsyn, afrapportering, opfølgning på event</w:t>
      </w:r>
      <w:r>
        <w:t>u</w:t>
      </w:r>
      <w:r>
        <w:t>elle håndhævelser med videre, vil virksomheden blive opkrævet brugerbetaling for tidsforbruget. Brugerb</w:t>
      </w:r>
      <w:r w:rsidR="00AD6269">
        <w:t>etalingen udgør for 2016 kr. 311</w:t>
      </w:r>
      <w:r>
        <w:t>,</w:t>
      </w:r>
      <w:r w:rsidR="00AD6269">
        <w:t>8</w:t>
      </w:r>
      <w:r>
        <w:t>0 pr. time. Brugerbetalingen vil blive opkrævet på et sen</w:t>
      </w:r>
      <w:r>
        <w:t>e</w:t>
      </w:r>
      <w:r>
        <w:t>re tidspunkt.</w:t>
      </w:r>
    </w:p>
    <w:p w:rsidR="00355536" w:rsidRDefault="00355536" w:rsidP="00355536">
      <w:pPr>
        <w:pStyle w:val="Brd"/>
      </w:pPr>
    </w:p>
    <w:p w:rsidR="00355536" w:rsidRDefault="00355536" w:rsidP="00355536">
      <w:pPr>
        <w:pStyle w:val="Brd"/>
      </w:pPr>
      <w:r w:rsidRPr="0051416D">
        <w:rPr>
          <w:b/>
        </w:rPr>
        <w:t>Offentliggørelse af tilsynsrapport</w:t>
      </w:r>
      <w:r w:rsidRPr="0051416D">
        <w:rPr>
          <w:b/>
        </w:rPr>
        <w:tab/>
      </w:r>
      <w:r w:rsidRPr="0051416D">
        <w:rPr>
          <w:b/>
        </w:rPr>
        <w:br/>
      </w:r>
      <w:r>
        <w:t>F</w:t>
      </w:r>
      <w:r w:rsidR="002239EA">
        <w:t>ra den 7. juli 2015 sku</w:t>
      </w:r>
      <w:r>
        <w:t>l</w:t>
      </w:r>
      <w:r w:rsidR="002239EA">
        <w:t>le</w:t>
      </w:r>
      <w:r>
        <w:t xml:space="preserve"> alle tilsynsrapporter offentliggøres på Norddjurs Kommunes hjemmeside på grund af de nye regler for miljøtilsyn</w:t>
      </w:r>
      <w:r>
        <w:rPr>
          <w:rStyle w:val="Fodnotehenvisning"/>
        </w:rPr>
        <w:footnoteReference w:id="1"/>
      </w:r>
      <w:r>
        <w:t>. Inden tilsynsrapporten offentliggøres, skal du have muli</w:t>
      </w:r>
      <w:r>
        <w:t>g</w:t>
      </w:r>
      <w:r>
        <w:t>hed for at kommentere rapporten. Kommentarerne skal indsendes skriftligt til Norddjurs Kommune enten til adressen Norddjurs Kommune, Virksomhedsgruppen, Torvet 3, 8500 Grenaa eller på mail til</w:t>
      </w:r>
      <w:r w:rsidR="00172EA6">
        <w:t xml:space="preserve"> </w:t>
      </w:r>
      <w:hyperlink r:id="rId15" w:history="1">
        <w:r w:rsidR="002239EA" w:rsidRPr="002239EA">
          <w:rPr>
            <w:rStyle w:val="Hyperlink"/>
          </w:rPr>
          <w:t>lisbr@norddjurs.dk</w:t>
        </w:r>
      </w:hyperlink>
      <w:r>
        <w:t>. Komm</w:t>
      </w:r>
      <w:bookmarkStart w:id="1" w:name="_GoBack"/>
      <w:bookmarkEnd w:id="1"/>
      <w:r>
        <w:t xml:space="preserve">entarerne til rapporten skal være modtaget i Norddjurs Kommune inden den </w:t>
      </w:r>
      <w:r w:rsidR="002239EA" w:rsidRPr="002239EA">
        <w:rPr>
          <w:color w:val="auto"/>
        </w:rPr>
        <w:t>12. april 2016</w:t>
      </w:r>
      <w:r w:rsidRPr="00D446B0">
        <w:rPr>
          <w:color w:val="FF0000"/>
        </w:rPr>
        <w:t xml:space="preserve"> </w:t>
      </w:r>
      <w:r>
        <w:t>inden for rådhusets åbningstid. Hvis vi ikke modtager nogle kommentarer fra dig inden denne dato, vil Norddjurs Kommune umiddelbart herefter offentliggøre rapporten uden æ</w:t>
      </w:r>
      <w:r>
        <w:t>n</w:t>
      </w:r>
      <w:r>
        <w:t>dringer.</w:t>
      </w:r>
    </w:p>
    <w:p w:rsidR="00355536" w:rsidRDefault="00355536" w:rsidP="00355536">
      <w:pPr>
        <w:pStyle w:val="Brd"/>
      </w:pPr>
    </w:p>
    <w:p w:rsidR="00355536" w:rsidRDefault="00355536" w:rsidP="00355536">
      <w:pPr>
        <w:pStyle w:val="Brd"/>
      </w:pPr>
      <w:r>
        <w:t>Det skal oplyses, at enhver har ret til at søge aktindsigt i sagens øvrige oplysninger, dog med de b</w:t>
      </w:r>
      <w:r>
        <w:t>e</w:t>
      </w:r>
      <w:r>
        <w:t>grænsninger som offentlighedsloven</w:t>
      </w:r>
      <w:r>
        <w:rPr>
          <w:rStyle w:val="Fodnotehenvisning"/>
        </w:rPr>
        <w:footnoteReference w:id="2"/>
      </w:r>
      <w:r>
        <w:t>, forvaltningsloven</w:t>
      </w:r>
      <w:r>
        <w:rPr>
          <w:rStyle w:val="Fodnotehenvisning"/>
        </w:rPr>
        <w:footnoteReference w:id="3"/>
      </w:r>
      <w:r>
        <w:t xml:space="preserve"> og miljøoplysningsloven</w:t>
      </w:r>
      <w:r>
        <w:rPr>
          <w:rStyle w:val="Fodnotehenvisning"/>
        </w:rPr>
        <w:footnoteReference w:id="4"/>
      </w:r>
      <w:r>
        <w:t xml:space="preserve"> sætter.</w:t>
      </w:r>
    </w:p>
    <w:p w:rsidR="00355536" w:rsidRDefault="00355536" w:rsidP="00355536">
      <w:pPr>
        <w:pStyle w:val="Brd"/>
      </w:pPr>
    </w:p>
    <w:p w:rsidR="00355536" w:rsidRDefault="00355536" w:rsidP="00355536">
      <w:pPr>
        <w:pStyle w:val="Brd"/>
      </w:pPr>
    </w:p>
    <w:p w:rsidR="00355536" w:rsidRDefault="00355536" w:rsidP="00355536">
      <w:pPr>
        <w:pStyle w:val="Brd"/>
      </w:pPr>
    </w:p>
    <w:p w:rsidR="00355536" w:rsidRPr="0051416D" w:rsidRDefault="00355536" w:rsidP="00355536">
      <w:pPr>
        <w:rPr>
          <w:rFonts w:ascii="Trebuchet MS" w:hAnsi="Trebuchet MS"/>
          <w:sz w:val="20"/>
          <w:szCs w:val="20"/>
        </w:rPr>
      </w:pPr>
      <w:r w:rsidRPr="0051416D">
        <w:rPr>
          <w:rFonts w:ascii="Trebuchet MS" w:hAnsi="Trebuchet MS"/>
          <w:sz w:val="20"/>
          <w:szCs w:val="20"/>
        </w:rPr>
        <w:t>Med venlig hilsen</w:t>
      </w:r>
    </w:p>
    <w:p w:rsidR="00355536" w:rsidRDefault="00355536" w:rsidP="00355536">
      <w:pPr>
        <w:rPr>
          <w:rFonts w:ascii="Trebuchet MS" w:hAnsi="Trebuchet MS"/>
          <w:noProof/>
          <w:sz w:val="20"/>
          <w:szCs w:val="20"/>
        </w:rPr>
      </w:pPr>
    </w:p>
    <w:p w:rsidR="00355536" w:rsidRPr="0051416D" w:rsidRDefault="00355536" w:rsidP="00355536">
      <w:pPr>
        <w:rPr>
          <w:rFonts w:ascii="Trebuchet MS" w:hAnsi="Trebuchet MS"/>
          <w:sz w:val="20"/>
          <w:szCs w:val="20"/>
        </w:rPr>
      </w:pPr>
    </w:p>
    <w:p w:rsidR="00355536" w:rsidRDefault="006A3C37" w:rsidP="00355536">
      <w:pPr>
        <w:rPr>
          <w:rFonts w:ascii="Trebuchet MS" w:hAnsi="Trebuchet MS"/>
          <w:sz w:val="20"/>
          <w:szCs w:val="20"/>
        </w:rPr>
      </w:pPr>
      <w:r>
        <w:rPr>
          <w:rFonts w:ascii="Trebuchet MS" w:hAnsi="Trebuchet MS"/>
          <w:sz w:val="20"/>
          <w:szCs w:val="20"/>
        </w:rPr>
        <w:t>Lisbeth Røge</w:t>
      </w:r>
    </w:p>
    <w:p w:rsidR="00E37BE4" w:rsidRPr="00670FCC" w:rsidRDefault="00E37BE4" w:rsidP="00355536">
      <w:pPr>
        <w:rPr>
          <w:rFonts w:ascii="Trebuchet MS" w:hAnsi="Trebuchet MS"/>
          <w:sz w:val="20"/>
          <w:szCs w:val="20"/>
        </w:rPr>
      </w:pPr>
      <w:r>
        <w:rPr>
          <w:rFonts w:ascii="Trebuchet MS" w:hAnsi="Trebuchet MS"/>
          <w:sz w:val="20"/>
          <w:szCs w:val="20"/>
        </w:rPr>
        <w:t>Miljømedarbejder</w:t>
      </w:r>
    </w:p>
    <w:p w:rsidR="002239EA" w:rsidRDefault="002239EA" w:rsidP="00355536">
      <w:pPr>
        <w:pStyle w:val="Overskrift1"/>
        <w:rPr>
          <w:noProof/>
        </w:rPr>
      </w:pPr>
    </w:p>
    <w:p w:rsidR="002239EA" w:rsidRDefault="002239EA" w:rsidP="002239EA">
      <w:pPr>
        <w:pStyle w:val="Brd"/>
      </w:pPr>
    </w:p>
    <w:p w:rsidR="002239EA" w:rsidRDefault="002239EA" w:rsidP="002239EA">
      <w:pPr>
        <w:pStyle w:val="Brd"/>
      </w:pPr>
    </w:p>
    <w:p w:rsidR="002239EA" w:rsidRDefault="002239EA" w:rsidP="002239EA">
      <w:pPr>
        <w:pStyle w:val="Brd"/>
      </w:pPr>
    </w:p>
    <w:p w:rsidR="002239EA" w:rsidRDefault="002239EA" w:rsidP="002239EA">
      <w:pPr>
        <w:pStyle w:val="Brd"/>
      </w:pPr>
    </w:p>
    <w:p w:rsidR="002239EA" w:rsidRDefault="002239EA" w:rsidP="002239EA">
      <w:pPr>
        <w:pStyle w:val="Brd"/>
      </w:pPr>
    </w:p>
    <w:p w:rsidR="002239EA" w:rsidRDefault="002239EA" w:rsidP="002239EA">
      <w:pPr>
        <w:pStyle w:val="Brd"/>
      </w:pPr>
    </w:p>
    <w:p w:rsidR="002239EA" w:rsidRDefault="002239EA" w:rsidP="002239EA">
      <w:pPr>
        <w:pStyle w:val="Brd"/>
      </w:pPr>
    </w:p>
    <w:p w:rsidR="002239EA" w:rsidRPr="002239EA" w:rsidRDefault="002239EA" w:rsidP="002239EA">
      <w:pPr>
        <w:pStyle w:val="Brd"/>
      </w:pPr>
    </w:p>
    <w:p w:rsidR="005E4376" w:rsidRPr="00F72195" w:rsidRDefault="002239EA" w:rsidP="00355536">
      <w:pPr>
        <w:pStyle w:val="Overskrift1"/>
      </w:pPr>
      <w:r>
        <w:rPr>
          <w:noProof/>
        </w:rPr>
        <w:lastRenderedPageBreak/>
        <w:drawing>
          <wp:anchor distT="0" distB="0" distL="114300" distR="114300" simplePos="0" relativeHeight="251658240" behindDoc="0" locked="0" layoutInCell="1" allowOverlap="1" wp14:anchorId="6163C917" wp14:editId="4C265C82">
            <wp:simplePos x="0" y="0"/>
            <wp:positionH relativeFrom="column">
              <wp:posOffset>-3175</wp:posOffset>
            </wp:positionH>
            <wp:positionV relativeFrom="paragraph">
              <wp:posOffset>-121285</wp:posOffset>
            </wp:positionV>
            <wp:extent cx="5826760" cy="4351020"/>
            <wp:effectExtent l="0" t="0" r="2540" b="0"/>
            <wp:wrapSquare wrapText="bothSides"/>
            <wp:docPr id="4" name="Billede 4" descr="C:\Users\adLd28H\AppData\Local\Microsoft\Windows\Temporary Internet Files\Content.Word\IMG_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Ld28H\AppData\Local\Microsoft\Windows\Temporary Internet Files\Content.Word\IMG_007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flipV="1">
                      <a:off x="0" y="0"/>
                      <a:ext cx="5826760" cy="4351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C37" w:rsidRDefault="006A3C37" w:rsidP="0022370F">
      <w:r>
        <w:separator/>
      </w:r>
    </w:p>
  </w:endnote>
  <w:endnote w:type="continuationSeparator" w:id="0">
    <w:p w:rsidR="006A3C37" w:rsidRDefault="006A3C37" w:rsidP="00223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Default="00604521"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rsidR="00604521" w:rsidRDefault="00604521" w:rsidP="00640F0F">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Pr="002C03B1" w:rsidRDefault="00604521"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2239EA">
      <w:rPr>
        <w:rFonts w:ascii="Trebuchet MS" w:hAnsi="Trebuchet MS"/>
        <w:noProof/>
        <w:sz w:val="20"/>
        <w:szCs w:val="20"/>
      </w:rPr>
      <w:t>2</w:t>
    </w:r>
    <w:r w:rsidRPr="002C03B1">
      <w:rPr>
        <w:rFonts w:ascii="Trebuchet MS" w:hAnsi="Trebuchet MS"/>
        <w:sz w:val="20"/>
        <w:szCs w:val="20"/>
      </w:rPr>
      <w:fldChar w:fldCharType="end"/>
    </w:r>
  </w:p>
  <w:p w:rsidR="00604521" w:rsidRDefault="00604521" w:rsidP="00640F0F">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Pr="00496C22" w:rsidRDefault="00604521" w:rsidP="003354C4">
    <w:pPr>
      <w:pStyle w:val="Sidefod1"/>
      <w:ind w:right="-52"/>
    </w:pPr>
    <w:r w:rsidRPr="00496C22">
      <w:t>Norddjurs Kommune · Torvet 3 · 8500 Grenaa Tlf.: 89 59 10 00 · www.norddjurs.dk · CVR nr. 29 18 99 86</w:t>
    </w:r>
  </w:p>
  <w:p w:rsidR="00604521" w:rsidRPr="00496C22" w:rsidRDefault="00604521" w:rsidP="003354C4">
    <w:pPr>
      <w:pStyle w:val="Sidefod1"/>
      <w:ind w:right="-52"/>
    </w:pPr>
    <w:r w:rsidRPr="00496C22">
      <w:t xml:space="preserve">Telefon- og åbningstider: Mandag-onsdag: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rsidR="00604521" w:rsidRPr="00496C22" w:rsidRDefault="00604521"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rsidR="00604521" w:rsidRPr="003228BD" w:rsidRDefault="00604521">
    <w:pPr>
      <w:pStyle w:val="Sidefod"/>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C37" w:rsidRDefault="006A3C37" w:rsidP="0022370F">
      <w:r>
        <w:separator/>
      </w:r>
    </w:p>
  </w:footnote>
  <w:footnote w:type="continuationSeparator" w:id="0">
    <w:p w:rsidR="006A3C37" w:rsidRDefault="006A3C37" w:rsidP="0022370F">
      <w:r>
        <w:continuationSeparator/>
      </w:r>
    </w:p>
  </w:footnote>
  <w:footnote w:id="1">
    <w:p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Bekendtgørelse nr. </w:t>
      </w:r>
      <w:r w:rsidR="009F4BEF">
        <w:rPr>
          <w:rFonts w:ascii="Trebuchet MS" w:hAnsi="Trebuchet MS"/>
          <w:sz w:val="16"/>
          <w:szCs w:val="16"/>
        </w:rPr>
        <w:t>1441 af 2. december 2015 om miljøtilsyn</w:t>
      </w:r>
    </w:p>
  </w:footnote>
  <w:footnote w:id="2">
    <w:p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 nr. 606 af 12. juni 2013 om offentlighed i forvaltningen</w:t>
      </w:r>
    </w:p>
  </w:footnote>
  <w:footnote w:id="3">
    <w:p w:rsidR="00355536" w:rsidRPr="00877B00"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433 af 22. juni 2014 om forvaltningsloven</w:t>
      </w:r>
    </w:p>
  </w:footnote>
  <w:footnote w:id="4">
    <w:p w:rsidR="002239EA" w:rsidRDefault="002239EA" w:rsidP="00355536">
      <w:pPr>
        <w:pStyle w:val="Fodnotetekst"/>
        <w:rPr>
          <w:rFonts w:ascii="Trebuchet MS" w:hAnsi="Trebuchet MS"/>
          <w:sz w:val="16"/>
          <w:szCs w:val="16"/>
        </w:rPr>
      </w:pPr>
    </w:p>
    <w:p w:rsidR="00355536" w:rsidRDefault="00355536" w:rsidP="00355536">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Lovbekendtgørelse nr. </w:t>
      </w:r>
      <w:r w:rsidR="009F4BEF">
        <w:rPr>
          <w:rFonts w:ascii="Trebuchet MS" w:hAnsi="Trebuchet MS"/>
          <w:sz w:val="16"/>
          <w:szCs w:val="16"/>
        </w:rPr>
        <w:t>1036</w:t>
      </w:r>
      <w:r w:rsidRPr="00877B00">
        <w:rPr>
          <w:rFonts w:ascii="Trebuchet MS" w:hAnsi="Trebuchet MS"/>
          <w:sz w:val="16"/>
          <w:szCs w:val="16"/>
        </w:rPr>
        <w:t xml:space="preserve"> af </w:t>
      </w:r>
      <w:r w:rsidR="009F4BEF">
        <w:rPr>
          <w:rFonts w:ascii="Trebuchet MS" w:hAnsi="Trebuchet MS"/>
          <w:sz w:val="16"/>
          <w:szCs w:val="16"/>
        </w:rPr>
        <w:t>18</w:t>
      </w:r>
      <w:r w:rsidRPr="00877B00">
        <w:rPr>
          <w:rFonts w:ascii="Trebuchet MS" w:hAnsi="Trebuchet MS"/>
          <w:sz w:val="16"/>
          <w:szCs w:val="16"/>
        </w:rPr>
        <w:t xml:space="preserve">. </w:t>
      </w:r>
      <w:r w:rsidR="009F4BEF">
        <w:rPr>
          <w:rFonts w:ascii="Trebuchet MS" w:hAnsi="Trebuchet MS"/>
          <w:sz w:val="16"/>
          <w:szCs w:val="16"/>
        </w:rPr>
        <w:t>august 2015</w:t>
      </w:r>
      <w:r w:rsidRPr="00877B00">
        <w:rPr>
          <w:rFonts w:ascii="Trebuchet MS" w:hAnsi="Trebuchet MS"/>
          <w:sz w:val="16"/>
          <w:szCs w:val="16"/>
        </w:rPr>
        <w:t xml:space="preserve"> om aktindsigt i miljøoplysninger</w:t>
      </w:r>
    </w:p>
    <w:p w:rsidR="002239EA" w:rsidRDefault="002239EA" w:rsidP="00355536">
      <w:pPr>
        <w:pStyle w:val="Fodnotetekst"/>
        <w:rPr>
          <w:rFonts w:ascii="Trebuchet MS" w:hAnsi="Trebuchet MS"/>
          <w:sz w:val="16"/>
          <w:szCs w:val="16"/>
        </w:rPr>
      </w:pPr>
    </w:p>
    <w:p w:rsidR="002239EA" w:rsidRDefault="002239EA" w:rsidP="00355536">
      <w:pPr>
        <w:pStyle w:val="Fodnotetekst"/>
        <w:rPr>
          <w:rFonts w:ascii="Trebuchet MS" w:hAnsi="Trebuchet MS"/>
          <w:sz w:val="16"/>
          <w:szCs w:val="16"/>
        </w:rPr>
      </w:pPr>
    </w:p>
    <w:p w:rsidR="002239EA" w:rsidRDefault="002239EA" w:rsidP="00355536">
      <w:pPr>
        <w:pStyle w:val="Fodnotetekst"/>
        <w:rPr>
          <w:rFonts w:ascii="Trebuchet MS" w:hAnsi="Trebuchet MS"/>
          <w:sz w:val="16"/>
          <w:szCs w:val="16"/>
        </w:rPr>
      </w:pPr>
    </w:p>
    <w:p w:rsidR="002239EA" w:rsidRDefault="002239EA" w:rsidP="00355536">
      <w:pPr>
        <w:pStyle w:val="Fodnotetekst"/>
        <w:rPr>
          <w:rFonts w:ascii="Trebuchet MS" w:hAnsi="Trebuchet MS"/>
          <w:sz w:val="16"/>
          <w:szCs w:val="16"/>
        </w:rPr>
      </w:pPr>
    </w:p>
    <w:p w:rsidR="002239EA" w:rsidRDefault="002239EA" w:rsidP="00355536">
      <w:pPr>
        <w:pStyle w:val="Fodnotetekst"/>
        <w:rPr>
          <w:rFonts w:ascii="Trebuchet MS" w:hAnsi="Trebuchet MS"/>
          <w:sz w:val="16"/>
          <w:szCs w:val="16"/>
        </w:rPr>
      </w:pPr>
    </w:p>
    <w:p w:rsidR="002239EA" w:rsidRDefault="002239EA" w:rsidP="00355536">
      <w:pPr>
        <w:pStyle w:val="Fodnotetekst"/>
        <w:rPr>
          <w:rFonts w:ascii="Trebuchet MS" w:hAnsi="Trebuchet MS"/>
          <w:sz w:val="16"/>
          <w:szCs w:val="16"/>
        </w:rPr>
      </w:pPr>
    </w:p>
    <w:p w:rsidR="002239EA" w:rsidRDefault="002239EA" w:rsidP="00355536">
      <w:pPr>
        <w:pStyle w:val="Fodnote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521" w:rsidRDefault="00E67895" w:rsidP="00B11D51">
    <w:pPr>
      <w:tabs>
        <w:tab w:val="right" w:pos="7360"/>
      </w:tabs>
    </w:pPr>
    <w:r>
      <w:rPr>
        <w:noProof/>
      </w:rPr>
      <w:drawing>
        <wp:anchor distT="0" distB="0" distL="114300" distR="114300" simplePos="0" relativeHeight="251662848" behindDoc="0" locked="0" layoutInCell="1" allowOverlap="1">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sidR="00604521">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536" w:rsidRPr="00B11D51" w:rsidRDefault="00E67895" w:rsidP="00355536">
    <w:pPr>
      <w:tabs>
        <w:tab w:val="left" w:pos="4605"/>
        <w:tab w:val="center" w:pos="4819"/>
        <w:tab w:val="right" w:pos="9638"/>
      </w:tabs>
      <w:ind w:left="3119"/>
    </w:pPr>
    <w:r>
      <w:rPr>
        <w:noProof/>
      </w:rPr>
      <w:drawing>
        <wp:anchor distT="0" distB="0" distL="114300" distR="114300" simplePos="0" relativeHeight="251664896" behindDoc="0" locked="0" layoutInCell="1" allowOverlap="1">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rsidR="00604521" w:rsidRPr="00B11D51" w:rsidRDefault="00604521" w:rsidP="00F65758">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41770"/>
    <w:multiLevelType w:val="hybridMultilevel"/>
    <w:tmpl w:val="2794A6CA"/>
    <w:lvl w:ilvl="0" w:tplc="197AE52C">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proofState w:spelling="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15185938-9A8B-4831-8BEB-F38FEC5256E3}"/>
    <w:docVar w:name="SaveInTemplateCenterEnabled" w:val="False"/>
  </w:docVars>
  <w:rsids>
    <w:rsidRoot w:val="006A3C37"/>
    <w:rsid w:val="000245C3"/>
    <w:rsid w:val="00066FA9"/>
    <w:rsid w:val="000700D3"/>
    <w:rsid w:val="00096B74"/>
    <w:rsid w:val="000A2737"/>
    <w:rsid w:val="000B0F8C"/>
    <w:rsid w:val="000F6B75"/>
    <w:rsid w:val="00115BAB"/>
    <w:rsid w:val="0012078D"/>
    <w:rsid w:val="001224FD"/>
    <w:rsid w:val="00124D29"/>
    <w:rsid w:val="0016529B"/>
    <w:rsid w:val="00172EA6"/>
    <w:rsid w:val="001739E5"/>
    <w:rsid w:val="0018718D"/>
    <w:rsid w:val="001A2ACD"/>
    <w:rsid w:val="001E5DF6"/>
    <w:rsid w:val="001E6A65"/>
    <w:rsid w:val="001F327D"/>
    <w:rsid w:val="001F6636"/>
    <w:rsid w:val="0022370F"/>
    <w:rsid w:val="002239EA"/>
    <w:rsid w:val="0025035B"/>
    <w:rsid w:val="0025500E"/>
    <w:rsid w:val="002555A6"/>
    <w:rsid w:val="00264C9B"/>
    <w:rsid w:val="00276969"/>
    <w:rsid w:val="002A078A"/>
    <w:rsid w:val="002E1C99"/>
    <w:rsid w:val="003228BD"/>
    <w:rsid w:val="003261A7"/>
    <w:rsid w:val="003354C4"/>
    <w:rsid w:val="00337D98"/>
    <w:rsid w:val="00355536"/>
    <w:rsid w:val="003857BD"/>
    <w:rsid w:val="00490D90"/>
    <w:rsid w:val="00496C22"/>
    <w:rsid w:val="00525188"/>
    <w:rsid w:val="005451ED"/>
    <w:rsid w:val="0059528A"/>
    <w:rsid w:val="005B6738"/>
    <w:rsid w:val="005E4376"/>
    <w:rsid w:val="00604521"/>
    <w:rsid w:val="0060562F"/>
    <w:rsid w:val="006150E9"/>
    <w:rsid w:val="00640F0F"/>
    <w:rsid w:val="0067219A"/>
    <w:rsid w:val="00695EBF"/>
    <w:rsid w:val="006A3C37"/>
    <w:rsid w:val="006B66D0"/>
    <w:rsid w:val="006D049C"/>
    <w:rsid w:val="00725AA9"/>
    <w:rsid w:val="00767B0A"/>
    <w:rsid w:val="007A221C"/>
    <w:rsid w:val="007B62D9"/>
    <w:rsid w:val="007F50AB"/>
    <w:rsid w:val="007F775C"/>
    <w:rsid w:val="00825410"/>
    <w:rsid w:val="00851A9B"/>
    <w:rsid w:val="00862FC3"/>
    <w:rsid w:val="00866D5E"/>
    <w:rsid w:val="00872492"/>
    <w:rsid w:val="00874E14"/>
    <w:rsid w:val="008C0DB6"/>
    <w:rsid w:val="008D4B69"/>
    <w:rsid w:val="00907168"/>
    <w:rsid w:val="0096288A"/>
    <w:rsid w:val="00994793"/>
    <w:rsid w:val="009A093F"/>
    <w:rsid w:val="009A0BD0"/>
    <w:rsid w:val="009A6D0A"/>
    <w:rsid w:val="009D76B6"/>
    <w:rsid w:val="009E10BC"/>
    <w:rsid w:val="009F48F0"/>
    <w:rsid w:val="009F4BEF"/>
    <w:rsid w:val="009F6886"/>
    <w:rsid w:val="00A212F1"/>
    <w:rsid w:val="00A52507"/>
    <w:rsid w:val="00A55E93"/>
    <w:rsid w:val="00A610D7"/>
    <w:rsid w:val="00A74D39"/>
    <w:rsid w:val="00A80059"/>
    <w:rsid w:val="00AB5470"/>
    <w:rsid w:val="00AD0D95"/>
    <w:rsid w:val="00AD38A5"/>
    <w:rsid w:val="00AD6269"/>
    <w:rsid w:val="00AD67F5"/>
    <w:rsid w:val="00AE75A7"/>
    <w:rsid w:val="00B11444"/>
    <w:rsid w:val="00B11D51"/>
    <w:rsid w:val="00B26626"/>
    <w:rsid w:val="00B37494"/>
    <w:rsid w:val="00B572B9"/>
    <w:rsid w:val="00B75CEF"/>
    <w:rsid w:val="00B94A74"/>
    <w:rsid w:val="00BB3324"/>
    <w:rsid w:val="00BB7576"/>
    <w:rsid w:val="00BF684B"/>
    <w:rsid w:val="00C15AAB"/>
    <w:rsid w:val="00C27BBF"/>
    <w:rsid w:val="00C34BFD"/>
    <w:rsid w:val="00C365C6"/>
    <w:rsid w:val="00C664FF"/>
    <w:rsid w:val="00C6698C"/>
    <w:rsid w:val="00CC1783"/>
    <w:rsid w:val="00CF0BD7"/>
    <w:rsid w:val="00D73FA1"/>
    <w:rsid w:val="00D747D1"/>
    <w:rsid w:val="00D82FD1"/>
    <w:rsid w:val="00D96F16"/>
    <w:rsid w:val="00D97118"/>
    <w:rsid w:val="00DA4174"/>
    <w:rsid w:val="00DE7A03"/>
    <w:rsid w:val="00DF676C"/>
    <w:rsid w:val="00DF7ED2"/>
    <w:rsid w:val="00E01391"/>
    <w:rsid w:val="00E06A04"/>
    <w:rsid w:val="00E1572F"/>
    <w:rsid w:val="00E26ABF"/>
    <w:rsid w:val="00E37BE4"/>
    <w:rsid w:val="00E51401"/>
    <w:rsid w:val="00E67895"/>
    <w:rsid w:val="00E93CC3"/>
    <w:rsid w:val="00EC04E1"/>
    <w:rsid w:val="00F04C87"/>
    <w:rsid w:val="00F316A5"/>
    <w:rsid w:val="00F65758"/>
    <w:rsid w:val="00F66629"/>
    <w:rsid w:val="00F72195"/>
    <w:rsid w:val="00F83CCE"/>
    <w:rsid w:val="00FB08A5"/>
    <w:rsid w:val="00FC311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Hyperlink">
    <w:name w:val="FollowedHyperlink"/>
    <w:basedOn w:val="Standardskrifttypeiafsnit"/>
    <w:uiPriority w:val="99"/>
    <w:semiHidden/>
    <w:unhideWhenUsed/>
    <w:rsid w:val="00172EA6"/>
    <w:rPr>
      <w:color w:val="800080" w:themeColor="followedHyperlink"/>
      <w:u w:val="single"/>
    </w:rPr>
  </w:style>
  <w:style w:type="paragraph" w:styleId="NormalWeb">
    <w:name w:val="Normal (Web)"/>
    <w:basedOn w:val="Normal"/>
    <w:uiPriority w:val="99"/>
    <w:semiHidden/>
    <w:unhideWhenUsed/>
    <w:rsid w:val="00994793"/>
    <w:pPr>
      <w:textAlignment w:val="baseline"/>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Hyperlink">
    <w:name w:val="FollowedHyperlink"/>
    <w:basedOn w:val="Standardskrifttypeiafsnit"/>
    <w:uiPriority w:val="99"/>
    <w:semiHidden/>
    <w:unhideWhenUsed/>
    <w:rsid w:val="00172EA6"/>
    <w:rPr>
      <w:color w:val="800080" w:themeColor="followedHyperlink"/>
      <w:u w:val="single"/>
    </w:rPr>
  </w:style>
  <w:style w:type="paragraph" w:styleId="NormalWeb">
    <w:name w:val="Normal (Web)"/>
    <w:basedOn w:val="Normal"/>
    <w:uiPriority w:val="99"/>
    <w:semiHidden/>
    <w:unhideWhenUsed/>
    <w:rsid w:val="00994793"/>
    <w:pPr>
      <w:textAlignment w:val="baseline"/>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811290">
      <w:bodyDiv w:val="1"/>
      <w:marLeft w:val="0"/>
      <w:marRight w:val="0"/>
      <w:marTop w:val="0"/>
      <w:marBottom w:val="0"/>
      <w:divBdr>
        <w:top w:val="none" w:sz="0" w:space="0" w:color="auto"/>
        <w:left w:val="none" w:sz="0" w:space="0" w:color="auto"/>
        <w:bottom w:val="none" w:sz="0" w:space="0" w:color="auto"/>
        <w:right w:val="none" w:sz="0" w:space="0" w:color="auto"/>
      </w:divBdr>
      <w:divsChild>
        <w:div w:id="1186284960">
          <w:marLeft w:val="0"/>
          <w:marRight w:val="0"/>
          <w:marTop w:val="0"/>
          <w:marBottom w:val="0"/>
          <w:divBdr>
            <w:top w:val="none" w:sz="0" w:space="0" w:color="auto"/>
            <w:left w:val="none" w:sz="0" w:space="0" w:color="auto"/>
            <w:bottom w:val="none" w:sz="0" w:space="0" w:color="auto"/>
            <w:right w:val="none" w:sz="0" w:space="0" w:color="auto"/>
          </w:divBdr>
          <w:divsChild>
            <w:div w:id="1972009491">
              <w:marLeft w:val="0"/>
              <w:marRight w:val="0"/>
              <w:marTop w:val="0"/>
              <w:marBottom w:val="0"/>
              <w:divBdr>
                <w:top w:val="none" w:sz="0" w:space="0" w:color="auto"/>
                <w:left w:val="none" w:sz="0" w:space="0" w:color="auto"/>
                <w:bottom w:val="none" w:sz="0" w:space="0" w:color="auto"/>
                <w:right w:val="none" w:sz="0" w:space="0" w:color="auto"/>
              </w:divBdr>
              <w:divsChild>
                <w:div w:id="1642881177">
                  <w:marLeft w:val="0"/>
                  <w:marRight w:val="0"/>
                  <w:marTop w:val="0"/>
                  <w:marBottom w:val="0"/>
                  <w:divBdr>
                    <w:top w:val="none" w:sz="0" w:space="0" w:color="auto"/>
                    <w:left w:val="none" w:sz="0" w:space="0" w:color="auto"/>
                    <w:bottom w:val="none" w:sz="0" w:space="0" w:color="auto"/>
                    <w:right w:val="none" w:sz="0" w:space="0" w:color="auto"/>
                  </w:divBdr>
                  <w:divsChild>
                    <w:div w:id="1802310666">
                      <w:marLeft w:val="150"/>
                      <w:marRight w:val="150"/>
                      <w:marTop w:val="0"/>
                      <w:marBottom w:val="0"/>
                      <w:divBdr>
                        <w:top w:val="none" w:sz="0" w:space="0" w:color="auto"/>
                        <w:left w:val="none" w:sz="0" w:space="0" w:color="auto"/>
                        <w:bottom w:val="none" w:sz="0" w:space="0" w:color="auto"/>
                        <w:right w:val="none" w:sz="0" w:space="0" w:color="auto"/>
                      </w:divBdr>
                      <w:divsChild>
                        <w:div w:id="1777677542">
                          <w:marLeft w:val="0"/>
                          <w:marRight w:val="0"/>
                          <w:marTop w:val="0"/>
                          <w:marBottom w:val="0"/>
                          <w:divBdr>
                            <w:top w:val="none" w:sz="0" w:space="0" w:color="auto"/>
                            <w:left w:val="none" w:sz="0" w:space="0" w:color="auto"/>
                            <w:bottom w:val="none" w:sz="0" w:space="0" w:color="auto"/>
                            <w:right w:val="none" w:sz="0" w:space="0" w:color="auto"/>
                          </w:divBdr>
                          <w:divsChild>
                            <w:div w:id="121654997">
                              <w:marLeft w:val="0"/>
                              <w:marRight w:val="0"/>
                              <w:marTop w:val="0"/>
                              <w:marBottom w:val="300"/>
                              <w:divBdr>
                                <w:top w:val="none" w:sz="0" w:space="0" w:color="auto"/>
                                <w:left w:val="none" w:sz="0" w:space="0" w:color="auto"/>
                                <w:bottom w:val="none" w:sz="0" w:space="0" w:color="auto"/>
                                <w:right w:val="none" w:sz="0" w:space="0" w:color="auto"/>
                              </w:divBdr>
                              <w:divsChild>
                                <w:div w:id="1657489173">
                                  <w:marLeft w:val="0"/>
                                  <w:marRight w:val="0"/>
                                  <w:marTop w:val="0"/>
                                  <w:marBottom w:val="0"/>
                                  <w:divBdr>
                                    <w:top w:val="none" w:sz="0" w:space="0" w:color="auto"/>
                                    <w:left w:val="none" w:sz="0" w:space="0" w:color="auto"/>
                                    <w:bottom w:val="none" w:sz="0" w:space="0" w:color="auto"/>
                                    <w:right w:val="none" w:sz="0" w:space="0" w:color="auto"/>
                                  </w:divBdr>
                                  <w:divsChild>
                                    <w:div w:id="2036811930">
                                      <w:marLeft w:val="0"/>
                                      <w:marRight w:val="0"/>
                                      <w:marTop w:val="0"/>
                                      <w:marBottom w:val="0"/>
                                      <w:divBdr>
                                        <w:top w:val="none" w:sz="0" w:space="0" w:color="auto"/>
                                        <w:left w:val="none" w:sz="0" w:space="0" w:color="auto"/>
                                        <w:bottom w:val="none" w:sz="0" w:space="0" w:color="auto"/>
                                        <w:right w:val="none" w:sz="0" w:space="0" w:color="auto"/>
                                      </w:divBdr>
                                      <w:divsChild>
                                        <w:div w:id="341974571">
                                          <w:marLeft w:val="0"/>
                                          <w:marRight w:val="0"/>
                                          <w:marTop w:val="0"/>
                                          <w:marBottom w:val="0"/>
                                          <w:divBdr>
                                            <w:top w:val="none" w:sz="0" w:space="0" w:color="auto"/>
                                            <w:left w:val="none" w:sz="0" w:space="0" w:color="auto"/>
                                            <w:bottom w:val="none" w:sz="0" w:space="0" w:color="auto"/>
                                            <w:right w:val="none" w:sz="0" w:space="0" w:color="auto"/>
                                          </w:divBdr>
                                          <w:divsChild>
                                            <w:div w:id="858347313">
                                              <w:marLeft w:val="0"/>
                                              <w:marRight w:val="0"/>
                                              <w:marTop w:val="0"/>
                                              <w:marBottom w:val="0"/>
                                              <w:divBdr>
                                                <w:top w:val="none" w:sz="0" w:space="0" w:color="auto"/>
                                                <w:left w:val="none" w:sz="0" w:space="0" w:color="auto"/>
                                                <w:bottom w:val="none" w:sz="0" w:space="0" w:color="auto"/>
                                                <w:right w:val="none" w:sz="0" w:space="0" w:color="auto"/>
                                              </w:divBdr>
                                              <w:divsChild>
                                                <w:div w:id="1131947776">
                                                  <w:marLeft w:val="0"/>
                                                  <w:marRight w:val="0"/>
                                                  <w:marTop w:val="0"/>
                                                  <w:marBottom w:val="0"/>
                                                  <w:divBdr>
                                                    <w:top w:val="none" w:sz="0" w:space="0" w:color="auto"/>
                                                    <w:left w:val="none" w:sz="0" w:space="0" w:color="auto"/>
                                                    <w:bottom w:val="none" w:sz="0" w:space="0" w:color="auto"/>
                                                    <w:right w:val="none" w:sz="0" w:space="0" w:color="auto"/>
                                                  </w:divBdr>
                                                  <w:divsChild>
                                                    <w:div w:id="1770857283">
                                                      <w:marLeft w:val="0"/>
                                                      <w:marRight w:val="0"/>
                                                      <w:marTop w:val="0"/>
                                                      <w:marBottom w:val="0"/>
                                                      <w:divBdr>
                                                        <w:top w:val="none" w:sz="0" w:space="0" w:color="auto"/>
                                                        <w:left w:val="none" w:sz="0" w:space="0" w:color="auto"/>
                                                        <w:bottom w:val="none" w:sz="0" w:space="0" w:color="auto"/>
                                                        <w:right w:val="none" w:sz="0" w:space="0" w:color="auto"/>
                                                      </w:divBdr>
                                                      <w:divsChild>
                                                        <w:div w:id="17335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lisbr@norddjurs.dk"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ygogmiljoe.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F1D58-0ED4-4B1A-88B8-8CA73133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ED073593</Template>
  <TotalTime>54</TotalTime>
  <Pages>4</Pages>
  <Words>843</Words>
  <Characters>5147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Røge</dc:creator>
  <cp:lastModifiedBy>Lisbeth Røge</cp:lastModifiedBy>
  <cp:revision>3</cp:revision>
  <cp:lastPrinted>2015-05-11T12:38:00Z</cp:lastPrinted>
  <dcterms:created xsi:type="dcterms:W3CDTF">2016-03-21T14:10:00Z</dcterms:created>
  <dcterms:modified xsi:type="dcterms:W3CDTF">2016-03-22T08:12:00Z</dcterms:modified>
</cp:coreProperties>
</file>