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6F2" w:rsidRDefault="001476F2">
      <w:bookmarkStart w:id="0" w:name="_GoBack"/>
      <w:bookmarkEnd w:id="0"/>
    </w:p>
    <w:p w:rsidR="001476F2" w:rsidRDefault="001476F2">
      <w:r>
        <w:t>Miljøtilsynsrapport for virksomheder til offentliggørelse</w:t>
      </w:r>
    </w:p>
    <w:p w:rsidR="001476F2" w:rsidRDefault="001476F2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89"/>
        <w:gridCol w:w="4890"/>
      </w:tblGrid>
      <w:tr w:rsidR="001476F2" w:rsidTr="001476F2">
        <w:tc>
          <w:tcPr>
            <w:tcW w:w="4889" w:type="dxa"/>
          </w:tcPr>
          <w:p w:rsidR="001476F2" w:rsidRDefault="001476F2" w:rsidP="00E54838">
            <w:r>
              <w:t>Virksomhedens navn</w:t>
            </w:r>
          </w:p>
        </w:tc>
        <w:tc>
          <w:tcPr>
            <w:tcW w:w="4890" w:type="dxa"/>
          </w:tcPr>
          <w:p w:rsidR="001476F2" w:rsidRDefault="00654E1E" w:rsidP="00E54838">
            <w:r>
              <w:t>Holts Tømrer og snedkerforretning ApS</w:t>
            </w:r>
          </w:p>
        </w:tc>
      </w:tr>
      <w:tr w:rsidR="001476F2" w:rsidTr="001476F2">
        <w:tc>
          <w:tcPr>
            <w:tcW w:w="4889" w:type="dxa"/>
          </w:tcPr>
          <w:p w:rsidR="001476F2" w:rsidRDefault="001476F2" w:rsidP="001476F2">
            <w:r>
              <w:t>Virksomhedens adresse</w:t>
            </w:r>
          </w:p>
        </w:tc>
        <w:tc>
          <w:tcPr>
            <w:tcW w:w="4890" w:type="dxa"/>
          </w:tcPr>
          <w:p w:rsidR="001476F2" w:rsidRDefault="00654E1E" w:rsidP="00E54838">
            <w:r>
              <w:t>Plantagevej 20, Ø. Højst, 6240 Løgumkloster</w:t>
            </w:r>
          </w:p>
        </w:tc>
      </w:tr>
      <w:tr w:rsidR="001476F2" w:rsidTr="001476F2">
        <w:tc>
          <w:tcPr>
            <w:tcW w:w="4889" w:type="dxa"/>
          </w:tcPr>
          <w:p w:rsidR="001476F2" w:rsidRDefault="001476F2" w:rsidP="00E54838">
            <w:r>
              <w:t>Virksomhedens CVR-nummer</w:t>
            </w:r>
          </w:p>
        </w:tc>
        <w:tc>
          <w:tcPr>
            <w:tcW w:w="4890" w:type="dxa"/>
          </w:tcPr>
          <w:p w:rsidR="001476F2" w:rsidRDefault="00654E1E" w:rsidP="00E54838">
            <w:r>
              <w:t>32304133</w:t>
            </w:r>
          </w:p>
        </w:tc>
      </w:tr>
      <w:tr w:rsidR="001476F2" w:rsidTr="001476F2">
        <w:tc>
          <w:tcPr>
            <w:tcW w:w="4889" w:type="dxa"/>
          </w:tcPr>
          <w:p w:rsidR="001476F2" w:rsidRDefault="001476F2" w:rsidP="00E54838">
            <w:r>
              <w:t>Dato for tilsyn</w:t>
            </w:r>
          </w:p>
        </w:tc>
        <w:tc>
          <w:tcPr>
            <w:tcW w:w="4890" w:type="dxa"/>
          </w:tcPr>
          <w:p w:rsidR="001476F2" w:rsidRDefault="00654E1E" w:rsidP="00E54838">
            <w:r>
              <w:t>19. december 2016</w:t>
            </w:r>
          </w:p>
        </w:tc>
      </w:tr>
      <w:tr w:rsidR="001476F2" w:rsidTr="001476F2">
        <w:tc>
          <w:tcPr>
            <w:tcW w:w="4889" w:type="dxa"/>
          </w:tcPr>
          <w:p w:rsidR="001476F2" w:rsidRDefault="001476F2" w:rsidP="001476F2">
            <w:r>
              <w:t xml:space="preserve">Baggrunden for tilsynet </w:t>
            </w:r>
          </w:p>
        </w:tc>
        <w:tc>
          <w:tcPr>
            <w:tcW w:w="4890" w:type="dxa"/>
          </w:tcPr>
          <w:p w:rsidR="001476F2" w:rsidRDefault="00654E1E" w:rsidP="00654E1E">
            <w:r>
              <w:t>B</w:t>
            </w:r>
            <w:r w:rsidR="001476F2">
              <w:t>asis</w:t>
            </w:r>
            <w:r w:rsidR="00F07FED">
              <w:t>tilsyn</w:t>
            </w:r>
          </w:p>
        </w:tc>
      </w:tr>
      <w:tr w:rsidR="001476F2" w:rsidTr="001476F2">
        <w:tc>
          <w:tcPr>
            <w:tcW w:w="4889" w:type="dxa"/>
          </w:tcPr>
          <w:p w:rsidR="001476F2" w:rsidRDefault="001476F2" w:rsidP="001476F2">
            <w:r>
              <w:t xml:space="preserve">Karakteren af virksomheden </w:t>
            </w:r>
          </w:p>
        </w:tc>
        <w:tc>
          <w:tcPr>
            <w:tcW w:w="4890" w:type="dxa"/>
          </w:tcPr>
          <w:p w:rsidR="001476F2" w:rsidRDefault="00654E1E" w:rsidP="00CA717F">
            <w:r>
              <w:t>E52</w:t>
            </w:r>
          </w:p>
        </w:tc>
      </w:tr>
      <w:tr w:rsidR="001476F2" w:rsidTr="001476F2">
        <w:tc>
          <w:tcPr>
            <w:tcW w:w="4889" w:type="dxa"/>
          </w:tcPr>
          <w:p w:rsidR="001476F2" w:rsidRDefault="001476F2" w:rsidP="00E54838">
            <w:r>
              <w:t>Hvad er der ført tilsyn med ?</w:t>
            </w:r>
          </w:p>
        </w:tc>
        <w:tc>
          <w:tcPr>
            <w:tcW w:w="4890" w:type="dxa"/>
          </w:tcPr>
          <w:p w:rsidR="00C8305C" w:rsidRDefault="000C12F2" w:rsidP="000C12F2">
            <w:r>
              <w:t>Der er ført tilsyn med v</w:t>
            </w:r>
            <w:r w:rsidR="00CA717F">
              <w:t>irksomhedens samlede eksterne miljøforhold.</w:t>
            </w:r>
          </w:p>
        </w:tc>
      </w:tr>
      <w:tr w:rsidR="001476F2" w:rsidTr="001476F2">
        <w:tc>
          <w:tcPr>
            <w:tcW w:w="4889" w:type="dxa"/>
          </w:tcPr>
          <w:p w:rsidR="001476F2" w:rsidRDefault="001476F2" w:rsidP="00E54838">
            <w:r>
              <w:t>Er der konstateret jordforurening ?</w:t>
            </w:r>
          </w:p>
        </w:tc>
        <w:tc>
          <w:tcPr>
            <w:tcW w:w="4890" w:type="dxa"/>
          </w:tcPr>
          <w:p w:rsidR="001476F2" w:rsidRDefault="00CA717F" w:rsidP="00CA717F">
            <w:r>
              <w:t>Ved den visuelle inspektion er der ikke ko</w:t>
            </w:r>
            <w:r>
              <w:t>n</w:t>
            </w:r>
            <w:r>
              <w:t xml:space="preserve">stateret jordforurening. Der er ikke udtaget jordprøver til undersøgelse af, om der </w:t>
            </w:r>
            <w:r w:rsidRPr="00CA717F">
              <w:rPr>
                <w:i/>
              </w:rPr>
              <w:t>er</w:t>
            </w:r>
            <w:r>
              <w:t xml:space="preserve"> jor</w:t>
            </w:r>
            <w:r>
              <w:t>d</w:t>
            </w:r>
            <w:r>
              <w:t xml:space="preserve">forurening på grunden. </w:t>
            </w:r>
          </w:p>
        </w:tc>
      </w:tr>
      <w:tr w:rsidR="001476F2" w:rsidTr="001476F2">
        <w:tc>
          <w:tcPr>
            <w:tcW w:w="4889" w:type="dxa"/>
          </w:tcPr>
          <w:p w:rsidR="001476F2" w:rsidRDefault="001476F2" w:rsidP="00E54838">
            <w:r>
              <w:t>Er der meddelt påbud, forbud eller indskæ</w:t>
            </w:r>
            <w:r>
              <w:t>r</w:t>
            </w:r>
            <w:r>
              <w:t>pelser til virksomheden ?</w:t>
            </w:r>
          </w:p>
        </w:tc>
        <w:tc>
          <w:tcPr>
            <w:tcW w:w="4890" w:type="dxa"/>
          </w:tcPr>
          <w:p w:rsidR="001476F2" w:rsidRDefault="000C12F2" w:rsidP="00654E1E">
            <w:r>
              <w:t xml:space="preserve">Tilsynet har givet anledning til </w:t>
            </w:r>
            <w:r w:rsidR="00654E1E">
              <w:t xml:space="preserve">2 </w:t>
            </w:r>
            <w:r w:rsidR="008E2A10">
              <w:t>indskærpe</w:t>
            </w:r>
            <w:r w:rsidR="008E2A10">
              <w:t>l</w:t>
            </w:r>
            <w:r w:rsidR="008E2A10">
              <w:t>ser</w:t>
            </w:r>
          </w:p>
        </w:tc>
      </w:tr>
      <w:tr w:rsidR="001476F2" w:rsidTr="001476F2">
        <w:tc>
          <w:tcPr>
            <w:tcW w:w="4889" w:type="dxa"/>
          </w:tcPr>
          <w:p w:rsidR="001476F2" w:rsidRDefault="001476F2" w:rsidP="00E54838">
            <w:r>
              <w:t>Konklusion på virksomhedens eventuelle in</w:t>
            </w:r>
            <w:r>
              <w:t>d</w:t>
            </w:r>
            <w:r>
              <w:t>beretning om egenkontrol</w:t>
            </w:r>
          </w:p>
        </w:tc>
        <w:tc>
          <w:tcPr>
            <w:tcW w:w="4890" w:type="dxa"/>
          </w:tcPr>
          <w:p w:rsidR="001476F2" w:rsidRDefault="000C12F2" w:rsidP="00654E1E">
            <w:r>
              <w:t>Ikke relevant</w:t>
            </w:r>
          </w:p>
        </w:tc>
      </w:tr>
    </w:tbl>
    <w:p w:rsidR="00972209" w:rsidRPr="00E54838" w:rsidRDefault="00972209" w:rsidP="00E54838"/>
    <w:sectPr w:rsidR="00972209" w:rsidRPr="00E5483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134" w:right="1134" w:bottom="1134" w:left="1134" w:header="284" w:footer="3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17F" w:rsidRDefault="00CA717F">
      <w:r>
        <w:separator/>
      </w:r>
    </w:p>
  </w:endnote>
  <w:endnote w:type="continuationSeparator" w:id="0">
    <w:p w:rsidR="00CA717F" w:rsidRDefault="00CA7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17F" w:rsidRDefault="00CA717F">
    <w:pPr>
      <w:pStyle w:val="Sidefod"/>
      <w:jc w:val="center"/>
    </w:pP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>
      <w:rPr>
        <w:rStyle w:val="Sidetal"/>
        <w:noProof/>
      </w:rPr>
      <w:t>2</w:t>
    </w:r>
    <w:r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17F" w:rsidRDefault="00CA717F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rPr>
        <w:sz w:val="16"/>
        <w:szCs w:val="16"/>
      </w:rPr>
    </w:pPr>
    <w:r>
      <w:rPr>
        <w:noProof/>
        <w:lang w:eastAsia="da-DK"/>
      </w:rPr>
      <w:drawing>
        <wp:anchor distT="0" distB="0" distL="114300" distR="114300" simplePos="0" relativeHeight="251657728" behindDoc="1" locked="0" layoutInCell="1" allowOverlap="1" wp14:anchorId="6B75E399" wp14:editId="24A96769">
          <wp:simplePos x="0" y="0"/>
          <wp:positionH relativeFrom="column">
            <wp:posOffset>360045</wp:posOffset>
          </wp:positionH>
          <wp:positionV relativeFrom="paragraph">
            <wp:posOffset>-1327150</wp:posOffset>
          </wp:positionV>
          <wp:extent cx="5504180" cy="2272030"/>
          <wp:effectExtent l="0" t="0" r="1270" b="0"/>
          <wp:wrapNone/>
          <wp:docPr id="5" name="Billede 5" descr="vandmærke-75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vandmærke-75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4180" cy="2272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A717F" w:rsidRDefault="00CA717F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sz w:val="16"/>
        <w:szCs w:val="16"/>
      </w:rPr>
    </w:pPr>
  </w:p>
  <w:p w:rsidR="00CA717F" w:rsidRDefault="00CA717F" w:rsidP="008D3D6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284" w:right="-284"/>
      <w:jc w:val="center"/>
      <w:rPr>
        <w:sz w:val="16"/>
        <w:szCs w:val="16"/>
      </w:rPr>
    </w:pPr>
    <w:r>
      <w:rPr>
        <w:sz w:val="16"/>
        <w:szCs w:val="16"/>
      </w:rPr>
      <w:t xml:space="preserve">TØNDER KOMMUNE · </w:t>
    </w:r>
    <w:r w:rsidR="00654E1E">
      <w:rPr>
        <w:sz w:val="16"/>
        <w:szCs w:val="16"/>
      </w:rPr>
      <w:t>Wegnersv Plads 2</w:t>
    </w:r>
    <w:r>
      <w:rPr>
        <w:sz w:val="16"/>
        <w:szCs w:val="16"/>
      </w:rPr>
      <w:t xml:space="preserve">· 6270 Tønder · Tlf.74 92 92 92· Mail: </w:t>
    </w:r>
    <w:hyperlink r:id="rId2" w:history="1">
      <w:r>
        <w:rPr>
          <w:rStyle w:val="Hyperlink"/>
          <w:sz w:val="16"/>
          <w:szCs w:val="16"/>
        </w:rPr>
        <w:t>toender@toender.dk</w:t>
      </w:r>
    </w:hyperlink>
    <w:r>
      <w:rPr>
        <w:sz w:val="16"/>
        <w:szCs w:val="16"/>
      </w:rPr>
      <w:t xml:space="preserve">· www.toender.dk </w:t>
    </w:r>
  </w:p>
  <w:p w:rsidR="00CA717F" w:rsidRDefault="00CA717F" w:rsidP="008D3D6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284" w:right="-284"/>
      <w:jc w:val="center"/>
      <w:rPr>
        <w:sz w:val="16"/>
        <w:szCs w:val="16"/>
      </w:rPr>
    </w:pPr>
    <w:r>
      <w:rPr>
        <w:sz w:val="16"/>
        <w:szCs w:val="16"/>
      </w:rPr>
      <w:t>Åbningstider: Mandag-tirsdag kl. 10-15 • Torsdag kl. 10-17 • Fredag kl. 10-13</w:t>
    </w:r>
  </w:p>
  <w:p w:rsidR="00CA717F" w:rsidRDefault="00CA717F" w:rsidP="008D3D6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284" w:right="-284"/>
      <w:jc w:val="center"/>
      <w:rPr>
        <w:sz w:val="16"/>
        <w:szCs w:val="16"/>
      </w:rPr>
    </w:pPr>
    <w:r>
      <w:rPr>
        <w:sz w:val="16"/>
        <w:szCs w:val="16"/>
      </w:rPr>
      <w:t xml:space="preserve">Onsdag LUKKET, dog åbent i Jobcenter Tønder kl. 10-15  </w:t>
    </w:r>
  </w:p>
  <w:p w:rsidR="00CA717F" w:rsidRDefault="00CA717F" w:rsidP="008D3D6D">
    <w:pPr>
      <w:pStyle w:val="Sidefod"/>
      <w:jc w:val="center"/>
      <w:rPr>
        <w:color w:val="C0C0C0"/>
        <w:sz w:val="16"/>
        <w:szCs w:val="16"/>
        <w:u w:color="FFFFFF"/>
      </w:rPr>
    </w:pPr>
    <w:r>
      <w:rPr>
        <w:sz w:val="16"/>
        <w:szCs w:val="16"/>
      </w:rPr>
      <w:t>Telefontider: Mandag-onsdag kl. 9-15 • Torsdag kl. 9-17 • Fredag kl. 9-13</w:t>
    </w:r>
  </w:p>
  <w:p w:rsidR="00CA717F" w:rsidRDefault="00CA717F" w:rsidP="008D3D6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284" w:right="-28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17F" w:rsidRDefault="00CA717F">
      <w:r>
        <w:separator/>
      </w:r>
    </w:p>
  </w:footnote>
  <w:footnote w:type="continuationSeparator" w:id="0">
    <w:p w:rsidR="00CA717F" w:rsidRDefault="00CA71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17F" w:rsidRDefault="00CA717F">
    <w:pPr>
      <w:pStyle w:val="Sidehoved"/>
      <w:ind w:right="964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17F" w:rsidRDefault="00CA717F">
    <w:pPr>
      <w:pStyle w:val="Sidehoved"/>
      <w:ind w:left="3261"/>
      <w:rPr>
        <w:rFonts w:ascii="Arial" w:hAnsi="Arial" w:cs="Arial"/>
        <w:sz w:val="48"/>
      </w:rPr>
    </w:pPr>
    <w:r>
      <w:rPr>
        <w:rFonts w:ascii="Arial" w:hAnsi="Arial" w:cs="Arial"/>
        <w:noProof/>
        <w:sz w:val="48"/>
        <w:lang w:eastAsia="da-DK"/>
      </w:rPr>
      <w:drawing>
        <wp:inline distT="0" distB="0" distL="0" distR="0" wp14:anchorId="73FC73AA" wp14:editId="36EE350C">
          <wp:extent cx="1777365" cy="869315"/>
          <wp:effectExtent l="0" t="0" r="0" b="6985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7365" cy="86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A717F" w:rsidRDefault="00CA717F">
    <w:pPr>
      <w:pStyle w:val="Sidehoved"/>
      <w:ind w:left="3402"/>
      <w:rPr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C:\Programmer\Microsoft Office\Skabeloner\kmdbrevdatakilde.doc"/>
    <w:odso/>
  </w:mailMerge>
  <w:defaultTabStop w:val="567"/>
  <w:autoHyphenation/>
  <w:hyphenationZone w:val="14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rudskrevet" w:val="true"/>
  </w:docVars>
  <w:rsids>
    <w:rsidRoot w:val="006C66C8"/>
    <w:rsid w:val="000C12F2"/>
    <w:rsid w:val="001476F2"/>
    <w:rsid w:val="001654D2"/>
    <w:rsid w:val="002062D4"/>
    <w:rsid w:val="003D5F76"/>
    <w:rsid w:val="00405F70"/>
    <w:rsid w:val="00654E1E"/>
    <w:rsid w:val="006C66C8"/>
    <w:rsid w:val="008D3D6D"/>
    <w:rsid w:val="008E2A10"/>
    <w:rsid w:val="009120F4"/>
    <w:rsid w:val="00972209"/>
    <w:rsid w:val="00C8305C"/>
    <w:rsid w:val="00CA717F"/>
    <w:rsid w:val="00E54838"/>
    <w:rsid w:val="00F0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erdana" w:hAnsi="Verdana"/>
      <w:lang w:eastAsia="en-US"/>
    </w:rPr>
  </w:style>
  <w:style w:type="paragraph" w:styleId="Overskrift1">
    <w:name w:val="heading 1"/>
    <w:basedOn w:val="Normal"/>
    <w:next w:val="Normal"/>
    <w:qFormat/>
    <w:pPr>
      <w:spacing w:before="480"/>
      <w:outlineLvl w:val="0"/>
    </w:pPr>
    <w:rPr>
      <w:b/>
      <w:u w:val="single"/>
    </w:rPr>
  </w:style>
  <w:style w:type="paragraph" w:styleId="Overskrift2">
    <w:name w:val="heading 2"/>
    <w:basedOn w:val="Normal"/>
    <w:next w:val="Normal"/>
    <w:qFormat/>
    <w:pPr>
      <w:spacing w:before="480"/>
      <w:outlineLvl w:val="1"/>
    </w:pPr>
    <w:rPr>
      <w:b/>
    </w:rPr>
  </w:style>
  <w:style w:type="paragraph" w:styleId="Overskrift3">
    <w:name w:val="heading 3"/>
    <w:basedOn w:val="Normal"/>
    <w:next w:val="Normalindrykning"/>
    <w:qFormat/>
    <w:pPr>
      <w:spacing w:before="360"/>
      <w:outlineLvl w:val="2"/>
    </w:pPr>
    <w:rPr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pPr>
      <w:ind w:left="1304"/>
    </w:pPr>
  </w:style>
  <w:style w:type="paragraph" w:styleId="Indholdsfortegnelse2">
    <w:name w:val="toc 2"/>
    <w:basedOn w:val="Normal"/>
    <w:next w:val="Normal"/>
    <w:semiHidden/>
    <w:pPr>
      <w:tabs>
        <w:tab w:val="left" w:pos="567"/>
        <w:tab w:val="right" w:pos="8335"/>
      </w:tabs>
      <w:spacing w:after="240"/>
      <w:ind w:left="567" w:right="-57" w:hanging="567"/>
    </w:pPr>
    <w:rPr>
      <w:rFonts w:ascii="Times New Roman" w:hAnsi="Times New Roman"/>
    </w:rPr>
  </w:style>
  <w:style w:type="paragraph" w:styleId="Sidefod">
    <w:name w:val="footer"/>
    <w:basedOn w:val="Normal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right" w:pos="8931"/>
      </w:tabs>
    </w:pPr>
  </w:style>
  <w:style w:type="paragraph" w:customStyle="1" w:styleId="Liste">
    <w:name w:val="Liste"/>
    <w:basedOn w:val="Normal"/>
    <w:pPr>
      <w:spacing w:before="120"/>
      <w:ind w:left="709" w:hanging="709"/>
    </w:pPr>
  </w:style>
  <w:style w:type="paragraph" w:customStyle="1" w:styleId="Brevtop">
    <w:name w:val="Brevtop"/>
    <w:basedOn w:val="Normal"/>
    <w:pPr>
      <w:jc w:val="center"/>
    </w:pPr>
    <w:rPr>
      <w:b/>
    </w:rPr>
  </w:style>
  <w:style w:type="paragraph" w:styleId="Dato">
    <w:name w:val="Date"/>
    <w:basedOn w:val="Normal"/>
    <w:next w:val="Dato1"/>
    <w:pPr>
      <w:tabs>
        <w:tab w:val="left" w:pos="4536"/>
        <w:tab w:val="right" w:pos="8931"/>
      </w:tabs>
      <w:spacing w:before="960"/>
    </w:pPr>
    <w:rPr>
      <w:b/>
    </w:rPr>
  </w:style>
  <w:style w:type="paragraph" w:customStyle="1" w:styleId="Dato1">
    <w:name w:val="Dato1"/>
    <w:basedOn w:val="Dato"/>
    <w:pPr>
      <w:tabs>
        <w:tab w:val="clear" w:pos="4536"/>
        <w:tab w:val="clear" w:pos="8931"/>
        <w:tab w:val="left" w:pos="3686"/>
        <w:tab w:val="left" w:pos="7655"/>
      </w:tabs>
      <w:ind w:right="-170"/>
    </w:pPr>
  </w:style>
  <w:style w:type="paragraph" w:customStyle="1" w:styleId="BilagKopi">
    <w:name w:val="BilagKopi"/>
    <w:basedOn w:val="Normal"/>
    <w:pPr>
      <w:keepNext/>
      <w:keepLines/>
      <w:tabs>
        <w:tab w:val="left" w:pos="851"/>
      </w:tabs>
    </w:pPr>
  </w:style>
  <w:style w:type="paragraph" w:customStyle="1" w:styleId="Adresse">
    <w:name w:val="Adresse"/>
    <w:basedOn w:val="Normal"/>
  </w:style>
  <w:style w:type="paragraph" w:customStyle="1" w:styleId="Hilsen">
    <w:name w:val="Hilsen"/>
    <w:basedOn w:val="Normal"/>
    <w:pPr>
      <w:keepNext/>
      <w:keepLines/>
      <w:spacing w:before="960" w:after="720"/>
    </w:pPr>
  </w:style>
  <w:style w:type="paragraph" w:customStyle="1" w:styleId="Dato2">
    <w:name w:val="Dato2"/>
    <w:basedOn w:val="Dato1"/>
    <w:pPr>
      <w:spacing w:before="0" w:after="480"/>
      <w:ind w:right="0"/>
    </w:pPr>
    <w:rPr>
      <w:b w:val="0"/>
      <w:sz w:val="24"/>
    </w:rPr>
  </w:style>
  <w:style w:type="character" w:styleId="Sidetal">
    <w:name w:val="page number"/>
    <w:basedOn w:val="Standardskrifttypeiafsnit"/>
  </w:style>
  <w:style w:type="character" w:styleId="Hyperlink">
    <w:name w:val="Hyperlink"/>
    <w:basedOn w:val="Standardskrifttypeiafsnit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rsid w:val="002062D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2062D4"/>
    <w:rPr>
      <w:rFonts w:ascii="Tahoma" w:hAnsi="Tahoma" w:cs="Tahoma"/>
      <w:sz w:val="16"/>
      <w:szCs w:val="16"/>
      <w:lang w:eastAsia="en-US"/>
    </w:rPr>
  </w:style>
  <w:style w:type="table" w:styleId="Tabel-Gitter">
    <w:name w:val="Table Grid"/>
    <w:basedOn w:val="Tabel-Normal"/>
    <w:rsid w:val="00147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erdana" w:hAnsi="Verdana"/>
      <w:lang w:eastAsia="en-US"/>
    </w:rPr>
  </w:style>
  <w:style w:type="paragraph" w:styleId="Overskrift1">
    <w:name w:val="heading 1"/>
    <w:basedOn w:val="Normal"/>
    <w:next w:val="Normal"/>
    <w:qFormat/>
    <w:pPr>
      <w:spacing w:before="480"/>
      <w:outlineLvl w:val="0"/>
    </w:pPr>
    <w:rPr>
      <w:b/>
      <w:u w:val="single"/>
    </w:rPr>
  </w:style>
  <w:style w:type="paragraph" w:styleId="Overskrift2">
    <w:name w:val="heading 2"/>
    <w:basedOn w:val="Normal"/>
    <w:next w:val="Normal"/>
    <w:qFormat/>
    <w:pPr>
      <w:spacing w:before="480"/>
      <w:outlineLvl w:val="1"/>
    </w:pPr>
    <w:rPr>
      <w:b/>
    </w:rPr>
  </w:style>
  <w:style w:type="paragraph" w:styleId="Overskrift3">
    <w:name w:val="heading 3"/>
    <w:basedOn w:val="Normal"/>
    <w:next w:val="Normalindrykning"/>
    <w:qFormat/>
    <w:pPr>
      <w:spacing w:before="360"/>
      <w:outlineLvl w:val="2"/>
    </w:pPr>
    <w:rPr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pPr>
      <w:ind w:left="1304"/>
    </w:pPr>
  </w:style>
  <w:style w:type="paragraph" w:styleId="Indholdsfortegnelse2">
    <w:name w:val="toc 2"/>
    <w:basedOn w:val="Normal"/>
    <w:next w:val="Normal"/>
    <w:semiHidden/>
    <w:pPr>
      <w:tabs>
        <w:tab w:val="left" w:pos="567"/>
        <w:tab w:val="right" w:pos="8335"/>
      </w:tabs>
      <w:spacing w:after="240"/>
      <w:ind w:left="567" w:right="-57" w:hanging="567"/>
    </w:pPr>
    <w:rPr>
      <w:rFonts w:ascii="Times New Roman" w:hAnsi="Times New Roman"/>
    </w:rPr>
  </w:style>
  <w:style w:type="paragraph" w:styleId="Sidefod">
    <w:name w:val="footer"/>
    <w:basedOn w:val="Normal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right" w:pos="8931"/>
      </w:tabs>
    </w:pPr>
  </w:style>
  <w:style w:type="paragraph" w:customStyle="1" w:styleId="Liste">
    <w:name w:val="Liste"/>
    <w:basedOn w:val="Normal"/>
    <w:pPr>
      <w:spacing w:before="120"/>
      <w:ind w:left="709" w:hanging="709"/>
    </w:pPr>
  </w:style>
  <w:style w:type="paragraph" w:customStyle="1" w:styleId="Brevtop">
    <w:name w:val="Brevtop"/>
    <w:basedOn w:val="Normal"/>
    <w:pPr>
      <w:jc w:val="center"/>
    </w:pPr>
    <w:rPr>
      <w:b/>
    </w:rPr>
  </w:style>
  <w:style w:type="paragraph" w:styleId="Dato">
    <w:name w:val="Date"/>
    <w:basedOn w:val="Normal"/>
    <w:next w:val="Dato1"/>
    <w:pPr>
      <w:tabs>
        <w:tab w:val="left" w:pos="4536"/>
        <w:tab w:val="right" w:pos="8931"/>
      </w:tabs>
      <w:spacing w:before="960"/>
    </w:pPr>
    <w:rPr>
      <w:b/>
    </w:rPr>
  </w:style>
  <w:style w:type="paragraph" w:customStyle="1" w:styleId="Dato1">
    <w:name w:val="Dato1"/>
    <w:basedOn w:val="Dato"/>
    <w:pPr>
      <w:tabs>
        <w:tab w:val="clear" w:pos="4536"/>
        <w:tab w:val="clear" w:pos="8931"/>
        <w:tab w:val="left" w:pos="3686"/>
        <w:tab w:val="left" w:pos="7655"/>
      </w:tabs>
      <w:ind w:right="-170"/>
    </w:pPr>
  </w:style>
  <w:style w:type="paragraph" w:customStyle="1" w:styleId="BilagKopi">
    <w:name w:val="BilagKopi"/>
    <w:basedOn w:val="Normal"/>
    <w:pPr>
      <w:keepNext/>
      <w:keepLines/>
      <w:tabs>
        <w:tab w:val="left" w:pos="851"/>
      </w:tabs>
    </w:pPr>
  </w:style>
  <w:style w:type="paragraph" w:customStyle="1" w:styleId="Adresse">
    <w:name w:val="Adresse"/>
    <w:basedOn w:val="Normal"/>
  </w:style>
  <w:style w:type="paragraph" w:customStyle="1" w:styleId="Hilsen">
    <w:name w:val="Hilsen"/>
    <w:basedOn w:val="Normal"/>
    <w:pPr>
      <w:keepNext/>
      <w:keepLines/>
      <w:spacing w:before="960" w:after="720"/>
    </w:pPr>
  </w:style>
  <w:style w:type="paragraph" w:customStyle="1" w:styleId="Dato2">
    <w:name w:val="Dato2"/>
    <w:basedOn w:val="Dato1"/>
    <w:pPr>
      <w:spacing w:before="0" w:after="480"/>
      <w:ind w:right="0"/>
    </w:pPr>
    <w:rPr>
      <w:b w:val="0"/>
      <w:sz w:val="24"/>
    </w:rPr>
  </w:style>
  <w:style w:type="character" w:styleId="Sidetal">
    <w:name w:val="page number"/>
    <w:basedOn w:val="Standardskrifttypeiafsnit"/>
  </w:style>
  <w:style w:type="character" w:styleId="Hyperlink">
    <w:name w:val="Hyperlink"/>
    <w:basedOn w:val="Standardskrifttypeiafsnit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rsid w:val="002062D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2062D4"/>
    <w:rPr>
      <w:rFonts w:ascii="Tahoma" w:hAnsi="Tahoma" w:cs="Tahoma"/>
      <w:sz w:val="16"/>
      <w:szCs w:val="16"/>
      <w:lang w:eastAsia="en-US"/>
    </w:rPr>
  </w:style>
  <w:style w:type="table" w:styleId="Tabel-Gitter">
    <w:name w:val="Table Grid"/>
    <w:basedOn w:val="Tabel-Normal"/>
    <w:rsid w:val="00147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toender@toender.dk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70E1BC6C.dotm</Template>
  <TotalTime>2</TotalTime>
  <Pages>1</Pages>
  <Words>115</Words>
  <Characters>706</Characters>
  <Application>Microsoft Office Word</Application>
  <DocSecurity>0</DocSecurity>
  <Lines>5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Oprettelse af brev - Copyright Kommunedata</vt:lpstr>
      </vt:variant>
      <vt:variant>
        <vt:i4>0</vt:i4>
      </vt:variant>
    </vt:vector>
  </HeadingPairs>
  <TitlesOfParts>
    <vt:vector size="2" baseType="lpstr">
      <vt:lpstr>Brevskabelon</vt:lpstr>
      <vt:lpstr>Brevskabelon</vt:lpstr>
    </vt:vector>
  </TitlesOfParts>
  <Company>KMD A/S</Company>
  <LinksUpToDate>false</LinksUpToDate>
  <CharactersWithSpaces>820</CharactersWithSpaces>
  <SharedDoc>false</SharedDoc>
  <HLinks>
    <vt:vector size="6" baseType="variant">
      <vt:variant>
        <vt:i4>393252</vt:i4>
      </vt:variant>
      <vt:variant>
        <vt:i4>3</vt:i4>
      </vt:variant>
      <vt:variant>
        <vt:i4>0</vt:i4>
      </vt:variant>
      <vt:variant>
        <vt:i4>5</vt:i4>
      </vt:variant>
      <vt:variant>
        <vt:lpwstr>mailto:toender@toender.dk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Brevskabelon</dc:title>
  <dc:creator>Lise Sivesgaard</dc:creator>
  <cp:lastModifiedBy>Lise Sivesgaard</cp:lastModifiedBy>
  <cp:revision>2</cp:revision>
  <cp:lastPrinted>2006-12-28T16:35:00Z</cp:lastPrinted>
  <dcterms:created xsi:type="dcterms:W3CDTF">2016-12-21T06:54:00Z</dcterms:created>
  <dcterms:modified xsi:type="dcterms:W3CDTF">2016-12-21T06:54:00Z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MDBR type">
    <vt:lpwstr>xx</vt:lpwstr>
  </property>
</Properties>
</file>