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AED044" w14:textId="25BE28AD" w:rsidR="007B6BA4" w:rsidRPr="00380919" w:rsidRDefault="00380919" w:rsidP="0063711B">
      <w:pPr>
        <w:pStyle w:val="AnchorLine"/>
      </w:pPr>
      <w:r>
        <w:rPr>
          <w:noProof/>
        </w:rPr>
        <mc:AlternateContent>
          <mc:Choice Requires="wpc">
            <w:drawing>
              <wp:anchor distT="0" distB="0" distL="114300" distR="114300" simplePos="0" relativeHeight="251661312" behindDoc="1" locked="0" layoutInCell="1" allowOverlap="1" wp14:anchorId="28495F0E" wp14:editId="1153516D">
                <wp:simplePos x="0" y="0"/>
                <wp:positionH relativeFrom="page">
                  <wp:posOffset>5849620</wp:posOffset>
                </wp:positionH>
                <wp:positionV relativeFrom="page">
                  <wp:posOffset>518160</wp:posOffset>
                </wp:positionV>
                <wp:extent cx="1080000" cy="1124717"/>
                <wp:effectExtent l="0" t="0" r="6350" b="0"/>
                <wp:wrapNone/>
                <wp:docPr id="1149369431" name="Lærred 2" descr="Københavns Kommune" title="Københavns Kommun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48892064" name="Freeform 5" descr="Københavns Kommune" title="Københavns Kommune"/>
                        <wps:cNvSpPr>
                          <a:spLocks noEditPoints="1"/>
                        </wps:cNvSpPr>
                        <wps:spPr bwMode="auto">
                          <a:xfrm>
                            <a:off x="0" y="-3390"/>
                            <a:ext cx="1081776" cy="1128107"/>
                          </a:xfrm>
                          <a:custGeom>
                            <a:avLst/>
                            <a:gdLst>
                              <a:gd name="T0" fmla="*/ 334 w 627"/>
                              <a:gd name="T1" fmla="*/ 206 h 654"/>
                              <a:gd name="T2" fmla="*/ 364 w 627"/>
                              <a:gd name="T3" fmla="*/ 189 h 654"/>
                              <a:gd name="T4" fmla="*/ 341 w 627"/>
                              <a:gd name="T5" fmla="*/ 236 h 654"/>
                              <a:gd name="T6" fmla="*/ 291 w 627"/>
                              <a:gd name="T7" fmla="*/ 230 h 654"/>
                              <a:gd name="T8" fmla="*/ 335 w 627"/>
                              <a:gd name="T9" fmla="*/ 269 h 654"/>
                              <a:gd name="T10" fmla="*/ 346 w 627"/>
                              <a:gd name="T11" fmla="*/ 279 h 654"/>
                              <a:gd name="T12" fmla="*/ 302 w 627"/>
                              <a:gd name="T13" fmla="*/ 349 h 654"/>
                              <a:gd name="T14" fmla="*/ 313 w 627"/>
                              <a:gd name="T15" fmla="*/ 133 h 654"/>
                              <a:gd name="T16" fmla="*/ 223 w 627"/>
                              <a:gd name="T17" fmla="*/ 295 h 654"/>
                              <a:gd name="T18" fmla="*/ 213 w 627"/>
                              <a:gd name="T19" fmla="*/ 271 h 654"/>
                              <a:gd name="T20" fmla="*/ 180 w 627"/>
                              <a:gd name="T21" fmla="*/ 261 h 654"/>
                              <a:gd name="T22" fmla="*/ 171 w 627"/>
                              <a:gd name="T23" fmla="*/ 303 h 654"/>
                              <a:gd name="T24" fmla="*/ 429 w 627"/>
                              <a:gd name="T25" fmla="*/ 247 h 654"/>
                              <a:gd name="T26" fmla="*/ 433 w 627"/>
                              <a:gd name="T27" fmla="*/ 295 h 654"/>
                              <a:gd name="T28" fmla="*/ 423 w 627"/>
                              <a:gd name="T29" fmla="*/ 271 h 654"/>
                              <a:gd name="T30" fmla="*/ 391 w 627"/>
                              <a:gd name="T31" fmla="*/ 261 h 654"/>
                              <a:gd name="T32" fmla="*/ 382 w 627"/>
                              <a:gd name="T33" fmla="*/ 303 h 654"/>
                              <a:gd name="T34" fmla="*/ 203 w 627"/>
                              <a:gd name="T35" fmla="*/ 162 h 654"/>
                              <a:gd name="T36" fmla="*/ 234 w 627"/>
                              <a:gd name="T37" fmla="*/ 174 h 654"/>
                              <a:gd name="T38" fmla="*/ 374 w 627"/>
                              <a:gd name="T39" fmla="*/ 430 h 654"/>
                              <a:gd name="T40" fmla="*/ 129 w 627"/>
                              <a:gd name="T41" fmla="*/ 411 h 654"/>
                              <a:gd name="T42" fmla="*/ 335 w 627"/>
                              <a:gd name="T43" fmla="*/ 439 h 654"/>
                              <a:gd name="T44" fmla="*/ 405 w 627"/>
                              <a:gd name="T45" fmla="*/ 465 h 654"/>
                              <a:gd name="T46" fmla="*/ 157 w 627"/>
                              <a:gd name="T47" fmla="*/ 453 h 654"/>
                              <a:gd name="T48" fmla="*/ 405 w 627"/>
                              <a:gd name="T49" fmla="*/ 465 h 654"/>
                              <a:gd name="T50" fmla="*/ 502 w 627"/>
                              <a:gd name="T51" fmla="*/ 587 h 654"/>
                              <a:gd name="T52" fmla="*/ 492 w 627"/>
                              <a:gd name="T53" fmla="*/ 595 h 654"/>
                              <a:gd name="T54" fmla="*/ 238 w 627"/>
                              <a:gd name="T55" fmla="*/ 604 h 654"/>
                              <a:gd name="T56" fmla="*/ 228 w 627"/>
                              <a:gd name="T57" fmla="*/ 635 h 654"/>
                              <a:gd name="T58" fmla="*/ 188 w 627"/>
                              <a:gd name="T59" fmla="*/ 69 h 654"/>
                              <a:gd name="T60" fmla="*/ 144 w 627"/>
                              <a:gd name="T61" fmla="*/ 42 h 654"/>
                              <a:gd name="T62" fmla="*/ 563 w 627"/>
                              <a:gd name="T63" fmla="*/ 245 h 654"/>
                              <a:gd name="T64" fmla="*/ 573 w 627"/>
                              <a:gd name="T65" fmla="*/ 290 h 654"/>
                              <a:gd name="T66" fmla="*/ 567 w 627"/>
                              <a:gd name="T67" fmla="*/ 380 h 654"/>
                              <a:gd name="T68" fmla="*/ 625 w 627"/>
                              <a:gd name="T69" fmla="*/ 391 h 654"/>
                              <a:gd name="T70" fmla="*/ 129 w 627"/>
                              <a:gd name="T71" fmla="*/ 605 h 654"/>
                              <a:gd name="T72" fmla="*/ 124 w 627"/>
                              <a:gd name="T73" fmla="*/ 590 h 654"/>
                              <a:gd name="T74" fmla="*/ 144 w 627"/>
                              <a:gd name="T75" fmla="*/ 577 h 654"/>
                              <a:gd name="T76" fmla="*/ 21 w 627"/>
                              <a:gd name="T77" fmla="*/ 495 h 654"/>
                              <a:gd name="T78" fmla="*/ 538 w 627"/>
                              <a:gd name="T79" fmla="*/ 463 h 654"/>
                              <a:gd name="T80" fmla="*/ 591 w 627"/>
                              <a:gd name="T81" fmla="*/ 461 h 654"/>
                              <a:gd name="T82" fmla="*/ 238 w 627"/>
                              <a:gd name="T83" fmla="*/ 29 h 654"/>
                              <a:gd name="T84" fmla="*/ 267 w 627"/>
                              <a:gd name="T85" fmla="*/ 40 h 654"/>
                              <a:gd name="T86" fmla="*/ 512 w 627"/>
                              <a:gd name="T87" fmla="*/ 502 h 654"/>
                              <a:gd name="T88" fmla="*/ 106 w 627"/>
                              <a:gd name="T89" fmla="*/ 518 h 654"/>
                              <a:gd name="T90" fmla="*/ 51 w 627"/>
                              <a:gd name="T91" fmla="*/ 539 h 654"/>
                              <a:gd name="T92" fmla="*/ 60 w 627"/>
                              <a:gd name="T93" fmla="*/ 523 h 654"/>
                              <a:gd name="T94" fmla="*/ 504 w 627"/>
                              <a:gd name="T95" fmla="*/ 70 h 654"/>
                              <a:gd name="T96" fmla="*/ 556 w 627"/>
                              <a:gd name="T97" fmla="*/ 121 h 654"/>
                              <a:gd name="T98" fmla="*/ 407 w 627"/>
                              <a:gd name="T99" fmla="*/ 17 h 654"/>
                              <a:gd name="T100" fmla="*/ 472 w 627"/>
                              <a:gd name="T101" fmla="*/ 48 h 654"/>
                              <a:gd name="T102" fmla="*/ 272 w 627"/>
                              <a:gd name="T103" fmla="*/ 599 h 654"/>
                              <a:gd name="T104" fmla="*/ 311 w 627"/>
                              <a:gd name="T105" fmla="*/ 653 h 654"/>
                              <a:gd name="T106" fmla="*/ 360 w 627"/>
                              <a:gd name="T107" fmla="*/ 61 h 654"/>
                              <a:gd name="T108" fmla="*/ 315 w 627"/>
                              <a:gd name="T109" fmla="*/ 24 h 654"/>
                              <a:gd name="T110" fmla="*/ 594 w 627"/>
                              <a:gd name="T111" fmla="*/ 175 h 654"/>
                              <a:gd name="T112" fmla="*/ 376 w 627"/>
                              <a:gd name="T113" fmla="*/ 623 h 654"/>
                              <a:gd name="T114" fmla="*/ 391 w 627"/>
                              <a:gd name="T115" fmla="*/ 586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27" h="654">
                                <a:moveTo>
                                  <a:pt x="334" y="206"/>
                                </a:moveTo>
                                <a:cubicBezTo>
                                  <a:pt x="334" y="209"/>
                                  <a:pt x="334" y="209"/>
                                  <a:pt x="334" y="209"/>
                                </a:cubicBezTo>
                                <a:cubicBezTo>
                                  <a:pt x="270" y="209"/>
                                  <a:pt x="270" y="209"/>
                                  <a:pt x="270" y="209"/>
                                </a:cubicBezTo>
                                <a:cubicBezTo>
                                  <a:pt x="270" y="206"/>
                                  <a:pt x="270" y="206"/>
                                  <a:pt x="270" y="206"/>
                                </a:cubicBezTo>
                                <a:cubicBezTo>
                                  <a:pt x="270" y="206"/>
                                  <a:pt x="270" y="206"/>
                                  <a:pt x="270" y="206"/>
                                </a:cubicBezTo>
                                <a:cubicBezTo>
                                  <a:pt x="270" y="199"/>
                                  <a:pt x="302" y="150"/>
                                  <a:pt x="302" y="150"/>
                                </a:cubicBezTo>
                                <a:cubicBezTo>
                                  <a:pt x="302" y="150"/>
                                  <a:pt x="334" y="199"/>
                                  <a:pt x="334" y="206"/>
                                </a:cubicBezTo>
                                <a:close/>
                                <a:moveTo>
                                  <a:pt x="379" y="154"/>
                                </a:moveTo>
                                <a:cubicBezTo>
                                  <a:pt x="373" y="153"/>
                                  <a:pt x="368" y="155"/>
                                  <a:pt x="364" y="159"/>
                                </a:cubicBezTo>
                                <a:cubicBezTo>
                                  <a:pt x="364" y="159"/>
                                  <a:pt x="364" y="160"/>
                                  <a:pt x="364" y="159"/>
                                </a:cubicBezTo>
                                <a:cubicBezTo>
                                  <a:pt x="367" y="159"/>
                                  <a:pt x="370" y="159"/>
                                  <a:pt x="372" y="159"/>
                                </a:cubicBezTo>
                                <a:cubicBezTo>
                                  <a:pt x="378" y="161"/>
                                  <a:pt x="383" y="166"/>
                                  <a:pt x="384" y="172"/>
                                </a:cubicBezTo>
                                <a:cubicBezTo>
                                  <a:pt x="386" y="181"/>
                                  <a:pt x="378" y="190"/>
                                  <a:pt x="369" y="190"/>
                                </a:cubicBezTo>
                                <a:cubicBezTo>
                                  <a:pt x="367" y="190"/>
                                  <a:pt x="366" y="190"/>
                                  <a:pt x="364" y="189"/>
                                </a:cubicBezTo>
                                <a:cubicBezTo>
                                  <a:pt x="364" y="189"/>
                                  <a:pt x="364" y="190"/>
                                  <a:pt x="364" y="190"/>
                                </a:cubicBezTo>
                                <a:cubicBezTo>
                                  <a:pt x="368" y="193"/>
                                  <a:pt x="373" y="195"/>
                                  <a:pt x="378" y="195"/>
                                </a:cubicBezTo>
                                <a:cubicBezTo>
                                  <a:pt x="390" y="195"/>
                                  <a:pt x="399" y="185"/>
                                  <a:pt x="399" y="173"/>
                                </a:cubicBezTo>
                                <a:cubicBezTo>
                                  <a:pt x="398" y="163"/>
                                  <a:pt x="390" y="154"/>
                                  <a:pt x="379" y="154"/>
                                </a:cubicBezTo>
                                <a:moveTo>
                                  <a:pt x="335" y="269"/>
                                </a:moveTo>
                                <a:cubicBezTo>
                                  <a:pt x="335" y="269"/>
                                  <a:pt x="333" y="253"/>
                                  <a:pt x="333" y="247"/>
                                </a:cubicBezTo>
                                <a:cubicBezTo>
                                  <a:pt x="333" y="239"/>
                                  <a:pt x="341" y="236"/>
                                  <a:pt x="341" y="236"/>
                                </a:cubicBezTo>
                                <a:cubicBezTo>
                                  <a:pt x="342" y="219"/>
                                  <a:pt x="342" y="219"/>
                                  <a:pt x="342" y="219"/>
                                </a:cubicBezTo>
                                <a:cubicBezTo>
                                  <a:pt x="327" y="219"/>
                                  <a:pt x="327" y="219"/>
                                  <a:pt x="327" y="219"/>
                                </a:cubicBezTo>
                                <a:cubicBezTo>
                                  <a:pt x="326" y="230"/>
                                  <a:pt x="326" y="230"/>
                                  <a:pt x="326" y="230"/>
                                </a:cubicBezTo>
                                <a:cubicBezTo>
                                  <a:pt x="313" y="230"/>
                                  <a:pt x="313" y="230"/>
                                  <a:pt x="313" y="230"/>
                                </a:cubicBezTo>
                                <a:cubicBezTo>
                                  <a:pt x="312" y="219"/>
                                  <a:pt x="312" y="219"/>
                                  <a:pt x="312" y="219"/>
                                </a:cubicBezTo>
                                <a:cubicBezTo>
                                  <a:pt x="293" y="219"/>
                                  <a:pt x="293" y="219"/>
                                  <a:pt x="293" y="219"/>
                                </a:cubicBezTo>
                                <a:cubicBezTo>
                                  <a:pt x="291" y="230"/>
                                  <a:pt x="291" y="230"/>
                                  <a:pt x="291" y="230"/>
                                </a:cubicBezTo>
                                <a:cubicBezTo>
                                  <a:pt x="279" y="230"/>
                                  <a:pt x="279" y="230"/>
                                  <a:pt x="279" y="230"/>
                                </a:cubicBezTo>
                                <a:cubicBezTo>
                                  <a:pt x="277" y="219"/>
                                  <a:pt x="277" y="219"/>
                                  <a:pt x="277" y="219"/>
                                </a:cubicBezTo>
                                <a:cubicBezTo>
                                  <a:pt x="263" y="219"/>
                                  <a:pt x="263" y="219"/>
                                  <a:pt x="263" y="219"/>
                                </a:cubicBezTo>
                                <a:cubicBezTo>
                                  <a:pt x="264" y="236"/>
                                  <a:pt x="264" y="236"/>
                                  <a:pt x="264" y="236"/>
                                </a:cubicBezTo>
                                <a:cubicBezTo>
                                  <a:pt x="264" y="236"/>
                                  <a:pt x="271" y="239"/>
                                  <a:pt x="271" y="247"/>
                                </a:cubicBezTo>
                                <a:cubicBezTo>
                                  <a:pt x="271" y="253"/>
                                  <a:pt x="269" y="269"/>
                                  <a:pt x="269" y="269"/>
                                </a:cubicBezTo>
                                <a:lnTo>
                                  <a:pt x="335" y="269"/>
                                </a:lnTo>
                                <a:close/>
                                <a:moveTo>
                                  <a:pt x="218" y="252"/>
                                </a:moveTo>
                                <a:cubicBezTo>
                                  <a:pt x="218" y="247"/>
                                  <a:pt x="218" y="247"/>
                                  <a:pt x="218" y="247"/>
                                </a:cubicBezTo>
                                <a:cubicBezTo>
                                  <a:pt x="218" y="234"/>
                                  <a:pt x="208" y="226"/>
                                  <a:pt x="197" y="226"/>
                                </a:cubicBezTo>
                                <a:cubicBezTo>
                                  <a:pt x="186" y="226"/>
                                  <a:pt x="176" y="234"/>
                                  <a:pt x="176" y="247"/>
                                </a:cubicBezTo>
                                <a:cubicBezTo>
                                  <a:pt x="176" y="252"/>
                                  <a:pt x="176" y="252"/>
                                  <a:pt x="176" y="252"/>
                                </a:cubicBezTo>
                                <a:lnTo>
                                  <a:pt x="218" y="252"/>
                                </a:lnTo>
                                <a:close/>
                                <a:moveTo>
                                  <a:pt x="346" y="279"/>
                                </a:moveTo>
                                <a:cubicBezTo>
                                  <a:pt x="259" y="279"/>
                                  <a:pt x="259" y="279"/>
                                  <a:pt x="259" y="279"/>
                                </a:cubicBezTo>
                                <a:cubicBezTo>
                                  <a:pt x="259" y="292"/>
                                  <a:pt x="259" y="292"/>
                                  <a:pt x="259" y="292"/>
                                </a:cubicBezTo>
                                <a:cubicBezTo>
                                  <a:pt x="259" y="292"/>
                                  <a:pt x="264" y="295"/>
                                  <a:pt x="264" y="301"/>
                                </a:cubicBezTo>
                                <a:cubicBezTo>
                                  <a:pt x="264" y="313"/>
                                  <a:pt x="255" y="360"/>
                                  <a:pt x="257" y="394"/>
                                </a:cubicBezTo>
                                <a:cubicBezTo>
                                  <a:pt x="287" y="394"/>
                                  <a:pt x="287" y="394"/>
                                  <a:pt x="287" y="394"/>
                                </a:cubicBezTo>
                                <a:cubicBezTo>
                                  <a:pt x="289" y="362"/>
                                  <a:pt x="289" y="362"/>
                                  <a:pt x="289" y="362"/>
                                </a:cubicBezTo>
                                <a:cubicBezTo>
                                  <a:pt x="290" y="354"/>
                                  <a:pt x="296" y="349"/>
                                  <a:pt x="302" y="349"/>
                                </a:cubicBezTo>
                                <a:cubicBezTo>
                                  <a:pt x="309" y="349"/>
                                  <a:pt x="314" y="354"/>
                                  <a:pt x="315" y="362"/>
                                </a:cubicBezTo>
                                <a:cubicBezTo>
                                  <a:pt x="318" y="394"/>
                                  <a:pt x="318" y="394"/>
                                  <a:pt x="318" y="394"/>
                                </a:cubicBezTo>
                                <a:cubicBezTo>
                                  <a:pt x="348" y="394"/>
                                  <a:pt x="348" y="394"/>
                                  <a:pt x="348" y="394"/>
                                </a:cubicBezTo>
                                <a:cubicBezTo>
                                  <a:pt x="349" y="360"/>
                                  <a:pt x="340" y="313"/>
                                  <a:pt x="340" y="301"/>
                                </a:cubicBezTo>
                                <a:cubicBezTo>
                                  <a:pt x="340" y="295"/>
                                  <a:pt x="346" y="292"/>
                                  <a:pt x="346" y="292"/>
                                </a:cubicBezTo>
                                <a:cubicBezTo>
                                  <a:pt x="346" y="279"/>
                                  <a:pt x="346" y="279"/>
                                  <a:pt x="346" y="279"/>
                                </a:cubicBezTo>
                                <a:moveTo>
                                  <a:pt x="313" y="133"/>
                                </a:moveTo>
                                <a:cubicBezTo>
                                  <a:pt x="313" y="127"/>
                                  <a:pt x="308" y="122"/>
                                  <a:pt x="302" y="122"/>
                                </a:cubicBezTo>
                                <a:cubicBezTo>
                                  <a:pt x="296" y="122"/>
                                  <a:pt x="292" y="127"/>
                                  <a:pt x="292" y="133"/>
                                </a:cubicBezTo>
                                <a:cubicBezTo>
                                  <a:pt x="292" y="139"/>
                                  <a:pt x="296" y="144"/>
                                  <a:pt x="302" y="144"/>
                                </a:cubicBezTo>
                                <a:cubicBezTo>
                                  <a:pt x="308" y="144"/>
                                  <a:pt x="313" y="139"/>
                                  <a:pt x="313" y="133"/>
                                </a:cubicBezTo>
                                <a:moveTo>
                                  <a:pt x="218" y="303"/>
                                </a:moveTo>
                                <a:cubicBezTo>
                                  <a:pt x="223" y="303"/>
                                  <a:pt x="223" y="303"/>
                                  <a:pt x="223" y="303"/>
                                </a:cubicBezTo>
                                <a:cubicBezTo>
                                  <a:pt x="223" y="295"/>
                                  <a:pt x="223" y="295"/>
                                  <a:pt x="223" y="295"/>
                                </a:cubicBezTo>
                                <a:cubicBezTo>
                                  <a:pt x="223" y="295"/>
                                  <a:pt x="216" y="294"/>
                                  <a:pt x="216" y="287"/>
                                </a:cubicBezTo>
                                <a:cubicBezTo>
                                  <a:pt x="216" y="287"/>
                                  <a:pt x="216" y="287"/>
                                  <a:pt x="216" y="287"/>
                                </a:cubicBezTo>
                                <a:cubicBezTo>
                                  <a:pt x="216" y="280"/>
                                  <a:pt x="216" y="280"/>
                                  <a:pt x="216" y="280"/>
                                </a:cubicBezTo>
                                <a:cubicBezTo>
                                  <a:pt x="222" y="275"/>
                                  <a:pt x="222" y="275"/>
                                  <a:pt x="222" y="275"/>
                                </a:cubicBezTo>
                                <a:cubicBezTo>
                                  <a:pt x="223" y="261"/>
                                  <a:pt x="223" y="261"/>
                                  <a:pt x="223" y="261"/>
                                </a:cubicBezTo>
                                <a:cubicBezTo>
                                  <a:pt x="214" y="261"/>
                                  <a:pt x="214" y="261"/>
                                  <a:pt x="214" y="261"/>
                                </a:cubicBezTo>
                                <a:cubicBezTo>
                                  <a:pt x="213" y="271"/>
                                  <a:pt x="213" y="271"/>
                                  <a:pt x="213" y="271"/>
                                </a:cubicBezTo>
                                <a:cubicBezTo>
                                  <a:pt x="204" y="271"/>
                                  <a:pt x="204" y="271"/>
                                  <a:pt x="204" y="271"/>
                                </a:cubicBezTo>
                                <a:cubicBezTo>
                                  <a:pt x="202" y="261"/>
                                  <a:pt x="202" y="261"/>
                                  <a:pt x="202" y="261"/>
                                </a:cubicBezTo>
                                <a:cubicBezTo>
                                  <a:pt x="197" y="261"/>
                                  <a:pt x="197" y="261"/>
                                  <a:pt x="197" y="261"/>
                                </a:cubicBezTo>
                                <a:cubicBezTo>
                                  <a:pt x="192" y="261"/>
                                  <a:pt x="192" y="261"/>
                                  <a:pt x="192" y="261"/>
                                </a:cubicBezTo>
                                <a:cubicBezTo>
                                  <a:pt x="191" y="271"/>
                                  <a:pt x="191" y="271"/>
                                  <a:pt x="191" y="271"/>
                                </a:cubicBezTo>
                                <a:cubicBezTo>
                                  <a:pt x="181" y="271"/>
                                  <a:pt x="181" y="271"/>
                                  <a:pt x="181" y="271"/>
                                </a:cubicBezTo>
                                <a:cubicBezTo>
                                  <a:pt x="180" y="261"/>
                                  <a:pt x="180" y="261"/>
                                  <a:pt x="180" y="261"/>
                                </a:cubicBezTo>
                                <a:cubicBezTo>
                                  <a:pt x="171" y="261"/>
                                  <a:pt x="171" y="261"/>
                                  <a:pt x="171" y="261"/>
                                </a:cubicBezTo>
                                <a:cubicBezTo>
                                  <a:pt x="172" y="275"/>
                                  <a:pt x="172" y="275"/>
                                  <a:pt x="172" y="275"/>
                                </a:cubicBezTo>
                                <a:cubicBezTo>
                                  <a:pt x="178" y="280"/>
                                  <a:pt x="178" y="280"/>
                                  <a:pt x="178" y="280"/>
                                </a:cubicBezTo>
                                <a:cubicBezTo>
                                  <a:pt x="178" y="287"/>
                                  <a:pt x="178" y="287"/>
                                  <a:pt x="178" y="287"/>
                                </a:cubicBezTo>
                                <a:cubicBezTo>
                                  <a:pt x="178" y="287"/>
                                  <a:pt x="178" y="287"/>
                                  <a:pt x="178" y="287"/>
                                </a:cubicBezTo>
                                <a:cubicBezTo>
                                  <a:pt x="178" y="294"/>
                                  <a:pt x="171" y="295"/>
                                  <a:pt x="171" y="295"/>
                                </a:cubicBezTo>
                                <a:cubicBezTo>
                                  <a:pt x="171" y="303"/>
                                  <a:pt x="171" y="303"/>
                                  <a:pt x="171" y="303"/>
                                </a:cubicBezTo>
                                <a:cubicBezTo>
                                  <a:pt x="177" y="303"/>
                                  <a:pt x="177" y="303"/>
                                  <a:pt x="177" y="303"/>
                                </a:cubicBezTo>
                                <a:cubicBezTo>
                                  <a:pt x="176" y="329"/>
                                  <a:pt x="163" y="366"/>
                                  <a:pt x="163" y="394"/>
                                </a:cubicBezTo>
                                <a:cubicBezTo>
                                  <a:pt x="197" y="394"/>
                                  <a:pt x="197" y="394"/>
                                  <a:pt x="197" y="394"/>
                                </a:cubicBezTo>
                                <a:cubicBezTo>
                                  <a:pt x="231" y="394"/>
                                  <a:pt x="231" y="394"/>
                                  <a:pt x="231" y="394"/>
                                </a:cubicBezTo>
                                <a:cubicBezTo>
                                  <a:pt x="231" y="366"/>
                                  <a:pt x="218" y="329"/>
                                  <a:pt x="218" y="303"/>
                                </a:cubicBezTo>
                                <a:close/>
                                <a:moveTo>
                                  <a:pt x="429" y="252"/>
                                </a:moveTo>
                                <a:cubicBezTo>
                                  <a:pt x="429" y="247"/>
                                  <a:pt x="429" y="247"/>
                                  <a:pt x="429" y="247"/>
                                </a:cubicBezTo>
                                <a:cubicBezTo>
                                  <a:pt x="429" y="234"/>
                                  <a:pt x="419" y="226"/>
                                  <a:pt x="408" y="226"/>
                                </a:cubicBezTo>
                                <a:cubicBezTo>
                                  <a:pt x="396" y="226"/>
                                  <a:pt x="387" y="234"/>
                                  <a:pt x="387" y="247"/>
                                </a:cubicBezTo>
                                <a:cubicBezTo>
                                  <a:pt x="387" y="252"/>
                                  <a:pt x="387" y="252"/>
                                  <a:pt x="387" y="252"/>
                                </a:cubicBezTo>
                                <a:lnTo>
                                  <a:pt x="429" y="252"/>
                                </a:lnTo>
                                <a:close/>
                                <a:moveTo>
                                  <a:pt x="428" y="303"/>
                                </a:moveTo>
                                <a:cubicBezTo>
                                  <a:pt x="433" y="303"/>
                                  <a:pt x="433" y="303"/>
                                  <a:pt x="433" y="303"/>
                                </a:cubicBezTo>
                                <a:cubicBezTo>
                                  <a:pt x="433" y="295"/>
                                  <a:pt x="433" y="295"/>
                                  <a:pt x="433" y="295"/>
                                </a:cubicBezTo>
                                <a:cubicBezTo>
                                  <a:pt x="433" y="295"/>
                                  <a:pt x="427" y="294"/>
                                  <a:pt x="427" y="287"/>
                                </a:cubicBezTo>
                                <a:cubicBezTo>
                                  <a:pt x="427" y="287"/>
                                  <a:pt x="427" y="287"/>
                                  <a:pt x="427" y="287"/>
                                </a:cubicBezTo>
                                <a:cubicBezTo>
                                  <a:pt x="426" y="280"/>
                                  <a:pt x="426" y="280"/>
                                  <a:pt x="426" y="280"/>
                                </a:cubicBezTo>
                                <a:cubicBezTo>
                                  <a:pt x="433" y="275"/>
                                  <a:pt x="433" y="275"/>
                                  <a:pt x="433" y="275"/>
                                </a:cubicBezTo>
                                <a:cubicBezTo>
                                  <a:pt x="434" y="261"/>
                                  <a:pt x="434" y="261"/>
                                  <a:pt x="434" y="261"/>
                                </a:cubicBezTo>
                                <a:cubicBezTo>
                                  <a:pt x="424" y="261"/>
                                  <a:pt x="424" y="261"/>
                                  <a:pt x="424" y="261"/>
                                </a:cubicBezTo>
                                <a:cubicBezTo>
                                  <a:pt x="423" y="271"/>
                                  <a:pt x="423" y="271"/>
                                  <a:pt x="423" y="271"/>
                                </a:cubicBezTo>
                                <a:cubicBezTo>
                                  <a:pt x="414" y="271"/>
                                  <a:pt x="414" y="271"/>
                                  <a:pt x="414" y="271"/>
                                </a:cubicBezTo>
                                <a:cubicBezTo>
                                  <a:pt x="413" y="261"/>
                                  <a:pt x="413" y="261"/>
                                  <a:pt x="413" y="261"/>
                                </a:cubicBezTo>
                                <a:cubicBezTo>
                                  <a:pt x="408" y="261"/>
                                  <a:pt x="408" y="261"/>
                                  <a:pt x="408" y="261"/>
                                </a:cubicBezTo>
                                <a:cubicBezTo>
                                  <a:pt x="402" y="261"/>
                                  <a:pt x="402" y="261"/>
                                  <a:pt x="402" y="261"/>
                                </a:cubicBezTo>
                                <a:cubicBezTo>
                                  <a:pt x="401" y="271"/>
                                  <a:pt x="401" y="271"/>
                                  <a:pt x="401" y="271"/>
                                </a:cubicBezTo>
                                <a:cubicBezTo>
                                  <a:pt x="392" y="271"/>
                                  <a:pt x="392" y="271"/>
                                  <a:pt x="392" y="271"/>
                                </a:cubicBezTo>
                                <a:cubicBezTo>
                                  <a:pt x="391" y="261"/>
                                  <a:pt x="391" y="261"/>
                                  <a:pt x="391" y="261"/>
                                </a:cubicBezTo>
                                <a:cubicBezTo>
                                  <a:pt x="381" y="261"/>
                                  <a:pt x="381" y="261"/>
                                  <a:pt x="381" y="261"/>
                                </a:cubicBezTo>
                                <a:cubicBezTo>
                                  <a:pt x="383" y="275"/>
                                  <a:pt x="383" y="275"/>
                                  <a:pt x="383" y="275"/>
                                </a:cubicBezTo>
                                <a:cubicBezTo>
                                  <a:pt x="389" y="280"/>
                                  <a:pt x="389" y="280"/>
                                  <a:pt x="389" y="280"/>
                                </a:cubicBezTo>
                                <a:cubicBezTo>
                                  <a:pt x="389" y="287"/>
                                  <a:pt x="389" y="287"/>
                                  <a:pt x="389" y="287"/>
                                </a:cubicBezTo>
                                <a:cubicBezTo>
                                  <a:pt x="389" y="287"/>
                                  <a:pt x="389" y="287"/>
                                  <a:pt x="389" y="287"/>
                                </a:cubicBezTo>
                                <a:cubicBezTo>
                                  <a:pt x="389" y="294"/>
                                  <a:pt x="382" y="295"/>
                                  <a:pt x="382" y="295"/>
                                </a:cubicBezTo>
                                <a:cubicBezTo>
                                  <a:pt x="382" y="303"/>
                                  <a:pt x="382" y="303"/>
                                  <a:pt x="382" y="303"/>
                                </a:cubicBezTo>
                                <a:cubicBezTo>
                                  <a:pt x="387" y="303"/>
                                  <a:pt x="387" y="303"/>
                                  <a:pt x="387" y="303"/>
                                </a:cubicBezTo>
                                <a:cubicBezTo>
                                  <a:pt x="387" y="329"/>
                                  <a:pt x="374" y="366"/>
                                  <a:pt x="374" y="394"/>
                                </a:cubicBezTo>
                                <a:cubicBezTo>
                                  <a:pt x="408" y="394"/>
                                  <a:pt x="408" y="394"/>
                                  <a:pt x="408" y="394"/>
                                </a:cubicBezTo>
                                <a:cubicBezTo>
                                  <a:pt x="441" y="394"/>
                                  <a:pt x="441" y="394"/>
                                  <a:pt x="441" y="394"/>
                                </a:cubicBezTo>
                                <a:cubicBezTo>
                                  <a:pt x="441" y="366"/>
                                  <a:pt x="428" y="329"/>
                                  <a:pt x="428" y="303"/>
                                </a:cubicBezTo>
                                <a:close/>
                                <a:moveTo>
                                  <a:pt x="219" y="166"/>
                                </a:moveTo>
                                <a:cubicBezTo>
                                  <a:pt x="203" y="162"/>
                                  <a:pt x="203" y="162"/>
                                  <a:pt x="203" y="162"/>
                                </a:cubicBezTo>
                                <a:cubicBezTo>
                                  <a:pt x="214" y="174"/>
                                  <a:pt x="214" y="174"/>
                                  <a:pt x="214" y="174"/>
                                </a:cubicBezTo>
                                <a:cubicBezTo>
                                  <a:pt x="203" y="187"/>
                                  <a:pt x="203" y="187"/>
                                  <a:pt x="203" y="187"/>
                                </a:cubicBezTo>
                                <a:cubicBezTo>
                                  <a:pt x="219" y="183"/>
                                  <a:pt x="219" y="183"/>
                                  <a:pt x="219" y="183"/>
                                </a:cubicBezTo>
                                <a:cubicBezTo>
                                  <a:pt x="224" y="199"/>
                                  <a:pt x="224" y="199"/>
                                  <a:pt x="224" y="199"/>
                                </a:cubicBezTo>
                                <a:cubicBezTo>
                                  <a:pt x="229" y="183"/>
                                  <a:pt x="229" y="183"/>
                                  <a:pt x="229" y="183"/>
                                </a:cubicBezTo>
                                <a:cubicBezTo>
                                  <a:pt x="246" y="187"/>
                                  <a:pt x="246" y="187"/>
                                  <a:pt x="246" y="187"/>
                                </a:cubicBezTo>
                                <a:cubicBezTo>
                                  <a:pt x="234" y="174"/>
                                  <a:pt x="234" y="174"/>
                                  <a:pt x="234" y="174"/>
                                </a:cubicBezTo>
                                <a:cubicBezTo>
                                  <a:pt x="246" y="162"/>
                                  <a:pt x="246" y="162"/>
                                  <a:pt x="246" y="162"/>
                                </a:cubicBezTo>
                                <a:cubicBezTo>
                                  <a:pt x="229" y="166"/>
                                  <a:pt x="229" y="166"/>
                                  <a:pt x="229" y="166"/>
                                </a:cubicBezTo>
                                <a:cubicBezTo>
                                  <a:pt x="224" y="150"/>
                                  <a:pt x="224" y="150"/>
                                  <a:pt x="224" y="150"/>
                                </a:cubicBezTo>
                                <a:lnTo>
                                  <a:pt x="219" y="166"/>
                                </a:lnTo>
                                <a:close/>
                                <a:moveTo>
                                  <a:pt x="446" y="407"/>
                                </a:moveTo>
                                <a:cubicBezTo>
                                  <a:pt x="426" y="407"/>
                                  <a:pt x="415" y="415"/>
                                  <a:pt x="405" y="420"/>
                                </a:cubicBezTo>
                                <a:cubicBezTo>
                                  <a:pt x="397" y="425"/>
                                  <a:pt x="390" y="430"/>
                                  <a:pt x="374" y="430"/>
                                </a:cubicBezTo>
                                <a:cubicBezTo>
                                  <a:pt x="359" y="430"/>
                                  <a:pt x="352" y="425"/>
                                  <a:pt x="343" y="420"/>
                                </a:cubicBezTo>
                                <a:cubicBezTo>
                                  <a:pt x="334" y="415"/>
                                  <a:pt x="323" y="409"/>
                                  <a:pt x="302" y="409"/>
                                </a:cubicBezTo>
                                <a:cubicBezTo>
                                  <a:pt x="282" y="409"/>
                                  <a:pt x="271" y="415"/>
                                  <a:pt x="262" y="420"/>
                                </a:cubicBezTo>
                                <a:cubicBezTo>
                                  <a:pt x="253" y="425"/>
                                  <a:pt x="246" y="430"/>
                                  <a:pt x="230" y="430"/>
                                </a:cubicBezTo>
                                <a:cubicBezTo>
                                  <a:pt x="215" y="430"/>
                                  <a:pt x="208" y="425"/>
                                  <a:pt x="199" y="420"/>
                                </a:cubicBezTo>
                                <a:cubicBezTo>
                                  <a:pt x="190" y="415"/>
                                  <a:pt x="179" y="407"/>
                                  <a:pt x="158" y="407"/>
                                </a:cubicBezTo>
                                <a:cubicBezTo>
                                  <a:pt x="145" y="407"/>
                                  <a:pt x="129" y="411"/>
                                  <a:pt x="129" y="411"/>
                                </a:cubicBezTo>
                                <a:cubicBezTo>
                                  <a:pt x="141" y="431"/>
                                  <a:pt x="141" y="431"/>
                                  <a:pt x="141" y="431"/>
                                </a:cubicBezTo>
                                <a:cubicBezTo>
                                  <a:pt x="141" y="431"/>
                                  <a:pt x="150" y="429"/>
                                  <a:pt x="158" y="429"/>
                                </a:cubicBezTo>
                                <a:cubicBezTo>
                                  <a:pt x="174" y="429"/>
                                  <a:pt x="182" y="434"/>
                                  <a:pt x="190" y="438"/>
                                </a:cubicBezTo>
                                <a:cubicBezTo>
                                  <a:pt x="200" y="444"/>
                                  <a:pt x="208" y="451"/>
                                  <a:pt x="229" y="451"/>
                                </a:cubicBezTo>
                                <a:cubicBezTo>
                                  <a:pt x="249" y="451"/>
                                  <a:pt x="260" y="444"/>
                                  <a:pt x="270" y="439"/>
                                </a:cubicBezTo>
                                <a:cubicBezTo>
                                  <a:pt x="278" y="434"/>
                                  <a:pt x="287" y="430"/>
                                  <a:pt x="302" y="430"/>
                                </a:cubicBezTo>
                                <a:cubicBezTo>
                                  <a:pt x="318" y="430"/>
                                  <a:pt x="326" y="434"/>
                                  <a:pt x="335" y="439"/>
                                </a:cubicBezTo>
                                <a:cubicBezTo>
                                  <a:pt x="344" y="444"/>
                                  <a:pt x="355" y="451"/>
                                  <a:pt x="376" y="451"/>
                                </a:cubicBezTo>
                                <a:cubicBezTo>
                                  <a:pt x="397" y="451"/>
                                  <a:pt x="405" y="444"/>
                                  <a:pt x="414" y="438"/>
                                </a:cubicBezTo>
                                <a:cubicBezTo>
                                  <a:pt x="423" y="434"/>
                                  <a:pt x="431" y="429"/>
                                  <a:pt x="446" y="429"/>
                                </a:cubicBezTo>
                                <a:cubicBezTo>
                                  <a:pt x="455" y="429"/>
                                  <a:pt x="464" y="431"/>
                                  <a:pt x="464" y="431"/>
                                </a:cubicBezTo>
                                <a:cubicBezTo>
                                  <a:pt x="475" y="411"/>
                                  <a:pt x="475" y="411"/>
                                  <a:pt x="475" y="411"/>
                                </a:cubicBezTo>
                                <a:cubicBezTo>
                                  <a:pt x="475" y="411"/>
                                  <a:pt x="460" y="407"/>
                                  <a:pt x="446" y="407"/>
                                </a:cubicBezTo>
                                <a:close/>
                                <a:moveTo>
                                  <a:pt x="405" y="465"/>
                                </a:moveTo>
                                <a:cubicBezTo>
                                  <a:pt x="397" y="469"/>
                                  <a:pt x="388" y="472"/>
                                  <a:pt x="373" y="472"/>
                                </a:cubicBezTo>
                                <a:cubicBezTo>
                                  <a:pt x="358" y="472"/>
                                  <a:pt x="350" y="469"/>
                                  <a:pt x="342" y="464"/>
                                </a:cubicBezTo>
                                <a:cubicBezTo>
                                  <a:pt x="333" y="459"/>
                                  <a:pt x="322" y="453"/>
                                  <a:pt x="302" y="452"/>
                                </a:cubicBezTo>
                                <a:cubicBezTo>
                                  <a:pt x="283" y="453"/>
                                  <a:pt x="272" y="459"/>
                                  <a:pt x="263" y="464"/>
                                </a:cubicBezTo>
                                <a:cubicBezTo>
                                  <a:pt x="255" y="469"/>
                                  <a:pt x="246" y="472"/>
                                  <a:pt x="231" y="472"/>
                                </a:cubicBezTo>
                                <a:cubicBezTo>
                                  <a:pt x="216" y="472"/>
                                  <a:pt x="208" y="469"/>
                                  <a:pt x="200" y="465"/>
                                </a:cubicBezTo>
                                <a:cubicBezTo>
                                  <a:pt x="190" y="459"/>
                                  <a:pt x="178" y="451"/>
                                  <a:pt x="157" y="453"/>
                                </a:cubicBezTo>
                                <a:cubicBezTo>
                                  <a:pt x="189" y="494"/>
                                  <a:pt x="232" y="493"/>
                                  <a:pt x="232" y="493"/>
                                </a:cubicBezTo>
                                <a:cubicBezTo>
                                  <a:pt x="251" y="493"/>
                                  <a:pt x="262" y="489"/>
                                  <a:pt x="271" y="484"/>
                                </a:cubicBezTo>
                                <a:cubicBezTo>
                                  <a:pt x="279" y="480"/>
                                  <a:pt x="288" y="474"/>
                                  <a:pt x="302" y="474"/>
                                </a:cubicBezTo>
                                <a:cubicBezTo>
                                  <a:pt x="317" y="474"/>
                                  <a:pt x="325" y="480"/>
                                  <a:pt x="334" y="484"/>
                                </a:cubicBezTo>
                                <a:cubicBezTo>
                                  <a:pt x="343" y="489"/>
                                  <a:pt x="354" y="493"/>
                                  <a:pt x="373" y="493"/>
                                </a:cubicBezTo>
                                <a:cubicBezTo>
                                  <a:pt x="373" y="493"/>
                                  <a:pt x="416" y="494"/>
                                  <a:pt x="447" y="453"/>
                                </a:cubicBezTo>
                                <a:cubicBezTo>
                                  <a:pt x="427" y="451"/>
                                  <a:pt x="414" y="459"/>
                                  <a:pt x="405" y="465"/>
                                </a:cubicBezTo>
                                <a:close/>
                                <a:moveTo>
                                  <a:pt x="302" y="497"/>
                                </a:moveTo>
                                <a:cubicBezTo>
                                  <a:pt x="282" y="497"/>
                                  <a:pt x="274" y="512"/>
                                  <a:pt x="248" y="512"/>
                                </a:cubicBezTo>
                                <a:cubicBezTo>
                                  <a:pt x="258" y="515"/>
                                  <a:pt x="280" y="520"/>
                                  <a:pt x="302" y="520"/>
                                </a:cubicBezTo>
                                <a:cubicBezTo>
                                  <a:pt x="325" y="520"/>
                                  <a:pt x="347" y="515"/>
                                  <a:pt x="357" y="512"/>
                                </a:cubicBezTo>
                                <a:cubicBezTo>
                                  <a:pt x="331" y="512"/>
                                  <a:pt x="322" y="497"/>
                                  <a:pt x="302" y="497"/>
                                </a:cubicBezTo>
                                <a:close/>
                                <a:moveTo>
                                  <a:pt x="492" y="595"/>
                                </a:moveTo>
                                <a:cubicBezTo>
                                  <a:pt x="502" y="587"/>
                                  <a:pt x="502" y="587"/>
                                  <a:pt x="502" y="587"/>
                                </a:cubicBezTo>
                                <a:cubicBezTo>
                                  <a:pt x="453" y="555"/>
                                  <a:pt x="453" y="555"/>
                                  <a:pt x="453" y="555"/>
                                </a:cubicBezTo>
                                <a:cubicBezTo>
                                  <a:pt x="441" y="562"/>
                                  <a:pt x="441" y="562"/>
                                  <a:pt x="441" y="562"/>
                                </a:cubicBezTo>
                                <a:cubicBezTo>
                                  <a:pt x="449" y="621"/>
                                  <a:pt x="449" y="621"/>
                                  <a:pt x="449" y="621"/>
                                </a:cubicBezTo>
                                <a:cubicBezTo>
                                  <a:pt x="460" y="614"/>
                                  <a:pt x="460" y="614"/>
                                  <a:pt x="460" y="614"/>
                                </a:cubicBezTo>
                                <a:cubicBezTo>
                                  <a:pt x="459" y="602"/>
                                  <a:pt x="459" y="602"/>
                                  <a:pt x="459" y="602"/>
                                </a:cubicBezTo>
                                <a:cubicBezTo>
                                  <a:pt x="482" y="588"/>
                                  <a:pt x="482" y="588"/>
                                  <a:pt x="482" y="588"/>
                                </a:cubicBezTo>
                                <a:lnTo>
                                  <a:pt x="492" y="595"/>
                                </a:lnTo>
                                <a:close/>
                                <a:moveTo>
                                  <a:pt x="457" y="591"/>
                                </a:moveTo>
                                <a:cubicBezTo>
                                  <a:pt x="454" y="569"/>
                                  <a:pt x="454" y="569"/>
                                  <a:pt x="454" y="569"/>
                                </a:cubicBezTo>
                                <a:cubicBezTo>
                                  <a:pt x="472" y="582"/>
                                  <a:pt x="472" y="582"/>
                                  <a:pt x="472" y="582"/>
                                </a:cubicBezTo>
                                <a:lnTo>
                                  <a:pt x="457" y="591"/>
                                </a:lnTo>
                                <a:close/>
                                <a:moveTo>
                                  <a:pt x="202" y="582"/>
                                </a:moveTo>
                                <a:cubicBezTo>
                                  <a:pt x="241" y="594"/>
                                  <a:pt x="241" y="594"/>
                                  <a:pt x="241" y="594"/>
                                </a:cubicBezTo>
                                <a:cubicBezTo>
                                  <a:pt x="238" y="604"/>
                                  <a:pt x="238" y="604"/>
                                  <a:pt x="238" y="604"/>
                                </a:cubicBezTo>
                                <a:cubicBezTo>
                                  <a:pt x="211" y="596"/>
                                  <a:pt x="211" y="596"/>
                                  <a:pt x="211" y="596"/>
                                </a:cubicBezTo>
                                <a:cubicBezTo>
                                  <a:pt x="208" y="606"/>
                                  <a:pt x="208" y="606"/>
                                  <a:pt x="208" y="606"/>
                                </a:cubicBezTo>
                                <a:cubicBezTo>
                                  <a:pt x="230" y="613"/>
                                  <a:pt x="230" y="613"/>
                                  <a:pt x="230" y="613"/>
                                </a:cubicBezTo>
                                <a:cubicBezTo>
                                  <a:pt x="227" y="623"/>
                                  <a:pt x="227" y="623"/>
                                  <a:pt x="227" y="623"/>
                                </a:cubicBezTo>
                                <a:cubicBezTo>
                                  <a:pt x="205" y="616"/>
                                  <a:pt x="205" y="616"/>
                                  <a:pt x="205" y="616"/>
                                </a:cubicBezTo>
                                <a:cubicBezTo>
                                  <a:pt x="201" y="627"/>
                                  <a:pt x="201" y="627"/>
                                  <a:pt x="201" y="627"/>
                                </a:cubicBezTo>
                                <a:cubicBezTo>
                                  <a:pt x="228" y="635"/>
                                  <a:pt x="228" y="635"/>
                                  <a:pt x="228" y="635"/>
                                </a:cubicBezTo>
                                <a:cubicBezTo>
                                  <a:pt x="225" y="645"/>
                                  <a:pt x="225" y="645"/>
                                  <a:pt x="225" y="645"/>
                                </a:cubicBezTo>
                                <a:cubicBezTo>
                                  <a:pt x="186" y="633"/>
                                  <a:pt x="186" y="633"/>
                                  <a:pt x="186" y="633"/>
                                </a:cubicBezTo>
                                <a:lnTo>
                                  <a:pt x="202" y="582"/>
                                </a:lnTo>
                                <a:close/>
                                <a:moveTo>
                                  <a:pt x="204" y="73"/>
                                </a:moveTo>
                                <a:cubicBezTo>
                                  <a:pt x="167" y="91"/>
                                  <a:pt x="167" y="91"/>
                                  <a:pt x="167" y="91"/>
                                </a:cubicBezTo>
                                <a:cubicBezTo>
                                  <a:pt x="162" y="81"/>
                                  <a:pt x="162" y="81"/>
                                  <a:pt x="162" y="81"/>
                                </a:cubicBezTo>
                                <a:cubicBezTo>
                                  <a:pt x="188" y="69"/>
                                  <a:pt x="188" y="69"/>
                                  <a:pt x="188" y="69"/>
                                </a:cubicBezTo>
                                <a:cubicBezTo>
                                  <a:pt x="183" y="59"/>
                                  <a:pt x="183" y="59"/>
                                  <a:pt x="183" y="59"/>
                                </a:cubicBezTo>
                                <a:cubicBezTo>
                                  <a:pt x="162" y="69"/>
                                  <a:pt x="162" y="69"/>
                                  <a:pt x="162" y="69"/>
                                </a:cubicBezTo>
                                <a:cubicBezTo>
                                  <a:pt x="157" y="60"/>
                                  <a:pt x="157" y="60"/>
                                  <a:pt x="157" y="60"/>
                                </a:cubicBezTo>
                                <a:cubicBezTo>
                                  <a:pt x="179" y="50"/>
                                  <a:pt x="179" y="50"/>
                                  <a:pt x="179" y="50"/>
                                </a:cubicBezTo>
                                <a:cubicBezTo>
                                  <a:pt x="174" y="39"/>
                                  <a:pt x="174" y="39"/>
                                  <a:pt x="174" y="39"/>
                                </a:cubicBezTo>
                                <a:cubicBezTo>
                                  <a:pt x="148" y="51"/>
                                  <a:pt x="148" y="51"/>
                                  <a:pt x="148" y="51"/>
                                </a:cubicBezTo>
                                <a:cubicBezTo>
                                  <a:pt x="144" y="42"/>
                                  <a:pt x="144" y="42"/>
                                  <a:pt x="144" y="42"/>
                                </a:cubicBezTo>
                                <a:cubicBezTo>
                                  <a:pt x="181" y="24"/>
                                  <a:pt x="181" y="24"/>
                                  <a:pt x="181" y="24"/>
                                </a:cubicBezTo>
                                <a:lnTo>
                                  <a:pt x="204" y="73"/>
                                </a:lnTo>
                                <a:close/>
                                <a:moveTo>
                                  <a:pt x="573" y="290"/>
                                </a:moveTo>
                                <a:cubicBezTo>
                                  <a:pt x="570" y="278"/>
                                  <a:pt x="570" y="278"/>
                                  <a:pt x="570" y="278"/>
                                </a:cubicBezTo>
                                <a:cubicBezTo>
                                  <a:pt x="591" y="273"/>
                                  <a:pt x="591" y="273"/>
                                  <a:pt x="591" y="273"/>
                                </a:cubicBezTo>
                                <a:cubicBezTo>
                                  <a:pt x="585" y="267"/>
                                  <a:pt x="575" y="260"/>
                                  <a:pt x="566" y="258"/>
                                </a:cubicBezTo>
                                <a:cubicBezTo>
                                  <a:pt x="563" y="245"/>
                                  <a:pt x="563" y="245"/>
                                  <a:pt x="563" y="245"/>
                                </a:cubicBezTo>
                                <a:cubicBezTo>
                                  <a:pt x="574" y="246"/>
                                  <a:pt x="586" y="254"/>
                                  <a:pt x="593" y="261"/>
                                </a:cubicBezTo>
                                <a:cubicBezTo>
                                  <a:pt x="616" y="231"/>
                                  <a:pt x="616" y="231"/>
                                  <a:pt x="616" y="231"/>
                                </a:cubicBezTo>
                                <a:cubicBezTo>
                                  <a:pt x="619" y="246"/>
                                  <a:pt x="619" y="246"/>
                                  <a:pt x="619" y="246"/>
                                </a:cubicBezTo>
                                <a:cubicBezTo>
                                  <a:pt x="600" y="271"/>
                                  <a:pt x="600" y="271"/>
                                  <a:pt x="600" y="271"/>
                                </a:cubicBezTo>
                                <a:cubicBezTo>
                                  <a:pt x="623" y="266"/>
                                  <a:pt x="623" y="266"/>
                                  <a:pt x="623" y="266"/>
                                </a:cubicBezTo>
                                <a:cubicBezTo>
                                  <a:pt x="626" y="279"/>
                                  <a:pt x="626" y="279"/>
                                  <a:pt x="626" y="279"/>
                                </a:cubicBezTo>
                                <a:lnTo>
                                  <a:pt x="573" y="290"/>
                                </a:lnTo>
                                <a:close/>
                                <a:moveTo>
                                  <a:pt x="610" y="412"/>
                                </a:moveTo>
                                <a:cubicBezTo>
                                  <a:pt x="604" y="402"/>
                                  <a:pt x="604" y="402"/>
                                  <a:pt x="604" y="402"/>
                                </a:cubicBezTo>
                                <a:cubicBezTo>
                                  <a:pt x="609" y="398"/>
                                  <a:pt x="613" y="394"/>
                                  <a:pt x="614" y="388"/>
                                </a:cubicBezTo>
                                <a:cubicBezTo>
                                  <a:pt x="615" y="383"/>
                                  <a:pt x="614" y="379"/>
                                  <a:pt x="610" y="378"/>
                                </a:cubicBezTo>
                                <a:cubicBezTo>
                                  <a:pt x="605" y="378"/>
                                  <a:pt x="602" y="383"/>
                                  <a:pt x="600" y="388"/>
                                </a:cubicBezTo>
                                <a:cubicBezTo>
                                  <a:pt x="597" y="398"/>
                                  <a:pt x="591" y="406"/>
                                  <a:pt x="579" y="404"/>
                                </a:cubicBezTo>
                                <a:cubicBezTo>
                                  <a:pt x="569" y="402"/>
                                  <a:pt x="565" y="393"/>
                                  <a:pt x="567" y="380"/>
                                </a:cubicBezTo>
                                <a:cubicBezTo>
                                  <a:pt x="569" y="372"/>
                                  <a:pt x="572" y="366"/>
                                  <a:pt x="580" y="361"/>
                                </a:cubicBezTo>
                                <a:cubicBezTo>
                                  <a:pt x="585" y="371"/>
                                  <a:pt x="585" y="371"/>
                                  <a:pt x="585" y="371"/>
                                </a:cubicBezTo>
                                <a:cubicBezTo>
                                  <a:pt x="581" y="374"/>
                                  <a:pt x="579" y="378"/>
                                  <a:pt x="578" y="383"/>
                                </a:cubicBezTo>
                                <a:cubicBezTo>
                                  <a:pt x="577" y="388"/>
                                  <a:pt x="578" y="391"/>
                                  <a:pt x="581" y="392"/>
                                </a:cubicBezTo>
                                <a:cubicBezTo>
                                  <a:pt x="585" y="392"/>
                                  <a:pt x="588" y="388"/>
                                  <a:pt x="590" y="383"/>
                                </a:cubicBezTo>
                                <a:cubicBezTo>
                                  <a:pt x="594" y="372"/>
                                  <a:pt x="599" y="364"/>
                                  <a:pt x="611" y="366"/>
                                </a:cubicBezTo>
                                <a:cubicBezTo>
                                  <a:pt x="623" y="368"/>
                                  <a:pt x="627" y="379"/>
                                  <a:pt x="625" y="391"/>
                                </a:cubicBezTo>
                                <a:cubicBezTo>
                                  <a:pt x="623" y="401"/>
                                  <a:pt x="618" y="408"/>
                                  <a:pt x="610" y="412"/>
                                </a:cubicBezTo>
                                <a:close/>
                                <a:moveTo>
                                  <a:pt x="139" y="547"/>
                                </a:moveTo>
                                <a:cubicBezTo>
                                  <a:pt x="156" y="559"/>
                                  <a:pt x="156" y="559"/>
                                  <a:pt x="156" y="559"/>
                                </a:cubicBezTo>
                                <a:cubicBezTo>
                                  <a:pt x="169" y="567"/>
                                  <a:pt x="171" y="575"/>
                                  <a:pt x="166" y="582"/>
                                </a:cubicBezTo>
                                <a:cubicBezTo>
                                  <a:pt x="163" y="586"/>
                                  <a:pt x="159" y="588"/>
                                  <a:pt x="153" y="587"/>
                                </a:cubicBezTo>
                                <a:cubicBezTo>
                                  <a:pt x="158" y="593"/>
                                  <a:pt x="159" y="599"/>
                                  <a:pt x="155" y="604"/>
                                </a:cubicBezTo>
                                <a:cubicBezTo>
                                  <a:pt x="150" y="611"/>
                                  <a:pt x="142" y="614"/>
                                  <a:pt x="129" y="605"/>
                                </a:cubicBezTo>
                                <a:cubicBezTo>
                                  <a:pt x="108" y="591"/>
                                  <a:pt x="108" y="591"/>
                                  <a:pt x="108" y="591"/>
                                </a:cubicBezTo>
                                <a:lnTo>
                                  <a:pt x="139" y="547"/>
                                </a:lnTo>
                                <a:close/>
                                <a:moveTo>
                                  <a:pt x="134" y="597"/>
                                </a:moveTo>
                                <a:cubicBezTo>
                                  <a:pt x="139" y="600"/>
                                  <a:pt x="142" y="600"/>
                                  <a:pt x="145" y="596"/>
                                </a:cubicBezTo>
                                <a:cubicBezTo>
                                  <a:pt x="147" y="593"/>
                                  <a:pt x="146" y="590"/>
                                  <a:pt x="141" y="586"/>
                                </a:cubicBezTo>
                                <a:cubicBezTo>
                                  <a:pt x="132" y="580"/>
                                  <a:pt x="132" y="580"/>
                                  <a:pt x="132" y="580"/>
                                </a:cubicBezTo>
                                <a:cubicBezTo>
                                  <a:pt x="124" y="590"/>
                                  <a:pt x="124" y="590"/>
                                  <a:pt x="124" y="590"/>
                                </a:cubicBezTo>
                                <a:lnTo>
                                  <a:pt x="134" y="597"/>
                                </a:lnTo>
                                <a:close/>
                                <a:moveTo>
                                  <a:pt x="144" y="577"/>
                                </a:moveTo>
                                <a:cubicBezTo>
                                  <a:pt x="148" y="579"/>
                                  <a:pt x="152" y="579"/>
                                  <a:pt x="154" y="576"/>
                                </a:cubicBezTo>
                                <a:cubicBezTo>
                                  <a:pt x="156" y="573"/>
                                  <a:pt x="156" y="570"/>
                                  <a:pt x="151" y="567"/>
                                </a:cubicBezTo>
                                <a:cubicBezTo>
                                  <a:pt x="144" y="562"/>
                                  <a:pt x="144" y="562"/>
                                  <a:pt x="144" y="562"/>
                                </a:cubicBezTo>
                                <a:cubicBezTo>
                                  <a:pt x="137" y="572"/>
                                  <a:pt x="137" y="572"/>
                                  <a:pt x="137" y="572"/>
                                </a:cubicBezTo>
                                <a:lnTo>
                                  <a:pt x="144" y="577"/>
                                </a:lnTo>
                                <a:close/>
                                <a:moveTo>
                                  <a:pt x="49" y="427"/>
                                </a:moveTo>
                                <a:cubicBezTo>
                                  <a:pt x="54" y="439"/>
                                  <a:pt x="54" y="439"/>
                                  <a:pt x="54" y="439"/>
                                </a:cubicBezTo>
                                <a:cubicBezTo>
                                  <a:pt x="35" y="448"/>
                                  <a:pt x="35" y="448"/>
                                  <a:pt x="35" y="448"/>
                                </a:cubicBezTo>
                                <a:cubicBezTo>
                                  <a:pt x="43" y="453"/>
                                  <a:pt x="54" y="457"/>
                                  <a:pt x="63" y="457"/>
                                </a:cubicBezTo>
                                <a:cubicBezTo>
                                  <a:pt x="69" y="469"/>
                                  <a:pt x="69" y="469"/>
                                  <a:pt x="69" y="469"/>
                                </a:cubicBezTo>
                                <a:cubicBezTo>
                                  <a:pt x="58" y="470"/>
                                  <a:pt x="45" y="465"/>
                                  <a:pt x="36" y="460"/>
                                </a:cubicBezTo>
                                <a:cubicBezTo>
                                  <a:pt x="21" y="495"/>
                                  <a:pt x="21" y="495"/>
                                  <a:pt x="21" y="495"/>
                                </a:cubicBezTo>
                                <a:cubicBezTo>
                                  <a:pt x="14" y="481"/>
                                  <a:pt x="14" y="481"/>
                                  <a:pt x="14" y="481"/>
                                </a:cubicBezTo>
                                <a:cubicBezTo>
                                  <a:pt x="27" y="452"/>
                                  <a:pt x="27" y="452"/>
                                  <a:pt x="27" y="452"/>
                                </a:cubicBezTo>
                                <a:cubicBezTo>
                                  <a:pt x="5" y="462"/>
                                  <a:pt x="5" y="462"/>
                                  <a:pt x="5" y="462"/>
                                </a:cubicBezTo>
                                <a:cubicBezTo>
                                  <a:pt x="0" y="451"/>
                                  <a:pt x="0" y="451"/>
                                  <a:pt x="0" y="451"/>
                                </a:cubicBezTo>
                                <a:lnTo>
                                  <a:pt x="49" y="427"/>
                                </a:lnTo>
                                <a:close/>
                                <a:moveTo>
                                  <a:pt x="533" y="473"/>
                                </a:moveTo>
                                <a:cubicBezTo>
                                  <a:pt x="538" y="463"/>
                                  <a:pt x="538" y="463"/>
                                  <a:pt x="538" y="463"/>
                                </a:cubicBezTo>
                                <a:cubicBezTo>
                                  <a:pt x="580" y="453"/>
                                  <a:pt x="580" y="453"/>
                                  <a:pt x="580" y="453"/>
                                </a:cubicBezTo>
                                <a:cubicBezTo>
                                  <a:pt x="550" y="439"/>
                                  <a:pt x="550" y="439"/>
                                  <a:pt x="550" y="439"/>
                                </a:cubicBezTo>
                                <a:cubicBezTo>
                                  <a:pt x="556" y="427"/>
                                  <a:pt x="556" y="427"/>
                                  <a:pt x="556" y="427"/>
                                </a:cubicBezTo>
                                <a:cubicBezTo>
                                  <a:pt x="605" y="451"/>
                                  <a:pt x="605" y="451"/>
                                  <a:pt x="605" y="451"/>
                                </a:cubicBezTo>
                                <a:cubicBezTo>
                                  <a:pt x="599" y="462"/>
                                  <a:pt x="599" y="462"/>
                                  <a:pt x="599" y="462"/>
                                </a:cubicBezTo>
                                <a:cubicBezTo>
                                  <a:pt x="598" y="462"/>
                                  <a:pt x="598" y="462"/>
                                  <a:pt x="598" y="462"/>
                                </a:cubicBezTo>
                                <a:cubicBezTo>
                                  <a:pt x="596" y="461"/>
                                  <a:pt x="594" y="461"/>
                                  <a:pt x="591" y="461"/>
                                </a:cubicBezTo>
                                <a:cubicBezTo>
                                  <a:pt x="554" y="470"/>
                                  <a:pt x="554" y="470"/>
                                  <a:pt x="554" y="470"/>
                                </a:cubicBezTo>
                                <a:cubicBezTo>
                                  <a:pt x="587" y="487"/>
                                  <a:pt x="587" y="487"/>
                                  <a:pt x="587" y="487"/>
                                </a:cubicBezTo>
                                <a:cubicBezTo>
                                  <a:pt x="581" y="498"/>
                                  <a:pt x="581" y="498"/>
                                  <a:pt x="581" y="498"/>
                                </a:cubicBezTo>
                                <a:lnTo>
                                  <a:pt x="533" y="473"/>
                                </a:lnTo>
                                <a:close/>
                                <a:moveTo>
                                  <a:pt x="282" y="55"/>
                                </a:moveTo>
                                <a:cubicBezTo>
                                  <a:pt x="271" y="57"/>
                                  <a:pt x="271" y="57"/>
                                  <a:pt x="271" y="57"/>
                                </a:cubicBezTo>
                                <a:cubicBezTo>
                                  <a:pt x="238" y="29"/>
                                  <a:pt x="238" y="29"/>
                                  <a:pt x="238" y="29"/>
                                </a:cubicBezTo>
                                <a:cubicBezTo>
                                  <a:pt x="244" y="62"/>
                                  <a:pt x="244" y="62"/>
                                  <a:pt x="244" y="62"/>
                                </a:cubicBezTo>
                                <a:cubicBezTo>
                                  <a:pt x="231" y="64"/>
                                  <a:pt x="231" y="64"/>
                                  <a:pt x="231" y="64"/>
                                </a:cubicBezTo>
                                <a:cubicBezTo>
                                  <a:pt x="222" y="10"/>
                                  <a:pt x="222" y="10"/>
                                  <a:pt x="222" y="10"/>
                                </a:cubicBezTo>
                                <a:cubicBezTo>
                                  <a:pt x="234" y="8"/>
                                  <a:pt x="234" y="8"/>
                                  <a:pt x="234" y="8"/>
                                </a:cubicBezTo>
                                <a:cubicBezTo>
                                  <a:pt x="234" y="10"/>
                                  <a:pt x="234" y="10"/>
                                  <a:pt x="234" y="10"/>
                                </a:cubicBezTo>
                                <a:cubicBezTo>
                                  <a:pt x="235" y="11"/>
                                  <a:pt x="236" y="14"/>
                                  <a:pt x="238" y="16"/>
                                </a:cubicBezTo>
                                <a:cubicBezTo>
                                  <a:pt x="267" y="40"/>
                                  <a:pt x="267" y="40"/>
                                  <a:pt x="267" y="40"/>
                                </a:cubicBezTo>
                                <a:cubicBezTo>
                                  <a:pt x="261" y="4"/>
                                  <a:pt x="261" y="4"/>
                                  <a:pt x="261" y="4"/>
                                </a:cubicBezTo>
                                <a:cubicBezTo>
                                  <a:pt x="274" y="2"/>
                                  <a:pt x="274" y="2"/>
                                  <a:pt x="274" y="2"/>
                                </a:cubicBezTo>
                                <a:lnTo>
                                  <a:pt x="282" y="55"/>
                                </a:lnTo>
                                <a:close/>
                                <a:moveTo>
                                  <a:pt x="479" y="535"/>
                                </a:moveTo>
                                <a:cubicBezTo>
                                  <a:pt x="489" y="526"/>
                                  <a:pt x="489" y="526"/>
                                  <a:pt x="489" y="526"/>
                                </a:cubicBezTo>
                                <a:cubicBezTo>
                                  <a:pt x="529" y="542"/>
                                  <a:pt x="529" y="542"/>
                                  <a:pt x="529" y="542"/>
                                </a:cubicBezTo>
                                <a:cubicBezTo>
                                  <a:pt x="512" y="502"/>
                                  <a:pt x="512" y="502"/>
                                  <a:pt x="512" y="502"/>
                                </a:cubicBezTo>
                                <a:cubicBezTo>
                                  <a:pt x="520" y="492"/>
                                  <a:pt x="520" y="492"/>
                                  <a:pt x="520" y="492"/>
                                </a:cubicBezTo>
                                <a:cubicBezTo>
                                  <a:pt x="545" y="547"/>
                                  <a:pt x="545" y="547"/>
                                  <a:pt x="545" y="547"/>
                                </a:cubicBezTo>
                                <a:cubicBezTo>
                                  <a:pt x="536" y="557"/>
                                  <a:pt x="536" y="557"/>
                                  <a:pt x="536" y="557"/>
                                </a:cubicBezTo>
                                <a:lnTo>
                                  <a:pt x="479" y="535"/>
                                </a:lnTo>
                                <a:close/>
                                <a:moveTo>
                                  <a:pt x="114" y="524"/>
                                </a:moveTo>
                                <a:cubicBezTo>
                                  <a:pt x="113" y="517"/>
                                  <a:pt x="113" y="517"/>
                                  <a:pt x="113" y="517"/>
                                </a:cubicBezTo>
                                <a:cubicBezTo>
                                  <a:pt x="106" y="518"/>
                                  <a:pt x="106" y="518"/>
                                  <a:pt x="106" y="518"/>
                                </a:cubicBezTo>
                                <a:cubicBezTo>
                                  <a:pt x="105" y="515"/>
                                  <a:pt x="104" y="513"/>
                                  <a:pt x="103" y="511"/>
                                </a:cubicBezTo>
                                <a:cubicBezTo>
                                  <a:pt x="95" y="496"/>
                                  <a:pt x="78" y="490"/>
                                  <a:pt x="63" y="498"/>
                                </a:cubicBezTo>
                                <a:cubicBezTo>
                                  <a:pt x="53" y="504"/>
                                  <a:pt x="47" y="514"/>
                                  <a:pt x="47" y="524"/>
                                </a:cubicBezTo>
                                <a:cubicBezTo>
                                  <a:pt x="40" y="525"/>
                                  <a:pt x="40" y="525"/>
                                  <a:pt x="40" y="525"/>
                                </a:cubicBezTo>
                                <a:cubicBezTo>
                                  <a:pt x="41" y="532"/>
                                  <a:pt x="41" y="532"/>
                                  <a:pt x="41" y="532"/>
                                </a:cubicBezTo>
                                <a:cubicBezTo>
                                  <a:pt x="48" y="531"/>
                                  <a:pt x="48" y="531"/>
                                  <a:pt x="48" y="531"/>
                                </a:cubicBezTo>
                                <a:cubicBezTo>
                                  <a:pt x="49" y="534"/>
                                  <a:pt x="50" y="536"/>
                                  <a:pt x="51" y="539"/>
                                </a:cubicBezTo>
                                <a:cubicBezTo>
                                  <a:pt x="59" y="553"/>
                                  <a:pt x="76" y="559"/>
                                  <a:pt x="91" y="551"/>
                                </a:cubicBezTo>
                                <a:cubicBezTo>
                                  <a:pt x="102" y="546"/>
                                  <a:pt x="107" y="535"/>
                                  <a:pt x="107" y="525"/>
                                </a:cubicBezTo>
                                <a:lnTo>
                                  <a:pt x="114" y="524"/>
                                </a:lnTo>
                                <a:close/>
                                <a:moveTo>
                                  <a:pt x="69" y="509"/>
                                </a:moveTo>
                                <a:cubicBezTo>
                                  <a:pt x="77" y="505"/>
                                  <a:pt x="88" y="508"/>
                                  <a:pt x="92" y="516"/>
                                </a:cubicBezTo>
                                <a:cubicBezTo>
                                  <a:pt x="93" y="517"/>
                                  <a:pt x="93" y="518"/>
                                  <a:pt x="94" y="519"/>
                                </a:cubicBezTo>
                                <a:cubicBezTo>
                                  <a:pt x="60" y="523"/>
                                  <a:pt x="60" y="523"/>
                                  <a:pt x="60" y="523"/>
                                </a:cubicBezTo>
                                <a:cubicBezTo>
                                  <a:pt x="60" y="517"/>
                                  <a:pt x="63" y="512"/>
                                  <a:pt x="69" y="509"/>
                                </a:cubicBezTo>
                                <a:close/>
                                <a:moveTo>
                                  <a:pt x="85" y="540"/>
                                </a:moveTo>
                                <a:cubicBezTo>
                                  <a:pt x="77" y="545"/>
                                  <a:pt x="66" y="541"/>
                                  <a:pt x="62" y="533"/>
                                </a:cubicBezTo>
                                <a:cubicBezTo>
                                  <a:pt x="61" y="532"/>
                                  <a:pt x="61" y="531"/>
                                  <a:pt x="60" y="530"/>
                                </a:cubicBezTo>
                                <a:cubicBezTo>
                                  <a:pt x="94" y="526"/>
                                  <a:pt x="94" y="526"/>
                                  <a:pt x="94" y="526"/>
                                </a:cubicBezTo>
                                <a:cubicBezTo>
                                  <a:pt x="94" y="532"/>
                                  <a:pt x="91" y="537"/>
                                  <a:pt x="85" y="540"/>
                                </a:cubicBezTo>
                                <a:close/>
                                <a:moveTo>
                                  <a:pt x="504" y="70"/>
                                </a:moveTo>
                                <a:cubicBezTo>
                                  <a:pt x="514" y="78"/>
                                  <a:pt x="514" y="78"/>
                                  <a:pt x="514" y="78"/>
                                </a:cubicBezTo>
                                <a:cubicBezTo>
                                  <a:pt x="493" y="107"/>
                                  <a:pt x="493" y="107"/>
                                  <a:pt x="493" y="107"/>
                                </a:cubicBezTo>
                                <a:cubicBezTo>
                                  <a:pt x="528" y="92"/>
                                  <a:pt x="528" y="92"/>
                                  <a:pt x="528" y="92"/>
                                </a:cubicBezTo>
                                <a:cubicBezTo>
                                  <a:pt x="533" y="98"/>
                                  <a:pt x="533" y="98"/>
                                  <a:pt x="533" y="98"/>
                                </a:cubicBezTo>
                                <a:cubicBezTo>
                                  <a:pt x="519" y="132"/>
                                  <a:pt x="519" y="132"/>
                                  <a:pt x="519" y="132"/>
                                </a:cubicBezTo>
                                <a:cubicBezTo>
                                  <a:pt x="548" y="111"/>
                                  <a:pt x="548" y="111"/>
                                  <a:pt x="548" y="111"/>
                                </a:cubicBezTo>
                                <a:cubicBezTo>
                                  <a:pt x="556" y="121"/>
                                  <a:pt x="556" y="121"/>
                                  <a:pt x="556" y="121"/>
                                </a:cubicBezTo>
                                <a:cubicBezTo>
                                  <a:pt x="512" y="152"/>
                                  <a:pt x="512" y="152"/>
                                  <a:pt x="512" y="152"/>
                                </a:cubicBezTo>
                                <a:cubicBezTo>
                                  <a:pt x="503" y="143"/>
                                  <a:pt x="503" y="143"/>
                                  <a:pt x="503" y="143"/>
                                </a:cubicBezTo>
                                <a:cubicBezTo>
                                  <a:pt x="516" y="109"/>
                                  <a:pt x="516" y="109"/>
                                  <a:pt x="516" y="109"/>
                                </a:cubicBezTo>
                                <a:cubicBezTo>
                                  <a:pt x="483" y="123"/>
                                  <a:pt x="483" y="123"/>
                                  <a:pt x="483" y="123"/>
                                </a:cubicBezTo>
                                <a:cubicBezTo>
                                  <a:pt x="474" y="114"/>
                                  <a:pt x="474" y="114"/>
                                  <a:pt x="474" y="114"/>
                                </a:cubicBezTo>
                                <a:lnTo>
                                  <a:pt x="504" y="70"/>
                                </a:lnTo>
                                <a:close/>
                                <a:moveTo>
                                  <a:pt x="407" y="17"/>
                                </a:moveTo>
                                <a:cubicBezTo>
                                  <a:pt x="419" y="22"/>
                                  <a:pt x="419" y="22"/>
                                  <a:pt x="419" y="22"/>
                                </a:cubicBezTo>
                                <a:cubicBezTo>
                                  <a:pt x="409" y="56"/>
                                  <a:pt x="409" y="56"/>
                                  <a:pt x="409" y="56"/>
                                </a:cubicBezTo>
                                <a:cubicBezTo>
                                  <a:pt x="436" y="31"/>
                                  <a:pt x="436" y="31"/>
                                  <a:pt x="436" y="31"/>
                                </a:cubicBezTo>
                                <a:cubicBezTo>
                                  <a:pt x="443" y="34"/>
                                  <a:pt x="443" y="34"/>
                                  <a:pt x="443" y="34"/>
                                </a:cubicBezTo>
                                <a:cubicBezTo>
                                  <a:pt x="442" y="71"/>
                                  <a:pt x="442" y="71"/>
                                  <a:pt x="442" y="71"/>
                                </a:cubicBezTo>
                                <a:cubicBezTo>
                                  <a:pt x="461" y="42"/>
                                  <a:pt x="461" y="42"/>
                                  <a:pt x="461" y="42"/>
                                </a:cubicBezTo>
                                <a:cubicBezTo>
                                  <a:pt x="472" y="48"/>
                                  <a:pt x="472" y="48"/>
                                  <a:pt x="472" y="48"/>
                                </a:cubicBezTo>
                                <a:cubicBezTo>
                                  <a:pt x="441" y="92"/>
                                  <a:pt x="441" y="92"/>
                                  <a:pt x="441" y="92"/>
                                </a:cubicBezTo>
                                <a:cubicBezTo>
                                  <a:pt x="430" y="87"/>
                                  <a:pt x="430" y="87"/>
                                  <a:pt x="430" y="87"/>
                                </a:cubicBezTo>
                                <a:cubicBezTo>
                                  <a:pt x="431" y="51"/>
                                  <a:pt x="431" y="51"/>
                                  <a:pt x="431" y="51"/>
                                </a:cubicBezTo>
                                <a:cubicBezTo>
                                  <a:pt x="404" y="75"/>
                                  <a:pt x="404" y="75"/>
                                  <a:pt x="404" y="75"/>
                                </a:cubicBezTo>
                                <a:cubicBezTo>
                                  <a:pt x="393" y="70"/>
                                  <a:pt x="393" y="70"/>
                                  <a:pt x="393" y="70"/>
                                </a:cubicBezTo>
                                <a:lnTo>
                                  <a:pt x="407" y="17"/>
                                </a:lnTo>
                                <a:close/>
                                <a:moveTo>
                                  <a:pt x="272" y="599"/>
                                </a:moveTo>
                                <a:cubicBezTo>
                                  <a:pt x="284" y="600"/>
                                  <a:pt x="284" y="600"/>
                                  <a:pt x="284" y="600"/>
                                </a:cubicBezTo>
                                <a:cubicBezTo>
                                  <a:pt x="311" y="633"/>
                                  <a:pt x="311" y="633"/>
                                  <a:pt x="311" y="633"/>
                                </a:cubicBezTo>
                                <a:cubicBezTo>
                                  <a:pt x="311" y="600"/>
                                  <a:pt x="311" y="600"/>
                                  <a:pt x="311" y="600"/>
                                </a:cubicBezTo>
                                <a:cubicBezTo>
                                  <a:pt x="324" y="600"/>
                                  <a:pt x="324" y="600"/>
                                  <a:pt x="324" y="600"/>
                                </a:cubicBezTo>
                                <a:cubicBezTo>
                                  <a:pt x="324" y="654"/>
                                  <a:pt x="324" y="654"/>
                                  <a:pt x="324" y="654"/>
                                </a:cubicBezTo>
                                <a:cubicBezTo>
                                  <a:pt x="311" y="654"/>
                                  <a:pt x="311" y="654"/>
                                  <a:pt x="311" y="654"/>
                                </a:cubicBezTo>
                                <a:cubicBezTo>
                                  <a:pt x="311" y="653"/>
                                  <a:pt x="311" y="653"/>
                                  <a:pt x="311" y="653"/>
                                </a:cubicBezTo>
                                <a:cubicBezTo>
                                  <a:pt x="311" y="651"/>
                                  <a:pt x="310" y="648"/>
                                  <a:pt x="308" y="646"/>
                                </a:cubicBezTo>
                                <a:cubicBezTo>
                                  <a:pt x="284" y="617"/>
                                  <a:pt x="284" y="617"/>
                                  <a:pt x="284" y="617"/>
                                </a:cubicBezTo>
                                <a:cubicBezTo>
                                  <a:pt x="283" y="654"/>
                                  <a:pt x="283" y="654"/>
                                  <a:pt x="283" y="654"/>
                                </a:cubicBezTo>
                                <a:cubicBezTo>
                                  <a:pt x="270" y="654"/>
                                  <a:pt x="270" y="654"/>
                                  <a:pt x="270" y="654"/>
                                </a:cubicBezTo>
                                <a:lnTo>
                                  <a:pt x="272" y="599"/>
                                </a:lnTo>
                                <a:close/>
                                <a:moveTo>
                                  <a:pt x="365" y="30"/>
                                </a:moveTo>
                                <a:cubicBezTo>
                                  <a:pt x="360" y="61"/>
                                  <a:pt x="360" y="61"/>
                                  <a:pt x="360" y="61"/>
                                </a:cubicBezTo>
                                <a:cubicBezTo>
                                  <a:pt x="348" y="59"/>
                                  <a:pt x="348" y="59"/>
                                  <a:pt x="348" y="59"/>
                                </a:cubicBezTo>
                                <a:cubicBezTo>
                                  <a:pt x="351" y="31"/>
                                  <a:pt x="351" y="31"/>
                                  <a:pt x="351" y="31"/>
                                </a:cubicBezTo>
                                <a:cubicBezTo>
                                  <a:pt x="352" y="21"/>
                                  <a:pt x="350" y="15"/>
                                  <a:pt x="341" y="14"/>
                                </a:cubicBezTo>
                                <a:cubicBezTo>
                                  <a:pt x="332" y="13"/>
                                  <a:pt x="329" y="19"/>
                                  <a:pt x="328" y="28"/>
                                </a:cubicBezTo>
                                <a:cubicBezTo>
                                  <a:pt x="324" y="56"/>
                                  <a:pt x="324" y="56"/>
                                  <a:pt x="324" y="56"/>
                                </a:cubicBezTo>
                                <a:cubicBezTo>
                                  <a:pt x="311" y="55"/>
                                  <a:pt x="311" y="55"/>
                                  <a:pt x="311" y="55"/>
                                </a:cubicBezTo>
                                <a:cubicBezTo>
                                  <a:pt x="315" y="24"/>
                                  <a:pt x="315" y="24"/>
                                  <a:pt x="315" y="24"/>
                                </a:cubicBezTo>
                                <a:cubicBezTo>
                                  <a:pt x="317" y="9"/>
                                  <a:pt x="327" y="0"/>
                                  <a:pt x="343" y="2"/>
                                </a:cubicBezTo>
                                <a:cubicBezTo>
                                  <a:pt x="359" y="4"/>
                                  <a:pt x="366" y="15"/>
                                  <a:pt x="365" y="30"/>
                                </a:cubicBezTo>
                                <a:close/>
                                <a:moveTo>
                                  <a:pt x="594" y="175"/>
                                </a:moveTo>
                                <a:cubicBezTo>
                                  <a:pt x="586" y="161"/>
                                  <a:pt x="569" y="155"/>
                                  <a:pt x="554" y="162"/>
                                </a:cubicBezTo>
                                <a:cubicBezTo>
                                  <a:pt x="538" y="170"/>
                                  <a:pt x="534" y="188"/>
                                  <a:pt x="542" y="203"/>
                                </a:cubicBezTo>
                                <a:cubicBezTo>
                                  <a:pt x="549" y="217"/>
                                  <a:pt x="566" y="224"/>
                                  <a:pt x="581" y="216"/>
                                </a:cubicBezTo>
                                <a:cubicBezTo>
                                  <a:pt x="597" y="208"/>
                                  <a:pt x="601" y="190"/>
                                  <a:pt x="594" y="175"/>
                                </a:cubicBezTo>
                                <a:close/>
                                <a:moveTo>
                                  <a:pt x="576" y="204"/>
                                </a:moveTo>
                                <a:cubicBezTo>
                                  <a:pt x="567" y="209"/>
                                  <a:pt x="556" y="206"/>
                                  <a:pt x="552" y="197"/>
                                </a:cubicBezTo>
                                <a:cubicBezTo>
                                  <a:pt x="548" y="189"/>
                                  <a:pt x="551" y="178"/>
                                  <a:pt x="559" y="174"/>
                                </a:cubicBezTo>
                                <a:cubicBezTo>
                                  <a:pt x="568" y="169"/>
                                  <a:pt x="579" y="172"/>
                                  <a:pt x="583" y="181"/>
                                </a:cubicBezTo>
                                <a:cubicBezTo>
                                  <a:pt x="587" y="189"/>
                                  <a:pt x="584" y="200"/>
                                  <a:pt x="576" y="204"/>
                                </a:cubicBezTo>
                                <a:close/>
                                <a:moveTo>
                                  <a:pt x="400" y="616"/>
                                </a:moveTo>
                                <a:cubicBezTo>
                                  <a:pt x="376" y="623"/>
                                  <a:pt x="376" y="623"/>
                                  <a:pt x="376" y="623"/>
                                </a:cubicBezTo>
                                <a:cubicBezTo>
                                  <a:pt x="382" y="644"/>
                                  <a:pt x="382" y="644"/>
                                  <a:pt x="382" y="644"/>
                                </a:cubicBezTo>
                                <a:cubicBezTo>
                                  <a:pt x="370" y="648"/>
                                  <a:pt x="370" y="648"/>
                                  <a:pt x="370" y="648"/>
                                </a:cubicBezTo>
                                <a:cubicBezTo>
                                  <a:pt x="355" y="596"/>
                                  <a:pt x="355" y="596"/>
                                  <a:pt x="355" y="596"/>
                                </a:cubicBezTo>
                                <a:cubicBezTo>
                                  <a:pt x="367" y="592"/>
                                  <a:pt x="367" y="592"/>
                                  <a:pt x="367" y="592"/>
                                </a:cubicBezTo>
                                <a:cubicBezTo>
                                  <a:pt x="373" y="613"/>
                                  <a:pt x="373" y="613"/>
                                  <a:pt x="373" y="613"/>
                                </a:cubicBezTo>
                                <a:cubicBezTo>
                                  <a:pt x="397" y="606"/>
                                  <a:pt x="397" y="606"/>
                                  <a:pt x="397" y="606"/>
                                </a:cubicBezTo>
                                <a:cubicBezTo>
                                  <a:pt x="391" y="586"/>
                                  <a:pt x="391" y="586"/>
                                  <a:pt x="391" y="586"/>
                                </a:cubicBezTo>
                                <a:cubicBezTo>
                                  <a:pt x="403" y="582"/>
                                  <a:pt x="403" y="582"/>
                                  <a:pt x="403" y="582"/>
                                </a:cubicBezTo>
                                <a:cubicBezTo>
                                  <a:pt x="419" y="634"/>
                                  <a:pt x="419" y="634"/>
                                  <a:pt x="419" y="634"/>
                                </a:cubicBezTo>
                                <a:cubicBezTo>
                                  <a:pt x="407" y="637"/>
                                  <a:pt x="407" y="637"/>
                                  <a:pt x="407" y="637"/>
                                </a:cubicBezTo>
                                <a:lnTo>
                                  <a:pt x="400" y="616"/>
                                </a:lnTo>
                                <a:close/>
                              </a:path>
                            </a:pathLst>
                          </a:custGeom>
                          <a:solidFill>
                            <a:srgbClr val="000C2E"/>
                          </a:solidFill>
                          <a:ln>
                            <a:noFill/>
                          </a:ln>
                        </wps:spPr>
                        <wps:bodyPr rot="0" vert="horz" wrap="square" lIns="23244" tIns="11622" rIns="23244" bIns="11622"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2CC9242" id="Lærred 2" o:spid="_x0000_s1026" editas="canvas" alt="Titel: Københavns Kommune - Beskrivelse: Københavns Kommune" style="position:absolute;margin-left:460.6pt;margin-top:40.8pt;width:85.05pt;height:88.55pt;z-index:-251655168;mso-position-horizontal-relative:page;mso-position-vertical-relative:page" coordsize="10795,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Københavns Kommune" style="position:absolute;width:10795;height:11245;visibility:visible;mso-wrap-style:square">
                  <v:fill o:detectmouseclick="t"/>
                  <v:path o:connecttype="none"/>
                </v:shape>
                <v:shape id="Freeform 5" o:spid="_x0000_s1028" alt="Københavns Kommune" style="position:absolute;top:-33;width:10817;height:11280;visibility:visible;mso-wrap-style:square;v-text-anchor:top" coordsize="62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" path="m334,206v,3,,3,,3c270,209,270,209,270,209v,-3,,-3,,-3c270,206,270,206,270,206v,-7,32,-56,32,-56c302,150,334,199,334,206xm379,154v-6,-1,-11,1,-15,5c364,159,364,160,364,159v3,,6,,8,c378,161,383,166,384,172v2,9,-6,18,-15,18c367,190,366,190,364,189v,,,1,,1c368,193,373,195,378,195v12,,21,-10,21,-22c398,163,390,154,379,154m335,269v,,-2,-16,-2,-22c333,239,341,236,341,236v1,-17,1,-17,1,-17c327,219,327,219,327,219v-1,11,-1,11,-1,11c313,230,313,230,313,230v-1,-11,-1,-11,-1,-11c293,219,293,219,293,219v-2,11,-2,11,-2,11c279,230,279,230,279,230v-2,-11,-2,-11,-2,-11c263,219,263,219,263,219v1,17,1,17,1,17c264,236,271,239,271,247v,6,-2,22,-2,22l335,269xm218,252v,-5,,-5,,-5c218,234,208,226,197,226v-11,,-21,8,-21,21c176,252,176,252,176,252r42,xm346,279v-87,,-87,,-87,c259,292,259,292,259,292v,,5,3,5,9c264,313,255,360,257,394v30,,30,,30,c289,362,289,362,289,362v1,-8,7,-13,13,-13c309,349,314,354,315,362v3,32,3,32,3,32c348,394,348,394,348,394v1,-34,-8,-81,-8,-93c340,295,346,292,346,292v,-13,,-13,,-13m313,133v,-6,-5,-11,-11,-11c296,122,292,127,292,133v,6,4,11,10,11c308,144,313,139,313,133m218,303v5,,5,,5,c223,295,223,295,223,295v,,-7,-1,-7,-8c216,287,216,287,216,287v,-7,,-7,,-7c222,275,222,275,222,275v1,-14,1,-14,1,-14c214,261,214,261,214,261v-1,10,-1,10,-1,10c204,271,204,271,204,271v-2,-10,-2,-10,-2,-10c197,261,197,261,197,261v-5,,-5,,-5,c191,271,191,271,191,271v-10,,-10,,-10,c180,261,180,261,180,261v-9,,-9,,-9,c172,275,172,275,172,275v6,5,6,5,6,5c178,287,178,287,178,287v,,,,,c178,294,171,295,171,295v,8,,8,,8c177,303,177,303,177,303v-1,26,-14,63,-14,91c197,394,197,394,197,394v34,,34,,34,c231,366,218,329,218,303xm429,252v,-5,,-5,,-5c429,234,419,226,408,226v-12,,-21,8,-21,21c387,252,387,252,387,252r42,xm428,303v5,,5,,5,c433,295,433,295,433,295v,,-6,-1,-6,-8c427,287,427,287,427,287v-1,-7,-1,-7,-1,-7c433,275,433,275,433,275v1,-14,1,-14,1,-14c424,261,424,261,424,261v-1,10,-1,10,-1,10c414,271,414,271,414,271v-1,-10,-1,-10,-1,-10c408,261,408,261,408,261v-6,,-6,,-6,c401,271,401,271,401,271v-9,,-9,,-9,c391,261,391,261,391,261v-10,,-10,,-10,c383,275,383,275,383,275v6,5,6,5,6,5c389,287,389,287,389,287v,,,,,c389,294,382,295,382,295v,8,,8,,8c387,303,387,303,387,303v,26,-13,63,-13,91c408,394,408,394,408,394v33,,33,,33,c441,366,428,329,428,303xm219,166v-16,-4,-16,-4,-16,-4c214,174,214,174,214,174v-11,13,-11,13,-11,13c219,183,219,183,219,183v5,16,5,16,5,16c229,183,229,183,229,183v17,4,17,4,17,4c234,174,234,174,234,174v12,-12,12,-12,12,-12c229,166,229,166,229,166v-5,-16,-5,-16,-5,-16l219,166xm446,407v-20,,-31,8,-41,13c397,425,390,430,374,430v-15,,-22,-5,-31,-10c334,415,323,409,302,409v-20,,-31,6,-40,11c253,425,246,430,230,430v-15,,-22,-5,-31,-10c190,415,179,407,158,407v-13,,-29,4,-29,4c141,431,141,431,141,431v,,9,-2,17,-2c174,429,182,434,190,438v10,6,18,13,39,13c249,451,260,444,270,439v8,-5,17,-9,32,-9c318,430,326,434,335,439v9,5,20,12,41,12c397,451,405,444,414,438v9,-4,17,-9,32,-9c455,429,464,431,464,431v11,-20,11,-20,11,-20c475,411,460,407,446,407xm405,465v-8,4,-17,7,-32,7c358,472,350,469,342,464v-9,-5,-20,-11,-40,-12c283,453,272,459,263,464v-8,5,-17,8,-32,8c216,472,208,469,200,465v-10,-6,-22,-14,-43,-12c189,494,232,493,232,493v19,,30,-4,39,-9c279,480,288,474,302,474v15,,23,6,32,10c343,489,354,493,373,493v,,43,1,74,-40c427,451,414,459,405,465xm302,497v-20,,-28,15,-54,15c258,515,280,520,302,520v23,,45,-5,55,-8c331,512,322,497,302,497xm492,595v10,-8,10,-8,10,-8c453,555,453,555,453,555v-12,7,-12,7,-12,7c449,621,449,621,449,621v11,-7,11,-7,11,-7c459,602,459,602,459,602v23,-14,23,-14,23,-14l492,595xm457,591v-3,-22,-3,-22,-3,-22c472,582,472,582,472,582r-15,9xm202,582v39,12,39,12,39,12c238,604,238,604,238,604v-27,-8,-27,-8,-27,-8c208,606,208,606,208,606v22,7,22,7,22,7c227,623,227,623,227,623v-22,-7,-22,-7,-22,-7c201,627,201,627,201,627v27,8,27,8,27,8c225,645,225,645,225,645,186,633,186,633,186,633r16,-51xm204,73c167,91,167,91,167,91,162,81,162,81,162,81,188,69,188,69,188,69,183,59,183,59,183,59,162,69,162,69,162,69v-5,-9,-5,-9,-5,-9c179,50,179,50,179,50,174,39,174,39,174,39,148,51,148,51,148,51v-4,-9,-4,-9,-4,-9c181,24,181,24,181,24r23,49xm573,290v-3,-12,-3,-12,-3,-12c591,273,591,273,591,273v-6,-6,-16,-13,-25,-15c563,245,563,245,563,245v11,1,23,9,30,16c616,231,616,231,616,231v3,15,3,15,3,15c600,271,600,271,600,271v23,-5,23,-5,23,-5c626,279,626,279,626,279r-53,11xm610,412v-6,-10,-6,-10,-6,-10c609,398,613,394,614,388v1,-5,,-9,-4,-10c605,378,602,383,600,388v-3,10,-9,18,-21,16c569,402,565,393,567,380v2,-8,5,-14,13,-19c585,371,585,371,585,371v-4,3,-6,7,-7,12c577,388,578,391,581,392v4,,7,-4,9,-9c594,372,599,364,611,366v12,2,16,13,14,25c623,401,618,408,610,412xm139,547v17,12,17,12,17,12c169,567,171,575,166,582v-3,4,-7,6,-13,5c158,593,159,599,155,604v-5,7,-13,10,-26,1c108,591,108,591,108,591r31,-44xm134,597v5,3,8,3,11,-1c147,593,146,590,141,586v-9,-6,-9,-6,-9,-6c124,590,124,590,124,590r10,7xm144,577v4,2,8,2,10,-1c156,573,156,570,151,567v-7,-5,-7,-5,-7,-5c137,572,137,572,137,572r7,5xm49,427v5,12,5,12,5,12c35,448,35,448,35,448v8,5,19,9,28,9c69,469,69,469,69,469v-11,1,-24,-4,-33,-9c21,495,21,495,21,495,14,481,14,481,14,481,27,452,27,452,27,452,5,462,5,462,5,462,,451,,451,,451l49,427xm533,473v5,-10,5,-10,5,-10c580,453,580,453,580,453,550,439,550,439,550,439v6,-12,6,-12,6,-12c605,451,605,451,605,451v-6,11,-6,11,-6,11c598,462,598,462,598,462v-2,-1,-4,-1,-7,-1c554,470,554,470,554,470v33,17,33,17,33,17c581,498,581,498,581,498l533,473xm282,55v-11,2,-11,2,-11,2c238,29,238,29,238,29v6,33,6,33,6,33c231,64,231,64,231,64,222,10,222,10,222,10,234,8,234,8,234,8v,2,,2,,2c235,11,236,14,238,16v29,24,29,24,29,24c261,4,261,4,261,4,274,2,274,2,274,2r8,53xm479,535v10,-9,10,-9,10,-9c529,542,529,542,529,542,512,502,512,502,512,502v8,-10,8,-10,8,-10c545,547,545,547,545,547v-9,10,-9,10,-9,10l479,535xm114,524v-1,-7,-1,-7,-1,-7c106,518,106,518,106,518v-1,-3,-2,-5,-3,-7c95,496,78,490,63,498v-10,6,-16,16,-16,26c40,525,40,525,40,525v1,7,1,7,1,7c48,531,48,531,48,531v1,3,2,5,3,8c59,553,76,559,91,551v11,-5,16,-16,16,-26l114,524xm69,509v8,-4,19,-1,23,7c93,517,93,518,94,519v-34,4,-34,4,-34,4c60,517,63,512,69,509xm85,540v-8,5,-19,1,-23,-7c61,532,61,531,60,530v34,-4,34,-4,34,-4c94,532,91,537,85,540xm504,70v10,8,10,8,10,8c493,107,493,107,493,107,528,92,528,92,528,92v5,6,5,6,5,6c519,132,519,132,519,132v29,-21,29,-21,29,-21c556,121,556,121,556,121v-44,31,-44,31,-44,31c503,143,503,143,503,143v13,-34,13,-34,13,-34c483,123,483,123,483,123v-9,-9,-9,-9,-9,-9l504,70xm407,17v12,5,12,5,12,5c409,56,409,56,409,56,436,31,436,31,436,31v7,3,7,3,7,3c442,71,442,71,442,71,461,42,461,42,461,42v11,6,11,6,11,6c441,92,441,92,441,92,430,87,430,87,430,87v1,-36,1,-36,1,-36c404,75,404,75,404,75,393,70,393,70,393,70l407,17xm272,599v12,1,12,1,12,1c311,633,311,633,311,633v,-33,,-33,,-33c324,600,324,600,324,600v,54,,54,,54c311,654,311,654,311,654v,-1,,-1,,-1c311,651,310,648,308,646,284,617,284,617,284,617v-1,37,-1,37,-1,37c270,654,270,654,270,654r2,-55xm365,30v-5,31,-5,31,-5,31c348,59,348,59,348,59v3,-28,3,-28,3,-28c352,21,350,15,341,14v-9,-1,-12,5,-13,14c324,56,324,56,324,56,311,55,311,55,311,55v4,-31,4,-31,4,-31c317,9,327,,343,2v16,2,23,13,22,28xm594,175v-8,-14,-25,-20,-40,-13c538,170,534,188,542,203v7,14,24,21,39,13c597,208,601,190,594,175xm576,204v-9,5,-20,2,-24,-7c548,189,551,178,559,174v9,-5,20,-2,24,7c587,189,584,200,576,204xm400,616v-24,7,-24,7,-24,7c382,644,382,644,382,644v-12,4,-12,4,-12,4c355,596,355,596,355,596v12,-4,12,-4,12,-4c373,613,373,613,373,613v24,-7,24,-7,24,-7c391,586,391,586,391,586v12,-4,12,-4,12,-4c419,634,419,634,419,634v-12,3,-12,3,-12,3l400,616xe" fillcolor="#000c2e" stroked="f">
                  <v:path arrowok="t" o:connecttype="custom" o:connectlocs="576257,355336;628017,326013;588334,407084;502068,396735;577982,464007;596961,481257;521047,602002;540025,229416;384746,508856;367493,467457;310558,450208;295030,522655;740163,426059;747064,508856;729811,467457;674600,450208;659072,522655;350240,279439;403725,300139;645270,741722;222566,708948;577982,757246;698755,802094;270875,781395;698755,802094;866111,1012536;848858,1026336;410626,1041860;393373,1095333;324360,119020;248446,72447;971355,422609;988609,500231;978257,655475;1078325,674449;222566,1043585;213940,1017711;248446,995287;36232,853842;928222,798645;1019664,795195;410626,50023;460661,68997;883364,865917;182884,893516;87991,929740;103519,902141;869562,120745;959278,208717;702205,29324;814351,82797;469287,1033236;536575,1126382;621115,105221;543476,41398;1024840,301863;648721,1074634;674600,1010811" o:connectangles="0,0,0,0,0,0,0,0,0,0,0,0,0,0,0,0,0,0,0,0,0,0,0,0,0,0,0,0,0,0,0,0,0,0,0,0,0,0,0,0,0,0,0,0,0,0,0,0,0,0,0,0,0,0,0,0,0,0"/>
                  <o:lock v:ext="edit" verticies="t"/>
                </v:shape>
                <w10:wrap anchorx="page" anchory="page"/>
              </v:group>
            </w:pict>
          </mc:Fallback>
        </mc:AlternateContent>
      </w:r>
      <w:r w:rsidR="00A53D7A" w:rsidRPr="00380919">
        <w:tab/>
      </w:r>
      <w:r w:rsidR="00A53D7A" w:rsidRPr="00380919">
        <w:tab/>
      </w:r>
      <w:r w:rsidR="00A53D7A" w:rsidRPr="00380919">
        <w:tab/>
      </w:r>
    </w:p>
    <w:tbl>
      <w:tblPr>
        <w:tblStyle w:val="Tabel-Gitter"/>
        <w:tblpPr w:vertAnchor="page" w:horzAnchor="page" w:tblpX="9215" w:tblpY="6068"/>
        <w:tblOverlap w:val="never"/>
        <w:tblW w:w="0" w:type="auto"/>
        <w:tblCellMar>
          <w:left w:w="0" w:type="dxa"/>
          <w:right w:w="0" w:type="dxa"/>
        </w:tblCellMar>
        <w:tblLook w:val="0400" w:firstRow="0" w:lastRow="0" w:firstColumn="0" w:lastColumn="0" w:noHBand="0" w:noVBand="1"/>
        <w:tblCaption w:val="Dokument og afsenderinformation"/>
        <w:tblDescription w:val="Dokument og afsenderinformation"/>
      </w:tblPr>
      <w:tblGrid>
        <w:gridCol w:w="2552"/>
      </w:tblGrid>
      <w:tr w:rsidR="000E12FF" w:rsidRPr="00380919" w14:paraId="5B82BCA0" w14:textId="77777777" w:rsidTr="00024E3E">
        <w:trPr>
          <w:cantSplit/>
          <w:trHeight w:val="397"/>
        </w:trPr>
        <w:tc>
          <w:tcPr>
            <w:tcW w:w="2552" w:type="dxa"/>
            <w:tcBorders>
              <w:top w:val="nil"/>
              <w:left w:val="nil"/>
              <w:bottom w:val="nil"/>
              <w:right w:val="nil"/>
            </w:tcBorders>
          </w:tcPr>
          <w:p w14:paraId="29C3E707" w14:textId="38BB1B9B" w:rsidR="004B45C7" w:rsidRPr="00380919" w:rsidRDefault="00380919" w:rsidP="00380919">
            <w:pPr>
              <w:pStyle w:val="Afsenderinfofed"/>
            </w:pPr>
            <w:r w:rsidRPr="00681632">
              <w:t>2</w:t>
            </w:r>
            <w:r w:rsidR="00705099">
              <w:t>8</w:t>
            </w:r>
            <w:r w:rsidRPr="00380919">
              <w:t>. juni 2024</w:t>
            </w:r>
          </w:p>
        </w:tc>
      </w:tr>
      <w:tr w:rsidR="000E12FF" w:rsidRPr="00380919" w14:paraId="67F561EA" w14:textId="77777777" w:rsidTr="00024E3E">
        <w:trPr>
          <w:cantSplit/>
          <w:trHeight w:val="2835"/>
        </w:trPr>
        <w:tc>
          <w:tcPr>
            <w:tcW w:w="2552" w:type="dxa"/>
            <w:tcBorders>
              <w:top w:val="nil"/>
              <w:left w:val="nil"/>
              <w:bottom w:val="nil"/>
              <w:right w:val="nil"/>
            </w:tcBorders>
          </w:tcPr>
          <w:p w14:paraId="010FF945" w14:textId="77777777" w:rsidR="00380919" w:rsidRPr="00380919" w:rsidRDefault="00380919" w:rsidP="00380919">
            <w:pPr>
              <w:pStyle w:val="Afsenderinfo"/>
            </w:pPr>
            <w:r w:rsidRPr="00380919">
              <w:t>Sagsnr.</w:t>
            </w:r>
          </w:p>
          <w:p w14:paraId="41E33A54" w14:textId="77777777" w:rsidR="00380919" w:rsidRPr="00380919" w:rsidRDefault="0060326D" w:rsidP="00380919">
            <w:pPr>
              <w:pStyle w:val="Afsenderinfo"/>
            </w:pPr>
            <w:sdt>
              <w:sdtPr>
                <w:tag w:val="ToCase.Name"/>
                <w:id w:val="373896386"/>
                <w:placeholder>
                  <w:docPart w:val="89058E33A3604187B4109D856EC52539"/>
                </w:placeholder>
                <w:dataBinding w:prefixMappings="xmlns:gbs='http://www.software-innovation.no/growBusinessDocument'" w:xpath="/gbs:GrowBusinessDocument/gbs:ToCase.Name[@gbs:key='10034']" w:storeItemID="{7C54416E-450F-4483-BBCD-71EA80432FD1}"/>
                <w:text/>
              </w:sdtPr>
              <w:sdtEndPr/>
              <w:sdtContent>
                <w:r w:rsidR="00380919" w:rsidRPr="00380919">
                  <w:t>2024-0228886</w:t>
                </w:r>
              </w:sdtContent>
            </w:sdt>
          </w:p>
          <w:p w14:paraId="7C8BF63A" w14:textId="77777777" w:rsidR="00380919" w:rsidRPr="00380919" w:rsidRDefault="00380919" w:rsidP="00380919">
            <w:pPr>
              <w:pStyle w:val="Afsenderinfo"/>
            </w:pPr>
          </w:p>
          <w:p w14:paraId="5402B3B1" w14:textId="77777777" w:rsidR="00380919" w:rsidRPr="00380919" w:rsidRDefault="00380919" w:rsidP="00380919">
            <w:pPr>
              <w:pStyle w:val="Afsenderinfo"/>
            </w:pPr>
            <w:r w:rsidRPr="00380919">
              <w:t>Dokumentnr.</w:t>
            </w:r>
          </w:p>
          <w:p w14:paraId="05D58C52" w14:textId="77777777" w:rsidR="00380919" w:rsidRPr="00380919" w:rsidRDefault="0060326D" w:rsidP="00380919">
            <w:pPr>
              <w:pStyle w:val="Afsenderinfo"/>
            </w:pPr>
            <w:sdt>
              <w:sdtPr>
                <w:tag w:val="DocumentNumber"/>
                <w:id w:val="171685998"/>
                <w:placeholder>
                  <w:docPart w:val="BA9B35B080D94552A4A3F6820953AEAB"/>
                </w:placeholder>
                <w:dataBinding w:prefixMappings="xmlns:gbs='http://www.software-innovation.no/growBusinessDocument'" w:xpath="/gbs:GrowBusinessDocument/gbs:DocumentNumber[@gbs:key='10035']" w:storeItemID="{7C54416E-450F-4483-BBCD-71EA80432FD1}"/>
                <w:text/>
              </w:sdtPr>
              <w:sdtEndPr/>
              <w:sdtContent>
                <w:r w:rsidR="00380919" w:rsidRPr="00380919">
                  <w:t>2024-0228886-1</w:t>
                </w:r>
              </w:sdtContent>
            </w:sdt>
          </w:p>
          <w:p w14:paraId="59135F22" w14:textId="77777777" w:rsidR="00380919" w:rsidRPr="00380919" w:rsidRDefault="00380919" w:rsidP="00380919">
            <w:pPr>
              <w:pStyle w:val="Afsenderinfo"/>
            </w:pPr>
          </w:p>
          <w:p w14:paraId="287E64DB" w14:textId="77777777" w:rsidR="00380919" w:rsidRPr="00380919" w:rsidRDefault="00380919" w:rsidP="00380919">
            <w:pPr>
              <w:pStyle w:val="Afsenderinfo"/>
            </w:pPr>
            <w:r w:rsidRPr="00380919">
              <w:t>Sagsbehandler</w:t>
            </w:r>
          </w:p>
          <w:p w14:paraId="5163425A" w14:textId="13EFFAFB" w:rsidR="000E12FF" w:rsidRPr="00380919" w:rsidRDefault="00380919" w:rsidP="00380919">
            <w:pPr>
              <w:pStyle w:val="Afsenderinfo"/>
            </w:pPr>
            <w:r w:rsidRPr="00380919">
              <w:t>Sabah Khan</w:t>
            </w:r>
          </w:p>
        </w:tc>
      </w:tr>
      <w:tr w:rsidR="000E12FF" w:rsidRPr="00380919" w14:paraId="6E475EAC" w14:textId="77777777" w:rsidTr="00024E3E">
        <w:trPr>
          <w:cantSplit/>
          <w:trHeight w:val="6123"/>
        </w:trPr>
        <w:tc>
          <w:tcPr>
            <w:tcW w:w="2552" w:type="dxa"/>
            <w:tcBorders>
              <w:top w:val="nil"/>
              <w:left w:val="nil"/>
              <w:bottom w:val="nil"/>
              <w:right w:val="nil"/>
            </w:tcBorders>
            <w:vAlign w:val="bottom"/>
          </w:tcPr>
          <w:p w14:paraId="466E9793" w14:textId="77777777" w:rsidR="002F2548" w:rsidRPr="00380919" w:rsidRDefault="002F2548" w:rsidP="00024E3E">
            <w:pPr>
              <w:pStyle w:val="Afsenderinfo"/>
            </w:pPr>
          </w:p>
          <w:p w14:paraId="1FB9F7F2" w14:textId="77777777" w:rsidR="00380919" w:rsidRPr="00380919" w:rsidRDefault="00380919" w:rsidP="00380919">
            <w:pPr>
              <w:pStyle w:val="Afsenderinfo"/>
            </w:pPr>
            <w:r w:rsidRPr="00380919">
              <w:t>Bygge-, Parkerings- og Miljømyndighed</w:t>
            </w:r>
          </w:p>
          <w:p w14:paraId="56156F0C" w14:textId="77777777" w:rsidR="00380919" w:rsidRPr="00380919" w:rsidRDefault="00380919" w:rsidP="00380919">
            <w:pPr>
              <w:pStyle w:val="Afsenderinfo"/>
            </w:pPr>
            <w:r w:rsidRPr="00380919">
              <w:t>Virksomheder og VVM</w:t>
            </w:r>
          </w:p>
          <w:p w14:paraId="5855F9BD" w14:textId="77777777" w:rsidR="00380919" w:rsidRPr="00380919" w:rsidRDefault="00380919" w:rsidP="00380919">
            <w:pPr>
              <w:pStyle w:val="Afsenderinfo"/>
            </w:pPr>
          </w:p>
          <w:p w14:paraId="2435D93A" w14:textId="77777777" w:rsidR="00380919" w:rsidRPr="00380919" w:rsidRDefault="00380919" w:rsidP="00380919">
            <w:pPr>
              <w:pStyle w:val="Afsenderinfo"/>
            </w:pPr>
            <w:r w:rsidRPr="00380919">
              <w:t>Njalsgade 13</w:t>
            </w:r>
          </w:p>
          <w:p w14:paraId="6A348B92" w14:textId="77777777" w:rsidR="00380919" w:rsidRPr="00380919" w:rsidRDefault="00380919" w:rsidP="00380919">
            <w:pPr>
              <w:pStyle w:val="Afsenderinfo"/>
            </w:pPr>
            <w:r w:rsidRPr="00380919">
              <w:t>Postboks 380</w:t>
            </w:r>
          </w:p>
          <w:p w14:paraId="361D3938" w14:textId="77777777" w:rsidR="00380919" w:rsidRPr="00380919" w:rsidRDefault="00380919" w:rsidP="00380919">
            <w:pPr>
              <w:pStyle w:val="Afsenderinfo"/>
            </w:pPr>
            <w:r w:rsidRPr="00380919">
              <w:t>2300 København S</w:t>
            </w:r>
          </w:p>
          <w:p w14:paraId="2CD2E89B" w14:textId="77777777" w:rsidR="00380919" w:rsidRPr="00380919" w:rsidRDefault="00380919" w:rsidP="00380919">
            <w:pPr>
              <w:pStyle w:val="Afsenderinfo"/>
            </w:pPr>
          </w:p>
          <w:p w14:paraId="4EBE69BB" w14:textId="77777777" w:rsidR="00380919" w:rsidRPr="00380919" w:rsidRDefault="00380919" w:rsidP="00380919">
            <w:pPr>
              <w:pStyle w:val="Afsenderinfo"/>
            </w:pPr>
            <w:r w:rsidRPr="00380919">
              <w:t>EAN nummer</w:t>
            </w:r>
          </w:p>
          <w:p w14:paraId="5B50035C" w14:textId="79EAFCE7" w:rsidR="00C33F9E" w:rsidRPr="00380919" w:rsidRDefault="00380919" w:rsidP="00380919">
            <w:pPr>
              <w:pStyle w:val="Afsenderinfo"/>
            </w:pPr>
            <w:r w:rsidRPr="00380919">
              <w:t>5798009809452</w:t>
            </w:r>
          </w:p>
          <w:p w14:paraId="2DAD594B" w14:textId="46F51F2E" w:rsidR="00C33F9E" w:rsidRPr="00380919" w:rsidRDefault="00C33F9E" w:rsidP="00024E3E">
            <w:pPr>
              <w:pStyle w:val="Afsenderinfo"/>
            </w:pPr>
          </w:p>
        </w:tc>
      </w:tr>
    </w:tbl>
    <w:p w14:paraId="7B6E73B7" w14:textId="24C799F7" w:rsidR="0063711B" w:rsidRPr="00380919" w:rsidRDefault="0063711B" w:rsidP="0063711B">
      <w:pPr>
        <w:pStyle w:val="AnchorLine"/>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00" w:firstRow="0" w:lastRow="0" w:firstColumn="0" w:lastColumn="0" w:noHBand="0" w:noVBand="1"/>
        <w:tblCaption w:val="Afsenderkontor og dokumenttype"/>
        <w:tblDescription w:val="Afsenderkontor og dokumenttype"/>
      </w:tblPr>
      <w:tblGrid>
        <w:gridCol w:w="5102"/>
      </w:tblGrid>
      <w:tr w:rsidR="0063711B" w:rsidRPr="00380919" w14:paraId="12E8440A" w14:textId="77777777" w:rsidTr="00024E3E">
        <w:trPr>
          <w:trHeight w:val="1616"/>
        </w:trPr>
        <w:tc>
          <w:tcPr>
            <w:tcW w:w="5102" w:type="dxa"/>
          </w:tcPr>
          <w:p w14:paraId="7493FDA1" w14:textId="77777777" w:rsidR="00380919" w:rsidRPr="00380919" w:rsidRDefault="00380919" w:rsidP="00380919">
            <w:pPr>
              <w:pStyle w:val="Trompet"/>
            </w:pPr>
            <w:r w:rsidRPr="00380919">
              <w:t>Bygge-, Parkerings- og Miljømyndighed</w:t>
            </w:r>
          </w:p>
          <w:p w14:paraId="03A9C9E1" w14:textId="6C760CAF" w:rsidR="0063711B" w:rsidRPr="00380919" w:rsidRDefault="00380919" w:rsidP="00380919">
            <w:pPr>
              <w:pStyle w:val="Trompet"/>
            </w:pPr>
            <w:r w:rsidRPr="00380919">
              <w:t>Teknik- og Miljøforvaltningen</w:t>
            </w:r>
          </w:p>
          <w:p w14:paraId="7CDF05A3" w14:textId="460F3644" w:rsidR="0063711B" w:rsidRPr="00380919" w:rsidRDefault="0063711B" w:rsidP="0063711B">
            <w:pPr>
              <w:pStyle w:val="AnchorLine"/>
            </w:pPr>
          </w:p>
        </w:tc>
      </w:tr>
      <w:tr w:rsidR="0063711B" w:rsidRPr="00380919" w14:paraId="1BBE536E" w14:textId="77777777" w:rsidTr="00024E3E">
        <w:trPr>
          <w:trHeight w:val="1701"/>
        </w:trPr>
        <w:tc>
          <w:tcPr>
            <w:tcW w:w="5102" w:type="dxa"/>
            <w:noWrap/>
            <w:tcMar>
              <w:bottom w:w="1701" w:type="dxa"/>
            </w:tcMar>
          </w:tcPr>
          <w:p w14:paraId="6448C4E3" w14:textId="77777777" w:rsidR="00380919" w:rsidRPr="00380919" w:rsidRDefault="0060326D" w:rsidP="00380919">
            <w:pPr>
              <w:pStyle w:val="Modtager"/>
            </w:pPr>
            <w:sdt>
              <w:sdtPr>
                <w:tag w:val="ToActivityContact.Name"/>
                <w:id w:val="-2086369864"/>
                <w:placeholder>
                  <w:docPart w:val="EEDBF5561EBA4E498420ED6A84F7D4DE"/>
                </w:placeholder>
                <w:dataBinding w:prefixMappings="xmlns:gbs='http://www.software-innovation.no/growBusinessDocument'" w:xpath="/gbs:GrowBusinessDocument/gbs:ToActivityContactJOINEX.Name[@gbs:key='10029']" w:storeItemID="{7C54416E-450F-4483-BBCD-71EA80432FD1}"/>
                <w:text/>
              </w:sdtPr>
              <w:sdtEndPr/>
              <w:sdtContent>
                <w:r w:rsidR="00380919" w:rsidRPr="00681632">
                  <w:t>NELLEMANN A/S</w:t>
                </w:r>
              </w:sdtContent>
            </w:sdt>
          </w:p>
          <w:p w14:paraId="3985A0C2" w14:textId="77777777" w:rsidR="00380919" w:rsidRPr="00380919" w:rsidRDefault="0060326D" w:rsidP="00380919">
            <w:pPr>
              <w:pStyle w:val="Modtager"/>
            </w:pPr>
            <w:sdt>
              <w:sdtPr>
                <w:tag w:val="ToActivityContact.Address"/>
                <w:id w:val="761342842"/>
                <w:placeholder>
                  <w:docPart w:val="5722044BBFE84BD7B710A1001EBB43AD"/>
                </w:placeholder>
                <w:dataBinding w:prefixMappings="xmlns:gbs='http://www.software-innovation.no/growBusinessDocument'" w:xpath="/gbs:GrowBusinessDocument/gbs:ToActivityContactJOINEX.Address[@gbs:key='10030']" w:storeItemID="{7C54416E-450F-4483-BBCD-71EA80432FD1}"/>
                <w:text w:multiLine="1"/>
              </w:sdtPr>
              <w:sdtEndPr/>
              <w:sdtContent>
                <w:r w:rsidR="00380919" w:rsidRPr="00380919">
                  <w:br/>
                  <w:t xml:space="preserve">  </w:t>
                </w:r>
              </w:sdtContent>
            </w:sdt>
          </w:p>
          <w:p w14:paraId="7386F6FE" w14:textId="003176AA" w:rsidR="0063711B" w:rsidRPr="00380919" w:rsidRDefault="0060326D" w:rsidP="00380919">
            <w:pPr>
              <w:pStyle w:val="Modtager"/>
            </w:pPr>
            <w:sdt>
              <w:sdtPr>
                <w:tag w:val="ToActivityContact.ZipCode"/>
                <w:id w:val="549571780"/>
                <w:placeholder>
                  <w:docPart w:val="60109D5943FA45E8927B5D9EDD718BE9"/>
                </w:placeholder>
                <w:dataBinding w:prefixMappings="xmlns:gbs='http://www.software-innovation.no/growBusinessDocument'" w:xpath="/gbs:GrowBusinessDocument/gbs:ToActivityContactJOINEX.ZipCode[@gbs:key='10031']" w:storeItemID="{7C54416E-450F-4483-BBCD-71EA80432FD1}"/>
                <w:text/>
              </w:sdtPr>
              <w:sdtEndPr/>
              <w:sdtContent>
                <w:r w:rsidR="00380919" w:rsidRPr="00380919">
                  <w:t xml:space="preserve">  </w:t>
                </w:r>
              </w:sdtContent>
            </w:sdt>
            <w:r w:rsidR="00380919" w:rsidRPr="00380919">
              <w:t xml:space="preserve"> </w:t>
            </w:r>
            <w:sdt>
              <w:sdtPr>
                <w:tag w:val="ToActivityContact.ZipPlace"/>
                <w:id w:val="-911079002"/>
                <w:placeholder>
                  <w:docPart w:val="06205EA0E79B4C018D235F02929677B4"/>
                </w:placeholder>
                <w:dataBinding w:prefixMappings="xmlns:gbs='http://www.software-innovation.no/growBusinessDocument'" w:xpath="/gbs:GrowBusinessDocument/gbs:ToActivityContactJOINEX.ZipPlace[@gbs:key='10032']" w:storeItemID="{7C54416E-450F-4483-BBCD-71EA80432FD1}"/>
                <w:text/>
              </w:sdtPr>
              <w:sdtEndPr/>
              <w:sdtContent>
                <w:r w:rsidR="00380919" w:rsidRPr="00380919">
                  <w:t xml:space="preserve">  </w:t>
                </w:r>
              </w:sdtContent>
            </w:sdt>
          </w:p>
        </w:tc>
      </w:tr>
    </w:tbl>
    <w:p w14:paraId="373BF7D4" w14:textId="36EC4C80" w:rsidR="0063711B" w:rsidRPr="00380919" w:rsidRDefault="008F178D" w:rsidP="00380919">
      <w:pPr>
        <w:pStyle w:val="D2MCodeTyp"/>
        <w:rPr>
          <w:rFonts w:ascii="KBH Tekst" w:eastAsiaTheme="majorEastAsia" w:hAnsi="KBH Tekst" w:cstheme="majorBidi"/>
          <w:b/>
          <w:color w:val="000000"/>
          <w:szCs w:val="2"/>
        </w:rPr>
      </w:pPr>
      <w:bookmarkStart w:id="0" w:name="bmkLogoAnchor"/>
      <w:bookmarkEnd w:id="0"/>
      <w:r w:rsidRPr="00380919">
        <w:rPr>
          <w:szCs w:val="2"/>
        </w:rPr>
        <w:t xml:space="preserve"> </w:t>
      </w:r>
      <w:bookmarkStart w:id="1" w:name="d2mPrintCode"/>
      <w:r w:rsidRPr="00380919">
        <w:rPr>
          <w:szCs w:val="2"/>
        </w:rPr>
        <w:fldChar w:fldCharType="begin"/>
      </w:r>
      <w:r w:rsidRPr="00380919">
        <w:rPr>
          <w:szCs w:val="2"/>
        </w:rPr>
        <w:instrText xml:space="preserve"> PRINT %%d2m*DOKSTART|d2m*IDENT:"</w:instrText>
      </w:r>
      <w:r w:rsidR="00380919" w:rsidRPr="00380919">
        <w:rPr>
          <w:rFonts w:cs="Times New Roman"/>
          <w:szCs w:val="2"/>
        </w:rPr>
        <w:instrText>18036800</w:instrText>
      </w:r>
      <w:r w:rsidRPr="00380919">
        <w:rPr>
          <w:szCs w:val="2"/>
        </w:rPr>
        <w:instrText>"|d2m*OVERSKRIFT:"</w:instrText>
      </w:r>
      <w:r w:rsidR="00380919" w:rsidRPr="00380919">
        <w:rPr>
          <w:rFonts w:cs="Times New Roman"/>
          <w:szCs w:val="2"/>
        </w:rPr>
        <w:instrText>Tilsynsrapport, Gammel Køge Landevej 105, 2500 Valby</w:instrText>
      </w:r>
      <w:r w:rsidRPr="00380919">
        <w:rPr>
          <w:szCs w:val="2"/>
        </w:rPr>
        <w:instrText>"|d2m*ACCEPT:1|d2m*ADDRETURNADDRESS:TRUE|</w:instrText>
      </w:r>
      <w:r w:rsidR="00A570D8" w:rsidRPr="00380919">
        <w:rPr>
          <w:szCs w:val="2"/>
        </w:rPr>
        <w:instrText>d2m*POSTDESTINATIONSLAND:""|</w:instrText>
      </w:r>
      <w:r w:rsidRPr="00380919">
        <w:rPr>
          <w:szCs w:val="2"/>
        </w:rPr>
        <w:instrText xml:space="preserve">d2m*SHOWRECEIPT:1 \*MERGEFORMAT </w:instrText>
      </w:r>
      <w:r w:rsidRPr="00380919">
        <w:rPr>
          <w:szCs w:val="2"/>
        </w:rPr>
        <w:fldChar w:fldCharType="end"/>
      </w:r>
      <w:bookmarkEnd w:id="1"/>
    </w:p>
    <w:p w14:paraId="655E45E1" w14:textId="2E9AAD2E" w:rsidR="007B6BA4" w:rsidRPr="00380919" w:rsidRDefault="0060326D" w:rsidP="00380919">
      <w:pPr>
        <w:pStyle w:val="Overskrift1"/>
      </w:pPr>
      <w:sdt>
        <w:sdtPr>
          <w:tag w:val="Title"/>
          <w:id w:val="-887258848"/>
          <w:placeholder>
            <w:docPart w:val="44409D9A4EC1488D8318CEB70704E35C"/>
          </w:placeholder>
          <w:dataBinding w:prefixMappings="xmlns:gbs='http://www.software-innovation.no/growBusinessDocument'" w:xpath="/gbs:GrowBusinessDocument/gbs:Title[@gbs:key='10033']" w:storeItemID="{7C54416E-450F-4483-BBCD-71EA80432FD1}"/>
          <w:text/>
        </w:sdtPr>
        <w:sdtEndPr/>
        <w:sdtContent>
          <w:r w:rsidR="00380919" w:rsidRPr="00380919">
            <w:t>Tilsynsrapport</w:t>
          </w:r>
          <w:r w:rsidR="00380919">
            <w:t xml:space="preserve">: Nellemann A/S, </w:t>
          </w:r>
          <w:r w:rsidR="00380919" w:rsidRPr="00380919">
            <w:t>Gammel Køge Landevej 105, 2500 Valby</w:t>
          </w:r>
        </w:sdtContent>
      </w:sdt>
    </w:p>
    <w:p w14:paraId="78B0D802" w14:textId="77777777" w:rsidR="00322EB6" w:rsidRPr="00675D7E" w:rsidRDefault="00322EB6" w:rsidP="00322EB6">
      <w:pPr>
        <w:spacing w:line="280" w:lineRule="exact"/>
        <w:rPr>
          <w:color w:val="000000" w:themeColor="text1"/>
          <w:szCs w:val="19"/>
        </w:rPr>
      </w:pPr>
    </w:p>
    <w:tbl>
      <w:tblPr>
        <w:tblStyle w:val="Tabel-Gitter"/>
        <w:tblpPr w:leftFromText="141" w:rightFromText="141" w:vertAnchor="text" w:tblpY="1"/>
        <w:tblW w:w="0" w:type="auto"/>
        <w:tblLook w:val="04A0" w:firstRow="1" w:lastRow="0" w:firstColumn="1" w:lastColumn="0" w:noHBand="0" w:noVBand="1"/>
      </w:tblPr>
      <w:tblGrid>
        <w:gridCol w:w="2403"/>
        <w:gridCol w:w="4277"/>
      </w:tblGrid>
      <w:tr w:rsidR="00322EB6" w:rsidRPr="00675D7E" w14:paraId="4256AA6A" w14:textId="77777777" w:rsidTr="009709E3">
        <w:tc>
          <w:tcPr>
            <w:tcW w:w="2419" w:type="dxa"/>
          </w:tcPr>
          <w:p w14:paraId="335BAE74" w14:textId="77777777" w:rsidR="00322EB6" w:rsidRPr="00675D7E" w:rsidRDefault="00322EB6" w:rsidP="009709E3">
            <w:pPr>
              <w:spacing w:line="280" w:lineRule="exact"/>
              <w:rPr>
                <w:rFonts w:cs="Times New Roman"/>
                <w:szCs w:val="19"/>
                <w:lang w:eastAsia="da-DK"/>
              </w:rPr>
            </w:pPr>
            <w:r w:rsidRPr="00675D7E">
              <w:rPr>
                <w:rFonts w:cs="Times New Roman"/>
                <w:szCs w:val="19"/>
                <w:lang w:eastAsia="da-DK"/>
              </w:rPr>
              <w:t>Virksomhed:</w:t>
            </w:r>
          </w:p>
        </w:tc>
        <w:tc>
          <w:tcPr>
            <w:tcW w:w="4374" w:type="dxa"/>
          </w:tcPr>
          <w:p w14:paraId="5F405701" w14:textId="3877B33C" w:rsidR="00322EB6" w:rsidRPr="00675D7E" w:rsidRDefault="00322EB6" w:rsidP="009709E3">
            <w:pPr>
              <w:spacing w:line="280" w:lineRule="exact"/>
              <w:rPr>
                <w:szCs w:val="19"/>
              </w:rPr>
            </w:pPr>
            <w:r>
              <w:rPr>
                <w:szCs w:val="19"/>
              </w:rPr>
              <w:t>Nellemann A/S</w:t>
            </w:r>
          </w:p>
        </w:tc>
      </w:tr>
      <w:tr w:rsidR="00322EB6" w:rsidRPr="00675D7E" w14:paraId="447E7CC7" w14:textId="77777777" w:rsidTr="009709E3">
        <w:tc>
          <w:tcPr>
            <w:tcW w:w="2419" w:type="dxa"/>
          </w:tcPr>
          <w:p w14:paraId="11D47150" w14:textId="77777777" w:rsidR="00322EB6" w:rsidRPr="00675D7E" w:rsidRDefault="00322EB6" w:rsidP="009709E3">
            <w:pPr>
              <w:spacing w:line="280" w:lineRule="exact"/>
              <w:rPr>
                <w:rFonts w:cs="Times New Roman"/>
                <w:szCs w:val="19"/>
                <w:lang w:eastAsia="da-DK"/>
              </w:rPr>
            </w:pPr>
            <w:r w:rsidRPr="00675D7E">
              <w:rPr>
                <w:rFonts w:cs="Times New Roman"/>
                <w:szCs w:val="19"/>
                <w:lang w:eastAsia="da-DK"/>
              </w:rPr>
              <w:t>Adresse:</w:t>
            </w:r>
          </w:p>
        </w:tc>
        <w:tc>
          <w:tcPr>
            <w:tcW w:w="4374" w:type="dxa"/>
          </w:tcPr>
          <w:p w14:paraId="1E0BC482" w14:textId="30889841" w:rsidR="00322EB6" w:rsidRPr="00675D7E" w:rsidRDefault="00322EB6" w:rsidP="009709E3">
            <w:pPr>
              <w:spacing w:line="280" w:lineRule="exact"/>
              <w:rPr>
                <w:szCs w:val="19"/>
                <w:highlight w:val="yellow"/>
              </w:rPr>
            </w:pPr>
            <w:r w:rsidRPr="00322EB6">
              <w:rPr>
                <w:szCs w:val="19"/>
              </w:rPr>
              <w:t>Gammel Køge Landevej 105, 2500 Valby</w:t>
            </w:r>
          </w:p>
        </w:tc>
      </w:tr>
      <w:tr w:rsidR="00322EB6" w:rsidRPr="00675D7E" w14:paraId="2FDACFAE" w14:textId="77777777" w:rsidTr="009709E3">
        <w:tc>
          <w:tcPr>
            <w:tcW w:w="2419" w:type="dxa"/>
          </w:tcPr>
          <w:p w14:paraId="4385B80F" w14:textId="77777777" w:rsidR="00322EB6" w:rsidRPr="00675D7E" w:rsidRDefault="00322EB6" w:rsidP="009709E3">
            <w:pPr>
              <w:spacing w:line="280" w:lineRule="exact"/>
              <w:rPr>
                <w:rFonts w:cs="Times New Roman"/>
                <w:szCs w:val="19"/>
                <w:lang w:eastAsia="da-DK"/>
              </w:rPr>
            </w:pPr>
            <w:r w:rsidRPr="00675D7E">
              <w:rPr>
                <w:rFonts w:cs="Times New Roman"/>
                <w:szCs w:val="19"/>
                <w:lang w:eastAsia="da-DK"/>
              </w:rPr>
              <w:t>CVR nr. / P nr.</w:t>
            </w:r>
          </w:p>
        </w:tc>
        <w:tc>
          <w:tcPr>
            <w:tcW w:w="4374" w:type="dxa"/>
          </w:tcPr>
          <w:p w14:paraId="7BF2E226" w14:textId="2E5F4023" w:rsidR="00322EB6" w:rsidRPr="00675D7E" w:rsidRDefault="00EA366A" w:rsidP="009709E3">
            <w:pPr>
              <w:spacing w:line="280" w:lineRule="exact"/>
              <w:rPr>
                <w:szCs w:val="19"/>
                <w:highlight w:val="yellow"/>
              </w:rPr>
            </w:pPr>
            <w:r w:rsidRPr="00EA366A">
              <w:rPr>
                <w:szCs w:val="19"/>
              </w:rPr>
              <w:t>18036800</w:t>
            </w:r>
            <w:r w:rsidR="00322EB6" w:rsidRPr="00EA366A">
              <w:rPr>
                <w:szCs w:val="19"/>
              </w:rPr>
              <w:t xml:space="preserve">/ </w:t>
            </w:r>
            <w:r w:rsidRPr="00EA366A">
              <w:rPr>
                <w:szCs w:val="19"/>
              </w:rPr>
              <w:t>1020326855</w:t>
            </w:r>
          </w:p>
        </w:tc>
      </w:tr>
      <w:tr w:rsidR="00322EB6" w:rsidRPr="00675D7E" w14:paraId="141621BA" w14:textId="77777777" w:rsidTr="009709E3">
        <w:tc>
          <w:tcPr>
            <w:tcW w:w="2419" w:type="dxa"/>
          </w:tcPr>
          <w:p w14:paraId="785E140F" w14:textId="77777777" w:rsidR="00322EB6" w:rsidRPr="00675D7E" w:rsidRDefault="00322EB6" w:rsidP="009709E3">
            <w:pPr>
              <w:spacing w:line="280" w:lineRule="exact"/>
              <w:rPr>
                <w:szCs w:val="19"/>
              </w:rPr>
            </w:pPr>
            <w:r w:rsidRPr="00675D7E">
              <w:rPr>
                <w:szCs w:val="19"/>
              </w:rPr>
              <w:t>Tilsynsdato:</w:t>
            </w:r>
          </w:p>
        </w:tc>
        <w:tc>
          <w:tcPr>
            <w:tcW w:w="4374" w:type="dxa"/>
          </w:tcPr>
          <w:p w14:paraId="4C347916" w14:textId="0B4D32F0" w:rsidR="00322EB6" w:rsidRPr="00675D7E" w:rsidRDefault="00A8445C" w:rsidP="009709E3">
            <w:pPr>
              <w:spacing w:line="280" w:lineRule="exact"/>
              <w:rPr>
                <w:szCs w:val="19"/>
                <w:highlight w:val="yellow"/>
              </w:rPr>
            </w:pPr>
            <w:r w:rsidRPr="00A8445C">
              <w:rPr>
                <w:szCs w:val="19"/>
              </w:rPr>
              <w:t>20.06.2014</w:t>
            </w:r>
          </w:p>
        </w:tc>
      </w:tr>
      <w:tr w:rsidR="00322EB6" w:rsidRPr="00675D7E" w14:paraId="488DFC6A" w14:textId="77777777" w:rsidTr="009709E3">
        <w:tc>
          <w:tcPr>
            <w:tcW w:w="2419" w:type="dxa"/>
          </w:tcPr>
          <w:p w14:paraId="3018A327" w14:textId="77777777" w:rsidR="00322EB6" w:rsidRPr="00675D7E" w:rsidRDefault="00322EB6" w:rsidP="009709E3">
            <w:pPr>
              <w:spacing w:line="280" w:lineRule="exact"/>
              <w:rPr>
                <w:rFonts w:cs="Times New Roman"/>
                <w:szCs w:val="19"/>
                <w:lang w:eastAsia="da-DK"/>
              </w:rPr>
            </w:pPr>
            <w:r w:rsidRPr="00675D7E">
              <w:rPr>
                <w:rFonts w:cs="Times New Roman"/>
                <w:szCs w:val="19"/>
                <w:lang w:eastAsia="da-DK"/>
              </w:rPr>
              <w:t>Deltagere:</w:t>
            </w:r>
          </w:p>
        </w:tc>
        <w:tc>
          <w:tcPr>
            <w:tcW w:w="4374" w:type="dxa"/>
          </w:tcPr>
          <w:p w14:paraId="45591200" w14:textId="175FB12D" w:rsidR="00C26673" w:rsidRDefault="00A8445C" w:rsidP="009709E3">
            <w:pPr>
              <w:spacing w:line="280" w:lineRule="exact"/>
              <w:rPr>
                <w:szCs w:val="19"/>
              </w:rPr>
            </w:pPr>
            <w:r w:rsidRPr="00A8445C">
              <w:rPr>
                <w:szCs w:val="19"/>
                <w:lang w:eastAsia="da-DK"/>
              </w:rPr>
              <w:t>Kim Marco Eriksen</w:t>
            </w:r>
            <w:r w:rsidR="00322EB6" w:rsidRPr="00A8445C">
              <w:rPr>
                <w:szCs w:val="19"/>
                <w:lang w:eastAsia="da-DK"/>
              </w:rPr>
              <w:t xml:space="preserve">, </w:t>
            </w:r>
            <w:r w:rsidR="00C26673" w:rsidRPr="00A8445C">
              <w:rPr>
                <w:szCs w:val="19"/>
              </w:rPr>
              <w:t>Nellemann A/S</w:t>
            </w:r>
          </w:p>
          <w:p w14:paraId="3C37ED0E" w14:textId="44A1BB2F" w:rsidR="00322EB6" w:rsidRPr="00675D7E" w:rsidRDefault="00C26673" w:rsidP="009709E3">
            <w:pPr>
              <w:spacing w:line="280" w:lineRule="exact"/>
              <w:rPr>
                <w:szCs w:val="19"/>
              </w:rPr>
            </w:pPr>
            <w:r>
              <w:rPr>
                <w:szCs w:val="19"/>
                <w:lang w:eastAsia="da-DK"/>
              </w:rPr>
              <w:t>Erik Jørgensen og Sabah Khan</w:t>
            </w:r>
            <w:r w:rsidR="00322EB6" w:rsidRPr="00675D7E">
              <w:rPr>
                <w:szCs w:val="19"/>
                <w:lang w:eastAsia="da-DK"/>
              </w:rPr>
              <w:t xml:space="preserve">, </w:t>
            </w:r>
            <w:r w:rsidR="00322EB6">
              <w:rPr>
                <w:szCs w:val="19"/>
                <w:lang w:eastAsia="da-DK"/>
              </w:rPr>
              <w:t>Teknik- og Miljøforvaltningen</w:t>
            </w:r>
          </w:p>
        </w:tc>
      </w:tr>
      <w:tr w:rsidR="00322EB6" w:rsidRPr="00675D7E" w14:paraId="7FE6C541" w14:textId="77777777" w:rsidTr="009709E3">
        <w:tc>
          <w:tcPr>
            <w:tcW w:w="2419" w:type="dxa"/>
          </w:tcPr>
          <w:p w14:paraId="0A194F8B" w14:textId="77777777" w:rsidR="00322EB6" w:rsidRPr="00675D7E" w:rsidRDefault="00322EB6" w:rsidP="009709E3">
            <w:pPr>
              <w:spacing w:line="280" w:lineRule="exact"/>
              <w:rPr>
                <w:rFonts w:cs="Times New Roman"/>
                <w:szCs w:val="19"/>
                <w:lang w:eastAsia="da-DK"/>
              </w:rPr>
            </w:pPr>
            <w:r w:rsidRPr="00675D7E">
              <w:rPr>
                <w:rFonts w:cs="Times New Roman"/>
                <w:szCs w:val="19"/>
                <w:lang w:eastAsia="da-DK"/>
              </w:rPr>
              <w:t>Virksomhedstype:</w:t>
            </w:r>
          </w:p>
        </w:tc>
        <w:tc>
          <w:tcPr>
            <w:tcW w:w="4374" w:type="dxa"/>
          </w:tcPr>
          <w:p w14:paraId="080D4398" w14:textId="1A2961FB" w:rsidR="00322EB6" w:rsidRPr="00675D7E" w:rsidRDefault="00C26673" w:rsidP="009709E3">
            <w:pPr>
              <w:spacing w:line="280" w:lineRule="exact"/>
              <w:rPr>
                <w:szCs w:val="19"/>
                <w:lang w:eastAsia="da-DK"/>
              </w:rPr>
            </w:pPr>
            <w:r>
              <w:rPr>
                <w:szCs w:val="19"/>
              </w:rPr>
              <w:t>Autoværksted (</w:t>
            </w:r>
            <w:r w:rsidR="00322EB6" w:rsidRPr="00675D7E">
              <w:rPr>
                <w:szCs w:val="19"/>
              </w:rPr>
              <w:t xml:space="preserve">Omfattet af </w:t>
            </w:r>
            <w:r>
              <w:rPr>
                <w:szCs w:val="19"/>
              </w:rPr>
              <w:t>bek. nr.1312 af 08/11/2016 om miljøkrav i forbindelse med etablering og drift af autoværksteder m.v.)</w:t>
            </w:r>
          </w:p>
        </w:tc>
      </w:tr>
      <w:tr w:rsidR="00322EB6" w:rsidRPr="00675D7E" w14:paraId="33BC626B" w14:textId="77777777" w:rsidTr="009709E3">
        <w:tc>
          <w:tcPr>
            <w:tcW w:w="2419" w:type="dxa"/>
          </w:tcPr>
          <w:p w14:paraId="532A40CE" w14:textId="77777777" w:rsidR="00322EB6" w:rsidRPr="00675D7E" w:rsidRDefault="00322EB6" w:rsidP="009709E3">
            <w:pPr>
              <w:spacing w:line="280" w:lineRule="exact"/>
              <w:rPr>
                <w:szCs w:val="19"/>
              </w:rPr>
            </w:pPr>
            <w:r w:rsidRPr="00675D7E">
              <w:rPr>
                <w:szCs w:val="19"/>
              </w:rPr>
              <w:t>Tilslutningstilladelse:</w:t>
            </w:r>
          </w:p>
        </w:tc>
        <w:tc>
          <w:tcPr>
            <w:tcW w:w="4374" w:type="dxa"/>
          </w:tcPr>
          <w:p w14:paraId="713D3B9A" w14:textId="77777777" w:rsidR="00322EB6" w:rsidRDefault="00EB5C16" w:rsidP="009709E3">
            <w:pPr>
              <w:spacing w:line="280" w:lineRule="exact"/>
              <w:rPr>
                <w:szCs w:val="19"/>
              </w:rPr>
            </w:pPr>
            <w:r>
              <w:rPr>
                <w:szCs w:val="19"/>
              </w:rPr>
              <w:t xml:space="preserve">2008-19396-1 </w:t>
            </w:r>
          </w:p>
          <w:p w14:paraId="1704F1C9" w14:textId="5AAD620E" w:rsidR="00EB5C16" w:rsidRPr="00675D7E" w:rsidRDefault="00EB5C16" w:rsidP="009709E3">
            <w:pPr>
              <w:spacing w:line="280" w:lineRule="exact"/>
              <w:rPr>
                <w:szCs w:val="19"/>
              </w:rPr>
            </w:pPr>
            <w:r>
              <w:rPr>
                <w:szCs w:val="19"/>
              </w:rPr>
              <w:t xml:space="preserve">Tilladelsen omhandler autovask og gulvvask. </w:t>
            </w:r>
          </w:p>
        </w:tc>
      </w:tr>
      <w:tr w:rsidR="00322EB6" w:rsidRPr="00675D7E" w14:paraId="47C7D2EE" w14:textId="77777777" w:rsidTr="009709E3">
        <w:tc>
          <w:tcPr>
            <w:tcW w:w="2419" w:type="dxa"/>
          </w:tcPr>
          <w:p w14:paraId="5D1877C3" w14:textId="77777777" w:rsidR="00322EB6" w:rsidRPr="00675D7E" w:rsidRDefault="00322EB6" w:rsidP="009709E3">
            <w:pPr>
              <w:spacing w:line="280" w:lineRule="exact"/>
              <w:rPr>
                <w:rFonts w:cs="Times New Roman"/>
                <w:szCs w:val="19"/>
                <w:lang w:eastAsia="da-DK"/>
              </w:rPr>
            </w:pPr>
            <w:r w:rsidRPr="00675D7E">
              <w:rPr>
                <w:rFonts w:cs="Times New Roman"/>
                <w:szCs w:val="19"/>
                <w:lang w:eastAsia="da-DK"/>
              </w:rPr>
              <w:t>Tilsynstype:</w:t>
            </w:r>
          </w:p>
        </w:tc>
        <w:tc>
          <w:tcPr>
            <w:tcW w:w="4374" w:type="dxa"/>
          </w:tcPr>
          <w:p w14:paraId="0EB76C54" w14:textId="26443042" w:rsidR="00322EB6" w:rsidRPr="00322EB6" w:rsidRDefault="00C26673" w:rsidP="009709E3">
            <w:pPr>
              <w:spacing w:line="280" w:lineRule="exact"/>
              <w:rPr>
                <w:szCs w:val="19"/>
                <w:lang w:eastAsia="da-DK"/>
              </w:rPr>
            </w:pPr>
            <w:r>
              <w:rPr>
                <w:szCs w:val="19"/>
                <w:lang w:eastAsia="da-DK"/>
              </w:rPr>
              <w:t>Varslet b</w:t>
            </w:r>
            <w:r w:rsidR="00322EB6" w:rsidRPr="00322EB6">
              <w:rPr>
                <w:szCs w:val="19"/>
                <w:lang w:eastAsia="da-DK"/>
              </w:rPr>
              <w:t>asis tilsyn</w:t>
            </w:r>
          </w:p>
          <w:p w14:paraId="416B2DC6" w14:textId="45430083" w:rsidR="00322EB6" w:rsidRPr="00675D7E" w:rsidRDefault="00322EB6" w:rsidP="009709E3">
            <w:pPr>
              <w:spacing w:line="280" w:lineRule="exact"/>
              <w:rPr>
                <w:szCs w:val="19"/>
                <w:lang w:eastAsia="da-DK"/>
              </w:rPr>
            </w:pPr>
          </w:p>
        </w:tc>
      </w:tr>
      <w:tr w:rsidR="00322EB6" w:rsidRPr="00675D7E" w14:paraId="58C6922A" w14:textId="77777777" w:rsidTr="009709E3">
        <w:tc>
          <w:tcPr>
            <w:tcW w:w="2419" w:type="dxa"/>
          </w:tcPr>
          <w:p w14:paraId="57F3D1AC" w14:textId="77777777" w:rsidR="00322EB6" w:rsidRPr="00675D7E" w:rsidRDefault="00322EB6" w:rsidP="009709E3">
            <w:pPr>
              <w:spacing w:line="280" w:lineRule="exact"/>
              <w:rPr>
                <w:rFonts w:cs="Times New Roman"/>
                <w:szCs w:val="19"/>
                <w:lang w:eastAsia="da-DK"/>
              </w:rPr>
            </w:pPr>
            <w:r w:rsidRPr="00675D7E">
              <w:rPr>
                <w:rFonts w:cs="Times New Roman"/>
                <w:szCs w:val="19"/>
                <w:lang w:eastAsia="da-DK"/>
              </w:rPr>
              <w:t>Jordforurening:</w:t>
            </w:r>
          </w:p>
        </w:tc>
        <w:tc>
          <w:tcPr>
            <w:tcW w:w="4374" w:type="dxa"/>
          </w:tcPr>
          <w:p w14:paraId="3FBF8BD3" w14:textId="77777777" w:rsidR="00322EB6" w:rsidRPr="00C26673" w:rsidRDefault="00322EB6" w:rsidP="009709E3">
            <w:pPr>
              <w:spacing w:line="280" w:lineRule="exact"/>
              <w:rPr>
                <w:szCs w:val="19"/>
                <w:lang w:eastAsia="da-DK"/>
              </w:rPr>
            </w:pPr>
            <w:r w:rsidRPr="00C26673">
              <w:rPr>
                <w:szCs w:val="19"/>
                <w:lang w:eastAsia="da-DK"/>
              </w:rPr>
              <w:t>Der blev ikke observeret ny jordforurening på tilsynet</w:t>
            </w:r>
          </w:p>
          <w:p w14:paraId="40FD843B" w14:textId="27B0C015" w:rsidR="00322EB6" w:rsidRPr="00675D7E" w:rsidRDefault="00322EB6" w:rsidP="009709E3">
            <w:pPr>
              <w:spacing w:line="280" w:lineRule="exact"/>
              <w:rPr>
                <w:szCs w:val="19"/>
                <w:highlight w:val="yellow"/>
                <w:lang w:eastAsia="da-DK"/>
              </w:rPr>
            </w:pPr>
          </w:p>
        </w:tc>
      </w:tr>
      <w:tr w:rsidR="00322EB6" w:rsidRPr="00675D7E" w14:paraId="425CBE68" w14:textId="77777777" w:rsidTr="009709E3">
        <w:tc>
          <w:tcPr>
            <w:tcW w:w="2419" w:type="dxa"/>
          </w:tcPr>
          <w:p w14:paraId="54E24114" w14:textId="77777777" w:rsidR="00322EB6" w:rsidRPr="00675D7E" w:rsidRDefault="00322EB6" w:rsidP="009709E3">
            <w:pPr>
              <w:spacing w:line="280" w:lineRule="exact"/>
              <w:rPr>
                <w:rFonts w:cs="Times New Roman"/>
                <w:szCs w:val="19"/>
                <w:lang w:eastAsia="da-DK"/>
              </w:rPr>
            </w:pPr>
            <w:r w:rsidRPr="00675D7E">
              <w:rPr>
                <w:rFonts w:cs="Times New Roman"/>
                <w:szCs w:val="19"/>
                <w:lang w:eastAsia="da-DK"/>
              </w:rPr>
              <w:t>Virksomhedens egenkontrol siden sidste tilsyn:</w:t>
            </w:r>
          </w:p>
        </w:tc>
        <w:tc>
          <w:tcPr>
            <w:tcW w:w="4374" w:type="dxa"/>
          </w:tcPr>
          <w:p w14:paraId="039F16E9" w14:textId="4D1CCBB6" w:rsidR="00322EB6" w:rsidRPr="00FD43B5" w:rsidRDefault="00840A54" w:rsidP="009709E3">
            <w:pPr>
              <w:spacing w:line="280" w:lineRule="exact"/>
              <w:rPr>
                <w:szCs w:val="19"/>
                <w:lang w:eastAsia="da-DK"/>
              </w:rPr>
            </w:pPr>
            <w:r w:rsidRPr="00FD43B5">
              <w:rPr>
                <w:szCs w:val="19"/>
                <w:lang w:eastAsia="da-DK"/>
              </w:rPr>
              <w:t>Ingen bemærkninger</w:t>
            </w:r>
          </w:p>
          <w:p w14:paraId="30044CBD" w14:textId="77777777" w:rsidR="00322EB6" w:rsidRPr="00FD43B5" w:rsidRDefault="00322EB6" w:rsidP="009709E3">
            <w:pPr>
              <w:spacing w:line="280" w:lineRule="exact"/>
              <w:rPr>
                <w:szCs w:val="19"/>
                <w:lang w:eastAsia="da-DK"/>
              </w:rPr>
            </w:pPr>
          </w:p>
          <w:p w14:paraId="093E9EBF" w14:textId="77777777" w:rsidR="00A8445C" w:rsidRPr="00FD43B5" w:rsidRDefault="00A8445C" w:rsidP="009709E3">
            <w:pPr>
              <w:spacing w:line="280" w:lineRule="exact"/>
              <w:rPr>
                <w:szCs w:val="19"/>
                <w:lang w:eastAsia="da-DK"/>
              </w:rPr>
            </w:pPr>
          </w:p>
        </w:tc>
      </w:tr>
      <w:tr w:rsidR="00322EB6" w:rsidRPr="00675D7E" w14:paraId="3B318176" w14:textId="77777777" w:rsidTr="009709E3">
        <w:tc>
          <w:tcPr>
            <w:tcW w:w="2419" w:type="dxa"/>
          </w:tcPr>
          <w:p w14:paraId="7B017E62" w14:textId="77777777" w:rsidR="00322EB6" w:rsidRPr="00675D7E" w:rsidRDefault="00322EB6" w:rsidP="009709E3">
            <w:pPr>
              <w:spacing w:line="280" w:lineRule="exact"/>
              <w:rPr>
                <w:rFonts w:cs="Times New Roman"/>
                <w:szCs w:val="19"/>
                <w:lang w:eastAsia="da-DK"/>
              </w:rPr>
            </w:pPr>
            <w:r w:rsidRPr="00675D7E">
              <w:rPr>
                <w:rFonts w:cs="Times New Roman"/>
                <w:szCs w:val="19"/>
                <w:lang w:eastAsia="da-DK"/>
              </w:rPr>
              <w:t>Konklusion på tilsynet:</w:t>
            </w:r>
          </w:p>
        </w:tc>
        <w:tc>
          <w:tcPr>
            <w:tcW w:w="4374" w:type="dxa"/>
          </w:tcPr>
          <w:p w14:paraId="4909474D" w14:textId="77777777" w:rsidR="00322EB6" w:rsidRPr="00FD43B5" w:rsidRDefault="00322EB6" w:rsidP="009709E3">
            <w:pPr>
              <w:spacing w:line="280" w:lineRule="exact"/>
              <w:rPr>
                <w:bCs/>
                <w:szCs w:val="19"/>
                <w:lang w:eastAsia="da-DK"/>
              </w:rPr>
            </w:pPr>
            <w:r w:rsidRPr="00FD43B5">
              <w:rPr>
                <w:bCs/>
                <w:szCs w:val="19"/>
                <w:lang w:eastAsia="da-DK"/>
              </w:rPr>
              <w:t>Tilsynet gav anledning til følgende bemærkninger:</w:t>
            </w:r>
          </w:p>
          <w:p w14:paraId="34EDE829" w14:textId="376EA8FE" w:rsidR="00322EB6" w:rsidRPr="00FD43B5" w:rsidRDefault="00FD43B5" w:rsidP="00A8445C">
            <w:pPr>
              <w:pStyle w:val="Listeafsnit"/>
              <w:numPr>
                <w:ilvl w:val="0"/>
                <w:numId w:val="5"/>
              </w:numPr>
              <w:spacing w:line="280" w:lineRule="exact"/>
              <w:rPr>
                <w:color w:val="auto"/>
                <w:szCs w:val="19"/>
                <w:lang w:eastAsia="da-DK"/>
              </w:rPr>
            </w:pPr>
            <w:r w:rsidRPr="00FD43B5">
              <w:rPr>
                <w:rFonts w:cs="Times New Roman"/>
                <w:color w:val="000000" w:themeColor="text1"/>
                <w:szCs w:val="19"/>
                <w:lang w:eastAsia="da-DK"/>
              </w:rPr>
              <w:t>Virksomheden skal dokumentere seneste tøm</w:t>
            </w:r>
            <w:r w:rsidRPr="00FD43B5">
              <w:rPr>
                <w:rFonts w:cs="Times New Roman"/>
                <w:color w:val="auto"/>
                <w:szCs w:val="19"/>
                <w:lang w:eastAsia="da-DK"/>
              </w:rPr>
              <w:t>ning af olieudskiller</w:t>
            </w:r>
            <w:r w:rsidR="00333EBD">
              <w:rPr>
                <w:rFonts w:cs="Times New Roman"/>
                <w:color w:val="auto"/>
                <w:szCs w:val="19"/>
                <w:lang w:eastAsia="da-DK"/>
              </w:rPr>
              <w:t>, samt ev</w:t>
            </w:r>
            <w:r w:rsidR="00F8077E">
              <w:rPr>
                <w:rFonts w:cs="Times New Roman"/>
                <w:color w:val="auto"/>
                <w:szCs w:val="19"/>
                <w:lang w:eastAsia="da-DK"/>
              </w:rPr>
              <w:t>entuelle</w:t>
            </w:r>
            <w:r w:rsidR="00333EBD">
              <w:rPr>
                <w:rFonts w:cs="Times New Roman"/>
                <w:color w:val="auto"/>
                <w:szCs w:val="19"/>
                <w:lang w:eastAsia="da-DK"/>
              </w:rPr>
              <w:t xml:space="preserve"> spildevandsanalyser. </w:t>
            </w:r>
          </w:p>
          <w:p w14:paraId="77E7CF9E" w14:textId="77777777" w:rsidR="00FD43B5" w:rsidRPr="00FD43B5" w:rsidRDefault="00FD43B5" w:rsidP="00A8445C">
            <w:pPr>
              <w:pStyle w:val="Listeafsnit"/>
              <w:numPr>
                <w:ilvl w:val="0"/>
                <w:numId w:val="5"/>
              </w:numPr>
              <w:spacing w:line="280" w:lineRule="exact"/>
              <w:rPr>
                <w:color w:val="auto"/>
                <w:szCs w:val="19"/>
                <w:lang w:eastAsia="da-DK"/>
              </w:rPr>
            </w:pPr>
            <w:r w:rsidRPr="00FD43B5">
              <w:rPr>
                <w:color w:val="auto"/>
                <w:szCs w:val="19"/>
                <w:lang w:eastAsia="da-DK"/>
              </w:rPr>
              <w:t xml:space="preserve">Virksomheden skal være opmærksom på nedgravet olietank </w:t>
            </w:r>
            <w:r w:rsidRPr="00FD43B5">
              <w:rPr>
                <w:color w:val="auto"/>
                <w:szCs w:val="19"/>
                <w:lang w:eastAsia="da-DK"/>
              </w:rPr>
              <w:lastRenderedPageBreak/>
              <w:t xml:space="preserve">på grunden, som muligvis snart skal opgraves. </w:t>
            </w:r>
          </w:p>
          <w:p w14:paraId="04012693" w14:textId="06BE8BA3" w:rsidR="00FD43B5" w:rsidRPr="00FD43B5" w:rsidRDefault="00FD43B5" w:rsidP="00A8445C">
            <w:pPr>
              <w:pStyle w:val="Listeafsnit"/>
              <w:numPr>
                <w:ilvl w:val="0"/>
                <w:numId w:val="5"/>
              </w:numPr>
              <w:spacing w:line="280" w:lineRule="exact"/>
              <w:rPr>
                <w:color w:val="0070C0"/>
                <w:szCs w:val="19"/>
                <w:lang w:eastAsia="da-DK"/>
              </w:rPr>
            </w:pPr>
            <w:r w:rsidRPr="00FD43B5">
              <w:rPr>
                <w:color w:val="auto"/>
                <w:szCs w:val="19"/>
                <w:lang w:eastAsia="da-DK"/>
              </w:rPr>
              <w:t xml:space="preserve">Virksomheden skal afmærke affaldsbeholdere så fejlsortering forebygges. </w:t>
            </w:r>
            <w:r w:rsidRPr="00FD43B5">
              <w:rPr>
                <w:color w:val="0070C0"/>
                <w:szCs w:val="19"/>
                <w:lang w:eastAsia="da-DK"/>
              </w:rPr>
              <w:t xml:space="preserve"> </w:t>
            </w:r>
          </w:p>
        </w:tc>
      </w:tr>
    </w:tbl>
    <w:p w14:paraId="75405E36" w14:textId="77777777" w:rsidR="00322EB6" w:rsidRPr="00675D7E" w:rsidRDefault="00322EB6" w:rsidP="00322EB6">
      <w:pPr>
        <w:pStyle w:val="Overskrift1"/>
        <w:spacing w:after="86"/>
        <w:rPr>
          <w:b w:val="0"/>
          <w:color w:val="auto"/>
          <w:szCs w:val="24"/>
        </w:rPr>
      </w:pPr>
      <w:r w:rsidRPr="00675D7E">
        <w:rPr>
          <w:color w:val="auto"/>
          <w:szCs w:val="24"/>
        </w:rPr>
        <w:lastRenderedPageBreak/>
        <w:t>Offentliggørelse af tilsynsrapporten</w:t>
      </w:r>
    </w:p>
    <w:p w14:paraId="416B2F5C" w14:textId="77777777" w:rsidR="00322EB6" w:rsidRPr="00675D7E" w:rsidRDefault="00322EB6" w:rsidP="00322EB6">
      <w:pPr>
        <w:rPr>
          <w:szCs w:val="19"/>
        </w:rPr>
      </w:pPr>
      <w:r w:rsidRPr="00675D7E">
        <w:rPr>
          <w:szCs w:val="19"/>
        </w:rPr>
        <w:t>De lovpligtige oplysninger indeholdt i rapporten offentliggøres</w:t>
      </w:r>
      <w:r w:rsidRPr="00675D7E">
        <w:rPr>
          <w:rStyle w:val="Fodnotehenvisning"/>
          <w:szCs w:val="19"/>
        </w:rPr>
        <w:footnoteReference w:id="1"/>
      </w:r>
      <w:r w:rsidRPr="00675D7E">
        <w:rPr>
          <w:szCs w:val="19"/>
        </w:rPr>
        <w:t xml:space="preserve"> senest 4 måneder efter tilsynsbesøget har fundet sted. Offentliggørelsen sker via Digital Miljø Administration på </w:t>
      </w:r>
      <w:hyperlink r:id="rId9" w:history="1">
        <w:r w:rsidRPr="00675D7E">
          <w:rPr>
            <w:rStyle w:val="Hyperlink"/>
            <w:szCs w:val="19"/>
          </w:rPr>
          <w:t>https://dma.mst.dk/</w:t>
        </w:r>
      </w:hyperlink>
      <w:r w:rsidRPr="00675D7E">
        <w:rPr>
          <w:szCs w:val="19"/>
        </w:rPr>
        <w:t xml:space="preserve"> .</w:t>
      </w:r>
    </w:p>
    <w:p w14:paraId="4804AC12" w14:textId="67BF8D1C" w:rsidR="00322EB6" w:rsidRPr="00675D7E" w:rsidRDefault="00322EB6" w:rsidP="00322EB6">
      <w:pPr>
        <w:rPr>
          <w:szCs w:val="19"/>
        </w:rPr>
      </w:pPr>
    </w:p>
    <w:p w14:paraId="764A0B99" w14:textId="77777777" w:rsidR="00322EB6" w:rsidRPr="00675D7E" w:rsidRDefault="00322EB6" w:rsidP="00322EB6">
      <w:pPr>
        <w:rPr>
          <w:b/>
          <w:szCs w:val="19"/>
        </w:rPr>
      </w:pPr>
    </w:p>
    <w:p w14:paraId="11ABDD5A" w14:textId="77777777" w:rsidR="00322EB6" w:rsidRPr="00675D7E" w:rsidRDefault="00322EB6" w:rsidP="00322EB6">
      <w:pPr>
        <w:rPr>
          <w:b/>
          <w:szCs w:val="19"/>
        </w:rPr>
      </w:pPr>
      <w:r w:rsidRPr="00675D7E">
        <w:rPr>
          <w:b/>
          <w:szCs w:val="19"/>
        </w:rPr>
        <w:t xml:space="preserve">Brugerbetaling på miljøområdet </w:t>
      </w:r>
      <w:r w:rsidRPr="00675D7E">
        <w:rPr>
          <w:b/>
          <w:szCs w:val="19"/>
        </w:rPr>
        <w:br/>
      </w:r>
      <w:r w:rsidRPr="00675D7E">
        <w:rPr>
          <w:szCs w:val="19"/>
        </w:rPr>
        <w:t xml:space="preserve">Der vil en gang årligt blive opkrævet gebyr for tilsyn, sagsbehandling m.v. Opkrævninger sker ved udgangen af november måned og dækker over perioden 1. november til 31. oktober. </w:t>
      </w:r>
      <w:r>
        <w:rPr>
          <w:szCs w:val="19"/>
        </w:rPr>
        <w:t>Teknik- og Miljøforvaltningens</w:t>
      </w:r>
      <w:r w:rsidRPr="00675D7E">
        <w:rPr>
          <w:szCs w:val="19"/>
        </w:rPr>
        <w:t xml:space="preserve"> afgørelse om fastsættelse af gebyr kan ikke påklages</w:t>
      </w:r>
      <w:r w:rsidRPr="00675D7E">
        <w:rPr>
          <w:rStyle w:val="Fodnotehenvisning"/>
          <w:color w:val="000000" w:themeColor="text1"/>
          <w:szCs w:val="19"/>
        </w:rPr>
        <w:footnoteReference w:id="2"/>
      </w:r>
      <w:r w:rsidRPr="00675D7E">
        <w:rPr>
          <w:szCs w:val="19"/>
        </w:rPr>
        <w:t>.</w:t>
      </w:r>
    </w:p>
    <w:p w14:paraId="09578769" w14:textId="77777777" w:rsidR="00322EB6" w:rsidRPr="00675D7E" w:rsidRDefault="00322EB6" w:rsidP="00322EB6">
      <w:pPr>
        <w:rPr>
          <w:b/>
          <w:bCs/>
          <w:szCs w:val="19"/>
        </w:rPr>
      </w:pPr>
    </w:p>
    <w:p w14:paraId="7DF28615" w14:textId="77777777" w:rsidR="00322EB6" w:rsidRPr="00675D7E" w:rsidRDefault="00322EB6" w:rsidP="00322EB6">
      <w:pPr>
        <w:rPr>
          <w:szCs w:val="19"/>
        </w:rPr>
      </w:pPr>
      <w:r w:rsidRPr="00675D7E">
        <w:rPr>
          <w:b/>
          <w:bCs/>
          <w:szCs w:val="19"/>
        </w:rPr>
        <w:t xml:space="preserve">Miljørisikovurdering af virksomheden </w:t>
      </w:r>
      <w:r w:rsidRPr="00675D7E">
        <w:rPr>
          <w:szCs w:val="19"/>
        </w:rPr>
        <w:br/>
      </w:r>
      <w:r>
        <w:rPr>
          <w:szCs w:val="19"/>
        </w:rPr>
        <w:t xml:space="preserve">Teknik- og Miljøforvaltningen </w:t>
      </w:r>
      <w:r w:rsidRPr="00675D7E">
        <w:rPr>
          <w:szCs w:val="19"/>
        </w:rPr>
        <w:t>skal efter tilsynet foretage en risikovurdering som grundlag for den fremtidige tilsynsfrekvens</w:t>
      </w:r>
      <w:r w:rsidRPr="00675D7E">
        <w:rPr>
          <w:rStyle w:val="Fodnotehenvisning"/>
          <w:color w:val="000000" w:themeColor="text1"/>
          <w:szCs w:val="19"/>
        </w:rPr>
        <w:footnoteReference w:id="3"/>
      </w:r>
      <w:r w:rsidRPr="00675D7E">
        <w:rPr>
          <w:szCs w:val="19"/>
        </w:rPr>
        <w:t>. Heri indgår virksomhedens miljøarbejde, regelefterlevelse og potentiel miljøforurening.</w:t>
      </w:r>
    </w:p>
    <w:p w14:paraId="5C0EC3A5" w14:textId="77777777" w:rsidR="00322EB6" w:rsidRPr="00675D7E" w:rsidRDefault="00322EB6" w:rsidP="00322EB6">
      <w:pPr>
        <w:rPr>
          <w:szCs w:val="19"/>
        </w:rPr>
      </w:pPr>
    </w:p>
    <w:p w14:paraId="3D74800F" w14:textId="77777777" w:rsidR="00322EB6" w:rsidRPr="00675D7E" w:rsidRDefault="00322EB6" w:rsidP="00322EB6">
      <w:pPr>
        <w:rPr>
          <w:b/>
          <w:szCs w:val="19"/>
        </w:rPr>
      </w:pPr>
      <w:bookmarkStart w:id="3" w:name="kkHilsen"/>
      <w:r w:rsidRPr="00675D7E">
        <w:rPr>
          <w:b/>
          <w:szCs w:val="19"/>
        </w:rPr>
        <w:t>Aktindsigt</w:t>
      </w:r>
    </w:p>
    <w:p w14:paraId="08608B19" w14:textId="630B9076" w:rsidR="00322EB6" w:rsidRPr="00675D7E" w:rsidRDefault="00322EB6" w:rsidP="00322EB6">
      <w:pPr>
        <w:rPr>
          <w:szCs w:val="19"/>
        </w:rPr>
      </w:pPr>
      <w:r>
        <w:rPr>
          <w:szCs w:val="19"/>
        </w:rPr>
        <w:t xml:space="preserve">Teknik- og Miljøforvaltningen </w:t>
      </w:r>
      <w:r w:rsidRPr="00675D7E">
        <w:rPr>
          <w:szCs w:val="19"/>
        </w:rPr>
        <w:t xml:space="preserve">oplyser, at enhver har ret til aktindsigt i de øvrige oplysninger, som tilsynsmyndigheden er i besiddelse af, med de begrænsninger, der følger af anden lovgivning. </w:t>
      </w:r>
    </w:p>
    <w:p w14:paraId="7AC4E0C5" w14:textId="77777777" w:rsidR="00322EB6" w:rsidRPr="00675D7E" w:rsidRDefault="00322EB6" w:rsidP="00322EB6">
      <w:pPr>
        <w:rPr>
          <w:szCs w:val="19"/>
        </w:rPr>
      </w:pPr>
    </w:p>
    <w:p w14:paraId="02DA3DCB" w14:textId="4DB1E106" w:rsidR="00322EB6" w:rsidRPr="00675D7E" w:rsidRDefault="00322EB6" w:rsidP="00322EB6">
      <w:pPr>
        <w:rPr>
          <w:szCs w:val="19"/>
        </w:rPr>
      </w:pPr>
      <w:r w:rsidRPr="00675D7E">
        <w:rPr>
          <w:szCs w:val="19"/>
        </w:rPr>
        <w:t>Med venlig hilsen</w:t>
      </w:r>
      <w:bookmarkEnd w:id="3"/>
    </w:p>
    <w:p w14:paraId="09814E72" w14:textId="292C8E9E" w:rsidR="00322EB6" w:rsidRPr="00675D7E" w:rsidRDefault="00C26673" w:rsidP="00322EB6">
      <w:pPr>
        <w:rPr>
          <w:szCs w:val="19"/>
        </w:rPr>
      </w:pPr>
      <w:r>
        <w:rPr>
          <w:szCs w:val="19"/>
        </w:rPr>
        <w:t xml:space="preserve">Sabah Khan og </w:t>
      </w:r>
      <w:r w:rsidR="00EA366A">
        <w:rPr>
          <w:szCs w:val="19"/>
        </w:rPr>
        <w:t xml:space="preserve">Erik Jørgensen </w:t>
      </w:r>
    </w:p>
    <w:p w14:paraId="40AB19A6" w14:textId="455AF9E7" w:rsidR="00322EB6" w:rsidRPr="00675D7E" w:rsidRDefault="00322EB6" w:rsidP="00322EB6">
      <w:pPr>
        <w:rPr>
          <w:szCs w:val="19"/>
        </w:rPr>
      </w:pPr>
      <w:r w:rsidRPr="00675D7E">
        <w:rPr>
          <w:szCs w:val="19"/>
        </w:rPr>
        <w:t>Miljøsagsbehandler</w:t>
      </w:r>
      <w:r w:rsidR="00C26673">
        <w:rPr>
          <w:szCs w:val="19"/>
        </w:rPr>
        <w:t>e</w:t>
      </w:r>
    </w:p>
    <w:p w14:paraId="7F03C28B" w14:textId="77777777" w:rsidR="00322EB6" w:rsidRPr="00675D7E" w:rsidRDefault="00322EB6" w:rsidP="00322EB6">
      <w:pPr>
        <w:rPr>
          <w:szCs w:val="19"/>
        </w:rPr>
      </w:pPr>
      <w:bookmarkStart w:id="4" w:name="kkLangEmail"/>
      <w:bookmarkEnd w:id="4"/>
    </w:p>
    <w:p w14:paraId="23F5B203" w14:textId="77777777" w:rsidR="00FD0C0C" w:rsidRDefault="00FD0C0C" w:rsidP="00FD0C0C">
      <w:pPr>
        <w:tabs>
          <w:tab w:val="left" w:pos="2616"/>
        </w:tabs>
        <w:rPr>
          <w:color w:val="000000" w:themeColor="text1"/>
          <w:szCs w:val="19"/>
        </w:rPr>
      </w:pPr>
    </w:p>
    <w:p w14:paraId="55EDA226" w14:textId="77777777" w:rsidR="00FD0C0C" w:rsidRDefault="00FD0C0C" w:rsidP="00FD0C0C">
      <w:pPr>
        <w:tabs>
          <w:tab w:val="left" w:pos="2616"/>
        </w:tabs>
        <w:rPr>
          <w:color w:val="000000" w:themeColor="text1"/>
          <w:szCs w:val="19"/>
        </w:rPr>
      </w:pPr>
    </w:p>
    <w:p w14:paraId="7B6C91AC" w14:textId="77777777" w:rsidR="00FD0C0C" w:rsidRDefault="00FD0C0C" w:rsidP="00FD0C0C">
      <w:pPr>
        <w:tabs>
          <w:tab w:val="left" w:pos="2616"/>
        </w:tabs>
        <w:rPr>
          <w:color w:val="000000" w:themeColor="text1"/>
          <w:szCs w:val="19"/>
        </w:rPr>
      </w:pPr>
    </w:p>
    <w:p w14:paraId="395C2342" w14:textId="18727E86" w:rsidR="00322EB6" w:rsidRPr="00675D7E" w:rsidRDefault="00FD0C0C" w:rsidP="00FD0C0C">
      <w:pPr>
        <w:tabs>
          <w:tab w:val="left" w:pos="2616"/>
        </w:tabs>
        <w:rPr>
          <w:color w:val="000000" w:themeColor="text1"/>
          <w:szCs w:val="19"/>
        </w:rPr>
      </w:pPr>
      <w:r>
        <w:rPr>
          <w:color w:val="000000" w:themeColor="text1"/>
          <w:szCs w:val="19"/>
        </w:rPr>
        <w:tab/>
      </w:r>
    </w:p>
    <w:p w14:paraId="0DFD016C" w14:textId="77777777" w:rsidR="00EA366A" w:rsidRDefault="00EA366A" w:rsidP="00322EB6">
      <w:pPr>
        <w:spacing w:after="86"/>
        <w:rPr>
          <w:b/>
          <w:color w:val="000000" w:themeColor="text1"/>
          <w:sz w:val="26"/>
          <w:szCs w:val="26"/>
        </w:rPr>
      </w:pPr>
    </w:p>
    <w:p w14:paraId="192A20B8" w14:textId="77777777" w:rsidR="00A8445C" w:rsidRDefault="00A8445C" w:rsidP="00322EB6">
      <w:pPr>
        <w:spacing w:after="86"/>
        <w:rPr>
          <w:b/>
          <w:color w:val="000000" w:themeColor="text1"/>
          <w:sz w:val="26"/>
          <w:szCs w:val="26"/>
        </w:rPr>
      </w:pPr>
    </w:p>
    <w:p w14:paraId="7317BE5D" w14:textId="77777777" w:rsidR="00A8445C" w:rsidRDefault="00A8445C" w:rsidP="00322EB6">
      <w:pPr>
        <w:spacing w:after="86"/>
        <w:rPr>
          <w:b/>
          <w:color w:val="000000" w:themeColor="text1"/>
          <w:sz w:val="26"/>
          <w:szCs w:val="26"/>
        </w:rPr>
      </w:pPr>
    </w:p>
    <w:p w14:paraId="300DFE9A" w14:textId="77777777" w:rsidR="00A8445C" w:rsidRDefault="00A8445C" w:rsidP="00322EB6">
      <w:pPr>
        <w:spacing w:after="86"/>
        <w:rPr>
          <w:b/>
          <w:color w:val="000000" w:themeColor="text1"/>
          <w:sz w:val="26"/>
          <w:szCs w:val="26"/>
        </w:rPr>
      </w:pPr>
    </w:p>
    <w:p w14:paraId="7AD713B2" w14:textId="0FA6E51F" w:rsidR="00322EB6" w:rsidRDefault="00322EB6" w:rsidP="00EA366A">
      <w:pPr>
        <w:spacing w:after="86"/>
        <w:rPr>
          <w:b/>
          <w:color w:val="000000" w:themeColor="text1"/>
          <w:sz w:val="26"/>
          <w:szCs w:val="26"/>
        </w:rPr>
      </w:pPr>
      <w:r w:rsidRPr="00515927">
        <w:rPr>
          <w:b/>
          <w:color w:val="000000" w:themeColor="text1"/>
          <w:sz w:val="26"/>
          <w:szCs w:val="26"/>
        </w:rPr>
        <w:lastRenderedPageBreak/>
        <w:t>Baggrundsnotat</w:t>
      </w:r>
    </w:p>
    <w:p w14:paraId="61D1701D" w14:textId="77777777" w:rsidR="00EA366A" w:rsidRPr="00EA366A" w:rsidRDefault="00EA366A" w:rsidP="00EA366A">
      <w:pPr>
        <w:spacing w:after="86"/>
        <w:rPr>
          <w:b/>
          <w:color w:val="000000" w:themeColor="text1"/>
          <w:sz w:val="26"/>
          <w:szCs w:val="26"/>
        </w:rPr>
      </w:pPr>
    </w:p>
    <w:p w14:paraId="281B8542" w14:textId="77777777" w:rsidR="00322EB6" w:rsidRPr="00515927" w:rsidRDefault="00322EB6" w:rsidP="00322EB6">
      <w:pPr>
        <w:pStyle w:val="Overskrift1"/>
        <w:spacing w:after="86"/>
        <w:rPr>
          <w:b w:val="0"/>
          <w:color w:val="auto"/>
          <w:szCs w:val="24"/>
        </w:rPr>
      </w:pPr>
      <w:r w:rsidRPr="00515927">
        <w:rPr>
          <w:color w:val="auto"/>
          <w:szCs w:val="24"/>
        </w:rPr>
        <w:t>Drift og indretning</w:t>
      </w:r>
    </w:p>
    <w:p w14:paraId="42D3F68A" w14:textId="77777777" w:rsidR="00322EB6" w:rsidRPr="00675D7E" w:rsidRDefault="00322EB6" w:rsidP="00322EB6">
      <w:pPr>
        <w:rPr>
          <w:szCs w:val="19"/>
        </w:rPr>
      </w:pPr>
    </w:p>
    <w:p w14:paraId="58A5E37F" w14:textId="77777777" w:rsidR="00322EB6" w:rsidRDefault="00322EB6" w:rsidP="00322EB6">
      <w:pPr>
        <w:rPr>
          <w:b/>
          <w:szCs w:val="19"/>
        </w:rPr>
      </w:pPr>
      <w:r w:rsidRPr="00675D7E">
        <w:rPr>
          <w:b/>
          <w:szCs w:val="19"/>
        </w:rPr>
        <w:t>Beskrivelse af virksomhedens produktion og processer</w:t>
      </w:r>
    </w:p>
    <w:p w14:paraId="1849FAFB" w14:textId="1B20E0F5" w:rsidR="00840A54" w:rsidRPr="00840A54" w:rsidRDefault="00840A54" w:rsidP="00322EB6">
      <w:pPr>
        <w:rPr>
          <w:bCs/>
          <w:szCs w:val="19"/>
        </w:rPr>
      </w:pPr>
      <w:r w:rsidRPr="00840A54">
        <w:rPr>
          <w:bCs/>
          <w:szCs w:val="19"/>
        </w:rPr>
        <w:t>Der foretages service og reparation af personkøretøjer</w:t>
      </w:r>
      <w:r w:rsidR="00FF5073">
        <w:rPr>
          <w:bCs/>
          <w:szCs w:val="19"/>
        </w:rPr>
        <w:t>.</w:t>
      </w:r>
    </w:p>
    <w:p w14:paraId="6F157765" w14:textId="77777777" w:rsidR="00322EB6" w:rsidRPr="00675D7E" w:rsidRDefault="00322EB6" w:rsidP="00322EB6">
      <w:pPr>
        <w:rPr>
          <w:szCs w:val="19"/>
        </w:rPr>
      </w:pPr>
    </w:p>
    <w:p w14:paraId="30361738" w14:textId="77777777" w:rsidR="00840A54" w:rsidRDefault="00322EB6" w:rsidP="00322EB6">
      <w:pPr>
        <w:rPr>
          <w:b/>
          <w:szCs w:val="19"/>
        </w:rPr>
      </w:pPr>
      <w:r w:rsidRPr="00675D7E">
        <w:rPr>
          <w:b/>
          <w:szCs w:val="19"/>
        </w:rPr>
        <w:t>Antal ansatte</w:t>
      </w:r>
    </w:p>
    <w:p w14:paraId="25924BFD" w14:textId="061B0A0C" w:rsidR="00322EB6" w:rsidRPr="00675D7E" w:rsidRDefault="00840A54" w:rsidP="00322EB6">
      <w:pPr>
        <w:rPr>
          <w:b/>
          <w:szCs w:val="19"/>
        </w:rPr>
      </w:pPr>
      <w:r w:rsidRPr="00840A54">
        <w:rPr>
          <w:bCs/>
          <w:szCs w:val="19"/>
        </w:rPr>
        <w:t>V</w:t>
      </w:r>
      <w:r w:rsidR="00EA366A" w:rsidRPr="00EA366A">
        <w:rPr>
          <w:bCs/>
          <w:szCs w:val="19"/>
        </w:rPr>
        <w:t>irksomheden har 18 ansatte</w:t>
      </w:r>
      <w:r w:rsidR="00FF5073">
        <w:rPr>
          <w:bCs/>
          <w:szCs w:val="19"/>
        </w:rPr>
        <w:t>.</w:t>
      </w:r>
    </w:p>
    <w:p w14:paraId="7879EAC5" w14:textId="77777777" w:rsidR="00322EB6" w:rsidRPr="00675D7E" w:rsidRDefault="00322EB6" w:rsidP="00322EB6">
      <w:pPr>
        <w:rPr>
          <w:szCs w:val="19"/>
        </w:rPr>
      </w:pPr>
    </w:p>
    <w:p w14:paraId="4ECBAB14" w14:textId="1AA6D02E" w:rsidR="00840A54" w:rsidRDefault="00322EB6" w:rsidP="00322EB6">
      <w:pPr>
        <w:rPr>
          <w:b/>
          <w:szCs w:val="19"/>
        </w:rPr>
      </w:pPr>
      <w:r w:rsidRPr="00675D7E">
        <w:rPr>
          <w:b/>
          <w:szCs w:val="19"/>
        </w:rPr>
        <w:t>Driftstid</w:t>
      </w:r>
    </w:p>
    <w:p w14:paraId="78307ACE" w14:textId="565D19E4" w:rsidR="00322EB6" w:rsidRPr="00675D7E" w:rsidRDefault="0035715D" w:rsidP="00322EB6">
      <w:pPr>
        <w:rPr>
          <w:b/>
          <w:szCs w:val="19"/>
        </w:rPr>
      </w:pPr>
      <w:r>
        <w:rPr>
          <w:bCs/>
          <w:szCs w:val="19"/>
        </w:rPr>
        <w:t>Den d</w:t>
      </w:r>
      <w:r w:rsidR="00EA366A" w:rsidRPr="00EA366A">
        <w:rPr>
          <w:bCs/>
          <w:szCs w:val="19"/>
        </w:rPr>
        <w:t>aglig driftstid er kl. 09:00-17:30</w:t>
      </w:r>
      <w:r w:rsidR="00FF5073">
        <w:rPr>
          <w:bCs/>
          <w:szCs w:val="19"/>
        </w:rPr>
        <w:t>.</w:t>
      </w:r>
    </w:p>
    <w:p w14:paraId="76E418C2" w14:textId="77777777" w:rsidR="00322EB6" w:rsidRPr="00675D7E" w:rsidRDefault="00322EB6" w:rsidP="00322EB6">
      <w:pPr>
        <w:rPr>
          <w:szCs w:val="19"/>
        </w:rPr>
      </w:pPr>
    </w:p>
    <w:p w14:paraId="2796C848" w14:textId="4DBA4259" w:rsidR="00322EB6" w:rsidRPr="00675D7E" w:rsidRDefault="009276D5" w:rsidP="00322EB6">
      <w:pPr>
        <w:rPr>
          <w:b/>
          <w:szCs w:val="19"/>
        </w:rPr>
      </w:pPr>
      <w:r>
        <w:rPr>
          <w:b/>
          <w:szCs w:val="19"/>
        </w:rPr>
        <w:t>Forebyggelse af forurening:</w:t>
      </w:r>
    </w:p>
    <w:p w14:paraId="683EFEDE" w14:textId="46B41D59" w:rsidR="00840A54" w:rsidRPr="00840A54" w:rsidRDefault="00840A54" w:rsidP="00840A54">
      <w:pPr>
        <w:pStyle w:val="Listeafsnit"/>
        <w:numPr>
          <w:ilvl w:val="0"/>
          <w:numId w:val="3"/>
        </w:numPr>
        <w:rPr>
          <w:bCs/>
          <w:szCs w:val="19"/>
        </w:rPr>
      </w:pPr>
      <w:r w:rsidRPr="00840A54">
        <w:rPr>
          <w:bCs/>
          <w:szCs w:val="19"/>
        </w:rPr>
        <w:t>Virksomheden affaldssortere, og disse opbevares under egnet forhold.</w:t>
      </w:r>
    </w:p>
    <w:p w14:paraId="339377A2" w14:textId="02176DA1" w:rsidR="00840A54" w:rsidRPr="009276D5" w:rsidRDefault="00840A54" w:rsidP="009276D5">
      <w:pPr>
        <w:pStyle w:val="Listeafsnit"/>
        <w:numPr>
          <w:ilvl w:val="0"/>
          <w:numId w:val="3"/>
        </w:numPr>
        <w:rPr>
          <w:bCs/>
          <w:szCs w:val="19"/>
        </w:rPr>
      </w:pPr>
      <w:r w:rsidRPr="00840A54">
        <w:rPr>
          <w:bCs/>
          <w:szCs w:val="19"/>
        </w:rPr>
        <w:t xml:space="preserve">Oliespild fra produktionen opsamles med klude, som sendes videre til industrivask. </w:t>
      </w:r>
    </w:p>
    <w:p w14:paraId="56D3FF3F" w14:textId="77777777" w:rsidR="00322EB6" w:rsidRPr="00675D7E" w:rsidRDefault="00322EB6" w:rsidP="00322EB6">
      <w:pPr>
        <w:rPr>
          <w:color w:val="00B0F0"/>
          <w:szCs w:val="19"/>
        </w:rPr>
      </w:pPr>
    </w:p>
    <w:p w14:paraId="1DF3F239" w14:textId="77777777" w:rsidR="00322EB6" w:rsidRDefault="00322EB6" w:rsidP="00322EB6">
      <w:pPr>
        <w:spacing w:after="86"/>
      </w:pPr>
      <w:r w:rsidRPr="00D64314">
        <w:rPr>
          <w:b/>
          <w:sz w:val="24"/>
          <w:szCs w:val="24"/>
        </w:rPr>
        <w:t>Støj</w:t>
      </w:r>
      <w:r w:rsidRPr="00D84E45">
        <w:t xml:space="preserve"> </w:t>
      </w:r>
    </w:p>
    <w:p w14:paraId="32A0427C" w14:textId="10E4B47D" w:rsidR="00322EB6" w:rsidRDefault="006A0349" w:rsidP="006A0349">
      <w:pPr>
        <w:pStyle w:val="Listeafsnit"/>
        <w:numPr>
          <w:ilvl w:val="0"/>
          <w:numId w:val="2"/>
        </w:numPr>
        <w:rPr>
          <w:szCs w:val="19"/>
        </w:rPr>
      </w:pPr>
      <w:r>
        <w:rPr>
          <w:szCs w:val="19"/>
        </w:rPr>
        <w:t>Der har ikke været støjklager</w:t>
      </w:r>
    </w:p>
    <w:p w14:paraId="0B6B3D39" w14:textId="19100B88" w:rsidR="006A0349" w:rsidRPr="006A0349" w:rsidRDefault="006A0349" w:rsidP="006A0349">
      <w:pPr>
        <w:pStyle w:val="Listeafsnit"/>
        <w:numPr>
          <w:ilvl w:val="0"/>
          <w:numId w:val="2"/>
        </w:numPr>
        <w:rPr>
          <w:szCs w:val="19"/>
        </w:rPr>
      </w:pPr>
      <w:r>
        <w:rPr>
          <w:szCs w:val="19"/>
        </w:rPr>
        <w:t xml:space="preserve">Forholdet blev gennemgået og tilsynet gav ikke anledning til bemærkninger. </w:t>
      </w:r>
    </w:p>
    <w:p w14:paraId="5C4E488C" w14:textId="77777777" w:rsidR="00322EB6" w:rsidRPr="00515927" w:rsidRDefault="00322EB6" w:rsidP="00322EB6"/>
    <w:p w14:paraId="424204F1" w14:textId="77777777" w:rsidR="00322EB6" w:rsidRPr="00D64314" w:rsidRDefault="00322EB6" w:rsidP="00322EB6">
      <w:pPr>
        <w:pStyle w:val="Overskrift1"/>
        <w:spacing w:after="86"/>
        <w:rPr>
          <w:b w:val="0"/>
          <w:i/>
          <w:color w:val="auto"/>
          <w:szCs w:val="24"/>
        </w:rPr>
      </w:pPr>
      <w:r w:rsidRPr="00D64314">
        <w:rPr>
          <w:color w:val="auto"/>
          <w:szCs w:val="24"/>
        </w:rPr>
        <w:t>Luft</w:t>
      </w:r>
    </w:p>
    <w:p w14:paraId="79C46DEF" w14:textId="1E615EDF" w:rsidR="00322EB6" w:rsidRDefault="006A0349" w:rsidP="006A0349">
      <w:pPr>
        <w:pStyle w:val="Opstilling-punkttegn"/>
        <w:numPr>
          <w:ilvl w:val="0"/>
          <w:numId w:val="2"/>
        </w:numPr>
        <w:spacing w:after="0" w:line="280" w:lineRule="atLeast"/>
        <w:rPr>
          <w:rFonts w:ascii="KBH Tekst" w:hAnsi="KBH Tekst" w:cs="Times New Roman"/>
          <w:color w:val="000000" w:themeColor="text1"/>
          <w:sz w:val="19"/>
          <w:szCs w:val="19"/>
          <w:lang w:eastAsia="da-DK"/>
        </w:rPr>
      </w:pPr>
      <w:r>
        <w:rPr>
          <w:rFonts w:ascii="KBH Tekst" w:hAnsi="KBH Tekst" w:cs="Times New Roman"/>
          <w:color w:val="000000" w:themeColor="text1"/>
          <w:sz w:val="19"/>
          <w:szCs w:val="19"/>
          <w:lang w:eastAsia="da-DK"/>
        </w:rPr>
        <w:t>Der er etableret ventilationssystem med separat udsugning til udstødningsgas</w:t>
      </w:r>
    </w:p>
    <w:p w14:paraId="365A90F9" w14:textId="3E628CE0" w:rsidR="006A0349" w:rsidRDefault="006A0349" w:rsidP="006A0349">
      <w:pPr>
        <w:pStyle w:val="Opstilling-punkttegn"/>
        <w:numPr>
          <w:ilvl w:val="0"/>
          <w:numId w:val="2"/>
        </w:numPr>
        <w:spacing w:after="0" w:line="280" w:lineRule="atLeast"/>
        <w:rPr>
          <w:rFonts w:ascii="KBH Tekst" w:hAnsi="KBH Tekst" w:cs="Times New Roman"/>
          <w:color w:val="000000" w:themeColor="text1"/>
          <w:sz w:val="19"/>
          <w:szCs w:val="19"/>
          <w:lang w:eastAsia="da-DK"/>
        </w:rPr>
      </w:pPr>
      <w:r>
        <w:rPr>
          <w:rFonts w:ascii="KBH Tekst" w:hAnsi="KBH Tekst" w:cs="Times New Roman"/>
          <w:color w:val="000000" w:themeColor="text1"/>
          <w:sz w:val="19"/>
          <w:szCs w:val="19"/>
          <w:lang w:eastAsia="da-DK"/>
        </w:rPr>
        <w:t xml:space="preserve">Virksomheden oplyser at ventilationssystemet bliver efterset efter leverandørens anvisning. </w:t>
      </w:r>
    </w:p>
    <w:p w14:paraId="0F61DCBA" w14:textId="7B0ACF68" w:rsidR="006A0349" w:rsidRDefault="006A0349" w:rsidP="006A0349">
      <w:pPr>
        <w:pStyle w:val="Opstilling-punkttegn"/>
        <w:numPr>
          <w:ilvl w:val="0"/>
          <w:numId w:val="2"/>
        </w:numPr>
        <w:spacing w:after="0" w:line="280" w:lineRule="atLeast"/>
        <w:rPr>
          <w:rFonts w:ascii="KBH Tekst" w:hAnsi="KBH Tekst" w:cs="Times New Roman"/>
          <w:color w:val="000000" w:themeColor="text1"/>
          <w:sz w:val="19"/>
          <w:szCs w:val="19"/>
          <w:lang w:eastAsia="da-DK"/>
        </w:rPr>
      </w:pPr>
      <w:r>
        <w:rPr>
          <w:rFonts w:ascii="KBH Tekst" w:hAnsi="KBH Tekst" w:cs="Times New Roman"/>
          <w:color w:val="000000" w:themeColor="text1"/>
          <w:sz w:val="19"/>
          <w:szCs w:val="19"/>
          <w:lang w:eastAsia="da-DK"/>
        </w:rPr>
        <w:t xml:space="preserve">Forholdet blev gennemgået og tilsynet gav ikke anledning til bemærkninger. </w:t>
      </w:r>
    </w:p>
    <w:p w14:paraId="1FD8FA5F" w14:textId="2E81312E" w:rsidR="00322EB6" w:rsidRPr="009A79C5" w:rsidRDefault="00322EB6" w:rsidP="00322EB6">
      <w:pPr>
        <w:pStyle w:val="Opstilling-punkttegn"/>
        <w:numPr>
          <w:ilvl w:val="0"/>
          <w:numId w:val="0"/>
        </w:numPr>
        <w:spacing w:after="0" w:line="280" w:lineRule="atLeast"/>
        <w:rPr>
          <w:rFonts w:ascii="KBH Tekst" w:hAnsi="KBH Tekst" w:cs="Times New Roman"/>
          <w:color w:val="000000" w:themeColor="text1"/>
          <w:sz w:val="19"/>
          <w:szCs w:val="19"/>
          <w:lang w:eastAsia="da-DK"/>
        </w:rPr>
      </w:pPr>
    </w:p>
    <w:p w14:paraId="6209DED5" w14:textId="77777777" w:rsidR="00322EB6" w:rsidRPr="00675D7E" w:rsidRDefault="00322EB6" w:rsidP="00322EB6">
      <w:pPr>
        <w:rPr>
          <w:b/>
          <w:i/>
          <w:szCs w:val="19"/>
        </w:rPr>
      </w:pPr>
    </w:p>
    <w:p w14:paraId="2FB686CB" w14:textId="77777777" w:rsidR="00322EB6" w:rsidRPr="00D64314" w:rsidRDefault="00322EB6" w:rsidP="00322EB6">
      <w:pPr>
        <w:pStyle w:val="Overskrift1"/>
        <w:spacing w:after="86"/>
        <w:rPr>
          <w:b w:val="0"/>
          <w:color w:val="auto"/>
          <w:szCs w:val="24"/>
        </w:rPr>
      </w:pPr>
      <w:r w:rsidRPr="00D64314">
        <w:rPr>
          <w:color w:val="auto"/>
          <w:szCs w:val="24"/>
        </w:rPr>
        <w:t>Spildevand</w:t>
      </w:r>
    </w:p>
    <w:p w14:paraId="1632A919" w14:textId="7F9D34A0" w:rsidR="00311174" w:rsidRDefault="00311174" w:rsidP="006A0349">
      <w:pPr>
        <w:pStyle w:val="Opstilling-punkttegn"/>
        <w:numPr>
          <w:ilvl w:val="0"/>
          <w:numId w:val="2"/>
        </w:numPr>
        <w:spacing w:after="0" w:line="280" w:lineRule="atLeast"/>
        <w:rPr>
          <w:rFonts w:ascii="KBH Tekst" w:hAnsi="KBH Tekst" w:cs="Times New Roman"/>
          <w:color w:val="000000" w:themeColor="text1"/>
          <w:sz w:val="19"/>
          <w:szCs w:val="19"/>
          <w:lang w:eastAsia="da-DK"/>
        </w:rPr>
      </w:pPr>
      <w:r>
        <w:rPr>
          <w:rFonts w:ascii="KBH Tekst" w:hAnsi="KBH Tekst" w:cs="Times New Roman"/>
          <w:color w:val="000000" w:themeColor="text1"/>
          <w:sz w:val="19"/>
          <w:szCs w:val="19"/>
          <w:lang w:eastAsia="da-DK"/>
        </w:rPr>
        <w:t>Der udledes kun sanitært spildevand og spildevand fra gulvvask.</w:t>
      </w:r>
    </w:p>
    <w:p w14:paraId="7FC54387" w14:textId="49532802" w:rsidR="00840A54" w:rsidRDefault="006A0349" w:rsidP="006A0349">
      <w:pPr>
        <w:pStyle w:val="Opstilling-punkttegn"/>
        <w:numPr>
          <w:ilvl w:val="0"/>
          <w:numId w:val="2"/>
        </w:numPr>
        <w:spacing w:after="0" w:line="280" w:lineRule="atLeast"/>
        <w:rPr>
          <w:rFonts w:ascii="KBH Tekst" w:hAnsi="KBH Tekst" w:cs="Times New Roman"/>
          <w:color w:val="000000" w:themeColor="text1"/>
          <w:sz w:val="19"/>
          <w:szCs w:val="19"/>
          <w:lang w:eastAsia="da-DK"/>
        </w:rPr>
      </w:pPr>
      <w:r>
        <w:rPr>
          <w:rFonts w:ascii="KBH Tekst" w:hAnsi="KBH Tekst" w:cs="Times New Roman"/>
          <w:color w:val="000000" w:themeColor="text1"/>
          <w:sz w:val="19"/>
          <w:szCs w:val="19"/>
          <w:lang w:eastAsia="da-DK"/>
        </w:rPr>
        <w:t>Der er tilsluttet olieudskiller</w:t>
      </w:r>
      <w:r w:rsidR="00840A54">
        <w:rPr>
          <w:rFonts w:ascii="KBH Tekst" w:hAnsi="KBH Tekst" w:cs="Times New Roman"/>
          <w:color w:val="000000" w:themeColor="text1"/>
          <w:sz w:val="19"/>
          <w:szCs w:val="19"/>
          <w:lang w:eastAsia="da-DK"/>
        </w:rPr>
        <w:t xml:space="preserve"> ved udledningen af spildevandet.</w:t>
      </w:r>
    </w:p>
    <w:p w14:paraId="214B5F38" w14:textId="60687162" w:rsidR="00322EB6" w:rsidRDefault="009276D5" w:rsidP="009276D5">
      <w:pPr>
        <w:pStyle w:val="Opstilling-punkttegn"/>
        <w:numPr>
          <w:ilvl w:val="0"/>
          <w:numId w:val="2"/>
        </w:numPr>
        <w:spacing w:after="0" w:line="280" w:lineRule="atLeast"/>
        <w:rPr>
          <w:rFonts w:ascii="KBH Tekst" w:hAnsi="KBH Tekst" w:cs="Times New Roman"/>
          <w:color w:val="000000" w:themeColor="text1"/>
          <w:sz w:val="19"/>
          <w:szCs w:val="19"/>
          <w:lang w:eastAsia="da-DK"/>
        </w:rPr>
      </w:pPr>
      <w:r>
        <w:rPr>
          <w:rFonts w:ascii="KBH Tekst" w:hAnsi="KBH Tekst" w:cs="Times New Roman"/>
          <w:color w:val="000000" w:themeColor="text1"/>
          <w:sz w:val="19"/>
          <w:szCs w:val="19"/>
          <w:lang w:eastAsia="da-DK"/>
        </w:rPr>
        <w:t>Virksomheden skal dokumentere seneste tømning af olieudskiller</w:t>
      </w:r>
      <w:r w:rsidR="00333EBD">
        <w:rPr>
          <w:rFonts w:ascii="KBH Tekst" w:hAnsi="KBH Tekst" w:cs="Times New Roman"/>
          <w:color w:val="000000" w:themeColor="text1"/>
          <w:sz w:val="19"/>
          <w:szCs w:val="19"/>
          <w:lang w:eastAsia="da-DK"/>
        </w:rPr>
        <w:t>, samt fremsende ev</w:t>
      </w:r>
      <w:r w:rsidR="00F8077E">
        <w:rPr>
          <w:rFonts w:ascii="KBH Tekst" w:hAnsi="KBH Tekst" w:cs="Times New Roman"/>
          <w:color w:val="000000" w:themeColor="text1"/>
          <w:sz w:val="19"/>
          <w:szCs w:val="19"/>
          <w:lang w:eastAsia="da-DK"/>
        </w:rPr>
        <w:t>entuelle</w:t>
      </w:r>
      <w:r w:rsidR="00333EBD">
        <w:rPr>
          <w:rFonts w:ascii="KBH Tekst" w:hAnsi="KBH Tekst" w:cs="Times New Roman"/>
          <w:color w:val="000000" w:themeColor="text1"/>
          <w:sz w:val="19"/>
          <w:szCs w:val="19"/>
          <w:lang w:eastAsia="da-DK"/>
        </w:rPr>
        <w:t xml:space="preserve"> spildevandsanalyser</w:t>
      </w:r>
      <w:r>
        <w:rPr>
          <w:rFonts w:ascii="KBH Tekst" w:hAnsi="KBH Tekst" w:cs="Times New Roman"/>
          <w:color w:val="000000" w:themeColor="text1"/>
          <w:sz w:val="19"/>
          <w:szCs w:val="19"/>
          <w:lang w:eastAsia="da-DK"/>
        </w:rPr>
        <w:t>.</w:t>
      </w:r>
      <w:r w:rsidR="00840A54">
        <w:rPr>
          <w:rFonts w:ascii="KBH Tekst" w:hAnsi="KBH Tekst" w:cs="Times New Roman"/>
          <w:color w:val="000000" w:themeColor="text1"/>
          <w:sz w:val="19"/>
          <w:szCs w:val="19"/>
          <w:lang w:eastAsia="da-DK"/>
        </w:rPr>
        <w:t xml:space="preserve"> </w:t>
      </w:r>
    </w:p>
    <w:p w14:paraId="25AF4327" w14:textId="77777777" w:rsidR="00EE5F2E" w:rsidRDefault="00EE5F2E" w:rsidP="00EE5F2E">
      <w:pPr>
        <w:pStyle w:val="Opstilling-punkttegn"/>
        <w:numPr>
          <w:ilvl w:val="0"/>
          <w:numId w:val="0"/>
        </w:numPr>
        <w:spacing w:after="0" w:line="280" w:lineRule="atLeast"/>
        <w:ind w:left="720"/>
        <w:rPr>
          <w:rFonts w:ascii="KBH Tekst" w:hAnsi="KBH Tekst" w:cs="Times New Roman"/>
          <w:color w:val="000000" w:themeColor="text1"/>
          <w:sz w:val="19"/>
          <w:szCs w:val="19"/>
          <w:lang w:eastAsia="da-DK"/>
        </w:rPr>
      </w:pPr>
    </w:p>
    <w:p w14:paraId="0FE1B45F" w14:textId="77777777" w:rsidR="009276D5" w:rsidRDefault="009276D5" w:rsidP="00EE5F2E">
      <w:pPr>
        <w:pStyle w:val="Opstilling-punkttegn"/>
        <w:numPr>
          <w:ilvl w:val="0"/>
          <w:numId w:val="0"/>
        </w:numPr>
        <w:spacing w:after="0" w:line="280" w:lineRule="atLeast"/>
        <w:ind w:left="720"/>
        <w:rPr>
          <w:rFonts w:ascii="KBH Tekst" w:hAnsi="KBH Tekst" w:cs="Times New Roman"/>
          <w:color w:val="000000" w:themeColor="text1"/>
          <w:sz w:val="19"/>
          <w:szCs w:val="19"/>
          <w:lang w:eastAsia="da-DK"/>
        </w:rPr>
      </w:pPr>
    </w:p>
    <w:p w14:paraId="5B9E01EB" w14:textId="77777777" w:rsidR="009276D5" w:rsidRDefault="009276D5" w:rsidP="00EE5F2E">
      <w:pPr>
        <w:pStyle w:val="Opstilling-punkttegn"/>
        <w:numPr>
          <w:ilvl w:val="0"/>
          <w:numId w:val="0"/>
        </w:numPr>
        <w:spacing w:after="0" w:line="280" w:lineRule="atLeast"/>
        <w:ind w:left="720"/>
        <w:rPr>
          <w:rFonts w:ascii="KBH Tekst" w:hAnsi="KBH Tekst" w:cs="Times New Roman"/>
          <w:color w:val="000000" w:themeColor="text1"/>
          <w:sz w:val="19"/>
          <w:szCs w:val="19"/>
          <w:lang w:eastAsia="da-DK"/>
        </w:rPr>
      </w:pPr>
    </w:p>
    <w:p w14:paraId="5097AEFE" w14:textId="77777777" w:rsidR="009A79C5" w:rsidRPr="002C0EF7" w:rsidRDefault="009A79C5" w:rsidP="00EE5F2E">
      <w:pPr>
        <w:pStyle w:val="Opstilling-punkttegn"/>
        <w:numPr>
          <w:ilvl w:val="0"/>
          <w:numId w:val="0"/>
        </w:numPr>
        <w:spacing w:after="0" w:line="280" w:lineRule="atLeast"/>
        <w:ind w:left="720"/>
        <w:rPr>
          <w:rFonts w:ascii="KBH Tekst" w:hAnsi="KBH Tekst" w:cs="Times New Roman"/>
          <w:color w:val="000000" w:themeColor="text1"/>
          <w:sz w:val="19"/>
          <w:szCs w:val="19"/>
          <w:lang w:eastAsia="da-DK"/>
        </w:rPr>
      </w:pPr>
    </w:p>
    <w:p w14:paraId="63909EF0" w14:textId="77777777" w:rsidR="00322EB6" w:rsidRPr="00D64314" w:rsidRDefault="00322EB6" w:rsidP="00322EB6">
      <w:pPr>
        <w:pStyle w:val="Overskrift1"/>
        <w:rPr>
          <w:b w:val="0"/>
          <w:szCs w:val="24"/>
        </w:rPr>
      </w:pPr>
      <w:r w:rsidRPr="00D64314">
        <w:rPr>
          <w:color w:val="auto"/>
          <w:szCs w:val="24"/>
        </w:rPr>
        <w:lastRenderedPageBreak/>
        <w:t>Beskyttelse af jord og vand</w:t>
      </w:r>
    </w:p>
    <w:p w14:paraId="3E2E54D9" w14:textId="77777777" w:rsidR="00322EB6" w:rsidRPr="00675D7E" w:rsidRDefault="00322EB6" w:rsidP="00322EB6">
      <w:pPr>
        <w:rPr>
          <w:b/>
          <w:i/>
          <w:szCs w:val="19"/>
        </w:rPr>
      </w:pPr>
    </w:p>
    <w:tbl>
      <w:tblPr>
        <w:tblStyle w:val="Tabel-Gitter"/>
        <w:tblpPr w:leftFromText="141" w:rightFromText="141" w:vertAnchor="text" w:horzAnchor="margin" w:tblpY="6"/>
        <w:tblW w:w="0" w:type="auto"/>
        <w:tblLook w:val="04A0" w:firstRow="1" w:lastRow="0" w:firstColumn="1" w:lastColumn="0" w:noHBand="0" w:noVBand="1"/>
      </w:tblPr>
      <w:tblGrid>
        <w:gridCol w:w="4659"/>
        <w:gridCol w:w="1775"/>
      </w:tblGrid>
      <w:tr w:rsidR="00322EB6" w:rsidRPr="00675D7E" w14:paraId="777B776F" w14:textId="77777777" w:rsidTr="009709E3">
        <w:tc>
          <w:tcPr>
            <w:tcW w:w="4659" w:type="dxa"/>
            <w:vAlign w:val="center"/>
          </w:tcPr>
          <w:p w14:paraId="1279E5BF" w14:textId="77777777" w:rsidR="00322EB6" w:rsidRPr="00675D7E" w:rsidRDefault="00322EB6" w:rsidP="009709E3">
            <w:pPr>
              <w:pStyle w:val="Opstilling-punkttegn"/>
              <w:numPr>
                <w:ilvl w:val="0"/>
                <w:numId w:val="0"/>
              </w:numPr>
              <w:spacing w:after="0" w:line="280" w:lineRule="atLeast"/>
              <w:rPr>
                <w:rFonts w:ascii="KBH Tekst" w:hAnsi="KBH Tekst" w:cs="Times New Roman"/>
                <w:color w:val="000000" w:themeColor="text1"/>
                <w:sz w:val="19"/>
                <w:szCs w:val="19"/>
                <w:lang w:eastAsia="da-DK"/>
              </w:rPr>
            </w:pPr>
            <w:r w:rsidRPr="00675D7E">
              <w:rPr>
                <w:rFonts w:ascii="KBH Tekst" w:hAnsi="KBH Tekst" w:cs="Times New Roman"/>
                <w:color w:val="000000" w:themeColor="text1"/>
                <w:sz w:val="19"/>
                <w:szCs w:val="19"/>
                <w:lang w:eastAsia="da-DK"/>
              </w:rPr>
              <w:t>Blev der konstateret jordforurening på tilsynet?</w:t>
            </w:r>
          </w:p>
        </w:tc>
        <w:tc>
          <w:tcPr>
            <w:tcW w:w="1775" w:type="dxa"/>
          </w:tcPr>
          <w:p w14:paraId="696F8CDA" w14:textId="1A81AAB4" w:rsidR="00322EB6" w:rsidRPr="00675D7E" w:rsidRDefault="00322EB6" w:rsidP="009709E3">
            <w:pPr>
              <w:pStyle w:val="Sidehoved"/>
              <w:spacing w:line="280" w:lineRule="atLeast"/>
              <w:rPr>
                <w:szCs w:val="19"/>
              </w:rPr>
            </w:pPr>
            <w:r w:rsidRPr="00675D7E">
              <w:rPr>
                <w:rFonts w:eastAsia="Times New Roman" w:cs="Times New Roman"/>
                <w:szCs w:val="19"/>
              </w:rPr>
              <w:object w:dxaOrig="225" w:dyaOrig="225" w14:anchorId="6A42B8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9.85pt;height:19.9pt" o:ole="" o:preferrelative="f">
                  <v:imagedata r:id="rId10" o:title=""/>
                </v:shape>
                <w:control r:id="rId11" w:name="CheckBox1" w:shapeid="_x0000_i1029"/>
              </w:object>
            </w:r>
            <w:r w:rsidRPr="00675D7E">
              <w:rPr>
                <w:szCs w:val="19"/>
              </w:rPr>
              <w:t xml:space="preserve">   </w:t>
            </w:r>
            <w:r w:rsidRPr="00675D7E">
              <w:rPr>
                <w:rFonts w:eastAsia="Times New Roman" w:cs="Times New Roman"/>
                <w:szCs w:val="19"/>
              </w:rPr>
              <w:object w:dxaOrig="225" w:dyaOrig="225" w14:anchorId="1CBF79D0">
                <v:shape id="_x0000_i1031" type="#_x0000_t75" style="width:40.6pt;height:19.9pt" o:ole="" o:preferrelative="f">
                  <v:imagedata r:id="rId12" o:title=""/>
                </v:shape>
                <w:control r:id="rId13" w:name="CheckBox2" w:shapeid="_x0000_i1031"/>
              </w:object>
            </w:r>
          </w:p>
        </w:tc>
      </w:tr>
    </w:tbl>
    <w:p w14:paraId="65B1DB90" w14:textId="77777777" w:rsidR="00322EB6" w:rsidRPr="00675D7E" w:rsidRDefault="00322EB6" w:rsidP="00322EB6">
      <w:pPr>
        <w:rPr>
          <w:b/>
          <w:szCs w:val="19"/>
        </w:rPr>
      </w:pPr>
    </w:p>
    <w:p w14:paraId="6D82ED49" w14:textId="599E3390" w:rsidR="00322EB6" w:rsidRPr="00675D7E" w:rsidRDefault="00322EB6" w:rsidP="00322EB6">
      <w:pPr>
        <w:rPr>
          <w:b/>
          <w:szCs w:val="19"/>
        </w:rPr>
      </w:pPr>
      <w:r w:rsidRPr="00675D7E">
        <w:rPr>
          <w:b/>
          <w:szCs w:val="19"/>
        </w:rPr>
        <w:t>Opbevaring af råvar</w:t>
      </w:r>
      <w:r w:rsidR="00C21D71">
        <w:rPr>
          <w:b/>
          <w:szCs w:val="19"/>
        </w:rPr>
        <w:t xml:space="preserve">er og </w:t>
      </w:r>
      <w:r w:rsidRPr="00675D7E">
        <w:rPr>
          <w:b/>
          <w:szCs w:val="19"/>
        </w:rPr>
        <w:t>farligt affald</w:t>
      </w:r>
    </w:p>
    <w:p w14:paraId="52D5FFAE" w14:textId="7C86AC0E" w:rsidR="00322EB6" w:rsidRDefault="00C21D71" w:rsidP="00C21D71">
      <w:pPr>
        <w:pStyle w:val="Listeafsnit"/>
        <w:numPr>
          <w:ilvl w:val="0"/>
          <w:numId w:val="2"/>
        </w:numPr>
        <w:rPr>
          <w:szCs w:val="19"/>
        </w:rPr>
      </w:pPr>
      <w:r>
        <w:rPr>
          <w:szCs w:val="19"/>
        </w:rPr>
        <w:t xml:space="preserve">Oliefiltre, bremsevæske og kølervæske opbevares i egnede beholdere på </w:t>
      </w:r>
      <w:r w:rsidR="00FD43B5">
        <w:rPr>
          <w:szCs w:val="19"/>
        </w:rPr>
        <w:t>spildbakker</w:t>
      </w:r>
      <w:r>
        <w:rPr>
          <w:szCs w:val="19"/>
        </w:rPr>
        <w:t xml:space="preserve"> under halvtag. </w:t>
      </w:r>
      <w:r w:rsidR="00FD43B5">
        <w:rPr>
          <w:szCs w:val="19"/>
        </w:rPr>
        <w:t>Se foto.</w:t>
      </w:r>
    </w:p>
    <w:p w14:paraId="00E9146C" w14:textId="63FA6E85" w:rsidR="00C3390C" w:rsidRDefault="00C3390C" w:rsidP="00C21D71">
      <w:pPr>
        <w:pStyle w:val="Listeafsnit"/>
        <w:numPr>
          <w:ilvl w:val="0"/>
          <w:numId w:val="2"/>
        </w:numPr>
        <w:rPr>
          <w:szCs w:val="19"/>
        </w:rPr>
      </w:pPr>
      <w:r>
        <w:rPr>
          <w:szCs w:val="19"/>
        </w:rPr>
        <w:t xml:space="preserve">Der var ingen tegn på spild efter håndtering af affald på affaldspladsen. </w:t>
      </w:r>
    </w:p>
    <w:p w14:paraId="7A73574F" w14:textId="3FACE5B5" w:rsidR="00C3390C" w:rsidRDefault="00C3390C" w:rsidP="00C21D71">
      <w:pPr>
        <w:pStyle w:val="Listeafsnit"/>
        <w:numPr>
          <w:ilvl w:val="0"/>
          <w:numId w:val="2"/>
        </w:numPr>
        <w:rPr>
          <w:szCs w:val="19"/>
        </w:rPr>
      </w:pPr>
      <w:r>
        <w:rPr>
          <w:szCs w:val="19"/>
        </w:rPr>
        <w:t>Forholdet blev gennemgået på tilsynet og gav følgende anledning til bemærkning:</w:t>
      </w:r>
    </w:p>
    <w:p w14:paraId="66759AA1" w14:textId="458E8F86" w:rsidR="00C3390C" w:rsidRPr="00C21D71" w:rsidRDefault="00C3390C" w:rsidP="00FD43B5">
      <w:pPr>
        <w:pStyle w:val="Listeafsnit"/>
        <w:numPr>
          <w:ilvl w:val="0"/>
          <w:numId w:val="2"/>
        </w:numPr>
        <w:rPr>
          <w:szCs w:val="19"/>
        </w:rPr>
      </w:pPr>
      <w:r>
        <w:rPr>
          <w:szCs w:val="19"/>
        </w:rPr>
        <w:t>Det anbefales at der placeres tydelige afmærkninger/skilte på hver enkel</w:t>
      </w:r>
      <w:r w:rsidR="00FD43B5">
        <w:rPr>
          <w:szCs w:val="19"/>
        </w:rPr>
        <w:t>t</w:t>
      </w:r>
      <w:r>
        <w:rPr>
          <w:szCs w:val="19"/>
        </w:rPr>
        <w:t xml:space="preserve"> beholde</w:t>
      </w:r>
      <w:r w:rsidR="008D554F">
        <w:rPr>
          <w:szCs w:val="19"/>
        </w:rPr>
        <w:t>r</w:t>
      </w:r>
      <w:r w:rsidR="00FD43B5">
        <w:rPr>
          <w:szCs w:val="19"/>
        </w:rPr>
        <w:t>, så fejlsortering forbygges</w:t>
      </w:r>
      <w:r w:rsidR="008D554F">
        <w:rPr>
          <w:szCs w:val="19"/>
        </w:rPr>
        <w:t>.</w:t>
      </w:r>
    </w:p>
    <w:p w14:paraId="76BEA148" w14:textId="77777777" w:rsidR="00322EB6" w:rsidRPr="00675D7E" w:rsidRDefault="00322EB6" w:rsidP="00322EB6">
      <w:pPr>
        <w:rPr>
          <w:szCs w:val="19"/>
        </w:rPr>
      </w:pPr>
    </w:p>
    <w:p w14:paraId="0A3E36A7" w14:textId="77777777" w:rsidR="00322EB6" w:rsidRPr="002C0EF7" w:rsidRDefault="00322EB6" w:rsidP="00322EB6">
      <w:pPr>
        <w:rPr>
          <w:bCs/>
          <w:szCs w:val="19"/>
        </w:rPr>
      </w:pPr>
      <w:r w:rsidRPr="00675D7E">
        <w:rPr>
          <w:b/>
          <w:szCs w:val="19"/>
        </w:rPr>
        <w:t>Olietanke</w:t>
      </w:r>
    </w:p>
    <w:p w14:paraId="0FC362F0" w14:textId="58393479" w:rsidR="00322EB6" w:rsidRPr="002C0EF7" w:rsidRDefault="001B52AF" w:rsidP="001B52AF">
      <w:pPr>
        <w:pStyle w:val="Listeafsnit"/>
        <w:numPr>
          <w:ilvl w:val="0"/>
          <w:numId w:val="2"/>
        </w:numPr>
        <w:rPr>
          <w:bCs/>
          <w:szCs w:val="19"/>
        </w:rPr>
      </w:pPr>
      <w:r w:rsidRPr="002C0EF7">
        <w:rPr>
          <w:bCs/>
          <w:szCs w:val="19"/>
        </w:rPr>
        <w:t xml:space="preserve">Spildolie opsamles i en 2.400 L indendørs bordtank (stål) fra 2004. </w:t>
      </w:r>
      <w:r w:rsidR="00A23285">
        <w:rPr>
          <w:bCs/>
          <w:szCs w:val="19"/>
        </w:rPr>
        <w:t>S</w:t>
      </w:r>
      <w:r w:rsidRPr="002C0EF7">
        <w:rPr>
          <w:bCs/>
          <w:szCs w:val="19"/>
        </w:rPr>
        <w:t xml:space="preserve">pildolie fra virksomheden transporteres i opsamlingsbeholdere på hjul. </w:t>
      </w:r>
    </w:p>
    <w:p w14:paraId="1B6A42A4" w14:textId="53DD4CAE" w:rsidR="001B52AF" w:rsidRDefault="001B52AF" w:rsidP="001B52AF">
      <w:pPr>
        <w:pStyle w:val="Listeafsnit"/>
        <w:numPr>
          <w:ilvl w:val="0"/>
          <w:numId w:val="2"/>
        </w:numPr>
        <w:rPr>
          <w:bCs/>
          <w:szCs w:val="19"/>
        </w:rPr>
      </w:pPr>
      <w:r w:rsidRPr="002C0EF7">
        <w:rPr>
          <w:bCs/>
          <w:szCs w:val="19"/>
        </w:rPr>
        <w:t xml:space="preserve">Forholdet blev gennemgået og tilsynet gav anledning til </w:t>
      </w:r>
      <w:r w:rsidR="00C64B51">
        <w:rPr>
          <w:bCs/>
          <w:szCs w:val="19"/>
        </w:rPr>
        <w:t xml:space="preserve">følgende </w:t>
      </w:r>
      <w:r w:rsidRPr="002C0EF7">
        <w:rPr>
          <w:bCs/>
          <w:szCs w:val="19"/>
        </w:rPr>
        <w:t>bemærkninger</w:t>
      </w:r>
      <w:r w:rsidR="00C64B51">
        <w:rPr>
          <w:bCs/>
          <w:szCs w:val="19"/>
        </w:rPr>
        <w:t>:</w:t>
      </w:r>
    </w:p>
    <w:p w14:paraId="38040323" w14:textId="77777777" w:rsidR="009276D5" w:rsidRDefault="009276D5" w:rsidP="009A79C5">
      <w:pPr>
        <w:pStyle w:val="Listeafsnit"/>
        <w:rPr>
          <w:bCs/>
          <w:szCs w:val="19"/>
        </w:rPr>
      </w:pPr>
    </w:p>
    <w:p w14:paraId="1170C34C" w14:textId="3CEFA4E8" w:rsidR="009276D5" w:rsidRDefault="009276D5" w:rsidP="009276D5">
      <w:pPr>
        <w:pStyle w:val="Listeafsnit"/>
        <w:numPr>
          <w:ilvl w:val="0"/>
          <w:numId w:val="2"/>
        </w:numPr>
        <w:rPr>
          <w:bCs/>
          <w:szCs w:val="19"/>
        </w:rPr>
      </w:pPr>
      <w:r>
        <w:rPr>
          <w:bCs/>
          <w:szCs w:val="19"/>
        </w:rPr>
        <w:t xml:space="preserve">Ifølge olietanksregistret i Københavns Kommune er der en </w:t>
      </w:r>
      <w:r w:rsidR="00C64B51">
        <w:rPr>
          <w:bCs/>
          <w:szCs w:val="19"/>
        </w:rPr>
        <w:t>nedgravet tank fra 1985 på grunden.</w:t>
      </w:r>
      <w:r>
        <w:rPr>
          <w:bCs/>
          <w:szCs w:val="19"/>
        </w:rPr>
        <w:t xml:space="preserve"> kopi af tankattest medsendes til orientering. </w:t>
      </w:r>
    </w:p>
    <w:p w14:paraId="2E00E88B" w14:textId="77777777" w:rsidR="009276D5" w:rsidRPr="009276D5" w:rsidRDefault="009276D5" w:rsidP="009276D5">
      <w:pPr>
        <w:pStyle w:val="Listeafsnit"/>
        <w:rPr>
          <w:bCs/>
          <w:szCs w:val="19"/>
        </w:rPr>
      </w:pPr>
    </w:p>
    <w:p w14:paraId="7366D914" w14:textId="59F3B165" w:rsidR="009276D5" w:rsidRPr="009276D5" w:rsidRDefault="009276D5" w:rsidP="009276D5">
      <w:pPr>
        <w:pStyle w:val="Listeafsnit"/>
        <w:numPr>
          <w:ilvl w:val="0"/>
          <w:numId w:val="2"/>
        </w:numPr>
        <w:rPr>
          <w:bCs/>
          <w:szCs w:val="19"/>
        </w:rPr>
      </w:pPr>
      <w:r>
        <w:rPr>
          <w:bCs/>
          <w:szCs w:val="19"/>
        </w:rPr>
        <w:t>Vær opmærksom på følgende:</w:t>
      </w:r>
      <w:r w:rsidRPr="009276D5">
        <w:rPr>
          <w:bCs/>
          <w:szCs w:val="19"/>
        </w:rPr>
        <w:t xml:space="preserve"> </w:t>
      </w:r>
      <w:r w:rsidRPr="009276D5">
        <w:rPr>
          <w:rFonts w:cs="Arial"/>
        </w:rPr>
        <w:t>Reglen er, at nedgravede glasfiberbelagte ståltanke på under 6.000 liter skal udskiftes 40 år efter produktionsåret - senest den 31. december det pågældende år. Tanke med indvendig korrosionsbeskyttelse skal dog først udskiftes efter 50 år. Vær opmærksom på, at det ikke var almindeligt med indvendig korrosionsbeskyttelse før år 2000.</w:t>
      </w:r>
      <w:r w:rsidR="009A79C5">
        <w:rPr>
          <w:bCs/>
          <w:szCs w:val="19"/>
        </w:rPr>
        <w:t xml:space="preserve"> </w:t>
      </w:r>
    </w:p>
    <w:p w14:paraId="01B4BE9B" w14:textId="77777777" w:rsidR="00322EB6" w:rsidRPr="00675D7E" w:rsidRDefault="00322EB6" w:rsidP="00322EB6">
      <w:pPr>
        <w:rPr>
          <w:szCs w:val="19"/>
        </w:rPr>
      </w:pPr>
    </w:p>
    <w:p w14:paraId="0E00E63A" w14:textId="77777777" w:rsidR="00322EB6" w:rsidRPr="009276D5" w:rsidRDefault="00322EB6" w:rsidP="00322EB6">
      <w:pPr>
        <w:rPr>
          <w:b/>
          <w:szCs w:val="19"/>
        </w:rPr>
      </w:pPr>
      <w:r w:rsidRPr="009276D5">
        <w:rPr>
          <w:b/>
          <w:szCs w:val="19"/>
        </w:rPr>
        <w:t>Oversigt over tanke i brug</w:t>
      </w:r>
    </w:p>
    <w:p w14:paraId="538CEF1A" w14:textId="77777777" w:rsidR="00322EB6" w:rsidRPr="009276D5" w:rsidRDefault="00322EB6" w:rsidP="00322EB6">
      <w:pPr>
        <w:rPr>
          <w:szCs w:val="19"/>
        </w:rPr>
      </w:pPr>
    </w:p>
    <w:tbl>
      <w:tblPr>
        <w:tblStyle w:val="Tabel-Gitter"/>
        <w:tblW w:w="0" w:type="auto"/>
        <w:tblLook w:val="04A0" w:firstRow="1" w:lastRow="0" w:firstColumn="1" w:lastColumn="0" w:noHBand="0" w:noVBand="1"/>
      </w:tblPr>
      <w:tblGrid>
        <w:gridCol w:w="954"/>
        <w:gridCol w:w="1060"/>
        <w:gridCol w:w="762"/>
        <w:gridCol w:w="1101"/>
        <w:gridCol w:w="1612"/>
      </w:tblGrid>
      <w:tr w:rsidR="00322EB6" w:rsidRPr="00675D7E" w14:paraId="214C2D18" w14:textId="77777777" w:rsidTr="009709E3">
        <w:tc>
          <w:tcPr>
            <w:tcW w:w="0" w:type="auto"/>
            <w:shd w:val="clear" w:color="auto" w:fill="D9D9D9" w:themeFill="background1" w:themeFillShade="D9"/>
          </w:tcPr>
          <w:p w14:paraId="60BD937B" w14:textId="77777777" w:rsidR="00322EB6" w:rsidRPr="009276D5" w:rsidRDefault="00322EB6" w:rsidP="009709E3">
            <w:pPr>
              <w:rPr>
                <w:szCs w:val="19"/>
              </w:rPr>
            </w:pPr>
            <w:r w:rsidRPr="009276D5">
              <w:rPr>
                <w:szCs w:val="19"/>
              </w:rPr>
              <w:t>Indhold</w:t>
            </w:r>
          </w:p>
        </w:tc>
        <w:tc>
          <w:tcPr>
            <w:tcW w:w="0" w:type="auto"/>
            <w:shd w:val="clear" w:color="auto" w:fill="D9D9D9" w:themeFill="background1" w:themeFillShade="D9"/>
          </w:tcPr>
          <w:p w14:paraId="63CFCA1F" w14:textId="77777777" w:rsidR="00322EB6" w:rsidRPr="009276D5" w:rsidRDefault="00322EB6" w:rsidP="009709E3">
            <w:pPr>
              <w:rPr>
                <w:szCs w:val="19"/>
              </w:rPr>
            </w:pPr>
            <w:r w:rsidRPr="009276D5">
              <w:rPr>
                <w:szCs w:val="19"/>
              </w:rPr>
              <w:t>Størrelse</w:t>
            </w:r>
          </w:p>
        </w:tc>
        <w:tc>
          <w:tcPr>
            <w:tcW w:w="0" w:type="auto"/>
            <w:shd w:val="clear" w:color="auto" w:fill="D9D9D9" w:themeFill="background1" w:themeFillShade="D9"/>
          </w:tcPr>
          <w:p w14:paraId="3589EB71" w14:textId="77777777" w:rsidR="00322EB6" w:rsidRPr="009276D5" w:rsidRDefault="00322EB6" w:rsidP="009709E3">
            <w:pPr>
              <w:rPr>
                <w:szCs w:val="19"/>
              </w:rPr>
            </w:pPr>
            <w:r w:rsidRPr="009276D5">
              <w:rPr>
                <w:szCs w:val="19"/>
              </w:rPr>
              <w:t>Årstal</w:t>
            </w:r>
          </w:p>
        </w:tc>
        <w:tc>
          <w:tcPr>
            <w:tcW w:w="0" w:type="auto"/>
            <w:shd w:val="clear" w:color="auto" w:fill="D9D9D9" w:themeFill="background1" w:themeFillShade="D9"/>
          </w:tcPr>
          <w:p w14:paraId="071A2246" w14:textId="77777777" w:rsidR="00322EB6" w:rsidRPr="009276D5" w:rsidRDefault="00322EB6" w:rsidP="009709E3">
            <w:pPr>
              <w:rPr>
                <w:szCs w:val="19"/>
              </w:rPr>
            </w:pPr>
            <w:r w:rsidRPr="009276D5">
              <w:rPr>
                <w:szCs w:val="19"/>
              </w:rPr>
              <w:t>Placering</w:t>
            </w:r>
          </w:p>
        </w:tc>
        <w:tc>
          <w:tcPr>
            <w:tcW w:w="0" w:type="auto"/>
            <w:shd w:val="clear" w:color="auto" w:fill="D9D9D9" w:themeFill="background1" w:themeFillShade="D9"/>
          </w:tcPr>
          <w:p w14:paraId="10A19134" w14:textId="77777777" w:rsidR="00322EB6" w:rsidRPr="00675D7E" w:rsidRDefault="00322EB6" w:rsidP="009709E3">
            <w:pPr>
              <w:rPr>
                <w:szCs w:val="19"/>
              </w:rPr>
            </w:pPr>
            <w:r w:rsidRPr="009276D5">
              <w:rPr>
                <w:szCs w:val="19"/>
              </w:rPr>
              <w:t>Bemærkninger</w:t>
            </w:r>
          </w:p>
        </w:tc>
      </w:tr>
      <w:tr w:rsidR="00322EB6" w:rsidRPr="00675D7E" w14:paraId="0CA6C45C" w14:textId="77777777" w:rsidTr="009709E3">
        <w:tc>
          <w:tcPr>
            <w:tcW w:w="0" w:type="auto"/>
          </w:tcPr>
          <w:p w14:paraId="026AA3DA" w14:textId="45B8370F" w:rsidR="00322EB6" w:rsidRPr="00675D7E" w:rsidRDefault="009276D5" w:rsidP="009709E3">
            <w:pPr>
              <w:rPr>
                <w:szCs w:val="19"/>
              </w:rPr>
            </w:pPr>
            <w:r>
              <w:rPr>
                <w:szCs w:val="19"/>
              </w:rPr>
              <w:t>?</w:t>
            </w:r>
          </w:p>
        </w:tc>
        <w:tc>
          <w:tcPr>
            <w:tcW w:w="0" w:type="auto"/>
          </w:tcPr>
          <w:p w14:paraId="501C832A" w14:textId="4E3CBAAE" w:rsidR="00322EB6" w:rsidRPr="00675D7E" w:rsidRDefault="009276D5" w:rsidP="009709E3">
            <w:pPr>
              <w:rPr>
                <w:szCs w:val="19"/>
              </w:rPr>
            </w:pPr>
            <w:r>
              <w:rPr>
                <w:szCs w:val="19"/>
              </w:rPr>
              <w:t>6000 L</w:t>
            </w:r>
          </w:p>
        </w:tc>
        <w:tc>
          <w:tcPr>
            <w:tcW w:w="0" w:type="auto"/>
          </w:tcPr>
          <w:p w14:paraId="70E0B919" w14:textId="0FE0F253" w:rsidR="00322EB6" w:rsidRPr="00675D7E" w:rsidRDefault="009276D5" w:rsidP="009709E3">
            <w:pPr>
              <w:rPr>
                <w:szCs w:val="19"/>
              </w:rPr>
            </w:pPr>
            <w:r>
              <w:rPr>
                <w:szCs w:val="19"/>
              </w:rPr>
              <w:t>1985</w:t>
            </w:r>
          </w:p>
        </w:tc>
        <w:tc>
          <w:tcPr>
            <w:tcW w:w="0" w:type="auto"/>
          </w:tcPr>
          <w:p w14:paraId="7829F8ED" w14:textId="43BD06BC" w:rsidR="00322EB6" w:rsidRPr="00675D7E" w:rsidRDefault="009276D5" w:rsidP="009709E3">
            <w:pPr>
              <w:rPr>
                <w:szCs w:val="19"/>
              </w:rPr>
            </w:pPr>
            <w:r>
              <w:rPr>
                <w:szCs w:val="19"/>
              </w:rPr>
              <w:t>?</w:t>
            </w:r>
          </w:p>
        </w:tc>
        <w:tc>
          <w:tcPr>
            <w:tcW w:w="0" w:type="auto"/>
          </w:tcPr>
          <w:p w14:paraId="7D3F9E3F" w14:textId="47250F58" w:rsidR="00322EB6" w:rsidRPr="00675D7E" w:rsidRDefault="009276D5" w:rsidP="009709E3">
            <w:pPr>
              <w:rPr>
                <w:szCs w:val="19"/>
              </w:rPr>
            </w:pPr>
            <w:r>
              <w:rPr>
                <w:szCs w:val="19"/>
              </w:rPr>
              <w:t>-</w:t>
            </w:r>
          </w:p>
        </w:tc>
      </w:tr>
    </w:tbl>
    <w:p w14:paraId="24D2A09B" w14:textId="77777777" w:rsidR="00322EB6" w:rsidRPr="00675D7E" w:rsidRDefault="00322EB6" w:rsidP="00322EB6">
      <w:pPr>
        <w:rPr>
          <w:szCs w:val="19"/>
        </w:rPr>
      </w:pPr>
    </w:p>
    <w:p w14:paraId="7A59CD68" w14:textId="77777777" w:rsidR="00322EB6" w:rsidRPr="00675D7E" w:rsidRDefault="00322EB6" w:rsidP="00322EB6">
      <w:pPr>
        <w:rPr>
          <w:szCs w:val="19"/>
        </w:rPr>
      </w:pPr>
    </w:p>
    <w:p w14:paraId="622A15CD" w14:textId="77777777" w:rsidR="00322EB6" w:rsidRPr="004D0184" w:rsidRDefault="00322EB6" w:rsidP="00322EB6">
      <w:pPr>
        <w:pStyle w:val="Overskrift1"/>
        <w:spacing w:after="86"/>
        <w:rPr>
          <w:b w:val="0"/>
          <w:color w:val="auto"/>
          <w:szCs w:val="24"/>
        </w:rPr>
      </w:pPr>
      <w:r w:rsidRPr="004D0184">
        <w:rPr>
          <w:color w:val="auto"/>
          <w:szCs w:val="24"/>
        </w:rPr>
        <w:t>Affaldshåndtering</w:t>
      </w:r>
    </w:p>
    <w:p w14:paraId="03933F9B" w14:textId="58BF2D12" w:rsidR="00322EB6" w:rsidRDefault="002C0EF7" w:rsidP="002C0EF7">
      <w:pPr>
        <w:pStyle w:val="Listeafsnit"/>
        <w:numPr>
          <w:ilvl w:val="0"/>
          <w:numId w:val="2"/>
        </w:numPr>
        <w:rPr>
          <w:szCs w:val="19"/>
        </w:rPr>
      </w:pPr>
      <w:r>
        <w:rPr>
          <w:szCs w:val="19"/>
        </w:rPr>
        <w:t>Virksomheden kildesorterer affaldet.</w:t>
      </w:r>
    </w:p>
    <w:p w14:paraId="2712A6ED" w14:textId="552D9D1F" w:rsidR="002C0EF7" w:rsidRDefault="002C0EF7" w:rsidP="002C0EF7">
      <w:pPr>
        <w:pStyle w:val="Listeafsnit"/>
        <w:numPr>
          <w:ilvl w:val="0"/>
          <w:numId w:val="2"/>
        </w:numPr>
        <w:rPr>
          <w:szCs w:val="19"/>
        </w:rPr>
      </w:pPr>
      <w:r>
        <w:rPr>
          <w:szCs w:val="19"/>
        </w:rPr>
        <w:t xml:space="preserve">Affaldet opbevares forsvarligt på en affaldsplads. </w:t>
      </w:r>
    </w:p>
    <w:p w14:paraId="737EB48E" w14:textId="6470723D" w:rsidR="007858B3" w:rsidRDefault="002C0EF7" w:rsidP="00CC6754">
      <w:pPr>
        <w:pStyle w:val="Listeafsnit"/>
        <w:numPr>
          <w:ilvl w:val="0"/>
          <w:numId w:val="2"/>
        </w:numPr>
        <w:rPr>
          <w:szCs w:val="19"/>
        </w:rPr>
      </w:pPr>
      <w:r>
        <w:rPr>
          <w:szCs w:val="19"/>
        </w:rPr>
        <w:t>Virksomheden er tilmeldt en tømningsordning (ISS, WASTEONLINE)</w:t>
      </w:r>
      <w:r w:rsidR="00FF5073">
        <w:rPr>
          <w:szCs w:val="19"/>
        </w:rPr>
        <w:t>.</w:t>
      </w:r>
    </w:p>
    <w:p w14:paraId="4FC2B126" w14:textId="77777777" w:rsidR="0099476F" w:rsidRDefault="0099476F" w:rsidP="0099476F">
      <w:pPr>
        <w:rPr>
          <w:szCs w:val="19"/>
        </w:rPr>
      </w:pPr>
    </w:p>
    <w:p w14:paraId="709F1D9D" w14:textId="749ADA96" w:rsidR="0099476F" w:rsidRDefault="0099476F" w:rsidP="0099476F">
      <w:pPr>
        <w:rPr>
          <w:b/>
          <w:bCs/>
          <w:sz w:val="24"/>
          <w:szCs w:val="24"/>
        </w:rPr>
      </w:pPr>
      <w:r w:rsidRPr="0099476F">
        <w:rPr>
          <w:b/>
          <w:bCs/>
          <w:sz w:val="24"/>
          <w:szCs w:val="24"/>
        </w:rPr>
        <w:t>FOTO</w:t>
      </w:r>
    </w:p>
    <w:p w14:paraId="53AB1A83" w14:textId="197F3D05" w:rsidR="001B6E17" w:rsidRDefault="001B6E17" w:rsidP="001B6E17">
      <w:pPr>
        <w:pStyle w:val="NormalWeb"/>
      </w:pPr>
      <w:r>
        <w:rPr>
          <w:noProof/>
        </w:rPr>
        <w:drawing>
          <wp:inline distT="0" distB="0" distL="0" distR="0" wp14:anchorId="3741428A" wp14:editId="2189C0C7">
            <wp:extent cx="3738496" cy="2804152"/>
            <wp:effectExtent l="0" t="8890" r="5715" b="5715"/>
            <wp:docPr id="1698626081" name="Billede 1" descr="Et billede, der indeholder udendørs, Skraldecontainer, bygning, blå/nedtryk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626081" name="Billede 1" descr="Et billede, der indeholder udendørs, Skraldecontainer, bygning, blå/nedtrykt&#10;&#10;Automatisk genereret beskrivels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757592" cy="2818475"/>
                    </a:xfrm>
                    <a:prstGeom prst="rect">
                      <a:avLst/>
                    </a:prstGeom>
                    <a:noFill/>
                    <a:ln>
                      <a:noFill/>
                    </a:ln>
                  </pic:spPr>
                </pic:pic>
              </a:graphicData>
            </a:graphic>
          </wp:inline>
        </w:drawing>
      </w:r>
    </w:p>
    <w:p w14:paraId="5AE73A87" w14:textId="761CABBB" w:rsidR="001B6E17" w:rsidRDefault="001B6E17" w:rsidP="001B6E17">
      <w:pPr>
        <w:pStyle w:val="NormalWeb"/>
      </w:pPr>
      <w:r>
        <w:rPr>
          <w:noProof/>
        </w:rPr>
        <w:drawing>
          <wp:inline distT="0" distB="0" distL="0" distR="0" wp14:anchorId="1C99FF63" wp14:editId="46B825AA">
            <wp:extent cx="3537854" cy="2653655"/>
            <wp:effectExtent l="4128" t="0" r="0" b="0"/>
            <wp:docPr id="1572118078" name="Billede 2" descr="Et billede, der indeholder udendørs, bygning, sky, Kompositmaterial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118078" name="Billede 2" descr="Et billede, der indeholder udendørs, bygning, sky, Kompositmateriale&#10;&#10;Automatisk genereret beskrivels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545884" cy="2659678"/>
                    </a:xfrm>
                    <a:prstGeom prst="rect">
                      <a:avLst/>
                    </a:prstGeom>
                    <a:noFill/>
                    <a:ln>
                      <a:noFill/>
                    </a:ln>
                  </pic:spPr>
                </pic:pic>
              </a:graphicData>
            </a:graphic>
          </wp:inline>
        </w:drawing>
      </w:r>
    </w:p>
    <w:p w14:paraId="3597BF63" w14:textId="77777777" w:rsidR="0048493F" w:rsidRPr="0048493F" w:rsidRDefault="0048493F" w:rsidP="0048493F">
      <w:pPr>
        <w:rPr>
          <w:sz w:val="24"/>
          <w:szCs w:val="24"/>
        </w:rPr>
      </w:pPr>
    </w:p>
    <w:sectPr w:rsidR="0048493F" w:rsidRPr="0048493F" w:rsidSect="00C76D71">
      <w:headerReference w:type="default" r:id="rId16"/>
      <w:pgSz w:w="11906" w:h="16838"/>
      <w:pgMar w:top="907" w:right="3912" w:bottom="1366" w:left="1304"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905617" w14:textId="77777777" w:rsidR="00D10CD7" w:rsidRPr="00380919" w:rsidRDefault="00D10CD7" w:rsidP="004B45C7">
      <w:pPr>
        <w:spacing w:line="240" w:lineRule="auto"/>
      </w:pPr>
      <w:r w:rsidRPr="00380919">
        <w:separator/>
      </w:r>
    </w:p>
  </w:endnote>
  <w:endnote w:type="continuationSeparator" w:id="0">
    <w:p w14:paraId="454F35D4" w14:textId="77777777" w:rsidR="00D10CD7" w:rsidRPr="00380919" w:rsidRDefault="00D10CD7" w:rsidP="004B45C7">
      <w:pPr>
        <w:spacing w:line="240" w:lineRule="auto"/>
      </w:pPr>
      <w:r w:rsidRPr="003809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KBH Tekst">
    <w:altName w:val="Courier New"/>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KBH Black">
    <w:altName w:val="Courier New"/>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431C7" w14:textId="77777777" w:rsidR="00D10CD7" w:rsidRPr="00380919" w:rsidRDefault="00D10CD7" w:rsidP="004B45C7">
      <w:pPr>
        <w:spacing w:line="240" w:lineRule="auto"/>
      </w:pPr>
      <w:r w:rsidRPr="00380919">
        <w:separator/>
      </w:r>
    </w:p>
  </w:footnote>
  <w:footnote w:type="continuationSeparator" w:id="0">
    <w:p w14:paraId="62C6C0F6" w14:textId="77777777" w:rsidR="00D10CD7" w:rsidRPr="00380919" w:rsidRDefault="00D10CD7" w:rsidP="004B45C7">
      <w:pPr>
        <w:spacing w:line="240" w:lineRule="auto"/>
      </w:pPr>
      <w:r w:rsidRPr="00380919">
        <w:continuationSeparator/>
      </w:r>
    </w:p>
  </w:footnote>
  <w:footnote w:id="1">
    <w:p w14:paraId="3005724A" w14:textId="77777777" w:rsidR="00322EB6" w:rsidRPr="0015429D" w:rsidRDefault="00322EB6" w:rsidP="00322EB6">
      <w:pPr>
        <w:pStyle w:val="Fodnotetekst"/>
        <w:rPr>
          <w:rFonts w:ascii="KBH Tekst" w:hAnsi="KBH Tekst"/>
          <w:sz w:val="18"/>
        </w:rPr>
      </w:pPr>
      <w:r w:rsidRPr="0015429D">
        <w:rPr>
          <w:rStyle w:val="Fodnotehenvisning"/>
          <w:rFonts w:ascii="KBH Tekst" w:hAnsi="KBH Tekst"/>
          <w:sz w:val="18"/>
        </w:rPr>
        <w:footnoteRef/>
      </w:r>
      <w:r w:rsidRPr="0015429D">
        <w:rPr>
          <w:rFonts w:ascii="KBH Tekst" w:hAnsi="KBH Tekst"/>
          <w:sz w:val="18"/>
        </w:rPr>
        <w:t xml:space="preserve">  § 12 i bekendtgørelse om miljøtilsyn</w:t>
      </w:r>
      <w:r>
        <w:rPr>
          <w:rStyle w:val="kortnavn2"/>
          <w:sz w:val="17"/>
          <w:szCs w:val="17"/>
        </w:rPr>
        <w:t xml:space="preserve"> </w:t>
      </w:r>
      <w:r w:rsidRPr="004E27D1">
        <w:rPr>
          <w:rFonts w:ascii="KBH Tekst" w:hAnsi="KBH Tekst"/>
          <w:sz w:val="18"/>
        </w:rPr>
        <w:t>nr. 1536 af 09/12/2019</w:t>
      </w:r>
    </w:p>
  </w:footnote>
  <w:footnote w:id="2">
    <w:p w14:paraId="5BFE4F68" w14:textId="77777777" w:rsidR="00322EB6" w:rsidRPr="0015429D" w:rsidRDefault="00322EB6" w:rsidP="00322EB6">
      <w:pPr>
        <w:pStyle w:val="Fodnotetekst"/>
        <w:rPr>
          <w:rFonts w:ascii="KBH Tekst" w:hAnsi="KBH Tekst"/>
          <w:sz w:val="18"/>
        </w:rPr>
      </w:pPr>
      <w:r w:rsidRPr="0015429D">
        <w:rPr>
          <w:rStyle w:val="Fodnotehenvisning"/>
          <w:rFonts w:ascii="KBH Tekst" w:hAnsi="KBH Tekst"/>
          <w:sz w:val="18"/>
        </w:rPr>
        <w:footnoteRef/>
      </w:r>
      <w:r w:rsidRPr="0015429D">
        <w:rPr>
          <w:rFonts w:ascii="KBH Tekst" w:hAnsi="KBH Tekst"/>
          <w:sz w:val="18"/>
        </w:rPr>
        <w:t xml:space="preserve"> I henhold til § 7 i Brugerbetalingsbekendtgørelsen nr. 1</w:t>
      </w:r>
      <w:r>
        <w:rPr>
          <w:rFonts w:ascii="KBH Tekst" w:hAnsi="KBH Tekst"/>
          <w:sz w:val="18"/>
        </w:rPr>
        <w:t>519</w:t>
      </w:r>
      <w:r w:rsidRPr="0015429D">
        <w:rPr>
          <w:rFonts w:ascii="KBH Tekst" w:hAnsi="KBH Tekst"/>
          <w:sz w:val="18"/>
        </w:rPr>
        <w:t xml:space="preserve"> af </w:t>
      </w:r>
      <w:r>
        <w:rPr>
          <w:rFonts w:ascii="KBH Tekst" w:hAnsi="KBH Tekst"/>
          <w:sz w:val="18"/>
        </w:rPr>
        <w:t>29</w:t>
      </w:r>
      <w:r w:rsidRPr="0015429D">
        <w:rPr>
          <w:rFonts w:ascii="KBH Tekst" w:hAnsi="KBH Tekst"/>
          <w:sz w:val="18"/>
        </w:rPr>
        <w:t>/</w:t>
      </w:r>
      <w:r>
        <w:rPr>
          <w:rFonts w:ascii="KBH Tekst" w:hAnsi="KBH Tekst"/>
          <w:sz w:val="18"/>
        </w:rPr>
        <w:t>06</w:t>
      </w:r>
      <w:r w:rsidRPr="0015429D">
        <w:rPr>
          <w:rFonts w:ascii="KBH Tekst" w:hAnsi="KBH Tekst"/>
          <w:sz w:val="18"/>
        </w:rPr>
        <w:t>/20</w:t>
      </w:r>
      <w:r>
        <w:rPr>
          <w:rFonts w:ascii="KBH Tekst" w:hAnsi="KBH Tekst"/>
          <w:sz w:val="18"/>
        </w:rPr>
        <w:t>21</w:t>
      </w:r>
    </w:p>
  </w:footnote>
  <w:footnote w:id="3">
    <w:p w14:paraId="46393068" w14:textId="77777777" w:rsidR="00322EB6" w:rsidRPr="0015429D" w:rsidRDefault="00322EB6" w:rsidP="00322EB6">
      <w:pPr>
        <w:pStyle w:val="Fodnotetekst"/>
        <w:rPr>
          <w:rFonts w:ascii="KBH Tekst" w:hAnsi="KBH Tekst"/>
          <w:sz w:val="18"/>
        </w:rPr>
      </w:pPr>
      <w:r w:rsidRPr="0015429D">
        <w:rPr>
          <w:rStyle w:val="Fodnotehenvisning"/>
          <w:rFonts w:ascii="KBH Tekst" w:hAnsi="KBH Tekst"/>
          <w:sz w:val="18"/>
        </w:rPr>
        <w:footnoteRef/>
      </w:r>
      <w:r w:rsidRPr="0015429D">
        <w:rPr>
          <w:rFonts w:ascii="KBH Tekst" w:hAnsi="KBH Tekst"/>
          <w:sz w:val="18"/>
        </w:rPr>
        <w:t xml:space="preserve"> Bekendtgørelse om miljøtilsyn </w:t>
      </w:r>
      <w:bookmarkStart w:id="2" w:name="_Hlk31184766"/>
      <w:r w:rsidRPr="004E27D1">
        <w:rPr>
          <w:rFonts w:ascii="KBH Tekst" w:hAnsi="KBH Tekst"/>
          <w:sz w:val="18"/>
        </w:rPr>
        <w:t>nr. 1536 af 09/12/2019</w:t>
      </w:r>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DF6C4" w14:textId="0D248572" w:rsidR="00630AE1" w:rsidRPr="00380919" w:rsidRDefault="00630AE1" w:rsidP="00CF52EC">
    <w:pPr>
      <w:pStyle w:val="Afsenderinfo"/>
      <w:tabs>
        <w:tab w:val="right" w:pos="9617"/>
      </w:tabs>
      <w:ind w:right="-1708"/>
    </w:pPr>
  </w:p>
  <w:p w14:paraId="37B7E1EF" w14:textId="3748E076" w:rsidR="00630AE1" w:rsidRPr="00380919" w:rsidRDefault="00380919" w:rsidP="00380919">
    <w:pPr>
      <w:pStyle w:val="PageHeaderText"/>
    </w:pPr>
    <w:r w:rsidRPr="00380919">
      <w:t>Virksomheder og VVM</w:t>
    </w:r>
    <w:r w:rsidR="00630AE1" w:rsidRPr="00380919">
      <w:tab/>
    </w:r>
    <w:sdt>
      <w:sdtPr>
        <w:tag w:val="Title"/>
        <w:id w:val="-1451926359"/>
        <w:placeholder>
          <w:docPart w:val="B2E94219E9D54258B677D3C5DAC28D45"/>
        </w:placeholder>
        <w:dataBinding w:prefixMappings="xmlns:gbs='http://www.software-innovation.no/growBusinessDocument'" w:xpath="/gbs:GrowBusinessDocument/gbs:Title[@gbs:key='10033']" w:storeItemID="{7C54416E-450F-4483-BBCD-71EA80432FD1}"/>
        <w:text/>
      </w:sdtPr>
      <w:sdtEndPr/>
      <w:sdtContent>
        <w:r>
          <w:t>Tilsynsrapport: Nellemann A/S, Gammel Køge Landevej 105, 2500 Valby</w:t>
        </w:r>
      </w:sdtContent>
    </w:sdt>
    <w:r w:rsidR="00630AE1" w:rsidRPr="00380919">
      <w:t xml:space="preserve"> </w:t>
    </w:r>
    <w:r w:rsidR="00630AE1" w:rsidRPr="00380919">
      <w:fldChar w:fldCharType="begin"/>
    </w:r>
    <w:r w:rsidR="00630AE1" w:rsidRPr="00380919">
      <w:instrText xml:space="preserve"> PAGE   \* MERGEFORMAT </w:instrText>
    </w:r>
    <w:r w:rsidR="00630AE1" w:rsidRPr="00380919">
      <w:fldChar w:fldCharType="separate"/>
    </w:r>
    <w:r w:rsidR="003E457F" w:rsidRPr="00380919">
      <w:rPr>
        <w:noProof/>
      </w:rPr>
      <w:t>3</w:t>
    </w:r>
    <w:r w:rsidR="00630AE1" w:rsidRPr="00380919">
      <w:fldChar w:fldCharType="end"/>
    </w:r>
    <w:r w:rsidR="00630AE1" w:rsidRPr="00380919">
      <w:t>/</w:t>
    </w:r>
    <w:r w:rsidR="0060326D">
      <w:fldChar w:fldCharType="begin"/>
    </w:r>
    <w:r w:rsidR="0060326D">
      <w:instrText xml:space="preserve"> NUMPAGES   \* MERGEFORMAT </w:instrText>
    </w:r>
    <w:r w:rsidR="0060326D">
      <w:fldChar w:fldCharType="separate"/>
    </w:r>
    <w:r w:rsidR="003E457F" w:rsidRPr="00380919">
      <w:rPr>
        <w:noProof/>
      </w:rPr>
      <w:t>3</w:t>
    </w:r>
    <w:r w:rsidR="0060326D">
      <w:rPr>
        <w:noProof/>
      </w:rPr>
      <w:fldChar w:fldCharType="end"/>
    </w:r>
  </w:p>
  <w:tbl>
    <w:tblPr>
      <w:tblStyle w:val="Tabel-Gitter"/>
      <w:tblW w:w="0" w:type="auto"/>
      <w:tblBorders>
        <w:top w:val="single" w:sz="2" w:space="0" w:color="FFFFFF"/>
        <w:left w:val="single" w:sz="2" w:space="0" w:color="FFFFFF"/>
        <w:bottom w:val="single" w:sz="2" w:space="0" w:color="FFFFFF"/>
        <w:right w:val="single" w:sz="2" w:space="0" w:color="FFFFFF"/>
        <w:insideH w:val="none" w:sz="0" w:space="0" w:color="auto"/>
        <w:insideV w:val="none" w:sz="0" w:space="0" w:color="auto"/>
      </w:tblBorders>
      <w:tblLook w:val="04A0" w:firstRow="1" w:lastRow="0" w:firstColumn="1" w:lastColumn="0" w:noHBand="0" w:noVBand="1"/>
      <w:tblCaption w:val="Afstandstabel"/>
      <w:tblDescription w:val="Afstandstabel"/>
    </w:tblPr>
    <w:tblGrid>
      <w:gridCol w:w="6684"/>
    </w:tblGrid>
    <w:tr w:rsidR="00630AE1" w:rsidRPr="00380919" w14:paraId="12E34993" w14:textId="77777777" w:rsidTr="00C959E1">
      <w:trPr>
        <w:trHeight w:val="794"/>
        <w:tblHeader/>
      </w:trPr>
      <w:tc>
        <w:tcPr>
          <w:tcW w:w="7370" w:type="dxa"/>
        </w:tcPr>
        <w:p w14:paraId="24635C93" w14:textId="2E0CC935" w:rsidR="00630AE1" w:rsidRPr="00380919" w:rsidRDefault="00630AE1" w:rsidP="00CF52EC">
          <w:pPr>
            <w:pStyle w:val="Afsenderinfo"/>
            <w:tabs>
              <w:tab w:val="right" w:pos="9617"/>
            </w:tabs>
            <w:ind w:right="-1708"/>
          </w:pPr>
        </w:p>
      </w:tc>
    </w:tr>
  </w:tbl>
  <w:p w14:paraId="721A4EAE" w14:textId="77777777" w:rsidR="00630AE1" w:rsidRPr="00380919" w:rsidRDefault="00630AE1" w:rsidP="00CF52EC">
    <w:pPr>
      <w:pStyle w:val="Sidehoved"/>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C829360"/>
    <w:lvl w:ilvl="0">
      <w:start w:val="1"/>
      <w:numFmt w:val="bullet"/>
      <w:pStyle w:val="Opstilling-punkttegn"/>
      <w:lvlText w:val=""/>
      <w:lvlJc w:val="left"/>
      <w:pPr>
        <w:tabs>
          <w:tab w:val="num" w:pos="360"/>
        </w:tabs>
        <w:ind w:left="360" w:hanging="360"/>
      </w:pPr>
      <w:rPr>
        <w:rFonts w:ascii="Symbol" w:hAnsi="Symbol" w:hint="default"/>
        <w:color w:val="auto"/>
      </w:rPr>
    </w:lvl>
  </w:abstractNum>
  <w:abstractNum w:abstractNumId="1" w15:restartNumberingAfterBreak="0">
    <w:nsid w:val="04B829D9"/>
    <w:multiLevelType w:val="hybridMultilevel"/>
    <w:tmpl w:val="70DC211E"/>
    <w:lvl w:ilvl="0" w:tplc="01209BC6">
      <w:start w:val="20"/>
      <w:numFmt w:val="bullet"/>
      <w:lvlText w:val="-"/>
      <w:lvlJc w:val="left"/>
      <w:pPr>
        <w:ind w:left="720" w:hanging="360"/>
      </w:pPr>
      <w:rPr>
        <w:rFonts w:ascii="KBH Tekst" w:eastAsiaTheme="minorHAnsi" w:hAnsi="KBH Tekst"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543520E"/>
    <w:multiLevelType w:val="hybridMultilevel"/>
    <w:tmpl w:val="F126EC9A"/>
    <w:lvl w:ilvl="0" w:tplc="286AD7EC">
      <w:numFmt w:val="bullet"/>
      <w:lvlText w:val="-"/>
      <w:lvlJc w:val="left"/>
      <w:pPr>
        <w:ind w:left="720" w:hanging="360"/>
      </w:pPr>
      <w:rPr>
        <w:rFonts w:ascii="KBH Tekst" w:eastAsiaTheme="minorHAnsi" w:hAnsi="KBH Tekst"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55F96E9A"/>
    <w:multiLevelType w:val="hybridMultilevel"/>
    <w:tmpl w:val="97E24564"/>
    <w:lvl w:ilvl="0" w:tplc="286AD7EC">
      <w:numFmt w:val="bullet"/>
      <w:lvlText w:val="-"/>
      <w:lvlJc w:val="left"/>
      <w:pPr>
        <w:ind w:left="720" w:hanging="360"/>
      </w:pPr>
      <w:rPr>
        <w:rFonts w:ascii="KBH Tekst" w:eastAsiaTheme="minorHAnsi" w:hAnsi="KBH Tekst"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7ED326D3"/>
    <w:multiLevelType w:val="hybridMultilevel"/>
    <w:tmpl w:val="03123CB6"/>
    <w:lvl w:ilvl="0" w:tplc="286AD7EC">
      <w:numFmt w:val="bullet"/>
      <w:lvlText w:val="-"/>
      <w:lvlJc w:val="left"/>
      <w:pPr>
        <w:ind w:left="720" w:hanging="360"/>
      </w:pPr>
      <w:rPr>
        <w:rFonts w:ascii="KBH Tekst" w:eastAsiaTheme="minorHAnsi" w:hAnsi="KBH Tekst"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723165506">
    <w:abstractNumId w:val="0"/>
  </w:num>
  <w:num w:numId="2" w16cid:durableId="2092309255">
    <w:abstractNumId w:val="4"/>
  </w:num>
  <w:num w:numId="3" w16cid:durableId="1990163469">
    <w:abstractNumId w:val="3"/>
  </w:num>
  <w:num w:numId="4" w16cid:durableId="123819433">
    <w:abstractNumId w:val="2"/>
  </w:num>
  <w:num w:numId="5" w16cid:durableId="288433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attachedTemplate r:id="rId1"/>
  <w:defaultTabStop w:val="1304"/>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9-05T14:59:24.6437764+02:00&quot;,&quot;Checksum&quot;:&quot;da7fa37d74185d4c6e940dfff35cb47a&quot;,&quot;IsAccessible&quot;:false,&quot;Settings&quot;:{&quot;CreatePdfUa&quot;:2}}"/>
    <w:docVar w:name="AttachedTemplatePath" w:val="Brev_eDoc.dotm"/>
    <w:docVar w:name="CreatedWithDtVersion" w:val="2.9.008"/>
    <w:docVar w:name="DocumentCreated" w:val="DocumentCreated"/>
    <w:docVar w:name="DocumentCreatedOK" w:val="DocumentCreatedOK"/>
    <w:docVar w:name="DocumentInitialized" w:val="OK"/>
    <w:docVar w:name="DTInsertedLogoName" w:val="Lærred 2"/>
    <w:docVar w:name="dtLanguage" w:val="da-DK"/>
    <w:docVar w:name="Encrypted_CloudStatistics_DocumentCreation" w:val="jdVW2FK8uI0YHzTHPTEY1w=="/>
    <w:docVar w:name="Encrypted_CloudStatistics_StoryID" w:val="trZEwH61vrpb3JEQB9X36RmQ3AsGOKZvwKinfiGA5aUjRq/eccYHLyiIOcT3rgiF"/>
    <w:docVar w:name="Encrypted_DialogFieldValue_caseno" w:val="YpuP+z3wlwIMdjXaIhAPBfHtbdfeOgywko3hfOXElYgEJ44F7Knle7XelFFXUCQs"/>
    <w:docVar w:name="Encrypted_DialogFieldValue_docheader" w:val="YpuP+z3wlwIMdjXaIhAPBRq34+6Gmo3K7v8QURUxkHTyimfz0G7PFvXORrmG/frfBG5GfUWGFZN3BHphWbDyW/pZCI73G7EuIg6seU7e+RY="/>
    <w:docVar w:name="Encrypted_DialogFieldValue_documentdate" w:val="/UrTv4b6e+B0lGly4kzgIQ=="/>
    <w:docVar w:name="Encrypted_DialogFieldValue_documentno" w:val="YpuP+z3wlwIMdjXaIhAPBXt+KSeAq+bmiOCyOjGMqFpUKxSDsn/0trapaqWlNUqq"/>
    <w:docVar w:name="Encrypted_DialogFieldValue_recipientaddress" w:val="YpuP+z3wlwIMdjXaIhAPBXzMTMvMHoaPk909Pq6WVUpKfQ6FCNrPMdaYn/OyAQhl"/>
    <w:docVar w:name="Encrypted_DialogFieldValue_recipientcity" w:val="YpuP+z3wlwIMdjXaIhAPBZfSOpxu8fiP7unbuY9A0OPOHSuMylCp517TvpiIrGk8"/>
    <w:docVar w:name="Encrypted_DialogFieldValue_recipientcompanyidentity" w:val="YpuP+z3wlwIMdjXaIhAPBREjViPZnRuPuU2XoSjvOvCYoBeGC6bu4B2irGfCYQMN"/>
    <w:docVar w:name="Encrypted_DialogFieldValue_recipientidentity" w:val="YpuP+z3wlwIMdjXaIhAPBREjViPZnRuPuU2XoSjvOvAhrqsAkipgMXIDeM/zFwW0"/>
    <w:docVar w:name="Encrypted_DialogFieldValue_recipientname" w:val="YpuP+z3wlwIMdjXaIhAPBXfeqksEr3EiLX0G2GFp86bX/GcMLW1yL2horyfYkpfW"/>
    <w:docVar w:name="Encrypted_DialogFieldValue_recipientpostalcode" w:val="YpuP+z3wlwIMdjXaIhAPBTlu/fiF3auLVvKmdOdGoN3mrX+osCyoyzN/zZ3Zl9mG"/>
    <w:docVar w:name="Encrypted_DialogFieldValue_senderaddress" w:val="iIwOVev6JEniIvcBr6hLtg=="/>
    <w:docVar w:name="Encrypted_DialogFieldValue_sendercenter" w:val="Xg3pK09UVKjhk0c6cWb6lffhhzWPgXM8YRHUohoOrk7ld4WcJ9G97YoLO7PIGNXl"/>
    <w:docVar w:name="Encrypted_DialogFieldValue_sendercity" w:val="B1NGpNEp3xZB3XkzYp9kPQ=="/>
    <w:docVar w:name="Encrypted_DialogFieldValue_senderean" w:val="k+bY+1GSgDZP+1ysn6oRng=="/>
    <w:docVar w:name="Encrypted_DialogFieldValue_senderemaildir" w:val="7Eyml1WnJuVG8u5D8+I9bA=="/>
    <w:docVar w:name="Encrypted_DialogFieldValue_sendermanagement" w:val="R8ffIVg/5SO8M2ogIGPXUxiyRM6XMcbWuR8WOW9UBX4="/>
    <w:docVar w:name="Encrypted_DialogFieldValue_sendername" w:val="jNRobaqTXZhe6Ao1YNsucQ=="/>
    <w:docVar w:name="Encrypted_DialogFieldValue_senderposition" w:val="A13/HMC2ahvWoG8XgpIJs/8S1ZR6D0dUB7dbUntGqP8="/>
    <w:docVar w:name="Encrypted_DialogFieldValue_senderpostalcode" w:val="2ECnOTX9Le3HWKwqsoFHhw=="/>
    <w:docVar w:name="Encrypted_DialogFieldValue_senderpostbox" w:val="fZFQaGQfzx6VNTv4vcfZjg=="/>
    <w:docVar w:name="Encrypted_DialogFieldValue_senderunit" w:val="tTwQ+au4owCRUYgfXiYaoHOKZmIKwxhJvZYlTWZHrrU="/>
    <w:docVar w:name="Encrypted_DocCaseNo" w:val="JaVPg1EPElQMMXopjDqIgw=="/>
    <w:docVar w:name="Encrypted_DocCVR" w:val="I9ESZEkLO2rXY5YQxq93GQ=="/>
    <w:docVar w:name="Encrypted_DocHeader" w:val="YVDHC0QFJKAY14Vk10K2HEcHhU0dDyOE4jQm7/jQskbEwWlSlYJJmadro+bQ64H89pJTxYafDQmgFd/dEqki/w=="/>
    <w:docVar w:name="Encrypted_DocRecipientAddress" w:val="iJqEqE1Jn0Oi8ihp1IyxDg=="/>
    <w:docVar w:name="Encrypted_DocRecipientCity" w:val="q88wYEzCFnNlLSDp5gdF4w=="/>
    <w:docVar w:name="Encrypted_DocRecipientName" w:val="8HhlEVSHaLNJev9Wn54/6g=="/>
    <w:docVar w:name="Encrypted_DocRecipientPostalCode" w:val="q88wYEzCFnNlLSDp5gdF4w=="/>
    <w:docVar w:name="Encrypted_DocumentChangeThisVar" w:val="Go1BF8BBsJqqGsR1izlsvQ=="/>
    <w:docVar w:name="Encrypted_eDocDataDocCaseNo" w:val="vj4euW7RqX8/r1NqB3lkkoNG5ErvsUzdVInpXmSFqUGbpz/ceG8ERsbEVJb1BBUgm0yN26LFFyzd3jeUPzbnVLLx0ILrIl9ZLVx3yMw8jAMNilx07b4ZVrM75m6hUfob/BDyt02E6zIaT4m3V1jKvu4w9/KvAFfYQrPzHxupOXUieSg9mJ5d1UKoWuklKqcXnp6VxA8WGKS+7r7MHtBM2KmdPX/7ZnvGa0+3plvCmSzwCW79ptDoQ3qOV7ceEambKZWghBkQls60ao8rsQFQRWADK2XiH0Rlxh3bcPDzkDxPOiFwxMESkaTTdcNbRV+J814uBrsJChf6jIEzTjn+SYUa9HDGQFDjc2wKhA3aecU="/>
    <w:docVar w:name="Encrypted_eDocDataDocHeader" w:val="vj4euW7RqX8/r1NqB3lkkoNG5ErvsUzdVInpXmSFqUHBNwlVdOgvMXCTBBznkxYpVSNZA7xbTolPZHRAowT2wgEo5fk538COAC4miQeK9iBwkmk56XooXyO5JQrGXhA6cBYeyzywvBjf57+9a8Um31FL19CmW1y2RYzpMm0HqVtj3YAXsnvAqrtzmFylmdeUif9/ZHUlmjRVdGVyinDu772b5r2umrjlRV3mKCDhuef4PxdqXUkqMjGHqwhbqPRYpOpQuGgOPVEeHwm+lKV0nXeY6UC/QLTCLL5AT9TT7vuyuvipXPPiO8SjspxDGDsAttLvzEv9zEA00rnkjn8GkwXw+Kh0ARhMup5598Yq+yJcU6Qtm0MCX8NnVCwJ21lCFpP2F/X//pgDt87bNCvDPA=="/>
    <w:docVar w:name="Encrypted_eDocDataDocNo" w:val="vj4euW7RqX8/r1NqB3lkkoNG5ErvsUzdVInpXmSFqUGbH074UEiX3/UgtYr21Cq36eCqdrFDAh7ABhRchV0kfPhmd6xCLl7d51nVZSkAjcxSRAywr7E3nZ8GyUHx2q1zMBkU7eBkROEZ6gSQIZQ34UJ5h9BssakPqMdqaeaCb4p1BdmRT6khSwgin4pMICcwrMsT3DOHX3sPYpRHEvlDnjikScawcIriIp+6tdy3z0vh7elQUBnWj0LxKvZY+dy3ND/CA1vjXqDxgSSs2sAvJQoMTf57pdhVriOKXwtTwvhSbro/eJFoHAIUmrDP4uQbZS21xncm7cZ46/nvhhME7q/aahg1uxGCVuhAFZ6Az5Y="/>
    <w:docVar w:name="Encrypted_eDocDataDocumentCaseWorker" w:val="vj4euW7RqX8/r1NqB3lkkoNG5ErvsUzdVInpXmSFqUH8r0i3XnIDOQqaT28LS8HJkCkCaLRsMVLeAXskSMLkPIc0r4Usit7uZAIq50B7+U5XbPcK7Jbm6faiRiEB/SuhrkuRhhWVykJAUmcG43QTFqULUYIdXFZdNiQxZmstBZC46iPijcZ9NnQWcnb6Z3fQ79pOXacz2n4SMY1Al/o2rHqdqGwO+I+6eqF9h3WHuCJJFdwPFTZSEpBxQZALih1FN6oD/JyKqTY3yoWdP70HfPcu2qPO/Xjgn0huNjeWidmch0OQ5Ma62IeJem/uz3jg2I2kFGP5j/kv/+C5tUTtke7sa18ok0M1RGUMkpIwxI0="/>
    <w:docVar w:name="Encrypted_eDocDataDocumentCreator" w:val="vj4euW7RqX8/r1NqB3lkkoNG5ErvsUzdVInpXmSFqUH8r0i3XnIDOQqaT28LS8HJkCkCaLRsMVLeAXskSMLkPIc0r4Usit7uZAIq50B7+U44fH9xWBKuLKbqy53HkdybKLk+lxrKLUaG/ngheL2xAqjq1kxNPcldq+96ipWIWwsh9jX/XP5VzrFWmmXmRDsXTsHPKDx39Y5lEDO4CoIdix6fFbdIuxRkieClt6IOLKHiAvmmYgdt0H+yfeo9MqtnkhbeI0pW84ssXO9GkfkOlRAnlnhPzQNhvoWimcjJ/IQzFmmYLAFWYyyvTX83N5gkteAK2epMgUTVb3YyeAoXwq5BX6DqIcEL/UlHLnZ66H3crkEkHyBmhqdmwSYiiAl9"/>
    <w:docVar w:name="Encrypted_eDocDataDokumentetsModerprojektNavn" w:val="vj4euW7RqX8/r1NqB3lkkoNG5ErvsUzdVInpXmSFqUGp6yckNvuLmHKFu1+SQblRro4zj5DN/0OLiunA+Hdsvez8U8f4VdU4CqDVY8mSWXF9WB1/Xzj5G1e2KY1EXC9PJTUJIn178FwEbnrciz/NlAK0/xMUsQl6E3j/2nOL/BeLPedmhDQkvX/ZyNsPP65oYXaq9HrG4c7DpOxXMYGim+d7ZjhahfWS+lxv4CGyVqorHe1yANC2nLnj4SjIE5+beTVjNXWBUuQmive715+M8KhO0Rb/uB82Js+LN1DfxT+LMSAcZE3UJ3jn/WXXTzflfewobh6BmTaWPNDIVRUPspIOOIHZq5X/ry5KfR5nqIw="/>
    <w:docVar w:name="Encrypted_eDocDataDokumentetsModerProjektNr" w:val="vj4euW7RqX8/r1NqB3lkkoNG5ErvsUzdVInpXmSFqUGp6yckNvuLmHKFu1+SQblRro4zj5DN/0OLiunA+Hdsvez8U8f4VdU4CqDVY8mSWXF9WB1/Xzj5G1e2KY1EXC9Py6+FgR3On9T1RYi+ZZWEzJkXBhnUtN9apSpKOWFrqhixlcnGUmMdze32RV3iNRgzIeJR5RZ4PndbW88dbIt6seVENmz7JyPNi/+u5JD2wKnbG9k0PDUBo7+M5zJf/xJ9UeTSfWAt0VBVO3g6/XHhJpx3JZIms2RkUXYbJHz/cTa1M6h+hmPDAbXKc35+B7YyglHZarbfpZjfKapvSrF0HANLdEdyBlp1KBEtFkR0rlI="/>
    <w:docVar w:name="Encrypted_eDocDataDokumentetsProjektSagsbehandler" w:val="vj4euW7RqX8/r1NqB3lkkoNG5ErvsUzdVInpXmSFqUGp6yckNvuLmHKFu1+SQblRro4zj5DN/0OLiunA+Hdsvez8U8f4VdU4CqDVY8mSWXG5BPS4t5j6qkzCCd8ojR5ANhsp4aO++PLssUfBkQudSZJjEjwy9mHqW9FqXU5QXm0NtwcDgrt7I/gcsnRad0bTGcMN9K0bkaM4MO05Yi7oIIC/lvOSh59MQMzoOHuMOvXudFFieHT1mcXhROKQerxvJC0JLep31/7D/+Y/AOpXzKlqKawGY9mWJiSjixwPem7Xe4UaLxOJNwJ1I803poMPuoS2arW+hzU/VdUFKrV3U/SFexjyLreZzNiKu1Va7Fo="/>
    <w:docVar w:name="Encrypted_eDocDataDokumentetsProjektTitel" w:val="vj4euW7RqX8/r1NqB3lkkoNG5ErvsUzdVInpXmSFqUGp6yckNvuLmHKFu1+SQblRro4zj5DN/0OLiunA+Hdsvez8U8f4VdU4CqDVY8mSWXGfCkd+yppC1h5aIeIpE4lWA2DFmE9x4Pml620fYfsbnQos7tAntMAlCEm2YVvl8dURefb1YX+OBCEDy3zsrM/gZrim2SgQa7jG1XMYylsn99YkNg/xrFC0EbbyjR1CNwYdVVlJIlBCvQXSLA+vBB9XFbi01PNwjE4bWL6nE8KyCW9FtFBC63P8+tO5c1bHBICFYW7FCNYjTDkE51loFFqupWmFE9gbwo6FJaGjXb2QkdX9AnUvGe5OgPSRYdWaPYY="/>
    <w:docVar w:name="Encrypted_eDocDataProjectNo" w:val="vj4euW7RqX8/r1NqB3lkkoNG5ErvsUzdVInpXmSFqUGp6yckNvuLmHKFu1+SQblRro4zj5DN/0OLiunA+Hdsvez8U8f4VdU4CqDVY8mSWXFFVTovPiJEHqF5sMF2KoQL+5S6PDFbMYrL9wdP1fvHM9TjnYSXi+zwo1j5yLVj58nx8oBRUA6gOXVpUXkCoPhZ8Ms3jNeCy7bPHdBql7JNix15rY0EHLP2Cz0W52PUzgoiKHv6+TSiCvLzqLT/ykjZDsmS2PZHyiQUHohU/zREE/TDfHZsV/bQBFJN4bFUNH6dHUPUaPRg6ljhB8yu57JrQ/yERCwE++I0fG8VvGSDdA=="/>
    <w:docVar w:name="Encrypted_eDocDataReceiverAddress" w:val="vj4euW7RqX8/r1NqB3lkkoNG5ErvsUzdVInpXmSFqUHq6av5ctLWTwqaR2Nl8f9sbj8Xm3uDHt8uneF6PIuLgLBLT5SExjA3ET9JQIRrEDd75x8lANeQ0OHEJlwVam7Ay/GKxYweru+vD6lI2nesgvXF8wQnr5S70LDIClII1/uuEZzzEuRVjOR6mNj9am3KK+/mFU+Exvpod+W2n0KcF1jZrqz/Ai/Ufa5mB+bWk/N1TaANq1vQZ2vdCJTiv+sE6PKkIPyHpDOxXk6apx3eAX5ZYV/1/QyytRQ1hxR8JpS25oon04Y0vbphmaieuKkc/3CmBwWrQ3KFfndgfC1xBvVUAQsgL+Fqcd6yCCbyLfI="/>
    <w:docVar w:name="Encrypted_eDocDataReceiverCity" w:val="vj4euW7RqX8/r1NqB3lkkoNG5ErvsUzdVInpXmSFqUGp6yckNvuLmHKFu1+SQblRro4zj5DN/0OLiunA+Hdsvez8U8f4VdU4CqDVY8mSWXGYntwY87aWk/x3Y8pet5XnYMdShOmx/jN9mqZNOp49lbfg97tS2h1tDt9EZfZGs0LjAgmhvWXV9yC7zqKlVQ6581V9VcTN4Oap8nFpyHwOdHgoK2qUtGh3KQnpmjYpdskq874Wt7JUg3/DKTdfnhmynYnsARXbz7vUDqKDigm3AK2JSvjkdMcIl2ifAxvL3R8Lr5nTMK18OdtwErYQetHNvXipjTrpw6qTqg164P+5WtaQ1BVKqYcHWSJ+bfmYcaU="/>
    <w:docVar w:name="Encrypted_eDocDataReceiverName" w:val="vj4euW7RqX8/r1NqB3lkkoNG5ErvsUzdVInpXmSFqUHNScWijBFoqqOXx8gSBE6EdwOG5MILiUajycP+bizDTopH07MzeDGV5fDnKuaEtpqdd44r8w96g4eWo0Fv7G0+YwXefBd7uoSkW+jER6UcnVDMvzMuhoWK1XBLJSqM26C4FSgZa8jqShLnfXqXrJWLB5KJPxZVaZf8scCcUTvz1hBKOEWihViJLatHzxcBQsHDYcRzGPhFB8hQxCwh0+umzo/S+aLLTGryLw121P8k/PQOpTz1fz4OFxxJ1S70FTjF4YNiPF24imTnGma51t4UZfmDwvYDVTE7pA6psyiuC3/pwFXsdBweNm2ToRnqa5uuCtHW2g8fZAVs8G3vOKMI"/>
    <w:docVar w:name="Encrypted_eDocDataReceiverPostCode" w:val="vj4euW7RqX8/r1NqB3lkkoNG5ErvsUzdVInpXmSFqUGp6yckNvuLmHKFu1+SQblRro4zj5DN/0OLiunA+Hdsvez8U8f4VdU4CqDVY8mSWXGYntwY87aWk/x3Y8pet5XnhykGwmoptlM8LpfUWQTrA1zYjESP2n3bIgi7nlp9wz0MphWIhEL5Y1kU8X0unO93jaqirrNVdsejWXP2SOdzzSVnmz3FUjOa8eXgJgVgeUaIgIa+gKTxmVWiIwxHxLgkYI5yz/eNWAUfo+uIDchmk55DWqOFtcL2xMFaTXbrJIa3zDReTPD5vMsmKAfJ8M3yBb8hj2C34Pku2gcnU8y7lKeFSZKl3OI9cd9RfPO13m0="/>
    <w:docVar w:name="Encrypted_eDocDataReceiverReference" w:val="vj4euW7RqX8/r1NqB3lkkoNG5ErvsUzdVInpXmSFqUE5mUMyCMTXIza+1uthiI/kyB6nV7E5QpZw4i2N1TY6qpuHgQAbJLNnVHLWnfAiHA9OTKXmHid5A81jpxo0PdfI8DyEn5zQ63drr8qbdS5KthMH2deO2UxRldhmT6OtuRuAidzRyzIypUD9GXxQKXapizVP7c9Up6DfiWglw5b1onqe1D6v+NMUPZgaG+ObBrQHckV86U+VkL+tNDXhggEOiz8Uhg+MK+ygAHnQYjh9bWZnWlRSGtq8zgcnK3IR9VtRoz63bUyWtAjpsx6H4tpntOc3lPOiQ79gSrtbMAIZ9ULjem8Sn1ziP1A+tg4/1d05GGnMxPauS07ce4m2pkam"/>
    <w:docVar w:name="Encrypted_eDocDataSagensKontaktAdresse" w:val="vj4euW7RqX8/r1NqB3lkkoNG5ErvsUzdVInpXmSFqUGp6yckNvuLmHKFu1+SQblRro4zj5DN/0OLiunA+Hdsvez8U8f4VdU4CqDVY8mSWXFACxjUXq9IJPJvxlo0nHtLnWzmVeRxOnqE4tGa+6l3MYKgy7JtbQ4svNFrMCHBiUT0BJM68igJLzU3UTBMh5y/nxpxkilIRYLW+FNES8REfgxkBbFVoLlkXc92B3A+gjrcpvm32oeu7+pSnSjMlRo00O/2hKL6FsVKNaCTISJnFPkdZBWMQhR2juC/0ghcdlJIO4V8KqgUK0KR0h2AbaeH1vMklLFpMVSpTLjP3C0tCFbnVh9uvVenRuVrHd6O6ySMIRvMWRri/zqJm07grm/u"/>
    <w:docVar w:name="Encrypted_eDocDataSagensKontaktBy" w:val="vj4euW7RqX8/r1NqB3lkkoNG5ErvsUzdVInpXmSFqUGp6yckNvuLmHKFu1+SQblRro4zj5DN/0OLiunA+Hdsvez8U8f4VdU4CqDVY8mSWXFACxjUXq9IJPJvxlo0nHtLjeLGFMWTPZIpu9SbLkRK7jmOufNcR1mRfeYkf7YcUSgqRw/mcxGvEc/V6MPTHM8LyfFhIJ88gggreXUN7JJyxAtG5QZO42bsqQphJvEp6bcCrxcnZXsvM+Njt1E6zw8ewWTg7MpvAUFgoslUVKLxbIh03tXXbnUoLOFSbq+oNrl2E8ZD8xLOE6PUgwnqGOUwcuk2BJgppuF4GMto0bW3lrrjVVEBjDzFiCy7+tzVjUdp/UrtTUAjcgk9rHeORnkX"/>
    <w:docVar w:name="Encrypted_eDocDataSagensKontaktCPR" w:val="vj4euW7RqX8/r1NqB3lkkoNG5ErvsUzdVInpXmSFqUGp6yckNvuLmHKFu1+SQblRro4zj5DN/0OLiunA+Hdsvez8U8f4VdU4CqDVY8mSWXFACxjUXq9IJPJvxlo0nHtLt8Gx2dLwayfLQPodJ0JISRGKUmJik7xxdr71+B3M/Y2dfUv9hInTOTEEeiTqkz91iJIZcG/Hfk+Shu+6JKkbAo5rqPv4oAYgVFHFi3YgirFlK1mCV2h3p3k3qzKCP04FKXrAQB8OwJtfAw9Ogcvc9lATqhLiO8yWLWu7a/k/XKsqGY8adPOAVmfkZ1SbSfjOSFR9UsuTI7zaMfWNoWgFuC9aLoGPq+0yP7/V5cwW99TIUTACU+5L/yiA8oIr915q"/>
    <w:docVar w:name="Encrypted_eDocDataSagensKontaktNavn" w:val="vj4euW7RqX8/r1NqB3lkkoNG5ErvsUzdVInpXmSFqUGp6yckNvuLmHKFu1+SQblRro4zj5DN/0OLiunA+Hdsvez8U8f4VdU4CqDVY8mSWXFACxjUXq9IJPJvxlo0nHtL1vqq6Xv1R+5Gx7qIFw8Qz7cxk/fIisLcWRYZafPbVBy1Oqb4iFXXhySHDS1PM2uK7UNXyvPyw9GhxswaSTB8AqoYusCI+Gf2lR+ngJAZ9Uoi1PxZkh/gIJpG4noyCtYSvTvFexUw2rpRJz8sly2gF7HcfSDVftGSuFqZg1FmZzH6W57zCFnR8G4BZ3XDcddmQT2Nzs1AZ0G1nGE1SBYI9qMn3TApbYMNYjmyRvBynnw="/>
    <w:docVar w:name="Encrypted_eDocDataSagensKontaktPostnr" w:val="vj4euW7RqX8/r1NqB3lkkoNG5ErvsUzdVInpXmSFqUGp6yckNvuLmHKFu1+SQblRro4zj5DN/0OLiunA+Hdsvez8U8f4VdU4CqDVY8mSWXFACxjUXq9IJPJvxlo0nHtLjeLGFMWTPZIpu9SbLkRK7qmNc7gu/26oqPeRLKpP8bB3fMAO0flsL/KvFxseg7WoV+o1HktF+dzwg2lmCWk3Od9C8qtsLPbC4vl8eQDk4olrGMz65HNeXbr8EIyuIWOx1jDPQkirUxZYw1yaXHwtRlD1BepK++NIDD5LrT7m0Eq2VKeSB7kF2oAkoIpmfSnKRClTX6TJERm9LPEfnujUNWkuf0Gz37wUg+APsLCxbUqLnCUtQIchgkOX7gj3JuQH"/>
    <w:docVar w:name="Encrypted_eDocDataSagensKontaktPostnrBy" w:val="vj4euW7RqX8/r1NqB3lkkoNG5ErvsUzdVInpXmSFqUGp6yckNvuLmHKFu1+SQblRro4zj5DN/0OLiunA+Hdsvez8U8f4VdU4CqDVY8mSWXFACxjUXq9IJPJvxlo0nHtLjeLGFMWTPZIpu9SbLkRK7hmk4GbOqJoGhePTKNm+6qV1fQFCiiAbPib4dfRiu6Tm7BTwx7s1wal32ni0AycdLhuyIV2z/yPrWyViRJjzRzb9fUZ+ejX7sqB/tARANnNm1sgXi8BBbhw1ZWObHUvVhTJllR8Qn2ZbbP16lehScf4PjlHKAP5oTYQbopzkAh+HTnjmIhCDdN9vU8izBFnTWb2J3PlrJECDN37NLJcXPHI="/>
    <w:docVar w:name="Encrypted_eDocDataSagensModerprojektNavn" w:val="vj4euW7RqX8/r1NqB3lkkoNG5ErvsUzdVInpXmSFqUGp6yckNvuLmHKFu1+SQblRro4zj5DN/0OLiunA+Hdsvez8U8f4VdU4CqDVY8mSWXFvZVZtbBGAb/IKtLB8Jr4CDxWLzqTHRLiha6RufXadcuEWOJoOueWFYzsk8xMO8uTxSsL94Bl4EHEGLSkJkbQD1H56xQ/lvyi5zOTQfnCZuk+XxvhW3ILomQLNz0ACYXCjD2OugjO+KF2xff4lyv4GJE6GmsFvPWshRlOgWfSgL8qzjMIOXuGtboStLSVovTjcpH+FdlOY436A4jK4+qTYUGU7TmRHQ6VW8GGEdifk2tKgDIw63j9Cq3sHszbajIg="/>
    <w:docVar w:name="Encrypted_eDocDataSagensModerprojektNr" w:val="vj4euW7RqX8/r1NqB3lkkoNG5ErvsUzdVInpXmSFqUGp6yckNvuLmHKFu1+SQblRro4zj5DN/0OLiunA+Hdsvez8U8f4VdU4CqDVY8mSWXFvZVZtbBGAb/IKtLB8Jr4CdEw/8jBAFakNx3Elve6zk+TNaAHRF1wb7L6DW5xa8Cbj1u7Gxmp1KvbKlZCr8S3nQ8tk8fPH4njvhAAkKcLfdBxqiV7L9sBtxKDBfRR1jeCd8SUw21f+8Fvroh4v55ZDcn4Y/aDpgtBX2jVVDXtBeu1lNVwaHY+XGlpLyHbFvQQUMCBIu1hCH62ZxG1aNj7MTe4RpV1u/g3sGj6fd71wdYQmps+cRoUrh0bvb3+Vyw4="/>
    <w:docVar w:name="Encrypted_eDocDataSagensProjektnummer" w:val="vj4euW7RqX8/r1NqB3lkkoNG5ErvsUzdVInpXmSFqUGp6yckNvuLmHKFu1+SQblRro4zj5DN/0OLiunA+Hdsvez8U8f4VdU4CqDVY8mSWXFvZVZtbBGAb/IKtLB8Jr4CMMBaMtBywMwVq1l+OurM9H9TBcEqbi+6NKH0tPJUlsxSo3Ve3RIb8j4YRn9HH8Vu5vlUSQhRwZKeMXoftO2HjHQnRdr4NyolquU02kwvc9JAClbHjkN2teLlJjMHnhYLwyfINBWFI76uN3NfdtVqo3X9dODNeTeEOP/gCRlNQqCYaBoZvgYeyRw//Qz6LwOV6531xiXEGDnXsf4GFUigWnK3mpX62LzjrOgJ2avD8RY="/>
    <w:docVar w:name="Encrypted_eDocDataSagensProjektSagsbehandler" w:val="vj4euW7RqX8/r1NqB3lkkoNG5ErvsUzdVInpXmSFqUGp6yckNvuLmHKFu1+SQblRro4zj5DN/0OLiunA+Hdsvez8U8f4VdU4CqDVY8mSWXFvZVZtbBGAb/IKtLB8Jr4C2dAEwcSn7BWfof8IW7+ONitdSQfUbGTaJpLsgsBydVIysad74JzHrBwyTqL3Qnwb6q2DBz4ZUUy1JxGkpzCrQ7PyOB2GUikI71o+QBuKqryFe85mQBKAM2RU4d4A7BK4kBO31K1YprIQC75KLVeThXlZ/HoJGA/h80G0BkxobNhj58Z7vm3rJYbeQDDhyLqmQYOV+jNXwh17WspUGzeCR4+gqbDMDf9lyX/hfl6ITg0="/>
    <w:docVar w:name="Encrypted_eDocDataSagensProjektTitel" w:val="vj4euW7RqX8/r1NqB3lkkoNG5ErvsUzdVInpXmSFqUGp6yckNvuLmHKFu1+SQblRro4zj5DN/0OLiunA+Hdsvez8U8f4VdU4CqDVY8mSWXFvZVZtbBGAb/IKtLB8Jr4CO7DmI+Z31ohKdacC+6jjeqPuH4tvKmLuVii0z1cXGsvJ/YLGjwoDSRFMTt7qVyDzx/2120xWF/SMJCMO1/aToXGI3NDGpfckF4uo1Rz3u3pzhBG3O03n3h6mDzTdx5L1RMcmcIbE2kfTtdcnx2dUixIQqBghoAwb61Up1eOkvltMRD0WloMvftNjj9EZOwYooX10xv1nsPqR4eLKFvM5sZPhVmkfX4a5+akGeoe2l5o="/>
    <w:docVar w:name="Encrypted_eDocDataSagenssagsbehandler" w:val="vj4euW7RqX8/r1NqB3lkkoNG5ErvsUzdVInpXmSFqUE0kM02MbnO/P0K7fqGOEoM0eaOnp0TKkV4r18cykcAxNPIDWpPD7m8nJsrIOaMdX/8MGSdVPnmeqA9BmCmoBHi+CzoFJhkFNe4RnjNdl53zooTi33Zu4OGtkJ1s6mUO4gXfcrx5/wQ6XxRA/0KTvGllnT8bHNm3IIU1DbGTdy3lwh90ULaE5Fme6V7L6FN2/2374DgN8/sXT/tLNL5Q3NAfdkHuAUGwCtgeKZ9DjKyjTfPGR2XjxCiBJi6dJe4Vsy9NEtSsntLs6Bdb2WqZqGLqjZvT1xftZ5nbTTtTA3TzWGGtzX2ozpRfbklkGC1f74="/>
    <w:docVar w:name="Encrypted_eDocDataSagensTitel" w:val="vj4euW7RqX8/r1NqB3lkkoNG5ErvsUzdVInpXmSFqUGU0/0BRW/7KXobLjaqNuf9USHF7ndFXVX3sNW1AfGjxcvCkHuj4t095uhjZYjtOE0TALXg7eHuemr8gBcKUSP5nRVgHimUCdyZNSh5WAsp/2H9ZEiR+K2LM5/LQAkGvhvuBTjVMFPVgU/8xqN2rPY/dmG+99zkMxEkSc406M/v72UC7w6/CSk2ypYiJ1cdCpGBICQU1icuCTH7j8KnJrDYvjWSo7D8SP95nHx7wwljPhcGrX4Nu3Bi+G5qQNgK0opwc7vh19hxY1AwXnCFCyDctliscIam5+3kdQjULf7Q0mmhblzj5YTd4YRk6XPD38knOM5XuGXHT1ohXbZofjnl3mNKvrN4epTdnuhkarlhi7FFJFM5cy/yBAQDf5wcVzY+cJWS86Sj+Mu8QXzfj1iE"/>
    <w:docVar w:name="Encrypted_eDocDataSagsopretter" w:val="vj4euW7RqX8/r1NqB3lkkoNG5ErvsUzdVInpXmSFqUE8cLoLX5iKVMZfyuOZOSpjb9aZTpf4jbheyVoOOq027teHOIV7N4S4nffyawuvYWt59krfIq8G59/nN4TJiTFT1Qm7JBTcMg2FIAKcpDx95eOcejODlYIqXt/Jc97sQ0qexWogMJiO+h3/J5iINfUpfX6dm2nhtrEWJHfzQ6Bbi+95V39dqv4mctfIdoPQEndRILzG3Ml0JnnqLaizTDmTS3aRp86wv0cbwYCZHMRsfcd6O9c1OGNzz3FUTBt8hygBVQT39btgmJpwE723KN/qAmrWfc4Tf6n650d86nKQOjPLBTUfdsRax1Ea049bMslKuiZU7UvElMbv5B8nl2RSMCpNGg1lm/9Kj8aprrswvw=="/>
    <w:docVar w:name="IntegrationType" w:val="EDoc"/>
  </w:docVars>
  <w:rsids>
    <w:rsidRoot w:val="000020CE"/>
    <w:rsid w:val="00001B91"/>
    <w:rsid w:val="000020CE"/>
    <w:rsid w:val="000216BB"/>
    <w:rsid w:val="00023B66"/>
    <w:rsid w:val="00024E3E"/>
    <w:rsid w:val="00031D9F"/>
    <w:rsid w:val="0004384D"/>
    <w:rsid w:val="00044766"/>
    <w:rsid w:val="00052A7A"/>
    <w:rsid w:val="00056D3D"/>
    <w:rsid w:val="00061F25"/>
    <w:rsid w:val="00074D85"/>
    <w:rsid w:val="00076726"/>
    <w:rsid w:val="000A04F1"/>
    <w:rsid w:val="000A391B"/>
    <w:rsid w:val="000A5561"/>
    <w:rsid w:val="000B03D5"/>
    <w:rsid w:val="000C66FA"/>
    <w:rsid w:val="000E12FF"/>
    <w:rsid w:val="000F6CC7"/>
    <w:rsid w:val="0011281B"/>
    <w:rsid w:val="001241F7"/>
    <w:rsid w:val="00165F6C"/>
    <w:rsid w:val="00167D33"/>
    <w:rsid w:val="00172D35"/>
    <w:rsid w:val="00195CDE"/>
    <w:rsid w:val="001B0962"/>
    <w:rsid w:val="001B52AF"/>
    <w:rsid w:val="001B6E17"/>
    <w:rsid w:val="001C37F4"/>
    <w:rsid w:val="001C61AE"/>
    <w:rsid w:val="001F3F03"/>
    <w:rsid w:val="0020184E"/>
    <w:rsid w:val="00212DCF"/>
    <w:rsid w:val="00213178"/>
    <w:rsid w:val="00214104"/>
    <w:rsid w:val="002150D0"/>
    <w:rsid w:val="00226188"/>
    <w:rsid w:val="00233BA4"/>
    <w:rsid w:val="00240B9B"/>
    <w:rsid w:val="00246DA9"/>
    <w:rsid w:val="0026782A"/>
    <w:rsid w:val="00292815"/>
    <w:rsid w:val="0029601A"/>
    <w:rsid w:val="002B61D0"/>
    <w:rsid w:val="002C0EF7"/>
    <w:rsid w:val="002C6541"/>
    <w:rsid w:val="002E761A"/>
    <w:rsid w:val="002F2548"/>
    <w:rsid w:val="00302474"/>
    <w:rsid w:val="00302786"/>
    <w:rsid w:val="00306BE8"/>
    <w:rsid w:val="00311174"/>
    <w:rsid w:val="0031405E"/>
    <w:rsid w:val="00314DB5"/>
    <w:rsid w:val="00322EB6"/>
    <w:rsid w:val="00325A9C"/>
    <w:rsid w:val="00326141"/>
    <w:rsid w:val="003276FD"/>
    <w:rsid w:val="00327DEA"/>
    <w:rsid w:val="00333EBD"/>
    <w:rsid w:val="00334BE0"/>
    <w:rsid w:val="0035715D"/>
    <w:rsid w:val="00380919"/>
    <w:rsid w:val="00390CE8"/>
    <w:rsid w:val="00391E0A"/>
    <w:rsid w:val="00394324"/>
    <w:rsid w:val="00395672"/>
    <w:rsid w:val="003A3CE5"/>
    <w:rsid w:val="003E361A"/>
    <w:rsid w:val="003E457F"/>
    <w:rsid w:val="003F25A0"/>
    <w:rsid w:val="00406D46"/>
    <w:rsid w:val="00426AE9"/>
    <w:rsid w:val="00463298"/>
    <w:rsid w:val="0047056B"/>
    <w:rsid w:val="004825C3"/>
    <w:rsid w:val="0048493F"/>
    <w:rsid w:val="004958FB"/>
    <w:rsid w:val="00496326"/>
    <w:rsid w:val="004B04AC"/>
    <w:rsid w:val="004B45C7"/>
    <w:rsid w:val="004C15A2"/>
    <w:rsid w:val="0050080A"/>
    <w:rsid w:val="00514B90"/>
    <w:rsid w:val="00530081"/>
    <w:rsid w:val="00530AED"/>
    <w:rsid w:val="00536D85"/>
    <w:rsid w:val="0054516A"/>
    <w:rsid w:val="00553AF6"/>
    <w:rsid w:val="00560CB8"/>
    <w:rsid w:val="005663F5"/>
    <w:rsid w:val="00567689"/>
    <w:rsid w:val="00583239"/>
    <w:rsid w:val="005941C3"/>
    <w:rsid w:val="005A1887"/>
    <w:rsid w:val="005D76D3"/>
    <w:rsid w:val="005E6D83"/>
    <w:rsid w:val="005F215B"/>
    <w:rsid w:val="0060326D"/>
    <w:rsid w:val="00604D25"/>
    <w:rsid w:val="006053D2"/>
    <w:rsid w:val="0062276A"/>
    <w:rsid w:val="00624874"/>
    <w:rsid w:val="00630AE1"/>
    <w:rsid w:val="006315E8"/>
    <w:rsid w:val="00633EC6"/>
    <w:rsid w:val="0063495C"/>
    <w:rsid w:val="00634ED9"/>
    <w:rsid w:val="0063711B"/>
    <w:rsid w:val="00637E60"/>
    <w:rsid w:val="0064345E"/>
    <w:rsid w:val="00655847"/>
    <w:rsid w:val="00656105"/>
    <w:rsid w:val="00681632"/>
    <w:rsid w:val="0069590D"/>
    <w:rsid w:val="006A0349"/>
    <w:rsid w:val="006C7C25"/>
    <w:rsid w:val="006D317E"/>
    <w:rsid w:val="006D7E2D"/>
    <w:rsid w:val="006F5E64"/>
    <w:rsid w:val="00705099"/>
    <w:rsid w:val="00705A69"/>
    <w:rsid w:val="00710C2B"/>
    <w:rsid w:val="007146AC"/>
    <w:rsid w:val="0072465C"/>
    <w:rsid w:val="00744A75"/>
    <w:rsid w:val="00751F1F"/>
    <w:rsid w:val="00755303"/>
    <w:rsid w:val="00765C85"/>
    <w:rsid w:val="00780190"/>
    <w:rsid w:val="007858B3"/>
    <w:rsid w:val="00785CE5"/>
    <w:rsid w:val="00790515"/>
    <w:rsid w:val="00796F7A"/>
    <w:rsid w:val="00797E66"/>
    <w:rsid w:val="007A35B7"/>
    <w:rsid w:val="007B6BA4"/>
    <w:rsid w:val="007C55CB"/>
    <w:rsid w:val="007D40E0"/>
    <w:rsid w:val="007D5566"/>
    <w:rsid w:val="007D57F6"/>
    <w:rsid w:val="007E1C60"/>
    <w:rsid w:val="007E1D73"/>
    <w:rsid w:val="007F6FDD"/>
    <w:rsid w:val="008024C3"/>
    <w:rsid w:val="00834564"/>
    <w:rsid w:val="00840A54"/>
    <w:rsid w:val="00852B11"/>
    <w:rsid w:val="00874C1F"/>
    <w:rsid w:val="00876DE5"/>
    <w:rsid w:val="00883FB2"/>
    <w:rsid w:val="008939FE"/>
    <w:rsid w:val="008A5E9E"/>
    <w:rsid w:val="008C4016"/>
    <w:rsid w:val="008D554F"/>
    <w:rsid w:val="008D78D5"/>
    <w:rsid w:val="008E14E5"/>
    <w:rsid w:val="008E4BEB"/>
    <w:rsid w:val="008F178D"/>
    <w:rsid w:val="009276D5"/>
    <w:rsid w:val="00936FCD"/>
    <w:rsid w:val="00942F1F"/>
    <w:rsid w:val="009551DB"/>
    <w:rsid w:val="00975C76"/>
    <w:rsid w:val="00977588"/>
    <w:rsid w:val="0099476F"/>
    <w:rsid w:val="009A447C"/>
    <w:rsid w:val="009A79C5"/>
    <w:rsid w:val="009B3B0F"/>
    <w:rsid w:val="009E17C1"/>
    <w:rsid w:val="00A10372"/>
    <w:rsid w:val="00A23285"/>
    <w:rsid w:val="00A35BBB"/>
    <w:rsid w:val="00A35C62"/>
    <w:rsid w:val="00A36708"/>
    <w:rsid w:val="00A43BB4"/>
    <w:rsid w:val="00A46104"/>
    <w:rsid w:val="00A53D7A"/>
    <w:rsid w:val="00A5476E"/>
    <w:rsid w:val="00A55E3D"/>
    <w:rsid w:val="00A570D8"/>
    <w:rsid w:val="00A70F82"/>
    <w:rsid w:val="00A8445C"/>
    <w:rsid w:val="00AB7B0F"/>
    <w:rsid w:val="00AD230F"/>
    <w:rsid w:val="00AD2F04"/>
    <w:rsid w:val="00AD3966"/>
    <w:rsid w:val="00AE36BE"/>
    <w:rsid w:val="00AF0E55"/>
    <w:rsid w:val="00AF15EB"/>
    <w:rsid w:val="00AF57AA"/>
    <w:rsid w:val="00AF760C"/>
    <w:rsid w:val="00B02F70"/>
    <w:rsid w:val="00B06567"/>
    <w:rsid w:val="00B12ADA"/>
    <w:rsid w:val="00B14843"/>
    <w:rsid w:val="00B150C2"/>
    <w:rsid w:val="00B21517"/>
    <w:rsid w:val="00B2471C"/>
    <w:rsid w:val="00B262DF"/>
    <w:rsid w:val="00B575A2"/>
    <w:rsid w:val="00B60333"/>
    <w:rsid w:val="00B64BA4"/>
    <w:rsid w:val="00B82ED4"/>
    <w:rsid w:val="00B948B4"/>
    <w:rsid w:val="00BC3F98"/>
    <w:rsid w:val="00BC64A4"/>
    <w:rsid w:val="00BE2DD0"/>
    <w:rsid w:val="00BF60DF"/>
    <w:rsid w:val="00BF7416"/>
    <w:rsid w:val="00C004F6"/>
    <w:rsid w:val="00C04507"/>
    <w:rsid w:val="00C2138C"/>
    <w:rsid w:val="00C21D71"/>
    <w:rsid w:val="00C22971"/>
    <w:rsid w:val="00C24E5B"/>
    <w:rsid w:val="00C26673"/>
    <w:rsid w:val="00C276E1"/>
    <w:rsid w:val="00C3390C"/>
    <w:rsid w:val="00C33F9E"/>
    <w:rsid w:val="00C41EEF"/>
    <w:rsid w:val="00C64B51"/>
    <w:rsid w:val="00C656AE"/>
    <w:rsid w:val="00C72C7E"/>
    <w:rsid w:val="00C73293"/>
    <w:rsid w:val="00C76D71"/>
    <w:rsid w:val="00C778AD"/>
    <w:rsid w:val="00C92896"/>
    <w:rsid w:val="00C959E1"/>
    <w:rsid w:val="00CA2629"/>
    <w:rsid w:val="00CB0BD7"/>
    <w:rsid w:val="00CB18B6"/>
    <w:rsid w:val="00CC6754"/>
    <w:rsid w:val="00CD4D95"/>
    <w:rsid w:val="00CD6FBE"/>
    <w:rsid w:val="00CD7344"/>
    <w:rsid w:val="00CE2C1A"/>
    <w:rsid w:val="00CF52EC"/>
    <w:rsid w:val="00D10CD7"/>
    <w:rsid w:val="00D22CA2"/>
    <w:rsid w:val="00D242C5"/>
    <w:rsid w:val="00D42DF0"/>
    <w:rsid w:val="00D650E6"/>
    <w:rsid w:val="00D76BF3"/>
    <w:rsid w:val="00D8283A"/>
    <w:rsid w:val="00D86AB8"/>
    <w:rsid w:val="00D9121F"/>
    <w:rsid w:val="00D97965"/>
    <w:rsid w:val="00DA7597"/>
    <w:rsid w:val="00DB31F4"/>
    <w:rsid w:val="00DC25EA"/>
    <w:rsid w:val="00DC3E8F"/>
    <w:rsid w:val="00DD0FF3"/>
    <w:rsid w:val="00DD6806"/>
    <w:rsid w:val="00E1070F"/>
    <w:rsid w:val="00E12D78"/>
    <w:rsid w:val="00E17DBB"/>
    <w:rsid w:val="00E267AF"/>
    <w:rsid w:val="00E276AF"/>
    <w:rsid w:val="00E50D3C"/>
    <w:rsid w:val="00E559CC"/>
    <w:rsid w:val="00E56406"/>
    <w:rsid w:val="00E56524"/>
    <w:rsid w:val="00E567B3"/>
    <w:rsid w:val="00E710EB"/>
    <w:rsid w:val="00E80F67"/>
    <w:rsid w:val="00E85058"/>
    <w:rsid w:val="00EA2ADA"/>
    <w:rsid w:val="00EA366A"/>
    <w:rsid w:val="00EB5C16"/>
    <w:rsid w:val="00EB767B"/>
    <w:rsid w:val="00EC06E9"/>
    <w:rsid w:val="00EE1D66"/>
    <w:rsid w:val="00EE5D8E"/>
    <w:rsid w:val="00EE5F2E"/>
    <w:rsid w:val="00F15A2D"/>
    <w:rsid w:val="00F23738"/>
    <w:rsid w:val="00F256F9"/>
    <w:rsid w:val="00F263F4"/>
    <w:rsid w:val="00F41B7C"/>
    <w:rsid w:val="00F47EA0"/>
    <w:rsid w:val="00F510A2"/>
    <w:rsid w:val="00F51E6A"/>
    <w:rsid w:val="00F57530"/>
    <w:rsid w:val="00F65700"/>
    <w:rsid w:val="00F76080"/>
    <w:rsid w:val="00F8077E"/>
    <w:rsid w:val="00F94DC6"/>
    <w:rsid w:val="00FA2C5A"/>
    <w:rsid w:val="00FB3481"/>
    <w:rsid w:val="00FB7A3E"/>
    <w:rsid w:val="00FD0C0C"/>
    <w:rsid w:val="00FD1D87"/>
    <w:rsid w:val="00FD43B5"/>
    <w:rsid w:val="00FF17A7"/>
    <w:rsid w:val="00FF4A72"/>
    <w:rsid w:val="00FF5073"/>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7D957B4"/>
  <w15:chartTrackingRefBased/>
  <w15:docId w15:val="{A3835140-5165-4144-B64A-1A9D935F2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D7A"/>
    <w:pPr>
      <w:spacing w:after="0" w:line="280" w:lineRule="atLeast"/>
    </w:pPr>
    <w:rPr>
      <w:rFonts w:ascii="KBH Tekst" w:hAnsi="KBH Tekst"/>
      <w:color w:val="000000"/>
      <w:sz w:val="19"/>
    </w:rPr>
  </w:style>
  <w:style w:type="paragraph" w:styleId="Overskrift1">
    <w:name w:val="heading 1"/>
    <w:basedOn w:val="Normal"/>
    <w:next w:val="Normal"/>
    <w:link w:val="Overskrift1Tegn"/>
    <w:uiPriority w:val="9"/>
    <w:qFormat/>
    <w:rsid w:val="00560CB8"/>
    <w:pPr>
      <w:keepNext/>
      <w:keepLines/>
      <w:spacing w:after="85"/>
      <w:outlineLvl w:val="0"/>
    </w:pPr>
    <w:rPr>
      <w:rFonts w:eastAsiaTheme="majorEastAsia" w:cstheme="majorBidi"/>
      <w:b/>
      <w:sz w:val="24"/>
      <w:szCs w:val="32"/>
    </w:rPr>
  </w:style>
  <w:style w:type="paragraph" w:styleId="Overskrift2">
    <w:name w:val="heading 2"/>
    <w:basedOn w:val="Normal"/>
    <w:next w:val="Normal"/>
    <w:link w:val="Overskrift2Tegn"/>
    <w:uiPriority w:val="9"/>
    <w:unhideWhenUsed/>
    <w:qFormat/>
    <w:rsid w:val="003E457F"/>
    <w:pPr>
      <w:keepNext/>
      <w:keepLines/>
      <w:outlineLvl w:val="1"/>
    </w:pPr>
    <w:rPr>
      <w:rFonts w:eastAsiaTheme="majorEastAsia" w:cstheme="majorBidi"/>
      <w:b/>
      <w:sz w:val="20"/>
      <w:szCs w:val="26"/>
    </w:rPr>
  </w:style>
  <w:style w:type="paragraph" w:styleId="Overskrift3">
    <w:name w:val="heading 3"/>
    <w:basedOn w:val="Normal"/>
    <w:next w:val="Normal"/>
    <w:link w:val="Overskrift3Tegn"/>
    <w:uiPriority w:val="9"/>
    <w:unhideWhenUsed/>
    <w:qFormat/>
    <w:rsid w:val="003E457F"/>
    <w:pPr>
      <w:keepNext/>
      <w:keepLines/>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3E457F"/>
    <w:pPr>
      <w:keepNext/>
      <w:keepLines/>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3E457F"/>
    <w:pPr>
      <w:keepNext/>
      <w:keepLines/>
      <w:outlineLvl w:val="4"/>
    </w:pPr>
    <w:rPr>
      <w:rFonts w:eastAsiaTheme="majorEastAsia" w:cstheme="majorBidi"/>
      <w:i/>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60CB8"/>
    <w:rPr>
      <w:rFonts w:ascii="KBH Tekst" w:eastAsiaTheme="majorEastAsia" w:hAnsi="KBH Tekst" w:cstheme="majorBidi"/>
      <w:b/>
      <w:color w:val="000000"/>
      <w:sz w:val="24"/>
      <w:szCs w:val="32"/>
    </w:rPr>
  </w:style>
  <w:style w:type="character" w:customStyle="1" w:styleId="Overskrift2Tegn">
    <w:name w:val="Overskrift 2 Tegn"/>
    <w:basedOn w:val="Standardskrifttypeiafsnit"/>
    <w:link w:val="Overskrift2"/>
    <w:uiPriority w:val="9"/>
    <w:rsid w:val="003E457F"/>
    <w:rPr>
      <w:rFonts w:ascii="KBH Tekst" w:eastAsiaTheme="majorEastAsia" w:hAnsi="KBH Tekst" w:cstheme="majorBidi"/>
      <w:b/>
      <w:color w:val="000000"/>
      <w:sz w:val="20"/>
      <w:szCs w:val="26"/>
    </w:rPr>
  </w:style>
  <w:style w:type="paragraph" w:styleId="Titel">
    <w:name w:val="Title"/>
    <w:basedOn w:val="Normal"/>
    <w:next w:val="Normal"/>
    <w:link w:val="TitelTegn"/>
    <w:uiPriority w:val="10"/>
    <w:qFormat/>
    <w:rsid w:val="001C37F4"/>
    <w:pPr>
      <w:spacing w:line="340" w:lineRule="atLeast"/>
      <w:contextualSpacing/>
    </w:pPr>
    <w:rPr>
      <w:rFonts w:ascii="KBH Black" w:eastAsiaTheme="majorEastAsia" w:hAnsi="KBH Black" w:cstheme="majorBidi"/>
      <w:color w:val="auto"/>
      <w:kern w:val="28"/>
      <w:sz w:val="30"/>
      <w:szCs w:val="56"/>
    </w:rPr>
  </w:style>
  <w:style w:type="character" w:customStyle="1" w:styleId="TitelTegn">
    <w:name w:val="Titel Tegn"/>
    <w:basedOn w:val="Standardskrifttypeiafsnit"/>
    <w:link w:val="Titel"/>
    <w:uiPriority w:val="10"/>
    <w:rsid w:val="001C37F4"/>
    <w:rPr>
      <w:rFonts w:ascii="KBH Black" w:eastAsiaTheme="majorEastAsia" w:hAnsi="KBH Black" w:cstheme="majorBidi"/>
      <w:kern w:val="28"/>
      <w:sz w:val="30"/>
      <w:szCs w:val="56"/>
    </w:rPr>
  </w:style>
  <w:style w:type="paragraph" w:customStyle="1" w:styleId="Trompet">
    <w:name w:val="Trompet"/>
    <w:basedOn w:val="Normal"/>
    <w:uiPriority w:val="10"/>
    <w:qFormat/>
    <w:rsid w:val="00560CB8"/>
    <w:pPr>
      <w:spacing w:line="220" w:lineRule="atLeast"/>
    </w:pPr>
    <w:rPr>
      <w:b/>
      <w:sz w:val="17"/>
    </w:rPr>
  </w:style>
  <w:style w:type="paragraph" w:customStyle="1" w:styleId="Modtager">
    <w:name w:val="Modtager"/>
    <w:basedOn w:val="Normal"/>
    <w:uiPriority w:val="11"/>
    <w:qFormat/>
    <w:rsid w:val="00560CB8"/>
    <w:rPr>
      <w:sz w:val="21"/>
    </w:rPr>
  </w:style>
  <w:style w:type="paragraph" w:customStyle="1" w:styleId="Afsenderinfo">
    <w:name w:val="Afsenderinfo"/>
    <w:basedOn w:val="Normal"/>
    <w:uiPriority w:val="11"/>
    <w:qFormat/>
    <w:rsid w:val="00496326"/>
    <w:pPr>
      <w:spacing w:after="170" w:line="200" w:lineRule="atLeast"/>
      <w:contextualSpacing/>
    </w:pPr>
    <w:rPr>
      <w:spacing w:val="10"/>
      <w:sz w:val="14"/>
    </w:rPr>
  </w:style>
  <w:style w:type="paragraph" w:customStyle="1" w:styleId="Mdeinfo">
    <w:name w:val="Mødeinfo"/>
    <w:basedOn w:val="Normal"/>
    <w:uiPriority w:val="11"/>
    <w:qFormat/>
    <w:rsid w:val="007B6BA4"/>
    <w:rPr>
      <w:caps/>
    </w:rPr>
  </w:style>
  <w:style w:type="paragraph" w:customStyle="1" w:styleId="Tabeloverskrift">
    <w:name w:val="Tabel overskrift"/>
    <w:basedOn w:val="Normal"/>
    <w:uiPriority w:val="11"/>
    <w:qFormat/>
    <w:rsid w:val="00633EC6"/>
    <w:pPr>
      <w:pBdr>
        <w:bottom w:val="single" w:sz="2" w:space="4" w:color="000000"/>
      </w:pBdr>
      <w:spacing w:line="260" w:lineRule="atLeast"/>
    </w:pPr>
    <w:rPr>
      <w:b/>
    </w:rPr>
  </w:style>
  <w:style w:type="paragraph" w:customStyle="1" w:styleId="Tabelnormaltekst">
    <w:name w:val="Tabel normaltekst"/>
    <w:basedOn w:val="Normal"/>
    <w:uiPriority w:val="11"/>
    <w:qFormat/>
    <w:rsid w:val="007B6BA4"/>
    <w:pPr>
      <w:spacing w:line="220" w:lineRule="atLeast"/>
    </w:pPr>
    <w:rPr>
      <w:sz w:val="16"/>
    </w:rPr>
  </w:style>
  <w:style w:type="paragraph" w:customStyle="1" w:styleId="Tabelkilde">
    <w:name w:val="Tabel kilde"/>
    <w:basedOn w:val="Normal"/>
    <w:uiPriority w:val="11"/>
    <w:qFormat/>
    <w:rsid w:val="007B6BA4"/>
    <w:pPr>
      <w:spacing w:line="160" w:lineRule="atLeast"/>
      <w:jc w:val="right"/>
    </w:pPr>
    <w:rPr>
      <w:i/>
      <w:sz w:val="13"/>
    </w:rPr>
  </w:style>
  <w:style w:type="paragraph" w:customStyle="1" w:styleId="Tabelnote">
    <w:name w:val="Tabel note"/>
    <w:basedOn w:val="Normal"/>
    <w:uiPriority w:val="11"/>
    <w:qFormat/>
    <w:rsid w:val="00302786"/>
    <w:pPr>
      <w:spacing w:line="160" w:lineRule="atLeast"/>
    </w:pPr>
    <w:rPr>
      <w:sz w:val="13"/>
    </w:rPr>
  </w:style>
  <w:style w:type="paragraph" w:customStyle="1" w:styleId="AnchorLine">
    <w:name w:val="AnchorLine"/>
    <w:basedOn w:val="Normal"/>
    <w:rsid w:val="0063711B"/>
    <w:pPr>
      <w:spacing w:line="24" w:lineRule="auto"/>
    </w:pPr>
  </w:style>
  <w:style w:type="table" w:styleId="Tabel-Gitter">
    <w:name w:val="Table Grid"/>
    <w:basedOn w:val="Tabel-Normal"/>
    <w:uiPriority w:val="59"/>
    <w:rsid w:val="0063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nhideWhenUsed/>
    <w:rsid w:val="004B45C7"/>
    <w:pPr>
      <w:tabs>
        <w:tab w:val="center" w:pos="4819"/>
        <w:tab w:val="right" w:pos="9638"/>
      </w:tabs>
      <w:spacing w:line="240" w:lineRule="auto"/>
    </w:pPr>
  </w:style>
  <w:style w:type="character" w:customStyle="1" w:styleId="SidehovedTegn">
    <w:name w:val="Sidehoved Tegn"/>
    <w:basedOn w:val="Standardskrifttypeiafsnit"/>
    <w:link w:val="Sidehoved"/>
    <w:rsid w:val="004B45C7"/>
    <w:rPr>
      <w:rFonts w:ascii="KBH Tekst" w:hAnsi="KBH Tekst"/>
      <w:color w:val="000000"/>
      <w:sz w:val="19"/>
    </w:rPr>
  </w:style>
  <w:style w:type="paragraph" w:styleId="Sidefod">
    <w:name w:val="footer"/>
    <w:basedOn w:val="Normal"/>
    <w:link w:val="SidefodTegn"/>
    <w:uiPriority w:val="99"/>
    <w:unhideWhenUsed/>
    <w:rsid w:val="004B45C7"/>
    <w:pPr>
      <w:tabs>
        <w:tab w:val="center" w:pos="4819"/>
        <w:tab w:val="right" w:pos="9638"/>
      </w:tabs>
      <w:spacing w:line="240" w:lineRule="auto"/>
    </w:pPr>
  </w:style>
  <w:style w:type="character" w:customStyle="1" w:styleId="SidefodTegn">
    <w:name w:val="Sidefod Tegn"/>
    <w:basedOn w:val="Standardskrifttypeiafsnit"/>
    <w:link w:val="Sidefod"/>
    <w:uiPriority w:val="99"/>
    <w:rsid w:val="004B45C7"/>
    <w:rPr>
      <w:rFonts w:ascii="KBH Tekst" w:hAnsi="KBH Tekst"/>
      <w:color w:val="000000"/>
      <w:sz w:val="19"/>
    </w:rPr>
  </w:style>
  <w:style w:type="paragraph" w:customStyle="1" w:styleId="Afsenderinfofed">
    <w:name w:val="Afsenderinfo fed"/>
    <w:basedOn w:val="Afsenderinfo"/>
    <w:rsid w:val="000E12FF"/>
    <w:pPr>
      <w:spacing w:after="0"/>
    </w:pPr>
    <w:rPr>
      <w:b/>
    </w:rPr>
  </w:style>
  <w:style w:type="paragraph" w:styleId="Markeringsbobletekst">
    <w:name w:val="Balloon Text"/>
    <w:basedOn w:val="Normal"/>
    <w:link w:val="MarkeringsbobletekstTegn"/>
    <w:uiPriority w:val="99"/>
    <w:semiHidden/>
    <w:unhideWhenUsed/>
    <w:rsid w:val="00C33F9E"/>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33F9E"/>
    <w:rPr>
      <w:rFonts w:ascii="Segoe UI" w:hAnsi="Segoe UI" w:cs="Segoe UI"/>
      <w:color w:val="000000"/>
      <w:sz w:val="18"/>
      <w:szCs w:val="18"/>
    </w:rPr>
  </w:style>
  <w:style w:type="table" w:customStyle="1" w:styleId="KBH">
    <w:name w:val="KBH"/>
    <w:basedOn w:val="Tabel-Normal"/>
    <w:uiPriority w:val="99"/>
    <w:rsid w:val="00765C85"/>
    <w:pPr>
      <w:spacing w:after="0" w:line="240" w:lineRule="auto"/>
      <w:jc w:val="center"/>
    </w:p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paragraph" w:customStyle="1" w:styleId="D2MCodeTyp">
    <w:name w:val="D2MCodeTyp"/>
    <w:basedOn w:val="Normal"/>
    <w:rsid w:val="008F178D"/>
    <w:pPr>
      <w:spacing w:line="14" w:lineRule="exact"/>
    </w:pPr>
    <w:rPr>
      <w:rFonts w:ascii="Times New Roman" w:hAnsi="Times New Roman"/>
      <w:color w:val="auto"/>
      <w:sz w:val="2"/>
    </w:rPr>
  </w:style>
  <w:style w:type="paragraph" w:customStyle="1" w:styleId="Regards">
    <w:name w:val="Regards"/>
    <w:basedOn w:val="Normal"/>
    <w:rsid w:val="0054516A"/>
    <w:pPr>
      <w:tabs>
        <w:tab w:val="left" w:pos="3402"/>
      </w:tabs>
    </w:pPr>
  </w:style>
  <w:style w:type="paragraph" w:customStyle="1" w:styleId="Tabelrkketitel">
    <w:name w:val="Tabel rækketitel"/>
    <w:basedOn w:val="Tabelnormaltekst"/>
    <w:rsid w:val="000A391B"/>
    <w:rPr>
      <w:b/>
    </w:rPr>
  </w:style>
  <w:style w:type="paragraph" w:customStyle="1" w:styleId="PageHeaderText">
    <w:name w:val="PageHeaderText"/>
    <w:basedOn w:val="Afsenderinfo"/>
    <w:rsid w:val="00CC6754"/>
    <w:pPr>
      <w:tabs>
        <w:tab w:val="right" w:pos="9617"/>
      </w:tabs>
      <w:ind w:right="-1708"/>
    </w:pPr>
  </w:style>
  <w:style w:type="character" w:styleId="Pladsholdertekst">
    <w:name w:val="Placeholder Text"/>
    <w:basedOn w:val="Standardskrifttypeiafsnit"/>
    <w:uiPriority w:val="99"/>
    <w:semiHidden/>
    <w:rsid w:val="007858B3"/>
    <w:rPr>
      <w:color w:val="808080"/>
    </w:rPr>
  </w:style>
  <w:style w:type="character" w:styleId="Hyperlink">
    <w:name w:val="Hyperlink"/>
    <w:basedOn w:val="Standardskrifttypeiafsnit"/>
    <w:uiPriority w:val="99"/>
    <w:unhideWhenUsed/>
    <w:rsid w:val="00A53D7A"/>
    <w:rPr>
      <w:color w:val="auto"/>
      <w:u w:val="single"/>
    </w:rPr>
  </w:style>
  <w:style w:type="character" w:styleId="BesgtLink">
    <w:name w:val="FollowedHyperlink"/>
    <w:basedOn w:val="Standardskrifttypeiafsnit"/>
    <w:uiPriority w:val="99"/>
    <w:semiHidden/>
    <w:unhideWhenUsed/>
    <w:rsid w:val="00A53D7A"/>
    <w:rPr>
      <w:color w:val="auto"/>
      <w:u w:val="single"/>
    </w:rPr>
  </w:style>
  <w:style w:type="character" w:customStyle="1" w:styleId="Overskrift3Tegn">
    <w:name w:val="Overskrift 3 Tegn"/>
    <w:basedOn w:val="Standardskrifttypeiafsnit"/>
    <w:link w:val="Overskrift3"/>
    <w:uiPriority w:val="9"/>
    <w:rsid w:val="003E457F"/>
    <w:rPr>
      <w:rFonts w:ascii="KBH Tekst" w:eastAsiaTheme="majorEastAsia" w:hAnsi="KBH Tekst" w:cstheme="majorBidi"/>
      <w:b/>
      <w:color w:val="000000"/>
      <w:sz w:val="19"/>
      <w:szCs w:val="24"/>
    </w:rPr>
  </w:style>
  <w:style w:type="character" w:customStyle="1" w:styleId="Overskrift4Tegn">
    <w:name w:val="Overskrift 4 Tegn"/>
    <w:basedOn w:val="Standardskrifttypeiafsnit"/>
    <w:link w:val="Overskrift4"/>
    <w:uiPriority w:val="9"/>
    <w:rsid w:val="003E457F"/>
    <w:rPr>
      <w:rFonts w:ascii="KBH Tekst" w:eastAsiaTheme="majorEastAsia" w:hAnsi="KBH Tekst" w:cstheme="majorBidi"/>
      <w:b/>
      <w:i/>
      <w:iCs/>
      <w:color w:val="000000"/>
      <w:sz w:val="19"/>
    </w:rPr>
  </w:style>
  <w:style w:type="character" w:customStyle="1" w:styleId="Overskrift5Tegn">
    <w:name w:val="Overskrift 5 Tegn"/>
    <w:basedOn w:val="Standardskrifttypeiafsnit"/>
    <w:link w:val="Overskrift5"/>
    <w:uiPriority w:val="9"/>
    <w:rsid w:val="003E457F"/>
    <w:rPr>
      <w:rFonts w:ascii="KBH Tekst" w:eastAsiaTheme="majorEastAsia" w:hAnsi="KBH Tekst" w:cstheme="majorBidi"/>
      <w:i/>
      <w:color w:val="000000"/>
      <w:sz w:val="20"/>
    </w:rPr>
  </w:style>
  <w:style w:type="paragraph" w:customStyle="1" w:styleId="KKadresse">
    <w:name w:val="KK_adresse"/>
    <w:basedOn w:val="Normal"/>
    <w:rsid w:val="00322EB6"/>
    <w:pPr>
      <w:spacing w:after="20" w:line="240" w:lineRule="auto"/>
    </w:pPr>
    <w:rPr>
      <w:rFonts w:eastAsia="Times New Roman" w:cs="Times New Roman"/>
      <w:color w:val="auto"/>
      <w:sz w:val="20"/>
      <w:szCs w:val="20"/>
      <w:lang w:eastAsia="da-DK"/>
    </w:rPr>
  </w:style>
  <w:style w:type="paragraph" w:styleId="Fodnotetekst">
    <w:name w:val="footnote text"/>
    <w:basedOn w:val="Normal"/>
    <w:link w:val="FodnotetekstTegn"/>
    <w:uiPriority w:val="99"/>
    <w:unhideWhenUsed/>
    <w:rsid w:val="00322EB6"/>
    <w:pPr>
      <w:overflowPunct w:val="0"/>
      <w:autoSpaceDE w:val="0"/>
      <w:autoSpaceDN w:val="0"/>
      <w:adjustRightInd w:val="0"/>
      <w:spacing w:line="240" w:lineRule="auto"/>
    </w:pPr>
    <w:rPr>
      <w:rFonts w:ascii="CG Times" w:eastAsia="Times New Roman" w:hAnsi="CG Times" w:cs="Times New Roman"/>
      <w:color w:val="auto"/>
      <w:sz w:val="20"/>
      <w:szCs w:val="20"/>
      <w:lang w:eastAsia="da-DK"/>
    </w:rPr>
  </w:style>
  <w:style w:type="character" w:customStyle="1" w:styleId="FodnotetekstTegn">
    <w:name w:val="Fodnotetekst Tegn"/>
    <w:basedOn w:val="Standardskrifttypeiafsnit"/>
    <w:link w:val="Fodnotetekst"/>
    <w:uiPriority w:val="99"/>
    <w:rsid w:val="00322EB6"/>
    <w:rPr>
      <w:rFonts w:ascii="CG Times" w:eastAsia="Times New Roman" w:hAnsi="CG Times" w:cs="Times New Roman"/>
      <w:sz w:val="20"/>
      <w:szCs w:val="20"/>
      <w:lang w:eastAsia="da-DK"/>
    </w:rPr>
  </w:style>
  <w:style w:type="character" w:styleId="Fodnotehenvisning">
    <w:name w:val="footnote reference"/>
    <w:basedOn w:val="Standardskrifttypeiafsnit"/>
    <w:uiPriority w:val="99"/>
    <w:unhideWhenUsed/>
    <w:rsid w:val="00322EB6"/>
    <w:rPr>
      <w:vertAlign w:val="superscript"/>
    </w:rPr>
  </w:style>
  <w:style w:type="paragraph" w:styleId="Opstilling-punkttegn">
    <w:name w:val="List Bullet"/>
    <w:basedOn w:val="Normal"/>
    <w:uiPriority w:val="99"/>
    <w:unhideWhenUsed/>
    <w:rsid w:val="00322EB6"/>
    <w:pPr>
      <w:numPr>
        <w:numId w:val="1"/>
      </w:numPr>
      <w:spacing w:after="200" w:line="276" w:lineRule="auto"/>
      <w:contextualSpacing/>
    </w:pPr>
    <w:rPr>
      <w:rFonts w:asciiTheme="minorHAnsi" w:hAnsiTheme="minorHAnsi"/>
      <w:color w:val="auto"/>
      <w:sz w:val="22"/>
    </w:rPr>
  </w:style>
  <w:style w:type="character" w:customStyle="1" w:styleId="kortnavn2">
    <w:name w:val="kortnavn2"/>
    <w:basedOn w:val="Standardskrifttypeiafsnit"/>
    <w:rsid w:val="00322EB6"/>
    <w:rPr>
      <w:rFonts w:ascii="Tahoma" w:hAnsi="Tahoma" w:cs="Tahoma" w:hint="default"/>
      <w:color w:val="000000"/>
      <w:sz w:val="24"/>
      <w:szCs w:val="24"/>
      <w:shd w:val="clear" w:color="auto" w:fill="auto"/>
    </w:rPr>
  </w:style>
  <w:style w:type="paragraph" w:styleId="Listeafsnit">
    <w:name w:val="List Paragraph"/>
    <w:basedOn w:val="Normal"/>
    <w:uiPriority w:val="34"/>
    <w:rsid w:val="006A0349"/>
    <w:pPr>
      <w:ind w:left="720"/>
      <w:contextualSpacing/>
    </w:pPr>
  </w:style>
  <w:style w:type="paragraph" w:styleId="NormalWeb">
    <w:name w:val="Normal (Web)"/>
    <w:basedOn w:val="Normal"/>
    <w:uiPriority w:val="99"/>
    <w:semiHidden/>
    <w:unhideWhenUsed/>
    <w:rsid w:val="001B6E17"/>
    <w:pPr>
      <w:spacing w:before="100" w:beforeAutospacing="1" w:after="100" w:afterAutospacing="1" w:line="240" w:lineRule="auto"/>
    </w:pPr>
    <w:rPr>
      <w:rFonts w:ascii="Times New Roman" w:eastAsia="Times New Roman" w:hAnsi="Times New Roman" w:cs="Times New Roman"/>
      <w:color w:val="auto"/>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0613254">
      <w:bodyDiv w:val="1"/>
      <w:marLeft w:val="0"/>
      <w:marRight w:val="0"/>
      <w:marTop w:val="0"/>
      <w:marBottom w:val="0"/>
      <w:divBdr>
        <w:top w:val="none" w:sz="0" w:space="0" w:color="auto"/>
        <w:left w:val="none" w:sz="0" w:space="0" w:color="auto"/>
        <w:bottom w:val="none" w:sz="0" w:space="0" w:color="auto"/>
        <w:right w:val="none" w:sz="0" w:space="0" w:color="auto"/>
      </w:divBdr>
    </w:div>
    <w:div w:id="208425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2.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dma.mst.dk/" TargetMode="External"/><Relationship Id="rId14"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https://prod.edoc.kk.dk:9090/biz/v2-pbr/docprod/templates/Brev_eDoc.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EDBF5561EBA4E498420ED6A84F7D4DE"/>
        <w:category>
          <w:name w:val="Generelt"/>
          <w:gallery w:val="placeholder"/>
        </w:category>
        <w:types>
          <w:type w:val="bbPlcHdr"/>
        </w:types>
        <w:behaviors>
          <w:behavior w:val="content"/>
        </w:behaviors>
        <w:guid w:val="{C528D3FE-5792-4233-8CB5-F14CDC8929AD}"/>
      </w:docPartPr>
      <w:docPartBody>
        <w:p w:rsidR="000314AC" w:rsidRDefault="000314AC">
          <w:bookmarkStart w:id="0" w:name="bmkTableHeading"/>
          <w:bookmarkStart w:id="1" w:name="bmkTableText"/>
          <w:bookmarkStart w:id="2" w:name="bmkTableNote"/>
          <w:bookmarkStart w:id="3" w:name="bmkTableSource"/>
          <w:bookmarkStart w:id="4" w:name="_Hlk7524542"/>
          <w:bookmarkEnd w:id="0"/>
          <w:bookmarkEnd w:id="1"/>
          <w:bookmarkEnd w:id="2"/>
          <w:bookmarkEnd w:id="3"/>
          <w:bookmarkEnd w:id="4"/>
        </w:p>
      </w:docPartBody>
    </w:docPart>
    <w:docPart>
      <w:docPartPr>
        <w:name w:val="5722044BBFE84BD7B710A1001EBB43AD"/>
        <w:category>
          <w:name w:val="Generelt"/>
          <w:gallery w:val="placeholder"/>
        </w:category>
        <w:types>
          <w:type w:val="bbPlcHdr"/>
        </w:types>
        <w:behaviors>
          <w:behavior w:val="content"/>
        </w:behaviors>
        <w:guid w:val="{E65789CB-BE58-4D02-B5F5-61281097332E}"/>
      </w:docPartPr>
      <w:docPartBody>
        <w:p w:rsidR="000314AC" w:rsidRDefault="000314AC"/>
      </w:docPartBody>
    </w:docPart>
    <w:docPart>
      <w:docPartPr>
        <w:name w:val="60109D5943FA45E8927B5D9EDD718BE9"/>
        <w:category>
          <w:name w:val="Generelt"/>
          <w:gallery w:val="placeholder"/>
        </w:category>
        <w:types>
          <w:type w:val="bbPlcHdr"/>
        </w:types>
        <w:behaviors>
          <w:behavior w:val="content"/>
        </w:behaviors>
        <w:guid w:val="{F01A7274-C4F4-48C4-91D4-5EED96D3D140}"/>
      </w:docPartPr>
      <w:docPartBody>
        <w:p w:rsidR="000314AC" w:rsidRDefault="000314AC"/>
      </w:docPartBody>
    </w:docPart>
    <w:docPart>
      <w:docPartPr>
        <w:name w:val="06205EA0E79B4C018D235F02929677B4"/>
        <w:category>
          <w:name w:val="Generelt"/>
          <w:gallery w:val="placeholder"/>
        </w:category>
        <w:types>
          <w:type w:val="bbPlcHdr"/>
        </w:types>
        <w:behaviors>
          <w:behavior w:val="content"/>
        </w:behaviors>
        <w:guid w:val="{97199C91-789A-4D4D-ADCF-53C7B1B1F24E}"/>
      </w:docPartPr>
      <w:docPartBody>
        <w:p w:rsidR="000314AC" w:rsidRDefault="000314AC"/>
      </w:docPartBody>
    </w:docPart>
    <w:docPart>
      <w:docPartPr>
        <w:name w:val="44409D9A4EC1488D8318CEB70704E35C"/>
        <w:category>
          <w:name w:val="Generelt"/>
          <w:gallery w:val="placeholder"/>
        </w:category>
        <w:types>
          <w:type w:val="bbPlcHdr"/>
        </w:types>
        <w:behaviors>
          <w:behavior w:val="content"/>
        </w:behaviors>
        <w:guid w:val="{C651823F-0616-4047-97B0-9F1089A533A9}"/>
      </w:docPartPr>
      <w:docPartBody>
        <w:p w:rsidR="000314AC" w:rsidRDefault="000314AC"/>
      </w:docPartBody>
    </w:docPart>
    <w:docPart>
      <w:docPartPr>
        <w:name w:val="89058E33A3604187B4109D856EC52539"/>
        <w:category>
          <w:name w:val="Generelt"/>
          <w:gallery w:val="placeholder"/>
        </w:category>
        <w:types>
          <w:type w:val="bbPlcHdr"/>
        </w:types>
        <w:behaviors>
          <w:behavior w:val="content"/>
        </w:behaviors>
        <w:guid w:val="{68C32B0B-C1C2-4E85-844A-6D93C7B11047}"/>
      </w:docPartPr>
      <w:docPartBody>
        <w:p w:rsidR="000314AC" w:rsidRDefault="000314AC"/>
      </w:docPartBody>
    </w:docPart>
    <w:docPart>
      <w:docPartPr>
        <w:name w:val="BA9B35B080D94552A4A3F6820953AEAB"/>
        <w:category>
          <w:name w:val="Generelt"/>
          <w:gallery w:val="placeholder"/>
        </w:category>
        <w:types>
          <w:type w:val="bbPlcHdr"/>
        </w:types>
        <w:behaviors>
          <w:behavior w:val="content"/>
        </w:behaviors>
        <w:guid w:val="{7245EB1B-517A-4FA2-B92C-DD97F20B2AF6}"/>
      </w:docPartPr>
      <w:docPartBody>
        <w:p w:rsidR="000314AC" w:rsidRDefault="000314AC"/>
      </w:docPartBody>
    </w:docPart>
    <w:docPart>
      <w:docPartPr>
        <w:name w:val="B2E94219E9D54258B677D3C5DAC28D45"/>
        <w:category>
          <w:name w:val="Generelt"/>
          <w:gallery w:val="placeholder"/>
        </w:category>
        <w:types>
          <w:type w:val="bbPlcHdr"/>
        </w:types>
        <w:behaviors>
          <w:behavior w:val="content"/>
        </w:behaviors>
        <w:guid w:val="{2F1A23EA-18FA-4925-B591-5FD0E2DEC725}"/>
      </w:docPartPr>
      <w:docPartBody>
        <w:p w:rsidR="000314AC" w:rsidRDefault="000314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KBH Tekst">
    <w:altName w:val="Courier New"/>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KBH Black">
    <w:altName w:val="Courier New"/>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E61"/>
    <w:rsid w:val="000314AC"/>
    <w:rsid w:val="00302474"/>
    <w:rsid w:val="00306BE8"/>
    <w:rsid w:val="004C6754"/>
    <w:rsid w:val="005D6E55"/>
    <w:rsid w:val="00624874"/>
    <w:rsid w:val="00781E61"/>
    <w:rsid w:val="008716E1"/>
    <w:rsid w:val="00917E6D"/>
    <w:rsid w:val="00992BEF"/>
    <w:rsid w:val="009B40EB"/>
    <w:rsid w:val="00B02F70"/>
    <w:rsid w:val="00CA7DCD"/>
    <w:rsid w:val="00DB31F4"/>
    <w:rsid w:val="00DD010F"/>
    <w:rsid w:val="00E54A63"/>
    <w:rsid w:val="00E85058"/>
    <w:rsid w:val="00F263F4"/>
    <w:rsid w:val="00FD34D8"/>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E61"/>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E54A6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BH">
    <w:name w:val="KBH"/>
    <w:basedOn w:val="Tabel-Normal"/>
    <w:uiPriority w:val="99"/>
    <w:rsid w:val="00E54A63"/>
    <w:pPr>
      <w:spacing w:after="0" w:line="240" w:lineRule="auto"/>
      <w:jc w:val="center"/>
    </w:pPr>
    <w:rPr>
      <w:rFonts w:eastAsiaTheme="minorHAnsi"/>
      <w:lang w:eastAsia="en-US"/>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character" w:styleId="Pladsholdertekst">
    <w:name w:val="Placeholder Text"/>
    <w:basedOn w:val="Standardskrifttypeiafsnit"/>
    <w:uiPriority w:val="99"/>
    <w:semiHidden/>
    <w:rsid w:val="000314A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alpha val="50000"/>
          </a:schemeClr>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46906454" gbs:entity="Document" gbs:templateDesignerVersion="3.1 F">
  <gbs:Title gbs:loadFromGrowBusiness="OnProduce" gbs:saveInGrowBusiness="False" gbs:connected="true" gbs:recno="" gbs:entity="" gbs:datatype="string" gbs:key="10000">Tilsynsrapport, Gammel Køge Landevej 105, 2500 Valby</gbs:Title>
  <gbs:ToCase.Name gbs:loadFromGrowBusiness="OnProduce" gbs:saveInGrowBusiness="False" gbs:connected="true" gbs:recno="" gbs:entity="" gbs:datatype="string" gbs:key="10001">2024-0228886</gbs:ToCase.Name>
  <gbs:DocumentNumber gbs:loadFromGrowBusiness="OnProduce" gbs:saveInGrowBusiness="False" gbs:connected="true" gbs:recno="" gbs:entity="" gbs:datatype="string" gbs:key="10002">2024-0228886-1</gbs:DocumentNumber>
  <gbs:ToCase.OurRef.Name gbs:loadFromGrowBusiness="OnProduce" gbs:saveInGrowBusiness="False" gbs:connected="true" gbs:recno="" gbs:entity="" gbs:datatype="string" gbs:key="10003" gbs:removeContentControl="0">Erik Jørgensen</gbs:ToCase.OurRef.Name>
  <gbs:OurRef.Name gbs:loadFromGrowBusiness="OnProduce" gbs:saveInGrowBusiness="False" gbs:connected="true" gbs:recno="" gbs:entity="" gbs:datatype="string" gbs:key="10004" gbs:removeContentControl="0">Sabah Khan</gbs:OurRef.Name>
  <gbs:ToCreatedBy.ToContact.Name gbs:loadFromGrowBusiness="OnProduce" gbs:saveInGrowBusiness="False" gbs:connected="true" gbs:recno="" gbs:entity="" gbs:datatype="string" gbs:key="10005" gbs:removeContentControl="0">Sabah Khan</gbs:ToCreatedBy.ToContact.Name>
  <gbs:ToProject.Name gbs:loadFromGrowBusiness="OnProduce" gbs:saveInGrowBusiness="False" gbs:connected="true" gbs:recno="" gbs:entity="" gbs:datatype="string" gbs:key="10006" gbs:removeContentControl="0">
  </gbs:ToProject.Name>
  <gbs:ToActivityContactJOINEX.Referencenumber gbs:loadFromGrowBusiness="OnEdit" gbs:saveInGrowBusiness="False" gbs:connected="true" gbs:recno="" gbs:entity="" gbs:datatype="string" gbs:key="10007" gbs:removeContentControl="0" gbs:dispatchrecipient="true" gbs:joinex="[JOINEX=[ToRole] {!OJEX!}=6]">18036800</gbs:ToActivityContactJOINEX.Referencenumber>
  <gbs:ToActivityContactJOINEX.Name gbs:loadFromGrowBusiness="OnEdit" gbs:saveInGrowBusiness="False" gbs:connected="true" gbs:recno="" gbs:entity="" gbs:datatype="string" gbs:key="10008" gbs:dispatchrecipient="true" gbs:removeContentControl="0" gbs:joinex="[JOINEX=[ToRole] {!OJEX!}=6]">NELLEMANN A/S</gbs:ToActivityContactJOINEX.Name>
  <gbs:ToActivityContactJOINEX.Address gbs:loadFromGrowBusiness="OnEdit" gbs:saveInGrowBusiness="False" gbs:connected="true" gbs:recno="" gbs:entity="" gbs:datatype="string" gbs:key="10009" gbs:dispatchrecipient="true" gbs:removeContentControl="0" gbs:joinex="[JOINEX=[ToRole] {!OJEX!}=6]">
  </gbs:ToActivityContactJOINEX.Address>
  <gbs:ToActivityContactJOINEX.ZipCode gbs:loadFromGrowBusiness="OnEdit" gbs:saveInGrowBusiness="False" gbs:connected="true" gbs:recno="" gbs:entity="" gbs:datatype="string" gbs:key="10010" gbs:removeContentControl="0" gbs:dispatchrecipient="true" gbs:joinex="[JOINEX=[ToRole] {!OJEX!}=6]">
  </gbs:ToActivityContactJOINEX.ZipCode>
  <gbs:ToActivityContactJOINEX.ZipPlace gbs:loadFromGrowBusiness="OnEdit" gbs:saveInGrowBusiness="False" gbs:connected="true" gbs:recno="" gbs:entity="" gbs:datatype="string" gbs:key="10011" gbs:dispatchrecipient="true" gbs:removeContentControl="0" gbs:joinex="[JOINEX=[ToRole] {!OJEX!}=6]">
  </gbs:ToActivityContactJOINEX.ZipPlace>
  <gbs:ToCase.Project.Parent.Description gbs:loadFromGrowBusiness="OnProduce" gbs:saveInGrowBusiness="False" gbs:connected="true" gbs:recno="" gbs:entity="" gbs:datatype="string" gbs:key="10012" gbs:removeContentControl="0">
  </gbs:ToCase.Project.Parent.Description>
  <gbs:ToCase.Project.Parent.Name gbs:loadFromGrowBusiness="OnProduce" gbs:saveInGrowBusiness="False" gbs:connected="true" gbs:recno="" gbs:entity="" gbs:datatype="string" gbs:key="10013" gbs:removeContentControl="0">
  </gbs:ToCase.Project.Parent.Name>
  <gbs:ToProject.Parent.Description gbs:loadFromGrowBusiness="OnProduce" gbs:saveInGrowBusiness="False" gbs:connected="true" gbs:recno="" gbs:entity="" gbs:datatype="string" gbs:key="10014">
  </gbs:ToProject.Parent.Description>
  <gbs:ToProject.Parent.Name gbs:loadFromGrowBusiness="OnProduce" gbs:saveInGrowBusiness="False" gbs:connected="true" gbs:recno="" gbs:entity="" gbs:datatype="string" gbs:key="10015">
  </gbs:ToProject.Parent.Name>
  <gbs:ToCase.Description gbs:loadFromGrowBusiness="OnProduce" gbs:saveInGrowBusiness="False" gbs:connected="true" gbs:recno="" gbs:entity="" gbs:datatype="string" gbs:key="10016">Gammel Køge Landevej 105, 2500 Valby, Nellemann A/S, Basistilsyn, 2024</gbs:ToCase.Description>
  <gbs:ToProject.OurRef.Name gbs:loadFromGrowBusiness="OnProduce" gbs:saveInGrowBusiness="False" gbs:connected="true" gbs:recno="" gbs:entity="" gbs:datatype="string" gbs:key="10017">
  </gbs:ToProject.OurRef.Name>
  <gbs:ToProject.Description gbs:loadFromGrowBusiness="OnProduce" gbs:saveInGrowBusiness="False" gbs:connected="true" gbs:recno="" gbs:entity="" gbs:datatype="string" gbs:key="10018">
  </gbs:ToProject.Description>
  <gbs:ToCase.Project.OurRef.Name gbs:loadFromGrowBusiness="OnProduce" gbs:saveInGrowBusiness="False" gbs:connected="true" gbs:recno="" gbs:entity="" gbs:datatype="string" gbs:key="10019">
  </gbs:ToCase.Project.OurRef.Name>
  <gbs:ToCase.Project.Description gbs:loadFromGrowBusiness="OnProduce" gbs:saveInGrowBusiness="False" gbs:connected="true" gbs:recno="" gbs:entity="" gbs:datatype="string" gbs:key="10020" gbs:removeContentControl="0">
  </gbs:ToCase.Project.Description>
  <gbs:ToCase.Project.Name gbs:loadFromGrowBusiness="OnProduce" gbs:saveInGrowBusiness="False" gbs:connected="true" gbs:recno="" gbs:entity="" gbs:datatype="string" gbs:key="10021">
  </gbs:ToCase.Project.Name>
  <gbs:ToActivityContactJOINEX.Email gbs:loadFromGrowBusiness="OnProduce" gbs:saveInGrowBusiness="False" gbs:connected="true" gbs:recno="" gbs:entity="" gbs:datatype="string" gbs:key="10022" gbs:removeContentControl="0" gbs:dispatchrecipient="true" gbs:joinex="[JOINEX=[ToRole] {!OJEX!}=6]">
  </gbs:ToActivityContactJOINEX.Email>
  <gbs:ToCase.ToEstates.CF_LandParcelIdentifier gbs:loadFromGrowBusiness="OnProduce" gbs:saveInGrowBusiness="False" gbs:connected="true" gbs:recno="" gbs:entity="" gbs:datatype="long" gbs:key="10023" gbs:removeContentControl="0">2037</gbs:ToCase.ToEstates.CF_LandParcelIdentifier>
  <gbs:ToCase.ToEstates.CF_municipalrealpropertyidentifier gbs:loadFromGrowBusiness="OnProduce" gbs:saveInGrowBusiness="False" gbs:connected="true" gbs:recno="" gbs:entity="" gbs:datatype="long" gbs:key="10024" gbs:removeContentControl="0">55213</gbs:ToCase.ToEstates.CF_municipalrealpropertyidentifier>
  <gbs:ToCase.ToCreatedBy.ToContact.Name gbs:loadFromGrowBusiness="OnProduce" gbs:saveInGrowBusiness="False" gbs:connected="true" gbs:recno="" gbs:entity="" gbs:datatype="string" gbs:key="10025" gbs:removeContentControl="0">Erik Jørgensen</gbs:ToCase.ToCreatedBy.ToContact.Name>
  <gbs:ToCase.ToCaseContact.Referencenumber gbs:loadFromGrowBusiness="OnProduce" gbs:saveInGrowBusiness="False" gbs:connected="true" gbs:recno="" gbs:entity="" gbs:datatype="string" gbs:key="10026" gbs:removeContentControl="0">28126670</gbs:ToCase.ToCaseContact.Referencenumber>
  <gbs:ToCase.ToCaseContact.Referencenumber gbs:loadFromGrowBusiness="OnProduce" gbs:saveInGrowBusiness="False" gbs:connected="true" gbs:recno="" gbs:entity="" gbs:datatype="string" gbs:key="10027">28126670</gbs:ToCase.ToCaseContact.Referencenumber>
  <gbs:ToActivityContactJOINEX.Referencenumber gbs:loadFromGrowBusiness="OnEdit" gbs:saveInGrowBusiness="False" gbs:connected="true" gbs:recno="" gbs:entity="" gbs:datatype="string" gbs:key="10028" gbs:dispatchrecipient="true" gbs:removeContentControl="0" gbs:joinex="[JOINEX=[ToRole] {!OJEX!}=6]">18036800</gbs:ToActivityContactJOINEX.Referencenumber>
  <gbs:ToActivityContactJOINEX.Name gbs:loadFromGrowBusiness="OnEdit" gbs:saveInGrowBusiness="False" gbs:connected="true" gbs:recno="" gbs:entity="" gbs:datatype="string" gbs:key="10029" gbs:removeContentControl="0" gbs:dispatchrecipient="true" gbs:joinex="[JOINEX=[ToRole] {!OJEX!}=6]">NELLEMANN A/S</gbs:ToActivityContactJOINEX.Name>
  <gbs:ToActivityContactJOINEX.Address gbs:loadFromGrowBusiness="OnEdit" gbs:saveInGrowBusiness="False" gbs:connected="true" gbs:recno="" gbs:entity="" gbs:datatype="string" gbs:key="10030" gbs:dispatchrecipient="true" gbs:joinex="[JOINEX=[ToRole] {!OJEX!}=6]" gbs:removeContentControl="0">
  </gbs:ToActivityContactJOINEX.Address>
  <gbs:ToActivityContactJOINEX.ZipCode gbs:loadFromGrowBusiness="OnEdit" gbs:saveInGrowBusiness="False" gbs:connected="true" gbs:recno="" gbs:entity="" gbs:datatype="string" gbs:key="10031" gbs:dispatchrecipient="true" gbs:joinex="[JOINEX=[ToRole] {!OJEX!}=6]" gbs:removeContentControl="0">
  </gbs:ToActivityContactJOINEX.ZipCode>
  <gbs:ToActivityContactJOINEX.ZipPlace gbs:loadFromGrowBusiness="OnEdit" gbs:saveInGrowBusiness="False" gbs:connected="true" gbs:recno="" gbs:entity="" gbs:datatype="string" gbs:key="10032" gbs:dispatchrecipient="true" gbs:joinex="[JOINEX=[ToRole] {!OJEX!}=6]" gbs:removeContentControl="0">
  </gbs:ToActivityContactJOINEX.ZipPlace>
  <gbs:Title gbs:loadFromGrowBusiness="OnProduce" gbs:saveInGrowBusiness="False" gbs:connected="true" gbs:recno="" gbs:entity="" gbs:datatype="string" gbs:key="10033">Tilsynsrapport: Nellemann A/S, Gammel Køge Landevej 105, 2500 Valby</gbs:Title>
  <gbs:ToCase.Name gbs:loadFromGrowBusiness="OnProduce" gbs:saveInGrowBusiness="False" gbs:connected="true" gbs:recno="" gbs:entity="" gbs:datatype="string" gbs:key="10034">2024-0228886</gbs:ToCase.Name>
  <gbs:DocumentNumber gbs:loadFromGrowBusiness="OnProduce" gbs:saveInGrowBusiness="False" gbs:connected="true" gbs:recno="" gbs:entity="" gbs:datatype="string" gbs:key="10035">2024-0228886-1</gbs:DocumentNumber>
  <gbs:ToCase.OurRef.Name gbs:loadFromGrowBusiness="OnProduce" gbs:saveInGrowBusiness="False" gbs:connected="true" gbs:recno="" gbs:entity="" gbs:datatype="string" gbs:key="10036">Erik Jørgensen</gbs:ToCase.OurRef.Name>
  <gbs:ToCase.OurRef.ToCreatedBy.ToContact.Name gbs:loadFromGrowBusiness="OnProduce" gbs:saveInGrowBusiness="False" gbs:connected="true" gbs:recno="" gbs:entity="" gbs:datatype="string" gbs:key="10037">360 Administrator</gbs:ToCase.OurRef.ToCreatedBy.ToContact.Name>
  <gbs:OurRef.Name gbs:loadFromGrowBusiness="OnProduce" gbs:saveInGrowBusiness="False" gbs:connected="true" gbs:recno="" gbs:entity="" gbs:datatype="string" gbs:key="10038">Sabah Khan</gbs:OurRef.Name>
  <gbs:ToCreatedBy.ToContact.Name gbs:loadFromGrowBusiness="OnProduce" gbs:saveInGrowBusiness="False" gbs:connected="true" gbs:recno="" gbs:entity="" gbs:datatype="string" gbs:key="10039">Sabah Khan</gbs:ToCreatedBy.ToContact.Name>
  <gbs:ToCase.ToEstates.CF_LandParcelIdentifier gbs:loadFromGrowBusiness="OnProduce" gbs:saveInGrowBusiness="False" gbs:connected="true" gbs:recno="" gbs:entity="" gbs:datatype="note" gbs:key="10040" gbs:removeContentControl="0">2037</gbs:ToCase.ToEstates.CF_LandParcelIdentifier>
  <gbs:ToCase.ToEstates.CF_municipalrealpropertyidentifier gbs:loadFromGrowBusiness="OnProduce" gbs:saveInGrowBusiness="False" gbs:connected="true" gbs:recno="" gbs:entity="" gbs:datatype="note" gbs:key="10041" gbs:removeContentControl="0">55213</gbs:ToCase.ToEstates.CF_municipalrealpropertyidentifier>
  <gbs:ToProject.Name gbs:loadFromGrowBusiness="OnProduce" gbs:saveInGrowBusiness="False" gbs:connected="true" gbs:recno="" gbs:entity="" gbs:datatype="string" gbs:key="10042">
  </gbs:ToProject.Name>
  <gbs:ToCase.Project.Name gbs:loadFromGrowBusiness="OnProduce" gbs:saveInGrowBusiness="False" gbs:connected="true" gbs:recno="" gbs:entity="" gbs:datatype="string" gbs:key="10043">
  </gbs:ToCase.Project.Name>
  <gbs:ToCase.Project.Description gbs:loadFromGrowBusiness="OnProduce" gbs:saveInGrowBusiness="False" gbs:connected="true" gbs:recno="" gbs:entity="" gbs:datatype="string" gbs:key="10044">
  </gbs:ToCase.Project.Description>
  <gbs:ToCase.Project.OurRef.Name gbs:loadFromGrowBusiness="OnProduce" gbs:saveInGrowBusiness="False" gbs:connected="true" gbs:recno="" gbs:entity="" gbs:datatype="string" gbs:key="10045">
  </gbs:ToCase.Project.OurRef.Name>
  <gbs:ToProject.Description gbs:loadFromGrowBusiness="OnProduce" gbs:saveInGrowBusiness="False" gbs:connected="true" gbs:recno="" gbs:entity="" gbs:datatype="string" gbs:key="10046">
  </gbs:ToProject.Description>
  <gbs:ToProject.OurRef.Name gbs:loadFromGrowBusiness="OnProduce" gbs:saveInGrowBusiness="False" gbs:connected="true" gbs:recno="" gbs:entity="" gbs:datatype="string" gbs:key="10047">
  </gbs:ToProject.OurRef.Name>
  <gbs:ToCase.Description gbs:loadFromGrowBusiness="OnProduce" gbs:saveInGrowBusiness="False" gbs:connected="true" gbs:recno="" gbs:entity="" gbs:datatype="string" gbs:key="10048">Gammel Køge Landevej 105, 2500 Valby, Nellemann A/S, Basistilsyn, 2024</gbs:ToCase.Description>
  <gbs:ToProject.Parent.Name gbs:loadFromGrowBusiness="OnProduce" gbs:saveInGrowBusiness="False" gbs:connected="true" gbs:recno="" gbs:entity="" gbs:datatype="string" gbs:key="10049">
  </gbs:ToProject.Parent.Name>
  <gbs:ToProject.Parent.Description gbs:loadFromGrowBusiness="OnProduce" gbs:saveInGrowBusiness="False" gbs:connected="true" gbs:recno="" gbs:entity="" gbs:datatype="string" gbs:key="10050">
  </gbs:ToProject.Parent.Description>
  <gbs:ToCase.Project.Parent.Name gbs:loadFromGrowBusiness="OnProduce" gbs:saveInGrowBusiness="False" gbs:connected="true" gbs:recno="" gbs:entity="" gbs:datatype="string" gbs:key="10051" gbs:removeContentControl="0">
  </gbs:ToCase.Project.Parent.Name>
  <gbs:ToCase.Project.Parent.Description gbs:loadFromGrowBusiness="OnProduce" gbs:saveInGrowBusiness="False" gbs:connected="true" gbs:recno="" gbs:entity="" gbs:datatype="string" gbs:key="10052">
  </gbs:ToCase.Project.Parent.Description>
  <gbs:ToCase.ToCaseContactJOINEX.Referencenumber gbs:loadFromGrowBusiness="OnProduce" gbs:saveInGrowBusiness="False" gbs:connected="true" gbs:recno="" gbs:entity="" gbs:datatype="string" gbs:key="10053" gbs:joinex="[JOINEX=[ToRole] {!OJEX!}=300007]" gbs:removeContentControl="0">
  </gbs:ToCase.ToCaseContactJOINEX.Referencenumber>
  <gbs:ToCase.ToCaseContactJOINEX.Name gbs:loadFromGrowBusiness="OnProduce" gbs:saveInGrowBusiness="False" gbs:connected="true" gbs:recno="" gbs:entity="" gbs:datatype="string" gbs:key="10054" gbs:joinex="[JOINEX=[ToRole] {!OJEX!}=300007]" gbs:removeContentControl="0">
  </gbs:ToCase.ToCaseContactJOINEX.Name>
  <gbs:ToCase.ToCaseContactJOINEX.Address gbs:loadFromGrowBusiness="OnProduce" gbs:saveInGrowBusiness="False" gbs:connected="true" gbs:recno="" gbs:entity="" gbs:datatype="string" gbs:key="10055" gbs:joinex="[JOINEX=[ToRole] {!OJEX!}=300007]" gbs:removeContentControl="0">
  </gbs:ToCase.ToCaseContactJOINEX.Address>
  <gbs:ToCase.ToCaseContactJOINEX.Zip gbs:loadFromGrowBusiness="OnProduce" gbs:saveInGrowBusiness="False" gbs:connected="true" gbs:recno="" gbs:entity="" gbs:datatype="string" gbs:key="10056" gbs:removeContentControl="0" gbs:joinex="[JOINEX=[ToRole] {!OJEX!}=300007]">
  </gbs:ToCase.ToCaseContactJOINEX.Zip>
  <gbs:ToCase.ToCaseContactJOINEX.ZipCode gbs:loadFromGrowBusiness="OnProduce" gbs:saveInGrowBusiness="False" gbs:connected="true" gbs:recno="" gbs:entity="" gbs:datatype="string" gbs:key="10057" gbs:joinex="[JOINEX=[ToRole] {!OJEX!}=300007]" gbs:removeContentControl="0">
  </gbs:ToCase.ToCaseContactJOINEX.ZipCode>
  <gbs:ToCase.ToCaseContactJOINEX.ZipPlace gbs:loadFromGrowBusiness="OnProduce" gbs:saveInGrowBusiness="False" gbs:connected="true" gbs:recno="" gbs:entity="" gbs:datatype="string" gbs:key="10058" gbs:joinex="[JOINEX=[ToRole] {!OJEX!}=300007]" gbs:removeContentControl="0">
  </gbs:ToCase.ToCaseContactJOINEX.ZipPlace>
</gbs:GrowBusinessDocument>
</file>

<file path=customXml/item2.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7C54416E-450F-4483-BBCD-71EA80432FD1}">
  <ds:schemaRefs/>
</ds:datastoreItem>
</file>

<file path=customXml/itemProps2.xml><?xml version="1.0" encoding="utf-8"?>
<ds:datastoreItem xmlns:ds="http://schemas.openxmlformats.org/officeDocument/2006/customXml" ds:itemID="{6EB9C64A-7408-4EB9-8736-CF172B5F5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Brev_eDoc</Template>
  <TotalTime>2</TotalTime>
  <Pages>6</Pages>
  <Words>706</Words>
  <Characters>4653</Characters>
  <Application>Microsoft Office Word</Application>
  <DocSecurity>4</DocSecurity>
  <Lines>244</Lines>
  <Paragraphs>127</Paragraphs>
  <ScaleCrop>false</ScaleCrop>
  <HeadingPairs>
    <vt:vector size="2" baseType="variant">
      <vt:variant>
        <vt:lpstr>Titel</vt:lpstr>
      </vt:variant>
      <vt:variant>
        <vt:i4>1</vt:i4>
      </vt:variant>
    </vt:vector>
  </HeadingPairs>
  <TitlesOfParts>
    <vt:vector size="1" baseType="lpstr">
      <vt:lpstr>Tilsynsrapport, Gammel Køge Landevej 105, 2500 Valby</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Tilsynsrapport, Gammel Køge Landevej 105, 2500 Valby</dc:title>
  <dc:subject/>
  <dc:creator>Sabah Khan</dc:creator>
  <cp:keywords>Københavns Kommune</cp:keywords>
  <dc:description/>
  <cp:lastModifiedBy>Erik Jørgensen</cp:lastModifiedBy>
  <cp:revision>2</cp:revision>
  <dcterms:created xsi:type="dcterms:W3CDTF">2024-07-19T07:39:00Z</dcterms:created>
  <dcterms:modified xsi:type="dcterms:W3CDTF">2024-07-19T07:39:00Z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c:\windows\system32\inetsrv\Brev_eDoc.dotm</vt:lpwstr>
  </property>
  <property fmtid="{D5CDD505-2E9C-101B-9397-08002B2CF9AE}" pid="3" name="filePathOneNote">
    <vt:lpwstr>
    </vt:lpwstr>
  </property>
  <property fmtid="{D5CDD505-2E9C-101B-9397-08002B2CF9AE}" pid="4" name="comment">
    <vt:lpwstr>Tilsynsrapport, Gammel Køge Landevej 105, 2500 Valby</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prod.edoc.kk.dk:9090</vt:lpwstr>
  </property>
  <property fmtid="{D5CDD505-2E9C-101B-9397-08002B2CF9AE}" pid="9" name="externalUser">
    <vt:lpwstr>
    </vt:lpwstr>
  </property>
  <property fmtid="{D5CDD505-2E9C-101B-9397-08002B2CF9AE}" pid="10" name="option">
    <vt:lpwstr>true</vt:lpwstr>
  </property>
  <property fmtid="{D5CDD505-2E9C-101B-9397-08002B2CF9AE}" pid="11" name="sipTrackRevision">
    <vt:lpwstr>false</vt:lpwstr>
  </property>
  <property fmtid="{D5CDD505-2E9C-101B-9397-08002B2CF9AE}" pid="12" name="docId">
    <vt:lpwstr>46906454</vt:lpwstr>
  </property>
  <property fmtid="{D5CDD505-2E9C-101B-9397-08002B2CF9AE}" pid="13" name="verId">
    <vt:lpwstr>45818080</vt:lpwstr>
  </property>
  <property fmtid="{D5CDD505-2E9C-101B-9397-08002B2CF9AE}" pid="14" name="templateId">
    <vt:lpwstr>500231</vt:lpwstr>
  </property>
  <property fmtid="{D5CDD505-2E9C-101B-9397-08002B2CF9AE}" pid="15" name="createdBy">
    <vt:lpwstr>Sabah Khan</vt:lpwstr>
  </property>
  <property fmtid="{D5CDD505-2E9C-101B-9397-08002B2CF9AE}" pid="16" name="modifiedBy">
    <vt:lpwstr>Sabah Khan</vt:lpwstr>
  </property>
  <property fmtid="{D5CDD505-2E9C-101B-9397-08002B2CF9AE}" pid="17" name="serverName">
    <vt:lpwstr>
    </vt:lpwstr>
  </property>
  <property fmtid="{D5CDD505-2E9C-101B-9397-08002B2CF9AE}" pid="18" name="protocol">
    <vt:lpwstr>
    </vt:lpwstr>
  </property>
  <property fmtid="{D5CDD505-2E9C-101B-9397-08002B2CF9AE}" pid="19" name="site">
    <vt:lpwstr>
    </vt:lpwstr>
  </property>
  <property fmtid="{D5CDD505-2E9C-101B-9397-08002B2CF9AE}" pid="20" name="fileId">
    <vt:lpwstr>58810374</vt:lpwstr>
  </property>
  <property fmtid="{D5CDD505-2E9C-101B-9397-08002B2CF9AE}" pid="21" name="currentVerId">
    <vt:lpwstr>45818080</vt:lpwstr>
  </property>
  <property fmtid="{D5CDD505-2E9C-101B-9397-08002B2CF9AE}" pid="22" name="fileName">
    <vt:lpwstr>2024-0228886-1 Tilsynsrapport, Gammel Køge Landevej 105, 2500 Valby 58810374_45818080_0.DOCX</vt:lpwstr>
  </property>
  <property fmtid="{D5CDD505-2E9C-101B-9397-08002B2CF9AE}" pid="23" name="filePath">
    <vt:lpwstr>
    </vt:lpwstr>
  </property>
  <property fmtid="{D5CDD505-2E9C-101B-9397-08002B2CF9AE}" pid="24" name="ShowDummyRecipient">
    <vt:lpwstr>false</vt:lpwstr>
  </property>
  <property fmtid="{D5CDD505-2E9C-101B-9397-08002B2CF9AE}" pid="25" name="Operation">
    <vt:lpwstr>CheckoutFile</vt:lpwstr>
  </property>
</Properties>
</file>