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1589" w:tblpY="1589"/>
        <w:tblW w:w="0" w:type="auto"/>
        <w:tblLook w:val="04A0" w:firstRow="1" w:lastRow="0" w:firstColumn="1" w:lastColumn="0" w:noHBand="0" w:noVBand="1"/>
      </w:tblPr>
      <w:tblGrid>
        <w:gridCol w:w="3629"/>
      </w:tblGrid>
      <w:tr w:rsidR="00881BDD" w:rsidRPr="00AC0008" w14:paraId="4C8A7CF1" w14:textId="77777777">
        <w:trPr>
          <w:trHeight w:val="675"/>
        </w:trPr>
        <w:tc>
          <w:tcPr>
            <w:tcW w:w="3629" w:type="dxa"/>
            <w:tcMar>
              <w:left w:w="0" w:type="dxa"/>
              <w:right w:w="0" w:type="dxa"/>
            </w:tcMar>
          </w:tcPr>
          <w:p w14:paraId="695A6967" w14:textId="77777777" w:rsidR="00881BDD" w:rsidRPr="00FD703F" w:rsidRDefault="00881BDD" w:rsidP="00FD703F">
            <w:pPr>
              <w:pStyle w:val="SidefodSidehoved"/>
              <w:framePr w:wrap="auto" w:vAnchor="margin" w:hAnchor="text" w:xAlign="left" w:yAlign="inline"/>
              <w:spacing w:line="240" w:lineRule="auto"/>
              <w:rPr>
                <w:rFonts w:asciiTheme="majorHAnsi" w:hAnsiTheme="majorHAnsi"/>
              </w:rPr>
            </w:pPr>
            <w:bookmarkStart w:id="0" w:name="OutputManagement"/>
            <w:r w:rsidRPr="00FD703F">
              <w:rPr>
                <w:rFonts w:asciiTheme="majorHAnsi" w:hAnsiTheme="majorHAnsi"/>
                <w:noProof/>
                <w:lang w:eastAsia="da-DK"/>
              </w:rPr>
              <w:drawing>
                <wp:inline distT="0" distB="0" distL="0" distR="0" wp14:anchorId="7E06D51B" wp14:editId="672A727B">
                  <wp:extent cx="1943100" cy="133350"/>
                  <wp:effectExtent l="0" t="0" r="0" b="0"/>
                  <wp:docPr id="4" name="Billede 1" descr="TD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S-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133350"/>
                          </a:xfrm>
                          <a:prstGeom prst="rect">
                            <a:avLst/>
                          </a:prstGeom>
                          <a:noFill/>
                          <a:ln>
                            <a:noFill/>
                          </a:ln>
                        </pic:spPr>
                      </pic:pic>
                    </a:graphicData>
                  </a:graphic>
                </wp:inline>
              </w:drawing>
            </w:r>
            <w:bookmarkEnd w:id="0"/>
          </w:p>
        </w:tc>
      </w:tr>
      <w:tr w:rsidR="00881BDD" w:rsidRPr="00AC0008" w14:paraId="79D85AB4" w14:textId="77777777">
        <w:trPr>
          <w:trHeight w:val="1533"/>
        </w:trPr>
        <w:tc>
          <w:tcPr>
            <w:tcW w:w="3629" w:type="dxa"/>
            <w:tcMar>
              <w:left w:w="0" w:type="dxa"/>
              <w:right w:w="0" w:type="dxa"/>
            </w:tcMar>
          </w:tcPr>
          <w:p w14:paraId="50BCCE07" w14:textId="77777777" w:rsidR="00753B1F" w:rsidRDefault="00585457" w:rsidP="00FD703F">
            <w:pPr>
              <w:spacing w:line="180" w:lineRule="atLeast"/>
              <w:rPr>
                <w:rFonts w:asciiTheme="majorHAnsi" w:hAnsiTheme="majorHAnsi"/>
                <w:sz w:val="20"/>
                <w:szCs w:val="20"/>
              </w:rPr>
            </w:pPr>
            <w:bookmarkStart w:id="1" w:name="Modtagerblok"/>
            <w:bookmarkEnd w:id="1"/>
            <w:r>
              <w:rPr>
                <w:rFonts w:asciiTheme="majorHAnsi" w:hAnsiTheme="majorHAnsi"/>
                <w:sz w:val="20"/>
                <w:szCs w:val="20"/>
              </w:rPr>
              <w:t>Kjellerup Fjernvarme A</w:t>
            </w:r>
            <w:r w:rsidR="00E5185C" w:rsidRPr="00FD703F">
              <w:rPr>
                <w:rFonts w:asciiTheme="majorHAnsi" w:hAnsiTheme="majorHAnsi"/>
                <w:sz w:val="20"/>
                <w:szCs w:val="20"/>
              </w:rPr>
              <w:t>MBA</w:t>
            </w:r>
            <w:r>
              <w:rPr>
                <w:rFonts w:asciiTheme="majorHAnsi" w:hAnsiTheme="majorHAnsi"/>
                <w:sz w:val="20"/>
                <w:szCs w:val="20"/>
              </w:rPr>
              <w:t xml:space="preserve"> </w:t>
            </w:r>
          </w:p>
          <w:p w14:paraId="77E8124C" w14:textId="7638C3CC" w:rsidR="00E5185C" w:rsidRPr="00FD703F" w:rsidRDefault="00FD703F" w:rsidP="00FD703F">
            <w:pPr>
              <w:spacing w:line="180" w:lineRule="atLeast"/>
              <w:rPr>
                <w:rFonts w:asciiTheme="majorHAnsi" w:hAnsiTheme="majorHAnsi"/>
                <w:sz w:val="20"/>
                <w:szCs w:val="20"/>
              </w:rPr>
            </w:pPr>
            <w:r>
              <w:rPr>
                <w:rFonts w:asciiTheme="majorHAnsi" w:hAnsiTheme="majorHAnsi"/>
                <w:sz w:val="20"/>
                <w:szCs w:val="20"/>
              </w:rPr>
              <w:t>Tværgade 4</w:t>
            </w:r>
          </w:p>
          <w:p w14:paraId="1D12EB44" w14:textId="77777777" w:rsidR="00E5185C" w:rsidRPr="00FD703F" w:rsidRDefault="00E5185C" w:rsidP="00FD703F">
            <w:pPr>
              <w:spacing w:line="180" w:lineRule="atLeast"/>
              <w:rPr>
                <w:rFonts w:asciiTheme="majorHAnsi" w:hAnsiTheme="majorHAnsi"/>
                <w:sz w:val="20"/>
                <w:szCs w:val="20"/>
              </w:rPr>
            </w:pPr>
            <w:r w:rsidRPr="00FD703F">
              <w:rPr>
                <w:rFonts w:asciiTheme="majorHAnsi" w:hAnsiTheme="majorHAnsi"/>
                <w:sz w:val="20"/>
                <w:szCs w:val="20"/>
              </w:rPr>
              <w:t>8620 Kjellerup</w:t>
            </w:r>
          </w:p>
        </w:tc>
      </w:tr>
    </w:tbl>
    <w:p w14:paraId="7C1CA4C5" w14:textId="77777777" w:rsidR="00881BDD" w:rsidRPr="00FD703F" w:rsidRDefault="00881BDD" w:rsidP="00FD703F">
      <w:pPr>
        <w:spacing w:line="240" w:lineRule="auto"/>
        <w:rPr>
          <w:rFonts w:asciiTheme="majorHAnsi" w:hAnsiTheme="majorHAnsi"/>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881BDD" w:rsidRPr="00AC0008" w14:paraId="3E66DB3E" w14:textId="77777777">
        <w:trPr>
          <w:trHeight w:val="567"/>
        </w:trPr>
        <w:tc>
          <w:tcPr>
            <w:tcW w:w="2098" w:type="dxa"/>
          </w:tcPr>
          <w:p w14:paraId="71EA23A8" w14:textId="7B283803" w:rsidR="00881BDD" w:rsidRPr="00FD703F" w:rsidRDefault="000A5ED8" w:rsidP="00EC03BD">
            <w:pPr>
              <w:spacing w:line="240" w:lineRule="auto"/>
              <w:rPr>
                <w:rFonts w:asciiTheme="majorHAnsi" w:hAnsiTheme="majorHAnsi"/>
                <w:sz w:val="20"/>
                <w:szCs w:val="20"/>
              </w:rPr>
            </w:pPr>
            <w:bookmarkStart w:id="2" w:name="Dato"/>
            <w:bookmarkEnd w:id="2"/>
            <w:r>
              <w:rPr>
                <w:rFonts w:asciiTheme="majorHAnsi" w:hAnsiTheme="majorHAnsi"/>
                <w:szCs w:val="20"/>
              </w:rPr>
              <w:t>2</w:t>
            </w:r>
            <w:r w:rsidR="00EC03BD">
              <w:rPr>
                <w:rFonts w:asciiTheme="majorHAnsi" w:hAnsiTheme="majorHAnsi"/>
                <w:szCs w:val="20"/>
              </w:rPr>
              <w:t>4</w:t>
            </w:r>
            <w:r w:rsidR="00881BDD" w:rsidRPr="00CA4177">
              <w:rPr>
                <w:rFonts w:asciiTheme="majorHAnsi" w:hAnsiTheme="majorHAnsi"/>
                <w:szCs w:val="20"/>
              </w:rPr>
              <w:t xml:space="preserve">. </w:t>
            </w:r>
            <w:r>
              <w:rPr>
                <w:rFonts w:asciiTheme="majorHAnsi" w:hAnsiTheme="majorHAnsi"/>
                <w:szCs w:val="20"/>
              </w:rPr>
              <w:t>februar</w:t>
            </w:r>
            <w:r w:rsidR="00291ECF">
              <w:rPr>
                <w:rFonts w:asciiTheme="majorHAnsi" w:hAnsiTheme="majorHAnsi"/>
                <w:szCs w:val="20"/>
              </w:rPr>
              <w:t xml:space="preserve"> 2017</w:t>
            </w:r>
          </w:p>
        </w:tc>
      </w:tr>
    </w:tbl>
    <w:p w14:paraId="0AF5B311" w14:textId="709BC8C5" w:rsidR="00E5185C" w:rsidRDefault="00E5185C" w:rsidP="00FD703F">
      <w:pPr>
        <w:spacing w:line="240" w:lineRule="auto"/>
        <w:rPr>
          <w:rFonts w:asciiTheme="majorHAnsi" w:hAnsiTheme="majorHAnsi"/>
          <w:b/>
          <w:sz w:val="22"/>
          <w:szCs w:val="22"/>
        </w:rPr>
      </w:pPr>
      <w:r w:rsidRPr="00FD703F">
        <w:rPr>
          <w:rFonts w:asciiTheme="majorHAnsi" w:hAnsiTheme="majorHAnsi"/>
          <w:b/>
          <w:sz w:val="22"/>
          <w:szCs w:val="22"/>
        </w:rPr>
        <w:t xml:space="preserve">Påbud om ændring </w:t>
      </w:r>
      <w:r w:rsidR="00DC193B" w:rsidRPr="00FD703F">
        <w:rPr>
          <w:rFonts w:asciiTheme="majorHAnsi" w:hAnsiTheme="majorHAnsi"/>
          <w:b/>
          <w:sz w:val="22"/>
          <w:szCs w:val="22"/>
        </w:rPr>
        <w:t xml:space="preserve">vedr. </w:t>
      </w:r>
      <w:r w:rsidRPr="00FD703F">
        <w:rPr>
          <w:rFonts w:asciiTheme="majorHAnsi" w:hAnsiTheme="majorHAnsi"/>
          <w:b/>
          <w:sz w:val="22"/>
          <w:szCs w:val="22"/>
        </w:rPr>
        <w:t>vilkår 14 i afgørelse af den 30. januar 2013</w:t>
      </w:r>
    </w:p>
    <w:p w14:paraId="53BDA75F" w14:textId="77777777" w:rsidR="0050714B" w:rsidRPr="00FD703F" w:rsidRDefault="0050714B" w:rsidP="00FD703F">
      <w:pPr>
        <w:spacing w:line="240" w:lineRule="auto"/>
        <w:rPr>
          <w:rFonts w:asciiTheme="majorHAnsi" w:hAnsiTheme="majorHAnsi"/>
          <w:b/>
          <w:sz w:val="22"/>
          <w:szCs w:val="22"/>
        </w:rPr>
      </w:pPr>
    </w:p>
    <w:p w14:paraId="0EE348FA" w14:textId="77777777" w:rsidR="00881BDD" w:rsidRPr="00FD703F" w:rsidRDefault="00881BDD" w:rsidP="00FD703F">
      <w:pPr>
        <w:spacing w:line="240" w:lineRule="auto"/>
        <w:rPr>
          <w:rFonts w:asciiTheme="majorHAnsi" w:hAnsiTheme="majorHAnsi"/>
          <w:vanish/>
        </w:rPr>
      </w:pPr>
    </w:p>
    <w:p w14:paraId="40736255" w14:textId="0B57AF49" w:rsidR="00E5185C" w:rsidRPr="00FD703F" w:rsidRDefault="00E5185C" w:rsidP="00FD703F">
      <w:pPr>
        <w:spacing w:line="240" w:lineRule="auto"/>
        <w:rPr>
          <w:rFonts w:asciiTheme="majorHAnsi" w:hAnsiTheme="majorHAnsi"/>
        </w:rPr>
      </w:pPr>
      <w:bookmarkStart w:id="3" w:name="Overskrift"/>
      <w:bookmarkEnd w:id="3"/>
      <w:r w:rsidRPr="00FD703F">
        <w:rPr>
          <w:rFonts w:asciiTheme="majorHAnsi" w:hAnsiTheme="majorHAnsi"/>
        </w:rPr>
        <w:t xml:space="preserve">Silkeborg Kommune meddeler hermed Kjellerup Fjernvarme AMBA påbud om ændring </w:t>
      </w:r>
      <w:r w:rsidR="00901CF4">
        <w:rPr>
          <w:rFonts w:asciiTheme="majorHAnsi" w:hAnsiTheme="majorHAnsi"/>
        </w:rPr>
        <w:t>af</w:t>
      </w:r>
      <w:r w:rsidR="00DC193B" w:rsidRPr="00FD703F">
        <w:rPr>
          <w:rFonts w:asciiTheme="majorHAnsi" w:hAnsiTheme="majorHAnsi"/>
        </w:rPr>
        <w:t xml:space="preserve"> </w:t>
      </w:r>
      <w:r w:rsidRPr="00FD703F">
        <w:rPr>
          <w:rFonts w:asciiTheme="majorHAnsi" w:hAnsiTheme="majorHAnsi"/>
        </w:rPr>
        <w:t>vilkår 14 i ”Afgørelse om ændring af Kjellerup Fjernvarme AMBA´s miljøgodkendelse samt ny miljøgodkendelse af naturgaskedel og akkumuler</w:t>
      </w:r>
      <w:r w:rsidR="006840B9" w:rsidRPr="00FD703F">
        <w:rPr>
          <w:rFonts w:asciiTheme="majorHAnsi" w:hAnsiTheme="majorHAnsi"/>
        </w:rPr>
        <w:t>ingstank” af den 30. januar 2013</w:t>
      </w:r>
      <w:r w:rsidR="00585457">
        <w:rPr>
          <w:rFonts w:asciiTheme="majorHAnsi" w:hAnsiTheme="majorHAnsi"/>
        </w:rPr>
        <w:t xml:space="preserve"> – beliggende Agertoften 3-5, 8620 Kjellerup</w:t>
      </w:r>
      <w:r w:rsidRPr="00FD703F">
        <w:rPr>
          <w:rFonts w:asciiTheme="majorHAnsi" w:hAnsiTheme="majorHAnsi"/>
        </w:rPr>
        <w:t>. Påbuddet gives efter § 41</w:t>
      </w:r>
      <w:r w:rsidR="00901CF4">
        <w:rPr>
          <w:rFonts w:asciiTheme="majorHAnsi" w:hAnsiTheme="majorHAnsi"/>
        </w:rPr>
        <w:t>b</w:t>
      </w:r>
      <w:r w:rsidRPr="00FD703F">
        <w:rPr>
          <w:rFonts w:asciiTheme="majorHAnsi" w:hAnsiTheme="majorHAnsi"/>
        </w:rPr>
        <w:t xml:space="preserve"> i miljøbeskyttelsesloven</w:t>
      </w:r>
      <w:r w:rsidR="006840B9" w:rsidRPr="00FD703F">
        <w:rPr>
          <w:rStyle w:val="Fodnotehenvisning"/>
          <w:rFonts w:asciiTheme="majorHAnsi" w:hAnsiTheme="majorHAnsi"/>
        </w:rPr>
        <w:footnoteReference w:id="1"/>
      </w:r>
      <w:r w:rsidRPr="00FD703F">
        <w:rPr>
          <w:rFonts w:asciiTheme="majorHAnsi" w:hAnsiTheme="majorHAnsi"/>
        </w:rPr>
        <w:t xml:space="preserve">. </w:t>
      </w:r>
    </w:p>
    <w:p w14:paraId="2590239B" w14:textId="77777777" w:rsidR="00E5185C" w:rsidRPr="00FD703F" w:rsidRDefault="00E5185C" w:rsidP="00FD703F">
      <w:pPr>
        <w:spacing w:line="240" w:lineRule="auto"/>
        <w:rPr>
          <w:rFonts w:asciiTheme="majorHAnsi" w:hAnsiTheme="majorHAnsi"/>
          <w:u w:val="single"/>
        </w:rPr>
      </w:pPr>
      <w:bookmarkStart w:id="4" w:name="_Toc286233072"/>
      <w:bookmarkStart w:id="5" w:name="_Toc466535805"/>
    </w:p>
    <w:p w14:paraId="25B2CB26" w14:textId="77777777" w:rsidR="00E5185C" w:rsidRPr="00FD703F" w:rsidRDefault="00E5185C" w:rsidP="00FD703F">
      <w:pPr>
        <w:spacing w:line="240" w:lineRule="auto"/>
        <w:rPr>
          <w:rFonts w:asciiTheme="majorHAnsi" w:hAnsiTheme="majorHAnsi"/>
          <w:b/>
          <w:sz w:val="20"/>
          <w:szCs w:val="20"/>
        </w:rPr>
      </w:pPr>
      <w:r w:rsidRPr="00FD703F">
        <w:rPr>
          <w:rFonts w:asciiTheme="majorHAnsi" w:hAnsiTheme="majorHAnsi"/>
          <w:b/>
          <w:sz w:val="20"/>
          <w:szCs w:val="20"/>
        </w:rPr>
        <w:t>Vilkårsændring</w:t>
      </w:r>
      <w:bookmarkEnd w:id="4"/>
      <w:bookmarkEnd w:id="5"/>
      <w:r w:rsidRPr="00FD703F">
        <w:rPr>
          <w:rFonts w:asciiTheme="majorHAnsi" w:hAnsiTheme="majorHAnsi"/>
          <w:b/>
          <w:sz w:val="20"/>
          <w:szCs w:val="20"/>
        </w:rPr>
        <w:t>en</w:t>
      </w:r>
    </w:p>
    <w:p w14:paraId="5728427A" w14:textId="77777777" w:rsidR="00E5185C" w:rsidRPr="00947901" w:rsidRDefault="00E5185C" w:rsidP="00FD703F">
      <w:pPr>
        <w:spacing w:line="240" w:lineRule="auto"/>
        <w:rPr>
          <w:rFonts w:asciiTheme="minorHAnsi" w:hAnsiTheme="minorHAnsi"/>
          <w:u w:val="single"/>
        </w:rPr>
      </w:pPr>
      <w:r w:rsidRPr="00947901">
        <w:rPr>
          <w:rFonts w:asciiTheme="minorHAnsi" w:hAnsiTheme="minorHAnsi"/>
          <w:u w:val="single"/>
        </w:rPr>
        <w:t>Vilkår 14 i afgørelsen af den 30. januar 2013 ændres fra:</w:t>
      </w:r>
    </w:p>
    <w:p w14:paraId="3E8B1BB6" w14:textId="77777777" w:rsidR="00E5185C" w:rsidRPr="00947901" w:rsidRDefault="00E5185C" w:rsidP="00FD703F">
      <w:pPr>
        <w:spacing w:line="240" w:lineRule="auto"/>
        <w:rPr>
          <w:rFonts w:asciiTheme="minorHAnsi" w:hAnsiTheme="minorHAnsi"/>
        </w:rPr>
      </w:pPr>
    </w:p>
    <w:p w14:paraId="79B2E357" w14:textId="77777777" w:rsidR="00E5185C" w:rsidRPr="00947901" w:rsidRDefault="00E5185C" w:rsidP="00FD703F">
      <w:pPr>
        <w:pStyle w:val="Vilkrnr"/>
        <w:numPr>
          <w:ilvl w:val="0"/>
          <w:numId w:val="0"/>
        </w:numPr>
        <w:spacing w:after="0"/>
        <w:ind w:left="284"/>
        <w:rPr>
          <w:rFonts w:asciiTheme="minorHAnsi" w:hAnsiTheme="minorHAnsi"/>
          <w:sz w:val="18"/>
          <w:szCs w:val="18"/>
        </w:rPr>
      </w:pPr>
      <w:r w:rsidRPr="00947901">
        <w:rPr>
          <w:rFonts w:asciiTheme="minorHAnsi" w:hAnsiTheme="minorHAnsi"/>
          <w:sz w:val="18"/>
          <w:szCs w:val="18"/>
        </w:rPr>
        <w:t>Virksomhedens drift må ikke medføre, at virksomhedens samlede bidrag til støjbelastningen målt uden for virksomhedens areal:</w:t>
      </w:r>
    </w:p>
    <w:p w14:paraId="5EC872B8" w14:textId="77777777" w:rsidR="00AC0008" w:rsidRPr="00947901" w:rsidRDefault="00AC0008" w:rsidP="00FD703F">
      <w:pPr>
        <w:pStyle w:val="Vilkrnr"/>
        <w:numPr>
          <w:ilvl w:val="0"/>
          <w:numId w:val="0"/>
        </w:numPr>
        <w:spacing w:after="120"/>
        <w:ind w:left="284"/>
        <w:rPr>
          <w:rFonts w:asciiTheme="minorHAnsi" w:hAnsiTheme="minorHAnsi"/>
          <w:sz w:val="18"/>
          <w:szCs w:val="18"/>
        </w:rPr>
      </w:pPr>
    </w:p>
    <w:p w14:paraId="4AE5EF42" w14:textId="77777777" w:rsidR="00E5185C" w:rsidRPr="00947901" w:rsidRDefault="00E5185C" w:rsidP="00AC0008">
      <w:pPr>
        <w:pStyle w:val="Vilkrindryk"/>
        <w:ind w:left="284"/>
        <w:rPr>
          <w:rFonts w:asciiTheme="minorHAnsi" w:hAnsiTheme="minorHAnsi"/>
          <w:sz w:val="18"/>
          <w:szCs w:val="18"/>
        </w:rPr>
      </w:pPr>
      <w:r w:rsidRPr="00947901">
        <w:rPr>
          <w:rFonts w:asciiTheme="minorHAnsi" w:hAnsiTheme="minorHAnsi"/>
          <w:b/>
          <w:sz w:val="18"/>
          <w:szCs w:val="18"/>
        </w:rPr>
        <w:t>Område A</w:t>
      </w:r>
      <w:r w:rsidRPr="00947901">
        <w:rPr>
          <w:rFonts w:asciiTheme="minorHAnsi" w:hAnsiTheme="minorHAnsi"/>
          <w:sz w:val="18"/>
          <w:szCs w:val="18"/>
        </w:rPr>
        <w:t>: I områder med erhverv</w:t>
      </w:r>
    </w:p>
    <w:p w14:paraId="72189ED3" w14:textId="77777777" w:rsidR="00E5185C" w:rsidRPr="00947901" w:rsidRDefault="00E5185C" w:rsidP="00AC0008">
      <w:pPr>
        <w:pStyle w:val="Vilkrindryk"/>
        <w:ind w:left="284"/>
        <w:rPr>
          <w:rFonts w:asciiTheme="minorHAnsi" w:hAnsiTheme="minorHAnsi"/>
          <w:sz w:val="18"/>
          <w:szCs w:val="18"/>
        </w:rPr>
      </w:pPr>
      <w:r w:rsidRPr="00947901">
        <w:rPr>
          <w:rFonts w:asciiTheme="minorHAnsi" w:hAnsiTheme="minorHAnsi"/>
          <w:b/>
          <w:sz w:val="18"/>
          <w:szCs w:val="18"/>
        </w:rPr>
        <w:t>Område B</w:t>
      </w:r>
      <w:r w:rsidRPr="00947901">
        <w:rPr>
          <w:rFonts w:asciiTheme="minorHAnsi" w:hAnsiTheme="minorHAnsi"/>
          <w:sz w:val="18"/>
          <w:szCs w:val="18"/>
        </w:rPr>
        <w:t>: I områder for lav boligbebyggelse</w:t>
      </w:r>
    </w:p>
    <w:p w14:paraId="3591FB6A" w14:textId="77777777" w:rsidR="00E5185C" w:rsidRPr="00947901" w:rsidRDefault="00E5185C" w:rsidP="00AC0008">
      <w:pPr>
        <w:pStyle w:val="Vilkrindryk"/>
        <w:ind w:left="284"/>
        <w:rPr>
          <w:rFonts w:asciiTheme="minorHAnsi" w:hAnsiTheme="minorHAnsi"/>
          <w:sz w:val="18"/>
          <w:szCs w:val="18"/>
        </w:rPr>
      </w:pPr>
      <w:r w:rsidRPr="00947901">
        <w:rPr>
          <w:rFonts w:asciiTheme="minorHAnsi" w:hAnsiTheme="minorHAnsi"/>
          <w:sz w:val="18"/>
          <w:szCs w:val="18"/>
        </w:rPr>
        <w:t xml:space="preserve">overstiger de i </w:t>
      </w:r>
      <w:r w:rsidRPr="00947901">
        <w:rPr>
          <w:rFonts w:asciiTheme="minorHAnsi" w:hAnsiTheme="minorHAnsi"/>
          <w:sz w:val="18"/>
          <w:szCs w:val="18"/>
        </w:rPr>
        <w:fldChar w:fldCharType="begin"/>
      </w:r>
      <w:r w:rsidRPr="00947901">
        <w:rPr>
          <w:rFonts w:asciiTheme="minorHAnsi" w:hAnsiTheme="minorHAnsi"/>
          <w:sz w:val="18"/>
          <w:szCs w:val="18"/>
        </w:rPr>
        <w:instrText xml:space="preserve"> REF _Ref346790769 \h  \* MERGEFORMAT </w:instrText>
      </w:r>
      <w:r w:rsidRPr="00947901">
        <w:rPr>
          <w:rFonts w:asciiTheme="minorHAnsi" w:hAnsiTheme="minorHAnsi"/>
          <w:sz w:val="18"/>
          <w:szCs w:val="18"/>
        </w:rPr>
      </w:r>
      <w:r w:rsidRPr="00947901">
        <w:rPr>
          <w:rFonts w:asciiTheme="minorHAnsi" w:hAnsiTheme="minorHAnsi"/>
          <w:sz w:val="18"/>
          <w:szCs w:val="18"/>
        </w:rPr>
        <w:fldChar w:fldCharType="separate"/>
      </w:r>
      <w:r w:rsidRPr="00947901">
        <w:rPr>
          <w:rFonts w:asciiTheme="minorHAnsi" w:hAnsiTheme="minorHAnsi"/>
          <w:sz w:val="18"/>
          <w:szCs w:val="18"/>
        </w:rPr>
        <w:t xml:space="preserve">Tabel </w:t>
      </w:r>
      <w:r w:rsidRPr="00947901">
        <w:rPr>
          <w:rFonts w:asciiTheme="minorHAnsi" w:hAnsiTheme="minorHAnsi"/>
          <w:sz w:val="18"/>
          <w:szCs w:val="18"/>
        </w:rPr>
        <w:fldChar w:fldCharType="end"/>
      </w:r>
      <w:r w:rsidR="00585457" w:rsidRPr="00947901">
        <w:rPr>
          <w:rFonts w:asciiTheme="minorHAnsi" w:hAnsiTheme="minorHAnsi"/>
          <w:sz w:val="18"/>
          <w:szCs w:val="18"/>
        </w:rPr>
        <w:t>3</w:t>
      </w:r>
      <w:r w:rsidRPr="00947901">
        <w:rPr>
          <w:rFonts w:asciiTheme="minorHAnsi" w:hAnsiTheme="minorHAnsi"/>
          <w:sz w:val="18"/>
          <w:szCs w:val="18"/>
        </w:rPr>
        <w:t xml:space="preserve"> angivne støjgrænser:</w:t>
      </w:r>
    </w:p>
    <w:p w14:paraId="3C66E79A" w14:textId="77777777" w:rsidR="00AC0008" w:rsidRPr="00947901" w:rsidRDefault="00AC0008" w:rsidP="00FD703F">
      <w:pPr>
        <w:rPr>
          <w:rFonts w:asciiTheme="minorHAnsi" w:hAnsiTheme="minorHAnsi"/>
        </w:rPr>
      </w:pPr>
    </w:p>
    <w:tbl>
      <w:tblPr>
        <w:tblW w:w="90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164"/>
        <w:gridCol w:w="2124"/>
        <w:gridCol w:w="1418"/>
        <w:gridCol w:w="1524"/>
      </w:tblGrid>
      <w:tr w:rsidR="00E5185C" w:rsidRPr="00947901" w14:paraId="48FE2127" w14:textId="77777777" w:rsidTr="004027C8">
        <w:trPr>
          <w:jc w:val="right"/>
        </w:trPr>
        <w:tc>
          <w:tcPr>
            <w:tcW w:w="1807" w:type="dxa"/>
            <w:vMerge w:val="restart"/>
            <w:shd w:val="clear" w:color="auto" w:fill="auto"/>
          </w:tcPr>
          <w:p w14:paraId="52CFCD78" w14:textId="77777777" w:rsidR="00E5185C" w:rsidRPr="00947901" w:rsidRDefault="00E5185C" w:rsidP="00FD703F">
            <w:pPr>
              <w:spacing w:line="240" w:lineRule="auto"/>
              <w:rPr>
                <w:rFonts w:asciiTheme="minorHAnsi" w:hAnsiTheme="minorHAnsi"/>
              </w:rPr>
            </w:pPr>
            <w:r w:rsidRPr="00947901">
              <w:rPr>
                <w:rFonts w:asciiTheme="minorHAnsi" w:hAnsiTheme="minorHAnsi"/>
              </w:rPr>
              <w:t>Ugedag</w:t>
            </w:r>
          </w:p>
        </w:tc>
        <w:tc>
          <w:tcPr>
            <w:tcW w:w="2164" w:type="dxa"/>
            <w:vMerge w:val="restart"/>
            <w:shd w:val="clear" w:color="auto" w:fill="auto"/>
          </w:tcPr>
          <w:p w14:paraId="090A5C39" w14:textId="77777777" w:rsidR="00E5185C" w:rsidRPr="00947901" w:rsidRDefault="00E5185C" w:rsidP="00FD703F">
            <w:pPr>
              <w:spacing w:line="240" w:lineRule="auto"/>
              <w:rPr>
                <w:rFonts w:asciiTheme="minorHAnsi" w:hAnsiTheme="minorHAnsi"/>
              </w:rPr>
            </w:pPr>
            <w:r w:rsidRPr="00947901">
              <w:rPr>
                <w:rFonts w:asciiTheme="minorHAnsi" w:hAnsiTheme="minorHAnsi"/>
              </w:rPr>
              <w:t>Tidsrum</w:t>
            </w:r>
          </w:p>
        </w:tc>
        <w:tc>
          <w:tcPr>
            <w:tcW w:w="2124" w:type="dxa"/>
            <w:vMerge w:val="restart"/>
            <w:shd w:val="clear" w:color="auto" w:fill="auto"/>
          </w:tcPr>
          <w:p w14:paraId="6D80B233" w14:textId="77777777" w:rsidR="00E5185C" w:rsidRPr="00947901" w:rsidRDefault="00E5185C" w:rsidP="00FD703F">
            <w:pPr>
              <w:spacing w:line="240" w:lineRule="auto"/>
              <w:rPr>
                <w:rFonts w:asciiTheme="minorHAnsi" w:hAnsiTheme="minorHAnsi"/>
              </w:rPr>
            </w:pPr>
            <w:r w:rsidRPr="00947901">
              <w:rPr>
                <w:rFonts w:asciiTheme="minorHAnsi" w:hAnsiTheme="minorHAnsi"/>
              </w:rPr>
              <w:t>Referencetidsrum i timer</w:t>
            </w:r>
          </w:p>
        </w:tc>
        <w:tc>
          <w:tcPr>
            <w:tcW w:w="2942" w:type="dxa"/>
            <w:gridSpan w:val="2"/>
            <w:shd w:val="clear" w:color="auto" w:fill="auto"/>
          </w:tcPr>
          <w:p w14:paraId="7D4130E8" w14:textId="77777777" w:rsidR="00E5185C" w:rsidRPr="00947901" w:rsidRDefault="00E5185C" w:rsidP="00FD703F">
            <w:pPr>
              <w:spacing w:line="240" w:lineRule="auto"/>
              <w:rPr>
                <w:rFonts w:asciiTheme="minorHAnsi" w:hAnsiTheme="minorHAnsi"/>
              </w:rPr>
            </w:pPr>
            <w:r w:rsidRPr="00947901">
              <w:rPr>
                <w:rFonts w:asciiTheme="minorHAnsi" w:hAnsiTheme="minorHAnsi"/>
              </w:rPr>
              <w:t>Støjgrænse dB(A)</w:t>
            </w:r>
          </w:p>
        </w:tc>
      </w:tr>
      <w:tr w:rsidR="00E5185C" w:rsidRPr="00947901" w14:paraId="2933836A" w14:textId="77777777" w:rsidTr="004027C8">
        <w:trPr>
          <w:jc w:val="right"/>
        </w:trPr>
        <w:tc>
          <w:tcPr>
            <w:tcW w:w="1807" w:type="dxa"/>
            <w:vMerge/>
            <w:shd w:val="clear" w:color="auto" w:fill="auto"/>
          </w:tcPr>
          <w:p w14:paraId="584AAC29" w14:textId="77777777" w:rsidR="00E5185C" w:rsidRPr="00947901" w:rsidRDefault="00E5185C" w:rsidP="00FD703F">
            <w:pPr>
              <w:spacing w:line="240" w:lineRule="auto"/>
              <w:rPr>
                <w:rFonts w:asciiTheme="minorHAnsi" w:hAnsiTheme="minorHAnsi"/>
              </w:rPr>
            </w:pPr>
          </w:p>
        </w:tc>
        <w:tc>
          <w:tcPr>
            <w:tcW w:w="2164" w:type="dxa"/>
            <w:vMerge/>
            <w:shd w:val="clear" w:color="auto" w:fill="auto"/>
          </w:tcPr>
          <w:p w14:paraId="43BB7650" w14:textId="77777777" w:rsidR="00E5185C" w:rsidRPr="00947901" w:rsidRDefault="00E5185C" w:rsidP="00FD703F">
            <w:pPr>
              <w:spacing w:line="240" w:lineRule="auto"/>
              <w:rPr>
                <w:rFonts w:asciiTheme="minorHAnsi" w:hAnsiTheme="minorHAnsi"/>
              </w:rPr>
            </w:pPr>
          </w:p>
        </w:tc>
        <w:tc>
          <w:tcPr>
            <w:tcW w:w="2124" w:type="dxa"/>
            <w:vMerge/>
            <w:shd w:val="clear" w:color="auto" w:fill="auto"/>
          </w:tcPr>
          <w:p w14:paraId="09B6B79A" w14:textId="77777777" w:rsidR="00E5185C" w:rsidRPr="00947901" w:rsidRDefault="00E5185C" w:rsidP="00FD703F">
            <w:pPr>
              <w:spacing w:line="240" w:lineRule="auto"/>
              <w:rPr>
                <w:rFonts w:asciiTheme="minorHAnsi" w:hAnsiTheme="minorHAnsi"/>
              </w:rPr>
            </w:pPr>
          </w:p>
        </w:tc>
        <w:tc>
          <w:tcPr>
            <w:tcW w:w="1418" w:type="dxa"/>
            <w:shd w:val="clear" w:color="auto" w:fill="auto"/>
          </w:tcPr>
          <w:p w14:paraId="41AE4EEF" w14:textId="77777777" w:rsidR="00E5185C" w:rsidRPr="00947901" w:rsidRDefault="00E5185C" w:rsidP="00FD703F">
            <w:pPr>
              <w:spacing w:line="240" w:lineRule="auto"/>
              <w:rPr>
                <w:rFonts w:asciiTheme="minorHAnsi" w:hAnsiTheme="minorHAnsi"/>
              </w:rPr>
            </w:pPr>
            <w:r w:rsidRPr="00947901">
              <w:rPr>
                <w:rFonts w:asciiTheme="minorHAnsi" w:hAnsiTheme="minorHAnsi"/>
              </w:rPr>
              <w:t>Område A</w:t>
            </w:r>
          </w:p>
        </w:tc>
        <w:tc>
          <w:tcPr>
            <w:tcW w:w="1524" w:type="dxa"/>
            <w:shd w:val="clear" w:color="auto" w:fill="auto"/>
          </w:tcPr>
          <w:p w14:paraId="5717054F" w14:textId="77777777" w:rsidR="00E5185C" w:rsidRPr="00947901" w:rsidRDefault="00E5185C" w:rsidP="00FD703F">
            <w:pPr>
              <w:spacing w:line="240" w:lineRule="auto"/>
              <w:rPr>
                <w:rFonts w:asciiTheme="minorHAnsi" w:hAnsiTheme="minorHAnsi"/>
              </w:rPr>
            </w:pPr>
            <w:r w:rsidRPr="00947901">
              <w:rPr>
                <w:rFonts w:asciiTheme="minorHAnsi" w:hAnsiTheme="minorHAnsi"/>
              </w:rPr>
              <w:t>Område B</w:t>
            </w:r>
          </w:p>
        </w:tc>
      </w:tr>
      <w:tr w:rsidR="00E5185C" w:rsidRPr="00947901" w14:paraId="54D39295" w14:textId="77777777" w:rsidTr="004027C8">
        <w:trPr>
          <w:jc w:val="right"/>
        </w:trPr>
        <w:tc>
          <w:tcPr>
            <w:tcW w:w="1807" w:type="dxa"/>
            <w:shd w:val="clear" w:color="auto" w:fill="auto"/>
          </w:tcPr>
          <w:p w14:paraId="38453993" w14:textId="77777777" w:rsidR="00E5185C" w:rsidRPr="00947901" w:rsidRDefault="00E5185C" w:rsidP="00FD703F">
            <w:pPr>
              <w:spacing w:line="240" w:lineRule="auto"/>
              <w:rPr>
                <w:rFonts w:asciiTheme="minorHAnsi" w:hAnsiTheme="minorHAnsi"/>
              </w:rPr>
            </w:pPr>
            <w:r w:rsidRPr="00947901">
              <w:rPr>
                <w:rFonts w:asciiTheme="minorHAnsi" w:hAnsiTheme="minorHAnsi"/>
              </w:rPr>
              <w:t>Mandag-fredag</w:t>
            </w:r>
          </w:p>
        </w:tc>
        <w:tc>
          <w:tcPr>
            <w:tcW w:w="2164" w:type="dxa"/>
            <w:shd w:val="clear" w:color="auto" w:fill="auto"/>
          </w:tcPr>
          <w:p w14:paraId="52BE7B7E" w14:textId="77777777" w:rsidR="00E5185C" w:rsidRPr="00947901" w:rsidRDefault="00E5185C" w:rsidP="00FD703F">
            <w:pPr>
              <w:spacing w:line="240" w:lineRule="auto"/>
              <w:rPr>
                <w:rFonts w:asciiTheme="minorHAnsi" w:hAnsiTheme="minorHAnsi"/>
              </w:rPr>
            </w:pPr>
            <w:r w:rsidRPr="00947901">
              <w:rPr>
                <w:rFonts w:asciiTheme="minorHAnsi" w:hAnsiTheme="minorHAnsi"/>
              </w:rPr>
              <w:t>07:00-18:00</w:t>
            </w:r>
          </w:p>
        </w:tc>
        <w:tc>
          <w:tcPr>
            <w:tcW w:w="2124" w:type="dxa"/>
            <w:shd w:val="clear" w:color="auto" w:fill="auto"/>
          </w:tcPr>
          <w:p w14:paraId="7094685D" w14:textId="77777777" w:rsidR="00E5185C" w:rsidRPr="00947901" w:rsidRDefault="00E5185C" w:rsidP="00FD703F">
            <w:pPr>
              <w:spacing w:line="240" w:lineRule="auto"/>
              <w:rPr>
                <w:rFonts w:asciiTheme="minorHAnsi" w:hAnsiTheme="minorHAnsi"/>
              </w:rPr>
            </w:pPr>
            <w:r w:rsidRPr="00947901">
              <w:rPr>
                <w:rFonts w:asciiTheme="minorHAnsi" w:hAnsiTheme="minorHAnsi"/>
              </w:rPr>
              <w:t>8</w:t>
            </w:r>
          </w:p>
        </w:tc>
        <w:tc>
          <w:tcPr>
            <w:tcW w:w="1418" w:type="dxa"/>
            <w:shd w:val="clear" w:color="auto" w:fill="auto"/>
          </w:tcPr>
          <w:p w14:paraId="08749E97" w14:textId="77777777" w:rsidR="00E5185C" w:rsidRPr="00947901" w:rsidRDefault="00E5185C" w:rsidP="00FD703F">
            <w:pPr>
              <w:spacing w:line="240" w:lineRule="auto"/>
              <w:rPr>
                <w:rFonts w:asciiTheme="minorHAnsi" w:hAnsiTheme="minorHAnsi"/>
              </w:rPr>
            </w:pPr>
            <w:r w:rsidRPr="00947901">
              <w:rPr>
                <w:rFonts w:asciiTheme="minorHAnsi" w:hAnsiTheme="minorHAnsi"/>
              </w:rPr>
              <w:t>60</w:t>
            </w:r>
          </w:p>
        </w:tc>
        <w:tc>
          <w:tcPr>
            <w:tcW w:w="1524" w:type="dxa"/>
            <w:shd w:val="clear" w:color="auto" w:fill="auto"/>
          </w:tcPr>
          <w:p w14:paraId="7CF4C26C" w14:textId="77777777" w:rsidR="00E5185C" w:rsidRPr="00947901" w:rsidRDefault="00E5185C" w:rsidP="00FD703F">
            <w:pPr>
              <w:spacing w:line="240" w:lineRule="auto"/>
              <w:rPr>
                <w:rFonts w:asciiTheme="minorHAnsi" w:hAnsiTheme="minorHAnsi"/>
              </w:rPr>
            </w:pPr>
            <w:r w:rsidRPr="00947901">
              <w:rPr>
                <w:rFonts w:asciiTheme="minorHAnsi" w:hAnsiTheme="minorHAnsi"/>
              </w:rPr>
              <w:t>45</w:t>
            </w:r>
          </w:p>
        </w:tc>
      </w:tr>
      <w:tr w:rsidR="00E5185C" w:rsidRPr="00947901" w14:paraId="10B394C8" w14:textId="77777777" w:rsidTr="004027C8">
        <w:trPr>
          <w:jc w:val="right"/>
        </w:trPr>
        <w:tc>
          <w:tcPr>
            <w:tcW w:w="1807" w:type="dxa"/>
            <w:shd w:val="clear" w:color="auto" w:fill="auto"/>
          </w:tcPr>
          <w:p w14:paraId="53AB46F4" w14:textId="77777777" w:rsidR="00E5185C" w:rsidRPr="00947901" w:rsidRDefault="00E5185C" w:rsidP="00FD703F">
            <w:pPr>
              <w:spacing w:line="240" w:lineRule="auto"/>
              <w:rPr>
                <w:rFonts w:asciiTheme="minorHAnsi" w:hAnsiTheme="minorHAnsi"/>
                <w:highlight w:val="lightGray"/>
              </w:rPr>
            </w:pPr>
          </w:p>
        </w:tc>
        <w:tc>
          <w:tcPr>
            <w:tcW w:w="2164" w:type="dxa"/>
            <w:shd w:val="clear" w:color="auto" w:fill="auto"/>
          </w:tcPr>
          <w:p w14:paraId="6CCDDCE6" w14:textId="77777777" w:rsidR="00E5185C" w:rsidRPr="00947901" w:rsidRDefault="00E5185C" w:rsidP="00FD703F">
            <w:pPr>
              <w:spacing w:line="240" w:lineRule="auto"/>
              <w:rPr>
                <w:rFonts w:asciiTheme="minorHAnsi" w:hAnsiTheme="minorHAnsi"/>
              </w:rPr>
            </w:pPr>
            <w:r w:rsidRPr="00947901">
              <w:rPr>
                <w:rFonts w:asciiTheme="minorHAnsi" w:hAnsiTheme="minorHAnsi"/>
              </w:rPr>
              <w:t>18:00-22:00</w:t>
            </w:r>
          </w:p>
        </w:tc>
        <w:tc>
          <w:tcPr>
            <w:tcW w:w="2124" w:type="dxa"/>
            <w:shd w:val="clear" w:color="auto" w:fill="auto"/>
          </w:tcPr>
          <w:p w14:paraId="30A050BA" w14:textId="77777777" w:rsidR="00E5185C" w:rsidRPr="00947901" w:rsidRDefault="00E5185C" w:rsidP="00FD703F">
            <w:pPr>
              <w:spacing w:line="240" w:lineRule="auto"/>
              <w:rPr>
                <w:rFonts w:asciiTheme="minorHAnsi" w:hAnsiTheme="minorHAnsi"/>
              </w:rPr>
            </w:pPr>
            <w:r w:rsidRPr="00947901">
              <w:rPr>
                <w:rFonts w:asciiTheme="minorHAnsi" w:hAnsiTheme="minorHAnsi"/>
              </w:rPr>
              <w:t>1</w:t>
            </w:r>
          </w:p>
        </w:tc>
        <w:tc>
          <w:tcPr>
            <w:tcW w:w="1418" w:type="dxa"/>
            <w:shd w:val="clear" w:color="auto" w:fill="auto"/>
          </w:tcPr>
          <w:p w14:paraId="1145BC13" w14:textId="77777777" w:rsidR="00E5185C" w:rsidRPr="00947901" w:rsidRDefault="00E5185C" w:rsidP="00FD703F">
            <w:pPr>
              <w:spacing w:line="240" w:lineRule="auto"/>
              <w:rPr>
                <w:rFonts w:asciiTheme="minorHAnsi" w:hAnsiTheme="minorHAnsi"/>
              </w:rPr>
            </w:pPr>
            <w:r w:rsidRPr="00947901">
              <w:rPr>
                <w:rFonts w:asciiTheme="minorHAnsi" w:hAnsiTheme="minorHAnsi"/>
              </w:rPr>
              <w:t>60</w:t>
            </w:r>
          </w:p>
        </w:tc>
        <w:tc>
          <w:tcPr>
            <w:tcW w:w="1524" w:type="dxa"/>
            <w:shd w:val="clear" w:color="auto" w:fill="auto"/>
          </w:tcPr>
          <w:p w14:paraId="3B4CE9D6" w14:textId="77777777" w:rsidR="00E5185C" w:rsidRPr="00947901" w:rsidRDefault="00E5185C" w:rsidP="00FD703F">
            <w:pPr>
              <w:spacing w:line="240" w:lineRule="auto"/>
              <w:rPr>
                <w:rFonts w:asciiTheme="minorHAnsi" w:hAnsiTheme="minorHAnsi"/>
              </w:rPr>
            </w:pPr>
            <w:r w:rsidRPr="00947901">
              <w:rPr>
                <w:rFonts w:asciiTheme="minorHAnsi" w:hAnsiTheme="minorHAnsi"/>
              </w:rPr>
              <w:t>40</w:t>
            </w:r>
          </w:p>
        </w:tc>
      </w:tr>
      <w:tr w:rsidR="00E5185C" w:rsidRPr="00947901" w14:paraId="78C83F71" w14:textId="77777777" w:rsidTr="004027C8">
        <w:trPr>
          <w:jc w:val="right"/>
        </w:trPr>
        <w:tc>
          <w:tcPr>
            <w:tcW w:w="1807" w:type="dxa"/>
            <w:shd w:val="clear" w:color="auto" w:fill="auto"/>
          </w:tcPr>
          <w:p w14:paraId="545F6E8F" w14:textId="77777777" w:rsidR="00E5185C" w:rsidRPr="00947901" w:rsidRDefault="00E5185C" w:rsidP="00FD703F">
            <w:pPr>
              <w:spacing w:line="240" w:lineRule="auto"/>
              <w:rPr>
                <w:rFonts w:asciiTheme="minorHAnsi" w:hAnsiTheme="minorHAnsi"/>
                <w:highlight w:val="lightGray"/>
              </w:rPr>
            </w:pPr>
          </w:p>
        </w:tc>
        <w:tc>
          <w:tcPr>
            <w:tcW w:w="2164" w:type="dxa"/>
            <w:shd w:val="clear" w:color="auto" w:fill="auto"/>
          </w:tcPr>
          <w:p w14:paraId="6C213CBD" w14:textId="77777777" w:rsidR="00E5185C" w:rsidRPr="00947901" w:rsidRDefault="00E5185C" w:rsidP="00FD703F">
            <w:pPr>
              <w:spacing w:line="240" w:lineRule="auto"/>
              <w:rPr>
                <w:rFonts w:asciiTheme="minorHAnsi" w:hAnsiTheme="minorHAnsi"/>
              </w:rPr>
            </w:pPr>
            <w:r w:rsidRPr="00947901">
              <w:rPr>
                <w:rFonts w:asciiTheme="minorHAnsi" w:hAnsiTheme="minorHAnsi"/>
              </w:rPr>
              <w:t>22:00-07:00</w:t>
            </w:r>
          </w:p>
        </w:tc>
        <w:tc>
          <w:tcPr>
            <w:tcW w:w="2124" w:type="dxa"/>
            <w:shd w:val="clear" w:color="auto" w:fill="auto"/>
          </w:tcPr>
          <w:p w14:paraId="522401DD" w14:textId="77777777" w:rsidR="00E5185C" w:rsidRPr="00947901" w:rsidRDefault="00E5185C" w:rsidP="00FD703F">
            <w:pPr>
              <w:spacing w:line="240" w:lineRule="auto"/>
              <w:rPr>
                <w:rFonts w:asciiTheme="minorHAnsi" w:hAnsiTheme="minorHAnsi"/>
              </w:rPr>
            </w:pPr>
            <w:r w:rsidRPr="00947901">
              <w:rPr>
                <w:rFonts w:asciiTheme="minorHAnsi" w:hAnsiTheme="minorHAnsi"/>
              </w:rPr>
              <w:t>0,5</w:t>
            </w:r>
          </w:p>
        </w:tc>
        <w:tc>
          <w:tcPr>
            <w:tcW w:w="1418" w:type="dxa"/>
            <w:shd w:val="clear" w:color="auto" w:fill="auto"/>
          </w:tcPr>
          <w:p w14:paraId="4A686801" w14:textId="77777777" w:rsidR="00E5185C" w:rsidRPr="00947901" w:rsidRDefault="00E5185C" w:rsidP="00FD703F">
            <w:pPr>
              <w:spacing w:line="240" w:lineRule="auto"/>
              <w:rPr>
                <w:rFonts w:asciiTheme="minorHAnsi" w:hAnsiTheme="minorHAnsi"/>
              </w:rPr>
            </w:pPr>
            <w:r w:rsidRPr="00947901">
              <w:rPr>
                <w:rFonts w:asciiTheme="minorHAnsi" w:hAnsiTheme="minorHAnsi"/>
              </w:rPr>
              <w:t>60</w:t>
            </w:r>
          </w:p>
        </w:tc>
        <w:tc>
          <w:tcPr>
            <w:tcW w:w="1524" w:type="dxa"/>
            <w:shd w:val="clear" w:color="auto" w:fill="auto"/>
          </w:tcPr>
          <w:p w14:paraId="226ADDB5" w14:textId="77777777" w:rsidR="00E5185C" w:rsidRPr="00947901" w:rsidRDefault="00E5185C" w:rsidP="00FD703F">
            <w:pPr>
              <w:spacing w:line="240" w:lineRule="auto"/>
              <w:rPr>
                <w:rFonts w:asciiTheme="minorHAnsi" w:hAnsiTheme="minorHAnsi"/>
              </w:rPr>
            </w:pPr>
            <w:r w:rsidRPr="00947901">
              <w:rPr>
                <w:rFonts w:asciiTheme="minorHAnsi" w:hAnsiTheme="minorHAnsi"/>
              </w:rPr>
              <w:t>35</w:t>
            </w:r>
          </w:p>
        </w:tc>
      </w:tr>
      <w:tr w:rsidR="00E5185C" w:rsidRPr="00947901" w14:paraId="350D829A" w14:textId="77777777" w:rsidTr="004027C8">
        <w:trPr>
          <w:jc w:val="right"/>
        </w:trPr>
        <w:tc>
          <w:tcPr>
            <w:tcW w:w="1807" w:type="dxa"/>
            <w:shd w:val="clear" w:color="auto" w:fill="auto"/>
          </w:tcPr>
          <w:p w14:paraId="3536D853" w14:textId="77777777" w:rsidR="00E5185C" w:rsidRPr="00947901" w:rsidRDefault="00E5185C" w:rsidP="00FD703F">
            <w:pPr>
              <w:spacing w:line="240" w:lineRule="auto"/>
              <w:rPr>
                <w:rFonts w:asciiTheme="minorHAnsi" w:hAnsiTheme="minorHAnsi"/>
                <w:highlight w:val="lightGray"/>
              </w:rPr>
            </w:pPr>
          </w:p>
        </w:tc>
        <w:tc>
          <w:tcPr>
            <w:tcW w:w="2164" w:type="dxa"/>
            <w:shd w:val="clear" w:color="auto" w:fill="auto"/>
          </w:tcPr>
          <w:p w14:paraId="1415AED0" w14:textId="77777777" w:rsidR="00E5185C" w:rsidRPr="00947901" w:rsidRDefault="00E5185C" w:rsidP="00FD703F">
            <w:pPr>
              <w:spacing w:line="240" w:lineRule="auto"/>
              <w:rPr>
                <w:rFonts w:asciiTheme="minorHAnsi" w:hAnsiTheme="minorHAnsi"/>
              </w:rPr>
            </w:pPr>
          </w:p>
        </w:tc>
        <w:tc>
          <w:tcPr>
            <w:tcW w:w="2124" w:type="dxa"/>
            <w:shd w:val="clear" w:color="auto" w:fill="auto"/>
          </w:tcPr>
          <w:p w14:paraId="1EE0200E" w14:textId="77777777" w:rsidR="00E5185C" w:rsidRPr="00947901" w:rsidRDefault="00E5185C" w:rsidP="00FD703F">
            <w:pPr>
              <w:spacing w:line="240" w:lineRule="auto"/>
              <w:rPr>
                <w:rFonts w:asciiTheme="minorHAnsi" w:hAnsiTheme="minorHAnsi"/>
              </w:rPr>
            </w:pPr>
          </w:p>
        </w:tc>
        <w:tc>
          <w:tcPr>
            <w:tcW w:w="1418" w:type="dxa"/>
            <w:shd w:val="clear" w:color="auto" w:fill="auto"/>
          </w:tcPr>
          <w:p w14:paraId="173A7F4C" w14:textId="77777777" w:rsidR="00E5185C" w:rsidRPr="00947901" w:rsidRDefault="00E5185C" w:rsidP="00FD703F">
            <w:pPr>
              <w:spacing w:line="240" w:lineRule="auto"/>
              <w:rPr>
                <w:rFonts w:asciiTheme="minorHAnsi" w:hAnsiTheme="minorHAnsi"/>
              </w:rPr>
            </w:pPr>
          </w:p>
        </w:tc>
        <w:tc>
          <w:tcPr>
            <w:tcW w:w="1524" w:type="dxa"/>
            <w:shd w:val="clear" w:color="auto" w:fill="auto"/>
          </w:tcPr>
          <w:p w14:paraId="3A3241A7" w14:textId="77777777" w:rsidR="00E5185C" w:rsidRPr="00947901" w:rsidRDefault="00E5185C" w:rsidP="00FD703F">
            <w:pPr>
              <w:spacing w:line="240" w:lineRule="auto"/>
              <w:rPr>
                <w:rFonts w:asciiTheme="minorHAnsi" w:hAnsiTheme="minorHAnsi"/>
              </w:rPr>
            </w:pPr>
          </w:p>
        </w:tc>
      </w:tr>
      <w:tr w:rsidR="00E5185C" w:rsidRPr="00947901" w14:paraId="4E2AF472" w14:textId="77777777" w:rsidTr="004027C8">
        <w:trPr>
          <w:jc w:val="right"/>
        </w:trPr>
        <w:tc>
          <w:tcPr>
            <w:tcW w:w="1807" w:type="dxa"/>
            <w:shd w:val="clear" w:color="auto" w:fill="auto"/>
          </w:tcPr>
          <w:p w14:paraId="62582D1A" w14:textId="77777777" w:rsidR="00E5185C" w:rsidRPr="00947901" w:rsidRDefault="00E5185C" w:rsidP="00FD703F">
            <w:pPr>
              <w:spacing w:line="240" w:lineRule="auto"/>
              <w:rPr>
                <w:rFonts w:asciiTheme="minorHAnsi" w:hAnsiTheme="minorHAnsi"/>
              </w:rPr>
            </w:pPr>
            <w:r w:rsidRPr="00947901">
              <w:rPr>
                <w:rFonts w:asciiTheme="minorHAnsi" w:hAnsiTheme="minorHAnsi"/>
              </w:rPr>
              <w:t>Lørdag</w:t>
            </w:r>
          </w:p>
        </w:tc>
        <w:tc>
          <w:tcPr>
            <w:tcW w:w="2164" w:type="dxa"/>
            <w:shd w:val="clear" w:color="auto" w:fill="auto"/>
          </w:tcPr>
          <w:p w14:paraId="6BC73282" w14:textId="77777777" w:rsidR="00E5185C" w:rsidRPr="00947901" w:rsidRDefault="00E5185C" w:rsidP="00FD703F">
            <w:pPr>
              <w:spacing w:line="240" w:lineRule="auto"/>
              <w:rPr>
                <w:rFonts w:asciiTheme="minorHAnsi" w:hAnsiTheme="minorHAnsi"/>
              </w:rPr>
            </w:pPr>
            <w:r w:rsidRPr="00947901">
              <w:rPr>
                <w:rFonts w:asciiTheme="minorHAnsi" w:hAnsiTheme="minorHAnsi"/>
              </w:rPr>
              <w:t>07:00-14:00</w:t>
            </w:r>
          </w:p>
        </w:tc>
        <w:tc>
          <w:tcPr>
            <w:tcW w:w="2124" w:type="dxa"/>
            <w:shd w:val="clear" w:color="auto" w:fill="auto"/>
          </w:tcPr>
          <w:p w14:paraId="53E98CED" w14:textId="77777777" w:rsidR="00E5185C" w:rsidRPr="00947901" w:rsidRDefault="00E5185C" w:rsidP="00FD703F">
            <w:pPr>
              <w:spacing w:line="240" w:lineRule="auto"/>
              <w:rPr>
                <w:rFonts w:asciiTheme="minorHAnsi" w:hAnsiTheme="minorHAnsi"/>
              </w:rPr>
            </w:pPr>
            <w:r w:rsidRPr="00947901">
              <w:rPr>
                <w:rFonts w:asciiTheme="minorHAnsi" w:hAnsiTheme="minorHAnsi"/>
              </w:rPr>
              <w:t>7</w:t>
            </w:r>
          </w:p>
        </w:tc>
        <w:tc>
          <w:tcPr>
            <w:tcW w:w="1418" w:type="dxa"/>
            <w:shd w:val="clear" w:color="auto" w:fill="auto"/>
          </w:tcPr>
          <w:p w14:paraId="41D048EC" w14:textId="77777777" w:rsidR="00E5185C" w:rsidRPr="00947901" w:rsidRDefault="00E5185C" w:rsidP="00FD703F">
            <w:pPr>
              <w:spacing w:line="240" w:lineRule="auto"/>
              <w:rPr>
                <w:rFonts w:asciiTheme="minorHAnsi" w:hAnsiTheme="minorHAnsi"/>
              </w:rPr>
            </w:pPr>
            <w:r w:rsidRPr="00947901">
              <w:rPr>
                <w:rFonts w:asciiTheme="minorHAnsi" w:hAnsiTheme="minorHAnsi"/>
              </w:rPr>
              <w:t>60</w:t>
            </w:r>
          </w:p>
        </w:tc>
        <w:tc>
          <w:tcPr>
            <w:tcW w:w="1524" w:type="dxa"/>
            <w:shd w:val="clear" w:color="auto" w:fill="auto"/>
          </w:tcPr>
          <w:p w14:paraId="6E8A63FE" w14:textId="77777777" w:rsidR="00E5185C" w:rsidRPr="00947901" w:rsidRDefault="00E5185C" w:rsidP="00FD703F">
            <w:pPr>
              <w:spacing w:line="240" w:lineRule="auto"/>
              <w:rPr>
                <w:rFonts w:asciiTheme="minorHAnsi" w:hAnsiTheme="minorHAnsi"/>
              </w:rPr>
            </w:pPr>
            <w:r w:rsidRPr="00947901">
              <w:rPr>
                <w:rFonts w:asciiTheme="minorHAnsi" w:hAnsiTheme="minorHAnsi"/>
              </w:rPr>
              <w:t>45</w:t>
            </w:r>
          </w:p>
        </w:tc>
      </w:tr>
      <w:tr w:rsidR="00E5185C" w:rsidRPr="00947901" w14:paraId="084B7ED6" w14:textId="77777777" w:rsidTr="004027C8">
        <w:trPr>
          <w:jc w:val="right"/>
        </w:trPr>
        <w:tc>
          <w:tcPr>
            <w:tcW w:w="1807" w:type="dxa"/>
            <w:shd w:val="clear" w:color="auto" w:fill="auto"/>
          </w:tcPr>
          <w:p w14:paraId="60F085EA" w14:textId="77777777" w:rsidR="00E5185C" w:rsidRPr="00947901" w:rsidRDefault="00E5185C" w:rsidP="00FD703F">
            <w:pPr>
              <w:spacing w:line="240" w:lineRule="auto"/>
              <w:rPr>
                <w:rFonts w:asciiTheme="minorHAnsi" w:hAnsiTheme="minorHAnsi"/>
              </w:rPr>
            </w:pPr>
          </w:p>
        </w:tc>
        <w:tc>
          <w:tcPr>
            <w:tcW w:w="2164" w:type="dxa"/>
            <w:shd w:val="clear" w:color="auto" w:fill="auto"/>
          </w:tcPr>
          <w:p w14:paraId="064E4D4F" w14:textId="77777777" w:rsidR="00E5185C" w:rsidRPr="00947901" w:rsidRDefault="00E5185C" w:rsidP="00FD703F">
            <w:pPr>
              <w:spacing w:line="240" w:lineRule="auto"/>
              <w:rPr>
                <w:rFonts w:asciiTheme="minorHAnsi" w:hAnsiTheme="minorHAnsi"/>
              </w:rPr>
            </w:pPr>
            <w:r w:rsidRPr="00947901">
              <w:rPr>
                <w:rFonts w:asciiTheme="minorHAnsi" w:hAnsiTheme="minorHAnsi"/>
              </w:rPr>
              <w:t>14:00-18:00</w:t>
            </w:r>
          </w:p>
        </w:tc>
        <w:tc>
          <w:tcPr>
            <w:tcW w:w="2124" w:type="dxa"/>
            <w:shd w:val="clear" w:color="auto" w:fill="auto"/>
          </w:tcPr>
          <w:p w14:paraId="04F88760" w14:textId="77777777" w:rsidR="00E5185C" w:rsidRPr="00947901" w:rsidRDefault="00E5185C" w:rsidP="00FD703F">
            <w:pPr>
              <w:spacing w:line="240" w:lineRule="auto"/>
              <w:rPr>
                <w:rFonts w:asciiTheme="minorHAnsi" w:hAnsiTheme="minorHAnsi"/>
              </w:rPr>
            </w:pPr>
            <w:r w:rsidRPr="00947901">
              <w:rPr>
                <w:rFonts w:asciiTheme="minorHAnsi" w:hAnsiTheme="minorHAnsi"/>
              </w:rPr>
              <w:t>4</w:t>
            </w:r>
          </w:p>
        </w:tc>
        <w:tc>
          <w:tcPr>
            <w:tcW w:w="1418" w:type="dxa"/>
            <w:shd w:val="clear" w:color="auto" w:fill="auto"/>
          </w:tcPr>
          <w:p w14:paraId="4D6E1FC7" w14:textId="77777777" w:rsidR="00E5185C" w:rsidRPr="00947901" w:rsidRDefault="00E5185C" w:rsidP="00FD703F">
            <w:pPr>
              <w:spacing w:line="240" w:lineRule="auto"/>
              <w:rPr>
                <w:rFonts w:asciiTheme="minorHAnsi" w:hAnsiTheme="minorHAnsi"/>
              </w:rPr>
            </w:pPr>
            <w:r w:rsidRPr="00947901">
              <w:rPr>
                <w:rFonts w:asciiTheme="minorHAnsi" w:hAnsiTheme="minorHAnsi"/>
              </w:rPr>
              <w:t>60</w:t>
            </w:r>
          </w:p>
        </w:tc>
        <w:tc>
          <w:tcPr>
            <w:tcW w:w="1524" w:type="dxa"/>
            <w:shd w:val="clear" w:color="auto" w:fill="auto"/>
          </w:tcPr>
          <w:p w14:paraId="14C5EE16" w14:textId="77777777" w:rsidR="00E5185C" w:rsidRPr="00947901" w:rsidRDefault="00E5185C" w:rsidP="00FD703F">
            <w:pPr>
              <w:spacing w:line="240" w:lineRule="auto"/>
              <w:rPr>
                <w:rFonts w:asciiTheme="minorHAnsi" w:hAnsiTheme="minorHAnsi"/>
              </w:rPr>
            </w:pPr>
            <w:r w:rsidRPr="00947901">
              <w:rPr>
                <w:rFonts w:asciiTheme="minorHAnsi" w:hAnsiTheme="minorHAnsi"/>
              </w:rPr>
              <w:t>40</w:t>
            </w:r>
          </w:p>
        </w:tc>
      </w:tr>
      <w:tr w:rsidR="00E5185C" w:rsidRPr="00947901" w14:paraId="0B1CDFC7" w14:textId="77777777" w:rsidTr="004027C8">
        <w:trPr>
          <w:jc w:val="right"/>
        </w:trPr>
        <w:tc>
          <w:tcPr>
            <w:tcW w:w="1807" w:type="dxa"/>
            <w:shd w:val="clear" w:color="auto" w:fill="auto"/>
          </w:tcPr>
          <w:p w14:paraId="534D9E19" w14:textId="77777777" w:rsidR="00E5185C" w:rsidRPr="00947901" w:rsidRDefault="00E5185C" w:rsidP="00FD703F">
            <w:pPr>
              <w:spacing w:line="240" w:lineRule="auto"/>
              <w:rPr>
                <w:rFonts w:asciiTheme="minorHAnsi" w:hAnsiTheme="minorHAnsi"/>
              </w:rPr>
            </w:pPr>
          </w:p>
        </w:tc>
        <w:tc>
          <w:tcPr>
            <w:tcW w:w="2164" w:type="dxa"/>
            <w:shd w:val="clear" w:color="auto" w:fill="auto"/>
          </w:tcPr>
          <w:p w14:paraId="63B7146C" w14:textId="77777777" w:rsidR="00E5185C" w:rsidRPr="00947901" w:rsidRDefault="00E5185C" w:rsidP="00FD703F">
            <w:pPr>
              <w:spacing w:line="240" w:lineRule="auto"/>
              <w:rPr>
                <w:rFonts w:asciiTheme="minorHAnsi" w:hAnsiTheme="minorHAnsi"/>
              </w:rPr>
            </w:pPr>
            <w:r w:rsidRPr="00947901">
              <w:rPr>
                <w:rFonts w:asciiTheme="minorHAnsi" w:hAnsiTheme="minorHAnsi"/>
              </w:rPr>
              <w:t>18:00-22:00</w:t>
            </w:r>
          </w:p>
        </w:tc>
        <w:tc>
          <w:tcPr>
            <w:tcW w:w="2124" w:type="dxa"/>
            <w:shd w:val="clear" w:color="auto" w:fill="auto"/>
          </w:tcPr>
          <w:p w14:paraId="0197704B" w14:textId="77777777" w:rsidR="00E5185C" w:rsidRPr="00947901" w:rsidRDefault="00E5185C" w:rsidP="00FD703F">
            <w:pPr>
              <w:spacing w:line="240" w:lineRule="auto"/>
              <w:rPr>
                <w:rFonts w:asciiTheme="minorHAnsi" w:hAnsiTheme="minorHAnsi"/>
              </w:rPr>
            </w:pPr>
            <w:r w:rsidRPr="00947901">
              <w:rPr>
                <w:rFonts w:asciiTheme="minorHAnsi" w:hAnsiTheme="minorHAnsi"/>
              </w:rPr>
              <w:t>1</w:t>
            </w:r>
          </w:p>
        </w:tc>
        <w:tc>
          <w:tcPr>
            <w:tcW w:w="1418" w:type="dxa"/>
            <w:shd w:val="clear" w:color="auto" w:fill="auto"/>
          </w:tcPr>
          <w:p w14:paraId="29BBA6CB" w14:textId="77777777" w:rsidR="00E5185C" w:rsidRPr="00947901" w:rsidRDefault="00E5185C" w:rsidP="00FD703F">
            <w:pPr>
              <w:spacing w:line="240" w:lineRule="auto"/>
              <w:rPr>
                <w:rFonts w:asciiTheme="minorHAnsi" w:hAnsiTheme="minorHAnsi"/>
              </w:rPr>
            </w:pPr>
            <w:r w:rsidRPr="00947901">
              <w:rPr>
                <w:rFonts w:asciiTheme="minorHAnsi" w:hAnsiTheme="minorHAnsi"/>
              </w:rPr>
              <w:t>60</w:t>
            </w:r>
          </w:p>
        </w:tc>
        <w:tc>
          <w:tcPr>
            <w:tcW w:w="1524" w:type="dxa"/>
            <w:shd w:val="clear" w:color="auto" w:fill="auto"/>
          </w:tcPr>
          <w:p w14:paraId="1EFA8068" w14:textId="77777777" w:rsidR="00E5185C" w:rsidRPr="00947901" w:rsidRDefault="00E5185C" w:rsidP="00FD703F">
            <w:pPr>
              <w:spacing w:line="240" w:lineRule="auto"/>
              <w:rPr>
                <w:rFonts w:asciiTheme="minorHAnsi" w:hAnsiTheme="minorHAnsi"/>
              </w:rPr>
            </w:pPr>
            <w:r w:rsidRPr="00947901">
              <w:rPr>
                <w:rFonts w:asciiTheme="minorHAnsi" w:hAnsiTheme="minorHAnsi"/>
              </w:rPr>
              <w:t>40</w:t>
            </w:r>
          </w:p>
        </w:tc>
      </w:tr>
      <w:tr w:rsidR="00E5185C" w:rsidRPr="00947901" w14:paraId="07F40636" w14:textId="77777777" w:rsidTr="004027C8">
        <w:trPr>
          <w:jc w:val="right"/>
        </w:trPr>
        <w:tc>
          <w:tcPr>
            <w:tcW w:w="1807" w:type="dxa"/>
            <w:shd w:val="clear" w:color="auto" w:fill="auto"/>
          </w:tcPr>
          <w:p w14:paraId="6DC183C9" w14:textId="77777777" w:rsidR="00E5185C" w:rsidRPr="00947901" w:rsidRDefault="00E5185C" w:rsidP="00FD703F">
            <w:pPr>
              <w:spacing w:line="240" w:lineRule="auto"/>
              <w:rPr>
                <w:rFonts w:asciiTheme="minorHAnsi" w:hAnsiTheme="minorHAnsi"/>
              </w:rPr>
            </w:pPr>
          </w:p>
        </w:tc>
        <w:tc>
          <w:tcPr>
            <w:tcW w:w="2164" w:type="dxa"/>
            <w:shd w:val="clear" w:color="auto" w:fill="auto"/>
          </w:tcPr>
          <w:p w14:paraId="33E997D7" w14:textId="77777777" w:rsidR="00E5185C" w:rsidRPr="00947901" w:rsidRDefault="00E5185C" w:rsidP="00FD703F">
            <w:pPr>
              <w:spacing w:line="240" w:lineRule="auto"/>
              <w:rPr>
                <w:rFonts w:asciiTheme="minorHAnsi" w:hAnsiTheme="minorHAnsi"/>
              </w:rPr>
            </w:pPr>
            <w:r w:rsidRPr="00947901">
              <w:rPr>
                <w:rFonts w:asciiTheme="minorHAnsi" w:hAnsiTheme="minorHAnsi"/>
              </w:rPr>
              <w:t>22:00-07:00</w:t>
            </w:r>
          </w:p>
        </w:tc>
        <w:tc>
          <w:tcPr>
            <w:tcW w:w="2124" w:type="dxa"/>
            <w:shd w:val="clear" w:color="auto" w:fill="auto"/>
          </w:tcPr>
          <w:p w14:paraId="2372DEDC" w14:textId="77777777" w:rsidR="00E5185C" w:rsidRPr="00947901" w:rsidRDefault="00E5185C" w:rsidP="00FD703F">
            <w:pPr>
              <w:spacing w:line="240" w:lineRule="auto"/>
              <w:rPr>
                <w:rFonts w:asciiTheme="minorHAnsi" w:hAnsiTheme="minorHAnsi"/>
              </w:rPr>
            </w:pPr>
            <w:r w:rsidRPr="00947901">
              <w:rPr>
                <w:rFonts w:asciiTheme="minorHAnsi" w:hAnsiTheme="minorHAnsi"/>
              </w:rPr>
              <w:t>0,5</w:t>
            </w:r>
          </w:p>
        </w:tc>
        <w:tc>
          <w:tcPr>
            <w:tcW w:w="1418" w:type="dxa"/>
            <w:shd w:val="clear" w:color="auto" w:fill="auto"/>
          </w:tcPr>
          <w:p w14:paraId="08DC69E7" w14:textId="77777777" w:rsidR="00E5185C" w:rsidRPr="00947901" w:rsidRDefault="00E5185C" w:rsidP="00FD703F">
            <w:pPr>
              <w:spacing w:line="240" w:lineRule="auto"/>
              <w:rPr>
                <w:rFonts w:asciiTheme="minorHAnsi" w:hAnsiTheme="minorHAnsi"/>
              </w:rPr>
            </w:pPr>
            <w:r w:rsidRPr="00947901">
              <w:rPr>
                <w:rFonts w:asciiTheme="minorHAnsi" w:hAnsiTheme="minorHAnsi"/>
              </w:rPr>
              <w:t>60</w:t>
            </w:r>
          </w:p>
        </w:tc>
        <w:tc>
          <w:tcPr>
            <w:tcW w:w="1524" w:type="dxa"/>
            <w:shd w:val="clear" w:color="auto" w:fill="auto"/>
          </w:tcPr>
          <w:p w14:paraId="0AD77D71" w14:textId="77777777" w:rsidR="00E5185C" w:rsidRPr="00947901" w:rsidRDefault="00E5185C" w:rsidP="00FD703F">
            <w:pPr>
              <w:spacing w:line="240" w:lineRule="auto"/>
              <w:rPr>
                <w:rFonts w:asciiTheme="minorHAnsi" w:hAnsiTheme="minorHAnsi"/>
              </w:rPr>
            </w:pPr>
            <w:r w:rsidRPr="00947901">
              <w:rPr>
                <w:rFonts w:asciiTheme="minorHAnsi" w:hAnsiTheme="minorHAnsi"/>
              </w:rPr>
              <w:t>35</w:t>
            </w:r>
          </w:p>
        </w:tc>
      </w:tr>
      <w:tr w:rsidR="00E5185C" w:rsidRPr="00947901" w14:paraId="2A678D77" w14:textId="77777777" w:rsidTr="004027C8">
        <w:trPr>
          <w:jc w:val="right"/>
        </w:trPr>
        <w:tc>
          <w:tcPr>
            <w:tcW w:w="1807" w:type="dxa"/>
            <w:shd w:val="clear" w:color="auto" w:fill="auto"/>
          </w:tcPr>
          <w:p w14:paraId="379EF4E6" w14:textId="77777777" w:rsidR="00E5185C" w:rsidRPr="00947901" w:rsidRDefault="00E5185C" w:rsidP="00FD703F">
            <w:pPr>
              <w:spacing w:line="240" w:lineRule="auto"/>
              <w:rPr>
                <w:rFonts w:asciiTheme="minorHAnsi" w:hAnsiTheme="minorHAnsi"/>
              </w:rPr>
            </w:pPr>
          </w:p>
        </w:tc>
        <w:tc>
          <w:tcPr>
            <w:tcW w:w="2164" w:type="dxa"/>
            <w:shd w:val="clear" w:color="auto" w:fill="auto"/>
          </w:tcPr>
          <w:p w14:paraId="6825E6A1" w14:textId="77777777" w:rsidR="00E5185C" w:rsidRPr="00947901" w:rsidRDefault="00E5185C" w:rsidP="00FD703F">
            <w:pPr>
              <w:spacing w:line="240" w:lineRule="auto"/>
              <w:rPr>
                <w:rFonts w:asciiTheme="minorHAnsi" w:hAnsiTheme="minorHAnsi"/>
              </w:rPr>
            </w:pPr>
          </w:p>
        </w:tc>
        <w:tc>
          <w:tcPr>
            <w:tcW w:w="2124" w:type="dxa"/>
            <w:shd w:val="clear" w:color="auto" w:fill="auto"/>
          </w:tcPr>
          <w:p w14:paraId="110DAED8" w14:textId="77777777" w:rsidR="00E5185C" w:rsidRPr="00947901" w:rsidRDefault="00E5185C" w:rsidP="00FD703F">
            <w:pPr>
              <w:spacing w:line="240" w:lineRule="auto"/>
              <w:rPr>
                <w:rFonts w:asciiTheme="minorHAnsi" w:hAnsiTheme="minorHAnsi"/>
              </w:rPr>
            </w:pPr>
          </w:p>
        </w:tc>
        <w:tc>
          <w:tcPr>
            <w:tcW w:w="1418" w:type="dxa"/>
            <w:shd w:val="clear" w:color="auto" w:fill="auto"/>
          </w:tcPr>
          <w:p w14:paraId="54F94DB7" w14:textId="77777777" w:rsidR="00E5185C" w:rsidRPr="00947901" w:rsidRDefault="00E5185C" w:rsidP="00FD703F">
            <w:pPr>
              <w:spacing w:line="240" w:lineRule="auto"/>
              <w:rPr>
                <w:rFonts w:asciiTheme="minorHAnsi" w:hAnsiTheme="minorHAnsi"/>
              </w:rPr>
            </w:pPr>
          </w:p>
        </w:tc>
        <w:tc>
          <w:tcPr>
            <w:tcW w:w="1524" w:type="dxa"/>
            <w:shd w:val="clear" w:color="auto" w:fill="auto"/>
          </w:tcPr>
          <w:p w14:paraId="7B2736A0" w14:textId="77777777" w:rsidR="00E5185C" w:rsidRPr="00947901" w:rsidRDefault="00E5185C" w:rsidP="00FD703F">
            <w:pPr>
              <w:spacing w:line="240" w:lineRule="auto"/>
              <w:rPr>
                <w:rFonts w:asciiTheme="minorHAnsi" w:hAnsiTheme="minorHAnsi"/>
              </w:rPr>
            </w:pPr>
          </w:p>
        </w:tc>
      </w:tr>
      <w:tr w:rsidR="00E5185C" w:rsidRPr="00947901" w14:paraId="57AB41C1" w14:textId="77777777" w:rsidTr="004027C8">
        <w:trPr>
          <w:jc w:val="right"/>
        </w:trPr>
        <w:tc>
          <w:tcPr>
            <w:tcW w:w="1807" w:type="dxa"/>
            <w:shd w:val="clear" w:color="auto" w:fill="auto"/>
          </w:tcPr>
          <w:p w14:paraId="61AAD316" w14:textId="77777777" w:rsidR="00E5185C" w:rsidRPr="00947901" w:rsidRDefault="00E5185C" w:rsidP="00FD703F">
            <w:pPr>
              <w:spacing w:line="240" w:lineRule="auto"/>
              <w:rPr>
                <w:rFonts w:asciiTheme="minorHAnsi" w:hAnsiTheme="minorHAnsi"/>
              </w:rPr>
            </w:pPr>
            <w:r w:rsidRPr="00947901">
              <w:rPr>
                <w:rFonts w:asciiTheme="minorHAnsi" w:hAnsiTheme="minorHAnsi"/>
              </w:rPr>
              <w:t>Søn- og helligdage</w:t>
            </w:r>
          </w:p>
        </w:tc>
        <w:tc>
          <w:tcPr>
            <w:tcW w:w="2164" w:type="dxa"/>
            <w:shd w:val="clear" w:color="auto" w:fill="auto"/>
          </w:tcPr>
          <w:p w14:paraId="7170F06B" w14:textId="77777777" w:rsidR="00E5185C" w:rsidRPr="00947901" w:rsidRDefault="00E5185C" w:rsidP="00FD703F">
            <w:pPr>
              <w:spacing w:line="240" w:lineRule="auto"/>
              <w:rPr>
                <w:rFonts w:asciiTheme="minorHAnsi" w:hAnsiTheme="minorHAnsi"/>
              </w:rPr>
            </w:pPr>
            <w:r w:rsidRPr="00947901">
              <w:rPr>
                <w:rFonts w:asciiTheme="minorHAnsi" w:hAnsiTheme="minorHAnsi"/>
              </w:rPr>
              <w:t>07:00-18:00</w:t>
            </w:r>
          </w:p>
        </w:tc>
        <w:tc>
          <w:tcPr>
            <w:tcW w:w="2124" w:type="dxa"/>
            <w:shd w:val="clear" w:color="auto" w:fill="auto"/>
          </w:tcPr>
          <w:p w14:paraId="14C43BA0" w14:textId="77777777" w:rsidR="00E5185C" w:rsidRPr="00947901" w:rsidRDefault="00E5185C" w:rsidP="00FD703F">
            <w:pPr>
              <w:spacing w:line="240" w:lineRule="auto"/>
              <w:rPr>
                <w:rFonts w:asciiTheme="minorHAnsi" w:hAnsiTheme="minorHAnsi"/>
              </w:rPr>
            </w:pPr>
            <w:r w:rsidRPr="00947901">
              <w:rPr>
                <w:rFonts w:asciiTheme="minorHAnsi" w:hAnsiTheme="minorHAnsi"/>
              </w:rPr>
              <w:t>8</w:t>
            </w:r>
          </w:p>
        </w:tc>
        <w:tc>
          <w:tcPr>
            <w:tcW w:w="1418" w:type="dxa"/>
            <w:shd w:val="clear" w:color="auto" w:fill="auto"/>
          </w:tcPr>
          <w:p w14:paraId="47301B40" w14:textId="77777777" w:rsidR="00E5185C" w:rsidRPr="00947901" w:rsidRDefault="00E5185C" w:rsidP="00FD703F">
            <w:pPr>
              <w:spacing w:line="240" w:lineRule="auto"/>
              <w:rPr>
                <w:rFonts w:asciiTheme="minorHAnsi" w:hAnsiTheme="minorHAnsi"/>
              </w:rPr>
            </w:pPr>
            <w:r w:rsidRPr="00947901">
              <w:rPr>
                <w:rFonts w:asciiTheme="minorHAnsi" w:hAnsiTheme="minorHAnsi"/>
              </w:rPr>
              <w:t>60</w:t>
            </w:r>
          </w:p>
        </w:tc>
        <w:tc>
          <w:tcPr>
            <w:tcW w:w="1524" w:type="dxa"/>
            <w:shd w:val="clear" w:color="auto" w:fill="auto"/>
          </w:tcPr>
          <w:p w14:paraId="1B9253F3" w14:textId="77777777" w:rsidR="00E5185C" w:rsidRPr="00947901" w:rsidRDefault="00E5185C" w:rsidP="00FD703F">
            <w:pPr>
              <w:spacing w:line="240" w:lineRule="auto"/>
              <w:rPr>
                <w:rFonts w:asciiTheme="minorHAnsi" w:hAnsiTheme="minorHAnsi"/>
              </w:rPr>
            </w:pPr>
            <w:r w:rsidRPr="00947901">
              <w:rPr>
                <w:rFonts w:asciiTheme="minorHAnsi" w:hAnsiTheme="minorHAnsi"/>
              </w:rPr>
              <w:t>40</w:t>
            </w:r>
          </w:p>
        </w:tc>
      </w:tr>
      <w:tr w:rsidR="00E5185C" w:rsidRPr="00947901" w14:paraId="2C7088EB" w14:textId="77777777" w:rsidTr="004027C8">
        <w:trPr>
          <w:jc w:val="right"/>
        </w:trPr>
        <w:tc>
          <w:tcPr>
            <w:tcW w:w="1807" w:type="dxa"/>
            <w:shd w:val="clear" w:color="auto" w:fill="auto"/>
          </w:tcPr>
          <w:p w14:paraId="600676F5" w14:textId="77777777" w:rsidR="00E5185C" w:rsidRPr="00947901" w:rsidRDefault="00E5185C" w:rsidP="00FD703F">
            <w:pPr>
              <w:spacing w:line="240" w:lineRule="auto"/>
              <w:rPr>
                <w:rFonts w:asciiTheme="minorHAnsi" w:hAnsiTheme="minorHAnsi"/>
              </w:rPr>
            </w:pPr>
          </w:p>
        </w:tc>
        <w:tc>
          <w:tcPr>
            <w:tcW w:w="2164" w:type="dxa"/>
            <w:shd w:val="clear" w:color="auto" w:fill="auto"/>
          </w:tcPr>
          <w:p w14:paraId="730E79C8" w14:textId="77777777" w:rsidR="00E5185C" w:rsidRPr="00947901" w:rsidRDefault="00E5185C" w:rsidP="00FD703F">
            <w:pPr>
              <w:spacing w:line="240" w:lineRule="auto"/>
              <w:rPr>
                <w:rFonts w:asciiTheme="minorHAnsi" w:hAnsiTheme="minorHAnsi"/>
              </w:rPr>
            </w:pPr>
            <w:r w:rsidRPr="00947901">
              <w:rPr>
                <w:rFonts w:asciiTheme="minorHAnsi" w:hAnsiTheme="minorHAnsi"/>
              </w:rPr>
              <w:t>18:00-22:00</w:t>
            </w:r>
          </w:p>
        </w:tc>
        <w:tc>
          <w:tcPr>
            <w:tcW w:w="2124" w:type="dxa"/>
            <w:shd w:val="clear" w:color="auto" w:fill="auto"/>
          </w:tcPr>
          <w:p w14:paraId="0D62D343" w14:textId="77777777" w:rsidR="00E5185C" w:rsidRPr="00947901" w:rsidRDefault="00E5185C" w:rsidP="00FD703F">
            <w:pPr>
              <w:spacing w:line="240" w:lineRule="auto"/>
              <w:rPr>
                <w:rFonts w:asciiTheme="minorHAnsi" w:hAnsiTheme="minorHAnsi"/>
              </w:rPr>
            </w:pPr>
            <w:r w:rsidRPr="00947901">
              <w:rPr>
                <w:rFonts w:asciiTheme="minorHAnsi" w:hAnsiTheme="minorHAnsi"/>
              </w:rPr>
              <w:t>1</w:t>
            </w:r>
          </w:p>
        </w:tc>
        <w:tc>
          <w:tcPr>
            <w:tcW w:w="1418" w:type="dxa"/>
            <w:shd w:val="clear" w:color="auto" w:fill="auto"/>
          </w:tcPr>
          <w:p w14:paraId="234F7082" w14:textId="77777777" w:rsidR="00E5185C" w:rsidRPr="00947901" w:rsidRDefault="00E5185C" w:rsidP="00FD703F">
            <w:pPr>
              <w:spacing w:line="240" w:lineRule="auto"/>
              <w:rPr>
                <w:rFonts w:asciiTheme="minorHAnsi" w:hAnsiTheme="minorHAnsi"/>
              </w:rPr>
            </w:pPr>
            <w:r w:rsidRPr="00947901">
              <w:rPr>
                <w:rFonts w:asciiTheme="minorHAnsi" w:hAnsiTheme="minorHAnsi"/>
              </w:rPr>
              <w:t>60</w:t>
            </w:r>
          </w:p>
        </w:tc>
        <w:tc>
          <w:tcPr>
            <w:tcW w:w="1524" w:type="dxa"/>
            <w:shd w:val="clear" w:color="auto" w:fill="auto"/>
          </w:tcPr>
          <w:p w14:paraId="399BE36C" w14:textId="77777777" w:rsidR="00E5185C" w:rsidRPr="00947901" w:rsidRDefault="00E5185C" w:rsidP="00FD703F">
            <w:pPr>
              <w:spacing w:line="240" w:lineRule="auto"/>
              <w:rPr>
                <w:rFonts w:asciiTheme="minorHAnsi" w:hAnsiTheme="minorHAnsi"/>
              </w:rPr>
            </w:pPr>
            <w:r w:rsidRPr="00947901">
              <w:rPr>
                <w:rFonts w:asciiTheme="minorHAnsi" w:hAnsiTheme="minorHAnsi"/>
              </w:rPr>
              <w:t>40</w:t>
            </w:r>
          </w:p>
        </w:tc>
      </w:tr>
      <w:tr w:rsidR="00E5185C" w:rsidRPr="00947901" w14:paraId="579ADC87" w14:textId="77777777" w:rsidTr="004027C8">
        <w:trPr>
          <w:jc w:val="right"/>
        </w:trPr>
        <w:tc>
          <w:tcPr>
            <w:tcW w:w="1807" w:type="dxa"/>
            <w:shd w:val="clear" w:color="auto" w:fill="auto"/>
          </w:tcPr>
          <w:p w14:paraId="74415B50" w14:textId="77777777" w:rsidR="00E5185C" w:rsidRPr="00947901" w:rsidRDefault="00E5185C" w:rsidP="00FD703F">
            <w:pPr>
              <w:spacing w:line="240" w:lineRule="auto"/>
              <w:rPr>
                <w:rFonts w:asciiTheme="minorHAnsi" w:hAnsiTheme="minorHAnsi"/>
              </w:rPr>
            </w:pPr>
          </w:p>
        </w:tc>
        <w:tc>
          <w:tcPr>
            <w:tcW w:w="2164" w:type="dxa"/>
            <w:shd w:val="clear" w:color="auto" w:fill="auto"/>
          </w:tcPr>
          <w:p w14:paraId="0A58F1E5" w14:textId="77777777" w:rsidR="00E5185C" w:rsidRPr="00947901" w:rsidRDefault="00E5185C" w:rsidP="00FD703F">
            <w:pPr>
              <w:spacing w:line="240" w:lineRule="auto"/>
              <w:rPr>
                <w:rFonts w:asciiTheme="minorHAnsi" w:hAnsiTheme="minorHAnsi"/>
              </w:rPr>
            </w:pPr>
            <w:r w:rsidRPr="00947901">
              <w:rPr>
                <w:rFonts w:asciiTheme="minorHAnsi" w:hAnsiTheme="minorHAnsi"/>
              </w:rPr>
              <w:t>22:00-07:00</w:t>
            </w:r>
          </w:p>
        </w:tc>
        <w:tc>
          <w:tcPr>
            <w:tcW w:w="2124" w:type="dxa"/>
            <w:shd w:val="clear" w:color="auto" w:fill="auto"/>
          </w:tcPr>
          <w:p w14:paraId="11448BFA" w14:textId="77777777" w:rsidR="00E5185C" w:rsidRPr="00947901" w:rsidRDefault="00E5185C" w:rsidP="00FD703F">
            <w:pPr>
              <w:spacing w:line="240" w:lineRule="auto"/>
              <w:rPr>
                <w:rFonts w:asciiTheme="minorHAnsi" w:hAnsiTheme="minorHAnsi"/>
              </w:rPr>
            </w:pPr>
            <w:r w:rsidRPr="00947901">
              <w:rPr>
                <w:rFonts w:asciiTheme="minorHAnsi" w:hAnsiTheme="minorHAnsi"/>
              </w:rPr>
              <w:t>0,5</w:t>
            </w:r>
          </w:p>
        </w:tc>
        <w:tc>
          <w:tcPr>
            <w:tcW w:w="1418" w:type="dxa"/>
            <w:shd w:val="clear" w:color="auto" w:fill="auto"/>
          </w:tcPr>
          <w:p w14:paraId="0DBAA8A0" w14:textId="77777777" w:rsidR="00E5185C" w:rsidRPr="00947901" w:rsidRDefault="00E5185C" w:rsidP="00FD703F">
            <w:pPr>
              <w:spacing w:line="240" w:lineRule="auto"/>
              <w:rPr>
                <w:rFonts w:asciiTheme="minorHAnsi" w:hAnsiTheme="minorHAnsi"/>
              </w:rPr>
            </w:pPr>
            <w:r w:rsidRPr="00947901">
              <w:rPr>
                <w:rFonts w:asciiTheme="minorHAnsi" w:hAnsiTheme="minorHAnsi"/>
              </w:rPr>
              <w:t>60</w:t>
            </w:r>
          </w:p>
        </w:tc>
        <w:tc>
          <w:tcPr>
            <w:tcW w:w="1524" w:type="dxa"/>
            <w:shd w:val="clear" w:color="auto" w:fill="auto"/>
          </w:tcPr>
          <w:p w14:paraId="4CE3BB72" w14:textId="77777777" w:rsidR="00E5185C" w:rsidRPr="00947901" w:rsidRDefault="00E5185C" w:rsidP="00FD703F">
            <w:pPr>
              <w:spacing w:line="240" w:lineRule="auto"/>
              <w:rPr>
                <w:rFonts w:asciiTheme="minorHAnsi" w:hAnsiTheme="minorHAnsi"/>
              </w:rPr>
            </w:pPr>
            <w:r w:rsidRPr="00947901">
              <w:rPr>
                <w:rFonts w:asciiTheme="minorHAnsi" w:hAnsiTheme="minorHAnsi"/>
              </w:rPr>
              <w:t>35</w:t>
            </w:r>
          </w:p>
        </w:tc>
      </w:tr>
    </w:tbl>
    <w:p w14:paraId="6B0B1842" w14:textId="77777777" w:rsidR="00E5185C" w:rsidRPr="00947901" w:rsidRDefault="00E5185C" w:rsidP="00FD703F">
      <w:pPr>
        <w:pStyle w:val="Billedtekst"/>
        <w:spacing w:after="0"/>
        <w:ind w:left="284"/>
        <w:rPr>
          <w:rFonts w:asciiTheme="minorHAnsi" w:hAnsiTheme="minorHAnsi"/>
        </w:rPr>
      </w:pPr>
      <w:bookmarkStart w:id="6" w:name="_Ref346790769"/>
      <w:r w:rsidRPr="00947901">
        <w:rPr>
          <w:rFonts w:asciiTheme="minorHAnsi" w:hAnsiTheme="minorHAnsi"/>
        </w:rPr>
        <w:t xml:space="preserve">Tabel </w:t>
      </w:r>
      <w:r w:rsidR="00585457" w:rsidRPr="00947901">
        <w:rPr>
          <w:rFonts w:asciiTheme="minorHAnsi" w:hAnsiTheme="minorHAnsi"/>
        </w:rPr>
        <w:t>3</w:t>
      </w:r>
      <w:bookmarkEnd w:id="6"/>
      <w:r w:rsidRPr="00947901">
        <w:rPr>
          <w:rFonts w:asciiTheme="minorHAnsi" w:hAnsiTheme="minorHAnsi"/>
        </w:rPr>
        <w:t>: Støjgrænser og referencetidsrum</w:t>
      </w:r>
    </w:p>
    <w:p w14:paraId="23AE876D" w14:textId="77777777" w:rsidR="00E5185C" w:rsidRPr="00947901" w:rsidRDefault="00E5185C" w:rsidP="00AC0008">
      <w:pPr>
        <w:pStyle w:val="Vilkrindryk"/>
        <w:ind w:left="284"/>
        <w:rPr>
          <w:rFonts w:asciiTheme="minorHAnsi" w:hAnsiTheme="minorHAnsi"/>
          <w:sz w:val="18"/>
          <w:szCs w:val="18"/>
        </w:rPr>
      </w:pPr>
      <w:r w:rsidRPr="00947901">
        <w:rPr>
          <w:rFonts w:asciiTheme="minorHAnsi" w:hAnsiTheme="minorHAnsi"/>
          <w:sz w:val="18"/>
          <w:szCs w:val="18"/>
        </w:rPr>
        <w:t xml:space="preserve">Støjgrænserne i </w:t>
      </w:r>
      <w:r w:rsidRPr="00947901">
        <w:rPr>
          <w:rFonts w:asciiTheme="minorHAnsi" w:hAnsiTheme="minorHAnsi"/>
          <w:sz w:val="18"/>
          <w:szCs w:val="18"/>
        </w:rPr>
        <w:fldChar w:fldCharType="begin"/>
      </w:r>
      <w:r w:rsidRPr="00947901">
        <w:rPr>
          <w:rFonts w:asciiTheme="minorHAnsi" w:hAnsiTheme="minorHAnsi"/>
          <w:sz w:val="18"/>
          <w:szCs w:val="18"/>
        </w:rPr>
        <w:instrText xml:space="preserve"> REF _Ref346790769 \h  \* MERGEFORMAT </w:instrText>
      </w:r>
      <w:r w:rsidRPr="00947901">
        <w:rPr>
          <w:rFonts w:asciiTheme="minorHAnsi" w:hAnsiTheme="minorHAnsi"/>
          <w:sz w:val="18"/>
          <w:szCs w:val="18"/>
        </w:rPr>
      </w:r>
      <w:r w:rsidRPr="00947901">
        <w:rPr>
          <w:rFonts w:asciiTheme="minorHAnsi" w:hAnsiTheme="minorHAnsi"/>
          <w:sz w:val="18"/>
          <w:szCs w:val="18"/>
        </w:rPr>
        <w:fldChar w:fldCharType="separate"/>
      </w:r>
      <w:r w:rsidRPr="00947901">
        <w:rPr>
          <w:rFonts w:asciiTheme="minorHAnsi" w:hAnsiTheme="minorHAnsi"/>
          <w:sz w:val="18"/>
          <w:szCs w:val="18"/>
        </w:rPr>
        <w:t xml:space="preserve">Tabel </w:t>
      </w:r>
      <w:r w:rsidRPr="00947901">
        <w:rPr>
          <w:rFonts w:asciiTheme="minorHAnsi" w:hAnsiTheme="minorHAnsi"/>
          <w:sz w:val="18"/>
          <w:szCs w:val="18"/>
        </w:rPr>
        <w:fldChar w:fldCharType="end"/>
      </w:r>
      <w:r w:rsidR="00585457" w:rsidRPr="00947901">
        <w:rPr>
          <w:rFonts w:asciiTheme="minorHAnsi" w:hAnsiTheme="minorHAnsi"/>
          <w:sz w:val="18"/>
          <w:szCs w:val="18"/>
        </w:rPr>
        <w:t>3</w:t>
      </w:r>
      <w:r w:rsidRPr="00947901">
        <w:rPr>
          <w:rFonts w:asciiTheme="minorHAnsi" w:hAnsiTheme="minorHAnsi"/>
          <w:sz w:val="18"/>
          <w:szCs w:val="18"/>
        </w:rPr>
        <w:t xml:space="preserve"> er angivet som det ækvivalente, korrigerede støjniveau i dB(A) målt eller beregnet i punkter i </w:t>
      </w:r>
      <w:smartTag w:uri="urn:schemas-microsoft-com:office:smarttags" w:element="metricconverter">
        <w:smartTagPr>
          <w:attr w:name="ProductID" w:val="1,5 meters"/>
        </w:smartTagPr>
        <w:r w:rsidRPr="00947901">
          <w:rPr>
            <w:rFonts w:asciiTheme="minorHAnsi" w:hAnsiTheme="minorHAnsi"/>
            <w:sz w:val="18"/>
            <w:szCs w:val="18"/>
          </w:rPr>
          <w:t>1,5 meters</w:t>
        </w:r>
      </w:smartTag>
      <w:r w:rsidRPr="00947901">
        <w:rPr>
          <w:rFonts w:asciiTheme="minorHAnsi" w:hAnsiTheme="minorHAnsi"/>
          <w:sz w:val="18"/>
          <w:szCs w:val="18"/>
        </w:rPr>
        <w:t xml:space="preserve"> højde over det omgivende terræn uden for virksomhedens areal.</w:t>
      </w:r>
    </w:p>
    <w:p w14:paraId="798E265A" w14:textId="77777777" w:rsidR="00E5185C" w:rsidRPr="00947901" w:rsidRDefault="00E5185C" w:rsidP="00AC0008">
      <w:pPr>
        <w:pStyle w:val="Vilkrindryk"/>
        <w:ind w:left="284"/>
        <w:rPr>
          <w:rFonts w:asciiTheme="minorHAnsi" w:hAnsiTheme="minorHAnsi"/>
          <w:sz w:val="18"/>
          <w:szCs w:val="18"/>
        </w:rPr>
      </w:pPr>
      <w:r w:rsidRPr="00947901">
        <w:rPr>
          <w:rFonts w:asciiTheme="minorHAnsi" w:hAnsiTheme="minorHAnsi"/>
          <w:sz w:val="18"/>
          <w:szCs w:val="18"/>
        </w:rPr>
        <w:lastRenderedPageBreak/>
        <w:t>Maksimalværdien (maksimalværdi med tidsvægtning ”fast” i dB(A)) målt om natten ved boliger i områder A og B må ikke overskride grænseværdien i tabel</w:t>
      </w:r>
      <w:r w:rsidRPr="00947901">
        <w:rPr>
          <w:rFonts w:asciiTheme="minorHAnsi" w:hAnsiTheme="minorHAnsi"/>
          <w:color w:val="92D050"/>
          <w:sz w:val="18"/>
          <w:szCs w:val="18"/>
        </w:rPr>
        <w:t xml:space="preserve"> </w:t>
      </w:r>
      <w:r w:rsidRPr="00947901">
        <w:rPr>
          <w:rFonts w:asciiTheme="minorHAnsi" w:hAnsiTheme="minorHAnsi"/>
          <w:sz w:val="18"/>
          <w:szCs w:val="18"/>
        </w:rPr>
        <w:t>3 med mere end 15 dB(A).</w:t>
      </w:r>
    </w:p>
    <w:p w14:paraId="5D624F04" w14:textId="77777777" w:rsidR="00E5185C" w:rsidRDefault="00E5185C" w:rsidP="00AC0008">
      <w:pPr>
        <w:pStyle w:val="Vilkrindryk"/>
        <w:ind w:left="284"/>
        <w:rPr>
          <w:rFonts w:asciiTheme="minorHAnsi" w:hAnsiTheme="minorHAnsi"/>
          <w:sz w:val="18"/>
          <w:szCs w:val="18"/>
        </w:rPr>
      </w:pPr>
      <w:r w:rsidRPr="00950642">
        <w:rPr>
          <w:rFonts w:asciiTheme="minorHAnsi" w:hAnsiTheme="minorHAnsi"/>
          <w:sz w:val="18"/>
          <w:szCs w:val="18"/>
        </w:rPr>
        <w:t>Grænseværdier for støj anses for overholdt, hvis målte eller beregnede værdier fratrukket ubestemtheden er mindre end eller lig med grænseværdien.</w:t>
      </w:r>
    </w:p>
    <w:p w14:paraId="50F9CE10" w14:textId="77777777" w:rsidR="00EC03BD" w:rsidRPr="00EC03BD" w:rsidRDefault="00EC03BD" w:rsidP="00EC03BD"/>
    <w:p w14:paraId="1F7E4444" w14:textId="77777777" w:rsidR="00E5185C" w:rsidRPr="00950642" w:rsidRDefault="00E5185C" w:rsidP="00AC0008">
      <w:pPr>
        <w:pStyle w:val="Vilkrindryk"/>
        <w:ind w:left="284"/>
        <w:rPr>
          <w:rFonts w:asciiTheme="minorHAnsi" w:hAnsiTheme="minorHAnsi"/>
          <w:sz w:val="18"/>
          <w:szCs w:val="18"/>
        </w:rPr>
      </w:pPr>
      <w:r w:rsidRPr="00950642">
        <w:rPr>
          <w:rFonts w:asciiTheme="minorHAnsi" w:hAnsiTheme="minorHAnsi"/>
          <w:sz w:val="18"/>
          <w:szCs w:val="18"/>
        </w:rPr>
        <w:t>Målingernes og beregningernes samlede ubestemthed fastsættes i overensstemmelse med Miljøstyrelsens vejledninger. Ubestemtheden må ikke være over 3 dB(A).</w:t>
      </w:r>
    </w:p>
    <w:p w14:paraId="4A0DA930" w14:textId="77777777" w:rsidR="00E5185C" w:rsidRPr="00950642" w:rsidRDefault="00E5185C" w:rsidP="00FD703F">
      <w:pPr>
        <w:spacing w:line="240" w:lineRule="auto"/>
        <w:rPr>
          <w:rFonts w:asciiTheme="minorHAnsi" w:hAnsiTheme="minorHAnsi"/>
        </w:rPr>
      </w:pPr>
    </w:p>
    <w:p w14:paraId="09207108" w14:textId="77777777" w:rsidR="00E5185C" w:rsidRPr="00950642" w:rsidRDefault="00E5185C" w:rsidP="00FD703F">
      <w:pPr>
        <w:spacing w:line="240" w:lineRule="auto"/>
        <w:rPr>
          <w:rFonts w:asciiTheme="minorHAnsi" w:hAnsiTheme="minorHAnsi"/>
          <w:u w:val="single"/>
        </w:rPr>
      </w:pPr>
      <w:bookmarkStart w:id="7" w:name="_Toc149374465"/>
      <w:bookmarkStart w:id="8" w:name="_Toc286233077"/>
      <w:bookmarkEnd w:id="7"/>
      <w:bookmarkEnd w:id="8"/>
      <w:r w:rsidRPr="00950642">
        <w:rPr>
          <w:rFonts w:asciiTheme="minorHAnsi" w:hAnsiTheme="minorHAnsi"/>
          <w:u w:val="single"/>
        </w:rPr>
        <w:t>Vilkår 14 ændres til:</w:t>
      </w:r>
    </w:p>
    <w:p w14:paraId="3C9CE42C" w14:textId="77777777" w:rsidR="00E5185C" w:rsidRPr="00950642" w:rsidRDefault="00E5185C" w:rsidP="00FD703F">
      <w:pPr>
        <w:spacing w:line="240" w:lineRule="auto"/>
        <w:rPr>
          <w:rFonts w:asciiTheme="minorHAnsi" w:hAnsiTheme="minorHAnsi"/>
          <w:u w:val="single"/>
        </w:rPr>
      </w:pPr>
    </w:p>
    <w:p w14:paraId="69EA4286" w14:textId="77777777" w:rsidR="00E5185C" w:rsidRPr="00950642" w:rsidRDefault="00E5185C" w:rsidP="00AC0008">
      <w:pPr>
        <w:pStyle w:val="Vilkrindryk"/>
        <w:ind w:left="284"/>
        <w:rPr>
          <w:rFonts w:asciiTheme="minorHAnsi" w:hAnsiTheme="minorHAnsi"/>
          <w:sz w:val="18"/>
          <w:szCs w:val="18"/>
        </w:rPr>
      </w:pPr>
      <w:bookmarkStart w:id="9" w:name="_Ref286231029"/>
      <w:r w:rsidRPr="00950642">
        <w:rPr>
          <w:rFonts w:asciiTheme="minorHAnsi" w:hAnsiTheme="minorHAnsi"/>
          <w:sz w:val="18"/>
          <w:szCs w:val="18"/>
        </w:rPr>
        <w:t>Virksomhedens drift må ikke medføre, at virksomhedens samlede bidrag til støjbelastningen målt i:</w:t>
      </w:r>
      <w:bookmarkEnd w:id="9"/>
    </w:p>
    <w:p w14:paraId="5B070703" w14:textId="77777777" w:rsidR="00E5185C" w:rsidRPr="00950642" w:rsidRDefault="00E5185C" w:rsidP="00AC0008">
      <w:pPr>
        <w:pStyle w:val="Vilkrindryk"/>
        <w:ind w:left="284"/>
        <w:rPr>
          <w:rFonts w:asciiTheme="minorHAnsi" w:hAnsiTheme="minorHAnsi"/>
          <w:sz w:val="18"/>
          <w:szCs w:val="18"/>
        </w:rPr>
      </w:pPr>
    </w:p>
    <w:p w14:paraId="37A4F35A" w14:textId="77777777" w:rsidR="00E5185C" w:rsidRPr="00950642" w:rsidRDefault="00E5185C" w:rsidP="00AC0008">
      <w:pPr>
        <w:pStyle w:val="Vilkrindryk"/>
        <w:ind w:left="284"/>
        <w:rPr>
          <w:rFonts w:asciiTheme="minorHAnsi" w:hAnsiTheme="minorHAnsi"/>
          <w:sz w:val="18"/>
          <w:szCs w:val="18"/>
        </w:rPr>
      </w:pPr>
      <w:r w:rsidRPr="00950642">
        <w:rPr>
          <w:rFonts w:asciiTheme="minorHAnsi" w:hAnsiTheme="minorHAnsi"/>
          <w:b/>
          <w:sz w:val="18"/>
          <w:szCs w:val="18"/>
        </w:rPr>
        <w:t>Område A</w:t>
      </w:r>
      <w:r w:rsidRPr="00950642">
        <w:rPr>
          <w:rFonts w:asciiTheme="minorHAnsi" w:hAnsiTheme="minorHAnsi"/>
          <w:sz w:val="18"/>
          <w:szCs w:val="18"/>
        </w:rPr>
        <w:t>: I offentligt område/centerområder</w:t>
      </w:r>
    </w:p>
    <w:p w14:paraId="4E18A7CD" w14:textId="77777777" w:rsidR="00E5185C" w:rsidRPr="00950642" w:rsidRDefault="00E5185C" w:rsidP="00AC0008">
      <w:pPr>
        <w:pStyle w:val="Vilkrindryk"/>
        <w:ind w:left="284"/>
        <w:rPr>
          <w:rFonts w:asciiTheme="minorHAnsi" w:hAnsiTheme="minorHAnsi"/>
          <w:sz w:val="18"/>
          <w:szCs w:val="18"/>
        </w:rPr>
      </w:pPr>
      <w:r w:rsidRPr="00950642">
        <w:rPr>
          <w:rFonts w:asciiTheme="minorHAnsi" w:hAnsiTheme="minorHAnsi"/>
          <w:b/>
          <w:sz w:val="18"/>
          <w:szCs w:val="18"/>
        </w:rPr>
        <w:t>Område B:</w:t>
      </w:r>
      <w:r w:rsidRPr="00950642">
        <w:rPr>
          <w:rFonts w:asciiTheme="minorHAnsi" w:hAnsiTheme="minorHAnsi"/>
          <w:sz w:val="18"/>
          <w:szCs w:val="18"/>
        </w:rPr>
        <w:t xml:space="preserve"> I områder med blandet bolig og erhverv</w:t>
      </w:r>
    </w:p>
    <w:p w14:paraId="22EA30BA" w14:textId="77777777" w:rsidR="00E5185C" w:rsidRPr="00950642" w:rsidRDefault="00E5185C" w:rsidP="00AC0008">
      <w:pPr>
        <w:pStyle w:val="Vilkrindryk"/>
        <w:ind w:left="284"/>
        <w:rPr>
          <w:rFonts w:asciiTheme="minorHAnsi" w:hAnsiTheme="minorHAnsi"/>
          <w:sz w:val="18"/>
          <w:szCs w:val="18"/>
        </w:rPr>
      </w:pPr>
      <w:r w:rsidRPr="00950642">
        <w:rPr>
          <w:rFonts w:asciiTheme="minorHAnsi" w:hAnsiTheme="minorHAnsi"/>
          <w:b/>
          <w:sz w:val="18"/>
          <w:szCs w:val="18"/>
        </w:rPr>
        <w:t>Område C:</w:t>
      </w:r>
      <w:r w:rsidRPr="00950642">
        <w:rPr>
          <w:rFonts w:asciiTheme="minorHAnsi" w:hAnsiTheme="minorHAnsi"/>
          <w:sz w:val="18"/>
          <w:szCs w:val="18"/>
        </w:rPr>
        <w:t xml:space="preserve"> I områder for tæt lav boligbebyggelse</w:t>
      </w:r>
    </w:p>
    <w:p w14:paraId="51F478BD" w14:textId="77777777" w:rsidR="00A60748" w:rsidRDefault="00A60748" w:rsidP="00AC0008">
      <w:pPr>
        <w:pStyle w:val="Vilkrindryk"/>
        <w:ind w:left="284"/>
        <w:rPr>
          <w:rFonts w:asciiTheme="minorHAnsi" w:hAnsiTheme="minorHAnsi"/>
          <w:sz w:val="18"/>
          <w:szCs w:val="18"/>
        </w:rPr>
      </w:pPr>
    </w:p>
    <w:p w14:paraId="0D5C0D77" w14:textId="77777777" w:rsidR="00E5185C" w:rsidRPr="00950642" w:rsidRDefault="00E5185C" w:rsidP="00AC0008">
      <w:pPr>
        <w:pStyle w:val="Vilkrindryk"/>
        <w:ind w:left="284"/>
        <w:rPr>
          <w:rFonts w:asciiTheme="minorHAnsi" w:hAnsiTheme="minorHAnsi"/>
          <w:sz w:val="18"/>
          <w:szCs w:val="18"/>
        </w:rPr>
      </w:pPr>
      <w:r w:rsidRPr="00950642">
        <w:rPr>
          <w:rFonts w:asciiTheme="minorHAnsi" w:hAnsiTheme="minorHAnsi"/>
          <w:sz w:val="18"/>
          <w:szCs w:val="18"/>
        </w:rPr>
        <w:t xml:space="preserve">overstiger de i </w:t>
      </w:r>
      <w:r w:rsidRPr="00950642">
        <w:rPr>
          <w:rFonts w:asciiTheme="minorHAnsi" w:hAnsiTheme="minorHAnsi"/>
          <w:sz w:val="18"/>
          <w:szCs w:val="18"/>
        </w:rPr>
        <w:fldChar w:fldCharType="begin"/>
      </w:r>
      <w:r w:rsidRPr="00950642">
        <w:rPr>
          <w:rFonts w:asciiTheme="minorHAnsi" w:hAnsiTheme="minorHAnsi"/>
          <w:sz w:val="18"/>
          <w:szCs w:val="18"/>
        </w:rPr>
        <w:instrText xml:space="preserve"> REF _Ref286230879 \h  \* MERGEFORMAT </w:instrText>
      </w:r>
      <w:r w:rsidRPr="00950642">
        <w:rPr>
          <w:rFonts w:asciiTheme="minorHAnsi" w:hAnsiTheme="minorHAnsi"/>
          <w:sz w:val="18"/>
          <w:szCs w:val="18"/>
        </w:rPr>
      </w:r>
      <w:r w:rsidRPr="00950642">
        <w:rPr>
          <w:rFonts w:asciiTheme="minorHAnsi" w:hAnsiTheme="minorHAnsi"/>
          <w:sz w:val="18"/>
          <w:szCs w:val="18"/>
        </w:rPr>
        <w:fldChar w:fldCharType="separate"/>
      </w:r>
      <w:r w:rsidRPr="00950642">
        <w:rPr>
          <w:rFonts w:asciiTheme="minorHAnsi" w:hAnsiTheme="minorHAnsi"/>
          <w:sz w:val="18"/>
          <w:szCs w:val="18"/>
        </w:rPr>
        <w:t xml:space="preserve">Tabel </w:t>
      </w:r>
      <w:r w:rsidRPr="00950642">
        <w:rPr>
          <w:rFonts w:asciiTheme="minorHAnsi" w:hAnsiTheme="minorHAnsi"/>
          <w:sz w:val="18"/>
          <w:szCs w:val="18"/>
        </w:rPr>
        <w:fldChar w:fldCharType="end"/>
      </w:r>
      <w:r w:rsidR="006840B9" w:rsidRPr="00950642">
        <w:rPr>
          <w:rFonts w:asciiTheme="minorHAnsi" w:hAnsiTheme="minorHAnsi"/>
          <w:sz w:val="18"/>
          <w:szCs w:val="18"/>
        </w:rPr>
        <w:t>3</w:t>
      </w:r>
      <w:r w:rsidRPr="00950642">
        <w:rPr>
          <w:rFonts w:asciiTheme="minorHAnsi" w:hAnsiTheme="minorHAnsi"/>
          <w:sz w:val="18"/>
          <w:szCs w:val="18"/>
        </w:rPr>
        <w:t xml:space="preserve"> angivne støjgrænser:</w:t>
      </w:r>
    </w:p>
    <w:p w14:paraId="1F7D430F" w14:textId="77777777" w:rsidR="00AC0008" w:rsidRPr="00950642" w:rsidRDefault="00AC0008" w:rsidP="00FD703F">
      <w:pPr>
        <w:rPr>
          <w:rFonts w:asciiTheme="minorHAnsi" w:hAnsiTheme="minorHAnsi"/>
        </w:rPr>
      </w:pPr>
    </w:p>
    <w:tbl>
      <w:tblPr>
        <w:tblW w:w="924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1453"/>
        <w:gridCol w:w="1835"/>
        <w:gridCol w:w="1418"/>
        <w:gridCol w:w="1417"/>
        <w:gridCol w:w="1311"/>
      </w:tblGrid>
      <w:tr w:rsidR="00E5185C" w:rsidRPr="00950642" w14:paraId="35C969E3" w14:textId="77777777" w:rsidTr="006840B9">
        <w:trPr>
          <w:jc w:val="right"/>
        </w:trPr>
        <w:tc>
          <w:tcPr>
            <w:tcW w:w="1807" w:type="dxa"/>
            <w:shd w:val="clear" w:color="auto" w:fill="auto"/>
          </w:tcPr>
          <w:p w14:paraId="23824C1A" w14:textId="77777777" w:rsidR="00E5185C" w:rsidRPr="00A60748" w:rsidRDefault="00E5185C" w:rsidP="00FD703F">
            <w:pPr>
              <w:spacing w:line="240" w:lineRule="auto"/>
              <w:rPr>
                <w:rFonts w:asciiTheme="minorHAnsi" w:hAnsiTheme="minorHAnsi"/>
              </w:rPr>
            </w:pPr>
            <w:r w:rsidRPr="00A60748">
              <w:rPr>
                <w:rFonts w:asciiTheme="minorHAnsi" w:hAnsiTheme="minorHAnsi"/>
              </w:rPr>
              <w:t>Ugedag</w:t>
            </w:r>
          </w:p>
        </w:tc>
        <w:tc>
          <w:tcPr>
            <w:tcW w:w="1453" w:type="dxa"/>
            <w:shd w:val="clear" w:color="auto" w:fill="auto"/>
          </w:tcPr>
          <w:p w14:paraId="58AE3705" w14:textId="77777777" w:rsidR="00E5185C" w:rsidRPr="00A60748" w:rsidRDefault="00E5185C" w:rsidP="00FD703F">
            <w:pPr>
              <w:spacing w:line="240" w:lineRule="auto"/>
              <w:rPr>
                <w:rFonts w:asciiTheme="minorHAnsi" w:hAnsiTheme="minorHAnsi"/>
              </w:rPr>
            </w:pPr>
            <w:r w:rsidRPr="00A60748">
              <w:rPr>
                <w:rFonts w:asciiTheme="minorHAnsi" w:hAnsiTheme="minorHAnsi"/>
              </w:rPr>
              <w:t>Tidsrum</w:t>
            </w:r>
          </w:p>
        </w:tc>
        <w:tc>
          <w:tcPr>
            <w:tcW w:w="1835" w:type="dxa"/>
            <w:shd w:val="clear" w:color="auto" w:fill="auto"/>
          </w:tcPr>
          <w:p w14:paraId="2E818FC9" w14:textId="77777777" w:rsidR="00E5185C" w:rsidRPr="00A60748" w:rsidRDefault="00E5185C" w:rsidP="00FD703F">
            <w:pPr>
              <w:spacing w:line="240" w:lineRule="auto"/>
              <w:rPr>
                <w:rFonts w:asciiTheme="minorHAnsi" w:hAnsiTheme="minorHAnsi"/>
              </w:rPr>
            </w:pPr>
            <w:r w:rsidRPr="00A60748">
              <w:rPr>
                <w:rFonts w:asciiTheme="minorHAnsi" w:hAnsiTheme="minorHAnsi"/>
              </w:rPr>
              <w:t>Referencetidsrum i timer</w:t>
            </w:r>
          </w:p>
        </w:tc>
        <w:tc>
          <w:tcPr>
            <w:tcW w:w="4146" w:type="dxa"/>
            <w:gridSpan w:val="3"/>
            <w:shd w:val="clear" w:color="auto" w:fill="auto"/>
          </w:tcPr>
          <w:p w14:paraId="3B75EB1C" w14:textId="77777777" w:rsidR="00E5185C" w:rsidRPr="00A60748" w:rsidRDefault="00E5185C" w:rsidP="00FD703F">
            <w:pPr>
              <w:spacing w:line="240" w:lineRule="auto"/>
              <w:rPr>
                <w:rFonts w:asciiTheme="minorHAnsi" w:hAnsiTheme="minorHAnsi"/>
              </w:rPr>
            </w:pPr>
            <w:r w:rsidRPr="00A60748">
              <w:rPr>
                <w:rFonts w:asciiTheme="minorHAnsi" w:hAnsiTheme="minorHAnsi"/>
              </w:rPr>
              <w:t>Støjgrænse dB(A)</w:t>
            </w:r>
          </w:p>
        </w:tc>
      </w:tr>
      <w:tr w:rsidR="00E5185C" w:rsidRPr="00950642" w14:paraId="0210BFCF" w14:textId="77777777" w:rsidTr="006840B9">
        <w:trPr>
          <w:jc w:val="right"/>
        </w:trPr>
        <w:tc>
          <w:tcPr>
            <w:tcW w:w="1807" w:type="dxa"/>
            <w:shd w:val="clear" w:color="auto" w:fill="auto"/>
          </w:tcPr>
          <w:p w14:paraId="0AF005B5" w14:textId="77777777" w:rsidR="00E5185C" w:rsidRPr="00A60748" w:rsidRDefault="00E5185C" w:rsidP="00FD703F">
            <w:pPr>
              <w:spacing w:line="240" w:lineRule="auto"/>
              <w:rPr>
                <w:rFonts w:asciiTheme="minorHAnsi" w:hAnsiTheme="minorHAnsi"/>
              </w:rPr>
            </w:pPr>
          </w:p>
        </w:tc>
        <w:tc>
          <w:tcPr>
            <w:tcW w:w="1453" w:type="dxa"/>
            <w:shd w:val="clear" w:color="auto" w:fill="auto"/>
          </w:tcPr>
          <w:p w14:paraId="351794DF" w14:textId="77777777" w:rsidR="00E5185C" w:rsidRPr="00A60748" w:rsidRDefault="00E5185C" w:rsidP="00FD703F">
            <w:pPr>
              <w:spacing w:line="240" w:lineRule="auto"/>
              <w:rPr>
                <w:rFonts w:asciiTheme="minorHAnsi" w:hAnsiTheme="minorHAnsi"/>
              </w:rPr>
            </w:pPr>
          </w:p>
        </w:tc>
        <w:tc>
          <w:tcPr>
            <w:tcW w:w="1835" w:type="dxa"/>
            <w:shd w:val="clear" w:color="auto" w:fill="auto"/>
          </w:tcPr>
          <w:p w14:paraId="64B6F79E" w14:textId="77777777" w:rsidR="00E5185C" w:rsidRPr="00A60748" w:rsidRDefault="00E5185C" w:rsidP="00FD703F">
            <w:pPr>
              <w:spacing w:line="240" w:lineRule="auto"/>
              <w:rPr>
                <w:rFonts w:asciiTheme="minorHAnsi" w:hAnsiTheme="minorHAnsi"/>
              </w:rPr>
            </w:pPr>
          </w:p>
        </w:tc>
        <w:tc>
          <w:tcPr>
            <w:tcW w:w="1418" w:type="dxa"/>
            <w:shd w:val="clear" w:color="auto" w:fill="auto"/>
          </w:tcPr>
          <w:p w14:paraId="5A46429C" w14:textId="77777777" w:rsidR="00E5185C" w:rsidRPr="00A60748" w:rsidRDefault="00E5185C" w:rsidP="00FD703F">
            <w:pPr>
              <w:spacing w:line="240" w:lineRule="auto"/>
              <w:rPr>
                <w:rFonts w:asciiTheme="minorHAnsi" w:hAnsiTheme="minorHAnsi"/>
              </w:rPr>
            </w:pPr>
            <w:r w:rsidRPr="00A60748">
              <w:rPr>
                <w:rFonts w:asciiTheme="minorHAnsi" w:hAnsiTheme="minorHAnsi"/>
              </w:rPr>
              <w:t>Område A</w:t>
            </w:r>
          </w:p>
        </w:tc>
        <w:tc>
          <w:tcPr>
            <w:tcW w:w="1417" w:type="dxa"/>
            <w:shd w:val="clear" w:color="auto" w:fill="auto"/>
          </w:tcPr>
          <w:p w14:paraId="54764F2F" w14:textId="77777777" w:rsidR="00E5185C" w:rsidRPr="00A60748" w:rsidRDefault="00E5185C" w:rsidP="00FD703F">
            <w:pPr>
              <w:spacing w:line="240" w:lineRule="auto"/>
              <w:rPr>
                <w:rFonts w:asciiTheme="minorHAnsi" w:hAnsiTheme="minorHAnsi"/>
              </w:rPr>
            </w:pPr>
            <w:r w:rsidRPr="00A60748">
              <w:rPr>
                <w:rFonts w:asciiTheme="minorHAnsi" w:hAnsiTheme="minorHAnsi"/>
              </w:rPr>
              <w:t>Område B</w:t>
            </w:r>
          </w:p>
        </w:tc>
        <w:tc>
          <w:tcPr>
            <w:tcW w:w="1311" w:type="dxa"/>
            <w:shd w:val="clear" w:color="auto" w:fill="auto"/>
          </w:tcPr>
          <w:p w14:paraId="59C8A938" w14:textId="77777777" w:rsidR="00E5185C" w:rsidRPr="00A60748" w:rsidRDefault="00E5185C" w:rsidP="00FD703F">
            <w:pPr>
              <w:spacing w:line="240" w:lineRule="auto"/>
              <w:rPr>
                <w:rFonts w:asciiTheme="minorHAnsi" w:hAnsiTheme="minorHAnsi"/>
              </w:rPr>
            </w:pPr>
            <w:r w:rsidRPr="00A60748">
              <w:rPr>
                <w:rFonts w:asciiTheme="minorHAnsi" w:hAnsiTheme="minorHAnsi"/>
              </w:rPr>
              <w:t>Område C</w:t>
            </w:r>
          </w:p>
        </w:tc>
      </w:tr>
      <w:tr w:rsidR="00E5185C" w:rsidRPr="00950642" w14:paraId="2C021A43" w14:textId="77777777" w:rsidTr="006840B9">
        <w:trPr>
          <w:jc w:val="right"/>
        </w:trPr>
        <w:tc>
          <w:tcPr>
            <w:tcW w:w="1807" w:type="dxa"/>
            <w:shd w:val="clear" w:color="auto" w:fill="auto"/>
          </w:tcPr>
          <w:p w14:paraId="579B2258" w14:textId="77777777" w:rsidR="00E5185C" w:rsidRPr="00A60748" w:rsidRDefault="00E5185C" w:rsidP="00FD703F">
            <w:pPr>
              <w:spacing w:line="240" w:lineRule="auto"/>
              <w:rPr>
                <w:rFonts w:asciiTheme="minorHAnsi" w:hAnsiTheme="minorHAnsi"/>
              </w:rPr>
            </w:pPr>
            <w:r w:rsidRPr="00A60748">
              <w:rPr>
                <w:rFonts w:asciiTheme="minorHAnsi" w:hAnsiTheme="minorHAnsi"/>
              </w:rPr>
              <w:t>Mandag-fredag</w:t>
            </w:r>
          </w:p>
        </w:tc>
        <w:tc>
          <w:tcPr>
            <w:tcW w:w="1453" w:type="dxa"/>
            <w:shd w:val="clear" w:color="auto" w:fill="auto"/>
          </w:tcPr>
          <w:p w14:paraId="75816202" w14:textId="77777777" w:rsidR="00E5185C" w:rsidRPr="00A60748" w:rsidRDefault="00E5185C" w:rsidP="00FD703F">
            <w:pPr>
              <w:spacing w:line="240" w:lineRule="auto"/>
              <w:rPr>
                <w:rFonts w:asciiTheme="minorHAnsi" w:hAnsiTheme="minorHAnsi"/>
              </w:rPr>
            </w:pPr>
            <w:r w:rsidRPr="00A60748">
              <w:rPr>
                <w:rFonts w:asciiTheme="minorHAnsi" w:hAnsiTheme="minorHAnsi"/>
              </w:rPr>
              <w:t>07:00-18:00</w:t>
            </w:r>
          </w:p>
        </w:tc>
        <w:tc>
          <w:tcPr>
            <w:tcW w:w="1835" w:type="dxa"/>
            <w:shd w:val="clear" w:color="auto" w:fill="auto"/>
          </w:tcPr>
          <w:p w14:paraId="7F99E7F9" w14:textId="77777777" w:rsidR="00E5185C" w:rsidRPr="00A60748" w:rsidRDefault="00E5185C" w:rsidP="00FD703F">
            <w:pPr>
              <w:spacing w:line="240" w:lineRule="auto"/>
              <w:rPr>
                <w:rFonts w:asciiTheme="minorHAnsi" w:hAnsiTheme="minorHAnsi"/>
              </w:rPr>
            </w:pPr>
            <w:r w:rsidRPr="00A60748">
              <w:rPr>
                <w:rFonts w:asciiTheme="minorHAnsi" w:hAnsiTheme="minorHAnsi"/>
              </w:rPr>
              <w:t>8</w:t>
            </w:r>
          </w:p>
        </w:tc>
        <w:tc>
          <w:tcPr>
            <w:tcW w:w="1418" w:type="dxa"/>
            <w:shd w:val="clear" w:color="auto" w:fill="auto"/>
          </w:tcPr>
          <w:p w14:paraId="4E654866" w14:textId="77777777" w:rsidR="00E5185C" w:rsidRPr="00A60748" w:rsidRDefault="00E5185C" w:rsidP="00FD703F">
            <w:pPr>
              <w:spacing w:line="240" w:lineRule="auto"/>
              <w:rPr>
                <w:rFonts w:asciiTheme="minorHAnsi" w:hAnsiTheme="minorHAnsi"/>
              </w:rPr>
            </w:pPr>
            <w:r w:rsidRPr="00A60748">
              <w:rPr>
                <w:rFonts w:asciiTheme="minorHAnsi" w:hAnsiTheme="minorHAnsi"/>
              </w:rPr>
              <w:t>55</w:t>
            </w:r>
          </w:p>
        </w:tc>
        <w:tc>
          <w:tcPr>
            <w:tcW w:w="1417" w:type="dxa"/>
            <w:shd w:val="clear" w:color="auto" w:fill="auto"/>
          </w:tcPr>
          <w:p w14:paraId="1E973E29" w14:textId="77777777" w:rsidR="00E5185C" w:rsidRPr="00A60748" w:rsidRDefault="00E5185C" w:rsidP="00FD703F">
            <w:pPr>
              <w:spacing w:line="240" w:lineRule="auto"/>
              <w:rPr>
                <w:rFonts w:asciiTheme="minorHAnsi" w:hAnsiTheme="minorHAnsi"/>
              </w:rPr>
            </w:pPr>
            <w:r w:rsidRPr="00A60748">
              <w:rPr>
                <w:rFonts w:asciiTheme="minorHAnsi" w:hAnsiTheme="minorHAnsi"/>
              </w:rPr>
              <w:t>55</w:t>
            </w:r>
          </w:p>
        </w:tc>
        <w:tc>
          <w:tcPr>
            <w:tcW w:w="1311" w:type="dxa"/>
            <w:shd w:val="clear" w:color="auto" w:fill="auto"/>
          </w:tcPr>
          <w:p w14:paraId="2B385ADA" w14:textId="77777777" w:rsidR="00E5185C" w:rsidRPr="00A60748" w:rsidRDefault="00E5185C" w:rsidP="00FD703F">
            <w:pPr>
              <w:spacing w:line="240" w:lineRule="auto"/>
              <w:rPr>
                <w:rFonts w:asciiTheme="minorHAnsi" w:hAnsiTheme="minorHAnsi"/>
              </w:rPr>
            </w:pPr>
            <w:r w:rsidRPr="00A60748">
              <w:rPr>
                <w:rFonts w:asciiTheme="minorHAnsi" w:hAnsiTheme="minorHAnsi"/>
              </w:rPr>
              <w:t>45</w:t>
            </w:r>
          </w:p>
        </w:tc>
      </w:tr>
      <w:tr w:rsidR="00E5185C" w:rsidRPr="00950642" w14:paraId="031715AD" w14:textId="77777777" w:rsidTr="006840B9">
        <w:trPr>
          <w:jc w:val="right"/>
        </w:trPr>
        <w:tc>
          <w:tcPr>
            <w:tcW w:w="1807" w:type="dxa"/>
            <w:shd w:val="clear" w:color="auto" w:fill="auto"/>
          </w:tcPr>
          <w:p w14:paraId="67B6579A" w14:textId="77777777" w:rsidR="00E5185C" w:rsidRPr="00A60748" w:rsidRDefault="00E5185C" w:rsidP="00FD703F">
            <w:pPr>
              <w:spacing w:line="240" w:lineRule="auto"/>
              <w:rPr>
                <w:rFonts w:asciiTheme="minorHAnsi" w:hAnsiTheme="minorHAnsi"/>
              </w:rPr>
            </w:pPr>
          </w:p>
        </w:tc>
        <w:tc>
          <w:tcPr>
            <w:tcW w:w="1453" w:type="dxa"/>
            <w:shd w:val="clear" w:color="auto" w:fill="auto"/>
          </w:tcPr>
          <w:p w14:paraId="594B91ED" w14:textId="77777777" w:rsidR="00E5185C" w:rsidRPr="00A60748" w:rsidRDefault="00E5185C" w:rsidP="00FD703F">
            <w:pPr>
              <w:spacing w:line="240" w:lineRule="auto"/>
              <w:rPr>
                <w:rFonts w:asciiTheme="minorHAnsi" w:hAnsiTheme="minorHAnsi"/>
              </w:rPr>
            </w:pPr>
            <w:r w:rsidRPr="00A60748">
              <w:rPr>
                <w:rFonts w:asciiTheme="minorHAnsi" w:hAnsiTheme="minorHAnsi"/>
              </w:rPr>
              <w:t>18:00-22:00</w:t>
            </w:r>
          </w:p>
        </w:tc>
        <w:tc>
          <w:tcPr>
            <w:tcW w:w="1835" w:type="dxa"/>
            <w:shd w:val="clear" w:color="auto" w:fill="auto"/>
          </w:tcPr>
          <w:p w14:paraId="432A08EA" w14:textId="77777777" w:rsidR="00E5185C" w:rsidRPr="00A60748" w:rsidRDefault="00E5185C" w:rsidP="00FD703F">
            <w:pPr>
              <w:spacing w:line="240" w:lineRule="auto"/>
              <w:rPr>
                <w:rFonts w:asciiTheme="minorHAnsi" w:hAnsiTheme="minorHAnsi"/>
              </w:rPr>
            </w:pPr>
            <w:r w:rsidRPr="00A60748">
              <w:rPr>
                <w:rFonts w:asciiTheme="minorHAnsi" w:hAnsiTheme="minorHAnsi"/>
              </w:rPr>
              <w:t>1</w:t>
            </w:r>
          </w:p>
        </w:tc>
        <w:tc>
          <w:tcPr>
            <w:tcW w:w="1418" w:type="dxa"/>
            <w:shd w:val="clear" w:color="auto" w:fill="auto"/>
          </w:tcPr>
          <w:p w14:paraId="3EA4CE5A" w14:textId="77777777" w:rsidR="00E5185C" w:rsidRPr="00A60748" w:rsidRDefault="00E5185C" w:rsidP="00FD703F">
            <w:pPr>
              <w:spacing w:line="240" w:lineRule="auto"/>
              <w:rPr>
                <w:rFonts w:asciiTheme="minorHAnsi" w:hAnsiTheme="minorHAnsi"/>
              </w:rPr>
            </w:pPr>
            <w:r w:rsidRPr="00A60748">
              <w:rPr>
                <w:rFonts w:asciiTheme="minorHAnsi" w:hAnsiTheme="minorHAnsi"/>
              </w:rPr>
              <w:t>45</w:t>
            </w:r>
          </w:p>
        </w:tc>
        <w:tc>
          <w:tcPr>
            <w:tcW w:w="1417" w:type="dxa"/>
            <w:shd w:val="clear" w:color="auto" w:fill="auto"/>
          </w:tcPr>
          <w:p w14:paraId="538D2843" w14:textId="77777777" w:rsidR="00E5185C" w:rsidRPr="00A60748" w:rsidRDefault="00E5185C" w:rsidP="00FD703F">
            <w:pPr>
              <w:spacing w:line="240" w:lineRule="auto"/>
              <w:rPr>
                <w:rFonts w:asciiTheme="minorHAnsi" w:hAnsiTheme="minorHAnsi"/>
              </w:rPr>
            </w:pPr>
            <w:r w:rsidRPr="00A60748">
              <w:rPr>
                <w:rFonts w:asciiTheme="minorHAnsi" w:hAnsiTheme="minorHAnsi"/>
              </w:rPr>
              <w:t>45</w:t>
            </w:r>
          </w:p>
        </w:tc>
        <w:tc>
          <w:tcPr>
            <w:tcW w:w="1311" w:type="dxa"/>
            <w:shd w:val="clear" w:color="auto" w:fill="auto"/>
          </w:tcPr>
          <w:p w14:paraId="694E7CD0" w14:textId="77777777" w:rsidR="00E5185C" w:rsidRPr="00A60748" w:rsidRDefault="00E5185C" w:rsidP="00FD703F">
            <w:pPr>
              <w:spacing w:line="240" w:lineRule="auto"/>
              <w:rPr>
                <w:rFonts w:asciiTheme="minorHAnsi" w:hAnsiTheme="minorHAnsi"/>
              </w:rPr>
            </w:pPr>
            <w:r w:rsidRPr="00A60748">
              <w:rPr>
                <w:rFonts w:asciiTheme="minorHAnsi" w:hAnsiTheme="minorHAnsi"/>
              </w:rPr>
              <w:t>40</w:t>
            </w:r>
          </w:p>
        </w:tc>
      </w:tr>
      <w:tr w:rsidR="00E5185C" w:rsidRPr="00950642" w14:paraId="1518EA80" w14:textId="77777777" w:rsidTr="006840B9">
        <w:trPr>
          <w:jc w:val="right"/>
        </w:trPr>
        <w:tc>
          <w:tcPr>
            <w:tcW w:w="1807" w:type="dxa"/>
            <w:shd w:val="clear" w:color="auto" w:fill="auto"/>
          </w:tcPr>
          <w:p w14:paraId="27A746B8" w14:textId="77777777" w:rsidR="00E5185C" w:rsidRPr="00A60748" w:rsidRDefault="00E5185C" w:rsidP="00FD703F">
            <w:pPr>
              <w:spacing w:line="240" w:lineRule="auto"/>
              <w:rPr>
                <w:rFonts w:asciiTheme="minorHAnsi" w:hAnsiTheme="minorHAnsi"/>
              </w:rPr>
            </w:pPr>
          </w:p>
        </w:tc>
        <w:tc>
          <w:tcPr>
            <w:tcW w:w="1453" w:type="dxa"/>
            <w:shd w:val="clear" w:color="auto" w:fill="auto"/>
          </w:tcPr>
          <w:p w14:paraId="5750D584" w14:textId="77777777" w:rsidR="00E5185C" w:rsidRPr="00A60748" w:rsidRDefault="00E5185C" w:rsidP="00FD703F">
            <w:pPr>
              <w:spacing w:line="240" w:lineRule="auto"/>
              <w:rPr>
                <w:rFonts w:asciiTheme="minorHAnsi" w:hAnsiTheme="minorHAnsi"/>
              </w:rPr>
            </w:pPr>
            <w:r w:rsidRPr="00A60748">
              <w:rPr>
                <w:rFonts w:asciiTheme="minorHAnsi" w:hAnsiTheme="minorHAnsi"/>
              </w:rPr>
              <w:t>22:00-07:00</w:t>
            </w:r>
          </w:p>
        </w:tc>
        <w:tc>
          <w:tcPr>
            <w:tcW w:w="1835" w:type="dxa"/>
            <w:shd w:val="clear" w:color="auto" w:fill="auto"/>
          </w:tcPr>
          <w:p w14:paraId="531BFD2C" w14:textId="77777777" w:rsidR="00E5185C" w:rsidRPr="00A60748" w:rsidRDefault="00E5185C" w:rsidP="00FD703F">
            <w:pPr>
              <w:spacing w:line="240" w:lineRule="auto"/>
              <w:rPr>
                <w:rFonts w:asciiTheme="minorHAnsi" w:hAnsiTheme="minorHAnsi"/>
              </w:rPr>
            </w:pPr>
            <w:r w:rsidRPr="00A60748">
              <w:rPr>
                <w:rFonts w:asciiTheme="minorHAnsi" w:hAnsiTheme="minorHAnsi"/>
              </w:rPr>
              <w:t>0,5</w:t>
            </w:r>
          </w:p>
        </w:tc>
        <w:tc>
          <w:tcPr>
            <w:tcW w:w="1418" w:type="dxa"/>
            <w:shd w:val="clear" w:color="auto" w:fill="auto"/>
          </w:tcPr>
          <w:p w14:paraId="73CC611D" w14:textId="77777777" w:rsidR="00E5185C" w:rsidRPr="00A60748" w:rsidRDefault="00E5185C" w:rsidP="00FD703F">
            <w:pPr>
              <w:spacing w:line="240" w:lineRule="auto"/>
              <w:rPr>
                <w:rFonts w:asciiTheme="minorHAnsi" w:hAnsiTheme="minorHAnsi"/>
              </w:rPr>
            </w:pPr>
            <w:r w:rsidRPr="00A60748">
              <w:rPr>
                <w:rFonts w:asciiTheme="minorHAnsi" w:hAnsiTheme="minorHAnsi"/>
              </w:rPr>
              <w:t>40</w:t>
            </w:r>
          </w:p>
        </w:tc>
        <w:tc>
          <w:tcPr>
            <w:tcW w:w="1417" w:type="dxa"/>
            <w:shd w:val="clear" w:color="auto" w:fill="auto"/>
          </w:tcPr>
          <w:p w14:paraId="02B69777" w14:textId="77777777" w:rsidR="00E5185C" w:rsidRPr="00A60748" w:rsidRDefault="00E5185C" w:rsidP="00FD703F">
            <w:pPr>
              <w:spacing w:line="240" w:lineRule="auto"/>
              <w:rPr>
                <w:rFonts w:asciiTheme="minorHAnsi" w:hAnsiTheme="minorHAnsi"/>
              </w:rPr>
            </w:pPr>
            <w:r w:rsidRPr="00A60748">
              <w:rPr>
                <w:rFonts w:asciiTheme="minorHAnsi" w:hAnsiTheme="minorHAnsi"/>
              </w:rPr>
              <w:t>40</w:t>
            </w:r>
          </w:p>
        </w:tc>
        <w:tc>
          <w:tcPr>
            <w:tcW w:w="1311" w:type="dxa"/>
            <w:shd w:val="clear" w:color="auto" w:fill="auto"/>
          </w:tcPr>
          <w:p w14:paraId="31DD6282" w14:textId="77777777" w:rsidR="00E5185C" w:rsidRPr="00A60748" w:rsidRDefault="00E5185C" w:rsidP="00FD703F">
            <w:pPr>
              <w:spacing w:line="240" w:lineRule="auto"/>
              <w:rPr>
                <w:rFonts w:asciiTheme="minorHAnsi" w:hAnsiTheme="minorHAnsi"/>
              </w:rPr>
            </w:pPr>
            <w:r w:rsidRPr="00A60748">
              <w:rPr>
                <w:rFonts w:asciiTheme="minorHAnsi" w:hAnsiTheme="minorHAnsi"/>
              </w:rPr>
              <w:t>35</w:t>
            </w:r>
          </w:p>
        </w:tc>
      </w:tr>
      <w:tr w:rsidR="00E5185C" w:rsidRPr="00950642" w14:paraId="46091B47" w14:textId="77777777" w:rsidTr="006840B9">
        <w:trPr>
          <w:jc w:val="right"/>
        </w:trPr>
        <w:tc>
          <w:tcPr>
            <w:tcW w:w="1807" w:type="dxa"/>
            <w:shd w:val="clear" w:color="auto" w:fill="auto"/>
          </w:tcPr>
          <w:p w14:paraId="77E8EFBD" w14:textId="77777777" w:rsidR="00E5185C" w:rsidRPr="00A60748" w:rsidRDefault="00E5185C" w:rsidP="00FD703F">
            <w:pPr>
              <w:spacing w:line="240" w:lineRule="auto"/>
              <w:rPr>
                <w:rFonts w:asciiTheme="minorHAnsi" w:hAnsiTheme="minorHAnsi"/>
              </w:rPr>
            </w:pPr>
          </w:p>
        </w:tc>
        <w:tc>
          <w:tcPr>
            <w:tcW w:w="1453" w:type="dxa"/>
            <w:shd w:val="clear" w:color="auto" w:fill="auto"/>
          </w:tcPr>
          <w:p w14:paraId="3E420B30" w14:textId="77777777" w:rsidR="00E5185C" w:rsidRPr="00A60748" w:rsidRDefault="00E5185C" w:rsidP="00FD703F">
            <w:pPr>
              <w:spacing w:line="240" w:lineRule="auto"/>
              <w:rPr>
                <w:rFonts w:asciiTheme="minorHAnsi" w:hAnsiTheme="minorHAnsi"/>
              </w:rPr>
            </w:pPr>
          </w:p>
        </w:tc>
        <w:tc>
          <w:tcPr>
            <w:tcW w:w="1835" w:type="dxa"/>
            <w:shd w:val="clear" w:color="auto" w:fill="auto"/>
          </w:tcPr>
          <w:p w14:paraId="06B40F13" w14:textId="77777777" w:rsidR="00E5185C" w:rsidRPr="00A60748" w:rsidRDefault="00E5185C" w:rsidP="00FD703F">
            <w:pPr>
              <w:spacing w:line="240" w:lineRule="auto"/>
              <w:rPr>
                <w:rFonts w:asciiTheme="minorHAnsi" w:hAnsiTheme="minorHAnsi"/>
              </w:rPr>
            </w:pPr>
          </w:p>
        </w:tc>
        <w:tc>
          <w:tcPr>
            <w:tcW w:w="1418" w:type="dxa"/>
            <w:shd w:val="clear" w:color="auto" w:fill="auto"/>
          </w:tcPr>
          <w:p w14:paraId="44B30F30" w14:textId="77777777" w:rsidR="00E5185C" w:rsidRPr="00A60748" w:rsidRDefault="00E5185C" w:rsidP="00FD703F">
            <w:pPr>
              <w:spacing w:line="240" w:lineRule="auto"/>
              <w:rPr>
                <w:rFonts w:asciiTheme="minorHAnsi" w:hAnsiTheme="minorHAnsi"/>
              </w:rPr>
            </w:pPr>
          </w:p>
        </w:tc>
        <w:tc>
          <w:tcPr>
            <w:tcW w:w="1417" w:type="dxa"/>
            <w:shd w:val="clear" w:color="auto" w:fill="auto"/>
          </w:tcPr>
          <w:p w14:paraId="245A82A0" w14:textId="77777777" w:rsidR="00E5185C" w:rsidRPr="00A60748" w:rsidRDefault="00E5185C" w:rsidP="00FD703F">
            <w:pPr>
              <w:spacing w:line="240" w:lineRule="auto"/>
              <w:rPr>
                <w:rFonts w:asciiTheme="minorHAnsi" w:hAnsiTheme="minorHAnsi"/>
              </w:rPr>
            </w:pPr>
          </w:p>
        </w:tc>
        <w:tc>
          <w:tcPr>
            <w:tcW w:w="1311" w:type="dxa"/>
            <w:shd w:val="clear" w:color="auto" w:fill="auto"/>
          </w:tcPr>
          <w:p w14:paraId="3F51F3F7" w14:textId="77777777" w:rsidR="00E5185C" w:rsidRPr="00A60748" w:rsidRDefault="00E5185C" w:rsidP="00FD703F">
            <w:pPr>
              <w:spacing w:line="240" w:lineRule="auto"/>
              <w:rPr>
                <w:rFonts w:asciiTheme="minorHAnsi" w:hAnsiTheme="minorHAnsi"/>
              </w:rPr>
            </w:pPr>
          </w:p>
        </w:tc>
      </w:tr>
      <w:tr w:rsidR="00E5185C" w:rsidRPr="00950642" w14:paraId="3A6178EB" w14:textId="77777777" w:rsidTr="006840B9">
        <w:trPr>
          <w:jc w:val="right"/>
        </w:trPr>
        <w:tc>
          <w:tcPr>
            <w:tcW w:w="1807" w:type="dxa"/>
            <w:shd w:val="clear" w:color="auto" w:fill="auto"/>
          </w:tcPr>
          <w:p w14:paraId="666856BF" w14:textId="77777777" w:rsidR="00E5185C" w:rsidRPr="00A60748" w:rsidRDefault="00E5185C" w:rsidP="00FD703F">
            <w:pPr>
              <w:spacing w:line="240" w:lineRule="auto"/>
              <w:rPr>
                <w:rFonts w:asciiTheme="minorHAnsi" w:hAnsiTheme="minorHAnsi"/>
              </w:rPr>
            </w:pPr>
            <w:r w:rsidRPr="00A60748">
              <w:rPr>
                <w:rFonts w:asciiTheme="minorHAnsi" w:hAnsiTheme="minorHAnsi"/>
              </w:rPr>
              <w:t>Lørdag</w:t>
            </w:r>
          </w:p>
        </w:tc>
        <w:tc>
          <w:tcPr>
            <w:tcW w:w="1453" w:type="dxa"/>
            <w:shd w:val="clear" w:color="auto" w:fill="auto"/>
          </w:tcPr>
          <w:p w14:paraId="4BD4C310" w14:textId="77777777" w:rsidR="00E5185C" w:rsidRPr="00A60748" w:rsidRDefault="00E5185C" w:rsidP="00FD703F">
            <w:pPr>
              <w:spacing w:line="240" w:lineRule="auto"/>
              <w:rPr>
                <w:rFonts w:asciiTheme="minorHAnsi" w:hAnsiTheme="minorHAnsi"/>
              </w:rPr>
            </w:pPr>
            <w:r w:rsidRPr="00A60748">
              <w:rPr>
                <w:rFonts w:asciiTheme="minorHAnsi" w:hAnsiTheme="minorHAnsi"/>
              </w:rPr>
              <w:t>07:00-14:00</w:t>
            </w:r>
          </w:p>
        </w:tc>
        <w:tc>
          <w:tcPr>
            <w:tcW w:w="1835" w:type="dxa"/>
            <w:shd w:val="clear" w:color="auto" w:fill="auto"/>
          </w:tcPr>
          <w:p w14:paraId="3C4C294F" w14:textId="77777777" w:rsidR="00E5185C" w:rsidRPr="00A60748" w:rsidRDefault="00E5185C" w:rsidP="00FD703F">
            <w:pPr>
              <w:spacing w:line="240" w:lineRule="auto"/>
              <w:rPr>
                <w:rFonts w:asciiTheme="minorHAnsi" w:hAnsiTheme="minorHAnsi"/>
              </w:rPr>
            </w:pPr>
            <w:r w:rsidRPr="00A60748">
              <w:rPr>
                <w:rFonts w:asciiTheme="minorHAnsi" w:hAnsiTheme="minorHAnsi"/>
              </w:rPr>
              <w:t>7</w:t>
            </w:r>
          </w:p>
        </w:tc>
        <w:tc>
          <w:tcPr>
            <w:tcW w:w="1418" w:type="dxa"/>
            <w:shd w:val="clear" w:color="auto" w:fill="auto"/>
          </w:tcPr>
          <w:p w14:paraId="50D99623" w14:textId="77777777" w:rsidR="00E5185C" w:rsidRPr="00A60748" w:rsidRDefault="00E5185C" w:rsidP="00FD703F">
            <w:pPr>
              <w:spacing w:line="240" w:lineRule="auto"/>
              <w:rPr>
                <w:rFonts w:asciiTheme="minorHAnsi" w:hAnsiTheme="minorHAnsi"/>
              </w:rPr>
            </w:pPr>
            <w:r w:rsidRPr="00A60748">
              <w:rPr>
                <w:rFonts w:asciiTheme="minorHAnsi" w:hAnsiTheme="minorHAnsi"/>
              </w:rPr>
              <w:t>55</w:t>
            </w:r>
          </w:p>
        </w:tc>
        <w:tc>
          <w:tcPr>
            <w:tcW w:w="1417" w:type="dxa"/>
            <w:shd w:val="clear" w:color="auto" w:fill="auto"/>
          </w:tcPr>
          <w:p w14:paraId="46619FC5" w14:textId="77777777" w:rsidR="00E5185C" w:rsidRPr="00A60748" w:rsidRDefault="00E5185C" w:rsidP="00FD703F">
            <w:pPr>
              <w:spacing w:line="240" w:lineRule="auto"/>
              <w:rPr>
                <w:rFonts w:asciiTheme="minorHAnsi" w:hAnsiTheme="minorHAnsi"/>
              </w:rPr>
            </w:pPr>
            <w:r w:rsidRPr="00A60748">
              <w:rPr>
                <w:rFonts w:asciiTheme="minorHAnsi" w:hAnsiTheme="minorHAnsi"/>
              </w:rPr>
              <w:t>55</w:t>
            </w:r>
          </w:p>
        </w:tc>
        <w:tc>
          <w:tcPr>
            <w:tcW w:w="1311" w:type="dxa"/>
            <w:shd w:val="clear" w:color="auto" w:fill="auto"/>
          </w:tcPr>
          <w:p w14:paraId="2A3B275A" w14:textId="77777777" w:rsidR="00E5185C" w:rsidRPr="00A60748" w:rsidRDefault="00E5185C" w:rsidP="00FD703F">
            <w:pPr>
              <w:spacing w:line="240" w:lineRule="auto"/>
              <w:rPr>
                <w:rFonts w:asciiTheme="minorHAnsi" w:hAnsiTheme="minorHAnsi"/>
              </w:rPr>
            </w:pPr>
            <w:r w:rsidRPr="00A60748">
              <w:rPr>
                <w:rFonts w:asciiTheme="minorHAnsi" w:hAnsiTheme="minorHAnsi"/>
              </w:rPr>
              <w:t>45</w:t>
            </w:r>
          </w:p>
        </w:tc>
      </w:tr>
      <w:tr w:rsidR="00E5185C" w:rsidRPr="00950642" w14:paraId="3BAAB6B1" w14:textId="77777777" w:rsidTr="006840B9">
        <w:trPr>
          <w:jc w:val="right"/>
        </w:trPr>
        <w:tc>
          <w:tcPr>
            <w:tcW w:w="1807" w:type="dxa"/>
            <w:shd w:val="clear" w:color="auto" w:fill="auto"/>
          </w:tcPr>
          <w:p w14:paraId="4868A550" w14:textId="77777777" w:rsidR="00E5185C" w:rsidRPr="00A60748" w:rsidRDefault="00E5185C" w:rsidP="00FD703F">
            <w:pPr>
              <w:spacing w:line="240" w:lineRule="auto"/>
              <w:rPr>
                <w:rFonts w:asciiTheme="minorHAnsi" w:hAnsiTheme="minorHAnsi"/>
              </w:rPr>
            </w:pPr>
          </w:p>
        </w:tc>
        <w:tc>
          <w:tcPr>
            <w:tcW w:w="1453" w:type="dxa"/>
            <w:shd w:val="clear" w:color="auto" w:fill="auto"/>
          </w:tcPr>
          <w:p w14:paraId="719AD503" w14:textId="77777777" w:rsidR="00E5185C" w:rsidRPr="00A60748" w:rsidRDefault="00E5185C" w:rsidP="00FD703F">
            <w:pPr>
              <w:spacing w:line="240" w:lineRule="auto"/>
              <w:rPr>
                <w:rFonts w:asciiTheme="minorHAnsi" w:hAnsiTheme="minorHAnsi"/>
              </w:rPr>
            </w:pPr>
            <w:r w:rsidRPr="00A60748">
              <w:rPr>
                <w:rFonts w:asciiTheme="minorHAnsi" w:hAnsiTheme="minorHAnsi"/>
              </w:rPr>
              <w:t>14:00-18:00</w:t>
            </w:r>
          </w:p>
        </w:tc>
        <w:tc>
          <w:tcPr>
            <w:tcW w:w="1835" w:type="dxa"/>
            <w:shd w:val="clear" w:color="auto" w:fill="auto"/>
          </w:tcPr>
          <w:p w14:paraId="5BEAC3F5" w14:textId="77777777" w:rsidR="00E5185C" w:rsidRPr="00A60748" w:rsidRDefault="00E5185C" w:rsidP="00FD703F">
            <w:pPr>
              <w:spacing w:line="240" w:lineRule="auto"/>
              <w:rPr>
                <w:rFonts w:asciiTheme="minorHAnsi" w:hAnsiTheme="minorHAnsi"/>
              </w:rPr>
            </w:pPr>
            <w:r w:rsidRPr="00A60748">
              <w:rPr>
                <w:rFonts w:asciiTheme="minorHAnsi" w:hAnsiTheme="minorHAnsi"/>
              </w:rPr>
              <w:t>4</w:t>
            </w:r>
          </w:p>
        </w:tc>
        <w:tc>
          <w:tcPr>
            <w:tcW w:w="1418" w:type="dxa"/>
            <w:shd w:val="clear" w:color="auto" w:fill="auto"/>
          </w:tcPr>
          <w:p w14:paraId="586C6F2F" w14:textId="77777777" w:rsidR="00E5185C" w:rsidRPr="00A60748" w:rsidRDefault="00E5185C" w:rsidP="00FD703F">
            <w:pPr>
              <w:spacing w:line="240" w:lineRule="auto"/>
              <w:rPr>
                <w:rFonts w:asciiTheme="minorHAnsi" w:hAnsiTheme="minorHAnsi"/>
              </w:rPr>
            </w:pPr>
            <w:r w:rsidRPr="00A60748">
              <w:rPr>
                <w:rFonts w:asciiTheme="minorHAnsi" w:hAnsiTheme="minorHAnsi"/>
              </w:rPr>
              <w:t>45</w:t>
            </w:r>
          </w:p>
        </w:tc>
        <w:tc>
          <w:tcPr>
            <w:tcW w:w="1417" w:type="dxa"/>
            <w:shd w:val="clear" w:color="auto" w:fill="auto"/>
          </w:tcPr>
          <w:p w14:paraId="52F24E77" w14:textId="77777777" w:rsidR="00E5185C" w:rsidRPr="00A60748" w:rsidRDefault="00E5185C" w:rsidP="00FD703F">
            <w:pPr>
              <w:spacing w:line="240" w:lineRule="auto"/>
              <w:rPr>
                <w:rFonts w:asciiTheme="minorHAnsi" w:hAnsiTheme="minorHAnsi"/>
              </w:rPr>
            </w:pPr>
            <w:r w:rsidRPr="00A60748">
              <w:rPr>
                <w:rFonts w:asciiTheme="minorHAnsi" w:hAnsiTheme="minorHAnsi"/>
              </w:rPr>
              <w:t>45</w:t>
            </w:r>
          </w:p>
        </w:tc>
        <w:tc>
          <w:tcPr>
            <w:tcW w:w="1311" w:type="dxa"/>
            <w:shd w:val="clear" w:color="auto" w:fill="auto"/>
          </w:tcPr>
          <w:p w14:paraId="34B916C1" w14:textId="77777777" w:rsidR="00E5185C" w:rsidRPr="00A60748" w:rsidRDefault="00E5185C" w:rsidP="00FD703F">
            <w:pPr>
              <w:spacing w:line="240" w:lineRule="auto"/>
              <w:rPr>
                <w:rFonts w:asciiTheme="minorHAnsi" w:hAnsiTheme="minorHAnsi"/>
              </w:rPr>
            </w:pPr>
            <w:r w:rsidRPr="00A60748">
              <w:rPr>
                <w:rFonts w:asciiTheme="minorHAnsi" w:hAnsiTheme="minorHAnsi"/>
              </w:rPr>
              <w:t>40</w:t>
            </w:r>
          </w:p>
        </w:tc>
      </w:tr>
      <w:tr w:rsidR="00E5185C" w:rsidRPr="00950642" w14:paraId="1CE04D3D" w14:textId="77777777" w:rsidTr="006840B9">
        <w:trPr>
          <w:jc w:val="right"/>
        </w:trPr>
        <w:tc>
          <w:tcPr>
            <w:tcW w:w="1807" w:type="dxa"/>
            <w:shd w:val="clear" w:color="auto" w:fill="auto"/>
          </w:tcPr>
          <w:p w14:paraId="1F2F7035" w14:textId="77777777" w:rsidR="00E5185C" w:rsidRPr="00A60748" w:rsidRDefault="00E5185C" w:rsidP="00FD703F">
            <w:pPr>
              <w:spacing w:line="240" w:lineRule="auto"/>
              <w:rPr>
                <w:rFonts w:asciiTheme="minorHAnsi" w:hAnsiTheme="minorHAnsi"/>
              </w:rPr>
            </w:pPr>
          </w:p>
        </w:tc>
        <w:tc>
          <w:tcPr>
            <w:tcW w:w="1453" w:type="dxa"/>
            <w:shd w:val="clear" w:color="auto" w:fill="auto"/>
          </w:tcPr>
          <w:p w14:paraId="79F054CD" w14:textId="77777777" w:rsidR="00E5185C" w:rsidRPr="00A60748" w:rsidRDefault="00E5185C" w:rsidP="00FD703F">
            <w:pPr>
              <w:spacing w:line="240" w:lineRule="auto"/>
              <w:rPr>
                <w:rFonts w:asciiTheme="minorHAnsi" w:hAnsiTheme="minorHAnsi"/>
              </w:rPr>
            </w:pPr>
            <w:r w:rsidRPr="00A60748">
              <w:rPr>
                <w:rFonts w:asciiTheme="minorHAnsi" w:hAnsiTheme="minorHAnsi"/>
              </w:rPr>
              <w:t>18:00-22:00</w:t>
            </w:r>
          </w:p>
        </w:tc>
        <w:tc>
          <w:tcPr>
            <w:tcW w:w="1835" w:type="dxa"/>
            <w:shd w:val="clear" w:color="auto" w:fill="auto"/>
          </w:tcPr>
          <w:p w14:paraId="13F23B7B" w14:textId="77777777" w:rsidR="00E5185C" w:rsidRPr="00A60748" w:rsidRDefault="00E5185C" w:rsidP="00FD703F">
            <w:pPr>
              <w:spacing w:line="240" w:lineRule="auto"/>
              <w:rPr>
                <w:rFonts w:asciiTheme="minorHAnsi" w:hAnsiTheme="minorHAnsi"/>
              </w:rPr>
            </w:pPr>
            <w:r w:rsidRPr="00A60748">
              <w:rPr>
                <w:rFonts w:asciiTheme="minorHAnsi" w:hAnsiTheme="minorHAnsi"/>
              </w:rPr>
              <w:t>1</w:t>
            </w:r>
          </w:p>
        </w:tc>
        <w:tc>
          <w:tcPr>
            <w:tcW w:w="1418" w:type="dxa"/>
            <w:shd w:val="clear" w:color="auto" w:fill="auto"/>
          </w:tcPr>
          <w:p w14:paraId="4EE08CAA" w14:textId="77777777" w:rsidR="00E5185C" w:rsidRPr="00A60748" w:rsidRDefault="00E5185C" w:rsidP="00FD703F">
            <w:pPr>
              <w:spacing w:line="240" w:lineRule="auto"/>
              <w:rPr>
                <w:rFonts w:asciiTheme="minorHAnsi" w:hAnsiTheme="minorHAnsi"/>
              </w:rPr>
            </w:pPr>
            <w:r w:rsidRPr="00A60748">
              <w:rPr>
                <w:rFonts w:asciiTheme="minorHAnsi" w:hAnsiTheme="minorHAnsi"/>
              </w:rPr>
              <w:t>45</w:t>
            </w:r>
          </w:p>
        </w:tc>
        <w:tc>
          <w:tcPr>
            <w:tcW w:w="1417" w:type="dxa"/>
            <w:shd w:val="clear" w:color="auto" w:fill="auto"/>
          </w:tcPr>
          <w:p w14:paraId="17812B54" w14:textId="77777777" w:rsidR="00E5185C" w:rsidRPr="00A60748" w:rsidRDefault="00E5185C" w:rsidP="00FD703F">
            <w:pPr>
              <w:spacing w:line="240" w:lineRule="auto"/>
              <w:rPr>
                <w:rFonts w:asciiTheme="minorHAnsi" w:hAnsiTheme="minorHAnsi"/>
              </w:rPr>
            </w:pPr>
            <w:r w:rsidRPr="00A60748">
              <w:rPr>
                <w:rFonts w:asciiTheme="minorHAnsi" w:hAnsiTheme="minorHAnsi"/>
              </w:rPr>
              <w:t>45</w:t>
            </w:r>
          </w:p>
        </w:tc>
        <w:tc>
          <w:tcPr>
            <w:tcW w:w="1311" w:type="dxa"/>
            <w:shd w:val="clear" w:color="auto" w:fill="auto"/>
          </w:tcPr>
          <w:p w14:paraId="5167F9A0" w14:textId="77777777" w:rsidR="00E5185C" w:rsidRPr="00A60748" w:rsidRDefault="00E5185C" w:rsidP="00FD703F">
            <w:pPr>
              <w:spacing w:line="240" w:lineRule="auto"/>
              <w:rPr>
                <w:rFonts w:asciiTheme="minorHAnsi" w:hAnsiTheme="minorHAnsi"/>
              </w:rPr>
            </w:pPr>
            <w:r w:rsidRPr="00A60748">
              <w:rPr>
                <w:rFonts w:asciiTheme="minorHAnsi" w:hAnsiTheme="minorHAnsi"/>
              </w:rPr>
              <w:t>40</w:t>
            </w:r>
          </w:p>
        </w:tc>
      </w:tr>
      <w:tr w:rsidR="00E5185C" w:rsidRPr="00950642" w14:paraId="2FD7E349" w14:textId="77777777" w:rsidTr="006840B9">
        <w:trPr>
          <w:jc w:val="right"/>
        </w:trPr>
        <w:tc>
          <w:tcPr>
            <w:tcW w:w="1807" w:type="dxa"/>
            <w:shd w:val="clear" w:color="auto" w:fill="auto"/>
          </w:tcPr>
          <w:p w14:paraId="63FFD607" w14:textId="77777777" w:rsidR="00E5185C" w:rsidRPr="00A60748" w:rsidRDefault="00E5185C" w:rsidP="00FD703F">
            <w:pPr>
              <w:spacing w:line="240" w:lineRule="auto"/>
              <w:rPr>
                <w:rFonts w:asciiTheme="minorHAnsi" w:hAnsiTheme="minorHAnsi"/>
              </w:rPr>
            </w:pPr>
          </w:p>
        </w:tc>
        <w:tc>
          <w:tcPr>
            <w:tcW w:w="1453" w:type="dxa"/>
            <w:shd w:val="clear" w:color="auto" w:fill="auto"/>
          </w:tcPr>
          <w:p w14:paraId="68C2C593" w14:textId="77777777" w:rsidR="00E5185C" w:rsidRPr="00A60748" w:rsidRDefault="00E5185C" w:rsidP="00FD703F">
            <w:pPr>
              <w:spacing w:line="240" w:lineRule="auto"/>
              <w:rPr>
                <w:rFonts w:asciiTheme="minorHAnsi" w:hAnsiTheme="minorHAnsi"/>
              </w:rPr>
            </w:pPr>
            <w:r w:rsidRPr="00A60748">
              <w:rPr>
                <w:rFonts w:asciiTheme="minorHAnsi" w:hAnsiTheme="minorHAnsi"/>
              </w:rPr>
              <w:t>22:00-07:00</w:t>
            </w:r>
          </w:p>
        </w:tc>
        <w:tc>
          <w:tcPr>
            <w:tcW w:w="1835" w:type="dxa"/>
            <w:shd w:val="clear" w:color="auto" w:fill="auto"/>
          </w:tcPr>
          <w:p w14:paraId="13227BFC" w14:textId="77777777" w:rsidR="00E5185C" w:rsidRPr="00A60748" w:rsidRDefault="00E5185C" w:rsidP="00FD703F">
            <w:pPr>
              <w:spacing w:line="240" w:lineRule="auto"/>
              <w:rPr>
                <w:rFonts w:asciiTheme="minorHAnsi" w:hAnsiTheme="minorHAnsi"/>
              </w:rPr>
            </w:pPr>
            <w:r w:rsidRPr="00A60748">
              <w:rPr>
                <w:rFonts w:asciiTheme="minorHAnsi" w:hAnsiTheme="minorHAnsi"/>
              </w:rPr>
              <w:t>0,5</w:t>
            </w:r>
          </w:p>
        </w:tc>
        <w:tc>
          <w:tcPr>
            <w:tcW w:w="1418" w:type="dxa"/>
            <w:shd w:val="clear" w:color="auto" w:fill="auto"/>
          </w:tcPr>
          <w:p w14:paraId="2CFB3562" w14:textId="77777777" w:rsidR="00E5185C" w:rsidRPr="00A60748" w:rsidRDefault="00E5185C" w:rsidP="00FD703F">
            <w:pPr>
              <w:spacing w:line="240" w:lineRule="auto"/>
              <w:rPr>
                <w:rFonts w:asciiTheme="minorHAnsi" w:hAnsiTheme="minorHAnsi"/>
              </w:rPr>
            </w:pPr>
            <w:r w:rsidRPr="00A60748">
              <w:rPr>
                <w:rFonts w:asciiTheme="minorHAnsi" w:hAnsiTheme="minorHAnsi"/>
              </w:rPr>
              <w:t>40</w:t>
            </w:r>
          </w:p>
        </w:tc>
        <w:tc>
          <w:tcPr>
            <w:tcW w:w="1417" w:type="dxa"/>
            <w:shd w:val="clear" w:color="auto" w:fill="auto"/>
          </w:tcPr>
          <w:p w14:paraId="3C3BCB57" w14:textId="77777777" w:rsidR="00E5185C" w:rsidRPr="00A60748" w:rsidRDefault="00E5185C" w:rsidP="00FD703F">
            <w:pPr>
              <w:spacing w:line="240" w:lineRule="auto"/>
              <w:rPr>
                <w:rFonts w:asciiTheme="minorHAnsi" w:hAnsiTheme="minorHAnsi"/>
              </w:rPr>
            </w:pPr>
            <w:r w:rsidRPr="00A60748">
              <w:rPr>
                <w:rFonts w:asciiTheme="minorHAnsi" w:hAnsiTheme="minorHAnsi"/>
              </w:rPr>
              <w:t>40</w:t>
            </w:r>
          </w:p>
        </w:tc>
        <w:tc>
          <w:tcPr>
            <w:tcW w:w="1311" w:type="dxa"/>
            <w:shd w:val="clear" w:color="auto" w:fill="auto"/>
          </w:tcPr>
          <w:p w14:paraId="5CF4A12B" w14:textId="77777777" w:rsidR="00E5185C" w:rsidRPr="00A60748" w:rsidRDefault="00E5185C" w:rsidP="00FD703F">
            <w:pPr>
              <w:spacing w:line="240" w:lineRule="auto"/>
              <w:rPr>
                <w:rFonts w:asciiTheme="minorHAnsi" w:hAnsiTheme="minorHAnsi"/>
              </w:rPr>
            </w:pPr>
            <w:r w:rsidRPr="00A60748">
              <w:rPr>
                <w:rFonts w:asciiTheme="minorHAnsi" w:hAnsiTheme="minorHAnsi"/>
              </w:rPr>
              <w:t>35</w:t>
            </w:r>
          </w:p>
        </w:tc>
      </w:tr>
      <w:tr w:rsidR="00E5185C" w:rsidRPr="00950642" w14:paraId="766BDB8E" w14:textId="77777777" w:rsidTr="006840B9">
        <w:trPr>
          <w:jc w:val="right"/>
        </w:trPr>
        <w:tc>
          <w:tcPr>
            <w:tcW w:w="1807" w:type="dxa"/>
            <w:shd w:val="clear" w:color="auto" w:fill="auto"/>
          </w:tcPr>
          <w:p w14:paraId="08373A3E" w14:textId="77777777" w:rsidR="00E5185C" w:rsidRPr="00A60748" w:rsidRDefault="00E5185C" w:rsidP="00FD703F">
            <w:pPr>
              <w:spacing w:line="240" w:lineRule="auto"/>
              <w:rPr>
                <w:rFonts w:asciiTheme="minorHAnsi" w:hAnsiTheme="minorHAnsi"/>
              </w:rPr>
            </w:pPr>
          </w:p>
        </w:tc>
        <w:tc>
          <w:tcPr>
            <w:tcW w:w="1453" w:type="dxa"/>
            <w:shd w:val="clear" w:color="auto" w:fill="auto"/>
          </w:tcPr>
          <w:p w14:paraId="49C22461" w14:textId="77777777" w:rsidR="00E5185C" w:rsidRPr="00A60748" w:rsidRDefault="00E5185C" w:rsidP="00FD703F">
            <w:pPr>
              <w:spacing w:line="240" w:lineRule="auto"/>
              <w:rPr>
                <w:rFonts w:asciiTheme="minorHAnsi" w:hAnsiTheme="minorHAnsi"/>
              </w:rPr>
            </w:pPr>
          </w:p>
        </w:tc>
        <w:tc>
          <w:tcPr>
            <w:tcW w:w="1835" w:type="dxa"/>
            <w:shd w:val="clear" w:color="auto" w:fill="auto"/>
          </w:tcPr>
          <w:p w14:paraId="37FA7E7F" w14:textId="77777777" w:rsidR="00E5185C" w:rsidRPr="00A60748" w:rsidRDefault="00E5185C" w:rsidP="00FD703F">
            <w:pPr>
              <w:spacing w:line="240" w:lineRule="auto"/>
              <w:rPr>
                <w:rFonts w:asciiTheme="minorHAnsi" w:hAnsiTheme="minorHAnsi"/>
              </w:rPr>
            </w:pPr>
          </w:p>
        </w:tc>
        <w:tc>
          <w:tcPr>
            <w:tcW w:w="1418" w:type="dxa"/>
            <w:shd w:val="clear" w:color="auto" w:fill="auto"/>
          </w:tcPr>
          <w:p w14:paraId="1FD39F23" w14:textId="77777777" w:rsidR="00E5185C" w:rsidRPr="00A60748" w:rsidRDefault="00E5185C" w:rsidP="00FD703F">
            <w:pPr>
              <w:spacing w:line="240" w:lineRule="auto"/>
              <w:rPr>
                <w:rFonts w:asciiTheme="minorHAnsi" w:hAnsiTheme="minorHAnsi"/>
              </w:rPr>
            </w:pPr>
          </w:p>
        </w:tc>
        <w:tc>
          <w:tcPr>
            <w:tcW w:w="1417" w:type="dxa"/>
            <w:shd w:val="clear" w:color="auto" w:fill="auto"/>
          </w:tcPr>
          <w:p w14:paraId="148CC2C1" w14:textId="77777777" w:rsidR="00E5185C" w:rsidRPr="00A60748" w:rsidRDefault="00E5185C" w:rsidP="00FD703F">
            <w:pPr>
              <w:spacing w:line="240" w:lineRule="auto"/>
              <w:rPr>
                <w:rFonts w:asciiTheme="minorHAnsi" w:hAnsiTheme="minorHAnsi"/>
              </w:rPr>
            </w:pPr>
          </w:p>
        </w:tc>
        <w:tc>
          <w:tcPr>
            <w:tcW w:w="1311" w:type="dxa"/>
            <w:shd w:val="clear" w:color="auto" w:fill="auto"/>
          </w:tcPr>
          <w:p w14:paraId="77183310" w14:textId="77777777" w:rsidR="00E5185C" w:rsidRPr="00A60748" w:rsidRDefault="00E5185C" w:rsidP="00FD703F">
            <w:pPr>
              <w:spacing w:line="240" w:lineRule="auto"/>
              <w:rPr>
                <w:rFonts w:asciiTheme="minorHAnsi" w:hAnsiTheme="minorHAnsi"/>
              </w:rPr>
            </w:pPr>
          </w:p>
        </w:tc>
      </w:tr>
      <w:tr w:rsidR="00E5185C" w:rsidRPr="00950642" w14:paraId="723A3ADD" w14:textId="77777777" w:rsidTr="006840B9">
        <w:trPr>
          <w:jc w:val="right"/>
        </w:trPr>
        <w:tc>
          <w:tcPr>
            <w:tcW w:w="1807" w:type="dxa"/>
            <w:shd w:val="clear" w:color="auto" w:fill="auto"/>
          </w:tcPr>
          <w:p w14:paraId="22D2C269" w14:textId="77777777" w:rsidR="00E5185C" w:rsidRPr="00A60748" w:rsidRDefault="00E5185C" w:rsidP="00FD703F">
            <w:pPr>
              <w:spacing w:line="240" w:lineRule="auto"/>
              <w:rPr>
                <w:rFonts w:asciiTheme="minorHAnsi" w:hAnsiTheme="minorHAnsi"/>
              </w:rPr>
            </w:pPr>
            <w:r w:rsidRPr="00A60748">
              <w:rPr>
                <w:rFonts w:asciiTheme="minorHAnsi" w:hAnsiTheme="minorHAnsi"/>
              </w:rPr>
              <w:t>Søn- og helligdage</w:t>
            </w:r>
          </w:p>
        </w:tc>
        <w:tc>
          <w:tcPr>
            <w:tcW w:w="1453" w:type="dxa"/>
            <w:shd w:val="clear" w:color="auto" w:fill="auto"/>
          </w:tcPr>
          <w:p w14:paraId="0A78F84F" w14:textId="77777777" w:rsidR="00E5185C" w:rsidRPr="00A60748" w:rsidRDefault="00E5185C" w:rsidP="00FD703F">
            <w:pPr>
              <w:spacing w:line="240" w:lineRule="auto"/>
              <w:rPr>
                <w:rFonts w:asciiTheme="minorHAnsi" w:hAnsiTheme="minorHAnsi"/>
              </w:rPr>
            </w:pPr>
            <w:r w:rsidRPr="00A60748">
              <w:rPr>
                <w:rFonts w:asciiTheme="minorHAnsi" w:hAnsiTheme="minorHAnsi"/>
              </w:rPr>
              <w:t>07:00-18:00</w:t>
            </w:r>
          </w:p>
        </w:tc>
        <w:tc>
          <w:tcPr>
            <w:tcW w:w="1835" w:type="dxa"/>
            <w:shd w:val="clear" w:color="auto" w:fill="auto"/>
          </w:tcPr>
          <w:p w14:paraId="5DDAB116" w14:textId="77777777" w:rsidR="00E5185C" w:rsidRPr="00A60748" w:rsidRDefault="00E5185C" w:rsidP="00FD703F">
            <w:pPr>
              <w:spacing w:line="240" w:lineRule="auto"/>
              <w:rPr>
                <w:rFonts w:asciiTheme="minorHAnsi" w:hAnsiTheme="minorHAnsi"/>
              </w:rPr>
            </w:pPr>
            <w:r w:rsidRPr="00A60748">
              <w:rPr>
                <w:rFonts w:asciiTheme="minorHAnsi" w:hAnsiTheme="minorHAnsi"/>
              </w:rPr>
              <w:t>8</w:t>
            </w:r>
          </w:p>
        </w:tc>
        <w:tc>
          <w:tcPr>
            <w:tcW w:w="1418" w:type="dxa"/>
            <w:shd w:val="clear" w:color="auto" w:fill="auto"/>
          </w:tcPr>
          <w:p w14:paraId="29C87049" w14:textId="77777777" w:rsidR="00E5185C" w:rsidRPr="00A60748" w:rsidRDefault="00E5185C" w:rsidP="00FD703F">
            <w:pPr>
              <w:spacing w:line="240" w:lineRule="auto"/>
              <w:rPr>
                <w:rFonts w:asciiTheme="minorHAnsi" w:hAnsiTheme="minorHAnsi"/>
              </w:rPr>
            </w:pPr>
            <w:r w:rsidRPr="00A60748">
              <w:rPr>
                <w:rFonts w:asciiTheme="minorHAnsi" w:hAnsiTheme="minorHAnsi"/>
              </w:rPr>
              <w:t>45</w:t>
            </w:r>
          </w:p>
        </w:tc>
        <w:tc>
          <w:tcPr>
            <w:tcW w:w="1417" w:type="dxa"/>
            <w:shd w:val="clear" w:color="auto" w:fill="auto"/>
          </w:tcPr>
          <w:p w14:paraId="09886B74" w14:textId="77777777" w:rsidR="00E5185C" w:rsidRPr="00A60748" w:rsidRDefault="00E5185C" w:rsidP="00FD703F">
            <w:pPr>
              <w:spacing w:line="240" w:lineRule="auto"/>
              <w:rPr>
                <w:rFonts w:asciiTheme="minorHAnsi" w:hAnsiTheme="minorHAnsi"/>
              </w:rPr>
            </w:pPr>
            <w:r w:rsidRPr="00A60748">
              <w:rPr>
                <w:rFonts w:asciiTheme="minorHAnsi" w:hAnsiTheme="minorHAnsi"/>
              </w:rPr>
              <w:t>45</w:t>
            </w:r>
          </w:p>
        </w:tc>
        <w:tc>
          <w:tcPr>
            <w:tcW w:w="1311" w:type="dxa"/>
            <w:shd w:val="clear" w:color="auto" w:fill="auto"/>
          </w:tcPr>
          <w:p w14:paraId="518EE6D4" w14:textId="77777777" w:rsidR="00E5185C" w:rsidRPr="00A60748" w:rsidRDefault="00E5185C" w:rsidP="00FD703F">
            <w:pPr>
              <w:spacing w:line="240" w:lineRule="auto"/>
              <w:rPr>
                <w:rFonts w:asciiTheme="minorHAnsi" w:hAnsiTheme="minorHAnsi"/>
              </w:rPr>
            </w:pPr>
            <w:r w:rsidRPr="00A60748">
              <w:rPr>
                <w:rFonts w:asciiTheme="minorHAnsi" w:hAnsiTheme="minorHAnsi"/>
              </w:rPr>
              <w:t>40</w:t>
            </w:r>
          </w:p>
        </w:tc>
      </w:tr>
      <w:tr w:rsidR="00E5185C" w:rsidRPr="00950642" w14:paraId="49E703E6" w14:textId="77777777" w:rsidTr="006840B9">
        <w:trPr>
          <w:jc w:val="right"/>
        </w:trPr>
        <w:tc>
          <w:tcPr>
            <w:tcW w:w="1807" w:type="dxa"/>
            <w:shd w:val="clear" w:color="auto" w:fill="auto"/>
          </w:tcPr>
          <w:p w14:paraId="3EF1270C" w14:textId="77777777" w:rsidR="00E5185C" w:rsidRPr="00A60748" w:rsidRDefault="00E5185C" w:rsidP="00FD703F">
            <w:pPr>
              <w:spacing w:line="240" w:lineRule="auto"/>
              <w:rPr>
                <w:rFonts w:asciiTheme="minorHAnsi" w:hAnsiTheme="minorHAnsi"/>
              </w:rPr>
            </w:pPr>
          </w:p>
        </w:tc>
        <w:tc>
          <w:tcPr>
            <w:tcW w:w="1453" w:type="dxa"/>
            <w:shd w:val="clear" w:color="auto" w:fill="auto"/>
          </w:tcPr>
          <w:p w14:paraId="4473CD74" w14:textId="77777777" w:rsidR="00E5185C" w:rsidRPr="00A60748" w:rsidRDefault="00E5185C" w:rsidP="00FD703F">
            <w:pPr>
              <w:spacing w:line="240" w:lineRule="auto"/>
              <w:rPr>
                <w:rFonts w:asciiTheme="minorHAnsi" w:hAnsiTheme="minorHAnsi"/>
              </w:rPr>
            </w:pPr>
            <w:r w:rsidRPr="00A60748">
              <w:rPr>
                <w:rFonts w:asciiTheme="minorHAnsi" w:hAnsiTheme="minorHAnsi"/>
              </w:rPr>
              <w:t>18:00-22:00</w:t>
            </w:r>
          </w:p>
        </w:tc>
        <w:tc>
          <w:tcPr>
            <w:tcW w:w="1835" w:type="dxa"/>
            <w:shd w:val="clear" w:color="auto" w:fill="auto"/>
          </w:tcPr>
          <w:p w14:paraId="299DA9AB" w14:textId="77777777" w:rsidR="00E5185C" w:rsidRPr="00A60748" w:rsidRDefault="00E5185C" w:rsidP="00FD703F">
            <w:pPr>
              <w:spacing w:line="240" w:lineRule="auto"/>
              <w:rPr>
                <w:rFonts w:asciiTheme="minorHAnsi" w:hAnsiTheme="minorHAnsi"/>
              </w:rPr>
            </w:pPr>
            <w:r w:rsidRPr="00A60748">
              <w:rPr>
                <w:rFonts w:asciiTheme="minorHAnsi" w:hAnsiTheme="minorHAnsi"/>
              </w:rPr>
              <w:t>1</w:t>
            </w:r>
          </w:p>
        </w:tc>
        <w:tc>
          <w:tcPr>
            <w:tcW w:w="1418" w:type="dxa"/>
            <w:shd w:val="clear" w:color="auto" w:fill="auto"/>
          </w:tcPr>
          <w:p w14:paraId="2082C663" w14:textId="77777777" w:rsidR="00E5185C" w:rsidRPr="00A60748" w:rsidRDefault="00E5185C" w:rsidP="00FD703F">
            <w:pPr>
              <w:spacing w:line="240" w:lineRule="auto"/>
              <w:rPr>
                <w:rFonts w:asciiTheme="minorHAnsi" w:hAnsiTheme="minorHAnsi"/>
              </w:rPr>
            </w:pPr>
            <w:r w:rsidRPr="00A60748">
              <w:rPr>
                <w:rFonts w:asciiTheme="minorHAnsi" w:hAnsiTheme="minorHAnsi"/>
              </w:rPr>
              <w:t>45</w:t>
            </w:r>
          </w:p>
        </w:tc>
        <w:tc>
          <w:tcPr>
            <w:tcW w:w="1417" w:type="dxa"/>
            <w:shd w:val="clear" w:color="auto" w:fill="auto"/>
          </w:tcPr>
          <w:p w14:paraId="54017F75" w14:textId="77777777" w:rsidR="00E5185C" w:rsidRPr="00A60748" w:rsidRDefault="00E5185C" w:rsidP="00FD703F">
            <w:pPr>
              <w:spacing w:line="240" w:lineRule="auto"/>
              <w:rPr>
                <w:rFonts w:asciiTheme="minorHAnsi" w:hAnsiTheme="minorHAnsi"/>
              </w:rPr>
            </w:pPr>
            <w:r w:rsidRPr="00A60748">
              <w:rPr>
                <w:rFonts w:asciiTheme="minorHAnsi" w:hAnsiTheme="minorHAnsi"/>
              </w:rPr>
              <w:t>45</w:t>
            </w:r>
          </w:p>
        </w:tc>
        <w:tc>
          <w:tcPr>
            <w:tcW w:w="1311" w:type="dxa"/>
            <w:shd w:val="clear" w:color="auto" w:fill="auto"/>
          </w:tcPr>
          <w:p w14:paraId="58838DE2" w14:textId="77777777" w:rsidR="00E5185C" w:rsidRPr="00A60748" w:rsidRDefault="00E5185C" w:rsidP="00FD703F">
            <w:pPr>
              <w:spacing w:line="240" w:lineRule="auto"/>
              <w:rPr>
                <w:rFonts w:asciiTheme="minorHAnsi" w:hAnsiTheme="minorHAnsi"/>
              </w:rPr>
            </w:pPr>
            <w:r w:rsidRPr="00A60748">
              <w:rPr>
                <w:rFonts w:asciiTheme="minorHAnsi" w:hAnsiTheme="minorHAnsi"/>
              </w:rPr>
              <w:t>40</w:t>
            </w:r>
          </w:p>
        </w:tc>
      </w:tr>
      <w:tr w:rsidR="00E5185C" w:rsidRPr="00950642" w14:paraId="6E3A35B8" w14:textId="77777777" w:rsidTr="006840B9">
        <w:trPr>
          <w:jc w:val="right"/>
        </w:trPr>
        <w:tc>
          <w:tcPr>
            <w:tcW w:w="1807" w:type="dxa"/>
            <w:shd w:val="clear" w:color="auto" w:fill="auto"/>
          </w:tcPr>
          <w:p w14:paraId="3E8D5E81" w14:textId="77777777" w:rsidR="00E5185C" w:rsidRPr="00A60748" w:rsidRDefault="00E5185C" w:rsidP="00FD703F">
            <w:pPr>
              <w:spacing w:line="240" w:lineRule="auto"/>
              <w:rPr>
                <w:rFonts w:asciiTheme="minorHAnsi" w:hAnsiTheme="minorHAnsi"/>
              </w:rPr>
            </w:pPr>
          </w:p>
        </w:tc>
        <w:tc>
          <w:tcPr>
            <w:tcW w:w="1453" w:type="dxa"/>
            <w:shd w:val="clear" w:color="auto" w:fill="auto"/>
          </w:tcPr>
          <w:p w14:paraId="506F4D6F" w14:textId="77777777" w:rsidR="00E5185C" w:rsidRPr="00A60748" w:rsidRDefault="00E5185C" w:rsidP="00FD703F">
            <w:pPr>
              <w:spacing w:line="240" w:lineRule="auto"/>
              <w:rPr>
                <w:rFonts w:asciiTheme="minorHAnsi" w:hAnsiTheme="minorHAnsi"/>
              </w:rPr>
            </w:pPr>
            <w:r w:rsidRPr="00A60748">
              <w:rPr>
                <w:rFonts w:asciiTheme="minorHAnsi" w:hAnsiTheme="minorHAnsi"/>
              </w:rPr>
              <w:t>22:00-07:00</w:t>
            </w:r>
          </w:p>
        </w:tc>
        <w:tc>
          <w:tcPr>
            <w:tcW w:w="1835" w:type="dxa"/>
            <w:shd w:val="clear" w:color="auto" w:fill="auto"/>
          </w:tcPr>
          <w:p w14:paraId="58FA7B9B" w14:textId="77777777" w:rsidR="00E5185C" w:rsidRPr="00A60748" w:rsidRDefault="00E5185C" w:rsidP="00FD703F">
            <w:pPr>
              <w:spacing w:line="240" w:lineRule="auto"/>
              <w:rPr>
                <w:rFonts w:asciiTheme="minorHAnsi" w:hAnsiTheme="minorHAnsi"/>
              </w:rPr>
            </w:pPr>
            <w:r w:rsidRPr="00A60748">
              <w:rPr>
                <w:rFonts w:asciiTheme="minorHAnsi" w:hAnsiTheme="minorHAnsi"/>
              </w:rPr>
              <w:t>0,5</w:t>
            </w:r>
          </w:p>
        </w:tc>
        <w:tc>
          <w:tcPr>
            <w:tcW w:w="1418" w:type="dxa"/>
            <w:shd w:val="clear" w:color="auto" w:fill="auto"/>
          </w:tcPr>
          <w:p w14:paraId="1C64D2CF" w14:textId="77777777" w:rsidR="00E5185C" w:rsidRPr="00A60748" w:rsidRDefault="00E5185C" w:rsidP="00FD703F">
            <w:pPr>
              <w:spacing w:line="240" w:lineRule="auto"/>
              <w:rPr>
                <w:rFonts w:asciiTheme="minorHAnsi" w:hAnsiTheme="minorHAnsi"/>
              </w:rPr>
            </w:pPr>
            <w:r w:rsidRPr="00A60748">
              <w:rPr>
                <w:rFonts w:asciiTheme="minorHAnsi" w:hAnsiTheme="minorHAnsi"/>
              </w:rPr>
              <w:t>40</w:t>
            </w:r>
          </w:p>
        </w:tc>
        <w:tc>
          <w:tcPr>
            <w:tcW w:w="1417" w:type="dxa"/>
            <w:shd w:val="clear" w:color="auto" w:fill="auto"/>
          </w:tcPr>
          <w:p w14:paraId="62F81F72" w14:textId="77777777" w:rsidR="00E5185C" w:rsidRPr="00A60748" w:rsidRDefault="00E5185C" w:rsidP="00FD703F">
            <w:pPr>
              <w:spacing w:line="240" w:lineRule="auto"/>
              <w:rPr>
                <w:rFonts w:asciiTheme="minorHAnsi" w:hAnsiTheme="minorHAnsi"/>
              </w:rPr>
            </w:pPr>
            <w:r w:rsidRPr="00A60748">
              <w:rPr>
                <w:rFonts w:asciiTheme="minorHAnsi" w:hAnsiTheme="minorHAnsi"/>
              </w:rPr>
              <w:t>40</w:t>
            </w:r>
          </w:p>
        </w:tc>
        <w:tc>
          <w:tcPr>
            <w:tcW w:w="1311" w:type="dxa"/>
            <w:shd w:val="clear" w:color="auto" w:fill="auto"/>
          </w:tcPr>
          <w:p w14:paraId="63DB46DB" w14:textId="77777777" w:rsidR="00E5185C" w:rsidRPr="00A60748" w:rsidRDefault="00E5185C" w:rsidP="00FD703F">
            <w:pPr>
              <w:spacing w:line="240" w:lineRule="auto"/>
              <w:rPr>
                <w:rFonts w:asciiTheme="minorHAnsi" w:hAnsiTheme="minorHAnsi"/>
              </w:rPr>
            </w:pPr>
            <w:r w:rsidRPr="00A60748">
              <w:rPr>
                <w:rFonts w:asciiTheme="minorHAnsi" w:hAnsiTheme="minorHAnsi"/>
              </w:rPr>
              <w:t>35</w:t>
            </w:r>
          </w:p>
        </w:tc>
      </w:tr>
    </w:tbl>
    <w:p w14:paraId="4A2BBED7" w14:textId="77777777" w:rsidR="00E5185C" w:rsidRPr="00950642" w:rsidRDefault="00E5185C" w:rsidP="00FD703F">
      <w:pPr>
        <w:pStyle w:val="Billedtekst"/>
        <w:spacing w:after="0"/>
        <w:ind w:left="284"/>
        <w:rPr>
          <w:rFonts w:asciiTheme="minorHAnsi" w:hAnsiTheme="minorHAnsi"/>
        </w:rPr>
      </w:pPr>
      <w:bookmarkStart w:id="10" w:name="_Ref286230879"/>
      <w:r w:rsidRPr="00950642">
        <w:rPr>
          <w:rFonts w:asciiTheme="minorHAnsi" w:hAnsiTheme="minorHAnsi"/>
        </w:rPr>
        <w:t xml:space="preserve">Tabel </w:t>
      </w:r>
      <w:bookmarkEnd w:id="10"/>
      <w:r w:rsidRPr="00950642">
        <w:rPr>
          <w:rFonts w:asciiTheme="minorHAnsi" w:hAnsiTheme="minorHAnsi"/>
        </w:rPr>
        <w:t>3: Støjgrænser og referencetidsrum</w:t>
      </w:r>
    </w:p>
    <w:p w14:paraId="0B4526A2" w14:textId="77777777" w:rsidR="00E5185C" w:rsidRPr="00950642" w:rsidRDefault="00E5185C" w:rsidP="00AC0008">
      <w:pPr>
        <w:pStyle w:val="Vilkrindryk"/>
        <w:ind w:left="284"/>
        <w:rPr>
          <w:rFonts w:asciiTheme="minorHAnsi" w:hAnsiTheme="minorHAnsi"/>
          <w:sz w:val="18"/>
          <w:szCs w:val="18"/>
        </w:rPr>
      </w:pPr>
      <w:r w:rsidRPr="00950642">
        <w:rPr>
          <w:rFonts w:asciiTheme="minorHAnsi" w:hAnsiTheme="minorHAnsi"/>
          <w:sz w:val="18"/>
          <w:szCs w:val="18"/>
        </w:rPr>
        <w:t xml:space="preserve">Støjgrænserne i </w:t>
      </w:r>
      <w:r w:rsidRPr="00950642">
        <w:rPr>
          <w:rFonts w:asciiTheme="minorHAnsi" w:hAnsiTheme="minorHAnsi"/>
          <w:sz w:val="18"/>
          <w:szCs w:val="18"/>
        </w:rPr>
        <w:fldChar w:fldCharType="begin"/>
      </w:r>
      <w:r w:rsidRPr="00950642">
        <w:rPr>
          <w:rFonts w:asciiTheme="minorHAnsi" w:hAnsiTheme="minorHAnsi"/>
          <w:sz w:val="18"/>
          <w:szCs w:val="18"/>
        </w:rPr>
        <w:instrText xml:space="preserve"> REF _Ref286230879 \h  \* MERGEFORMAT </w:instrText>
      </w:r>
      <w:r w:rsidRPr="00950642">
        <w:rPr>
          <w:rFonts w:asciiTheme="minorHAnsi" w:hAnsiTheme="minorHAnsi"/>
          <w:sz w:val="18"/>
          <w:szCs w:val="18"/>
        </w:rPr>
      </w:r>
      <w:r w:rsidRPr="00950642">
        <w:rPr>
          <w:rFonts w:asciiTheme="minorHAnsi" w:hAnsiTheme="minorHAnsi"/>
          <w:sz w:val="18"/>
          <w:szCs w:val="18"/>
        </w:rPr>
        <w:fldChar w:fldCharType="separate"/>
      </w:r>
      <w:r w:rsidRPr="00950642">
        <w:rPr>
          <w:rFonts w:asciiTheme="minorHAnsi" w:hAnsiTheme="minorHAnsi"/>
          <w:sz w:val="18"/>
          <w:szCs w:val="18"/>
        </w:rPr>
        <w:t xml:space="preserve">Tabel </w:t>
      </w:r>
      <w:r w:rsidRPr="00950642">
        <w:rPr>
          <w:rFonts w:asciiTheme="minorHAnsi" w:hAnsiTheme="minorHAnsi"/>
          <w:sz w:val="18"/>
          <w:szCs w:val="18"/>
        </w:rPr>
        <w:fldChar w:fldCharType="end"/>
      </w:r>
      <w:r w:rsidR="00AC0008" w:rsidRPr="00950642">
        <w:rPr>
          <w:rFonts w:asciiTheme="minorHAnsi" w:hAnsiTheme="minorHAnsi"/>
          <w:sz w:val="18"/>
          <w:szCs w:val="18"/>
        </w:rPr>
        <w:t>3</w:t>
      </w:r>
      <w:r w:rsidRPr="00950642">
        <w:rPr>
          <w:rFonts w:asciiTheme="minorHAnsi" w:hAnsiTheme="minorHAnsi"/>
          <w:sz w:val="18"/>
          <w:szCs w:val="18"/>
        </w:rPr>
        <w:t xml:space="preserve"> er angivet som det ækvivalente, korrigerede støjniveau i dB(A) målt eller beregnet i punkter i </w:t>
      </w:r>
      <w:smartTag w:uri="urn:schemas-microsoft-com:office:smarttags" w:element="metricconverter">
        <w:smartTagPr>
          <w:attr w:name="ProductID" w:val="1,5 meters"/>
        </w:smartTagPr>
        <w:r w:rsidRPr="00950642">
          <w:rPr>
            <w:rFonts w:asciiTheme="minorHAnsi" w:hAnsiTheme="minorHAnsi"/>
            <w:sz w:val="18"/>
            <w:szCs w:val="18"/>
          </w:rPr>
          <w:t>1,5 meters</w:t>
        </w:r>
      </w:smartTag>
      <w:r w:rsidRPr="00950642">
        <w:rPr>
          <w:rFonts w:asciiTheme="minorHAnsi" w:hAnsiTheme="minorHAnsi"/>
          <w:sz w:val="18"/>
          <w:szCs w:val="18"/>
        </w:rPr>
        <w:t xml:space="preserve"> højde over det omgivende terræn</w:t>
      </w:r>
      <w:r w:rsidR="006C1062" w:rsidRPr="00950642">
        <w:rPr>
          <w:rFonts w:asciiTheme="minorHAnsi" w:hAnsiTheme="minorHAnsi"/>
          <w:sz w:val="18"/>
          <w:szCs w:val="18"/>
        </w:rPr>
        <w:t xml:space="preserve"> uden for virksomhedens arealer</w:t>
      </w:r>
      <w:r w:rsidRPr="00950642">
        <w:rPr>
          <w:rFonts w:asciiTheme="minorHAnsi" w:hAnsiTheme="minorHAnsi"/>
          <w:sz w:val="18"/>
          <w:szCs w:val="18"/>
        </w:rPr>
        <w:t>.</w:t>
      </w:r>
    </w:p>
    <w:p w14:paraId="76E7D73C" w14:textId="77777777" w:rsidR="00E5185C" w:rsidRPr="00950642" w:rsidRDefault="00E5185C" w:rsidP="00AC0008">
      <w:pPr>
        <w:pStyle w:val="Vilkrindryk"/>
        <w:ind w:left="284"/>
        <w:rPr>
          <w:rFonts w:asciiTheme="minorHAnsi" w:hAnsiTheme="minorHAnsi"/>
          <w:sz w:val="18"/>
          <w:szCs w:val="18"/>
        </w:rPr>
      </w:pPr>
      <w:r w:rsidRPr="00950642">
        <w:rPr>
          <w:rFonts w:asciiTheme="minorHAnsi" w:hAnsiTheme="minorHAnsi"/>
          <w:sz w:val="18"/>
          <w:szCs w:val="18"/>
        </w:rPr>
        <w:t>Maksimalværdien (maksimalværdi med tidsvægtning ”fast” i dB(A)</w:t>
      </w:r>
      <w:r w:rsidR="00AC0008" w:rsidRPr="00950642">
        <w:rPr>
          <w:rFonts w:asciiTheme="minorHAnsi" w:hAnsiTheme="minorHAnsi"/>
          <w:sz w:val="18"/>
          <w:szCs w:val="18"/>
        </w:rPr>
        <w:t>)</w:t>
      </w:r>
      <w:r w:rsidRPr="00950642">
        <w:rPr>
          <w:rFonts w:asciiTheme="minorHAnsi" w:hAnsiTheme="minorHAnsi"/>
          <w:sz w:val="18"/>
          <w:szCs w:val="18"/>
        </w:rPr>
        <w:t xml:space="preserve"> målt om natten ved boliger i områder B og C må ikke overskride grænseværdien i </w:t>
      </w:r>
      <w:r w:rsidRPr="00950642">
        <w:rPr>
          <w:rFonts w:asciiTheme="minorHAnsi" w:hAnsiTheme="minorHAnsi"/>
          <w:sz w:val="18"/>
          <w:szCs w:val="18"/>
        </w:rPr>
        <w:fldChar w:fldCharType="begin"/>
      </w:r>
      <w:r w:rsidRPr="00950642">
        <w:rPr>
          <w:rFonts w:asciiTheme="minorHAnsi" w:hAnsiTheme="minorHAnsi"/>
          <w:sz w:val="18"/>
          <w:szCs w:val="18"/>
        </w:rPr>
        <w:instrText xml:space="preserve"> REF _Ref286230879 \h  \* MERGEFORMAT </w:instrText>
      </w:r>
      <w:r w:rsidRPr="00950642">
        <w:rPr>
          <w:rFonts w:asciiTheme="minorHAnsi" w:hAnsiTheme="minorHAnsi"/>
          <w:sz w:val="18"/>
          <w:szCs w:val="18"/>
        </w:rPr>
      </w:r>
      <w:r w:rsidRPr="00950642">
        <w:rPr>
          <w:rFonts w:asciiTheme="minorHAnsi" w:hAnsiTheme="minorHAnsi"/>
          <w:sz w:val="18"/>
          <w:szCs w:val="18"/>
        </w:rPr>
        <w:fldChar w:fldCharType="separate"/>
      </w:r>
      <w:r w:rsidRPr="00950642">
        <w:rPr>
          <w:rFonts w:asciiTheme="minorHAnsi" w:hAnsiTheme="minorHAnsi"/>
          <w:sz w:val="18"/>
          <w:szCs w:val="18"/>
        </w:rPr>
        <w:t>Tabe</w:t>
      </w:r>
      <w:r w:rsidR="006C1062" w:rsidRPr="00950642">
        <w:rPr>
          <w:rFonts w:asciiTheme="minorHAnsi" w:hAnsiTheme="minorHAnsi"/>
          <w:sz w:val="18"/>
          <w:szCs w:val="18"/>
        </w:rPr>
        <w:t>l 3</w:t>
      </w:r>
      <w:r w:rsidRPr="00950642">
        <w:rPr>
          <w:rFonts w:asciiTheme="minorHAnsi" w:hAnsiTheme="minorHAnsi"/>
          <w:sz w:val="18"/>
          <w:szCs w:val="18"/>
        </w:rPr>
        <w:t xml:space="preserve"> </w:t>
      </w:r>
      <w:r w:rsidRPr="00950642">
        <w:rPr>
          <w:rFonts w:asciiTheme="minorHAnsi" w:hAnsiTheme="minorHAnsi"/>
          <w:sz w:val="18"/>
          <w:szCs w:val="18"/>
        </w:rPr>
        <w:fldChar w:fldCharType="end"/>
      </w:r>
      <w:r w:rsidRPr="00950642">
        <w:rPr>
          <w:rFonts w:asciiTheme="minorHAnsi" w:hAnsiTheme="minorHAnsi"/>
          <w:sz w:val="18"/>
          <w:szCs w:val="18"/>
        </w:rPr>
        <w:t>med mere end 15 dB(A).</w:t>
      </w:r>
    </w:p>
    <w:p w14:paraId="37391674" w14:textId="77777777" w:rsidR="00E5185C" w:rsidRPr="00950642" w:rsidRDefault="00E5185C" w:rsidP="00FD703F">
      <w:pPr>
        <w:pStyle w:val="Vilkrindryk"/>
        <w:ind w:left="0"/>
        <w:rPr>
          <w:rFonts w:asciiTheme="minorHAnsi" w:hAnsiTheme="minorHAnsi"/>
          <w:sz w:val="18"/>
          <w:szCs w:val="18"/>
        </w:rPr>
      </w:pPr>
    </w:p>
    <w:p w14:paraId="314637D9" w14:textId="3070DBAD" w:rsidR="000A1074" w:rsidRDefault="000A1074" w:rsidP="00FD703F">
      <w:pPr>
        <w:spacing w:line="240" w:lineRule="auto"/>
        <w:jc w:val="center"/>
        <w:rPr>
          <w:rFonts w:asciiTheme="majorHAnsi" w:hAnsiTheme="majorHAnsi"/>
          <w:sz w:val="16"/>
          <w:szCs w:val="16"/>
        </w:rPr>
      </w:pPr>
    </w:p>
    <w:p w14:paraId="649ED3C0" w14:textId="77777777" w:rsidR="000A1074" w:rsidRDefault="000A1074" w:rsidP="00FD703F">
      <w:pPr>
        <w:spacing w:line="240" w:lineRule="auto"/>
        <w:jc w:val="center"/>
        <w:rPr>
          <w:rFonts w:asciiTheme="majorHAnsi" w:hAnsiTheme="majorHAnsi"/>
          <w:sz w:val="16"/>
          <w:szCs w:val="16"/>
        </w:rPr>
      </w:pPr>
    </w:p>
    <w:p w14:paraId="62FB0EB2" w14:textId="77777777" w:rsidR="000A1074" w:rsidRDefault="000A1074" w:rsidP="00FD703F">
      <w:pPr>
        <w:spacing w:line="240" w:lineRule="auto"/>
        <w:jc w:val="center"/>
        <w:rPr>
          <w:rFonts w:asciiTheme="majorHAnsi" w:hAnsiTheme="majorHAnsi"/>
          <w:sz w:val="16"/>
          <w:szCs w:val="16"/>
        </w:rPr>
      </w:pPr>
    </w:p>
    <w:p w14:paraId="05E3F843" w14:textId="77777777" w:rsidR="000A1074" w:rsidRDefault="000A1074" w:rsidP="00FD703F">
      <w:pPr>
        <w:spacing w:line="240" w:lineRule="auto"/>
        <w:jc w:val="center"/>
        <w:rPr>
          <w:rFonts w:asciiTheme="majorHAnsi" w:hAnsiTheme="majorHAnsi"/>
          <w:sz w:val="16"/>
          <w:szCs w:val="16"/>
        </w:rPr>
      </w:pPr>
    </w:p>
    <w:p w14:paraId="499A1E73" w14:textId="77777777" w:rsidR="000A1074" w:rsidRDefault="000A1074" w:rsidP="00FD703F">
      <w:pPr>
        <w:spacing w:line="240" w:lineRule="auto"/>
        <w:jc w:val="center"/>
        <w:rPr>
          <w:rFonts w:asciiTheme="majorHAnsi" w:hAnsiTheme="majorHAnsi"/>
          <w:sz w:val="16"/>
          <w:szCs w:val="16"/>
        </w:rPr>
      </w:pPr>
    </w:p>
    <w:p w14:paraId="07E3AB28" w14:textId="77777777" w:rsidR="000A1074" w:rsidRDefault="000A1074" w:rsidP="00FD703F">
      <w:pPr>
        <w:spacing w:line="240" w:lineRule="auto"/>
        <w:jc w:val="center"/>
        <w:rPr>
          <w:rFonts w:asciiTheme="majorHAnsi" w:hAnsiTheme="majorHAnsi"/>
          <w:sz w:val="16"/>
          <w:szCs w:val="16"/>
        </w:rPr>
      </w:pPr>
    </w:p>
    <w:p w14:paraId="416B7A88" w14:textId="77777777" w:rsidR="000A1074" w:rsidRDefault="000A1074" w:rsidP="00FD703F">
      <w:pPr>
        <w:spacing w:line="240" w:lineRule="auto"/>
        <w:jc w:val="center"/>
        <w:rPr>
          <w:rFonts w:asciiTheme="majorHAnsi" w:hAnsiTheme="majorHAnsi"/>
          <w:sz w:val="16"/>
          <w:szCs w:val="16"/>
        </w:rPr>
      </w:pPr>
    </w:p>
    <w:p w14:paraId="6B2E4867" w14:textId="77777777" w:rsidR="000A1074" w:rsidRDefault="000A1074" w:rsidP="00FD703F">
      <w:pPr>
        <w:spacing w:line="240" w:lineRule="auto"/>
        <w:jc w:val="center"/>
        <w:rPr>
          <w:rFonts w:asciiTheme="majorHAnsi" w:hAnsiTheme="majorHAnsi"/>
          <w:sz w:val="16"/>
          <w:szCs w:val="16"/>
        </w:rPr>
      </w:pPr>
    </w:p>
    <w:p w14:paraId="6048D3AE" w14:textId="77777777" w:rsidR="000A1074" w:rsidRDefault="000A1074" w:rsidP="00FD703F">
      <w:pPr>
        <w:spacing w:line="240" w:lineRule="auto"/>
        <w:jc w:val="center"/>
        <w:rPr>
          <w:rFonts w:asciiTheme="majorHAnsi" w:hAnsiTheme="majorHAnsi"/>
          <w:sz w:val="16"/>
          <w:szCs w:val="16"/>
        </w:rPr>
      </w:pPr>
    </w:p>
    <w:p w14:paraId="7B0520FF" w14:textId="77777777" w:rsidR="000A1074" w:rsidRDefault="000A1074" w:rsidP="00FD703F">
      <w:pPr>
        <w:spacing w:line="240" w:lineRule="auto"/>
        <w:jc w:val="center"/>
        <w:rPr>
          <w:rFonts w:asciiTheme="majorHAnsi" w:hAnsiTheme="majorHAnsi"/>
          <w:sz w:val="16"/>
          <w:szCs w:val="16"/>
        </w:rPr>
      </w:pPr>
    </w:p>
    <w:p w14:paraId="5F282584" w14:textId="77777777" w:rsidR="000A1074" w:rsidRDefault="000A1074" w:rsidP="00FD703F">
      <w:pPr>
        <w:spacing w:line="240" w:lineRule="auto"/>
        <w:jc w:val="center"/>
        <w:rPr>
          <w:rFonts w:asciiTheme="majorHAnsi" w:hAnsiTheme="majorHAnsi"/>
          <w:sz w:val="16"/>
          <w:szCs w:val="16"/>
        </w:rPr>
      </w:pPr>
    </w:p>
    <w:p w14:paraId="04FEE9BE" w14:textId="77777777" w:rsidR="000A1074" w:rsidRDefault="000A1074" w:rsidP="00FD703F">
      <w:pPr>
        <w:spacing w:line="240" w:lineRule="auto"/>
        <w:jc w:val="center"/>
        <w:rPr>
          <w:rFonts w:asciiTheme="majorHAnsi" w:hAnsiTheme="majorHAnsi"/>
          <w:sz w:val="16"/>
          <w:szCs w:val="16"/>
        </w:rPr>
      </w:pPr>
    </w:p>
    <w:p w14:paraId="00170D0C" w14:textId="77777777" w:rsidR="000A1074" w:rsidRDefault="000A1074" w:rsidP="00FD703F">
      <w:pPr>
        <w:spacing w:line="240" w:lineRule="auto"/>
        <w:jc w:val="center"/>
        <w:rPr>
          <w:rFonts w:asciiTheme="majorHAnsi" w:hAnsiTheme="majorHAnsi"/>
          <w:sz w:val="16"/>
          <w:szCs w:val="16"/>
        </w:rPr>
      </w:pPr>
    </w:p>
    <w:p w14:paraId="3DC8C929" w14:textId="77777777" w:rsidR="000A1074" w:rsidRDefault="000A1074" w:rsidP="00FD703F">
      <w:pPr>
        <w:spacing w:line="240" w:lineRule="auto"/>
        <w:jc w:val="center"/>
        <w:rPr>
          <w:rFonts w:asciiTheme="majorHAnsi" w:hAnsiTheme="majorHAnsi"/>
          <w:sz w:val="16"/>
          <w:szCs w:val="16"/>
        </w:rPr>
      </w:pPr>
    </w:p>
    <w:p w14:paraId="7C2284D3" w14:textId="77777777" w:rsidR="000A1074" w:rsidRDefault="000A1074" w:rsidP="00FD703F">
      <w:pPr>
        <w:spacing w:line="240" w:lineRule="auto"/>
        <w:jc w:val="center"/>
        <w:rPr>
          <w:rFonts w:asciiTheme="majorHAnsi" w:hAnsiTheme="majorHAnsi"/>
          <w:sz w:val="16"/>
          <w:szCs w:val="16"/>
        </w:rPr>
      </w:pPr>
    </w:p>
    <w:p w14:paraId="1B39831F" w14:textId="77777777" w:rsidR="000A1074" w:rsidRDefault="000A1074" w:rsidP="00FD703F">
      <w:pPr>
        <w:spacing w:line="240" w:lineRule="auto"/>
        <w:jc w:val="center"/>
        <w:rPr>
          <w:rFonts w:asciiTheme="majorHAnsi" w:hAnsiTheme="majorHAnsi"/>
          <w:sz w:val="16"/>
          <w:szCs w:val="16"/>
        </w:rPr>
      </w:pPr>
    </w:p>
    <w:p w14:paraId="75A837E2" w14:textId="77777777" w:rsidR="000A1074" w:rsidRDefault="000A1074" w:rsidP="00FD703F">
      <w:pPr>
        <w:spacing w:line="240" w:lineRule="auto"/>
        <w:jc w:val="center"/>
        <w:rPr>
          <w:rFonts w:asciiTheme="majorHAnsi" w:hAnsiTheme="majorHAnsi"/>
          <w:sz w:val="16"/>
          <w:szCs w:val="16"/>
        </w:rPr>
      </w:pPr>
    </w:p>
    <w:p w14:paraId="0AED9EAD" w14:textId="77777777" w:rsidR="000A1074" w:rsidRDefault="000A1074" w:rsidP="00FD703F">
      <w:pPr>
        <w:spacing w:line="240" w:lineRule="auto"/>
        <w:jc w:val="center"/>
        <w:rPr>
          <w:rFonts w:asciiTheme="majorHAnsi" w:hAnsiTheme="majorHAnsi"/>
          <w:sz w:val="16"/>
          <w:szCs w:val="16"/>
        </w:rPr>
      </w:pPr>
    </w:p>
    <w:p w14:paraId="18ECAD59" w14:textId="77777777" w:rsidR="000A1074" w:rsidRDefault="000A1074" w:rsidP="00FD703F">
      <w:pPr>
        <w:spacing w:line="240" w:lineRule="auto"/>
        <w:jc w:val="center"/>
        <w:rPr>
          <w:rFonts w:asciiTheme="majorHAnsi" w:hAnsiTheme="majorHAnsi"/>
          <w:sz w:val="16"/>
          <w:szCs w:val="16"/>
        </w:rPr>
      </w:pPr>
    </w:p>
    <w:p w14:paraId="1DCE666D" w14:textId="74B72F83" w:rsidR="00CA4177" w:rsidRDefault="00CA4177" w:rsidP="00FD703F">
      <w:pPr>
        <w:spacing w:line="240" w:lineRule="auto"/>
        <w:jc w:val="center"/>
        <w:rPr>
          <w:rFonts w:asciiTheme="majorHAnsi" w:hAnsiTheme="majorHAnsi"/>
          <w:sz w:val="16"/>
          <w:szCs w:val="16"/>
        </w:rPr>
      </w:pPr>
      <w:r>
        <w:rPr>
          <w:noProof/>
          <w:lang w:eastAsia="da-DK"/>
        </w:rPr>
        <w:drawing>
          <wp:inline distT="0" distB="0" distL="0" distR="0" wp14:anchorId="7003D1C0" wp14:editId="03D318A8">
            <wp:extent cx="3673542" cy="4685888"/>
            <wp:effectExtent l="0" t="0" r="3175" b="635"/>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676086" cy="4689133"/>
                    </a:xfrm>
                    <a:prstGeom prst="rect">
                      <a:avLst/>
                    </a:prstGeom>
                  </pic:spPr>
                </pic:pic>
              </a:graphicData>
            </a:graphic>
          </wp:inline>
        </w:drawing>
      </w:r>
    </w:p>
    <w:p w14:paraId="71BA5FF4" w14:textId="77777777" w:rsidR="00CA4177" w:rsidRDefault="00CA4177" w:rsidP="00CA4177">
      <w:pPr>
        <w:spacing w:line="240" w:lineRule="auto"/>
        <w:ind w:left="1560"/>
        <w:jc w:val="center"/>
        <w:rPr>
          <w:rFonts w:asciiTheme="majorHAnsi" w:hAnsiTheme="majorHAnsi"/>
          <w:sz w:val="16"/>
          <w:szCs w:val="16"/>
        </w:rPr>
      </w:pPr>
    </w:p>
    <w:p w14:paraId="5AC6FD76" w14:textId="204BE22A" w:rsidR="00E5185C" w:rsidRPr="00FD703F" w:rsidRDefault="00CA4177" w:rsidP="00CA4177">
      <w:pPr>
        <w:tabs>
          <w:tab w:val="left" w:pos="851"/>
          <w:tab w:val="left" w:pos="1843"/>
        </w:tabs>
        <w:spacing w:line="240" w:lineRule="auto"/>
        <w:ind w:left="1560"/>
        <w:rPr>
          <w:rFonts w:asciiTheme="majorHAnsi" w:hAnsiTheme="majorHAnsi"/>
          <w:sz w:val="16"/>
          <w:szCs w:val="16"/>
        </w:rPr>
      </w:pPr>
      <w:r>
        <w:rPr>
          <w:rFonts w:asciiTheme="majorHAnsi" w:hAnsiTheme="majorHAnsi"/>
          <w:sz w:val="16"/>
          <w:szCs w:val="16"/>
        </w:rPr>
        <w:t>G</w:t>
      </w:r>
      <w:r w:rsidR="00E5185C" w:rsidRPr="00FD703F">
        <w:rPr>
          <w:rFonts w:asciiTheme="majorHAnsi" w:hAnsiTheme="majorHAnsi"/>
          <w:sz w:val="16"/>
          <w:szCs w:val="16"/>
        </w:rPr>
        <w:t xml:space="preserve">ult: </w:t>
      </w:r>
      <w:r w:rsidR="00E5185C" w:rsidRPr="00FD703F">
        <w:rPr>
          <w:rFonts w:asciiTheme="majorHAnsi" w:hAnsiTheme="majorHAnsi"/>
          <w:sz w:val="16"/>
          <w:szCs w:val="16"/>
        </w:rPr>
        <w:tab/>
        <w:t>Område A: Offentlig</w:t>
      </w:r>
      <w:r w:rsidR="009B0430">
        <w:rPr>
          <w:rFonts w:asciiTheme="majorHAnsi" w:hAnsiTheme="majorHAnsi"/>
          <w:sz w:val="16"/>
          <w:szCs w:val="16"/>
        </w:rPr>
        <w:t>t</w:t>
      </w:r>
      <w:r w:rsidR="00E5185C" w:rsidRPr="00FD703F">
        <w:rPr>
          <w:rFonts w:asciiTheme="majorHAnsi" w:hAnsiTheme="majorHAnsi"/>
          <w:sz w:val="16"/>
          <w:szCs w:val="16"/>
        </w:rPr>
        <w:t xml:space="preserve"> område/centerområde</w:t>
      </w:r>
    </w:p>
    <w:p w14:paraId="1EF67B99" w14:textId="77777777" w:rsidR="00E5185C" w:rsidRPr="00FD703F" w:rsidRDefault="00E5185C" w:rsidP="00CA4177">
      <w:pPr>
        <w:tabs>
          <w:tab w:val="left" w:pos="851"/>
          <w:tab w:val="left" w:pos="1843"/>
        </w:tabs>
        <w:spacing w:line="240" w:lineRule="auto"/>
        <w:ind w:left="1560"/>
        <w:rPr>
          <w:rFonts w:asciiTheme="majorHAnsi" w:hAnsiTheme="majorHAnsi"/>
          <w:sz w:val="16"/>
          <w:szCs w:val="16"/>
        </w:rPr>
      </w:pPr>
      <w:r w:rsidRPr="00FD703F">
        <w:rPr>
          <w:rFonts w:asciiTheme="majorHAnsi" w:hAnsiTheme="majorHAnsi"/>
          <w:sz w:val="16"/>
          <w:szCs w:val="16"/>
        </w:rPr>
        <w:t xml:space="preserve">Rødt: </w:t>
      </w:r>
      <w:r w:rsidRPr="00FD703F">
        <w:rPr>
          <w:rFonts w:asciiTheme="majorHAnsi" w:hAnsiTheme="majorHAnsi"/>
          <w:sz w:val="16"/>
          <w:szCs w:val="16"/>
        </w:rPr>
        <w:tab/>
        <w:t>Område B: Blandet bolig og erhverv</w:t>
      </w:r>
    </w:p>
    <w:p w14:paraId="70F06D5A" w14:textId="77777777" w:rsidR="00E5185C" w:rsidRPr="00FD703F" w:rsidRDefault="00E5185C" w:rsidP="00CA4177">
      <w:pPr>
        <w:tabs>
          <w:tab w:val="left" w:pos="851"/>
          <w:tab w:val="left" w:pos="1843"/>
        </w:tabs>
        <w:spacing w:line="240" w:lineRule="auto"/>
        <w:ind w:left="1560"/>
        <w:rPr>
          <w:rFonts w:asciiTheme="majorHAnsi" w:hAnsiTheme="majorHAnsi"/>
          <w:sz w:val="16"/>
          <w:szCs w:val="16"/>
        </w:rPr>
      </w:pPr>
      <w:r w:rsidRPr="00FD703F">
        <w:rPr>
          <w:rFonts w:asciiTheme="majorHAnsi" w:hAnsiTheme="majorHAnsi"/>
          <w:sz w:val="16"/>
          <w:szCs w:val="16"/>
        </w:rPr>
        <w:t xml:space="preserve">Brunt: </w:t>
      </w:r>
      <w:r w:rsidRPr="00FD703F">
        <w:rPr>
          <w:rFonts w:asciiTheme="majorHAnsi" w:hAnsiTheme="majorHAnsi"/>
          <w:sz w:val="16"/>
          <w:szCs w:val="16"/>
        </w:rPr>
        <w:tab/>
        <w:t>Område C: Boligområde</w:t>
      </w:r>
    </w:p>
    <w:p w14:paraId="52A00E8E" w14:textId="77777777" w:rsidR="00E5185C" w:rsidRPr="00FD703F" w:rsidRDefault="00E5185C" w:rsidP="00FD703F">
      <w:pPr>
        <w:spacing w:line="240" w:lineRule="auto"/>
        <w:rPr>
          <w:rFonts w:asciiTheme="majorHAnsi" w:hAnsiTheme="majorHAnsi"/>
          <w:sz w:val="16"/>
          <w:szCs w:val="16"/>
        </w:rPr>
      </w:pPr>
    </w:p>
    <w:p w14:paraId="615B36F9" w14:textId="77777777" w:rsidR="00E5185C" w:rsidRPr="00FD703F" w:rsidRDefault="00E5185C" w:rsidP="00FD703F">
      <w:pPr>
        <w:spacing w:line="240" w:lineRule="auto"/>
        <w:rPr>
          <w:rFonts w:asciiTheme="majorHAnsi" w:hAnsiTheme="majorHAnsi"/>
          <w:b/>
          <w:sz w:val="20"/>
          <w:szCs w:val="20"/>
        </w:rPr>
      </w:pPr>
      <w:bookmarkStart w:id="11" w:name="_Toc286233084"/>
      <w:bookmarkStart w:id="12" w:name="_Toc466535807"/>
      <w:r w:rsidRPr="00FD703F">
        <w:rPr>
          <w:rFonts w:asciiTheme="majorHAnsi" w:hAnsiTheme="majorHAnsi"/>
          <w:b/>
          <w:sz w:val="20"/>
          <w:szCs w:val="20"/>
        </w:rPr>
        <w:t xml:space="preserve">Begrundelse for </w:t>
      </w:r>
      <w:bookmarkEnd w:id="11"/>
      <w:r w:rsidRPr="00FD703F">
        <w:rPr>
          <w:rFonts w:asciiTheme="majorHAnsi" w:hAnsiTheme="majorHAnsi"/>
          <w:b/>
          <w:sz w:val="20"/>
          <w:szCs w:val="20"/>
        </w:rPr>
        <w:t>påbuddet</w:t>
      </w:r>
      <w:bookmarkEnd w:id="12"/>
      <w:r w:rsidRPr="00FD703F">
        <w:rPr>
          <w:rFonts w:asciiTheme="majorHAnsi" w:hAnsiTheme="majorHAnsi"/>
          <w:b/>
          <w:sz w:val="20"/>
          <w:szCs w:val="20"/>
        </w:rPr>
        <w:t xml:space="preserve"> og Silkeborg Kommunes vurdering</w:t>
      </w:r>
    </w:p>
    <w:p w14:paraId="0358E30D" w14:textId="77777777" w:rsidR="00FD61FA" w:rsidRPr="00FD703F" w:rsidRDefault="00E5185C" w:rsidP="00FD703F">
      <w:pPr>
        <w:spacing w:line="240" w:lineRule="auto"/>
        <w:rPr>
          <w:rFonts w:asciiTheme="majorHAnsi" w:hAnsiTheme="majorHAnsi"/>
          <w:lang w:eastAsia="da-DK"/>
        </w:rPr>
      </w:pPr>
      <w:r w:rsidRPr="00FD703F">
        <w:rPr>
          <w:rFonts w:asciiTheme="majorHAnsi" w:hAnsiTheme="majorHAnsi"/>
          <w:lang w:eastAsia="da-DK"/>
        </w:rPr>
        <w:t xml:space="preserve">I forbindelse med revurdering af virksomhedens samlede miljøgodkendelse i 2013 samt ny </w:t>
      </w:r>
      <w:r w:rsidR="00770739" w:rsidRPr="00FD703F">
        <w:rPr>
          <w:rFonts w:asciiTheme="majorHAnsi" w:hAnsiTheme="majorHAnsi"/>
          <w:lang w:eastAsia="da-DK"/>
        </w:rPr>
        <w:t>miljø</w:t>
      </w:r>
      <w:r w:rsidRPr="00FD703F">
        <w:rPr>
          <w:rFonts w:asciiTheme="majorHAnsi" w:hAnsiTheme="majorHAnsi"/>
          <w:lang w:eastAsia="da-DK"/>
        </w:rPr>
        <w:t xml:space="preserve">godkendelse blev vilkår </w:t>
      </w:r>
      <w:r w:rsidR="006840B9" w:rsidRPr="00FD703F">
        <w:rPr>
          <w:rFonts w:asciiTheme="majorHAnsi" w:hAnsiTheme="majorHAnsi"/>
          <w:lang w:eastAsia="da-DK"/>
        </w:rPr>
        <w:t xml:space="preserve">14 vedr. </w:t>
      </w:r>
      <w:r w:rsidRPr="00FD703F">
        <w:rPr>
          <w:rFonts w:asciiTheme="majorHAnsi" w:hAnsiTheme="majorHAnsi"/>
          <w:lang w:eastAsia="da-DK"/>
        </w:rPr>
        <w:t xml:space="preserve">støjgrænser </w:t>
      </w:r>
      <w:r w:rsidR="006840B9" w:rsidRPr="00FD703F">
        <w:rPr>
          <w:rFonts w:asciiTheme="majorHAnsi" w:hAnsiTheme="majorHAnsi"/>
          <w:lang w:eastAsia="da-DK"/>
        </w:rPr>
        <w:t xml:space="preserve">for virksomhedens aktiviteter </w:t>
      </w:r>
      <w:r w:rsidRPr="00FD703F">
        <w:rPr>
          <w:rFonts w:asciiTheme="majorHAnsi" w:hAnsiTheme="majorHAnsi"/>
          <w:lang w:eastAsia="da-DK"/>
        </w:rPr>
        <w:t xml:space="preserve">ændret fra </w:t>
      </w:r>
    </w:p>
    <w:p w14:paraId="040B0F1E" w14:textId="77777777" w:rsidR="00FD61FA" w:rsidRPr="00FD703F" w:rsidRDefault="00FD61FA" w:rsidP="00FD703F">
      <w:pPr>
        <w:spacing w:line="240" w:lineRule="auto"/>
        <w:rPr>
          <w:rFonts w:asciiTheme="majorHAnsi" w:hAnsiTheme="majorHAnsi"/>
          <w:lang w:eastAsia="da-DK"/>
        </w:rPr>
      </w:pPr>
    </w:p>
    <w:p w14:paraId="374F9783" w14:textId="46E0B59A" w:rsidR="00FD61FA" w:rsidRPr="00FD703F" w:rsidRDefault="00B32D68" w:rsidP="00FD703F">
      <w:pPr>
        <w:pStyle w:val="Listeafsnit"/>
        <w:numPr>
          <w:ilvl w:val="3"/>
          <w:numId w:val="15"/>
        </w:numPr>
        <w:spacing w:line="240" w:lineRule="auto"/>
        <w:ind w:left="142" w:hanging="142"/>
        <w:rPr>
          <w:rFonts w:asciiTheme="majorHAnsi" w:hAnsiTheme="majorHAnsi"/>
          <w:lang w:eastAsia="da-DK"/>
        </w:rPr>
      </w:pPr>
      <w:r>
        <w:rPr>
          <w:rFonts w:asciiTheme="majorHAnsi" w:hAnsiTheme="majorHAnsi"/>
          <w:lang w:eastAsia="da-DK"/>
        </w:rPr>
        <w:t>støj</w:t>
      </w:r>
      <w:r w:rsidR="00E5185C" w:rsidRPr="00FD703F">
        <w:rPr>
          <w:rFonts w:asciiTheme="majorHAnsi" w:hAnsiTheme="majorHAnsi"/>
          <w:lang w:eastAsia="da-DK"/>
        </w:rPr>
        <w:t>grænser</w:t>
      </w:r>
      <w:r>
        <w:rPr>
          <w:rFonts w:asciiTheme="majorHAnsi" w:hAnsiTheme="majorHAnsi"/>
          <w:lang w:eastAsia="da-DK"/>
        </w:rPr>
        <w:t>ne</w:t>
      </w:r>
      <w:r w:rsidR="00E5185C" w:rsidRPr="00FD703F">
        <w:rPr>
          <w:rFonts w:asciiTheme="majorHAnsi" w:hAnsiTheme="majorHAnsi"/>
          <w:lang w:eastAsia="da-DK"/>
        </w:rPr>
        <w:t xml:space="preserve"> for boligområde (45/45/35) og område for blandet bolig og erhverv (55/45/40) til</w:t>
      </w:r>
    </w:p>
    <w:p w14:paraId="03745D7A" w14:textId="77777777" w:rsidR="006840B9" w:rsidRPr="00FD703F" w:rsidRDefault="006840B9" w:rsidP="00FD703F">
      <w:pPr>
        <w:spacing w:line="240" w:lineRule="auto"/>
        <w:rPr>
          <w:rFonts w:asciiTheme="majorHAnsi" w:hAnsiTheme="majorHAnsi"/>
          <w:lang w:eastAsia="da-DK"/>
        </w:rPr>
      </w:pPr>
    </w:p>
    <w:p w14:paraId="2232BF7A" w14:textId="3090D584" w:rsidR="00E5185C" w:rsidRPr="00FD703F" w:rsidRDefault="00B32D68" w:rsidP="00FD703F">
      <w:pPr>
        <w:pStyle w:val="Listeafsnit"/>
        <w:numPr>
          <w:ilvl w:val="3"/>
          <w:numId w:val="15"/>
        </w:numPr>
        <w:spacing w:line="240" w:lineRule="auto"/>
        <w:ind w:left="142" w:hanging="142"/>
        <w:rPr>
          <w:rFonts w:asciiTheme="majorHAnsi" w:hAnsiTheme="majorHAnsi"/>
          <w:lang w:eastAsia="da-DK"/>
        </w:rPr>
      </w:pPr>
      <w:r>
        <w:rPr>
          <w:rFonts w:asciiTheme="majorHAnsi" w:hAnsiTheme="majorHAnsi"/>
          <w:lang w:eastAsia="da-DK"/>
        </w:rPr>
        <w:t>støj</w:t>
      </w:r>
      <w:r w:rsidR="00E5185C" w:rsidRPr="00FD703F">
        <w:rPr>
          <w:rFonts w:asciiTheme="majorHAnsi" w:hAnsiTheme="majorHAnsi"/>
          <w:lang w:eastAsia="da-DK"/>
        </w:rPr>
        <w:t>grænser</w:t>
      </w:r>
      <w:r>
        <w:rPr>
          <w:rFonts w:asciiTheme="majorHAnsi" w:hAnsiTheme="majorHAnsi"/>
          <w:lang w:eastAsia="da-DK"/>
        </w:rPr>
        <w:t>ne</w:t>
      </w:r>
      <w:r w:rsidR="00E5185C" w:rsidRPr="00FD703F">
        <w:rPr>
          <w:rFonts w:asciiTheme="majorHAnsi" w:hAnsiTheme="majorHAnsi"/>
          <w:lang w:eastAsia="da-DK"/>
        </w:rPr>
        <w:t xml:space="preserve"> med boligområde (45/40/35) og erhverv (60/60/60). </w:t>
      </w:r>
    </w:p>
    <w:p w14:paraId="0FE880F7" w14:textId="77777777" w:rsidR="00E5185C" w:rsidRPr="00FD703F" w:rsidRDefault="00E5185C" w:rsidP="00FD703F">
      <w:pPr>
        <w:spacing w:line="240" w:lineRule="auto"/>
        <w:rPr>
          <w:rFonts w:asciiTheme="majorHAnsi" w:hAnsiTheme="majorHAnsi"/>
          <w:lang w:eastAsia="da-DK"/>
        </w:rPr>
      </w:pPr>
    </w:p>
    <w:p w14:paraId="65A84ECF" w14:textId="6B635A0A" w:rsidR="00770739" w:rsidRPr="00FD703F" w:rsidRDefault="00B32D68" w:rsidP="00FD703F">
      <w:pPr>
        <w:spacing w:line="240" w:lineRule="auto"/>
        <w:rPr>
          <w:rFonts w:asciiTheme="majorHAnsi" w:hAnsiTheme="majorHAnsi"/>
          <w:lang w:eastAsia="da-DK"/>
        </w:rPr>
      </w:pPr>
      <w:r>
        <w:rPr>
          <w:rFonts w:asciiTheme="majorHAnsi" w:hAnsiTheme="majorHAnsi"/>
          <w:lang w:eastAsia="da-DK"/>
        </w:rPr>
        <w:t>Støjg</w:t>
      </w:r>
      <w:r w:rsidR="006840B9" w:rsidRPr="00FD703F">
        <w:rPr>
          <w:rFonts w:asciiTheme="majorHAnsi" w:hAnsiTheme="majorHAnsi"/>
          <w:lang w:eastAsia="da-DK"/>
        </w:rPr>
        <w:t>rænse</w:t>
      </w:r>
      <w:r>
        <w:rPr>
          <w:rFonts w:asciiTheme="majorHAnsi" w:hAnsiTheme="majorHAnsi"/>
          <w:lang w:eastAsia="da-DK"/>
        </w:rPr>
        <w:t>rne</w:t>
      </w:r>
      <w:r w:rsidR="006840B9" w:rsidRPr="00FD703F">
        <w:rPr>
          <w:rFonts w:asciiTheme="majorHAnsi" w:hAnsiTheme="majorHAnsi"/>
          <w:lang w:eastAsia="da-DK"/>
        </w:rPr>
        <w:t xml:space="preserve"> </w:t>
      </w:r>
      <w:r w:rsidR="00E5185C" w:rsidRPr="00FD703F">
        <w:rPr>
          <w:rFonts w:asciiTheme="majorHAnsi" w:hAnsiTheme="majorHAnsi"/>
          <w:lang w:eastAsia="da-DK"/>
        </w:rPr>
        <w:t xml:space="preserve">for </w:t>
      </w:r>
      <w:r w:rsidR="00770739" w:rsidRPr="00FD703F">
        <w:rPr>
          <w:rFonts w:asciiTheme="majorHAnsi" w:hAnsiTheme="majorHAnsi"/>
          <w:lang w:eastAsia="da-DK"/>
        </w:rPr>
        <w:t xml:space="preserve">et </w:t>
      </w:r>
      <w:r w:rsidR="00E5185C" w:rsidRPr="00FD703F">
        <w:rPr>
          <w:rFonts w:asciiTheme="majorHAnsi" w:hAnsiTheme="majorHAnsi"/>
          <w:lang w:eastAsia="da-DK"/>
        </w:rPr>
        <w:t>erhverv</w:t>
      </w:r>
      <w:r w:rsidR="00770739" w:rsidRPr="00FD703F">
        <w:rPr>
          <w:rFonts w:asciiTheme="majorHAnsi" w:hAnsiTheme="majorHAnsi"/>
          <w:lang w:eastAsia="da-DK"/>
        </w:rPr>
        <w:t>sområde</w:t>
      </w:r>
      <w:r w:rsidR="00E5185C" w:rsidRPr="00FD703F">
        <w:rPr>
          <w:rFonts w:asciiTheme="majorHAnsi" w:hAnsiTheme="majorHAnsi"/>
          <w:lang w:eastAsia="da-DK"/>
        </w:rPr>
        <w:t xml:space="preserve"> er ikke relevant, da </w:t>
      </w:r>
      <w:r w:rsidR="002C017D" w:rsidRPr="00FD703F">
        <w:rPr>
          <w:rFonts w:asciiTheme="majorHAnsi" w:hAnsiTheme="majorHAnsi"/>
          <w:lang w:eastAsia="da-DK"/>
        </w:rPr>
        <w:t>det nærmeste</w:t>
      </w:r>
      <w:r w:rsidR="00FD61FA" w:rsidRPr="00FD703F">
        <w:rPr>
          <w:rFonts w:asciiTheme="majorHAnsi" w:hAnsiTheme="majorHAnsi"/>
          <w:lang w:eastAsia="da-DK"/>
        </w:rPr>
        <w:t xml:space="preserve"> erhvervsområde er beliggende mere end 550 meter vest for virksomheden</w:t>
      </w:r>
      <w:r w:rsidR="00E5185C" w:rsidRPr="00FD703F">
        <w:rPr>
          <w:rFonts w:asciiTheme="majorHAnsi" w:hAnsiTheme="majorHAnsi"/>
          <w:lang w:eastAsia="da-DK"/>
        </w:rPr>
        <w:t>.</w:t>
      </w:r>
      <w:r w:rsidR="00FD61FA" w:rsidRPr="00FD703F">
        <w:rPr>
          <w:rFonts w:asciiTheme="majorHAnsi" w:hAnsiTheme="majorHAnsi"/>
          <w:lang w:eastAsia="da-DK"/>
        </w:rPr>
        <w:t xml:space="preserve"> </w:t>
      </w:r>
    </w:p>
    <w:p w14:paraId="04E43531" w14:textId="77777777" w:rsidR="00770739" w:rsidRPr="00FD703F" w:rsidRDefault="00770739" w:rsidP="00FD703F">
      <w:pPr>
        <w:spacing w:line="240" w:lineRule="auto"/>
        <w:rPr>
          <w:rFonts w:asciiTheme="majorHAnsi" w:hAnsiTheme="majorHAnsi"/>
          <w:lang w:eastAsia="da-DK"/>
        </w:rPr>
      </w:pPr>
    </w:p>
    <w:p w14:paraId="41D9520C" w14:textId="77777777" w:rsidR="00770739" w:rsidRPr="00FD703F" w:rsidRDefault="00E5185C" w:rsidP="00FD703F">
      <w:pPr>
        <w:spacing w:line="240" w:lineRule="auto"/>
        <w:rPr>
          <w:rFonts w:asciiTheme="majorHAnsi" w:hAnsiTheme="majorHAnsi"/>
          <w:lang w:eastAsia="da-DK"/>
        </w:rPr>
      </w:pPr>
      <w:r w:rsidRPr="00FD703F">
        <w:rPr>
          <w:rFonts w:asciiTheme="majorHAnsi" w:hAnsiTheme="majorHAnsi"/>
          <w:lang w:eastAsia="da-DK"/>
        </w:rPr>
        <w:t xml:space="preserve">Derimod er der </w:t>
      </w:r>
      <w:r w:rsidR="006840B9" w:rsidRPr="00FD703F">
        <w:rPr>
          <w:rFonts w:asciiTheme="majorHAnsi" w:hAnsiTheme="majorHAnsi"/>
          <w:lang w:eastAsia="da-DK"/>
        </w:rPr>
        <w:t xml:space="preserve">beliggende </w:t>
      </w:r>
      <w:r w:rsidRPr="00FD703F">
        <w:rPr>
          <w:rFonts w:asciiTheme="majorHAnsi" w:hAnsiTheme="majorHAnsi"/>
          <w:lang w:eastAsia="da-DK"/>
        </w:rPr>
        <w:t>et</w:t>
      </w:r>
      <w:r w:rsidR="00FD61FA" w:rsidRPr="00FD703F">
        <w:rPr>
          <w:rFonts w:asciiTheme="majorHAnsi" w:hAnsiTheme="majorHAnsi"/>
          <w:lang w:eastAsia="da-DK"/>
        </w:rPr>
        <w:t xml:space="preserve"> offentligt område/</w:t>
      </w:r>
      <w:r w:rsidRPr="00FD703F">
        <w:rPr>
          <w:rFonts w:asciiTheme="majorHAnsi" w:hAnsiTheme="majorHAnsi"/>
          <w:lang w:eastAsia="da-DK"/>
        </w:rPr>
        <w:t>centerområde</w:t>
      </w:r>
      <w:r w:rsidR="00FD61FA" w:rsidRPr="00FD703F">
        <w:rPr>
          <w:rFonts w:asciiTheme="majorHAnsi" w:hAnsiTheme="majorHAnsi"/>
          <w:lang w:eastAsia="da-DK"/>
        </w:rPr>
        <w:t xml:space="preserve"> </w:t>
      </w:r>
      <w:r w:rsidR="00770739" w:rsidRPr="00FD703F">
        <w:rPr>
          <w:rFonts w:asciiTheme="majorHAnsi" w:hAnsiTheme="majorHAnsi"/>
          <w:lang w:eastAsia="da-DK"/>
        </w:rPr>
        <w:t xml:space="preserve">umiddelbart vest </w:t>
      </w:r>
      <w:r w:rsidR="006C1062" w:rsidRPr="00FD703F">
        <w:rPr>
          <w:rFonts w:asciiTheme="majorHAnsi" w:hAnsiTheme="majorHAnsi"/>
          <w:lang w:eastAsia="da-DK"/>
        </w:rPr>
        <w:t xml:space="preserve">og nord </w:t>
      </w:r>
      <w:r w:rsidR="00770739" w:rsidRPr="00FD703F">
        <w:rPr>
          <w:rFonts w:asciiTheme="majorHAnsi" w:hAnsiTheme="majorHAnsi"/>
          <w:lang w:eastAsia="da-DK"/>
        </w:rPr>
        <w:t>for virksomheden</w:t>
      </w:r>
      <w:r w:rsidR="002C017D" w:rsidRPr="00FD703F">
        <w:rPr>
          <w:rFonts w:asciiTheme="majorHAnsi" w:hAnsiTheme="majorHAnsi"/>
          <w:lang w:eastAsia="da-DK"/>
        </w:rPr>
        <w:t>. Der er i virksomhedens miljøgodkendelse fra 2013 ikke fastsat støjvilkår for offentlig</w:t>
      </w:r>
      <w:r w:rsidR="009B0430">
        <w:rPr>
          <w:rFonts w:asciiTheme="majorHAnsi" w:hAnsiTheme="majorHAnsi"/>
          <w:lang w:eastAsia="da-DK"/>
        </w:rPr>
        <w:t>t</w:t>
      </w:r>
      <w:r w:rsidR="002C017D" w:rsidRPr="00FD703F">
        <w:rPr>
          <w:rFonts w:asciiTheme="majorHAnsi" w:hAnsiTheme="majorHAnsi"/>
          <w:lang w:eastAsia="da-DK"/>
        </w:rPr>
        <w:t xml:space="preserve"> område/centerområde</w:t>
      </w:r>
      <w:r w:rsidR="00770739" w:rsidRPr="00FD703F">
        <w:rPr>
          <w:rFonts w:asciiTheme="majorHAnsi" w:hAnsiTheme="majorHAnsi"/>
          <w:lang w:eastAsia="da-DK"/>
        </w:rPr>
        <w:t>, hvor</w:t>
      </w:r>
      <w:r w:rsidR="002C017D" w:rsidRPr="00FD703F">
        <w:rPr>
          <w:rFonts w:asciiTheme="majorHAnsi" w:hAnsiTheme="majorHAnsi"/>
          <w:lang w:eastAsia="da-DK"/>
        </w:rPr>
        <w:t xml:space="preserve">for </w:t>
      </w:r>
      <w:r w:rsidR="00770739" w:rsidRPr="00FD703F">
        <w:rPr>
          <w:rFonts w:asciiTheme="majorHAnsi" w:hAnsiTheme="majorHAnsi"/>
          <w:lang w:eastAsia="da-DK"/>
        </w:rPr>
        <w:t xml:space="preserve">der </w:t>
      </w:r>
      <w:r w:rsidR="006C1062" w:rsidRPr="00FD703F">
        <w:rPr>
          <w:rFonts w:asciiTheme="majorHAnsi" w:hAnsiTheme="majorHAnsi"/>
          <w:lang w:eastAsia="da-DK"/>
        </w:rPr>
        <w:t xml:space="preserve">i vilkårsændringen fastsættes </w:t>
      </w:r>
      <w:r w:rsidR="00770739" w:rsidRPr="00FD703F">
        <w:rPr>
          <w:rFonts w:asciiTheme="majorHAnsi" w:hAnsiTheme="majorHAnsi"/>
          <w:lang w:eastAsia="da-DK"/>
        </w:rPr>
        <w:t xml:space="preserve">vilkår </w:t>
      </w:r>
      <w:r w:rsidR="006C1062" w:rsidRPr="00FD703F">
        <w:rPr>
          <w:rFonts w:asciiTheme="majorHAnsi" w:hAnsiTheme="majorHAnsi"/>
          <w:lang w:eastAsia="da-DK"/>
        </w:rPr>
        <w:t xml:space="preserve">for den maksimale </w:t>
      </w:r>
      <w:r w:rsidR="00770739" w:rsidRPr="00FD703F">
        <w:rPr>
          <w:rFonts w:asciiTheme="majorHAnsi" w:hAnsiTheme="majorHAnsi"/>
          <w:lang w:eastAsia="da-DK"/>
        </w:rPr>
        <w:t>samlede støjbelastning</w:t>
      </w:r>
      <w:r w:rsidR="006840B9" w:rsidRPr="00FD703F">
        <w:rPr>
          <w:rFonts w:asciiTheme="majorHAnsi" w:hAnsiTheme="majorHAnsi"/>
          <w:lang w:eastAsia="da-DK"/>
        </w:rPr>
        <w:t xml:space="preserve"> i disse områder</w:t>
      </w:r>
      <w:r w:rsidR="006C1062" w:rsidRPr="00FD703F">
        <w:rPr>
          <w:rFonts w:asciiTheme="majorHAnsi" w:hAnsiTheme="majorHAnsi"/>
          <w:lang w:eastAsia="da-DK"/>
        </w:rPr>
        <w:t>.</w:t>
      </w:r>
    </w:p>
    <w:p w14:paraId="492D6782" w14:textId="77777777" w:rsidR="00770739" w:rsidRPr="00FD703F" w:rsidRDefault="00770739" w:rsidP="00FD703F">
      <w:pPr>
        <w:spacing w:line="240" w:lineRule="auto"/>
        <w:rPr>
          <w:rFonts w:asciiTheme="majorHAnsi" w:hAnsiTheme="majorHAnsi"/>
          <w:lang w:eastAsia="da-DK"/>
        </w:rPr>
      </w:pPr>
    </w:p>
    <w:p w14:paraId="6DE8B533" w14:textId="77777777" w:rsidR="006C1062" w:rsidRPr="00FD703F" w:rsidRDefault="006C1062" w:rsidP="00FD703F">
      <w:pPr>
        <w:spacing w:line="240" w:lineRule="auto"/>
        <w:rPr>
          <w:rFonts w:asciiTheme="majorHAnsi" w:hAnsiTheme="majorHAnsi"/>
          <w:lang w:eastAsia="da-DK"/>
        </w:rPr>
      </w:pPr>
      <w:r w:rsidRPr="00FD703F">
        <w:rPr>
          <w:rFonts w:asciiTheme="majorHAnsi" w:hAnsiTheme="majorHAnsi"/>
          <w:lang w:eastAsia="da-DK"/>
        </w:rPr>
        <w:lastRenderedPageBreak/>
        <w:t>Da virksomheden er beliggende i et område planlagt til blandet bolig og erhverv, hvor der udover virksomheden er andre virksomheder samt boliger, fastsættes ligeledes vilkår for den maksimale samlede støjbelastning uden for virksomhedens skel for dette område.</w:t>
      </w:r>
    </w:p>
    <w:p w14:paraId="15EDFDB7" w14:textId="77777777" w:rsidR="00EC03BD" w:rsidRDefault="00EC03BD" w:rsidP="00FD703F">
      <w:pPr>
        <w:spacing w:line="240" w:lineRule="auto"/>
        <w:rPr>
          <w:rFonts w:asciiTheme="majorHAnsi" w:hAnsiTheme="majorHAnsi"/>
        </w:rPr>
      </w:pPr>
    </w:p>
    <w:p w14:paraId="1EB96392" w14:textId="662B1D1C" w:rsidR="00EC03BD" w:rsidRDefault="00E5185C" w:rsidP="00FD703F">
      <w:pPr>
        <w:spacing w:line="240" w:lineRule="auto"/>
        <w:rPr>
          <w:rFonts w:asciiTheme="majorHAnsi" w:hAnsiTheme="majorHAnsi"/>
        </w:rPr>
      </w:pPr>
      <w:r w:rsidRPr="00FD703F">
        <w:rPr>
          <w:rFonts w:asciiTheme="majorHAnsi" w:hAnsiTheme="majorHAnsi"/>
        </w:rPr>
        <w:t xml:space="preserve">Der er på baggrund af ovenstående Silkeborg Kommunes vurdering, at </w:t>
      </w:r>
      <w:r w:rsidR="006C1062" w:rsidRPr="00FD703F">
        <w:rPr>
          <w:rFonts w:asciiTheme="majorHAnsi" w:hAnsiTheme="majorHAnsi"/>
        </w:rPr>
        <w:t xml:space="preserve">vilkår 14 vedr. støjgrænser i </w:t>
      </w:r>
    </w:p>
    <w:p w14:paraId="232CED27" w14:textId="492D9495" w:rsidR="00E5185C" w:rsidRPr="00FD703F" w:rsidRDefault="006C1062" w:rsidP="00FD703F">
      <w:pPr>
        <w:spacing w:line="240" w:lineRule="auto"/>
        <w:rPr>
          <w:rFonts w:asciiTheme="majorHAnsi" w:hAnsiTheme="majorHAnsi"/>
        </w:rPr>
      </w:pPr>
      <w:r w:rsidRPr="00FD703F">
        <w:rPr>
          <w:rFonts w:asciiTheme="majorHAnsi" w:hAnsiTheme="majorHAnsi"/>
        </w:rPr>
        <w:t xml:space="preserve">miljøgodkendelse af den 30. januar 2013 </w:t>
      </w:r>
      <w:r w:rsidR="00E5185C" w:rsidRPr="00FD703F">
        <w:rPr>
          <w:rFonts w:asciiTheme="majorHAnsi" w:hAnsiTheme="majorHAnsi"/>
        </w:rPr>
        <w:t xml:space="preserve">skal ændres således, at det svarer til de faktiske forhold. </w:t>
      </w:r>
    </w:p>
    <w:p w14:paraId="0D92B668" w14:textId="77777777" w:rsidR="00E5185C" w:rsidRPr="00FD703F" w:rsidRDefault="00E5185C" w:rsidP="00FD703F">
      <w:pPr>
        <w:spacing w:line="240" w:lineRule="auto"/>
        <w:rPr>
          <w:rFonts w:asciiTheme="majorHAnsi" w:hAnsiTheme="majorHAnsi"/>
        </w:rPr>
      </w:pPr>
    </w:p>
    <w:p w14:paraId="506C60F6" w14:textId="77777777" w:rsidR="00E5185C" w:rsidRPr="00FD703F" w:rsidRDefault="00E5185C" w:rsidP="00FD703F">
      <w:pPr>
        <w:spacing w:line="240" w:lineRule="auto"/>
        <w:rPr>
          <w:rFonts w:asciiTheme="majorHAnsi" w:hAnsiTheme="majorHAnsi"/>
        </w:rPr>
      </w:pPr>
      <w:r w:rsidRPr="00FD703F">
        <w:rPr>
          <w:rFonts w:asciiTheme="majorHAnsi" w:hAnsiTheme="majorHAnsi"/>
        </w:rPr>
        <w:t>Det er samtidig Silkeborg Kommunes vurdering, at virksomheden kan overholde de æn</w:t>
      </w:r>
      <w:r w:rsidR="00D735B6" w:rsidRPr="00FD703F">
        <w:rPr>
          <w:rFonts w:asciiTheme="majorHAnsi" w:hAnsiTheme="majorHAnsi"/>
        </w:rPr>
        <w:t>drede støjvilkår, såfremt gaskedlen ikke er i drift om natten</w:t>
      </w:r>
      <w:r w:rsidR="009B0430">
        <w:rPr>
          <w:rFonts w:asciiTheme="majorHAnsi" w:hAnsiTheme="majorHAnsi"/>
        </w:rPr>
        <w:t>,</w:t>
      </w:r>
      <w:r w:rsidR="00D735B6" w:rsidRPr="00FD703F">
        <w:rPr>
          <w:rFonts w:asciiTheme="majorHAnsi" w:hAnsiTheme="majorHAnsi"/>
        </w:rPr>
        <w:t xml:space="preserve"> </w:t>
      </w:r>
      <w:r w:rsidRPr="00FD703F">
        <w:rPr>
          <w:rFonts w:asciiTheme="majorHAnsi" w:hAnsiTheme="majorHAnsi"/>
        </w:rPr>
        <w:t xml:space="preserve">jf. den fremsendte støjrapport af den 5. februar 2016.  </w:t>
      </w:r>
    </w:p>
    <w:p w14:paraId="68D0AB82" w14:textId="77777777" w:rsidR="00E5185C" w:rsidRPr="00FD703F" w:rsidRDefault="00E5185C" w:rsidP="00FD703F">
      <w:pPr>
        <w:spacing w:line="240" w:lineRule="auto"/>
        <w:rPr>
          <w:rFonts w:asciiTheme="majorHAnsi" w:hAnsiTheme="majorHAnsi"/>
        </w:rPr>
      </w:pPr>
    </w:p>
    <w:p w14:paraId="28509AE1" w14:textId="77777777" w:rsidR="00E5185C" w:rsidRPr="00FD703F" w:rsidRDefault="00E5185C" w:rsidP="00FD703F">
      <w:pPr>
        <w:spacing w:line="240" w:lineRule="auto"/>
        <w:rPr>
          <w:rFonts w:asciiTheme="majorHAnsi" w:hAnsiTheme="majorHAnsi"/>
          <w:b/>
          <w:sz w:val="20"/>
          <w:szCs w:val="20"/>
        </w:rPr>
      </w:pPr>
      <w:bookmarkStart w:id="13" w:name="_Toc466535808"/>
      <w:bookmarkStart w:id="14" w:name="_Toc286233085"/>
      <w:r w:rsidRPr="00FD703F">
        <w:rPr>
          <w:rFonts w:asciiTheme="majorHAnsi" w:hAnsiTheme="majorHAnsi"/>
          <w:b/>
          <w:sz w:val="20"/>
          <w:szCs w:val="20"/>
        </w:rPr>
        <w:t>Virksomhedens bemærkninger til varsel om påbud</w:t>
      </w:r>
      <w:bookmarkEnd w:id="13"/>
    </w:p>
    <w:p w14:paraId="37527EDC" w14:textId="5AD39EF1" w:rsidR="00E5185C" w:rsidRPr="00FD703F" w:rsidRDefault="00E5185C" w:rsidP="00FD703F">
      <w:pPr>
        <w:spacing w:line="240" w:lineRule="auto"/>
        <w:rPr>
          <w:rFonts w:asciiTheme="majorHAnsi" w:hAnsiTheme="majorHAnsi"/>
        </w:rPr>
      </w:pPr>
      <w:r w:rsidRPr="00FD703F">
        <w:rPr>
          <w:rFonts w:asciiTheme="majorHAnsi" w:hAnsiTheme="majorHAnsi"/>
        </w:rPr>
        <w:t xml:space="preserve">Silkeborg Kommune varslede den </w:t>
      </w:r>
      <w:r w:rsidR="00DA3A3E">
        <w:rPr>
          <w:rFonts w:asciiTheme="majorHAnsi" w:hAnsiTheme="majorHAnsi"/>
        </w:rPr>
        <w:t>23.</w:t>
      </w:r>
      <w:r w:rsidRPr="00FD703F">
        <w:rPr>
          <w:rFonts w:asciiTheme="majorHAnsi" w:hAnsiTheme="majorHAnsi"/>
        </w:rPr>
        <w:t xml:space="preserve"> </w:t>
      </w:r>
      <w:r w:rsidR="00DA3A3E">
        <w:rPr>
          <w:rFonts w:asciiTheme="majorHAnsi" w:hAnsiTheme="majorHAnsi"/>
        </w:rPr>
        <w:t>januar 2017</w:t>
      </w:r>
      <w:r w:rsidRPr="00FD703F">
        <w:rPr>
          <w:rFonts w:asciiTheme="majorHAnsi" w:hAnsiTheme="majorHAnsi"/>
        </w:rPr>
        <w:t xml:space="preserve"> påbud om nye vilkår om grænse</w:t>
      </w:r>
      <w:r w:rsidR="00B32D68">
        <w:rPr>
          <w:rFonts w:asciiTheme="majorHAnsi" w:hAnsiTheme="majorHAnsi"/>
        </w:rPr>
        <w:t>værdier</w:t>
      </w:r>
      <w:r w:rsidRPr="00FD703F">
        <w:rPr>
          <w:rFonts w:asciiTheme="majorHAnsi" w:hAnsiTheme="majorHAnsi"/>
        </w:rPr>
        <w:t xml:space="preserve"> for støj.</w:t>
      </w:r>
    </w:p>
    <w:p w14:paraId="72D97E95" w14:textId="77777777" w:rsidR="00E5185C" w:rsidRPr="00FD703F" w:rsidRDefault="00E5185C" w:rsidP="00FD703F">
      <w:pPr>
        <w:spacing w:line="240" w:lineRule="auto"/>
        <w:rPr>
          <w:rFonts w:asciiTheme="majorHAnsi" w:hAnsiTheme="majorHAnsi"/>
        </w:rPr>
      </w:pPr>
    </w:p>
    <w:p w14:paraId="1CDA10F8" w14:textId="44C4B76B" w:rsidR="00E5185C" w:rsidRPr="00FD703F" w:rsidRDefault="00E5185C" w:rsidP="00FD703F">
      <w:pPr>
        <w:spacing w:line="240" w:lineRule="auto"/>
        <w:rPr>
          <w:rFonts w:asciiTheme="majorHAnsi" w:hAnsiTheme="majorHAnsi"/>
        </w:rPr>
      </w:pPr>
      <w:r w:rsidRPr="000A5ED8">
        <w:rPr>
          <w:rFonts w:asciiTheme="majorHAnsi" w:hAnsiTheme="majorHAnsi"/>
        </w:rPr>
        <w:t xml:space="preserve">Virksomheden har </w:t>
      </w:r>
      <w:r w:rsidR="000A5ED8" w:rsidRPr="000A5ED8">
        <w:rPr>
          <w:rFonts w:asciiTheme="majorHAnsi" w:hAnsiTheme="majorHAnsi"/>
        </w:rPr>
        <w:t xml:space="preserve">ikke fremsendt </w:t>
      </w:r>
      <w:r w:rsidRPr="000A5ED8">
        <w:rPr>
          <w:rFonts w:asciiTheme="majorHAnsi" w:hAnsiTheme="majorHAnsi"/>
        </w:rPr>
        <w:t>bemærkninger</w:t>
      </w:r>
      <w:r w:rsidRPr="00FD703F">
        <w:rPr>
          <w:rFonts w:asciiTheme="majorHAnsi" w:hAnsiTheme="majorHAnsi"/>
        </w:rPr>
        <w:t xml:space="preserve"> til varslet.</w:t>
      </w:r>
    </w:p>
    <w:bookmarkEnd w:id="14"/>
    <w:p w14:paraId="74C9B0DD" w14:textId="77777777" w:rsidR="00E5185C" w:rsidRPr="00FD703F" w:rsidRDefault="00E5185C" w:rsidP="00FD703F">
      <w:pPr>
        <w:spacing w:line="240" w:lineRule="auto"/>
        <w:rPr>
          <w:rFonts w:asciiTheme="majorHAnsi" w:hAnsiTheme="majorHAnsi"/>
        </w:rPr>
      </w:pPr>
    </w:p>
    <w:p w14:paraId="78930604" w14:textId="77777777" w:rsidR="00E5185C" w:rsidRPr="00FD703F" w:rsidRDefault="00E5185C" w:rsidP="00FD703F">
      <w:pPr>
        <w:spacing w:line="240" w:lineRule="auto"/>
        <w:rPr>
          <w:rFonts w:asciiTheme="majorHAnsi" w:hAnsiTheme="majorHAnsi"/>
          <w:b/>
          <w:sz w:val="20"/>
          <w:szCs w:val="20"/>
        </w:rPr>
      </w:pPr>
      <w:bookmarkStart w:id="15" w:name="_Toc466535809"/>
      <w:r w:rsidRPr="00FD703F">
        <w:rPr>
          <w:rFonts w:asciiTheme="majorHAnsi" w:hAnsiTheme="majorHAnsi"/>
          <w:b/>
          <w:sz w:val="20"/>
          <w:szCs w:val="20"/>
        </w:rPr>
        <w:t>Offentliggørelse og klagevejledning</w:t>
      </w:r>
      <w:bookmarkEnd w:id="15"/>
    </w:p>
    <w:p w14:paraId="3B5AD1D9" w14:textId="73B00830" w:rsidR="00E5185C" w:rsidRPr="00FD703F" w:rsidRDefault="00E5185C" w:rsidP="00FD703F">
      <w:pPr>
        <w:pStyle w:val="Brdtekst"/>
        <w:spacing w:after="0" w:line="240" w:lineRule="auto"/>
        <w:rPr>
          <w:rFonts w:asciiTheme="majorHAnsi" w:hAnsiTheme="majorHAnsi"/>
        </w:rPr>
      </w:pPr>
      <w:r w:rsidRPr="00FD703F">
        <w:rPr>
          <w:rFonts w:asciiTheme="majorHAnsi" w:hAnsiTheme="majorHAnsi"/>
        </w:rPr>
        <w:t xml:space="preserve">Afgørelsen er offentliggjort på Silkeborg Kommunes hjemmeside </w:t>
      </w:r>
      <w:r w:rsidRPr="000A5ED8">
        <w:rPr>
          <w:rFonts w:asciiTheme="majorHAnsi" w:hAnsiTheme="majorHAnsi"/>
        </w:rPr>
        <w:t xml:space="preserve">den </w:t>
      </w:r>
      <w:r w:rsidR="000A5ED8" w:rsidRPr="000A5ED8">
        <w:rPr>
          <w:rFonts w:asciiTheme="majorHAnsi" w:hAnsiTheme="majorHAnsi"/>
        </w:rPr>
        <w:t>2</w:t>
      </w:r>
      <w:r w:rsidR="00EC03BD">
        <w:rPr>
          <w:rFonts w:asciiTheme="majorHAnsi" w:hAnsiTheme="majorHAnsi"/>
        </w:rPr>
        <w:t>4</w:t>
      </w:r>
      <w:r w:rsidRPr="000A5ED8">
        <w:rPr>
          <w:rFonts w:asciiTheme="majorHAnsi" w:hAnsiTheme="majorHAnsi"/>
        </w:rPr>
        <w:t xml:space="preserve">. </w:t>
      </w:r>
      <w:r w:rsidR="004C08B8" w:rsidRPr="000A5ED8">
        <w:rPr>
          <w:rFonts w:asciiTheme="majorHAnsi" w:hAnsiTheme="majorHAnsi"/>
        </w:rPr>
        <w:t>februar</w:t>
      </w:r>
      <w:r w:rsidR="004C08B8">
        <w:rPr>
          <w:rFonts w:asciiTheme="majorHAnsi" w:hAnsiTheme="majorHAnsi"/>
        </w:rPr>
        <w:t xml:space="preserve"> </w:t>
      </w:r>
      <w:r w:rsidRPr="00FD703F">
        <w:rPr>
          <w:rFonts w:asciiTheme="majorHAnsi" w:hAnsiTheme="majorHAnsi"/>
        </w:rPr>
        <w:t>201</w:t>
      </w:r>
      <w:r w:rsidR="004C08B8">
        <w:rPr>
          <w:rFonts w:asciiTheme="majorHAnsi" w:hAnsiTheme="majorHAnsi"/>
        </w:rPr>
        <w:t>7</w:t>
      </w:r>
      <w:r w:rsidRPr="00FD703F">
        <w:rPr>
          <w:rFonts w:asciiTheme="majorHAnsi" w:hAnsiTheme="majorHAnsi"/>
        </w:rPr>
        <w:t>.</w:t>
      </w:r>
    </w:p>
    <w:p w14:paraId="26313831" w14:textId="6CC179A7" w:rsidR="00E5185C" w:rsidRPr="00FD703F" w:rsidRDefault="00E5185C" w:rsidP="00FD703F">
      <w:pPr>
        <w:pStyle w:val="Brdtekst"/>
        <w:tabs>
          <w:tab w:val="left" w:pos="3969"/>
        </w:tabs>
        <w:spacing w:after="0" w:line="240" w:lineRule="auto"/>
        <w:rPr>
          <w:rFonts w:asciiTheme="majorHAnsi" w:hAnsiTheme="majorHAnsi"/>
        </w:rPr>
      </w:pPr>
      <w:r w:rsidRPr="00FD703F">
        <w:rPr>
          <w:rFonts w:asciiTheme="majorHAnsi" w:hAnsiTheme="majorHAnsi"/>
        </w:rPr>
        <w:t>Afgørelsen kan inden 4 uger fra annonceringen påklages til Miljø</w:t>
      </w:r>
      <w:r w:rsidR="00753B1F">
        <w:rPr>
          <w:rFonts w:asciiTheme="majorHAnsi" w:hAnsiTheme="majorHAnsi"/>
        </w:rPr>
        <w:t>- og Fødevareklagenævnet</w:t>
      </w:r>
      <w:r w:rsidR="009B0430">
        <w:rPr>
          <w:rFonts w:asciiTheme="majorHAnsi" w:hAnsiTheme="majorHAnsi"/>
        </w:rPr>
        <w:t xml:space="preserve">, dvs. </w:t>
      </w:r>
      <w:r w:rsidRPr="00FD703F">
        <w:rPr>
          <w:rFonts w:asciiTheme="majorHAnsi" w:hAnsiTheme="majorHAnsi"/>
        </w:rPr>
        <w:t xml:space="preserve">senest den </w:t>
      </w:r>
      <w:r w:rsidR="00EC03BD">
        <w:rPr>
          <w:rFonts w:asciiTheme="majorHAnsi" w:hAnsiTheme="majorHAnsi"/>
        </w:rPr>
        <w:t>24</w:t>
      </w:r>
      <w:r w:rsidR="000A5ED8">
        <w:rPr>
          <w:rFonts w:asciiTheme="majorHAnsi" w:hAnsiTheme="majorHAnsi"/>
        </w:rPr>
        <w:t>. marts</w:t>
      </w:r>
      <w:r w:rsidR="004C08B8">
        <w:rPr>
          <w:rFonts w:asciiTheme="majorHAnsi" w:hAnsiTheme="majorHAnsi"/>
        </w:rPr>
        <w:t xml:space="preserve"> </w:t>
      </w:r>
      <w:r w:rsidRPr="00FD703F">
        <w:rPr>
          <w:rFonts w:asciiTheme="majorHAnsi" w:hAnsiTheme="majorHAnsi"/>
        </w:rPr>
        <w:t>201</w:t>
      </w:r>
      <w:r w:rsidR="004C08B8">
        <w:rPr>
          <w:rFonts w:asciiTheme="majorHAnsi" w:hAnsiTheme="majorHAnsi"/>
        </w:rPr>
        <w:t>7</w:t>
      </w:r>
      <w:r w:rsidRPr="00FD703F">
        <w:rPr>
          <w:rFonts w:asciiTheme="majorHAnsi" w:hAnsiTheme="majorHAnsi"/>
        </w:rPr>
        <w:t xml:space="preserve"> kl. 23.59.</w:t>
      </w:r>
    </w:p>
    <w:p w14:paraId="494578C8" w14:textId="77777777" w:rsidR="009B0430" w:rsidRDefault="009B0430" w:rsidP="00FD703F">
      <w:pPr>
        <w:pStyle w:val="Brdtekst"/>
        <w:spacing w:after="0" w:line="240" w:lineRule="auto"/>
        <w:rPr>
          <w:rFonts w:asciiTheme="majorHAnsi" w:hAnsiTheme="majorHAnsi"/>
        </w:rPr>
      </w:pPr>
    </w:p>
    <w:p w14:paraId="0937675A" w14:textId="77777777" w:rsidR="00E5185C" w:rsidRDefault="00E5185C" w:rsidP="00FD703F">
      <w:pPr>
        <w:pStyle w:val="Brdtekst"/>
        <w:spacing w:after="0" w:line="240" w:lineRule="auto"/>
        <w:rPr>
          <w:rFonts w:asciiTheme="majorHAnsi" w:hAnsiTheme="majorHAnsi"/>
        </w:rPr>
      </w:pPr>
      <w:r w:rsidRPr="00FD703F">
        <w:rPr>
          <w:rFonts w:asciiTheme="majorHAnsi" w:hAnsiTheme="majorHAnsi"/>
        </w:rPr>
        <w:t xml:space="preserve">Klageberettigede er ansøgeren, Embedslægen og enhver, der har individuel væsentlig interesse i sagens udfald samt visse landsdækkende organisationer, som er nævnt i </w:t>
      </w:r>
      <w:r w:rsidR="009B0430">
        <w:rPr>
          <w:rFonts w:asciiTheme="majorHAnsi" w:hAnsiTheme="majorHAnsi"/>
        </w:rPr>
        <w:t>m</w:t>
      </w:r>
      <w:r w:rsidRPr="00FD703F">
        <w:rPr>
          <w:rFonts w:asciiTheme="majorHAnsi" w:hAnsiTheme="majorHAnsi"/>
        </w:rPr>
        <w:t xml:space="preserve">iljøbeskyttelseslovens </w:t>
      </w:r>
      <w:r w:rsidR="009B0430">
        <w:rPr>
          <w:rFonts w:asciiTheme="majorHAnsi" w:hAnsiTheme="majorHAnsi"/>
        </w:rPr>
        <w:t>§</w:t>
      </w:r>
      <w:r w:rsidRPr="00FD703F">
        <w:rPr>
          <w:rFonts w:asciiTheme="majorHAnsi" w:hAnsiTheme="majorHAnsi"/>
        </w:rPr>
        <w:t>§ 99 og 100.</w:t>
      </w:r>
    </w:p>
    <w:p w14:paraId="6A25BB73" w14:textId="77777777" w:rsidR="000A5ED8" w:rsidRPr="00FD703F" w:rsidRDefault="000A5ED8" w:rsidP="00FD703F">
      <w:pPr>
        <w:pStyle w:val="Brdtekst"/>
        <w:spacing w:after="0" w:line="240" w:lineRule="auto"/>
        <w:rPr>
          <w:rFonts w:asciiTheme="majorHAnsi" w:hAnsiTheme="majorHAnsi"/>
        </w:rPr>
      </w:pPr>
    </w:p>
    <w:p w14:paraId="2D84A13E" w14:textId="47D0D91B" w:rsidR="00E5185C" w:rsidRPr="00FD703F" w:rsidRDefault="00E5185C" w:rsidP="00FD703F">
      <w:pPr>
        <w:spacing w:line="240" w:lineRule="auto"/>
        <w:rPr>
          <w:rFonts w:asciiTheme="majorHAnsi" w:hAnsiTheme="majorHAnsi"/>
          <w:color w:val="000000"/>
        </w:rPr>
      </w:pPr>
      <w:r w:rsidRPr="00FD703F">
        <w:rPr>
          <w:rFonts w:asciiTheme="majorHAnsi" w:hAnsiTheme="majorHAnsi"/>
          <w:color w:val="000000"/>
        </w:rPr>
        <w:t xml:space="preserve">Hvis du ønsker at klage over denne afgørelse, kan du klage til </w:t>
      </w:r>
      <w:r w:rsidR="00753B1F" w:rsidRPr="00FD703F">
        <w:rPr>
          <w:rFonts w:asciiTheme="majorHAnsi" w:hAnsiTheme="majorHAnsi"/>
        </w:rPr>
        <w:t>Miljø</w:t>
      </w:r>
      <w:r w:rsidR="00753B1F">
        <w:rPr>
          <w:rFonts w:asciiTheme="majorHAnsi" w:hAnsiTheme="majorHAnsi"/>
        </w:rPr>
        <w:t>- og Fødevareklagenævnet</w:t>
      </w:r>
      <w:r w:rsidRPr="00FD703F">
        <w:rPr>
          <w:rFonts w:asciiTheme="majorHAnsi" w:hAnsiTheme="majorHAnsi"/>
          <w:color w:val="000000"/>
        </w:rPr>
        <w:t xml:space="preserve">. Du klager via Klageportalen, som du finder et link til på forsiden af </w:t>
      </w:r>
      <w:hyperlink r:id="rId13" w:history="1">
        <w:r w:rsidRPr="00FD703F">
          <w:rPr>
            <w:rStyle w:val="Hyperlink"/>
            <w:rFonts w:asciiTheme="majorHAnsi" w:hAnsiTheme="majorHAnsi"/>
          </w:rPr>
          <w:t>www.nmkn.dk</w:t>
        </w:r>
      </w:hyperlink>
      <w:r w:rsidRPr="00FD703F">
        <w:rPr>
          <w:rFonts w:asciiTheme="majorHAnsi" w:hAnsiTheme="majorHAnsi"/>
          <w:color w:val="000000"/>
        </w:rPr>
        <w:t xml:space="preserve">. Klageportalen ligger på </w:t>
      </w:r>
      <w:hyperlink r:id="rId14" w:history="1">
        <w:r w:rsidRPr="00FD703F">
          <w:rPr>
            <w:rStyle w:val="Hyperlink"/>
            <w:rFonts w:asciiTheme="majorHAnsi" w:hAnsiTheme="majorHAnsi"/>
          </w:rPr>
          <w:t>www.borger.dk</w:t>
        </w:r>
      </w:hyperlink>
      <w:r w:rsidRPr="00FD703F">
        <w:rPr>
          <w:rFonts w:asciiTheme="majorHAnsi" w:hAnsiTheme="majorHAnsi"/>
          <w:color w:val="000000"/>
        </w:rPr>
        <w:t xml:space="preserve"> og </w:t>
      </w:r>
      <w:hyperlink r:id="rId15" w:history="1">
        <w:r w:rsidRPr="00FD703F">
          <w:rPr>
            <w:rStyle w:val="Hyperlink"/>
            <w:rFonts w:asciiTheme="majorHAnsi" w:hAnsiTheme="majorHAnsi"/>
          </w:rPr>
          <w:t>www.virk.dk</w:t>
        </w:r>
      </w:hyperlink>
      <w:r w:rsidRPr="00FD703F">
        <w:rPr>
          <w:rFonts w:asciiTheme="majorHAnsi" w:hAnsiTheme="majorHAnsi"/>
          <w:color w:val="000000"/>
        </w:rPr>
        <w:t xml:space="preserve">. Du logger på </w:t>
      </w:r>
      <w:hyperlink r:id="rId16" w:history="1">
        <w:r w:rsidRPr="00FD703F">
          <w:rPr>
            <w:rStyle w:val="Hyperlink"/>
            <w:rFonts w:asciiTheme="majorHAnsi" w:hAnsiTheme="majorHAnsi"/>
          </w:rPr>
          <w:t>www.borger.dk</w:t>
        </w:r>
      </w:hyperlink>
      <w:r w:rsidRPr="00FD703F">
        <w:rPr>
          <w:rFonts w:asciiTheme="majorHAnsi" w:hAnsiTheme="majorHAnsi"/>
          <w:color w:val="000000"/>
        </w:rPr>
        <w:t xml:space="preserve"> eller </w:t>
      </w:r>
      <w:hyperlink r:id="rId17" w:history="1">
        <w:r w:rsidRPr="00FD703F">
          <w:rPr>
            <w:rStyle w:val="Hyperlink"/>
            <w:rFonts w:asciiTheme="majorHAnsi" w:hAnsiTheme="majorHAnsi"/>
          </w:rPr>
          <w:t>www.virk.dk</w:t>
        </w:r>
      </w:hyperlink>
      <w:r w:rsidRPr="00FD703F">
        <w:rPr>
          <w:rFonts w:asciiTheme="majorHAnsi" w:hAnsiTheme="majorHAnsi"/>
          <w:color w:val="000000"/>
        </w:rPr>
        <w:t xml:space="preserve">, ligesom du plejer, typisk med NEM-ID. Klagen sendes gennem Klageportalen til den myndighed, der har truffet afgørelsen. En klage er indgivet, når den er tilgængelig for myndigheden i Klageportalen. Når du klager, skal du betale et gebyr på </w:t>
      </w:r>
      <w:r w:rsidR="00753B1F">
        <w:rPr>
          <w:rFonts w:asciiTheme="majorHAnsi" w:hAnsiTheme="majorHAnsi"/>
          <w:color w:val="000000"/>
        </w:rPr>
        <w:t>9</w:t>
      </w:r>
      <w:r w:rsidRPr="00FD703F">
        <w:rPr>
          <w:rFonts w:asciiTheme="majorHAnsi" w:hAnsiTheme="majorHAnsi"/>
          <w:color w:val="000000"/>
        </w:rPr>
        <w:t>00 kr</w:t>
      </w:r>
      <w:r w:rsidR="00753B1F">
        <w:rPr>
          <w:rFonts w:asciiTheme="majorHAnsi" w:hAnsiTheme="majorHAnsi"/>
          <w:color w:val="000000"/>
        </w:rPr>
        <w:t>. for private og 1800 kr. for virksomheder</w:t>
      </w:r>
      <w:r w:rsidRPr="00FD703F">
        <w:rPr>
          <w:rFonts w:asciiTheme="majorHAnsi" w:hAnsiTheme="majorHAnsi"/>
          <w:color w:val="000000"/>
        </w:rPr>
        <w:t>. D</w:t>
      </w:r>
      <w:r w:rsidR="009B0430">
        <w:rPr>
          <w:rFonts w:asciiTheme="majorHAnsi" w:hAnsiTheme="majorHAnsi"/>
          <w:color w:val="000000"/>
        </w:rPr>
        <w:t>u</w:t>
      </w:r>
      <w:r w:rsidRPr="00FD703F">
        <w:rPr>
          <w:rFonts w:asciiTheme="majorHAnsi" w:hAnsiTheme="majorHAnsi"/>
          <w:color w:val="000000"/>
        </w:rPr>
        <w:t xml:space="preserve"> betaler gebyret med betalingskort i Klageportalen.</w:t>
      </w:r>
    </w:p>
    <w:p w14:paraId="542A8E2E" w14:textId="77777777" w:rsidR="00E5185C" w:rsidRPr="00FD703F" w:rsidRDefault="00E5185C" w:rsidP="00FD703F">
      <w:pPr>
        <w:spacing w:line="240" w:lineRule="auto"/>
        <w:rPr>
          <w:rFonts w:asciiTheme="majorHAnsi" w:hAnsiTheme="majorHAnsi"/>
          <w:color w:val="000000"/>
        </w:rPr>
      </w:pPr>
    </w:p>
    <w:p w14:paraId="7F9D5F90" w14:textId="36B93A41" w:rsidR="00E5185C" w:rsidRPr="00FD703F" w:rsidRDefault="00753B1F" w:rsidP="00FD703F">
      <w:pPr>
        <w:pStyle w:val="Brdtekst"/>
        <w:spacing w:after="0" w:line="240" w:lineRule="auto"/>
        <w:rPr>
          <w:rFonts w:asciiTheme="majorHAnsi" w:hAnsiTheme="majorHAnsi"/>
        </w:rPr>
      </w:pPr>
      <w:r>
        <w:rPr>
          <w:rFonts w:asciiTheme="majorHAnsi" w:hAnsiTheme="majorHAnsi"/>
          <w:color w:val="000000"/>
        </w:rPr>
        <w:t>Miljø- og fødevareklagenævnet</w:t>
      </w:r>
      <w:r w:rsidR="00E5185C" w:rsidRPr="00FD703F">
        <w:rPr>
          <w:rFonts w:asciiTheme="majorHAnsi" w:hAnsiTheme="majorHAnsi"/>
          <w:color w:val="000000"/>
        </w:rPr>
        <w:t xml:space="preserve">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w:t>
      </w:r>
      <w:r>
        <w:rPr>
          <w:rFonts w:asciiTheme="majorHAnsi" w:hAnsiTheme="majorHAnsi"/>
          <w:color w:val="000000"/>
        </w:rPr>
        <w:t>til Miljø- og fødevareklagenævnet</w:t>
      </w:r>
      <w:r w:rsidR="00E5185C" w:rsidRPr="00FD703F">
        <w:rPr>
          <w:rFonts w:asciiTheme="majorHAnsi" w:hAnsiTheme="majorHAnsi"/>
          <w:color w:val="000000"/>
        </w:rPr>
        <w:t>, som træffer afgørelsen om, hvorvidt din anmodning kan imødekommes.</w:t>
      </w:r>
    </w:p>
    <w:p w14:paraId="536803E2" w14:textId="77777777" w:rsidR="009B0430" w:rsidRDefault="009B0430" w:rsidP="00FD703F">
      <w:pPr>
        <w:pStyle w:val="Brdtekst"/>
        <w:spacing w:after="0" w:line="240" w:lineRule="auto"/>
        <w:rPr>
          <w:rFonts w:asciiTheme="majorHAnsi" w:hAnsiTheme="majorHAnsi"/>
        </w:rPr>
      </w:pPr>
    </w:p>
    <w:p w14:paraId="698D25F1" w14:textId="77777777" w:rsidR="006C1062" w:rsidRPr="00FD703F" w:rsidRDefault="00E5185C" w:rsidP="00FD703F">
      <w:pPr>
        <w:pStyle w:val="Brdtekst"/>
        <w:spacing w:after="0" w:line="240" w:lineRule="auto"/>
        <w:rPr>
          <w:rFonts w:asciiTheme="majorHAnsi" w:hAnsiTheme="majorHAnsi"/>
        </w:rPr>
      </w:pPr>
      <w:r w:rsidRPr="00FD703F">
        <w:rPr>
          <w:rFonts w:asciiTheme="majorHAnsi" w:hAnsiTheme="majorHAnsi"/>
        </w:rPr>
        <w:t xml:space="preserve">Eventuelle søgsmål ved domstolene til prøvelse af denne afgørelse skal ifølge </w:t>
      </w:r>
      <w:r w:rsidR="009B0430">
        <w:rPr>
          <w:rFonts w:asciiTheme="majorHAnsi" w:hAnsiTheme="majorHAnsi"/>
        </w:rPr>
        <w:t>m</w:t>
      </w:r>
      <w:r w:rsidRPr="00FD703F">
        <w:rPr>
          <w:rFonts w:asciiTheme="majorHAnsi" w:hAnsiTheme="majorHAnsi"/>
        </w:rPr>
        <w:t xml:space="preserve">iljøbeskyttelseslovens § 101 anlægges inden 6 måneder efter, at </w:t>
      </w:r>
      <w:r w:rsidR="009B0430">
        <w:rPr>
          <w:rFonts w:asciiTheme="majorHAnsi" w:hAnsiTheme="majorHAnsi"/>
        </w:rPr>
        <w:t>ændringsafgørelsen</w:t>
      </w:r>
      <w:r w:rsidR="009B0430" w:rsidRPr="00FD703F">
        <w:rPr>
          <w:rFonts w:asciiTheme="majorHAnsi" w:hAnsiTheme="majorHAnsi"/>
        </w:rPr>
        <w:t xml:space="preserve"> </w:t>
      </w:r>
      <w:r w:rsidRPr="00FD703F">
        <w:rPr>
          <w:rFonts w:asciiTheme="majorHAnsi" w:hAnsiTheme="majorHAnsi"/>
        </w:rPr>
        <w:t>er meddelt</w:t>
      </w:r>
      <w:r w:rsidR="009B0430">
        <w:rPr>
          <w:rFonts w:asciiTheme="majorHAnsi" w:hAnsiTheme="majorHAnsi"/>
        </w:rPr>
        <w:t>.</w:t>
      </w:r>
    </w:p>
    <w:p w14:paraId="66F58310" w14:textId="77777777" w:rsidR="006C1062" w:rsidRPr="00FD703F" w:rsidRDefault="006C1062" w:rsidP="00FD703F">
      <w:pPr>
        <w:pStyle w:val="Brdtekst"/>
        <w:spacing w:after="0" w:line="240" w:lineRule="auto"/>
        <w:rPr>
          <w:rFonts w:asciiTheme="majorHAnsi" w:hAnsiTheme="majorHAnsi"/>
        </w:rPr>
      </w:pPr>
    </w:p>
    <w:p w14:paraId="73B1E7F5" w14:textId="77777777" w:rsidR="006C1062" w:rsidRPr="00FD703F" w:rsidRDefault="006C1062" w:rsidP="00FD703F">
      <w:pPr>
        <w:pStyle w:val="Brdtekst"/>
        <w:spacing w:after="0" w:line="240" w:lineRule="auto"/>
        <w:rPr>
          <w:rFonts w:asciiTheme="majorHAnsi" w:hAnsiTheme="majorHAnsi"/>
        </w:rPr>
      </w:pPr>
    </w:p>
    <w:p w14:paraId="0B1C9878" w14:textId="77777777" w:rsidR="00E5185C" w:rsidRPr="00FD703F" w:rsidRDefault="006C1062" w:rsidP="00FD703F">
      <w:pPr>
        <w:pStyle w:val="Brdtekst"/>
        <w:spacing w:after="0" w:line="240" w:lineRule="auto"/>
        <w:rPr>
          <w:rFonts w:asciiTheme="majorHAnsi" w:hAnsiTheme="majorHAnsi"/>
        </w:rPr>
      </w:pPr>
      <w:r w:rsidRPr="00FD703F">
        <w:rPr>
          <w:rFonts w:asciiTheme="majorHAnsi" w:hAnsiTheme="majorHAnsi"/>
        </w:rPr>
        <w:t>Med venlig hilsen</w:t>
      </w:r>
    </w:p>
    <w:p w14:paraId="6311EDD0" w14:textId="77777777" w:rsidR="006C1062" w:rsidRPr="00FD703F" w:rsidRDefault="006C1062" w:rsidP="00FD703F">
      <w:pPr>
        <w:pStyle w:val="Brdtekst"/>
        <w:spacing w:after="0" w:line="240" w:lineRule="auto"/>
        <w:rPr>
          <w:rFonts w:asciiTheme="majorHAnsi" w:hAnsiTheme="majorHAnsi"/>
        </w:rPr>
      </w:pPr>
    </w:p>
    <w:p w14:paraId="41DD2392" w14:textId="77777777" w:rsidR="00E5185C" w:rsidRPr="00FD703F" w:rsidRDefault="00E5185C" w:rsidP="00FD703F">
      <w:pPr>
        <w:pStyle w:val="Sidehoved"/>
        <w:rPr>
          <w:rFonts w:asciiTheme="majorHAnsi" w:hAnsiTheme="majorHAnsi"/>
        </w:rPr>
      </w:pPr>
    </w:p>
    <w:tbl>
      <w:tblPr>
        <w:tblW w:w="0" w:type="auto"/>
        <w:tblCellMar>
          <w:left w:w="0" w:type="dxa"/>
          <w:right w:w="0" w:type="dxa"/>
        </w:tblCellMar>
        <w:tblLook w:val="01E0" w:firstRow="1" w:lastRow="1" w:firstColumn="1" w:lastColumn="1" w:noHBand="0" w:noVBand="0"/>
      </w:tblPr>
      <w:tblGrid>
        <w:gridCol w:w="3630"/>
        <w:gridCol w:w="5554"/>
      </w:tblGrid>
      <w:tr w:rsidR="006C1062" w:rsidRPr="00AC0008" w14:paraId="0DF6C6E8" w14:textId="77777777" w:rsidTr="004027C8">
        <w:tc>
          <w:tcPr>
            <w:tcW w:w="3630" w:type="dxa"/>
          </w:tcPr>
          <w:p w14:paraId="5BAA7E2A" w14:textId="77777777" w:rsidR="006C1062" w:rsidRPr="00FD703F" w:rsidRDefault="006C1062" w:rsidP="00FD703F">
            <w:pPr>
              <w:spacing w:line="240" w:lineRule="auto"/>
              <w:rPr>
                <w:rFonts w:asciiTheme="majorHAnsi" w:hAnsiTheme="majorHAnsi"/>
              </w:rPr>
            </w:pPr>
            <w:smartTag w:uri="urn:schemas-microsoft-com:office:smarttags" w:element="metricconverter">
              <w:r w:rsidRPr="00FD703F">
                <w:rPr>
                  <w:rFonts w:asciiTheme="majorHAnsi" w:hAnsiTheme="majorHAnsi"/>
                </w:rPr>
                <w:t>Morten Horsfeldt Jespersen</w:t>
              </w:r>
            </w:smartTag>
          </w:p>
          <w:p w14:paraId="36B70134" w14:textId="77777777" w:rsidR="006C1062" w:rsidRPr="00FD703F" w:rsidRDefault="006C1062" w:rsidP="00FD703F">
            <w:pPr>
              <w:spacing w:line="240" w:lineRule="auto"/>
              <w:rPr>
                <w:rFonts w:asciiTheme="majorHAnsi" w:hAnsiTheme="majorHAnsi"/>
              </w:rPr>
            </w:pPr>
            <w:r w:rsidRPr="00FD703F">
              <w:rPr>
                <w:rFonts w:asciiTheme="majorHAnsi" w:hAnsiTheme="majorHAnsi"/>
              </w:rPr>
              <w:t>Sektionsleder</w:t>
            </w:r>
          </w:p>
        </w:tc>
        <w:tc>
          <w:tcPr>
            <w:tcW w:w="5554" w:type="dxa"/>
          </w:tcPr>
          <w:p w14:paraId="25B5E99B" w14:textId="77777777" w:rsidR="006C1062" w:rsidRPr="00FD703F" w:rsidRDefault="006C1062" w:rsidP="00FD703F">
            <w:pPr>
              <w:spacing w:line="240" w:lineRule="auto"/>
              <w:rPr>
                <w:rFonts w:asciiTheme="majorHAnsi" w:hAnsiTheme="majorHAnsi"/>
              </w:rPr>
            </w:pPr>
            <w:r w:rsidRPr="00FD703F">
              <w:rPr>
                <w:rFonts w:asciiTheme="majorHAnsi" w:hAnsiTheme="majorHAnsi"/>
              </w:rPr>
              <w:t>Lone Ketty Wilson</w:t>
            </w:r>
          </w:p>
          <w:p w14:paraId="4ECF9E3F" w14:textId="77777777" w:rsidR="006C1062" w:rsidRPr="00FD703F" w:rsidRDefault="006C1062" w:rsidP="00FD703F">
            <w:pPr>
              <w:spacing w:line="240" w:lineRule="auto"/>
              <w:rPr>
                <w:rFonts w:asciiTheme="majorHAnsi" w:hAnsiTheme="majorHAnsi"/>
              </w:rPr>
            </w:pPr>
            <w:r w:rsidRPr="00FD703F">
              <w:rPr>
                <w:rFonts w:asciiTheme="majorHAnsi" w:hAnsiTheme="majorHAnsi"/>
              </w:rPr>
              <w:t>Biolog</w:t>
            </w:r>
          </w:p>
        </w:tc>
      </w:tr>
    </w:tbl>
    <w:p w14:paraId="4F397AF6" w14:textId="77777777" w:rsidR="00FD61FA" w:rsidRPr="00FD703F" w:rsidRDefault="00FD61FA" w:rsidP="00FD703F">
      <w:pPr>
        <w:spacing w:line="240" w:lineRule="auto"/>
        <w:rPr>
          <w:rFonts w:asciiTheme="majorHAnsi" w:hAnsiTheme="majorHAnsi"/>
          <w:sz w:val="20"/>
          <w:szCs w:val="20"/>
        </w:rPr>
      </w:pPr>
    </w:p>
    <w:p w14:paraId="5F59DEBD" w14:textId="77777777" w:rsidR="00105429" w:rsidRDefault="00105429" w:rsidP="00562946">
      <w:pPr>
        <w:spacing w:after="200" w:line="276" w:lineRule="auto"/>
        <w:rPr>
          <w:rFonts w:asciiTheme="majorHAnsi" w:hAnsiTheme="majorHAnsi"/>
          <w:b/>
          <w:sz w:val="20"/>
          <w:szCs w:val="20"/>
        </w:rPr>
      </w:pPr>
      <w:bookmarkStart w:id="16" w:name="_Toc466535810"/>
    </w:p>
    <w:p w14:paraId="43370CFA" w14:textId="77777777" w:rsidR="00EC03BD" w:rsidRDefault="00EC03BD" w:rsidP="00562946">
      <w:pPr>
        <w:spacing w:after="200" w:line="276" w:lineRule="auto"/>
        <w:rPr>
          <w:rFonts w:asciiTheme="majorHAnsi" w:hAnsiTheme="majorHAnsi"/>
          <w:b/>
          <w:sz w:val="20"/>
          <w:szCs w:val="20"/>
        </w:rPr>
      </w:pPr>
    </w:p>
    <w:p w14:paraId="5713E989" w14:textId="77777777" w:rsidR="00EC03BD" w:rsidRDefault="00EC03BD" w:rsidP="00562946">
      <w:pPr>
        <w:spacing w:after="200" w:line="276" w:lineRule="auto"/>
        <w:rPr>
          <w:rFonts w:asciiTheme="majorHAnsi" w:hAnsiTheme="majorHAnsi"/>
          <w:b/>
          <w:sz w:val="20"/>
          <w:szCs w:val="20"/>
        </w:rPr>
      </w:pPr>
    </w:p>
    <w:p w14:paraId="428AEF28" w14:textId="77777777" w:rsidR="00EC03BD" w:rsidRDefault="00EC03BD" w:rsidP="00562946">
      <w:pPr>
        <w:spacing w:after="200" w:line="276" w:lineRule="auto"/>
        <w:rPr>
          <w:rFonts w:asciiTheme="majorHAnsi" w:hAnsiTheme="majorHAnsi"/>
          <w:b/>
          <w:sz w:val="20"/>
          <w:szCs w:val="20"/>
        </w:rPr>
      </w:pPr>
    </w:p>
    <w:p w14:paraId="079ABB41" w14:textId="2D3F52AF" w:rsidR="00FD61FA" w:rsidRPr="00FD703F" w:rsidRDefault="00FD61FA" w:rsidP="00562946">
      <w:pPr>
        <w:spacing w:after="200" w:line="276" w:lineRule="auto"/>
        <w:rPr>
          <w:rFonts w:asciiTheme="majorHAnsi" w:hAnsiTheme="majorHAnsi"/>
          <w:b/>
          <w:sz w:val="20"/>
          <w:szCs w:val="20"/>
        </w:rPr>
      </w:pPr>
      <w:r w:rsidRPr="00FD703F">
        <w:rPr>
          <w:rFonts w:asciiTheme="majorHAnsi" w:hAnsiTheme="majorHAnsi"/>
          <w:b/>
          <w:sz w:val="20"/>
          <w:szCs w:val="20"/>
        </w:rPr>
        <w:lastRenderedPageBreak/>
        <w:t>Liste over modtagere af kopi af afgørelsen</w:t>
      </w:r>
      <w:bookmarkEnd w:id="16"/>
    </w:p>
    <w:p w14:paraId="560E71C5" w14:textId="77777777" w:rsidR="00FD61FA" w:rsidRPr="00FD703F" w:rsidRDefault="00FD61FA" w:rsidP="00FD703F">
      <w:pPr>
        <w:pStyle w:val="Brdtekst"/>
        <w:spacing w:after="0" w:line="240" w:lineRule="auto"/>
        <w:rPr>
          <w:rFonts w:asciiTheme="majorHAnsi" w:hAnsiTheme="majorHAnsi"/>
        </w:rPr>
      </w:pPr>
      <w:r w:rsidRPr="00FD703F">
        <w:rPr>
          <w:rFonts w:asciiTheme="majorHAnsi" w:hAnsiTheme="majorHAnsi"/>
        </w:rPr>
        <w:t>Silkeborg Kommune har underrettet følgende om afgørelsen:</w:t>
      </w:r>
    </w:p>
    <w:p w14:paraId="032F8583" w14:textId="77777777" w:rsidR="00FD61FA" w:rsidRPr="00904B67" w:rsidRDefault="00FD61FA" w:rsidP="00AC0008">
      <w:pPr>
        <w:pStyle w:val="vilkrunderpunkt"/>
        <w:rPr>
          <w:rFonts w:asciiTheme="majorHAnsi" w:hAnsiTheme="majorHAnsi"/>
          <w:sz w:val="18"/>
          <w:szCs w:val="18"/>
        </w:rPr>
      </w:pPr>
      <w:r w:rsidRPr="00904B67">
        <w:rPr>
          <w:rFonts w:asciiTheme="majorHAnsi" w:hAnsiTheme="majorHAnsi"/>
          <w:sz w:val="18"/>
          <w:szCs w:val="18"/>
        </w:rPr>
        <w:t>Embedslægeinstitutionen (</w:t>
      </w:r>
      <w:hyperlink r:id="rId18" w:history="1">
        <w:r w:rsidRPr="00904B67">
          <w:rPr>
            <w:rStyle w:val="Hyperlink"/>
            <w:rFonts w:asciiTheme="majorHAnsi" w:hAnsiTheme="majorHAnsi"/>
            <w:sz w:val="18"/>
            <w:szCs w:val="18"/>
          </w:rPr>
          <w:t>senord@sst.dk</w:t>
        </w:r>
      </w:hyperlink>
      <w:r w:rsidRPr="00904B67">
        <w:rPr>
          <w:rFonts w:asciiTheme="majorHAnsi" w:hAnsiTheme="majorHAnsi"/>
          <w:sz w:val="18"/>
          <w:szCs w:val="18"/>
        </w:rPr>
        <w:t>)</w:t>
      </w:r>
    </w:p>
    <w:p w14:paraId="51219821" w14:textId="77777777" w:rsidR="00FD61FA" w:rsidRPr="00904B67" w:rsidRDefault="00FD61FA" w:rsidP="00AC0008">
      <w:pPr>
        <w:pStyle w:val="vilkrunderpunkt"/>
        <w:rPr>
          <w:rFonts w:asciiTheme="majorHAnsi" w:hAnsiTheme="majorHAnsi"/>
          <w:sz w:val="18"/>
          <w:szCs w:val="18"/>
        </w:rPr>
      </w:pPr>
      <w:r w:rsidRPr="00904B67">
        <w:rPr>
          <w:rFonts w:asciiTheme="majorHAnsi" w:hAnsiTheme="majorHAnsi"/>
          <w:sz w:val="18"/>
          <w:szCs w:val="18"/>
        </w:rPr>
        <w:t>Danmarks Naturfredningsforening (</w:t>
      </w:r>
      <w:hyperlink r:id="rId19" w:tooltip="mailto:dn%5bkommunenavn%5d-sager@dn.dk" w:history="1">
        <w:r w:rsidRPr="00904B67">
          <w:rPr>
            <w:rStyle w:val="Hyperlink"/>
            <w:rFonts w:asciiTheme="majorHAnsi" w:hAnsiTheme="majorHAnsi"/>
            <w:sz w:val="18"/>
            <w:szCs w:val="18"/>
          </w:rPr>
          <w:t>dnsilkeborg-sager@dn.dk</w:t>
        </w:r>
      </w:hyperlink>
      <w:r w:rsidRPr="00904B67">
        <w:rPr>
          <w:rFonts w:asciiTheme="majorHAnsi" w:hAnsiTheme="majorHAnsi"/>
          <w:sz w:val="18"/>
          <w:szCs w:val="18"/>
        </w:rPr>
        <w:t>)</w:t>
      </w:r>
    </w:p>
    <w:p w14:paraId="10D603E8" w14:textId="408D195F" w:rsidR="002C017D" w:rsidRPr="00904B67" w:rsidRDefault="00F06E59" w:rsidP="00AC0008">
      <w:pPr>
        <w:pStyle w:val="vilkrunderpunkt"/>
        <w:rPr>
          <w:rFonts w:asciiTheme="majorHAnsi" w:hAnsiTheme="majorHAnsi"/>
          <w:sz w:val="18"/>
          <w:szCs w:val="18"/>
        </w:rPr>
      </w:pPr>
      <w:r w:rsidRPr="00904B67">
        <w:rPr>
          <w:rFonts w:asciiTheme="majorHAnsi" w:hAnsiTheme="majorHAnsi"/>
          <w:sz w:val="18"/>
          <w:szCs w:val="18"/>
        </w:rPr>
        <w:t>Danmarks Naturfredningsforening (</w:t>
      </w:r>
      <w:hyperlink r:id="rId20" w:history="1">
        <w:r w:rsidR="00904B67" w:rsidRPr="00904B67">
          <w:rPr>
            <w:rStyle w:val="Hyperlink"/>
            <w:rFonts w:asciiTheme="majorHAnsi" w:hAnsiTheme="majorHAnsi"/>
            <w:sz w:val="18"/>
            <w:szCs w:val="18"/>
          </w:rPr>
          <w:t>dn@dn.dk</w:t>
        </w:r>
      </w:hyperlink>
      <w:r w:rsidR="00904B67" w:rsidRPr="00904B67">
        <w:rPr>
          <w:rFonts w:asciiTheme="majorHAnsi" w:hAnsiTheme="majorHAnsi"/>
          <w:sz w:val="18"/>
          <w:szCs w:val="18"/>
        </w:rPr>
        <w:t>)</w:t>
      </w:r>
    </w:p>
    <w:p w14:paraId="00132FB3" w14:textId="77777777" w:rsidR="00904B67" w:rsidRPr="00904B67" w:rsidRDefault="00904B67" w:rsidP="00904B67">
      <w:pPr>
        <w:pStyle w:val="vilkrunderpunkt"/>
        <w:rPr>
          <w:sz w:val="18"/>
          <w:szCs w:val="18"/>
        </w:rPr>
      </w:pPr>
      <w:r w:rsidRPr="00904B67">
        <w:rPr>
          <w:sz w:val="18"/>
          <w:szCs w:val="18"/>
        </w:rPr>
        <w:t>Gjern Natur (</w:t>
      </w:r>
      <w:hyperlink r:id="rId21" w:history="1">
        <w:r w:rsidRPr="00904B67">
          <w:rPr>
            <w:rStyle w:val="Hyperlink"/>
            <w:sz w:val="18"/>
            <w:szCs w:val="18"/>
          </w:rPr>
          <w:t>post@gjern-natur.dk</w:t>
        </w:r>
      </w:hyperlink>
      <w:r w:rsidRPr="00904B67">
        <w:rPr>
          <w:sz w:val="18"/>
          <w:szCs w:val="18"/>
        </w:rPr>
        <w:t>)</w:t>
      </w:r>
    </w:p>
    <w:p w14:paraId="517ABC29" w14:textId="27220B78" w:rsidR="00904B67" w:rsidRPr="00DF3C28" w:rsidRDefault="00904B67" w:rsidP="00AC0008">
      <w:pPr>
        <w:pStyle w:val="vilkrunderpunkt"/>
        <w:rPr>
          <w:rFonts w:asciiTheme="majorHAnsi" w:hAnsiTheme="majorHAnsi"/>
          <w:sz w:val="18"/>
          <w:szCs w:val="18"/>
        </w:rPr>
      </w:pPr>
      <w:r w:rsidRPr="00DF3C28">
        <w:rPr>
          <w:rFonts w:asciiTheme="majorHAnsi" w:hAnsiTheme="majorHAnsi"/>
          <w:sz w:val="18"/>
          <w:szCs w:val="18"/>
        </w:rPr>
        <w:t>Sportsfisk</w:t>
      </w:r>
      <w:r w:rsidR="00562946">
        <w:rPr>
          <w:rFonts w:asciiTheme="majorHAnsi" w:hAnsiTheme="majorHAnsi"/>
          <w:sz w:val="18"/>
          <w:szCs w:val="18"/>
        </w:rPr>
        <w:t>e</w:t>
      </w:r>
      <w:r w:rsidRPr="00DF3C28">
        <w:rPr>
          <w:rFonts w:asciiTheme="majorHAnsi" w:hAnsiTheme="majorHAnsi"/>
          <w:sz w:val="18"/>
          <w:szCs w:val="18"/>
        </w:rPr>
        <w:t>rne</w:t>
      </w:r>
      <w:r w:rsidR="00DF3C28">
        <w:rPr>
          <w:rFonts w:asciiTheme="majorHAnsi" w:hAnsiTheme="majorHAnsi"/>
          <w:sz w:val="18"/>
          <w:szCs w:val="18"/>
        </w:rPr>
        <w:t xml:space="preserve"> </w:t>
      </w:r>
      <w:r w:rsidR="00DF3C28" w:rsidRPr="00DF3C28">
        <w:rPr>
          <w:rFonts w:asciiTheme="majorHAnsi" w:hAnsiTheme="majorHAnsi"/>
          <w:sz w:val="18"/>
          <w:szCs w:val="18"/>
        </w:rPr>
        <w:t>(</w:t>
      </w:r>
      <w:hyperlink r:id="rId22" w:history="1">
        <w:r w:rsidR="00DF3C28" w:rsidRPr="00DF3C28">
          <w:rPr>
            <w:rStyle w:val="Hyperlink"/>
            <w:rFonts w:asciiTheme="majorHAnsi" w:hAnsiTheme="majorHAnsi"/>
            <w:sz w:val="18"/>
            <w:szCs w:val="18"/>
          </w:rPr>
          <w:t>post@sportsfiskerforbundet.dk</w:t>
        </w:r>
      </w:hyperlink>
      <w:r w:rsidR="00DF3C28" w:rsidRPr="00DF3C28">
        <w:rPr>
          <w:rFonts w:asciiTheme="majorHAnsi" w:hAnsiTheme="majorHAnsi"/>
          <w:sz w:val="18"/>
          <w:szCs w:val="18"/>
        </w:rPr>
        <w:t>)</w:t>
      </w:r>
    </w:p>
    <w:p w14:paraId="7D60A48F" w14:textId="77777777" w:rsidR="00FD61FA" w:rsidRPr="00FD703F" w:rsidRDefault="00FD61FA" w:rsidP="00FD703F">
      <w:pPr>
        <w:spacing w:line="240" w:lineRule="auto"/>
        <w:rPr>
          <w:rFonts w:asciiTheme="majorHAnsi" w:hAnsiTheme="majorHAnsi"/>
        </w:rPr>
      </w:pPr>
    </w:p>
    <w:p w14:paraId="7F95F483" w14:textId="77777777" w:rsidR="00FD61FA" w:rsidRPr="00FD703F" w:rsidRDefault="00FD61FA" w:rsidP="00FD703F">
      <w:pPr>
        <w:spacing w:line="240" w:lineRule="auto"/>
        <w:rPr>
          <w:rFonts w:asciiTheme="majorHAnsi" w:hAnsiTheme="majorHAnsi"/>
          <w:b/>
          <w:sz w:val="20"/>
          <w:szCs w:val="20"/>
        </w:rPr>
      </w:pPr>
      <w:bookmarkStart w:id="17" w:name="_Toc466535811"/>
      <w:r w:rsidRPr="00FD703F">
        <w:rPr>
          <w:rFonts w:asciiTheme="majorHAnsi" w:hAnsiTheme="majorHAnsi"/>
          <w:b/>
          <w:sz w:val="20"/>
          <w:szCs w:val="20"/>
        </w:rPr>
        <w:t>Lov- og vejledningsgrundlag</w:t>
      </w:r>
      <w:bookmarkEnd w:id="17"/>
    </w:p>
    <w:p w14:paraId="36D23B74" w14:textId="77777777" w:rsidR="00FD61FA" w:rsidRDefault="00FD61FA" w:rsidP="00FD703F">
      <w:pPr>
        <w:pStyle w:val="Brdtekst"/>
        <w:spacing w:after="0" w:line="240" w:lineRule="auto"/>
        <w:rPr>
          <w:rFonts w:asciiTheme="majorHAnsi" w:hAnsiTheme="majorHAnsi"/>
          <w:bCs/>
        </w:rPr>
      </w:pPr>
      <w:r w:rsidRPr="00FD703F">
        <w:rPr>
          <w:rFonts w:asciiTheme="majorHAnsi" w:hAnsiTheme="majorHAnsi"/>
          <w:bCs/>
        </w:rPr>
        <w:t xml:space="preserve">Der er i </w:t>
      </w:r>
      <w:r w:rsidR="009B0430">
        <w:rPr>
          <w:rFonts w:asciiTheme="majorHAnsi" w:hAnsiTheme="majorHAnsi"/>
          <w:bCs/>
        </w:rPr>
        <w:t>afgørelsen</w:t>
      </w:r>
      <w:r w:rsidR="009B0430" w:rsidRPr="00FD703F">
        <w:rPr>
          <w:rFonts w:asciiTheme="majorHAnsi" w:hAnsiTheme="majorHAnsi"/>
          <w:bCs/>
        </w:rPr>
        <w:t xml:space="preserve"> </w:t>
      </w:r>
      <w:r w:rsidRPr="00FD703F">
        <w:rPr>
          <w:rFonts w:asciiTheme="majorHAnsi" w:hAnsiTheme="majorHAnsi"/>
          <w:bCs/>
        </w:rPr>
        <w:t>truffet afgørelse i henhold til:</w:t>
      </w:r>
    </w:p>
    <w:p w14:paraId="3A3FA057" w14:textId="77777777" w:rsidR="009B0430" w:rsidRPr="00FD703F" w:rsidRDefault="009B0430" w:rsidP="00FD703F">
      <w:pPr>
        <w:pStyle w:val="Brdtekst"/>
        <w:spacing w:after="0" w:line="240" w:lineRule="auto"/>
        <w:rPr>
          <w:rFonts w:asciiTheme="majorHAnsi" w:hAnsiTheme="majorHAnsi"/>
          <w:bCs/>
        </w:rPr>
      </w:pPr>
    </w:p>
    <w:p w14:paraId="35F70338" w14:textId="77777777" w:rsidR="00FD61FA" w:rsidRPr="00FD703F" w:rsidRDefault="00FD61FA" w:rsidP="00FD703F">
      <w:pPr>
        <w:pStyle w:val="Brdtekst"/>
        <w:spacing w:after="0" w:line="240" w:lineRule="auto"/>
        <w:rPr>
          <w:rFonts w:asciiTheme="majorHAnsi" w:hAnsiTheme="majorHAnsi"/>
          <w:u w:val="single"/>
        </w:rPr>
      </w:pPr>
      <w:r w:rsidRPr="00FD703F">
        <w:rPr>
          <w:rFonts w:asciiTheme="majorHAnsi" w:hAnsiTheme="majorHAnsi"/>
          <w:bCs/>
          <w:u w:val="single"/>
        </w:rPr>
        <w:t>Miljøbeskyttelsesloven</w:t>
      </w:r>
    </w:p>
    <w:p w14:paraId="60435E79" w14:textId="77777777" w:rsidR="00FD61FA" w:rsidRDefault="00FD61FA" w:rsidP="00FD703F">
      <w:pPr>
        <w:pStyle w:val="Brdtekst"/>
        <w:spacing w:after="0" w:line="240" w:lineRule="auto"/>
        <w:rPr>
          <w:rFonts w:asciiTheme="majorHAnsi" w:hAnsiTheme="majorHAnsi"/>
          <w:bCs/>
        </w:rPr>
      </w:pPr>
      <w:r w:rsidRPr="00FD703F">
        <w:rPr>
          <w:rFonts w:asciiTheme="majorHAnsi" w:hAnsiTheme="majorHAnsi"/>
          <w:bCs/>
        </w:rPr>
        <w:t xml:space="preserve">Bekendtgørelse af lov om </w:t>
      </w:r>
      <w:r w:rsidR="009B0430">
        <w:rPr>
          <w:rFonts w:asciiTheme="majorHAnsi" w:hAnsiTheme="majorHAnsi"/>
          <w:bCs/>
        </w:rPr>
        <w:t>m</w:t>
      </w:r>
      <w:r w:rsidRPr="00FD703F">
        <w:rPr>
          <w:rFonts w:asciiTheme="majorHAnsi" w:hAnsiTheme="majorHAnsi"/>
          <w:bCs/>
        </w:rPr>
        <w:t xml:space="preserve">iljøbeskyttelse nr. </w:t>
      </w:r>
      <w:r w:rsidR="009B0430">
        <w:rPr>
          <w:rFonts w:asciiTheme="majorHAnsi" w:hAnsiTheme="majorHAnsi"/>
          <w:bCs/>
        </w:rPr>
        <w:t>1189</w:t>
      </w:r>
      <w:r w:rsidR="009B0430" w:rsidRPr="00FD703F">
        <w:rPr>
          <w:rFonts w:asciiTheme="majorHAnsi" w:hAnsiTheme="majorHAnsi"/>
          <w:bCs/>
        </w:rPr>
        <w:t xml:space="preserve"> </w:t>
      </w:r>
      <w:r w:rsidRPr="00FD703F">
        <w:rPr>
          <w:rFonts w:asciiTheme="majorHAnsi" w:hAnsiTheme="majorHAnsi"/>
          <w:bCs/>
        </w:rPr>
        <w:t xml:space="preserve">af </w:t>
      </w:r>
      <w:r w:rsidR="009B0430">
        <w:rPr>
          <w:rFonts w:asciiTheme="majorHAnsi" w:hAnsiTheme="majorHAnsi"/>
          <w:bCs/>
        </w:rPr>
        <w:t>27. september 2016.</w:t>
      </w:r>
    </w:p>
    <w:p w14:paraId="138C2DB6" w14:textId="77777777" w:rsidR="009B0430" w:rsidRPr="00FD703F" w:rsidRDefault="009B0430" w:rsidP="00FD703F">
      <w:pPr>
        <w:pStyle w:val="Brdtekst"/>
        <w:spacing w:after="0" w:line="240" w:lineRule="auto"/>
        <w:rPr>
          <w:rFonts w:asciiTheme="majorHAnsi" w:hAnsiTheme="majorHAnsi"/>
          <w:bCs/>
        </w:rPr>
      </w:pPr>
    </w:p>
    <w:p w14:paraId="03C26C39" w14:textId="77777777" w:rsidR="00FD61FA" w:rsidRPr="00FD703F" w:rsidRDefault="00FD61FA" w:rsidP="00FD703F">
      <w:pPr>
        <w:pStyle w:val="Brdtekst"/>
        <w:spacing w:after="0" w:line="240" w:lineRule="auto"/>
        <w:rPr>
          <w:rFonts w:asciiTheme="majorHAnsi" w:hAnsiTheme="majorHAnsi"/>
          <w:bCs/>
          <w:u w:val="single"/>
        </w:rPr>
      </w:pPr>
      <w:r w:rsidRPr="00FD703F">
        <w:rPr>
          <w:rFonts w:asciiTheme="majorHAnsi" w:hAnsiTheme="majorHAnsi"/>
          <w:bCs/>
          <w:u w:val="single"/>
        </w:rPr>
        <w:t>Støjvejledningen</w:t>
      </w:r>
    </w:p>
    <w:p w14:paraId="54BE76A9" w14:textId="77777777" w:rsidR="00FD61FA" w:rsidRPr="00FD703F" w:rsidRDefault="00FD61FA" w:rsidP="00FD703F">
      <w:pPr>
        <w:pStyle w:val="Brdtekst"/>
        <w:spacing w:after="0" w:line="240" w:lineRule="auto"/>
        <w:rPr>
          <w:rFonts w:asciiTheme="majorHAnsi" w:hAnsiTheme="majorHAnsi"/>
          <w:bCs/>
        </w:rPr>
      </w:pPr>
      <w:r w:rsidRPr="00FD703F">
        <w:rPr>
          <w:rFonts w:asciiTheme="majorHAnsi" w:hAnsiTheme="majorHAnsi"/>
          <w:bCs/>
        </w:rPr>
        <w:t>Miljøstyrelsens vejledning nr. 5/1984, ”Ekstern støj fra virksomheder”.</w:t>
      </w:r>
    </w:p>
    <w:p w14:paraId="29DB14D3" w14:textId="77777777" w:rsidR="00881BDD" w:rsidRDefault="00FD61FA" w:rsidP="00FD703F">
      <w:pPr>
        <w:pStyle w:val="Brdtekst"/>
        <w:spacing w:after="0" w:line="240" w:lineRule="auto"/>
        <w:rPr>
          <w:rFonts w:asciiTheme="majorHAnsi" w:hAnsiTheme="majorHAnsi"/>
          <w:bCs/>
        </w:rPr>
      </w:pPr>
      <w:r w:rsidRPr="00FD703F">
        <w:rPr>
          <w:rFonts w:asciiTheme="majorHAnsi" w:hAnsiTheme="majorHAnsi"/>
          <w:bCs/>
        </w:rPr>
        <w:t>Miljøstyrelsens vejledning nr. 5/1993, ”Beregning af ekstern støj fra virksomheder”.</w:t>
      </w:r>
    </w:p>
    <w:p w14:paraId="17CF7168" w14:textId="5B351820" w:rsidR="00904B67" w:rsidRDefault="00904B67" w:rsidP="00FD703F">
      <w:pPr>
        <w:pStyle w:val="Brdtekst"/>
        <w:spacing w:after="0" w:line="240" w:lineRule="auto"/>
        <w:rPr>
          <w:rFonts w:asciiTheme="majorHAnsi" w:hAnsiTheme="majorHAnsi"/>
        </w:rPr>
      </w:pPr>
    </w:p>
    <w:p w14:paraId="34C3EBAD" w14:textId="77777777" w:rsidR="00904B67" w:rsidRDefault="00904B67" w:rsidP="00FD703F">
      <w:pPr>
        <w:pStyle w:val="Brdtekst"/>
        <w:spacing w:after="0" w:line="240" w:lineRule="auto"/>
        <w:rPr>
          <w:rFonts w:asciiTheme="majorHAnsi" w:hAnsiTheme="majorHAnsi"/>
        </w:rPr>
      </w:pPr>
    </w:p>
    <w:p w14:paraId="57299D99" w14:textId="77777777" w:rsidR="00904B67" w:rsidRDefault="00904B67" w:rsidP="00FD703F">
      <w:pPr>
        <w:pStyle w:val="Brdtekst"/>
        <w:spacing w:after="0" w:line="240" w:lineRule="auto"/>
        <w:rPr>
          <w:rFonts w:asciiTheme="majorHAnsi" w:hAnsiTheme="majorHAnsi"/>
        </w:rPr>
      </w:pPr>
    </w:p>
    <w:sectPr w:rsidR="00904B67" w:rsidSect="00FD61FA">
      <w:headerReference w:type="even" r:id="rId23"/>
      <w:headerReference w:type="default" r:id="rId24"/>
      <w:footerReference w:type="default" r:id="rId25"/>
      <w:headerReference w:type="first" r:id="rId26"/>
      <w:footerReference w:type="first" r:id="rId27"/>
      <w:pgSz w:w="11907" w:h="16839"/>
      <w:pgMar w:top="2268" w:right="1134" w:bottom="1985" w:left="1560" w:header="896" w:footer="82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BA85" w14:textId="77777777" w:rsidR="009C1F78" w:rsidRDefault="009C1F78" w:rsidP="006840B9">
      <w:pPr>
        <w:spacing w:line="240" w:lineRule="auto"/>
      </w:pPr>
      <w:r>
        <w:separator/>
      </w:r>
    </w:p>
  </w:endnote>
  <w:endnote w:type="continuationSeparator" w:id="0">
    <w:p w14:paraId="74041794" w14:textId="77777777" w:rsidR="009C1F78" w:rsidRDefault="009C1F78" w:rsidP="006840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5A0B29" w:rsidRPr="005158ED" w14:paraId="1C3B1B45" w14:textId="77777777">
      <w:trPr>
        <w:trHeight w:val="357"/>
      </w:trPr>
      <w:tc>
        <w:tcPr>
          <w:tcW w:w="772" w:type="dxa"/>
          <w:tcMar>
            <w:left w:w="0" w:type="dxa"/>
            <w:right w:w="0" w:type="dxa"/>
          </w:tcMar>
        </w:tcPr>
        <w:p w14:paraId="0EC7A615" w14:textId="5B470DE9" w:rsidR="001B666C" w:rsidRPr="005158ED" w:rsidRDefault="00B563B7" w:rsidP="008D74AF">
          <w:pPr>
            <w:pStyle w:val="Sidefod"/>
            <w:rPr>
              <w:sz w:val="14"/>
              <w:szCs w:val="14"/>
            </w:rPr>
          </w:pPr>
          <w:r w:rsidRPr="005158ED">
            <w:rPr>
              <w:sz w:val="14"/>
              <w:szCs w:val="14"/>
            </w:rPr>
            <w:t xml:space="preserve">Side </w:t>
          </w:r>
          <w:r w:rsidRPr="005158ED">
            <w:rPr>
              <w:sz w:val="14"/>
              <w:szCs w:val="14"/>
            </w:rPr>
            <w:fldChar w:fldCharType="begin"/>
          </w:r>
          <w:r w:rsidRPr="005158ED">
            <w:rPr>
              <w:sz w:val="14"/>
              <w:szCs w:val="14"/>
            </w:rPr>
            <w:instrText xml:space="preserve"> PAGE </w:instrText>
          </w:r>
          <w:r w:rsidRPr="005158ED">
            <w:rPr>
              <w:sz w:val="14"/>
              <w:szCs w:val="14"/>
            </w:rPr>
            <w:fldChar w:fldCharType="separate"/>
          </w:r>
          <w:r w:rsidR="00EC03BD">
            <w:rPr>
              <w:noProof/>
              <w:sz w:val="14"/>
              <w:szCs w:val="14"/>
            </w:rPr>
            <w:t>4</w:t>
          </w:r>
          <w:r w:rsidRPr="005158ED">
            <w:rPr>
              <w:sz w:val="14"/>
              <w:szCs w:val="14"/>
            </w:rPr>
            <w:fldChar w:fldCharType="end"/>
          </w:r>
        </w:p>
      </w:tc>
    </w:tr>
  </w:tbl>
  <w:p w14:paraId="2291DCEB" w14:textId="77777777" w:rsidR="001B666C" w:rsidRPr="005158ED" w:rsidRDefault="00B563B7" w:rsidP="005C35B8">
    <w:pPr>
      <w:pStyle w:val="Sidefod"/>
      <w:rPr>
        <w:sz w:val="14"/>
        <w:szCs w:val="14"/>
      </w:rPr>
    </w:pPr>
    <w:r w:rsidRPr="005158ED">
      <w:rPr>
        <w:noProof/>
        <w:sz w:val="14"/>
        <w:szCs w:val="14"/>
        <w:lang w:eastAsia="da-DK"/>
      </w:rPr>
      <mc:AlternateContent>
        <mc:Choice Requires="wps">
          <w:drawing>
            <wp:anchor distT="0" distB="0" distL="114300" distR="114300" simplePos="0" relativeHeight="251659264" behindDoc="0" locked="0" layoutInCell="1" allowOverlap="1" wp14:anchorId="19DA4FEA" wp14:editId="67387310">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EFE45C"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5A0B29" w:rsidRPr="005158ED" w14:paraId="417BEAC3" w14:textId="77777777" w:rsidTr="008D248B">
      <w:trPr>
        <w:trHeight w:val="1134"/>
      </w:trPr>
      <w:tc>
        <w:tcPr>
          <w:tcW w:w="3629" w:type="dxa"/>
        </w:tcPr>
        <w:p w14:paraId="78F8FFE9" w14:textId="729DFCE1" w:rsidR="001B666C" w:rsidRPr="00024B1B" w:rsidRDefault="00950642" w:rsidP="005158ED">
          <w:pPr>
            <w:pStyle w:val="Sidefod"/>
            <w:rPr>
              <w:szCs w:val="14"/>
              <w:lang w:val="en-US"/>
            </w:rPr>
          </w:pPr>
          <w:r w:rsidRPr="00024B1B">
            <w:rPr>
              <w:sz w:val="14"/>
              <w:szCs w:val="14"/>
              <w:lang w:val="en-US"/>
            </w:rPr>
            <w:t>Lone Ketty Wilson</w:t>
          </w:r>
        </w:p>
        <w:p w14:paraId="13BB01F0" w14:textId="77777777" w:rsidR="00950642" w:rsidRPr="00024B1B" w:rsidRDefault="00950642" w:rsidP="005158ED">
          <w:pPr>
            <w:pStyle w:val="Sidefod"/>
            <w:rPr>
              <w:sz w:val="14"/>
              <w:szCs w:val="14"/>
              <w:lang w:val="en-US"/>
            </w:rPr>
          </w:pPr>
          <w:r w:rsidRPr="00024B1B">
            <w:rPr>
              <w:sz w:val="14"/>
              <w:szCs w:val="14"/>
              <w:lang w:val="en-US"/>
            </w:rPr>
            <w:t>Tlf. 89 70 15 19</w:t>
          </w:r>
        </w:p>
        <w:p w14:paraId="4243A208" w14:textId="797068BD" w:rsidR="001B666C" w:rsidRPr="00024B1B" w:rsidRDefault="00950642" w:rsidP="005158ED">
          <w:pPr>
            <w:pStyle w:val="Sidefod"/>
            <w:tabs>
              <w:tab w:val="clear" w:pos="4819"/>
              <w:tab w:val="clear" w:pos="9638"/>
            </w:tabs>
            <w:spacing w:line="200" w:lineRule="atLeast"/>
            <w:rPr>
              <w:sz w:val="14"/>
              <w:szCs w:val="14"/>
              <w:lang w:val="en-US"/>
            </w:rPr>
          </w:pPr>
          <w:r w:rsidRPr="00024B1B">
            <w:rPr>
              <w:sz w:val="14"/>
              <w:szCs w:val="14"/>
              <w:lang w:val="en-US"/>
            </w:rPr>
            <w:t>lkw</w:t>
          </w:r>
          <w:r w:rsidR="00B563B7" w:rsidRPr="00024B1B">
            <w:rPr>
              <w:sz w:val="14"/>
              <w:szCs w:val="14"/>
              <w:lang w:val="en-US"/>
            </w:rPr>
            <w:t>@silkeborg.dk</w:t>
          </w:r>
        </w:p>
        <w:p w14:paraId="274E6404" w14:textId="1CF2007E" w:rsidR="00950642" w:rsidRPr="00024B1B" w:rsidRDefault="00950642" w:rsidP="005158ED">
          <w:pPr>
            <w:pStyle w:val="Sidefod"/>
            <w:tabs>
              <w:tab w:val="clear" w:pos="4819"/>
              <w:tab w:val="clear" w:pos="9638"/>
            </w:tabs>
            <w:spacing w:line="200" w:lineRule="atLeast"/>
            <w:rPr>
              <w:sz w:val="14"/>
              <w:szCs w:val="14"/>
              <w:lang w:val="en-US"/>
            </w:rPr>
          </w:pPr>
          <w:r w:rsidRPr="00024B1B">
            <w:rPr>
              <w:sz w:val="14"/>
              <w:szCs w:val="14"/>
              <w:lang w:val="en-US"/>
            </w:rPr>
            <w:t>KS: DD</w:t>
          </w:r>
        </w:p>
      </w:tc>
      <w:tc>
        <w:tcPr>
          <w:tcW w:w="3459" w:type="dxa"/>
        </w:tcPr>
        <w:p w14:paraId="055FA667" w14:textId="77777777" w:rsidR="001B666C" w:rsidRPr="00024B1B" w:rsidRDefault="00B563B7" w:rsidP="005158ED">
          <w:pPr>
            <w:pStyle w:val="Sidefod"/>
            <w:rPr>
              <w:szCs w:val="14"/>
            </w:rPr>
          </w:pPr>
          <w:bookmarkStart w:id="18" w:name="AfsenderblokCenter"/>
          <w:bookmarkEnd w:id="18"/>
          <w:r w:rsidRPr="00024B1B">
            <w:rPr>
              <w:sz w:val="14"/>
              <w:szCs w:val="14"/>
            </w:rPr>
            <w:t>Silkeborg Kommune</w:t>
          </w:r>
        </w:p>
        <w:p w14:paraId="4F2A4770" w14:textId="2DC126F4" w:rsidR="001B666C" w:rsidRPr="00024B1B" w:rsidRDefault="00B563B7" w:rsidP="005158ED">
          <w:pPr>
            <w:pStyle w:val="Sidefod"/>
            <w:tabs>
              <w:tab w:val="clear" w:pos="4819"/>
              <w:tab w:val="clear" w:pos="9638"/>
            </w:tabs>
            <w:spacing w:line="200" w:lineRule="atLeast"/>
            <w:rPr>
              <w:sz w:val="14"/>
              <w:szCs w:val="14"/>
            </w:rPr>
          </w:pPr>
          <w:r w:rsidRPr="00024B1B">
            <w:rPr>
              <w:sz w:val="14"/>
              <w:szCs w:val="14"/>
            </w:rPr>
            <w:t xml:space="preserve">Søvej 1 </w:t>
          </w:r>
          <w:r w:rsidR="00950642" w:rsidRPr="00024B1B">
            <w:rPr>
              <w:sz w:val="14"/>
              <w:szCs w:val="14"/>
            </w:rPr>
            <w:t>–</w:t>
          </w:r>
          <w:r w:rsidRPr="00024B1B">
            <w:rPr>
              <w:sz w:val="14"/>
              <w:szCs w:val="14"/>
            </w:rPr>
            <w:t xml:space="preserve"> 3</w:t>
          </w:r>
        </w:p>
        <w:p w14:paraId="417F72B1" w14:textId="70005370" w:rsidR="00950642" w:rsidRPr="00024B1B" w:rsidRDefault="00950642" w:rsidP="005158ED">
          <w:pPr>
            <w:pStyle w:val="Sidefod"/>
            <w:tabs>
              <w:tab w:val="clear" w:pos="4819"/>
              <w:tab w:val="clear" w:pos="9638"/>
            </w:tabs>
            <w:spacing w:line="200" w:lineRule="atLeast"/>
            <w:rPr>
              <w:sz w:val="14"/>
              <w:szCs w:val="14"/>
            </w:rPr>
          </w:pPr>
          <w:r w:rsidRPr="00024B1B">
            <w:rPr>
              <w:sz w:val="14"/>
              <w:szCs w:val="14"/>
            </w:rPr>
            <w:t>Ejd-</w:t>
          </w:r>
          <w:r w:rsidR="00024B1B" w:rsidRPr="00024B1B">
            <w:rPr>
              <w:sz w:val="14"/>
              <w:szCs w:val="14"/>
            </w:rPr>
            <w:t>2016-05136</w:t>
          </w:r>
        </w:p>
      </w:tc>
      <w:tc>
        <w:tcPr>
          <w:tcW w:w="2098" w:type="dxa"/>
        </w:tcPr>
        <w:p w14:paraId="515FCFC2" w14:textId="77777777" w:rsidR="001B666C" w:rsidRPr="005158ED" w:rsidRDefault="00B563B7" w:rsidP="008D248B">
          <w:pPr>
            <w:pStyle w:val="Sidefod"/>
            <w:spacing w:line="200" w:lineRule="atLeast"/>
            <w:rPr>
              <w:sz w:val="14"/>
              <w:szCs w:val="14"/>
            </w:rPr>
          </w:pPr>
          <w:r w:rsidRPr="005158ED">
            <w:rPr>
              <w:noProof/>
              <w:sz w:val="14"/>
              <w:szCs w:val="14"/>
              <w:lang w:eastAsia="da-DK"/>
            </w:rPr>
            <w:drawing>
              <wp:inline distT="0" distB="0" distL="0" distR="0" wp14:anchorId="003DF536" wp14:editId="63F4DBE7">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63B22F0C" w14:textId="77777777" w:rsidR="001B666C" w:rsidRPr="005158ED" w:rsidRDefault="00B563B7" w:rsidP="008D248B">
          <w:pPr>
            <w:pStyle w:val="Sidefod"/>
            <w:spacing w:line="200" w:lineRule="atLeast"/>
            <w:rPr>
              <w:sz w:val="14"/>
              <w:szCs w:val="14"/>
            </w:rPr>
          </w:pPr>
          <w:r w:rsidRPr="005158ED">
            <w:rPr>
              <w:sz w:val="14"/>
              <w:szCs w:val="14"/>
            </w:rPr>
            <w:t>Søvej 1 · 8600 Silkeborg</w:t>
          </w:r>
        </w:p>
        <w:p w14:paraId="45C3DCF0" w14:textId="77777777" w:rsidR="001B666C" w:rsidRPr="005158ED" w:rsidRDefault="00B563B7" w:rsidP="008D248B">
          <w:pPr>
            <w:pStyle w:val="Sidefod"/>
            <w:spacing w:line="200" w:lineRule="atLeast"/>
            <w:rPr>
              <w:sz w:val="14"/>
              <w:szCs w:val="14"/>
            </w:rPr>
          </w:pPr>
          <w:r w:rsidRPr="005158ED">
            <w:rPr>
              <w:sz w:val="14"/>
              <w:szCs w:val="14"/>
            </w:rPr>
            <w:t>Tlf.: 89 70 10 00</w:t>
          </w:r>
        </w:p>
        <w:p w14:paraId="05FFCD84" w14:textId="77777777" w:rsidR="001B666C" w:rsidRPr="005158ED" w:rsidRDefault="00B563B7" w:rsidP="008D248B">
          <w:pPr>
            <w:pStyle w:val="Sidefod"/>
            <w:spacing w:line="200" w:lineRule="atLeast"/>
            <w:rPr>
              <w:sz w:val="14"/>
              <w:szCs w:val="14"/>
            </w:rPr>
          </w:pPr>
          <w:r w:rsidRPr="005158ED">
            <w:rPr>
              <w:sz w:val="14"/>
              <w:szCs w:val="14"/>
            </w:rPr>
            <w:t>www.silkeborgkommune.dk</w:t>
          </w:r>
        </w:p>
      </w:tc>
    </w:tr>
  </w:tbl>
  <w:p w14:paraId="49EA2251" w14:textId="77777777" w:rsidR="001B666C" w:rsidRPr="005158ED" w:rsidRDefault="00B563B7" w:rsidP="006433C2">
    <w:pPr>
      <w:pStyle w:val="Sidefod"/>
      <w:tabs>
        <w:tab w:val="clear" w:pos="4819"/>
        <w:tab w:val="clear" w:pos="9638"/>
      </w:tabs>
      <w:spacing w:line="200" w:lineRule="atLeast"/>
      <w:rPr>
        <w:szCs w:val="14"/>
      </w:rPr>
    </w:pPr>
    <w:r w:rsidRPr="005158ED">
      <w:rPr>
        <w:noProof/>
        <w:lang w:eastAsia="da-DK"/>
      </w:rPr>
      <mc:AlternateContent>
        <mc:Choice Requires="wps">
          <w:drawing>
            <wp:anchor distT="0" distB="0" distL="114300" distR="114300" simplePos="0" relativeHeight="251660288" behindDoc="0" locked="0" layoutInCell="1" allowOverlap="1" wp14:anchorId="43A50B1B" wp14:editId="2DA7D909">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1217C8"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36335159" w14:textId="77777777" w:rsidR="001B666C" w:rsidRPr="005158ED" w:rsidRDefault="001B666C" w:rsidP="004A38B3">
    <w:pPr>
      <w:pStyle w:val="Sidefod"/>
      <w:rPr>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00507" w14:textId="77777777" w:rsidR="009C1F78" w:rsidRDefault="009C1F78" w:rsidP="006840B9">
      <w:pPr>
        <w:spacing w:line="240" w:lineRule="auto"/>
      </w:pPr>
      <w:r>
        <w:separator/>
      </w:r>
    </w:p>
  </w:footnote>
  <w:footnote w:type="continuationSeparator" w:id="0">
    <w:p w14:paraId="0E3A2D13" w14:textId="77777777" w:rsidR="009C1F78" w:rsidRDefault="009C1F78" w:rsidP="006840B9">
      <w:pPr>
        <w:spacing w:line="240" w:lineRule="auto"/>
      </w:pPr>
      <w:r>
        <w:continuationSeparator/>
      </w:r>
    </w:p>
  </w:footnote>
  <w:footnote w:id="1">
    <w:p w14:paraId="1B3DFA06" w14:textId="77777777" w:rsidR="006840B9" w:rsidRPr="00950642" w:rsidRDefault="006840B9">
      <w:pPr>
        <w:pStyle w:val="Fodnotetekst"/>
        <w:rPr>
          <w:sz w:val="16"/>
          <w:szCs w:val="16"/>
        </w:rPr>
      </w:pPr>
      <w:r w:rsidRPr="00950642">
        <w:rPr>
          <w:rStyle w:val="Fodnotehenvisning"/>
          <w:sz w:val="16"/>
          <w:szCs w:val="16"/>
        </w:rPr>
        <w:footnoteRef/>
      </w:r>
      <w:r w:rsidRPr="00950642">
        <w:rPr>
          <w:sz w:val="16"/>
          <w:szCs w:val="16"/>
        </w:rPr>
        <w:t xml:space="preserve"> Lovbekendtgørelse nr. 1189 af den 27. september 2016 </w:t>
      </w:r>
      <w:r w:rsidR="00AC0008" w:rsidRPr="00950642">
        <w:rPr>
          <w:sz w:val="16"/>
          <w:szCs w:val="16"/>
        </w:rPr>
        <w:t xml:space="preserve">af </w:t>
      </w:r>
      <w:r w:rsidRPr="00950642">
        <w:rPr>
          <w:sz w:val="16"/>
          <w:szCs w:val="16"/>
        </w:rPr>
        <w:t>lov om miljøbeskytt</w:t>
      </w:r>
      <w:r w:rsidR="003935CE" w:rsidRPr="00950642">
        <w:rPr>
          <w:sz w:val="16"/>
          <w:szCs w:val="16"/>
        </w:rPr>
        <w:t>e</w:t>
      </w:r>
      <w:r w:rsidRPr="00950642">
        <w:rPr>
          <w:sz w:val="16"/>
          <w:szCs w:val="16"/>
        </w:rPr>
        <w:t>lse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DCA1" w14:textId="55931ABF" w:rsidR="004F2B97" w:rsidRDefault="004F2B9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CA3BB" w14:textId="0775E41D" w:rsidR="001B666C" w:rsidRPr="005158ED" w:rsidRDefault="001B666C" w:rsidP="00992D13">
    <w:pPr>
      <w:pStyle w:val="Sidehoved"/>
      <w:tabs>
        <w:tab w:val="clear" w:pos="9638"/>
        <w:tab w:val="left" w:pos="392"/>
        <w:tab w:val="left" w:pos="574"/>
        <w:tab w:val="right" w:pos="10205"/>
      </w:tabs>
      <w:ind w:right="-56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9718" w14:textId="18B7931A" w:rsidR="001B666C" w:rsidRPr="005158ED" w:rsidRDefault="00B563B7" w:rsidP="00E835DF">
    <w:pPr>
      <w:pStyle w:val="Sidehoved"/>
      <w:tabs>
        <w:tab w:val="clear" w:pos="4819"/>
        <w:tab w:val="clear" w:pos="9638"/>
      </w:tabs>
      <w:spacing w:line="280" w:lineRule="atLeast"/>
      <w:jc w:val="right"/>
    </w:pPr>
    <w:r>
      <w:rPr>
        <w:noProof/>
        <w:lang w:eastAsia="da-DK"/>
      </w:rPr>
      <w:drawing>
        <wp:inline distT="0" distB="0" distL="0" distR="0" wp14:anchorId="7BA30958" wp14:editId="38AA81AF">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5AF62C70" w14:textId="77777777" w:rsidR="001B666C" w:rsidRPr="005158ED" w:rsidRDefault="001B666C" w:rsidP="00E835DF">
    <w:pPr>
      <w:pStyle w:val="Sidehoved"/>
      <w:spacing w:line="280" w:lineRule="atLeast"/>
    </w:pPr>
  </w:p>
  <w:p w14:paraId="3113B1C9" w14:textId="77777777" w:rsidR="001B666C" w:rsidRPr="005158ED" w:rsidRDefault="001B666C" w:rsidP="00E835DF">
    <w:pPr>
      <w:pStyle w:val="Sidehoved"/>
      <w:spacing w:line="280" w:lineRule="atLeast"/>
    </w:pPr>
  </w:p>
  <w:p w14:paraId="5B98317A" w14:textId="77777777" w:rsidR="001B666C" w:rsidRPr="005158ED" w:rsidRDefault="001B666C" w:rsidP="00E835DF">
    <w:pPr>
      <w:pStyle w:val="Sidehoved"/>
      <w:spacing w:line="280" w:lineRule="atLeast"/>
    </w:pPr>
  </w:p>
  <w:p w14:paraId="78AEFDC4" w14:textId="77777777" w:rsidR="001B666C" w:rsidRPr="005158ED" w:rsidRDefault="001B666C" w:rsidP="00E835DF">
    <w:pPr>
      <w:pStyle w:val="Sidehoved"/>
      <w:spacing w:line="280" w:lineRule="atLeast"/>
    </w:pPr>
  </w:p>
  <w:p w14:paraId="6C4A5058" w14:textId="77777777" w:rsidR="001B666C" w:rsidRPr="005158ED" w:rsidRDefault="001B666C" w:rsidP="00E835DF">
    <w:pPr>
      <w:pStyle w:val="Sidehoved"/>
      <w:spacing w:line="280" w:lineRule="atLeast"/>
    </w:pPr>
  </w:p>
  <w:p w14:paraId="79F941D1" w14:textId="77777777" w:rsidR="001B666C" w:rsidRPr="005158ED" w:rsidRDefault="001B666C" w:rsidP="00E835DF">
    <w:pPr>
      <w:pStyle w:val="Sidehoved"/>
      <w:spacing w:line="280" w:lineRule="atLeast"/>
    </w:pPr>
  </w:p>
  <w:p w14:paraId="6A5EE6E2" w14:textId="77777777" w:rsidR="001B666C" w:rsidRPr="005158ED" w:rsidRDefault="001B666C" w:rsidP="00E835DF">
    <w:pPr>
      <w:pStyle w:val="Sidehoved"/>
      <w:spacing w:line="280" w:lineRule="atLeast"/>
    </w:pPr>
  </w:p>
  <w:p w14:paraId="55CC64F6" w14:textId="77777777" w:rsidR="001B666C" w:rsidRPr="005158ED" w:rsidRDefault="001B666C" w:rsidP="00E835DF">
    <w:pPr>
      <w:pStyle w:val="Sidehoved"/>
      <w:spacing w:line="280" w:lineRule="atLeast"/>
    </w:pPr>
  </w:p>
  <w:p w14:paraId="1D4A0AAF" w14:textId="77777777" w:rsidR="001B666C" w:rsidRPr="005158ED" w:rsidRDefault="001B666C" w:rsidP="00E835DF">
    <w:pPr>
      <w:pStyle w:val="Sidehoved"/>
      <w:spacing w:line="280" w:lineRule="atLeast"/>
    </w:pPr>
  </w:p>
  <w:p w14:paraId="3C88A2D5" w14:textId="77777777" w:rsidR="001B666C" w:rsidRPr="005158ED" w:rsidRDefault="001B666C" w:rsidP="00E835DF">
    <w:pPr>
      <w:pStyle w:val="Sidehoved"/>
      <w:spacing w:line="280" w:lineRule="atLeast"/>
    </w:pPr>
  </w:p>
  <w:p w14:paraId="60DB9540" w14:textId="77777777" w:rsidR="001B666C" w:rsidRPr="005158ED" w:rsidRDefault="001B666C" w:rsidP="00E835DF">
    <w:pPr>
      <w:pStyle w:val="Sidehoved"/>
      <w:spacing w:line="280" w:lineRule="atLeast"/>
    </w:pPr>
  </w:p>
  <w:p w14:paraId="62F9AA37" w14:textId="77777777" w:rsidR="001B666C" w:rsidRPr="005158ED" w:rsidRDefault="001B666C" w:rsidP="00E835DF">
    <w:pPr>
      <w:pStyle w:val="Sidehoved"/>
      <w:spacing w:line="280" w:lineRule="atLeast"/>
    </w:pPr>
  </w:p>
  <w:p w14:paraId="1F03E463" w14:textId="77777777" w:rsidR="001B666C" w:rsidRPr="005158ED" w:rsidRDefault="001B666C" w:rsidP="00E835DF">
    <w:pPr>
      <w:pStyle w:val="Sidehoved"/>
      <w:spacing w:line="280" w:lineRule="atLeast"/>
    </w:pPr>
  </w:p>
  <w:p w14:paraId="735D6CB9" w14:textId="77777777" w:rsidR="001B666C" w:rsidRPr="005158ED" w:rsidRDefault="001B666C" w:rsidP="00E835DF">
    <w:pPr>
      <w:pStyle w:val="Sidehoved"/>
      <w:spacing w:line="280" w:lineRule="atLeast"/>
    </w:pPr>
  </w:p>
  <w:p w14:paraId="6220EF57" w14:textId="77777777" w:rsidR="001B666C" w:rsidRPr="005158ED" w:rsidRDefault="001B666C" w:rsidP="00E835DF">
    <w:pPr>
      <w:pStyle w:val="Sidehoved"/>
      <w:spacing w:line="24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38C5C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2122934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CC6612E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4E243B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8BC6940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E2BAC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20920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F1B3308"/>
    <w:multiLevelType w:val="hybridMultilevel"/>
    <w:tmpl w:val="A2D2F210"/>
    <w:lvl w:ilvl="0" w:tplc="9EB63F92">
      <w:start w:val="3"/>
      <w:numFmt w:val="bullet"/>
      <w:pStyle w:val="vilkrunderpunkt"/>
      <w:lvlText w:val="-"/>
      <w:lvlJc w:val="left"/>
      <w:pPr>
        <w:tabs>
          <w:tab w:val="num" w:pos="1080"/>
        </w:tabs>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60C62"/>
    <w:multiLevelType w:val="hybridMultilevel"/>
    <w:tmpl w:val="0CDEF054"/>
    <w:lvl w:ilvl="0" w:tplc="63DED222">
      <w:start w:val="1"/>
      <w:numFmt w:val="decimal"/>
      <w:pStyle w:val="Vilkrnr"/>
      <w:lvlText w:val="%1."/>
      <w:lvlJc w:val="left"/>
      <w:pPr>
        <w:ind w:left="720" w:hanging="360"/>
      </w:pPr>
      <w:rPr>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671C6367"/>
    <w:multiLevelType w:val="multilevel"/>
    <w:tmpl w:val="67A0CBF8"/>
    <w:lvl w:ilvl="0">
      <w:start w:val="1"/>
      <w:numFmt w:val="decimal"/>
      <w:pStyle w:val="Milj1"/>
      <w:lvlText w:val="%1."/>
      <w:lvlJc w:val="left"/>
      <w:pPr>
        <w:ind w:left="360" w:hanging="360"/>
      </w:pPr>
    </w:lvl>
    <w:lvl w:ilvl="1">
      <w:start w:val="1"/>
      <w:numFmt w:val="decimal"/>
      <w:pStyle w:val="Milj1"/>
      <w:lvlText w:val="%1.%2."/>
      <w:lvlJc w:val="left"/>
      <w:pPr>
        <w:ind w:left="432" w:hanging="432"/>
      </w:pPr>
    </w:lvl>
    <w:lvl w:ilvl="2">
      <w:start w:val="1"/>
      <w:numFmt w:val="decimal"/>
      <w:lvlText w:val="%1.%2.%3."/>
      <w:lvlJc w:val="left"/>
      <w:pPr>
        <w:ind w:left="1224" w:hanging="504"/>
      </w:pPr>
    </w:lvl>
    <w:lvl w:ilvl="3">
      <w:start w:val="1"/>
      <w:numFmt w:val="decimal"/>
      <w:pStyle w:val="Milj4"/>
      <w:lvlText w:val="%1.%2.%3.%4."/>
      <w:lvlJc w:val="left"/>
      <w:pPr>
        <w:ind w:left="1728" w:hanging="648"/>
      </w:pPr>
    </w:lvl>
    <w:lvl w:ilvl="4">
      <w:start w:val="1"/>
      <w:numFmt w:val="decimal"/>
      <w:pStyle w:val="Milj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C75E66"/>
    <w:multiLevelType w:val="hybridMultilevel"/>
    <w:tmpl w:val="D7F2ED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34095491">
    <w:abstractNumId w:val="10"/>
  </w:num>
  <w:num w:numId="2" w16cid:durableId="199057120">
    <w:abstractNumId w:val="9"/>
  </w:num>
  <w:num w:numId="3" w16cid:durableId="1028724570">
    <w:abstractNumId w:val="7"/>
  </w:num>
  <w:num w:numId="4" w16cid:durableId="364211657">
    <w:abstractNumId w:val="8"/>
  </w:num>
  <w:num w:numId="5" w16cid:durableId="983505956">
    <w:abstractNumId w:val="6"/>
  </w:num>
  <w:num w:numId="6" w16cid:durableId="1735738855">
    <w:abstractNumId w:val="5"/>
  </w:num>
  <w:num w:numId="7" w16cid:durableId="1851554874">
    <w:abstractNumId w:val="4"/>
  </w:num>
  <w:num w:numId="8" w16cid:durableId="1823541796">
    <w:abstractNumId w:val="3"/>
  </w:num>
  <w:num w:numId="9" w16cid:durableId="210389722">
    <w:abstractNumId w:val="2"/>
  </w:num>
  <w:num w:numId="10" w16cid:durableId="1128234359">
    <w:abstractNumId w:val="1"/>
  </w:num>
  <w:num w:numId="11" w16cid:durableId="747775281">
    <w:abstractNumId w:val="0"/>
  </w:num>
  <w:num w:numId="12" w16cid:durableId="36971896">
    <w:abstractNumId w:val="13"/>
  </w:num>
  <w:num w:numId="13" w16cid:durableId="639573284">
    <w:abstractNumId w:val="11"/>
  </w:num>
  <w:num w:numId="14" w16cid:durableId="970674953">
    <w:abstractNumId w:val="12"/>
  </w:num>
  <w:num w:numId="15" w16cid:durableId="21369430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autoHyphenation/>
  <w:hyphenationZone w:val="4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ttachedTemplatePath" w:val="Normal.dotm"/>
    <w:docVar w:name="DocumentCreated" w:val="DocumentCreated"/>
    <w:docVar w:name="DocumentCreatedOK" w:val="DocumentCreatedOK"/>
    <w:docVar w:name="DocumentInitialized" w:val="OK"/>
    <w:docVar w:name="IntegrationType" w:val="StandAlone"/>
    <w:docVar w:name="LatestPhrase" w:val="\\app02\dynamictemplate\Fraser\Teknik og Miljø\Natur og Miljø\Virksomhed og Jord\Forvarsling af påbud.docx"/>
    <w:docVar w:name="OneClickDesignTemplatePath" w:val="\\app02\dynamictemplate\Skabeloner\GetOrganized\Brev - manuelt CPR.docm"/>
  </w:docVars>
  <w:rsids>
    <w:rsidRoot w:val="00881BDD"/>
    <w:rsid w:val="00024B1B"/>
    <w:rsid w:val="00080A46"/>
    <w:rsid w:val="000A1074"/>
    <w:rsid w:val="000A5ED8"/>
    <w:rsid w:val="00105429"/>
    <w:rsid w:val="001B666C"/>
    <w:rsid w:val="00240C0D"/>
    <w:rsid w:val="00291ECF"/>
    <w:rsid w:val="002C017D"/>
    <w:rsid w:val="002F2018"/>
    <w:rsid w:val="003935CE"/>
    <w:rsid w:val="003B65F7"/>
    <w:rsid w:val="00497785"/>
    <w:rsid w:val="004C08B8"/>
    <w:rsid w:val="004F2B97"/>
    <w:rsid w:val="0050714B"/>
    <w:rsid w:val="00562946"/>
    <w:rsid w:val="005674A9"/>
    <w:rsid w:val="00585457"/>
    <w:rsid w:val="006840B9"/>
    <w:rsid w:val="006A7E96"/>
    <w:rsid w:val="006C1062"/>
    <w:rsid w:val="00753B1F"/>
    <w:rsid w:val="00770739"/>
    <w:rsid w:val="00864F57"/>
    <w:rsid w:val="00881BDD"/>
    <w:rsid w:val="00901CF4"/>
    <w:rsid w:val="00904B67"/>
    <w:rsid w:val="00947901"/>
    <w:rsid w:val="00950642"/>
    <w:rsid w:val="009A3333"/>
    <w:rsid w:val="009B0430"/>
    <w:rsid w:val="009C1F78"/>
    <w:rsid w:val="00A60748"/>
    <w:rsid w:val="00A62CFA"/>
    <w:rsid w:val="00AC0008"/>
    <w:rsid w:val="00AE37FC"/>
    <w:rsid w:val="00B03ABB"/>
    <w:rsid w:val="00B32D68"/>
    <w:rsid w:val="00B563B7"/>
    <w:rsid w:val="00CA4177"/>
    <w:rsid w:val="00D24B8A"/>
    <w:rsid w:val="00D735B6"/>
    <w:rsid w:val="00D915A6"/>
    <w:rsid w:val="00DA3A3E"/>
    <w:rsid w:val="00DC193B"/>
    <w:rsid w:val="00DF3C28"/>
    <w:rsid w:val="00E5185C"/>
    <w:rsid w:val="00EC03BD"/>
    <w:rsid w:val="00F06E59"/>
    <w:rsid w:val="00F61620"/>
    <w:rsid w:val="00FD61FA"/>
    <w:rsid w:val="00FD703F"/>
    <w:rsid w:val="00FE5FE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42BFB3DB"/>
  <w15:docId w15:val="{825827B2-0EC2-4D4F-A7A4-44C16D1E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BDD"/>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881BDD"/>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881BDD"/>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881BDD"/>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881BDD"/>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881BDD"/>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881BDD"/>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881BDD"/>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881BD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881BD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881BDD"/>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881BDD"/>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881BDD"/>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81BDD"/>
    <w:rPr>
      <w:rFonts w:ascii="Verdana" w:eastAsia="Calibri" w:hAnsi="Verdana" w:cs="Times New Roman"/>
      <w:sz w:val="18"/>
      <w:szCs w:val="18"/>
    </w:rPr>
  </w:style>
  <w:style w:type="paragraph" w:styleId="Sidefod">
    <w:name w:val="footer"/>
    <w:basedOn w:val="Normal"/>
    <w:link w:val="SidefodTegn"/>
    <w:uiPriority w:val="99"/>
    <w:unhideWhenUsed/>
    <w:rsid w:val="00881BDD"/>
    <w:pPr>
      <w:tabs>
        <w:tab w:val="center" w:pos="4819"/>
        <w:tab w:val="right" w:pos="9638"/>
      </w:tabs>
      <w:spacing w:line="240" w:lineRule="auto"/>
    </w:pPr>
  </w:style>
  <w:style w:type="character" w:customStyle="1" w:styleId="SidefodTegn">
    <w:name w:val="Sidefod Tegn"/>
    <w:basedOn w:val="Standardskrifttypeiafsnit"/>
    <w:link w:val="Sidefod"/>
    <w:uiPriority w:val="99"/>
    <w:rsid w:val="00881BDD"/>
    <w:rPr>
      <w:rFonts w:ascii="Verdana" w:eastAsia="Calibri" w:hAnsi="Verdana" w:cs="Times New Roman"/>
      <w:sz w:val="18"/>
      <w:szCs w:val="18"/>
    </w:rPr>
  </w:style>
  <w:style w:type="paragraph" w:styleId="Listeafsnit">
    <w:name w:val="List Paragraph"/>
    <w:basedOn w:val="Normal"/>
    <w:uiPriority w:val="34"/>
    <w:rsid w:val="00881BDD"/>
    <w:pPr>
      <w:ind w:left="720"/>
      <w:contextualSpacing/>
    </w:pPr>
  </w:style>
  <w:style w:type="paragraph" w:styleId="Markeringsbobletekst">
    <w:name w:val="Balloon Text"/>
    <w:basedOn w:val="Normal"/>
    <w:link w:val="MarkeringsbobletekstTegn"/>
    <w:rsid w:val="00881BD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881BDD"/>
    <w:rPr>
      <w:rFonts w:ascii="Tahoma" w:eastAsia="Calibri" w:hAnsi="Tahoma" w:cs="Tahoma"/>
      <w:sz w:val="16"/>
      <w:szCs w:val="16"/>
    </w:rPr>
  </w:style>
  <w:style w:type="paragraph" w:customStyle="1" w:styleId="SidefodSidehoved">
    <w:name w:val="SidefodSidehoved"/>
    <w:basedOn w:val="Normal"/>
    <w:rsid w:val="00881BDD"/>
    <w:pPr>
      <w:framePr w:wrap="around" w:vAnchor="page" w:hAnchor="page" w:x="1589" w:y="1589"/>
      <w:spacing w:line="200" w:lineRule="atLeast"/>
    </w:pPr>
    <w:rPr>
      <w:sz w:val="14"/>
      <w:szCs w:val="20"/>
    </w:rPr>
  </w:style>
  <w:style w:type="paragraph" w:customStyle="1" w:styleId="Underskrifter">
    <w:name w:val="Underskrifter"/>
    <w:basedOn w:val="Normal"/>
    <w:rsid w:val="00881BDD"/>
    <w:rPr>
      <w:sz w:val="20"/>
      <w:szCs w:val="20"/>
    </w:rPr>
  </w:style>
  <w:style w:type="character" w:styleId="Hyperlink">
    <w:name w:val="Hyperlink"/>
    <w:rsid w:val="00881BDD"/>
    <w:rPr>
      <w:color w:val="0000FF"/>
      <w:u w:val="single"/>
    </w:rPr>
  </w:style>
  <w:style w:type="character" w:styleId="Kommentarhenvisning">
    <w:name w:val="annotation reference"/>
    <w:uiPriority w:val="99"/>
    <w:rsid w:val="00881BDD"/>
    <w:rPr>
      <w:sz w:val="16"/>
      <w:szCs w:val="16"/>
    </w:rPr>
  </w:style>
  <w:style w:type="paragraph" w:styleId="Kommentartekst">
    <w:name w:val="annotation text"/>
    <w:basedOn w:val="Normal"/>
    <w:link w:val="KommentartekstTegn"/>
    <w:uiPriority w:val="99"/>
    <w:rsid w:val="00881BDD"/>
    <w:pPr>
      <w:spacing w:line="280" w:lineRule="exact"/>
    </w:pPr>
    <w:rPr>
      <w:sz w:val="20"/>
      <w:szCs w:val="20"/>
    </w:rPr>
  </w:style>
  <w:style w:type="character" w:customStyle="1" w:styleId="KommentartekstTegn">
    <w:name w:val="Kommentartekst Tegn"/>
    <w:basedOn w:val="Standardskrifttypeiafsnit"/>
    <w:link w:val="Kommentartekst"/>
    <w:uiPriority w:val="99"/>
    <w:rsid w:val="00881BDD"/>
    <w:rPr>
      <w:rFonts w:ascii="Verdana" w:eastAsia="Calibri" w:hAnsi="Verdana" w:cs="Times New Roman"/>
      <w:sz w:val="20"/>
      <w:szCs w:val="20"/>
    </w:rPr>
  </w:style>
  <w:style w:type="paragraph" w:styleId="Afsenderadresse">
    <w:name w:val="envelope return"/>
    <w:basedOn w:val="Normal"/>
    <w:uiPriority w:val="99"/>
    <w:semiHidden/>
    <w:unhideWhenUsed/>
    <w:rsid w:val="00881BDD"/>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881BDD"/>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881BDD"/>
    <w:rPr>
      <w:rFonts w:ascii="Consolas" w:eastAsia="Calibri" w:hAnsi="Consolas" w:cs="Consolas"/>
      <w:sz w:val="21"/>
      <w:szCs w:val="21"/>
    </w:rPr>
  </w:style>
  <w:style w:type="character" w:styleId="BesgtLink">
    <w:name w:val="FollowedHyperlink"/>
    <w:basedOn w:val="Standardskrifttypeiafsnit"/>
    <w:uiPriority w:val="99"/>
    <w:semiHidden/>
    <w:unhideWhenUsed/>
    <w:rsid w:val="00881BDD"/>
    <w:rPr>
      <w:color w:val="800080" w:themeColor="followedHyperlink"/>
      <w:u w:val="single"/>
    </w:rPr>
  </w:style>
  <w:style w:type="paragraph" w:styleId="Bibliografi">
    <w:name w:val="Bibliography"/>
    <w:basedOn w:val="Normal"/>
    <w:next w:val="Normal"/>
    <w:uiPriority w:val="37"/>
    <w:semiHidden/>
    <w:unhideWhenUsed/>
    <w:rsid w:val="00881BDD"/>
  </w:style>
  <w:style w:type="paragraph" w:styleId="Billedtekst">
    <w:name w:val="caption"/>
    <w:basedOn w:val="Normal"/>
    <w:next w:val="Normal"/>
    <w:unhideWhenUsed/>
    <w:qFormat/>
    <w:rsid w:val="00881BDD"/>
    <w:pPr>
      <w:spacing w:after="200" w:line="240" w:lineRule="auto"/>
    </w:pPr>
    <w:rPr>
      <w:b/>
      <w:bCs/>
      <w:color w:val="000000" w:themeColor="accent1"/>
    </w:rPr>
  </w:style>
  <w:style w:type="paragraph" w:styleId="Bloktekst">
    <w:name w:val="Block Text"/>
    <w:basedOn w:val="Normal"/>
    <w:uiPriority w:val="99"/>
    <w:semiHidden/>
    <w:unhideWhenUsed/>
    <w:rsid w:val="00881BDD"/>
    <w:pPr>
      <w:pBdr>
        <w:top w:val="single" w:sz="2" w:space="10" w:color="000000" w:themeColor="accent1" w:frame="1"/>
        <w:left w:val="single" w:sz="2" w:space="10" w:color="000000" w:themeColor="accent1" w:frame="1"/>
        <w:bottom w:val="single" w:sz="2" w:space="10" w:color="000000" w:themeColor="accent1" w:frame="1"/>
        <w:right w:val="single" w:sz="2" w:space="10" w:color="000000" w:themeColor="accent1" w:frame="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881BDD"/>
    <w:rPr>
      <w:b/>
      <w:bCs/>
      <w:smallCaps/>
      <w:spacing w:val="5"/>
    </w:rPr>
  </w:style>
  <w:style w:type="paragraph" w:styleId="Brevhoved">
    <w:name w:val="Message Header"/>
    <w:basedOn w:val="Normal"/>
    <w:link w:val="BrevhovedTegn"/>
    <w:uiPriority w:val="99"/>
    <w:semiHidden/>
    <w:unhideWhenUsed/>
    <w:rsid w:val="00881BD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881BDD"/>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unhideWhenUsed/>
    <w:rsid w:val="00881BDD"/>
    <w:pPr>
      <w:spacing w:after="120"/>
    </w:pPr>
  </w:style>
  <w:style w:type="character" w:customStyle="1" w:styleId="BrdtekstTegn">
    <w:name w:val="Brødtekst Tegn"/>
    <w:basedOn w:val="Standardskrifttypeiafsnit"/>
    <w:link w:val="Brdtekst"/>
    <w:uiPriority w:val="99"/>
    <w:rsid w:val="00881BDD"/>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881BD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81BDD"/>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881BDD"/>
    <w:pPr>
      <w:spacing w:after="120"/>
      <w:ind w:left="283"/>
    </w:pPr>
  </w:style>
  <w:style w:type="character" w:customStyle="1" w:styleId="BrdtekstindrykningTegn">
    <w:name w:val="Brødtekstindrykning Tegn"/>
    <w:basedOn w:val="Standardskrifttypeiafsnit"/>
    <w:link w:val="Brdtekstindrykning"/>
    <w:uiPriority w:val="99"/>
    <w:semiHidden/>
    <w:rsid w:val="00881BDD"/>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881BD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81BDD"/>
    <w:rPr>
      <w:rFonts w:ascii="Verdana" w:eastAsia="Calibri" w:hAnsi="Verdana" w:cs="Times New Roman"/>
      <w:sz w:val="18"/>
      <w:szCs w:val="18"/>
    </w:rPr>
  </w:style>
  <w:style w:type="paragraph" w:styleId="Brdtekst2">
    <w:name w:val="Body Text 2"/>
    <w:basedOn w:val="Normal"/>
    <w:link w:val="Brdtekst2Tegn"/>
    <w:uiPriority w:val="99"/>
    <w:semiHidden/>
    <w:unhideWhenUsed/>
    <w:rsid w:val="00881BDD"/>
    <w:pPr>
      <w:spacing w:after="120" w:line="480" w:lineRule="auto"/>
    </w:pPr>
  </w:style>
  <w:style w:type="character" w:customStyle="1" w:styleId="Brdtekst2Tegn">
    <w:name w:val="Brødtekst 2 Tegn"/>
    <w:basedOn w:val="Standardskrifttypeiafsnit"/>
    <w:link w:val="Brdtekst2"/>
    <w:uiPriority w:val="99"/>
    <w:semiHidden/>
    <w:rsid w:val="00881BDD"/>
    <w:rPr>
      <w:rFonts w:ascii="Verdana" w:eastAsia="Calibri" w:hAnsi="Verdana" w:cs="Times New Roman"/>
      <w:sz w:val="18"/>
      <w:szCs w:val="18"/>
    </w:rPr>
  </w:style>
  <w:style w:type="paragraph" w:styleId="Brdtekst3">
    <w:name w:val="Body Text 3"/>
    <w:basedOn w:val="Normal"/>
    <w:link w:val="Brdtekst3Tegn"/>
    <w:uiPriority w:val="99"/>
    <w:semiHidden/>
    <w:unhideWhenUsed/>
    <w:rsid w:val="00881BDD"/>
    <w:pPr>
      <w:spacing w:after="120"/>
    </w:pPr>
    <w:rPr>
      <w:sz w:val="16"/>
      <w:szCs w:val="16"/>
    </w:rPr>
  </w:style>
  <w:style w:type="character" w:customStyle="1" w:styleId="Brdtekst3Tegn">
    <w:name w:val="Brødtekst 3 Tegn"/>
    <w:basedOn w:val="Standardskrifttypeiafsnit"/>
    <w:link w:val="Brdtekst3"/>
    <w:uiPriority w:val="99"/>
    <w:semiHidden/>
    <w:rsid w:val="00881BDD"/>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881BD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81BDD"/>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881BD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81BDD"/>
    <w:rPr>
      <w:rFonts w:ascii="Verdana" w:eastAsia="Calibri" w:hAnsi="Verdana" w:cs="Times New Roman"/>
      <w:sz w:val="16"/>
      <w:szCs w:val="16"/>
    </w:rPr>
  </w:style>
  <w:style w:type="paragraph" w:styleId="Citat">
    <w:name w:val="Quote"/>
    <w:basedOn w:val="Normal"/>
    <w:next w:val="Normal"/>
    <w:link w:val="CitatTegn"/>
    <w:uiPriority w:val="29"/>
    <w:rsid w:val="00881BDD"/>
    <w:rPr>
      <w:i/>
      <w:iCs/>
      <w:color w:val="000000" w:themeColor="text1"/>
    </w:rPr>
  </w:style>
  <w:style w:type="character" w:customStyle="1" w:styleId="CitatTegn">
    <w:name w:val="Citat Tegn"/>
    <w:basedOn w:val="Standardskrifttypeiafsnit"/>
    <w:link w:val="Citat"/>
    <w:uiPriority w:val="29"/>
    <w:rsid w:val="00881BDD"/>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881BDD"/>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881BDD"/>
    <w:pPr>
      <w:ind w:left="180" w:hanging="180"/>
    </w:pPr>
  </w:style>
  <w:style w:type="paragraph" w:styleId="Dato">
    <w:name w:val="Date"/>
    <w:basedOn w:val="Normal"/>
    <w:next w:val="Normal"/>
    <w:link w:val="DatoTegn"/>
    <w:uiPriority w:val="99"/>
    <w:semiHidden/>
    <w:unhideWhenUsed/>
    <w:rsid w:val="00881BDD"/>
  </w:style>
  <w:style w:type="character" w:customStyle="1" w:styleId="DatoTegn">
    <w:name w:val="Dato Tegn"/>
    <w:basedOn w:val="Standardskrifttypeiafsnit"/>
    <w:link w:val="Dato"/>
    <w:uiPriority w:val="99"/>
    <w:semiHidden/>
    <w:rsid w:val="00881BDD"/>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881BDD"/>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881BDD"/>
    <w:rPr>
      <w:rFonts w:ascii="Tahoma" w:eastAsia="Calibri" w:hAnsi="Tahoma" w:cs="Tahoma"/>
      <w:sz w:val="16"/>
      <w:szCs w:val="16"/>
    </w:rPr>
  </w:style>
  <w:style w:type="paragraph" w:styleId="Mailsignatur">
    <w:name w:val="E-mail Signature"/>
    <w:basedOn w:val="Normal"/>
    <w:link w:val="MailsignaturTegn"/>
    <w:uiPriority w:val="99"/>
    <w:semiHidden/>
    <w:unhideWhenUsed/>
    <w:rsid w:val="00881BDD"/>
    <w:pPr>
      <w:spacing w:line="240" w:lineRule="auto"/>
    </w:pPr>
  </w:style>
  <w:style w:type="character" w:customStyle="1" w:styleId="MailsignaturTegn">
    <w:name w:val="Mailsignatur Tegn"/>
    <w:basedOn w:val="Standardskrifttypeiafsnit"/>
    <w:link w:val="Mailsignatur"/>
    <w:uiPriority w:val="99"/>
    <w:semiHidden/>
    <w:rsid w:val="00881BDD"/>
    <w:rPr>
      <w:rFonts w:ascii="Verdana" w:eastAsia="Calibri" w:hAnsi="Verdana" w:cs="Times New Roman"/>
      <w:sz w:val="18"/>
      <w:szCs w:val="18"/>
    </w:rPr>
  </w:style>
  <w:style w:type="character" w:styleId="Fodnotehenvisning">
    <w:name w:val="footnote reference"/>
    <w:basedOn w:val="Standardskrifttypeiafsnit"/>
    <w:uiPriority w:val="99"/>
    <w:semiHidden/>
    <w:unhideWhenUsed/>
    <w:rsid w:val="00881BDD"/>
    <w:rPr>
      <w:vertAlign w:val="superscript"/>
    </w:rPr>
  </w:style>
  <w:style w:type="paragraph" w:styleId="Fodnotetekst">
    <w:name w:val="footnote text"/>
    <w:basedOn w:val="Normal"/>
    <w:link w:val="FodnotetekstTegn"/>
    <w:uiPriority w:val="99"/>
    <w:semiHidden/>
    <w:unhideWhenUsed/>
    <w:rsid w:val="00881BDD"/>
    <w:pPr>
      <w:spacing w:line="240" w:lineRule="auto"/>
    </w:pPr>
    <w:rPr>
      <w:sz w:val="20"/>
      <w:szCs w:val="20"/>
    </w:rPr>
  </w:style>
  <w:style w:type="character" w:customStyle="1" w:styleId="FodnotetekstTegn">
    <w:name w:val="Fodnotetekst Tegn"/>
    <w:basedOn w:val="Standardskrifttypeiafsnit"/>
    <w:link w:val="Fodnotetekst"/>
    <w:uiPriority w:val="99"/>
    <w:semiHidden/>
    <w:rsid w:val="00881BDD"/>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881BDD"/>
    <w:pPr>
      <w:spacing w:line="240" w:lineRule="auto"/>
    </w:pPr>
    <w:rPr>
      <w:rFonts w:ascii="Consolas" w:hAnsi="Consolas" w:cs="Consolas"/>
      <w:sz w:val="20"/>
      <w:szCs w:val="20"/>
    </w:rPr>
  </w:style>
  <w:style w:type="character" w:customStyle="1" w:styleId="FormateretHTMLTegn">
    <w:name w:val="Formateret HTML Tegn"/>
    <w:basedOn w:val="Standardskrifttypeiafsnit"/>
    <w:link w:val="FormateretHTML"/>
    <w:uiPriority w:val="99"/>
    <w:semiHidden/>
    <w:rsid w:val="00881BDD"/>
    <w:rPr>
      <w:rFonts w:ascii="Consolas" w:eastAsia="Calibri" w:hAnsi="Consolas" w:cs="Consolas"/>
      <w:sz w:val="20"/>
      <w:szCs w:val="20"/>
    </w:rPr>
  </w:style>
  <w:style w:type="character" w:styleId="Fremhv">
    <w:name w:val="Emphasis"/>
    <w:basedOn w:val="Standardskrifttypeiafsnit"/>
    <w:uiPriority w:val="20"/>
    <w:rsid w:val="00881BDD"/>
    <w:rPr>
      <w:i/>
      <w:iCs/>
    </w:rPr>
  </w:style>
  <w:style w:type="paragraph" w:styleId="HTML-adresse">
    <w:name w:val="HTML Address"/>
    <w:basedOn w:val="Normal"/>
    <w:link w:val="HTML-adresseTegn"/>
    <w:uiPriority w:val="99"/>
    <w:semiHidden/>
    <w:unhideWhenUsed/>
    <w:rsid w:val="00881BDD"/>
    <w:pPr>
      <w:spacing w:line="240" w:lineRule="auto"/>
    </w:pPr>
    <w:rPr>
      <w:i/>
      <w:iCs/>
    </w:rPr>
  </w:style>
  <w:style w:type="character" w:customStyle="1" w:styleId="HTML-adresseTegn">
    <w:name w:val="HTML-adresse Tegn"/>
    <w:basedOn w:val="Standardskrifttypeiafsnit"/>
    <w:link w:val="HTML-adresse"/>
    <w:uiPriority w:val="99"/>
    <w:semiHidden/>
    <w:rsid w:val="00881BDD"/>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881BDD"/>
  </w:style>
  <w:style w:type="character" w:styleId="HTML-citat">
    <w:name w:val="HTML Cite"/>
    <w:basedOn w:val="Standardskrifttypeiafsnit"/>
    <w:uiPriority w:val="99"/>
    <w:semiHidden/>
    <w:unhideWhenUsed/>
    <w:rsid w:val="00881BDD"/>
    <w:rPr>
      <w:i/>
      <w:iCs/>
    </w:rPr>
  </w:style>
  <w:style w:type="character" w:styleId="HTML-definition">
    <w:name w:val="HTML Definition"/>
    <w:basedOn w:val="Standardskrifttypeiafsnit"/>
    <w:uiPriority w:val="99"/>
    <w:semiHidden/>
    <w:unhideWhenUsed/>
    <w:rsid w:val="00881BDD"/>
    <w:rPr>
      <w:i/>
      <w:iCs/>
    </w:rPr>
  </w:style>
  <w:style w:type="character" w:styleId="HTML-eksempel">
    <w:name w:val="HTML Sample"/>
    <w:basedOn w:val="Standardskrifttypeiafsnit"/>
    <w:uiPriority w:val="99"/>
    <w:semiHidden/>
    <w:unhideWhenUsed/>
    <w:rsid w:val="00881BDD"/>
    <w:rPr>
      <w:rFonts w:ascii="Consolas" w:hAnsi="Consolas" w:cs="Consolas"/>
      <w:sz w:val="24"/>
      <w:szCs w:val="24"/>
    </w:rPr>
  </w:style>
  <w:style w:type="character" w:styleId="HTML-kode">
    <w:name w:val="HTML Code"/>
    <w:basedOn w:val="Standardskrifttypeiafsnit"/>
    <w:uiPriority w:val="99"/>
    <w:semiHidden/>
    <w:unhideWhenUsed/>
    <w:rsid w:val="00881BDD"/>
    <w:rPr>
      <w:rFonts w:ascii="Consolas" w:hAnsi="Consolas" w:cs="Consolas"/>
      <w:sz w:val="20"/>
      <w:szCs w:val="20"/>
    </w:rPr>
  </w:style>
  <w:style w:type="character" w:styleId="HTML-skrivemaskine">
    <w:name w:val="HTML Typewriter"/>
    <w:basedOn w:val="Standardskrifttypeiafsnit"/>
    <w:uiPriority w:val="99"/>
    <w:semiHidden/>
    <w:unhideWhenUsed/>
    <w:rsid w:val="00881BDD"/>
    <w:rPr>
      <w:rFonts w:ascii="Consolas" w:hAnsi="Consolas" w:cs="Consolas"/>
      <w:sz w:val="20"/>
      <w:szCs w:val="20"/>
    </w:rPr>
  </w:style>
  <w:style w:type="character" w:styleId="HTML-tastatur">
    <w:name w:val="HTML Keyboard"/>
    <w:basedOn w:val="Standardskrifttypeiafsnit"/>
    <w:uiPriority w:val="99"/>
    <w:semiHidden/>
    <w:unhideWhenUsed/>
    <w:rsid w:val="00881BDD"/>
    <w:rPr>
      <w:rFonts w:ascii="Consolas" w:hAnsi="Consolas" w:cs="Consolas"/>
      <w:sz w:val="20"/>
      <w:szCs w:val="20"/>
    </w:rPr>
  </w:style>
  <w:style w:type="character" w:styleId="HTML-variabel">
    <w:name w:val="HTML Variable"/>
    <w:basedOn w:val="Standardskrifttypeiafsnit"/>
    <w:uiPriority w:val="99"/>
    <w:semiHidden/>
    <w:unhideWhenUsed/>
    <w:rsid w:val="00881BDD"/>
    <w:rPr>
      <w:i/>
      <w:iCs/>
    </w:rPr>
  </w:style>
  <w:style w:type="paragraph" w:styleId="Indeks1">
    <w:name w:val="index 1"/>
    <w:basedOn w:val="Normal"/>
    <w:next w:val="Normal"/>
    <w:autoRedefine/>
    <w:uiPriority w:val="99"/>
    <w:semiHidden/>
    <w:unhideWhenUsed/>
    <w:rsid w:val="00881BDD"/>
    <w:pPr>
      <w:spacing w:line="240" w:lineRule="auto"/>
      <w:ind w:left="180" w:hanging="180"/>
    </w:pPr>
  </w:style>
  <w:style w:type="paragraph" w:styleId="Indeks2">
    <w:name w:val="index 2"/>
    <w:basedOn w:val="Normal"/>
    <w:next w:val="Normal"/>
    <w:autoRedefine/>
    <w:uiPriority w:val="99"/>
    <w:semiHidden/>
    <w:unhideWhenUsed/>
    <w:rsid w:val="00881BDD"/>
    <w:pPr>
      <w:spacing w:line="240" w:lineRule="auto"/>
      <w:ind w:left="360" w:hanging="180"/>
    </w:pPr>
  </w:style>
  <w:style w:type="paragraph" w:styleId="Indeks3">
    <w:name w:val="index 3"/>
    <w:basedOn w:val="Normal"/>
    <w:next w:val="Normal"/>
    <w:autoRedefine/>
    <w:uiPriority w:val="99"/>
    <w:semiHidden/>
    <w:unhideWhenUsed/>
    <w:rsid w:val="00881BDD"/>
    <w:pPr>
      <w:spacing w:line="240" w:lineRule="auto"/>
      <w:ind w:left="540" w:hanging="180"/>
    </w:pPr>
  </w:style>
  <w:style w:type="paragraph" w:styleId="Indeks4">
    <w:name w:val="index 4"/>
    <w:basedOn w:val="Normal"/>
    <w:next w:val="Normal"/>
    <w:autoRedefine/>
    <w:uiPriority w:val="99"/>
    <w:semiHidden/>
    <w:unhideWhenUsed/>
    <w:rsid w:val="00881BDD"/>
    <w:pPr>
      <w:spacing w:line="240" w:lineRule="auto"/>
      <w:ind w:left="720" w:hanging="180"/>
    </w:pPr>
  </w:style>
  <w:style w:type="paragraph" w:styleId="Indeks5">
    <w:name w:val="index 5"/>
    <w:basedOn w:val="Normal"/>
    <w:next w:val="Normal"/>
    <w:autoRedefine/>
    <w:uiPriority w:val="99"/>
    <w:semiHidden/>
    <w:unhideWhenUsed/>
    <w:rsid w:val="00881BDD"/>
    <w:pPr>
      <w:spacing w:line="240" w:lineRule="auto"/>
      <w:ind w:left="900" w:hanging="180"/>
    </w:pPr>
  </w:style>
  <w:style w:type="paragraph" w:styleId="Indeks6">
    <w:name w:val="index 6"/>
    <w:basedOn w:val="Normal"/>
    <w:next w:val="Normal"/>
    <w:autoRedefine/>
    <w:uiPriority w:val="99"/>
    <w:semiHidden/>
    <w:unhideWhenUsed/>
    <w:rsid w:val="00881BDD"/>
    <w:pPr>
      <w:spacing w:line="240" w:lineRule="auto"/>
      <w:ind w:left="1080" w:hanging="180"/>
    </w:pPr>
  </w:style>
  <w:style w:type="paragraph" w:styleId="Indeks7">
    <w:name w:val="index 7"/>
    <w:basedOn w:val="Normal"/>
    <w:next w:val="Normal"/>
    <w:autoRedefine/>
    <w:uiPriority w:val="99"/>
    <w:semiHidden/>
    <w:unhideWhenUsed/>
    <w:rsid w:val="00881BDD"/>
    <w:pPr>
      <w:spacing w:line="240" w:lineRule="auto"/>
      <w:ind w:left="1260" w:hanging="180"/>
    </w:pPr>
  </w:style>
  <w:style w:type="paragraph" w:styleId="Indeks8">
    <w:name w:val="index 8"/>
    <w:basedOn w:val="Normal"/>
    <w:next w:val="Normal"/>
    <w:autoRedefine/>
    <w:uiPriority w:val="99"/>
    <w:semiHidden/>
    <w:unhideWhenUsed/>
    <w:rsid w:val="00881BDD"/>
    <w:pPr>
      <w:spacing w:line="240" w:lineRule="auto"/>
      <w:ind w:left="1440" w:hanging="180"/>
    </w:pPr>
  </w:style>
  <w:style w:type="paragraph" w:styleId="Indeks9">
    <w:name w:val="index 9"/>
    <w:basedOn w:val="Normal"/>
    <w:next w:val="Normal"/>
    <w:autoRedefine/>
    <w:uiPriority w:val="99"/>
    <w:semiHidden/>
    <w:unhideWhenUsed/>
    <w:rsid w:val="00881BDD"/>
    <w:pPr>
      <w:spacing w:line="240" w:lineRule="auto"/>
      <w:ind w:left="1620" w:hanging="180"/>
    </w:pPr>
  </w:style>
  <w:style w:type="paragraph" w:styleId="Indeksoverskrift">
    <w:name w:val="index heading"/>
    <w:basedOn w:val="Normal"/>
    <w:next w:val="Indeks1"/>
    <w:uiPriority w:val="99"/>
    <w:semiHidden/>
    <w:unhideWhenUsed/>
    <w:rsid w:val="00881BDD"/>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881BDD"/>
    <w:pPr>
      <w:spacing w:after="100"/>
    </w:pPr>
  </w:style>
  <w:style w:type="paragraph" w:styleId="Indholdsfortegnelse2">
    <w:name w:val="toc 2"/>
    <w:basedOn w:val="Normal"/>
    <w:next w:val="Normal"/>
    <w:autoRedefine/>
    <w:uiPriority w:val="39"/>
    <w:semiHidden/>
    <w:unhideWhenUsed/>
    <w:rsid w:val="00881BDD"/>
    <w:pPr>
      <w:spacing w:after="100"/>
      <w:ind w:left="180"/>
    </w:pPr>
  </w:style>
  <w:style w:type="paragraph" w:styleId="Indholdsfortegnelse3">
    <w:name w:val="toc 3"/>
    <w:basedOn w:val="Normal"/>
    <w:next w:val="Normal"/>
    <w:autoRedefine/>
    <w:uiPriority w:val="39"/>
    <w:semiHidden/>
    <w:unhideWhenUsed/>
    <w:rsid w:val="00881BDD"/>
    <w:pPr>
      <w:spacing w:after="100"/>
      <w:ind w:left="360"/>
    </w:pPr>
  </w:style>
  <w:style w:type="paragraph" w:styleId="Indholdsfortegnelse4">
    <w:name w:val="toc 4"/>
    <w:basedOn w:val="Normal"/>
    <w:next w:val="Normal"/>
    <w:autoRedefine/>
    <w:uiPriority w:val="39"/>
    <w:semiHidden/>
    <w:unhideWhenUsed/>
    <w:rsid w:val="00881BDD"/>
    <w:pPr>
      <w:spacing w:after="100"/>
      <w:ind w:left="540"/>
    </w:pPr>
  </w:style>
  <w:style w:type="paragraph" w:styleId="Indholdsfortegnelse5">
    <w:name w:val="toc 5"/>
    <w:basedOn w:val="Normal"/>
    <w:next w:val="Normal"/>
    <w:autoRedefine/>
    <w:uiPriority w:val="39"/>
    <w:semiHidden/>
    <w:unhideWhenUsed/>
    <w:rsid w:val="00881BDD"/>
    <w:pPr>
      <w:spacing w:after="100"/>
      <w:ind w:left="720"/>
    </w:pPr>
  </w:style>
  <w:style w:type="paragraph" w:styleId="Indholdsfortegnelse6">
    <w:name w:val="toc 6"/>
    <w:basedOn w:val="Normal"/>
    <w:next w:val="Normal"/>
    <w:autoRedefine/>
    <w:uiPriority w:val="39"/>
    <w:semiHidden/>
    <w:unhideWhenUsed/>
    <w:rsid w:val="00881BDD"/>
    <w:pPr>
      <w:spacing w:after="100"/>
      <w:ind w:left="900"/>
    </w:pPr>
  </w:style>
  <w:style w:type="paragraph" w:styleId="Indholdsfortegnelse7">
    <w:name w:val="toc 7"/>
    <w:basedOn w:val="Normal"/>
    <w:next w:val="Normal"/>
    <w:autoRedefine/>
    <w:uiPriority w:val="39"/>
    <w:semiHidden/>
    <w:unhideWhenUsed/>
    <w:rsid w:val="00881BDD"/>
    <w:pPr>
      <w:spacing w:after="100"/>
      <w:ind w:left="1080"/>
    </w:pPr>
  </w:style>
  <w:style w:type="paragraph" w:styleId="Indholdsfortegnelse8">
    <w:name w:val="toc 8"/>
    <w:basedOn w:val="Normal"/>
    <w:next w:val="Normal"/>
    <w:autoRedefine/>
    <w:uiPriority w:val="39"/>
    <w:semiHidden/>
    <w:unhideWhenUsed/>
    <w:rsid w:val="00881BDD"/>
    <w:pPr>
      <w:spacing w:after="100"/>
      <w:ind w:left="1260"/>
    </w:pPr>
  </w:style>
  <w:style w:type="paragraph" w:styleId="Indholdsfortegnelse9">
    <w:name w:val="toc 9"/>
    <w:basedOn w:val="Normal"/>
    <w:next w:val="Normal"/>
    <w:autoRedefine/>
    <w:uiPriority w:val="39"/>
    <w:semiHidden/>
    <w:unhideWhenUsed/>
    <w:rsid w:val="00881BDD"/>
    <w:pPr>
      <w:spacing w:after="100"/>
      <w:ind w:left="1440"/>
    </w:pPr>
  </w:style>
  <w:style w:type="paragraph" w:styleId="Ingenafstand">
    <w:name w:val="No Spacing"/>
    <w:uiPriority w:val="1"/>
    <w:rsid w:val="00881BDD"/>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881BDD"/>
    <w:pPr>
      <w:spacing w:line="240" w:lineRule="auto"/>
    </w:pPr>
    <w:rPr>
      <w:b/>
      <w:bCs/>
    </w:rPr>
  </w:style>
  <w:style w:type="character" w:customStyle="1" w:styleId="KommentaremneTegn">
    <w:name w:val="Kommentaremne Tegn"/>
    <w:basedOn w:val="KommentartekstTegn"/>
    <w:link w:val="Kommentaremne"/>
    <w:uiPriority w:val="99"/>
    <w:semiHidden/>
    <w:rsid w:val="00881BDD"/>
    <w:rPr>
      <w:rFonts w:ascii="Verdana" w:eastAsia="Calibri" w:hAnsi="Verdana" w:cs="Times New Roman"/>
      <w:b/>
      <w:bCs/>
      <w:sz w:val="20"/>
      <w:szCs w:val="20"/>
    </w:rPr>
  </w:style>
  <w:style w:type="character" w:styleId="Kraftigfremhvning">
    <w:name w:val="Intense Emphasis"/>
    <w:basedOn w:val="Standardskrifttypeiafsnit"/>
    <w:uiPriority w:val="21"/>
    <w:rsid w:val="00881BDD"/>
    <w:rPr>
      <w:b/>
      <w:bCs/>
      <w:i/>
      <w:iCs/>
      <w:color w:val="000000" w:themeColor="accent1"/>
    </w:rPr>
  </w:style>
  <w:style w:type="character" w:styleId="Kraftighenvisning">
    <w:name w:val="Intense Reference"/>
    <w:basedOn w:val="Standardskrifttypeiafsnit"/>
    <w:uiPriority w:val="32"/>
    <w:rsid w:val="00881BDD"/>
    <w:rPr>
      <w:b/>
      <w:bCs/>
      <w:smallCaps/>
      <w:color w:val="004B8D" w:themeColor="accent2"/>
      <w:spacing w:val="5"/>
      <w:u w:val="single"/>
    </w:rPr>
  </w:style>
  <w:style w:type="character" w:styleId="Linjenummer">
    <w:name w:val="line number"/>
    <w:basedOn w:val="Standardskrifttypeiafsnit"/>
    <w:uiPriority w:val="99"/>
    <w:semiHidden/>
    <w:unhideWhenUsed/>
    <w:rsid w:val="00881BDD"/>
  </w:style>
  <w:style w:type="paragraph" w:styleId="Listeoverfigurer">
    <w:name w:val="table of figures"/>
    <w:basedOn w:val="Normal"/>
    <w:next w:val="Normal"/>
    <w:uiPriority w:val="99"/>
    <w:semiHidden/>
    <w:unhideWhenUsed/>
    <w:rsid w:val="00881BDD"/>
  </w:style>
  <w:style w:type="paragraph" w:styleId="Makrotekst">
    <w:name w:val="macro"/>
    <w:link w:val="MakrotekstTegn"/>
    <w:uiPriority w:val="99"/>
    <w:semiHidden/>
    <w:unhideWhenUsed/>
    <w:rsid w:val="00881BDD"/>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Consolas"/>
      <w:sz w:val="20"/>
      <w:szCs w:val="20"/>
    </w:rPr>
  </w:style>
  <w:style w:type="character" w:customStyle="1" w:styleId="MakrotekstTegn">
    <w:name w:val="Makrotekst Tegn"/>
    <w:basedOn w:val="Standardskrifttypeiafsnit"/>
    <w:link w:val="Makrotekst"/>
    <w:uiPriority w:val="99"/>
    <w:semiHidden/>
    <w:rsid w:val="00881BDD"/>
    <w:rPr>
      <w:rFonts w:ascii="Consolas" w:eastAsia="Calibri" w:hAnsi="Consolas" w:cs="Consolas"/>
      <w:sz w:val="20"/>
      <w:szCs w:val="20"/>
    </w:rPr>
  </w:style>
  <w:style w:type="paragraph" w:styleId="Modtageradresse">
    <w:name w:val="envelope address"/>
    <w:basedOn w:val="Normal"/>
    <w:uiPriority w:val="99"/>
    <w:semiHidden/>
    <w:unhideWhenUsed/>
    <w:rsid w:val="00881BD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881BDD"/>
    <w:rPr>
      <w:rFonts w:ascii="Times New Roman" w:hAnsi="Times New Roman"/>
      <w:sz w:val="24"/>
      <w:szCs w:val="24"/>
    </w:rPr>
  </w:style>
  <w:style w:type="paragraph" w:styleId="Normalindrykning">
    <w:name w:val="Normal Indent"/>
    <w:basedOn w:val="Normal"/>
    <w:uiPriority w:val="99"/>
    <w:semiHidden/>
    <w:unhideWhenUsed/>
    <w:rsid w:val="00881BDD"/>
    <w:pPr>
      <w:ind w:left="1304"/>
    </w:pPr>
  </w:style>
  <w:style w:type="paragraph" w:styleId="Noteoverskrift">
    <w:name w:val="Note Heading"/>
    <w:basedOn w:val="Normal"/>
    <w:next w:val="Normal"/>
    <w:link w:val="NoteoverskriftTegn"/>
    <w:uiPriority w:val="99"/>
    <w:semiHidden/>
    <w:unhideWhenUsed/>
    <w:rsid w:val="00881BDD"/>
    <w:pPr>
      <w:spacing w:line="240" w:lineRule="auto"/>
    </w:pPr>
  </w:style>
  <w:style w:type="character" w:customStyle="1" w:styleId="NoteoverskriftTegn">
    <w:name w:val="Noteoverskrift Tegn"/>
    <w:basedOn w:val="Standardskrifttypeiafsnit"/>
    <w:link w:val="Noteoverskrift"/>
    <w:uiPriority w:val="99"/>
    <w:semiHidden/>
    <w:rsid w:val="00881BDD"/>
    <w:rPr>
      <w:rFonts w:ascii="Verdana" w:eastAsia="Calibri" w:hAnsi="Verdana" w:cs="Times New Roman"/>
      <w:sz w:val="18"/>
      <w:szCs w:val="18"/>
    </w:rPr>
  </w:style>
  <w:style w:type="paragraph" w:styleId="Liste">
    <w:name w:val="List"/>
    <w:basedOn w:val="Normal"/>
    <w:uiPriority w:val="99"/>
    <w:semiHidden/>
    <w:unhideWhenUsed/>
    <w:rsid w:val="00881BDD"/>
    <w:pPr>
      <w:ind w:left="283" w:hanging="283"/>
      <w:contextualSpacing/>
    </w:pPr>
  </w:style>
  <w:style w:type="paragraph" w:styleId="Opstilling-forts">
    <w:name w:val="List Continue"/>
    <w:basedOn w:val="Normal"/>
    <w:uiPriority w:val="99"/>
    <w:semiHidden/>
    <w:unhideWhenUsed/>
    <w:rsid w:val="00881BDD"/>
    <w:pPr>
      <w:spacing w:after="120"/>
      <w:ind w:left="283"/>
      <w:contextualSpacing/>
    </w:pPr>
  </w:style>
  <w:style w:type="paragraph" w:styleId="Opstilling-forts2">
    <w:name w:val="List Continue 2"/>
    <w:basedOn w:val="Normal"/>
    <w:uiPriority w:val="99"/>
    <w:semiHidden/>
    <w:unhideWhenUsed/>
    <w:rsid w:val="00881BDD"/>
    <w:pPr>
      <w:spacing w:after="120"/>
      <w:ind w:left="566"/>
      <w:contextualSpacing/>
    </w:pPr>
  </w:style>
  <w:style w:type="paragraph" w:styleId="Opstilling-forts3">
    <w:name w:val="List Continue 3"/>
    <w:basedOn w:val="Normal"/>
    <w:uiPriority w:val="99"/>
    <w:semiHidden/>
    <w:unhideWhenUsed/>
    <w:rsid w:val="00881BDD"/>
    <w:pPr>
      <w:spacing w:after="120"/>
      <w:ind w:left="849"/>
      <w:contextualSpacing/>
    </w:pPr>
  </w:style>
  <w:style w:type="paragraph" w:styleId="Opstilling-forts4">
    <w:name w:val="List Continue 4"/>
    <w:basedOn w:val="Normal"/>
    <w:uiPriority w:val="99"/>
    <w:semiHidden/>
    <w:unhideWhenUsed/>
    <w:rsid w:val="00881BDD"/>
    <w:pPr>
      <w:spacing w:after="120"/>
      <w:ind w:left="1132"/>
      <w:contextualSpacing/>
    </w:pPr>
  </w:style>
  <w:style w:type="paragraph" w:styleId="Opstilling-forts5">
    <w:name w:val="List Continue 5"/>
    <w:basedOn w:val="Normal"/>
    <w:uiPriority w:val="99"/>
    <w:semiHidden/>
    <w:unhideWhenUsed/>
    <w:rsid w:val="00881BDD"/>
    <w:pPr>
      <w:spacing w:after="120"/>
      <w:ind w:left="1415"/>
      <w:contextualSpacing/>
    </w:pPr>
  </w:style>
  <w:style w:type="paragraph" w:styleId="Opstilling-punkttegn">
    <w:name w:val="List Bullet"/>
    <w:basedOn w:val="Normal"/>
    <w:uiPriority w:val="99"/>
    <w:semiHidden/>
    <w:unhideWhenUsed/>
    <w:rsid w:val="00881BDD"/>
    <w:pPr>
      <w:numPr>
        <w:numId w:val="2"/>
      </w:numPr>
      <w:contextualSpacing/>
    </w:pPr>
  </w:style>
  <w:style w:type="paragraph" w:styleId="Opstilling-punkttegn2">
    <w:name w:val="List Bullet 2"/>
    <w:basedOn w:val="Normal"/>
    <w:uiPriority w:val="99"/>
    <w:semiHidden/>
    <w:unhideWhenUsed/>
    <w:rsid w:val="00881BDD"/>
    <w:pPr>
      <w:numPr>
        <w:numId w:val="3"/>
      </w:numPr>
      <w:contextualSpacing/>
    </w:pPr>
  </w:style>
  <w:style w:type="paragraph" w:styleId="Opstilling-punkttegn3">
    <w:name w:val="List Bullet 3"/>
    <w:basedOn w:val="Normal"/>
    <w:uiPriority w:val="99"/>
    <w:semiHidden/>
    <w:unhideWhenUsed/>
    <w:rsid w:val="00881BDD"/>
    <w:pPr>
      <w:numPr>
        <w:numId w:val="5"/>
      </w:numPr>
      <w:contextualSpacing/>
    </w:pPr>
  </w:style>
  <w:style w:type="paragraph" w:styleId="Opstilling-punkttegn4">
    <w:name w:val="List Bullet 4"/>
    <w:basedOn w:val="Normal"/>
    <w:uiPriority w:val="99"/>
    <w:semiHidden/>
    <w:unhideWhenUsed/>
    <w:rsid w:val="00881BDD"/>
    <w:pPr>
      <w:numPr>
        <w:numId w:val="6"/>
      </w:numPr>
      <w:contextualSpacing/>
    </w:pPr>
  </w:style>
  <w:style w:type="paragraph" w:styleId="Opstilling-punkttegn5">
    <w:name w:val="List Bullet 5"/>
    <w:basedOn w:val="Normal"/>
    <w:uiPriority w:val="99"/>
    <w:semiHidden/>
    <w:unhideWhenUsed/>
    <w:rsid w:val="00881BDD"/>
    <w:pPr>
      <w:numPr>
        <w:numId w:val="7"/>
      </w:numPr>
      <w:contextualSpacing/>
    </w:pPr>
  </w:style>
  <w:style w:type="paragraph" w:styleId="Opstilling-talellerbogst">
    <w:name w:val="List Number"/>
    <w:basedOn w:val="Normal"/>
    <w:uiPriority w:val="99"/>
    <w:semiHidden/>
    <w:unhideWhenUsed/>
    <w:rsid w:val="00881BDD"/>
    <w:pPr>
      <w:numPr>
        <w:numId w:val="4"/>
      </w:numPr>
      <w:contextualSpacing/>
    </w:pPr>
  </w:style>
  <w:style w:type="paragraph" w:styleId="Opstilling-talellerbogst2">
    <w:name w:val="List Number 2"/>
    <w:basedOn w:val="Normal"/>
    <w:uiPriority w:val="99"/>
    <w:semiHidden/>
    <w:unhideWhenUsed/>
    <w:rsid w:val="00881BDD"/>
    <w:pPr>
      <w:numPr>
        <w:numId w:val="8"/>
      </w:numPr>
      <w:contextualSpacing/>
    </w:pPr>
  </w:style>
  <w:style w:type="paragraph" w:styleId="Opstilling-talellerbogst3">
    <w:name w:val="List Number 3"/>
    <w:basedOn w:val="Normal"/>
    <w:uiPriority w:val="99"/>
    <w:semiHidden/>
    <w:unhideWhenUsed/>
    <w:rsid w:val="00881BDD"/>
    <w:pPr>
      <w:numPr>
        <w:numId w:val="9"/>
      </w:numPr>
      <w:contextualSpacing/>
    </w:pPr>
  </w:style>
  <w:style w:type="paragraph" w:styleId="Opstilling-talellerbogst4">
    <w:name w:val="List Number 4"/>
    <w:basedOn w:val="Normal"/>
    <w:uiPriority w:val="99"/>
    <w:semiHidden/>
    <w:unhideWhenUsed/>
    <w:rsid w:val="00881BDD"/>
    <w:pPr>
      <w:numPr>
        <w:numId w:val="10"/>
      </w:numPr>
      <w:contextualSpacing/>
    </w:pPr>
  </w:style>
  <w:style w:type="paragraph" w:styleId="Opstilling-talellerbogst5">
    <w:name w:val="List Number 5"/>
    <w:basedOn w:val="Normal"/>
    <w:uiPriority w:val="99"/>
    <w:semiHidden/>
    <w:unhideWhenUsed/>
    <w:rsid w:val="00881BDD"/>
    <w:pPr>
      <w:numPr>
        <w:numId w:val="11"/>
      </w:numPr>
      <w:contextualSpacing/>
    </w:pPr>
  </w:style>
  <w:style w:type="paragraph" w:styleId="Liste2">
    <w:name w:val="List 2"/>
    <w:basedOn w:val="Normal"/>
    <w:uiPriority w:val="99"/>
    <w:semiHidden/>
    <w:unhideWhenUsed/>
    <w:rsid w:val="00881BDD"/>
    <w:pPr>
      <w:ind w:left="566" w:hanging="283"/>
      <w:contextualSpacing/>
    </w:pPr>
  </w:style>
  <w:style w:type="paragraph" w:styleId="Liste3">
    <w:name w:val="List 3"/>
    <w:basedOn w:val="Normal"/>
    <w:uiPriority w:val="99"/>
    <w:semiHidden/>
    <w:unhideWhenUsed/>
    <w:rsid w:val="00881BDD"/>
    <w:pPr>
      <w:ind w:left="849" w:hanging="283"/>
      <w:contextualSpacing/>
    </w:pPr>
  </w:style>
  <w:style w:type="paragraph" w:styleId="Liste4">
    <w:name w:val="List 4"/>
    <w:basedOn w:val="Normal"/>
    <w:uiPriority w:val="99"/>
    <w:semiHidden/>
    <w:unhideWhenUsed/>
    <w:rsid w:val="00881BDD"/>
    <w:pPr>
      <w:ind w:left="1132" w:hanging="283"/>
      <w:contextualSpacing/>
    </w:pPr>
  </w:style>
  <w:style w:type="paragraph" w:styleId="Liste5">
    <w:name w:val="List 5"/>
    <w:basedOn w:val="Normal"/>
    <w:uiPriority w:val="99"/>
    <w:semiHidden/>
    <w:unhideWhenUsed/>
    <w:rsid w:val="00881BDD"/>
    <w:pPr>
      <w:ind w:left="1415" w:hanging="283"/>
      <w:contextualSpacing/>
    </w:pPr>
  </w:style>
  <w:style w:type="paragraph" w:styleId="Overskrift">
    <w:name w:val="TOC Heading"/>
    <w:basedOn w:val="Overskrift1"/>
    <w:next w:val="Normal"/>
    <w:uiPriority w:val="39"/>
    <w:semiHidden/>
    <w:unhideWhenUsed/>
    <w:rsid w:val="00881BDD"/>
    <w:pPr>
      <w:outlineLvl w:val="9"/>
    </w:pPr>
  </w:style>
  <w:style w:type="character" w:customStyle="1" w:styleId="Overskrift2Tegn">
    <w:name w:val="Overskrift 2 Tegn"/>
    <w:basedOn w:val="Standardskrifttypeiafsnit"/>
    <w:link w:val="Overskrift2"/>
    <w:uiPriority w:val="9"/>
    <w:semiHidden/>
    <w:rsid w:val="00881BDD"/>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881BDD"/>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881BDD"/>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881BDD"/>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881BDD"/>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881BDD"/>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881BDD"/>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881BDD"/>
    <w:rPr>
      <w:rFonts w:asciiTheme="majorHAnsi" w:eastAsiaTheme="majorEastAsia" w:hAnsiTheme="majorHAnsi" w:cstheme="majorBidi"/>
      <w:i/>
      <w:iCs/>
      <w:color w:val="404040" w:themeColor="text1" w:themeTint="BF"/>
      <w:sz w:val="20"/>
      <w:szCs w:val="20"/>
    </w:rPr>
  </w:style>
  <w:style w:type="character" w:styleId="Pladsholdertekst">
    <w:name w:val="Placeholder Text"/>
    <w:basedOn w:val="Standardskrifttypeiafsnit"/>
    <w:uiPriority w:val="99"/>
    <w:semiHidden/>
    <w:rsid w:val="00881BDD"/>
    <w:rPr>
      <w:color w:val="808080"/>
    </w:rPr>
  </w:style>
  <w:style w:type="character" w:styleId="Sidetal">
    <w:name w:val="page number"/>
    <w:basedOn w:val="Standardskrifttypeiafsnit"/>
    <w:uiPriority w:val="99"/>
    <w:semiHidden/>
    <w:unhideWhenUsed/>
    <w:rsid w:val="00881BDD"/>
  </w:style>
  <w:style w:type="paragraph" w:styleId="Sluthilsen">
    <w:name w:val="Closing"/>
    <w:basedOn w:val="Normal"/>
    <w:link w:val="SluthilsenTegn"/>
    <w:uiPriority w:val="99"/>
    <w:semiHidden/>
    <w:unhideWhenUsed/>
    <w:rsid w:val="00881BDD"/>
    <w:pPr>
      <w:spacing w:line="240" w:lineRule="auto"/>
      <w:ind w:left="4252"/>
    </w:pPr>
  </w:style>
  <w:style w:type="character" w:customStyle="1" w:styleId="SluthilsenTegn">
    <w:name w:val="Sluthilsen Tegn"/>
    <w:basedOn w:val="Standardskrifttypeiafsnit"/>
    <w:link w:val="Sluthilsen"/>
    <w:uiPriority w:val="99"/>
    <w:semiHidden/>
    <w:rsid w:val="00881BDD"/>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881BDD"/>
    <w:rPr>
      <w:vertAlign w:val="superscript"/>
    </w:rPr>
  </w:style>
  <w:style w:type="paragraph" w:styleId="Slutnotetekst">
    <w:name w:val="endnote text"/>
    <w:basedOn w:val="Normal"/>
    <w:link w:val="SlutnotetekstTegn"/>
    <w:uiPriority w:val="99"/>
    <w:semiHidden/>
    <w:unhideWhenUsed/>
    <w:rsid w:val="00881BDD"/>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881BDD"/>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881BDD"/>
  </w:style>
  <w:style w:type="character" w:customStyle="1" w:styleId="StarthilsenTegn">
    <w:name w:val="Starthilsen Tegn"/>
    <w:basedOn w:val="Standardskrifttypeiafsnit"/>
    <w:link w:val="Starthilsen"/>
    <w:uiPriority w:val="99"/>
    <w:semiHidden/>
    <w:rsid w:val="00881BDD"/>
    <w:rPr>
      <w:rFonts w:ascii="Verdana" w:eastAsia="Calibri" w:hAnsi="Verdana" w:cs="Times New Roman"/>
      <w:sz w:val="18"/>
      <w:szCs w:val="18"/>
    </w:rPr>
  </w:style>
  <w:style w:type="character" w:styleId="Strk">
    <w:name w:val="Strong"/>
    <w:basedOn w:val="Standardskrifttypeiafsnit"/>
    <w:uiPriority w:val="22"/>
    <w:rsid w:val="00881BDD"/>
    <w:rPr>
      <w:b/>
      <w:bCs/>
    </w:rPr>
  </w:style>
  <w:style w:type="paragraph" w:styleId="Strktcitat">
    <w:name w:val="Intense Quote"/>
    <w:basedOn w:val="Normal"/>
    <w:next w:val="Normal"/>
    <w:link w:val="StrktcitatTegn"/>
    <w:uiPriority w:val="30"/>
    <w:rsid w:val="00881BDD"/>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881BDD"/>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881BDD"/>
    <w:rPr>
      <w:i/>
      <w:iCs/>
      <w:color w:val="808080" w:themeColor="text1" w:themeTint="7F"/>
    </w:rPr>
  </w:style>
  <w:style w:type="character" w:styleId="Svaghenvisning">
    <w:name w:val="Subtle Reference"/>
    <w:basedOn w:val="Standardskrifttypeiafsnit"/>
    <w:uiPriority w:val="31"/>
    <w:rsid w:val="00881BDD"/>
    <w:rPr>
      <w:smallCaps/>
      <w:color w:val="004B8D" w:themeColor="accent2"/>
      <w:u w:val="single"/>
    </w:rPr>
  </w:style>
  <w:style w:type="paragraph" w:styleId="Titel">
    <w:name w:val="Title"/>
    <w:basedOn w:val="Normal"/>
    <w:next w:val="Normal"/>
    <w:link w:val="TitelTegn"/>
    <w:uiPriority w:val="10"/>
    <w:rsid w:val="00881BDD"/>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881BDD"/>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881BDD"/>
    <w:pPr>
      <w:spacing w:line="240" w:lineRule="auto"/>
      <w:ind w:left="4252"/>
    </w:pPr>
  </w:style>
  <w:style w:type="character" w:customStyle="1" w:styleId="UnderskriftTegn">
    <w:name w:val="Underskrift Tegn"/>
    <w:basedOn w:val="Standardskrifttypeiafsnit"/>
    <w:link w:val="Underskrift"/>
    <w:uiPriority w:val="99"/>
    <w:semiHidden/>
    <w:rsid w:val="00881BDD"/>
    <w:rPr>
      <w:rFonts w:ascii="Verdana" w:eastAsia="Calibri" w:hAnsi="Verdana" w:cs="Times New Roman"/>
      <w:sz w:val="18"/>
      <w:szCs w:val="18"/>
    </w:rPr>
  </w:style>
  <w:style w:type="paragraph" w:styleId="Undertitel">
    <w:name w:val="Subtitle"/>
    <w:basedOn w:val="Normal"/>
    <w:next w:val="Normal"/>
    <w:link w:val="UndertitelTegn"/>
    <w:uiPriority w:val="11"/>
    <w:rsid w:val="00881BDD"/>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881BDD"/>
    <w:rPr>
      <w:rFonts w:asciiTheme="majorHAnsi" w:eastAsiaTheme="majorEastAsia" w:hAnsiTheme="majorHAnsi" w:cstheme="majorBidi"/>
      <w:i/>
      <w:iCs/>
      <w:color w:val="000000" w:themeColor="accent1"/>
      <w:spacing w:val="15"/>
      <w:sz w:val="24"/>
      <w:szCs w:val="24"/>
    </w:rPr>
  </w:style>
  <w:style w:type="paragraph" w:customStyle="1" w:styleId="Milj1">
    <w:name w:val="Miljø 1"/>
    <w:basedOn w:val="Overskrift1"/>
    <w:next w:val="Normal"/>
    <w:rsid w:val="00E5185C"/>
    <w:pPr>
      <w:pageBreakBefore/>
      <w:numPr>
        <w:ilvl w:val="1"/>
        <w:numId w:val="12"/>
      </w:numPr>
      <w:spacing w:before="0" w:after="240" w:line="240" w:lineRule="auto"/>
      <w:ind w:left="360" w:hanging="360"/>
    </w:pPr>
    <w:rPr>
      <w:rFonts w:ascii="Verdana" w:eastAsia="Times New Roman" w:hAnsi="Verdana" w:cs="Times New Roman"/>
      <w:color w:val="365F91"/>
    </w:rPr>
  </w:style>
  <w:style w:type="paragraph" w:customStyle="1" w:styleId="Milj2">
    <w:name w:val="Miljø 2"/>
    <w:basedOn w:val="Overskrift2"/>
    <w:next w:val="Normal"/>
    <w:rsid w:val="00E5185C"/>
    <w:pPr>
      <w:spacing w:after="200" w:line="240" w:lineRule="auto"/>
      <w:ind w:left="624" w:hanging="624"/>
    </w:pPr>
    <w:rPr>
      <w:rFonts w:ascii="Verdana" w:eastAsia="Times New Roman" w:hAnsi="Verdana" w:cs="Times New Roman"/>
      <w:color w:val="4F81BD"/>
    </w:rPr>
  </w:style>
  <w:style w:type="paragraph" w:customStyle="1" w:styleId="Milj4">
    <w:name w:val="Miljø 4"/>
    <w:basedOn w:val="Overskrift4"/>
    <w:next w:val="Normal"/>
    <w:rsid w:val="00E5185C"/>
    <w:pPr>
      <w:numPr>
        <w:ilvl w:val="4"/>
        <w:numId w:val="12"/>
      </w:numPr>
      <w:spacing w:line="240" w:lineRule="auto"/>
      <w:ind w:left="1728" w:hanging="648"/>
    </w:pPr>
    <w:rPr>
      <w:rFonts w:ascii="Cambria" w:eastAsia="Times New Roman" w:hAnsi="Cambria" w:cs="Times New Roman"/>
      <w:color w:val="4F81BD"/>
      <w:sz w:val="22"/>
      <w:szCs w:val="22"/>
    </w:rPr>
  </w:style>
  <w:style w:type="paragraph" w:customStyle="1" w:styleId="Vilkrnr">
    <w:name w:val="Vilkår nr."/>
    <w:basedOn w:val="Normal"/>
    <w:next w:val="Normal"/>
    <w:qFormat/>
    <w:rsid w:val="00E5185C"/>
    <w:pPr>
      <w:numPr>
        <w:numId w:val="14"/>
      </w:numPr>
      <w:spacing w:after="240" w:line="240" w:lineRule="auto"/>
    </w:pPr>
    <w:rPr>
      <w:sz w:val="22"/>
      <w:szCs w:val="22"/>
    </w:rPr>
  </w:style>
  <w:style w:type="paragraph" w:customStyle="1" w:styleId="Vilkrindryk">
    <w:name w:val="Vilkår indryk"/>
    <w:basedOn w:val="Normal"/>
    <w:next w:val="Normal"/>
    <w:qFormat/>
    <w:rsid w:val="00E5185C"/>
    <w:pPr>
      <w:spacing w:line="240" w:lineRule="auto"/>
      <w:ind w:left="709"/>
    </w:pPr>
    <w:rPr>
      <w:sz w:val="22"/>
      <w:szCs w:val="22"/>
    </w:rPr>
  </w:style>
  <w:style w:type="paragraph" w:customStyle="1" w:styleId="vilkrunderpunkt">
    <w:name w:val="vilkår underpunkt"/>
    <w:basedOn w:val="Normal"/>
    <w:rsid w:val="00E5185C"/>
    <w:pPr>
      <w:numPr>
        <w:numId w:val="13"/>
      </w:numPr>
      <w:spacing w:line="240" w:lineRule="auto"/>
    </w:pPr>
    <w:rPr>
      <w:sz w:val="22"/>
      <w:szCs w:val="20"/>
    </w:rPr>
  </w:style>
  <w:style w:type="paragraph" w:styleId="Korrektur">
    <w:name w:val="Revision"/>
    <w:hidden/>
    <w:uiPriority w:val="99"/>
    <w:semiHidden/>
    <w:rsid w:val="00DC193B"/>
    <w:pPr>
      <w:spacing w:after="0" w:line="240" w:lineRule="auto"/>
    </w:pPr>
    <w:rPr>
      <w:rFonts w:ascii="Verdana" w:eastAsia="Calibri"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mkn.dk" TargetMode="External"/><Relationship Id="rId18" Type="http://schemas.openxmlformats.org/officeDocument/2006/relationships/hyperlink" Target="mailto:senord@sst.d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post@gjern-natur.d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virk.d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orger.dk" TargetMode="External"/><Relationship Id="rId20" Type="http://schemas.openxmlformats.org/officeDocument/2006/relationships/hyperlink" Target="mailto:dn@dn.d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virk.dk"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n%5bkommunenavn%5d-sager@dn.d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rger.dk" TargetMode="External"/><Relationship Id="rId22" Type="http://schemas.openxmlformats.org/officeDocument/2006/relationships/hyperlink" Target="mailto:post@sportsfiskerforbundet.dk"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16CCB6C4ABD33243A2B7807D12F04935" ma:contentTypeVersion="0" ma:contentTypeDescription="GetOrganized dokument" ma:contentTypeScope="" ma:versionID="28db33e52b6f0b7b9bf8c2d2766c510a">
  <xsd:schema xmlns:xsd="http://www.w3.org/2001/XMLSchema" xmlns:xs="http://www.w3.org/2001/XMLSchema" xmlns:p="http://schemas.microsoft.com/office/2006/metadata/properties" xmlns:ns1="http://schemas.microsoft.com/sharepoint/v3" xmlns:ns2="5d101e91-6daa-4d36-bb28-aa85acad1d98" xmlns:ns3="7630EBA9-1775-4371-89FF-65615A3917B2" xmlns:ns4="083fb719-53c9-409e-a73c-ddea2a868546" targetNamespace="http://schemas.microsoft.com/office/2006/metadata/properties" ma:root="true" ma:fieldsID="1d9dab58deb6c5ae01d5ecc8a4ed092e" ns1:_="" ns2:_="" ns3:_="" ns4:_="">
    <xsd:import namespace="http://schemas.microsoft.com/sharepoint/v3"/>
    <xsd:import namespace="5d101e91-6daa-4d36-bb28-aa85acad1d98"/>
    <xsd:import namespace="7630EBA9-1775-4371-89FF-65615A3917B2"/>
    <xsd:import namespace="083fb719-53c9-409e-a73c-ddea2a868546"/>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3: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4: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30EBA9-1775-4371-89FF-65615A3917B2" elementFormDefault="qualified">
    <xsd:import namespace="http://schemas.microsoft.com/office/2006/documentManagement/types"/>
    <xsd:import namespace="http://schemas.microsoft.com/office/infopath/2007/PartnerControls"/>
    <xsd:element name="Modtager" ma:index="4" nillable="true" ma:displayName="Modtager" ma:list="{CAB3FA5D-AD2D-470D-A0BB-95C1E4D446A1}"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SkannetAf" ma:index="9" nillable="true" ma:displayName="Skannet Af" ma:internalName="SkannetAf">
      <xsd:simpleType>
        <xsd:restriction base="dms:Text"/>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CAB3FA5D-AD2D-470D-A0BB-95C1E4D446A1}"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CAB3FA5D-AD2D-470D-A0BB-95C1E4D446A1}" ma:internalName="Afsender_x003a_Id" ma:readOnly="true" ma:showField="ID" ma:web="">
      <xsd:simpleType>
        <xsd:restriction base="dms:Lookup"/>
      </xsd:simpleType>
    </xsd:element>
    <xsd:element name="Modtager_x003a_Id" ma:index="40" nillable="true" ma:displayName="Modtager:Id" ma:list="{CAB3FA5D-AD2D-470D-A0BB-95C1E4D446A1}"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3fb719-53c9-409e-a73c-ddea2a868546"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3e11b5b5-7d88-4cca-88c1-edeef857590e}" ma:internalName="TaxCatchAll" ma:showField="CatchAllData" ma:web="083fb719-53c9-409e-a73c-ddea2a868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Forvarsling af påbud</CCMTemplateName>
    <CCMTemplateVersion xmlns="http://schemas.microsoft.com/sharepoint/v3" xsi:nil="true"/>
    <Beskrivelse xmlns="5d101e91-6daa-4d36-bb28-aa85acad1d98">Påbud 240217</Beskrivelse>
    <Korrespondance xmlns="5d101e91-6daa-4d36-bb28-aa85acad1d98">Udgående</Korrespondance>
    <Dato xmlns="5d101e91-6daa-4d36-bb28-aa85acad1d98">2017-02-23T23:00:00+00:00</Dato>
    <CaseOwner xmlns="http://schemas.microsoft.com/sharepoint/v3">
      <UserInfo>
        <DisplayName>Lone Ketty Wilson (23526)</DisplayName>
        <AccountId>69</AccountId>
        <AccountType/>
      </UserInfo>
    </CaseOwner>
    <Registreringsdato xmlns="5d101e91-6daa-4d36-bb28-aa85acad1d98">2017-02-23T23:00:00+00:00</Registreringsdato>
    <CCMSystemID xmlns="http://schemas.microsoft.com/sharepoint/v3">ea092515-af83-4e21-8047-ec4cc0206f46</CCMSystemID>
    <LocalAttachment xmlns="http://schemas.microsoft.com/sharepoint/v3">false</LocalAttachment>
    <Finalized xmlns="http://schemas.microsoft.com/sharepoint/v3">false</Finalized>
    <DocID xmlns="http://schemas.microsoft.com/sharepoint/v3">9684349</DocID>
    <CaseRecordNumber xmlns="http://schemas.microsoft.com/sharepoint/v3">0</CaseRecordNumber>
    <CaseID xmlns="http://schemas.microsoft.com/sharepoint/v3">EJD-2022-02259</CaseID>
    <RegistrationDate xmlns="http://schemas.microsoft.com/sharepoint/v3" xsi:nil="true"/>
    <Related xmlns="http://schemas.microsoft.com/sharepoint/v3">false</Related>
    <CCMTemplateID xmlns="http://schemas.microsoft.com/sharepoint/v3">0</CCMTemplateID>
    <CCMCognitiveType xmlns="http://schemas.microsoft.com/sharepoint/v3" xsi:nil="true"/>
    <TaxCatchAll xmlns="083fb719-53c9-409e-a73c-ddea2a868546"/>
    <CCMAgendaDocumentStatus xmlns="7630EBA9-1775-4371-89FF-65615A3917B2" xsi:nil="true"/>
    <Classification xmlns="7630EBA9-1775-4371-89FF-65615A3917B2" xsi:nil="true"/>
    <CCMMeetingCaseInstanceId xmlns="7630EBA9-1775-4371-89FF-65615A3917B2" xsi:nil="true"/>
    <Preview xmlns="7630EBA9-1775-4371-89FF-65615A3917B2" xsi:nil="true"/>
    <CCMMeetingCaseLink xmlns="7630EBA9-1775-4371-89FF-65615A3917B2">
      <Url xsi:nil="true"/>
      <Description xsi:nil="true"/>
    </CCMMeetingCaseLink>
    <CCMAgendaItemId xmlns="7630EBA9-1775-4371-89FF-65615A3917B2" xsi:nil="true"/>
    <CCMMeetingCaseId xmlns="7630EBA9-1775-4371-89FF-65615A3917B2" xsi:nil="true"/>
    <ScannetAf xmlns="7630EBA9-1775-4371-89FF-65615A3917B2" xsi:nil="true"/>
    <ha269fc39020493c99371b9d90245c7d xmlns="7630EBA9-1775-4371-89FF-65615A3917B2">
      <Terms xmlns="http://schemas.microsoft.com/office/infopath/2007/PartnerControls"/>
    </ha269fc39020493c99371b9d90245c7d>
    <IsEDeliveryNote xmlns="7630EBA9-1775-4371-89FF-65615A3917B2">false</IsEDeliveryNote>
    <Afsender xmlns="7630EBA9-1775-4371-89FF-65615A3917B2" xsi:nil="true"/>
    <Modtager xmlns="7630EBA9-1775-4371-89FF-65615A3917B2"/>
    <Postliste xmlns="7630EBA9-1775-4371-89FF-65615A3917B2">false</Postliste>
    <CCMAgendaStatus xmlns="7630EBA9-1775-4371-89FF-65615A3917B2" xsi:nil="true"/>
    <SkannetAf xmlns="7630EBA9-1775-4371-89FF-65615A3917B2" xsi:nil="true"/>
    <CCMVisualId xmlns="http://schemas.microsoft.com/sharepoint/v3">EJD-2022-02259</CCMVisual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1FFD8-569D-4E77-89AA-117BC389F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7630EBA9-1775-4371-89FF-65615A3917B2"/>
    <ds:schemaRef ds:uri="083fb719-53c9-409e-a73c-ddea2a868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255E9-2AA4-475D-9EF6-4F39CBFA0590}">
  <ds:schemaRefs>
    <ds:schemaRef ds:uri="http://schemas.openxmlformats.org/officeDocument/2006/bibliography"/>
  </ds:schemaRefs>
</ds:datastoreItem>
</file>

<file path=customXml/itemProps3.xml><?xml version="1.0" encoding="utf-8"?>
<ds:datastoreItem xmlns:ds="http://schemas.openxmlformats.org/officeDocument/2006/customXml" ds:itemID="{CA9CD00C-A13B-4DA2-BF4C-45C1EE1FE788}">
  <ds:schemaRefs>
    <ds:schemaRef ds:uri="http://schemas.microsoft.com/office/2006/metadata/properties"/>
    <ds:schemaRef ds:uri="http://schemas.microsoft.com/office/infopath/2007/PartnerControls"/>
    <ds:schemaRef ds:uri="http://schemas.microsoft.com/sharepoint/v3"/>
    <ds:schemaRef ds:uri="5d101e91-6daa-4d36-bb28-aa85acad1d98"/>
    <ds:schemaRef ds:uri="083fb719-53c9-409e-a73c-ddea2a868546"/>
    <ds:schemaRef ds:uri="7630EBA9-1775-4371-89FF-65615A3917B2"/>
  </ds:schemaRefs>
</ds:datastoreItem>
</file>

<file path=customXml/itemProps4.xml><?xml version="1.0" encoding="utf-8"?>
<ds:datastoreItem xmlns:ds="http://schemas.openxmlformats.org/officeDocument/2006/customXml" ds:itemID="{F80ED791-2083-44F7-8F75-2652672648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1121</Words>
  <Characters>6862</Characters>
  <Application>Microsoft Office Word</Application>
  <DocSecurity>4</DocSecurity>
  <Lines>228</Lines>
  <Paragraphs>137</Paragraphs>
  <ScaleCrop>false</ScaleCrop>
  <HeadingPairs>
    <vt:vector size="2" baseType="variant">
      <vt:variant>
        <vt:lpstr>Titel</vt:lpstr>
      </vt:variant>
      <vt:variant>
        <vt:i4>1</vt:i4>
      </vt:variant>
    </vt:vector>
  </HeadingPairs>
  <TitlesOfParts>
    <vt:vector size="1" baseType="lpstr">
      <vt:lpstr>Påbud om vilkårsændring</vt:lpstr>
    </vt:vector>
  </TitlesOfParts>
  <Company>Silkeborg Kommune</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Påbud om vilkårsændring 240217</dc:title>
  <dc:creator>Louise Bjerregaard Madsen (18960)</dc:creator>
  <cp:lastModifiedBy>Lone Ketty Wilson (23526)</cp:lastModifiedBy>
  <cp:revision>2</cp:revision>
  <dcterms:created xsi:type="dcterms:W3CDTF">2025-07-02T08:47:00Z</dcterms:created>
  <dcterms:modified xsi:type="dcterms:W3CDTF">2025-07-02T08:47:00Z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0x010100AC085CFC53BC46CEA2EADE194AD9D4820016CCB6C4ABD33243A2B7807D12F04935</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1824;#Egenkontrolvilkår|d39ae490-9eeb-4b7e-a067-5416731b9d87;#1825;#Farligt affald på virksomhed|a51881b3-d777-4264-8e7c-2db6e4a6fe10;#1817;#Genesag|b126c024-f6d7-4e9f-abe0-a7e4b2886e50;#1826;#Godkendelse af svømmebadsanlæg|00dae05f-e62b-4f93-adfb-37c65ba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1986;#Natur og Miljø-Virksomhed og Jord|c02943df-7bee-4046-8b8c-be519574042e</vt:lpwstr>
  </property>
  <property fmtid="{D5CDD505-2E9C-101B-9397-08002B2CF9AE}" pid="15" name="CCMOneDriveID">
    <vt:lpwstr/>
  </property>
  <property fmtid="{D5CDD505-2E9C-101B-9397-08002B2CF9AE}" pid="16" name="CCMOneDriveOwnerID">
    <vt:lpwstr/>
  </property>
  <property fmtid="{D5CDD505-2E9C-101B-9397-08002B2CF9AE}" pid="17" name="CCMOneDriveItemID">
    <vt:lpwstr/>
  </property>
  <property fmtid="{D5CDD505-2E9C-101B-9397-08002B2CF9AE}" pid="18" name="CCMIsSharedOnOneDrive">
    <vt:bool>false</vt:bool>
  </property>
  <property fmtid="{D5CDD505-2E9C-101B-9397-08002B2CF9AE}" pid="19" name="CCMSystem">
    <vt:lpwstr> </vt:lpwstr>
  </property>
  <property fmtid="{D5CDD505-2E9C-101B-9397-08002B2CF9AE}" pid="20" name="CCMEventContext">
    <vt:lpwstr>2a57c163-0582-4efe-9193-c33cdf92231a</vt:lpwstr>
  </property>
  <property fmtid="{D5CDD505-2E9C-101B-9397-08002B2CF9AE}" pid="21" name="Microsoft Theme">
    <vt:lpwstr>C:\Users\mg\AppData\Roaming\Microsoft\Skabeloner\Document Themes\dynamicbranding.thmx 011</vt:lpwstr>
  </property>
  <property fmtid="{D5CDD505-2E9C-101B-9397-08002B2CF9AE}" pid="22" name="Dok ID">
    <vt:lpwstr>5867705</vt:lpwstr>
  </property>
  <property fmtid="{D5CDD505-2E9C-101B-9397-08002B2CF9AE}" pid="23" name="AktindsigtOffentlig">
    <vt:lpwstr>Delvis</vt:lpwstr>
  </property>
  <property fmtid="{D5CDD505-2E9C-101B-9397-08002B2CF9AE}" pid="24" name="xd_ProgID">
    <vt:lpwstr/>
  </property>
  <property fmtid="{D5CDD505-2E9C-101B-9397-08002B2CF9AE}" pid="25" name="_SharedFileIndex">
    <vt:lpwstr/>
  </property>
  <property fmtid="{D5CDD505-2E9C-101B-9397-08002B2CF9AE}" pid="26" name="_SourceUrl">
    <vt:lpwstr/>
  </property>
  <property fmtid="{D5CDD505-2E9C-101B-9397-08002B2CF9AE}" pid="27" name="TemplateUrl">
    <vt:lpwstr/>
  </property>
  <property fmtid="{D5CDD505-2E9C-101B-9397-08002B2CF9AE}" pid="28" name="CCMVisualId">
    <vt:lpwstr>EJD-2015-05496</vt:lpwstr>
  </property>
  <property fmtid="{D5CDD505-2E9C-101B-9397-08002B2CF9AE}" pid="29" name="AcadreDocumentId">
    <vt:i4>1911759</vt:i4>
  </property>
  <property fmtid="{D5CDD505-2E9C-101B-9397-08002B2CF9AE}" pid="30" name="AcadreCaseId">
    <vt:i4>373798</vt:i4>
  </property>
</Properties>
</file>