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395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9BC3C5A" wp14:editId="55641845">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9BACF8A" w14:textId="77777777" w:rsidTr="00F0465B">
        <w:tc>
          <w:tcPr>
            <w:tcW w:w="1274" w:type="dxa"/>
            <w:tcBorders>
              <w:right w:val="nil"/>
            </w:tcBorders>
          </w:tcPr>
          <w:p w14:paraId="39895FD8"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662EBAA2" w14:textId="510BA864" w:rsidR="00514730" w:rsidRPr="00F0465B" w:rsidRDefault="001B51FB" w:rsidP="00F0465B">
            <w:pPr>
              <w:pStyle w:val="Skriftbrev"/>
              <w:shd w:val="solid" w:color="FFFFFF" w:fill="FFFFFF"/>
              <w:rPr>
                <w:bCs/>
                <w:szCs w:val="20"/>
              </w:rPr>
            </w:pPr>
            <w:r>
              <w:t>25/7138</w:t>
            </w:r>
          </w:p>
        </w:tc>
      </w:tr>
    </w:tbl>
    <w:p w14:paraId="7EB8B02E"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E4BC6C1" w14:textId="77777777" w:rsidR="00525A69" w:rsidRPr="00AF13E7" w:rsidRDefault="00525A69">
      <w:pPr>
        <w:ind w:left="851" w:hanging="851"/>
        <w:jc w:val="center"/>
        <w:rPr>
          <w:rFonts w:ascii="Tahoma" w:hAnsi="Tahoma" w:cs="Tahoma"/>
          <w:b/>
          <w:sz w:val="40"/>
          <w:szCs w:val="40"/>
        </w:rPr>
      </w:pPr>
    </w:p>
    <w:p w14:paraId="0C149F47" w14:textId="77777777" w:rsidR="00514730" w:rsidRDefault="00514730" w:rsidP="00521B4C">
      <w:pPr>
        <w:ind w:left="0"/>
        <w:rPr>
          <w:rFonts w:ascii="Tahoma" w:hAnsi="Tahoma" w:cs="Tahoma"/>
          <w:b/>
          <w:sz w:val="56"/>
          <w:szCs w:val="56"/>
        </w:rPr>
      </w:pPr>
    </w:p>
    <w:p w14:paraId="0E2F0D03" w14:textId="77777777" w:rsidR="00031909" w:rsidRDefault="00031909" w:rsidP="00F86EC9">
      <w:pPr>
        <w:ind w:left="360"/>
        <w:jc w:val="center"/>
        <w:rPr>
          <w:rFonts w:ascii="Tahoma" w:hAnsi="Tahoma" w:cs="Tahoma"/>
          <w:b/>
          <w:sz w:val="56"/>
          <w:szCs w:val="56"/>
        </w:rPr>
      </w:pPr>
    </w:p>
    <w:p w14:paraId="3E12D1A1" w14:textId="77777777" w:rsidR="00884F39" w:rsidRDefault="00884F39" w:rsidP="00884F39">
      <w:pPr>
        <w:ind w:left="0"/>
        <w:rPr>
          <w:rFonts w:ascii="Tahoma" w:hAnsi="Tahoma" w:cs="Tahoma"/>
          <w:b/>
          <w:sz w:val="56"/>
          <w:szCs w:val="56"/>
        </w:rPr>
      </w:pPr>
    </w:p>
    <w:p w14:paraId="7300E766"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4BA3310"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09-10-2025</w:t>
      </w:r>
    </w:p>
    <w:p w14:paraId="76459BCA" w14:textId="77777777" w:rsidR="00BF331C" w:rsidRPr="00326C4D" w:rsidRDefault="00BF331C" w:rsidP="00BF331C">
      <w:pPr>
        <w:rPr>
          <w:rFonts w:ascii="Tahoma" w:hAnsi="Tahoma" w:cs="Tahoma"/>
        </w:rPr>
      </w:pPr>
    </w:p>
    <w:p w14:paraId="67769050"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Per Molbech Pedersen</w:t>
      </w:r>
    </w:p>
    <w:p w14:paraId="4A8B37A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Jordemodervej 10, 8586 Ørum Djurs</w:t>
      </w:r>
    </w:p>
    <w:p w14:paraId="59E4209F" w14:textId="77777777" w:rsidR="00B356B3" w:rsidRPr="00936AD1" w:rsidRDefault="00B356B3">
      <w:pPr>
        <w:ind w:left="851" w:hanging="851"/>
        <w:jc w:val="center"/>
        <w:rPr>
          <w:rFonts w:ascii="Tahoma" w:hAnsi="Tahoma" w:cs="Tahoma"/>
          <w:bCs/>
          <w:sz w:val="28"/>
          <w:szCs w:val="28"/>
        </w:rPr>
      </w:pPr>
    </w:p>
    <w:p w14:paraId="1FC44AC1"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874A388" w14:textId="77777777" w:rsidR="00326C4D" w:rsidRDefault="00326C4D" w:rsidP="000B1691">
      <w:pPr>
        <w:ind w:right="567"/>
        <w:rPr>
          <w:szCs w:val="24"/>
        </w:rPr>
      </w:pPr>
    </w:p>
    <w:p w14:paraId="3DB274F1" w14:textId="78C5604A" w:rsidR="00AA388C" w:rsidRPr="001B51FB" w:rsidRDefault="00936AD1" w:rsidP="000B1691">
      <w:pPr>
        <w:ind w:right="567"/>
        <w:rPr>
          <w:color w:val="000000" w:themeColor="text1"/>
          <w:szCs w:val="24"/>
        </w:rPr>
      </w:pPr>
      <w:r w:rsidRPr="003C3B8C">
        <w:rPr>
          <w:szCs w:val="24"/>
        </w:rPr>
        <w:t>Til stede ved tilsyn:</w:t>
      </w:r>
      <w:r w:rsidRPr="003C3B8C">
        <w:rPr>
          <w:szCs w:val="24"/>
        </w:rPr>
        <w:tab/>
      </w:r>
      <w:r w:rsidR="000B1691" w:rsidRPr="001B51FB">
        <w:rPr>
          <w:color w:val="000000" w:themeColor="text1"/>
          <w:szCs w:val="24"/>
        </w:rPr>
        <w:tab/>
      </w:r>
      <w:r w:rsidR="001B51FB" w:rsidRPr="001B51FB">
        <w:rPr>
          <w:color w:val="000000" w:themeColor="text1"/>
          <w:szCs w:val="24"/>
        </w:rPr>
        <w:t xml:space="preserve">Per Molbech Pedersen, ejer </w:t>
      </w:r>
    </w:p>
    <w:p w14:paraId="023D27E8" w14:textId="77777777" w:rsidR="00936AD1" w:rsidRPr="001B51FB" w:rsidRDefault="00936AD1" w:rsidP="000B1691">
      <w:pPr>
        <w:ind w:right="567"/>
        <w:rPr>
          <w:color w:val="000000" w:themeColor="text1"/>
          <w:szCs w:val="24"/>
        </w:rPr>
      </w:pPr>
      <w:r w:rsidRPr="001B51FB">
        <w:rPr>
          <w:color w:val="000000" w:themeColor="text1"/>
          <w:szCs w:val="24"/>
        </w:rPr>
        <w:tab/>
      </w:r>
      <w:r w:rsidRPr="001B51FB">
        <w:rPr>
          <w:color w:val="000000" w:themeColor="text1"/>
          <w:szCs w:val="24"/>
        </w:rPr>
        <w:tab/>
      </w:r>
      <w:r w:rsidR="00444F5E" w:rsidRPr="001B51FB">
        <w:rPr>
          <w:color w:val="000000" w:themeColor="text1"/>
          <w:szCs w:val="24"/>
        </w:rPr>
        <w:tab/>
        <w:t>Amanda Bjerregaard Krog</w:t>
      </w:r>
      <w:r w:rsidRPr="001B51FB">
        <w:rPr>
          <w:color w:val="000000" w:themeColor="text1"/>
          <w:szCs w:val="24"/>
        </w:rPr>
        <w:t>, Norddjurs Kommune</w:t>
      </w:r>
    </w:p>
    <w:p w14:paraId="7F30A766" w14:textId="77777777" w:rsidR="00936AD1" w:rsidRPr="001B51FB" w:rsidRDefault="00936AD1" w:rsidP="000B1691">
      <w:pPr>
        <w:ind w:right="567"/>
        <w:rPr>
          <w:color w:val="000000" w:themeColor="text1"/>
          <w:szCs w:val="24"/>
        </w:rPr>
      </w:pPr>
    </w:p>
    <w:p w14:paraId="0892F623" w14:textId="77777777" w:rsidR="00936AD1" w:rsidRPr="001B51FB" w:rsidRDefault="00936AD1" w:rsidP="000B1691">
      <w:pPr>
        <w:ind w:right="567"/>
        <w:rPr>
          <w:color w:val="000000" w:themeColor="text1"/>
          <w:szCs w:val="24"/>
        </w:rPr>
      </w:pPr>
    </w:p>
    <w:p w14:paraId="6950039C" w14:textId="77777777" w:rsidR="001B51FB" w:rsidRPr="001B51FB" w:rsidRDefault="00936AD1" w:rsidP="001B51FB">
      <w:pPr>
        <w:ind w:left="3912" w:right="567" w:hanging="3345"/>
        <w:jc w:val="left"/>
        <w:rPr>
          <w:color w:val="000000" w:themeColor="text1"/>
          <w:szCs w:val="24"/>
        </w:rPr>
      </w:pPr>
      <w:r w:rsidRPr="001B51FB">
        <w:rPr>
          <w:color w:val="000000" w:themeColor="text1"/>
          <w:szCs w:val="24"/>
        </w:rPr>
        <w:t>Tilsynstype:</w:t>
      </w:r>
      <w:r w:rsidRPr="001B51FB">
        <w:rPr>
          <w:color w:val="000000" w:themeColor="text1"/>
          <w:szCs w:val="24"/>
        </w:rPr>
        <w:tab/>
        <w:t>Basistilsyn</w:t>
      </w:r>
      <w:r w:rsidR="00B356B3" w:rsidRPr="001B51FB">
        <w:rPr>
          <w:color w:val="000000" w:themeColor="text1"/>
          <w:szCs w:val="24"/>
        </w:rPr>
        <w:t>. Der er ført tilsyn med</w:t>
      </w:r>
      <w:r w:rsidR="001B51FB" w:rsidRPr="001B51FB">
        <w:rPr>
          <w:color w:val="000000" w:themeColor="text1"/>
          <w:szCs w:val="24"/>
        </w:rPr>
        <w:t xml:space="preserve">: </w:t>
      </w:r>
      <w:r w:rsidR="00B356B3" w:rsidRPr="001B51FB">
        <w:rPr>
          <w:color w:val="000000" w:themeColor="text1"/>
          <w:szCs w:val="24"/>
        </w:rPr>
        <w:t xml:space="preserve"> </w:t>
      </w:r>
      <w:r w:rsidR="001B51FB" w:rsidRPr="001B51FB">
        <w:rPr>
          <w:color w:val="000000" w:themeColor="text1"/>
          <w:szCs w:val="24"/>
        </w:rPr>
        <w:br/>
      </w:r>
      <w:r w:rsidR="00B356B3" w:rsidRPr="001B51FB">
        <w:rPr>
          <w:color w:val="000000" w:themeColor="text1"/>
          <w:szCs w:val="24"/>
        </w:rPr>
        <w:t xml:space="preserve">Dyrehold/produktion </w:t>
      </w:r>
      <w:r w:rsidR="001B51FB" w:rsidRPr="001B51FB">
        <w:rPr>
          <w:color w:val="000000" w:themeColor="text1"/>
          <w:szCs w:val="24"/>
        </w:rPr>
        <w:br/>
      </w:r>
      <w:r w:rsidR="00B356B3" w:rsidRPr="001B51FB">
        <w:rPr>
          <w:color w:val="000000" w:themeColor="text1"/>
          <w:szCs w:val="24"/>
        </w:rPr>
        <w:t xml:space="preserve">Gødningsopbevaring </w:t>
      </w:r>
      <w:r w:rsidR="001B51FB" w:rsidRPr="001B51FB">
        <w:rPr>
          <w:color w:val="000000" w:themeColor="text1"/>
          <w:szCs w:val="24"/>
        </w:rPr>
        <w:br/>
      </w:r>
      <w:r w:rsidR="00B356B3" w:rsidRPr="001B51FB">
        <w:rPr>
          <w:color w:val="000000" w:themeColor="text1"/>
          <w:szCs w:val="24"/>
        </w:rPr>
        <w:t xml:space="preserve">Ensilageopbevaring </w:t>
      </w:r>
    </w:p>
    <w:p w14:paraId="08F94D7F" w14:textId="68242D28" w:rsidR="00936AD1" w:rsidRPr="001B51FB" w:rsidRDefault="00B356B3" w:rsidP="001B51FB">
      <w:pPr>
        <w:ind w:left="3912" w:right="567"/>
        <w:rPr>
          <w:color w:val="000000" w:themeColor="text1"/>
          <w:szCs w:val="24"/>
        </w:rPr>
      </w:pPr>
      <w:r w:rsidRPr="001B51FB">
        <w:rPr>
          <w:color w:val="000000" w:themeColor="text1"/>
          <w:szCs w:val="24"/>
        </w:rPr>
        <w:t xml:space="preserve">Affaldshåndtering </w:t>
      </w:r>
      <w:r w:rsidR="001B51FB" w:rsidRPr="001B51FB">
        <w:rPr>
          <w:color w:val="000000" w:themeColor="text1"/>
          <w:szCs w:val="24"/>
        </w:rPr>
        <w:br/>
      </w:r>
      <w:r w:rsidRPr="001B51FB">
        <w:rPr>
          <w:color w:val="000000" w:themeColor="text1"/>
          <w:szCs w:val="24"/>
        </w:rPr>
        <w:t xml:space="preserve">Olieprodukter </w:t>
      </w:r>
      <w:r w:rsidR="001B51FB" w:rsidRPr="001B51FB">
        <w:rPr>
          <w:color w:val="000000" w:themeColor="text1"/>
          <w:szCs w:val="24"/>
        </w:rPr>
        <w:br/>
      </w:r>
      <w:r w:rsidRPr="001B51FB">
        <w:rPr>
          <w:color w:val="000000" w:themeColor="text1"/>
          <w:szCs w:val="24"/>
        </w:rPr>
        <w:t>Evt. vilkår i miljøtilladelse/-godkendelse</w:t>
      </w:r>
    </w:p>
    <w:p w14:paraId="4A30B4D9" w14:textId="77777777" w:rsidR="001B51FB" w:rsidRPr="003C3B8C" w:rsidRDefault="001B51FB" w:rsidP="001B51FB">
      <w:pPr>
        <w:ind w:left="3912" w:right="567"/>
        <w:rPr>
          <w:color w:val="FF0000"/>
          <w:szCs w:val="24"/>
        </w:rPr>
      </w:pPr>
    </w:p>
    <w:p w14:paraId="5F1EBE20"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970CC49" w14:textId="77777777" w:rsidR="00052446" w:rsidRPr="003C3B8C" w:rsidRDefault="00052446" w:rsidP="009338F0">
      <w:pPr>
        <w:ind w:right="567"/>
        <w:rPr>
          <w:szCs w:val="24"/>
        </w:rPr>
      </w:pPr>
      <w:r>
        <w:rPr>
          <w:szCs w:val="24"/>
        </w:rPr>
        <w:t>Baggrund for tilsynet:</w:t>
      </w:r>
      <w:r>
        <w:rPr>
          <w:szCs w:val="24"/>
        </w:rPr>
        <w:tab/>
        <w:t>Miljøtilsynsbekendtgørelsen</w:t>
      </w:r>
    </w:p>
    <w:p w14:paraId="3759CD42" w14:textId="77777777" w:rsidR="00B356B3" w:rsidRPr="003C3B8C" w:rsidRDefault="00B356B3" w:rsidP="000B1691">
      <w:pPr>
        <w:ind w:right="567"/>
        <w:rPr>
          <w:szCs w:val="24"/>
        </w:rPr>
      </w:pPr>
    </w:p>
    <w:p w14:paraId="0B24346C" w14:textId="77777777" w:rsidR="00B356B3" w:rsidRPr="003C3B8C" w:rsidRDefault="00B356B3" w:rsidP="000B1691">
      <w:pPr>
        <w:ind w:right="567"/>
        <w:rPr>
          <w:szCs w:val="24"/>
        </w:rPr>
      </w:pPr>
    </w:p>
    <w:p w14:paraId="06FBC5BD"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29648</w:t>
      </w:r>
    </w:p>
    <w:p w14:paraId="03DDA779"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16714178</w:t>
      </w:r>
    </w:p>
    <w:p w14:paraId="696E8F31"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1001148424</w:t>
      </w:r>
    </w:p>
    <w:p w14:paraId="51783A85" w14:textId="77777777" w:rsidR="00B356B3" w:rsidRPr="003C3B8C" w:rsidRDefault="00B356B3" w:rsidP="00E531ED">
      <w:pPr>
        <w:spacing w:line="360" w:lineRule="auto"/>
        <w:ind w:left="0" w:right="567"/>
        <w:rPr>
          <w:szCs w:val="24"/>
        </w:rPr>
      </w:pPr>
    </w:p>
    <w:p w14:paraId="0C69D37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2E32DB6" w14:textId="77777777" w:rsidR="00B356B3" w:rsidRPr="003C3B8C" w:rsidRDefault="00B356B3" w:rsidP="00E531ED">
      <w:pPr>
        <w:spacing w:line="276" w:lineRule="auto"/>
        <w:ind w:right="567"/>
        <w:rPr>
          <w:szCs w:val="24"/>
        </w:rPr>
      </w:pPr>
      <w:r w:rsidRPr="003C3B8C">
        <w:rPr>
          <w:szCs w:val="24"/>
        </w:rPr>
        <w:t xml:space="preserve">H § 11, med BAT: Husdyrbrug, som er godkendt efter tidligere gældende regler til husdyrbrug større end 75 og mindre end eller lig </w:t>
      </w:r>
      <w:proofErr w:type="gramStart"/>
      <w:r w:rsidRPr="003C3B8C">
        <w:rPr>
          <w:szCs w:val="24"/>
        </w:rPr>
        <w:t>med  250</w:t>
      </w:r>
      <w:proofErr w:type="gramEnd"/>
    </w:p>
    <w:p w14:paraId="705D8E02"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501DDC5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249AA197" w14:textId="77777777" w:rsidR="003C3B8C" w:rsidRPr="003C3B8C" w:rsidRDefault="003C3B8C" w:rsidP="000B1691">
      <w:pPr>
        <w:spacing w:line="360" w:lineRule="auto"/>
        <w:ind w:right="567"/>
        <w:rPr>
          <w:szCs w:val="24"/>
        </w:rPr>
      </w:pPr>
    </w:p>
    <w:p w14:paraId="4E09C6E0"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681F6BB8"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87464B6" w14:textId="77777777" w:rsidR="0096245B" w:rsidRPr="003C3B8C" w:rsidRDefault="0096245B" w:rsidP="0096245B">
      <w:pPr>
        <w:ind w:right="142"/>
        <w:rPr>
          <w:szCs w:val="24"/>
        </w:rPr>
      </w:pPr>
    </w:p>
    <w:p w14:paraId="44485F0D" w14:textId="77777777" w:rsidR="0096245B" w:rsidRPr="00965FCF" w:rsidRDefault="0096245B" w:rsidP="00884F39">
      <w:pPr>
        <w:pStyle w:val="Overskrift2"/>
        <w:ind w:left="426" w:firstLine="141"/>
        <w:rPr>
          <w:szCs w:val="32"/>
        </w:rPr>
      </w:pPr>
      <w:r w:rsidRPr="00965FCF">
        <w:rPr>
          <w:szCs w:val="32"/>
        </w:rPr>
        <w:t>Vil du vide mere</w:t>
      </w:r>
    </w:p>
    <w:p w14:paraId="277353C2"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E6111B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3CF27ED0"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DF7D4C5"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7AA4FEC"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BC90015" w14:textId="77777777" w:rsidR="0096245B" w:rsidRDefault="0096245B" w:rsidP="000B1691">
      <w:pPr>
        <w:spacing w:line="360" w:lineRule="auto"/>
        <w:ind w:right="567"/>
        <w:rPr>
          <w:rFonts w:ascii="Tahoma" w:hAnsi="Tahoma" w:cs="Tahoma"/>
          <w:color w:val="FF0000"/>
          <w:sz w:val="20"/>
        </w:rPr>
      </w:pPr>
    </w:p>
    <w:p w14:paraId="205E7DDC" w14:textId="77777777" w:rsidR="00D7653F" w:rsidRDefault="00D7653F" w:rsidP="001B51FB">
      <w:pPr>
        <w:spacing w:line="360" w:lineRule="auto"/>
        <w:ind w:left="0" w:right="567"/>
        <w:rPr>
          <w:rFonts w:ascii="Tahoma" w:hAnsi="Tahoma" w:cs="Tahoma"/>
          <w:b/>
          <w:bCs/>
          <w:sz w:val="22"/>
          <w:szCs w:val="22"/>
        </w:rPr>
      </w:pPr>
    </w:p>
    <w:p w14:paraId="640F216F"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66"/>
        <w:gridCol w:w="1036"/>
        <w:gridCol w:w="1324"/>
        <w:gridCol w:w="1037"/>
        <w:gridCol w:w="1144"/>
        <w:gridCol w:w="1444"/>
      </w:tblGrid>
      <w:tr w:rsidR="00F56FD3" w14:paraId="441FDC65" w14:textId="77777777">
        <w:tc>
          <w:tcPr>
            <w:tcW w:w="2000" w:type="pct"/>
          </w:tcPr>
          <w:p w14:paraId="3382883A" w14:textId="77777777" w:rsidR="00E31694" w:rsidRPr="00E31694" w:rsidRDefault="001B51FB" w:rsidP="001B51FB">
            <w:pPr>
              <w:spacing w:line="360" w:lineRule="auto"/>
              <w:ind w:left="0" w:right="567"/>
              <w:jc w:val="left"/>
              <w:rPr>
                <w:szCs w:val="24"/>
              </w:rPr>
            </w:pPr>
            <w:r>
              <w:t>Dyretype</w:t>
            </w:r>
          </w:p>
        </w:tc>
        <w:tc>
          <w:tcPr>
            <w:tcW w:w="600" w:type="pct"/>
          </w:tcPr>
          <w:p w14:paraId="31B0D7F0" w14:textId="77777777" w:rsidR="00F56FD3" w:rsidRDefault="001B51FB" w:rsidP="001B51FB">
            <w:pPr>
              <w:ind w:left="0"/>
              <w:jc w:val="left"/>
            </w:pPr>
            <w:r>
              <w:t>Indgang</w:t>
            </w:r>
          </w:p>
        </w:tc>
        <w:tc>
          <w:tcPr>
            <w:tcW w:w="600" w:type="pct"/>
          </w:tcPr>
          <w:p w14:paraId="6858D4DF" w14:textId="77777777" w:rsidR="00F56FD3" w:rsidRDefault="001B51FB" w:rsidP="001B51FB">
            <w:pPr>
              <w:ind w:left="0"/>
              <w:jc w:val="left"/>
            </w:pPr>
            <w:r>
              <w:t>Udgang</w:t>
            </w:r>
          </w:p>
        </w:tc>
        <w:tc>
          <w:tcPr>
            <w:tcW w:w="600" w:type="pct"/>
          </w:tcPr>
          <w:p w14:paraId="32EB622D" w14:textId="77777777" w:rsidR="00F56FD3" w:rsidRDefault="001B51FB" w:rsidP="001B51FB">
            <w:pPr>
              <w:ind w:left="0"/>
              <w:jc w:val="left"/>
            </w:pPr>
            <w:r>
              <w:t>Enhed</w:t>
            </w:r>
          </w:p>
        </w:tc>
        <w:tc>
          <w:tcPr>
            <w:tcW w:w="600" w:type="pct"/>
          </w:tcPr>
          <w:p w14:paraId="0B223929" w14:textId="77777777" w:rsidR="00F56FD3" w:rsidRDefault="001B51FB" w:rsidP="001B51FB">
            <w:pPr>
              <w:ind w:left="0"/>
              <w:jc w:val="left"/>
            </w:pPr>
            <w:r>
              <w:t>Antal dyr</w:t>
            </w:r>
          </w:p>
        </w:tc>
        <w:tc>
          <w:tcPr>
            <w:tcW w:w="600" w:type="pct"/>
          </w:tcPr>
          <w:p w14:paraId="3AF78115" w14:textId="77777777" w:rsidR="00F56FD3" w:rsidRDefault="001B51FB" w:rsidP="001B51FB">
            <w:pPr>
              <w:ind w:left="0"/>
              <w:jc w:val="left"/>
            </w:pPr>
            <w:r>
              <w:t>DE</w:t>
            </w:r>
          </w:p>
        </w:tc>
      </w:tr>
      <w:tr w:rsidR="00F56FD3" w14:paraId="6E869E53" w14:textId="77777777">
        <w:tc>
          <w:tcPr>
            <w:tcW w:w="0" w:type="auto"/>
          </w:tcPr>
          <w:p w14:paraId="1556D966" w14:textId="77777777" w:rsidR="00F56FD3" w:rsidRDefault="001B51FB" w:rsidP="001B51FB">
            <w:pPr>
              <w:ind w:left="0"/>
            </w:pPr>
            <w:r>
              <w:t>Malkekøer tung race uden opdræt (9517 kg EKM)</w:t>
            </w:r>
          </w:p>
        </w:tc>
        <w:tc>
          <w:tcPr>
            <w:tcW w:w="0" w:type="auto"/>
          </w:tcPr>
          <w:p w14:paraId="3FDED534" w14:textId="77777777" w:rsidR="00F56FD3" w:rsidRDefault="00F56FD3"/>
        </w:tc>
        <w:tc>
          <w:tcPr>
            <w:tcW w:w="0" w:type="auto"/>
          </w:tcPr>
          <w:p w14:paraId="62A5F9BD" w14:textId="77777777" w:rsidR="00F56FD3" w:rsidRDefault="001B51FB">
            <w:pPr>
              <w:jc w:val="right"/>
            </w:pPr>
            <w:r>
              <w:t>9.234</w:t>
            </w:r>
          </w:p>
        </w:tc>
        <w:tc>
          <w:tcPr>
            <w:tcW w:w="0" w:type="auto"/>
          </w:tcPr>
          <w:p w14:paraId="146ABD4D" w14:textId="77777777" w:rsidR="00F56FD3" w:rsidRDefault="001B51FB" w:rsidP="001B51FB">
            <w:pPr>
              <w:ind w:left="0"/>
            </w:pPr>
            <w:r>
              <w:t>1 årsko</w:t>
            </w:r>
          </w:p>
        </w:tc>
        <w:tc>
          <w:tcPr>
            <w:tcW w:w="0" w:type="auto"/>
          </w:tcPr>
          <w:p w14:paraId="5DECED31" w14:textId="77777777" w:rsidR="00F56FD3" w:rsidRDefault="001B51FB">
            <w:pPr>
              <w:jc w:val="right"/>
            </w:pPr>
            <w:r>
              <w:t>150</w:t>
            </w:r>
          </w:p>
        </w:tc>
        <w:tc>
          <w:tcPr>
            <w:tcW w:w="0" w:type="auto"/>
          </w:tcPr>
          <w:p w14:paraId="65544FCF" w14:textId="77777777" w:rsidR="00F56FD3" w:rsidRDefault="001B51FB">
            <w:pPr>
              <w:jc w:val="right"/>
            </w:pPr>
            <w:r>
              <w:t>196,55</w:t>
            </w:r>
          </w:p>
        </w:tc>
      </w:tr>
      <w:tr w:rsidR="00F56FD3" w14:paraId="37E28B6E" w14:textId="77777777">
        <w:tc>
          <w:tcPr>
            <w:tcW w:w="0" w:type="auto"/>
          </w:tcPr>
          <w:p w14:paraId="3D74C619" w14:textId="77777777" w:rsidR="00F56FD3" w:rsidRDefault="001B51FB" w:rsidP="001B51FB">
            <w:pPr>
              <w:ind w:left="0"/>
            </w:pPr>
            <w:r>
              <w:t>Opdræt og stude 0-6 mdr. tung race</w:t>
            </w:r>
          </w:p>
        </w:tc>
        <w:tc>
          <w:tcPr>
            <w:tcW w:w="0" w:type="auto"/>
          </w:tcPr>
          <w:p w14:paraId="43E06EF2" w14:textId="77777777" w:rsidR="00F56FD3" w:rsidRDefault="001B51FB">
            <w:pPr>
              <w:jc w:val="right"/>
            </w:pPr>
            <w:r>
              <w:t>0</w:t>
            </w:r>
          </w:p>
        </w:tc>
        <w:tc>
          <w:tcPr>
            <w:tcW w:w="0" w:type="auto"/>
          </w:tcPr>
          <w:p w14:paraId="140D06CB" w14:textId="77777777" w:rsidR="00F56FD3" w:rsidRDefault="001B51FB">
            <w:pPr>
              <w:jc w:val="right"/>
            </w:pPr>
            <w:r>
              <w:t>6</w:t>
            </w:r>
          </w:p>
        </w:tc>
        <w:tc>
          <w:tcPr>
            <w:tcW w:w="0" w:type="auto"/>
          </w:tcPr>
          <w:p w14:paraId="52CA5B28" w14:textId="77777777" w:rsidR="00F56FD3" w:rsidRDefault="001B51FB" w:rsidP="001B51FB">
            <w:pPr>
              <w:ind w:left="0"/>
            </w:pPr>
            <w:r>
              <w:t>1 årsdyr</w:t>
            </w:r>
          </w:p>
        </w:tc>
        <w:tc>
          <w:tcPr>
            <w:tcW w:w="0" w:type="auto"/>
          </w:tcPr>
          <w:p w14:paraId="3817FD53" w14:textId="77777777" w:rsidR="00F56FD3" w:rsidRDefault="001B51FB">
            <w:pPr>
              <w:jc w:val="right"/>
            </w:pPr>
            <w:r>
              <w:t>35</w:t>
            </w:r>
          </w:p>
        </w:tc>
        <w:tc>
          <w:tcPr>
            <w:tcW w:w="0" w:type="auto"/>
          </w:tcPr>
          <w:p w14:paraId="0B5E334B" w14:textId="77777777" w:rsidR="00F56FD3" w:rsidRDefault="001B51FB">
            <w:pPr>
              <w:jc w:val="right"/>
            </w:pPr>
            <w:r>
              <w:t>9,45</w:t>
            </w:r>
          </w:p>
        </w:tc>
      </w:tr>
      <w:tr w:rsidR="00F56FD3" w14:paraId="6D10BD5B" w14:textId="77777777">
        <w:tc>
          <w:tcPr>
            <w:tcW w:w="0" w:type="auto"/>
          </w:tcPr>
          <w:p w14:paraId="090BC3DF" w14:textId="77777777" w:rsidR="00F56FD3" w:rsidRDefault="001B51FB" w:rsidP="001B51FB">
            <w:pPr>
              <w:ind w:left="0"/>
            </w:pPr>
            <w:r>
              <w:t>Opdræt og stude 6-27 mdr. tung race</w:t>
            </w:r>
          </w:p>
        </w:tc>
        <w:tc>
          <w:tcPr>
            <w:tcW w:w="0" w:type="auto"/>
          </w:tcPr>
          <w:p w14:paraId="2365EB60" w14:textId="77777777" w:rsidR="00F56FD3" w:rsidRDefault="001B51FB">
            <w:pPr>
              <w:jc w:val="right"/>
            </w:pPr>
            <w:r>
              <w:t>6</w:t>
            </w:r>
          </w:p>
        </w:tc>
        <w:tc>
          <w:tcPr>
            <w:tcW w:w="0" w:type="auto"/>
          </w:tcPr>
          <w:p w14:paraId="18037F8B" w14:textId="77777777" w:rsidR="00F56FD3" w:rsidRDefault="001B51FB">
            <w:pPr>
              <w:jc w:val="right"/>
            </w:pPr>
            <w:r>
              <w:t>27</w:t>
            </w:r>
          </w:p>
        </w:tc>
        <w:tc>
          <w:tcPr>
            <w:tcW w:w="0" w:type="auto"/>
          </w:tcPr>
          <w:p w14:paraId="5940BDC7" w14:textId="77777777" w:rsidR="00F56FD3" w:rsidRDefault="001B51FB" w:rsidP="001B51FB">
            <w:pPr>
              <w:ind w:left="0"/>
            </w:pPr>
            <w:r>
              <w:t>1 årsdyr</w:t>
            </w:r>
          </w:p>
        </w:tc>
        <w:tc>
          <w:tcPr>
            <w:tcW w:w="0" w:type="auto"/>
          </w:tcPr>
          <w:p w14:paraId="23BD63AC" w14:textId="77777777" w:rsidR="00F56FD3" w:rsidRDefault="001B51FB">
            <w:pPr>
              <w:jc w:val="right"/>
            </w:pPr>
            <w:r>
              <w:t>70</w:t>
            </w:r>
          </w:p>
        </w:tc>
        <w:tc>
          <w:tcPr>
            <w:tcW w:w="0" w:type="auto"/>
          </w:tcPr>
          <w:p w14:paraId="33A571EF" w14:textId="77777777" w:rsidR="00F56FD3" w:rsidRDefault="001B51FB">
            <w:pPr>
              <w:jc w:val="right"/>
            </w:pPr>
            <w:r>
              <w:t>33,34</w:t>
            </w:r>
          </w:p>
        </w:tc>
      </w:tr>
      <w:tr w:rsidR="00F56FD3" w14:paraId="5D709052" w14:textId="77777777">
        <w:tc>
          <w:tcPr>
            <w:tcW w:w="0" w:type="auto"/>
          </w:tcPr>
          <w:p w14:paraId="363D3C9A" w14:textId="77777777" w:rsidR="00F56FD3" w:rsidRDefault="001B51FB" w:rsidP="001B51FB">
            <w:pPr>
              <w:ind w:left="0"/>
            </w:pPr>
            <w:r>
              <w:t>Opdræt og stude 6-27 mdr. tung race</w:t>
            </w:r>
          </w:p>
        </w:tc>
        <w:tc>
          <w:tcPr>
            <w:tcW w:w="0" w:type="auto"/>
          </w:tcPr>
          <w:p w14:paraId="664AB330" w14:textId="77777777" w:rsidR="00F56FD3" w:rsidRDefault="001B51FB">
            <w:pPr>
              <w:jc w:val="right"/>
            </w:pPr>
            <w:r>
              <w:t>6</w:t>
            </w:r>
          </w:p>
        </w:tc>
        <w:tc>
          <w:tcPr>
            <w:tcW w:w="0" w:type="auto"/>
          </w:tcPr>
          <w:p w14:paraId="5AC93112" w14:textId="77777777" w:rsidR="00F56FD3" w:rsidRDefault="001B51FB">
            <w:pPr>
              <w:jc w:val="right"/>
            </w:pPr>
            <w:r>
              <w:t>27</w:t>
            </w:r>
          </w:p>
        </w:tc>
        <w:tc>
          <w:tcPr>
            <w:tcW w:w="0" w:type="auto"/>
          </w:tcPr>
          <w:p w14:paraId="736C6A4F" w14:textId="77777777" w:rsidR="00F56FD3" w:rsidRDefault="001B51FB" w:rsidP="001B51FB">
            <w:pPr>
              <w:ind w:left="0"/>
            </w:pPr>
            <w:r>
              <w:t>1 årsdyr</w:t>
            </w:r>
          </w:p>
        </w:tc>
        <w:tc>
          <w:tcPr>
            <w:tcW w:w="0" w:type="auto"/>
          </w:tcPr>
          <w:p w14:paraId="213752AF" w14:textId="77777777" w:rsidR="00F56FD3" w:rsidRDefault="001B51FB">
            <w:pPr>
              <w:jc w:val="right"/>
            </w:pPr>
            <w:r>
              <w:t>60</w:t>
            </w:r>
          </w:p>
        </w:tc>
        <w:tc>
          <w:tcPr>
            <w:tcW w:w="0" w:type="auto"/>
          </w:tcPr>
          <w:p w14:paraId="626BD252" w14:textId="77777777" w:rsidR="00F56FD3" w:rsidRDefault="001B51FB">
            <w:pPr>
              <w:jc w:val="right"/>
            </w:pPr>
            <w:r>
              <w:t>28,58</w:t>
            </w:r>
          </w:p>
        </w:tc>
      </w:tr>
      <w:tr w:rsidR="00F56FD3" w14:paraId="10D79A03" w14:textId="77777777">
        <w:tc>
          <w:tcPr>
            <w:tcW w:w="0" w:type="auto"/>
          </w:tcPr>
          <w:p w14:paraId="425D6F48" w14:textId="77777777" w:rsidR="00F56FD3" w:rsidRDefault="001B51FB" w:rsidP="001B51FB">
            <w:pPr>
              <w:ind w:left="0"/>
            </w:pPr>
            <w:r>
              <w:t>Tyrekalve 0-6 mdr. tung race</w:t>
            </w:r>
          </w:p>
        </w:tc>
        <w:tc>
          <w:tcPr>
            <w:tcW w:w="0" w:type="auto"/>
          </w:tcPr>
          <w:p w14:paraId="158300AA" w14:textId="77777777" w:rsidR="00F56FD3" w:rsidRDefault="001B51FB">
            <w:pPr>
              <w:jc w:val="right"/>
            </w:pPr>
            <w:r>
              <w:t>40</w:t>
            </w:r>
          </w:p>
        </w:tc>
        <w:tc>
          <w:tcPr>
            <w:tcW w:w="0" w:type="auto"/>
          </w:tcPr>
          <w:p w14:paraId="5DBD35A0" w14:textId="77777777" w:rsidR="00F56FD3" w:rsidRDefault="001B51FB">
            <w:pPr>
              <w:jc w:val="right"/>
            </w:pPr>
            <w:r>
              <w:t>60</w:t>
            </w:r>
          </w:p>
        </w:tc>
        <w:tc>
          <w:tcPr>
            <w:tcW w:w="0" w:type="auto"/>
          </w:tcPr>
          <w:p w14:paraId="3EBF19FC" w14:textId="77777777" w:rsidR="00F56FD3" w:rsidRDefault="001B51FB" w:rsidP="001B51FB">
            <w:pPr>
              <w:ind w:left="0"/>
            </w:pPr>
            <w:r>
              <w:t>1 produceret</w:t>
            </w:r>
          </w:p>
        </w:tc>
        <w:tc>
          <w:tcPr>
            <w:tcW w:w="0" w:type="auto"/>
          </w:tcPr>
          <w:p w14:paraId="4454B0BD" w14:textId="77777777" w:rsidR="00F56FD3" w:rsidRDefault="001B51FB">
            <w:pPr>
              <w:jc w:val="right"/>
            </w:pPr>
            <w:r>
              <w:t>75</w:t>
            </w:r>
          </w:p>
        </w:tc>
        <w:tc>
          <w:tcPr>
            <w:tcW w:w="0" w:type="auto"/>
          </w:tcPr>
          <w:p w14:paraId="000D147C" w14:textId="77777777" w:rsidR="00F56FD3" w:rsidRDefault="001B51FB">
            <w:pPr>
              <w:jc w:val="right"/>
            </w:pPr>
            <w:r>
              <w:t>0,98</w:t>
            </w:r>
          </w:p>
        </w:tc>
      </w:tr>
    </w:tbl>
    <w:p w14:paraId="3A3C2B13" w14:textId="77777777" w:rsidR="00E31694" w:rsidRDefault="00E31694" w:rsidP="00C52022">
      <w:pPr>
        <w:spacing w:line="360" w:lineRule="auto"/>
        <w:ind w:right="567"/>
        <w:rPr>
          <w:szCs w:val="24"/>
        </w:rPr>
      </w:pPr>
    </w:p>
    <w:p w14:paraId="314D5210"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45"/>
        <w:gridCol w:w="1444"/>
        <w:gridCol w:w="1444"/>
        <w:gridCol w:w="1144"/>
        <w:gridCol w:w="1444"/>
        <w:gridCol w:w="1130"/>
      </w:tblGrid>
      <w:tr w:rsidR="00F56FD3" w14:paraId="0EBEF2E1" w14:textId="77777777">
        <w:tc>
          <w:tcPr>
            <w:tcW w:w="2000" w:type="pct"/>
          </w:tcPr>
          <w:p w14:paraId="7E51EF20" w14:textId="77777777" w:rsidR="00320745" w:rsidRPr="00E531ED" w:rsidRDefault="001B51FB" w:rsidP="001B51FB">
            <w:pPr>
              <w:spacing w:line="360" w:lineRule="auto"/>
              <w:ind w:left="0" w:right="567"/>
              <w:jc w:val="left"/>
              <w:rPr>
                <w:szCs w:val="24"/>
              </w:rPr>
            </w:pPr>
            <w:r>
              <w:t>Dyretype</w:t>
            </w:r>
          </w:p>
        </w:tc>
        <w:tc>
          <w:tcPr>
            <w:tcW w:w="600" w:type="pct"/>
          </w:tcPr>
          <w:p w14:paraId="284F8B1F" w14:textId="77777777" w:rsidR="00F56FD3" w:rsidRDefault="001B51FB" w:rsidP="001B51FB">
            <w:pPr>
              <w:ind w:left="0"/>
              <w:jc w:val="left"/>
            </w:pPr>
            <w:r>
              <w:t>Tilladt antal dyr</w:t>
            </w:r>
          </w:p>
        </w:tc>
        <w:tc>
          <w:tcPr>
            <w:tcW w:w="600" w:type="pct"/>
          </w:tcPr>
          <w:p w14:paraId="0E98FEB4" w14:textId="77777777" w:rsidR="00F56FD3" w:rsidRDefault="001B51FB" w:rsidP="001B51FB">
            <w:pPr>
              <w:ind w:left="0"/>
              <w:jc w:val="left"/>
            </w:pPr>
            <w:r>
              <w:t>Tilladt DE</w:t>
            </w:r>
          </w:p>
        </w:tc>
        <w:tc>
          <w:tcPr>
            <w:tcW w:w="600" w:type="pct"/>
          </w:tcPr>
          <w:p w14:paraId="1E6FFC16" w14:textId="77777777" w:rsidR="00F56FD3" w:rsidRDefault="001B51FB" w:rsidP="001B51FB">
            <w:pPr>
              <w:ind w:left="0"/>
              <w:jc w:val="left"/>
            </w:pPr>
            <w:r>
              <w:t>Observeret</w:t>
            </w:r>
          </w:p>
        </w:tc>
        <w:tc>
          <w:tcPr>
            <w:tcW w:w="600" w:type="pct"/>
          </w:tcPr>
          <w:p w14:paraId="4926906A" w14:textId="77777777" w:rsidR="00F56FD3" w:rsidRDefault="001B51FB" w:rsidP="001B51FB">
            <w:pPr>
              <w:ind w:left="0"/>
              <w:jc w:val="left"/>
            </w:pPr>
            <w:r>
              <w:t>Observeret DE</w:t>
            </w:r>
          </w:p>
        </w:tc>
        <w:tc>
          <w:tcPr>
            <w:tcW w:w="600" w:type="pct"/>
          </w:tcPr>
          <w:p w14:paraId="677F03BA" w14:textId="77777777" w:rsidR="00F56FD3" w:rsidRDefault="001B51FB" w:rsidP="001B51FB">
            <w:pPr>
              <w:ind w:left="0"/>
              <w:jc w:val="left"/>
            </w:pPr>
            <w:r>
              <w:t>I orden</w:t>
            </w:r>
          </w:p>
        </w:tc>
      </w:tr>
      <w:tr w:rsidR="00F56FD3" w14:paraId="57982563" w14:textId="77777777">
        <w:tc>
          <w:tcPr>
            <w:tcW w:w="0" w:type="auto"/>
          </w:tcPr>
          <w:p w14:paraId="4E786253" w14:textId="77777777" w:rsidR="00F56FD3" w:rsidRDefault="001B51FB" w:rsidP="001B51FB">
            <w:pPr>
              <w:ind w:left="0"/>
            </w:pPr>
            <w:r>
              <w:t>Malkekøer tung race uden opdræt (9517 kg EKM)</w:t>
            </w:r>
          </w:p>
        </w:tc>
        <w:tc>
          <w:tcPr>
            <w:tcW w:w="0" w:type="auto"/>
          </w:tcPr>
          <w:p w14:paraId="7B60FA04" w14:textId="77777777" w:rsidR="00F56FD3" w:rsidRDefault="001B51FB">
            <w:pPr>
              <w:jc w:val="right"/>
            </w:pPr>
            <w:r>
              <w:t>150,00</w:t>
            </w:r>
          </w:p>
        </w:tc>
        <w:tc>
          <w:tcPr>
            <w:tcW w:w="0" w:type="auto"/>
          </w:tcPr>
          <w:p w14:paraId="526472EC" w14:textId="77777777" w:rsidR="00F56FD3" w:rsidRDefault="001B51FB">
            <w:pPr>
              <w:jc w:val="right"/>
            </w:pPr>
            <w:r>
              <w:t>196,55</w:t>
            </w:r>
          </w:p>
        </w:tc>
        <w:tc>
          <w:tcPr>
            <w:tcW w:w="0" w:type="auto"/>
          </w:tcPr>
          <w:p w14:paraId="7299B128" w14:textId="77777777" w:rsidR="00F56FD3" w:rsidRDefault="001B51FB">
            <w:pPr>
              <w:jc w:val="right"/>
            </w:pPr>
            <w:r>
              <w:t>142</w:t>
            </w:r>
          </w:p>
        </w:tc>
        <w:tc>
          <w:tcPr>
            <w:tcW w:w="0" w:type="auto"/>
          </w:tcPr>
          <w:p w14:paraId="0D2E3B2E" w14:textId="77777777" w:rsidR="00F56FD3" w:rsidRDefault="001B51FB">
            <w:pPr>
              <w:jc w:val="right"/>
            </w:pPr>
            <w:r>
              <w:t>212,01</w:t>
            </w:r>
          </w:p>
        </w:tc>
        <w:tc>
          <w:tcPr>
            <w:tcW w:w="0" w:type="auto"/>
          </w:tcPr>
          <w:p w14:paraId="41A0F9B3" w14:textId="090B1F80" w:rsidR="00F56FD3" w:rsidRDefault="00991FA7">
            <w:r>
              <w:t>Nej</w:t>
            </w:r>
          </w:p>
        </w:tc>
      </w:tr>
      <w:tr w:rsidR="00F56FD3" w14:paraId="35436441" w14:textId="77777777">
        <w:tc>
          <w:tcPr>
            <w:tcW w:w="0" w:type="auto"/>
          </w:tcPr>
          <w:p w14:paraId="02DF2D3F" w14:textId="77777777" w:rsidR="00F56FD3" w:rsidRDefault="001B51FB" w:rsidP="001B51FB">
            <w:pPr>
              <w:ind w:left="0"/>
            </w:pPr>
            <w:r>
              <w:t>Opdræt og stude 0-6 mdr. tung race</w:t>
            </w:r>
          </w:p>
        </w:tc>
        <w:tc>
          <w:tcPr>
            <w:tcW w:w="0" w:type="auto"/>
          </w:tcPr>
          <w:p w14:paraId="46D77B0A" w14:textId="77777777" w:rsidR="00F56FD3" w:rsidRDefault="001B51FB">
            <w:pPr>
              <w:jc w:val="right"/>
            </w:pPr>
            <w:r>
              <w:t>35,00</w:t>
            </w:r>
          </w:p>
        </w:tc>
        <w:tc>
          <w:tcPr>
            <w:tcW w:w="0" w:type="auto"/>
          </w:tcPr>
          <w:p w14:paraId="53980E78" w14:textId="77777777" w:rsidR="00F56FD3" w:rsidRDefault="001B51FB">
            <w:pPr>
              <w:jc w:val="right"/>
            </w:pPr>
            <w:r>
              <w:t>9,45</w:t>
            </w:r>
          </w:p>
        </w:tc>
        <w:tc>
          <w:tcPr>
            <w:tcW w:w="0" w:type="auto"/>
          </w:tcPr>
          <w:p w14:paraId="0B6FE84A" w14:textId="77777777" w:rsidR="00F56FD3" w:rsidRDefault="001B51FB">
            <w:pPr>
              <w:jc w:val="right"/>
            </w:pPr>
            <w:r>
              <w:t>32</w:t>
            </w:r>
          </w:p>
        </w:tc>
        <w:tc>
          <w:tcPr>
            <w:tcW w:w="0" w:type="auto"/>
          </w:tcPr>
          <w:p w14:paraId="5F2F186D" w14:textId="77777777" w:rsidR="00F56FD3" w:rsidRDefault="001B51FB">
            <w:pPr>
              <w:jc w:val="right"/>
            </w:pPr>
            <w:r>
              <w:t>8,69</w:t>
            </w:r>
          </w:p>
        </w:tc>
        <w:tc>
          <w:tcPr>
            <w:tcW w:w="0" w:type="auto"/>
          </w:tcPr>
          <w:p w14:paraId="2CC8FA9F" w14:textId="2731FA29" w:rsidR="00F56FD3" w:rsidRDefault="002808D3">
            <w:r>
              <w:t xml:space="preserve">Ja </w:t>
            </w:r>
          </w:p>
        </w:tc>
      </w:tr>
      <w:tr w:rsidR="00F56FD3" w14:paraId="01CD0551" w14:textId="77777777">
        <w:tc>
          <w:tcPr>
            <w:tcW w:w="0" w:type="auto"/>
          </w:tcPr>
          <w:p w14:paraId="7569D7D1" w14:textId="77777777" w:rsidR="00F56FD3" w:rsidRDefault="001B51FB" w:rsidP="001B51FB">
            <w:pPr>
              <w:ind w:left="0"/>
            </w:pPr>
            <w:r>
              <w:t>Opdræt og stude 6-27 mdr. tung race</w:t>
            </w:r>
          </w:p>
        </w:tc>
        <w:tc>
          <w:tcPr>
            <w:tcW w:w="0" w:type="auto"/>
          </w:tcPr>
          <w:p w14:paraId="788974B1" w14:textId="77777777" w:rsidR="00F56FD3" w:rsidRDefault="001B51FB">
            <w:pPr>
              <w:jc w:val="right"/>
            </w:pPr>
            <w:r>
              <w:t>70,00</w:t>
            </w:r>
          </w:p>
        </w:tc>
        <w:tc>
          <w:tcPr>
            <w:tcW w:w="0" w:type="auto"/>
          </w:tcPr>
          <w:p w14:paraId="4C4EAF99" w14:textId="77777777" w:rsidR="00F56FD3" w:rsidRDefault="001B51FB">
            <w:pPr>
              <w:jc w:val="right"/>
            </w:pPr>
            <w:r>
              <w:t>33,34</w:t>
            </w:r>
          </w:p>
        </w:tc>
        <w:tc>
          <w:tcPr>
            <w:tcW w:w="0" w:type="auto"/>
          </w:tcPr>
          <w:p w14:paraId="01B35FD2" w14:textId="77777777" w:rsidR="00F56FD3" w:rsidRDefault="001B51FB">
            <w:pPr>
              <w:jc w:val="right"/>
            </w:pPr>
            <w:r>
              <w:t>70</w:t>
            </w:r>
          </w:p>
        </w:tc>
        <w:tc>
          <w:tcPr>
            <w:tcW w:w="0" w:type="auto"/>
          </w:tcPr>
          <w:p w14:paraId="596FA998" w14:textId="77777777" w:rsidR="00F56FD3" w:rsidRDefault="001B51FB">
            <w:pPr>
              <w:jc w:val="right"/>
            </w:pPr>
            <w:r>
              <w:t>31,55</w:t>
            </w:r>
          </w:p>
        </w:tc>
        <w:tc>
          <w:tcPr>
            <w:tcW w:w="0" w:type="auto"/>
          </w:tcPr>
          <w:p w14:paraId="2BCA0FCD" w14:textId="77777777" w:rsidR="00F56FD3" w:rsidRDefault="001B51FB">
            <w:r>
              <w:t>Ja</w:t>
            </w:r>
          </w:p>
        </w:tc>
      </w:tr>
      <w:tr w:rsidR="00F56FD3" w14:paraId="2F4A731F" w14:textId="77777777">
        <w:tc>
          <w:tcPr>
            <w:tcW w:w="0" w:type="auto"/>
          </w:tcPr>
          <w:p w14:paraId="31519FBC" w14:textId="77777777" w:rsidR="00F56FD3" w:rsidRDefault="001B51FB" w:rsidP="001B51FB">
            <w:pPr>
              <w:ind w:left="0"/>
            </w:pPr>
            <w:r>
              <w:t>Opdræt og stude 6-27 mdr. tung race</w:t>
            </w:r>
          </w:p>
        </w:tc>
        <w:tc>
          <w:tcPr>
            <w:tcW w:w="0" w:type="auto"/>
          </w:tcPr>
          <w:p w14:paraId="2369C8B1" w14:textId="77777777" w:rsidR="00F56FD3" w:rsidRDefault="001B51FB">
            <w:pPr>
              <w:jc w:val="right"/>
            </w:pPr>
            <w:r>
              <w:t>60,00</w:t>
            </w:r>
          </w:p>
        </w:tc>
        <w:tc>
          <w:tcPr>
            <w:tcW w:w="0" w:type="auto"/>
          </w:tcPr>
          <w:p w14:paraId="2C44ED2B" w14:textId="77777777" w:rsidR="00F56FD3" w:rsidRDefault="001B51FB">
            <w:pPr>
              <w:jc w:val="right"/>
            </w:pPr>
            <w:r>
              <w:t>28,58</w:t>
            </w:r>
          </w:p>
        </w:tc>
        <w:tc>
          <w:tcPr>
            <w:tcW w:w="0" w:type="auto"/>
          </w:tcPr>
          <w:p w14:paraId="6B4B4D4E" w14:textId="77777777" w:rsidR="00F56FD3" w:rsidRDefault="001B51FB">
            <w:pPr>
              <w:jc w:val="right"/>
            </w:pPr>
            <w:r>
              <w:t>10</w:t>
            </w:r>
          </w:p>
        </w:tc>
        <w:tc>
          <w:tcPr>
            <w:tcW w:w="0" w:type="auto"/>
          </w:tcPr>
          <w:p w14:paraId="42E19C80" w14:textId="77777777" w:rsidR="00F56FD3" w:rsidRDefault="001B51FB">
            <w:pPr>
              <w:jc w:val="right"/>
            </w:pPr>
            <w:r>
              <w:t>4,64</w:t>
            </w:r>
          </w:p>
        </w:tc>
        <w:tc>
          <w:tcPr>
            <w:tcW w:w="0" w:type="auto"/>
          </w:tcPr>
          <w:p w14:paraId="643DBB61" w14:textId="77777777" w:rsidR="00F56FD3" w:rsidRDefault="001B51FB">
            <w:r>
              <w:t>Ja</w:t>
            </w:r>
          </w:p>
        </w:tc>
      </w:tr>
      <w:tr w:rsidR="00F56FD3" w14:paraId="39AA4857" w14:textId="77777777">
        <w:tc>
          <w:tcPr>
            <w:tcW w:w="0" w:type="auto"/>
          </w:tcPr>
          <w:p w14:paraId="562F41E7" w14:textId="77777777" w:rsidR="00F56FD3" w:rsidRDefault="001B51FB" w:rsidP="001B51FB">
            <w:pPr>
              <w:ind w:left="0"/>
            </w:pPr>
            <w:r>
              <w:t>Tyrekalve 0-6 mdr. tung race</w:t>
            </w:r>
          </w:p>
        </w:tc>
        <w:tc>
          <w:tcPr>
            <w:tcW w:w="0" w:type="auto"/>
          </w:tcPr>
          <w:p w14:paraId="6E002C5B" w14:textId="77777777" w:rsidR="00F56FD3" w:rsidRDefault="001B51FB">
            <w:pPr>
              <w:jc w:val="right"/>
            </w:pPr>
            <w:r>
              <w:t>75,00</w:t>
            </w:r>
          </w:p>
        </w:tc>
        <w:tc>
          <w:tcPr>
            <w:tcW w:w="0" w:type="auto"/>
          </w:tcPr>
          <w:p w14:paraId="17B29F6A" w14:textId="77777777" w:rsidR="00F56FD3" w:rsidRDefault="001B51FB">
            <w:pPr>
              <w:jc w:val="right"/>
            </w:pPr>
            <w:r>
              <w:t>0,98</w:t>
            </w:r>
          </w:p>
        </w:tc>
        <w:tc>
          <w:tcPr>
            <w:tcW w:w="0" w:type="auto"/>
          </w:tcPr>
          <w:p w14:paraId="3A9A5ED4" w14:textId="77777777" w:rsidR="00F56FD3" w:rsidRDefault="001B51FB">
            <w:pPr>
              <w:jc w:val="right"/>
            </w:pPr>
            <w:r>
              <w:t>79</w:t>
            </w:r>
          </w:p>
        </w:tc>
        <w:tc>
          <w:tcPr>
            <w:tcW w:w="0" w:type="auto"/>
          </w:tcPr>
          <w:p w14:paraId="4F34C321" w14:textId="77777777" w:rsidR="00F56FD3" w:rsidRDefault="001B51FB">
            <w:pPr>
              <w:jc w:val="right"/>
            </w:pPr>
            <w:r>
              <w:t>1,22</w:t>
            </w:r>
          </w:p>
        </w:tc>
        <w:tc>
          <w:tcPr>
            <w:tcW w:w="0" w:type="auto"/>
          </w:tcPr>
          <w:p w14:paraId="362EBA35" w14:textId="77777777" w:rsidR="00F56FD3" w:rsidRDefault="001B51FB">
            <w:r>
              <w:t>Nej</w:t>
            </w:r>
          </w:p>
        </w:tc>
      </w:tr>
      <w:tr w:rsidR="00F56FD3" w14:paraId="56FA83E1" w14:textId="77777777">
        <w:tc>
          <w:tcPr>
            <w:tcW w:w="0" w:type="auto"/>
          </w:tcPr>
          <w:p w14:paraId="54A5F737" w14:textId="77777777" w:rsidR="00F56FD3" w:rsidRDefault="001B51FB" w:rsidP="001B51FB">
            <w:pPr>
              <w:ind w:left="0"/>
            </w:pPr>
            <w:r>
              <w:t>Tyrekalve 6 mdr. -slagtning (440 kg) tung race</w:t>
            </w:r>
          </w:p>
        </w:tc>
        <w:tc>
          <w:tcPr>
            <w:tcW w:w="0" w:type="auto"/>
          </w:tcPr>
          <w:p w14:paraId="7E09C900" w14:textId="77777777" w:rsidR="00F56FD3" w:rsidRDefault="00F56FD3"/>
        </w:tc>
        <w:tc>
          <w:tcPr>
            <w:tcW w:w="0" w:type="auto"/>
          </w:tcPr>
          <w:p w14:paraId="587104E7" w14:textId="77777777" w:rsidR="00F56FD3" w:rsidRDefault="00F56FD3"/>
        </w:tc>
        <w:tc>
          <w:tcPr>
            <w:tcW w:w="0" w:type="auto"/>
          </w:tcPr>
          <w:p w14:paraId="02D5EE29" w14:textId="77777777" w:rsidR="00F56FD3" w:rsidRDefault="001B51FB">
            <w:pPr>
              <w:jc w:val="right"/>
            </w:pPr>
            <w:r>
              <w:t>1</w:t>
            </w:r>
          </w:p>
        </w:tc>
        <w:tc>
          <w:tcPr>
            <w:tcW w:w="0" w:type="auto"/>
          </w:tcPr>
          <w:p w14:paraId="641E3F02" w14:textId="77777777" w:rsidR="00F56FD3" w:rsidRDefault="001B51FB">
            <w:pPr>
              <w:jc w:val="right"/>
            </w:pPr>
            <w:r>
              <w:t>0,34</w:t>
            </w:r>
          </w:p>
        </w:tc>
        <w:tc>
          <w:tcPr>
            <w:tcW w:w="0" w:type="auto"/>
          </w:tcPr>
          <w:p w14:paraId="77641EB2" w14:textId="77777777" w:rsidR="00F56FD3" w:rsidRDefault="001B51FB">
            <w:r>
              <w:t>Nej</w:t>
            </w:r>
          </w:p>
        </w:tc>
      </w:tr>
    </w:tbl>
    <w:p w14:paraId="63A23A42" w14:textId="77777777" w:rsidR="00320745" w:rsidRDefault="00320745" w:rsidP="00C52022">
      <w:pPr>
        <w:spacing w:line="360" w:lineRule="auto"/>
        <w:ind w:right="567"/>
        <w:rPr>
          <w:szCs w:val="24"/>
        </w:rPr>
      </w:pPr>
    </w:p>
    <w:p w14:paraId="780FC396" w14:textId="77777777" w:rsidR="001B51FB" w:rsidRDefault="001B51FB" w:rsidP="00C52022">
      <w:pPr>
        <w:spacing w:line="360" w:lineRule="auto"/>
        <w:ind w:right="567"/>
        <w:rPr>
          <w:szCs w:val="24"/>
        </w:rPr>
      </w:pPr>
    </w:p>
    <w:p w14:paraId="1C4AB059" w14:textId="77777777" w:rsidR="001B51FB" w:rsidRDefault="001B51FB" w:rsidP="00C52022">
      <w:pPr>
        <w:spacing w:line="360" w:lineRule="auto"/>
        <w:ind w:right="567"/>
        <w:rPr>
          <w:szCs w:val="24"/>
        </w:rPr>
      </w:pPr>
    </w:p>
    <w:p w14:paraId="7B5A6E11" w14:textId="77777777" w:rsidR="001B51FB" w:rsidRDefault="001B51FB" w:rsidP="00C52022">
      <w:pPr>
        <w:spacing w:line="360" w:lineRule="auto"/>
        <w:ind w:right="567"/>
        <w:rPr>
          <w:szCs w:val="24"/>
        </w:rPr>
      </w:pPr>
    </w:p>
    <w:p w14:paraId="6CB16124" w14:textId="77777777" w:rsidR="001B51FB" w:rsidRPr="00C52022" w:rsidRDefault="001B51FB" w:rsidP="00C52022">
      <w:pPr>
        <w:spacing w:line="360" w:lineRule="auto"/>
        <w:ind w:right="567"/>
        <w:rPr>
          <w:szCs w:val="24"/>
        </w:rPr>
      </w:pPr>
    </w:p>
    <w:p w14:paraId="61A1E8EA"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1B714B47"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F56FD3" w14:paraId="1725E3F1" w14:textId="77777777" w:rsidTr="001B51FB">
        <w:tc>
          <w:tcPr>
            <w:tcW w:w="1500" w:type="pct"/>
          </w:tcPr>
          <w:p w14:paraId="64619657" w14:textId="77777777" w:rsidR="00E531ED" w:rsidRPr="00E531ED" w:rsidRDefault="001B51FB" w:rsidP="001B51FB">
            <w:pPr>
              <w:spacing w:line="360" w:lineRule="auto"/>
              <w:ind w:left="0" w:right="567"/>
              <w:jc w:val="left"/>
              <w:rPr>
                <w:szCs w:val="24"/>
              </w:rPr>
            </w:pPr>
            <w:r>
              <w:t>Kontrolpunkt</w:t>
            </w:r>
          </w:p>
        </w:tc>
        <w:tc>
          <w:tcPr>
            <w:tcW w:w="3500" w:type="pct"/>
          </w:tcPr>
          <w:p w14:paraId="0ED1869D" w14:textId="77777777" w:rsidR="00F56FD3" w:rsidRDefault="001B51FB" w:rsidP="001B51FB">
            <w:pPr>
              <w:ind w:left="0"/>
              <w:jc w:val="left"/>
            </w:pPr>
            <w:r>
              <w:t>Bemærkning</w:t>
            </w:r>
          </w:p>
        </w:tc>
      </w:tr>
      <w:tr w:rsidR="00F56FD3" w14:paraId="178E639F" w14:textId="77777777" w:rsidTr="001B51FB">
        <w:tc>
          <w:tcPr>
            <w:tcW w:w="0" w:type="auto"/>
          </w:tcPr>
          <w:p w14:paraId="4C608523" w14:textId="25576006" w:rsidR="00F56FD3" w:rsidRDefault="001B51FB" w:rsidP="001B51FB">
            <w:pPr>
              <w:ind w:left="0"/>
              <w:jc w:val="left"/>
            </w:pPr>
            <w:r>
              <w:t>Lovligt dyrehold/</w:t>
            </w:r>
            <w:proofErr w:type="spellStart"/>
            <w:r>
              <w:t>produktionsareal</w:t>
            </w:r>
            <w:proofErr w:type="spellEnd"/>
            <w:r>
              <w:t xml:space="preserve"> samt beskrivelse af udnyttelsen heraf</w:t>
            </w:r>
          </w:p>
        </w:tc>
        <w:tc>
          <w:tcPr>
            <w:tcW w:w="0" w:type="auto"/>
          </w:tcPr>
          <w:p w14:paraId="2DE078FE" w14:textId="4A496DCD" w:rsidR="00F56FD3" w:rsidRDefault="001B51FB" w:rsidP="001B51FB">
            <w:pPr>
              <w:ind w:left="0"/>
              <w:jc w:val="left"/>
            </w:pPr>
            <w:r>
              <w:t>I ovenstående skema ses tilladte dyrehold samt dyreholdet i planperioden 2023/24. Der er tilladt 268,90 DE fordelt på overstående dyrehold</w:t>
            </w:r>
            <w:r w:rsidR="001C1C12">
              <w:t>.</w:t>
            </w:r>
            <w:r>
              <w:t xml:space="preserve"> </w:t>
            </w:r>
            <w:r w:rsidR="001C1C12">
              <w:t>I</w:t>
            </w:r>
            <w:r>
              <w:t xml:space="preserve"> planperioden 2023/24 er der </w:t>
            </w:r>
            <w:proofErr w:type="gramStart"/>
            <w:r>
              <w:t>observeret  258</w:t>
            </w:r>
            <w:proofErr w:type="gramEnd"/>
            <w:r>
              <w:t>,45 DE, der er derfor færre dyreenheder end tilladt. Gødningsregnskabet for de seneste tre planår er gennemgået i forbindelse med dette tilsyn.</w:t>
            </w:r>
            <w:r>
              <w:br/>
            </w:r>
            <w:r>
              <w:br/>
              <w:t xml:space="preserve">Antallet af malkekøer er færre end tilladt, dog er mækeydelsen højere end tilladt, hvilket resultere i et højere antal </w:t>
            </w:r>
            <w:r w:rsidR="0017578D">
              <w:t>dyreenheder</w:t>
            </w:r>
            <w:r>
              <w:t xml:space="preserve"> end tilladt.</w:t>
            </w:r>
            <w:r w:rsidR="0017578D">
              <w:t xml:space="preserve"> </w:t>
            </w:r>
            <w:r>
              <w:t>Norddjurs Kommune anser dette som en bagatel.</w:t>
            </w:r>
            <w:r>
              <w:br/>
              <w:t>I gødningsregnskabet er der registeret en Tyrek</w:t>
            </w:r>
            <w:r w:rsidR="0017578D">
              <w:t>al</w:t>
            </w:r>
            <w:r>
              <w:t>v (6 mdr. - slagtning) samt et højere antal tyrekalve (0-6 mdr. - dybstrøelse) end tilladt.</w:t>
            </w:r>
            <w:r>
              <w:br/>
              <w:t>På tilsynet oplyses det</w:t>
            </w:r>
            <w:r w:rsidR="00443115">
              <w:t>,</w:t>
            </w:r>
            <w:r>
              <w:t xml:space="preserve"> at der er fejl i </w:t>
            </w:r>
            <w:r w:rsidR="008C4772">
              <w:t>registreringerne</w:t>
            </w:r>
            <w:r>
              <w:t xml:space="preserve"> da der ikke er tyrekalve over 6 mdr. på bedriften samt at der ikke er plads til 79 tyrekalve på ejendommen. Ejer vil se ind </w:t>
            </w:r>
            <w:r w:rsidR="00583E38">
              <w:t>i</w:t>
            </w:r>
            <w:r>
              <w:t xml:space="preserve"> at rette</w:t>
            </w:r>
            <w:r w:rsidR="00583E38">
              <w:t xml:space="preserve"> dette</w:t>
            </w:r>
            <w:r>
              <w:t>.</w:t>
            </w:r>
            <w:r>
              <w:br/>
            </w:r>
            <w:r>
              <w:br/>
            </w:r>
            <w:r>
              <w:br/>
            </w:r>
          </w:p>
        </w:tc>
      </w:tr>
      <w:tr w:rsidR="00F56FD3" w14:paraId="7D2FEBA3" w14:textId="77777777" w:rsidTr="001B51FB">
        <w:tc>
          <w:tcPr>
            <w:tcW w:w="0" w:type="auto"/>
          </w:tcPr>
          <w:p w14:paraId="4C9078D8" w14:textId="00E05000" w:rsidR="00F56FD3" w:rsidRDefault="001B51FB" w:rsidP="001B51FB">
            <w:pPr>
              <w:ind w:left="0"/>
              <w:jc w:val="left"/>
            </w:pPr>
            <w:r>
              <w:t>Logbog for gyllebeholder</w:t>
            </w:r>
          </w:p>
        </w:tc>
        <w:tc>
          <w:tcPr>
            <w:tcW w:w="0" w:type="auto"/>
          </w:tcPr>
          <w:p w14:paraId="5D78C524" w14:textId="7E0625C3" w:rsidR="00F56FD3" w:rsidRDefault="001B51FB" w:rsidP="001B51FB">
            <w:pPr>
              <w:ind w:left="0"/>
              <w:jc w:val="left"/>
            </w:pPr>
            <w:r>
              <w:t>Begge gyllebeholder</w:t>
            </w:r>
            <w:r w:rsidR="00583E38">
              <w:t>e</w:t>
            </w:r>
            <w:r>
              <w:t xml:space="preserve"> er med fast overdækning</w:t>
            </w:r>
          </w:p>
        </w:tc>
      </w:tr>
      <w:tr w:rsidR="00F56FD3" w14:paraId="4988CE37" w14:textId="77777777" w:rsidTr="001B51FB">
        <w:tc>
          <w:tcPr>
            <w:tcW w:w="0" w:type="auto"/>
          </w:tcPr>
          <w:p w14:paraId="326FCC32" w14:textId="25A121AC" w:rsidR="00F56FD3" w:rsidRDefault="001B51FB" w:rsidP="001B51FB">
            <w:pPr>
              <w:ind w:left="0"/>
              <w:jc w:val="left"/>
            </w:pPr>
            <w:r>
              <w:t>Møddingsplads og opbevaring af fast husdyrgødning (herunder overdækning)</w:t>
            </w:r>
          </w:p>
        </w:tc>
        <w:tc>
          <w:tcPr>
            <w:tcW w:w="0" w:type="auto"/>
          </w:tcPr>
          <w:p w14:paraId="05F956EF" w14:textId="77777777" w:rsidR="00F56FD3" w:rsidRDefault="001B51FB" w:rsidP="001B51FB">
            <w:pPr>
              <w:ind w:left="0"/>
              <w:jc w:val="left"/>
            </w:pPr>
            <w:r>
              <w:t>Ingen møddingsplads. Dybstrøelse opbevares i markoplag.</w:t>
            </w:r>
          </w:p>
        </w:tc>
      </w:tr>
      <w:tr w:rsidR="00F56FD3" w14:paraId="6B81FF57" w14:textId="77777777" w:rsidTr="001B51FB">
        <w:tc>
          <w:tcPr>
            <w:tcW w:w="0" w:type="auto"/>
          </w:tcPr>
          <w:p w14:paraId="205BE115" w14:textId="753AB16A" w:rsidR="00F56FD3" w:rsidRDefault="001B51FB" w:rsidP="001B51FB">
            <w:pPr>
              <w:ind w:left="0"/>
              <w:jc w:val="left"/>
            </w:pPr>
            <w:r>
              <w:t>Beholdere til flydende husdyrgødning (læsseplads, dykket indløb, pumperør, opbevaringskapacitet)</w:t>
            </w:r>
          </w:p>
        </w:tc>
        <w:tc>
          <w:tcPr>
            <w:tcW w:w="0" w:type="auto"/>
          </w:tcPr>
          <w:p w14:paraId="7FD6B8F1" w14:textId="216CAC59" w:rsidR="00F56FD3" w:rsidRDefault="001B51FB" w:rsidP="001B51FB">
            <w:pPr>
              <w:ind w:left="0"/>
              <w:jc w:val="left"/>
            </w:pPr>
            <w:r>
              <w:t>Teltoverdækningen er lukket på begge gylle</w:t>
            </w:r>
            <w:r w:rsidR="002F3F91">
              <w:t>be</w:t>
            </w:r>
            <w:r>
              <w:t>holdere. Der er alarm på beholderne.</w:t>
            </w:r>
            <w:r>
              <w:br/>
              <w:t>Seneste beholderkontroller er udført 2023 uden fejl. Beholderkontrol skal udføres hver 5. år.</w:t>
            </w:r>
            <w:r>
              <w:br/>
            </w:r>
            <w:r>
              <w:br/>
            </w:r>
          </w:p>
        </w:tc>
      </w:tr>
      <w:tr w:rsidR="00F56FD3" w14:paraId="263A3429" w14:textId="77777777" w:rsidTr="001B51FB">
        <w:tc>
          <w:tcPr>
            <w:tcW w:w="0" w:type="auto"/>
          </w:tcPr>
          <w:p w14:paraId="752DAE4E" w14:textId="41BD3F21" w:rsidR="00F56FD3" w:rsidRDefault="001B51FB" w:rsidP="001B51FB">
            <w:pPr>
              <w:ind w:left="0"/>
              <w:jc w:val="left"/>
            </w:pPr>
            <w:r>
              <w:t>Ensilageopbevaring (opbevaringsanlæg og opsamlingsbeholdere)</w:t>
            </w:r>
          </w:p>
        </w:tc>
        <w:tc>
          <w:tcPr>
            <w:tcW w:w="0" w:type="auto"/>
          </w:tcPr>
          <w:p w14:paraId="7484D05B" w14:textId="5920F549" w:rsidR="00F56FD3" w:rsidRDefault="001B51FB" w:rsidP="001B51FB">
            <w:pPr>
              <w:ind w:left="0"/>
              <w:jc w:val="left"/>
            </w:pPr>
            <w:r>
              <w:t>Ensilage opbevares i ensila</w:t>
            </w:r>
            <w:r w:rsidR="00503F56">
              <w:t>g</w:t>
            </w:r>
            <w:r>
              <w:t>elade s</w:t>
            </w:r>
            <w:r w:rsidR="00FB2E80">
              <w:t>am</w:t>
            </w:r>
            <w:r>
              <w:t>t ensilageplads i forlængelse af ensilageladen.</w:t>
            </w:r>
            <w:r>
              <w:br/>
              <w:t>Ensil</w:t>
            </w:r>
            <w:r w:rsidR="00FB2E80">
              <w:t>a</w:t>
            </w:r>
            <w:r>
              <w:t xml:space="preserve">gepladsen består af 4 plansiloere med randbelægningen i hver ende. </w:t>
            </w:r>
            <w:r w:rsidR="000E67B7">
              <w:t xml:space="preserve">I </w:t>
            </w:r>
            <w:r>
              <w:t>forbindelse med randbelægningen er der afløb til opsamlingsbeholder.</w:t>
            </w:r>
            <w:r>
              <w:br/>
              <w:t>Afløb renholdt.</w:t>
            </w:r>
            <w:r>
              <w:br/>
            </w:r>
            <w:r>
              <w:br/>
              <w:t>Der opbevares ligeledes lidt ensil</w:t>
            </w:r>
            <w:r w:rsidR="000E67B7">
              <w:t>a</w:t>
            </w:r>
            <w:r>
              <w:t xml:space="preserve">ge i </w:t>
            </w:r>
            <w:proofErr w:type="spellStart"/>
            <w:r>
              <w:t>wrapballer</w:t>
            </w:r>
            <w:proofErr w:type="spellEnd"/>
            <w:r>
              <w:t>.</w:t>
            </w:r>
          </w:p>
        </w:tc>
      </w:tr>
      <w:tr w:rsidR="00F56FD3" w14:paraId="076FC03D" w14:textId="77777777" w:rsidTr="001B51FB">
        <w:tc>
          <w:tcPr>
            <w:tcW w:w="0" w:type="auto"/>
          </w:tcPr>
          <w:p w14:paraId="21EFE189" w14:textId="7147D5A8" w:rsidR="00F56FD3" w:rsidRDefault="001B51FB" w:rsidP="001B51FB">
            <w:pPr>
              <w:ind w:left="0"/>
              <w:jc w:val="left"/>
            </w:pPr>
            <w:r>
              <w:t>Markoplag</w:t>
            </w:r>
          </w:p>
        </w:tc>
        <w:tc>
          <w:tcPr>
            <w:tcW w:w="0" w:type="auto"/>
          </w:tcPr>
          <w:p w14:paraId="0AAC1A0B" w14:textId="77777777" w:rsidR="00F56FD3" w:rsidRDefault="001B51FB" w:rsidP="001B51FB">
            <w:pPr>
              <w:ind w:left="0"/>
              <w:jc w:val="left"/>
            </w:pPr>
            <w:r>
              <w:t>Et oplag med dybstrøelse på tilsynstidspunktet. Markoplaget er overdækket.</w:t>
            </w:r>
          </w:p>
        </w:tc>
      </w:tr>
      <w:tr w:rsidR="00F56FD3" w14:paraId="4456BE8C" w14:textId="77777777" w:rsidTr="001B51FB">
        <w:tc>
          <w:tcPr>
            <w:tcW w:w="0" w:type="auto"/>
          </w:tcPr>
          <w:p w14:paraId="652E8607" w14:textId="43AAE5AC" w:rsidR="00F56FD3" w:rsidRDefault="001B51FB" w:rsidP="001B51FB">
            <w:pPr>
              <w:ind w:left="0"/>
              <w:jc w:val="left"/>
            </w:pPr>
            <w:r>
              <w:t>Vaskeplads og spildevand</w:t>
            </w:r>
          </w:p>
        </w:tc>
        <w:tc>
          <w:tcPr>
            <w:tcW w:w="0" w:type="auto"/>
          </w:tcPr>
          <w:p w14:paraId="44D89847" w14:textId="77777777" w:rsidR="00F56FD3" w:rsidRDefault="001B51FB" w:rsidP="001B51FB">
            <w:pPr>
              <w:ind w:left="0"/>
              <w:jc w:val="left"/>
            </w:pPr>
            <w:r>
              <w:t>Vaskeplads med fast bund samt afløb.</w:t>
            </w:r>
          </w:p>
        </w:tc>
      </w:tr>
      <w:tr w:rsidR="00F56FD3" w14:paraId="3EC49FE5" w14:textId="77777777" w:rsidTr="001B51FB">
        <w:tc>
          <w:tcPr>
            <w:tcW w:w="0" w:type="auto"/>
          </w:tcPr>
          <w:p w14:paraId="4ED8EA22" w14:textId="15A823D8" w:rsidR="00F56FD3" w:rsidRDefault="001B51FB" w:rsidP="001B51FB">
            <w:pPr>
              <w:ind w:left="0"/>
              <w:jc w:val="left"/>
            </w:pPr>
            <w:r>
              <w:t>Dieseltanke</w:t>
            </w:r>
          </w:p>
        </w:tc>
        <w:tc>
          <w:tcPr>
            <w:tcW w:w="0" w:type="auto"/>
          </w:tcPr>
          <w:p w14:paraId="729AFC0E" w14:textId="77777777" w:rsidR="00F56FD3" w:rsidRDefault="001B51FB" w:rsidP="001B51FB">
            <w:pPr>
              <w:ind w:left="0"/>
              <w:jc w:val="left"/>
            </w:pPr>
            <w:r>
              <w:t>1800 l plast dieseltank fra 2008. Tanken er placeret stabilt. Tanken er registreret i BBR.</w:t>
            </w:r>
          </w:p>
        </w:tc>
      </w:tr>
      <w:tr w:rsidR="00F56FD3" w14:paraId="65F42156" w14:textId="77777777" w:rsidTr="001B51FB">
        <w:tc>
          <w:tcPr>
            <w:tcW w:w="0" w:type="auto"/>
          </w:tcPr>
          <w:p w14:paraId="1836E2F2" w14:textId="6476117C" w:rsidR="00F56FD3" w:rsidRDefault="001B51FB" w:rsidP="001B51FB">
            <w:pPr>
              <w:ind w:left="0"/>
              <w:jc w:val="left"/>
            </w:pPr>
            <w:r>
              <w:t>Opbevaring af olieprodukter og spildolie</w:t>
            </w:r>
          </w:p>
        </w:tc>
        <w:tc>
          <w:tcPr>
            <w:tcW w:w="0" w:type="auto"/>
          </w:tcPr>
          <w:p w14:paraId="0CAD0DB9" w14:textId="77777777" w:rsidR="00F56FD3" w:rsidRDefault="001B51FB" w:rsidP="001B51FB">
            <w:pPr>
              <w:ind w:left="0"/>
              <w:jc w:val="left"/>
            </w:pPr>
            <w:r>
              <w:t>Olieprodukter opbevares på fast bund uden afløb.</w:t>
            </w:r>
            <w:r>
              <w:br/>
              <w:t>Ingen opbevaring af flydende handelsgødning.</w:t>
            </w:r>
            <w:r>
              <w:br/>
            </w:r>
          </w:p>
        </w:tc>
      </w:tr>
      <w:tr w:rsidR="00F56FD3" w14:paraId="15558443" w14:textId="77777777" w:rsidTr="001B51FB">
        <w:tc>
          <w:tcPr>
            <w:tcW w:w="0" w:type="auto"/>
          </w:tcPr>
          <w:p w14:paraId="61AFC3BF" w14:textId="70CADD7E" w:rsidR="00F56FD3" w:rsidRDefault="001B51FB" w:rsidP="001B51FB">
            <w:pPr>
              <w:ind w:left="0"/>
              <w:jc w:val="left"/>
            </w:pPr>
            <w:r>
              <w:t>Opbevaring af bekæmpelsesmidler m.v.</w:t>
            </w:r>
          </w:p>
        </w:tc>
        <w:tc>
          <w:tcPr>
            <w:tcW w:w="0" w:type="auto"/>
          </w:tcPr>
          <w:p w14:paraId="2EF5589E" w14:textId="0D196EBB" w:rsidR="00F56FD3" w:rsidRDefault="001B51FB" w:rsidP="001B51FB">
            <w:pPr>
              <w:ind w:left="0"/>
              <w:jc w:val="left"/>
            </w:pPr>
            <w:r>
              <w:t>Bekæmpelsesmidler opbevares i skab. Skabet er placeret på SF-sten, skabet flyttes ind i rum med fast bund. Skabet må ikke flyttes tilbage på S</w:t>
            </w:r>
            <w:r w:rsidR="004D46F8">
              <w:t>F</w:t>
            </w:r>
            <w:r>
              <w:t>-stenene når frostsæsonen er ovre.</w:t>
            </w:r>
          </w:p>
        </w:tc>
      </w:tr>
      <w:tr w:rsidR="00F56FD3" w14:paraId="24805D61" w14:textId="77777777" w:rsidTr="001B51FB">
        <w:tc>
          <w:tcPr>
            <w:tcW w:w="0" w:type="auto"/>
          </w:tcPr>
          <w:p w14:paraId="0CBFB02C" w14:textId="792510D7" w:rsidR="00F56FD3" w:rsidRDefault="001B51FB" w:rsidP="001B51FB">
            <w:pPr>
              <w:ind w:left="0"/>
              <w:jc w:val="left"/>
            </w:pPr>
            <w:r>
              <w:lastRenderedPageBreak/>
              <w:t>Affald - typer, sortering, opbevaring, og bortskaffelse</w:t>
            </w:r>
          </w:p>
        </w:tc>
        <w:tc>
          <w:tcPr>
            <w:tcW w:w="0" w:type="auto"/>
          </w:tcPr>
          <w:p w14:paraId="30D63372" w14:textId="06A5EA80" w:rsidR="00F56FD3" w:rsidRDefault="001B51FB" w:rsidP="001B51FB">
            <w:pPr>
              <w:ind w:left="0"/>
              <w:jc w:val="left"/>
            </w:pPr>
            <w:r>
              <w:t>Madaffald: intet personale som spiser på bedriften.</w:t>
            </w:r>
            <w:r>
              <w:br/>
            </w:r>
            <w:r>
              <w:br/>
              <w:t>Plast: afventer container til plast fra VikingDanmark</w:t>
            </w:r>
            <w:r>
              <w:br/>
            </w:r>
            <w:r>
              <w:br/>
              <w:t>Medicinglas: afleveres i husholdningens glascontainer</w:t>
            </w:r>
            <w:r>
              <w:br/>
            </w:r>
            <w:r>
              <w:br/>
              <w:t>Metal: har container til sortering af metal. Metallet afleveres på jerngården Grenaa.</w:t>
            </w:r>
            <w:r>
              <w:br/>
            </w:r>
            <w:r>
              <w:br/>
              <w:t>Pap og papir: begrænset mængder. Sorteres i husholdningsskraldespanden til pap.</w:t>
            </w:r>
            <w:r>
              <w:br/>
            </w:r>
            <w:r>
              <w:br/>
              <w:t xml:space="preserve">Oliefiltre: oliefiltre købes ved Thorsen. </w:t>
            </w:r>
            <w:r w:rsidR="006C37BB">
              <w:t>B</w:t>
            </w:r>
            <w:r>
              <w:t>rugte oliefitre afleveres ligeledes tilbage til Thorsen.</w:t>
            </w:r>
            <w:r>
              <w:br/>
            </w:r>
            <w:r>
              <w:br/>
              <w:t>Spildolie: Spildolie afhentes af Marius Pedersen. Er regist</w:t>
            </w:r>
            <w:r w:rsidR="00A3005B">
              <w:t>r</w:t>
            </w:r>
            <w:r>
              <w:t>eret på ADS.</w:t>
            </w:r>
            <w:r>
              <w:br/>
            </w:r>
            <w:r>
              <w:br/>
              <w:t>Farligt affald:</w:t>
            </w:r>
            <w:r>
              <w:br/>
              <w:t>- Kanyler: Afleveres på genbrugsstationen.</w:t>
            </w:r>
            <w:r>
              <w:br/>
              <w:t>- Spraydåser: afleveres på genbrugsst</w:t>
            </w:r>
            <w:r w:rsidR="00686810">
              <w:t>a</w:t>
            </w:r>
            <w:r>
              <w:t>tionen.</w:t>
            </w:r>
            <w:r>
              <w:br/>
            </w:r>
            <w:r>
              <w:br/>
              <w:t>Se tilsynsbrev</w:t>
            </w:r>
          </w:p>
        </w:tc>
      </w:tr>
      <w:tr w:rsidR="00F56FD3" w14:paraId="25AD4FA1" w14:textId="77777777" w:rsidTr="001B51FB">
        <w:tc>
          <w:tcPr>
            <w:tcW w:w="0" w:type="auto"/>
          </w:tcPr>
          <w:p w14:paraId="6B8B1838" w14:textId="199ED3CC" w:rsidR="00F56FD3" w:rsidRDefault="001B51FB" w:rsidP="001B51FB">
            <w:pPr>
              <w:ind w:left="0"/>
              <w:jc w:val="left"/>
            </w:pPr>
            <w:r>
              <w:t>Skadedyr- typer og bekæmpelse</w:t>
            </w:r>
          </w:p>
        </w:tc>
        <w:tc>
          <w:tcPr>
            <w:tcW w:w="0" w:type="auto"/>
          </w:tcPr>
          <w:p w14:paraId="522D0F35" w14:textId="38682A56" w:rsidR="00F56FD3" w:rsidRDefault="001B51FB" w:rsidP="001B51FB">
            <w:pPr>
              <w:ind w:left="0"/>
              <w:jc w:val="left"/>
            </w:pPr>
            <w:r>
              <w:t xml:space="preserve">Rottebekæmpelse: Anvender Mortalin. </w:t>
            </w:r>
            <w:r w:rsidR="003470F3">
              <w:t>Ingen</w:t>
            </w:r>
            <w:r>
              <w:t xml:space="preserve"> problemer med rotter.</w:t>
            </w:r>
            <w:r>
              <w:br/>
            </w:r>
            <w:r>
              <w:br/>
              <w:t xml:space="preserve">Fluebekæmpelse: Anvender </w:t>
            </w:r>
            <w:proofErr w:type="spellStart"/>
            <w:r>
              <w:t>neprorex</w:t>
            </w:r>
            <w:proofErr w:type="spellEnd"/>
            <w:r>
              <w:t xml:space="preserve"> - vandes ud i dybstrøelsen.</w:t>
            </w:r>
          </w:p>
        </w:tc>
      </w:tr>
      <w:tr w:rsidR="00F56FD3" w14:paraId="3C9B8184" w14:textId="77777777" w:rsidTr="001B51FB">
        <w:tc>
          <w:tcPr>
            <w:tcW w:w="0" w:type="auto"/>
          </w:tcPr>
          <w:p w14:paraId="04D49222" w14:textId="09724DEE" w:rsidR="00F56FD3" w:rsidRDefault="001B51FB" w:rsidP="001B51FB">
            <w:pPr>
              <w:ind w:left="0"/>
              <w:jc w:val="left"/>
            </w:pPr>
            <w:r>
              <w:t>Bemærkninger</w:t>
            </w:r>
          </w:p>
        </w:tc>
        <w:tc>
          <w:tcPr>
            <w:tcW w:w="0" w:type="auto"/>
          </w:tcPr>
          <w:p w14:paraId="69F6D021" w14:textId="77777777" w:rsidR="00F56FD3" w:rsidRDefault="00F56FD3" w:rsidP="001B51FB">
            <w:pPr>
              <w:jc w:val="left"/>
            </w:pPr>
          </w:p>
        </w:tc>
      </w:tr>
    </w:tbl>
    <w:p w14:paraId="34C484A3" w14:textId="77777777" w:rsidR="00E531ED" w:rsidRPr="00E531ED" w:rsidRDefault="00E531ED" w:rsidP="000B1691">
      <w:pPr>
        <w:spacing w:line="360" w:lineRule="auto"/>
        <w:ind w:right="567"/>
        <w:rPr>
          <w:szCs w:val="24"/>
        </w:rPr>
      </w:pPr>
    </w:p>
    <w:p w14:paraId="72213954"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7FA13CBB"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7A3BD74" w14:textId="012465DA" w:rsidR="00683CA5" w:rsidRPr="003C3B8C" w:rsidRDefault="00683CA5" w:rsidP="00455969">
      <w:pPr>
        <w:spacing w:line="276" w:lineRule="auto"/>
        <w:ind w:right="567"/>
        <w:rPr>
          <w:color w:val="FF0000"/>
          <w:szCs w:val="24"/>
        </w:rPr>
      </w:pPr>
      <w:r>
        <w:rPr>
          <w:szCs w:val="24"/>
        </w:rPr>
        <w:t xml:space="preserve">Indberetning af </w:t>
      </w:r>
      <w:r w:rsidRPr="001B51FB">
        <w:rPr>
          <w:color w:val="000000" w:themeColor="text1"/>
          <w:szCs w:val="24"/>
        </w:rPr>
        <w:t xml:space="preserve">egenkontrol: Ingen krav </w:t>
      </w:r>
    </w:p>
    <w:bookmarkEnd w:id="5"/>
    <w:p w14:paraId="0FA7FE29"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3ACE1767"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F64A037" w14:textId="77777777" w:rsidR="004E25A1" w:rsidRPr="00326C4D" w:rsidRDefault="004E25A1" w:rsidP="0096245B">
      <w:pPr>
        <w:rPr>
          <w:sz w:val="20"/>
        </w:rPr>
      </w:pPr>
      <w:r w:rsidRPr="00326C4D">
        <w:rPr>
          <w:sz w:val="20"/>
        </w:rPr>
        <w:t>De 5 delparametre er:</w:t>
      </w:r>
    </w:p>
    <w:p w14:paraId="226310A2"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D81E899"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BC515F1"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2E788A8"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7726129" w14:textId="77777777" w:rsidR="004E25A1" w:rsidRPr="00326C4D" w:rsidRDefault="004E25A1" w:rsidP="004E25A1">
      <w:pPr>
        <w:pStyle w:val="Listeafsnit"/>
        <w:numPr>
          <w:ilvl w:val="0"/>
          <w:numId w:val="5"/>
        </w:numPr>
        <w:rPr>
          <w:sz w:val="20"/>
        </w:rPr>
      </w:pPr>
      <w:r w:rsidRPr="00326C4D">
        <w:rPr>
          <w:sz w:val="20"/>
        </w:rPr>
        <w:t>Sårbarhed (konsekvens 34 %)</w:t>
      </w:r>
    </w:p>
    <w:p w14:paraId="6A062A59"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09938AFA" w14:textId="77777777" w:rsidR="0096245B" w:rsidRPr="003C3B8C" w:rsidRDefault="0096245B">
      <w:pPr>
        <w:rPr>
          <w:szCs w:val="24"/>
        </w:rPr>
      </w:pPr>
    </w:p>
    <w:p w14:paraId="55C2973B" w14:textId="77777777" w:rsidR="0096245B" w:rsidRPr="003C3B8C" w:rsidRDefault="0096245B">
      <w:pPr>
        <w:rPr>
          <w:szCs w:val="24"/>
        </w:rPr>
      </w:pPr>
    </w:p>
    <w:p w14:paraId="25308994"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21AAFC2" w14:textId="77777777" w:rsidR="00AA13E9" w:rsidRPr="003C3B8C" w:rsidRDefault="00AA13E9">
      <w:pPr>
        <w:rPr>
          <w:szCs w:val="24"/>
        </w:rPr>
      </w:pPr>
      <w:r>
        <w:rPr>
          <w:szCs w:val="24"/>
        </w:rPr>
        <w:tab/>
      </w:r>
      <w:r>
        <w:rPr>
          <w:szCs w:val="24"/>
        </w:rPr>
        <w:tab/>
        <w:t>Miljøsagsbehandler</w:t>
      </w:r>
    </w:p>
    <w:p w14:paraId="64D579C5"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CAD61AA" w14:textId="1B22D242"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1B51FB">
        <w:rPr>
          <w:szCs w:val="24"/>
        </w:rPr>
        <w:t>21334538</w:t>
      </w:r>
    </w:p>
    <w:p w14:paraId="5288B490" w14:textId="2799DD96"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1B51FB" w:rsidRPr="001B51FB">
        <w:rPr>
          <w:color w:val="000000" w:themeColor="text1"/>
          <w:szCs w:val="24"/>
        </w:rPr>
        <w:t>amkr</w:t>
      </w:r>
      <w:r w:rsidR="00FB1693" w:rsidRPr="001B51FB">
        <w:rPr>
          <w:color w:val="000000" w:themeColor="text1"/>
          <w:szCs w:val="24"/>
        </w:rPr>
        <w:t>@</w:t>
      </w:r>
      <w:r w:rsidR="00FB1693" w:rsidRPr="0073586E">
        <w:rPr>
          <w:szCs w:val="24"/>
        </w:rPr>
        <w:t>norddjurs.dk</w:t>
      </w:r>
    </w:p>
    <w:sectPr w:rsidR="00837C2B">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E278" w14:textId="77777777" w:rsidR="004303FA" w:rsidRDefault="004303FA">
      <w:r>
        <w:separator/>
      </w:r>
    </w:p>
  </w:endnote>
  <w:endnote w:type="continuationSeparator" w:id="0">
    <w:p w14:paraId="31877273"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5234"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5D66631"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6529"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A04C623"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246C" w14:textId="77777777" w:rsidR="004303FA" w:rsidRDefault="004303FA">
      <w:r>
        <w:separator/>
      </w:r>
    </w:p>
  </w:footnote>
  <w:footnote w:type="continuationSeparator" w:id="0">
    <w:p w14:paraId="02865DFF"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5CA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4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834954745">
    <w:abstractNumId w:val="1"/>
  </w:num>
  <w:num w:numId="2" w16cid:durableId="1336493407">
    <w:abstractNumId w:val="0"/>
  </w:num>
  <w:num w:numId="3" w16cid:durableId="1384870583">
    <w:abstractNumId w:val="4"/>
  </w:num>
  <w:num w:numId="4" w16cid:durableId="407970817">
    <w:abstractNumId w:val="3"/>
  </w:num>
  <w:num w:numId="5" w16cid:durableId="1453403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E67B7"/>
    <w:rsid w:val="000F00C6"/>
    <w:rsid w:val="00100F01"/>
    <w:rsid w:val="00105BD5"/>
    <w:rsid w:val="00107ED6"/>
    <w:rsid w:val="00130436"/>
    <w:rsid w:val="001332A6"/>
    <w:rsid w:val="00143425"/>
    <w:rsid w:val="00170773"/>
    <w:rsid w:val="0017578D"/>
    <w:rsid w:val="00185933"/>
    <w:rsid w:val="001913EA"/>
    <w:rsid w:val="00193604"/>
    <w:rsid w:val="001A252B"/>
    <w:rsid w:val="001A2BA6"/>
    <w:rsid w:val="001B51FB"/>
    <w:rsid w:val="001C1C12"/>
    <w:rsid w:val="001C24DD"/>
    <w:rsid w:val="001D50FF"/>
    <w:rsid w:val="001E02FD"/>
    <w:rsid w:val="001F2A4A"/>
    <w:rsid w:val="001F5128"/>
    <w:rsid w:val="00205583"/>
    <w:rsid w:val="00216161"/>
    <w:rsid w:val="00230161"/>
    <w:rsid w:val="00235542"/>
    <w:rsid w:val="00242521"/>
    <w:rsid w:val="00243EA7"/>
    <w:rsid w:val="00245772"/>
    <w:rsid w:val="002473A8"/>
    <w:rsid w:val="00260C62"/>
    <w:rsid w:val="0027419A"/>
    <w:rsid w:val="00274AA6"/>
    <w:rsid w:val="002808D3"/>
    <w:rsid w:val="002819CF"/>
    <w:rsid w:val="00284E58"/>
    <w:rsid w:val="00297C42"/>
    <w:rsid w:val="002B1D7B"/>
    <w:rsid w:val="002B2F58"/>
    <w:rsid w:val="002B40EA"/>
    <w:rsid w:val="002B6873"/>
    <w:rsid w:val="002C0D92"/>
    <w:rsid w:val="002C7BB6"/>
    <w:rsid w:val="002F027C"/>
    <w:rsid w:val="002F3F91"/>
    <w:rsid w:val="002F6674"/>
    <w:rsid w:val="00317FA6"/>
    <w:rsid w:val="00320745"/>
    <w:rsid w:val="00326C4D"/>
    <w:rsid w:val="00332B79"/>
    <w:rsid w:val="00342F22"/>
    <w:rsid w:val="0034594C"/>
    <w:rsid w:val="003466AB"/>
    <w:rsid w:val="003470F3"/>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3115"/>
    <w:rsid w:val="00444F5E"/>
    <w:rsid w:val="0045283C"/>
    <w:rsid w:val="00455969"/>
    <w:rsid w:val="004654B4"/>
    <w:rsid w:val="0048059F"/>
    <w:rsid w:val="00486213"/>
    <w:rsid w:val="00492B06"/>
    <w:rsid w:val="004A168F"/>
    <w:rsid w:val="004A2731"/>
    <w:rsid w:val="004A6EE3"/>
    <w:rsid w:val="004B4CAC"/>
    <w:rsid w:val="004D03CB"/>
    <w:rsid w:val="004D46F8"/>
    <w:rsid w:val="004E158F"/>
    <w:rsid w:val="004E25A1"/>
    <w:rsid w:val="004E2D6E"/>
    <w:rsid w:val="004E7C27"/>
    <w:rsid w:val="00503F56"/>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3E38"/>
    <w:rsid w:val="00584E8B"/>
    <w:rsid w:val="005A642D"/>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86810"/>
    <w:rsid w:val="006A0EA8"/>
    <w:rsid w:val="006A33C0"/>
    <w:rsid w:val="006A50F9"/>
    <w:rsid w:val="006C260A"/>
    <w:rsid w:val="006C296E"/>
    <w:rsid w:val="006C332C"/>
    <w:rsid w:val="006C37BB"/>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C4772"/>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1FA7"/>
    <w:rsid w:val="00995A40"/>
    <w:rsid w:val="009A3865"/>
    <w:rsid w:val="009A7667"/>
    <w:rsid w:val="009C576E"/>
    <w:rsid w:val="009E3FBA"/>
    <w:rsid w:val="009F1005"/>
    <w:rsid w:val="00A106FF"/>
    <w:rsid w:val="00A11C1C"/>
    <w:rsid w:val="00A24AF9"/>
    <w:rsid w:val="00A3005B"/>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B3EBE"/>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135F"/>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56FD3"/>
    <w:rsid w:val="00F86EC9"/>
    <w:rsid w:val="00FB1693"/>
    <w:rsid w:val="00FB2E80"/>
    <w:rsid w:val="00FC18F7"/>
    <w:rsid w:val="00FC7B40"/>
    <w:rsid w:val="00FD1872"/>
    <w:rsid w:val="00FD7C4B"/>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AD096EB"/>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21</TotalTime>
  <Pages>4</Pages>
  <Words>867</Words>
  <Characters>5745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6599</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21</cp:revision>
  <cp:lastPrinted>2005-05-04T09:21:00Z</cp:lastPrinted>
  <dcterms:created xsi:type="dcterms:W3CDTF">2025-10-13T13:23:00Z</dcterms:created>
  <dcterms:modified xsi:type="dcterms:W3CDTF">2025-10-14T06:07:00Z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