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131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894EFD7" wp14:editId="04C201A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602B643" w14:textId="77777777" w:rsidTr="00F0465B">
        <w:tc>
          <w:tcPr>
            <w:tcW w:w="1274" w:type="dxa"/>
            <w:tcBorders>
              <w:right w:val="nil"/>
            </w:tcBorders>
            <w:shd w:val="clear" w:color="auto" w:fill="auto"/>
          </w:tcPr>
          <w:p w14:paraId="65EA315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4742029" w14:textId="68182487" w:rsidR="00514730" w:rsidRPr="00F0465B" w:rsidRDefault="009A1039" w:rsidP="00F0465B">
            <w:pPr>
              <w:pStyle w:val="Skriftbrev"/>
              <w:shd w:val="solid" w:color="FFFFFF" w:fill="FFFFFF"/>
              <w:rPr>
                <w:bCs/>
                <w:szCs w:val="20"/>
              </w:rPr>
            </w:pPr>
            <w:r>
              <w:t>24/1891</w:t>
            </w:r>
          </w:p>
        </w:tc>
      </w:tr>
    </w:tbl>
    <w:p w14:paraId="4116FB5C"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9B5DC27" w14:textId="77777777" w:rsidR="00525A69" w:rsidRPr="00AF13E7" w:rsidRDefault="00525A69">
      <w:pPr>
        <w:ind w:left="851" w:hanging="851"/>
        <w:jc w:val="center"/>
        <w:rPr>
          <w:rFonts w:ascii="Tahoma" w:hAnsi="Tahoma" w:cs="Tahoma"/>
          <w:b/>
          <w:sz w:val="40"/>
          <w:szCs w:val="40"/>
        </w:rPr>
      </w:pPr>
    </w:p>
    <w:p w14:paraId="40CB94F1" w14:textId="77777777" w:rsidR="00514730" w:rsidRDefault="00514730" w:rsidP="00521B4C">
      <w:pPr>
        <w:ind w:left="0"/>
        <w:rPr>
          <w:rFonts w:ascii="Tahoma" w:hAnsi="Tahoma" w:cs="Tahoma"/>
          <w:b/>
          <w:sz w:val="56"/>
          <w:szCs w:val="56"/>
        </w:rPr>
      </w:pPr>
    </w:p>
    <w:p w14:paraId="5D1DB40C" w14:textId="77777777" w:rsidR="00031909" w:rsidRDefault="00031909" w:rsidP="00F86EC9">
      <w:pPr>
        <w:ind w:left="360"/>
        <w:jc w:val="center"/>
        <w:rPr>
          <w:rFonts w:ascii="Tahoma" w:hAnsi="Tahoma" w:cs="Tahoma"/>
          <w:b/>
          <w:sz w:val="56"/>
          <w:szCs w:val="56"/>
        </w:rPr>
      </w:pPr>
    </w:p>
    <w:p w14:paraId="579109AC" w14:textId="77777777" w:rsidR="00884F39" w:rsidRDefault="00884F39" w:rsidP="00884F39">
      <w:pPr>
        <w:ind w:left="0"/>
        <w:rPr>
          <w:rFonts w:ascii="Tahoma" w:hAnsi="Tahoma" w:cs="Tahoma"/>
          <w:b/>
          <w:sz w:val="56"/>
          <w:szCs w:val="56"/>
        </w:rPr>
      </w:pPr>
    </w:p>
    <w:p w14:paraId="722CF91A"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25D50AF"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19-03-2024</w:t>
      </w:r>
    </w:p>
    <w:p w14:paraId="10ED1554" w14:textId="77777777" w:rsidR="00BF331C" w:rsidRPr="00326C4D" w:rsidRDefault="00BF331C" w:rsidP="00BF331C">
      <w:pPr>
        <w:rPr>
          <w:rFonts w:ascii="Tahoma" w:hAnsi="Tahoma" w:cs="Tahoma"/>
        </w:rPr>
      </w:pPr>
    </w:p>
    <w:p w14:paraId="7258037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Svend Friis Thorup</w:t>
      </w:r>
    </w:p>
    <w:p w14:paraId="358AD9A8"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Karlby Strandvej 19, 8500 Grenaa</w:t>
      </w:r>
    </w:p>
    <w:p w14:paraId="2ACCD6A0" w14:textId="77777777" w:rsidR="00B356B3" w:rsidRPr="00936AD1" w:rsidRDefault="00B356B3">
      <w:pPr>
        <w:ind w:left="851" w:hanging="851"/>
        <w:jc w:val="center"/>
        <w:rPr>
          <w:rFonts w:ascii="Tahoma" w:hAnsi="Tahoma" w:cs="Tahoma"/>
          <w:bCs/>
          <w:sz w:val="28"/>
          <w:szCs w:val="28"/>
        </w:rPr>
      </w:pPr>
    </w:p>
    <w:p w14:paraId="0F5294B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E20DD9D" w14:textId="77777777" w:rsidR="00326C4D" w:rsidRDefault="00326C4D" w:rsidP="000B1691">
      <w:pPr>
        <w:ind w:right="567"/>
        <w:rPr>
          <w:szCs w:val="24"/>
        </w:rPr>
      </w:pPr>
    </w:p>
    <w:p w14:paraId="7DE2D0C2" w14:textId="5F1BA233"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9A1039" w:rsidRPr="009A1039">
        <w:rPr>
          <w:szCs w:val="24"/>
        </w:rPr>
        <w:t>Svend Friis Thorup, ejer</w:t>
      </w:r>
    </w:p>
    <w:p w14:paraId="016FA515"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331CBAD2" w14:textId="77777777" w:rsidR="00936AD1" w:rsidRPr="003C3B8C" w:rsidRDefault="00936AD1" w:rsidP="000B1691">
      <w:pPr>
        <w:ind w:right="567"/>
        <w:rPr>
          <w:szCs w:val="24"/>
        </w:rPr>
      </w:pPr>
    </w:p>
    <w:p w14:paraId="7037D9DD" w14:textId="77777777" w:rsidR="00936AD1" w:rsidRPr="003C3B8C" w:rsidRDefault="00936AD1" w:rsidP="000B1691">
      <w:pPr>
        <w:ind w:right="567"/>
        <w:rPr>
          <w:szCs w:val="24"/>
        </w:rPr>
      </w:pPr>
    </w:p>
    <w:p w14:paraId="051CD42D" w14:textId="2395B710" w:rsidR="009A1039" w:rsidRDefault="00936AD1" w:rsidP="009A1039">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9A1039" w:rsidRPr="009A1039">
        <w:rPr>
          <w:szCs w:val="24"/>
        </w:rPr>
        <w:tab/>
        <w:t xml:space="preserve"> </w:t>
      </w:r>
      <w:r w:rsidR="009A1039">
        <w:rPr>
          <w:szCs w:val="24"/>
        </w:rPr>
        <w:t xml:space="preserve">Der er først tilsyn: </w:t>
      </w:r>
    </w:p>
    <w:p w14:paraId="113F37CE" w14:textId="12BA0349" w:rsidR="009A1039" w:rsidRPr="009A1039" w:rsidRDefault="009A1039" w:rsidP="009A1039">
      <w:pPr>
        <w:ind w:left="3175" w:right="567" w:firstLine="737"/>
        <w:rPr>
          <w:szCs w:val="24"/>
        </w:rPr>
      </w:pPr>
      <w:r w:rsidRPr="009A1039">
        <w:rPr>
          <w:szCs w:val="24"/>
        </w:rPr>
        <w:t xml:space="preserve">Dyrehold/produktion   </w:t>
      </w:r>
    </w:p>
    <w:p w14:paraId="414CA5D0" w14:textId="6E6423B0" w:rsidR="009A1039" w:rsidRPr="009A1039" w:rsidRDefault="009A1039" w:rsidP="009A1039">
      <w:pPr>
        <w:ind w:right="567"/>
        <w:rPr>
          <w:szCs w:val="24"/>
        </w:rPr>
      </w:pPr>
      <w:r w:rsidRPr="009A1039">
        <w:rPr>
          <w:szCs w:val="24"/>
        </w:rPr>
        <w:tab/>
        <w:t xml:space="preserve"> </w:t>
      </w:r>
      <w:r>
        <w:rPr>
          <w:szCs w:val="24"/>
        </w:rPr>
        <w:tab/>
      </w:r>
      <w:r>
        <w:rPr>
          <w:szCs w:val="24"/>
        </w:rPr>
        <w:tab/>
      </w:r>
      <w:r w:rsidRPr="009A1039">
        <w:rPr>
          <w:szCs w:val="24"/>
        </w:rPr>
        <w:t xml:space="preserve">Gødningsopbevaring  </w:t>
      </w:r>
    </w:p>
    <w:p w14:paraId="3481FD72" w14:textId="4EFE9E17" w:rsidR="009A1039" w:rsidRPr="009A1039" w:rsidRDefault="009A1039" w:rsidP="009A1039">
      <w:pPr>
        <w:ind w:right="567"/>
        <w:rPr>
          <w:szCs w:val="24"/>
        </w:rPr>
      </w:pPr>
      <w:r w:rsidRPr="009A1039">
        <w:rPr>
          <w:szCs w:val="24"/>
        </w:rPr>
        <w:tab/>
      </w:r>
      <w:r>
        <w:rPr>
          <w:szCs w:val="24"/>
        </w:rPr>
        <w:tab/>
      </w:r>
      <w:r>
        <w:rPr>
          <w:szCs w:val="24"/>
        </w:rPr>
        <w:tab/>
      </w:r>
      <w:r w:rsidRPr="009A1039">
        <w:rPr>
          <w:szCs w:val="24"/>
        </w:rPr>
        <w:t xml:space="preserve">Ensilageopbevaring </w:t>
      </w:r>
    </w:p>
    <w:p w14:paraId="79E4D2EE" w14:textId="4113D497" w:rsidR="009A1039" w:rsidRPr="009A1039" w:rsidRDefault="009A1039" w:rsidP="009A1039">
      <w:pPr>
        <w:ind w:right="567"/>
        <w:rPr>
          <w:szCs w:val="24"/>
        </w:rPr>
      </w:pPr>
      <w:r w:rsidRPr="009A1039">
        <w:rPr>
          <w:szCs w:val="24"/>
        </w:rPr>
        <w:tab/>
      </w:r>
      <w:r>
        <w:rPr>
          <w:szCs w:val="24"/>
        </w:rPr>
        <w:tab/>
      </w:r>
      <w:r>
        <w:rPr>
          <w:szCs w:val="24"/>
        </w:rPr>
        <w:tab/>
      </w:r>
      <w:r w:rsidRPr="009A1039">
        <w:rPr>
          <w:szCs w:val="24"/>
        </w:rPr>
        <w:t xml:space="preserve">Affaldshåndtering  </w:t>
      </w:r>
    </w:p>
    <w:p w14:paraId="5A7CF077" w14:textId="17DDC370" w:rsidR="009A1039" w:rsidRPr="009A1039" w:rsidRDefault="009A1039" w:rsidP="009A1039">
      <w:pPr>
        <w:ind w:right="567"/>
        <w:rPr>
          <w:szCs w:val="24"/>
        </w:rPr>
      </w:pPr>
      <w:r w:rsidRPr="009A1039">
        <w:rPr>
          <w:szCs w:val="24"/>
        </w:rPr>
        <w:tab/>
      </w:r>
      <w:r>
        <w:rPr>
          <w:szCs w:val="24"/>
        </w:rPr>
        <w:tab/>
      </w:r>
      <w:r>
        <w:rPr>
          <w:szCs w:val="24"/>
        </w:rPr>
        <w:tab/>
      </w:r>
      <w:r w:rsidRPr="009A1039">
        <w:rPr>
          <w:szCs w:val="24"/>
        </w:rPr>
        <w:t xml:space="preserve">Olieprodukter </w:t>
      </w:r>
    </w:p>
    <w:p w14:paraId="29ADD4E2" w14:textId="319F6B84" w:rsidR="00936AD1" w:rsidRDefault="009A1039" w:rsidP="009A1039">
      <w:pPr>
        <w:ind w:left="3175" w:right="567" w:firstLine="737"/>
        <w:rPr>
          <w:color w:val="FF0000"/>
          <w:szCs w:val="24"/>
        </w:rPr>
      </w:pPr>
      <w:r w:rsidRPr="009A1039">
        <w:rPr>
          <w:szCs w:val="24"/>
        </w:rPr>
        <w:t>Evt. vilkår i miljøtilladelse/-godkendelse</w:t>
      </w:r>
    </w:p>
    <w:p w14:paraId="6DA3DEC9" w14:textId="77777777" w:rsidR="009A1039" w:rsidRDefault="009A1039" w:rsidP="000B1691">
      <w:pPr>
        <w:ind w:right="567"/>
        <w:rPr>
          <w:color w:val="FF0000"/>
          <w:szCs w:val="24"/>
        </w:rPr>
      </w:pPr>
    </w:p>
    <w:p w14:paraId="0DE6E723" w14:textId="77777777" w:rsidR="009A1039" w:rsidRDefault="009A1039" w:rsidP="000B1691">
      <w:pPr>
        <w:ind w:right="567"/>
        <w:rPr>
          <w:color w:val="FF0000"/>
          <w:szCs w:val="24"/>
        </w:rPr>
      </w:pPr>
    </w:p>
    <w:p w14:paraId="56D14D2B" w14:textId="77777777" w:rsidR="009A1039" w:rsidRPr="003C3B8C" w:rsidRDefault="009A1039" w:rsidP="000B1691">
      <w:pPr>
        <w:ind w:right="567"/>
        <w:rPr>
          <w:color w:val="FF0000"/>
          <w:szCs w:val="24"/>
        </w:rPr>
      </w:pPr>
    </w:p>
    <w:p w14:paraId="0CCC9907"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0175A7E" w14:textId="77777777" w:rsidR="00052446" w:rsidRPr="003C3B8C" w:rsidRDefault="00052446" w:rsidP="009338F0">
      <w:pPr>
        <w:ind w:right="567"/>
        <w:rPr>
          <w:szCs w:val="24"/>
        </w:rPr>
      </w:pPr>
      <w:r>
        <w:rPr>
          <w:szCs w:val="24"/>
        </w:rPr>
        <w:t>Baggrund for tilsynet:</w:t>
      </w:r>
      <w:r>
        <w:rPr>
          <w:szCs w:val="24"/>
        </w:rPr>
        <w:tab/>
        <w:t>Miljøtilsynsbekendtgørelsen</w:t>
      </w:r>
    </w:p>
    <w:p w14:paraId="3AF7490C" w14:textId="77777777" w:rsidR="00B356B3" w:rsidRPr="003C3B8C" w:rsidRDefault="00B356B3" w:rsidP="000B1691">
      <w:pPr>
        <w:ind w:right="567"/>
        <w:rPr>
          <w:szCs w:val="24"/>
        </w:rPr>
      </w:pPr>
    </w:p>
    <w:p w14:paraId="3BBA30D2" w14:textId="77777777" w:rsidR="00B356B3" w:rsidRPr="003C3B8C" w:rsidRDefault="00B356B3" w:rsidP="000B1691">
      <w:pPr>
        <w:ind w:right="567"/>
        <w:rPr>
          <w:szCs w:val="24"/>
        </w:rPr>
      </w:pPr>
    </w:p>
    <w:p w14:paraId="70EFAB7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27977</w:t>
      </w:r>
    </w:p>
    <w:p w14:paraId="359324B8"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82771913</w:t>
      </w:r>
    </w:p>
    <w:p w14:paraId="68F46AC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1002655091</w:t>
      </w:r>
    </w:p>
    <w:p w14:paraId="03B23103" w14:textId="77777777" w:rsidR="00B356B3" w:rsidRPr="003C3B8C" w:rsidRDefault="00B356B3" w:rsidP="00E531ED">
      <w:pPr>
        <w:spacing w:line="360" w:lineRule="auto"/>
        <w:ind w:left="0" w:right="567"/>
        <w:rPr>
          <w:szCs w:val="24"/>
        </w:rPr>
      </w:pPr>
    </w:p>
    <w:p w14:paraId="660F013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8ADFBCF" w14:textId="4BC68577" w:rsidR="00B356B3" w:rsidRPr="003C3B8C" w:rsidRDefault="00B356B3" w:rsidP="009A1039">
      <w:pPr>
        <w:spacing w:line="276" w:lineRule="auto"/>
        <w:ind w:right="567"/>
        <w:jc w:val="left"/>
        <w:rPr>
          <w:szCs w:val="24"/>
        </w:rPr>
      </w:pPr>
      <w:r w:rsidRPr="003C3B8C">
        <w:rPr>
          <w:szCs w:val="24"/>
        </w:rPr>
        <w:t>HG § 1 stk. 1: Husdyrbrug der ikke har eller kan få en godkendelse, men med et dyrehold større end 75 og mindre end lig med 250 DE (IED grænsen)</w:t>
      </w:r>
    </w:p>
    <w:p w14:paraId="75A21ED2"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67854A5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F819C61" w14:textId="77777777" w:rsidR="003C3B8C" w:rsidRPr="003C3B8C" w:rsidRDefault="003C3B8C" w:rsidP="000B1691">
      <w:pPr>
        <w:spacing w:line="360" w:lineRule="auto"/>
        <w:ind w:right="567"/>
        <w:rPr>
          <w:szCs w:val="24"/>
        </w:rPr>
      </w:pPr>
    </w:p>
    <w:p w14:paraId="66ACDF38" w14:textId="4BEC8566" w:rsidR="0096245B" w:rsidRPr="00965FCF" w:rsidRDefault="0096245B" w:rsidP="00884F39">
      <w:pPr>
        <w:ind w:left="0" w:firstLine="567"/>
        <w:jc w:val="left"/>
        <w:rPr>
          <w:b/>
          <w:bCs/>
          <w:sz w:val="32"/>
          <w:szCs w:val="32"/>
        </w:rPr>
      </w:pPr>
      <w:r w:rsidRPr="00965FCF">
        <w:rPr>
          <w:b/>
          <w:bCs/>
          <w:sz w:val="36"/>
          <w:szCs w:val="36"/>
        </w:rPr>
        <w:t>Tilsynsrapport</w:t>
      </w:r>
    </w:p>
    <w:p w14:paraId="10FC4A7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9C1E9B6" w14:textId="77777777" w:rsidR="0096245B" w:rsidRPr="003C3B8C" w:rsidRDefault="0096245B" w:rsidP="0096245B">
      <w:pPr>
        <w:ind w:right="142"/>
        <w:rPr>
          <w:szCs w:val="24"/>
        </w:rPr>
      </w:pPr>
    </w:p>
    <w:p w14:paraId="5F2FB838" w14:textId="77777777" w:rsidR="0096245B" w:rsidRPr="00965FCF" w:rsidRDefault="0096245B" w:rsidP="00884F39">
      <w:pPr>
        <w:pStyle w:val="Overskrift2"/>
        <w:ind w:left="426" w:firstLine="141"/>
        <w:rPr>
          <w:szCs w:val="32"/>
        </w:rPr>
      </w:pPr>
      <w:r w:rsidRPr="00965FCF">
        <w:rPr>
          <w:szCs w:val="32"/>
        </w:rPr>
        <w:t>Vil du vide mere</w:t>
      </w:r>
    </w:p>
    <w:p w14:paraId="44BB12A9"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7C7C0D3"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53D39E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8E3A8FD"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0D6C9B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B05B9EB" w14:textId="77777777" w:rsidR="0096245B" w:rsidRDefault="0096245B" w:rsidP="000B1691">
      <w:pPr>
        <w:spacing w:line="360" w:lineRule="auto"/>
        <w:ind w:right="567"/>
        <w:rPr>
          <w:rFonts w:ascii="Tahoma" w:hAnsi="Tahoma" w:cs="Tahoma"/>
          <w:color w:val="FF0000"/>
          <w:sz w:val="20"/>
        </w:rPr>
      </w:pPr>
    </w:p>
    <w:p w14:paraId="45BA1B93" w14:textId="77777777" w:rsidR="0096245B" w:rsidRDefault="0096245B" w:rsidP="000B1691">
      <w:pPr>
        <w:spacing w:line="360" w:lineRule="auto"/>
        <w:ind w:right="567"/>
        <w:rPr>
          <w:rFonts w:ascii="Tahoma" w:hAnsi="Tahoma" w:cs="Tahoma"/>
          <w:color w:val="FF0000"/>
          <w:sz w:val="20"/>
        </w:rPr>
      </w:pPr>
    </w:p>
    <w:p w14:paraId="0FC0C0E1"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3451586" w14:textId="77777777" w:rsidTr="00C14FB9">
        <w:tc>
          <w:tcPr>
            <w:tcW w:w="1088" w:type="pct"/>
          </w:tcPr>
          <w:p w14:paraId="70B42F7B"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B8E8748" w14:textId="77777777" w:rsidR="00444F5E" w:rsidRDefault="00444F5E" w:rsidP="0063632A">
            <w:pPr>
              <w:ind w:left="0"/>
              <w:jc w:val="left"/>
            </w:pPr>
            <w:r>
              <w:t>Type</w:t>
            </w:r>
          </w:p>
        </w:tc>
        <w:tc>
          <w:tcPr>
            <w:tcW w:w="2246" w:type="pct"/>
          </w:tcPr>
          <w:p w14:paraId="35E8A9E7" w14:textId="77777777" w:rsidR="00444F5E" w:rsidRDefault="00444F5E" w:rsidP="0063632A">
            <w:pPr>
              <w:ind w:left="0"/>
              <w:jc w:val="left"/>
            </w:pPr>
            <w:r>
              <w:t>Kommentar</w:t>
            </w:r>
          </w:p>
        </w:tc>
        <w:tc>
          <w:tcPr>
            <w:tcW w:w="869" w:type="pct"/>
          </w:tcPr>
          <w:p w14:paraId="39CAC71A" w14:textId="77777777" w:rsidR="00444F5E" w:rsidRDefault="00444F5E" w:rsidP="0063632A">
            <w:pPr>
              <w:ind w:left="0"/>
              <w:jc w:val="left"/>
            </w:pPr>
            <w:r>
              <w:t xml:space="preserve">Status </w:t>
            </w:r>
          </w:p>
        </w:tc>
      </w:tr>
      <w:tr w:rsidR="00444F5E" w14:paraId="3416B63B" w14:textId="77777777" w:rsidTr="00C14FB9">
        <w:tc>
          <w:tcPr>
            <w:tcW w:w="1088" w:type="pct"/>
          </w:tcPr>
          <w:p w14:paraId="7C5790CA" w14:textId="6DEAA4BD" w:rsidR="00444F5E" w:rsidRDefault="009A1039" w:rsidP="00444F5E">
            <w:pPr>
              <w:ind w:hanging="533"/>
            </w:pPr>
            <w:r>
              <w:t>19.03.2024</w:t>
            </w:r>
          </w:p>
        </w:tc>
        <w:tc>
          <w:tcPr>
            <w:tcW w:w="797" w:type="pct"/>
          </w:tcPr>
          <w:p w14:paraId="1B717585" w14:textId="48B08710" w:rsidR="00444F5E" w:rsidRPr="009A1039" w:rsidRDefault="00444F5E" w:rsidP="009A1039">
            <w:pPr>
              <w:ind w:left="40" w:hanging="40"/>
            </w:pPr>
            <w:r w:rsidRPr="009A1039">
              <w:t>Indskærpelse</w:t>
            </w:r>
          </w:p>
        </w:tc>
        <w:tc>
          <w:tcPr>
            <w:tcW w:w="2246" w:type="pct"/>
          </w:tcPr>
          <w:p w14:paraId="6AB62483" w14:textId="08343313" w:rsidR="00444F5E" w:rsidRPr="009A1039" w:rsidRDefault="009A1039" w:rsidP="00444F5E">
            <w:pPr>
              <w:ind w:hanging="567"/>
              <w:jc w:val="left"/>
            </w:pPr>
            <w:r w:rsidRPr="009A1039">
              <w:t xml:space="preserve">Sløjfning af olietank fra 1986 </w:t>
            </w:r>
          </w:p>
        </w:tc>
        <w:tc>
          <w:tcPr>
            <w:tcW w:w="869" w:type="pct"/>
          </w:tcPr>
          <w:p w14:paraId="6B4E40BE" w14:textId="69BE6EA7" w:rsidR="00444F5E" w:rsidRPr="009A1039" w:rsidRDefault="00216161" w:rsidP="009A1039">
            <w:pPr>
              <w:ind w:left="0" w:firstLine="10"/>
              <w:jc w:val="left"/>
            </w:pPr>
            <w:r w:rsidRPr="009A1039">
              <w:t>Meddelt</w:t>
            </w:r>
          </w:p>
        </w:tc>
      </w:tr>
      <w:tr w:rsidR="00216161" w14:paraId="4A9AE044" w14:textId="77777777" w:rsidTr="00C14FB9">
        <w:tc>
          <w:tcPr>
            <w:tcW w:w="1088" w:type="pct"/>
          </w:tcPr>
          <w:p w14:paraId="6659BCFD" w14:textId="5221E52D" w:rsidR="00216161" w:rsidRDefault="009A1039" w:rsidP="00216161">
            <w:pPr>
              <w:ind w:left="0" w:firstLine="34"/>
            </w:pPr>
            <w:r>
              <w:t>19.03.2024</w:t>
            </w:r>
          </w:p>
        </w:tc>
        <w:tc>
          <w:tcPr>
            <w:tcW w:w="797" w:type="pct"/>
          </w:tcPr>
          <w:p w14:paraId="687C0B83" w14:textId="77777777" w:rsidR="00216161" w:rsidRPr="009A1039" w:rsidRDefault="00216161" w:rsidP="00216161">
            <w:pPr>
              <w:ind w:left="0"/>
              <w:jc w:val="left"/>
            </w:pPr>
            <w:r w:rsidRPr="009A1039">
              <w:t>Henstilling</w:t>
            </w:r>
          </w:p>
        </w:tc>
        <w:tc>
          <w:tcPr>
            <w:tcW w:w="2246" w:type="pct"/>
          </w:tcPr>
          <w:p w14:paraId="79D2867D" w14:textId="444F1761" w:rsidR="00216161" w:rsidRPr="009A1039" w:rsidRDefault="009A1039" w:rsidP="009A1039">
            <w:pPr>
              <w:ind w:hanging="567"/>
              <w:jc w:val="left"/>
            </w:pPr>
            <w:r w:rsidRPr="009A1039">
              <w:t xml:space="preserve">Markstak skal overdækkes med tætsluttende og vandtæt materiale. </w:t>
            </w:r>
          </w:p>
        </w:tc>
        <w:tc>
          <w:tcPr>
            <w:tcW w:w="869" w:type="pct"/>
          </w:tcPr>
          <w:p w14:paraId="38D47BB7" w14:textId="51328B74" w:rsidR="00216161" w:rsidRPr="009A1039" w:rsidRDefault="00216161" w:rsidP="009A1039">
            <w:pPr>
              <w:ind w:left="0" w:firstLine="10"/>
              <w:jc w:val="left"/>
            </w:pPr>
            <w:r w:rsidRPr="009A1039">
              <w:t>Meddelt</w:t>
            </w:r>
          </w:p>
        </w:tc>
      </w:tr>
      <w:tr w:rsidR="009A1039" w14:paraId="28B5BEC9" w14:textId="77777777" w:rsidTr="00C14FB9">
        <w:tc>
          <w:tcPr>
            <w:tcW w:w="1088" w:type="pct"/>
          </w:tcPr>
          <w:p w14:paraId="1DCE8FDC" w14:textId="7961E0B6" w:rsidR="009A1039" w:rsidRDefault="009A1039" w:rsidP="00216161">
            <w:pPr>
              <w:ind w:left="0" w:firstLine="34"/>
            </w:pPr>
            <w:r>
              <w:t>19.03.2024</w:t>
            </w:r>
          </w:p>
        </w:tc>
        <w:tc>
          <w:tcPr>
            <w:tcW w:w="797" w:type="pct"/>
          </w:tcPr>
          <w:p w14:paraId="1871AE5C" w14:textId="386E0935" w:rsidR="009A1039" w:rsidRPr="009A1039" w:rsidRDefault="009A1039" w:rsidP="00216161">
            <w:pPr>
              <w:ind w:left="40" w:hanging="40"/>
            </w:pPr>
            <w:r w:rsidRPr="009A1039">
              <w:t>Henstilling</w:t>
            </w:r>
          </w:p>
        </w:tc>
        <w:tc>
          <w:tcPr>
            <w:tcW w:w="2246" w:type="pct"/>
          </w:tcPr>
          <w:p w14:paraId="5C3AC52E" w14:textId="7BAE87F4" w:rsidR="009A1039" w:rsidRPr="009A1039" w:rsidRDefault="009A1039" w:rsidP="00216161">
            <w:pPr>
              <w:ind w:hanging="567"/>
              <w:jc w:val="left"/>
            </w:pPr>
            <w:r w:rsidRPr="009A1039">
              <w:t xml:space="preserve">Møddingplads må ikke anvendes til vask af maskiner anvendt til udmugning/udbringning af husdyrgødning. </w:t>
            </w:r>
          </w:p>
        </w:tc>
        <w:tc>
          <w:tcPr>
            <w:tcW w:w="869" w:type="pct"/>
          </w:tcPr>
          <w:p w14:paraId="55AB53AC" w14:textId="61894239" w:rsidR="009A1039" w:rsidRPr="009A1039" w:rsidRDefault="009A1039" w:rsidP="00216161">
            <w:pPr>
              <w:ind w:left="0" w:firstLine="10"/>
              <w:jc w:val="left"/>
            </w:pPr>
            <w:r w:rsidRPr="009A1039">
              <w:t xml:space="preserve">Meddelt </w:t>
            </w:r>
          </w:p>
        </w:tc>
      </w:tr>
    </w:tbl>
    <w:p w14:paraId="329A60CD" w14:textId="77777777" w:rsidR="00D7653F" w:rsidRDefault="00D7653F" w:rsidP="000B1691">
      <w:pPr>
        <w:spacing w:line="360" w:lineRule="auto"/>
        <w:ind w:right="567"/>
        <w:rPr>
          <w:rFonts w:ascii="Tahoma" w:hAnsi="Tahoma" w:cs="Tahoma"/>
          <w:b/>
          <w:bCs/>
          <w:sz w:val="22"/>
          <w:szCs w:val="22"/>
        </w:rPr>
      </w:pPr>
    </w:p>
    <w:p w14:paraId="678078FA"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69"/>
        <w:gridCol w:w="1145"/>
        <w:gridCol w:w="1145"/>
        <w:gridCol w:w="1480"/>
        <w:gridCol w:w="995"/>
        <w:gridCol w:w="1117"/>
      </w:tblGrid>
      <w:tr w:rsidR="00D569A2" w14:paraId="0B335C21" w14:textId="77777777" w:rsidTr="009A1039">
        <w:tc>
          <w:tcPr>
            <w:tcW w:w="1984" w:type="pct"/>
          </w:tcPr>
          <w:p w14:paraId="46AE0D39" w14:textId="77777777" w:rsidR="00E31694" w:rsidRPr="00E31694" w:rsidRDefault="009B1AEC" w:rsidP="009A1039">
            <w:pPr>
              <w:spacing w:line="360" w:lineRule="auto"/>
              <w:ind w:left="0" w:right="567"/>
              <w:jc w:val="left"/>
              <w:rPr>
                <w:szCs w:val="24"/>
              </w:rPr>
            </w:pPr>
            <w:r>
              <w:t>Dyretype</w:t>
            </w:r>
          </w:p>
        </w:tc>
        <w:tc>
          <w:tcPr>
            <w:tcW w:w="587" w:type="pct"/>
          </w:tcPr>
          <w:p w14:paraId="1E3E2DF5" w14:textId="77777777" w:rsidR="00D569A2" w:rsidRDefault="009B1AEC" w:rsidP="009A1039">
            <w:pPr>
              <w:ind w:left="0"/>
              <w:jc w:val="left"/>
            </w:pPr>
            <w:r>
              <w:t>Indgang</w:t>
            </w:r>
          </w:p>
        </w:tc>
        <w:tc>
          <w:tcPr>
            <w:tcW w:w="587" w:type="pct"/>
          </w:tcPr>
          <w:p w14:paraId="5275D935" w14:textId="77777777" w:rsidR="00D569A2" w:rsidRDefault="009B1AEC" w:rsidP="009A1039">
            <w:pPr>
              <w:ind w:left="0"/>
              <w:jc w:val="left"/>
            </w:pPr>
            <w:r>
              <w:t>Udgang</w:t>
            </w:r>
          </w:p>
        </w:tc>
        <w:tc>
          <w:tcPr>
            <w:tcW w:w="759" w:type="pct"/>
          </w:tcPr>
          <w:p w14:paraId="0E1AB1DB" w14:textId="77777777" w:rsidR="00D569A2" w:rsidRDefault="009B1AEC" w:rsidP="009A1039">
            <w:pPr>
              <w:ind w:left="0"/>
              <w:jc w:val="left"/>
            </w:pPr>
            <w:r>
              <w:t>Enhed</w:t>
            </w:r>
          </w:p>
        </w:tc>
        <w:tc>
          <w:tcPr>
            <w:tcW w:w="510" w:type="pct"/>
          </w:tcPr>
          <w:p w14:paraId="3125CBBE" w14:textId="77777777" w:rsidR="00D569A2" w:rsidRDefault="009B1AEC" w:rsidP="009A1039">
            <w:pPr>
              <w:ind w:left="0"/>
              <w:jc w:val="left"/>
            </w:pPr>
            <w:r>
              <w:t>Antal dyr</w:t>
            </w:r>
          </w:p>
        </w:tc>
        <w:tc>
          <w:tcPr>
            <w:tcW w:w="573" w:type="pct"/>
          </w:tcPr>
          <w:p w14:paraId="1205FFCF" w14:textId="77777777" w:rsidR="00D569A2" w:rsidRDefault="009B1AEC" w:rsidP="009A1039">
            <w:pPr>
              <w:ind w:left="0"/>
              <w:jc w:val="left"/>
            </w:pPr>
            <w:r>
              <w:t>DE</w:t>
            </w:r>
          </w:p>
        </w:tc>
      </w:tr>
      <w:tr w:rsidR="00D569A2" w14:paraId="5A958D06" w14:textId="77777777" w:rsidTr="009A1039">
        <w:tc>
          <w:tcPr>
            <w:tcW w:w="1984" w:type="pct"/>
          </w:tcPr>
          <w:p w14:paraId="4C620CBE" w14:textId="77777777" w:rsidR="00D569A2" w:rsidRDefault="009B1AEC" w:rsidP="009A1039">
            <w:pPr>
              <w:ind w:left="0"/>
              <w:jc w:val="left"/>
            </w:pPr>
            <w:r>
              <w:t>Ammekøer uden opdræt, over 600 kg</w:t>
            </w:r>
          </w:p>
        </w:tc>
        <w:tc>
          <w:tcPr>
            <w:tcW w:w="587" w:type="pct"/>
          </w:tcPr>
          <w:p w14:paraId="688FBC0C" w14:textId="77777777" w:rsidR="00D569A2" w:rsidRDefault="00D569A2" w:rsidP="009A1039">
            <w:pPr>
              <w:jc w:val="left"/>
            </w:pPr>
          </w:p>
        </w:tc>
        <w:tc>
          <w:tcPr>
            <w:tcW w:w="587" w:type="pct"/>
          </w:tcPr>
          <w:p w14:paraId="6D2E0F31" w14:textId="77777777" w:rsidR="00D569A2" w:rsidRDefault="00D569A2" w:rsidP="009A1039">
            <w:pPr>
              <w:jc w:val="left"/>
            </w:pPr>
          </w:p>
        </w:tc>
        <w:tc>
          <w:tcPr>
            <w:tcW w:w="759" w:type="pct"/>
          </w:tcPr>
          <w:p w14:paraId="1B09CE27" w14:textId="77777777" w:rsidR="00D569A2" w:rsidRDefault="009B1AEC" w:rsidP="009A1039">
            <w:pPr>
              <w:ind w:left="0"/>
              <w:jc w:val="left"/>
            </w:pPr>
            <w:r>
              <w:t>1 årsdyr</w:t>
            </w:r>
          </w:p>
        </w:tc>
        <w:tc>
          <w:tcPr>
            <w:tcW w:w="510" w:type="pct"/>
          </w:tcPr>
          <w:p w14:paraId="623671AD" w14:textId="77777777" w:rsidR="00D569A2" w:rsidRDefault="009B1AEC" w:rsidP="009A1039">
            <w:pPr>
              <w:ind w:left="0"/>
              <w:jc w:val="center"/>
            </w:pPr>
            <w:r>
              <w:t>42</w:t>
            </w:r>
          </w:p>
        </w:tc>
        <w:tc>
          <w:tcPr>
            <w:tcW w:w="573" w:type="pct"/>
          </w:tcPr>
          <w:p w14:paraId="5DB3ECF0" w14:textId="77777777" w:rsidR="00D569A2" w:rsidRDefault="009B1AEC" w:rsidP="009A1039">
            <w:pPr>
              <w:ind w:left="0"/>
              <w:jc w:val="center"/>
            </w:pPr>
            <w:r>
              <w:t>30,00</w:t>
            </w:r>
          </w:p>
        </w:tc>
      </w:tr>
      <w:tr w:rsidR="00D569A2" w14:paraId="14AC044E" w14:textId="77777777" w:rsidTr="009A1039">
        <w:tc>
          <w:tcPr>
            <w:tcW w:w="1984" w:type="pct"/>
          </w:tcPr>
          <w:p w14:paraId="36501737" w14:textId="77777777" w:rsidR="00D569A2" w:rsidRDefault="009B1AEC" w:rsidP="009A1039">
            <w:pPr>
              <w:ind w:left="0"/>
              <w:jc w:val="left"/>
            </w:pPr>
            <w:r>
              <w:t>Opdræt og stude 0-6 mdr. tung race</w:t>
            </w:r>
          </w:p>
        </w:tc>
        <w:tc>
          <w:tcPr>
            <w:tcW w:w="587" w:type="pct"/>
          </w:tcPr>
          <w:p w14:paraId="3997725F" w14:textId="77777777" w:rsidR="00D569A2" w:rsidRDefault="009B1AEC" w:rsidP="009A1039">
            <w:pPr>
              <w:ind w:left="0"/>
              <w:jc w:val="center"/>
            </w:pPr>
            <w:r>
              <w:t>0</w:t>
            </w:r>
          </w:p>
        </w:tc>
        <w:tc>
          <w:tcPr>
            <w:tcW w:w="587" w:type="pct"/>
          </w:tcPr>
          <w:p w14:paraId="020B74BE" w14:textId="77777777" w:rsidR="00D569A2" w:rsidRDefault="009B1AEC" w:rsidP="009A1039">
            <w:pPr>
              <w:ind w:left="0"/>
              <w:jc w:val="center"/>
            </w:pPr>
            <w:r>
              <w:t>6</w:t>
            </w:r>
          </w:p>
        </w:tc>
        <w:tc>
          <w:tcPr>
            <w:tcW w:w="759" w:type="pct"/>
          </w:tcPr>
          <w:p w14:paraId="0C8A426B" w14:textId="77777777" w:rsidR="00D569A2" w:rsidRDefault="009B1AEC" w:rsidP="009A1039">
            <w:pPr>
              <w:ind w:left="0"/>
              <w:jc w:val="left"/>
            </w:pPr>
            <w:r>
              <w:t>1 årsdyr</w:t>
            </w:r>
          </w:p>
        </w:tc>
        <w:tc>
          <w:tcPr>
            <w:tcW w:w="510" w:type="pct"/>
          </w:tcPr>
          <w:p w14:paraId="2F22A87D" w14:textId="77777777" w:rsidR="00D569A2" w:rsidRDefault="009B1AEC" w:rsidP="009A1039">
            <w:pPr>
              <w:ind w:left="0"/>
              <w:jc w:val="center"/>
            </w:pPr>
            <w:r>
              <w:t>11</w:t>
            </w:r>
          </w:p>
        </w:tc>
        <w:tc>
          <w:tcPr>
            <w:tcW w:w="573" w:type="pct"/>
          </w:tcPr>
          <w:p w14:paraId="5FA694EC" w14:textId="77777777" w:rsidR="00D569A2" w:rsidRDefault="009B1AEC" w:rsidP="009A1039">
            <w:pPr>
              <w:ind w:left="0"/>
              <w:jc w:val="center"/>
            </w:pPr>
            <w:r>
              <w:t>2,97</w:t>
            </w:r>
          </w:p>
        </w:tc>
      </w:tr>
      <w:tr w:rsidR="00D569A2" w14:paraId="1E45FEEE" w14:textId="77777777" w:rsidTr="009A1039">
        <w:tc>
          <w:tcPr>
            <w:tcW w:w="1984" w:type="pct"/>
          </w:tcPr>
          <w:p w14:paraId="262DE8F9" w14:textId="77777777" w:rsidR="00D569A2" w:rsidRDefault="009B1AEC" w:rsidP="009A1039">
            <w:pPr>
              <w:ind w:left="0"/>
              <w:jc w:val="left"/>
            </w:pPr>
            <w:r>
              <w:t xml:space="preserve">Opdræt og </w:t>
            </w:r>
            <w:r>
              <w:t>stude 6-27 mdr. tung race</w:t>
            </w:r>
          </w:p>
        </w:tc>
        <w:tc>
          <w:tcPr>
            <w:tcW w:w="587" w:type="pct"/>
          </w:tcPr>
          <w:p w14:paraId="4A4F5A9E" w14:textId="77777777" w:rsidR="00D569A2" w:rsidRDefault="009B1AEC" w:rsidP="009A1039">
            <w:pPr>
              <w:ind w:left="0"/>
              <w:jc w:val="center"/>
            </w:pPr>
            <w:r>
              <w:t>6</w:t>
            </w:r>
          </w:p>
        </w:tc>
        <w:tc>
          <w:tcPr>
            <w:tcW w:w="587" w:type="pct"/>
          </w:tcPr>
          <w:p w14:paraId="61544825" w14:textId="77777777" w:rsidR="00D569A2" w:rsidRDefault="009B1AEC" w:rsidP="009A1039">
            <w:pPr>
              <w:ind w:left="0"/>
              <w:jc w:val="center"/>
            </w:pPr>
            <w:r>
              <w:t>27</w:t>
            </w:r>
          </w:p>
        </w:tc>
        <w:tc>
          <w:tcPr>
            <w:tcW w:w="759" w:type="pct"/>
          </w:tcPr>
          <w:p w14:paraId="7960B118" w14:textId="77777777" w:rsidR="00D569A2" w:rsidRDefault="009B1AEC" w:rsidP="009A1039">
            <w:pPr>
              <w:ind w:left="0"/>
              <w:jc w:val="left"/>
            </w:pPr>
            <w:r>
              <w:t>1 årsdyr</w:t>
            </w:r>
          </w:p>
        </w:tc>
        <w:tc>
          <w:tcPr>
            <w:tcW w:w="510" w:type="pct"/>
          </w:tcPr>
          <w:p w14:paraId="0D76D704" w14:textId="77777777" w:rsidR="00D569A2" w:rsidRDefault="009B1AEC" w:rsidP="009A1039">
            <w:pPr>
              <w:ind w:left="0"/>
              <w:jc w:val="center"/>
            </w:pPr>
            <w:r>
              <w:t>30</w:t>
            </w:r>
          </w:p>
        </w:tc>
        <w:tc>
          <w:tcPr>
            <w:tcW w:w="573" w:type="pct"/>
          </w:tcPr>
          <w:p w14:paraId="23235A25" w14:textId="77777777" w:rsidR="00D569A2" w:rsidRDefault="009B1AEC" w:rsidP="009A1039">
            <w:pPr>
              <w:ind w:left="0"/>
              <w:jc w:val="center"/>
            </w:pPr>
            <w:r>
              <w:t>14,29</w:t>
            </w:r>
          </w:p>
        </w:tc>
      </w:tr>
      <w:tr w:rsidR="00D569A2" w14:paraId="57FBA62C" w14:textId="77777777" w:rsidTr="009A1039">
        <w:tc>
          <w:tcPr>
            <w:tcW w:w="1984" w:type="pct"/>
          </w:tcPr>
          <w:p w14:paraId="7E51C0DB" w14:textId="77777777" w:rsidR="00D569A2" w:rsidRDefault="009B1AEC" w:rsidP="009A1039">
            <w:pPr>
              <w:ind w:left="0"/>
              <w:jc w:val="left"/>
            </w:pPr>
            <w:r>
              <w:t>Tyrekalve 0-6 mdr. tung race</w:t>
            </w:r>
          </w:p>
        </w:tc>
        <w:tc>
          <w:tcPr>
            <w:tcW w:w="587" w:type="pct"/>
          </w:tcPr>
          <w:p w14:paraId="21608DF1" w14:textId="77777777" w:rsidR="00D569A2" w:rsidRDefault="009B1AEC" w:rsidP="009A1039">
            <w:pPr>
              <w:ind w:left="0"/>
              <w:jc w:val="center"/>
            </w:pPr>
            <w:r>
              <w:t>40</w:t>
            </w:r>
          </w:p>
        </w:tc>
        <w:tc>
          <w:tcPr>
            <w:tcW w:w="587" w:type="pct"/>
          </w:tcPr>
          <w:p w14:paraId="10321E1C" w14:textId="77777777" w:rsidR="00D569A2" w:rsidRDefault="009B1AEC" w:rsidP="009A1039">
            <w:pPr>
              <w:ind w:left="0"/>
              <w:jc w:val="center"/>
            </w:pPr>
            <w:r>
              <w:t>220</w:t>
            </w:r>
          </w:p>
        </w:tc>
        <w:tc>
          <w:tcPr>
            <w:tcW w:w="759" w:type="pct"/>
          </w:tcPr>
          <w:p w14:paraId="6DB9DD8E" w14:textId="77777777" w:rsidR="00D569A2" w:rsidRDefault="009B1AEC" w:rsidP="009A1039">
            <w:pPr>
              <w:ind w:left="0"/>
              <w:jc w:val="left"/>
            </w:pPr>
            <w:r>
              <w:t>1 produceret</w:t>
            </w:r>
          </w:p>
        </w:tc>
        <w:tc>
          <w:tcPr>
            <w:tcW w:w="510" w:type="pct"/>
          </w:tcPr>
          <w:p w14:paraId="0E757212" w14:textId="77777777" w:rsidR="00D569A2" w:rsidRDefault="009B1AEC" w:rsidP="009A1039">
            <w:pPr>
              <w:ind w:left="0"/>
              <w:jc w:val="center"/>
            </w:pPr>
            <w:r>
              <w:t>20</w:t>
            </w:r>
          </w:p>
        </w:tc>
        <w:tc>
          <w:tcPr>
            <w:tcW w:w="573" w:type="pct"/>
          </w:tcPr>
          <w:p w14:paraId="4AA5DC27" w14:textId="77777777" w:rsidR="00D569A2" w:rsidRDefault="009B1AEC" w:rsidP="009A1039">
            <w:pPr>
              <w:ind w:left="0"/>
              <w:jc w:val="center"/>
            </w:pPr>
            <w:r>
              <w:t>2,35</w:t>
            </w:r>
          </w:p>
        </w:tc>
      </w:tr>
      <w:tr w:rsidR="00D569A2" w14:paraId="0D47F0CD" w14:textId="77777777" w:rsidTr="009A1039">
        <w:tc>
          <w:tcPr>
            <w:tcW w:w="1984" w:type="pct"/>
          </w:tcPr>
          <w:p w14:paraId="6C22D64D" w14:textId="77777777" w:rsidR="00D569A2" w:rsidRDefault="009B1AEC" w:rsidP="009A1039">
            <w:pPr>
              <w:ind w:left="0"/>
              <w:jc w:val="left"/>
            </w:pPr>
            <w:r>
              <w:t>Tyrekalve 6 mdr. -slagtning (440 kg) tung race</w:t>
            </w:r>
          </w:p>
        </w:tc>
        <w:tc>
          <w:tcPr>
            <w:tcW w:w="587" w:type="pct"/>
          </w:tcPr>
          <w:p w14:paraId="0F842C88" w14:textId="77777777" w:rsidR="00D569A2" w:rsidRDefault="009B1AEC" w:rsidP="009A1039">
            <w:pPr>
              <w:ind w:left="0"/>
              <w:jc w:val="center"/>
            </w:pPr>
            <w:r>
              <w:t>220</w:t>
            </w:r>
          </w:p>
        </w:tc>
        <w:tc>
          <w:tcPr>
            <w:tcW w:w="587" w:type="pct"/>
          </w:tcPr>
          <w:p w14:paraId="5CAD07E4" w14:textId="77777777" w:rsidR="00D569A2" w:rsidRDefault="009B1AEC" w:rsidP="009A1039">
            <w:pPr>
              <w:ind w:left="0"/>
              <w:jc w:val="center"/>
            </w:pPr>
            <w:r>
              <w:t>440</w:t>
            </w:r>
          </w:p>
        </w:tc>
        <w:tc>
          <w:tcPr>
            <w:tcW w:w="759" w:type="pct"/>
          </w:tcPr>
          <w:p w14:paraId="75148F4A" w14:textId="77777777" w:rsidR="00D569A2" w:rsidRDefault="009B1AEC" w:rsidP="009A1039">
            <w:pPr>
              <w:ind w:left="0"/>
              <w:jc w:val="left"/>
            </w:pPr>
            <w:r>
              <w:t>1 produceret</w:t>
            </w:r>
          </w:p>
        </w:tc>
        <w:tc>
          <w:tcPr>
            <w:tcW w:w="510" w:type="pct"/>
          </w:tcPr>
          <w:p w14:paraId="30CA0571" w14:textId="77777777" w:rsidR="00D569A2" w:rsidRDefault="009B1AEC" w:rsidP="009A1039">
            <w:pPr>
              <w:ind w:left="0"/>
              <w:jc w:val="center"/>
            </w:pPr>
            <w:r>
              <w:t>20</w:t>
            </w:r>
          </w:p>
        </w:tc>
        <w:tc>
          <w:tcPr>
            <w:tcW w:w="573" w:type="pct"/>
          </w:tcPr>
          <w:p w14:paraId="513F87C2" w14:textId="77777777" w:rsidR="00D569A2" w:rsidRDefault="009B1AEC" w:rsidP="009A1039">
            <w:pPr>
              <w:ind w:left="0"/>
              <w:jc w:val="center"/>
            </w:pPr>
            <w:r>
              <w:t>5,13</w:t>
            </w:r>
          </w:p>
        </w:tc>
      </w:tr>
    </w:tbl>
    <w:p w14:paraId="1BED9B5A" w14:textId="77777777" w:rsidR="00E31694" w:rsidRDefault="00E31694" w:rsidP="00C52022">
      <w:pPr>
        <w:spacing w:line="360" w:lineRule="auto"/>
        <w:ind w:right="567"/>
        <w:rPr>
          <w:szCs w:val="24"/>
        </w:rPr>
      </w:pPr>
    </w:p>
    <w:p w14:paraId="056D8BF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01"/>
        <w:gridCol w:w="1171"/>
        <w:gridCol w:w="1171"/>
        <w:gridCol w:w="1398"/>
        <w:gridCol w:w="1275"/>
        <w:gridCol w:w="835"/>
      </w:tblGrid>
      <w:tr w:rsidR="00D569A2" w14:paraId="5BA2B1DD" w14:textId="77777777" w:rsidTr="009A1039">
        <w:tc>
          <w:tcPr>
            <w:tcW w:w="2000" w:type="pct"/>
          </w:tcPr>
          <w:p w14:paraId="56A0168A" w14:textId="77777777" w:rsidR="00320745" w:rsidRPr="00E531ED" w:rsidRDefault="009B1AEC" w:rsidP="009A1039">
            <w:pPr>
              <w:spacing w:line="360" w:lineRule="auto"/>
              <w:ind w:left="0" w:right="567"/>
              <w:jc w:val="left"/>
              <w:rPr>
                <w:szCs w:val="24"/>
              </w:rPr>
            </w:pPr>
            <w:r>
              <w:t>Dyretype</w:t>
            </w:r>
          </w:p>
        </w:tc>
        <w:tc>
          <w:tcPr>
            <w:tcW w:w="600" w:type="pct"/>
          </w:tcPr>
          <w:p w14:paraId="568D9DB9" w14:textId="77777777" w:rsidR="00D569A2" w:rsidRDefault="009B1AEC" w:rsidP="009A1039">
            <w:pPr>
              <w:ind w:left="0"/>
              <w:jc w:val="left"/>
            </w:pPr>
            <w:r>
              <w:t>Tilladt antal dyr</w:t>
            </w:r>
          </w:p>
        </w:tc>
        <w:tc>
          <w:tcPr>
            <w:tcW w:w="600" w:type="pct"/>
          </w:tcPr>
          <w:p w14:paraId="11E8AA23" w14:textId="77777777" w:rsidR="00D569A2" w:rsidRDefault="009B1AEC" w:rsidP="009A1039">
            <w:pPr>
              <w:ind w:left="0"/>
              <w:jc w:val="left"/>
            </w:pPr>
            <w:r>
              <w:t>Tilladt DE</w:t>
            </w:r>
          </w:p>
        </w:tc>
        <w:tc>
          <w:tcPr>
            <w:tcW w:w="717" w:type="pct"/>
          </w:tcPr>
          <w:p w14:paraId="25D3B1B8" w14:textId="77777777" w:rsidR="00D569A2" w:rsidRDefault="009B1AEC" w:rsidP="009A1039">
            <w:pPr>
              <w:ind w:left="0"/>
              <w:jc w:val="left"/>
            </w:pPr>
            <w:r>
              <w:t>Observeret</w:t>
            </w:r>
          </w:p>
        </w:tc>
        <w:tc>
          <w:tcPr>
            <w:tcW w:w="654" w:type="pct"/>
          </w:tcPr>
          <w:p w14:paraId="4555B1BE" w14:textId="77777777" w:rsidR="00D569A2" w:rsidRDefault="009B1AEC" w:rsidP="009A1039">
            <w:pPr>
              <w:ind w:left="0"/>
              <w:jc w:val="left"/>
            </w:pPr>
            <w:r>
              <w:t>Observeret DE</w:t>
            </w:r>
          </w:p>
        </w:tc>
        <w:tc>
          <w:tcPr>
            <w:tcW w:w="428" w:type="pct"/>
          </w:tcPr>
          <w:p w14:paraId="03908DF5" w14:textId="77777777" w:rsidR="00D569A2" w:rsidRDefault="009B1AEC" w:rsidP="009A1039">
            <w:pPr>
              <w:ind w:left="0"/>
              <w:jc w:val="left"/>
            </w:pPr>
            <w:r>
              <w:t>I orden</w:t>
            </w:r>
          </w:p>
        </w:tc>
      </w:tr>
      <w:tr w:rsidR="00D569A2" w14:paraId="4AFC3CBB" w14:textId="77777777" w:rsidTr="009A1039">
        <w:tc>
          <w:tcPr>
            <w:tcW w:w="2000" w:type="pct"/>
          </w:tcPr>
          <w:p w14:paraId="0B8E5E87" w14:textId="77777777" w:rsidR="00D569A2" w:rsidRDefault="009B1AEC" w:rsidP="009A1039">
            <w:pPr>
              <w:ind w:left="0"/>
            </w:pPr>
            <w:r>
              <w:t>Ammekøer uden opdræt, over 600 kg</w:t>
            </w:r>
          </w:p>
        </w:tc>
        <w:tc>
          <w:tcPr>
            <w:tcW w:w="600" w:type="pct"/>
          </w:tcPr>
          <w:p w14:paraId="6FCD2274" w14:textId="77777777" w:rsidR="00D569A2" w:rsidRDefault="009B1AEC" w:rsidP="009A1039">
            <w:pPr>
              <w:ind w:left="0"/>
              <w:jc w:val="center"/>
            </w:pPr>
            <w:r>
              <w:t>42,00</w:t>
            </w:r>
          </w:p>
        </w:tc>
        <w:tc>
          <w:tcPr>
            <w:tcW w:w="600" w:type="pct"/>
          </w:tcPr>
          <w:p w14:paraId="2BAFABEF" w14:textId="77777777" w:rsidR="00D569A2" w:rsidRDefault="009B1AEC" w:rsidP="009A1039">
            <w:pPr>
              <w:ind w:left="0"/>
              <w:jc w:val="center"/>
            </w:pPr>
            <w:r>
              <w:t>30,00</w:t>
            </w:r>
          </w:p>
        </w:tc>
        <w:tc>
          <w:tcPr>
            <w:tcW w:w="717" w:type="pct"/>
          </w:tcPr>
          <w:p w14:paraId="0D63C9F7" w14:textId="77777777" w:rsidR="00D569A2" w:rsidRDefault="009B1AEC" w:rsidP="009A1039">
            <w:pPr>
              <w:ind w:left="0"/>
              <w:jc w:val="center"/>
            </w:pPr>
            <w:r>
              <w:t>25</w:t>
            </w:r>
          </w:p>
        </w:tc>
        <w:tc>
          <w:tcPr>
            <w:tcW w:w="654" w:type="pct"/>
          </w:tcPr>
          <w:p w14:paraId="4847CFEA" w14:textId="77777777" w:rsidR="00D569A2" w:rsidRDefault="009B1AEC" w:rsidP="009A1039">
            <w:pPr>
              <w:ind w:left="0"/>
              <w:jc w:val="center"/>
            </w:pPr>
            <w:r>
              <w:t>17,93</w:t>
            </w:r>
          </w:p>
        </w:tc>
        <w:tc>
          <w:tcPr>
            <w:tcW w:w="428" w:type="pct"/>
          </w:tcPr>
          <w:p w14:paraId="06000CEB" w14:textId="77777777" w:rsidR="00D569A2" w:rsidRDefault="009B1AEC" w:rsidP="009A1039">
            <w:pPr>
              <w:ind w:left="0"/>
              <w:jc w:val="center"/>
            </w:pPr>
            <w:r>
              <w:t>Ja</w:t>
            </w:r>
          </w:p>
        </w:tc>
      </w:tr>
      <w:tr w:rsidR="00D569A2" w14:paraId="72BDA375" w14:textId="77777777" w:rsidTr="009A1039">
        <w:tc>
          <w:tcPr>
            <w:tcW w:w="2000" w:type="pct"/>
          </w:tcPr>
          <w:p w14:paraId="49B2B5F6" w14:textId="77777777" w:rsidR="00D569A2" w:rsidRDefault="009B1AEC" w:rsidP="009A1039">
            <w:pPr>
              <w:ind w:left="0"/>
            </w:pPr>
            <w:r>
              <w:t>Opdræt og stude 0-6 mdr. tung race</w:t>
            </w:r>
          </w:p>
        </w:tc>
        <w:tc>
          <w:tcPr>
            <w:tcW w:w="600" w:type="pct"/>
          </w:tcPr>
          <w:p w14:paraId="67FB8B03" w14:textId="77777777" w:rsidR="00D569A2" w:rsidRDefault="009B1AEC" w:rsidP="009A1039">
            <w:pPr>
              <w:ind w:left="0"/>
              <w:jc w:val="center"/>
            </w:pPr>
            <w:r>
              <w:t>11,00</w:t>
            </w:r>
          </w:p>
        </w:tc>
        <w:tc>
          <w:tcPr>
            <w:tcW w:w="600" w:type="pct"/>
          </w:tcPr>
          <w:p w14:paraId="3810DA77" w14:textId="77777777" w:rsidR="00D569A2" w:rsidRDefault="009B1AEC" w:rsidP="009A1039">
            <w:pPr>
              <w:ind w:left="0"/>
              <w:jc w:val="center"/>
            </w:pPr>
            <w:r>
              <w:t>2,97</w:t>
            </w:r>
          </w:p>
        </w:tc>
        <w:tc>
          <w:tcPr>
            <w:tcW w:w="717" w:type="pct"/>
          </w:tcPr>
          <w:p w14:paraId="7999E20A" w14:textId="77777777" w:rsidR="00D569A2" w:rsidRDefault="009B1AEC" w:rsidP="009A1039">
            <w:pPr>
              <w:ind w:left="0"/>
              <w:jc w:val="center"/>
            </w:pPr>
            <w:r>
              <w:t>7</w:t>
            </w:r>
          </w:p>
        </w:tc>
        <w:tc>
          <w:tcPr>
            <w:tcW w:w="654" w:type="pct"/>
          </w:tcPr>
          <w:p w14:paraId="1F819F88" w14:textId="77777777" w:rsidR="00D569A2" w:rsidRDefault="009B1AEC" w:rsidP="009A1039">
            <w:pPr>
              <w:ind w:left="0"/>
              <w:jc w:val="center"/>
            </w:pPr>
            <w:r>
              <w:t>1,86</w:t>
            </w:r>
          </w:p>
        </w:tc>
        <w:tc>
          <w:tcPr>
            <w:tcW w:w="428" w:type="pct"/>
          </w:tcPr>
          <w:p w14:paraId="4AD1EEA9" w14:textId="77777777" w:rsidR="00D569A2" w:rsidRDefault="009B1AEC" w:rsidP="009A1039">
            <w:pPr>
              <w:ind w:left="0"/>
              <w:jc w:val="center"/>
            </w:pPr>
            <w:r>
              <w:t>Ja</w:t>
            </w:r>
          </w:p>
        </w:tc>
      </w:tr>
      <w:tr w:rsidR="00D569A2" w14:paraId="33143660" w14:textId="77777777" w:rsidTr="009A1039">
        <w:tc>
          <w:tcPr>
            <w:tcW w:w="2000" w:type="pct"/>
          </w:tcPr>
          <w:p w14:paraId="7034A614" w14:textId="77777777" w:rsidR="00D569A2" w:rsidRDefault="009B1AEC" w:rsidP="009A1039">
            <w:pPr>
              <w:ind w:left="0"/>
            </w:pPr>
            <w:r>
              <w:t>Opdræt og stude 6-27 mdr. tung race</w:t>
            </w:r>
          </w:p>
        </w:tc>
        <w:tc>
          <w:tcPr>
            <w:tcW w:w="600" w:type="pct"/>
          </w:tcPr>
          <w:p w14:paraId="2ED440BB" w14:textId="77777777" w:rsidR="00D569A2" w:rsidRDefault="009B1AEC" w:rsidP="009A1039">
            <w:pPr>
              <w:ind w:left="0"/>
              <w:jc w:val="center"/>
            </w:pPr>
            <w:r>
              <w:t>30,00</w:t>
            </w:r>
          </w:p>
        </w:tc>
        <w:tc>
          <w:tcPr>
            <w:tcW w:w="600" w:type="pct"/>
          </w:tcPr>
          <w:p w14:paraId="1FC41C54" w14:textId="77777777" w:rsidR="00D569A2" w:rsidRDefault="009B1AEC" w:rsidP="009A1039">
            <w:pPr>
              <w:ind w:left="0"/>
              <w:jc w:val="center"/>
            </w:pPr>
            <w:r>
              <w:t>14,29</w:t>
            </w:r>
          </w:p>
        </w:tc>
        <w:tc>
          <w:tcPr>
            <w:tcW w:w="717" w:type="pct"/>
          </w:tcPr>
          <w:p w14:paraId="417F868D" w14:textId="77777777" w:rsidR="00D569A2" w:rsidRDefault="009B1AEC" w:rsidP="009A1039">
            <w:pPr>
              <w:ind w:left="0"/>
              <w:jc w:val="center"/>
            </w:pPr>
            <w:r>
              <w:t>17</w:t>
            </w:r>
          </w:p>
        </w:tc>
        <w:tc>
          <w:tcPr>
            <w:tcW w:w="654" w:type="pct"/>
          </w:tcPr>
          <w:p w14:paraId="5459A65D" w14:textId="77777777" w:rsidR="00D569A2" w:rsidRDefault="009B1AEC" w:rsidP="009A1039">
            <w:pPr>
              <w:ind w:left="0"/>
              <w:jc w:val="center"/>
            </w:pPr>
            <w:r>
              <w:t>6,77</w:t>
            </w:r>
          </w:p>
        </w:tc>
        <w:tc>
          <w:tcPr>
            <w:tcW w:w="428" w:type="pct"/>
          </w:tcPr>
          <w:p w14:paraId="0E502125" w14:textId="77777777" w:rsidR="00D569A2" w:rsidRDefault="009B1AEC" w:rsidP="009A1039">
            <w:pPr>
              <w:ind w:left="0"/>
              <w:jc w:val="center"/>
            </w:pPr>
            <w:r>
              <w:t>Ja</w:t>
            </w:r>
          </w:p>
        </w:tc>
      </w:tr>
      <w:tr w:rsidR="00D569A2" w14:paraId="2F0EA073" w14:textId="77777777" w:rsidTr="009A1039">
        <w:tc>
          <w:tcPr>
            <w:tcW w:w="2000" w:type="pct"/>
          </w:tcPr>
          <w:p w14:paraId="2976C19D" w14:textId="77777777" w:rsidR="00D569A2" w:rsidRDefault="009B1AEC" w:rsidP="009A1039">
            <w:pPr>
              <w:ind w:left="0"/>
            </w:pPr>
            <w:r>
              <w:t>Tyrekalve 0-6 mdr. tung race</w:t>
            </w:r>
          </w:p>
        </w:tc>
        <w:tc>
          <w:tcPr>
            <w:tcW w:w="600" w:type="pct"/>
          </w:tcPr>
          <w:p w14:paraId="4BEE7B7A" w14:textId="77777777" w:rsidR="00D569A2" w:rsidRDefault="009B1AEC" w:rsidP="009A1039">
            <w:pPr>
              <w:ind w:left="0"/>
              <w:jc w:val="center"/>
            </w:pPr>
            <w:r>
              <w:t>20,00</w:t>
            </w:r>
          </w:p>
        </w:tc>
        <w:tc>
          <w:tcPr>
            <w:tcW w:w="600" w:type="pct"/>
          </w:tcPr>
          <w:p w14:paraId="1703D030" w14:textId="77777777" w:rsidR="00D569A2" w:rsidRDefault="009B1AEC" w:rsidP="009A1039">
            <w:pPr>
              <w:ind w:left="0"/>
              <w:jc w:val="center"/>
            </w:pPr>
            <w:r>
              <w:t>2,35</w:t>
            </w:r>
          </w:p>
        </w:tc>
        <w:tc>
          <w:tcPr>
            <w:tcW w:w="717" w:type="pct"/>
          </w:tcPr>
          <w:p w14:paraId="08568540" w14:textId="77777777" w:rsidR="00D569A2" w:rsidRDefault="009B1AEC" w:rsidP="009A1039">
            <w:pPr>
              <w:ind w:left="0"/>
              <w:jc w:val="center"/>
            </w:pPr>
            <w:r>
              <w:t>18</w:t>
            </w:r>
          </w:p>
        </w:tc>
        <w:tc>
          <w:tcPr>
            <w:tcW w:w="654" w:type="pct"/>
          </w:tcPr>
          <w:p w14:paraId="7A42AA7C" w14:textId="77777777" w:rsidR="00D569A2" w:rsidRDefault="009B1AEC" w:rsidP="009A1039">
            <w:pPr>
              <w:ind w:left="0"/>
              <w:jc w:val="center"/>
            </w:pPr>
            <w:r>
              <w:t>2,34</w:t>
            </w:r>
          </w:p>
        </w:tc>
        <w:tc>
          <w:tcPr>
            <w:tcW w:w="428" w:type="pct"/>
          </w:tcPr>
          <w:p w14:paraId="6A9346C3" w14:textId="77777777" w:rsidR="00D569A2" w:rsidRDefault="009B1AEC" w:rsidP="009A1039">
            <w:pPr>
              <w:ind w:left="0"/>
              <w:jc w:val="center"/>
            </w:pPr>
            <w:r>
              <w:t>Ja</w:t>
            </w:r>
          </w:p>
        </w:tc>
      </w:tr>
      <w:tr w:rsidR="00D569A2" w14:paraId="36CCD513" w14:textId="77777777" w:rsidTr="009A1039">
        <w:tc>
          <w:tcPr>
            <w:tcW w:w="2000" w:type="pct"/>
          </w:tcPr>
          <w:p w14:paraId="5F2E2E0C" w14:textId="77777777" w:rsidR="00D569A2" w:rsidRDefault="009B1AEC" w:rsidP="009A1039">
            <w:pPr>
              <w:ind w:left="0"/>
            </w:pPr>
            <w:r>
              <w:t>Tyrekalve 6 mdr. -slagtning (440 kg) tung race</w:t>
            </w:r>
          </w:p>
        </w:tc>
        <w:tc>
          <w:tcPr>
            <w:tcW w:w="600" w:type="pct"/>
          </w:tcPr>
          <w:p w14:paraId="09A96D23" w14:textId="77777777" w:rsidR="00D569A2" w:rsidRDefault="009B1AEC" w:rsidP="009A1039">
            <w:pPr>
              <w:ind w:left="0"/>
              <w:jc w:val="center"/>
            </w:pPr>
            <w:r>
              <w:t>20,00</w:t>
            </w:r>
          </w:p>
        </w:tc>
        <w:tc>
          <w:tcPr>
            <w:tcW w:w="600" w:type="pct"/>
          </w:tcPr>
          <w:p w14:paraId="43CC84F9" w14:textId="77777777" w:rsidR="00D569A2" w:rsidRDefault="009B1AEC" w:rsidP="009A1039">
            <w:pPr>
              <w:ind w:left="0"/>
              <w:jc w:val="center"/>
            </w:pPr>
            <w:r>
              <w:t>5,13</w:t>
            </w:r>
          </w:p>
        </w:tc>
        <w:tc>
          <w:tcPr>
            <w:tcW w:w="717" w:type="pct"/>
          </w:tcPr>
          <w:p w14:paraId="18161336" w14:textId="77777777" w:rsidR="00D569A2" w:rsidRDefault="009B1AEC" w:rsidP="009A1039">
            <w:pPr>
              <w:ind w:left="0"/>
              <w:jc w:val="center"/>
            </w:pPr>
            <w:r>
              <w:t>12</w:t>
            </w:r>
          </w:p>
        </w:tc>
        <w:tc>
          <w:tcPr>
            <w:tcW w:w="654" w:type="pct"/>
          </w:tcPr>
          <w:p w14:paraId="21EBAE6C" w14:textId="77777777" w:rsidR="00D569A2" w:rsidRDefault="009B1AEC" w:rsidP="009A1039">
            <w:pPr>
              <w:ind w:left="0"/>
              <w:jc w:val="center"/>
            </w:pPr>
            <w:r>
              <w:t>5,63</w:t>
            </w:r>
          </w:p>
        </w:tc>
        <w:tc>
          <w:tcPr>
            <w:tcW w:w="428" w:type="pct"/>
          </w:tcPr>
          <w:p w14:paraId="698F3ABA" w14:textId="77777777" w:rsidR="00D569A2" w:rsidRDefault="009B1AEC" w:rsidP="009A1039">
            <w:pPr>
              <w:ind w:left="0"/>
              <w:jc w:val="center"/>
            </w:pPr>
            <w:r>
              <w:t>Nej</w:t>
            </w:r>
          </w:p>
        </w:tc>
      </w:tr>
    </w:tbl>
    <w:p w14:paraId="6B171C22" w14:textId="77777777" w:rsidR="00320745" w:rsidRPr="00C52022" w:rsidRDefault="00320745" w:rsidP="00C52022">
      <w:pPr>
        <w:spacing w:line="360" w:lineRule="auto"/>
        <w:ind w:right="567"/>
        <w:rPr>
          <w:szCs w:val="24"/>
        </w:rPr>
      </w:pPr>
    </w:p>
    <w:p w14:paraId="709F2335" w14:textId="77777777" w:rsidR="00320745" w:rsidRPr="00965FCF" w:rsidRDefault="00320745" w:rsidP="000B1691">
      <w:pPr>
        <w:spacing w:line="360" w:lineRule="auto"/>
        <w:ind w:right="567"/>
        <w:rPr>
          <w:sz w:val="28"/>
          <w:szCs w:val="28"/>
        </w:rPr>
      </w:pPr>
      <w:r w:rsidRPr="00965FCF">
        <w:rPr>
          <w:sz w:val="32"/>
          <w:szCs w:val="32"/>
        </w:rPr>
        <w:t>Kontrolpunkter</w:t>
      </w:r>
    </w:p>
    <w:p w14:paraId="2416A6F6"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569A2" w14:paraId="3EF913B9" w14:textId="77777777">
        <w:tc>
          <w:tcPr>
            <w:tcW w:w="1500" w:type="pct"/>
          </w:tcPr>
          <w:p w14:paraId="140FE4D7" w14:textId="77777777" w:rsidR="00E531ED" w:rsidRPr="00E531ED" w:rsidRDefault="009B1AEC" w:rsidP="009A1039">
            <w:pPr>
              <w:spacing w:line="360" w:lineRule="auto"/>
              <w:ind w:left="0" w:right="567"/>
              <w:jc w:val="left"/>
              <w:rPr>
                <w:szCs w:val="24"/>
              </w:rPr>
            </w:pPr>
            <w:r>
              <w:t>Kontrolpunkt</w:t>
            </w:r>
          </w:p>
        </w:tc>
        <w:tc>
          <w:tcPr>
            <w:tcW w:w="3500" w:type="pct"/>
          </w:tcPr>
          <w:p w14:paraId="40CACBCB" w14:textId="77777777" w:rsidR="00D569A2" w:rsidRDefault="009B1AEC" w:rsidP="009A1039">
            <w:pPr>
              <w:ind w:left="0"/>
              <w:jc w:val="left"/>
            </w:pPr>
            <w:r>
              <w:t>Bemærkning</w:t>
            </w:r>
          </w:p>
        </w:tc>
      </w:tr>
      <w:tr w:rsidR="00D569A2" w14:paraId="0678CB91" w14:textId="77777777">
        <w:tc>
          <w:tcPr>
            <w:tcW w:w="0" w:type="auto"/>
          </w:tcPr>
          <w:p w14:paraId="7476660A" w14:textId="77777777" w:rsidR="00D569A2" w:rsidRDefault="009B1AEC" w:rsidP="009A1039">
            <w:pPr>
              <w:ind w:left="0"/>
              <w:jc w:val="left"/>
            </w:pPr>
            <w:r>
              <w:t>A. Miljøgodkendelse /-tilladelse</w:t>
            </w:r>
          </w:p>
        </w:tc>
        <w:tc>
          <w:tcPr>
            <w:tcW w:w="0" w:type="auto"/>
          </w:tcPr>
          <w:p w14:paraId="7D35728F" w14:textId="77777777" w:rsidR="00D569A2" w:rsidRDefault="009B1AEC" w:rsidP="009A1039">
            <w:pPr>
              <w:ind w:left="0"/>
              <w:jc w:val="left"/>
            </w:pPr>
            <w:r>
              <w:t xml:space="preserve">Ingen godkendelse efter </w:t>
            </w:r>
            <w:r>
              <w:t>husdyrbrugsloven</w:t>
            </w:r>
          </w:p>
        </w:tc>
      </w:tr>
      <w:tr w:rsidR="00D569A2" w14:paraId="1FBEB431" w14:textId="77777777">
        <w:tc>
          <w:tcPr>
            <w:tcW w:w="0" w:type="auto"/>
          </w:tcPr>
          <w:p w14:paraId="632637A4" w14:textId="77777777" w:rsidR="00D569A2" w:rsidRDefault="009B1AEC" w:rsidP="009A1039">
            <w:pPr>
              <w:ind w:left="0"/>
              <w:jc w:val="left"/>
            </w:pPr>
            <w:r>
              <w:t>B. Lovligt dyrehold/produktionsareal samt beskrivelse af udnyttelsen heraf</w:t>
            </w:r>
          </w:p>
        </w:tc>
        <w:tc>
          <w:tcPr>
            <w:tcW w:w="0" w:type="auto"/>
          </w:tcPr>
          <w:p w14:paraId="4C3170BC" w14:textId="117198BB" w:rsidR="00D569A2" w:rsidRDefault="009B1AEC" w:rsidP="009A1039">
            <w:pPr>
              <w:ind w:left="0"/>
              <w:jc w:val="left"/>
            </w:pPr>
            <w:r>
              <w:t>I overstående skema ses dyreholdet for planåret 2022/23. Det samlede antal dyreenheder er mindre end det tilladte.</w:t>
            </w:r>
            <w:r>
              <w:br/>
              <w:t xml:space="preserve">Slagtevægten på tyrekalvene er højere end det </w:t>
            </w:r>
            <w:r>
              <w:t>tilladte</w:t>
            </w:r>
            <w:r>
              <w:t>, er blevet gjort opmærksom på dette ved tilsynet.</w:t>
            </w:r>
            <w:r>
              <w:br/>
            </w:r>
            <w:r>
              <w:br/>
              <w:t>Gødningsregnskabet for de tre sidste planår er gennemgået.</w:t>
            </w:r>
          </w:p>
        </w:tc>
      </w:tr>
      <w:tr w:rsidR="00D569A2" w14:paraId="604AFD16" w14:textId="77777777">
        <w:tc>
          <w:tcPr>
            <w:tcW w:w="0" w:type="auto"/>
          </w:tcPr>
          <w:p w14:paraId="721371BF" w14:textId="77777777" w:rsidR="00D569A2" w:rsidRDefault="009B1AEC" w:rsidP="009A1039">
            <w:pPr>
              <w:ind w:left="0"/>
              <w:jc w:val="left"/>
            </w:pPr>
            <w:r>
              <w:t>C. Logbog for gyllebeholder</w:t>
            </w:r>
          </w:p>
        </w:tc>
        <w:tc>
          <w:tcPr>
            <w:tcW w:w="0" w:type="auto"/>
          </w:tcPr>
          <w:p w14:paraId="6EFFA432" w14:textId="77777777" w:rsidR="00D569A2" w:rsidRDefault="009B1AEC" w:rsidP="009A1039">
            <w:pPr>
              <w:ind w:left="0"/>
              <w:jc w:val="left"/>
            </w:pPr>
            <w:r>
              <w:t>Ingen gyllebeholder</w:t>
            </w:r>
          </w:p>
        </w:tc>
      </w:tr>
      <w:tr w:rsidR="00D569A2" w14:paraId="2F1577BE" w14:textId="77777777">
        <w:tc>
          <w:tcPr>
            <w:tcW w:w="0" w:type="auto"/>
          </w:tcPr>
          <w:p w14:paraId="37DC16A0" w14:textId="77777777" w:rsidR="00D569A2" w:rsidRDefault="009B1AEC" w:rsidP="009A1039">
            <w:pPr>
              <w:ind w:left="0"/>
              <w:jc w:val="left"/>
            </w:pPr>
            <w:r>
              <w:t>H. Møddingsplads og opbevaring af fast husdyrgødning (herunder overdækning)</w:t>
            </w:r>
          </w:p>
        </w:tc>
        <w:tc>
          <w:tcPr>
            <w:tcW w:w="0" w:type="auto"/>
          </w:tcPr>
          <w:p w14:paraId="115CC59B" w14:textId="6884416B" w:rsidR="00D569A2" w:rsidRDefault="009B1AEC" w:rsidP="009A1039">
            <w:pPr>
              <w:ind w:left="0"/>
              <w:jc w:val="left"/>
            </w:pPr>
            <w:r>
              <w:t>Den gamle møddingeplads anvendes indimellem til oplag af wrapballer samt vask af maskiner (</w:t>
            </w:r>
            <w:r>
              <w:t>til udmugning/udbringning af dybstrøelse).</w:t>
            </w:r>
            <w:r>
              <w:br/>
            </w:r>
            <w:r>
              <w:br/>
              <w:t>Møddingepladsen er med fast bund og afløb til grøft.</w:t>
            </w:r>
          </w:p>
        </w:tc>
      </w:tr>
      <w:tr w:rsidR="00D569A2" w14:paraId="424B4A77" w14:textId="77777777">
        <w:tc>
          <w:tcPr>
            <w:tcW w:w="0" w:type="auto"/>
          </w:tcPr>
          <w:p w14:paraId="659F82D9" w14:textId="4F87755A" w:rsidR="00D569A2" w:rsidRDefault="009B1AEC" w:rsidP="009A1039">
            <w:pPr>
              <w:ind w:left="0"/>
              <w:jc w:val="left"/>
            </w:pPr>
            <w:r>
              <w:t>I. Beholdere til fl</w:t>
            </w:r>
            <w:r w:rsidR="009A1039">
              <w:t>y</w:t>
            </w:r>
            <w:r>
              <w:t>dende husdyrgødning (læsseplads, dykket indløb, pumperør, opbevaringskapacitet)</w:t>
            </w:r>
          </w:p>
        </w:tc>
        <w:tc>
          <w:tcPr>
            <w:tcW w:w="0" w:type="auto"/>
          </w:tcPr>
          <w:p w14:paraId="336B9BF8" w14:textId="77777777" w:rsidR="00D569A2" w:rsidRDefault="009B1AEC" w:rsidP="009A1039">
            <w:pPr>
              <w:ind w:left="0"/>
              <w:jc w:val="left"/>
            </w:pPr>
            <w:r>
              <w:t>Ajlebeholder ikke i brug</w:t>
            </w:r>
          </w:p>
        </w:tc>
      </w:tr>
      <w:tr w:rsidR="00D569A2" w14:paraId="14BE2B5C" w14:textId="77777777">
        <w:tc>
          <w:tcPr>
            <w:tcW w:w="0" w:type="auto"/>
          </w:tcPr>
          <w:p w14:paraId="5D749B1C" w14:textId="77777777" w:rsidR="00D569A2" w:rsidRDefault="009B1AEC" w:rsidP="009A1039">
            <w:pPr>
              <w:ind w:left="0"/>
              <w:jc w:val="left"/>
            </w:pPr>
            <w:r>
              <w:t>J. Fast overdækning på beholdere/flydelag</w:t>
            </w:r>
          </w:p>
        </w:tc>
        <w:tc>
          <w:tcPr>
            <w:tcW w:w="0" w:type="auto"/>
          </w:tcPr>
          <w:p w14:paraId="5D6F5FE1" w14:textId="19A247CF" w:rsidR="00D569A2" w:rsidRDefault="009B1AEC" w:rsidP="009A1039">
            <w:pPr>
              <w:ind w:left="0"/>
              <w:jc w:val="left"/>
            </w:pPr>
            <w:r>
              <w:t>Ajlebeholder ikke i brug.</w:t>
            </w:r>
          </w:p>
        </w:tc>
      </w:tr>
      <w:tr w:rsidR="00D569A2" w14:paraId="0E928023" w14:textId="77777777">
        <w:tc>
          <w:tcPr>
            <w:tcW w:w="0" w:type="auto"/>
          </w:tcPr>
          <w:p w14:paraId="5E921C1F" w14:textId="77777777" w:rsidR="00D569A2" w:rsidRDefault="009B1AEC" w:rsidP="009A1039">
            <w:pPr>
              <w:ind w:left="0"/>
              <w:jc w:val="left"/>
            </w:pPr>
            <w:r>
              <w:t>K. Krav om gyllealarm og beholderbarriere</w:t>
            </w:r>
          </w:p>
        </w:tc>
        <w:tc>
          <w:tcPr>
            <w:tcW w:w="0" w:type="auto"/>
          </w:tcPr>
          <w:p w14:paraId="264DB7D7" w14:textId="77777777" w:rsidR="00D569A2" w:rsidRDefault="009B1AEC" w:rsidP="009A1039">
            <w:pPr>
              <w:ind w:left="0"/>
              <w:jc w:val="left"/>
            </w:pPr>
            <w:r>
              <w:t>Ingen</w:t>
            </w:r>
          </w:p>
        </w:tc>
      </w:tr>
      <w:tr w:rsidR="00D569A2" w14:paraId="6CA379A7" w14:textId="77777777">
        <w:tc>
          <w:tcPr>
            <w:tcW w:w="0" w:type="auto"/>
          </w:tcPr>
          <w:p w14:paraId="254A67B4" w14:textId="77777777" w:rsidR="00D569A2" w:rsidRDefault="009B1AEC" w:rsidP="009A1039">
            <w:pPr>
              <w:ind w:left="0"/>
              <w:jc w:val="left"/>
            </w:pPr>
            <w:r>
              <w:t>L. Beholderkontrol</w:t>
            </w:r>
          </w:p>
        </w:tc>
        <w:tc>
          <w:tcPr>
            <w:tcW w:w="0" w:type="auto"/>
          </w:tcPr>
          <w:p w14:paraId="32792594" w14:textId="77777777" w:rsidR="00D569A2" w:rsidRDefault="009B1AEC" w:rsidP="009A1039">
            <w:pPr>
              <w:ind w:left="0"/>
              <w:jc w:val="left"/>
            </w:pPr>
            <w:r>
              <w:t xml:space="preserve">Ajlebeholderen er senest kontrolleret i 1998. Der blev i 2018 </w:t>
            </w:r>
            <w:r>
              <w:t>underskrevet en erklæring om at beholderen er taget ud af drift.</w:t>
            </w:r>
            <w:r>
              <w:br/>
            </w:r>
            <w:r>
              <w:br/>
              <w:t>Beholderen må ikke tages i brug før den er kontrolleret og Norddjurs Kommune er orienteret om at beholderen tages i drift igen</w:t>
            </w:r>
          </w:p>
        </w:tc>
      </w:tr>
      <w:tr w:rsidR="00D569A2" w14:paraId="05851178" w14:textId="77777777">
        <w:tc>
          <w:tcPr>
            <w:tcW w:w="0" w:type="auto"/>
          </w:tcPr>
          <w:p w14:paraId="567EE22B" w14:textId="60190AEA" w:rsidR="00D569A2" w:rsidRDefault="009B1AEC" w:rsidP="009A1039">
            <w:pPr>
              <w:ind w:left="0"/>
              <w:jc w:val="left"/>
            </w:pPr>
            <w:r>
              <w:t xml:space="preserve">M. </w:t>
            </w:r>
            <w:r>
              <w:t xml:space="preserve">Ensilageopbevaring </w:t>
            </w:r>
            <w:r>
              <w:t>(opbevaringsanlæg og opsamlingsbeholdere)</w:t>
            </w:r>
          </w:p>
        </w:tc>
        <w:tc>
          <w:tcPr>
            <w:tcW w:w="0" w:type="auto"/>
          </w:tcPr>
          <w:p w14:paraId="5CB7780A" w14:textId="77777777" w:rsidR="00D569A2" w:rsidRDefault="009B1AEC" w:rsidP="009A1039">
            <w:pPr>
              <w:ind w:left="0"/>
              <w:jc w:val="left"/>
            </w:pPr>
            <w:r>
              <w:t>Ensilage opbevares i wrapballer på mark.</w:t>
            </w:r>
          </w:p>
        </w:tc>
      </w:tr>
      <w:tr w:rsidR="00D569A2" w14:paraId="0171418C" w14:textId="77777777">
        <w:tc>
          <w:tcPr>
            <w:tcW w:w="0" w:type="auto"/>
          </w:tcPr>
          <w:p w14:paraId="5CFBE968" w14:textId="77777777" w:rsidR="00D569A2" w:rsidRDefault="009B1AEC" w:rsidP="009A1039">
            <w:pPr>
              <w:ind w:left="0"/>
              <w:jc w:val="left"/>
            </w:pPr>
            <w:r>
              <w:t>N. Markoplag</w:t>
            </w:r>
          </w:p>
        </w:tc>
        <w:tc>
          <w:tcPr>
            <w:tcW w:w="0" w:type="auto"/>
          </w:tcPr>
          <w:p w14:paraId="47361931" w14:textId="6B90455A" w:rsidR="00D569A2" w:rsidRDefault="009B1AEC" w:rsidP="009A1039">
            <w:pPr>
              <w:ind w:left="0"/>
              <w:jc w:val="left"/>
            </w:pPr>
            <w:r>
              <w:t>Ved tilynet var der to markstakke med husdyrgødningsbaseret kompost.</w:t>
            </w:r>
            <w:r>
              <w:br/>
              <w:t>Den ene markstak var kørt ud i januar og var overdækket med et net som ikke var tæt</w:t>
            </w:r>
            <w:r>
              <w:t>sluttende eller af vandtæt materiale.</w:t>
            </w:r>
            <w:r>
              <w:br/>
              <w:t>Den anden markstak var kørt ud den 18.03.2024</w:t>
            </w:r>
            <w:r>
              <w:t xml:space="preserve"> og var ikke overdækket. På tilsynet blev det oplyst,</w:t>
            </w:r>
            <w:r>
              <w:t xml:space="preserve"> at det var planen at der </w:t>
            </w:r>
            <w:r>
              <w:t>snarest skulle mugges ud og markstakken køres væk. Hvis markstakken ligger over 7 dage skal den overdækkes.</w:t>
            </w:r>
            <w:r>
              <w:br/>
            </w:r>
          </w:p>
        </w:tc>
      </w:tr>
      <w:tr w:rsidR="00D569A2" w14:paraId="657A7AA1" w14:textId="77777777">
        <w:tc>
          <w:tcPr>
            <w:tcW w:w="0" w:type="auto"/>
          </w:tcPr>
          <w:p w14:paraId="70EC5C0B" w14:textId="77777777" w:rsidR="00D569A2" w:rsidRDefault="009B1AEC" w:rsidP="009A1039">
            <w:pPr>
              <w:ind w:left="0"/>
              <w:jc w:val="left"/>
            </w:pPr>
            <w:r>
              <w:t>O. Vaskeplads og spildevand</w:t>
            </w:r>
          </w:p>
        </w:tc>
        <w:tc>
          <w:tcPr>
            <w:tcW w:w="0" w:type="auto"/>
          </w:tcPr>
          <w:p w14:paraId="3693F714" w14:textId="7837B37E" w:rsidR="00D569A2" w:rsidRDefault="009B1AEC" w:rsidP="009A1039">
            <w:pPr>
              <w:ind w:left="0"/>
              <w:jc w:val="left"/>
            </w:pPr>
            <w:r>
              <w:t>D</w:t>
            </w:r>
            <w:r>
              <w:t xml:space="preserve">en gamle møddingsplads </w:t>
            </w:r>
            <w:r>
              <w:t>anvendes som vaskeplads. Der sker ikke længere påfyldning af marksprøjte på ejendommen, derfor ingen vask af sprøjtemaskine.</w:t>
            </w:r>
            <w:r>
              <w:br/>
              <w:t xml:space="preserve">Vask af maskiner som anvendes til udmugning/udbringning af </w:t>
            </w:r>
            <w:r>
              <w:lastRenderedPageBreak/>
              <w:t>dybstrøelse vaskes på pladsen. Møddingpladsen er med fast bund og afløb til grøft.</w:t>
            </w:r>
          </w:p>
        </w:tc>
      </w:tr>
      <w:tr w:rsidR="00D569A2" w14:paraId="0A2DB331" w14:textId="77777777">
        <w:tc>
          <w:tcPr>
            <w:tcW w:w="0" w:type="auto"/>
          </w:tcPr>
          <w:p w14:paraId="26BF4D74" w14:textId="77777777" w:rsidR="00D569A2" w:rsidRDefault="009B1AEC" w:rsidP="009A1039">
            <w:pPr>
              <w:ind w:left="0"/>
              <w:jc w:val="left"/>
            </w:pPr>
            <w:r>
              <w:lastRenderedPageBreak/>
              <w:t>P. Dieseltanke</w:t>
            </w:r>
          </w:p>
        </w:tc>
        <w:tc>
          <w:tcPr>
            <w:tcW w:w="0" w:type="auto"/>
          </w:tcPr>
          <w:p w14:paraId="140B2240" w14:textId="0BEDD739" w:rsidR="00D569A2" w:rsidRDefault="009B1AEC" w:rsidP="009A1039">
            <w:pPr>
              <w:ind w:left="0"/>
              <w:jc w:val="left"/>
            </w:pPr>
            <w:r>
              <w:t>Ved tilsynet blev der observeret en dieseltank. Det var ikke muligt at aflæse alderen på tanken. Det blev oplyst på tilsynet,</w:t>
            </w:r>
            <w:r>
              <w:t xml:space="preserve"> at det var den samme tank som var på bedriften ved tilsynet i 2018. Det blev i 2018 henstillet at denne tank skulle sløjfes.</w:t>
            </w:r>
          </w:p>
        </w:tc>
      </w:tr>
      <w:tr w:rsidR="00D569A2" w14:paraId="2B993A5E" w14:textId="77777777">
        <w:tc>
          <w:tcPr>
            <w:tcW w:w="0" w:type="auto"/>
          </w:tcPr>
          <w:p w14:paraId="16400C49" w14:textId="1A66321E" w:rsidR="00D569A2" w:rsidRDefault="009B1AEC" w:rsidP="009A1039">
            <w:pPr>
              <w:ind w:left="0"/>
              <w:jc w:val="left"/>
            </w:pPr>
            <w:r>
              <w:t>Q. Opbevaring af oli</w:t>
            </w:r>
            <w:r w:rsidR="009A1039">
              <w:t>e</w:t>
            </w:r>
            <w:r>
              <w:t>produkter og spildolie</w:t>
            </w:r>
          </w:p>
        </w:tc>
        <w:tc>
          <w:tcPr>
            <w:tcW w:w="0" w:type="auto"/>
          </w:tcPr>
          <w:p w14:paraId="322409D0" w14:textId="77777777" w:rsidR="00D569A2" w:rsidRDefault="009B1AEC" w:rsidP="009A1039">
            <w:pPr>
              <w:ind w:left="0"/>
              <w:jc w:val="left"/>
            </w:pPr>
            <w:r>
              <w:t>Ingen</w:t>
            </w:r>
          </w:p>
        </w:tc>
      </w:tr>
      <w:tr w:rsidR="00D569A2" w14:paraId="57661C38" w14:textId="77777777">
        <w:tc>
          <w:tcPr>
            <w:tcW w:w="0" w:type="auto"/>
          </w:tcPr>
          <w:p w14:paraId="3060FEC4" w14:textId="77777777" w:rsidR="00D569A2" w:rsidRDefault="009B1AEC" w:rsidP="009A1039">
            <w:pPr>
              <w:ind w:left="0"/>
              <w:jc w:val="left"/>
            </w:pPr>
            <w:r>
              <w:t>R. Opbevaring af bekæmpelsesmidler m.v.</w:t>
            </w:r>
          </w:p>
        </w:tc>
        <w:tc>
          <w:tcPr>
            <w:tcW w:w="0" w:type="auto"/>
          </w:tcPr>
          <w:p w14:paraId="141A7E25" w14:textId="77777777" w:rsidR="00D569A2" w:rsidRDefault="009B1AEC" w:rsidP="009A1039">
            <w:pPr>
              <w:ind w:left="0"/>
              <w:jc w:val="left"/>
            </w:pPr>
            <w:r>
              <w:t>Ingen opbevaring af bekæmpelsesmidler.</w:t>
            </w:r>
          </w:p>
        </w:tc>
      </w:tr>
      <w:tr w:rsidR="00D569A2" w14:paraId="52695B40" w14:textId="77777777">
        <w:tc>
          <w:tcPr>
            <w:tcW w:w="0" w:type="auto"/>
          </w:tcPr>
          <w:p w14:paraId="035574D4" w14:textId="77777777" w:rsidR="00D569A2" w:rsidRDefault="009B1AEC" w:rsidP="009A1039">
            <w:pPr>
              <w:ind w:left="0"/>
              <w:jc w:val="left"/>
            </w:pPr>
            <w:r>
              <w:t>S. Affald - typer, sortering, opbevaring, og bortskaffelse</w:t>
            </w:r>
          </w:p>
        </w:tc>
        <w:tc>
          <w:tcPr>
            <w:tcW w:w="0" w:type="auto"/>
          </w:tcPr>
          <w:p w14:paraId="006F8C63" w14:textId="793E1CEC" w:rsidR="00D569A2" w:rsidRDefault="009B1AEC" w:rsidP="009A1039">
            <w:pPr>
              <w:ind w:left="0"/>
              <w:jc w:val="left"/>
            </w:pPr>
            <w:r>
              <w:t xml:space="preserve">Animalsk affald: døde dyr </w:t>
            </w:r>
            <w:r>
              <w:t>opbevares på gulv i maskinhus.</w:t>
            </w:r>
            <w:r>
              <w:br/>
              <w:t>Affald (plast, metal osv.)  sorteres i dagrenovationen (Reno Djurs).</w:t>
            </w:r>
            <w:r>
              <w:br/>
              <w:t>Wrapballeplastik sorteres som rest</w:t>
            </w:r>
            <w:r>
              <w:t>affald.</w:t>
            </w:r>
            <w:r>
              <w:br/>
            </w:r>
            <w:r>
              <w:br/>
              <w:t>Farligt affald: ingen kemidunke. Kanyler (Meget få) sorteres som restaffald, disse skal fremover opbevares i kanyleboks og håndteres som medicinsk affald.</w:t>
            </w:r>
          </w:p>
        </w:tc>
      </w:tr>
      <w:tr w:rsidR="00D569A2" w14:paraId="72CCAF71" w14:textId="77777777">
        <w:tc>
          <w:tcPr>
            <w:tcW w:w="0" w:type="auto"/>
          </w:tcPr>
          <w:p w14:paraId="2EDE8350" w14:textId="77777777" w:rsidR="00D569A2" w:rsidRDefault="009B1AEC" w:rsidP="009A1039">
            <w:pPr>
              <w:ind w:left="0"/>
              <w:jc w:val="left"/>
            </w:pPr>
            <w:r>
              <w:t>T. Skadedyr- typer og bekæmpelse</w:t>
            </w:r>
          </w:p>
        </w:tc>
        <w:tc>
          <w:tcPr>
            <w:tcW w:w="0" w:type="auto"/>
          </w:tcPr>
          <w:p w14:paraId="296069EF" w14:textId="77777777" w:rsidR="00D569A2" w:rsidRDefault="009B1AEC" w:rsidP="009A1039">
            <w:pPr>
              <w:ind w:left="0"/>
              <w:jc w:val="left"/>
            </w:pPr>
            <w:r>
              <w:t>Rottebekæmpelse: Anvender Mortalin.</w:t>
            </w:r>
            <w:r>
              <w:br/>
            </w:r>
            <w:r>
              <w:br/>
              <w:t>Fluebekæmpelse: Ingen.</w:t>
            </w:r>
          </w:p>
        </w:tc>
      </w:tr>
      <w:tr w:rsidR="00D569A2" w14:paraId="2D5962BB" w14:textId="77777777">
        <w:tc>
          <w:tcPr>
            <w:tcW w:w="0" w:type="auto"/>
          </w:tcPr>
          <w:p w14:paraId="3173760A" w14:textId="77777777" w:rsidR="00D569A2" w:rsidRDefault="009B1AEC" w:rsidP="009A1039">
            <w:pPr>
              <w:ind w:left="0"/>
              <w:jc w:val="left"/>
            </w:pPr>
            <w:r>
              <w:t>U. Bemærkninger</w:t>
            </w:r>
          </w:p>
        </w:tc>
        <w:tc>
          <w:tcPr>
            <w:tcW w:w="0" w:type="auto"/>
          </w:tcPr>
          <w:p w14:paraId="35843E5E" w14:textId="77777777" w:rsidR="00D569A2" w:rsidRDefault="00D569A2" w:rsidP="009A1039">
            <w:pPr>
              <w:jc w:val="left"/>
            </w:pPr>
          </w:p>
        </w:tc>
      </w:tr>
    </w:tbl>
    <w:p w14:paraId="592D7DD1" w14:textId="77777777" w:rsidR="00E531ED" w:rsidRPr="00E531ED" w:rsidRDefault="00E531ED" w:rsidP="000B1691">
      <w:pPr>
        <w:spacing w:line="360" w:lineRule="auto"/>
        <w:ind w:right="567"/>
        <w:rPr>
          <w:szCs w:val="24"/>
        </w:rPr>
      </w:pPr>
    </w:p>
    <w:p w14:paraId="4140AB9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2</w:t>
      </w:r>
    </w:p>
    <w:p w14:paraId="6904AD6E"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37E376A" w14:textId="3E664F4B" w:rsidR="00683CA5" w:rsidRPr="003C3B8C" w:rsidRDefault="00683CA5" w:rsidP="00455969">
      <w:pPr>
        <w:spacing w:line="276" w:lineRule="auto"/>
        <w:ind w:right="567"/>
        <w:rPr>
          <w:color w:val="FF0000"/>
          <w:szCs w:val="24"/>
        </w:rPr>
      </w:pPr>
      <w:r>
        <w:rPr>
          <w:szCs w:val="24"/>
        </w:rPr>
        <w:t xml:space="preserve">Indberetning af </w:t>
      </w:r>
      <w:r w:rsidRPr="009B1AEC">
        <w:rPr>
          <w:szCs w:val="24"/>
        </w:rPr>
        <w:t xml:space="preserve">egenkontrol: Ingen krav </w:t>
      </w:r>
    </w:p>
    <w:bookmarkEnd w:id="5"/>
    <w:p w14:paraId="4C20D146"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2093656"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67634CB" w14:textId="77777777" w:rsidR="004E25A1" w:rsidRPr="00326C4D" w:rsidRDefault="004E25A1" w:rsidP="0096245B">
      <w:pPr>
        <w:rPr>
          <w:sz w:val="20"/>
        </w:rPr>
      </w:pPr>
      <w:r w:rsidRPr="00326C4D">
        <w:rPr>
          <w:sz w:val="20"/>
        </w:rPr>
        <w:t>De 5 delparametre er:</w:t>
      </w:r>
    </w:p>
    <w:p w14:paraId="0FD4286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91E333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6A05365"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FAC3848"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CF82642" w14:textId="77777777" w:rsidR="004E25A1" w:rsidRPr="00326C4D" w:rsidRDefault="004E25A1" w:rsidP="004E25A1">
      <w:pPr>
        <w:pStyle w:val="Listeafsnit"/>
        <w:numPr>
          <w:ilvl w:val="0"/>
          <w:numId w:val="5"/>
        </w:numPr>
        <w:rPr>
          <w:sz w:val="20"/>
        </w:rPr>
      </w:pPr>
      <w:r w:rsidRPr="00326C4D">
        <w:rPr>
          <w:sz w:val="20"/>
        </w:rPr>
        <w:t>Sårbarhed (konsekvens 34 %)</w:t>
      </w:r>
    </w:p>
    <w:p w14:paraId="26E06E72"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0AF9D54C" w14:textId="77777777" w:rsidR="0096245B" w:rsidRPr="003C3B8C" w:rsidRDefault="0096245B">
      <w:pPr>
        <w:rPr>
          <w:szCs w:val="24"/>
        </w:rPr>
      </w:pPr>
    </w:p>
    <w:p w14:paraId="2D787BD5" w14:textId="77777777" w:rsidR="0096245B" w:rsidRPr="003C3B8C" w:rsidRDefault="0096245B">
      <w:pPr>
        <w:rPr>
          <w:szCs w:val="24"/>
        </w:rPr>
      </w:pPr>
    </w:p>
    <w:p w14:paraId="02336F34" w14:textId="77777777" w:rsidR="0096245B" w:rsidRPr="003C3B8C" w:rsidRDefault="0096245B">
      <w:pPr>
        <w:rPr>
          <w:szCs w:val="24"/>
        </w:rPr>
      </w:pPr>
    </w:p>
    <w:p w14:paraId="0A3DC2AF"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7E626E2B" w14:textId="77777777" w:rsidR="00AA13E9" w:rsidRPr="003C3B8C" w:rsidRDefault="00AA13E9">
      <w:pPr>
        <w:rPr>
          <w:szCs w:val="24"/>
        </w:rPr>
      </w:pPr>
      <w:r>
        <w:rPr>
          <w:szCs w:val="24"/>
        </w:rPr>
        <w:tab/>
      </w:r>
      <w:r>
        <w:rPr>
          <w:szCs w:val="24"/>
        </w:rPr>
        <w:tab/>
        <w:t>Miljøsagsbehandler</w:t>
      </w:r>
    </w:p>
    <w:p w14:paraId="21295A1B"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A727721" w14:textId="4EBCC6D3"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B1AEC">
        <w:rPr>
          <w:szCs w:val="24"/>
        </w:rPr>
        <w:t>21334538</w:t>
      </w:r>
    </w:p>
    <w:p w14:paraId="2451051B" w14:textId="2FC4C287"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9B1AEC" w:rsidRPr="009B1AEC">
        <w:rPr>
          <w:szCs w:val="24"/>
        </w:rPr>
        <w:t>amkr</w:t>
      </w:r>
      <w:r w:rsidR="00FB1693" w:rsidRPr="0073586E">
        <w:rPr>
          <w:szCs w:val="24"/>
        </w:rPr>
        <w:t>@norddjurs.dk</w:t>
      </w:r>
    </w:p>
    <w:p w14:paraId="533DA7A9" w14:textId="77777777" w:rsidR="00FB1693" w:rsidRDefault="00FB1693" w:rsidP="00884F39">
      <w:pPr>
        <w:ind w:left="1871" w:firstLine="681"/>
        <w:rPr>
          <w:szCs w:val="24"/>
        </w:rPr>
      </w:pPr>
    </w:p>
    <w:p w14:paraId="7F55E9D7" w14:textId="77777777" w:rsidR="00FB1693" w:rsidRDefault="00FB1693" w:rsidP="00884F39">
      <w:pPr>
        <w:ind w:left="1871" w:firstLine="681"/>
        <w:rPr>
          <w:szCs w:val="24"/>
        </w:rPr>
      </w:pPr>
    </w:p>
    <w:p w14:paraId="1DF8C914" w14:textId="77777777" w:rsidR="00FB1693" w:rsidRDefault="00FB1693" w:rsidP="00884F39">
      <w:pPr>
        <w:ind w:left="1871" w:firstLine="681"/>
        <w:rPr>
          <w:szCs w:val="24"/>
        </w:rPr>
      </w:pPr>
    </w:p>
    <w:p w14:paraId="6C46D45D" w14:textId="77777777" w:rsidR="00FB1693" w:rsidRDefault="00FB1693" w:rsidP="00884F39">
      <w:pPr>
        <w:ind w:left="1871" w:firstLine="681"/>
        <w:rPr>
          <w:szCs w:val="24"/>
        </w:rPr>
      </w:pPr>
    </w:p>
    <w:p w14:paraId="744DD44A" w14:textId="77777777" w:rsidR="00FB1693" w:rsidRDefault="00FB1693" w:rsidP="00884F39">
      <w:pPr>
        <w:ind w:left="1871" w:firstLine="681"/>
        <w:rPr>
          <w:szCs w:val="24"/>
        </w:rPr>
      </w:pPr>
    </w:p>
    <w:p w14:paraId="68D61949"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04DA" w14:textId="77777777" w:rsidR="004303FA" w:rsidRDefault="004303FA">
      <w:r>
        <w:separator/>
      </w:r>
    </w:p>
  </w:endnote>
  <w:endnote w:type="continuationSeparator" w:id="0">
    <w:p w14:paraId="74651708"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3215"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2573887"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D81E"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F19C3D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24BF" w14:textId="77777777" w:rsidR="004303FA" w:rsidRDefault="004303FA">
      <w:r>
        <w:separator/>
      </w:r>
    </w:p>
  </w:footnote>
  <w:footnote w:type="continuationSeparator" w:id="0">
    <w:p w14:paraId="3E386D0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AA7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266420311">
    <w:abstractNumId w:val="1"/>
  </w:num>
  <w:num w:numId="2" w16cid:durableId="391317012">
    <w:abstractNumId w:val="0"/>
  </w:num>
  <w:num w:numId="3" w16cid:durableId="1846164728">
    <w:abstractNumId w:val="4"/>
  </w:num>
  <w:num w:numId="4" w16cid:durableId="2040272444">
    <w:abstractNumId w:val="3"/>
  </w:num>
  <w:num w:numId="5" w16cid:durableId="73085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1039"/>
    <w:rsid w:val="009A3865"/>
    <w:rsid w:val="009A7667"/>
    <w:rsid w:val="009B1AEC"/>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569A2"/>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DFFE476"/>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1878737563">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TotalTime>
  <Pages>4</Pages>
  <Words>898</Words>
  <Characters>5793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6678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2024-03-21T09:53:00Z</dcterms:created>
  <dcterms:modified xsi:type="dcterms:W3CDTF">2024-03-21T09:53:00Z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{3159E70D-F24F-4831-83E3-002E6AF38F32}</vt:lpwstr>
  </property>
</Properties>
</file>