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011C" w14:textId="05ACB6D3" w:rsidR="004F3547" w:rsidRPr="00FE2E85" w:rsidRDefault="004F3547" w:rsidP="004F3547">
      <w:pPr>
        <w:jc w:val="right"/>
        <w:rPr>
          <w:rFonts w:ascii="Verdana" w:hAnsi="Verdana"/>
          <w:sz w:val="20"/>
          <w:szCs w:val="20"/>
        </w:rPr>
      </w:pPr>
      <w:bookmarkStart w:id="0" w:name="_Toc252446025"/>
      <w:bookmarkStart w:id="1" w:name="_Toc126417603"/>
      <w:bookmarkStart w:id="2" w:name="_Hlk126510135"/>
      <w:r w:rsidRPr="00FE2E85">
        <w:rPr>
          <w:rFonts w:ascii="Verdana" w:hAnsi="Verdana"/>
          <w:noProof/>
          <w:sz w:val="20"/>
          <w:szCs w:val="20"/>
        </w:rPr>
        <w:drawing>
          <wp:inline distT="0" distB="0" distL="0" distR="0" wp14:anchorId="29A9C2BE" wp14:editId="3009DE95">
            <wp:extent cx="1371600" cy="69342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6887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693420"/>
                    </a:xfrm>
                    <a:prstGeom prst="rect">
                      <a:avLst/>
                    </a:prstGeom>
                    <a:noFill/>
                    <a:ln>
                      <a:noFill/>
                    </a:ln>
                  </pic:spPr>
                </pic:pic>
              </a:graphicData>
            </a:graphic>
          </wp:inline>
        </w:drawing>
      </w:r>
    </w:p>
    <w:tbl>
      <w:tblPr>
        <w:tblW w:w="969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4"/>
        <w:gridCol w:w="6010"/>
        <w:gridCol w:w="3118"/>
        <w:gridCol w:w="284"/>
      </w:tblGrid>
      <w:tr w:rsidR="004F3547" w:rsidRPr="00FE2E85" w14:paraId="7361AB02" w14:textId="77777777" w:rsidTr="00944B02">
        <w:trPr>
          <w:gridBefore w:val="1"/>
          <w:wBefore w:w="284" w:type="dxa"/>
          <w:cantSplit/>
          <w:trHeight w:hRule="exact" w:val="2438"/>
          <w:jc w:val="right"/>
        </w:trPr>
        <w:tc>
          <w:tcPr>
            <w:tcW w:w="6010" w:type="dxa"/>
            <w:tcBorders>
              <w:top w:val="nil"/>
              <w:left w:val="nil"/>
              <w:bottom w:val="nil"/>
              <w:right w:val="nil"/>
            </w:tcBorders>
            <w:shd w:val="clear" w:color="auto" w:fill="auto"/>
          </w:tcPr>
          <w:p w14:paraId="6609992E" w14:textId="77777777" w:rsidR="004F3547" w:rsidRPr="00FE2E85" w:rsidRDefault="007A24B0" w:rsidP="007073D8">
            <w:pPr>
              <w:pStyle w:val="Modtager"/>
              <w:framePr w:wrap="auto" w:vAnchor="margin" w:hAnchor="text" w:xAlign="left" w:yAlign="inline"/>
              <w:suppressOverlap w:val="0"/>
              <w:rPr>
                <w:rFonts w:ascii="Verdana" w:hAnsi="Verdana"/>
                <w:szCs w:val="20"/>
              </w:rPr>
            </w:pPr>
            <w:r w:rsidRPr="00FE2E85">
              <w:rPr>
                <w:rFonts w:ascii="Verdana" w:hAnsi="Verdana"/>
                <w:szCs w:val="20"/>
              </w:rPr>
              <w:t>Everborg Nordic ApS</w:t>
            </w:r>
          </w:p>
          <w:p w14:paraId="304A2907" w14:textId="77777777" w:rsidR="001D6A4F" w:rsidRPr="00FE2E85" w:rsidRDefault="001D6A4F" w:rsidP="001D6A4F">
            <w:pPr>
              <w:ind w:left="426" w:hanging="426"/>
              <w:rPr>
                <w:rFonts w:ascii="Verdana" w:hAnsi="Verdana"/>
                <w:sz w:val="20"/>
                <w:szCs w:val="20"/>
              </w:rPr>
            </w:pPr>
            <w:r w:rsidRPr="00FE2E85">
              <w:rPr>
                <w:rFonts w:ascii="Verdana" w:hAnsi="Verdana"/>
                <w:sz w:val="20"/>
                <w:szCs w:val="20"/>
              </w:rPr>
              <w:t xml:space="preserve">Udby Kirkevej 26, </w:t>
            </w:r>
          </w:p>
          <w:p w14:paraId="42726A5F" w14:textId="3A678445" w:rsidR="001D6A4F" w:rsidRPr="00FE2E85" w:rsidRDefault="001D6A4F" w:rsidP="001D6A4F">
            <w:pPr>
              <w:ind w:left="426" w:hanging="426"/>
              <w:rPr>
                <w:rFonts w:ascii="Verdana" w:hAnsi="Verdana"/>
                <w:sz w:val="20"/>
                <w:szCs w:val="20"/>
              </w:rPr>
            </w:pPr>
            <w:r w:rsidRPr="00FE2E85">
              <w:rPr>
                <w:rFonts w:ascii="Verdana" w:hAnsi="Verdana"/>
                <w:sz w:val="20"/>
                <w:szCs w:val="20"/>
              </w:rPr>
              <w:t xml:space="preserve">4300 Holbæk </w:t>
            </w:r>
          </w:p>
          <w:p w14:paraId="3DBA6EF5" w14:textId="77777777" w:rsidR="008D2E3A" w:rsidRPr="00FE2E85" w:rsidRDefault="008D2E3A" w:rsidP="007073D8">
            <w:pPr>
              <w:pStyle w:val="Modtager"/>
              <w:framePr w:wrap="auto" w:vAnchor="margin" w:hAnchor="text" w:xAlign="left" w:yAlign="inline"/>
              <w:suppressOverlap w:val="0"/>
              <w:rPr>
                <w:rFonts w:ascii="Verdana" w:hAnsi="Verdana"/>
                <w:szCs w:val="20"/>
              </w:rPr>
            </w:pPr>
          </w:p>
          <w:p w14:paraId="060208AD" w14:textId="77777777" w:rsidR="008D2E3A" w:rsidRPr="00FE2E85" w:rsidRDefault="008D2E3A" w:rsidP="007073D8">
            <w:pPr>
              <w:pStyle w:val="Modtager"/>
              <w:framePr w:wrap="auto" w:vAnchor="margin" w:hAnchor="text" w:xAlign="left" w:yAlign="inline"/>
              <w:suppressOverlap w:val="0"/>
              <w:rPr>
                <w:rFonts w:ascii="Verdana" w:hAnsi="Verdana"/>
                <w:szCs w:val="20"/>
              </w:rPr>
            </w:pPr>
          </w:p>
          <w:p w14:paraId="44655BD3" w14:textId="17138E52" w:rsidR="008D2E3A" w:rsidRPr="00FE2E85" w:rsidRDefault="008D2E3A" w:rsidP="007073D8">
            <w:pPr>
              <w:pStyle w:val="Modtager"/>
              <w:framePr w:wrap="auto" w:vAnchor="margin" w:hAnchor="text" w:xAlign="left" w:yAlign="inline"/>
              <w:suppressOverlap w:val="0"/>
              <w:rPr>
                <w:rFonts w:ascii="Verdana" w:hAnsi="Verdana"/>
                <w:szCs w:val="20"/>
              </w:rPr>
            </w:pPr>
            <w:r w:rsidRPr="00FE2E85">
              <w:rPr>
                <w:rFonts w:ascii="Verdana" w:hAnsi="Verdana"/>
                <w:szCs w:val="20"/>
              </w:rPr>
              <w:t>CVR-nr. 38289179</w:t>
            </w:r>
          </w:p>
        </w:tc>
        <w:tc>
          <w:tcPr>
            <w:tcW w:w="3402" w:type="dxa"/>
            <w:gridSpan w:val="2"/>
            <w:tcBorders>
              <w:top w:val="nil"/>
              <w:left w:val="nil"/>
              <w:bottom w:val="nil"/>
              <w:right w:val="nil"/>
            </w:tcBorders>
            <w:shd w:val="clear" w:color="auto" w:fill="auto"/>
          </w:tcPr>
          <w:p w14:paraId="7F808085" w14:textId="77777777" w:rsidR="004F3547" w:rsidRPr="00FE2E85" w:rsidRDefault="004F3547" w:rsidP="007073D8">
            <w:pPr>
              <w:pStyle w:val="Tlfbningstider"/>
              <w:ind w:left="1503"/>
              <w:rPr>
                <w:rFonts w:ascii="Verdana" w:hAnsi="Verdana"/>
                <w:sz w:val="20"/>
                <w:szCs w:val="20"/>
              </w:rPr>
            </w:pPr>
          </w:p>
          <w:p w14:paraId="7FCF6A78" w14:textId="77777777" w:rsidR="004F3547" w:rsidRPr="00FE2E85" w:rsidRDefault="004F3547" w:rsidP="007073D8">
            <w:pPr>
              <w:pStyle w:val="Tlfbningstider"/>
              <w:ind w:left="1503"/>
              <w:rPr>
                <w:rFonts w:ascii="Verdana" w:hAnsi="Verdana"/>
                <w:sz w:val="20"/>
                <w:szCs w:val="20"/>
              </w:rPr>
            </w:pPr>
          </w:p>
          <w:p w14:paraId="53347D0C" w14:textId="77777777" w:rsidR="004F3547" w:rsidRPr="00FE2E85" w:rsidRDefault="004F3547" w:rsidP="007073D8">
            <w:pPr>
              <w:pStyle w:val="Tlfbningstider"/>
              <w:ind w:left="1503"/>
              <w:rPr>
                <w:rFonts w:ascii="Verdana" w:hAnsi="Verdana"/>
                <w:sz w:val="20"/>
                <w:szCs w:val="20"/>
              </w:rPr>
            </w:pPr>
          </w:p>
          <w:p w14:paraId="1FAE0E27" w14:textId="77777777" w:rsidR="004F3547" w:rsidRPr="00FE2E85" w:rsidRDefault="004F3547" w:rsidP="007073D8">
            <w:pPr>
              <w:pStyle w:val="Tlfbningstider"/>
              <w:ind w:left="1503"/>
              <w:jc w:val="left"/>
              <w:rPr>
                <w:rFonts w:ascii="Verdana" w:hAnsi="Verdana"/>
                <w:sz w:val="20"/>
                <w:szCs w:val="20"/>
              </w:rPr>
            </w:pPr>
          </w:p>
        </w:tc>
      </w:tr>
      <w:tr w:rsidR="004F3547" w:rsidRPr="00FE2E85" w14:paraId="2D4FFCD5" w14:textId="77777777" w:rsidTr="00944B02">
        <w:trPr>
          <w:gridAfter w:val="1"/>
          <w:wAfter w:w="284" w:type="dxa"/>
          <w:cantSplit/>
          <w:trHeight w:hRule="exact" w:val="525"/>
          <w:jc w:val="right"/>
        </w:trPr>
        <w:tc>
          <w:tcPr>
            <w:tcW w:w="9412" w:type="dxa"/>
            <w:gridSpan w:val="3"/>
            <w:tcBorders>
              <w:top w:val="nil"/>
              <w:left w:val="nil"/>
              <w:bottom w:val="nil"/>
              <w:right w:val="nil"/>
            </w:tcBorders>
            <w:shd w:val="clear" w:color="auto" w:fill="auto"/>
          </w:tcPr>
          <w:p w14:paraId="33CA414C" w14:textId="67329CEC" w:rsidR="004F3547" w:rsidRPr="00FE2E85" w:rsidRDefault="004D54EF" w:rsidP="007073D8">
            <w:pPr>
              <w:pStyle w:val="DokInfo"/>
              <w:rPr>
                <w:rFonts w:ascii="Verdana" w:hAnsi="Verdana" w:cs="Times New Roman"/>
                <w:sz w:val="20"/>
                <w:szCs w:val="20"/>
              </w:rPr>
            </w:pPr>
            <w:bookmarkStart w:id="3" w:name="regdato"/>
            <w:bookmarkEnd w:id="3"/>
            <w:r>
              <w:rPr>
                <w:rFonts w:ascii="Verdana" w:hAnsi="Verdana" w:cs="Times New Roman"/>
                <w:sz w:val="20"/>
                <w:szCs w:val="20"/>
              </w:rPr>
              <w:t>21. marts 202</w:t>
            </w:r>
            <w:r w:rsidR="007D5195">
              <w:rPr>
                <w:rFonts w:ascii="Verdana" w:hAnsi="Verdana" w:cs="Times New Roman"/>
                <w:sz w:val="20"/>
                <w:szCs w:val="20"/>
              </w:rPr>
              <w:t>4</w:t>
            </w:r>
            <w:r>
              <w:rPr>
                <w:rFonts w:ascii="Verdana" w:hAnsi="Verdana" w:cs="Times New Roman"/>
                <w:sz w:val="20"/>
                <w:szCs w:val="20"/>
              </w:rPr>
              <w:t xml:space="preserve"> </w:t>
            </w:r>
            <w:r w:rsidR="004F3547" w:rsidRPr="00FE2E85">
              <w:rPr>
                <w:rFonts w:ascii="Verdana" w:hAnsi="Verdana" w:cs="Times New Roman"/>
                <w:sz w:val="20"/>
                <w:szCs w:val="20"/>
              </w:rPr>
              <w:t>- Sagsnr.</w:t>
            </w:r>
            <w:r w:rsidR="00BC21CD" w:rsidRPr="00FE2E85">
              <w:rPr>
                <w:rFonts w:ascii="Verdana" w:hAnsi="Verdana" w:cs="Times New Roman"/>
                <w:sz w:val="20"/>
                <w:szCs w:val="20"/>
              </w:rPr>
              <w:t>:</w:t>
            </w:r>
            <w:r w:rsidR="004F3547" w:rsidRPr="00FE2E85">
              <w:rPr>
                <w:rFonts w:ascii="Verdana" w:hAnsi="Verdana" w:cs="Times New Roman"/>
                <w:sz w:val="20"/>
                <w:szCs w:val="20"/>
              </w:rPr>
              <w:t xml:space="preserve"> </w:t>
            </w:r>
            <w:bookmarkStart w:id="4" w:name="esdh_sagsnr"/>
            <w:bookmarkEnd w:id="4"/>
            <w:r w:rsidR="00D01476" w:rsidRPr="00FE2E85">
              <w:rPr>
                <w:rFonts w:ascii="Verdana" w:hAnsi="Verdana" w:cs="Times New Roman"/>
                <w:sz w:val="20"/>
                <w:szCs w:val="20"/>
              </w:rPr>
              <w:t>09.02.16-P19-23-2</w:t>
            </w:r>
          </w:p>
          <w:p w14:paraId="05E9C948" w14:textId="77777777" w:rsidR="0023421D" w:rsidRPr="00FE2E85" w:rsidRDefault="0023421D" w:rsidP="007073D8">
            <w:pPr>
              <w:pStyle w:val="DokInfo"/>
              <w:rPr>
                <w:rFonts w:ascii="Verdana" w:hAnsi="Verdana" w:cs="Times New Roman"/>
                <w:sz w:val="20"/>
                <w:szCs w:val="20"/>
              </w:rPr>
            </w:pPr>
          </w:p>
          <w:p w14:paraId="62C47831" w14:textId="77777777" w:rsidR="00FD3AF5" w:rsidRPr="00FE2E85" w:rsidRDefault="00FD3AF5" w:rsidP="007073D8">
            <w:pPr>
              <w:pStyle w:val="DokInfo"/>
              <w:rPr>
                <w:rFonts w:ascii="Verdana" w:hAnsi="Verdana" w:cs="Times New Roman"/>
                <w:sz w:val="20"/>
                <w:szCs w:val="20"/>
              </w:rPr>
            </w:pPr>
          </w:p>
          <w:p w14:paraId="164174B6" w14:textId="77777777" w:rsidR="00FD3AF5" w:rsidRPr="00FE2E85" w:rsidRDefault="00FD3AF5" w:rsidP="007073D8">
            <w:pPr>
              <w:pStyle w:val="DokInfo"/>
              <w:rPr>
                <w:rFonts w:ascii="Verdana" w:hAnsi="Verdana" w:cs="Times New Roman"/>
                <w:sz w:val="20"/>
                <w:szCs w:val="20"/>
              </w:rPr>
            </w:pPr>
          </w:p>
          <w:p w14:paraId="532C65E7" w14:textId="77777777" w:rsidR="0023421D" w:rsidRPr="00FE2E85" w:rsidRDefault="0023421D" w:rsidP="007073D8">
            <w:pPr>
              <w:pStyle w:val="DokInfo"/>
              <w:rPr>
                <w:rFonts w:ascii="Verdana" w:hAnsi="Verdana" w:cs="Times New Roman"/>
                <w:sz w:val="20"/>
                <w:szCs w:val="20"/>
              </w:rPr>
            </w:pPr>
          </w:p>
          <w:p w14:paraId="75F4725A" w14:textId="77777777" w:rsidR="0023421D" w:rsidRPr="00FE2E85" w:rsidRDefault="0023421D" w:rsidP="007073D8">
            <w:pPr>
              <w:pStyle w:val="DokInfo"/>
              <w:rPr>
                <w:rFonts w:ascii="Verdana" w:hAnsi="Verdana" w:cs="Times New Roman"/>
                <w:sz w:val="20"/>
                <w:szCs w:val="20"/>
              </w:rPr>
            </w:pPr>
          </w:p>
          <w:p w14:paraId="2515482E" w14:textId="77777777" w:rsidR="0023421D" w:rsidRPr="00FE2E85" w:rsidRDefault="0023421D" w:rsidP="007073D8">
            <w:pPr>
              <w:pStyle w:val="DokInfo"/>
              <w:rPr>
                <w:rFonts w:ascii="Verdana" w:hAnsi="Verdana" w:cs="Times New Roman"/>
                <w:sz w:val="20"/>
                <w:szCs w:val="20"/>
              </w:rPr>
            </w:pPr>
          </w:p>
          <w:p w14:paraId="67EA28BA" w14:textId="77777777" w:rsidR="0023421D" w:rsidRPr="00FE2E85" w:rsidRDefault="0023421D" w:rsidP="007073D8">
            <w:pPr>
              <w:pStyle w:val="DokInfo"/>
              <w:rPr>
                <w:rFonts w:ascii="Verdana" w:hAnsi="Verdana" w:cs="Times New Roman"/>
                <w:sz w:val="20"/>
                <w:szCs w:val="20"/>
              </w:rPr>
            </w:pPr>
          </w:p>
          <w:p w14:paraId="04EA5874" w14:textId="7FE0C83A" w:rsidR="0023421D" w:rsidRPr="00FE2E85" w:rsidRDefault="0023421D" w:rsidP="007073D8">
            <w:pPr>
              <w:pStyle w:val="DokInfo"/>
              <w:rPr>
                <w:rFonts w:ascii="Verdana" w:hAnsi="Verdana" w:cs="Times New Roman"/>
                <w:sz w:val="20"/>
                <w:szCs w:val="20"/>
              </w:rPr>
            </w:pPr>
          </w:p>
        </w:tc>
      </w:tr>
    </w:tbl>
    <w:p w14:paraId="06228DBC" w14:textId="77777777" w:rsidR="0023421D" w:rsidRPr="00FE2E85" w:rsidRDefault="0023421D" w:rsidP="00B45CB2">
      <w:pPr>
        <w:autoSpaceDE w:val="0"/>
        <w:autoSpaceDN w:val="0"/>
        <w:adjustRightInd w:val="0"/>
        <w:jc w:val="center"/>
        <w:rPr>
          <w:rFonts w:ascii="Verdana" w:hAnsi="Verdana"/>
          <w:b/>
          <w:bCs/>
        </w:rPr>
      </w:pPr>
    </w:p>
    <w:p w14:paraId="429DFFC0" w14:textId="77777777" w:rsidR="00FD3AF5" w:rsidRPr="00FE2E85" w:rsidRDefault="00FD3AF5" w:rsidP="0023421D">
      <w:pPr>
        <w:autoSpaceDE w:val="0"/>
        <w:autoSpaceDN w:val="0"/>
        <w:adjustRightInd w:val="0"/>
        <w:spacing w:line="360" w:lineRule="auto"/>
        <w:jc w:val="center"/>
        <w:rPr>
          <w:rFonts w:ascii="Verdana" w:hAnsi="Verdana"/>
          <w:b/>
          <w:bCs/>
          <w:sz w:val="32"/>
          <w:szCs w:val="32"/>
        </w:rPr>
      </w:pPr>
    </w:p>
    <w:p w14:paraId="04E92C62" w14:textId="410CA835" w:rsidR="0013016F" w:rsidRPr="00FE2E85" w:rsidRDefault="0013016F" w:rsidP="00FC2D47">
      <w:pPr>
        <w:autoSpaceDE w:val="0"/>
        <w:autoSpaceDN w:val="0"/>
        <w:adjustRightInd w:val="0"/>
        <w:spacing w:line="360" w:lineRule="auto"/>
        <w:jc w:val="center"/>
        <w:rPr>
          <w:rFonts w:ascii="Verdana" w:hAnsi="Verdana"/>
          <w:b/>
          <w:bCs/>
          <w:sz w:val="32"/>
          <w:szCs w:val="32"/>
        </w:rPr>
      </w:pPr>
      <w:r w:rsidRPr="00FE2E85">
        <w:rPr>
          <w:rFonts w:ascii="Verdana" w:hAnsi="Verdana"/>
          <w:b/>
          <w:bCs/>
          <w:sz w:val="32"/>
          <w:szCs w:val="32"/>
        </w:rPr>
        <w:t xml:space="preserve">Miljøgodkendelse </w:t>
      </w:r>
      <w:r w:rsidR="00FC2D47" w:rsidRPr="00FE2E85">
        <w:rPr>
          <w:rFonts w:ascii="Verdana" w:hAnsi="Verdana"/>
          <w:b/>
          <w:bCs/>
          <w:sz w:val="32"/>
          <w:szCs w:val="32"/>
        </w:rPr>
        <w:t>til udvidelse og æ</w:t>
      </w:r>
      <w:r w:rsidRPr="00FE2E85">
        <w:rPr>
          <w:rFonts w:ascii="Verdana" w:hAnsi="Verdana"/>
          <w:b/>
          <w:bCs/>
          <w:sz w:val="32"/>
          <w:szCs w:val="32"/>
        </w:rPr>
        <w:t>ndring</w:t>
      </w:r>
      <w:r w:rsidR="00FC2D47" w:rsidRPr="00FE2E85">
        <w:rPr>
          <w:rFonts w:ascii="Verdana" w:hAnsi="Verdana"/>
          <w:b/>
          <w:bCs/>
          <w:sz w:val="32"/>
          <w:szCs w:val="32"/>
        </w:rPr>
        <w:t xml:space="preserve"> af</w:t>
      </w:r>
      <w:r w:rsidRPr="00FE2E85">
        <w:rPr>
          <w:rFonts w:ascii="Verdana" w:hAnsi="Verdana"/>
          <w:b/>
          <w:bCs/>
          <w:sz w:val="32"/>
          <w:szCs w:val="32"/>
        </w:rPr>
        <w:t xml:space="preserve"> </w:t>
      </w:r>
      <w:r w:rsidR="00492E9F" w:rsidRPr="00FE2E85">
        <w:rPr>
          <w:rFonts w:ascii="Verdana" w:hAnsi="Verdana"/>
          <w:b/>
          <w:bCs/>
          <w:sz w:val="32"/>
          <w:szCs w:val="32"/>
        </w:rPr>
        <w:t>jordanlæg</w:t>
      </w:r>
      <w:r w:rsidR="00FC2D47" w:rsidRPr="00FE2E85">
        <w:rPr>
          <w:rFonts w:ascii="Verdana" w:hAnsi="Verdana"/>
          <w:b/>
          <w:bCs/>
          <w:sz w:val="32"/>
          <w:szCs w:val="32"/>
        </w:rPr>
        <w:t xml:space="preserve"> i Fårevejle </w:t>
      </w:r>
    </w:p>
    <w:p w14:paraId="2B7FE2C8" w14:textId="77777777" w:rsidR="00FC2D47" w:rsidRPr="00FE2E85" w:rsidRDefault="00FC2D47" w:rsidP="00FC2D47">
      <w:pPr>
        <w:autoSpaceDE w:val="0"/>
        <w:autoSpaceDN w:val="0"/>
        <w:adjustRightInd w:val="0"/>
        <w:spacing w:line="360" w:lineRule="auto"/>
        <w:jc w:val="center"/>
        <w:rPr>
          <w:rFonts w:ascii="Verdana" w:hAnsi="Verdana"/>
          <w:b/>
          <w:bCs/>
        </w:rPr>
      </w:pPr>
    </w:p>
    <w:p w14:paraId="7920338F" w14:textId="77777777" w:rsidR="00BA333E" w:rsidRPr="00FE2E85" w:rsidRDefault="00BA333E" w:rsidP="00BA333E">
      <w:pPr>
        <w:autoSpaceDE w:val="0"/>
        <w:autoSpaceDN w:val="0"/>
        <w:adjustRightInd w:val="0"/>
        <w:ind w:left="0" w:firstLine="0"/>
        <w:rPr>
          <w:rFonts w:ascii="Verdana" w:hAnsi="Verdana" w:cs="Verdana"/>
        </w:rPr>
      </w:pPr>
    </w:p>
    <w:p w14:paraId="630763F2" w14:textId="3BA7F195" w:rsidR="004F3547" w:rsidRPr="00FE2E85" w:rsidRDefault="00492E9F" w:rsidP="004F3547">
      <w:pPr>
        <w:rPr>
          <w:rFonts w:ascii="Verdana" w:hAnsi="Verdana"/>
          <w:noProof/>
          <w:sz w:val="20"/>
          <w:szCs w:val="20"/>
        </w:rPr>
      </w:pPr>
      <w:r w:rsidRPr="00FE2E85">
        <w:rPr>
          <w:rFonts w:ascii="Verdana" w:hAnsi="Verdana"/>
          <w:noProof/>
        </w:rPr>
        <w:drawing>
          <wp:inline distT="0" distB="0" distL="0" distR="0" wp14:anchorId="34EBA816" wp14:editId="5BE8FE06">
            <wp:extent cx="6087118" cy="3028950"/>
            <wp:effectExtent l="0" t="0" r="8890" b="0"/>
            <wp:docPr id="1291452411" name="Billede 1"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52411" name="Billede 1" descr="Et billede, der indeholder tekst, kort&#10;&#10;Automatisk genereret beskrivelse"/>
                    <pic:cNvPicPr/>
                  </pic:nvPicPr>
                  <pic:blipFill>
                    <a:blip r:embed="rId9"/>
                    <a:stretch>
                      <a:fillRect/>
                    </a:stretch>
                  </pic:blipFill>
                  <pic:spPr>
                    <a:xfrm>
                      <a:off x="0" y="0"/>
                      <a:ext cx="6087588" cy="3029184"/>
                    </a:xfrm>
                    <a:prstGeom prst="rect">
                      <a:avLst/>
                    </a:prstGeom>
                  </pic:spPr>
                </pic:pic>
              </a:graphicData>
            </a:graphic>
          </wp:inline>
        </w:drawing>
      </w:r>
    </w:p>
    <w:p w14:paraId="305D26E9" w14:textId="20C2F113" w:rsidR="00B45CB2" w:rsidRPr="00FE2E85" w:rsidRDefault="00B45CB2" w:rsidP="004F3547">
      <w:pPr>
        <w:rPr>
          <w:rFonts w:ascii="Verdana" w:hAnsi="Verdana"/>
          <w:noProof/>
          <w:sz w:val="20"/>
          <w:szCs w:val="20"/>
        </w:rPr>
      </w:pPr>
      <w:r w:rsidRPr="00FE2E85">
        <w:rPr>
          <w:rFonts w:ascii="Verdana" w:hAnsi="Verdana"/>
          <w:b/>
          <w:bCs/>
          <w:sz w:val="20"/>
          <w:szCs w:val="20"/>
        </w:rPr>
        <w:t>matr.nr. 4es</w:t>
      </w:r>
      <w:r w:rsidR="00492E9F" w:rsidRPr="00FE2E85">
        <w:rPr>
          <w:rFonts w:ascii="Verdana" w:hAnsi="Verdana"/>
          <w:b/>
          <w:bCs/>
          <w:sz w:val="20"/>
          <w:szCs w:val="20"/>
        </w:rPr>
        <w:t xml:space="preserve"> og 140</w:t>
      </w:r>
      <w:r w:rsidR="0023421D" w:rsidRPr="00FE2E85">
        <w:rPr>
          <w:rFonts w:ascii="Verdana" w:hAnsi="Verdana"/>
          <w:b/>
          <w:bCs/>
          <w:sz w:val="20"/>
          <w:szCs w:val="20"/>
        </w:rPr>
        <w:t>cs</w:t>
      </w:r>
      <w:r w:rsidRPr="00FE2E85">
        <w:rPr>
          <w:rFonts w:ascii="Verdana" w:hAnsi="Verdana"/>
          <w:b/>
          <w:bCs/>
          <w:sz w:val="20"/>
          <w:szCs w:val="20"/>
        </w:rPr>
        <w:t xml:space="preserve"> Lammefjorden, Fårevejle</w:t>
      </w:r>
      <w:r w:rsidR="0023421D" w:rsidRPr="00FE2E85">
        <w:rPr>
          <w:rFonts w:ascii="Verdana" w:hAnsi="Verdana"/>
          <w:b/>
          <w:bCs/>
          <w:sz w:val="20"/>
          <w:szCs w:val="20"/>
        </w:rPr>
        <w:t>,</w:t>
      </w:r>
      <w:r w:rsidRPr="00FE2E85">
        <w:rPr>
          <w:rFonts w:ascii="Verdana" w:hAnsi="Verdana"/>
          <w:b/>
          <w:bCs/>
          <w:sz w:val="20"/>
          <w:szCs w:val="20"/>
        </w:rPr>
        <w:t xml:space="preserve"> Højgårds</w:t>
      </w:r>
      <w:r w:rsidR="0023421D" w:rsidRPr="00FE2E85">
        <w:rPr>
          <w:rFonts w:ascii="Verdana" w:hAnsi="Verdana"/>
          <w:b/>
          <w:bCs/>
          <w:sz w:val="20"/>
          <w:szCs w:val="20"/>
        </w:rPr>
        <w:t>vænget 1A</w:t>
      </w:r>
      <w:r w:rsidRPr="00FE2E85">
        <w:rPr>
          <w:rFonts w:ascii="Verdana" w:hAnsi="Verdana"/>
          <w:b/>
          <w:bCs/>
          <w:sz w:val="20"/>
          <w:szCs w:val="20"/>
        </w:rPr>
        <w:t>, 4540 Fårevejle</w:t>
      </w:r>
    </w:p>
    <w:p w14:paraId="2A0A78FF" w14:textId="6ED0A33B" w:rsidR="00B45CB2" w:rsidRPr="00FE2E85" w:rsidRDefault="00B45CB2" w:rsidP="004F3547">
      <w:pPr>
        <w:rPr>
          <w:rFonts w:ascii="Verdana" w:hAnsi="Verdana"/>
          <w:noProof/>
          <w:sz w:val="20"/>
          <w:szCs w:val="20"/>
        </w:rPr>
      </w:pPr>
    </w:p>
    <w:p w14:paraId="5512F68C" w14:textId="40EC1026" w:rsidR="00B45CB2" w:rsidRPr="00FE2E85" w:rsidRDefault="00B45CB2" w:rsidP="004F3547">
      <w:pPr>
        <w:rPr>
          <w:rFonts w:ascii="Verdana" w:hAnsi="Verdana"/>
          <w:noProof/>
          <w:sz w:val="20"/>
          <w:szCs w:val="20"/>
        </w:rPr>
      </w:pPr>
    </w:p>
    <w:p w14:paraId="3A55EDD3" w14:textId="77777777" w:rsidR="0023421D" w:rsidRPr="00FE2E85" w:rsidRDefault="0023421D" w:rsidP="004F3547">
      <w:pPr>
        <w:rPr>
          <w:rFonts w:ascii="Verdana" w:hAnsi="Verdana"/>
          <w:noProof/>
          <w:sz w:val="20"/>
          <w:szCs w:val="20"/>
        </w:rPr>
      </w:pPr>
    </w:p>
    <w:p w14:paraId="244DE309" w14:textId="77777777" w:rsidR="0023421D" w:rsidRPr="00FE2E85" w:rsidRDefault="0023421D" w:rsidP="004F3547">
      <w:pPr>
        <w:rPr>
          <w:rFonts w:ascii="Verdana" w:hAnsi="Verdana"/>
          <w:noProof/>
          <w:sz w:val="20"/>
          <w:szCs w:val="20"/>
        </w:rPr>
      </w:pPr>
    </w:p>
    <w:p w14:paraId="3B344744" w14:textId="77777777" w:rsidR="007A24B0" w:rsidRPr="00FE2E85" w:rsidRDefault="007A24B0" w:rsidP="004F3547">
      <w:pPr>
        <w:rPr>
          <w:rFonts w:ascii="Verdana" w:hAnsi="Verdana"/>
          <w:noProof/>
          <w:sz w:val="20"/>
          <w:szCs w:val="20"/>
        </w:rPr>
      </w:pPr>
    </w:p>
    <w:tbl>
      <w:tblPr>
        <w:tblW w:w="9563" w:type="dxa"/>
        <w:tblLook w:val="04A0" w:firstRow="1" w:lastRow="0" w:firstColumn="1" w:lastColumn="0" w:noHBand="0" w:noVBand="1"/>
      </w:tblPr>
      <w:tblGrid>
        <w:gridCol w:w="2835"/>
        <w:gridCol w:w="3544"/>
        <w:gridCol w:w="3184"/>
      </w:tblGrid>
      <w:tr w:rsidR="004F3547" w:rsidRPr="00FE2E85" w14:paraId="6059C475" w14:textId="77777777" w:rsidTr="00183C8F">
        <w:trPr>
          <w:trHeight w:val="704"/>
        </w:trPr>
        <w:tc>
          <w:tcPr>
            <w:tcW w:w="2835" w:type="dxa"/>
            <w:shd w:val="clear" w:color="auto" w:fill="auto"/>
          </w:tcPr>
          <w:p w14:paraId="7EA15AE7" w14:textId="77777777" w:rsidR="004F3547" w:rsidRPr="00FE2E85" w:rsidRDefault="004F3547" w:rsidP="007073D8">
            <w:pPr>
              <w:pStyle w:val="Sidefod"/>
              <w:tabs>
                <w:tab w:val="clear" w:pos="4819"/>
                <w:tab w:val="clear" w:pos="9638"/>
                <w:tab w:val="center" w:pos="4705"/>
                <w:tab w:val="right" w:pos="9411"/>
              </w:tabs>
              <w:jc w:val="both"/>
              <w:rPr>
                <w:rFonts w:ascii="Verdana" w:hAnsi="Verdana"/>
                <w:noProof/>
                <w:sz w:val="16"/>
                <w:szCs w:val="16"/>
              </w:rPr>
            </w:pPr>
            <w:r w:rsidRPr="00FE2E85">
              <w:rPr>
                <w:rFonts w:ascii="Verdana" w:hAnsi="Verdana"/>
                <w:noProof/>
                <w:sz w:val="16"/>
                <w:szCs w:val="16"/>
              </w:rPr>
              <w:t>Odsherred Kommune</w:t>
            </w:r>
          </w:p>
          <w:p w14:paraId="0F294F26" w14:textId="77777777" w:rsidR="004F3547" w:rsidRPr="00FE2E85" w:rsidRDefault="004F3547" w:rsidP="007073D8">
            <w:pPr>
              <w:pStyle w:val="Sidefod"/>
              <w:tabs>
                <w:tab w:val="clear" w:pos="4819"/>
                <w:tab w:val="clear" w:pos="9638"/>
                <w:tab w:val="center" w:pos="4705"/>
                <w:tab w:val="right" w:pos="9411"/>
              </w:tabs>
              <w:jc w:val="both"/>
              <w:rPr>
                <w:rFonts w:ascii="Verdana" w:hAnsi="Verdana"/>
                <w:noProof/>
                <w:sz w:val="16"/>
                <w:szCs w:val="16"/>
              </w:rPr>
            </w:pPr>
            <w:r w:rsidRPr="00FE2E85">
              <w:rPr>
                <w:rFonts w:ascii="Verdana" w:hAnsi="Verdana"/>
                <w:noProof/>
                <w:sz w:val="16"/>
                <w:szCs w:val="16"/>
              </w:rPr>
              <w:t>Nyvej 22</w:t>
            </w:r>
          </w:p>
          <w:p w14:paraId="3ECE28C4" w14:textId="77777777" w:rsidR="004F3547" w:rsidRPr="00FE2E85" w:rsidRDefault="004F3547" w:rsidP="007073D8">
            <w:pPr>
              <w:pStyle w:val="Sidefod"/>
              <w:tabs>
                <w:tab w:val="clear" w:pos="4819"/>
                <w:tab w:val="clear" w:pos="9638"/>
                <w:tab w:val="center" w:pos="4705"/>
                <w:tab w:val="right" w:pos="9411"/>
              </w:tabs>
              <w:jc w:val="both"/>
              <w:rPr>
                <w:rFonts w:ascii="Verdana" w:hAnsi="Verdana"/>
                <w:noProof/>
                <w:sz w:val="16"/>
                <w:szCs w:val="16"/>
              </w:rPr>
            </w:pPr>
            <w:r w:rsidRPr="00FE2E85">
              <w:rPr>
                <w:rFonts w:ascii="Verdana" w:hAnsi="Verdana"/>
                <w:noProof/>
                <w:sz w:val="16"/>
                <w:szCs w:val="16"/>
              </w:rPr>
              <w:t>4573 Højby</w:t>
            </w:r>
          </w:p>
          <w:p w14:paraId="05FEB761" w14:textId="77777777" w:rsidR="004F3547" w:rsidRPr="00FE2E85" w:rsidRDefault="004F3547" w:rsidP="007073D8">
            <w:pPr>
              <w:pStyle w:val="Sidefod"/>
              <w:tabs>
                <w:tab w:val="clear" w:pos="4819"/>
                <w:tab w:val="clear" w:pos="9638"/>
                <w:tab w:val="center" w:pos="4705"/>
                <w:tab w:val="right" w:pos="9411"/>
              </w:tabs>
              <w:jc w:val="both"/>
              <w:rPr>
                <w:rFonts w:ascii="Verdana" w:hAnsi="Verdana"/>
                <w:b/>
                <w:bCs/>
                <w:noProof/>
                <w:sz w:val="16"/>
                <w:szCs w:val="16"/>
              </w:rPr>
            </w:pPr>
            <w:r w:rsidRPr="00FE2E85">
              <w:rPr>
                <w:rFonts w:ascii="Verdana" w:hAnsi="Verdana"/>
                <w:sz w:val="16"/>
                <w:szCs w:val="16"/>
              </w:rPr>
              <w:t>59 66 66 66</w:t>
            </w:r>
          </w:p>
        </w:tc>
        <w:tc>
          <w:tcPr>
            <w:tcW w:w="3544" w:type="dxa"/>
            <w:shd w:val="clear" w:color="auto" w:fill="auto"/>
          </w:tcPr>
          <w:p w14:paraId="266E0DD3" w14:textId="77777777" w:rsidR="007106F5" w:rsidRPr="00FE2E85" w:rsidRDefault="007106F5" w:rsidP="00183C8F">
            <w:pPr>
              <w:pStyle w:val="Sidefod"/>
              <w:tabs>
                <w:tab w:val="clear" w:pos="4819"/>
                <w:tab w:val="clear" w:pos="9638"/>
                <w:tab w:val="center" w:pos="3336"/>
                <w:tab w:val="right" w:pos="9411"/>
              </w:tabs>
              <w:jc w:val="center"/>
              <w:rPr>
                <w:rFonts w:ascii="Verdana" w:hAnsi="Verdana"/>
                <w:noProof/>
                <w:sz w:val="16"/>
                <w:szCs w:val="16"/>
              </w:rPr>
            </w:pPr>
            <w:r w:rsidRPr="00FE2E85">
              <w:rPr>
                <w:rFonts w:ascii="Verdana" w:hAnsi="Verdana"/>
                <w:noProof/>
                <w:sz w:val="16"/>
                <w:szCs w:val="16"/>
              </w:rPr>
              <w:t>Center for Erhverv, Teknik og Kultur</w:t>
            </w:r>
          </w:p>
          <w:p w14:paraId="4C18E19D" w14:textId="7192C3CA" w:rsidR="004F3547" w:rsidRPr="00FE2E85" w:rsidRDefault="004F3547" w:rsidP="00183C8F">
            <w:pPr>
              <w:pStyle w:val="Sidefod"/>
              <w:tabs>
                <w:tab w:val="clear" w:pos="4819"/>
                <w:tab w:val="clear" w:pos="9638"/>
                <w:tab w:val="center" w:pos="3336"/>
                <w:tab w:val="right" w:pos="9411"/>
              </w:tabs>
              <w:jc w:val="center"/>
              <w:rPr>
                <w:rFonts w:ascii="Verdana" w:hAnsi="Verdana"/>
                <w:noProof/>
                <w:sz w:val="16"/>
                <w:szCs w:val="16"/>
              </w:rPr>
            </w:pPr>
            <w:r w:rsidRPr="00FE2E85">
              <w:rPr>
                <w:rFonts w:ascii="Verdana" w:hAnsi="Verdana"/>
                <w:noProof/>
                <w:sz w:val="16"/>
                <w:szCs w:val="16"/>
              </w:rPr>
              <w:t>Miljø og Affald</w:t>
            </w:r>
          </w:p>
          <w:p w14:paraId="71942EA8" w14:textId="77777777" w:rsidR="004F3547" w:rsidRPr="00FE2E85" w:rsidRDefault="004F3547" w:rsidP="00183C8F">
            <w:pPr>
              <w:pStyle w:val="Sidefod"/>
              <w:tabs>
                <w:tab w:val="clear" w:pos="4819"/>
                <w:tab w:val="clear" w:pos="9638"/>
                <w:tab w:val="center" w:pos="3336"/>
                <w:tab w:val="right" w:pos="9411"/>
              </w:tabs>
              <w:ind w:right="320"/>
              <w:jc w:val="center"/>
              <w:rPr>
                <w:rFonts w:ascii="Verdana" w:hAnsi="Verdana"/>
                <w:noProof/>
                <w:sz w:val="16"/>
                <w:szCs w:val="16"/>
              </w:rPr>
            </w:pPr>
            <w:r w:rsidRPr="00FE2E85">
              <w:rPr>
                <w:rFonts w:ascii="Verdana" w:hAnsi="Verdana"/>
                <w:noProof/>
                <w:sz w:val="16"/>
                <w:szCs w:val="16"/>
              </w:rPr>
              <w:t>Miljø</w:t>
            </w:r>
          </w:p>
          <w:p w14:paraId="5CCECF14" w14:textId="77777777" w:rsidR="004F3547" w:rsidRPr="00FE2E85" w:rsidRDefault="004F3547" w:rsidP="00183C8F">
            <w:pPr>
              <w:pStyle w:val="Sidefod"/>
              <w:tabs>
                <w:tab w:val="clear" w:pos="4819"/>
                <w:tab w:val="clear" w:pos="9638"/>
                <w:tab w:val="center" w:pos="3336"/>
                <w:tab w:val="right" w:pos="9411"/>
              </w:tabs>
              <w:ind w:right="320"/>
              <w:jc w:val="center"/>
              <w:rPr>
                <w:rFonts w:ascii="Verdana" w:hAnsi="Verdana"/>
                <w:noProof/>
                <w:sz w:val="16"/>
                <w:szCs w:val="16"/>
              </w:rPr>
            </w:pPr>
            <w:r w:rsidRPr="00FE2E85">
              <w:rPr>
                <w:rFonts w:ascii="Verdana" w:hAnsi="Verdana"/>
                <w:noProof/>
                <w:sz w:val="16"/>
                <w:szCs w:val="16"/>
              </w:rPr>
              <w:t>miljoe@odsherred.dk</w:t>
            </w:r>
          </w:p>
        </w:tc>
        <w:tc>
          <w:tcPr>
            <w:tcW w:w="3184" w:type="dxa"/>
            <w:shd w:val="clear" w:color="auto" w:fill="auto"/>
          </w:tcPr>
          <w:p w14:paraId="04EB0969" w14:textId="77777777" w:rsidR="004F3547" w:rsidRPr="00FE2E85" w:rsidRDefault="004F3547" w:rsidP="00183C8F">
            <w:pPr>
              <w:pStyle w:val="Sidefod"/>
              <w:tabs>
                <w:tab w:val="clear" w:pos="4819"/>
                <w:tab w:val="clear" w:pos="9638"/>
                <w:tab w:val="center" w:pos="4705"/>
                <w:tab w:val="right" w:pos="9411"/>
              </w:tabs>
              <w:ind w:left="879" w:right="-44" w:hanging="71"/>
              <w:jc w:val="right"/>
              <w:rPr>
                <w:rFonts w:ascii="Verdana" w:hAnsi="Verdana"/>
                <w:sz w:val="16"/>
                <w:szCs w:val="16"/>
              </w:rPr>
            </w:pPr>
            <w:r w:rsidRPr="00FE2E85">
              <w:rPr>
                <w:rFonts w:ascii="Verdana" w:hAnsi="Verdana"/>
                <w:sz w:val="16"/>
                <w:szCs w:val="16"/>
              </w:rPr>
              <w:t xml:space="preserve">Annlise Bjerring Hansen </w:t>
            </w:r>
          </w:p>
          <w:p w14:paraId="47D4BE23" w14:textId="77777777" w:rsidR="004F3547" w:rsidRPr="00FE2E85" w:rsidRDefault="004F3547" w:rsidP="00183C8F">
            <w:pPr>
              <w:pStyle w:val="Sidefod"/>
              <w:tabs>
                <w:tab w:val="clear" w:pos="4819"/>
                <w:tab w:val="clear" w:pos="9638"/>
                <w:tab w:val="center" w:pos="4705"/>
                <w:tab w:val="right" w:pos="9411"/>
              </w:tabs>
              <w:ind w:left="879" w:right="-44" w:hanging="71"/>
              <w:jc w:val="right"/>
              <w:rPr>
                <w:rFonts w:ascii="Verdana" w:hAnsi="Verdana"/>
                <w:noProof/>
                <w:sz w:val="16"/>
                <w:szCs w:val="16"/>
              </w:rPr>
            </w:pPr>
            <w:r w:rsidRPr="00FE2E85">
              <w:rPr>
                <w:rFonts w:ascii="Verdana" w:hAnsi="Verdana"/>
                <w:sz w:val="16"/>
                <w:szCs w:val="16"/>
              </w:rPr>
              <w:t>Cand. Scient. / Biolog</w:t>
            </w:r>
            <w:r w:rsidRPr="00FE2E85">
              <w:rPr>
                <w:rFonts w:ascii="Verdana" w:hAnsi="Verdana"/>
                <w:noProof/>
                <w:sz w:val="16"/>
                <w:szCs w:val="16"/>
              </w:rPr>
              <w:t xml:space="preserve"> </w:t>
            </w:r>
          </w:p>
          <w:p w14:paraId="478F1902" w14:textId="77777777" w:rsidR="004F3547" w:rsidRPr="00FE2E85" w:rsidRDefault="004F3547" w:rsidP="00183C8F">
            <w:pPr>
              <w:pStyle w:val="Sidefod"/>
              <w:tabs>
                <w:tab w:val="clear" w:pos="4819"/>
                <w:tab w:val="clear" w:pos="9638"/>
                <w:tab w:val="center" w:pos="4705"/>
                <w:tab w:val="right" w:pos="9411"/>
              </w:tabs>
              <w:ind w:left="879" w:right="-44" w:hanging="71"/>
              <w:jc w:val="right"/>
              <w:rPr>
                <w:rFonts w:ascii="Verdana" w:hAnsi="Verdana"/>
                <w:noProof/>
                <w:sz w:val="16"/>
                <w:szCs w:val="16"/>
              </w:rPr>
            </w:pPr>
            <w:r w:rsidRPr="00FE2E85">
              <w:rPr>
                <w:rFonts w:ascii="Verdana" w:hAnsi="Verdana"/>
                <w:noProof/>
                <w:sz w:val="16"/>
                <w:szCs w:val="16"/>
              </w:rPr>
              <w:t xml:space="preserve">Direkte tlf.: 59 66 61 08 </w:t>
            </w:r>
          </w:p>
          <w:p w14:paraId="57BF48D4" w14:textId="77777777" w:rsidR="004F3547" w:rsidRPr="00FE2E85" w:rsidRDefault="004F3547" w:rsidP="00183C8F">
            <w:pPr>
              <w:pStyle w:val="Sidefod"/>
              <w:tabs>
                <w:tab w:val="clear" w:pos="4819"/>
                <w:tab w:val="clear" w:pos="9638"/>
                <w:tab w:val="center" w:pos="4705"/>
                <w:tab w:val="right" w:pos="9411"/>
              </w:tabs>
              <w:ind w:left="879" w:right="-44" w:hanging="71"/>
              <w:jc w:val="right"/>
              <w:rPr>
                <w:rFonts w:ascii="Verdana" w:hAnsi="Verdana"/>
                <w:noProof/>
                <w:sz w:val="16"/>
                <w:szCs w:val="16"/>
              </w:rPr>
            </w:pPr>
            <w:r w:rsidRPr="00FE2E85">
              <w:rPr>
                <w:rFonts w:ascii="Verdana" w:hAnsi="Verdana"/>
                <w:noProof/>
                <w:sz w:val="16"/>
                <w:szCs w:val="16"/>
              </w:rPr>
              <w:t>anhan@odsherred.dk</w:t>
            </w:r>
          </w:p>
        </w:tc>
      </w:tr>
    </w:tbl>
    <w:p w14:paraId="4C3EFFCD" w14:textId="77777777" w:rsidR="00FC2D47" w:rsidRPr="00FE2E85" w:rsidRDefault="00FC2D47" w:rsidP="00CF4AFD">
      <w:pPr>
        <w:ind w:left="0" w:firstLine="0"/>
        <w:rPr>
          <w:rFonts w:ascii="Verdana" w:hAnsi="Verdana"/>
          <w:b/>
          <w:bCs/>
          <w:sz w:val="20"/>
          <w:szCs w:val="20"/>
        </w:rPr>
      </w:pPr>
    </w:p>
    <w:p w14:paraId="66D49101" w14:textId="67100799" w:rsidR="004F3547" w:rsidRPr="00FE2E85" w:rsidRDefault="00FC2D47" w:rsidP="00CF4AFD">
      <w:pPr>
        <w:ind w:left="0" w:firstLine="0"/>
        <w:rPr>
          <w:rFonts w:ascii="Verdana" w:hAnsi="Verdana"/>
          <w:b/>
          <w:bCs/>
          <w:sz w:val="20"/>
          <w:szCs w:val="20"/>
        </w:rPr>
      </w:pPr>
      <w:r w:rsidRPr="00FE2E85">
        <w:rPr>
          <w:rFonts w:ascii="Verdana" w:hAnsi="Verdana"/>
          <w:b/>
          <w:bCs/>
          <w:sz w:val="20"/>
          <w:szCs w:val="20"/>
        </w:rPr>
        <w:br w:type="column"/>
      </w:r>
      <w:r w:rsidR="00CF4AFD" w:rsidRPr="00FE2E85">
        <w:rPr>
          <w:rFonts w:ascii="Verdana" w:hAnsi="Verdana"/>
          <w:b/>
          <w:bCs/>
          <w:sz w:val="20"/>
          <w:szCs w:val="20"/>
        </w:rPr>
        <w:lastRenderedPageBreak/>
        <w:t>Miljøgodkendelse i henhold til Miljøbeskyttelseslovens kap. 5</w:t>
      </w:r>
      <w:r w:rsidR="00FA24B8" w:rsidRPr="00FE2E85">
        <w:rPr>
          <w:rFonts w:ascii="Verdana" w:hAnsi="Verdana"/>
          <w:b/>
          <w:bCs/>
          <w:sz w:val="20"/>
          <w:szCs w:val="20"/>
        </w:rPr>
        <w:t>,</w:t>
      </w:r>
      <w:r w:rsidR="00CF4AFD" w:rsidRPr="00FE2E85">
        <w:rPr>
          <w:rFonts w:ascii="Verdana" w:hAnsi="Verdana"/>
          <w:b/>
          <w:bCs/>
          <w:sz w:val="20"/>
          <w:szCs w:val="20"/>
        </w:rPr>
        <w:t xml:space="preserve"> §</w:t>
      </w:r>
      <w:r w:rsidR="00D46847" w:rsidRPr="00FE2E85">
        <w:rPr>
          <w:rFonts w:ascii="Verdana" w:hAnsi="Verdana"/>
          <w:b/>
          <w:bCs/>
          <w:sz w:val="20"/>
          <w:szCs w:val="20"/>
        </w:rPr>
        <w:t xml:space="preserve"> </w:t>
      </w:r>
      <w:r w:rsidR="00CF4AFD" w:rsidRPr="00FE2E85">
        <w:rPr>
          <w:rFonts w:ascii="Verdana" w:hAnsi="Verdana"/>
          <w:b/>
          <w:bCs/>
          <w:sz w:val="20"/>
          <w:szCs w:val="20"/>
        </w:rPr>
        <w:t>33</w:t>
      </w:r>
      <w:r w:rsidR="00D46847" w:rsidRPr="00FE2E85">
        <w:rPr>
          <w:rFonts w:ascii="Verdana" w:hAnsi="Verdana"/>
          <w:b/>
          <w:bCs/>
          <w:sz w:val="20"/>
          <w:szCs w:val="20"/>
        </w:rPr>
        <w:t xml:space="preserve"> stk. 1 og § 34 stk. 5</w:t>
      </w:r>
      <w:r w:rsidR="00CF4AFD" w:rsidRPr="00FE2E85">
        <w:rPr>
          <w:rFonts w:ascii="Verdana" w:hAnsi="Verdana"/>
          <w:b/>
          <w:bCs/>
          <w:sz w:val="20"/>
          <w:szCs w:val="20"/>
        </w:rPr>
        <w:t xml:space="preserve"> til </w:t>
      </w:r>
      <w:r w:rsidR="00E12B8D" w:rsidRPr="00FE2E85">
        <w:rPr>
          <w:rFonts w:ascii="Verdana" w:hAnsi="Verdana"/>
          <w:b/>
          <w:bCs/>
          <w:sz w:val="20"/>
          <w:szCs w:val="20"/>
        </w:rPr>
        <w:t xml:space="preserve">etablering, drift, </w:t>
      </w:r>
      <w:r w:rsidR="00CF4AFD" w:rsidRPr="00FE2E85">
        <w:rPr>
          <w:rFonts w:ascii="Verdana" w:hAnsi="Verdana"/>
          <w:b/>
          <w:bCs/>
          <w:sz w:val="20"/>
          <w:szCs w:val="20"/>
        </w:rPr>
        <w:t>arealudvidelse og ændring af indretning af jordanlæg, på matr. 4es og 140cs Lammefjorden, Fårevejle, Storøvej 6 og Højgårdsvænget 1A, 4540 Fårevejle</w:t>
      </w:r>
      <w:r w:rsidR="0023421D" w:rsidRPr="00FE2E85">
        <w:rPr>
          <w:rFonts w:ascii="Verdana" w:hAnsi="Verdana"/>
          <w:b/>
          <w:bCs/>
          <w:sz w:val="20"/>
          <w:szCs w:val="20"/>
        </w:rPr>
        <w:t>.</w:t>
      </w:r>
    </w:p>
    <w:p w14:paraId="7EE3C2C3" w14:textId="77777777" w:rsidR="004F3547" w:rsidRPr="00FE2E85" w:rsidRDefault="004F3547" w:rsidP="004F3547">
      <w:pPr>
        <w:ind w:left="0" w:firstLine="0"/>
        <w:rPr>
          <w:rFonts w:ascii="Verdana" w:hAnsi="Verdana"/>
          <w:b/>
          <w:bCs/>
          <w:sz w:val="20"/>
          <w:szCs w:val="20"/>
        </w:rPr>
      </w:pPr>
    </w:p>
    <w:bookmarkEnd w:id="0"/>
    <w:bookmarkEnd w:id="1"/>
    <w:p w14:paraId="1F7D31D1" w14:textId="4BBDDBAC" w:rsidR="00C01257" w:rsidRPr="00FE2E85" w:rsidRDefault="00EB4ABA" w:rsidP="00C66C5D">
      <w:pPr>
        <w:ind w:left="0" w:firstLine="0"/>
        <w:rPr>
          <w:rFonts w:ascii="Verdana" w:hAnsi="Verdana"/>
          <w:sz w:val="20"/>
          <w:szCs w:val="20"/>
        </w:rPr>
      </w:pPr>
      <w:r w:rsidRPr="00FE2E85">
        <w:rPr>
          <w:rFonts w:ascii="Verdana" w:hAnsi="Verdana"/>
          <w:sz w:val="20"/>
          <w:szCs w:val="20"/>
        </w:rPr>
        <w:t xml:space="preserve">Miljøgodkendelsen meddeles til Everborg Nordic </w:t>
      </w:r>
      <w:r w:rsidR="00CC09D5" w:rsidRPr="00FE2E85">
        <w:rPr>
          <w:rFonts w:ascii="Verdana" w:hAnsi="Verdana"/>
          <w:sz w:val="20"/>
          <w:szCs w:val="20"/>
        </w:rPr>
        <w:t>ApS</w:t>
      </w:r>
      <w:r w:rsidRPr="00FE2E85">
        <w:rPr>
          <w:rFonts w:ascii="Verdana" w:hAnsi="Verdana"/>
          <w:sz w:val="20"/>
          <w:szCs w:val="20"/>
        </w:rPr>
        <w:t>, CVR-nr. 38289179.</w:t>
      </w:r>
      <w:r w:rsidR="00C45BC5" w:rsidRPr="00FE2E85">
        <w:rPr>
          <w:rFonts w:ascii="Verdana" w:hAnsi="Verdana"/>
          <w:sz w:val="20"/>
          <w:szCs w:val="20"/>
        </w:rPr>
        <w:t xml:space="preserve"> </w:t>
      </w:r>
    </w:p>
    <w:p w14:paraId="20ECF2C6" w14:textId="389D2AC9" w:rsidR="00C01257" w:rsidRPr="00FE2E85" w:rsidRDefault="00C01257" w:rsidP="002A4740">
      <w:pPr>
        <w:ind w:left="0" w:firstLine="0"/>
        <w:rPr>
          <w:rFonts w:ascii="Verdana" w:hAnsi="Verdana"/>
          <w:sz w:val="20"/>
          <w:szCs w:val="20"/>
        </w:rPr>
      </w:pPr>
    </w:p>
    <w:p w14:paraId="6B5B57E4" w14:textId="4124825F" w:rsidR="00E12B8D" w:rsidRPr="00FE2E85" w:rsidRDefault="00FC2D47" w:rsidP="002A4740">
      <w:pPr>
        <w:ind w:left="0" w:firstLine="0"/>
        <w:rPr>
          <w:rFonts w:ascii="Verdana" w:hAnsi="Verdana"/>
          <w:sz w:val="20"/>
          <w:szCs w:val="20"/>
        </w:rPr>
      </w:pPr>
      <w:r w:rsidRPr="00FE2E85">
        <w:rPr>
          <w:rFonts w:ascii="Verdana" w:hAnsi="Verdana"/>
          <w:sz w:val="20"/>
          <w:szCs w:val="20"/>
        </w:rPr>
        <w:t>M</w:t>
      </w:r>
      <w:r w:rsidR="002A4740" w:rsidRPr="00FE2E85">
        <w:rPr>
          <w:rFonts w:ascii="Verdana" w:hAnsi="Verdana"/>
          <w:sz w:val="20"/>
          <w:szCs w:val="20"/>
        </w:rPr>
        <w:t>iljøgodkendelse</w:t>
      </w:r>
      <w:r w:rsidR="00FA24B8" w:rsidRPr="00FE2E85">
        <w:rPr>
          <w:rFonts w:ascii="Verdana" w:hAnsi="Verdana"/>
          <w:sz w:val="20"/>
          <w:szCs w:val="20"/>
        </w:rPr>
        <w:t>n</w:t>
      </w:r>
      <w:r w:rsidRPr="00FE2E85">
        <w:rPr>
          <w:rFonts w:ascii="Verdana" w:hAnsi="Verdana"/>
          <w:sz w:val="20"/>
          <w:szCs w:val="20"/>
        </w:rPr>
        <w:t xml:space="preserve"> til udvidelse og ændring </w:t>
      </w:r>
      <w:r w:rsidR="002A4740" w:rsidRPr="00FE2E85">
        <w:rPr>
          <w:rFonts w:ascii="Verdana" w:hAnsi="Verdana"/>
          <w:sz w:val="20"/>
          <w:szCs w:val="20"/>
        </w:rPr>
        <w:t xml:space="preserve">gives i henhold til Miljøbeskyttelseslovens kap. 5. </w:t>
      </w:r>
    </w:p>
    <w:p w14:paraId="1BEFD067" w14:textId="77777777" w:rsidR="00E12B8D" w:rsidRPr="00FE2E85" w:rsidRDefault="00E12B8D" w:rsidP="002A4740">
      <w:pPr>
        <w:ind w:left="0" w:firstLine="0"/>
        <w:rPr>
          <w:rFonts w:ascii="Verdana" w:hAnsi="Verdana"/>
          <w:sz w:val="20"/>
          <w:szCs w:val="20"/>
        </w:rPr>
      </w:pPr>
    </w:p>
    <w:p w14:paraId="498B0306" w14:textId="45A052A4" w:rsidR="002A4740" w:rsidRPr="00FE2E85" w:rsidRDefault="002A4740" w:rsidP="002A4740">
      <w:pPr>
        <w:ind w:left="0" w:firstLine="0"/>
        <w:rPr>
          <w:rFonts w:ascii="Verdana" w:hAnsi="Verdana"/>
          <w:sz w:val="20"/>
          <w:szCs w:val="20"/>
        </w:rPr>
      </w:pPr>
      <w:r w:rsidRPr="00FE2E85">
        <w:rPr>
          <w:rFonts w:ascii="Verdana" w:hAnsi="Verdana"/>
          <w:sz w:val="20"/>
          <w:szCs w:val="20"/>
        </w:rPr>
        <w:t>Aktiviteterne er</w:t>
      </w:r>
      <w:r w:rsidR="00206655" w:rsidRPr="00FE2E85">
        <w:rPr>
          <w:rFonts w:ascii="Verdana" w:hAnsi="Verdana"/>
          <w:sz w:val="20"/>
          <w:szCs w:val="20"/>
        </w:rPr>
        <w:t xml:space="preserve"> </w:t>
      </w:r>
      <w:r w:rsidRPr="00FE2E85">
        <w:rPr>
          <w:rFonts w:ascii="Verdana" w:hAnsi="Verdana"/>
          <w:sz w:val="20"/>
          <w:szCs w:val="20"/>
        </w:rPr>
        <w:t>omfattet af listepunkterne K</w:t>
      </w:r>
      <w:r w:rsidR="00D51667" w:rsidRPr="00FE2E85">
        <w:rPr>
          <w:rFonts w:ascii="Verdana" w:hAnsi="Verdana"/>
          <w:sz w:val="20"/>
          <w:szCs w:val="20"/>
        </w:rPr>
        <w:t xml:space="preserve"> </w:t>
      </w:r>
      <w:r w:rsidRPr="00FE2E85">
        <w:rPr>
          <w:rFonts w:ascii="Verdana" w:hAnsi="Verdana"/>
          <w:sz w:val="20"/>
          <w:szCs w:val="20"/>
        </w:rPr>
        <w:t>203, K</w:t>
      </w:r>
      <w:r w:rsidR="00D51667" w:rsidRPr="00FE2E85">
        <w:rPr>
          <w:rFonts w:ascii="Verdana" w:hAnsi="Verdana"/>
          <w:sz w:val="20"/>
          <w:szCs w:val="20"/>
        </w:rPr>
        <w:t xml:space="preserve"> </w:t>
      </w:r>
      <w:r w:rsidRPr="00FE2E85">
        <w:rPr>
          <w:rFonts w:ascii="Verdana" w:hAnsi="Verdana"/>
          <w:sz w:val="20"/>
          <w:szCs w:val="20"/>
        </w:rPr>
        <w:t>206 og K</w:t>
      </w:r>
      <w:r w:rsidR="00D51667" w:rsidRPr="00FE2E85">
        <w:rPr>
          <w:rFonts w:ascii="Verdana" w:hAnsi="Verdana"/>
          <w:sz w:val="20"/>
          <w:szCs w:val="20"/>
        </w:rPr>
        <w:t xml:space="preserve"> </w:t>
      </w:r>
      <w:r w:rsidRPr="00FE2E85">
        <w:rPr>
          <w:rFonts w:ascii="Verdana" w:hAnsi="Verdana"/>
          <w:sz w:val="20"/>
          <w:szCs w:val="20"/>
        </w:rPr>
        <w:t xml:space="preserve">212 i bilag 2 til bekendtgørelse nr. </w:t>
      </w:r>
      <w:r w:rsidR="00FD3AF5" w:rsidRPr="00FE2E85">
        <w:rPr>
          <w:rFonts w:ascii="Verdana" w:hAnsi="Verdana"/>
          <w:sz w:val="20"/>
          <w:szCs w:val="20"/>
          <w:shd w:val="clear" w:color="auto" w:fill="FFFFFF"/>
        </w:rPr>
        <w:t>1083</w:t>
      </w:r>
      <w:r w:rsidRPr="00FE2E85">
        <w:rPr>
          <w:rFonts w:ascii="Verdana" w:hAnsi="Verdana"/>
          <w:sz w:val="20"/>
          <w:szCs w:val="20"/>
          <w:shd w:val="clear" w:color="auto" w:fill="FFFFFF"/>
        </w:rPr>
        <w:t xml:space="preserve"> </w:t>
      </w:r>
      <w:r w:rsidRPr="00FE2E85">
        <w:rPr>
          <w:rFonts w:ascii="Verdana" w:hAnsi="Verdana"/>
          <w:sz w:val="20"/>
          <w:szCs w:val="20"/>
        </w:rPr>
        <w:t xml:space="preserve">af </w:t>
      </w:r>
      <w:r w:rsidR="00E12B8D" w:rsidRPr="00FE2E85">
        <w:rPr>
          <w:rFonts w:ascii="Verdana" w:hAnsi="Verdana"/>
          <w:sz w:val="20"/>
          <w:szCs w:val="20"/>
        </w:rPr>
        <w:t>9</w:t>
      </w:r>
      <w:r w:rsidRPr="00FE2E85">
        <w:rPr>
          <w:rFonts w:ascii="Verdana" w:hAnsi="Verdana"/>
          <w:sz w:val="20"/>
          <w:szCs w:val="20"/>
        </w:rPr>
        <w:t xml:space="preserve">. </w:t>
      </w:r>
      <w:r w:rsidR="00E12B8D" w:rsidRPr="00FE2E85">
        <w:rPr>
          <w:rFonts w:ascii="Verdana" w:hAnsi="Verdana"/>
          <w:sz w:val="20"/>
          <w:szCs w:val="20"/>
        </w:rPr>
        <w:t>august 2023</w:t>
      </w:r>
      <w:r w:rsidRPr="00FE2E85">
        <w:rPr>
          <w:rFonts w:ascii="Verdana" w:hAnsi="Verdana"/>
          <w:sz w:val="20"/>
          <w:szCs w:val="20"/>
        </w:rPr>
        <w:t xml:space="preserve"> om godkendelse af listevirksomhed (Godkendelsesbekendtgørelsen).</w:t>
      </w:r>
      <w:r w:rsidR="00FD3AF5" w:rsidRPr="00FE2E85">
        <w:rPr>
          <w:rFonts w:ascii="Verdana" w:hAnsi="Verdana"/>
          <w:sz w:val="30"/>
          <w:szCs w:val="30"/>
          <w:shd w:val="clear" w:color="auto" w:fill="F9F9FB"/>
        </w:rPr>
        <w:t xml:space="preserve"> </w:t>
      </w:r>
    </w:p>
    <w:p w14:paraId="05463FDA" w14:textId="38237673" w:rsidR="002A4740" w:rsidRPr="00FE2E85" w:rsidRDefault="002A4740" w:rsidP="002A4740">
      <w:pPr>
        <w:ind w:left="0" w:firstLine="0"/>
        <w:rPr>
          <w:rFonts w:ascii="Verdana" w:hAnsi="Verdana"/>
          <w:sz w:val="20"/>
          <w:szCs w:val="20"/>
        </w:rPr>
      </w:pPr>
    </w:p>
    <w:p w14:paraId="18B149F2" w14:textId="0DF93D8E" w:rsidR="0037380F" w:rsidRPr="00FE2E85" w:rsidRDefault="000F3146">
      <w:pPr>
        <w:pStyle w:val="Overskrift1"/>
        <w:rPr>
          <w:sz w:val="20"/>
          <w:szCs w:val="20"/>
        </w:rPr>
      </w:pPr>
      <w:bookmarkStart w:id="5" w:name="_Toc22073794"/>
      <w:bookmarkStart w:id="6" w:name="_Toc220814992"/>
      <w:bookmarkStart w:id="7" w:name="_Toc126417604"/>
      <w:bookmarkStart w:id="8" w:name="_Toc161911264"/>
      <w:r w:rsidRPr="00FE2E85">
        <w:rPr>
          <w:sz w:val="20"/>
          <w:szCs w:val="20"/>
        </w:rPr>
        <w:t>Sammendrag</w:t>
      </w:r>
      <w:bookmarkEnd w:id="5"/>
      <w:bookmarkEnd w:id="6"/>
      <w:bookmarkEnd w:id="7"/>
      <w:bookmarkEnd w:id="8"/>
      <w:r w:rsidR="00951E2A" w:rsidRPr="00FE2E85">
        <w:rPr>
          <w:sz w:val="20"/>
          <w:szCs w:val="20"/>
        </w:rPr>
        <w:t xml:space="preserve"> </w:t>
      </w:r>
    </w:p>
    <w:p w14:paraId="705473AD" w14:textId="57D50D4C" w:rsidR="0000257B" w:rsidRPr="00FE2E85" w:rsidRDefault="0000257B" w:rsidP="0000257B">
      <w:pPr>
        <w:ind w:left="0" w:firstLine="0"/>
        <w:rPr>
          <w:rFonts w:ascii="Verdana" w:hAnsi="Verdana"/>
          <w:sz w:val="20"/>
          <w:szCs w:val="20"/>
        </w:rPr>
      </w:pPr>
      <w:r w:rsidRPr="00FE2E85">
        <w:rPr>
          <w:rFonts w:ascii="Verdana" w:hAnsi="Verdana"/>
          <w:sz w:val="20"/>
          <w:szCs w:val="20"/>
        </w:rPr>
        <w:t xml:space="preserve">Virksomheden har tilkøbt matr. 140cs, hvilket gør, at virksomheden nu får indkørsel fra Højgårdsvej / Højgårdsvænget i stede for Storøvej og at indretningen </w:t>
      </w:r>
      <w:r w:rsidR="00A55C4B" w:rsidRPr="00FE2E85">
        <w:rPr>
          <w:rFonts w:ascii="Verdana" w:hAnsi="Verdana"/>
          <w:sz w:val="20"/>
          <w:szCs w:val="20"/>
        </w:rPr>
        <w:t xml:space="preserve">af anlægget </w:t>
      </w:r>
      <w:r w:rsidRPr="00FE2E85">
        <w:rPr>
          <w:rFonts w:ascii="Verdana" w:hAnsi="Verdana"/>
          <w:sz w:val="20"/>
          <w:szCs w:val="20"/>
        </w:rPr>
        <w:t>ændres o</w:t>
      </w:r>
      <w:r w:rsidR="00B94146" w:rsidRPr="00FE2E85">
        <w:rPr>
          <w:rFonts w:ascii="Verdana" w:hAnsi="Verdana"/>
          <w:sz w:val="20"/>
          <w:szCs w:val="20"/>
        </w:rPr>
        <w:t xml:space="preserve">g placeringen af de enkelte aktiviteter </w:t>
      </w:r>
      <w:r w:rsidRPr="00FE2E85">
        <w:rPr>
          <w:rFonts w:ascii="Verdana" w:hAnsi="Verdana"/>
          <w:sz w:val="20"/>
          <w:szCs w:val="20"/>
        </w:rPr>
        <w:t>optimeres.</w:t>
      </w:r>
    </w:p>
    <w:p w14:paraId="28BED713" w14:textId="77777777" w:rsidR="0000257B" w:rsidRPr="00FE2E85" w:rsidRDefault="0000257B" w:rsidP="00AB4274">
      <w:pPr>
        <w:rPr>
          <w:rFonts w:ascii="Verdana" w:hAnsi="Verdana"/>
          <w:sz w:val="20"/>
          <w:szCs w:val="20"/>
        </w:rPr>
      </w:pPr>
    </w:p>
    <w:p w14:paraId="0CDB322F" w14:textId="755A1CF3" w:rsidR="00935544" w:rsidRPr="00FE2E85" w:rsidRDefault="008F3576" w:rsidP="00935544">
      <w:pPr>
        <w:autoSpaceDE w:val="0"/>
        <w:autoSpaceDN w:val="0"/>
        <w:adjustRightInd w:val="0"/>
        <w:ind w:left="0" w:firstLine="0"/>
        <w:rPr>
          <w:rFonts w:ascii="Verdana" w:hAnsi="Verdana" w:cs="Verdana"/>
          <w:sz w:val="20"/>
          <w:szCs w:val="20"/>
        </w:rPr>
      </w:pPr>
      <w:bookmarkStart w:id="9" w:name="_Hlk125901683"/>
      <w:r w:rsidRPr="00FE2E85">
        <w:rPr>
          <w:rFonts w:ascii="Verdana" w:hAnsi="Verdana" w:cs="Verdana"/>
          <w:sz w:val="20"/>
          <w:szCs w:val="20"/>
        </w:rPr>
        <w:t>Arealet virksomheden udvider med er også</w:t>
      </w:r>
      <w:r w:rsidR="00935544" w:rsidRPr="00FE2E85">
        <w:rPr>
          <w:rFonts w:ascii="Verdana" w:hAnsi="Verdana" w:cs="Verdana"/>
          <w:sz w:val="20"/>
          <w:szCs w:val="20"/>
        </w:rPr>
        <w:t xml:space="preserve"> i erhvervsområde i Fårevejle Stationsby omfattet af Lokalplan: 68, Odsherred, Erhvervsområde Højgårdsvej i Fårevejle St.</w:t>
      </w:r>
      <w:r w:rsidR="000E0C1C" w:rsidRPr="00FE2E85">
        <w:rPr>
          <w:rFonts w:ascii="Verdana" w:hAnsi="Verdana" w:cs="Verdana"/>
          <w:sz w:val="20"/>
          <w:szCs w:val="20"/>
        </w:rPr>
        <w:t>, men ikke på nuværende tidspunkt områdeklassificeret.</w:t>
      </w:r>
    </w:p>
    <w:p w14:paraId="0C3F08C3" w14:textId="77777777" w:rsidR="00AB4274" w:rsidRPr="00FE2E85" w:rsidRDefault="00AB4274" w:rsidP="00AB4274">
      <w:pPr>
        <w:autoSpaceDE w:val="0"/>
        <w:autoSpaceDN w:val="0"/>
        <w:adjustRightInd w:val="0"/>
        <w:ind w:left="0" w:firstLine="0"/>
        <w:rPr>
          <w:rFonts w:ascii="Verdana" w:hAnsi="Verdana" w:cs="Verdana"/>
          <w:sz w:val="20"/>
          <w:szCs w:val="20"/>
        </w:rPr>
      </w:pPr>
    </w:p>
    <w:p w14:paraId="707B2B83" w14:textId="019F659F" w:rsidR="00AB4274" w:rsidRPr="00FE2E85" w:rsidRDefault="00470894" w:rsidP="00142460">
      <w:pPr>
        <w:spacing w:line="276" w:lineRule="auto"/>
        <w:ind w:left="0" w:firstLine="0"/>
        <w:rPr>
          <w:rFonts w:ascii="Verdana" w:hAnsi="Verdana"/>
          <w:sz w:val="20"/>
          <w:szCs w:val="20"/>
        </w:rPr>
      </w:pPr>
      <w:r w:rsidRPr="00FE2E85">
        <w:rPr>
          <w:rFonts w:ascii="Verdana" w:hAnsi="Verdana"/>
          <w:sz w:val="20"/>
          <w:szCs w:val="20"/>
        </w:rPr>
        <w:t>Virksomheden a</w:t>
      </w:r>
      <w:r w:rsidR="00EB4ABA" w:rsidRPr="00FE2E85">
        <w:rPr>
          <w:rFonts w:ascii="Verdana" w:hAnsi="Verdana"/>
          <w:sz w:val="20"/>
          <w:szCs w:val="20"/>
        </w:rPr>
        <w:t>ktiviteterne omfatte</w:t>
      </w:r>
      <w:r w:rsidR="00A55C4B" w:rsidRPr="00FE2E85">
        <w:rPr>
          <w:rFonts w:ascii="Verdana" w:hAnsi="Verdana"/>
          <w:sz w:val="20"/>
          <w:szCs w:val="20"/>
        </w:rPr>
        <w:t>r</w:t>
      </w:r>
      <w:r w:rsidR="00AB4274" w:rsidRPr="00FE2E85">
        <w:rPr>
          <w:rFonts w:ascii="Verdana" w:hAnsi="Verdana"/>
          <w:sz w:val="20"/>
          <w:szCs w:val="20"/>
        </w:rPr>
        <w:t>:</w:t>
      </w:r>
    </w:p>
    <w:p w14:paraId="74FF9797" w14:textId="4291F72C" w:rsidR="00EB4ABA" w:rsidRPr="00FE2E85" w:rsidRDefault="00AB4274" w:rsidP="00142460">
      <w:pPr>
        <w:pStyle w:val="Listeafsnit"/>
        <w:numPr>
          <w:ilvl w:val="0"/>
          <w:numId w:val="52"/>
        </w:numPr>
        <w:spacing w:line="276" w:lineRule="auto"/>
        <w:rPr>
          <w:rFonts w:ascii="Verdana" w:hAnsi="Verdana"/>
          <w:sz w:val="20"/>
          <w:szCs w:val="20"/>
        </w:rPr>
      </w:pPr>
      <w:r w:rsidRPr="00FE2E85">
        <w:rPr>
          <w:rFonts w:ascii="Verdana" w:hAnsi="Verdana"/>
          <w:sz w:val="20"/>
          <w:szCs w:val="20"/>
        </w:rPr>
        <w:t>A</w:t>
      </w:r>
      <w:r w:rsidR="00EB4ABA" w:rsidRPr="00FE2E85">
        <w:rPr>
          <w:rFonts w:ascii="Verdana" w:hAnsi="Verdana"/>
          <w:sz w:val="20"/>
          <w:szCs w:val="20"/>
        </w:rPr>
        <w:t xml:space="preserve">fvanding af sediment </w:t>
      </w:r>
      <w:r w:rsidRPr="00FE2E85">
        <w:rPr>
          <w:rFonts w:ascii="Verdana" w:hAnsi="Verdana"/>
          <w:sz w:val="20"/>
          <w:szCs w:val="20"/>
        </w:rPr>
        <w:t xml:space="preserve">fra </w:t>
      </w:r>
      <w:r w:rsidR="00EB4ABA" w:rsidRPr="00FE2E85">
        <w:rPr>
          <w:rFonts w:ascii="Verdana" w:hAnsi="Verdana"/>
          <w:sz w:val="20"/>
          <w:szCs w:val="20"/>
        </w:rPr>
        <w:t xml:space="preserve">regnvandsbassiner, bundsediment fra søer og vandløb. </w:t>
      </w:r>
    </w:p>
    <w:p w14:paraId="188C92B8" w14:textId="59BB1415" w:rsidR="001A284A" w:rsidRPr="00FE2E85" w:rsidRDefault="001A284A" w:rsidP="00142460">
      <w:pPr>
        <w:pStyle w:val="Listeafsnit"/>
        <w:numPr>
          <w:ilvl w:val="0"/>
          <w:numId w:val="52"/>
        </w:numPr>
        <w:spacing w:line="276" w:lineRule="auto"/>
        <w:rPr>
          <w:rFonts w:ascii="Verdana" w:hAnsi="Verdana"/>
          <w:sz w:val="20"/>
          <w:szCs w:val="20"/>
        </w:rPr>
      </w:pPr>
      <w:r w:rsidRPr="00FE2E85">
        <w:rPr>
          <w:rFonts w:ascii="Verdana" w:hAnsi="Verdana"/>
          <w:sz w:val="20"/>
          <w:szCs w:val="20"/>
        </w:rPr>
        <w:t>O</w:t>
      </w:r>
      <w:r w:rsidR="00EB4ABA" w:rsidRPr="00FE2E85">
        <w:rPr>
          <w:rFonts w:ascii="Verdana" w:hAnsi="Verdana"/>
          <w:sz w:val="20"/>
          <w:szCs w:val="20"/>
        </w:rPr>
        <w:t xml:space="preserve">plag og kartering af </w:t>
      </w:r>
      <w:r w:rsidRPr="00FE2E85">
        <w:rPr>
          <w:rFonts w:ascii="Verdana" w:hAnsi="Verdana"/>
          <w:sz w:val="20"/>
          <w:szCs w:val="20"/>
        </w:rPr>
        <w:t xml:space="preserve">områdeklassificeret </w:t>
      </w:r>
      <w:r w:rsidR="00EB4ABA" w:rsidRPr="00FE2E85">
        <w:rPr>
          <w:rFonts w:ascii="Verdana" w:hAnsi="Verdana"/>
          <w:sz w:val="20"/>
          <w:szCs w:val="20"/>
        </w:rPr>
        <w:t xml:space="preserve">jord </w:t>
      </w:r>
      <w:r w:rsidRPr="00FE2E85">
        <w:rPr>
          <w:rFonts w:ascii="Verdana" w:hAnsi="Verdana"/>
          <w:sz w:val="20"/>
          <w:szCs w:val="20"/>
        </w:rPr>
        <w:t xml:space="preserve">og vejjord </w:t>
      </w:r>
    </w:p>
    <w:p w14:paraId="6D4F5C48" w14:textId="77777777" w:rsidR="001A284A" w:rsidRPr="00FE2E85" w:rsidRDefault="001A284A" w:rsidP="00142460">
      <w:pPr>
        <w:pStyle w:val="Listeafsnit"/>
        <w:numPr>
          <w:ilvl w:val="0"/>
          <w:numId w:val="52"/>
        </w:numPr>
        <w:spacing w:line="276" w:lineRule="auto"/>
        <w:rPr>
          <w:rFonts w:ascii="Verdana" w:hAnsi="Verdana"/>
          <w:sz w:val="20"/>
          <w:szCs w:val="20"/>
        </w:rPr>
      </w:pPr>
      <w:r w:rsidRPr="00FE2E85">
        <w:rPr>
          <w:rFonts w:ascii="Verdana" w:hAnsi="Verdana"/>
          <w:sz w:val="20"/>
          <w:szCs w:val="20"/>
        </w:rPr>
        <w:t>Sortering af jord – både ren og karteringsjord</w:t>
      </w:r>
    </w:p>
    <w:p w14:paraId="709E367C" w14:textId="060825D1" w:rsidR="002E461E" w:rsidRPr="00FE2E85" w:rsidRDefault="002E461E" w:rsidP="00142460">
      <w:pPr>
        <w:pStyle w:val="Listeafsnit"/>
        <w:numPr>
          <w:ilvl w:val="0"/>
          <w:numId w:val="52"/>
        </w:numPr>
        <w:spacing w:line="276" w:lineRule="auto"/>
        <w:rPr>
          <w:rFonts w:ascii="Verdana" w:hAnsi="Verdana"/>
          <w:sz w:val="20"/>
          <w:szCs w:val="20"/>
        </w:rPr>
      </w:pPr>
      <w:r w:rsidRPr="00FE2E85">
        <w:rPr>
          <w:rFonts w:ascii="Verdana" w:hAnsi="Verdana"/>
          <w:sz w:val="20"/>
          <w:szCs w:val="20"/>
        </w:rPr>
        <w:t>Kalkstabilisering af ren jord</w:t>
      </w:r>
    </w:p>
    <w:p w14:paraId="7CCA4B9D" w14:textId="11BAF583" w:rsidR="00EB4ABA" w:rsidRPr="00FE2E85" w:rsidRDefault="001A284A" w:rsidP="00C66C5D">
      <w:pPr>
        <w:pStyle w:val="Listeafsnit"/>
        <w:numPr>
          <w:ilvl w:val="0"/>
          <w:numId w:val="52"/>
        </w:numPr>
        <w:spacing w:line="276" w:lineRule="auto"/>
        <w:rPr>
          <w:rFonts w:ascii="Verdana" w:hAnsi="Verdana"/>
          <w:sz w:val="20"/>
          <w:szCs w:val="20"/>
        </w:rPr>
      </w:pPr>
      <w:r w:rsidRPr="00FE2E85">
        <w:rPr>
          <w:rFonts w:ascii="Verdana" w:hAnsi="Verdana"/>
          <w:sz w:val="20"/>
          <w:szCs w:val="20"/>
        </w:rPr>
        <w:t>O</w:t>
      </w:r>
      <w:r w:rsidR="00EB4ABA" w:rsidRPr="00FE2E85">
        <w:rPr>
          <w:rFonts w:ascii="Verdana" w:hAnsi="Verdana"/>
          <w:sz w:val="20"/>
          <w:szCs w:val="20"/>
        </w:rPr>
        <w:t>plag af asfalt og brokker</w:t>
      </w:r>
      <w:r w:rsidR="0013177A" w:rsidRPr="00FE2E85">
        <w:rPr>
          <w:rFonts w:ascii="Verdana" w:hAnsi="Verdana"/>
          <w:sz w:val="20"/>
          <w:szCs w:val="20"/>
        </w:rPr>
        <w:t xml:space="preserve"> samt </w:t>
      </w:r>
      <w:r w:rsidR="00EB4ABA" w:rsidRPr="00FE2E85">
        <w:rPr>
          <w:rFonts w:ascii="Verdana" w:hAnsi="Verdana"/>
          <w:sz w:val="20"/>
          <w:szCs w:val="20"/>
        </w:rPr>
        <w:t>nedknus</w:t>
      </w:r>
      <w:r w:rsidR="0013177A" w:rsidRPr="00FE2E85">
        <w:rPr>
          <w:rFonts w:ascii="Verdana" w:hAnsi="Verdana"/>
          <w:sz w:val="20"/>
          <w:szCs w:val="20"/>
        </w:rPr>
        <w:t>ning heraf</w:t>
      </w:r>
      <w:r w:rsidR="00EB4ABA" w:rsidRPr="00FE2E85">
        <w:rPr>
          <w:rFonts w:ascii="Verdana" w:hAnsi="Verdana"/>
          <w:sz w:val="20"/>
          <w:szCs w:val="20"/>
        </w:rPr>
        <w:t xml:space="preserve"> </w:t>
      </w:r>
    </w:p>
    <w:p w14:paraId="4DD0C3E1" w14:textId="0EABDA06" w:rsidR="00EB4ABA" w:rsidRPr="00FE2E85" w:rsidRDefault="00142460" w:rsidP="00C66C5D">
      <w:pPr>
        <w:pStyle w:val="Listeafsnit"/>
        <w:numPr>
          <w:ilvl w:val="0"/>
          <w:numId w:val="52"/>
        </w:numPr>
        <w:spacing w:line="276" w:lineRule="auto"/>
        <w:rPr>
          <w:rFonts w:ascii="Verdana" w:hAnsi="Verdana"/>
          <w:sz w:val="20"/>
          <w:szCs w:val="20"/>
        </w:rPr>
      </w:pPr>
      <w:r w:rsidRPr="00FE2E85">
        <w:rPr>
          <w:rFonts w:ascii="Verdana" w:hAnsi="Verdana"/>
          <w:sz w:val="20"/>
          <w:szCs w:val="20"/>
        </w:rPr>
        <w:t>Etablering af jordvold</w:t>
      </w:r>
      <w:r w:rsidR="000E0C1C" w:rsidRPr="00FE2E85">
        <w:rPr>
          <w:rFonts w:ascii="Verdana" w:hAnsi="Verdana"/>
          <w:sz w:val="20"/>
          <w:szCs w:val="20"/>
        </w:rPr>
        <w:t xml:space="preserve"> i ren jord</w:t>
      </w:r>
      <w:r w:rsidRPr="00FE2E85">
        <w:rPr>
          <w:rFonts w:ascii="Verdana" w:hAnsi="Verdana"/>
          <w:sz w:val="20"/>
          <w:szCs w:val="20"/>
        </w:rPr>
        <w:t xml:space="preserve"> </w:t>
      </w:r>
      <w:r w:rsidR="0013177A" w:rsidRPr="00FE2E85">
        <w:rPr>
          <w:rFonts w:ascii="Verdana" w:hAnsi="Verdana"/>
          <w:sz w:val="20"/>
          <w:szCs w:val="20"/>
        </w:rPr>
        <w:t>omkring</w:t>
      </w:r>
      <w:r w:rsidRPr="00FE2E85">
        <w:rPr>
          <w:rFonts w:ascii="Verdana" w:hAnsi="Verdana"/>
          <w:sz w:val="20"/>
          <w:szCs w:val="20"/>
        </w:rPr>
        <w:t xml:space="preserve"> </w:t>
      </w:r>
      <w:r w:rsidR="0013177A" w:rsidRPr="00FE2E85">
        <w:rPr>
          <w:rFonts w:ascii="Verdana" w:hAnsi="Verdana"/>
          <w:sz w:val="20"/>
          <w:szCs w:val="20"/>
        </w:rPr>
        <w:t>anlægget</w:t>
      </w:r>
      <w:r w:rsidRPr="00FE2E85">
        <w:rPr>
          <w:rFonts w:ascii="Verdana" w:hAnsi="Verdana"/>
          <w:sz w:val="20"/>
          <w:szCs w:val="20"/>
        </w:rPr>
        <w:t>.</w:t>
      </w:r>
    </w:p>
    <w:bookmarkEnd w:id="9"/>
    <w:p w14:paraId="04BBFC44" w14:textId="77777777" w:rsidR="007919C8" w:rsidRPr="00FE2E85" w:rsidRDefault="007919C8" w:rsidP="00142460">
      <w:pPr>
        <w:ind w:left="0" w:firstLine="0"/>
        <w:rPr>
          <w:rFonts w:ascii="Verdana" w:hAnsi="Verdana"/>
          <w:sz w:val="20"/>
          <w:szCs w:val="20"/>
        </w:rPr>
      </w:pPr>
    </w:p>
    <w:p w14:paraId="5D25DDBD" w14:textId="7F94A647" w:rsidR="00142460" w:rsidRPr="00FE2E85" w:rsidRDefault="008F3576" w:rsidP="00142460">
      <w:pPr>
        <w:ind w:left="0" w:firstLine="0"/>
        <w:rPr>
          <w:rFonts w:ascii="Verdana" w:hAnsi="Verdana"/>
          <w:sz w:val="20"/>
          <w:szCs w:val="20"/>
        </w:rPr>
      </w:pPr>
      <w:r w:rsidRPr="00FE2E85">
        <w:rPr>
          <w:rFonts w:ascii="Verdana" w:hAnsi="Verdana"/>
          <w:sz w:val="20"/>
          <w:szCs w:val="20"/>
        </w:rPr>
        <w:t>Arealudvidelsen har gjort, at flere aktiviteter</w:t>
      </w:r>
      <w:r w:rsidR="00A33348" w:rsidRPr="00FE2E85">
        <w:rPr>
          <w:rFonts w:ascii="Verdana" w:hAnsi="Verdana"/>
          <w:sz w:val="20"/>
          <w:szCs w:val="20"/>
        </w:rPr>
        <w:t xml:space="preserve"> flyttes til det nye areal og derved gives der mere</w:t>
      </w:r>
      <w:r w:rsidR="00BE5E30" w:rsidRPr="00FE2E85">
        <w:rPr>
          <w:rFonts w:ascii="Verdana" w:hAnsi="Verdana"/>
          <w:sz w:val="20"/>
          <w:szCs w:val="20"/>
        </w:rPr>
        <w:t xml:space="preserve"> og bedre</w:t>
      </w:r>
      <w:r w:rsidR="00A33348" w:rsidRPr="00FE2E85">
        <w:rPr>
          <w:rFonts w:ascii="Verdana" w:hAnsi="Verdana"/>
          <w:sz w:val="20"/>
          <w:szCs w:val="20"/>
        </w:rPr>
        <w:t xml:space="preserve"> plads til de enkelte aktiviteter</w:t>
      </w:r>
      <w:r w:rsidR="007919C8" w:rsidRPr="00FE2E85">
        <w:rPr>
          <w:rFonts w:ascii="Verdana" w:hAnsi="Verdana"/>
          <w:sz w:val="20"/>
          <w:szCs w:val="20"/>
        </w:rPr>
        <w:t xml:space="preserve"> samt en udvidelse af aktiviteterne for listepunkterne K206 og K212</w:t>
      </w:r>
      <w:r w:rsidR="00A33348" w:rsidRPr="00FE2E85">
        <w:rPr>
          <w:rFonts w:ascii="Verdana" w:hAnsi="Verdana"/>
          <w:sz w:val="20"/>
          <w:szCs w:val="20"/>
        </w:rPr>
        <w:t>.</w:t>
      </w:r>
    </w:p>
    <w:p w14:paraId="4B758CF4" w14:textId="77777777" w:rsidR="008F3576" w:rsidRPr="00FE2E85" w:rsidRDefault="008F3576" w:rsidP="00142460">
      <w:pPr>
        <w:ind w:left="0" w:firstLine="0"/>
        <w:rPr>
          <w:rFonts w:ascii="Verdana" w:hAnsi="Verdana"/>
          <w:sz w:val="20"/>
          <w:szCs w:val="20"/>
          <w:highlight w:val="yellow"/>
        </w:rPr>
      </w:pPr>
    </w:p>
    <w:p w14:paraId="2F8B83F8" w14:textId="229DF71C" w:rsidR="00B511C5" w:rsidRPr="00FE2E85" w:rsidRDefault="00390ECD" w:rsidP="00B511C5">
      <w:pPr>
        <w:pStyle w:val="NormalWeb"/>
        <w:shd w:val="clear" w:color="auto" w:fill="FFFFFF"/>
        <w:spacing w:before="0" w:beforeAutospacing="0" w:after="0" w:afterAutospacing="0"/>
        <w:ind w:left="0" w:firstLine="0"/>
        <w:rPr>
          <w:rFonts w:ascii="Verdana" w:hAnsi="Verdana"/>
          <w:i/>
          <w:iCs/>
          <w:sz w:val="20"/>
          <w:szCs w:val="20"/>
        </w:rPr>
      </w:pPr>
      <w:r w:rsidRPr="00FE2E85">
        <w:rPr>
          <w:rFonts w:ascii="Verdana" w:hAnsi="Verdana"/>
          <w:sz w:val="20"/>
          <w:szCs w:val="20"/>
        </w:rPr>
        <w:t>Hovedaktivit</w:t>
      </w:r>
      <w:r w:rsidR="0017635F" w:rsidRPr="00FE2E85">
        <w:rPr>
          <w:rFonts w:ascii="Verdana" w:hAnsi="Verdana"/>
          <w:sz w:val="20"/>
          <w:szCs w:val="20"/>
        </w:rPr>
        <w:t>et:</w:t>
      </w:r>
      <w:r w:rsidRPr="00FE2E85">
        <w:rPr>
          <w:rFonts w:ascii="Verdana" w:hAnsi="Verdana"/>
          <w:sz w:val="20"/>
          <w:szCs w:val="20"/>
        </w:rPr>
        <w:t xml:space="preserve"> </w:t>
      </w:r>
      <w:r w:rsidR="00D15197" w:rsidRPr="00FE2E85">
        <w:rPr>
          <w:rFonts w:ascii="Verdana" w:hAnsi="Verdana"/>
          <w:sz w:val="20"/>
          <w:szCs w:val="20"/>
        </w:rPr>
        <w:t xml:space="preserve">nedknusning af asfalt/brokker, </w:t>
      </w:r>
      <w:r w:rsidRPr="00FE2E85">
        <w:rPr>
          <w:rFonts w:ascii="Verdana" w:hAnsi="Verdana"/>
          <w:sz w:val="20"/>
          <w:szCs w:val="20"/>
        </w:rPr>
        <w:t>sortering af lettere forurenet jord og brokker, afvanding af sediment fra regnvandsbassiner og søer:</w:t>
      </w:r>
      <w:r w:rsidR="002C7B25" w:rsidRPr="00FE2E85">
        <w:rPr>
          <w:rFonts w:ascii="Verdana" w:hAnsi="Verdana"/>
          <w:sz w:val="20"/>
          <w:szCs w:val="20"/>
        </w:rPr>
        <w:t xml:space="preserve"> er omfattet listepunkt </w:t>
      </w:r>
      <w:r w:rsidR="00B6335E" w:rsidRPr="00FE2E85">
        <w:rPr>
          <w:rFonts w:ascii="Verdana" w:hAnsi="Verdana"/>
          <w:i/>
          <w:iCs/>
          <w:sz w:val="20"/>
          <w:szCs w:val="20"/>
        </w:rPr>
        <w:t>K 206: ”Anlæg der nyttiggør ikke-farligt affald</w:t>
      </w:r>
      <w:r w:rsidR="00B511C5" w:rsidRPr="00FE2E85">
        <w:rPr>
          <w:rFonts w:ascii="Verdana" w:hAnsi="Verdana"/>
          <w:i/>
          <w:iCs/>
          <w:sz w:val="20"/>
          <w:szCs w:val="20"/>
        </w:rPr>
        <w:t xml:space="preserve"> </w:t>
      </w:r>
      <w:r w:rsidR="00B511C5" w:rsidRPr="00076134">
        <w:rPr>
          <w:rFonts w:ascii="Verdana" w:hAnsi="Verdana"/>
          <w:i/>
          <w:iCs/>
          <w:sz w:val="20"/>
          <w:szCs w:val="20"/>
        </w:rPr>
        <w:t>bortset fra anlæg under liste punkt 5.3 i </w:t>
      </w:r>
      <w:hyperlink r:id="rId10" w:anchor="b1" w:history="1">
        <w:r w:rsidR="00B511C5" w:rsidRPr="00076134">
          <w:rPr>
            <w:rFonts w:ascii="Verdana" w:hAnsi="Verdana"/>
            <w:i/>
            <w:iCs/>
            <w:sz w:val="20"/>
            <w:szCs w:val="20"/>
          </w:rPr>
          <w:t>bilag 1</w:t>
        </w:r>
      </w:hyperlink>
      <w:r w:rsidR="00B511C5" w:rsidRPr="00076134">
        <w:rPr>
          <w:rFonts w:ascii="Verdana" w:hAnsi="Verdana"/>
          <w:i/>
          <w:iCs/>
          <w:sz w:val="20"/>
          <w:szCs w:val="20"/>
        </w:rPr>
        <w:t> , autoophugning, skibsophugning, biogasfremstilling, kompostering og forbrænding”</w:t>
      </w:r>
    </w:p>
    <w:p w14:paraId="1464429F" w14:textId="77777777" w:rsidR="009E35AA" w:rsidRPr="00FE2E85" w:rsidRDefault="009E35AA" w:rsidP="00C66C5D">
      <w:pPr>
        <w:ind w:left="0" w:firstLine="0"/>
        <w:rPr>
          <w:rFonts w:ascii="Verdana" w:hAnsi="Verdana"/>
          <w:i/>
          <w:iCs/>
          <w:sz w:val="20"/>
          <w:szCs w:val="20"/>
        </w:rPr>
      </w:pPr>
    </w:p>
    <w:p w14:paraId="6C4B9F61" w14:textId="054CB629" w:rsidR="00B511C5" w:rsidRPr="00FE2E85" w:rsidRDefault="00390ECD" w:rsidP="0032634B">
      <w:pPr>
        <w:ind w:left="0" w:firstLine="0"/>
        <w:rPr>
          <w:rFonts w:ascii="Verdana" w:hAnsi="Verdana"/>
          <w:i/>
          <w:iCs/>
          <w:sz w:val="20"/>
          <w:szCs w:val="20"/>
        </w:rPr>
      </w:pPr>
      <w:r w:rsidRPr="00FE2E85">
        <w:rPr>
          <w:rFonts w:ascii="Verdana" w:hAnsi="Verdana"/>
          <w:sz w:val="20"/>
          <w:szCs w:val="20"/>
        </w:rPr>
        <w:t>Biaktiviteter</w:t>
      </w:r>
      <w:r w:rsidR="007E0873" w:rsidRPr="00FE2E85">
        <w:rPr>
          <w:rFonts w:ascii="Verdana" w:hAnsi="Verdana"/>
          <w:sz w:val="20"/>
          <w:szCs w:val="20"/>
        </w:rPr>
        <w:t xml:space="preserve">: jord til kartering </w:t>
      </w:r>
      <w:r w:rsidR="00467409" w:rsidRPr="00FE2E85">
        <w:rPr>
          <w:rFonts w:ascii="Verdana" w:hAnsi="Verdana"/>
          <w:sz w:val="20"/>
          <w:szCs w:val="20"/>
        </w:rPr>
        <w:t>og</w:t>
      </w:r>
      <w:r w:rsidR="007E0873" w:rsidRPr="00FE2E85">
        <w:rPr>
          <w:rFonts w:ascii="Verdana" w:hAnsi="Verdana"/>
          <w:sz w:val="20"/>
          <w:szCs w:val="20"/>
        </w:rPr>
        <w:t xml:space="preserve"> </w:t>
      </w:r>
      <w:r w:rsidRPr="00FE2E85">
        <w:rPr>
          <w:rFonts w:ascii="Verdana" w:hAnsi="Verdana"/>
          <w:sz w:val="20"/>
          <w:szCs w:val="20"/>
        </w:rPr>
        <w:t>sortering af karteringsjord</w:t>
      </w:r>
      <w:r w:rsidR="00467409" w:rsidRPr="00FE2E85">
        <w:rPr>
          <w:rFonts w:ascii="Verdana" w:hAnsi="Verdana"/>
          <w:sz w:val="20"/>
          <w:szCs w:val="20"/>
        </w:rPr>
        <w:t xml:space="preserve"> samt modtagelse </w:t>
      </w:r>
      <w:r w:rsidR="00C90A14" w:rsidRPr="00FE2E85">
        <w:rPr>
          <w:rFonts w:ascii="Verdana" w:hAnsi="Verdana"/>
          <w:sz w:val="20"/>
          <w:szCs w:val="20"/>
        </w:rPr>
        <w:t xml:space="preserve">og nyttiggørelse </w:t>
      </w:r>
      <w:r w:rsidR="00467409" w:rsidRPr="00FE2E85">
        <w:rPr>
          <w:rFonts w:ascii="Verdana" w:hAnsi="Verdana"/>
          <w:sz w:val="20"/>
          <w:szCs w:val="20"/>
        </w:rPr>
        <w:t xml:space="preserve">af ren jord til </w:t>
      </w:r>
      <w:r w:rsidR="00C90A14" w:rsidRPr="00FE2E85">
        <w:rPr>
          <w:rFonts w:ascii="Verdana" w:hAnsi="Verdana"/>
          <w:sz w:val="20"/>
          <w:szCs w:val="20"/>
        </w:rPr>
        <w:t xml:space="preserve">etablering </w:t>
      </w:r>
      <w:r w:rsidR="00467409" w:rsidRPr="00FE2E85">
        <w:rPr>
          <w:rFonts w:ascii="Verdana" w:hAnsi="Verdana"/>
          <w:sz w:val="20"/>
          <w:szCs w:val="20"/>
        </w:rPr>
        <w:t xml:space="preserve">af jordvold </w:t>
      </w:r>
      <w:r w:rsidR="00C90A14" w:rsidRPr="00FE2E85">
        <w:rPr>
          <w:rFonts w:ascii="Verdana" w:hAnsi="Verdana"/>
          <w:sz w:val="20"/>
          <w:szCs w:val="20"/>
        </w:rPr>
        <w:t>på matr. 140cs</w:t>
      </w:r>
      <w:r w:rsidRPr="00FE2E85">
        <w:rPr>
          <w:rFonts w:ascii="Verdana" w:hAnsi="Verdana"/>
          <w:sz w:val="20"/>
          <w:szCs w:val="20"/>
        </w:rPr>
        <w:t xml:space="preserve">: </w:t>
      </w:r>
      <w:r w:rsidR="00467409" w:rsidRPr="00FE2E85">
        <w:rPr>
          <w:rFonts w:ascii="Verdana" w:hAnsi="Verdana"/>
          <w:sz w:val="20"/>
          <w:szCs w:val="20"/>
        </w:rPr>
        <w:t xml:space="preserve">vurderes at være omfattet af listepunkt K 212: </w:t>
      </w:r>
      <w:r w:rsidR="00467409" w:rsidRPr="00FE2E85">
        <w:rPr>
          <w:rFonts w:ascii="Verdana" w:hAnsi="Verdana"/>
          <w:i/>
          <w:iCs/>
          <w:sz w:val="20"/>
          <w:szCs w:val="20"/>
        </w:rPr>
        <w:t>”Anlæg for midlertidig oplagring af ikke-farligt affald</w:t>
      </w:r>
      <w:r w:rsidR="00B511C5" w:rsidRPr="00FE2E85">
        <w:rPr>
          <w:rFonts w:ascii="Verdana" w:hAnsi="Verdana"/>
          <w:i/>
          <w:iCs/>
          <w:sz w:val="20"/>
          <w:szCs w:val="20"/>
        </w:rPr>
        <w:t xml:space="preserve"> eller affald af elektrisk og elektronisk udstyr forud for nyttiggørelse eller bortskaffelse med en kapacitet for tilførsel af affald på 30 tons om dagen eller med mere end 4 containere med et samlet volumen på mindst 30 m</w:t>
      </w:r>
      <w:r w:rsidR="00B511C5" w:rsidRPr="00FE2E85">
        <w:rPr>
          <w:rFonts w:ascii="Verdana" w:hAnsi="Verdana"/>
          <w:i/>
          <w:iCs/>
          <w:sz w:val="20"/>
          <w:szCs w:val="20"/>
          <w:vertAlign w:val="superscript"/>
        </w:rPr>
        <w:t>3</w:t>
      </w:r>
      <w:r w:rsidR="00B511C5" w:rsidRPr="00FE2E85">
        <w:rPr>
          <w:rFonts w:ascii="Verdana" w:hAnsi="Verdana"/>
          <w:i/>
          <w:iCs/>
          <w:sz w:val="20"/>
          <w:szCs w:val="20"/>
        </w:rPr>
        <w:t> , bortset fra anlæg omfattet af liste punkt 5.5 på </w:t>
      </w:r>
      <w:hyperlink r:id="rId11" w:anchor="b1" w:history="1">
        <w:r w:rsidR="00B511C5" w:rsidRPr="00FE2E85">
          <w:rPr>
            <w:rFonts w:ascii="Verdana" w:hAnsi="Verdana"/>
            <w:i/>
            <w:iCs/>
            <w:sz w:val="20"/>
            <w:szCs w:val="20"/>
          </w:rPr>
          <w:t>bilag 1</w:t>
        </w:r>
      </w:hyperlink>
      <w:r w:rsidR="00B511C5" w:rsidRPr="00FE2E85">
        <w:rPr>
          <w:rFonts w:ascii="Verdana" w:hAnsi="Verdana"/>
          <w:i/>
          <w:iCs/>
          <w:sz w:val="20"/>
          <w:szCs w:val="20"/>
        </w:rPr>
        <w:t> eller liste punkt K 211.</w:t>
      </w:r>
    </w:p>
    <w:p w14:paraId="27C64A48" w14:textId="6AF4F94A" w:rsidR="00467409" w:rsidRPr="00FE2E85" w:rsidRDefault="00B511C5" w:rsidP="00B511C5">
      <w:pPr>
        <w:ind w:left="0" w:firstLine="0"/>
        <w:rPr>
          <w:rFonts w:ascii="Verdana" w:hAnsi="Verdana"/>
          <w:i/>
          <w:iCs/>
          <w:sz w:val="20"/>
          <w:szCs w:val="20"/>
        </w:rPr>
      </w:pPr>
      <w:r w:rsidRPr="00FE2E85">
        <w:rPr>
          <w:rFonts w:ascii="Verdana" w:hAnsi="Verdana"/>
          <w:i/>
          <w:iCs/>
          <w:sz w:val="20"/>
          <w:szCs w:val="20"/>
        </w:rPr>
        <w:t>Rekonditionering, herunder omlastning, omemballering eller sortering af ikke-farligt affald eller affald af elektrisk og elektronisk udstyr forud for nyttiggørelse eller bortskaffelse med en kapacitet for tilførsel af affald på 30 tons om dagen eller med mere end 4 containere med et samlet volumen på mindst 30 m</w:t>
      </w:r>
      <w:r w:rsidRPr="00FE2E85">
        <w:rPr>
          <w:rFonts w:ascii="Verdana" w:hAnsi="Verdana"/>
          <w:i/>
          <w:iCs/>
          <w:sz w:val="20"/>
          <w:szCs w:val="20"/>
          <w:vertAlign w:val="superscript"/>
        </w:rPr>
        <w:t>3</w:t>
      </w:r>
      <w:r w:rsidRPr="00FE2E85">
        <w:rPr>
          <w:rFonts w:ascii="Verdana" w:hAnsi="Verdana"/>
          <w:i/>
          <w:iCs/>
          <w:sz w:val="20"/>
          <w:szCs w:val="20"/>
        </w:rPr>
        <w:t> , bortset fra anlæg omfattet af liste punkt 5.1 d i </w:t>
      </w:r>
      <w:hyperlink r:id="rId12" w:anchor="b1" w:history="1">
        <w:r w:rsidRPr="00FE2E85">
          <w:rPr>
            <w:rFonts w:ascii="Verdana" w:hAnsi="Verdana"/>
            <w:i/>
            <w:iCs/>
            <w:sz w:val="20"/>
            <w:szCs w:val="20"/>
          </w:rPr>
          <w:t>bilag 1</w:t>
        </w:r>
      </w:hyperlink>
      <w:r w:rsidRPr="00FE2E85">
        <w:rPr>
          <w:rFonts w:ascii="Verdana" w:hAnsi="Verdana"/>
          <w:i/>
          <w:iCs/>
          <w:sz w:val="20"/>
          <w:szCs w:val="20"/>
        </w:rPr>
        <w:t> eller liste punkt K 211.”</w:t>
      </w:r>
    </w:p>
    <w:p w14:paraId="55C79B16" w14:textId="4313048D" w:rsidR="00467409" w:rsidRPr="00FE2E85" w:rsidRDefault="00467409" w:rsidP="00467409">
      <w:pPr>
        <w:ind w:left="0" w:firstLine="0"/>
        <w:rPr>
          <w:rFonts w:ascii="Verdana" w:hAnsi="Verdana"/>
          <w:i/>
          <w:iCs/>
          <w:sz w:val="20"/>
          <w:szCs w:val="20"/>
        </w:rPr>
      </w:pPr>
    </w:p>
    <w:p w14:paraId="78887856" w14:textId="7C9C978B" w:rsidR="00331FC8" w:rsidRPr="00FE2E85" w:rsidRDefault="00467409" w:rsidP="00331FC8">
      <w:pPr>
        <w:pStyle w:val="NormalWeb"/>
        <w:shd w:val="clear" w:color="auto" w:fill="FFFFFF"/>
        <w:spacing w:before="0" w:beforeAutospacing="0" w:after="150" w:afterAutospacing="0"/>
        <w:ind w:left="0" w:firstLine="0"/>
        <w:rPr>
          <w:rFonts w:ascii="Verdana" w:eastAsia="Times New Roman" w:hAnsi="Verdana"/>
          <w:i/>
          <w:iCs/>
          <w:sz w:val="20"/>
          <w:szCs w:val="20"/>
        </w:rPr>
      </w:pPr>
      <w:r w:rsidRPr="00FE2E85">
        <w:rPr>
          <w:rFonts w:ascii="Verdana" w:hAnsi="Verdana"/>
          <w:sz w:val="20"/>
          <w:szCs w:val="20"/>
        </w:rPr>
        <w:t>Jord</w:t>
      </w:r>
      <w:r w:rsidR="009632B1" w:rsidRPr="00FE2E85">
        <w:rPr>
          <w:rFonts w:ascii="Verdana" w:hAnsi="Verdana"/>
          <w:sz w:val="20"/>
          <w:szCs w:val="20"/>
        </w:rPr>
        <w:t>,</w:t>
      </w:r>
      <w:r w:rsidRPr="00FE2E85">
        <w:rPr>
          <w:rFonts w:ascii="Verdana" w:hAnsi="Verdana"/>
          <w:sz w:val="20"/>
          <w:szCs w:val="20"/>
        </w:rPr>
        <w:t xml:space="preserve"> der modtages til kartering</w:t>
      </w:r>
      <w:r w:rsidR="000A3D96" w:rsidRPr="00FE2E85">
        <w:rPr>
          <w:rFonts w:ascii="Verdana" w:hAnsi="Verdana"/>
          <w:sz w:val="20"/>
          <w:szCs w:val="20"/>
        </w:rPr>
        <w:t xml:space="preserve"> og søsediment</w:t>
      </w:r>
      <w:r w:rsidR="00D308C9" w:rsidRPr="00FE2E85">
        <w:rPr>
          <w:rFonts w:ascii="Verdana" w:hAnsi="Verdana"/>
          <w:sz w:val="20"/>
          <w:szCs w:val="20"/>
        </w:rPr>
        <w:t>,</w:t>
      </w:r>
      <w:r w:rsidRPr="00FE2E85">
        <w:rPr>
          <w:rFonts w:ascii="Verdana" w:hAnsi="Verdana"/>
          <w:sz w:val="20"/>
          <w:szCs w:val="20"/>
        </w:rPr>
        <w:t xml:space="preserve"> vil kun undtagelsesvis være omfattet af listepunkt </w:t>
      </w:r>
      <w:r w:rsidR="00B6335E" w:rsidRPr="00FE2E85">
        <w:rPr>
          <w:rFonts w:ascii="Verdana" w:hAnsi="Verdana"/>
          <w:sz w:val="20"/>
          <w:szCs w:val="20"/>
        </w:rPr>
        <w:t>K 2</w:t>
      </w:r>
      <w:r w:rsidR="00513303" w:rsidRPr="00FE2E85">
        <w:rPr>
          <w:rFonts w:ascii="Verdana" w:hAnsi="Verdana"/>
          <w:sz w:val="20"/>
          <w:szCs w:val="20"/>
        </w:rPr>
        <w:t>03</w:t>
      </w:r>
      <w:r w:rsidR="00513303" w:rsidRPr="00FE2E85">
        <w:rPr>
          <w:rFonts w:ascii="Verdana" w:hAnsi="Verdana"/>
          <w:i/>
          <w:iCs/>
          <w:sz w:val="20"/>
          <w:szCs w:val="20"/>
        </w:rPr>
        <w:t>: ”</w:t>
      </w:r>
      <w:r w:rsidR="00331FC8" w:rsidRPr="00FE2E85">
        <w:rPr>
          <w:rFonts w:ascii="Verdana" w:hAnsi="Verdana"/>
          <w:sz w:val="20"/>
          <w:szCs w:val="20"/>
        </w:rPr>
        <w:t xml:space="preserve"> </w:t>
      </w:r>
      <w:r w:rsidR="00331FC8" w:rsidRPr="00FE2E85">
        <w:rPr>
          <w:rFonts w:ascii="Verdana" w:eastAsia="Times New Roman" w:hAnsi="Verdana"/>
          <w:i/>
          <w:iCs/>
          <w:sz w:val="20"/>
          <w:szCs w:val="20"/>
        </w:rPr>
        <w:t>Anlæg for midlertidig oplagring af farligt affald forud for nyttiggørelse eller bortskaffelse med en kapacitet på mindre end eller lig med 50 tons, bortset fra anlæg omfattet af liste punkt K 209, K 210, K 211 eller K 212.</w:t>
      </w:r>
    </w:p>
    <w:p w14:paraId="41E0B25F" w14:textId="426A3FF7" w:rsidR="00B6335E" w:rsidRPr="00FE2E85" w:rsidRDefault="00331FC8" w:rsidP="00331FC8">
      <w:pPr>
        <w:shd w:val="clear" w:color="auto" w:fill="FFFFFF"/>
        <w:spacing w:after="150"/>
        <w:ind w:left="0" w:firstLine="0"/>
        <w:rPr>
          <w:rFonts w:ascii="Verdana" w:hAnsi="Verdana"/>
          <w:sz w:val="20"/>
          <w:szCs w:val="20"/>
        </w:rPr>
      </w:pPr>
      <w:r w:rsidRPr="00FE2E85">
        <w:rPr>
          <w:rFonts w:ascii="Verdana" w:hAnsi="Verdana"/>
          <w:i/>
          <w:iCs/>
          <w:sz w:val="20"/>
          <w:szCs w:val="20"/>
        </w:rPr>
        <w:lastRenderedPageBreak/>
        <w:t>Rekonditionering, herunder omlastning, omemballering eller sortering af farligt affald forud for nyttiggørelse eller bortskaffelse med en kapacitet på 10 tons/dag eller derunder, bortset fra de under liste punkt K 209, K 210, K 211 eller K 212 nævnte anlæg.”</w:t>
      </w:r>
    </w:p>
    <w:p w14:paraId="1BFF18A0" w14:textId="41C51027" w:rsidR="00390ECD" w:rsidRPr="00FE2E85" w:rsidRDefault="00390ECD" w:rsidP="00C66C5D">
      <w:pPr>
        <w:ind w:left="0" w:firstLine="0"/>
        <w:rPr>
          <w:rFonts w:ascii="Verdana" w:hAnsi="Verdana"/>
          <w:sz w:val="20"/>
          <w:szCs w:val="20"/>
        </w:rPr>
      </w:pPr>
    </w:p>
    <w:p w14:paraId="1A59505B" w14:textId="0FB2C5C5" w:rsidR="0037380F" w:rsidRPr="00FE2E85" w:rsidRDefault="000F3146" w:rsidP="00C66C5D">
      <w:pPr>
        <w:ind w:left="0" w:firstLine="0"/>
        <w:rPr>
          <w:rFonts w:ascii="Verdana" w:hAnsi="Verdana"/>
          <w:sz w:val="20"/>
          <w:szCs w:val="20"/>
        </w:rPr>
      </w:pPr>
      <w:r w:rsidRPr="00FE2E85">
        <w:rPr>
          <w:rFonts w:ascii="Verdana" w:hAnsi="Verdana"/>
          <w:sz w:val="20"/>
          <w:szCs w:val="20"/>
        </w:rPr>
        <w:t xml:space="preserve">Med udgangspunkt i placering af virksomheden, indretning og drift af produktionen og de beskyttelsesforanstaltninger, der vil blive etableret, vurderes virksomheden at kunne drives uden at give anledning til forurening eller gener af </w:t>
      </w:r>
      <w:r w:rsidR="00D51667" w:rsidRPr="00FE2E85">
        <w:rPr>
          <w:rFonts w:ascii="Verdana" w:hAnsi="Verdana"/>
          <w:sz w:val="20"/>
          <w:szCs w:val="20"/>
        </w:rPr>
        <w:t xml:space="preserve">væsentlig </w:t>
      </w:r>
      <w:r w:rsidRPr="00FE2E85">
        <w:rPr>
          <w:rFonts w:ascii="Verdana" w:hAnsi="Verdana"/>
          <w:sz w:val="20"/>
          <w:szCs w:val="20"/>
        </w:rPr>
        <w:t>betydning.</w:t>
      </w:r>
    </w:p>
    <w:p w14:paraId="13009C6E" w14:textId="77777777" w:rsidR="00D308C9" w:rsidRPr="00FE2E85" w:rsidRDefault="00D308C9" w:rsidP="00D308C9">
      <w:pPr>
        <w:ind w:left="0" w:firstLine="0"/>
        <w:rPr>
          <w:rFonts w:ascii="Verdana" w:hAnsi="Verdana"/>
          <w:sz w:val="20"/>
          <w:szCs w:val="20"/>
        </w:rPr>
      </w:pPr>
    </w:p>
    <w:p w14:paraId="4239DF1E" w14:textId="490DB62C" w:rsidR="00B6335E" w:rsidRPr="00FE2E85" w:rsidRDefault="000F3146" w:rsidP="00C66C5D">
      <w:pPr>
        <w:ind w:left="0" w:firstLine="0"/>
        <w:rPr>
          <w:rFonts w:ascii="Verdana" w:hAnsi="Verdana"/>
          <w:sz w:val="20"/>
          <w:szCs w:val="20"/>
          <w:highlight w:val="yellow"/>
        </w:rPr>
      </w:pPr>
      <w:r w:rsidRPr="00FE2E85">
        <w:rPr>
          <w:rFonts w:ascii="Verdana" w:hAnsi="Verdana"/>
          <w:sz w:val="20"/>
          <w:szCs w:val="20"/>
        </w:rPr>
        <w:t xml:space="preserve">Kommunen har i henhold til gældende regler vedrørende vurdering af virkninger på miljøet (VVM-screening) </w:t>
      </w:r>
      <w:r w:rsidR="00A55C4B" w:rsidRPr="00FE2E85">
        <w:rPr>
          <w:rFonts w:ascii="Verdana" w:hAnsi="Verdana"/>
          <w:sz w:val="20"/>
          <w:szCs w:val="20"/>
        </w:rPr>
        <w:t xml:space="preserve">ved </w:t>
      </w:r>
      <w:r w:rsidR="00C90A14" w:rsidRPr="00FE2E85">
        <w:rPr>
          <w:rFonts w:ascii="Verdana" w:hAnsi="Verdana"/>
          <w:sz w:val="20"/>
          <w:szCs w:val="20"/>
        </w:rPr>
        <w:t>miljø</w:t>
      </w:r>
      <w:r w:rsidR="00A55C4B" w:rsidRPr="00FE2E85">
        <w:rPr>
          <w:rFonts w:ascii="Verdana" w:hAnsi="Verdana"/>
          <w:sz w:val="20"/>
          <w:szCs w:val="20"/>
        </w:rPr>
        <w:t xml:space="preserve">godkendelsen april 2023 </w:t>
      </w:r>
      <w:r w:rsidR="00C90A14" w:rsidRPr="00FE2E85">
        <w:rPr>
          <w:rFonts w:ascii="Verdana" w:hAnsi="Verdana"/>
          <w:sz w:val="20"/>
          <w:szCs w:val="20"/>
        </w:rPr>
        <w:t>truffet afgørelse om</w:t>
      </w:r>
      <w:r w:rsidRPr="00FE2E85">
        <w:rPr>
          <w:rFonts w:ascii="Verdana" w:hAnsi="Verdana"/>
          <w:sz w:val="20"/>
          <w:szCs w:val="20"/>
        </w:rPr>
        <w:t xml:space="preserve">, at der ikke er behov for udarbejdelse af en </w:t>
      </w:r>
      <w:r w:rsidR="00C01257" w:rsidRPr="00FE2E85">
        <w:rPr>
          <w:rFonts w:ascii="Verdana" w:hAnsi="Verdana"/>
          <w:sz w:val="20"/>
          <w:szCs w:val="20"/>
        </w:rPr>
        <w:t xml:space="preserve">miljøvurdering </w:t>
      </w:r>
      <w:r w:rsidRPr="00FE2E85">
        <w:rPr>
          <w:rFonts w:ascii="Verdana" w:hAnsi="Verdana"/>
          <w:sz w:val="20"/>
          <w:szCs w:val="20"/>
        </w:rPr>
        <w:t>for virksomhedens miljøpåvirkning.</w:t>
      </w:r>
      <w:r w:rsidR="00A55C4B" w:rsidRPr="00FE2E85">
        <w:rPr>
          <w:rFonts w:ascii="Verdana" w:hAnsi="Verdana"/>
          <w:sz w:val="20"/>
          <w:szCs w:val="20"/>
        </w:rPr>
        <w:t xml:space="preserve"> I forbindelse med ansøgning om </w:t>
      </w:r>
      <w:r w:rsidR="00470894" w:rsidRPr="00FE2E85">
        <w:rPr>
          <w:rFonts w:ascii="Verdana" w:hAnsi="Verdana"/>
          <w:sz w:val="20"/>
          <w:szCs w:val="20"/>
        </w:rPr>
        <w:t xml:space="preserve">udvidelse og ændring af indretningen </w:t>
      </w:r>
      <w:r w:rsidR="00A55C4B" w:rsidRPr="00FE2E85">
        <w:rPr>
          <w:rFonts w:ascii="Verdana" w:hAnsi="Verdana"/>
          <w:sz w:val="20"/>
          <w:szCs w:val="20"/>
        </w:rPr>
        <w:t xml:space="preserve">har kommunen vurderet, at der </w:t>
      </w:r>
      <w:r w:rsidR="00470894" w:rsidRPr="00FE2E85">
        <w:rPr>
          <w:rFonts w:ascii="Verdana" w:hAnsi="Verdana"/>
          <w:sz w:val="20"/>
          <w:szCs w:val="20"/>
        </w:rPr>
        <w:t xml:space="preserve">skulle foretages </w:t>
      </w:r>
      <w:r w:rsidR="00A00818" w:rsidRPr="00FE2E85">
        <w:rPr>
          <w:rFonts w:ascii="Verdana" w:hAnsi="Verdana"/>
          <w:sz w:val="20"/>
          <w:szCs w:val="20"/>
        </w:rPr>
        <w:t xml:space="preserve">en </w:t>
      </w:r>
      <w:r w:rsidR="00A55C4B" w:rsidRPr="00FE2E85">
        <w:rPr>
          <w:rFonts w:ascii="Verdana" w:hAnsi="Verdana"/>
          <w:sz w:val="20"/>
          <w:szCs w:val="20"/>
        </w:rPr>
        <w:t xml:space="preserve">ny </w:t>
      </w:r>
      <w:r w:rsidR="00EF01FB" w:rsidRPr="00FE2E85">
        <w:rPr>
          <w:rFonts w:ascii="Verdana" w:hAnsi="Verdana"/>
          <w:sz w:val="20"/>
          <w:szCs w:val="20"/>
        </w:rPr>
        <w:t>screening</w:t>
      </w:r>
      <w:r w:rsidR="00A00818" w:rsidRPr="00FE2E85">
        <w:rPr>
          <w:rFonts w:ascii="Verdana" w:hAnsi="Verdana"/>
          <w:sz w:val="20"/>
          <w:szCs w:val="20"/>
        </w:rPr>
        <w:t>.</w:t>
      </w:r>
    </w:p>
    <w:p w14:paraId="62077F94" w14:textId="77777777" w:rsidR="0033347B" w:rsidRPr="00FE2E85" w:rsidRDefault="0033347B" w:rsidP="00C66C5D">
      <w:pPr>
        <w:ind w:left="0" w:firstLine="0"/>
        <w:rPr>
          <w:rFonts w:ascii="Verdana" w:hAnsi="Verdana"/>
          <w:sz w:val="20"/>
          <w:szCs w:val="20"/>
          <w:highlight w:val="green"/>
        </w:rPr>
      </w:pPr>
    </w:p>
    <w:p w14:paraId="70B1D2BF" w14:textId="560FBD73" w:rsidR="0033347B" w:rsidRPr="00FE2E85" w:rsidRDefault="0033347B" w:rsidP="00C66C5D">
      <w:pPr>
        <w:ind w:left="0" w:firstLine="0"/>
        <w:rPr>
          <w:rFonts w:ascii="Verdana" w:hAnsi="Verdana"/>
          <w:sz w:val="20"/>
          <w:szCs w:val="20"/>
        </w:rPr>
      </w:pPr>
      <w:r w:rsidRPr="00FE2E85">
        <w:rPr>
          <w:rFonts w:ascii="Verdana" w:hAnsi="Verdana"/>
          <w:sz w:val="20"/>
          <w:szCs w:val="20"/>
        </w:rPr>
        <w:t xml:space="preserve">På baggrund af </w:t>
      </w:r>
      <w:r w:rsidR="00A00818" w:rsidRPr="00FE2E85">
        <w:rPr>
          <w:rFonts w:ascii="Verdana" w:hAnsi="Verdana"/>
          <w:sz w:val="20"/>
          <w:szCs w:val="20"/>
        </w:rPr>
        <w:t xml:space="preserve">det </w:t>
      </w:r>
      <w:r w:rsidRPr="00FE2E85">
        <w:rPr>
          <w:rFonts w:ascii="Verdana" w:hAnsi="Verdana"/>
          <w:sz w:val="20"/>
          <w:szCs w:val="20"/>
        </w:rPr>
        <w:t>fremsendte materiale har vi foretaget en forhåndsvurdering af de forventede miljøpåvirkninger. Vi vurderer, at anlægget vil kunne drives uden væsentlige gener for omgivelserne ved overholdelse af vil</w:t>
      </w:r>
      <w:r w:rsidR="008A4B81" w:rsidRPr="00FE2E85">
        <w:rPr>
          <w:rFonts w:ascii="Verdana" w:hAnsi="Verdana"/>
          <w:sz w:val="20"/>
          <w:szCs w:val="20"/>
        </w:rPr>
        <w:t>k</w:t>
      </w:r>
      <w:r w:rsidRPr="00FE2E85">
        <w:rPr>
          <w:rFonts w:ascii="Verdana" w:hAnsi="Verdana"/>
          <w:sz w:val="20"/>
          <w:szCs w:val="20"/>
        </w:rPr>
        <w:t xml:space="preserve">årene i </w:t>
      </w:r>
      <w:r w:rsidR="00470894" w:rsidRPr="00FE2E85">
        <w:rPr>
          <w:rFonts w:ascii="Verdana" w:hAnsi="Verdana"/>
          <w:sz w:val="20"/>
          <w:szCs w:val="20"/>
        </w:rPr>
        <w:t xml:space="preserve">denne og </w:t>
      </w:r>
      <w:r w:rsidRPr="00FE2E85">
        <w:rPr>
          <w:rFonts w:ascii="Verdana" w:hAnsi="Verdana"/>
          <w:sz w:val="20"/>
          <w:szCs w:val="20"/>
        </w:rPr>
        <w:t>miljøgodkendelse af 3. april 2023</w:t>
      </w:r>
      <w:r w:rsidR="00470894" w:rsidRPr="00FE2E85">
        <w:rPr>
          <w:rFonts w:ascii="Verdana" w:hAnsi="Verdana"/>
          <w:sz w:val="20"/>
          <w:szCs w:val="20"/>
        </w:rPr>
        <w:t>.</w:t>
      </w:r>
      <w:r w:rsidRPr="00FE2E85">
        <w:rPr>
          <w:rFonts w:ascii="Verdana" w:hAnsi="Verdana"/>
          <w:sz w:val="20"/>
          <w:szCs w:val="20"/>
        </w:rPr>
        <w:t xml:space="preserve"> </w:t>
      </w:r>
    </w:p>
    <w:p w14:paraId="406E2A72" w14:textId="77777777" w:rsidR="009E35AA" w:rsidRPr="00FE2E85" w:rsidRDefault="009E35AA" w:rsidP="00C66C5D">
      <w:pPr>
        <w:ind w:left="0" w:firstLine="0"/>
        <w:rPr>
          <w:rFonts w:ascii="Verdana" w:hAnsi="Verdana"/>
          <w:sz w:val="20"/>
          <w:szCs w:val="20"/>
        </w:rPr>
      </w:pPr>
    </w:p>
    <w:p w14:paraId="1CBEEC27" w14:textId="5D453F28" w:rsidR="0037380F" w:rsidRPr="00FE2E85" w:rsidRDefault="00C01257" w:rsidP="00C66C5D">
      <w:pPr>
        <w:ind w:left="0" w:firstLine="0"/>
        <w:rPr>
          <w:rFonts w:ascii="Verdana" w:hAnsi="Verdana"/>
          <w:sz w:val="20"/>
          <w:szCs w:val="20"/>
        </w:rPr>
      </w:pPr>
      <w:r w:rsidRPr="00FE2E85">
        <w:rPr>
          <w:rFonts w:ascii="Verdana" w:hAnsi="Verdana"/>
          <w:sz w:val="20"/>
          <w:szCs w:val="20"/>
        </w:rPr>
        <w:t>Denne godkendelse bortfalder, hvis den ikke er udnyttet senest 2 år fra den er meddelt.</w:t>
      </w:r>
      <w:r w:rsidR="00EF01FB" w:rsidRPr="00FE2E85">
        <w:rPr>
          <w:rFonts w:ascii="Verdana" w:hAnsi="Verdana"/>
          <w:sz w:val="20"/>
          <w:szCs w:val="20"/>
        </w:rPr>
        <w:t xml:space="preserve"> </w:t>
      </w:r>
    </w:p>
    <w:p w14:paraId="63764638" w14:textId="38C638FA" w:rsidR="0037380F" w:rsidRPr="00FE2E85" w:rsidRDefault="00DB06E5" w:rsidP="00B96402">
      <w:pPr>
        <w:ind w:left="426" w:hanging="426"/>
        <w:rPr>
          <w:rFonts w:ascii="Verdana" w:hAnsi="Verdana"/>
          <w:b/>
          <w:bCs/>
          <w:sz w:val="20"/>
          <w:szCs w:val="20"/>
        </w:rPr>
      </w:pPr>
      <w:r w:rsidRPr="00FE2E85">
        <w:rPr>
          <w:rFonts w:ascii="Verdana" w:hAnsi="Verdana"/>
          <w:b/>
          <w:bCs/>
          <w:sz w:val="20"/>
          <w:szCs w:val="20"/>
        </w:rPr>
        <w:br w:type="column"/>
      </w:r>
      <w:r w:rsidR="000F3146" w:rsidRPr="00FE2E85">
        <w:rPr>
          <w:rFonts w:ascii="Verdana" w:hAnsi="Verdana"/>
          <w:b/>
          <w:bCs/>
          <w:sz w:val="20"/>
          <w:szCs w:val="20"/>
        </w:rPr>
        <w:lastRenderedPageBreak/>
        <w:t xml:space="preserve">Indholdsfortegnelse </w:t>
      </w:r>
    </w:p>
    <w:p w14:paraId="1A8290C7" w14:textId="77777777" w:rsidR="00DD4472" w:rsidRPr="00FE2E85" w:rsidRDefault="00DD4472" w:rsidP="00B96402">
      <w:pPr>
        <w:pStyle w:val="Indholdsfortegnelse1"/>
        <w:ind w:left="426" w:hanging="426"/>
        <w:rPr>
          <w:rFonts w:ascii="Verdana" w:hAnsi="Verdana"/>
          <w:sz w:val="20"/>
          <w:szCs w:val="20"/>
        </w:rPr>
      </w:pPr>
    </w:p>
    <w:p w14:paraId="4BB05198" w14:textId="0A54A3CD" w:rsidR="00A42015" w:rsidRPr="001D6C51" w:rsidRDefault="002A0ECD">
      <w:pPr>
        <w:pStyle w:val="Indholdsfortegnelse1"/>
        <w:rPr>
          <w:rFonts w:ascii="Verdana" w:eastAsiaTheme="minorEastAsia" w:hAnsi="Verdana" w:cstheme="minorBidi"/>
          <w:noProof/>
          <w:kern w:val="2"/>
          <w:sz w:val="20"/>
          <w:szCs w:val="20"/>
          <w14:ligatures w14:val="standardContextual"/>
        </w:rPr>
      </w:pPr>
      <w:r w:rsidRPr="00FE2E85">
        <w:rPr>
          <w:rFonts w:ascii="Verdana" w:hAnsi="Verdana"/>
          <w:b/>
          <w:bCs/>
          <w:sz w:val="20"/>
          <w:szCs w:val="20"/>
        </w:rPr>
        <w:fldChar w:fldCharType="begin"/>
      </w:r>
      <w:r w:rsidRPr="00FE2E85">
        <w:rPr>
          <w:rFonts w:ascii="Verdana" w:hAnsi="Verdana"/>
          <w:b/>
          <w:bCs/>
          <w:sz w:val="20"/>
          <w:szCs w:val="20"/>
        </w:rPr>
        <w:instrText xml:space="preserve"> TOC \o "2-3" \h \z \u \t "Overskrift 1;1" </w:instrText>
      </w:r>
      <w:r w:rsidRPr="00FE2E85">
        <w:rPr>
          <w:rFonts w:ascii="Verdana" w:hAnsi="Verdana"/>
          <w:b/>
          <w:bCs/>
          <w:sz w:val="20"/>
          <w:szCs w:val="20"/>
        </w:rPr>
        <w:fldChar w:fldCharType="separate"/>
      </w:r>
      <w:hyperlink w:anchor="_Toc161911264" w:history="1">
        <w:r w:rsidR="00A42015" w:rsidRPr="001D6C51">
          <w:rPr>
            <w:rStyle w:val="Hyperlink"/>
            <w:rFonts w:ascii="Verdana" w:hAnsi="Verdana"/>
            <w:noProof/>
            <w:sz w:val="20"/>
            <w:szCs w:val="20"/>
          </w:rPr>
          <w:t>Sammendrag</w:t>
        </w:r>
        <w:r w:rsidR="00A42015" w:rsidRPr="001D6C51">
          <w:rPr>
            <w:rFonts w:ascii="Verdana" w:hAnsi="Verdana"/>
            <w:noProof/>
            <w:webHidden/>
            <w:sz w:val="20"/>
            <w:szCs w:val="20"/>
          </w:rPr>
          <w:tab/>
        </w:r>
        <w:r w:rsidR="00A42015" w:rsidRPr="001D6C51">
          <w:rPr>
            <w:rFonts w:ascii="Verdana" w:hAnsi="Verdana"/>
            <w:noProof/>
            <w:webHidden/>
            <w:sz w:val="20"/>
            <w:szCs w:val="20"/>
          </w:rPr>
          <w:fldChar w:fldCharType="begin"/>
        </w:r>
        <w:r w:rsidR="00A42015" w:rsidRPr="001D6C51">
          <w:rPr>
            <w:rFonts w:ascii="Verdana" w:hAnsi="Verdana"/>
            <w:noProof/>
            <w:webHidden/>
            <w:sz w:val="20"/>
            <w:szCs w:val="20"/>
          </w:rPr>
          <w:instrText xml:space="preserve"> PAGEREF _Toc161911264 \h </w:instrText>
        </w:r>
        <w:r w:rsidR="00A42015" w:rsidRPr="001D6C51">
          <w:rPr>
            <w:rFonts w:ascii="Verdana" w:hAnsi="Verdana"/>
            <w:noProof/>
            <w:webHidden/>
            <w:sz w:val="20"/>
            <w:szCs w:val="20"/>
          </w:rPr>
        </w:r>
        <w:r w:rsidR="00A42015" w:rsidRPr="001D6C51">
          <w:rPr>
            <w:rFonts w:ascii="Verdana" w:hAnsi="Verdana"/>
            <w:noProof/>
            <w:webHidden/>
            <w:sz w:val="20"/>
            <w:szCs w:val="20"/>
          </w:rPr>
          <w:fldChar w:fldCharType="separate"/>
        </w:r>
        <w:r w:rsidR="0054495B">
          <w:rPr>
            <w:rFonts w:ascii="Verdana" w:hAnsi="Verdana"/>
            <w:noProof/>
            <w:webHidden/>
            <w:sz w:val="20"/>
            <w:szCs w:val="20"/>
          </w:rPr>
          <w:t>2</w:t>
        </w:r>
        <w:r w:rsidR="00A42015" w:rsidRPr="001D6C51">
          <w:rPr>
            <w:rFonts w:ascii="Verdana" w:hAnsi="Verdana"/>
            <w:noProof/>
            <w:webHidden/>
            <w:sz w:val="20"/>
            <w:szCs w:val="20"/>
          </w:rPr>
          <w:fldChar w:fldCharType="end"/>
        </w:r>
      </w:hyperlink>
    </w:p>
    <w:p w14:paraId="46370AF3" w14:textId="561366C1"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265" w:history="1">
        <w:r w:rsidRPr="001D6C51">
          <w:rPr>
            <w:rStyle w:val="Hyperlink"/>
            <w:rFonts w:ascii="Verdana" w:hAnsi="Verdana"/>
            <w:noProof/>
            <w:sz w:val="20"/>
            <w:szCs w:val="20"/>
          </w:rPr>
          <w:t>Odsherred Kommunes afgørelse</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_Toc161911265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5</w:t>
        </w:r>
        <w:r w:rsidRPr="001D6C51">
          <w:rPr>
            <w:rFonts w:ascii="Verdana" w:hAnsi="Verdana"/>
            <w:noProof/>
            <w:webHidden/>
            <w:sz w:val="20"/>
            <w:szCs w:val="20"/>
          </w:rPr>
          <w:fldChar w:fldCharType="end"/>
        </w:r>
      </w:hyperlink>
    </w:p>
    <w:p w14:paraId="48ABDC73" w14:textId="324119FB"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266" w:history="1">
        <w:r w:rsidRPr="001D6C51">
          <w:rPr>
            <w:rStyle w:val="Hyperlink"/>
            <w:rFonts w:ascii="Verdana" w:hAnsi="Verdana"/>
            <w:noProof/>
            <w:sz w:val="20"/>
            <w:szCs w:val="20"/>
          </w:rPr>
          <w:t>Vilkår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_Toc161911266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5</w:t>
        </w:r>
        <w:r w:rsidRPr="001D6C51">
          <w:rPr>
            <w:rFonts w:ascii="Verdana" w:hAnsi="Verdana"/>
            <w:noProof/>
            <w:webHidden/>
            <w:sz w:val="20"/>
            <w:szCs w:val="20"/>
          </w:rPr>
          <w:fldChar w:fldCharType="end"/>
        </w:r>
      </w:hyperlink>
    </w:p>
    <w:p w14:paraId="04350F42" w14:textId="23BBA995"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67" w:history="1">
        <w:r w:rsidRPr="001D6C51">
          <w:rPr>
            <w:rStyle w:val="Hyperlink"/>
            <w:rFonts w:ascii="Verdana" w:hAnsi="Verdana"/>
            <w:noProof/>
            <w:sz w:val="20"/>
            <w:szCs w:val="20"/>
          </w:rPr>
          <w:t>Generelt</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_Toc161911267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5</w:t>
        </w:r>
        <w:r w:rsidRPr="001D6C51">
          <w:rPr>
            <w:rFonts w:ascii="Verdana" w:hAnsi="Verdana"/>
            <w:noProof/>
            <w:webHidden/>
            <w:sz w:val="20"/>
            <w:szCs w:val="20"/>
          </w:rPr>
          <w:fldChar w:fldCharType="end"/>
        </w:r>
      </w:hyperlink>
    </w:p>
    <w:p w14:paraId="02970489" w14:textId="5B3805A7"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68" w:history="1">
        <w:r w:rsidRPr="001D6C51">
          <w:rPr>
            <w:rStyle w:val="Hyperlink"/>
            <w:rFonts w:ascii="Verdana" w:hAnsi="Verdana"/>
            <w:noProof/>
            <w:sz w:val="20"/>
            <w:szCs w:val="20"/>
          </w:rPr>
          <w:t>Etablering af jordvold på matr. 140cs</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_Toc161911268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5</w:t>
        </w:r>
        <w:r w:rsidRPr="001D6C51">
          <w:rPr>
            <w:rFonts w:ascii="Verdana" w:hAnsi="Verdana"/>
            <w:noProof/>
            <w:webHidden/>
            <w:sz w:val="20"/>
            <w:szCs w:val="20"/>
          </w:rPr>
          <w:fldChar w:fldCharType="end"/>
        </w:r>
      </w:hyperlink>
    </w:p>
    <w:p w14:paraId="7695C007" w14:textId="4D201647"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69" w:history="1">
        <w:r w:rsidRPr="001D6C51">
          <w:rPr>
            <w:rStyle w:val="Hyperlink"/>
            <w:rFonts w:ascii="Verdana" w:hAnsi="Verdana"/>
            <w:noProof/>
            <w:sz w:val="20"/>
            <w:szCs w:val="20"/>
          </w:rPr>
          <w:t>Jordhotel / Midlertidig jorddepot for sorteret og kalkstabiliseret ren jord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_Toc161911269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6</w:t>
        </w:r>
        <w:r w:rsidRPr="001D6C51">
          <w:rPr>
            <w:rFonts w:ascii="Verdana" w:hAnsi="Verdana"/>
            <w:noProof/>
            <w:webHidden/>
            <w:sz w:val="20"/>
            <w:szCs w:val="20"/>
          </w:rPr>
          <w:fldChar w:fldCharType="end"/>
        </w:r>
      </w:hyperlink>
    </w:p>
    <w:p w14:paraId="69F4B897" w14:textId="178E08D2"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0" w:history="1">
        <w:r w:rsidRPr="001D6C51">
          <w:rPr>
            <w:rStyle w:val="Hyperlink"/>
            <w:rFonts w:ascii="Verdana" w:hAnsi="Verdana"/>
            <w:noProof/>
            <w:sz w:val="20"/>
            <w:szCs w:val="20"/>
          </w:rPr>
          <w:t>Oplag af diverse fraktioner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_Toc161911270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6</w:t>
        </w:r>
        <w:r w:rsidRPr="001D6C51">
          <w:rPr>
            <w:rFonts w:ascii="Verdana" w:hAnsi="Verdana"/>
            <w:noProof/>
            <w:webHidden/>
            <w:sz w:val="20"/>
            <w:szCs w:val="20"/>
          </w:rPr>
          <w:fldChar w:fldCharType="end"/>
        </w:r>
      </w:hyperlink>
    </w:p>
    <w:p w14:paraId="6C5A66EC" w14:textId="5B6013BC"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1" w:history="1">
        <w:r w:rsidRPr="001D6C51">
          <w:rPr>
            <w:rStyle w:val="Hyperlink"/>
            <w:rFonts w:ascii="Verdana" w:hAnsi="Verdana"/>
            <w:noProof/>
            <w:sz w:val="20"/>
            <w:szCs w:val="20"/>
          </w:rPr>
          <w:t>Beskyttelse af jord, grundvand og overfladevand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_Toc161911271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7</w:t>
        </w:r>
        <w:r w:rsidRPr="001D6C51">
          <w:rPr>
            <w:rFonts w:ascii="Verdana" w:hAnsi="Verdana"/>
            <w:noProof/>
            <w:webHidden/>
            <w:sz w:val="20"/>
            <w:szCs w:val="20"/>
          </w:rPr>
          <w:fldChar w:fldCharType="end"/>
        </w:r>
      </w:hyperlink>
    </w:p>
    <w:p w14:paraId="632B656B" w14:textId="6C7DC4EA"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2" w:history="1">
        <w:r w:rsidRPr="001D6C51">
          <w:rPr>
            <w:rStyle w:val="Hyperlink"/>
            <w:rFonts w:ascii="Verdana" w:hAnsi="Verdana"/>
            <w:noProof/>
            <w:sz w:val="20"/>
            <w:szCs w:val="20"/>
          </w:rPr>
          <w:t>Luftforurening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_Toc161911272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8</w:t>
        </w:r>
        <w:r w:rsidRPr="001D6C51">
          <w:rPr>
            <w:rFonts w:ascii="Verdana" w:hAnsi="Verdana"/>
            <w:noProof/>
            <w:webHidden/>
            <w:sz w:val="20"/>
            <w:szCs w:val="20"/>
          </w:rPr>
          <w:fldChar w:fldCharType="end"/>
        </w:r>
      </w:hyperlink>
    </w:p>
    <w:p w14:paraId="12DE931D" w14:textId="60C38E8A"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3" w:history="1">
        <w:r w:rsidRPr="001D6C51">
          <w:rPr>
            <w:rStyle w:val="Hyperlink"/>
            <w:rFonts w:ascii="Verdana" w:hAnsi="Verdana"/>
            <w:noProof/>
            <w:sz w:val="20"/>
            <w:szCs w:val="20"/>
          </w:rPr>
          <w:t>Ekstern støj</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_Toc161911273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8</w:t>
        </w:r>
        <w:r w:rsidRPr="001D6C51">
          <w:rPr>
            <w:rFonts w:ascii="Verdana" w:hAnsi="Verdana"/>
            <w:noProof/>
            <w:webHidden/>
            <w:sz w:val="20"/>
            <w:szCs w:val="20"/>
          </w:rPr>
          <w:fldChar w:fldCharType="end"/>
        </w:r>
      </w:hyperlink>
    </w:p>
    <w:p w14:paraId="7FBE7FD2" w14:textId="3B604FEA"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4" w:history="1">
        <w:r w:rsidRPr="001D6C51">
          <w:rPr>
            <w:rStyle w:val="Hyperlink"/>
            <w:rFonts w:ascii="Verdana" w:hAnsi="Verdana"/>
            <w:noProof/>
            <w:sz w:val="20"/>
            <w:szCs w:val="20"/>
          </w:rPr>
          <w:t>Spildevand, overfladevand og perkolat</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_Toc161911274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9</w:t>
        </w:r>
        <w:r w:rsidRPr="001D6C51">
          <w:rPr>
            <w:rFonts w:ascii="Verdana" w:hAnsi="Verdana"/>
            <w:noProof/>
            <w:webHidden/>
            <w:sz w:val="20"/>
            <w:szCs w:val="20"/>
          </w:rPr>
          <w:fldChar w:fldCharType="end"/>
        </w:r>
      </w:hyperlink>
    </w:p>
    <w:p w14:paraId="4A3A95A6" w14:textId="420BC1F6"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5" w:history="1">
        <w:r w:rsidRPr="001D6C51">
          <w:rPr>
            <w:rStyle w:val="Hyperlink"/>
            <w:rFonts w:ascii="Verdana" w:hAnsi="Verdana"/>
            <w:noProof/>
            <w:sz w:val="20"/>
            <w:szCs w:val="20"/>
          </w:rPr>
          <w:t>Affald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_Toc161911275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11</w:t>
        </w:r>
        <w:r w:rsidRPr="001D6C51">
          <w:rPr>
            <w:rFonts w:ascii="Verdana" w:hAnsi="Verdana"/>
            <w:noProof/>
            <w:webHidden/>
            <w:sz w:val="20"/>
            <w:szCs w:val="20"/>
          </w:rPr>
          <w:fldChar w:fldCharType="end"/>
        </w:r>
      </w:hyperlink>
    </w:p>
    <w:p w14:paraId="448BCC9C" w14:textId="6533C4DB"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6" w:history="1">
        <w:r w:rsidRPr="001D6C51">
          <w:rPr>
            <w:rStyle w:val="Hyperlink"/>
            <w:rFonts w:ascii="Verdana" w:hAnsi="Verdana"/>
            <w:noProof/>
            <w:sz w:val="20"/>
            <w:szCs w:val="20"/>
          </w:rPr>
          <w:t>Til- og frakørsel</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_Toc161911276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11</w:t>
        </w:r>
        <w:r w:rsidRPr="001D6C51">
          <w:rPr>
            <w:rFonts w:ascii="Verdana" w:hAnsi="Verdana"/>
            <w:noProof/>
            <w:webHidden/>
            <w:sz w:val="20"/>
            <w:szCs w:val="20"/>
          </w:rPr>
          <w:fldChar w:fldCharType="end"/>
        </w:r>
      </w:hyperlink>
    </w:p>
    <w:p w14:paraId="42354534" w14:textId="2CFACBE2"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7" w:history="1">
        <w:r w:rsidRPr="001D6C51">
          <w:rPr>
            <w:rStyle w:val="Hyperlink"/>
            <w:rFonts w:ascii="Verdana" w:hAnsi="Verdana"/>
            <w:noProof/>
            <w:sz w:val="20"/>
            <w:szCs w:val="20"/>
          </w:rPr>
          <w:t>Egenkontrol</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_Toc161911277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11</w:t>
        </w:r>
        <w:r w:rsidRPr="001D6C51">
          <w:rPr>
            <w:rFonts w:ascii="Verdana" w:hAnsi="Verdana"/>
            <w:noProof/>
            <w:webHidden/>
            <w:sz w:val="20"/>
            <w:szCs w:val="20"/>
          </w:rPr>
          <w:fldChar w:fldCharType="end"/>
        </w:r>
      </w:hyperlink>
    </w:p>
    <w:p w14:paraId="10ACAF24" w14:textId="534D8493"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8" w:history="1">
        <w:r w:rsidRPr="001D6C51">
          <w:rPr>
            <w:rStyle w:val="Hyperlink"/>
            <w:rFonts w:ascii="Verdana" w:hAnsi="Verdana"/>
            <w:noProof/>
            <w:sz w:val="20"/>
            <w:szCs w:val="20"/>
          </w:rPr>
          <w:t>Driftsjournal</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_Toc161911278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12</w:t>
        </w:r>
        <w:r w:rsidRPr="001D6C51">
          <w:rPr>
            <w:rFonts w:ascii="Verdana" w:hAnsi="Verdana"/>
            <w:noProof/>
            <w:webHidden/>
            <w:sz w:val="20"/>
            <w:szCs w:val="20"/>
          </w:rPr>
          <w:fldChar w:fldCharType="end"/>
        </w:r>
      </w:hyperlink>
    </w:p>
    <w:p w14:paraId="4BC7A3FC" w14:textId="4244BF86"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79" w:history="1">
        <w:r w:rsidRPr="001D6C51">
          <w:rPr>
            <w:rStyle w:val="Hyperlink"/>
            <w:rFonts w:ascii="Verdana" w:hAnsi="Verdana"/>
            <w:noProof/>
            <w:sz w:val="20"/>
            <w:szCs w:val="20"/>
          </w:rPr>
          <w:t>Øvrige bemærkninger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_Toc161911279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13</w:t>
        </w:r>
        <w:r w:rsidRPr="001D6C51">
          <w:rPr>
            <w:rFonts w:ascii="Verdana" w:hAnsi="Verdana"/>
            <w:noProof/>
            <w:webHidden/>
            <w:sz w:val="20"/>
            <w:szCs w:val="20"/>
          </w:rPr>
          <w:fldChar w:fldCharType="end"/>
        </w:r>
      </w:hyperlink>
    </w:p>
    <w:p w14:paraId="44EAE552" w14:textId="22F5322A"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280" w:history="1">
        <w:r w:rsidRPr="001D6C51">
          <w:rPr>
            <w:rStyle w:val="Hyperlink"/>
            <w:rFonts w:ascii="Verdana" w:hAnsi="Verdana"/>
            <w:noProof/>
            <w:sz w:val="20"/>
            <w:szCs w:val="20"/>
          </w:rPr>
          <w:t>Begrundelse og vurdering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_Toc161911280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13</w:t>
        </w:r>
        <w:r w:rsidRPr="001D6C51">
          <w:rPr>
            <w:rFonts w:ascii="Verdana" w:hAnsi="Verdana"/>
            <w:noProof/>
            <w:webHidden/>
            <w:sz w:val="20"/>
            <w:szCs w:val="20"/>
          </w:rPr>
          <w:fldChar w:fldCharType="end"/>
        </w:r>
      </w:hyperlink>
    </w:p>
    <w:p w14:paraId="026C4E6A" w14:textId="0AD53317"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1" w:history="1">
        <w:r w:rsidRPr="001D6C51">
          <w:rPr>
            <w:rStyle w:val="Hyperlink"/>
            <w:rFonts w:ascii="Verdana" w:hAnsi="Verdana"/>
            <w:noProof/>
            <w:sz w:val="20"/>
            <w:szCs w:val="20"/>
          </w:rPr>
          <w:t>Odsherred Kommunes afgørelse om miljøvurdering (VVM)</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_Toc161911281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13</w:t>
        </w:r>
        <w:r w:rsidRPr="001D6C51">
          <w:rPr>
            <w:rFonts w:ascii="Verdana" w:hAnsi="Verdana"/>
            <w:noProof/>
            <w:webHidden/>
            <w:sz w:val="20"/>
            <w:szCs w:val="20"/>
          </w:rPr>
          <w:fldChar w:fldCharType="end"/>
        </w:r>
      </w:hyperlink>
    </w:p>
    <w:p w14:paraId="1008E0E6" w14:textId="4C54A4E0"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2" w:history="1">
        <w:r w:rsidRPr="001D6C51">
          <w:rPr>
            <w:rStyle w:val="Hyperlink"/>
            <w:rFonts w:ascii="Verdana" w:hAnsi="Verdana"/>
            <w:noProof/>
            <w:sz w:val="20"/>
            <w:szCs w:val="20"/>
          </w:rPr>
          <w:t>VVM</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_Toc161911282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13</w:t>
        </w:r>
        <w:r w:rsidRPr="001D6C51">
          <w:rPr>
            <w:rFonts w:ascii="Verdana" w:hAnsi="Verdana"/>
            <w:noProof/>
            <w:webHidden/>
            <w:sz w:val="20"/>
            <w:szCs w:val="20"/>
          </w:rPr>
          <w:fldChar w:fldCharType="end"/>
        </w:r>
      </w:hyperlink>
    </w:p>
    <w:p w14:paraId="3FA8875D" w14:textId="27AFE365"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283" w:history="1">
        <w:r w:rsidRPr="001D6C51">
          <w:rPr>
            <w:rStyle w:val="Hyperlink"/>
            <w:rFonts w:ascii="Verdana" w:hAnsi="Verdana"/>
            <w:noProof/>
            <w:sz w:val="20"/>
            <w:szCs w:val="20"/>
          </w:rPr>
          <w:t>Grundlaget for afgørelse</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_Toc161911283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15</w:t>
        </w:r>
        <w:r w:rsidRPr="001D6C51">
          <w:rPr>
            <w:rFonts w:ascii="Verdana" w:hAnsi="Verdana"/>
            <w:noProof/>
            <w:webHidden/>
            <w:sz w:val="20"/>
            <w:szCs w:val="20"/>
          </w:rPr>
          <w:fldChar w:fldCharType="end"/>
        </w:r>
      </w:hyperlink>
    </w:p>
    <w:p w14:paraId="3F5DC0EB" w14:textId="78702799"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4" w:history="1">
        <w:r w:rsidRPr="001D6C51">
          <w:rPr>
            <w:rStyle w:val="Hyperlink"/>
            <w:rFonts w:ascii="Verdana" w:hAnsi="Verdana"/>
            <w:noProof/>
            <w:sz w:val="20"/>
            <w:szCs w:val="20"/>
          </w:rPr>
          <w:t>Lovgrundlag m.m.</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_Toc161911284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15</w:t>
        </w:r>
        <w:r w:rsidRPr="001D6C51">
          <w:rPr>
            <w:rFonts w:ascii="Verdana" w:hAnsi="Verdana"/>
            <w:noProof/>
            <w:webHidden/>
            <w:sz w:val="20"/>
            <w:szCs w:val="20"/>
          </w:rPr>
          <w:fldChar w:fldCharType="end"/>
        </w:r>
      </w:hyperlink>
    </w:p>
    <w:p w14:paraId="0ABED1D0" w14:textId="411A75F5"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5" w:history="1">
        <w:r w:rsidRPr="001D6C51">
          <w:rPr>
            <w:rStyle w:val="Hyperlink"/>
            <w:rFonts w:ascii="Verdana" w:hAnsi="Verdana"/>
            <w:noProof/>
            <w:sz w:val="20"/>
            <w:szCs w:val="20"/>
          </w:rPr>
          <w:t>Sagsakter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_Toc161911285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15</w:t>
        </w:r>
        <w:r w:rsidRPr="001D6C51">
          <w:rPr>
            <w:rFonts w:ascii="Verdana" w:hAnsi="Verdana"/>
            <w:noProof/>
            <w:webHidden/>
            <w:sz w:val="20"/>
            <w:szCs w:val="20"/>
          </w:rPr>
          <w:fldChar w:fldCharType="end"/>
        </w:r>
      </w:hyperlink>
    </w:p>
    <w:p w14:paraId="5583D541" w14:textId="49704BBD"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6" w:history="1">
        <w:r w:rsidRPr="001D6C51">
          <w:rPr>
            <w:rStyle w:val="Hyperlink"/>
            <w:rFonts w:ascii="Verdana" w:hAnsi="Verdana"/>
            <w:noProof/>
            <w:sz w:val="20"/>
            <w:szCs w:val="20"/>
          </w:rPr>
          <w:t>Ansøger og ejerforhold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_Toc161911286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15</w:t>
        </w:r>
        <w:r w:rsidRPr="001D6C51">
          <w:rPr>
            <w:rFonts w:ascii="Verdana" w:hAnsi="Verdana"/>
            <w:noProof/>
            <w:webHidden/>
            <w:sz w:val="20"/>
            <w:szCs w:val="20"/>
          </w:rPr>
          <w:fldChar w:fldCharType="end"/>
        </w:r>
      </w:hyperlink>
    </w:p>
    <w:p w14:paraId="3D98FD66" w14:textId="19D3AE6F"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287" w:history="1">
        <w:r w:rsidRPr="001D6C51">
          <w:rPr>
            <w:rStyle w:val="Hyperlink"/>
            <w:rFonts w:ascii="Verdana" w:hAnsi="Verdana"/>
            <w:noProof/>
            <w:sz w:val="20"/>
            <w:szCs w:val="20"/>
          </w:rPr>
          <w:t>Miljøteknisk beskrivelse og vurdering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_Toc161911287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16</w:t>
        </w:r>
        <w:r w:rsidRPr="001D6C51">
          <w:rPr>
            <w:rFonts w:ascii="Verdana" w:hAnsi="Verdana"/>
            <w:noProof/>
            <w:webHidden/>
            <w:sz w:val="20"/>
            <w:szCs w:val="20"/>
          </w:rPr>
          <w:fldChar w:fldCharType="end"/>
        </w:r>
      </w:hyperlink>
    </w:p>
    <w:p w14:paraId="313E0347" w14:textId="33EC5D2D"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8" w:history="1">
        <w:r w:rsidRPr="001D6C51">
          <w:rPr>
            <w:rStyle w:val="Hyperlink"/>
            <w:rFonts w:ascii="Verdana" w:hAnsi="Verdana"/>
            <w:noProof/>
            <w:sz w:val="20"/>
            <w:szCs w:val="20"/>
          </w:rPr>
          <w:t>Begrundelse for vilkår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_Toc161911288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16</w:t>
        </w:r>
        <w:r w:rsidRPr="001D6C51">
          <w:rPr>
            <w:rFonts w:ascii="Verdana" w:hAnsi="Verdana"/>
            <w:noProof/>
            <w:webHidden/>
            <w:sz w:val="20"/>
            <w:szCs w:val="20"/>
          </w:rPr>
          <w:fldChar w:fldCharType="end"/>
        </w:r>
      </w:hyperlink>
    </w:p>
    <w:p w14:paraId="331090BD" w14:textId="7EECA38B"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89" w:history="1">
        <w:r w:rsidRPr="001D6C51">
          <w:rPr>
            <w:rStyle w:val="Hyperlink"/>
            <w:rFonts w:ascii="Verdana" w:hAnsi="Verdana"/>
            <w:noProof/>
            <w:sz w:val="20"/>
            <w:szCs w:val="20"/>
          </w:rPr>
          <w:t>Virksomheden</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_Toc161911289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16</w:t>
        </w:r>
        <w:r w:rsidRPr="001D6C51">
          <w:rPr>
            <w:rFonts w:ascii="Verdana" w:hAnsi="Verdana"/>
            <w:noProof/>
            <w:webHidden/>
            <w:sz w:val="20"/>
            <w:szCs w:val="20"/>
          </w:rPr>
          <w:fldChar w:fldCharType="end"/>
        </w:r>
      </w:hyperlink>
    </w:p>
    <w:p w14:paraId="1D8D6340" w14:textId="71B9CA0D"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0" w:history="1">
        <w:r w:rsidRPr="001D6C51">
          <w:rPr>
            <w:rStyle w:val="Hyperlink"/>
            <w:rFonts w:ascii="Verdana" w:hAnsi="Verdana"/>
            <w:noProof/>
            <w:sz w:val="20"/>
            <w:szCs w:val="20"/>
          </w:rPr>
          <w:t>Lokalisering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_Toc161911290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16</w:t>
        </w:r>
        <w:r w:rsidRPr="001D6C51">
          <w:rPr>
            <w:rFonts w:ascii="Verdana" w:hAnsi="Verdana"/>
            <w:noProof/>
            <w:webHidden/>
            <w:sz w:val="20"/>
            <w:szCs w:val="20"/>
          </w:rPr>
          <w:fldChar w:fldCharType="end"/>
        </w:r>
      </w:hyperlink>
    </w:p>
    <w:p w14:paraId="542557C1" w14:textId="525AFC1E"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1" w:history="1">
        <w:r w:rsidRPr="001D6C51">
          <w:rPr>
            <w:rStyle w:val="Hyperlink"/>
            <w:rFonts w:ascii="Verdana" w:hAnsi="Verdana"/>
            <w:noProof/>
            <w:sz w:val="20"/>
            <w:szCs w:val="20"/>
          </w:rPr>
          <w:t>Indretning og drift</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_Toc161911291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17</w:t>
        </w:r>
        <w:r w:rsidRPr="001D6C51">
          <w:rPr>
            <w:rFonts w:ascii="Verdana" w:hAnsi="Verdana"/>
            <w:noProof/>
            <w:webHidden/>
            <w:sz w:val="20"/>
            <w:szCs w:val="20"/>
          </w:rPr>
          <w:fldChar w:fldCharType="end"/>
        </w:r>
      </w:hyperlink>
    </w:p>
    <w:p w14:paraId="37A46839" w14:textId="5E0A6C6F"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2" w:history="1">
        <w:r w:rsidRPr="001D6C51">
          <w:rPr>
            <w:rStyle w:val="Hyperlink"/>
            <w:rFonts w:ascii="Verdana" w:hAnsi="Verdana"/>
            <w:noProof/>
            <w:sz w:val="20"/>
            <w:szCs w:val="20"/>
          </w:rPr>
          <w:t>Luftforurening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_Toc161911292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17</w:t>
        </w:r>
        <w:r w:rsidRPr="001D6C51">
          <w:rPr>
            <w:rFonts w:ascii="Verdana" w:hAnsi="Verdana"/>
            <w:noProof/>
            <w:webHidden/>
            <w:sz w:val="20"/>
            <w:szCs w:val="20"/>
          </w:rPr>
          <w:fldChar w:fldCharType="end"/>
        </w:r>
      </w:hyperlink>
    </w:p>
    <w:p w14:paraId="393F15C5" w14:textId="71B72DF1"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3" w:history="1">
        <w:r w:rsidRPr="001D6C51">
          <w:rPr>
            <w:rStyle w:val="Hyperlink"/>
            <w:rFonts w:ascii="Verdana" w:hAnsi="Verdana"/>
            <w:noProof/>
            <w:sz w:val="20"/>
            <w:szCs w:val="20"/>
          </w:rPr>
          <w:t>Støj</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_Toc161911293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17</w:t>
        </w:r>
        <w:r w:rsidRPr="001D6C51">
          <w:rPr>
            <w:rFonts w:ascii="Verdana" w:hAnsi="Verdana"/>
            <w:noProof/>
            <w:webHidden/>
            <w:sz w:val="20"/>
            <w:szCs w:val="20"/>
          </w:rPr>
          <w:fldChar w:fldCharType="end"/>
        </w:r>
      </w:hyperlink>
    </w:p>
    <w:p w14:paraId="4432EFD9" w14:textId="5F6E8F71"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4" w:history="1">
        <w:r w:rsidRPr="001D6C51">
          <w:rPr>
            <w:rStyle w:val="Hyperlink"/>
            <w:rFonts w:ascii="Verdana" w:hAnsi="Verdana"/>
            <w:noProof/>
            <w:sz w:val="20"/>
            <w:szCs w:val="20"/>
          </w:rPr>
          <w:t>Spildevand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_Toc161911294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71282408" w14:textId="23FFD2BA"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5" w:history="1">
        <w:r w:rsidRPr="001D6C51">
          <w:rPr>
            <w:rStyle w:val="Hyperlink"/>
            <w:rFonts w:ascii="Verdana" w:hAnsi="Verdana"/>
            <w:noProof/>
            <w:sz w:val="20"/>
            <w:szCs w:val="20"/>
          </w:rPr>
          <w:t>Affald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_Toc161911295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2BFB3CB2" w14:textId="53499011"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6" w:history="1">
        <w:r w:rsidRPr="001D6C51">
          <w:rPr>
            <w:rStyle w:val="Hyperlink"/>
            <w:rFonts w:ascii="Verdana" w:hAnsi="Verdana"/>
            <w:noProof/>
            <w:sz w:val="20"/>
            <w:szCs w:val="20"/>
          </w:rPr>
          <w:t>Jord og grundvand</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_Toc161911296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605440D2" w14:textId="5EC71302"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7" w:history="1">
        <w:r w:rsidRPr="001D6C51">
          <w:rPr>
            <w:rStyle w:val="Hyperlink"/>
            <w:rFonts w:ascii="Verdana" w:hAnsi="Verdana"/>
            <w:noProof/>
            <w:sz w:val="20"/>
            <w:szCs w:val="20"/>
          </w:rPr>
          <w:t>Egenkontrol og indberetning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_Toc161911297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1B478F0F" w14:textId="76717C59"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8" w:history="1">
        <w:r w:rsidRPr="001D6C51">
          <w:rPr>
            <w:rStyle w:val="Hyperlink"/>
            <w:rFonts w:ascii="Verdana" w:hAnsi="Verdana"/>
            <w:noProof/>
            <w:sz w:val="20"/>
            <w:szCs w:val="20"/>
          </w:rPr>
          <w:t>Virksomhedens ophør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_Toc161911298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2347F2F7" w14:textId="27BE17DC"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299" w:history="1">
        <w:r w:rsidRPr="001D6C51">
          <w:rPr>
            <w:rStyle w:val="Hyperlink"/>
            <w:rFonts w:ascii="Verdana" w:hAnsi="Verdana"/>
            <w:noProof/>
            <w:sz w:val="20"/>
            <w:szCs w:val="20"/>
          </w:rPr>
          <w:t>Valg af teknologi/BAT</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_Toc161911299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18</w:t>
        </w:r>
        <w:r w:rsidRPr="001D6C51">
          <w:rPr>
            <w:rFonts w:ascii="Verdana" w:hAnsi="Verdana"/>
            <w:noProof/>
            <w:webHidden/>
            <w:sz w:val="20"/>
            <w:szCs w:val="20"/>
          </w:rPr>
          <w:fldChar w:fldCharType="end"/>
        </w:r>
      </w:hyperlink>
    </w:p>
    <w:p w14:paraId="1A40B045" w14:textId="7B7A8D3C"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300" w:history="1">
        <w:r w:rsidRPr="001D6C51">
          <w:rPr>
            <w:rStyle w:val="Hyperlink"/>
            <w:rFonts w:ascii="Verdana" w:hAnsi="Verdana"/>
            <w:noProof/>
            <w:sz w:val="20"/>
            <w:szCs w:val="20"/>
          </w:rPr>
          <w:t>Beskyttet natur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_Toc161911300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19</w:t>
        </w:r>
        <w:r w:rsidRPr="001D6C51">
          <w:rPr>
            <w:rFonts w:ascii="Verdana" w:hAnsi="Verdana"/>
            <w:noProof/>
            <w:webHidden/>
            <w:sz w:val="20"/>
            <w:szCs w:val="20"/>
          </w:rPr>
          <w:fldChar w:fldCharType="end"/>
        </w:r>
      </w:hyperlink>
    </w:p>
    <w:p w14:paraId="3EB705EF" w14:textId="539D28F0"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301" w:history="1">
        <w:r w:rsidRPr="001D6C51">
          <w:rPr>
            <w:rStyle w:val="Hyperlink"/>
            <w:rFonts w:ascii="Verdana" w:hAnsi="Verdana"/>
            <w:noProof/>
            <w:sz w:val="20"/>
            <w:szCs w:val="20"/>
          </w:rPr>
          <w:t>Beskyttet natur og Habitatvurdering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_Toc161911301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19</w:t>
        </w:r>
        <w:r w:rsidRPr="001D6C51">
          <w:rPr>
            <w:rFonts w:ascii="Verdana" w:hAnsi="Verdana"/>
            <w:noProof/>
            <w:webHidden/>
            <w:sz w:val="20"/>
            <w:szCs w:val="20"/>
          </w:rPr>
          <w:fldChar w:fldCharType="end"/>
        </w:r>
      </w:hyperlink>
    </w:p>
    <w:p w14:paraId="0E6B6484" w14:textId="431D6C4A" w:rsidR="00A42015" w:rsidRPr="001D6C51" w:rsidRDefault="00A42015">
      <w:pPr>
        <w:pStyle w:val="Indholdsfortegnelse2"/>
        <w:rPr>
          <w:rFonts w:ascii="Verdana" w:eastAsiaTheme="minorEastAsia" w:hAnsi="Verdana" w:cstheme="minorBidi"/>
          <w:noProof/>
          <w:kern w:val="2"/>
          <w:sz w:val="20"/>
          <w:szCs w:val="20"/>
          <w14:ligatures w14:val="standardContextual"/>
        </w:rPr>
      </w:pPr>
      <w:hyperlink w:anchor="_Toc161911302" w:history="1">
        <w:r w:rsidRPr="001D6C51">
          <w:rPr>
            <w:rStyle w:val="Hyperlink"/>
            <w:rFonts w:ascii="Verdana" w:hAnsi="Verdana"/>
            <w:noProof/>
            <w:sz w:val="20"/>
            <w:szCs w:val="20"/>
          </w:rPr>
          <w:t>Ændringer i forhold til standardvilkår</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_Toc161911302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19</w:t>
        </w:r>
        <w:r w:rsidRPr="001D6C51">
          <w:rPr>
            <w:rFonts w:ascii="Verdana" w:hAnsi="Verdana"/>
            <w:noProof/>
            <w:webHidden/>
            <w:sz w:val="20"/>
            <w:szCs w:val="20"/>
          </w:rPr>
          <w:fldChar w:fldCharType="end"/>
        </w:r>
      </w:hyperlink>
    </w:p>
    <w:p w14:paraId="48FBC264" w14:textId="7D53BDC4" w:rsidR="00A42015" w:rsidRPr="001D6C51" w:rsidRDefault="00A42015">
      <w:pPr>
        <w:pStyle w:val="Indholdsfortegnelse1"/>
        <w:rPr>
          <w:rFonts w:ascii="Verdana" w:eastAsiaTheme="minorEastAsia" w:hAnsi="Verdana" w:cstheme="minorBidi"/>
          <w:noProof/>
          <w:kern w:val="2"/>
          <w:sz w:val="20"/>
          <w:szCs w:val="20"/>
          <w14:ligatures w14:val="standardContextual"/>
        </w:rPr>
      </w:pPr>
      <w:hyperlink w:anchor="_Toc161911303" w:history="1">
        <w:r w:rsidRPr="001D6C51">
          <w:rPr>
            <w:rStyle w:val="Hyperlink"/>
            <w:rFonts w:ascii="Verdana" w:hAnsi="Verdana"/>
            <w:noProof/>
            <w:sz w:val="20"/>
            <w:szCs w:val="20"/>
          </w:rPr>
          <w:t>Partshøring</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_Toc161911303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19</w:t>
        </w:r>
        <w:r w:rsidRPr="001D6C51">
          <w:rPr>
            <w:rFonts w:ascii="Verdana" w:hAnsi="Verdana"/>
            <w:noProof/>
            <w:webHidden/>
            <w:sz w:val="20"/>
            <w:szCs w:val="20"/>
          </w:rPr>
          <w:fldChar w:fldCharType="end"/>
        </w:r>
      </w:hyperlink>
    </w:p>
    <w:p w14:paraId="7D5D5722" w14:textId="7FE62F52" w:rsidR="00A42015" w:rsidRPr="00FE2E85" w:rsidRDefault="00A42015">
      <w:pPr>
        <w:pStyle w:val="Indholdsfortegnelse1"/>
        <w:rPr>
          <w:rFonts w:ascii="Verdana" w:eastAsiaTheme="minorEastAsia" w:hAnsi="Verdana" w:cstheme="minorBidi"/>
          <w:noProof/>
          <w:kern w:val="2"/>
          <w:sz w:val="22"/>
          <w:szCs w:val="22"/>
          <w14:ligatures w14:val="standardContextual"/>
        </w:rPr>
      </w:pPr>
      <w:hyperlink w:anchor="_Toc161911304" w:history="1">
        <w:r w:rsidRPr="001D6C51">
          <w:rPr>
            <w:rStyle w:val="Hyperlink"/>
            <w:rFonts w:ascii="Verdana" w:hAnsi="Verdana"/>
            <w:noProof/>
            <w:sz w:val="20"/>
            <w:szCs w:val="20"/>
          </w:rPr>
          <w:t>Kopimodtagere</w:t>
        </w:r>
        <w:r w:rsidRPr="001D6C51">
          <w:rPr>
            <w:rFonts w:ascii="Verdana" w:hAnsi="Verdana"/>
            <w:noProof/>
            <w:webHidden/>
            <w:sz w:val="20"/>
            <w:szCs w:val="20"/>
          </w:rPr>
          <w:tab/>
        </w:r>
        <w:r w:rsidRPr="001D6C51">
          <w:rPr>
            <w:rFonts w:ascii="Verdana" w:hAnsi="Verdana"/>
            <w:noProof/>
            <w:webHidden/>
            <w:sz w:val="20"/>
            <w:szCs w:val="20"/>
          </w:rPr>
          <w:fldChar w:fldCharType="begin"/>
        </w:r>
        <w:r w:rsidRPr="001D6C51">
          <w:rPr>
            <w:rFonts w:ascii="Verdana" w:hAnsi="Verdana"/>
            <w:noProof/>
            <w:webHidden/>
            <w:sz w:val="20"/>
            <w:szCs w:val="20"/>
          </w:rPr>
          <w:instrText xml:space="preserve"> PAGEREF _Toc161911304 \h </w:instrText>
        </w:r>
        <w:r w:rsidRPr="001D6C51">
          <w:rPr>
            <w:rFonts w:ascii="Verdana" w:hAnsi="Verdana"/>
            <w:noProof/>
            <w:webHidden/>
            <w:sz w:val="20"/>
            <w:szCs w:val="20"/>
          </w:rPr>
        </w:r>
        <w:r w:rsidRPr="001D6C51">
          <w:rPr>
            <w:rFonts w:ascii="Verdana" w:hAnsi="Verdana"/>
            <w:noProof/>
            <w:webHidden/>
            <w:sz w:val="20"/>
            <w:szCs w:val="20"/>
          </w:rPr>
          <w:fldChar w:fldCharType="separate"/>
        </w:r>
        <w:r w:rsidR="0054495B">
          <w:rPr>
            <w:rFonts w:ascii="Verdana" w:hAnsi="Verdana"/>
            <w:noProof/>
            <w:webHidden/>
            <w:sz w:val="20"/>
            <w:szCs w:val="20"/>
          </w:rPr>
          <w:t>20</w:t>
        </w:r>
        <w:r w:rsidRPr="001D6C51">
          <w:rPr>
            <w:rFonts w:ascii="Verdana" w:hAnsi="Verdana"/>
            <w:noProof/>
            <w:webHidden/>
            <w:sz w:val="20"/>
            <w:szCs w:val="20"/>
          </w:rPr>
          <w:fldChar w:fldCharType="end"/>
        </w:r>
      </w:hyperlink>
    </w:p>
    <w:p w14:paraId="6F94A5CA" w14:textId="00E4A745" w:rsidR="00183C8F" w:rsidRPr="00FE2E85" w:rsidRDefault="002A0ECD" w:rsidP="00C90A14">
      <w:pPr>
        <w:pStyle w:val="Overskrift1"/>
        <w:spacing w:line="276" w:lineRule="auto"/>
        <w:rPr>
          <w:b w:val="0"/>
          <w:bCs w:val="0"/>
          <w:sz w:val="20"/>
          <w:szCs w:val="20"/>
        </w:rPr>
      </w:pPr>
      <w:r w:rsidRPr="00FE2E85">
        <w:rPr>
          <w:b w:val="0"/>
          <w:bCs w:val="0"/>
          <w:sz w:val="20"/>
          <w:szCs w:val="20"/>
        </w:rPr>
        <w:fldChar w:fldCharType="end"/>
      </w:r>
      <w:r w:rsidR="00183C8F" w:rsidRPr="00FE2E85">
        <w:rPr>
          <w:b w:val="0"/>
          <w:bCs w:val="0"/>
          <w:sz w:val="20"/>
          <w:szCs w:val="20"/>
        </w:rPr>
        <w:tab/>
      </w:r>
    </w:p>
    <w:p w14:paraId="67C31D97" w14:textId="0588E3B7" w:rsidR="0037380F" w:rsidRPr="00FE2E85" w:rsidRDefault="000F3146" w:rsidP="003671D2">
      <w:pPr>
        <w:pStyle w:val="Overskrift1"/>
        <w:ind w:left="426" w:hanging="426"/>
        <w:rPr>
          <w:sz w:val="20"/>
          <w:szCs w:val="20"/>
        </w:rPr>
      </w:pPr>
      <w:r w:rsidRPr="00FE2E85">
        <w:br w:type="page"/>
      </w:r>
      <w:bookmarkStart w:id="10" w:name="_Toc126417605"/>
      <w:bookmarkStart w:id="11" w:name="_Toc161911265"/>
      <w:r w:rsidR="00936183" w:rsidRPr="00FE2E85">
        <w:lastRenderedPageBreak/>
        <w:t>Odsherred</w:t>
      </w:r>
      <w:r w:rsidRPr="00FE2E85">
        <w:t xml:space="preserve"> Kommunes afgørelse</w:t>
      </w:r>
      <w:bookmarkEnd w:id="10"/>
      <w:bookmarkEnd w:id="11"/>
    </w:p>
    <w:p w14:paraId="4027C8B8" w14:textId="77777777" w:rsidR="009E35AA" w:rsidRPr="00FE2E85" w:rsidRDefault="009E35AA" w:rsidP="00C66C5D">
      <w:pPr>
        <w:ind w:left="0" w:firstLine="0"/>
        <w:rPr>
          <w:rFonts w:ascii="Verdana" w:hAnsi="Verdana"/>
          <w:sz w:val="20"/>
          <w:szCs w:val="20"/>
        </w:rPr>
      </w:pPr>
    </w:p>
    <w:p w14:paraId="22732C32" w14:textId="476815A5" w:rsidR="0037380F" w:rsidRPr="00FE2E85" w:rsidRDefault="000F3146" w:rsidP="00CD35CB">
      <w:pPr>
        <w:ind w:left="0" w:firstLine="0"/>
        <w:rPr>
          <w:rFonts w:ascii="Verdana" w:hAnsi="Verdana"/>
          <w:sz w:val="20"/>
          <w:szCs w:val="20"/>
        </w:rPr>
      </w:pPr>
      <w:r w:rsidRPr="00FE2E85">
        <w:rPr>
          <w:rFonts w:ascii="Verdana" w:hAnsi="Verdana"/>
          <w:sz w:val="20"/>
          <w:szCs w:val="20"/>
        </w:rPr>
        <w:t xml:space="preserve">Kommunen godkender efter </w:t>
      </w:r>
      <w:r w:rsidR="00E61709" w:rsidRPr="00FE2E85">
        <w:rPr>
          <w:rFonts w:ascii="Verdana" w:hAnsi="Verdana"/>
          <w:sz w:val="20"/>
          <w:szCs w:val="20"/>
        </w:rPr>
        <w:t>Miljøbeskyttelsesloven</w:t>
      </w:r>
      <w:bookmarkStart w:id="12" w:name="_Hlk126857419"/>
      <w:r w:rsidR="004F2FE1" w:rsidRPr="00FE2E85">
        <w:rPr>
          <w:rFonts w:ascii="Verdana" w:hAnsi="Verdana"/>
          <w:vertAlign w:val="superscript"/>
        </w:rPr>
        <w:footnoteReference w:id="1"/>
      </w:r>
      <w:bookmarkEnd w:id="12"/>
      <w:r w:rsidR="00B6335E" w:rsidRPr="00FE2E85">
        <w:rPr>
          <w:rFonts w:ascii="Verdana" w:hAnsi="Verdana"/>
          <w:sz w:val="20"/>
          <w:szCs w:val="20"/>
        </w:rPr>
        <w:t xml:space="preserve"> </w:t>
      </w:r>
      <w:r w:rsidRPr="00FE2E85">
        <w:rPr>
          <w:rFonts w:ascii="Verdana" w:hAnsi="Verdana"/>
          <w:sz w:val="20"/>
          <w:szCs w:val="20"/>
        </w:rPr>
        <w:t>§</w:t>
      </w:r>
      <w:r w:rsidR="00CE433D" w:rsidRPr="00FE2E85">
        <w:rPr>
          <w:rFonts w:ascii="Verdana" w:hAnsi="Verdana"/>
          <w:sz w:val="20"/>
          <w:szCs w:val="20"/>
        </w:rPr>
        <w:t>§</w:t>
      </w:r>
      <w:r w:rsidRPr="00FE2E85">
        <w:rPr>
          <w:rFonts w:ascii="Verdana" w:hAnsi="Verdana"/>
          <w:sz w:val="20"/>
          <w:szCs w:val="20"/>
        </w:rPr>
        <w:t xml:space="preserve"> 33</w:t>
      </w:r>
      <w:r w:rsidR="001C6E32" w:rsidRPr="00FE2E85">
        <w:rPr>
          <w:rFonts w:ascii="Verdana" w:hAnsi="Verdana"/>
          <w:sz w:val="20"/>
          <w:szCs w:val="20"/>
        </w:rPr>
        <w:t xml:space="preserve"> stk. 1</w:t>
      </w:r>
      <w:r w:rsidR="00CE433D" w:rsidRPr="00FE2E85">
        <w:rPr>
          <w:rFonts w:ascii="Verdana" w:hAnsi="Verdana"/>
          <w:sz w:val="20"/>
          <w:szCs w:val="20"/>
        </w:rPr>
        <w:t xml:space="preserve"> og 34 stk. 1, 2 og 5 </w:t>
      </w:r>
      <w:r w:rsidR="00CD35CB" w:rsidRPr="00FE2E85">
        <w:rPr>
          <w:rFonts w:ascii="Verdana" w:hAnsi="Verdana"/>
          <w:sz w:val="20"/>
          <w:szCs w:val="20"/>
        </w:rPr>
        <w:t>virksomheden</w:t>
      </w:r>
      <w:r w:rsidR="000F24C9" w:rsidRPr="00FE2E85">
        <w:rPr>
          <w:rFonts w:ascii="Verdana" w:hAnsi="Verdana"/>
          <w:sz w:val="20"/>
          <w:szCs w:val="20"/>
        </w:rPr>
        <w:t xml:space="preserve"> </w:t>
      </w:r>
      <w:r w:rsidR="00B6335E" w:rsidRPr="00FE2E85">
        <w:rPr>
          <w:rFonts w:ascii="Verdana" w:hAnsi="Verdana"/>
          <w:sz w:val="20"/>
          <w:szCs w:val="20"/>
        </w:rPr>
        <w:t>Everborg Nordic ApS, CVR-nr.</w:t>
      </w:r>
      <w:r w:rsidR="00CB3C9E" w:rsidRPr="00FE2E85">
        <w:rPr>
          <w:rFonts w:ascii="Verdana" w:hAnsi="Verdana"/>
          <w:sz w:val="20"/>
          <w:szCs w:val="20"/>
        </w:rPr>
        <w:t xml:space="preserve"> </w:t>
      </w:r>
      <w:r w:rsidR="00B6335E" w:rsidRPr="00FE2E85">
        <w:rPr>
          <w:rFonts w:ascii="Verdana" w:hAnsi="Verdana"/>
          <w:sz w:val="20"/>
          <w:szCs w:val="20"/>
        </w:rPr>
        <w:t xml:space="preserve">3828917, </w:t>
      </w:r>
      <w:r w:rsidR="00CD35CB" w:rsidRPr="00FE2E85">
        <w:rPr>
          <w:rFonts w:ascii="Verdana" w:hAnsi="Verdana"/>
          <w:sz w:val="20"/>
          <w:szCs w:val="20"/>
        </w:rPr>
        <w:t xml:space="preserve">på matr.nr. </w:t>
      </w:r>
      <w:r w:rsidR="00322FF3" w:rsidRPr="00FE2E85">
        <w:rPr>
          <w:rFonts w:ascii="Verdana" w:hAnsi="Verdana"/>
          <w:sz w:val="20"/>
          <w:szCs w:val="20"/>
        </w:rPr>
        <w:t>4es og 140cs Lammefjorden, Fårevejle, Storøvej 6 og Højgårdsvænget 1A, 4540 Fårevejle</w:t>
      </w:r>
      <w:r w:rsidR="00B6335E" w:rsidRPr="00FE2E85">
        <w:rPr>
          <w:rFonts w:ascii="Verdana" w:hAnsi="Verdana"/>
          <w:sz w:val="20"/>
          <w:szCs w:val="20"/>
        </w:rPr>
        <w:t xml:space="preserve"> </w:t>
      </w:r>
      <w:r w:rsidRPr="00FE2E85">
        <w:rPr>
          <w:rFonts w:ascii="Verdana" w:hAnsi="Verdana"/>
          <w:sz w:val="20"/>
          <w:szCs w:val="20"/>
        </w:rPr>
        <w:t>på følgende vilkår:</w:t>
      </w:r>
    </w:p>
    <w:p w14:paraId="14132BA6" w14:textId="77777777" w:rsidR="00322FF3" w:rsidRPr="00FE2E85" w:rsidRDefault="00322FF3" w:rsidP="00322FF3">
      <w:pPr>
        <w:ind w:left="0" w:firstLine="0"/>
        <w:rPr>
          <w:rFonts w:ascii="Verdana" w:hAnsi="Verdana"/>
          <w:sz w:val="20"/>
          <w:szCs w:val="20"/>
        </w:rPr>
      </w:pPr>
    </w:p>
    <w:p w14:paraId="56039DFB" w14:textId="51AA79E5" w:rsidR="00907109" w:rsidRPr="00FE2E85" w:rsidRDefault="00907109" w:rsidP="00907109">
      <w:pPr>
        <w:autoSpaceDE w:val="0"/>
        <w:autoSpaceDN w:val="0"/>
        <w:adjustRightInd w:val="0"/>
        <w:ind w:left="0" w:firstLine="0"/>
        <w:rPr>
          <w:rFonts w:ascii="Verdana" w:hAnsi="Verdana" w:cs="Verdana"/>
          <w:b/>
          <w:bCs/>
          <w:sz w:val="20"/>
          <w:szCs w:val="20"/>
        </w:rPr>
      </w:pPr>
      <w:r w:rsidRPr="00FE2E85">
        <w:rPr>
          <w:rFonts w:ascii="Verdana" w:hAnsi="Verdana" w:cs="Verdana"/>
          <w:b/>
          <w:bCs/>
          <w:sz w:val="20"/>
          <w:szCs w:val="20"/>
        </w:rPr>
        <w:t>Forudsætning</w:t>
      </w:r>
    </w:p>
    <w:p w14:paraId="2ABAB960" w14:textId="16D45505" w:rsidR="00907109" w:rsidRPr="00FE2E85" w:rsidRDefault="00907109" w:rsidP="0085513C">
      <w:pPr>
        <w:autoSpaceDE w:val="0"/>
        <w:autoSpaceDN w:val="0"/>
        <w:adjustRightInd w:val="0"/>
        <w:ind w:left="0" w:firstLine="0"/>
        <w:rPr>
          <w:rFonts w:ascii="Verdana" w:hAnsi="Verdana" w:cs="Verdana"/>
          <w:sz w:val="20"/>
          <w:szCs w:val="20"/>
        </w:rPr>
      </w:pPr>
      <w:r w:rsidRPr="00FE2E85">
        <w:rPr>
          <w:rFonts w:ascii="Verdana" w:hAnsi="Verdana" w:cs="Verdana"/>
          <w:sz w:val="20"/>
          <w:szCs w:val="20"/>
        </w:rPr>
        <w:t xml:space="preserve">Det er en forudsætning for denne godkendelse, at virksomheden </w:t>
      </w:r>
      <w:r w:rsidR="0085513C" w:rsidRPr="00FE2E85">
        <w:rPr>
          <w:rFonts w:ascii="Verdana" w:hAnsi="Verdana" w:cs="Verdana"/>
          <w:sz w:val="20"/>
          <w:szCs w:val="20"/>
        </w:rPr>
        <w:t xml:space="preserve">udvides, </w:t>
      </w:r>
      <w:r w:rsidRPr="00FE2E85">
        <w:rPr>
          <w:rFonts w:ascii="Verdana" w:hAnsi="Verdana" w:cs="Verdana"/>
          <w:sz w:val="20"/>
          <w:szCs w:val="20"/>
        </w:rPr>
        <w:t>indrette</w:t>
      </w:r>
      <w:r w:rsidR="0085513C" w:rsidRPr="00FE2E85">
        <w:rPr>
          <w:rFonts w:ascii="Verdana" w:hAnsi="Verdana" w:cs="Verdana"/>
          <w:sz w:val="20"/>
          <w:szCs w:val="20"/>
        </w:rPr>
        <w:t xml:space="preserve">s og drives </w:t>
      </w:r>
      <w:r w:rsidRPr="00FE2E85">
        <w:rPr>
          <w:rFonts w:ascii="Verdana" w:hAnsi="Verdana" w:cs="Verdana"/>
          <w:sz w:val="20"/>
          <w:szCs w:val="20"/>
        </w:rPr>
        <w:t>som beskrevet i</w:t>
      </w:r>
      <w:r w:rsidR="0085513C" w:rsidRPr="00FE2E85">
        <w:rPr>
          <w:rFonts w:ascii="Verdana" w:hAnsi="Verdana" w:cs="Verdana"/>
          <w:sz w:val="20"/>
          <w:szCs w:val="20"/>
        </w:rPr>
        <w:t xml:space="preserve"> </w:t>
      </w:r>
      <w:r w:rsidR="00193660" w:rsidRPr="00FE2E85">
        <w:rPr>
          <w:rFonts w:ascii="Verdana" w:hAnsi="Verdana" w:cs="Verdana"/>
          <w:sz w:val="20"/>
          <w:szCs w:val="20"/>
        </w:rPr>
        <w:t>a</w:t>
      </w:r>
      <w:r w:rsidRPr="00FE2E85">
        <w:rPr>
          <w:rFonts w:ascii="Verdana" w:hAnsi="Verdana" w:cs="Verdana"/>
          <w:sz w:val="20"/>
          <w:szCs w:val="20"/>
        </w:rPr>
        <w:t>nsøgningsmaterialet</w:t>
      </w:r>
      <w:r w:rsidR="00193660" w:rsidRPr="00FE2E85">
        <w:rPr>
          <w:rFonts w:ascii="Verdana" w:hAnsi="Verdana" w:cs="Verdana"/>
          <w:sz w:val="20"/>
          <w:szCs w:val="20"/>
        </w:rPr>
        <w:t xml:space="preserve">, miljøgodkendelse af </w:t>
      </w:r>
      <w:r w:rsidR="00385616" w:rsidRPr="00FE2E85">
        <w:rPr>
          <w:rFonts w:ascii="Verdana" w:hAnsi="Verdana" w:cs="Verdana"/>
          <w:sz w:val="20"/>
          <w:szCs w:val="20"/>
        </w:rPr>
        <w:t>3</w:t>
      </w:r>
      <w:r w:rsidR="00193660" w:rsidRPr="00FE2E85">
        <w:rPr>
          <w:rFonts w:ascii="Verdana" w:hAnsi="Verdana" w:cs="Verdana"/>
          <w:sz w:val="20"/>
          <w:szCs w:val="20"/>
        </w:rPr>
        <w:t>. april 2023</w:t>
      </w:r>
      <w:r w:rsidRPr="00FE2E85">
        <w:rPr>
          <w:rFonts w:ascii="Verdana" w:hAnsi="Verdana" w:cs="Verdana"/>
          <w:sz w:val="20"/>
          <w:szCs w:val="20"/>
        </w:rPr>
        <w:t xml:space="preserve"> </w:t>
      </w:r>
      <w:r w:rsidR="00193660" w:rsidRPr="00FE2E85">
        <w:rPr>
          <w:rFonts w:ascii="Verdana" w:hAnsi="Verdana" w:cs="Verdana"/>
          <w:sz w:val="20"/>
          <w:szCs w:val="20"/>
        </w:rPr>
        <w:t xml:space="preserve">og </w:t>
      </w:r>
      <w:r w:rsidR="00470894" w:rsidRPr="00FE2E85">
        <w:rPr>
          <w:rFonts w:ascii="Verdana" w:hAnsi="Verdana" w:cs="Verdana"/>
          <w:sz w:val="20"/>
          <w:szCs w:val="20"/>
        </w:rPr>
        <w:t>vilkår</w:t>
      </w:r>
      <w:r w:rsidR="004F13D9" w:rsidRPr="00FE2E85">
        <w:rPr>
          <w:rFonts w:ascii="Verdana" w:hAnsi="Verdana" w:cs="Verdana"/>
          <w:sz w:val="20"/>
          <w:szCs w:val="20"/>
        </w:rPr>
        <w:t xml:space="preserve"> </w:t>
      </w:r>
      <w:r w:rsidR="00470894" w:rsidRPr="00FE2E85">
        <w:rPr>
          <w:rFonts w:ascii="Verdana" w:hAnsi="Verdana" w:cs="Verdana"/>
          <w:sz w:val="20"/>
          <w:szCs w:val="20"/>
        </w:rPr>
        <w:t>i denne</w:t>
      </w:r>
      <w:r w:rsidR="00193660" w:rsidRPr="00FE2E85">
        <w:rPr>
          <w:rFonts w:ascii="Verdana" w:hAnsi="Verdana" w:cs="Verdana"/>
          <w:sz w:val="20"/>
          <w:szCs w:val="20"/>
        </w:rPr>
        <w:t xml:space="preserve"> </w:t>
      </w:r>
      <w:r w:rsidRPr="00FE2E85">
        <w:rPr>
          <w:rFonts w:ascii="Verdana" w:hAnsi="Verdana" w:cs="Verdana"/>
          <w:sz w:val="20"/>
          <w:szCs w:val="20"/>
        </w:rPr>
        <w:t>miljøgodkendelse.</w:t>
      </w:r>
    </w:p>
    <w:p w14:paraId="6981F50D" w14:textId="77777777" w:rsidR="00907109" w:rsidRPr="00FE2E85" w:rsidRDefault="00907109" w:rsidP="00907109">
      <w:pPr>
        <w:ind w:left="0" w:firstLine="0"/>
        <w:rPr>
          <w:rFonts w:ascii="Verdana" w:hAnsi="Verdana" w:cs="Verdana"/>
          <w:sz w:val="20"/>
          <w:szCs w:val="20"/>
        </w:rPr>
      </w:pPr>
    </w:p>
    <w:p w14:paraId="0A8B6EF5" w14:textId="43968F7B" w:rsidR="004F13D9" w:rsidRPr="00FE2E85" w:rsidRDefault="00CE433D" w:rsidP="009617BC">
      <w:pPr>
        <w:ind w:left="0" w:firstLine="0"/>
        <w:rPr>
          <w:rFonts w:ascii="Verdana" w:hAnsi="Verdana"/>
          <w:sz w:val="20"/>
          <w:szCs w:val="20"/>
        </w:rPr>
      </w:pPr>
      <w:r w:rsidRPr="00FE2E85">
        <w:rPr>
          <w:rFonts w:ascii="Verdana" w:hAnsi="Verdana"/>
          <w:sz w:val="20"/>
          <w:szCs w:val="20"/>
        </w:rPr>
        <w:t xml:space="preserve">Virksomhedens aktiviteter på matrikel 4es skal fortsat drives som beskrevet i miljøgodkendelse af 3. april 2023. </w:t>
      </w:r>
      <w:r w:rsidR="004F13D9" w:rsidRPr="00FE2E85">
        <w:rPr>
          <w:rFonts w:ascii="Verdana" w:hAnsi="Verdana"/>
          <w:sz w:val="20"/>
          <w:szCs w:val="20"/>
        </w:rPr>
        <w:t xml:space="preserve">Jf. dog </w:t>
      </w:r>
      <w:r w:rsidR="00CE51C0" w:rsidRPr="00FE2E85">
        <w:rPr>
          <w:rFonts w:ascii="Verdana" w:hAnsi="Verdana"/>
          <w:sz w:val="20"/>
          <w:szCs w:val="20"/>
        </w:rPr>
        <w:t>bilag</w:t>
      </w:r>
      <w:r w:rsidR="004F13D9" w:rsidRPr="00FE2E85">
        <w:rPr>
          <w:rFonts w:ascii="Verdana" w:hAnsi="Verdana"/>
          <w:sz w:val="20"/>
          <w:szCs w:val="20"/>
        </w:rPr>
        <w:t>:</w:t>
      </w:r>
      <w:r w:rsidR="00CE51C0" w:rsidRPr="00FE2E85">
        <w:rPr>
          <w:rFonts w:ascii="Verdana" w:hAnsi="Verdana"/>
          <w:sz w:val="20"/>
          <w:szCs w:val="20"/>
        </w:rPr>
        <w:t xml:space="preserve"> </w:t>
      </w:r>
      <w:r w:rsidR="009617BC" w:rsidRPr="00FE2E85">
        <w:rPr>
          <w:rFonts w:ascii="Verdana" w:hAnsi="Verdana"/>
          <w:sz w:val="20"/>
          <w:szCs w:val="20"/>
        </w:rPr>
        <w:t>”</w:t>
      </w:r>
      <w:r w:rsidR="004F13D9" w:rsidRPr="00FE2E85">
        <w:rPr>
          <w:rFonts w:ascii="Verdana" w:hAnsi="Verdana"/>
          <w:sz w:val="20"/>
          <w:szCs w:val="20"/>
        </w:rPr>
        <w:t>Nyindretning på de to matrikler med indkørsel fra Højgårdsvej / Højgårdsvænget</w:t>
      </w:r>
      <w:r w:rsidR="009617BC" w:rsidRPr="00FE2E85">
        <w:rPr>
          <w:rFonts w:ascii="Verdana" w:hAnsi="Verdana"/>
          <w:sz w:val="20"/>
          <w:szCs w:val="20"/>
        </w:rPr>
        <w:t>” i nærværende afgørelse</w:t>
      </w:r>
      <w:r w:rsidR="004F13D9" w:rsidRPr="00FE2E85">
        <w:rPr>
          <w:rFonts w:ascii="Verdana" w:hAnsi="Verdana"/>
          <w:sz w:val="20"/>
          <w:szCs w:val="20"/>
        </w:rPr>
        <w:t xml:space="preserve">. </w:t>
      </w:r>
    </w:p>
    <w:p w14:paraId="1AF39176" w14:textId="77777777" w:rsidR="00CE433D" w:rsidRPr="00FE2E85" w:rsidRDefault="00CE433D" w:rsidP="009617BC">
      <w:pPr>
        <w:ind w:left="0" w:firstLine="0"/>
        <w:rPr>
          <w:rFonts w:ascii="Verdana" w:hAnsi="Verdana"/>
          <w:sz w:val="20"/>
          <w:szCs w:val="20"/>
        </w:rPr>
      </w:pPr>
    </w:p>
    <w:p w14:paraId="4076CEF9" w14:textId="3A96DE46" w:rsidR="00CB3C9E" w:rsidRPr="00FE2E85" w:rsidRDefault="00CB3C9E" w:rsidP="00907109">
      <w:pPr>
        <w:ind w:left="0" w:firstLine="0"/>
        <w:rPr>
          <w:rFonts w:ascii="Verdana" w:hAnsi="Verdana"/>
          <w:sz w:val="20"/>
          <w:szCs w:val="20"/>
        </w:rPr>
      </w:pPr>
      <w:r w:rsidRPr="00FE2E85">
        <w:rPr>
          <w:rFonts w:ascii="Verdana" w:hAnsi="Verdana"/>
          <w:sz w:val="20"/>
          <w:szCs w:val="20"/>
        </w:rPr>
        <w:t xml:space="preserve">Vilkår markeret med [s] er </w:t>
      </w:r>
      <w:r w:rsidR="00B65EA6" w:rsidRPr="00FE2E85">
        <w:rPr>
          <w:rFonts w:ascii="Verdana" w:hAnsi="Verdana"/>
          <w:sz w:val="20"/>
          <w:szCs w:val="20"/>
        </w:rPr>
        <w:t xml:space="preserve">standardvilkår. Øvrige vilkår er supplerende vilkår, der efter kommunens vurdering er nødvendig af hensyn til at sikre miljøet mod væsentlige påvirkninger. </w:t>
      </w:r>
    </w:p>
    <w:p w14:paraId="58D01C91" w14:textId="408CC42D" w:rsidR="0037380F" w:rsidRPr="00FE2E85" w:rsidRDefault="0037380F" w:rsidP="00C66C5D">
      <w:pPr>
        <w:ind w:left="0" w:firstLine="0"/>
        <w:rPr>
          <w:rFonts w:ascii="Verdana" w:hAnsi="Verdana"/>
          <w:sz w:val="20"/>
          <w:szCs w:val="20"/>
        </w:rPr>
      </w:pPr>
    </w:p>
    <w:p w14:paraId="42E4D738" w14:textId="77777777" w:rsidR="0037380F" w:rsidRPr="00FE2E85" w:rsidRDefault="0037380F" w:rsidP="00B96402">
      <w:pPr>
        <w:ind w:left="426" w:hanging="426"/>
        <w:rPr>
          <w:rFonts w:ascii="Verdana" w:hAnsi="Verdana"/>
          <w:sz w:val="20"/>
          <w:szCs w:val="20"/>
        </w:rPr>
      </w:pPr>
    </w:p>
    <w:p w14:paraId="60215270" w14:textId="40A687FE" w:rsidR="0037380F" w:rsidRPr="00FE2E85" w:rsidRDefault="000F3146" w:rsidP="00B96402">
      <w:pPr>
        <w:pStyle w:val="Overskrift1"/>
        <w:ind w:left="426" w:hanging="426"/>
      </w:pPr>
      <w:bookmarkStart w:id="13" w:name="_Toc126417606"/>
      <w:bookmarkStart w:id="14" w:name="_Toc161911266"/>
      <w:r w:rsidRPr="00FE2E85">
        <w:t>Vilkår</w:t>
      </w:r>
      <w:bookmarkEnd w:id="13"/>
      <w:bookmarkEnd w:id="14"/>
      <w:r w:rsidRPr="00FE2E85">
        <w:t xml:space="preserve"> </w:t>
      </w:r>
    </w:p>
    <w:p w14:paraId="5FC9B3B6" w14:textId="48A96846" w:rsidR="00BA71E7" w:rsidRPr="00FE2E85" w:rsidRDefault="00BA71E7" w:rsidP="00B96402">
      <w:pPr>
        <w:ind w:left="426" w:hanging="426"/>
        <w:rPr>
          <w:rFonts w:ascii="Verdana" w:hAnsi="Verdana"/>
          <w:sz w:val="20"/>
          <w:szCs w:val="20"/>
        </w:rPr>
      </w:pPr>
    </w:p>
    <w:p w14:paraId="261223FE" w14:textId="3DFAB726" w:rsidR="00BA71E7" w:rsidRPr="00FE2E85" w:rsidRDefault="00BA71E7" w:rsidP="00B96402">
      <w:pPr>
        <w:pStyle w:val="Overskrift2"/>
        <w:ind w:left="426" w:hanging="426"/>
        <w:rPr>
          <w:szCs w:val="20"/>
        </w:rPr>
      </w:pPr>
      <w:bookmarkStart w:id="15" w:name="_Toc126417607"/>
      <w:bookmarkStart w:id="16" w:name="_Toc161911267"/>
      <w:r w:rsidRPr="00FE2E85">
        <w:rPr>
          <w:szCs w:val="20"/>
        </w:rPr>
        <w:t>Generelt</w:t>
      </w:r>
      <w:bookmarkEnd w:id="15"/>
      <w:bookmarkEnd w:id="16"/>
    </w:p>
    <w:p w14:paraId="12A116AE" w14:textId="0205643C" w:rsidR="006260DC" w:rsidRPr="00FE2E85" w:rsidRDefault="006260DC" w:rsidP="009171B2">
      <w:pPr>
        <w:pStyle w:val="Listeafsnit"/>
        <w:numPr>
          <w:ilvl w:val="0"/>
          <w:numId w:val="62"/>
        </w:numPr>
        <w:ind w:left="426" w:hanging="426"/>
        <w:rPr>
          <w:rFonts w:ascii="Verdana" w:hAnsi="Verdana"/>
          <w:sz w:val="20"/>
          <w:szCs w:val="20"/>
        </w:rPr>
      </w:pPr>
      <w:r w:rsidRPr="00FE2E85">
        <w:rPr>
          <w:rFonts w:ascii="Verdana" w:hAnsi="Verdana"/>
          <w:sz w:val="20"/>
          <w:szCs w:val="20"/>
        </w:rPr>
        <w:t>Virksomheden skal indrettes som vist på bilag ”Nyindretning på de to matrikler med indkørsel fra Højgårdsvej / Højgårdsvænget</w:t>
      </w:r>
    </w:p>
    <w:p w14:paraId="48EFBCF8" w14:textId="77777777" w:rsidR="006260DC" w:rsidRPr="00FE2E85" w:rsidRDefault="006260DC" w:rsidP="006260DC">
      <w:pPr>
        <w:pStyle w:val="Listeafsnit"/>
        <w:rPr>
          <w:rFonts w:ascii="Verdana" w:hAnsi="Verdana"/>
          <w:sz w:val="20"/>
          <w:szCs w:val="20"/>
        </w:rPr>
      </w:pPr>
    </w:p>
    <w:p w14:paraId="60DE9D54" w14:textId="16749C69" w:rsidR="009171B2" w:rsidRPr="00FE2E85" w:rsidRDefault="009171B2" w:rsidP="009171B2">
      <w:pPr>
        <w:pStyle w:val="Listeafsnit"/>
        <w:numPr>
          <w:ilvl w:val="0"/>
          <w:numId w:val="62"/>
        </w:numPr>
        <w:ind w:left="426" w:hanging="426"/>
        <w:rPr>
          <w:rFonts w:ascii="Verdana" w:hAnsi="Verdana"/>
          <w:sz w:val="20"/>
          <w:szCs w:val="20"/>
        </w:rPr>
      </w:pPr>
      <w:r w:rsidRPr="00FE2E85">
        <w:rPr>
          <w:rFonts w:ascii="Verdana" w:hAnsi="Verdana"/>
          <w:sz w:val="20"/>
          <w:szCs w:val="20"/>
        </w:rPr>
        <w:t>Ved driftsophør skal virksomheden forinden orientere tilsynsmyndigheden herom og træffe de nødvendige foranstaltninger for at undgå forureningsfare og for at efterlade stedet i tilfredsstillende tilstand.</w:t>
      </w:r>
      <w:bookmarkStart w:id="17" w:name="_Hlk126429724"/>
      <w:r w:rsidRPr="00FE2E85">
        <w:rPr>
          <w:rFonts w:ascii="Verdana" w:hAnsi="Verdana"/>
          <w:sz w:val="20"/>
          <w:szCs w:val="20"/>
        </w:rPr>
        <w:t xml:space="preserve"> [s]</w:t>
      </w:r>
      <w:bookmarkEnd w:id="17"/>
    </w:p>
    <w:p w14:paraId="57469407" w14:textId="77777777" w:rsidR="009171B2" w:rsidRPr="00FE2E85" w:rsidRDefault="009171B2" w:rsidP="009171B2">
      <w:pPr>
        <w:ind w:left="426" w:hanging="426"/>
        <w:rPr>
          <w:rFonts w:ascii="Verdana" w:hAnsi="Verdana"/>
          <w:sz w:val="20"/>
          <w:szCs w:val="20"/>
        </w:rPr>
      </w:pPr>
    </w:p>
    <w:p w14:paraId="49A9BBB1" w14:textId="77777777" w:rsidR="009171B2" w:rsidRPr="00FE2E85" w:rsidRDefault="009171B2" w:rsidP="009171B2">
      <w:pPr>
        <w:pStyle w:val="Listeafsnit"/>
        <w:numPr>
          <w:ilvl w:val="0"/>
          <w:numId w:val="62"/>
        </w:numPr>
        <w:ind w:left="426" w:hanging="426"/>
        <w:rPr>
          <w:rFonts w:ascii="Verdana" w:hAnsi="Verdana"/>
          <w:sz w:val="20"/>
          <w:szCs w:val="20"/>
        </w:rPr>
      </w:pPr>
      <w:r w:rsidRPr="00FE2E85">
        <w:rPr>
          <w:rFonts w:ascii="Verdana" w:hAnsi="Verdana"/>
          <w:sz w:val="20"/>
          <w:szCs w:val="20"/>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[s]</w:t>
      </w:r>
    </w:p>
    <w:p w14:paraId="0F924567" w14:textId="77777777" w:rsidR="009171B2" w:rsidRPr="00FE2E85" w:rsidRDefault="009171B2" w:rsidP="009171B2">
      <w:pPr>
        <w:ind w:left="426" w:hanging="426"/>
        <w:rPr>
          <w:rFonts w:ascii="Verdana" w:hAnsi="Verdana"/>
          <w:sz w:val="20"/>
          <w:szCs w:val="20"/>
        </w:rPr>
      </w:pPr>
    </w:p>
    <w:p w14:paraId="797D3A8F" w14:textId="77777777" w:rsidR="009171B2" w:rsidRPr="00FE2E85" w:rsidRDefault="009171B2" w:rsidP="009171B2">
      <w:pPr>
        <w:pStyle w:val="Listeafsnit"/>
        <w:numPr>
          <w:ilvl w:val="0"/>
          <w:numId w:val="62"/>
        </w:numPr>
        <w:spacing w:line="276" w:lineRule="auto"/>
        <w:ind w:left="426" w:hanging="426"/>
        <w:rPr>
          <w:rFonts w:ascii="Verdana" w:hAnsi="Verdana"/>
          <w:sz w:val="20"/>
          <w:szCs w:val="20"/>
        </w:rPr>
      </w:pPr>
      <w:r w:rsidRPr="00FE2E85">
        <w:rPr>
          <w:rFonts w:ascii="Verdana" w:hAnsi="Verdana"/>
          <w:sz w:val="20"/>
          <w:szCs w:val="20"/>
        </w:rPr>
        <w:t>Den ansvarlige for virksomheden skal underrette Odsherred Kommune ved:</w:t>
      </w:r>
    </w:p>
    <w:p w14:paraId="543C7E5A" w14:textId="77777777" w:rsidR="009171B2" w:rsidRPr="00FE2E85" w:rsidRDefault="009171B2" w:rsidP="009171B2">
      <w:pPr>
        <w:pStyle w:val="Listeafsnit"/>
        <w:numPr>
          <w:ilvl w:val="0"/>
          <w:numId w:val="63"/>
        </w:numPr>
        <w:spacing w:line="276" w:lineRule="auto"/>
        <w:ind w:left="851"/>
        <w:rPr>
          <w:rFonts w:ascii="Verdana" w:hAnsi="Verdana"/>
          <w:sz w:val="20"/>
          <w:szCs w:val="20"/>
        </w:rPr>
      </w:pPr>
      <w:r w:rsidRPr="00FE2E85">
        <w:rPr>
          <w:rFonts w:ascii="Verdana" w:hAnsi="Verdana"/>
          <w:sz w:val="20"/>
          <w:szCs w:val="20"/>
        </w:rPr>
        <w:t>Hel eller delvis overdragelse, udlejning eller forpagtning af virksomheden.</w:t>
      </w:r>
    </w:p>
    <w:p w14:paraId="2FC82D05" w14:textId="77777777" w:rsidR="009171B2" w:rsidRPr="00FE2E85" w:rsidRDefault="009171B2" w:rsidP="009171B2">
      <w:pPr>
        <w:pStyle w:val="Listeafsnit"/>
        <w:numPr>
          <w:ilvl w:val="0"/>
          <w:numId w:val="63"/>
        </w:numPr>
        <w:spacing w:line="276" w:lineRule="auto"/>
        <w:ind w:left="851"/>
        <w:rPr>
          <w:rFonts w:ascii="Verdana" w:hAnsi="Verdana"/>
          <w:sz w:val="20"/>
          <w:szCs w:val="20"/>
        </w:rPr>
      </w:pPr>
      <w:r w:rsidRPr="00FE2E85">
        <w:rPr>
          <w:rFonts w:ascii="Verdana" w:hAnsi="Verdana"/>
          <w:sz w:val="20"/>
          <w:szCs w:val="20"/>
        </w:rPr>
        <w:t>Indstilling af driften eller dele heraf i længere periode eller permanent.</w:t>
      </w:r>
    </w:p>
    <w:p w14:paraId="2D73E8FE" w14:textId="77777777" w:rsidR="009171B2" w:rsidRPr="00FE2E85" w:rsidRDefault="009171B2" w:rsidP="009171B2">
      <w:pPr>
        <w:pStyle w:val="Listeafsnit"/>
        <w:numPr>
          <w:ilvl w:val="0"/>
          <w:numId w:val="63"/>
        </w:numPr>
        <w:spacing w:line="276" w:lineRule="auto"/>
        <w:ind w:left="851"/>
        <w:rPr>
          <w:rFonts w:ascii="Verdana" w:hAnsi="Verdana"/>
          <w:sz w:val="20"/>
          <w:szCs w:val="20"/>
        </w:rPr>
      </w:pPr>
      <w:r w:rsidRPr="00FE2E85">
        <w:rPr>
          <w:rFonts w:ascii="Verdana" w:hAnsi="Verdana"/>
          <w:sz w:val="20"/>
          <w:szCs w:val="20"/>
        </w:rPr>
        <w:t>Genoptagelse af driften efter den har været indstillet over en længere periode.</w:t>
      </w:r>
    </w:p>
    <w:p w14:paraId="52BE1963" w14:textId="77777777" w:rsidR="009171B2" w:rsidRPr="00FE2E85" w:rsidRDefault="009171B2" w:rsidP="009171B2">
      <w:pPr>
        <w:spacing w:line="276" w:lineRule="auto"/>
        <w:ind w:left="426" w:hanging="426"/>
        <w:rPr>
          <w:rFonts w:ascii="Verdana" w:hAnsi="Verdana"/>
          <w:sz w:val="20"/>
          <w:szCs w:val="20"/>
        </w:rPr>
      </w:pPr>
    </w:p>
    <w:p w14:paraId="61E0BEE2" w14:textId="67FA0BBA" w:rsidR="009171B2" w:rsidRPr="00FE2E85" w:rsidRDefault="00E930AD" w:rsidP="009171B2">
      <w:pPr>
        <w:pStyle w:val="Listeafsnit"/>
        <w:numPr>
          <w:ilvl w:val="0"/>
          <w:numId w:val="62"/>
        </w:numPr>
        <w:ind w:left="426" w:hanging="426"/>
        <w:rPr>
          <w:rFonts w:ascii="Verdana" w:hAnsi="Verdana"/>
          <w:sz w:val="20"/>
          <w:szCs w:val="20"/>
        </w:rPr>
      </w:pPr>
      <w:r w:rsidRPr="00FE2E85">
        <w:rPr>
          <w:rFonts w:ascii="Verdana" w:hAnsi="Verdana"/>
          <w:sz w:val="20"/>
          <w:szCs w:val="20"/>
        </w:rPr>
        <w:t>Forureningsbegrænsende foranstaltninger, der følger af godkendelsens vilkår, skal være etableret inden aktiviteten opstartes og anlægget hertil tages i brug.</w:t>
      </w:r>
      <w:r w:rsidR="009171B2" w:rsidRPr="00FE2E85">
        <w:rPr>
          <w:rFonts w:ascii="Verdana" w:hAnsi="Verdana"/>
          <w:sz w:val="20"/>
          <w:szCs w:val="20"/>
        </w:rPr>
        <w:t xml:space="preserve"> </w:t>
      </w:r>
    </w:p>
    <w:p w14:paraId="0607CEBA" w14:textId="77777777" w:rsidR="009171B2" w:rsidRPr="00FE2E85" w:rsidRDefault="009171B2" w:rsidP="009171B2">
      <w:pPr>
        <w:pStyle w:val="Listeafsnit"/>
        <w:ind w:left="426" w:hanging="426"/>
        <w:rPr>
          <w:rFonts w:ascii="Verdana" w:hAnsi="Verdana"/>
          <w:sz w:val="20"/>
          <w:szCs w:val="20"/>
        </w:rPr>
      </w:pPr>
    </w:p>
    <w:p w14:paraId="74927B40" w14:textId="77777777" w:rsidR="009171B2" w:rsidRPr="00FE2E85" w:rsidRDefault="009171B2" w:rsidP="009171B2">
      <w:pPr>
        <w:pStyle w:val="Listeafsnit"/>
        <w:numPr>
          <w:ilvl w:val="0"/>
          <w:numId w:val="62"/>
        </w:numPr>
        <w:ind w:left="426" w:hanging="426"/>
        <w:rPr>
          <w:rFonts w:ascii="Verdana" w:hAnsi="Verdana"/>
          <w:b/>
          <w:bCs/>
          <w:sz w:val="20"/>
          <w:szCs w:val="20"/>
        </w:rPr>
      </w:pPr>
      <w:r w:rsidRPr="00FE2E85">
        <w:rPr>
          <w:rFonts w:ascii="Verdana" w:hAnsi="Verdana"/>
          <w:sz w:val="20"/>
          <w:szCs w:val="20"/>
        </w:rPr>
        <w:t>Virksomheden skal straks underrette tilsynsmyndigheden om eventuelle driftsforstyrrelser eller uheld, som medfører væsentlig forurening eller indebærer fare herfor. Uden for normal kontortid kan underretningen ske via kommunens hovednummer på tlf.: 59 66 66 66 eller Alarmcentralen på tlf.: 112.</w:t>
      </w:r>
    </w:p>
    <w:p w14:paraId="3E5464C2" w14:textId="46AA35E7" w:rsidR="006235C8" w:rsidRPr="00FE2E85" w:rsidRDefault="006235C8" w:rsidP="00B96402">
      <w:pPr>
        <w:ind w:left="426" w:hanging="426"/>
        <w:rPr>
          <w:rFonts w:ascii="Verdana" w:hAnsi="Verdana"/>
          <w:sz w:val="20"/>
          <w:szCs w:val="20"/>
        </w:rPr>
      </w:pPr>
    </w:p>
    <w:p w14:paraId="3922A2F5" w14:textId="6258ACB5" w:rsidR="00A32EE7" w:rsidRPr="00FE2E85" w:rsidRDefault="00A32EE7" w:rsidP="006F1398">
      <w:pPr>
        <w:pStyle w:val="Overskrift2"/>
        <w:rPr>
          <w:szCs w:val="20"/>
        </w:rPr>
      </w:pPr>
      <w:bookmarkStart w:id="18" w:name="_Toc126417608"/>
      <w:bookmarkStart w:id="19" w:name="_Toc161911268"/>
      <w:r w:rsidRPr="00FE2E85">
        <w:rPr>
          <w:szCs w:val="20"/>
        </w:rPr>
        <w:t>Etablering af jordvold</w:t>
      </w:r>
      <w:bookmarkEnd w:id="18"/>
      <w:r w:rsidRPr="00FE2E85">
        <w:rPr>
          <w:szCs w:val="20"/>
        </w:rPr>
        <w:t xml:space="preserve"> </w:t>
      </w:r>
      <w:r w:rsidR="0083503C" w:rsidRPr="00FE2E85">
        <w:rPr>
          <w:szCs w:val="20"/>
        </w:rPr>
        <w:t>på matr. 140cs</w:t>
      </w:r>
      <w:bookmarkEnd w:id="19"/>
    </w:p>
    <w:p w14:paraId="37C2EEEB" w14:textId="12442607" w:rsidR="0051562D" w:rsidRPr="00FE2E85" w:rsidRDefault="00E930AD" w:rsidP="00E930AD">
      <w:pPr>
        <w:pStyle w:val="Listeafsnit"/>
        <w:numPr>
          <w:ilvl w:val="0"/>
          <w:numId w:val="62"/>
        </w:numPr>
        <w:ind w:left="426" w:hanging="426"/>
        <w:rPr>
          <w:rFonts w:ascii="Verdana" w:hAnsi="Verdana"/>
          <w:sz w:val="20"/>
          <w:szCs w:val="20"/>
        </w:rPr>
      </w:pPr>
      <w:r w:rsidRPr="00FE2E85">
        <w:rPr>
          <w:rFonts w:ascii="Verdana" w:hAnsi="Verdana"/>
          <w:sz w:val="20"/>
          <w:szCs w:val="20"/>
        </w:rPr>
        <w:t>Godkendelse til genanvendelse/</w:t>
      </w:r>
      <w:r w:rsidRPr="00942E18">
        <w:rPr>
          <w:rFonts w:ascii="Verdana" w:hAnsi="Verdana"/>
          <w:sz w:val="20"/>
          <w:szCs w:val="20"/>
        </w:rPr>
        <w:t xml:space="preserve">nyttiggørelse af estimeret </w:t>
      </w:r>
      <w:r w:rsidR="00942E18" w:rsidRPr="00942E18">
        <w:rPr>
          <w:rFonts w:ascii="Verdana" w:hAnsi="Verdana"/>
          <w:sz w:val="20"/>
          <w:szCs w:val="20"/>
        </w:rPr>
        <w:t>85.000</w:t>
      </w:r>
      <w:r w:rsidRPr="00942E18">
        <w:rPr>
          <w:rFonts w:ascii="Verdana" w:hAnsi="Verdana"/>
          <w:sz w:val="20"/>
          <w:szCs w:val="20"/>
        </w:rPr>
        <w:t xml:space="preserve"> m</w:t>
      </w:r>
      <w:r w:rsidRPr="00942E18">
        <w:rPr>
          <w:rFonts w:ascii="Verdana" w:hAnsi="Verdana"/>
          <w:sz w:val="20"/>
          <w:szCs w:val="20"/>
          <w:vertAlign w:val="superscript"/>
        </w:rPr>
        <w:t>3</w:t>
      </w:r>
      <w:r w:rsidRPr="00942E18">
        <w:rPr>
          <w:rFonts w:ascii="Verdana" w:hAnsi="Verdana"/>
          <w:sz w:val="20"/>
          <w:szCs w:val="20"/>
        </w:rPr>
        <w:t xml:space="preserve"> ren jord i voldanlæg</w:t>
      </w:r>
      <w:r w:rsidRPr="00FE2E85">
        <w:rPr>
          <w:rFonts w:ascii="Verdana" w:hAnsi="Verdana"/>
          <w:sz w:val="20"/>
          <w:szCs w:val="20"/>
        </w:rPr>
        <w:t xml:space="preserve"> (inkl. eksisterende vold mod Storøvej) gælder udelukkende de skitserede projekter på Storøvej 6 og Højgårdsvænget 1A / matr. 4es og 140cs. Jordvolden er ikke et midlertidigt jorddepot og må ikke anvendes som så.</w:t>
      </w:r>
      <w:r w:rsidR="005633A8" w:rsidRPr="00FE2E85">
        <w:rPr>
          <w:rFonts w:ascii="Verdana" w:hAnsi="Verdana"/>
          <w:sz w:val="20"/>
          <w:szCs w:val="20"/>
        </w:rPr>
        <w:t xml:space="preserve"> </w:t>
      </w:r>
      <w:r w:rsidR="00F82CF4" w:rsidRPr="00FE2E85">
        <w:rPr>
          <w:rFonts w:ascii="Verdana" w:hAnsi="Verdana"/>
          <w:sz w:val="20"/>
          <w:szCs w:val="20"/>
        </w:rPr>
        <w:t xml:space="preserve"> </w:t>
      </w:r>
    </w:p>
    <w:p w14:paraId="6765F526" w14:textId="77777777" w:rsidR="0051562D" w:rsidRPr="00FE2E85" w:rsidRDefault="0051562D" w:rsidP="0051562D">
      <w:pPr>
        <w:pStyle w:val="Listeafsnit"/>
        <w:ind w:left="426" w:firstLine="0"/>
        <w:rPr>
          <w:rFonts w:ascii="Verdana" w:hAnsi="Verdana"/>
          <w:sz w:val="20"/>
          <w:szCs w:val="20"/>
        </w:rPr>
      </w:pPr>
    </w:p>
    <w:p w14:paraId="21CAEA3D" w14:textId="174476E3" w:rsidR="00EC4727" w:rsidRPr="00FE2E85" w:rsidRDefault="00F846A9" w:rsidP="00B95524">
      <w:pPr>
        <w:pStyle w:val="Listeafsnit"/>
        <w:numPr>
          <w:ilvl w:val="0"/>
          <w:numId w:val="48"/>
        </w:numPr>
        <w:ind w:left="426" w:hanging="426"/>
        <w:rPr>
          <w:rFonts w:ascii="Verdana" w:hAnsi="Verdana"/>
          <w:sz w:val="20"/>
          <w:szCs w:val="20"/>
        </w:rPr>
      </w:pPr>
      <w:r w:rsidRPr="00FE2E85">
        <w:rPr>
          <w:rFonts w:ascii="Verdana" w:hAnsi="Verdana"/>
          <w:sz w:val="20"/>
          <w:szCs w:val="20"/>
        </w:rPr>
        <w:lastRenderedPageBreak/>
        <w:t>Jordvolden omkring det tilkøbte areal, matrikel nr. 140cs må opbygges af jord fra dette areal uden dokumentation for, at jorden er ren, dog under forudsætning af, at den ikke er forurenet eller indeholder affald - vurderet ved syn og lugt. Al tilført jord i øvrigt skal være dokumenteret ren. Der må til opbygning af volden alene modtages ren jord, jf. Miljøstyrelsens Liste over kvalitetskriterier i relation til forurenet jord.</w:t>
      </w:r>
      <w:r w:rsidR="00092180" w:rsidRPr="00FE2E85">
        <w:rPr>
          <w:rFonts w:ascii="Verdana" w:hAnsi="Verdana"/>
          <w:sz w:val="20"/>
          <w:szCs w:val="20"/>
        </w:rPr>
        <w:t xml:space="preserve"> </w:t>
      </w:r>
    </w:p>
    <w:p w14:paraId="5D6685A9" w14:textId="77777777" w:rsidR="0051562D" w:rsidRPr="00FE2E85" w:rsidRDefault="0051562D" w:rsidP="0051562D">
      <w:pPr>
        <w:pStyle w:val="Listeafsnit"/>
        <w:rPr>
          <w:rFonts w:ascii="Verdana" w:hAnsi="Verdana"/>
          <w:sz w:val="20"/>
          <w:szCs w:val="20"/>
        </w:rPr>
      </w:pPr>
    </w:p>
    <w:p w14:paraId="37C4D174" w14:textId="44739C64" w:rsidR="00E32A8B" w:rsidRPr="00FE2E85" w:rsidRDefault="00F846A9" w:rsidP="001076A8">
      <w:pPr>
        <w:pStyle w:val="Listeafsnit"/>
        <w:numPr>
          <w:ilvl w:val="0"/>
          <w:numId w:val="48"/>
        </w:numPr>
        <w:ind w:left="426" w:hanging="426"/>
        <w:rPr>
          <w:rFonts w:ascii="Verdana" w:hAnsi="Verdana"/>
          <w:sz w:val="20"/>
          <w:szCs w:val="20"/>
        </w:rPr>
      </w:pPr>
      <w:r w:rsidRPr="00FE2E85">
        <w:rPr>
          <w:rFonts w:ascii="Verdana" w:hAnsi="Verdana"/>
          <w:sz w:val="20"/>
          <w:szCs w:val="20"/>
        </w:rPr>
        <w:t xml:space="preserve">Al jord, der tilføres voldanlægget på matr. 140cs, skal være analyseret for de stoffer, som jorden kan være forurenet med, jf. historik for </w:t>
      </w:r>
      <w:proofErr w:type="gramStart"/>
      <w:r w:rsidR="00C422E7">
        <w:rPr>
          <w:rFonts w:ascii="Verdana" w:hAnsi="Verdana"/>
          <w:sz w:val="20"/>
          <w:szCs w:val="20"/>
        </w:rPr>
        <w:t>den ejendom/areal</w:t>
      </w:r>
      <w:proofErr w:type="gramEnd"/>
      <w:r w:rsidR="00C422E7">
        <w:rPr>
          <w:rFonts w:ascii="Verdana" w:hAnsi="Verdana"/>
          <w:sz w:val="20"/>
          <w:szCs w:val="20"/>
        </w:rPr>
        <w:t xml:space="preserve"> kommer fra</w:t>
      </w:r>
      <w:r w:rsidRPr="00FE2E85">
        <w:rPr>
          <w:rFonts w:ascii="Verdana" w:hAnsi="Verdana"/>
          <w:sz w:val="20"/>
          <w:szCs w:val="20"/>
        </w:rPr>
        <w:t xml:space="preserve"> og ikke kun ”jordpakken”. Hvis historikken ikke kan udelukke, at der har været håndteret PFAS-forbindelser, skal der også analyseres for disse.</w:t>
      </w:r>
    </w:p>
    <w:p w14:paraId="26E22227" w14:textId="77777777" w:rsidR="00EE1F34" w:rsidRPr="00FE2E85" w:rsidRDefault="00EE1F34" w:rsidP="00EE1F34">
      <w:pPr>
        <w:ind w:left="0" w:firstLine="0"/>
        <w:rPr>
          <w:rFonts w:ascii="Verdana" w:hAnsi="Verdana"/>
          <w:sz w:val="20"/>
          <w:szCs w:val="20"/>
        </w:rPr>
      </w:pPr>
    </w:p>
    <w:p w14:paraId="7DECD534" w14:textId="1D109CB0" w:rsidR="003829BB" w:rsidRPr="00FE2E85" w:rsidRDefault="003829BB" w:rsidP="005651D8">
      <w:pPr>
        <w:pStyle w:val="Listeafsnit"/>
        <w:numPr>
          <w:ilvl w:val="0"/>
          <w:numId w:val="48"/>
        </w:numPr>
        <w:ind w:left="426" w:hanging="426"/>
        <w:rPr>
          <w:rFonts w:ascii="Verdana" w:hAnsi="Verdana"/>
          <w:sz w:val="20"/>
          <w:szCs w:val="20"/>
        </w:rPr>
      </w:pPr>
      <w:r w:rsidRPr="00FE2E85">
        <w:rPr>
          <w:rFonts w:ascii="Verdana" w:hAnsi="Verdana"/>
          <w:sz w:val="20"/>
          <w:szCs w:val="20"/>
        </w:rPr>
        <w:t xml:space="preserve">Den </w:t>
      </w:r>
      <w:r w:rsidR="00487EAC" w:rsidRPr="00FE2E85">
        <w:rPr>
          <w:rFonts w:ascii="Verdana" w:hAnsi="Verdana"/>
          <w:sz w:val="20"/>
          <w:szCs w:val="20"/>
        </w:rPr>
        <w:t xml:space="preserve">øverste halve meter </w:t>
      </w:r>
      <w:r w:rsidRPr="00FE2E85">
        <w:rPr>
          <w:rFonts w:ascii="Verdana" w:hAnsi="Verdana"/>
          <w:sz w:val="20"/>
          <w:szCs w:val="20"/>
        </w:rPr>
        <w:t>ren jord</w:t>
      </w:r>
      <w:r w:rsidR="00501CE2" w:rsidRPr="00FE2E85">
        <w:rPr>
          <w:rFonts w:ascii="Verdana" w:hAnsi="Verdana"/>
          <w:sz w:val="20"/>
          <w:szCs w:val="20"/>
        </w:rPr>
        <w:t>,</w:t>
      </w:r>
      <w:r w:rsidRPr="00FE2E85">
        <w:rPr>
          <w:rFonts w:ascii="Verdana" w:hAnsi="Verdana"/>
          <w:sz w:val="20"/>
          <w:szCs w:val="20"/>
        </w:rPr>
        <w:t xml:space="preserve"> </w:t>
      </w:r>
      <w:r w:rsidR="00501CE2" w:rsidRPr="00FE2E85">
        <w:rPr>
          <w:rFonts w:ascii="Verdana" w:hAnsi="Verdana"/>
          <w:sz w:val="20"/>
          <w:szCs w:val="20"/>
        </w:rPr>
        <w:t xml:space="preserve">der tilføres voldanlægget på matr. 140cs, </w:t>
      </w:r>
      <w:r w:rsidRPr="00FE2E85">
        <w:rPr>
          <w:rFonts w:ascii="Verdana" w:hAnsi="Verdana"/>
          <w:sz w:val="20"/>
          <w:szCs w:val="20"/>
        </w:rPr>
        <w:t>må ikke indehold lette kulbrinter (C</w:t>
      </w:r>
      <w:r w:rsidRPr="00FE2E85">
        <w:rPr>
          <w:rFonts w:ascii="Verdana" w:hAnsi="Verdana"/>
          <w:sz w:val="20"/>
          <w:szCs w:val="20"/>
          <w:vertAlign w:val="subscript"/>
        </w:rPr>
        <w:t>6</w:t>
      </w:r>
      <w:r w:rsidRPr="00FE2E85">
        <w:rPr>
          <w:rFonts w:ascii="Verdana" w:hAnsi="Verdana"/>
          <w:sz w:val="20"/>
          <w:szCs w:val="20"/>
        </w:rPr>
        <w:t>–C</w:t>
      </w:r>
      <w:r w:rsidRPr="00FE2E85">
        <w:rPr>
          <w:rFonts w:ascii="Verdana" w:hAnsi="Verdana"/>
          <w:sz w:val="20"/>
          <w:szCs w:val="20"/>
          <w:vertAlign w:val="subscript"/>
        </w:rPr>
        <w:t>10</w:t>
      </w:r>
      <w:r w:rsidRPr="00FE2E85">
        <w:rPr>
          <w:rFonts w:ascii="Verdana" w:hAnsi="Verdana"/>
          <w:sz w:val="20"/>
          <w:szCs w:val="20"/>
        </w:rPr>
        <w:t xml:space="preserve"> og C</w:t>
      </w:r>
      <w:r w:rsidRPr="00FE2E85">
        <w:rPr>
          <w:rFonts w:ascii="Verdana" w:hAnsi="Verdana"/>
          <w:sz w:val="20"/>
          <w:szCs w:val="20"/>
          <w:vertAlign w:val="subscript"/>
        </w:rPr>
        <w:t>10</w:t>
      </w:r>
      <w:r w:rsidRPr="00FE2E85">
        <w:rPr>
          <w:rFonts w:ascii="Verdana" w:hAnsi="Verdana"/>
          <w:sz w:val="20"/>
          <w:szCs w:val="20"/>
        </w:rPr>
        <w:t>-C</w:t>
      </w:r>
      <w:r w:rsidRPr="00FE2E85">
        <w:rPr>
          <w:rFonts w:ascii="Verdana" w:hAnsi="Verdana"/>
          <w:sz w:val="20"/>
          <w:szCs w:val="20"/>
          <w:vertAlign w:val="subscript"/>
        </w:rPr>
        <w:t>15</w:t>
      </w:r>
      <w:r w:rsidRPr="00FE2E85">
        <w:rPr>
          <w:rFonts w:ascii="Verdana" w:hAnsi="Verdana"/>
          <w:sz w:val="20"/>
          <w:szCs w:val="20"/>
        </w:rPr>
        <w:t>)</w:t>
      </w:r>
      <w:r w:rsidR="00C23B33" w:rsidRPr="00FE2E85">
        <w:rPr>
          <w:rFonts w:ascii="Verdana" w:hAnsi="Verdana"/>
          <w:sz w:val="20"/>
          <w:szCs w:val="20"/>
        </w:rPr>
        <w:t>,</w:t>
      </w:r>
      <w:r w:rsidRPr="00FE2E85">
        <w:rPr>
          <w:rFonts w:ascii="Verdana" w:hAnsi="Verdana"/>
          <w:sz w:val="20"/>
          <w:szCs w:val="20"/>
        </w:rPr>
        <w:t xml:space="preserve"> der overskrider detektionsgræ</w:t>
      </w:r>
      <w:r w:rsidR="0039169D" w:rsidRPr="00FE2E85">
        <w:rPr>
          <w:rFonts w:ascii="Verdana" w:hAnsi="Verdana"/>
          <w:sz w:val="20"/>
          <w:szCs w:val="20"/>
        </w:rPr>
        <w:t>n</w:t>
      </w:r>
      <w:r w:rsidRPr="00FE2E85">
        <w:rPr>
          <w:rFonts w:ascii="Verdana" w:hAnsi="Verdana"/>
          <w:sz w:val="20"/>
          <w:szCs w:val="20"/>
        </w:rPr>
        <w:t>sen.</w:t>
      </w:r>
    </w:p>
    <w:p w14:paraId="01BC238E" w14:textId="77777777" w:rsidR="003829BB" w:rsidRPr="00FE2E85" w:rsidRDefault="003829BB" w:rsidP="003829BB">
      <w:pPr>
        <w:pStyle w:val="Listeafsnit"/>
        <w:rPr>
          <w:rFonts w:ascii="Verdana" w:hAnsi="Verdana"/>
          <w:sz w:val="20"/>
          <w:szCs w:val="20"/>
        </w:rPr>
      </w:pPr>
    </w:p>
    <w:p w14:paraId="375B6CEC" w14:textId="72693B91" w:rsidR="00092180" w:rsidRPr="00FE2E85" w:rsidRDefault="00F846A9" w:rsidP="005651D8">
      <w:pPr>
        <w:pStyle w:val="Listeafsnit"/>
        <w:numPr>
          <w:ilvl w:val="0"/>
          <w:numId w:val="48"/>
        </w:numPr>
        <w:ind w:left="426" w:hanging="426"/>
        <w:rPr>
          <w:rFonts w:ascii="Verdana" w:hAnsi="Verdana"/>
          <w:sz w:val="20"/>
          <w:szCs w:val="20"/>
        </w:rPr>
      </w:pPr>
      <w:r w:rsidRPr="00FE2E85">
        <w:rPr>
          <w:rFonts w:ascii="Verdana" w:hAnsi="Verdana"/>
          <w:sz w:val="20"/>
          <w:szCs w:val="20"/>
        </w:rPr>
        <w:t>Den færdige jordvold om hele anlægget må maksimalt være 8 meter i forhold til det omkringliggende terræn, dog maksimalt i kote 8. Jordvolden på matr. 140cs skal have topkrone (ikke plateau) og må maksimalt være 26 m bred.</w:t>
      </w:r>
      <w:r w:rsidR="00C84279" w:rsidRPr="00FE2E85">
        <w:rPr>
          <w:rFonts w:ascii="Verdana" w:hAnsi="Verdana"/>
          <w:sz w:val="20"/>
          <w:szCs w:val="20"/>
        </w:rPr>
        <w:t xml:space="preserve"> </w:t>
      </w:r>
    </w:p>
    <w:p w14:paraId="278C786B" w14:textId="77777777" w:rsidR="00A54D03" w:rsidRPr="00FE2E85" w:rsidRDefault="00A54D03" w:rsidP="00A54D03">
      <w:pPr>
        <w:pStyle w:val="Listeafsnit"/>
        <w:rPr>
          <w:rFonts w:ascii="Verdana" w:hAnsi="Verdana"/>
          <w:sz w:val="20"/>
          <w:szCs w:val="20"/>
        </w:rPr>
      </w:pPr>
    </w:p>
    <w:p w14:paraId="470FDD1C" w14:textId="4EEFCD84" w:rsidR="003345E3" w:rsidRPr="00FE2E85" w:rsidRDefault="00F846A9" w:rsidP="00807C34">
      <w:pPr>
        <w:pStyle w:val="Listeafsnit"/>
        <w:numPr>
          <w:ilvl w:val="0"/>
          <w:numId w:val="48"/>
        </w:numPr>
        <w:ind w:left="426" w:hanging="426"/>
        <w:rPr>
          <w:rFonts w:ascii="Verdana" w:hAnsi="Verdana"/>
          <w:sz w:val="20"/>
          <w:szCs w:val="20"/>
        </w:rPr>
      </w:pPr>
      <w:r w:rsidRPr="00FE2E85">
        <w:rPr>
          <w:rFonts w:ascii="Verdana" w:hAnsi="Verdana"/>
          <w:sz w:val="20"/>
          <w:szCs w:val="20"/>
        </w:rPr>
        <w:t>Senest 1. januar 2025 skal Odsherred Kommune have modtaget en rapport med opmåling af den færdige jordvold om hele anlægget. Opmålingen skal udføres af et certificeret landmålerfirma eller landinspektør.</w:t>
      </w:r>
    </w:p>
    <w:p w14:paraId="3700E318" w14:textId="77777777" w:rsidR="00AE164B" w:rsidRPr="00FE2E85" w:rsidRDefault="00AE164B" w:rsidP="00AE164B">
      <w:pPr>
        <w:ind w:left="0" w:firstLine="0"/>
        <w:rPr>
          <w:rFonts w:ascii="Verdana" w:hAnsi="Verdana"/>
          <w:sz w:val="20"/>
          <w:szCs w:val="20"/>
        </w:rPr>
      </w:pPr>
    </w:p>
    <w:p w14:paraId="6C3BA402" w14:textId="3D18F863" w:rsidR="003345E3" w:rsidRPr="00FE2E85" w:rsidRDefault="00F846A9" w:rsidP="005651D8">
      <w:pPr>
        <w:pStyle w:val="Listeafsnit"/>
        <w:numPr>
          <w:ilvl w:val="0"/>
          <w:numId w:val="48"/>
        </w:numPr>
        <w:ind w:left="426" w:hanging="426"/>
        <w:rPr>
          <w:rFonts w:ascii="Verdana" w:hAnsi="Verdana"/>
          <w:sz w:val="20"/>
          <w:szCs w:val="20"/>
        </w:rPr>
      </w:pPr>
      <w:r w:rsidRPr="00FE2E85">
        <w:rPr>
          <w:rFonts w:ascii="Verdana" w:hAnsi="Verdana"/>
          <w:sz w:val="20"/>
          <w:szCs w:val="20"/>
        </w:rPr>
        <w:t>Overholdes dimensionerne ikke (vilkår 10), skal der ske tilretning inden 1 måned og det skal efterfølgende dokumenteres - ligeledes af landmåler/landinspektør.</w:t>
      </w:r>
    </w:p>
    <w:p w14:paraId="18ABAE2D" w14:textId="77777777" w:rsidR="0051562D" w:rsidRPr="00FE2E85" w:rsidRDefault="0051562D" w:rsidP="0051562D">
      <w:pPr>
        <w:pStyle w:val="Listeafsnit"/>
        <w:rPr>
          <w:rFonts w:ascii="Verdana" w:hAnsi="Verdana"/>
          <w:sz w:val="20"/>
          <w:szCs w:val="20"/>
        </w:rPr>
      </w:pPr>
    </w:p>
    <w:p w14:paraId="583912AD" w14:textId="4F91B5B5" w:rsidR="000D635A" w:rsidRPr="00FE2E85" w:rsidRDefault="0051562D" w:rsidP="00B278D4">
      <w:pPr>
        <w:pStyle w:val="Listeafsnit"/>
        <w:numPr>
          <w:ilvl w:val="0"/>
          <w:numId w:val="48"/>
        </w:numPr>
        <w:ind w:left="426" w:hanging="426"/>
        <w:rPr>
          <w:rFonts w:ascii="Verdana" w:hAnsi="Verdana"/>
          <w:sz w:val="20"/>
          <w:szCs w:val="20"/>
        </w:rPr>
      </w:pPr>
      <w:r w:rsidRPr="00FE2E85">
        <w:rPr>
          <w:rFonts w:ascii="Verdana" w:hAnsi="Verdana"/>
          <w:sz w:val="20"/>
          <w:szCs w:val="20"/>
        </w:rPr>
        <w:t xml:space="preserve">Når volden </w:t>
      </w:r>
      <w:r w:rsidR="00393E10" w:rsidRPr="00FE2E85">
        <w:rPr>
          <w:rFonts w:ascii="Verdana" w:hAnsi="Verdana"/>
          <w:sz w:val="20"/>
          <w:szCs w:val="20"/>
        </w:rPr>
        <w:t xml:space="preserve">pr. 1. januar 2025 </w:t>
      </w:r>
      <w:r w:rsidRPr="00FE2E85">
        <w:rPr>
          <w:rFonts w:ascii="Verdana" w:hAnsi="Verdana"/>
          <w:sz w:val="20"/>
          <w:szCs w:val="20"/>
        </w:rPr>
        <w:t>er færdigetableret, opmålt, tilrettet og tilsået</w:t>
      </w:r>
      <w:r w:rsidR="000465DE" w:rsidRPr="00FE2E85">
        <w:rPr>
          <w:rFonts w:ascii="Verdana" w:hAnsi="Verdana"/>
          <w:sz w:val="20"/>
          <w:szCs w:val="20"/>
        </w:rPr>
        <w:t>/beplantet jf. lokalplanen</w:t>
      </w:r>
      <w:r w:rsidRPr="00FE2E85">
        <w:rPr>
          <w:rFonts w:ascii="Verdana" w:hAnsi="Verdana"/>
          <w:sz w:val="20"/>
          <w:szCs w:val="20"/>
        </w:rPr>
        <w:t xml:space="preserve">, må der </w:t>
      </w:r>
      <w:r w:rsidR="00487EAC" w:rsidRPr="00FE2E85">
        <w:rPr>
          <w:rFonts w:ascii="Verdana" w:hAnsi="Verdana"/>
          <w:sz w:val="20"/>
          <w:szCs w:val="20"/>
        </w:rPr>
        <w:t xml:space="preserve">ikke </w:t>
      </w:r>
      <w:r w:rsidRPr="00FE2E85">
        <w:rPr>
          <w:rFonts w:ascii="Verdana" w:hAnsi="Verdana"/>
          <w:sz w:val="20"/>
          <w:szCs w:val="20"/>
        </w:rPr>
        <w:t xml:space="preserve">køres </w:t>
      </w:r>
      <w:r w:rsidR="000D635A" w:rsidRPr="00FE2E85">
        <w:rPr>
          <w:rFonts w:ascii="Verdana" w:hAnsi="Verdana"/>
          <w:sz w:val="20"/>
          <w:szCs w:val="20"/>
        </w:rPr>
        <w:t xml:space="preserve">eller kunne tages ophold </w:t>
      </w:r>
      <w:r w:rsidRPr="00FE2E85">
        <w:rPr>
          <w:rFonts w:ascii="Verdana" w:hAnsi="Verdana"/>
          <w:sz w:val="20"/>
          <w:szCs w:val="20"/>
        </w:rPr>
        <w:t>på volden</w:t>
      </w:r>
      <w:r w:rsidR="0039169D" w:rsidRPr="00FE2E85">
        <w:rPr>
          <w:rFonts w:ascii="Verdana" w:hAnsi="Verdana"/>
          <w:sz w:val="20"/>
          <w:szCs w:val="20"/>
        </w:rPr>
        <w:t>.</w:t>
      </w:r>
      <w:r w:rsidR="00487EAC" w:rsidRPr="00FE2E85">
        <w:rPr>
          <w:rFonts w:ascii="Verdana" w:hAnsi="Verdana"/>
          <w:sz w:val="20"/>
          <w:szCs w:val="20"/>
        </w:rPr>
        <w:t xml:space="preserve"> </w:t>
      </w:r>
      <w:proofErr w:type="gramStart"/>
      <w:r w:rsidR="00487EAC" w:rsidRPr="00FE2E85">
        <w:rPr>
          <w:rFonts w:ascii="Verdana" w:hAnsi="Verdana"/>
          <w:sz w:val="20"/>
          <w:szCs w:val="20"/>
        </w:rPr>
        <w:t xml:space="preserve">Kun </w:t>
      </w:r>
      <w:r w:rsidR="00393E10" w:rsidRPr="00FE2E85">
        <w:rPr>
          <w:rFonts w:ascii="Verdana" w:hAnsi="Verdana"/>
          <w:sz w:val="20"/>
          <w:szCs w:val="20"/>
        </w:rPr>
        <w:t xml:space="preserve">strengt </w:t>
      </w:r>
      <w:r w:rsidR="00487EAC" w:rsidRPr="00FE2E85">
        <w:rPr>
          <w:rFonts w:ascii="Verdana" w:hAnsi="Verdana"/>
          <w:sz w:val="20"/>
          <w:szCs w:val="20"/>
        </w:rPr>
        <w:t>nødvendig kørsel/arbejde</w:t>
      </w:r>
      <w:proofErr w:type="gramEnd"/>
      <w:r w:rsidR="00487EAC" w:rsidRPr="00FE2E85">
        <w:rPr>
          <w:rFonts w:ascii="Verdana" w:hAnsi="Verdana"/>
          <w:sz w:val="20"/>
          <w:szCs w:val="20"/>
        </w:rPr>
        <w:t xml:space="preserve"> i forbindelse med reparationer og vedligehold kan accepteres.</w:t>
      </w:r>
    </w:p>
    <w:p w14:paraId="2388F559" w14:textId="77777777" w:rsidR="000D635A" w:rsidRPr="00FE2E85" w:rsidRDefault="000D635A" w:rsidP="000D635A">
      <w:pPr>
        <w:ind w:left="0" w:firstLine="0"/>
        <w:rPr>
          <w:rFonts w:ascii="Verdana" w:hAnsi="Verdana"/>
          <w:sz w:val="20"/>
          <w:szCs w:val="20"/>
        </w:rPr>
      </w:pPr>
    </w:p>
    <w:p w14:paraId="33DFACCE" w14:textId="00F52897" w:rsidR="000D635A" w:rsidRPr="00FE2E85" w:rsidRDefault="000D635A" w:rsidP="000D635A">
      <w:pPr>
        <w:pStyle w:val="Listeafsnit"/>
        <w:numPr>
          <w:ilvl w:val="0"/>
          <w:numId w:val="48"/>
        </w:numPr>
        <w:ind w:left="426" w:hanging="426"/>
        <w:rPr>
          <w:rFonts w:ascii="Verdana" w:hAnsi="Verdana"/>
          <w:sz w:val="20"/>
          <w:szCs w:val="20"/>
        </w:rPr>
      </w:pPr>
      <w:r w:rsidRPr="00FE2E85">
        <w:rPr>
          <w:rFonts w:ascii="Verdana" w:hAnsi="Verdana"/>
          <w:sz w:val="20"/>
          <w:szCs w:val="20"/>
        </w:rPr>
        <w:t>Jordvolden mod Storøvej og genbrugspladsen skal være retablere</w:t>
      </w:r>
      <w:r w:rsidR="0051416A" w:rsidRPr="00FE2E85">
        <w:rPr>
          <w:rFonts w:ascii="Verdana" w:hAnsi="Verdana"/>
          <w:sz w:val="20"/>
          <w:szCs w:val="20"/>
        </w:rPr>
        <w:t>t</w:t>
      </w:r>
      <w:r w:rsidRPr="00FE2E85">
        <w:rPr>
          <w:rFonts w:ascii="Verdana" w:hAnsi="Verdana"/>
          <w:sz w:val="20"/>
          <w:szCs w:val="20"/>
        </w:rPr>
        <w:t xml:space="preserve"> inden 1. maj 2024. Retableringen skal ske ved genanvendelse af den oplagte jord på det lejede areal (del af genbrugspladsen). </w:t>
      </w:r>
    </w:p>
    <w:p w14:paraId="2F45616E" w14:textId="77777777" w:rsidR="00A51540" w:rsidRPr="00FE2E85" w:rsidRDefault="00A51540" w:rsidP="00A51540">
      <w:pPr>
        <w:ind w:left="0" w:firstLine="0"/>
        <w:rPr>
          <w:rFonts w:ascii="Verdana" w:hAnsi="Verdana"/>
          <w:sz w:val="20"/>
          <w:szCs w:val="20"/>
        </w:rPr>
      </w:pPr>
    </w:p>
    <w:p w14:paraId="68086B74" w14:textId="0D3C1C7B" w:rsidR="00A51540" w:rsidRPr="00FE2E85" w:rsidRDefault="00A51540" w:rsidP="00A51540">
      <w:pPr>
        <w:pStyle w:val="Overskrift2"/>
        <w:rPr>
          <w:color w:val="000000" w:themeColor="text1"/>
          <w:szCs w:val="20"/>
        </w:rPr>
      </w:pPr>
      <w:bookmarkStart w:id="20" w:name="_Toc161911269"/>
      <w:r w:rsidRPr="00FE2E85">
        <w:rPr>
          <w:color w:val="000000" w:themeColor="text1"/>
          <w:szCs w:val="20"/>
        </w:rPr>
        <w:t xml:space="preserve">Jordhotel </w:t>
      </w:r>
      <w:r w:rsidR="001251E7" w:rsidRPr="00FE2E85">
        <w:rPr>
          <w:color w:val="000000" w:themeColor="text1"/>
          <w:szCs w:val="20"/>
        </w:rPr>
        <w:t>/ Midlertidig jorddepot</w:t>
      </w:r>
      <w:r w:rsidR="00FB2131" w:rsidRPr="00FE2E85">
        <w:rPr>
          <w:color w:val="000000" w:themeColor="text1"/>
          <w:szCs w:val="20"/>
        </w:rPr>
        <w:t xml:space="preserve"> for sorteret og kalkstabiliseret ren jord</w:t>
      </w:r>
      <w:bookmarkEnd w:id="20"/>
    </w:p>
    <w:p w14:paraId="03761101" w14:textId="01BD2693" w:rsidR="00221DB1" w:rsidRPr="00FE2E85" w:rsidRDefault="00221DB1" w:rsidP="00EC62B1">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Alle</w:t>
      </w:r>
      <w:r w:rsidRPr="00FE2E85">
        <w:rPr>
          <w:rFonts w:ascii="Verdana" w:hAnsi="Verdana"/>
          <w:sz w:val="20"/>
          <w:szCs w:val="20"/>
        </w:rPr>
        <w:t xml:space="preserve"> jordpartier skal forhåndsgodkendes af virksomheden ved modtagelse på anlægget. Forhåndsgodkendelsen skal foretages på et fuldt oplyst grundlag. Virksomheden skal afvise jordpartier, hvor der er mangelfuld historik, hvor prøvetagning og analyse mv. ikke er udført efter gældende regler og vejledninger, eller hvis vilkår i denne tilladelse ikke er overholdt. Forhåndsgodkendelserne skal være tilgængelig for tilsynsmyndigheden og forevises på forlangende.</w:t>
      </w:r>
    </w:p>
    <w:p w14:paraId="57AB2BFE" w14:textId="77777777" w:rsidR="00221DB1" w:rsidRPr="00FE2E85" w:rsidRDefault="00221DB1" w:rsidP="00221DB1">
      <w:pPr>
        <w:pStyle w:val="Listeafsnit"/>
        <w:ind w:left="426" w:firstLine="0"/>
        <w:rPr>
          <w:rFonts w:ascii="Verdana" w:hAnsi="Verdana"/>
          <w:color w:val="000000" w:themeColor="text1"/>
          <w:sz w:val="20"/>
          <w:szCs w:val="20"/>
        </w:rPr>
      </w:pPr>
    </w:p>
    <w:p w14:paraId="78978CD4" w14:textId="27548FF5" w:rsidR="00221DB1" w:rsidRPr="00FE2E85" w:rsidRDefault="00221DB1" w:rsidP="00EC62B1">
      <w:pPr>
        <w:pStyle w:val="Listeafsnit"/>
        <w:numPr>
          <w:ilvl w:val="0"/>
          <w:numId w:val="48"/>
        </w:numPr>
        <w:ind w:left="426" w:hanging="426"/>
        <w:rPr>
          <w:rFonts w:ascii="Verdana" w:hAnsi="Verdana"/>
          <w:color w:val="000000" w:themeColor="text1"/>
          <w:sz w:val="20"/>
          <w:szCs w:val="20"/>
        </w:rPr>
      </w:pPr>
      <w:r w:rsidRPr="00FE2E85">
        <w:rPr>
          <w:rFonts w:ascii="Verdana" w:hAnsi="Verdana"/>
          <w:sz w:val="20"/>
          <w:szCs w:val="20"/>
        </w:rPr>
        <w:t xml:space="preserve">På </w:t>
      </w:r>
      <w:r w:rsidR="004E6A0B" w:rsidRPr="00FE2E85">
        <w:rPr>
          <w:rFonts w:ascii="Verdana" w:hAnsi="Verdana"/>
          <w:sz w:val="20"/>
          <w:szCs w:val="20"/>
        </w:rPr>
        <w:t xml:space="preserve">områder til dokumenteret ren jord må </w:t>
      </w:r>
      <w:r w:rsidRPr="00FE2E85">
        <w:rPr>
          <w:rFonts w:ascii="Verdana" w:hAnsi="Verdana"/>
          <w:sz w:val="20"/>
          <w:szCs w:val="20"/>
        </w:rPr>
        <w:t xml:space="preserve">der </w:t>
      </w:r>
      <w:r w:rsidR="004E6A0B" w:rsidRPr="00FE2E85">
        <w:rPr>
          <w:rFonts w:ascii="Verdana" w:hAnsi="Verdana"/>
          <w:sz w:val="20"/>
          <w:szCs w:val="20"/>
        </w:rPr>
        <w:t xml:space="preserve">ske nødvendig sortering og kalkstabilisering. </w:t>
      </w:r>
    </w:p>
    <w:p w14:paraId="5EA8B70A" w14:textId="77777777" w:rsidR="004E6A0B" w:rsidRPr="00FE2E85" w:rsidRDefault="004E6A0B" w:rsidP="004E6A0B">
      <w:pPr>
        <w:pStyle w:val="Listeafsnit"/>
        <w:rPr>
          <w:rFonts w:ascii="Verdana" w:hAnsi="Verdana"/>
          <w:color w:val="000000" w:themeColor="text1"/>
          <w:sz w:val="20"/>
          <w:szCs w:val="20"/>
        </w:rPr>
      </w:pPr>
    </w:p>
    <w:p w14:paraId="523BE40D" w14:textId="353A0B5E" w:rsidR="004E6A0B" w:rsidRPr="00FE2E85" w:rsidRDefault="004E6A0B" w:rsidP="00EC62B1">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Flytning af kalkstabiliseret jord fra anlægget skal anmeldes via </w:t>
      </w:r>
      <w:r w:rsidR="000A12D0" w:rsidRPr="00FE2E85">
        <w:rPr>
          <w:rFonts w:ascii="Verdana" w:hAnsi="Verdana"/>
          <w:color w:val="000000" w:themeColor="text1"/>
          <w:sz w:val="20"/>
          <w:szCs w:val="20"/>
        </w:rPr>
        <w:t xml:space="preserve">JordWeb </w:t>
      </w:r>
      <w:r w:rsidR="000A12D0" w:rsidRPr="00FE2E85">
        <w:rPr>
          <w:rFonts w:ascii="Verdana" w:hAnsi="Verdana"/>
          <w:sz w:val="20"/>
          <w:szCs w:val="20"/>
        </w:rPr>
        <w:t>jf. gældende jordflytningsregler.</w:t>
      </w:r>
    </w:p>
    <w:p w14:paraId="6AB1BCE2" w14:textId="77777777" w:rsidR="00221DB1" w:rsidRPr="00FE2E85" w:rsidRDefault="00221DB1" w:rsidP="00221DB1">
      <w:pPr>
        <w:pStyle w:val="Listeafsnit"/>
        <w:ind w:left="426" w:firstLine="0"/>
        <w:rPr>
          <w:rFonts w:ascii="Verdana" w:hAnsi="Verdana"/>
          <w:color w:val="000000" w:themeColor="text1"/>
          <w:sz w:val="20"/>
          <w:szCs w:val="20"/>
          <w:highlight w:val="yellow"/>
        </w:rPr>
      </w:pPr>
    </w:p>
    <w:p w14:paraId="65B1D696" w14:textId="1EA140F4" w:rsidR="00F84023" w:rsidRPr="00FE2E85" w:rsidRDefault="00F84023" w:rsidP="00F84023">
      <w:pPr>
        <w:pStyle w:val="Overskrift2"/>
        <w:rPr>
          <w:color w:val="000000" w:themeColor="text1"/>
          <w:szCs w:val="20"/>
        </w:rPr>
      </w:pPr>
      <w:bookmarkStart w:id="21" w:name="_Toc161911270"/>
      <w:r w:rsidRPr="00FE2E85">
        <w:rPr>
          <w:color w:val="000000" w:themeColor="text1"/>
          <w:szCs w:val="20"/>
        </w:rPr>
        <w:t>Oplag af diverse fraktioner</w:t>
      </w:r>
      <w:bookmarkEnd w:id="21"/>
      <w:r w:rsidRPr="00FE2E85">
        <w:rPr>
          <w:color w:val="000000" w:themeColor="text1"/>
          <w:szCs w:val="20"/>
        </w:rPr>
        <w:t xml:space="preserve"> </w:t>
      </w:r>
    </w:p>
    <w:p w14:paraId="36FEF211" w14:textId="35D14222" w:rsidR="001527D1" w:rsidRPr="00FE2E85" w:rsidRDefault="001527D1" w:rsidP="00F84023">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Der må udelukkende modtages affaldsfraktioner</w:t>
      </w:r>
      <w:r w:rsidR="00861228" w:rsidRPr="00FE2E85">
        <w:rPr>
          <w:rFonts w:ascii="Verdana" w:hAnsi="Verdana"/>
          <w:color w:val="000000" w:themeColor="text1"/>
          <w:sz w:val="20"/>
          <w:szCs w:val="20"/>
        </w:rPr>
        <w:t xml:space="preserve"> med </w:t>
      </w:r>
      <w:r w:rsidRPr="00FE2E85">
        <w:rPr>
          <w:rFonts w:ascii="Verdana" w:hAnsi="Verdana"/>
          <w:color w:val="000000" w:themeColor="text1"/>
          <w:sz w:val="20"/>
          <w:szCs w:val="20"/>
        </w:rPr>
        <w:t>de EAK-kode, der frem går af vilkår 37 i godkendelse af 3. april 2023</w:t>
      </w:r>
      <w:r w:rsidR="00861228" w:rsidRPr="00FE2E85">
        <w:rPr>
          <w:rFonts w:ascii="Verdana" w:hAnsi="Verdana"/>
          <w:color w:val="000000" w:themeColor="text1"/>
          <w:sz w:val="20"/>
          <w:szCs w:val="20"/>
        </w:rPr>
        <w:t>.</w:t>
      </w:r>
    </w:p>
    <w:p w14:paraId="2D5CE15A" w14:textId="77777777" w:rsidR="001527D1" w:rsidRPr="00FE2E85" w:rsidRDefault="001527D1" w:rsidP="001527D1">
      <w:pPr>
        <w:pStyle w:val="Listeafsnit"/>
        <w:ind w:left="426" w:firstLine="0"/>
        <w:rPr>
          <w:rFonts w:ascii="Verdana" w:hAnsi="Verdana"/>
          <w:color w:val="000000" w:themeColor="text1"/>
          <w:sz w:val="20"/>
          <w:szCs w:val="20"/>
        </w:rPr>
      </w:pPr>
    </w:p>
    <w:p w14:paraId="7B8E55B6" w14:textId="668563C8" w:rsidR="00F84023" w:rsidRPr="00FE2E85" w:rsidRDefault="00F84023" w:rsidP="00F84023">
      <w:pPr>
        <w:pStyle w:val="Listeafsnit"/>
        <w:numPr>
          <w:ilvl w:val="0"/>
          <w:numId w:val="48"/>
        </w:numPr>
        <w:ind w:left="426" w:hanging="426"/>
        <w:rPr>
          <w:rFonts w:ascii="Verdana" w:hAnsi="Verdana"/>
          <w:sz w:val="20"/>
          <w:szCs w:val="20"/>
        </w:rPr>
      </w:pPr>
      <w:r w:rsidRPr="00FE2E85">
        <w:rPr>
          <w:rFonts w:ascii="Verdana" w:hAnsi="Verdana"/>
          <w:sz w:val="20"/>
          <w:szCs w:val="20"/>
        </w:rPr>
        <w:t xml:space="preserve">Der må maksimalt være følgende oplag på </w:t>
      </w:r>
      <w:r w:rsidR="00C95C21" w:rsidRPr="00FE2E85">
        <w:rPr>
          <w:rFonts w:ascii="Verdana" w:hAnsi="Verdana"/>
          <w:sz w:val="20"/>
          <w:szCs w:val="20"/>
        </w:rPr>
        <w:t xml:space="preserve">det samlede </w:t>
      </w:r>
      <w:r w:rsidRPr="00FE2E85">
        <w:rPr>
          <w:rFonts w:ascii="Verdana" w:hAnsi="Verdana"/>
          <w:sz w:val="20"/>
          <w:szCs w:val="20"/>
        </w:rPr>
        <w:t>anlæg:</w:t>
      </w:r>
    </w:p>
    <w:p w14:paraId="1E7B2FF0" w14:textId="3C28EF96" w:rsidR="00F84023" w:rsidRPr="00FE2E85" w:rsidRDefault="00F84023" w:rsidP="00F84023">
      <w:pPr>
        <w:pStyle w:val="Listeafsnit"/>
        <w:numPr>
          <w:ilvl w:val="0"/>
          <w:numId w:val="60"/>
        </w:numPr>
        <w:rPr>
          <w:rFonts w:ascii="Verdana" w:hAnsi="Verdana"/>
          <w:sz w:val="20"/>
          <w:szCs w:val="20"/>
        </w:rPr>
      </w:pPr>
      <w:r w:rsidRPr="00FE2E85">
        <w:rPr>
          <w:rFonts w:ascii="Verdana" w:hAnsi="Verdana"/>
          <w:sz w:val="20"/>
          <w:szCs w:val="20"/>
        </w:rPr>
        <w:t xml:space="preserve">Jord til kartering: </w:t>
      </w:r>
      <w:r w:rsidR="00C95C21" w:rsidRPr="00FE2E85">
        <w:rPr>
          <w:rFonts w:ascii="Verdana" w:hAnsi="Verdana" w:cs="Segoe UI"/>
          <w:sz w:val="20"/>
          <w:szCs w:val="20"/>
        </w:rPr>
        <w:t>50.000</w:t>
      </w:r>
      <w:r w:rsidRPr="00FE2E85">
        <w:rPr>
          <w:rFonts w:ascii="Verdana" w:hAnsi="Verdana"/>
          <w:sz w:val="20"/>
          <w:szCs w:val="20"/>
        </w:rPr>
        <w:t xml:space="preserve"> ton</w:t>
      </w:r>
    </w:p>
    <w:p w14:paraId="76EAD7BC" w14:textId="02057AF7" w:rsidR="00F84023" w:rsidRPr="00FE2E85" w:rsidRDefault="00E9294C" w:rsidP="00F84023">
      <w:pPr>
        <w:pStyle w:val="Listeafsnit"/>
        <w:numPr>
          <w:ilvl w:val="0"/>
          <w:numId w:val="60"/>
        </w:numPr>
        <w:rPr>
          <w:rFonts w:ascii="Verdana" w:hAnsi="Verdana"/>
          <w:sz w:val="20"/>
          <w:szCs w:val="20"/>
        </w:rPr>
      </w:pPr>
      <w:r w:rsidRPr="00FE2E85">
        <w:rPr>
          <w:rFonts w:ascii="Verdana" w:hAnsi="Verdana"/>
          <w:sz w:val="20"/>
          <w:szCs w:val="20"/>
        </w:rPr>
        <w:t>Kategori 1 jord</w:t>
      </w:r>
      <w:r w:rsidR="00F84023" w:rsidRPr="00FE2E85">
        <w:rPr>
          <w:rFonts w:ascii="Verdana" w:hAnsi="Verdana"/>
          <w:sz w:val="20"/>
          <w:szCs w:val="20"/>
        </w:rPr>
        <w:t xml:space="preserve">: </w:t>
      </w:r>
      <w:r w:rsidR="00C95C21" w:rsidRPr="00FE2E85">
        <w:rPr>
          <w:rFonts w:ascii="Verdana" w:hAnsi="Verdana"/>
          <w:sz w:val="20"/>
          <w:szCs w:val="20"/>
        </w:rPr>
        <w:t>200.000</w:t>
      </w:r>
      <w:r w:rsidR="00F84023" w:rsidRPr="00FE2E85">
        <w:rPr>
          <w:rFonts w:ascii="Verdana" w:hAnsi="Verdana"/>
          <w:sz w:val="20"/>
          <w:szCs w:val="20"/>
        </w:rPr>
        <w:t xml:space="preserve"> ton</w:t>
      </w:r>
    </w:p>
    <w:p w14:paraId="4DA8CDF5" w14:textId="59AE602F" w:rsidR="00E9294C" w:rsidRPr="00FE2E85" w:rsidRDefault="00E9294C" w:rsidP="00F84023">
      <w:pPr>
        <w:pStyle w:val="Listeafsnit"/>
        <w:numPr>
          <w:ilvl w:val="0"/>
          <w:numId w:val="60"/>
        </w:numPr>
        <w:rPr>
          <w:rFonts w:ascii="Verdana" w:hAnsi="Verdana"/>
          <w:sz w:val="20"/>
          <w:szCs w:val="20"/>
        </w:rPr>
      </w:pPr>
      <w:r w:rsidRPr="00FE2E85">
        <w:rPr>
          <w:rFonts w:ascii="Verdana" w:hAnsi="Verdana"/>
          <w:sz w:val="20"/>
          <w:szCs w:val="20"/>
        </w:rPr>
        <w:t>Kategori 2 jord: 2.000 ton</w:t>
      </w:r>
    </w:p>
    <w:p w14:paraId="2C729207" w14:textId="700AA965" w:rsidR="00E9294C" w:rsidRPr="00FE2E85" w:rsidRDefault="00E9294C" w:rsidP="00F84023">
      <w:pPr>
        <w:pStyle w:val="Listeafsnit"/>
        <w:numPr>
          <w:ilvl w:val="0"/>
          <w:numId w:val="60"/>
        </w:numPr>
        <w:rPr>
          <w:rFonts w:ascii="Verdana" w:hAnsi="Verdana"/>
          <w:sz w:val="20"/>
          <w:szCs w:val="20"/>
        </w:rPr>
      </w:pPr>
      <w:r w:rsidRPr="00FE2E85">
        <w:rPr>
          <w:rFonts w:ascii="Verdana" w:hAnsi="Verdana"/>
          <w:sz w:val="20"/>
          <w:szCs w:val="20"/>
        </w:rPr>
        <w:t>Forurenet jord/Jord uden for kategori: 50 ton</w:t>
      </w:r>
    </w:p>
    <w:p w14:paraId="0FE23C31" w14:textId="0EFD0CE5" w:rsidR="00E9294C" w:rsidRPr="00FE2E85" w:rsidRDefault="00861228" w:rsidP="00E9294C">
      <w:pPr>
        <w:pStyle w:val="Listeafsnit"/>
        <w:numPr>
          <w:ilvl w:val="0"/>
          <w:numId w:val="60"/>
        </w:numPr>
        <w:rPr>
          <w:rFonts w:ascii="Verdana" w:hAnsi="Verdana"/>
          <w:sz w:val="20"/>
          <w:szCs w:val="20"/>
        </w:rPr>
      </w:pPr>
      <w:r w:rsidRPr="00FE2E85">
        <w:rPr>
          <w:rFonts w:ascii="Verdana" w:hAnsi="Verdana"/>
          <w:sz w:val="20"/>
          <w:szCs w:val="20"/>
        </w:rPr>
        <w:t>Jord til kalkstabilisering:</w:t>
      </w:r>
      <w:r w:rsidR="00C95C21" w:rsidRPr="00FE2E85">
        <w:rPr>
          <w:rFonts w:ascii="Verdana" w:hAnsi="Verdana"/>
          <w:sz w:val="20"/>
          <w:szCs w:val="20"/>
        </w:rPr>
        <w:t xml:space="preserve"> 200.000 </w:t>
      </w:r>
      <w:r w:rsidR="00E9294C" w:rsidRPr="00FE2E85">
        <w:rPr>
          <w:rFonts w:ascii="Verdana" w:hAnsi="Verdana"/>
          <w:sz w:val="20"/>
          <w:szCs w:val="20"/>
        </w:rPr>
        <w:t xml:space="preserve">ton </w:t>
      </w:r>
    </w:p>
    <w:p w14:paraId="26876DB8" w14:textId="032631B9" w:rsidR="00861228" w:rsidRPr="00FE2E85" w:rsidRDefault="00861228" w:rsidP="00E9294C">
      <w:pPr>
        <w:pStyle w:val="Listeafsnit"/>
        <w:numPr>
          <w:ilvl w:val="0"/>
          <w:numId w:val="60"/>
        </w:numPr>
        <w:rPr>
          <w:rFonts w:ascii="Verdana" w:hAnsi="Verdana"/>
          <w:sz w:val="20"/>
          <w:szCs w:val="20"/>
        </w:rPr>
      </w:pPr>
      <w:r w:rsidRPr="00FE2E85">
        <w:rPr>
          <w:rFonts w:ascii="Verdana" w:hAnsi="Verdana"/>
          <w:sz w:val="20"/>
          <w:szCs w:val="20"/>
        </w:rPr>
        <w:t xml:space="preserve">Kalkstabiliseret jord: </w:t>
      </w:r>
      <w:r w:rsidR="00C95C21" w:rsidRPr="00FE2E85">
        <w:rPr>
          <w:rFonts w:ascii="Verdana" w:hAnsi="Verdana"/>
          <w:sz w:val="20"/>
          <w:szCs w:val="20"/>
        </w:rPr>
        <w:t xml:space="preserve">200.000 </w:t>
      </w:r>
      <w:r w:rsidRPr="00FE2E85">
        <w:rPr>
          <w:rFonts w:ascii="Verdana" w:hAnsi="Verdana"/>
          <w:sz w:val="20"/>
          <w:szCs w:val="20"/>
        </w:rPr>
        <w:t>ton</w:t>
      </w:r>
    </w:p>
    <w:p w14:paraId="2A63476D" w14:textId="19873048" w:rsidR="00F84023" w:rsidRPr="00FE2E85" w:rsidRDefault="00F84023" w:rsidP="00F84023">
      <w:pPr>
        <w:pStyle w:val="Listeafsnit"/>
        <w:numPr>
          <w:ilvl w:val="0"/>
          <w:numId w:val="60"/>
        </w:numPr>
        <w:rPr>
          <w:rFonts w:ascii="Verdana" w:hAnsi="Verdana"/>
          <w:sz w:val="20"/>
          <w:szCs w:val="20"/>
        </w:rPr>
      </w:pPr>
      <w:r w:rsidRPr="00FE2E85">
        <w:rPr>
          <w:rFonts w:ascii="Verdana" w:hAnsi="Verdana"/>
          <w:sz w:val="20"/>
          <w:szCs w:val="20"/>
        </w:rPr>
        <w:t xml:space="preserve">Jord til sortering: </w:t>
      </w:r>
      <w:r w:rsidR="00C95C21" w:rsidRPr="00FE2E85">
        <w:rPr>
          <w:rFonts w:ascii="Verdana" w:hAnsi="Verdana" w:cs="Segoe UI"/>
          <w:sz w:val="20"/>
          <w:szCs w:val="20"/>
        </w:rPr>
        <w:t>50.000</w:t>
      </w:r>
      <w:r w:rsidR="00C95C21" w:rsidRPr="00FE2E85">
        <w:rPr>
          <w:rFonts w:ascii="Verdana" w:hAnsi="Verdana"/>
          <w:sz w:val="20"/>
          <w:szCs w:val="20"/>
        </w:rPr>
        <w:t xml:space="preserve"> </w:t>
      </w:r>
      <w:r w:rsidRPr="00FE2E85">
        <w:rPr>
          <w:rFonts w:ascii="Verdana" w:hAnsi="Verdana"/>
          <w:sz w:val="20"/>
          <w:szCs w:val="20"/>
        </w:rPr>
        <w:t>ton</w:t>
      </w:r>
    </w:p>
    <w:p w14:paraId="043BCFD3" w14:textId="0DD78D19" w:rsidR="00861228" w:rsidRPr="00FE2E85" w:rsidRDefault="00861228" w:rsidP="00F84023">
      <w:pPr>
        <w:pStyle w:val="Listeafsnit"/>
        <w:numPr>
          <w:ilvl w:val="0"/>
          <w:numId w:val="60"/>
        </w:numPr>
        <w:rPr>
          <w:rFonts w:ascii="Verdana" w:hAnsi="Verdana"/>
          <w:sz w:val="20"/>
          <w:szCs w:val="20"/>
        </w:rPr>
      </w:pPr>
      <w:r w:rsidRPr="00FE2E85">
        <w:rPr>
          <w:rFonts w:ascii="Verdana" w:hAnsi="Verdana"/>
          <w:sz w:val="20"/>
          <w:szCs w:val="20"/>
        </w:rPr>
        <w:t>Kal</w:t>
      </w:r>
      <w:r w:rsidR="00A86DC8" w:rsidRPr="00FE2E85">
        <w:rPr>
          <w:rFonts w:ascii="Verdana" w:hAnsi="Verdana"/>
          <w:sz w:val="20"/>
          <w:szCs w:val="20"/>
        </w:rPr>
        <w:t>k</w:t>
      </w:r>
      <w:r w:rsidRPr="00FE2E85">
        <w:rPr>
          <w:rFonts w:ascii="Verdana" w:hAnsi="Verdana"/>
          <w:sz w:val="20"/>
          <w:szCs w:val="20"/>
        </w:rPr>
        <w:t xml:space="preserve">: </w:t>
      </w:r>
      <w:r w:rsidR="00C95C21" w:rsidRPr="00FE2E85">
        <w:rPr>
          <w:rFonts w:ascii="Verdana" w:hAnsi="Verdana"/>
          <w:sz w:val="20"/>
          <w:szCs w:val="20"/>
        </w:rPr>
        <w:t xml:space="preserve">10.000 </w:t>
      </w:r>
      <w:r w:rsidRPr="00FE2E85">
        <w:rPr>
          <w:rFonts w:ascii="Verdana" w:hAnsi="Verdana"/>
          <w:sz w:val="20"/>
          <w:szCs w:val="20"/>
        </w:rPr>
        <w:t>ton</w:t>
      </w:r>
    </w:p>
    <w:p w14:paraId="4AF9FE7A" w14:textId="2F55768C" w:rsidR="00861228" w:rsidRPr="00FE2E85" w:rsidRDefault="00F84023" w:rsidP="00F84023">
      <w:pPr>
        <w:pStyle w:val="Listeafsnit"/>
        <w:numPr>
          <w:ilvl w:val="0"/>
          <w:numId w:val="60"/>
        </w:numPr>
        <w:rPr>
          <w:rFonts w:ascii="Verdana" w:hAnsi="Verdana"/>
          <w:sz w:val="20"/>
          <w:szCs w:val="20"/>
        </w:rPr>
      </w:pPr>
      <w:r w:rsidRPr="00FE2E85">
        <w:rPr>
          <w:rFonts w:ascii="Verdana" w:hAnsi="Verdana"/>
          <w:sz w:val="20"/>
          <w:szCs w:val="20"/>
        </w:rPr>
        <w:lastRenderedPageBreak/>
        <w:t>Brokker</w:t>
      </w:r>
      <w:r w:rsidR="00861228" w:rsidRPr="00FE2E85">
        <w:rPr>
          <w:rFonts w:ascii="Verdana" w:hAnsi="Verdana"/>
          <w:sz w:val="20"/>
          <w:szCs w:val="20"/>
        </w:rPr>
        <w:t xml:space="preserve">: </w:t>
      </w:r>
      <w:r w:rsidR="00C95C21" w:rsidRPr="00FE2E85">
        <w:rPr>
          <w:rFonts w:ascii="Verdana" w:hAnsi="Verdana"/>
          <w:sz w:val="20"/>
          <w:szCs w:val="20"/>
        </w:rPr>
        <w:t xml:space="preserve">10.000 </w:t>
      </w:r>
      <w:r w:rsidR="00861228" w:rsidRPr="00FE2E85">
        <w:rPr>
          <w:rFonts w:ascii="Verdana" w:hAnsi="Verdana"/>
          <w:sz w:val="20"/>
          <w:szCs w:val="20"/>
        </w:rPr>
        <w:t>ton</w:t>
      </w:r>
      <w:r w:rsidRPr="00FE2E85">
        <w:rPr>
          <w:rFonts w:ascii="Verdana" w:hAnsi="Verdana"/>
          <w:sz w:val="20"/>
          <w:szCs w:val="20"/>
        </w:rPr>
        <w:t xml:space="preserve"> </w:t>
      </w:r>
    </w:p>
    <w:p w14:paraId="3DB7EB74" w14:textId="7FB10107" w:rsidR="00F84023" w:rsidRPr="00FE2E85" w:rsidRDefault="00861228" w:rsidP="00F84023">
      <w:pPr>
        <w:pStyle w:val="Listeafsnit"/>
        <w:numPr>
          <w:ilvl w:val="0"/>
          <w:numId w:val="60"/>
        </w:numPr>
        <w:rPr>
          <w:rFonts w:ascii="Verdana" w:hAnsi="Verdana"/>
          <w:sz w:val="20"/>
          <w:szCs w:val="20"/>
        </w:rPr>
      </w:pPr>
      <w:r w:rsidRPr="00FE2E85">
        <w:rPr>
          <w:rFonts w:ascii="Verdana" w:hAnsi="Verdana"/>
          <w:sz w:val="20"/>
          <w:szCs w:val="20"/>
        </w:rPr>
        <w:t>A</w:t>
      </w:r>
      <w:r w:rsidR="00F84023" w:rsidRPr="00FE2E85">
        <w:rPr>
          <w:rFonts w:ascii="Verdana" w:hAnsi="Verdana"/>
          <w:sz w:val="20"/>
          <w:szCs w:val="20"/>
        </w:rPr>
        <w:t xml:space="preserve">sfalt: </w:t>
      </w:r>
      <w:r w:rsidR="00E9294C" w:rsidRPr="00FE2E85">
        <w:rPr>
          <w:rFonts w:ascii="Verdana" w:hAnsi="Verdana"/>
          <w:sz w:val="20"/>
          <w:szCs w:val="20"/>
        </w:rPr>
        <w:t>1</w:t>
      </w:r>
      <w:r w:rsidR="00FB2131" w:rsidRPr="00FE2E85">
        <w:rPr>
          <w:rFonts w:ascii="Verdana" w:hAnsi="Verdana"/>
          <w:sz w:val="20"/>
          <w:szCs w:val="20"/>
        </w:rPr>
        <w:t>0</w:t>
      </w:r>
      <w:r w:rsidR="00E9294C" w:rsidRPr="00FE2E85">
        <w:rPr>
          <w:rFonts w:ascii="Verdana" w:hAnsi="Verdana"/>
          <w:sz w:val="20"/>
          <w:szCs w:val="20"/>
        </w:rPr>
        <w:t>.000</w:t>
      </w:r>
      <w:r w:rsidR="00F84023" w:rsidRPr="00FE2E85">
        <w:rPr>
          <w:rFonts w:ascii="Verdana" w:hAnsi="Verdana"/>
          <w:sz w:val="20"/>
          <w:szCs w:val="20"/>
        </w:rPr>
        <w:t xml:space="preserve"> ton</w:t>
      </w:r>
    </w:p>
    <w:p w14:paraId="53D08639" w14:textId="7AD10EA4" w:rsidR="00F84023" w:rsidRPr="00FE2E85" w:rsidRDefault="00F84023" w:rsidP="00F84023">
      <w:pPr>
        <w:pStyle w:val="Listeafsnit"/>
        <w:numPr>
          <w:ilvl w:val="0"/>
          <w:numId w:val="60"/>
        </w:numPr>
        <w:rPr>
          <w:rFonts w:ascii="Verdana" w:hAnsi="Verdana"/>
          <w:sz w:val="20"/>
          <w:szCs w:val="20"/>
        </w:rPr>
      </w:pPr>
      <w:r w:rsidRPr="00FE2E85">
        <w:rPr>
          <w:rFonts w:ascii="Verdana" w:hAnsi="Verdana"/>
          <w:sz w:val="20"/>
          <w:szCs w:val="20"/>
        </w:rPr>
        <w:t xml:space="preserve">Sediment til afvanding: </w:t>
      </w:r>
      <w:r w:rsidR="00E9294C" w:rsidRPr="00FE2E85">
        <w:rPr>
          <w:rFonts w:ascii="Verdana" w:hAnsi="Verdana"/>
          <w:sz w:val="20"/>
          <w:szCs w:val="20"/>
        </w:rPr>
        <w:t>10.000</w:t>
      </w:r>
      <w:r w:rsidRPr="00FE2E85">
        <w:rPr>
          <w:rFonts w:ascii="Verdana" w:hAnsi="Verdana"/>
          <w:sz w:val="20"/>
          <w:szCs w:val="20"/>
        </w:rPr>
        <w:t xml:space="preserve"> </w:t>
      </w:r>
      <w:r w:rsidR="00E9294C" w:rsidRPr="00FE2E85">
        <w:rPr>
          <w:rFonts w:ascii="Verdana" w:hAnsi="Verdana"/>
          <w:sz w:val="20"/>
          <w:szCs w:val="20"/>
        </w:rPr>
        <w:t>m</w:t>
      </w:r>
      <w:r w:rsidR="00E9294C" w:rsidRPr="00FE2E85">
        <w:rPr>
          <w:rFonts w:ascii="Verdana" w:hAnsi="Verdana"/>
          <w:sz w:val="20"/>
          <w:szCs w:val="20"/>
          <w:vertAlign w:val="superscript"/>
        </w:rPr>
        <w:t>3</w:t>
      </w:r>
    </w:p>
    <w:p w14:paraId="01BA24AF" w14:textId="2AA0185D" w:rsidR="00F84023" w:rsidRPr="00FE2E85" w:rsidRDefault="00F84023" w:rsidP="00F84023">
      <w:pPr>
        <w:pStyle w:val="Listeafsnit"/>
        <w:numPr>
          <w:ilvl w:val="0"/>
          <w:numId w:val="60"/>
        </w:numPr>
        <w:rPr>
          <w:rFonts w:ascii="Verdana" w:hAnsi="Verdana"/>
          <w:sz w:val="20"/>
          <w:szCs w:val="20"/>
        </w:rPr>
      </w:pPr>
      <w:r w:rsidRPr="00FE2E85">
        <w:rPr>
          <w:rFonts w:ascii="Verdana" w:hAnsi="Verdana"/>
          <w:sz w:val="20"/>
          <w:szCs w:val="20"/>
        </w:rPr>
        <w:t xml:space="preserve">Afvandet sediment: </w:t>
      </w:r>
      <w:r w:rsidR="00C95C21" w:rsidRPr="00FE2E85">
        <w:rPr>
          <w:rFonts w:ascii="Verdana" w:hAnsi="Verdana"/>
          <w:sz w:val="20"/>
          <w:szCs w:val="20"/>
        </w:rPr>
        <w:t xml:space="preserve">5.000 </w:t>
      </w:r>
      <w:r w:rsidRPr="00FE2E85">
        <w:rPr>
          <w:rFonts w:ascii="Verdana" w:hAnsi="Verdana"/>
          <w:sz w:val="20"/>
          <w:szCs w:val="20"/>
        </w:rPr>
        <w:t>ton</w:t>
      </w:r>
    </w:p>
    <w:p w14:paraId="6ECD9C67" w14:textId="77777777" w:rsidR="00F84023" w:rsidRPr="00FE2E85" w:rsidRDefault="00F84023" w:rsidP="00F84023">
      <w:pPr>
        <w:ind w:left="0" w:firstLine="0"/>
        <w:rPr>
          <w:rFonts w:ascii="Verdana" w:hAnsi="Verdana"/>
          <w:color w:val="FF0000"/>
          <w:sz w:val="20"/>
          <w:szCs w:val="20"/>
        </w:rPr>
      </w:pPr>
    </w:p>
    <w:p w14:paraId="43F9E0B2" w14:textId="77777777" w:rsidR="00E76C1D" w:rsidRPr="00FE2E85" w:rsidRDefault="00E76C1D" w:rsidP="00E76C1D">
      <w:pPr>
        <w:pStyle w:val="Overskrift2"/>
        <w:ind w:left="426" w:hanging="426"/>
        <w:rPr>
          <w:color w:val="000000" w:themeColor="text1"/>
          <w:szCs w:val="20"/>
        </w:rPr>
      </w:pPr>
      <w:bookmarkStart w:id="22" w:name="_Toc126417614"/>
      <w:bookmarkStart w:id="23" w:name="_Toc161911271"/>
      <w:r w:rsidRPr="00FE2E85">
        <w:rPr>
          <w:color w:val="000000" w:themeColor="text1"/>
          <w:szCs w:val="20"/>
        </w:rPr>
        <w:t>Beskyttelse af jord, grundvand og overfladevand</w:t>
      </w:r>
      <w:bookmarkEnd w:id="22"/>
      <w:bookmarkEnd w:id="23"/>
    </w:p>
    <w:p w14:paraId="15A59561"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 xml:space="preserve">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w:t>
      </w:r>
      <w:proofErr w:type="gramStart"/>
      <w:r w:rsidRPr="00FE2E85">
        <w:rPr>
          <w:rFonts w:ascii="Verdana" w:hAnsi="Verdana"/>
          <w:sz w:val="20"/>
          <w:szCs w:val="20"/>
        </w:rPr>
        <w:t>således at</w:t>
      </w:r>
      <w:proofErr w:type="gramEnd"/>
      <w:r w:rsidRPr="00FE2E85">
        <w:rPr>
          <w:rFonts w:ascii="Verdana" w:hAnsi="Verdana"/>
          <w:sz w:val="20"/>
          <w:szCs w:val="20"/>
        </w:rPr>
        <w:t xml:space="preserve"> regnvand i bunden maksimalt udgør 10 % af spildbakkens eller grubens volumen. [s]</w:t>
      </w:r>
    </w:p>
    <w:p w14:paraId="0C60680F" w14:textId="77777777" w:rsidR="003E041C" w:rsidRPr="00FE2E85" w:rsidRDefault="003E041C" w:rsidP="003E041C">
      <w:pPr>
        <w:pStyle w:val="Listeafsnit"/>
        <w:ind w:left="426" w:firstLine="0"/>
        <w:rPr>
          <w:rFonts w:ascii="Verdana" w:hAnsi="Verdana"/>
          <w:sz w:val="20"/>
          <w:szCs w:val="20"/>
        </w:rPr>
      </w:pPr>
    </w:p>
    <w:p w14:paraId="6984B54E" w14:textId="3C79ACE8" w:rsidR="003E041C" w:rsidRPr="00FE2E85" w:rsidRDefault="003E041C" w:rsidP="003E041C">
      <w:pPr>
        <w:pStyle w:val="Listeafsnit"/>
        <w:ind w:left="426" w:firstLine="0"/>
        <w:rPr>
          <w:rFonts w:ascii="Verdana" w:hAnsi="Verdana"/>
          <w:sz w:val="20"/>
          <w:szCs w:val="20"/>
        </w:rPr>
      </w:pPr>
      <w:r w:rsidRPr="00FE2E85">
        <w:rPr>
          <w:rFonts w:ascii="Verdana" w:hAnsi="Verdana"/>
          <w:sz w:val="20"/>
          <w:szCs w:val="20"/>
        </w:rPr>
        <w:t>Der skal være afspærringsmateriel til afløb ved tankningspladsen.</w:t>
      </w:r>
    </w:p>
    <w:p w14:paraId="232C5179" w14:textId="77777777" w:rsidR="003E041C" w:rsidRPr="00FE2E85" w:rsidRDefault="003E041C" w:rsidP="003E041C">
      <w:pPr>
        <w:ind w:left="426" w:hanging="426"/>
        <w:rPr>
          <w:rFonts w:ascii="Verdana" w:hAnsi="Verdana"/>
          <w:sz w:val="20"/>
          <w:szCs w:val="20"/>
        </w:rPr>
      </w:pPr>
    </w:p>
    <w:p w14:paraId="763E4427"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Blandet bygge- og anlægsaffald, kildesorteret bygge- og anlægsaffald samt frasorterede materialer som f.eks. jern, isoleringsmaterialer, ledninger, træ, glaserede tegl, farvede sanitetsgenstande og diverse kunststoffer og plast, må kun opbevares og håndteres på befæstet areal med fald mod afløb eller sump, hvorfra der sker kontrolleret afledning. Dette krav gælder ikke for uforurenet inert affald som f.eks. glas, beton og tegl. [s]</w:t>
      </w:r>
    </w:p>
    <w:p w14:paraId="4DC98B05" w14:textId="77777777" w:rsidR="003E041C" w:rsidRPr="00FE2E85" w:rsidRDefault="003E041C" w:rsidP="003E041C">
      <w:pPr>
        <w:pStyle w:val="Listeafsnit"/>
        <w:ind w:left="426" w:hanging="426"/>
        <w:rPr>
          <w:rFonts w:ascii="Verdana" w:hAnsi="Verdana"/>
          <w:sz w:val="20"/>
          <w:szCs w:val="20"/>
        </w:rPr>
      </w:pPr>
    </w:p>
    <w:p w14:paraId="47E72C96"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[s]</w:t>
      </w:r>
    </w:p>
    <w:p w14:paraId="0AA6544E" w14:textId="77777777" w:rsidR="003E041C" w:rsidRPr="00FE2E85" w:rsidRDefault="003E041C" w:rsidP="003E041C">
      <w:pPr>
        <w:ind w:left="426" w:hanging="426"/>
        <w:rPr>
          <w:rFonts w:ascii="Verdana" w:hAnsi="Verdana"/>
          <w:sz w:val="20"/>
          <w:szCs w:val="20"/>
        </w:rPr>
      </w:pPr>
    </w:p>
    <w:p w14:paraId="29FCF7B3"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Tætte belægninger skal være i god vedligeholdelsesstand. Utætheder skal udbedres så hurtigt som muligt, efter at de er konstateret. [s]</w:t>
      </w:r>
    </w:p>
    <w:p w14:paraId="68B74CD1" w14:textId="77777777" w:rsidR="003E041C" w:rsidRPr="00FE2E85" w:rsidRDefault="003E041C" w:rsidP="003E041C">
      <w:pPr>
        <w:ind w:left="426" w:hanging="426"/>
        <w:rPr>
          <w:rFonts w:ascii="Verdana" w:hAnsi="Verdana"/>
          <w:sz w:val="20"/>
          <w:szCs w:val="20"/>
        </w:rPr>
      </w:pPr>
    </w:p>
    <w:p w14:paraId="5B0AD001"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Vaskeplads skal være befæstet med fald mod afløb, hvorfra der sker kontrolleret afledning af afløbsvandet. [s]</w:t>
      </w:r>
    </w:p>
    <w:p w14:paraId="48DAADA6" w14:textId="77777777" w:rsidR="003E041C" w:rsidRPr="00FE2E85" w:rsidRDefault="003E041C" w:rsidP="003E041C">
      <w:pPr>
        <w:ind w:left="426" w:hanging="426"/>
        <w:rPr>
          <w:rFonts w:ascii="Verdana" w:hAnsi="Verdana"/>
          <w:sz w:val="20"/>
          <w:szCs w:val="20"/>
        </w:rPr>
      </w:pPr>
    </w:p>
    <w:p w14:paraId="084499BE"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Udendørs oplag og tanke skal være sikret mod påkørsel. [s]</w:t>
      </w:r>
    </w:p>
    <w:p w14:paraId="4ACAB8BB" w14:textId="77777777" w:rsidR="003E041C" w:rsidRPr="00FE2E85" w:rsidRDefault="003E041C" w:rsidP="003E041C">
      <w:pPr>
        <w:ind w:left="426" w:hanging="426"/>
        <w:rPr>
          <w:rFonts w:ascii="Verdana" w:hAnsi="Verdana"/>
          <w:sz w:val="20"/>
          <w:szCs w:val="20"/>
        </w:rPr>
      </w:pPr>
    </w:p>
    <w:p w14:paraId="5E1DCC4D"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Stationære containere og transportcontainere til opbevaring eller transport af farligt affald skal være forsynet med tæt bund, som er bestandig for de affaldsfraktioner, der oplagres i dem. Containerne skal stå på et areal med tæt belægning, hvor overfladevand ledes til afløb med afspærringsventil. Hvis containerne ikke er placeret på et areal med tæt belægning, skal de være indrettet med opsamlingskapacitet svarende til volumenet af den største beholder til flydende affald, der oplagres i containeren. [s]</w:t>
      </w:r>
    </w:p>
    <w:p w14:paraId="3833952B" w14:textId="77777777" w:rsidR="003E041C" w:rsidRPr="00FE2E85" w:rsidRDefault="003E041C" w:rsidP="003E041C">
      <w:pPr>
        <w:ind w:left="426" w:hanging="426"/>
        <w:rPr>
          <w:rFonts w:ascii="Verdana" w:hAnsi="Verdana"/>
          <w:sz w:val="20"/>
          <w:szCs w:val="20"/>
        </w:rPr>
      </w:pPr>
    </w:p>
    <w:p w14:paraId="2DEE5B61"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Kemikalier skal opbevares i tætte, lukkede beholdere, der er placeret under tag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 [s]</w:t>
      </w:r>
    </w:p>
    <w:p w14:paraId="2C345A07" w14:textId="77777777" w:rsidR="003E041C" w:rsidRPr="00FE2E85" w:rsidRDefault="003E041C" w:rsidP="003E041C">
      <w:pPr>
        <w:ind w:left="426" w:hanging="426"/>
        <w:rPr>
          <w:rFonts w:ascii="Verdana" w:hAnsi="Verdana"/>
          <w:sz w:val="20"/>
          <w:szCs w:val="20"/>
        </w:rPr>
      </w:pPr>
    </w:p>
    <w:p w14:paraId="6F6E8473"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Transport af farligt affald skal ske på arealer, der er befæstede. Overfladevand skal ledes til afløb med afspærringsventil. [s]</w:t>
      </w:r>
    </w:p>
    <w:p w14:paraId="7DDC1BAC" w14:textId="77777777" w:rsidR="003E041C" w:rsidRPr="00FE2E85" w:rsidRDefault="003E041C" w:rsidP="003E041C">
      <w:pPr>
        <w:ind w:left="426" w:hanging="426"/>
        <w:rPr>
          <w:rFonts w:ascii="Verdana" w:hAnsi="Verdana"/>
          <w:sz w:val="20"/>
          <w:szCs w:val="20"/>
        </w:rPr>
      </w:pPr>
    </w:p>
    <w:p w14:paraId="001E84E8"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 xml:space="preserve">Oplagring, omlastning, omemballering eller sortering af farligt affald skal ske på arealer med tæt belægning. Arealer og gulve skal være indrettet som afgrænsede områder med </w:t>
      </w:r>
      <w:proofErr w:type="spellStart"/>
      <w:r w:rsidRPr="00FE2E85">
        <w:rPr>
          <w:rFonts w:ascii="Verdana" w:hAnsi="Verdana"/>
          <w:sz w:val="20"/>
          <w:szCs w:val="20"/>
        </w:rPr>
        <w:t>opkant</w:t>
      </w:r>
      <w:proofErr w:type="spellEnd"/>
      <w:r w:rsidRPr="00FE2E85">
        <w:rPr>
          <w:rFonts w:ascii="Verdana" w:hAnsi="Verdana"/>
          <w:sz w:val="20"/>
          <w:szCs w:val="20"/>
        </w:rPr>
        <w:t xml:space="preserve"> og/eller hældning mod grube, brønd el.lign. tæt opsamlingsbassin uden afløb eller med afspærringsventil. Arealer og gulve skal </w:t>
      </w:r>
      <w:proofErr w:type="gramStart"/>
      <w:r w:rsidRPr="00FE2E85">
        <w:rPr>
          <w:rFonts w:ascii="Verdana" w:hAnsi="Verdana"/>
          <w:sz w:val="20"/>
          <w:szCs w:val="20"/>
        </w:rPr>
        <w:t>endvidere</w:t>
      </w:r>
      <w:proofErr w:type="gramEnd"/>
      <w:r w:rsidRPr="00FE2E85">
        <w:rPr>
          <w:rFonts w:ascii="Verdana" w:hAnsi="Verdana"/>
          <w:sz w:val="20"/>
          <w:szCs w:val="20"/>
        </w:rPr>
        <w:t xml:space="preserve"> indrettes således: </w:t>
      </w:r>
    </w:p>
    <w:p w14:paraId="2DDD6FA8" w14:textId="77777777" w:rsidR="003E041C" w:rsidRPr="00FE2E85" w:rsidRDefault="003E041C" w:rsidP="003E041C">
      <w:pPr>
        <w:ind w:left="426" w:hanging="426"/>
        <w:rPr>
          <w:rFonts w:ascii="Verdana" w:hAnsi="Verdana"/>
          <w:sz w:val="20"/>
          <w:szCs w:val="20"/>
        </w:rPr>
      </w:pPr>
    </w:p>
    <w:p w14:paraId="23113C6D" w14:textId="77777777" w:rsidR="003E041C" w:rsidRPr="00FE2E85" w:rsidRDefault="003E041C" w:rsidP="003E041C">
      <w:pPr>
        <w:pStyle w:val="Listeafsnit"/>
        <w:numPr>
          <w:ilvl w:val="2"/>
          <w:numId w:val="64"/>
        </w:numPr>
        <w:ind w:left="851"/>
        <w:rPr>
          <w:rFonts w:ascii="Verdana" w:hAnsi="Verdana"/>
          <w:sz w:val="20"/>
          <w:szCs w:val="20"/>
        </w:rPr>
      </w:pPr>
      <w:r w:rsidRPr="00FE2E85">
        <w:rPr>
          <w:rFonts w:ascii="Verdana" w:hAnsi="Verdana"/>
          <w:sz w:val="20"/>
          <w:szCs w:val="20"/>
        </w:rPr>
        <w:t>at spild af flydende farligt affald kan holdes inden for et afgrænset område, der skal kunne rumme indholdet af den største opbevaringsenhed til flydende affald i området, og således</w:t>
      </w:r>
    </w:p>
    <w:p w14:paraId="6747F2E5" w14:textId="77777777" w:rsidR="003E041C" w:rsidRPr="00FE2E85" w:rsidRDefault="003E041C" w:rsidP="003E041C">
      <w:pPr>
        <w:ind w:left="851" w:firstLine="0"/>
        <w:rPr>
          <w:rFonts w:ascii="Verdana" w:hAnsi="Verdana"/>
          <w:sz w:val="20"/>
          <w:szCs w:val="20"/>
        </w:rPr>
      </w:pPr>
    </w:p>
    <w:p w14:paraId="4E3E181A" w14:textId="6BC901B4" w:rsidR="003E041C" w:rsidRPr="00FE2E85" w:rsidRDefault="003E041C" w:rsidP="003E041C">
      <w:pPr>
        <w:pStyle w:val="Listeafsnit"/>
        <w:numPr>
          <w:ilvl w:val="2"/>
          <w:numId w:val="64"/>
        </w:numPr>
        <w:ind w:left="851"/>
        <w:rPr>
          <w:rFonts w:ascii="Verdana" w:hAnsi="Verdana"/>
          <w:sz w:val="20"/>
          <w:szCs w:val="20"/>
        </w:rPr>
      </w:pPr>
      <w:r w:rsidRPr="00FE2E85">
        <w:rPr>
          <w:rFonts w:ascii="Verdana" w:hAnsi="Verdana"/>
          <w:sz w:val="20"/>
          <w:szCs w:val="20"/>
        </w:rPr>
        <w:t xml:space="preserve">at overfladevand fra de ikke-overdækkede arealer kan opsamles forinden udledning. </w:t>
      </w:r>
      <w:r w:rsidR="00395D28" w:rsidRPr="00FE2E85">
        <w:rPr>
          <w:rFonts w:ascii="Verdana" w:hAnsi="Verdana"/>
          <w:sz w:val="20"/>
          <w:szCs w:val="20"/>
        </w:rPr>
        <w:t>[s]</w:t>
      </w:r>
    </w:p>
    <w:p w14:paraId="3F2F8047" w14:textId="77777777" w:rsidR="003E041C" w:rsidRPr="00FE2E85" w:rsidRDefault="003E041C" w:rsidP="003E041C">
      <w:pPr>
        <w:ind w:left="851" w:firstLine="0"/>
        <w:rPr>
          <w:rFonts w:ascii="Verdana" w:hAnsi="Verdana"/>
          <w:sz w:val="20"/>
          <w:szCs w:val="20"/>
        </w:rPr>
      </w:pPr>
    </w:p>
    <w:p w14:paraId="1C58EDAD" w14:textId="77777777" w:rsidR="003E041C" w:rsidRPr="00FE2E85" w:rsidRDefault="003E041C" w:rsidP="003E041C">
      <w:pPr>
        <w:pStyle w:val="Listeafsnit"/>
        <w:numPr>
          <w:ilvl w:val="0"/>
          <w:numId w:val="62"/>
        </w:numPr>
        <w:ind w:left="426" w:hanging="426"/>
        <w:rPr>
          <w:rFonts w:ascii="Verdana" w:hAnsi="Verdana"/>
          <w:sz w:val="20"/>
          <w:szCs w:val="20"/>
        </w:rPr>
      </w:pPr>
      <w:r w:rsidRPr="00FE2E85">
        <w:rPr>
          <w:rFonts w:ascii="Verdana" w:hAnsi="Verdana"/>
          <w:sz w:val="20"/>
          <w:szCs w:val="20"/>
        </w:rPr>
        <w:t xml:space="preserve">Gruber og lignende særlige oplagsområder til bestemte fraktioner af </w:t>
      </w:r>
      <w:proofErr w:type="spellStart"/>
      <w:r w:rsidRPr="00FE2E85">
        <w:rPr>
          <w:rFonts w:ascii="Verdana" w:hAnsi="Verdana"/>
          <w:sz w:val="20"/>
          <w:szCs w:val="20"/>
        </w:rPr>
        <w:t>uemballeret</w:t>
      </w:r>
      <w:proofErr w:type="spellEnd"/>
      <w:r w:rsidRPr="00FE2E85">
        <w:rPr>
          <w:rFonts w:ascii="Verdana" w:hAnsi="Verdana"/>
          <w:sz w:val="20"/>
          <w:szCs w:val="20"/>
        </w:rPr>
        <w:t xml:space="preserve"> farligt affald skal være tætte. Gruber til affald, der indeholder vand eller andre væsker, skal have opsamling af spild. [s]</w:t>
      </w:r>
    </w:p>
    <w:p w14:paraId="1AA2BD13" w14:textId="77777777" w:rsidR="003E041C" w:rsidRPr="00FE2E85" w:rsidRDefault="003E041C" w:rsidP="003E041C">
      <w:pPr>
        <w:ind w:left="426" w:hanging="426"/>
        <w:rPr>
          <w:rFonts w:ascii="Verdana" w:hAnsi="Verdana"/>
          <w:sz w:val="20"/>
          <w:szCs w:val="20"/>
        </w:rPr>
      </w:pPr>
    </w:p>
    <w:p w14:paraId="703C305B" w14:textId="77777777" w:rsidR="003E041C" w:rsidRPr="00FE2E85" w:rsidRDefault="003E041C" w:rsidP="003E041C">
      <w:pPr>
        <w:pStyle w:val="Listeafsnit"/>
        <w:numPr>
          <w:ilvl w:val="0"/>
          <w:numId w:val="62"/>
        </w:numPr>
        <w:ind w:left="426" w:hanging="426"/>
        <w:rPr>
          <w:rFonts w:ascii="Verdana" w:hAnsi="Verdana"/>
          <w:b/>
          <w:bCs/>
          <w:sz w:val="20"/>
          <w:szCs w:val="20"/>
        </w:rPr>
      </w:pPr>
      <w:r w:rsidRPr="00FE2E85">
        <w:rPr>
          <w:rFonts w:ascii="Verdana" w:hAnsi="Verdana"/>
          <w:sz w:val="20"/>
          <w:szCs w:val="20"/>
        </w:rPr>
        <w:t xml:space="preserve"> I tilfælde af brand skal relevante afløbsventiler lukkes med henblik på opsamling af slukningsvand på virksomheden. Slukningsvand skal bortskaffes efter kommunens anvisninger. [s]</w:t>
      </w:r>
    </w:p>
    <w:p w14:paraId="50180493" w14:textId="77777777" w:rsidR="003E041C" w:rsidRPr="00FE2E85" w:rsidRDefault="003E041C" w:rsidP="003E041C">
      <w:pPr>
        <w:pStyle w:val="Overskrift2"/>
        <w:ind w:left="426" w:hanging="426"/>
        <w:rPr>
          <w:szCs w:val="20"/>
        </w:rPr>
      </w:pPr>
    </w:p>
    <w:p w14:paraId="0DA9114E" w14:textId="56576123" w:rsidR="000B33A3" w:rsidRPr="00FE2E85" w:rsidRDefault="000B33A3" w:rsidP="000B33A3">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Entreprenørtank med pistol er også et tankanlæg. - Det er udelukkende i forbindelse med etableringen af voldene og pladsen i øvrigt, at entreprenørtanken kan</w:t>
      </w:r>
      <w:r w:rsidR="00671B86" w:rsidRPr="00FE2E85">
        <w:rPr>
          <w:rFonts w:ascii="Verdana" w:hAnsi="Verdana"/>
          <w:color w:val="000000" w:themeColor="text1"/>
          <w:sz w:val="20"/>
          <w:szCs w:val="20"/>
        </w:rPr>
        <w:t>/må</w:t>
      </w:r>
      <w:r w:rsidRPr="00FE2E85">
        <w:rPr>
          <w:rFonts w:ascii="Verdana" w:hAnsi="Verdana"/>
          <w:color w:val="000000" w:themeColor="text1"/>
          <w:sz w:val="20"/>
          <w:szCs w:val="20"/>
        </w:rPr>
        <w:t xml:space="preserve"> flyttes rundt. Derefter skal påfyldning af </w:t>
      </w:r>
      <w:r w:rsidR="003E041C" w:rsidRPr="00FE2E85">
        <w:rPr>
          <w:rFonts w:ascii="Verdana" w:hAnsi="Verdana"/>
          <w:color w:val="000000" w:themeColor="text1"/>
          <w:sz w:val="20"/>
          <w:szCs w:val="20"/>
        </w:rPr>
        <w:t>entreprenør</w:t>
      </w:r>
      <w:r w:rsidRPr="00FE2E85">
        <w:rPr>
          <w:rFonts w:ascii="Verdana" w:hAnsi="Verdana"/>
          <w:color w:val="000000" w:themeColor="text1"/>
          <w:sz w:val="20"/>
          <w:szCs w:val="20"/>
        </w:rPr>
        <w:t xml:space="preserve">tanken og tankning af materiel foregå på en plads med tæt belægning og med afløb til </w:t>
      </w:r>
      <w:r w:rsidR="00567C4A" w:rsidRPr="00FE2E85">
        <w:rPr>
          <w:rFonts w:ascii="Verdana" w:hAnsi="Verdana"/>
          <w:color w:val="000000" w:themeColor="text1"/>
          <w:sz w:val="20"/>
          <w:szCs w:val="20"/>
        </w:rPr>
        <w:t>olie- og benzinudskiller</w:t>
      </w:r>
      <w:r w:rsidRPr="00FE2E85">
        <w:rPr>
          <w:rFonts w:ascii="Verdana" w:hAnsi="Verdana"/>
          <w:color w:val="000000" w:themeColor="text1"/>
          <w:sz w:val="20"/>
          <w:szCs w:val="20"/>
        </w:rPr>
        <w:t xml:space="preserve">. </w:t>
      </w:r>
    </w:p>
    <w:p w14:paraId="20ADEE75" w14:textId="5469FBAA" w:rsidR="00BC7876" w:rsidRPr="00FE2E85" w:rsidRDefault="00BC7876" w:rsidP="00B96402">
      <w:pPr>
        <w:pStyle w:val="Overskrift2"/>
        <w:ind w:left="426" w:hanging="426"/>
        <w:rPr>
          <w:b w:val="0"/>
          <w:bCs w:val="0"/>
          <w:szCs w:val="20"/>
          <w:u w:val="single"/>
        </w:rPr>
      </w:pPr>
    </w:p>
    <w:p w14:paraId="2AF7DC93" w14:textId="66A8DD41" w:rsidR="00BA71E7" w:rsidRPr="00FE2E85" w:rsidRDefault="00BA71E7" w:rsidP="00B96402">
      <w:pPr>
        <w:pStyle w:val="Overskrift2"/>
        <w:ind w:left="426" w:hanging="426"/>
        <w:rPr>
          <w:szCs w:val="20"/>
        </w:rPr>
      </w:pPr>
      <w:bookmarkStart w:id="24" w:name="_Toc126417615"/>
      <w:bookmarkStart w:id="25" w:name="_Toc161911272"/>
      <w:r w:rsidRPr="00FE2E85">
        <w:rPr>
          <w:szCs w:val="20"/>
        </w:rPr>
        <w:t>Luftforurening</w:t>
      </w:r>
      <w:bookmarkEnd w:id="24"/>
      <w:bookmarkEnd w:id="25"/>
    </w:p>
    <w:p w14:paraId="4DA0C22D"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Virksomheden må ikke give anledning til lugtgener uden for virksomhedens område, som efter tilsynsmyndighedens vurdering er væsentlige for omgivelserne. [s]</w:t>
      </w:r>
    </w:p>
    <w:p w14:paraId="2B46170F" w14:textId="77777777" w:rsidR="00257907" w:rsidRPr="00FE2E85" w:rsidRDefault="00257907" w:rsidP="00257907">
      <w:pPr>
        <w:pStyle w:val="Listeafsnit"/>
        <w:ind w:left="426" w:firstLine="0"/>
        <w:rPr>
          <w:rFonts w:ascii="Verdana" w:hAnsi="Verdana"/>
          <w:color w:val="000000" w:themeColor="text1"/>
          <w:sz w:val="20"/>
          <w:szCs w:val="20"/>
        </w:rPr>
      </w:pPr>
    </w:p>
    <w:p w14:paraId="3AEF64B4"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Virksomheden skal ved tilrettelæggelse af driften, herunder ved vanding eller befugtning, sikre, at der ikke opstår støvgener uden for virksomhedens område. [s]</w:t>
      </w:r>
    </w:p>
    <w:p w14:paraId="0CF72775" w14:textId="77777777" w:rsidR="00257907" w:rsidRPr="00FE2E85" w:rsidRDefault="00257907" w:rsidP="00257907">
      <w:pPr>
        <w:pStyle w:val="Listeafsnit"/>
        <w:ind w:left="426" w:firstLine="0"/>
        <w:rPr>
          <w:rFonts w:ascii="Verdana" w:hAnsi="Verdana"/>
          <w:color w:val="000000" w:themeColor="text1"/>
          <w:sz w:val="20"/>
          <w:szCs w:val="20"/>
        </w:rPr>
      </w:pPr>
    </w:p>
    <w:p w14:paraId="00B173B9"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Hvis der uden for virksomhedens område konstateres støvgener, der efter tilsynsmyndighedens vurdering er væsentlige, kan tilsynsmyndigheden forlange, at støvende oplag overdækkes eller befugtes, og at der etableres afskærmning eller befugtning af sorterings- og håndteringsaktiviteterne. [s]</w:t>
      </w:r>
    </w:p>
    <w:p w14:paraId="15350BD8" w14:textId="77777777" w:rsidR="004F1234" w:rsidRPr="00FE2E85" w:rsidRDefault="004F1234" w:rsidP="00B96402">
      <w:pPr>
        <w:ind w:left="426" w:hanging="426"/>
        <w:rPr>
          <w:rFonts w:ascii="Verdana" w:hAnsi="Verdana"/>
          <w:sz w:val="20"/>
          <w:szCs w:val="20"/>
        </w:rPr>
      </w:pPr>
    </w:p>
    <w:p w14:paraId="26788A73" w14:textId="3BC482A3" w:rsidR="00183181" w:rsidRPr="00FE2E85" w:rsidRDefault="00183181" w:rsidP="00B96402">
      <w:pPr>
        <w:pStyle w:val="Overskrift2"/>
        <w:ind w:left="426" w:hanging="426"/>
        <w:rPr>
          <w:szCs w:val="20"/>
        </w:rPr>
      </w:pPr>
      <w:bookmarkStart w:id="26" w:name="_Toc126417616"/>
      <w:bookmarkStart w:id="27" w:name="_Toc161911273"/>
      <w:r w:rsidRPr="00FE2E85">
        <w:rPr>
          <w:szCs w:val="20"/>
        </w:rPr>
        <w:t>Ekstern støj</w:t>
      </w:r>
      <w:bookmarkEnd w:id="26"/>
      <w:bookmarkEnd w:id="27"/>
      <w:r w:rsidRPr="00FE2E85">
        <w:rPr>
          <w:szCs w:val="20"/>
        </w:rPr>
        <w:t xml:space="preserve"> </w:t>
      </w:r>
    </w:p>
    <w:p w14:paraId="573165F2"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Virksomhedens støjbelastning, målt udendørs som det ækvivalente, korrigerede støjniveau i dB(A), må ikke overskride følgende grænseværdier, målt i ethvert punkt uden for skel.  </w:t>
      </w:r>
    </w:p>
    <w:p w14:paraId="1D20CA2F" w14:textId="77777777" w:rsidR="00257907" w:rsidRPr="00FE2E85" w:rsidRDefault="00257907" w:rsidP="00257907">
      <w:pPr>
        <w:pStyle w:val="Listeafsnit"/>
        <w:ind w:left="426" w:firstLine="0"/>
        <w:rPr>
          <w:rFonts w:ascii="Verdana" w:hAnsi="Verdana"/>
          <w:color w:val="000000" w:themeColor="text1"/>
          <w:sz w:val="20"/>
          <w:szCs w:val="20"/>
        </w:rPr>
      </w:pPr>
    </w:p>
    <w:tbl>
      <w:tblPr>
        <w:tblW w:w="9082"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2136"/>
        <w:gridCol w:w="1559"/>
        <w:gridCol w:w="1276"/>
        <w:gridCol w:w="1276"/>
        <w:gridCol w:w="1417"/>
        <w:gridCol w:w="1418"/>
      </w:tblGrid>
      <w:tr w:rsidR="00EC6B83" w:rsidRPr="00FE2E85" w14:paraId="19600089" w14:textId="77777777" w:rsidTr="00EC6B83">
        <w:trPr>
          <w:trHeight w:val="148"/>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307F626" w14:textId="77777777" w:rsidR="007E7203" w:rsidRPr="00FE2E85" w:rsidRDefault="007E7203" w:rsidP="0002170A">
            <w:pPr>
              <w:ind w:left="426" w:hanging="426"/>
              <w:rPr>
                <w:rFonts w:ascii="Verdana" w:hAnsi="Verdana"/>
                <w:sz w:val="20"/>
                <w:szCs w:val="20"/>
              </w:rPr>
            </w:pPr>
            <w:bookmarkStart w:id="28" w:name="_Hlk124753093"/>
            <w:r w:rsidRPr="00FE2E85">
              <w:rPr>
                <w:rFonts w:ascii="Verdana" w:hAnsi="Verdana"/>
                <w:sz w:val="20"/>
                <w:szCs w:val="20"/>
              </w:rPr>
              <w:t>Dag</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337ABB30"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Tidsrum</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66C00CD"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Boliger, åbent land, dB(A)</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78675C36"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Bolig-</w:t>
            </w:r>
          </w:p>
          <w:p w14:paraId="3049761C"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område</w:t>
            </w:r>
          </w:p>
          <w:p w14:paraId="0D44D8A2"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dB(A)</w:t>
            </w:r>
          </w:p>
        </w:tc>
        <w:tc>
          <w:tcPr>
            <w:tcW w:w="1417" w:type="dxa"/>
            <w:tcBorders>
              <w:top w:val="single" w:sz="4" w:space="0" w:color="auto"/>
              <w:left w:val="single" w:sz="4" w:space="0" w:color="auto"/>
              <w:bottom w:val="single" w:sz="4" w:space="0" w:color="auto"/>
              <w:right w:val="single" w:sz="4" w:space="0" w:color="auto"/>
            </w:tcBorders>
          </w:tcPr>
          <w:p w14:paraId="253764C4"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Erhvervs-</w:t>
            </w:r>
          </w:p>
          <w:p w14:paraId="59218998"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område B</w:t>
            </w:r>
          </w:p>
          <w:p w14:paraId="76A8769D"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dB(A)</w:t>
            </w:r>
          </w:p>
        </w:tc>
        <w:tc>
          <w:tcPr>
            <w:tcW w:w="1418" w:type="dxa"/>
            <w:tcBorders>
              <w:top w:val="single" w:sz="4" w:space="0" w:color="auto"/>
              <w:left w:val="single" w:sz="4" w:space="0" w:color="auto"/>
              <w:bottom w:val="single" w:sz="4" w:space="0" w:color="auto"/>
              <w:right w:val="single" w:sz="4" w:space="0" w:color="auto"/>
            </w:tcBorders>
            <w:hideMark/>
          </w:tcPr>
          <w:p w14:paraId="37DB628A"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Erhvervs-</w:t>
            </w:r>
          </w:p>
          <w:p w14:paraId="76602B8F"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område C</w:t>
            </w:r>
          </w:p>
          <w:p w14:paraId="62740E93" w14:textId="77777777" w:rsidR="007E7203" w:rsidRPr="00FE2E85" w:rsidRDefault="007E7203" w:rsidP="0002170A">
            <w:pPr>
              <w:ind w:left="0" w:firstLine="0"/>
              <w:rPr>
                <w:rFonts w:ascii="Verdana" w:hAnsi="Verdana"/>
                <w:sz w:val="20"/>
                <w:szCs w:val="20"/>
              </w:rPr>
            </w:pPr>
            <w:r w:rsidRPr="00FE2E85">
              <w:rPr>
                <w:rFonts w:ascii="Verdana" w:hAnsi="Verdana"/>
                <w:sz w:val="20"/>
                <w:szCs w:val="20"/>
              </w:rPr>
              <w:t>dB(A)</w:t>
            </w:r>
          </w:p>
        </w:tc>
      </w:tr>
      <w:tr w:rsidR="00EC6B83" w:rsidRPr="00FE2E85" w14:paraId="74B36575"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3014729"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Mandag – fredag</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313BCFF"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07.00 – 18.00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74658F5"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55</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0CF6C13"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45</w:t>
            </w:r>
          </w:p>
        </w:tc>
        <w:tc>
          <w:tcPr>
            <w:tcW w:w="1417" w:type="dxa"/>
            <w:tcBorders>
              <w:top w:val="single" w:sz="4" w:space="0" w:color="auto"/>
              <w:left w:val="single" w:sz="4" w:space="0" w:color="auto"/>
              <w:bottom w:val="single" w:sz="4" w:space="0" w:color="auto"/>
              <w:right w:val="single" w:sz="4" w:space="0" w:color="auto"/>
            </w:tcBorders>
          </w:tcPr>
          <w:p w14:paraId="3071C9CE"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1857A075"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tr>
      <w:tr w:rsidR="00EC6B83" w:rsidRPr="00FE2E85" w14:paraId="3A619098"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21481D7F"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Lørdag</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6A0673A"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07.00 – 14.00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32A510F6"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55</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1886EA2"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45</w:t>
            </w:r>
          </w:p>
        </w:tc>
        <w:tc>
          <w:tcPr>
            <w:tcW w:w="1417" w:type="dxa"/>
            <w:tcBorders>
              <w:top w:val="single" w:sz="4" w:space="0" w:color="auto"/>
              <w:left w:val="single" w:sz="4" w:space="0" w:color="auto"/>
              <w:bottom w:val="single" w:sz="4" w:space="0" w:color="auto"/>
              <w:right w:val="single" w:sz="4" w:space="0" w:color="auto"/>
            </w:tcBorders>
          </w:tcPr>
          <w:p w14:paraId="6A08F858"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752C2A59"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tr>
      <w:tr w:rsidR="00EC6B83" w:rsidRPr="00FE2E85" w14:paraId="3AA7FD3C"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BF4DF39"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Lørdag</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C247CE7"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14.00 – 18.00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ED872AC"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45</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00B418A4"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1821EB47"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684BAFE6"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tr>
      <w:tr w:rsidR="00EC6B83" w:rsidRPr="00FE2E85" w14:paraId="0907E0C8"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9AAAD87"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Søn– og helligdage</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3CFFFDE"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07.00 – 18.00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D97A9BC"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45</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E577315"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1BE6A1AE"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79D55AC3"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tr>
      <w:tr w:rsidR="00EC6B83" w:rsidRPr="00FE2E85" w14:paraId="1C64D028"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E47088A"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Alle dage</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561F4C3B"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18.00 – 22.00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09BC52D2"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45</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18C1FE89"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40</w:t>
            </w:r>
          </w:p>
        </w:tc>
        <w:tc>
          <w:tcPr>
            <w:tcW w:w="1417" w:type="dxa"/>
            <w:tcBorders>
              <w:top w:val="single" w:sz="4" w:space="0" w:color="auto"/>
              <w:left w:val="single" w:sz="4" w:space="0" w:color="auto"/>
              <w:bottom w:val="single" w:sz="4" w:space="0" w:color="auto"/>
              <w:right w:val="single" w:sz="4" w:space="0" w:color="auto"/>
            </w:tcBorders>
          </w:tcPr>
          <w:p w14:paraId="654E82BE"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0FFA9CFA"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tr>
      <w:tr w:rsidR="00EC6B83" w:rsidRPr="00FE2E85" w14:paraId="1351D206" w14:textId="77777777" w:rsidTr="00EC6B83">
        <w:trPr>
          <w:trHeight w:val="223"/>
        </w:trPr>
        <w:tc>
          <w:tcPr>
            <w:tcW w:w="213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62923DE2"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Alle dage**</w:t>
            </w:r>
          </w:p>
        </w:tc>
        <w:tc>
          <w:tcPr>
            <w:tcW w:w="1559"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1F5CFF83" w14:textId="77777777" w:rsidR="007E7203" w:rsidRPr="00FE2E85" w:rsidRDefault="007E7203" w:rsidP="0002170A">
            <w:pPr>
              <w:ind w:left="426" w:hanging="426"/>
              <w:rPr>
                <w:rFonts w:ascii="Verdana" w:hAnsi="Verdana"/>
                <w:sz w:val="20"/>
                <w:szCs w:val="20"/>
              </w:rPr>
            </w:pPr>
            <w:r w:rsidRPr="00FE2E85">
              <w:rPr>
                <w:rFonts w:ascii="Verdana" w:hAnsi="Verdana"/>
                <w:sz w:val="20"/>
                <w:szCs w:val="20"/>
              </w:rPr>
              <w:t>22.00 – 07.00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hideMark/>
          </w:tcPr>
          <w:p w14:paraId="4DC31A75"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40</w:t>
            </w:r>
          </w:p>
        </w:tc>
        <w:tc>
          <w:tcPr>
            <w:tcW w:w="1276"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hideMark/>
          </w:tcPr>
          <w:p w14:paraId="50DADA7D"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35</w:t>
            </w:r>
          </w:p>
        </w:tc>
        <w:tc>
          <w:tcPr>
            <w:tcW w:w="1417" w:type="dxa"/>
            <w:tcBorders>
              <w:top w:val="single" w:sz="4" w:space="0" w:color="auto"/>
              <w:left w:val="single" w:sz="4" w:space="0" w:color="auto"/>
              <w:bottom w:val="single" w:sz="4" w:space="0" w:color="auto"/>
              <w:right w:val="single" w:sz="4" w:space="0" w:color="auto"/>
            </w:tcBorders>
          </w:tcPr>
          <w:p w14:paraId="76FCBB08" w14:textId="77777777" w:rsidR="007E7203" w:rsidRPr="00FE2E85" w:rsidRDefault="007E7203" w:rsidP="0002170A">
            <w:pPr>
              <w:ind w:left="426" w:hanging="426"/>
              <w:jc w:val="center"/>
              <w:rPr>
                <w:rFonts w:ascii="Verdana" w:hAnsi="Verdana"/>
                <w:sz w:val="20"/>
                <w:szCs w:val="20"/>
              </w:rPr>
            </w:pPr>
            <w:r w:rsidRPr="00FE2E85">
              <w:rPr>
                <w:rFonts w:ascii="Verdana" w:hAnsi="Verdana"/>
                <w:sz w:val="20"/>
                <w:szCs w:val="20"/>
              </w:rPr>
              <w:t>60</w:t>
            </w:r>
          </w:p>
        </w:tc>
        <w:tc>
          <w:tcPr>
            <w:tcW w:w="1418" w:type="dxa"/>
            <w:tcBorders>
              <w:top w:val="single" w:sz="4" w:space="0" w:color="auto"/>
              <w:left w:val="single" w:sz="4" w:space="0" w:color="auto"/>
              <w:bottom w:val="single" w:sz="4" w:space="0" w:color="auto"/>
              <w:right w:val="single" w:sz="4" w:space="0" w:color="auto"/>
            </w:tcBorders>
            <w:hideMark/>
          </w:tcPr>
          <w:p w14:paraId="58A02900" w14:textId="77777777" w:rsidR="007E7203" w:rsidRPr="00FE2E85" w:rsidRDefault="007E7203" w:rsidP="0002170A">
            <w:pPr>
              <w:ind w:left="0" w:firstLine="0"/>
              <w:jc w:val="center"/>
              <w:rPr>
                <w:rFonts w:ascii="Verdana" w:hAnsi="Verdana"/>
                <w:sz w:val="20"/>
                <w:szCs w:val="20"/>
              </w:rPr>
            </w:pPr>
            <w:r w:rsidRPr="00FE2E85">
              <w:rPr>
                <w:rFonts w:ascii="Verdana" w:hAnsi="Verdana"/>
                <w:sz w:val="20"/>
                <w:szCs w:val="20"/>
              </w:rPr>
              <w:t>70</w:t>
            </w:r>
          </w:p>
        </w:tc>
        <w:bookmarkEnd w:id="28"/>
      </w:tr>
    </w:tbl>
    <w:p w14:paraId="239F7F7D"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b/>
          <w:bCs/>
          <w:color w:val="000000" w:themeColor="text1"/>
          <w:sz w:val="14"/>
          <w:szCs w:val="14"/>
        </w:rPr>
        <w:t>Tabel 2: Grænseværdier for støjbelastning</w:t>
      </w:r>
      <w:r w:rsidRPr="00FE2E85">
        <w:rPr>
          <w:rFonts w:ascii="Verdana" w:hAnsi="Verdana"/>
          <w:color w:val="000000" w:themeColor="text1"/>
          <w:sz w:val="14"/>
          <w:szCs w:val="14"/>
        </w:rPr>
        <w:t>. Støjbelastningen er det ækvivalente, korrigerede støjniveau</w:t>
      </w:r>
    </w:p>
    <w:p w14:paraId="38EA94E2"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 xml:space="preserve">angivet i dB(A) (re. 20 </w:t>
      </w:r>
      <w:proofErr w:type="spellStart"/>
      <w:r w:rsidRPr="00FE2E85">
        <w:rPr>
          <w:rFonts w:ascii="Verdana" w:hAnsi="Verdana"/>
          <w:color w:val="000000" w:themeColor="text1"/>
          <w:sz w:val="14"/>
          <w:szCs w:val="14"/>
        </w:rPr>
        <w:t>μPa</w:t>
      </w:r>
      <w:proofErr w:type="spellEnd"/>
      <w:r w:rsidRPr="00FE2E85">
        <w:rPr>
          <w:rFonts w:ascii="Verdana" w:hAnsi="Verdana"/>
          <w:color w:val="000000" w:themeColor="text1"/>
          <w:sz w:val="14"/>
          <w:szCs w:val="14"/>
        </w:rPr>
        <w:t>) beregnet eller målt i punkter i 1,5 m højde over terræn.</w:t>
      </w:r>
    </w:p>
    <w:p w14:paraId="1A5E7DF7"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 Referencetidsrummet er tidsrummet med størst støjbelastning inden for den angivne periode. Grænseværdien</w:t>
      </w:r>
    </w:p>
    <w:p w14:paraId="36133ABB"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skal være overholdt inden for dette tidsrum.</w:t>
      </w:r>
    </w:p>
    <w:p w14:paraId="1AC0F526"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 Støjens maksimalværdi for natperioden må ikke overskride de for natperioden anførte værdier med mere</w:t>
      </w:r>
    </w:p>
    <w:p w14:paraId="778964C7"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end 15 dB - målt med tidsvægtningen ”fast”.</w:t>
      </w:r>
    </w:p>
    <w:p w14:paraId="6CEC2C6A" w14:textId="77777777" w:rsidR="00257907" w:rsidRPr="00FE2E85" w:rsidRDefault="00257907" w:rsidP="00257907">
      <w:pPr>
        <w:pStyle w:val="Listeafsnit"/>
        <w:ind w:left="426" w:firstLine="0"/>
        <w:rPr>
          <w:rFonts w:ascii="Verdana" w:hAnsi="Verdana"/>
          <w:color w:val="000000" w:themeColor="text1"/>
          <w:sz w:val="14"/>
          <w:szCs w:val="14"/>
        </w:rPr>
      </w:pPr>
    </w:p>
    <w:p w14:paraId="3B70BDBE" w14:textId="77777777" w:rsidR="00257907" w:rsidRPr="00FE2E85" w:rsidRDefault="00257907" w:rsidP="00257907">
      <w:pPr>
        <w:pStyle w:val="Listeafsnit"/>
        <w:ind w:left="426" w:firstLine="0"/>
        <w:rPr>
          <w:rFonts w:ascii="Verdana" w:hAnsi="Verdana"/>
          <w:color w:val="000000" w:themeColor="text1"/>
          <w:sz w:val="14"/>
          <w:szCs w:val="14"/>
        </w:rPr>
      </w:pPr>
      <w:r w:rsidRPr="00FE2E85">
        <w:rPr>
          <w:rFonts w:ascii="Verdana" w:hAnsi="Verdana"/>
          <w:color w:val="000000" w:themeColor="text1"/>
          <w:sz w:val="14"/>
          <w:szCs w:val="14"/>
        </w:rPr>
        <w:t>Grænseværdien skal henholdsvis overholdes inden for det mest støjbelastede tidsrum på 8 timer om dagen, om aftenen på 1 time og natten på ½ time.</w:t>
      </w:r>
    </w:p>
    <w:p w14:paraId="6F2BF6C4" w14:textId="77777777" w:rsidR="00257907" w:rsidRPr="00FE2E85" w:rsidRDefault="00257907" w:rsidP="00257907">
      <w:pPr>
        <w:pStyle w:val="Listeafsnit"/>
        <w:ind w:left="426" w:firstLine="0"/>
        <w:rPr>
          <w:rFonts w:ascii="Verdana" w:hAnsi="Verdana"/>
          <w:color w:val="000000" w:themeColor="text1"/>
          <w:sz w:val="20"/>
          <w:szCs w:val="20"/>
        </w:rPr>
      </w:pPr>
    </w:p>
    <w:p w14:paraId="04A6A7C1"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Hvis tilsynsmyndigheden finder det nødvendigt, skal virksomheden gennem målinger eller beregninger dokumentere, at grænseværdierne overholdes. Dokumentationen kan dog højst forlanges 1 gang om året.</w:t>
      </w:r>
    </w:p>
    <w:p w14:paraId="087E55FB" w14:textId="77777777" w:rsidR="00257907" w:rsidRPr="00FE2E85" w:rsidRDefault="00257907" w:rsidP="00257907">
      <w:pPr>
        <w:pStyle w:val="Listeafsnit"/>
        <w:ind w:left="426" w:firstLine="0"/>
        <w:rPr>
          <w:rFonts w:ascii="Verdana" w:hAnsi="Verdana"/>
          <w:color w:val="000000" w:themeColor="text1"/>
          <w:sz w:val="20"/>
          <w:szCs w:val="20"/>
        </w:rPr>
      </w:pPr>
    </w:p>
    <w:p w14:paraId="71B540DE" w14:textId="77777777" w:rsidR="00257907" w:rsidRPr="00FE2E85" w:rsidRDefault="00257907" w:rsidP="00257907">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 xml:space="preserve">Tilsynsmyndigheden fastsætter kravene til dokumentationen inden målingerne eller beregningerne udføres. </w:t>
      </w:r>
    </w:p>
    <w:p w14:paraId="518677D0" w14:textId="77777777" w:rsidR="00257907" w:rsidRPr="00FE2E85" w:rsidRDefault="00257907" w:rsidP="00257907">
      <w:pPr>
        <w:pStyle w:val="Listeafsnit"/>
        <w:ind w:left="426" w:firstLine="0"/>
        <w:rPr>
          <w:rFonts w:ascii="Verdana" w:hAnsi="Verdana"/>
          <w:color w:val="000000" w:themeColor="text1"/>
          <w:sz w:val="20"/>
          <w:szCs w:val="20"/>
        </w:rPr>
      </w:pPr>
    </w:p>
    <w:p w14:paraId="2EAF4772" w14:textId="77777777" w:rsidR="00257907" w:rsidRPr="00FE2E85" w:rsidRDefault="00257907" w:rsidP="00257907">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Dokumentationen skal sendes til tilsynsmyndigheden senest 1 måned efter, at målingerne</w:t>
      </w:r>
    </w:p>
    <w:p w14:paraId="1554B4F0" w14:textId="77777777" w:rsidR="00257907" w:rsidRPr="00FE2E85" w:rsidRDefault="00257907" w:rsidP="00257907">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eller beregningerne er udført.</w:t>
      </w:r>
    </w:p>
    <w:p w14:paraId="6DAE0A77" w14:textId="77777777" w:rsidR="00257907" w:rsidRPr="00FE2E85" w:rsidRDefault="00257907" w:rsidP="00257907">
      <w:pPr>
        <w:pStyle w:val="Listeafsnit"/>
        <w:ind w:left="426" w:firstLine="0"/>
        <w:rPr>
          <w:rFonts w:ascii="Verdana" w:hAnsi="Verdana"/>
          <w:color w:val="000000" w:themeColor="text1"/>
          <w:sz w:val="20"/>
          <w:szCs w:val="20"/>
        </w:rPr>
      </w:pPr>
    </w:p>
    <w:p w14:paraId="48D468AC" w14:textId="77777777" w:rsidR="00257907" w:rsidRPr="00FE2E85" w:rsidRDefault="00257907" w:rsidP="00257907">
      <w:pPr>
        <w:rPr>
          <w:rFonts w:ascii="Verdana" w:hAnsi="Verdana"/>
          <w:color w:val="000000" w:themeColor="text1"/>
          <w:sz w:val="20"/>
          <w:szCs w:val="20"/>
          <w:u w:val="single"/>
        </w:rPr>
      </w:pPr>
      <w:bookmarkStart w:id="29" w:name="_Toc126417617"/>
      <w:bookmarkStart w:id="30" w:name="_Toc131161258"/>
      <w:r w:rsidRPr="00FE2E85">
        <w:rPr>
          <w:rFonts w:ascii="Verdana" w:hAnsi="Verdana"/>
          <w:color w:val="000000" w:themeColor="text1"/>
          <w:sz w:val="20"/>
          <w:szCs w:val="20"/>
          <w:u w:val="single"/>
        </w:rPr>
        <w:t>Lavfrekvent støj og infralyd</w:t>
      </w:r>
      <w:bookmarkEnd w:id="29"/>
      <w:bookmarkEnd w:id="30"/>
    </w:p>
    <w:p w14:paraId="17C068A0"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Den målte værdi af virksomhedens bidrag til støjen målt indendørs må i de berørte bygninger ikke overstige følgende:</w:t>
      </w:r>
    </w:p>
    <w:p w14:paraId="4B7A894E" w14:textId="77777777" w:rsidR="00257907" w:rsidRPr="00FE2E85" w:rsidRDefault="00257907" w:rsidP="00257907">
      <w:pPr>
        <w:pStyle w:val="Listeafsnit"/>
        <w:ind w:left="426" w:firstLine="0"/>
        <w:rPr>
          <w:rFonts w:ascii="Verdana" w:hAnsi="Verdana"/>
          <w:color w:val="000000" w:themeColor="text1"/>
          <w:sz w:val="20"/>
          <w:szCs w:val="20"/>
        </w:rPr>
      </w:pPr>
    </w:p>
    <w:tbl>
      <w:tblPr>
        <w:tblW w:w="921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4A0" w:firstRow="1" w:lastRow="0" w:firstColumn="1" w:lastColumn="0" w:noHBand="0" w:noVBand="1"/>
      </w:tblPr>
      <w:tblGrid>
        <w:gridCol w:w="3968"/>
        <w:gridCol w:w="2692"/>
        <w:gridCol w:w="2550"/>
      </w:tblGrid>
      <w:tr w:rsidR="008B1E91" w:rsidRPr="00FE2E85" w14:paraId="18AB928E" w14:textId="77777777" w:rsidTr="008B1E91">
        <w:tc>
          <w:tcPr>
            <w:tcW w:w="3969" w:type="dxa"/>
            <w:tcBorders>
              <w:top w:val="single" w:sz="4" w:space="0" w:color="auto"/>
              <w:left w:val="single" w:sz="4" w:space="0" w:color="auto"/>
              <w:bottom w:val="single" w:sz="4" w:space="0" w:color="auto"/>
              <w:right w:val="single" w:sz="4" w:space="0" w:color="auto"/>
            </w:tcBorders>
          </w:tcPr>
          <w:p w14:paraId="125B0628" w14:textId="77777777" w:rsidR="008B1E91" w:rsidRPr="00FE2E85" w:rsidRDefault="008B1E91">
            <w:pPr>
              <w:ind w:left="99" w:firstLine="0"/>
              <w:rPr>
                <w:rFonts w:ascii="Verdana" w:hAnsi="Verdana"/>
                <w:b/>
                <w:bCs/>
                <w:sz w:val="20"/>
                <w:szCs w:val="20"/>
              </w:rPr>
            </w:pPr>
          </w:p>
          <w:p w14:paraId="4907E879" w14:textId="77777777" w:rsidR="008B1E91" w:rsidRPr="00FE2E85" w:rsidRDefault="008B1E91">
            <w:pPr>
              <w:ind w:left="99" w:firstLine="0"/>
              <w:rPr>
                <w:rFonts w:ascii="Verdana" w:hAnsi="Verdana"/>
                <w:b/>
                <w:bCs/>
                <w:sz w:val="20"/>
                <w:szCs w:val="20"/>
              </w:rPr>
            </w:pPr>
            <w:r w:rsidRPr="00FE2E85">
              <w:rPr>
                <w:rFonts w:ascii="Verdana" w:hAnsi="Verdana"/>
                <w:b/>
                <w:bCs/>
                <w:sz w:val="20"/>
                <w:szCs w:val="20"/>
              </w:rPr>
              <w:t>Anvendelse</w:t>
            </w:r>
          </w:p>
        </w:tc>
        <w:tc>
          <w:tcPr>
            <w:tcW w:w="2693" w:type="dxa"/>
            <w:tcBorders>
              <w:top w:val="single" w:sz="4" w:space="0" w:color="auto"/>
              <w:left w:val="single" w:sz="4" w:space="0" w:color="auto"/>
              <w:bottom w:val="single" w:sz="4" w:space="0" w:color="auto"/>
              <w:right w:val="single" w:sz="4" w:space="0" w:color="auto"/>
            </w:tcBorders>
            <w:hideMark/>
          </w:tcPr>
          <w:p w14:paraId="4F6E4FC9" w14:textId="77777777" w:rsidR="008B1E91" w:rsidRPr="00FE2E85" w:rsidRDefault="008B1E91">
            <w:pPr>
              <w:ind w:left="426" w:hanging="426"/>
              <w:jc w:val="center"/>
              <w:rPr>
                <w:rFonts w:ascii="Verdana" w:hAnsi="Verdana"/>
                <w:b/>
                <w:bCs/>
                <w:sz w:val="20"/>
                <w:szCs w:val="20"/>
              </w:rPr>
            </w:pPr>
            <w:r w:rsidRPr="00FE2E85">
              <w:rPr>
                <w:rFonts w:ascii="Verdana" w:hAnsi="Verdana"/>
                <w:b/>
                <w:bCs/>
                <w:sz w:val="20"/>
                <w:szCs w:val="20"/>
              </w:rPr>
              <w:t>A-vægtet lydtrykniveau (10-160 Hz), dB</w:t>
            </w:r>
          </w:p>
        </w:tc>
        <w:tc>
          <w:tcPr>
            <w:tcW w:w="2551" w:type="dxa"/>
            <w:tcBorders>
              <w:top w:val="single" w:sz="4" w:space="0" w:color="auto"/>
              <w:left w:val="single" w:sz="4" w:space="0" w:color="auto"/>
              <w:bottom w:val="single" w:sz="4" w:space="0" w:color="auto"/>
              <w:right w:val="single" w:sz="4" w:space="0" w:color="auto"/>
            </w:tcBorders>
            <w:hideMark/>
          </w:tcPr>
          <w:p w14:paraId="55F7A617" w14:textId="77777777" w:rsidR="008B1E91" w:rsidRPr="00FE2E85" w:rsidRDefault="008B1E91">
            <w:pPr>
              <w:ind w:left="426" w:hanging="426"/>
              <w:jc w:val="center"/>
              <w:rPr>
                <w:rFonts w:ascii="Verdana" w:hAnsi="Verdana"/>
                <w:b/>
                <w:bCs/>
                <w:sz w:val="20"/>
                <w:szCs w:val="20"/>
              </w:rPr>
            </w:pPr>
            <w:r w:rsidRPr="00FE2E85">
              <w:rPr>
                <w:rFonts w:ascii="Verdana" w:hAnsi="Verdana"/>
                <w:b/>
                <w:bCs/>
                <w:sz w:val="20"/>
                <w:szCs w:val="20"/>
              </w:rPr>
              <w:t>G-vægtet infralydniveau, dB</w:t>
            </w:r>
          </w:p>
        </w:tc>
      </w:tr>
      <w:tr w:rsidR="008B1E91" w:rsidRPr="00FE2E85" w14:paraId="3AA18008" w14:textId="77777777" w:rsidTr="008B1E91">
        <w:trPr>
          <w:trHeight w:val="320"/>
        </w:trPr>
        <w:tc>
          <w:tcPr>
            <w:tcW w:w="3969" w:type="dxa"/>
            <w:tcBorders>
              <w:top w:val="single" w:sz="4" w:space="0" w:color="auto"/>
              <w:left w:val="single" w:sz="4" w:space="0" w:color="auto"/>
              <w:bottom w:val="single" w:sz="4" w:space="0" w:color="auto"/>
              <w:right w:val="single" w:sz="4" w:space="0" w:color="auto"/>
            </w:tcBorders>
            <w:hideMark/>
          </w:tcPr>
          <w:p w14:paraId="09220F08" w14:textId="77777777" w:rsidR="008B1E91" w:rsidRPr="00FE2E85" w:rsidRDefault="008B1E91">
            <w:pPr>
              <w:ind w:left="99" w:firstLine="0"/>
              <w:rPr>
                <w:rFonts w:ascii="Verdana" w:hAnsi="Verdana"/>
                <w:sz w:val="20"/>
                <w:szCs w:val="20"/>
              </w:rPr>
            </w:pPr>
            <w:r w:rsidRPr="00FE2E85">
              <w:rPr>
                <w:rFonts w:ascii="Verdana" w:hAnsi="Verdana"/>
                <w:sz w:val="20"/>
                <w:szCs w:val="20"/>
              </w:rPr>
              <w:t>Beboelsesrum, herunder børne-</w:t>
            </w:r>
            <w:r w:rsidRPr="00FE2E85">
              <w:rPr>
                <w:rFonts w:ascii="Verdana" w:hAnsi="Verdana"/>
                <w:sz w:val="20"/>
                <w:szCs w:val="20"/>
              </w:rPr>
              <w:br w:type="textWrapping" w:clear="all"/>
              <w:t>institutioner og lignende, kl. 18-07</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AA75748"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CC59E6"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85</w:t>
            </w:r>
          </w:p>
        </w:tc>
      </w:tr>
      <w:tr w:rsidR="008B1E91" w:rsidRPr="00FE2E85" w14:paraId="25C65681" w14:textId="77777777" w:rsidTr="008B1E91">
        <w:trPr>
          <w:trHeight w:val="320"/>
        </w:trPr>
        <w:tc>
          <w:tcPr>
            <w:tcW w:w="3969" w:type="dxa"/>
            <w:tcBorders>
              <w:top w:val="single" w:sz="4" w:space="0" w:color="auto"/>
              <w:left w:val="single" w:sz="4" w:space="0" w:color="auto"/>
              <w:bottom w:val="single" w:sz="4" w:space="0" w:color="auto"/>
              <w:right w:val="single" w:sz="4" w:space="0" w:color="auto"/>
            </w:tcBorders>
            <w:hideMark/>
          </w:tcPr>
          <w:p w14:paraId="60B98494" w14:textId="77777777" w:rsidR="008B1E91" w:rsidRPr="00FE2E85" w:rsidRDefault="008B1E91">
            <w:pPr>
              <w:ind w:left="99" w:firstLine="0"/>
              <w:rPr>
                <w:rFonts w:ascii="Verdana" w:hAnsi="Verdana"/>
                <w:sz w:val="20"/>
                <w:szCs w:val="20"/>
              </w:rPr>
            </w:pPr>
            <w:r w:rsidRPr="00FE2E85">
              <w:rPr>
                <w:rFonts w:ascii="Verdana" w:hAnsi="Verdana"/>
                <w:sz w:val="20"/>
                <w:szCs w:val="20"/>
              </w:rPr>
              <w:t>Beboelsesrum, herunder børne-</w:t>
            </w:r>
            <w:r w:rsidRPr="00FE2E85">
              <w:rPr>
                <w:rFonts w:ascii="Verdana" w:hAnsi="Verdana"/>
                <w:sz w:val="20"/>
                <w:szCs w:val="20"/>
              </w:rPr>
              <w:br w:type="textWrapping" w:clear="all"/>
              <w:t>institutioner og lignende, kl. 07-18</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820069E"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25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AAC7F9"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85</w:t>
            </w:r>
          </w:p>
        </w:tc>
      </w:tr>
      <w:tr w:rsidR="008B1E91" w:rsidRPr="00FE2E85" w14:paraId="1BD1E12A" w14:textId="77777777" w:rsidTr="008B1E91">
        <w:trPr>
          <w:trHeight w:val="320"/>
        </w:trPr>
        <w:tc>
          <w:tcPr>
            <w:tcW w:w="3969" w:type="dxa"/>
            <w:tcBorders>
              <w:top w:val="single" w:sz="4" w:space="0" w:color="auto"/>
              <w:left w:val="single" w:sz="4" w:space="0" w:color="auto"/>
              <w:bottom w:val="single" w:sz="4" w:space="0" w:color="auto"/>
              <w:right w:val="single" w:sz="4" w:space="0" w:color="auto"/>
            </w:tcBorders>
            <w:hideMark/>
          </w:tcPr>
          <w:p w14:paraId="44F14B6F" w14:textId="77777777" w:rsidR="008B1E91" w:rsidRPr="00FE2E85" w:rsidRDefault="008B1E91">
            <w:pPr>
              <w:ind w:left="99" w:firstLine="0"/>
              <w:rPr>
                <w:rFonts w:ascii="Verdana" w:hAnsi="Verdana"/>
                <w:sz w:val="20"/>
                <w:szCs w:val="20"/>
              </w:rPr>
            </w:pPr>
            <w:r w:rsidRPr="00FE2E85">
              <w:rPr>
                <w:rFonts w:ascii="Verdana" w:hAnsi="Verdana"/>
                <w:sz w:val="20"/>
                <w:szCs w:val="20"/>
              </w:rPr>
              <w:t>Kontorer, undervisningslokaler og andre lignende støjfølsomme rum</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E7C07B"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30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0D022C0"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85</w:t>
            </w:r>
          </w:p>
        </w:tc>
      </w:tr>
      <w:tr w:rsidR="008B1E91" w:rsidRPr="00FE2E85" w14:paraId="07BA91D6" w14:textId="77777777" w:rsidTr="008B1E91">
        <w:trPr>
          <w:trHeight w:val="320"/>
        </w:trPr>
        <w:tc>
          <w:tcPr>
            <w:tcW w:w="3969" w:type="dxa"/>
            <w:tcBorders>
              <w:top w:val="single" w:sz="4" w:space="0" w:color="auto"/>
              <w:left w:val="single" w:sz="4" w:space="0" w:color="auto"/>
              <w:bottom w:val="single" w:sz="4" w:space="0" w:color="auto"/>
              <w:right w:val="single" w:sz="4" w:space="0" w:color="auto"/>
            </w:tcBorders>
            <w:hideMark/>
          </w:tcPr>
          <w:p w14:paraId="5DB7D1B0" w14:textId="77777777" w:rsidR="008B1E91" w:rsidRPr="00FE2E85" w:rsidRDefault="008B1E91">
            <w:pPr>
              <w:ind w:left="99" w:firstLine="0"/>
              <w:rPr>
                <w:rFonts w:ascii="Verdana" w:hAnsi="Verdana"/>
                <w:sz w:val="20"/>
                <w:szCs w:val="20"/>
              </w:rPr>
            </w:pPr>
            <w:r w:rsidRPr="00FE2E85">
              <w:rPr>
                <w:rFonts w:ascii="Verdana" w:hAnsi="Verdana"/>
                <w:sz w:val="20"/>
                <w:szCs w:val="20"/>
              </w:rPr>
              <w:t>Øvrige rum i virksomheder</w:t>
            </w:r>
          </w:p>
        </w:tc>
        <w:tc>
          <w:tcPr>
            <w:tcW w:w="2693" w:type="dxa"/>
            <w:tcBorders>
              <w:top w:val="single" w:sz="4" w:space="0" w:color="auto"/>
              <w:left w:val="single" w:sz="4" w:space="0" w:color="auto"/>
              <w:bottom w:val="single" w:sz="4" w:space="0" w:color="auto"/>
              <w:right w:val="single" w:sz="4" w:space="0" w:color="auto"/>
            </w:tcBorders>
            <w:hideMark/>
          </w:tcPr>
          <w:p w14:paraId="6FF42713"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35</w:t>
            </w:r>
          </w:p>
        </w:tc>
        <w:tc>
          <w:tcPr>
            <w:tcW w:w="2551" w:type="dxa"/>
            <w:tcBorders>
              <w:top w:val="single" w:sz="4" w:space="0" w:color="auto"/>
              <w:left w:val="single" w:sz="4" w:space="0" w:color="auto"/>
              <w:bottom w:val="single" w:sz="4" w:space="0" w:color="auto"/>
              <w:right w:val="single" w:sz="4" w:space="0" w:color="auto"/>
            </w:tcBorders>
            <w:hideMark/>
          </w:tcPr>
          <w:p w14:paraId="048BF174"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90</w:t>
            </w:r>
          </w:p>
        </w:tc>
      </w:tr>
    </w:tbl>
    <w:p w14:paraId="21D01575" w14:textId="77777777" w:rsidR="00257907" w:rsidRPr="00FE2E85" w:rsidRDefault="00257907" w:rsidP="00257907">
      <w:pPr>
        <w:pStyle w:val="Listeafsnit"/>
        <w:ind w:left="426" w:firstLine="0"/>
        <w:rPr>
          <w:rFonts w:ascii="Verdana" w:hAnsi="Verdana"/>
          <w:color w:val="000000" w:themeColor="text1"/>
          <w:sz w:val="20"/>
          <w:szCs w:val="20"/>
        </w:rPr>
      </w:pPr>
    </w:p>
    <w:p w14:paraId="46D3FEB3"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Hvis tilsynsmyndigheden finder det nødvendigt, skal virksomheden gennem målinger eller beregninger dokumentere, at grænseværdierne overholdes. Dokumentationen kan dog højst forlanges 1 gang om året.</w:t>
      </w:r>
    </w:p>
    <w:p w14:paraId="4DDEE0A9" w14:textId="77777777" w:rsidR="00257907" w:rsidRPr="00FE2E85" w:rsidRDefault="00257907" w:rsidP="00257907">
      <w:pPr>
        <w:pStyle w:val="Listeafsnit"/>
        <w:ind w:left="426" w:firstLine="0"/>
        <w:rPr>
          <w:rFonts w:ascii="Verdana" w:hAnsi="Verdana"/>
          <w:color w:val="000000" w:themeColor="text1"/>
          <w:sz w:val="20"/>
          <w:szCs w:val="20"/>
        </w:rPr>
      </w:pPr>
    </w:p>
    <w:p w14:paraId="0553624B" w14:textId="20B0C105" w:rsidR="00257907" w:rsidRPr="00FE2E85" w:rsidRDefault="00257907" w:rsidP="0049005A">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Tilsynsmyndigheden fastsætter kravene til dokumentationen inden målingerne eller beregningerne udføres. </w:t>
      </w:r>
    </w:p>
    <w:p w14:paraId="2AD9EC85" w14:textId="77777777" w:rsidR="00257907" w:rsidRPr="00FE2E85" w:rsidRDefault="00257907" w:rsidP="00257907">
      <w:pPr>
        <w:ind w:left="0" w:firstLine="0"/>
        <w:rPr>
          <w:rFonts w:ascii="Verdana" w:hAnsi="Verdana"/>
          <w:color w:val="000000" w:themeColor="text1"/>
          <w:sz w:val="20"/>
          <w:szCs w:val="20"/>
        </w:rPr>
      </w:pPr>
    </w:p>
    <w:p w14:paraId="6FFA9FBF"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Dokumentationen skal sendes til tilsynsmyndigheden senest 1 måned efter, at målingerne eller beregningerne er udført.</w:t>
      </w:r>
    </w:p>
    <w:p w14:paraId="7CCF48CF" w14:textId="77777777" w:rsidR="00257907" w:rsidRPr="00FE2E85" w:rsidRDefault="00257907" w:rsidP="00257907">
      <w:pPr>
        <w:pStyle w:val="Listeafsnit"/>
        <w:ind w:left="426" w:firstLine="0"/>
        <w:rPr>
          <w:rFonts w:ascii="Verdana" w:hAnsi="Verdana"/>
          <w:color w:val="000000" w:themeColor="text1"/>
          <w:sz w:val="20"/>
          <w:szCs w:val="20"/>
        </w:rPr>
      </w:pPr>
      <w:bookmarkStart w:id="31" w:name="_Toc126417618"/>
    </w:p>
    <w:p w14:paraId="37293917" w14:textId="77777777" w:rsidR="00257907" w:rsidRPr="00FE2E85" w:rsidRDefault="00257907" w:rsidP="00257907">
      <w:pPr>
        <w:rPr>
          <w:rFonts w:ascii="Verdana" w:hAnsi="Verdana"/>
          <w:color w:val="000000" w:themeColor="text1"/>
          <w:sz w:val="20"/>
          <w:szCs w:val="20"/>
          <w:u w:val="single"/>
        </w:rPr>
      </w:pPr>
      <w:bookmarkStart w:id="32" w:name="_Toc131161259"/>
      <w:r w:rsidRPr="00FE2E85">
        <w:rPr>
          <w:rFonts w:ascii="Verdana" w:hAnsi="Verdana"/>
          <w:color w:val="000000" w:themeColor="text1"/>
          <w:sz w:val="20"/>
          <w:szCs w:val="20"/>
          <w:u w:val="single"/>
        </w:rPr>
        <w:t>Vibrationer</w:t>
      </w:r>
      <w:bookmarkEnd w:id="31"/>
      <w:bookmarkEnd w:id="32"/>
      <w:r w:rsidRPr="00FE2E85">
        <w:rPr>
          <w:rFonts w:ascii="Verdana" w:hAnsi="Verdana"/>
          <w:color w:val="000000" w:themeColor="text1"/>
          <w:sz w:val="20"/>
          <w:szCs w:val="20"/>
          <w:u w:val="single"/>
        </w:rPr>
        <w:t xml:space="preserve"> </w:t>
      </w:r>
    </w:p>
    <w:p w14:paraId="438005FD"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Virksomhedens vibrationsbidrag i bygninger uden for virksomhedens eget areal må ikke overstige følgende værdier (tabeltekst mangler):</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2409"/>
        <w:gridCol w:w="2410"/>
      </w:tblGrid>
      <w:tr w:rsidR="008B1E91" w:rsidRPr="00FE2E85" w14:paraId="62D78580" w14:textId="77777777" w:rsidTr="008B1E91">
        <w:tc>
          <w:tcPr>
            <w:tcW w:w="3686" w:type="dxa"/>
            <w:tcBorders>
              <w:top w:val="single" w:sz="4" w:space="0" w:color="auto"/>
              <w:left w:val="single" w:sz="4" w:space="0" w:color="auto"/>
              <w:bottom w:val="single" w:sz="4" w:space="0" w:color="auto"/>
              <w:right w:val="single" w:sz="4" w:space="0" w:color="auto"/>
            </w:tcBorders>
            <w:hideMark/>
          </w:tcPr>
          <w:p w14:paraId="13F4C76B" w14:textId="77777777" w:rsidR="008B1E91" w:rsidRPr="00FE2E85" w:rsidRDefault="008B1E91">
            <w:pPr>
              <w:ind w:left="426" w:hanging="426"/>
              <w:rPr>
                <w:rFonts w:ascii="Verdana" w:hAnsi="Verdana"/>
                <w:sz w:val="20"/>
                <w:szCs w:val="20"/>
              </w:rPr>
            </w:pPr>
            <w:r w:rsidRPr="00FE2E85">
              <w:rPr>
                <w:rFonts w:ascii="Verdana" w:hAnsi="Verdana"/>
                <w:sz w:val="20"/>
                <w:szCs w:val="20"/>
              </w:rPr>
              <w:t>Område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093223F"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Kl. 7 – 18 (dB)</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95A494"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Kl. 18-7 (dB)</w:t>
            </w:r>
          </w:p>
        </w:tc>
      </w:tr>
      <w:tr w:rsidR="008B1E91" w:rsidRPr="00FE2E85" w14:paraId="377D92E4" w14:textId="77777777" w:rsidTr="008B1E91">
        <w:tc>
          <w:tcPr>
            <w:tcW w:w="3686" w:type="dxa"/>
            <w:tcBorders>
              <w:top w:val="single" w:sz="4" w:space="0" w:color="auto"/>
              <w:left w:val="single" w:sz="4" w:space="0" w:color="auto"/>
              <w:bottom w:val="single" w:sz="4" w:space="0" w:color="auto"/>
              <w:right w:val="single" w:sz="4" w:space="0" w:color="auto"/>
            </w:tcBorders>
            <w:hideMark/>
          </w:tcPr>
          <w:p w14:paraId="01296123" w14:textId="77777777" w:rsidR="008B1E91" w:rsidRPr="00FE2E85" w:rsidRDefault="008B1E91">
            <w:pPr>
              <w:ind w:left="426" w:hanging="426"/>
              <w:rPr>
                <w:rFonts w:ascii="Verdana" w:hAnsi="Verdana"/>
                <w:sz w:val="20"/>
                <w:szCs w:val="20"/>
              </w:rPr>
            </w:pPr>
            <w:r w:rsidRPr="00FE2E85">
              <w:rPr>
                <w:rFonts w:ascii="Verdana" w:hAnsi="Verdana"/>
                <w:sz w:val="20"/>
                <w:szCs w:val="20"/>
              </w:rPr>
              <w:t>Erhvervsområde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8022D4"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DC4F1CF"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85</w:t>
            </w:r>
          </w:p>
        </w:tc>
      </w:tr>
      <w:tr w:rsidR="008B1E91" w:rsidRPr="00FE2E85" w14:paraId="08DBE5CB" w14:textId="77777777" w:rsidTr="008B1E91">
        <w:tc>
          <w:tcPr>
            <w:tcW w:w="3686" w:type="dxa"/>
            <w:tcBorders>
              <w:top w:val="single" w:sz="4" w:space="0" w:color="auto"/>
              <w:left w:val="single" w:sz="4" w:space="0" w:color="auto"/>
              <w:bottom w:val="single" w:sz="4" w:space="0" w:color="auto"/>
              <w:right w:val="single" w:sz="4" w:space="0" w:color="auto"/>
            </w:tcBorders>
            <w:hideMark/>
          </w:tcPr>
          <w:p w14:paraId="6778FA49" w14:textId="77777777" w:rsidR="008B1E91" w:rsidRPr="00FE2E85" w:rsidRDefault="008B1E91">
            <w:pPr>
              <w:ind w:left="426" w:hanging="426"/>
              <w:rPr>
                <w:rFonts w:ascii="Verdana" w:hAnsi="Verdana"/>
                <w:sz w:val="20"/>
                <w:szCs w:val="20"/>
              </w:rPr>
            </w:pPr>
            <w:r w:rsidRPr="00FE2E85">
              <w:rPr>
                <w:rFonts w:ascii="Verdana" w:hAnsi="Verdana"/>
                <w:sz w:val="20"/>
                <w:szCs w:val="20"/>
              </w:rPr>
              <w:t>Boliger, åbent land</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726AAF9"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80</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179CDE1"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75</w:t>
            </w:r>
          </w:p>
        </w:tc>
      </w:tr>
      <w:tr w:rsidR="008B1E91" w:rsidRPr="00FE2E85" w14:paraId="2A432B18" w14:textId="77777777" w:rsidTr="008B1E91">
        <w:tc>
          <w:tcPr>
            <w:tcW w:w="3686" w:type="dxa"/>
            <w:tcBorders>
              <w:top w:val="single" w:sz="4" w:space="0" w:color="auto"/>
              <w:left w:val="single" w:sz="4" w:space="0" w:color="auto"/>
              <w:bottom w:val="single" w:sz="4" w:space="0" w:color="auto"/>
              <w:right w:val="single" w:sz="4" w:space="0" w:color="auto"/>
            </w:tcBorders>
            <w:hideMark/>
          </w:tcPr>
          <w:p w14:paraId="770B40EF" w14:textId="77777777" w:rsidR="008B1E91" w:rsidRPr="00FE2E85" w:rsidRDefault="008B1E91">
            <w:pPr>
              <w:ind w:left="426" w:hanging="426"/>
              <w:rPr>
                <w:rFonts w:ascii="Verdana" w:hAnsi="Verdana"/>
                <w:sz w:val="20"/>
                <w:szCs w:val="20"/>
              </w:rPr>
            </w:pPr>
            <w:r w:rsidRPr="00FE2E85">
              <w:rPr>
                <w:rFonts w:ascii="Verdana" w:hAnsi="Verdana"/>
                <w:sz w:val="20"/>
                <w:szCs w:val="20"/>
              </w:rPr>
              <w:t>Boligområde</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5C706C4"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75</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5B3D15" w14:textId="77777777" w:rsidR="008B1E91" w:rsidRPr="00FE2E85" w:rsidRDefault="008B1E91">
            <w:pPr>
              <w:ind w:left="426" w:hanging="426"/>
              <w:jc w:val="center"/>
              <w:rPr>
                <w:rFonts w:ascii="Verdana" w:hAnsi="Verdana"/>
                <w:sz w:val="20"/>
                <w:szCs w:val="20"/>
              </w:rPr>
            </w:pPr>
            <w:r w:rsidRPr="00FE2E85">
              <w:rPr>
                <w:rFonts w:ascii="Verdana" w:hAnsi="Verdana"/>
                <w:sz w:val="20"/>
                <w:szCs w:val="20"/>
              </w:rPr>
              <w:t>75</w:t>
            </w:r>
          </w:p>
        </w:tc>
      </w:tr>
    </w:tbl>
    <w:p w14:paraId="4E8F150E" w14:textId="77777777" w:rsidR="00257907" w:rsidRPr="00FE2E85" w:rsidRDefault="00257907" w:rsidP="00257907">
      <w:pPr>
        <w:pStyle w:val="Listeafsnit"/>
        <w:ind w:left="426" w:firstLine="0"/>
        <w:rPr>
          <w:rFonts w:ascii="Verdana" w:hAnsi="Verdana"/>
          <w:color w:val="000000" w:themeColor="text1"/>
          <w:sz w:val="20"/>
          <w:szCs w:val="20"/>
        </w:rPr>
      </w:pPr>
    </w:p>
    <w:p w14:paraId="6227A9CD" w14:textId="77777777" w:rsidR="00257907" w:rsidRPr="00FE2E85" w:rsidRDefault="00257907" w:rsidP="0025790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Hvis tilsynsmyndigheden finder det nødvendigt, skal virksomheden gennem målinger eller beregninger dokumentere, at vilkåret overholdes.</w:t>
      </w:r>
    </w:p>
    <w:p w14:paraId="26AA1702" w14:textId="77777777" w:rsidR="00257907" w:rsidRPr="00FE2E85" w:rsidRDefault="00257907" w:rsidP="008B1E91">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Dokumentationen kan dog højst forlanges en gang årligt.</w:t>
      </w:r>
    </w:p>
    <w:p w14:paraId="66417307" w14:textId="77777777" w:rsidR="00257907" w:rsidRPr="00FE2E85" w:rsidRDefault="00257907" w:rsidP="008B1E91">
      <w:pPr>
        <w:pStyle w:val="Listeafsnit"/>
        <w:ind w:left="426" w:firstLine="0"/>
        <w:rPr>
          <w:rFonts w:ascii="Verdana" w:hAnsi="Verdana"/>
          <w:color w:val="000000" w:themeColor="text1"/>
          <w:sz w:val="20"/>
          <w:szCs w:val="20"/>
        </w:rPr>
      </w:pPr>
    </w:p>
    <w:p w14:paraId="77E6C26F" w14:textId="77777777" w:rsidR="00257907" w:rsidRPr="00FE2E85" w:rsidRDefault="00257907" w:rsidP="008B1E91">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Tilsynsmyndigheden fastsætter kravene til dokumentation inden målingen udføres.</w:t>
      </w:r>
    </w:p>
    <w:p w14:paraId="6ABE15EE" w14:textId="77777777" w:rsidR="00257907" w:rsidRPr="00FE2E85" w:rsidRDefault="00257907" w:rsidP="008B1E91">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Bidraget måles som det maksimale KB-vægtede accelerationsniveau i dB re 10-6 m/s2 med integrationstid på 2 sek. Vibrationsbidraget måles i det mest belastede punkt i bygningen. Grænseværdierne anses for overholdt, hvis bidraget målt i terræn eller bygningsfundament er 15 dB lavere end tabellens værdier.</w:t>
      </w:r>
    </w:p>
    <w:p w14:paraId="195C442C" w14:textId="77777777" w:rsidR="00257907" w:rsidRPr="00FE2E85" w:rsidRDefault="00257907" w:rsidP="008B1E91">
      <w:pPr>
        <w:pStyle w:val="Listeafsnit"/>
        <w:ind w:left="426" w:firstLine="0"/>
        <w:rPr>
          <w:rFonts w:ascii="Verdana" w:hAnsi="Verdana"/>
          <w:color w:val="000000" w:themeColor="text1"/>
          <w:sz w:val="20"/>
          <w:szCs w:val="20"/>
        </w:rPr>
      </w:pPr>
    </w:p>
    <w:p w14:paraId="03B0175E" w14:textId="77777777" w:rsidR="00257907" w:rsidRPr="00FE2E85" w:rsidRDefault="00257907" w:rsidP="008B1E91">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Målinger af vibrationer skal udføres af et laboratorium, der er akkrediteret hertil eller som beskæftiger personer, der er certificerede til at foretage vibrationsmålinger.</w:t>
      </w:r>
    </w:p>
    <w:p w14:paraId="157D1A49" w14:textId="77777777" w:rsidR="00257907" w:rsidRPr="00FE2E85" w:rsidRDefault="00257907" w:rsidP="008B1E91">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Et eksemplar af rapporten med dokumentation af måle- og beregningsmetode skal sendes til tilsynsmyndigheden senest 1 måned efter, at målingerne/beregningerne er udført.</w:t>
      </w:r>
    </w:p>
    <w:p w14:paraId="34AB0B9E" w14:textId="77777777" w:rsidR="00CD262D" w:rsidRPr="00FE2E85" w:rsidRDefault="00CD262D" w:rsidP="00CD262D">
      <w:pPr>
        <w:rPr>
          <w:rFonts w:ascii="Verdana" w:hAnsi="Verdana"/>
        </w:rPr>
      </w:pPr>
    </w:p>
    <w:p w14:paraId="121027E3" w14:textId="1A829B79" w:rsidR="00AB4CBD" w:rsidRPr="00FE2E85" w:rsidRDefault="00DE695E" w:rsidP="00335577">
      <w:pPr>
        <w:pStyle w:val="Overskrift2"/>
        <w:ind w:left="426" w:hanging="426"/>
        <w:rPr>
          <w:szCs w:val="20"/>
        </w:rPr>
      </w:pPr>
      <w:bookmarkStart w:id="33" w:name="_Toc161911274"/>
      <w:bookmarkStart w:id="34" w:name="_Toc126417619"/>
      <w:r w:rsidRPr="00FE2E85">
        <w:rPr>
          <w:szCs w:val="20"/>
        </w:rPr>
        <w:t>Spildevand</w:t>
      </w:r>
      <w:r w:rsidR="00E3518A" w:rsidRPr="00FE2E85">
        <w:rPr>
          <w:szCs w:val="20"/>
        </w:rPr>
        <w:t xml:space="preserve">, </w:t>
      </w:r>
      <w:r w:rsidR="005321F9" w:rsidRPr="00FE2E85">
        <w:rPr>
          <w:szCs w:val="20"/>
        </w:rPr>
        <w:t>o</w:t>
      </w:r>
      <w:r w:rsidR="00AB4CBD" w:rsidRPr="00FE2E85">
        <w:rPr>
          <w:szCs w:val="20"/>
        </w:rPr>
        <w:t>verfladevand</w:t>
      </w:r>
      <w:r w:rsidR="00E3518A" w:rsidRPr="00FE2E85">
        <w:rPr>
          <w:szCs w:val="20"/>
        </w:rPr>
        <w:t xml:space="preserve"> og </w:t>
      </w:r>
      <w:r w:rsidR="00AB4CBD" w:rsidRPr="00FE2E85">
        <w:rPr>
          <w:szCs w:val="20"/>
        </w:rPr>
        <w:t>perkolat</w:t>
      </w:r>
      <w:bookmarkEnd w:id="33"/>
      <w:r w:rsidR="006B37FA" w:rsidRPr="00FE2E85">
        <w:rPr>
          <w:szCs w:val="20"/>
        </w:rPr>
        <w:t xml:space="preserve"> </w:t>
      </w:r>
      <w:bookmarkEnd w:id="34"/>
    </w:p>
    <w:p w14:paraId="2A9D414F"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 xml:space="preserve">Det skal sikres, at der ikke kan ske afledning af overfladevand fra den impermeable plads til overfladevand og jord samt at der ikke kan ske tilstrømning af overfladevand fra omkringliggende arealer til pladserne ved ekstrem regn eller intern drift. </w:t>
      </w:r>
    </w:p>
    <w:p w14:paraId="6DDF3D20" w14:textId="77777777" w:rsidR="009A70EF" w:rsidRPr="00FE2E85" w:rsidRDefault="009A70EF" w:rsidP="009A70EF">
      <w:pPr>
        <w:pStyle w:val="Listeafsnit"/>
        <w:ind w:left="426" w:firstLine="0"/>
        <w:rPr>
          <w:rFonts w:ascii="Verdana" w:hAnsi="Verdana"/>
          <w:sz w:val="20"/>
          <w:szCs w:val="20"/>
        </w:rPr>
      </w:pPr>
    </w:p>
    <w:p w14:paraId="2838F521"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 xml:space="preserve">Virksomheden skal sikre, at perkolattank og afvandingsbassinets membran er impermeabel over for de stoffer, der kan være i perkolatet til enhver tid inklusiv PFAS-forbindelser. </w:t>
      </w:r>
    </w:p>
    <w:p w14:paraId="2C20BA3F" w14:textId="77777777" w:rsidR="009A70EF" w:rsidRPr="00FE2E85" w:rsidRDefault="009A70EF" w:rsidP="009A70EF">
      <w:pPr>
        <w:pStyle w:val="Listeafsnit"/>
        <w:ind w:left="426" w:hanging="426"/>
        <w:rPr>
          <w:rFonts w:ascii="Verdana" w:hAnsi="Verdana"/>
          <w:sz w:val="20"/>
          <w:szCs w:val="20"/>
        </w:rPr>
      </w:pPr>
    </w:p>
    <w:p w14:paraId="7E95D2C2"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lastRenderedPageBreak/>
        <w:t>For at undgå beskadigelse af perkolattanken og afvandingsbassinets membraner skal virksomheden sikre, at der ikke kan opstå opdrift af tank eller membran på grund af grundvandstryk. Inden anlægget tages i drift, skal virksomheden sende dokumentation, som oplyser, hvordan opdrift af membraner undgås, til godkendelse hos tilsynsmyndigheden.</w:t>
      </w:r>
    </w:p>
    <w:p w14:paraId="54C34E71" w14:textId="77777777" w:rsidR="009A70EF" w:rsidRPr="00FE2E85" w:rsidRDefault="009A70EF" w:rsidP="009A70EF">
      <w:pPr>
        <w:pStyle w:val="Listeafsnit"/>
        <w:ind w:left="426" w:hanging="426"/>
        <w:rPr>
          <w:rFonts w:ascii="Verdana" w:hAnsi="Verdana"/>
          <w:sz w:val="20"/>
          <w:szCs w:val="20"/>
        </w:rPr>
      </w:pPr>
    </w:p>
    <w:p w14:paraId="63A52987" w14:textId="362BB1A2"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Faste rørsystemer, kanaler og slanger, som anvendes til perkolat, skal være tætte, i god vedligeholdelsestilstand og opbygget af materialer, der er resistente over for de type påvirkning de udsættes for samt impermeable over for de stoffer, der kan være i p</w:t>
      </w:r>
      <w:r w:rsidR="00B233A2" w:rsidRPr="00FE2E85">
        <w:rPr>
          <w:rFonts w:ascii="Verdana" w:hAnsi="Verdana"/>
          <w:sz w:val="20"/>
          <w:szCs w:val="20"/>
        </w:rPr>
        <w:t>e</w:t>
      </w:r>
      <w:r w:rsidRPr="00FE2E85">
        <w:rPr>
          <w:rFonts w:ascii="Verdana" w:hAnsi="Verdana"/>
          <w:sz w:val="20"/>
          <w:szCs w:val="20"/>
        </w:rPr>
        <w:t>rko</w:t>
      </w:r>
      <w:r w:rsidR="00B233A2" w:rsidRPr="00FE2E85">
        <w:rPr>
          <w:rFonts w:ascii="Verdana" w:hAnsi="Verdana"/>
          <w:sz w:val="20"/>
          <w:szCs w:val="20"/>
        </w:rPr>
        <w:t>l</w:t>
      </w:r>
      <w:r w:rsidRPr="00FE2E85">
        <w:rPr>
          <w:rFonts w:ascii="Verdana" w:hAnsi="Verdana"/>
          <w:sz w:val="20"/>
          <w:szCs w:val="20"/>
        </w:rPr>
        <w:t>ate</w:t>
      </w:r>
      <w:r w:rsidR="00B233A2" w:rsidRPr="00FE2E85">
        <w:rPr>
          <w:rFonts w:ascii="Verdana" w:hAnsi="Verdana"/>
          <w:sz w:val="20"/>
          <w:szCs w:val="20"/>
        </w:rPr>
        <w:t>t</w:t>
      </w:r>
      <w:r w:rsidRPr="00FE2E85">
        <w:rPr>
          <w:rFonts w:ascii="Verdana" w:hAnsi="Verdana"/>
          <w:sz w:val="20"/>
          <w:szCs w:val="20"/>
        </w:rPr>
        <w:t>.</w:t>
      </w:r>
    </w:p>
    <w:p w14:paraId="52371023" w14:textId="77777777" w:rsidR="009A70EF" w:rsidRPr="00FE2E85" w:rsidRDefault="009A70EF" w:rsidP="009A70EF">
      <w:pPr>
        <w:pStyle w:val="Listeafsnit"/>
        <w:rPr>
          <w:rFonts w:ascii="Verdana" w:hAnsi="Verdana"/>
          <w:sz w:val="20"/>
          <w:szCs w:val="20"/>
        </w:rPr>
      </w:pPr>
    </w:p>
    <w:p w14:paraId="2572DE5E" w14:textId="47291DCD"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Det skal sikres</w:t>
      </w:r>
      <w:r w:rsidR="00F5125D" w:rsidRPr="00FE2E85">
        <w:rPr>
          <w:rFonts w:ascii="Verdana" w:hAnsi="Verdana"/>
          <w:sz w:val="20"/>
          <w:szCs w:val="20"/>
        </w:rPr>
        <w:t>,</w:t>
      </w:r>
      <w:r w:rsidRPr="00FE2E85">
        <w:rPr>
          <w:rFonts w:ascii="Verdana" w:hAnsi="Verdana"/>
          <w:sz w:val="20"/>
          <w:szCs w:val="20"/>
        </w:rPr>
        <w:t xml:space="preserve"> at </w:t>
      </w:r>
      <w:r w:rsidR="00F5125D" w:rsidRPr="00FE2E85">
        <w:rPr>
          <w:rFonts w:ascii="Verdana" w:hAnsi="Verdana"/>
          <w:sz w:val="20"/>
          <w:szCs w:val="20"/>
        </w:rPr>
        <w:t xml:space="preserve">der til enhver tid er plads i </w:t>
      </w:r>
      <w:r w:rsidRPr="00FE2E85">
        <w:rPr>
          <w:rFonts w:ascii="Verdana" w:hAnsi="Verdana"/>
          <w:sz w:val="20"/>
          <w:szCs w:val="20"/>
        </w:rPr>
        <w:t xml:space="preserve">perkolattank og afvandingsbassin til en regnvejrshændelse på 25 mm. </w:t>
      </w:r>
    </w:p>
    <w:p w14:paraId="42C972D9" w14:textId="77777777" w:rsidR="009A70EF" w:rsidRPr="00FE2E85" w:rsidRDefault="009A70EF" w:rsidP="009A70EF">
      <w:pPr>
        <w:ind w:left="0" w:firstLine="0"/>
        <w:rPr>
          <w:rFonts w:ascii="Verdana" w:hAnsi="Verdana"/>
          <w:sz w:val="20"/>
          <w:szCs w:val="20"/>
        </w:rPr>
      </w:pPr>
    </w:p>
    <w:p w14:paraId="4547B93C" w14:textId="0B4ED089"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Der skal foreligge en driftsinstruks, der beskriver, hvordan det sikres, at der til enhver tid er plads i perkolattank og afvandingsbassin til en vandmængde svarende til 25 mm på de arealer der afvander til bassinerne. Driftsinstruksen skal være kendt af alle relevante medarbejdere.</w:t>
      </w:r>
    </w:p>
    <w:p w14:paraId="6B9A1ACC" w14:textId="77777777" w:rsidR="009A70EF" w:rsidRPr="00FE2E85" w:rsidRDefault="009A70EF" w:rsidP="009A70EF">
      <w:pPr>
        <w:pStyle w:val="Listeafsnit"/>
        <w:ind w:left="426" w:hanging="426"/>
        <w:rPr>
          <w:rFonts w:ascii="Verdana" w:hAnsi="Verdana"/>
          <w:sz w:val="20"/>
          <w:szCs w:val="20"/>
        </w:rPr>
      </w:pPr>
    </w:p>
    <w:p w14:paraId="1202E272"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Inden ibrugtagning af afvandingsbassin, perkolattank, rørsystemer, kanaler og slanger til perkolat skal dokumentation for dets tæthed fremsendes til tilsynsmyndigheden.</w:t>
      </w:r>
    </w:p>
    <w:p w14:paraId="13B5FD45" w14:textId="77777777" w:rsidR="009A70EF" w:rsidRPr="00FE2E85" w:rsidRDefault="009A70EF" w:rsidP="009A70EF">
      <w:pPr>
        <w:pStyle w:val="Listeafsnit"/>
        <w:ind w:left="426" w:hanging="426"/>
        <w:rPr>
          <w:rFonts w:ascii="Verdana" w:hAnsi="Verdana"/>
          <w:sz w:val="20"/>
          <w:szCs w:val="20"/>
        </w:rPr>
      </w:pPr>
    </w:p>
    <w:p w14:paraId="47C1E8FA"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Der skal etableres en afspærringsventil ved udløbet fra perkolattanken.</w:t>
      </w:r>
    </w:p>
    <w:p w14:paraId="75139F66" w14:textId="77777777" w:rsidR="009A70EF" w:rsidRPr="00FE2E85" w:rsidRDefault="009A70EF" w:rsidP="009A70EF">
      <w:pPr>
        <w:pStyle w:val="Listeafsnit"/>
        <w:rPr>
          <w:rFonts w:ascii="Verdana" w:hAnsi="Verdana"/>
          <w:sz w:val="20"/>
          <w:szCs w:val="20"/>
        </w:rPr>
      </w:pPr>
    </w:p>
    <w:p w14:paraId="0CD7116E" w14:textId="1C4BB198" w:rsidR="009A70EF" w:rsidRPr="00836DB7" w:rsidRDefault="009A70EF" w:rsidP="009A70EF">
      <w:pPr>
        <w:pStyle w:val="Listeafsnit"/>
        <w:numPr>
          <w:ilvl w:val="0"/>
          <w:numId w:val="62"/>
        </w:numPr>
        <w:ind w:left="426" w:hanging="426"/>
        <w:rPr>
          <w:rFonts w:ascii="Verdana" w:hAnsi="Verdana"/>
          <w:sz w:val="20"/>
          <w:szCs w:val="20"/>
        </w:rPr>
      </w:pPr>
      <w:r w:rsidRPr="00836DB7">
        <w:rPr>
          <w:rFonts w:ascii="Verdana" w:hAnsi="Verdana"/>
          <w:sz w:val="20"/>
          <w:szCs w:val="20"/>
        </w:rPr>
        <w:t xml:space="preserve">Overfladevand fra </w:t>
      </w:r>
      <w:r w:rsidR="00F93A59" w:rsidRPr="00836DB7">
        <w:rPr>
          <w:rFonts w:ascii="Verdana" w:hAnsi="Verdana"/>
          <w:sz w:val="20"/>
          <w:szCs w:val="20"/>
        </w:rPr>
        <w:t xml:space="preserve">jord- og </w:t>
      </w:r>
      <w:r w:rsidRPr="00836DB7">
        <w:rPr>
          <w:rFonts w:ascii="Verdana" w:hAnsi="Verdana"/>
          <w:sz w:val="20"/>
          <w:szCs w:val="20"/>
        </w:rPr>
        <w:t>voldanlægget skal holdes på egen grund</w:t>
      </w:r>
      <w:r w:rsidR="00F93A59" w:rsidRPr="00836DB7">
        <w:rPr>
          <w:rFonts w:ascii="Verdana" w:hAnsi="Verdana"/>
          <w:sz w:val="20"/>
          <w:szCs w:val="20"/>
        </w:rPr>
        <w:t>. Jordanlægget skal sikres mod tilstrømning af overfladevand fra omkringliggende arealer.</w:t>
      </w:r>
    </w:p>
    <w:p w14:paraId="31C468BA" w14:textId="77777777" w:rsidR="009A70EF" w:rsidRPr="00FE2E85" w:rsidRDefault="009A70EF" w:rsidP="009A70EF">
      <w:pPr>
        <w:pStyle w:val="Listeafsnit"/>
        <w:rPr>
          <w:rFonts w:ascii="Verdana" w:hAnsi="Verdana"/>
          <w:sz w:val="20"/>
          <w:szCs w:val="20"/>
        </w:rPr>
      </w:pPr>
    </w:p>
    <w:p w14:paraId="56F27126"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Der skal etableres sandfang og olieudskiller ved både påfyldningsplads og vaskeplads, som skal være dimensioneret efter belastningen. Pladserne skal have afløb til perkolattanken eller anden opsamlingstank, indtil der er etableret mulighed for tilslutning til spildevandskloak samt at der er opnået spildevandstilladelse hertil.</w:t>
      </w:r>
    </w:p>
    <w:p w14:paraId="2DEBA6E2" w14:textId="77777777" w:rsidR="009A70EF" w:rsidRPr="00FE2E85" w:rsidRDefault="009A70EF" w:rsidP="009A70EF">
      <w:pPr>
        <w:pStyle w:val="Listeafsnit"/>
        <w:rPr>
          <w:rFonts w:ascii="Verdana" w:hAnsi="Verdana"/>
          <w:sz w:val="20"/>
          <w:szCs w:val="20"/>
        </w:rPr>
      </w:pPr>
    </w:p>
    <w:p w14:paraId="446DEB0B" w14:textId="4A01596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Opsamlet overfladevand, der ikke kan afledes til regnvandssystem, vand fra tankplads og vaskepladsen og afvandingsvand / perkolat fra sedimentbassin skal bortskaffes til godkendt modtager evt. til rensningsanlæg efter tilladelse med vilkår. Vandet skal i forbindelse med bortskaffelsen analyseres for relevante stoffer / parametre inkl. PFAS- forbindelser. Det kan blive aktuel med en form for forrensning. Dokumentation for bortskaffelsen</w:t>
      </w:r>
      <w:r w:rsidR="007E1D8E" w:rsidRPr="00FE2E85">
        <w:rPr>
          <w:rFonts w:ascii="Verdana" w:hAnsi="Verdana"/>
          <w:sz w:val="20"/>
          <w:szCs w:val="20"/>
        </w:rPr>
        <w:t>,</w:t>
      </w:r>
      <w:r w:rsidRPr="00FE2E85">
        <w:rPr>
          <w:rFonts w:ascii="Verdana" w:hAnsi="Verdana"/>
          <w:sz w:val="20"/>
          <w:szCs w:val="20"/>
        </w:rPr>
        <w:t xml:space="preserve"> </w:t>
      </w:r>
      <w:proofErr w:type="gramStart"/>
      <w:r w:rsidRPr="00FE2E85">
        <w:rPr>
          <w:rFonts w:ascii="Verdana" w:hAnsi="Verdana"/>
          <w:sz w:val="20"/>
          <w:szCs w:val="20"/>
        </w:rPr>
        <w:t>inklusiv</w:t>
      </w:r>
      <w:proofErr w:type="gramEnd"/>
      <w:r w:rsidRPr="00FE2E85">
        <w:rPr>
          <w:rFonts w:ascii="Verdana" w:hAnsi="Verdana"/>
          <w:sz w:val="20"/>
          <w:szCs w:val="20"/>
        </w:rPr>
        <w:t xml:space="preserve"> analyseresultater skal være tilgængelige ved miljøtilsyn.</w:t>
      </w:r>
    </w:p>
    <w:p w14:paraId="47DECEA7" w14:textId="77777777" w:rsidR="009A70EF" w:rsidRPr="00FE2E85" w:rsidRDefault="009A70EF" w:rsidP="009A70EF">
      <w:pPr>
        <w:pStyle w:val="Listeafsnit"/>
        <w:rPr>
          <w:rFonts w:ascii="Verdana" w:hAnsi="Verdana"/>
          <w:sz w:val="20"/>
          <w:szCs w:val="20"/>
        </w:rPr>
      </w:pPr>
    </w:p>
    <w:p w14:paraId="32962884" w14:textId="77777777" w:rsidR="009A70EF" w:rsidRPr="00FE2E85" w:rsidRDefault="009A70EF" w:rsidP="009A70EF">
      <w:pPr>
        <w:pStyle w:val="Listeafsnit"/>
        <w:numPr>
          <w:ilvl w:val="0"/>
          <w:numId w:val="62"/>
        </w:numPr>
        <w:ind w:left="426" w:hanging="426"/>
        <w:rPr>
          <w:rFonts w:ascii="Verdana" w:hAnsi="Verdana"/>
          <w:sz w:val="20"/>
          <w:szCs w:val="20"/>
        </w:rPr>
      </w:pPr>
      <w:r w:rsidRPr="00FE2E85">
        <w:rPr>
          <w:rFonts w:ascii="Verdana" w:hAnsi="Verdana"/>
          <w:sz w:val="20"/>
          <w:szCs w:val="20"/>
        </w:rPr>
        <w:t>Overfladevand og eventuelt perkolat kan nyttiggøres og anvendes til forebyggelse af støvgener, hvis vandet ikke er væsentligt forurenet – vurderet af tilsynsmyndigheden.</w:t>
      </w:r>
    </w:p>
    <w:p w14:paraId="459D19FB" w14:textId="77777777" w:rsidR="009A70EF" w:rsidRPr="00FE2E85" w:rsidRDefault="009A70EF" w:rsidP="009A70EF">
      <w:pPr>
        <w:pStyle w:val="Listeafsnit"/>
        <w:ind w:left="426" w:firstLine="0"/>
        <w:rPr>
          <w:rFonts w:ascii="Verdana" w:hAnsi="Verdana"/>
          <w:sz w:val="20"/>
          <w:szCs w:val="20"/>
        </w:rPr>
      </w:pPr>
    </w:p>
    <w:p w14:paraId="3D7539DE" w14:textId="36FA9DB5" w:rsidR="009A70EF" w:rsidRPr="00FE2E85" w:rsidRDefault="009A70EF" w:rsidP="009A70EF">
      <w:pPr>
        <w:pStyle w:val="Listeafsnit"/>
        <w:numPr>
          <w:ilvl w:val="0"/>
          <w:numId w:val="48"/>
        </w:numPr>
        <w:ind w:left="426" w:hanging="426"/>
        <w:rPr>
          <w:rFonts w:ascii="Verdana" w:hAnsi="Verdana"/>
          <w:color w:val="000000" w:themeColor="text1"/>
          <w:sz w:val="20"/>
          <w:szCs w:val="20"/>
        </w:rPr>
      </w:pPr>
      <w:r w:rsidRPr="00FE2E85">
        <w:rPr>
          <w:rFonts w:ascii="Verdana" w:hAnsi="Verdana"/>
          <w:sz w:val="20"/>
          <w:szCs w:val="20"/>
        </w:rPr>
        <w:t>Sanitært spildevand skal opsamles i godkendt tank og bortskaffes efter de til enhver tid gældende regler.</w:t>
      </w:r>
    </w:p>
    <w:p w14:paraId="255EE16E" w14:textId="77777777" w:rsidR="009A70EF" w:rsidRPr="00FE2E85" w:rsidRDefault="009A70EF" w:rsidP="009A70EF">
      <w:pPr>
        <w:pStyle w:val="Listeafsnit"/>
        <w:ind w:left="426" w:firstLine="0"/>
        <w:rPr>
          <w:rFonts w:ascii="Verdana" w:hAnsi="Verdana"/>
          <w:color w:val="000000" w:themeColor="text1"/>
          <w:sz w:val="20"/>
          <w:szCs w:val="20"/>
        </w:rPr>
      </w:pPr>
    </w:p>
    <w:p w14:paraId="43FF417C" w14:textId="5F543B56" w:rsidR="00256A85" w:rsidRPr="00FE2E85" w:rsidRDefault="00256A85"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Olieudskilleren ved vaskepladsen skal være en </w:t>
      </w:r>
      <w:proofErr w:type="spellStart"/>
      <w:r w:rsidRPr="00FE2E85">
        <w:rPr>
          <w:rFonts w:ascii="Verdana" w:hAnsi="Verdana"/>
          <w:color w:val="000000" w:themeColor="text1"/>
          <w:sz w:val="20"/>
          <w:szCs w:val="20"/>
        </w:rPr>
        <w:t>koalescensudskiller</w:t>
      </w:r>
      <w:proofErr w:type="spellEnd"/>
      <w:r w:rsidRPr="00FE2E85">
        <w:rPr>
          <w:rFonts w:ascii="Verdana" w:hAnsi="Verdana"/>
          <w:color w:val="000000" w:themeColor="text1"/>
          <w:sz w:val="20"/>
          <w:szCs w:val="20"/>
        </w:rPr>
        <w:t>. Der må ikke ledes</w:t>
      </w:r>
      <w:r w:rsidR="00335630" w:rsidRPr="00FE2E85">
        <w:rPr>
          <w:rFonts w:ascii="Verdana" w:hAnsi="Verdana"/>
          <w:color w:val="000000" w:themeColor="text1"/>
          <w:sz w:val="20"/>
          <w:szCs w:val="20"/>
        </w:rPr>
        <w:t xml:space="preserve"> overflade- og</w:t>
      </w:r>
      <w:r w:rsidRPr="00FE2E85">
        <w:rPr>
          <w:rFonts w:ascii="Verdana" w:hAnsi="Verdana"/>
          <w:color w:val="000000" w:themeColor="text1"/>
          <w:sz w:val="20"/>
          <w:szCs w:val="20"/>
        </w:rPr>
        <w:t xml:space="preserve"> vaskevand</w:t>
      </w:r>
      <w:r w:rsidR="007A1762" w:rsidRPr="00FE2E85">
        <w:rPr>
          <w:rFonts w:ascii="Verdana" w:hAnsi="Verdana"/>
          <w:color w:val="000000" w:themeColor="text1"/>
          <w:sz w:val="20"/>
          <w:szCs w:val="20"/>
        </w:rPr>
        <w:t xml:space="preserve"> </w:t>
      </w:r>
      <w:r w:rsidRPr="00FE2E85">
        <w:rPr>
          <w:rFonts w:ascii="Verdana" w:hAnsi="Verdana"/>
          <w:color w:val="000000" w:themeColor="text1"/>
          <w:sz w:val="20"/>
          <w:szCs w:val="20"/>
        </w:rPr>
        <w:t xml:space="preserve">til olieudskiller ved </w:t>
      </w:r>
      <w:r w:rsidR="001D6494" w:rsidRPr="00FE2E85">
        <w:rPr>
          <w:rFonts w:ascii="Verdana" w:hAnsi="Verdana"/>
          <w:color w:val="000000" w:themeColor="text1"/>
          <w:sz w:val="20"/>
          <w:szCs w:val="20"/>
        </w:rPr>
        <w:t>dieselolietank (entreprenørtank)</w:t>
      </w:r>
      <w:r w:rsidRPr="00FE2E85">
        <w:rPr>
          <w:rFonts w:ascii="Verdana" w:hAnsi="Verdana"/>
          <w:color w:val="000000" w:themeColor="text1"/>
          <w:sz w:val="20"/>
          <w:szCs w:val="20"/>
        </w:rPr>
        <w:t xml:space="preserve">. Olieudskillerne skal være </w:t>
      </w:r>
      <w:r w:rsidR="007A1762" w:rsidRPr="00FE2E85">
        <w:rPr>
          <w:rFonts w:ascii="Verdana" w:hAnsi="Verdana"/>
          <w:color w:val="000000" w:themeColor="text1"/>
          <w:sz w:val="20"/>
          <w:szCs w:val="20"/>
        </w:rPr>
        <w:t xml:space="preserve">helstøbte, </w:t>
      </w:r>
      <w:r w:rsidRPr="00FE2E85">
        <w:rPr>
          <w:rFonts w:ascii="Verdana" w:hAnsi="Verdana"/>
          <w:color w:val="000000" w:themeColor="text1"/>
          <w:sz w:val="20"/>
          <w:szCs w:val="20"/>
        </w:rPr>
        <w:t>med flydelukke og alarm</w:t>
      </w:r>
      <w:r w:rsidR="00283C68" w:rsidRPr="00FE2E85">
        <w:rPr>
          <w:rFonts w:ascii="Verdana" w:hAnsi="Verdana"/>
          <w:color w:val="000000" w:themeColor="text1"/>
          <w:sz w:val="20"/>
          <w:szCs w:val="20"/>
        </w:rPr>
        <w:t>. Olieudskillerne skal være tilmeldt en tømningsordning.</w:t>
      </w:r>
    </w:p>
    <w:p w14:paraId="5265045A" w14:textId="77777777" w:rsidR="00283C68" w:rsidRPr="00FE2E85" w:rsidRDefault="00283C68" w:rsidP="00283C68">
      <w:pPr>
        <w:pStyle w:val="Listeafsnit"/>
        <w:ind w:left="426" w:firstLine="0"/>
        <w:rPr>
          <w:rFonts w:ascii="Verdana" w:hAnsi="Verdana"/>
          <w:color w:val="000000" w:themeColor="text1"/>
          <w:sz w:val="20"/>
          <w:szCs w:val="20"/>
          <w:highlight w:val="yellow"/>
        </w:rPr>
      </w:pPr>
    </w:p>
    <w:p w14:paraId="1CDB24F8" w14:textId="6F3A133B" w:rsidR="00DB4002" w:rsidRPr="00FE2E85" w:rsidRDefault="000A6AB6"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Hvis der </w:t>
      </w:r>
      <w:r w:rsidR="00441407" w:rsidRPr="00FE2E85">
        <w:rPr>
          <w:rFonts w:ascii="Verdana" w:hAnsi="Verdana"/>
          <w:color w:val="000000" w:themeColor="text1"/>
          <w:sz w:val="20"/>
          <w:szCs w:val="20"/>
        </w:rPr>
        <w:t>etable</w:t>
      </w:r>
      <w:r w:rsidR="002A65DB" w:rsidRPr="00FE2E85">
        <w:rPr>
          <w:rFonts w:ascii="Verdana" w:hAnsi="Verdana"/>
          <w:color w:val="000000" w:themeColor="text1"/>
          <w:sz w:val="20"/>
          <w:szCs w:val="20"/>
        </w:rPr>
        <w:t>re</w:t>
      </w:r>
      <w:r w:rsidRPr="00FE2E85">
        <w:rPr>
          <w:rFonts w:ascii="Verdana" w:hAnsi="Verdana"/>
          <w:color w:val="000000" w:themeColor="text1"/>
          <w:sz w:val="20"/>
          <w:szCs w:val="20"/>
        </w:rPr>
        <w:t>s</w:t>
      </w:r>
      <w:r w:rsidR="00441407" w:rsidRPr="00FE2E85">
        <w:rPr>
          <w:rFonts w:ascii="Verdana" w:hAnsi="Verdana"/>
          <w:color w:val="000000" w:themeColor="text1"/>
          <w:sz w:val="20"/>
          <w:szCs w:val="20"/>
        </w:rPr>
        <w:t xml:space="preserve"> </w:t>
      </w:r>
      <w:r w:rsidR="004B6F44" w:rsidRPr="00FE2E85">
        <w:rPr>
          <w:rFonts w:ascii="Verdana" w:hAnsi="Verdana"/>
          <w:color w:val="000000" w:themeColor="text1"/>
          <w:sz w:val="20"/>
          <w:szCs w:val="20"/>
        </w:rPr>
        <w:t xml:space="preserve">vaskeplads/vaskeanlæg, </w:t>
      </w:r>
      <w:r w:rsidR="00441407" w:rsidRPr="00FE2E85">
        <w:rPr>
          <w:rFonts w:ascii="Verdana" w:hAnsi="Verdana"/>
          <w:color w:val="000000" w:themeColor="text1"/>
          <w:sz w:val="20"/>
          <w:szCs w:val="20"/>
        </w:rPr>
        <w:t>kloakker, sandfang, olieudskiller, brønde</w:t>
      </w:r>
      <w:r w:rsidRPr="00FE2E85">
        <w:rPr>
          <w:rFonts w:ascii="Verdana" w:hAnsi="Verdana"/>
          <w:color w:val="000000" w:themeColor="text1"/>
          <w:sz w:val="20"/>
          <w:szCs w:val="20"/>
        </w:rPr>
        <w:t xml:space="preserve"> mv. uden tilslutning til det offentlige system,</w:t>
      </w:r>
      <w:r w:rsidR="00441407" w:rsidRPr="00FE2E85">
        <w:rPr>
          <w:rFonts w:ascii="Verdana" w:hAnsi="Verdana"/>
          <w:color w:val="000000" w:themeColor="text1"/>
          <w:sz w:val="20"/>
          <w:szCs w:val="20"/>
        </w:rPr>
        <w:t xml:space="preserve"> </w:t>
      </w:r>
      <w:r w:rsidR="001C7993" w:rsidRPr="00FE2E85">
        <w:rPr>
          <w:rFonts w:ascii="Verdana" w:hAnsi="Verdana"/>
          <w:color w:val="000000" w:themeColor="text1"/>
          <w:sz w:val="20"/>
          <w:szCs w:val="20"/>
        </w:rPr>
        <w:t xml:space="preserve">skal der </w:t>
      </w:r>
      <w:r w:rsidR="005218B2" w:rsidRPr="00FE2E85">
        <w:rPr>
          <w:rFonts w:ascii="Verdana" w:hAnsi="Verdana"/>
          <w:color w:val="000000" w:themeColor="text1"/>
          <w:sz w:val="20"/>
          <w:szCs w:val="20"/>
        </w:rPr>
        <w:t>fremsende kloakplan til godkendelse</w:t>
      </w:r>
      <w:r w:rsidR="003F7AC4" w:rsidRPr="00FE2E85">
        <w:rPr>
          <w:rFonts w:ascii="Verdana" w:hAnsi="Verdana"/>
          <w:color w:val="000000" w:themeColor="text1"/>
          <w:sz w:val="20"/>
          <w:szCs w:val="20"/>
        </w:rPr>
        <w:t xml:space="preserve"> samt redegøres for bortskaffelsen af spildevandet</w:t>
      </w:r>
      <w:r w:rsidR="005218B2" w:rsidRPr="00FE2E85">
        <w:rPr>
          <w:rFonts w:ascii="Verdana" w:hAnsi="Verdana"/>
          <w:color w:val="000000" w:themeColor="text1"/>
          <w:sz w:val="20"/>
          <w:szCs w:val="20"/>
        </w:rPr>
        <w:t>. Efter etableringen skal, der fremsendes en målsat plan</w:t>
      </w:r>
      <w:r w:rsidR="00D80261" w:rsidRPr="00FE2E85">
        <w:rPr>
          <w:rFonts w:ascii="Verdana" w:hAnsi="Verdana"/>
          <w:color w:val="000000" w:themeColor="text1"/>
          <w:sz w:val="20"/>
          <w:szCs w:val="20"/>
        </w:rPr>
        <w:t>,</w:t>
      </w:r>
      <w:r w:rsidR="005218B2" w:rsidRPr="00FE2E85">
        <w:rPr>
          <w:rFonts w:ascii="Verdana" w:hAnsi="Verdana"/>
          <w:color w:val="000000" w:themeColor="text1"/>
          <w:sz w:val="20"/>
          <w:szCs w:val="20"/>
        </w:rPr>
        <w:t xml:space="preserve"> der vis</w:t>
      </w:r>
      <w:r w:rsidR="00D80261" w:rsidRPr="00FE2E85">
        <w:rPr>
          <w:rFonts w:ascii="Verdana" w:hAnsi="Verdana"/>
          <w:color w:val="000000" w:themeColor="text1"/>
          <w:sz w:val="20"/>
          <w:szCs w:val="20"/>
        </w:rPr>
        <w:t>er</w:t>
      </w:r>
      <w:r w:rsidR="005218B2" w:rsidRPr="00FE2E85">
        <w:rPr>
          <w:rFonts w:ascii="Verdana" w:hAnsi="Verdana"/>
          <w:color w:val="000000" w:themeColor="text1"/>
          <w:sz w:val="20"/>
          <w:szCs w:val="20"/>
        </w:rPr>
        <w:t xml:space="preserve"> ”som udført”. </w:t>
      </w:r>
      <w:r w:rsidR="00441407" w:rsidRPr="00FE2E85">
        <w:rPr>
          <w:rFonts w:ascii="Verdana" w:hAnsi="Verdana"/>
          <w:color w:val="000000" w:themeColor="text1"/>
          <w:sz w:val="20"/>
          <w:szCs w:val="20"/>
        </w:rPr>
        <w:t xml:space="preserve">  </w:t>
      </w:r>
    </w:p>
    <w:p w14:paraId="4E3F3F82" w14:textId="77777777" w:rsidR="00441407" w:rsidRPr="00FE2E85" w:rsidRDefault="00441407" w:rsidP="00441407">
      <w:pPr>
        <w:pStyle w:val="Listeafsnit"/>
        <w:rPr>
          <w:rFonts w:ascii="Verdana" w:hAnsi="Verdana"/>
          <w:color w:val="000000" w:themeColor="text1"/>
          <w:sz w:val="20"/>
          <w:szCs w:val="20"/>
        </w:rPr>
      </w:pPr>
    </w:p>
    <w:p w14:paraId="7D054544" w14:textId="1B834957" w:rsidR="00441407" w:rsidRPr="00FE2E85" w:rsidRDefault="004C3241"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O</w:t>
      </w:r>
      <w:r w:rsidR="00441407" w:rsidRPr="00FE2E85">
        <w:rPr>
          <w:rFonts w:ascii="Verdana" w:hAnsi="Verdana"/>
          <w:color w:val="000000" w:themeColor="text1"/>
          <w:sz w:val="20"/>
          <w:szCs w:val="20"/>
        </w:rPr>
        <w:t xml:space="preserve">verfladevand fra anlæggets befæstede arealer </w:t>
      </w:r>
      <w:r w:rsidRPr="00FE2E85">
        <w:rPr>
          <w:rFonts w:ascii="Verdana" w:hAnsi="Verdana"/>
          <w:color w:val="000000" w:themeColor="text1"/>
          <w:sz w:val="20"/>
          <w:szCs w:val="20"/>
        </w:rPr>
        <w:t xml:space="preserve">er </w:t>
      </w:r>
      <w:r w:rsidR="00441407" w:rsidRPr="00FE2E85">
        <w:rPr>
          <w:rFonts w:ascii="Verdana" w:hAnsi="Verdana"/>
          <w:color w:val="000000" w:themeColor="text1"/>
          <w:sz w:val="20"/>
          <w:szCs w:val="20"/>
        </w:rPr>
        <w:t xml:space="preserve">processpildevand </w:t>
      </w:r>
      <w:r w:rsidRPr="00FE2E85">
        <w:rPr>
          <w:rFonts w:ascii="Verdana" w:hAnsi="Verdana"/>
          <w:color w:val="000000" w:themeColor="text1"/>
          <w:sz w:val="20"/>
          <w:szCs w:val="20"/>
        </w:rPr>
        <w:t>og der skal indhentes spilde</w:t>
      </w:r>
      <w:r w:rsidR="00D6222A" w:rsidRPr="00FE2E85">
        <w:rPr>
          <w:rFonts w:ascii="Verdana" w:hAnsi="Verdana"/>
          <w:color w:val="000000" w:themeColor="text1"/>
          <w:sz w:val="20"/>
          <w:szCs w:val="20"/>
        </w:rPr>
        <w:t>vands-</w:t>
      </w:r>
      <w:r w:rsidRPr="00FE2E85">
        <w:rPr>
          <w:rFonts w:ascii="Verdana" w:hAnsi="Verdana"/>
          <w:color w:val="000000" w:themeColor="text1"/>
          <w:sz w:val="20"/>
          <w:szCs w:val="20"/>
        </w:rPr>
        <w:t xml:space="preserve">/tilslutningstilladelse inden tilslutning. Kopi af ansøgning, beskrivelse, redegørelse og tilladelse skal sendes til </w:t>
      </w:r>
      <w:r w:rsidR="00B02C86" w:rsidRPr="00FE2E85">
        <w:rPr>
          <w:rFonts w:ascii="Verdana" w:hAnsi="Verdana"/>
          <w:color w:val="000000" w:themeColor="text1"/>
          <w:sz w:val="20"/>
          <w:szCs w:val="20"/>
        </w:rPr>
        <w:t xml:space="preserve">godkendelses- og </w:t>
      </w:r>
      <w:r w:rsidRPr="00FE2E85">
        <w:rPr>
          <w:rFonts w:ascii="Verdana" w:hAnsi="Verdana"/>
          <w:color w:val="000000" w:themeColor="text1"/>
          <w:sz w:val="20"/>
          <w:szCs w:val="20"/>
        </w:rPr>
        <w:t>tilsynsmyndigheden</w:t>
      </w:r>
      <w:r w:rsidR="001D6494" w:rsidRPr="00FE2E85">
        <w:rPr>
          <w:rFonts w:ascii="Verdana" w:hAnsi="Verdana"/>
          <w:color w:val="000000" w:themeColor="text1"/>
          <w:sz w:val="20"/>
          <w:szCs w:val="20"/>
        </w:rPr>
        <w:t xml:space="preserve"> (miljoe@odsherred.dk)</w:t>
      </w:r>
      <w:r w:rsidRPr="00FE2E85">
        <w:rPr>
          <w:rFonts w:ascii="Verdana" w:hAnsi="Verdana"/>
          <w:color w:val="000000" w:themeColor="text1"/>
          <w:sz w:val="20"/>
          <w:szCs w:val="20"/>
        </w:rPr>
        <w:t>.</w:t>
      </w:r>
    </w:p>
    <w:p w14:paraId="0278A37F" w14:textId="77777777" w:rsidR="00337851" w:rsidRPr="00FE2E85" w:rsidRDefault="00337851" w:rsidP="00337851">
      <w:pPr>
        <w:pStyle w:val="Listeafsnit"/>
        <w:rPr>
          <w:rFonts w:ascii="Verdana" w:hAnsi="Verdana"/>
          <w:color w:val="000000" w:themeColor="text1"/>
          <w:sz w:val="20"/>
          <w:szCs w:val="20"/>
        </w:rPr>
      </w:pPr>
    </w:p>
    <w:p w14:paraId="26FC0434" w14:textId="524060DF" w:rsidR="00337851" w:rsidRPr="00FE2E85" w:rsidRDefault="00337851"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Overfladevand fra voldanlægget skal holdes adskilt fra andet overfladevand og udledes separat efter passage af bundfældningsbassin eller lignende.</w:t>
      </w:r>
      <w:r w:rsidR="001D6494" w:rsidRPr="00FE2E85">
        <w:rPr>
          <w:rFonts w:ascii="Verdana" w:hAnsi="Verdana"/>
          <w:color w:val="000000" w:themeColor="text1"/>
          <w:sz w:val="20"/>
          <w:szCs w:val="20"/>
        </w:rPr>
        <w:t xml:space="preserve"> Der skal indhentes tilladelse</w:t>
      </w:r>
      <w:r w:rsidR="00C419AC" w:rsidRPr="00FE2E85">
        <w:rPr>
          <w:rFonts w:ascii="Verdana" w:hAnsi="Verdana"/>
          <w:color w:val="000000" w:themeColor="text1"/>
          <w:sz w:val="20"/>
          <w:szCs w:val="20"/>
        </w:rPr>
        <w:t xml:space="preserve"> til etablering af bassin samt til afledning/tilslutning.</w:t>
      </w:r>
    </w:p>
    <w:p w14:paraId="4A566E29" w14:textId="77777777" w:rsidR="00B02C86" w:rsidRPr="00FE2E85" w:rsidRDefault="00B02C86" w:rsidP="00B02C86">
      <w:pPr>
        <w:pStyle w:val="Listeafsnit"/>
        <w:rPr>
          <w:rFonts w:ascii="Verdana" w:hAnsi="Verdana"/>
          <w:color w:val="000000" w:themeColor="text1"/>
          <w:sz w:val="20"/>
          <w:szCs w:val="20"/>
        </w:rPr>
      </w:pPr>
    </w:p>
    <w:p w14:paraId="06FD9C00" w14:textId="68AC5244" w:rsidR="00B02C86" w:rsidRPr="00FE2E85" w:rsidRDefault="00B02C86"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Der skal etableres prøvetagningsbrønde</w:t>
      </w:r>
      <w:r w:rsidR="00C419AC" w:rsidRPr="00FE2E85">
        <w:rPr>
          <w:rFonts w:ascii="Verdana" w:hAnsi="Verdana"/>
          <w:color w:val="000000" w:themeColor="text1"/>
          <w:sz w:val="20"/>
          <w:szCs w:val="20"/>
        </w:rPr>
        <w:t xml:space="preserve"> på anlægget</w:t>
      </w:r>
      <w:r w:rsidRPr="00FE2E85">
        <w:rPr>
          <w:rFonts w:ascii="Verdana" w:hAnsi="Verdana"/>
          <w:color w:val="000000" w:themeColor="text1"/>
          <w:sz w:val="20"/>
          <w:szCs w:val="20"/>
        </w:rPr>
        <w:t>, således der kan udtages prøver til analyse inden afledning også ved opsamling og bortkørsel.</w:t>
      </w:r>
    </w:p>
    <w:p w14:paraId="36F49CAB" w14:textId="77777777" w:rsidR="00B02C86" w:rsidRPr="00FE2E85" w:rsidRDefault="00B02C86" w:rsidP="00B02C86">
      <w:pPr>
        <w:pStyle w:val="Listeafsnit"/>
        <w:rPr>
          <w:rFonts w:ascii="Verdana" w:hAnsi="Verdana"/>
          <w:color w:val="000000" w:themeColor="text1"/>
          <w:sz w:val="20"/>
          <w:szCs w:val="20"/>
        </w:rPr>
      </w:pPr>
    </w:p>
    <w:p w14:paraId="62AE4EB2" w14:textId="5ADC3567" w:rsidR="00BA71E7" w:rsidRPr="00FE2E85" w:rsidRDefault="00BA71E7" w:rsidP="00B96402">
      <w:pPr>
        <w:pStyle w:val="Overskrift2"/>
        <w:ind w:left="426" w:hanging="426"/>
        <w:rPr>
          <w:szCs w:val="20"/>
        </w:rPr>
      </w:pPr>
      <w:bookmarkStart w:id="35" w:name="_Toc126417620"/>
      <w:bookmarkStart w:id="36" w:name="_Toc161911275"/>
      <w:r w:rsidRPr="00FE2E85">
        <w:rPr>
          <w:szCs w:val="20"/>
        </w:rPr>
        <w:t>Affald</w:t>
      </w:r>
      <w:bookmarkEnd w:id="35"/>
      <w:bookmarkEnd w:id="36"/>
      <w:r w:rsidR="00E81B42" w:rsidRPr="00FE2E85">
        <w:rPr>
          <w:szCs w:val="20"/>
        </w:rPr>
        <w:t xml:space="preserve"> </w:t>
      </w:r>
    </w:p>
    <w:p w14:paraId="72A788B0"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Spild af farligt affald på befæstede og ubefæstede arealer skal opsamles straks. Hvis der opstår risiko for, at spild af farligt affald kan nå et afløb, skal den relevante afspærringsventil straks lukkes.</w:t>
      </w:r>
      <w:bookmarkStart w:id="37" w:name="_Hlk126504924"/>
      <w:r w:rsidRPr="00FE2E85">
        <w:rPr>
          <w:rFonts w:ascii="Verdana" w:hAnsi="Verdana"/>
          <w:sz w:val="20"/>
          <w:szCs w:val="20"/>
        </w:rPr>
        <w:t xml:space="preserve"> [s]</w:t>
      </w:r>
      <w:bookmarkEnd w:id="37"/>
    </w:p>
    <w:p w14:paraId="2033CBF7" w14:textId="77777777" w:rsidR="00EE0648" w:rsidRPr="00FE2E85" w:rsidRDefault="00EE0648" w:rsidP="00EE0648">
      <w:pPr>
        <w:ind w:left="426" w:hanging="426"/>
        <w:rPr>
          <w:rFonts w:ascii="Verdana" w:hAnsi="Verdana"/>
          <w:sz w:val="20"/>
          <w:szCs w:val="20"/>
        </w:rPr>
      </w:pPr>
    </w:p>
    <w:p w14:paraId="7E24784D"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Spild af farligt affald i sumpe, brønde o. lign. opsamlingsbassiner samt i tankgårde opsamles dagligt ved arbejdstids ophør. Ved uheld, hvor der f.eks. er gået hul på en emballage med flydende farligt affald, opsamles spildet hurtigst muligt. [s]</w:t>
      </w:r>
    </w:p>
    <w:p w14:paraId="58281D4E" w14:textId="77777777" w:rsidR="00EE0648" w:rsidRPr="00FE2E85" w:rsidRDefault="00EE0648" w:rsidP="00EE0648">
      <w:pPr>
        <w:ind w:left="426" w:hanging="426"/>
        <w:rPr>
          <w:rFonts w:ascii="Verdana" w:hAnsi="Verdana"/>
          <w:sz w:val="20"/>
          <w:szCs w:val="20"/>
        </w:rPr>
      </w:pPr>
    </w:p>
    <w:p w14:paraId="15F91294" w14:textId="77777777" w:rsidR="00EE0648" w:rsidRPr="00FE2E85" w:rsidRDefault="00EE0648" w:rsidP="00EE0648">
      <w:pPr>
        <w:pStyle w:val="Listeafsnit"/>
        <w:numPr>
          <w:ilvl w:val="0"/>
          <w:numId w:val="62"/>
        </w:numPr>
        <w:ind w:left="426" w:hanging="426"/>
        <w:rPr>
          <w:rFonts w:ascii="Verdana" w:hAnsi="Verdana"/>
          <w:b/>
          <w:bCs/>
          <w:sz w:val="20"/>
          <w:szCs w:val="20"/>
        </w:rPr>
      </w:pPr>
      <w:r w:rsidRPr="00FE2E85">
        <w:rPr>
          <w:rFonts w:ascii="Verdana" w:hAnsi="Verdana"/>
          <w:sz w:val="20"/>
          <w:szCs w:val="20"/>
        </w:rPr>
        <w:t>Opsamlet spild af farligt affald inkl. eventuelt opsugningsmateriale, rester fra filtrering af farligt affald samt affald fra rengøring af emballager, containere, køretøjer, tanke eller andet udstyr til farligt affald skal håndteres som farligt affald. Der skal til enhver tid forefindes opsugningsmateriale på virksomheden. [s]</w:t>
      </w:r>
    </w:p>
    <w:p w14:paraId="42EA3D66" w14:textId="77777777" w:rsidR="00B201E2" w:rsidRPr="00FE2E85" w:rsidRDefault="00B201E2" w:rsidP="00B201E2">
      <w:pPr>
        <w:pStyle w:val="Listeafsnit"/>
        <w:rPr>
          <w:rFonts w:ascii="Verdana" w:hAnsi="Verdana"/>
          <w:b/>
          <w:bCs/>
          <w:sz w:val="20"/>
          <w:szCs w:val="20"/>
        </w:rPr>
      </w:pPr>
    </w:p>
    <w:p w14:paraId="6F13EF4E" w14:textId="7D59D05A" w:rsidR="00B201E2" w:rsidRPr="00FE2E85" w:rsidRDefault="00B201E2" w:rsidP="00B201E2">
      <w:pPr>
        <w:pStyle w:val="Listeafsnit"/>
        <w:numPr>
          <w:ilvl w:val="0"/>
          <w:numId w:val="62"/>
        </w:numPr>
        <w:ind w:left="426" w:hanging="426"/>
        <w:rPr>
          <w:rFonts w:ascii="Verdana" w:hAnsi="Verdana"/>
          <w:sz w:val="20"/>
          <w:szCs w:val="20"/>
        </w:rPr>
      </w:pPr>
      <w:r w:rsidRPr="00FE2E85">
        <w:rPr>
          <w:rFonts w:ascii="Verdana" w:hAnsi="Verdana"/>
          <w:sz w:val="20"/>
          <w:szCs w:val="20"/>
        </w:rPr>
        <w:t>Virksomheden må kun modtage og opbevare de arter og fraktioner af affald, der fremgår af tabellen i vilkår 37 i miljøgodkendelse af 3. april 2023.</w:t>
      </w:r>
      <w:r w:rsidR="002A3C26" w:rsidRPr="00FE2E85">
        <w:rPr>
          <w:rFonts w:ascii="Verdana" w:hAnsi="Verdana"/>
          <w:sz w:val="20"/>
          <w:szCs w:val="20"/>
        </w:rPr>
        <w:t xml:space="preserve"> Hvis der ønskes at modtage andre faktioner, skal der indhentes miljøgodkendelse hertil.</w:t>
      </w:r>
      <w:r w:rsidRPr="00FE2E85">
        <w:rPr>
          <w:rFonts w:ascii="Verdana" w:hAnsi="Verdana"/>
          <w:sz w:val="20"/>
          <w:szCs w:val="20"/>
        </w:rPr>
        <w:t xml:space="preserve"> </w:t>
      </w:r>
    </w:p>
    <w:p w14:paraId="3D4BD9DC" w14:textId="3A7126DC" w:rsidR="00B201E2" w:rsidRPr="00FE2E85" w:rsidRDefault="002A3C26" w:rsidP="00B201E2">
      <w:pPr>
        <w:ind w:left="0" w:firstLine="0"/>
        <w:rPr>
          <w:rFonts w:ascii="Verdana" w:hAnsi="Verdana"/>
          <w:sz w:val="20"/>
          <w:szCs w:val="20"/>
        </w:rPr>
      </w:pPr>
      <w:r w:rsidRPr="00FE2E85">
        <w:rPr>
          <w:rFonts w:ascii="Verdana" w:hAnsi="Verdana"/>
          <w:sz w:val="20"/>
          <w:szCs w:val="20"/>
        </w:rPr>
        <w:t xml:space="preserve"> </w:t>
      </w:r>
    </w:p>
    <w:p w14:paraId="5A77D9C5" w14:textId="799B161C" w:rsidR="00B201E2" w:rsidRPr="00FE2E85" w:rsidRDefault="002A3C26" w:rsidP="00EE0648">
      <w:pPr>
        <w:pStyle w:val="Listeafsnit"/>
        <w:numPr>
          <w:ilvl w:val="0"/>
          <w:numId w:val="62"/>
        </w:numPr>
        <w:ind w:left="426" w:hanging="426"/>
        <w:rPr>
          <w:rFonts w:ascii="Verdana" w:hAnsi="Verdana"/>
          <w:sz w:val="20"/>
          <w:szCs w:val="20"/>
        </w:rPr>
      </w:pPr>
      <w:r w:rsidRPr="00FE2E85">
        <w:rPr>
          <w:rFonts w:ascii="Verdana" w:hAnsi="Verdana"/>
          <w:sz w:val="20"/>
          <w:szCs w:val="20"/>
        </w:rPr>
        <w:t>Brokker til neddeling skal være dokumenteret rene ved screening og evt. kortlægning jf. Affaldsbekendtgørelsen.</w:t>
      </w:r>
    </w:p>
    <w:p w14:paraId="4F1A1886" w14:textId="77777777" w:rsidR="00EE0648" w:rsidRPr="00FE2E85" w:rsidRDefault="00EE0648" w:rsidP="00EE0648">
      <w:pPr>
        <w:pStyle w:val="Listeafsnit"/>
        <w:ind w:left="426" w:firstLine="0"/>
        <w:rPr>
          <w:rFonts w:ascii="Verdana" w:hAnsi="Verdana"/>
          <w:color w:val="000000" w:themeColor="text1"/>
          <w:sz w:val="20"/>
          <w:szCs w:val="20"/>
        </w:rPr>
      </w:pPr>
    </w:p>
    <w:p w14:paraId="21E62466" w14:textId="49BF6888" w:rsidR="00E81B42" w:rsidRPr="00FE2E85" w:rsidRDefault="00E81B42" w:rsidP="00E81B42">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Al</w:t>
      </w:r>
      <w:r w:rsidR="00EE2824" w:rsidRPr="00FE2E85">
        <w:rPr>
          <w:rFonts w:ascii="Verdana" w:hAnsi="Verdana"/>
          <w:color w:val="000000" w:themeColor="text1"/>
          <w:sz w:val="20"/>
          <w:szCs w:val="20"/>
        </w:rPr>
        <w:t>t</w:t>
      </w:r>
      <w:r w:rsidRPr="00FE2E85">
        <w:rPr>
          <w:rFonts w:ascii="Verdana" w:hAnsi="Verdana"/>
          <w:color w:val="000000" w:themeColor="text1"/>
          <w:sz w:val="20"/>
          <w:szCs w:val="20"/>
        </w:rPr>
        <w:t xml:space="preserve"> affald skal </w:t>
      </w:r>
      <w:r w:rsidR="00FA55B1" w:rsidRPr="00FE2E85">
        <w:rPr>
          <w:rFonts w:ascii="Verdana" w:hAnsi="Verdana"/>
          <w:color w:val="000000" w:themeColor="text1"/>
          <w:sz w:val="20"/>
          <w:szCs w:val="20"/>
        </w:rPr>
        <w:t xml:space="preserve">i øvrigt </w:t>
      </w:r>
      <w:r w:rsidRPr="00FE2E85">
        <w:rPr>
          <w:rFonts w:ascii="Verdana" w:hAnsi="Verdana"/>
          <w:color w:val="000000" w:themeColor="text1"/>
          <w:sz w:val="20"/>
          <w:szCs w:val="20"/>
        </w:rPr>
        <w:t>sorteres</w:t>
      </w:r>
      <w:r w:rsidR="00FA55B1" w:rsidRPr="00FE2E85">
        <w:rPr>
          <w:rFonts w:ascii="Verdana" w:hAnsi="Verdana"/>
          <w:color w:val="000000" w:themeColor="text1"/>
          <w:sz w:val="20"/>
          <w:szCs w:val="20"/>
        </w:rPr>
        <w:t>, håndteres</w:t>
      </w:r>
      <w:r w:rsidRPr="00FE2E85">
        <w:rPr>
          <w:rFonts w:ascii="Verdana" w:hAnsi="Verdana"/>
          <w:color w:val="000000" w:themeColor="text1"/>
          <w:sz w:val="20"/>
          <w:szCs w:val="20"/>
        </w:rPr>
        <w:t xml:space="preserve"> og bortskaffes efter Odsherred Kommunes </w:t>
      </w:r>
      <w:r w:rsidR="00815963" w:rsidRPr="00FE2E85">
        <w:rPr>
          <w:rFonts w:ascii="Verdana" w:hAnsi="Verdana"/>
          <w:color w:val="000000" w:themeColor="text1"/>
          <w:sz w:val="20"/>
          <w:szCs w:val="20"/>
        </w:rPr>
        <w:t>Erhvervs</w:t>
      </w:r>
      <w:r w:rsidRPr="00FE2E85">
        <w:rPr>
          <w:rFonts w:ascii="Verdana" w:hAnsi="Verdana"/>
          <w:color w:val="000000" w:themeColor="text1"/>
          <w:sz w:val="20"/>
          <w:szCs w:val="20"/>
        </w:rPr>
        <w:t>affaldsregulativ</w:t>
      </w:r>
      <w:r w:rsidR="00FA55B1" w:rsidRPr="00FE2E85">
        <w:rPr>
          <w:rFonts w:ascii="Verdana" w:hAnsi="Verdana"/>
          <w:color w:val="000000" w:themeColor="text1"/>
          <w:sz w:val="20"/>
          <w:szCs w:val="20"/>
        </w:rPr>
        <w:t>.</w:t>
      </w:r>
    </w:p>
    <w:p w14:paraId="6D34AFFD" w14:textId="77777777" w:rsidR="00E81B42" w:rsidRPr="00FE2E85" w:rsidRDefault="00E81B42" w:rsidP="00E81B42">
      <w:pPr>
        <w:rPr>
          <w:rFonts w:ascii="Verdana" w:hAnsi="Verdana"/>
        </w:rPr>
      </w:pPr>
    </w:p>
    <w:p w14:paraId="3419798A" w14:textId="757BE044" w:rsidR="00527E0E" w:rsidRPr="00FE2E85" w:rsidRDefault="00527E0E" w:rsidP="00527E0E">
      <w:pPr>
        <w:pStyle w:val="Overskrift2"/>
        <w:ind w:left="426" w:hanging="426"/>
        <w:rPr>
          <w:szCs w:val="20"/>
        </w:rPr>
      </w:pPr>
      <w:bookmarkStart w:id="38" w:name="_Toc161911276"/>
      <w:r w:rsidRPr="00FE2E85">
        <w:rPr>
          <w:szCs w:val="20"/>
        </w:rPr>
        <w:t>Til- og frakørsel</w:t>
      </w:r>
      <w:bookmarkEnd w:id="38"/>
    </w:p>
    <w:p w14:paraId="24455BAF" w14:textId="5F7422C7" w:rsidR="00335577" w:rsidRPr="00FE2E85" w:rsidRDefault="00335577" w:rsidP="00335577">
      <w:pPr>
        <w:pStyle w:val="Listeafsnit"/>
        <w:numPr>
          <w:ilvl w:val="0"/>
          <w:numId w:val="48"/>
        </w:numPr>
        <w:ind w:left="426" w:hanging="426"/>
        <w:rPr>
          <w:rFonts w:ascii="Verdana" w:hAnsi="Verdana"/>
          <w:sz w:val="20"/>
          <w:szCs w:val="20"/>
        </w:rPr>
      </w:pPr>
      <w:r w:rsidRPr="00FE2E85">
        <w:rPr>
          <w:rFonts w:ascii="Verdana" w:hAnsi="Verdana"/>
          <w:sz w:val="20"/>
          <w:szCs w:val="20"/>
        </w:rPr>
        <w:t>Al til og frakørsel fra anlægget sk</w:t>
      </w:r>
      <w:r w:rsidR="001C7993" w:rsidRPr="00FE2E85">
        <w:rPr>
          <w:rFonts w:ascii="Verdana" w:hAnsi="Verdana"/>
          <w:sz w:val="20"/>
          <w:szCs w:val="20"/>
        </w:rPr>
        <w:t>a</w:t>
      </w:r>
      <w:r w:rsidRPr="00FE2E85">
        <w:rPr>
          <w:rFonts w:ascii="Verdana" w:hAnsi="Verdana"/>
          <w:sz w:val="20"/>
          <w:szCs w:val="20"/>
        </w:rPr>
        <w:t>l ske via Højgårdsvænget.</w:t>
      </w:r>
    </w:p>
    <w:p w14:paraId="0C18A34E" w14:textId="77777777" w:rsidR="00335577" w:rsidRPr="00FE2E85" w:rsidRDefault="00335577" w:rsidP="00335577">
      <w:pPr>
        <w:pStyle w:val="Listeafsnit"/>
        <w:ind w:left="426" w:firstLine="0"/>
        <w:rPr>
          <w:rFonts w:ascii="Verdana" w:hAnsi="Verdana"/>
          <w:b/>
          <w:bCs/>
          <w:sz w:val="20"/>
          <w:szCs w:val="20"/>
        </w:rPr>
      </w:pPr>
    </w:p>
    <w:p w14:paraId="3804CF29" w14:textId="65169A93" w:rsidR="006723C5" w:rsidRPr="00FE2E85" w:rsidRDefault="00FD7557" w:rsidP="006723C5">
      <w:pPr>
        <w:pStyle w:val="Overskrift2"/>
        <w:ind w:left="426" w:hanging="426"/>
        <w:rPr>
          <w:szCs w:val="20"/>
        </w:rPr>
      </w:pPr>
      <w:bookmarkStart w:id="39" w:name="_Toc126417621"/>
      <w:bookmarkStart w:id="40" w:name="_Toc161911277"/>
      <w:r w:rsidRPr="00FE2E85">
        <w:rPr>
          <w:color w:val="000000" w:themeColor="text1"/>
          <w:szCs w:val="20"/>
        </w:rPr>
        <w:t>Egenkontrol</w:t>
      </w:r>
      <w:bookmarkEnd w:id="39"/>
      <w:bookmarkEnd w:id="40"/>
      <w:r w:rsidR="006723C5" w:rsidRPr="00FE2E85">
        <w:rPr>
          <w:color w:val="000000" w:themeColor="text1"/>
          <w:szCs w:val="20"/>
        </w:rPr>
        <w:t xml:space="preserve"> </w:t>
      </w:r>
    </w:p>
    <w:p w14:paraId="0258A3DF"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Virksomheden skal foretage eftersyn og funktionsafprøvning af automatiske kontrol-, alarm- og sikringssystemer efter leverandørens anvisning, dog mindst en gang årligt.</w:t>
      </w:r>
    </w:p>
    <w:p w14:paraId="1D93654D" w14:textId="77777777" w:rsidR="00EE0648" w:rsidRPr="00FE2E85" w:rsidRDefault="00EE0648" w:rsidP="00EE0648">
      <w:pPr>
        <w:ind w:left="426" w:hanging="426"/>
        <w:rPr>
          <w:rFonts w:ascii="Verdana" w:hAnsi="Verdana"/>
          <w:sz w:val="20"/>
          <w:szCs w:val="20"/>
        </w:rPr>
      </w:pPr>
    </w:p>
    <w:p w14:paraId="3AA1F2CC" w14:textId="77777777" w:rsidR="00EE0648" w:rsidRPr="00FE2E85" w:rsidRDefault="00EE0648" w:rsidP="00EE0648">
      <w:pPr>
        <w:pStyle w:val="Listeafsnit"/>
        <w:numPr>
          <w:ilvl w:val="0"/>
          <w:numId w:val="62"/>
        </w:numPr>
        <w:spacing w:line="276" w:lineRule="auto"/>
        <w:ind w:left="426" w:hanging="426"/>
        <w:rPr>
          <w:rFonts w:ascii="Verdana" w:hAnsi="Verdana"/>
          <w:sz w:val="20"/>
          <w:szCs w:val="20"/>
        </w:rPr>
      </w:pPr>
      <w:r w:rsidRPr="00FE2E85">
        <w:rPr>
          <w:rFonts w:ascii="Verdana" w:hAnsi="Verdana"/>
          <w:sz w:val="20"/>
          <w:szCs w:val="20"/>
        </w:rPr>
        <w:t>Virksomheden skal løbende, og mindst en gang i kvartalet, foretage visuel kontrol for utætheder og revnedannelser af:</w:t>
      </w:r>
    </w:p>
    <w:p w14:paraId="71EC52F3"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belægninger og fuger på alle tætte belægninger og befæstede arealer og gulve,</w:t>
      </w:r>
    </w:p>
    <w:p w14:paraId="12372220"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gruber, brønde og lignende opsamlingsbassiner,</w:t>
      </w:r>
    </w:p>
    <w:p w14:paraId="6824E430"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stationære containere og egne transportcontainere,</w:t>
      </w:r>
    </w:p>
    <w:p w14:paraId="6A52F8FA"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særlige oplagsområder og</w:t>
      </w:r>
    </w:p>
    <w:p w14:paraId="0C266C1C"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tankgårde. [s]</w:t>
      </w:r>
    </w:p>
    <w:p w14:paraId="390E271E" w14:textId="77777777" w:rsidR="00EE0648" w:rsidRPr="00FE2E85" w:rsidRDefault="00EE0648" w:rsidP="00EE0648">
      <w:pPr>
        <w:ind w:left="426" w:hanging="426"/>
        <w:rPr>
          <w:rFonts w:ascii="Verdana" w:hAnsi="Verdana"/>
          <w:sz w:val="20"/>
          <w:szCs w:val="20"/>
        </w:rPr>
      </w:pPr>
    </w:p>
    <w:p w14:paraId="6EFF8588"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Utætheder skal udbedres, så hurtigt som muligt efter de er konstateret.</w:t>
      </w:r>
    </w:p>
    <w:p w14:paraId="5BB2B83A" w14:textId="77777777" w:rsidR="00EE0648" w:rsidRPr="00FE2E85" w:rsidRDefault="00EE0648" w:rsidP="00EE0648">
      <w:pPr>
        <w:ind w:left="426" w:hanging="426"/>
        <w:rPr>
          <w:rFonts w:ascii="Verdana" w:hAnsi="Verdana"/>
          <w:sz w:val="20"/>
          <w:szCs w:val="20"/>
        </w:rPr>
      </w:pPr>
    </w:p>
    <w:p w14:paraId="725272CB" w14:textId="77777777" w:rsidR="00EE0648" w:rsidRPr="00FE2E85" w:rsidRDefault="00EE0648" w:rsidP="00EE0648">
      <w:pPr>
        <w:pStyle w:val="Listeafsnit"/>
        <w:numPr>
          <w:ilvl w:val="0"/>
          <w:numId w:val="62"/>
        </w:numPr>
        <w:spacing w:line="276" w:lineRule="auto"/>
        <w:ind w:left="426" w:hanging="426"/>
        <w:rPr>
          <w:rFonts w:ascii="Verdana" w:hAnsi="Verdana"/>
          <w:sz w:val="20"/>
          <w:szCs w:val="20"/>
        </w:rPr>
      </w:pPr>
      <w:r w:rsidRPr="00FE2E85">
        <w:rPr>
          <w:rFonts w:ascii="Verdana" w:hAnsi="Verdana"/>
          <w:sz w:val="20"/>
          <w:szCs w:val="20"/>
        </w:rPr>
        <w:t>Tilsynsmyndigheden kan kræve, at virksomheden lader en uvildig sagkyndig foretage eftersyn af:</w:t>
      </w:r>
    </w:p>
    <w:p w14:paraId="600ABAE6"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tætte belægninger og befæstede arealer,</w:t>
      </w:r>
    </w:p>
    <w:p w14:paraId="16B0EBCA"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gruber, brønde og lignende opsamlingsbassiner,</w:t>
      </w:r>
    </w:p>
    <w:p w14:paraId="1C525CE2"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stationære containere og egne transportcontainere,</w:t>
      </w:r>
    </w:p>
    <w:p w14:paraId="1EC1FBEE"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særlige oplagsområder og</w:t>
      </w:r>
    </w:p>
    <w:p w14:paraId="12EAAB49" w14:textId="77777777" w:rsidR="00EE0648" w:rsidRPr="00FE2E85" w:rsidRDefault="00EE0648" w:rsidP="00EE0648">
      <w:pPr>
        <w:pStyle w:val="Listeafsnit"/>
        <w:numPr>
          <w:ilvl w:val="2"/>
          <w:numId w:val="62"/>
        </w:numPr>
        <w:spacing w:line="276" w:lineRule="auto"/>
        <w:ind w:left="851" w:hanging="426"/>
        <w:rPr>
          <w:rFonts w:ascii="Verdana" w:hAnsi="Verdana"/>
          <w:sz w:val="20"/>
          <w:szCs w:val="20"/>
        </w:rPr>
      </w:pPr>
      <w:r w:rsidRPr="00FE2E85">
        <w:rPr>
          <w:rFonts w:ascii="Verdana" w:hAnsi="Verdana"/>
          <w:sz w:val="20"/>
          <w:szCs w:val="20"/>
        </w:rPr>
        <w:t>tankgårde,</w:t>
      </w:r>
    </w:p>
    <w:p w14:paraId="4FB9D07B" w14:textId="77777777" w:rsidR="00EE0648" w:rsidRPr="00FE2E85" w:rsidRDefault="00EE0648" w:rsidP="00EE0648">
      <w:pPr>
        <w:pStyle w:val="Listeafsnit"/>
        <w:spacing w:line="276" w:lineRule="auto"/>
        <w:ind w:left="851" w:hanging="425"/>
        <w:rPr>
          <w:rFonts w:ascii="Verdana" w:hAnsi="Verdana"/>
          <w:sz w:val="20"/>
          <w:szCs w:val="20"/>
        </w:rPr>
      </w:pPr>
      <w:r w:rsidRPr="00FE2E85">
        <w:rPr>
          <w:rFonts w:ascii="Verdana" w:hAnsi="Verdana"/>
          <w:sz w:val="20"/>
          <w:szCs w:val="20"/>
        </w:rPr>
        <w:t>dog højst en gang hvert tredje år. [s]</w:t>
      </w:r>
    </w:p>
    <w:p w14:paraId="00691822" w14:textId="77777777" w:rsidR="00EE0648" w:rsidRPr="00FE2E85" w:rsidRDefault="00EE0648" w:rsidP="00EE0648">
      <w:pPr>
        <w:pStyle w:val="Listeafsnit"/>
        <w:ind w:left="426" w:firstLine="0"/>
        <w:rPr>
          <w:rFonts w:ascii="Verdana" w:hAnsi="Verdana"/>
          <w:color w:val="000000" w:themeColor="text1"/>
          <w:sz w:val="20"/>
          <w:szCs w:val="20"/>
        </w:rPr>
      </w:pPr>
    </w:p>
    <w:p w14:paraId="475A6B65" w14:textId="522C1687" w:rsidR="00F916F7" w:rsidRPr="00FE2E85" w:rsidRDefault="00F916F7" w:rsidP="00F916F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Virksomheden skal løbende, og mindst en gang i kvartalet, foretage visuel kontrol af voldanlæg </w:t>
      </w:r>
      <w:r w:rsidR="002C5E82" w:rsidRPr="00FE2E85">
        <w:rPr>
          <w:rFonts w:ascii="Verdana" w:hAnsi="Verdana"/>
          <w:color w:val="000000" w:themeColor="text1"/>
          <w:sz w:val="20"/>
          <w:szCs w:val="20"/>
        </w:rPr>
        <w:t xml:space="preserve">samt </w:t>
      </w:r>
      <w:r w:rsidRPr="00FE2E85">
        <w:rPr>
          <w:rFonts w:ascii="Verdana" w:hAnsi="Verdana"/>
          <w:color w:val="000000" w:themeColor="text1"/>
          <w:sz w:val="20"/>
          <w:szCs w:val="20"/>
        </w:rPr>
        <w:t>efter ekstremregn</w:t>
      </w:r>
      <w:r w:rsidR="002C5E82" w:rsidRPr="00FE2E85">
        <w:rPr>
          <w:rFonts w:ascii="Verdana" w:hAnsi="Verdana"/>
          <w:color w:val="000000" w:themeColor="text1"/>
          <w:sz w:val="20"/>
          <w:szCs w:val="20"/>
        </w:rPr>
        <w:t xml:space="preserve"> hændelser</w:t>
      </w:r>
      <w:r w:rsidRPr="00FE2E85">
        <w:rPr>
          <w:rFonts w:ascii="Verdana" w:hAnsi="Verdana"/>
          <w:color w:val="000000" w:themeColor="text1"/>
          <w:sz w:val="20"/>
          <w:szCs w:val="20"/>
        </w:rPr>
        <w:t>.</w:t>
      </w:r>
      <w:r w:rsidR="002C5E82" w:rsidRPr="00FE2E85">
        <w:rPr>
          <w:rFonts w:ascii="Verdana" w:hAnsi="Verdana"/>
          <w:color w:val="000000" w:themeColor="text1"/>
          <w:sz w:val="20"/>
          <w:szCs w:val="20"/>
        </w:rPr>
        <w:t xml:space="preserve"> Afvandingsgrøfter ved voldens fod skal holdes oprensede og jord</w:t>
      </w:r>
      <w:r w:rsidR="00182F2E" w:rsidRPr="00FE2E85">
        <w:rPr>
          <w:rFonts w:ascii="Verdana" w:hAnsi="Verdana"/>
          <w:color w:val="000000" w:themeColor="text1"/>
          <w:sz w:val="20"/>
          <w:szCs w:val="20"/>
        </w:rPr>
        <w:t>,</w:t>
      </w:r>
      <w:r w:rsidR="002C5E82" w:rsidRPr="00FE2E85">
        <w:rPr>
          <w:rFonts w:ascii="Verdana" w:hAnsi="Verdana"/>
          <w:color w:val="000000" w:themeColor="text1"/>
          <w:sz w:val="20"/>
          <w:szCs w:val="20"/>
        </w:rPr>
        <w:t xml:space="preserve"> der </w:t>
      </w:r>
      <w:r w:rsidR="00182F2E" w:rsidRPr="00FE2E85">
        <w:rPr>
          <w:rFonts w:ascii="Verdana" w:hAnsi="Verdana"/>
          <w:color w:val="000000" w:themeColor="text1"/>
          <w:sz w:val="20"/>
          <w:szCs w:val="20"/>
        </w:rPr>
        <w:t xml:space="preserve">er </w:t>
      </w:r>
      <w:r w:rsidR="002C5E82" w:rsidRPr="00FE2E85">
        <w:rPr>
          <w:rFonts w:ascii="Verdana" w:hAnsi="Verdana"/>
          <w:color w:val="000000" w:themeColor="text1"/>
          <w:sz w:val="20"/>
          <w:szCs w:val="20"/>
        </w:rPr>
        <w:t>skredet/strømmet til naboarealer</w:t>
      </w:r>
      <w:r w:rsidR="00182F2E" w:rsidRPr="00FE2E85">
        <w:rPr>
          <w:rFonts w:ascii="Verdana" w:hAnsi="Verdana"/>
          <w:color w:val="000000" w:themeColor="text1"/>
          <w:sz w:val="20"/>
          <w:szCs w:val="20"/>
        </w:rPr>
        <w:t>,</w:t>
      </w:r>
      <w:r w:rsidR="002C5E82" w:rsidRPr="00FE2E85">
        <w:rPr>
          <w:rFonts w:ascii="Verdana" w:hAnsi="Verdana"/>
          <w:color w:val="000000" w:themeColor="text1"/>
          <w:sz w:val="20"/>
          <w:szCs w:val="20"/>
        </w:rPr>
        <w:t xml:space="preserve"> skal fjernes hurtigst muligt og senest 5 dage efter hændelsen.</w:t>
      </w:r>
    </w:p>
    <w:p w14:paraId="0383D965" w14:textId="77777777" w:rsidR="000A12D0" w:rsidRPr="00FE2E85" w:rsidRDefault="000A12D0" w:rsidP="000A12D0">
      <w:pPr>
        <w:pStyle w:val="Listeafsnit"/>
        <w:ind w:left="426" w:firstLine="0"/>
        <w:rPr>
          <w:rFonts w:ascii="Verdana" w:hAnsi="Verdana"/>
          <w:color w:val="000000" w:themeColor="text1"/>
          <w:sz w:val="20"/>
          <w:szCs w:val="20"/>
        </w:rPr>
      </w:pPr>
    </w:p>
    <w:p w14:paraId="4EF54E08" w14:textId="77777777" w:rsidR="000A12D0" w:rsidRPr="00FE2E85" w:rsidRDefault="000A12D0" w:rsidP="000A12D0">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Hvis der ved kartering/analyse konstateres, at modtaget jord er mere forurenet end kategori 2 jord, jf. Jordflytningsbekendtgørelsen skal følgende straks kontaktes:</w:t>
      </w:r>
    </w:p>
    <w:p w14:paraId="33BF56FC" w14:textId="77777777" w:rsidR="000A12D0" w:rsidRPr="00FE2E85" w:rsidRDefault="000A12D0" w:rsidP="000A12D0">
      <w:pPr>
        <w:pStyle w:val="Listeafsnit"/>
        <w:numPr>
          <w:ilvl w:val="0"/>
          <w:numId w:val="57"/>
        </w:numPr>
        <w:rPr>
          <w:rFonts w:ascii="Verdana" w:hAnsi="Verdana"/>
          <w:color w:val="000000" w:themeColor="text1"/>
          <w:sz w:val="20"/>
          <w:szCs w:val="20"/>
        </w:rPr>
      </w:pPr>
      <w:r w:rsidRPr="00FE2E85">
        <w:rPr>
          <w:rFonts w:ascii="Verdana" w:hAnsi="Verdana"/>
          <w:color w:val="000000" w:themeColor="text1"/>
          <w:sz w:val="20"/>
          <w:szCs w:val="20"/>
        </w:rPr>
        <w:t xml:space="preserve">Anmelder </w:t>
      </w:r>
    </w:p>
    <w:p w14:paraId="4E78BF5D" w14:textId="77777777" w:rsidR="000A12D0" w:rsidRPr="00FE2E85" w:rsidRDefault="000A12D0" w:rsidP="000A12D0">
      <w:pPr>
        <w:pStyle w:val="Listeafsnit"/>
        <w:numPr>
          <w:ilvl w:val="0"/>
          <w:numId w:val="57"/>
        </w:numPr>
        <w:rPr>
          <w:rFonts w:ascii="Verdana" w:hAnsi="Verdana"/>
          <w:color w:val="000000" w:themeColor="text1"/>
          <w:sz w:val="20"/>
          <w:szCs w:val="20"/>
        </w:rPr>
      </w:pPr>
      <w:r w:rsidRPr="00FE2E85">
        <w:rPr>
          <w:rFonts w:ascii="Verdana" w:hAnsi="Verdana"/>
          <w:color w:val="000000" w:themeColor="text1"/>
          <w:sz w:val="20"/>
          <w:szCs w:val="20"/>
        </w:rPr>
        <w:t xml:space="preserve">Ejeren af lokaliteten, hvor jorden kommer fra </w:t>
      </w:r>
    </w:p>
    <w:p w14:paraId="09522702" w14:textId="77777777" w:rsidR="000A12D0" w:rsidRPr="00FE2E85" w:rsidRDefault="000A12D0" w:rsidP="000A12D0">
      <w:pPr>
        <w:pStyle w:val="Listeafsnit"/>
        <w:numPr>
          <w:ilvl w:val="0"/>
          <w:numId w:val="57"/>
        </w:numPr>
        <w:rPr>
          <w:rFonts w:ascii="Verdana" w:hAnsi="Verdana"/>
          <w:color w:val="000000" w:themeColor="text1"/>
          <w:sz w:val="20"/>
          <w:szCs w:val="20"/>
        </w:rPr>
      </w:pPr>
      <w:r w:rsidRPr="00FE2E85">
        <w:rPr>
          <w:rFonts w:ascii="Verdana" w:hAnsi="Verdana"/>
          <w:color w:val="000000" w:themeColor="text1"/>
          <w:sz w:val="20"/>
          <w:szCs w:val="20"/>
        </w:rPr>
        <w:t xml:space="preserve">Kommunen jorden stammer fra  </w:t>
      </w:r>
    </w:p>
    <w:p w14:paraId="2FAF317F" w14:textId="77777777" w:rsidR="000A12D0" w:rsidRPr="00FE2E85" w:rsidRDefault="000A12D0" w:rsidP="000A12D0">
      <w:pPr>
        <w:pStyle w:val="Listeafsnit"/>
        <w:numPr>
          <w:ilvl w:val="0"/>
          <w:numId w:val="57"/>
        </w:numPr>
        <w:rPr>
          <w:rFonts w:ascii="Verdana" w:hAnsi="Verdana"/>
          <w:color w:val="000000" w:themeColor="text1"/>
          <w:sz w:val="20"/>
          <w:szCs w:val="20"/>
        </w:rPr>
      </w:pPr>
      <w:r w:rsidRPr="00FE2E85">
        <w:rPr>
          <w:rFonts w:ascii="Verdana" w:hAnsi="Verdana"/>
          <w:color w:val="000000" w:themeColor="text1"/>
          <w:sz w:val="20"/>
          <w:szCs w:val="20"/>
        </w:rPr>
        <w:t>Odsherred Kommune.</w:t>
      </w:r>
    </w:p>
    <w:p w14:paraId="6F0AB0B2" w14:textId="77777777" w:rsidR="000A12D0" w:rsidRPr="00FE2E85" w:rsidRDefault="000A12D0" w:rsidP="000A12D0">
      <w:pPr>
        <w:pStyle w:val="Listeafsnit"/>
        <w:ind w:left="426" w:firstLine="0"/>
        <w:rPr>
          <w:rFonts w:ascii="Verdana" w:hAnsi="Verdana"/>
          <w:color w:val="000000" w:themeColor="text1"/>
          <w:sz w:val="20"/>
          <w:szCs w:val="20"/>
        </w:rPr>
      </w:pPr>
      <w:r w:rsidRPr="00FE2E85">
        <w:rPr>
          <w:rFonts w:ascii="Verdana" w:hAnsi="Verdana"/>
          <w:color w:val="000000" w:themeColor="text1"/>
          <w:sz w:val="20"/>
          <w:szCs w:val="20"/>
        </w:rPr>
        <w:t xml:space="preserve">  </w:t>
      </w:r>
    </w:p>
    <w:p w14:paraId="08299B85" w14:textId="77777777" w:rsidR="000A12D0" w:rsidRPr="00FE2E85" w:rsidRDefault="000A12D0" w:rsidP="000A12D0">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Jord, der er kategoriseret som forurenet jord (jord uden for kategori), må maksimalt opbevares 2 måned på anlægget.</w:t>
      </w:r>
    </w:p>
    <w:p w14:paraId="74ABB719" w14:textId="77777777" w:rsidR="0054523F" w:rsidRPr="00FE2E85" w:rsidRDefault="0054523F" w:rsidP="0054523F">
      <w:pPr>
        <w:pStyle w:val="Listeafsnit"/>
        <w:ind w:left="426" w:firstLine="0"/>
        <w:rPr>
          <w:rFonts w:ascii="Verdana" w:hAnsi="Verdana"/>
          <w:color w:val="000000" w:themeColor="text1"/>
          <w:sz w:val="20"/>
          <w:szCs w:val="20"/>
          <w:highlight w:val="yellow"/>
        </w:rPr>
      </w:pPr>
    </w:p>
    <w:p w14:paraId="6B7E01C6" w14:textId="765C01BA" w:rsidR="000A12D0" w:rsidRPr="00FE2E85" w:rsidRDefault="0054523F" w:rsidP="00F916F7">
      <w:pPr>
        <w:pStyle w:val="Listeafsnit"/>
        <w:numPr>
          <w:ilvl w:val="0"/>
          <w:numId w:val="48"/>
        </w:numPr>
        <w:ind w:left="426" w:hanging="426"/>
        <w:rPr>
          <w:rFonts w:ascii="Verdana" w:hAnsi="Verdana"/>
          <w:color w:val="000000" w:themeColor="text1"/>
          <w:sz w:val="20"/>
          <w:szCs w:val="20"/>
        </w:rPr>
      </w:pPr>
      <w:r w:rsidRPr="00FE2E85">
        <w:rPr>
          <w:rFonts w:ascii="Verdana" w:hAnsi="Verdana"/>
          <w:color w:val="000000" w:themeColor="text1"/>
          <w:sz w:val="20"/>
          <w:szCs w:val="20"/>
        </w:rPr>
        <w:t xml:space="preserve">Virksomheden skal sikre: </w:t>
      </w:r>
    </w:p>
    <w:p w14:paraId="4C33102D" w14:textId="77777777"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at de enkelte jordpartier inden kategorisering kan holdes adskilt ved ekstrem nedbør</w:t>
      </w:r>
    </w:p>
    <w:p w14:paraId="5E00651D" w14:textId="77777777"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 xml:space="preserve">at de forskellige kategorier kan holdes adskilt ved ekstrem nedbør </w:t>
      </w:r>
    </w:p>
    <w:p w14:paraId="5033FBE0" w14:textId="77777777"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 xml:space="preserve">at jorden ikke spredes/flyder til andre områder på anlægget. </w:t>
      </w:r>
    </w:p>
    <w:p w14:paraId="7552A141" w14:textId="77777777"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at jord fra voldanlægget ikke blandes med jord på pladsen samt kommer uden for virksomhedens areal</w:t>
      </w:r>
    </w:p>
    <w:p w14:paraId="7E01357E" w14:textId="77777777"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at overfladevand fra voldanlægget ikke strømmer til naboarealer.</w:t>
      </w:r>
    </w:p>
    <w:p w14:paraId="4BE9A544" w14:textId="01B0EA21" w:rsidR="0054523F" w:rsidRPr="00FE2E85" w:rsidRDefault="004F6A2B"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a</w:t>
      </w:r>
      <w:r w:rsidR="0054523F" w:rsidRPr="00FE2E85">
        <w:rPr>
          <w:rFonts w:ascii="Verdana" w:hAnsi="Verdana"/>
          <w:sz w:val="20"/>
          <w:szCs w:val="20"/>
        </w:rPr>
        <w:t xml:space="preserve">t der ikke sker overløb </w:t>
      </w:r>
      <w:r w:rsidRPr="00FE2E85">
        <w:rPr>
          <w:rFonts w:ascii="Verdana" w:hAnsi="Verdana"/>
          <w:sz w:val="20"/>
          <w:szCs w:val="20"/>
        </w:rPr>
        <w:t>fra</w:t>
      </w:r>
      <w:r w:rsidR="0054523F" w:rsidRPr="00FE2E85">
        <w:rPr>
          <w:rFonts w:ascii="Verdana" w:hAnsi="Verdana"/>
          <w:sz w:val="20"/>
          <w:szCs w:val="20"/>
        </w:rPr>
        <w:t xml:space="preserve"> opsamlingsbassiner</w:t>
      </w:r>
      <w:r w:rsidRPr="00FE2E85">
        <w:rPr>
          <w:rFonts w:ascii="Verdana" w:hAnsi="Verdana"/>
          <w:sz w:val="20"/>
          <w:szCs w:val="20"/>
        </w:rPr>
        <w:t xml:space="preserve"> mv.</w:t>
      </w:r>
    </w:p>
    <w:p w14:paraId="0F6E1EC8" w14:textId="7FD52ED8" w:rsidR="0054523F" w:rsidRPr="00FE2E85" w:rsidRDefault="0054523F" w:rsidP="0054523F">
      <w:pPr>
        <w:pStyle w:val="Listeafsnit"/>
        <w:numPr>
          <w:ilvl w:val="0"/>
          <w:numId w:val="65"/>
        </w:numPr>
        <w:spacing w:line="259" w:lineRule="auto"/>
        <w:ind w:left="851"/>
        <w:rPr>
          <w:rFonts w:ascii="Verdana" w:hAnsi="Verdana"/>
          <w:sz w:val="20"/>
          <w:szCs w:val="20"/>
        </w:rPr>
      </w:pPr>
      <w:r w:rsidRPr="00FE2E85">
        <w:rPr>
          <w:rFonts w:ascii="Verdana" w:hAnsi="Verdana"/>
          <w:sz w:val="20"/>
          <w:szCs w:val="20"/>
        </w:rPr>
        <w:t>at der kun modtages screenet og evt. kortlagt bygningsaffald ind til neddeling</w:t>
      </w:r>
    </w:p>
    <w:p w14:paraId="1DC31090" w14:textId="5F5F377B" w:rsidR="00FD7557" w:rsidRPr="00FE2E85" w:rsidRDefault="00FD7557" w:rsidP="00B96402">
      <w:pPr>
        <w:ind w:left="426" w:hanging="426"/>
        <w:rPr>
          <w:rFonts w:ascii="Verdana" w:hAnsi="Verdana"/>
          <w:sz w:val="20"/>
          <w:szCs w:val="20"/>
        </w:rPr>
      </w:pPr>
    </w:p>
    <w:p w14:paraId="22957F4A" w14:textId="67049328" w:rsidR="00FD7557" w:rsidRPr="00FE2E85" w:rsidRDefault="00FD7557" w:rsidP="00B96402">
      <w:pPr>
        <w:pStyle w:val="Overskrift2"/>
        <w:ind w:left="426" w:hanging="426"/>
        <w:rPr>
          <w:szCs w:val="20"/>
        </w:rPr>
      </w:pPr>
      <w:bookmarkStart w:id="41" w:name="_Toc126417622"/>
      <w:bookmarkStart w:id="42" w:name="_Toc161911278"/>
      <w:r w:rsidRPr="00FE2E85">
        <w:rPr>
          <w:szCs w:val="20"/>
        </w:rPr>
        <w:t>Driftsjournal</w:t>
      </w:r>
      <w:bookmarkEnd w:id="41"/>
      <w:bookmarkEnd w:id="42"/>
    </w:p>
    <w:p w14:paraId="00A1ABE8"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Virksomheden skal føre en driftsjournal over:</w:t>
      </w:r>
    </w:p>
    <w:p w14:paraId="554C8419" w14:textId="77777777" w:rsidR="00EE0648" w:rsidRPr="00FE2E85" w:rsidRDefault="00EE0648" w:rsidP="00EE0648">
      <w:pPr>
        <w:ind w:left="426" w:hanging="426"/>
        <w:rPr>
          <w:rFonts w:ascii="Verdana" w:hAnsi="Verdana"/>
          <w:sz w:val="10"/>
          <w:szCs w:val="10"/>
        </w:rPr>
      </w:pPr>
    </w:p>
    <w:p w14:paraId="7374A259" w14:textId="4191421C"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Dato for og resultat af inspektioner samt evt. foretagne udbedringer af befæstede arealer, tætte belægninger, gruber mv.</w:t>
      </w:r>
      <w:r w:rsidR="000A2077" w:rsidRPr="00FE2E85">
        <w:rPr>
          <w:rFonts w:ascii="Verdana" w:hAnsi="Verdana"/>
          <w:sz w:val="20"/>
          <w:szCs w:val="20"/>
        </w:rPr>
        <w:t xml:space="preserve"> [s]</w:t>
      </w:r>
    </w:p>
    <w:p w14:paraId="5C8531E2" w14:textId="77777777" w:rsidR="00EE0648" w:rsidRPr="00FE2E85" w:rsidRDefault="00EE0648" w:rsidP="00EE0648">
      <w:pPr>
        <w:ind w:left="851" w:hanging="426"/>
        <w:rPr>
          <w:rFonts w:ascii="Verdana" w:hAnsi="Verdana"/>
          <w:sz w:val="10"/>
          <w:szCs w:val="10"/>
        </w:rPr>
      </w:pPr>
    </w:p>
    <w:p w14:paraId="7CD7872F" w14:textId="77777777"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Modtaget affald, der ikke er omfattet af virksomhedens miljøgodkendelse og oplysning om hvordan det blev håndteret og bortskaffet. [s]</w:t>
      </w:r>
    </w:p>
    <w:p w14:paraId="736A1F57" w14:textId="77777777" w:rsidR="00EE0648" w:rsidRPr="00FE2E85" w:rsidRDefault="00EE0648" w:rsidP="00EE0648">
      <w:pPr>
        <w:ind w:left="426" w:hanging="426"/>
        <w:rPr>
          <w:rFonts w:ascii="Verdana" w:hAnsi="Verdana"/>
          <w:sz w:val="20"/>
          <w:szCs w:val="20"/>
        </w:rPr>
      </w:pPr>
    </w:p>
    <w:p w14:paraId="494143D1"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Der skal føres driftsjournal med angivelse af:</w:t>
      </w:r>
    </w:p>
    <w:p w14:paraId="67D38277" w14:textId="77777777" w:rsidR="00EE0648" w:rsidRPr="00FE2E85" w:rsidRDefault="00EE0648" w:rsidP="00EE0648">
      <w:pPr>
        <w:ind w:left="426" w:hanging="426"/>
        <w:rPr>
          <w:rFonts w:ascii="Verdana" w:hAnsi="Verdana"/>
          <w:sz w:val="10"/>
          <w:szCs w:val="10"/>
        </w:rPr>
      </w:pPr>
    </w:p>
    <w:p w14:paraId="3840EB65" w14:textId="27872691"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Løbende registrering af art, fraktion og mængde af modtaget affald med angivelse af navn og adresse samt CVR- og P-nummer på de virksomheder, hvorfra affaldet er leveret.</w:t>
      </w:r>
      <w:r w:rsidR="000A2077" w:rsidRPr="00FE2E85">
        <w:rPr>
          <w:rFonts w:ascii="Verdana" w:hAnsi="Verdana"/>
          <w:sz w:val="20"/>
          <w:szCs w:val="20"/>
        </w:rPr>
        <w:t xml:space="preserve"> [s]</w:t>
      </w:r>
    </w:p>
    <w:p w14:paraId="2D934534" w14:textId="77777777" w:rsidR="00EE0648" w:rsidRPr="00FE2E85" w:rsidRDefault="00EE0648" w:rsidP="00390930">
      <w:pPr>
        <w:ind w:left="426" w:hanging="426"/>
        <w:rPr>
          <w:rFonts w:ascii="Verdana" w:hAnsi="Verdana"/>
          <w:sz w:val="10"/>
          <w:szCs w:val="10"/>
        </w:rPr>
      </w:pPr>
    </w:p>
    <w:p w14:paraId="05D2A89F" w14:textId="0ECC9386"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Løbende registrering af art, fraktion og mængder af fraført affald med angivelse af navn og adresse samt CVR- og P-nummer på de virksomheder, hvortil affaldet er leveret.</w:t>
      </w:r>
      <w:r w:rsidR="000A2077" w:rsidRPr="00FE2E85">
        <w:rPr>
          <w:rFonts w:ascii="Verdana" w:hAnsi="Verdana"/>
          <w:sz w:val="20"/>
          <w:szCs w:val="20"/>
        </w:rPr>
        <w:t xml:space="preserve"> [s]</w:t>
      </w:r>
    </w:p>
    <w:p w14:paraId="7D9B8F3C" w14:textId="77777777" w:rsidR="00EE0648" w:rsidRPr="00FE2E85" w:rsidRDefault="00EE0648" w:rsidP="00390930">
      <w:pPr>
        <w:ind w:left="426" w:hanging="426"/>
        <w:rPr>
          <w:rFonts w:ascii="Verdana" w:hAnsi="Verdana"/>
          <w:sz w:val="10"/>
          <w:szCs w:val="10"/>
        </w:rPr>
      </w:pPr>
    </w:p>
    <w:p w14:paraId="53D2E8D5" w14:textId="77777777"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 xml:space="preserve">Ved udgangen af hvert kvartal registreres </w:t>
      </w:r>
      <w:proofErr w:type="gramStart"/>
      <w:r w:rsidRPr="00FE2E85">
        <w:rPr>
          <w:rFonts w:ascii="Verdana" w:hAnsi="Verdana"/>
          <w:sz w:val="20"/>
          <w:szCs w:val="20"/>
        </w:rPr>
        <w:t>endvidere</w:t>
      </w:r>
      <w:proofErr w:type="gramEnd"/>
      <w:r w:rsidRPr="00FE2E85">
        <w:rPr>
          <w:rFonts w:ascii="Verdana" w:hAnsi="Verdana"/>
          <w:sz w:val="20"/>
          <w:szCs w:val="20"/>
        </w:rPr>
        <w:t xml:space="preserve"> mængden af hver af de oplagrede affaldsfraktioner, for hvilke der er fastsat vilkår om maksimalt oplag. [s]</w:t>
      </w:r>
    </w:p>
    <w:p w14:paraId="5D3B0CEB" w14:textId="77777777" w:rsidR="00EE0648" w:rsidRPr="00FE2E85" w:rsidRDefault="00EE0648" w:rsidP="00EE0648">
      <w:pPr>
        <w:ind w:left="426" w:hanging="426"/>
        <w:rPr>
          <w:rFonts w:ascii="Verdana" w:hAnsi="Verdana"/>
          <w:sz w:val="10"/>
          <w:szCs w:val="10"/>
        </w:rPr>
      </w:pPr>
    </w:p>
    <w:p w14:paraId="3D6B6F89" w14:textId="77777777"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Dato for og resultatet af kontrol af automatiske kontrol-, alarm- og sikringssystemer.</w:t>
      </w:r>
    </w:p>
    <w:p w14:paraId="5DA29E47" w14:textId="77777777" w:rsidR="00EE0648" w:rsidRPr="00FE2E85" w:rsidRDefault="00EE0648" w:rsidP="00390930">
      <w:pPr>
        <w:ind w:left="426" w:hanging="426"/>
        <w:rPr>
          <w:rFonts w:ascii="Verdana" w:hAnsi="Verdana"/>
          <w:sz w:val="10"/>
          <w:szCs w:val="10"/>
        </w:rPr>
      </w:pPr>
    </w:p>
    <w:p w14:paraId="429EFCE2" w14:textId="4D478891"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Dato for og resultatet af den visuelle kontrol af tætte belægninger, befæstede arealer og gulve, opsamlingsbassiner, containere, tankgårde og særlige oplagsområder samt eventuelle foretagne forbedringer.</w:t>
      </w:r>
      <w:r w:rsidR="000A2077" w:rsidRPr="00FE2E85">
        <w:rPr>
          <w:rFonts w:ascii="Verdana" w:hAnsi="Verdana"/>
          <w:sz w:val="20"/>
          <w:szCs w:val="20"/>
        </w:rPr>
        <w:t xml:space="preserve"> [s]</w:t>
      </w:r>
    </w:p>
    <w:p w14:paraId="685843F0" w14:textId="77777777" w:rsidR="00EE0648" w:rsidRPr="00FE2E85" w:rsidRDefault="00EE0648" w:rsidP="00390930">
      <w:pPr>
        <w:ind w:left="426" w:hanging="426"/>
        <w:rPr>
          <w:rFonts w:ascii="Verdana" w:hAnsi="Verdana"/>
          <w:sz w:val="10"/>
          <w:szCs w:val="10"/>
        </w:rPr>
      </w:pPr>
    </w:p>
    <w:p w14:paraId="1D33463A" w14:textId="77777777" w:rsidR="00EE0648" w:rsidRPr="00FE2E85" w:rsidRDefault="00EE0648" w:rsidP="00EE0648">
      <w:pPr>
        <w:pStyle w:val="Listeafsnit"/>
        <w:numPr>
          <w:ilvl w:val="2"/>
          <w:numId w:val="62"/>
        </w:numPr>
        <w:ind w:left="851" w:hanging="426"/>
        <w:rPr>
          <w:rFonts w:ascii="Verdana" w:hAnsi="Verdana"/>
          <w:sz w:val="20"/>
          <w:szCs w:val="20"/>
        </w:rPr>
      </w:pPr>
      <w:r w:rsidRPr="00FE2E85">
        <w:rPr>
          <w:rFonts w:ascii="Verdana" w:hAnsi="Verdana"/>
          <w:sz w:val="20"/>
          <w:szCs w:val="20"/>
        </w:rPr>
        <w:t>Dato for og resultat af det uvildige eftersyn af tætte belægninger, befæstede arealer og gulve, opsamlingsbassiner, containere, tankgårde og særlige oplagsområder samt eventuelle foretagne forbedringer. [s]</w:t>
      </w:r>
    </w:p>
    <w:p w14:paraId="69062CDC" w14:textId="77777777" w:rsidR="000A2077" w:rsidRPr="00FE2E85" w:rsidRDefault="000A2077" w:rsidP="00390930">
      <w:pPr>
        <w:ind w:left="426" w:hanging="426"/>
        <w:rPr>
          <w:rFonts w:ascii="Verdana" w:hAnsi="Verdana"/>
          <w:sz w:val="10"/>
          <w:szCs w:val="10"/>
        </w:rPr>
      </w:pPr>
    </w:p>
    <w:p w14:paraId="0CFE98BF" w14:textId="69DBC50E" w:rsidR="000A2077" w:rsidRPr="00FE2E85" w:rsidRDefault="000A2077" w:rsidP="000A2077">
      <w:pPr>
        <w:pStyle w:val="Listeafsnit"/>
        <w:numPr>
          <w:ilvl w:val="2"/>
          <w:numId w:val="62"/>
        </w:numPr>
        <w:ind w:left="851"/>
        <w:rPr>
          <w:rFonts w:ascii="Verdana" w:hAnsi="Verdana"/>
          <w:color w:val="000000" w:themeColor="text1"/>
          <w:sz w:val="20"/>
          <w:szCs w:val="20"/>
        </w:rPr>
      </w:pPr>
      <w:r w:rsidRPr="00FE2E85">
        <w:rPr>
          <w:rFonts w:ascii="Verdana" w:hAnsi="Verdana"/>
          <w:color w:val="000000" w:themeColor="text1"/>
          <w:sz w:val="20"/>
          <w:szCs w:val="20"/>
        </w:rPr>
        <w:t>Dato for og resultatet af den visuelle kontrol af voldanlægget samt eventuelle foretagne retableringer.</w:t>
      </w:r>
    </w:p>
    <w:p w14:paraId="723339D6" w14:textId="77777777" w:rsidR="000A2077" w:rsidRPr="00FE2E85" w:rsidRDefault="000A2077" w:rsidP="00390930">
      <w:pPr>
        <w:ind w:left="426" w:hanging="426"/>
        <w:rPr>
          <w:rFonts w:ascii="Verdana" w:hAnsi="Verdana"/>
          <w:sz w:val="10"/>
          <w:szCs w:val="10"/>
        </w:rPr>
      </w:pPr>
    </w:p>
    <w:p w14:paraId="522F0DDA" w14:textId="0BCBFFCE" w:rsidR="000A2077" w:rsidRPr="00FE2E85" w:rsidRDefault="000A2077" w:rsidP="000A2077">
      <w:pPr>
        <w:pStyle w:val="Listeafsnit"/>
        <w:numPr>
          <w:ilvl w:val="2"/>
          <w:numId w:val="62"/>
        </w:numPr>
        <w:ind w:left="851"/>
        <w:rPr>
          <w:rFonts w:ascii="Verdana" w:hAnsi="Verdana"/>
          <w:color w:val="000000" w:themeColor="text1"/>
          <w:sz w:val="20"/>
          <w:szCs w:val="20"/>
        </w:rPr>
      </w:pPr>
      <w:r w:rsidRPr="00FE2E85">
        <w:rPr>
          <w:rFonts w:ascii="Verdana" w:hAnsi="Verdana"/>
          <w:color w:val="000000" w:themeColor="text1"/>
          <w:sz w:val="20"/>
          <w:szCs w:val="20"/>
        </w:rPr>
        <w:t>Løbende registrering af støvbekæmpelse</w:t>
      </w:r>
    </w:p>
    <w:p w14:paraId="3D40FB00" w14:textId="77777777" w:rsidR="000A2077" w:rsidRPr="00FE2E85" w:rsidRDefault="000A2077" w:rsidP="00390930">
      <w:pPr>
        <w:ind w:left="426" w:hanging="426"/>
        <w:rPr>
          <w:rFonts w:ascii="Verdana" w:hAnsi="Verdana"/>
          <w:sz w:val="10"/>
          <w:szCs w:val="10"/>
        </w:rPr>
      </w:pPr>
    </w:p>
    <w:p w14:paraId="119C8903" w14:textId="3514FD1A" w:rsidR="000A2077" w:rsidRPr="00FE2E85" w:rsidRDefault="000A2077" w:rsidP="000A2077">
      <w:pPr>
        <w:pStyle w:val="Listeafsnit"/>
        <w:numPr>
          <w:ilvl w:val="2"/>
          <w:numId w:val="62"/>
        </w:numPr>
        <w:ind w:left="851"/>
        <w:rPr>
          <w:rFonts w:ascii="Verdana" w:hAnsi="Verdana"/>
          <w:color w:val="000000" w:themeColor="text1"/>
          <w:sz w:val="20"/>
          <w:szCs w:val="20"/>
        </w:rPr>
      </w:pPr>
      <w:r w:rsidRPr="00FE2E85">
        <w:rPr>
          <w:rFonts w:ascii="Verdana" w:hAnsi="Verdana"/>
          <w:color w:val="000000" w:themeColor="text1"/>
          <w:sz w:val="20"/>
          <w:szCs w:val="20"/>
        </w:rPr>
        <w:lastRenderedPageBreak/>
        <w:t>Løbende registrering af mængder af opsamlet bortkørt overfladevand. Hvis der sker afledning af overfladevand og vand i øvrigt fra anlægget, skal det også registreres og mængder opgøres.</w:t>
      </w:r>
    </w:p>
    <w:p w14:paraId="5319D218" w14:textId="77777777" w:rsidR="00EE0648" w:rsidRPr="00FE2E85" w:rsidRDefault="00EE0648" w:rsidP="00EE0648">
      <w:pPr>
        <w:ind w:left="851" w:hanging="426"/>
        <w:rPr>
          <w:rFonts w:ascii="Verdana" w:hAnsi="Verdana"/>
          <w:sz w:val="20"/>
          <w:szCs w:val="20"/>
        </w:rPr>
      </w:pPr>
    </w:p>
    <w:p w14:paraId="209DD74F" w14:textId="77777777" w:rsidR="00EE0648" w:rsidRPr="00FE2E85" w:rsidRDefault="00EE0648" w:rsidP="00EE0648">
      <w:pPr>
        <w:pStyle w:val="Listeafsnit"/>
        <w:numPr>
          <w:ilvl w:val="0"/>
          <w:numId w:val="62"/>
        </w:numPr>
        <w:ind w:left="426" w:hanging="426"/>
        <w:rPr>
          <w:rFonts w:ascii="Verdana" w:hAnsi="Verdana"/>
          <w:sz w:val="20"/>
          <w:szCs w:val="20"/>
        </w:rPr>
      </w:pPr>
      <w:r w:rsidRPr="00FE2E85">
        <w:rPr>
          <w:rFonts w:ascii="Verdana" w:hAnsi="Verdana"/>
          <w:sz w:val="20"/>
          <w:szCs w:val="20"/>
        </w:rPr>
        <w:t>Driftsjournalen skal opbevares på virksomheden i mindst 5 år og skal være tilgængelig for tilsynsmyndigheden. [s]</w:t>
      </w:r>
    </w:p>
    <w:p w14:paraId="58B05CAE" w14:textId="77777777" w:rsidR="00C76F27" w:rsidRPr="00FE2E85" w:rsidRDefault="00C76F27" w:rsidP="00C76F27">
      <w:pPr>
        <w:pStyle w:val="Listeafsnit"/>
        <w:ind w:left="426" w:firstLine="0"/>
        <w:rPr>
          <w:rFonts w:ascii="Verdana" w:hAnsi="Verdana"/>
          <w:sz w:val="20"/>
          <w:szCs w:val="20"/>
        </w:rPr>
      </w:pPr>
    </w:p>
    <w:p w14:paraId="5C40EEDB" w14:textId="77777777" w:rsidR="00FD7557" w:rsidRPr="00FE2E85" w:rsidRDefault="00FD7557" w:rsidP="00B96402">
      <w:pPr>
        <w:ind w:left="426" w:hanging="426"/>
        <w:rPr>
          <w:rFonts w:ascii="Verdana" w:hAnsi="Verdana"/>
          <w:sz w:val="20"/>
          <w:szCs w:val="20"/>
        </w:rPr>
      </w:pPr>
    </w:p>
    <w:p w14:paraId="51FBAC9B" w14:textId="18262D13" w:rsidR="0037380F" w:rsidRPr="00FE2E85" w:rsidRDefault="000F3146" w:rsidP="00B96402">
      <w:pPr>
        <w:pStyle w:val="Overskrift2"/>
        <w:ind w:left="426" w:hanging="426"/>
        <w:rPr>
          <w:szCs w:val="20"/>
        </w:rPr>
      </w:pPr>
      <w:bookmarkStart w:id="43" w:name="_Toc126417624"/>
      <w:bookmarkStart w:id="44" w:name="_Toc161911279"/>
      <w:r w:rsidRPr="00FE2E85">
        <w:rPr>
          <w:szCs w:val="20"/>
        </w:rPr>
        <w:t>Øvrige bemærkninger</w:t>
      </w:r>
      <w:bookmarkEnd w:id="43"/>
      <w:bookmarkEnd w:id="44"/>
      <w:r w:rsidRPr="00FE2E85">
        <w:rPr>
          <w:szCs w:val="20"/>
        </w:rPr>
        <w:t xml:space="preserve"> </w:t>
      </w:r>
    </w:p>
    <w:p w14:paraId="77CA1D15" w14:textId="77777777" w:rsidR="00C81E90" w:rsidRPr="00FE2E85" w:rsidRDefault="00C81E90" w:rsidP="00C81E90">
      <w:pPr>
        <w:ind w:left="0" w:firstLine="0"/>
        <w:rPr>
          <w:rFonts w:ascii="Verdana" w:hAnsi="Verdana"/>
          <w:sz w:val="20"/>
          <w:szCs w:val="20"/>
        </w:rPr>
      </w:pPr>
      <w:r w:rsidRPr="00FE2E85">
        <w:rPr>
          <w:rFonts w:ascii="Verdana" w:hAnsi="Verdana"/>
          <w:sz w:val="20"/>
          <w:szCs w:val="20"/>
        </w:rPr>
        <w:t>Hvis indretning eller drift ønskes ændret i forhold til det godkendte, skal dette i god tid forinden meddeles tilsynsmyndigheden. Tilsynsmyndigheden tager stilling til, om ændringen er godkendelsespligtig.</w:t>
      </w:r>
    </w:p>
    <w:p w14:paraId="39DC1E94" w14:textId="77777777" w:rsidR="00C81E90" w:rsidRPr="00FE2E85" w:rsidRDefault="00C81E90" w:rsidP="00C81E90">
      <w:pPr>
        <w:ind w:left="0" w:firstLine="0"/>
        <w:rPr>
          <w:rFonts w:ascii="Verdana" w:hAnsi="Verdana"/>
          <w:sz w:val="20"/>
          <w:szCs w:val="20"/>
        </w:rPr>
      </w:pPr>
    </w:p>
    <w:p w14:paraId="62C62CD8" w14:textId="3CDD1C37" w:rsidR="00431D59" w:rsidRPr="00FE2E85" w:rsidRDefault="00431D59">
      <w:pPr>
        <w:ind w:left="0" w:firstLine="0"/>
        <w:rPr>
          <w:rFonts w:ascii="Verdana" w:hAnsi="Verdana"/>
          <w:sz w:val="20"/>
          <w:szCs w:val="20"/>
        </w:rPr>
      </w:pPr>
      <w:r w:rsidRPr="00FE2E85">
        <w:rPr>
          <w:rFonts w:ascii="Verdana" w:hAnsi="Verdana"/>
          <w:sz w:val="20"/>
          <w:szCs w:val="20"/>
        </w:rPr>
        <w:t>Virksomheden skal straks underrette Beredskabet på</w:t>
      </w:r>
      <w:r w:rsidR="0087269B" w:rsidRPr="00FE2E85">
        <w:rPr>
          <w:rFonts w:ascii="Verdana" w:hAnsi="Verdana"/>
          <w:sz w:val="20"/>
          <w:szCs w:val="20"/>
        </w:rPr>
        <w:t xml:space="preserve"> </w:t>
      </w:r>
      <w:r w:rsidRPr="00FE2E85">
        <w:rPr>
          <w:rFonts w:ascii="Verdana" w:hAnsi="Verdana"/>
          <w:sz w:val="20"/>
          <w:szCs w:val="20"/>
        </w:rPr>
        <w:t>1 1 2 om eventuelle driftsforstyrrelser eller uheld, som medfører væsentlig forurening eller indebærer fare herfor</w:t>
      </w:r>
      <w:r w:rsidR="00F3268C" w:rsidRPr="00FE2E85">
        <w:rPr>
          <w:rFonts w:ascii="Verdana" w:hAnsi="Verdana"/>
          <w:sz w:val="20"/>
          <w:szCs w:val="20"/>
        </w:rPr>
        <w:t xml:space="preserve">. Der skal ligeledes hurtigst mulig ske underretning om hændelsen til tilsynsmyndigheden </w:t>
      </w:r>
      <w:r w:rsidR="00894206" w:rsidRPr="00FE2E85">
        <w:rPr>
          <w:rFonts w:ascii="Verdana" w:hAnsi="Verdana"/>
          <w:sz w:val="20"/>
          <w:szCs w:val="20"/>
        </w:rPr>
        <w:t>på</w:t>
      </w:r>
      <w:r w:rsidR="00F3268C" w:rsidRPr="00FE2E85">
        <w:rPr>
          <w:rFonts w:ascii="Verdana" w:hAnsi="Verdana"/>
          <w:sz w:val="20"/>
          <w:szCs w:val="20"/>
        </w:rPr>
        <w:t xml:space="preserve"> </w:t>
      </w:r>
      <w:hyperlink r:id="rId13" w:history="1">
        <w:r w:rsidR="00F3268C" w:rsidRPr="00FE2E85">
          <w:rPr>
            <w:rStyle w:val="Hyperlink"/>
            <w:rFonts w:ascii="Verdana" w:hAnsi="Verdana"/>
            <w:sz w:val="20"/>
            <w:szCs w:val="20"/>
          </w:rPr>
          <w:t>miljoe@odsherred.dk</w:t>
        </w:r>
      </w:hyperlink>
      <w:r w:rsidR="00F3268C" w:rsidRPr="00FE2E85">
        <w:rPr>
          <w:rFonts w:ascii="Verdana" w:hAnsi="Verdana"/>
          <w:sz w:val="20"/>
          <w:szCs w:val="20"/>
        </w:rPr>
        <w:t xml:space="preserve"> </w:t>
      </w:r>
    </w:p>
    <w:p w14:paraId="1D21582C" w14:textId="77777777" w:rsidR="00F3268C" w:rsidRPr="00FE2E85" w:rsidRDefault="00F3268C">
      <w:pPr>
        <w:ind w:left="0" w:firstLine="0"/>
        <w:rPr>
          <w:rFonts w:ascii="Verdana" w:hAnsi="Verdana"/>
          <w:sz w:val="20"/>
          <w:szCs w:val="20"/>
        </w:rPr>
      </w:pPr>
    </w:p>
    <w:p w14:paraId="11419CA8" w14:textId="72D2D91F" w:rsidR="00453C3B" w:rsidRPr="00FE2E85" w:rsidRDefault="00894206" w:rsidP="003B1166">
      <w:pPr>
        <w:ind w:left="0" w:firstLine="0"/>
        <w:rPr>
          <w:rFonts w:ascii="Verdana" w:hAnsi="Verdana"/>
          <w:sz w:val="20"/>
          <w:szCs w:val="20"/>
        </w:rPr>
      </w:pPr>
      <w:r w:rsidRPr="00FE2E85">
        <w:rPr>
          <w:rFonts w:ascii="Verdana" w:hAnsi="Verdana"/>
          <w:sz w:val="20"/>
          <w:szCs w:val="20"/>
        </w:rPr>
        <w:t xml:space="preserve">Med denne tilladelse er der ikke </w:t>
      </w:r>
      <w:r w:rsidR="006500BE" w:rsidRPr="00FE2E85">
        <w:rPr>
          <w:rFonts w:ascii="Verdana" w:hAnsi="Verdana"/>
          <w:sz w:val="20"/>
          <w:szCs w:val="20"/>
        </w:rPr>
        <w:t xml:space="preserve">givet </w:t>
      </w:r>
      <w:r w:rsidR="00B411FC" w:rsidRPr="00FE2E85">
        <w:rPr>
          <w:rFonts w:ascii="Verdana" w:hAnsi="Verdana"/>
          <w:sz w:val="20"/>
          <w:szCs w:val="20"/>
        </w:rPr>
        <w:t>tilladelse til bortskaffelse af spildevand</w:t>
      </w:r>
      <w:r w:rsidRPr="00FE2E85">
        <w:rPr>
          <w:rFonts w:ascii="Verdana" w:hAnsi="Verdana"/>
          <w:sz w:val="20"/>
          <w:szCs w:val="20"/>
        </w:rPr>
        <w:t xml:space="preserve"> </w:t>
      </w:r>
      <w:r w:rsidR="008D4DF7" w:rsidRPr="00FE2E85">
        <w:rPr>
          <w:rFonts w:ascii="Verdana" w:hAnsi="Verdana"/>
          <w:sz w:val="20"/>
          <w:szCs w:val="20"/>
        </w:rPr>
        <w:t>fra anlægget.</w:t>
      </w:r>
      <w:r w:rsidR="00106C90" w:rsidRPr="00FE2E85">
        <w:rPr>
          <w:rFonts w:ascii="Verdana" w:hAnsi="Verdana"/>
          <w:sz w:val="20"/>
          <w:szCs w:val="20"/>
        </w:rPr>
        <w:t xml:space="preserve"> </w:t>
      </w:r>
    </w:p>
    <w:p w14:paraId="3DB60C00" w14:textId="77777777" w:rsidR="00C76F27" w:rsidRPr="00FE2E85" w:rsidRDefault="00C76F27" w:rsidP="003B1166">
      <w:pPr>
        <w:ind w:left="0" w:firstLine="0"/>
        <w:rPr>
          <w:rFonts w:ascii="Verdana" w:hAnsi="Verdana"/>
          <w:color w:val="FF0000"/>
          <w:sz w:val="20"/>
          <w:szCs w:val="20"/>
        </w:rPr>
      </w:pPr>
    </w:p>
    <w:p w14:paraId="6A8F6545" w14:textId="77777777" w:rsidR="003B5251" w:rsidRPr="00FE2E85" w:rsidRDefault="003B5251" w:rsidP="003B1166">
      <w:pPr>
        <w:ind w:left="0" w:firstLine="0"/>
        <w:rPr>
          <w:rFonts w:ascii="Verdana" w:hAnsi="Verdana"/>
          <w:sz w:val="20"/>
          <w:szCs w:val="20"/>
        </w:rPr>
      </w:pPr>
    </w:p>
    <w:p w14:paraId="55CDC08B" w14:textId="62B8C8AA" w:rsidR="0037380F" w:rsidRPr="00FE2E85" w:rsidRDefault="000F3146" w:rsidP="00B96402">
      <w:pPr>
        <w:pStyle w:val="Overskrift1"/>
        <w:ind w:left="426" w:hanging="426"/>
        <w:rPr>
          <w:sz w:val="20"/>
          <w:szCs w:val="20"/>
        </w:rPr>
      </w:pPr>
      <w:bookmarkStart w:id="45" w:name="_Toc126417625"/>
      <w:bookmarkStart w:id="46" w:name="_Toc161911280"/>
      <w:r w:rsidRPr="00FE2E85">
        <w:rPr>
          <w:sz w:val="20"/>
          <w:szCs w:val="20"/>
        </w:rPr>
        <w:t>Begrundelse</w:t>
      </w:r>
      <w:bookmarkEnd w:id="45"/>
      <w:r w:rsidR="003F42FE" w:rsidRPr="00FE2E85">
        <w:rPr>
          <w:sz w:val="20"/>
          <w:szCs w:val="20"/>
        </w:rPr>
        <w:t xml:space="preserve"> og vurdering</w:t>
      </w:r>
      <w:bookmarkEnd w:id="46"/>
    </w:p>
    <w:p w14:paraId="3380127D" w14:textId="12D235C9" w:rsidR="00755998" w:rsidRPr="00FE2E85" w:rsidRDefault="00936183" w:rsidP="00C66C5D">
      <w:pPr>
        <w:pStyle w:val="NormalSkrift"/>
        <w:ind w:left="0" w:right="0" w:firstLine="0"/>
      </w:pPr>
      <w:r w:rsidRPr="00FE2E85">
        <w:t>Odsherred</w:t>
      </w:r>
      <w:r w:rsidR="00755998" w:rsidRPr="00FE2E85">
        <w:t xml:space="preserve"> Kommune </w:t>
      </w:r>
      <w:r w:rsidR="005F465E" w:rsidRPr="00FE2E85">
        <w:t>giver</w:t>
      </w:r>
      <w:r w:rsidR="002C5E82" w:rsidRPr="00FE2E85">
        <w:t xml:space="preserve"> </w:t>
      </w:r>
      <w:r w:rsidR="00F3268C" w:rsidRPr="00FE2E85">
        <w:t>miljøgodkendelse</w:t>
      </w:r>
      <w:r w:rsidR="002C5E82" w:rsidRPr="00FE2E85">
        <w:t xml:space="preserve"> til ændring og udvidelse af </w:t>
      </w:r>
      <w:r w:rsidR="00106C90" w:rsidRPr="00FE2E85">
        <w:t>midlertidigt jordoplag/</w:t>
      </w:r>
      <w:r w:rsidR="005F465E" w:rsidRPr="00FE2E85">
        <w:t>jordhotel med voldanlæg</w:t>
      </w:r>
      <w:r w:rsidR="00C20824" w:rsidRPr="00FE2E85">
        <w:t xml:space="preserve"> på matr. 140cs,</w:t>
      </w:r>
      <w:r w:rsidR="00F3268C" w:rsidRPr="00FE2E85">
        <w:t xml:space="preserve"> da </w:t>
      </w:r>
      <w:r w:rsidR="0072387A" w:rsidRPr="00FE2E85">
        <w:t xml:space="preserve">det giver mulighed for at ændre </w:t>
      </w:r>
      <w:r w:rsidR="00C20824" w:rsidRPr="00FE2E85">
        <w:t>indretningen</w:t>
      </w:r>
      <w:r w:rsidR="0072387A" w:rsidRPr="00FE2E85">
        <w:t xml:space="preserve">, således naboer </w:t>
      </w:r>
      <w:r w:rsidR="00605CCB" w:rsidRPr="00FE2E85">
        <w:t xml:space="preserve">nord og nordvest for virksomheden </w:t>
      </w:r>
      <w:r w:rsidR="0072387A" w:rsidRPr="00FE2E85">
        <w:t>bliver mindre generet</w:t>
      </w:r>
      <w:r w:rsidR="00605CCB" w:rsidRPr="00FE2E85">
        <w:t xml:space="preserve"> samt</w:t>
      </w:r>
      <w:r w:rsidR="008D4DF7" w:rsidRPr="00FE2E85">
        <w:t xml:space="preserve"> for</w:t>
      </w:r>
      <w:r w:rsidR="00605CCB" w:rsidRPr="00FE2E85">
        <w:t xml:space="preserve"> at give </w:t>
      </w:r>
      <w:r w:rsidR="0072387A" w:rsidRPr="00FE2E85">
        <w:t>virksomheden</w:t>
      </w:r>
      <w:r w:rsidR="00605CCB" w:rsidRPr="00FE2E85">
        <w:t xml:space="preserve"> mulighed for at </w:t>
      </w:r>
      <w:r w:rsidR="008D4DF7" w:rsidRPr="00FE2E85">
        <w:t xml:space="preserve">udvide og </w:t>
      </w:r>
      <w:r w:rsidR="00605CCB" w:rsidRPr="00FE2E85">
        <w:t>optimere indretningen</w:t>
      </w:r>
      <w:r w:rsidR="008D4DF7" w:rsidRPr="00FE2E85">
        <w:t xml:space="preserve"> og driften</w:t>
      </w:r>
      <w:r w:rsidR="005F465E" w:rsidRPr="00FE2E85">
        <w:t>.</w:t>
      </w:r>
    </w:p>
    <w:p w14:paraId="513C7F03" w14:textId="77777777" w:rsidR="002F62C1" w:rsidRPr="00FE2E85" w:rsidRDefault="002F62C1" w:rsidP="002F62C1">
      <w:pPr>
        <w:pStyle w:val="NormalSkrift"/>
        <w:ind w:left="0" w:right="0" w:firstLine="0"/>
      </w:pPr>
    </w:p>
    <w:p w14:paraId="3D9D5B96" w14:textId="44D35A0B" w:rsidR="005F465E" w:rsidRPr="00FE2E85" w:rsidRDefault="005F465E" w:rsidP="002F62C1">
      <w:pPr>
        <w:pStyle w:val="NormalSkrift"/>
        <w:ind w:left="0" w:right="0" w:firstLine="0"/>
      </w:pPr>
      <w:r w:rsidRPr="00FE2E85">
        <w:t xml:space="preserve">Vi har vurderet, at der var behov for at præcisere og tilføje nogle vilkår specielt vedrørende etablering af voldanlægget, således </w:t>
      </w:r>
      <w:r w:rsidR="00D24C05" w:rsidRPr="00FE2E85">
        <w:t>det sikres at det er nyttiggørelse af ren jord</w:t>
      </w:r>
      <w:r w:rsidR="00EB39D6" w:rsidRPr="00FE2E85">
        <w:t xml:space="preserve">. </w:t>
      </w:r>
      <w:r w:rsidR="001022DA" w:rsidRPr="00FE2E85">
        <w:t xml:space="preserve">Da der er retsbeskyttelse på Miljøgodkendelsen af 3. april 2023, er der givet nye vilkår til voldanlægget på og omkring det nye areal. </w:t>
      </w:r>
      <w:r w:rsidRPr="00FE2E85">
        <w:t>Der er også sat kapacitetsgrænser og opholdstid for de forskellige affaldskategorier</w:t>
      </w:r>
      <w:r w:rsidR="00C70C29" w:rsidRPr="00FE2E85">
        <w:t>,</w:t>
      </w:r>
      <w:r w:rsidRPr="00FE2E85">
        <w:t xml:space="preserve"> </w:t>
      </w:r>
      <w:r w:rsidR="00C70C29" w:rsidRPr="00FE2E85">
        <w:t>der modtages på anlægget, ligeledes for at sikre</w:t>
      </w:r>
      <w:r w:rsidR="002E2574" w:rsidRPr="00FE2E85">
        <w:t>,</w:t>
      </w:r>
      <w:r w:rsidR="00C70C29" w:rsidRPr="00FE2E85">
        <w:t xml:space="preserve"> at anlægget ikke får karakter af deponi.</w:t>
      </w:r>
      <w:r w:rsidRPr="00FE2E85">
        <w:t xml:space="preserve"> </w:t>
      </w:r>
    </w:p>
    <w:p w14:paraId="7F5BBE34" w14:textId="77777777" w:rsidR="00C70C29" w:rsidRPr="00FE2E85" w:rsidRDefault="00C70C29" w:rsidP="002F62C1">
      <w:pPr>
        <w:pStyle w:val="NormalSkrift"/>
        <w:ind w:left="0" w:right="0" w:firstLine="0"/>
      </w:pPr>
    </w:p>
    <w:p w14:paraId="0111B9DF" w14:textId="2453A92E" w:rsidR="00C70C29" w:rsidRPr="00FE2E85" w:rsidRDefault="00EB39D6" w:rsidP="002F62C1">
      <w:pPr>
        <w:pStyle w:val="NormalSkrift"/>
        <w:ind w:left="0" w:right="0" w:firstLine="0"/>
      </w:pPr>
      <w:r w:rsidRPr="00FE2E85">
        <w:t>Vi har valgt at medtage relevante vilkår fra miljøgodkendelsen af 3. april 2023 for de aktiviteter, der flyttes til matr. 140cs.</w:t>
      </w:r>
    </w:p>
    <w:p w14:paraId="277A237E" w14:textId="77777777" w:rsidR="00C76F27" w:rsidRPr="00FE2E85" w:rsidRDefault="00C76F27" w:rsidP="002F62C1">
      <w:pPr>
        <w:pStyle w:val="NormalSkrift"/>
        <w:ind w:left="0" w:right="0" w:firstLine="0"/>
      </w:pPr>
    </w:p>
    <w:p w14:paraId="556BA82A" w14:textId="77777777" w:rsidR="0022277A" w:rsidRPr="00FE2E85" w:rsidRDefault="0022277A" w:rsidP="00B96402">
      <w:pPr>
        <w:pStyle w:val="Overskrift2"/>
        <w:ind w:left="426" w:hanging="426"/>
        <w:rPr>
          <w:szCs w:val="20"/>
        </w:rPr>
      </w:pPr>
      <w:bookmarkStart w:id="47" w:name="_Toc126417626"/>
    </w:p>
    <w:p w14:paraId="02EFB450" w14:textId="717FCF53" w:rsidR="003F42FE" w:rsidRPr="00FE2E85" w:rsidRDefault="003F42FE" w:rsidP="003F42FE">
      <w:pPr>
        <w:pStyle w:val="Overskrift2"/>
        <w:ind w:left="-5"/>
      </w:pPr>
      <w:bookmarkStart w:id="48" w:name="_Toc15754"/>
      <w:bookmarkStart w:id="49" w:name="_Toc161911281"/>
      <w:r w:rsidRPr="00FE2E85">
        <w:t>Odsherred Kommunes afgørelse om miljøvurdering (VVM)</w:t>
      </w:r>
      <w:bookmarkEnd w:id="48"/>
      <w:bookmarkEnd w:id="49"/>
    </w:p>
    <w:p w14:paraId="0F4270D7" w14:textId="66B66B0D" w:rsidR="003F42FE" w:rsidRPr="00FE2E85" w:rsidRDefault="003F42FE" w:rsidP="003F42FE">
      <w:pPr>
        <w:pStyle w:val="NormalSkrift"/>
        <w:ind w:left="0" w:right="0" w:firstLine="0"/>
      </w:pPr>
      <w:r w:rsidRPr="00FE2E85">
        <w:t>Odsherred Kommune meddeler, at der i forbindelse med det ansøgte ikke er pligt til at udarbejde en VVM-redegørelse. Afgørelsen meddeles på det foreliggende grundlag i medfør af Miljøvurderingsloven</w:t>
      </w:r>
    </w:p>
    <w:p w14:paraId="148F90A0" w14:textId="77777777" w:rsidR="003F42FE" w:rsidRPr="00FE2E85" w:rsidRDefault="003F42FE" w:rsidP="003F42FE">
      <w:pPr>
        <w:pStyle w:val="NormalSkrift"/>
        <w:ind w:left="0" w:right="0" w:firstLine="0"/>
      </w:pPr>
    </w:p>
    <w:p w14:paraId="61E60B58" w14:textId="1D3355B4" w:rsidR="0037380F" w:rsidRPr="00FE2E85" w:rsidRDefault="000F3146" w:rsidP="00B96402">
      <w:pPr>
        <w:pStyle w:val="Overskrift2"/>
        <w:ind w:left="426" w:hanging="426"/>
        <w:rPr>
          <w:szCs w:val="20"/>
        </w:rPr>
      </w:pPr>
      <w:bookmarkStart w:id="50" w:name="_Toc161911282"/>
      <w:r w:rsidRPr="00FE2E85">
        <w:rPr>
          <w:szCs w:val="20"/>
        </w:rPr>
        <w:t>V</w:t>
      </w:r>
      <w:r w:rsidR="00755998" w:rsidRPr="00FE2E85">
        <w:rPr>
          <w:szCs w:val="20"/>
        </w:rPr>
        <w:t>VM</w:t>
      </w:r>
      <w:bookmarkEnd w:id="47"/>
      <w:bookmarkEnd w:id="50"/>
      <w:r w:rsidRPr="00FE2E85">
        <w:rPr>
          <w:szCs w:val="20"/>
        </w:rPr>
        <w:t xml:space="preserve"> </w:t>
      </w:r>
    </w:p>
    <w:p w14:paraId="508077A5" w14:textId="77777777" w:rsidR="003F42FE" w:rsidRPr="00FE2E85" w:rsidRDefault="00E02134" w:rsidP="00C66C5D">
      <w:pPr>
        <w:ind w:left="0" w:firstLine="0"/>
        <w:rPr>
          <w:rFonts w:ascii="Verdana" w:hAnsi="Verdana"/>
          <w:sz w:val="20"/>
          <w:szCs w:val="20"/>
        </w:rPr>
      </w:pPr>
      <w:r w:rsidRPr="00FE2E85">
        <w:rPr>
          <w:rFonts w:ascii="Verdana" w:hAnsi="Verdana"/>
          <w:sz w:val="20"/>
          <w:szCs w:val="20"/>
        </w:rPr>
        <w:t xml:space="preserve">Der er foretaget en screening til vurdering af behovet for en </w:t>
      </w:r>
      <w:r w:rsidR="003F42FE" w:rsidRPr="00FE2E85">
        <w:rPr>
          <w:rFonts w:ascii="Verdana" w:hAnsi="Verdana"/>
          <w:sz w:val="20"/>
          <w:szCs w:val="20"/>
        </w:rPr>
        <w:t>VVM-</w:t>
      </w:r>
      <w:r w:rsidRPr="00FE2E85">
        <w:rPr>
          <w:rFonts w:ascii="Verdana" w:hAnsi="Verdana"/>
          <w:sz w:val="20"/>
          <w:szCs w:val="20"/>
        </w:rPr>
        <w:t>vurdering (</w:t>
      </w:r>
      <w:r w:rsidR="003F42FE" w:rsidRPr="00FE2E85">
        <w:rPr>
          <w:rFonts w:ascii="Verdana" w:hAnsi="Verdana"/>
          <w:sz w:val="20"/>
          <w:szCs w:val="20"/>
        </w:rPr>
        <w:t>Vurdering af Virkning på Miljøet)</w:t>
      </w:r>
      <w:r w:rsidRPr="00FE2E85">
        <w:rPr>
          <w:rFonts w:ascii="Verdana" w:hAnsi="Verdana"/>
          <w:sz w:val="20"/>
          <w:szCs w:val="20"/>
        </w:rPr>
        <w:t xml:space="preserve">. </w:t>
      </w:r>
    </w:p>
    <w:p w14:paraId="12146649" w14:textId="77777777" w:rsidR="003F42FE" w:rsidRPr="00FE2E85" w:rsidRDefault="003F42FE" w:rsidP="00C66C5D">
      <w:pPr>
        <w:ind w:left="0" w:firstLine="0"/>
        <w:rPr>
          <w:rFonts w:ascii="Verdana" w:hAnsi="Verdana"/>
          <w:sz w:val="20"/>
          <w:szCs w:val="20"/>
        </w:rPr>
      </w:pPr>
    </w:p>
    <w:p w14:paraId="004DA120" w14:textId="6E97E95C" w:rsidR="003F42FE" w:rsidRPr="00FE2E85" w:rsidRDefault="003F42FE" w:rsidP="00C66C5D">
      <w:pPr>
        <w:ind w:left="0" w:firstLine="0"/>
        <w:rPr>
          <w:rFonts w:ascii="Verdana" w:hAnsi="Verdana"/>
          <w:sz w:val="20"/>
          <w:szCs w:val="20"/>
        </w:rPr>
      </w:pPr>
      <w:r w:rsidRPr="00FE2E85">
        <w:rPr>
          <w:rFonts w:ascii="Verdana" w:hAnsi="Verdana"/>
          <w:sz w:val="20"/>
          <w:szCs w:val="20"/>
        </w:rPr>
        <w:t xml:space="preserve">Vurderingspunkterne i bekendtgørelsens bilag 3 er gennemgået af Odsherred Kommune, og det er vurderet, at virksomhedens etablering og drift ikke vil kunne få en væsentlig negativ indvirkning på miljøet </w:t>
      </w:r>
    </w:p>
    <w:p w14:paraId="3F074192" w14:textId="77777777" w:rsidR="0016161D" w:rsidRPr="00FE2E85" w:rsidRDefault="0016161D" w:rsidP="00B96402">
      <w:pPr>
        <w:ind w:left="426" w:hanging="426"/>
        <w:rPr>
          <w:rFonts w:ascii="Verdana" w:hAnsi="Verdana"/>
          <w:sz w:val="20"/>
          <w:szCs w:val="20"/>
        </w:rPr>
      </w:pPr>
    </w:p>
    <w:p w14:paraId="7E51D7CA" w14:textId="77777777" w:rsidR="00E75440" w:rsidRPr="00FE2E85" w:rsidRDefault="00E75440" w:rsidP="00763612">
      <w:pPr>
        <w:ind w:right="107"/>
        <w:rPr>
          <w:rFonts w:ascii="Verdana" w:hAnsi="Verdana"/>
          <w:b/>
          <w:sz w:val="20"/>
          <w:szCs w:val="20"/>
        </w:rPr>
      </w:pPr>
    </w:p>
    <w:p w14:paraId="7F7D1C8D" w14:textId="77777777" w:rsidR="009642B3" w:rsidRDefault="009642B3" w:rsidP="00763612">
      <w:pPr>
        <w:ind w:right="107"/>
        <w:rPr>
          <w:rFonts w:ascii="Verdana" w:hAnsi="Verdana"/>
          <w:b/>
          <w:sz w:val="20"/>
          <w:szCs w:val="20"/>
        </w:rPr>
      </w:pPr>
    </w:p>
    <w:p w14:paraId="176B46A7" w14:textId="7DBD4E19" w:rsidR="00763612" w:rsidRPr="00FE2E85" w:rsidRDefault="009642B3" w:rsidP="00763612">
      <w:pPr>
        <w:ind w:right="107"/>
        <w:rPr>
          <w:rFonts w:ascii="Verdana" w:hAnsi="Verdana"/>
          <w:b/>
          <w:color w:val="A6A6A6"/>
          <w:sz w:val="20"/>
          <w:szCs w:val="20"/>
        </w:rPr>
      </w:pPr>
      <w:r>
        <w:rPr>
          <w:rFonts w:ascii="Verdana" w:hAnsi="Verdana"/>
          <w:b/>
          <w:sz w:val="20"/>
          <w:szCs w:val="20"/>
        </w:rPr>
        <w:br w:type="column"/>
      </w:r>
      <w:r w:rsidR="00763612" w:rsidRPr="00FE2E85">
        <w:rPr>
          <w:rFonts w:ascii="Verdana" w:hAnsi="Verdana"/>
          <w:b/>
          <w:sz w:val="20"/>
          <w:szCs w:val="20"/>
        </w:rPr>
        <w:lastRenderedPageBreak/>
        <w:t>Klagevejledning</w:t>
      </w:r>
      <w:r w:rsidR="00763612" w:rsidRPr="00FE2E85">
        <w:rPr>
          <w:rFonts w:ascii="Verdana" w:hAnsi="Verdana"/>
          <w:b/>
          <w:sz w:val="20"/>
          <w:szCs w:val="20"/>
        </w:rPr>
        <w:tab/>
        <w:t xml:space="preserve"> </w:t>
      </w:r>
      <w:r w:rsidR="00216E8A" w:rsidRPr="00FE2E85">
        <w:rPr>
          <w:rFonts w:ascii="Verdana" w:hAnsi="Verdana"/>
          <w:b/>
          <w:sz w:val="20"/>
          <w:szCs w:val="20"/>
        </w:rPr>
        <w:t>efter Miljøbeskyttelsesloven</w:t>
      </w:r>
      <w:r w:rsidR="00763612" w:rsidRPr="00FE2E85">
        <w:rPr>
          <w:rFonts w:ascii="Verdana" w:hAnsi="Verdana"/>
          <w:b/>
          <w:sz w:val="20"/>
          <w:szCs w:val="20"/>
        </w:rPr>
        <w:t xml:space="preserve">  </w:t>
      </w:r>
      <w:r w:rsidR="00763612" w:rsidRPr="00FE2E85">
        <w:rPr>
          <w:rFonts w:ascii="Verdana" w:hAnsi="Verdana"/>
          <w:b/>
          <w:sz w:val="20"/>
          <w:szCs w:val="20"/>
        </w:rPr>
        <w:tab/>
      </w:r>
      <w:r w:rsidR="00763612" w:rsidRPr="00FE2E85">
        <w:rPr>
          <w:rFonts w:ascii="Verdana" w:hAnsi="Verdana"/>
          <w:b/>
          <w:sz w:val="20"/>
          <w:szCs w:val="20"/>
        </w:rPr>
        <w:tab/>
      </w:r>
      <w:r w:rsidR="00763612" w:rsidRPr="00FE2E85">
        <w:rPr>
          <w:rFonts w:ascii="Verdana" w:hAnsi="Verdana"/>
          <w:b/>
          <w:sz w:val="20"/>
          <w:szCs w:val="20"/>
        </w:rPr>
        <w:tab/>
      </w:r>
      <w:r w:rsidR="00763612" w:rsidRPr="00FE2E85">
        <w:rPr>
          <w:rFonts w:ascii="Verdana" w:hAnsi="Verdana"/>
          <w:b/>
          <w:sz w:val="20"/>
          <w:szCs w:val="20"/>
        </w:rPr>
        <w:tab/>
      </w:r>
    </w:p>
    <w:p w14:paraId="16E09E64" w14:textId="60AACB66" w:rsidR="0010615F" w:rsidRPr="00FE2E85" w:rsidRDefault="0010615F" w:rsidP="00FE2E85">
      <w:pPr>
        <w:pStyle w:val="NormalWeb"/>
        <w:shd w:val="clear" w:color="auto" w:fill="FFFFFF"/>
        <w:spacing w:before="0" w:beforeAutospacing="0" w:after="0" w:afterAutospacing="0"/>
        <w:ind w:left="0" w:firstLine="0"/>
        <w:rPr>
          <w:rFonts w:ascii="Verdana" w:hAnsi="Verdana" w:cstheme="minorHAnsi"/>
          <w:color w:val="343536"/>
          <w:sz w:val="20"/>
          <w:szCs w:val="20"/>
        </w:rPr>
      </w:pPr>
      <w:r w:rsidRPr="00FE2E85">
        <w:rPr>
          <w:rFonts w:ascii="Verdana" w:hAnsi="Verdana" w:cstheme="minorHAnsi"/>
          <w:color w:val="343536"/>
          <w:sz w:val="20"/>
          <w:szCs w:val="20"/>
        </w:rPr>
        <w:t>Hvis du ønsker at klage over denne afgørelse, kan du klage til Miljø- og Fødevareklagenævnet. </w:t>
      </w:r>
    </w:p>
    <w:p w14:paraId="3C02BF59" w14:textId="318668FB" w:rsidR="0010615F" w:rsidRPr="00FE2E85" w:rsidRDefault="0010615F" w:rsidP="001A1C6A">
      <w:pPr>
        <w:pStyle w:val="NormalWeb"/>
        <w:shd w:val="clear" w:color="auto" w:fill="FFFFFF"/>
        <w:spacing w:before="225" w:beforeAutospacing="0" w:after="0" w:afterAutospacing="0"/>
        <w:ind w:left="0" w:firstLine="0"/>
        <w:rPr>
          <w:rFonts w:ascii="Verdana" w:hAnsi="Verdana" w:cstheme="minorHAnsi"/>
          <w:color w:val="343536"/>
          <w:sz w:val="20"/>
          <w:szCs w:val="20"/>
        </w:rPr>
      </w:pPr>
      <w:r w:rsidRPr="00FE2E85">
        <w:rPr>
          <w:rFonts w:ascii="Verdana" w:hAnsi="Verdana" w:cstheme="minorHAnsi"/>
          <w:color w:val="343536"/>
          <w:sz w:val="20"/>
          <w:szCs w:val="20"/>
        </w:rPr>
        <w:t>Du klager via klageportalen, som du finder via </w:t>
      </w:r>
      <w:hyperlink r:id="rId14" w:tgtFrame="_blank" w:history="1">
        <w:r w:rsidRPr="00FE2E85">
          <w:rPr>
            <w:rStyle w:val="Hyperlink"/>
            <w:rFonts w:ascii="Verdana" w:hAnsi="Verdana" w:cstheme="minorHAnsi"/>
            <w:color w:val="840018"/>
            <w:sz w:val="20"/>
            <w:szCs w:val="20"/>
          </w:rPr>
          <w:t>borger.dk</w:t>
        </w:r>
      </w:hyperlink>
      <w:r w:rsidRPr="00FE2E85">
        <w:rPr>
          <w:rFonts w:ascii="Verdana" w:hAnsi="Verdana" w:cstheme="minorHAnsi"/>
          <w:color w:val="343536"/>
          <w:sz w:val="20"/>
          <w:szCs w:val="20"/>
        </w:rPr>
        <w:t> eller </w:t>
      </w:r>
      <w:hyperlink r:id="rId15" w:tgtFrame="_blank" w:history="1">
        <w:r w:rsidRPr="00FE2E85">
          <w:rPr>
            <w:rStyle w:val="Hyperlink"/>
            <w:rFonts w:ascii="Verdana" w:hAnsi="Verdana" w:cstheme="minorHAnsi"/>
            <w:color w:val="840018"/>
            <w:sz w:val="20"/>
            <w:szCs w:val="20"/>
          </w:rPr>
          <w:t>virk.dk</w:t>
        </w:r>
      </w:hyperlink>
      <w:r w:rsidRPr="00FE2E85">
        <w:rPr>
          <w:rFonts w:ascii="Verdana" w:hAnsi="Verdana" w:cstheme="minorHAnsi"/>
          <w:color w:val="343536"/>
          <w:sz w:val="20"/>
          <w:szCs w:val="20"/>
        </w:rPr>
        <w:t xml:space="preserve">. Du logger på klageportalen med </w:t>
      </w:r>
      <w:proofErr w:type="spellStart"/>
      <w:r w:rsidRPr="00FE2E85">
        <w:rPr>
          <w:rFonts w:ascii="Verdana" w:hAnsi="Verdana" w:cstheme="minorHAnsi"/>
          <w:color w:val="343536"/>
          <w:sz w:val="20"/>
          <w:szCs w:val="20"/>
        </w:rPr>
        <w:t>Nem-ID</w:t>
      </w:r>
      <w:proofErr w:type="spellEnd"/>
      <w:r w:rsidRPr="00FE2E85">
        <w:rPr>
          <w:rFonts w:ascii="Verdana" w:hAnsi="Verdana" w:cstheme="minorHAnsi"/>
          <w:color w:val="343536"/>
          <w:sz w:val="20"/>
          <w:szCs w:val="20"/>
        </w:rPr>
        <w:t xml:space="preserve">. En klage er indgivet, når den er tilgængelig for </w:t>
      </w:r>
      <w:r w:rsidR="001A1C6A" w:rsidRPr="00FE2E85">
        <w:rPr>
          <w:rFonts w:ascii="Verdana" w:hAnsi="Verdana" w:cstheme="minorHAnsi"/>
          <w:color w:val="343536"/>
          <w:sz w:val="20"/>
          <w:szCs w:val="20"/>
        </w:rPr>
        <w:t>Odsherred Kommune</w:t>
      </w:r>
      <w:r w:rsidRPr="00FE2E85">
        <w:rPr>
          <w:rFonts w:ascii="Verdana" w:hAnsi="Verdana" w:cstheme="minorHAnsi"/>
          <w:color w:val="343536"/>
          <w:sz w:val="20"/>
          <w:szCs w:val="20"/>
        </w:rPr>
        <w:t xml:space="preserve"> via klageportalen. Når du klager, skal du betale et gebyr på 900 kr. for borgere og 1.800 kr. for virksomheder, foreninger, organisationer og offentlige myndigheder.</w:t>
      </w:r>
    </w:p>
    <w:p w14:paraId="79E812ED" w14:textId="77777777" w:rsidR="0010615F" w:rsidRPr="00FE2E85" w:rsidRDefault="0010615F" w:rsidP="001A1C6A">
      <w:pPr>
        <w:pStyle w:val="NormalWeb"/>
        <w:shd w:val="clear" w:color="auto" w:fill="FFFFFF"/>
        <w:spacing w:before="225" w:beforeAutospacing="0" w:after="0" w:afterAutospacing="0"/>
        <w:ind w:left="0" w:firstLine="0"/>
        <w:rPr>
          <w:rFonts w:ascii="Verdana" w:hAnsi="Verdana" w:cstheme="minorHAnsi"/>
          <w:color w:val="343536"/>
          <w:sz w:val="20"/>
          <w:szCs w:val="20"/>
        </w:rPr>
      </w:pPr>
      <w:r w:rsidRPr="00FE2E85">
        <w:rPr>
          <w:rFonts w:ascii="Verdana" w:hAnsi="Verdana" w:cstheme="minorHAnsi"/>
          <w:color w:val="343536"/>
          <w:sz w:val="20"/>
          <w:szCs w:val="20"/>
        </w:rPr>
        <w:t>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Nævnet afgør herefter, om du kan fritages for at bruge klageportalen. </w:t>
      </w:r>
      <w:hyperlink r:id="rId16" w:history="1">
        <w:r w:rsidRPr="00FE2E85">
          <w:rPr>
            <w:rStyle w:val="Hyperlink"/>
            <w:rFonts w:ascii="Verdana" w:hAnsi="Verdana" w:cstheme="minorHAnsi"/>
            <w:color w:val="840018"/>
            <w:sz w:val="20"/>
            <w:szCs w:val="20"/>
          </w:rPr>
          <w:t>Se betingelserne for at blive fritaget</w:t>
        </w:r>
      </w:hyperlink>
      <w:r w:rsidRPr="00FE2E85">
        <w:rPr>
          <w:rFonts w:ascii="Verdana" w:hAnsi="Verdana" w:cstheme="minorHAnsi"/>
          <w:color w:val="343536"/>
          <w:sz w:val="20"/>
          <w:szCs w:val="20"/>
        </w:rPr>
        <w:t>.</w:t>
      </w:r>
    </w:p>
    <w:p w14:paraId="6E94F778" w14:textId="77777777" w:rsidR="00C76F27" w:rsidRPr="00FE2E85" w:rsidRDefault="00C76F27" w:rsidP="001A1C6A">
      <w:pPr>
        <w:pStyle w:val="NormalWeb"/>
        <w:shd w:val="clear" w:color="auto" w:fill="FFFFFF"/>
        <w:spacing w:before="225" w:beforeAutospacing="0" w:after="0" w:afterAutospacing="0"/>
        <w:ind w:left="0" w:firstLine="0"/>
        <w:rPr>
          <w:rStyle w:val="Strk"/>
          <w:rFonts w:ascii="Verdana" w:hAnsi="Verdana" w:cstheme="minorHAnsi"/>
          <w:color w:val="343536"/>
          <w:sz w:val="20"/>
          <w:szCs w:val="20"/>
        </w:rPr>
      </w:pPr>
    </w:p>
    <w:p w14:paraId="6EEDA063" w14:textId="77777777" w:rsidR="00C76F27" w:rsidRPr="00FE2E85" w:rsidRDefault="0010615F" w:rsidP="00C76F27">
      <w:pPr>
        <w:pStyle w:val="NormalWeb"/>
        <w:shd w:val="clear" w:color="auto" w:fill="FFFFFF"/>
        <w:spacing w:before="0" w:beforeAutospacing="0" w:after="0" w:afterAutospacing="0"/>
        <w:ind w:left="0" w:firstLine="0"/>
        <w:rPr>
          <w:rStyle w:val="Strk"/>
          <w:rFonts w:ascii="Verdana" w:hAnsi="Verdana" w:cstheme="minorHAnsi"/>
          <w:color w:val="343536"/>
          <w:sz w:val="20"/>
          <w:szCs w:val="20"/>
        </w:rPr>
      </w:pPr>
      <w:r w:rsidRPr="00FE2E85">
        <w:rPr>
          <w:rStyle w:val="Strk"/>
          <w:rFonts w:ascii="Verdana" w:hAnsi="Verdana" w:cstheme="minorHAnsi"/>
          <w:color w:val="343536"/>
          <w:sz w:val="20"/>
          <w:szCs w:val="20"/>
        </w:rPr>
        <w:t>Klagefrist</w:t>
      </w:r>
    </w:p>
    <w:p w14:paraId="26AE75BA" w14:textId="0BD84FD4" w:rsidR="0010615F" w:rsidRPr="00FE2E85" w:rsidRDefault="001A1C6A" w:rsidP="00C76F27">
      <w:pPr>
        <w:pStyle w:val="NormalWeb"/>
        <w:shd w:val="clear" w:color="auto" w:fill="FFFFFF"/>
        <w:spacing w:before="0" w:beforeAutospacing="0" w:after="0" w:afterAutospacing="0"/>
        <w:ind w:left="0" w:firstLine="0"/>
        <w:rPr>
          <w:rFonts w:ascii="Verdana" w:hAnsi="Verdana" w:cstheme="minorHAnsi"/>
          <w:color w:val="343536"/>
          <w:sz w:val="20"/>
          <w:szCs w:val="20"/>
        </w:rPr>
      </w:pPr>
      <w:r w:rsidRPr="00FE2E85">
        <w:rPr>
          <w:rFonts w:ascii="Verdana" w:hAnsi="Verdana"/>
          <w:sz w:val="20"/>
          <w:szCs w:val="20"/>
        </w:rPr>
        <w:t xml:space="preserve">Klagefristen er fire uger fra det tidspunkt, hvor afgørelsen er meddelt. Klagen skal være </w:t>
      </w:r>
      <w:r w:rsidRPr="00836DB7">
        <w:rPr>
          <w:rFonts w:ascii="Verdana" w:hAnsi="Verdana"/>
          <w:sz w:val="20"/>
          <w:szCs w:val="20"/>
        </w:rPr>
        <w:t xml:space="preserve">modtaget hos Miljø- og Fødevareklagenævnet senest ved klagefristens udløb, dvs. senest den </w:t>
      </w:r>
      <w:r w:rsidR="001D6C51" w:rsidRPr="00836DB7">
        <w:rPr>
          <w:rFonts w:ascii="Verdana" w:hAnsi="Verdana"/>
          <w:sz w:val="20"/>
          <w:szCs w:val="20"/>
        </w:rPr>
        <w:t>17</w:t>
      </w:r>
      <w:r w:rsidR="00BC5139" w:rsidRPr="00836DB7">
        <w:rPr>
          <w:rFonts w:ascii="Verdana" w:hAnsi="Verdana"/>
          <w:sz w:val="20"/>
          <w:szCs w:val="20"/>
        </w:rPr>
        <w:t xml:space="preserve">. </w:t>
      </w:r>
      <w:r w:rsidR="00401F9B" w:rsidRPr="00836DB7">
        <w:rPr>
          <w:rFonts w:ascii="Verdana" w:hAnsi="Verdana"/>
          <w:sz w:val="20"/>
          <w:szCs w:val="20"/>
        </w:rPr>
        <w:t>april</w:t>
      </w:r>
      <w:r w:rsidRPr="00836DB7">
        <w:rPr>
          <w:rFonts w:ascii="Verdana" w:hAnsi="Verdana"/>
          <w:sz w:val="20"/>
          <w:szCs w:val="20"/>
        </w:rPr>
        <w:t xml:space="preserve"> 202</w:t>
      </w:r>
      <w:r w:rsidR="007C75CA" w:rsidRPr="00836DB7">
        <w:rPr>
          <w:rFonts w:ascii="Verdana" w:hAnsi="Verdana"/>
          <w:sz w:val="20"/>
          <w:szCs w:val="20"/>
        </w:rPr>
        <w:t>4</w:t>
      </w:r>
      <w:r w:rsidR="0010615F" w:rsidRPr="00836DB7">
        <w:rPr>
          <w:rFonts w:ascii="Verdana" w:hAnsi="Verdana" w:cstheme="minorHAnsi"/>
          <w:color w:val="343536"/>
          <w:sz w:val="20"/>
          <w:szCs w:val="20"/>
        </w:rPr>
        <w:t>.</w:t>
      </w:r>
    </w:p>
    <w:p w14:paraId="094C6682" w14:textId="77777777" w:rsidR="00216E8A" w:rsidRPr="00FE2E85" w:rsidRDefault="00216E8A" w:rsidP="00216E8A">
      <w:pPr>
        <w:ind w:left="0" w:firstLine="0"/>
        <w:rPr>
          <w:rFonts w:ascii="Verdana" w:hAnsi="Verdana"/>
          <w:b/>
          <w:bCs/>
          <w:sz w:val="20"/>
          <w:szCs w:val="20"/>
        </w:rPr>
      </w:pPr>
    </w:p>
    <w:p w14:paraId="16BC770B" w14:textId="77777777" w:rsidR="00390930" w:rsidRPr="00FE2E85" w:rsidRDefault="00390930" w:rsidP="00216E8A">
      <w:pPr>
        <w:ind w:left="0" w:firstLine="0"/>
        <w:rPr>
          <w:rFonts w:ascii="Verdana" w:hAnsi="Verdana"/>
          <w:b/>
          <w:bCs/>
          <w:sz w:val="20"/>
          <w:szCs w:val="20"/>
        </w:rPr>
      </w:pPr>
    </w:p>
    <w:p w14:paraId="6E9EEF4B" w14:textId="3A562B00" w:rsidR="00216E8A" w:rsidRPr="00FE2E85" w:rsidRDefault="00216E8A" w:rsidP="00216E8A">
      <w:pPr>
        <w:ind w:left="0" w:firstLine="0"/>
        <w:rPr>
          <w:rFonts w:ascii="Verdana" w:hAnsi="Verdana"/>
          <w:b/>
          <w:bCs/>
          <w:sz w:val="20"/>
          <w:szCs w:val="20"/>
        </w:rPr>
      </w:pPr>
      <w:r w:rsidRPr="00FE2E85">
        <w:rPr>
          <w:rFonts w:ascii="Verdana" w:hAnsi="Verdana"/>
          <w:b/>
          <w:bCs/>
          <w:sz w:val="20"/>
          <w:szCs w:val="20"/>
        </w:rPr>
        <w:t xml:space="preserve">Klagevejledning efter Miljøvurderingsloven </w:t>
      </w:r>
    </w:p>
    <w:p w14:paraId="624F00C9" w14:textId="77777777" w:rsidR="00216E8A" w:rsidRPr="00FE2E85" w:rsidRDefault="00216E8A" w:rsidP="00216E8A">
      <w:pPr>
        <w:ind w:left="0" w:firstLine="0"/>
        <w:rPr>
          <w:rFonts w:ascii="Verdana" w:hAnsi="Verdana"/>
          <w:sz w:val="20"/>
          <w:szCs w:val="20"/>
        </w:rPr>
      </w:pPr>
      <w:r w:rsidRPr="00FE2E85">
        <w:rPr>
          <w:rFonts w:ascii="Verdana" w:hAnsi="Verdana"/>
          <w:sz w:val="20"/>
          <w:szCs w:val="20"/>
        </w:rPr>
        <w:t>Afgørelser efter § 21 kan, for så vidt angår retlige spørgsmål, påklages til Miljø- og Fødevareklage-nævnet.</w:t>
      </w:r>
    </w:p>
    <w:p w14:paraId="0BDE18A2" w14:textId="77777777" w:rsidR="00216E8A" w:rsidRPr="00FE2E85" w:rsidRDefault="00216E8A" w:rsidP="00216E8A">
      <w:pPr>
        <w:ind w:left="0" w:firstLine="0"/>
        <w:rPr>
          <w:rFonts w:ascii="Verdana" w:hAnsi="Verdana"/>
          <w:sz w:val="20"/>
          <w:szCs w:val="20"/>
        </w:rPr>
      </w:pPr>
    </w:p>
    <w:p w14:paraId="6263AAC2" w14:textId="5BD6935B"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Afgørelsen kan påklages til Miljø- og Fødevareklagenævnet af enhver med retlig interesse i sagens udfald samt af landsdækkende foreninger og organisationer, der som hovedformål har beskyttelsen af natur og miljø eller varetagelsen af væsentlige brugerinteresser inden for arealanvendelsen og har vedtægter eller love, som dokumenterer deres formål, og som repræsenterer mindst 100 medlemmer, jf. </w:t>
      </w:r>
      <w:r w:rsidR="00E87179" w:rsidRPr="00FE2E85">
        <w:rPr>
          <w:rFonts w:ascii="Verdana" w:hAnsi="Verdana"/>
          <w:sz w:val="20"/>
          <w:szCs w:val="20"/>
        </w:rPr>
        <w:t>M</w:t>
      </w:r>
      <w:r w:rsidRPr="00FE2E85">
        <w:rPr>
          <w:rFonts w:ascii="Verdana" w:hAnsi="Verdana"/>
          <w:sz w:val="20"/>
          <w:szCs w:val="20"/>
        </w:rPr>
        <w:t>iljøvurderingslovens § 50.</w:t>
      </w:r>
    </w:p>
    <w:p w14:paraId="249ABF40" w14:textId="77777777" w:rsidR="00216E8A" w:rsidRPr="00FE2E85" w:rsidRDefault="00216E8A" w:rsidP="00216E8A">
      <w:pPr>
        <w:ind w:left="0" w:firstLine="0"/>
        <w:rPr>
          <w:rFonts w:ascii="Verdana" w:hAnsi="Verdana"/>
          <w:sz w:val="20"/>
          <w:szCs w:val="20"/>
        </w:rPr>
      </w:pPr>
    </w:p>
    <w:p w14:paraId="5FA7CDDE" w14:textId="29ACD46B"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Du klager via Klageportalen, som du finder et link til på forsiden af </w:t>
      </w:r>
      <w:hyperlink r:id="rId17" w:history="1">
        <w:r w:rsidRPr="00FE2E85">
          <w:rPr>
            <w:rStyle w:val="Hyperlink"/>
            <w:rFonts w:ascii="Verdana" w:hAnsi="Verdana"/>
            <w:sz w:val="20"/>
            <w:szCs w:val="20"/>
          </w:rPr>
          <w:t>www.naevneneshus.dk</w:t>
        </w:r>
      </w:hyperlink>
      <w:r w:rsidRPr="00FE2E85">
        <w:rPr>
          <w:rFonts w:ascii="Verdana" w:hAnsi="Verdana"/>
          <w:sz w:val="20"/>
          <w:szCs w:val="20"/>
        </w:rPr>
        <w:tab/>
      </w:r>
    </w:p>
    <w:p w14:paraId="4391B2C3" w14:textId="4401A3FC"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Klageportalen ligger også på </w:t>
      </w:r>
      <w:hyperlink r:id="rId18" w:history="1">
        <w:r w:rsidRPr="00FE2E85">
          <w:rPr>
            <w:rStyle w:val="Hyperlink"/>
            <w:rFonts w:ascii="Verdana" w:hAnsi="Verdana"/>
            <w:sz w:val="20"/>
            <w:szCs w:val="20"/>
          </w:rPr>
          <w:t>www.borger.dk</w:t>
        </w:r>
      </w:hyperlink>
      <w:r w:rsidRPr="00FE2E85">
        <w:rPr>
          <w:rFonts w:ascii="Verdana" w:hAnsi="Verdana"/>
          <w:sz w:val="20"/>
          <w:szCs w:val="20"/>
        </w:rPr>
        <w:tab/>
        <w:t>. Klagen sendes gennem Klageportalen til Odsherred Kommune, der har truffet afgørelsen.</w:t>
      </w:r>
    </w:p>
    <w:p w14:paraId="37194F63" w14:textId="77777777" w:rsidR="00216E8A" w:rsidRPr="00FE2E85" w:rsidRDefault="00216E8A" w:rsidP="00216E8A">
      <w:pPr>
        <w:ind w:left="0" w:firstLine="0"/>
        <w:rPr>
          <w:rFonts w:ascii="Verdana" w:hAnsi="Verdana"/>
          <w:sz w:val="20"/>
          <w:szCs w:val="20"/>
        </w:rPr>
      </w:pPr>
    </w:p>
    <w:p w14:paraId="4783B902" w14:textId="0DFCD237" w:rsidR="00216E8A" w:rsidRPr="00FE2E85" w:rsidRDefault="00216E8A" w:rsidP="00216E8A">
      <w:pPr>
        <w:ind w:left="0" w:firstLine="0"/>
        <w:rPr>
          <w:rFonts w:ascii="Verdana" w:hAnsi="Verdana"/>
          <w:sz w:val="20"/>
          <w:szCs w:val="20"/>
        </w:rPr>
      </w:pPr>
      <w:r w:rsidRPr="00FE2E85">
        <w:rPr>
          <w:rFonts w:ascii="Verdana" w:hAnsi="Verdana"/>
          <w:sz w:val="20"/>
          <w:szCs w:val="20"/>
        </w:rPr>
        <w:t>Klagefristen er 4 uger fra den dato, som afgørelsen er meddelt. Er afgørelsen offentligt bekendtgjort, regnes klagefristen dog altid fra bekendtgørelsen. Hvis klagefristen udløber på en lørdag eller helligdag, forlænges fristen til den følgende hverdag.</w:t>
      </w:r>
    </w:p>
    <w:p w14:paraId="235D5739" w14:textId="77777777" w:rsidR="00216E8A" w:rsidRPr="00FE2E85" w:rsidRDefault="00216E8A" w:rsidP="00216E8A">
      <w:pPr>
        <w:ind w:left="0" w:firstLine="0"/>
        <w:rPr>
          <w:rFonts w:ascii="Verdana" w:hAnsi="Verdana"/>
          <w:sz w:val="20"/>
          <w:szCs w:val="20"/>
        </w:rPr>
      </w:pPr>
      <w:r w:rsidRPr="00FE2E85">
        <w:rPr>
          <w:rFonts w:ascii="Verdana" w:hAnsi="Verdana"/>
          <w:sz w:val="20"/>
          <w:szCs w:val="20"/>
        </w:rPr>
        <w:t>En klage er indgivet, når den er tilgængelig for Odsherred Kommune i Klageportalen.</w:t>
      </w:r>
    </w:p>
    <w:p w14:paraId="73FEA3A7" w14:textId="77777777" w:rsidR="00216E8A" w:rsidRPr="00FE2E85" w:rsidRDefault="00216E8A" w:rsidP="00216E8A">
      <w:pPr>
        <w:ind w:left="0" w:firstLine="0"/>
        <w:rPr>
          <w:rFonts w:ascii="Verdana" w:hAnsi="Verdana"/>
          <w:sz w:val="20"/>
          <w:szCs w:val="20"/>
        </w:rPr>
      </w:pPr>
    </w:p>
    <w:p w14:paraId="30F68110" w14:textId="610766C6" w:rsidR="00216E8A" w:rsidRPr="00FE2E85" w:rsidRDefault="00216E8A" w:rsidP="00216E8A">
      <w:pPr>
        <w:ind w:left="0" w:firstLine="0"/>
        <w:rPr>
          <w:rFonts w:ascii="Verdana" w:hAnsi="Verdana"/>
          <w:sz w:val="20"/>
          <w:szCs w:val="20"/>
        </w:rPr>
      </w:pPr>
      <w:r w:rsidRPr="00FE2E85">
        <w:rPr>
          <w:rFonts w:ascii="Verdana" w:hAnsi="Verdana"/>
          <w:sz w:val="20"/>
          <w:szCs w:val="20"/>
        </w:rPr>
        <w:t>Miljø- og Fødevareklagenævnet skal som udgangspunkt afvise en klage, der kommer uden om Klageportalen, hvis der ikke er særlige grunde til det.</w:t>
      </w:r>
    </w:p>
    <w:p w14:paraId="7BC221AB" w14:textId="77777777" w:rsidR="00216E8A" w:rsidRPr="00FE2E85" w:rsidRDefault="00216E8A" w:rsidP="00216E8A">
      <w:pPr>
        <w:ind w:left="0" w:firstLine="0"/>
        <w:rPr>
          <w:rFonts w:ascii="Verdana" w:hAnsi="Verdana"/>
          <w:sz w:val="20"/>
          <w:szCs w:val="20"/>
        </w:rPr>
      </w:pPr>
      <w:r w:rsidRPr="00FE2E85">
        <w:rPr>
          <w:rFonts w:ascii="Verdana" w:hAnsi="Verdana"/>
          <w:sz w:val="20"/>
          <w:szCs w:val="20"/>
        </w:rPr>
        <w:t>Du skal kontakte Miljø- og Fødevareklagenævnet på 72 40 56 00, hvis du ønsker at blive fritaget for at klage via klageportalen. Når du ansøger om at blive fritaget for brug af klageportalen, er det vigtigt, at du giver Odsherred Kommune besked om det.</w:t>
      </w:r>
    </w:p>
    <w:p w14:paraId="4719B485" w14:textId="77777777" w:rsidR="00216E8A" w:rsidRPr="00FE2E85" w:rsidRDefault="00216E8A" w:rsidP="00216E8A">
      <w:pPr>
        <w:ind w:left="0" w:firstLine="0"/>
        <w:rPr>
          <w:rFonts w:ascii="Verdana" w:hAnsi="Verdana"/>
          <w:sz w:val="20"/>
          <w:szCs w:val="20"/>
        </w:rPr>
      </w:pPr>
    </w:p>
    <w:p w14:paraId="6D7E6389" w14:textId="77777777"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Betingelser mens en klage behandles </w:t>
      </w:r>
    </w:p>
    <w:p w14:paraId="61929BAC" w14:textId="16B3D114" w:rsidR="00216E8A" w:rsidRPr="00FE2E85" w:rsidRDefault="00216E8A" w:rsidP="00216E8A">
      <w:pPr>
        <w:ind w:left="0" w:firstLine="0"/>
        <w:rPr>
          <w:rFonts w:ascii="Verdana" w:hAnsi="Verdana"/>
          <w:sz w:val="20"/>
          <w:szCs w:val="20"/>
        </w:rPr>
      </w:pPr>
      <w:r w:rsidRPr="00FE2E85">
        <w:rPr>
          <w:rFonts w:ascii="Verdana" w:hAnsi="Verdana"/>
          <w:sz w:val="20"/>
          <w:szCs w:val="20"/>
        </w:rPr>
        <w:t>Klage over afgørelsen har ikke opsættende virkning, medmindre Miljø- og Fødevareklagenævnet bestemmer noget andet. Hvis nævnet tillægger en klage opsættende virkning, skal du afvente nævnets afgørelse, før det ansøgte projekt kan gennemføres, og Nævnet kan i den forbindelse påbyde påbegyndt bygge- og anlægsarbejder standset.</w:t>
      </w:r>
    </w:p>
    <w:p w14:paraId="4B852280" w14:textId="77777777" w:rsidR="00216E8A" w:rsidRPr="00FE2E85" w:rsidRDefault="00216E8A" w:rsidP="00216E8A">
      <w:pPr>
        <w:ind w:left="0" w:firstLine="0"/>
        <w:rPr>
          <w:rFonts w:ascii="Verdana" w:hAnsi="Verdana"/>
          <w:sz w:val="20"/>
          <w:szCs w:val="20"/>
        </w:rPr>
      </w:pPr>
    </w:p>
    <w:p w14:paraId="2B2F6E09" w14:textId="77777777"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Klagefristens udløb </w:t>
      </w:r>
    </w:p>
    <w:p w14:paraId="0916AAA8" w14:textId="0960C34A" w:rsidR="00216E8A" w:rsidRPr="00FE2E85" w:rsidRDefault="00216E8A" w:rsidP="00216E8A">
      <w:pPr>
        <w:ind w:left="0" w:firstLine="0"/>
        <w:rPr>
          <w:rFonts w:ascii="Verdana" w:hAnsi="Verdana"/>
          <w:sz w:val="20"/>
          <w:szCs w:val="20"/>
        </w:rPr>
      </w:pPr>
      <w:r w:rsidRPr="00836DB7">
        <w:rPr>
          <w:rFonts w:ascii="Verdana" w:hAnsi="Verdana"/>
          <w:sz w:val="20"/>
          <w:szCs w:val="20"/>
        </w:rPr>
        <w:t xml:space="preserve">Klagefristen udløber d. </w:t>
      </w:r>
      <w:r w:rsidR="001D6C51" w:rsidRPr="00836DB7">
        <w:rPr>
          <w:rFonts w:ascii="Verdana" w:hAnsi="Verdana"/>
          <w:sz w:val="20"/>
          <w:szCs w:val="20"/>
        </w:rPr>
        <w:t>17</w:t>
      </w:r>
      <w:r w:rsidRPr="00836DB7">
        <w:rPr>
          <w:rFonts w:ascii="Verdana" w:hAnsi="Verdana"/>
          <w:sz w:val="20"/>
          <w:szCs w:val="20"/>
        </w:rPr>
        <w:t>. april 2024.</w:t>
      </w:r>
      <w:r w:rsidRPr="00FE2E85">
        <w:rPr>
          <w:rFonts w:ascii="Verdana" w:hAnsi="Verdana"/>
          <w:sz w:val="20"/>
          <w:szCs w:val="20"/>
        </w:rPr>
        <w:t xml:space="preserve"> </w:t>
      </w:r>
    </w:p>
    <w:p w14:paraId="4E44864F" w14:textId="77777777" w:rsidR="00216E8A" w:rsidRPr="00FE2E85" w:rsidRDefault="00216E8A" w:rsidP="00216E8A">
      <w:pPr>
        <w:ind w:left="0" w:firstLine="0"/>
        <w:rPr>
          <w:rFonts w:ascii="Verdana" w:hAnsi="Verdana"/>
          <w:sz w:val="20"/>
          <w:szCs w:val="20"/>
        </w:rPr>
      </w:pPr>
    </w:p>
    <w:p w14:paraId="506B0DBE" w14:textId="1CAFA1D6"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Hvis der indkommer klager, giver kommunen besked. En klage over tilladelsen har jf. § 96 i </w:t>
      </w:r>
      <w:r w:rsidR="00EE6006" w:rsidRPr="00FE2E85">
        <w:rPr>
          <w:rFonts w:ascii="Verdana" w:hAnsi="Verdana"/>
          <w:sz w:val="20"/>
          <w:szCs w:val="20"/>
        </w:rPr>
        <w:t>M</w:t>
      </w:r>
      <w:r w:rsidRPr="00FE2E85">
        <w:rPr>
          <w:rFonts w:ascii="Verdana" w:hAnsi="Verdana"/>
          <w:sz w:val="20"/>
          <w:szCs w:val="20"/>
        </w:rPr>
        <w:t xml:space="preserve">iljøbeskyttelsesloven og jf. §53 i Miljøvurderingsloven ikke opsættende virkning, medmindre Miljø- og Fødevareklagenævnet bestemmer noget andet. Det betyder, at tilladelsen kan </w:t>
      </w:r>
      <w:r w:rsidRPr="00FE2E85">
        <w:rPr>
          <w:rFonts w:ascii="Verdana" w:hAnsi="Verdana"/>
          <w:sz w:val="20"/>
          <w:szCs w:val="20"/>
        </w:rPr>
        <w:lastRenderedPageBreak/>
        <w:t>udnyttes, inden klagen er afgjort medmindre Miljø- og Fødevareklagenævnet bestemmer noget andet. Udnyttelsen af tilladelsen sker dog for egen regning og risiko.</w:t>
      </w:r>
    </w:p>
    <w:p w14:paraId="35FB2052" w14:textId="77777777" w:rsidR="00216E8A" w:rsidRPr="00FE2E85" w:rsidRDefault="00216E8A" w:rsidP="00216E8A">
      <w:pPr>
        <w:ind w:left="0" w:firstLine="0"/>
        <w:rPr>
          <w:rFonts w:ascii="Verdana" w:hAnsi="Verdana"/>
          <w:sz w:val="20"/>
          <w:szCs w:val="20"/>
        </w:rPr>
      </w:pPr>
    </w:p>
    <w:p w14:paraId="59D53B4E" w14:textId="77777777" w:rsidR="00390930" w:rsidRPr="00FE2E85" w:rsidRDefault="00390930" w:rsidP="00216E8A">
      <w:pPr>
        <w:ind w:left="0" w:firstLine="0"/>
        <w:rPr>
          <w:rFonts w:ascii="Verdana" w:hAnsi="Verdana"/>
          <w:b/>
          <w:bCs/>
          <w:sz w:val="20"/>
          <w:szCs w:val="20"/>
        </w:rPr>
      </w:pPr>
    </w:p>
    <w:p w14:paraId="7E13ABA6" w14:textId="572FA4E1" w:rsidR="00216E8A" w:rsidRPr="00FE2E85" w:rsidRDefault="00216E8A" w:rsidP="00216E8A">
      <w:pPr>
        <w:ind w:left="0" w:firstLine="0"/>
        <w:rPr>
          <w:rFonts w:ascii="Verdana" w:hAnsi="Verdana"/>
          <w:b/>
          <w:bCs/>
          <w:sz w:val="20"/>
          <w:szCs w:val="20"/>
        </w:rPr>
      </w:pPr>
      <w:r w:rsidRPr="00FE2E85">
        <w:rPr>
          <w:rFonts w:ascii="Verdana" w:hAnsi="Verdana"/>
          <w:b/>
          <w:bCs/>
          <w:sz w:val="20"/>
          <w:szCs w:val="20"/>
        </w:rPr>
        <w:t xml:space="preserve">Søgsmål </w:t>
      </w:r>
    </w:p>
    <w:p w14:paraId="53ACF28B" w14:textId="6F5BE460" w:rsidR="00216E8A" w:rsidRPr="00FE2E85" w:rsidRDefault="00216E8A" w:rsidP="00216E8A">
      <w:pPr>
        <w:ind w:left="0" w:firstLine="0"/>
        <w:rPr>
          <w:rFonts w:ascii="Verdana" w:hAnsi="Verdana"/>
          <w:sz w:val="20"/>
          <w:szCs w:val="20"/>
        </w:rPr>
      </w:pPr>
      <w:r w:rsidRPr="00FE2E85">
        <w:rPr>
          <w:rFonts w:ascii="Verdana" w:hAnsi="Verdana"/>
          <w:sz w:val="20"/>
          <w:szCs w:val="20"/>
        </w:rPr>
        <w:t xml:space="preserve">Hvis du ønsker at indbringe denne afgørelse for en domstol, skal retssagen være anlagt inden 6 måneder efter, at du har modtaget afgørelsen, jf. </w:t>
      </w:r>
      <w:r w:rsidR="00EE6006" w:rsidRPr="00FE2E85">
        <w:rPr>
          <w:rFonts w:ascii="Verdana" w:hAnsi="Verdana"/>
          <w:sz w:val="20"/>
          <w:szCs w:val="20"/>
        </w:rPr>
        <w:t>M</w:t>
      </w:r>
      <w:r w:rsidRPr="00FE2E85">
        <w:rPr>
          <w:rFonts w:ascii="Verdana" w:hAnsi="Verdana"/>
          <w:sz w:val="20"/>
          <w:szCs w:val="20"/>
        </w:rPr>
        <w:t>iljøbeskyttelseslovens § 101 og Miljøvurderingslovens § 54.</w:t>
      </w:r>
    </w:p>
    <w:p w14:paraId="25C76CA0" w14:textId="77777777" w:rsidR="00216E8A" w:rsidRPr="00FE2E85" w:rsidRDefault="00216E8A" w:rsidP="002A1ACE">
      <w:pPr>
        <w:pStyle w:val="NormalWeb"/>
        <w:shd w:val="clear" w:color="auto" w:fill="FFFFFF"/>
        <w:spacing w:before="225" w:beforeAutospacing="0" w:after="0" w:afterAutospacing="0"/>
        <w:ind w:left="0" w:firstLine="0"/>
        <w:rPr>
          <w:rFonts w:ascii="Verdana" w:hAnsi="Verdana"/>
          <w:b/>
          <w:sz w:val="20"/>
          <w:szCs w:val="20"/>
        </w:rPr>
      </w:pPr>
    </w:p>
    <w:p w14:paraId="7C06A8DD" w14:textId="77777777" w:rsidR="00FA5BF6" w:rsidRPr="00FE2E85" w:rsidRDefault="00FA5BF6" w:rsidP="00B96402">
      <w:pPr>
        <w:ind w:left="426" w:hanging="426"/>
        <w:rPr>
          <w:rFonts w:ascii="Verdana" w:hAnsi="Verdana"/>
          <w:sz w:val="20"/>
          <w:szCs w:val="20"/>
        </w:rPr>
      </w:pPr>
    </w:p>
    <w:p w14:paraId="3534DA56" w14:textId="2E25D26F" w:rsidR="0037380F" w:rsidRPr="00FE2E85" w:rsidRDefault="00A22114" w:rsidP="00B96402">
      <w:pPr>
        <w:ind w:left="426" w:hanging="426"/>
        <w:rPr>
          <w:rFonts w:ascii="Verdana" w:hAnsi="Verdana"/>
          <w:sz w:val="20"/>
          <w:szCs w:val="20"/>
        </w:rPr>
      </w:pPr>
      <w:r w:rsidRPr="00FE2E85">
        <w:rPr>
          <w:rFonts w:ascii="Verdana" w:hAnsi="Verdana"/>
          <w:sz w:val="20"/>
          <w:szCs w:val="20"/>
        </w:rPr>
        <w:t>V</w:t>
      </w:r>
      <w:r w:rsidR="000F3146" w:rsidRPr="00FE2E85">
        <w:rPr>
          <w:rFonts w:ascii="Verdana" w:hAnsi="Verdana"/>
          <w:sz w:val="20"/>
          <w:szCs w:val="20"/>
        </w:rPr>
        <w:t>enlig hilsen</w:t>
      </w:r>
    </w:p>
    <w:p w14:paraId="47A8DE72" w14:textId="77777777" w:rsidR="0037380F" w:rsidRPr="00FE2E85" w:rsidRDefault="0037380F" w:rsidP="00B96402">
      <w:pPr>
        <w:ind w:left="426" w:hanging="426"/>
        <w:rPr>
          <w:rFonts w:ascii="Verdana" w:hAnsi="Verdana"/>
          <w:sz w:val="20"/>
          <w:szCs w:val="20"/>
        </w:rPr>
      </w:pPr>
    </w:p>
    <w:p w14:paraId="346AA703" w14:textId="5D8AECCE" w:rsidR="0037380F" w:rsidRPr="00FE2E85" w:rsidRDefault="00763612" w:rsidP="00B96402">
      <w:pPr>
        <w:ind w:left="426" w:hanging="426"/>
        <w:rPr>
          <w:rFonts w:ascii="Verdana" w:hAnsi="Verdana"/>
          <w:sz w:val="20"/>
          <w:szCs w:val="20"/>
        </w:rPr>
      </w:pPr>
      <w:r w:rsidRPr="00FE2E85">
        <w:rPr>
          <w:rFonts w:ascii="Verdana" w:hAnsi="Verdana"/>
          <w:sz w:val="20"/>
          <w:szCs w:val="20"/>
        </w:rPr>
        <w:t>Annalise Bjerring Hansen</w:t>
      </w:r>
    </w:p>
    <w:p w14:paraId="61D04E7D" w14:textId="04CB51B1" w:rsidR="003B1166" w:rsidRPr="00FE2E85" w:rsidRDefault="00763612" w:rsidP="002231CF">
      <w:pPr>
        <w:pStyle w:val="NormalSkrift"/>
        <w:ind w:left="426" w:right="0" w:hanging="426"/>
      </w:pPr>
      <w:r w:rsidRPr="00FE2E85">
        <w:t>Cand. Scient. / Biolog</w:t>
      </w:r>
    </w:p>
    <w:p w14:paraId="24058830" w14:textId="77777777" w:rsidR="00114AED" w:rsidRPr="00FE2E85" w:rsidRDefault="00114AED" w:rsidP="00F40871">
      <w:pPr>
        <w:pStyle w:val="Overskrift1"/>
        <w:rPr>
          <w:sz w:val="20"/>
          <w:szCs w:val="20"/>
        </w:rPr>
      </w:pPr>
      <w:bookmarkStart w:id="51" w:name="_Toc126417627"/>
    </w:p>
    <w:p w14:paraId="3EA4EBC8" w14:textId="77777777" w:rsidR="00114AED" w:rsidRPr="00FE2E85" w:rsidRDefault="00114AED" w:rsidP="00F40871">
      <w:pPr>
        <w:pStyle w:val="Overskrift1"/>
        <w:rPr>
          <w:sz w:val="20"/>
          <w:szCs w:val="20"/>
        </w:rPr>
      </w:pPr>
    </w:p>
    <w:p w14:paraId="7E494709" w14:textId="03466532" w:rsidR="00F40871" w:rsidRPr="00FE2E85" w:rsidRDefault="00F40871" w:rsidP="00F40871">
      <w:pPr>
        <w:pStyle w:val="Overskrift1"/>
        <w:rPr>
          <w:sz w:val="20"/>
          <w:szCs w:val="20"/>
        </w:rPr>
      </w:pPr>
      <w:bookmarkStart w:id="52" w:name="_Toc161911283"/>
      <w:r w:rsidRPr="00FE2E85">
        <w:rPr>
          <w:sz w:val="20"/>
          <w:szCs w:val="20"/>
        </w:rPr>
        <w:t>Grundlaget for afgørelse</w:t>
      </w:r>
      <w:bookmarkEnd w:id="51"/>
      <w:bookmarkEnd w:id="52"/>
    </w:p>
    <w:p w14:paraId="3F162E13" w14:textId="5C372A8A" w:rsidR="0016161D" w:rsidRPr="00FE2E85" w:rsidRDefault="0016161D" w:rsidP="003B1166">
      <w:pPr>
        <w:ind w:left="0" w:firstLine="0"/>
        <w:rPr>
          <w:rFonts w:ascii="Verdana" w:hAnsi="Verdana" w:cs="Arial"/>
          <w:b/>
          <w:bCs/>
          <w:kern w:val="32"/>
          <w:sz w:val="20"/>
          <w:szCs w:val="20"/>
        </w:rPr>
      </w:pPr>
    </w:p>
    <w:p w14:paraId="3313F09B" w14:textId="76CA627C" w:rsidR="0037380F" w:rsidRPr="00FE2E85" w:rsidRDefault="000F3146" w:rsidP="00B96402">
      <w:pPr>
        <w:pStyle w:val="Overskrift2"/>
        <w:ind w:left="426" w:hanging="426"/>
        <w:rPr>
          <w:szCs w:val="20"/>
        </w:rPr>
      </w:pPr>
      <w:bookmarkStart w:id="53" w:name="_Toc22073810"/>
      <w:bookmarkStart w:id="54" w:name="_Toc126417628"/>
      <w:bookmarkStart w:id="55" w:name="_Toc161911284"/>
      <w:r w:rsidRPr="00FE2E85">
        <w:rPr>
          <w:szCs w:val="20"/>
        </w:rPr>
        <w:t>Lovgrundlag m.m.</w:t>
      </w:r>
      <w:bookmarkEnd w:id="53"/>
      <w:bookmarkEnd w:id="54"/>
      <w:bookmarkEnd w:id="55"/>
    </w:p>
    <w:p w14:paraId="5D902BB2" w14:textId="77777777"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Bekendtgørelse om standardvilkår i godkendelse af listevirksomhed (BEK nr. 2079 af 15/11/2021).</w:t>
      </w:r>
    </w:p>
    <w:p w14:paraId="7EE93276" w14:textId="2434F077" w:rsidR="00A414FF" w:rsidRPr="00FE2E85" w:rsidRDefault="000D6B33" w:rsidP="000D6B33">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Bekendtgørelse om godkendelse af listevirksomhed (</w:t>
      </w:r>
      <w:hyperlink r:id="rId19" w:history="1">
        <w:r w:rsidRPr="00FE2E85">
          <w:rPr>
            <w:rFonts w:ascii="Verdana" w:hAnsi="Verdana" w:cs="Arial"/>
            <w:sz w:val="20"/>
            <w:szCs w:val="20"/>
          </w:rPr>
          <w:t xml:space="preserve">Godkendelsesbekendtgørelsen) </w:t>
        </w:r>
      </w:hyperlink>
      <w:r w:rsidRPr="00FE2E85">
        <w:rPr>
          <w:rFonts w:ascii="Verdana" w:hAnsi="Verdana" w:cs="Arial"/>
          <w:sz w:val="20"/>
          <w:szCs w:val="20"/>
        </w:rPr>
        <w:t>(BEK nr. 1083 af 09/08/2023).</w:t>
      </w:r>
    </w:p>
    <w:p w14:paraId="5341E129" w14:textId="228FB421"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 xml:space="preserve">Bekendtgørelse af lov om miljøbeskyttelse (LBK nr. </w:t>
      </w:r>
      <w:r w:rsidR="000D6B33" w:rsidRPr="00FE2E85">
        <w:rPr>
          <w:rFonts w:ascii="Verdana" w:hAnsi="Verdana" w:cs="Arial"/>
          <w:sz w:val="20"/>
          <w:szCs w:val="20"/>
        </w:rPr>
        <w:t>48 af 12/01/2024</w:t>
      </w:r>
      <w:r w:rsidRPr="00FE2E85">
        <w:rPr>
          <w:rFonts w:ascii="Verdana" w:hAnsi="Verdana" w:cs="Arial"/>
          <w:sz w:val="20"/>
          <w:szCs w:val="20"/>
        </w:rPr>
        <w:t>).</w:t>
      </w:r>
    </w:p>
    <w:p w14:paraId="02DCF97C" w14:textId="42E36CE6" w:rsidR="003D20F3" w:rsidRPr="00FE2E85" w:rsidRDefault="003D20F3"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Lov om forurenet jord (Jordforureningsloven)</w:t>
      </w:r>
      <w:r w:rsidR="00FE10AA" w:rsidRPr="00FE2E85">
        <w:rPr>
          <w:rFonts w:ascii="Verdana" w:hAnsi="Verdana" w:cs="Arial"/>
          <w:sz w:val="20"/>
          <w:szCs w:val="20"/>
        </w:rPr>
        <w:t xml:space="preserve"> (LBK 282 af 27/3/2017)</w:t>
      </w:r>
    </w:p>
    <w:p w14:paraId="1962876D" w14:textId="02277798" w:rsidR="0074566F" w:rsidRPr="00FE2E85" w:rsidRDefault="0074566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 xml:space="preserve">Bekendtgørelse om anvendelse af restprodukter, jord og sorteret bygge- og anlægsaffald </w:t>
      </w:r>
      <w:r w:rsidR="00ED231E" w:rsidRPr="00FE2E85">
        <w:rPr>
          <w:rFonts w:ascii="Verdana" w:hAnsi="Verdana" w:cs="Arial"/>
          <w:sz w:val="20"/>
          <w:szCs w:val="20"/>
        </w:rPr>
        <w:t>(Restproduktbekendtgørelsen)</w:t>
      </w:r>
      <w:r w:rsidR="00EF0277" w:rsidRPr="00FE2E85">
        <w:rPr>
          <w:rFonts w:ascii="Verdana" w:hAnsi="Verdana" w:cs="Arial"/>
          <w:sz w:val="20"/>
          <w:szCs w:val="20"/>
        </w:rPr>
        <w:t xml:space="preserve"> </w:t>
      </w:r>
      <w:r w:rsidRPr="00FE2E85">
        <w:rPr>
          <w:rFonts w:ascii="Verdana" w:hAnsi="Verdana" w:cs="Arial"/>
          <w:sz w:val="20"/>
          <w:szCs w:val="20"/>
        </w:rPr>
        <w:t>(BEK nr. 1672 af 15/12/2016)</w:t>
      </w:r>
    </w:p>
    <w:p w14:paraId="6F322969" w14:textId="310EE672" w:rsidR="00A3418A" w:rsidRPr="00FE2E85" w:rsidRDefault="00A3418A"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Jordflytningsbekendtgørelsen</w:t>
      </w:r>
      <w:r w:rsidR="0000145F" w:rsidRPr="00FE2E85">
        <w:rPr>
          <w:rFonts w:ascii="Verdana" w:hAnsi="Verdana" w:cs="Arial"/>
          <w:sz w:val="20"/>
          <w:szCs w:val="20"/>
        </w:rPr>
        <w:t xml:space="preserve"> (</w:t>
      </w:r>
      <w:r w:rsidR="00455903" w:rsidRPr="00FE2E85">
        <w:rPr>
          <w:rFonts w:ascii="Verdana" w:hAnsi="Verdana" w:cs="Arial"/>
          <w:sz w:val="20"/>
          <w:szCs w:val="20"/>
        </w:rPr>
        <w:t>BEK. nr</w:t>
      </w:r>
      <w:r w:rsidR="0000145F" w:rsidRPr="00FE2E85">
        <w:rPr>
          <w:rFonts w:ascii="Verdana" w:hAnsi="Verdana" w:cs="Arial"/>
          <w:sz w:val="20"/>
          <w:szCs w:val="20"/>
        </w:rPr>
        <w:t xml:space="preserve">. </w:t>
      </w:r>
      <w:r w:rsidR="00455903" w:rsidRPr="00FE2E85">
        <w:rPr>
          <w:rFonts w:ascii="Verdana" w:hAnsi="Verdana"/>
          <w:sz w:val="20"/>
          <w:szCs w:val="20"/>
          <w:shd w:val="clear" w:color="auto" w:fill="FFFFFF"/>
        </w:rPr>
        <w:t>1452 af 07/12/2015)</w:t>
      </w:r>
    </w:p>
    <w:p w14:paraId="51ED5F69" w14:textId="77777777" w:rsidR="004D31C0" w:rsidRPr="00FE2E85" w:rsidRDefault="004D31C0" w:rsidP="004D31C0">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Bekendtgørelse om definition af lettere forurenet jord (BEK nr. 554 af 01/07/2010)</w:t>
      </w:r>
    </w:p>
    <w:p w14:paraId="2A584414" w14:textId="0D9E5699" w:rsidR="004D31C0" w:rsidRPr="00FE2E85" w:rsidRDefault="004D31C0"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Liste over kvalitetskriterier i relation til forurenet jord</w:t>
      </w:r>
    </w:p>
    <w:p w14:paraId="3F2B2D3B" w14:textId="6D25BF2A" w:rsidR="0074566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Vejledning om ekstern støj fra virksomheder (VEJ nr. 5 af 1984)</w:t>
      </w:r>
      <w:r w:rsidR="0074566F" w:rsidRPr="00FE2E85">
        <w:rPr>
          <w:rFonts w:ascii="Verdana" w:hAnsi="Verdana" w:cs="Arial"/>
          <w:sz w:val="20"/>
          <w:szCs w:val="20"/>
        </w:rPr>
        <w:t>.</w:t>
      </w:r>
    </w:p>
    <w:p w14:paraId="41D3F073" w14:textId="187A3DB1"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Bekendtgørelse af lov om miljøvurdering af planer og programmer og af konkrete projekter (VVM)</w:t>
      </w:r>
      <w:r w:rsidR="00F4300D" w:rsidRPr="00FE2E85">
        <w:rPr>
          <w:rFonts w:ascii="Verdana" w:hAnsi="Verdana" w:cs="Arial"/>
          <w:sz w:val="20"/>
          <w:szCs w:val="20"/>
        </w:rPr>
        <w:t xml:space="preserve"> </w:t>
      </w:r>
      <w:r w:rsidRPr="00FE2E85">
        <w:rPr>
          <w:rFonts w:ascii="Verdana" w:hAnsi="Verdana" w:cs="Arial"/>
          <w:sz w:val="20"/>
          <w:szCs w:val="20"/>
        </w:rPr>
        <w:t>(LBK nr. 4 af 03/01/2023).</w:t>
      </w:r>
    </w:p>
    <w:p w14:paraId="7ABC33EE" w14:textId="77777777"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Bekendtgørelse om affald (BEK nr. 2512 af 10/12/2021).</w:t>
      </w:r>
    </w:p>
    <w:p w14:paraId="21212E98" w14:textId="551029D8"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 xml:space="preserve">Bekendtgørelse om udpegning og administration af internationale naturbeskyttelsesområder samt beskyttelse af visse arter (BEK nr. </w:t>
      </w:r>
      <w:r w:rsidR="009F5A18" w:rsidRPr="00FE2E85">
        <w:rPr>
          <w:rFonts w:ascii="Verdana" w:hAnsi="Verdana" w:cs="Arial"/>
          <w:sz w:val="20"/>
          <w:szCs w:val="20"/>
        </w:rPr>
        <w:t>1098</w:t>
      </w:r>
      <w:r w:rsidRPr="00FE2E85">
        <w:rPr>
          <w:rFonts w:ascii="Verdana" w:hAnsi="Verdana" w:cs="Arial"/>
          <w:sz w:val="20"/>
          <w:szCs w:val="20"/>
        </w:rPr>
        <w:t xml:space="preserve"> af </w:t>
      </w:r>
      <w:r w:rsidR="009F5A18" w:rsidRPr="00FE2E85">
        <w:rPr>
          <w:rFonts w:ascii="Verdana" w:hAnsi="Verdana" w:cs="Arial"/>
          <w:sz w:val="20"/>
          <w:szCs w:val="20"/>
        </w:rPr>
        <w:t>21</w:t>
      </w:r>
      <w:r w:rsidRPr="00FE2E85">
        <w:rPr>
          <w:rFonts w:ascii="Verdana" w:hAnsi="Verdana" w:cs="Arial"/>
          <w:sz w:val="20"/>
          <w:szCs w:val="20"/>
        </w:rPr>
        <w:t>/</w:t>
      </w:r>
      <w:r w:rsidR="009F5A18" w:rsidRPr="00FE2E85">
        <w:rPr>
          <w:rFonts w:ascii="Verdana" w:hAnsi="Verdana" w:cs="Arial"/>
          <w:sz w:val="20"/>
          <w:szCs w:val="20"/>
        </w:rPr>
        <w:t>08</w:t>
      </w:r>
      <w:r w:rsidRPr="00FE2E85">
        <w:rPr>
          <w:rFonts w:ascii="Verdana" w:hAnsi="Verdana" w:cs="Arial"/>
          <w:sz w:val="20"/>
          <w:szCs w:val="20"/>
        </w:rPr>
        <w:t>/202</w:t>
      </w:r>
      <w:r w:rsidR="009F5A18" w:rsidRPr="00FE2E85">
        <w:rPr>
          <w:rFonts w:ascii="Verdana" w:hAnsi="Verdana" w:cs="Arial"/>
          <w:sz w:val="20"/>
          <w:szCs w:val="20"/>
        </w:rPr>
        <w:t>3</w:t>
      </w:r>
      <w:r w:rsidRPr="00FE2E85">
        <w:rPr>
          <w:rFonts w:ascii="Verdana" w:hAnsi="Verdana" w:cs="Arial"/>
          <w:sz w:val="20"/>
          <w:szCs w:val="20"/>
        </w:rPr>
        <w:t>).</w:t>
      </w:r>
    </w:p>
    <w:p w14:paraId="11053DE3" w14:textId="77777777" w:rsidR="00A414FF" w:rsidRPr="00FE2E85" w:rsidRDefault="00A414FF"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Odsherred Kommunes regulativ om erhvervsaffald.</w:t>
      </w:r>
    </w:p>
    <w:p w14:paraId="30F66690" w14:textId="0D9172AA" w:rsidR="00DC74A6" w:rsidRPr="00FE2E85" w:rsidRDefault="00DC74A6" w:rsidP="00A3418A">
      <w:pPr>
        <w:pStyle w:val="Listeafsnit"/>
        <w:numPr>
          <w:ilvl w:val="0"/>
          <w:numId w:val="41"/>
        </w:numPr>
        <w:spacing w:line="264" w:lineRule="auto"/>
        <w:ind w:left="426" w:hanging="426"/>
        <w:rPr>
          <w:rFonts w:ascii="Verdana" w:hAnsi="Verdana" w:cs="Arial"/>
          <w:sz w:val="20"/>
          <w:szCs w:val="20"/>
        </w:rPr>
      </w:pPr>
      <w:r w:rsidRPr="00FE2E85">
        <w:rPr>
          <w:rFonts w:ascii="Verdana" w:hAnsi="Verdana" w:cs="Arial"/>
          <w:sz w:val="20"/>
          <w:szCs w:val="20"/>
        </w:rPr>
        <w:t xml:space="preserve">Lokalplan nr. 68 For et område til erhverv ved Højgårdsvej i Fårevejle St. </w:t>
      </w:r>
    </w:p>
    <w:p w14:paraId="2665ADC9" w14:textId="77777777" w:rsidR="00A3418A" w:rsidRPr="00FE2E85" w:rsidRDefault="00A3418A" w:rsidP="00A3418A">
      <w:pPr>
        <w:ind w:left="0" w:firstLine="0"/>
        <w:rPr>
          <w:rFonts w:ascii="Verdana" w:hAnsi="Verdana" w:cs="Arial"/>
          <w:sz w:val="20"/>
          <w:szCs w:val="20"/>
        </w:rPr>
      </w:pPr>
    </w:p>
    <w:p w14:paraId="1123D794" w14:textId="44CA77E0" w:rsidR="00A414FF" w:rsidRPr="00FE2E85" w:rsidRDefault="00A414FF" w:rsidP="00C66C5D">
      <w:pPr>
        <w:ind w:left="0" w:firstLine="0"/>
        <w:rPr>
          <w:rFonts w:ascii="Verdana" w:hAnsi="Verdana" w:cs="Arial"/>
          <w:sz w:val="20"/>
          <w:szCs w:val="20"/>
        </w:rPr>
      </w:pPr>
      <w:r w:rsidRPr="00FE2E85">
        <w:rPr>
          <w:rFonts w:ascii="Verdana" w:hAnsi="Verdana" w:cs="Arial"/>
          <w:sz w:val="20"/>
          <w:szCs w:val="20"/>
        </w:rPr>
        <w:t>Virksomheden er omfattet af godkendelsespligt med kommunen som godkendende og tilsynsførende myndighed.</w:t>
      </w:r>
    </w:p>
    <w:p w14:paraId="2EF1511B" w14:textId="77777777" w:rsidR="00A414FF" w:rsidRPr="00FE2E85" w:rsidRDefault="00A414FF" w:rsidP="00B96402">
      <w:pPr>
        <w:ind w:left="426" w:hanging="426"/>
        <w:rPr>
          <w:rFonts w:ascii="Verdana" w:hAnsi="Verdana" w:cs="Arial"/>
          <w:b/>
          <w:bCs/>
          <w:sz w:val="20"/>
          <w:szCs w:val="20"/>
        </w:rPr>
      </w:pPr>
    </w:p>
    <w:p w14:paraId="20802743" w14:textId="421C533E" w:rsidR="00A414FF" w:rsidRPr="00FE2E85" w:rsidRDefault="00A414FF" w:rsidP="00B96402">
      <w:pPr>
        <w:pStyle w:val="Overskrift2"/>
        <w:ind w:left="426" w:hanging="426"/>
        <w:rPr>
          <w:szCs w:val="20"/>
        </w:rPr>
      </w:pPr>
      <w:bookmarkStart w:id="56" w:name="_Toc22073811"/>
      <w:bookmarkStart w:id="57" w:name="_Toc123561910"/>
      <w:bookmarkStart w:id="58" w:name="_Toc126417629"/>
      <w:bookmarkStart w:id="59" w:name="_Toc161911285"/>
      <w:r w:rsidRPr="00FE2E85">
        <w:rPr>
          <w:szCs w:val="20"/>
        </w:rPr>
        <w:t>Sagsakter</w:t>
      </w:r>
      <w:bookmarkEnd w:id="56"/>
      <w:bookmarkEnd w:id="57"/>
      <w:bookmarkEnd w:id="58"/>
      <w:bookmarkEnd w:id="59"/>
    </w:p>
    <w:p w14:paraId="38AEAF01" w14:textId="40C8340C" w:rsidR="00F1404C" w:rsidRPr="00FE2E85" w:rsidRDefault="00F1404C" w:rsidP="00B96402">
      <w:pPr>
        <w:numPr>
          <w:ilvl w:val="0"/>
          <w:numId w:val="35"/>
        </w:numPr>
        <w:ind w:left="426" w:hanging="426"/>
        <w:rPr>
          <w:rFonts w:ascii="Verdana" w:hAnsi="Verdana"/>
          <w:sz w:val="20"/>
          <w:szCs w:val="20"/>
        </w:rPr>
      </w:pPr>
      <w:r w:rsidRPr="00FE2E85">
        <w:rPr>
          <w:rFonts w:ascii="Verdana" w:hAnsi="Verdana"/>
          <w:sz w:val="20"/>
          <w:szCs w:val="20"/>
        </w:rPr>
        <w:t>Miljøgodkendelse af 3. april 2023 med bilag</w:t>
      </w:r>
    </w:p>
    <w:p w14:paraId="7034D73D" w14:textId="2CF5F286" w:rsidR="00F73F09" w:rsidRPr="00FE2E85" w:rsidRDefault="00F73F09" w:rsidP="00F73F09">
      <w:pPr>
        <w:numPr>
          <w:ilvl w:val="0"/>
          <w:numId w:val="35"/>
        </w:numPr>
        <w:ind w:left="426" w:hanging="426"/>
        <w:rPr>
          <w:rFonts w:ascii="Verdana" w:hAnsi="Verdana"/>
          <w:sz w:val="20"/>
          <w:szCs w:val="20"/>
        </w:rPr>
      </w:pPr>
      <w:r w:rsidRPr="00FE2E85">
        <w:rPr>
          <w:rFonts w:ascii="Verdana" w:hAnsi="Verdana"/>
          <w:sz w:val="20"/>
          <w:szCs w:val="20"/>
        </w:rPr>
        <w:t>Afgørelse om, at jordanlæg ikke er omfattet af krav til miljøvurdering (ikke VVM-pligt) af 3. april 2023</w:t>
      </w:r>
    </w:p>
    <w:p w14:paraId="3D082545" w14:textId="68A2A1F2" w:rsidR="0037380F" w:rsidRPr="00FE2E85" w:rsidRDefault="00F1404C" w:rsidP="00B96402">
      <w:pPr>
        <w:numPr>
          <w:ilvl w:val="0"/>
          <w:numId w:val="35"/>
        </w:numPr>
        <w:ind w:left="426" w:hanging="426"/>
        <w:rPr>
          <w:rFonts w:ascii="Verdana" w:hAnsi="Verdana"/>
          <w:sz w:val="20"/>
          <w:szCs w:val="20"/>
        </w:rPr>
      </w:pPr>
      <w:r w:rsidRPr="00FE2E85">
        <w:rPr>
          <w:rFonts w:ascii="Verdana" w:hAnsi="Verdana"/>
          <w:sz w:val="20"/>
          <w:szCs w:val="20"/>
        </w:rPr>
        <w:t>Revideret an</w:t>
      </w:r>
      <w:r w:rsidR="000F3146" w:rsidRPr="00FE2E85">
        <w:rPr>
          <w:rFonts w:ascii="Verdana" w:hAnsi="Verdana"/>
          <w:sz w:val="20"/>
          <w:szCs w:val="20"/>
        </w:rPr>
        <w:t xml:space="preserve">søgning af den </w:t>
      </w:r>
      <w:r w:rsidRPr="00FE2E85">
        <w:rPr>
          <w:rFonts w:ascii="Verdana" w:hAnsi="Verdana"/>
          <w:sz w:val="20"/>
          <w:szCs w:val="20"/>
        </w:rPr>
        <w:t>10</w:t>
      </w:r>
      <w:r w:rsidR="0074566F" w:rsidRPr="00FE2E85">
        <w:rPr>
          <w:rFonts w:ascii="Verdana" w:hAnsi="Verdana"/>
          <w:sz w:val="20"/>
          <w:szCs w:val="20"/>
        </w:rPr>
        <w:t xml:space="preserve">. </w:t>
      </w:r>
      <w:r w:rsidRPr="00FE2E85">
        <w:rPr>
          <w:rFonts w:ascii="Verdana" w:hAnsi="Verdana"/>
          <w:sz w:val="20"/>
          <w:szCs w:val="20"/>
        </w:rPr>
        <w:t>september</w:t>
      </w:r>
      <w:r w:rsidR="0074566F" w:rsidRPr="00FE2E85">
        <w:rPr>
          <w:rFonts w:ascii="Verdana" w:hAnsi="Verdana"/>
          <w:sz w:val="20"/>
          <w:szCs w:val="20"/>
        </w:rPr>
        <w:t xml:space="preserve"> 2023. </w:t>
      </w:r>
    </w:p>
    <w:p w14:paraId="025CABEE" w14:textId="77777777" w:rsidR="00E1761E" w:rsidRPr="00FE2E85" w:rsidRDefault="00E1761E" w:rsidP="00E1761E">
      <w:pPr>
        <w:numPr>
          <w:ilvl w:val="0"/>
          <w:numId w:val="35"/>
        </w:numPr>
        <w:ind w:left="426" w:hanging="426"/>
        <w:rPr>
          <w:rFonts w:ascii="Verdana" w:hAnsi="Verdana"/>
          <w:sz w:val="20"/>
          <w:szCs w:val="20"/>
        </w:rPr>
      </w:pPr>
      <w:r w:rsidRPr="00FE2E85">
        <w:rPr>
          <w:rFonts w:ascii="Verdana" w:hAnsi="Verdana"/>
          <w:sz w:val="20"/>
          <w:szCs w:val="20"/>
        </w:rPr>
        <w:t>VVM-Screening af 30. januar 2024</w:t>
      </w:r>
    </w:p>
    <w:p w14:paraId="73D34848" w14:textId="67634095" w:rsidR="00C14007" w:rsidRPr="00FE2E85" w:rsidRDefault="00C14007" w:rsidP="00C14007">
      <w:pPr>
        <w:numPr>
          <w:ilvl w:val="0"/>
          <w:numId w:val="35"/>
        </w:numPr>
        <w:ind w:left="426" w:hanging="426"/>
        <w:rPr>
          <w:rFonts w:ascii="Verdana" w:hAnsi="Verdana"/>
          <w:sz w:val="20"/>
          <w:szCs w:val="20"/>
        </w:rPr>
      </w:pPr>
      <w:r w:rsidRPr="00FE2E85">
        <w:rPr>
          <w:rFonts w:ascii="Verdana" w:hAnsi="Verdana"/>
          <w:sz w:val="20"/>
          <w:szCs w:val="20"/>
        </w:rPr>
        <w:t>Yderligere korrespondance med virksomheden og dennes rådgiver i perioden januar-</w:t>
      </w:r>
      <w:r w:rsidR="00BD1C05" w:rsidRPr="00FE2E85">
        <w:rPr>
          <w:rFonts w:ascii="Verdana" w:hAnsi="Verdana"/>
          <w:sz w:val="20"/>
          <w:szCs w:val="20"/>
        </w:rPr>
        <w:t>marts</w:t>
      </w:r>
      <w:r w:rsidRPr="00FE2E85">
        <w:rPr>
          <w:rFonts w:ascii="Verdana" w:hAnsi="Verdana"/>
          <w:sz w:val="20"/>
          <w:szCs w:val="20"/>
        </w:rPr>
        <w:t xml:space="preserve"> 2024.</w:t>
      </w:r>
    </w:p>
    <w:p w14:paraId="158CDF70" w14:textId="4FD053EA" w:rsidR="002231CF" w:rsidRPr="00FE2E85" w:rsidRDefault="002231CF" w:rsidP="00C14007">
      <w:pPr>
        <w:numPr>
          <w:ilvl w:val="0"/>
          <w:numId w:val="35"/>
        </w:numPr>
        <w:ind w:left="426" w:hanging="426"/>
        <w:rPr>
          <w:rFonts w:ascii="Verdana" w:hAnsi="Verdana"/>
          <w:sz w:val="20"/>
          <w:szCs w:val="20"/>
        </w:rPr>
      </w:pPr>
      <w:r w:rsidRPr="00FE2E85">
        <w:rPr>
          <w:rFonts w:ascii="Verdana" w:hAnsi="Verdana"/>
          <w:sz w:val="20"/>
          <w:szCs w:val="20"/>
        </w:rPr>
        <w:t>Interne udtalelser</w:t>
      </w:r>
    </w:p>
    <w:p w14:paraId="31200948" w14:textId="55C54535" w:rsidR="00766BBE" w:rsidRPr="00FE2E85" w:rsidRDefault="00766BBE" w:rsidP="00C14007">
      <w:pPr>
        <w:numPr>
          <w:ilvl w:val="0"/>
          <w:numId w:val="35"/>
        </w:numPr>
        <w:ind w:left="426" w:hanging="426"/>
        <w:rPr>
          <w:rFonts w:ascii="Verdana" w:hAnsi="Verdana"/>
          <w:sz w:val="20"/>
          <w:szCs w:val="20"/>
        </w:rPr>
      </w:pPr>
      <w:r w:rsidRPr="00FE2E85">
        <w:rPr>
          <w:rFonts w:ascii="Verdana" w:hAnsi="Verdana"/>
          <w:sz w:val="20"/>
          <w:szCs w:val="20"/>
        </w:rPr>
        <w:t>Høringsmails/dokumenter fra naboer</w:t>
      </w:r>
    </w:p>
    <w:p w14:paraId="317263FE" w14:textId="77777777" w:rsidR="00B65EA6" w:rsidRPr="00FE2E85" w:rsidRDefault="00B65EA6" w:rsidP="00B96402">
      <w:pPr>
        <w:pStyle w:val="Overskrift2"/>
        <w:ind w:left="426" w:hanging="426"/>
        <w:rPr>
          <w:szCs w:val="20"/>
        </w:rPr>
      </w:pPr>
      <w:bookmarkStart w:id="60" w:name="_Toc22073812"/>
    </w:p>
    <w:p w14:paraId="2FC32A7A" w14:textId="531D988E" w:rsidR="00E34DF6" w:rsidRPr="00FE2E85" w:rsidRDefault="00E34DF6" w:rsidP="00B96402">
      <w:pPr>
        <w:pStyle w:val="Overskrift2"/>
        <w:ind w:left="426" w:hanging="426"/>
        <w:rPr>
          <w:szCs w:val="20"/>
        </w:rPr>
      </w:pPr>
      <w:bookmarkStart w:id="61" w:name="_Toc126417630"/>
      <w:bookmarkStart w:id="62" w:name="_Toc161911286"/>
      <w:r w:rsidRPr="00FE2E85">
        <w:rPr>
          <w:szCs w:val="20"/>
        </w:rPr>
        <w:t>Ansøger og ejerforhold</w:t>
      </w:r>
      <w:bookmarkEnd w:id="61"/>
      <w:bookmarkEnd w:id="62"/>
    </w:p>
    <w:p w14:paraId="5F60B817" w14:textId="7A548F16" w:rsidR="00A213F8" w:rsidRPr="00FE2E85" w:rsidRDefault="00A213F8" w:rsidP="00B96402">
      <w:pPr>
        <w:ind w:left="426" w:hanging="426"/>
        <w:rPr>
          <w:rFonts w:ascii="Verdana" w:hAnsi="Verdana"/>
          <w:sz w:val="20"/>
          <w:szCs w:val="20"/>
        </w:rPr>
      </w:pPr>
      <w:r w:rsidRPr="00FE2E85">
        <w:rPr>
          <w:rFonts w:ascii="Verdana" w:hAnsi="Verdana"/>
          <w:sz w:val="20"/>
          <w:szCs w:val="20"/>
        </w:rPr>
        <w:t>Ansøger</w:t>
      </w:r>
      <w:r w:rsidR="00F4300D" w:rsidRPr="00FE2E85">
        <w:rPr>
          <w:rFonts w:ascii="Verdana" w:hAnsi="Verdana"/>
          <w:sz w:val="20"/>
          <w:szCs w:val="20"/>
        </w:rPr>
        <w:t>, på vegne af virksomheden</w:t>
      </w:r>
      <w:r w:rsidRPr="00FE2E85">
        <w:rPr>
          <w:rFonts w:ascii="Verdana" w:hAnsi="Verdana"/>
          <w:sz w:val="20"/>
          <w:szCs w:val="20"/>
        </w:rPr>
        <w:t xml:space="preserve">: </w:t>
      </w:r>
    </w:p>
    <w:p w14:paraId="268A576E" w14:textId="72987C37" w:rsidR="00A213F8" w:rsidRPr="00FE2E85" w:rsidRDefault="00A213F8" w:rsidP="00B96402">
      <w:pPr>
        <w:ind w:left="426" w:hanging="426"/>
        <w:rPr>
          <w:rFonts w:ascii="Verdana" w:hAnsi="Verdana"/>
          <w:sz w:val="20"/>
          <w:szCs w:val="20"/>
        </w:rPr>
      </w:pPr>
      <w:r w:rsidRPr="00FE2E85">
        <w:rPr>
          <w:rFonts w:ascii="Verdana" w:hAnsi="Verdana"/>
          <w:sz w:val="20"/>
          <w:szCs w:val="20"/>
        </w:rPr>
        <w:t>Dansk Miljørådgivning A/S</w:t>
      </w:r>
      <w:r w:rsidR="00F4300D" w:rsidRPr="00FE2E85">
        <w:rPr>
          <w:rFonts w:ascii="Verdana" w:hAnsi="Verdana"/>
          <w:sz w:val="20"/>
          <w:szCs w:val="20"/>
        </w:rPr>
        <w:t>, v./</w:t>
      </w:r>
      <w:r w:rsidRPr="00FE2E85">
        <w:rPr>
          <w:rFonts w:ascii="Verdana" w:hAnsi="Verdana"/>
          <w:sz w:val="20"/>
          <w:szCs w:val="20"/>
        </w:rPr>
        <w:t>Emilie Just Nielsen</w:t>
      </w:r>
    </w:p>
    <w:p w14:paraId="1ADAF636" w14:textId="0B90A62E" w:rsidR="00A213F8" w:rsidRPr="00FE2E85" w:rsidRDefault="00A213F8" w:rsidP="00B96402">
      <w:pPr>
        <w:ind w:left="426" w:hanging="426"/>
        <w:rPr>
          <w:rFonts w:ascii="Verdana" w:hAnsi="Verdana"/>
          <w:sz w:val="20"/>
          <w:szCs w:val="20"/>
        </w:rPr>
      </w:pPr>
      <w:r w:rsidRPr="00FE2E85">
        <w:rPr>
          <w:rFonts w:ascii="Verdana" w:hAnsi="Verdana"/>
          <w:sz w:val="20"/>
          <w:szCs w:val="20"/>
        </w:rPr>
        <w:lastRenderedPageBreak/>
        <w:t>Kilde alle 22</w:t>
      </w:r>
      <w:r w:rsidR="00F4300D" w:rsidRPr="00FE2E85">
        <w:rPr>
          <w:rFonts w:ascii="Verdana" w:hAnsi="Verdana"/>
          <w:sz w:val="20"/>
          <w:szCs w:val="20"/>
        </w:rPr>
        <w:t xml:space="preserve">, </w:t>
      </w:r>
      <w:r w:rsidRPr="00FE2E85">
        <w:rPr>
          <w:rFonts w:ascii="Verdana" w:hAnsi="Verdana"/>
          <w:sz w:val="20"/>
          <w:szCs w:val="20"/>
        </w:rPr>
        <w:t>3600 Frederikssund</w:t>
      </w:r>
    </w:p>
    <w:p w14:paraId="5D24348E" w14:textId="77777777" w:rsidR="00A213F8" w:rsidRPr="00FE2E85" w:rsidRDefault="00A213F8" w:rsidP="00B96402">
      <w:pPr>
        <w:ind w:left="426" w:hanging="426"/>
        <w:rPr>
          <w:rFonts w:ascii="Verdana" w:hAnsi="Verdana"/>
          <w:sz w:val="20"/>
          <w:szCs w:val="20"/>
        </w:rPr>
      </w:pPr>
      <w:r w:rsidRPr="00FE2E85">
        <w:rPr>
          <w:rFonts w:ascii="Verdana" w:hAnsi="Verdana"/>
          <w:sz w:val="20"/>
          <w:szCs w:val="20"/>
        </w:rPr>
        <w:t>Tlf.: 40760627</w:t>
      </w:r>
    </w:p>
    <w:p w14:paraId="3571E0B7" w14:textId="7BE96A59" w:rsidR="00A213F8" w:rsidRPr="00FE2E85" w:rsidRDefault="00A213F8" w:rsidP="00B96402">
      <w:pPr>
        <w:ind w:left="426" w:hanging="426"/>
        <w:rPr>
          <w:rFonts w:ascii="Verdana" w:hAnsi="Verdana"/>
          <w:sz w:val="20"/>
          <w:szCs w:val="20"/>
        </w:rPr>
      </w:pPr>
      <w:r w:rsidRPr="00FE2E85">
        <w:rPr>
          <w:rFonts w:ascii="Verdana" w:hAnsi="Verdana"/>
          <w:sz w:val="20"/>
          <w:szCs w:val="20"/>
        </w:rPr>
        <w:t xml:space="preserve">E-mail: </w:t>
      </w:r>
      <w:hyperlink r:id="rId20" w:history="1">
        <w:r w:rsidR="00462634" w:rsidRPr="00FE2E85">
          <w:rPr>
            <w:rStyle w:val="Hyperlink"/>
            <w:rFonts w:ascii="Verdana" w:hAnsi="Verdana"/>
            <w:sz w:val="20"/>
            <w:szCs w:val="20"/>
          </w:rPr>
          <w:t>ejn@dmr.dk</w:t>
        </w:r>
      </w:hyperlink>
      <w:r w:rsidR="00462634" w:rsidRPr="00FE2E85">
        <w:rPr>
          <w:rFonts w:ascii="Verdana" w:hAnsi="Verdana"/>
          <w:sz w:val="20"/>
          <w:szCs w:val="20"/>
        </w:rPr>
        <w:tab/>
      </w:r>
    </w:p>
    <w:p w14:paraId="1CAAE0AB" w14:textId="77777777" w:rsidR="00A213F8" w:rsidRPr="00FE2E85" w:rsidRDefault="00A213F8" w:rsidP="00B96402">
      <w:pPr>
        <w:ind w:left="426" w:hanging="426"/>
        <w:rPr>
          <w:rFonts w:ascii="Verdana" w:hAnsi="Verdana"/>
          <w:sz w:val="20"/>
          <w:szCs w:val="20"/>
        </w:rPr>
      </w:pPr>
    </w:p>
    <w:p w14:paraId="66F44DC2" w14:textId="77777777" w:rsidR="00A213F8" w:rsidRPr="00FE2E85" w:rsidRDefault="00A213F8" w:rsidP="00B96402">
      <w:pPr>
        <w:ind w:left="426" w:hanging="426"/>
        <w:rPr>
          <w:rFonts w:ascii="Verdana" w:hAnsi="Verdana"/>
          <w:sz w:val="20"/>
          <w:szCs w:val="20"/>
        </w:rPr>
      </w:pPr>
      <w:r w:rsidRPr="00FE2E85">
        <w:rPr>
          <w:rFonts w:ascii="Verdana" w:hAnsi="Verdana"/>
          <w:sz w:val="20"/>
          <w:szCs w:val="20"/>
        </w:rPr>
        <w:t xml:space="preserve">Virksomhed: </w:t>
      </w:r>
    </w:p>
    <w:p w14:paraId="5A1EADEA" w14:textId="1183E0E4" w:rsidR="00A213F8" w:rsidRPr="00FE2E85" w:rsidRDefault="00A213F8" w:rsidP="00B96402">
      <w:pPr>
        <w:ind w:left="426" w:hanging="426"/>
        <w:rPr>
          <w:rFonts w:ascii="Verdana" w:hAnsi="Verdana"/>
          <w:sz w:val="20"/>
          <w:szCs w:val="20"/>
        </w:rPr>
      </w:pPr>
      <w:r w:rsidRPr="00FE2E85">
        <w:rPr>
          <w:rFonts w:ascii="Verdana" w:hAnsi="Verdana"/>
          <w:sz w:val="20"/>
          <w:szCs w:val="20"/>
        </w:rPr>
        <w:t>Everborg Nordic Ap</w:t>
      </w:r>
      <w:r w:rsidR="00F4300D" w:rsidRPr="00FE2E85">
        <w:rPr>
          <w:rFonts w:ascii="Verdana" w:hAnsi="Verdana"/>
          <w:sz w:val="20"/>
          <w:szCs w:val="20"/>
        </w:rPr>
        <w:t>S</w:t>
      </w:r>
      <w:r w:rsidRPr="00FE2E85">
        <w:rPr>
          <w:rFonts w:ascii="Verdana" w:hAnsi="Verdana"/>
          <w:sz w:val="20"/>
          <w:szCs w:val="20"/>
        </w:rPr>
        <w:t xml:space="preserve">, </w:t>
      </w:r>
    </w:p>
    <w:p w14:paraId="5276C8E2" w14:textId="4557F354" w:rsidR="00A213F8" w:rsidRPr="00FE2E85" w:rsidRDefault="00A213F8" w:rsidP="00B96402">
      <w:pPr>
        <w:ind w:left="426" w:hanging="426"/>
        <w:rPr>
          <w:rFonts w:ascii="Verdana" w:hAnsi="Verdana"/>
          <w:sz w:val="20"/>
          <w:szCs w:val="20"/>
        </w:rPr>
      </w:pPr>
      <w:r w:rsidRPr="00FE2E85">
        <w:rPr>
          <w:rFonts w:ascii="Verdana" w:hAnsi="Verdana"/>
          <w:sz w:val="20"/>
          <w:szCs w:val="20"/>
        </w:rPr>
        <w:t xml:space="preserve">Udby Kirkevej 26, 4300 Holbæk </w:t>
      </w:r>
    </w:p>
    <w:p w14:paraId="0F7A0DB9" w14:textId="3205603E" w:rsidR="00A213F8" w:rsidRPr="00FE2E85" w:rsidRDefault="00A213F8" w:rsidP="00B96402">
      <w:pPr>
        <w:ind w:left="426" w:hanging="426"/>
        <w:rPr>
          <w:rFonts w:ascii="Verdana" w:hAnsi="Verdana"/>
          <w:sz w:val="20"/>
          <w:szCs w:val="20"/>
        </w:rPr>
      </w:pPr>
      <w:r w:rsidRPr="00FE2E85">
        <w:rPr>
          <w:rFonts w:ascii="Verdana" w:hAnsi="Verdana"/>
          <w:sz w:val="20"/>
          <w:szCs w:val="20"/>
        </w:rPr>
        <w:t>CVR-nummer: 38289179</w:t>
      </w:r>
    </w:p>
    <w:p w14:paraId="3CD81745" w14:textId="77777777" w:rsidR="00A213F8" w:rsidRPr="00FE2E85" w:rsidRDefault="00A213F8" w:rsidP="00B96402">
      <w:pPr>
        <w:ind w:left="426" w:hanging="426"/>
        <w:rPr>
          <w:rFonts w:ascii="Verdana" w:hAnsi="Verdana"/>
          <w:sz w:val="20"/>
          <w:szCs w:val="20"/>
        </w:rPr>
      </w:pPr>
    </w:p>
    <w:p w14:paraId="713B67F0" w14:textId="14446F6B" w:rsidR="00A213F8" w:rsidRPr="00FE2E85" w:rsidRDefault="00A213F8" w:rsidP="00B96402">
      <w:pPr>
        <w:ind w:left="426" w:hanging="426"/>
        <w:rPr>
          <w:rFonts w:ascii="Verdana" w:hAnsi="Verdana"/>
          <w:sz w:val="20"/>
          <w:szCs w:val="20"/>
        </w:rPr>
      </w:pPr>
      <w:r w:rsidRPr="00FE2E85">
        <w:rPr>
          <w:rFonts w:ascii="Verdana" w:hAnsi="Verdana"/>
          <w:sz w:val="20"/>
          <w:szCs w:val="20"/>
        </w:rPr>
        <w:t>Lokalitet</w:t>
      </w:r>
    </w:p>
    <w:p w14:paraId="0F0D30C6" w14:textId="522FE35E" w:rsidR="00A213F8" w:rsidRPr="00FE2E85" w:rsidRDefault="00A213F8" w:rsidP="00B96402">
      <w:pPr>
        <w:ind w:left="426" w:hanging="426"/>
        <w:rPr>
          <w:rFonts w:ascii="Verdana" w:hAnsi="Verdana"/>
          <w:sz w:val="20"/>
          <w:szCs w:val="20"/>
        </w:rPr>
      </w:pPr>
      <w:r w:rsidRPr="00FE2E85">
        <w:rPr>
          <w:rFonts w:ascii="Verdana" w:hAnsi="Verdana"/>
          <w:sz w:val="20"/>
          <w:szCs w:val="20"/>
        </w:rPr>
        <w:t>Højgårds</w:t>
      </w:r>
      <w:r w:rsidR="00194CA6" w:rsidRPr="00FE2E85">
        <w:rPr>
          <w:rFonts w:ascii="Verdana" w:hAnsi="Verdana"/>
          <w:sz w:val="20"/>
          <w:szCs w:val="20"/>
        </w:rPr>
        <w:t>vænget 1A og Storøvej 6</w:t>
      </w:r>
      <w:r w:rsidRPr="00FE2E85">
        <w:rPr>
          <w:rFonts w:ascii="Verdana" w:hAnsi="Verdana"/>
          <w:sz w:val="20"/>
          <w:szCs w:val="20"/>
        </w:rPr>
        <w:t>, 4540 Fårevejle</w:t>
      </w:r>
    </w:p>
    <w:p w14:paraId="20730B01" w14:textId="0EFA9625" w:rsidR="00A213F8" w:rsidRPr="00FE2E85" w:rsidRDefault="00A213F8" w:rsidP="00B96402">
      <w:pPr>
        <w:ind w:left="426" w:hanging="426"/>
        <w:rPr>
          <w:rFonts w:ascii="Verdana" w:hAnsi="Verdana"/>
          <w:sz w:val="20"/>
          <w:szCs w:val="20"/>
        </w:rPr>
      </w:pPr>
      <w:r w:rsidRPr="00FE2E85">
        <w:rPr>
          <w:rFonts w:ascii="Verdana" w:hAnsi="Verdana"/>
          <w:sz w:val="20"/>
          <w:szCs w:val="20"/>
        </w:rPr>
        <w:t>Kommende ejer af arealer er: Everborg Nordic ApS</w:t>
      </w:r>
    </w:p>
    <w:p w14:paraId="587E5345" w14:textId="77777777" w:rsidR="00A213F8" w:rsidRPr="00FE2E85" w:rsidRDefault="00A213F8" w:rsidP="00B96402">
      <w:pPr>
        <w:ind w:left="426" w:hanging="426"/>
        <w:rPr>
          <w:rFonts w:ascii="Verdana" w:hAnsi="Verdana"/>
          <w:sz w:val="20"/>
          <w:szCs w:val="20"/>
        </w:rPr>
      </w:pPr>
    </w:p>
    <w:p w14:paraId="14700979" w14:textId="4EB49490" w:rsidR="00E34DF6" w:rsidRPr="00FE2E85" w:rsidRDefault="00E34DF6" w:rsidP="00B96402">
      <w:pPr>
        <w:ind w:left="426" w:hanging="426"/>
        <w:rPr>
          <w:rFonts w:ascii="Verdana" w:hAnsi="Verdana"/>
          <w:sz w:val="20"/>
          <w:szCs w:val="20"/>
        </w:rPr>
      </w:pPr>
      <w:r w:rsidRPr="00FE2E85">
        <w:rPr>
          <w:rFonts w:ascii="Verdana" w:hAnsi="Verdana"/>
          <w:sz w:val="20"/>
          <w:szCs w:val="20"/>
        </w:rPr>
        <w:t xml:space="preserve">Virksomhedens kontaktperson: </w:t>
      </w:r>
    </w:p>
    <w:p w14:paraId="3A72E044" w14:textId="77777777" w:rsidR="00A213F8" w:rsidRPr="00FE2E85" w:rsidRDefault="00A213F8" w:rsidP="00B96402">
      <w:pPr>
        <w:ind w:left="426" w:hanging="426"/>
        <w:rPr>
          <w:rFonts w:ascii="Verdana" w:hAnsi="Verdana"/>
          <w:color w:val="000000" w:themeColor="text1"/>
          <w:sz w:val="20"/>
          <w:szCs w:val="20"/>
        </w:rPr>
      </w:pPr>
      <w:r w:rsidRPr="00FE2E85">
        <w:rPr>
          <w:rFonts w:ascii="Verdana" w:hAnsi="Verdana"/>
          <w:color w:val="000000" w:themeColor="text1"/>
          <w:sz w:val="20"/>
          <w:szCs w:val="20"/>
        </w:rPr>
        <w:t>Andreas R. Søborg</w:t>
      </w:r>
    </w:p>
    <w:p w14:paraId="143AA7F7" w14:textId="58AB86E0" w:rsidR="00A213F8" w:rsidRPr="00FE2E85" w:rsidRDefault="00A213F8" w:rsidP="00B96402">
      <w:pPr>
        <w:ind w:left="426" w:hanging="426"/>
        <w:rPr>
          <w:rFonts w:ascii="Verdana" w:hAnsi="Verdana"/>
          <w:color w:val="000000" w:themeColor="text1"/>
          <w:sz w:val="20"/>
          <w:szCs w:val="20"/>
        </w:rPr>
      </w:pPr>
      <w:r w:rsidRPr="00FE2E85">
        <w:rPr>
          <w:rFonts w:ascii="Verdana" w:hAnsi="Verdana"/>
          <w:color w:val="000000" w:themeColor="text1"/>
          <w:sz w:val="20"/>
          <w:szCs w:val="20"/>
        </w:rPr>
        <w:t>Skolevænget 23, Herrestrup, 4571 Grevinge</w:t>
      </w:r>
    </w:p>
    <w:p w14:paraId="185D10F1" w14:textId="77777777" w:rsidR="00A213F8" w:rsidRPr="00FE2E85" w:rsidRDefault="00A213F8" w:rsidP="00B96402">
      <w:pPr>
        <w:ind w:left="426" w:hanging="426"/>
        <w:rPr>
          <w:rFonts w:ascii="Verdana" w:hAnsi="Verdana"/>
          <w:color w:val="000000" w:themeColor="text1"/>
          <w:sz w:val="20"/>
          <w:szCs w:val="20"/>
        </w:rPr>
      </w:pPr>
      <w:r w:rsidRPr="00FE2E85">
        <w:rPr>
          <w:rFonts w:ascii="Verdana" w:hAnsi="Verdana"/>
          <w:color w:val="000000" w:themeColor="text1"/>
          <w:sz w:val="20"/>
          <w:szCs w:val="20"/>
        </w:rPr>
        <w:t>Tlf.: 51625483</w:t>
      </w:r>
    </w:p>
    <w:p w14:paraId="0DA463C9" w14:textId="57F62F79" w:rsidR="00A414FF" w:rsidRPr="00FE2E85" w:rsidRDefault="00A213F8" w:rsidP="00B96402">
      <w:pPr>
        <w:ind w:left="426" w:hanging="426"/>
        <w:rPr>
          <w:rFonts w:ascii="Verdana" w:hAnsi="Verdana"/>
          <w:sz w:val="20"/>
          <w:szCs w:val="20"/>
        </w:rPr>
      </w:pPr>
      <w:r w:rsidRPr="00FE2E85">
        <w:rPr>
          <w:rFonts w:ascii="Verdana" w:hAnsi="Verdana"/>
          <w:sz w:val="20"/>
          <w:szCs w:val="20"/>
        </w:rPr>
        <w:t xml:space="preserve">E-mail: </w:t>
      </w:r>
      <w:hyperlink r:id="rId21" w:history="1">
        <w:r w:rsidR="00462634" w:rsidRPr="00FE2E85">
          <w:rPr>
            <w:rStyle w:val="Hyperlink"/>
            <w:rFonts w:ascii="Verdana" w:hAnsi="Verdana"/>
            <w:sz w:val="20"/>
            <w:szCs w:val="20"/>
          </w:rPr>
          <w:t>info@vars.dk</w:t>
        </w:r>
      </w:hyperlink>
      <w:r w:rsidR="00462634" w:rsidRPr="00FE2E85">
        <w:rPr>
          <w:rFonts w:ascii="Verdana" w:hAnsi="Verdana"/>
          <w:sz w:val="20"/>
          <w:szCs w:val="20"/>
        </w:rPr>
        <w:tab/>
      </w:r>
    </w:p>
    <w:p w14:paraId="737279D6" w14:textId="77777777" w:rsidR="00114AED" w:rsidRPr="00FE2E85" w:rsidRDefault="00114AED" w:rsidP="00B96402">
      <w:pPr>
        <w:ind w:left="426" w:hanging="426"/>
        <w:rPr>
          <w:rFonts w:ascii="Verdana" w:hAnsi="Verdana"/>
          <w:b/>
          <w:bCs/>
          <w:sz w:val="20"/>
          <w:szCs w:val="20"/>
        </w:rPr>
      </w:pPr>
    </w:p>
    <w:p w14:paraId="5023A051" w14:textId="77777777" w:rsidR="00114AED" w:rsidRPr="00FE2E85" w:rsidRDefault="00114AED" w:rsidP="00B96402">
      <w:pPr>
        <w:ind w:left="426" w:hanging="426"/>
        <w:rPr>
          <w:rFonts w:ascii="Verdana" w:hAnsi="Verdana"/>
          <w:b/>
          <w:bCs/>
          <w:sz w:val="20"/>
          <w:szCs w:val="20"/>
        </w:rPr>
      </w:pPr>
    </w:p>
    <w:p w14:paraId="78898FF9" w14:textId="34510069" w:rsidR="0037380F" w:rsidRPr="00FE2E85" w:rsidRDefault="000F3146" w:rsidP="000E5316">
      <w:pPr>
        <w:pStyle w:val="Overskrift1"/>
        <w:rPr>
          <w:sz w:val="20"/>
          <w:szCs w:val="20"/>
        </w:rPr>
      </w:pPr>
      <w:bookmarkStart w:id="63" w:name="_Toc126417631"/>
      <w:bookmarkStart w:id="64" w:name="_Toc161911287"/>
      <w:r w:rsidRPr="00FE2E85">
        <w:rPr>
          <w:sz w:val="22"/>
          <w:szCs w:val="22"/>
        </w:rPr>
        <w:t>Miljøteknisk</w:t>
      </w:r>
      <w:r w:rsidRPr="00FE2E85">
        <w:rPr>
          <w:sz w:val="20"/>
          <w:szCs w:val="20"/>
        </w:rPr>
        <w:t xml:space="preserve"> beskrivelse</w:t>
      </w:r>
      <w:bookmarkEnd w:id="60"/>
      <w:r w:rsidRPr="00FE2E85">
        <w:rPr>
          <w:sz w:val="20"/>
          <w:szCs w:val="20"/>
        </w:rPr>
        <w:t xml:space="preserve"> og vurdering</w:t>
      </w:r>
      <w:bookmarkEnd w:id="63"/>
      <w:bookmarkEnd w:id="64"/>
    </w:p>
    <w:p w14:paraId="50654C93" w14:textId="21304E3F" w:rsidR="00E34DF6" w:rsidRPr="00FE2E85" w:rsidRDefault="00E34DF6" w:rsidP="003A5644">
      <w:pPr>
        <w:ind w:left="0" w:firstLine="0"/>
        <w:rPr>
          <w:rFonts w:ascii="Verdana" w:hAnsi="Verdana"/>
          <w:color w:val="000000" w:themeColor="text1"/>
          <w:sz w:val="20"/>
          <w:szCs w:val="20"/>
        </w:rPr>
      </w:pPr>
      <w:r w:rsidRPr="00FE2E85">
        <w:rPr>
          <w:rFonts w:ascii="Verdana" w:hAnsi="Verdana"/>
          <w:color w:val="000000" w:themeColor="text1"/>
          <w:sz w:val="20"/>
          <w:szCs w:val="20"/>
        </w:rPr>
        <w:t>De</w:t>
      </w:r>
      <w:r w:rsidR="00815963" w:rsidRPr="00FE2E85">
        <w:rPr>
          <w:rFonts w:ascii="Verdana" w:hAnsi="Verdana"/>
          <w:color w:val="000000" w:themeColor="text1"/>
          <w:sz w:val="20"/>
          <w:szCs w:val="20"/>
        </w:rPr>
        <w:t>r er ingen ændringer i den</w:t>
      </w:r>
      <w:r w:rsidRPr="00FE2E85">
        <w:rPr>
          <w:rFonts w:ascii="Verdana" w:hAnsi="Verdana"/>
          <w:color w:val="000000" w:themeColor="text1"/>
          <w:sz w:val="20"/>
          <w:szCs w:val="20"/>
        </w:rPr>
        <w:t xml:space="preserve"> miljøtekniske beskrivelse </w:t>
      </w:r>
      <w:r w:rsidR="00815963" w:rsidRPr="00FE2E85">
        <w:rPr>
          <w:rFonts w:ascii="Verdana" w:hAnsi="Verdana"/>
          <w:color w:val="000000" w:themeColor="text1"/>
          <w:sz w:val="20"/>
          <w:szCs w:val="20"/>
        </w:rPr>
        <w:t xml:space="preserve">i forbindelse </w:t>
      </w:r>
      <w:r w:rsidR="005672F6" w:rsidRPr="00FE2E85">
        <w:rPr>
          <w:rFonts w:ascii="Verdana" w:hAnsi="Verdana"/>
          <w:color w:val="000000" w:themeColor="text1"/>
          <w:sz w:val="20"/>
          <w:szCs w:val="20"/>
        </w:rPr>
        <w:t>med ansøgning om miljøgodkendelse til</w:t>
      </w:r>
      <w:r w:rsidR="00815963" w:rsidRPr="00FE2E85">
        <w:rPr>
          <w:rFonts w:ascii="Verdana" w:hAnsi="Verdana"/>
          <w:color w:val="000000" w:themeColor="text1"/>
          <w:sz w:val="20"/>
          <w:szCs w:val="20"/>
        </w:rPr>
        <w:t xml:space="preserve"> ændring og udvidelse af anlægge</w:t>
      </w:r>
      <w:r w:rsidR="001B771B" w:rsidRPr="00FE2E85">
        <w:rPr>
          <w:rFonts w:ascii="Verdana" w:hAnsi="Verdana"/>
          <w:color w:val="000000" w:themeColor="text1"/>
          <w:sz w:val="20"/>
          <w:szCs w:val="20"/>
        </w:rPr>
        <w:t xml:space="preserve">t udover, at der etableres jordvolde omkring det nye areal og dermed modtages mere ren jord. </w:t>
      </w:r>
      <w:r w:rsidR="00BC1C34" w:rsidRPr="00FE2E85">
        <w:rPr>
          <w:rFonts w:ascii="Verdana" w:hAnsi="Verdana"/>
          <w:color w:val="000000" w:themeColor="text1"/>
          <w:sz w:val="20"/>
          <w:szCs w:val="20"/>
        </w:rPr>
        <w:t xml:space="preserve">Ansøgningen i BOM er en ”ny version” af ansøgning om miljøgodkendelses af anlægget på matr. 4es. </w:t>
      </w:r>
      <w:r w:rsidR="00976277" w:rsidRPr="00FE2E85">
        <w:rPr>
          <w:rFonts w:ascii="Verdana" w:hAnsi="Verdana"/>
          <w:color w:val="000000" w:themeColor="text1"/>
          <w:sz w:val="20"/>
          <w:szCs w:val="20"/>
        </w:rPr>
        <w:t xml:space="preserve">Af ansøger kaldet </w:t>
      </w:r>
      <w:r w:rsidR="001166EF" w:rsidRPr="00FE2E85">
        <w:rPr>
          <w:rFonts w:ascii="Verdana" w:hAnsi="Verdana"/>
          <w:color w:val="000000" w:themeColor="text1"/>
          <w:sz w:val="20"/>
          <w:szCs w:val="20"/>
        </w:rPr>
        <w:t>”</w:t>
      </w:r>
      <w:r w:rsidR="00976277" w:rsidRPr="00FE2E85">
        <w:rPr>
          <w:rFonts w:ascii="Verdana" w:hAnsi="Verdana"/>
          <w:color w:val="000000" w:themeColor="text1"/>
          <w:sz w:val="20"/>
          <w:szCs w:val="20"/>
        </w:rPr>
        <w:t>tillæg til miljøgodkendelse</w:t>
      </w:r>
      <w:r w:rsidR="001166EF" w:rsidRPr="00FE2E85">
        <w:rPr>
          <w:rFonts w:ascii="Verdana" w:hAnsi="Verdana"/>
          <w:color w:val="000000" w:themeColor="text1"/>
          <w:sz w:val="20"/>
          <w:szCs w:val="20"/>
        </w:rPr>
        <w:t>”</w:t>
      </w:r>
      <w:r w:rsidR="00976277" w:rsidRPr="00FE2E85">
        <w:rPr>
          <w:rFonts w:ascii="Verdana" w:hAnsi="Verdana"/>
          <w:color w:val="000000" w:themeColor="text1"/>
          <w:sz w:val="20"/>
          <w:szCs w:val="20"/>
        </w:rPr>
        <w:t xml:space="preserve">. </w:t>
      </w:r>
      <w:r w:rsidR="005672F6" w:rsidRPr="00FE2E85">
        <w:rPr>
          <w:rFonts w:ascii="Verdana" w:hAnsi="Verdana"/>
          <w:color w:val="000000" w:themeColor="text1"/>
          <w:sz w:val="20"/>
          <w:szCs w:val="20"/>
        </w:rPr>
        <w:t>Der er ændringer i bilag</w:t>
      </w:r>
      <w:r w:rsidR="00BC1C34" w:rsidRPr="00FE2E85">
        <w:rPr>
          <w:rFonts w:ascii="Verdana" w:hAnsi="Verdana"/>
          <w:color w:val="000000" w:themeColor="text1"/>
          <w:sz w:val="20"/>
          <w:szCs w:val="20"/>
        </w:rPr>
        <w:t>ene bl.a.</w:t>
      </w:r>
      <w:r w:rsidR="005672F6" w:rsidRPr="00FE2E85">
        <w:rPr>
          <w:rFonts w:ascii="Verdana" w:hAnsi="Verdana"/>
          <w:color w:val="000000" w:themeColor="text1"/>
          <w:sz w:val="20"/>
          <w:szCs w:val="20"/>
        </w:rPr>
        <w:t xml:space="preserve"> vedrørende indretning af anlægget på de 2 matrikler.</w:t>
      </w:r>
    </w:p>
    <w:p w14:paraId="018DA442" w14:textId="77777777" w:rsidR="007A4045" w:rsidRPr="00FE2E85" w:rsidRDefault="007A4045" w:rsidP="003A5644">
      <w:pPr>
        <w:ind w:left="0" w:firstLine="0"/>
        <w:rPr>
          <w:rFonts w:ascii="Verdana" w:hAnsi="Verdana"/>
          <w:color w:val="000000" w:themeColor="text1"/>
          <w:sz w:val="20"/>
          <w:szCs w:val="20"/>
        </w:rPr>
      </w:pPr>
    </w:p>
    <w:p w14:paraId="2987AADA" w14:textId="58D1BEB2" w:rsidR="007B404E" w:rsidRPr="00FE2E85" w:rsidRDefault="007B404E" w:rsidP="003A5644">
      <w:pPr>
        <w:ind w:left="0" w:firstLine="0"/>
        <w:rPr>
          <w:rFonts w:ascii="Verdana" w:hAnsi="Verdana"/>
          <w:color w:val="000000" w:themeColor="text1"/>
          <w:sz w:val="20"/>
          <w:szCs w:val="20"/>
        </w:rPr>
      </w:pPr>
      <w:r w:rsidRPr="00FE2E85">
        <w:rPr>
          <w:rFonts w:ascii="Verdana" w:hAnsi="Verdana"/>
          <w:color w:val="000000" w:themeColor="text1"/>
          <w:sz w:val="20"/>
          <w:szCs w:val="20"/>
        </w:rPr>
        <w:t>Ændringer til den miljøtekniske beskrivelse er fremsendt løbende ved mails, hvilket også var tilfældet ved miljøgodkendelsen af. 3. april 2023. I den forbindelse blev det bl.a. oplyst, at der ikke ville blive anvendt slagge ved etablering af anlægget, men udelukkende rene materialer.</w:t>
      </w:r>
    </w:p>
    <w:p w14:paraId="2370114E" w14:textId="77777777" w:rsidR="0011668C" w:rsidRPr="00FE2E85" w:rsidRDefault="0011668C" w:rsidP="00C66C5D">
      <w:pPr>
        <w:pStyle w:val="Overskrift3"/>
        <w:rPr>
          <w:szCs w:val="20"/>
        </w:rPr>
      </w:pPr>
    </w:p>
    <w:p w14:paraId="482A63EF" w14:textId="77777777" w:rsidR="009206CF" w:rsidRPr="00FE2E85" w:rsidRDefault="009206CF" w:rsidP="009206CF">
      <w:pPr>
        <w:pStyle w:val="Overskrift2"/>
        <w:rPr>
          <w:szCs w:val="20"/>
        </w:rPr>
      </w:pPr>
      <w:bookmarkStart w:id="65" w:name="_Toc161911288"/>
      <w:r w:rsidRPr="00FE2E85">
        <w:rPr>
          <w:szCs w:val="20"/>
        </w:rPr>
        <w:t>Begrundelse for vilkår</w:t>
      </w:r>
      <w:bookmarkEnd w:id="65"/>
      <w:r w:rsidRPr="00FE2E85">
        <w:rPr>
          <w:szCs w:val="20"/>
        </w:rPr>
        <w:t xml:space="preserve"> </w:t>
      </w:r>
    </w:p>
    <w:p w14:paraId="1D489D9F" w14:textId="77777777" w:rsidR="009206CF" w:rsidRPr="00FE2E85" w:rsidRDefault="009206CF" w:rsidP="009206CF">
      <w:pPr>
        <w:ind w:left="0" w:firstLine="0"/>
        <w:rPr>
          <w:rFonts w:ascii="Verdana" w:hAnsi="Verdana"/>
          <w:sz w:val="20"/>
          <w:szCs w:val="20"/>
        </w:rPr>
      </w:pPr>
      <w:r w:rsidRPr="00FE2E85">
        <w:rPr>
          <w:rFonts w:ascii="Verdana" w:hAnsi="Verdana"/>
          <w:sz w:val="20"/>
          <w:szCs w:val="20"/>
        </w:rPr>
        <w:t xml:space="preserve">Vilkårene i miljøgodkendelsen er stillet for at sikre, at virksomheden kan etableres, drives og ophøre uden væsentlige miljømæssige gener. </w:t>
      </w:r>
    </w:p>
    <w:p w14:paraId="6296A44F" w14:textId="77777777" w:rsidR="009206CF" w:rsidRPr="00FE2E85" w:rsidRDefault="009206CF" w:rsidP="009206CF">
      <w:pPr>
        <w:rPr>
          <w:rFonts w:ascii="Verdana" w:hAnsi="Verdana"/>
        </w:rPr>
      </w:pPr>
    </w:p>
    <w:p w14:paraId="43226A4C" w14:textId="32CEED90" w:rsidR="0037380F" w:rsidRPr="00FE2E85" w:rsidRDefault="00082B46" w:rsidP="00C66C5D">
      <w:pPr>
        <w:pStyle w:val="Overskrift2"/>
        <w:rPr>
          <w:szCs w:val="20"/>
        </w:rPr>
      </w:pPr>
      <w:bookmarkStart w:id="66" w:name="_Toc126417632"/>
      <w:bookmarkStart w:id="67" w:name="_Toc161911289"/>
      <w:r w:rsidRPr="00FE2E85">
        <w:rPr>
          <w:szCs w:val="20"/>
        </w:rPr>
        <w:t>V</w:t>
      </w:r>
      <w:r w:rsidR="000F3146" w:rsidRPr="00FE2E85">
        <w:rPr>
          <w:szCs w:val="20"/>
        </w:rPr>
        <w:t>irksomheden</w:t>
      </w:r>
      <w:bookmarkEnd w:id="66"/>
      <w:bookmarkEnd w:id="67"/>
    </w:p>
    <w:p w14:paraId="0F09C38F" w14:textId="3619D40C" w:rsidR="00453C3B" w:rsidRPr="00FE2E85" w:rsidRDefault="00453C3B" w:rsidP="00C66C5D">
      <w:pPr>
        <w:ind w:left="0" w:firstLine="0"/>
        <w:rPr>
          <w:rFonts w:ascii="Verdana" w:hAnsi="Verdana"/>
          <w:sz w:val="20"/>
          <w:szCs w:val="20"/>
        </w:rPr>
      </w:pPr>
      <w:r w:rsidRPr="00FE2E85">
        <w:rPr>
          <w:rFonts w:ascii="Verdana" w:hAnsi="Verdana"/>
          <w:sz w:val="20"/>
          <w:szCs w:val="20"/>
        </w:rPr>
        <w:t xml:space="preserve">Everborg Nordic ApS </w:t>
      </w:r>
      <w:r w:rsidR="00462634" w:rsidRPr="00FE2E85">
        <w:rPr>
          <w:rFonts w:ascii="Verdana" w:hAnsi="Verdana"/>
          <w:sz w:val="20"/>
          <w:szCs w:val="20"/>
        </w:rPr>
        <w:t>søger om</w:t>
      </w:r>
      <w:r w:rsidRPr="00FE2E85">
        <w:rPr>
          <w:rFonts w:ascii="Verdana" w:hAnsi="Verdana"/>
          <w:sz w:val="20"/>
          <w:szCs w:val="20"/>
        </w:rPr>
        <w:t xml:space="preserve"> at </w:t>
      </w:r>
      <w:r w:rsidR="00462634" w:rsidRPr="00FE2E85">
        <w:rPr>
          <w:rFonts w:ascii="Verdana" w:hAnsi="Verdana"/>
          <w:sz w:val="20"/>
          <w:szCs w:val="20"/>
        </w:rPr>
        <w:t xml:space="preserve">udvide </w:t>
      </w:r>
      <w:r w:rsidR="00442AC7" w:rsidRPr="00FE2E85">
        <w:rPr>
          <w:rFonts w:ascii="Verdana" w:hAnsi="Verdana"/>
          <w:sz w:val="20"/>
          <w:szCs w:val="20"/>
        </w:rPr>
        <w:t xml:space="preserve">(arealmæssigt og vedr. modtagne mængder) </w:t>
      </w:r>
      <w:r w:rsidR="00462634" w:rsidRPr="00FE2E85">
        <w:rPr>
          <w:rFonts w:ascii="Verdana" w:hAnsi="Verdana"/>
          <w:sz w:val="20"/>
          <w:szCs w:val="20"/>
        </w:rPr>
        <w:t xml:space="preserve">og ændre indretningen af deres </w:t>
      </w:r>
      <w:r w:rsidRPr="00FE2E85">
        <w:rPr>
          <w:rFonts w:ascii="Verdana" w:hAnsi="Verdana"/>
          <w:sz w:val="20"/>
          <w:szCs w:val="20"/>
        </w:rPr>
        <w:t xml:space="preserve">virksomhed på </w:t>
      </w:r>
      <w:r w:rsidR="00462634" w:rsidRPr="00FE2E85">
        <w:rPr>
          <w:rFonts w:ascii="Verdana" w:hAnsi="Verdana"/>
          <w:sz w:val="20"/>
          <w:szCs w:val="20"/>
        </w:rPr>
        <w:t xml:space="preserve">matriklerne 4es og 140cs </w:t>
      </w:r>
      <w:r w:rsidR="0068592F" w:rsidRPr="00FE2E85">
        <w:rPr>
          <w:rFonts w:ascii="Verdana" w:hAnsi="Verdana"/>
          <w:sz w:val="20"/>
          <w:szCs w:val="20"/>
        </w:rPr>
        <w:t xml:space="preserve">Lammefjorden, Fårevejle beliggende Storøvej 6 og </w:t>
      </w:r>
      <w:r w:rsidR="00462634" w:rsidRPr="00FE2E85">
        <w:rPr>
          <w:rFonts w:ascii="Verdana" w:hAnsi="Verdana"/>
          <w:sz w:val="20"/>
          <w:szCs w:val="20"/>
        </w:rPr>
        <w:t>Højgårdsvænget 1A</w:t>
      </w:r>
      <w:r w:rsidRPr="00FE2E85">
        <w:rPr>
          <w:rFonts w:ascii="Verdana" w:hAnsi="Verdana"/>
          <w:sz w:val="20"/>
          <w:szCs w:val="20"/>
        </w:rPr>
        <w:t xml:space="preserve">, Fårevejle. </w:t>
      </w:r>
      <w:r w:rsidR="00976277" w:rsidRPr="00FE2E85">
        <w:rPr>
          <w:rFonts w:ascii="Verdana" w:hAnsi="Verdana"/>
          <w:sz w:val="20"/>
          <w:szCs w:val="20"/>
        </w:rPr>
        <w:t>Mange af aktiviteterne planlægges nu etableret på matr. 140cs i stedet.</w:t>
      </w:r>
    </w:p>
    <w:p w14:paraId="04A00B03" w14:textId="77777777" w:rsidR="00453C3B" w:rsidRPr="00FE2E85" w:rsidRDefault="00453C3B" w:rsidP="00C66C5D">
      <w:pPr>
        <w:ind w:left="0" w:firstLine="0"/>
        <w:rPr>
          <w:rFonts w:ascii="Verdana" w:hAnsi="Verdana"/>
          <w:sz w:val="20"/>
          <w:szCs w:val="20"/>
        </w:rPr>
      </w:pPr>
    </w:p>
    <w:p w14:paraId="6E61D717" w14:textId="501F96EE" w:rsidR="00935BA0" w:rsidRPr="00FE2E85" w:rsidRDefault="00935BA0" w:rsidP="00C66C5D">
      <w:pPr>
        <w:ind w:left="0" w:firstLine="0"/>
        <w:rPr>
          <w:rFonts w:ascii="Verdana" w:hAnsi="Verdana"/>
          <w:sz w:val="20"/>
          <w:szCs w:val="20"/>
        </w:rPr>
      </w:pPr>
      <w:r w:rsidRPr="00FE2E85">
        <w:rPr>
          <w:rFonts w:ascii="Verdana" w:hAnsi="Verdana"/>
          <w:sz w:val="20"/>
          <w:szCs w:val="20"/>
        </w:rPr>
        <w:t>På matr. 4es / virksomhedens nordvestlige del vil der være modtagelse af jord til kartering og sortering, modtagelse af asfalt og brokker samt neddeling heraf. På sigt vil der også være oplag af rene sten og grusmateriale her.</w:t>
      </w:r>
    </w:p>
    <w:p w14:paraId="30C276A1" w14:textId="77777777" w:rsidR="00935BA0" w:rsidRPr="00FE2E85" w:rsidRDefault="00935BA0" w:rsidP="00C66C5D">
      <w:pPr>
        <w:ind w:left="0" w:firstLine="0"/>
        <w:rPr>
          <w:rFonts w:ascii="Verdana" w:hAnsi="Verdana"/>
          <w:sz w:val="20"/>
          <w:szCs w:val="20"/>
        </w:rPr>
      </w:pPr>
    </w:p>
    <w:p w14:paraId="0AD31F33" w14:textId="7D19A337" w:rsidR="00453C3B" w:rsidRPr="00FE2E85" w:rsidRDefault="00453C3B" w:rsidP="00C66C5D">
      <w:pPr>
        <w:ind w:left="0" w:firstLine="0"/>
        <w:rPr>
          <w:rFonts w:ascii="Verdana" w:hAnsi="Verdana"/>
          <w:color w:val="000000" w:themeColor="text1"/>
          <w:sz w:val="20"/>
          <w:szCs w:val="20"/>
        </w:rPr>
      </w:pPr>
      <w:r w:rsidRPr="00FE2E85">
        <w:rPr>
          <w:rFonts w:ascii="Verdana" w:hAnsi="Verdana"/>
          <w:sz w:val="20"/>
          <w:szCs w:val="20"/>
        </w:rPr>
        <w:t xml:space="preserve">På </w:t>
      </w:r>
      <w:r w:rsidR="001166EF" w:rsidRPr="00FE2E85">
        <w:rPr>
          <w:rFonts w:ascii="Verdana" w:hAnsi="Verdana"/>
          <w:sz w:val="20"/>
          <w:szCs w:val="20"/>
        </w:rPr>
        <w:t>matr. 140cs /</w:t>
      </w:r>
      <w:r w:rsidRPr="00FE2E85">
        <w:rPr>
          <w:rFonts w:ascii="Verdana" w:hAnsi="Verdana"/>
          <w:sz w:val="20"/>
          <w:szCs w:val="20"/>
        </w:rPr>
        <w:t>virksomheden</w:t>
      </w:r>
      <w:r w:rsidR="001166EF" w:rsidRPr="00FE2E85">
        <w:rPr>
          <w:rFonts w:ascii="Verdana" w:hAnsi="Verdana"/>
          <w:sz w:val="20"/>
          <w:szCs w:val="20"/>
        </w:rPr>
        <w:t>s syd</w:t>
      </w:r>
      <w:r w:rsidR="000E5316" w:rsidRPr="00FE2E85">
        <w:rPr>
          <w:rFonts w:ascii="Verdana" w:hAnsi="Verdana"/>
          <w:sz w:val="20"/>
          <w:szCs w:val="20"/>
        </w:rPr>
        <w:t>øst</w:t>
      </w:r>
      <w:r w:rsidR="001166EF" w:rsidRPr="00FE2E85">
        <w:rPr>
          <w:rFonts w:ascii="Verdana" w:hAnsi="Verdana"/>
          <w:sz w:val="20"/>
          <w:szCs w:val="20"/>
        </w:rPr>
        <w:t>lige del</w:t>
      </w:r>
      <w:r w:rsidRPr="00FE2E85">
        <w:rPr>
          <w:rFonts w:ascii="Verdana" w:hAnsi="Verdana"/>
          <w:sz w:val="20"/>
          <w:szCs w:val="20"/>
        </w:rPr>
        <w:t xml:space="preserve"> vil der blive indrettet </w:t>
      </w:r>
      <w:r w:rsidR="00D5716A" w:rsidRPr="00FE2E85">
        <w:rPr>
          <w:rFonts w:ascii="Verdana" w:hAnsi="Verdana"/>
          <w:sz w:val="20"/>
          <w:szCs w:val="20"/>
        </w:rPr>
        <w:t xml:space="preserve">et </w:t>
      </w:r>
      <w:r w:rsidRPr="00FE2E85">
        <w:rPr>
          <w:rFonts w:ascii="Verdana" w:hAnsi="Verdana"/>
          <w:sz w:val="20"/>
          <w:szCs w:val="20"/>
        </w:rPr>
        <w:t xml:space="preserve">bassin til afvanding af søsediment, </w:t>
      </w:r>
      <w:r w:rsidR="00D5716A" w:rsidRPr="00FE2E85">
        <w:rPr>
          <w:rFonts w:ascii="Verdana" w:hAnsi="Verdana"/>
          <w:sz w:val="20"/>
          <w:szCs w:val="20"/>
        </w:rPr>
        <w:t xml:space="preserve">opsamlingstank, </w:t>
      </w:r>
      <w:r w:rsidR="000E5316" w:rsidRPr="00FE2E85">
        <w:rPr>
          <w:rFonts w:ascii="Verdana" w:hAnsi="Verdana"/>
          <w:sz w:val="20"/>
          <w:szCs w:val="20"/>
        </w:rPr>
        <w:t>vaskeplads</w:t>
      </w:r>
      <w:r w:rsidR="00935BA0" w:rsidRPr="00FE2E85">
        <w:rPr>
          <w:rFonts w:ascii="Verdana" w:hAnsi="Verdana"/>
          <w:sz w:val="20"/>
          <w:szCs w:val="20"/>
        </w:rPr>
        <w:t>,</w:t>
      </w:r>
      <w:r w:rsidR="000E5316" w:rsidRPr="00FE2E85">
        <w:rPr>
          <w:rFonts w:ascii="Verdana" w:hAnsi="Verdana"/>
          <w:sz w:val="20"/>
          <w:szCs w:val="20"/>
        </w:rPr>
        <w:t xml:space="preserve"> </w:t>
      </w:r>
      <w:r w:rsidRPr="00FE2E85">
        <w:rPr>
          <w:rFonts w:ascii="Verdana" w:hAnsi="Verdana"/>
          <w:sz w:val="20"/>
          <w:szCs w:val="20"/>
        </w:rPr>
        <w:t xml:space="preserve">oplag og </w:t>
      </w:r>
      <w:r w:rsidRPr="00FE2E85">
        <w:rPr>
          <w:rFonts w:ascii="Verdana" w:hAnsi="Verdana"/>
          <w:color w:val="000000" w:themeColor="text1"/>
          <w:sz w:val="20"/>
          <w:szCs w:val="20"/>
        </w:rPr>
        <w:t>sortering af ren jord</w:t>
      </w:r>
      <w:r w:rsidR="00172E44" w:rsidRPr="00FE2E85">
        <w:rPr>
          <w:rFonts w:ascii="Verdana" w:hAnsi="Verdana"/>
          <w:color w:val="000000" w:themeColor="text1"/>
          <w:sz w:val="20"/>
          <w:szCs w:val="20"/>
        </w:rPr>
        <w:t>, kalkstabilisering af ren jord</w:t>
      </w:r>
      <w:r w:rsidRPr="00FE2E85">
        <w:rPr>
          <w:rFonts w:ascii="Verdana" w:hAnsi="Verdana"/>
          <w:color w:val="000000" w:themeColor="text1"/>
          <w:sz w:val="20"/>
          <w:szCs w:val="20"/>
        </w:rPr>
        <w:t xml:space="preserve">. </w:t>
      </w:r>
      <w:r w:rsidR="004341F7" w:rsidRPr="00FE2E85">
        <w:rPr>
          <w:rFonts w:ascii="Verdana" w:hAnsi="Verdana"/>
          <w:color w:val="000000" w:themeColor="text1"/>
          <w:sz w:val="20"/>
          <w:szCs w:val="20"/>
        </w:rPr>
        <w:t>På sigt ønsker virksomheden at udvide aktiviteterne til også at omfatte oplag af virksomhedens containere, når de ikke er udlejede.</w:t>
      </w:r>
    </w:p>
    <w:p w14:paraId="6060A857" w14:textId="77777777" w:rsidR="00453C3B" w:rsidRPr="00FE2E85" w:rsidRDefault="00453C3B" w:rsidP="00C66C5D">
      <w:pPr>
        <w:ind w:left="0" w:firstLine="0"/>
        <w:rPr>
          <w:rFonts w:ascii="Verdana" w:hAnsi="Verdana"/>
          <w:color w:val="000000" w:themeColor="text1"/>
          <w:sz w:val="20"/>
          <w:szCs w:val="20"/>
        </w:rPr>
      </w:pPr>
    </w:p>
    <w:p w14:paraId="562307BC" w14:textId="4B1293A3" w:rsidR="002A614B" w:rsidRPr="00FE2E85" w:rsidRDefault="002A614B" w:rsidP="00C66C5D">
      <w:pPr>
        <w:ind w:left="0" w:firstLine="0"/>
        <w:rPr>
          <w:rFonts w:ascii="Verdana" w:hAnsi="Verdana"/>
          <w:color w:val="000000" w:themeColor="text1"/>
          <w:sz w:val="20"/>
          <w:szCs w:val="20"/>
        </w:rPr>
      </w:pPr>
      <w:r w:rsidRPr="00FE2E85">
        <w:rPr>
          <w:rFonts w:ascii="Verdana" w:hAnsi="Verdana"/>
          <w:color w:val="000000" w:themeColor="text1"/>
          <w:sz w:val="20"/>
          <w:szCs w:val="20"/>
        </w:rPr>
        <w:t>Ved udvidelsen ændres placeringen</w:t>
      </w:r>
      <w:r w:rsidR="003F3A0B" w:rsidRPr="00FE2E85">
        <w:rPr>
          <w:rFonts w:ascii="Verdana" w:hAnsi="Verdana"/>
          <w:color w:val="000000" w:themeColor="text1"/>
          <w:sz w:val="20"/>
          <w:szCs w:val="20"/>
        </w:rPr>
        <w:t xml:space="preserve"> </w:t>
      </w:r>
      <w:r w:rsidRPr="00FE2E85">
        <w:rPr>
          <w:rFonts w:ascii="Verdana" w:hAnsi="Verdana"/>
          <w:color w:val="000000" w:themeColor="text1"/>
          <w:sz w:val="20"/>
          <w:szCs w:val="20"/>
        </w:rPr>
        <w:t xml:space="preserve">af </w:t>
      </w:r>
      <w:r w:rsidR="00806932" w:rsidRPr="00FE2E85">
        <w:rPr>
          <w:rFonts w:ascii="Verdana" w:hAnsi="Verdana"/>
          <w:color w:val="000000" w:themeColor="text1"/>
          <w:sz w:val="20"/>
          <w:szCs w:val="20"/>
        </w:rPr>
        <w:t>de enkelte aktiviteter</w:t>
      </w:r>
      <w:r w:rsidR="00935BA0" w:rsidRPr="00FE2E85">
        <w:rPr>
          <w:rFonts w:ascii="Verdana" w:hAnsi="Verdana"/>
          <w:color w:val="000000" w:themeColor="text1"/>
          <w:sz w:val="20"/>
          <w:szCs w:val="20"/>
        </w:rPr>
        <w:t>,</w:t>
      </w:r>
      <w:r w:rsidR="00806932" w:rsidRPr="00FE2E85">
        <w:rPr>
          <w:rFonts w:ascii="Verdana" w:hAnsi="Verdana"/>
          <w:color w:val="000000" w:themeColor="text1"/>
          <w:sz w:val="20"/>
          <w:szCs w:val="20"/>
        </w:rPr>
        <w:t xml:space="preserve"> se bilag</w:t>
      </w:r>
      <w:r w:rsidR="00935BA0" w:rsidRPr="00FE2E85">
        <w:rPr>
          <w:rFonts w:ascii="Verdana" w:hAnsi="Verdana"/>
          <w:color w:val="000000" w:themeColor="text1"/>
          <w:sz w:val="20"/>
          <w:szCs w:val="20"/>
        </w:rPr>
        <w:t xml:space="preserve"> si</w:t>
      </w:r>
      <w:r w:rsidR="00D66F50" w:rsidRPr="00FE2E85">
        <w:rPr>
          <w:rFonts w:ascii="Verdana" w:hAnsi="Verdana"/>
          <w:color w:val="000000" w:themeColor="text1"/>
          <w:sz w:val="20"/>
          <w:szCs w:val="20"/>
        </w:rPr>
        <w:t>dst i dokumentet</w:t>
      </w:r>
      <w:r w:rsidR="00806932" w:rsidRPr="00FE2E85">
        <w:rPr>
          <w:rFonts w:ascii="Verdana" w:hAnsi="Verdana"/>
          <w:color w:val="000000" w:themeColor="text1"/>
          <w:sz w:val="20"/>
          <w:szCs w:val="20"/>
        </w:rPr>
        <w:t xml:space="preserve">. </w:t>
      </w:r>
    </w:p>
    <w:p w14:paraId="109492C2" w14:textId="77777777" w:rsidR="002A614B" w:rsidRPr="00FE2E85" w:rsidRDefault="002A614B" w:rsidP="00C66C5D">
      <w:pPr>
        <w:ind w:left="0" w:firstLine="0"/>
        <w:rPr>
          <w:rFonts w:ascii="Verdana" w:hAnsi="Verdana"/>
          <w:sz w:val="20"/>
          <w:szCs w:val="20"/>
        </w:rPr>
      </w:pPr>
    </w:p>
    <w:p w14:paraId="33A58E5E" w14:textId="250718B8" w:rsidR="0072367A" w:rsidRPr="00FE2E85" w:rsidRDefault="0072367A" w:rsidP="00C66C5D">
      <w:pPr>
        <w:pStyle w:val="Overskrift2"/>
        <w:rPr>
          <w:szCs w:val="20"/>
        </w:rPr>
      </w:pPr>
      <w:bookmarkStart w:id="68" w:name="_Toc252446046"/>
      <w:bookmarkStart w:id="69" w:name="_Toc126417633"/>
      <w:bookmarkStart w:id="70" w:name="_Toc161911290"/>
      <w:r w:rsidRPr="00FE2E85">
        <w:rPr>
          <w:szCs w:val="20"/>
        </w:rPr>
        <w:t>Lokalisering</w:t>
      </w:r>
      <w:bookmarkEnd w:id="68"/>
      <w:bookmarkEnd w:id="69"/>
      <w:bookmarkEnd w:id="70"/>
    </w:p>
    <w:p w14:paraId="62D1CA28" w14:textId="0ABA5C14" w:rsidR="00D87751" w:rsidRPr="00FE2E85" w:rsidRDefault="00C30DE5" w:rsidP="00C66C5D">
      <w:pPr>
        <w:ind w:left="0" w:firstLine="0"/>
        <w:rPr>
          <w:rFonts w:ascii="Verdana" w:hAnsi="Verdana"/>
          <w:sz w:val="20"/>
          <w:szCs w:val="20"/>
        </w:rPr>
      </w:pPr>
      <w:r w:rsidRPr="00FE2E85">
        <w:rPr>
          <w:rFonts w:ascii="Verdana" w:hAnsi="Verdana"/>
          <w:sz w:val="20"/>
          <w:szCs w:val="20"/>
        </w:rPr>
        <w:t>Området for aktiviteternes gennemførelse er omfattet af Dragsholm Kommunes lokalplan nr. 68 for et område til erhverv ved Højgårdsvej i Fårevejle St.</w:t>
      </w:r>
    </w:p>
    <w:p w14:paraId="2A6B2509" w14:textId="77777777" w:rsidR="00C30DE5" w:rsidRPr="00FE2E85" w:rsidRDefault="00C30DE5" w:rsidP="00C66C5D">
      <w:pPr>
        <w:ind w:left="0" w:firstLine="0"/>
        <w:rPr>
          <w:rFonts w:ascii="Verdana" w:hAnsi="Verdana"/>
          <w:sz w:val="20"/>
          <w:szCs w:val="20"/>
        </w:rPr>
      </w:pPr>
    </w:p>
    <w:p w14:paraId="723B2198" w14:textId="205BD6BC" w:rsidR="00DF472C" w:rsidRPr="00FE2E85" w:rsidRDefault="00132014" w:rsidP="00DF472C">
      <w:pPr>
        <w:ind w:left="0" w:firstLine="0"/>
        <w:rPr>
          <w:rFonts w:ascii="Verdana" w:hAnsi="Verdana"/>
          <w:sz w:val="20"/>
          <w:szCs w:val="20"/>
        </w:rPr>
      </w:pPr>
      <w:r w:rsidRPr="00FE2E85">
        <w:rPr>
          <w:rFonts w:ascii="Verdana" w:hAnsi="Verdana"/>
          <w:sz w:val="20"/>
          <w:szCs w:val="20"/>
        </w:rPr>
        <w:lastRenderedPageBreak/>
        <w:t>Areale</w:t>
      </w:r>
      <w:r w:rsidR="001C099F" w:rsidRPr="00FE2E85">
        <w:rPr>
          <w:rFonts w:ascii="Verdana" w:hAnsi="Verdana"/>
          <w:sz w:val="20"/>
          <w:szCs w:val="20"/>
        </w:rPr>
        <w:t>rne</w:t>
      </w:r>
      <w:r w:rsidRPr="00FE2E85">
        <w:rPr>
          <w:rFonts w:ascii="Verdana" w:hAnsi="Verdana"/>
          <w:sz w:val="20"/>
          <w:szCs w:val="20"/>
        </w:rPr>
        <w:t xml:space="preserve"> er omfattet af kommuneplanramme, Erhvervsområde Fårevejle Stationsby Nordøst, 12E1. Området er således udlagt til erhverv med en miljøklasse 6 – 7 med bufferzone på 500 meter til nærmeste boligområder. </w:t>
      </w:r>
    </w:p>
    <w:p w14:paraId="506B397A" w14:textId="77777777" w:rsidR="00A0551B" w:rsidRPr="00FE2E85" w:rsidRDefault="00A0551B" w:rsidP="00DF472C">
      <w:pPr>
        <w:ind w:left="0" w:firstLine="0"/>
        <w:rPr>
          <w:rFonts w:ascii="Verdana" w:hAnsi="Verdana"/>
          <w:sz w:val="20"/>
          <w:szCs w:val="20"/>
        </w:rPr>
      </w:pPr>
    </w:p>
    <w:p w14:paraId="53DDD6DA" w14:textId="5367B76B" w:rsidR="00DF472C" w:rsidRPr="00FE2E85" w:rsidRDefault="00DF472C" w:rsidP="00DF472C">
      <w:pPr>
        <w:ind w:left="0" w:firstLine="0"/>
        <w:rPr>
          <w:rFonts w:ascii="Verdana" w:hAnsi="Verdana"/>
          <w:sz w:val="20"/>
          <w:szCs w:val="20"/>
        </w:rPr>
      </w:pPr>
      <w:r w:rsidRPr="00FE2E85">
        <w:rPr>
          <w:rFonts w:ascii="Verdana" w:hAnsi="Verdana"/>
          <w:sz w:val="20"/>
          <w:szCs w:val="20"/>
        </w:rPr>
        <w:t>Området er beliggende inden for indvindingsopland for Asnæs Vandværk</w:t>
      </w:r>
      <w:r w:rsidR="006A5D0F" w:rsidRPr="00FE2E85">
        <w:rPr>
          <w:rFonts w:ascii="Verdana" w:hAnsi="Verdana"/>
          <w:sz w:val="20"/>
          <w:szCs w:val="20"/>
        </w:rPr>
        <w:t xml:space="preserve"> og en ejendom</w:t>
      </w:r>
      <w:r w:rsidR="00116B34" w:rsidRPr="00FE2E85">
        <w:rPr>
          <w:rFonts w:ascii="Verdana" w:hAnsi="Verdana"/>
          <w:sz w:val="20"/>
          <w:szCs w:val="20"/>
        </w:rPr>
        <w:t xml:space="preserve"> beliggende ca. </w:t>
      </w:r>
      <w:r w:rsidR="00D0724F" w:rsidRPr="00FE2E85">
        <w:rPr>
          <w:rFonts w:ascii="Verdana" w:hAnsi="Verdana"/>
          <w:sz w:val="20"/>
          <w:szCs w:val="20"/>
        </w:rPr>
        <w:t>200</w:t>
      </w:r>
      <w:r w:rsidR="00116B34" w:rsidRPr="00FE2E85">
        <w:rPr>
          <w:rFonts w:ascii="Verdana" w:hAnsi="Verdana"/>
          <w:sz w:val="20"/>
          <w:szCs w:val="20"/>
        </w:rPr>
        <w:t xml:space="preserve"> m </w:t>
      </w:r>
      <w:r w:rsidR="00FB684E" w:rsidRPr="00FE2E85">
        <w:rPr>
          <w:rFonts w:ascii="Verdana" w:hAnsi="Verdana"/>
          <w:sz w:val="20"/>
          <w:szCs w:val="20"/>
        </w:rPr>
        <w:t>fra</w:t>
      </w:r>
      <w:r w:rsidR="00116B34" w:rsidRPr="00FE2E85">
        <w:rPr>
          <w:rFonts w:ascii="Verdana" w:hAnsi="Verdana"/>
          <w:sz w:val="20"/>
          <w:szCs w:val="20"/>
        </w:rPr>
        <w:t xml:space="preserve"> anlægget</w:t>
      </w:r>
      <w:r w:rsidR="00FB684E" w:rsidRPr="00FE2E85">
        <w:rPr>
          <w:rFonts w:ascii="Verdana" w:hAnsi="Verdana"/>
          <w:sz w:val="20"/>
          <w:szCs w:val="20"/>
        </w:rPr>
        <w:t>,</w:t>
      </w:r>
      <w:r w:rsidR="00116B34" w:rsidRPr="00FE2E85">
        <w:rPr>
          <w:rFonts w:ascii="Verdana" w:hAnsi="Verdana"/>
          <w:sz w:val="20"/>
          <w:szCs w:val="20"/>
        </w:rPr>
        <w:t xml:space="preserve"> har egen drikkevandsboring</w:t>
      </w:r>
      <w:r w:rsidR="00D0724F" w:rsidRPr="00FE2E85">
        <w:rPr>
          <w:rFonts w:ascii="Verdana" w:hAnsi="Verdana"/>
          <w:sz w:val="20"/>
          <w:szCs w:val="20"/>
        </w:rPr>
        <w:t xml:space="preserve">. Boringen er iflg. GIS-kortet placeret ca. 160 m fra anlægget/ jordvoldens sydøstlige hjørne. </w:t>
      </w:r>
    </w:p>
    <w:p w14:paraId="79A7F20E" w14:textId="77777777" w:rsidR="00132014" w:rsidRPr="00FE2E85" w:rsidRDefault="00132014" w:rsidP="00C66C5D">
      <w:pPr>
        <w:ind w:left="0" w:firstLine="0"/>
        <w:rPr>
          <w:rFonts w:ascii="Verdana" w:hAnsi="Verdana"/>
          <w:sz w:val="20"/>
          <w:szCs w:val="20"/>
        </w:rPr>
      </w:pPr>
    </w:p>
    <w:p w14:paraId="2F7C248E" w14:textId="30CAA5BE" w:rsidR="00132014" w:rsidRPr="00FE2E85" w:rsidRDefault="00132014" w:rsidP="00C66C5D">
      <w:pPr>
        <w:ind w:left="0" w:firstLine="0"/>
        <w:rPr>
          <w:rFonts w:ascii="Verdana" w:hAnsi="Verdana"/>
          <w:sz w:val="20"/>
          <w:szCs w:val="20"/>
        </w:rPr>
      </w:pPr>
      <w:r w:rsidRPr="00FE2E85">
        <w:rPr>
          <w:rFonts w:ascii="Verdana" w:hAnsi="Verdana"/>
          <w:sz w:val="20"/>
          <w:szCs w:val="20"/>
        </w:rPr>
        <w:t xml:space="preserve">Der er etableret adgangsvej </w:t>
      </w:r>
      <w:r w:rsidR="001A158F" w:rsidRPr="00FE2E85">
        <w:rPr>
          <w:rFonts w:ascii="Verdana" w:hAnsi="Verdana"/>
          <w:sz w:val="20"/>
          <w:szCs w:val="20"/>
        </w:rPr>
        <w:t xml:space="preserve">fra </w:t>
      </w:r>
      <w:r w:rsidRPr="00FE2E85">
        <w:rPr>
          <w:rFonts w:ascii="Verdana" w:hAnsi="Verdana"/>
          <w:sz w:val="20"/>
          <w:szCs w:val="20"/>
        </w:rPr>
        <w:t>Højgårdsvej</w:t>
      </w:r>
      <w:r w:rsidR="001A158F" w:rsidRPr="00FE2E85">
        <w:rPr>
          <w:rFonts w:ascii="Verdana" w:hAnsi="Verdana"/>
          <w:sz w:val="20"/>
          <w:szCs w:val="20"/>
        </w:rPr>
        <w:t xml:space="preserve"> via </w:t>
      </w:r>
      <w:r w:rsidR="001C099F" w:rsidRPr="00FE2E85">
        <w:rPr>
          <w:rFonts w:ascii="Verdana" w:hAnsi="Verdana"/>
          <w:sz w:val="20"/>
          <w:szCs w:val="20"/>
        </w:rPr>
        <w:t>H</w:t>
      </w:r>
      <w:r w:rsidR="001A158F" w:rsidRPr="00FE2E85">
        <w:rPr>
          <w:rFonts w:ascii="Verdana" w:hAnsi="Verdana"/>
          <w:sz w:val="20"/>
          <w:szCs w:val="20"/>
        </w:rPr>
        <w:t>øjgårdsvænget,</w:t>
      </w:r>
      <w:r w:rsidRPr="00FE2E85">
        <w:rPr>
          <w:rFonts w:ascii="Verdana" w:hAnsi="Verdana"/>
          <w:sz w:val="20"/>
          <w:szCs w:val="20"/>
        </w:rPr>
        <w:t xml:space="preserve"> hvorfor der </w:t>
      </w:r>
      <w:r w:rsidR="001A158F" w:rsidRPr="00FE2E85">
        <w:rPr>
          <w:rFonts w:ascii="Verdana" w:hAnsi="Verdana"/>
          <w:sz w:val="20"/>
          <w:szCs w:val="20"/>
        </w:rPr>
        <w:t xml:space="preserve">ikke må ske tilkørsel </w:t>
      </w:r>
      <w:r w:rsidR="001C099F" w:rsidRPr="00FE2E85">
        <w:rPr>
          <w:rFonts w:ascii="Verdana" w:hAnsi="Verdana"/>
          <w:sz w:val="20"/>
          <w:szCs w:val="20"/>
        </w:rPr>
        <w:t>via</w:t>
      </w:r>
      <w:r w:rsidR="001A158F" w:rsidRPr="00FE2E85">
        <w:rPr>
          <w:rFonts w:ascii="Verdana" w:hAnsi="Verdana"/>
          <w:sz w:val="20"/>
          <w:szCs w:val="20"/>
        </w:rPr>
        <w:t xml:space="preserve"> </w:t>
      </w:r>
      <w:r w:rsidRPr="00FE2E85">
        <w:rPr>
          <w:rFonts w:ascii="Verdana" w:hAnsi="Verdana"/>
          <w:sz w:val="20"/>
          <w:szCs w:val="20"/>
        </w:rPr>
        <w:t xml:space="preserve">Storøvej. Den midlertidige indkørsel </w:t>
      </w:r>
      <w:r w:rsidR="001C099F" w:rsidRPr="00FE2E85">
        <w:rPr>
          <w:rFonts w:ascii="Verdana" w:hAnsi="Verdana"/>
          <w:sz w:val="20"/>
          <w:szCs w:val="20"/>
        </w:rPr>
        <w:t>nedlægges</w:t>
      </w:r>
      <w:r w:rsidR="001A158F" w:rsidRPr="00FE2E85">
        <w:rPr>
          <w:rFonts w:ascii="Verdana" w:hAnsi="Verdana"/>
          <w:sz w:val="20"/>
          <w:szCs w:val="20"/>
        </w:rPr>
        <w:t xml:space="preserve"> og</w:t>
      </w:r>
      <w:r w:rsidRPr="00FE2E85">
        <w:rPr>
          <w:rFonts w:ascii="Verdana" w:hAnsi="Verdana"/>
          <w:sz w:val="20"/>
          <w:szCs w:val="20"/>
        </w:rPr>
        <w:t xml:space="preserve"> jordvold</w:t>
      </w:r>
      <w:r w:rsidR="001A158F" w:rsidRPr="00FE2E85">
        <w:rPr>
          <w:rFonts w:ascii="Verdana" w:hAnsi="Verdana"/>
          <w:sz w:val="20"/>
          <w:szCs w:val="20"/>
        </w:rPr>
        <w:t>en langs Storøvej</w:t>
      </w:r>
      <w:r w:rsidRPr="00FE2E85">
        <w:rPr>
          <w:rFonts w:ascii="Verdana" w:hAnsi="Verdana"/>
          <w:sz w:val="20"/>
          <w:szCs w:val="20"/>
        </w:rPr>
        <w:t xml:space="preserve"> reetablere</w:t>
      </w:r>
      <w:r w:rsidR="001C099F" w:rsidRPr="00FE2E85">
        <w:rPr>
          <w:rFonts w:ascii="Verdana" w:hAnsi="Verdana"/>
          <w:sz w:val="20"/>
          <w:szCs w:val="20"/>
        </w:rPr>
        <w:t>s</w:t>
      </w:r>
      <w:r w:rsidRPr="00FE2E85">
        <w:rPr>
          <w:rFonts w:ascii="Verdana" w:hAnsi="Verdana"/>
          <w:sz w:val="20"/>
          <w:szCs w:val="20"/>
        </w:rPr>
        <w:t>.</w:t>
      </w:r>
    </w:p>
    <w:p w14:paraId="2405CF4B" w14:textId="4D738CD0" w:rsidR="001A1071" w:rsidRPr="00FE2E85" w:rsidRDefault="001A1071" w:rsidP="00C66C5D">
      <w:pPr>
        <w:ind w:left="0" w:firstLine="0"/>
        <w:rPr>
          <w:rFonts w:ascii="Verdana" w:hAnsi="Verdana"/>
          <w:sz w:val="20"/>
          <w:szCs w:val="20"/>
        </w:rPr>
      </w:pPr>
    </w:p>
    <w:p w14:paraId="64EDF541" w14:textId="63B8681B" w:rsidR="001A1071" w:rsidRPr="00FE2E85" w:rsidRDefault="001A1071" w:rsidP="00C66C5D">
      <w:pPr>
        <w:ind w:left="0" w:firstLine="0"/>
        <w:rPr>
          <w:rFonts w:ascii="Verdana" w:hAnsi="Verdana"/>
          <w:sz w:val="20"/>
          <w:szCs w:val="20"/>
        </w:rPr>
      </w:pPr>
      <w:r w:rsidRPr="00FE2E85">
        <w:rPr>
          <w:rFonts w:ascii="Verdana" w:hAnsi="Verdana"/>
          <w:sz w:val="20"/>
          <w:szCs w:val="20"/>
        </w:rPr>
        <w:t>Det er Odsherred Kommunes vurdering, at aktiviteterne kan indeholdes i gældende lokalplan for området. Virksomhedens aktiviteter</w:t>
      </w:r>
      <w:r w:rsidR="003345A0" w:rsidRPr="00FE2E85">
        <w:rPr>
          <w:rFonts w:ascii="Verdana" w:hAnsi="Verdana"/>
          <w:sz w:val="20"/>
          <w:szCs w:val="20"/>
        </w:rPr>
        <w:t>, herunder nedknusning af asfalt og bygningsaffald</w:t>
      </w:r>
      <w:r w:rsidRPr="00FE2E85">
        <w:rPr>
          <w:rFonts w:ascii="Verdana" w:hAnsi="Verdana"/>
          <w:sz w:val="20"/>
          <w:szCs w:val="20"/>
        </w:rPr>
        <w:t xml:space="preserve"> vurderes at </w:t>
      </w:r>
      <w:r w:rsidR="003345A0" w:rsidRPr="00FE2E85">
        <w:rPr>
          <w:rFonts w:ascii="Verdana" w:hAnsi="Verdana"/>
          <w:sz w:val="20"/>
          <w:szCs w:val="20"/>
        </w:rPr>
        <w:t xml:space="preserve">tilhøre miljøklasse 7, hvilket svarer til det udlagte i kommuneplanrammerne. </w:t>
      </w:r>
    </w:p>
    <w:p w14:paraId="05F6C9B3" w14:textId="29F225C3" w:rsidR="001A1071" w:rsidRPr="00FE2E85" w:rsidRDefault="001A1071">
      <w:pPr>
        <w:ind w:left="0" w:firstLine="0"/>
        <w:rPr>
          <w:rFonts w:ascii="Verdana" w:hAnsi="Verdana"/>
          <w:sz w:val="20"/>
          <w:szCs w:val="20"/>
        </w:rPr>
      </w:pPr>
      <w:r w:rsidRPr="00FE2E85">
        <w:rPr>
          <w:rFonts w:ascii="Verdana" w:hAnsi="Verdana"/>
          <w:sz w:val="20"/>
          <w:szCs w:val="20"/>
        </w:rPr>
        <w:t xml:space="preserve">Det vurderes, at til- og frakørsel med lastbiler til virksomheden </w:t>
      </w:r>
      <w:r w:rsidR="001C099F" w:rsidRPr="00FE2E85">
        <w:rPr>
          <w:rFonts w:ascii="Verdana" w:hAnsi="Verdana"/>
          <w:sz w:val="20"/>
          <w:szCs w:val="20"/>
        </w:rPr>
        <w:t xml:space="preserve">ikke </w:t>
      </w:r>
      <w:r w:rsidRPr="00FE2E85">
        <w:rPr>
          <w:rFonts w:ascii="Verdana" w:hAnsi="Verdana"/>
          <w:sz w:val="20"/>
          <w:szCs w:val="20"/>
        </w:rPr>
        <w:t>vil give anledning til væsentlige støjgener</w:t>
      </w:r>
      <w:r w:rsidR="001C099F" w:rsidRPr="00FE2E85">
        <w:rPr>
          <w:rFonts w:ascii="Verdana" w:hAnsi="Verdana"/>
          <w:sz w:val="20"/>
          <w:szCs w:val="20"/>
        </w:rPr>
        <w:t>.</w:t>
      </w:r>
      <w:r w:rsidR="00904ED7" w:rsidRPr="00FE2E85">
        <w:rPr>
          <w:rFonts w:ascii="Verdana" w:hAnsi="Verdana"/>
          <w:sz w:val="20"/>
          <w:szCs w:val="20"/>
        </w:rPr>
        <w:t xml:space="preserve"> </w:t>
      </w:r>
    </w:p>
    <w:p w14:paraId="48DE9598" w14:textId="77777777" w:rsidR="00E96103" w:rsidRPr="00FE2E85" w:rsidRDefault="00E96103" w:rsidP="00C66C5D">
      <w:pPr>
        <w:ind w:left="0" w:firstLine="0"/>
        <w:rPr>
          <w:rFonts w:ascii="Verdana" w:hAnsi="Verdana"/>
          <w:sz w:val="20"/>
          <w:szCs w:val="20"/>
        </w:rPr>
      </w:pPr>
    </w:p>
    <w:p w14:paraId="1E1DC7D4" w14:textId="3408E619" w:rsidR="00E96103" w:rsidRPr="00FE2E85" w:rsidRDefault="00E96103" w:rsidP="00C66C5D">
      <w:pPr>
        <w:pStyle w:val="Overskrift2"/>
        <w:rPr>
          <w:szCs w:val="20"/>
        </w:rPr>
      </w:pPr>
      <w:bookmarkStart w:id="71" w:name="_Toc126417634"/>
      <w:bookmarkStart w:id="72" w:name="_Toc161911291"/>
      <w:r w:rsidRPr="00FE2E85">
        <w:rPr>
          <w:szCs w:val="20"/>
        </w:rPr>
        <w:t>Indretning og drift</w:t>
      </w:r>
      <w:bookmarkEnd w:id="71"/>
      <w:bookmarkEnd w:id="72"/>
    </w:p>
    <w:p w14:paraId="2AD76EEE" w14:textId="33E0476B" w:rsidR="00667160" w:rsidRPr="00FE2E85" w:rsidRDefault="00667160" w:rsidP="00667160">
      <w:pPr>
        <w:ind w:left="0" w:firstLine="0"/>
        <w:rPr>
          <w:rFonts w:ascii="Verdana" w:hAnsi="Verdana"/>
          <w:sz w:val="20"/>
          <w:szCs w:val="20"/>
        </w:rPr>
      </w:pPr>
      <w:r w:rsidRPr="00FE2E85">
        <w:rPr>
          <w:rFonts w:ascii="Verdana" w:hAnsi="Verdana"/>
          <w:sz w:val="20"/>
          <w:szCs w:val="20"/>
        </w:rPr>
        <w:t xml:space="preserve">Med </w:t>
      </w:r>
      <w:r w:rsidR="0033606E" w:rsidRPr="00FE2E85">
        <w:rPr>
          <w:rFonts w:ascii="Verdana" w:hAnsi="Verdana"/>
          <w:sz w:val="20"/>
          <w:szCs w:val="20"/>
        </w:rPr>
        <w:t>denne</w:t>
      </w:r>
      <w:r w:rsidRPr="00FE2E85">
        <w:rPr>
          <w:rFonts w:ascii="Verdana" w:hAnsi="Verdana"/>
          <w:sz w:val="20"/>
          <w:szCs w:val="20"/>
        </w:rPr>
        <w:t xml:space="preserve"> </w:t>
      </w:r>
      <w:r w:rsidR="0033606E" w:rsidRPr="00FE2E85">
        <w:rPr>
          <w:rFonts w:ascii="Verdana" w:hAnsi="Verdana"/>
          <w:sz w:val="20"/>
          <w:szCs w:val="20"/>
        </w:rPr>
        <w:t>miljø</w:t>
      </w:r>
      <w:r w:rsidR="003F405E" w:rsidRPr="00FE2E85">
        <w:rPr>
          <w:rFonts w:ascii="Verdana" w:hAnsi="Verdana"/>
          <w:sz w:val="20"/>
          <w:szCs w:val="20"/>
        </w:rPr>
        <w:t>godkendelse</w:t>
      </w:r>
      <w:r w:rsidRPr="00FE2E85">
        <w:rPr>
          <w:rFonts w:ascii="Verdana" w:hAnsi="Verdana"/>
          <w:sz w:val="20"/>
          <w:szCs w:val="20"/>
        </w:rPr>
        <w:t xml:space="preserve"> </w:t>
      </w:r>
      <w:r w:rsidR="0033606E" w:rsidRPr="00FE2E85">
        <w:rPr>
          <w:rFonts w:ascii="Verdana" w:hAnsi="Verdana"/>
          <w:sz w:val="20"/>
          <w:szCs w:val="20"/>
        </w:rPr>
        <w:t xml:space="preserve">gives der </w:t>
      </w:r>
      <w:r w:rsidRPr="00FE2E85">
        <w:rPr>
          <w:rFonts w:ascii="Verdana" w:hAnsi="Verdana"/>
          <w:sz w:val="20"/>
          <w:szCs w:val="20"/>
        </w:rPr>
        <w:t>til</w:t>
      </w:r>
      <w:r w:rsidR="0033606E" w:rsidRPr="00FE2E85">
        <w:rPr>
          <w:rFonts w:ascii="Verdana" w:hAnsi="Verdana"/>
          <w:sz w:val="20"/>
          <w:szCs w:val="20"/>
        </w:rPr>
        <w:t>ladelse til</w:t>
      </w:r>
      <w:r w:rsidRPr="00FE2E85">
        <w:rPr>
          <w:rFonts w:ascii="Verdana" w:hAnsi="Verdana"/>
          <w:sz w:val="20"/>
          <w:szCs w:val="20"/>
        </w:rPr>
        <w:t xml:space="preserve"> </w:t>
      </w:r>
      <w:r w:rsidR="003F405E" w:rsidRPr="00FE2E85">
        <w:rPr>
          <w:rFonts w:ascii="Verdana" w:hAnsi="Verdana"/>
          <w:sz w:val="20"/>
          <w:szCs w:val="20"/>
        </w:rPr>
        <w:t xml:space="preserve">at etablere aktiviteter på matr. 140cs, </w:t>
      </w:r>
      <w:r w:rsidR="00D66F50" w:rsidRPr="00FE2E85">
        <w:rPr>
          <w:rFonts w:ascii="Verdana" w:hAnsi="Verdana"/>
          <w:sz w:val="20"/>
          <w:szCs w:val="20"/>
        </w:rPr>
        <w:t xml:space="preserve">udvide aktiviteterne, </w:t>
      </w:r>
      <w:r w:rsidRPr="00FE2E85">
        <w:rPr>
          <w:rFonts w:ascii="Verdana" w:hAnsi="Verdana"/>
          <w:sz w:val="20"/>
          <w:szCs w:val="20"/>
        </w:rPr>
        <w:t>ændr</w:t>
      </w:r>
      <w:r w:rsidR="0033606E" w:rsidRPr="00FE2E85">
        <w:rPr>
          <w:rFonts w:ascii="Verdana" w:hAnsi="Verdana"/>
          <w:sz w:val="20"/>
          <w:szCs w:val="20"/>
        </w:rPr>
        <w:t>e</w:t>
      </w:r>
      <w:r w:rsidRPr="00FE2E85">
        <w:rPr>
          <w:rFonts w:ascii="Verdana" w:hAnsi="Verdana"/>
          <w:sz w:val="20"/>
          <w:szCs w:val="20"/>
        </w:rPr>
        <w:t xml:space="preserve"> indretningen</w:t>
      </w:r>
      <w:r w:rsidR="003F405E" w:rsidRPr="00FE2E85">
        <w:rPr>
          <w:rFonts w:ascii="Verdana" w:hAnsi="Verdana"/>
          <w:sz w:val="20"/>
          <w:szCs w:val="20"/>
        </w:rPr>
        <w:t xml:space="preserve"> </w:t>
      </w:r>
      <w:r w:rsidR="0033606E" w:rsidRPr="00FE2E85">
        <w:rPr>
          <w:rFonts w:ascii="Verdana" w:hAnsi="Verdana"/>
          <w:sz w:val="20"/>
          <w:szCs w:val="20"/>
        </w:rPr>
        <w:t xml:space="preserve">af anlægget </w:t>
      </w:r>
      <w:r w:rsidR="003F405E" w:rsidRPr="00FE2E85">
        <w:rPr>
          <w:rFonts w:ascii="Verdana" w:hAnsi="Verdana"/>
          <w:sz w:val="20"/>
          <w:szCs w:val="20"/>
        </w:rPr>
        <w:t>samt etablere og ændre jordvolde omkring hele anlægget</w:t>
      </w:r>
      <w:r w:rsidRPr="00FE2E85">
        <w:rPr>
          <w:rFonts w:ascii="Verdana" w:hAnsi="Verdana"/>
          <w:sz w:val="20"/>
          <w:szCs w:val="20"/>
        </w:rPr>
        <w:t xml:space="preserve">. </w:t>
      </w:r>
    </w:p>
    <w:p w14:paraId="2EF4ADC5" w14:textId="77777777" w:rsidR="00667160" w:rsidRPr="00FE2E85" w:rsidRDefault="00667160" w:rsidP="00667160">
      <w:pPr>
        <w:ind w:left="0" w:firstLine="0"/>
        <w:rPr>
          <w:rFonts w:ascii="Verdana" w:hAnsi="Verdana"/>
          <w:sz w:val="20"/>
          <w:szCs w:val="20"/>
        </w:rPr>
      </w:pPr>
    </w:p>
    <w:p w14:paraId="0FEA9BBC" w14:textId="4F67E374" w:rsidR="00151FB4" w:rsidRPr="00FE2E85" w:rsidRDefault="00520122" w:rsidP="00C66C5D">
      <w:pPr>
        <w:ind w:left="0" w:firstLine="0"/>
        <w:rPr>
          <w:rFonts w:ascii="Verdana" w:hAnsi="Verdana"/>
          <w:sz w:val="20"/>
          <w:szCs w:val="20"/>
        </w:rPr>
      </w:pPr>
      <w:r w:rsidRPr="00FE2E85">
        <w:rPr>
          <w:rFonts w:ascii="Verdana" w:hAnsi="Verdana"/>
          <w:sz w:val="20"/>
          <w:szCs w:val="20"/>
        </w:rPr>
        <w:t>D</w:t>
      </w:r>
      <w:r w:rsidR="00151FB4" w:rsidRPr="00FE2E85">
        <w:rPr>
          <w:rFonts w:ascii="Verdana" w:hAnsi="Verdana"/>
          <w:sz w:val="20"/>
          <w:szCs w:val="20"/>
        </w:rPr>
        <w:t xml:space="preserve">er </w:t>
      </w:r>
      <w:r w:rsidRPr="00FE2E85">
        <w:rPr>
          <w:rFonts w:ascii="Verdana" w:hAnsi="Verdana"/>
          <w:sz w:val="20"/>
          <w:szCs w:val="20"/>
        </w:rPr>
        <w:t xml:space="preserve">er </w:t>
      </w:r>
      <w:r w:rsidR="00151FB4" w:rsidRPr="00FE2E85">
        <w:rPr>
          <w:rFonts w:ascii="Verdana" w:hAnsi="Verdana"/>
          <w:sz w:val="20"/>
          <w:szCs w:val="20"/>
        </w:rPr>
        <w:t xml:space="preserve">stillet supplerende vilkår </w:t>
      </w:r>
      <w:r w:rsidR="00943E6B" w:rsidRPr="00FE2E85">
        <w:rPr>
          <w:rFonts w:ascii="Verdana" w:hAnsi="Verdana"/>
          <w:sz w:val="20"/>
          <w:szCs w:val="20"/>
        </w:rPr>
        <w:t>vedrørende jordvolden</w:t>
      </w:r>
      <w:r w:rsidR="00D66F50" w:rsidRPr="00FE2E85">
        <w:rPr>
          <w:rFonts w:ascii="Verdana" w:hAnsi="Verdana"/>
          <w:sz w:val="20"/>
          <w:szCs w:val="20"/>
        </w:rPr>
        <w:t>e</w:t>
      </w:r>
      <w:r w:rsidR="00943E6B" w:rsidRPr="00FE2E85">
        <w:rPr>
          <w:rFonts w:ascii="Verdana" w:hAnsi="Verdana"/>
          <w:sz w:val="20"/>
          <w:szCs w:val="20"/>
        </w:rPr>
        <w:t>, forurenet jord, til og frakørsel, spildevand inklusiv</w:t>
      </w:r>
      <w:r w:rsidR="00F64463" w:rsidRPr="00FE2E85">
        <w:rPr>
          <w:rFonts w:ascii="Verdana" w:hAnsi="Verdana"/>
          <w:sz w:val="20"/>
          <w:szCs w:val="20"/>
        </w:rPr>
        <w:t>t</w:t>
      </w:r>
      <w:r w:rsidR="00943E6B" w:rsidRPr="00FE2E85">
        <w:rPr>
          <w:rFonts w:ascii="Verdana" w:hAnsi="Verdana"/>
          <w:sz w:val="20"/>
          <w:szCs w:val="20"/>
        </w:rPr>
        <w:t xml:space="preserve"> overfladevand, egenkontrol og driftsjournal.</w:t>
      </w:r>
    </w:p>
    <w:p w14:paraId="4204CB1E" w14:textId="77777777" w:rsidR="00943E6B" w:rsidRPr="00FE2E85" w:rsidRDefault="00943E6B" w:rsidP="00C66C5D">
      <w:pPr>
        <w:ind w:left="0" w:firstLine="0"/>
        <w:rPr>
          <w:rFonts w:ascii="Verdana" w:hAnsi="Verdana"/>
          <w:sz w:val="20"/>
          <w:szCs w:val="20"/>
        </w:rPr>
      </w:pPr>
    </w:p>
    <w:p w14:paraId="47216BCB" w14:textId="77777777" w:rsidR="007A4045" w:rsidRPr="00FE2E85" w:rsidRDefault="00151FB4" w:rsidP="007A4045">
      <w:pPr>
        <w:ind w:left="0" w:firstLine="0"/>
        <w:rPr>
          <w:rFonts w:ascii="Verdana" w:hAnsi="Verdana"/>
          <w:sz w:val="20"/>
          <w:szCs w:val="20"/>
        </w:rPr>
      </w:pPr>
      <w:r w:rsidRPr="00FE2E85">
        <w:rPr>
          <w:rFonts w:ascii="Verdana" w:hAnsi="Verdana"/>
          <w:sz w:val="20"/>
          <w:szCs w:val="20"/>
        </w:rPr>
        <w:t>Det</w:t>
      </w:r>
      <w:r w:rsidR="008F5BFD" w:rsidRPr="00FE2E85">
        <w:rPr>
          <w:rFonts w:ascii="Verdana" w:hAnsi="Verdana"/>
          <w:sz w:val="20"/>
          <w:szCs w:val="20"/>
        </w:rPr>
        <w:t xml:space="preserve"> er</w:t>
      </w:r>
      <w:r w:rsidRPr="00FE2E85">
        <w:rPr>
          <w:rFonts w:ascii="Verdana" w:hAnsi="Verdana"/>
          <w:sz w:val="20"/>
          <w:szCs w:val="20"/>
        </w:rPr>
        <w:t xml:space="preserve"> vurdere</w:t>
      </w:r>
      <w:r w:rsidR="008F5BFD" w:rsidRPr="00FE2E85">
        <w:rPr>
          <w:rFonts w:ascii="Verdana" w:hAnsi="Verdana"/>
          <w:sz w:val="20"/>
          <w:szCs w:val="20"/>
        </w:rPr>
        <w:t>t</w:t>
      </w:r>
      <w:r w:rsidR="0041408F" w:rsidRPr="00FE2E85">
        <w:rPr>
          <w:rFonts w:ascii="Verdana" w:hAnsi="Verdana"/>
          <w:sz w:val="20"/>
          <w:szCs w:val="20"/>
        </w:rPr>
        <w:t>,</w:t>
      </w:r>
      <w:r w:rsidRPr="00FE2E85">
        <w:rPr>
          <w:rFonts w:ascii="Verdana" w:hAnsi="Verdana"/>
          <w:sz w:val="20"/>
          <w:szCs w:val="20"/>
        </w:rPr>
        <w:t xml:space="preserve"> at </w:t>
      </w:r>
      <w:r w:rsidR="008F5BFD" w:rsidRPr="00FE2E85">
        <w:rPr>
          <w:rFonts w:ascii="Verdana" w:hAnsi="Verdana"/>
          <w:sz w:val="20"/>
          <w:szCs w:val="20"/>
        </w:rPr>
        <w:t xml:space="preserve">virksomheden </w:t>
      </w:r>
      <w:r w:rsidRPr="00FE2E85">
        <w:rPr>
          <w:rFonts w:ascii="Verdana" w:hAnsi="Verdana"/>
          <w:sz w:val="20"/>
          <w:szCs w:val="20"/>
        </w:rPr>
        <w:t xml:space="preserve">med </w:t>
      </w:r>
      <w:r w:rsidR="008F5BFD" w:rsidRPr="00FE2E85">
        <w:rPr>
          <w:rFonts w:ascii="Verdana" w:hAnsi="Verdana"/>
          <w:sz w:val="20"/>
          <w:szCs w:val="20"/>
        </w:rPr>
        <w:t xml:space="preserve">de supplerende vilkår i </w:t>
      </w:r>
      <w:r w:rsidR="00C311EE" w:rsidRPr="00FE2E85">
        <w:rPr>
          <w:rFonts w:ascii="Verdana" w:hAnsi="Verdana"/>
          <w:sz w:val="20"/>
          <w:szCs w:val="20"/>
        </w:rPr>
        <w:t xml:space="preserve">denne og </w:t>
      </w:r>
      <w:r w:rsidR="008F5BFD" w:rsidRPr="00FE2E85">
        <w:rPr>
          <w:rFonts w:ascii="Verdana" w:hAnsi="Verdana"/>
          <w:sz w:val="20"/>
          <w:szCs w:val="20"/>
        </w:rPr>
        <w:t>miljøgodkendelsen af 3. april 2023</w:t>
      </w:r>
      <w:r w:rsidRPr="00FE2E85">
        <w:rPr>
          <w:rFonts w:ascii="Verdana" w:hAnsi="Verdana"/>
          <w:sz w:val="20"/>
          <w:szCs w:val="20"/>
        </w:rPr>
        <w:t xml:space="preserve">, kan </w:t>
      </w:r>
      <w:r w:rsidR="00412A18" w:rsidRPr="00FE2E85">
        <w:rPr>
          <w:rFonts w:ascii="Verdana" w:hAnsi="Verdana"/>
          <w:sz w:val="20"/>
          <w:szCs w:val="20"/>
        </w:rPr>
        <w:t xml:space="preserve">etableres, </w:t>
      </w:r>
      <w:r w:rsidRPr="00FE2E85">
        <w:rPr>
          <w:rFonts w:ascii="Verdana" w:hAnsi="Verdana"/>
          <w:sz w:val="20"/>
          <w:szCs w:val="20"/>
        </w:rPr>
        <w:t xml:space="preserve">indrettes og driftes uden væsentlige </w:t>
      </w:r>
      <w:r w:rsidR="008F5BFD" w:rsidRPr="00FE2E85">
        <w:rPr>
          <w:rFonts w:ascii="Verdana" w:hAnsi="Verdana"/>
          <w:sz w:val="20"/>
          <w:szCs w:val="20"/>
        </w:rPr>
        <w:t>miljø</w:t>
      </w:r>
      <w:r w:rsidRPr="00FE2E85">
        <w:rPr>
          <w:rFonts w:ascii="Verdana" w:hAnsi="Verdana"/>
          <w:sz w:val="20"/>
          <w:szCs w:val="20"/>
        </w:rPr>
        <w:t>påvirkninger</w:t>
      </w:r>
      <w:r w:rsidR="008F5BFD" w:rsidRPr="00FE2E85">
        <w:rPr>
          <w:rFonts w:ascii="Verdana" w:hAnsi="Verdana"/>
          <w:sz w:val="20"/>
          <w:szCs w:val="20"/>
        </w:rPr>
        <w:t>.</w:t>
      </w:r>
      <w:r w:rsidRPr="00FE2E85">
        <w:rPr>
          <w:rFonts w:ascii="Verdana" w:hAnsi="Verdana"/>
          <w:sz w:val="20"/>
          <w:szCs w:val="20"/>
        </w:rPr>
        <w:t xml:space="preserve"> </w:t>
      </w:r>
    </w:p>
    <w:p w14:paraId="43353F0F" w14:textId="77777777" w:rsidR="007A4045" w:rsidRPr="00FE2E85" w:rsidRDefault="007A4045" w:rsidP="007A4045">
      <w:pPr>
        <w:ind w:left="0" w:firstLine="0"/>
        <w:rPr>
          <w:rFonts w:ascii="Verdana" w:hAnsi="Verdana"/>
          <w:sz w:val="20"/>
          <w:szCs w:val="20"/>
        </w:rPr>
      </w:pPr>
    </w:p>
    <w:p w14:paraId="0D7E8C17" w14:textId="77777777" w:rsidR="006E2DBD" w:rsidRPr="00FE2E85" w:rsidRDefault="006E2DBD" w:rsidP="006E2DBD">
      <w:pPr>
        <w:pStyle w:val="Overskrift2"/>
        <w:rPr>
          <w:szCs w:val="20"/>
        </w:rPr>
      </w:pPr>
      <w:bookmarkStart w:id="73" w:name="_Toc252446047"/>
      <w:bookmarkStart w:id="74" w:name="_Toc126417635"/>
      <w:bookmarkStart w:id="75" w:name="_Toc131161276"/>
      <w:bookmarkStart w:id="76" w:name="_Toc161911292"/>
      <w:r w:rsidRPr="00FE2E85">
        <w:rPr>
          <w:szCs w:val="20"/>
        </w:rPr>
        <w:t>Luftforurening</w:t>
      </w:r>
      <w:bookmarkEnd w:id="73"/>
      <w:bookmarkEnd w:id="74"/>
      <w:bookmarkEnd w:id="75"/>
      <w:bookmarkEnd w:id="76"/>
    </w:p>
    <w:p w14:paraId="4AD11756"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Virksomheden har ingen emissioner fra faste afkast og der fastlægges derfor ikke emissionsgrænser og b-værdier på baggrund heraf. </w:t>
      </w:r>
    </w:p>
    <w:p w14:paraId="527914EF" w14:textId="77777777" w:rsidR="006E2DBD" w:rsidRPr="00FE2E85" w:rsidRDefault="006E2DBD" w:rsidP="006E2DBD">
      <w:pPr>
        <w:ind w:left="0" w:firstLine="0"/>
        <w:rPr>
          <w:rFonts w:ascii="Verdana" w:hAnsi="Verdana"/>
          <w:sz w:val="20"/>
          <w:szCs w:val="20"/>
        </w:rPr>
      </w:pPr>
    </w:p>
    <w:p w14:paraId="0A24F4BC" w14:textId="54671D75" w:rsidR="006E2DBD" w:rsidRPr="00FE2E85" w:rsidRDefault="006E2DBD" w:rsidP="006E2DBD">
      <w:pPr>
        <w:ind w:left="0" w:firstLine="0"/>
        <w:rPr>
          <w:rFonts w:ascii="Verdana" w:hAnsi="Verdana"/>
          <w:sz w:val="20"/>
          <w:szCs w:val="20"/>
        </w:rPr>
      </w:pPr>
      <w:r w:rsidRPr="00FE2E85">
        <w:rPr>
          <w:rFonts w:ascii="Verdana" w:hAnsi="Verdana"/>
          <w:sz w:val="20"/>
          <w:szCs w:val="20"/>
        </w:rPr>
        <w:t>Der vil dog forekomme diffuse emissioner af støv i forbindelse med af- og pålæsning på pladse</w:t>
      </w:r>
      <w:r w:rsidR="007E4275" w:rsidRPr="00FE2E85">
        <w:rPr>
          <w:rFonts w:ascii="Verdana" w:hAnsi="Verdana"/>
          <w:sz w:val="20"/>
          <w:szCs w:val="20"/>
        </w:rPr>
        <w:t>rne</w:t>
      </w:r>
      <w:r w:rsidRPr="00FE2E85">
        <w:rPr>
          <w:rFonts w:ascii="Verdana" w:hAnsi="Verdana"/>
          <w:sz w:val="20"/>
          <w:szCs w:val="20"/>
        </w:rPr>
        <w:t xml:space="preserve">, håndtering af materialer samt ved nedknusning af asfalt og bygningsaffald. </w:t>
      </w:r>
    </w:p>
    <w:p w14:paraId="46CD96F4"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Væsentlige gener som følge af diffus støvemission kan modvirkes ved vanding eller overdækning af materialer. </w:t>
      </w:r>
    </w:p>
    <w:p w14:paraId="5824F37E" w14:textId="77777777" w:rsidR="006E2DBD" w:rsidRPr="00FE2E85" w:rsidRDefault="006E2DBD" w:rsidP="006E2DBD">
      <w:pPr>
        <w:ind w:left="0" w:firstLine="0"/>
        <w:rPr>
          <w:rFonts w:ascii="Verdana" w:hAnsi="Verdana"/>
          <w:sz w:val="20"/>
          <w:szCs w:val="20"/>
        </w:rPr>
      </w:pPr>
    </w:p>
    <w:p w14:paraId="1C9E1559"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Afvanding af sediment vil indebære risiko for lugtafgivelse, der dog ikke forventes at være væsentlig. </w:t>
      </w:r>
    </w:p>
    <w:p w14:paraId="77A5B25F" w14:textId="77777777" w:rsidR="006E2DBD" w:rsidRPr="00FE2E85" w:rsidRDefault="006E2DBD" w:rsidP="006E2DBD">
      <w:pPr>
        <w:ind w:left="0" w:firstLine="0"/>
        <w:rPr>
          <w:rFonts w:ascii="Verdana" w:hAnsi="Verdana"/>
          <w:sz w:val="20"/>
          <w:szCs w:val="20"/>
        </w:rPr>
      </w:pPr>
    </w:p>
    <w:p w14:paraId="2AB8EBD0" w14:textId="77777777" w:rsidR="006E2DBD" w:rsidRPr="00FE2E85" w:rsidRDefault="006E2DBD" w:rsidP="006E2DBD">
      <w:pPr>
        <w:ind w:left="0" w:firstLine="0"/>
        <w:rPr>
          <w:rFonts w:ascii="Verdana" w:hAnsi="Verdana"/>
          <w:sz w:val="20"/>
          <w:szCs w:val="20"/>
        </w:rPr>
      </w:pPr>
      <w:bookmarkStart w:id="77" w:name="_Hlk126426990"/>
      <w:proofErr w:type="gramStart"/>
      <w:r w:rsidRPr="00FE2E85">
        <w:rPr>
          <w:rFonts w:ascii="Verdana" w:hAnsi="Verdana"/>
          <w:sz w:val="20"/>
          <w:szCs w:val="20"/>
        </w:rPr>
        <w:t>Såfremt</w:t>
      </w:r>
      <w:proofErr w:type="gramEnd"/>
      <w:r w:rsidRPr="00FE2E85">
        <w:rPr>
          <w:rFonts w:ascii="Verdana" w:hAnsi="Verdana"/>
          <w:sz w:val="20"/>
          <w:szCs w:val="20"/>
        </w:rPr>
        <w:t xml:space="preserve"> tilsynsmyndigheden konstaterer væsentlige lugt- eller støvgener udenfor virksomhedens område, vil der blive stillet krav til, at virksomheden gennemfører foranstaltninger, der modvirker disse, herunder f.eks. vanding eller overdækning. </w:t>
      </w:r>
      <w:bookmarkEnd w:id="77"/>
    </w:p>
    <w:p w14:paraId="3612B443" w14:textId="28EFAAF7" w:rsidR="006E2DBD" w:rsidRPr="00FE2E85" w:rsidRDefault="006E2DBD" w:rsidP="007A4045">
      <w:pPr>
        <w:ind w:left="0" w:firstLine="0"/>
        <w:rPr>
          <w:rFonts w:ascii="Verdana" w:hAnsi="Verdana"/>
          <w:sz w:val="20"/>
          <w:szCs w:val="20"/>
        </w:rPr>
      </w:pPr>
    </w:p>
    <w:p w14:paraId="2A65A5AB" w14:textId="77777777" w:rsidR="006E2DBD" w:rsidRPr="00FE2E85" w:rsidRDefault="006E2DBD" w:rsidP="006E2DBD">
      <w:pPr>
        <w:pStyle w:val="Overskrift2"/>
        <w:rPr>
          <w:szCs w:val="20"/>
        </w:rPr>
      </w:pPr>
      <w:bookmarkStart w:id="78" w:name="_Toc252446049"/>
      <w:bookmarkStart w:id="79" w:name="_Toc126417637"/>
      <w:bookmarkStart w:id="80" w:name="_Toc131161278"/>
      <w:bookmarkStart w:id="81" w:name="_Toc161911293"/>
      <w:r w:rsidRPr="00FE2E85">
        <w:rPr>
          <w:szCs w:val="20"/>
        </w:rPr>
        <w:t>Støj</w:t>
      </w:r>
      <w:bookmarkEnd w:id="78"/>
      <w:bookmarkEnd w:id="79"/>
      <w:bookmarkEnd w:id="80"/>
      <w:bookmarkEnd w:id="81"/>
    </w:p>
    <w:p w14:paraId="18915CE0" w14:textId="2FD3660C"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Primære støjbelastning vil forekomme </w:t>
      </w:r>
      <w:r w:rsidR="00E434B7" w:rsidRPr="00FE2E85">
        <w:rPr>
          <w:rFonts w:ascii="Verdana" w:hAnsi="Verdana"/>
          <w:sz w:val="20"/>
          <w:szCs w:val="20"/>
        </w:rPr>
        <w:t>ved</w:t>
      </w:r>
      <w:r w:rsidRPr="00FE2E85">
        <w:rPr>
          <w:rFonts w:ascii="Verdana" w:hAnsi="Verdana"/>
          <w:sz w:val="20"/>
          <w:szCs w:val="20"/>
        </w:rPr>
        <w:t xml:space="preserve"> nedknusning af </w:t>
      </w:r>
      <w:r w:rsidR="00E434B7" w:rsidRPr="00FE2E85">
        <w:rPr>
          <w:rFonts w:ascii="Verdana" w:hAnsi="Verdana"/>
          <w:sz w:val="20"/>
          <w:szCs w:val="20"/>
        </w:rPr>
        <w:t>brokker og asfalt</w:t>
      </w:r>
      <w:r w:rsidRPr="00FE2E85">
        <w:rPr>
          <w:rFonts w:ascii="Verdana" w:hAnsi="Verdana"/>
          <w:sz w:val="20"/>
          <w:szCs w:val="20"/>
        </w:rPr>
        <w:t xml:space="preserve"> samt </w:t>
      </w:r>
      <w:r w:rsidR="00E434B7" w:rsidRPr="00FE2E85">
        <w:rPr>
          <w:rFonts w:ascii="Verdana" w:hAnsi="Verdana"/>
          <w:sz w:val="20"/>
          <w:szCs w:val="20"/>
        </w:rPr>
        <w:t>ved sortering af jord</w:t>
      </w:r>
      <w:r w:rsidRPr="00FE2E85">
        <w:rPr>
          <w:rFonts w:ascii="Verdana" w:hAnsi="Verdana"/>
          <w:sz w:val="20"/>
          <w:szCs w:val="20"/>
        </w:rPr>
        <w:t xml:space="preserve">. Af hensyn til krav til maksimal støjbelastning ved naboer til virksomheden, vil der alene være mulighed for at gennemføre disse aktiviteter i dagperioden. </w:t>
      </w:r>
    </w:p>
    <w:p w14:paraId="1BA4C95B" w14:textId="3A382450"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Nærmeste naboer til virksomheden består af </w:t>
      </w:r>
      <w:r w:rsidR="00F456FA" w:rsidRPr="00FE2E85">
        <w:rPr>
          <w:rFonts w:ascii="Verdana" w:hAnsi="Verdana"/>
          <w:sz w:val="20"/>
          <w:szCs w:val="20"/>
        </w:rPr>
        <w:t xml:space="preserve">genbrugsplads og andre </w:t>
      </w:r>
      <w:r w:rsidRPr="00FE2E85">
        <w:rPr>
          <w:rFonts w:ascii="Verdana" w:hAnsi="Verdana"/>
          <w:sz w:val="20"/>
          <w:szCs w:val="20"/>
        </w:rPr>
        <w:t xml:space="preserve">erhvervsejendomme samt boliger i det åbne land. De anførte krav til virksomhedens støjudbredelse er derfor opstillet for disse områdetyper med udgangspunkt i Miljøstyrelsen vejledning om ekstern støj fra virksomheder.  </w:t>
      </w:r>
    </w:p>
    <w:p w14:paraId="26AA3CB7" w14:textId="77777777" w:rsidR="00F456FA" w:rsidRPr="00FE2E85" w:rsidRDefault="00F456FA" w:rsidP="006E2DBD">
      <w:pPr>
        <w:ind w:left="0" w:firstLine="0"/>
        <w:rPr>
          <w:rFonts w:ascii="Verdana" w:hAnsi="Verdana"/>
          <w:sz w:val="20"/>
          <w:szCs w:val="20"/>
        </w:rPr>
      </w:pPr>
    </w:p>
    <w:p w14:paraId="1BCD6295" w14:textId="16D5E476"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Øvrig støj vil primært fremkomme ved intern trafik, til- og frakørsel samt håndtering af affald og materialer. </w:t>
      </w:r>
    </w:p>
    <w:p w14:paraId="314B9C49" w14:textId="77777777" w:rsidR="006E2DBD" w:rsidRPr="00FE2E85" w:rsidRDefault="006E2DBD" w:rsidP="006E2DBD">
      <w:pPr>
        <w:ind w:left="0" w:firstLine="0"/>
        <w:rPr>
          <w:rFonts w:ascii="Verdana" w:hAnsi="Verdana"/>
          <w:sz w:val="20"/>
          <w:szCs w:val="20"/>
        </w:rPr>
      </w:pPr>
    </w:p>
    <w:p w14:paraId="3CB7722A" w14:textId="77777777" w:rsidR="006E2DBD" w:rsidRPr="00FE2E85" w:rsidRDefault="006E2DBD" w:rsidP="006E2DBD">
      <w:pPr>
        <w:ind w:left="0" w:firstLine="0"/>
        <w:rPr>
          <w:rFonts w:ascii="Verdana" w:hAnsi="Verdana"/>
          <w:sz w:val="20"/>
          <w:szCs w:val="20"/>
        </w:rPr>
      </w:pPr>
      <w:r w:rsidRPr="00836DB7">
        <w:rPr>
          <w:rFonts w:ascii="Verdana" w:hAnsi="Verdana"/>
          <w:sz w:val="20"/>
          <w:szCs w:val="20"/>
        </w:rPr>
        <w:t xml:space="preserve">Det vurderes, at støjkrav kan overholdes, </w:t>
      </w:r>
      <w:proofErr w:type="gramStart"/>
      <w:r w:rsidRPr="00836DB7">
        <w:rPr>
          <w:rFonts w:ascii="Verdana" w:hAnsi="Verdana"/>
          <w:sz w:val="20"/>
          <w:szCs w:val="20"/>
        </w:rPr>
        <w:t>såfremt</w:t>
      </w:r>
      <w:proofErr w:type="gramEnd"/>
      <w:r w:rsidRPr="00836DB7">
        <w:rPr>
          <w:rFonts w:ascii="Verdana" w:hAnsi="Verdana"/>
          <w:sz w:val="20"/>
          <w:szCs w:val="20"/>
        </w:rPr>
        <w:t xml:space="preserve"> aktiviteterne begrænses til udøvelse i dagperioden eller i begrænset omfang i aftenperiode.</w:t>
      </w:r>
      <w:r w:rsidRPr="00FE2E85">
        <w:rPr>
          <w:rFonts w:ascii="Verdana" w:hAnsi="Verdana"/>
          <w:sz w:val="20"/>
          <w:szCs w:val="20"/>
        </w:rPr>
        <w:t xml:space="preserve"> </w:t>
      </w:r>
    </w:p>
    <w:p w14:paraId="0464608A" w14:textId="77777777" w:rsidR="006E2DBD" w:rsidRPr="00FE2E85" w:rsidRDefault="006E2DBD" w:rsidP="006E2DBD">
      <w:pPr>
        <w:pStyle w:val="Overskrift2"/>
        <w:rPr>
          <w:szCs w:val="20"/>
        </w:rPr>
      </w:pPr>
      <w:bookmarkStart w:id="82" w:name="_Toc131161279"/>
      <w:bookmarkStart w:id="83" w:name="_Toc252446051"/>
      <w:bookmarkStart w:id="84" w:name="_Toc126417639"/>
      <w:bookmarkStart w:id="85" w:name="_Toc131161280"/>
      <w:bookmarkStart w:id="86" w:name="_Toc126417640"/>
      <w:bookmarkStart w:id="87" w:name="_Toc131161281"/>
      <w:bookmarkStart w:id="88" w:name="_Toc126417641"/>
      <w:bookmarkStart w:id="89" w:name="_Toc131161282"/>
      <w:bookmarkStart w:id="90" w:name="_Toc126417642"/>
      <w:bookmarkStart w:id="91" w:name="_Toc131161283"/>
    </w:p>
    <w:p w14:paraId="7B5A6BC2" w14:textId="77777777" w:rsidR="007E4275" w:rsidRPr="00FE2E85" w:rsidRDefault="007E4275" w:rsidP="007E4275">
      <w:pPr>
        <w:pStyle w:val="Overskrift2"/>
        <w:rPr>
          <w:szCs w:val="20"/>
        </w:rPr>
      </w:pPr>
      <w:bookmarkStart w:id="92" w:name="_Toc252446048"/>
      <w:bookmarkStart w:id="93" w:name="_Toc126417636"/>
      <w:bookmarkStart w:id="94" w:name="_Toc131161277"/>
      <w:bookmarkStart w:id="95" w:name="_Toc161911294"/>
      <w:r w:rsidRPr="00FE2E85">
        <w:rPr>
          <w:szCs w:val="20"/>
        </w:rPr>
        <w:t>Spildevand</w:t>
      </w:r>
      <w:bookmarkEnd w:id="92"/>
      <w:bookmarkEnd w:id="93"/>
      <w:bookmarkEnd w:id="94"/>
      <w:bookmarkEnd w:id="95"/>
    </w:p>
    <w:p w14:paraId="19D834F3" w14:textId="51359981" w:rsidR="006E2DBD" w:rsidRPr="00FE2E85" w:rsidRDefault="006E2DBD" w:rsidP="006E2DBD">
      <w:pPr>
        <w:ind w:left="0" w:firstLine="0"/>
        <w:rPr>
          <w:rFonts w:ascii="Verdana" w:hAnsi="Verdana"/>
          <w:sz w:val="20"/>
          <w:szCs w:val="20"/>
        </w:rPr>
      </w:pPr>
      <w:r w:rsidRPr="00FE2E85">
        <w:rPr>
          <w:rFonts w:ascii="Verdana" w:hAnsi="Verdana"/>
          <w:sz w:val="20"/>
          <w:szCs w:val="20"/>
        </w:rPr>
        <w:t>Der ønskes etableret vaskeplads for vask af virksomhedens materiel. Processpildevand opsamles i samletank efter rensning i sandfang og olieudskilleranlæg.</w:t>
      </w:r>
    </w:p>
    <w:p w14:paraId="16740534" w14:textId="393F9F83"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Der afledes overfladevand fra virksomhedens befæstede arealer til opsamlingstank via sandfang og olieudskilleranlæg. </w:t>
      </w:r>
      <w:r w:rsidR="001C5913" w:rsidRPr="00FE2E85">
        <w:rPr>
          <w:rFonts w:ascii="Verdana" w:hAnsi="Verdana"/>
          <w:sz w:val="20"/>
          <w:szCs w:val="20"/>
        </w:rPr>
        <w:t>Er ligeledes vurderet til at være processpildevand.</w:t>
      </w:r>
    </w:p>
    <w:p w14:paraId="7BF854D5"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Endelig vil vand fra afvanding af sediment blive opsamlet i bassin, der tømmes og bortskaffes til godkendt modtager. </w:t>
      </w:r>
    </w:p>
    <w:p w14:paraId="00DB7162" w14:textId="77777777" w:rsidR="006E2DBD" w:rsidRPr="00FE2E85" w:rsidRDefault="006E2DBD" w:rsidP="006E2DBD">
      <w:pPr>
        <w:ind w:left="0" w:firstLine="0"/>
        <w:rPr>
          <w:rFonts w:ascii="Verdana" w:hAnsi="Verdana"/>
          <w:sz w:val="20"/>
          <w:szCs w:val="20"/>
        </w:rPr>
      </w:pPr>
    </w:p>
    <w:p w14:paraId="7D9975C5"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Der er stillet vilkår til bortskaffelse af ”spildevand”, da det opsamles og bortkøres. Tilledning af spildevandet til rensningsanlæg vil blive reguleret i særskilt spildevandstilladelse. </w:t>
      </w:r>
    </w:p>
    <w:p w14:paraId="05D96538" w14:textId="77777777" w:rsidR="006E2DBD" w:rsidRPr="00FE2E85" w:rsidRDefault="006E2DBD" w:rsidP="006E2DBD">
      <w:pPr>
        <w:pStyle w:val="Overskrift2"/>
        <w:rPr>
          <w:szCs w:val="20"/>
        </w:rPr>
      </w:pPr>
    </w:p>
    <w:p w14:paraId="3431DB94" w14:textId="40C5F875" w:rsidR="006E2DBD" w:rsidRPr="00FE2E85" w:rsidRDefault="006E2DBD" w:rsidP="006E2DBD">
      <w:pPr>
        <w:pStyle w:val="Overskrift2"/>
        <w:rPr>
          <w:szCs w:val="20"/>
        </w:rPr>
      </w:pPr>
      <w:bookmarkStart w:id="96" w:name="_Toc161911295"/>
      <w:r w:rsidRPr="00FE2E85">
        <w:rPr>
          <w:szCs w:val="20"/>
        </w:rPr>
        <w:t>Affald</w:t>
      </w:r>
      <w:bookmarkEnd w:id="82"/>
      <w:bookmarkEnd w:id="96"/>
    </w:p>
    <w:p w14:paraId="73AF8318" w14:textId="2EF63AB5" w:rsidR="001C5913" w:rsidRPr="00FE2E85" w:rsidRDefault="006E2DBD" w:rsidP="006E2DBD">
      <w:pPr>
        <w:ind w:left="0" w:firstLine="0"/>
        <w:rPr>
          <w:rFonts w:ascii="Verdana" w:hAnsi="Verdana"/>
          <w:sz w:val="20"/>
          <w:szCs w:val="20"/>
        </w:rPr>
      </w:pPr>
      <w:r w:rsidRPr="00FE2E85">
        <w:rPr>
          <w:rFonts w:ascii="Verdana" w:hAnsi="Verdana"/>
          <w:sz w:val="20"/>
          <w:szCs w:val="20"/>
        </w:rPr>
        <w:t xml:space="preserve">Der er stillet vilkår til, hvilke typer </w:t>
      </w:r>
      <w:r w:rsidR="001C5913" w:rsidRPr="00FE2E85">
        <w:rPr>
          <w:rFonts w:ascii="Verdana" w:hAnsi="Verdana"/>
          <w:sz w:val="20"/>
          <w:szCs w:val="20"/>
        </w:rPr>
        <w:t xml:space="preserve">og mængder </w:t>
      </w:r>
      <w:r w:rsidRPr="00FE2E85">
        <w:rPr>
          <w:rFonts w:ascii="Verdana" w:hAnsi="Verdana"/>
          <w:sz w:val="20"/>
          <w:szCs w:val="20"/>
        </w:rPr>
        <w:t xml:space="preserve">affald virksomheden må modtage og oplagre, samt hvorledes dette skal oplagres. </w:t>
      </w:r>
      <w:r w:rsidR="001C5913" w:rsidRPr="00FE2E85">
        <w:rPr>
          <w:rFonts w:ascii="Verdana" w:hAnsi="Verdana"/>
          <w:sz w:val="20"/>
          <w:szCs w:val="20"/>
        </w:rPr>
        <w:t>Som det fremgår af mængdeopgørelsen i denne godkendelse, er der tale om en udvidelse på 900 % for asfalt og brokker til nedknusning.</w:t>
      </w:r>
    </w:p>
    <w:p w14:paraId="54D0571D"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Vilkår vedr. oplagsmængder skal sikre, at de fysiske rammer for virksomheden ikke overskrides samt at affaldet kan håndteres miljømæssigt forsvarligt. </w:t>
      </w:r>
    </w:p>
    <w:p w14:paraId="57AADFCE" w14:textId="77777777" w:rsidR="006E2DBD" w:rsidRPr="00FE2E85" w:rsidRDefault="006E2DBD" w:rsidP="006E2DBD">
      <w:pPr>
        <w:ind w:left="0" w:firstLine="0"/>
        <w:rPr>
          <w:rFonts w:ascii="Verdana" w:hAnsi="Verdana"/>
          <w:sz w:val="20"/>
          <w:szCs w:val="20"/>
        </w:rPr>
      </w:pPr>
    </w:p>
    <w:p w14:paraId="5158CDBB" w14:textId="554C0182" w:rsidR="006E2DBD" w:rsidRPr="00FE2E85" w:rsidRDefault="006E2DBD" w:rsidP="006E2DBD">
      <w:pPr>
        <w:ind w:left="0" w:firstLine="0"/>
        <w:rPr>
          <w:rFonts w:ascii="Verdana" w:hAnsi="Verdana"/>
          <w:sz w:val="20"/>
          <w:szCs w:val="20"/>
        </w:rPr>
      </w:pPr>
      <w:r w:rsidRPr="00FE2E85">
        <w:rPr>
          <w:rFonts w:ascii="Verdana" w:hAnsi="Verdana"/>
          <w:sz w:val="20"/>
          <w:szCs w:val="20"/>
        </w:rPr>
        <w:t>Der forventes ikke at blive genereret væsentlige mængder</w:t>
      </w:r>
      <w:r w:rsidR="0065155F" w:rsidRPr="00FE2E85">
        <w:rPr>
          <w:rFonts w:ascii="Verdana" w:hAnsi="Verdana"/>
          <w:sz w:val="20"/>
          <w:szCs w:val="20"/>
        </w:rPr>
        <w:t xml:space="preserve"> af andet</w:t>
      </w:r>
      <w:r w:rsidRPr="00FE2E85">
        <w:rPr>
          <w:rFonts w:ascii="Verdana" w:hAnsi="Verdana"/>
          <w:sz w:val="20"/>
          <w:szCs w:val="20"/>
        </w:rPr>
        <w:t xml:space="preserve"> affald som følge af virksomhedens drift. Der gøres i den forbindelse opmærksom på kommunens regulativ for erhvervsaffald. Affald som følge af virksomhedens drift skal bortskaffes i henhold hertil.</w:t>
      </w:r>
    </w:p>
    <w:p w14:paraId="56D96E5A" w14:textId="77777777" w:rsidR="006E2DBD" w:rsidRPr="00FE2E85" w:rsidRDefault="006E2DBD" w:rsidP="006E2DBD">
      <w:pPr>
        <w:ind w:left="0" w:firstLine="0"/>
        <w:rPr>
          <w:rFonts w:ascii="Verdana" w:hAnsi="Verdana"/>
          <w:sz w:val="20"/>
          <w:szCs w:val="20"/>
        </w:rPr>
      </w:pPr>
    </w:p>
    <w:p w14:paraId="6E6B505A"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Det vurderes, at der med de opstillede vilkår for affald, herunder oplagsmængder og håndtering, ikke vil være væsentlige påvirkninger som følge heraf. </w:t>
      </w:r>
    </w:p>
    <w:p w14:paraId="1F81FEDD" w14:textId="77777777" w:rsidR="00F456FA" w:rsidRPr="00FE2E85" w:rsidRDefault="00F456FA" w:rsidP="006E2DBD">
      <w:pPr>
        <w:ind w:left="0" w:firstLine="0"/>
        <w:rPr>
          <w:rFonts w:ascii="Verdana" w:hAnsi="Verdana"/>
          <w:sz w:val="20"/>
          <w:szCs w:val="20"/>
        </w:rPr>
      </w:pPr>
    </w:p>
    <w:p w14:paraId="1DD95AE0" w14:textId="77777777" w:rsidR="006E2DBD" w:rsidRPr="00FE2E85" w:rsidRDefault="006E2DBD" w:rsidP="006E2DBD">
      <w:pPr>
        <w:pStyle w:val="Overskrift2"/>
        <w:rPr>
          <w:szCs w:val="20"/>
        </w:rPr>
      </w:pPr>
      <w:bookmarkStart w:id="97" w:name="_Toc161911296"/>
      <w:r w:rsidRPr="00FE2E85">
        <w:rPr>
          <w:szCs w:val="20"/>
        </w:rPr>
        <w:t>Jord og grundvand</w:t>
      </w:r>
      <w:bookmarkEnd w:id="83"/>
      <w:bookmarkEnd w:id="84"/>
      <w:bookmarkEnd w:id="85"/>
      <w:bookmarkEnd w:id="97"/>
    </w:p>
    <w:p w14:paraId="367FF4E7"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Til sikring af jord og grundvand er der stillet krav til tæt membran i forbindelse med sediment- og opsamlingsbassin. Kommunen har </w:t>
      </w:r>
      <w:proofErr w:type="gramStart"/>
      <w:r w:rsidRPr="00FE2E85">
        <w:rPr>
          <w:rFonts w:ascii="Verdana" w:hAnsi="Verdana"/>
          <w:sz w:val="20"/>
          <w:szCs w:val="20"/>
        </w:rPr>
        <w:t>endvidere</w:t>
      </w:r>
      <w:proofErr w:type="gramEnd"/>
      <w:r w:rsidRPr="00FE2E85">
        <w:rPr>
          <w:rFonts w:ascii="Verdana" w:hAnsi="Verdana"/>
          <w:sz w:val="20"/>
          <w:szCs w:val="20"/>
        </w:rPr>
        <w:t xml:space="preserve"> oplyst ansøger og virksomhed om, at kommunen ville træffe afgørelse om, at der skulle udarbejdes en miljøkonsekvensrapport, </w:t>
      </w:r>
      <w:proofErr w:type="gramStart"/>
      <w:r w:rsidRPr="00FE2E85">
        <w:rPr>
          <w:rFonts w:ascii="Verdana" w:hAnsi="Verdana"/>
          <w:sz w:val="20"/>
          <w:szCs w:val="20"/>
        </w:rPr>
        <w:t>såfremt</w:t>
      </w:r>
      <w:proofErr w:type="gramEnd"/>
      <w:r w:rsidRPr="00FE2E85">
        <w:rPr>
          <w:rFonts w:ascii="Verdana" w:hAnsi="Verdana"/>
          <w:sz w:val="20"/>
          <w:szCs w:val="20"/>
        </w:rPr>
        <w:t xml:space="preserve"> de ville anvende kategori 3 slagge ved etableringen af pladsen.</w:t>
      </w:r>
    </w:p>
    <w:p w14:paraId="65E31E3A" w14:textId="77777777" w:rsidR="006E2DBD" w:rsidRPr="00FE2E85" w:rsidRDefault="006E2DBD" w:rsidP="006E2DBD">
      <w:pPr>
        <w:ind w:left="0" w:firstLine="0"/>
        <w:rPr>
          <w:rFonts w:ascii="Verdana" w:hAnsi="Verdana"/>
          <w:sz w:val="20"/>
          <w:szCs w:val="20"/>
        </w:rPr>
      </w:pPr>
    </w:p>
    <w:p w14:paraId="550B8EE1"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Vilkår vedrørende oplag af affald og jord m.v. sikrer, at der ikke er risiko for nedsivning til jord og grundvand. Vilkårene omfatter bl.a. krav til tæt belægning, tætte rør, kontrol og vedligehold af disse samt håndtering af affald. Membran og belægning skal ligeledes sikre at der ikke sker forurening af grundvand med PFAS-forbindelser.</w:t>
      </w:r>
    </w:p>
    <w:p w14:paraId="37753896" w14:textId="77777777" w:rsidR="006E2DBD" w:rsidRPr="00FE2E85" w:rsidRDefault="006E2DBD" w:rsidP="006E2DBD">
      <w:pPr>
        <w:ind w:left="0" w:firstLine="0"/>
        <w:rPr>
          <w:rFonts w:ascii="Verdana" w:hAnsi="Verdana"/>
          <w:sz w:val="20"/>
          <w:szCs w:val="20"/>
        </w:rPr>
      </w:pPr>
      <w:bookmarkStart w:id="98" w:name="_Hlk126413368"/>
    </w:p>
    <w:p w14:paraId="2708AD15"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Det vurderes, at aktiviteterne kan gennemføres uden påvirkninger af jord og grundvand under forudsætning af, at de opstillede vilkår overholdes.</w:t>
      </w:r>
    </w:p>
    <w:bookmarkEnd w:id="98"/>
    <w:p w14:paraId="12E4C943" w14:textId="77777777" w:rsidR="006E2DBD" w:rsidRPr="00FE2E85" w:rsidRDefault="006E2DBD" w:rsidP="006E2DBD">
      <w:pPr>
        <w:ind w:left="0" w:firstLine="0"/>
        <w:rPr>
          <w:rFonts w:ascii="Verdana" w:hAnsi="Verdana"/>
          <w:sz w:val="20"/>
          <w:szCs w:val="20"/>
        </w:rPr>
      </w:pPr>
    </w:p>
    <w:p w14:paraId="4BE312E8" w14:textId="77777777" w:rsidR="006E2DBD" w:rsidRPr="00FE2E85" w:rsidRDefault="006E2DBD" w:rsidP="006E2DBD">
      <w:pPr>
        <w:pStyle w:val="Overskrift2"/>
        <w:rPr>
          <w:szCs w:val="20"/>
        </w:rPr>
      </w:pPr>
      <w:bookmarkStart w:id="99" w:name="_Toc161911297"/>
      <w:r w:rsidRPr="00FE2E85">
        <w:rPr>
          <w:szCs w:val="20"/>
        </w:rPr>
        <w:t>Egenkontrol og indberetning</w:t>
      </w:r>
      <w:bookmarkEnd w:id="86"/>
      <w:bookmarkEnd w:id="87"/>
      <w:bookmarkEnd w:id="99"/>
    </w:p>
    <w:p w14:paraId="615928DE" w14:textId="29D11C7C"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Der er opstillet vilkår for egenkontrol og miljømyndighedens adgang hertil. Vilkår knytter sig primært til standardvilkår for de pågældende aktiviteter. </w:t>
      </w:r>
      <w:r w:rsidR="005136FC" w:rsidRPr="00FE2E85">
        <w:rPr>
          <w:rFonts w:ascii="Verdana" w:hAnsi="Verdana"/>
          <w:sz w:val="20"/>
          <w:szCs w:val="20"/>
        </w:rPr>
        <w:t>Der er tilføjet vilkår under egenkontrol for at sikre, at jordkategorier ikke sammenblandes og at forurenet jord håndteres korrekt og bortskaffes hurtigst muligt. Øvrige e</w:t>
      </w:r>
      <w:r w:rsidRPr="00FE2E85">
        <w:rPr>
          <w:rFonts w:ascii="Verdana" w:hAnsi="Verdana"/>
          <w:sz w:val="20"/>
          <w:szCs w:val="20"/>
        </w:rPr>
        <w:t xml:space="preserve">genkontrol </w:t>
      </w:r>
      <w:proofErr w:type="spellStart"/>
      <w:r w:rsidR="005136FC" w:rsidRPr="00FE2E85">
        <w:rPr>
          <w:rFonts w:ascii="Verdana" w:hAnsi="Verdana"/>
          <w:sz w:val="20"/>
          <w:szCs w:val="20"/>
        </w:rPr>
        <w:t>vilkår</w:t>
      </w:r>
      <w:r w:rsidRPr="00FE2E85">
        <w:rPr>
          <w:rFonts w:ascii="Verdana" w:hAnsi="Verdana"/>
          <w:sz w:val="20"/>
          <w:szCs w:val="20"/>
        </w:rPr>
        <w:t>skal</w:t>
      </w:r>
      <w:proofErr w:type="spellEnd"/>
      <w:r w:rsidRPr="00FE2E85">
        <w:rPr>
          <w:rFonts w:ascii="Verdana" w:hAnsi="Verdana"/>
          <w:sz w:val="20"/>
          <w:szCs w:val="20"/>
        </w:rPr>
        <w:t xml:space="preserve"> sikre, at bl.a. belægninger, opsamlingstank og membran for bassin er tætte og alarmer er funktionsdygtige.</w:t>
      </w:r>
    </w:p>
    <w:p w14:paraId="3481BDA4" w14:textId="77777777" w:rsidR="006E2DBD" w:rsidRPr="00FE2E85" w:rsidRDefault="006E2DBD" w:rsidP="006E2DBD">
      <w:pPr>
        <w:ind w:left="0" w:firstLine="0"/>
        <w:rPr>
          <w:rFonts w:ascii="Verdana" w:hAnsi="Verdana"/>
          <w:sz w:val="20"/>
          <w:szCs w:val="20"/>
        </w:rPr>
      </w:pPr>
    </w:p>
    <w:p w14:paraId="7055131E"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Det vurderes, at aktiviteterne kan gennemføres uden påvirkninger af jord og grundvand under forudsætning af, at de opstillede vilkår overholdes.</w:t>
      </w:r>
    </w:p>
    <w:p w14:paraId="3DACF307" w14:textId="77777777" w:rsidR="006E2DBD" w:rsidRPr="00FE2E85" w:rsidRDefault="006E2DBD" w:rsidP="006E2DBD">
      <w:pPr>
        <w:pStyle w:val="Overskrift2"/>
        <w:rPr>
          <w:szCs w:val="20"/>
        </w:rPr>
      </w:pPr>
    </w:p>
    <w:p w14:paraId="530D0343" w14:textId="2C6BC68E" w:rsidR="006E2DBD" w:rsidRPr="00FE2E85" w:rsidRDefault="006E2DBD" w:rsidP="006E2DBD">
      <w:pPr>
        <w:pStyle w:val="Overskrift2"/>
        <w:rPr>
          <w:szCs w:val="20"/>
        </w:rPr>
      </w:pPr>
      <w:bookmarkStart w:id="100" w:name="_Toc161911298"/>
      <w:r w:rsidRPr="00FE2E85">
        <w:rPr>
          <w:szCs w:val="20"/>
        </w:rPr>
        <w:t>Virksomhedens ophør</w:t>
      </w:r>
      <w:bookmarkEnd w:id="88"/>
      <w:bookmarkEnd w:id="89"/>
      <w:bookmarkEnd w:id="100"/>
    </w:p>
    <w:p w14:paraId="354308E4"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Der er anvendt standardvilkår i forbindelse med ophør af virksomhed.</w:t>
      </w:r>
    </w:p>
    <w:p w14:paraId="05C62F4B" w14:textId="77777777" w:rsidR="006E2DBD" w:rsidRPr="00FE2E85" w:rsidRDefault="006E2DBD" w:rsidP="006E2DBD">
      <w:pPr>
        <w:pStyle w:val="Overskrift2"/>
        <w:rPr>
          <w:szCs w:val="20"/>
        </w:rPr>
      </w:pPr>
    </w:p>
    <w:p w14:paraId="3B1B1EE7" w14:textId="0394FD4D" w:rsidR="006E2DBD" w:rsidRPr="00FE2E85" w:rsidRDefault="006E2DBD" w:rsidP="006E2DBD">
      <w:pPr>
        <w:pStyle w:val="Overskrift2"/>
        <w:rPr>
          <w:szCs w:val="20"/>
        </w:rPr>
      </w:pPr>
      <w:bookmarkStart w:id="101" w:name="_Toc161911299"/>
      <w:r w:rsidRPr="00FE2E85">
        <w:rPr>
          <w:szCs w:val="20"/>
        </w:rPr>
        <w:t>Valg af teknologi/BAT</w:t>
      </w:r>
      <w:bookmarkEnd w:id="90"/>
      <w:bookmarkEnd w:id="91"/>
      <w:bookmarkEnd w:id="101"/>
    </w:p>
    <w:p w14:paraId="1A7D50F2"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Virksomhedstypen og aktiviteterne herfor er underlagt Miljøstyrelsens standardvilkår på området, hvilket svaret til bedst tilgængelig teknik. </w:t>
      </w:r>
    </w:p>
    <w:p w14:paraId="54972343" w14:textId="77777777" w:rsidR="006E2DBD" w:rsidRPr="00FE2E85" w:rsidRDefault="006E2DBD" w:rsidP="006E2DBD">
      <w:pPr>
        <w:ind w:left="0" w:firstLine="0"/>
        <w:rPr>
          <w:rFonts w:ascii="Verdana" w:hAnsi="Verdana"/>
          <w:sz w:val="20"/>
          <w:szCs w:val="20"/>
        </w:rPr>
      </w:pPr>
      <w:r w:rsidRPr="00FE2E85">
        <w:rPr>
          <w:rFonts w:ascii="Verdana" w:hAnsi="Verdana"/>
          <w:sz w:val="20"/>
          <w:szCs w:val="20"/>
        </w:rPr>
        <w:t xml:space="preserve">Generelt er virksomhedens virkefelt at give basis for at udbygge mulighederne for genanvendelse af affald. </w:t>
      </w:r>
    </w:p>
    <w:p w14:paraId="3A3DCD30" w14:textId="77777777" w:rsidR="002106B6" w:rsidRPr="00FE2E85" w:rsidRDefault="002106B6" w:rsidP="006E2DBD">
      <w:pPr>
        <w:ind w:left="0" w:firstLine="0"/>
        <w:rPr>
          <w:rFonts w:ascii="Verdana" w:hAnsi="Verdana"/>
          <w:sz w:val="20"/>
          <w:szCs w:val="20"/>
        </w:rPr>
      </w:pPr>
    </w:p>
    <w:p w14:paraId="1CD5FEBE" w14:textId="77777777" w:rsidR="002106B6" w:rsidRPr="00FE2E85" w:rsidRDefault="002106B6" w:rsidP="002106B6">
      <w:pPr>
        <w:pStyle w:val="Overskrift2"/>
        <w:rPr>
          <w:szCs w:val="20"/>
        </w:rPr>
      </w:pPr>
      <w:bookmarkStart w:id="102" w:name="_Toc131161284"/>
      <w:bookmarkStart w:id="103" w:name="_Toc161911300"/>
      <w:r w:rsidRPr="00FE2E85">
        <w:rPr>
          <w:szCs w:val="20"/>
        </w:rPr>
        <w:lastRenderedPageBreak/>
        <w:t>Beskyttet natur</w:t>
      </w:r>
      <w:bookmarkEnd w:id="102"/>
      <w:bookmarkEnd w:id="103"/>
    </w:p>
    <w:p w14:paraId="589A7D10" w14:textId="2F7029D6" w:rsidR="002106B6" w:rsidRPr="00FE2E85" w:rsidRDefault="002106B6" w:rsidP="002106B6">
      <w:pPr>
        <w:ind w:left="0" w:firstLine="0"/>
        <w:rPr>
          <w:rFonts w:ascii="Verdana" w:hAnsi="Verdana"/>
          <w:sz w:val="20"/>
          <w:szCs w:val="20"/>
        </w:rPr>
      </w:pPr>
      <w:r w:rsidRPr="00FE2E85">
        <w:rPr>
          <w:rFonts w:ascii="Verdana" w:hAnsi="Verdana"/>
          <w:sz w:val="20"/>
          <w:szCs w:val="20"/>
        </w:rPr>
        <w:t xml:space="preserve">Den nærmeste natur omfattet af Naturbeskyttelseslovens § 3 er et overdrev beliggende ca. </w:t>
      </w:r>
      <w:r w:rsidR="000017AD" w:rsidRPr="00FE2E85">
        <w:rPr>
          <w:rFonts w:ascii="Verdana" w:hAnsi="Verdana"/>
          <w:sz w:val="20"/>
          <w:szCs w:val="20"/>
        </w:rPr>
        <w:t>3</w:t>
      </w:r>
      <w:r w:rsidRPr="00FE2E85">
        <w:rPr>
          <w:rFonts w:ascii="Verdana" w:hAnsi="Verdana"/>
          <w:sz w:val="20"/>
          <w:szCs w:val="20"/>
        </w:rPr>
        <w:t xml:space="preserve">5 m fra virksomheden. Det vurderes, at der ikke er emissioner mv. fra virksomhedens aktiviteter, der vil påvirke området væsentligt. </w:t>
      </w:r>
    </w:p>
    <w:p w14:paraId="1B3264F3" w14:textId="77777777" w:rsidR="006E2DBD" w:rsidRPr="00FE2E85" w:rsidRDefault="006E2DBD" w:rsidP="007A4045">
      <w:pPr>
        <w:ind w:left="0" w:firstLine="0"/>
        <w:rPr>
          <w:rFonts w:ascii="Verdana" w:hAnsi="Verdana"/>
          <w:sz w:val="20"/>
          <w:szCs w:val="20"/>
        </w:rPr>
      </w:pPr>
    </w:p>
    <w:p w14:paraId="6646DE1A" w14:textId="77777777" w:rsidR="007B0477" w:rsidRPr="00FE2E85" w:rsidRDefault="007B0477" w:rsidP="00FE159A">
      <w:pPr>
        <w:ind w:left="0" w:firstLine="0"/>
        <w:rPr>
          <w:rFonts w:ascii="Verdana" w:hAnsi="Verdana"/>
          <w:sz w:val="20"/>
          <w:szCs w:val="20"/>
        </w:rPr>
      </w:pPr>
    </w:p>
    <w:p w14:paraId="41C3BC79" w14:textId="77777777" w:rsidR="007B0477" w:rsidRPr="00FE2E85" w:rsidRDefault="007B0477" w:rsidP="00056F1F">
      <w:pPr>
        <w:rPr>
          <w:rFonts w:ascii="Verdana" w:hAnsi="Verdana"/>
        </w:rPr>
      </w:pPr>
    </w:p>
    <w:p w14:paraId="73AF8289" w14:textId="1765941A" w:rsidR="00194519" w:rsidRPr="00FE2E85" w:rsidRDefault="00194519" w:rsidP="00194519">
      <w:pPr>
        <w:pStyle w:val="Overskrift2"/>
        <w:rPr>
          <w:szCs w:val="20"/>
        </w:rPr>
      </w:pPr>
      <w:bookmarkStart w:id="104" w:name="_Toc126417643"/>
      <w:bookmarkStart w:id="105" w:name="_Toc161911301"/>
      <w:r w:rsidRPr="00FE2E85">
        <w:rPr>
          <w:szCs w:val="20"/>
        </w:rPr>
        <w:t>Beskyttet natur</w:t>
      </w:r>
      <w:bookmarkEnd w:id="104"/>
      <w:r w:rsidRPr="00FE2E85">
        <w:rPr>
          <w:szCs w:val="20"/>
        </w:rPr>
        <w:t xml:space="preserve"> og </w:t>
      </w:r>
      <w:bookmarkStart w:id="106" w:name="_Toc126417644"/>
      <w:r w:rsidRPr="00FE2E85">
        <w:rPr>
          <w:szCs w:val="20"/>
        </w:rPr>
        <w:t>Habitatvurdering</w:t>
      </w:r>
      <w:bookmarkEnd w:id="105"/>
      <w:bookmarkEnd w:id="106"/>
    </w:p>
    <w:p w14:paraId="4ECC7CA6" w14:textId="12CD0EA2" w:rsidR="002C333C" w:rsidRPr="00FE2E85" w:rsidRDefault="002C333C" w:rsidP="00C66C5D">
      <w:pPr>
        <w:ind w:left="0" w:firstLine="0"/>
        <w:rPr>
          <w:rFonts w:ascii="Verdana" w:hAnsi="Verdana"/>
          <w:sz w:val="20"/>
          <w:szCs w:val="20"/>
        </w:rPr>
      </w:pPr>
      <w:r w:rsidRPr="00FE2E85">
        <w:rPr>
          <w:rFonts w:ascii="Verdana" w:hAnsi="Verdana"/>
          <w:sz w:val="20"/>
          <w:szCs w:val="20"/>
        </w:rPr>
        <w:t xml:space="preserve">Ifølge </w:t>
      </w:r>
      <w:r w:rsidR="00BB32DE" w:rsidRPr="00FE2E85">
        <w:rPr>
          <w:rFonts w:ascii="Verdana" w:hAnsi="Verdana"/>
          <w:sz w:val="20"/>
          <w:szCs w:val="20"/>
        </w:rPr>
        <w:t>H</w:t>
      </w:r>
      <w:r w:rsidRPr="00FE2E85">
        <w:rPr>
          <w:rFonts w:ascii="Verdana" w:hAnsi="Verdana"/>
          <w:sz w:val="20"/>
          <w:szCs w:val="20"/>
        </w:rPr>
        <w:t xml:space="preserve">abitatbekendtgørelsens §§ </w:t>
      </w:r>
      <w:r w:rsidR="00F968E3" w:rsidRPr="00FE2E85">
        <w:rPr>
          <w:rFonts w:ascii="Verdana" w:hAnsi="Verdana"/>
          <w:sz w:val="20"/>
          <w:szCs w:val="20"/>
        </w:rPr>
        <w:t>6</w:t>
      </w:r>
      <w:r w:rsidRPr="00FE2E85">
        <w:rPr>
          <w:rFonts w:ascii="Verdana" w:hAnsi="Verdana"/>
          <w:sz w:val="20"/>
          <w:szCs w:val="20"/>
        </w:rPr>
        <w:t xml:space="preserve"> og </w:t>
      </w:r>
      <w:r w:rsidR="00F968E3" w:rsidRPr="00FE2E85">
        <w:rPr>
          <w:rFonts w:ascii="Verdana" w:hAnsi="Verdana"/>
          <w:sz w:val="20"/>
          <w:szCs w:val="20"/>
        </w:rPr>
        <w:t>7</w:t>
      </w:r>
      <w:r w:rsidRPr="00FE2E85">
        <w:rPr>
          <w:rFonts w:ascii="Verdana" w:hAnsi="Verdana"/>
          <w:sz w:val="20"/>
          <w:szCs w:val="20"/>
        </w:rPr>
        <w:t xml:space="preserve">, stk. </w:t>
      </w:r>
      <w:r w:rsidR="00F968E3" w:rsidRPr="00FE2E85">
        <w:rPr>
          <w:rFonts w:ascii="Verdana" w:hAnsi="Verdana"/>
          <w:sz w:val="20"/>
          <w:szCs w:val="20"/>
        </w:rPr>
        <w:t>7</w:t>
      </w:r>
      <w:r w:rsidRPr="00FE2E85">
        <w:rPr>
          <w:rFonts w:ascii="Verdana" w:hAnsi="Verdana"/>
          <w:sz w:val="20"/>
          <w:szCs w:val="20"/>
        </w:rPr>
        <w:t xml:space="preserve"> skal der, før der kan gives godkendelse efter </w:t>
      </w:r>
      <w:r w:rsidR="00E61709" w:rsidRPr="00FE2E85">
        <w:rPr>
          <w:rFonts w:ascii="Verdana" w:hAnsi="Verdana"/>
          <w:sz w:val="20"/>
          <w:szCs w:val="20"/>
        </w:rPr>
        <w:t>Miljøbeskyttelsesloven</w:t>
      </w:r>
      <w:r w:rsidRPr="00FE2E85">
        <w:rPr>
          <w:rFonts w:ascii="Verdana" w:hAnsi="Verdana"/>
          <w:sz w:val="20"/>
          <w:szCs w:val="20"/>
        </w:rPr>
        <w:t xml:space="preserve">s § 33, foretages en vurdering af, om projektet i sig selv eller i forbindelse med andre planer og projekter, kan påvirke et Natura 2000-område væsentligt. </w:t>
      </w:r>
    </w:p>
    <w:p w14:paraId="15D6D5F5" w14:textId="77777777" w:rsidR="002C333C" w:rsidRPr="00FE2E85" w:rsidRDefault="002C333C" w:rsidP="00C66C5D">
      <w:pPr>
        <w:ind w:left="0" w:firstLine="0"/>
        <w:rPr>
          <w:rFonts w:ascii="Verdana" w:hAnsi="Verdana"/>
          <w:sz w:val="20"/>
          <w:szCs w:val="20"/>
        </w:rPr>
      </w:pPr>
    </w:p>
    <w:p w14:paraId="01F78C33" w14:textId="2B75834B" w:rsidR="008D0736" w:rsidRPr="00FE2E85" w:rsidRDefault="008D0736" w:rsidP="008D0736">
      <w:pPr>
        <w:ind w:left="0" w:firstLine="0"/>
        <w:rPr>
          <w:rFonts w:ascii="Verdana" w:hAnsi="Verdana"/>
          <w:sz w:val="20"/>
          <w:szCs w:val="20"/>
        </w:rPr>
      </w:pPr>
      <w:r w:rsidRPr="00FE2E85">
        <w:rPr>
          <w:rFonts w:ascii="Verdana" w:hAnsi="Verdana"/>
          <w:sz w:val="20"/>
          <w:szCs w:val="20"/>
        </w:rPr>
        <w:t xml:space="preserve">Vi har sammen med Naturteamet vurderet, at beskrivelsen og vurderingen i forhold til beskyttet natur og habitat anført i miljøgodkendelsen fra 2023 er fyldestgørende for </w:t>
      </w:r>
      <w:r w:rsidR="008A4777" w:rsidRPr="00FE2E85">
        <w:rPr>
          <w:rFonts w:ascii="Verdana" w:hAnsi="Verdana"/>
          <w:sz w:val="20"/>
          <w:szCs w:val="20"/>
        </w:rPr>
        <w:t>ændring og areal</w:t>
      </w:r>
      <w:r w:rsidRPr="00FE2E85">
        <w:rPr>
          <w:rFonts w:ascii="Verdana" w:hAnsi="Verdana"/>
          <w:sz w:val="20"/>
          <w:szCs w:val="20"/>
        </w:rPr>
        <w:t>udvidelse</w:t>
      </w:r>
      <w:r w:rsidR="008A4777" w:rsidRPr="00FE2E85">
        <w:rPr>
          <w:rFonts w:ascii="Verdana" w:hAnsi="Verdana"/>
          <w:sz w:val="20"/>
          <w:szCs w:val="20"/>
        </w:rPr>
        <w:t>.</w:t>
      </w:r>
    </w:p>
    <w:p w14:paraId="0976C798" w14:textId="77777777" w:rsidR="002106B6" w:rsidRPr="00FE2E85" w:rsidRDefault="002106B6" w:rsidP="008D0736">
      <w:pPr>
        <w:ind w:left="0" w:firstLine="0"/>
        <w:rPr>
          <w:rFonts w:ascii="Verdana" w:hAnsi="Verdana"/>
          <w:sz w:val="20"/>
          <w:szCs w:val="20"/>
        </w:rPr>
      </w:pPr>
    </w:p>
    <w:p w14:paraId="7E85C3A8" w14:textId="77777777" w:rsidR="002106B6" w:rsidRPr="00FE2E85" w:rsidRDefault="002106B6" w:rsidP="002106B6">
      <w:pPr>
        <w:pStyle w:val="Overskrift2"/>
        <w:rPr>
          <w:szCs w:val="20"/>
        </w:rPr>
      </w:pPr>
      <w:bookmarkStart w:id="107" w:name="_Toc252446053"/>
      <w:bookmarkStart w:id="108" w:name="_Toc126417645"/>
      <w:bookmarkStart w:id="109" w:name="_Toc131161286"/>
      <w:bookmarkStart w:id="110" w:name="_Toc161911302"/>
      <w:r w:rsidRPr="00FE2E85">
        <w:rPr>
          <w:szCs w:val="20"/>
        </w:rPr>
        <w:t>Ændringer i forhold til standardvilkår</w:t>
      </w:r>
      <w:bookmarkEnd w:id="107"/>
      <w:bookmarkEnd w:id="108"/>
      <w:bookmarkEnd w:id="109"/>
      <w:bookmarkEnd w:id="110"/>
      <w:r w:rsidRPr="00FE2E85">
        <w:rPr>
          <w:szCs w:val="20"/>
        </w:rPr>
        <w:t xml:space="preserve"> </w:t>
      </w:r>
    </w:p>
    <w:p w14:paraId="52401BC0" w14:textId="2E9576A7" w:rsidR="002106B6" w:rsidRPr="00FE2E85" w:rsidRDefault="00A42015" w:rsidP="008D0736">
      <w:pPr>
        <w:ind w:left="0" w:firstLine="0"/>
        <w:rPr>
          <w:rFonts w:ascii="Verdana" w:hAnsi="Verdana"/>
          <w:sz w:val="20"/>
          <w:szCs w:val="20"/>
        </w:rPr>
      </w:pPr>
      <w:r w:rsidRPr="00FE2E85">
        <w:rPr>
          <w:rFonts w:ascii="Verdana" w:hAnsi="Verdana"/>
          <w:sz w:val="20"/>
          <w:szCs w:val="20"/>
        </w:rPr>
        <w:t>Her henvis der til miljøgodkendelsen af 3. april 2023, da det ikke er valgt at gentage dem i denne miljøgodkendelse.</w:t>
      </w:r>
    </w:p>
    <w:p w14:paraId="74314F51" w14:textId="77777777" w:rsidR="00056F1F" w:rsidRPr="00FE2E85" w:rsidRDefault="00056F1F" w:rsidP="00B96402">
      <w:pPr>
        <w:ind w:left="426" w:hanging="426"/>
        <w:rPr>
          <w:rFonts w:ascii="Verdana" w:hAnsi="Verdana"/>
          <w:sz w:val="20"/>
          <w:szCs w:val="20"/>
        </w:rPr>
      </w:pPr>
    </w:p>
    <w:p w14:paraId="0A83AAF5" w14:textId="77777777" w:rsidR="00A42015" w:rsidRPr="00FE2E85" w:rsidRDefault="00A42015" w:rsidP="00B96402">
      <w:pPr>
        <w:ind w:left="426" w:hanging="426"/>
        <w:rPr>
          <w:rFonts w:ascii="Verdana" w:hAnsi="Verdana"/>
          <w:sz w:val="20"/>
          <w:szCs w:val="20"/>
        </w:rPr>
      </w:pPr>
    </w:p>
    <w:p w14:paraId="5494E306" w14:textId="6954EC7E" w:rsidR="0037380F" w:rsidRPr="00FE2E85" w:rsidRDefault="007450E5" w:rsidP="00B96402">
      <w:pPr>
        <w:pStyle w:val="Overskrift1"/>
        <w:ind w:left="426" w:hanging="426"/>
        <w:rPr>
          <w:sz w:val="20"/>
          <w:szCs w:val="20"/>
        </w:rPr>
      </w:pPr>
      <w:bookmarkStart w:id="111" w:name="_Toc161911303"/>
      <w:r w:rsidRPr="00FE2E85">
        <w:rPr>
          <w:sz w:val="20"/>
          <w:szCs w:val="20"/>
        </w:rPr>
        <w:t>Partshøring</w:t>
      </w:r>
      <w:bookmarkEnd w:id="111"/>
    </w:p>
    <w:p w14:paraId="7D5ACD19" w14:textId="1F9B965F" w:rsidR="007450E5" w:rsidRPr="00FE2E85" w:rsidRDefault="007450E5" w:rsidP="007450E5">
      <w:pPr>
        <w:ind w:left="0" w:firstLine="0"/>
        <w:rPr>
          <w:rFonts w:ascii="Verdana" w:hAnsi="Verdana"/>
          <w:sz w:val="20"/>
          <w:szCs w:val="20"/>
        </w:rPr>
      </w:pPr>
      <w:bookmarkStart w:id="112" w:name="_Toc126417647"/>
      <w:r w:rsidRPr="00FE2E85">
        <w:rPr>
          <w:rFonts w:ascii="Verdana" w:hAnsi="Verdana"/>
          <w:sz w:val="20"/>
          <w:szCs w:val="20"/>
        </w:rPr>
        <w:t>Der er efter Forvaltningsloven og inden meddelelse af nærværende afgørelse foretaget høring af</w:t>
      </w:r>
      <w:r w:rsidR="005D5E6A" w:rsidRPr="00FE2E85">
        <w:rPr>
          <w:rFonts w:ascii="Verdana" w:hAnsi="Verdana"/>
          <w:sz w:val="20"/>
          <w:szCs w:val="20"/>
        </w:rPr>
        <w:t xml:space="preserve"> </w:t>
      </w:r>
      <w:r w:rsidR="0032432C" w:rsidRPr="00FE2E85">
        <w:rPr>
          <w:rFonts w:ascii="Verdana" w:hAnsi="Verdana"/>
          <w:sz w:val="20"/>
          <w:szCs w:val="20"/>
        </w:rPr>
        <w:t xml:space="preserve">ansøger og </w:t>
      </w:r>
      <w:r w:rsidRPr="00FE2E85">
        <w:rPr>
          <w:rFonts w:ascii="Verdana" w:hAnsi="Verdana"/>
          <w:sz w:val="20"/>
          <w:szCs w:val="20"/>
        </w:rPr>
        <w:t>naboer</w:t>
      </w:r>
      <w:r w:rsidR="0032432C" w:rsidRPr="00FE2E85">
        <w:rPr>
          <w:rFonts w:ascii="Verdana" w:hAnsi="Verdana"/>
          <w:sz w:val="20"/>
          <w:szCs w:val="20"/>
        </w:rPr>
        <w:t>, jf. listen over kopimodtagere</w:t>
      </w:r>
      <w:r w:rsidR="005D5E6A" w:rsidRPr="00FE2E85">
        <w:rPr>
          <w:rFonts w:ascii="Verdana" w:hAnsi="Verdana"/>
          <w:sz w:val="20"/>
          <w:szCs w:val="20"/>
        </w:rPr>
        <w:t xml:space="preserve"> samt interne parter (Byggesag, Natur og Vand).</w:t>
      </w:r>
    </w:p>
    <w:p w14:paraId="1F7B32BE" w14:textId="77777777" w:rsidR="007450E5" w:rsidRPr="00FE2E85" w:rsidRDefault="007450E5" w:rsidP="007450E5">
      <w:pPr>
        <w:ind w:left="0" w:firstLine="0"/>
        <w:rPr>
          <w:rFonts w:ascii="Verdana" w:hAnsi="Verdana"/>
          <w:sz w:val="20"/>
          <w:szCs w:val="20"/>
        </w:rPr>
      </w:pPr>
    </w:p>
    <w:p w14:paraId="4E8ADDBA" w14:textId="7F021BCA" w:rsidR="00B17275" w:rsidRPr="00FE2E85" w:rsidRDefault="00B17275" w:rsidP="00B878A9">
      <w:pPr>
        <w:rPr>
          <w:rFonts w:ascii="Verdana" w:hAnsi="Verdana"/>
          <w:sz w:val="20"/>
          <w:szCs w:val="20"/>
        </w:rPr>
      </w:pPr>
      <w:r w:rsidRPr="00FE2E85">
        <w:rPr>
          <w:rFonts w:ascii="Verdana" w:hAnsi="Verdana"/>
          <w:sz w:val="20"/>
          <w:szCs w:val="20"/>
        </w:rPr>
        <w:t>Bemærkninger ved intern høring</w:t>
      </w:r>
    </w:p>
    <w:p w14:paraId="3CD33962" w14:textId="23A6BC19" w:rsidR="00B878A9" w:rsidRPr="00FE2E85" w:rsidRDefault="00B878A9" w:rsidP="00B878A9">
      <w:pPr>
        <w:rPr>
          <w:rFonts w:ascii="Verdana" w:hAnsi="Verdana"/>
          <w:sz w:val="20"/>
          <w:szCs w:val="20"/>
        </w:rPr>
      </w:pPr>
      <w:r w:rsidRPr="00FE2E85">
        <w:rPr>
          <w:rFonts w:ascii="Verdana" w:hAnsi="Verdana"/>
          <w:sz w:val="20"/>
          <w:szCs w:val="20"/>
        </w:rPr>
        <w:t xml:space="preserve">Byggesag bemærker bl.a.: Vedrørende Beplantningsbælte lokalplan nr. 68 </w:t>
      </w:r>
    </w:p>
    <w:p w14:paraId="3F6FE2B0" w14:textId="77777777" w:rsidR="005F204B" w:rsidRPr="00FE2E85" w:rsidRDefault="00B878A9" w:rsidP="005F204B">
      <w:pPr>
        <w:ind w:left="0" w:firstLine="0"/>
        <w:rPr>
          <w:rFonts w:ascii="Verdana" w:hAnsi="Verdana"/>
          <w:i/>
          <w:iCs/>
          <w:sz w:val="20"/>
          <w:szCs w:val="20"/>
        </w:rPr>
      </w:pPr>
      <w:r w:rsidRPr="00FE2E85">
        <w:rPr>
          <w:rFonts w:ascii="Verdana" w:hAnsi="Verdana"/>
          <w:i/>
          <w:iCs/>
          <w:sz w:val="20"/>
          <w:szCs w:val="20"/>
        </w:rPr>
        <w:t xml:space="preserve">§ 11.1 </w:t>
      </w:r>
    </w:p>
    <w:p w14:paraId="2E4A22B9" w14:textId="78D5DC43" w:rsidR="00B878A9" w:rsidRPr="00FE2E85" w:rsidRDefault="00B878A9" w:rsidP="005F204B">
      <w:pPr>
        <w:ind w:left="0" w:firstLine="0"/>
        <w:rPr>
          <w:rFonts w:ascii="Verdana" w:hAnsi="Verdana"/>
          <w:i/>
          <w:iCs/>
          <w:sz w:val="20"/>
          <w:szCs w:val="20"/>
        </w:rPr>
      </w:pPr>
      <w:r w:rsidRPr="00FE2E85">
        <w:rPr>
          <w:rFonts w:ascii="Verdana" w:hAnsi="Verdana"/>
          <w:i/>
          <w:iCs/>
          <w:sz w:val="20"/>
          <w:szCs w:val="20"/>
        </w:rPr>
        <w:t>Ved områdets byggemodning skal der langs område B's og C's afgrænsning mod nord og øst anlægges et 25 m bredt beplantningsbælte. I område C mod øst anlægges et 8 bredt beplantningsbælte, jfr. bilag 2.</w:t>
      </w:r>
    </w:p>
    <w:p w14:paraId="6D22D0A5" w14:textId="77777777" w:rsidR="00B878A9" w:rsidRPr="00FE2E85" w:rsidRDefault="00B878A9" w:rsidP="005F204B">
      <w:pPr>
        <w:ind w:left="0" w:firstLine="0"/>
        <w:rPr>
          <w:rFonts w:ascii="Verdana" w:hAnsi="Verdana"/>
          <w:i/>
          <w:iCs/>
          <w:sz w:val="20"/>
          <w:szCs w:val="20"/>
        </w:rPr>
      </w:pPr>
    </w:p>
    <w:p w14:paraId="24F7C2D0" w14:textId="53B599B0" w:rsidR="00B878A9" w:rsidRPr="00FE2E85" w:rsidRDefault="00B878A9" w:rsidP="005F204B">
      <w:pPr>
        <w:ind w:left="0" w:firstLine="0"/>
        <w:rPr>
          <w:rFonts w:ascii="Verdana" w:hAnsi="Verdana"/>
          <w:i/>
          <w:iCs/>
          <w:sz w:val="20"/>
          <w:szCs w:val="20"/>
        </w:rPr>
      </w:pPr>
      <w:r w:rsidRPr="00FE2E85">
        <w:rPr>
          <w:rFonts w:ascii="Verdana" w:hAnsi="Verdana"/>
          <w:i/>
          <w:iCs/>
          <w:sz w:val="20"/>
          <w:szCs w:val="20"/>
        </w:rPr>
        <w:t>Indenfor det 25 m brede beplantningsbælte kan der tillades anlagt en støjvold eller støjmur efter nærmere fastlagte bestemmelser.</w:t>
      </w:r>
    </w:p>
    <w:p w14:paraId="4FF95FEE" w14:textId="77777777" w:rsidR="00B878A9" w:rsidRPr="00FE2E85" w:rsidRDefault="00B878A9" w:rsidP="00B878A9">
      <w:pPr>
        <w:rPr>
          <w:rFonts w:ascii="Verdana" w:hAnsi="Verdana"/>
          <w:sz w:val="20"/>
          <w:szCs w:val="20"/>
        </w:rPr>
      </w:pPr>
    </w:p>
    <w:p w14:paraId="2CE21A68" w14:textId="77777777" w:rsidR="00B878A9" w:rsidRPr="00FE2E85" w:rsidRDefault="00B878A9" w:rsidP="005F204B">
      <w:pPr>
        <w:ind w:left="0" w:firstLine="0"/>
        <w:rPr>
          <w:rFonts w:ascii="Verdana" w:hAnsi="Verdana"/>
          <w:sz w:val="20"/>
          <w:szCs w:val="20"/>
        </w:rPr>
      </w:pPr>
      <w:r w:rsidRPr="00FE2E85">
        <w:rPr>
          <w:rFonts w:ascii="Verdana" w:hAnsi="Verdana"/>
          <w:sz w:val="20"/>
          <w:szCs w:val="20"/>
        </w:rPr>
        <w:t xml:space="preserve">Jordvolden må maksimalt have en hældning på 1:3. Det betyder, at for hver 1 meter i højden, skal jordvolden have en bredde på 3 meter. </w:t>
      </w:r>
    </w:p>
    <w:p w14:paraId="791BE5AA" w14:textId="77777777" w:rsidR="00B878A9" w:rsidRPr="00FE2E85" w:rsidRDefault="00B878A9" w:rsidP="00B878A9">
      <w:pPr>
        <w:rPr>
          <w:rFonts w:ascii="Verdana" w:hAnsi="Verdana"/>
          <w:sz w:val="20"/>
          <w:szCs w:val="20"/>
        </w:rPr>
      </w:pPr>
    </w:p>
    <w:p w14:paraId="3E469B73" w14:textId="77777777" w:rsidR="00B878A9" w:rsidRPr="00FE2E85" w:rsidRDefault="00B878A9" w:rsidP="005F204B">
      <w:pPr>
        <w:ind w:left="0" w:firstLine="0"/>
        <w:rPr>
          <w:rFonts w:ascii="Verdana" w:hAnsi="Verdana"/>
          <w:sz w:val="20"/>
          <w:szCs w:val="20"/>
        </w:rPr>
      </w:pPr>
      <w:r w:rsidRPr="00FE2E85">
        <w:rPr>
          <w:rFonts w:ascii="Verdana" w:hAnsi="Verdana"/>
          <w:sz w:val="20"/>
          <w:szCs w:val="20"/>
        </w:rPr>
        <w:t>Afstanden fra skel til jordvoldens begyndelse skal være minimum 0,5 meter. Denne afstand skal være større, hvis det er nødvendigt for at sikre tilstrækkelig plads til vedligeholdelse af jordvolden.</w:t>
      </w:r>
    </w:p>
    <w:p w14:paraId="35C66BCF" w14:textId="77777777" w:rsidR="00B878A9" w:rsidRPr="00FE2E85" w:rsidRDefault="00B878A9" w:rsidP="00B878A9">
      <w:pPr>
        <w:rPr>
          <w:rFonts w:ascii="Verdana" w:hAnsi="Verdana"/>
          <w:sz w:val="20"/>
          <w:szCs w:val="20"/>
        </w:rPr>
      </w:pPr>
    </w:p>
    <w:p w14:paraId="1822C6A8" w14:textId="77777777" w:rsidR="00B878A9" w:rsidRPr="00FE2E85" w:rsidRDefault="00B878A9" w:rsidP="005F204B">
      <w:pPr>
        <w:ind w:left="0" w:firstLine="0"/>
        <w:rPr>
          <w:rFonts w:ascii="Verdana" w:hAnsi="Verdana"/>
          <w:sz w:val="20"/>
          <w:szCs w:val="20"/>
        </w:rPr>
      </w:pPr>
      <w:r w:rsidRPr="00FE2E85">
        <w:rPr>
          <w:rFonts w:ascii="Verdana" w:hAnsi="Verdana"/>
          <w:sz w:val="20"/>
          <w:szCs w:val="20"/>
        </w:rPr>
        <w:t>Jordvolden skal beplantes for at forhindre jorderosion. Græs anses ikke for at være beplantning i denne sammenhæng. Du kan vælge at beplante jordvolden med forskellige typer af planter, f.eks. buske, træer eller blomster.</w:t>
      </w:r>
    </w:p>
    <w:p w14:paraId="092BE870" w14:textId="77777777" w:rsidR="00B878A9" w:rsidRPr="00FE2E85" w:rsidRDefault="00B878A9" w:rsidP="00B878A9">
      <w:pPr>
        <w:rPr>
          <w:rFonts w:ascii="Verdana" w:hAnsi="Verdana"/>
          <w:sz w:val="20"/>
          <w:szCs w:val="20"/>
        </w:rPr>
      </w:pPr>
    </w:p>
    <w:p w14:paraId="7480B626" w14:textId="77777777" w:rsidR="00B878A9" w:rsidRPr="00FE2E85" w:rsidRDefault="00B878A9" w:rsidP="00B878A9">
      <w:pPr>
        <w:autoSpaceDE w:val="0"/>
        <w:autoSpaceDN w:val="0"/>
        <w:adjustRightInd w:val="0"/>
        <w:ind w:left="0" w:firstLine="0"/>
        <w:rPr>
          <w:rFonts w:ascii="Verdana" w:hAnsi="Verdana"/>
          <w:sz w:val="20"/>
          <w:szCs w:val="20"/>
        </w:rPr>
      </w:pPr>
      <w:r w:rsidRPr="00FE2E85">
        <w:rPr>
          <w:rFonts w:ascii="Verdana" w:hAnsi="Verdana"/>
          <w:sz w:val="20"/>
          <w:szCs w:val="20"/>
        </w:rPr>
        <w:t xml:space="preserve">Jordvolden kan have forskellige formål, f.eks. at skabe et visuelt afbræk, at give læ, at opsamle regnvand eller at skabe et levested for dyr. Der må derfor kun ske kørsel i område med beplantningsbælte, i forbindelse med vedligeholdelsesarbejder. </w:t>
      </w:r>
    </w:p>
    <w:p w14:paraId="08D8C91E" w14:textId="77777777" w:rsidR="00B878A9" w:rsidRPr="00FE2E85" w:rsidRDefault="00B878A9" w:rsidP="00B878A9">
      <w:pPr>
        <w:autoSpaceDE w:val="0"/>
        <w:autoSpaceDN w:val="0"/>
        <w:adjustRightInd w:val="0"/>
        <w:ind w:left="0" w:firstLine="0"/>
        <w:rPr>
          <w:rFonts w:ascii="Verdana" w:hAnsi="Verdana"/>
          <w:sz w:val="20"/>
          <w:szCs w:val="20"/>
        </w:rPr>
      </w:pPr>
    </w:p>
    <w:p w14:paraId="29510C2A" w14:textId="254C666D" w:rsidR="00B17275" w:rsidRPr="00FE2E85" w:rsidRDefault="00B17275" w:rsidP="007450E5">
      <w:pPr>
        <w:ind w:left="0" w:firstLine="0"/>
        <w:rPr>
          <w:rFonts w:ascii="Verdana" w:hAnsi="Verdana"/>
          <w:sz w:val="20"/>
          <w:szCs w:val="20"/>
        </w:rPr>
      </w:pPr>
      <w:r w:rsidRPr="00FE2E85">
        <w:rPr>
          <w:rFonts w:ascii="Verdana" w:hAnsi="Verdana"/>
          <w:sz w:val="20"/>
          <w:szCs w:val="20"/>
        </w:rPr>
        <w:t>Bemærkninger ved parts- og nabohøring</w:t>
      </w:r>
    </w:p>
    <w:p w14:paraId="01F097EA" w14:textId="3D3159DB" w:rsidR="007450E5" w:rsidRPr="00FE2E85" w:rsidRDefault="007450E5" w:rsidP="007450E5">
      <w:pPr>
        <w:ind w:left="0" w:firstLine="0"/>
        <w:rPr>
          <w:rFonts w:ascii="Verdana" w:hAnsi="Verdana"/>
          <w:sz w:val="20"/>
          <w:szCs w:val="20"/>
        </w:rPr>
      </w:pPr>
      <w:r w:rsidRPr="00FE2E85">
        <w:rPr>
          <w:rFonts w:ascii="Verdana" w:hAnsi="Verdana"/>
          <w:sz w:val="20"/>
          <w:szCs w:val="20"/>
        </w:rPr>
        <w:t xml:space="preserve">Udkast til afgørelser har været i partshøring i perioden 27. februar til </w:t>
      </w:r>
      <w:r w:rsidR="00C364B8" w:rsidRPr="00FE2E85">
        <w:rPr>
          <w:rFonts w:ascii="Verdana" w:hAnsi="Verdana"/>
          <w:sz w:val="20"/>
          <w:szCs w:val="20"/>
        </w:rPr>
        <w:t>10</w:t>
      </w:r>
      <w:r w:rsidRPr="00FE2E85">
        <w:rPr>
          <w:rFonts w:ascii="Verdana" w:hAnsi="Verdana"/>
          <w:sz w:val="20"/>
          <w:szCs w:val="20"/>
        </w:rPr>
        <w:t>. marts 2024</w:t>
      </w:r>
      <w:r w:rsidR="00B878A9" w:rsidRPr="00FE2E85">
        <w:rPr>
          <w:rFonts w:ascii="Verdana" w:hAnsi="Verdana"/>
          <w:sz w:val="20"/>
          <w:szCs w:val="20"/>
        </w:rPr>
        <w:t>.</w:t>
      </w:r>
      <w:r w:rsidRPr="00FE2E85">
        <w:rPr>
          <w:rFonts w:ascii="Verdana" w:hAnsi="Verdana"/>
          <w:sz w:val="20"/>
          <w:szCs w:val="20"/>
        </w:rPr>
        <w:t xml:space="preserve"> </w:t>
      </w:r>
      <w:r w:rsidR="004A2C86" w:rsidRPr="00FE2E85">
        <w:rPr>
          <w:rFonts w:ascii="Verdana" w:hAnsi="Verdana"/>
          <w:sz w:val="20"/>
          <w:szCs w:val="20"/>
        </w:rPr>
        <w:t>Høringen resulterede i en del bemærkninger fra ansøger/rådgiver og få fra naboer til anlægget.</w:t>
      </w:r>
    </w:p>
    <w:p w14:paraId="0600B032" w14:textId="77777777" w:rsidR="007450E5" w:rsidRPr="00FE2E85" w:rsidRDefault="007450E5" w:rsidP="007450E5">
      <w:pPr>
        <w:ind w:left="0" w:firstLine="0"/>
        <w:rPr>
          <w:rFonts w:ascii="Verdana" w:hAnsi="Verdana"/>
          <w:sz w:val="20"/>
          <w:szCs w:val="20"/>
        </w:rPr>
      </w:pPr>
    </w:p>
    <w:p w14:paraId="7AEAA5D7" w14:textId="69066A1F" w:rsidR="007450E5" w:rsidRPr="00FE2E85" w:rsidRDefault="007450E5" w:rsidP="007450E5">
      <w:pPr>
        <w:ind w:left="0" w:firstLine="0"/>
        <w:rPr>
          <w:rFonts w:ascii="Verdana" w:hAnsi="Verdana"/>
          <w:sz w:val="20"/>
          <w:szCs w:val="20"/>
        </w:rPr>
      </w:pPr>
      <w:r w:rsidRPr="00FE2E85">
        <w:rPr>
          <w:rFonts w:ascii="Verdana" w:hAnsi="Verdana"/>
          <w:sz w:val="20"/>
          <w:szCs w:val="20"/>
        </w:rPr>
        <w:t>Resultaterne af partshøringen er i sammenfattet form gengivet herunder sammen med Odsherred Kommunes</w:t>
      </w:r>
      <w:r w:rsidR="0032432C" w:rsidRPr="00FE2E85">
        <w:rPr>
          <w:rFonts w:ascii="Verdana" w:hAnsi="Verdana"/>
          <w:sz w:val="20"/>
          <w:szCs w:val="20"/>
        </w:rPr>
        <w:t xml:space="preserve"> </w:t>
      </w:r>
      <w:r w:rsidRPr="00FE2E85">
        <w:rPr>
          <w:rFonts w:ascii="Verdana" w:hAnsi="Verdana"/>
          <w:sz w:val="20"/>
          <w:szCs w:val="20"/>
        </w:rPr>
        <w:t>bemærkninger:</w:t>
      </w:r>
    </w:p>
    <w:p w14:paraId="1EFA66B3" w14:textId="1D96C4E9" w:rsidR="00F22D9C" w:rsidRPr="00FE2E85" w:rsidRDefault="00F22D9C" w:rsidP="00A90E63">
      <w:pPr>
        <w:autoSpaceDE w:val="0"/>
        <w:autoSpaceDN w:val="0"/>
        <w:adjustRightInd w:val="0"/>
        <w:ind w:left="0" w:firstLine="0"/>
        <w:rPr>
          <w:rFonts w:ascii="Verdana" w:hAnsi="Verdana"/>
          <w:sz w:val="20"/>
          <w:szCs w:val="20"/>
        </w:rPr>
      </w:pPr>
    </w:p>
    <w:p w14:paraId="547C727E" w14:textId="0891A94C" w:rsidR="0032432C" w:rsidRPr="00FE2E85" w:rsidRDefault="00D647D0" w:rsidP="00A90E63">
      <w:pPr>
        <w:autoSpaceDE w:val="0"/>
        <w:autoSpaceDN w:val="0"/>
        <w:adjustRightInd w:val="0"/>
        <w:ind w:left="0" w:firstLine="0"/>
        <w:rPr>
          <w:rFonts w:ascii="Verdana" w:hAnsi="Verdana"/>
          <w:sz w:val="20"/>
          <w:szCs w:val="20"/>
        </w:rPr>
      </w:pPr>
      <w:bookmarkStart w:id="113" w:name="_Hlk161308812"/>
      <w:r w:rsidRPr="00FE2E85">
        <w:rPr>
          <w:rFonts w:ascii="Verdana" w:hAnsi="Verdana"/>
          <w:sz w:val="20"/>
          <w:szCs w:val="20"/>
        </w:rPr>
        <w:lastRenderedPageBreak/>
        <w:t>Rådgiverens/Virksomhedens bemærkninger:</w:t>
      </w:r>
    </w:p>
    <w:p w14:paraId="3E55C422" w14:textId="4243859B" w:rsidR="00D24C05" w:rsidRPr="00FE2E85" w:rsidRDefault="009A281A" w:rsidP="00D24C05">
      <w:pPr>
        <w:autoSpaceDE w:val="0"/>
        <w:autoSpaceDN w:val="0"/>
        <w:adjustRightInd w:val="0"/>
        <w:ind w:left="0" w:firstLine="0"/>
        <w:rPr>
          <w:rFonts w:ascii="Verdana" w:hAnsi="Verdana"/>
          <w:sz w:val="20"/>
          <w:szCs w:val="20"/>
        </w:rPr>
      </w:pPr>
      <w:r w:rsidRPr="00FE2E85">
        <w:rPr>
          <w:rFonts w:ascii="Verdana" w:hAnsi="Verdana"/>
          <w:sz w:val="20"/>
          <w:szCs w:val="20"/>
        </w:rPr>
        <w:t xml:space="preserve">Virksomheden bemærkninger er indarbejdet i den endelige miljøgodkendelse. </w:t>
      </w:r>
    </w:p>
    <w:p w14:paraId="7B5221FE" w14:textId="77777777" w:rsidR="00D24C05" w:rsidRPr="00FE2E85" w:rsidRDefault="00D24C05" w:rsidP="00D24C05">
      <w:pPr>
        <w:autoSpaceDE w:val="0"/>
        <w:autoSpaceDN w:val="0"/>
        <w:adjustRightInd w:val="0"/>
        <w:rPr>
          <w:rFonts w:ascii="Verdana" w:hAnsi="Verdana"/>
          <w:sz w:val="20"/>
          <w:szCs w:val="20"/>
        </w:rPr>
      </w:pPr>
    </w:p>
    <w:bookmarkEnd w:id="113"/>
    <w:p w14:paraId="42CCFAEE" w14:textId="5F2A1067" w:rsidR="00AD0346" w:rsidRPr="00FE2E85" w:rsidRDefault="00AD0346" w:rsidP="00AD0346">
      <w:pPr>
        <w:autoSpaceDE w:val="0"/>
        <w:autoSpaceDN w:val="0"/>
        <w:adjustRightInd w:val="0"/>
        <w:ind w:left="0" w:firstLine="0"/>
        <w:rPr>
          <w:rFonts w:ascii="Verdana" w:hAnsi="Verdana"/>
          <w:sz w:val="20"/>
          <w:szCs w:val="20"/>
        </w:rPr>
      </w:pPr>
      <w:r w:rsidRPr="00FE2E85">
        <w:rPr>
          <w:rFonts w:ascii="Verdana" w:hAnsi="Verdana"/>
          <w:sz w:val="20"/>
          <w:szCs w:val="20"/>
        </w:rPr>
        <w:t>Bemærkninger fra naboer:</w:t>
      </w:r>
    </w:p>
    <w:p w14:paraId="797E43B5" w14:textId="4C544AC9" w:rsidR="00DF0D0C" w:rsidRPr="00FE2E85" w:rsidRDefault="00AD0346" w:rsidP="00AD0346">
      <w:pPr>
        <w:autoSpaceDE w:val="0"/>
        <w:autoSpaceDN w:val="0"/>
        <w:adjustRightInd w:val="0"/>
        <w:ind w:left="0" w:firstLine="0"/>
        <w:rPr>
          <w:rFonts w:ascii="Verdana" w:hAnsi="Verdana"/>
          <w:sz w:val="20"/>
          <w:szCs w:val="20"/>
        </w:rPr>
      </w:pPr>
      <w:r w:rsidRPr="00FE2E85">
        <w:rPr>
          <w:rFonts w:ascii="Verdana" w:hAnsi="Verdana"/>
          <w:sz w:val="20"/>
          <w:szCs w:val="20"/>
        </w:rPr>
        <w:t>De påpegede fejl og uklarheder i udkastet er rettet. De anførte spørgsmål og bemærkninger er ikke medtaget i miljøgodkendelsen, men vil blive besvaret separat.</w:t>
      </w:r>
    </w:p>
    <w:p w14:paraId="712BAE1A" w14:textId="77777777" w:rsidR="00B878A9" w:rsidRPr="00FE2E85" w:rsidRDefault="00B878A9" w:rsidP="00AD0346">
      <w:pPr>
        <w:autoSpaceDE w:val="0"/>
        <w:autoSpaceDN w:val="0"/>
        <w:adjustRightInd w:val="0"/>
        <w:ind w:left="0" w:firstLine="0"/>
        <w:rPr>
          <w:rFonts w:ascii="Verdana" w:hAnsi="Verdana"/>
          <w:sz w:val="20"/>
          <w:szCs w:val="20"/>
        </w:rPr>
      </w:pPr>
    </w:p>
    <w:p w14:paraId="4417EFBB" w14:textId="5E286AC9" w:rsidR="0037380F" w:rsidRPr="00FE2E85" w:rsidRDefault="000F3146" w:rsidP="00B96402">
      <w:pPr>
        <w:pStyle w:val="Overskrift1"/>
        <w:ind w:left="426" w:hanging="426"/>
        <w:rPr>
          <w:sz w:val="20"/>
          <w:szCs w:val="20"/>
        </w:rPr>
      </w:pPr>
      <w:bookmarkStart w:id="114" w:name="_Toc161911304"/>
      <w:bookmarkStart w:id="115" w:name="_Hlk130820098"/>
      <w:r w:rsidRPr="00FE2E85">
        <w:rPr>
          <w:sz w:val="20"/>
          <w:szCs w:val="20"/>
        </w:rPr>
        <w:t>Kopimodtagere</w:t>
      </w:r>
      <w:bookmarkEnd w:id="112"/>
      <w:bookmarkEnd w:id="114"/>
    </w:p>
    <w:p w14:paraId="65B538A8" w14:textId="01BCEA43" w:rsidR="00B46EFE" w:rsidRPr="00FE2E85" w:rsidRDefault="003B52A1" w:rsidP="00056F1F">
      <w:pPr>
        <w:autoSpaceDE w:val="0"/>
        <w:autoSpaceDN w:val="0"/>
        <w:adjustRightInd w:val="0"/>
        <w:spacing w:line="360" w:lineRule="auto"/>
        <w:ind w:left="0" w:firstLine="0"/>
        <w:rPr>
          <w:rFonts w:ascii="Verdana" w:hAnsi="Verdana"/>
          <w:color w:val="000000"/>
          <w:sz w:val="20"/>
          <w:szCs w:val="20"/>
        </w:rPr>
      </w:pPr>
      <w:bookmarkStart w:id="116" w:name="_Hlk161928061"/>
      <w:r w:rsidRPr="00FE2E85">
        <w:rPr>
          <w:rFonts w:ascii="Verdana" w:hAnsi="Verdana"/>
          <w:sz w:val="20"/>
          <w:szCs w:val="20"/>
        </w:rPr>
        <w:t>Everborg Nordic ApS</w:t>
      </w:r>
      <w:r w:rsidR="00B46EFE" w:rsidRPr="00FE2E85">
        <w:rPr>
          <w:rFonts w:ascii="Verdana" w:hAnsi="Verdana"/>
          <w:color w:val="000000"/>
          <w:sz w:val="20"/>
          <w:szCs w:val="20"/>
        </w:rPr>
        <w:t xml:space="preserve">: </w:t>
      </w:r>
      <w:hyperlink r:id="rId22" w:history="1">
        <w:r w:rsidR="00BB6BAD" w:rsidRPr="00FE2E85">
          <w:rPr>
            <w:rStyle w:val="Hyperlink"/>
            <w:rFonts w:ascii="Verdana" w:hAnsi="Verdana"/>
            <w:sz w:val="20"/>
            <w:szCs w:val="20"/>
          </w:rPr>
          <w:t>info@vars.dk</w:t>
        </w:r>
      </w:hyperlink>
      <w:r w:rsidR="00BB6BAD" w:rsidRPr="00FE2E85">
        <w:rPr>
          <w:rFonts w:ascii="Verdana" w:hAnsi="Verdana"/>
          <w:color w:val="000000"/>
          <w:sz w:val="20"/>
          <w:szCs w:val="20"/>
        </w:rPr>
        <w:tab/>
        <w:t xml:space="preserve"> og </w:t>
      </w:r>
      <w:hyperlink r:id="rId23" w:history="1">
        <w:r w:rsidR="00BB6BAD" w:rsidRPr="00FE2E85">
          <w:rPr>
            <w:rStyle w:val="Hyperlink"/>
            <w:rFonts w:ascii="Verdana" w:hAnsi="Verdana"/>
            <w:sz w:val="20"/>
            <w:szCs w:val="20"/>
          </w:rPr>
          <w:t>faktura@vars.dk</w:t>
        </w:r>
      </w:hyperlink>
      <w:r w:rsidR="00B46EFE" w:rsidRPr="00FE2E85">
        <w:rPr>
          <w:rFonts w:ascii="Verdana" w:hAnsi="Verdana"/>
          <w:color w:val="000000"/>
          <w:sz w:val="20"/>
          <w:szCs w:val="20"/>
        </w:rPr>
        <w:tab/>
      </w:r>
    </w:p>
    <w:p w14:paraId="319337E5" w14:textId="66ECF54D" w:rsidR="00A401BB" w:rsidRPr="00FE2E85" w:rsidRDefault="00A401BB" w:rsidP="00056F1F">
      <w:pPr>
        <w:autoSpaceDE w:val="0"/>
        <w:autoSpaceDN w:val="0"/>
        <w:adjustRightInd w:val="0"/>
        <w:spacing w:line="360" w:lineRule="auto"/>
        <w:ind w:left="0" w:firstLine="0"/>
        <w:rPr>
          <w:rFonts w:ascii="Verdana" w:hAnsi="Verdana"/>
          <w:color w:val="000000"/>
          <w:sz w:val="20"/>
          <w:szCs w:val="20"/>
        </w:rPr>
      </w:pPr>
      <w:r w:rsidRPr="00FE2E85">
        <w:rPr>
          <w:rFonts w:ascii="Verdana" w:hAnsi="Verdana"/>
          <w:color w:val="000000"/>
          <w:sz w:val="20"/>
          <w:szCs w:val="20"/>
        </w:rPr>
        <w:t>Rådgiver</w:t>
      </w:r>
      <w:r w:rsidR="000A09BE" w:rsidRPr="00FE2E85">
        <w:rPr>
          <w:rFonts w:ascii="Verdana" w:hAnsi="Verdana"/>
          <w:color w:val="000000"/>
          <w:sz w:val="20"/>
          <w:szCs w:val="20"/>
        </w:rPr>
        <w:t xml:space="preserve">: Dansk Miljørådgivning A/S v. Emilie Just Nielsen: </w:t>
      </w:r>
      <w:hyperlink r:id="rId24" w:history="1">
        <w:r w:rsidR="00B46EFE" w:rsidRPr="00FE2E85">
          <w:rPr>
            <w:rStyle w:val="Hyperlink"/>
            <w:rFonts w:ascii="Verdana" w:hAnsi="Verdana"/>
            <w:sz w:val="20"/>
            <w:szCs w:val="20"/>
          </w:rPr>
          <w:t>ejn@dmr.dk</w:t>
        </w:r>
      </w:hyperlink>
      <w:r w:rsidR="00B46EFE" w:rsidRPr="00FE2E85">
        <w:rPr>
          <w:rFonts w:ascii="Verdana" w:hAnsi="Verdana"/>
          <w:color w:val="000000"/>
          <w:sz w:val="20"/>
          <w:szCs w:val="20"/>
        </w:rPr>
        <w:tab/>
      </w:r>
    </w:p>
    <w:p w14:paraId="3328F048" w14:textId="4B2C2941" w:rsidR="00A401BB" w:rsidRPr="00FE2E85" w:rsidRDefault="00A401BB" w:rsidP="00056F1F">
      <w:pPr>
        <w:autoSpaceDE w:val="0"/>
        <w:autoSpaceDN w:val="0"/>
        <w:adjustRightInd w:val="0"/>
        <w:spacing w:line="360" w:lineRule="auto"/>
        <w:ind w:left="0" w:firstLine="0"/>
        <w:rPr>
          <w:rFonts w:ascii="Verdana" w:hAnsi="Verdana"/>
          <w:color w:val="000000"/>
          <w:sz w:val="20"/>
          <w:szCs w:val="20"/>
        </w:rPr>
      </w:pPr>
      <w:r w:rsidRPr="00FE2E85">
        <w:rPr>
          <w:rFonts w:ascii="Verdana" w:hAnsi="Verdana"/>
          <w:color w:val="000000"/>
          <w:sz w:val="20"/>
          <w:szCs w:val="20"/>
        </w:rPr>
        <w:t>Naboer</w:t>
      </w:r>
      <w:r w:rsidR="00A90E63" w:rsidRPr="00FE2E85">
        <w:rPr>
          <w:rFonts w:ascii="Verdana" w:hAnsi="Verdana"/>
          <w:color w:val="000000"/>
          <w:sz w:val="20"/>
          <w:szCs w:val="20"/>
        </w:rPr>
        <w:t>:</w:t>
      </w:r>
    </w:p>
    <w:p w14:paraId="78378C8F" w14:textId="4BBB8E38" w:rsidR="00A90E63" w:rsidRPr="00FE2E85" w:rsidRDefault="00A90E63"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 xml:space="preserve">Storøvej 1A: Susan Holm Jensen og Søren Kent Jensen, </w:t>
      </w:r>
    </w:p>
    <w:p w14:paraId="056150D5" w14:textId="5D37888A" w:rsidR="00A90E63" w:rsidRPr="00FE2E85" w:rsidRDefault="00A90E63"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 xml:space="preserve">Storøvej 1 </w:t>
      </w:r>
      <w:r w:rsidR="000A09BE" w:rsidRPr="00FE2E85">
        <w:rPr>
          <w:rFonts w:ascii="Verdana" w:hAnsi="Verdana"/>
          <w:color w:val="000000"/>
          <w:sz w:val="20"/>
          <w:szCs w:val="20"/>
        </w:rPr>
        <w:t xml:space="preserve">Jonas Eg </w:t>
      </w:r>
      <w:proofErr w:type="spellStart"/>
      <w:r w:rsidR="000A09BE" w:rsidRPr="00FE2E85">
        <w:rPr>
          <w:rFonts w:ascii="Verdana" w:hAnsi="Verdana"/>
          <w:color w:val="000000"/>
          <w:sz w:val="20"/>
          <w:szCs w:val="20"/>
        </w:rPr>
        <w:t>Witthøfft</w:t>
      </w:r>
      <w:proofErr w:type="spellEnd"/>
      <w:r w:rsidR="000A09BE" w:rsidRPr="00FE2E85">
        <w:rPr>
          <w:rFonts w:ascii="Verdana" w:hAnsi="Verdana"/>
          <w:color w:val="000000"/>
          <w:sz w:val="20"/>
          <w:szCs w:val="20"/>
        </w:rPr>
        <w:t xml:space="preserve"> Jensen og Nanna </w:t>
      </w:r>
      <w:r w:rsidR="00B46EFE" w:rsidRPr="00FE2E85">
        <w:rPr>
          <w:rFonts w:ascii="Verdana" w:hAnsi="Verdana"/>
          <w:color w:val="000000"/>
          <w:sz w:val="20"/>
          <w:szCs w:val="20"/>
        </w:rPr>
        <w:t>Larsen</w:t>
      </w:r>
    </w:p>
    <w:p w14:paraId="62F5D4C5" w14:textId="12C2DB52" w:rsidR="00A90E63" w:rsidRPr="00FE2E85" w:rsidRDefault="00A90E63"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Storøvej 3A</w:t>
      </w:r>
      <w:r w:rsidR="000A09BE" w:rsidRPr="00FE2E85">
        <w:rPr>
          <w:rFonts w:ascii="Verdana" w:hAnsi="Verdana"/>
          <w:color w:val="000000"/>
          <w:sz w:val="20"/>
          <w:szCs w:val="20"/>
        </w:rPr>
        <w:t>: Alex Thorsen og Christina Kobbernagel</w:t>
      </w:r>
    </w:p>
    <w:p w14:paraId="0D80F44D" w14:textId="1CAD57FA" w:rsidR="00A90E63" w:rsidRPr="00FE2E85" w:rsidRDefault="00A90E63"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 xml:space="preserve">Storøvej </w:t>
      </w:r>
      <w:r w:rsidR="000A09BE" w:rsidRPr="00FE2E85">
        <w:rPr>
          <w:rFonts w:ascii="Verdana" w:hAnsi="Verdana"/>
          <w:color w:val="000000"/>
          <w:sz w:val="20"/>
          <w:szCs w:val="20"/>
        </w:rPr>
        <w:t>5: Ivan Back Svendsen og Karen Sørensen</w:t>
      </w:r>
    </w:p>
    <w:p w14:paraId="5106801B" w14:textId="614AFAF0" w:rsidR="00FF634D" w:rsidRPr="00FE2E85" w:rsidRDefault="00FF634D"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Højgårdsvej 15: Berit og Kim Anker</w:t>
      </w:r>
    </w:p>
    <w:p w14:paraId="008AA659" w14:textId="6796F37A" w:rsidR="00FF634D" w:rsidRPr="00FE2E85" w:rsidRDefault="00FF634D"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 xml:space="preserve">Højgårdsvej 13A: </w:t>
      </w:r>
      <w:r w:rsidR="00264C9D" w:rsidRPr="00FE2E85">
        <w:rPr>
          <w:rFonts w:ascii="Verdana" w:hAnsi="Verdana"/>
          <w:color w:val="000000"/>
          <w:sz w:val="20"/>
          <w:szCs w:val="20"/>
        </w:rPr>
        <w:t>Produktionsselskabet WPU Fårevejle ApS</w:t>
      </w:r>
      <w:r w:rsidR="00264C9D" w:rsidRPr="00FE2E85">
        <w:rPr>
          <w:rFonts w:ascii="Verdana" w:hAnsi="Verdana" w:cs="Arial"/>
          <w:color w:val="333333"/>
          <w:sz w:val="20"/>
          <w:szCs w:val="20"/>
          <w:shd w:val="clear" w:color="auto" w:fill="FFFFFF"/>
        </w:rPr>
        <w:t xml:space="preserve"> </w:t>
      </w:r>
    </w:p>
    <w:p w14:paraId="52362D5F" w14:textId="038CF878" w:rsidR="007A0F0D" w:rsidRPr="00FE2E85" w:rsidRDefault="007A0F0D" w:rsidP="00056F1F">
      <w:pPr>
        <w:autoSpaceDE w:val="0"/>
        <w:autoSpaceDN w:val="0"/>
        <w:adjustRightInd w:val="0"/>
        <w:spacing w:line="360" w:lineRule="auto"/>
        <w:ind w:left="567" w:firstLine="0"/>
        <w:rPr>
          <w:rFonts w:ascii="Verdana" w:hAnsi="Verdana"/>
          <w:color w:val="000000"/>
          <w:sz w:val="20"/>
          <w:szCs w:val="20"/>
        </w:rPr>
      </w:pPr>
      <w:r w:rsidRPr="00FE2E85">
        <w:rPr>
          <w:rFonts w:ascii="Verdana" w:hAnsi="Verdana"/>
          <w:color w:val="000000"/>
          <w:sz w:val="20"/>
          <w:szCs w:val="20"/>
        </w:rPr>
        <w:t>Storøhagevej 21: Søren Andreasen</w:t>
      </w:r>
      <w:r w:rsidR="00264C9D" w:rsidRPr="00FE2E85">
        <w:rPr>
          <w:rFonts w:ascii="Verdana" w:hAnsi="Verdana"/>
          <w:color w:val="000000"/>
          <w:sz w:val="20"/>
          <w:szCs w:val="20"/>
        </w:rPr>
        <w:t>:</w:t>
      </w:r>
      <w:r w:rsidRPr="00FE2E85">
        <w:rPr>
          <w:rFonts w:ascii="Verdana" w:hAnsi="Verdana"/>
          <w:color w:val="000000"/>
          <w:sz w:val="20"/>
          <w:szCs w:val="20"/>
        </w:rPr>
        <w:t xml:space="preserve"> </w:t>
      </w:r>
      <w:hyperlink r:id="rId25" w:history="1">
        <w:r w:rsidR="00EC0536" w:rsidRPr="00FE2E85">
          <w:rPr>
            <w:rStyle w:val="Hyperlink"/>
            <w:rFonts w:ascii="Verdana" w:hAnsi="Verdana"/>
            <w:sz w:val="20"/>
            <w:szCs w:val="20"/>
          </w:rPr>
          <w:t>senaagro@outlook.dk</w:t>
        </w:r>
      </w:hyperlink>
    </w:p>
    <w:p w14:paraId="45B24680" w14:textId="0037D3C0" w:rsidR="00EC0536" w:rsidRPr="001D6C51" w:rsidRDefault="00EC0536" w:rsidP="00056F1F">
      <w:pPr>
        <w:autoSpaceDE w:val="0"/>
        <w:autoSpaceDN w:val="0"/>
        <w:adjustRightInd w:val="0"/>
        <w:spacing w:line="360" w:lineRule="auto"/>
        <w:ind w:left="567" w:firstLine="0"/>
        <w:rPr>
          <w:rFonts w:ascii="Verdana" w:hAnsi="Verdana"/>
          <w:color w:val="000000"/>
          <w:sz w:val="20"/>
          <w:szCs w:val="20"/>
        </w:rPr>
      </w:pPr>
      <w:r w:rsidRPr="001D6C51">
        <w:rPr>
          <w:rFonts w:ascii="Verdana" w:hAnsi="Verdana"/>
          <w:sz w:val="20"/>
          <w:szCs w:val="20"/>
        </w:rPr>
        <w:t xml:space="preserve">Højgårdsvej 14: Lars </w:t>
      </w:r>
      <w:proofErr w:type="spellStart"/>
      <w:r w:rsidRPr="001D6C51">
        <w:rPr>
          <w:rFonts w:ascii="Verdana" w:hAnsi="Verdana"/>
          <w:sz w:val="20"/>
          <w:szCs w:val="20"/>
        </w:rPr>
        <w:t>Skjoldsgaard</w:t>
      </w:r>
      <w:proofErr w:type="spellEnd"/>
      <w:r w:rsidRPr="001D6C51">
        <w:rPr>
          <w:rFonts w:ascii="Verdana" w:hAnsi="Verdana"/>
          <w:sz w:val="20"/>
          <w:szCs w:val="20"/>
        </w:rPr>
        <w:t xml:space="preserve"> Voigt</w:t>
      </w:r>
    </w:p>
    <w:p w14:paraId="31CD3A77" w14:textId="1542751B" w:rsidR="0009246A" w:rsidRPr="00FE2E85" w:rsidRDefault="0009246A" w:rsidP="00056F1F">
      <w:pPr>
        <w:autoSpaceDE w:val="0"/>
        <w:autoSpaceDN w:val="0"/>
        <w:adjustRightInd w:val="0"/>
        <w:spacing w:line="360" w:lineRule="auto"/>
        <w:ind w:left="0" w:firstLine="0"/>
        <w:rPr>
          <w:rFonts w:ascii="Verdana" w:hAnsi="Verdana"/>
          <w:color w:val="0000FF"/>
          <w:sz w:val="20"/>
          <w:szCs w:val="20"/>
        </w:rPr>
      </w:pPr>
      <w:r w:rsidRPr="00FE2E85">
        <w:rPr>
          <w:rFonts w:ascii="Verdana" w:hAnsi="Verdana"/>
          <w:color w:val="000000"/>
          <w:sz w:val="20"/>
          <w:szCs w:val="20"/>
        </w:rPr>
        <w:t xml:space="preserve">Danmarks Naturfredningsforening: </w:t>
      </w:r>
      <w:r w:rsidRPr="00FE2E85">
        <w:rPr>
          <w:rFonts w:ascii="Verdana" w:hAnsi="Verdana"/>
          <w:color w:val="0000FF"/>
          <w:sz w:val="20"/>
          <w:szCs w:val="20"/>
        </w:rPr>
        <w:t>dn@dn.dk</w:t>
      </w:r>
    </w:p>
    <w:p w14:paraId="2948BDC6" w14:textId="25340817" w:rsidR="0009246A" w:rsidRPr="00FE2E85" w:rsidRDefault="0009246A" w:rsidP="00056F1F">
      <w:pPr>
        <w:autoSpaceDE w:val="0"/>
        <w:autoSpaceDN w:val="0"/>
        <w:adjustRightInd w:val="0"/>
        <w:spacing w:line="360" w:lineRule="auto"/>
        <w:ind w:left="0" w:firstLine="0"/>
        <w:rPr>
          <w:rFonts w:ascii="Verdana" w:hAnsi="Verdana"/>
          <w:color w:val="0000FF"/>
          <w:sz w:val="20"/>
          <w:szCs w:val="20"/>
        </w:rPr>
      </w:pPr>
      <w:r w:rsidRPr="00FE2E85">
        <w:rPr>
          <w:rFonts w:ascii="Verdana" w:hAnsi="Verdana"/>
          <w:color w:val="000000"/>
          <w:sz w:val="20"/>
          <w:szCs w:val="20"/>
        </w:rPr>
        <w:t xml:space="preserve">Danmarks Naturfredningsforening, lokal afd.: </w:t>
      </w:r>
      <w:r w:rsidRPr="00FE2E85">
        <w:rPr>
          <w:rFonts w:ascii="Verdana" w:hAnsi="Verdana"/>
          <w:color w:val="0000FF"/>
          <w:sz w:val="20"/>
          <w:szCs w:val="20"/>
        </w:rPr>
        <w:t>odsherred@dn.dk</w:t>
      </w:r>
    </w:p>
    <w:p w14:paraId="66A526E6" w14:textId="1758EB92" w:rsidR="0009246A" w:rsidRPr="00FE2E85" w:rsidRDefault="0009246A" w:rsidP="00056F1F">
      <w:pPr>
        <w:autoSpaceDE w:val="0"/>
        <w:autoSpaceDN w:val="0"/>
        <w:adjustRightInd w:val="0"/>
        <w:spacing w:line="360" w:lineRule="auto"/>
        <w:ind w:left="0" w:firstLine="0"/>
        <w:rPr>
          <w:rFonts w:ascii="Verdana" w:hAnsi="Verdana"/>
          <w:color w:val="0000FF"/>
          <w:sz w:val="20"/>
          <w:szCs w:val="20"/>
        </w:rPr>
      </w:pPr>
      <w:r w:rsidRPr="00FE2E85">
        <w:rPr>
          <w:rFonts w:ascii="Verdana" w:hAnsi="Verdana"/>
          <w:color w:val="000000"/>
          <w:sz w:val="20"/>
          <w:szCs w:val="20"/>
        </w:rPr>
        <w:t xml:space="preserve">Sundhedsstyrelsen v/Embedslægeinstitutionen: </w:t>
      </w:r>
      <w:r w:rsidR="003B52A1" w:rsidRPr="00FE2E85">
        <w:rPr>
          <w:rFonts w:ascii="Verdana" w:hAnsi="Verdana"/>
          <w:color w:val="0000FF"/>
          <w:sz w:val="20"/>
          <w:szCs w:val="20"/>
        </w:rPr>
        <w:t>sst</w:t>
      </w:r>
      <w:r w:rsidRPr="00FE2E85">
        <w:rPr>
          <w:rFonts w:ascii="Verdana" w:hAnsi="Verdana"/>
          <w:color w:val="0000FF"/>
          <w:sz w:val="20"/>
          <w:szCs w:val="20"/>
        </w:rPr>
        <w:t>@sst.dk</w:t>
      </w:r>
    </w:p>
    <w:p w14:paraId="68D23AD1" w14:textId="77777777" w:rsidR="0009246A" w:rsidRPr="00FE2E85" w:rsidRDefault="0009246A" w:rsidP="00056F1F">
      <w:pPr>
        <w:autoSpaceDE w:val="0"/>
        <w:autoSpaceDN w:val="0"/>
        <w:adjustRightInd w:val="0"/>
        <w:spacing w:line="360" w:lineRule="auto"/>
        <w:ind w:left="0" w:firstLine="0"/>
        <w:rPr>
          <w:rFonts w:ascii="Verdana" w:hAnsi="Verdana"/>
          <w:color w:val="0000FF"/>
          <w:sz w:val="20"/>
          <w:szCs w:val="20"/>
        </w:rPr>
      </w:pPr>
      <w:r w:rsidRPr="00FE2E85">
        <w:rPr>
          <w:rFonts w:ascii="Verdana" w:hAnsi="Verdana"/>
          <w:color w:val="000000"/>
          <w:sz w:val="20"/>
          <w:szCs w:val="20"/>
        </w:rPr>
        <w:t xml:space="preserve">Friluftsrådet: </w:t>
      </w:r>
      <w:r w:rsidRPr="00FE2E85">
        <w:rPr>
          <w:rFonts w:ascii="Verdana" w:hAnsi="Verdana"/>
          <w:color w:val="0000FF"/>
          <w:sz w:val="20"/>
          <w:szCs w:val="20"/>
        </w:rPr>
        <w:t>fr@friluftsraadet.dk</w:t>
      </w:r>
    </w:p>
    <w:p w14:paraId="64274807" w14:textId="6F536800" w:rsidR="0009246A" w:rsidRPr="00FE2E85" w:rsidRDefault="0009246A" w:rsidP="00056F1F">
      <w:pPr>
        <w:autoSpaceDE w:val="0"/>
        <w:autoSpaceDN w:val="0"/>
        <w:adjustRightInd w:val="0"/>
        <w:spacing w:line="360" w:lineRule="auto"/>
        <w:ind w:left="0" w:firstLine="0"/>
        <w:rPr>
          <w:rFonts w:ascii="Verdana" w:hAnsi="Verdana"/>
          <w:color w:val="0000FF"/>
          <w:sz w:val="20"/>
          <w:szCs w:val="20"/>
        </w:rPr>
      </w:pPr>
      <w:r w:rsidRPr="00FE2E85">
        <w:rPr>
          <w:rFonts w:ascii="Verdana" w:hAnsi="Verdana"/>
          <w:color w:val="000000"/>
          <w:sz w:val="20"/>
          <w:szCs w:val="20"/>
        </w:rPr>
        <w:t xml:space="preserve">Friluftsrådet, lokal afd.: </w:t>
      </w:r>
      <w:hyperlink r:id="rId26" w:history="1">
        <w:r w:rsidR="00685B92" w:rsidRPr="00FE2E85">
          <w:rPr>
            <w:rStyle w:val="Hyperlink"/>
            <w:rFonts w:ascii="Verdana" w:hAnsi="Verdana"/>
            <w:sz w:val="20"/>
            <w:szCs w:val="20"/>
          </w:rPr>
          <w:t>trekantomraadet@friluftsraadet.dk</w:t>
        </w:r>
      </w:hyperlink>
    </w:p>
    <w:p w14:paraId="4818B889" w14:textId="5359E73F" w:rsidR="00685B92" w:rsidRPr="00FE2E85" w:rsidRDefault="00685B92" w:rsidP="00056F1F">
      <w:pPr>
        <w:autoSpaceDE w:val="0"/>
        <w:autoSpaceDN w:val="0"/>
        <w:adjustRightInd w:val="0"/>
        <w:spacing w:line="360" w:lineRule="auto"/>
        <w:ind w:left="0" w:firstLine="0"/>
        <w:rPr>
          <w:rStyle w:val="Hyperlink"/>
          <w:rFonts w:ascii="Verdana" w:hAnsi="Verdana"/>
          <w:sz w:val="20"/>
          <w:szCs w:val="20"/>
        </w:rPr>
      </w:pPr>
      <w:r w:rsidRPr="00FE2E85">
        <w:rPr>
          <w:rFonts w:ascii="Verdana" w:hAnsi="Verdana"/>
          <w:color w:val="000000"/>
          <w:sz w:val="20"/>
          <w:szCs w:val="20"/>
        </w:rPr>
        <w:t xml:space="preserve">Arbejdstilsynet: </w:t>
      </w:r>
      <w:hyperlink r:id="rId27" w:history="1">
        <w:r w:rsidRPr="00FE2E85">
          <w:rPr>
            <w:rStyle w:val="Hyperlink"/>
            <w:rFonts w:ascii="Verdana" w:hAnsi="Verdana"/>
            <w:sz w:val="20"/>
            <w:szCs w:val="20"/>
          </w:rPr>
          <w:t>at@at.dk</w:t>
        </w:r>
      </w:hyperlink>
    </w:p>
    <w:p w14:paraId="2EBFF867" w14:textId="5493E56B" w:rsidR="0046586B" w:rsidRPr="00FE2E85" w:rsidRDefault="00447107" w:rsidP="009A281A">
      <w:pPr>
        <w:rPr>
          <w:rFonts w:ascii="Verdana" w:hAnsi="Verdana"/>
          <w:color w:val="0000FF"/>
          <w:sz w:val="20"/>
          <w:szCs w:val="20"/>
        </w:rPr>
      </w:pPr>
      <w:r w:rsidRPr="00FE2E85">
        <w:rPr>
          <w:rFonts w:ascii="Verdana" w:hAnsi="Verdana"/>
          <w:color w:val="000000"/>
          <w:sz w:val="20"/>
          <w:szCs w:val="20"/>
        </w:rPr>
        <w:t>Miljøforeningen Ren Nekselø Bugt:</w:t>
      </w:r>
      <w:r w:rsidRPr="00FE2E85">
        <w:rPr>
          <w:rFonts w:ascii="Verdana" w:hAnsi="Verdana"/>
          <w:color w:val="212121"/>
        </w:rPr>
        <w:t xml:space="preserve"> </w:t>
      </w:r>
      <w:hyperlink r:id="rId28" w:history="1">
        <w:r w:rsidRPr="00FE2E85">
          <w:rPr>
            <w:rStyle w:val="Hyperlink"/>
            <w:rFonts w:ascii="Verdana" w:hAnsi="Verdana"/>
            <w:sz w:val="20"/>
            <w:szCs w:val="20"/>
          </w:rPr>
          <w:t>kimejler@post7.tele.dk</w:t>
        </w:r>
      </w:hyperlink>
      <w:r w:rsidRPr="00FE2E85">
        <w:rPr>
          <w:rFonts w:ascii="Verdana" w:hAnsi="Verdana"/>
        </w:rPr>
        <w:t xml:space="preserve"> </w:t>
      </w:r>
      <w:r w:rsidR="00623BB7" w:rsidRPr="00FE2E85">
        <w:rPr>
          <w:rFonts w:ascii="Verdana" w:hAnsi="Verdana"/>
          <w:color w:val="000000"/>
          <w:sz w:val="20"/>
          <w:szCs w:val="20"/>
        </w:rPr>
        <w:t>og</w:t>
      </w:r>
      <w:r w:rsidR="00623BB7" w:rsidRPr="00FE2E85">
        <w:rPr>
          <w:rFonts w:ascii="Verdana" w:hAnsi="Verdana"/>
        </w:rPr>
        <w:t xml:space="preserve"> </w:t>
      </w:r>
      <w:hyperlink r:id="rId29" w:tgtFrame="_blank" w:history="1">
        <w:r w:rsidRPr="00FE2E85">
          <w:rPr>
            <w:rStyle w:val="Hyperlink"/>
            <w:rFonts w:ascii="Verdana" w:hAnsi="Verdana"/>
            <w:sz w:val="20"/>
            <w:szCs w:val="20"/>
          </w:rPr>
          <w:t>info@rennekselobugt.dk</w:t>
        </w:r>
      </w:hyperlink>
      <w:bookmarkStart w:id="117" w:name="_Toc126417648"/>
      <w:bookmarkEnd w:id="115"/>
    </w:p>
    <w:bookmarkEnd w:id="116"/>
    <w:p w14:paraId="7DDC81C7" w14:textId="2CE46A0E" w:rsidR="0037380F" w:rsidRPr="00FE2E85" w:rsidRDefault="005672F6" w:rsidP="0046586B">
      <w:pPr>
        <w:tabs>
          <w:tab w:val="left" w:pos="1560"/>
        </w:tabs>
        <w:ind w:left="0" w:firstLine="0"/>
        <w:jc w:val="both"/>
        <w:rPr>
          <w:rFonts w:ascii="Verdana" w:hAnsi="Verdana"/>
          <w:b/>
          <w:bCs/>
          <w:sz w:val="28"/>
          <w:szCs w:val="28"/>
        </w:rPr>
      </w:pPr>
      <w:r w:rsidRPr="00FE2E85">
        <w:rPr>
          <w:rFonts w:ascii="Verdana" w:hAnsi="Verdana"/>
          <w:b/>
          <w:bCs/>
          <w:sz w:val="28"/>
          <w:szCs w:val="28"/>
        </w:rPr>
        <w:br w:type="column"/>
      </w:r>
      <w:r w:rsidR="000F3146" w:rsidRPr="00FE2E85">
        <w:rPr>
          <w:rFonts w:ascii="Verdana" w:hAnsi="Verdana"/>
          <w:b/>
          <w:bCs/>
          <w:sz w:val="28"/>
          <w:szCs w:val="28"/>
        </w:rPr>
        <w:lastRenderedPageBreak/>
        <w:t>Bilag</w:t>
      </w:r>
      <w:bookmarkEnd w:id="117"/>
    </w:p>
    <w:p w14:paraId="0F6BB56B" w14:textId="1C501F32" w:rsidR="0037380F" w:rsidRPr="00FE2E85" w:rsidRDefault="0037380F" w:rsidP="00B96402">
      <w:pPr>
        <w:pStyle w:val="Overskrift"/>
        <w:ind w:left="426" w:hanging="426"/>
        <w:rPr>
          <w:sz w:val="20"/>
          <w:szCs w:val="20"/>
        </w:rPr>
      </w:pPr>
    </w:p>
    <w:p w14:paraId="772CFF7A" w14:textId="77777777" w:rsidR="0046586B" w:rsidRPr="00FE2E85" w:rsidRDefault="0046586B" w:rsidP="0046586B">
      <w:pPr>
        <w:ind w:left="426" w:hanging="426"/>
        <w:rPr>
          <w:rFonts w:ascii="Verdana" w:hAnsi="Verdana"/>
          <w:sz w:val="20"/>
          <w:szCs w:val="20"/>
        </w:rPr>
      </w:pPr>
      <w:r w:rsidRPr="00FE2E85">
        <w:rPr>
          <w:rFonts w:ascii="Verdana" w:hAnsi="Verdana"/>
          <w:sz w:val="20"/>
          <w:szCs w:val="20"/>
        </w:rPr>
        <w:t xml:space="preserve">Udsnit af Kort- og Matrikelstyrelsens kort/luftfotografier er gengivet med </w:t>
      </w:r>
      <w:proofErr w:type="spellStart"/>
      <w:r w:rsidRPr="00FE2E85">
        <w:rPr>
          <w:rFonts w:ascii="Verdana" w:hAnsi="Verdana"/>
          <w:sz w:val="20"/>
          <w:szCs w:val="20"/>
        </w:rPr>
        <w:t>KMS´s</w:t>
      </w:r>
      <w:proofErr w:type="spellEnd"/>
      <w:r w:rsidRPr="00FE2E85">
        <w:rPr>
          <w:rFonts w:ascii="Verdana" w:hAnsi="Verdana"/>
          <w:sz w:val="20"/>
          <w:szCs w:val="20"/>
        </w:rPr>
        <w:t xml:space="preserve"> tilladelse</w:t>
      </w:r>
    </w:p>
    <w:p w14:paraId="1451D054" w14:textId="296EF7B2" w:rsidR="0046586B" w:rsidRPr="00FE2E85" w:rsidRDefault="0046586B" w:rsidP="0046586B">
      <w:pPr>
        <w:ind w:left="426" w:hanging="426"/>
        <w:rPr>
          <w:rFonts w:ascii="Verdana" w:hAnsi="Verdana"/>
          <w:sz w:val="20"/>
          <w:szCs w:val="20"/>
        </w:rPr>
      </w:pPr>
    </w:p>
    <w:p w14:paraId="41F37278" w14:textId="47DFD142" w:rsidR="0046586B" w:rsidRPr="00FE2E85" w:rsidRDefault="00194819" w:rsidP="00B96402">
      <w:pPr>
        <w:ind w:left="426" w:hanging="426"/>
        <w:rPr>
          <w:rFonts w:ascii="Verdana" w:hAnsi="Verdana"/>
          <w:sz w:val="20"/>
          <w:szCs w:val="20"/>
        </w:rPr>
      </w:pPr>
      <w:r w:rsidRPr="00FE2E85">
        <w:rPr>
          <w:rFonts w:ascii="Verdana" w:hAnsi="Verdana"/>
          <w:noProof/>
        </w:rPr>
        <w:drawing>
          <wp:inline distT="0" distB="0" distL="0" distR="0" wp14:anchorId="706BAB6A" wp14:editId="6D9BE490">
            <wp:extent cx="5124450" cy="7162800"/>
            <wp:effectExtent l="0" t="0" r="0" b="0"/>
            <wp:docPr id="285132213" name="Billede 1" descr="Et billede, der indeholder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32213" name="Billede 1" descr="Et billede, der indeholder kort, tekst&#10;&#10;Automatisk genereret beskrivelse"/>
                    <pic:cNvPicPr/>
                  </pic:nvPicPr>
                  <pic:blipFill>
                    <a:blip r:embed="rId30"/>
                    <a:stretch>
                      <a:fillRect/>
                    </a:stretch>
                  </pic:blipFill>
                  <pic:spPr>
                    <a:xfrm>
                      <a:off x="0" y="0"/>
                      <a:ext cx="5124450" cy="7162800"/>
                    </a:xfrm>
                    <a:prstGeom prst="rect">
                      <a:avLst/>
                    </a:prstGeom>
                  </pic:spPr>
                </pic:pic>
              </a:graphicData>
            </a:graphic>
          </wp:inline>
        </w:drawing>
      </w:r>
      <w:r w:rsidR="0094447E" w:rsidRPr="00FE2E85">
        <w:rPr>
          <w:rFonts w:ascii="Verdana" w:hAnsi="Verdana"/>
          <w:sz w:val="20"/>
          <w:szCs w:val="20"/>
        </w:rPr>
        <w:t xml:space="preserve"> </w:t>
      </w:r>
    </w:p>
    <w:p w14:paraId="1971402E" w14:textId="21B1D44D" w:rsidR="0046586B" w:rsidRPr="00FE2E85" w:rsidRDefault="0046586B" w:rsidP="00B96402">
      <w:pPr>
        <w:ind w:left="426" w:hanging="426"/>
        <w:rPr>
          <w:rFonts w:ascii="Verdana" w:hAnsi="Verdana"/>
          <w:sz w:val="20"/>
          <w:szCs w:val="20"/>
        </w:rPr>
      </w:pPr>
    </w:p>
    <w:p w14:paraId="3E2A40C6" w14:textId="363DCD94" w:rsidR="0046586B" w:rsidRPr="00FE2E85" w:rsidRDefault="0046586B" w:rsidP="00951C04">
      <w:pPr>
        <w:ind w:left="0" w:firstLine="0"/>
        <w:rPr>
          <w:rFonts w:ascii="Verdana" w:hAnsi="Verdana"/>
          <w:sz w:val="20"/>
          <w:szCs w:val="20"/>
        </w:rPr>
      </w:pPr>
      <w:r w:rsidRPr="00FE2E85">
        <w:rPr>
          <w:rFonts w:ascii="Verdana" w:hAnsi="Verdana"/>
          <w:sz w:val="20"/>
          <w:szCs w:val="20"/>
        </w:rPr>
        <w:t xml:space="preserve">Oversigtskort </w:t>
      </w:r>
      <w:proofErr w:type="gramStart"/>
      <w:r w:rsidRPr="00FE2E85">
        <w:rPr>
          <w:rFonts w:ascii="Verdana" w:hAnsi="Verdana"/>
          <w:sz w:val="20"/>
          <w:szCs w:val="20"/>
        </w:rPr>
        <w:t>1 :</w:t>
      </w:r>
      <w:proofErr w:type="gramEnd"/>
      <w:r w:rsidRPr="00FE2E85">
        <w:rPr>
          <w:rFonts w:ascii="Verdana" w:hAnsi="Verdana"/>
          <w:sz w:val="20"/>
          <w:szCs w:val="20"/>
        </w:rPr>
        <w:t xml:space="preserve"> 25.000</w:t>
      </w:r>
    </w:p>
    <w:p w14:paraId="404DEE72" w14:textId="7AFE1F7C" w:rsidR="0094447E" w:rsidRPr="00FE2E85" w:rsidRDefault="00194819" w:rsidP="00B96402">
      <w:pPr>
        <w:ind w:left="426" w:hanging="426"/>
        <w:rPr>
          <w:rFonts w:ascii="Verdana" w:hAnsi="Verdana"/>
          <w:sz w:val="20"/>
          <w:szCs w:val="20"/>
        </w:rPr>
      </w:pPr>
      <w:r w:rsidRPr="00FE2E85">
        <w:rPr>
          <w:rFonts w:ascii="Verdana" w:hAnsi="Verdana"/>
          <w:noProof/>
        </w:rPr>
        <w:lastRenderedPageBreak/>
        <w:drawing>
          <wp:inline distT="0" distB="0" distL="0" distR="0" wp14:anchorId="020AD9E7" wp14:editId="75561E26">
            <wp:extent cx="5153025" cy="7353300"/>
            <wp:effectExtent l="0" t="0" r="9525" b="0"/>
            <wp:docPr id="1888121051" name="Billede 1" descr="Et billede, der indeholder kort, tekst,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21051" name="Billede 1" descr="Et billede, der indeholder kort, tekst, Plan&#10;&#10;Automatisk genereret beskrivelse"/>
                    <pic:cNvPicPr/>
                  </pic:nvPicPr>
                  <pic:blipFill>
                    <a:blip r:embed="rId31"/>
                    <a:stretch>
                      <a:fillRect/>
                    </a:stretch>
                  </pic:blipFill>
                  <pic:spPr>
                    <a:xfrm>
                      <a:off x="0" y="0"/>
                      <a:ext cx="5153025" cy="7353300"/>
                    </a:xfrm>
                    <a:prstGeom prst="rect">
                      <a:avLst/>
                    </a:prstGeom>
                  </pic:spPr>
                </pic:pic>
              </a:graphicData>
            </a:graphic>
          </wp:inline>
        </w:drawing>
      </w:r>
    </w:p>
    <w:p w14:paraId="19E6DFED" w14:textId="4C9273BD" w:rsidR="0046586B" w:rsidRPr="00FE2E85" w:rsidRDefault="0046586B" w:rsidP="00951C04">
      <w:pPr>
        <w:spacing w:before="240"/>
        <w:ind w:left="0" w:firstLine="0"/>
        <w:rPr>
          <w:rFonts w:ascii="Verdana" w:hAnsi="Verdana"/>
          <w:sz w:val="20"/>
          <w:szCs w:val="20"/>
        </w:rPr>
      </w:pPr>
      <w:r w:rsidRPr="00FE2E85">
        <w:rPr>
          <w:rFonts w:ascii="Verdana" w:hAnsi="Verdana"/>
          <w:sz w:val="20"/>
          <w:szCs w:val="20"/>
        </w:rPr>
        <w:t xml:space="preserve">Oversigtskort </w:t>
      </w:r>
      <w:proofErr w:type="gramStart"/>
      <w:r w:rsidRPr="00FE2E85">
        <w:rPr>
          <w:rFonts w:ascii="Verdana" w:hAnsi="Verdana"/>
          <w:sz w:val="20"/>
          <w:szCs w:val="20"/>
        </w:rPr>
        <w:t>1 :</w:t>
      </w:r>
      <w:proofErr w:type="gramEnd"/>
      <w:r w:rsidRPr="00FE2E85">
        <w:rPr>
          <w:rFonts w:ascii="Verdana" w:hAnsi="Verdana"/>
          <w:sz w:val="20"/>
          <w:szCs w:val="20"/>
        </w:rPr>
        <w:t xml:space="preserve"> 5.000</w:t>
      </w:r>
    </w:p>
    <w:p w14:paraId="3E212DCD" w14:textId="49294164" w:rsidR="0046586B" w:rsidRPr="00FE2E85" w:rsidRDefault="0046586B" w:rsidP="00B96402">
      <w:pPr>
        <w:ind w:left="426" w:hanging="426"/>
        <w:rPr>
          <w:rFonts w:ascii="Verdana" w:hAnsi="Verdana"/>
          <w:sz w:val="20"/>
          <w:szCs w:val="20"/>
        </w:rPr>
      </w:pPr>
    </w:p>
    <w:p w14:paraId="4EBE7F4E" w14:textId="77777777" w:rsidR="0046586B" w:rsidRPr="00FE2E85" w:rsidRDefault="0046586B" w:rsidP="00B96402">
      <w:pPr>
        <w:ind w:left="426" w:hanging="426"/>
        <w:rPr>
          <w:rFonts w:ascii="Verdana" w:hAnsi="Verdana"/>
          <w:sz w:val="20"/>
          <w:szCs w:val="20"/>
        </w:rPr>
      </w:pPr>
    </w:p>
    <w:p w14:paraId="72911D7E" w14:textId="15DEEA23" w:rsidR="0094447E" w:rsidRPr="00FE2E85" w:rsidRDefault="0094447E" w:rsidP="0046586B">
      <w:pPr>
        <w:ind w:left="426" w:hanging="426"/>
        <w:jc w:val="center"/>
        <w:rPr>
          <w:rFonts w:ascii="Verdana" w:hAnsi="Verdana"/>
          <w:sz w:val="20"/>
          <w:szCs w:val="20"/>
        </w:rPr>
      </w:pPr>
    </w:p>
    <w:p w14:paraId="4E9C810B" w14:textId="616C92C7" w:rsidR="00BD6B49" w:rsidRPr="00FE2E85" w:rsidRDefault="00B93EE6" w:rsidP="00B93EE6">
      <w:pPr>
        <w:spacing w:before="240"/>
        <w:ind w:left="142" w:firstLine="0"/>
        <w:rPr>
          <w:rFonts w:ascii="Verdana" w:hAnsi="Verdana"/>
          <w:sz w:val="20"/>
          <w:szCs w:val="20"/>
        </w:rPr>
      </w:pPr>
      <w:r w:rsidRPr="00FE2E85">
        <w:rPr>
          <w:rFonts w:ascii="Verdana" w:hAnsi="Verdana"/>
          <w:noProof/>
        </w:rPr>
        <w:lastRenderedPageBreak/>
        <w:drawing>
          <wp:inline distT="0" distB="0" distL="0" distR="0" wp14:anchorId="1D47D5AE" wp14:editId="1ECA2D70">
            <wp:extent cx="6133030" cy="4438650"/>
            <wp:effectExtent l="0" t="0" r="1270" b="0"/>
            <wp:docPr id="331794837" name="Billede 1" descr="Et billede, der indeholder tekst,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94837" name="Billede 1" descr="Et billede, der indeholder tekst, kort&#10;&#10;Automatisk genereret beskrivelse"/>
                    <pic:cNvPicPr/>
                  </pic:nvPicPr>
                  <pic:blipFill>
                    <a:blip r:embed="rId32"/>
                    <a:stretch>
                      <a:fillRect/>
                    </a:stretch>
                  </pic:blipFill>
                  <pic:spPr>
                    <a:xfrm>
                      <a:off x="0" y="0"/>
                      <a:ext cx="6141659" cy="4444895"/>
                    </a:xfrm>
                    <a:prstGeom prst="rect">
                      <a:avLst/>
                    </a:prstGeom>
                  </pic:spPr>
                </pic:pic>
              </a:graphicData>
            </a:graphic>
          </wp:inline>
        </w:drawing>
      </w:r>
      <w:r w:rsidR="00194819" w:rsidRPr="00FE2E85">
        <w:rPr>
          <w:rFonts w:ascii="Verdana" w:hAnsi="Verdana"/>
          <w:sz w:val="20"/>
          <w:szCs w:val="20"/>
        </w:rPr>
        <w:t xml:space="preserve">Nyindretning på de to matrikler med </w:t>
      </w:r>
      <w:r w:rsidR="00BD6B49" w:rsidRPr="00FE2E85">
        <w:rPr>
          <w:rFonts w:ascii="Verdana" w:hAnsi="Verdana"/>
          <w:sz w:val="20"/>
          <w:szCs w:val="20"/>
        </w:rPr>
        <w:t xml:space="preserve">indkørsel fra </w:t>
      </w:r>
      <w:r w:rsidR="00194819" w:rsidRPr="00FE2E85">
        <w:rPr>
          <w:rFonts w:ascii="Verdana" w:hAnsi="Verdana"/>
          <w:sz w:val="20"/>
          <w:szCs w:val="20"/>
        </w:rPr>
        <w:t>Højgårdsvej</w:t>
      </w:r>
      <w:r w:rsidR="00FD3AF5" w:rsidRPr="00FE2E85">
        <w:rPr>
          <w:rFonts w:ascii="Verdana" w:hAnsi="Verdana"/>
          <w:sz w:val="20"/>
          <w:szCs w:val="20"/>
        </w:rPr>
        <w:t xml:space="preserve"> / Højgårdsvænget</w:t>
      </w:r>
      <w:r w:rsidR="00BD6B49" w:rsidRPr="00FE2E85">
        <w:rPr>
          <w:rFonts w:ascii="Verdana" w:hAnsi="Verdana"/>
          <w:sz w:val="20"/>
          <w:szCs w:val="20"/>
        </w:rPr>
        <w:t xml:space="preserve">. </w:t>
      </w:r>
      <w:bookmarkEnd w:id="2"/>
    </w:p>
    <w:p w14:paraId="2F29095E" w14:textId="77777777" w:rsidR="005672F6" w:rsidRPr="00FE2E85" w:rsidRDefault="005672F6" w:rsidP="005672F6">
      <w:pPr>
        <w:ind w:left="0" w:firstLine="0"/>
        <w:rPr>
          <w:rFonts w:ascii="Verdana" w:hAnsi="Verdana"/>
          <w:b/>
          <w:bCs/>
          <w:sz w:val="20"/>
          <w:szCs w:val="20"/>
        </w:rPr>
      </w:pPr>
    </w:p>
    <w:p w14:paraId="7D865D40" w14:textId="77777777" w:rsidR="005672F6" w:rsidRPr="00FE2E85" w:rsidRDefault="005672F6" w:rsidP="005672F6">
      <w:pPr>
        <w:ind w:left="0" w:firstLine="0"/>
        <w:rPr>
          <w:rFonts w:ascii="Verdana" w:hAnsi="Verdana"/>
          <w:b/>
          <w:bCs/>
          <w:sz w:val="20"/>
          <w:szCs w:val="20"/>
        </w:rPr>
      </w:pPr>
    </w:p>
    <w:p w14:paraId="11A22B41" w14:textId="54593656" w:rsidR="005672F6" w:rsidRPr="00FE2E85" w:rsidRDefault="005672F6" w:rsidP="005672F6">
      <w:pPr>
        <w:ind w:left="0" w:firstLine="0"/>
        <w:rPr>
          <w:rFonts w:ascii="Verdana" w:hAnsi="Verdana"/>
          <w:sz w:val="20"/>
          <w:szCs w:val="20"/>
        </w:rPr>
      </w:pPr>
      <w:r w:rsidRPr="00FE2E85">
        <w:rPr>
          <w:rFonts w:ascii="Verdana" w:hAnsi="Verdana"/>
          <w:b/>
          <w:bCs/>
          <w:sz w:val="20"/>
          <w:szCs w:val="20"/>
        </w:rPr>
        <w:t>Ansøgning om miljøgodkendelse</w:t>
      </w:r>
      <w:r w:rsidRPr="00FE2E85">
        <w:rPr>
          <w:rFonts w:ascii="Verdana" w:hAnsi="Verdana"/>
          <w:sz w:val="20"/>
          <w:szCs w:val="20"/>
        </w:rPr>
        <w:t xml:space="preserve"> med bilag kan fås ved henvendelse til Odsherred Kommune på mail </w:t>
      </w:r>
      <w:hyperlink r:id="rId33" w:history="1">
        <w:r w:rsidRPr="00FE2E85">
          <w:rPr>
            <w:rStyle w:val="Hyperlink"/>
            <w:rFonts w:ascii="Verdana" w:hAnsi="Verdana"/>
            <w:sz w:val="20"/>
            <w:szCs w:val="20"/>
          </w:rPr>
          <w:t>miljoe@odsherred.dk</w:t>
        </w:r>
      </w:hyperlink>
      <w:r w:rsidRPr="00FE2E85">
        <w:rPr>
          <w:rFonts w:ascii="Verdana" w:hAnsi="Verdana"/>
          <w:sz w:val="20"/>
          <w:szCs w:val="20"/>
        </w:rPr>
        <w:tab/>
      </w:r>
    </w:p>
    <w:p w14:paraId="15620AFF" w14:textId="77777777" w:rsidR="005672F6" w:rsidRPr="00FE2E85" w:rsidRDefault="005672F6" w:rsidP="005672F6">
      <w:pPr>
        <w:pStyle w:val="NormalSkrift"/>
      </w:pPr>
    </w:p>
    <w:p w14:paraId="075AE572" w14:textId="77777777" w:rsidR="002E40A3" w:rsidRPr="00FE2E85" w:rsidRDefault="002E40A3" w:rsidP="005672F6">
      <w:pPr>
        <w:pStyle w:val="NormalSkrift"/>
      </w:pPr>
    </w:p>
    <w:p w14:paraId="5A904F1A" w14:textId="4BC18A05" w:rsidR="002E40A3" w:rsidRPr="00FE2E85" w:rsidRDefault="002E40A3" w:rsidP="002E40A3">
      <w:pPr>
        <w:ind w:left="0" w:firstLine="0"/>
        <w:rPr>
          <w:rFonts w:ascii="Verdana" w:hAnsi="Verdana"/>
          <w:sz w:val="20"/>
          <w:szCs w:val="20"/>
        </w:rPr>
      </w:pPr>
      <w:r w:rsidRPr="00FE2E85">
        <w:rPr>
          <w:rFonts w:ascii="Verdana" w:hAnsi="Verdana"/>
          <w:sz w:val="20"/>
          <w:szCs w:val="20"/>
        </w:rPr>
        <w:t xml:space="preserve">Miljøgodkendelse af 3. april 2023 med bilag kan ses på </w:t>
      </w:r>
      <w:hyperlink r:id="rId34" w:history="1">
        <w:r w:rsidRPr="00FE2E85">
          <w:rPr>
            <w:rStyle w:val="Hyperlink"/>
            <w:rFonts w:ascii="Verdana" w:hAnsi="Verdana"/>
            <w:sz w:val="20"/>
            <w:szCs w:val="20"/>
          </w:rPr>
          <w:t>DMA</w:t>
        </w:r>
      </w:hyperlink>
      <w:r w:rsidRPr="00FE2E85">
        <w:rPr>
          <w:rFonts w:ascii="Verdana" w:hAnsi="Verdana"/>
          <w:sz w:val="20"/>
          <w:szCs w:val="20"/>
        </w:rPr>
        <w:t xml:space="preserve"> eller fås ved henvendelse til Odsherred Kommune på mail </w:t>
      </w:r>
      <w:hyperlink r:id="rId35" w:history="1">
        <w:r w:rsidRPr="00FE2E85">
          <w:rPr>
            <w:rStyle w:val="Hyperlink"/>
            <w:rFonts w:ascii="Verdana" w:hAnsi="Verdana"/>
            <w:sz w:val="20"/>
            <w:szCs w:val="20"/>
          </w:rPr>
          <w:t>miljoe@odsherred.dk</w:t>
        </w:r>
      </w:hyperlink>
    </w:p>
    <w:p w14:paraId="1BA9C251" w14:textId="77777777" w:rsidR="002E40A3" w:rsidRPr="00FE2E85" w:rsidRDefault="002E40A3" w:rsidP="005672F6">
      <w:pPr>
        <w:pStyle w:val="NormalSkrift"/>
      </w:pPr>
    </w:p>
    <w:p w14:paraId="1E2F24C4" w14:textId="77777777" w:rsidR="005672F6" w:rsidRPr="00FE2E85" w:rsidRDefault="005672F6" w:rsidP="00BD6B49">
      <w:pPr>
        <w:ind w:left="0" w:firstLine="0"/>
        <w:rPr>
          <w:rFonts w:ascii="Verdana" w:hAnsi="Verdana"/>
          <w:sz w:val="20"/>
          <w:szCs w:val="20"/>
        </w:rPr>
      </w:pPr>
    </w:p>
    <w:sectPr w:rsidR="005672F6" w:rsidRPr="00FE2E85" w:rsidSect="003D4BBE">
      <w:headerReference w:type="even" r:id="rId36"/>
      <w:headerReference w:type="default" r:id="rId37"/>
      <w:footerReference w:type="even" r:id="rId38"/>
      <w:footerReference w:type="default" r:id="rId39"/>
      <w:headerReference w:type="first" r:id="rId40"/>
      <w:footerReference w:type="first" r:id="rId4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F8097" w14:textId="77777777" w:rsidR="00937E8A" w:rsidRDefault="00937E8A" w:rsidP="00DD4B73">
      <w:r>
        <w:separator/>
      </w:r>
    </w:p>
  </w:endnote>
  <w:endnote w:type="continuationSeparator" w:id="0">
    <w:p w14:paraId="05148412" w14:textId="77777777" w:rsidR="00937E8A" w:rsidRDefault="00937E8A" w:rsidP="00DD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7291" w14:textId="77777777" w:rsidR="00E96103" w:rsidRDefault="00E9610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6D00B67" w14:textId="77777777" w:rsidR="00E96103" w:rsidRDefault="00E96103">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FBB4" w14:textId="77777777" w:rsidR="00E96103" w:rsidRPr="009D2A09" w:rsidRDefault="00E96103">
    <w:pPr>
      <w:pStyle w:val="Sidefod"/>
      <w:framePr w:wrap="around" w:vAnchor="text" w:hAnchor="margin" w:xAlign="right" w:y="1"/>
      <w:rPr>
        <w:rStyle w:val="Sidetal"/>
        <w:sz w:val="16"/>
        <w:szCs w:val="16"/>
      </w:rPr>
    </w:pPr>
    <w:r w:rsidRPr="009D2A09">
      <w:rPr>
        <w:rStyle w:val="Sidetal"/>
        <w:sz w:val="16"/>
        <w:szCs w:val="16"/>
      </w:rPr>
      <w:fldChar w:fldCharType="begin"/>
    </w:r>
    <w:r w:rsidRPr="009D2A09">
      <w:rPr>
        <w:rStyle w:val="Sidetal"/>
        <w:sz w:val="16"/>
        <w:szCs w:val="16"/>
      </w:rPr>
      <w:instrText xml:space="preserve">PAGE  </w:instrText>
    </w:r>
    <w:r w:rsidRPr="009D2A09">
      <w:rPr>
        <w:rStyle w:val="Sidetal"/>
        <w:sz w:val="16"/>
        <w:szCs w:val="16"/>
      </w:rPr>
      <w:fldChar w:fldCharType="separate"/>
    </w:r>
    <w:r w:rsidR="00F42CD6" w:rsidRPr="009D2A09">
      <w:rPr>
        <w:rStyle w:val="Sidetal"/>
        <w:noProof/>
        <w:sz w:val="16"/>
        <w:szCs w:val="16"/>
      </w:rPr>
      <w:t>14</w:t>
    </w:r>
    <w:r w:rsidRPr="009D2A09">
      <w:rPr>
        <w:rStyle w:val="Sidetal"/>
        <w:sz w:val="16"/>
        <w:szCs w:val="16"/>
      </w:rPr>
      <w:fldChar w:fldCharType="end"/>
    </w:r>
  </w:p>
  <w:p w14:paraId="1526370F" w14:textId="77777777" w:rsidR="00E96103" w:rsidRDefault="00E96103">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81F5" w14:textId="77777777" w:rsidR="00450C8C" w:rsidRDefault="00450C8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CC0B" w14:textId="77777777" w:rsidR="00937E8A" w:rsidRDefault="00937E8A" w:rsidP="00DD4B73">
      <w:r>
        <w:separator/>
      </w:r>
    </w:p>
  </w:footnote>
  <w:footnote w:type="continuationSeparator" w:id="0">
    <w:p w14:paraId="2D998357" w14:textId="77777777" w:rsidR="00937E8A" w:rsidRDefault="00937E8A" w:rsidP="00DD4B73">
      <w:r>
        <w:continuationSeparator/>
      </w:r>
    </w:p>
  </w:footnote>
  <w:footnote w:id="1">
    <w:p w14:paraId="48ED6C34" w14:textId="429A18A0" w:rsidR="004F2FE1" w:rsidRDefault="004F2FE1" w:rsidP="004F2FE1">
      <w:pPr>
        <w:pStyle w:val="Fodnotetekst"/>
        <w:ind w:left="0" w:firstLine="0"/>
      </w:pPr>
      <w:r w:rsidRPr="004F2FE1">
        <w:rPr>
          <w:rStyle w:val="Fodnotehenvisning"/>
        </w:rPr>
        <w:footnoteRef/>
      </w:r>
      <w:r w:rsidRPr="004F2FE1">
        <w:rPr>
          <w:rStyle w:val="Fodnotehenvisning"/>
        </w:rPr>
        <w:t xml:space="preserve"> </w:t>
      </w:r>
      <w:r w:rsidRPr="004F2FE1">
        <w:rPr>
          <w:rFonts w:ascii="Verdana" w:hAnsi="Verdana"/>
          <w:sz w:val="16"/>
          <w:szCs w:val="16"/>
        </w:rPr>
        <w:t>Lov</w:t>
      </w:r>
      <w:r w:rsidR="00903C0F">
        <w:rPr>
          <w:rFonts w:ascii="Verdana" w:hAnsi="Verdana"/>
          <w:sz w:val="16"/>
          <w:szCs w:val="16"/>
        </w:rPr>
        <w:t xml:space="preserve">bekendtgørelse </w:t>
      </w:r>
      <w:r w:rsidR="00903C0F" w:rsidRPr="004F2FE1">
        <w:rPr>
          <w:rFonts w:ascii="Verdana" w:hAnsi="Verdana"/>
          <w:sz w:val="16"/>
          <w:szCs w:val="16"/>
        </w:rPr>
        <w:t xml:space="preserve">nr. </w:t>
      </w:r>
      <w:r w:rsidR="005425DB">
        <w:rPr>
          <w:rFonts w:ascii="Verdana" w:hAnsi="Verdana"/>
          <w:sz w:val="16"/>
          <w:szCs w:val="16"/>
        </w:rPr>
        <w:t>48</w:t>
      </w:r>
      <w:r w:rsidR="00903C0F" w:rsidRPr="004F2FE1">
        <w:rPr>
          <w:rFonts w:ascii="Verdana" w:hAnsi="Verdana"/>
          <w:sz w:val="16"/>
          <w:szCs w:val="16"/>
        </w:rPr>
        <w:t xml:space="preserve"> af </w:t>
      </w:r>
      <w:r w:rsidR="005425DB">
        <w:rPr>
          <w:rFonts w:ascii="Verdana" w:hAnsi="Verdana"/>
          <w:sz w:val="16"/>
          <w:szCs w:val="16"/>
        </w:rPr>
        <w:t>12</w:t>
      </w:r>
      <w:r w:rsidR="00903C0F" w:rsidRPr="004F2FE1">
        <w:rPr>
          <w:rFonts w:ascii="Verdana" w:hAnsi="Verdana"/>
          <w:sz w:val="16"/>
          <w:szCs w:val="16"/>
        </w:rPr>
        <w:t>. januar 202</w:t>
      </w:r>
      <w:r w:rsidR="005425DB">
        <w:rPr>
          <w:rFonts w:ascii="Verdana" w:hAnsi="Verdana"/>
          <w:sz w:val="16"/>
          <w:szCs w:val="16"/>
        </w:rPr>
        <w:t>4</w:t>
      </w:r>
      <w:r w:rsidR="00903C0F">
        <w:rPr>
          <w:rFonts w:ascii="Verdana" w:hAnsi="Verdana"/>
          <w:sz w:val="16"/>
          <w:szCs w:val="16"/>
        </w:rPr>
        <w:t xml:space="preserve"> </w:t>
      </w:r>
      <w:r w:rsidRPr="004F2FE1">
        <w:rPr>
          <w:rFonts w:ascii="Verdana" w:hAnsi="Verdana"/>
          <w:sz w:val="16"/>
          <w:szCs w:val="16"/>
        </w:rPr>
        <w:t xml:space="preserve">om miljøbeskyttelse </w:t>
      </w:r>
      <w:r w:rsidR="005425DB">
        <w:rPr>
          <w:rFonts w:ascii="Verdana" w:hAnsi="Verdana"/>
          <w:sz w:val="16"/>
          <w:szCs w:val="16"/>
        </w:rPr>
        <w:t>–</w:t>
      </w:r>
      <w:r w:rsidR="00903C0F">
        <w:rPr>
          <w:rFonts w:ascii="Verdana" w:hAnsi="Verdana"/>
          <w:sz w:val="16"/>
          <w:szCs w:val="16"/>
        </w:rPr>
        <w:t xml:space="preserve"> </w:t>
      </w:r>
      <w:r w:rsidR="00903C0F" w:rsidRPr="004F2FE1">
        <w:rPr>
          <w:rFonts w:ascii="Verdana" w:hAnsi="Verdana"/>
          <w:sz w:val="16"/>
          <w:szCs w:val="16"/>
        </w:rPr>
        <w:t>Miljøbeskyttelsesloven</w:t>
      </w:r>
      <w:r w:rsidR="005425DB">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9A22" w14:textId="57D79B96" w:rsidR="0087563E" w:rsidRDefault="008756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4368" w14:textId="05789BEB" w:rsidR="00B1019A" w:rsidRDefault="00B1019A">
    <w:pPr>
      <w:pStyle w:val="Sidehoved"/>
    </w:pPr>
  </w:p>
  <w:p w14:paraId="545A6EB0" w14:textId="77777777" w:rsidR="00E96103" w:rsidRDefault="00E961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E591" w14:textId="4CCFB821" w:rsidR="0087563E" w:rsidRDefault="008756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9D90432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0F6026A6"/>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F35EE84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60EAD20"/>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E72815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37C287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D76A7BB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66A4240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415DF7"/>
    <w:multiLevelType w:val="hybridMultilevel"/>
    <w:tmpl w:val="2DEADE0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04B42E68"/>
    <w:multiLevelType w:val="hybridMultilevel"/>
    <w:tmpl w:val="1746225C"/>
    <w:lvl w:ilvl="0" w:tplc="2B84D506">
      <w:start w:val="16"/>
      <w:numFmt w:val="bullet"/>
      <w:lvlText w:val="-"/>
      <w:lvlJc w:val="left"/>
      <w:pPr>
        <w:ind w:left="1146" w:hanging="360"/>
      </w:pPr>
      <w:rPr>
        <w:rFonts w:ascii="Verdana" w:eastAsia="Times New Roman" w:hAnsi="Verdana" w:cs="Times New Roman"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10" w15:restartNumberingAfterBreak="0">
    <w:nsid w:val="05565EEC"/>
    <w:multiLevelType w:val="singleLevel"/>
    <w:tmpl w:val="0AB402BA"/>
    <w:lvl w:ilvl="0">
      <w:start w:val="1"/>
      <w:numFmt w:val="bullet"/>
      <w:lvlText w:val=""/>
      <w:lvlJc w:val="left"/>
      <w:pPr>
        <w:tabs>
          <w:tab w:val="num" w:pos="2520"/>
        </w:tabs>
        <w:ind w:left="2500" w:hanging="340"/>
      </w:pPr>
      <w:rPr>
        <w:rFonts w:ascii="Symbol" w:hAnsi="Symbol" w:hint="default"/>
      </w:rPr>
    </w:lvl>
  </w:abstractNum>
  <w:abstractNum w:abstractNumId="11" w15:restartNumberingAfterBreak="0">
    <w:nsid w:val="08915A2D"/>
    <w:multiLevelType w:val="singleLevel"/>
    <w:tmpl w:val="8B826670"/>
    <w:lvl w:ilvl="0">
      <w:start w:val="1"/>
      <w:numFmt w:val="decimal"/>
      <w:lvlText w:val="%1."/>
      <w:lvlJc w:val="left"/>
      <w:pPr>
        <w:tabs>
          <w:tab w:val="num" w:pos="2552"/>
        </w:tabs>
        <w:ind w:left="2552" w:hanging="392"/>
      </w:pPr>
    </w:lvl>
  </w:abstractNum>
  <w:abstractNum w:abstractNumId="12" w15:restartNumberingAfterBreak="0">
    <w:nsid w:val="0985582D"/>
    <w:multiLevelType w:val="singleLevel"/>
    <w:tmpl w:val="04060011"/>
    <w:lvl w:ilvl="0">
      <w:start w:val="1"/>
      <w:numFmt w:val="decimal"/>
      <w:lvlText w:val="%1)"/>
      <w:lvlJc w:val="left"/>
      <w:pPr>
        <w:tabs>
          <w:tab w:val="num" w:pos="360"/>
        </w:tabs>
        <w:ind w:left="360" w:hanging="360"/>
      </w:pPr>
    </w:lvl>
  </w:abstractNum>
  <w:abstractNum w:abstractNumId="13" w15:restartNumberingAfterBreak="0">
    <w:nsid w:val="0ECC6081"/>
    <w:multiLevelType w:val="singleLevel"/>
    <w:tmpl w:val="2C564A9A"/>
    <w:lvl w:ilvl="0">
      <w:start w:val="1"/>
      <w:numFmt w:val="bullet"/>
      <w:lvlText w:val=""/>
      <w:lvlJc w:val="left"/>
      <w:pPr>
        <w:tabs>
          <w:tab w:val="num" w:pos="2520"/>
        </w:tabs>
        <w:ind w:left="425" w:firstLine="1735"/>
      </w:pPr>
      <w:rPr>
        <w:rFonts w:ascii="Symbol" w:hAnsi="Symbol" w:hint="default"/>
      </w:rPr>
    </w:lvl>
  </w:abstractNum>
  <w:abstractNum w:abstractNumId="14" w15:restartNumberingAfterBreak="0">
    <w:nsid w:val="12AB6BC7"/>
    <w:multiLevelType w:val="hybridMultilevel"/>
    <w:tmpl w:val="F1C0F9D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562D2E"/>
    <w:multiLevelType w:val="singleLevel"/>
    <w:tmpl w:val="04060011"/>
    <w:lvl w:ilvl="0">
      <w:start w:val="1"/>
      <w:numFmt w:val="decimal"/>
      <w:lvlText w:val="%1)"/>
      <w:lvlJc w:val="left"/>
      <w:pPr>
        <w:tabs>
          <w:tab w:val="num" w:pos="360"/>
        </w:tabs>
        <w:ind w:left="360" w:hanging="360"/>
      </w:pPr>
      <w:rPr>
        <w:rFonts w:hint="default"/>
      </w:rPr>
    </w:lvl>
  </w:abstractNum>
  <w:abstractNum w:abstractNumId="16" w15:restartNumberingAfterBreak="0">
    <w:nsid w:val="15FC213C"/>
    <w:multiLevelType w:val="singleLevel"/>
    <w:tmpl w:val="2CB80D3A"/>
    <w:lvl w:ilvl="0">
      <w:start w:val="1"/>
      <w:numFmt w:val="bullet"/>
      <w:lvlText w:val=""/>
      <w:lvlJc w:val="left"/>
      <w:pPr>
        <w:tabs>
          <w:tab w:val="num" w:pos="2160"/>
        </w:tabs>
        <w:ind w:left="2160" w:hanging="425"/>
      </w:pPr>
      <w:rPr>
        <w:rFonts w:ascii="Symbol" w:hAnsi="Symbol" w:hint="default"/>
      </w:rPr>
    </w:lvl>
  </w:abstractNum>
  <w:abstractNum w:abstractNumId="17" w15:restartNumberingAfterBreak="0">
    <w:nsid w:val="189F5096"/>
    <w:multiLevelType w:val="singleLevel"/>
    <w:tmpl w:val="B2DC3338"/>
    <w:lvl w:ilvl="0">
      <w:start w:val="1"/>
      <w:numFmt w:val="bullet"/>
      <w:lvlText w:val=""/>
      <w:lvlJc w:val="left"/>
      <w:pPr>
        <w:tabs>
          <w:tab w:val="num" w:pos="425"/>
        </w:tabs>
        <w:ind w:left="425" w:hanging="425"/>
      </w:pPr>
      <w:rPr>
        <w:rFonts w:ascii="Symbol" w:hAnsi="Symbol" w:hint="default"/>
      </w:rPr>
    </w:lvl>
  </w:abstractNum>
  <w:abstractNum w:abstractNumId="18" w15:restartNumberingAfterBreak="0">
    <w:nsid w:val="1B2F12E4"/>
    <w:multiLevelType w:val="singleLevel"/>
    <w:tmpl w:val="8B5CD34C"/>
    <w:lvl w:ilvl="0">
      <w:start w:val="1"/>
      <w:numFmt w:val="decimal"/>
      <w:lvlText w:val="%1."/>
      <w:lvlJc w:val="left"/>
      <w:pPr>
        <w:tabs>
          <w:tab w:val="num" w:pos="2061"/>
        </w:tabs>
        <w:ind w:left="2041" w:hanging="340"/>
      </w:pPr>
    </w:lvl>
  </w:abstractNum>
  <w:abstractNum w:abstractNumId="19" w15:restartNumberingAfterBreak="0">
    <w:nsid w:val="1D70131C"/>
    <w:multiLevelType w:val="hybridMultilevel"/>
    <w:tmpl w:val="931E5B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1E6B2E36"/>
    <w:multiLevelType w:val="singleLevel"/>
    <w:tmpl w:val="AC941976"/>
    <w:lvl w:ilvl="0">
      <w:start w:val="1"/>
      <w:numFmt w:val="bullet"/>
      <w:lvlText w:val=""/>
      <w:lvlJc w:val="left"/>
      <w:pPr>
        <w:tabs>
          <w:tab w:val="num" w:pos="2520"/>
        </w:tabs>
        <w:ind w:left="425" w:firstLine="1735"/>
      </w:pPr>
      <w:rPr>
        <w:rFonts w:ascii="Symbol" w:hAnsi="Symbol" w:hint="default"/>
      </w:rPr>
    </w:lvl>
  </w:abstractNum>
  <w:abstractNum w:abstractNumId="21" w15:restartNumberingAfterBreak="0">
    <w:nsid w:val="20DF33CB"/>
    <w:multiLevelType w:val="hybridMultilevel"/>
    <w:tmpl w:val="7458E968"/>
    <w:lvl w:ilvl="0" w:tplc="04060003">
      <w:start w:val="1"/>
      <w:numFmt w:val="bullet"/>
      <w:lvlText w:val="o"/>
      <w:lvlJc w:val="left"/>
      <w:pPr>
        <w:ind w:left="1004" w:hanging="360"/>
      </w:pPr>
      <w:rPr>
        <w:rFonts w:ascii="Courier New" w:hAnsi="Courier New" w:cs="Courier New"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2" w15:restartNumberingAfterBreak="0">
    <w:nsid w:val="225559AE"/>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39841D8"/>
    <w:multiLevelType w:val="singleLevel"/>
    <w:tmpl w:val="7AE8B484"/>
    <w:lvl w:ilvl="0">
      <w:start w:val="1"/>
      <w:numFmt w:val="decimal"/>
      <w:lvlText w:val="%1."/>
      <w:lvlJc w:val="left"/>
      <w:pPr>
        <w:tabs>
          <w:tab w:val="num" w:pos="2520"/>
        </w:tabs>
        <w:ind w:left="2517" w:hanging="357"/>
      </w:pPr>
    </w:lvl>
  </w:abstractNum>
  <w:abstractNum w:abstractNumId="24" w15:restartNumberingAfterBreak="0">
    <w:nsid w:val="24754361"/>
    <w:multiLevelType w:val="hybridMultilevel"/>
    <w:tmpl w:val="0EA421AC"/>
    <w:lvl w:ilvl="0" w:tplc="2F5A1608">
      <w:start w:val="1"/>
      <w:numFmt w:val="decimal"/>
      <w:lvlText w:val="%1."/>
      <w:lvlJc w:val="left"/>
      <w:pPr>
        <w:ind w:left="2769" w:hanging="360"/>
      </w:pPr>
      <w:rPr>
        <w:b w:val="0"/>
        <w:bCs w:val="0"/>
      </w:rPr>
    </w:lvl>
    <w:lvl w:ilvl="1" w:tplc="2B84D506">
      <w:start w:val="16"/>
      <w:numFmt w:val="bullet"/>
      <w:lvlText w:val="-"/>
      <w:lvlJc w:val="left"/>
      <w:pPr>
        <w:ind w:left="1440" w:hanging="360"/>
      </w:pPr>
      <w:rPr>
        <w:rFonts w:ascii="Verdana" w:eastAsia="Times New Roman" w:hAnsi="Verdana" w:cs="Times New Roman" w:hint="default"/>
      </w:rPr>
    </w:lvl>
    <w:lvl w:ilvl="2" w:tplc="47AE6D58">
      <w:start w:val="12"/>
      <w:numFmt w:val="bullet"/>
      <w:lvlText w:val="–"/>
      <w:lvlJc w:val="left"/>
      <w:pPr>
        <w:ind w:left="2340" w:hanging="360"/>
      </w:pPr>
      <w:rPr>
        <w:rFonts w:ascii="Verdana" w:eastAsia="Times New Roman" w:hAnsi="Verdana" w:cs="Times New Roman" w:hint="default"/>
      </w:r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2A763535"/>
    <w:multiLevelType w:val="singleLevel"/>
    <w:tmpl w:val="D7AEE218"/>
    <w:lvl w:ilvl="0">
      <w:start w:val="1"/>
      <w:numFmt w:val="bullet"/>
      <w:lvlText w:val=""/>
      <w:lvlJc w:val="left"/>
      <w:pPr>
        <w:tabs>
          <w:tab w:val="num" w:pos="2520"/>
        </w:tabs>
        <w:ind w:left="2500" w:hanging="340"/>
      </w:pPr>
      <w:rPr>
        <w:rFonts w:ascii="Symbol" w:hAnsi="Symbol" w:hint="default"/>
      </w:rPr>
    </w:lvl>
  </w:abstractNum>
  <w:abstractNum w:abstractNumId="26" w15:restartNumberingAfterBreak="0">
    <w:nsid w:val="2BA465D9"/>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D0305DE"/>
    <w:multiLevelType w:val="hybridMultilevel"/>
    <w:tmpl w:val="78886264"/>
    <w:lvl w:ilvl="0" w:tplc="949C8A86">
      <w:start w:val="1"/>
      <w:numFmt w:val="bullet"/>
      <w:lvlText w:val=""/>
      <w:lvlJc w:val="left"/>
      <w:pPr>
        <w:ind w:left="36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339C17B1"/>
    <w:multiLevelType w:val="singleLevel"/>
    <w:tmpl w:val="2C564A9A"/>
    <w:lvl w:ilvl="0">
      <w:start w:val="1"/>
      <w:numFmt w:val="bullet"/>
      <w:lvlText w:val=""/>
      <w:lvlJc w:val="left"/>
      <w:pPr>
        <w:tabs>
          <w:tab w:val="num" w:pos="2520"/>
        </w:tabs>
        <w:ind w:left="425" w:firstLine="1735"/>
      </w:pPr>
      <w:rPr>
        <w:rFonts w:ascii="Symbol" w:hAnsi="Symbol" w:hint="default"/>
      </w:rPr>
    </w:lvl>
  </w:abstractNum>
  <w:abstractNum w:abstractNumId="29" w15:restartNumberingAfterBreak="0">
    <w:nsid w:val="347118F2"/>
    <w:multiLevelType w:val="singleLevel"/>
    <w:tmpl w:val="FECEA94C"/>
    <w:lvl w:ilvl="0">
      <w:start w:val="1"/>
      <w:numFmt w:val="bullet"/>
      <w:lvlText w:val=""/>
      <w:lvlJc w:val="left"/>
      <w:pPr>
        <w:tabs>
          <w:tab w:val="num" w:pos="2520"/>
        </w:tabs>
        <w:ind w:left="2500" w:hanging="340"/>
      </w:pPr>
      <w:rPr>
        <w:rFonts w:ascii="Wingdings" w:hAnsi="Wingdings" w:hint="default"/>
      </w:rPr>
    </w:lvl>
  </w:abstractNum>
  <w:abstractNum w:abstractNumId="30" w15:restartNumberingAfterBreak="0">
    <w:nsid w:val="356D5C40"/>
    <w:multiLevelType w:val="hybridMultilevel"/>
    <w:tmpl w:val="B718C8E4"/>
    <w:lvl w:ilvl="0" w:tplc="2B84D506">
      <w:start w:val="16"/>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B765103"/>
    <w:multiLevelType w:val="hybridMultilevel"/>
    <w:tmpl w:val="4A6A401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DBB6EF2"/>
    <w:multiLevelType w:val="hybridMultilevel"/>
    <w:tmpl w:val="36E4349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764F39"/>
    <w:multiLevelType w:val="hybridMultilevel"/>
    <w:tmpl w:val="05803C8E"/>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44040518"/>
    <w:multiLevelType w:val="hybridMultilevel"/>
    <w:tmpl w:val="818C496E"/>
    <w:lvl w:ilvl="0" w:tplc="2B84D506">
      <w:start w:val="16"/>
      <w:numFmt w:val="bullet"/>
      <w:lvlText w:val="-"/>
      <w:lvlJc w:val="left"/>
      <w:pPr>
        <w:ind w:left="1004" w:hanging="360"/>
      </w:pPr>
      <w:rPr>
        <w:rFonts w:ascii="Verdana" w:eastAsia="Times New Roman" w:hAnsi="Verdana" w:cs="Times New Roman"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44CD2A8A"/>
    <w:multiLevelType w:val="singleLevel"/>
    <w:tmpl w:val="097E9F50"/>
    <w:lvl w:ilvl="0">
      <w:start w:val="1"/>
      <w:numFmt w:val="decimal"/>
      <w:lvlText w:val="%1."/>
      <w:lvlJc w:val="left"/>
      <w:pPr>
        <w:tabs>
          <w:tab w:val="num" w:pos="2061"/>
        </w:tabs>
        <w:ind w:left="2041" w:hanging="340"/>
      </w:pPr>
    </w:lvl>
  </w:abstractNum>
  <w:abstractNum w:abstractNumId="36" w15:restartNumberingAfterBreak="0">
    <w:nsid w:val="44DE30C1"/>
    <w:multiLevelType w:val="hybridMultilevel"/>
    <w:tmpl w:val="32BCB26E"/>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37" w15:restartNumberingAfterBreak="0">
    <w:nsid w:val="44EC664D"/>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9992426"/>
    <w:multiLevelType w:val="hybridMultilevel"/>
    <w:tmpl w:val="829AC946"/>
    <w:lvl w:ilvl="0" w:tplc="0ED44138">
      <w:start w:val="1"/>
      <w:numFmt w:val="decimal"/>
      <w:pStyle w:val="Nummereretliste"/>
      <w:lvlText w:val="%1."/>
      <w:lvlJc w:val="left"/>
      <w:pPr>
        <w:ind w:left="360" w:hanging="360"/>
      </w:pPr>
      <w:rPr>
        <w:rFonts w:ascii="Verdana" w:hAnsi="Verdana" w:hint="default"/>
        <w:b w:val="0"/>
        <w:i w:val="0"/>
        <w:caps w:val="0"/>
        <w:strike w:val="0"/>
        <w:dstrike w:val="0"/>
        <w:vanish w:val="0"/>
        <w:color w:val="auto"/>
        <w:sz w:val="19"/>
        <w:u w:val="none"/>
        <w:vertAlign w:val="baseline"/>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49AB5EEF"/>
    <w:multiLevelType w:val="hybridMultilevel"/>
    <w:tmpl w:val="8B666C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4B332F34"/>
    <w:multiLevelType w:val="hybridMultilevel"/>
    <w:tmpl w:val="38348D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D3A5DC9"/>
    <w:multiLevelType w:val="hybridMultilevel"/>
    <w:tmpl w:val="7F10253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52124E8C"/>
    <w:multiLevelType w:val="singleLevel"/>
    <w:tmpl w:val="1780E142"/>
    <w:lvl w:ilvl="0">
      <w:start w:val="1"/>
      <w:numFmt w:val="decimal"/>
      <w:lvlText w:val="%1."/>
      <w:lvlJc w:val="left"/>
      <w:pPr>
        <w:tabs>
          <w:tab w:val="num" w:pos="2155"/>
        </w:tabs>
        <w:ind w:left="2155" w:hanging="454"/>
      </w:pPr>
    </w:lvl>
  </w:abstractNum>
  <w:abstractNum w:abstractNumId="43" w15:restartNumberingAfterBreak="0">
    <w:nsid w:val="560D0320"/>
    <w:multiLevelType w:val="multilevel"/>
    <w:tmpl w:val="0F602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942781"/>
    <w:multiLevelType w:val="hybridMultilevel"/>
    <w:tmpl w:val="68C020F2"/>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5A5C36AB"/>
    <w:multiLevelType w:val="multilevel"/>
    <w:tmpl w:val="8174C246"/>
    <w:lvl w:ilvl="0">
      <w:start w:val="1"/>
      <w:numFmt w:val="none"/>
      <w:lvlText w:val="./.   "/>
      <w:lvlJc w:val="left"/>
      <w:pPr>
        <w:tabs>
          <w:tab w:val="num" w:pos="2455"/>
        </w:tabs>
        <w:ind w:left="2160" w:hanging="425"/>
      </w:pPr>
    </w:lvl>
    <w:lvl w:ilvl="1">
      <w:start w:val="1"/>
      <w:numFmt w:val="decimalZero"/>
      <w:isLgl/>
      <w:lvlText w:val="Sek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5A6512A4"/>
    <w:multiLevelType w:val="hybridMultilevel"/>
    <w:tmpl w:val="5FD872C8"/>
    <w:lvl w:ilvl="0" w:tplc="794AA97A">
      <w:start w:val="1"/>
      <w:numFmt w:val="decimal"/>
      <w:suff w:val="space"/>
      <w:lvlText w:val="%1."/>
      <w:lvlJc w:val="left"/>
      <w:pPr>
        <w:ind w:left="357" w:hanging="357"/>
      </w:pPr>
      <w:rPr>
        <w:rFonts w:hint="default"/>
      </w:rPr>
    </w:lvl>
    <w:lvl w:ilvl="1" w:tplc="EAEC2848">
      <w:start w:val="9"/>
      <w:numFmt w:val="bullet"/>
      <w:lvlText w:val="-"/>
      <w:lvlJc w:val="left"/>
      <w:pPr>
        <w:ind w:left="1080" w:hanging="360"/>
      </w:pPr>
      <w:rPr>
        <w:rFonts w:ascii="Verdana" w:eastAsia="Calibri" w:hAnsi="Verdana" w:cs="Times New Roman"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5B5F08B8"/>
    <w:multiLevelType w:val="singleLevel"/>
    <w:tmpl w:val="B7CC888A"/>
    <w:lvl w:ilvl="0">
      <w:start w:val="1"/>
      <w:numFmt w:val="decimal"/>
      <w:lvlText w:val="%1."/>
      <w:lvlJc w:val="left"/>
      <w:pPr>
        <w:tabs>
          <w:tab w:val="num" w:pos="2517"/>
        </w:tabs>
        <w:ind w:left="2517" w:hanging="357"/>
      </w:pPr>
    </w:lvl>
  </w:abstractNum>
  <w:abstractNum w:abstractNumId="48" w15:restartNumberingAfterBreak="0">
    <w:nsid w:val="5B69195A"/>
    <w:multiLevelType w:val="hybridMultilevel"/>
    <w:tmpl w:val="AD1475C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282677"/>
    <w:multiLevelType w:val="hybridMultilevel"/>
    <w:tmpl w:val="9F4C8ECC"/>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50" w15:restartNumberingAfterBreak="0">
    <w:nsid w:val="5EDA2805"/>
    <w:multiLevelType w:val="hybridMultilevel"/>
    <w:tmpl w:val="F386003E"/>
    <w:lvl w:ilvl="0" w:tplc="A5286136">
      <w:start w:val="65"/>
      <w:numFmt w:val="bullet"/>
      <w:lvlText w:val="–"/>
      <w:lvlJc w:val="left"/>
      <w:pPr>
        <w:tabs>
          <w:tab w:val="num" w:pos="2062"/>
        </w:tabs>
        <w:ind w:left="2062" w:hanging="360"/>
      </w:pPr>
      <w:rPr>
        <w:rFonts w:ascii="Times New Roman" w:eastAsia="Times New Roman" w:hAnsi="Times New Roman" w:cs="Times New Roman" w:hint="default"/>
      </w:rPr>
    </w:lvl>
    <w:lvl w:ilvl="1" w:tplc="04060003" w:tentative="1">
      <w:start w:val="1"/>
      <w:numFmt w:val="bullet"/>
      <w:lvlText w:val="o"/>
      <w:lvlJc w:val="left"/>
      <w:pPr>
        <w:tabs>
          <w:tab w:val="num" w:pos="2782"/>
        </w:tabs>
        <w:ind w:left="2782" w:hanging="360"/>
      </w:pPr>
      <w:rPr>
        <w:rFonts w:ascii="Courier New" w:hAnsi="Courier New" w:hint="default"/>
      </w:rPr>
    </w:lvl>
    <w:lvl w:ilvl="2" w:tplc="04060005" w:tentative="1">
      <w:start w:val="1"/>
      <w:numFmt w:val="bullet"/>
      <w:lvlText w:val=""/>
      <w:lvlJc w:val="left"/>
      <w:pPr>
        <w:tabs>
          <w:tab w:val="num" w:pos="3502"/>
        </w:tabs>
        <w:ind w:left="3502" w:hanging="360"/>
      </w:pPr>
      <w:rPr>
        <w:rFonts w:ascii="Wingdings" w:hAnsi="Wingdings" w:hint="default"/>
      </w:rPr>
    </w:lvl>
    <w:lvl w:ilvl="3" w:tplc="04060001" w:tentative="1">
      <w:start w:val="1"/>
      <w:numFmt w:val="bullet"/>
      <w:lvlText w:val=""/>
      <w:lvlJc w:val="left"/>
      <w:pPr>
        <w:tabs>
          <w:tab w:val="num" w:pos="4222"/>
        </w:tabs>
        <w:ind w:left="4222" w:hanging="360"/>
      </w:pPr>
      <w:rPr>
        <w:rFonts w:ascii="Symbol" w:hAnsi="Symbol" w:hint="default"/>
      </w:rPr>
    </w:lvl>
    <w:lvl w:ilvl="4" w:tplc="04060003" w:tentative="1">
      <w:start w:val="1"/>
      <w:numFmt w:val="bullet"/>
      <w:lvlText w:val="o"/>
      <w:lvlJc w:val="left"/>
      <w:pPr>
        <w:tabs>
          <w:tab w:val="num" w:pos="4942"/>
        </w:tabs>
        <w:ind w:left="4942" w:hanging="360"/>
      </w:pPr>
      <w:rPr>
        <w:rFonts w:ascii="Courier New" w:hAnsi="Courier New" w:hint="default"/>
      </w:rPr>
    </w:lvl>
    <w:lvl w:ilvl="5" w:tplc="04060005" w:tentative="1">
      <w:start w:val="1"/>
      <w:numFmt w:val="bullet"/>
      <w:lvlText w:val=""/>
      <w:lvlJc w:val="left"/>
      <w:pPr>
        <w:tabs>
          <w:tab w:val="num" w:pos="5662"/>
        </w:tabs>
        <w:ind w:left="5662" w:hanging="360"/>
      </w:pPr>
      <w:rPr>
        <w:rFonts w:ascii="Wingdings" w:hAnsi="Wingdings" w:hint="default"/>
      </w:rPr>
    </w:lvl>
    <w:lvl w:ilvl="6" w:tplc="04060001" w:tentative="1">
      <w:start w:val="1"/>
      <w:numFmt w:val="bullet"/>
      <w:lvlText w:val=""/>
      <w:lvlJc w:val="left"/>
      <w:pPr>
        <w:tabs>
          <w:tab w:val="num" w:pos="6382"/>
        </w:tabs>
        <w:ind w:left="6382" w:hanging="360"/>
      </w:pPr>
      <w:rPr>
        <w:rFonts w:ascii="Symbol" w:hAnsi="Symbol" w:hint="default"/>
      </w:rPr>
    </w:lvl>
    <w:lvl w:ilvl="7" w:tplc="04060003" w:tentative="1">
      <w:start w:val="1"/>
      <w:numFmt w:val="bullet"/>
      <w:lvlText w:val="o"/>
      <w:lvlJc w:val="left"/>
      <w:pPr>
        <w:tabs>
          <w:tab w:val="num" w:pos="7102"/>
        </w:tabs>
        <w:ind w:left="7102" w:hanging="360"/>
      </w:pPr>
      <w:rPr>
        <w:rFonts w:ascii="Courier New" w:hAnsi="Courier New" w:hint="default"/>
      </w:rPr>
    </w:lvl>
    <w:lvl w:ilvl="8" w:tplc="04060005" w:tentative="1">
      <w:start w:val="1"/>
      <w:numFmt w:val="bullet"/>
      <w:lvlText w:val=""/>
      <w:lvlJc w:val="left"/>
      <w:pPr>
        <w:tabs>
          <w:tab w:val="num" w:pos="7822"/>
        </w:tabs>
        <w:ind w:left="7822" w:hanging="360"/>
      </w:pPr>
      <w:rPr>
        <w:rFonts w:ascii="Wingdings" w:hAnsi="Wingdings" w:hint="default"/>
      </w:rPr>
    </w:lvl>
  </w:abstractNum>
  <w:abstractNum w:abstractNumId="51" w15:restartNumberingAfterBreak="0">
    <w:nsid w:val="5FA5051F"/>
    <w:multiLevelType w:val="hybridMultilevel"/>
    <w:tmpl w:val="6534D3D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2" w15:restartNumberingAfterBreak="0">
    <w:nsid w:val="60CB1E59"/>
    <w:multiLevelType w:val="singleLevel"/>
    <w:tmpl w:val="F262251A"/>
    <w:lvl w:ilvl="0">
      <w:start w:val="1"/>
      <w:numFmt w:val="bullet"/>
      <w:lvlText w:val=""/>
      <w:lvlJc w:val="left"/>
      <w:pPr>
        <w:tabs>
          <w:tab w:val="num" w:pos="2520"/>
        </w:tabs>
        <w:ind w:left="2500" w:hanging="340"/>
      </w:pPr>
      <w:rPr>
        <w:rFonts w:ascii="Symbol" w:hAnsi="Symbol" w:hint="default"/>
      </w:rPr>
    </w:lvl>
  </w:abstractNum>
  <w:abstractNum w:abstractNumId="53" w15:restartNumberingAfterBreak="0">
    <w:nsid w:val="6B487472"/>
    <w:multiLevelType w:val="hybridMultilevel"/>
    <w:tmpl w:val="F9CE180A"/>
    <w:lvl w:ilvl="0" w:tplc="1C74F9D6">
      <w:start w:val="1"/>
      <w:numFmt w:val="bullet"/>
      <w:lvlText w:val=""/>
      <w:lvlJc w:val="left"/>
      <w:pPr>
        <w:ind w:left="1572"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54" w15:restartNumberingAfterBreak="0">
    <w:nsid w:val="6D0E0FDE"/>
    <w:multiLevelType w:val="hybridMultilevel"/>
    <w:tmpl w:val="DD2C680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2B32DC"/>
    <w:multiLevelType w:val="hybridMultilevel"/>
    <w:tmpl w:val="ADD8B7FE"/>
    <w:lvl w:ilvl="0" w:tplc="2B84D506">
      <w:start w:val="16"/>
      <w:numFmt w:val="bullet"/>
      <w:lvlText w:val="-"/>
      <w:lvlJc w:val="left"/>
      <w:pPr>
        <w:ind w:left="1364" w:hanging="360"/>
      </w:pPr>
      <w:rPr>
        <w:rFonts w:ascii="Verdana" w:eastAsia="Times New Roman" w:hAnsi="Verdana" w:cs="Times New Roman" w:hint="default"/>
      </w:rPr>
    </w:lvl>
    <w:lvl w:ilvl="1" w:tplc="04060003" w:tentative="1">
      <w:start w:val="1"/>
      <w:numFmt w:val="bullet"/>
      <w:lvlText w:val="o"/>
      <w:lvlJc w:val="left"/>
      <w:pPr>
        <w:ind w:left="2084" w:hanging="360"/>
      </w:pPr>
      <w:rPr>
        <w:rFonts w:ascii="Courier New" w:hAnsi="Courier New" w:cs="Courier New" w:hint="default"/>
      </w:rPr>
    </w:lvl>
    <w:lvl w:ilvl="2" w:tplc="04060005" w:tentative="1">
      <w:start w:val="1"/>
      <w:numFmt w:val="bullet"/>
      <w:lvlText w:val=""/>
      <w:lvlJc w:val="left"/>
      <w:pPr>
        <w:ind w:left="2804" w:hanging="360"/>
      </w:pPr>
      <w:rPr>
        <w:rFonts w:ascii="Wingdings" w:hAnsi="Wingdings" w:hint="default"/>
      </w:rPr>
    </w:lvl>
    <w:lvl w:ilvl="3" w:tplc="04060001" w:tentative="1">
      <w:start w:val="1"/>
      <w:numFmt w:val="bullet"/>
      <w:lvlText w:val=""/>
      <w:lvlJc w:val="left"/>
      <w:pPr>
        <w:ind w:left="3524" w:hanging="360"/>
      </w:pPr>
      <w:rPr>
        <w:rFonts w:ascii="Symbol" w:hAnsi="Symbol" w:hint="default"/>
      </w:rPr>
    </w:lvl>
    <w:lvl w:ilvl="4" w:tplc="04060003" w:tentative="1">
      <w:start w:val="1"/>
      <w:numFmt w:val="bullet"/>
      <w:lvlText w:val="o"/>
      <w:lvlJc w:val="left"/>
      <w:pPr>
        <w:ind w:left="4244" w:hanging="360"/>
      </w:pPr>
      <w:rPr>
        <w:rFonts w:ascii="Courier New" w:hAnsi="Courier New" w:cs="Courier New" w:hint="default"/>
      </w:rPr>
    </w:lvl>
    <w:lvl w:ilvl="5" w:tplc="04060005" w:tentative="1">
      <w:start w:val="1"/>
      <w:numFmt w:val="bullet"/>
      <w:lvlText w:val=""/>
      <w:lvlJc w:val="left"/>
      <w:pPr>
        <w:ind w:left="4964" w:hanging="360"/>
      </w:pPr>
      <w:rPr>
        <w:rFonts w:ascii="Wingdings" w:hAnsi="Wingdings" w:hint="default"/>
      </w:rPr>
    </w:lvl>
    <w:lvl w:ilvl="6" w:tplc="04060001" w:tentative="1">
      <w:start w:val="1"/>
      <w:numFmt w:val="bullet"/>
      <w:lvlText w:val=""/>
      <w:lvlJc w:val="left"/>
      <w:pPr>
        <w:ind w:left="5684" w:hanging="360"/>
      </w:pPr>
      <w:rPr>
        <w:rFonts w:ascii="Symbol" w:hAnsi="Symbol" w:hint="default"/>
      </w:rPr>
    </w:lvl>
    <w:lvl w:ilvl="7" w:tplc="04060003" w:tentative="1">
      <w:start w:val="1"/>
      <w:numFmt w:val="bullet"/>
      <w:lvlText w:val="o"/>
      <w:lvlJc w:val="left"/>
      <w:pPr>
        <w:ind w:left="6404" w:hanging="360"/>
      </w:pPr>
      <w:rPr>
        <w:rFonts w:ascii="Courier New" w:hAnsi="Courier New" w:cs="Courier New" w:hint="default"/>
      </w:rPr>
    </w:lvl>
    <w:lvl w:ilvl="8" w:tplc="04060005" w:tentative="1">
      <w:start w:val="1"/>
      <w:numFmt w:val="bullet"/>
      <w:lvlText w:val=""/>
      <w:lvlJc w:val="left"/>
      <w:pPr>
        <w:ind w:left="7124" w:hanging="360"/>
      </w:pPr>
      <w:rPr>
        <w:rFonts w:ascii="Wingdings" w:hAnsi="Wingdings" w:hint="default"/>
      </w:rPr>
    </w:lvl>
  </w:abstractNum>
  <w:abstractNum w:abstractNumId="56" w15:restartNumberingAfterBreak="0">
    <w:nsid w:val="75B623B6"/>
    <w:multiLevelType w:val="singleLevel"/>
    <w:tmpl w:val="25DE1948"/>
    <w:lvl w:ilvl="0">
      <w:start w:val="1"/>
      <w:numFmt w:val="bullet"/>
      <w:lvlText w:val=""/>
      <w:lvlJc w:val="left"/>
      <w:pPr>
        <w:tabs>
          <w:tab w:val="num" w:pos="360"/>
        </w:tabs>
        <w:ind w:left="227" w:hanging="227"/>
      </w:pPr>
      <w:rPr>
        <w:rFonts w:ascii="Symbol" w:hAnsi="Symbol" w:hint="default"/>
      </w:rPr>
    </w:lvl>
  </w:abstractNum>
  <w:abstractNum w:abstractNumId="57" w15:restartNumberingAfterBreak="0">
    <w:nsid w:val="760D2A72"/>
    <w:multiLevelType w:val="hybridMultilevel"/>
    <w:tmpl w:val="F2E2654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8" w15:restartNumberingAfterBreak="0">
    <w:nsid w:val="76573480"/>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7B94716"/>
    <w:multiLevelType w:val="hybridMultilevel"/>
    <w:tmpl w:val="B9BE1E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0" w15:restartNumberingAfterBreak="0">
    <w:nsid w:val="7E734888"/>
    <w:multiLevelType w:val="hybridMultilevel"/>
    <w:tmpl w:val="A2DEAD4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36536425">
    <w:abstractNumId w:val="6"/>
  </w:num>
  <w:num w:numId="2" w16cid:durableId="110101895">
    <w:abstractNumId w:val="7"/>
  </w:num>
  <w:num w:numId="3" w16cid:durableId="1725329012">
    <w:abstractNumId w:val="5"/>
  </w:num>
  <w:num w:numId="4" w16cid:durableId="115419190">
    <w:abstractNumId w:val="4"/>
  </w:num>
  <w:num w:numId="5" w16cid:durableId="1664090508">
    <w:abstractNumId w:val="3"/>
  </w:num>
  <w:num w:numId="6" w16cid:durableId="2080710982">
    <w:abstractNumId w:val="2"/>
  </w:num>
  <w:num w:numId="7" w16cid:durableId="780032682">
    <w:abstractNumId w:val="1"/>
  </w:num>
  <w:num w:numId="8" w16cid:durableId="449471550">
    <w:abstractNumId w:val="0"/>
  </w:num>
  <w:num w:numId="9" w16cid:durableId="128714820">
    <w:abstractNumId w:val="58"/>
  </w:num>
  <w:num w:numId="10" w16cid:durableId="1668703784">
    <w:abstractNumId w:val="17"/>
  </w:num>
  <w:num w:numId="11" w16cid:durableId="109059471">
    <w:abstractNumId w:val="20"/>
  </w:num>
  <w:num w:numId="12" w16cid:durableId="396629912">
    <w:abstractNumId w:val="28"/>
  </w:num>
  <w:num w:numId="13" w16cid:durableId="2066948262">
    <w:abstractNumId w:val="13"/>
  </w:num>
  <w:num w:numId="14" w16cid:durableId="1018197756">
    <w:abstractNumId w:val="10"/>
  </w:num>
  <w:num w:numId="15" w16cid:durableId="677540254">
    <w:abstractNumId w:val="23"/>
  </w:num>
  <w:num w:numId="16" w16cid:durableId="832141642">
    <w:abstractNumId w:val="16"/>
  </w:num>
  <w:num w:numId="17" w16cid:durableId="1983459249">
    <w:abstractNumId w:val="29"/>
  </w:num>
  <w:num w:numId="18" w16cid:durableId="1475828417">
    <w:abstractNumId w:val="52"/>
  </w:num>
  <w:num w:numId="19" w16cid:durableId="1984195094">
    <w:abstractNumId w:val="45"/>
  </w:num>
  <w:num w:numId="20" w16cid:durableId="249195429">
    <w:abstractNumId w:val="25"/>
  </w:num>
  <w:num w:numId="21" w16cid:durableId="1943292536">
    <w:abstractNumId w:val="56"/>
  </w:num>
  <w:num w:numId="22" w16cid:durableId="378633956">
    <w:abstractNumId w:val="42"/>
  </w:num>
  <w:num w:numId="23" w16cid:durableId="1625965677">
    <w:abstractNumId w:val="18"/>
  </w:num>
  <w:num w:numId="24" w16cid:durableId="665597788">
    <w:abstractNumId w:val="35"/>
  </w:num>
  <w:num w:numId="25" w16cid:durableId="1421607226">
    <w:abstractNumId w:val="11"/>
  </w:num>
  <w:num w:numId="26" w16cid:durableId="1957177877">
    <w:abstractNumId w:val="37"/>
  </w:num>
  <w:num w:numId="27" w16cid:durableId="578561896">
    <w:abstractNumId w:val="47"/>
  </w:num>
  <w:num w:numId="28" w16cid:durableId="1054036749">
    <w:abstractNumId w:val="26"/>
  </w:num>
  <w:num w:numId="29" w16cid:durableId="977416183">
    <w:abstractNumId w:val="15"/>
  </w:num>
  <w:num w:numId="30" w16cid:durableId="1129057289">
    <w:abstractNumId w:val="12"/>
  </w:num>
  <w:num w:numId="31" w16cid:durableId="1810319637">
    <w:abstractNumId w:val="22"/>
  </w:num>
  <w:num w:numId="32" w16cid:durableId="419065548">
    <w:abstractNumId w:val="14"/>
  </w:num>
  <w:num w:numId="33" w16cid:durableId="1705061067">
    <w:abstractNumId w:val="50"/>
  </w:num>
  <w:num w:numId="34" w16cid:durableId="130364354">
    <w:abstractNumId w:val="32"/>
  </w:num>
  <w:num w:numId="35" w16cid:durableId="1395161751">
    <w:abstractNumId w:val="60"/>
  </w:num>
  <w:num w:numId="36" w16cid:durableId="1648050130">
    <w:abstractNumId w:val="54"/>
  </w:num>
  <w:num w:numId="37" w16cid:durableId="90468326">
    <w:abstractNumId w:val="31"/>
  </w:num>
  <w:num w:numId="38" w16cid:durableId="1916208657">
    <w:abstractNumId w:val="48"/>
  </w:num>
  <w:num w:numId="39" w16cid:durableId="1059743738">
    <w:abstractNumId w:val="38"/>
  </w:num>
  <w:num w:numId="40" w16cid:durableId="974021925">
    <w:abstractNumId w:val="27"/>
  </w:num>
  <w:num w:numId="41" w16cid:durableId="2063476732">
    <w:abstractNumId w:val="19"/>
  </w:num>
  <w:num w:numId="42" w16cid:durableId="227687621">
    <w:abstractNumId w:val="46"/>
  </w:num>
  <w:num w:numId="43" w16cid:durableId="405617026">
    <w:abstractNumId w:val="51"/>
  </w:num>
  <w:num w:numId="44" w16cid:durableId="1673482677">
    <w:abstractNumId w:val="33"/>
  </w:num>
  <w:num w:numId="45" w16cid:durableId="1423719062">
    <w:abstractNumId w:val="41"/>
  </w:num>
  <w:num w:numId="46" w16cid:durableId="2050379507">
    <w:abstractNumId w:val="57"/>
  </w:num>
  <w:num w:numId="47" w16cid:durableId="675613325">
    <w:abstractNumId w:val="59"/>
  </w:num>
  <w:num w:numId="48" w16cid:durableId="794519185">
    <w:abstractNumId w:val="24"/>
  </w:num>
  <w:num w:numId="49" w16cid:durableId="1781802253">
    <w:abstractNumId w:val="21"/>
  </w:num>
  <w:num w:numId="50" w16cid:durableId="2014452896">
    <w:abstractNumId w:val="44"/>
  </w:num>
  <w:num w:numId="51" w16cid:durableId="1650328177">
    <w:abstractNumId w:val="40"/>
  </w:num>
  <w:num w:numId="52" w16cid:durableId="332999338">
    <w:abstractNumId w:val="8"/>
  </w:num>
  <w:num w:numId="53" w16cid:durableId="672220636">
    <w:abstractNumId w:val="34"/>
  </w:num>
  <w:num w:numId="54" w16cid:durableId="579563036">
    <w:abstractNumId w:val="55"/>
  </w:num>
  <w:num w:numId="55" w16cid:durableId="1016074322">
    <w:abstractNumId w:val="30"/>
  </w:num>
  <w:num w:numId="56" w16cid:durableId="1640458644">
    <w:abstractNumId w:val="43"/>
  </w:num>
  <w:num w:numId="57" w16cid:durableId="1303849898">
    <w:abstractNumId w:val="49"/>
  </w:num>
  <w:num w:numId="58" w16cid:durableId="1316910869">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92705197">
    <w:abstractNumId w:val="9"/>
  </w:num>
  <w:num w:numId="60" w16cid:durableId="290133751">
    <w:abstractNumId w:val="36"/>
  </w:num>
  <w:num w:numId="61" w16cid:durableId="998460492">
    <w:abstractNumId w:val="39"/>
  </w:num>
  <w:num w:numId="62" w16cid:durableId="1162820591">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2518084">
    <w:abstractNumId w:val="55"/>
  </w:num>
  <w:num w:numId="64" w16cid:durableId="222912318">
    <w:abstractNumId w:val="40"/>
  </w:num>
  <w:num w:numId="65" w16cid:durableId="1960986190">
    <w:abstractNumId w:val="53"/>
  </w:num>
  <w:num w:numId="66" w16cid:durableId="231739548">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146"/>
    <w:rsid w:val="0000145F"/>
    <w:rsid w:val="000017AD"/>
    <w:rsid w:val="0000257B"/>
    <w:rsid w:val="00013412"/>
    <w:rsid w:val="00017D3C"/>
    <w:rsid w:val="00020624"/>
    <w:rsid w:val="00020874"/>
    <w:rsid w:val="00022C54"/>
    <w:rsid w:val="00022C5D"/>
    <w:rsid w:val="00026D70"/>
    <w:rsid w:val="000300F7"/>
    <w:rsid w:val="0003164F"/>
    <w:rsid w:val="0003166B"/>
    <w:rsid w:val="00033ADC"/>
    <w:rsid w:val="0003495F"/>
    <w:rsid w:val="0003737C"/>
    <w:rsid w:val="0004128F"/>
    <w:rsid w:val="000441E4"/>
    <w:rsid w:val="000465DE"/>
    <w:rsid w:val="000541A5"/>
    <w:rsid w:val="000542E9"/>
    <w:rsid w:val="0005652B"/>
    <w:rsid w:val="00056F1F"/>
    <w:rsid w:val="00060E06"/>
    <w:rsid w:val="00063E6E"/>
    <w:rsid w:val="0006672E"/>
    <w:rsid w:val="00072345"/>
    <w:rsid w:val="00076134"/>
    <w:rsid w:val="00077579"/>
    <w:rsid w:val="000813B0"/>
    <w:rsid w:val="000814D1"/>
    <w:rsid w:val="00081903"/>
    <w:rsid w:val="00082B46"/>
    <w:rsid w:val="00091CDA"/>
    <w:rsid w:val="00092180"/>
    <w:rsid w:val="0009246A"/>
    <w:rsid w:val="000A09BE"/>
    <w:rsid w:val="000A12D0"/>
    <w:rsid w:val="000A198B"/>
    <w:rsid w:val="000A2077"/>
    <w:rsid w:val="000A2538"/>
    <w:rsid w:val="000A3D96"/>
    <w:rsid w:val="000A6AB6"/>
    <w:rsid w:val="000B33A3"/>
    <w:rsid w:val="000B6271"/>
    <w:rsid w:val="000B7C6D"/>
    <w:rsid w:val="000D1748"/>
    <w:rsid w:val="000D635A"/>
    <w:rsid w:val="000D6B33"/>
    <w:rsid w:val="000E063B"/>
    <w:rsid w:val="000E0C1C"/>
    <w:rsid w:val="000E2815"/>
    <w:rsid w:val="000E38A4"/>
    <w:rsid w:val="000E5316"/>
    <w:rsid w:val="000F1FD7"/>
    <w:rsid w:val="000F24C9"/>
    <w:rsid w:val="000F2E87"/>
    <w:rsid w:val="000F3146"/>
    <w:rsid w:val="000F4F39"/>
    <w:rsid w:val="00100FE1"/>
    <w:rsid w:val="001022DA"/>
    <w:rsid w:val="0010615F"/>
    <w:rsid w:val="00106C90"/>
    <w:rsid w:val="00110F63"/>
    <w:rsid w:val="00111297"/>
    <w:rsid w:val="00112EE6"/>
    <w:rsid w:val="0011420A"/>
    <w:rsid w:val="00114AED"/>
    <w:rsid w:val="00114F4C"/>
    <w:rsid w:val="0011668C"/>
    <w:rsid w:val="001166EF"/>
    <w:rsid w:val="00116B34"/>
    <w:rsid w:val="00120DA6"/>
    <w:rsid w:val="001251E7"/>
    <w:rsid w:val="0013016F"/>
    <w:rsid w:val="0013177A"/>
    <w:rsid w:val="00132014"/>
    <w:rsid w:val="00134B3B"/>
    <w:rsid w:val="0013549A"/>
    <w:rsid w:val="00135B41"/>
    <w:rsid w:val="00141148"/>
    <w:rsid w:val="0014138C"/>
    <w:rsid w:val="00142460"/>
    <w:rsid w:val="0014541D"/>
    <w:rsid w:val="00147481"/>
    <w:rsid w:val="00151FB4"/>
    <w:rsid w:val="001527D1"/>
    <w:rsid w:val="001548E8"/>
    <w:rsid w:val="0016161D"/>
    <w:rsid w:val="00163A58"/>
    <w:rsid w:val="00172DDF"/>
    <w:rsid w:val="00172E44"/>
    <w:rsid w:val="00176036"/>
    <w:rsid w:val="0017635F"/>
    <w:rsid w:val="00182F2E"/>
    <w:rsid w:val="00183181"/>
    <w:rsid w:val="00183C8F"/>
    <w:rsid w:val="00186958"/>
    <w:rsid w:val="00193660"/>
    <w:rsid w:val="00193C98"/>
    <w:rsid w:val="00194519"/>
    <w:rsid w:val="00194819"/>
    <w:rsid w:val="00194CA6"/>
    <w:rsid w:val="001A1071"/>
    <w:rsid w:val="001A158F"/>
    <w:rsid w:val="001A1C10"/>
    <w:rsid w:val="001A1C6A"/>
    <w:rsid w:val="001A284A"/>
    <w:rsid w:val="001A3350"/>
    <w:rsid w:val="001A4AB1"/>
    <w:rsid w:val="001A7F7F"/>
    <w:rsid w:val="001B0A5C"/>
    <w:rsid w:val="001B1336"/>
    <w:rsid w:val="001B771B"/>
    <w:rsid w:val="001C099F"/>
    <w:rsid w:val="001C1F6F"/>
    <w:rsid w:val="001C5913"/>
    <w:rsid w:val="001C5ABD"/>
    <w:rsid w:val="001C6E32"/>
    <w:rsid w:val="001C7993"/>
    <w:rsid w:val="001D0AC4"/>
    <w:rsid w:val="001D1728"/>
    <w:rsid w:val="001D5470"/>
    <w:rsid w:val="001D6494"/>
    <w:rsid w:val="001D6A4F"/>
    <w:rsid w:val="001D6C51"/>
    <w:rsid w:val="001E4F50"/>
    <w:rsid w:val="001F39D4"/>
    <w:rsid w:val="001F48DB"/>
    <w:rsid w:val="001F7B2D"/>
    <w:rsid w:val="0020225D"/>
    <w:rsid w:val="00204F58"/>
    <w:rsid w:val="00206655"/>
    <w:rsid w:val="002106B6"/>
    <w:rsid w:val="00210FA9"/>
    <w:rsid w:val="00211129"/>
    <w:rsid w:val="00216E8A"/>
    <w:rsid w:val="00217FAA"/>
    <w:rsid w:val="00221DB1"/>
    <w:rsid w:val="00222330"/>
    <w:rsid w:val="0022277A"/>
    <w:rsid w:val="002231CF"/>
    <w:rsid w:val="00225FE2"/>
    <w:rsid w:val="00227295"/>
    <w:rsid w:val="00231678"/>
    <w:rsid w:val="0023421D"/>
    <w:rsid w:val="00235A30"/>
    <w:rsid w:val="00246388"/>
    <w:rsid w:val="002504FA"/>
    <w:rsid w:val="00250715"/>
    <w:rsid w:val="00255934"/>
    <w:rsid w:val="00256A85"/>
    <w:rsid w:val="00257907"/>
    <w:rsid w:val="002579BF"/>
    <w:rsid w:val="00260CD1"/>
    <w:rsid w:val="00264C9D"/>
    <w:rsid w:val="002669E8"/>
    <w:rsid w:val="0027411D"/>
    <w:rsid w:val="00283C68"/>
    <w:rsid w:val="00286ABC"/>
    <w:rsid w:val="0029378F"/>
    <w:rsid w:val="00293BF2"/>
    <w:rsid w:val="00294B25"/>
    <w:rsid w:val="002A0ECD"/>
    <w:rsid w:val="002A1ACE"/>
    <w:rsid w:val="002A3C26"/>
    <w:rsid w:val="002A4740"/>
    <w:rsid w:val="002A614B"/>
    <w:rsid w:val="002A65DB"/>
    <w:rsid w:val="002B13F9"/>
    <w:rsid w:val="002B2252"/>
    <w:rsid w:val="002B3D87"/>
    <w:rsid w:val="002B3DDD"/>
    <w:rsid w:val="002B5478"/>
    <w:rsid w:val="002C333C"/>
    <w:rsid w:val="002C5E82"/>
    <w:rsid w:val="002C7B25"/>
    <w:rsid w:val="002D10AF"/>
    <w:rsid w:val="002D311E"/>
    <w:rsid w:val="002D622E"/>
    <w:rsid w:val="002D7161"/>
    <w:rsid w:val="002D73C4"/>
    <w:rsid w:val="002E2574"/>
    <w:rsid w:val="002E3920"/>
    <w:rsid w:val="002E40A3"/>
    <w:rsid w:val="002E461E"/>
    <w:rsid w:val="002E51FE"/>
    <w:rsid w:val="002E73D4"/>
    <w:rsid w:val="002F62C1"/>
    <w:rsid w:val="0030108B"/>
    <w:rsid w:val="00304BB6"/>
    <w:rsid w:val="00306805"/>
    <w:rsid w:val="003074D5"/>
    <w:rsid w:val="00307908"/>
    <w:rsid w:val="00310CC6"/>
    <w:rsid w:val="00312953"/>
    <w:rsid w:val="003158B8"/>
    <w:rsid w:val="0032204F"/>
    <w:rsid w:val="00322FF3"/>
    <w:rsid w:val="00323208"/>
    <w:rsid w:val="0032432C"/>
    <w:rsid w:val="0032634B"/>
    <w:rsid w:val="00331FC8"/>
    <w:rsid w:val="0033347B"/>
    <w:rsid w:val="003345A0"/>
    <w:rsid w:val="003345E3"/>
    <w:rsid w:val="00335577"/>
    <w:rsid w:val="00335630"/>
    <w:rsid w:val="00335C61"/>
    <w:rsid w:val="0033606E"/>
    <w:rsid w:val="003371AE"/>
    <w:rsid w:val="00337851"/>
    <w:rsid w:val="00344702"/>
    <w:rsid w:val="0035244F"/>
    <w:rsid w:val="00355D55"/>
    <w:rsid w:val="00356C46"/>
    <w:rsid w:val="00365030"/>
    <w:rsid w:val="0036593A"/>
    <w:rsid w:val="003671D2"/>
    <w:rsid w:val="0037380F"/>
    <w:rsid w:val="00382758"/>
    <w:rsid w:val="003829BB"/>
    <w:rsid w:val="00385616"/>
    <w:rsid w:val="00385770"/>
    <w:rsid w:val="00390241"/>
    <w:rsid w:val="00390930"/>
    <w:rsid w:val="00390ECD"/>
    <w:rsid w:val="0039169D"/>
    <w:rsid w:val="00393E10"/>
    <w:rsid w:val="00395D28"/>
    <w:rsid w:val="00396C0F"/>
    <w:rsid w:val="003A0917"/>
    <w:rsid w:val="003A20EA"/>
    <w:rsid w:val="003A5644"/>
    <w:rsid w:val="003A5672"/>
    <w:rsid w:val="003A662A"/>
    <w:rsid w:val="003B1166"/>
    <w:rsid w:val="003B2CDF"/>
    <w:rsid w:val="003B5251"/>
    <w:rsid w:val="003B52A1"/>
    <w:rsid w:val="003B5FA8"/>
    <w:rsid w:val="003D20F3"/>
    <w:rsid w:val="003D4BBE"/>
    <w:rsid w:val="003D6FA4"/>
    <w:rsid w:val="003E041C"/>
    <w:rsid w:val="003E435F"/>
    <w:rsid w:val="003E701C"/>
    <w:rsid w:val="003F116E"/>
    <w:rsid w:val="003F128C"/>
    <w:rsid w:val="003F3A0B"/>
    <w:rsid w:val="003F405E"/>
    <w:rsid w:val="003F42FE"/>
    <w:rsid w:val="003F7AC4"/>
    <w:rsid w:val="00401F9B"/>
    <w:rsid w:val="004020BA"/>
    <w:rsid w:val="0040288E"/>
    <w:rsid w:val="0040328A"/>
    <w:rsid w:val="00404D4F"/>
    <w:rsid w:val="004109DA"/>
    <w:rsid w:val="00412A18"/>
    <w:rsid w:val="0041408F"/>
    <w:rsid w:val="00422CEA"/>
    <w:rsid w:val="00424AC2"/>
    <w:rsid w:val="0042699D"/>
    <w:rsid w:val="00431D59"/>
    <w:rsid w:val="004341F7"/>
    <w:rsid w:val="004347A9"/>
    <w:rsid w:val="0043616C"/>
    <w:rsid w:val="004367C6"/>
    <w:rsid w:val="00436DD5"/>
    <w:rsid w:val="00441407"/>
    <w:rsid w:val="00441CA9"/>
    <w:rsid w:val="00442AC7"/>
    <w:rsid w:val="00444236"/>
    <w:rsid w:val="00447107"/>
    <w:rsid w:val="00450C8C"/>
    <w:rsid w:val="00451794"/>
    <w:rsid w:val="00453C3B"/>
    <w:rsid w:val="00455903"/>
    <w:rsid w:val="0045618C"/>
    <w:rsid w:val="00456A23"/>
    <w:rsid w:val="00462634"/>
    <w:rsid w:val="0046586B"/>
    <w:rsid w:val="0046588D"/>
    <w:rsid w:val="00465BE6"/>
    <w:rsid w:val="0046618E"/>
    <w:rsid w:val="00467409"/>
    <w:rsid w:val="00470894"/>
    <w:rsid w:val="00472C07"/>
    <w:rsid w:val="00480FAA"/>
    <w:rsid w:val="00481D2D"/>
    <w:rsid w:val="0048355A"/>
    <w:rsid w:val="00486664"/>
    <w:rsid w:val="0048701B"/>
    <w:rsid w:val="00487EAC"/>
    <w:rsid w:val="00490305"/>
    <w:rsid w:val="00492E9F"/>
    <w:rsid w:val="00496CD3"/>
    <w:rsid w:val="004A2C86"/>
    <w:rsid w:val="004A2EAC"/>
    <w:rsid w:val="004A4732"/>
    <w:rsid w:val="004A5557"/>
    <w:rsid w:val="004A78CC"/>
    <w:rsid w:val="004B6AD6"/>
    <w:rsid w:val="004B6F44"/>
    <w:rsid w:val="004B7E35"/>
    <w:rsid w:val="004C3241"/>
    <w:rsid w:val="004D2C4C"/>
    <w:rsid w:val="004D31C0"/>
    <w:rsid w:val="004D4112"/>
    <w:rsid w:val="004D54EF"/>
    <w:rsid w:val="004D627C"/>
    <w:rsid w:val="004E463A"/>
    <w:rsid w:val="004E6A0B"/>
    <w:rsid w:val="004F1234"/>
    <w:rsid w:val="004F13D9"/>
    <w:rsid w:val="004F20E5"/>
    <w:rsid w:val="004F2FE1"/>
    <w:rsid w:val="004F3547"/>
    <w:rsid w:val="004F3FCC"/>
    <w:rsid w:val="004F6A2B"/>
    <w:rsid w:val="00500F0E"/>
    <w:rsid w:val="00501CE2"/>
    <w:rsid w:val="0050440A"/>
    <w:rsid w:val="00506C70"/>
    <w:rsid w:val="00513303"/>
    <w:rsid w:val="005136FC"/>
    <w:rsid w:val="0051416A"/>
    <w:rsid w:val="0051562D"/>
    <w:rsid w:val="00516166"/>
    <w:rsid w:val="00520122"/>
    <w:rsid w:val="005218B2"/>
    <w:rsid w:val="00527D0F"/>
    <w:rsid w:val="00527E0E"/>
    <w:rsid w:val="005306F5"/>
    <w:rsid w:val="00531640"/>
    <w:rsid w:val="005321F9"/>
    <w:rsid w:val="00532C3D"/>
    <w:rsid w:val="0053300C"/>
    <w:rsid w:val="005372E7"/>
    <w:rsid w:val="005425DB"/>
    <w:rsid w:val="00542D63"/>
    <w:rsid w:val="0054495B"/>
    <w:rsid w:val="0054523F"/>
    <w:rsid w:val="005456C3"/>
    <w:rsid w:val="00546E7F"/>
    <w:rsid w:val="0055225A"/>
    <w:rsid w:val="00554C2C"/>
    <w:rsid w:val="00555808"/>
    <w:rsid w:val="005616CC"/>
    <w:rsid w:val="005633A8"/>
    <w:rsid w:val="005672F6"/>
    <w:rsid w:val="005679BB"/>
    <w:rsid w:val="00567C4A"/>
    <w:rsid w:val="00576080"/>
    <w:rsid w:val="005839FC"/>
    <w:rsid w:val="00584EDB"/>
    <w:rsid w:val="00586755"/>
    <w:rsid w:val="00590549"/>
    <w:rsid w:val="005938F0"/>
    <w:rsid w:val="00594197"/>
    <w:rsid w:val="005978E3"/>
    <w:rsid w:val="005A4B7D"/>
    <w:rsid w:val="005A4C11"/>
    <w:rsid w:val="005B0BCF"/>
    <w:rsid w:val="005B2639"/>
    <w:rsid w:val="005B2A06"/>
    <w:rsid w:val="005B73F7"/>
    <w:rsid w:val="005B7792"/>
    <w:rsid w:val="005C214F"/>
    <w:rsid w:val="005C5793"/>
    <w:rsid w:val="005C7723"/>
    <w:rsid w:val="005D37FE"/>
    <w:rsid w:val="005D5E6A"/>
    <w:rsid w:val="005E02A5"/>
    <w:rsid w:val="005E2D7A"/>
    <w:rsid w:val="005E4924"/>
    <w:rsid w:val="005F2006"/>
    <w:rsid w:val="005F204B"/>
    <w:rsid w:val="005F264A"/>
    <w:rsid w:val="005F2755"/>
    <w:rsid w:val="005F45F2"/>
    <w:rsid w:val="005F465E"/>
    <w:rsid w:val="005F6E5F"/>
    <w:rsid w:val="006045D5"/>
    <w:rsid w:val="00605CCB"/>
    <w:rsid w:val="00607436"/>
    <w:rsid w:val="00607C70"/>
    <w:rsid w:val="00610E18"/>
    <w:rsid w:val="0061147E"/>
    <w:rsid w:val="0061375C"/>
    <w:rsid w:val="00615A88"/>
    <w:rsid w:val="0061776D"/>
    <w:rsid w:val="006216F0"/>
    <w:rsid w:val="006231DF"/>
    <w:rsid w:val="006235C8"/>
    <w:rsid w:val="00623BB7"/>
    <w:rsid w:val="006260DC"/>
    <w:rsid w:val="006329D1"/>
    <w:rsid w:val="00634FDF"/>
    <w:rsid w:val="00642EB3"/>
    <w:rsid w:val="00645BAC"/>
    <w:rsid w:val="00647237"/>
    <w:rsid w:val="006500BE"/>
    <w:rsid w:val="0065155F"/>
    <w:rsid w:val="006574BC"/>
    <w:rsid w:val="0066285C"/>
    <w:rsid w:val="00664B34"/>
    <w:rsid w:val="006669F0"/>
    <w:rsid w:val="00667160"/>
    <w:rsid w:val="00671B86"/>
    <w:rsid w:val="00671EB9"/>
    <w:rsid w:val="006723C5"/>
    <w:rsid w:val="00676CD0"/>
    <w:rsid w:val="006802E2"/>
    <w:rsid w:val="006808E5"/>
    <w:rsid w:val="006851CD"/>
    <w:rsid w:val="0068592F"/>
    <w:rsid w:val="00685B92"/>
    <w:rsid w:val="00693CB4"/>
    <w:rsid w:val="00694C26"/>
    <w:rsid w:val="00695366"/>
    <w:rsid w:val="006A5D0F"/>
    <w:rsid w:val="006B2CD5"/>
    <w:rsid w:val="006B37FA"/>
    <w:rsid w:val="006C0673"/>
    <w:rsid w:val="006D11E1"/>
    <w:rsid w:val="006E2DBD"/>
    <w:rsid w:val="006F1398"/>
    <w:rsid w:val="006F3315"/>
    <w:rsid w:val="006F3C8E"/>
    <w:rsid w:val="00704391"/>
    <w:rsid w:val="00705F9F"/>
    <w:rsid w:val="007106F5"/>
    <w:rsid w:val="007127F5"/>
    <w:rsid w:val="007132BA"/>
    <w:rsid w:val="00721618"/>
    <w:rsid w:val="0072367A"/>
    <w:rsid w:val="0072387A"/>
    <w:rsid w:val="00724D3C"/>
    <w:rsid w:val="00727005"/>
    <w:rsid w:val="00733D8A"/>
    <w:rsid w:val="00737E40"/>
    <w:rsid w:val="00743F36"/>
    <w:rsid w:val="00744BF2"/>
    <w:rsid w:val="007450E5"/>
    <w:rsid w:val="0074566F"/>
    <w:rsid w:val="00755998"/>
    <w:rsid w:val="00760B69"/>
    <w:rsid w:val="00763496"/>
    <w:rsid w:val="00763612"/>
    <w:rsid w:val="00765C63"/>
    <w:rsid w:val="00766BBE"/>
    <w:rsid w:val="00770C5C"/>
    <w:rsid w:val="00783047"/>
    <w:rsid w:val="00784CD8"/>
    <w:rsid w:val="00790BE5"/>
    <w:rsid w:val="007919C8"/>
    <w:rsid w:val="00793400"/>
    <w:rsid w:val="00796EC9"/>
    <w:rsid w:val="007A0F0D"/>
    <w:rsid w:val="007A1762"/>
    <w:rsid w:val="007A24B0"/>
    <w:rsid w:val="007A3531"/>
    <w:rsid w:val="007A4045"/>
    <w:rsid w:val="007A499A"/>
    <w:rsid w:val="007A728C"/>
    <w:rsid w:val="007B0477"/>
    <w:rsid w:val="007B2E6E"/>
    <w:rsid w:val="007B404E"/>
    <w:rsid w:val="007B5C08"/>
    <w:rsid w:val="007B6BF7"/>
    <w:rsid w:val="007C2918"/>
    <w:rsid w:val="007C75CA"/>
    <w:rsid w:val="007D0608"/>
    <w:rsid w:val="007D37BA"/>
    <w:rsid w:val="007D5195"/>
    <w:rsid w:val="007D7A9A"/>
    <w:rsid w:val="007E0873"/>
    <w:rsid w:val="007E090C"/>
    <w:rsid w:val="007E1D8E"/>
    <w:rsid w:val="007E4275"/>
    <w:rsid w:val="007E71CF"/>
    <w:rsid w:val="007E7203"/>
    <w:rsid w:val="007F0256"/>
    <w:rsid w:val="007F0F87"/>
    <w:rsid w:val="007F5AE9"/>
    <w:rsid w:val="007F7287"/>
    <w:rsid w:val="007F7F57"/>
    <w:rsid w:val="00800C69"/>
    <w:rsid w:val="008037D1"/>
    <w:rsid w:val="00806932"/>
    <w:rsid w:val="008109B9"/>
    <w:rsid w:val="00811E97"/>
    <w:rsid w:val="00812FBC"/>
    <w:rsid w:val="00815963"/>
    <w:rsid w:val="00820EAE"/>
    <w:rsid w:val="00824156"/>
    <w:rsid w:val="0083503C"/>
    <w:rsid w:val="00836DB7"/>
    <w:rsid w:val="008500E2"/>
    <w:rsid w:val="0085513C"/>
    <w:rsid w:val="00861228"/>
    <w:rsid w:val="00862BD9"/>
    <w:rsid w:val="0086346B"/>
    <w:rsid w:val="00865422"/>
    <w:rsid w:val="00870BED"/>
    <w:rsid w:val="00871DEC"/>
    <w:rsid w:val="0087269B"/>
    <w:rsid w:val="0087563E"/>
    <w:rsid w:val="0087799C"/>
    <w:rsid w:val="00881487"/>
    <w:rsid w:val="008859A6"/>
    <w:rsid w:val="00887DF1"/>
    <w:rsid w:val="0089413F"/>
    <w:rsid w:val="00894206"/>
    <w:rsid w:val="008954E8"/>
    <w:rsid w:val="008A4777"/>
    <w:rsid w:val="008A4B81"/>
    <w:rsid w:val="008A6D4D"/>
    <w:rsid w:val="008A7C2F"/>
    <w:rsid w:val="008B136E"/>
    <w:rsid w:val="008B1E91"/>
    <w:rsid w:val="008B2AA8"/>
    <w:rsid w:val="008B7FBA"/>
    <w:rsid w:val="008C256E"/>
    <w:rsid w:val="008C59A2"/>
    <w:rsid w:val="008D0736"/>
    <w:rsid w:val="008D2E3A"/>
    <w:rsid w:val="008D3B6F"/>
    <w:rsid w:val="008D4DF7"/>
    <w:rsid w:val="008D69F9"/>
    <w:rsid w:val="008E1E40"/>
    <w:rsid w:val="008E4E31"/>
    <w:rsid w:val="008F3576"/>
    <w:rsid w:val="008F3E37"/>
    <w:rsid w:val="008F5BFD"/>
    <w:rsid w:val="008F7C40"/>
    <w:rsid w:val="0090268F"/>
    <w:rsid w:val="00903C0F"/>
    <w:rsid w:val="00904ED7"/>
    <w:rsid w:val="00905AC8"/>
    <w:rsid w:val="00907109"/>
    <w:rsid w:val="009171B2"/>
    <w:rsid w:val="00917CB8"/>
    <w:rsid w:val="009206CF"/>
    <w:rsid w:val="0092445C"/>
    <w:rsid w:val="0092615C"/>
    <w:rsid w:val="009265A7"/>
    <w:rsid w:val="009328E0"/>
    <w:rsid w:val="0093411B"/>
    <w:rsid w:val="00935544"/>
    <w:rsid w:val="00935BA0"/>
    <w:rsid w:val="00936183"/>
    <w:rsid w:val="00937E8A"/>
    <w:rsid w:val="00942E18"/>
    <w:rsid w:val="00943E6B"/>
    <w:rsid w:val="0094447E"/>
    <w:rsid w:val="00944B02"/>
    <w:rsid w:val="00951C04"/>
    <w:rsid w:val="00951E2A"/>
    <w:rsid w:val="00957876"/>
    <w:rsid w:val="00960621"/>
    <w:rsid w:val="00960E6A"/>
    <w:rsid w:val="009617BC"/>
    <w:rsid w:val="00962D67"/>
    <w:rsid w:val="009632B1"/>
    <w:rsid w:val="009642B3"/>
    <w:rsid w:val="00966434"/>
    <w:rsid w:val="00976277"/>
    <w:rsid w:val="0097656E"/>
    <w:rsid w:val="00987B3A"/>
    <w:rsid w:val="0099101B"/>
    <w:rsid w:val="00992FA0"/>
    <w:rsid w:val="009961BE"/>
    <w:rsid w:val="009A281A"/>
    <w:rsid w:val="009A2CAE"/>
    <w:rsid w:val="009A70EF"/>
    <w:rsid w:val="009A77BE"/>
    <w:rsid w:val="009A7D88"/>
    <w:rsid w:val="009B7129"/>
    <w:rsid w:val="009C1547"/>
    <w:rsid w:val="009C72FE"/>
    <w:rsid w:val="009C7ACD"/>
    <w:rsid w:val="009D19B2"/>
    <w:rsid w:val="009D28F5"/>
    <w:rsid w:val="009D2A09"/>
    <w:rsid w:val="009E35AA"/>
    <w:rsid w:val="009F1D5A"/>
    <w:rsid w:val="009F5A18"/>
    <w:rsid w:val="009F5A36"/>
    <w:rsid w:val="00A00818"/>
    <w:rsid w:val="00A02DE7"/>
    <w:rsid w:val="00A0551B"/>
    <w:rsid w:val="00A117F9"/>
    <w:rsid w:val="00A11F98"/>
    <w:rsid w:val="00A13F15"/>
    <w:rsid w:val="00A15CB1"/>
    <w:rsid w:val="00A20DCF"/>
    <w:rsid w:val="00A213F8"/>
    <w:rsid w:val="00A22114"/>
    <w:rsid w:val="00A2602C"/>
    <w:rsid w:val="00A27586"/>
    <w:rsid w:val="00A32EE7"/>
    <w:rsid w:val="00A33348"/>
    <w:rsid w:val="00A3418A"/>
    <w:rsid w:val="00A35112"/>
    <w:rsid w:val="00A401BB"/>
    <w:rsid w:val="00A414FF"/>
    <w:rsid w:val="00A42015"/>
    <w:rsid w:val="00A45625"/>
    <w:rsid w:val="00A50E1F"/>
    <w:rsid w:val="00A51540"/>
    <w:rsid w:val="00A54D03"/>
    <w:rsid w:val="00A55C4B"/>
    <w:rsid w:val="00A64BA5"/>
    <w:rsid w:val="00A728FA"/>
    <w:rsid w:val="00A778B6"/>
    <w:rsid w:val="00A841F3"/>
    <w:rsid w:val="00A8476A"/>
    <w:rsid w:val="00A84CD9"/>
    <w:rsid w:val="00A86A82"/>
    <w:rsid w:val="00A86DC8"/>
    <w:rsid w:val="00A90E63"/>
    <w:rsid w:val="00A91A51"/>
    <w:rsid w:val="00A94E68"/>
    <w:rsid w:val="00AA3203"/>
    <w:rsid w:val="00AA6E81"/>
    <w:rsid w:val="00AB4274"/>
    <w:rsid w:val="00AB4CBD"/>
    <w:rsid w:val="00AB5DDD"/>
    <w:rsid w:val="00AC3F6C"/>
    <w:rsid w:val="00AD0346"/>
    <w:rsid w:val="00AD0500"/>
    <w:rsid w:val="00AD2DF8"/>
    <w:rsid w:val="00AD2F21"/>
    <w:rsid w:val="00AD3B97"/>
    <w:rsid w:val="00AE164B"/>
    <w:rsid w:val="00AE3122"/>
    <w:rsid w:val="00AE485F"/>
    <w:rsid w:val="00AE5F17"/>
    <w:rsid w:val="00AE669A"/>
    <w:rsid w:val="00AF07AB"/>
    <w:rsid w:val="00AF1A13"/>
    <w:rsid w:val="00AF4C31"/>
    <w:rsid w:val="00AF6E8A"/>
    <w:rsid w:val="00B017FA"/>
    <w:rsid w:val="00B02C86"/>
    <w:rsid w:val="00B07061"/>
    <w:rsid w:val="00B1019A"/>
    <w:rsid w:val="00B108CF"/>
    <w:rsid w:val="00B11A4D"/>
    <w:rsid w:val="00B1296F"/>
    <w:rsid w:val="00B14536"/>
    <w:rsid w:val="00B161AC"/>
    <w:rsid w:val="00B17275"/>
    <w:rsid w:val="00B17A9A"/>
    <w:rsid w:val="00B201E2"/>
    <w:rsid w:val="00B21BA1"/>
    <w:rsid w:val="00B233A2"/>
    <w:rsid w:val="00B274AC"/>
    <w:rsid w:val="00B33D4B"/>
    <w:rsid w:val="00B3718E"/>
    <w:rsid w:val="00B4067B"/>
    <w:rsid w:val="00B411FC"/>
    <w:rsid w:val="00B4538F"/>
    <w:rsid w:val="00B45CB2"/>
    <w:rsid w:val="00B46EFE"/>
    <w:rsid w:val="00B511C5"/>
    <w:rsid w:val="00B542AA"/>
    <w:rsid w:val="00B54FFD"/>
    <w:rsid w:val="00B615DF"/>
    <w:rsid w:val="00B6335E"/>
    <w:rsid w:val="00B65EA6"/>
    <w:rsid w:val="00B71724"/>
    <w:rsid w:val="00B742C8"/>
    <w:rsid w:val="00B83A66"/>
    <w:rsid w:val="00B86956"/>
    <w:rsid w:val="00B878A9"/>
    <w:rsid w:val="00B93EE6"/>
    <w:rsid w:val="00B94146"/>
    <w:rsid w:val="00B94D2C"/>
    <w:rsid w:val="00B96402"/>
    <w:rsid w:val="00B97B59"/>
    <w:rsid w:val="00BA14D2"/>
    <w:rsid w:val="00BA333E"/>
    <w:rsid w:val="00BA47FD"/>
    <w:rsid w:val="00BA71E7"/>
    <w:rsid w:val="00BA7A55"/>
    <w:rsid w:val="00BB32DE"/>
    <w:rsid w:val="00BB3E67"/>
    <w:rsid w:val="00BB6BAD"/>
    <w:rsid w:val="00BB7E63"/>
    <w:rsid w:val="00BC1BC9"/>
    <w:rsid w:val="00BC1C34"/>
    <w:rsid w:val="00BC21CD"/>
    <w:rsid w:val="00BC308D"/>
    <w:rsid w:val="00BC32CE"/>
    <w:rsid w:val="00BC5139"/>
    <w:rsid w:val="00BC7600"/>
    <w:rsid w:val="00BC7876"/>
    <w:rsid w:val="00BD1C05"/>
    <w:rsid w:val="00BD3C1E"/>
    <w:rsid w:val="00BD6B49"/>
    <w:rsid w:val="00BE5E30"/>
    <w:rsid w:val="00BF5E34"/>
    <w:rsid w:val="00C001DB"/>
    <w:rsid w:val="00C01257"/>
    <w:rsid w:val="00C039CD"/>
    <w:rsid w:val="00C04375"/>
    <w:rsid w:val="00C05D29"/>
    <w:rsid w:val="00C14007"/>
    <w:rsid w:val="00C151E3"/>
    <w:rsid w:val="00C20824"/>
    <w:rsid w:val="00C22949"/>
    <w:rsid w:val="00C234AB"/>
    <w:rsid w:val="00C23B33"/>
    <w:rsid w:val="00C30DE5"/>
    <w:rsid w:val="00C311EE"/>
    <w:rsid w:val="00C364B8"/>
    <w:rsid w:val="00C419AC"/>
    <w:rsid w:val="00C41B16"/>
    <w:rsid w:val="00C422E7"/>
    <w:rsid w:val="00C42393"/>
    <w:rsid w:val="00C45BC5"/>
    <w:rsid w:val="00C47A40"/>
    <w:rsid w:val="00C50C56"/>
    <w:rsid w:val="00C54B47"/>
    <w:rsid w:val="00C55ECE"/>
    <w:rsid w:val="00C56F41"/>
    <w:rsid w:val="00C57E41"/>
    <w:rsid w:val="00C62AA7"/>
    <w:rsid w:val="00C62B52"/>
    <w:rsid w:val="00C63D5A"/>
    <w:rsid w:val="00C6556B"/>
    <w:rsid w:val="00C66C5D"/>
    <w:rsid w:val="00C70C29"/>
    <w:rsid w:val="00C72466"/>
    <w:rsid w:val="00C76F27"/>
    <w:rsid w:val="00C771A9"/>
    <w:rsid w:val="00C81E90"/>
    <w:rsid w:val="00C84279"/>
    <w:rsid w:val="00C845C6"/>
    <w:rsid w:val="00C90A14"/>
    <w:rsid w:val="00C95C21"/>
    <w:rsid w:val="00C96744"/>
    <w:rsid w:val="00C976F4"/>
    <w:rsid w:val="00C97D25"/>
    <w:rsid w:val="00CA6B6B"/>
    <w:rsid w:val="00CA6F99"/>
    <w:rsid w:val="00CA79AB"/>
    <w:rsid w:val="00CB1537"/>
    <w:rsid w:val="00CB1DDD"/>
    <w:rsid w:val="00CB3C9E"/>
    <w:rsid w:val="00CB4466"/>
    <w:rsid w:val="00CB48FE"/>
    <w:rsid w:val="00CC09D5"/>
    <w:rsid w:val="00CC3B17"/>
    <w:rsid w:val="00CD0537"/>
    <w:rsid w:val="00CD197F"/>
    <w:rsid w:val="00CD262D"/>
    <w:rsid w:val="00CD35CB"/>
    <w:rsid w:val="00CD79C8"/>
    <w:rsid w:val="00CE10EB"/>
    <w:rsid w:val="00CE3C4D"/>
    <w:rsid w:val="00CE433D"/>
    <w:rsid w:val="00CE51C0"/>
    <w:rsid w:val="00CE6654"/>
    <w:rsid w:val="00CF0259"/>
    <w:rsid w:val="00CF1B0E"/>
    <w:rsid w:val="00CF4AFD"/>
    <w:rsid w:val="00CF4E89"/>
    <w:rsid w:val="00CF76E4"/>
    <w:rsid w:val="00D01476"/>
    <w:rsid w:val="00D04DDC"/>
    <w:rsid w:val="00D0724F"/>
    <w:rsid w:val="00D07B41"/>
    <w:rsid w:val="00D13AC0"/>
    <w:rsid w:val="00D15197"/>
    <w:rsid w:val="00D16DC0"/>
    <w:rsid w:val="00D20F17"/>
    <w:rsid w:val="00D24642"/>
    <w:rsid w:val="00D24C05"/>
    <w:rsid w:val="00D26289"/>
    <w:rsid w:val="00D30297"/>
    <w:rsid w:val="00D308C9"/>
    <w:rsid w:val="00D31028"/>
    <w:rsid w:val="00D33D40"/>
    <w:rsid w:val="00D34459"/>
    <w:rsid w:val="00D37580"/>
    <w:rsid w:val="00D46847"/>
    <w:rsid w:val="00D5037B"/>
    <w:rsid w:val="00D51667"/>
    <w:rsid w:val="00D554F5"/>
    <w:rsid w:val="00D5716A"/>
    <w:rsid w:val="00D6222A"/>
    <w:rsid w:val="00D647D0"/>
    <w:rsid w:val="00D6536E"/>
    <w:rsid w:val="00D66F50"/>
    <w:rsid w:val="00D67FB5"/>
    <w:rsid w:val="00D746F4"/>
    <w:rsid w:val="00D80261"/>
    <w:rsid w:val="00D80EBB"/>
    <w:rsid w:val="00D87751"/>
    <w:rsid w:val="00D97DC7"/>
    <w:rsid w:val="00DA080E"/>
    <w:rsid w:val="00DA14AF"/>
    <w:rsid w:val="00DB06E5"/>
    <w:rsid w:val="00DB1F26"/>
    <w:rsid w:val="00DB2181"/>
    <w:rsid w:val="00DB4002"/>
    <w:rsid w:val="00DC0C76"/>
    <w:rsid w:val="00DC54CA"/>
    <w:rsid w:val="00DC5543"/>
    <w:rsid w:val="00DC74A6"/>
    <w:rsid w:val="00DD247C"/>
    <w:rsid w:val="00DD4472"/>
    <w:rsid w:val="00DD4B73"/>
    <w:rsid w:val="00DD4CA1"/>
    <w:rsid w:val="00DD5FA8"/>
    <w:rsid w:val="00DD666F"/>
    <w:rsid w:val="00DE0C80"/>
    <w:rsid w:val="00DE2DF0"/>
    <w:rsid w:val="00DE695E"/>
    <w:rsid w:val="00DF0D0C"/>
    <w:rsid w:val="00DF472C"/>
    <w:rsid w:val="00DF56B8"/>
    <w:rsid w:val="00E02134"/>
    <w:rsid w:val="00E045D2"/>
    <w:rsid w:val="00E07207"/>
    <w:rsid w:val="00E11ACE"/>
    <w:rsid w:val="00E12867"/>
    <w:rsid w:val="00E12B8D"/>
    <w:rsid w:val="00E1761E"/>
    <w:rsid w:val="00E21E79"/>
    <w:rsid w:val="00E22C15"/>
    <w:rsid w:val="00E23B80"/>
    <w:rsid w:val="00E2463C"/>
    <w:rsid w:val="00E2540C"/>
    <w:rsid w:val="00E32A8B"/>
    <w:rsid w:val="00E34DF6"/>
    <w:rsid w:val="00E3518A"/>
    <w:rsid w:val="00E4271A"/>
    <w:rsid w:val="00E434B7"/>
    <w:rsid w:val="00E44C3E"/>
    <w:rsid w:val="00E45B30"/>
    <w:rsid w:val="00E45F7F"/>
    <w:rsid w:val="00E463F8"/>
    <w:rsid w:val="00E57654"/>
    <w:rsid w:val="00E60888"/>
    <w:rsid w:val="00E61709"/>
    <w:rsid w:val="00E63975"/>
    <w:rsid w:val="00E6431D"/>
    <w:rsid w:val="00E72B78"/>
    <w:rsid w:val="00E745E6"/>
    <w:rsid w:val="00E748BC"/>
    <w:rsid w:val="00E750E7"/>
    <w:rsid w:val="00E75440"/>
    <w:rsid w:val="00E76C1D"/>
    <w:rsid w:val="00E80749"/>
    <w:rsid w:val="00E8081A"/>
    <w:rsid w:val="00E814D1"/>
    <w:rsid w:val="00E81B42"/>
    <w:rsid w:val="00E82630"/>
    <w:rsid w:val="00E85975"/>
    <w:rsid w:val="00E87179"/>
    <w:rsid w:val="00E87D74"/>
    <w:rsid w:val="00E9294C"/>
    <w:rsid w:val="00E930AD"/>
    <w:rsid w:val="00E936B2"/>
    <w:rsid w:val="00E95BCA"/>
    <w:rsid w:val="00E95F51"/>
    <w:rsid w:val="00E96103"/>
    <w:rsid w:val="00E96DD5"/>
    <w:rsid w:val="00EA2CC8"/>
    <w:rsid w:val="00EA6C08"/>
    <w:rsid w:val="00EB39D6"/>
    <w:rsid w:val="00EB4ABA"/>
    <w:rsid w:val="00EC0536"/>
    <w:rsid w:val="00EC4727"/>
    <w:rsid w:val="00EC4D41"/>
    <w:rsid w:val="00EC59E6"/>
    <w:rsid w:val="00EC62B1"/>
    <w:rsid w:val="00EC6B83"/>
    <w:rsid w:val="00EC79FE"/>
    <w:rsid w:val="00ED0439"/>
    <w:rsid w:val="00ED231E"/>
    <w:rsid w:val="00ED7844"/>
    <w:rsid w:val="00EE0648"/>
    <w:rsid w:val="00EE1F34"/>
    <w:rsid w:val="00EE2824"/>
    <w:rsid w:val="00EE6006"/>
    <w:rsid w:val="00EE61CB"/>
    <w:rsid w:val="00EF01FB"/>
    <w:rsid w:val="00EF0277"/>
    <w:rsid w:val="00EF5A68"/>
    <w:rsid w:val="00F04355"/>
    <w:rsid w:val="00F05DAD"/>
    <w:rsid w:val="00F07906"/>
    <w:rsid w:val="00F119C0"/>
    <w:rsid w:val="00F1404C"/>
    <w:rsid w:val="00F22D9C"/>
    <w:rsid w:val="00F24077"/>
    <w:rsid w:val="00F26D9C"/>
    <w:rsid w:val="00F30705"/>
    <w:rsid w:val="00F30748"/>
    <w:rsid w:val="00F3268C"/>
    <w:rsid w:val="00F40871"/>
    <w:rsid w:val="00F41245"/>
    <w:rsid w:val="00F41549"/>
    <w:rsid w:val="00F42CD6"/>
    <w:rsid w:val="00F4300D"/>
    <w:rsid w:val="00F456FA"/>
    <w:rsid w:val="00F46FB4"/>
    <w:rsid w:val="00F5125D"/>
    <w:rsid w:val="00F528ED"/>
    <w:rsid w:val="00F56376"/>
    <w:rsid w:val="00F567A6"/>
    <w:rsid w:val="00F61907"/>
    <w:rsid w:val="00F64463"/>
    <w:rsid w:val="00F66B3F"/>
    <w:rsid w:val="00F674F4"/>
    <w:rsid w:val="00F70DE1"/>
    <w:rsid w:val="00F73192"/>
    <w:rsid w:val="00F73F09"/>
    <w:rsid w:val="00F82CF4"/>
    <w:rsid w:val="00F84023"/>
    <w:rsid w:val="00F846A9"/>
    <w:rsid w:val="00F85F01"/>
    <w:rsid w:val="00F86481"/>
    <w:rsid w:val="00F916F7"/>
    <w:rsid w:val="00F93A59"/>
    <w:rsid w:val="00F93A5E"/>
    <w:rsid w:val="00F94231"/>
    <w:rsid w:val="00F95D8A"/>
    <w:rsid w:val="00F968E3"/>
    <w:rsid w:val="00FA24B8"/>
    <w:rsid w:val="00FA398C"/>
    <w:rsid w:val="00FA55B1"/>
    <w:rsid w:val="00FA5BF6"/>
    <w:rsid w:val="00FB05B2"/>
    <w:rsid w:val="00FB2131"/>
    <w:rsid w:val="00FB4311"/>
    <w:rsid w:val="00FB684E"/>
    <w:rsid w:val="00FC07F8"/>
    <w:rsid w:val="00FC2223"/>
    <w:rsid w:val="00FC2D47"/>
    <w:rsid w:val="00FC2DA5"/>
    <w:rsid w:val="00FC430C"/>
    <w:rsid w:val="00FD0AC9"/>
    <w:rsid w:val="00FD13F4"/>
    <w:rsid w:val="00FD3AF5"/>
    <w:rsid w:val="00FD53F4"/>
    <w:rsid w:val="00FD7557"/>
    <w:rsid w:val="00FD7A44"/>
    <w:rsid w:val="00FE10AA"/>
    <w:rsid w:val="00FE159A"/>
    <w:rsid w:val="00FE1751"/>
    <w:rsid w:val="00FE2E85"/>
    <w:rsid w:val="00FE41EF"/>
    <w:rsid w:val="00FF0C72"/>
    <w:rsid w:val="00FF0C7B"/>
    <w:rsid w:val="00FF0E7A"/>
    <w:rsid w:val="00FF634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9370A"/>
  <w15:docId w15:val="{384A640F-F5CC-4805-9B4E-582BE346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732"/>
    <w:rPr>
      <w:rFonts w:ascii="Arial" w:hAnsi="Arial"/>
      <w:sz w:val="24"/>
      <w:szCs w:val="24"/>
    </w:rPr>
  </w:style>
  <w:style w:type="paragraph" w:styleId="Overskrift1">
    <w:name w:val="heading 1"/>
    <w:basedOn w:val="Normal"/>
    <w:next w:val="Normal"/>
    <w:qFormat/>
    <w:rsid w:val="00DD4472"/>
    <w:pPr>
      <w:ind w:left="0" w:firstLine="0"/>
      <w:outlineLvl w:val="0"/>
    </w:pPr>
    <w:rPr>
      <w:rFonts w:ascii="Verdana" w:hAnsi="Verdana"/>
      <w:b/>
      <w:bCs/>
    </w:rPr>
  </w:style>
  <w:style w:type="paragraph" w:styleId="Overskrift2">
    <w:name w:val="heading 2"/>
    <w:basedOn w:val="Normal"/>
    <w:next w:val="Normal"/>
    <w:link w:val="Overskrift2Tegn"/>
    <w:qFormat/>
    <w:rsid w:val="00DD4472"/>
    <w:pPr>
      <w:keepNext/>
      <w:ind w:left="0" w:firstLine="0"/>
      <w:outlineLvl w:val="1"/>
    </w:pPr>
    <w:rPr>
      <w:rFonts w:ascii="Verdana" w:hAnsi="Verdana"/>
      <w:b/>
      <w:bCs/>
      <w:sz w:val="20"/>
    </w:rPr>
  </w:style>
  <w:style w:type="paragraph" w:styleId="Overskrift3">
    <w:name w:val="heading 3"/>
    <w:basedOn w:val="Normal"/>
    <w:next w:val="Normal"/>
    <w:link w:val="Overskrift3Tegn"/>
    <w:qFormat/>
    <w:rsid w:val="002A0ECD"/>
    <w:pPr>
      <w:ind w:left="0" w:firstLine="0"/>
      <w:outlineLvl w:val="2"/>
    </w:pPr>
    <w:rPr>
      <w:rFonts w:ascii="Verdana" w:hAnsi="Verdana"/>
      <w:sz w:val="20"/>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verskrift">
    <w:name w:val="TOC Heading"/>
    <w:basedOn w:val="Overskrift1"/>
    <w:next w:val="NormalSkrift"/>
    <w:autoRedefine/>
    <w:uiPriority w:val="39"/>
    <w:qFormat/>
    <w:rsid w:val="00CB3C9E"/>
  </w:style>
  <w:style w:type="paragraph" w:customStyle="1" w:styleId="NormalSkrift">
    <w:name w:val="Normal Skrift"/>
    <w:basedOn w:val="Normal"/>
    <w:autoRedefine/>
    <w:rsid w:val="0037380F"/>
    <w:pPr>
      <w:tabs>
        <w:tab w:val="right" w:pos="9356"/>
      </w:tabs>
      <w:ind w:right="1134"/>
    </w:pPr>
    <w:rPr>
      <w:rFonts w:ascii="Verdana" w:hAnsi="Verdana"/>
      <w:bCs/>
      <w:sz w:val="20"/>
      <w:szCs w:val="20"/>
    </w:rPr>
  </w:style>
  <w:style w:type="paragraph" w:customStyle="1" w:styleId="Godkendelse1">
    <w:name w:val="Godkendelse 1"/>
    <w:basedOn w:val="Normal"/>
    <w:next w:val="NormalSkrift"/>
    <w:autoRedefine/>
    <w:rsid w:val="0037380F"/>
    <w:pPr>
      <w:spacing w:before="360" w:after="120"/>
      <w:jc w:val="center"/>
    </w:pPr>
    <w:rPr>
      <w:rFonts w:ascii="Verdana" w:hAnsi="Verdana"/>
      <w:b/>
      <w:sz w:val="20"/>
      <w:szCs w:val="20"/>
    </w:rPr>
  </w:style>
  <w:style w:type="paragraph" w:styleId="Brdtekstindrykning2">
    <w:name w:val="Body Text Indent 2"/>
    <w:basedOn w:val="Normal"/>
    <w:semiHidden/>
    <w:rsid w:val="0037380F"/>
    <w:pPr>
      <w:autoSpaceDE w:val="0"/>
      <w:autoSpaceDN w:val="0"/>
      <w:adjustRightInd w:val="0"/>
      <w:ind w:left="1710" w:hanging="171"/>
    </w:pPr>
    <w:rPr>
      <w:rFonts w:ascii="Verdana" w:hAnsi="Verdana"/>
      <w:sz w:val="20"/>
    </w:rPr>
  </w:style>
  <w:style w:type="paragraph" w:styleId="Sidefod">
    <w:name w:val="footer"/>
    <w:basedOn w:val="Normal"/>
    <w:link w:val="SidefodTegn"/>
    <w:uiPriority w:val="99"/>
    <w:rsid w:val="0037380F"/>
    <w:pPr>
      <w:tabs>
        <w:tab w:val="center" w:pos="4819"/>
        <w:tab w:val="right" w:pos="9638"/>
      </w:tabs>
    </w:pPr>
  </w:style>
  <w:style w:type="character" w:styleId="Sidetal">
    <w:name w:val="page number"/>
    <w:basedOn w:val="Standardskrifttypeiafsnit"/>
    <w:semiHidden/>
    <w:rsid w:val="0037380F"/>
  </w:style>
  <w:style w:type="paragraph" w:styleId="Indholdsfortegnelse1">
    <w:name w:val="toc 1"/>
    <w:basedOn w:val="Normal"/>
    <w:next w:val="Normal"/>
    <w:autoRedefine/>
    <w:uiPriority w:val="39"/>
    <w:rsid w:val="00481D2D"/>
    <w:pPr>
      <w:tabs>
        <w:tab w:val="right" w:leader="dot" w:pos="9628"/>
      </w:tabs>
    </w:pPr>
  </w:style>
  <w:style w:type="paragraph" w:styleId="Indholdsfortegnelse2">
    <w:name w:val="toc 2"/>
    <w:basedOn w:val="Normal"/>
    <w:next w:val="Normal"/>
    <w:autoRedefine/>
    <w:uiPriority w:val="39"/>
    <w:rsid w:val="000F4F39"/>
    <w:pPr>
      <w:tabs>
        <w:tab w:val="right" w:leader="dot" w:pos="9628"/>
      </w:tabs>
      <w:ind w:left="567" w:hanging="240"/>
    </w:pPr>
  </w:style>
  <w:style w:type="paragraph" w:styleId="Indholdsfortegnelse3">
    <w:name w:val="toc 3"/>
    <w:basedOn w:val="Normal"/>
    <w:next w:val="Normal"/>
    <w:autoRedefine/>
    <w:uiPriority w:val="39"/>
    <w:rsid w:val="008954E8"/>
    <w:pPr>
      <w:tabs>
        <w:tab w:val="right" w:leader="dot" w:pos="9628"/>
      </w:tabs>
      <w:ind w:left="480"/>
    </w:pPr>
  </w:style>
  <w:style w:type="paragraph" w:styleId="Indholdsfortegnelse4">
    <w:name w:val="toc 4"/>
    <w:basedOn w:val="Normal"/>
    <w:next w:val="Normal"/>
    <w:autoRedefine/>
    <w:semiHidden/>
    <w:rsid w:val="0037380F"/>
    <w:pPr>
      <w:ind w:left="720"/>
    </w:pPr>
  </w:style>
  <w:style w:type="paragraph" w:styleId="Indholdsfortegnelse5">
    <w:name w:val="toc 5"/>
    <w:basedOn w:val="Normal"/>
    <w:next w:val="Normal"/>
    <w:autoRedefine/>
    <w:semiHidden/>
    <w:rsid w:val="0037380F"/>
    <w:pPr>
      <w:ind w:left="960"/>
    </w:pPr>
  </w:style>
  <w:style w:type="paragraph" w:styleId="Indholdsfortegnelse6">
    <w:name w:val="toc 6"/>
    <w:basedOn w:val="Normal"/>
    <w:next w:val="Normal"/>
    <w:autoRedefine/>
    <w:semiHidden/>
    <w:rsid w:val="0037380F"/>
    <w:pPr>
      <w:ind w:left="1200"/>
    </w:pPr>
  </w:style>
  <w:style w:type="paragraph" w:styleId="Indholdsfortegnelse7">
    <w:name w:val="toc 7"/>
    <w:basedOn w:val="Normal"/>
    <w:next w:val="Normal"/>
    <w:autoRedefine/>
    <w:semiHidden/>
    <w:rsid w:val="0037380F"/>
    <w:pPr>
      <w:ind w:left="1440"/>
    </w:pPr>
  </w:style>
  <w:style w:type="paragraph" w:styleId="Indholdsfortegnelse8">
    <w:name w:val="toc 8"/>
    <w:basedOn w:val="Normal"/>
    <w:next w:val="Normal"/>
    <w:autoRedefine/>
    <w:semiHidden/>
    <w:rsid w:val="0037380F"/>
    <w:pPr>
      <w:ind w:left="1680"/>
    </w:pPr>
  </w:style>
  <w:style w:type="paragraph" w:styleId="Indholdsfortegnelse9">
    <w:name w:val="toc 9"/>
    <w:basedOn w:val="Normal"/>
    <w:next w:val="Normal"/>
    <w:autoRedefine/>
    <w:semiHidden/>
    <w:rsid w:val="0037380F"/>
    <w:pPr>
      <w:ind w:left="1920"/>
    </w:pPr>
  </w:style>
  <w:style w:type="character" w:styleId="Hyperlink">
    <w:name w:val="Hyperlink"/>
    <w:basedOn w:val="Standardskrifttypeiafsnit"/>
    <w:uiPriority w:val="99"/>
    <w:rsid w:val="0037380F"/>
    <w:rPr>
      <w:color w:val="0000FF"/>
      <w:u w:val="single"/>
    </w:rPr>
  </w:style>
  <w:style w:type="paragraph" w:styleId="Opstilling-punkttegn">
    <w:name w:val="List Bullet"/>
    <w:basedOn w:val="Normal"/>
    <w:semiHidden/>
    <w:rsid w:val="0037380F"/>
    <w:pPr>
      <w:tabs>
        <w:tab w:val="num" w:pos="360"/>
      </w:tabs>
      <w:spacing w:line="300" w:lineRule="atLeast"/>
      <w:ind w:left="360" w:hanging="360"/>
    </w:pPr>
    <w:rPr>
      <w:rFonts w:ascii="Verdana" w:hAnsi="Verdana"/>
      <w:sz w:val="20"/>
    </w:rPr>
  </w:style>
  <w:style w:type="character" w:styleId="Fodnotehenvisning">
    <w:name w:val="footnote reference"/>
    <w:basedOn w:val="Standardskrifttypeiafsnit"/>
    <w:semiHidden/>
    <w:rsid w:val="0037380F"/>
    <w:rPr>
      <w:vertAlign w:val="superscript"/>
    </w:rPr>
  </w:style>
  <w:style w:type="paragraph" w:customStyle="1" w:styleId="Godkendelse2">
    <w:name w:val="Godkendelse 2"/>
    <w:basedOn w:val="NormalSkrift"/>
    <w:next w:val="Nummerliste"/>
    <w:autoRedefine/>
    <w:rsid w:val="0037380F"/>
    <w:rPr>
      <w:b/>
      <w:bCs w:val="0"/>
      <w:i/>
      <w:iCs/>
    </w:rPr>
  </w:style>
  <w:style w:type="paragraph" w:customStyle="1" w:styleId="Nummerliste">
    <w:name w:val="Nummerliste"/>
    <w:basedOn w:val="Normal"/>
    <w:autoRedefine/>
    <w:rsid w:val="0037380F"/>
    <w:pPr>
      <w:tabs>
        <w:tab w:val="right" w:pos="9356"/>
      </w:tabs>
      <w:ind w:left="1701" w:right="1134" w:hanging="1"/>
    </w:pPr>
    <w:rPr>
      <w:rFonts w:ascii="Verdana" w:hAnsi="Verdana"/>
      <w:bCs/>
      <w:sz w:val="20"/>
      <w:szCs w:val="20"/>
    </w:rPr>
  </w:style>
  <w:style w:type="paragraph" w:customStyle="1" w:styleId="Avisoverskrift">
    <w:name w:val="Avisoverskrift"/>
    <w:basedOn w:val="Avisoverskrift2"/>
    <w:rsid w:val="0037380F"/>
  </w:style>
  <w:style w:type="paragraph" w:customStyle="1" w:styleId="Avisoverskrift2">
    <w:name w:val="Avisoverskrift 2"/>
    <w:basedOn w:val="Avistekst"/>
    <w:next w:val="Avistekst"/>
    <w:autoRedefine/>
    <w:rsid w:val="0037380F"/>
    <w:rPr>
      <w:b/>
      <w:i/>
      <w:iCs/>
    </w:rPr>
  </w:style>
  <w:style w:type="paragraph" w:customStyle="1" w:styleId="Avistekst">
    <w:name w:val="Avistekst"/>
    <w:basedOn w:val="NormalSkrift"/>
    <w:autoRedefine/>
    <w:rsid w:val="0037380F"/>
    <w:pPr>
      <w:ind w:right="0"/>
    </w:pPr>
  </w:style>
  <w:style w:type="paragraph" w:customStyle="1" w:styleId="Avis-punktopst">
    <w:name w:val="Avis-punktopst"/>
    <w:basedOn w:val="Normal"/>
    <w:rsid w:val="0037380F"/>
    <w:pPr>
      <w:ind w:left="227" w:hanging="227"/>
    </w:pPr>
    <w:rPr>
      <w:rFonts w:ascii="Times New Roman" w:hAnsi="Times New Roman"/>
      <w:noProof/>
      <w:sz w:val="20"/>
      <w:szCs w:val="20"/>
    </w:rPr>
  </w:style>
  <w:style w:type="paragraph" w:styleId="Brdtekstindrykning">
    <w:name w:val="Body Text Indent"/>
    <w:basedOn w:val="Normal"/>
    <w:semiHidden/>
    <w:rsid w:val="0037380F"/>
    <w:pPr>
      <w:spacing w:line="300" w:lineRule="atLeast"/>
      <w:ind w:left="851" w:hanging="851"/>
    </w:pPr>
    <w:rPr>
      <w:rFonts w:ascii="Verdana" w:hAnsi="Verdana"/>
      <w:sz w:val="20"/>
    </w:rPr>
  </w:style>
  <w:style w:type="paragraph" w:styleId="Fodnotetekst">
    <w:name w:val="footnote text"/>
    <w:basedOn w:val="Normal"/>
    <w:link w:val="FodnotetekstTegn"/>
    <w:semiHidden/>
    <w:rsid w:val="0037380F"/>
    <w:pPr>
      <w:suppressAutoHyphens/>
      <w:spacing w:line="360" w:lineRule="exact"/>
      <w:ind w:left="2160" w:right="1361"/>
    </w:pPr>
    <w:rPr>
      <w:rFonts w:ascii="Times New Roman" w:hAnsi="Times New Roman"/>
      <w:sz w:val="20"/>
      <w:szCs w:val="20"/>
    </w:rPr>
  </w:style>
  <w:style w:type="character" w:styleId="BesgtLink">
    <w:name w:val="FollowedHyperlink"/>
    <w:basedOn w:val="Standardskrifttypeiafsnit"/>
    <w:semiHidden/>
    <w:rsid w:val="0037380F"/>
    <w:rPr>
      <w:color w:val="800080"/>
      <w:u w:val="single"/>
    </w:rPr>
  </w:style>
  <w:style w:type="paragraph" w:customStyle="1" w:styleId="Bilagstegn">
    <w:name w:val="Bilagstegn"/>
    <w:basedOn w:val="Normal"/>
    <w:next w:val="NormalSkrift"/>
    <w:rsid w:val="0037380F"/>
    <w:pPr>
      <w:tabs>
        <w:tab w:val="left" w:pos="2160"/>
        <w:tab w:val="num" w:pos="2455"/>
      </w:tabs>
      <w:ind w:left="2160" w:hanging="425"/>
    </w:pPr>
    <w:rPr>
      <w:rFonts w:ascii="Times New Roman" w:hAnsi="Times New Roman"/>
      <w:szCs w:val="20"/>
    </w:rPr>
  </w:style>
  <w:style w:type="paragraph" w:styleId="Opstilling-talellerbogst">
    <w:name w:val="List Number"/>
    <w:basedOn w:val="Normal"/>
    <w:semiHidden/>
    <w:rsid w:val="0037380F"/>
    <w:pPr>
      <w:tabs>
        <w:tab w:val="num" w:pos="360"/>
      </w:tabs>
      <w:spacing w:line="300" w:lineRule="atLeast"/>
      <w:ind w:left="360" w:hanging="360"/>
    </w:pPr>
    <w:rPr>
      <w:rFonts w:ascii="Verdana" w:hAnsi="Verdana"/>
      <w:sz w:val="20"/>
    </w:rPr>
  </w:style>
  <w:style w:type="paragraph" w:styleId="Sidehoved">
    <w:name w:val="header"/>
    <w:basedOn w:val="Normal"/>
    <w:link w:val="SidehovedTegn"/>
    <w:uiPriority w:val="99"/>
    <w:unhideWhenUsed/>
    <w:rsid w:val="00E87D74"/>
    <w:pPr>
      <w:tabs>
        <w:tab w:val="center" w:pos="4819"/>
        <w:tab w:val="right" w:pos="9638"/>
      </w:tabs>
    </w:pPr>
  </w:style>
  <w:style w:type="character" w:customStyle="1" w:styleId="SidehovedTegn">
    <w:name w:val="Sidehoved Tegn"/>
    <w:basedOn w:val="Standardskrifttypeiafsnit"/>
    <w:link w:val="Sidehoved"/>
    <w:uiPriority w:val="99"/>
    <w:rsid w:val="00E87D74"/>
    <w:rPr>
      <w:rFonts w:ascii="Arial" w:hAnsi="Arial"/>
      <w:sz w:val="24"/>
      <w:szCs w:val="24"/>
    </w:rPr>
  </w:style>
  <w:style w:type="paragraph" w:styleId="Markeringsbobletekst">
    <w:name w:val="Balloon Text"/>
    <w:basedOn w:val="Normal"/>
    <w:link w:val="MarkeringsbobletekstTegn"/>
    <w:uiPriority w:val="99"/>
    <w:semiHidden/>
    <w:unhideWhenUsed/>
    <w:rsid w:val="00E87D7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87D74"/>
    <w:rPr>
      <w:rFonts w:ascii="Tahoma" w:hAnsi="Tahoma" w:cs="Tahoma"/>
      <w:sz w:val="16"/>
      <w:szCs w:val="16"/>
    </w:rPr>
  </w:style>
  <w:style w:type="paragraph" w:customStyle="1" w:styleId="Default">
    <w:name w:val="Default"/>
    <w:rsid w:val="000D1748"/>
    <w:pPr>
      <w:autoSpaceDE w:val="0"/>
      <w:autoSpaceDN w:val="0"/>
      <w:adjustRightInd w:val="0"/>
    </w:pPr>
    <w:rPr>
      <w:rFonts w:ascii="Arial" w:hAnsi="Arial" w:cs="Arial"/>
      <w:color w:val="000000"/>
      <w:sz w:val="24"/>
      <w:szCs w:val="24"/>
    </w:rPr>
  </w:style>
  <w:style w:type="paragraph" w:styleId="Listeafsnit">
    <w:name w:val="List Paragraph"/>
    <w:basedOn w:val="Normal"/>
    <w:uiPriority w:val="34"/>
    <w:qFormat/>
    <w:rsid w:val="00A35112"/>
    <w:pPr>
      <w:ind w:left="720"/>
      <w:contextualSpacing/>
    </w:pPr>
  </w:style>
  <w:style w:type="paragraph" w:styleId="NormalWeb">
    <w:name w:val="Normal (Web)"/>
    <w:basedOn w:val="Normal"/>
    <w:uiPriority w:val="99"/>
    <w:unhideWhenUsed/>
    <w:rsid w:val="00CA79AB"/>
    <w:pPr>
      <w:spacing w:before="100" w:beforeAutospacing="1" w:after="100" w:afterAutospacing="1"/>
    </w:pPr>
    <w:rPr>
      <w:rFonts w:ascii="Times New Roman" w:eastAsiaTheme="minorEastAsia" w:hAnsi="Times New Roman"/>
    </w:rPr>
  </w:style>
  <w:style w:type="character" w:customStyle="1" w:styleId="FodnotetekstTegn">
    <w:name w:val="Fodnotetekst Tegn"/>
    <w:basedOn w:val="Standardskrifttypeiafsnit"/>
    <w:link w:val="Fodnotetekst"/>
    <w:semiHidden/>
    <w:rsid w:val="00DC0C76"/>
  </w:style>
  <w:style w:type="character" w:customStyle="1" w:styleId="kortnavn2">
    <w:name w:val="kortnavn2"/>
    <w:basedOn w:val="Standardskrifttypeiafsnit"/>
    <w:rsid w:val="00DC0C76"/>
    <w:rPr>
      <w:rFonts w:ascii="Tahoma" w:hAnsi="Tahoma" w:cs="Tahoma" w:hint="default"/>
      <w:color w:val="000000"/>
      <w:sz w:val="24"/>
      <w:szCs w:val="24"/>
      <w:shd w:val="clear" w:color="auto" w:fill="auto"/>
    </w:rPr>
  </w:style>
  <w:style w:type="character" w:styleId="Ulstomtale">
    <w:name w:val="Unresolved Mention"/>
    <w:basedOn w:val="Standardskrifttypeiafsnit"/>
    <w:uiPriority w:val="99"/>
    <w:semiHidden/>
    <w:unhideWhenUsed/>
    <w:rsid w:val="00E61709"/>
    <w:rPr>
      <w:color w:val="605E5C"/>
      <w:shd w:val="clear" w:color="auto" w:fill="E1DFDD"/>
    </w:rPr>
  </w:style>
  <w:style w:type="character" w:customStyle="1" w:styleId="SidefodTegn">
    <w:name w:val="Sidefod Tegn"/>
    <w:basedOn w:val="Standardskrifttypeiafsnit"/>
    <w:link w:val="Sidefod"/>
    <w:uiPriority w:val="99"/>
    <w:rsid w:val="00A414FF"/>
    <w:rPr>
      <w:rFonts w:ascii="Arial" w:hAnsi="Arial"/>
      <w:sz w:val="24"/>
      <w:szCs w:val="24"/>
    </w:rPr>
  </w:style>
  <w:style w:type="paragraph" w:customStyle="1" w:styleId="Unummereretoverskrift">
    <w:name w:val="Unummereret overskrift"/>
    <w:basedOn w:val="Overskrift"/>
    <w:next w:val="Normal"/>
    <w:uiPriority w:val="1"/>
    <w:qFormat/>
    <w:rsid w:val="00A414FF"/>
    <w:pPr>
      <w:keepNext/>
      <w:keepLines/>
      <w:spacing w:after="80" w:line="264" w:lineRule="auto"/>
      <w:jc w:val="both"/>
    </w:pPr>
    <w:rPr>
      <w:rFonts w:eastAsiaTheme="majorEastAsia" w:cstheme="majorBidi"/>
      <w:sz w:val="19"/>
      <w:szCs w:val="32"/>
      <w:lang w:eastAsia="en-US"/>
    </w:rPr>
  </w:style>
  <w:style w:type="paragraph" w:customStyle="1" w:styleId="Nummereretliste">
    <w:name w:val="Nummereret liste"/>
    <w:basedOn w:val="Normal"/>
    <w:uiPriority w:val="5"/>
    <w:qFormat/>
    <w:rsid w:val="00A414FF"/>
    <w:pPr>
      <w:numPr>
        <w:numId w:val="39"/>
      </w:numPr>
      <w:spacing w:before="80" w:line="264" w:lineRule="auto"/>
      <w:ind w:left="567" w:hanging="567"/>
      <w:jc w:val="both"/>
    </w:pPr>
    <w:rPr>
      <w:rFonts w:ascii="Verdana" w:hAnsi="Verdana"/>
      <w:sz w:val="20"/>
      <w:szCs w:val="19"/>
      <w:lang w:eastAsia="en-US"/>
    </w:rPr>
  </w:style>
  <w:style w:type="paragraph" w:customStyle="1" w:styleId="Tabel-Teksttabel">
    <w:name w:val="Tabel - Teksttabel"/>
    <w:basedOn w:val="Normal"/>
    <w:uiPriority w:val="6"/>
    <w:qFormat/>
    <w:rsid w:val="00A414FF"/>
    <w:pPr>
      <w:tabs>
        <w:tab w:val="center" w:pos="4819"/>
        <w:tab w:val="right" w:pos="9638"/>
      </w:tabs>
      <w:spacing w:before="40" w:after="20"/>
    </w:pPr>
    <w:rPr>
      <w:rFonts w:ascii="Verdana" w:hAnsi="Verdana"/>
      <w:sz w:val="19"/>
      <w:szCs w:val="19"/>
      <w:lang w:eastAsia="en-US"/>
    </w:rPr>
  </w:style>
  <w:style w:type="paragraph" w:customStyle="1" w:styleId="Underoverskrift">
    <w:name w:val="Underoverskrift"/>
    <w:basedOn w:val="Unummereretoverskrift"/>
    <w:next w:val="Normal"/>
    <w:uiPriority w:val="2"/>
    <w:qFormat/>
    <w:rsid w:val="00A414FF"/>
    <w:rPr>
      <w:i/>
      <w:iCs/>
    </w:rPr>
  </w:style>
  <w:style w:type="table" w:styleId="Tabel-Gitter">
    <w:name w:val="Table Grid"/>
    <w:basedOn w:val="Tabel-Normal"/>
    <w:uiPriority w:val="59"/>
    <w:rsid w:val="00A414FF"/>
    <w:rPr>
      <w:rFonts w:ascii="Verdana" w:hAnsi="Verdana"/>
      <w:sz w:val="19"/>
      <w:szCs w:val="19"/>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193C98"/>
    <w:rPr>
      <w:sz w:val="16"/>
      <w:szCs w:val="16"/>
    </w:rPr>
  </w:style>
  <w:style w:type="paragraph" w:styleId="Kommentartekst">
    <w:name w:val="annotation text"/>
    <w:basedOn w:val="Normal"/>
    <w:link w:val="KommentartekstTegn"/>
    <w:uiPriority w:val="99"/>
    <w:unhideWhenUsed/>
    <w:rsid w:val="00193C98"/>
    <w:rPr>
      <w:sz w:val="20"/>
      <w:szCs w:val="20"/>
    </w:rPr>
  </w:style>
  <w:style w:type="character" w:customStyle="1" w:styleId="KommentartekstTegn">
    <w:name w:val="Kommentartekst Tegn"/>
    <w:basedOn w:val="Standardskrifttypeiafsnit"/>
    <w:link w:val="Kommentartekst"/>
    <w:uiPriority w:val="99"/>
    <w:rsid w:val="00193C98"/>
    <w:rPr>
      <w:rFonts w:ascii="Arial" w:hAnsi="Arial"/>
    </w:rPr>
  </w:style>
  <w:style w:type="paragraph" w:styleId="Kommentaremne">
    <w:name w:val="annotation subject"/>
    <w:basedOn w:val="Kommentartekst"/>
    <w:next w:val="Kommentartekst"/>
    <w:link w:val="KommentaremneTegn"/>
    <w:uiPriority w:val="99"/>
    <w:semiHidden/>
    <w:unhideWhenUsed/>
    <w:rsid w:val="00193C98"/>
    <w:rPr>
      <w:b/>
      <w:bCs/>
    </w:rPr>
  </w:style>
  <w:style w:type="character" w:customStyle="1" w:styleId="KommentaremneTegn">
    <w:name w:val="Kommentaremne Tegn"/>
    <w:basedOn w:val="KommentartekstTegn"/>
    <w:link w:val="Kommentaremne"/>
    <w:uiPriority w:val="99"/>
    <w:semiHidden/>
    <w:rsid w:val="00193C98"/>
    <w:rPr>
      <w:rFonts w:ascii="Arial" w:hAnsi="Arial"/>
      <w:b/>
      <w:bCs/>
    </w:rPr>
  </w:style>
  <w:style w:type="character" w:customStyle="1" w:styleId="Overskrift3Tegn">
    <w:name w:val="Overskrift 3 Tegn"/>
    <w:basedOn w:val="Standardskrifttypeiafsnit"/>
    <w:link w:val="Overskrift3"/>
    <w:rsid w:val="002A0ECD"/>
    <w:rPr>
      <w:rFonts w:ascii="Verdana" w:hAnsi="Verdana"/>
      <w:szCs w:val="24"/>
      <w:u w:val="single"/>
    </w:rPr>
  </w:style>
  <w:style w:type="paragraph" w:styleId="Korrektur">
    <w:name w:val="Revision"/>
    <w:hidden/>
    <w:uiPriority w:val="99"/>
    <w:semiHidden/>
    <w:rsid w:val="00B274AC"/>
    <w:pPr>
      <w:ind w:left="0" w:firstLine="0"/>
    </w:pPr>
    <w:rPr>
      <w:rFonts w:ascii="Arial" w:hAnsi="Arial"/>
      <w:sz w:val="24"/>
      <w:szCs w:val="24"/>
    </w:rPr>
  </w:style>
  <w:style w:type="paragraph" w:customStyle="1" w:styleId="DokInfo">
    <w:name w:val="DokInfo"/>
    <w:rsid w:val="004F3547"/>
    <w:pPr>
      <w:ind w:left="0" w:firstLine="0"/>
    </w:pPr>
    <w:rPr>
      <w:rFonts w:ascii="Arial" w:eastAsia="Calibri" w:hAnsi="Arial" w:cs="Arial"/>
      <w:sz w:val="16"/>
      <w:szCs w:val="22"/>
      <w:lang w:eastAsia="en-US"/>
    </w:rPr>
  </w:style>
  <w:style w:type="paragraph" w:customStyle="1" w:styleId="Tlfbningstider">
    <w:name w:val="TlfÅbningstider"/>
    <w:rsid w:val="004F3547"/>
    <w:pPr>
      <w:ind w:left="0" w:firstLine="0"/>
      <w:jc w:val="right"/>
    </w:pPr>
    <w:rPr>
      <w:rFonts w:ascii="Arial" w:eastAsia="Calibri" w:hAnsi="Arial" w:cs="Arial"/>
      <w:sz w:val="18"/>
      <w:szCs w:val="22"/>
      <w:lang w:eastAsia="en-US"/>
    </w:rPr>
  </w:style>
  <w:style w:type="paragraph" w:customStyle="1" w:styleId="Modtager">
    <w:name w:val="Modtager"/>
    <w:rsid w:val="004F3547"/>
    <w:pPr>
      <w:framePr w:wrap="around" w:vAnchor="page" w:hAnchor="page" w:x="1419" w:y="1419"/>
      <w:ind w:left="0" w:firstLine="0"/>
      <w:suppressOverlap/>
    </w:pPr>
    <w:rPr>
      <w:rFonts w:ascii="Arial" w:eastAsia="Calibri" w:hAnsi="Arial" w:cs="Arial"/>
      <w:szCs w:val="22"/>
      <w:lang w:eastAsia="en-US"/>
    </w:rPr>
  </w:style>
  <w:style w:type="character" w:styleId="Strk">
    <w:name w:val="Strong"/>
    <w:basedOn w:val="Standardskrifttypeiafsnit"/>
    <w:uiPriority w:val="22"/>
    <w:qFormat/>
    <w:rsid w:val="0010615F"/>
    <w:rPr>
      <w:b/>
      <w:bCs/>
    </w:rPr>
  </w:style>
  <w:style w:type="character" w:styleId="Fremhv">
    <w:name w:val="Emphasis"/>
    <w:basedOn w:val="Standardskrifttypeiafsnit"/>
    <w:uiPriority w:val="20"/>
    <w:qFormat/>
    <w:rsid w:val="0010615F"/>
    <w:rPr>
      <w:i/>
      <w:iCs/>
    </w:rPr>
  </w:style>
  <w:style w:type="paragraph" w:customStyle="1" w:styleId="paragraf">
    <w:name w:val="paragraf"/>
    <w:basedOn w:val="Normal"/>
    <w:rsid w:val="00337851"/>
    <w:pPr>
      <w:spacing w:before="100" w:beforeAutospacing="1" w:after="100" w:afterAutospacing="1"/>
      <w:ind w:left="0" w:firstLine="0"/>
    </w:pPr>
    <w:rPr>
      <w:rFonts w:ascii="Times New Roman" w:hAnsi="Times New Roman"/>
    </w:rPr>
  </w:style>
  <w:style w:type="paragraph" w:customStyle="1" w:styleId="liste1">
    <w:name w:val="liste1"/>
    <w:basedOn w:val="Normal"/>
    <w:rsid w:val="00337851"/>
    <w:pPr>
      <w:spacing w:before="100" w:beforeAutospacing="1" w:after="100" w:afterAutospacing="1"/>
      <w:ind w:left="0" w:firstLine="0"/>
    </w:pPr>
    <w:rPr>
      <w:rFonts w:ascii="Times New Roman" w:hAnsi="Times New Roman"/>
    </w:rPr>
  </w:style>
  <w:style w:type="character" w:customStyle="1" w:styleId="liste1nr">
    <w:name w:val="liste1nr"/>
    <w:basedOn w:val="Standardskrifttypeiafsnit"/>
    <w:rsid w:val="00337851"/>
  </w:style>
  <w:style w:type="character" w:customStyle="1" w:styleId="Overskrift2Tegn">
    <w:name w:val="Overskrift 2 Tegn"/>
    <w:basedOn w:val="Standardskrifttypeiafsnit"/>
    <w:link w:val="Overskrift2"/>
    <w:rsid w:val="003E041C"/>
    <w:rPr>
      <w:rFonts w:ascii="Verdana" w:hAnsi="Verdana"/>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3131">
      <w:bodyDiv w:val="1"/>
      <w:marLeft w:val="0"/>
      <w:marRight w:val="0"/>
      <w:marTop w:val="0"/>
      <w:marBottom w:val="0"/>
      <w:divBdr>
        <w:top w:val="none" w:sz="0" w:space="0" w:color="auto"/>
        <w:left w:val="none" w:sz="0" w:space="0" w:color="auto"/>
        <w:bottom w:val="none" w:sz="0" w:space="0" w:color="auto"/>
        <w:right w:val="none" w:sz="0" w:space="0" w:color="auto"/>
      </w:divBdr>
    </w:div>
    <w:div w:id="28191834">
      <w:bodyDiv w:val="1"/>
      <w:marLeft w:val="0"/>
      <w:marRight w:val="0"/>
      <w:marTop w:val="0"/>
      <w:marBottom w:val="0"/>
      <w:divBdr>
        <w:top w:val="none" w:sz="0" w:space="0" w:color="auto"/>
        <w:left w:val="none" w:sz="0" w:space="0" w:color="auto"/>
        <w:bottom w:val="none" w:sz="0" w:space="0" w:color="auto"/>
        <w:right w:val="none" w:sz="0" w:space="0" w:color="auto"/>
      </w:divBdr>
    </w:div>
    <w:div w:id="40984973">
      <w:bodyDiv w:val="1"/>
      <w:marLeft w:val="0"/>
      <w:marRight w:val="0"/>
      <w:marTop w:val="0"/>
      <w:marBottom w:val="0"/>
      <w:divBdr>
        <w:top w:val="none" w:sz="0" w:space="0" w:color="auto"/>
        <w:left w:val="none" w:sz="0" w:space="0" w:color="auto"/>
        <w:bottom w:val="none" w:sz="0" w:space="0" w:color="auto"/>
        <w:right w:val="none" w:sz="0" w:space="0" w:color="auto"/>
      </w:divBdr>
    </w:div>
    <w:div w:id="59208729">
      <w:bodyDiv w:val="1"/>
      <w:marLeft w:val="0"/>
      <w:marRight w:val="0"/>
      <w:marTop w:val="0"/>
      <w:marBottom w:val="0"/>
      <w:divBdr>
        <w:top w:val="none" w:sz="0" w:space="0" w:color="auto"/>
        <w:left w:val="none" w:sz="0" w:space="0" w:color="auto"/>
        <w:bottom w:val="none" w:sz="0" w:space="0" w:color="auto"/>
        <w:right w:val="none" w:sz="0" w:space="0" w:color="auto"/>
      </w:divBdr>
    </w:div>
    <w:div w:id="89856086">
      <w:bodyDiv w:val="1"/>
      <w:marLeft w:val="0"/>
      <w:marRight w:val="0"/>
      <w:marTop w:val="0"/>
      <w:marBottom w:val="0"/>
      <w:divBdr>
        <w:top w:val="none" w:sz="0" w:space="0" w:color="auto"/>
        <w:left w:val="none" w:sz="0" w:space="0" w:color="auto"/>
        <w:bottom w:val="none" w:sz="0" w:space="0" w:color="auto"/>
        <w:right w:val="none" w:sz="0" w:space="0" w:color="auto"/>
      </w:divBdr>
    </w:div>
    <w:div w:id="97680213">
      <w:bodyDiv w:val="1"/>
      <w:marLeft w:val="0"/>
      <w:marRight w:val="0"/>
      <w:marTop w:val="0"/>
      <w:marBottom w:val="0"/>
      <w:divBdr>
        <w:top w:val="none" w:sz="0" w:space="0" w:color="auto"/>
        <w:left w:val="none" w:sz="0" w:space="0" w:color="auto"/>
        <w:bottom w:val="none" w:sz="0" w:space="0" w:color="auto"/>
        <w:right w:val="none" w:sz="0" w:space="0" w:color="auto"/>
      </w:divBdr>
    </w:div>
    <w:div w:id="139733882">
      <w:bodyDiv w:val="1"/>
      <w:marLeft w:val="0"/>
      <w:marRight w:val="0"/>
      <w:marTop w:val="0"/>
      <w:marBottom w:val="0"/>
      <w:divBdr>
        <w:top w:val="none" w:sz="0" w:space="0" w:color="auto"/>
        <w:left w:val="none" w:sz="0" w:space="0" w:color="auto"/>
        <w:bottom w:val="none" w:sz="0" w:space="0" w:color="auto"/>
        <w:right w:val="none" w:sz="0" w:space="0" w:color="auto"/>
      </w:divBdr>
    </w:div>
    <w:div w:id="187378497">
      <w:bodyDiv w:val="1"/>
      <w:marLeft w:val="0"/>
      <w:marRight w:val="0"/>
      <w:marTop w:val="0"/>
      <w:marBottom w:val="0"/>
      <w:divBdr>
        <w:top w:val="none" w:sz="0" w:space="0" w:color="auto"/>
        <w:left w:val="none" w:sz="0" w:space="0" w:color="auto"/>
        <w:bottom w:val="none" w:sz="0" w:space="0" w:color="auto"/>
        <w:right w:val="none" w:sz="0" w:space="0" w:color="auto"/>
      </w:divBdr>
    </w:div>
    <w:div w:id="221646167">
      <w:bodyDiv w:val="1"/>
      <w:marLeft w:val="0"/>
      <w:marRight w:val="0"/>
      <w:marTop w:val="0"/>
      <w:marBottom w:val="0"/>
      <w:divBdr>
        <w:top w:val="none" w:sz="0" w:space="0" w:color="auto"/>
        <w:left w:val="none" w:sz="0" w:space="0" w:color="auto"/>
        <w:bottom w:val="none" w:sz="0" w:space="0" w:color="auto"/>
        <w:right w:val="none" w:sz="0" w:space="0" w:color="auto"/>
      </w:divBdr>
    </w:div>
    <w:div w:id="297885488">
      <w:bodyDiv w:val="1"/>
      <w:marLeft w:val="0"/>
      <w:marRight w:val="0"/>
      <w:marTop w:val="0"/>
      <w:marBottom w:val="0"/>
      <w:divBdr>
        <w:top w:val="none" w:sz="0" w:space="0" w:color="auto"/>
        <w:left w:val="none" w:sz="0" w:space="0" w:color="auto"/>
        <w:bottom w:val="none" w:sz="0" w:space="0" w:color="auto"/>
        <w:right w:val="none" w:sz="0" w:space="0" w:color="auto"/>
      </w:divBdr>
    </w:div>
    <w:div w:id="313070996">
      <w:bodyDiv w:val="1"/>
      <w:marLeft w:val="0"/>
      <w:marRight w:val="0"/>
      <w:marTop w:val="0"/>
      <w:marBottom w:val="0"/>
      <w:divBdr>
        <w:top w:val="none" w:sz="0" w:space="0" w:color="auto"/>
        <w:left w:val="none" w:sz="0" w:space="0" w:color="auto"/>
        <w:bottom w:val="none" w:sz="0" w:space="0" w:color="auto"/>
        <w:right w:val="none" w:sz="0" w:space="0" w:color="auto"/>
      </w:divBdr>
    </w:div>
    <w:div w:id="328290696">
      <w:bodyDiv w:val="1"/>
      <w:marLeft w:val="0"/>
      <w:marRight w:val="0"/>
      <w:marTop w:val="0"/>
      <w:marBottom w:val="0"/>
      <w:divBdr>
        <w:top w:val="none" w:sz="0" w:space="0" w:color="auto"/>
        <w:left w:val="none" w:sz="0" w:space="0" w:color="auto"/>
        <w:bottom w:val="none" w:sz="0" w:space="0" w:color="auto"/>
        <w:right w:val="none" w:sz="0" w:space="0" w:color="auto"/>
      </w:divBdr>
    </w:div>
    <w:div w:id="336467298">
      <w:bodyDiv w:val="1"/>
      <w:marLeft w:val="0"/>
      <w:marRight w:val="0"/>
      <w:marTop w:val="0"/>
      <w:marBottom w:val="0"/>
      <w:divBdr>
        <w:top w:val="none" w:sz="0" w:space="0" w:color="auto"/>
        <w:left w:val="none" w:sz="0" w:space="0" w:color="auto"/>
        <w:bottom w:val="none" w:sz="0" w:space="0" w:color="auto"/>
        <w:right w:val="none" w:sz="0" w:space="0" w:color="auto"/>
      </w:divBdr>
    </w:div>
    <w:div w:id="366028392">
      <w:bodyDiv w:val="1"/>
      <w:marLeft w:val="0"/>
      <w:marRight w:val="0"/>
      <w:marTop w:val="0"/>
      <w:marBottom w:val="0"/>
      <w:divBdr>
        <w:top w:val="none" w:sz="0" w:space="0" w:color="auto"/>
        <w:left w:val="none" w:sz="0" w:space="0" w:color="auto"/>
        <w:bottom w:val="none" w:sz="0" w:space="0" w:color="auto"/>
        <w:right w:val="none" w:sz="0" w:space="0" w:color="auto"/>
      </w:divBdr>
    </w:div>
    <w:div w:id="402873128">
      <w:bodyDiv w:val="1"/>
      <w:marLeft w:val="0"/>
      <w:marRight w:val="0"/>
      <w:marTop w:val="0"/>
      <w:marBottom w:val="0"/>
      <w:divBdr>
        <w:top w:val="none" w:sz="0" w:space="0" w:color="auto"/>
        <w:left w:val="none" w:sz="0" w:space="0" w:color="auto"/>
        <w:bottom w:val="none" w:sz="0" w:space="0" w:color="auto"/>
        <w:right w:val="none" w:sz="0" w:space="0" w:color="auto"/>
      </w:divBdr>
    </w:div>
    <w:div w:id="428743584">
      <w:bodyDiv w:val="1"/>
      <w:marLeft w:val="0"/>
      <w:marRight w:val="0"/>
      <w:marTop w:val="0"/>
      <w:marBottom w:val="0"/>
      <w:divBdr>
        <w:top w:val="none" w:sz="0" w:space="0" w:color="auto"/>
        <w:left w:val="none" w:sz="0" w:space="0" w:color="auto"/>
        <w:bottom w:val="none" w:sz="0" w:space="0" w:color="auto"/>
        <w:right w:val="none" w:sz="0" w:space="0" w:color="auto"/>
      </w:divBdr>
    </w:div>
    <w:div w:id="435030058">
      <w:bodyDiv w:val="1"/>
      <w:marLeft w:val="0"/>
      <w:marRight w:val="0"/>
      <w:marTop w:val="0"/>
      <w:marBottom w:val="0"/>
      <w:divBdr>
        <w:top w:val="none" w:sz="0" w:space="0" w:color="auto"/>
        <w:left w:val="none" w:sz="0" w:space="0" w:color="auto"/>
        <w:bottom w:val="none" w:sz="0" w:space="0" w:color="auto"/>
        <w:right w:val="none" w:sz="0" w:space="0" w:color="auto"/>
      </w:divBdr>
    </w:div>
    <w:div w:id="440417008">
      <w:bodyDiv w:val="1"/>
      <w:marLeft w:val="0"/>
      <w:marRight w:val="0"/>
      <w:marTop w:val="0"/>
      <w:marBottom w:val="0"/>
      <w:divBdr>
        <w:top w:val="none" w:sz="0" w:space="0" w:color="auto"/>
        <w:left w:val="none" w:sz="0" w:space="0" w:color="auto"/>
        <w:bottom w:val="none" w:sz="0" w:space="0" w:color="auto"/>
        <w:right w:val="none" w:sz="0" w:space="0" w:color="auto"/>
      </w:divBdr>
    </w:div>
    <w:div w:id="458381267">
      <w:bodyDiv w:val="1"/>
      <w:marLeft w:val="0"/>
      <w:marRight w:val="0"/>
      <w:marTop w:val="0"/>
      <w:marBottom w:val="0"/>
      <w:divBdr>
        <w:top w:val="none" w:sz="0" w:space="0" w:color="auto"/>
        <w:left w:val="none" w:sz="0" w:space="0" w:color="auto"/>
        <w:bottom w:val="none" w:sz="0" w:space="0" w:color="auto"/>
        <w:right w:val="none" w:sz="0" w:space="0" w:color="auto"/>
      </w:divBdr>
    </w:div>
    <w:div w:id="475221626">
      <w:bodyDiv w:val="1"/>
      <w:marLeft w:val="0"/>
      <w:marRight w:val="0"/>
      <w:marTop w:val="0"/>
      <w:marBottom w:val="0"/>
      <w:divBdr>
        <w:top w:val="none" w:sz="0" w:space="0" w:color="auto"/>
        <w:left w:val="none" w:sz="0" w:space="0" w:color="auto"/>
        <w:bottom w:val="none" w:sz="0" w:space="0" w:color="auto"/>
        <w:right w:val="none" w:sz="0" w:space="0" w:color="auto"/>
      </w:divBdr>
    </w:div>
    <w:div w:id="515310100">
      <w:bodyDiv w:val="1"/>
      <w:marLeft w:val="0"/>
      <w:marRight w:val="0"/>
      <w:marTop w:val="0"/>
      <w:marBottom w:val="0"/>
      <w:divBdr>
        <w:top w:val="none" w:sz="0" w:space="0" w:color="auto"/>
        <w:left w:val="none" w:sz="0" w:space="0" w:color="auto"/>
        <w:bottom w:val="none" w:sz="0" w:space="0" w:color="auto"/>
        <w:right w:val="none" w:sz="0" w:space="0" w:color="auto"/>
      </w:divBdr>
    </w:div>
    <w:div w:id="527376691">
      <w:bodyDiv w:val="1"/>
      <w:marLeft w:val="0"/>
      <w:marRight w:val="0"/>
      <w:marTop w:val="0"/>
      <w:marBottom w:val="0"/>
      <w:divBdr>
        <w:top w:val="none" w:sz="0" w:space="0" w:color="auto"/>
        <w:left w:val="none" w:sz="0" w:space="0" w:color="auto"/>
        <w:bottom w:val="none" w:sz="0" w:space="0" w:color="auto"/>
        <w:right w:val="none" w:sz="0" w:space="0" w:color="auto"/>
      </w:divBdr>
    </w:div>
    <w:div w:id="546065562">
      <w:bodyDiv w:val="1"/>
      <w:marLeft w:val="0"/>
      <w:marRight w:val="0"/>
      <w:marTop w:val="0"/>
      <w:marBottom w:val="0"/>
      <w:divBdr>
        <w:top w:val="none" w:sz="0" w:space="0" w:color="auto"/>
        <w:left w:val="none" w:sz="0" w:space="0" w:color="auto"/>
        <w:bottom w:val="none" w:sz="0" w:space="0" w:color="auto"/>
        <w:right w:val="none" w:sz="0" w:space="0" w:color="auto"/>
      </w:divBdr>
    </w:div>
    <w:div w:id="651326470">
      <w:bodyDiv w:val="1"/>
      <w:marLeft w:val="0"/>
      <w:marRight w:val="0"/>
      <w:marTop w:val="0"/>
      <w:marBottom w:val="0"/>
      <w:divBdr>
        <w:top w:val="none" w:sz="0" w:space="0" w:color="auto"/>
        <w:left w:val="none" w:sz="0" w:space="0" w:color="auto"/>
        <w:bottom w:val="none" w:sz="0" w:space="0" w:color="auto"/>
        <w:right w:val="none" w:sz="0" w:space="0" w:color="auto"/>
      </w:divBdr>
    </w:div>
    <w:div w:id="655916417">
      <w:bodyDiv w:val="1"/>
      <w:marLeft w:val="0"/>
      <w:marRight w:val="0"/>
      <w:marTop w:val="0"/>
      <w:marBottom w:val="0"/>
      <w:divBdr>
        <w:top w:val="none" w:sz="0" w:space="0" w:color="auto"/>
        <w:left w:val="none" w:sz="0" w:space="0" w:color="auto"/>
        <w:bottom w:val="none" w:sz="0" w:space="0" w:color="auto"/>
        <w:right w:val="none" w:sz="0" w:space="0" w:color="auto"/>
      </w:divBdr>
    </w:div>
    <w:div w:id="665472400">
      <w:bodyDiv w:val="1"/>
      <w:marLeft w:val="0"/>
      <w:marRight w:val="0"/>
      <w:marTop w:val="0"/>
      <w:marBottom w:val="0"/>
      <w:divBdr>
        <w:top w:val="none" w:sz="0" w:space="0" w:color="auto"/>
        <w:left w:val="none" w:sz="0" w:space="0" w:color="auto"/>
        <w:bottom w:val="none" w:sz="0" w:space="0" w:color="auto"/>
        <w:right w:val="none" w:sz="0" w:space="0" w:color="auto"/>
      </w:divBdr>
    </w:div>
    <w:div w:id="675887393">
      <w:bodyDiv w:val="1"/>
      <w:marLeft w:val="0"/>
      <w:marRight w:val="0"/>
      <w:marTop w:val="0"/>
      <w:marBottom w:val="0"/>
      <w:divBdr>
        <w:top w:val="none" w:sz="0" w:space="0" w:color="auto"/>
        <w:left w:val="none" w:sz="0" w:space="0" w:color="auto"/>
        <w:bottom w:val="none" w:sz="0" w:space="0" w:color="auto"/>
        <w:right w:val="none" w:sz="0" w:space="0" w:color="auto"/>
      </w:divBdr>
    </w:div>
    <w:div w:id="683485253">
      <w:bodyDiv w:val="1"/>
      <w:marLeft w:val="0"/>
      <w:marRight w:val="0"/>
      <w:marTop w:val="0"/>
      <w:marBottom w:val="0"/>
      <w:divBdr>
        <w:top w:val="none" w:sz="0" w:space="0" w:color="auto"/>
        <w:left w:val="none" w:sz="0" w:space="0" w:color="auto"/>
        <w:bottom w:val="none" w:sz="0" w:space="0" w:color="auto"/>
        <w:right w:val="none" w:sz="0" w:space="0" w:color="auto"/>
      </w:divBdr>
    </w:div>
    <w:div w:id="764812286">
      <w:bodyDiv w:val="1"/>
      <w:marLeft w:val="0"/>
      <w:marRight w:val="0"/>
      <w:marTop w:val="0"/>
      <w:marBottom w:val="0"/>
      <w:divBdr>
        <w:top w:val="none" w:sz="0" w:space="0" w:color="auto"/>
        <w:left w:val="none" w:sz="0" w:space="0" w:color="auto"/>
        <w:bottom w:val="none" w:sz="0" w:space="0" w:color="auto"/>
        <w:right w:val="none" w:sz="0" w:space="0" w:color="auto"/>
      </w:divBdr>
    </w:div>
    <w:div w:id="796338132">
      <w:bodyDiv w:val="1"/>
      <w:marLeft w:val="0"/>
      <w:marRight w:val="0"/>
      <w:marTop w:val="0"/>
      <w:marBottom w:val="0"/>
      <w:divBdr>
        <w:top w:val="none" w:sz="0" w:space="0" w:color="auto"/>
        <w:left w:val="none" w:sz="0" w:space="0" w:color="auto"/>
        <w:bottom w:val="none" w:sz="0" w:space="0" w:color="auto"/>
        <w:right w:val="none" w:sz="0" w:space="0" w:color="auto"/>
      </w:divBdr>
    </w:div>
    <w:div w:id="796414189">
      <w:bodyDiv w:val="1"/>
      <w:marLeft w:val="0"/>
      <w:marRight w:val="0"/>
      <w:marTop w:val="0"/>
      <w:marBottom w:val="0"/>
      <w:divBdr>
        <w:top w:val="none" w:sz="0" w:space="0" w:color="auto"/>
        <w:left w:val="none" w:sz="0" w:space="0" w:color="auto"/>
        <w:bottom w:val="none" w:sz="0" w:space="0" w:color="auto"/>
        <w:right w:val="none" w:sz="0" w:space="0" w:color="auto"/>
      </w:divBdr>
    </w:div>
    <w:div w:id="816991548">
      <w:bodyDiv w:val="1"/>
      <w:marLeft w:val="0"/>
      <w:marRight w:val="0"/>
      <w:marTop w:val="0"/>
      <w:marBottom w:val="0"/>
      <w:divBdr>
        <w:top w:val="none" w:sz="0" w:space="0" w:color="auto"/>
        <w:left w:val="none" w:sz="0" w:space="0" w:color="auto"/>
        <w:bottom w:val="none" w:sz="0" w:space="0" w:color="auto"/>
        <w:right w:val="none" w:sz="0" w:space="0" w:color="auto"/>
      </w:divBdr>
    </w:div>
    <w:div w:id="857623413">
      <w:bodyDiv w:val="1"/>
      <w:marLeft w:val="0"/>
      <w:marRight w:val="0"/>
      <w:marTop w:val="0"/>
      <w:marBottom w:val="0"/>
      <w:divBdr>
        <w:top w:val="none" w:sz="0" w:space="0" w:color="auto"/>
        <w:left w:val="none" w:sz="0" w:space="0" w:color="auto"/>
        <w:bottom w:val="none" w:sz="0" w:space="0" w:color="auto"/>
        <w:right w:val="none" w:sz="0" w:space="0" w:color="auto"/>
      </w:divBdr>
    </w:div>
    <w:div w:id="896285356">
      <w:bodyDiv w:val="1"/>
      <w:marLeft w:val="0"/>
      <w:marRight w:val="0"/>
      <w:marTop w:val="0"/>
      <w:marBottom w:val="0"/>
      <w:divBdr>
        <w:top w:val="none" w:sz="0" w:space="0" w:color="auto"/>
        <w:left w:val="none" w:sz="0" w:space="0" w:color="auto"/>
        <w:bottom w:val="none" w:sz="0" w:space="0" w:color="auto"/>
        <w:right w:val="none" w:sz="0" w:space="0" w:color="auto"/>
      </w:divBdr>
    </w:div>
    <w:div w:id="900484194">
      <w:bodyDiv w:val="1"/>
      <w:marLeft w:val="0"/>
      <w:marRight w:val="0"/>
      <w:marTop w:val="0"/>
      <w:marBottom w:val="0"/>
      <w:divBdr>
        <w:top w:val="none" w:sz="0" w:space="0" w:color="auto"/>
        <w:left w:val="none" w:sz="0" w:space="0" w:color="auto"/>
        <w:bottom w:val="none" w:sz="0" w:space="0" w:color="auto"/>
        <w:right w:val="none" w:sz="0" w:space="0" w:color="auto"/>
      </w:divBdr>
    </w:div>
    <w:div w:id="903108235">
      <w:bodyDiv w:val="1"/>
      <w:marLeft w:val="0"/>
      <w:marRight w:val="0"/>
      <w:marTop w:val="0"/>
      <w:marBottom w:val="0"/>
      <w:divBdr>
        <w:top w:val="none" w:sz="0" w:space="0" w:color="auto"/>
        <w:left w:val="none" w:sz="0" w:space="0" w:color="auto"/>
        <w:bottom w:val="none" w:sz="0" w:space="0" w:color="auto"/>
        <w:right w:val="none" w:sz="0" w:space="0" w:color="auto"/>
      </w:divBdr>
    </w:div>
    <w:div w:id="941648615">
      <w:bodyDiv w:val="1"/>
      <w:marLeft w:val="0"/>
      <w:marRight w:val="0"/>
      <w:marTop w:val="0"/>
      <w:marBottom w:val="0"/>
      <w:divBdr>
        <w:top w:val="none" w:sz="0" w:space="0" w:color="auto"/>
        <w:left w:val="none" w:sz="0" w:space="0" w:color="auto"/>
        <w:bottom w:val="none" w:sz="0" w:space="0" w:color="auto"/>
        <w:right w:val="none" w:sz="0" w:space="0" w:color="auto"/>
      </w:divBdr>
    </w:div>
    <w:div w:id="949236684">
      <w:bodyDiv w:val="1"/>
      <w:marLeft w:val="0"/>
      <w:marRight w:val="0"/>
      <w:marTop w:val="0"/>
      <w:marBottom w:val="0"/>
      <w:divBdr>
        <w:top w:val="none" w:sz="0" w:space="0" w:color="auto"/>
        <w:left w:val="none" w:sz="0" w:space="0" w:color="auto"/>
        <w:bottom w:val="none" w:sz="0" w:space="0" w:color="auto"/>
        <w:right w:val="none" w:sz="0" w:space="0" w:color="auto"/>
      </w:divBdr>
    </w:div>
    <w:div w:id="971711320">
      <w:bodyDiv w:val="1"/>
      <w:marLeft w:val="0"/>
      <w:marRight w:val="0"/>
      <w:marTop w:val="0"/>
      <w:marBottom w:val="0"/>
      <w:divBdr>
        <w:top w:val="none" w:sz="0" w:space="0" w:color="auto"/>
        <w:left w:val="none" w:sz="0" w:space="0" w:color="auto"/>
        <w:bottom w:val="none" w:sz="0" w:space="0" w:color="auto"/>
        <w:right w:val="none" w:sz="0" w:space="0" w:color="auto"/>
      </w:divBdr>
    </w:div>
    <w:div w:id="1073047228">
      <w:bodyDiv w:val="1"/>
      <w:marLeft w:val="0"/>
      <w:marRight w:val="0"/>
      <w:marTop w:val="0"/>
      <w:marBottom w:val="0"/>
      <w:divBdr>
        <w:top w:val="none" w:sz="0" w:space="0" w:color="auto"/>
        <w:left w:val="none" w:sz="0" w:space="0" w:color="auto"/>
        <w:bottom w:val="none" w:sz="0" w:space="0" w:color="auto"/>
        <w:right w:val="none" w:sz="0" w:space="0" w:color="auto"/>
      </w:divBdr>
    </w:div>
    <w:div w:id="1103766672">
      <w:bodyDiv w:val="1"/>
      <w:marLeft w:val="0"/>
      <w:marRight w:val="0"/>
      <w:marTop w:val="0"/>
      <w:marBottom w:val="0"/>
      <w:divBdr>
        <w:top w:val="none" w:sz="0" w:space="0" w:color="auto"/>
        <w:left w:val="none" w:sz="0" w:space="0" w:color="auto"/>
        <w:bottom w:val="none" w:sz="0" w:space="0" w:color="auto"/>
        <w:right w:val="none" w:sz="0" w:space="0" w:color="auto"/>
      </w:divBdr>
    </w:div>
    <w:div w:id="1133715534">
      <w:bodyDiv w:val="1"/>
      <w:marLeft w:val="0"/>
      <w:marRight w:val="0"/>
      <w:marTop w:val="0"/>
      <w:marBottom w:val="0"/>
      <w:divBdr>
        <w:top w:val="none" w:sz="0" w:space="0" w:color="auto"/>
        <w:left w:val="none" w:sz="0" w:space="0" w:color="auto"/>
        <w:bottom w:val="none" w:sz="0" w:space="0" w:color="auto"/>
        <w:right w:val="none" w:sz="0" w:space="0" w:color="auto"/>
      </w:divBdr>
    </w:div>
    <w:div w:id="1142039751">
      <w:bodyDiv w:val="1"/>
      <w:marLeft w:val="0"/>
      <w:marRight w:val="0"/>
      <w:marTop w:val="0"/>
      <w:marBottom w:val="0"/>
      <w:divBdr>
        <w:top w:val="none" w:sz="0" w:space="0" w:color="auto"/>
        <w:left w:val="none" w:sz="0" w:space="0" w:color="auto"/>
        <w:bottom w:val="none" w:sz="0" w:space="0" w:color="auto"/>
        <w:right w:val="none" w:sz="0" w:space="0" w:color="auto"/>
      </w:divBdr>
    </w:div>
    <w:div w:id="1162938317">
      <w:bodyDiv w:val="1"/>
      <w:marLeft w:val="0"/>
      <w:marRight w:val="0"/>
      <w:marTop w:val="0"/>
      <w:marBottom w:val="0"/>
      <w:divBdr>
        <w:top w:val="none" w:sz="0" w:space="0" w:color="auto"/>
        <w:left w:val="none" w:sz="0" w:space="0" w:color="auto"/>
        <w:bottom w:val="none" w:sz="0" w:space="0" w:color="auto"/>
        <w:right w:val="none" w:sz="0" w:space="0" w:color="auto"/>
      </w:divBdr>
    </w:div>
    <w:div w:id="1208222420">
      <w:bodyDiv w:val="1"/>
      <w:marLeft w:val="0"/>
      <w:marRight w:val="0"/>
      <w:marTop w:val="0"/>
      <w:marBottom w:val="0"/>
      <w:divBdr>
        <w:top w:val="none" w:sz="0" w:space="0" w:color="auto"/>
        <w:left w:val="none" w:sz="0" w:space="0" w:color="auto"/>
        <w:bottom w:val="none" w:sz="0" w:space="0" w:color="auto"/>
        <w:right w:val="none" w:sz="0" w:space="0" w:color="auto"/>
      </w:divBdr>
    </w:div>
    <w:div w:id="1226066155">
      <w:bodyDiv w:val="1"/>
      <w:marLeft w:val="0"/>
      <w:marRight w:val="0"/>
      <w:marTop w:val="0"/>
      <w:marBottom w:val="0"/>
      <w:divBdr>
        <w:top w:val="none" w:sz="0" w:space="0" w:color="auto"/>
        <w:left w:val="none" w:sz="0" w:space="0" w:color="auto"/>
        <w:bottom w:val="none" w:sz="0" w:space="0" w:color="auto"/>
        <w:right w:val="none" w:sz="0" w:space="0" w:color="auto"/>
      </w:divBdr>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90093075">
      <w:bodyDiv w:val="1"/>
      <w:marLeft w:val="0"/>
      <w:marRight w:val="0"/>
      <w:marTop w:val="0"/>
      <w:marBottom w:val="0"/>
      <w:divBdr>
        <w:top w:val="none" w:sz="0" w:space="0" w:color="auto"/>
        <w:left w:val="none" w:sz="0" w:space="0" w:color="auto"/>
        <w:bottom w:val="none" w:sz="0" w:space="0" w:color="auto"/>
        <w:right w:val="none" w:sz="0" w:space="0" w:color="auto"/>
      </w:divBdr>
    </w:div>
    <w:div w:id="1385717177">
      <w:bodyDiv w:val="1"/>
      <w:marLeft w:val="0"/>
      <w:marRight w:val="0"/>
      <w:marTop w:val="0"/>
      <w:marBottom w:val="0"/>
      <w:divBdr>
        <w:top w:val="none" w:sz="0" w:space="0" w:color="auto"/>
        <w:left w:val="none" w:sz="0" w:space="0" w:color="auto"/>
        <w:bottom w:val="none" w:sz="0" w:space="0" w:color="auto"/>
        <w:right w:val="none" w:sz="0" w:space="0" w:color="auto"/>
      </w:divBdr>
    </w:div>
    <w:div w:id="1399354144">
      <w:bodyDiv w:val="1"/>
      <w:marLeft w:val="0"/>
      <w:marRight w:val="0"/>
      <w:marTop w:val="0"/>
      <w:marBottom w:val="0"/>
      <w:divBdr>
        <w:top w:val="none" w:sz="0" w:space="0" w:color="auto"/>
        <w:left w:val="none" w:sz="0" w:space="0" w:color="auto"/>
        <w:bottom w:val="none" w:sz="0" w:space="0" w:color="auto"/>
        <w:right w:val="none" w:sz="0" w:space="0" w:color="auto"/>
      </w:divBdr>
    </w:div>
    <w:div w:id="1439253584">
      <w:bodyDiv w:val="1"/>
      <w:marLeft w:val="0"/>
      <w:marRight w:val="0"/>
      <w:marTop w:val="0"/>
      <w:marBottom w:val="0"/>
      <w:divBdr>
        <w:top w:val="none" w:sz="0" w:space="0" w:color="auto"/>
        <w:left w:val="none" w:sz="0" w:space="0" w:color="auto"/>
        <w:bottom w:val="none" w:sz="0" w:space="0" w:color="auto"/>
        <w:right w:val="none" w:sz="0" w:space="0" w:color="auto"/>
      </w:divBdr>
    </w:div>
    <w:div w:id="1444374218">
      <w:bodyDiv w:val="1"/>
      <w:marLeft w:val="0"/>
      <w:marRight w:val="0"/>
      <w:marTop w:val="0"/>
      <w:marBottom w:val="0"/>
      <w:divBdr>
        <w:top w:val="none" w:sz="0" w:space="0" w:color="auto"/>
        <w:left w:val="none" w:sz="0" w:space="0" w:color="auto"/>
        <w:bottom w:val="none" w:sz="0" w:space="0" w:color="auto"/>
        <w:right w:val="none" w:sz="0" w:space="0" w:color="auto"/>
      </w:divBdr>
    </w:div>
    <w:div w:id="1448549266">
      <w:bodyDiv w:val="1"/>
      <w:marLeft w:val="0"/>
      <w:marRight w:val="0"/>
      <w:marTop w:val="0"/>
      <w:marBottom w:val="0"/>
      <w:divBdr>
        <w:top w:val="none" w:sz="0" w:space="0" w:color="auto"/>
        <w:left w:val="none" w:sz="0" w:space="0" w:color="auto"/>
        <w:bottom w:val="none" w:sz="0" w:space="0" w:color="auto"/>
        <w:right w:val="none" w:sz="0" w:space="0" w:color="auto"/>
      </w:divBdr>
    </w:div>
    <w:div w:id="1489663930">
      <w:bodyDiv w:val="1"/>
      <w:marLeft w:val="0"/>
      <w:marRight w:val="0"/>
      <w:marTop w:val="0"/>
      <w:marBottom w:val="0"/>
      <w:divBdr>
        <w:top w:val="none" w:sz="0" w:space="0" w:color="auto"/>
        <w:left w:val="none" w:sz="0" w:space="0" w:color="auto"/>
        <w:bottom w:val="none" w:sz="0" w:space="0" w:color="auto"/>
        <w:right w:val="none" w:sz="0" w:space="0" w:color="auto"/>
      </w:divBdr>
      <w:divsChild>
        <w:div w:id="1526360877">
          <w:marLeft w:val="0"/>
          <w:marRight w:val="0"/>
          <w:marTop w:val="240"/>
          <w:marBottom w:val="0"/>
          <w:divBdr>
            <w:top w:val="none" w:sz="0" w:space="0" w:color="auto"/>
            <w:left w:val="none" w:sz="0" w:space="0" w:color="auto"/>
            <w:bottom w:val="none" w:sz="0" w:space="0" w:color="auto"/>
            <w:right w:val="none" w:sz="0" w:space="0" w:color="auto"/>
          </w:divBdr>
        </w:div>
        <w:div w:id="874579885">
          <w:marLeft w:val="0"/>
          <w:marRight w:val="0"/>
          <w:marTop w:val="240"/>
          <w:marBottom w:val="0"/>
          <w:divBdr>
            <w:top w:val="none" w:sz="0" w:space="0" w:color="auto"/>
            <w:left w:val="none" w:sz="0" w:space="0" w:color="auto"/>
            <w:bottom w:val="none" w:sz="0" w:space="0" w:color="auto"/>
            <w:right w:val="none" w:sz="0" w:space="0" w:color="auto"/>
          </w:divBdr>
        </w:div>
        <w:div w:id="2131320526">
          <w:marLeft w:val="0"/>
          <w:marRight w:val="0"/>
          <w:marTop w:val="240"/>
          <w:marBottom w:val="0"/>
          <w:divBdr>
            <w:top w:val="none" w:sz="0" w:space="0" w:color="auto"/>
            <w:left w:val="none" w:sz="0" w:space="0" w:color="auto"/>
            <w:bottom w:val="none" w:sz="0" w:space="0" w:color="auto"/>
            <w:right w:val="none" w:sz="0" w:space="0" w:color="auto"/>
          </w:divBdr>
        </w:div>
        <w:div w:id="668752968">
          <w:marLeft w:val="0"/>
          <w:marRight w:val="0"/>
          <w:marTop w:val="240"/>
          <w:marBottom w:val="0"/>
          <w:divBdr>
            <w:top w:val="none" w:sz="0" w:space="0" w:color="auto"/>
            <w:left w:val="none" w:sz="0" w:space="0" w:color="auto"/>
            <w:bottom w:val="none" w:sz="0" w:space="0" w:color="auto"/>
            <w:right w:val="none" w:sz="0" w:space="0" w:color="auto"/>
          </w:divBdr>
        </w:div>
        <w:div w:id="1518620999">
          <w:marLeft w:val="0"/>
          <w:marRight w:val="0"/>
          <w:marTop w:val="240"/>
          <w:marBottom w:val="0"/>
          <w:divBdr>
            <w:top w:val="none" w:sz="0" w:space="0" w:color="auto"/>
            <w:left w:val="none" w:sz="0" w:space="0" w:color="auto"/>
            <w:bottom w:val="none" w:sz="0" w:space="0" w:color="auto"/>
            <w:right w:val="none" w:sz="0" w:space="0" w:color="auto"/>
          </w:divBdr>
        </w:div>
        <w:div w:id="963539736">
          <w:marLeft w:val="0"/>
          <w:marRight w:val="0"/>
          <w:marTop w:val="240"/>
          <w:marBottom w:val="0"/>
          <w:divBdr>
            <w:top w:val="none" w:sz="0" w:space="0" w:color="auto"/>
            <w:left w:val="none" w:sz="0" w:space="0" w:color="auto"/>
            <w:bottom w:val="none" w:sz="0" w:space="0" w:color="auto"/>
            <w:right w:val="none" w:sz="0" w:space="0" w:color="auto"/>
          </w:divBdr>
        </w:div>
        <w:div w:id="2119373857">
          <w:marLeft w:val="0"/>
          <w:marRight w:val="0"/>
          <w:marTop w:val="240"/>
          <w:marBottom w:val="0"/>
          <w:divBdr>
            <w:top w:val="none" w:sz="0" w:space="0" w:color="auto"/>
            <w:left w:val="none" w:sz="0" w:space="0" w:color="auto"/>
            <w:bottom w:val="none" w:sz="0" w:space="0" w:color="auto"/>
            <w:right w:val="none" w:sz="0" w:space="0" w:color="auto"/>
          </w:divBdr>
        </w:div>
        <w:div w:id="1325083177">
          <w:marLeft w:val="0"/>
          <w:marRight w:val="0"/>
          <w:marTop w:val="240"/>
          <w:marBottom w:val="0"/>
          <w:divBdr>
            <w:top w:val="none" w:sz="0" w:space="0" w:color="auto"/>
            <w:left w:val="none" w:sz="0" w:space="0" w:color="auto"/>
            <w:bottom w:val="none" w:sz="0" w:space="0" w:color="auto"/>
            <w:right w:val="none" w:sz="0" w:space="0" w:color="auto"/>
          </w:divBdr>
        </w:div>
        <w:div w:id="4326829">
          <w:marLeft w:val="0"/>
          <w:marRight w:val="0"/>
          <w:marTop w:val="240"/>
          <w:marBottom w:val="0"/>
          <w:divBdr>
            <w:top w:val="none" w:sz="0" w:space="0" w:color="auto"/>
            <w:left w:val="none" w:sz="0" w:space="0" w:color="auto"/>
            <w:bottom w:val="none" w:sz="0" w:space="0" w:color="auto"/>
            <w:right w:val="none" w:sz="0" w:space="0" w:color="auto"/>
          </w:divBdr>
        </w:div>
        <w:div w:id="1294362450">
          <w:marLeft w:val="0"/>
          <w:marRight w:val="0"/>
          <w:marTop w:val="240"/>
          <w:marBottom w:val="0"/>
          <w:divBdr>
            <w:top w:val="none" w:sz="0" w:space="0" w:color="auto"/>
            <w:left w:val="none" w:sz="0" w:space="0" w:color="auto"/>
            <w:bottom w:val="none" w:sz="0" w:space="0" w:color="auto"/>
            <w:right w:val="none" w:sz="0" w:space="0" w:color="auto"/>
          </w:divBdr>
        </w:div>
        <w:div w:id="1633747016">
          <w:marLeft w:val="0"/>
          <w:marRight w:val="0"/>
          <w:marTop w:val="240"/>
          <w:marBottom w:val="0"/>
          <w:divBdr>
            <w:top w:val="none" w:sz="0" w:space="0" w:color="auto"/>
            <w:left w:val="none" w:sz="0" w:space="0" w:color="auto"/>
            <w:bottom w:val="none" w:sz="0" w:space="0" w:color="auto"/>
            <w:right w:val="none" w:sz="0" w:space="0" w:color="auto"/>
          </w:divBdr>
        </w:div>
      </w:divsChild>
    </w:div>
    <w:div w:id="1527475861">
      <w:bodyDiv w:val="1"/>
      <w:marLeft w:val="0"/>
      <w:marRight w:val="0"/>
      <w:marTop w:val="0"/>
      <w:marBottom w:val="0"/>
      <w:divBdr>
        <w:top w:val="none" w:sz="0" w:space="0" w:color="auto"/>
        <w:left w:val="none" w:sz="0" w:space="0" w:color="auto"/>
        <w:bottom w:val="none" w:sz="0" w:space="0" w:color="auto"/>
        <w:right w:val="none" w:sz="0" w:space="0" w:color="auto"/>
      </w:divBdr>
    </w:div>
    <w:div w:id="1533104016">
      <w:bodyDiv w:val="1"/>
      <w:marLeft w:val="0"/>
      <w:marRight w:val="0"/>
      <w:marTop w:val="0"/>
      <w:marBottom w:val="0"/>
      <w:divBdr>
        <w:top w:val="none" w:sz="0" w:space="0" w:color="auto"/>
        <w:left w:val="none" w:sz="0" w:space="0" w:color="auto"/>
        <w:bottom w:val="none" w:sz="0" w:space="0" w:color="auto"/>
        <w:right w:val="none" w:sz="0" w:space="0" w:color="auto"/>
      </w:divBdr>
    </w:div>
    <w:div w:id="1579511522">
      <w:bodyDiv w:val="1"/>
      <w:marLeft w:val="0"/>
      <w:marRight w:val="0"/>
      <w:marTop w:val="0"/>
      <w:marBottom w:val="0"/>
      <w:divBdr>
        <w:top w:val="none" w:sz="0" w:space="0" w:color="auto"/>
        <w:left w:val="none" w:sz="0" w:space="0" w:color="auto"/>
        <w:bottom w:val="none" w:sz="0" w:space="0" w:color="auto"/>
        <w:right w:val="none" w:sz="0" w:space="0" w:color="auto"/>
      </w:divBdr>
    </w:div>
    <w:div w:id="1718889218">
      <w:bodyDiv w:val="1"/>
      <w:marLeft w:val="0"/>
      <w:marRight w:val="0"/>
      <w:marTop w:val="0"/>
      <w:marBottom w:val="0"/>
      <w:divBdr>
        <w:top w:val="none" w:sz="0" w:space="0" w:color="auto"/>
        <w:left w:val="none" w:sz="0" w:space="0" w:color="auto"/>
        <w:bottom w:val="none" w:sz="0" w:space="0" w:color="auto"/>
        <w:right w:val="none" w:sz="0" w:space="0" w:color="auto"/>
      </w:divBdr>
    </w:div>
    <w:div w:id="1738553543">
      <w:bodyDiv w:val="1"/>
      <w:marLeft w:val="0"/>
      <w:marRight w:val="0"/>
      <w:marTop w:val="0"/>
      <w:marBottom w:val="0"/>
      <w:divBdr>
        <w:top w:val="none" w:sz="0" w:space="0" w:color="auto"/>
        <w:left w:val="none" w:sz="0" w:space="0" w:color="auto"/>
        <w:bottom w:val="none" w:sz="0" w:space="0" w:color="auto"/>
        <w:right w:val="none" w:sz="0" w:space="0" w:color="auto"/>
      </w:divBdr>
    </w:div>
    <w:div w:id="1766414577">
      <w:bodyDiv w:val="1"/>
      <w:marLeft w:val="0"/>
      <w:marRight w:val="0"/>
      <w:marTop w:val="0"/>
      <w:marBottom w:val="0"/>
      <w:divBdr>
        <w:top w:val="none" w:sz="0" w:space="0" w:color="auto"/>
        <w:left w:val="none" w:sz="0" w:space="0" w:color="auto"/>
        <w:bottom w:val="none" w:sz="0" w:space="0" w:color="auto"/>
        <w:right w:val="none" w:sz="0" w:space="0" w:color="auto"/>
      </w:divBdr>
    </w:div>
    <w:div w:id="1822429548">
      <w:bodyDiv w:val="1"/>
      <w:marLeft w:val="0"/>
      <w:marRight w:val="0"/>
      <w:marTop w:val="0"/>
      <w:marBottom w:val="0"/>
      <w:divBdr>
        <w:top w:val="none" w:sz="0" w:space="0" w:color="auto"/>
        <w:left w:val="none" w:sz="0" w:space="0" w:color="auto"/>
        <w:bottom w:val="none" w:sz="0" w:space="0" w:color="auto"/>
        <w:right w:val="none" w:sz="0" w:space="0" w:color="auto"/>
      </w:divBdr>
    </w:div>
    <w:div w:id="1822647926">
      <w:bodyDiv w:val="1"/>
      <w:marLeft w:val="0"/>
      <w:marRight w:val="0"/>
      <w:marTop w:val="0"/>
      <w:marBottom w:val="0"/>
      <w:divBdr>
        <w:top w:val="none" w:sz="0" w:space="0" w:color="auto"/>
        <w:left w:val="none" w:sz="0" w:space="0" w:color="auto"/>
        <w:bottom w:val="none" w:sz="0" w:space="0" w:color="auto"/>
        <w:right w:val="none" w:sz="0" w:space="0" w:color="auto"/>
      </w:divBdr>
    </w:div>
    <w:div w:id="1937589857">
      <w:bodyDiv w:val="1"/>
      <w:marLeft w:val="0"/>
      <w:marRight w:val="0"/>
      <w:marTop w:val="0"/>
      <w:marBottom w:val="0"/>
      <w:divBdr>
        <w:top w:val="none" w:sz="0" w:space="0" w:color="auto"/>
        <w:left w:val="none" w:sz="0" w:space="0" w:color="auto"/>
        <w:bottom w:val="none" w:sz="0" w:space="0" w:color="auto"/>
        <w:right w:val="none" w:sz="0" w:space="0" w:color="auto"/>
      </w:divBdr>
    </w:div>
    <w:div w:id="1960522686">
      <w:bodyDiv w:val="1"/>
      <w:marLeft w:val="0"/>
      <w:marRight w:val="0"/>
      <w:marTop w:val="0"/>
      <w:marBottom w:val="0"/>
      <w:divBdr>
        <w:top w:val="none" w:sz="0" w:space="0" w:color="auto"/>
        <w:left w:val="none" w:sz="0" w:space="0" w:color="auto"/>
        <w:bottom w:val="none" w:sz="0" w:space="0" w:color="auto"/>
        <w:right w:val="none" w:sz="0" w:space="0" w:color="auto"/>
      </w:divBdr>
    </w:div>
    <w:div w:id="1976369690">
      <w:bodyDiv w:val="1"/>
      <w:marLeft w:val="0"/>
      <w:marRight w:val="0"/>
      <w:marTop w:val="0"/>
      <w:marBottom w:val="0"/>
      <w:divBdr>
        <w:top w:val="none" w:sz="0" w:space="0" w:color="auto"/>
        <w:left w:val="none" w:sz="0" w:space="0" w:color="auto"/>
        <w:bottom w:val="none" w:sz="0" w:space="0" w:color="auto"/>
        <w:right w:val="none" w:sz="0" w:space="0" w:color="auto"/>
      </w:divBdr>
    </w:div>
    <w:div w:id="2023779165">
      <w:bodyDiv w:val="1"/>
      <w:marLeft w:val="0"/>
      <w:marRight w:val="0"/>
      <w:marTop w:val="0"/>
      <w:marBottom w:val="0"/>
      <w:divBdr>
        <w:top w:val="none" w:sz="0" w:space="0" w:color="auto"/>
        <w:left w:val="none" w:sz="0" w:space="0" w:color="auto"/>
        <w:bottom w:val="none" w:sz="0" w:space="0" w:color="auto"/>
        <w:right w:val="none" w:sz="0" w:space="0" w:color="auto"/>
      </w:divBdr>
    </w:div>
    <w:div w:id="213119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ljoe@odsherred.dk" TargetMode="External"/><Relationship Id="rId18" Type="http://schemas.openxmlformats.org/officeDocument/2006/relationships/hyperlink" Target="http://www.borger.dk" TargetMode="External"/><Relationship Id="rId26" Type="http://schemas.openxmlformats.org/officeDocument/2006/relationships/hyperlink" Target="mailto:trekantomraadet@friluftsraadet.d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info@vars.dk" TargetMode="External"/><Relationship Id="rId34" Type="http://schemas.openxmlformats.org/officeDocument/2006/relationships/hyperlink" Target="https://dma.mst.dk/vis-sag/174654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hultzkommunekoncept.dk/h/dc4abf9d-3b15-46eb-887c-ba6bda9f30bd/bek20231083?showExact=true" TargetMode="External"/><Relationship Id="rId17" Type="http://schemas.openxmlformats.org/officeDocument/2006/relationships/hyperlink" Target="http://www.naevneneshus.dk" TargetMode="External"/><Relationship Id="rId25" Type="http://schemas.openxmlformats.org/officeDocument/2006/relationships/hyperlink" Target="mailto:senaagro@outlook.dk" TargetMode="External"/><Relationship Id="rId33" Type="http://schemas.openxmlformats.org/officeDocument/2006/relationships/hyperlink" Target="mailto:miljoe@odsherred.d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naevneneshus.dk/start-din-klage/miljoe-og-foedevareklagenaevnet/til-foersteinstanser/fritagelse-fra-klageportal/" TargetMode="External"/><Relationship Id="rId20" Type="http://schemas.openxmlformats.org/officeDocument/2006/relationships/hyperlink" Target="mailto:ejn@dmr.dk" TargetMode="External"/><Relationship Id="rId29" Type="http://schemas.openxmlformats.org/officeDocument/2006/relationships/hyperlink" Target="mailto:info@rennekselobugt.d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ultzkommunekoncept.dk/h/dc4abf9d-3b15-46eb-887c-ba6bda9f30bd/bek20231083?showExact=true" TargetMode="External"/><Relationship Id="rId24" Type="http://schemas.openxmlformats.org/officeDocument/2006/relationships/hyperlink" Target="mailto:ejn@dmr.dk" TargetMode="External"/><Relationship Id="rId32" Type="http://schemas.openxmlformats.org/officeDocument/2006/relationships/image" Target="media/image5.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faktura@vars.dk" TargetMode="External"/><Relationship Id="rId28" Type="http://schemas.openxmlformats.org/officeDocument/2006/relationships/hyperlink" Target="mailto:kimejler@post7.tele.dk" TargetMode="External"/><Relationship Id="rId36" Type="http://schemas.openxmlformats.org/officeDocument/2006/relationships/header" Target="header1.xml"/><Relationship Id="rId10" Type="http://schemas.openxmlformats.org/officeDocument/2006/relationships/hyperlink" Target="https://schultzkommunekoncept.dk/h/dc4abf9d-3b15-46eb-887c-ba6bda9f30bd/bek20231083?showExact=true" TargetMode="External"/><Relationship Id="rId19" Type="http://schemas.openxmlformats.org/officeDocument/2006/relationships/hyperlink" Target="https://www.retsinformation.dk/eli/lta/2021/2080"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rger.dk/" TargetMode="External"/><Relationship Id="rId22" Type="http://schemas.openxmlformats.org/officeDocument/2006/relationships/hyperlink" Target="mailto:info@vars.dk" TargetMode="External"/><Relationship Id="rId27" Type="http://schemas.openxmlformats.org/officeDocument/2006/relationships/hyperlink" Target="mailto:at@at.dk" TargetMode="External"/><Relationship Id="rId30" Type="http://schemas.openxmlformats.org/officeDocument/2006/relationships/image" Target="media/image3.png"/><Relationship Id="rId35" Type="http://schemas.openxmlformats.org/officeDocument/2006/relationships/hyperlink" Target="mailto:miljoe@odsherred.dk" TargetMode="External"/><Relationship Id="rId43"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86A5-9E0E-466C-B449-21F8BB72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7772</Words>
  <Characters>47414</Characters>
  <Application>Microsoft Office Word</Application>
  <DocSecurity>0</DocSecurity>
  <Lines>395</Lines>
  <Paragraphs>110</Paragraphs>
  <ScaleCrop>false</ScaleCrop>
  <HeadingPairs>
    <vt:vector size="2" baseType="variant">
      <vt:variant>
        <vt:lpstr>Titel</vt:lpstr>
      </vt:variant>
      <vt:variant>
        <vt:i4>1</vt:i4>
      </vt:variant>
    </vt:vector>
  </HeadingPairs>
  <TitlesOfParts>
    <vt:vector size="1" baseType="lpstr">
      <vt:lpstr/>
    </vt:vector>
  </TitlesOfParts>
  <Company>Kolding Kommune</Company>
  <LinksUpToDate>false</LinksUpToDate>
  <CharactersWithSpaces>55076</CharactersWithSpaces>
  <SharedDoc>false</SharedDoc>
  <HLinks>
    <vt:vector size="300" baseType="variant">
      <vt:variant>
        <vt:i4>2031617</vt:i4>
      </vt:variant>
      <vt:variant>
        <vt:i4>270</vt:i4>
      </vt:variant>
      <vt:variant>
        <vt:i4>0</vt:i4>
      </vt:variant>
      <vt:variant>
        <vt:i4>5</vt:i4>
      </vt:variant>
      <vt:variant>
        <vt:lpwstr>http://teknik.lovportaler.dk/ShowDoc.aspx?docId=bek20061640-b5&amp;q=listevirksomhed&amp;activesolution=http://www.kommunekoncept.dk</vt:lpwstr>
      </vt:variant>
      <vt:variant>
        <vt:lpwstr/>
      </vt:variant>
      <vt:variant>
        <vt:i4>1638401</vt:i4>
      </vt:variant>
      <vt:variant>
        <vt:i4>267</vt:i4>
      </vt:variant>
      <vt:variant>
        <vt:i4>0</vt:i4>
      </vt:variant>
      <vt:variant>
        <vt:i4>5</vt:i4>
      </vt:variant>
      <vt:variant>
        <vt:lpwstr>http://teknik.lovportaler.dk/ShowDoc.aspx?docId=bek20061640-b3&amp;q=listevirksomhed&amp;activesolution=http://www.kommunekoncept.dk</vt:lpwstr>
      </vt:variant>
      <vt:variant>
        <vt:lpwstr/>
      </vt:variant>
      <vt:variant>
        <vt:i4>393252</vt:i4>
      </vt:variant>
      <vt:variant>
        <vt:i4>264</vt:i4>
      </vt:variant>
      <vt:variant>
        <vt:i4>0</vt:i4>
      </vt:variant>
      <vt:variant>
        <vt:i4>5</vt:i4>
      </vt:variant>
      <vt:variant>
        <vt:lpwstr>mailto:nkn@nkn.dk</vt:lpwstr>
      </vt:variant>
      <vt:variant>
        <vt:lpwstr/>
      </vt:variant>
      <vt:variant>
        <vt:i4>3932205</vt:i4>
      </vt:variant>
      <vt:variant>
        <vt:i4>261</vt:i4>
      </vt:variant>
      <vt:variant>
        <vt:i4>0</vt:i4>
      </vt:variant>
      <vt:variant>
        <vt:i4>5</vt:i4>
      </vt:variant>
      <vt:variant>
        <vt:lpwstr>http://www.delta.dk/web/dk/docdk.nsf/3f0023d8771d291dc1256f5c00544cab/0a5876e92bd68e0341256faf0035d38e?OpenDocument</vt:lpwstr>
      </vt:variant>
      <vt:variant>
        <vt:lpwstr/>
      </vt:variant>
      <vt:variant>
        <vt:i4>1376315</vt:i4>
      </vt:variant>
      <vt:variant>
        <vt:i4>254</vt:i4>
      </vt:variant>
      <vt:variant>
        <vt:i4>0</vt:i4>
      </vt:variant>
      <vt:variant>
        <vt:i4>5</vt:i4>
      </vt:variant>
      <vt:variant>
        <vt:lpwstr/>
      </vt:variant>
      <vt:variant>
        <vt:lpwstr>_Toc220989108</vt:lpwstr>
      </vt:variant>
      <vt:variant>
        <vt:i4>1376315</vt:i4>
      </vt:variant>
      <vt:variant>
        <vt:i4>248</vt:i4>
      </vt:variant>
      <vt:variant>
        <vt:i4>0</vt:i4>
      </vt:variant>
      <vt:variant>
        <vt:i4>5</vt:i4>
      </vt:variant>
      <vt:variant>
        <vt:lpwstr/>
      </vt:variant>
      <vt:variant>
        <vt:lpwstr>_Toc220989107</vt:lpwstr>
      </vt:variant>
      <vt:variant>
        <vt:i4>1376315</vt:i4>
      </vt:variant>
      <vt:variant>
        <vt:i4>242</vt:i4>
      </vt:variant>
      <vt:variant>
        <vt:i4>0</vt:i4>
      </vt:variant>
      <vt:variant>
        <vt:i4>5</vt:i4>
      </vt:variant>
      <vt:variant>
        <vt:lpwstr/>
      </vt:variant>
      <vt:variant>
        <vt:lpwstr>_Toc220989106</vt:lpwstr>
      </vt:variant>
      <vt:variant>
        <vt:i4>1376315</vt:i4>
      </vt:variant>
      <vt:variant>
        <vt:i4>236</vt:i4>
      </vt:variant>
      <vt:variant>
        <vt:i4>0</vt:i4>
      </vt:variant>
      <vt:variant>
        <vt:i4>5</vt:i4>
      </vt:variant>
      <vt:variant>
        <vt:lpwstr/>
      </vt:variant>
      <vt:variant>
        <vt:lpwstr>_Toc220989105</vt:lpwstr>
      </vt:variant>
      <vt:variant>
        <vt:i4>1376315</vt:i4>
      </vt:variant>
      <vt:variant>
        <vt:i4>230</vt:i4>
      </vt:variant>
      <vt:variant>
        <vt:i4>0</vt:i4>
      </vt:variant>
      <vt:variant>
        <vt:i4>5</vt:i4>
      </vt:variant>
      <vt:variant>
        <vt:lpwstr/>
      </vt:variant>
      <vt:variant>
        <vt:lpwstr>_Toc220989104</vt:lpwstr>
      </vt:variant>
      <vt:variant>
        <vt:i4>1376315</vt:i4>
      </vt:variant>
      <vt:variant>
        <vt:i4>224</vt:i4>
      </vt:variant>
      <vt:variant>
        <vt:i4>0</vt:i4>
      </vt:variant>
      <vt:variant>
        <vt:i4>5</vt:i4>
      </vt:variant>
      <vt:variant>
        <vt:lpwstr/>
      </vt:variant>
      <vt:variant>
        <vt:lpwstr>_Toc220989103</vt:lpwstr>
      </vt:variant>
      <vt:variant>
        <vt:i4>1376315</vt:i4>
      </vt:variant>
      <vt:variant>
        <vt:i4>218</vt:i4>
      </vt:variant>
      <vt:variant>
        <vt:i4>0</vt:i4>
      </vt:variant>
      <vt:variant>
        <vt:i4>5</vt:i4>
      </vt:variant>
      <vt:variant>
        <vt:lpwstr/>
      </vt:variant>
      <vt:variant>
        <vt:lpwstr>_Toc220989102</vt:lpwstr>
      </vt:variant>
      <vt:variant>
        <vt:i4>1376315</vt:i4>
      </vt:variant>
      <vt:variant>
        <vt:i4>212</vt:i4>
      </vt:variant>
      <vt:variant>
        <vt:i4>0</vt:i4>
      </vt:variant>
      <vt:variant>
        <vt:i4>5</vt:i4>
      </vt:variant>
      <vt:variant>
        <vt:lpwstr/>
      </vt:variant>
      <vt:variant>
        <vt:lpwstr>_Toc220989101</vt:lpwstr>
      </vt:variant>
      <vt:variant>
        <vt:i4>1376315</vt:i4>
      </vt:variant>
      <vt:variant>
        <vt:i4>206</vt:i4>
      </vt:variant>
      <vt:variant>
        <vt:i4>0</vt:i4>
      </vt:variant>
      <vt:variant>
        <vt:i4>5</vt:i4>
      </vt:variant>
      <vt:variant>
        <vt:lpwstr/>
      </vt:variant>
      <vt:variant>
        <vt:lpwstr>_Toc220989100</vt:lpwstr>
      </vt:variant>
      <vt:variant>
        <vt:i4>1835066</vt:i4>
      </vt:variant>
      <vt:variant>
        <vt:i4>200</vt:i4>
      </vt:variant>
      <vt:variant>
        <vt:i4>0</vt:i4>
      </vt:variant>
      <vt:variant>
        <vt:i4>5</vt:i4>
      </vt:variant>
      <vt:variant>
        <vt:lpwstr/>
      </vt:variant>
      <vt:variant>
        <vt:lpwstr>_Toc220989099</vt:lpwstr>
      </vt:variant>
      <vt:variant>
        <vt:i4>1835066</vt:i4>
      </vt:variant>
      <vt:variant>
        <vt:i4>194</vt:i4>
      </vt:variant>
      <vt:variant>
        <vt:i4>0</vt:i4>
      </vt:variant>
      <vt:variant>
        <vt:i4>5</vt:i4>
      </vt:variant>
      <vt:variant>
        <vt:lpwstr/>
      </vt:variant>
      <vt:variant>
        <vt:lpwstr>_Toc220989098</vt:lpwstr>
      </vt:variant>
      <vt:variant>
        <vt:i4>1835066</vt:i4>
      </vt:variant>
      <vt:variant>
        <vt:i4>188</vt:i4>
      </vt:variant>
      <vt:variant>
        <vt:i4>0</vt:i4>
      </vt:variant>
      <vt:variant>
        <vt:i4>5</vt:i4>
      </vt:variant>
      <vt:variant>
        <vt:lpwstr/>
      </vt:variant>
      <vt:variant>
        <vt:lpwstr>_Toc220989097</vt:lpwstr>
      </vt:variant>
      <vt:variant>
        <vt:i4>1835066</vt:i4>
      </vt:variant>
      <vt:variant>
        <vt:i4>182</vt:i4>
      </vt:variant>
      <vt:variant>
        <vt:i4>0</vt:i4>
      </vt:variant>
      <vt:variant>
        <vt:i4>5</vt:i4>
      </vt:variant>
      <vt:variant>
        <vt:lpwstr/>
      </vt:variant>
      <vt:variant>
        <vt:lpwstr>_Toc220989096</vt:lpwstr>
      </vt:variant>
      <vt:variant>
        <vt:i4>1835066</vt:i4>
      </vt:variant>
      <vt:variant>
        <vt:i4>176</vt:i4>
      </vt:variant>
      <vt:variant>
        <vt:i4>0</vt:i4>
      </vt:variant>
      <vt:variant>
        <vt:i4>5</vt:i4>
      </vt:variant>
      <vt:variant>
        <vt:lpwstr/>
      </vt:variant>
      <vt:variant>
        <vt:lpwstr>_Toc220989095</vt:lpwstr>
      </vt:variant>
      <vt:variant>
        <vt:i4>1835066</vt:i4>
      </vt:variant>
      <vt:variant>
        <vt:i4>170</vt:i4>
      </vt:variant>
      <vt:variant>
        <vt:i4>0</vt:i4>
      </vt:variant>
      <vt:variant>
        <vt:i4>5</vt:i4>
      </vt:variant>
      <vt:variant>
        <vt:lpwstr/>
      </vt:variant>
      <vt:variant>
        <vt:lpwstr>_Toc220989094</vt:lpwstr>
      </vt:variant>
      <vt:variant>
        <vt:i4>1835066</vt:i4>
      </vt:variant>
      <vt:variant>
        <vt:i4>164</vt:i4>
      </vt:variant>
      <vt:variant>
        <vt:i4>0</vt:i4>
      </vt:variant>
      <vt:variant>
        <vt:i4>5</vt:i4>
      </vt:variant>
      <vt:variant>
        <vt:lpwstr/>
      </vt:variant>
      <vt:variant>
        <vt:lpwstr>_Toc220989093</vt:lpwstr>
      </vt:variant>
      <vt:variant>
        <vt:i4>1835066</vt:i4>
      </vt:variant>
      <vt:variant>
        <vt:i4>158</vt:i4>
      </vt:variant>
      <vt:variant>
        <vt:i4>0</vt:i4>
      </vt:variant>
      <vt:variant>
        <vt:i4>5</vt:i4>
      </vt:variant>
      <vt:variant>
        <vt:lpwstr/>
      </vt:variant>
      <vt:variant>
        <vt:lpwstr>_Toc220989092</vt:lpwstr>
      </vt:variant>
      <vt:variant>
        <vt:i4>1835066</vt:i4>
      </vt:variant>
      <vt:variant>
        <vt:i4>152</vt:i4>
      </vt:variant>
      <vt:variant>
        <vt:i4>0</vt:i4>
      </vt:variant>
      <vt:variant>
        <vt:i4>5</vt:i4>
      </vt:variant>
      <vt:variant>
        <vt:lpwstr/>
      </vt:variant>
      <vt:variant>
        <vt:lpwstr>_Toc220989091</vt:lpwstr>
      </vt:variant>
      <vt:variant>
        <vt:i4>1835066</vt:i4>
      </vt:variant>
      <vt:variant>
        <vt:i4>146</vt:i4>
      </vt:variant>
      <vt:variant>
        <vt:i4>0</vt:i4>
      </vt:variant>
      <vt:variant>
        <vt:i4>5</vt:i4>
      </vt:variant>
      <vt:variant>
        <vt:lpwstr/>
      </vt:variant>
      <vt:variant>
        <vt:lpwstr>_Toc220989090</vt:lpwstr>
      </vt:variant>
      <vt:variant>
        <vt:i4>1900602</vt:i4>
      </vt:variant>
      <vt:variant>
        <vt:i4>140</vt:i4>
      </vt:variant>
      <vt:variant>
        <vt:i4>0</vt:i4>
      </vt:variant>
      <vt:variant>
        <vt:i4>5</vt:i4>
      </vt:variant>
      <vt:variant>
        <vt:lpwstr/>
      </vt:variant>
      <vt:variant>
        <vt:lpwstr>_Toc220989089</vt:lpwstr>
      </vt:variant>
      <vt:variant>
        <vt:i4>1900602</vt:i4>
      </vt:variant>
      <vt:variant>
        <vt:i4>134</vt:i4>
      </vt:variant>
      <vt:variant>
        <vt:i4>0</vt:i4>
      </vt:variant>
      <vt:variant>
        <vt:i4>5</vt:i4>
      </vt:variant>
      <vt:variant>
        <vt:lpwstr/>
      </vt:variant>
      <vt:variant>
        <vt:lpwstr>_Toc220989088</vt:lpwstr>
      </vt:variant>
      <vt:variant>
        <vt:i4>1900602</vt:i4>
      </vt:variant>
      <vt:variant>
        <vt:i4>128</vt:i4>
      </vt:variant>
      <vt:variant>
        <vt:i4>0</vt:i4>
      </vt:variant>
      <vt:variant>
        <vt:i4>5</vt:i4>
      </vt:variant>
      <vt:variant>
        <vt:lpwstr/>
      </vt:variant>
      <vt:variant>
        <vt:lpwstr>_Toc220989087</vt:lpwstr>
      </vt:variant>
      <vt:variant>
        <vt:i4>1900602</vt:i4>
      </vt:variant>
      <vt:variant>
        <vt:i4>122</vt:i4>
      </vt:variant>
      <vt:variant>
        <vt:i4>0</vt:i4>
      </vt:variant>
      <vt:variant>
        <vt:i4>5</vt:i4>
      </vt:variant>
      <vt:variant>
        <vt:lpwstr/>
      </vt:variant>
      <vt:variant>
        <vt:lpwstr>_Toc220989086</vt:lpwstr>
      </vt:variant>
      <vt:variant>
        <vt:i4>1900602</vt:i4>
      </vt:variant>
      <vt:variant>
        <vt:i4>116</vt:i4>
      </vt:variant>
      <vt:variant>
        <vt:i4>0</vt:i4>
      </vt:variant>
      <vt:variant>
        <vt:i4>5</vt:i4>
      </vt:variant>
      <vt:variant>
        <vt:lpwstr/>
      </vt:variant>
      <vt:variant>
        <vt:lpwstr>_Toc220989085</vt:lpwstr>
      </vt:variant>
      <vt:variant>
        <vt:i4>1900602</vt:i4>
      </vt:variant>
      <vt:variant>
        <vt:i4>110</vt:i4>
      </vt:variant>
      <vt:variant>
        <vt:i4>0</vt:i4>
      </vt:variant>
      <vt:variant>
        <vt:i4>5</vt:i4>
      </vt:variant>
      <vt:variant>
        <vt:lpwstr/>
      </vt:variant>
      <vt:variant>
        <vt:lpwstr>_Toc220989084</vt:lpwstr>
      </vt:variant>
      <vt:variant>
        <vt:i4>1900602</vt:i4>
      </vt:variant>
      <vt:variant>
        <vt:i4>104</vt:i4>
      </vt:variant>
      <vt:variant>
        <vt:i4>0</vt:i4>
      </vt:variant>
      <vt:variant>
        <vt:i4>5</vt:i4>
      </vt:variant>
      <vt:variant>
        <vt:lpwstr/>
      </vt:variant>
      <vt:variant>
        <vt:lpwstr>_Toc220989083</vt:lpwstr>
      </vt:variant>
      <vt:variant>
        <vt:i4>1900602</vt:i4>
      </vt:variant>
      <vt:variant>
        <vt:i4>98</vt:i4>
      </vt:variant>
      <vt:variant>
        <vt:i4>0</vt:i4>
      </vt:variant>
      <vt:variant>
        <vt:i4>5</vt:i4>
      </vt:variant>
      <vt:variant>
        <vt:lpwstr/>
      </vt:variant>
      <vt:variant>
        <vt:lpwstr>_Toc220989082</vt:lpwstr>
      </vt:variant>
      <vt:variant>
        <vt:i4>1900602</vt:i4>
      </vt:variant>
      <vt:variant>
        <vt:i4>92</vt:i4>
      </vt:variant>
      <vt:variant>
        <vt:i4>0</vt:i4>
      </vt:variant>
      <vt:variant>
        <vt:i4>5</vt:i4>
      </vt:variant>
      <vt:variant>
        <vt:lpwstr/>
      </vt:variant>
      <vt:variant>
        <vt:lpwstr>_Toc220989081</vt:lpwstr>
      </vt:variant>
      <vt:variant>
        <vt:i4>1900602</vt:i4>
      </vt:variant>
      <vt:variant>
        <vt:i4>86</vt:i4>
      </vt:variant>
      <vt:variant>
        <vt:i4>0</vt:i4>
      </vt:variant>
      <vt:variant>
        <vt:i4>5</vt:i4>
      </vt:variant>
      <vt:variant>
        <vt:lpwstr/>
      </vt:variant>
      <vt:variant>
        <vt:lpwstr>_Toc220989080</vt:lpwstr>
      </vt:variant>
      <vt:variant>
        <vt:i4>1179706</vt:i4>
      </vt:variant>
      <vt:variant>
        <vt:i4>80</vt:i4>
      </vt:variant>
      <vt:variant>
        <vt:i4>0</vt:i4>
      </vt:variant>
      <vt:variant>
        <vt:i4>5</vt:i4>
      </vt:variant>
      <vt:variant>
        <vt:lpwstr/>
      </vt:variant>
      <vt:variant>
        <vt:lpwstr>_Toc220989079</vt:lpwstr>
      </vt:variant>
      <vt:variant>
        <vt:i4>1179706</vt:i4>
      </vt:variant>
      <vt:variant>
        <vt:i4>74</vt:i4>
      </vt:variant>
      <vt:variant>
        <vt:i4>0</vt:i4>
      </vt:variant>
      <vt:variant>
        <vt:i4>5</vt:i4>
      </vt:variant>
      <vt:variant>
        <vt:lpwstr/>
      </vt:variant>
      <vt:variant>
        <vt:lpwstr>_Toc220989078</vt:lpwstr>
      </vt:variant>
      <vt:variant>
        <vt:i4>1179706</vt:i4>
      </vt:variant>
      <vt:variant>
        <vt:i4>68</vt:i4>
      </vt:variant>
      <vt:variant>
        <vt:i4>0</vt:i4>
      </vt:variant>
      <vt:variant>
        <vt:i4>5</vt:i4>
      </vt:variant>
      <vt:variant>
        <vt:lpwstr/>
      </vt:variant>
      <vt:variant>
        <vt:lpwstr>_Toc220989077</vt:lpwstr>
      </vt:variant>
      <vt:variant>
        <vt:i4>1179706</vt:i4>
      </vt:variant>
      <vt:variant>
        <vt:i4>62</vt:i4>
      </vt:variant>
      <vt:variant>
        <vt:i4>0</vt:i4>
      </vt:variant>
      <vt:variant>
        <vt:i4>5</vt:i4>
      </vt:variant>
      <vt:variant>
        <vt:lpwstr/>
      </vt:variant>
      <vt:variant>
        <vt:lpwstr>_Toc220989076</vt:lpwstr>
      </vt:variant>
      <vt:variant>
        <vt:i4>1179706</vt:i4>
      </vt:variant>
      <vt:variant>
        <vt:i4>56</vt:i4>
      </vt:variant>
      <vt:variant>
        <vt:i4>0</vt:i4>
      </vt:variant>
      <vt:variant>
        <vt:i4>5</vt:i4>
      </vt:variant>
      <vt:variant>
        <vt:lpwstr/>
      </vt:variant>
      <vt:variant>
        <vt:lpwstr>_Toc220989075</vt:lpwstr>
      </vt:variant>
      <vt:variant>
        <vt:i4>1179706</vt:i4>
      </vt:variant>
      <vt:variant>
        <vt:i4>50</vt:i4>
      </vt:variant>
      <vt:variant>
        <vt:i4>0</vt:i4>
      </vt:variant>
      <vt:variant>
        <vt:i4>5</vt:i4>
      </vt:variant>
      <vt:variant>
        <vt:lpwstr/>
      </vt:variant>
      <vt:variant>
        <vt:lpwstr>_Toc220989074</vt:lpwstr>
      </vt:variant>
      <vt:variant>
        <vt:i4>1179706</vt:i4>
      </vt:variant>
      <vt:variant>
        <vt:i4>44</vt:i4>
      </vt:variant>
      <vt:variant>
        <vt:i4>0</vt:i4>
      </vt:variant>
      <vt:variant>
        <vt:i4>5</vt:i4>
      </vt:variant>
      <vt:variant>
        <vt:lpwstr/>
      </vt:variant>
      <vt:variant>
        <vt:lpwstr>_Toc220989073</vt:lpwstr>
      </vt:variant>
      <vt:variant>
        <vt:i4>1179706</vt:i4>
      </vt:variant>
      <vt:variant>
        <vt:i4>38</vt:i4>
      </vt:variant>
      <vt:variant>
        <vt:i4>0</vt:i4>
      </vt:variant>
      <vt:variant>
        <vt:i4>5</vt:i4>
      </vt:variant>
      <vt:variant>
        <vt:lpwstr/>
      </vt:variant>
      <vt:variant>
        <vt:lpwstr>_Toc220989072</vt:lpwstr>
      </vt:variant>
      <vt:variant>
        <vt:i4>1179706</vt:i4>
      </vt:variant>
      <vt:variant>
        <vt:i4>32</vt:i4>
      </vt:variant>
      <vt:variant>
        <vt:i4>0</vt:i4>
      </vt:variant>
      <vt:variant>
        <vt:i4>5</vt:i4>
      </vt:variant>
      <vt:variant>
        <vt:lpwstr/>
      </vt:variant>
      <vt:variant>
        <vt:lpwstr>_Toc220989071</vt:lpwstr>
      </vt:variant>
      <vt:variant>
        <vt:i4>1179706</vt:i4>
      </vt:variant>
      <vt:variant>
        <vt:i4>26</vt:i4>
      </vt:variant>
      <vt:variant>
        <vt:i4>0</vt:i4>
      </vt:variant>
      <vt:variant>
        <vt:i4>5</vt:i4>
      </vt:variant>
      <vt:variant>
        <vt:lpwstr/>
      </vt:variant>
      <vt:variant>
        <vt:lpwstr>_Toc220989070</vt:lpwstr>
      </vt:variant>
      <vt:variant>
        <vt:i4>1245242</vt:i4>
      </vt:variant>
      <vt:variant>
        <vt:i4>20</vt:i4>
      </vt:variant>
      <vt:variant>
        <vt:i4>0</vt:i4>
      </vt:variant>
      <vt:variant>
        <vt:i4>5</vt:i4>
      </vt:variant>
      <vt:variant>
        <vt:lpwstr/>
      </vt:variant>
      <vt:variant>
        <vt:lpwstr>_Toc220989069</vt:lpwstr>
      </vt:variant>
      <vt:variant>
        <vt:i4>1245242</vt:i4>
      </vt:variant>
      <vt:variant>
        <vt:i4>14</vt:i4>
      </vt:variant>
      <vt:variant>
        <vt:i4>0</vt:i4>
      </vt:variant>
      <vt:variant>
        <vt:i4>5</vt:i4>
      </vt:variant>
      <vt:variant>
        <vt:lpwstr/>
      </vt:variant>
      <vt:variant>
        <vt:lpwstr>_Toc220989068</vt:lpwstr>
      </vt:variant>
      <vt:variant>
        <vt:i4>1245242</vt:i4>
      </vt:variant>
      <vt:variant>
        <vt:i4>8</vt:i4>
      </vt:variant>
      <vt:variant>
        <vt:i4>0</vt:i4>
      </vt:variant>
      <vt:variant>
        <vt:i4>5</vt:i4>
      </vt:variant>
      <vt:variant>
        <vt:lpwstr/>
      </vt:variant>
      <vt:variant>
        <vt:lpwstr>_Toc220989067</vt:lpwstr>
      </vt:variant>
      <vt:variant>
        <vt:i4>1245242</vt:i4>
      </vt:variant>
      <vt:variant>
        <vt:i4>2</vt:i4>
      </vt:variant>
      <vt:variant>
        <vt:i4>0</vt:i4>
      </vt:variant>
      <vt:variant>
        <vt:i4>5</vt:i4>
      </vt:variant>
      <vt:variant>
        <vt:lpwstr/>
      </vt:variant>
      <vt:variant>
        <vt:lpwstr>_Toc220989066</vt:lpwstr>
      </vt:variant>
      <vt:variant>
        <vt:i4>1572884</vt:i4>
      </vt:variant>
      <vt:variant>
        <vt:i4>6</vt:i4>
      </vt:variant>
      <vt:variant>
        <vt:i4>0</vt:i4>
      </vt:variant>
      <vt:variant>
        <vt:i4>5</vt:i4>
      </vt:variant>
      <vt:variant>
        <vt:lpwstr>http://www.mst.dk/Jord/Miljoeregler+for+olietanke/Vejledende+skrivelser/</vt:lpwstr>
      </vt:variant>
      <vt:variant>
        <vt:lpwstr/>
      </vt:variant>
      <vt:variant>
        <vt:i4>6094868</vt:i4>
      </vt:variant>
      <vt:variant>
        <vt:i4>3</vt:i4>
      </vt:variant>
      <vt:variant>
        <vt:i4>0</vt:i4>
      </vt:variant>
      <vt:variant>
        <vt:i4>5</vt:i4>
      </vt:variant>
      <vt:variant>
        <vt:lpwstr>http://teknik.lovportaler.dk/showbasedoc.aspx?docId=bek20070729-full&amp;q=729&amp;activesolution=http%3a%2f%2fwww.kommunekoncept.dk</vt:lpwstr>
      </vt:variant>
      <vt:variant>
        <vt:lpwstr/>
      </vt:variant>
      <vt:variant>
        <vt:i4>458781</vt:i4>
      </vt:variant>
      <vt:variant>
        <vt:i4>0</vt:i4>
      </vt:variant>
      <vt:variant>
        <vt:i4>0</vt:i4>
      </vt:variant>
      <vt:variant>
        <vt:i4>5</vt:i4>
      </vt:variant>
      <vt:variant>
        <vt:lpwstr>http://www.kolding.dk/pdf/20061221122430.pdf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Kolding Kommune</dc:creator>
  <cp:keywords/>
  <dc:description/>
  <cp:lastModifiedBy>Annalise Bjerring Hansen</cp:lastModifiedBy>
  <cp:revision>3</cp:revision>
  <cp:lastPrinted>2024-03-21T14:21:00Z</cp:lastPrinted>
  <dcterms:created xsi:type="dcterms:W3CDTF">2025-05-20T09:44:00Z</dcterms:created>
  <dcterms:modified xsi:type="dcterms:W3CDTF">2025-05-20T09:45:00Z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{F9035931-269B-43EA-855F-07E12FE31BE4}</vt:lpwstr>
  </property>
</Properties>
</file>