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CEE2B"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34943870" wp14:editId="3545FECC">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1DBDD07C" w14:textId="77777777" w:rsidTr="00F0465B">
        <w:tc>
          <w:tcPr>
            <w:tcW w:w="1274" w:type="dxa"/>
            <w:tcBorders>
              <w:right w:val="nil"/>
            </w:tcBorders>
          </w:tcPr>
          <w:p w14:paraId="3409CDD3"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tcPr>
          <w:p w14:paraId="7729E832" w14:textId="2EE51AB3" w:rsidR="00514730" w:rsidRPr="00F0465B" w:rsidRDefault="00620181" w:rsidP="00F0465B">
            <w:pPr>
              <w:pStyle w:val="Skriftbrev"/>
              <w:shd w:val="solid" w:color="FFFFFF" w:fill="FFFFFF"/>
              <w:rPr>
                <w:bCs/>
                <w:szCs w:val="20"/>
              </w:rPr>
            </w:pPr>
            <w:r>
              <w:t>25/7342</w:t>
            </w:r>
          </w:p>
        </w:tc>
      </w:tr>
    </w:tbl>
    <w:p w14:paraId="15F3E484"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489249A9" w14:textId="77777777" w:rsidR="00525A69" w:rsidRPr="00AF13E7" w:rsidRDefault="00525A69">
      <w:pPr>
        <w:ind w:left="851" w:hanging="851"/>
        <w:jc w:val="center"/>
        <w:rPr>
          <w:rFonts w:ascii="Tahoma" w:hAnsi="Tahoma" w:cs="Tahoma"/>
          <w:b/>
          <w:sz w:val="40"/>
          <w:szCs w:val="40"/>
        </w:rPr>
      </w:pPr>
    </w:p>
    <w:p w14:paraId="2F20AA98" w14:textId="77777777" w:rsidR="00514730" w:rsidRDefault="00514730" w:rsidP="00521B4C">
      <w:pPr>
        <w:ind w:left="0"/>
        <w:rPr>
          <w:rFonts w:ascii="Tahoma" w:hAnsi="Tahoma" w:cs="Tahoma"/>
          <w:b/>
          <w:sz w:val="56"/>
          <w:szCs w:val="56"/>
        </w:rPr>
      </w:pPr>
    </w:p>
    <w:p w14:paraId="133D46AA" w14:textId="77777777" w:rsidR="00031909" w:rsidRDefault="00031909" w:rsidP="00F86EC9">
      <w:pPr>
        <w:ind w:left="360"/>
        <w:jc w:val="center"/>
        <w:rPr>
          <w:rFonts w:ascii="Tahoma" w:hAnsi="Tahoma" w:cs="Tahoma"/>
          <w:b/>
          <w:sz w:val="56"/>
          <w:szCs w:val="56"/>
        </w:rPr>
      </w:pPr>
    </w:p>
    <w:p w14:paraId="30CC9923" w14:textId="77777777" w:rsidR="00884F39" w:rsidRDefault="00884F39" w:rsidP="00884F39">
      <w:pPr>
        <w:ind w:left="0"/>
        <w:rPr>
          <w:rFonts w:ascii="Tahoma" w:hAnsi="Tahoma" w:cs="Tahoma"/>
          <w:b/>
          <w:sz w:val="56"/>
          <w:szCs w:val="56"/>
        </w:rPr>
      </w:pPr>
    </w:p>
    <w:p w14:paraId="341BA217"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2326260C"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08-10-2025</w:t>
      </w:r>
    </w:p>
    <w:p w14:paraId="098E5E19" w14:textId="77777777" w:rsidR="00BF331C" w:rsidRPr="00326C4D" w:rsidRDefault="00BF331C" w:rsidP="00BF331C">
      <w:pPr>
        <w:rPr>
          <w:rFonts w:ascii="Tahoma" w:hAnsi="Tahoma" w:cs="Tahoma"/>
        </w:rPr>
      </w:pPr>
    </w:p>
    <w:p w14:paraId="35BCA05A"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SØLVBAKKEGÅRD OPFORMERING ApS</w:t>
      </w:r>
    </w:p>
    <w:p w14:paraId="20606A2C"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Ålsø Stationsvej 1A, Ålsø, 8500 Grenaa</w:t>
      </w:r>
    </w:p>
    <w:p w14:paraId="2DD5ECC8" w14:textId="77777777" w:rsidR="00B356B3" w:rsidRPr="00936AD1" w:rsidRDefault="00B356B3">
      <w:pPr>
        <w:ind w:left="851" w:hanging="851"/>
        <w:jc w:val="center"/>
        <w:rPr>
          <w:rFonts w:ascii="Tahoma" w:hAnsi="Tahoma" w:cs="Tahoma"/>
          <w:bCs/>
          <w:sz w:val="28"/>
          <w:szCs w:val="28"/>
        </w:rPr>
      </w:pPr>
    </w:p>
    <w:p w14:paraId="02E9837C"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5365E2D2" w14:textId="77777777" w:rsidR="00326C4D" w:rsidRDefault="00326C4D" w:rsidP="000B1691">
      <w:pPr>
        <w:ind w:right="567"/>
        <w:rPr>
          <w:szCs w:val="24"/>
        </w:rPr>
      </w:pPr>
    </w:p>
    <w:p w14:paraId="06BB63AB" w14:textId="489BA9B0" w:rsidR="00AA388C" w:rsidRPr="00BD0D55"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BD0D55" w:rsidRPr="00BD0D55">
        <w:rPr>
          <w:szCs w:val="24"/>
        </w:rPr>
        <w:t xml:space="preserve">Peter Kejser </w:t>
      </w:r>
    </w:p>
    <w:p w14:paraId="51DCB2F2" w14:textId="083A0AFE" w:rsidR="00BD0D55" w:rsidRPr="00BD0D55" w:rsidRDefault="00BD0D55" w:rsidP="000B1691">
      <w:pPr>
        <w:ind w:right="567"/>
        <w:rPr>
          <w:szCs w:val="24"/>
        </w:rPr>
      </w:pPr>
      <w:r w:rsidRPr="00BD0D55">
        <w:rPr>
          <w:szCs w:val="24"/>
        </w:rPr>
        <w:tab/>
      </w:r>
      <w:r w:rsidRPr="00BD0D55">
        <w:rPr>
          <w:szCs w:val="24"/>
        </w:rPr>
        <w:tab/>
      </w:r>
      <w:r w:rsidRPr="00BD0D55">
        <w:rPr>
          <w:szCs w:val="24"/>
        </w:rPr>
        <w:tab/>
        <w:t>René Hansen</w:t>
      </w:r>
      <w:r>
        <w:rPr>
          <w:szCs w:val="24"/>
        </w:rPr>
        <w:t xml:space="preserve">, ejer </w:t>
      </w:r>
    </w:p>
    <w:p w14:paraId="5DEB4547" w14:textId="77777777" w:rsidR="00936AD1" w:rsidRPr="003C3B8C" w:rsidRDefault="00936AD1" w:rsidP="000B1691">
      <w:pPr>
        <w:ind w:right="567"/>
        <w:rPr>
          <w:szCs w:val="24"/>
        </w:rPr>
      </w:pPr>
      <w:r w:rsidRPr="00BD0D55">
        <w:rPr>
          <w:szCs w:val="24"/>
        </w:rPr>
        <w:tab/>
      </w:r>
      <w:r w:rsidRPr="00BD0D55">
        <w:rPr>
          <w:szCs w:val="24"/>
        </w:rPr>
        <w:tab/>
      </w:r>
      <w:r w:rsidR="00444F5E" w:rsidRPr="00BD0D55">
        <w:rPr>
          <w:szCs w:val="24"/>
        </w:rPr>
        <w:tab/>
        <w:t xml:space="preserve">Amanda Bjerregaard </w:t>
      </w:r>
      <w:r w:rsidR="00444F5E" w:rsidRPr="003C3B8C">
        <w:rPr>
          <w:szCs w:val="24"/>
        </w:rPr>
        <w:t>Krog</w:t>
      </w:r>
      <w:r w:rsidRPr="003C3B8C">
        <w:rPr>
          <w:szCs w:val="24"/>
        </w:rPr>
        <w:t>, Norddjurs Kommune</w:t>
      </w:r>
    </w:p>
    <w:p w14:paraId="25CD8A70" w14:textId="77777777" w:rsidR="00936AD1" w:rsidRPr="003C3B8C" w:rsidRDefault="00936AD1" w:rsidP="000B1691">
      <w:pPr>
        <w:ind w:right="567"/>
        <w:rPr>
          <w:szCs w:val="24"/>
        </w:rPr>
      </w:pPr>
    </w:p>
    <w:p w14:paraId="5944B5C4" w14:textId="77777777" w:rsidR="00936AD1" w:rsidRPr="00620181" w:rsidRDefault="00936AD1" w:rsidP="000B1691">
      <w:pPr>
        <w:ind w:right="567"/>
        <w:rPr>
          <w:szCs w:val="24"/>
        </w:rPr>
      </w:pPr>
    </w:p>
    <w:p w14:paraId="6D1D7FB1" w14:textId="77777777" w:rsidR="00BD0D55" w:rsidRPr="00620181" w:rsidRDefault="00936AD1" w:rsidP="000B1691">
      <w:pPr>
        <w:ind w:right="567"/>
        <w:rPr>
          <w:szCs w:val="24"/>
        </w:rPr>
      </w:pPr>
      <w:r w:rsidRPr="00620181">
        <w:rPr>
          <w:szCs w:val="24"/>
        </w:rPr>
        <w:t>Tilsynstype:</w:t>
      </w:r>
      <w:r w:rsidRPr="00620181">
        <w:rPr>
          <w:szCs w:val="24"/>
        </w:rPr>
        <w:tab/>
      </w:r>
      <w:r w:rsidRPr="00620181">
        <w:rPr>
          <w:szCs w:val="24"/>
        </w:rPr>
        <w:tab/>
        <w:t>Basistilsyn</w:t>
      </w:r>
      <w:r w:rsidR="00B356B3" w:rsidRPr="00620181">
        <w:rPr>
          <w:szCs w:val="24"/>
        </w:rPr>
        <w:t>. Der er ført tilsyn med</w:t>
      </w:r>
      <w:r w:rsidR="00BD0D55" w:rsidRPr="00620181">
        <w:rPr>
          <w:szCs w:val="24"/>
        </w:rPr>
        <w:t>:</w:t>
      </w:r>
    </w:p>
    <w:p w14:paraId="3BFDFA31" w14:textId="45301DD5" w:rsidR="00936AD1" w:rsidRPr="00620181" w:rsidRDefault="00B356B3" w:rsidP="00BD0D55">
      <w:pPr>
        <w:ind w:left="3912" w:right="567"/>
        <w:rPr>
          <w:szCs w:val="24"/>
        </w:rPr>
      </w:pPr>
      <w:r w:rsidRPr="00620181">
        <w:rPr>
          <w:szCs w:val="24"/>
        </w:rPr>
        <w:t xml:space="preserve">Dyrehold/produktion </w:t>
      </w:r>
      <w:r w:rsidR="00BD0D55" w:rsidRPr="00620181">
        <w:rPr>
          <w:szCs w:val="24"/>
        </w:rPr>
        <w:br/>
      </w:r>
      <w:r w:rsidRPr="00620181">
        <w:rPr>
          <w:szCs w:val="24"/>
        </w:rPr>
        <w:t xml:space="preserve">Gødningsopbevaring  </w:t>
      </w:r>
      <w:r w:rsidR="00BD0D55" w:rsidRPr="00620181">
        <w:rPr>
          <w:szCs w:val="24"/>
        </w:rPr>
        <w:br/>
      </w:r>
      <w:r w:rsidRPr="00620181">
        <w:rPr>
          <w:szCs w:val="24"/>
        </w:rPr>
        <w:t>Affaldshåndtering</w:t>
      </w:r>
    </w:p>
    <w:p w14:paraId="19341E20" w14:textId="77777777" w:rsidR="00BD0D55" w:rsidRPr="003C3B8C" w:rsidRDefault="00BD0D55" w:rsidP="00BD0D55">
      <w:pPr>
        <w:ind w:left="3912" w:right="567"/>
        <w:rPr>
          <w:color w:val="FF0000"/>
          <w:szCs w:val="24"/>
        </w:rPr>
      </w:pPr>
    </w:p>
    <w:p w14:paraId="19740969"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1399D24B" w14:textId="77777777" w:rsidR="00052446" w:rsidRPr="003C3B8C" w:rsidRDefault="00052446" w:rsidP="009338F0">
      <w:pPr>
        <w:ind w:right="567"/>
        <w:rPr>
          <w:szCs w:val="24"/>
        </w:rPr>
      </w:pPr>
      <w:r>
        <w:rPr>
          <w:szCs w:val="24"/>
        </w:rPr>
        <w:t>Baggrund for tilsynet:</w:t>
      </w:r>
      <w:r>
        <w:rPr>
          <w:szCs w:val="24"/>
        </w:rPr>
        <w:tab/>
        <w:t>Miljøtilsynsbekendtgørelsen</w:t>
      </w:r>
    </w:p>
    <w:p w14:paraId="0F255639" w14:textId="77777777" w:rsidR="00B356B3" w:rsidRPr="003C3B8C" w:rsidRDefault="00B356B3" w:rsidP="000B1691">
      <w:pPr>
        <w:ind w:right="567"/>
        <w:rPr>
          <w:szCs w:val="24"/>
        </w:rPr>
      </w:pPr>
    </w:p>
    <w:p w14:paraId="26698D6B" w14:textId="77777777" w:rsidR="00B356B3" w:rsidRPr="003C3B8C" w:rsidRDefault="00B356B3" w:rsidP="000B1691">
      <w:pPr>
        <w:ind w:right="567"/>
        <w:rPr>
          <w:szCs w:val="24"/>
        </w:rPr>
      </w:pPr>
    </w:p>
    <w:p w14:paraId="3A630B00"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95845</w:t>
      </w:r>
    </w:p>
    <w:p w14:paraId="04A9E3A2"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33957378</w:t>
      </w:r>
    </w:p>
    <w:p w14:paraId="048E6F29"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1017166529</w:t>
      </w:r>
    </w:p>
    <w:p w14:paraId="674B18F0" w14:textId="77777777" w:rsidR="00B356B3" w:rsidRPr="003C3B8C" w:rsidRDefault="00B356B3" w:rsidP="00E531ED">
      <w:pPr>
        <w:spacing w:line="360" w:lineRule="auto"/>
        <w:ind w:left="0" w:right="567"/>
        <w:rPr>
          <w:szCs w:val="24"/>
        </w:rPr>
      </w:pPr>
    </w:p>
    <w:p w14:paraId="47088CFF"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2E15FC5D" w14:textId="791BAB37" w:rsidR="00B356B3" w:rsidRPr="003C3B8C" w:rsidRDefault="00B356B3" w:rsidP="00E531ED">
      <w:pPr>
        <w:spacing w:line="276" w:lineRule="auto"/>
        <w:ind w:right="567"/>
        <w:rPr>
          <w:szCs w:val="24"/>
        </w:rPr>
      </w:pPr>
      <w:r w:rsidRPr="003C3B8C">
        <w:rPr>
          <w:szCs w:val="24"/>
        </w:rPr>
        <w:t>HG § 1 stk. 1: Husdyrbrug der ikke har eller kan få en godkendelse, men med et dyrehold større end 75 og mindre end lig med 250 DE (</w:t>
      </w:r>
      <w:proofErr w:type="gramStart"/>
      <w:r w:rsidRPr="003C3B8C">
        <w:rPr>
          <w:szCs w:val="24"/>
        </w:rPr>
        <w:t>IED grænsen</w:t>
      </w:r>
      <w:proofErr w:type="gramEnd"/>
      <w:r w:rsidRPr="003C3B8C">
        <w:rPr>
          <w:szCs w:val="24"/>
        </w:rPr>
        <w:t>)</w:t>
      </w:r>
    </w:p>
    <w:p w14:paraId="1C7F3A94" w14:textId="77777777" w:rsidR="00D7653F" w:rsidRPr="003C3B8C" w:rsidRDefault="00D7653F" w:rsidP="00E531ED">
      <w:pPr>
        <w:spacing w:line="276" w:lineRule="auto"/>
        <w:ind w:right="567"/>
        <w:rPr>
          <w:szCs w:val="24"/>
        </w:rPr>
      </w:pPr>
      <w:r w:rsidRPr="003C3B8C">
        <w:rPr>
          <w:szCs w:val="24"/>
        </w:rPr>
        <w:t>Husdyrbrug efter husdyrgodkendelsesloven er husdyrbrug med mere end 3 DE, samt mellemstore fyringsanlæg forbundet med disse husdyrbrug (kategori 2)</w:t>
      </w:r>
    </w:p>
    <w:p w14:paraId="57F6FB7B"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2</w:t>
      </w:r>
    </w:p>
    <w:p w14:paraId="12B3BA4B"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13FE9109"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280ECC2E" w14:textId="77777777" w:rsidR="0096245B" w:rsidRPr="003C3B8C" w:rsidRDefault="0096245B" w:rsidP="0096245B">
      <w:pPr>
        <w:ind w:right="142"/>
        <w:rPr>
          <w:szCs w:val="24"/>
        </w:rPr>
      </w:pPr>
    </w:p>
    <w:p w14:paraId="5ABBC63E" w14:textId="77777777" w:rsidR="0096245B" w:rsidRPr="00965FCF" w:rsidRDefault="0096245B" w:rsidP="00884F39">
      <w:pPr>
        <w:pStyle w:val="Overskrift2"/>
        <w:ind w:left="426" w:firstLine="141"/>
        <w:rPr>
          <w:szCs w:val="32"/>
        </w:rPr>
      </w:pPr>
      <w:r w:rsidRPr="00965FCF">
        <w:rPr>
          <w:szCs w:val="32"/>
        </w:rPr>
        <w:t>Vil du vide mere</w:t>
      </w:r>
    </w:p>
    <w:p w14:paraId="70B127F0"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57562636"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1F04C18E"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1482398F"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62E6D5AD"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4CA02690" w14:textId="77777777" w:rsidR="0096245B" w:rsidRDefault="0096245B" w:rsidP="000B1691">
      <w:pPr>
        <w:spacing w:line="360" w:lineRule="auto"/>
        <w:ind w:right="567"/>
        <w:rPr>
          <w:rFonts w:ascii="Tahoma" w:hAnsi="Tahoma" w:cs="Tahoma"/>
          <w:color w:val="FF0000"/>
          <w:sz w:val="20"/>
        </w:rPr>
      </w:pPr>
    </w:p>
    <w:p w14:paraId="36F43E8D" w14:textId="77777777" w:rsidR="0096245B" w:rsidRDefault="0096245B" w:rsidP="000B1691">
      <w:pPr>
        <w:spacing w:line="360" w:lineRule="auto"/>
        <w:ind w:right="567"/>
        <w:rPr>
          <w:rFonts w:ascii="Tahoma" w:hAnsi="Tahoma" w:cs="Tahoma"/>
          <w:color w:val="FF0000"/>
          <w:sz w:val="20"/>
        </w:rPr>
      </w:pPr>
    </w:p>
    <w:p w14:paraId="531071B3" w14:textId="77777777" w:rsidR="0096245B" w:rsidRPr="00965FCF" w:rsidRDefault="0096245B" w:rsidP="000B1691">
      <w:pPr>
        <w:spacing w:line="360" w:lineRule="auto"/>
        <w:ind w:right="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554"/>
        <w:gridCol w:w="4380"/>
        <w:gridCol w:w="1695"/>
      </w:tblGrid>
      <w:tr w:rsidR="00444F5E" w14:paraId="31679CFF" w14:textId="77777777" w:rsidTr="00C14FB9">
        <w:tc>
          <w:tcPr>
            <w:tcW w:w="1088" w:type="pct"/>
          </w:tcPr>
          <w:p w14:paraId="38E6CEFF" w14:textId="77777777" w:rsidR="00444F5E" w:rsidRPr="00320745" w:rsidRDefault="00444F5E" w:rsidP="00C14FB9">
            <w:pPr>
              <w:spacing w:line="360" w:lineRule="auto"/>
              <w:ind w:right="567" w:hanging="105"/>
              <w:rPr>
                <w:rFonts w:ascii="Tahoma" w:hAnsi="Tahoma" w:cs="Tahoma"/>
                <w:color w:val="FF0000"/>
                <w:sz w:val="20"/>
              </w:rPr>
            </w:pPr>
            <w:r>
              <w:t>Dato</w:t>
            </w:r>
          </w:p>
        </w:tc>
        <w:tc>
          <w:tcPr>
            <w:tcW w:w="797" w:type="pct"/>
          </w:tcPr>
          <w:p w14:paraId="099FE6DB" w14:textId="77777777" w:rsidR="00444F5E" w:rsidRDefault="00444F5E" w:rsidP="0063632A">
            <w:pPr>
              <w:ind w:left="0"/>
              <w:jc w:val="left"/>
            </w:pPr>
            <w:r>
              <w:t>Type</w:t>
            </w:r>
          </w:p>
        </w:tc>
        <w:tc>
          <w:tcPr>
            <w:tcW w:w="2246" w:type="pct"/>
          </w:tcPr>
          <w:p w14:paraId="56680758" w14:textId="77777777" w:rsidR="00444F5E" w:rsidRDefault="00444F5E" w:rsidP="0063632A">
            <w:pPr>
              <w:ind w:left="0"/>
              <w:jc w:val="left"/>
            </w:pPr>
            <w:r>
              <w:t>Kommentar</w:t>
            </w:r>
          </w:p>
        </w:tc>
        <w:tc>
          <w:tcPr>
            <w:tcW w:w="869" w:type="pct"/>
          </w:tcPr>
          <w:p w14:paraId="6FEEA61D" w14:textId="77777777" w:rsidR="00444F5E" w:rsidRDefault="00444F5E" w:rsidP="0063632A">
            <w:pPr>
              <w:ind w:left="0"/>
              <w:jc w:val="left"/>
            </w:pPr>
            <w:r>
              <w:t xml:space="preserve">Status </w:t>
            </w:r>
          </w:p>
        </w:tc>
      </w:tr>
      <w:tr w:rsidR="00444F5E" w14:paraId="64841E0F" w14:textId="77777777" w:rsidTr="00C14FB9">
        <w:tc>
          <w:tcPr>
            <w:tcW w:w="1088" w:type="pct"/>
          </w:tcPr>
          <w:p w14:paraId="6EFEC337" w14:textId="4D888A87" w:rsidR="00444F5E" w:rsidRPr="00110246" w:rsidRDefault="00BD0D55" w:rsidP="00444F5E">
            <w:pPr>
              <w:ind w:hanging="533"/>
            </w:pPr>
            <w:r w:rsidRPr="00110246">
              <w:t>08.10.2025</w:t>
            </w:r>
          </w:p>
        </w:tc>
        <w:tc>
          <w:tcPr>
            <w:tcW w:w="797" w:type="pct"/>
          </w:tcPr>
          <w:p w14:paraId="3E941A5A" w14:textId="12FDFAD6" w:rsidR="00BD0D55" w:rsidRPr="00110246" w:rsidRDefault="00444F5E" w:rsidP="00BD0D55">
            <w:pPr>
              <w:ind w:left="40" w:hanging="40"/>
            </w:pPr>
            <w:r w:rsidRPr="00110246">
              <w:t>Indskærpelse</w:t>
            </w:r>
          </w:p>
          <w:p w14:paraId="52C3D4D2" w14:textId="0A37352A" w:rsidR="00444F5E" w:rsidRPr="00110246" w:rsidRDefault="00444F5E" w:rsidP="00444F5E">
            <w:pPr>
              <w:ind w:left="40" w:hanging="40"/>
            </w:pPr>
          </w:p>
        </w:tc>
        <w:tc>
          <w:tcPr>
            <w:tcW w:w="2246" w:type="pct"/>
          </w:tcPr>
          <w:p w14:paraId="3DC86C3B" w14:textId="1930977D" w:rsidR="00444F5E" w:rsidRPr="00110246" w:rsidRDefault="00BD0D55" w:rsidP="00444F5E">
            <w:pPr>
              <w:ind w:hanging="567"/>
              <w:jc w:val="left"/>
            </w:pPr>
            <w:r w:rsidRPr="00110246">
              <w:t>Gyllebeholderne skal straks tilmeldes beholderkontrol</w:t>
            </w:r>
          </w:p>
        </w:tc>
        <w:tc>
          <w:tcPr>
            <w:tcW w:w="869" w:type="pct"/>
          </w:tcPr>
          <w:p w14:paraId="4CECFB82" w14:textId="690C95A4" w:rsidR="00BD0D55" w:rsidRPr="00110246" w:rsidRDefault="00216161" w:rsidP="00BD0D55">
            <w:pPr>
              <w:ind w:left="0" w:firstLine="10"/>
              <w:jc w:val="left"/>
            </w:pPr>
            <w:r w:rsidRPr="00110246">
              <w:t>Meddelt</w:t>
            </w:r>
          </w:p>
          <w:p w14:paraId="3A798F88" w14:textId="7830623C" w:rsidR="00444F5E" w:rsidRPr="00110246" w:rsidRDefault="00444F5E" w:rsidP="00216161">
            <w:pPr>
              <w:ind w:left="0" w:firstLine="10"/>
              <w:jc w:val="left"/>
            </w:pPr>
          </w:p>
        </w:tc>
      </w:tr>
      <w:tr w:rsidR="00216161" w14:paraId="4453822F" w14:textId="77777777" w:rsidTr="00C14FB9">
        <w:tc>
          <w:tcPr>
            <w:tcW w:w="1088" w:type="pct"/>
          </w:tcPr>
          <w:p w14:paraId="3B82147E" w14:textId="559012DF" w:rsidR="00216161" w:rsidRPr="00110246" w:rsidRDefault="00BD0D55" w:rsidP="00216161">
            <w:pPr>
              <w:ind w:left="0" w:firstLine="34"/>
            </w:pPr>
            <w:r w:rsidRPr="00110246">
              <w:t>08.10.2025</w:t>
            </w:r>
          </w:p>
        </w:tc>
        <w:tc>
          <w:tcPr>
            <w:tcW w:w="797" w:type="pct"/>
          </w:tcPr>
          <w:p w14:paraId="085906F6" w14:textId="4F02BAD8" w:rsidR="00BD0D55" w:rsidRPr="00110246" w:rsidRDefault="00216161" w:rsidP="00BD0D55">
            <w:pPr>
              <w:ind w:left="40" w:hanging="40"/>
            </w:pPr>
            <w:r w:rsidRPr="00110246">
              <w:t>Indskærpelse</w:t>
            </w:r>
          </w:p>
          <w:p w14:paraId="5A6CAF08" w14:textId="22D5B6E1" w:rsidR="00216161" w:rsidRPr="00110246" w:rsidRDefault="00216161" w:rsidP="00216161">
            <w:pPr>
              <w:ind w:left="0"/>
              <w:jc w:val="left"/>
            </w:pPr>
          </w:p>
        </w:tc>
        <w:tc>
          <w:tcPr>
            <w:tcW w:w="2246" w:type="pct"/>
          </w:tcPr>
          <w:p w14:paraId="1683B16E" w14:textId="57BCB42C" w:rsidR="00216161" w:rsidRPr="00110246" w:rsidRDefault="00BD0D55" w:rsidP="00216161">
            <w:pPr>
              <w:ind w:hanging="567"/>
              <w:jc w:val="left"/>
            </w:pPr>
            <w:r w:rsidRPr="00110246">
              <w:t xml:space="preserve">Indløb på gyllebeholderne </w:t>
            </w:r>
            <w:r w:rsidR="00F368AB">
              <w:t>1550 m</w:t>
            </w:r>
            <w:r w:rsidR="00F368AB" w:rsidRPr="00DE4387">
              <w:rPr>
                <w:vertAlign w:val="superscript"/>
              </w:rPr>
              <w:t>3</w:t>
            </w:r>
            <w:r w:rsidR="00F368AB">
              <w:t xml:space="preserve"> </w:t>
            </w:r>
            <w:r w:rsidRPr="00110246">
              <w:t xml:space="preserve">skal skiftes </w:t>
            </w:r>
          </w:p>
        </w:tc>
        <w:tc>
          <w:tcPr>
            <w:tcW w:w="869" w:type="pct"/>
          </w:tcPr>
          <w:p w14:paraId="553A9589" w14:textId="52DCDFAF" w:rsidR="00110246" w:rsidRPr="00110246" w:rsidRDefault="00216161" w:rsidP="00110246">
            <w:pPr>
              <w:ind w:left="0" w:firstLine="10"/>
              <w:jc w:val="left"/>
            </w:pPr>
            <w:r w:rsidRPr="00110246">
              <w:t>Meddelt</w:t>
            </w:r>
          </w:p>
          <w:p w14:paraId="43879B09" w14:textId="748D566D" w:rsidR="00216161" w:rsidRPr="00110246" w:rsidRDefault="00216161" w:rsidP="00216161">
            <w:pPr>
              <w:ind w:hanging="557"/>
            </w:pPr>
          </w:p>
        </w:tc>
      </w:tr>
    </w:tbl>
    <w:p w14:paraId="52B61DB7" w14:textId="77777777" w:rsidR="00D7653F" w:rsidRDefault="00D7653F" w:rsidP="000B1691">
      <w:pPr>
        <w:spacing w:line="360" w:lineRule="auto"/>
        <w:ind w:right="567"/>
        <w:rPr>
          <w:rFonts w:ascii="Tahoma" w:hAnsi="Tahoma" w:cs="Tahoma"/>
          <w:b/>
          <w:bCs/>
          <w:sz w:val="22"/>
          <w:szCs w:val="22"/>
        </w:rPr>
      </w:pPr>
    </w:p>
    <w:p w14:paraId="2F9ECAC0"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46"/>
        <w:gridCol w:w="1128"/>
        <w:gridCol w:w="1024"/>
        <w:gridCol w:w="1885"/>
        <w:gridCol w:w="1324"/>
        <w:gridCol w:w="1444"/>
      </w:tblGrid>
      <w:tr w:rsidR="00E41589" w14:paraId="2F819907" w14:textId="77777777" w:rsidTr="00DE4387">
        <w:tc>
          <w:tcPr>
            <w:tcW w:w="1517" w:type="pct"/>
          </w:tcPr>
          <w:p w14:paraId="79D4F659" w14:textId="77777777" w:rsidR="00E31694" w:rsidRPr="00E31694" w:rsidRDefault="00000000" w:rsidP="00110246">
            <w:pPr>
              <w:spacing w:line="360" w:lineRule="auto"/>
              <w:ind w:left="0" w:right="567"/>
              <w:jc w:val="left"/>
              <w:rPr>
                <w:szCs w:val="24"/>
              </w:rPr>
            </w:pPr>
            <w:r>
              <w:t>Dyretype</w:t>
            </w:r>
          </w:p>
        </w:tc>
        <w:tc>
          <w:tcPr>
            <w:tcW w:w="584" w:type="pct"/>
          </w:tcPr>
          <w:p w14:paraId="79FBA2EC" w14:textId="77777777" w:rsidR="00E41589" w:rsidRDefault="00000000" w:rsidP="00110246">
            <w:pPr>
              <w:ind w:left="0"/>
              <w:jc w:val="left"/>
            </w:pPr>
            <w:r>
              <w:t>Indgang</w:t>
            </w:r>
          </w:p>
        </w:tc>
        <w:tc>
          <w:tcPr>
            <w:tcW w:w="508" w:type="pct"/>
          </w:tcPr>
          <w:p w14:paraId="45A63BD5" w14:textId="77777777" w:rsidR="00E41589" w:rsidRDefault="00000000" w:rsidP="00110246">
            <w:pPr>
              <w:ind w:left="0"/>
              <w:jc w:val="left"/>
            </w:pPr>
            <w:r>
              <w:t>Udgang</w:t>
            </w:r>
          </w:p>
        </w:tc>
        <w:tc>
          <w:tcPr>
            <w:tcW w:w="972" w:type="pct"/>
          </w:tcPr>
          <w:p w14:paraId="15523D36" w14:textId="77777777" w:rsidR="00E41589" w:rsidRDefault="00000000" w:rsidP="00110246">
            <w:pPr>
              <w:ind w:left="0"/>
              <w:jc w:val="left"/>
            </w:pPr>
            <w:r>
              <w:t>Enhed</w:t>
            </w:r>
          </w:p>
        </w:tc>
        <w:tc>
          <w:tcPr>
            <w:tcW w:w="679" w:type="pct"/>
          </w:tcPr>
          <w:p w14:paraId="0F030A80" w14:textId="77777777" w:rsidR="00E41589" w:rsidRDefault="00000000" w:rsidP="00110246">
            <w:pPr>
              <w:ind w:left="0"/>
              <w:jc w:val="left"/>
            </w:pPr>
            <w:r>
              <w:t>Antal dyr</w:t>
            </w:r>
          </w:p>
        </w:tc>
        <w:tc>
          <w:tcPr>
            <w:tcW w:w="740" w:type="pct"/>
          </w:tcPr>
          <w:p w14:paraId="02B687BA" w14:textId="77777777" w:rsidR="00E41589" w:rsidRDefault="00000000" w:rsidP="00110246">
            <w:pPr>
              <w:ind w:left="0"/>
              <w:jc w:val="left"/>
            </w:pPr>
            <w:r>
              <w:t>DE</w:t>
            </w:r>
          </w:p>
        </w:tc>
      </w:tr>
      <w:tr w:rsidR="00E41589" w14:paraId="609A7EE7" w14:textId="77777777" w:rsidTr="00DE4387">
        <w:tc>
          <w:tcPr>
            <w:tcW w:w="0" w:type="auto"/>
          </w:tcPr>
          <w:p w14:paraId="19D86CB3" w14:textId="77777777" w:rsidR="00E41589" w:rsidRDefault="00000000" w:rsidP="00110246">
            <w:pPr>
              <w:ind w:left="0"/>
            </w:pPr>
            <w:r>
              <w:t>Slagtesvin fra 32 til 107</w:t>
            </w:r>
          </w:p>
        </w:tc>
        <w:tc>
          <w:tcPr>
            <w:tcW w:w="0" w:type="auto"/>
          </w:tcPr>
          <w:p w14:paraId="1ECEE0A0" w14:textId="77777777" w:rsidR="00E41589" w:rsidRDefault="00000000">
            <w:pPr>
              <w:jc w:val="right"/>
            </w:pPr>
            <w:r>
              <w:t>30</w:t>
            </w:r>
          </w:p>
        </w:tc>
        <w:tc>
          <w:tcPr>
            <w:tcW w:w="508" w:type="pct"/>
          </w:tcPr>
          <w:p w14:paraId="018C2C8D" w14:textId="77777777" w:rsidR="00E41589" w:rsidRDefault="00000000">
            <w:pPr>
              <w:jc w:val="right"/>
            </w:pPr>
            <w:r>
              <w:t>98</w:t>
            </w:r>
          </w:p>
        </w:tc>
        <w:tc>
          <w:tcPr>
            <w:tcW w:w="972" w:type="pct"/>
          </w:tcPr>
          <w:p w14:paraId="7995C934" w14:textId="77777777" w:rsidR="00E41589" w:rsidRDefault="00000000" w:rsidP="00110246">
            <w:pPr>
              <w:ind w:left="0"/>
            </w:pPr>
            <w:r>
              <w:t>1 produceret dyr</w:t>
            </w:r>
          </w:p>
        </w:tc>
        <w:tc>
          <w:tcPr>
            <w:tcW w:w="0" w:type="auto"/>
          </w:tcPr>
          <w:p w14:paraId="0254C1A3" w14:textId="77777777" w:rsidR="00E41589" w:rsidRDefault="00000000">
            <w:pPr>
              <w:jc w:val="right"/>
            </w:pPr>
            <w:r>
              <w:t>6.160</w:t>
            </w:r>
          </w:p>
        </w:tc>
        <w:tc>
          <w:tcPr>
            <w:tcW w:w="0" w:type="auto"/>
          </w:tcPr>
          <w:p w14:paraId="08953EE5" w14:textId="77777777" w:rsidR="00E41589" w:rsidRDefault="00000000">
            <w:pPr>
              <w:jc w:val="right"/>
            </w:pPr>
            <w:r>
              <w:t>135,74</w:t>
            </w:r>
          </w:p>
        </w:tc>
      </w:tr>
    </w:tbl>
    <w:p w14:paraId="22035F18" w14:textId="77777777" w:rsidR="00E31694" w:rsidRDefault="00E31694" w:rsidP="00C52022">
      <w:pPr>
        <w:spacing w:line="360" w:lineRule="auto"/>
        <w:ind w:right="567"/>
        <w:rPr>
          <w:szCs w:val="24"/>
        </w:rPr>
      </w:pPr>
    </w:p>
    <w:p w14:paraId="7663D795"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12"/>
        <w:gridCol w:w="1564"/>
        <w:gridCol w:w="1444"/>
        <w:gridCol w:w="1324"/>
        <w:gridCol w:w="1324"/>
        <w:gridCol w:w="983"/>
      </w:tblGrid>
      <w:tr w:rsidR="00E41589" w14:paraId="66599F13" w14:textId="77777777">
        <w:tc>
          <w:tcPr>
            <w:tcW w:w="2000" w:type="pct"/>
          </w:tcPr>
          <w:p w14:paraId="6F527459" w14:textId="77777777" w:rsidR="00320745" w:rsidRPr="00E531ED" w:rsidRDefault="00000000" w:rsidP="00110246">
            <w:pPr>
              <w:spacing w:line="360" w:lineRule="auto"/>
              <w:ind w:left="0" w:right="567"/>
              <w:jc w:val="left"/>
              <w:rPr>
                <w:szCs w:val="24"/>
              </w:rPr>
            </w:pPr>
            <w:r>
              <w:t>Dyretype</w:t>
            </w:r>
          </w:p>
        </w:tc>
        <w:tc>
          <w:tcPr>
            <w:tcW w:w="600" w:type="pct"/>
          </w:tcPr>
          <w:p w14:paraId="49467909" w14:textId="77777777" w:rsidR="00E41589" w:rsidRDefault="00000000" w:rsidP="00110246">
            <w:pPr>
              <w:ind w:left="0"/>
              <w:jc w:val="left"/>
            </w:pPr>
            <w:r>
              <w:t>Tilladt antal dyr</w:t>
            </w:r>
          </w:p>
        </w:tc>
        <w:tc>
          <w:tcPr>
            <w:tcW w:w="600" w:type="pct"/>
          </w:tcPr>
          <w:p w14:paraId="2F9E2E1B" w14:textId="77777777" w:rsidR="00E41589" w:rsidRDefault="00000000" w:rsidP="00110246">
            <w:pPr>
              <w:ind w:left="0"/>
              <w:jc w:val="left"/>
            </w:pPr>
            <w:r>
              <w:t>Tilladt DE</w:t>
            </w:r>
          </w:p>
        </w:tc>
        <w:tc>
          <w:tcPr>
            <w:tcW w:w="600" w:type="pct"/>
          </w:tcPr>
          <w:p w14:paraId="625B817F" w14:textId="77777777" w:rsidR="00E41589" w:rsidRDefault="00000000" w:rsidP="00110246">
            <w:pPr>
              <w:ind w:left="0"/>
              <w:jc w:val="left"/>
            </w:pPr>
            <w:r>
              <w:t>Observeret</w:t>
            </w:r>
          </w:p>
        </w:tc>
        <w:tc>
          <w:tcPr>
            <w:tcW w:w="600" w:type="pct"/>
          </w:tcPr>
          <w:p w14:paraId="6B83CE1C" w14:textId="77777777" w:rsidR="00E41589" w:rsidRDefault="00000000" w:rsidP="00110246">
            <w:pPr>
              <w:ind w:left="0"/>
              <w:jc w:val="left"/>
            </w:pPr>
            <w:r>
              <w:t>Observeret DE</w:t>
            </w:r>
          </w:p>
        </w:tc>
        <w:tc>
          <w:tcPr>
            <w:tcW w:w="600" w:type="pct"/>
          </w:tcPr>
          <w:p w14:paraId="3A86F45E" w14:textId="77777777" w:rsidR="00E41589" w:rsidRDefault="00000000" w:rsidP="00110246">
            <w:pPr>
              <w:ind w:left="0"/>
              <w:jc w:val="left"/>
            </w:pPr>
            <w:r>
              <w:t>I orden</w:t>
            </w:r>
          </w:p>
        </w:tc>
      </w:tr>
      <w:tr w:rsidR="00E41589" w14:paraId="4C845CC7" w14:textId="77777777">
        <w:tc>
          <w:tcPr>
            <w:tcW w:w="0" w:type="auto"/>
          </w:tcPr>
          <w:p w14:paraId="17388F72" w14:textId="77777777" w:rsidR="00E41589" w:rsidRDefault="00000000" w:rsidP="00110246">
            <w:pPr>
              <w:ind w:left="0"/>
            </w:pPr>
            <w:r>
              <w:t>Slagtesvin fra 32 til 107</w:t>
            </w:r>
          </w:p>
        </w:tc>
        <w:tc>
          <w:tcPr>
            <w:tcW w:w="0" w:type="auto"/>
          </w:tcPr>
          <w:p w14:paraId="6FE3BF55" w14:textId="77777777" w:rsidR="00E41589" w:rsidRDefault="00000000">
            <w:pPr>
              <w:jc w:val="right"/>
            </w:pPr>
            <w:r>
              <w:t>6160,00</w:t>
            </w:r>
          </w:p>
        </w:tc>
        <w:tc>
          <w:tcPr>
            <w:tcW w:w="0" w:type="auto"/>
          </w:tcPr>
          <w:p w14:paraId="0F30258E" w14:textId="77777777" w:rsidR="00E41589" w:rsidRDefault="00000000">
            <w:pPr>
              <w:jc w:val="right"/>
            </w:pPr>
            <w:r>
              <w:t>135,74</w:t>
            </w:r>
          </w:p>
        </w:tc>
        <w:tc>
          <w:tcPr>
            <w:tcW w:w="0" w:type="auto"/>
          </w:tcPr>
          <w:p w14:paraId="451D6DDC" w14:textId="77777777" w:rsidR="00E41589" w:rsidRDefault="00000000">
            <w:pPr>
              <w:jc w:val="right"/>
            </w:pPr>
            <w:r>
              <w:t>2.608</w:t>
            </w:r>
          </w:p>
        </w:tc>
        <w:tc>
          <w:tcPr>
            <w:tcW w:w="0" w:type="auto"/>
          </w:tcPr>
          <w:p w14:paraId="150C7062" w14:textId="77777777" w:rsidR="00E41589" w:rsidRDefault="00000000">
            <w:pPr>
              <w:jc w:val="right"/>
            </w:pPr>
            <w:r>
              <w:t>74,44</w:t>
            </w:r>
          </w:p>
        </w:tc>
        <w:tc>
          <w:tcPr>
            <w:tcW w:w="0" w:type="auto"/>
          </w:tcPr>
          <w:p w14:paraId="194022D1" w14:textId="77777777" w:rsidR="00E41589" w:rsidRDefault="00000000">
            <w:r>
              <w:t>Ja</w:t>
            </w:r>
          </w:p>
        </w:tc>
      </w:tr>
    </w:tbl>
    <w:p w14:paraId="0CE8289F" w14:textId="77777777" w:rsidR="00320745" w:rsidRPr="00C52022" w:rsidRDefault="00320745" w:rsidP="00C52022">
      <w:pPr>
        <w:spacing w:line="360" w:lineRule="auto"/>
        <w:ind w:right="567"/>
        <w:rPr>
          <w:szCs w:val="24"/>
        </w:rPr>
      </w:pPr>
    </w:p>
    <w:p w14:paraId="416B0592" w14:textId="77777777" w:rsidR="00320745" w:rsidRPr="00965FCF" w:rsidRDefault="00320745" w:rsidP="000B1691">
      <w:pPr>
        <w:spacing w:line="360" w:lineRule="auto"/>
        <w:ind w:right="567"/>
        <w:rPr>
          <w:sz w:val="28"/>
          <w:szCs w:val="28"/>
        </w:rPr>
      </w:pPr>
      <w:r w:rsidRPr="00965FCF">
        <w:rPr>
          <w:sz w:val="32"/>
          <w:szCs w:val="32"/>
        </w:rPr>
        <w:t>Kontrolpunkter</w:t>
      </w:r>
    </w:p>
    <w:p w14:paraId="41C19984"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E41589" w14:paraId="02F0C3E7" w14:textId="77777777">
        <w:tc>
          <w:tcPr>
            <w:tcW w:w="1500" w:type="pct"/>
          </w:tcPr>
          <w:p w14:paraId="3B2B30E0" w14:textId="77777777" w:rsidR="00E531ED" w:rsidRPr="00E531ED" w:rsidRDefault="00000000" w:rsidP="00110246">
            <w:pPr>
              <w:spacing w:line="360" w:lineRule="auto"/>
              <w:ind w:left="0" w:right="567"/>
              <w:jc w:val="left"/>
              <w:rPr>
                <w:szCs w:val="24"/>
              </w:rPr>
            </w:pPr>
            <w:r>
              <w:t>Kontrolpunkt</w:t>
            </w:r>
          </w:p>
        </w:tc>
        <w:tc>
          <w:tcPr>
            <w:tcW w:w="3500" w:type="pct"/>
          </w:tcPr>
          <w:p w14:paraId="02FEC5A4" w14:textId="77777777" w:rsidR="00E41589" w:rsidRDefault="00000000" w:rsidP="00110246">
            <w:pPr>
              <w:ind w:left="0"/>
              <w:jc w:val="left"/>
            </w:pPr>
            <w:r>
              <w:t>Bemærkning</w:t>
            </w:r>
          </w:p>
        </w:tc>
      </w:tr>
      <w:tr w:rsidR="00E41589" w14:paraId="5578679F" w14:textId="77777777">
        <w:tc>
          <w:tcPr>
            <w:tcW w:w="0" w:type="auto"/>
          </w:tcPr>
          <w:p w14:paraId="6998258C" w14:textId="3BF3B1EF" w:rsidR="00E41589" w:rsidRDefault="00000000" w:rsidP="00110246">
            <w:pPr>
              <w:ind w:left="0"/>
              <w:jc w:val="left"/>
            </w:pPr>
            <w:r>
              <w:t>Lovligt dyrehold/produktionsareal samt beskrivelse af udnyttelsen heraf</w:t>
            </w:r>
          </w:p>
        </w:tc>
        <w:tc>
          <w:tcPr>
            <w:tcW w:w="0" w:type="auto"/>
          </w:tcPr>
          <w:p w14:paraId="0CE55848" w14:textId="2C71257C" w:rsidR="00E41589" w:rsidRDefault="00000000" w:rsidP="00110246">
            <w:pPr>
              <w:ind w:left="0"/>
              <w:jc w:val="left"/>
            </w:pPr>
            <w:r>
              <w:t>I forbindelse med tilsynet er fordelingen af dyr i de seneste tre gødningsregnskaber gennemgået. Der må årligt produceres 6160 slagtesvin 30-98</w:t>
            </w:r>
            <w:r w:rsidR="002879BD">
              <w:t xml:space="preserve"> kg</w:t>
            </w:r>
            <w:r>
              <w:t>, svarende til 135,74 efter nugældende beregningsmetode. I overståednde skema ses fordelingen af dyr i planperioden 2023/24.  Antallet af dyr er lavere end tilladt, dog er afgangsvægten (113 kg) højere end den tilladte afgangsvægt (98 kg).  Antal dyrenheder er i planperioden (74,44 DE) lavere end den tilladte.</w:t>
            </w:r>
            <w:r>
              <w:br/>
            </w:r>
            <w:r>
              <w:br/>
            </w:r>
            <w:r>
              <w:lastRenderedPageBreak/>
              <w:t>I pla</w:t>
            </w:r>
            <w:r w:rsidR="007623CC">
              <w:t>n</w:t>
            </w:r>
            <w:r>
              <w:t>perioden 2021/22 er antallet af dyreenheder højere end tilladt, grundet for høj afgangsvægt (Antallet af dyr er lavere end tilladt).</w:t>
            </w:r>
            <w:r>
              <w:br/>
              <w:t>På tilsynet blev det oplyst at dyrene ofte opholder sig meget kortvarigt på adressen og der derfor kan være fejl i registeringen i gødningsregnskabet.</w:t>
            </w:r>
            <w:r>
              <w:br/>
            </w:r>
            <w:r>
              <w:br/>
              <w:t>Norddjurs Kommune gør opmærksom på</w:t>
            </w:r>
            <w:r w:rsidR="00AB6D80">
              <w:t>,</w:t>
            </w:r>
            <w:r>
              <w:t xml:space="preserve"> at antallet af dyreenheder ikke må øges i forhold til</w:t>
            </w:r>
            <w:r w:rsidR="00F32409">
              <w:t>,</w:t>
            </w:r>
            <w:r>
              <w:t xml:space="preserve"> hvad der er tilladt</w:t>
            </w:r>
            <w:r w:rsidR="008B2A47">
              <w:t>,</w:t>
            </w:r>
            <w:r>
              <w:t xml:space="preserve"> ifølge husdyrbrugets lokaliseringsgodkendelse. Dyreholdet kan eventuelt tilrettes i ny godkendelse.</w:t>
            </w:r>
            <w:r>
              <w:br/>
            </w:r>
          </w:p>
        </w:tc>
      </w:tr>
      <w:tr w:rsidR="00E41589" w14:paraId="413581D9" w14:textId="77777777">
        <w:tc>
          <w:tcPr>
            <w:tcW w:w="0" w:type="auto"/>
          </w:tcPr>
          <w:p w14:paraId="072C11B6" w14:textId="79948C48" w:rsidR="00E41589" w:rsidRDefault="00000000" w:rsidP="00110246">
            <w:pPr>
              <w:ind w:left="0"/>
              <w:jc w:val="left"/>
            </w:pPr>
            <w:r>
              <w:lastRenderedPageBreak/>
              <w:t>Logbog for gyllebeholder</w:t>
            </w:r>
          </w:p>
        </w:tc>
        <w:tc>
          <w:tcPr>
            <w:tcW w:w="0" w:type="auto"/>
          </w:tcPr>
          <w:p w14:paraId="40B02984" w14:textId="7C2D60B6" w:rsidR="00E41589" w:rsidRDefault="00000000" w:rsidP="00110246">
            <w:pPr>
              <w:ind w:left="0"/>
              <w:jc w:val="left"/>
            </w:pPr>
            <w:r>
              <w:t>Der føres logbog over flydelag</w:t>
            </w:r>
            <w:r w:rsidR="00BD083F">
              <w:t>e</w:t>
            </w:r>
            <w:r>
              <w:t xml:space="preserve">ts tilstand samt </w:t>
            </w:r>
            <w:r w:rsidR="00AA458D">
              <w:t>aktivitet</w:t>
            </w:r>
            <w:r>
              <w:t xml:space="preserve"> i gyllebeholderne.</w:t>
            </w:r>
          </w:p>
        </w:tc>
      </w:tr>
      <w:tr w:rsidR="00E41589" w14:paraId="312BC82F" w14:textId="77777777">
        <w:tc>
          <w:tcPr>
            <w:tcW w:w="0" w:type="auto"/>
          </w:tcPr>
          <w:p w14:paraId="3CC333F4" w14:textId="1EBA20EA" w:rsidR="00E41589" w:rsidRDefault="00000000" w:rsidP="00110246">
            <w:pPr>
              <w:ind w:left="0"/>
              <w:jc w:val="left"/>
            </w:pPr>
            <w:r>
              <w:t>Hyppig gylleudslusning (logbog)</w:t>
            </w:r>
          </w:p>
        </w:tc>
        <w:tc>
          <w:tcPr>
            <w:tcW w:w="0" w:type="auto"/>
          </w:tcPr>
          <w:p w14:paraId="27ACF47B" w14:textId="77777777" w:rsidR="00E41589" w:rsidRDefault="00000000" w:rsidP="00110246">
            <w:pPr>
              <w:ind w:left="0"/>
              <w:jc w:val="left"/>
            </w:pPr>
            <w:r>
              <w:t>Logbog over hyppig gylleudslusning føres. Gylleudslusning foretages ca. hver 7 dag.</w:t>
            </w:r>
          </w:p>
        </w:tc>
      </w:tr>
      <w:tr w:rsidR="00E41589" w14:paraId="17AF97E1" w14:textId="77777777">
        <w:tc>
          <w:tcPr>
            <w:tcW w:w="0" w:type="auto"/>
          </w:tcPr>
          <w:p w14:paraId="77AB8112" w14:textId="43E582E4" w:rsidR="00E41589" w:rsidRDefault="00000000" w:rsidP="00110246">
            <w:pPr>
              <w:ind w:left="0"/>
              <w:jc w:val="left"/>
            </w:pPr>
            <w:r>
              <w:t>Beholdere til flydende husdyrgødning (læsseplads, dykket indløb, pumperør, opbevaringskapacitet)</w:t>
            </w:r>
          </w:p>
        </w:tc>
        <w:tc>
          <w:tcPr>
            <w:tcW w:w="0" w:type="auto"/>
          </w:tcPr>
          <w:p w14:paraId="0983931E" w14:textId="77777777" w:rsidR="00E41589" w:rsidRDefault="00000000" w:rsidP="00110246">
            <w:pPr>
              <w:ind w:left="0"/>
              <w:jc w:val="left"/>
            </w:pPr>
            <w:r>
              <w:t>Gyllebeholder 750 m</w:t>
            </w:r>
            <w:r w:rsidRPr="0074185B">
              <w:rPr>
                <w:vertAlign w:val="superscript"/>
              </w:rPr>
              <w:t>3</w:t>
            </w:r>
            <w:r>
              <w:t>: Gyllebeholderen er ikke i brug.</w:t>
            </w:r>
            <w:r>
              <w:br/>
            </w:r>
            <w:r>
              <w:br/>
              <w:t>Gyllebeholder 1550 m</w:t>
            </w:r>
            <w:r w:rsidRPr="0074185B">
              <w:rPr>
                <w:vertAlign w:val="superscript"/>
              </w:rPr>
              <w:t>3</w:t>
            </w:r>
            <w:r>
              <w:t>: Tilstrækkeligt flydelag. Indløb er i stykker. Se tilsynsbrev.</w:t>
            </w:r>
            <w:r>
              <w:br/>
            </w:r>
            <w:r>
              <w:br/>
              <w:t>Ingen krav om alarm på gyllebeholderne.</w:t>
            </w:r>
            <w:r>
              <w:br/>
            </w:r>
            <w:r>
              <w:br/>
              <w:t>Seneste beholderkontrol er udført på begge gyllebeholdere i 2013. Se tilsynsbrev.</w:t>
            </w:r>
          </w:p>
        </w:tc>
      </w:tr>
      <w:tr w:rsidR="00E41589" w14:paraId="2497F66C" w14:textId="77777777">
        <w:tc>
          <w:tcPr>
            <w:tcW w:w="0" w:type="auto"/>
          </w:tcPr>
          <w:p w14:paraId="46624C22" w14:textId="3B35E441" w:rsidR="00E41589" w:rsidRDefault="00000000" w:rsidP="00110246">
            <w:pPr>
              <w:ind w:left="0"/>
              <w:jc w:val="left"/>
            </w:pPr>
            <w:r>
              <w:t>Vaskeplads og spildevand</w:t>
            </w:r>
          </w:p>
        </w:tc>
        <w:tc>
          <w:tcPr>
            <w:tcW w:w="0" w:type="auto"/>
          </w:tcPr>
          <w:p w14:paraId="440F9370" w14:textId="77777777" w:rsidR="00E41589" w:rsidRDefault="00000000" w:rsidP="00110246">
            <w:pPr>
              <w:ind w:left="0"/>
              <w:jc w:val="left"/>
            </w:pPr>
            <w:r>
              <w:t>Ingen vaskeplads på ejendommen.</w:t>
            </w:r>
          </w:p>
        </w:tc>
      </w:tr>
      <w:tr w:rsidR="00E41589" w14:paraId="39D7FFAF" w14:textId="77777777">
        <w:tc>
          <w:tcPr>
            <w:tcW w:w="0" w:type="auto"/>
          </w:tcPr>
          <w:p w14:paraId="74D552B1" w14:textId="42147687" w:rsidR="00E41589" w:rsidRDefault="00000000" w:rsidP="00110246">
            <w:pPr>
              <w:ind w:left="0"/>
              <w:jc w:val="left"/>
            </w:pPr>
            <w:r>
              <w:t>Affald - typer, sortering, opbevaring, og bortskaffelse</w:t>
            </w:r>
          </w:p>
        </w:tc>
        <w:tc>
          <w:tcPr>
            <w:tcW w:w="0" w:type="auto"/>
          </w:tcPr>
          <w:p w14:paraId="36D238C0" w14:textId="77777777" w:rsidR="00E41589" w:rsidRDefault="00000000" w:rsidP="00110246">
            <w:pPr>
              <w:ind w:left="0"/>
              <w:jc w:val="left"/>
            </w:pPr>
            <w:r>
              <w:t>Plast: intet fra produktionen - ellers husholdningsskraldespanden.</w:t>
            </w:r>
            <w:r>
              <w:br/>
            </w:r>
            <w:r>
              <w:br/>
              <w:t>Pap/papir: husholdningsskraldepanden.</w:t>
            </w:r>
            <w:r>
              <w:br/>
            </w:r>
            <w:r>
              <w:br/>
              <w:t>Medicinglas: køres til Tustrupvej 5.</w:t>
            </w:r>
            <w:r>
              <w:br/>
            </w:r>
            <w:r>
              <w:br/>
              <w:t>Døde dyr: opbevares på sten bund under kadaverkappe. Afhentes af DAKA</w:t>
            </w:r>
            <w:r>
              <w:br/>
            </w:r>
          </w:p>
        </w:tc>
      </w:tr>
      <w:tr w:rsidR="00E41589" w14:paraId="3A79DF73" w14:textId="77777777">
        <w:tc>
          <w:tcPr>
            <w:tcW w:w="0" w:type="auto"/>
          </w:tcPr>
          <w:p w14:paraId="2E789F90" w14:textId="067B4B2C" w:rsidR="00E41589" w:rsidRDefault="00000000" w:rsidP="00110246">
            <w:pPr>
              <w:ind w:left="0"/>
              <w:jc w:val="left"/>
            </w:pPr>
            <w:r>
              <w:t>Skadedyr- typer og bekæmpelse</w:t>
            </w:r>
          </w:p>
        </w:tc>
        <w:tc>
          <w:tcPr>
            <w:tcW w:w="0" w:type="auto"/>
          </w:tcPr>
          <w:p w14:paraId="648E199F" w14:textId="77777777" w:rsidR="00E41589" w:rsidRDefault="00000000" w:rsidP="00110246">
            <w:pPr>
              <w:ind w:left="0"/>
              <w:jc w:val="left"/>
            </w:pPr>
            <w:r>
              <w:t>Rottebekæmplese: Anvender den kommunale ordning. Har ikke problemer med rotter.</w:t>
            </w:r>
            <w:r>
              <w:br/>
            </w:r>
            <w:r>
              <w:br/>
              <w:t>Fluebekæmplese: ingen.</w:t>
            </w:r>
          </w:p>
        </w:tc>
      </w:tr>
      <w:tr w:rsidR="00E41589" w14:paraId="2D48F6D3" w14:textId="77777777">
        <w:tc>
          <w:tcPr>
            <w:tcW w:w="0" w:type="auto"/>
          </w:tcPr>
          <w:p w14:paraId="707E0DD3" w14:textId="148C70B1" w:rsidR="00E41589" w:rsidRDefault="00000000" w:rsidP="00110246">
            <w:pPr>
              <w:ind w:left="0"/>
              <w:jc w:val="left"/>
            </w:pPr>
            <w:r>
              <w:t>Bemærkninger</w:t>
            </w:r>
          </w:p>
        </w:tc>
        <w:tc>
          <w:tcPr>
            <w:tcW w:w="0" w:type="auto"/>
          </w:tcPr>
          <w:p w14:paraId="2EE549B2" w14:textId="77777777" w:rsidR="00E41589" w:rsidRDefault="00E41589" w:rsidP="00110246">
            <w:pPr>
              <w:jc w:val="left"/>
            </w:pPr>
          </w:p>
        </w:tc>
      </w:tr>
    </w:tbl>
    <w:p w14:paraId="6331C93A" w14:textId="77777777" w:rsidR="00E531ED" w:rsidRPr="00E531ED" w:rsidRDefault="00E531ED" w:rsidP="000B1691">
      <w:pPr>
        <w:spacing w:line="360" w:lineRule="auto"/>
        <w:ind w:right="567"/>
        <w:rPr>
          <w:szCs w:val="24"/>
        </w:rPr>
      </w:pPr>
    </w:p>
    <w:p w14:paraId="0801A857"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42A3C528"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1FCF682C" w14:textId="219ABE1F" w:rsidR="00683CA5" w:rsidRPr="003C3B8C" w:rsidRDefault="00683CA5" w:rsidP="00455969">
      <w:pPr>
        <w:spacing w:line="276" w:lineRule="auto"/>
        <w:ind w:right="567"/>
        <w:rPr>
          <w:color w:val="FF0000"/>
          <w:szCs w:val="24"/>
        </w:rPr>
      </w:pPr>
      <w:r>
        <w:rPr>
          <w:szCs w:val="24"/>
        </w:rPr>
        <w:t xml:space="preserve">Indberetning af </w:t>
      </w:r>
      <w:r w:rsidRPr="00110246">
        <w:rPr>
          <w:szCs w:val="24"/>
        </w:rPr>
        <w:t xml:space="preserve">egenkontrol: Ingen </w:t>
      </w:r>
      <w:r w:rsidR="00110246" w:rsidRPr="00110246">
        <w:rPr>
          <w:szCs w:val="24"/>
        </w:rPr>
        <w:t>krav</w:t>
      </w:r>
    </w:p>
    <w:bookmarkEnd w:id="5"/>
    <w:p w14:paraId="72DC3540"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04F3CD38"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18147F4A" w14:textId="77777777" w:rsidR="004E25A1" w:rsidRPr="00326C4D" w:rsidRDefault="004E25A1" w:rsidP="0096245B">
      <w:pPr>
        <w:rPr>
          <w:sz w:val="20"/>
        </w:rPr>
      </w:pPr>
      <w:r w:rsidRPr="00326C4D">
        <w:rPr>
          <w:sz w:val="20"/>
        </w:rPr>
        <w:t>De 5 delparametre er:</w:t>
      </w:r>
    </w:p>
    <w:p w14:paraId="6563F839"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47368157" w14:textId="77777777" w:rsidR="004E25A1" w:rsidRPr="00326C4D" w:rsidRDefault="004E25A1" w:rsidP="004E25A1">
      <w:pPr>
        <w:pStyle w:val="Listeafsnit"/>
        <w:numPr>
          <w:ilvl w:val="0"/>
          <w:numId w:val="5"/>
        </w:numPr>
        <w:rPr>
          <w:sz w:val="20"/>
        </w:rPr>
      </w:pPr>
      <w:r w:rsidRPr="00326C4D">
        <w:rPr>
          <w:sz w:val="20"/>
        </w:rPr>
        <w:lastRenderedPageBreak/>
        <w:t>Regelefterlevelse (sandsynlighed 60 %)</w:t>
      </w:r>
    </w:p>
    <w:p w14:paraId="110CD042"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339E2BCD"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5603174F" w14:textId="77777777" w:rsidR="004E25A1" w:rsidRPr="00326C4D" w:rsidRDefault="004E25A1" w:rsidP="004E25A1">
      <w:pPr>
        <w:pStyle w:val="Listeafsnit"/>
        <w:numPr>
          <w:ilvl w:val="0"/>
          <w:numId w:val="5"/>
        </w:numPr>
        <w:rPr>
          <w:sz w:val="20"/>
        </w:rPr>
      </w:pPr>
      <w:r w:rsidRPr="00326C4D">
        <w:rPr>
          <w:sz w:val="20"/>
        </w:rPr>
        <w:t>Sårbarhed (konsekvens 34 %)</w:t>
      </w:r>
    </w:p>
    <w:p w14:paraId="4FA2289C"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3,4</w:t>
      </w:r>
    </w:p>
    <w:p w14:paraId="1AFCCCA1" w14:textId="77777777" w:rsidR="0096245B" w:rsidRPr="003C3B8C" w:rsidRDefault="0096245B">
      <w:pPr>
        <w:rPr>
          <w:szCs w:val="24"/>
        </w:rPr>
      </w:pPr>
    </w:p>
    <w:p w14:paraId="6F42FBCD" w14:textId="77777777" w:rsidR="0096245B" w:rsidRPr="003C3B8C" w:rsidRDefault="0096245B">
      <w:pPr>
        <w:rPr>
          <w:szCs w:val="24"/>
        </w:rPr>
      </w:pPr>
    </w:p>
    <w:p w14:paraId="77C2D3F7" w14:textId="77777777" w:rsidR="0096245B" w:rsidRPr="003C3B8C" w:rsidRDefault="0096245B">
      <w:pPr>
        <w:rPr>
          <w:szCs w:val="24"/>
        </w:rPr>
      </w:pPr>
    </w:p>
    <w:p w14:paraId="084AAB89"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33A3638A" w14:textId="77777777" w:rsidR="00AA13E9" w:rsidRPr="003C3B8C" w:rsidRDefault="00AA13E9">
      <w:pPr>
        <w:rPr>
          <w:szCs w:val="24"/>
        </w:rPr>
      </w:pPr>
      <w:r>
        <w:rPr>
          <w:szCs w:val="24"/>
        </w:rPr>
        <w:tab/>
      </w:r>
      <w:r>
        <w:rPr>
          <w:szCs w:val="24"/>
        </w:rPr>
        <w:tab/>
        <w:t>Miljøsagsbehandler</w:t>
      </w:r>
    </w:p>
    <w:p w14:paraId="1E2E6486"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74D335C7" w14:textId="4888895A"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110246">
        <w:rPr>
          <w:szCs w:val="24"/>
        </w:rPr>
        <w:t>21334538</w:t>
      </w:r>
    </w:p>
    <w:p w14:paraId="65C30FF9" w14:textId="39E5930C" w:rsidR="00837C2B" w:rsidRDefault="0004797C" w:rsidP="00884F39">
      <w:pPr>
        <w:ind w:left="1871" w:firstLine="681"/>
        <w:rPr>
          <w:szCs w:val="24"/>
        </w:rPr>
      </w:pPr>
      <w:r w:rsidRPr="003C3B8C">
        <w:rPr>
          <w:szCs w:val="24"/>
        </w:rPr>
        <w:t>E</w:t>
      </w:r>
      <w:r w:rsidR="00317FA6" w:rsidRPr="003C3B8C">
        <w:rPr>
          <w:szCs w:val="24"/>
        </w:rPr>
        <w:t>-</w:t>
      </w:r>
      <w:r w:rsidR="00317FA6" w:rsidRPr="00110246">
        <w:rPr>
          <w:szCs w:val="24"/>
        </w:rPr>
        <w:t xml:space="preserve">mail: </w:t>
      </w:r>
      <w:bookmarkStart w:id="9" w:name="case_officer_email"/>
      <w:bookmarkEnd w:id="9"/>
      <w:r w:rsidR="00110246" w:rsidRPr="00110246">
        <w:rPr>
          <w:szCs w:val="24"/>
        </w:rPr>
        <w:t>amkr</w:t>
      </w:r>
      <w:r w:rsidR="00FB1693" w:rsidRPr="00110246">
        <w:rPr>
          <w:szCs w:val="24"/>
        </w:rPr>
        <w:t>@norddjurs</w:t>
      </w:r>
      <w:r w:rsidR="00FB1693" w:rsidRPr="0073586E">
        <w:rPr>
          <w:szCs w:val="24"/>
        </w:rPr>
        <w:t>.dk</w:t>
      </w:r>
    </w:p>
    <w:p w14:paraId="0748A6E4" w14:textId="77777777" w:rsidR="00FB1693" w:rsidRDefault="00FB1693" w:rsidP="00884F39">
      <w:pPr>
        <w:ind w:left="1871" w:firstLine="681"/>
        <w:rPr>
          <w:szCs w:val="24"/>
        </w:rPr>
      </w:pPr>
    </w:p>
    <w:p w14:paraId="09372DBB" w14:textId="77777777" w:rsidR="00FB1693" w:rsidRDefault="00FB1693" w:rsidP="00884F39">
      <w:pPr>
        <w:ind w:left="1871" w:firstLine="681"/>
        <w:rPr>
          <w:szCs w:val="24"/>
        </w:rPr>
      </w:pPr>
    </w:p>
    <w:p w14:paraId="24E21B8D" w14:textId="77777777" w:rsidR="00FB1693" w:rsidRDefault="00FB1693" w:rsidP="00884F39">
      <w:pPr>
        <w:ind w:left="1871" w:firstLine="681"/>
        <w:rPr>
          <w:szCs w:val="24"/>
        </w:rPr>
      </w:pPr>
    </w:p>
    <w:p w14:paraId="1147C80B" w14:textId="77777777" w:rsidR="00FB1693" w:rsidRDefault="00FB1693" w:rsidP="00884F39">
      <w:pPr>
        <w:ind w:left="1871" w:firstLine="681"/>
        <w:rPr>
          <w:szCs w:val="24"/>
        </w:rPr>
      </w:pPr>
    </w:p>
    <w:p w14:paraId="09D1FCFB" w14:textId="77777777" w:rsidR="00FB1693" w:rsidRDefault="00FB1693" w:rsidP="00884F39">
      <w:pPr>
        <w:ind w:left="1871" w:firstLine="681"/>
        <w:rPr>
          <w:szCs w:val="24"/>
        </w:rPr>
      </w:pPr>
    </w:p>
    <w:p w14:paraId="57E2D863"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1075A" w14:textId="77777777" w:rsidR="00785BCF" w:rsidRDefault="00785BCF">
      <w:r>
        <w:separator/>
      </w:r>
    </w:p>
  </w:endnote>
  <w:endnote w:type="continuationSeparator" w:id="0">
    <w:p w14:paraId="222BE0A5" w14:textId="77777777" w:rsidR="00785BCF" w:rsidRDefault="00785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67952"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6BB8EB38"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8168C"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1615A3DF"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193C5" w14:textId="77777777" w:rsidR="00785BCF" w:rsidRDefault="00785BCF">
      <w:r>
        <w:separator/>
      </w:r>
    </w:p>
  </w:footnote>
  <w:footnote w:type="continuationSeparator" w:id="0">
    <w:p w14:paraId="646EE262" w14:textId="77777777" w:rsidR="00785BCF" w:rsidRDefault="00785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3A296"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37.5pt;height:43.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841817127">
    <w:abstractNumId w:val="1"/>
  </w:num>
  <w:num w:numId="2" w16cid:durableId="1411005965">
    <w:abstractNumId w:val="0"/>
  </w:num>
  <w:num w:numId="3" w16cid:durableId="945427014">
    <w:abstractNumId w:val="4"/>
  </w:num>
  <w:num w:numId="4" w16cid:durableId="983240726">
    <w:abstractNumId w:val="3"/>
  </w:num>
  <w:num w:numId="5" w16cid:durableId="1280993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1024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879BD"/>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17723"/>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0181"/>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185B"/>
    <w:rsid w:val="007421B2"/>
    <w:rsid w:val="0074348F"/>
    <w:rsid w:val="007623CC"/>
    <w:rsid w:val="00774361"/>
    <w:rsid w:val="00785381"/>
    <w:rsid w:val="00785BCF"/>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2A47"/>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A458D"/>
    <w:rsid w:val="00AB6D80"/>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D083F"/>
    <w:rsid w:val="00BD0D5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C78A7"/>
    <w:rsid w:val="00CD681C"/>
    <w:rsid w:val="00CE614F"/>
    <w:rsid w:val="00CE6CFA"/>
    <w:rsid w:val="00D02360"/>
    <w:rsid w:val="00D22D33"/>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4387"/>
    <w:rsid w:val="00DE5F9E"/>
    <w:rsid w:val="00DF34E1"/>
    <w:rsid w:val="00DF4468"/>
    <w:rsid w:val="00E22C04"/>
    <w:rsid w:val="00E31694"/>
    <w:rsid w:val="00E41589"/>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2409"/>
    <w:rsid w:val="00F3608F"/>
    <w:rsid w:val="00F368AB"/>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391D8A37"/>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8</TotalTime>
  <Pages>4</Pages>
  <Words>716</Words>
  <Characters>4370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5076</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14</cp:revision>
  <cp:lastPrinted>2005-05-04T09:21:00Z</cp:lastPrinted>
  <dcterms:created xsi:type="dcterms:W3CDTF">2025-10-23T11:34:00Z</dcterms:created>
  <dcterms:modified xsi:type="dcterms:W3CDTF">2025-10-23T11:42:00Z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{6545C8CF-4BF7-47F9-8FDE-D13FA5DD35A1}</vt:lpwstr>
  </property>
</Properties>
</file>