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941E2" w14:textId="250E091C" w:rsidR="00035E2D" w:rsidRPr="00AC4C2F" w:rsidRDefault="00067912" w:rsidP="00AC4C2F">
      <w:pPr>
        <w:pStyle w:val="Overskrift3"/>
        <w:rPr>
          <w:rStyle w:val="Svaghenvisning1"/>
          <w:rFonts w:asciiTheme="minorHAnsi" w:hAnsiTheme="minorHAnsi"/>
          <w:b w:val="0"/>
          <w:i w:val="0"/>
          <w:caps/>
          <w:color w:val="000000" w:themeColor="text1"/>
          <w:sz w:val="32"/>
          <w:szCs w:val="32"/>
        </w:rPr>
      </w:pPr>
      <w:bookmarkStart w:id="0" w:name="_GoBack"/>
      <w:bookmarkEnd w:id="0"/>
      <w:r>
        <w:rPr>
          <w:rStyle w:val="Svaghenvisning1"/>
          <w:rFonts w:asciiTheme="minorHAnsi" w:hAnsiTheme="minorHAnsi"/>
          <w:b w:val="0"/>
          <w:i w:val="0"/>
          <w:caps/>
          <w:color w:val="000000" w:themeColor="text1"/>
          <w:sz w:val="32"/>
          <w:szCs w:val="32"/>
        </w:rPr>
        <w:t xml:space="preserve">Tillæg nr 1 til </w:t>
      </w:r>
      <w:r w:rsidR="00035E2D" w:rsidRPr="00AC4C2F">
        <w:rPr>
          <w:rStyle w:val="Svaghenvisning1"/>
          <w:rFonts w:asciiTheme="minorHAnsi" w:hAnsiTheme="minorHAnsi"/>
          <w:b w:val="0"/>
          <w:i w:val="0"/>
          <w:caps/>
          <w:color w:val="000000" w:themeColor="text1"/>
          <w:sz w:val="32"/>
          <w:szCs w:val="32"/>
        </w:rPr>
        <w:fldChar w:fldCharType="begin"/>
      </w:r>
      <w:r w:rsidR="00035E2D" w:rsidRPr="00AC4C2F">
        <w:rPr>
          <w:rStyle w:val="Svaghenvisning1"/>
          <w:rFonts w:asciiTheme="minorHAnsi" w:hAnsiTheme="minorHAnsi"/>
          <w:b w:val="0"/>
          <w:caps/>
          <w:color w:val="000000" w:themeColor="text1"/>
          <w:sz w:val="32"/>
          <w:szCs w:val="32"/>
        </w:rPr>
        <w:instrText xml:space="preserve"> REF Godkendelsestype \h  \* MERGEFORMAT </w:instrText>
      </w:r>
      <w:r w:rsidR="00035E2D" w:rsidRPr="00AC4C2F">
        <w:rPr>
          <w:rStyle w:val="Svaghenvisning1"/>
          <w:rFonts w:asciiTheme="minorHAnsi" w:hAnsiTheme="minorHAnsi"/>
          <w:b w:val="0"/>
          <w:i w:val="0"/>
          <w:caps/>
          <w:color w:val="000000" w:themeColor="text1"/>
          <w:sz w:val="32"/>
          <w:szCs w:val="32"/>
        </w:rPr>
      </w:r>
      <w:r w:rsidR="00035E2D" w:rsidRPr="00AC4C2F">
        <w:rPr>
          <w:rStyle w:val="Svaghenvisning1"/>
          <w:rFonts w:asciiTheme="minorHAnsi" w:hAnsiTheme="minorHAnsi"/>
          <w:b w:val="0"/>
          <w:i w:val="0"/>
          <w:caps/>
          <w:color w:val="000000" w:themeColor="text1"/>
          <w:sz w:val="32"/>
          <w:szCs w:val="32"/>
        </w:rPr>
        <w:fldChar w:fldCharType="separate"/>
      </w:r>
      <w:r w:rsidR="00AC4C2F" w:rsidRPr="00AC4C2F">
        <w:rPr>
          <w:b w:val="0"/>
          <w:sz w:val="32"/>
          <w:szCs w:val="32"/>
        </w:rPr>
        <w:t xml:space="preserve">§ 12 </w:t>
      </w:r>
      <w:r>
        <w:rPr>
          <w:b w:val="0"/>
          <w:sz w:val="32"/>
          <w:szCs w:val="32"/>
        </w:rPr>
        <w:t>MILJØGODKENDELSE</w:t>
      </w:r>
      <w:r w:rsidR="00035E2D" w:rsidRPr="00AC4C2F">
        <w:rPr>
          <w:rStyle w:val="Svaghenvisning1"/>
          <w:rFonts w:asciiTheme="minorHAnsi" w:hAnsiTheme="minorHAnsi"/>
          <w:b w:val="0"/>
          <w:i w:val="0"/>
          <w:caps/>
          <w:color w:val="000000" w:themeColor="text1"/>
          <w:sz w:val="32"/>
          <w:szCs w:val="32"/>
        </w:rPr>
        <w:fldChar w:fldCharType="end"/>
      </w:r>
    </w:p>
    <w:p w14:paraId="27516DD2" w14:textId="77777777" w:rsidR="00035E2D" w:rsidRPr="00035E2D" w:rsidRDefault="00035E2D" w:rsidP="00035E2D">
      <w:pPr>
        <w:pBdr>
          <w:bottom w:val="single" w:sz="4" w:space="1" w:color="auto"/>
        </w:pBdr>
        <w:rPr>
          <w:sz w:val="52"/>
          <w:szCs w:val="52"/>
          <w:highlight w:val="yellow"/>
        </w:rPr>
      </w:pPr>
      <w:r w:rsidRPr="00035E2D">
        <w:rPr>
          <w:sz w:val="52"/>
          <w:szCs w:val="52"/>
        </w:rPr>
        <w:t>Thorupgårdsvej 55, 8600 Silkeborg</w:t>
      </w:r>
    </w:p>
    <w:p w14:paraId="79EEC85C" w14:textId="77777777" w:rsidR="00035E2D" w:rsidRPr="00F157B6" w:rsidRDefault="00035E2D" w:rsidP="00035E2D">
      <w:pPr>
        <w:rPr>
          <w:highlight w:val="yellow"/>
        </w:rPr>
      </w:pPr>
      <w:r>
        <w:rPr>
          <w:noProof/>
          <w:lang w:eastAsia="da-DK"/>
        </w:rPr>
        <mc:AlternateContent>
          <mc:Choice Requires="wps">
            <w:drawing>
              <wp:inline distT="0" distB="0" distL="0" distR="0" wp14:anchorId="54E39DF8" wp14:editId="3B300F42">
                <wp:extent cx="5652654" cy="4583876"/>
                <wp:effectExtent l="0" t="0" r="5715" b="7620"/>
                <wp:docPr id="4" name="Rektangel 4"/>
                <wp:cNvGraphicFramePr/>
                <a:graphic xmlns:a="http://schemas.openxmlformats.org/drawingml/2006/main">
                  <a:graphicData uri="http://schemas.microsoft.com/office/word/2010/wordprocessingShape">
                    <wps:wsp>
                      <wps:cNvSpPr/>
                      <wps:spPr>
                        <a:xfrm>
                          <a:off x="0" y="0"/>
                          <a:ext cx="5652654" cy="4583876"/>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2F3437" w14:textId="77777777" w:rsidR="009D7B02" w:rsidRPr="008C71E7" w:rsidRDefault="009D7B02" w:rsidP="00035E2D">
                            <w:pPr>
                              <w:ind w:left="-142"/>
                              <w:rPr>
                                <w:color w:val="000000" w:themeColor="text1"/>
                                <w:sz w:val="40"/>
                                <w:szCs w:val="40"/>
                              </w:rPr>
                            </w:pPr>
                            <w:r w:rsidRPr="00035E2D">
                              <w:rPr>
                                <w:rFonts w:asciiTheme="majorHAnsi" w:hAnsiTheme="majorHAnsi"/>
                                <w:noProof/>
                                <w:lang w:eastAsia="da-DK"/>
                              </w:rPr>
                              <w:drawing>
                                <wp:inline distT="0" distB="0" distL="0" distR="0" wp14:anchorId="35B49492" wp14:editId="6BB47AD4">
                                  <wp:extent cx="6278880" cy="4480560"/>
                                  <wp:effectExtent l="0" t="0" r="7620" b="0"/>
                                  <wp:docPr id="1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5338" cy="44780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4E39DF8" id="Rektangel 4" o:spid="_x0000_s1026" style="width:445.1pt;height:360.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" fillcolor="white [3212]" stroked="f">
                <v:textbox>
                  <w:txbxContent>
                    <w:p w14:paraId="432F3437" w14:textId="77777777" w:rsidR="009D7B02" w:rsidRPr="008C71E7" w:rsidRDefault="009D7B02" w:rsidP="00035E2D">
                      <w:pPr>
                        <w:ind w:left="-142"/>
                        <w:rPr>
                          <w:color w:val="000000" w:themeColor="text1"/>
                          <w:sz w:val="40"/>
                          <w:szCs w:val="40"/>
                        </w:rPr>
                      </w:pPr>
                      <w:r w:rsidRPr="00035E2D">
                        <w:rPr>
                          <w:rFonts w:asciiTheme="majorHAnsi" w:hAnsiTheme="majorHAnsi"/>
                          <w:noProof/>
                          <w:lang w:eastAsia="da-DK"/>
                        </w:rPr>
                        <w:drawing>
                          <wp:inline distT="0" distB="0" distL="0" distR="0" wp14:anchorId="35B49492" wp14:editId="6BB47AD4">
                            <wp:extent cx="6278880" cy="4480560"/>
                            <wp:effectExtent l="0" t="0" r="7620" b="0"/>
                            <wp:docPr id="1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5338" cy="4478033"/>
                                    </a:xfrm>
                                    <a:prstGeom prst="rect">
                                      <a:avLst/>
                                    </a:prstGeom>
                                    <a:noFill/>
                                    <a:ln>
                                      <a:noFill/>
                                    </a:ln>
                                  </pic:spPr>
                                </pic:pic>
                              </a:graphicData>
                            </a:graphic>
                          </wp:inline>
                        </w:drawing>
                      </w:r>
                    </w:p>
                  </w:txbxContent>
                </v:textbox>
                <w10:anchorlock/>
              </v:rect>
            </w:pict>
          </mc:Fallback>
        </mc:AlternateContent>
      </w:r>
    </w:p>
    <w:p w14:paraId="58895EAB" w14:textId="77777777" w:rsidR="00035E2D" w:rsidRPr="00F157B6" w:rsidRDefault="00035E2D" w:rsidP="00035E2D">
      <w:pPr>
        <w:rPr>
          <w:rStyle w:val="Svaghenvisning1"/>
          <w:b/>
          <w:i w:val="0"/>
          <w:highlight w:val="yellow"/>
        </w:rPr>
      </w:pPr>
    </w:p>
    <w:p w14:paraId="290199AB" w14:textId="2E14DAFE" w:rsidR="00035E2D" w:rsidRPr="000F4117" w:rsidRDefault="00035E2D" w:rsidP="00035E2D">
      <w:pPr>
        <w:rPr>
          <w:rStyle w:val="Svaghenvisning1"/>
          <w:i w:val="0"/>
        </w:rPr>
      </w:pPr>
      <w:r w:rsidRPr="00F778D1">
        <w:t>Annonceres den</w:t>
      </w:r>
      <w:r w:rsidRPr="00F877EC">
        <w:rPr>
          <w:rStyle w:val="Svaghenvisning1"/>
        </w:rPr>
        <w:tab/>
      </w:r>
      <w:r w:rsidRPr="004E463E">
        <w:rPr>
          <w:rStyle w:val="Svaghenvisning1"/>
          <w:rFonts w:asciiTheme="minorHAnsi" w:hAnsiTheme="minorHAnsi"/>
          <w:color w:val="auto"/>
        </w:rPr>
        <w:tab/>
      </w:r>
      <w:r w:rsidRPr="000F4117">
        <w:rPr>
          <w:rStyle w:val="Svaghenvisning1"/>
          <w:rFonts w:asciiTheme="minorHAnsi" w:hAnsiTheme="minorHAnsi"/>
          <w:i w:val="0"/>
          <w:color w:val="auto"/>
        </w:rPr>
        <w:fldChar w:fldCharType="begin"/>
      </w:r>
      <w:r w:rsidRPr="000F4117">
        <w:rPr>
          <w:rStyle w:val="Svaghenvisning1"/>
          <w:rFonts w:asciiTheme="minorHAnsi" w:hAnsiTheme="minorHAnsi"/>
          <w:color w:val="auto"/>
        </w:rPr>
        <w:instrText xml:space="preserve"> REF Dato_afgørelse \h  \* MERGEFORMAT </w:instrText>
      </w:r>
      <w:r w:rsidRPr="000F4117">
        <w:rPr>
          <w:rStyle w:val="Svaghenvisning1"/>
          <w:rFonts w:asciiTheme="minorHAnsi" w:hAnsiTheme="minorHAnsi"/>
          <w:i w:val="0"/>
          <w:color w:val="auto"/>
        </w:rPr>
      </w:r>
      <w:r w:rsidRPr="000F4117">
        <w:rPr>
          <w:rStyle w:val="Svaghenvisning1"/>
          <w:rFonts w:asciiTheme="minorHAnsi" w:hAnsiTheme="minorHAnsi"/>
          <w:i w:val="0"/>
          <w:color w:val="auto"/>
        </w:rPr>
        <w:fldChar w:fldCharType="separate"/>
      </w:r>
      <w:r w:rsidR="00AC4C2F" w:rsidRPr="00AC4C2F">
        <w:rPr>
          <w:rStyle w:val="Svaghenvisning1"/>
          <w:rFonts w:asciiTheme="minorHAnsi" w:hAnsiTheme="minorHAnsi"/>
          <w:i w:val="0"/>
          <w:color w:val="auto"/>
        </w:rPr>
        <w:t>25.</w:t>
      </w:r>
      <w:r w:rsidR="00AC4C2F" w:rsidRPr="00911F1D">
        <w:t xml:space="preserve"> 09. 2017</w:t>
      </w:r>
      <w:r w:rsidRPr="000F4117">
        <w:rPr>
          <w:rStyle w:val="Svaghenvisning1"/>
          <w:rFonts w:asciiTheme="minorHAnsi" w:hAnsiTheme="minorHAnsi"/>
          <w:i w:val="0"/>
          <w:color w:val="auto"/>
        </w:rPr>
        <w:fldChar w:fldCharType="end"/>
      </w:r>
    </w:p>
    <w:p w14:paraId="3D70FCE7" w14:textId="0A71EB69" w:rsidR="00035E2D" w:rsidRPr="000F4117" w:rsidRDefault="00035E2D" w:rsidP="00035E2D">
      <w:r w:rsidRPr="000F4117">
        <w:t>Klagefristen udløber den</w:t>
      </w:r>
      <w:r w:rsidRPr="000F4117">
        <w:tab/>
      </w:r>
      <w:r w:rsidRPr="000F4117">
        <w:tab/>
      </w:r>
      <w:r w:rsidRPr="000F4117">
        <w:fldChar w:fldCharType="begin"/>
      </w:r>
      <w:r w:rsidRPr="000F4117">
        <w:instrText xml:space="preserve"> REF Dato_klagefrist \h  \* MERGEFORMAT </w:instrText>
      </w:r>
      <w:r w:rsidRPr="000F4117">
        <w:fldChar w:fldCharType="separate"/>
      </w:r>
      <w:r w:rsidR="00AC4C2F" w:rsidRPr="00AC4C2F">
        <w:rPr>
          <w:bCs/>
        </w:rPr>
        <w:t>23. oktober 2017</w:t>
      </w:r>
      <w:r w:rsidRPr="000F4117">
        <w:fldChar w:fldCharType="end"/>
      </w:r>
    </w:p>
    <w:p w14:paraId="32A30435" w14:textId="0D6AD153" w:rsidR="00035E2D" w:rsidRPr="00324671" w:rsidRDefault="00035E2D" w:rsidP="00035E2D">
      <w:pPr>
        <w:rPr>
          <w:rStyle w:val="Svaghenvisning1"/>
          <w:i w:val="0"/>
        </w:rPr>
      </w:pPr>
      <w:r w:rsidRPr="000F4117">
        <w:t>Søgsmålfristen udløber den</w:t>
      </w:r>
      <w:r w:rsidRPr="000F4117">
        <w:tab/>
      </w:r>
      <w:r w:rsidRPr="000F4117">
        <w:fldChar w:fldCharType="begin"/>
      </w:r>
      <w:r w:rsidRPr="000F4117">
        <w:instrText xml:space="preserve"> REF Dato_søgsmål \h  \* MERGEFORMAT </w:instrText>
      </w:r>
      <w:r w:rsidRPr="000F4117">
        <w:fldChar w:fldCharType="separate"/>
      </w:r>
      <w:r w:rsidR="00AC4C2F" w:rsidRPr="00AC4C2F">
        <w:rPr>
          <w:bCs/>
        </w:rPr>
        <w:t>25. marts 2018</w:t>
      </w:r>
      <w:r w:rsidRPr="000F4117">
        <w:fldChar w:fldCharType="end"/>
      </w:r>
    </w:p>
    <w:p w14:paraId="32E53A60" w14:textId="77777777" w:rsidR="00035E2D" w:rsidRPr="002D174F" w:rsidRDefault="00035E2D" w:rsidP="00035E2D">
      <w:pPr>
        <w:pStyle w:val="MiljgodkendelseOverskrift1"/>
      </w:pPr>
      <w:r w:rsidRPr="00F157B6">
        <w:rPr>
          <w:highlight w:val="yellow"/>
        </w:rPr>
        <w:br w:type="page"/>
      </w:r>
      <w:bookmarkStart w:id="1" w:name="_Toc497131547"/>
      <w:r w:rsidRPr="002D174F">
        <w:lastRenderedPageBreak/>
        <w:t>Indholdsfortegnelse</w:t>
      </w:r>
      <w:bookmarkEnd w:id="1"/>
    </w:p>
    <w:p w14:paraId="567067BD" w14:textId="77777777" w:rsidR="009D7B02" w:rsidRDefault="00035E2D">
      <w:pPr>
        <w:pStyle w:val="Indholdsfortegnelse1"/>
        <w:rPr>
          <w:rFonts w:eastAsiaTheme="minorEastAsia" w:cstheme="minorBidi"/>
          <w:bCs w:val="0"/>
          <w:sz w:val="22"/>
          <w:szCs w:val="22"/>
          <w:lang w:eastAsia="da-DK"/>
        </w:rPr>
      </w:pPr>
      <w:r w:rsidRPr="002712D3">
        <w:rPr>
          <w:rFonts w:ascii="Verdana" w:hAnsi="Verdana" w:cs="Times New Roman"/>
          <w:b/>
        </w:rPr>
        <w:fldChar w:fldCharType="begin"/>
      </w:r>
      <w:r w:rsidRPr="002712D3">
        <w:rPr>
          <w:rFonts w:ascii="Verdana" w:hAnsi="Verdana" w:cs="Times New Roman"/>
        </w:rPr>
        <w:instrText xml:space="preserve"> TOC \o "1-2" \h \z \u </w:instrText>
      </w:r>
      <w:r w:rsidRPr="002712D3">
        <w:rPr>
          <w:rFonts w:ascii="Verdana" w:hAnsi="Verdana" w:cs="Times New Roman"/>
          <w:b/>
        </w:rPr>
        <w:fldChar w:fldCharType="separate"/>
      </w:r>
      <w:hyperlink w:anchor="_Toc497131547" w:history="1">
        <w:r w:rsidR="009D7B02" w:rsidRPr="000E24F5">
          <w:rPr>
            <w:rStyle w:val="Hyperlink"/>
          </w:rPr>
          <w:t>Indholdsfortegnelse</w:t>
        </w:r>
        <w:r w:rsidR="009D7B02">
          <w:rPr>
            <w:webHidden/>
          </w:rPr>
          <w:tab/>
        </w:r>
        <w:r w:rsidR="009D7B02">
          <w:rPr>
            <w:webHidden/>
          </w:rPr>
          <w:fldChar w:fldCharType="begin"/>
        </w:r>
        <w:r w:rsidR="009D7B02">
          <w:rPr>
            <w:webHidden/>
          </w:rPr>
          <w:instrText xml:space="preserve"> PAGEREF _Toc497131547 \h </w:instrText>
        </w:r>
        <w:r w:rsidR="009D7B02">
          <w:rPr>
            <w:webHidden/>
          </w:rPr>
        </w:r>
        <w:r w:rsidR="009D7B02">
          <w:rPr>
            <w:webHidden/>
          </w:rPr>
          <w:fldChar w:fldCharType="separate"/>
        </w:r>
        <w:r w:rsidR="009D7B02">
          <w:rPr>
            <w:webHidden/>
          </w:rPr>
          <w:t>2</w:t>
        </w:r>
        <w:r w:rsidR="009D7B02">
          <w:rPr>
            <w:webHidden/>
          </w:rPr>
          <w:fldChar w:fldCharType="end"/>
        </w:r>
      </w:hyperlink>
    </w:p>
    <w:p w14:paraId="3148AE94" w14:textId="77777777" w:rsidR="009D7B02" w:rsidRDefault="006D1EEC">
      <w:pPr>
        <w:pStyle w:val="Indholdsfortegnelse1"/>
        <w:rPr>
          <w:rFonts w:eastAsiaTheme="minorEastAsia" w:cstheme="minorBidi"/>
          <w:bCs w:val="0"/>
          <w:sz w:val="22"/>
          <w:szCs w:val="22"/>
          <w:lang w:eastAsia="da-DK"/>
        </w:rPr>
      </w:pPr>
      <w:hyperlink w:anchor="_Toc497131548" w:history="1">
        <w:r w:rsidR="009D7B02" w:rsidRPr="000E24F5">
          <w:rPr>
            <w:rStyle w:val="Hyperlink"/>
          </w:rPr>
          <w:t>0</w:t>
        </w:r>
        <w:r w:rsidR="009D7B02">
          <w:rPr>
            <w:rFonts w:eastAsiaTheme="minorEastAsia" w:cstheme="minorBidi"/>
            <w:bCs w:val="0"/>
            <w:sz w:val="22"/>
            <w:szCs w:val="22"/>
            <w:lang w:eastAsia="da-DK"/>
          </w:rPr>
          <w:tab/>
        </w:r>
        <w:r w:rsidR="009D7B02" w:rsidRPr="000E24F5">
          <w:rPr>
            <w:rStyle w:val="Hyperlink"/>
          </w:rPr>
          <w:t>Datablad</w:t>
        </w:r>
        <w:r w:rsidR="009D7B02">
          <w:rPr>
            <w:webHidden/>
          </w:rPr>
          <w:tab/>
        </w:r>
        <w:r w:rsidR="009D7B02">
          <w:rPr>
            <w:webHidden/>
          </w:rPr>
          <w:fldChar w:fldCharType="begin"/>
        </w:r>
        <w:r w:rsidR="009D7B02">
          <w:rPr>
            <w:webHidden/>
          </w:rPr>
          <w:instrText xml:space="preserve"> PAGEREF _Toc497131548 \h </w:instrText>
        </w:r>
        <w:r w:rsidR="009D7B02">
          <w:rPr>
            <w:webHidden/>
          </w:rPr>
        </w:r>
        <w:r w:rsidR="009D7B02">
          <w:rPr>
            <w:webHidden/>
          </w:rPr>
          <w:fldChar w:fldCharType="separate"/>
        </w:r>
        <w:r w:rsidR="009D7B02">
          <w:rPr>
            <w:webHidden/>
          </w:rPr>
          <w:t>3</w:t>
        </w:r>
        <w:r w:rsidR="009D7B02">
          <w:rPr>
            <w:webHidden/>
          </w:rPr>
          <w:fldChar w:fldCharType="end"/>
        </w:r>
      </w:hyperlink>
    </w:p>
    <w:p w14:paraId="4C5E3357" w14:textId="77777777" w:rsidR="009D7B02" w:rsidRDefault="006D1EEC">
      <w:pPr>
        <w:pStyle w:val="Indholdsfortegnelse2"/>
        <w:rPr>
          <w:rFonts w:asciiTheme="minorHAnsi" w:eastAsiaTheme="minorEastAsia" w:hAnsiTheme="minorHAnsi" w:cstheme="minorBidi"/>
          <w:lang w:eastAsia="da-DK"/>
        </w:rPr>
      </w:pPr>
      <w:hyperlink w:anchor="_Toc497131549" w:history="1">
        <w:r w:rsidR="009D7B02" w:rsidRPr="000E24F5">
          <w:rPr>
            <w:rStyle w:val="Hyperlink"/>
          </w:rPr>
          <w:t>0.1</w:t>
        </w:r>
        <w:r w:rsidR="009D7B02">
          <w:rPr>
            <w:rFonts w:asciiTheme="minorHAnsi" w:eastAsiaTheme="minorEastAsia" w:hAnsiTheme="minorHAnsi" w:cstheme="minorBidi"/>
            <w:lang w:eastAsia="da-DK"/>
          </w:rPr>
          <w:tab/>
        </w:r>
        <w:r w:rsidR="009D7B02" w:rsidRPr="000E24F5">
          <w:rPr>
            <w:rStyle w:val="Hyperlink"/>
          </w:rPr>
          <w:t>Ansøgning om miljøgodkendelse</w:t>
        </w:r>
        <w:r w:rsidR="009D7B02">
          <w:rPr>
            <w:webHidden/>
          </w:rPr>
          <w:tab/>
        </w:r>
        <w:r w:rsidR="009D7B02">
          <w:rPr>
            <w:webHidden/>
          </w:rPr>
          <w:fldChar w:fldCharType="begin"/>
        </w:r>
        <w:r w:rsidR="009D7B02">
          <w:rPr>
            <w:webHidden/>
          </w:rPr>
          <w:instrText xml:space="preserve"> PAGEREF _Toc497131549 \h </w:instrText>
        </w:r>
        <w:r w:rsidR="009D7B02">
          <w:rPr>
            <w:webHidden/>
          </w:rPr>
        </w:r>
        <w:r w:rsidR="009D7B02">
          <w:rPr>
            <w:webHidden/>
          </w:rPr>
          <w:fldChar w:fldCharType="separate"/>
        </w:r>
        <w:r w:rsidR="009D7B02">
          <w:rPr>
            <w:webHidden/>
          </w:rPr>
          <w:t>4</w:t>
        </w:r>
        <w:r w:rsidR="009D7B02">
          <w:rPr>
            <w:webHidden/>
          </w:rPr>
          <w:fldChar w:fldCharType="end"/>
        </w:r>
      </w:hyperlink>
    </w:p>
    <w:p w14:paraId="54E466B2" w14:textId="77777777" w:rsidR="009D7B02" w:rsidRDefault="006D1EEC">
      <w:pPr>
        <w:pStyle w:val="Indholdsfortegnelse2"/>
        <w:rPr>
          <w:rFonts w:asciiTheme="minorHAnsi" w:eastAsiaTheme="minorEastAsia" w:hAnsiTheme="minorHAnsi" w:cstheme="minorBidi"/>
          <w:lang w:eastAsia="da-DK"/>
        </w:rPr>
      </w:pPr>
      <w:hyperlink w:anchor="_Toc497131550" w:history="1">
        <w:r w:rsidR="009D7B02" w:rsidRPr="000E24F5">
          <w:rPr>
            <w:rStyle w:val="Hyperlink"/>
          </w:rPr>
          <w:t>0.2</w:t>
        </w:r>
        <w:r w:rsidR="009D7B02">
          <w:rPr>
            <w:rFonts w:asciiTheme="minorHAnsi" w:eastAsiaTheme="minorEastAsia" w:hAnsiTheme="minorHAnsi" w:cstheme="minorBidi"/>
            <w:lang w:eastAsia="da-DK"/>
          </w:rPr>
          <w:tab/>
        </w:r>
        <w:r w:rsidR="009D7B02" w:rsidRPr="000E24F5">
          <w:rPr>
            <w:rStyle w:val="Hyperlink"/>
          </w:rPr>
          <w:t>ikke teknisk resumé</w:t>
        </w:r>
        <w:r w:rsidR="009D7B02">
          <w:rPr>
            <w:webHidden/>
          </w:rPr>
          <w:tab/>
        </w:r>
        <w:r w:rsidR="009D7B02">
          <w:rPr>
            <w:webHidden/>
          </w:rPr>
          <w:fldChar w:fldCharType="begin"/>
        </w:r>
        <w:r w:rsidR="009D7B02">
          <w:rPr>
            <w:webHidden/>
          </w:rPr>
          <w:instrText xml:space="preserve"> PAGEREF _Toc497131550 \h </w:instrText>
        </w:r>
        <w:r w:rsidR="009D7B02">
          <w:rPr>
            <w:webHidden/>
          </w:rPr>
        </w:r>
        <w:r w:rsidR="009D7B02">
          <w:rPr>
            <w:webHidden/>
          </w:rPr>
          <w:fldChar w:fldCharType="separate"/>
        </w:r>
        <w:r w:rsidR="009D7B02">
          <w:rPr>
            <w:webHidden/>
          </w:rPr>
          <w:t>5</w:t>
        </w:r>
        <w:r w:rsidR="009D7B02">
          <w:rPr>
            <w:webHidden/>
          </w:rPr>
          <w:fldChar w:fldCharType="end"/>
        </w:r>
      </w:hyperlink>
    </w:p>
    <w:p w14:paraId="5944AF8D" w14:textId="77777777" w:rsidR="009D7B02" w:rsidRDefault="006D1EEC">
      <w:pPr>
        <w:pStyle w:val="Indholdsfortegnelse1"/>
        <w:rPr>
          <w:rFonts w:eastAsiaTheme="minorEastAsia" w:cstheme="minorBidi"/>
          <w:bCs w:val="0"/>
          <w:sz w:val="22"/>
          <w:szCs w:val="22"/>
          <w:lang w:eastAsia="da-DK"/>
        </w:rPr>
      </w:pPr>
      <w:hyperlink w:anchor="_Toc497131551" w:history="1">
        <w:r w:rsidR="009D7B02" w:rsidRPr="000E24F5">
          <w:rPr>
            <w:rStyle w:val="Hyperlink"/>
          </w:rPr>
          <w:t>1</w:t>
        </w:r>
        <w:r w:rsidR="009D7B02">
          <w:rPr>
            <w:rFonts w:eastAsiaTheme="minorEastAsia" w:cstheme="minorBidi"/>
            <w:bCs w:val="0"/>
            <w:sz w:val="22"/>
            <w:szCs w:val="22"/>
            <w:lang w:eastAsia="da-DK"/>
          </w:rPr>
          <w:tab/>
        </w:r>
        <w:r w:rsidR="009D7B02" w:rsidRPr="000E24F5">
          <w:rPr>
            <w:rStyle w:val="Hyperlink"/>
          </w:rPr>
          <w:t>Generelle forhold</w:t>
        </w:r>
        <w:r w:rsidR="009D7B02">
          <w:rPr>
            <w:webHidden/>
          </w:rPr>
          <w:tab/>
        </w:r>
        <w:r w:rsidR="009D7B02">
          <w:rPr>
            <w:webHidden/>
          </w:rPr>
          <w:fldChar w:fldCharType="begin"/>
        </w:r>
        <w:r w:rsidR="009D7B02">
          <w:rPr>
            <w:webHidden/>
          </w:rPr>
          <w:instrText xml:space="preserve"> PAGEREF _Toc497131551 \h </w:instrText>
        </w:r>
        <w:r w:rsidR="009D7B02">
          <w:rPr>
            <w:webHidden/>
          </w:rPr>
        </w:r>
        <w:r w:rsidR="009D7B02">
          <w:rPr>
            <w:webHidden/>
          </w:rPr>
          <w:fldChar w:fldCharType="separate"/>
        </w:r>
        <w:r w:rsidR="009D7B02">
          <w:rPr>
            <w:webHidden/>
          </w:rPr>
          <w:t>6</w:t>
        </w:r>
        <w:r w:rsidR="009D7B02">
          <w:rPr>
            <w:webHidden/>
          </w:rPr>
          <w:fldChar w:fldCharType="end"/>
        </w:r>
      </w:hyperlink>
    </w:p>
    <w:p w14:paraId="3B0F9BD9" w14:textId="77777777" w:rsidR="009D7B02" w:rsidRDefault="006D1EEC">
      <w:pPr>
        <w:pStyle w:val="Indholdsfortegnelse2"/>
        <w:rPr>
          <w:rFonts w:asciiTheme="minorHAnsi" w:eastAsiaTheme="minorEastAsia" w:hAnsiTheme="minorHAnsi" w:cstheme="minorBidi"/>
          <w:lang w:eastAsia="da-DK"/>
        </w:rPr>
      </w:pPr>
      <w:hyperlink w:anchor="_Toc497131552" w:history="1">
        <w:r w:rsidR="009D7B02" w:rsidRPr="000E24F5">
          <w:rPr>
            <w:rStyle w:val="Hyperlink"/>
          </w:rPr>
          <w:t>1.1</w:t>
        </w:r>
        <w:r w:rsidR="009D7B02">
          <w:rPr>
            <w:rFonts w:asciiTheme="minorHAnsi" w:eastAsiaTheme="minorEastAsia" w:hAnsiTheme="minorHAnsi" w:cstheme="minorBidi"/>
            <w:lang w:eastAsia="da-DK"/>
          </w:rPr>
          <w:tab/>
        </w:r>
        <w:r w:rsidR="009D7B02" w:rsidRPr="000E24F5">
          <w:rPr>
            <w:rStyle w:val="Hyperlink"/>
          </w:rPr>
          <w:t>Beskrivelse af datoer</w:t>
        </w:r>
        <w:r w:rsidR="009D7B02">
          <w:rPr>
            <w:webHidden/>
          </w:rPr>
          <w:tab/>
        </w:r>
        <w:r w:rsidR="009D7B02">
          <w:rPr>
            <w:webHidden/>
          </w:rPr>
          <w:fldChar w:fldCharType="begin"/>
        </w:r>
        <w:r w:rsidR="009D7B02">
          <w:rPr>
            <w:webHidden/>
          </w:rPr>
          <w:instrText xml:space="preserve"> PAGEREF _Toc497131552 \h </w:instrText>
        </w:r>
        <w:r w:rsidR="009D7B02">
          <w:rPr>
            <w:webHidden/>
          </w:rPr>
        </w:r>
        <w:r w:rsidR="009D7B02">
          <w:rPr>
            <w:webHidden/>
          </w:rPr>
          <w:fldChar w:fldCharType="separate"/>
        </w:r>
        <w:r w:rsidR="009D7B02">
          <w:rPr>
            <w:webHidden/>
          </w:rPr>
          <w:t>6</w:t>
        </w:r>
        <w:r w:rsidR="009D7B02">
          <w:rPr>
            <w:webHidden/>
          </w:rPr>
          <w:fldChar w:fldCharType="end"/>
        </w:r>
      </w:hyperlink>
    </w:p>
    <w:p w14:paraId="60DAB5B0" w14:textId="77777777" w:rsidR="009D7B02" w:rsidRDefault="006D1EEC">
      <w:pPr>
        <w:pStyle w:val="Indholdsfortegnelse2"/>
        <w:rPr>
          <w:rFonts w:asciiTheme="minorHAnsi" w:eastAsiaTheme="minorEastAsia" w:hAnsiTheme="minorHAnsi" w:cstheme="minorBidi"/>
          <w:lang w:eastAsia="da-DK"/>
        </w:rPr>
      </w:pPr>
      <w:hyperlink w:anchor="_Toc497131553" w:history="1">
        <w:r w:rsidR="009D7B02" w:rsidRPr="000E24F5">
          <w:rPr>
            <w:rStyle w:val="Hyperlink"/>
          </w:rPr>
          <w:t>1.2</w:t>
        </w:r>
        <w:r w:rsidR="009D7B02">
          <w:rPr>
            <w:rFonts w:asciiTheme="minorHAnsi" w:eastAsiaTheme="minorEastAsia" w:hAnsiTheme="minorHAnsi" w:cstheme="minorBidi"/>
            <w:lang w:eastAsia="da-DK"/>
          </w:rPr>
          <w:tab/>
        </w:r>
        <w:r w:rsidR="009D7B02" w:rsidRPr="000E24F5">
          <w:rPr>
            <w:rStyle w:val="Hyperlink"/>
          </w:rPr>
          <w:t>Meddelelsespligt – Anlæg</w:t>
        </w:r>
        <w:r w:rsidR="009D7B02">
          <w:rPr>
            <w:webHidden/>
          </w:rPr>
          <w:tab/>
        </w:r>
        <w:r w:rsidR="009D7B02">
          <w:rPr>
            <w:webHidden/>
          </w:rPr>
          <w:fldChar w:fldCharType="begin"/>
        </w:r>
        <w:r w:rsidR="009D7B02">
          <w:rPr>
            <w:webHidden/>
          </w:rPr>
          <w:instrText xml:space="preserve"> PAGEREF _Toc497131553 \h </w:instrText>
        </w:r>
        <w:r w:rsidR="009D7B02">
          <w:rPr>
            <w:webHidden/>
          </w:rPr>
        </w:r>
        <w:r w:rsidR="009D7B02">
          <w:rPr>
            <w:webHidden/>
          </w:rPr>
          <w:fldChar w:fldCharType="separate"/>
        </w:r>
        <w:r w:rsidR="009D7B02">
          <w:rPr>
            <w:webHidden/>
          </w:rPr>
          <w:t>6</w:t>
        </w:r>
        <w:r w:rsidR="009D7B02">
          <w:rPr>
            <w:webHidden/>
          </w:rPr>
          <w:fldChar w:fldCharType="end"/>
        </w:r>
      </w:hyperlink>
    </w:p>
    <w:p w14:paraId="41790352" w14:textId="77777777" w:rsidR="009D7B02" w:rsidRDefault="006D1EEC">
      <w:pPr>
        <w:pStyle w:val="Indholdsfortegnelse2"/>
        <w:rPr>
          <w:rFonts w:asciiTheme="minorHAnsi" w:eastAsiaTheme="minorEastAsia" w:hAnsiTheme="minorHAnsi" w:cstheme="minorBidi"/>
          <w:lang w:eastAsia="da-DK"/>
        </w:rPr>
      </w:pPr>
      <w:hyperlink w:anchor="_Toc497131554" w:history="1">
        <w:r w:rsidR="009D7B02" w:rsidRPr="000E24F5">
          <w:rPr>
            <w:rStyle w:val="Hyperlink"/>
          </w:rPr>
          <w:t>1.3</w:t>
        </w:r>
        <w:r w:rsidR="009D7B02">
          <w:rPr>
            <w:rFonts w:asciiTheme="minorHAnsi" w:eastAsiaTheme="minorEastAsia" w:hAnsiTheme="minorHAnsi" w:cstheme="minorBidi"/>
            <w:lang w:eastAsia="da-DK"/>
          </w:rPr>
          <w:tab/>
        </w:r>
        <w:r w:rsidR="009D7B02" w:rsidRPr="000E24F5">
          <w:rPr>
            <w:rStyle w:val="Hyperlink"/>
          </w:rPr>
          <w:t>Gyldighed</w:t>
        </w:r>
        <w:r w:rsidR="009D7B02">
          <w:rPr>
            <w:webHidden/>
          </w:rPr>
          <w:tab/>
        </w:r>
        <w:r w:rsidR="009D7B02">
          <w:rPr>
            <w:webHidden/>
          </w:rPr>
          <w:fldChar w:fldCharType="begin"/>
        </w:r>
        <w:r w:rsidR="009D7B02">
          <w:rPr>
            <w:webHidden/>
          </w:rPr>
          <w:instrText xml:space="preserve"> PAGEREF _Toc497131554 \h </w:instrText>
        </w:r>
        <w:r w:rsidR="009D7B02">
          <w:rPr>
            <w:webHidden/>
          </w:rPr>
        </w:r>
        <w:r w:rsidR="009D7B02">
          <w:rPr>
            <w:webHidden/>
          </w:rPr>
          <w:fldChar w:fldCharType="separate"/>
        </w:r>
        <w:r w:rsidR="009D7B02">
          <w:rPr>
            <w:webHidden/>
          </w:rPr>
          <w:t>6</w:t>
        </w:r>
        <w:r w:rsidR="009D7B02">
          <w:rPr>
            <w:webHidden/>
          </w:rPr>
          <w:fldChar w:fldCharType="end"/>
        </w:r>
      </w:hyperlink>
    </w:p>
    <w:p w14:paraId="5A812738" w14:textId="77777777" w:rsidR="009D7B02" w:rsidRDefault="006D1EEC">
      <w:pPr>
        <w:pStyle w:val="Indholdsfortegnelse2"/>
        <w:rPr>
          <w:rFonts w:asciiTheme="minorHAnsi" w:eastAsiaTheme="minorEastAsia" w:hAnsiTheme="minorHAnsi" w:cstheme="minorBidi"/>
          <w:lang w:eastAsia="da-DK"/>
        </w:rPr>
      </w:pPr>
      <w:hyperlink w:anchor="_Toc497131555" w:history="1">
        <w:r w:rsidR="009D7B02" w:rsidRPr="000E24F5">
          <w:rPr>
            <w:rStyle w:val="Hyperlink"/>
          </w:rPr>
          <w:t>1.4</w:t>
        </w:r>
        <w:r w:rsidR="009D7B02">
          <w:rPr>
            <w:rFonts w:asciiTheme="minorHAnsi" w:eastAsiaTheme="minorEastAsia" w:hAnsiTheme="minorHAnsi" w:cstheme="minorBidi"/>
            <w:lang w:eastAsia="da-DK"/>
          </w:rPr>
          <w:tab/>
        </w:r>
        <w:r w:rsidR="009D7B02" w:rsidRPr="000E24F5">
          <w:rPr>
            <w:rStyle w:val="Hyperlink"/>
          </w:rPr>
          <w:t>agørelse om miljøgodkendelse</w:t>
        </w:r>
        <w:r w:rsidR="009D7B02">
          <w:rPr>
            <w:webHidden/>
          </w:rPr>
          <w:tab/>
        </w:r>
        <w:r w:rsidR="009D7B02">
          <w:rPr>
            <w:webHidden/>
          </w:rPr>
          <w:fldChar w:fldCharType="begin"/>
        </w:r>
        <w:r w:rsidR="009D7B02">
          <w:rPr>
            <w:webHidden/>
          </w:rPr>
          <w:instrText xml:space="preserve"> PAGEREF _Toc497131555 \h </w:instrText>
        </w:r>
        <w:r w:rsidR="009D7B02">
          <w:rPr>
            <w:webHidden/>
          </w:rPr>
        </w:r>
        <w:r w:rsidR="009D7B02">
          <w:rPr>
            <w:webHidden/>
          </w:rPr>
          <w:fldChar w:fldCharType="separate"/>
        </w:r>
        <w:r w:rsidR="009D7B02">
          <w:rPr>
            <w:webHidden/>
          </w:rPr>
          <w:t>7</w:t>
        </w:r>
        <w:r w:rsidR="009D7B02">
          <w:rPr>
            <w:webHidden/>
          </w:rPr>
          <w:fldChar w:fldCharType="end"/>
        </w:r>
      </w:hyperlink>
    </w:p>
    <w:p w14:paraId="27CA85A8" w14:textId="77777777" w:rsidR="009D7B02" w:rsidRDefault="006D1EEC">
      <w:pPr>
        <w:pStyle w:val="Indholdsfortegnelse2"/>
        <w:rPr>
          <w:rFonts w:asciiTheme="minorHAnsi" w:eastAsiaTheme="minorEastAsia" w:hAnsiTheme="minorHAnsi" w:cstheme="minorBidi"/>
          <w:lang w:eastAsia="da-DK"/>
        </w:rPr>
      </w:pPr>
      <w:hyperlink w:anchor="_Toc497131556" w:history="1">
        <w:r w:rsidR="009D7B02" w:rsidRPr="000E24F5">
          <w:rPr>
            <w:rStyle w:val="Hyperlink"/>
          </w:rPr>
          <w:t>1.5</w:t>
        </w:r>
        <w:r w:rsidR="009D7B02">
          <w:rPr>
            <w:rFonts w:asciiTheme="minorHAnsi" w:eastAsiaTheme="minorEastAsia" w:hAnsiTheme="minorHAnsi" w:cstheme="minorBidi"/>
            <w:lang w:eastAsia="da-DK"/>
          </w:rPr>
          <w:tab/>
        </w:r>
        <w:r w:rsidR="009D7B02" w:rsidRPr="000E24F5">
          <w:rPr>
            <w:rStyle w:val="Hyperlink"/>
          </w:rPr>
          <w:t>Ændrede og nye Vilkår</w:t>
        </w:r>
        <w:r w:rsidR="009D7B02">
          <w:rPr>
            <w:webHidden/>
          </w:rPr>
          <w:tab/>
        </w:r>
        <w:r w:rsidR="009D7B02">
          <w:rPr>
            <w:webHidden/>
          </w:rPr>
          <w:fldChar w:fldCharType="begin"/>
        </w:r>
        <w:r w:rsidR="009D7B02">
          <w:rPr>
            <w:webHidden/>
          </w:rPr>
          <w:instrText xml:space="preserve"> PAGEREF _Toc497131556 \h </w:instrText>
        </w:r>
        <w:r w:rsidR="009D7B02">
          <w:rPr>
            <w:webHidden/>
          </w:rPr>
        </w:r>
        <w:r w:rsidR="009D7B02">
          <w:rPr>
            <w:webHidden/>
          </w:rPr>
          <w:fldChar w:fldCharType="separate"/>
        </w:r>
        <w:r w:rsidR="009D7B02">
          <w:rPr>
            <w:webHidden/>
          </w:rPr>
          <w:t>8</w:t>
        </w:r>
        <w:r w:rsidR="009D7B02">
          <w:rPr>
            <w:webHidden/>
          </w:rPr>
          <w:fldChar w:fldCharType="end"/>
        </w:r>
      </w:hyperlink>
    </w:p>
    <w:p w14:paraId="1F76509B" w14:textId="77777777" w:rsidR="009D7B02" w:rsidRDefault="006D1EEC">
      <w:pPr>
        <w:pStyle w:val="Indholdsfortegnelse2"/>
        <w:rPr>
          <w:rFonts w:asciiTheme="minorHAnsi" w:eastAsiaTheme="minorEastAsia" w:hAnsiTheme="minorHAnsi" w:cstheme="minorBidi"/>
          <w:lang w:eastAsia="da-DK"/>
        </w:rPr>
      </w:pPr>
      <w:hyperlink w:anchor="_Toc497131557" w:history="1">
        <w:r w:rsidR="009D7B02" w:rsidRPr="000E24F5">
          <w:rPr>
            <w:rStyle w:val="Hyperlink"/>
          </w:rPr>
          <w:t>1.6</w:t>
        </w:r>
        <w:r w:rsidR="009D7B02">
          <w:rPr>
            <w:rFonts w:asciiTheme="minorHAnsi" w:eastAsiaTheme="minorEastAsia" w:hAnsiTheme="minorHAnsi" w:cstheme="minorBidi"/>
            <w:lang w:eastAsia="da-DK"/>
          </w:rPr>
          <w:tab/>
        </w:r>
        <w:r w:rsidR="009D7B02" w:rsidRPr="000E24F5">
          <w:rPr>
            <w:rStyle w:val="Hyperlink"/>
          </w:rPr>
          <w:t>Offentlighed</w:t>
        </w:r>
        <w:r w:rsidR="009D7B02">
          <w:rPr>
            <w:webHidden/>
          </w:rPr>
          <w:tab/>
        </w:r>
        <w:r w:rsidR="009D7B02">
          <w:rPr>
            <w:webHidden/>
          </w:rPr>
          <w:fldChar w:fldCharType="begin"/>
        </w:r>
        <w:r w:rsidR="009D7B02">
          <w:rPr>
            <w:webHidden/>
          </w:rPr>
          <w:instrText xml:space="preserve"> PAGEREF _Toc497131557 \h </w:instrText>
        </w:r>
        <w:r w:rsidR="009D7B02">
          <w:rPr>
            <w:webHidden/>
          </w:rPr>
        </w:r>
        <w:r w:rsidR="009D7B02">
          <w:rPr>
            <w:webHidden/>
          </w:rPr>
          <w:fldChar w:fldCharType="separate"/>
        </w:r>
        <w:r w:rsidR="009D7B02">
          <w:rPr>
            <w:webHidden/>
          </w:rPr>
          <w:t>13</w:t>
        </w:r>
        <w:r w:rsidR="009D7B02">
          <w:rPr>
            <w:webHidden/>
          </w:rPr>
          <w:fldChar w:fldCharType="end"/>
        </w:r>
      </w:hyperlink>
    </w:p>
    <w:p w14:paraId="18FF043B" w14:textId="77777777" w:rsidR="009D7B02" w:rsidRDefault="006D1EEC">
      <w:pPr>
        <w:pStyle w:val="Indholdsfortegnelse2"/>
        <w:rPr>
          <w:rFonts w:asciiTheme="minorHAnsi" w:eastAsiaTheme="minorEastAsia" w:hAnsiTheme="minorHAnsi" w:cstheme="minorBidi"/>
          <w:lang w:eastAsia="da-DK"/>
        </w:rPr>
      </w:pPr>
      <w:hyperlink w:anchor="_Toc497131558" w:history="1">
        <w:r w:rsidR="009D7B02" w:rsidRPr="000E24F5">
          <w:rPr>
            <w:rStyle w:val="Hyperlink"/>
          </w:rPr>
          <w:t>1.7</w:t>
        </w:r>
        <w:r w:rsidR="009D7B02">
          <w:rPr>
            <w:rFonts w:asciiTheme="minorHAnsi" w:eastAsiaTheme="minorEastAsia" w:hAnsiTheme="minorHAnsi" w:cstheme="minorBidi"/>
            <w:lang w:eastAsia="da-DK"/>
          </w:rPr>
          <w:tab/>
        </w:r>
        <w:r w:rsidR="009D7B02" w:rsidRPr="000E24F5">
          <w:rPr>
            <w:rStyle w:val="Hyperlink"/>
          </w:rPr>
          <w:t>Klagevejledning</w:t>
        </w:r>
        <w:r w:rsidR="009D7B02">
          <w:rPr>
            <w:webHidden/>
          </w:rPr>
          <w:tab/>
        </w:r>
        <w:r w:rsidR="009D7B02">
          <w:rPr>
            <w:webHidden/>
          </w:rPr>
          <w:fldChar w:fldCharType="begin"/>
        </w:r>
        <w:r w:rsidR="009D7B02">
          <w:rPr>
            <w:webHidden/>
          </w:rPr>
          <w:instrText xml:space="preserve"> PAGEREF _Toc497131558 \h </w:instrText>
        </w:r>
        <w:r w:rsidR="009D7B02">
          <w:rPr>
            <w:webHidden/>
          </w:rPr>
        </w:r>
        <w:r w:rsidR="009D7B02">
          <w:rPr>
            <w:webHidden/>
          </w:rPr>
          <w:fldChar w:fldCharType="separate"/>
        </w:r>
        <w:r w:rsidR="009D7B02">
          <w:rPr>
            <w:webHidden/>
          </w:rPr>
          <w:t>14</w:t>
        </w:r>
        <w:r w:rsidR="009D7B02">
          <w:rPr>
            <w:webHidden/>
          </w:rPr>
          <w:fldChar w:fldCharType="end"/>
        </w:r>
      </w:hyperlink>
    </w:p>
    <w:p w14:paraId="0A520E93" w14:textId="77777777" w:rsidR="009D7B02" w:rsidRDefault="006D1EEC">
      <w:pPr>
        <w:pStyle w:val="Indholdsfortegnelse1"/>
        <w:rPr>
          <w:rFonts w:eastAsiaTheme="minorEastAsia" w:cstheme="minorBidi"/>
          <w:bCs w:val="0"/>
          <w:sz w:val="22"/>
          <w:szCs w:val="22"/>
          <w:lang w:eastAsia="da-DK"/>
        </w:rPr>
      </w:pPr>
      <w:hyperlink w:anchor="_Toc497131559" w:history="1">
        <w:r w:rsidR="009D7B02" w:rsidRPr="000E24F5">
          <w:rPr>
            <w:rStyle w:val="Hyperlink"/>
          </w:rPr>
          <w:t>2</w:t>
        </w:r>
        <w:r w:rsidR="009D7B02">
          <w:rPr>
            <w:rFonts w:eastAsiaTheme="minorEastAsia" w:cstheme="minorBidi"/>
            <w:bCs w:val="0"/>
            <w:sz w:val="22"/>
            <w:szCs w:val="22"/>
            <w:lang w:eastAsia="da-DK"/>
          </w:rPr>
          <w:tab/>
        </w:r>
        <w:r w:rsidR="009D7B02" w:rsidRPr="000E24F5">
          <w:rPr>
            <w:rStyle w:val="Hyperlink"/>
          </w:rPr>
          <w:t>Husdyrbrugets beliggenhed og planmæssige forhold</w:t>
        </w:r>
        <w:r w:rsidR="009D7B02">
          <w:rPr>
            <w:webHidden/>
          </w:rPr>
          <w:tab/>
        </w:r>
        <w:r w:rsidR="009D7B02">
          <w:rPr>
            <w:webHidden/>
          </w:rPr>
          <w:fldChar w:fldCharType="begin"/>
        </w:r>
        <w:r w:rsidR="009D7B02">
          <w:rPr>
            <w:webHidden/>
          </w:rPr>
          <w:instrText xml:space="preserve"> PAGEREF _Toc497131559 \h </w:instrText>
        </w:r>
        <w:r w:rsidR="009D7B02">
          <w:rPr>
            <w:webHidden/>
          </w:rPr>
        </w:r>
        <w:r w:rsidR="009D7B02">
          <w:rPr>
            <w:webHidden/>
          </w:rPr>
          <w:fldChar w:fldCharType="separate"/>
        </w:r>
        <w:r w:rsidR="009D7B02">
          <w:rPr>
            <w:webHidden/>
          </w:rPr>
          <w:t>15</w:t>
        </w:r>
        <w:r w:rsidR="009D7B02">
          <w:rPr>
            <w:webHidden/>
          </w:rPr>
          <w:fldChar w:fldCharType="end"/>
        </w:r>
      </w:hyperlink>
    </w:p>
    <w:p w14:paraId="0905C74A" w14:textId="77777777" w:rsidR="009D7B02" w:rsidRDefault="006D1EEC">
      <w:pPr>
        <w:pStyle w:val="Indholdsfortegnelse2"/>
        <w:rPr>
          <w:rFonts w:asciiTheme="minorHAnsi" w:eastAsiaTheme="minorEastAsia" w:hAnsiTheme="minorHAnsi" w:cstheme="minorBidi"/>
          <w:lang w:eastAsia="da-DK"/>
        </w:rPr>
      </w:pPr>
      <w:hyperlink w:anchor="_Toc497131560" w:history="1">
        <w:r w:rsidR="009D7B02" w:rsidRPr="000E24F5">
          <w:rPr>
            <w:rStyle w:val="Hyperlink"/>
          </w:rPr>
          <w:t>2.1</w:t>
        </w:r>
        <w:r w:rsidR="009D7B02">
          <w:rPr>
            <w:rFonts w:asciiTheme="minorHAnsi" w:eastAsiaTheme="minorEastAsia" w:hAnsiTheme="minorHAnsi" w:cstheme="minorBidi"/>
            <w:lang w:eastAsia="da-DK"/>
          </w:rPr>
          <w:tab/>
        </w:r>
        <w:r w:rsidR="009D7B02" w:rsidRPr="000E24F5">
          <w:rPr>
            <w:rStyle w:val="Hyperlink"/>
          </w:rPr>
          <w:t>Bygge- og beskyttelseslinjer, fredninger mv.</w:t>
        </w:r>
        <w:r w:rsidR="009D7B02">
          <w:rPr>
            <w:webHidden/>
          </w:rPr>
          <w:tab/>
        </w:r>
        <w:r w:rsidR="009D7B02">
          <w:rPr>
            <w:webHidden/>
          </w:rPr>
          <w:fldChar w:fldCharType="begin"/>
        </w:r>
        <w:r w:rsidR="009D7B02">
          <w:rPr>
            <w:webHidden/>
          </w:rPr>
          <w:instrText xml:space="preserve"> PAGEREF _Toc497131560 \h </w:instrText>
        </w:r>
        <w:r w:rsidR="009D7B02">
          <w:rPr>
            <w:webHidden/>
          </w:rPr>
        </w:r>
        <w:r w:rsidR="009D7B02">
          <w:rPr>
            <w:webHidden/>
          </w:rPr>
          <w:fldChar w:fldCharType="separate"/>
        </w:r>
        <w:r w:rsidR="009D7B02">
          <w:rPr>
            <w:webHidden/>
          </w:rPr>
          <w:t>15</w:t>
        </w:r>
        <w:r w:rsidR="009D7B02">
          <w:rPr>
            <w:webHidden/>
          </w:rPr>
          <w:fldChar w:fldCharType="end"/>
        </w:r>
      </w:hyperlink>
    </w:p>
    <w:p w14:paraId="3DBB29F7" w14:textId="77777777" w:rsidR="009D7B02" w:rsidRDefault="006D1EEC">
      <w:pPr>
        <w:pStyle w:val="Indholdsfortegnelse2"/>
        <w:rPr>
          <w:rFonts w:asciiTheme="minorHAnsi" w:eastAsiaTheme="minorEastAsia" w:hAnsiTheme="minorHAnsi" w:cstheme="minorBidi"/>
          <w:lang w:eastAsia="da-DK"/>
        </w:rPr>
      </w:pPr>
      <w:hyperlink w:anchor="_Toc497131561" w:history="1">
        <w:r w:rsidR="009D7B02" w:rsidRPr="000E24F5">
          <w:rPr>
            <w:rStyle w:val="Hyperlink"/>
          </w:rPr>
          <w:t>2.2</w:t>
        </w:r>
        <w:r w:rsidR="009D7B02">
          <w:rPr>
            <w:rFonts w:asciiTheme="minorHAnsi" w:eastAsiaTheme="minorEastAsia" w:hAnsiTheme="minorHAnsi" w:cstheme="minorBidi"/>
            <w:lang w:eastAsia="da-DK"/>
          </w:rPr>
          <w:tab/>
        </w:r>
        <w:r w:rsidR="009D7B02" w:rsidRPr="000E24F5">
          <w:rPr>
            <w:rStyle w:val="Hyperlink"/>
          </w:rPr>
          <w:t>Placering i landskabet</w:t>
        </w:r>
        <w:r w:rsidR="009D7B02">
          <w:rPr>
            <w:webHidden/>
          </w:rPr>
          <w:tab/>
        </w:r>
        <w:r w:rsidR="009D7B02">
          <w:rPr>
            <w:webHidden/>
          </w:rPr>
          <w:fldChar w:fldCharType="begin"/>
        </w:r>
        <w:r w:rsidR="009D7B02">
          <w:rPr>
            <w:webHidden/>
          </w:rPr>
          <w:instrText xml:space="preserve"> PAGEREF _Toc497131561 \h </w:instrText>
        </w:r>
        <w:r w:rsidR="009D7B02">
          <w:rPr>
            <w:webHidden/>
          </w:rPr>
        </w:r>
        <w:r w:rsidR="009D7B02">
          <w:rPr>
            <w:webHidden/>
          </w:rPr>
          <w:fldChar w:fldCharType="separate"/>
        </w:r>
        <w:r w:rsidR="009D7B02">
          <w:rPr>
            <w:webHidden/>
          </w:rPr>
          <w:t>18</w:t>
        </w:r>
        <w:r w:rsidR="009D7B02">
          <w:rPr>
            <w:webHidden/>
          </w:rPr>
          <w:fldChar w:fldCharType="end"/>
        </w:r>
      </w:hyperlink>
    </w:p>
    <w:p w14:paraId="5045B887" w14:textId="77777777" w:rsidR="009D7B02" w:rsidRDefault="006D1EEC">
      <w:pPr>
        <w:pStyle w:val="Indholdsfortegnelse1"/>
        <w:rPr>
          <w:rFonts w:eastAsiaTheme="minorEastAsia" w:cstheme="minorBidi"/>
          <w:bCs w:val="0"/>
          <w:sz w:val="22"/>
          <w:szCs w:val="22"/>
          <w:lang w:eastAsia="da-DK"/>
        </w:rPr>
      </w:pPr>
      <w:hyperlink w:anchor="_Toc497131562" w:history="1">
        <w:r w:rsidR="009D7B02" w:rsidRPr="000E24F5">
          <w:rPr>
            <w:rStyle w:val="Hyperlink"/>
          </w:rPr>
          <w:t>3</w:t>
        </w:r>
        <w:r w:rsidR="009D7B02">
          <w:rPr>
            <w:rFonts w:eastAsiaTheme="minorEastAsia" w:cstheme="minorBidi"/>
            <w:bCs w:val="0"/>
            <w:sz w:val="22"/>
            <w:szCs w:val="22"/>
            <w:lang w:eastAsia="da-DK"/>
          </w:rPr>
          <w:tab/>
        </w:r>
        <w:r w:rsidR="009D7B02" w:rsidRPr="000E24F5">
          <w:rPr>
            <w:rStyle w:val="Hyperlink"/>
          </w:rPr>
          <w:t>Husdyrhold, staldanlæg og drift</w:t>
        </w:r>
        <w:r w:rsidR="009D7B02">
          <w:rPr>
            <w:webHidden/>
          </w:rPr>
          <w:tab/>
        </w:r>
        <w:r w:rsidR="009D7B02">
          <w:rPr>
            <w:webHidden/>
          </w:rPr>
          <w:fldChar w:fldCharType="begin"/>
        </w:r>
        <w:r w:rsidR="009D7B02">
          <w:rPr>
            <w:webHidden/>
          </w:rPr>
          <w:instrText xml:space="preserve"> PAGEREF _Toc497131562 \h </w:instrText>
        </w:r>
        <w:r w:rsidR="009D7B02">
          <w:rPr>
            <w:webHidden/>
          </w:rPr>
        </w:r>
        <w:r w:rsidR="009D7B02">
          <w:rPr>
            <w:webHidden/>
          </w:rPr>
          <w:fldChar w:fldCharType="separate"/>
        </w:r>
        <w:r w:rsidR="009D7B02">
          <w:rPr>
            <w:webHidden/>
          </w:rPr>
          <w:t>19</w:t>
        </w:r>
        <w:r w:rsidR="009D7B02">
          <w:rPr>
            <w:webHidden/>
          </w:rPr>
          <w:fldChar w:fldCharType="end"/>
        </w:r>
      </w:hyperlink>
    </w:p>
    <w:p w14:paraId="1DC4FE0B" w14:textId="77777777" w:rsidR="009D7B02" w:rsidRDefault="006D1EEC">
      <w:pPr>
        <w:pStyle w:val="Indholdsfortegnelse2"/>
        <w:rPr>
          <w:rFonts w:asciiTheme="minorHAnsi" w:eastAsiaTheme="minorEastAsia" w:hAnsiTheme="minorHAnsi" w:cstheme="minorBidi"/>
          <w:lang w:eastAsia="da-DK"/>
        </w:rPr>
      </w:pPr>
      <w:hyperlink w:anchor="_Toc497131563" w:history="1">
        <w:r w:rsidR="009D7B02" w:rsidRPr="000E24F5">
          <w:rPr>
            <w:rStyle w:val="Hyperlink"/>
          </w:rPr>
          <w:t>3.1</w:t>
        </w:r>
        <w:r w:rsidR="009D7B02">
          <w:rPr>
            <w:rFonts w:asciiTheme="minorHAnsi" w:eastAsiaTheme="minorEastAsia" w:hAnsiTheme="minorHAnsi" w:cstheme="minorBidi"/>
            <w:lang w:eastAsia="da-DK"/>
          </w:rPr>
          <w:tab/>
        </w:r>
        <w:r w:rsidR="009D7B02" w:rsidRPr="000E24F5">
          <w:rPr>
            <w:rStyle w:val="Hyperlink"/>
          </w:rPr>
          <w:t>Husdyrhold og staldindretning</w:t>
        </w:r>
        <w:r w:rsidR="009D7B02">
          <w:rPr>
            <w:webHidden/>
          </w:rPr>
          <w:tab/>
        </w:r>
        <w:r w:rsidR="009D7B02">
          <w:rPr>
            <w:webHidden/>
          </w:rPr>
          <w:fldChar w:fldCharType="begin"/>
        </w:r>
        <w:r w:rsidR="009D7B02">
          <w:rPr>
            <w:webHidden/>
          </w:rPr>
          <w:instrText xml:space="preserve"> PAGEREF _Toc497131563 \h </w:instrText>
        </w:r>
        <w:r w:rsidR="009D7B02">
          <w:rPr>
            <w:webHidden/>
          </w:rPr>
        </w:r>
        <w:r w:rsidR="009D7B02">
          <w:rPr>
            <w:webHidden/>
          </w:rPr>
          <w:fldChar w:fldCharType="separate"/>
        </w:r>
        <w:r w:rsidR="009D7B02">
          <w:rPr>
            <w:webHidden/>
          </w:rPr>
          <w:t>19</w:t>
        </w:r>
        <w:r w:rsidR="009D7B02">
          <w:rPr>
            <w:webHidden/>
          </w:rPr>
          <w:fldChar w:fldCharType="end"/>
        </w:r>
      </w:hyperlink>
    </w:p>
    <w:p w14:paraId="2952AE29" w14:textId="77777777" w:rsidR="009D7B02" w:rsidRDefault="006D1EEC">
      <w:pPr>
        <w:pStyle w:val="Indholdsfortegnelse2"/>
        <w:rPr>
          <w:rFonts w:asciiTheme="minorHAnsi" w:eastAsiaTheme="minorEastAsia" w:hAnsiTheme="minorHAnsi" w:cstheme="minorBidi"/>
          <w:lang w:eastAsia="da-DK"/>
        </w:rPr>
      </w:pPr>
      <w:hyperlink w:anchor="_Toc497131564" w:history="1">
        <w:r w:rsidR="009D7B02" w:rsidRPr="000E24F5">
          <w:rPr>
            <w:rStyle w:val="Hyperlink"/>
          </w:rPr>
          <w:t>3.2</w:t>
        </w:r>
        <w:r w:rsidR="009D7B02">
          <w:rPr>
            <w:rFonts w:asciiTheme="minorHAnsi" w:eastAsiaTheme="minorEastAsia" w:hAnsiTheme="minorHAnsi" w:cstheme="minorBidi"/>
            <w:lang w:eastAsia="da-DK"/>
          </w:rPr>
          <w:tab/>
        </w:r>
        <w:r w:rsidR="009D7B02" w:rsidRPr="000E24F5">
          <w:rPr>
            <w:rStyle w:val="Hyperlink"/>
          </w:rPr>
          <w:t>Ventilation</w:t>
        </w:r>
        <w:r w:rsidR="009D7B02">
          <w:rPr>
            <w:webHidden/>
          </w:rPr>
          <w:tab/>
        </w:r>
        <w:r w:rsidR="009D7B02">
          <w:rPr>
            <w:webHidden/>
          </w:rPr>
          <w:fldChar w:fldCharType="begin"/>
        </w:r>
        <w:r w:rsidR="009D7B02">
          <w:rPr>
            <w:webHidden/>
          </w:rPr>
          <w:instrText xml:space="preserve"> PAGEREF _Toc497131564 \h </w:instrText>
        </w:r>
        <w:r w:rsidR="009D7B02">
          <w:rPr>
            <w:webHidden/>
          </w:rPr>
        </w:r>
        <w:r w:rsidR="009D7B02">
          <w:rPr>
            <w:webHidden/>
          </w:rPr>
          <w:fldChar w:fldCharType="separate"/>
        </w:r>
        <w:r w:rsidR="009D7B02">
          <w:rPr>
            <w:webHidden/>
          </w:rPr>
          <w:t>20</w:t>
        </w:r>
        <w:r w:rsidR="009D7B02">
          <w:rPr>
            <w:webHidden/>
          </w:rPr>
          <w:fldChar w:fldCharType="end"/>
        </w:r>
      </w:hyperlink>
    </w:p>
    <w:p w14:paraId="63F01D47" w14:textId="77777777" w:rsidR="009D7B02" w:rsidRDefault="006D1EEC">
      <w:pPr>
        <w:pStyle w:val="Indholdsfortegnelse2"/>
        <w:rPr>
          <w:rFonts w:asciiTheme="minorHAnsi" w:eastAsiaTheme="minorEastAsia" w:hAnsiTheme="minorHAnsi" w:cstheme="minorBidi"/>
          <w:lang w:eastAsia="da-DK"/>
        </w:rPr>
      </w:pPr>
      <w:hyperlink w:anchor="_Toc497131565" w:history="1">
        <w:r w:rsidR="009D7B02" w:rsidRPr="000E24F5">
          <w:rPr>
            <w:rStyle w:val="Hyperlink"/>
          </w:rPr>
          <w:t>3.3</w:t>
        </w:r>
        <w:r w:rsidR="009D7B02">
          <w:rPr>
            <w:rFonts w:asciiTheme="minorHAnsi" w:eastAsiaTheme="minorEastAsia" w:hAnsiTheme="minorHAnsi" w:cstheme="minorBidi"/>
            <w:lang w:eastAsia="da-DK"/>
          </w:rPr>
          <w:tab/>
        </w:r>
        <w:r w:rsidR="009D7B02" w:rsidRPr="000E24F5">
          <w:rPr>
            <w:rStyle w:val="Hyperlink"/>
          </w:rPr>
          <w:t>Foder</w:t>
        </w:r>
        <w:r w:rsidR="009D7B02">
          <w:rPr>
            <w:webHidden/>
          </w:rPr>
          <w:tab/>
        </w:r>
        <w:r w:rsidR="009D7B02">
          <w:rPr>
            <w:webHidden/>
          </w:rPr>
          <w:fldChar w:fldCharType="begin"/>
        </w:r>
        <w:r w:rsidR="009D7B02">
          <w:rPr>
            <w:webHidden/>
          </w:rPr>
          <w:instrText xml:space="preserve"> PAGEREF _Toc497131565 \h </w:instrText>
        </w:r>
        <w:r w:rsidR="009D7B02">
          <w:rPr>
            <w:webHidden/>
          </w:rPr>
        </w:r>
        <w:r w:rsidR="009D7B02">
          <w:rPr>
            <w:webHidden/>
          </w:rPr>
          <w:fldChar w:fldCharType="separate"/>
        </w:r>
        <w:r w:rsidR="009D7B02">
          <w:rPr>
            <w:webHidden/>
          </w:rPr>
          <w:t>21</w:t>
        </w:r>
        <w:r w:rsidR="009D7B02">
          <w:rPr>
            <w:webHidden/>
          </w:rPr>
          <w:fldChar w:fldCharType="end"/>
        </w:r>
      </w:hyperlink>
    </w:p>
    <w:p w14:paraId="0DA02A73" w14:textId="77777777" w:rsidR="009D7B02" w:rsidRDefault="006D1EEC">
      <w:pPr>
        <w:pStyle w:val="Indholdsfortegnelse2"/>
        <w:rPr>
          <w:rFonts w:asciiTheme="minorHAnsi" w:eastAsiaTheme="minorEastAsia" w:hAnsiTheme="minorHAnsi" w:cstheme="minorBidi"/>
          <w:lang w:eastAsia="da-DK"/>
        </w:rPr>
      </w:pPr>
      <w:hyperlink w:anchor="_Toc497131566" w:history="1">
        <w:r w:rsidR="009D7B02" w:rsidRPr="000E24F5">
          <w:rPr>
            <w:rStyle w:val="Hyperlink"/>
          </w:rPr>
          <w:t>3.4</w:t>
        </w:r>
        <w:r w:rsidR="009D7B02">
          <w:rPr>
            <w:rFonts w:asciiTheme="minorHAnsi" w:eastAsiaTheme="minorEastAsia" w:hAnsiTheme="minorHAnsi" w:cstheme="minorBidi"/>
            <w:lang w:eastAsia="da-DK"/>
          </w:rPr>
          <w:tab/>
        </w:r>
        <w:r w:rsidR="009D7B02" w:rsidRPr="000E24F5">
          <w:rPr>
            <w:rStyle w:val="Hyperlink"/>
          </w:rPr>
          <w:t>Energi- og vandforbrug</w:t>
        </w:r>
        <w:r w:rsidR="009D7B02">
          <w:rPr>
            <w:webHidden/>
          </w:rPr>
          <w:tab/>
        </w:r>
        <w:r w:rsidR="009D7B02">
          <w:rPr>
            <w:webHidden/>
          </w:rPr>
          <w:fldChar w:fldCharType="begin"/>
        </w:r>
        <w:r w:rsidR="009D7B02">
          <w:rPr>
            <w:webHidden/>
          </w:rPr>
          <w:instrText xml:space="preserve"> PAGEREF _Toc497131566 \h </w:instrText>
        </w:r>
        <w:r w:rsidR="009D7B02">
          <w:rPr>
            <w:webHidden/>
          </w:rPr>
        </w:r>
        <w:r w:rsidR="009D7B02">
          <w:rPr>
            <w:webHidden/>
          </w:rPr>
          <w:fldChar w:fldCharType="separate"/>
        </w:r>
        <w:r w:rsidR="009D7B02">
          <w:rPr>
            <w:webHidden/>
          </w:rPr>
          <w:t>23</w:t>
        </w:r>
        <w:r w:rsidR="009D7B02">
          <w:rPr>
            <w:webHidden/>
          </w:rPr>
          <w:fldChar w:fldCharType="end"/>
        </w:r>
      </w:hyperlink>
    </w:p>
    <w:p w14:paraId="548948B4" w14:textId="77777777" w:rsidR="009D7B02" w:rsidRDefault="006D1EEC">
      <w:pPr>
        <w:pStyle w:val="Indholdsfortegnelse2"/>
        <w:rPr>
          <w:rFonts w:asciiTheme="minorHAnsi" w:eastAsiaTheme="minorEastAsia" w:hAnsiTheme="minorHAnsi" w:cstheme="minorBidi"/>
          <w:lang w:eastAsia="da-DK"/>
        </w:rPr>
      </w:pPr>
      <w:hyperlink w:anchor="_Toc497131567" w:history="1">
        <w:r w:rsidR="009D7B02" w:rsidRPr="000E24F5">
          <w:rPr>
            <w:rStyle w:val="Hyperlink"/>
          </w:rPr>
          <w:t>3.5</w:t>
        </w:r>
        <w:r w:rsidR="009D7B02">
          <w:rPr>
            <w:rFonts w:asciiTheme="minorHAnsi" w:eastAsiaTheme="minorEastAsia" w:hAnsiTheme="minorHAnsi" w:cstheme="minorBidi"/>
            <w:lang w:eastAsia="da-DK"/>
          </w:rPr>
          <w:tab/>
        </w:r>
        <w:r w:rsidR="009D7B02" w:rsidRPr="000E24F5">
          <w:rPr>
            <w:rStyle w:val="Hyperlink"/>
          </w:rPr>
          <w:t>Spildevand, restvand og regnvand</w:t>
        </w:r>
        <w:r w:rsidR="009D7B02">
          <w:rPr>
            <w:webHidden/>
          </w:rPr>
          <w:tab/>
        </w:r>
        <w:r w:rsidR="009D7B02">
          <w:rPr>
            <w:webHidden/>
          </w:rPr>
          <w:fldChar w:fldCharType="begin"/>
        </w:r>
        <w:r w:rsidR="009D7B02">
          <w:rPr>
            <w:webHidden/>
          </w:rPr>
          <w:instrText xml:space="preserve"> PAGEREF _Toc497131567 \h </w:instrText>
        </w:r>
        <w:r w:rsidR="009D7B02">
          <w:rPr>
            <w:webHidden/>
          </w:rPr>
        </w:r>
        <w:r w:rsidR="009D7B02">
          <w:rPr>
            <w:webHidden/>
          </w:rPr>
          <w:fldChar w:fldCharType="separate"/>
        </w:r>
        <w:r w:rsidR="009D7B02">
          <w:rPr>
            <w:webHidden/>
          </w:rPr>
          <w:t>25</w:t>
        </w:r>
        <w:r w:rsidR="009D7B02">
          <w:rPr>
            <w:webHidden/>
          </w:rPr>
          <w:fldChar w:fldCharType="end"/>
        </w:r>
      </w:hyperlink>
    </w:p>
    <w:p w14:paraId="31B713CF" w14:textId="77777777" w:rsidR="009D7B02" w:rsidRDefault="006D1EEC">
      <w:pPr>
        <w:pStyle w:val="Indholdsfortegnelse2"/>
        <w:rPr>
          <w:rFonts w:asciiTheme="minorHAnsi" w:eastAsiaTheme="minorEastAsia" w:hAnsiTheme="minorHAnsi" w:cstheme="minorBidi"/>
          <w:lang w:eastAsia="da-DK"/>
        </w:rPr>
      </w:pPr>
      <w:hyperlink w:anchor="_Toc497131568" w:history="1">
        <w:r w:rsidR="009D7B02" w:rsidRPr="000E24F5">
          <w:rPr>
            <w:rStyle w:val="Hyperlink"/>
          </w:rPr>
          <w:t>3.6</w:t>
        </w:r>
        <w:r w:rsidR="009D7B02">
          <w:rPr>
            <w:rFonts w:asciiTheme="minorHAnsi" w:eastAsiaTheme="minorEastAsia" w:hAnsiTheme="minorHAnsi" w:cstheme="minorBidi"/>
            <w:lang w:eastAsia="da-DK"/>
          </w:rPr>
          <w:tab/>
        </w:r>
        <w:r w:rsidR="009D7B02" w:rsidRPr="000E24F5">
          <w:rPr>
            <w:rStyle w:val="Hyperlink"/>
          </w:rPr>
          <w:t>Affald og olie / kemikalier</w:t>
        </w:r>
        <w:r w:rsidR="009D7B02">
          <w:rPr>
            <w:webHidden/>
          </w:rPr>
          <w:tab/>
        </w:r>
        <w:r w:rsidR="009D7B02">
          <w:rPr>
            <w:webHidden/>
          </w:rPr>
          <w:fldChar w:fldCharType="begin"/>
        </w:r>
        <w:r w:rsidR="009D7B02">
          <w:rPr>
            <w:webHidden/>
          </w:rPr>
          <w:instrText xml:space="preserve"> PAGEREF _Toc497131568 \h </w:instrText>
        </w:r>
        <w:r w:rsidR="009D7B02">
          <w:rPr>
            <w:webHidden/>
          </w:rPr>
        </w:r>
        <w:r w:rsidR="009D7B02">
          <w:rPr>
            <w:webHidden/>
          </w:rPr>
          <w:fldChar w:fldCharType="separate"/>
        </w:r>
        <w:r w:rsidR="009D7B02">
          <w:rPr>
            <w:webHidden/>
          </w:rPr>
          <w:t>25</w:t>
        </w:r>
        <w:r w:rsidR="009D7B02">
          <w:rPr>
            <w:webHidden/>
          </w:rPr>
          <w:fldChar w:fldCharType="end"/>
        </w:r>
      </w:hyperlink>
    </w:p>
    <w:p w14:paraId="577FADAF" w14:textId="77777777" w:rsidR="009D7B02" w:rsidRDefault="006D1EEC">
      <w:pPr>
        <w:pStyle w:val="Indholdsfortegnelse2"/>
        <w:rPr>
          <w:rFonts w:asciiTheme="minorHAnsi" w:eastAsiaTheme="minorEastAsia" w:hAnsiTheme="minorHAnsi" w:cstheme="minorBidi"/>
          <w:lang w:eastAsia="da-DK"/>
        </w:rPr>
      </w:pPr>
      <w:hyperlink w:anchor="_Toc497131569" w:history="1">
        <w:r w:rsidR="009D7B02" w:rsidRPr="000E24F5">
          <w:rPr>
            <w:rStyle w:val="Hyperlink"/>
          </w:rPr>
          <w:t>3.7</w:t>
        </w:r>
        <w:r w:rsidR="009D7B02">
          <w:rPr>
            <w:rFonts w:asciiTheme="minorHAnsi" w:eastAsiaTheme="minorEastAsia" w:hAnsiTheme="minorHAnsi" w:cstheme="minorBidi"/>
            <w:lang w:eastAsia="da-DK"/>
          </w:rPr>
          <w:tab/>
        </w:r>
        <w:r w:rsidR="009D7B02" w:rsidRPr="000E24F5">
          <w:rPr>
            <w:rStyle w:val="Hyperlink"/>
          </w:rPr>
          <w:t>Driftsforstyrrelser eller uheld</w:t>
        </w:r>
        <w:r w:rsidR="009D7B02">
          <w:rPr>
            <w:webHidden/>
          </w:rPr>
          <w:tab/>
        </w:r>
        <w:r w:rsidR="009D7B02">
          <w:rPr>
            <w:webHidden/>
          </w:rPr>
          <w:fldChar w:fldCharType="begin"/>
        </w:r>
        <w:r w:rsidR="009D7B02">
          <w:rPr>
            <w:webHidden/>
          </w:rPr>
          <w:instrText xml:space="preserve"> PAGEREF _Toc497131569 \h </w:instrText>
        </w:r>
        <w:r w:rsidR="009D7B02">
          <w:rPr>
            <w:webHidden/>
          </w:rPr>
        </w:r>
        <w:r w:rsidR="009D7B02">
          <w:rPr>
            <w:webHidden/>
          </w:rPr>
          <w:fldChar w:fldCharType="separate"/>
        </w:r>
        <w:r w:rsidR="009D7B02">
          <w:rPr>
            <w:webHidden/>
          </w:rPr>
          <w:t>25</w:t>
        </w:r>
        <w:r w:rsidR="009D7B02">
          <w:rPr>
            <w:webHidden/>
          </w:rPr>
          <w:fldChar w:fldCharType="end"/>
        </w:r>
      </w:hyperlink>
    </w:p>
    <w:p w14:paraId="58370956" w14:textId="77777777" w:rsidR="009D7B02" w:rsidRDefault="006D1EEC">
      <w:pPr>
        <w:pStyle w:val="Indholdsfortegnelse2"/>
        <w:rPr>
          <w:rFonts w:asciiTheme="minorHAnsi" w:eastAsiaTheme="minorEastAsia" w:hAnsiTheme="minorHAnsi" w:cstheme="minorBidi"/>
          <w:lang w:eastAsia="da-DK"/>
        </w:rPr>
      </w:pPr>
      <w:hyperlink w:anchor="_Toc497131570" w:history="1">
        <w:r w:rsidR="009D7B02" w:rsidRPr="000E24F5">
          <w:rPr>
            <w:rStyle w:val="Hyperlink"/>
          </w:rPr>
          <w:t>3.8</w:t>
        </w:r>
        <w:r w:rsidR="009D7B02">
          <w:rPr>
            <w:rFonts w:asciiTheme="minorHAnsi" w:eastAsiaTheme="minorEastAsia" w:hAnsiTheme="minorHAnsi" w:cstheme="minorBidi"/>
            <w:lang w:eastAsia="da-DK"/>
          </w:rPr>
          <w:tab/>
        </w:r>
        <w:r w:rsidR="009D7B02" w:rsidRPr="000E24F5">
          <w:rPr>
            <w:rStyle w:val="Hyperlink"/>
          </w:rPr>
          <w:t>Ammoniaktab fra stald og lager</w:t>
        </w:r>
        <w:r w:rsidR="009D7B02">
          <w:rPr>
            <w:webHidden/>
          </w:rPr>
          <w:tab/>
        </w:r>
        <w:r w:rsidR="009D7B02">
          <w:rPr>
            <w:webHidden/>
          </w:rPr>
          <w:fldChar w:fldCharType="begin"/>
        </w:r>
        <w:r w:rsidR="009D7B02">
          <w:rPr>
            <w:webHidden/>
          </w:rPr>
          <w:instrText xml:space="preserve"> PAGEREF _Toc497131570 \h </w:instrText>
        </w:r>
        <w:r w:rsidR="009D7B02">
          <w:rPr>
            <w:webHidden/>
          </w:rPr>
        </w:r>
        <w:r w:rsidR="009D7B02">
          <w:rPr>
            <w:webHidden/>
          </w:rPr>
          <w:fldChar w:fldCharType="separate"/>
        </w:r>
        <w:r w:rsidR="009D7B02">
          <w:rPr>
            <w:webHidden/>
          </w:rPr>
          <w:t>25</w:t>
        </w:r>
        <w:r w:rsidR="009D7B02">
          <w:rPr>
            <w:webHidden/>
          </w:rPr>
          <w:fldChar w:fldCharType="end"/>
        </w:r>
      </w:hyperlink>
    </w:p>
    <w:p w14:paraId="526DFE42" w14:textId="77777777" w:rsidR="009D7B02" w:rsidRDefault="006D1EEC">
      <w:pPr>
        <w:pStyle w:val="Indholdsfortegnelse2"/>
        <w:rPr>
          <w:rFonts w:asciiTheme="minorHAnsi" w:eastAsiaTheme="minorEastAsia" w:hAnsiTheme="minorHAnsi" w:cstheme="minorBidi"/>
          <w:lang w:eastAsia="da-DK"/>
        </w:rPr>
      </w:pPr>
      <w:hyperlink w:anchor="_Toc497131571" w:history="1">
        <w:r w:rsidR="009D7B02" w:rsidRPr="000E24F5">
          <w:rPr>
            <w:rStyle w:val="Hyperlink"/>
          </w:rPr>
          <w:t>3.9</w:t>
        </w:r>
        <w:r w:rsidR="009D7B02">
          <w:rPr>
            <w:rFonts w:asciiTheme="minorHAnsi" w:eastAsiaTheme="minorEastAsia" w:hAnsiTheme="minorHAnsi" w:cstheme="minorBidi"/>
            <w:lang w:eastAsia="da-DK"/>
          </w:rPr>
          <w:tab/>
        </w:r>
        <w:r w:rsidR="009D7B02" w:rsidRPr="000E24F5">
          <w:rPr>
            <w:rStyle w:val="Hyperlink"/>
          </w:rPr>
          <w:t>Påvirkning af natur med ammoniak</w:t>
        </w:r>
        <w:r w:rsidR="009D7B02">
          <w:rPr>
            <w:webHidden/>
          </w:rPr>
          <w:tab/>
        </w:r>
        <w:r w:rsidR="009D7B02">
          <w:rPr>
            <w:webHidden/>
          </w:rPr>
          <w:fldChar w:fldCharType="begin"/>
        </w:r>
        <w:r w:rsidR="009D7B02">
          <w:rPr>
            <w:webHidden/>
          </w:rPr>
          <w:instrText xml:space="preserve"> PAGEREF _Toc497131571 \h </w:instrText>
        </w:r>
        <w:r w:rsidR="009D7B02">
          <w:rPr>
            <w:webHidden/>
          </w:rPr>
        </w:r>
        <w:r w:rsidR="009D7B02">
          <w:rPr>
            <w:webHidden/>
          </w:rPr>
          <w:fldChar w:fldCharType="separate"/>
        </w:r>
        <w:r w:rsidR="009D7B02">
          <w:rPr>
            <w:webHidden/>
          </w:rPr>
          <w:t>27</w:t>
        </w:r>
        <w:r w:rsidR="009D7B02">
          <w:rPr>
            <w:webHidden/>
          </w:rPr>
          <w:fldChar w:fldCharType="end"/>
        </w:r>
      </w:hyperlink>
    </w:p>
    <w:p w14:paraId="60C017E5" w14:textId="77777777" w:rsidR="009D7B02" w:rsidRDefault="006D1EEC">
      <w:pPr>
        <w:pStyle w:val="Indholdsfortegnelse1"/>
        <w:rPr>
          <w:rFonts w:eastAsiaTheme="minorEastAsia" w:cstheme="minorBidi"/>
          <w:bCs w:val="0"/>
          <w:sz w:val="22"/>
          <w:szCs w:val="22"/>
          <w:lang w:eastAsia="da-DK"/>
        </w:rPr>
      </w:pPr>
      <w:hyperlink w:anchor="_Toc497131572" w:history="1">
        <w:r w:rsidR="009D7B02" w:rsidRPr="000E24F5">
          <w:rPr>
            <w:rStyle w:val="Hyperlink"/>
          </w:rPr>
          <w:t>4</w:t>
        </w:r>
        <w:r w:rsidR="009D7B02">
          <w:rPr>
            <w:rFonts w:eastAsiaTheme="minorEastAsia" w:cstheme="minorBidi"/>
            <w:bCs w:val="0"/>
            <w:sz w:val="22"/>
            <w:szCs w:val="22"/>
            <w:lang w:eastAsia="da-DK"/>
          </w:rPr>
          <w:tab/>
        </w:r>
        <w:r w:rsidR="009D7B02" w:rsidRPr="000E24F5">
          <w:rPr>
            <w:rStyle w:val="Hyperlink"/>
          </w:rPr>
          <w:t>Gødningsproduktion og HÅNDTERING</w:t>
        </w:r>
        <w:r w:rsidR="009D7B02">
          <w:rPr>
            <w:webHidden/>
          </w:rPr>
          <w:tab/>
        </w:r>
        <w:r w:rsidR="009D7B02">
          <w:rPr>
            <w:webHidden/>
          </w:rPr>
          <w:fldChar w:fldCharType="begin"/>
        </w:r>
        <w:r w:rsidR="009D7B02">
          <w:rPr>
            <w:webHidden/>
          </w:rPr>
          <w:instrText xml:space="preserve"> PAGEREF _Toc497131572 \h </w:instrText>
        </w:r>
        <w:r w:rsidR="009D7B02">
          <w:rPr>
            <w:webHidden/>
          </w:rPr>
        </w:r>
        <w:r w:rsidR="009D7B02">
          <w:rPr>
            <w:webHidden/>
          </w:rPr>
          <w:fldChar w:fldCharType="separate"/>
        </w:r>
        <w:r w:rsidR="009D7B02">
          <w:rPr>
            <w:webHidden/>
          </w:rPr>
          <w:t>32</w:t>
        </w:r>
        <w:r w:rsidR="009D7B02">
          <w:rPr>
            <w:webHidden/>
          </w:rPr>
          <w:fldChar w:fldCharType="end"/>
        </w:r>
      </w:hyperlink>
    </w:p>
    <w:p w14:paraId="446197F0" w14:textId="77777777" w:rsidR="009D7B02" w:rsidRDefault="006D1EEC">
      <w:pPr>
        <w:pStyle w:val="Indholdsfortegnelse2"/>
        <w:rPr>
          <w:rFonts w:asciiTheme="minorHAnsi" w:eastAsiaTheme="minorEastAsia" w:hAnsiTheme="minorHAnsi" w:cstheme="minorBidi"/>
          <w:lang w:eastAsia="da-DK"/>
        </w:rPr>
      </w:pPr>
      <w:hyperlink w:anchor="_Toc497131573" w:history="1">
        <w:r w:rsidR="009D7B02" w:rsidRPr="000E24F5">
          <w:rPr>
            <w:rStyle w:val="Hyperlink"/>
          </w:rPr>
          <w:t>4.1</w:t>
        </w:r>
        <w:r w:rsidR="009D7B02">
          <w:rPr>
            <w:rFonts w:asciiTheme="minorHAnsi" w:eastAsiaTheme="minorEastAsia" w:hAnsiTheme="minorHAnsi" w:cstheme="minorBidi"/>
            <w:lang w:eastAsia="da-DK"/>
          </w:rPr>
          <w:tab/>
        </w:r>
        <w:r w:rsidR="009D7B02" w:rsidRPr="000E24F5">
          <w:rPr>
            <w:rStyle w:val="Hyperlink"/>
          </w:rPr>
          <w:t>Flydende husdyrgødning</w:t>
        </w:r>
        <w:r w:rsidR="009D7B02">
          <w:rPr>
            <w:webHidden/>
          </w:rPr>
          <w:tab/>
        </w:r>
        <w:r w:rsidR="009D7B02">
          <w:rPr>
            <w:webHidden/>
          </w:rPr>
          <w:fldChar w:fldCharType="begin"/>
        </w:r>
        <w:r w:rsidR="009D7B02">
          <w:rPr>
            <w:webHidden/>
          </w:rPr>
          <w:instrText xml:space="preserve"> PAGEREF _Toc497131573 \h </w:instrText>
        </w:r>
        <w:r w:rsidR="009D7B02">
          <w:rPr>
            <w:webHidden/>
          </w:rPr>
        </w:r>
        <w:r w:rsidR="009D7B02">
          <w:rPr>
            <w:webHidden/>
          </w:rPr>
          <w:fldChar w:fldCharType="separate"/>
        </w:r>
        <w:r w:rsidR="009D7B02">
          <w:rPr>
            <w:webHidden/>
          </w:rPr>
          <w:t>32</w:t>
        </w:r>
        <w:r w:rsidR="009D7B02">
          <w:rPr>
            <w:webHidden/>
          </w:rPr>
          <w:fldChar w:fldCharType="end"/>
        </w:r>
      </w:hyperlink>
    </w:p>
    <w:p w14:paraId="6F0EB3AB" w14:textId="77777777" w:rsidR="009D7B02" w:rsidRDefault="006D1EEC">
      <w:pPr>
        <w:pStyle w:val="Indholdsfortegnelse2"/>
        <w:rPr>
          <w:rFonts w:asciiTheme="minorHAnsi" w:eastAsiaTheme="minorEastAsia" w:hAnsiTheme="minorHAnsi" w:cstheme="minorBidi"/>
          <w:lang w:eastAsia="da-DK"/>
        </w:rPr>
      </w:pPr>
      <w:hyperlink w:anchor="_Toc497131574" w:history="1">
        <w:r w:rsidR="009D7B02" w:rsidRPr="000E24F5">
          <w:rPr>
            <w:rStyle w:val="Hyperlink"/>
          </w:rPr>
          <w:t>4.2</w:t>
        </w:r>
        <w:r w:rsidR="009D7B02">
          <w:rPr>
            <w:rFonts w:asciiTheme="minorHAnsi" w:eastAsiaTheme="minorEastAsia" w:hAnsiTheme="minorHAnsi" w:cstheme="minorBidi"/>
            <w:lang w:eastAsia="da-DK"/>
          </w:rPr>
          <w:tab/>
        </w:r>
        <w:r w:rsidR="009D7B02" w:rsidRPr="000E24F5">
          <w:rPr>
            <w:rStyle w:val="Hyperlink"/>
          </w:rPr>
          <w:t>Kobber og Zink</w:t>
        </w:r>
        <w:r w:rsidR="009D7B02">
          <w:rPr>
            <w:webHidden/>
          </w:rPr>
          <w:tab/>
        </w:r>
        <w:r w:rsidR="009D7B02">
          <w:rPr>
            <w:webHidden/>
          </w:rPr>
          <w:fldChar w:fldCharType="begin"/>
        </w:r>
        <w:r w:rsidR="009D7B02">
          <w:rPr>
            <w:webHidden/>
          </w:rPr>
          <w:instrText xml:space="preserve"> PAGEREF _Toc497131574 \h </w:instrText>
        </w:r>
        <w:r w:rsidR="009D7B02">
          <w:rPr>
            <w:webHidden/>
          </w:rPr>
        </w:r>
        <w:r w:rsidR="009D7B02">
          <w:rPr>
            <w:webHidden/>
          </w:rPr>
          <w:fldChar w:fldCharType="separate"/>
        </w:r>
        <w:r w:rsidR="009D7B02">
          <w:rPr>
            <w:webHidden/>
          </w:rPr>
          <w:t>32</w:t>
        </w:r>
        <w:r w:rsidR="009D7B02">
          <w:rPr>
            <w:webHidden/>
          </w:rPr>
          <w:fldChar w:fldCharType="end"/>
        </w:r>
      </w:hyperlink>
    </w:p>
    <w:p w14:paraId="220F8D07" w14:textId="77777777" w:rsidR="009D7B02" w:rsidRDefault="006D1EEC">
      <w:pPr>
        <w:pStyle w:val="Indholdsfortegnelse1"/>
        <w:rPr>
          <w:rFonts w:eastAsiaTheme="minorEastAsia" w:cstheme="minorBidi"/>
          <w:bCs w:val="0"/>
          <w:sz w:val="22"/>
          <w:szCs w:val="22"/>
          <w:lang w:eastAsia="da-DK"/>
        </w:rPr>
      </w:pPr>
      <w:hyperlink w:anchor="_Toc497131575" w:history="1">
        <w:r w:rsidR="009D7B02" w:rsidRPr="000E24F5">
          <w:rPr>
            <w:rStyle w:val="Hyperlink"/>
          </w:rPr>
          <w:t>5</w:t>
        </w:r>
        <w:r w:rsidR="009D7B02">
          <w:rPr>
            <w:rFonts w:eastAsiaTheme="minorEastAsia" w:cstheme="minorBidi"/>
            <w:bCs w:val="0"/>
            <w:sz w:val="22"/>
            <w:szCs w:val="22"/>
            <w:lang w:eastAsia="da-DK"/>
          </w:rPr>
          <w:tab/>
        </w:r>
        <w:r w:rsidR="009D7B02" w:rsidRPr="000E24F5">
          <w:rPr>
            <w:rStyle w:val="Hyperlink"/>
          </w:rPr>
          <w:t>Forurening og gener fra husdyrbruget</w:t>
        </w:r>
        <w:r w:rsidR="009D7B02">
          <w:rPr>
            <w:webHidden/>
          </w:rPr>
          <w:tab/>
        </w:r>
        <w:r w:rsidR="009D7B02">
          <w:rPr>
            <w:webHidden/>
          </w:rPr>
          <w:fldChar w:fldCharType="begin"/>
        </w:r>
        <w:r w:rsidR="009D7B02">
          <w:rPr>
            <w:webHidden/>
          </w:rPr>
          <w:instrText xml:space="preserve"> PAGEREF _Toc497131575 \h </w:instrText>
        </w:r>
        <w:r w:rsidR="009D7B02">
          <w:rPr>
            <w:webHidden/>
          </w:rPr>
        </w:r>
        <w:r w:rsidR="009D7B02">
          <w:rPr>
            <w:webHidden/>
          </w:rPr>
          <w:fldChar w:fldCharType="separate"/>
        </w:r>
        <w:r w:rsidR="009D7B02">
          <w:rPr>
            <w:webHidden/>
          </w:rPr>
          <w:t>33</w:t>
        </w:r>
        <w:r w:rsidR="009D7B02">
          <w:rPr>
            <w:webHidden/>
          </w:rPr>
          <w:fldChar w:fldCharType="end"/>
        </w:r>
      </w:hyperlink>
    </w:p>
    <w:p w14:paraId="49A1FA38" w14:textId="77777777" w:rsidR="009D7B02" w:rsidRDefault="006D1EEC">
      <w:pPr>
        <w:pStyle w:val="Indholdsfortegnelse2"/>
        <w:rPr>
          <w:rFonts w:asciiTheme="minorHAnsi" w:eastAsiaTheme="minorEastAsia" w:hAnsiTheme="minorHAnsi" w:cstheme="minorBidi"/>
          <w:lang w:eastAsia="da-DK"/>
        </w:rPr>
      </w:pPr>
      <w:hyperlink w:anchor="_Toc497131576" w:history="1">
        <w:r w:rsidR="009D7B02" w:rsidRPr="000E24F5">
          <w:rPr>
            <w:rStyle w:val="Hyperlink"/>
          </w:rPr>
          <w:t>5.1</w:t>
        </w:r>
        <w:r w:rsidR="009D7B02">
          <w:rPr>
            <w:rFonts w:asciiTheme="minorHAnsi" w:eastAsiaTheme="minorEastAsia" w:hAnsiTheme="minorHAnsi" w:cstheme="minorBidi"/>
            <w:lang w:eastAsia="da-DK"/>
          </w:rPr>
          <w:tab/>
        </w:r>
        <w:r w:rsidR="009D7B02" w:rsidRPr="000E24F5">
          <w:rPr>
            <w:rStyle w:val="Hyperlink"/>
          </w:rPr>
          <w:t>Lugt</w:t>
        </w:r>
        <w:r w:rsidR="009D7B02">
          <w:rPr>
            <w:webHidden/>
          </w:rPr>
          <w:tab/>
        </w:r>
        <w:r w:rsidR="009D7B02">
          <w:rPr>
            <w:webHidden/>
          </w:rPr>
          <w:fldChar w:fldCharType="begin"/>
        </w:r>
        <w:r w:rsidR="009D7B02">
          <w:rPr>
            <w:webHidden/>
          </w:rPr>
          <w:instrText xml:space="preserve"> PAGEREF _Toc497131576 \h </w:instrText>
        </w:r>
        <w:r w:rsidR="009D7B02">
          <w:rPr>
            <w:webHidden/>
          </w:rPr>
        </w:r>
        <w:r w:rsidR="009D7B02">
          <w:rPr>
            <w:webHidden/>
          </w:rPr>
          <w:fldChar w:fldCharType="separate"/>
        </w:r>
        <w:r w:rsidR="009D7B02">
          <w:rPr>
            <w:webHidden/>
          </w:rPr>
          <w:t>33</w:t>
        </w:r>
        <w:r w:rsidR="009D7B02">
          <w:rPr>
            <w:webHidden/>
          </w:rPr>
          <w:fldChar w:fldCharType="end"/>
        </w:r>
      </w:hyperlink>
    </w:p>
    <w:p w14:paraId="6609046B" w14:textId="77777777" w:rsidR="009D7B02" w:rsidRDefault="006D1EEC">
      <w:pPr>
        <w:pStyle w:val="Indholdsfortegnelse2"/>
        <w:rPr>
          <w:rFonts w:asciiTheme="minorHAnsi" w:eastAsiaTheme="minorEastAsia" w:hAnsiTheme="minorHAnsi" w:cstheme="minorBidi"/>
          <w:lang w:eastAsia="da-DK"/>
        </w:rPr>
      </w:pPr>
      <w:hyperlink w:anchor="_Toc497131577" w:history="1">
        <w:r w:rsidR="009D7B02" w:rsidRPr="000E24F5">
          <w:rPr>
            <w:rStyle w:val="Hyperlink"/>
          </w:rPr>
          <w:t>5.2</w:t>
        </w:r>
        <w:r w:rsidR="009D7B02">
          <w:rPr>
            <w:rFonts w:asciiTheme="minorHAnsi" w:eastAsiaTheme="minorEastAsia" w:hAnsiTheme="minorHAnsi" w:cstheme="minorBidi"/>
            <w:lang w:eastAsia="da-DK"/>
          </w:rPr>
          <w:tab/>
        </w:r>
        <w:r w:rsidR="009D7B02" w:rsidRPr="000E24F5">
          <w:rPr>
            <w:rStyle w:val="Hyperlink"/>
          </w:rPr>
          <w:t>Fluer og skadedyr</w:t>
        </w:r>
        <w:r w:rsidR="009D7B02">
          <w:rPr>
            <w:webHidden/>
          </w:rPr>
          <w:tab/>
        </w:r>
        <w:r w:rsidR="009D7B02">
          <w:rPr>
            <w:webHidden/>
          </w:rPr>
          <w:fldChar w:fldCharType="begin"/>
        </w:r>
        <w:r w:rsidR="009D7B02">
          <w:rPr>
            <w:webHidden/>
          </w:rPr>
          <w:instrText xml:space="preserve"> PAGEREF _Toc497131577 \h </w:instrText>
        </w:r>
        <w:r w:rsidR="009D7B02">
          <w:rPr>
            <w:webHidden/>
          </w:rPr>
        </w:r>
        <w:r w:rsidR="009D7B02">
          <w:rPr>
            <w:webHidden/>
          </w:rPr>
          <w:fldChar w:fldCharType="separate"/>
        </w:r>
        <w:r w:rsidR="009D7B02">
          <w:rPr>
            <w:webHidden/>
          </w:rPr>
          <w:t>36</w:t>
        </w:r>
        <w:r w:rsidR="009D7B02">
          <w:rPr>
            <w:webHidden/>
          </w:rPr>
          <w:fldChar w:fldCharType="end"/>
        </w:r>
      </w:hyperlink>
    </w:p>
    <w:p w14:paraId="02FB610E" w14:textId="77777777" w:rsidR="009D7B02" w:rsidRDefault="006D1EEC">
      <w:pPr>
        <w:pStyle w:val="Indholdsfortegnelse2"/>
        <w:rPr>
          <w:rFonts w:asciiTheme="minorHAnsi" w:eastAsiaTheme="minorEastAsia" w:hAnsiTheme="minorHAnsi" w:cstheme="minorBidi"/>
          <w:lang w:eastAsia="da-DK"/>
        </w:rPr>
      </w:pPr>
      <w:hyperlink w:anchor="_Toc497131578" w:history="1">
        <w:r w:rsidR="009D7B02" w:rsidRPr="000E24F5">
          <w:rPr>
            <w:rStyle w:val="Hyperlink"/>
          </w:rPr>
          <w:t>5.3</w:t>
        </w:r>
        <w:r w:rsidR="009D7B02">
          <w:rPr>
            <w:rFonts w:asciiTheme="minorHAnsi" w:eastAsiaTheme="minorEastAsia" w:hAnsiTheme="minorHAnsi" w:cstheme="minorBidi"/>
            <w:lang w:eastAsia="da-DK"/>
          </w:rPr>
          <w:tab/>
        </w:r>
        <w:r w:rsidR="009D7B02" w:rsidRPr="000E24F5">
          <w:rPr>
            <w:rStyle w:val="Hyperlink"/>
          </w:rPr>
          <w:t>Transport</w:t>
        </w:r>
        <w:r w:rsidR="009D7B02">
          <w:rPr>
            <w:webHidden/>
          </w:rPr>
          <w:tab/>
        </w:r>
        <w:r w:rsidR="009D7B02">
          <w:rPr>
            <w:webHidden/>
          </w:rPr>
          <w:fldChar w:fldCharType="begin"/>
        </w:r>
        <w:r w:rsidR="009D7B02">
          <w:rPr>
            <w:webHidden/>
          </w:rPr>
          <w:instrText xml:space="preserve"> PAGEREF _Toc497131578 \h </w:instrText>
        </w:r>
        <w:r w:rsidR="009D7B02">
          <w:rPr>
            <w:webHidden/>
          </w:rPr>
        </w:r>
        <w:r w:rsidR="009D7B02">
          <w:rPr>
            <w:webHidden/>
          </w:rPr>
          <w:fldChar w:fldCharType="separate"/>
        </w:r>
        <w:r w:rsidR="009D7B02">
          <w:rPr>
            <w:webHidden/>
          </w:rPr>
          <w:t>36</w:t>
        </w:r>
        <w:r w:rsidR="009D7B02">
          <w:rPr>
            <w:webHidden/>
          </w:rPr>
          <w:fldChar w:fldCharType="end"/>
        </w:r>
      </w:hyperlink>
    </w:p>
    <w:p w14:paraId="00C703F2" w14:textId="77777777" w:rsidR="009D7B02" w:rsidRDefault="006D1EEC">
      <w:pPr>
        <w:pStyle w:val="Indholdsfortegnelse2"/>
        <w:rPr>
          <w:rFonts w:asciiTheme="minorHAnsi" w:eastAsiaTheme="minorEastAsia" w:hAnsiTheme="minorHAnsi" w:cstheme="minorBidi"/>
          <w:lang w:eastAsia="da-DK"/>
        </w:rPr>
      </w:pPr>
      <w:hyperlink w:anchor="_Toc497131579" w:history="1">
        <w:r w:rsidR="009D7B02" w:rsidRPr="000E24F5">
          <w:rPr>
            <w:rStyle w:val="Hyperlink"/>
          </w:rPr>
          <w:t>5.4</w:t>
        </w:r>
        <w:r w:rsidR="009D7B02">
          <w:rPr>
            <w:rFonts w:asciiTheme="minorHAnsi" w:eastAsiaTheme="minorEastAsia" w:hAnsiTheme="minorHAnsi" w:cstheme="minorBidi"/>
            <w:lang w:eastAsia="da-DK"/>
          </w:rPr>
          <w:tab/>
        </w:r>
        <w:r w:rsidR="009D7B02" w:rsidRPr="000E24F5">
          <w:rPr>
            <w:rStyle w:val="Hyperlink"/>
          </w:rPr>
          <w:t>Støj, støv lys og skadedyr</w:t>
        </w:r>
        <w:r w:rsidR="009D7B02">
          <w:rPr>
            <w:webHidden/>
          </w:rPr>
          <w:tab/>
        </w:r>
        <w:r w:rsidR="009D7B02">
          <w:rPr>
            <w:webHidden/>
          </w:rPr>
          <w:fldChar w:fldCharType="begin"/>
        </w:r>
        <w:r w:rsidR="009D7B02">
          <w:rPr>
            <w:webHidden/>
          </w:rPr>
          <w:instrText xml:space="preserve"> PAGEREF _Toc497131579 \h </w:instrText>
        </w:r>
        <w:r w:rsidR="009D7B02">
          <w:rPr>
            <w:webHidden/>
          </w:rPr>
        </w:r>
        <w:r w:rsidR="009D7B02">
          <w:rPr>
            <w:webHidden/>
          </w:rPr>
          <w:fldChar w:fldCharType="separate"/>
        </w:r>
        <w:r w:rsidR="009D7B02">
          <w:rPr>
            <w:webHidden/>
          </w:rPr>
          <w:t>36</w:t>
        </w:r>
        <w:r w:rsidR="009D7B02">
          <w:rPr>
            <w:webHidden/>
          </w:rPr>
          <w:fldChar w:fldCharType="end"/>
        </w:r>
      </w:hyperlink>
    </w:p>
    <w:p w14:paraId="6DEF14AF" w14:textId="77777777" w:rsidR="009D7B02" w:rsidRDefault="006D1EEC">
      <w:pPr>
        <w:pStyle w:val="Indholdsfortegnelse1"/>
        <w:rPr>
          <w:rFonts w:eastAsiaTheme="minorEastAsia" w:cstheme="minorBidi"/>
          <w:bCs w:val="0"/>
          <w:sz w:val="22"/>
          <w:szCs w:val="22"/>
          <w:lang w:eastAsia="da-DK"/>
        </w:rPr>
      </w:pPr>
      <w:hyperlink w:anchor="_Toc497131580" w:history="1">
        <w:r w:rsidR="009D7B02" w:rsidRPr="000E24F5">
          <w:rPr>
            <w:rStyle w:val="Hyperlink"/>
          </w:rPr>
          <w:t>6</w:t>
        </w:r>
        <w:r w:rsidR="009D7B02">
          <w:rPr>
            <w:rFonts w:eastAsiaTheme="minorEastAsia" w:cstheme="minorBidi"/>
            <w:bCs w:val="0"/>
            <w:sz w:val="22"/>
            <w:szCs w:val="22"/>
            <w:lang w:eastAsia="da-DK"/>
          </w:rPr>
          <w:tab/>
        </w:r>
        <w:r w:rsidR="009D7B02" w:rsidRPr="000E24F5">
          <w:rPr>
            <w:rStyle w:val="Hyperlink"/>
          </w:rPr>
          <w:t>Bedste tilgængelige teknik (BAT)</w:t>
        </w:r>
        <w:r w:rsidR="009D7B02">
          <w:rPr>
            <w:webHidden/>
          </w:rPr>
          <w:tab/>
        </w:r>
        <w:r w:rsidR="009D7B02">
          <w:rPr>
            <w:webHidden/>
          </w:rPr>
          <w:fldChar w:fldCharType="begin"/>
        </w:r>
        <w:r w:rsidR="009D7B02">
          <w:rPr>
            <w:webHidden/>
          </w:rPr>
          <w:instrText xml:space="preserve"> PAGEREF _Toc497131580 \h </w:instrText>
        </w:r>
        <w:r w:rsidR="009D7B02">
          <w:rPr>
            <w:webHidden/>
          </w:rPr>
        </w:r>
        <w:r w:rsidR="009D7B02">
          <w:rPr>
            <w:webHidden/>
          </w:rPr>
          <w:fldChar w:fldCharType="separate"/>
        </w:r>
        <w:r w:rsidR="009D7B02">
          <w:rPr>
            <w:webHidden/>
          </w:rPr>
          <w:t>36</w:t>
        </w:r>
        <w:r w:rsidR="009D7B02">
          <w:rPr>
            <w:webHidden/>
          </w:rPr>
          <w:fldChar w:fldCharType="end"/>
        </w:r>
      </w:hyperlink>
    </w:p>
    <w:p w14:paraId="07F97023" w14:textId="77777777" w:rsidR="009D7B02" w:rsidRDefault="006D1EEC">
      <w:pPr>
        <w:pStyle w:val="Indholdsfortegnelse2"/>
        <w:rPr>
          <w:rFonts w:asciiTheme="minorHAnsi" w:eastAsiaTheme="minorEastAsia" w:hAnsiTheme="minorHAnsi" w:cstheme="minorBidi"/>
          <w:lang w:eastAsia="da-DK"/>
        </w:rPr>
      </w:pPr>
      <w:hyperlink w:anchor="_Toc497131581" w:history="1">
        <w:r w:rsidR="009D7B02" w:rsidRPr="000E24F5">
          <w:rPr>
            <w:rStyle w:val="Hyperlink"/>
          </w:rPr>
          <w:t>6.1</w:t>
        </w:r>
        <w:r w:rsidR="009D7B02">
          <w:rPr>
            <w:rFonts w:asciiTheme="minorHAnsi" w:eastAsiaTheme="minorEastAsia" w:hAnsiTheme="minorHAnsi" w:cstheme="minorBidi"/>
            <w:lang w:eastAsia="da-DK"/>
          </w:rPr>
          <w:tab/>
        </w:r>
        <w:r w:rsidR="009D7B02" w:rsidRPr="000E24F5">
          <w:rPr>
            <w:rStyle w:val="Hyperlink"/>
          </w:rPr>
          <w:t>Beskrivelse og vurdering af BAT</w:t>
        </w:r>
        <w:r w:rsidR="009D7B02">
          <w:rPr>
            <w:webHidden/>
          </w:rPr>
          <w:tab/>
        </w:r>
        <w:r w:rsidR="009D7B02">
          <w:rPr>
            <w:webHidden/>
          </w:rPr>
          <w:fldChar w:fldCharType="begin"/>
        </w:r>
        <w:r w:rsidR="009D7B02">
          <w:rPr>
            <w:webHidden/>
          </w:rPr>
          <w:instrText xml:space="preserve"> PAGEREF _Toc497131581 \h </w:instrText>
        </w:r>
        <w:r w:rsidR="009D7B02">
          <w:rPr>
            <w:webHidden/>
          </w:rPr>
        </w:r>
        <w:r w:rsidR="009D7B02">
          <w:rPr>
            <w:webHidden/>
          </w:rPr>
          <w:fldChar w:fldCharType="separate"/>
        </w:r>
        <w:r w:rsidR="009D7B02">
          <w:rPr>
            <w:webHidden/>
          </w:rPr>
          <w:t>36</w:t>
        </w:r>
        <w:r w:rsidR="009D7B02">
          <w:rPr>
            <w:webHidden/>
          </w:rPr>
          <w:fldChar w:fldCharType="end"/>
        </w:r>
      </w:hyperlink>
    </w:p>
    <w:p w14:paraId="074FAB09" w14:textId="77777777" w:rsidR="009D7B02" w:rsidRDefault="006D1EEC">
      <w:pPr>
        <w:pStyle w:val="Indholdsfortegnelse2"/>
        <w:rPr>
          <w:rFonts w:asciiTheme="minorHAnsi" w:eastAsiaTheme="minorEastAsia" w:hAnsiTheme="minorHAnsi" w:cstheme="minorBidi"/>
          <w:lang w:eastAsia="da-DK"/>
        </w:rPr>
      </w:pPr>
      <w:hyperlink w:anchor="_Toc497131582" w:history="1">
        <w:r w:rsidR="009D7B02" w:rsidRPr="000E24F5">
          <w:rPr>
            <w:rStyle w:val="Hyperlink"/>
          </w:rPr>
          <w:t>6.2</w:t>
        </w:r>
        <w:r w:rsidR="009D7B02">
          <w:rPr>
            <w:rFonts w:asciiTheme="minorHAnsi" w:eastAsiaTheme="minorEastAsia" w:hAnsiTheme="minorHAnsi" w:cstheme="minorBidi"/>
            <w:lang w:eastAsia="da-DK"/>
          </w:rPr>
          <w:tab/>
        </w:r>
        <w:r w:rsidR="009D7B02" w:rsidRPr="000E24F5">
          <w:rPr>
            <w:rStyle w:val="Hyperlink"/>
          </w:rPr>
          <w:t>beskrivelse af ændringer i BAT-standard krav for ammoniak</w:t>
        </w:r>
        <w:r w:rsidR="009D7B02">
          <w:rPr>
            <w:webHidden/>
          </w:rPr>
          <w:tab/>
        </w:r>
        <w:r w:rsidR="009D7B02">
          <w:rPr>
            <w:webHidden/>
          </w:rPr>
          <w:fldChar w:fldCharType="begin"/>
        </w:r>
        <w:r w:rsidR="009D7B02">
          <w:rPr>
            <w:webHidden/>
          </w:rPr>
          <w:instrText xml:space="preserve"> PAGEREF _Toc497131582 \h </w:instrText>
        </w:r>
        <w:r w:rsidR="009D7B02">
          <w:rPr>
            <w:webHidden/>
          </w:rPr>
        </w:r>
        <w:r w:rsidR="009D7B02">
          <w:rPr>
            <w:webHidden/>
          </w:rPr>
          <w:fldChar w:fldCharType="separate"/>
        </w:r>
        <w:r w:rsidR="009D7B02">
          <w:rPr>
            <w:webHidden/>
          </w:rPr>
          <w:t>37</w:t>
        </w:r>
        <w:r w:rsidR="009D7B02">
          <w:rPr>
            <w:webHidden/>
          </w:rPr>
          <w:fldChar w:fldCharType="end"/>
        </w:r>
      </w:hyperlink>
    </w:p>
    <w:p w14:paraId="16613437" w14:textId="77777777" w:rsidR="009D7B02" w:rsidRDefault="006D1EEC">
      <w:pPr>
        <w:pStyle w:val="Indholdsfortegnelse2"/>
        <w:rPr>
          <w:rFonts w:asciiTheme="minorHAnsi" w:eastAsiaTheme="minorEastAsia" w:hAnsiTheme="minorHAnsi" w:cstheme="minorBidi"/>
          <w:lang w:eastAsia="da-DK"/>
        </w:rPr>
      </w:pPr>
      <w:hyperlink w:anchor="_Toc497131583" w:history="1">
        <w:r w:rsidR="009D7B02" w:rsidRPr="000E24F5">
          <w:rPr>
            <w:rStyle w:val="Hyperlink"/>
          </w:rPr>
          <w:t>6.3</w:t>
        </w:r>
        <w:r w:rsidR="009D7B02">
          <w:rPr>
            <w:rFonts w:asciiTheme="minorHAnsi" w:eastAsiaTheme="minorEastAsia" w:hAnsiTheme="minorHAnsi" w:cstheme="minorBidi"/>
            <w:lang w:eastAsia="da-DK"/>
          </w:rPr>
          <w:tab/>
        </w:r>
        <w:r w:rsidR="009D7B02" w:rsidRPr="000E24F5">
          <w:rPr>
            <w:rStyle w:val="Hyperlink"/>
          </w:rPr>
          <w:t>Vejledende BAT-standardkrav for fosfor</w:t>
        </w:r>
        <w:r w:rsidR="009D7B02">
          <w:rPr>
            <w:webHidden/>
          </w:rPr>
          <w:tab/>
        </w:r>
        <w:r w:rsidR="009D7B02">
          <w:rPr>
            <w:webHidden/>
          </w:rPr>
          <w:fldChar w:fldCharType="begin"/>
        </w:r>
        <w:r w:rsidR="009D7B02">
          <w:rPr>
            <w:webHidden/>
          </w:rPr>
          <w:instrText xml:space="preserve"> PAGEREF _Toc497131583 \h </w:instrText>
        </w:r>
        <w:r w:rsidR="009D7B02">
          <w:rPr>
            <w:webHidden/>
          </w:rPr>
        </w:r>
        <w:r w:rsidR="009D7B02">
          <w:rPr>
            <w:webHidden/>
          </w:rPr>
          <w:fldChar w:fldCharType="separate"/>
        </w:r>
        <w:r w:rsidR="009D7B02">
          <w:rPr>
            <w:webHidden/>
          </w:rPr>
          <w:t>40</w:t>
        </w:r>
        <w:r w:rsidR="009D7B02">
          <w:rPr>
            <w:webHidden/>
          </w:rPr>
          <w:fldChar w:fldCharType="end"/>
        </w:r>
      </w:hyperlink>
    </w:p>
    <w:p w14:paraId="2A1CE172" w14:textId="77777777" w:rsidR="009D7B02" w:rsidRDefault="006D1EEC">
      <w:pPr>
        <w:pStyle w:val="Indholdsfortegnelse2"/>
        <w:rPr>
          <w:rFonts w:asciiTheme="minorHAnsi" w:eastAsiaTheme="minorEastAsia" w:hAnsiTheme="minorHAnsi" w:cstheme="minorBidi"/>
          <w:lang w:eastAsia="da-DK"/>
        </w:rPr>
      </w:pPr>
      <w:hyperlink w:anchor="_Toc497131584" w:history="1">
        <w:r w:rsidR="009D7B02" w:rsidRPr="000E24F5">
          <w:rPr>
            <w:rStyle w:val="Hyperlink"/>
          </w:rPr>
          <w:t>6.4</w:t>
        </w:r>
        <w:r w:rsidR="009D7B02">
          <w:rPr>
            <w:rFonts w:asciiTheme="minorHAnsi" w:eastAsiaTheme="minorEastAsia" w:hAnsiTheme="minorHAnsi" w:cstheme="minorBidi"/>
            <w:lang w:eastAsia="da-DK"/>
          </w:rPr>
          <w:tab/>
        </w:r>
        <w:r w:rsidR="009D7B02" w:rsidRPr="000E24F5">
          <w:rPr>
            <w:rStyle w:val="Hyperlink"/>
          </w:rPr>
          <w:t>Bedst tilgængelige teknik energi- og vandforbrug, management og fodring</w:t>
        </w:r>
        <w:r w:rsidR="009D7B02">
          <w:rPr>
            <w:webHidden/>
          </w:rPr>
          <w:tab/>
        </w:r>
        <w:r w:rsidR="009D7B02">
          <w:rPr>
            <w:webHidden/>
          </w:rPr>
          <w:fldChar w:fldCharType="begin"/>
        </w:r>
        <w:r w:rsidR="009D7B02">
          <w:rPr>
            <w:webHidden/>
          </w:rPr>
          <w:instrText xml:space="preserve"> PAGEREF _Toc497131584 \h </w:instrText>
        </w:r>
        <w:r w:rsidR="009D7B02">
          <w:rPr>
            <w:webHidden/>
          </w:rPr>
        </w:r>
        <w:r w:rsidR="009D7B02">
          <w:rPr>
            <w:webHidden/>
          </w:rPr>
          <w:fldChar w:fldCharType="separate"/>
        </w:r>
        <w:r w:rsidR="009D7B02">
          <w:rPr>
            <w:webHidden/>
          </w:rPr>
          <w:t>41</w:t>
        </w:r>
        <w:r w:rsidR="009D7B02">
          <w:rPr>
            <w:webHidden/>
          </w:rPr>
          <w:fldChar w:fldCharType="end"/>
        </w:r>
      </w:hyperlink>
    </w:p>
    <w:p w14:paraId="3101A67C" w14:textId="77777777" w:rsidR="009D7B02" w:rsidRDefault="006D1EEC">
      <w:pPr>
        <w:pStyle w:val="Indholdsfortegnelse1"/>
        <w:rPr>
          <w:rFonts w:eastAsiaTheme="minorEastAsia" w:cstheme="minorBidi"/>
          <w:bCs w:val="0"/>
          <w:sz w:val="22"/>
          <w:szCs w:val="22"/>
          <w:lang w:eastAsia="da-DK"/>
        </w:rPr>
      </w:pPr>
      <w:hyperlink w:anchor="_Toc497131585" w:history="1">
        <w:r w:rsidR="009D7B02" w:rsidRPr="000E24F5">
          <w:rPr>
            <w:rStyle w:val="Hyperlink"/>
          </w:rPr>
          <w:t>7</w:t>
        </w:r>
        <w:r w:rsidR="009D7B02">
          <w:rPr>
            <w:rFonts w:eastAsiaTheme="minorEastAsia" w:cstheme="minorBidi"/>
            <w:bCs w:val="0"/>
            <w:sz w:val="22"/>
            <w:szCs w:val="22"/>
            <w:lang w:eastAsia="da-DK"/>
          </w:rPr>
          <w:tab/>
        </w:r>
        <w:r w:rsidR="009D7B02" w:rsidRPr="000E24F5">
          <w:rPr>
            <w:rStyle w:val="Hyperlink"/>
          </w:rPr>
          <w:t>Alternative muligheder, 0-alternativet og ophør af driften</w:t>
        </w:r>
        <w:r w:rsidR="009D7B02">
          <w:rPr>
            <w:webHidden/>
          </w:rPr>
          <w:tab/>
        </w:r>
        <w:r w:rsidR="009D7B02">
          <w:rPr>
            <w:webHidden/>
          </w:rPr>
          <w:fldChar w:fldCharType="begin"/>
        </w:r>
        <w:r w:rsidR="009D7B02">
          <w:rPr>
            <w:webHidden/>
          </w:rPr>
          <w:instrText xml:space="preserve"> PAGEREF _Toc497131585 \h </w:instrText>
        </w:r>
        <w:r w:rsidR="009D7B02">
          <w:rPr>
            <w:webHidden/>
          </w:rPr>
        </w:r>
        <w:r w:rsidR="009D7B02">
          <w:rPr>
            <w:webHidden/>
          </w:rPr>
          <w:fldChar w:fldCharType="separate"/>
        </w:r>
        <w:r w:rsidR="009D7B02">
          <w:rPr>
            <w:webHidden/>
          </w:rPr>
          <w:t>43</w:t>
        </w:r>
        <w:r w:rsidR="009D7B02">
          <w:rPr>
            <w:webHidden/>
          </w:rPr>
          <w:fldChar w:fldCharType="end"/>
        </w:r>
      </w:hyperlink>
    </w:p>
    <w:p w14:paraId="275CB53F" w14:textId="77777777" w:rsidR="009D7B02" w:rsidRDefault="006D1EEC">
      <w:pPr>
        <w:pStyle w:val="Indholdsfortegnelse1"/>
        <w:rPr>
          <w:rFonts w:eastAsiaTheme="minorEastAsia" w:cstheme="minorBidi"/>
          <w:bCs w:val="0"/>
          <w:sz w:val="22"/>
          <w:szCs w:val="22"/>
          <w:lang w:eastAsia="da-DK"/>
        </w:rPr>
      </w:pPr>
      <w:hyperlink w:anchor="_Toc497131586" w:history="1">
        <w:r w:rsidR="009D7B02" w:rsidRPr="000E24F5">
          <w:rPr>
            <w:rStyle w:val="Hyperlink"/>
          </w:rPr>
          <w:t>8</w:t>
        </w:r>
        <w:r w:rsidR="009D7B02">
          <w:rPr>
            <w:rFonts w:eastAsiaTheme="minorEastAsia" w:cstheme="minorBidi"/>
            <w:bCs w:val="0"/>
            <w:sz w:val="22"/>
            <w:szCs w:val="22"/>
            <w:lang w:eastAsia="da-DK"/>
          </w:rPr>
          <w:tab/>
        </w:r>
        <w:r w:rsidR="009D7B02" w:rsidRPr="000E24F5">
          <w:rPr>
            <w:rStyle w:val="Hyperlink"/>
          </w:rPr>
          <w:t>Egenkontrol og Dokumentation</w:t>
        </w:r>
        <w:r w:rsidR="009D7B02">
          <w:rPr>
            <w:webHidden/>
          </w:rPr>
          <w:tab/>
        </w:r>
        <w:r w:rsidR="009D7B02">
          <w:rPr>
            <w:webHidden/>
          </w:rPr>
          <w:fldChar w:fldCharType="begin"/>
        </w:r>
        <w:r w:rsidR="009D7B02">
          <w:rPr>
            <w:webHidden/>
          </w:rPr>
          <w:instrText xml:space="preserve"> PAGEREF _Toc497131586 \h </w:instrText>
        </w:r>
        <w:r w:rsidR="009D7B02">
          <w:rPr>
            <w:webHidden/>
          </w:rPr>
        </w:r>
        <w:r w:rsidR="009D7B02">
          <w:rPr>
            <w:webHidden/>
          </w:rPr>
          <w:fldChar w:fldCharType="separate"/>
        </w:r>
        <w:r w:rsidR="009D7B02">
          <w:rPr>
            <w:webHidden/>
          </w:rPr>
          <w:t>45</w:t>
        </w:r>
        <w:r w:rsidR="009D7B02">
          <w:rPr>
            <w:webHidden/>
          </w:rPr>
          <w:fldChar w:fldCharType="end"/>
        </w:r>
      </w:hyperlink>
    </w:p>
    <w:p w14:paraId="2AA1EF54" w14:textId="77777777" w:rsidR="009D7B02" w:rsidRDefault="006D1EEC">
      <w:pPr>
        <w:pStyle w:val="Indholdsfortegnelse1"/>
        <w:rPr>
          <w:rFonts w:eastAsiaTheme="minorEastAsia" w:cstheme="minorBidi"/>
          <w:bCs w:val="0"/>
          <w:sz w:val="22"/>
          <w:szCs w:val="22"/>
          <w:lang w:eastAsia="da-DK"/>
        </w:rPr>
      </w:pPr>
      <w:hyperlink w:anchor="_Toc497131587" w:history="1">
        <w:r w:rsidR="009D7B02" w:rsidRPr="000E24F5">
          <w:rPr>
            <w:rStyle w:val="Hyperlink"/>
          </w:rPr>
          <w:t>9</w:t>
        </w:r>
        <w:r w:rsidR="009D7B02">
          <w:rPr>
            <w:rFonts w:eastAsiaTheme="minorEastAsia" w:cstheme="minorBidi"/>
            <w:bCs w:val="0"/>
            <w:sz w:val="22"/>
            <w:szCs w:val="22"/>
            <w:lang w:eastAsia="da-DK"/>
          </w:rPr>
          <w:tab/>
        </w:r>
        <w:r w:rsidR="009D7B02" w:rsidRPr="000E24F5">
          <w:rPr>
            <w:rStyle w:val="Hyperlink"/>
          </w:rPr>
          <w:t>Bilag</w:t>
        </w:r>
        <w:r w:rsidR="009D7B02">
          <w:rPr>
            <w:webHidden/>
          </w:rPr>
          <w:tab/>
        </w:r>
        <w:r w:rsidR="009D7B02">
          <w:rPr>
            <w:webHidden/>
          </w:rPr>
          <w:fldChar w:fldCharType="begin"/>
        </w:r>
        <w:r w:rsidR="009D7B02">
          <w:rPr>
            <w:webHidden/>
          </w:rPr>
          <w:instrText xml:space="preserve"> PAGEREF _Toc497131587 \h </w:instrText>
        </w:r>
        <w:r w:rsidR="009D7B02">
          <w:rPr>
            <w:webHidden/>
          </w:rPr>
        </w:r>
        <w:r w:rsidR="009D7B02">
          <w:rPr>
            <w:webHidden/>
          </w:rPr>
          <w:fldChar w:fldCharType="separate"/>
        </w:r>
        <w:r w:rsidR="009D7B02">
          <w:rPr>
            <w:webHidden/>
          </w:rPr>
          <w:t>45</w:t>
        </w:r>
        <w:r w:rsidR="009D7B02">
          <w:rPr>
            <w:webHidden/>
          </w:rPr>
          <w:fldChar w:fldCharType="end"/>
        </w:r>
      </w:hyperlink>
    </w:p>
    <w:p w14:paraId="21674142" w14:textId="77777777" w:rsidR="009D7B02" w:rsidRDefault="006D1EEC">
      <w:pPr>
        <w:pStyle w:val="Indholdsfortegnelse2"/>
        <w:rPr>
          <w:rFonts w:asciiTheme="minorHAnsi" w:eastAsiaTheme="minorEastAsia" w:hAnsiTheme="minorHAnsi" w:cstheme="minorBidi"/>
          <w:lang w:eastAsia="da-DK"/>
        </w:rPr>
      </w:pPr>
      <w:hyperlink w:anchor="_Toc497131588" w:history="1">
        <w:r w:rsidR="009D7B02" w:rsidRPr="000E24F5">
          <w:rPr>
            <w:rStyle w:val="Hyperlink"/>
          </w:rPr>
          <w:t>9.1</w:t>
        </w:r>
        <w:r w:rsidR="009D7B02">
          <w:rPr>
            <w:rFonts w:asciiTheme="minorHAnsi" w:eastAsiaTheme="minorEastAsia" w:hAnsiTheme="minorHAnsi" w:cstheme="minorBidi"/>
            <w:lang w:eastAsia="da-DK"/>
          </w:rPr>
          <w:tab/>
        </w:r>
        <w:r w:rsidR="009D7B02" w:rsidRPr="000E24F5">
          <w:rPr>
            <w:rStyle w:val="Hyperlink"/>
          </w:rPr>
          <w:t>Bilag 1 Interessentliste for høringsperiode</w:t>
        </w:r>
        <w:r w:rsidR="009D7B02">
          <w:rPr>
            <w:webHidden/>
          </w:rPr>
          <w:tab/>
        </w:r>
        <w:r w:rsidR="009D7B02">
          <w:rPr>
            <w:webHidden/>
          </w:rPr>
          <w:fldChar w:fldCharType="begin"/>
        </w:r>
        <w:r w:rsidR="009D7B02">
          <w:rPr>
            <w:webHidden/>
          </w:rPr>
          <w:instrText xml:space="preserve"> PAGEREF _Toc497131588 \h </w:instrText>
        </w:r>
        <w:r w:rsidR="009D7B02">
          <w:rPr>
            <w:webHidden/>
          </w:rPr>
        </w:r>
        <w:r w:rsidR="009D7B02">
          <w:rPr>
            <w:webHidden/>
          </w:rPr>
          <w:fldChar w:fldCharType="separate"/>
        </w:r>
        <w:r w:rsidR="009D7B02">
          <w:rPr>
            <w:webHidden/>
          </w:rPr>
          <w:t>45</w:t>
        </w:r>
        <w:r w:rsidR="009D7B02">
          <w:rPr>
            <w:webHidden/>
          </w:rPr>
          <w:fldChar w:fldCharType="end"/>
        </w:r>
      </w:hyperlink>
    </w:p>
    <w:p w14:paraId="113F4F5B" w14:textId="77777777" w:rsidR="009D7B02" w:rsidRDefault="006D1EEC">
      <w:pPr>
        <w:pStyle w:val="Indholdsfortegnelse2"/>
        <w:rPr>
          <w:rFonts w:asciiTheme="minorHAnsi" w:eastAsiaTheme="minorEastAsia" w:hAnsiTheme="minorHAnsi" w:cstheme="minorBidi"/>
          <w:lang w:eastAsia="da-DK"/>
        </w:rPr>
      </w:pPr>
      <w:hyperlink w:anchor="_Toc497131589" w:history="1">
        <w:r w:rsidR="009D7B02" w:rsidRPr="000E24F5">
          <w:rPr>
            <w:rStyle w:val="Hyperlink"/>
          </w:rPr>
          <w:t>9.2</w:t>
        </w:r>
        <w:r w:rsidR="009D7B02">
          <w:rPr>
            <w:rFonts w:asciiTheme="minorHAnsi" w:eastAsiaTheme="minorEastAsia" w:hAnsiTheme="minorHAnsi" w:cstheme="minorBidi"/>
            <w:lang w:eastAsia="da-DK"/>
          </w:rPr>
          <w:tab/>
        </w:r>
        <w:r w:rsidR="009D7B02" w:rsidRPr="000E24F5">
          <w:rPr>
            <w:rStyle w:val="Hyperlink"/>
          </w:rPr>
          <w:t>Bilag 2 Kopi af afgørelse med bilag er sendt til</w:t>
        </w:r>
        <w:r w:rsidR="009D7B02">
          <w:rPr>
            <w:webHidden/>
          </w:rPr>
          <w:tab/>
        </w:r>
        <w:r w:rsidR="009D7B02">
          <w:rPr>
            <w:webHidden/>
          </w:rPr>
          <w:fldChar w:fldCharType="begin"/>
        </w:r>
        <w:r w:rsidR="009D7B02">
          <w:rPr>
            <w:webHidden/>
          </w:rPr>
          <w:instrText xml:space="preserve"> PAGEREF _Toc497131589 \h </w:instrText>
        </w:r>
        <w:r w:rsidR="009D7B02">
          <w:rPr>
            <w:webHidden/>
          </w:rPr>
        </w:r>
        <w:r w:rsidR="009D7B02">
          <w:rPr>
            <w:webHidden/>
          </w:rPr>
          <w:fldChar w:fldCharType="separate"/>
        </w:r>
        <w:r w:rsidR="009D7B02">
          <w:rPr>
            <w:webHidden/>
          </w:rPr>
          <w:t>48</w:t>
        </w:r>
        <w:r w:rsidR="009D7B02">
          <w:rPr>
            <w:webHidden/>
          </w:rPr>
          <w:fldChar w:fldCharType="end"/>
        </w:r>
      </w:hyperlink>
    </w:p>
    <w:p w14:paraId="44D40962" w14:textId="77777777" w:rsidR="009D7B02" w:rsidRDefault="006D1EEC">
      <w:pPr>
        <w:pStyle w:val="Indholdsfortegnelse2"/>
        <w:rPr>
          <w:rFonts w:asciiTheme="minorHAnsi" w:eastAsiaTheme="minorEastAsia" w:hAnsiTheme="minorHAnsi" w:cstheme="minorBidi"/>
          <w:lang w:eastAsia="da-DK"/>
        </w:rPr>
      </w:pPr>
      <w:hyperlink w:anchor="_Toc497131590" w:history="1">
        <w:r w:rsidR="009D7B02" w:rsidRPr="000E24F5">
          <w:rPr>
            <w:rStyle w:val="Hyperlink"/>
          </w:rPr>
          <w:t>9.3</w:t>
        </w:r>
        <w:r w:rsidR="009D7B02">
          <w:rPr>
            <w:rFonts w:asciiTheme="minorHAnsi" w:eastAsiaTheme="minorEastAsia" w:hAnsiTheme="minorHAnsi" w:cstheme="minorBidi"/>
            <w:lang w:eastAsia="da-DK"/>
          </w:rPr>
          <w:tab/>
        </w:r>
        <w:r w:rsidR="009D7B02" w:rsidRPr="000E24F5">
          <w:rPr>
            <w:rStyle w:val="Hyperlink"/>
          </w:rPr>
          <w:t>Bilag 3 - Samlet vilkårsoversigt</w:t>
        </w:r>
        <w:r w:rsidR="009D7B02">
          <w:rPr>
            <w:webHidden/>
          </w:rPr>
          <w:tab/>
        </w:r>
        <w:r w:rsidR="009D7B02">
          <w:rPr>
            <w:webHidden/>
          </w:rPr>
          <w:fldChar w:fldCharType="begin"/>
        </w:r>
        <w:r w:rsidR="009D7B02">
          <w:rPr>
            <w:webHidden/>
          </w:rPr>
          <w:instrText xml:space="preserve"> PAGEREF _Toc497131590 \h </w:instrText>
        </w:r>
        <w:r w:rsidR="009D7B02">
          <w:rPr>
            <w:webHidden/>
          </w:rPr>
        </w:r>
        <w:r w:rsidR="009D7B02">
          <w:rPr>
            <w:webHidden/>
          </w:rPr>
          <w:fldChar w:fldCharType="separate"/>
        </w:r>
        <w:r w:rsidR="009D7B02">
          <w:rPr>
            <w:webHidden/>
          </w:rPr>
          <w:t>49</w:t>
        </w:r>
        <w:r w:rsidR="009D7B02">
          <w:rPr>
            <w:webHidden/>
          </w:rPr>
          <w:fldChar w:fldCharType="end"/>
        </w:r>
      </w:hyperlink>
    </w:p>
    <w:p w14:paraId="1578DEB4" w14:textId="77777777" w:rsidR="009D7B02" w:rsidRDefault="006D1EEC">
      <w:pPr>
        <w:pStyle w:val="Indholdsfortegnelse2"/>
        <w:rPr>
          <w:rFonts w:asciiTheme="minorHAnsi" w:eastAsiaTheme="minorEastAsia" w:hAnsiTheme="minorHAnsi" w:cstheme="minorBidi"/>
          <w:lang w:eastAsia="da-DK"/>
        </w:rPr>
      </w:pPr>
      <w:hyperlink w:anchor="_Toc497131591" w:history="1">
        <w:r w:rsidR="009D7B02" w:rsidRPr="000E24F5">
          <w:rPr>
            <w:rStyle w:val="Hyperlink"/>
          </w:rPr>
          <w:t>9.4</w:t>
        </w:r>
        <w:r w:rsidR="009D7B02">
          <w:rPr>
            <w:rFonts w:asciiTheme="minorHAnsi" w:eastAsiaTheme="minorEastAsia" w:hAnsiTheme="minorHAnsi" w:cstheme="minorBidi"/>
            <w:lang w:eastAsia="da-DK"/>
          </w:rPr>
          <w:tab/>
        </w:r>
        <w:r w:rsidR="009D7B02" w:rsidRPr="000E24F5">
          <w:rPr>
            <w:rStyle w:val="Hyperlink"/>
          </w:rPr>
          <w:t>Bilag 4 – oversigt over egenkontrol</w:t>
        </w:r>
        <w:r w:rsidR="009D7B02">
          <w:rPr>
            <w:webHidden/>
          </w:rPr>
          <w:tab/>
        </w:r>
        <w:r w:rsidR="009D7B02">
          <w:rPr>
            <w:webHidden/>
          </w:rPr>
          <w:fldChar w:fldCharType="begin"/>
        </w:r>
        <w:r w:rsidR="009D7B02">
          <w:rPr>
            <w:webHidden/>
          </w:rPr>
          <w:instrText xml:space="preserve"> PAGEREF _Toc497131591 \h </w:instrText>
        </w:r>
        <w:r w:rsidR="009D7B02">
          <w:rPr>
            <w:webHidden/>
          </w:rPr>
        </w:r>
        <w:r w:rsidR="009D7B02">
          <w:rPr>
            <w:webHidden/>
          </w:rPr>
          <w:fldChar w:fldCharType="separate"/>
        </w:r>
        <w:r w:rsidR="009D7B02">
          <w:rPr>
            <w:webHidden/>
          </w:rPr>
          <w:t>55</w:t>
        </w:r>
        <w:r w:rsidR="009D7B02">
          <w:rPr>
            <w:webHidden/>
          </w:rPr>
          <w:fldChar w:fldCharType="end"/>
        </w:r>
      </w:hyperlink>
    </w:p>
    <w:p w14:paraId="59045AA8" w14:textId="77777777" w:rsidR="009D7B02" w:rsidRDefault="006D1EEC">
      <w:pPr>
        <w:pStyle w:val="Indholdsfortegnelse2"/>
        <w:rPr>
          <w:rFonts w:asciiTheme="minorHAnsi" w:eastAsiaTheme="minorEastAsia" w:hAnsiTheme="minorHAnsi" w:cstheme="minorBidi"/>
          <w:lang w:eastAsia="da-DK"/>
        </w:rPr>
      </w:pPr>
      <w:hyperlink w:anchor="_Toc497131592" w:history="1">
        <w:r w:rsidR="009D7B02" w:rsidRPr="000E24F5">
          <w:rPr>
            <w:rStyle w:val="Hyperlink"/>
          </w:rPr>
          <w:t>9.5</w:t>
        </w:r>
        <w:r w:rsidR="009D7B02">
          <w:rPr>
            <w:rFonts w:asciiTheme="minorHAnsi" w:eastAsiaTheme="minorEastAsia" w:hAnsiTheme="minorHAnsi" w:cstheme="minorBidi"/>
            <w:lang w:eastAsia="da-DK"/>
          </w:rPr>
          <w:tab/>
        </w:r>
        <w:r w:rsidR="009D7B02" w:rsidRPr="000E24F5">
          <w:rPr>
            <w:rStyle w:val="Hyperlink"/>
          </w:rPr>
          <w:t>Regler for håndtering og opbevaring af olier og kemikalier</w:t>
        </w:r>
        <w:r w:rsidR="009D7B02">
          <w:rPr>
            <w:webHidden/>
          </w:rPr>
          <w:tab/>
        </w:r>
        <w:r w:rsidR="009D7B02">
          <w:rPr>
            <w:webHidden/>
          </w:rPr>
          <w:fldChar w:fldCharType="begin"/>
        </w:r>
        <w:r w:rsidR="009D7B02">
          <w:rPr>
            <w:webHidden/>
          </w:rPr>
          <w:instrText xml:space="preserve"> PAGEREF _Toc497131592 \h </w:instrText>
        </w:r>
        <w:r w:rsidR="009D7B02">
          <w:rPr>
            <w:webHidden/>
          </w:rPr>
        </w:r>
        <w:r w:rsidR="009D7B02">
          <w:rPr>
            <w:webHidden/>
          </w:rPr>
          <w:fldChar w:fldCharType="separate"/>
        </w:r>
        <w:r w:rsidR="009D7B02">
          <w:rPr>
            <w:webHidden/>
          </w:rPr>
          <w:t>58</w:t>
        </w:r>
        <w:r w:rsidR="009D7B02">
          <w:rPr>
            <w:webHidden/>
          </w:rPr>
          <w:fldChar w:fldCharType="end"/>
        </w:r>
      </w:hyperlink>
    </w:p>
    <w:p w14:paraId="573DB59A" w14:textId="77777777" w:rsidR="00035E2D" w:rsidRPr="00B960B7" w:rsidRDefault="00035E2D" w:rsidP="00035E2D">
      <w:pPr>
        <w:pStyle w:val="Overskrift1"/>
      </w:pPr>
      <w:r w:rsidRPr="002712D3">
        <w:rPr>
          <w:sz w:val="20"/>
          <w:szCs w:val="20"/>
        </w:rPr>
        <w:fldChar w:fldCharType="end"/>
      </w:r>
      <w:bookmarkStart w:id="2" w:name="_Toc251567190"/>
      <w:bookmarkStart w:id="3" w:name="_Toc266088291"/>
      <w:bookmarkStart w:id="4" w:name="_Toc497131548"/>
      <w:r w:rsidRPr="00B960B7">
        <w:t>Datablad</w:t>
      </w:r>
      <w:bookmarkEnd w:id="2"/>
      <w:bookmarkEnd w:id="3"/>
      <w:bookmarkEnd w:id="4"/>
    </w:p>
    <w:p w14:paraId="756CC03D" w14:textId="77777777" w:rsidR="00035E2D" w:rsidRPr="00B960B7" w:rsidRDefault="00035E2D" w:rsidP="00035E2D"/>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1"/>
        <w:gridCol w:w="4384"/>
      </w:tblGrid>
      <w:tr w:rsidR="00035E2D" w:rsidRPr="00B960B7" w14:paraId="05FC8CA5" w14:textId="77777777" w:rsidTr="00035E2D">
        <w:trPr>
          <w:jc w:val="center"/>
        </w:trPr>
        <w:tc>
          <w:tcPr>
            <w:tcW w:w="4371" w:type="dxa"/>
          </w:tcPr>
          <w:p w14:paraId="6817E88E" w14:textId="77777777" w:rsidR="00035E2D" w:rsidRPr="00B960B7" w:rsidRDefault="00035E2D" w:rsidP="00035E2D">
            <w:pPr>
              <w:spacing w:before="120" w:after="120"/>
            </w:pPr>
            <w:r w:rsidRPr="00B960B7">
              <w:t>Landbrugets beliggenhed</w:t>
            </w:r>
          </w:p>
        </w:tc>
        <w:tc>
          <w:tcPr>
            <w:tcW w:w="4384" w:type="dxa"/>
          </w:tcPr>
          <w:p w14:paraId="78418E49" w14:textId="77777777" w:rsidR="00035E2D" w:rsidRPr="00B960B7" w:rsidRDefault="00035E2D" w:rsidP="00035E2D">
            <w:pPr>
              <w:spacing w:before="120" w:after="120"/>
            </w:pPr>
            <w:bookmarkStart w:id="5" w:name="Adresse"/>
            <w:r>
              <w:t>Thorupgårdsvej 55</w:t>
            </w:r>
            <w:bookmarkEnd w:id="5"/>
            <w:r w:rsidRPr="00B960B7">
              <w:t xml:space="preserve">, </w:t>
            </w:r>
            <w:r>
              <w:t>8600 Silkeborg</w:t>
            </w:r>
          </w:p>
        </w:tc>
      </w:tr>
      <w:tr w:rsidR="00035E2D" w:rsidRPr="00506EFF" w14:paraId="4AA2DE9F" w14:textId="77777777" w:rsidTr="00035E2D">
        <w:trPr>
          <w:jc w:val="center"/>
        </w:trPr>
        <w:tc>
          <w:tcPr>
            <w:tcW w:w="4371" w:type="dxa"/>
          </w:tcPr>
          <w:p w14:paraId="44AC4ED0" w14:textId="77777777" w:rsidR="00035E2D" w:rsidRPr="00B960B7" w:rsidRDefault="00035E2D" w:rsidP="00035E2D">
            <w:pPr>
              <w:spacing w:before="120" w:after="120"/>
            </w:pPr>
            <w:r w:rsidRPr="00B960B7">
              <w:t>Matrikel nr.</w:t>
            </w:r>
          </w:p>
          <w:p w14:paraId="2158563C" w14:textId="77777777" w:rsidR="00035E2D" w:rsidRPr="00B960B7" w:rsidRDefault="00035E2D" w:rsidP="00035E2D">
            <w:pPr>
              <w:spacing w:before="120" w:after="120"/>
            </w:pPr>
            <w:r w:rsidRPr="00B960B7">
              <w:t>Ejerlav</w:t>
            </w:r>
          </w:p>
        </w:tc>
        <w:tc>
          <w:tcPr>
            <w:tcW w:w="4384" w:type="dxa"/>
          </w:tcPr>
          <w:p w14:paraId="54F0F903" w14:textId="77777777" w:rsidR="00035E2D" w:rsidRPr="004C615A" w:rsidRDefault="00035E2D" w:rsidP="007C2E28">
            <w:pPr>
              <w:spacing w:before="120" w:after="120"/>
              <w:rPr>
                <w:lang w:val="en-US"/>
              </w:rPr>
            </w:pPr>
            <w:r w:rsidRPr="004C615A">
              <w:rPr>
                <w:lang w:val="en-US"/>
              </w:rPr>
              <w:t>1g</w:t>
            </w:r>
            <w:r w:rsidR="007C2E28" w:rsidRPr="004C615A">
              <w:rPr>
                <w:lang w:val="en-US"/>
              </w:rPr>
              <w:t xml:space="preserve"> m.fl., </w:t>
            </w:r>
          </w:p>
          <w:p w14:paraId="3B8DD14A" w14:textId="77777777" w:rsidR="007C2E28" w:rsidRPr="004C615A" w:rsidRDefault="007C2E28" w:rsidP="007C2E28">
            <w:pPr>
              <w:spacing w:before="120" w:after="120"/>
              <w:rPr>
                <w:lang w:val="en-US"/>
              </w:rPr>
            </w:pPr>
            <w:r w:rsidRPr="004C615A">
              <w:rPr>
                <w:lang w:val="en-US"/>
              </w:rPr>
              <w:t>Linå By Linå</w:t>
            </w:r>
          </w:p>
        </w:tc>
      </w:tr>
      <w:tr w:rsidR="00035E2D" w:rsidRPr="00B960B7" w14:paraId="3DF48FA9" w14:textId="77777777" w:rsidTr="00035E2D">
        <w:trPr>
          <w:jc w:val="center"/>
        </w:trPr>
        <w:tc>
          <w:tcPr>
            <w:tcW w:w="4371" w:type="dxa"/>
          </w:tcPr>
          <w:p w14:paraId="65435253" w14:textId="77777777" w:rsidR="00035E2D" w:rsidRPr="00B960B7" w:rsidRDefault="00035E2D" w:rsidP="00035E2D">
            <w:pPr>
              <w:spacing w:before="120" w:after="120"/>
            </w:pPr>
            <w:r w:rsidRPr="00B960B7">
              <w:t>Cvr. nummer</w:t>
            </w:r>
          </w:p>
          <w:p w14:paraId="62BA2ED0" w14:textId="77777777" w:rsidR="00035E2D" w:rsidRPr="00B960B7" w:rsidRDefault="00035E2D" w:rsidP="00035E2D">
            <w:pPr>
              <w:spacing w:before="120" w:after="120"/>
            </w:pPr>
            <w:r w:rsidRPr="00B960B7">
              <w:t>CHR-nummer</w:t>
            </w:r>
          </w:p>
          <w:p w14:paraId="1BA2DAA6" w14:textId="77777777" w:rsidR="00035E2D" w:rsidRPr="00B960B7" w:rsidRDefault="00035E2D" w:rsidP="00035E2D">
            <w:pPr>
              <w:spacing w:before="120" w:after="120"/>
            </w:pPr>
            <w:r w:rsidRPr="00B960B7">
              <w:t>Ejendomsnummer</w:t>
            </w:r>
          </w:p>
        </w:tc>
        <w:tc>
          <w:tcPr>
            <w:tcW w:w="4384" w:type="dxa"/>
            <w:tcBorders>
              <w:bottom w:val="single" w:sz="4" w:space="0" w:color="auto"/>
            </w:tcBorders>
          </w:tcPr>
          <w:p w14:paraId="51AADA29" w14:textId="77777777" w:rsidR="00035E2D" w:rsidRPr="00B960B7" w:rsidRDefault="00035E2D" w:rsidP="00035E2D">
            <w:pPr>
              <w:spacing w:before="120" w:after="120"/>
              <w:rPr>
                <w:lang w:val="en-US" w:eastAsia="da-DK"/>
              </w:rPr>
            </w:pPr>
            <w:bookmarkStart w:id="6" w:name="CVR"/>
            <w:r>
              <w:rPr>
                <w:lang w:eastAsia="da-DK"/>
              </w:rPr>
              <w:t>1001474151</w:t>
            </w:r>
            <w:bookmarkEnd w:id="6"/>
          </w:p>
          <w:p w14:paraId="22803827" w14:textId="77777777" w:rsidR="00035E2D" w:rsidRPr="00B960B7" w:rsidRDefault="00035E2D" w:rsidP="00035E2D">
            <w:pPr>
              <w:spacing w:before="120" w:after="120"/>
              <w:rPr>
                <w:lang w:val="en-US"/>
              </w:rPr>
            </w:pPr>
            <w:bookmarkStart w:id="7" w:name="CHR_nr"/>
            <w:r>
              <w:t>92463</w:t>
            </w:r>
            <w:bookmarkEnd w:id="7"/>
          </w:p>
          <w:p w14:paraId="2BF7012B" w14:textId="77777777" w:rsidR="0016589E" w:rsidRPr="00B960B7" w:rsidRDefault="0016589E" w:rsidP="00035E2D">
            <w:pPr>
              <w:spacing w:before="120" w:after="120"/>
              <w:rPr>
                <w:lang w:val="en-US"/>
              </w:rPr>
            </w:pPr>
            <w:r>
              <w:rPr>
                <w:lang w:val="en-US"/>
              </w:rPr>
              <w:t>7400001680</w:t>
            </w:r>
          </w:p>
        </w:tc>
      </w:tr>
      <w:tr w:rsidR="00035E2D" w:rsidRPr="00B960B7" w14:paraId="344D54E1" w14:textId="77777777" w:rsidTr="00035E2D">
        <w:trPr>
          <w:jc w:val="center"/>
        </w:trPr>
        <w:tc>
          <w:tcPr>
            <w:tcW w:w="4371" w:type="dxa"/>
            <w:tcBorders>
              <w:right w:val="single" w:sz="4" w:space="0" w:color="auto"/>
            </w:tcBorders>
          </w:tcPr>
          <w:p w14:paraId="6A381358" w14:textId="77777777" w:rsidR="00035E2D" w:rsidRPr="00B960B7" w:rsidRDefault="00035E2D" w:rsidP="00035E2D">
            <w:pPr>
              <w:spacing w:before="120" w:after="120"/>
            </w:pPr>
            <w:r w:rsidRPr="00B960B7">
              <w:t>Ejer af ejendommen/ansøger</w:t>
            </w:r>
          </w:p>
          <w:p w14:paraId="044B05B7" w14:textId="77777777" w:rsidR="00035E2D" w:rsidRPr="00B960B7" w:rsidRDefault="00035E2D" w:rsidP="00035E2D">
            <w:pPr>
              <w:spacing w:before="120" w:after="120"/>
            </w:pPr>
            <w:r w:rsidRPr="00B960B7">
              <w:t>Adresse</w:t>
            </w:r>
          </w:p>
          <w:p w14:paraId="4D2702CA" w14:textId="77777777" w:rsidR="00035E2D" w:rsidRPr="00B960B7" w:rsidRDefault="00035E2D" w:rsidP="00035E2D">
            <w:pPr>
              <w:spacing w:before="120" w:after="120"/>
            </w:pPr>
            <w:r w:rsidRPr="00B960B7">
              <w:t>Tlf.</w:t>
            </w:r>
          </w:p>
          <w:p w14:paraId="6CA2D9E5" w14:textId="77777777" w:rsidR="00035E2D" w:rsidRPr="00B960B7" w:rsidRDefault="00035E2D" w:rsidP="00035E2D">
            <w:pPr>
              <w:spacing w:before="120" w:after="120"/>
            </w:pPr>
            <w:r w:rsidRPr="00B960B7">
              <w:t>E-mail</w:t>
            </w:r>
          </w:p>
        </w:tc>
        <w:tc>
          <w:tcPr>
            <w:tcW w:w="4384" w:type="dxa"/>
            <w:tcBorders>
              <w:top w:val="single" w:sz="4" w:space="0" w:color="auto"/>
              <w:left w:val="single" w:sz="4" w:space="0" w:color="auto"/>
              <w:bottom w:val="single" w:sz="4" w:space="0" w:color="auto"/>
              <w:right w:val="single" w:sz="4" w:space="0" w:color="auto"/>
            </w:tcBorders>
          </w:tcPr>
          <w:p w14:paraId="3E8E1037" w14:textId="77777777" w:rsidR="00035E2D" w:rsidRDefault="00035E2D" w:rsidP="00035E2D">
            <w:pPr>
              <w:spacing w:before="120" w:after="120"/>
            </w:pPr>
            <w:r>
              <w:t>Jens Ole Futtrup</w:t>
            </w:r>
          </w:p>
          <w:p w14:paraId="6B10E8B7" w14:textId="77777777" w:rsidR="007C2E28" w:rsidRDefault="007C2E28" w:rsidP="00035E2D">
            <w:pPr>
              <w:spacing w:before="120" w:after="120"/>
            </w:pPr>
            <w:r>
              <w:t>Thorupgårdsvej 55, 8600 Silkeborg</w:t>
            </w:r>
          </w:p>
          <w:p w14:paraId="02BCB36A" w14:textId="77777777" w:rsidR="007C2E28" w:rsidRDefault="007C2E28" w:rsidP="00035E2D">
            <w:pPr>
              <w:spacing w:before="120" w:after="120"/>
            </w:pPr>
            <w:r>
              <w:t>51743976</w:t>
            </w:r>
          </w:p>
          <w:p w14:paraId="1C3B9199" w14:textId="77777777" w:rsidR="007C2E28" w:rsidRPr="00B960B7" w:rsidRDefault="007C2E28" w:rsidP="00035E2D">
            <w:pPr>
              <w:spacing w:before="120" w:after="120"/>
            </w:pPr>
            <w:r>
              <w:t>jofuttrup@mail.dk</w:t>
            </w:r>
          </w:p>
        </w:tc>
      </w:tr>
      <w:tr w:rsidR="00035E2D" w:rsidRPr="00B960B7" w14:paraId="3599F8C8" w14:textId="77777777" w:rsidTr="00035E2D">
        <w:trPr>
          <w:jc w:val="center"/>
        </w:trPr>
        <w:tc>
          <w:tcPr>
            <w:tcW w:w="4371" w:type="dxa"/>
          </w:tcPr>
          <w:p w14:paraId="15BE125C" w14:textId="77777777" w:rsidR="00035E2D" w:rsidRPr="00B960B7" w:rsidRDefault="00035E2D" w:rsidP="00035E2D">
            <w:pPr>
              <w:spacing w:before="120" w:after="120"/>
            </w:pPr>
            <w:r w:rsidRPr="00B960B7">
              <w:t>Driftsansvarlig</w:t>
            </w:r>
          </w:p>
        </w:tc>
        <w:tc>
          <w:tcPr>
            <w:tcW w:w="4384" w:type="dxa"/>
            <w:tcBorders>
              <w:top w:val="single" w:sz="4" w:space="0" w:color="auto"/>
            </w:tcBorders>
          </w:tcPr>
          <w:p w14:paraId="37D30600" w14:textId="77777777" w:rsidR="00035E2D" w:rsidRPr="00B960B7" w:rsidRDefault="007C2E28" w:rsidP="007C2E28">
            <w:pPr>
              <w:spacing w:before="120" w:after="120"/>
            </w:pPr>
            <w:r w:rsidRPr="007C2E28">
              <w:t>Jens Ole Futtrup</w:t>
            </w:r>
          </w:p>
        </w:tc>
      </w:tr>
      <w:tr w:rsidR="00035E2D" w:rsidRPr="005C5AD8" w14:paraId="36531D0F" w14:textId="77777777" w:rsidTr="00035E2D">
        <w:trPr>
          <w:jc w:val="center"/>
        </w:trPr>
        <w:tc>
          <w:tcPr>
            <w:tcW w:w="4371" w:type="dxa"/>
          </w:tcPr>
          <w:p w14:paraId="6EE9CEC5" w14:textId="77777777" w:rsidR="00035E2D" w:rsidRPr="00B960B7" w:rsidRDefault="00035E2D" w:rsidP="00035E2D">
            <w:pPr>
              <w:spacing w:before="120" w:after="120"/>
            </w:pPr>
            <w:r w:rsidRPr="00B960B7">
              <w:t>Konsulent</w:t>
            </w:r>
          </w:p>
        </w:tc>
        <w:tc>
          <w:tcPr>
            <w:tcW w:w="4384" w:type="dxa"/>
            <w:tcBorders>
              <w:top w:val="single" w:sz="4" w:space="0" w:color="auto"/>
            </w:tcBorders>
          </w:tcPr>
          <w:p w14:paraId="1AAE4BA9" w14:textId="77777777" w:rsidR="00035E2D" w:rsidRPr="004C615A" w:rsidRDefault="007C2E28" w:rsidP="00035E2D">
            <w:pPr>
              <w:spacing w:before="120" w:after="120"/>
              <w:rPr>
                <w:lang w:val="en-US" w:eastAsia="da-DK"/>
              </w:rPr>
            </w:pPr>
            <w:r w:rsidRPr="004C615A">
              <w:rPr>
                <w:lang w:val="en-US" w:eastAsia="da-DK"/>
              </w:rPr>
              <w:t>Amparo Gomez Cortina</w:t>
            </w:r>
          </w:p>
          <w:p w14:paraId="2B99620B" w14:textId="77777777" w:rsidR="00035E2D" w:rsidRPr="004C615A" w:rsidRDefault="00035E2D" w:rsidP="00035E2D">
            <w:pPr>
              <w:spacing w:before="120" w:after="120"/>
              <w:rPr>
                <w:lang w:val="en-US"/>
              </w:rPr>
            </w:pPr>
            <w:r w:rsidRPr="004C615A">
              <w:rPr>
                <w:lang w:val="en-US" w:eastAsia="da-DK"/>
              </w:rPr>
              <w:t>e-mail:</w:t>
            </w:r>
            <w:r w:rsidR="007C2E28" w:rsidRPr="004C615A">
              <w:rPr>
                <w:lang w:val="en-US" w:eastAsia="da-DK"/>
              </w:rPr>
              <w:t>agc@lmo.dk</w:t>
            </w:r>
          </w:p>
        </w:tc>
      </w:tr>
      <w:tr w:rsidR="00035E2D" w:rsidRPr="00B960B7" w14:paraId="332F6580" w14:textId="77777777" w:rsidTr="00035E2D">
        <w:trPr>
          <w:jc w:val="center"/>
        </w:trPr>
        <w:tc>
          <w:tcPr>
            <w:tcW w:w="4371" w:type="dxa"/>
          </w:tcPr>
          <w:p w14:paraId="2D8E92DB" w14:textId="77777777" w:rsidR="00035E2D" w:rsidRPr="00B960B7" w:rsidRDefault="00035E2D" w:rsidP="00035E2D">
            <w:pPr>
              <w:spacing w:before="120" w:after="120"/>
            </w:pPr>
            <w:r w:rsidRPr="00B960B7">
              <w:t>Brugstype</w:t>
            </w:r>
          </w:p>
        </w:tc>
        <w:tc>
          <w:tcPr>
            <w:tcW w:w="4384" w:type="dxa"/>
          </w:tcPr>
          <w:p w14:paraId="51A49D32" w14:textId="77777777" w:rsidR="00035E2D" w:rsidRPr="00B960B7" w:rsidRDefault="00035E2D" w:rsidP="00035E2D">
            <w:pPr>
              <w:spacing w:before="120" w:after="120"/>
            </w:pPr>
            <w:r>
              <w:t>Svinebrug</w:t>
            </w:r>
          </w:p>
        </w:tc>
      </w:tr>
      <w:tr w:rsidR="00035E2D" w:rsidRPr="00B960B7" w14:paraId="1F98B4CA" w14:textId="77777777" w:rsidTr="00035E2D">
        <w:trPr>
          <w:jc w:val="center"/>
        </w:trPr>
        <w:tc>
          <w:tcPr>
            <w:tcW w:w="4371" w:type="dxa"/>
          </w:tcPr>
          <w:p w14:paraId="3C55AD47" w14:textId="77777777" w:rsidR="00035E2D" w:rsidRPr="00B960B7" w:rsidRDefault="00035E2D" w:rsidP="00035E2D">
            <w:pPr>
              <w:spacing w:before="120" w:after="120"/>
            </w:pPr>
            <w:r w:rsidRPr="00B960B7">
              <w:t>Godkendelsesbetegnelse</w:t>
            </w:r>
          </w:p>
        </w:tc>
        <w:tc>
          <w:tcPr>
            <w:tcW w:w="4384" w:type="dxa"/>
          </w:tcPr>
          <w:p w14:paraId="3DE54519" w14:textId="77777777" w:rsidR="00035E2D" w:rsidRPr="00B960B7" w:rsidRDefault="00035E2D" w:rsidP="007C2E28">
            <w:pPr>
              <w:tabs>
                <w:tab w:val="left" w:pos="2730"/>
              </w:tabs>
              <w:spacing w:before="120" w:after="120"/>
            </w:pPr>
            <w:bookmarkStart w:id="8" w:name="Godkendelsestype"/>
            <w:r>
              <w:t>§1</w:t>
            </w:r>
            <w:r w:rsidR="007C2E28">
              <w:t>2</w:t>
            </w:r>
            <w:r>
              <w:t xml:space="preserve"> Miljøgodkendelse</w:t>
            </w:r>
            <w:bookmarkEnd w:id="8"/>
            <w:r>
              <w:tab/>
            </w:r>
          </w:p>
        </w:tc>
      </w:tr>
      <w:tr w:rsidR="00035E2D" w:rsidRPr="00B960B7" w14:paraId="34A65A9D" w14:textId="77777777" w:rsidTr="00035E2D">
        <w:trPr>
          <w:jc w:val="center"/>
        </w:trPr>
        <w:tc>
          <w:tcPr>
            <w:tcW w:w="4371" w:type="dxa"/>
          </w:tcPr>
          <w:p w14:paraId="405C61A7" w14:textId="77777777" w:rsidR="00035E2D" w:rsidRPr="00B960B7" w:rsidRDefault="00035E2D" w:rsidP="00035E2D">
            <w:pPr>
              <w:spacing w:before="120" w:after="120"/>
            </w:pPr>
            <w:r w:rsidRPr="00B960B7">
              <w:t>Sagsnr.</w:t>
            </w:r>
          </w:p>
        </w:tc>
        <w:tc>
          <w:tcPr>
            <w:tcW w:w="4384" w:type="dxa"/>
          </w:tcPr>
          <w:p w14:paraId="331B2D51" w14:textId="77777777" w:rsidR="00035E2D" w:rsidRPr="00B960B7" w:rsidRDefault="007C2E28" w:rsidP="00035E2D">
            <w:pPr>
              <w:spacing w:before="120" w:after="120"/>
            </w:pPr>
            <w:r>
              <w:t>EJD-2017-01960</w:t>
            </w:r>
          </w:p>
        </w:tc>
      </w:tr>
      <w:tr w:rsidR="00035E2D" w:rsidRPr="00B960B7" w14:paraId="5A2836C3" w14:textId="77777777" w:rsidTr="00035E2D">
        <w:trPr>
          <w:jc w:val="center"/>
        </w:trPr>
        <w:tc>
          <w:tcPr>
            <w:tcW w:w="4371" w:type="dxa"/>
          </w:tcPr>
          <w:p w14:paraId="6CEEF8DF" w14:textId="77777777" w:rsidR="00035E2D" w:rsidRPr="00B960B7" w:rsidRDefault="00035E2D" w:rsidP="00035E2D">
            <w:pPr>
              <w:spacing w:before="120" w:after="120"/>
            </w:pPr>
            <w:r w:rsidRPr="00B960B7">
              <w:t>Skemanr.</w:t>
            </w:r>
          </w:p>
        </w:tc>
        <w:tc>
          <w:tcPr>
            <w:tcW w:w="4384" w:type="dxa"/>
          </w:tcPr>
          <w:p w14:paraId="26CE79ED" w14:textId="77777777" w:rsidR="00035E2D" w:rsidRPr="00B960B7" w:rsidRDefault="0016589E" w:rsidP="0016589E">
            <w:pPr>
              <w:spacing w:before="120" w:after="120"/>
            </w:pPr>
            <w:bookmarkStart w:id="9" w:name="Skema_nr"/>
            <w:r>
              <w:t>97707</w:t>
            </w:r>
            <w:bookmarkEnd w:id="9"/>
          </w:p>
        </w:tc>
      </w:tr>
      <w:tr w:rsidR="00035E2D" w:rsidRPr="00B960B7" w14:paraId="5D7C8E0C" w14:textId="77777777" w:rsidTr="00035E2D">
        <w:trPr>
          <w:jc w:val="center"/>
        </w:trPr>
        <w:tc>
          <w:tcPr>
            <w:tcW w:w="4371" w:type="dxa"/>
          </w:tcPr>
          <w:p w14:paraId="53C9C37C" w14:textId="77777777" w:rsidR="00035E2D" w:rsidRPr="00911F1D" w:rsidRDefault="00035E2D" w:rsidP="00035E2D">
            <w:pPr>
              <w:spacing w:before="120" w:after="120"/>
            </w:pPr>
            <w:r w:rsidRPr="00911F1D">
              <w:t>Dato for godkendelse</w:t>
            </w:r>
          </w:p>
        </w:tc>
        <w:tc>
          <w:tcPr>
            <w:tcW w:w="4384" w:type="dxa"/>
          </w:tcPr>
          <w:p w14:paraId="7E5D546B" w14:textId="550913E7" w:rsidR="00035E2D" w:rsidRPr="00911F1D" w:rsidRDefault="00880DAD" w:rsidP="00880DAD">
            <w:pPr>
              <w:spacing w:before="120" w:after="120"/>
            </w:pPr>
            <w:bookmarkStart w:id="10" w:name="Dato_afgørelse"/>
            <w:r w:rsidRPr="00911F1D">
              <w:t>25</w:t>
            </w:r>
            <w:r w:rsidR="00035E2D" w:rsidRPr="00911F1D">
              <w:t xml:space="preserve">. </w:t>
            </w:r>
            <w:r w:rsidRPr="00911F1D">
              <w:t>09.</w:t>
            </w:r>
            <w:r w:rsidR="00035E2D" w:rsidRPr="00911F1D">
              <w:t xml:space="preserve"> 201</w:t>
            </w:r>
            <w:r w:rsidR="0016589E" w:rsidRPr="00911F1D">
              <w:t>7</w:t>
            </w:r>
            <w:bookmarkEnd w:id="10"/>
          </w:p>
        </w:tc>
      </w:tr>
      <w:tr w:rsidR="00035E2D" w:rsidRPr="00B960B7" w14:paraId="4D5BE79B" w14:textId="77777777" w:rsidTr="00035E2D">
        <w:trPr>
          <w:jc w:val="center"/>
        </w:trPr>
        <w:tc>
          <w:tcPr>
            <w:tcW w:w="4371" w:type="dxa"/>
          </w:tcPr>
          <w:p w14:paraId="0E6241E5" w14:textId="77777777" w:rsidR="00035E2D" w:rsidRPr="00B960B7" w:rsidRDefault="00035E2D" w:rsidP="00035E2D">
            <w:pPr>
              <w:spacing w:before="120" w:after="120"/>
            </w:pPr>
            <w:r w:rsidRPr="00B960B7">
              <w:t>Tilsynsmyndighed</w:t>
            </w:r>
          </w:p>
        </w:tc>
        <w:tc>
          <w:tcPr>
            <w:tcW w:w="4384" w:type="dxa"/>
          </w:tcPr>
          <w:p w14:paraId="6A86B85E" w14:textId="77777777" w:rsidR="00035E2D" w:rsidRPr="00B960B7" w:rsidRDefault="00035E2D" w:rsidP="00035E2D">
            <w:pPr>
              <w:spacing w:before="120" w:after="120"/>
            </w:pPr>
            <w:r w:rsidRPr="00B960B7">
              <w:t xml:space="preserve">Silkeborg Kommune </w:t>
            </w:r>
          </w:p>
        </w:tc>
      </w:tr>
      <w:tr w:rsidR="00035E2D" w:rsidRPr="00B960B7" w14:paraId="2E89011C" w14:textId="77777777" w:rsidTr="00035E2D">
        <w:trPr>
          <w:jc w:val="center"/>
        </w:trPr>
        <w:tc>
          <w:tcPr>
            <w:tcW w:w="4371" w:type="dxa"/>
          </w:tcPr>
          <w:p w14:paraId="59D11001" w14:textId="77777777" w:rsidR="00035E2D" w:rsidRPr="00B960B7" w:rsidRDefault="00035E2D" w:rsidP="00035E2D">
            <w:pPr>
              <w:spacing w:before="120" w:after="120"/>
            </w:pPr>
            <w:r w:rsidRPr="00B960B7">
              <w:t xml:space="preserve">Kvalitetssikret af </w:t>
            </w:r>
          </w:p>
        </w:tc>
        <w:tc>
          <w:tcPr>
            <w:tcW w:w="4384" w:type="dxa"/>
          </w:tcPr>
          <w:p w14:paraId="445FE961" w14:textId="5A479EE9" w:rsidR="00035E2D" w:rsidRPr="00B960B7" w:rsidRDefault="00506EFF" w:rsidP="00035E2D">
            <w:pPr>
              <w:spacing w:before="120" w:after="120"/>
            </w:pPr>
            <w:r w:rsidRPr="004C615A">
              <w:t>Rosa Pedersen, Silkeborg Kommune</w:t>
            </w:r>
          </w:p>
        </w:tc>
      </w:tr>
      <w:tr w:rsidR="00035E2D" w:rsidRPr="00B960B7" w14:paraId="32ECE122" w14:textId="77777777" w:rsidTr="00035E2D">
        <w:trPr>
          <w:jc w:val="center"/>
        </w:trPr>
        <w:tc>
          <w:tcPr>
            <w:tcW w:w="4371" w:type="dxa"/>
          </w:tcPr>
          <w:p w14:paraId="58FC64F7" w14:textId="11A5DF82" w:rsidR="00035E2D" w:rsidRPr="00B960B7" w:rsidRDefault="00035E2D" w:rsidP="00CE7677">
            <w:pPr>
              <w:spacing w:before="120" w:after="120"/>
            </w:pPr>
            <w:r w:rsidRPr="00B960B7">
              <w:t xml:space="preserve">Næste revurdering af </w:t>
            </w:r>
            <w:r w:rsidR="00CE7677">
              <w:t>godkendelsen</w:t>
            </w:r>
          </w:p>
        </w:tc>
        <w:tc>
          <w:tcPr>
            <w:tcW w:w="4384" w:type="dxa"/>
          </w:tcPr>
          <w:p w14:paraId="65BA30BE" w14:textId="237C39F2" w:rsidR="00035E2D" w:rsidRPr="00B960B7" w:rsidRDefault="00CE7677" w:rsidP="00CD5B06">
            <w:pPr>
              <w:spacing w:before="120" w:after="120"/>
            </w:pPr>
            <w:r w:rsidRPr="00CE7677">
              <w:t>2018</w:t>
            </w:r>
          </w:p>
        </w:tc>
      </w:tr>
    </w:tbl>
    <w:p w14:paraId="4485B5B6" w14:textId="77777777" w:rsidR="00035E2D" w:rsidRPr="00106527" w:rsidRDefault="00035E2D" w:rsidP="00035E2D">
      <w:pPr>
        <w:rPr>
          <w:b/>
          <w:sz w:val="24"/>
          <w:szCs w:val="24"/>
        </w:rPr>
      </w:pPr>
      <w:r w:rsidRPr="00B960B7">
        <w:br w:type="page"/>
      </w:r>
    </w:p>
    <w:p w14:paraId="799F43D5" w14:textId="77777777" w:rsidR="00035E2D" w:rsidRPr="00B960B7" w:rsidRDefault="00035E2D" w:rsidP="00035E2D">
      <w:pPr>
        <w:pStyle w:val="Overskrift2"/>
      </w:pPr>
      <w:bookmarkStart w:id="11" w:name="_Toc497131549"/>
      <w:r w:rsidRPr="00B960B7">
        <w:lastRenderedPageBreak/>
        <w:t>Ansøgning om miljøgodkendelse</w:t>
      </w:r>
      <w:bookmarkEnd w:id="11"/>
    </w:p>
    <w:p w14:paraId="6DFA3132" w14:textId="77777777" w:rsidR="00263ADC" w:rsidRPr="00AE745C" w:rsidRDefault="00CC2C4D" w:rsidP="00263ADC">
      <w:r>
        <w:rPr>
          <w:szCs w:val="20"/>
          <w:lang w:eastAsia="da-DK"/>
        </w:rPr>
        <w:t xml:space="preserve">Svinebruget, Thorupgård, </w:t>
      </w:r>
      <w:r w:rsidR="00035E2D" w:rsidRPr="006F4D93">
        <w:rPr>
          <w:szCs w:val="20"/>
          <w:lang w:eastAsia="da-DK"/>
        </w:rPr>
        <w:fldChar w:fldCharType="begin"/>
      </w:r>
      <w:r w:rsidR="00035E2D" w:rsidRPr="006F4D93">
        <w:rPr>
          <w:szCs w:val="20"/>
          <w:lang w:eastAsia="da-DK"/>
        </w:rPr>
        <w:instrText xml:space="preserve"> REF Adresse \h  \* MERGEFORMAT </w:instrText>
      </w:r>
      <w:r w:rsidR="00035E2D" w:rsidRPr="006F4D93">
        <w:rPr>
          <w:szCs w:val="20"/>
          <w:lang w:eastAsia="da-DK"/>
        </w:rPr>
      </w:r>
      <w:r w:rsidR="00035E2D" w:rsidRPr="006F4D93">
        <w:rPr>
          <w:szCs w:val="20"/>
          <w:lang w:eastAsia="da-DK"/>
        </w:rPr>
        <w:fldChar w:fldCharType="separate"/>
      </w:r>
      <w:r w:rsidR="00AC4C2F" w:rsidRPr="00AC4C2F">
        <w:rPr>
          <w:szCs w:val="20"/>
        </w:rPr>
        <w:t>Thorupgårdsvej 55</w:t>
      </w:r>
      <w:r w:rsidR="00035E2D" w:rsidRPr="006F4D93">
        <w:rPr>
          <w:szCs w:val="20"/>
          <w:lang w:eastAsia="da-DK"/>
        </w:rPr>
        <w:fldChar w:fldCharType="end"/>
      </w:r>
      <w:r>
        <w:rPr>
          <w:szCs w:val="20"/>
          <w:lang w:eastAsia="da-DK"/>
        </w:rPr>
        <w:t>, 8600 Silkeborg</w:t>
      </w:r>
      <w:r w:rsidR="00035E2D">
        <w:rPr>
          <w:szCs w:val="20"/>
          <w:lang w:eastAsia="da-DK"/>
        </w:rPr>
        <w:t xml:space="preserve"> søger efter husdyrloven</w:t>
      </w:r>
      <w:r w:rsidR="00B713AB">
        <w:rPr>
          <w:szCs w:val="20"/>
          <w:lang w:eastAsia="da-DK"/>
        </w:rPr>
        <w:t>s</w:t>
      </w:r>
      <w:r w:rsidR="00035E2D" w:rsidRPr="006F4D93">
        <w:rPr>
          <w:rStyle w:val="Fodnotehenvisning"/>
          <w:szCs w:val="20"/>
          <w:lang w:eastAsia="da-DK"/>
        </w:rPr>
        <w:footnoteReference w:id="1"/>
      </w:r>
      <w:r w:rsidR="00035E2D" w:rsidRPr="006F4D93">
        <w:rPr>
          <w:szCs w:val="20"/>
          <w:lang w:eastAsia="da-DK"/>
        </w:rPr>
        <w:t xml:space="preserve"> </w:t>
      </w:r>
      <w:r w:rsidR="00B713AB">
        <w:rPr>
          <w:szCs w:val="20"/>
          <w:lang w:eastAsia="da-DK"/>
        </w:rPr>
        <w:t>§12, stk. 3 om tillæg til eksisterende m</w:t>
      </w:r>
      <w:r w:rsidR="00035E2D">
        <w:rPr>
          <w:szCs w:val="20"/>
          <w:lang w:eastAsia="da-DK"/>
        </w:rPr>
        <w:t>iljøgodkendelse</w:t>
      </w:r>
      <w:r w:rsidR="00C8545D">
        <w:rPr>
          <w:szCs w:val="20"/>
          <w:lang w:eastAsia="da-DK"/>
        </w:rPr>
        <w:t xml:space="preserve">. </w:t>
      </w:r>
      <w:r w:rsidR="00263ADC" w:rsidRPr="00AE745C">
        <w:t>Der søges om tillæg til miljøgodkendelse da produktionseffektiviteten i det eksisterende anlæg har vist sig at være væsentlig bedre end forventet. Det betyder, at der kan produceres flere grise i det eksisterende anlæg end antaget</w:t>
      </w:r>
      <w:r w:rsidR="00263ADC">
        <w:t xml:space="preserve"> </w:t>
      </w:r>
      <w:r w:rsidR="00263ADC" w:rsidRPr="00AE745C">
        <w:t>på ansøgningstidspunktet</w:t>
      </w:r>
      <w:r w:rsidR="00263ADC">
        <w:t xml:space="preserve"> for miljøgodkendelsen</w:t>
      </w:r>
      <w:r w:rsidR="00263ADC" w:rsidRPr="00AE745C">
        <w:t>. Den øgede effektivitet i soholdet betyder, at der er behov for flere stipladser til produktion af flere smågrise.</w:t>
      </w:r>
    </w:p>
    <w:p w14:paraId="323E3DE1" w14:textId="77777777" w:rsidR="00263ADC" w:rsidRDefault="00626C91" w:rsidP="00035E2D">
      <w:r>
        <w:t>Der søges derfor om en ny</w:t>
      </w:r>
      <w:r w:rsidR="00263ADC" w:rsidRPr="00AE745C">
        <w:t xml:space="preserve"> smågrisestald</w:t>
      </w:r>
      <w:r>
        <w:t xml:space="preserve">, der </w:t>
      </w:r>
      <w:r w:rsidR="00263ADC" w:rsidRPr="00AE745C">
        <w:t>indrettes og drives som de eksisterende smågrise</w:t>
      </w:r>
      <w:r w:rsidR="00263ADC">
        <w:t>sektioner</w:t>
      </w:r>
      <w:r w:rsidR="00263ADC" w:rsidRPr="00AE745C">
        <w:t xml:space="preserve">. </w:t>
      </w:r>
    </w:p>
    <w:p w14:paraId="18D8BE2D" w14:textId="77777777" w:rsidR="00626C91" w:rsidRPr="00AE745C" w:rsidRDefault="00626C91" w:rsidP="00626C91">
      <w:pPr>
        <w:jc w:val="both"/>
        <w:rPr>
          <w:u w:val="single"/>
        </w:rPr>
      </w:pPr>
      <w:r w:rsidRPr="00AE745C">
        <w:rPr>
          <w:u w:val="single"/>
        </w:rPr>
        <w:t>Ansøgning om tillæg til miljøgodkendelse omfatter følgende ændringer</w:t>
      </w:r>
      <w:r w:rsidRPr="004038A4">
        <w:t>:</w:t>
      </w:r>
    </w:p>
    <w:p w14:paraId="4E048B3B" w14:textId="3086D400" w:rsidR="00626C91" w:rsidRDefault="00626C91" w:rsidP="00626DE7">
      <w:pPr>
        <w:numPr>
          <w:ilvl w:val="0"/>
          <w:numId w:val="17"/>
        </w:numPr>
        <w:spacing w:after="0" w:line="300" w:lineRule="auto"/>
        <w:jc w:val="both"/>
      </w:pPr>
      <w:r w:rsidRPr="00AE745C">
        <w:t xml:space="preserve">Der etableres en ny svinestald på </w:t>
      </w:r>
      <w:r>
        <w:t>715</w:t>
      </w:r>
      <w:r w:rsidRPr="00AE745C">
        <w:t xml:space="preserve"> m</w:t>
      </w:r>
      <w:r w:rsidRPr="00DC75C4">
        <w:rPr>
          <w:vertAlign w:val="superscript"/>
        </w:rPr>
        <w:t>2</w:t>
      </w:r>
      <w:r w:rsidRPr="00AE745C">
        <w:t>. Stalden indrettes med 2-k</w:t>
      </w:r>
      <w:r>
        <w:t>limastier med delvist fast gulv</w:t>
      </w:r>
      <w:r w:rsidR="00CC2C4D">
        <w:t xml:space="preserve"> under overdækning</w:t>
      </w:r>
      <w:r w:rsidR="00AF41CC">
        <w:t xml:space="preserve"> – </w:t>
      </w:r>
      <w:r w:rsidR="00AF41CC" w:rsidRPr="00F13E27">
        <w:rPr>
          <w:i/>
        </w:rPr>
        <w:t>se historik nedenfor</w:t>
      </w:r>
      <w:r w:rsidR="00AF41CC">
        <w:t>.</w:t>
      </w:r>
    </w:p>
    <w:p w14:paraId="1F5E29D5" w14:textId="77777777" w:rsidR="00626C91" w:rsidRDefault="00626C91" w:rsidP="00626C91">
      <w:pPr>
        <w:spacing w:after="0" w:line="300" w:lineRule="auto"/>
        <w:ind w:left="567"/>
        <w:jc w:val="both"/>
      </w:pPr>
    </w:p>
    <w:p w14:paraId="7A778A38" w14:textId="77777777" w:rsidR="00626C91" w:rsidRPr="00626C91" w:rsidRDefault="00626C91" w:rsidP="00626DE7">
      <w:pPr>
        <w:numPr>
          <w:ilvl w:val="0"/>
          <w:numId w:val="17"/>
        </w:numPr>
        <w:spacing w:after="0" w:line="300" w:lineRule="auto"/>
        <w:jc w:val="both"/>
      </w:pPr>
      <w:r w:rsidRPr="00626C91">
        <w:rPr>
          <w:szCs w:val="20"/>
          <w:lang w:eastAsia="da-DK"/>
        </w:rPr>
        <w:t xml:space="preserve">Husdyrproduktionen udvides </w:t>
      </w:r>
      <w:r w:rsidR="00CC2C4D">
        <w:rPr>
          <w:szCs w:val="20"/>
          <w:lang w:eastAsia="da-DK"/>
        </w:rPr>
        <w:t>som følger:</w:t>
      </w:r>
    </w:p>
    <w:p w14:paraId="56FE8F3D" w14:textId="77777777" w:rsidR="00626C91" w:rsidRDefault="00626C91" w:rsidP="00626C91">
      <w:pPr>
        <w:spacing w:after="0" w:line="300" w:lineRule="auto"/>
        <w:ind w:left="567"/>
        <w:jc w:val="both"/>
        <w:rPr>
          <w:szCs w:val="20"/>
        </w:rPr>
      </w:pPr>
      <w:r w:rsidRPr="00626C91">
        <w:rPr>
          <w:b/>
          <w:i/>
          <w:szCs w:val="20"/>
        </w:rPr>
        <w:t>fra</w:t>
      </w:r>
      <w:r w:rsidRPr="00626C91">
        <w:rPr>
          <w:szCs w:val="20"/>
        </w:rPr>
        <w:t xml:space="preserve"> </w:t>
      </w:r>
      <w:bookmarkStart w:id="12" w:name="Antal_nudrift"/>
      <w:r w:rsidRPr="00626C91">
        <w:rPr>
          <w:szCs w:val="20"/>
        </w:rPr>
        <w:t>915</w:t>
      </w:r>
      <w:bookmarkEnd w:id="12"/>
      <w:r w:rsidRPr="00626C91">
        <w:rPr>
          <w:szCs w:val="20"/>
        </w:rPr>
        <w:t xml:space="preserve"> årssøer med 22.880 smågrise </w:t>
      </w:r>
      <w:bookmarkStart w:id="13" w:name="Vægt_nudrift"/>
      <w:r w:rsidRPr="00626C91">
        <w:rPr>
          <w:szCs w:val="20"/>
        </w:rPr>
        <w:t>(7,2-30 kg)</w:t>
      </w:r>
      <w:bookmarkEnd w:id="13"/>
      <w:r w:rsidRPr="00626C91">
        <w:rPr>
          <w:szCs w:val="20"/>
        </w:rPr>
        <w:t xml:space="preserve"> svarende til </w:t>
      </w:r>
      <w:bookmarkStart w:id="14" w:name="DE_nudrift_x"/>
      <w:r w:rsidRPr="00626C91">
        <w:rPr>
          <w:szCs w:val="20"/>
        </w:rPr>
        <w:t>309,10</w:t>
      </w:r>
      <w:bookmarkEnd w:id="14"/>
      <w:r w:rsidRPr="00626C91">
        <w:rPr>
          <w:szCs w:val="20"/>
        </w:rPr>
        <w:t xml:space="preserve"> DE </w:t>
      </w:r>
    </w:p>
    <w:p w14:paraId="7EC9EB9A" w14:textId="6E08DF18" w:rsidR="00626C91" w:rsidRPr="00626C91" w:rsidRDefault="00626C91" w:rsidP="00626C91">
      <w:pPr>
        <w:spacing w:after="0" w:line="300" w:lineRule="auto"/>
        <w:ind w:left="567"/>
        <w:jc w:val="both"/>
      </w:pPr>
      <w:r w:rsidRPr="00626C91">
        <w:rPr>
          <w:b/>
          <w:i/>
          <w:szCs w:val="20"/>
        </w:rPr>
        <w:t>til</w:t>
      </w:r>
      <w:r w:rsidRPr="00626C91">
        <w:rPr>
          <w:szCs w:val="20"/>
        </w:rPr>
        <w:t xml:space="preserve"> </w:t>
      </w:r>
      <w:bookmarkStart w:id="15" w:name="Antal_ansøgt"/>
      <w:r w:rsidRPr="00626C91">
        <w:rPr>
          <w:szCs w:val="20"/>
        </w:rPr>
        <w:t>930</w:t>
      </w:r>
      <w:bookmarkEnd w:id="15"/>
      <w:r w:rsidRPr="00626C91">
        <w:rPr>
          <w:szCs w:val="20"/>
        </w:rPr>
        <w:t xml:space="preserve"> årssøer med </w:t>
      </w:r>
      <w:bookmarkStart w:id="16" w:name="Vægt_ansøgt"/>
      <w:r w:rsidRPr="00626C91">
        <w:rPr>
          <w:szCs w:val="20"/>
        </w:rPr>
        <w:t>30</w:t>
      </w:r>
      <w:r w:rsidR="00506EFF">
        <w:rPr>
          <w:szCs w:val="20"/>
        </w:rPr>
        <w:t>.</w:t>
      </w:r>
      <w:r w:rsidRPr="00626C91">
        <w:rPr>
          <w:szCs w:val="20"/>
        </w:rPr>
        <w:t xml:space="preserve">690 smågrise </w:t>
      </w:r>
      <w:r>
        <w:rPr>
          <w:szCs w:val="20"/>
        </w:rPr>
        <w:t>(7,0</w:t>
      </w:r>
      <w:r w:rsidRPr="00626C91">
        <w:rPr>
          <w:szCs w:val="20"/>
        </w:rPr>
        <w:t xml:space="preserve"> -3</w:t>
      </w:r>
      <w:r w:rsidR="008B5F9F">
        <w:rPr>
          <w:szCs w:val="20"/>
        </w:rPr>
        <w:t>1</w:t>
      </w:r>
      <w:r w:rsidRPr="00626C91">
        <w:rPr>
          <w:szCs w:val="20"/>
        </w:rPr>
        <w:t xml:space="preserve"> kg)</w:t>
      </w:r>
      <w:bookmarkEnd w:id="16"/>
      <w:r w:rsidRPr="00626C91">
        <w:rPr>
          <w:szCs w:val="20"/>
        </w:rPr>
        <w:t xml:space="preserve"> svarende til </w:t>
      </w:r>
      <w:bookmarkStart w:id="17" w:name="DE_ansøgt_x"/>
      <w:r w:rsidRPr="00626C91">
        <w:rPr>
          <w:szCs w:val="20"/>
        </w:rPr>
        <w:t>352,97</w:t>
      </w:r>
      <w:bookmarkEnd w:id="17"/>
      <w:r w:rsidRPr="00626C91">
        <w:rPr>
          <w:szCs w:val="20"/>
        </w:rPr>
        <w:t xml:space="preserve"> DE.</w:t>
      </w:r>
      <w:r w:rsidRPr="00626C91">
        <w:rPr>
          <w:szCs w:val="20"/>
          <w:lang w:eastAsia="da-DK"/>
        </w:rPr>
        <w:t xml:space="preserve"> </w:t>
      </w:r>
    </w:p>
    <w:p w14:paraId="236067FC" w14:textId="77777777" w:rsidR="00626C91" w:rsidRDefault="00626C91" w:rsidP="00626C91">
      <w:pPr>
        <w:spacing w:after="0" w:line="300" w:lineRule="auto"/>
        <w:ind w:left="567"/>
        <w:jc w:val="both"/>
      </w:pPr>
    </w:p>
    <w:p w14:paraId="4481FDE5" w14:textId="1DFCD37F" w:rsidR="00626C91" w:rsidRDefault="004C615A" w:rsidP="00506EFF">
      <w:pPr>
        <w:numPr>
          <w:ilvl w:val="0"/>
          <w:numId w:val="17"/>
        </w:numPr>
        <w:spacing w:after="0" w:line="300" w:lineRule="auto"/>
        <w:jc w:val="both"/>
      </w:pPr>
      <w:r>
        <w:t xml:space="preserve">Fodertildelingen til smågrise og søer ændres. </w:t>
      </w:r>
      <w:r w:rsidRPr="00017D43">
        <w:t>Der anvendes tilpasning i foderforbrug og indhold</w:t>
      </w:r>
      <w:r>
        <w:t xml:space="preserve"> af råprotein i foderet til </w:t>
      </w:r>
      <w:r w:rsidRPr="00017D43">
        <w:t xml:space="preserve">søerne og smågrisene for at reducere ammoniaktabet fra produktionen </w:t>
      </w:r>
      <w:r>
        <w:t>. Fodertilpasningerne mht. fosfor fjernes med dette tillæg.</w:t>
      </w:r>
    </w:p>
    <w:p w14:paraId="49F621BE" w14:textId="77777777" w:rsidR="00626C91" w:rsidRPr="00AE745C" w:rsidRDefault="00626C91" w:rsidP="00626C91">
      <w:pPr>
        <w:spacing w:after="0" w:line="300" w:lineRule="auto"/>
        <w:ind w:left="567"/>
        <w:jc w:val="both"/>
      </w:pPr>
    </w:p>
    <w:p w14:paraId="027950EA" w14:textId="77777777" w:rsidR="00626C91" w:rsidRPr="00AE745C" w:rsidRDefault="00626C91" w:rsidP="00626DE7">
      <w:pPr>
        <w:numPr>
          <w:ilvl w:val="0"/>
          <w:numId w:val="17"/>
        </w:numPr>
        <w:spacing w:after="0" w:line="300" w:lineRule="auto"/>
        <w:jc w:val="both"/>
      </w:pPr>
      <w:r w:rsidRPr="00AE745C">
        <w:t xml:space="preserve">Smågrise fravænnes i </w:t>
      </w:r>
      <w:r w:rsidRPr="00263ADC">
        <w:t>ansøgt drift ved 7,0 kg. I nudrift</w:t>
      </w:r>
      <w:r>
        <w:t xml:space="preserve"> fravænnes smågrise ved 7,2 kg</w:t>
      </w:r>
    </w:p>
    <w:p w14:paraId="0321E127" w14:textId="77777777" w:rsidR="00626C91" w:rsidRPr="00AE745C" w:rsidRDefault="00626C91" w:rsidP="00626C91">
      <w:pPr>
        <w:spacing w:after="0"/>
        <w:ind w:left="113"/>
        <w:jc w:val="both"/>
        <w:rPr>
          <w:highlight w:val="yellow"/>
        </w:rPr>
      </w:pPr>
    </w:p>
    <w:p w14:paraId="45C734DD" w14:textId="3435EC17" w:rsidR="00626C91" w:rsidRPr="00AE745C" w:rsidRDefault="00626C91" w:rsidP="00626DE7">
      <w:pPr>
        <w:numPr>
          <w:ilvl w:val="0"/>
          <w:numId w:val="17"/>
        </w:numPr>
        <w:spacing w:after="0" w:line="300" w:lineRule="auto"/>
        <w:jc w:val="both"/>
      </w:pPr>
      <w:r>
        <w:t>Antal a</w:t>
      </w:r>
      <w:r w:rsidRPr="00AE745C">
        <w:t>fvænnede smågrise pr. årsso stiger fra</w:t>
      </w:r>
      <w:r w:rsidR="00005A12">
        <w:t xml:space="preserve"> </w:t>
      </w:r>
      <w:r w:rsidR="008C0055" w:rsidRPr="00005A12">
        <w:rPr>
          <w:u w:val="single"/>
        </w:rPr>
        <w:t>gennemsnitlig</w:t>
      </w:r>
      <w:r w:rsidR="00005A12">
        <w:t>t</w:t>
      </w:r>
      <w:r w:rsidRPr="00AE745C">
        <w:t xml:space="preserve"> </w:t>
      </w:r>
      <w:r>
        <w:t>24,6 stk. i nudrift til 33</w:t>
      </w:r>
      <w:r w:rsidRPr="00AE745C">
        <w:t xml:space="preserve"> stk. i ansøgt drift.</w:t>
      </w:r>
    </w:p>
    <w:p w14:paraId="0643ECC2" w14:textId="77777777" w:rsidR="00626C91" w:rsidRPr="00AE745C" w:rsidRDefault="00626C91" w:rsidP="00626C91">
      <w:pPr>
        <w:pStyle w:val="Listeafsnit"/>
      </w:pPr>
    </w:p>
    <w:p w14:paraId="76DE7E94" w14:textId="77777777" w:rsidR="00035E2D" w:rsidRDefault="00035E2D" w:rsidP="00035E2D">
      <w:pPr>
        <w:rPr>
          <w:szCs w:val="20"/>
        </w:rPr>
      </w:pPr>
      <w:r w:rsidRPr="006F4D93">
        <w:rPr>
          <w:szCs w:val="20"/>
        </w:rPr>
        <w:t xml:space="preserve">Ansøgningen og beregningerne er udført i det elektroniske ansøgningssystem på </w:t>
      </w:r>
      <w:hyperlink r:id="rId12" w:history="1">
        <w:r w:rsidRPr="006F4D93">
          <w:rPr>
            <w:szCs w:val="20"/>
            <w:u w:val="single"/>
          </w:rPr>
          <w:t>www.husdyrgodkendelse.dk</w:t>
        </w:r>
      </w:hyperlink>
      <w:r>
        <w:rPr>
          <w:szCs w:val="20"/>
        </w:rPr>
        <w:t>, interface version 3.</w:t>
      </w:r>
      <w:r w:rsidR="00172ED8">
        <w:rPr>
          <w:szCs w:val="20"/>
        </w:rPr>
        <w:t>2</w:t>
      </w:r>
      <w:r>
        <w:rPr>
          <w:szCs w:val="20"/>
        </w:rPr>
        <w:t>.0</w:t>
      </w:r>
      <w:r w:rsidRPr="006F4D93">
        <w:rPr>
          <w:szCs w:val="20"/>
        </w:rPr>
        <w:t>, uploade</w:t>
      </w:r>
      <w:r w:rsidR="00172ED8">
        <w:rPr>
          <w:szCs w:val="20"/>
        </w:rPr>
        <w:t>t 2</w:t>
      </w:r>
      <w:r w:rsidRPr="006F4D93">
        <w:rPr>
          <w:szCs w:val="20"/>
        </w:rPr>
        <w:t xml:space="preserve">. </w:t>
      </w:r>
      <w:r w:rsidR="00172ED8">
        <w:rPr>
          <w:szCs w:val="20"/>
        </w:rPr>
        <w:t>maj</w:t>
      </w:r>
      <w:r>
        <w:rPr>
          <w:szCs w:val="20"/>
        </w:rPr>
        <w:t xml:space="preserve"> 2017</w:t>
      </w:r>
      <w:r w:rsidRPr="006F4D93">
        <w:rPr>
          <w:szCs w:val="20"/>
        </w:rPr>
        <w:t xml:space="preserve">, FarmN </w:t>
      </w:r>
      <w:r>
        <w:rPr>
          <w:szCs w:val="20"/>
        </w:rPr>
        <w:t>version 4.0, beregningsmotor 2.3</w:t>
      </w:r>
      <w:r w:rsidRPr="006F4D93">
        <w:rPr>
          <w:szCs w:val="20"/>
        </w:rPr>
        <w:t xml:space="preserve">, skema nr. </w:t>
      </w:r>
      <w:r w:rsidR="00172ED8">
        <w:rPr>
          <w:szCs w:val="20"/>
        </w:rPr>
        <w:t>97707.</w:t>
      </w:r>
    </w:p>
    <w:p w14:paraId="59A6EAFA" w14:textId="21D72591" w:rsidR="00DF2CE6" w:rsidRPr="004C615A" w:rsidRDefault="00DF2CE6" w:rsidP="004038A4">
      <w:pPr>
        <w:spacing w:after="0"/>
        <w:rPr>
          <w:szCs w:val="20"/>
          <w:u w:val="single"/>
        </w:rPr>
      </w:pPr>
      <w:r w:rsidRPr="004C615A">
        <w:rPr>
          <w:szCs w:val="20"/>
          <w:u w:val="single"/>
        </w:rPr>
        <w:t>Historik</w:t>
      </w:r>
      <w:r w:rsidR="004038A4" w:rsidRPr="004038A4">
        <w:rPr>
          <w:szCs w:val="20"/>
        </w:rPr>
        <w:t>:</w:t>
      </w:r>
    </w:p>
    <w:p w14:paraId="4BD51BD7" w14:textId="77777777" w:rsidR="00E91CE0" w:rsidRDefault="00CE33C6" w:rsidP="00035E2D">
      <w:pPr>
        <w:rPr>
          <w:szCs w:val="20"/>
        </w:rPr>
      </w:pPr>
      <w:r>
        <w:rPr>
          <w:szCs w:val="20"/>
        </w:rPr>
        <w:t>D</w:t>
      </w:r>
      <w:r w:rsidR="00793B6F">
        <w:rPr>
          <w:szCs w:val="20"/>
        </w:rPr>
        <w:t>er blev april 2014 første gang</w:t>
      </w:r>
      <w:r>
        <w:rPr>
          <w:szCs w:val="20"/>
        </w:rPr>
        <w:t xml:space="preserve"> givet tillæg til miljøgodkendelsen</w:t>
      </w:r>
      <w:r w:rsidR="00793B6F">
        <w:rPr>
          <w:szCs w:val="20"/>
        </w:rPr>
        <w:t xml:space="preserve"> af 2. juli 2010</w:t>
      </w:r>
      <w:r>
        <w:rPr>
          <w:szCs w:val="20"/>
        </w:rPr>
        <w:t xml:space="preserve">. I tillægget </w:t>
      </w:r>
      <w:r w:rsidR="00793B6F">
        <w:rPr>
          <w:szCs w:val="20"/>
        </w:rPr>
        <w:t xml:space="preserve">af 1. april 2014 </w:t>
      </w:r>
      <w:r w:rsidR="00CD308C">
        <w:rPr>
          <w:szCs w:val="20"/>
        </w:rPr>
        <w:t>blev der godkendt en udvidelse af dyreholdet, samt etablering af</w:t>
      </w:r>
      <w:r w:rsidR="004038A4">
        <w:rPr>
          <w:szCs w:val="20"/>
        </w:rPr>
        <w:t xml:space="preserve"> en</w:t>
      </w:r>
      <w:r w:rsidR="00CD308C">
        <w:rPr>
          <w:szCs w:val="20"/>
        </w:rPr>
        <w:t xml:space="preserve"> ny</w:t>
      </w:r>
      <w:r w:rsidR="007E2740">
        <w:rPr>
          <w:szCs w:val="20"/>
        </w:rPr>
        <w:t xml:space="preserve"> </w:t>
      </w:r>
      <w:r w:rsidR="00CD308C">
        <w:rPr>
          <w:szCs w:val="20"/>
        </w:rPr>
        <w:t>stald</w:t>
      </w:r>
      <w:r w:rsidR="004C615A">
        <w:rPr>
          <w:szCs w:val="20"/>
        </w:rPr>
        <w:t>sektion</w:t>
      </w:r>
      <w:r w:rsidR="00CD308C">
        <w:rPr>
          <w:szCs w:val="20"/>
        </w:rPr>
        <w:t xml:space="preserve"> med gyllekøling. Tillægget blev ikke fuldt udnyttet</w:t>
      </w:r>
      <w:r w:rsidR="004C615A">
        <w:rPr>
          <w:szCs w:val="20"/>
        </w:rPr>
        <w:t>.</w:t>
      </w:r>
      <w:r>
        <w:rPr>
          <w:szCs w:val="20"/>
        </w:rPr>
        <w:t xml:space="preserve"> </w:t>
      </w:r>
      <w:r w:rsidR="004C615A">
        <w:rPr>
          <w:szCs w:val="20"/>
        </w:rPr>
        <w:t>Den nye stald</w:t>
      </w:r>
      <w:r>
        <w:rPr>
          <w:szCs w:val="20"/>
        </w:rPr>
        <w:t xml:space="preserve"> blev </w:t>
      </w:r>
      <w:r w:rsidR="004C615A">
        <w:rPr>
          <w:szCs w:val="20"/>
        </w:rPr>
        <w:t>bygget og</w:t>
      </w:r>
      <w:r>
        <w:rPr>
          <w:szCs w:val="20"/>
        </w:rPr>
        <w:t xml:space="preserve"> dyre</w:t>
      </w:r>
      <w:r w:rsidR="00CD308C">
        <w:rPr>
          <w:szCs w:val="20"/>
        </w:rPr>
        <w:t xml:space="preserve">holdet udvidet, men der blev ikke etableret gyllekøling i </w:t>
      </w:r>
      <w:r w:rsidR="004C615A">
        <w:rPr>
          <w:szCs w:val="20"/>
        </w:rPr>
        <w:t>den nye staldsektion</w:t>
      </w:r>
      <w:r w:rsidR="00CD308C">
        <w:rPr>
          <w:szCs w:val="20"/>
        </w:rPr>
        <w:t>.</w:t>
      </w:r>
      <w:r>
        <w:rPr>
          <w:szCs w:val="20"/>
        </w:rPr>
        <w:t xml:space="preserve"> M</w:t>
      </w:r>
      <w:r w:rsidR="00CD308C">
        <w:rPr>
          <w:szCs w:val="20"/>
        </w:rPr>
        <w:t>ed denne nye ansøgning</w:t>
      </w:r>
      <w:r w:rsidR="00793B6F">
        <w:rPr>
          <w:szCs w:val="20"/>
        </w:rPr>
        <w:t xml:space="preserve"> om tillæg</w:t>
      </w:r>
      <w:r w:rsidR="00CD308C">
        <w:rPr>
          <w:szCs w:val="20"/>
        </w:rPr>
        <w:t xml:space="preserve"> </w:t>
      </w:r>
      <w:r w:rsidR="00793B6F">
        <w:rPr>
          <w:szCs w:val="20"/>
        </w:rPr>
        <w:t xml:space="preserve">erstattes anvendelse af </w:t>
      </w:r>
      <w:r w:rsidR="00CD308C">
        <w:rPr>
          <w:szCs w:val="20"/>
        </w:rPr>
        <w:t>gyllekøling</w:t>
      </w:r>
      <w:r w:rsidR="00793B6F">
        <w:rPr>
          <w:szCs w:val="20"/>
        </w:rPr>
        <w:t xml:space="preserve"> med </w:t>
      </w:r>
      <w:r w:rsidR="00CD308C">
        <w:rPr>
          <w:szCs w:val="20"/>
        </w:rPr>
        <w:t>fodertilpasninger for at overholde ammon</w:t>
      </w:r>
      <w:r w:rsidR="00793B6F">
        <w:rPr>
          <w:szCs w:val="20"/>
        </w:rPr>
        <w:t>iak</w:t>
      </w:r>
      <w:r w:rsidR="00CD308C">
        <w:rPr>
          <w:szCs w:val="20"/>
        </w:rPr>
        <w:t xml:space="preserve">krav. Med dette tillæg bortfalder tidligere tillæg </w:t>
      </w:r>
      <w:r w:rsidR="007E2740">
        <w:rPr>
          <w:szCs w:val="20"/>
        </w:rPr>
        <w:t>af 1. april 2014</w:t>
      </w:r>
      <w:r w:rsidR="00CD308C">
        <w:rPr>
          <w:szCs w:val="20"/>
        </w:rPr>
        <w:t>.</w:t>
      </w:r>
      <w:r w:rsidR="00793B6F">
        <w:rPr>
          <w:szCs w:val="20"/>
        </w:rPr>
        <w:t xml:space="preserve"> Ansøgningen til dette tillæg tager derfor udgangspunkt i miljøgodkendelsen af </w:t>
      </w:r>
      <w:r w:rsidR="004C615A">
        <w:rPr>
          <w:szCs w:val="20"/>
        </w:rPr>
        <w:t>2. juli 2010</w:t>
      </w:r>
      <w:r w:rsidR="00793B6F">
        <w:rPr>
          <w:szCs w:val="20"/>
        </w:rPr>
        <w:t>.</w:t>
      </w:r>
    </w:p>
    <w:p w14:paraId="50AAE522" w14:textId="4999DDCC" w:rsidR="00035E2D" w:rsidRDefault="00035E2D" w:rsidP="00035E2D">
      <w:pPr>
        <w:rPr>
          <w:szCs w:val="20"/>
        </w:rPr>
      </w:pPr>
      <w:r w:rsidRPr="006F4D93">
        <w:rPr>
          <w:szCs w:val="20"/>
        </w:rPr>
        <w:t xml:space="preserve">Silkeborg Kommune skal i henhold til bl.a. </w:t>
      </w:r>
      <w:r w:rsidRPr="006F4D93">
        <w:rPr>
          <w:i/>
          <w:szCs w:val="20"/>
        </w:rPr>
        <w:t>Lov om miljøgodkendelse mv. af husdyrbrug</w:t>
      </w:r>
      <w:r w:rsidRPr="006F4D93">
        <w:rPr>
          <w:szCs w:val="20"/>
        </w:rPr>
        <w:t xml:space="preserve"> vurdere om den ansøgte omlægning kan gennemføres uden væsentlige påvirkninger af miljøet. </w:t>
      </w:r>
    </w:p>
    <w:p w14:paraId="417CE920" w14:textId="77B7F2F8" w:rsidR="00E57FB3" w:rsidRPr="006F4D93" w:rsidRDefault="00E57FB3" w:rsidP="00035E2D">
      <w:pPr>
        <w:rPr>
          <w:b/>
          <w:szCs w:val="20"/>
        </w:rPr>
      </w:pPr>
      <w:r>
        <w:rPr>
          <w:i/>
          <w:iCs/>
          <w:szCs w:val="20"/>
        </w:rPr>
        <w:lastRenderedPageBreak/>
        <w:t>Bemærk: Fra 1. marts 2017 skal der ikke længere træffes afgørelse for udbringningsarealer i tilladelser, godkendelser og anmeldelser, og vilkår, der er fastsat for</w:t>
      </w:r>
      <w:r w:rsidR="00E91CE0">
        <w:rPr>
          <w:i/>
          <w:iCs/>
          <w:szCs w:val="20"/>
        </w:rPr>
        <w:t xml:space="preserve"> udbringningsarealer, bortfaldt</w:t>
      </w:r>
      <w:r>
        <w:rPr>
          <w:i/>
          <w:iCs/>
          <w:szCs w:val="20"/>
        </w:rPr>
        <w:t xml:space="preserve"> fra 1. august 2017.</w:t>
      </w:r>
    </w:p>
    <w:p w14:paraId="3A609F4E" w14:textId="77777777" w:rsidR="00035E2D" w:rsidRPr="007A3279" w:rsidRDefault="00035E2D" w:rsidP="00035E2D">
      <w:pPr>
        <w:pStyle w:val="Overskrift2"/>
      </w:pPr>
      <w:bookmarkStart w:id="18" w:name="_Toc497131550"/>
      <w:r w:rsidRPr="007A3279">
        <w:t>ikke teknisk resumé</w:t>
      </w:r>
      <w:bookmarkEnd w:id="18"/>
    </w:p>
    <w:p w14:paraId="27CC4BAE" w14:textId="77777777" w:rsidR="005C2D89" w:rsidRPr="00626C91" w:rsidRDefault="00035E2D" w:rsidP="00F31871">
      <w:pPr>
        <w:spacing w:after="0" w:line="300" w:lineRule="auto"/>
        <w:jc w:val="both"/>
      </w:pPr>
      <w:r w:rsidRPr="006F4D93">
        <w:rPr>
          <w:szCs w:val="20"/>
          <w:lang w:eastAsia="da-DK"/>
        </w:rPr>
        <w:t xml:space="preserve">På ejendommen </w:t>
      </w:r>
      <w:r>
        <w:rPr>
          <w:szCs w:val="20"/>
          <w:lang w:eastAsia="da-DK"/>
        </w:rPr>
        <w:t>Thorupgårdsvej 55</w:t>
      </w:r>
      <w:r w:rsidRPr="006F4D93">
        <w:rPr>
          <w:szCs w:val="20"/>
          <w:lang w:eastAsia="da-DK"/>
        </w:rPr>
        <w:t xml:space="preserve"> er der i dag husdyrproduktion. Der ønskes en udvidelse af produktionen </w:t>
      </w:r>
      <w:r w:rsidR="005C2D89" w:rsidRPr="00626C91">
        <w:rPr>
          <w:b/>
          <w:i/>
          <w:szCs w:val="20"/>
        </w:rPr>
        <w:t>fra</w:t>
      </w:r>
      <w:r w:rsidR="005C2D89" w:rsidRPr="00626C91">
        <w:rPr>
          <w:szCs w:val="20"/>
        </w:rPr>
        <w:t xml:space="preserve"> 915 årssøer med 22.880 smågrise (7,2-30 kg) svarende til 309,10 DE </w:t>
      </w:r>
      <w:r w:rsidR="005C2D89" w:rsidRPr="00626C91">
        <w:rPr>
          <w:b/>
          <w:i/>
          <w:szCs w:val="20"/>
        </w:rPr>
        <w:t>til</w:t>
      </w:r>
      <w:r w:rsidR="005C2D89" w:rsidRPr="00626C91">
        <w:rPr>
          <w:szCs w:val="20"/>
        </w:rPr>
        <w:t xml:space="preserve"> 930 årssøer med 30690 smågrise </w:t>
      </w:r>
      <w:r w:rsidR="005C2D89">
        <w:rPr>
          <w:szCs w:val="20"/>
        </w:rPr>
        <w:t>(7,0</w:t>
      </w:r>
      <w:r w:rsidR="005C2D89" w:rsidRPr="00626C91">
        <w:rPr>
          <w:szCs w:val="20"/>
        </w:rPr>
        <w:t xml:space="preserve"> -3</w:t>
      </w:r>
      <w:r w:rsidR="005C2D89">
        <w:rPr>
          <w:szCs w:val="20"/>
        </w:rPr>
        <w:t>1</w:t>
      </w:r>
      <w:r w:rsidR="005C2D89" w:rsidRPr="00626C91">
        <w:rPr>
          <w:szCs w:val="20"/>
        </w:rPr>
        <w:t xml:space="preserve"> kg) svarende til 352,97 DE.</w:t>
      </w:r>
      <w:r w:rsidR="005C2D89" w:rsidRPr="00626C91">
        <w:rPr>
          <w:szCs w:val="20"/>
          <w:lang w:eastAsia="da-DK"/>
        </w:rPr>
        <w:t xml:space="preserve"> </w:t>
      </w:r>
    </w:p>
    <w:p w14:paraId="63800B9B" w14:textId="77777777" w:rsidR="005C2D89" w:rsidRDefault="005C2D89" w:rsidP="00035E2D">
      <w:pPr>
        <w:rPr>
          <w:szCs w:val="20"/>
          <w:lang w:eastAsia="da-DK"/>
        </w:rPr>
      </w:pPr>
    </w:p>
    <w:p w14:paraId="424A1865" w14:textId="77777777" w:rsidR="00F31871" w:rsidRDefault="00035E2D" w:rsidP="00F31871">
      <w:pPr>
        <w:spacing w:after="0"/>
        <w:rPr>
          <w:b/>
          <w:szCs w:val="20"/>
          <w:lang w:eastAsia="da-DK"/>
        </w:rPr>
      </w:pPr>
      <w:r w:rsidRPr="00F31871">
        <w:rPr>
          <w:b/>
          <w:szCs w:val="20"/>
          <w:lang w:eastAsia="da-DK"/>
        </w:rPr>
        <w:t>Bygningsmæssige ændringer</w:t>
      </w:r>
    </w:p>
    <w:p w14:paraId="2F96A16D" w14:textId="0EE62C60" w:rsidR="00962B0D" w:rsidRDefault="005C2D89" w:rsidP="0060485A">
      <w:pPr>
        <w:rPr>
          <w:szCs w:val="20"/>
        </w:rPr>
      </w:pPr>
      <w:r w:rsidRPr="00F31871">
        <w:rPr>
          <w:szCs w:val="20"/>
          <w:lang w:eastAsia="da-DK"/>
        </w:rPr>
        <w:t xml:space="preserve">Der </w:t>
      </w:r>
      <w:r w:rsidR="0060485A">
        <w:rPr>
          <w:szCs w:val="20"/>
          <w:lang w:eastAsia="da-DK"/>
        </w:rPr>
        <w:t xml:space="preserve">opføres </w:t>
      </w:r>
      <w:r w:rsidRPr="00F31871">
        <w:rPr>
          <w:szCs w:val="20"/>
          <w:lang w:eastAsia="da-DK"/>
        </w:rPr>
        <w:t>en ny stald på ca. 715</w:t>
      </w:r>
      <w:r w:rsidR="00035E2D" w:rsidRPr="00F31871">
        <w:rPr>
          <w:szCs w:val="20"/>
          <w:lang w:eastAsia="da-DK"/>
        </w:rPr>
        <w:t xml:space="preserve"> m</w:t>
      </w:r>
      <w:r w:rsidR="00035E2D" w:rsidRPr="00F31871">
        <w:rPr>
          <w:szCs w:val="20"/>
          <w:vertAlign w:val="superscript"/>
          <w:lang w:eastAsia="da-DK"/>
        </w:rPr>
        <w:t>2</w:t>
      </w:r>
      <w:r w:rsidRPr="00F31871">
        <w:rPr>
          <w:szCs w:val="20"/>
          <w:vertAlign w:val="superscript"/>
          <w:lang w:eastAsia="da-DK"/>
        </w:rPr>
        <w:t xml:space="preserve"> </w:t>
      </w:r>
      <w:r w:rsidRPr="00F31871">
        <w:rPr>
          <w:szCs w:val="20"/>
          <w:lang w:eastAsia="da-DK"/>
        </w:rPr>
        <w:t xml:space="preserve">(32,2 m x 22,2 m) </w:t>
      </w:r>
      <w:r w:rsidR="00962B0D">
        <w:rPr>
          <w:szCs w:val="20"/>
        </w:rPr>
        <w:t>med 2-klimastier.</w:t>
      </w:r>
    </w:p>
    <w:p w14:paraId="40BB980E" w14:textId="6A7598EA" w:rsidR="0038017F" w:rsidRDefault="0038017F" w:rsidP="00F31871">
      <w:r w:rsidRPr="00AE745C">
        <w:t xml:space="preserve">Den nye </w:t>
      </w:r>
      <w:r w:rsidR="00682E42" w:rsidRPr="00F31871">
        <w:rPr>
          <w:szCs w:val="20"/>
        </w:rPr>
        <w:t>smågrisesektion</w:t>
      </w:r>
      <w:r w:rsidRPr="00AE745C">
        <w:t xml:space="preserve"> bygges til de eksisterende stalde. Den opføres i samme materialer og farver som de eksisterende stalde. Stalden bygges sammen med den nordligste stald på ejendommen i retning mod ø</w:t>
      </w:r>
      <w:r w:rsidRPr="00F74588">
        <w:t xml:space="preserve">st. Placeringen kan </w:t>
      </w:r>
      <w:r w:rsidRPr="00E91CE0">
        <w:t xml:space="preserve">ses på figur </w:t>
      </w:r>
      <w:r w:rsidR="00E91CE0" w:rsidRPr="00E91CE0">
        <w:t>0.2.1</w:t>
      </w:r>
      <w:r w:rsidRPr="00E91CE0">
        <w:t>.</w:t>
      </w:r>
    </w:p>
    <w:p w14:paraId="77C53988" w14:textId="77777777" w:rsidR="0038017F" w:rsidRDefault="0038017F" w:rsidP="00682E42">
      <w:pPr>
        <w:spacing w:after="0"/>
        <w:rPr>
          <w:szCs w:val="20"/>
        </w:rPr>
      </w:pPr>
      <w:r>
        <w:rPr>
          <w:noProof/>
          <w:lang w:eastAsia="da-DK"/>
        </w:rPr>
        <w:drawing>
          <wp:inline distT="0" distB="0" distL="0" distR="0" wp14:anchorId="3DC61A7D" wp14:editId="73F2FA22">
            <wp:extent cx="5097780" cy="3564564"/>
            <wp:effectExtent l="0" t="0" r="762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98222" cy="3564873"/>
                    </a:xfrm>
                    <a:prstGeom prst="rect">
                      <a:avLst/>
                    </a:prstGeom>
                  </pic:spPr>
                </pic:pic>
              </a:graphicData>
            </a:graphic>
          </wp:inline>
        </w:drawing>
      </w:r>
    </w:p>
    <w:p w14:paraId="643D1E8D" w14:textId="77777777" w:rsidR="0038017F" w:rsidRPr="00682E42" w:rsidRDefault="00682E42" w:rsidP="00682E42">
      <w:pPr>
        <w:spacing w:after="0"/>
        <w:rPr>
          <w:sz w:val="18"/>
          <w:szCs w:val="18"/>
        </w:rPr>
      </w:pPr>
      <w:r w:rsidRPr="00682E42">
        <w:rPr>
          <w:sz w:val="18"/>
          <w:szCs w:val="18"/>
        </w:rPr>
        <w:t>Figur 0.2.1</w:t>
      </w:r>
      <w:r>
        <w:rPr>
          <w:sz w:val="18"/>
          <w:szCs w:val="18"/>
        </w:rPr>
        <w:t xml:space="preserve">: Oversigtsplan over Thorupgård med fremhævning af den nye </w:t>
      </w:r>
      <w:r w:rsidRPr="00682E42">
        <w:rPr>
          <w:sz w:val="18"/>
          <w:szCs w:val="18"/>
        </w:rPr>
        <w:t>smågrisesektion</w:t>
      </w:r>
      <w:r>
        <w:rPr>
          <w:sz w:val="18"/>
          <w:szCs w:val="18"/>
        </w:rPr>
        <w:t>s placering.</w:t>
      </w:r>
    </w:p>
    <w:p w14:paraId="17C9E2B6" w14:textId="77777777" w:rsidR="00F31871" w:rsidRDefault="00F31871" w:rsidP="00F31871">
      <w:pPr>
        <w:spacing w:after="0"/>
        <w:rPr>
          <w:b/>
          <w:szCs w:val="20"/>
          <w:lang w:eastAsia="da-DK"/>
        </w:rPr>
      </w:pPr>
    </w:p>
    <w:p w14:paraId="437C2C08" w14:textId="77777777" w:rsidR="00035E2D" w:rsidRPr="006F4D93" w:rsidRDefault="00035E2D" w:rsidP="00F31871">
      <w:pPr>
        <w:spacing w:after="0"/>
        <w:rPr>
          <w:b/>
          <w:szCs w:val="20"/>
          <w:lang w:eastAsia="da-DK"/>
        </w:rPr>
      </w:pPr>
      <w:r w:rsidRPr="006F4D93">
        <w:rPr>
          <w:b/>
          <w:szCs w:val="20"/>
          <w:lang w:eastAsia="da-DK"/>
        </w:rPr>
        <w:t>Husdyrgødning</w:t>
      </w:r>
    </w:p>
    <w:p w14:paraId="0DB20560" w14:textId="77777777" w:rsidR="00035E2D" w:rsidRDefault="00035E2D" w:rsidP="00035E2D">
      <w:pPr>
        <w:rPr>
          <w:szCs w:val="20"/>
          <w:lang w:eastAsia="da-DK"/>
        </w:rPr>
      </w:pPr>
      <w:r w:rsidRPr="006F4D93">
        <w:rPr>
          <w:szCs w:val="20"/>
          <w:lang w:eastAsia="da-DK"/>
        </w:rPr>
        <w:t>Der produceres kun gylle på ejendommen som vil blive opbevaret i ejendommens gyllebeholder.</w:t>
      </w:r>
    </w:p>
    <w:p w14:paraId="004D79F0" w14:textId="77777777" w:rsidR="00C1408F" w:rsidRDefault="00C1408F" w:rsidP="00F31871">
      <w:pPr>
        <w:spacing w:after="0"/>
        <w:rPr>
          <w:b/>
          <w:szCs w:val="20"/>
          <w:lang w:eastAsia="da-DK"/>
        </w:rPr>
      </w:pPr>
    </w:p>
    <w:p w14:paraId="6632D0C2" w14:textId="77777777" w:rsidR="00035E2D" w:rsidRPr="006F4D93" w:rsidRDefault="00035E2D" w:rsidP="00F31871">
      <w:pPr>
        <w:spacing w:after="0"/>
        <w:rPr>
          <w:b/>
          <w:szCs w:val="20"/>
          <w:lang w:eastAsia="da-DK"/>
        </w:rPr>
      </w:pPr>
      <w:r w:rsidRPr="006F4D93">
        <w:rPr>
          <w:b/>
          <w:szCs w:val="20"/>
          <w:lang w:eastAsia="da-DK"/>
        </w:rPr>
        <w:t>Transporter til og fra ejendommen</w:t>
      </w:r>
    </w:p>
    <w:p w14:paraId="467F8635" w14:textId="77777777" w:rsidR="00682E42" w:rsidRPr="00FC7D23" w:rsidRDefault="00682E42" w:rsidP="00C1408F">
      <w:pPr>
        <w:pStyle w:val="Sidefod"/>
        <w:tabs>
          <w:tab w:val="clear" w:pos="4819"/>
          <w:tab w:val="clear" w:pos="9071"/>
          <w:tab w:val="left" w:pos="540"/>
          <w:tab w:val="left" w:leader="dot" w:pos="8640"/>
          <w:tab w:val="left" w:pos="8800"/>
        </w:tabs>
        <w:autoSpaceDE w:val="0"/>
        <w:autoSpaceDN w:val="0"/>
        <w:adjustRightInd w:val="0"/>
        <w:spacing w:after="240"/>
        <w:jc w:val="both"/>
        <w:rPr>
          <w:rFonts w:eastAsia="Times New Roman"/>
          <w:iCs w:val="0"/>
          <w:szCs w:val="22"/>
          <w:highlight w:val="yellow"/>
        </w:rPr>
      </w:pPr>
      <w:r w:rsidRPr="00FC7D23">
        <w:rPr>
          <w:rFonts w:eastAsia="Times New Roman"/>
          <w:iCs w:val="0"/>
          <w:szCs w:val="22"/>
        </w:rPr>
        <w:t>Der sker ingen ændring i antallet af transporter med det ansøgte tillæg.</w:t>
      </w:r>
    </w:p>
    <w:p w14:paraId="1CB11231" w14:textId="77777777" w:rsidR="00C1408F" w:rsidRDefault="00C1408F" w:rsidP="000E4574">
      <w:pPr>
        <w:spacing w:after="0"/>
        <w:rPr>
          <w:b/>
          <w:szCs w:val="20"/>
          <w:lang w:eastAsia="da-DK"/>
        </w:rPr>
      </w:pPr>
    </w:p>
    <w:p w14:paraId="0A1AFD96" w14:textId="77777777" w:rsidR="00C1408F" w:rsidRDefault="00C1408F">
      <w:pPr>
        <w:rPr>
          <w:b/>
          <w:szCs w:val="20"/>
          <w:lang w:eastAsia="da-DK"/>
        </w:rPr>
      </w:pPr>
      <w:r>
        <w:rPr>
          <w:b/>
          <w:szCs w:val="20"/>
          <w:lang w:eastAsia="da-DK"/>
        </w:rPr>
        <w:br w:type="page"/>
      </w:r>
    </w:p>
    <w:p w14:paraId="022A5B42" w14:textId="10D658D8" w:rsidR="00035E2D" w:rsidRPr="006F4D93" w:rsidRDefault="00035E2D" w:rsidP="000E4574">
      <w:pPr>
        <w:spacing w:after="0"/>
        <w:rPr>
          <w:b/>
          <w:szCs w:val="20"/>
          <w:lang w:eastAsia="da-DK"/>
        </w:rPr>
      </w:pPr>
      <w:r w:rsidRPr="006F4D93">
        <w:rPr>
          <w:b/>
          <w:szCs w:val="20"/>
          <w:lang w:eastAsia="da-DK"/>
        </w:rPr>
        <w:lastRenderedPageBreak/>
        <w:t>Forventet udvikling i støv, støj og fluer</w:t>
      </w:r>
    </w:p>
    <w:p w14:paraId="2DFB9538" w14:textId="77777777" w:rsidR="00035E2D" w:rsidRPr="000E4574" w:rsidRDefault="00035E2D" w:rsidP="00035E2D">
      <w:pPr>
        <w:rPr>
          <w:szCs w:val="20"/>
          <w:lang w:eastAsia="da-DK"/>
        </w:rPr>
      </w:pPr>
      <w:r w:rsidRPr="000E4574">
        <w:rPr>
          <w:szCs w:val="20"/>
          <w:lang w:eastAsia="da-DK"/>
        </w:rPr>
        <w:t xml:space="preserve">Udvidelsen forventes ikke at give anledning til væsentligt øgede gener for naboer i form af støv og støj. </w:t>
      </w:r>
    </w:p>
    <w:p w14:paraId="27985F90" w14:textId="77777777" w:rsidR="00035E2D" w:rsidRPr="006F4D93" w:rsidRDefault="00035E2D" w:rsidP="00035E2D">
      <w:pPr>
        <w:rPr>
          <w:szCs w:val="20"/>
          <w:lang w:eastAsia="da-DK"/>
        </w:rPr>
      </w:pPr>
      <w:r w:rsidRPr="000E4574">
        <w:rPr>
          <w:szCs w:val="20"/>
          <w:lang w:eastAsia="da-DK"/>
        </w:rPr>
        <w:t>Der forventes ingen øgede gener i form af fluer, idet fluer bekæmpes effektivt i stalden.</w:t>
      </w:r>
    </w:p>
    <w:p w14:paraId="1B96D61B" w14:textId="77777777" w:rsidR="00035E2D" w:rsidRPr="006F4D93" w:rsidRDefault="00035E2D" w:rsidP="000E4574">
      <w:pPr>
        <w:spacing w:after="0"/>
        <w:rPr>
          <w:b/>
          <w:szCs w:val="20"/>
          <w:lang w:eastAsia="da-DK"/>
        </w:rPr>
      </w:pPr>
      <w:r w:rsidRPr="006F4D93">
        <w:rPr>
          <w:b/>
          <w:szCs w:val="20"/>
          <w:lang w:eastAsia="da-DK"/>
        </w:rPr>
        <w:t>Lugt</w:t>
      </w:r>
    </w:p>
    <w:p w14:paraId="04A08588" w14:textId="12BFCBE0" w:rsidR="0005744E" w:rsidRPr="002C1CB3" w:rsidRDefault="0005744E" w:rsidP="00F1301D">
      <w:pPr>
        <w:rPr>
          <w:szCs w:val="20"/>
          <w:lang w:eastAsia="da-DK"/>
        </w:rPr>
      </w:pPr>
      <w:r w:rsidRPr="00AE745C">
        <w:t>Husdyrbruget er placeret i landzone. Nærmeste nabobeboelse uden landbrugspligt er Thorupgårdsvej 53, som ligger ca. 328 m nordøst for ejendommens lugtcentrum.</w:t>
      </w:r>
      <w:r>
        <w:t xml:space="preserve"> </w:t>
      </w:r>
      <w:r w:rsidRPr="00AE745C">
        <w:t>Nærmeste byzone er Voel, der ligger 909 m nord for ejendommens lugtcentrum. Samlet bebyggelse/</w:t>
      </w:r>
      <w:r w:rsidR="00C1408F">
        <w:t xml:space="preserve"> </w:t>
      </w:r>
      <w:r w:rsidRPr="00AE745C">
        <w:t>lokalplanlagt område i landzone (Linå) ligger længere væk fra ejendommens lugtcentrum.</w:t>
      </w:r>
      <w:r>
        <w:t xml:space="preserve"> </w:t>
      </w:r>
      <w:r w:rsidRPr="006F4D93">
        <w:rPr>
          <w:szCs w:val="20"/>
          <w:lang w:eastAsia="da-DK"/>
        </w:rPr>
        <w:t>Dermed er geneafstandene som beregnet i husdyrgodkendelse.dk overholdt.</w:t>
      </w:r>
      <w:r>
        <w:rPr>
          <w:szCs w:val="20"/>
          <w:lang w:eastAsia="da-DK"/>
        </w:rPr>
        <w:t xml:space="preserve"> </w:t>
      </w:r>
    </w:p>
    <w:p w14:paraId="1D2F5CF8" w14:textId="77777777" w:rsidR="0005744E" w:rsidRDefault="00035E2D" w:rsidP="0005744E">
      <w:pPr>
        <w:spacing w:after="0"/>
        <w:rPr>
          <w:b/>
          <w:szCs w:val="20"/>
          <w:lang w:eastAsia="da-DK"/>
        </w:rPr>
      </w:pPr>
      <w:r w:rsidRPr="006F4D93">
        <w:rPr>
          <w:b/>
          <w:szCs w:val="20"/>
          <w:lang w:eastAsia="da-DK"/>
        </w:rPr>
        <w:t>Ammoniak</w:t>
      </w:r>
    </w:p>
    <w:p w14:paraId="3D0E502A" w14:textId="62FCFB62" w:rsidR="00035E2D" w:rsidRPr="0005744E" w:rsidRDefault="00035E2D" w:rsidP="00E030D8">
      <w:pPr>
        <w:rPr>
          <w:rFonts w:cs="Helvetica"/>
          <w:szCs w:val="20"/>
          <w:lang w:eastAsia="da-DK"/>
        </w:rPr>
      </w:pPr>
      <w:r w:rsidRPr="0005744E">
        <w:rPr>
          <w:szCs w:val="20"/>
          <w:lang w:eastAsia="da-DK"/>
        </w:rPr>
        <w:t xml:space="preserve">Etableringen overholder lovens krav om </w:t>
      </w:r>
      <w:r w:rsidR="00E030D8">
        <w:rPr>
          <w:szCs w:val="20"/>
          <w:lang w:eastAsia="da-DK"/>
        </w:rPr>
        <w:t>henhold</w:t>
      </w:r>
      <w:r w:rsidR="00C1408F">
        <w:rPr>
          <w:szCs w:val="20"/>
          <w:lang w:eastAsia="da-DK"/>
        </w:rPr>
        <w:t>s</w:t>
      </w:r>
      <w:r w:rsidR="00E030D8">
        <w:rPr>
          <w:szCs w:val="20"/>
          <w:lang w:eastAsia="da-DK"/>
        </w:rPr>
        <w:t xml:space="preserve">vis </w:t>
      </w:r>
      <w:r w:rsidRPr="0005744E">
        <w:rPr>
          <w:szCs w:val="20"/>
          <w:lang w:eastAsia="da-DK"/>
        </w:rPr>
        <w:t>30 %</w:t>
      </w:r>
      <w:r w:rsidR="00E030D8">
        <w:rPr>
          <w:szCs w:val="20"/>
          <w:lang w:eastAsia="da-DK"/>
        </w:rPr>
        <w:t xml:space="preserve"> og 20 %</w:t>
      </w:r>
      <w:r w:rsidRPr="0005744E">
        <w:rPr>
          <w:szCs w:val="20"/>
          <w:lang w:eastAsia="da-DK"/>
        </w:rPr>
        <w:t xml:space="preserve"> reduktion af ammoniakfordampningen i forhold til referencestalden</w:t>
      </w:r>
      <w:r w:rsidR="00E030D8">
        <w:rPr>
          <w:szCs w:val="20"/>
          <w:lang w:eastAsia="da-DK"/>
        </w:rPr>
        <w:t xml:space="preserve"> for søer og smågrise</w:t>
      </w:r>
      <w:r w:rsidRPr="0005744E">
        <w:rPr>
          <w:szCs w:val="20"/>
          <w:lang w:eastAsia="da-DK"/>
        </w:rPr>
        <w:t>.</w:t>
      </w:r>
      <w:r w:rsidR="00E57FB3">
        <w:rPr>
          <w:szCs w:val="20"/>
          <w:lang w:eastAsia="da-DK"/>
        </w:rPr>
        <w:t xml:space="preserve"> Det samlede ammoniaktab fra stald og lager er i a</w:t>
      </w:r>
      <w:r w:rsidR="00C73DBD">
        <w:rPr>
          <w:szCs w:val="20"/>
          <w:lang w:eastAsia="da-DK"/>
        </w:rPr>
        <w:t>nsøgt drift 668,14 kg N/år lavere end</w:t>
      </w:r>
      <w:r w:rsidR="00E57FB3">
        <w:rPr>
          <w:szCs w:val="20"/>
          <w:lang w:eastAsia="da-DK"/>
        </w:rPr>
        <w:t xml:space="preserve"> det generelle ammoniakreduktionskrav.</w:t>
      </w:r>
    </w:p>
    <w:p w14:paraId="69262C54" w14:textId="77777777" w:rsidR="00035E2D" w:rsidRPr="006F4D93" w:rsidRDefault="00035E2D" w:rsidP="0005744E">
      <w:pPr>
        <w:spacing w:after="0"/>
        <w:rPr>
          <w:b/>
          <w:szCs w:val="20"/>
        </w:rPr>
      </w:pPr>
      <w:r w:rsidRPr="006F4D93">
        <w:rPr>
          <w:b/>
          <w:szCs w:val="20"/>
        </w:rPr>
        <w:t>Andre miljøpåvirkninger</w:t>
      </w:r>
    </w:p>
    <w:p w14:paraId="787F80E2" w14:textId="77777777" w:rsidR="00035E2D" w:rsidRPr="006F4D93" w:rsidRDefault="00035E2D" w:rsidP="00035E2D">
      <w:pPr>
        <w:rPr>
          <w:szCs w:val="20"/>
        </w:rPr>
      </w:pPr>
      <w:r w:rsidRPr="006F4D93">
        <w:rPr>
          <w:szCs w:val="20"/>
        </w:rPr>
        <w:t>Produktionen overholder alle gældende normer for opbevaring og udbringning af gylle, håndtering af spildevand og affald, støjbelastning af omgivelser m.v. Det betyder, at projektets virkninger på miljøet, hvad angår disse faktorer, må betragtes som tilfredsstillende.</w:t>
      </w:r>
    </w:p>
    <w:p w14:paraId="4E804D4B" w14:textId="77777777" w:rsidR="00035E2D" w:rsidRPr="006F4D93" w:rsidRDefault="00035E2D">
      <w:pPr>
        <w:rPr>
          <w:szCs w:val="20"/>
        </w:rPr>
      </w:pPr>
    </w:p>
    <w:p w14:paraId="2B22255E" w14:textId="77777777" w:rsidR="00035E2D" w:rsidRDefault="00035E2D" w:rsidP="00035E2D">
      <w:pPr>
        <w:pStyle w:val="Overskrift1"/>
      </w:pPr>
      <w:bookmarkStart w:id="19" w:name="_Toc497131551"/>
      <w:bookmarkStart w:id="20" w:name="_Toc436731425"/>
      <w:r>
        <w:t>Generelle forhold</w:t>
      </w:r>
      <w:bookmarkEnd w:id="19"/>
    </w:p>
    <w:p w14:paraId="580048EF" w14:textId="77777777" w:rsidR="00035E2D" w:rsidRDefault="00035E2D" w:rsidP="00035E2D">
      <w:pPr>
        <w:pStyle w:val="Overskrift2"/>
      </w:pPr>
      <w:bookmarkStart w:id="21" w:name="_Toc497131552"/>
      <w:r>
        <w:t>Beskrivelse af datoer</w:t>
      </w:r>
      <w:bookmarkEnd w:id="21"/>
    </w:p>
    <w:p w14:paraId="1DFAE519" w14:textId="08DD86C1" w:rsidR="00035E2D" w:rsidRPr="00005A12" w:rsidRDefault="008C0055" w:rsidP="0060485A">
      <w:pPr>
        <w:spacing w:after="240"/>
        <w:rPr>
          <w:szCs w:val="20"/>
        </w:rPr>
      </w:pPr>
      <w:r w:rsidRPr="00005A12">
        <w:rPr>
          <w:szCs w:val="20"/>
        </w:rPr>
        <w:t xml:space="preserve">Dette tillæg til miljøgodkendelse af </w:t>
      </w:r>
      <w:r w:rsidR="00B95312" w:rsidRPr="00005A12">
        <w:rPr>
          <w:szCs w:val="20"/>
        </w:rPr>
        <w:t xml:space="preserve">2. juli 2010 erstatter </w:t>
      </w:r>
      <w:r w:rsidR="00E43892" w:rsidRPr="00005A12">
        <w:rPr>
          <w:szCs w:val="20"/>
        </w:rPr>
        <w:t xml:space="preserve">tillæg af </w:t>
      </w:r>
      <w:r w:rsidR="00B95312" w:rsidRPr="00005A12">
        <w:rPr>
          <w:szCs w:val="20"/>
        </w:rPr>
        <w:t>1. april 2014 til miljøgodkendelsen. I det første tillæg blev ammoniakkrav overhold</w:t>
      </w:r>
      <w:r w:rsidR="00ED68E2" w:rsidRPr="00005A12">
        <w:rPr>
          <w:szCs w:val="20"/>
        </w:rPr>
        <w:t>t</w:t>
      </w:r>
      <w:r w:rsidR="00B95312" w:rsidRPr="00005A12">
        <w:rPr>
          <w:szCs w:val="20"/>
        </w:rPr>
        <w:t xml:space="preserve"> ved brug af gyllekøling i </w:t>
      </w:r>
      <w:r w:rsidR="00ED68E2" w:rsidRPr="00005A12">
        <w:rPr>
          <w:szCs w:val="20"/>
        </w:rPr>
        <w:t xml:space="preserve">et </w:t>
      </w:r>
      <w:r w:rsidR="00B95312" w:rsidRPr="00005A12">
        <w:rPr>
          <w:szCs w:val="20"/>
        </w:rPr>
        <w:t>nyt staldanlæg. Med dette tillæg overholdes ammoniakkrav i stedet ved at erstattes gyllekøling med fodertilpasning. Der</w:t>
      </w:r>
      <w:r w:rsidR="00ED68E2" w:rsidRPr="00005A12">
        <w:rPr>
          <w:szCs w:val="20"/>
        </w:rPr>
        <w:t xml:space="preserve"> bygges ikke nye staldanlæg i forbindelse med</w:t>
      </w:r>
      <w:r w:rsidR="00B95312" w:rsidRPr="00005A12">
        <w:rPr>
          <w:szCs w:val="20"/>
        </w:rPr>
        <w:t xml:space="preserve"> dette tillæg</w:t>
      </w:r>
      <w:r w:rsidR="0060485A">
        <w:rPr>
          <w:szCs w:val="20"/>
        </w:rPr>
        <w:t xml:space="preserve">, men da tidligere tillæg bortfalder </w:t>
      </w:r>
      <w:r w:rsidR="0060485A" w:rsidRPr="00C1408F">
        <w:rPr>
          <w:szCs w:val="20"/>
        </w:rPr>
        <w:t>behandles</w:t>
      </w:r>
      <w:r w:rsidR="0060485A">
        <w:rPr>
          <w:szCs w:val="20"/>
        </w:rPr>
        <w:t xml:space="preserve"> den nye staldbygning som nyt byggeri i dette nye tillæg</w:t>
      </w:r>
      <w:r w:rsidR="00C1408F">
        <w:rPr>
          <w:szCs w:val="20"/>
        </w:rPr>
        <w:t>.</w:t>
      </w:r>
      <w:r w:rsidR="00B95312" w:rsidRPr="00005A12">
        <w:rPr>
          <w:szCs w:val="20"/>
        </w:rPr>
        <w:t xml:space="preserve"> </w:t>
      </w:r>
    </w:p>
    <w:p w14:paraId="3D33B59E" w14:textId="77777777" w:rsidR="00035E2D" w:rsidRDefault="00035E2D" w:rsidP="00035E2D">
      <w:pPr>
        <w:pStyle w:val="Overskrift2"/>
      </w:pPr>
      <w:bookmarkStart w:id="22" w:name="_Toc497131553"/>
      <w:r>
        <w:t>Meddelelsespligt – Anlæg</w:t>
      </w:r>
      <w:bookmarkEnd w:id="22"/>
      <w:r>
        <w:t xml:space="preserve"> </w:t>
      </w:r>
    </w:p>
    <w:p w14:paraId="03CB3775" w14:textId="77777777" w:rsidR="00035E2D" w:rsidRPr="00740615" w:rsidRDefault="00035E2D" w:rsidP="00035E2D">
      <w:pPr>
        <w:rPr>
          <w:szCs w:val="20"/>
        </w:rPr>
      </w:pPr>
      <w:r w:rsidRPr="00740615">
        <w:rPr>
          <w:szCs w:val="20"/>
        </w:rPr>
        <w:t>Ønskes der fremover etablering eller ændring af anlæg som fx stalde og anlæg til gødningsopbevaring skal der indgives anmeldelse til kommunen. Der skal ligeledes indgives anmeldelse, inden der</w:t>
      </w:r>
      <w:r>
        <w:rPr>
          <w:szCs w:val="20"/>
        </w:rPr>
        <w:t xml:space="preserve"> foretages ændringer i dyrehold eller drift</w:t>
      </w:r>
      <w:r w:rsidRPr="00740615">
        <w:rPr>
          <w:szCs w:val="20"/>
        </w:rPr>
        <w:t xml:space="preserve">. Kommunen tager herefter stilling til, om ændringen udløser krav om tillæg til miljøgodkendelsen. </w:t>
      </w:r>
    </w:p>
    <w:p w14:paraId="261B3ACE" w14:textId="77777777" w:rsidR="00035E2D" w:rsidRPr="003B5519" w:rsidRDefault="00035E2D" w:rsidP="00035E2D"/>
    <w:p w14:paraId="7DABA642" w14:textId="77777777" w:rsidR="00035E2D" w:rsidRDefault="00035E2D" w:rsidP="00035E2D">
      <w:pPr>
        <w:pStyle w:val="Overskrift2"/>
      </w:pPr>
      <w:bookmarkStart w:id="23" w:name="_Toc497131554"/>
      <w:r>
        <w:t>Gyldighed</w:t>
      </w:r>
      <w:bookmarkEnd w:id="23"/>
    </w:p>
    <w:p w14:paraId="3D161F5F" w14:textId="40DB4265" w:rsidR="00035E2D" w:rsidRPr="006F4D93" w:rsidRDefault="00CE7677" w:rsidP="00035E2D">
      <w:pPr>
        <w:rPr>
          <w:szCs w:val="20"/>
        </w:rPr>
      </w:pPr>
      <w:r>
        <w:rPr>
          <w:szCs w:val="20"/>
        </w:rPr>
        <w:t>Miljøgodkendelsen af 2. juli 2010</w:t>
      </w:r>
      <w:r w:rsidR="00035E2D" w:rsidRPr="006F4D93">
        <w:rPr>
          <w:szCs w:val="20"/>
        </w:rPr>
        <w:t xml:space="preserve"> regulerer driften i 8 år</w:t>
      </w:r>
      <w:r>
        <w:rPr>
          <w:szCs w:val="20"/>
        </w:rPr>
        <w:t xml:space="preserve"> på Thorupgårdsvej 55</w:t>
      </w:r>
      <w:r w:rsidR="00035E2D" w:rsidRPr="006F4D93">
        <w:rPr>
          <w:szCs w:val="20"/>
        </w:rPr>
        <w:t>, hvorefter den skal revurderes på baggrund af de erfaringer, der har været med driften, og den udvikling der har været i metoder til reduktion af miljøpåvirkningen.</w:t>
      </w:r>
    </w:p>
    <w:p w14:paraId="14BE60D9" w14:textId="77777777" w:rsidR="00035E2D" w:rsidRPr="006F4D93" w:rsidRDefault="00035E2D" w:rsidP="00035E2D">
      <w:pPr>
        <w:spacing w:after="240"/>
        <w:rPr>
          <w:szCs w:val="20"/>
        </w:rPr>
      </w:pPr>
      <w:r w:rsidRPr="006F4D93">
        <w:rPr>
          <w:szCs w:val="20"/>
        </w:rPr>
        <w:t xml:space="preserve">Miljøgodkendelsen omfatter kun </w:t>
      </w:r>
      <w:r>
        <w:rPr>
          <w:szCs w:val="20"/>
        </w:rPr>
        <w:t>Thorupgårdsvej 55</w:t>
      </w:r>
      <w:r w:rsidRPr="006F4D93">
        <w:rPr>
          <w:szCs w:val="20"/>
        </w:rPr>
        <w:t xml:space="preserve">, </w:t>
      </w:r>
      <w:r>
        <w:rPr>
          <w:szCs w:val="20"/>
        </w:rPr>
        <w:t>8600 Silkeborg</w:t>
      </w:r>
      <w:r w:rsidRPr="006F4D93">
        <w:rPr>
          <w:szCs w:val="20"/>
        </w:rPr>
        <w:t xml:space="preserve">. Til ejendommen er tilknyttet husdyrproduktionen med CHR nr. </w:t>
      </w:r>
      <w:r>
        <w:rPr>
          <w:szCs w:val="20"/>
        </w:rPr>
        <w:t>92463</w:t>
      </w:r>
      <w:r w:rsidRPr="006F4D93">
        <w:rPr>
          <w:szCs w:val="20"/>
        </w:rPr>
        <w:t xml:space="preserve"> og CVR nr. </w:t>
      </w:r>
      <w:r>
        <w:rPr>
          <w:szCs w:val="20"/>
        </w:rPr>
        <w:t>1001474151</w:t>
      </w:r>
      <w:r w:rsidRPr="006F4D93">
        <w:rPr>
          <w:szCs w:val="20"/>
        </w:rPr>
        <w:t>.</w:t>
      </w:r>
    </w:p>
    <w:p w14:paraId="6696166F" w14:textId="77777777" w:rsidR="00035E2D" w:rsidRPr="00A04448" w:rsidRDefault="00035E2D" w:rsidP="00035E2D">
      <w:pPr>
        <w:pStyle w:val="Overskrift2"/>
      </w:pPr>
      <w:bookmarkStart w:id="24" w:name="_Toc497131555"/>
      <w:r w:rsidRPr="00A04448">
        <w:lastRenderedPageBreak/>
        <w:t>a</w:t>
      </w:r>
      <w:bookmarkEnd w:id="20"/>
      <w:r>
        <w:t>gørelse om miljøgodkendelse</w:t>
      </w:r>
      <w:bookmarkEnd w:id="24"/>
    </w:p>
    <w:p w14:paraId="26E7839B" w14:textId="77777777" w:rsidR="00035E2D" w:rsidRPr="006F4D93" w:rsidRDefault="00035E2D" w:rsidP="00035E2D">
      <w:pPr>
        <w:pStyle w:val="Citat"/>
        <w:ind w:left="0" w:right="-82"/>
        <w:rPr>
          <w:rFonts w:asciiTheme="minorHAnsi" w:hAnsiTheme="minorHAnsi"/>
          <w:i w:val="0"/>
          <w:sz w:val="20"/>
          <w:szCs w:val="20"/>
        </w:rPr>
      </w:pPr>
      <w:r w:rsidRPr="006F4D93">
        <w:rPr>
          <w:rFonts w:asciiTheme="minorHAnsi" w:hAnsiTheme="minorHAnsi"/>
          <w:i w:val="0"/>
          <w:sz w:val="20"/>
          <w:szCs w:val="20"/>
        </w:rPr>
        <w:t>Silkeborg Kommune vurderer på baggrund af det oplyste:</w:t>
      </w:r>
    </w:p>
    <w:p w14:paraId="1AB09EA3" w14:textId="77777777" w:rsidR="00035E2D" w:rsidRPr="006F4D93" w:rsidRDefault="00035E2D" w:rsidP="00626DE7">
      <w:pPr>
        <w:numPr>
          <w:ilvl w:val="0"/>
          <w:numId w:val="3"/>
        </w:numPr>
        <w:spacing w:line="240" w:lineRule="auto"/>
        <w:ind w:right="-82"/>
        <w:rPr>
          <w:szCs w:val="20"/>
        </w:rPr>
      </w:pPr>
      <w:r w:rsidRPr="006F4D93">
        <w:rPr>
          <w:szCs w:val="20"/>
        </w:rPr>
        <w:t>At ansøger har truffet de nødvendige foranstaltninger til at forebygge og begrænse forureningen fra husdyrbruget og til at modvirke eventuelle skadelige virkninger på miljøet.</w:t>
      </w:r>
    </w:p>
    <w:p w14:paraId="04C29814" w14:textId="77777777" w:rsidR="00035E2D" w:rsidRPr="006F4D93" w:rsidRDefault="00035E2D" w:rsidP="00626DE7">
      <w:pPr>
        <w:numPr>
          <w:ilvl w:val="0"/>
          <w:numId w:val="3"/>
        </w:numPr>
        <w:spacing w:line="240" w:lineRule="auto"/>
        <w:ind w:right="-82"/>
        <w:rPr>
          <w:szCs w:val="20"/>
        </w:rPr>
      </w:pPr>
      <w:r w:rsidRPr="006F4D93">
        <w:rPr>
          <w:szCs w:val="20"/>
        </w:rPr>
        <w:t>At husdyrbruget i øvrigt kan drives på stedet, uden at påvirke omgivelserne på en måde, som er uforenelig med hensynet til omgivelserne.</w:t>
      </w:r>
    </w:p>
    <w:p w14:paraId="3850E7F8" w14:textId="77777777" w:rsidR="00035E2D" w:rsidRPr="006F4D93" w:rsidRDefault="00035E2D" w:rsidP="00626DE7">
      <w:pPr>
        <w:numPr>
          <w:ilvl w:val="0"/>
          <w:numId w:val="3"/>
        </w:numPr>
        <w:spacing w:line="240" w:lineRule="auto"/>
        <w:ind w:right="-82"/>
        <w:rPr>
          <w:szCs w:val="20"/>
        </w:rPr>
      </w:pPr>
      <w:r w:rsidRPr="006F4D93">
        <w:rPr>
          <w:szCs w:val="20"/>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14:paraId="12DFF17C" w14:textId="77777777" w:rsidR="00035E2D" w:rsidRPr="006F4D93" w:rsidRDefault="00035E2D" w:rsidP="00626DE7">
      <w:pPr>
        <w:numPr>
          <w:ilvl w:val="0"/>
          <w:numId w:val="3"/>
        </w:numPr>
        <w:spacing w:line="240" w:lineRule="auto"/>
        <w:ind w:right="-82"/>
        <w:rPr>
          <w:szCs w:val="20"/>
        </w:rPr>
      </w:pPr>
      <w:r w:rsidRPr="006F4D93">
        <w:rPr>
          <w:szCs w:val="20"/>
        </w:rPr>
        <w:t>At husdyrbruget – under overholdelse af de til enhver tid gældende generelle miljøregler for den pågældende type husdyrbrug og de supplerende vilkår for miljøgodkendelsen – vil anvende den bedste tilgængelige teknik.</w:t>
      </w:r>
    </w:p>
    <w:p w14:paraId="343FD41A" w14:textId="77777777" w:rsidR="00035E2D" w:rsidRPr="006F4D93" w:rsidRDefault="00035E2D" w:rsidP="00626DE7">
      <w:pPr>
        <w:numPr>
          <w:ilvl w:val="0"/>
          <w:numId w:val="3"/>
        </w:numPr>
        <w:spacing w:line="240" w:lineRule="auto"/>
        <w:ind w:right="-82"/>
        <w:rPr>
          <w:szCs w:val="20"/>
        </w:rPr>
      </w:pPr>
      <w:r w:rsidRPr="006F4D93">
        <w:rPr>
          <w:szCs w:val="20"/>
        </w:rPr>
        <w:t>At produktionen ikke vil medføre en væsentlig påvirkning af bl.a.:</w:t>
      </w:r>
    </w:p>
    <w:p w14:paraId="0FB8A9D0" w14:textId="77777777" w:rsidR="00035E2D" w:rsidRPr="006F4D93" w:rsidRDefault="00035E2D" w:rsidP="00626DE7">
      <w:pPr>
        <w:numPr>
          <w:ilvl w:val="1"/>
          <w:numId w:val="3"/>
        </w:numPr>
        <w:spacing w:line="240" w:lineRule="auto"/>
        <w:ind w:right="-82"/>
        <w:rPr>
          <w:szCs w:val="20"/>
        </w:rPr>
      </w:pPr>
      <w:r w:rsidRPr="006F4D93">
        <w:rPr>
          <w:szCs w:val="20"/>
        </w:rPr>
        <w:t>Nabobeboelser.</w:t>
      </w:r>
    </w:p>
    <w:p w14:paraId="3A57452A" w14:textId="77777777" w:rsidR="00035E2D" w:rsidRPr="006F4D93" w:rsidRDefault="00035E2D" w:rsidP="00626DE7">
      <w:pPr>
        <w:numPr>
          <w:ilvl w:val="1"/>
          <w:numId w:val="3"/>
        </w:numPr>
        <w:spacing w:line="240" w:lineRule="auto"/>
        <w:ind w:right="-82"/>
        <w:rPr>
          <w:szCs w:val="20"/>
        </w:rPr>
      </w:pPr>
      <w:r w:rsidRPr="006F4D93">
        <w:rPr>
          <w:szCs w:val="20"/>
        </w:rPr>
        <w:t>Natura 2000-områder</w:t>
      </w:r>
      <w:r w:rsidRPr="006F4D93">
        <w:rPr>
          <w:rStyle w:val="Fodnotehenvisning"/>
          <w:szCs w:val="20"/>
        </w:rPr>
        <w:footnoteReference w:id="2"/>
      </w:r>
      <w:r w:rsidRPr="006F4D93">
        <w:rPr>
          <w:szCs w:val="20"/>
        </w:rPr>
        <w:t xml:space="preserve"> og natur i øvrigt.</w:t>
      </w:r>
    </w:p>
    <w:p w14:paraId="4105235D" w14:textId="77777777" w:rsidR="00035E2D" w:rsidRPr="006F4D93" w:rsidRDefault="00035E2D" w:rsidP="00626DE7">
      <w:pPr>
        <w:numPr>
          <w:ilvl w:val="1"/>
          <w:numId w:val="3"/>
        </w:numPr>
        <w:spacing w:line="240" w:lineRule="auto"/>
        <w:ind w:right="-82"/>
        <w:rPr>
          <w:szCs w:val="20"/>
        </w:rPr>
      </w:pPr>
      <w:r w:rsidRPr="006F4D93">
        <w:rPr>
          <w:szCs w:val="20"/>
        </w:rPr>
        <w:t xml:space="preserve">Landskabelige værdier og værdifulde kulturmiljøer. </w:t>
      </w:r>
    </w:p>
    <w:p w14:paraId="7D2A8F15" w14:textId="77777777" w:rsidR="00035E2D" w:rsidRDefault="00035E2D" w:rsidP="00035E2D">
      <w:pPr>
        <w:ind w:right="-82"/>
        <w:rPr>
          <w:szCs w:val="20"/>
        </w:rPr>
      </w:pPr>
      <w:r w:rsidRPr="006F4D93">
        <w:rPr>
          <w:szCs w:val="20"/>
        </w:rPr>
        <w:t xml:space="preserve">Silkeborg Kommunes afgørelse begrundes med ovenstående vurdering, og med at øvrige generelle afstandskrav samt de generelle beskyttelsesniveauer i bilag 3 i </w:t>
      </w:r>
      <w:r w:rsidRPr="006F4D93">
        <w:rPr>
          <w:i/>
          <w:szCs w:val="20"/>
        </w:rPr>
        <w:t>Bekendtgørelse om tilladelse og godkendelse m.v. af husdyrbrug</w:t>
      </w:r>
      <w:r w:rsidRPr="006F4D93">
        <w:rPr>
          <w:szCs w:val="20"/>
        </w:rPr>
        <w:t xml:space="preserve"> overholdes. Se endvidere de vedlagte bilag. </w:t>
      </w:r>
    </w:p>
    <w:p w14:paraId="64C012D6" w14:textId="70163ACC" w:rsidR="00A803BF" w:rsidRPr="00AE745C" w:rsidRDefault="00A803BF" w:rsidP="00A803BF">
      <w:pPr>
        <w:rPr>
          <w:b/>
        </w:rPr>
      </w:pPr>
      <w:r w:rsidRPr="00AE745C">
        <w:rPr>
          <w:b/>
        </w:rPr>
        <w:t>I dette tillæg beskrives og vurderes kun på de ansøgte ændringer</w:t>
      </w:r>
      <w:r w:rsidR="00A21CAF">
        <w:rPr>
          <w:b/>
        </w:rPr>
        <w:t>,</w:t>
      </w:r>
      <w:r w:rsidRPr="00AE745C">
        <w:rPr>
          <w:b/>
        </w:rPr>
        <w:t xml:space="preserve"> der er i forhold til den meddelte miljøgodkendelse af 2. juli 2010. Hvor andet ikke er angivet, er miljøgodkendelsen af Thorupgårdsvej 55, 8600 Silkeborg af 2. juli 2010, stadig gældende.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1E0" w:firstRow="1" w:lastRow="1" w:firstColumn="1" w:lastColumn="1" w:noHBand="0" w:noVBand="0"/>
      </w:tblPr>
      <w:tblGrid>
        <w:gridCol w:w="9670"/>
      </w:tblGrid>
      <w:tr w:rsidR="00035E2D" w:rsidRPr="006F4D93" w14:paraId="799C257C" w14:textId="77777777" w:rsidTr="00035E2D">
        <w:tc>
          <w:tcPr>
            <w:tcW w:w="9670" w:type="dxa"/>
            <w:shd w:val="clear" w:color="auto" w:fill="D9D9D9"/>
          </w:tcPr>
          <w:p w14:paraId="379F7F79" w14:textId="77777777" w:rsidR="00962B0D" w:rsidRDefault="00A803BF" w:rsidP="00962B0D">
            <w:pPr>
              <w:rPr>
                <w:sz w:val="18"/>
              </w:rPr>
            </w:pPr>
            <w:r w:rsidRPr="005D75B4">
              <w:t>Med indeværende tillæg nr. 1 til miljøgodkendelsen af 2. juli 2010 på Thorupgårdsvej 55, 8600 Silkeborg (CVR 1001474151) meddeler Silkeborg Kommune hermed godkendelse til følgende:</w:t>
            </w:r>
          </w:p>
          <w:p w14:paraId="7CEA15BA" w14:textId="77777777" w:rsidR="00AF0263" w:rsidRDefault="00AF0263" w:rsidP="00626DE7">
            <w:pPr>
              <w:pStyle w:val="Listeafsnit"/>
              <w:numPr>
                <w:ilvl w:val="3"/>
                <w:numId w:val="2"/>
              </w:numPr>
              <w:tabs>
                <w:tab w:val="num" w:pos="743"/>
              </w:tabs>
              <w:ind w:left="743" w:hanging="425"/>
              <w:rPr>
                <w:sz w:val="20"/>
                <w:szCs w:val="20"/>
              </w:rPr>
            </w:pPr>
            <w:r w:rsidRPr="00AF0263">
              <w:rPr>
                <w:sz w:val="20"/>
                <w:szCs w:val="20"/>
              </w:rPr>
              <w:t>E</w:t>
            </w:r>
            <w:r w:rsidR="00962B0D" w:rsidRPr="00AF0263">
              <w:rPr>
                <w:sz w:val="20"/>
                <w:szCs w:val="20"/>
              </w:rPr>
              <w:t>n årsproduktion på 930 årssøer med 30690 smågrise (7,0 -31 kg)</w:t>
            </w:r>
            <w:r w:rsidRPr="00AF0263">
              <w:rPr>
                <w:sz w:val="20"/>
                <w:szCs w:val="20"/>
              </w:rPr>
              <w:t xml:space="preserve">. </w:t>
            </w:r>
          </w:p>
          <w:p w14:paraId="3B50796E" w14:textId="77777777" w:rsidR="00962B0D" w:rsidRPr="00AF0263" w:rsidRDefault="00AF0263" w:rsidP="00AF0263">
            <w:pPr>
              <w:pStyle w:val="Listeafsnit"/>
              <w:ind w:left="743"/>
              <w:rPr>
                <w:sz w:val="20"/>
                <w:szCs w:val="20"/>
              </w:rPr>
            </w:pPr>
            <w:r w:rsidRPr="00AF0263">
              <w:rPr>
                <w:sz w:val="20"/>
                <w:szCs w:val="20"/>
              </w:rPr>
              <w:t xml:space="preserve">Dette </w:t>
            </w:r>
            <w:r w:rsidR="00962B0D" w:rsidRPr="00AF0263">
              <w:rPr>
                <w:sz w:val="20"/>
                <w:szCs w:val="20"/>
              </w:rPr>
              <w:t>svarer til en udvidelse fra 309,10 DE til 352,97 DE.</w:t>
            </w:r>
            <w:r w:rsidR="00962B0D" w:rsidRPr="00AF0263">
              <w:rPr>
                <w:sz w:val="20"/>
                <w:szCs w:val="20"/>
                <w:lang w:eastAsia="da-DK"/>
              </w:rPr>
              <w:t xml:space="preserve"> </w:t>
            </w:r>
          </w:p>
          <w:p w14:paraId="194F4A5A" w14:textId="77777777" w:rsidR="00962B0D" w:rsidRDefault="00962B0D" w:rsidP="00AF0263">
            <w:pPr>
              <w:pStyle w:val="Listeafsnit"/>
              <w:tabs>
                <w:tab w:val="clear" w:pos="9072"/>
              </w:tabs>
              <w:autoSpaceDE/>
              <w:autoSpaceDN/>
              <w:adjustRightInd/>
              <w:spacing w:after="200" w:line="252" w:lineRule="auto"/>
              <w:jc w:val="left"/>
              <w:rPr>
                <w:sz w:val="20"/>
                <w:szCs w:val="20"/>
              </w:rPr>
            </w:pPr>
          </w:p>
          <w:p w14:paraId="11E42CEC" w14:textId="52B0C4C2" w:rsidR="00962B0D" w:rsidRPr="006F4D93" w:rsidRDefault="00A803BF" w:rsidP="00626DE7">
            <w:pPr>
              <w:pStyle w:val="Listeafsnit"/>
              <w:numPr>
                <w:ilvl w:val="0"/>
                <w:numId w:val="2"/>
              </w:numPr>
              <w:tabs>
                <w:tab w:val="clear" w:pos="9072"/>
              </w:tabs>
              <w:autoSpaceDE/>
              <w:autoSpaceDN/>
              <w:adjustRightInd/>
              <w:spacing w:after="200" w:line="252" w:lineRule="auto"/>
              <w:jc w:val="left"/>
            </w:pPr>
            <w:r w:rsidRPr="00005A12">
              <w:rPr>
                <w:sz w:val="20"/>
                <w:szCs w:val="20"/>
              </w:rPr>
              <w:t>Etabler</w:t>
            </w:r>
            <w:r w:rsidR="00CE7677">
              <w:rPr>
                <w:sz w:val="20"/>
                <w:szCs w:val="20"/>
              </w:rPr>
              <w:t>ing af</w:t>
            </w:r>
            <w:r w:rsidR="00ED68E2" w:rsidRPr="00005A12">
              <w:rPr>
                <w:sz w:val="20"/>
                <w:szCs w:val="20"/>
              </w:rPr>
              <w:t xml:space="preserve"> </w:t>
            </w:r>
            <w:r w:rsidRPr="00005A12">
              <w:rPr>
                <w:sz w:val="20"/>
                <w:szCs w:val="20"/>
              </w:rPr>
              <w:t xml:space="preserve">stald </w:t>
            </w:r>
            <w:r w:rsidR="00962B0D" w:rsidRPr="00005A12">
              <w:rPr>
                <w:sz w:val="20"/>
                <w:szCs w:val="20"/>
              </w:rPr>
              <w:t xml:space="preserve">på </w:t>
            </w:r>
            <w:r w:rsidR="00962B0D" w:rsidRPr="00005A12">
              <w:rPr>
                <w:sz w:val="20"/>
                <w:szCs w:val="20"/>
                <w:lang w:eastAsia="da-DK"/>
              </w:rPr>
              <w:t>ca. 715 m</w:t>
            </w:r>
            <w:r w:rsidR="00962B0D" w:rsidRPr="00005A12">
              <w:rPr>
                <w:sz w:val="20"/>
                <w:szCs w:val="20"/>
                <w:vertAlign w:val="superscript"/>
                <w:lang w:eastAsia="da-DK"/>
              </w:rPr>
              <w:t>2</w:t>
            </w:r>
            <w:r w:rsidR="00962B0D" w:rsidRPr="00005A12">
              <w:rPr>
                <w:szCs w:val="20"/>
                <w:vertAlign w:val="superscript"/>
                <w:lang w:eastAsia="da-DK"/>
              </w:rPr>
              <w:t xml:space="preserve"> </w:t>
            </w:r>
          </w:p>
        </w:tc>
      </w:tr>
    </w:tbl>
    <w:p w14:paraId="7656F862" w14:textId="77F773E8" w:rsidR="00035E2D" w:rsidRPr="006F4D93" w:rsidRDefault="000012E8" w:rsidP="00035E2D">
      <w:pPr>
        <w:spacing w:after="120"/>
        <w:ind w:right="-82"/>
        <w:rPr>
          <w:szCs w:val="20"/>
        </w:rPr>
      </w:pPr>
      <w:r>
        <w:rPr>
          <w:szCs w:val="20"/>
        </w:rPr>
        <w:t xml:space="preserve">Tillægget til </w:t>
      </w:r>
      <w:r w:rsidR="00ED68E2">
        <w:rPr>
          <w:szCs w:val="20"/>
        </w:rPr>
        <w:t>m</w:t>
      </w:r>
      <w:r w:rsidR="00035E2D" w:rsidRPr="006F4D93">
        <w:rPr>
          <w:szCs w:val="20"/>
        </w:rPr>
        <w:t xml:space="preserve">iljøgodkendelsen omfatter alene ejendommen </w:t>
      </w:r>
      <w:r w:rsidR="00035E2D">
        <w:rPr>
          <w:szCs w:val="20"/>
        </w:rPr>
        <w:t>Thorupgårdsvej 55</w:t>
      </w:r>
      <w:r w:rsidR="00035E2D" w:rsidRPr="006F4D93">
        <w:rPr>
          <w:szCs w:val="20"/>
        </w:rPr>
        <w:t xml:space="preserve">, </w:t>
      </w:r>
      <w:r w:rsidR="00035E2D">
        <w:rPr>
          <w:szCs w:val="20"/>
        </w:rPr>
        <w:t>8600 Silkeborg</w:t>
      </w:r>
      <w:r w:rsidR="00035E2D" w:rsidRPr="006F4D93">
        <w:rPr>
          <w:szCs w:val="20"/>
        </w:rPr>
        <w:t xml:space="preserve">. Til ejendommen er tilknyttet husdyrproduktionen med CHR nr. </w:t>
      </w:r>
      <w:r w:rsidR="00035E2D" w:rsidRPr="006F4D93">
        <w:rPr>
          <w:szCs w:val="20"/>
        </w:rPr>
        <w:fldChar w:fldCharType="begin"/>
      </w:r>
      <w:r w:rsidR="00035E2D" w:rsidRPr="006F4D93">
        <w:rPr>
          <w:szCs w:val="20"/>
        </w:rPr>
        <w:instrText xml:space="preserve"> REF CHR_nr \h </w:instrText>
      </w:r>
      <w:r w:rsidR="00035E2D">
        <w:rPr>
          <w:szCs w:val="20"/>
        </w:rPr>
        <w:instrText xml:space="preserve"> \* MERGEFORMAT </w:instrText>
      </w:r>
      <w:r w:rsidR="00035E2D" w:rsidRPr="006F4D93">
        <w:rPr>
          <w:szCs w:val="20"/>
        </w:rPr>
      </w:r>
      <w:r w:rsidR="00035E2D" w:rsidRPr="006F4D93">
        <w:rPr>
          <w:szCs w:val="20"/>
        </w:rPr>
        <w:fldChar w:fldCharType="separate"/>
      </w:r>
      <w:r w:rsidR="00AC4C2F" w:rsidRPr="00AC4C2F">
        <w:rPr>
          <w:szCs w:val="20"/>
        </w:rPr>
        <w:t>92463</w:t>
      </w:r>
      <w:r w:rsidR="00035E2D" w:rsidRPr="006F4D93">
        <w:rPr>
          <w:szCs w:val="20"/>
        </w:rPr>
        <w:fldChar w:fldCharType="end"/>
      </w:r>
      <w:r w:rsidR="00035E2D" w:rsidRPr="006F4D93">
        <w:rPr>
          <w:szCs w:val="20"/>
        </w:rPr>
        <w:t>.</w:t>
      </w:r>
    </w:p>
    <w:p w14:paraId="0183CF00" w14:textId="4106E2B1" w:rsidR="00035E2D" w:rsidRPr="006F4D93" w:rsidRDefault="000012E8" w:rsidP="00035E2D">
      <w:pPr>
        <w:spacing w:before="120" w:after="120"/>
        <w:ind w:right="-82"/>
        <w:rPr>
          <w:szCs w:val="20"/>
        </w:rPr>
      </w:pPr>
      <w:r>
        <w:rPr>
          <w:szCs w:val="20"/>
        </w:rPr>
        <w:t xml:space="preserve">Tillægget til </w:t>
      </w:r>
      <w:r w:rsidR="00ED68E2">
        <w:rPr>
          <w:szCs w:val="20"/>
        </w:rPr>
        <w:t>m</w:t>
      </w:r>
      <w:r w:rsidR="00035E2D" w:rsidRPr="006F4D93">
        <w:rPr>
          <w:szCs w:val="20"/>
        </w:rPr>
        <w:t xml:space="preserve">iljøgodkendelsen meddeles i henhold til </w:t>
      </w:r>
      <w:r w:rsidR="00035E2D">
        <w:rPr>
          <w:szCs w:val="20"/>
        </w:rPr>
        <w:t>§ 12 stk. 3</w:t>
      </w:r>
      <w:r w:rsidR="00035E2D" w:rsidRPr="006F4D93">
        <w:rPr>
          <w:szCs w:val="20"/>
        </w:rPr>
        <w:t xml:space="preserve"> i husdyrloven, samt reglerne i godkendelsesbekendtgørelsen, og omfatter de miljømæssige forhold, det vil sige forhold af betydning for det omgivende miljø som beskrevet i loven og bekendtgørelsen. </w:t>
      </w:r>
    </w:p>
    <w:p w14:paraId="38A8EF2B" w14:textId="23EA877E" w:rsidR="00035E2D" w:rsidRPr="006F4D93" w:rsidRDefault="00ED68E2" w:rsidP="00035E2D">
      <w:pPr>
        <w:spacing w:before="120" w:after="120"/>
        <w:ind w:right="-82"/>
        <w:rPr>
          <w:rStyle w:val="Svaghenvisning1"/>
          <w:i w:val="0"/>
          <w:iCs w:val="0"/>
          <w:szCs w:val="20"/>
          <w:highlight w:val="yellow"/>
        </w:rPr>
      </w:pPr>
      <w:r>
        <w:rPr>
          <w:szCs w:val="20"/>
        </w:rPr>
        <w:t>Afgørelse</w:t>
      </w:r>
      <w:r w:rsidR="00035E2D" w:rsidRPr="006F4D93">
        <w:rPr>
          <w:szCs w:val="20"/>
        </w:rPr>
        <w:t xml:space="preserve"> om </w:t>
      </w:r>
      <w:r w:rsidR="000012E8">
        <w:rPr>
          <w:szCs w:val="20"/>
        </w:rPr>
        <w:t xml:space="preserve">tillæg til </w:t>
      </w:r>
      <w:r w:rsidR="00035E2D" w:rsidRPr="006F4D93">
        <w:rPr>
          <w:szCs w:val="20"/>
        </w:rPr>
        <w:t xml:space="preserve">miljøgodkendelse er truffet på grundlag af ansøgningsmateriale indsendt via Miljøstyrelsens elektroniske ansøgningssystem første gang </w:t>
      </w:r>
      <w:sdt>
        <w:sdtPr>
          <w:rPr>
            <w:szCs w:val="20"/>
          </w:rPr>
          <w:id w:val="820548160"/>
          <w:placeholder>
            <w:docPart w:val="434A68CA309241068D673CF3663A7D00"/>
          </w:placeholder>
          <w:date w:fullDate="2017-04-05T00:00:00Z">
            <w:dateFormat w:val="dd-MM-yyyy"/>
            <w:lid w:val="da-DK"/>
            <w:storeMappedDataAs w:val="dateTime"/>
            <w:calendar w:val="gregorian"/>
          </w:date>
        </w:sdtPr>
        <w:sdtEndPr/>
        <w:sdtContent>
          <w:r w:rsidR="00ED134B">
            <w:rPr>
              <w:szCs w:val="20"/>
            </w:rPr>
            <w:t>05-04-2017</w:t>
          </w:r>
        </w:sdtContent>
      </w:sdt>
      <w:r w:rsidR="00035E2D" w:rsidRPr="006F4D93">
        <w:rPr>
          <w:szCs w:val="20"/>
        </w:rPr>
        <w:t xml:space="preserve">, samt efterfølgende </w:t>
      </w:r>
      <w:r w:rsidR="00035E2D" w:rsidRPr="006F4D93">
        <w:rPr>
          <w:szCs w:val="20"/>
        </w:rPr>
        <w:lastRenderedPageBreak/>
        <w:t xml:space="preserve">supplerende oplysninger i perioden </w:t>
      </w:r>
      <w:r w:rsidR="00035E2D" w:rsidRPr="000F4117">
        <w:rPr>
          <w:szCs w:val="20"/>
        </w:rPr>
        <w:t xml:space="preserve">frem til </w:t>
      </w:r>
      <w:r w:rsidR="00035E2D" w:rsidRPr="000F4117">
        <w:rPr>
          <w:szCs w:val="20"/>
        </w:rPr>
        <w:fldChar w:fldCharType="begin"/>
      </w:r>
      <w:r w:rsidR="00035E2D" w:rsidRPr="000F4117">
        <w:rPr>
          <w:szCs w:val="20"/>
        </w:rPr>
        <w:instrText xml:space="preserve"> REF Dato_afgørelse \h  \* MERGEFORMAT </w:instrText>
      </w:r>
      <w:r w:rsidR="00035E2D" w:rsidRPr="000F4117">
        <w:rPr>
          <w:szCs w:val="20"/>
        </w:rPr>
      </w:r>
      <w:r w:rsidR="00035E2D" w:rsidRPr="000F4117">
        <w:rPr>
          <w:szCs w:val="20"/>
        </w:rPr>
        <w:fldChar w:fldCharType="separate"/>
      </w:r>
      <w:r w:rsidR="00AC4C2F" w:rsidRPr="00AC4C2F">
        <w:rPr>
          <w:szCs w:val="20"/>
        </w:rPr>
        <w:t>25. 09.</w:t>
      </w:r>
      <w:r w:rsidR="00AC4C2F" w:rsidRPr="00911F1D">
        <w:t xml:space="preserve"> 2017</w:t>
      </w:r>
      <w:r w:rsidR="00035E2D" w:rsidRPr="000F4117">
        <w:rPr>
          <w:szCs w:val="20"/>
        </w:rPr>
        <w:fldChar w:fldCharType="end"/>
      </w:r>
      <w:r w:rsidR="00035E2D" w:rsidRPr="000F4117">
        <w:rPr>
          <w:szCs w:val="20"/>
        </w:rPr>
        <w:t>. Miljøgodkendelsen</w:t>
      </w:r>
      <w:r w:rsidR="00035E2D" w:rsidRPr="006F4D93">
        <w:rPr>
          <w:szCs w:val="20"/>
        </w:rPr>
        <w:t xml:space="preserve"> er betinget af vilkår indskrevet i </w:t>
      </w:r>
      <w:r w:rsidR="00035E2D" w:rsidRPr="002712D3">
        <w:rPr>
          <w:szCs w:val="20"/>
        </w:rPr>
        <w:t>afsnit 1.</w:t>
      </w:r>
      <w:r w:rsidRPr="002712D3">
        <w:rPr>
          <w:szCs w:val="20"/>
        </w:rPr>
        <w:t>5</w:t>
      </w:r>
      <w:r w:rsidR="00035E2D" w:rsidRPr="002712D3">
        <w:rPr>
          <w:szCs w:val="20"/>
        </w:rPr>
        <w:t>.</w:t>
      </w:r>
    </w:p>
    <w:p w14:paraId="43EC18FE" w14:textId="77777777" w:rsidR="00035E2D" w:rsidRPr="006F4D93" w:rsidRDefault="00035E2D" w:rsidP="00035E2D">
      <w:pPr>
        <w:spacing w:before="120" w:after="120"/>
        <w:ind w:right="-79"/>
        <w:rPr>
          <w:szCs w:val="20"/>
        </w:rPr>
      </w:pPr>
      <w:r w:rsidRPr="006F4D93">
        <w:rPr>
          <w:szCs w:val="20"/>
        </w:rPr>
        <w:t xml:space="preserve">Dyreenheder er beregnet efter de omregningsfaktorer i husdyrgødningsbekendtgørelsen som gælder på ansøgningstidspunktet. </w:t>
      </w:r>
    </w:p>
    <w:p w14:paraId="53879B71" w14:textId="77777777" w:rsidR="00106527" w:rsidRDefault="00106527" w:rsidP="00ED134B">
      <w:pPr>
        <w:spacing w:after="0"/>
        <w:ind w:right="-79"/>
        <w:rPr>
          <w:b/>
          <w:szCs w:val="20"/>
        </w:rPr>
      </w:pPr>
    </w:p>
    <w:p w14:paraId="14632FB8" w14:textId="77777777" w:rsidR="00035E2D" w:rsidRPr="006F4D93" w:rsidRDefault="00035E2D" w:rsidP="00ED134B">
      <w:pPr>
        <w:spacing w:after="0"/>
        <w:ind w:right="-79"/>
        <w:rPr>
          <w:b/>
          <w:szCs w:val="20"/>
        </w:rPr>
      </w:pPr>
      <w:r w:rsidRPr="006F4D93">
        <w:rPr>
          <w:b/>
          <w:szCs w:val="20"/>
        </w:rPr>
        <w:t>Øvrige bestemmelser</w:t>
      </w:r>
    </w:p>
    <w:p w14:paraId="3C2A6E60" w14:textId="77777777" w:rsidR="00035E2D" w:rsidRPr="006F4D93" w:rsidRDefault="00035E2D" w:rsidP="00035E2D">
      <w:pPr>
        <w:ind w:right="-82"/>
        <w:rPr>
          <w:szCs w:val="20"/>
        </w:rPr>
      </w:pPr>
      <w:r w:rsidRPr="006F4D93">
        <w:rPr>
          <w:szCs w:val="20"/>
        </w:rPr>
        <w:t>Bedriften skal til enhver tid leve op til gældende regler i love og bekendtgørelser, også selvom disse regler eventuelt måtte være skærpede i forhold til denne godkendelse.</w:t>
      </w:r>
    </w:p>
    <w:p w14:paraId="42D92C1F" w14:textId="09731D3B" w:rsidR="00035E2D" w:rsidRPr="006F4D93" w:rsidRDefault="000012E8" w:rsidP="00035E2D">
      <w:pPr>
        <w:spacing w:before="120" w:after="120"/>
        <w:ind w:right="-82"/>
        <w:rPr>
          <w:szCs w:val="20"/>
        </w:rPr>
      </w:pPr>
      <w:r>
        <w:rPr>
          <w:szCs w:val="20"/>
        </w:rPr>
        <w:t>G</w:t>
      </w:r>
      <w:r w:rsidR="00035E2D" w:rsidRPr="006F4D93">
        <w:rPr>
          <w:szCs w:val="20"/>
        </w:rPr>
        <w:t>odkendelsen fritager ikke fra krav om eventuelle tilladelser, godkendelser, dispensationer eller lignende efter anden lovgivning og efter andre</w:t>
      </w:r>
      <w:r w:rsidR="00035E2D" w:rsidRPr="00A04448">
        <w:rPr>
          <w:sz w:val="24"/>
          <w:szCs w:val="24"/>
        </w:rPr>
        <w:t xml:space="preserve"> </w:t>
      </w:r>
      <w:r w:rsidR="00035E2D" w:rsidRPr="006F4D93">
        <w:rPr>
          <w:szCs w:val="20"/>
        </w:rPr>
        <w:t>bestemmelser som f.eks. museumslovens</w:t>
      </w:r>
      <w:r w:rsidR="00035E2D" w:rsidRPr="006F4D93">
        <w:rPr>
          <w:rStyle w:val="Fodnotehenvisning"/>
          <w:szCs w:val="20"/>
        </w:rPr>
        <w:footnoteReference w:id="3"/>
      </w:r>
      <w:r w:rsidR="00035E2D" w:rsidRPr="006F4D93">
        <w:rPr>
          <w:szCs w:val="20"/>
        </w:rPr>
        <w:t xml:space="preserve"> bestemmelser vedrørende fund af fortidsminder i forbindelse med jordarbejde.</w:t>
      </w:r>
    </w:p>
    <w:p w14:paraId="207E7389" w14:textId="77777777" w:rsidR="00035E2D" w:rsidRPr="006F4D93" w:rsidRDefault="00035E2D" w:rsidP="00035E2D">
      <w:pPr>
        <w:ind w:right="-82"/>
        <w:rPr>
          <w:szCs w:val="20"/>
        </w:rPr>
      </w:pPr>
      <w:r w:rsidRPr="006F4D93">
        <w:rPr>
          <w:szCs w:val="20"/>
        </w:rPr>
        <w:t>Etablering af nye anlæg må ikke igangsættes, før der er givet en byggetilladelse fra Silkeborg Kommune og eventuelle andre nødvendige tilladelser fra kommunen eller andre relevante myndigheder.</w:t>
      </w:r>
    </w:p>
    <w:p w14:paraId="2E23132E" w14:textId="77777777" w:rsidR="00035E2D" w:rsidRPr="00A04448" w:rsidRDefault="00035E2D" w:rsidP="00035E2D">
      <w:pPr>
        <w:pStyle w:val="Overskrift2"/>
      </w:pPr>
      <w:r w:rsidRPr="00A04448">
        <w:t xml:space="preserve"> </w:t>
      </w:r>
      <w:bookmarkStart w:id="25" w:name="_Toc436731426"/>
      <w:bookmarkStart w:id="26" w:name="_Toc497131556"/>
      <w:r w:rsidR="00ED134B">
        <w:t xml:space="preserve">Ændrede og nye </w:t>
      </w:r>
      <w:r w:rsidRPr="00A04448">
        <w:t>V</w:t>
      </w:r>
      <w:bookmarkEnd w:id="25"/>
      <w:r>
        <w:t>ilkår</w:t>
      </w:r>
      <w:bookmarkEnd w:id="26"/>
    </w:p>
    <w:p w14:paraId="12A39F56" w14:textId="77777777" w:rsidR="00ED134B" w:rsidRDefault="00ED134B" w:rsidP="00035E2D">
      <w:pPr>
        <w:ind w:right="-82"/>
        <w:rPr>
          <w:szCs w:val="20"/>
        </w:rPr>
      </w:pPr>
      <w:r>
        <w:rPr>
          <w:szCs w:val="20"/>
        </w:rPr>
        <w:t>I det følgende fremgår de vilkårsændringer, samt nye vilkår der meddeles i tillægget.</w:t>
      </w:r>
    </w:p>
    <w:p w14:paraId="2A244EA1" w14:textId="5C33EBD5" w:rsidR="00ED134B" w:rsidRDefault="00ED134B" w:rsidP="00CE20A6">
      <w:pPr>
        <w:ind w:right="-82"/>
        <w:rPr>
          <w:szCs w:val="20"/>
        </w:rPr>
      </w:pPr>
      <w:r>
        <w:rPr>
          <w:szCs w:val="20"/>
        </w:rPr>
        <w:t>Opbygningen er således, at</w:t>
      </w:r>
      <w:r w:rsidR="00CE20A6">
        <w:rPr>
          <w:szCs w:val="20"/>
        </w:rPr>
        <w:t xml:space="preserve"> nye vilkår og</w:t>
      </w:r>
      <w:r>
        <w:rPr>
          <w:szCs w:val="20"/>
        </w:rPr>
        <w:t xml:space="preserve"> vilkår som erstatter de eksisterende</w:t>
      </w:r>
      <w:r w:rsidR="00D82949">
        <w:rPr>
          <w:szCs w:val="20"/>
        </w:rPr>
        <w:t xml:space="preserve"> vilkår</w:t>
      </w:r>
      <w:r>
        <w:rPr>
          <w:szCs w:val="20"/>
        </w:rPr>
        <w:t xml:space="preserve"> er vist</w:t>
      </w:r>
      <w:r w:rsidR="00FA6057">
        <w:rPr>
          <w:szCs w:val="20"/>
        </w:rPr>
        <w:t>neden under boksen</w:t>
      </w:r>
      <w:r>
        <w:rPr>
          <w:szCs w:val="20"/>
        </w:rPr>
        <w:t xml:space="preserve">. </w:t>
      </w:r>
      <w:r w:rsidR="00D82949">
        <w:rPr>
          <w:szCs w:val="20"/>
        </w:rPr>
        <w:t>Af</w:t>
      </w:r>
      <w:r w:rsidR="00CE20A6">
        <w:rPr>
          <w:szCs w:val="20"/>
        </w:rPr>
        <w:t xml:space="preserve"> boksen </w:t>
      </w:r>
      <w:r>
        <w:rPr>
          <w:szCs w:val="20"/>
        </w:rPr>
        <w:t xml:space="preserve">fremgår eksisterende vilkår fra miljøgodkendelsen af 2. juli 2010, som ændres/ophæves. Nummeringen af de ophævede vilkår følger den i miljøgodkendelsen af 2. juli 2010. En samlet liste over gældende vilkår </w:t>
      </w:r>
      <w:r w:rsidRPr="00997458">
        <w:rPr>
          <w:szCs w:val="20"/>
        </w:rPr>
        <w:t xml:space="preserve">kan ses i bilag </w:t>
      </w:r>
      <w:r w:rsidR="00997458" w:rsidRPr="00997458">
        <w:rPr>
          <w:szCs w:val="20"/>
        </w:rPr>
        <w:t>3</w:t>
      </w:r>
      <w:r w:rsidRPr="00997458">
        <w:rPr>
          <w:szCs w:val="20"/>
        </w:rPr>
        <w:t>.</w:t>
      </w:r>
    </w:p>
    <w:p w14:paraId="4DE94CA8" w14:textId="77777777" w:rsidR="007A24B4" w:rsidRDefault="007A24B4" w:rsidP="00035E2D">
      <w:pPr>
        <w:ind w:right="-82"/>
        <w:rPr>
          <w:b/>
          <w:szCs w:val="20"/>
        </w:rPr>
      </w:pPr>
      <w:r>
        <w:rPr>
          <w:b/>
          <w:szCs w:val="20"/>
        </w:rPr>
        <w:t>Vilkår i miljøgodkendelsen af 2. juli 2010 som ophæves:</w:t>
      </w: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7A24B4" w:rsidRPr="00AE745C" w14:paraId="66DE345A" w14:textId="77777777" w:rsidTr="00796674">
        <w:trPr>
          <w:trHeight w:val="1320"/>
        </w:trPr>
        <w:tc>
          <w:tcPr>
            <w:tcW w:w="9720" w:type="dxa"/>
            <w:tcBorders>
              <w:tl2br w:val="single" w:sz="4" w:space="0" w:color="auto"/>
              <w:tr2bl w:val="single" w:sz="4" w:space="0" w:color="auto"/>
            </w:tcBorders>
          </w:tcPr>
          <w:p w14:paraId="39845E2F" w14:textId="77777777" w:rsidR="007A24B4" w:rsidRPr="001E2C07" w:rsidRDefault="007A24B4" w:rsidP="00796674">
            <w:pPr>
              <w:tabs>
                <w:tab w:val="left" w:pos="497"/>
              </w:tabs>
              <w:ind w:left="497" w:hanging="382"/>
              <w:rPr>
                <w:rFonts w:cs="ArialNarrow"/>
              </w:rPr>
            </w:pPr>
            <w:r w:rsidRPr="00BF3DEC">
              <w:rPr>
                <w:rFonts w:cs="ArialNarrow"/>
                <w:b/>
              </w:rPr>
              <w:t>7.</w:t>
            </w:r>
            <w:r w:rsidRPr="001E2C07">
              <w:rPr>
                <w:rFonts w:cs="ArialNarrow"/>
              </w:rPr>
              <w:t xml:space="preserve"> Ejendommen Thorupgårdsvej 55 tillades drevet med en årsproduktion på maksimalt :</w:t>
            </w:r>
          </w:p>
          <w:p w14:paraId="261E134F" w14:textId="77777777" w:rsidR="007A24B4" w:rsidRPr="001E2C07" w:rsidRDefault="007A24B4" w:rsidP="00796674">
            <w:pPr>
              <w:tabs>
                <w:tab w:val="left" w:pos="497"/>
              </w:tabs>
              <w:ind w:left="497" w:hanging="382"/>
              <w:rPr>
                <w:rFonts w:cs="ArialNarrow"/>
              </w:rPr>
            </w:pPr>
            <w:r w:rsidRPr="001E2C07">
              <w:rPr>
                <w:rFonts w:cs="ArialNarrow"/>
              </w:rPr>
              <w:t>- 930 årssøer med grise til 7,3 kg og</w:t>
            </w:r>
          </w:p>
          <w:p w14:paraId="6AD77631" w14:textId="77777777" w:rsidR="007A24B4" w:rsidRPr="001E2C07" w:rsidRDefault="007A24B4" w:rsidP="00796674">
            <w:pPr>
              <w:tabs>
                <w:tab w:val="left" w:pos="497"/>
              </w:tabs>
              <w:ind w:left="497" w:hanging="382"/>
              <w:rPr>
                <w:rFonts w:cs="ArialNarrow"/>
              </w:rPr>
            </w:pPr>
            <w:r w:rsidRPr="001E2C07">
              <w:rPr>
                <w:rFonts w:cs="ArialNarrow"/>
              </w:rPr>
              <w:t>- 26.000 smågrise 7,2 – 30 kg (4300 stipladser)</w:t>
            </w:r>
          </w:p>
        </w:tc>
      </w:tr>
      <w:tr w:rsidR="007A24B4" w:rsidRPr="00AE745C" w14:paraId="7DE076EE" w14:textId="77777777" w:rsidTr="00796674">
        <w:trPr>
          <w:trHeight w:val="703"/>
        </w:trPr>
        <w:tc>
          <w:tcPr>
            <w:tcW w:w="9720" w:type="dxa"/>
            <w:tcBorders>
              <w:tl2br w:val="single" w:sz="4" w:space="0" w:color="auto"/>
              <w:tr2bl w:val="single" w:sz="4" w:space="0" w:color="auto"/>
            </w:tcBorders>
          </w:tcPr>
          <w:p w14:paraId="758B58F4" w14:textId="77777777" w:rsidR="007A24B4" w:rsidRPr="008D0039" w:rsidRDefault="007A24B4" w:rsidP="00796674">
            <w:pPr>
              <w:spacing w:line="240" w:lineRule="auto"/>
            </w:pPr>
            <w:r w:rsidRPr="00BF3DEC">
              <w:rPr>
                <w:b/>
              </w:rPr>
              <w:t>8.</w:t>
            </w:r>
            <w:r w:rsidRPr="008D0039">
              <w:t xml:space="preserve"> Det maksimalt tilladte antal smågrise på stald ad gangen er 4300 (stipladser).</w:t>
            </w:r>
          </w:p>
        </w:tc>
      </w:tr>
      <w:tr w:rsidR="007A24B4" w:rsidRPr="00AE745C" w14:paraId="40D047BE" w14:textId="77777777" w:rsidTr="00796674">
        <w:trPr>
          <w:trHeight w:val="1603"/>
        </w:trPr>
        <w:tc>
          <w:tcPr>
            <w:tcW w:w="9720" w:type="dxa"/>
            <w:tcBorders>
              <w:tl2br w:val="single" w:sz="4" w:space="0" w:color="auto"/>
              <w:tr2bl w:val="single" w:sz="4" w:space="0" w:color="auto"/>
            </w:tcBorders>
          </w:tcPr>
          <w:p w14:paraId="273F970D" w14:textId="77777777" w:rsidR="007A24B4" w:rsidRPr="001E2C07" w:rsidRDefault="007A24B4" w:rsidP="00796674">
            <w:pPr>
              <w:spacing w:line="240" w:lineRule="auto"/>
              <w:rPr>
                <w:rFonts w:cs="ArialNarrow"/>
              </w:rPr>
            </w:pPr>
            <w:r w:rsidRPr="00BF3DEC">
              <w:rPr>
                <w:rFonts w:cs="ArialNarrow"/>
                <w:b/>
              </w:rPr>
              <w:t>10.</w:t>
            </w:r>
            <w:r w:rsidRPr="001E2C07">
              <w:rPr>
                <w:rFonts w:cs="ArialNarrow"/>
              </w:rPr>
              <w:t xml:space="preserve"> Bedriften skal underrette tilsynsmyndigheden således:</w:t>
            </w:r>
          </w:p>
          <w:p w14:paraId="4D929AAC" w14:textId="77777777" w:rsidR="007A24B4" w:rsidRPr="001E2C07" w:rsidRDefault="007A24B4" w:rsidP="00796674">
            <w:pPr>
              <w:spacing w:line="240" w:lineRule="auto"/>
              <w:rPr>
                <w:rFonts w:cs="ArialNarrow"/>
              </w:rPr>
            </w:pPr>
            <w:r w:rsidRPr="001E2C07">
              <w:rPr>
                <w:rFonts w:cs="ArialNarrow"/>
              </w:rPr>
              <w:t>- Når besætningen er nået op på maksimal tilladelig produktion svarende til 336,28 DE,</w:t>
            </w:r>
          </w:p>
          <w:p w14:paraId="0C44A73B" w14:textId="77777777" w:rsidR="007A24B4" w:rsidRPr="001E2C07" w:rsidRDefault="007A24B4" w:rsidP="00796674">
            <w:pPr>
              <w:spacing w:line="240" w:lineRule="auto"/>
              <w:rPr>
                <w:rFonts w:cs="ArialNarrow"/>
              </w:rPr>
            </w:pPr>
            <w:r w:rsidRPr="001E2C07">
              <w:rPr>
                <w:rFonts w:cs="ArialNarrow"/>
              </w:rPr>
              <w:t>- Besætningens/produktionens størrelse den 7. juli 2012 (2 år efter godkendelsesdato), opgjort senest den 7. juli 2013 (3 år efter godkendelsesdato).</w:t>
            </w:r>
          </w:p>
        </w:tc>
      </w:tr>
      <w:tr w:rsidR="009B63D2" w:rsidRPr="00AE745C" w14:paraId="416F4C6D" w14:textId="77777777" w:rsidTr="009B63D2">
        <w:trPr>
          <w:trHeight w:val="1016"/>
        </w:trPr>
        <w:tc>
          <w:tcPr>
            <w:tcW w:w="9720" w:type="dxa"/>
            <w:tcBorders>
              <w:tl2br w:val="single" w:sz="4" w:space="0" w:color="auto"/>
              <w:tr2bl w:val="single" w:sz="4" w:space="0" w:color="auto"/>
            </w:tcBorders>
          </w:tcPr>
          <w:p w14:paraId="313E632C" w14:textId="12C284D3" w:rsidR="009B63D2" w:rsidRPr="00BF3DEC" w:rsidRDefault="009B63D2" w:rsidP="00796674">
            <w:pPr>
              <w:spacing w:line="240" w:lineRule="auto"/>
              <w:rPr>
                <w:rFonts w:cs="ArialNarrow"/>
                <w:b/>
              </w:rPr>
            </w:pPr>
            <w:r w:rsidRPr="007F76C5">
              <w:rPr>
                <w:rFonts w:cs="Helvetica-Narrow"/>
                <w:b/>
                <w:szCs w:val="20"/>
              </w:rPr>
              <w:t>11</w:t>
            </w:r>
            <w:r w:rsidRPr="007F76C5">
              <w:rPr>
                <w:rFonts w:cs="Helvetica-Narrow"/>
                <w:szCs w:val="20"/>
              </w:rPr>
              <w:t>. I forbindelse med afholdelse af de regelmæssige tilsyn skal der kunne fremlægges produktionsrapporter for hele den animalske produktion, dækkende de sidste 3 års produktion.</w:t>
            </w:r>
          </w:p>
        </w:tc>
      </w:tr>
      <w:tr w:rsidR="00BF3DEC" w:rsidRPr="00AE745C" w14:paraId="326D2E08" w14:textId="77777777" w:rsidTr="00BF3DEC">
        <w:trPr>
          <w:trHeight w:val="875"/>
        </w:trPr>
        <w:tc>
          <w:tcPr>
            <w:tcW w:w="9720" w:type="dxa"/>
            <w:tcBorders>
              <w:tl2br w:val="single" w:sz="4" w:space="0" w:color="auto"/>
              <w:tr2bl w:val="single" w:sz="4" w:space="0" w:color="auto"/>
            </w:tcBorders>
          </w:tcPr>
          <w:p w14:paraId="0652D2C9" w14:textId="335B5E5C" w:rsidR="00BF3DEC" w:rsidRPr="001E2C07" w:rsidRDefault="00BF3DEC" w:rsidP="00BF3DEC">
            <w:pPr>
              <w:autoSpaceDE w:val="0"/>
              <w:autoSpaceDN w:val="0"/>
              <w:adjustRightInd w:val="0"/>
              <w:spacing w:after="0" w:line="240" w:lineRule="auto"/>
              <w:rPr>
                <w:rFonts w:cs="ArialNarrow"/>
              </w:rPr>
            </w:pPr>
            <w:r w:rsidRPr="00790ADE">
              <w:rPr>
                <w:rFonts w:cs="Helvetica-Narrow"/>
                <w:b/>
                <w:szCs w:val="20"/>
              </w:rPr>
              <w:t>12.</w:t>
            </w:r>
            <w:r w:rsidRPr="00790ADE">
              <w:rPr>
                <w:rFonts w:cs="Helvetica-Narrow"/>
                <w:szCs w:val="20"/>
              </w:rPr>
              <w:t xml:space="preserve"> Ventilationsanlæg skal udføres således, at der ikke opstår</w:t>
            </w:r>
            <w:r>
              <w:rPr>
                <w:rFonts w:cs="Helvetica-Narrow"/>
                <w:szCs w:val="20"/>
              </w:rPr>
              <w:t xml:space="preserve"> </w:t>
            </w:r>
            <w:r w:rsidRPr="00790ADE">
              <w:rPr>
                <w:rFonts w:cs="Helvetica-Narrow"/>
                <w:szCs w:val="20"/>
              </w:rPr>
              <w:t>væsentlige lugt- eller støjgener. Staldventilatorer skal renholdes</w:t>
            </w:r>
            <w:r>
              <w:rPr>
                <w:rFonts w:cs="Helvetica-Narrow"/>
                <w:szCs w:val="20"/>
              </w:rPr>
              <w:t xml:space="preserve"> </w:t>
            </w:r>
            <w:r w:rsidRPr="00790ADE">
              <w:rPr>
                <w:rFonts w:cs="Helvetica-Narrow"/>
                <w:szCs w:val="20"/>
              </w:rPr>
              <w:t>og justeres jævnligt</w:t>
            </w:r>
            <w:r>
              <w:rPr>
                <w:rFonts w:cs="Helvetica-Narrow"/>
                <w:szCs w:val="20"/>
              </w:rPr>
              <w:t xml:space="preserve"> efter producentens anvisninger.</w:t>
            </w:r>
          </w:p>
        </w:tc>
      </w:tr>
      <w:tr w:rsidR="007A24B4" w:rsidRPr="00AE745C" w14:paraId="3C6957CB" w14:textId="77777777" w:rsidTr="00796674">
        <w:trPr>
          <w:trHeight w:val="793"/>
        </w:trPr>
        <w:tc>
          <w:tcPr>
            <w:tcW w:w="9720" w:type="dxa"/>
            <w:tcBorders>
              <w:tl2br w:val="single" w:sz="4" w:space="0" w:color="auto"/>
              <w:tr2bl w:val="single" w:sz="4" w:space="0" w:color="auto"/>
            </w:tcBorders>
          </w:tcPr>
          <w:p w14:paraId="115D1E8A" w14:textId="1DD0C0E0" w:rsidR="00B24EAE" w:rsidRPr="001E2C07" w:rsidRDefault="007A24B4" w:rsidP="00796674">
            <w:pPr>
              <w:spacing w:line="240" w:lineRule="auto"/>
              <w:rPr>
                <w:rFonts w:cs="ArialNarrow"/>
              </w:rPr>
            </w:pPr>
            <w:r w:rsidRPr="00BF3DEC">
              <w:rPr>
                <w:rFonts w:cs="ArialNarrow"/>
                <w:b/>
              </w:rPr>
              <w:lastRenderedPageBreak/>
              <w:t>14.</w:t>
            </w:r>
            <w:r w:rsidRPr="001E2C07">
              <w:rPr>
                <w:rFonts w:cs="ArialNarrow"/>
              </w:rPr>
              <w:t xml:space="preserve"> Det skal kunne dokumenteres, at korrektionsfaktoren for type 2-korrektioner for søer med hensyn til kvælstof er højst </w:t>
            </w:r>
            <w:r w:rsidRPr="001E2C07">
              <w:rPr>
                <w:rFonts w:cs="ArialNarrow"/>
                <w:b/>
                <w:bCs/>
              </w:rPr>
              <w:t>0,976</w:t>
            </w:r>
            <w:r w:rsidRPr="001E2C07">
              <w:rPr>
                <w:rFonts w:cs="ArialNarrow"/>
              </w:rPr>
              <w:t>.</w:t>
            </w:r>
          </w:p>
        </w:tc>
      </w:tr>
      <w:tr w:rsidR="007A24B4" w:rsidRPr="00AE745C" w14:paraId="62252D71" w14:textId="77777777" w:rsidTr="00796674">
        <w:trPr>
          <w:trHeight w:val="1116"/>
        </w:trPr>
        <w:tc>
          <w:tcPr>
            <w:tcW w:w="9720" w:type="dxa"/>
            <w:tcBorders>
              <w:tl2br w:val="single" w:sz="4" w:space="0" w:color="auto"/>
              <w:tr2bl w:val="single" w:sz="4" w:space="0" w:color="auto"/>
            </w:tcBorders>
          </w:tcPr>
          <w:p w14:paraId="3059E169" w14:textId="77777777" w:rsidR="007A24B4" w:rsidRPr="001E2C07" w:rsidRDefault="007A24B4" w:rsidP="00796674">
            <w:pPr>
              <w:spacing w:line="240" w:lineRule="auto"/>
              <w:rPr>
                <w:rFonts w:cs="ArialNarrow"/>
              </w:rPr>
            </w:pPr>
            <w:r w:rsidRPr="00A72B76">
              <w:rPr>
                <w:rFonts w:cs="ArialNarrow"/>
                <w:b/>
              </w:rPr>
              <w:t>15.</w:t>
            </w:r>
            <w:r w:rsidRPr="001E2C07">
              <w:rPr>
                <w:rFonts w:cs="ArialNarrow"/>
              </w:rPr>
              <w:t xml:space="preserve"> Dokumentationen skal mindst dække en sammenhængende periode på 12 måneder i perioden 15. september til 15. februar det næst følgende år. Dokumentationen kan fx være</w:t>
            </w:r>
          </w:p>
          <w:p w14:paraId="03294ABF" w14:textId="7768515D" w:rsidR="00BF3DEC" w:rsidRPr="001E2C07" w:rsidRDefault="007A24B4" w:rsidP="00796674">
            <w:pPr>
              <w:rPr>
                <w:rFonts w:cs="ArialNarrow"/>
              </w:rPr>
            </w:pPr>
            <w:r w:rsidRPr="001E2C07">
              <w:rPr>
                <w:rFonts w:cs="ArialNarrow"/>
              </w:rPr>
              <w:t>effektivitetskontrol eller afregninger fra slagteri eller lignende.</w:t>
            </w:r>
            <w:r w:rsidR="00A72B76">
              <w:rPr>
                <w:rFonts w:cs="ArialNarrow"/>
              </w:rPr>
              <w:t xml:space="preserve"> </w:t>
            </w:r>
          </w:p>
        </w:tc>
      </w:tr>
      <w:tr w:rsidR="00F416F8" w:rsidRPr="00AE745C" w14:paraId="51B05D0F" w14:textId="77777777" w:rsidTr="00796674">
        <w:trPr>
          <w:trHeight w:val="1116"/>
        </w:trPr>
        <w:tc>
          <w:tcPr>
            <w:tcW w:w="9720" w:type="dxa"/>
            <w:tcBorders>
              <w:tl2br w:val="single" w:sz="4" w:space="0" w:color="auto"/>
              <w:tr2bl w:val="single" w:sz="4" w:space="0" w:color="auto"/>
            </w:tcBorders>
          </w:tcPr>
          <w:p w14:paraId="2183EE9F" w14:textId="77777777" w:rsidR="00F416F8" w:rsidRPr="00F416F8" w:rsidRDefault="00F416F8" w:rsidP="00F416F8">
            <w:pPr>
              <w:autoSpaceDE w:val="0"/>
              <w:autoSpaceDN w:val="0"/>
              <w:adjustRightInd w:val="0"/>
              <w:spacing w:after="0" w:line="240" w:lineRule="auto"/>
              <w:rPr>
                <w:rFonts w:cs="Helvetica-Narrow"/>
                <w:szCs w:val="20"/>
              </w:rPr>
            </w:pPr>
            <w:r w:rsidRPr="00F416F8">
              <w:rPr>
                <w:rFonts w:cs="Helvetica-Narrow"/>
                <w:b/>
                <w:szCs w:val="20"/>
              </w:rPr>
              <w:t>16.</w:t>
            </w:r>
            <w:r w:rsidRPr="00F416F8">
              <w:rPr>
                <w:rFonts w:cs="Helvetica-Narrow"/>
                <w:szCs w:val="20"/>
              </w:rPr>
              <w:t xml:space="preserve"> Der </w:t>
            </w:r>
            <w:r w:rsidRPr="00F416F8">
              <w:rPr>
                <w:rFonts w:cs="ArialNarrow"/>
              </w:rPr>
              <w:t>skal</w:t>
            </w:r>
            <w:r w:rsidRPr="00F416F8">
              <w:rPr>
                <w:rFonts w:cs="Helvetica-Narrow"/>
                <w:szCs w:val="20"/>
              </w:rPr>
              <w:t xml:space="preserve"> anvendes minimum 2 foderblandinger til søer og 2</w:t>
            </w:r>
          </w:p>
          <w:p w14:paraId="5D66149D" w14:textId="77777777" w:rsidR="00F416F8" w:rsidRPr="00F416F8" w:rsidRDefault="00F416F8" w:rsidP="00F416F8">
            <w:pPr>
              <w:autoSpaceDE w:val="0"/>
              <w:autoSpaceDN w:val="0"/>
              <w:adjustRightInd w:val="0"/>
              <w:spacing w:after="0" w:line="240" w:lineRule="auto"/>
              <w:rPr>
                <w:rFonts w:cs="Helvetica-Narrow"/>
                <w:szCs w:val="20"/>
              </w:rPr>
            </w:pPr>
            <w:r w:rsidRPr="00F416F8">
              <w:rPr>
                <w:rFonts w:cs="Helvetica-Narrow"/>
                <w:szCs w:val="20"/>
              </w:rPr>
              <w:t>foderblandinger til smågrise.</w:t>
            </w:r>
          </w:p>
          <w:p w14:paraId="45F135F9" w14:textId="56886356" w:rsidR="00F416F8" w:rsidRPr="00F416F8" w:rsidRDefault="00F416F8" w:rsidP="00F416F8">
            <w:pPr>
              <w:spacing w:line="240" w:lineRule="auto"/>
              <w:rPr>
                <w:rFonts w:cs="ArialNarrow"/>
                <w:b/>
              </w:rPr>
            </w:pPr>
          </w:p>
        </w:tc>
      </w:tr>
      <w:tr w:rsidR="00F416F8" w:rsidRPr="00AE745C" w14:paraId="4F732DA2" w14:textId="77777777" w:rsidTr="00796674">
        <w:trPr>
          <w:trHeight w:val="1116"/>
        </w:trPr>
        <w:tc>
          <w:tcPr>
            <w:tcW w:w="9720" w:type="dxa"/>
            <w:tcBorders>
              <w:tl2br w:val="single" w:sz="4" w:space="0" w:color="auto"/>
              <w:tr2bl w:val="single" w:sz="4" w:space="0" w:color="auto"/>
            </w:tcBorders>
          </w:tcPr>
          <w:p w14:paraId="4957D02E" w14:textId="77777777" w:rsidR="00F416F8" w:rsidRPr="00F416F8" w:rsidRDefault="00F416F8" w:rsidP="00F416F8">
            <w:pPr>
              <w:autoSpaceDE w:val="0"/>
              <w:autoSpaceDN w:val="0"/>
              <w:adjustRightInd w:val="0"/>
              <w:spacing w:after="0" w:line="240" w:lineRule="auto"/>
              <w:rPr>
                <w:rFonts w:cs="Helvetica-Narrow"/>
                <w:szCs w:val="20"/>
              </w:rPr>
            </w:pPr>
            <w:r w:rsidRPr="00F416F8">
              <w:rPr>
                <w:rFonts w:cs="Helvetica-Narrow"/>
                <w:b/>
                <w:szCs w:val="20"/>
              </w:rPr>
              <w:t>17.</w:t>
            </w:r>
            <w:r w:rsidRPr="00F416F8">
              <w:rPr>
                <w:rFonts w:cs="Helvetica-Narrow"/>
                <w:szCs w:val="20"/>
              </w:rPr>
              <w:t xml:space="preserve"> Der skal tilsættes fytase til foderet til søerne for at forbedre</w:t>
            </w:r>
          </w:p>
          <w:p w14:paraId="6A015051" w14:textId="48DA4ACE" w:rsidR="00F416F8" w:rsidRPr="00F416F8" w:rsidRDefault="00F416F8" w:rsidP="00F416F8">
            <w:pPr>
              <w:spacing w:line="240" w:lineRule="auto"/>
              <w:rPr>
                <w:rFonts w:cs="ArialNarrow"/>
                <w:b/>
              </w:rPr>
            </w:pPr>
            <w:r w:rsidRPr="00F416F8">
              <w:rPr>
                <w:rFonts w:cs="Helvetica-Narrow"/>
                <w:szCs w:val="20"/>
              </w:rPr>
              <w:t>foderudnyttelsen mht. fosfor.</w:t>
            </w:r>
          </w:p>
        </w:tc>
      </w:tr>
      <w:tr w:rsidR="00A72B76" w:rsidRPr="00AE745C" w14:paraId="70E56562" w14:textId="77777777" w:rsidTr="00796674">
        <w:trPr>
          <w:trHeight w:val="1116"/>
        </w:trPr>
        <w:tc>
          <w:tcPr>
            <w:tcW w:w="9720" w:type="dxa"/>
            <w:tcBorders>
              <w:tl2br w:val="single" w:sz="4" w:space="0" w:color="auto"/>
              <w:tr2bl w:val="single" w:sz="4" w:space="0" w:color="auto"/>
            </w:tcBorders>
          </w:tcPr>
          <w:p w14:paraId="196F169B" w14:textId="77777777" w:rsidR="00A72B76" w:rsidRPr="00B24EAE" w:rsidRDefault="00A72B76" w:rsidP="00A72B76">
            <w:pPr>
              <w:autoSpaceDE w:val="0"/>
              <w:autoSpaceDN w:val="0"/>
              <w:adjustRightInd w:val="0"/>
              <w:spacing w:after="0" w:line="240" w:lineRule="auto"/>
              <w:rPr>
                <w:rFonts w:cs="Helvetica-Narrow"/>
                <w:szCs w:val="20"/>
              </w:rPr>
            </w:pPr>
            <w:r w:rsidRPr="00B24EAE">
              <w:rPr>
                <w:rFonts w:cs="Helvetica-Narrow"/>
                <w:b/>
                <w:szCs w:val="20"/>
              </w:rPr>
              <w:t>18.</w:t>
            </w:r>
            <w:r w:rsidRPr="00B24EAE">
              <w:rPr>
                <w:rFonts w:cs="Helvetica-Narrow"/>
                <w:szCs w:val="20"/>
              </w:rPr>
              <w:t xml:space="preserve"> Type 2 korrektion for fosfor for alle søer på ejendommen må højst være </w:t>
            </w:r>
            <w:r w:rsidRPr="00B24EAE">
              <w:rPr>
                <w:rFonts w:cs="Helvetica-Narrow-Bold"/>
                <w:b/>
                <w:bCs/>
                <w:szCs w:val="20"/>
              </w:rPr>
              <w:t xml:space="preserve">0,801 </w:t>
            </w:r>
            <w:r w:rsidRPr="00B24EAE">
              <w:rPr>
                <w:rFonts w:cs="Helvetica-Narrow"/>
                <w:szCs w:val="20"/>
              </w:rPr>
              <w:t>beregnet ud fra formel i bilag 3.</w:t>
            </w:r>
          </w:p>
          <w:p w14:paraId="31219888" w14:textId="77777777" w:rsidR="00A72B76" w:rsidRDefault="00A72B76" w:rsidP="00796674">
            <w:pPr>
              <w:spacing w:line="240" w:lineRule="auto"/>
              <w:rPr>
                <w:rFonts w:cs="Helvetica-Narrow"/>
                <w:b/>
                <w:szCs w:val="20"/>
              </w:rPr>
            </w:pPr>
          </w:p>
        </w:tc>
      </w:tr>
      <w:tr w:rsidR="00A72B76" w:rsidRPr="00AE745C" w14:paraId="67A1E0D7" w14:textId="77777777" w:rsidTr="00796674">
        <w:trPr>
          <w:trHeight w:val="1116"/>
        </w:trPr>
        <w:tc>
          <w:tcPr>
            <w:tcW w:w="9720" w:type="dxa"/>
            <w:tcBorders>
              <w:tl2br w:val="single" w:sz="4" w:space="0" w:color="auto"/>
              <w:tr2bl w:val="single" w:sz="4" w:space="0" w:color="auto"/>
            </w:tcBorders>
          </w:tcPr>
          <w:p w14:paraId="406EEF5D" w14:textId="77777777" w:rsidR="00A72B76" w:rsidRPr="00B24EAE" w:rsidRDefault="00A72B76" w:rsidP="00A72B76">
            <w:pPr>
              <w:autoSpaceDE w:val="0"/>
              <w:autoSpaceDN w:val="0"/>
              <w:adjustRightInd w:val="0"/>
              <w:spacing w:after="0" w:line="240" w:lineRule="auto"/>
              <w:rPr>
                <w:rFonts w:cs="Helvetica-Narrow"/>
                <w:szCs w:val="20"/>
              </w:rPr>
            </w:pPr>
            <w:r w:rsidRPr="00B24EAE">
              <w:rPr>
                <w:rFonts w:cs="Helvetica-Narrow"/>
                <w:b/>
                <w:szCs w:val="20"/>
              </w:rPr>
              <w:t>19</w:t>
            </w:r>
            <w:r w:rsidRPr="00B24EAE">
              <w:rPr>
                <w:rFonts w:cs="Helvetica-Narrow"/>
                <w:szCs w:val="20"/>
              </w:rPr>
              <w:t>. Der skal være dokumentation for overholdelse af type 2</w:t>
            </w:r>
            <w:r>
              <w:rPr>
                <w:rFonts w:cs="Helvetica-Narrow"/>
                <w:szCs w:val="20"/>
              </w:rPr>
              <w:t xml:space="preserve"> </w:t>
            </w:r>
            <w:r w:rsidRPr="00B24EAE">
              <w:rPr>
                <w:rFonts w:cs="Helvetica-Narrow"/>
                <w:szCs w:val="20"/>
              </w:rPr>
              <w:t>korrektionen for fosfor. Dokumentation skal mindst dække</w:t>
            </w:r>
            <w:r>
              <w:rPr>
                <w:rFonts w:cs="Helvetica-Narrow"/>
                <w:szCs w:val="20"/>
              </w:rPr>
              <w:t xml:space="preserve"> </w:t>
            </w:r>
            <w:r w:rsidRPr="00B24EAE">
              <w:rPr>
                <w:rFonts w:cs="Helvetica-Narrow"/>
                <w:szCs w:val="20"/>
              </w:rPr>
              <w:t>en sammenhængende periode på 12 måneder i perioden</w:t>
            </w:r>
          </w:p>
          <w:p w14:paraId="7AE19EB8" w14:textId="77777777" w:rsidR="00A72B76" w:rsidRPr="00B24EAE" w:rsidRDefault="00A72B76" w:rsidP="00A72B76">
            <w:pPr>
              <w:autoSpaceDE w:val="0"/>
              <w:autoSpaceDN w:val="0"/>
              <w:adjustRightInd w:val="0"/>
              <w:spacing w:after="0" w:line="240" w:lineRule="auto"/>
              <w:rPr>
                <w:rFonts w:cs="Helvetica-Narrow"/>
                <w:szCs w:val="20"/>
              </w:rPr>
            </w:pPr>
            <w:r w:rsidRPr="00B24EAE">
              <w:rPr>
                <w:rFonts w:cs="Helvetica-Narrow"/>
                <w:szCs w:val="20"/>
              </w:rPr>
              <w:t>15. september til 15. februar det n</w:t>
            </w:r>
            <w:r>
              <w:rPr>
                <w:rFonts w:cs="Helvetica-Narrow"/>
                <w:szCs w:val="20"/>
              </w:rPr>
              <w:t>æst følgende år (</w:t>
            </w:r>
            <w:r w:rsidRPr="00B24EAE">
              <w:rPr>
                <w:rFonts w:cs="Helvetica-Narrow"/>
                <w:szCs w:val="20"/>
              </w:rPr>
              <w:t>jf. Plantedirektoratets</w:t>
            </w:r>
            <w:r>
              <w:rPr>
                <w:rFonts w:cs="Helvetica-Narrow"/>
                <w:szCs w:val="20"/>
              </w:rPr>
              <w:t xml:space="preserve"> </w:t>
            </w:r>
            <w:r w:rsidRPr="00B24EAE">
              <w:rPr>
                <w:rFonts w:cs="Helvetica-Narrow"/>
                <w:szCs w:val="20"/>
              </w:rPr>
              <w:t>regler</w:t>
            </w:r>
            <w:r w:rsidRPr="00B24EAE">
              <w:rPr>
                <w:rFonts w:cs="Helvetica-Narrow"/>
                <w:sz w:val="13"/>
                <w:szCs w:val="13"/>
              </w:rPr>
              <w:t>8</w:t>
            </w:r>
            <w:r w:rsidRPr="00B24EAE">
              <w:rPr>
                <w:rFonts w:cs="Helvetica-Narrow"/>
                <w:szCs w:val="20"/>
              </w:rPr>
              <w:t>). Dokumentationen kan fx være effektivitetskontrol</w:t>
            </w:r>
            <w:r>
              <w:rPr>
                <w:rFonts w:cs="Helvetica-Narrow"/>
                <w:szCs w:val="20"/>
              </w:rPr>
              <w:t xml:space="preserve"> </w:t>
            </w:r>
            <w:r w:rsidRPr="00B24EAE">
              <w:rPr>
                <w:rFonts w:cs="Helvetica-Narrow"/>
                <w:szCs w:val="20"/>
              </w:rPr>
              <w:t>eller afregninger fra slagteri eller lignende.</w:t>
            </w:r>
          </w:p>
          <w:p w14:paraId="307084C2" w14:textId="77777777" w:rsidR="00A72B76" w:rsidRDefault="00A72B76" w:rsidP="00796674">
            <w:pPr>
              <w:spacing w:line="240" w:lineRule="auto"/>
              <w:rPr>
                <w:rFonts w:cs="Helvetica-Narrow"/>
                <w:b/>
                <w:szCs w:val="20"/>
              </w:rPr>
            </w:pPr>
          </w:p>
        </w:tc>
      </w:tr>
      <w:tr w:rsidR="00BF3DEC" w:rsidRPr="00AE745C" w14:paraId="20CED266" w14:textId="77777777" w:rsidTr="00796674">
        <w:trPr>
          <w:trHeight w:val="1116"/>
        </w:trPr>
        <w:tc>
          <w:tcPr>
            <w:tcW w:w="9720" w:type="dxa"/>
            <w:tcBorders>
              <w:tl2br w:val="single" w:sz="4" w:space="0" w:color="auto"/>
              <w:tr2bl w:val="single" w:sz="4" w:space="0" w:color="auto"/>
            </w:tcBorders>
          </w:tcPr>
          <w:p w14:paraId="043282C1" w14:textId="2D85B6D0" w:rsidR="00BF3DEC" w:rsidRDefault="00BF3DEC" w:rsidP="00796674">
            <w:pPr>
              <w:spacing w:line="240" w:lineRule="auto"/>
              <w:rPr>
                <w:rFonts w:cs="ArialNarrow"/>
              </w:rPr>
            </w:pPr>
            <w:r w:rsidRPr="00EE287B">
              <w:rPr>
                <w:rFonts w:cs="Helvetica-Narrow"/>
                <w:b/>
                <w:szCs w:val="20"/>
              </w:rPr>
              <w:t>46.</w:t>
            </w:r>
            <w:r w:rsidRPr="00EE287B">
              <w:rPr>
                <w:rFonts w:cs="Helvetica-Narrow"/>
                <w:szCs w:val="20"/>
              </w:rPr>
              <w:t xml:space="preserve"> Olier og kemikalier skal opbevares i egnede beholdere med tætsluttende låg. Beholderne skal være beregnet til formålet og skal være tydelig mærket med angivelse af indhold. Opbevaring af olie og kemikalier må ikke medføre forurening eller risiko for forurening af omgivelserne, herunder af jord, vandområder, grundvand, luft eller kloak.</w:t>
            </w:r>
          </w:p>
        </w:tc>
      </w:tr>
      <w:tr w:rsidR="00FE792F" w:rsidRPr="00AE745C" w14:paraId="789E32C9" w14:textId="77777777" w:rsidTr="00796674">
        <w:trPr>
          <w:trHeight w:val="1116"/>
        </w:trPr>
        <w:tc>
          <w:tcPr>
            <w:tcW w:w="9720" w:type="dxa"/>
            <w:tcBorders>
              <w:tl2br w:val="single" w:sz="4" w:space="0" w:color="auto"/>
              <w:tr2bl w:val="single" w:sz="4" w:space="0" w:color="auto"/>
            </w:tcBorders>
          </w:tcPr>
          <w:p w14:paraId="3355AB6D" w14:textId="33028D6A" w:rsidR="00FE792F" w:rsidRDefault="00FE792F" w:rsidP="00FE792F">
            <w:pPr>
              <w:autoSpaceDE w:val="0"/>
              <w:autoSpaceDN w:val="0"/>
              <w:adjustRightInd w:val="0"/>
              <w:spacing w:after="0" w:line="240" w:lineRule="auto"/>
              <w:rPr>
                <w:rFonts w:cs="Helvetica-Narrow"/>
                <w:b/>
                <w:szCs w:val="20"/>
              </w:rPr>
            </w:pPr>
            <w:r w:rsidRPr="00796674">
              <w:rPr>
                <w:rFonts w:cs="Helvetica-Narrow"/>
                <w:b/>
                <w:szCs w:val="20"/>
              </w:rPr>
              <w:t>49.</w:t>
            </w:r>
            <w:r w:rsidRPr="00796674">
              <w:rPr>
                <w:rFonts w:cs="Helvetica-Narrow"/>
                <w:szCs w:val="20"/>
              </w:rPr>
              <w:t xml:space="preserve"> Der skal føres register over affaldsproduktionen på landbruget.</w:t>
            </w:r>
            <w:r>
              <w:rPr>
                <w:rFonts w:cs="Helvetica-Narrow"/>
                <w:szCs w:val="20"/>
              </w:rPr>
              <w:t xml:space="preserve"> </w:t>
            </w:r>
            <w:r w:rsidRPr="00796674">
              <w:rPr>
                <w:rFonts w:cs="Helvetica-Narrow"/>
                <w:szCs w:val="20"/>
              </w:rPr>
              <w:t>Registreringen skal for hver fraktion indeholde en</w:t>
            </w:r>
            <w:r>
              <w:rPr>
                <w:rFonts w:cs="Helvetica-Narrow"/>
                <w:szCs w:val="20"/>
              </w:rPr>
              <w:t xml:space="preserve"> </w:t>
            </w:r>
            <w:r w:rsidRPr="00796674">
              <w:rPr>
                <w:rFonts w:cs="Helvetica-Narrow"/>
                <w:szCs w:val="20"/>
              </w:rPr>
              <w:t>beskrivelse af art, mængde og sammensætning. Registreringen</w:t>
            </w:r>
            <w:r>
              <w:rPr>
                <w:rFonts w:cs="Helvetica-Narrow"/>
                <w:szCs w:val="20"/>
              </w:rPr>
              <w:t xml:space="preserve"> </w:t>
            </w:r>
            <w:r w:rsidRPr="00796674">
              <w:rPr>
                <w:rFonts w:cs="Helvetica-Narrow"/>
                <w:szCs w:val="20"/>
              </w:rPr>
              <w:t>skal gemmes i mindst 5 år og fremvises på tilsyn.</w:t>
            </w:r>
            <w:r>
              <w:rPr>
                <w:rFonts w:cs="Helvetica-Narrow"/>
                <w:szCs w:val="20"/>
              </w:rPr>
              <w:t xml:space="preserve"> </w:t>
            </w:r>
          </w:p>
        </w:tc>
      </w:tr>
      <w:tr w:rsidR="007A24B4" w:rsidRPr="00AE745C" w14:paraId="79BA5B38" w14:textId="77777777" w:rsidTr="00796674">
        <w:trPr>
          <w:trHeight w:val="1116"/>
        </w:trPr>
        <w:tc>
          <w:tcPr>
            <w:tcW w:w="9720" w:type="dxa"/>
            <w:tcBorders>
              <w:tl2br w:val="single" w:sz="4" w:space="0" w:color="auto"/>
              <w:tr2bl w:val="single" w:sz="4" w:space="0" w:color="auto"/>
            </w:tcBorders>
          </w:tcPr>
          <w:p w14:paraId="474D40C3" w14:textId="77777777" w:rsidR="007A24B4" w:rsidRPr="001E2C07" w:rsidRDefault="007A24B4" w:rsidP="00796674">
            <w:pPr>
              <w:spacing w:line="240" w:lineRule="auto"/>
              <w:rPr>
                <w:rFonts w:cs="ArialNarrow"/>
              </w:rPr>
            </w:pPr>
            <w:r w:rsidRPr="00BF3DEC">
              <w:rPr>
                <w:rFonts w:cs="ArialNarrow"/>
                <w:b/>
              </w:rPr>
              <w:t>51.</w:t>
            </w:r>
            <w:r>
              <w:rPr>
                <w:rFonts w:cs="ArialNarrow"/>
              </w:rPr>
              <w:t xml:space="preserve"> </w:t>
            </w:r>
            <w:r w:rsidRPr="004378B5">
              <w:rPr>
                <w:rFonts w:cs="ArialNarrow"/>
              </w:rPr>
              <w:t>Fra ejendommen Thorupgårdsvej 34 må der maksimalt</w:t>
            </w:r>
            <w:r>
              <w:rPr>
                <w:rFonts w:cs="ArialNarrow"/>
              </w:rPr>
              <w:t xml:space="preserve"> </w:t>
            </w:r>
            <w:r w:rsidRPr="004378B5">
              <w:rPr>
                <w:rFonts w:cs="ArialNarrow"/>
              </w:rPr>
              <w:t>modtages svinegylle svarende til 27,07 DE til de fælles</w:t>
            </w:r>
            <w:r>
              <w:rPr>
                <w:rFonts w:cs="ArialNarrow"/>
              </w:rPr>
              <w:t xml:space="preserve"> </w:t>
            </w:r>
            <w:r w:rsidRPr="004378B5">
              <w:rPr>
                <w:rFonts w:cs="ArialNarrow"/>
              </w:rPr>
              <w:t>udbringningsarealer på bedriften Thorupgårdsvej 55. Der</w:t>
            </w:r>
            <w:r>
              <w:rPr>
                <w:rFonts w:cs="ArialNarrow"/>
              </w:rPr>
              <w:t xml:space="preserve"> </w:t>
            </w:r>
            <w:r w:rsidRPr="004378B5">
              <w:rPr>
                <w:rFonts w:cs="ArialNarrow"/>
              </w:rPr>
              <w:t>skal til enhver tid være dokumentation herfor.</w:t>
            </w:r>
          </w:p>
        </w:tc>
      </w:tr>
      <w:tr w:rsidR="007A24B4" w:rsidRPr="00AE745C" w14:paraId="29571507" w14:textId="77777777" w:rsidTr="00796674">
        <w:trPr>
          <w:trHeight w:val="1116"/>
        </w:trPr>
        <w:tc>
          <w:tcPr>
            <w:tcW w:w="9720" w:type="dxa"/>
            <w:tcBorders>
              <w:tl2br w:val="single" w:sz="4" w:space="0" w:color="auto"/>
              <w:tr2bl w:val="single" w:sz="4" w:space="0" w:color="auto"/>
            </w:tcBorders>
          </w:tcPr>
          <w:p w14:paraId="7D4A6023" w14:textId="77777777" w:rsidR="007A24B4" w:rsidRDefault="007A24B4" w:rsidP="00796674">
            <w:pPr>
              <w:spacing w:line="240" w:lineRule="auto"/>
              <w:rPr>
                <w:rFonts w:cs="ArialNarrow"/>
              </w:rPr>
            </w:pPr>
            <w:r w:rsidRPr="00701480">
              <w:rPr>
                <w:rFonts w:cs="ArialNarrow"/>
                <w:b/>
              </w:rPr>
              <w:t>52</w:t>
            </w:r>
            <w:r>
              <w:rPr>
                <w:rFonts w:cs="ArialNarrow"/>
              </w:rPr>
              <w:t xml:space="preserve">. </w:t>
            </w:r>
            <w:r w:rsidRPr="004378B5">
              <w:rPr>
                <w:rFonts w:cs="ArialNarrow"/>
              </w:rPr>
              <w:t>Der må maksimalt modtages svinegylle svarende til</w:t>
            </w:r>
            <w:r>
              <w:rPr>
                <w:rFonts w:cs="ArialNarrow"/>
              </w:rPr>
              <w:t xml:space="preserve"> </w:t>
            </w:r>
            <w:r w:rsidRPr="004378B5">
              <w:rPr>
                <w:rFonts w:cs="ArialNarrow"/>
              </w:rPr>
              <w:t>117,8 DE i slagtesvinegylle eller 91,76 DE i sogylle. Såfremt</w:t>
            </w:r>
            <w:r>
              <w:rPr>
                <w:rFonts w:cs="ArialNarrow"/>
              </w:rPr>
              <w:t xml:space="preserve"> </w:t>
            </w:r>
            <w:r w:rsidRPr="004378B5">
              <w:rPr>
                <w:rFonts w:cs="ArialNarrow"/>
              </w:rPr>
              <w:t>der opnås miljøgodkendelse til en større produktion</w:t>
            </w:r>
            <w:r>
              <w:rPr>
                <w:rFonts w:cs="ArialNarrow"/>
              </w:rPr>
              <w:t xml:space="preserve"> </w:t>
            </w:r>
            <w:r w:rsidRPr="004378B5">
              <w:rPr>
                <w:rFonts w:cs="ArialNarrow"/>
              </w:rPr>
              <w:t>på Thorupgårdsvej 34, kan den modtagne mængde på</w:t>
            </w:r>
            <w:r>
              <w:rPr>
                <w:rFonts w:cs="ArialNarrow"/>
              </w:rPr>
              <w:t xml:space="preserve"> </w:t>
            </w:r>
            <w:r w:rsidRPr="004378B5">
              <w:rPr>
                <w:rFonts w:cs="ArialNarrow"/>
              </w:rPr>
              <w:t>117,8 DE slagtesvinegylle eller 91,76 DE sogylle komme</w:t>
            </w:r>
            <w:r>
              <w:rPr>
                <w:rFonts w:cs="ArialNarrow"/>
              </w:rPr>
              <w:t xml:space="preserve"> </w:t>
            </w:r>
            <w:r w:rsidRPr="004378B5">
              <w:rPr>
                <w:rFonts w:cs="ArialNarrow"/>
              </w:rPr>
              <w:t>fra Thorupgårdsvej 34. Der skal være dokumentation for</w:t>
            </w:r>
            <w:r>
              <w:rPr>
                <w:rFonts w:cs="ArialNarrow"/>
              </w:rPr>
              <w:t xml:space="preserve"> modtagelse af ovennævnte </w:t>
            </w:r>
            <w:r w:rsidRPr="004378B5">
              <w:rPr>
                <w:rFonts w:cs="ArialNarrow"/>
              </w:rPr>
              <w:t>maksimale mængder.</w:t>
            </w:r>
          </w:p>
        </w:tc>
      </w:tr>
      <w:tr w:rsidR="007A24B4" w:rsidRPr="00AE745C" w14:paraId="691898B0" w14:textId="77777777" w:rsidTr="00796674">
        <w:trPr>
          <w:trHeight w:val="1116"/>
        </w:trPr>
        <w:tc>
          <w:tcPr>
            <w:tcW w:w="9720" w:type="dxa"/>
            <w:tcBorders>
              <w:tl2br w:val="single" w:sz="4" w:space="0" w:color="auto"/>
              <w:tr2bl w:val="single" w:sz="4" w:space="0" w:color="auto"/>
            </w:tcBorders>
          </w:tcPr>
          <w:p w14:paraId="0CCE8031" w14:textId="77777777" w:rsidR="007A24B4" w:rsidRDefault="007A24B4" w:rsidP="00796674">
            <w:pPr>
              <w:spacing w:line="240" w:lineRule="auto"/>
              <w:rPr>
                <w:rFonts w:cs="ArialNarrow"/>
              </w:rPr>
            </w:pPr>
            <w:r w:rsidRPr="00701480">
              <w:rPr>
                <w:rFonts w:cs="ArialNarrow"/>
                <w:b/>
              </w:rPr>
              <w:t>53</w:t>
            </w:r>
            <w:r>
              <w:rPr>
                <w:rFonts w:cs="ArialNarrow"/>
              </w:rPr>
              <w:t xml:space="preserve">. </w:t>
            </w:r>
            <w:r w:rsidRPr="004378B5">
              <w:rPr>
                <w:rFonts w:cs="ArialNarrow"/>
              </w:rPr>
              <w:t>Der må maksimalt udbringes husdyrgødning svarende til</w:t>
            </w:r>
            <w:r>
              <w:rPr>
                <w:rFonts w:cs="ArialNarrow"/>
              </w:rPr>
              <w:t xml:space="preserve"> </w:t>
            </w:r>
            <w:r w:rsidRPr="004378B5">
              <w:rPr>
                <w:rFonts w:cs="ArialNarrow"/>
              </w:rPr>
              <w:t>379,27 DE svinegylle, såfremt der modtages 117,8 DE</w:t>
            </w:r>
            <w:r>
              <w:rPr>
                <w:rFonts w:cs="ArialNarrow"/>
              </w:rPr>
              <w:t xml:space="preserve"> </w:t>
            </w:r>
            <w:r w:rsidRPr="004378B5">
              <w:rPr>
                <w:rFonts w:cs="ArialNarrow"/>
              </w:rPr>
              <w:t>slagtesvinegylle, eller 358,68 DE svinegylle, såfremt der</w:t>
            </w:r>
            <w:r>
              <w:rPr>
                <w:rFonts w:cs="ArialNarrow"/>
              </w:rPr>
              <w:t xml:space="preserve"> </w:t>
            </w:r>
            <w:r w:rsidRPr="004378B5">
              <w:rPr>
                <w:rFonts w:cs="ArialNarrow"/>
              </w:rPr>
              <w:t>modtages 91,67 DE sogylle, på de udbringningsarealer,</w:t>
            </w:r>
            <w:r>
              <w:rPr>
                <w:rFonts w:cs="ArialNarrow"/>
              </w:rPr>
              <w:t xml:space="preserve"> </w:t>
            </w:r>
            <w:r w:rsidRPr="004378B5">
              <w:rPr>
                <w:rFonts w:cs="ArialNarrow"/>
              </w:rPr>
              <w:t>som hører til bedriften Thorupgårdsvej 55 (337,28 ha</w:t>
            </w:r>
            <w:r>
              <w:rPr>
                <w:rFonts w:cs="ArialNarrow"/>
              </w:rPr>
              <w:t xml:space="preserve"> </w:t>
            </w:r>
            <w:r w:rsidRPr="004378B5">
              <w:rPr>
                <w:rFonts w:cs="ArialNarrow"/>
              </w:rPr>
              <w:t>ejet/lejet areal) jf. bilag 4, 4a-4b.</w:t>
            </w:r>
          </w:p>
        </w:tc>
      </w:tr>
      <w:tr w:rsidR="007A24B4" w:rsidRPr="00AE745C" w14:paraId="61225D0C" w14:textId="77777777" w:rsidTr="00796674">
        <w:trPr>
          <w:trHeight w:val="1116"/>
        </w:trPr>
        <w:tc>
          <w:tcPr>
            <w:tcW w:w="9720" w:type="dxa"/>
            <w:tcBorders>
              <w:tl2br w:val="single" w:sz="4" w:space="0" w:color="auto"/>
              <w:tr2bl w:val="single" w:sz="4" w:space="0" w:color="auto"/>
            </w:tcBorders>
          </w:tcPr>
          <w:p w14:paraId="6FA67D50" w14:textId="77777777" w:rsidR="007A24B4" w:rsidRDefault="007A24B4" w:rsidP="00796674">
            <w:pPr>
              <w:spacing w:line="240" w:lineRule="auto"/>
              <w:rPr>
                <w:rFonts w:cs="ArialNarrow"/>
              </w:rPr>
            </w:pPr>
            <w:r w:rsidRPr="00F416F8">
              <w:rPr>
                <w:rFonts w:cs="ArialNarrow"/>
                <w:b/>
              </w:rPr>
              <w:lastRenderedPageBreak/>
              <w:t>56.</w:t>
            </w:r>
            <w:r>
              <w:rPr>
                <w:rFonts w:cs="ArialNarrow"/>
              </w:rPr>
              <w:t xml:space="preserve"> </w:t>
            </w:r>
            <w:r w:rsidRPr="004378B5">
              <w:rPr>
                <w:rFonts w:cs="ArialNarrow"/>
              </w:rPr>
              <w:t>Der skal foreligge en skriftlig gylleaftale for aftalearealerne</w:t>
            </w:r>
            <w:r>
              <w:rPr>
                <w:rFonts w:cs="ArialNarrow"/>
              </w:rPr>
              <w:t xml:space="preserve"> </w:t>
            </w:r>
            <w:r w:rsidRPr="004378B5">
              <w:rPr>
                <w:rFonts w:cs="ArialNarrow"/>
              </w:rPr>
              <w:t>inden udbringning på disse arealer.</w:t>
            </w:r>
          </w:p>
        </w:tc>
      </w:tr>
      <w:tr w:rsidR="007A24B4" w:rsidRPr="00AE745C" w14:paraId="243E2BB7" w14:textId="77777777" w:rsidTr="004F486F">
        <w:trPr>
          <w:trHeight w:val="1328"/>
        </w:trPr>
        <w:tc>
          <w:tcPr>
            <w:tcW w:w="9720" w:type="dxa"/>
            <w:tcBorders>
              <w:tl2br w:val="single" w:sz="4" w:space="0" w:color="auto"/>
              <w:tr2bl w:val="single" w:sz="4" w:space="0" w:color="auto"/>
            </w:tcBorders>
          </w:tcPr>
          <w:p w14:paraId="7E588047" w14:textId="667C403E" w:rsidR="004F486F" w:rsidRDefault="007A24B4" w:rsidP="00796674">
            <w:pPr>
              <w:spacing w:line="240" w:lineRule="auto"/>
              <w:rPr>
                <w:rFonts w:cs="ArialNarrow"/>
              </w:rPr>
            </w:pPr>
            <w:r w:rsidRPr="00F416F8">
              <w:rPr>
                <w:rFonts w:cs="ArialNarrow"/>
                <w:b/>
              </w:rPr>
              <w:t>57.</w:t>
            </w:r>
            <w:r>
              <w:rPr>
                <w:rFonts w:cs="ArialNarrow"/>
              </w:rPr>
              <w:t xml:space="preserve"> </w:t>
            </w:r>
            <w:r w:rsidRPr="004378B5">
              <w:rPr>
                <w:rFonts w:cs="ArialNarrow"/>
              </w:rPr>
              <w:t>Der skal føres en journal, der viser aftaler om udbringning</w:t>
            </w:r>
            <w:r>
              <w:rPr>
                <w:rFonts w:cs="ArialNarrow"/>
              </w:rPr>
              <w:t xml:space="preserve"> </w:t>
            </w:r>
            <w:r w:rsidRPr="004378B5">
              <w:rPr>
                <w:rFonts w:cs="ArialNarrow"/>
              </w:rPr>
              <w:t>af husdyrgødning fra bedriften. Aftalearealernes</w:t>
            </w:r>
            <w:r>
              <w:rPr>
                <w:rFonts w:cs="ArialNarrow"/>
              </w:rPr>
              <w:t xml:space="preserve"> </w:t>
            </w:r>
            <w:r w:rsidRPr="004378B5">
              <w:rPr>
                <w:rFonts w:cs="ArialNarrow"/>
              </w:rPr>
              <w:t>størrelse, placering, ejerforhold samt tidshorisont for indgåede</w:t>
            </w:r>
            <w:r>
              <w:rPr>
                <w:rFonts w:cs="ArialNarrow"/>
              </w:rPr>
              <w:t xml:space="preserve"> </w:t>
            </w:r>
            <w:r w:rsidRPr="004378B5">
              <w:rPr>
                <w:rFonts w:cs="ArialNarrow"/>
              </w:rPr>
              <w:t>aftaler skal være oplyst.</w:t>
            </w:r>
          </w:p>
        </w:tc>
      </w:tr>
      <w:tr w:rsidR="007A24B4" w:rsidRPr="00AE745C" w14:paraId="66F1403F" w14:textId="77777777" w:rsidTr="00796674">
        <w:trPr>
          <w:trHeight w:val="1116"/>
        </w:trPr>
        <w:tc>
          <w:tcPr>
            <w:tcW w:w="9720" w:type="dxa"/>
            <w:tcBorders>
              <w:tl2br w:val="single" w:sz="4" w:space="0" w:color="auto"/>
              <w:tr2bl w:val="single" w:sz="4" w:space="0" w:color="auto"/>
            </w:tcBorders>
          </w:tcPr>
          <w:p w14:paraId="001FD224" w14:textId="77777777" w:rsidR="007A24B4" w:rsidRPr="00F416F8" w:rsidRDefault="007A24B4" w:rsidP="00796674">
            <w:pPr>
              <w:spacing w:line="240" w:lineRule="auto"/>
              <w:rPr>
                <w:b/>
                <w:noProof/>
              </w:rPr>
            </w:pPr>
            <w:r w:rsidRPr="00F416F8">
              <w:rPr>
                <w:rFonts w:cs="ArialNarrow"/>
                <w:b/>
              </w:rPr>
              <w:t>58.</w:t>
            </w:r>
            <w:r w:rsidRPr="00F416F8">
              <w:rPr>
                <w:b/>
              </w:rPr>
              <w:t xml:space="preserve"> </w:t>
            </w:r>
          </w:p>
          <w:p w14:paraId="5FCD6D91" w14:textId="77777777" w:rsidR="007A24B4" w:rsidRDefault="007A24B4" w:rsidP="00796674">
            <w:pPr>
              <w:spacing w:line="240" w:lineRule="auto"/>
              <w:rPr>
                <w:rFonts w:cs="ArialNarrow"/>
              </w:rPr>
            </w:pPr>
            <w:r>
              <w:rPr>
                <w:noProof/>
                <w:lang w:eastAsia="da-DK"/>
              </w:rPr>
              <w:drawing>
                <wp:inline distT="0" distB="0" distL="0" distR="0" wp14:anchorId="4B72EA8E" wp14:editId="6C575A03">
                  <wp:extent cx="3514725" cy="5372100"/>
                  <wp:effectExtent l="0" t="0" r="9525" b="0"/>
                  <wp:docPr id="28" name="Billede 28" descr="cid:image005.png@01CF37B1.8C124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descr="cid:image005.png@01CF37B1.8C1243A0"/>
                          <pic:cNvPicPr>
                            <a:picLocks noChangeAspect="1" noChangeArrowheads="1"/>
                          </pic:cNvPicPr>
                        </pic:nvPicPr>
                        <pic:blipFill rotWithShape="1">
                          <a:blip r:embed="rId14" r:link="rId15">
                            <a:extLst>
                              <a:ext uri="{28A0092B-C50C-407E-A947-70E740481C1C}">
                                <a14:useLocalDpi xmlns:a14="http://schemas.microsoft.com/office/drawing/2010/main" val="0"/>
                              </a:ext>
                            </a:extLst>
                          </a:blip>
                          <a:srcRect t="9033"/>
                          <a:stretch/>
                        </pic:blipFill>
                        <pic:spPr bwMode="auto">
                          <a:xfrm>
                            <a:off x="0" y="0"/>
                            <a:ext cx="3514725" cy="53721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A24B4" w:rsidRPr="00AE745C" w14:paraId="74330D59" w14:textId="77777777" w:rsidTr="00796674">
        <w:trPr>
          <w:trHeight w:val="1116"/>
        </w:trPr>
        <w:tc>
          <w:tcPr>
            <w:tcW w:w="9720" w:type="dxa"/>
            <w:tcBorders>
              <w:tl2br w:val="single" w:sz="4" w:space="0" w:color="auto"/>
              <w:tr2bl w:val="single" w:sz="4" w:space="0" w:color="auto"/>
            </w:tcBorders>
          </w:tcPr>
          <w:p w14:paraId="503AA0AE" w14:textId="77777777" w:rsidR="007A24B4" w:rsidRDefault="007A24B4" w:rsidP="00796674">
            <w:pPr>
              <w:spacing w:line="240" w:lineRule="auto"/>
              <w:rPr>
                <w:rFonts w:cs="ArialNarrow"/>
              </w:rPr>
            </w:pPr>
            <w:r w:rsidRPr="00F416F8">
              <w:rPr>
                <w:rFonts w:cs="ArialNarrow"/>
                <w:b/>
              </w:rPr>
              <w:t>64.</w:t>
            </w:r>
            <w:r>
              <w:rPr>
                <w:rFonts w:cs="ArialNarrow"/>
              </w:rPr>
              <w:t xml:space="preserve"> </w:t>
            </w:r>
            <w:r w:rsidRPr="003A0A73">
              <w:rPr>
                <w:rFonts w:cs="ArialNarrow"/>
              </w:rPr>
              <w:t>På mark 143-0 og 143-1 skal der etableres en 10 m</w:t>
            </w:r>
            <w:r>
              <w:rPr>
                <w:rFonts w:cs="ArialNarrow"/>
              </w:rPr>
              <w:t xml:space="preserve"> </w:t>
            </w:r>
            <w:r w:rsidRPr="003A0A73">
              <w:rPr>
                <w:rFonts w:cs="ArialNarrow"/>
              </w:rPr>
              <w:t>gødsknings- og sprøjtefri bræmme på den del af markerne,</w:t>
            </w:r>
            <w:r>
              <w:rPr>
                <w:rFonts w:cs="ArialNarrow"/>
              </w:rPr>
              <w:t xml:space="preserve"> </w:t>
            </w:r>
            <w:r w:rsidRPr="003A0A73">
              <w:rPr>
                <w:rFonts w:cs="ArialNarrow"/>
              </w:rPr>
              <w:t>som grænser op til overdrev mod syd.</w:t>
            </w:r>
          </w:p>
        </w:tc>
      </w:tr>
      <w:tr w:rsidR="007A24B4" w:rsidRPr="00AE745C" w14:paraId="79590CCA" w14:textId="77777777" w:rsidTr="00796674">
        <w:trPr>
          <w:trHeight w:val="1116"/>
        </w:trPr>
        <w:tc>
          <w:tcPr>
            <w:tcW w:w="9720" w:type="dxa"/>
            <w:tcBorders>
              <w:tl2br w:val="single" w:sz="4" w:space="0" w:color="auto"/>
              <w:tr2bl w:val="single" w:sz="4" w:space="0" w:color="auto"/>
            </w:tcBorders>
          </w:tcPr>
          <w:p w14:paraId="6593FCE0" w14:textId="77777777" w:rsidR="007A24B4" w:rsidRDefault="007A24B4" w:rsidP="00796674">
            <w:pPr>
              <w:spacing w:line="240" w:lineRule="auto"/>
              <w:rPr>
                <w:rFonts w:cs="ArialNarrow"/>
              </w:rPr>
            </w:pPr>
            <w:r w:rsidRPr="00F416F8">
              <w:rPr>
                <w:rFonts w:cs="ArialNarrow"/>
                <w:b/>
              </w:rPr>
              <w:lastRenderedPageBreak/>
              <w:t>65.</w:t>
            </w:r>
            <w:r>
              <w:rPr>
                <w:rFonts w:cs="ArialNarrow"/>
              </w:rPr>
              <w:t xml:space="preserve"> </w:t>
            </w:r>
            <w:r w:rsidRPr="003A0A73">
              <w:rPr>
                <w:rFonts w:cs="ArialNarrow"/>
              </w:rPr>
              <w:t>På mark 146-0 må der kun udbringes flydende husdyrgødning,</w:t>
            </w:r>
            <w:r>
              <w:rPr>
                <w:rFonts w:cs="ArialNarrow"/>
              </w:rPr>
              <w:t xml:space="preserve"> </w:t>
            </w:r>
            <w:r w:rsidRPr="003A0A73">
              <w:rPr>
                <w:rFonts w:cs="ArialNarrow"/>
              </w:rPr>
              <w:t>såfremt dette sker ved direkte nedfældning.</w:t>
            </w:r>
            <w:r>
              <w:rPr>
                <w:rFonts w:cs="ArialNarrow"/>
              </w:rPr>
              <w:t xml:space="preserve"> </w:t>
            </w:r>
            <w:r w:rsidRPr="003A0A73">
              <w:rPr>
                <w:rFonts w:cs="ArialNarrow"/>
              </w:rPr>
              <w:t>Kravet om direkte nedfældning gælder alle afgrøder, dvs.</w:t>
            </w:r>
            <w:r>
              <w:rPr>
                <w:rFonts w:cs="ArialNarrow"/>
              </w:rPr>
              <w:t xml:space="preserve"> </w:t>
            </w:r>
            <w:r w:rsidRPr="003A0A73">
              <w:rPr>
                <w:rFonts w:cs="ArialNarrow"/>
              </w:rPr>
              <w:t>også vintersæd. Der må ikke udbringes handelsgødning</w:t>
            </w:r>
            <w:r>
              <w:rPr>
                <w:rFonts w:cs="ArialNarrow"/>
              </w:rPr>
              <w:t xml:space="preserve"> </w:t>
            </w:r>
            <w:r w:rsidRPr="003A0A73">
              <w:rPr>
                <w:rFonts w:cs="ArialNarrow"/>
              </w:rPr>
              <w:t>på den del af marken, som ligger mindre end 10 m fra</w:t>
            </w:r>
            <w:r>
              <w:rPr>
                <w:rFonts w:cs="ArialNarrow"/>
              </w:rPr>
              <w:t xml:space="preserve"> </w:t>
            </w:r>
            <w:r w:rsidRPr="003A0A73">
              <w:rPr>
                <w:rFonts w:cs="ArialNarrow"/>
              </w:rPr>
              <w:t>overdrevet, medmindre handelsgødningen kan nedfældes.</w:t>
            </w:r>
          </w:p>
        </w:tc>
      </w:tr>
      <w:tr w:rsidR="004F486F" w:rsidRPr="00AE745C" w14:paraId="30FAA815" w14:textId="77777777" w:rsidTr="00796674">
        <w:trPr>
          <w:trHeight w:val="1116"/>
        </w:trPr>
        <w:tc>
          <w:tcPr>
            <w:tcW w:w="9720" w:type="dxa"/>
            <w:tcBorders>
              <w:tl2br w:val="single" w:sz="4" w:space="0" w:color="auto"/>
              <w:tr2bl w:val="single" w:sz="4" w:space="0" w:color="auto"/>
            </w:tcBorders>
          </w:tcPr>
          <w:p w14:paraId="6EA5EBC5" w14:textId="2228E57A" w:rsidR="004F486F" w:rsidRDefault="004F486F" w:rsidP="004F486F">
            <w:pPr>
              <w:autoSpaceDE w:val="0"/>
              <w:autoSpaceDN w:val="0"/>
              <w:adjustRightInd w:val="0"/>
              <w:spacing w:after="0" w:line="240" w:lineRule="auto"/>
              <w:rPr>
                <w:rFonts w:cs="Helvetica-Narrow"/>
                <w:szCs w:val="20"/>
              </w:rPr>
            </w:pPr>
            <w:r w:rsidRPr="00796674">
              <w:rPr>
                <w:rFonts w:cs="Helvetica-Narrow"/>
                <w:b/>
                <w:szCs w:val="20"/>
              </w:rPr>
              <w:t>68.</w:t>
            </w:r>
            <w:r w:rsidRPr="00796674">
              <w:rPr>
                <w:rFonts w:cs="Helvetica-Narrow"/>
                <w:szCs w:val="20"/>
              </w:rPr>
              <w:t xml:space="preserve"> Vandforbruget skal registreres mindst én gang om måneden.</w:t>
            </w:r>
            <w:r>
              <w:rPr>
                <w:rFonts w:cs="Helvetica-Narrow"/>
                <w:szCs w:val="20"/>
              </w:rPr>
              <w:t xml:space="preserve"> </w:t>
            </w:r>
            <w:r w:rsidRPr="00796674">
              <w:rPr>
                <w:rFonts w:cs="Helvetica-Narrow"/>
                <w:szCs w:val="20"/>
              </w:rPr>
              <w:t>Forbruget skal indføres i et skema, således at forbruget</w:t>
            </w:r>
            <w:r>
              <w:rPr>
                <w:rFonts w:cs="Helvetica-Narrow"/>
                <w:szCs w:val="20"/>
              </w:rPr>
              <w:t xml:space="preserve"> </w:t>
            </w:r>
            <w:r w:rsidRPr="00796674">
              <w:rPr>
                <w:rFonts w:cs="Helvetica-Narrow"/>
                <w:szCs w:val="20"/>
              </w:rPr>
              <w:t>kan sammenlignes med tidligere års forbrug.</w:t>
            </w:r>
          </w:p>
          <w:p w14:paraId="02C7404E" w14:textId="00993AEA" w:rsidR="004F486F" w:rsidRDefault="004F486F" w:rsidP="00796674">
            <w:pPr>
              <w:spacing w:line="240" w:lineRule="auto"/>
              <w:rPr>
                <w:rFonts w:cs="ArialNarrow"/>
              </w:rPr>
            </w:pPr>
          </w:p>
        </w:tc>
      </w:tr>
    </w:tbl>
    <w:p w14:paraId="684CA568" w14:textId="77777777" w:rsidR="007A24B4" w:rsidRDefault="007A24B4" w:rsidP="00035E2D">
      <w:pPr>
        <w:ind w:right="-82"/>
        <w:rPr>
          <w:b/>
          <w:szCs w:val="20"/>
        </w:rPr>
      </w:pPr>
    </w:p>
    <w:p w14:paraId="5F7262B7" w14:textId="77777777" w:rsidR="00035E2D" w:rsidRPr="00ED134B" w:rsidRDefault="00ED134B" w:rsidP="00035E2D">
      <w:pPr>
        <w:ind w:right="-82"/>
        <w:rPr>
          <w:b/>
          <w:szCs w:val="20"/>
          <w:u w:val="single"/>
        </w:rPr>
      </w:pPr>
      <w:r w:rsidRPr="00ED134B">
        <w:rPr>
          <w:b/>
          <w:szCs w:val="20"/>
        </w:rPr>
        <w:t>Nye vilkår</w:t>
      </w:r>
    </w:p>
    <w:p w14:paraId="424201D0" w14:textId="77777777" w:rsidR="00035E2D" w:rsidRPr="009467B1" w:rsidRDefault="00035E2D" w:rsidP="00035E2D">
      <w:pPr>
        <w:autoSpaceDE w:val="0"/>
        <w:autoSpaceDN w:val="0"/>
        <w:adjustRightInd w:val="0"/>
        <w:spacing w:after="0" w:line="240" w:lineRule="auto"/>
        <w:ind w:left="1134" w:hanging="1134"/>
        <w:rPr>
          <w:rFonts w:ascii="Verdana" w:hAnsi="Verdana" w:cs="Arial"/>
          <w:b/>
          <w:i/>
          <w:szCs w:val="20"/>
          <w:lang w:eastAsia="da-DK"/>
        </w:rPr>
      </w:pPr>
      <w:r w:rsidRPr="009467B1">
        <w:rPr>
          <w:rFonts w:ascii="Verdana" w:hAnsi="Verdana" w:cs="Arial"/>
          <w:b/>
          <w:i/>
          <w:szCs w:val="20"/>
          <w:lang w:eastAsia="da-DK"/>
        </w:rPr>
        <w:t>Generelle vilkår</w:t>
      </w:r>
    </w:p>
    <w:p w14:paraId="024B1C63" w14:textId="19D0AE18" w:rsidR="00035E2D" w:rsidRPr="0037690D" w:rsidRDefault="00035E2D" w:rsidP="00035E2D">
      <w:pPr>
        <w:pStyle w:val="Listeafsnit"/>
        <w:numPr>
          <w:ilvl w:val="0"/>
          <w:numId w:val="4"/>
        </w:numPr>
        <w:tabs>
          <w:tab w:val="clear" w:pos="9072"/>
        </w:tabs>
        <w:jc w:val="left"/>
        <w:rPr>
          <w:rFonts w:cs="Arial"/>
          <w:sz w:val="20"/>
          <w:szCs w:val="20"/>
          <w:lang w:eastAsia="da-DK"/>
        </w:rPr>
      </w:pPr>
      <w:r w:rsidRPr="0037690D">
        <w:rPr>
          <w:rFonts w:cs="Arial"/>
          <w:sz w:val="20"/>
          <w:szCs w:val="20"/>
          <w:lang w:eastAsia="da-DK"/>
        </w:rPr>
        <w:t xml:space="preserve">Produktionen skal placeres, indrettes og drives i overensstemmelse med ansøgningen </w:t>
      </w:r>
      <w:r w:rsidRPr="0037690D">
        <w:rPr>
          <w:sz w:val="20"/>
          <w:szCs w:val="20"/>
        </w:rPr>
        <w:t xml:space="preserve">(ansøgningsskema nr. </w:t>
      </w:r>
      <w:sdt>
        <w:sdtPr>
          <w:rPr>
            <w:sz w:val="20"/>
            <w:szCs w:val="20"/>
          </w:rPr>
          <w:alias w:val="Feltreference"/>
          <w:tag w:val="tdsbmk#-41#3##False#False"/>
          <w:id w:val="1748994013"/>
          <w:placeholder>
            <w:docPart w:val="0391A45A6815402A93B3E25EC9A4990B"/>
          </w:placeholder>
          <w:text/>
        </w:sdtPr>
        <w:sdtEndPr/>
        <w:sdtContent>
          <w:r w:rsidR="008D67E8" w:rsidRPr="0037690D">
            <w:rPr>
              <w:sz w:val="20"/>
              <w:szCs w:val="20"/>
            </w:rPr>
            <w:t>97707</w:t>
          </w:r>
        </w:sdtContent>
      </w:sdt>
      <w:r w:rsidRPr="0037690D">
        <w:rPr>
          <w:sz w:val="20"/>
          <w:szCs w:val="20"/>
        </w:rPr>
        <w:t>)</w:t>
      </w:r>
      <w:r w:rsidRPr="0037690D">
        <w:rPr>
          <w:rFonts w:cs="Arial"/>
          <w:sz w:val="20"/>
          <w:szCs w:val="20"/>
          <w:lang w:eastAsia="da-DK"/>
        </w:rPr>
        <w:t xml:space="preserve">. </w:t>
      </w:r>
      <w:r w:rsidRPr="0037690D">
        <w:rPr>
          <w:sz w:val="20"/>
          <w:szCs w:val="20"/>
        </w:rPr>
        <w:t>Fremtidige drifts-, bygnings- og arealmæssige ændringer skal anmeldes til og godkendes af Silkeborg Kommune</w:t>
      </w:r>
      <w:r w:rsidR="00B25F2B" w:rsidRPr="0037690D">
        <w:rPr>
          <w:sz w:val="20"/>
          <w:szCs w:val="20"/>
        </w:rPr>
        <w:t>.</w:t>
      </w:r>
    </w:p>
    <w:p w14:paraId="79CC8D97" w14:textId="77777777" w:rsidR="00035E2D" w:rsidRPr="00AB05EF" w:rsidRDefault="00035E2D" w:rsidP="00035E2D">
      <w:pPr>
        <w:autoSpaceDE w:val="0"/>
        <w:autoSpaceDN w:val="0"/>
        <w:adjustRightInd w:val="0"/>
        <w:spacing w:after="0" w:line="240" w:lineRule="auto"/>
        <w:rPr>
          <w:rFonts w:ascii="Verdana" w:hAnsi="Verdana"/>
          <w:szCs w:val="20"/>
        </w:rPr>
      </w:pPr>
    </w:p>
    <w:p w14:paraId="3760CF32" w14:textId="77777777" w:rsidR="00035E2D" w:rsidRPr="007A24B4" w:rsidRDefault="00035E2D" w:rsidP="00626DE7">
      <w:pPr>
        <w:pStyle w:val="Listeafsnit"/>
        <w:numPr>
          <w:ilvl w:val="0"/>
          <w:numId w:val="4"/>
        </w:numPr>
        <w:tabs>
          <w:tab w:val="clear" w:pos="9072"/>
        </w:tabs>
        <w:jc w:val="left"/>
        <w:rPr>
          <w:rFonts w:cs="Arial"/>
          <w:sz w:val="20"/>
          <w:szCs w:val="20"/>
          <w:lang w:eastAsia="da-DK"/>
        </w:rPr>
      </w:pPr>
      <w:r w:rsidRPr="00E573D2">
        <w:rPr>
          <w:sz w:val="20"/>
          <w:szCs w:val="20"/>
        </w:rPr>
        <w:t xml:space="preserve">Vilkårene i </w:t>
      </w:r>
      <w:r w:rsidR="008D67E8">
        <w:rPr>
          <w:sz w:val="20"/>
          <w:szCs w:val="20"/>
        </w:rPr>
        <w:t>dette tillæg</w:t>
      </w:r>
      <w:r w:rsidRPr="00E573D2">
        <w:rPr>
          <w:sz w:val="20"/>
          <w:szCs w:val="20"/>
        </w:rPr>
        <w:t xml:space="preserve"> skal være opfyldt fra den dato, hvor </w:t>
      </w:r>
      <w:r w:rsidR="008D67E8">
        <w:rPr>
          <w:sz w:val="20"/>
          <w:szCs w:val="20"/>
        </w:rPr>
        <w:t>tillægget tages i brug (udnyttes)</w:t>
      </w:r>
      <w:r w:rsidRPr="00E573D2">
        <w:rPr>
          <w:sz w:val="20"/>
          <w:szCs w:val="20"/>
        </w:rPr>
        <w:t>, hvis ikke andet er anført.</w:t>
      </w:r>
      <w:r w:rsidR="008D67E8">
        <w:rPr>
          <w:sz w:val="20"/>
          <w:szCs w:val="20"/>
        </w:rPr>
        <w:t xml:space="preserve"> Dvs. vilkår i tillægget skal opfyldes fra den dag hvor udvidelsen af besætningen påbegyndes.</w:t>
      </w:r>
    </w:p>
    <w:p w14:paraId="17F97607" w14:textId="77777777" w:rsidR="007A24B4" w:rsidRPr="007A24B4" w:rsidRDefault="007A24B4" w:rsidP="007A24B4">
      <w:pPr>
        <w:pStyle w:val="Listeafsnit"/>
        <w:tabs>
          <w:tab w:val="clear" w:pos="9072"/>
        </w:tabs>
        <w:jc w:val="left"/>
        <w:rPr>
          <w:rFonts w:cs="Arial"/>
          <w:sz w:val="20"/>
          <w:szCs w:val="20"/>
          <w:lang w:eastAsia="da-DK"/>
        </w:rPr>
      </w:pPr>
    </w:p>
    <w:p w14:paraId="4F515141" w14:textId="63FCBDCE" w:rsidR="00A426B6" w:rsidRPr="00A426B6" w:rsidRDefault="007A24B4" w:rsidP="00A426B6">
      <w:pPr>
        <w:pStyle w:val="Listeafsnit"/>
        <w:numPr>
          <w:ilvl w:val="0"/>
          <w:numId w:val="4"/>
        </w:numPr>
        <w:tabs>
          <w:tab w:val="clear" w:pos="9072"/>
        </w:tabs>
        <w:jc w:val="left"/>
        <w:rPr>
          <w:rFonts w:cs="Arial"/>
          <w:szCs w:val="20"/>
          <w:lang w:eastAsia="da-DK"/>
        </w:rPr>
      </w:pPr>
      <w:r w:rsidRPr="007A24B4">
        <w:rPr>
          <w:sz w:val="20"/>
          <w:szCs w:val="20"/>
        </w:rPr>
        <w:t xml:space="preserve">Tillæg til miljøgodkendelse skal være udnyttet senest </w:t>
      </w:r>
      <w:r w:rsidR="00FD560A">
        <w:rPr>
          <w:sz w:val="20"/>
          <w:szCs w:val="20"/>
        </w:rPr>
        <w:t>6</w:t>
      </w:r>
      <w:r w:rsidRPr="007A24B4">
        <w:rPr>
          <w:sz w:val="20"/>
          <w:szCs w:val="20"/>
        </w:rPr>
        <w:t xml:space="preserve"> år efter </w:t>
      </w:r>
      <w:r>
        <w:rPr>
          <w:sz w:val="20"/>
          <w:szCs w:val="20"/>
        </w:rPr>
        <w:t>godkendelsen er meddelt</w:t>
      </w:r>
      <w:r w:rsidRPr="007A24B4">
        <w:rPr>
          <w:sz w:val="20"/>
          <w:szCs w:val="20"/>
        </w:rPr>
        <w:t>. Till</w:t>
      </w:r>
      <w:r>
        <w:rPr>
          <w:sz w:val="20"/>
          <w:szCs w:val="20"/>
        </w:rPr>
        <w:t xml:space="preserve">ægget </w:t>
      </w:r>
      <w:r w:rsidRPr="007A24B4">
        <w:rPr>
          <w:sz w:val="20"/>
          <w:szCs w:val="20"/>
        </w:rPr>
        <w:t xml:space="preserve">anses for udnyttet </w:t>
      </w:r>
      <w:r w:rsidR="00C1408F">
        <w:rPr>
          <w:sz w:val="20"/>
          <w:szCs w:val="20"/>
        </w:rPr>
        <w:t xml:space="preserve">når </w:t>
      </w:r>
      <w:r w:rsidRPr="007A24B4">
        <w:rPr>
          <w:sz w:val="20"/>
          <w:szCs w:val="20"/>
        </w:rPr>
        <w:t>bygge- og anlægsarbejder</w:t>
      </w:r>
      <w:r w:rsidR="00A426B6">
        <w:rPr>
          <w:sz w:val="20"/>
          <w:szCs w:val="20"/>
        </w:rPr>
        <w:t xml:space="preserve"> faktisk</w:t>
      </w:r>
      <w:r w:rsidR="00C1408F">
        <w:rPr>
          <w:sz w:val="20"/>
          <w:szCs w:val="20"/>
        </w:rPr>
        <w:t xml:space="preserve"> er afsluttet</w:t>
      </w:r>
      <w:r w:rsidR="00A426B6">
        <w:rPr>
          <w:sz w:val="20"/>
          <w:szCs w:val="20"/>
        </w:rPr>
        <w:t xml:space="preserve"> og der er opnået fuld animalsk produktion.</w:t>
      </w:r>
      <w:r w:rsidR="00FD560A">
        <w:rPr>
          <w:sz w:val="20"/>
          <w:szCs w:val="20"/>
        </w:rPr>
        <w:t xml:space="preserve"> </w:t>
      </w:r>
    </w:p>
    <w:p w14:paraId="021D9C47" w14:textId="7DA6FFCE" w:rsidR="00035E2D" w:rsidRPr="00AB05EF" w:rsidRDefault="00A426B6" w:rsidP="00A426B6">
      <w:pPr>
        <w:pStyle w:val="Listeafsnit"/>
        <w:tabs>
          <w:tab w:val="clear" w:pos="9072"/>
        </w:tabs>
        <w:jc w:val="left"/>
        <w:rPr>
          <w:rFonts w:cs="Arial"/>
          <w:szCs w:val="20"/>
          <w:lang w:eastAsia="da-DK"/>
        </w:rPr>
      </w:pPr>
      <w:r w:rsidRPr="00AB05EF">
        <w:rPr>
          <w:rFonts w:cs="Arial"/>
          <w:szCs w:val="20"/>
          <w:lang w:eastAsia="da-DK"/>
        </w:rPr>
        <w:t xml:space="preserve"> </w:t>
      </w:r>
    </w:p>
    <w:p w14:paraId="450101D8" w14:textId="09A9E79B" w:rsidR="00035E2D" w:rsidRDefault="008D67E8" w:rsidP="00626DE7">
      <w:pPr>
        <w:pStyle w:val="Listeafsnit"/>
        <w:numPr>
          <w:ilvl w:val="0"/>
          <w:numId w:val="4"/>
        </w:numPr>
        <w:tabs>
          <w:tab w:val="clear" w:pos="9072"/>
        </w:tabs>
        <w:jc w:val="left"/>
        <w:rPr>
          <w:rFonts w:cs="Arial"/>
          <w:sz w:val="20"/>
          <w:szCs w:val="20"/>
          <w:lang w:eastAsia="da-DK"/>
        </w:rPr>
      </w:pPr>
      <w:r>
        <w:rPr>
          <w:rFonts w:cs="Arial"/>
          <w:sz w:val="20"/>
          <w:szCs w:val="20"/>
          <w:lang w:eastAsia="da-DK"/>
        </w:rPr>
        <w:t>Tillægget</w:t>
      </w:r>
      <w:r w:rsidR="00035E2D" w:rsidRPr="00E573D2">
        <w:rPr>
          <w:rFonts w:cs="Arial"/>
          <w:sz w:val="20"/>
          <w:szCs w:val="20"/>
          <w:lang w:eastAsia="da-DK"/>
        </w:rPr>
        <w:t xml:space="preserve"> bortfalder for de dele af </w:t>
      </w:r>
      <w:r w:rsidR="00B26BFA">
        <w:rPr>
          <w:rFonts w:cs="Arial"/>
          <w:sz w:val="20"/>
          <w:szCs w:val="20"/>
          <w:lang w:eastAsia="da-DK"/>
        </w:rPr>
        <w:t xml:space="preserve">dyreholdet, der ikke er </w:t>
      </w:r>
      <w:r w:rsidR="00035E2D" w:rsidRPr="00E573D2">
        <w:rPr>
          <w:rFonts w:cs="Arial"/>
          <w:sz w:val="20"/>
          <w:szCs w:val="20"/>
          <w:lang w:eastAsia="da-DK"/>
        </w:rPr>
        <w:t>indsat indenfor ovenstående tidsfrist.</w:t>
      </w:r>
    </w:p>
    <w:p w14:paraId="52B0A232" w14:textId="77777777" w:rsidR="00035E2D" w:rsidRPr="00AB05EF" w:rsidRDefault="00035E2D" w:rsidP="00035E2D">
      <w:pPr>
        <w:autoSpaceDE w:val="0"/>
        <w:autoSpaceDN w:val="0"/>
        <w:adjustRightInd w:val="0"/>
        <w:spacing w:after="0" w:line="240" w:lineRule="auto"/>
        <w:rPr>
          <w:rFonts w:ascii="Verdana" w:hAnsi="Verdana" w:cs="Arial"/>
          <w:szCs w:val="20"/>
          <w:lang w:eastAsia="da-DK"/>
        </w:rPr>
      </w:pPr>
    </w:p>
    <w:p w14:paraId="5085DEE9" w14:textId="77777777" w:rsidR="00EC19D0" w:rsidRDefault="00EC19D0" w:rsidP="00035E2D">
      <w:pPr>
        <w:spacing w:after="0"/>
        <w:rPr>
          <w:b/>
          <w:szCs w:val="20"/>
        </w:rPr>
      </w:pPr>
    </w:p>
    <w:p w14:paraId="3AC56D55" w14:textId="77777777" w:rsidR="00035E2D" w:rsidRPr="009467B1" w:rsidRDefault="00035E2D" w:rsidP="00035E2D">
      <w:pPr>
        <w:autoSpaceDE w:val="0"/>
        <w:autoSpaceDN w:val="0"/>
        <w:adjustRightInd w:val="0"/>
        <w:spacing w:after="0" w:line="240" w:lineRule="auto"/>
        <w:rPr>
          <w:rFonts w:cs="Arial"/>
          <w:b/>
          <w:i/>
          <w:szCs w:val="20"/>
          <w:lang w:eastAsia="da-DK"/>
        </w:rPr>
      </w:pPr>
      <w:r w:rsidRPr="009467B1">
        <w:rPr>
          <w:rFonts w:cs="Arial"/>
          <w:b/>
          <w:i/>
          <w:szCs w:val="20"/>
          <w:lang w:eastAsia="da-DK"/>
        </w:rPr>
        <w:t>Husdyrhold og staldindretning</w:t>
      </w:r>
    </w:p>
    <w:p w14:paraId="430023CE" w14:textId="2192B49A" w:rsidR="00035E2D" w:rsidRPr="00BA0642" w:rsidRDefault="00BA0642" w:rsidP="002D4457">
      <w:pPr>
        <w:pStyle w:val="Listeafsnit"/>
        <w:numPr>
          <w:ilvl w:val="0"/>
          <w:numId w:val="4"/>
        </w:numPr>
        <w:tabs>
          <w:tab w:val="clear" w:pos="9072"/>
        </w:tabs>
        <w:jc w:val="left"/>
        <w:rPr>
          <w:rFonts w:asciiTheme="minorHAnsi" w:hAnsiTheme="minorHAnsi" w:cs="Arial"/>
          <w:sz w:val="20"/>
          <w:szCs w:val="20"/>
          <w:lang w:eastAsia="da-DK"/>
        </w:rPr>
      </w:pPr>
      <w:r>
        <w:rPr>
          <w:rFonts w:asciiTheme="minorHAnsi" w:hAnsiTheme="minorHAnsi" w:cs="Arial"/>
          <w:sz w:val="20"/>
          <w:szCs w:val="20"/>
          <w:lang w:eastAsia="da-DK"/>
        </w:rPr>
        <w:t xml:space="preserve">Den maksimalt tilladte årsproduktion er </w:t>
      </w:r>
      <w:r w:rsidRPr="00BA0642">
        <w:rPr>
          <w:sz w:val="20"/>
          <w:szCs w:val="20"/>
        </w:rPr>
        <w:t>930 årssøer med 30</w:t>
      </w:r>
      <w:r w:rsidR="007F1343">
        <w:rPr>
          <w:sz w:val="20"/>
          <w:szCs w:val="20"/>
        </w:rPr>
        <w:t>.</w:t>
      </w:r>
      <w:r w:rsidRPr="00BA0642">
        <w:rPr>
          <w:sz w:val="20"/>
          <w:szCs w:val="20"/>
        </w:rPr>
        <w:t>690 smågrise (7,0 -31 kg) svarende til 352,97 DE</w:t>
      </w:r>
      <w:r>
        <w:rPr>
          <w:rFonts w:asciiTheme="minorHAnsi" w:hAnsiTheme="minorHAnsi" w:cs="Arial"/>
          <w:sz w:val="20"/>
          <w:szCs w:val="20"/>
          <w:lang w:eastAsia="da-DK"/>
        </w:rPr>
        <w:t xml:space="preserve">. DE er beregnet efter normtal for 2016. </w:t>
      </w:r>
      <w:r w:rsidR="00035E2D" w:rsidRPr="00BA0642">
        <w:rPr>
          <w:rFonts w:asciiTheme="minorHAnsi" w:hAnsiTheme="minorHAnsi" w:cs="Arial"/>
          <w:sz w:val="20"/>
          <w:szCs w:val="20"/>
          <w:lang w:eastAsia="da-DK"/>
        </w:rPr>
        <w:t>Husdyrbruget skal på Silkeborg Kommunes forlangende fremvise dokumentation for størrelsen af den årlige husdyrproduktion.</w:t>
      </w:r>
    </w:p>
    <w:p w14:paraId="776A6C13" w14:textId="77777777" w:rsidR="00035E2D" w:rsidRPr="003C7931" w:rsidRDefault="00035E2D" w:rsidP="00035E2D">
      <w:pPr>
        <w:pStyle w:val="Listeafsnit"/>
        <w:rPr>
          <w:rFonts w:asciiTheme="minorHAnsi" w:hAnsiTheme="minorHAnsi" w:cs="Arial"/>
          <w:sz w:val="20"/>
          <w:szCs w:val="20"/>
          <w:lang w:eastAsia="da-DK"/>
        </w:rPr>
      </w:pPr>
    </w:p>
    <w:p w14:paraId="0F6558C6" w14:textId="77777777" w:rsidR="002712D3" w:rsidRPr="002712D3" w:rsidRDefault="00035E2D" w:rsidP="002712D3">
      <w:pPr>
        <w:pStyle w:val="Listeafsnit"/>
        <w:numPr>
          <w:ilvl w:val="0"/>
          <w:numId w:val="4"/>
        </w:numPr>
        <w:tabs>
          <w:tab w:val="clear" w:pos="9072"/>
        </w:tabs>
        <w:jc w:val="left"/>
        <w:rPr>
          <w:rFonts w:asciiTheme="minorHAnsi" w:hAnsiTheme="minorHAnsi" w:cs="Arial"/>
          <w:sz w:val="20"/>
          <w:szCs w:val="20"/>
          <w:lang w:eastAsia="da-DK"/>
        </w:rPr>
      </w:pPr>
      <w:r w:rsidRPr="003C7931">
        <w:rPr>
          <w:rFonts w:asciiTheme="minorHAnsi" w:hAnsiTheme="minorHAnsi"/>
          <w:sz w:val="20"/>
          <w:szCs w:val="20"/>
        </w:rPr>
        <w:t>Husdyrholdet skal være fordelt på staldsystemer - og staldindretningen udf</w:t>
      </w:r>
      <w:r w:rsidR="00BB47C6">
        <w:rPr>
          <w:rFonts w:asciiTheme="minorHAnsi" w:hAnsiTheme="minorHAnsi"/>
          <w:sz w:val="20"/>
          <w:szCs w:val="20"/>
        </w:rPr>
        <w:t xml:space="preserve">ørt som beskrevet i ansøgningen. </w:t>
      </w:r>
    </w:p>
    <w:p w14:paraId="64A2ECE8" w14:textId="77777777" w:rsidR="002712D3" w:rsidRDefault="002712D3" w:rsidP="002712D3">
      <w:pPr>
        <w:rPr>
          <w:rFonts w:cs="Arial"/>
          <w:szCs w:val="20"/>
          <w:lang w:eastAsia="da-DK"/>
        </w:rPr>
      </w:pPr>
    </w:p>
    <w:p w14:paraId="07DEDBD9" w14:textId="317806A0" w:rsidR="002712D3" w:rsidRPr="009467B1" w:rsidRDefault="002712D3" w:rsidP="002712D3">
      <w:pPr>
        <w:spacing w:after="0"/>
        <w:rPr>
          <w:rFonts w:cs="Arial"/>
          <w:b/>
          <w:i/>
          <w:szCs w:val="20"/>
          <w:lang w:eastAsia="da-DK"/>
        </w:rPr>
      </w:pPr>
      <w:r w:rsidRPr="009467B1">
        <w:rPr>
          <w:rFonts w:cs="Arial"/>
          <w:b/>
          <w:i/>
          <w:szCs w:val="20"/>
          <w:lang w:eastAsia="da-DK"/>
        </w:rPr>
        <w:t>Ventilation</w:t>
      </w:r>
    </w:p>
    <w:p w14:paraId="00789C82" w14:textId="7B06E3BC" w:rsidR="002712D3" w:rsidRPr="002712D3" w:rsidRDefault="00035E2D" w:rsidP="002712D3">
      <w:pPr>
        <w:pStyle w:val="Listeafsnit"/>
        <w:numPr>
          <w:ilvl w:val="0"/>
          <w:numId w:val="4"/>
        </w:numPr>
        <w:tabs>
          <w:tab w:val="clear" w:pos="9072"/>
        </w:tabs>
        <w:jc w:val="left"/>
        <w:rPr>
          <w:rFonts w:asciiTheme="minorHAnsi" w:hAnsiTheme="minorHAnsi" w:cs="Arial"/>
          <w:sz w:val="20"/>
          <w:szCs w:val="20"/>
          <w:lang w:eastAsia="da-DK"/>
        </w:rPr>
      </w:pPr>
      <w:r w:rsidRPr="002712D3">
        <w:rPr>
          <w:rFonts w:asciiTheme="minorHAnsi" w:hAnsiTheme="minorHAnsi"/>
          <w:sz w:val="20"/>
          <w:szCs w:val="20"/>
        </w:rPr>
        <w:t xml:space="preserve">Ventilationssystemet i alle stalde skal rengøres </w:t>
      </w:r>
      <w:r w:rsidR="00EC19D0" w:rsidRPr="002712D3">
        <w:rPr>
          <w:rFonts w:asciiTheme="minorHAnsi" w:hAnsiTheme="minorHAnsi"/>
          <w:sz w:val="20"/>
          <w:szCs w:val="20"/>
        </w:rPr>
        <w:t>efter hvert hold smågrise</w:t>
      </w:r>
      <w:r w:rsidRPr="002712D3">
        <w:rPr>
          <w:rFonts w:asciiTheme="minorHAnsi" w:hAnsiTheme="minorHAnsi"/>
          <w:sz w:val="20"/>
          <w:szCs w:val="20"/>
        </w:rPr>
        <w:t>. Datoer for rengøring skal indføres i en driftsjournal, som skal kunne fremvises ved tilsynsbesøg</w:t>
      </w:r>
      <w:r w:rsidR="002712D3">
        <w:rPr>
          <w:rFonts w:asciiTheme="minorHAnsi" w:hAnsiTheme="minorHAnsi"/>
          <w:sz w:val="20"/>
          <w:szCs w:val="20"/>
        </w:rPr>
        <w:t>.</w:t>
      </w:r>
    </w:p>
    <w:p w14:paraId="3AB63473" w14:textId="77777777" w:rsidR="002712D3" w:rsidRPr="002712D3" w:rsidRDefault="002712D3" w:rsidP="002712D3">
      <w:pPr>
        <w:pStyle w:val="Listeafsnit"/>
        <w:tabs>
          <w:tab w:val="clear" w:pos="9072"/>
        </w:tabs>
        <w:jc w:val="left"/>
        <w:rPr>
          <w:rFonts w:asciiTheme="minorHAnsi" w:hAnsiTheme="minorHAnsi" w:cs="Arial"/>
          <w:sz w:val="20"/>
          <w:szCs w:val="20"/>
          <w:lang w:eastAsia="da-DK"/>
        </w:rPr>
      </w:pPr>
    </w:p>
    <w:p w14:paraId="2E2333F7" w14:textId="2E18C8DF" w:rsidR="00035E2D" w:rsidRPr="002712D3" w:rsidRDefault="00035E2D" w:rsidP="002712D3">
      <w:pPr>
        <w:pStyle w:val="Listeafsnit"/>
        <w:numPr>
          <w:ilvl w:val="0"/>
          <w:numId w:val="4"/>
        </w:numPr>
        <w:tabs>
          <w:tab w:val="clear" w:pos="9072"/>
        </w:tabs>
        <w:jc w:val="left"/>
        <w:rPr>
          <w:rFonts w:asciiTheme="minorHAnsi" w:hAnsiTheme="minorHAnsi" w:cs="Arial"/>
          <w:sz w:val="20"/>
          <w:szCs w:val="20"/>
          <w:lang w:eastAsia="da-DK"/>
        </w:rPr>
      </w:pPr>
      <w:r w:rsidRPr="002712D3">
        <w:rPr>
          <w:rFonts w:asciiTheme="minorHAnsi" w:hAnsiTheme="minorHAnsi"/>
          <w:sz w:val="20"/>
          <w:szCs w:val="20"/>
        </w:rPr>
        <w:t>Der skal foretages et årligt eftersyn af ventilationsanlægget, for at sikre, det fungerer optimalt. Serviceeftersynet skal udføres af leverandøren af ventilationssystemet eller en med tilsvarende ekspertise. Der skal udarbejdes en rapport som beskriver ventilationsanlæggets stand, er anlægget rengjort og vedligeholdt korrekt. Rapporten skal kunne fremvises ved tilsyn.</w:t>
      </w:r>
    </w:p>
    <w:p w14:paraId="178D6087" w14:textId="77777777" w:rsidR="00035E2D" w:rsidRPr="00F91096" w:rsidRDefault="00035E2D" w:rsidP="00035E2D">
      <w:pPr>
        <w:pStyle w:val="Listeafsnit"/>
        <w:rPr>
          <w:rFonts w:asciiTheme="minorHAnsi" w:hAnsiTheme="minorHAnsi"/>
          <w:sz w:val="20"/>
          <w:szCs w:val="20"/>
        </w:rPr>
      </w:pPr>
    </w:p>
    <w:p w14:paraId="572BF769" w14:textId="6FAC5A27" w:rsidR="00035E2D" w:rsidRPr="009467B1" w:rsidRDefault="00035E2D" w:rsidP="00035E2D">
      <w:pPr>
        <w:spacing w:after="0"/>
        <w:rPr>
          <w:b/>
          <w:i/>
          <w:szCs w:val="20"/>
        </w:rPr>
      </w:pPr>
      <w:r w:rsidRPr="009467B1">
        <w:rPr>
          <w:b/>
          <w:i/>
          <w:szCs w:val="20"/>
        </w:rPr>
        <w:t>Foder</w:t>
      </w:r>
    </w:p>
    <w:p w14:paraId="4CBF5780" w14:textId="77777777" w:rsidR="00035E2D" w:rsidRDefault="00035E2D" w:rsidP="002D4457">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B848F9">
        <w:rPr>
          <w:rFonts w:asciiTheme="minorHAnsi" w:hAnsiTheme="minorHAnsi"/>
          <w:sz w:val="20"/>
          <w:szCs w:val="20"/>
        </w:rPr>
        <w:t>Opbevaring og håndtering af foder skal ske på en sådan måde, at der ikke opstår risiko for tilhold af rotter.</w:t>
      </w:r>
    </w:p>
    <w:p w14:paraId="638CB9F7" w14:textId="77777777" w:rsidR="00214CFD" w:rsidRDefault="00214CFD" w:rsidP="002D4457">
      <w:pPr>
        <w:pStyle w:val="Listeafsnit"/>
        <w:tabs>
          <w:tab w:val="clear" w:pos="9072"/>
        </w:tabs>
        <w:autoSpaceDE/>
        <w:autoSpaceDN/>
        <w:adjustRightInd/>
        <w:spacing w:line="252" w:lineRule="auto"/>
        <w:ind w:left="709"/>
        <w:jc w:val="left"/>
        <w:rPr>
          <w:rFonts w:asciiTheme="minorHAnsi" w:hAnsiTheme="minorHAnsi"/>
          <w:sz w:val="20"/>
          <w:szCs w:val="20"/>
        </w:rPr>
      </w:pPr>
    </w:p>
    <w:p w14:paraId="01D96CCB" w14:textId="77777777" w:rsidR="002D4457" w:rsidRPr="00530B54" w:rsidRDefault="00EC19D0" w:rsidP="002D4457">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EC19D0">
        <w:rPr>
          <w:sz w:val="20"/>
          <w:szCs w:val="20"/>
        </w:rPr>
        <w:lastRenderedPageBreak/>
        <w:t>Alt foder, herunder færdigblandinger, skal registreres med mængde og deklaration. For hjemmeblandet foder skal registreres blandedato og blandingens indhold af de forskellige råvarer (fodermidler).</w:t>
      </w:r>
    </w:p>
    <w:p w14:paraId="7AC0D7C3" w14:textId="77777777" w:rsidR="00530B54" w:rsidRPr="002D4457" w:rsidRDefault="00530B54" w:rsidP="00530B54">
      <w:pPr>
        <w:pStyle w:val="Listeafsnit"/>
        <w:tabs>
          <w:tab w:val="clear" w:pos="9072"/>
        </w:tabs>
        <w:autoSpaceDE/>
        <w:autoSpaceDN/>
        <w:adjustRightInd/>
        <w:spacing w:line="252" w:lineRule="auto"/>
        <w:ind w:left="709"/>
        <w:jc w:val="left"/>
        <w:rPr>
          <w:rFonts w:asciiTheme="minorHAnsi" w:hAnsiTheme="minorHAnsi"/>
          <w:sz w:val="20"/>
          <w:szCs w:val="20"/>
        </w:rPr>
      </w:pPr>
    </w:p>
    <w:p w14:paraId="534DBE08" w14:textId="0D2F50E3" w:rsidR="00B10E0C" w:rsidRPr="002D4457" w:rsidRDefault="00B10E0C" w:rsidP="002D4457">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2D4457">
        <w:rPr>
          <w:rFonts w:asciiTheme="minorHAnsi" w:hAnsiTheme="minorHAnsi" w:cs="Verdana"/>
          <w:sz w:val="20"/>
          <w:szCs w:val="20"/>
        </w:rPr>
        <w:t>Den totale mængde N ab dyr pr. år beregnet som N ab dyr pr. årsso x antallet af årssøer</w:t>
      </w:r>
      <w:r w:rsidR="00600568" w:rsidRPr="002D4457">
        <w:rPr>
          <w:rFonts w:asciiTheme="minorHAnsi" w:hAnsiTheme="minorHAnsi" w:cs="Verdana"/>
          <w:sz w:val="20"/>
          <w:szCs w:val="20"/>
        </w:rPr>
        <w:t xml:space="preserve"> + N ab dyr pr. smågris x antallet af smågrise </w:t>
      </w:r>
      <w:r w:rsidRPr="002D4457">
        <w:rPr>
          <w:rFonts w:asciiTheme="minorHAnsi" w:hAnsiTheme="minorHAnsi" w:cs="Verdana"/>
          <w:sz w:val="20"/>
          <w:szCs w:val="20"/>
        </w:rPr>
        <w:t xml:space="preserve">skal være mindre end </w:t>
      </w:r>
      <w:r w:rsidR="00226562" w:rsidRPr="002D4457">
        <w:rPr>
          <w:rFonts w:asciiTheme="minorHAnsi" w:hAnsiTheme="minorHAnsi" w:cs="Verdana"/>
          <w:color w:val="000000"/>
          <w:sz w:val="20"/>
          <w:szCs w:val="20"/>
          <w:u w:val="single"/>
          <w:lang w:eastAsia="da-DK"/>
        </w:rPr>
        <w:t>35.789,19</w:t>
      </w:r>
      <w:r w:rsidR="00226562" w:rsidRPr="002D4457">
        <w:rPr>
          <w:rFonts w:asciiTheme="minorHAnsi" w:hAnsiTheme="minorHAnsi" w:cs="Verdana"/>
          <w:color w:val="000000"/>
          <w:sz w:val="20"/>
          <w:szCs w:val="20"/>
          <w:lang w:eastAsia="da-DK"/>
        </w:rPr>
        <w:t xml:space="preserve"> kg N pr. år</w:t>
      </w:r>
    </w:p>
    <w:p w14:paraId="68802E2B" w14:textId="77777777" w:rsidR="00B10E0C" w:rsidRPr="002D4457" w:rsidRDefault="00B10E0C" w:rsidP="00B10E0C">
      <w:pPr>
        <w:autoSpaceDE w:val="0"/>
        <w:autoSpaceDN w:val="0"/>
        <w:adjustRightInd w:val="0"/>
        <w:spacing w:after="0" w:line="240" w:lineRule="auto"/>
        <w:ind w:left="709"/>
        <w:rPr>
          <w:rFonts w:cs="Verdana"/>
          <w:szCs w:val="20"/>
        </w:rPr>
      </w:pPr>
    </w:p>
    <w:p w14:paraId="18780BBA" w14:textId="77777777" w:rsidR="00B10E0C" w:rsidRPr="002D4457" w:rsidRDefault="00B10E0C" w:rsidP="00B10E0C">
      <w:pPr>
        <w:autoSpaceDE w:val="0"/>
        <w:autoSpaceDN w:val="0"/>
        <w:adjustRightInd w:val="0"/>
        <w:spacing w:after="0" w:line="240" w:lineRule="auto"/>
        <w:ind w:left="709"/>
        <w:rPr>
          <w:rFonts w:cs="Verdana"/>
          <w:szCs w:val="20"/>
        </w:rPr>
      </w:pPr>
      <w:r w:rsidRPr="002D4457">
        <w:rPr>
          <w:rFonts w:cs="Verdana"/>
          <w:szCs w:val="20"/>
        </w:rPr>
        <w:t>- ”</w:t>
      </w:r>
      <w:r w:rsidRPr="002D4457">
        <w:rPr>
          <w:rFonts w:cs="Verdana"/>
          <w:i/>
          <w:iCs/>
          <w:szCs w:val="20"/>
        </w:rPr>
        <w:t xml:space="preserve">N ab dyr pr. årsso” </w:t>
      </w:r>
      <w:r w:rsidRPr="002D4457">
        <w:rPr>
          <w:rFonts w:cs="Verdana"/>
          <w:szCs w:val="20"/>
        </w:rPr>
        <w:t>beregnes ud fra følgende ligning:</w:t>
      </w:r>
    </w:p>
    <w:p w14:paraId="5066ABD2" w14:textId="77777777" w:rsidR="00B10E0C" w:rsidRPr="002D4457" w:rsidRDefault="00B10E0C" w:rsidP="00B10E0C">
      <w:pPr>
        <w:autoSpaceDE w:val="0"/>
        <w:autoSpaceDN w:val="0"/>
        <w:adjustRightInd w:val="0"/>
        <w:spacing w:after="0" w:line="240" w:lineRule="auto"/>
        <w:ind w:left="709"/>
        <w:rPr>
          <w:rFonts w:cs="Verdana"/>
          <w:szCs w:val="20"/>
        </w:rPr>
      </w:pPr>
      <w:r w:rsidRPr="002D4457">
        <w:rPr>
          <w:rFonts w:cs="Verdana"/>
          <w:szCs w:val="20"/>
        </w:rPr>
        <w:t>N ab dyr pr årsso = ((FEso pr. årsso x gram råprotein pr. FEso)/6250) - 1,98 - (antal fravænnede pr. årsso x fravænningsvægt × 0,0257)).</w:t>
      </w:r>
    </w:p>
    <w:p w14:paraId="09AD2B3E" w14:textId="77777777" w:rsidR="00226562" w:rsidRPr="002D4457" w:rsidRDefault="00226562" w:rsidP="00B10E0C">
      <w:pPr>
        <w:autoSpaceDE w:val="0"/>
        <w:autoSpaceDN w:val="0"/>
        <w:adjustRightInd w:val="0"/>
        <w:spacing w:after="0" w:line="240" w:lineRule="auto"/>
        <w:ind w:left="709"/>
        <w:rPr>
          <w:rFonts w:cs="Verdana"/>
          <w:szCs w:val="20"/>
        </w:rPr>
      </w:pPr>
    </w:p>
    <w:p w14:paraId="3D1A932C" w14:textId="31D0471A" w:rsidR="00226562" w:rsidRPr="002D4457" w:rsidRDefault="00226562" w:rsidP="00226562">
      <w:pPr>
        <w:autoSpaceDE w:val="0"/>
        <w:autoSpaceDN w:val="0"/>
        <w:adjustRightInd w:val="0"/>
        <w:spacing w:after="0" w:line="240" w:lineRule="auto"/>
        <w:ind w:left="709"/>
        <w:rPr>
          <w:szCs w:val="20"/>
        </w:rPr>
      </w:pPr>
      <w:r w:rsidRPr="002D4457">
        <w:rPr>
          <w:i/>
          <w:szCs w:val="20"/>
        </w:rPr>
        <w:t>- N ab dyr pr. smågris</w:t>
      </w:r>
      <w:r w:rsidRPr="002D4457">
        <w:rPr>
          <w:szCs w:val="20"/>
        </w:rPr>
        <w:t>: (((afgangsvægt – indgangsvægt) x FEsv pr. kg tilvækst x gram råprotein pr. FEsv/6250) – ((afgangsvægt – indgangsvægt) x 0,0304 kg N pr. kg tilvækst))</w:t>
      </w:r>
    </w:p>
    <w:p w14:paraId="5360A158" w14:textId="77777777" w:rsidR="00226562" w:rsidRDefault="00226562" w:rsidP="00B10E0C">
      <w:pPr>
        <w:autoSpaceDE w:val="0"/>
        <w:autoSpaceDN w:val="0"/>
        <w:adjustRightInd w:val="0"/>
        <w:spacing w:after="0" w:line="240" w:lineRule="auto"/>
        <w:ind w:left="709"/>
        <w:rPr>
          <w:rFonts w:ascii="Verdana" w:hAnsi="Verdana" w:cs="Verdana"/>
          <w:szCs w:val="20"/>
        </w:rPr>
      </w:pPr>
    </w:p>
    <w:p w14:paraId="0DDA7B8C" w14:textId="77777777" w:rsidR="00BF6D29" w:rsidRDefault="00BF6D29" w:rsidP="00035E2D">
      <w:pPr>
        <w:pStyle w:val="Listeafsnit"/>
        <w:rPr>
          <w:rFonts w:asciiTheme="minorHAnsi" w:hAnsiTheme="minorHAnsi"/>
          <w:sz w:val="20"/>
          <w:szCs w:val="20"/>
        </w:rPr>
      </w:pPr>
    </w:p>
    <w:p w14:paraId="3B34D1DB" w14:textId="77777777" w:rsidR="002D4457" w:rsidRDefault="002D4457" w:rsidP="002D4457">
      <w:pPr>
        <w:pStyle w:val="Listeafsnit"/>
        <w:numPr>
          <w:ilvl w:val="0"/>
          <w:numId w:val="24"/>
        </w:numPr>
        <w:tabs>
          <w:tab w:val="clear" w:pos="9072"/>
        </w:tabs>
        <w:autoSpaceDE/>
        <w:autoSpaceDN/>
        <w:adjustRightInd/>
        <w:spacing w:line="252" w:lineRule="auto"/>
        <w:ind w:left="709" w:hanging="283"/>
        <w:jc w:val="left"/>
        <w:rPr>
          <w:rFonts w:asciiTheme="minorHAnsi" w:hAnsiTheme="minorHAnsi"/>
          <w:sz w:val="20"/>
          <w:szCs w:val="20"/>
        </w:rPr>
      </w:pPr>
    </w:p>
    <w:p w14:paraId="3923E1EE" w14:textId="77777777" w:rsidR="00035E2D" w:rsidRPr="00B848F9" w:rsidRDefault="00035E2D" w:rsidP="002D4457">
      <w:pPr>
        <w:pStyle w:val="Listeafsnit"/>
        <w:tabs>
          <w:tab w:val="clear" w:pos="9072"/>
        </w:tabs>
        <w:autoSpaceDE/>
        <w:autoSpaceDN/>
        <w:adjustRightInd/>
        <w:spacing w:line="252" w:lineRule="auto"/>
        <w:ind w:left="709"/>
        <w:jc w:val="left"/>
        <w:rPr>
          <w:rFonts w:asciiTheme="minorHAnsi" w:hAnsiTheme="minorHAnsi"/>
          <w:sz w:val="20"/>
          <w:szCs w:val="20"/>
        </w:rPr>
      </w:pPr>
      <w:r w:rsidRPr="00B848F9">
        <w:rPr>
          <w:rFonts w:asciiTheme="minorHAnsi" w:hAnsiTheme="minorHAnsi"/>
          <w:sz w:val="20"/>
          <w:szCs w:val="20"/>
        </w:rPr>
        <w:t>Der skal føres en logbog eller en produktionskontrol, hvoraf følgende skal fremgå:</w:t>
      </w:r>
    </w:p>
    <w:p w14:paraId="309F408D" w14:textId="77777777" w:rsidR="00035E2D" w:rsidRPr="00B848F9" w:rsidRDefault="00035E2D" w:rsidP="002D4457">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antal producerede dyr</w:t>
      </w:r>
    </w:p>
    <w:p w14:paraId="687C39F0" w14:textId="489A2DBC" w:rsidR="00035E2D" w:rsidRPr="00B848F9" w:rsidRDefault="00035E2D" w:rsidP="002D4457">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gennemsnitlige vægtintervaller (indgangs- og afgangsvægt)</w:t>
      </w:r>
    </w:p>
    <w:p w14:paraId="00C7886E" w14:textId="77777777" w:rsidR="00035E2D" w:rsidRPr="00B848F9" w:rsidRDefault="00035E2D" w:rsidP="002D4457">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foderforbrug pr. kg tilvækst</w:t>
      </w:r>
    </w:p>
    <w:p w14:paraId="01C98815" w14:textId="77777777" w:rsidR="00035E2D" w:rsidRPr="00B848F9" w:rsidRDefault="00035E2D" w:rsidP="002D4457">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det gennemsnitlige indhold af råprotein pr. FEsv i foderblandingerne.</w:t>
      </w:r>
    </w:p>
    <w:p w14:paraId="2B762FE0" w14:textId="77777777" w:rsidR="00035E2D" w:rsidRPr="00B848F9" w:rsidRDefault="00035E2D" w:rsidP="002D4457">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det gennemsnitlige indhold af fosfor pr. FEsv i foderblandingerne</w:t>
      </w:r>
    </w:p>
    <w:p w14:paraId="701763B9" w14:textId="77777777" w:rsidR="00035E2D" w:rsidRPr="00BF6D29" w:rsidRDefault="00035E2D" w:rsidP="00035E2D">
      <w:pPr>
        <w:pStyle w:val="Listeafsnit"/>
        <w:ind w:left="1440"/>
        <w:rPr>
          <w:rFonts w:asciiTheme="minorHAnsi" w:hAnsiTheme="minorHAnsi"/>
          <w:sz w:val="20"/>
          <w:szCs w:val="20"/>
        </w:rPr>
      </w:pPr>
    </w:p>
    <w:p w14:paraId="4C599C5E" w14:textId="77777777" w:rsidR="00BF6D29" w:rsidRPr="00BF6D29" w:rsidRDefault="00BF6D29" w:rsidP="002D4457">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BF6D29">
        <w:rPr>
          <w:rFonts w:cs="Verdana"/>
          <w:sz w:val="20"/>
          <w:szCs w:val="20"/>
        </w:rPr>
        <w:t>P ab dyr skal på baggrund af logbogens eller produktionskontrollens oplysninger beregnes for en sammenhængende periode på minimum 12 måneder i perioden 15. september år (</w:t>
      </w:r>
      <w:r w:rsidRPr="00BF6D29">
        <w:rPr>
          <w:rFonts w:cs="Verdana"/>
          <w:i/>
          <w:iCs/>
          <w:sz w:val="20"/>
          <w:szCs w:val="20"/>
        </w:rPr>
        <w:t>for eksempel 2017</w:t>
      </w:r>
      <w:r w:rsidRPr="00BF6D29">
        <w:rPr>
          <w:rFonts w:cs="Verdana"/>
          <w:sz w:val="20"/>
          <w:szCs w:val="20"/>
        </w:rPr>
        <w:t>) til 15. februar i år (</w:t>
      </w:r>
      <w:r w:rsidRPr="00BF6D29">
        <w:rPr>
          <w:rFonts w:cs="Verdana"/>
          <w:i/>
          <w:iCs/>
          <w:sz w:val="20"/>
          <w:szCs w:val="20"/>
        </w:rPr>
        <w:t>for eksempel 2019</w:t>
      </w:r>
      <w:r w:rsidRPr="00BF6D29">
        <w:rPr>
          <w:rFonts w:cs="Verdana"/>
          <w:sz w:val="20"/>
          <w:szCs w:val="20"/>
        </w:rPr>
        <w:t>).</w:t>
      </w:r>
    </w:p>
    <w:p w14:paraId="24D09073" w14:textId="77777777" w:rsidR="00BF6D29" w:rsidRPr="00BF6D29" w:rsidRDefault="00BF6D29" w:rsidP="00BF6D29">
      <w:pPr>
        <w:pStyle w:val="Listeafsnit"/>
        <w:tabs>
          <w:tab w:val="clear" w:pos="9072"/>
        </w:tabs>
        <w:autoSpaceDE/>
        <w:autoSpaceDN/>
        <w:adjustRightInd/>
        <w:spacing w:line="252" w:lineRule="auto"/>
        <w:jc w:val="left"/>
        <w:rPr>
          <w:rFonts w:asciiTheme="minorHAnsi" w:hAnsiTheme="minorHAnsi"/>
          <w:sz w:val="20"/>
          <w:szCs w:val="20"/>
        </w:rPr>
      </w:pPr>
    </w:p>
    <w:p w14:paraId="70425E7F" w14:textId="77777777" w:rsidR="00035E2D" w:rsidRPr="00BF6D29" w:rsidRDefault="00035E2D" w:rsidP="002D4457">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BF6D29">
        <w:rPr>
          <w:rFonts w:asciiTheme="minorHAnsi" w:hAnsiTheme="minorHAnsi"/>
          <w:sz w:val="20"/>
          <w:szCs w:val="20"/>
        </w:rPr>
        <w:t>Der skal udarbejdes en blandeforskrift for foder mindst hver tredje måned, såfremt der anvendes hjemmeblandet foder.</w:t>
      </w:r>
    </w:p>
    <w:p w14:paraId="3D301C5B" w14:textId="77777777" w:rsidR="00035E2D" w:rsidRPr="00B848F9" w:rsidRDefault="00035E2D" w:rsidP="002D4457">
      <w:pPr>
        <w:pStyle w:val="Listeafsnit"/>
        <w:ind w:left="709"/>
        <w:rPr>
          <w:rFonts w:asciiTheme="minorHAnsi" w:hAnsiTheme="minorHAnsi"/>
          <w:sz w:val="20"/>
          <w:szCs w:val="20"/>
        </w:rPr>
      </w:pPr>
    </w:p>
    <w:p w14:paraId="053C7B9A" w14:textId="77777777" w:rsidR="002712D3" w:rsidRDefault="00035E2D" w:rsidP="002712D3">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B848F9">
        <w:rPr>
          <w:rFonts w:asciiTheme="minorHAnsi" w:hAnsiTheme="minorHAnsi"/>
          <w:sz w:val="20"/>
          <w:szCs w:val="20"/>
        </w:rPr>
        <w:t>Logbogen/produktionskontrollen, indlægssedler for hver tredje måned samt eventuelle blandeforskrifter skal opbevares på husdyrbruget i mindst fem år og forevises på tilsynsmyndighedens forlangende.</w:t>
      </w:r>
    </w:p>
    <w:p w14:paraId="20C19695" w14:textId="77777777" w:rsidR="002712D3" w:rsidRDefault="002712D3" w:rsidP="002712D3">
      <w:pPr>
        <w:pStyle w:val="Listeafsnit"/>
        <w:tabs>
          <w:tab w:val="clear" w:pos="9072"/>
        </w:tabs>
        <w:autoSpaceDE/>
        <w:autoSpaceDN/>
        <w:adjustRightInd/>
        <w:spacing w:line="252" w:lineRule="auto"/>
        <w:ind w:left="709"/>
        <w:jc w:val="left"/>
        <w:rPr>
          <w:rFonts w:asciiTheme="minorHAnsi" w:hAnsiTheme="minorHAnsi"/>
          <w:sz w:val="20"/>
          <w:szCs w:val="20"/>
        </w:rPr>
      </w:pPr>
    </w:p>
    <w:p w14:paraId="3DBA93D7" w14:textId="39C68469" w:rsidR="002712D3" w:rsidRPr="009467B1" w:rsidRDefault="002712D3" w:rsidP="002712D3">
      <w:pPr>
        <w:pStyle w:val="Listeafsnit"/>
        <w:tabs>
          <w:tab w:val="clear" w:pos="9072"/>
        </w:tabs>
        <w:autoSpaceDE/>
        <w:autoSpaceDN/>
        <w:adjustRightInd/>
        <w:spacing w:line="252" w:lineRule="auto"/>
        <w:ind w:left="709" w:hanging="709"/>
        <w:jc w:val="left"/>
        <w:rPr>
          <w:rFonts w:asciiTheme="minorHAnsi" w:hAnsiTheme="minorHAnsi"/>
          <w:b/>
          <w:i/>
          <w:sz w:val="20"/>
          <w:szCs w:val="20"/>
        </w:rPr>
      </w:pPr>
      <w:r w:rsidRPr="009467B1">
        <w:rPr>
          <w:rFonts w:asciiTheme="minorHAnsi" w:hAnsiTheme="minorHAnsi"/>
          <w:b/>
          <w:i/>
          <w:sz w:val="20"/>
          <w:szCs w:val="20"/>
        </w:rPr>
        <w:t>Gyllehåndtering</w:t>
      </w:r>
    </w:p>
    <w:p w14:paraId="78D82555" w14:textId="77777777" w:rsidR="002712D3" w:rsidRPr="002712D3" w:rsidRDefault="00BB47C6" w:rsidP="00BB47C6">
      <w:pPr>
        <w:pStyle w:val="Listeafsnit"/>
        <w:numPr>
          <w:ilvl w:val="0"/>
          <w:numId w:val="34"/>
        </w:numPr>
        <w:tabs>
          <w:tab w:val="clear" w:pos="9072"/>
        </w:tabs>
        <w:autoSpaceDE/>
        <w:autoSpaceDN/>
        <w:adjustRightInd/>
        <w:spacing w:line="252" w:lineRule="auto"/>
        <w:ind w:hanging="502"/>
        <w:jc w:val="left"/>
        <w:rPr>
          <w:rFonts w:cs="Helvetica-Narrow"/>
          <w:szCs w:val="20"/>
        </w:rPr>
      </w:pPr>
      <w:r w:rsidRPr="002712D3">
        <w:rPr>
          <w:rFonts w:asciiTheme="minorHAnsi" w:eastAsiaTheme="minorHAnsi" w:hAnsiTheme="minorHAnsi" w:cs="Helvetica-Narrow"/>
          <w:szCs w:val="20"/>
        </w:rPr>
        <w:t xml:space="preserve"> </w:t>
      </w:r>
      <w:r w:rsidRPr="002712D3">
        <w:rPr>
          <w:rFonts w:asciiTheme="minorHAnsi" w:eastAsiaTheme="minorHAnsi" w:hAnsiTheme="minorHAnsi" w:cs="Helvetica-Narrow"/>
          <w:sz w:val="20"/>
          <w:szCs w:val="20"/>
        </w:rPr>
        <w:t>Udkørsel</w:t>
      </w:r>
      <w:r w:rsidRPr="002712D3">
        <w:rPr>
          <w:sz w:val="20"/>
          <w:szCs w:val="20"/>
        </w:rPr>
        <w:t xml:space="preserve"> af gylle må ikke foretages på lørdage, og søn- og helligdage</w:t>
      </w:r>
      <w:r w:rsidR="002712D3" w:rsidRPr="002712D3">
        <w:rPr>
          <w:sz w:val="20"/>
          <w:szCs w:val="20"/>
        </w:rPr>
        <w:t xml:space="preserve">. </w:t>
      </w:r>
    </w:p>
    <w:p w14:paraId="093A9526" w14:textId="77777777" w:rsidR="002712D3" w:rsidRPr="002712D3" w:rsidRDefault="002712D3" w:rsidP="002712D3">
      <w:pPr>
        <w:pStyle w:val="Listeafsnit"/>
        <w:tabs>
          <w:tab w:val="clear" w:pos="9072"/>
        </w:tabs>
        <w:autoSpaceDE/>
        <w:autoSpaceDN/>
        <w:adjustRightInd/>
        <w:spacing w:line="252" w:lineRule="auto"/>
        <w:ind w:left="928"/>
        <w:jc w:val="left"/>
        <w:rPr>
          <w:rFonts w:cs="Helvetica-Narrow"/>
          <w:szCs w:val="20"/>
        </w:rPr>
      </w:pPr>
    </w:p>
    <w:p w14:paraId="56890146" w14:textId="0052F2D5" w:rsidR="002712D3" w:rsidRPr="009467B1" w:rsidRDefault="002712D3" w:rsidP="002712D3">
      <w:pPr>
        <w:pStyle w:val="Listeafsnit"/>
        <w:tabs>
          <w:tab w:val="clear" w:pos="9072"/>
        </w:tabs>
        <w:autoSpaceDE/>
        <w:autoSpaceDN/>
        <w:adjustRightInd/>
        <w:spacing w:line="252" w:lineRule="auto"/>
        <w:ind w:left="928" w:hanging="928"/>
        <w:jc w:val="left"/>
        <w:rPr>
          <w:rFonts w:cs="Helvetica-Narrow"/>
          <w:b/>
          <w:i/>
          <w:szCs w:val="20"/>
        </w:rPr>
      </w:pPr>
      <w:r w:rsidRPr="009467B1">
        <w:rPr>
          <w:b/>
          <w:i/>
          <w:sz w:val="20"/>
          <w:szCs w:val="20"/>
        </w:rPr>
        <w:t>Støv</w:t>
      </w:r>
    </w:p>
    <w:p w14:paraId="1F1975AD" w14:textId="171D350D" w:rsidR="00BB47C6" w:rsidRPr="00F416F8" w:rsidRDefault="00BB47C6" w:rsidP="00BB47C6">
      <w:pPr>
        <w:pStyle w:val="Listeafsnit"/>
        <w:numPr>
          <w:ilvl w:val="0"/>
          <w:numId w:val="34"/>
        </w:numPr>
        <w:tabs>
          <w:tab w:val="clear" w:pos="9072"/>
        </w:tabs>
        <w:autoSpaceDE/>
        <w:autoSpaceDN/>
        <w:adjustRightInd/>
        <w:spacing w:line="252" w:lineRule="auto"/>
        <w:ind w:hanging="502"/>
        <w:jc w:val="left"/>
        <w:rPr>
          <w:rFonts w:cs="Helvetica-Narrow"/>
          <w:sz w:val="20"/>
          <w:szCs w:val="20"/>
        </w:rPr>
      </w:pPr>
      <w:r w:rsidRPr="00F416F8">
        <w:rPr>
          <w:rFonts w:cs="Helvetica-Narrow"/>
          <w:sz w:val="20"/>
          <w:szCs w:val="20"/>
        </w:rPr>
        <w:t>Fodersiloer skal indrettes således, at støvgener i forbindelse med indblæsning af foder undgås, f.eks. med cykloner eller anden støvbegrænsende foranstaltning</w:t>
      </w:r>
    </w:p>
    <w:p w14:paraId="48C254AD" w14:textId="77777777" w:rsidR="00035E2D" w:rsidRDefault="00035E2D" w:rsidP="00035E2D">
      <w:pPr>
        <w:spacing w:after="0"/>
        <w:rPr>
          <w:szCs w:val="20"/>
        </w:rPr>
      </w:pPr>
    </w:p>
    <w:p w14:paraId="62374C1C" w14:textId="77777777" w:rsidR="00035E2D" w:rsidRPr="009467B1" w:rsidRDefault="00035E2D" w:rsidP="00035E2D">
      <w:pPr>
        <w:spacing w:after="0"/>
        <w:rPr>
          <w:b/>
          <w:i/>
          <w:szCs w:val="20"/>
        </w:rPr>
      </w:pPr>
      <w:r w:rsidRPr="009467B1">
        <w:rPr>
          <w:b/>
          <w:i/>
          <w:szCs w:val="20"/>
        </w:rPr>
        <w:t>Energi- og vandforbrug</w:t>
      </w:r>
    </w:p>
    <w:p w14:paraId="7E6FB126" w14:textId="616F0F73" w:rsidR="00035E2D" w:rsidRDefault="00F416F8" w:rsidP="00BB47C6">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t xml:space="preserve"> </w:t>
      </w:r>
      <w:r w:rsidRPr="00F416F8">
        <w:rPr>
          <w:sz w:val="20"/>
          <w:szCs w:val="20"/>
        </w:rPr>
        <w:t>Kommune kan forespørge om en energi screening</w:t>
      </w:r>
      <w:r>
        <w:rPr>
          <w:sz w:val="20"/>
          <w:szCs w:val="20"/>
        </w:rPr>
        <w:t>,</w:t>
      </w:r>
      <w:r w:rsidRPr="00F416F8">
        <w:rPr>
          <w:sz w:val="20"/>
          <w:szCs w:val="20"/>
        </w:rPr>
        <w:t xml:space="preserve"> hvis energi</w:t>
      </w:r>
      <w:r>
        <w:rPr>
          <w:sz w:val="20"/>
          <w:szCs w:val="20"/>
        </w:rPr>
        <w:t>forbruget</w:t>
      </w:r>
      <w:r w:rsidRPr="00F416F8">
        <w:rPr>
          <w:sz w:val="20"/>
          <w:szCs w:val="20"/>
        </w:rPr>
        <w:t xml:space="preserve"> afgiver</w:t>
      </w:r>
      <w:r>
        <w:rPr>
          <w:sz w:val="20"/>
          <w:szCs w:val="20"/>
        </w:rPr>
        <w:t xml:space="preserve"> væsentligt</w:t>
      </w:r>
      <w:r w:rsidRPr="00F416F8">
        <w:rPr>
          <w:sz w:val="20"/>
          <w:szCs w:val="20"/>
        </w:rPr>
        <w:t xml:space="preserve"> fra normen.</w:t>
      </w:r>
      <w:r>
        <w:t xml:space="preserve"> </w:t>
      </w:r>
    </w:p>
    <w:p w14:paraId="1DEBFCFD" w14:textId="77777777" w:rsidR="00035E2D" w:rsidRPr="00755DE5" w:rsidRDefault="00035E2D" w:rsidP="00035E2D">
      <w:pPr>
        <w:pStyle w:val="Listeafsnit"/>
        <w:rPr>
          <w:rFonts w:asciiTheme="minorHAnsi" w:hAnsiTheme="minorHAnsi"/>
          <w:sz w:val="20"/>
          <w:szCs w:val="20"/>
        </w:rPr>
      </w:pPr>
    </w:p>
    <w:p w14:paraId="6226077C" w14:textId="77777777" w:rsidR="002712D3" w:rsidRDefault="00035E2D" w:rsidP="002712D3">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rsidRPr="00755DE5">
        <w:rPr>
          <w:rFonts w:asciiTheme="minorHAnsi" w:hAnsiTheme="minorHAnsi"/>
          <w:sz w:val="20"/>
          <w:szCs w:val="20"/>
        </w:rPr>
        <w:t>Bedriften skal mindst 1 gang årligt registrere forbrug af el, vand, varme samt foder og aflæsningerne skal gemmes i 5 år.</w:t>
      </w:r>
    </w:p>
    <w:p w14:paraId="69E9AB40" w14:textId="77777777" w:rsidR="002712D3" w:rsidRDefault="002712D3" w:rsidP="002712D3">
      <w:pPr>
        <w:pStyle w:val="Listeafsnit"/>
        <w:tabs>
          <w:tab w:val="clear" w:pos="9072"/>
        </w:tabs>
        <w:autoSpaceDE/>
        <w:autoSpaceDN/>
        <w:adjustRightInd/>
        <w:spacing w:line="252" w:lineRule="auto"/>
        <w:ind w:left="928"/>
        <w:jc w:val="left"/>
        <w:rPr>
          <w:rFonts w:asciiTheme="minorHAnsi" w:hAnsiTheme="minorHAnsi"/>
          <w:sz w:val="20"/>
          <w:szCs w:val="20"/>
        </w:rPr>
      </w:pPr>
    </w:p>
    <w:p w14:paraId="27E56DF5" w14:textId="77777777" w:rsidR="0037690D" w:rsidRDefault="0037690D" w:rsidP="002712D3">
      <w:pPr>
        <w:pStyle w:val="Listeafsnit"/>
        <w:tabs>
          <w:tab w:val="clear" w:pos="9072"/>
        </w:tabs>
        <w:autoSpaceDE/>
        <w:autoSpaceDN/>
        <w:adjustRightInd/>
        <w:spacing w:line="252" w:lineRule="auto"/>
        <w:ind w:left="928" w:hanging="928"/>
        <w:jc w:val="left"/>
        <w:rPr>
          <w:rFonts w:asciiTheme="minorHAnsi" w:hAnsiTheme="minorHAnsi"/>
          <w:b/>
          <w:sz w:val="20"/>
          <w:szCs w:val="20"/>
        </w:rPr>
      </w:pPr>
    </w:p>
    <w:p w14:paraId="7CEEDCB4" w14:textId="1706B9F5" w:rsidR="00B7407B" w:rsidRDefault="00B7407B" w:rsidP="002712D3">
      <w:pPr>
        <w:pStyle w:val="Listeafsnit"/>
        <w:tabs>
          <w:tab w:val="clear" w:pos="9072"/>
        </w:tabs>
        <w:autoSpaceDE/>
        <w:autoSpaceDN/>
        <w:adjustRightInd/>
        <w:spacing w:line="252" w:lineRule="auto"/>
        <w:ind w:left="928" w:hanging="928"/>
        <w:jc w:val="left"/>
        <w:rPr>
          <w:rFonts w:asciiTheme="minorHAnsi" w:hAnsiTheme="minorHAnsi"/>
          <w:b/>
          <w:sz w:val="20"/>
          <w:szCs w:val="20"/>
        </w:rPr>
      </w:pPr>
    </w:p>
    <w:p w14:paraId="2087DBC4" w14:textId="77777777" w:rsidR="00B7407B" w:rsidRDefault="00B7407B" w:rsidP="002712D3">
      <w:pPr>
        <w:pStyle w:val="Listeafsnit"/>
        <w:tabs>
          <w:tab w:val="clear" w:pos="9072"/>
        </w:tabs>
        <w:autoSpaceDE/>
        <w:autoSpaceDN/>
        <w:adjustRightInd/>
        <w:spacing w:line="252" w:lineRule="auto"/>
        <w:ind w:left="928" w:hanging="928"/>
        <w:jc w:val="left"/>
        <w:rPr>
          <w:rFonts w:asciiTheme="minorHAnsi" w:hAnsiTheme="minorHAnsi"/>
          <w:b/>
          <w:sz w:val="20"/>
          <w:szCs w:val="20"/>
        </w:rPr>
      </w:pPr>
    </w:p>
    <w:p w14:paraId="27B82234" w14:textId="77777777" w:rsidR="0037690D" w:rsidRDefault="0037690D" w:rsidP="002712D3">
      <w:pPr>
        <w:pStyle w:val="Listeafsnit"/>
        <w:tabs>
          <w:tab w:val="clear" w:pos="9072"/>
        </w:tabs>
        <w:autoSpaceDE/>
        <w:autoSpaceDN/>
        <w:adjustRightInd/>
        <w:spacing w:line="252" w:lineRule="auto"/>
        <w:ind w:left="928" w:hanging="928"/>
        <w:jc w:val="left"/>
        <w:rPr>
          <w:rFonts w:asciiTheme="minorHAnsi" w:hAnsiTheme="minorHAnsi"/>
          <w:b/>
          <w:sz w:val="20"/>
          <w:szCs w:val="20"/>
        </w:rPr>
      </w:pPr>
    </w:p>
    <w:p w14:paraId="1CBC0FB7" w14:textId="77777777" w:rsidR="002712D3" w:rsidRPr="009467B1" w:rsidRDefault="002712D3" w:rsidP="002712D3">
      <w:pPr>
        <w:spacing w:after="0"/>
        <w:rPr>
          <w:b/>
          <w:i/>
          <w:szCs w:val="20"/>
        </w:rPr>
      </w:pPr>
      <w:r w:rsidRPr="009467B1">
        <w:rPr>
          <w:b/>
          <w:i/>
          <w:szCs w:val="20"/>
        </w:rPr>
        <w:t>Affald, olie og kemikalier</w:t>
      </w:r>
    </w:p>
    <w:p w14:paraId="2ADB742B" w14:textId="42389BBB" w:rsidR="0037690D" w:rsidRDefault="00035E2D" w:rsidP="0037690D">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rsidRPr="002712D3">
        <w:rPr>
          <w:rFonts w:asciiTheme="minorHAnsi" w:hAnsiTheme="minorHAnsi"/>
          <w:sz w:val="20"/>
          <w:szCs w:val="20"/>
        </w:rPr>
        <w:t>Opbevaring og håndtering af olie og andre kemikalier, skal følge reglerne i forskriften ”Regler for håndtering og opbevaring af</w:t>
      </w:r>
      <w:r w:rsidR="00185FA1">
        <w:rPr>
          <w:rFonts w:asciiTheme="minorHAnsi" w:hAnsiTheme="minorHAnsi"/>
          <w:sz w:val="20"/>
          <w:szCs w:val="20"/>
        </w:rPr>
        <w:t xml:space="preserve"> olie og kemikalier 2.0” af 1. a</w:t>
      </w:r>
      <w:r w:rsidRPr="002712D3">
        <w:rPr>
          <w:rFonts w:asciiTheme="minorHAnsi" w:hAnsiTheme="minorHAnsi"/>
          <w:sz w:val="20"/>
          <w:szCs w:val="20"/>
        </w:rPr>
        <w:t>pril 2014.</w:t>
      </w:r>
      <w:r w:rsidR="0037690D">
        <w:rPr>
          <w:rFonts w:asciiTheme="minorHAnsi" w:hAnsiTheme="minorHAnsi"/>
          <w:sz w:val="20"/>
          <w:szCs w:val="20"/>
        </w:rPr>
        <w:t xml:space="preserve"> </w:t>
      </w:r>
    </w:p>
    <w:p w14:paraId="051DD494" w14:textId="77777777" w:rsidR="0037690D" w:rsidRPr="00FA142E" w:rsidRDefault="0037690D" w:rsidP="0037690D">
      <w:pPr>
        <w:pStyle w:val="Listeafsnit"/>
        <w:tabs>
          <w:tab w:val="clear" w:pos="9072"/>
        </w:tabs>
        <w:autoSpaceDE/>
        <w:autoSpaceDN/>
        <w:adjustRightInd/>
        <w:spacing w:line="252" w:lineRule="auto"/>
        <w:ind w:left="928"/>
        <w:jc w:val="left"/>
        <w:rPr>
          <w:rFonts w:asciiTheme="minorHAnsi" w:hAnsiTheme="minorHAnsi"/>
          <w:sz w:val="20"/>
          <w:szCs w:val="20"/>
        </w:rPr>
      </w:pPr>
    </w:p>
    <w:p w14:paraId="7C4924B1" w14:textId="2414A399" w:rsidR="0037690D" w:rsidRPr="00FA142E" w:rsidRDefault="0037690D" w:rsidP="00FA142E">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rsidRPr="00FA142E">
        <w:rPr>
          <w:rFonts w:cs="Helvetica-Narrow"/>
          <w:sz w:val="20"/>
          <w:szCs w:val="20"/>
        </w:rPr>
        <w:t>Der skal føres register over affaldsproduktionen på landbruget</w:t>
      </w:r>
      <w:r w:rsidR="00185FA1">
        <w:rPr>
          <w:rFonts w:cs="Helvetica-Narrow"/>
          <w:sz w:val="20"/>
          <w:szCs w:val="20"/>
        </w:rPr>
        <w:t xml:space="preserve"> som vist i bilag 4</w:t>
      </w:r>
      <w:r w:rsidRPr="00FA142E">
        <w:rPr>
          <w:rFonts w:cs="Helvetica-Narrow"/>
          <w:sz w:val="20"/>
          <w:szCs w:val="20"/>
        </w:rPr>
        <w:t>.</w:t>
      </w:r>
    </w:p>
    <w:p w14:paraId="4955AC31" w14:textId="2E90971D" w:rsidR="0037690D" w:rsidRPr="00FA142E" w:rsidRDefault="0037690D" w:rsidP="00FA142E">
      <w:pPr>
        <w:tabs>
          <w:tab w:val="num" w:pos="928"/>
        </w:tabs>
        <w:autoSpaceDE w:val="0"/>
        <w:autoSpaceDN w:val="0"/>
        <w:adjustRightInd w:val="0"/>
        <w:spacing w:after="0" w:line="240" w:lineRule="auto"/>
        <w:ind w:left="851"/>
        <w:rPr>
          <w:rFonts w:cs="Helvetica-Narrow"/>
          <w:szCs w:val="20"/>
        </w:rPr>
      </w:pPr>
      <w:r w:rsidRPr="00FA142E">
        <w:rPr>
          <w:rFonts w:eastAsia="Times New Roman" w:cs="Times New Roman"/>
          <w:szCs w:val="20"/>
        </w:rPr>
        <w:t>Registreringen</w:t>
      </w:r>
      <w:r w:rsidRPr="00FA142E">
        <w:rPr>
          <w:rFonts w:cs="Helvetica-Narrow"/>
          <w:szCs w:val="20"/>
        </w:rPr>
        <w:t xml:space="preserve"> skal for hver fraktion indeholde en</w:t>
      </w:r>
      <w:r w:rsidR="00FA142E" w:rsidRPr="00FA142E">
        <w:rPr>
          <w:rFonts w:cs="Helvetica-Narrow"/>
          <w:szCs w:val="20"/>
        </w:rPr>
        <w:t xml:space="preserve"> </w:t>
      </w:r>
      <w:r w:rsidRPr="00FA142E">
        <w:rPr>
          <w:rFonts w:cs="Helvetica-Narrow"/>
          <w:szCs w:val="20"/>
        </w:rPr>
        <w:t>beskrivelse af art, mængde og sammensætning. Registreringen</w:t>
      </w:r>
      <w:r w:rsidR="00FA142E" w:rsidRPr="00FA142E">
        <w:rPr>
          <w:rFonts w:cs="Helvetica-Narrow"/>
          <w:szCs w:val="20"/>
        </w:rPr>
        <w:t xml:space="preserve"> </w:t>
      </w:r>
      <w:r w:rsidRPr="00FA142E">
        <w:rPr>
          <w:rFonts w:cs="Helvetica-Narrow"/>
          <w:szCs w:val="20"/>
        </w:rPr>
        <w:t>skal gemmes i mindst 5 år og fremvises på tilsyn.</w:t>
      </w:r>
    </w:p>
    <w:p w14:paraId="6E07F6AC" w14:textId="06E4381B" w:rsidR="0037690D" w:rsidRDefault="0037690D" w:rsidP="00FA142E">
      <w:pPr>
        <w:pStyle w:val="Listeafsnit"/>
        <w:tabs>
          <w:tab w:val="clear" w:pos="9072"/>
        </w:tabs>
        <w:autoSpaceDE/>
        <w:autoSpaceDN/>
        <w:adjustRightInd/>
        <w:spacing w:line="252" w:lineRule="auto"/>
        <w:ind w:left="928"/>
        <w:jc w:val="left"/>
        <w:rPr>
          <w:rFonts w:asciiTheme="minorHAnsi" w:hAnsiTheme="minorHAnsi"/>
          <w:sz w:val="20"/>
          <w:szCs w:val="20"/>
        </w:rPr>
      </w:pPr>
    </w:p>
    <w:p w14:paraId="27AA316D" w14:textId="77777777" w:rsidR="002712D3" w:rsidRPr="002712D3" w:rsidRDefault="00035E2D" w:rsidP="002712D3">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rsidRPr="002712D3">
        <w:rPr>
          <w:rFonts w:asciiTheme="minorHAnsi" w:hAnsiTheme="minorHAnsi"/>
          <w:sz w:val="20"/>
          <w:szCs w:val="20"/>
        </w:rPr>
        <w:t>Husdyrbruget skal være tilmeldt kommunens genbrugspladsordning eller på anden måde kunne dokumentere, at bortskaffelse af affald, herunder farligt affald, sker efter gældende lovgivning.</w:t>
      </w:r>
      <w:r w:rsidR="002712D3">
        <w:t xml:space="preserve"> </w:t>
      </w:r>
    </w:p>
    <w:p w14:paraId="1E4C423D" w14:textId="77777777" w:rsidR="002712D3" w:rsidRDefault="002712D3" w:rsidP="002712D3">
      <w:pPr>
        <w:pStyle w:val="Listeafsnit"/>
        <w:tabs>
          <w:tab w:val="clear" w:pos="9072"/>
        </w:tabs>
        <w:autoSpaceDE/>
        <w:autoSpaceDN/>
        <w:adjustRightInd/>
        <w:spacing w:line="252" w:lineRule="auto"/>
        <w:ind w:left="928"/>
        <w:jc w:val="left"/>
      </w:pPr>
    </w:p>
    <w:p w14:paraId="6E95ED6F" w14:textId="08C29BE9" w:rsidR="002712D3" w:rsidRPr="009467B1" w:rsidRDefault="002712D3" w:rsidP="002712D3">
      <w:pPr>
        <w:pStyle w:val="Listeafsnit"/>
        <w:tabs>
          <w:tab w:val="clear" w:pos="9072"/>
        </w:tabs>
        <w:autoSpaceDE/>
        <w:autoSpaceDN/>
        <w:adjustRightInd/>
        <w:spacing w:line="252" w:lineRule="auto"/>
        <w:ind w:left="928" w:hanging="928"/>
        <w:jc w:val="left"/>
        <w:rPr>
          <w:rFonts w:asciiTheme="minorHAnsi" w:hAnsiTheme="minorHAnsi"/>
          <w:b/>
          <w:i/>
          <w:sz w:val="20"/>
          <w:szCs w:val="20"/>
        </w:rPr>
      </w:pPr>
      <w:r w:rsidRPr="009467B1">
        <w:rPr>
          <w:b/>
          <w:i/>
        </w:rPr>
        <w:t>Støj</w:t>
      </w:r>
    </w:p>
    <w:p w14:paraId="7F9AA872" w14:textId="4736D9BF" w:rsidR="00626DE7" w:rsidRPr="002712D3" w:rsidRDefault="00626DE7" w:rsidP="002712D3">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rsidRPr="002712D3">
        <w:rPr>
          <w:rFonts w:asciiTheme="minorHAnsi" w:hAnsiTheme="minorHAnsi"/>
          <w:iCs/>
          <w:sz w:val="20"/>
          <w:szCs w:val="20"/>
        </w:rPr>
        <w:t>Virksomhedens bidrag til støjbelastningen i omgivelserne må ikke overstige følgende</w:t>
      </w:r>
    </w:p>
    <w:p w14:paraId="6B3D1BBE" w14:textId="77777777" w:rsidR="00626DE7" w:rsidRDefault="00626DE7" w:rsidP="00626DE7">
      <w:pPr>
        <w:spacing w:line="252" w:lineRule="auto"/>
        <w:ind w:left="720"/>
        <w:rPr>
          <w:rFonts w:ascii="Verdana" w:hAnsi="Verdana" w:cs="Verdana"/>
          <w:szCs w:val="20"/>
        </w:rPr>
      </w:pPr>
      <w:r>
        <w:rPr>
          <w:rFonts w:cs="Times New Roman"/>
          <w:iCs/>
          <w:szCs w:val="20"/>
        </w:rPr>
        <w:t>værdier, målt ved nabobeboelser</w:t>
      </w:r>
      <w:r>
        <w:rPr>
          <w:rFonts w:cs="Verdana"/>
          <w:szCs w:val="20"/>
        </w:rPr>
        <w:t xml:space="preserve"> eller deres opholdsarealer: Støjbidraget måles som det </w:t>
      </w:r>
      <w:r>
        <w:rPr>
          <w:rFonts w:ascii="Verdana" w:hAnsi="Verdana" w:cs="Verdana"/>
          <w:szCs w:val="20"/>
        </w:rPr>
        <w:t>ækvivalente, konstante, korrigerede støjniveau i dB(A)</w:t>
      </w:r>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2114"/>
        <w:gridCol w:w="2102"/>
        <w:gridCol w:w="1797"/>
      </w:tblGrid>
      <w:tr w:rsidR="00626DE7" w14:paraId="59704996" w14:textId="77777777" w:rsidTr="00626DE7">
        <w:trPr>
          <w:trHeight w:val="563"/>
        </w:trPr>
        <w:tc>
          <w:tcPr>
            <w:tcW w:w="0" w:type="auto"/>
            <w:tcBorders>
              <w:top w:val="single" w:sz="4" w:space="0" w:color="auto"/>
              <w:left w:val="single" w:sz="4" w:space="0" w:color="auto"/>
              <w:bottom w:val="single" w:sz="4" w:space="0" w:color="auto"/>
              <w:right w:val="single" w:sz="4" w:space="0" w:color="auto"/>
            </w:tcBorders>
          </w:tcPr>
          <w:p w14:paraId="225E2B4E"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Mandag-fredag </w:t>
            </w:r>
          </w:p>
          <w:p w14:paraId="11B01CBD"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07-18 (8 timer) </w:t>
            </w:r>
          </w:p>
          <w:p w14:paraId="2C4B4A7D"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p>
          <w:p w14:paraId="5F75705B"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Lørdag </w:t>
            </w:r>
          </w:p>
          <w:p w14:paraId="37642FD2"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07-14 (7 timer) </w:t>
            </w:r>
          </w:p>
        </w:tc>
        <w:tc>
          <w:tcPr>
            <w:tcW w:w="0" w:type="auto"/>
            <w:tcBorders>
              <w:top w:val="single" w:sz="4" w:space="0" w:color="auto"/>
              <w:left w:val="single" w:sz="4" w:space="0" w:color="auto"/>
              <w:bottom w:val="single" w:sz="4" w:space="0" w:color="auto"/>
              <w:right w:val="single" w:sz="4" w:space="0" w:color="auto"/>
            </w:tcBorders>
          </w:tcPr>
          <w:p w14:paraId="198B602F"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Alle dage </w:t>
            </w:r>
          </w:p>
          <w:p w14:paraId="12F5BD33"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18-22 (1 time) </w:t>
            </w:r>
          </w:p>
          <w:p w14:paraId="786803FF"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p>
          <w:p w14:paraId="496E4FDD"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Lørdag </w:t>
            </w:r>
          </w:p>
          <w:p w14:paraId="27FA9F4A"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14-18 (4 timer) </w:t>
            </w:r>
          </w:p>
          <w:p w14:paraId="54BD90BB"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Søn- og helligdag </w:t>
            </w:r>
          </w:p>
          <w:p w14:paraId="07662E47"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07-18 (8 timer) </w:t>
            </w:r>
          </w:p>
        </w:tc>
        <w:tc>
          <w:tcPr>
            <w:tcW w:w="0" w:type="auto"/>
            <w:tcBorders>
              <w:top w:val="single" w:sz="4" w:space="0" w:color="auto"/>
              <w:left w:val="single" w:sz="4" w:space="0" w:color="auto"/>
              <w:bottom w:val="single" w:sz="4" w:space="0" w:color="auto"/>
              <w:right w:val="single" w:sz="4" w:space="0" w:color="auto"/>
            </w:tcBorders>
            <w:hideMark/>
          </w:tcPr>
          <w:p w14:paraId="760A132F"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Alle dage </w:t>
            </w:r>
          </w:p>
          <w:p w14:paraId="7B8EF785"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22-07 (½ time) </w:t>
            </w:r>
          </w:p>
        </w:tc>
        <w:tc>
          <w:tcPr>
            <w:tcW w:w="0" w:type="auto"/>
            <w:tcBorders>
              <w:top w:val="single" w:sz="4" w:space="0" w:color="auto"/>
              <w:left w:val="single" w:sz="4" w:space="0" w:color="auto"/>
              <w:bottom w:val="single" w:sz="4" w:space="0" w:color="auto"/>
              <w:right w:val="single" w:sz="4" w:space="0" w:color="auto"/>
            </w:tcBorders>
            <w:hideMark/>
          </w:tcPr>
          <w:p w14:paraId="36BA967D"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Alle dage </w:t>
            </w:r>
          </w:p>
          <w:p w14:paraId="2F2C05EA"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22-07 </w:t>
            </w:r>
          </w:p>
          <w:p w14:paraId="46EBA6F1"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Maksimal værdi </w:t>
            </w:r>
          </w:p>
        </w:tc>
      </w:tr>
      <w:tr w:rsidR="00626DE7" w14:paraId="01984559" w14:textId="77777777" w:rsidTr="00626DE7">
        <w:trPr>
          <w:trHeight w:val="79"/>
        </w:trPr>
        <w:tc>
          <w:tcPr>
            <w:tcW w:w="0" w:type="auto"/>
            <w:tcBorders>
              <w:top w:val="single" w:sz="4" w:space="0" w:color="auto"/>
              <w:left w:val="single" w:sz="4" w:space="0" w:color="auto"/>
              <w:bottom w:val="single" w:sz="4" w:space="0" w:color="auto"/>
              <w:right w:val="single" w:sz="4" w:space="0" w:color="auto"/>
            </w:tcBorders>
            <w:hideMark/>
          </w:tcPr>
          <w:p w14:paraId="43C3D7C2"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55 db (A) </w:t>
            </w:r>
          </w:p>
        </w:tc>
        <w:tc>
          <w:tcPr>
            <w:tcW w:w="0" w:type="auto"/>
            <w:tcBorders>
              <w:top w:val="single" w:sz="4" w:space="0" w:color="auto"/>
              <w:left w:val="single" w:sz="4" w:space="0" w:color="auto"/>
              <w:bottom w:val="single" w:sz="4" w:space="0" w:color="auto"/>
              <w:right w:val="single" w:sz="4" w:space="0" w:color="auto"/>
            </w:tcBorders>
            <w:hideMark/>
          </w:tcPr>
          <w:p w14:paraId="4B390644"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45 db (A) </w:t>
            </w:r>
          </w:p>
        </w:tc>
        <w:tc>
          <w:tcPr>
            <w:tcW w:w="0" w:type="auto"/>
            <w:tcBorders>
              <w:top w:val="single" w:sz="4" w:space="0" w:color="auto"/>
              <w:left w:val="single" w:sz="4" w:space="0" w:color="auto"/>
              <w:bottom w:val="single" w:sz="4" w:space="0" w:color="auto"/>
              <w:right w:val="single" w:sz="4" w:space="0" w:color="auto"/>
            </w:tcBorders>
            <w:hideMark/>
          </w:tcPr>
          <w:p w14:paraId="65B241E8"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40 db (A) </w:t>
            </w:r>
          </w:p>
        </w:tc>
        <w:tc>
          <w:tcPr>
            <w:tcW w:w="0" w:type="auto"/>
            <w:tcBorders>
              <w:top w:val="single" w:sz="4" w:space="0" w:color="auto"/>
              <w:left w:val="single" w:sz="4" w:space="0" w:color="auto"/>
              <w:bottom w:val="single" w:sz="4" w:space="0" w:color="auto"/>
              <w:right w:val="single" w:sz="4" w:space="0" w:color="auto"/>
            </w:tcBorders>
            <w:hideMark/>
          </w:tcPr>
          <w:p w14:paraId="02974E02" w14:textId="77777777" w:rsidR="00626DE7" w:rsidRDefault="00626DE7">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55 db (A) </w:t>
            </w:r>
          </w:p>
        </w:tc>
      </w:tr>
    </w:tbl>
    <w:p w14:paraId="6929E275" w14:textId="77777777" w:rsidR="00626DE7" w:rsidRPr="00626DE7" w:rsidRDefault="00626DE7" w:rsidP="00626DE7">
      <w:pPr>
        <w:pStyle w:val="Listeafsnit"/>
        <w:tabs>
          <w:tab w:val="clear" w:pos="9072"/>
        </w:tabs>
        <w:autoSpaceDE/>
        <w:autoSpaceDN/>
        <w:adjustRightInd/>
        <w:spacing w:line="252" w:lineRule="auto"/>
        <w:jc w:val="left"/>
        <w:rPr>
          <w:rFonts w:asciiTheme="minorHAnsi" w:hAnsiTheme="minorHAnsi"/>
          <w:sz w:val="20"/>
          <w:szCs w:val="20"/>
        </w:rPr>
      </w:pPr>
    </w:p>
    <w:p w14:paraId="26FFB80E" w14:textId="77777777" w:rsidR="00035E2D" w:rsidRPr="005C1FDA" w:rsidRDefault="00035E2D" w:rsidP="00035E2D">
      <w:pPr>
        <w:spacing w:after="0"/>
        <w:rPr>
          <w:szCs w:val="20"/>
        </w:rPr>
      </w:pPr>
    </w:p>
    <w:p w14:paraId="28539E1B" w14:textId="77777777" w:rsidR="00035E2D" w:rsidRPr="00090FEB" w:rsidRDefault="00035E2D" w:rsidP="00035E2D">
      <w:pPr>
        <w:pStyle w:val="Overskrift2"/>
      </w:pPr>
      <w:bookmarkStart w:id="27" w:name="_Toc436731427"/>
      <w:bookmarkStart w:id="28" w:name="_Toc497131557"/>
      <w:r w:rsidRPr="00090FEB">
        <w:t>Offentlighed</w:t>
      </w:r>
      <w:bookmarkEnd w:id="27"/>
      <w:bookmarkEnd w:id="28"/>
    </w:p>
    <w:p w14:paraId="2AE53B51" w14:textId="77777777" w:rsidR="00035E2D" w:rsidRPr="006D6409" w:rsidRDefault="00035E2D" w:rsidP="00035E2D">
      <w:pPr>
        <w:pStyle w:val="MGK-VurderingTekniskredegrelse"/>
      </w:pPr>
      <w:r w:rsidRPr="006D6409">
        <w:t>Nabohøring og partshøring</w:t>
      </w:r>
    </w:p>
    <w:p w14:paraId="37214D2C" w14:textId="65A04B85" w:rsidR="00035E2D" w:rsidRPr="006D6409" w:rsidRDefault="00035E2D" w:rsidP="00035E2D">
      <w:r w:rsidRPr="006D6409">
        <w:t xml:space="preserve">Ifølge husdyrlovens § 55, stk. 4 skal kommunen sende udkast til afgørelse i høring hos dem som har anmodet herom, samt orientere naboerne og andre berørte med en frist på </w:t>
      </w:r>
      <w:r w:rsidR="00530B54">
        <w:t>3</w:t>
      </w:r>
      <w:r w:rsidRPr="006D6409">
        <w:t xml:space="preserve"> uger til at kommentere udkastet. </w:t>
      </w:r>
    </w:p>
    <w:p w14:paraId="139A540C" w14:textId="65D0FBC7" w:rsidR="00035E2D" w:rsidRPr="006D6409" w:rsidRDefault="00035E2D" w:rsidP="00035E2D">
      <w:r w:rsidRPr="006D6409">
        <w:t xml:space="preserve">Kommunens forslag til </w:t>
      </w:r>
      <w:r w:rsidRPr="00880DAD">
        <w:t xml:space="preserve">miljøgodkendelse blev den </w:t>
      </w:r>
      <w:sdt>
        <w:sdtPr>
          <w:id w:val="920372927"/>
          <w:placeholder>
            <w:docPart w:val="209C708C6D524D1BAEE9B45B455D564D"/>
          </w:placeholder>
          <w:date w:fullDate="2017-08-31T00:00:00Z">
            <w:dateFormat w:val="dd-MM-yyyy"/>
            <w:lid w:val="da-DK"/>
            <w:storeMappedDataAs w:val="dateTime"/>
            <w:calendar w:val="gregorian"/>
          </w:date>
        </w:sdtPr>
        <w:sdtEndPr/>
        <w:sdtContent>
          <w:r w:rsidR="00880DAD" w:rsidRPr="00880DAD">
            <w:t>31-08-2017</w:t>
          </w:r>
        </w:sdtContent>
      </w:sdt>
      <w:r w:rsidRPr="00880DAD">
        <w:t xml:space="preserve"> sendt i </w:t>
      </w:r>
      <w:r w:rsidR="00530B54" w:rsidRPr="00880DAD">
        <w:t>3</w:t>
      </w:r>
      <w:r w:rsidRPr="00880DAD">
        <w:t xml:space="preserve"> ugers høring, med frist for afgivelse af bemærkninger frem til den </w:t>
      </w:r>
      <w:sdt>
        <w:sdtPr>
          <w:id w:val="1648787059"/>
          <w:placeholder>
            <w:docPart w:val="209C708C6D524D1BAEE9B45B455D564D"/>
          </w:placeholder>
          <w:date w:fullDate="2017-09-21T00:00:00Z">
            <w:dateFormat w:val="dd-MM-yyyy"/>
            <w:lid w:val="da-DK"/>
            <w:storeMappedDataAs w:val="dateTime"/>
            <w:calendar w:val="gregorian"/>
          </w:date>
        </w:sdtPr>
        <w:sdtEndPr/>
        <w:sdtContent>
          <w:r w:rsidR="00880DAD" w:rsidRPr="00880DAD">
            <w:t>21-09-2017</w:t>
          </w:r>
        </w:sdtContent>
      </w:sdt>
      <w:r w:rsidRPr="00880DAD">
        <w:t xml:space="preserve"> Personer</w:t>
      </w:r>
      <w:r w:rsidRPr="006D6409">
        <w:t xml:space="preserve">, organisationer mv. som er blevet hørt fremgår af udsendelsesliste på </w:t>
      </w:r>
      <w:r w:rsidRPr="0026547B">
        <w:t xml:space="preserve">bilag </w:t>
      </w:r>
      <w:r w:rsidR="0026547B" w:rsidRPr="0026547B">
        <w:t>1</w:t>
      </w:r>
      <w:r w:rsidR="0026547B">
        <w:t xml:space="preserve"> </w:t>
      </w:r>
      <w:r w:rsidR="0026547B" w:rsidRPr="0026547B">
        <w:t>-</w:t>
      </w:r>
      <w:r w:rsidR="0026547B">
        <w:t xml:space="preserve"> </w:t>
      </w:r>
      <w:r w:rsidR="0026547B" w:rsidRPr="0026547B">
        <w:t>2</w:t>
      </w:r>
      <w:r w:rsidRPr="0026547B">
        <w:t>.</w:t>
      </w:r>
    </w:p>
    <w:p w14:paraId="229719A4" w14:textId="77777777" w:rsidR="00035E2D" w:rsidRDefault="00035E2D" w:rsidP="00035E2D">
      <w:r w:rsidRPr="00911F1D">
        <w:t>Der er ikke kommet nogen bemærkninger i forbindelse med høringen.</w:t>
      </w:r>
    </w:p>
    <w:p w14:paraId="392B92EA" w14:textId="694AB3A8" w:rsidR="00035E2D" w:rsidRPr="006D6409" w:rsidRDefault="00035E2D" w:rsidP="00035E2D">
      <w:r w:rsidRPr="006D6409">
        <w:t xml:space="preserve">Naboer som </w:t>
      </w:r>
      <w:r>
        <w:t>ligger</w:t>
      </w:r>
      <w:r w:rsidRPr="006D6409">
        <w:t xml:space="preserve"> inden</w:t>
      </w:r>
      <w:r w:rsidR="00911F1D">
        <w:t xml:space="preserve"> </w:t>
      </w:r>
      <w:r w:rsidRPr="006D6409">
        <w:t>for konsekvensområdet for lugt skal høres inden der kan træffes afgørelse i sagen. Konsekvensområdet for lugt, som det er defineret i FMK-vejledningen, er et område, ”hvor det erfaringsmæssigt har vist sig, at lugt i det væsen</w:t>
      </w:r>
      <w:r>
        <w:t>tlige kan observeres”.</w:t>
      </w:r>
    </w:p>
    <w:p w14:paraId="57AFF7EB" w14:textId="4D3036DD" w:rsidR="00035E2D" w:rsidRPr="006D6409" w:rsidRDefault="00035E2D" w:rsidP="00035E2D">
      <w:r w:rsidRPr="006D6409">
        <w:t xml:space="preserve">Konsekvensområdet er beregnet i IT-ansøgningen til </w:t>
      </w:r>
      <w:r w:rsidR="00911F1D">
        <w:t>830</w:t>
      </w:r>
      <w:r w:rsidRPr="006D6409">
        <w:t xml:space="preserve"> m målt fra det vægtede lugtcentr</w:t>
      </w:r>
      <w:r w:rsidR="00911F1D">
        <w:t>um for husdyrbruget. Silkeborg K</w:t>
      </w:r>
      <w:r w:rsidRPr="006D6409">
        <w:t xml:space="preserve">ommune har brugt de </w:t>
      </w:r>
      <w:r w:rsidR="00911F1D">
        <w:t>830</w:t>
      </w:r>
      <w:r w:rsidRPr="006D6409">
        <w:t xml:space="preserve"> m som høringsradius i denne afgørelse.</w:t>
      </w:r>
    </w:p>
    <w:p w14:paraId="14C6D534" w14:textId="5038E8A4" w:rsidR="00035E2D" w:rsidRDefault="00035E2D" w:rsidP="00035E2D">
      <w:r w:rsidRPr="006D6409">
        <w:rPr>
          <w:iCs/>
        </w:rPr>
        <w:t xml:space="preserve">Liste over naboer som skal have udkast i </w:t>
      </w:r>
      <w:r w:rsidR="002D431A">
        <w:rPr>
          <w:iCs/>
        </w:rPr>
        <w:t>3</w:t>
      </w:r>
      <w:r w:rsidRPr="006D6409">
        <w:rPr>
          <w:iCs/>
        </w:rPr>
        <w:t xml:space="preserve"> ugers høring fremgår af </w:t>
      </w:r>
      <w:r w:rsidRPr="0026547B">
        <w:rPr>
          <w:iCs/>
        </w:rPr>
        <w:t xml:space="preserve">bilag </w:t>
      </w:r>
      <w:r w:rsidR="0026547B" w:rsidRPr="0026547B">
        <w:rPr>
          <w:iCs/>
        </w:rPr>
        <w:t>1</w:t>
      </w:r>
      <w:r w:rsidRPr="0026547B">
        <w:rPr>
          <w:iCs/>
        </w:rPr>
        <w:t>.</w:t>
      </w:r>
      <w:r>
        <w:t xml:space="preserve"> </w:t>
      </w:r>
    </w:p>
    <w:p w14:paraId="2AEDF5C6" w14:textId="77777777" w:rsidR="00035E2D" w:rsidRPr="00A04448" w:rsidRDefault="00035E2D" w:rsidP="00035E2D">
      <w:pPr>
        <w:pStyle w:val="MGK-VurderingTekniskredegrelse"/>
      </w:pPr>
      <w:r w:rsidRPr="00A04448">
        <w:lastRenderedPageBreak/>
        <w:t>Offentliggørelse</w:t>
      </w:r>
    </w:p>
    <w:p w14:paraId="05FA6428" w14:textId="6C393E45" w:rsidR="00035E2D" w:rsidRPr="00ED134B" w:rsidRDefault="00035E2D" w:rsidP="00035E2D">
      <w:pPr>
        <w:rPr>
          <w:szCs w:val="20"/>
        </w:rPr>
      </w:pPr>
      <w:r w:rsidRPr="00ED134B">
        <w:rPr>
          <w:szCs w:val="20"/>
        </w:rPr>
        <w:t>Miljøgo</w:t>
      </w:r>
      <w:r w:rsidRPr="000F4117">
        <w:rPr>
          <w:szCs w:val="20"/>
        </w:rPr>
        <w:t xml:space="preserve">dkendelsen bekendtgøres ved annoncering på kommunens hjemmeside </w:t>
      </w:r>
      <w:r w:rsidRPr="000F4117">
        <w:rPr>
          <w:szCs w:val="20"/>
        </w:rPr>
        <w:fldChar w:fldCharType="begin"/>
      </w:r>
      <w:r w:rsidRPr="000F4117">
        <w:rPr>
          <w:szCs w:val="20"/>
        </w:rPr>
        <w:instrText xml:space="preserve"> REF Dato_afgørelse \h  \* MERGEFORMAT </w:instrText>
      </w:r>
      <w:r w:rsidRPr="000F4117">
        <w:rPr>
          <w:szCs w:val="20"/>
        </w:rPr>
      </w:r>
      <w:r w:rsidRPr="000F4117">
        <w:rPr>
          <w:szCs w:val="20"/>
        </w:rPr>
        <w:fldChar w:fldCharType="separate"/>
      </w:r>
      <w:r w:rsidR="00AC4C2F" w:rsidRPr="00AC4C2F">
        <w:rPr>
          <w:szCs w:val="20"/>
        </w:rPr>
        <w:t>25. 09. 2017</w:t>
      </w:r>
      <w:r w:rsidRPr="000F4117">
        <w:rPr>
          <w:szCs w:val="20"/>
        </w:rPr>
        <w:fldChar w:fldCharType="end"/>
      </w:r>
      <w:r w:rsidRPr="000F4117">
        <w:rPr>
          <w:szCs w:val="20"/>
        </w:rPr>
        <w:t>.</w:t>
      </w:r>
    </w:p>
    <w:p w14:paraId="71E100FC" w14:textId="77777777" w:rsidR="00035E2D" w:rsidRPr="00ED134B" w:rsidRDefault="00035E2D" w:rsidP="00035E2D">
      <w:pPr>
        <w:rPr>
          <w:szCs w:val="20"/>
        </w:rPr>
      </w:pPr>
      <w:r w:rsidRPr="00ED134B">
        <w:rPr>
          <w:szCs w:val="20"/>
        </w:rPr>
        <w:t>Ansøger, ansøgers konsulent, klageberettigede organisationer samt de personer som har anmodet herom, er samtidig underrettet om godkendelse:</w:t>
      </w:r>
    </w:p>
    <w:p w14:paraId="5FEFB510" w14:textId="65398893" w:rsidR="00035E2D" w:rsidRPr="00ED134B" w:rsidRDefault="00035E2D" w:rsidP="00035E2D">
      <w:pPr>
        <w:spacing w:after="240"/>
        <w:ind w:right="-82"/>
        <w:rPr>
          <w:szCs w:val="20"/>
        </w:rPr>
      </w:pPr>
      <w:r w:rsidRPr="00ED134B">
        <w:rPr>
          <w:szCs w:val="20"/>
        </w:rPr>
        <w:t xml:space="preserve">Klageberettigede organisationer, se samlet liste i bilag </w:t>
      </w:r>
      <w:r w:rsidR="000F4117">
        <w:rPr>
          <w:szCs w:val="20"/>
        </w:rPr>
        <w:t>2</w:t>
      </w:r>
      <w:r w:rsidRPr="00ED134B">
        <w:rPr>
          <w:szCs w:val="20"/>
        </w:rPr>
        <w:t>.</w:t>
      </w:r>
    </w:p>
    <w:p w14:paraId="0A0207D9" w14:textId="77777777" w:rsidR="00035E2D" w:rsidRPr="00090FEB" w:rsidRDefault="00035E2D" w:rsidP="00035E2D">
      <w:pPr>
        <w:pStyle w:val="Overskrift2"/>
      </w:pPr>
      <w:bookmarkStart w:id="29" w:name="_Toc436731428"/>
      <w:bookmarkStart w:id="30" w:name="_Toc497131558"/>
      <w:r w:rsidRPr="00090FEB">
        <w:t>Klagevejledning</w:t>
      </w:r>
      <w:bookmarkEnd w:id="29"/>
      <w:bookmarkEnd w:id="30"/>
    </w:p>
    <w:p w14:paraId="0AF3CBEE" w14:textId="77777777" w:rsidR="00035E2D" w:rsidRPr="00A04448" w:rsidRDefault="00035E2D" w:rsidP="00035E2D">
      <w:pPr>
        <w:spacing w:before="120"/>
      </w:pPr>
      <w:r w:rsidRPr="00A04448">
        <w:t xml:space="preserve">Der kan efter kapitel 7 i </w:t>
      </w:r>
      <w:r w:rsidRPr="00A04448">
        <w:rPr>
          <w:iCs/>
        </w:rPr>
        <w:t>Lov om miljøgodkendelse m.v. af husdyrbrug</w:t>
      </w:r>
      <w:r w:rsidRPr="00A04448">
        <w:t xml:space="preserve"> klages over Kommunens afgørelse. Klageberettigede omfatter ansøger, Miljøministeren, Sundhedsstyrelsen samt enhver, der må antages at have en individuel, væsentlig interesse i sagens udfald. Der kan desuden klages af visse organisationer, som angivet i §§ 85-87 i </w:t>
      </w:r>
      <w:r w:rsidRPr="00A04448">
        <w:rPr>
          <w:iCs/>
        </w:rPr>
        <w:t>Lov om miljøgodkendelse m.v. af husdyrbrug</w:t>
      </w:r>
      <w:r w:rsidRPr="00A04448">
        <w:t>.</w:t>
      </w:r>
    </w:p>
    <w:p w14:paraId="45E31080" w14:textId="6EE45A7E" w:rsidR="00035E2D" w:rsidRPr="00A04448" w:rsidRDefault="00035E2D" w:rsidP="00035E2D">
      <w:r w:rsidRPr="00A04448">
        <w:t xml:space="preserve">Afgørelsen vil blive offentliggjort </w:t>
      </w:r>
      <w:r w:rsidRPr="00A04448">
        <w:fldChar w:fldCharType="begin"/>
      </w:r>
      <w:r w:rsidRPr="00A04448">
        <w:instrText xml:space="preserve"> REF Dato_afgørelse \h  \* MERGEFORMAT </w:instrText>
      </w:r>
      <w:r w:rsidRPr="00A04448">
        <w:fldChar w:fldCharType="separate"/>
      </w:r>
      <w:r w:rsidR="00AC4C2F" w:rsidRPr="00911F1D">
        <w:t>25. 09. 2017</w:t>
      </w:r>
      <w:r w:rsidRPr="00A04448">
        <w:fldChar w:fldCharType="end"/>
      </w:r>
      <w:r w:rsidRPr="00A04448">
        <w:t xml:space="preserve"> på kommunens hjemmeside:</w:t>
      </w:r>
    </w:p>
    <w:p w14:paraId="32FCCA54" w14:textId="77777777" w:rsidR="00035E2D" w:rsidRPr="00A04448" w:rsidRDefault="006D1EEC" w:rsidP="00035E2D">
      <w:hyperlink r:id="rId16" w:history="1">
        <w:r w:rsidR="00035E2D" w:rsidRPr="00A04448">
          <w:rPr>
            <w:rStyle w:val="Hyperlink"/>
          </w:rPr>
          <w:t>www.silkeborgkommune.dk/Kommunen/Hoeringer-og-afgoerelser/Afgoerelser-Teknik-og-Miljoe</w:t>
        </w:r>
      </w:hyperlink>
    </w:p>
    <w:p w14:paraId="26EACB77" w14:textId="77777777" w:rsidR="00035E2D" w:rsidRPr="00A04448" w:rsidRDefault="00035E2D" w:rsidP="00035E2D">
      <w:pPr>
        <w:spacing w:before="120" w:after="120"/>
      </w:pPr>
      <w:r w:rsidRPr="00A04448">
        <w:t xml:space="preserve">Hvis du ønsker at klage over denne afgørelse, kan du klage til </w:t>
      </w:r>
      <w:r>
        <w:t>Miljø- og Fødevareklagenævnet</w:t>
      </w:r>
      <w:r w:rsidRPr="00A04448">
        <w:t xml:space="preserve">. Du klager via Klageportalen, som du finder et link til på forsiden af </w:t>
      </w:r>
      <w:hyperlink r:id="rId17" w:history="1">
        <w:r w:rsidRPr="00A04448">
          <w:rPr>
            <w:rStyle w:val="Hyperlink"/>
          </w:rPr>
          <w:t>www.nmkn.dk</w:t>
        </w:r>
      </w:hyperlink>
      <w:r w:rsidRPr="00A04448">
        <w:t xml:space="preserve">. Klageportalen ligger på </w:t>
      </w:r>
      <w:hyperlink r:id="rId18" w:history="1">
        <w:r w:rsidRPr="00A04448">
          <w:rPr>
            <w:rStyle w:val="Hyperlink"/>
          </w:rPr>
          <w:t>www.borger.dk</w:t>
        </w:r>
      </w:hyperlink>
      <w:r w:rsidRPr="00A04448">
        <w:t xml:space="preserve"> og </w:t>
      </w:r>
      <w:hyperlink r:id="rId19" w:history="1">
        <w:r w:rsidRPr="00A04448">
          <w:rPr>
            <w:rStyle w:val="Hyperlink"/>
          </w:rPr>
          <w:t>www.virk.dk</w:t>
        </w:r>
      </w:hyperlink>
      <w:r w:rsidRPr="00A04448">
        <w:t xml:space="preserve">. Du logger på </w:t>
      </w:r>
      <w:hyperlink r:id="rId20" w:history="1">
        <w:r w:rsidRPr="00A04448">
          <w:rPr>
            <w:rStyle w:val="Hyperlink"/>
          </w:rPr>
          <w:t>www.borger.dk</w:t>
        </w:r>
      </w:hyperlink>
      <w:r w:rsidRPr="00A04448">
        <w:t xml:space="preserve"> eller </w:t>
      </w:r>
      <w:hyperlink r:id="rId21" w:history="1">
        <w:r w:rsidRPr="00A04448">
          <w:rPr>
            <w:rStyle w:val="Hyperlink"/>
          </w:rPr>
          <w:t>www.virk.dk</w:t>
        </w:r>
      </w:hyperlink>
      <w:r w:rsidRPr="00A04448">
        <w:t xml:space="preserve">, ligesom du plejer, typisk med NEM-ID. Klagen sendes gennem Klageportalen til den myndighed, der har truffet afgørelsen. En klage er indgivet, når den er tilgængelig for myndigheden i Klageportalen. Når du klager, skal du </w:t>
      </w:r>
      <w:r>
        <w:t xml:space="preserve">som privatperson </w:t>
      </w:r>
      <w:r w:rsidRPr="00A04448">
        <w:t xml:space="preserve">betale </w:t>
      </w:r>
      <w:r>
        <w:t>et gebyr på 900</w:t>
      </w:r>
      <w:r w:rsidRPr="00A04448">
        <w:t xml:space="preserve"> kr. </w:t>
      </w:r>
      <w:r>
        <w:t>Virksomheder og organisationer skal betale et klagegebyr på 1800 kr. G</w:t>
      </w:r>
      <w:r w:rsidRPr="00A04448">
        <w:t xml:space="preserve">ebyret </w:t>
      </w:r>
      <w:r>
        <w:t xml:space="preserve">betales </w:t>
      </w:r>
      <w:r w:rsidRPr="00A04448">
        <w:t xml:space="preserve">med betalingskort i Klageportalen. </w:t>
      </w:r>
    </w:p>
    <w:p w14:paraId="188C4AA2" w14:textId="75B3EDEB" w:rsidR="00035E2D" w:rsidRPr="00A04448" w:rsidRDefault="00035E2D" w:rsidP="00035E2D">
      <w:pPr>
        <w:spacing w:before="120" w:after="120"/>
      </w:pPr>
      <w:r w:rsidRPr="00A04448">
        <w:t xml:space="preserve">Klagen skal være modtaget senest 4 uger fra offentliggørelsen dvs. senest </w:t>
      </w:r>
      <w:bookmarkStart w:id="31" w:name="Dato_klagefrist"/>
      <w:r w:rsidR="000F4117">
        <w:t>23</w:t>
      </w:r>
      <w:r w:rsidRPr="00A04448">
        <w:t xml:space="preserve">. </w:t>
      </w:r>
      <w:r w:rsidR="000F4117">
        <w:t>oktober</w:t>
      </w:r>
      <w:r w:rsidRPr="00A04448">
        <w:t xml:space="preserve"> 20</w:t>
      </w:r>
      <w:r w:rsidR="000F4117">
        <w:t>17</w:t>
      </w:r>
      <w:bookmarkEnd w:id="31"/>
      <w:r w:rsidRPr="00A04448">
        <w:t>.</w:t>
      </w:r>
    </w:p>
    <w:p w14:paraId="5917D761" w14:textId="77777777" w:rsidR="00035E2D" w:rsidRPr="00A04448" w:rsidRDefault="00035E2D" w:rsidP="00035E2D">
      <w:pPr>
        <w:spacing w:before="120" w:after="120"/>
      </w:pPr>
      <w:r>
        <w:t>Miljø- og Fødevareklagenævnet</w:t>
      </w:r>
      <w:r w:rsidRPr="00A04448">
        <w:t xml:space="preserve"> skal som udgangspunkt afvise en klage, der kommer uden om Klageportalen, hvis der ikke er særlige grunde til det. Hvis du ønsker at blive fritaget for at bruge Klageportalen, skal du sende en begrundet anmodning til Silkeborg Kommune. Kommunen videresender herefter anmodningen til </w:t>
      </w:r>
      <w:r>
        <w:t>Miljø- og Fødevareklagenævnet</w:t>
      </w:r>
      <w:r w:rsidRPr="00A04448">
        <w:t>, som træffer afgørelsen om, hvorvidt din anmodning kan imødekommes.</w:t>
      </w:r>
    </w:p>
    <w:p w14:paraId="02AE9CBA" w14:textId="77777777" w:rsidR="00035E2D" w:rsidRPr="00A04448" w:rsidRDefault="00035E2D" w:rsidP="00035E2D">
      <w:pPr>
        <w:spacing w:before="120" w:after="120"/>
        <w:rPr>
          <w:lang w:eastAsia="da-DK"/>
        </w:rPr>
      </w:pPr>
      <w:r w:rsidRPr="00A04448">
        <w:rPr>
          <w:iCs/>
          <w:lang w:eastAsia="da-DK"/>
        </w:rPr>
        <w:t xml:space="preserve">Gebyret tilbagebetales, hvis </w:t>
      </w:r>
    </w:p>
    <w:p w14:paraId="7FBF420A" w14:textId="77777777" w:rsidR="00035E2D" w:rsidRPr="00A04448" w:rsidRDefault="00035E2D" w:rsidP="00626DE7">
      <w:pPr>
        <w:numPr>
          <w:ilvl w:val="0"/>
          <w:numId w:val="13"/>
        </w:numPr>
        <w:spacing w:after="0" w:line="240" w:lineRule="auto"/>
        <w:jc w:val="both"/>
        <w:rPr>
          <w:lang w:eastAsia="da-DK"/>
        </w:rPr>
      </w:pPr>
      <w:r w:rsidRPr="00A04448">
        <w:rPr>
          <w:iCs/>
          <w:lang w:eastAsia="da-DK"/>
        </w:rPr>
        <w:t xml:space="preserve">klagesagen fører til, at den påklagede afgørelse ændres eller ophæves, </w:t>
      </w:r>
    </w:p>
    <w:p w14:paraId="67557BDC" w14:textId="77777777" w:rsidR="00035E2D" w:rsidRPr="00A04448" w:rsidRDefault="00035E2D" w:rsidP="00626DE7">
      <w:pPr>
        <w:numPr>
          <w:ilvl w:val="0"/>
          <w:numId w:val="13"/>
        </w:numPr>
        <w:spacing w:after="0" w:line="240" w:lineRule="auto"/>
        <w:jc w:val="both"/>
        <w:rPr>
          <w:lang w:eastAsia="da-DK"/>
        </w:rPr>
      </w:pPr>
      <w:r w:rsidRPr="00A04448">
        <w:rPr>
          <w:iCs/>
          <w:lang w:eastAsia="da-DK"/>
        </w:rPr>
        <w:t xml:space="preserve">klageren får helt eller delvis medhold i klagen, eller </w:t>
      </w:r>
    </w:p>
    <w:p w14:paraId="557D8C00" w14:textId="77777777" w:rsidR="00035E2D" w:rsidRPr="00A04448" w:rsidRDefault="00035E2D" w:rsidP="00626DE7">
      <w:pPr>
        <w:numPr>
          <w:ilvl w:val="0"/>
          <w:numId w:val="13"/>
        </w:numPr>
        <w:spacing w:after="0" w:line="240" w:lineRule="auto"/>
        <w:jc w:val="both"/>
        <w:rPr>
          <w:lang w:eastAsia="da-DK"/>
        </w:rPr>
      </w:pPr>
      <w:r w:rsidRPr="00A04448">
        <w:rPr>
          <w:iCs/>
          <w:lang w:eastAsia="da-DK"/>
        </w:rPr>
        <w:t xml:space="preserve">klagen afvises som følge af overskredet klagefrist, manglende klageberettigelse eller fordi klagen ikke er omfattet af </w:t>
      </w:r>
      <w:r>
        <w:rPr>
          <w:iCs/>
          <w:lang w:eastAsia="da-DK"/>
        </w:rPr>
        <w:t>Miljø- og Fødevareklagenævnet</w:t>
      </w:r>
      <w:r w:rsidRPr="00A04448">
        <w:rPr>
          <w:iCs/>
          <w:lang w:eastAsia="da-DK"/>
        </w:rPr>
        <w:t xml:space="preserve">s kompetence. </w:t>
      </w:r>
    </w:p>
    <w:p w14:paraId="4C70B71D" w14:textId="77777777" w:rsidR="00035E2D" w:rsidRPr="00A04448" w:rsidRDefault="00035E2D" w:rsidP="00035E2D">
      <w:pPr>
        <w:spacing w:before="120" w:after="120"/>
        <w:rPr>
          <w:iCs/>
          <w:lang w:eastAsia="da-DK"/>
        </w:rPr>
      </w:pPr>
      <w:r w:rsidRPr="00A04448">
        <w:rPr>
          <w:iCs/>
          <w:lang w:eastAsia="da-DK"/>
        </w:rPr>
        <w:t xml:space="preserve">Det bemærkes, at hvis den eneste ændring af den påklagede afgørelse er forlængelse af frist for efterkommelse af afgørelse som følge af den tid, der er medgået til at behandle sagen i klagenævnet, tilbagebetales gebyret dog ikke. </w:t>
      </w:r>
    </w:p>
    <w:p w14:paraId="1B2DA895" w14:textId="77777777" w:rsidR="00035E2D" w:rsidRPr="00A04448" w:rsidRDefault="00035E2D" w:rsidP="00035E2D">
      <w:pPr>
        <w:spacing w:before="120" w:after="120"/>
      </w:pPr>
      <w:r w:rsidRPr="00A04448">
        <w:t xml:space="preserve">En klage har normalt ikke opsættende virkning, med mindre </w:t>
      </w:r>
      <w:r>
        <w:t>Miljø- og Fødevareklagenævnet</w:t>
      </w:r>
      <w:r w:rsidRPr="00A04448">
        <w:t xml:space="preserve"> beslutter andet. Hvis tilladelsen indeholder vilkår til sikring af de landskabelige værdier eller vilkår om placering af gyllebeholdere, må tilladelsen ikke udnyttes før klagefristens udløb, og i disse tilfælde har klagen opsættende virkning, med mindre </w:t>
      </w:r>
      <w:r>
        <w:t>Miljø- og Fødevareklagenævnet</w:t>
      </w:r>
      <w:r w:rsidRPr="00A04448">
        <w:t xml:space="preserve"> </w:t>
      </w:r>
      <w:r w:rsidRPr="00A04448">
        <w:lastRenderedPageBreak/>
        <w:t xml:space="preserve">beslutter andet. Udnyttelse af tilladelsen sker på ansøgers eget ansvar og indebærer ingen begrænsninger i </w:t>
      </w:r>
      <w:r>
        <w:t>Miljø- og Fødevareklagenævnet</w:t>
      </w:r>
      <w:r w:rsidRPr="00A04448">
        <w:t>s ret til at ændre eller ophæve afgørelsen.</w:t>
      </w:r>
    </w:p>
    <w:p w14:paraId="41A915D3" w14:textId="2D91201D" w:rsidR="00035E2D" w:rsidRPr="00A04448" w:rsidRDefault="00035E2D" w:rsidP="00035E2D">
      <w:pPr>
        <w:spacing w:before="120" w:after="120"/>
        <w:ind w:right="-82"/>
        <w:rPr>
          <w:sz w:val="24"/>
          <w:szCs w:val="24"/>
        </w:rPr>
      </w:pPr>
      <w:r w:rsidRPr="00A04448">
        <w:t xml:space="preserve">Ifølge § 90 i </w:t>
      </w:r>
      <w:r w:rsidRPr="00A04448">
        <w:rPr>
          <w:iCs/>
        </w:rPr>
        <w:t>Lov om miljøgodkendelse m.v. af husdyrbrug</w:t>
      </w:r>
      <w:r w:rsidRPr="00A04448">
        <w:t xml:space="preserve"> kan afgørelsen desuden prøves ved domstolene. Et eventuelt sagsanlæg skal anlægges inden 6 måneder efter, at afgørelsen er </w:t>
      </w:r>
      <w:r w:rsidRPr="000F4117">
        <w:t xml:space="preserve">offentliggjort, dvs. senest </w:t>
      </w:r>
      <w:bookmarkStart w:id="32" w:name="Dato_søgsmål"/>
      <w:r w:rsidR="000F4117" w:rsidRPr="000F4117">
        <w:t>25</w:t>
      </w:r>
      <w:r w:rsidRPr="000F4117">
        <w:t xml:space="preserve">. </w:t>
      </w:r>
      <w:r w:rsidR="000F4117" w:rsidRPr="000F4117">
        <w:t>marts</w:t>
      </w:r>
      <w:r w:rsidRPr="000F4117">
        <w:t xml:space="preserve"> 20</w:t>
      </w:r>
      <w:r w:rsidR="000F4117" w:rsidRPr="000F4117">
        <w:t>18</w:t>
      </w:r>
      <w:bookmarkEnd w:id="32"/>
      <w:r w:rsidRPr="000F4117">
        <w:t>.</w:t>
      </w:r>
    </w:p>
    <w:p w14:paraId="0EB71440" w14:textId="77777777" w:rsidR="00035E2D" w:rsidRPr="00A04448" w:rsidRDefault="00035E2D" w:rsidP="00035E2D">
      <w:pPr>
        <w:ind w:right="-82"/>
        <w:rPr>
          <w:sz w:val="24"/>
          <w:szCs w:val="24"/>
          <w:highlight w:val="yellow"/>
        </w:rPr>
      </w:pPr>
    </w:p>
    <w:p w14:paraId="20909180" w14:textId="77777777" w:rsidR="00035E2D" w:rsidRPr="00A04448" w:rsidRDefault="00035E2D" w:rsidP="00035E2D">
      <w:pPr>
        <w:ind w:right="-82"/>
        <w:rPr>
          <w:sz w:val="24"/>
          <w:szCs w:val="24"/>
        </w:rPr>
      </w:pPr>
      <w:r w:rsidRPr="00A04448">
        <w:rPr>
          <w:sz w:val="24"/>
          <w:szCs w:val="24"/>
        </w:rPr>
        <w:t>Med venlig hilsen</w:t>
      </w:r>
    </w:p>
    <w:tbl>
      <w:tblPr>
        <w:tblW w:w="0" w:type="auto"/>
        <w:tblInd w:w="108" w:type="dxa"/>
        <w:tblLook w:val="01E0" w:firstRow="1" w:lastRow="1" w:firstColumn="1" w:lastColumn="1" w:noHBand="0" w:noVBand="0"/>
      </w:tblPr>
      <w:tblGrid>
        <w:gridCol w:w="4781"/>
        <w:gridCol w:w="4399"/>
      </w:tblGrid>
      <w:tr w:rsidR="00035E2D" w:rsidRPr="00A04448" w14:paraId="3DD6ECBC" w14:textId="77777777" w:rsidTr="00035E2D">
        <w:trPr>
          <w:trHeight w:val="642"/>
        </w:trPr>
        <w:tc>
          <w:tcPr>
            <w:tcW w:w="4781" w:type="dxa"/>
          </w:tcPr>
          <w:p w14:paraId="652AA275" w14:textId="77777777" w:rsidR="00035E2D" w:rsidRPr="00A04448" w:rsidRDefault="00035E2D" w:rsidP="00035E2D">
            <w:pPr>
              <w:ind w:right="-82"/>
              <w:rPr>
                <w:sz w:val="24"/>
                <w:szCs w:val="24"/>
              </w:rPr>
            </w:pPr>
          </w:p>
        </w:tc>
        <w:tc>
          <w:tcPr>
            <w:tcW w:w="4399" w:type="dxa"/>
          </w:tcPr>
          <w:p w14:paraId="2FA73CDE" w14:textId="77777777" w:rsidR="00035E2D" w:rsidRPr="00A04448" w:rsidRDefault="00035E2D" w:rsidP="00035E2D">
            <w:pPr>
              <w:ind w:right="-82"/>
              <w:rPr>
                <w:sz w:val="24"/>
                <w:szCs w:val="24"/>
              </w:rPr>
            </w:pPr>
          </w:p>
        </w:tc>
      </w:tr>
      <w:tr w:rsidR="00035E2D" w:rsidRPr="00A04448" w14:paraId="7A6A4606" w14:textId="77777777" w:rsidTr="00035E2D">
        <w:trPr>
          <w:trHeight w:val="537"/>
        </w:trPr>
        <w:tc>
          <w:tcPr>
            <w:tcW w:w="4781" w:type="dxa"/>
          </w:tcPr>
          <w:p w14:paraId="7944CB33" w14:textId="77777777" w:rsidR="00035E2D" w:rsidRPr="0016589E" w:rsidRDefault="00035E2D" w:rsidP="00035E2D">
            <w:pPr>
              <w:rPr>
                <w:b/>
              </w:rPr>
            </w:pPr>
            <w:r w:rsidRPr="0016589E">
              <w:rPr>
                <w:b/>
              </w:rPr>
              <w:t>Morten Horsfeldt Jespersen</w:t>
            </w:r>
          </w:p>
          <w:p w14:paraId="5F345ABD" w14:textId="59180702" w:rsidR="00035E2D" w:rsidRPr="00A04448" w:rsidRDefault="000F4117" w:rsidP="000F4117">
            <w:pPr>
              <w:ind w:right="-82"/>
              <w:rPr>
                <w:sz w:val="24"/>
                <w:szCs w:val="24"/>
              </w:rPr>
            </w:pPr>
            <w:r>
              <w:t>Natur- og Miljøchef</w:t>
            </w:r>
          </w:p>
        </w:tc>
        <w:tc>
          <w:tcPr>
            <w:tcW w:w="4399" w:type="dxa"/>
          </w:tcPr>
          <w:p w14:paraId="7689DE32" w14:textId="77777777" w:rsidR="00035E2D" w:rsidRPr="0016589E" w:rsidRDefault="0016589E" w:rsidP="00035E2D">
            <w:pPr>
              <w:rPr>
                <w:b/>
              </w:rPr>
            </w:pPr>
            <w:r w:rsidRPr="0016589E">
              <w:rPr>
                <w:b/>
              </w:rPr>
              <w:t>Malene Ultang</w:t>
            </w:r>
          </w:p>
          <w:p w14:paraId="221E26B1" w14:textId="77777777" w:rsidR="00035E2D" w:rsidRDefault="00035E2D" w:rsidP="00035E2D">
            <w:pPr>
              <w:ind w:right="-82"/>
            </w:pPr>
            <w:r>
              <w:t>Biolog</w:t>
            </w:r>
          </w:p>
          <w:p w14:paraId="79BF17F5" w14:textId="77777777" w:rsidR="00C85552" w:rsidRDefault="00C85552" w:rsidP="00035E2D">
            <w:pPr>
              <w:ind w:right="-82"/>
            </w:pPr>
          </w:p>
          <w:p w14:paraId="33071308" w14:textId="77777777" w:rsidR="00C85552" w:rsidRDefault="00C85552" w:rsidP="00035E2D">
            <w:pPr>
              <w:ind w:right="-82"/>
            </w:pPr>
          </w:p>
          <w:p w14:paraId="3B561967" w14:textId="77777777" w:rsidR="00C85552" w:rsidRDefault="00C85552" w:rsidP="00035E2D">
            <w:pPr>
              <w:ind w:right="-82"/>
              <w:rPr>
                <w:sz w:val="24"/>
                <w:szCs w:val="24"/>
              </w:rPr>
            </w:pPr>
          </w:p>
          <w:p w14:paraId="71194CA5" w14:textId="77777777" w:rsidR="00FF70E2" w:rsidRDefault="00FF70E2" w:rsidP="00035E2D">
            <w:pPr>
              <w:ind w:right="-82"/>
              <w:rPr>
                <w:sz w:val="24"/>
                <w:szCs w:val="24"/>
              </w:rPr>
            </w:pPr>
          </w:p>
          <w:p w14:paraId="019FFF31" w14:textId="77777777" w:rsidR="00FF70E2" w:rsidRDefault="00FF70E2" w:rsidP="00035E2D">
            <w:pPr>
              <w:ind w:right="-82"/>
              <w:rPr>
                <w:sz w:val="24"/>
                <w:szCs w:val="24"/>
              </w:rPr>
            </w:pPr>
          </w:p>
          <w:p w14:paraId="0FBEA42C" w14:textId="77777777" w:rsidR="00FF70E2" w:rsidRDefault="00FF70E2" w:rsidP="00035E2D">
            <w:pPr>
              <w:ind w:right="-82"/>
              <w:rPr>
                <w:sz w:val="24"/>
                <w:szCs w:val="24"/>
              </w:rPr>
            </w:pPr>
          </w:p>
          <w:p w14:paraId="3171EBA7" w14:textId="720D9FF6" w:rsidR="00FF70E2" w:rsidRPr="00A04448" w:rsidRDefault="00FF70E2" w:rsidP="00035E2D">
            <w:pPr>
              <w:ind w:right="-82"/>
              <w:rPr>
                <w:sz w:val="24"/>
                <w:szCs w:val="24"/>
              </w:rPr>
            </w:pPr>
          </w:p>
        </w:tc>
      </w:tr>
    </w:tbl>
    <w:p w14:paraId="5A0D44A5" w14:textId="77777777" w:rsidR="00035E2D" w:rsidRDefault="00035E2D" w:rsidP="00035E2D">
      <w:pPr>
        <w:pStyle w:val="Overskrift1"/>
        <w:tabs>
          <w:tab w:val="clear" w:pos="9072"/>
        </w:tabs>
        <w:autoSpaceDE/>
        <w:autoSpaceDN/>
        <w:adjustRightInd/>
        <w:spacing w:after="200" w:line="252" w:lineRule="auto"/>
        <w:jc w:val="left"/>
      </w:pPr>
      <w:bookmarkStart w:id="33" w:name="_Toc497131559"/>
      <w:r>
        <w:t>Husdyrbrugets beliggenhed og planmæssige forhold</w:t>
      </w:r>
      <w:bookmarkEnd w:id="33"/>
    </w:p>
    <w:p w14:paraId="4A0F6082" w14:textId="77777777" w:rsidR="00035E2D" w:rsidRDefault="00035E2D" w:rsidP="00035E2D">
      <w:pPr>
        <w:pStyle w:val="Overskrift2"/>
        <w:tabs>
          <w:tab w:val="clear" w:pos="9072"/>
        </w:tabs>
        <w:autoSpaceDE/>
        <w:autoSpaceDN/>
        <w:adjustRightInd/>
        <w:spacing w:after="200" w:line="252" w:lineRule="auto"/>
        <w:jc w:val="left"/>
      </w:pPr>
      <w:bookmarkStart w:id="34" w:name="_Toc497131560"/>
      <w:r>
        <w:t>Bygge- og beskyttelseslinjer, fredninger mv.</w:t>
      </w:r>
      <w:bookmarkEnd w:id="34"/>
    </w:p>
    <w:p w14:paraId="4AF62AA6" w14:textId="77777777" w:rsidR="00D1019F" w:rsidRDefault="00D1019F" w:rsidP="00D1019F">
      <w:pPr>
        <w:spacing w:after="0"/>
        <w:rPr>
          <w:b/>
          <w:bCs/>
        </w:rPr>
      </w:pPr>
      <w:r w:rsidRPr="00AE745C">
        <w:rPr>
          <w:b/>
          <w:bCs/>
        </w:rPr>
        <w:t>Generelle afstandskrav</w:t>
      </w:r>
    </w:p>
    <w:p w14:paraId="60CF10D2" w14:textId="29DDB9D0" w:rsidR="00D1019F" w:rsidRPr="00D1019F" w:rsidRDefault="00D1019F" w:rsidP="00D1019F">
      <w:pPr>
        <w:rPr>
          <w:b/>
          <w:bCs/>
        </w:rPr>
      </w:pPr>
      <w:r w:rsidRPr="00AE745C">
        <w:rPr>
          <w:rFonts w:ascii="Verdana" w:hAnsi="Verdana"/>
          <w:szCs w:val="20"/>
        </w:rPr>
        <w:t xml:space="preserve">Korteste afstand fra </w:t>
      </w:r>
      <w:r w:rsidR="00D82949">
        <w:rPr>
          <w:rFonts w:ascii="Verdana" w:hAnsi="Verdana"/>
          <w:szCs w:val="20"/>
        </w:rPr>
        <w:t xml:space="preserve">den </w:t>
      </w:r>
      <w:r w:rsidRPr="00AE745C">
        <w:rPr>
          <w:rFonts w:ascii="Verdana" w:hAnsi="Verdana"/>
          <w:szCs w:val="20"/>
        </w:rPr>
        <w:t>ny</w:t>
      </w:r>
      <w:r w:rsidR="00D82949">
        <w:rPr>
          <w:rFonts w:ascii="Verdana" w:hAnsi="Verdana"/>
          <w:szCs w:val="20"/>
        </w:rPr>
        <w:t>e</w:t>
      </w:r>
      <w:r w:rsidRPr="00AE745C">
        <w:rPr>
          <w:rFonts w:ascii="Verdana" w:hAnsi="Verdana"/>
          <w:szCs w:val="20"/>
        </w:rPr>
        <w:t xml:space="preserve"> stald til nærmeste nabobeboelse, byzone mv. jf. husdyrlovens § 6 er angivet i nedenstående tabel </w:t>
      </w:r>
      <w:r w:rsidR="00575107">
        <w:rPr>
          <w:rFonts w:ascii="Verdana" w:hAnsi="Verdana"/>
          <w:szCs w:val="20"/>
        </w:rPr>
        <w:t>2</w:t>
      </w:r>
      <w:r w:rsidRPr="00AE745C">
        <w:rPr>
          <w:rFonts w:ascii="Verdana" w:hAnsi="Verdana"/>
          <w:szCs w:val="20"/>
        </w:rPr>
        <w:t xml:space="preserve">.1.1. I tabel </w:t>
      </w:r>
      <w:r w:rsidR="00575107">
        <w:rPr>
          <w:rFonts w:ascii="Verdana" w:hAnsi="Verdana"/>
          <w:szCs w:val="20"/>
        </w:rPr>
        <w:t>2</w:t>
      </w:r>
      <w:r w:rsidRPr="00AE745C">
        <w:rPr>
          <w:rFonts w:ascii="Verdana" w:hAnsi="Verdana"/>
          <w:szCs w:val="20"/>
        </w:rPr>
        <w:t xml:space="preserve">.1.2 er angivet korteste afstand fra </w:t>
      </w:r>
      <w:r w:rsidR="004E6B82">
        <w:rPr>
          <w:rFonts w:ascii="Verdana" w:hAnsi="Verdana"/>
          <w:szCs w:val="20"/>
        </w:rPr>
        <w:t xml:space="preserve">det </w:t>
      </w:r>
      <w:r w:rsidRPr="00AE745C">
        <w:rPr>
          <w:rFonts w:ascii="Verdana" w:hAnsi="Verdana"/>
          <w:szCs w:val="20"/>
        </w:rPr>
        <w:t>nye anlæg til naboskel, vandforsyningsanlæg m.v. jf. husdyrlovens § 8.</w:t>
      </w:r>
    </w:p>
    <w:p w14:paraId="02C5456C" w14:textId="5AE1535A" w:rsidR="00D1019F" w:rsidRPr="00AE745C" w:rsidRDefault="00D1019F" w:rsidP="000F5722">
      <w:r w:rsidRPr="00AE745C">
        <w:t>I henhold til husdyrlovens §§ 6 og 8 må den nye stald ikke opføres indenfor de afstande som fremgår af tabellerne nedenfor.</w:t>
      </w:r>
      <w:r w:rsidR="000F5722">
        <w:t xml:space="preserve"> Yderligere må der </w:t>
      </w:r>
      <w:r w:rsidR="00ED031D">
        <w:t xml:space="preserve">ikke </w:t>
      </w:r>
      <w:r w:rsidR="000F5722">
        <w:t xml:space="preserve">ske udvidelse eller ændringer af eksisterende hudyrbrug for mere end 3 dyreenheder, der medføre forøget forurening inden for </w:t>
      </w:r>
      <w:r w:rsidR="000F5722" w:rsidRPr="0062712D">
        <w:t>de i Tabel 2.1.1 nævnte</w:t>
      </w:r>
      <w:r w:rsidR="000F5722">
        <w:t xml:space="preserve"> afstande. </w:t>
      </w:r>
    </w:p>
    <w:p w14:paraId="650500BF" w14:textId="457A8B32" w:rsidR="00D1019F" w:rsidRPr="00AE745C" w:rsidRDefault="00D1019F" w:rsidP="004E6B82">
      <w:pPr>
        <w:pStyle w:val="Billedtekst"/>
        <w:keepNext/>
        <w:rPr>
          <w:b/>
          <w:sz w:val="18"/>
          <w:szCs w:val="16"/>
        </w:rPr>
      </w:pPr>
      <w:r w:rsidRPr="00AE745C">
        <w:rPr>
          <w:sz w:val="18"/>
          <w:szCs w:val="16"/>
        </w:rPr>
        <w:t xml:space="preserve">Tabel </w:t>
      </w:r>
      <w:r>
        <w:rPr>
          <w:sz w:val="18"/>
          <w:szCs w:val="16"/>
        </w:rPr>
        <w:t>2</w:t>
      </w:r>
      <w:r w:rsidRPr="00AE745C">
        <w:rPr>
          <w:sz w:val="18"/>
          <w:szCs w:val="16"/>
        </w:rPr>
        <w:t>.1.</w:t>
      </w:r>
      <w:r>
        <w:rPr>
          <w:sz w:val="18"/>
          <w:szCs w:val="16"/>
        </w:rPr>
        <w:t>1</w:t>
      </w:r>
      <w:r w:rsidRPr="00AE745C">
        <w:rPr>
          <w:sz w:val="18"/>
          <w:szCs w:val="16"/>
        </w:rPr>
        <w:t xml:space="preserve"> - Afstande fra den nye stald</w:t>
      </w:r>
      <w:r w:rsidR="000F5722">
        <w:rPr>
          <w:sz w:val="18"/>
          <w:szCs w:val="16"/>
        </w:rPr>
        <w:t xml:space="preserve"> (eller øvrige stalde med udvidet dyrehold)</w:t>
      </w:r>
      <w:r w:rsidRPr="00AE745C">
        <w:rPr>
          <w:sz w:val="18"/>
          <w:szCs w:val="16"/>
        </w:rPr>
        <w:t xml:space="preserve"> til nærmeste omgivelser i henhold til § 6 i husdyrloven.</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7B57" w:themeFill="accent5" w:themeFillTint="66"/>
        <w:tblLook w:val="01E0" w:firstRow="1" w:lastRow="1" w:firstColumn="1" w:lastColumn="1" w:noHBand="0" w:noVBand="0"/>
      </w:tblPr>
      <w:tblGrid>
        <w:gridCol w:w="5637"/>
        <w:gridCol w:w="1673"/>
        <w:gridCol w:w="2544"/>
      </w:tblGrid>
      <w:tr w:rsidR="00D1019F" w:rsidRPr="00AE745C" w14:paraId="38F0DEEC" w14:textId="77777777" w:rsidTr="00425E75">
        <w:tc>
          <w:tcPr>
            <w:tcW w:w="2860" w:type="pct"/>
            <w:shd w:val="clear" w:color="auto" w:fill="5CC1D2"/>
          </w:tcPr>
          <w:p w14:paraId="0BFA884B" w14:textId="77777777" w:rsidR="00D1019F" w:rsidRPr="00AE745C" w:rsidRDefault="00D1019F" w:rsidP="00CC2C4D">
            <w:pPr>
              <w:spacing w:before="120" w:after="120"/>
              <w:ind w:right="-1176"/>
              <w:rPr>
                <w:b/>
                <w:sz w:val="18"/>
                <w:szCs w:val="18"/>
              </w:rPr>
            </w:pPr>
            <w:r w:rsidRPr="00AE745C">
              <w:rPr>
                <w:b/>
                <w:sz w:val="18"/>
                <w:szCs w:val="18"/>
              </w:rPr>
              <w:t>Område</w:t>
            </w:r>
          </w:p>
        </w:tc>
        <w:tc>
          <w:tcPr>
            <w:tcW w:w="849" w:type="pct"/>
            <w:shd w:val="clear" w:color="auto" w:fill="5CC1D2"/>
          </w:tcPr>
          <w:p w14:paraId="254B54C1" w14:textId="77777777" w:rsidR="00D1019F" w:rsidRPr="00AE745C" w:rsidRDefault="00D1019F" w:rsidP="00CC2C4D">
            <w:pPr>
              <w:spacing w:before="120" w:after="120"/>
              <w:ind w:right="-108"/>
              <w:jc w:val="center"/>
              <w:rPr>
                <w:b/>
                <w:sz w:val="18"/>
                <w:szCs w:val="18"/>
              </w:rPr>
            </w:pPr>
            <w:r w:rsidRPr="00AE745C">
              <w:rPr>
                <w:b/>
                <w:sz w:val="18"/>
                <w:szCs w:val="18"/>
              </w:rPr>
              <w:t xml:space="preserve">Afstandskrav </w:t>
            </w:r>
          </w:p>
        </w:tc>
        <w:tc>
          <w:tcPr>
            <w:tcW w:w="1291" w:type="pct"/>
            <w:shd w:val="clear" w:color="auto" w:fill="5CC1D2"/>
          </w:tcPr>
          <w:p w14:paraId="55FF29BB" w14:textId="77777777" w:rsidR="00D1019F" w:rsidRPr="00AE745C" w:rsidRDefault="00D1019F" w:rsidP="00CC2C4D">
            <w:pPr>
              <w:spacing w:before="120" w:after="120"/>
              <w:ind w:right="-134"/>
              <w:jc w:val="center"/>
              <w:rPr>
                <w:b/>
                <w:sz w:val="18"/>
                <w:szCs w:val="18"/>
              </w:rPr>
            </w:pPr>
            <w:r w:rsidRPr="00AE745C">
              <w:rPr>
                <w:b/>
                <w:sz w:val="18"/>
                <w:szCs w:val="18"/>
              </w:rPr>
              <w:t xml:space="preserve">Afstand fra nærmeste </w:t>
            </w:r>
            <w:r w:rsidRPr="00AE745C">
              <w:rPr>
                <w:b/>
                <w:sz w:val="18"/>
                <w:szCs w:val="18"/>
              </w:rPr>
              <w:lastRenderedPageBreak/>
              <w:t>staldhjørne</w:t>
            </w:r>
          </w:p>
        </w:tc>
      </w:tr>
      <w:tr w:rsidR="00D1019F" w:rsidRPr="00AE745C" w14:paraId="11163A21" w14:textId="77777777" w:rsidTr="00425E75">
        <w:tc>
          <w:tcPr>
            <w:tcW w:w="2860" w:type="pct"/>
            <w:shd w:val="clear" w:color="auto" w:fill="B8E5EB" w:themeFill="accent3" w:themeFillTint="99"/>
          </w:tcPr>
          <w:p w14:paraId="0BA4E478" w14:textId="77777777" w:rsidR="00D1019F" w:rsidRPr="00AE745C" w:rsidRDefault="00D1019F" w:rsidP="00CC2C4D">
            <w:pPr>
              <w:ind w:right="-108"/>
              <w:rPr>
                <w:sz w:val="18"/>
                <w:szCs w:val="24"/>
              </w:rPr>
            </w:pPr>
            <w:r w:rsidRPr="00AE745C">
              <w:rPr>
                <w:sz w:val="18"/>
              </w:rPr>
              <w:lastRenderedPageBreak/>
              <w:t>Nabobeboelse</w:t>
            </w:r>
          </w:p>
        </w:tc>
        <w:tc>
          <w:tcPr>
            <w:tcW w:w="849" w:type="pct"/>
            <w:shd w:val="clear" w:color="auto" w:fill="B8E5EB" w:themeFill="accent3" w:themeFillTint="99"/>
          </w:tcPr>
          <w:p w14:paraId="4FDD962D" w14:textId="77777777" w:rsidR="00D1019F" w:rsidRPr="00AE745C" w:rsidRDefault="00D1019F" w:rsidP="00CC2C4D">
            <w:pPr>
              <w:ind w:right="-108"/>
              <w:jc w:val="center"/>
              <w:rPr>
                <w:sz w:val="18"/>
                <w:szCs w:val="24"/>
              </w:rPr>
            </w:pPr>
            <w:r w:rsidRPr="00AE745C">
              <w:rPr>
                <w:sz w:val="18"/>
              </w:rPr>
              <w:t>50 m</w:t>
            </w:r>
          </w:p>
        </w:tc>
        <w:tc>
          <w:tcPr>
            <w:tcW w:w="1291" w:type="pct"/>
            <w:shd w:val="clear" w:color="auto" w:fill="B8E5EB" w:themeFill="accent3" w:themeFillTint="99"/>
          </w:tcPr>
          <w:p w14:paraId="02D71A3D" w14:textId="77777777" w:rsidR="00D1019F" w:rsidRPr="00AE745C" w:rsidRDefault="00D1019F" w:rsidP="00CC2C4D">
            <w:pPr>
              <w:ind w:right="-134"/>
              <w:jc w:val="center"/>
              <w:rPr>
                <w:sz w:val="18"/>
                <w:szCs w:val="24"/>
              </w:rPr>
            </w:pPr>
            <w:r w:rsidRPr="00AE745C">
              <w:rPr>
                <w:sz w:val="18"/>
              </w:rPr>
              <w:t>276 m</w:t>
            </w:r>
            <w:r w:rsidR="00425E75">
              <w:rPr>
                <w:sz w:val="18"/>
              </w:rPr>
              <w:t xml:space="preserve"> </w:t>
            </w:r>
          </w:p>
        </w:tc>
      </w:tr>
      <w:tr w:rsidR="00D1019F" w:rsidRPr="00AE745C" w14:paraId="3B69D8D3" w14:textId="77777777" w:rsidTr="00425E75">
        <w:tc>
          <w:tcPr>
            <w:tcW w:w="2860" w:type="pct"/>
            <w:shd w:val="clear" w:color="auto" w:fill="B8E5EB" w:themeFill="accent3" w:themeFillTint="99"/>
          </w:tcPr>
          <w:p w14:paraId="1CC0BEA9" w14:textId="77777777" w:rsidR="00D1019F" w:rsidRPr="00AE745C" w:rsidRDefault="00D1019F" w:rsidP="00CC2C4D">
            <w:pPr>
              <w:ind w:right="-108"/>
              <w:rPr>
                <w:sz w:val="18"/>
                <w:szCs w:val="18"/>
              </w:rPr>
            </w:pPr>
            <w:r w:rsidRPr="00AE745C">
              <w:rPr>
                <w:sz w:val="18"/>
                <w:szCs w:val="18"/>
              </w:rPr>
              <w:t>Eksisterende eller ifølge Kommuneplanens rammedel fremtidigt byzone- eller sommerhusområder</w:t>
            </w:r>
          </w:p>
        </w:tc>
        <w:tc>
          <w:tcPr>
            <w:tcW w:w="849" w:type="pct"/>
            <w:shd w:val="clear" w:color="auto" w:fill="B8E5EB" w:themeFill="accent3" w:themeFillTint="99"/>
          </w:tcPr>
          <w:p w14:paraId="295F2C7E" w14:textId="77777777" w:rsidR="00D1019F" w:rsidRPr="00AE745C" w:rsidRDefault="00D1019F" w:rsidP="00CC2C4D">
            <w:pPr>
              <w:ind w:right="-108"/>
              <w:jc w:val="center"/>
              <w:rPr>
                <w:sz w:val="18"/>
                <w:szCs w:val="24"/>
              </w:rPr>
            </w:pPr>
            <w:r w:rsidRPr="00AE745C">
              <w:rPr>
                <w:sz w:val="18"/>
              </w:rPr>
              <w:t>50 m</w:t>
            </w:r>
          </w:p>
        </w:tc>
        <w:tc>
          <w:tcPr>
            <w:tcW w:w="1291" w:type="pct"/>
            <w:shd w:val="clear" w:color="auto" w:fill="B8E5EB" w:themeFill="accent3" w:themeFillTint="99"/>
          </w:tcPr>
          <w:p w14:paraId="433AA21C" w14:textId="77777777" w:rsidR="00D1019F" w:rsidRPr="00AE745C" w:rsidRDefault="00D1019F" w:rsidP="00CC2C4D">
            <w:pPr>
              <w:ind w:right="-134"/>
              <w:jc w:val="center"/>
              <w:rPr>
                <w:sz w:val="18"/>
                <w:szCs w:val="24"/>
              </w:rPr>
            </w:pPr>
            <w:r w:rsidRPr="00AE745C">
              <w:rPr>
                <w:sz w:val="18"/>
              </w:rPr>
              <w:t>862 m (Voel)</w:t>
            </w:r>
          </w:p>
        </w:tc>
      </w:tr>
      <w:tr w:rsidR="00D1019F" w:rsidRPr="00AE745C" w14:paraId="38A03B34" w14:textId="77777777" w:rsidTr="00425E75">
        <w:tc>
          <w:tcPr>
            <w:tcW w:w="2860" w:type="pct"/>
            <w:shd w:val="clear" w:color="auto" w:fill="B8E5EB" w:themeFill="accent3" w:themeFillTint="99"/>
          </w:tcPr>
          <w:p w14:paraId="66AFE985" w14:textId="77777777" w:rsidR="00D1019F" w:rsidRPr="00AE745C" w:rsidRDefault="00D1019F" w:rsidP="00CC2C4D">
            <w:pPr>
              <w:spacing w:line="240" w:lineRule="auto"/>
              <w:rPr>
                <w:sz w:val="18"/>
                <w:szCs w:val="18"/>
              </w:rPr>
            </w:pPr>
            <w:r w:rsidRPr="00AE745C">
              <w:rPr>
                <w:sz w:val="18"/>
                <w:szCs w:val="18"/>
              </w:rPr>
              <w:t>Område i landzone, der i lokalplan er udlagt til boligformål, blandet bolig og erhvervsformål eller til offentlige formål med henblik på beboelse, institutioner, rekreative formål og lign.</w:t>
            </w:r>
          </w:p>
        </w:tc>
        <w:tc>
          <w:tcPr>
            <w:tcW w:w="849" w:type="pct"/>
            <w:shd w:val="clear" w:color="auto" w:fill="B8E5EB" w:themeFill="accent3" w:themeFillTint="99"/>
          </w:tcPr>
          <w:p w14:paraId="059E8F7A" w14:textId="77777777" w:rsidR="00D1019F" w:rsidRPr="00AE745C" w:rsidRDefault="00D1019F" w:rsidP="00CC2C4D">
            <w:pPr>
              <w:ind w:right="-108"/>
              <w:jc w:val="center"/>
              <w:rPr>
                <w:sz w:val="18"/>
                <w:szCs w:val="24"/>
              </w:rPr>
            </w:pPr>
            <w:r w:rsidRPr="00AE745C">
              <w:rPr>
                <w:sz w:val="18"/>
              </w:rPr>
              <w:t>50 m</w:t>
            </w:r>
          </w:p>
        </w:tc>
        <w:tc>
          <w:tcPr>
            <w:tcW w:w="1291" w:type="pct"/>
            <w:shd w:val="clear" w:color="auto" w:fill="B8E5EB" w:themeFill="accent3" w:themeFillTint="99"/>
          </w:tcPr>
          <w:p w14:paraId="2EF2EDF9" w14:textId="77777777" w:rsidR="00D1019F" w:rsidRPr="00AE745C" w:rsidRDefault="00D1019F" w:rsidP="00CC2C4D">
            <w:pPr>
              <w:ind w:right="-134"/>
              <w:jc w:val="center"/>
              <w:rPr>
                <w:sz w:val="18"/>
                <w:szCs w:val="24"/>
              </w:rPr>
            </w:pPr>
            <w:r w:rsidRPr="00AE745C">
              <w:rPr>
                <w:sz w:val="18"/>
                <w:szCs w:val="24"/>
              </w:rPr>
              <w:t>Ca. 2 km (Linå)</w:t>
            </w:r>
          </w:p>
        </w:tc>
      </w:tr>
    </w:tbl>
    <w:p w14:paraId="760C1A3F" w14:textId="77777777" w:rsidR="00D1019F" w:rsidRPr="00AE745C" w:rsidRDefault="00D1019F" w:rsidP="00D1019F"/>
    <w:p w14:paraId="4957D35B" w14:textId="7E1CF6F3" w:rsidR="00C85552" w:rsidRDefault="00C85552">
      <w:pPr>
        <w:rPr>
          <w:rFonts w:ascii="Verdana" w:eastAsia="Times New Roman" w:hAnsi="Verdana" w:cs="Times New Roman"/>
          <w:spacing w:val="10"/>
          <w:sz w:val="18"/>
          <w:szCs w:val="16"/>
        </w:rPr>
      </w:pPr>
    </w:p>
    <w:p w14:paraId="49541643" w14:textId="730F7286" w:rsidR="00D1019F" w:rsidRPr="00AE745C" w:rsidRDefault="00D1019F" w:rsidP="004E6B82">
      <w:pPr>
        <w:pStyle w:val="Billedtekst"/>
        <w:keepNext/>
        <w:rPr>
          <w:b/>
          <w:sz w:val="18"/>
          <w:szCs w:val="16"/>
        </w:rPr>
      </w:pPr>
      <w:r w:rsidRPr="00AE745C">
        <w:rPr>
          <w:sz w:val="18"/>
          <w:szCs w:val="16"/>
        </w:rPr>
        <w:t xml:space="preserve">Tabel </w:t>
      </w:r>
      <w:r>
        <w:rPr>
          <w:sz w:val="18"/>
          <w:szCs w:val="16"/>
        </w:rPr>
        <w:t>2</w:t>
      </w:r>
      <w:r w:rsidRPr="00AE745C">
        <w:rPr>
          <w:sz w:val="18"/>
          <w:szCs w:val="16"/>
        </w:rPr>
        <w:t>.1.2 - Afstandene fra den nye stald til nærmeste omgivelser i henhold til § 8 i husdyrloven.</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3529"/>
        <w:gridCol w:w="2107"/>
        <w:gridCol w:w="4218"/>
      </w:tblGrid>
      <w:tr w:rsidR="00D1019F" w:rsidRPr="00AE745C" w14:paraId="21DE0A51" w14:textId="77777777" w:rsidTr="00425E75">
        <w:tc>
          <w:tcPr>
            <w:tcW w:w="1791" w:type="pct"/>
            <w:shd w:val="clear" w:color="auto" w:fill="5CC1D2"/>
          </w:tcPr>
          <w:p w14:paraId="39E6D7C4" w14:textId="77777777" w:rsidR="00D1019F" w:rsidRPr="00AE745C" w:rsidRDefault="00D1019F" w:rsidP="00CC2C4D">
            <w:pPr>
              <w:spacing w:before="120" w:after="120"/>
              <w:ind w:right="-1176"/>
              <w:rPr>
                <w:b/>
                <w:sz w:val="18"/>
                <w:szCs w:val="18"/>
              </w:rPr>
            </w:pPr>
            <w:r w:rsidRPr="00AE745C">
              <w:rPr>
                <w:b/>
                <w:sz w:val="18"/>
                <w:szCs w:val="18"/>
              </w:rPr>
              <w:t>Område</w:t>
            </w:r>
          </w:p>
        </w:tc>
        <w:tc>
          <w:tcPr>
            <w:tcW w:w="1069" w:type="pct"/>
            <w:shd w:val="clear" w:color="auto" w:fill="5CC1D2"/>
          </w:tcPr>
          <w:p w14:paraId="67F0425B" w14:textId="77777777" w:rsidR="00D1019F" w:rsidRPr="00AE745C" w:rsidRDefault="00D1019F" w:rsidP="00CC2C4D">
            <w:pPr>
              <w:spacing w:before="120" w:after="120"/>
              <w:ind w:right="-108"/>
              <w:jc w:val="center"/>
              <w:rPr>
                <w:b/>
                <w:sz w:val="18"/>
                <w:szCs w:val="18"/>
              </w:rPr>
            </w:pPr>
            <w:r w:rsidRPr="00AE745C">
              <w:rPr>
                <w:b/>
                <w:sz w:val="18"/>
                <w:szCs w:val="18"/>
              </w:rPr>
              <w:t>Afstandskrav</w:t>
            </w:r>
          </w:p>
        </w:tc>
        <w:tc>
          <w:tcPr>
            <w:tcW w:w="2140" w:type="pct"/>
            <w:shd w:val="clear" w:color="auto" w:fill="5CC1D2"/>
          </w:tcPr>
          <w:p w14:paraId="072E9A31" w14:textId="77777777" w:rsidR="00D1019F" w:rsidRPr="00AE745C" w:rsidRDefault="00D1019F" w:rsidP="00CC2C4D">
            <w:pPr>
              <w:spacing w:before="120" w:after="120"/>
              <w:ind w:right="-134"/>
              <w:jc w:val="center"/>
              <w:rPr>
                <w:b/>
                <w:sz w:val="18"/>
                <w:szCs w:val="18"/>
              </w:rPr>
            </w:pPr>
            <w:r w:rsidRPr="00AE745C">
              <w:rPr>
                <w:b/>
                <w:sz w:val="18"/>
                <w:szCs w:val="18"/>
              </w:rPr>
              <w:t>Afstand fra nærmeste staldhjørne</w:t>
            </w:r>
          </w:p>
        </w:tc>
      </w:tr>
      <w:tr w:rsidR="00D1019F" w:rsidRPr="00AE745C" w14:paraId="0D2A08DF" w14:textId="77777777" w:rsidTr="00425E75">
        <w:tc>
          <w:tcPr>
            <w:tcW w:w="1791" w:type="pct"/>
            <w:shd w:val="clear" w:color="auto" w:fill="B8E5EB" w:themeFill="accent3" w:themeFillTint="99"/>
          </w:tcPr>
          <w:p w14:paraId="5E3E87F6" w14:textId="77777777" w:rsidR="00D1019F" w:rsidRPr="00AE745C" w:rsidRDefault="00D1019F" w:rsidP="00CC2C4D">
            <w:pPr>
              <w:ind w:right="-108"/>
              <w:rPr>
                <w:sz w:val="18"/>
                <w:szCs w:val="24"/>
              </w:rPr>
            </w:pPr>
            <w:r w:rsidRPr="00AE745C">
              <w:rPr>
                <w:sz w:val="18"/>
              </w:rPr>
              <w:t>Ikke-almene vandforsyningsanlæg</w:t>
            </w:r>
          </w:p>
        </w:tc>
        <w:tc>
          <w:tcPr>
            <w:tcW w:w="1069" w:type="pct"/>
            <w:shd w:val="clear" w:color="auto" w:fill="B8E5EB" w:themeFill="accent3" w:themeFillTint="99"/>
          </w:tcPr>
          <w:p w14:paraId="1FF2CD99" w14:textId="77777777" w:rsidR="00D1019F" w:rsidRPr="00AE745C" w:rsidRDefault="00D1019F" w:rsidP="00CC2C4D">
            <w:pPr>
              <w:ind w:right="-108"/>
              <w:jc w:val="center"/>
              <w:rPr>
                <w:sz w:val="18"/>
                <w:szCs w:val="24"/>
              </w:rPr>
            </w:pPr>
            <w:r w:rsidRPr="00AE745C">
              <w:rPr>
                <w:sz w:val="18"/>
              </w:rPr>
              <w:t>25 m</w:t>
            </w:r>
          </w:p>
        </w:tc>
        <w:tc>
          <w:tcPr>
            <w:tcW w:w="2140" w:type="pct"/>
            <w:shd w:val="clear" w:color="auto" w:fill="B8E5EB" w:themeFill="accent3" w:themeFillTint="99"/>
          </w:tcPr>
          <w:p w14:paraId="40C62945" w14:textId="77777777" w:rsidR="00D1019F" w:rsidRPr="00AE745C" w:rsidRDefault="00D1019F" w:rsidP="00CC2C4D">
            <w:pPr>
              <w:ind w:right="-134"/>
              <w:jc w:val="center"/>
              <w:rPr>
                <w:sz w:val="18"/>
                <w:szCs w:val="24"/>
              </w:rPr>
            </w:pPr>
            <w:r w:rsidRPr="00AE745C">
              <w:rPr>
                <w:sz w:val="18"/>
              </w:rPr>
              <w:t>122 m</w:t>
            </w:r>
          </w:p>
        </w:tc>
      </w:tr>
      <w:tr w:rsidR="00D1019F" w:rsidRPr="00AE745C" w14:paraId="3E2E26E6" w14:textId="77777777" w:rsidTr="00425E75">
        <w:tc>
          <w:tcPr>
            <w:tcW w:w="1791" w:type="pct"/>
            <w:shd w:val="clear" w:color="auto" w:fill="B8E5EB" w:themeFill="accent3" w:themeFillTint="99"/>
          </w:tcPr>
          <w:p w14:paraId="20A30D75" w14:textId="77777777" w:rsidR="00D1019F" w:rsidRPr="00AE745C" w:rsidRDefault="00D1019F" w:rsidP="00CC2C4D">
            <w:pPr>
              <w:ind w:right="-108"/>
              <w:rPr>
                <w:sz w:val="18"/>
                <w:szCs w:val="24"/>
              </w:rPr>
            </w:pPr>
            <w:r w:rsidRPr="00AE745C">
              <w:rPr>
                <w:sz w:val="18"/>
              </w:rPr>
              <w:t>Almene vandforsyningsanlæg</w:t>
            </w:r>
          </w:p>
        </w:tc>
        <w:tc>
          <w:tcPr>
            <w:tcW w:w="1069" w:type="pct"/>
            <w:shd w:val="clear" w:color="auto" w:fill="B8E5EB" w:themeFill="accent3" w:themeFillTint="99"/>
          </w:tcPr>
          <w:p w14:paraId="2A480F0E" w14:textId="77777777" w:rsidR="00D1019F" w:rsidRPr="00AE745C" w:rsidRDefault="00D1019F" w:rsidP="00CC2C4D">
            <w:pPr>
              <w:ind w:right="-108"/>
              <w:jc w:val="center"/>
              <w:rPr>
                <w:sz w:val="18"/>
                <w:szCs w:val="24"/>
              </w:rPr>
            </w:pPr>
            <w:r w:rsidRPr="00AE745C">
              <w:rPr>
                <w:sz w:val="18"/>
              </w:rPr>
              <w:t>50 m</w:t>
            </w:r>
          </w:p>
        </w:tc>
        <w:tc>
          <w:tcPr>
            <w:tcW w:w="2140" w:type="pct"/>
            <w:shd w:val="clear" w:color="auto" w:fill="B8E5EB" w:themeFill="accent3" w:themeFillTint="99"/>
          </w:tcPr>
          <w:p w14:paraId="297665DA" w14:textId="77777777" w:rsidR="00D1019F" w:rsidRPr="00AE745C" w:rsidRDefault="00D1019F" w:rsidP="00CC2C4D">
            <w:pPr>
              <w:ind w:right="-134"/>
              <w:jc w:val="center"/>
              <w:rPr>
                <w:sz w:val="18"/>
                <w:szCs w:val="24"/>
              </w:rPr>
            </w:pPr>
            <w:r w:rsidRPr="00AE745C">
              <w:rPr>
                <w:sz w:val="18"/>
              </w:rPr>
              <w:t>1700 m</w:t>
            </w:r>
          </w:p>
        </w:tc>
      </w:tr>
      <w:tr w:rsidR="00D1019F" w:rsidRPr="00AE745C" w14:paraId="5E821A82" w14:textId="77777777" w:rsidTr="00425E75">
        <w:tc>
          <w:tcPr>
            <w:tcW w:w="1791" w:type="pct"/>
            <w:shd w:val="clear" w:color="auto" w:fill="B8E5EB" w:themeFill="accent3" w:themeFillTint="99"/>
          </w:tcPr>
          <w:p w14:paraId="0B972312" w14:textId="77777777" w:rsidR="00D1019F" w:rsidRPr="00AE745C" w:rsidRDefault="00D1019F" w:rsidP="00CC2C4D">
            <w:pPr>
              <w:ind w:right="-108"/>
              <w:rPr>
                <w:sz w:val="18"/>
                <w:szCs w:val="24"/>
              </w:rPr>
            </w:pPr>
            <w:r w:rsidRPr="00AE745C">
              <w:rPr>
                <w:sz w:val="18"/>
              </w:rPr>
              <w:t>Vandløb (herunder dræn) og søer</w:t>
            </w:r>
          </w:p>
        </w:tc>
        <w:tc>
          <w:tcPr>
            <w:tcW w:w="1069" w:type="pct"/>
            <w:shd w:val="clear" w:color="auto" w:fill="B8E5EB" w:themeFill="accent3" w:themeFillTint="99"/>
          </w:tcPr>
          <w:p w14:paraId="40291107" w14:textId="77777777" w:rsidR="00D1019F" w:rsidRPr="00AE745C" w:rsidRDefault="00D1019F" w:rsidP="00CC2C4D">
            <w:pPr>
              <w:ind w:right="-108"/>
              <w:jc w:val="center"/>
              <w:rPr>
                <w:sz w:val="18"/>
                <w:szCs w:val="24"/>
              </w:rPr>
            </w:pPr>
            <w:r w:rsidRPr="00AE745C">
              <w:rPr>
                <w:sz w:val="18"/>
              </w:rPr>
              <w:t>15 m</w:t>
            </w:r>
          </w:p>
        </w:tc>
        <w:tc>
          <w:tcPr>
            <w:tcW w:w="2140" w:type="pct"/>
            <w:shd w:val="clear" w:color="auto" w:fill="B8E5EB" w:themeFill="accent3" w:themeFillTint="99"/>
          </w:tcPr>
          <w:p w14:paraId="027F08D2" w14:textId="77777777" w:rsidR="00D1019F" w:rsidRPr="00AE745C" w:rsidRDefault="00D1019F" w:rsidP="00CC2C4D">
            <w:pPr>
              <w:ind w:right="-134"/>
              <w:jc w:val="center"/>
              <w:rPr>
                <w:sz w:val="18"/>
                <w:szCs w:val="24"/>
              </w:rPr>
            </w:pPr>
            <w:r w:rsidRPr="00AE745C">
              <w:rPr>
                <w:sz w:val="18"/>
              </w:rPr>
              <w:t>150 m til drænområde</w:t>
            </w:r>
          </w:p>
        </w:tc>
      </w:tr>
      <w:tr w:rsidR="00D1019F" w:rsidRPr="00AE745C" w14:paraId="6BF7015B" w14:textId="77777777" w:rsidTr="00425E75">
        <w:tc>
          <w:tcPr>
            <w:tcW w:w="1791" w:type="pct"/>
            <w:shd w:val="clear" w:color="auto" w:fill="B8E5EB" w:themeFill="accent3" w:themeFillTint="99"/>
          </w:tcPr>
          <w:p w14:paraId="403FCC3D" w14:textId="77777777" w:rsidR="00D1019F" w:rsidRPr="00AE745C" w:rsidRDefault="00D1019F" w:rsidP="00CC2C4D">
            <w:pPr>
              <w:ind w:right="-108"/>
              <w:rPr>
                <w:sz w:val="18"/>
                <w:szCs w:val="24"/>
              </w:rPr>
            </w:pPr>
            <w:r w:rsidRPr="00AE745C">
              <w:rPr>
                <w:sz w:val="18"/>
              </w:rPr>
              <w:t>Offentlig vej og privat fællesvej</w:t>
            </w:r>
          </w:p>
        </w:tc>
        <w:tc>
          <w:tcPr>
            <w:tcW w:w="1069" w:type="pct"/>
            <w:shd w:val="clear" w:color="auto" w:fill="B8E5EB" w:themeFill="accent3" w:themeFillTint="99"/>
          </w:tcPr>
          <w:p w14:paraId="6A8B16ED" w14:textId="77777777" w:rsidR="00D1019F" w:rsidRPr="00AE745C" w:rsidRDefault="00D1019F" w:rsidP="00CC2C4D">
            <w:pPr>
              <w:ind w:right="-108"/>
              <w:jc w:val="center"/>
              <w:rPr>
                <w:sz w:val="18"/>
                <w:szCs w:val="24"/>
              </w:rPr>
            </w:pPr>
            <w:r w:rsidRPr="00AE745C">
              <w:rPr>
                <w:sz w:val="18"/>
              </w:rPr>
              <w:t>15 m</w:t>
            </w:r>
          </w:p>
        </w:tc>
        <w:tc>
          <w:tcPr>
            <w:tcW w:w="2140" w:type="pct"/>
            <w:shd w:val="clear" w:color="auto" w:fill="B8E5EB" w:themeFill="accent3" w:themeFillTint="99"/>
          </w:tcPr>
          <w:p w14:paraId="74FB68F9" w14:textId="77777777" w:rsidR="00D1019F" w:rsidRPr="00AE745C" w:rsidRDefault="00D1019F" w:rsidP="00CC2C4D">
            <w:pPr>
              <w:ind w:right="-134"/>
              <w:jc w:val="center"/>
              <w:rPr>
                <w:sz w:val="18"/>
                <w:szCs w:val="24"/>
              </w:rPr>
            </w:pPr>
            <w:r w:rsidRPr="00AE745C">
              <w:rPr>
                <w:sz w:val="18"/>
              </w:rPr>
              <w:t>47</w:t>
            </w:r>
          </w:p>
        </w:tc>
      </w:tr>
      <w:tr w:rsidR="00D1019F" w:rsidRPr="00AE745C" w14:paraId="527F15AC" w14:textId="77777777" w:rsidTr="00425E75">
        <w:tc>
          <w:tcPr>
            <w:tcW w:w="1791" w:type="pct"/>
            <w:tcBorders>
              <w:bottom w:val="single" w:sz="4" w:space="0" w:color="FFFFFF" w:themeColor="background1"/>
            </w:tcBorders>
            <w:shd w:val="clear" w:color="auto" w:fill="B8E5EB" w:themeFill="accent3" w:themeFillTint="99"/>
          </w:tcPr>
          <w:p w14:paraId="7DFBE549" w14:textId="77777777" w:rsidR="00D1019F" w:rsidRPr="00AE745C" w:rsidRDefault="00D1019F" w:rsidP="00CC2C4D">
            <w:pPr>
              <w:ind w:right="-108"/>
              <w:rPr>
                <w:sz w:val="18"/>
                <w:szCs w:val="24"/>
              </w:rPr>
            </w:pPr>
            <w:r w:rsidRPr="00AE745C">
              <w:rPr>
                <w:sz w:val="18"/>
              </w:rPr>
              <w:t>Levnedsmiddelvirksomhed</w:t>
            </w:r>
          </w:p>
        </w:tc>
        <w:tc>
          <w:tcPr>
            <w:tcW w:w="1069" w:type="pct"/>
            <w:tcBorders>
              <w:bottom w:val="single" w:sz="4" w:space="0" w:color="FFFFFF" w:themeColor="background1"/>
            </w:tcBorders>
            <w:shd w:val="clear" w:color="auto" w:fill="B8E5EB" w:themeFill="accent3" w:themeFillTint="99"/>
          </w:tcPr>
          <w:p w14:paraId="43980AA5" w14:textId="77777777" w:rsidR="00D1019F" w:rsidRPr="00AE745C" w:rsidRDefault="00D1019F" w:rsidP="00CC2C4D">
            <w:pPr>
              <w:ind w:right="-108"/>
              <w:jc w:val="center"/>
              <w:rPr>
                <w:sz w:val="18"/>
                <w:szCs w:val="24"/>
              </w:rPr>
            </w:pPr>
            <w:r w:rsidRPr="00AE745C">
              <w:rPr>
                <w:sz w:val="18"/>
              </w:rPr>
              <w:t>25 m</w:t>
            </w:r>
          </w:p>
        </w:tc>
        <w:tc>
          <w:tcPr>
            <w:tcW w:w="2140" w:type="pct"/>
            <w:tcBorders>
              <w:bottom w:val="single" w:sz="4" w:space="0" w:color="FFFFFF" w:themeColor="background1"/>
            </w:tcBorders>
            <w:shd w:val="clear" w:color="auto" w:fill="B8E5EB" w:themeFill="accent3" w:themeFillTint="99"/>
          </w:tcPr>
          <w:p w14:paraId="3ADD2FC9" w14:textId="77777777" w:rsidR="00D1019F" w:rsidRPr="00AE745C" w:rsidRDefault="00D1019F" w:rsidP="00CC2C4D">
            <w:pPr>
              <w:ind w:right="-134"/>
              <w:jc w:val="center"/>
              <w:rPr>
                <w:sz w:val="18"/>
                <w:szCs w:val="24"/>
              </w:rPr>
            </w:pPr>
            <w:r w:rsidRPr="00AE745C">
              <w:rPr>
                <w:sz w:val="18"/>
                <w:szCs w:val="24"/>
              </w:rPr>
              <w:t>&gt; 25 m</w:t>
            </w:r>
          </w:p>
        </w:tc>
      </w:tr>
      <w:tr w:rsidR="00D1019F" w:rsidRPr="00AE745C" w14:paraId="05A0B6B9" w14:textId="77777777" w:rsidTr="00425E75">
        <w:tc>
          <w:tcPr>
            <w:tcW w:w="1791" w:type="pct"/>
            <w:shd w:val="clear" w:color="auto" w:fill="B8E5EB" w:themeFill="accent3" w:themeFillTint="99"/>
          </w:tcPr>
          <w:p w14:paraId="706F57A6" w14:textId="77777777" w:rsidR="00D1019F" w:rsidRPr="00AE745C" w:rsidRDefault="00D1019F" w:rsidP="00CC2C4D">
            <w:pPr>
              <w:ind w:right="-108"/>
              <w:rPr>
                <w:sz w:val="18"/>
                <w:szCs w:val="24"/>
              </w:rPr>
            </w:pPr>
            <w:r w:rsidRPr="00AE745C">
              <w:rPr>
                <w:sz w:val="18"/>
              </w:rPr>
              <w:t>Naboskel</w:t>
            </w:r>
          </w:p>
        </w:tc>
        <w:tc>
          <w:tcPr>
            <w:tcW w:w="1069" w:type="pct"/>
            <w:shd w:val="clear" w:color="auto" w:fill="B8E5EB" w:themeFill="accent3" w:themeFillTint="99"/>
          </w:tcPr>
          <w:p w14:paraId="7A827848" w14:textId="77777777" w:rsidR="00D1019F" w:rsidRPr="00AE745C" w:rsidRDefault="00D1019F" w:rsidP="00CC2C4D">
            <w:pPr>
              <w:ind w:right="-108"/>
              <w:jc w:val="center"/>
              <w:rPr>
                <w:sz w:val="18"/>
                <w:szCs w:val="24"/>
              </w:rPr>
            </w:pPr>
            <w:r w:rsidRPr="00AE745C">
              <w:rPr>
                <w:sz w:val="18"/>
              </w:rPr>
              <w:t>30 m</w:t>
            </w:r>
          </w:p>
        </w:tc>
        <w:tc>
          <w:tcPr>
            <w:tcW w:w="2140" w:type="pct"/>
            <w:shd w:val="clear" w:color="auto" w:fill="B8E5EB" w:themeFill="accent3" w:themeFillTint="99"/>
          </w:tcPr>
          <w:p w14:paraId="7A4D6175" w14:textId="77777777" w:rsidR="00D1019F" w:rsidRPr="00AE745C" w:rsidRDefault="00D1019F" w:rsidP="00CC2C4D">
            <w:pPr>
              <w:ind w:right="-134"/>
              <w:jc w:val="center"/>
              <w:rPr>
                <w:sz w:val="18"/>
                <w:szCs w:val="24"/>
              </w:rPr>
            </w:pPr>
            <w:r w:rsidRPr="00AE745C">
              <w:rPr>
                <w:color w:val="FF0000"/>
                <w:sz w:val="18"/>
              </w:rPr>
              <w:t>20 m</w:t>
            </w:r>
          </w:p>
        </w:tc>
      </w:tr>
      <w:tr w:rsidR="00D1019F" w:rsidRPr="00AE745C" w14:paraId="46E5A456" w14:textId="77777777" w:rsidTr="00425E75">
        <w:tc>
          <w:tcPr>
            <w:tcW w:w="1791" w:type="pct"/>
            <w:shd w:val="clear" w:color="auto" w:fill="B8E5EB" w:themeFill="accent3" w:themeFillTint="99"/>
          </w:tcPr>
          <w:p w14:paraId="018E9C5F" w14:textId="77777777" w:rsidR="00D1019F" w:rsidRPr="00AE745C" w:rsidRDefault="00D1019F" w:rsidP="00CC2C4D">
            <w:pPr>
              <w:ind w:right="-108"/>
              <w:rPr>
                <w:sz w:val="18"/>
                <w:szCs w:val="24"/>
              </w:rPr>
            </w:pPr>
            <w:r w:rsidRPr="00AE745C">
              <w:rPr>
                <w:sz w:val="18"/>
              </w:rPr>
              <w:t>Beboelse på samme ejendom</w:t>
            </w:r>
          </w:p>
        </w:tc>
        <w:tc>
          <w:tcPr>
            <w:tcW w:w="1069" w:type="pct"/>
            <w:shd w:val="clear" w:color="auto" w:fill="B8E5EB" w:themeFill="accent3" w:themeFillTint="99"/>
          </w:tcPr>
          <w:p w14:paraId="57118EB9" w14:textId="77777777" w:rsidR="00D1019F" w:rsidRPr="00AE745C" w:rsidRDefault="00D1019F" w:rsidP="00CC2C4D">
            <w:pPr>
              <w:ind w:right="-108"/>
              <w:jc w:val="center"/>
              <w:rPr>
                <w:sz w:val="18"/>
                <w:szCs w:val="24"/>
              </w:rPr>
            </w:pPr>
            <w:r w:rsidRPr="00AE745C">
              <w:rPr>
                <w:sz w:val="18"/>
              </w:rPr>
              <w:t>15 m</w:t>
            </w:r>
          </w:p>
        </w:tc>
        <w:tc>
          <w:tcPr>
            <w:tcW w:w="2140" w:type="pct"/>
            <w:shd w:val="clear" w:color="auto" w:fill="B8E5EB" w:themeFill="accent3" w:themeFillTint="99"/>
          </w:tcPr>
          <w:p w14:paraId="579D4179" w14:textId="77777777" w:rsidR="00D1019F" w:rsidRPr="00AE745C" w:rsidRDefault="00D1019F" w:rsidP="00CC2C4D">
            <w:pPr>
              <w:ind w:right="-134"/>
              <w:jc w:val="center"/>
              <w:rPr>
                <w:sz w:val="18"/>
                <w:szCs w:val="24"/>
              </w:rPr>
            </w:pPr>
            <w:r w:rsidRPr="00AE745C">
              <w:rPr>
                <w:sz w:val="18"/>
              </w:rPr>
              <w:t>127 m</w:t>
            </w:r>
          </w:p>
        </w:tc>
      </w:tr>
    </w:tbl>
    <w:p w14:paraId="72DE47DD" w14:textId="77777777" w:rsidR="0098465C" w:rsidRDefault="0098465C" w:rsidP="00D1019F">
      <w:pPr>
        <w:spacing w:line="240" w:lineRule="auto"/>
        <w:ind w:right="-82"/>
        <w:jc w:val="both"/>
      </w:pPr>
    </w:p>
    <w:p w14:paraId="5477D435" w14:textId="77777777" w:rsidR="00D1019F" w:rsidRPr="00AE745C" w:rsidRDefault="00D1019F" w:rsidP="00D1019F">
      <w:pPr>
        <w:spacing w:line="240" w:lineRule="auto"/>
        <w:ind w:right="-82"/>
        <w:jc w:val="both"/>
      </w:pPr>
      <w:r w:rsidRPr="00AE745C">
        <w:t xml:space="preserve">Det fremgår af tabellerne, at den nye stald overholder alle generelle afstandskrav med undtagelse af afstandskravet fra ny stald til naboskel som er på </w:t>
      </w:r>
      <w:r>
        <w:t>3</w:t>
      </w:r>
      <w:r w:rsidRPr="00AE745C">
        <w:t>0 m.</w:t>
      </w:r>
      <w:r>
        <w:t xml:space="preserve"> </w:t>
      </w:r>
      <w:r w:rsidRPr="00C21875">
        <w:t>Afstanden fra den nye stald til naboskel er ca</w:t>
      </w:r>
      <w:r>
        <w:t>.</w:t>
      </w:r>
      <w:r w:rsidRPr="00C21875">
        <w:t xml:space="preserve"> 20 m og der er derfor søgt om dispensation fra afstandskravet på 30 m.</w:t>
      </w:r>
    </w:p>
    <w:p w14:paraId="1414D6E3" w14:textId="77777777" w:rsidR="00035E2D" w:rsidRDefault="00035E2D" w:rsidP="00035E2D">
      <w:pPr>
        <w:pStyle w:val="MGK-VurderingTekniskredegrelse"/>
        <w:jc w:val="both"/>
      </w:pPr>
      <w:r>
        <w:t>Kommunens bemærkninger og vurdering</w:t>
      </w:r>
    </w:p>
    <w:p w14:paraId="7E848FF0" w14:textId="77777777" w:rsidR="00035E2D" w:rsidRPr="005F6084" w:rsidRDefault="00035E2D" w:rsidP="00035E2D">
      <w:pPr>
        <w:spacing w:after="0"/>
        <w:jc w:val="both"/>
        <w:rPr>
          <w:b/>
        </w:rPr>
      </w:pPr>
      <w:r>
        <w:rPr>
          <w:b/>
        </w:rPr>
        <w:t>Bygge- og beskyttelseslinj</w:t>
      </w:r>
      <w:r w:rsidRPr="005F6084">
        <w:rPr>
          <w:b/>
        </w:rPr>
        <w:t>er</w:t>
      </w:r>
    </w:p>
    <w:p w14:paraId="3E92E359" w14:textId="77777777" w:rsidR="00035E2D" w:rsidRDefault="00035E2D" w:rsidP="00035E2D">
      <w:pPr>
        <w:jc w:val="both"/>
      </w:pPr>
      <w:r>
        <w:t>Husdyrbruget ligger uden</w:t>
      </w:r>
      <w:r w:rsidR="008770D1">
        <w:t xml:space="preserve"> </w:t>
      </w:r>
      <w:r>
        <w:t xml:space="preserve">for fredninger, strand-, klit-, sø- og åbeskyttelseslinjer se </w:t>
      </w:r>
      <w:r>
        <w:fldChar w:fldCharType="begin"/>
      </w:r>
      <w:r>
        <w:instrText xml:space="preserve"> REF _Ref448480142 \h  \* MERGEFORMAT </w:instrText>
      </w:r>
      <w:r>
        <w:fldChar w:fldCharType="separate"/>
      </w:r>
      <w:r w:rsidR="00AC4C2F" w:rsidRPr="00AC4C2F">
        <w:t xml:space="preserve">Figur </w:t>
      </w:r>
      <w:r w:rsidR="00AC4C2F" w:rsidRPr="00AC4C2F">
        <w:rPr>
          <w:noProof/>
        </w:rPr>
        <w:t>2.1.</w:t>
      </w:r>
      <w:r>
        <w:fldChar w:fldCharType="end"/>
      </w:r>
      <w:r>
        <w:t>. Der er ingen skovbyggelinjer i</w:t>
      </w:r>
      <w:r w:rsidR="00A04CDB">
        <w:t xml:space="preserve"> umiddelbar nærhed af anlægget. </w:t>
      </w:r>
      <w:r w:rsidR="00A04CDB" w:rsidRPr="00AE745C">
        <w:t>Nærmeste beskyttede sten- og jorddige i nærheden af den nye stald er over 300 m væk. Der er ingen fredede områder eller fredede fortidsminder inden for 1000 m af den nye stald</w:t>
      </w:r>
      <w:r w:rsidR="00A04CDB">
        <w:t>.</w:t>
      </w:r>
    </w:p>
    <w:p w14:paraId="24289C3C" w14:textId="77777777" w:rsidR="00035E2D" w:rsidRDefault="00035E2D" w:rsidP="00035E2D">
      <w:pPr>
        <w:jc w:val="both"/>
      </w:pPr>
      <w:r>
        <w:t xml:space="preserve">Kommunen vurderer derved, at alle bygge- og beskyttelseslinjer, er overholdt. </w:t>
      </w:r>
    </w:p>
    <w:p w14:paraId="44FE678A" w14:textId="77777777" w:rsidR="00035E2D" w:rsidRDefault="00A04CDB" w:rsidP="00C85552">
      <w:pPr>
        <w:keepNext/>
        <w:spacing w:after="0"/>
        <w:jc w:val="center"/>
      </w:pPr>
      <w:r>
        <w:rPr>
          <w:noProof/>
          <w:lang w:eastAsia="da-DK"/>
        </w:rPr>
        <w:lastRenderedPageBreak/>
        <w:drawing>
          <wp:inline distT="0" distB="0" distL="0" distR="0" wp14:anchorId="302E6C3D" wp14:editId="7FFB2A43">
            <wp:extent cx="4053840" cy="2655500"/>
            <wp:effectExtent l="0" t="0" r="381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r="1444" b="1250"/>
                    <a:stretch/>
                  </pic:blipFill>
                  <pic:spPr bwMode="auto">
                    <a:xfrm>
                      <a:off x="0" y="0"/>
                      <a:ext cx="4056183" cy="2657035"/>
                    </a:xfrm>
                    <a:prstGeom prst="rect">
                      <a:avLst/>
                    </a:prstGeom>
                    <a:ln>
                      <a:noFill/>
                    </a:ln>
                    <a:extLst>
                      <a:ext uri="{53640926-AAD7-44D8-BBD7-CCE9431645EC}">
                        <a14:shadowObscured xmlns:a14="http://schemas.microsoft.com/office/drawing/2010/main"/>
                      </a:ext>
                    </a:extLst>
                  </pic:spPr>
                </pic:pic>
              </a:graphicData>
            </a:graphic>
          </wp:inline>
        </w:drawing>
      </w:r>
    </w:p>
    <w:p w14:paraId="6ED6E662" w14:textId="1F32C2C4" w:rsidR="00035E2D" w:rsidRPr="00C85552" w:rsidRDefault="00035E2D" w:rsidP="00035E2D">
      <w:pPr>
        <w:pStyle w:val="Billedtekst"/>
        <w:jc w:val="both"/>
        <w:rPr>
          <w:sz w:val="18"/>
        </w:rPr>
      </w:pPr>
      <w:bookmarkStart w:id="35" w:name="_Ref448480142"/>
      <w:bookmarkStart w:id="36" w:name="_Ref448479990"/>
      <w:r w:rsidRPr="00C85552">
        <w:rPr>
          <w:sz w:val="18"/>
        </w:rPr>
        <w:t xml:space="preserve">Figur </w:t>
      </w:r>
      <w:r w:rsidR="005A253B" w:rsidRPr="00C85552">
        <w:rPr>
          <w:sz w:val="18"/>
        </w:rPr>
        <w:fldChar w:fldCharType="begin"/>
      </w:r>
      <w:r w:rsidR="005A253B" w:rsidRPr="00C85552">
        <w:rPr>
          <w:sz w:val="18"/>
        </w:rPr>
        <w:instrText xml:space="preserve"> STYLEREF 2 \s </w:instrText>
      </w:r>
      <w:r w:rsidR="005A253B" w:rsidRPr="00C85552">
        <w:rPr>
          <w:sz w:val="18"/>
        </w:rPr>
        <w:fldChar w:fldCharType="separate"/>
      </w:r>
      <w:r w:rsidR="00AC4C2F">
        <w:rPr>
          <w:noProof/>
          <w:sz w:val="18"/>
        </w:rPr>
        <w:t>2.1</w:t>
      </w:r>
      <w:r w:rsidR="005A253B" w:rsidRPr="00C85552">
        <w:rPr>
          <w:noProof/>
          <w:sz w:val="18"/>
        </w:rPr>
        <w:fldChar w:fldCharType="end"/>
      </w:r>
      <w:r w:rsidRPr="00C85552">
        <w:rPr>
          <w:sz w:val="18"/>
        </w:rPr>
        <w:t>.</w:t>
      </w:r>
      <w:bookmarkEnd w:id="35"/>
      <w:r w:rsidR="0062712D">
        <w:rPr>
          <w:sz w:val="18"/>
        </w:rPr>
        <w:t>1</w:t>
      </w:r>
      <w:r w:rsidRPr="00C85552">
        <w:rPr>
          <w:sz w:val="18"/>
        </w:rPr>
        <w:t xml:space="preserve"> Kortudsnit med ejendommen og bygge- og beskyttelseslinjer</w:t>
      </w:r>
      <w:bookmarkEnd w:id="36"/>
    </w:p>
    <w:p w14:paraId="548CA9E5" w14:textId="77777777" w:rsidR="005357C3" w:rsidRPr="005357C3" w:rsidRDefault="005357C3" w:rsidP="005357C3">
      <w:pPr>
        <w:pStyle w:val="Citat"/>
        <w:ind w:left="0" w:right="-82"/>
        <w:rPr>
          <w:b/>
          <w:i w:val="0"/>
          <w:sz w:val="20"/>
          <w:szCs w:val="20"/>
        </w:rPr>
      </w:pPr>
      <w:r w:rsidRPr="005357C3">
        <w:rPr>
          <w:b/>
          <w:i w:val="0"/>
          <w:sz w:val="20"/>
          <w:szCs w:val="20"/>
        </w:rPr>
        <w:t>Afstandskrav i Husdyrlovens § 6</w:t>
      </w:r>
    </w:p>
    <w:p w14:paraId="335EA024" w14:textId="7FE3338C" w:rsidR="005357C3" w:rsidRDefault="005357C3" w:rsidP="005357C3">
      <w:pPr>
        <w:spacing w:line="240" w:lineRule="auto"/>
        <w:jc w:val="both"/>
      </w:pPr>
      <w:r w:rsidRPr="00AE745C">
        <w:t xml:space="preserve">Ejendommen Thorupgårdsvej 55 er placeret i landzone. Nærmeste nabobeboelse er Thorupgårdsvej 53, som ligger 276 m nordøst for den nye stald. Nærmeste byzone er Voel By, som ligger 862 m nord for stalden. Nærmeste lokalplanlagte område i landzone ligger i </w:t>
      </w:r>
      <w:r w:rsidR="0062712D">
        <w:t>Voel</w:t>
      </w:r>
      <w:r w:rsidRPr="00AE745C">
        <w:t xml:space="preserve"> 2</w:t>
      </w:r>
      <w:r>
        <w:t xml:space="preserve"> </w:t>
      </w:r>
      <w:r w:rsidRPr="00AE745C">
        <w:t>km syd for ejendommen.</w:t>
      </w:r>
      <w:r>
        <w:t xml:space="preserve"> Se nedenstående oversigtskort</w:t>
      </w:r>
      <w:r w:rsidRPr="00AE745C">
        <w:t>.</w:t>
      </w:r>
      <w:r>
        <w:t xml:space="preserve"> </w:t>
      </w:r>
    </w:p>
    <w:p w14:paraId="503258C6" w14:textId="77777777" w:rsidR="005357C3" w:rsidRPr="00D1019F" w:rsidRDefault="005357C3" w:rsidP="005357C3">
      <w:pPr>
        <w:spacing w:after="0" w:line="240" w:lineRule="auto"/>
        <w:ind w:right="-82"/>
        <w:jc w:val="both"/>
        <w:rPr>
          <w:rStyle w:val="Svaghenvisning1"/>
          <w:rFonts w:ascii="Verdana" w:hAnsi="Verdana"/>
          <w:color w:val="auto"/>
        </w:rPr>
      </w:pPr>
      <w:r w:rsidRPr="00D1019F">
        <w:t xml:space="preserve">Kommunen vurderer, at afstandskravene i </w:t>
      </w:r>
      <w:r w:rsidRPr="00D1019F">
        <w:rPr>
          <w:rStyle w:val="Svaghenvisning1"/>
          <w:rFonts w:ascii="Verdana" w:hAnsi="Verdana"/>
          <w:color w:val="auto"/>
        </w:rPr>
        <w:t xml:space="preserve">§ 6 </w:t>
      </w:r>
      <w:r w:rsidRPr="00D1019F">
        <w:rPr>
          <w:rStyle w:val="Svaghenvisning1"/>
          <w:rFonts w:ascii="Verdana" w:hAnsi="Verdana"/>
          <w:i w:val="0"/>
          <w:color w:val="auto"/>
        </w:rPr>
        <w:t>i lov om miljøgodkendelse m.v. af husdyrbrug er overholdt</w:t>
      </w:r>
      <w:r w:rsidRPr="00D1019F">
        <w:rPr>
          <w:rStyle w:val="Svaghenvisning1"/>
          <w:rFonts w:ascii="Verdana" w:hAnsi="Verdana"/>
          <w:color w:val="auto"/>
        </w:rPr>
        <w:t>.</w:t>
      </w:r>
    </w:p>
    <w:p w14:paraId="6F5FFC70" w14:textId="5D747270" w:rsidR="0062712D" w:rsidRDefault="007C2F82" w:rsidP="005357C3">
      <w:pPr>
        <w:spacing w:line="240" w:lineRule="auto"/>
      </w:pPr>
      <w:r>
        <w:rPr>
          <w:noProof/>
          <w:lang w:eastAsia="da-DK"/>
        </w:rPr>
        <w:drawing>
          <wp:anchor distT="0" distB="0" distL="114300" distR="114300" simplePos="0" relativeHeight="251663360" behindDoc="0" locked="0" layoutInCell="1" allowOverlap="1" wp14:anchorId="61913ED4" wp14:editId="2E42FF0D">
            <wp:simplePos x="0" y="0"/>
            <wp:positionH relativeFrom="column">
              <wp:posOffset>971550</wp:posOffset>
            </wp:positionH>
            <wp:positionV relativeFrom="paragraph">
              <wp:posOffset>19050</wp:posOffset>
            </wp:positionV>
            <wp:extent cx="3009900" cy="3842099"/>
            <wp:effectExtent l="0" t="0" r="0" b="6350"/>
            <wp:wrapNone/>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t="3858"/>
                    <a:stretch/>
                  </pic:blipFill>
                  <pic:spPr bwMode="auto">
                    <a:xfrm>
                      <a:off x="0" y="0"/>
                      <a:ext cx="3009900" cy="38420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643652" w14:textId="77777777" w:rsidR="0062712D" w:rsidRDefault="0062712D" w:rsidP="005357C3">
      <w:pPr>
        <w:spacing w:line="240" w:lineRule="auto"/>
      </w:pPr>
    </w:p>
    <w:p w14:paraId="2F84B557" w14:textId="60A60E03" w:rsidR="0062712D" w:rsidRDefault="0062712D" w:rsidP="005357C3">
      <w:pPr>
        <w:spacing w:line="240" w:lineRule="auto"/>
      </w:pPr>
    </w:p>
    <w:p w14:paraId="112DA45F" w14:textId="77777777" w:rsidR="0062712D" w:rsidRDefault="0062712D" w:rsidP="005357C3">
      <w:pPr>
        <w:spacing w:line="240" w:lineRule="auto"/>
      </w:pPr>
    </w:p>
    <w:p w14:paraId="1F079B38" w14:textId="77777777" w:rsidR="0062712D" w:rsidRDefault="0062712D" w:rsidP="005357C3">
      <w:pPr>
        <w:spacing w:line="240" w:lineRule="auto"/>
      </w:pPr>
    </w:p>
    <w:p w14:paraId="7B148A2E" w14:textId="77777777" w:rsidR="0062712D" w:rsidRDefault="0062712D" w:rsidP="005357C3">
      <w:pPr>
        <w:spacing w:line="240" w:lineRule="auto"/>
      </w:pPr>
    </w:p>
    <w:p w14:paraId="5E05F53B" w14:textId="77777777" w:rsidR="0062712D" w:rsidRDefault="0062712D" w:rsidP="005357C3">
      <w:pPr>
        <w:spacing w:line="240" w:lineRule="auto"/>
      </w:pPr>
    </w:p>
    <w:p w14:paraId="259DAF47" w14:textId="77777777" w:rsidR="0062712D" w:rsidRDefault="0062712D" w:rsidP="005357C3">
      <w:pPr>
        <w:spacing w:line="240" w:lineRule="auto"/>
      </w:pPr>
    </w:p>
    <w:p w14:paraId="2D59FE47" w14:textId="77777777" w:rsidR="0062712D" w:rsidRDefault="0062712D" w:rsidP="005357C3">
      <w:pPr>
        <w:spacing w:line="240" w:lineRule="auto"/>
      </w:pPr>
    </w:p>
    <w:p w14:paraId="707CA835" w14:textId="77777777" w:rsidR="0062712D" w:rsidRDefault="0062712D" w:rsidP="005357C3">
      <w:pPr>
        <w:spacing w:line="240" w:lineRule="auto"/>
      </w:pPr>
    </w:p>
    <w:p w14:paraId="794DDEDA" w14:textId="77777777" w:rsidR="0062712D" w:rsidRDefault="0062712D" w:rsidP="005357C3">
      <w:pPr>
        <w:spacing w:line="240" w:lineRule="auto"/>
      </w:pPr>
    </w:p>
    <w:p w14:paraId="0DC2D536" w14:textId="77777777" w:rsidR="0062712D" w:rsidRDefault="0062712D" w:rsidP="005357C3">
      <w:pPr>
        <w:spacing w:line="240" w:lineRule="auto"/>
      </w:pPr>
    </w:p>
    <w:p w14:paraId="067A3636" w14:textId="77777777" w:rsidR="0062712D" w:rsidRDefault="0062712D" w:rsidP="005357C3">
      <w:pPr>
        <w:spacing w:line="240" w:lineRule="auto"/>
      </w:pPr>
    </w:p>
    <w:p w14:paraId="01FE2B72" w14:textId="77777777" w:rsidR="0062712D" w:rsidRDefault="0062712D" w:rsidP="005357C3">
      <w:pPr>
        <w:spacing w:line="240" w:lineRule="auto"/>
      </w:pPr>
    </w:p>
    <w:p w14:paraId="133BA75B" w14:textId="19E50795" w:rsidR="005357C3" w:rsidRDefault="0062712D" w:rsidP="005357C3">
      <w:pPr>
        <w:spacing w:line="240" w:lineRule="auto"/>
      </w:pPr>
      <w:r>
        <w:t>Figur 2.1.2</w:t>
      </w:r>
      <w:r w:rsidR="005357C3" w:rsidRPr="00575107">
        <w:t>.</w:t>
      </w:r>
      <w:r w:rsidR="005357C3">
        <w:t xml:space="preserve"> </w:t>
      </w:r>
      <w:r w:rsidR="005357C3" w:rsidRPr="00AE745C">
        <w:t>Afstande til nærmeste byzone, vandværk og lokalplanlagte landzoneområde.</w:t>
      </w:r>
    </w:p>
    <w:p w14:paraId="18FF5D4C" w14:textId="77777777" w:rsidR="005357C3" w:rsidRPr="005357C3" w:rsidRDefault="005357C3" w:rsidP="005357C3">
      <w:pPr>
        <w:spacing w:line="240" w:lineRule="auto"/>
        <w:ind w:right="-82"/>
        <w:jc w:val="both"/>
        <w:rPr>
          <w:rStyle w:val="Svaghenvisning1"/>
          <w:rFonts w:ascii="Verdana" w:hAnsi="Verdana"/>
          <w:b/>
          <w:i w:val="0"/>
          <w:color w:val="auto"/>
        </w:rPr>
      </w:pPr>
      <w:r w:rsidRPr="005357C3">
        <w:rPr>
          <w:rStyle w:val="Svaghenvisning1"/>
          <w:rFonts w:ascii="Verdana" w:hAnsi="Verdana"/>
          <w:b/>
          <w:i w:val="0"/>
          <w:color w:val="auto"/>
        </w:rPr>
        <w:lastRenderedPageBreak/>
        <w:t>Afstandskrav i Husdyrlovens § 8</w:t>
      </w:r>
    </w:p>
    <w:p w14:paraId="17AAFA50" w14:textId="77777777" w:rsidR="005357C3" w:rsidRPr="00D1019F" w:rsidRDefault="005357C3" w:rsidP="005357C3">
      <w:pPr>
        <w:jc w:val="both"/>
        <w:rPr>
          <w:rFonts w:ascii="Verdana" w:hAnsi="Verdana"/>
          <w:szCs w:val="20"/>
        </w:rPr>
      </w:pPr>
      <w:r w:rsidRPr="00D1019F">
        <w:rPr>
          <w:rStyle w:val="Svaghenvisning1"/>
          <w:rFonts w:ascii="Verdana" w:hAnsi="Verdana"/>
          <w:i w:val="0"/>
          <w:color w:val="auto"/>
          <w:szCs w:val="20"/>
        </w:rPr>
        <w:t>Kommunen vurderer, at de generelle afstandskrav til vandforsyning, vandløb, søer, vej, levnedsmiddelvirksomhed, dræn og beboelse</w:t>
      </w:r>
      <w:r w:rsidRPr="00D1019F">
        <w:rPr>
          <w:rStyle w:val="Svaghenvisning1"/>
          <w:rFonts w:ascii="Verdana" w:hAnsi="Verdana"/>
          <w:color w:val="auto"/>
          <w:szCs w:val="20"/>
        </w:rPr>
        <w:t xml:space="preserve"> på samme ejendom i husdyrbruglovens § 8 er overholdt. A</w:t>
      </w:r>
      <w:r w:rsidRPr="00D1019F">
        <w:rPr>
          <w:rFonts w:ascii="Verdana" w:hAnsi="Verdana"/>
          <w:szCs w:val="20"/>
        </w:rPr>
        <w:t>fstandskrav på 30 m til naboskel ikke er overholdt for stalden. Afstanden fra nærmeste staldhjørne til naboskel er målt til ca. 22 m.</w:t>
      </w:r>
    </w:p>
    <w:p w14:paraId="15519067" w14:textId="77777777" w:rsidR="005357C3" w:rsidRPr="00AE745C" w:rsidRDefault="005357C3" w:rsidP="005357C3">
      <w:pPr>
        <w:jc w:val="both"/>
        <w:rPr>
          <w:highlight w:val="yellow"/>
        </w:rPr>
      </w:pPr>
      <w:r w:rsidRPr="00AE745C">
        <w:t xml:space="preserve">Silkeborg Kommune vurderer, at der kan meddeles dispensation for afstanden til naboskel. Der er langt til nabobeboelse. Kommunen har hørt </w:t>
      </w:r>
      <w:r w:rsidR="008770D1">
        <w:t>ejer af naboejendommen,</w:t>
      </w:r>
      <w:r w:rsidRPr="00AE745C">
        <w:t xml:space="preserve"> Højgårdsvej 22 om vedkommende har </w:t>
      </w:r>
      <w:r w:rsidR="008770D1">
        <w:t>indvendinger mod</w:t>
      </w:r>
      <w:r w:rsidRPr="00AE745C">
        <w:t>, at der meddeles dispensation</w:t>
      </w:r>
      <w:r w:rsidRPr="003E6586">
        <w:t>. Der er ikke kommet bemærkninger.</w:t>
      </w:r>
    </w:p>
    <w:p w14:paraId="751D81E0" w14:textId="77777777" w:rsidR="005357C3" w:rsidRPr="003E6586" w:rsidRDefault="005357C3" w:rsidP="005357C3">
      <w:pPr>
        <w:jc w:val="both"/>
      </w:pPr>
      <w:r w:rsidRPr="003E6586">
        <w:t xml:space="preserve">Silkeborg Kommune meddeler derfor dispensation for afstandskravet på 30 m, til naboskel. </w:t>
      </w:r>
    </w:p>
    <w:p w14:paraId="4A3D7C38" w14:textId="77777777" w:rsidR="0062712D" w:rsidRDefault="0062712D" w:rsidP="005357C3">
      <w:pPr>
        <w:spacing w:after="0"/>
        <w:jc w:val="both"/>
        <w:rPr>
          <w:b/>
        </w:rPr>
      </w:pPr>
    </w:p>
    <w:p w14:paraId="37333FFD" w14:textId="77777777" w:rsidR="0062712D" w:rsidRDefault="0062712D" w:rsidP="005357C3">
      <w:pPr>
        <w:spacing w:after="0"/>
        <w:jc w:val="both"/>
        <w:rPr>
          <w:b/>
        </w:rPr>
      </w:pPr>
    </w:p>
    <w:p w14:paraId="080C7300" w14:textId="77777777" w:rsidR="005357C3" w:rsidRPr="005F6084" w:rsidRDefault="005357C3" w:rsidP="005357C3">
      <w:pPr>
        <w:spacing w:after="0"/>
        <w:jc w:val="both"/>
        <w:rPr>
          <w:b/>
        </w:rPr>
      </w:pPr>
      <w:r w:rsidRPr="005F6084">
        <w:rPr>
          <w:b/>
        </w:rPr>
        <w:t>Afstandskrav - Husdyrlovens § 20</w:t>
      </w:r>
    </w:p>
    <w:p w14:paraId="60A48DF5" w14:textId="77777777" w:rsidR="005357C3" w:rsidRDefault="005357C3" w:rsidP="005357C3">
      <w:pPr>
        <w:jc w:val="both"/>
      </w:pPr>
      <w:r>
        <w:t>Jf. § 20 i Lov om miljøgodkendelse m.v. af husdyrbrug skal kommunen sikre sig, at risikoen for forurening eller væsentlige gener for omgivelserne begrænses, hvis et anlæg ligger mindre end 300 m fra:</w:t>
      </w:r>
    </w:p>
    <w:p w14:paraId="23E6CA5F" w14:textId="77777777" w:rsidR="005357C3" w:rsidRPr="00575107" w:rsidRDefault="005357C3" w:rsidP="00626DE7">
      <w:pPr>
        <w:pStyle w:val="Listeafsnit"/>
        <w:numPr>
          <w:ilvl w:val="0"/>
          <w:numId w:val="14"/>
        </w:numPr>
        <w:tabs>
          <w:tab w:val="clear" w:pos="9072"/>
        </w:tabs>
        <w:autoSpaceDE/>
        <w:autoSpaceDN/>
        <w:adjustRightInd/>
        <w:spacing w:after="200" w:line="252" w:lineRule="auto"/>
        <w:rPr>
          <w:sz w:val="20"/>
          <w:szCs w:val="20"/>
        </w:rPr>
      </w:pPr>
      <w:r w:rsidRPr="00575107">
        <w:rPr>
          <w:sz w:val="20"/>
          <w:szCs w:val="20"/>
        </w:rPr>
        <w:t>en beboelsesbygning på en ejendom uden landbrugspligt, der ligger i en samlet bebyggelse i landzone, og som har en anden ejer end driftsherren</w:t>
      </w:r>
    </w:p>
    <w:p w14:paraId="67EE543C" w14:textId="77777777" w:rsidR="005357C3" w:rsidRPr="00575107" w:rsidRDefault="005357C3" w:rsidP="00626DE7">
      <w:pPr>
        <w:pStyle w:val="Listeafsnit"/>
        <w:numPr>
          <w:ilvl w:val="0"/>
          <w:numId w:val="14"/>
        </w:numPr>
        <w:tabs>
          <w:tab w:val="clear" w:pos="9072"/>
        </w:tabs>
        <w:autoSpaceDE/>
        <w:autoSpaceDN/>
        <w:adjustRightInd/>
        <w:spacing w:after="200" w:line="252" w:lineRule="auto"/>
        <w:rPr>
          <w:sz w:val="20"/>
          <w:szCs w:val="20"/>
        </w:rPr>
      </w:pPr>
      <w:r w:rsidRPr="00575107">
        <w:rPr>
          <w:sz w:val="20"/>
          <w:szCs w:val="20"/>
        </w:rPr>
        <w:t xml:space="preserve">et eksisterende eller ifølge kommuneplanens rammedel fremtidigt byzone- eller sommerhusområde </w:t>
      </w:r>
    </w:p>
    <w:p w14:paraId="3D2264B4" w14:textId="77777777" w:rsidR="005357C3" w:rsidRPr="00575107" w:rsidRDefault="005357C3" w:rsidP="00626DE7">
      <w:pPr>
        <w:pStyle w:val="Listeafsnit"/>
        <w:numPr>
          <w:ilvl w:val="0"/>
          <w:numId w:val="14"/>
        </w:numPr>
        <w:tabs>
          <w:tab w:val="clear" w:pos="9072"/>
        </w:tabs>
        <w:autoSpaceDE/>
        <w:autoSpaceDN/>
        <w:adjustRightInd/>
        <w:spacing w:after="200" w:line="252" w:lineRule="auto"/>
        <w:rPr>
          <w:sz w:val="20"/>
          <w:szCs w:val="20"/>
        </w:rPr>
      </w:pPr>
      <w:r w:rsidRPr="00575107">
        <w:rPr>
          <w:sz w:val="20"/>
          <w:szCs w:val="20"/>
        </w:rPr>
        <w:t>et område i landzone, der i lokalplan er udlagt til boligformål, blandet bolig og erhverv eller til offentlige formål med henblik på beboelse, institutioner, rekreative formål og lign.</w:t>
      </w:r>
    </w:p>
    <w:p w14:paraId="6B7E1E3C" w14:textId="77777777" w:rsidR="005357C3" w:rsidRDefault="005357C3" w:rsidP="005357C3">
      <w:pPr>
        <w:jc w:val="both"/>
      </w:pPr>
      <w:r w:rsidRPr="00575107">
        <w:t>Husdyrbruget ligger mere end 300 m fra ovenstående områder og bebyggelser.</w:t>
      </w:r>
    </w:p>
    <w:p w14:paraId="605AE39F" w14:textId="77777777" w:rsidR="00035E2D" w:rsidRDefault="00035E2D" w:rsidP="00035E2D">
      <w:pPr>
        <w:pStyle w:val="Overskrift2"/>
        <w:tabs>
          <w:tab w:val="clear" w:pos="9072"/>
        </w:tabs>
        <w:autoSpaceDE/>
        <w:autoSpaceDN/>
        <w:adjustRightInd/>
        <w:spacing w:after="200" w:line="252" w:lineRule="auto"/>
        <w:jc w:val="left"/>
      </w:pPr>
      <w:bookmarkStart w:id="37" w:name="_Toc497131561"/>
      <w:r>
        <w:t>Placering i landskabet</w:t>
      </w:r>
      <w:bookmarkEnd w:id="37"/>
    </w:p>
    <w:p w14:paraId="19DB4679" w14:textId="77777777" w:rsidR="00035E2D" w:rsidRDefault="00035E2D" w:rsidP="00035E2D">
      <w:pPr>
        <w:pStyle w:val="MGK-VurderingTekniskredegrelse"/>
      </w:pPr>
      <w:r>
        <w:t>Miljøteknisk redegørelse</w:t>
      </w:r>
    </w:p>
    <w:p w14:paraId="0C2B3F2A" w14:textId="77777777" w:rsidR="00035E2D" w:rsidRDefault="005357C3" w:rsidP="00035E2D">
      <w:r w:rsidRPr="00AE745C">
        <w:t>Den nye stald bygges til de eksisterende stalde. Den opføres i samme materialer og farver som de eksisterende stalde. Stalden bygges sammen med den nordligste stald på ejendommen i retning mod ø</w:t>
      </w:r>
      <w:r w:rsidRPr="00F74588">
        <w:t>st.</w:t>
      </w:r>
    </w:p>
    <w:p w14:paraId="7222F25D" w14:textId="77777777" w:rsidR="00035E2D" w:rsidRDefault="00035E2D" w:rsidP="00035E2D">
      <w:pPr>
        <w:pStyle w:val="MGK-VurderingTekniskredegrelse"/>
      </w:pPr>
      <w:r>
        <w:t>Kommunens bemærkninger og vurdering</w:t>
      </w:r>
    </w:p>
    <w:p w14:paraId="41B8DE42" w14:textId="77777777" w:rsidR="005357C3" w:rsidRPr="00AE745C" w:rsidRDefault="005357C3" w:rsidP="005357C3">
      <w:pPr>
        <w:jc w:val="both"/>
      </w:pPr>
      <w:r w:rsidRPr="00AE745C">
        <w:t>Ejendommen Thorupgårdsvej 55 er beliggende i det åbne land 862 m syd for Voel, som er den nærmeste byzone i området. Ejendommen ligger udenfor områder, der er udpeget</w:t>
      </w:r>
      <w:r>
        <w:t xml:space="preserve"> </w:t>
      </w:r>
      <w:r w:rsidRPr="00AE745C">
        <w:t>som landskabelige interesseområder i kommuneplan 2013 – 202</w:t>
      </w:r>
      <w:r>
        <w:t>5</w:t>
      </w:r>
      <w:r w:rsidRPr="00AE745C">
        <w:t xml:space="preserve"> for Silkeborg Kommune.</w:t>
      </w:r>
    </w:p>
    <w:p w14:paraId="6C336935" w14:textId="77777777" w:rsidR="005357C3" w:rsidRPr="00AE745C" w:rsidRDefault="005357C3" w:rsidP="005357C3">
      <w:pPr>
        <w:jc w:val="both"/>
      </w:pPr>
      <w:r w:rsidRPr="00AE745C">
        <w:t>Der bygges ikke inden for bygge- og beskyttelseslinjer for skov, sø, å eller kirke. Nærmeste beskyttede sten- og jorddige i nærheden af den nye stald er over 300 m væk. Der er ingen fredede områder eller fredede fortidsminder inden for 1000 m af den nye stald.</w:t>
      </w:r>
    </w:p>
    <w:p w14:paraId="0B58114A" w14:textId="2AFD4D11" w:rsidR="005357C3" w:rsidRDefault="005357C3" w:rsidP="005357C3">
      <w:pPr>
        <w:jc w:val="both"/>
      </w:pPr>
      <w:r>
        <w:t xml:space="preserve">Da den </w:t>
      </w:r>
      <w:r w:rsidRPr="00AE745C">
        <w:t>nye stald opføres i tilknytning til det eksisterende anlæg</w:t>
      </w:r>
      <w:r>
        <w:t xml:space="preserve"> med samme </w:t>
      </w:r>
      <w:r w:rsidR="00A855FF">
        <w:t>materialer</w:t>
      </w:r>
      <w:r>
        <w:t xml:space="preserve"> </w:t>
      </w:r>
      <w:r w:rsidR="00FF70E2">
        <w:t xml:space="preserve">og højde </w:t>
      </w:r>
      <w:r>
        <w:t>som de eksisterende staldbygninger vurderes den nye stald ikke at påvirke anlæggets</w:t>
      </w:r>
      <w:r w:rsidR="00A855FF">
        <w:t xml:space="preserve"> udtryk i landskabet.</w:t>
      </w:r>
    </w:p>
    <w:p w14:paraId="4C9C0140" w14:textId="77777777" w:rsidR="00035E2D" w:rsidRPr="00EF4D9A" w:rsidRDefault="00035E2D" w:rsidP="00035E2D">
      <w:pPr>
        <w:rPr>
          <w:highlight w:val="yellow"/>
        </w:rPr>
      </w:pPr>
    </w:p>
    <w:p w14:paraId="17E8C507" w14:textId="77777777" w:rsidR="00035E2D" w:rsidRPr="00D0570C" w:rsidRDefault="00035E2D" w:rsidP="00035E2D">
      <w:pPr>
        <w:pStyle w:val="Overskrift1"/>
        <w:tabs>
          <w:tab w:val="clear" w:pos="9072"/>
        </w:tabs>
        <w:autoSpaceDE/>
        <w:autoSpaceDN/>
        <w:adjustRightInd/>
        <w:spacing w:after="200" w:line="252" w:lineRule="auto"/>
        <w:jc w:val="left"/>
      </w:pPr>
      <w:bookmarkStart w:id="38" w:name="_Toc497131562"/>
      <w:r w:rsidRPr="00D0570C">
        <w:t>Husdyrhold, staldanlæg og drift</w:t>
      </w:r>
      <w:bookmarkEnd w:id="38"/>
    </w:p>
    <w:p w14:paraId="57DB49AD" w14:textId="77777777" w:rsidR="00035E2D" w:rsidRPr="00D0570C" w:rsidRDefault="00035E2D" w:rsidP="00035E2D">
      <w:pPr>
        <w:pStyle w:val="Overskrift2"/>
        <w:tabs>
          <w:tab w:val="clear" w:pos="9072"/>
        </w:tabs>
        <w:autoSpaceDE/>
        <w:autoSpaceDN/>
        <w:adjustRightInd/>
        <w:spacing w:after="200" w:line="252" w:lineRule="auto"/>
        <w:jc w:val="left"/>
      </w:pPr>
      <w:bookmarkStart w:id="39" w:name="_Toc184002903"/>
      <w:bookmarkStart w:id="40" w:name="_Ref207009457"/>
      <w:bookmarkStart w:id="41" w:name="_Ref207009459"/>
      <w:bookmarkStart w:id="42" w:name="_Ref207009460"/>
      <w:bookmarkStart w:id="43" w:name="_Ref207009540"/>
      <w:bookmarkStart w:id="44" w:name="_Ref208909818"/>
      <w:bookmarkStart w:id="45" w:name="_Toc417039873"/>
      <w:bookmarkStart w:id="46" w:name="_Toc497131563"/>
      <w:r w:rsidRPr="00D0570C">
        <w:t>Husdyrhold og staldindretning</w:t>
      </w:r>
      <w:bookmarkEnd w:id="39"/>
      <w:bookmarkEnd w:id="40"/>
      <w:bookmarkEnd w:id="41"/>
      <w:bookmarkEnd w:id="42"/>
      <w:bookmarkEnd w:id="43"/>
      <w:bookmarkEnd w:id="44"/>
      <w:bookmarkEnd w:id="45"/>
      <w:bookmarkEnd w:id="46"/>
    </w:p>
    <w:p w14:paraId="12A64B2A" w14:textId="77777777" w:rsidR="00035E2D" w:rsidRPr="00D0570C" w:rsidRDefault="00035E2D" w:rsidP="00035E2D">
      <w:pPr>
        <w:pStyle w:val="MGK-VurderingTekniskredegrelse"/>
      </w:pPr>
      <w:r w:rsidRPr="00D0570C">
        <w:t>Miljøteknisk redegørelse</w:t>
      </w:r>
    </w:p>
    <w:p w14:paraId="109E5185" w14:textId="77777777" w:rsidR="00A855FF" w:rsidRPr="00AE745C" w:rsidRDefault="00A855FF" w:rsidP="00A855FF">
      <w:pPr>
        <w:jc w:val="both"/>
      </w:pPr>
      <w:r w:rsidRPr="00AE745C">
        <w:t>Thorupgårdsvej 55 er godkendt til et dyrehold på 3</w:t>
      </w:r>
      <w:r w:rsidR="00AA57B7">
        <w:t>09,10</w:t>
      </w:r>
      <w:r w:rsidRPr="00AE745C">
        <w:t xml:space="preserve"> DE (Ved </w:t>
      </w:r>
      <w:r w:rsidR="00AA57B7">
        <w:t>gældende beregningsgrundlag på ansøgningstidspunktet</w:t>
      </w:r>
      <w:r w:rsidRPr="00AE745C">
        <w:t>). Der søges om at udvide dyreholdet til 3</w:t>
      </w:r>
      <w:r w:rsidR="00AA57B7">
        <w:t>52,97</w:t>
      </w:r>
      <w:r w:rsidRPr="00AE745C">
        <w:t xml:space="preserve"> DE. </w:t>
      </w:r>
      <w:r w:rsidRPr="00C85552">
        <w:t xml:space="preserve">Antallet er søer </w:t>
      </w:r>
      <w:r w:rsidR="00AA57B7" w:rsidRPr="00C85552">
        <w:t>stiger med 15 stk</w:t>
      </w:r>
      <w:r w:rsidR="00C85552" w:rsidRPr="00C85552">
        <w:t>.</w:t>
      </w:r>
      <w:r w:rsidRPr="00C85552">
        <w:t xml:space="preserve">, </w:t>
      </w:r>
      <w:r w:rsidR="00AA57B7" w:rsidRPr="00C85552">
        <w:t>og antallet af</w:t>
      </w:r>
      <w:r w:rsidRPr="00C85552">
        <w:t xml:space="preserve"> smågrise</w:t>
      </w:r>
      <w:r w:rsidR="00AA57B7" w:rsidRPr="00C85552">
        <w:t xml:space="preserve"> stiger med 7810 stk</w:t>
      </w:r>
      <w:r w:rsidRPr="00C85552">
        <w:t xml:space="preserve">. </w:t>
      </w:r>
      <w:r w:rsidR="00C85552" w:rsidRPr="00C85552">
        <w:t>Se tabel 3</w:t>
      </w:r>
      <w:r w:rsidRPr="00C85552">
        <w:t>.</w:t>
      </w:r>
      <w:r w:rsidR="00C85552" w:rsidRPr="00C85552">
        <w:t>1</w:t>
      </w:r>
      <w:r w:rsidRPr="00C85552">
        <w:t>.</w:t>
      </w:r>
      <w:r w:rsidR="00C85552" w:rsidRPr="00C85552">
        <w:t>1 og 3</w:t>
      </w:r>
      <w:r w:rsidRPr="00C85552">
        <w:t>.</w:t>
      </w:r>
      <w:r w:rsidR="00C85552" w:rsidRPr="00C85552">
        <w:t>1</w:t>
      </w:r>
      <w:r w:rsidRPr="00C85552">
        <w:t>.2.</w:t>
      </w:r>
    </w:p>
    <w:p w14:paraId="24AA04D4" w14:textId="77777777" w:rsidR="00A855FF" w:rsidRPr="00AE745C" w:rsidRDefault="00A855FF" w:rsidP="00A855FF">
      <w:pPr>
        <w:jc w:val="both"/>
      </w:pPr>
      <w:r w:rsidRPr="00AE745C">
        <w:t xml:space="preserve">I henhold til husdyrlovens § 26 stk. 2 skal kommunens miljøvurdering foretages på baggrund af alle ændringer og udvidelser siden 1. januar 2007, dog højst over en 8 årig periode. Af skemaet nedenfor fremgår det nuværende og ansøgte tilladte dyrehold og tilladte dyrehold forud for Miljøgodkendelsen af 2. juli 2010. </w:t>
      </w:r>
    </w:p>
    <w:p w14:paraId="2988049F" w14:textId="77777777" w:rsidR="00035E2D" w:rsidRPr="00D0570C" w:rsidRDefault="00035E2D" w:rsidP="00035E2D">
      <w:pPr>
        <w:jc w:val="both"/>
      </w:pPr>
      <w:r w:rsidRPr="00D0570C">
        <w:t xml:space="preserve">Den ansøgte ændringen af dyreholdet fremgår af </w:t>
      </w:r>
      <w:r>
        <w:fldChar w:fldCharType="begin"/>
      </w:r>
      <w:r>
        <w:instrText xml:space="preserve"> REF _Ref449355351 \h  \* MERGEFORMAT </w:instrText>
      </w:r>
      <w:r>
        <w:fldChar w:fldCharType="separate"/>
      </w:r>
      <w:r w:rsidR="00AC4C2F">
        <w:t xml:space="preserve">Tabel </w:t>
      </w:r>
      <w:r w:rsidR="00AC4C2F">
        <w:rPr>
          <w:noProof/>
        </w:rPr>
        <w:t>3.1.1</w:t>
      </w:r>
      <w:r>
        <w:fldChar w:fldCharType="end"/>
      </w:r>
      <w:r>
        <w:t xml:space="preserve"> </w:t>
      </w:r>
      <w:r w:rsidRPr="00D0570C">
        <w:t xml:space="preserve">og </w:t>
      </w:r>
      <w:r>
        <w:fldChar w:fldCharType="begin"/>
      </w:r>
      <w:r>
        <w:instrText xml:space="preserve"> REF _Ref449355414 \h  \* MERGEFORMAT </w:instrText>
      </w:r>
      <w:r>
        <w:fldChar w:fldCharType="separate"/>
      </w:r>
      <w:r w:rsidR="00AC4C2F">
        <w:t xml:space="preserve">Tabel </w:t>
      </w:r>
      <w:r w:rsidR="00AC4C2F">
        <w:rPr>
          <w:noProof/>
        </w:rPr>
        <w:t>3.1.2</w:t>
      </w:r>
      <w:r>
        <w:fldChar w:fldCharType="end"/>
      </w:r>
      <w:r>
        <w:t xml:space="preserve"> </w:t>
      </w:r>
      <w:r w:rsidRPr="00D0570C">
        <w:t>herunder.</w:t>
      </w:r>
    </w:p>
    <w:p w14:paraId="67B97298" w14:textId="77777777" w:rsidR="00035E2D" w:rsidRDefault="00035E2D" w:rsidP="00035E2D">
      <w:pPr>
        <w:pStyle w:val="Billedtekst"/>
        <w:keepNext/>
        <w:rPr>
          <w:i/>
        </w:rPr>
      </w:pPr>
      <w:bookmarkStart w:id="47" w:name="_Ref449355351"/>
      <w:r>
        <w:t xml:space="preserve">Tabel </w:t>
      </w:r>
      <w:r w:rsidR="006D1EEC">
        <w:fldChar w:fldCharType="begin"/>
      </w:r>
      <w:r w:rsidR="006D1EEC">
        <w:instrText xml:space="preserve"> STYLEREF 2 \s </w:instrText>
      </w:r>
      <w:r w:rsidR="006D1EEC">
        <w:fldChar w:fldCharType="separate"/>
      </w:r>
      <w:r w:rsidR="00AC4C2F">
        <w:rPr>
          <w:noProof/>
        </w:rPr>
        <w:t>3.1</w:t>
      </w:r>
      <w:r w:rsidR="006D1EEC">
        <w:rPr>
          <w:noProof/>
        </w:rPr>
        <w:fldChar w:fldCharType="end"/>
      </w:r>
      <w:r>
        <w:t>.</w:t>
      </w:r>
      <w:r w:rsidR="006D1EEC">
        <w:fldChar w:fldCharType="begin"/>
      </w:r>
      <w:r w:rsidR="006D1EEC">
        <w:instrText xml:space="preserve"> SEQ Tabel \* ARABIC \s 2 </w:instrText>
      </w:r>
      <w:r w:rsidR="006D1EEC">
        <w:fldChar w:fldCharType="separate"/>
      </w:r>
      <w:r w:rsidR="00AC4C2F">
        <w:rPr>
          <w:noProof/>
        </w:rPr>
        <w:t>1</w:t>
      </w:r>
      <w:r w:rsidR="006D1EEC">
        <w:rPr>
          <w:noProof/>
        </w:rPr>
        <w:fldChar w:fldCharType="end"/>
      </w:r>
      <w:bookmarkEnd w:id="47"/>
      <w:r w:rsidRPr="00D0570C">
        <w:t xml:space="preserve">– Nuværende og ansøgt dyrehold fordelt på </w:t>
      </w:r>
      <w:r w:rsidRPr="00D0570C">
        <w:rPr>
          <w:i/>
        </w:rPr>
        <w:t>staldtyper</w:t>
      </w:r>
    </w:p>
    <w:p w14:paraId="506E2B5A" w14:textId="77777777" w:rsidR="00867D98" w:rsidRPr="00867D98" w:rsidRDefault="00867D98" w:rsidP="00867D98">
      <w:r>
        <w:rPr>
          <w:noProof/>
          <w:lang w:eastAsia="da-DK"/>
        </w:rPr>
        <w:drawing>
          <wp:inline distT="0" distB="0" distL="0" distR="0" wp14:anchorId="34CB9305" wp14:editId="00D3FD37">
            <wp:extent cx="6120130" cy="1191866"/>
            <wp:effectExtent l="0" t="0" r="0" b="889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20130" cy="1191866"/>
                    </a:xfrm>
                    <a:prstGeom prst="rect">
                      <a:avLst/>
                    </a:prstGeom>
                  </pic:spPr>
                </pic:pic>
              </a:graphicData>
            </a:graphic>
          </wp:inline>
        </w:drawing>
      </w:r>
    </w:p>
    <w:p w14:paraId="2D81F862" w14:textId="77777777" w:rsidR="00035E2D" w:rsidRDefault="00035E2D" w:rsidP="00035E2D">
      <w:pPr>
        <w:pStyle w:val="Billedtekst"/>
        <w:keepNext/>
      </w:pPr>
      <w:bookmarkStart w:id="48" w:name="_Ref449355414"/>
      <w:r>
        <w:t xml:space="preserve">Tabel </w:t>
      </w:r>
      <w:r w:rsidR="006D1EEC">
        <w:fldChar w:fldCharType="begin"/>
      </w:r>
      <w:r w:rsidR="006D1EEC">
        <w:instrText xml:space="preserve"> STYLEREF 2 \s </w:instrText>
      </w:r>
      <w:r w:rsidR="006D1EEC">
        <w:fldChar w:fldCharType="separate"/>
      </w:r>
      <w:r w:rsidR="00AC4C2F">
        <w:rPr>
          <w:noProof/>
        </w:rPr>
        <w:t>3.1</w:t>
      </w:r>
      <w:r w:rsidR="006D1EEC">
        <w:rPr>
          <w:noProof/>
        </w:rPr>
        <w:fldChar w:fldCharType="end"/>
      </w:r>
      <w:r>
        <w:t>.</w:t>
      </w:r>
      <w:r w:rsidR="006D1EEC">
        <w:fldChar w:fldCharType="begin"/>
      </w:r>
      <w:r w:rsidR="006D1EEC">
        <w:instrText xml:space="preserve"> SEQ Tabel \* ARABIC \s 2 </w:instrText>
      </w:r>
      <w:r w:rsidR="006D1EEC">
        <w:fldChar w:fldCharType="separate"/>
      </w:r>
      <w:r w:rsidR="00AC4C2F">
        <w:rPr>
          <w:noProof/>
        </w:rPr>
        <w:t>2</w:t>
      </w:r>
      <w:r w:rsidR="006D1EEC">
        <w:rPr>
          <w:noProof/>
        </w:rPr>
        <w:fldChar w:fldCharType="end"/>
      </w:r>
      <w:bookmarkEnd w:id="48"/>
      <w:r>
        <w:t xml:space="preserve"> </w:t>
      </w:r>
      <w:r w:rsidRPr="00D0570C">
        <w:t xml:space="preserve">– Nuværende og ansøgt dyrehold fordelt på </w:t>
      </w:r>
      <w:r w:rsidRPr="00D0570C">
        <w:rPr>
          <w:i/>
        </w:rPr>
        <w:t>staldafsnit</w:t>
      </w:r>
      <w:r w:rsidRPr="00D0570C">
        <w:t xml:space="preserve"> med angivelse af antal stipladser, vægt og alderskorrektioner ift. normen </w:t>
      </w:r>
    </w:p>
    <w:p w14:paraId="6E229586" w14:textId="77777777" w:rsidR="00035E2D" w:rsidRPr="00D0570C" w:rsidRDefault="00867D98" w:rsidP="00035E2D">
      <w:r>
        <w:rPr>
          <w:noProof/>
          <w:lang w:eastAsia="da-DK"/>
        </w:rPr>
        <w:drawing>
          <wp:inline distT="0" distB="0" distL="0" distR="0" wp14:anchorId="5FA5C4A7" wp14:editId="757611CF">
            <wp:extent cx="6120130" cy="2076867"/>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20130" cy="2076867"/>
                    </a:xfrm>
                    <a:prstGeom prst="rect">
                      <a:avLst/>
                    </a:prstGeom>
                  </pic:spPr>
                </pic:pic>
              </a:graphicData>
            </a:graphic>
          </wp:inline>
        </w:drawing>
      </w:r>
    </w:p>
    <w:p w14:paraId="3FCF3249" w14:textId="77777777" w:rsidR="00035E2D" w:rsidRPr="00E0724B" w:rsidRDefault="00E0724B" w:rsidP="00035E2D">
      <w:pPr>
        <w:spacing w:after="0"/>
        <w:jc w:val="both"/>
        <w:rPr>
          <w:b/>
        </w:rPr>
      </w:pPr>
      <w:r w:rsidRPr="00E0724B">
        <w:rPr>
          <w:b/>
        </w:rPr>
        <w:t>Beskrivelse af staldindretning</w:t>
      </w:r>
    </w:p>
    <w:p w14:paraId="0AC8F70F" w14:textId="77777777" w:rsidR="00035E2D" w:rsidRPr="00E0724B" w:rsidRDefault="00035E2D" w:rsidP="00035E2D">
      <w:pPr>
        <w:jc w:val="both"/>
      </w:pPr>
      <w:r w:rsidRPr="00E0724B">
        <w:t xml:space="preserve">Placering og udformning af nye bygninger er beskrevet i afsnit 3. </w:t>
      </w:r>
    </w:p>
    <w:p w14:paraId="5ABABA70" w14:textId="77777777" w:rsidR="00E0724B" w:rsidRDefault="00E0724B" w:rsidP="00E0724B">
      <w:pPr>
        <w:jc w:val="both"/>
      </w:pPr>
      <w:r w:rsidRPr="00AE745C">
        <w:lastRenderedPageBreak/>
        <w:t>Gulvtypen i den nye stald er med delvist fast gulv. Der i</w:t>
      </w:r>
      <w:r>
        <w:t xml:space="preserve">ndrettes 2-klimastier i stalden, </w:t>
      </w:r>
      <w:r w:rsidRPr="00F31871">
        <w:rPr>
          <w:szCs w:val="20"/>
        </w:rPr>
        <w:t>som er bedst tilgængelig gulvtype med delvist fast gulv under overdækning. Denne gulvtype giver den laveste ammoniakemission.</w:t>
      </w:r>
    </w:p>
    <w:p w14:paraId="488F392C" w14:textId="77777777" w:rsidR="00E0724B" w:rsidRPr="00AE745C" w:rsidRDefault="00E0724B" w:rsidP="00E0724B">
      <w:pPr>
        <w:jc w:val="both"/>
      </w:pPr>
      <w:r w:rsidRPr="00AE745C">
        <w:t xml:space="preserve">Den nye stald indrettes til 6505 smågrise. Det svarer til 1002 stipladser. </w:t>
      </w:r>
    </w:p>
    <w:p w14:paraId="399128B3" w14:textId="77777777" w:rsidR="00E0724B" w:rsidRPr="00AE745C" w:rsidRDefault="00E0724B" w:rsidP="00E0724B">
      <w:pPr>
        <w:jc w:val="both"/>
      </w:pPr>
      <w:r w:rsidRPr="00AE745C">
        <w:t xml:space="preserve">Der sker ingen godkendelsespligtige ændringer i konstruktionerne af de eksisterende stalde. </w:t>
      </w:r>
    </w:p>
    <w:p w14:paraId="10D31B18" w14:textId="4A291788" w:rsidR="00E0724B" w:rsidRDefault="00E0724B" w:rsidP="00E0724B">
      <w:pPr>
        <w:jc w:val="both"/>
      </w:pPr>
      <w:r w:rsidRPr="00AE745C">
        <w:t>Ejendommens samlede ammoniakfordampning falder fra</w:t>
      </w:r>
      <w:r w:rsidR="00E95608">
        <w:t xml:space="preserve"> 4153,59</w:t>
      </w:r>
      <w:r w:rsidRPr="00AE745C">
        <w:t xml:space="preserve"> kg N pr. år til</w:t>
      </w:r>
      <w:r w:rsidR="00E95608">
        <w:t xml:space="preserve"> 3761,68</w:t>
      </w:r>
      <w:r w:rsidRPr="00AE745C">
        <w:t xml:space="preserve"> kg N pr. år ved de ansøgte ændringer.</w:t>
      </w:r>
    </w:p>
    <w:p w14:paraId="12B4AACB" w14:textId="7FE572AA" w:rsidR="00035E2D" w:rsidRPr="00D0570C" w:rsidRDefault="00035E2D" w:rsidP="00035E2D">
      <w:pPr>
        <w:pStyle w:val="MGK-VurderingTekniskredegrelse"/>
      </w:pPr>
      <w:r w:rsidRPr="00D0570C">
        <w:t>Kommunens bemærkninger og vurdering</w:t>
      </w:r>
    </w:p>
    <w:p w14:paraId="3808EE2F" w14:textId="26CC1770" w:rsidR="00035E2D" w:rsidRPr="00D0570C" w:rsidRDefault="00035E2D" w:rsidP="00035E2D">
      <w:pPr>
        <w:jc w:val="both"/>
      </w:pPr>
      <w:r w:rsidRPr="007F2FCD">
        <w:t>Alle krav og forudsætninger fra tidligere miljøgodkendelser er indsat korrekt i nudrift i ansøgningen.</w:t>
      </w:r>
      <w:r w:rsidRPr="00D0570C">
        <w:t xml:space="preserve"> </w:t>
      </w:r>
    </w:p>
    <w:p w14:paraId="49A66301" w14:textId="77777777" w:rsidR="00035E2D" w:rsidRPr="00D0570C" w:rsidRDefault="00035E2D" w:rsidP="00035E2D">
      <w:pPr>
        <w:jc w:val="both"/>
        <w:rPr>
          <w:iCs/>
        </w:rPr>
      </w:pPr>
      <w:r w:rsidRPr="00D0570C">
        <w:rPr>
          <w:iCs/>
        </w:rPr>
        <w:t xml:space="preserve">Antallet af </w:t>
      </w:r>
      <w:r w:rsidR="002F0479">
        <w:rPr>
          <w:iCs/>
        </w:rPr>
        <w:t>dyr, dyretyper, vægtintervaller</w:t>
      </w:r>
      <w:r w:rsidRPr="00D0570C">
        <w:rPr>
          <w:iCs/>
        </w:rPr>
        <w:t xml:space="preserve"> og fordeling af dyr i de enkelte stalde staldsystemer, er grundlaget for beregninger af ammo</w:t>
      </w:r>
      <w:r w:rsidR="007F2FCD">
        <w:rPr>
          <w:iCs/>
        </w:rPr>
        <w:t xml:space="preserve">niakfordampningen fra staldene og </w:t>
      </w:r>
      <w:r w:rsidRPr="00D0570C">
        <w:rPr>
          <w:iCs/>
        </w:rPr>
        <w:t>lugt. Det er derfor nødvendigt at stille vilkår til husdyrproduktionens størrelse og produktionsrammer for at sikre, at miljøpåvirkningerne fra ejendommen fastholdes på det niveau, der fremgår af ansøgningen.</w:t>
      </w:r>
      <w:r w:rsidRPr="00D0570C">
        <w:rPr>
          <w:iCs/>
        </w:rPr>
        <w:br/>
      </w:r>
    </w:p>
    <w:p w14:paraId="0F3106B7" w14:textId="77777777" w:rsidR="00035E2D" w:rsidRPr="00D0570C" w:rsidRDefault="00035E2D" w:rsidP="00035E2D">
      <w:pPr>
        <w:pStyle w:val="Overskrift2"/>
        <w:tabs>
          <w:tab w:val="clear" w:pos="9072"/>
        </w:tabs>
        <w:autoSpaceDE/>
        <w:autoSpaceDN/>
        <w:adjustRightInd/>
        <w:spacing w:after="200" w:line="252" w:lineRule="auto"/>
        <w:jc w:val="left"/>
      </w:pPr>
      <w:bookmarkStart w:id="49" w:name="_Toc184002905"/>
      <w:bookmarkStart w:id="50" w:name="_Toc417039874"/>
      <w:bookmarkStart w:id="51" w:name="_Toc497131564"/>
      <w:r w:rsidRPr="00D0570C">
        <w:t>Ventilation</w:t>
      </w:r>
      <w:bookmarkEnd w:id="49"/>
      <w:bookmarkEnd w:id="50"/>
      <w:bookmarkEnd w:id="51"/>
    </w:p>
    <w:p w14:paraId="66DB5CCA" w14:textId="77777777" w:rsidR="00035E2D" w:rsidRPr="00D0570C" w:rsidRDefault="00035E2D" w:rsidP="00035E2D">
      <w:pPr>
        <w:pStyle w:val="MGK-VurderingTekniskredegrelse"/>
      </w:pPr>
      <w:r w:rsidRPr="00D0570C">
        <w:t>Miljøteknisk redegørelse</w:t>
      </w:r>
    </w:p>
    <w:p w14:paraId="0883A813" w14:textId="77777777" w:rsidR="002F0479" w:rsidRPr="004C2710" w:rsidRDefault="002F0479" w:rsidP="00513E59">
      <w:pPr>
        <w:spacing w:after="0"/>
        <w:jc w:val="both"/>
        <w:rPr>
          <w:b/>
        </w:rPr>
      </w:pPr>
      <w:r w:rsidRPr="004C2710">
        <w:rPr>
          <w:b/>
        </w:rPr>
        <w:t>Ventilation</w:t>
      </w:r>
    </w:p>
    <w:p w14:paraId="3DD38997" w14:textId="77777777" w:rsidR="002F0479" w:rsidRPr="004C2710" w:rsidRDefault="002F0479" w:rsidP="002F0479">
      <w:pPr>
        <w:pStyle w:val="Normalindrykning"/>
        <w:ind w:left="0"/>
        <w:jc w:val="both"/>
        <w:rPr>
          <w:rFonts w:eastAsia="Times New Roman"/>
          <w:i/>
          <w:iCs w:val="0"/>
        </w:rPr>
      </w:pPr>
      <w:r w:rsidRPr="004C2710">
        <w:rPr>
          <w:rFonts w:eastAsia="Times New Roman"/>
          <w:i/>
          <w:iCs w:val="0"/>
        </w:rPr>
        <w:t>Eksisterende stalde</w:t>
      </w:r>
    </w:p>
    <w:p w14:paraId="77523188" w14:textId="77777777" w:rsidR="002F0479" w:rsidRPr="004C2710" w:rsidRDefault="002F0479" w:rsidP="002F0479">
      <w:pPr>
        <w:jc w:val="both"/>
      </w:pPr>
      <w:r w:rsidRPr="004C2710">
        <w:t>Ingen ændringer</w:t>
      </w:r>
    </w:p>
    <w:p w14:paraId="274319C8" w14:textId="77777777" w:rsidR="002F0479" w:rsidRPr="004C2710" w:rsidRDefault="002F0479" w:rsidP="002F0479">
      <w:pPr>
        <w:pStyle w:val="Normalindrykning"/>
        <w:ind w:left="0"/>
        <w:jc w:val="both"/>
        <w:rPr>
          <w:i/>
        </w:rPr>
      </w:pPr>
      <w:r w:rsidRPr="004C2710">
        <w:rPr>
          <w:i/>
        </w:rPr>
        <w:t>Ny stald</w:t>
      </w:r>
    </w:p>
    <w:p w14:paraId="5440CC5F" w14:textId="77777777" w:rsidR="00035E2D" w:rsidRPr="002F0479" w:rsidRDefault="002F0479" w:rsidP="002F0479">
      <w:pPr>
        <w:jc w:val="both"/>
      </w:pPr>
      <w:r w:rsidRPr="004C2710">
        <w:t xml:space="preserve">Den nye stald ventileres ved undertryksventilation. Der </w:t>
      </w:r>
      <w:r w:rsidR="007F2FCD">
        <w:t>foretages</w:t>
      </w:r>
      <w:r w:rsidRPr="004C2710">
        <w:t xml:space="preserve"> rengøring af ventilationssystemerne i forbindelse med almen vask og rengøring efter hvert hold</w:t>
      </w:r>
      <w:r w:rsidR="00C85552">
        <w:t xml:space="preserve"> smågrise</w:t>
      </w:r>
      <w:r w:rsidRPr="004C2710">
        <w:t>, hvilket begrænser modstanden (der bliver dog ikke ført logbog over dette). Al ventilation er styret af et CO</w:t>
      </w:r>
      <w:r w:rsidRPr="004C2710">
        <w:rPr>
          <w:vertAlign w:val="subscript"/>
        </w:rPr>
        <w:t>2</w:t>
      </w:r>
      <w:r w:rsidRPr="004C2710">
        <w:t>- eller temperaturreguleret styringssystem.</w:t>
      </w:r>
    </w:p>
    <w:p w14:paraId="54ED33A0" w14:textId="77777777" w:rsidR="00035E2D" w:rsidRPr="00C50950" w:rsidRDefault="00035E2D" w:rsidP="00035E2D">
      <w:pPr>
        <w:spacing w:after="0"/>
        <w:jc w:val="both"/>
        <w:rPr>
          <w:b/>
        </w:rPr>
      </w:pPr>
      <w:r w:rsidRPr="00C50950">
        <w:rPr>
          <w:b/>
        </w:rPr>
        <w:t>Støj og lugtgener</w:t>
      </w:r>
    </w:p>
    <w:p w14:paraId="2AE2562C" w14:textId="77777777" w:rsidR="00035E2D" w:rsidRPr="00C50950" w:rsidRDefault="00035E2D" w:rsidP="00035E2D">
      <w:pPr>
        <w:jc w:val="both"/>
      </w:pPr>
      <w:r w:rsidRPr="00C50950">
        <w:t>Ventilationen på ejendommen kan medføre gener i form af lugt og støj for de nærmeste naboer. Jævnlig rengøring af ventilationsanlægget og automatisk styring efter dyrenes behov er med til at minimere de gener</w:t>
      </w:r>
      <w:r w:rsidR="00513E59">
        <w:t>,</w:t>
      </w:r>
      <w:r w:rsidRPr="00C50950">
        <w:t xml:space="preserve"> der måtte forekomme fra ventilationsanlægget.</w:t>
      </w:r>
    </w:p>
    <w:p w14:paraId="48108FAE" w14:textId="77777777" w:rsidR="00035E2D" w:rsidRPr="00C50950" w:rsidRDefault="00035E2D" w:rsidP="00035E2D">
      <w:pPr>
        <w:pStyle w:val="MGK-VurderingTekniskredegrelse"/>
        <w:jc w:val="both"/>
      </w:pPr>
      <w:r w:rsidRPr="00C50950">
        <w:t>Kommunens bemærkninger og vurdering</w:t>
      </w:r>
    </w:p>
    <w:p w14:paraId="3E64DACE" w14:textId="77777777" w:rsidR="00035E2D" w:rsidRPr="00C50950" w:rsidRDefault="00035E2D" w:rsidP="00035E2D">
      <w:pPr>
        <w:jc w:val="both"/>
      </w:pPr>
      <w:r w:rsidRPr="00C50950">
        <w:t xml:space="preserve">Ventilation har til formål at fjerne varme og vanddampe fra stalden, for at sikre et stabilt staldklima. Høj produktionsintensitet i husdyrbruget stiller krav til klima- og ventilationsanlæggets udformning og effektivitet. </w:t>
      </w:r>
    </w:p>
    <w:p w14:paraId="3E2AED73" w14:textId="77777777" w:rsidR="00035E2D" w:rsidRPr="00C50950" w:rsidRDefault="00035E2D" w:rsidP="00035E2D">
      <w:pPr>
        <w:jc w:val="both"/>
      </w:pPr>
      <w:r w:rsidRPr="00C50950">
        <w:t xml:space="preserve">Ifølge BREF dokument for intensiv fjerkræ- og svineproduktion er det for mekanisk ventilerede stalde BAT, at reducere energiforbruget ved at optimere udformningen af ventilationssystemet for at tilvejebringe god temperaturkontrol og minimumsventilation om vinteren, samt at undgå </w:t>
      </w:r>
      <w:r w:rsidRPr="00C50950">
        <w:lastRenderedPageBreak/>
        <w:t>modstand i ventilationssystemer ved jævnlig inspektion og rengøring af kanaler og ventilatorer. De valgte ventilationssystemer vurderes at være i overensstemmelse med den bedste tilgængelige teknik. Ventilationsanlæggene er i de ældre stalde udskiftet med nye energivenlige ventilatorer og alle stalde har frekvensstyret ventilation, der energimæssigt er at foretrække.</w:t>
      </w:r>
    </w:p>
    <w:p w14:paraId="0FE41BBD" w14:textId="77777777" w:rsidR="00035E2D" w:rsidRPr="00C50950" w:rsidRDefault="00035E2D" w:rsidP="00035E2D">
      <w:pPr>
        <w:jc w:val="both"/>
      </w:pPr>
      <w:r w:rsidRPr="00C50950">
        <w:t>Jævnlig inspektion og rengøring af ventilationsanlægget er med til at sikre, at det fungerer optimalt, minimere luftmodstand og dermed minimerer energiforbruget. Ud over at reducere modstand i ventilationssystemet, er det kommunens opfattelse, at hyppig og grundig rengøring af ventilationsanlæg er vigtigt for at begrænse risikoen for lugt og fluegener for omgivelserne.</w:t>
      </w:r>
    </w:p>
    <w:p w14:paraId="3D08D5A9" w14:textId="77777777" w:rsidR="00035E2D" w:rsidRPr="00C50950" w:rsidRDefault="00035E2D" w:rsidP="00035E2D">
      <w:pPr>
        <w:jc w:val="both"/>
      </w:pPr>
      <w:r w:rsidRPr="00C50950">
        <w:t>Der stilles derfor vilkår til kontrol og rengøring af ventilationsanlæg</w:t>
      </w:r>
      <w:r w:rsidR="00106527">
        <w:t>get efter hvert hold smågrise</w:t>
      </w:r>
      <w:r w:rsidRPr="00C50950">
        <w:t>.</w:t>
      </w:r>
    </w:p>
    <w:p w14:paraId="16F9907C" w14:textId="1035B9EF" w:rsidR="00513E59" w:rsidRDefault="00035E2D" w:rsidP="00035E2D">
      <w:pPr>
        <w:jc w:val="both"/>
      </w:pPr>
      <w:r w:rsidRPr="00C50950">
        <w:t>Kommunen vurderer, at ventilationssystemet ikke giver anledning til gener for de omkringboende na</w:t>
      </w:r>
      <w:r w:rsidR="00C50950" w:rsidRPr="00C50950">
        <w:t>boer i form af støj, da der er 85</w:t>
      </w:r>
      <w:r w:rsidRPr="00C50950">
        <w:t xml:space="preserve"> m </w:t>
      </w:r>
      <w:r w:rsidR="00EB64F0">
        <w:t xml:space="preserve">til </w:t>
      </w:r>
      <w:r w:rsidRPr="00C50950">
        <w:t>nærmeste nabobeboelse</w:t>
      </w:r>
      <w:r w:rsidR="00C50950" w:rsidRPr="00C50950">
        <w:t>, Thorupgårdsvej 51, som ejes af ansøger</w:t>
      </w:r>
      <w:r w:rsidRPr="00C50950">
        <w:t>.</w:t>
      </w:r>
    </w:p>
    <w:p w14:paraId="7F28A196" w14:textId="77777777" w:rsidR="00035E2D" w:rsidRPr="00D0570C" w:rsidRDefault="00035E2D" w:rsidP="00035E2D">
      <w:pPr>
        <w:pStyle w:val="Overskrift2"/>
        <w:tabs>
          <w:tab w:val="clear" w:pos="9072"/>
        </w:tabs>
        <w:autoSpaceDE/>
        <w:autoSpaceDN/>
        <w:adjustRightInd/>
        <w:spacing w:after="200" w:line="252" w:lineRule="auto"/>
        <w:jc w:val="left"/>
      </w:pPr>
      <w:bookmarkStart w:id="52" w:name="_Toc197962304"/>
      <w:bookmarkStart w:id="53" w:name="_Toc197962305"/>
      <w:bookmarkStart w:id="54" w:name="_Toc197962306"/>
      <w:bookmarkStart w:id="55" w:name="_Toc184002907"/>
      <w:bookmarkStart w:id="56" w:name="_Ref412110873"/>
      <w:bookmarkStart w:id="57" w:name="_Toc417039875"/>
      <w:bookmarkStart w:id="58" w:name="_Toc497131565"/>
      <w:bookmarkEnd w:id="52"/>
      <w:bookmarkEnd w:id="53"/>
      <w:bookmarkEnd w:id="54"/>
      <w:r w:rsidRPr="00D0570C">
        <w:t>Fod</w:t>
      </w:r>
      <w:bookmarkEnd w:id="55"/>
      <w:r w:rsidRPr="00D0570C">
        <w:t>er</w:t>
      </w:r>
      <w:bookmarkEnd w:id="56"/>
      <w:bookmarkEnd w:id="57"/>
      <w:bookmarkEnd w:id="58"/>
      <w:r>
        <w:t xml:space="preserve"> </w:t>
      </w:r>
    </w:p>
    <w:p w14:paraId="54CBEEB4" w14:textId="77777777" w:rsidR="00035E2D" w:rsidRPr="00D0570C" w:rsidRDefault="00035E2D" w:rsidP="00035E2D">
      <w:pPr>
        <w:pStyle w:val="MGK-VurderingTekniskredegrelse"/>
      </w:pPr>
      <w:r w:rsidRPr="00D0570C">
        <w:t>Miljøteknisk redegørelse</w:t>
      </w:r>
    </w:p>
    <w:p w14:paraId="2E9148EE" w14:textId="77777777" w:rsidR="00035E2D" w:rsidRPr="005A0222" w:rsidRDefault="005A0222" w:rsidP="00035E2D">
      <w:pPr>
        <w:jc w:val="both"/>
      </w:pPr>
      <w:r w:rsidRPr="005A0222">
        <w:rPr>
          <w:bCs/>
          <w:iCs/>
        </w:rPr>
        <w:t>Der ændres ikke i t</w:t>
      </w:r>
      <w:r w:rsidR="00035E2D" w:rsidRPr="005A0222">
        <w:rPr>
          <w:bCs/>
          <w:iCs/>
        </w:rPr>
        <w:t>yper</w:t>
      </w:r>
      <w:r w:rsidRPr="005A0222">
        <w:rPr>
          <w:bCs/>
          <w:iCs/>
        </w:rPr>
        <w:t xml:space="preserve"> og </w:t>
      </w:r>
      <w:r w:rsidR="00035E2D" w:rsidRPr="005A0222">
        <w:rPr>
          <w:bCs/>
          <w:iCs/>
        </w:rPr>
        <w:t>opbevaring</w:t>
      </w:r>
      <w:r w:rsidRPr="005A0222">
        <w:rPr>
          <w:bCs/>
          <w:iCs/>
        </w:rPr>
        <w:t xml:space="preserve"> af foder</w:t>
      </w:r>
      <w:r w:rsidR="00035E2D" w:rsidRPr="005A0222">
        <w:rPr>
          <w:bCs/>
          <w:iCs/>
        </w:rPr>
        <w:t>.</w:t>
      </w:r>
    </w:p>
    <w:p w14:paraId="52A980F1" w14:textId="77777777" w:rsidR="00035E2D" w:rsidRPr="00D0570C" w:rsidRDefault="00035E2D" w:rsidP="00035E2D">
      <w:pPr>
        <w:jc w:val="both"/>
        <w:rPr>
          <w:iCs/>
        </w:rPr>
      </w:pPr>
      <w:r w:rsidRPr="00E519A9">
        <w:rPr>
          <w:iCs/>
        </w:rPr>
        <w:t>Der fodres med foderoptimerede foderblandinger, hvor tildeling af N og P begrænses mest muligt. Der udarbejdes foderplaner der i den forbindelse optimeres så tildelingen af N og P begræn</w:t>
      </w:r>
      <w:r w:rsidR="005A0222" w:rsidRPr="00E519A9">
        <w:rPr>
          <w:iCs/>
        </w:rPr>
        <w:t>ses mest muligt. Man vil til en</w:t>
      </w:r>
      <w:r w:rsidRPr="00E519A9">
        <w:rPr>
          <w:iCs/>
        </w:rPr>
        <w:t xml:space="preserve">hver tid på ejendommen holde sig orienteret om nye muligheder i relation til bedre udnyttelse af næringsstofferne i foderet. </w:t>
      </w:r>
    </w:p>
    <w:p w14:paraId="4BC47764" w14:textId="77777777" w:rsidR="00035E2D" w:rsidRDefault="00035E2D" w:rsidP="00035E2D">
      <w:pPr>
        <w:spacing w:after="0"/>
        <w:jc w:val="both"/>
        <w:rPr>
          <w:b/>
        </w:rPr>
      </w:pPr>
      <w:r w:rsidRPr="00D0570C">
        <w:rPr>
          <w:b/>
        </w:rPr>
        <w:t>Fodertilpasninger</w:t>
      </w:r>
    </w:p>
    <w:p w14:paraId="4B250900" w14:textId="77777777" w:rsidR="009A1435" w:rsidRDefault="00223185" w:rsidP="00035E2D">
      <w:pPr>
        <w:spacing w:after="0"/>
        <w:jc w:val="both"/>
      </w:pPr>
      <w:r>
        <w:t>For a</w:t>
      </w:r>
      <w:r w:rsidR="00CD1B04">
        <w:t>t overholde</w:t>
      </w:r>
      <w:r>
        <w:t xml:space="preserve"> det generelle ammoniakemissionskrav </w:t>
      </w:r>
      <w:r w:rsidR="009A1435">
        <w:t>er der lavet følgende fodertilpasninger i ansøgt drift:</w:t>
      </w:r>
    </w:p>
    <w:p w14:paraId="66D71E63" w14:textId="77777777" w:rsidR="009A1435" w:rsidRDefault="009A1435" w:rsidP="00035E2D">
      <w:pPr>
        <w:spacing w:after="0"/>
        <w:jc w:val="both"/>
      </w:pPr>
    </w:p>
    <w:p w14:paraId="65B5B08D" w14:textId="53305C21" w:rsidR="009A1435" w:rsidRPr="009A1435" w:rsidRDefault="009A1435" w:rsidP="007F5978">
      <w:pPr>
        <w:pStyle w:val="Listeafsnit"/>
        <w:numPr>
          <w:ilvl w:val="0"/>
          <w:numId w:val="18"/>
        </w:numPr>
        <w:rPr>
          <w:sz w:val="20"/>
          <w:szCs w:val="20"/>
        </w:rPr>
      </w:pPr>
      <w:r w:rsidRPr="009A1435">
        <w:rPr>
          <w:sz w:val="20"/>
          <w:szCs w:val="20"/>
        </w:rPr>
        <w:t xml:space="preserve">Indholdet af </w:t>
      </w:r>
      <w:r w:rsidR="0039438D">
        <w:rPr>
          <w:sz w:val="20"/>
          <w:szCs w:val="20"/>
        </w:rPr>
        <w:t>rå</w:t>
      </w:r>
      <w:r w:rsidRPr="009A1435">
        <w:rPr>
          <w:sz w:val="20"/>
          <w:szCs w:val="20"/>
        </w:rPr>
        <w:t xml:space="preserve">protein i søernes foder </w:t>
      </w:r>
      <w:r>
        <w:rPr>
          <w:sz w:val="20"/>
          <w:szCs w:val="20"/>
        </w:rPr>
        <w:t xml:space="preserve">er </w:t>
      </w:r>
      <w:r w:rsidRPr="009A1435">
        <w:rPr>
          <w:sz w:val="20"/>
          <w:szCs w:val="20"/>
        </w:rPr>
        <w:t>reduceret fra 142,8 til 135,8 g/FE</w:t>
      </w:r>
      <w:r w:rsidR="007F5978">
        <w:rPr>
          <w:sz w:val="20"/>
          <w:szCs w:val="20"/>
        </w:rPr>
        <w:t>, yderligere er tildelingen af foder til søerne i løbe- og drægtighedsstald reduceret i forhold til normen til 1012 FE pr. årsso.</w:t>
      </w:r>
      <w:r w:rsidRPr="009A1435">
        <w:rPr>
          <w:sz w:val="20"/>
          <w:szCs w:val="20"/>
        </w:rPr>
        <w:t xml:space="preserve"> </w:t>
      </w:r>
    </w:p>
    <w:p w14:paraId="06430358" w14:textId="289F5DB7" w:rsidR="00BF407A" w:rsidRPr="009A1435" w:rsidRDefault="009A1435" w:rsidP="00626DE7">
      <w:pPr>
        <w:pStyle w:val="Listeafsnit"/>
        <w:numPr>
          <w:ilvl w:val="0"/>
          <w:numId w:val="18"/>
        </w:numPr>
        <w:rPr>
          <w:sz w:val="20"/>
          <w:szCs w:val="20"/>
        </w:rPr>
      </w:pPr>
      <w:r w:rsidRPr="009A1435">
        <w:rPr>
          <w:sz w:val="20"/>
          <w:szCs w:val="20"/>
        </w:rPr>
        <w:t xml:space="preserve">Tildeling af foderenheder til smågrisene er reduceret fra </w:t>
      </w:r>
      <w:r>
        <w:rPr>
          <w:sz w:val="20"/>
          <w:szCs w:val="20"/>
        </w:rPr>
        <w:t>2,03 til 1,82 FE/kg</w:t>
      </w:r>
      <w:r w:rsidR="00C0776E">
        <w:rPr>
          <w:sz w:val="20"/>
          <w:szCs w:val="20"/>
        </w:rPr>
        <w:t xml:space="preserve"> tilvækst</w:t>
      </w:r>
    </w:p>
    <w:p w14:paraId="53E3EC95" w14:textId="77777777" w:rsidR="00BF407A" w:rsidRDefault="003D14BE" w:rsidP="00BF407A">
      <w:pPr>
        <w:pStyle w:val="Listeafsnit"/>
        <w:ind w:hanging="720"/>
        <w:rPr>
          <w:sz w:val="20"/>
          <w:szCs w:val="20"/>
        </w:rPr>
      </w:pPr>
      <w:r>
        <w:rPr>
          <w:noProof/>
          <w:lang w:eastAsia="da-DK"/>
        </w:rPr>
        <w:drawing>
          <wp:inline distT="0" distB="0" distL="0" distR="0" wp14:anchorId="4D962105" wp14:editId="137D892C">
            <wp:extent cx="6120130" cy="1989422"/>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20130" cy="1989422"/>
                    </a:xfrm>
                    <a:prstGeom prst="rect">
                      <a:avLst/>
                    </a:prstGeom>
                  </pic:spPr>
                </pic:pic>
              </a:graphicData>
            </a:graphic>
          </wp:inline>
        </w:drawing>
      </w:r>
    </w:p>
    <w:p w14:paraId="69F7F102" w14:textId="77777777" w:rsidR="002461CC" w:rsidRDefault="002461CC" w:rsidP="00BF407A">
      <w:pPr>
        <w:pStyle w:val="Listeafsnit"/>
        <w:ind w:hanging="720"/>
        <w:rPr>
          <w:sz w:val="20"/>
          <w:szCs w:val="20"/>
        </w:rPr>
      </w:pPr>
    </w:p>
    <w:p w14:paraId="67E5D49B" w14:textId="77777777" w:rsidR="002461CC" w:rsidRDefault="003D14BE" w:rsidP="00BF407A">
      <w:pPr>
        <w:pStyle w:val="Listeafsnit"/>
        <w:ind w:hanging="720"/>
        <w:rPr>
          <w:sz w:val="20"/>
          <w:szCs w:val="20"/>
        </w:rPr>
      </w:pPr>
      <w:r>
        <w:rPr>
          <w:noProof/>
          <w:lang w:eastAsia="da-DK"/>
        </w:rPr>
        <w:lastRenderedPageBreak/>
        <w:drawing>
          <wp:inline distT="0" distB="0" distL="0" distR="0" wp14:anchorId="520413FB" wp14:editId="017F6A77">
            <wp:extent cx="6035563" cy="1844200"/>
            <wp:effectExtent l="0" t="0" r="3810" b="381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035563" cy="1844200"/>
                    </a:xfrm>
                    <a:prstGeom prst="rect">
                      <a:avLst/>
                    </a:prstGeom>
                  </pic:spPr>
                </pic:pic>
              </a:graphicData>
            </a:graphic>
          </wp:inline>
        </w:drawing>
      </w:r>
    </w:p>
    <w:p w14:paraId="771A3A50" w14:textId="77777777" w:rsidR="00BF407A" w:rsidRPr="00BF407A" w:rsidRDefault="00BF407A" w:rsidP="00BF407A">
      <w:pPr>
        <w:pStyle w:val="Listeafsnit"/>
        <w:rPr>
          <w:sz w:val="20"/>
          <w:szCs w:val="20"/>
        </w:rPr>
      </w:pPr>
    </w:p>
    <w:p w14:paraId="443C0081" w14:textId="3C6553FF" w:rsidR="00035E2D" w:rsidRPr="00D0570C" w:rsidRDefault="00035E2D" w:rsidP="00035E2D">
      <w:pPr>
        <w:spacing w:after="0"/>
        <w:jc w:val="both"/>
        <w:rPr>
          <w:b/>
        </w:rPr>
      </w:pPr>
      <w:r w:rsidRPr="00D0570C">
        <w:rPr>
          <w:b/>
        </w:rPr>
        <w:t>Kommunens bemærkninger og vurdering</w:t>
      </w:r>
    </w:p>
    <w:p w14:paraId="4CEC2F00" w14:textId="77777777" w:rsidR="00035E2D" w:rsidRPr="00D0570C" w:rsidRDefault="00035E2D" w:rsidP="00035E2D">
      <w:pPr>
        <w:spacing w:after="0"/>
        <w:jc w:val="both"/>
        <w:rPr>
          <w:b/>
        </w:rPr>
      </w:pPr>
      <w:r w:rsidRPr="00D0570C">
        <w:rPr>
          <w:b/>
        </w:rPr>
        <w:t>Kvælstof</w:t>
      </w:r>
    </w:p>
    <w:p w14:paraId="1BD4008C" w14:textId="77777777" w:rsidR="00035E2D" w:rsidRPr="00D0570C" w:rsidRDefault="00035E2D" w:rsidP="00035E2D">
      <w:pPr>
        <w:jc w:val="both"/>
      </w:pPr>
      <w:r w:rsidRPr="00D0570C">
        <w:t>Tildeling af kvælstof med foderet</w:t>
      </w:r>
      <w:r w:rsidR="003D14BE">
        <w:t xml:space="preserve"> til søerne</w:t>
      </w:r>
      <w:r w:rsidRPr="00D0570C">
        <w:t xml:space="preserve"> afviger fra normen. Kommunen skal fastsætte vilkår til virkemidler som ansøger vælger at anvende til at opnå en lavere fordampning af ammoniak fra staldene. Kravet til fodring stilles med metodefrihed, forstået på den måde at der frit kan vælges at justere på alle elementer som indgår i beregningen af kvælstofudskillelsen pr. dyr (N ab dyr) i den pågældende produktion.</w:t>
      </w:r>
    </w:p>
    <w:p w14:paraId="2F25C3C4" w14:textId="043D9AB9" w:rsidR="00035E2D" w:rsidRPr="00CD1B04" w:rsidRDefault="00035E2D" w:rsidP="00035E2D">
      <w:pPr>
        <w:jc w:val="both"/>
      </w:pPr>
      <w:r w:rsidRPr="00D0570C">
        <w:t>Ved beregning af vilkår for maksimalt N ab dyr fra anlægget anvendes følgende ligning</w:t>
      </w:r>
      <w:r w:rsidR="005A1379">
        <w:t xml:space="preserve"> for </w:t>
      </w:r>
      <w:r w:rsidR="005A1379" w:rsidRPr="005A1379">
        <w:rPr>
          <w:b/>
        </w:rPr>
        <w:t>årssøer</w:t>
      </w:r>
      <w:r w:rsidRPr="00D0570C">
        <w:t>:</w:t>
      </w:r>
      <w:r w:rsidRPr="00D0570C">
        <w:br/>
      </w:r>
      <w:r w:rsidRPr="00D0570C">
        <w:br/>
      </w:r>
      <w:r w:rsidRPr="00CD1B04">
        <w:rPr>
          <w:i/>
        </w:rPr>
        <w:t>N ab dyr pr årsso</w:t>
      </w:r>
      <w:r w:rsidR="005A1379">
        <w:rPr>
          <w:i/>
        </w:rPr>
        <w:t xml:space="preserve"> </w:t>
      </w:r>
      <w:r w:rsidRPr="00CD1B04">
        <w:t>= (FE pr årsso x g råprotein pr. FE)/6250 – 1,98 – (antal frav. grise pr. årsso x frav. Vægt x 0,0257 kg N pr. kg tilvækst)</w:t>
      </w:r>
    </w:p>
    <w:p w14:paraId="43C7438E" w14:textId="4A655E75" w:rsidR="00AB20BC" w:rsidRDefault="00AB20BC" w:rsidP="00AB20BC">
      <w:pPr>
        <w:tabs>
          <w:tab w:val="left" w:pos="9072"/>
        </w:tabs>
        <w:spacing w:after="0" w:line="240" w:lineRule="auto"/>
        <w:jc w:val="both"/>
      </w:pPr>
      <w:r w:rsidRPr="003F1646">
        <w:rPr>
          <w:u w:val="single"/>
        </w:rPr>
        <w:t>N ab dyr pr årsso</w:t>
      </w:r>
      <w:r w:rsidR="005A1379" w:rsidRPr="005A1379">
        <w:t xml:space="preserve"> </w:t>
      </w:r>
      <w:r w:rsidRPr="003F1646">
        <w:t>= (</w:t>
      </w:r>
      <w:r w:rsidR="004264A0">
        <w:t>1465</w:t>
      </w:r>
      <w:r>
        <w:t xml:space="preserve"> </w:t>
      </w:r>
      <w:r w:rsidRPr="003F1646">
        <w:t xml:space="preserve">FE pr årsso x </w:t>
      </w:r>
      <w:r w:rsidR="004264A0">
        <w:t>135,89</w:t>
      </w:r>
      <w:r>
        <w:t xml:space="preserve"> </w:t>
      </w:r>
      <w:r w:rsidRPr="003F1646">
        <w:t>g rå</w:t>
      </w:r>
      <w:r>
        <w:t>protein pr. FE)/6250 – 1,98 – (</w:t>
      </w:r>
      <w:r w:rsidR="004264A0">
        <w:t>33</w:t>
      </w:r>
      <w:r w:rsidRPr="003F1646">
        <w:t xml:space="preserve"> frav.</w:t>
      </w:r>
      <w:r>
        <w:t xml:space="preserve"> </w:t>
      </w:r>
      <w:r w:rsidRPr="003F1646">
        <w:t>grise pr. årsso x</w:t>
      </w:r>
      <w:r>
        <w:t xml:space="preserve"> 7 kg</w:t>
      </w:r>
      <w:r w:rsidR="004264A0">
        <w:t xml:space="preserve"> frav. v</w:t>
      </w:r>
      <w:r w:rsidRPr="003F1646">
        <w:t>ægt x 0,0257 kg N pr. kg tilvækst)</w:t>
      </w:r>
    </w:p>
    <w:p w14:paraId="4E777B92" w14:textId="77777777" w:rsidR="00AB20BC" w:rsidRDefault="00AB20BC" w:rsidP="00AB20BC">
      <w:pPr>
        <w:tabs>
          <w:tab w:val="left" w:pos="9072"/>
        </w:tabs>
        <w:spacing w:after="0" w:line="240" w:lineRule="auto"/>
        <w:jc w:val="both"/>
      </w:pPr>
    </w:p>
    <w:p w14:paraId="58CC79D6" w14:textId="2DE591A3" w:rsidR="00AB20BC" w:rsidRDefault="00AB20BC" w:rsidP="00AB20BC">
      <w:pPr>
        <w:tabs>
          <w:tab w:val="left" w:pos="9072"/>
        </w:tabs>
        <w:spacing w:after="0" w:line="240" w:lineRule="auto"/>
        <w:jc w:val="both"/>
      </w:pPr>
      <w:r w:rsidRPr="003F1646">
        <w:rPr>
          <w:u w:val="single"/>
        </w:rPr>
        <w:t>N ab dyr pr årsso</w:t>
      </w:r>
      <w:r w:rsidR="005A1379" w:rsidRPr="005A1379">
        <w:t xml:space="preserve"> </w:t>
      </w:r>
      <w:r w:rsidRPr="003F1646">
        <w:t xml:space="preserve">= </w:t>
      </w:r>
      <w:r w:rsidR="004264A0">
        <w:t>31,85 – 1,98 – 5,94 = 23,93</w:t>
      </w:r>
      <w:r>
        <w:t xml:space="preserve"> Kg N pr årsso.</w:t>
      </w:r>
    </w:p>
    <w:p w14:paraId="376AF2DD" w14:textId="77777777" w:rsidR="00AB20BC" w:rsidRDefault="00AB20BC" w:rsidP="00AB20BC">
      <w:pPr>
        <w:tabs>
          <w:tab w:val="left" w:pos="9072"/>
        </w:tabs>
        <w:spacing w:after="0" w:line="240" w:lineRule="auto"/>
        <w:jc w:val="both"/>
      </w:pPr>
    </w:p>
    <w:p w14:paraId="1CF3E63F" w14:textId="685ADBF9" w:rsidR="00AB20BC" w:rsidRPr="002D7E05" w:rsidRDefault="00AB20BC" w:rsidP="00AB20BC">
      <w:pPr>
        <w:autoSpaceDE w:val="0"/>
        <w:autoSpaceDN w:val="0"/>
        <w:adjustRightInd w:val="0"/>
        <w:spacing w:after="0" w:line="240" w:lineRule="auto"/>
        <w:rPr>
          <w:rFonts w:cs="Verdana"/>
          <w:color w:val="000000"/>
          <w:lang w:eastAsia="da-DK"/>
        </w:rPr>
      </w:pPr>
      <w:r w:rsidRPr="002D7E05">
        <w:rPr>
          <w:rFonts w:cs="Verdana"/>
          <w:color w:val="000000"/>
          <w:lang w:eastAsia="da-DK"/>
        </w:rPr>
        <w:t>Den totale mængde N ab dyr pr. år beregnet som N ab dyr pr. årsso x antallet af årssøer skal være</w:t>
      </w:r>
      <w:r>
        <w:rPr>
          <w:rFonts w:cs="Verdana"/>
          <w:color w:val="000000"/>
          <w:lang w:eastAsia="da-DK"/>
        </w:rPr>
        <w:t xml:space="preserve"> </w:t>
      </w:r>
      <w:r w:rsidRPr="002D7E05">
        <w:rPr>
          <w:rFonts w:cs="Verdana"/>
          <w:color w:val="000000"/>
          <w:lang w:eastAsia="da-DK"/>
        </w:rPr>
        <w:t>mindre end</w:t>
      </w:r>
      <w:r>
        <w:rPr>
          <w:rFonts w:cs="Verdana"/>
          <w:color w:val="000000"/>
          <w:lang w:eastAsia="da-DK"/>
        </w:rPr>
        <w:t xml:space="preserve"> </w:t>
      </w:r>
      <w:r w:rsidR="004264A0">
        <w:t>23,93</w:t>
      </w:r>
      <w:r>
        <w:rPr>
          <w:rFonts w:cs="Verdana"/>
          <w:color w:val="000000"/>
          <w:lang w:eastAsia="da-DK"/>
        </w:rPr>
        <w:t xml:space="preserve"> x </w:t>
      </w:r>
      <w:r w:rsidR="004264A0">
        <w:rPr>
          <w:rFonts w:cs="Verdana"/>
          <w:color w:val="000000"/>
          <w:lang w:eastAsia="da-DK"/>
        </w:rPr>
        <w:t>930</w:t>
      </w:r>
      <w:r>
        <w:rPr>
          <w:rFonts w:cs="Verdana"/>
          <w:color w:val="000000"/>
          <w:lang w:eastAsia="da-DK"/>
        </w:rPr>
        <w:t xml:space="preserve"> =</w:t>
      </w:r>
      <w:r w:rsidRPr="002D7E05">
        <w:rPr>
          <w:rFonts w:cs="Verdana"/>
          <w:color w:val="000000"/>
          <w:lang w:eastAsia="da-DK"/>
        </w:rPr>
        <w:t xml:space="preserve"> </w:t>
      </w:r>
      <w:r w:rsidR="005A1379" w:rsidRPr="005A1379">
        <w:rPr>
          <w:rFonts w:cs="Verdana"/>
          <w:color w:val="000000"/>
          <w:u w:val="single"/>
          <w:lang w:eastAsia="da-DK"/>
        </w:rPr>
        <w:t>22.254,9</w:t>
      </w:r>
      <w:r w:rsidRPr="005A1379">
        <w:rPr>
          <w:rFonts w:cs="Verdana"/>
          <w:color w:val="000000"/>
          <w:u w:val="single"/>
          <w:lang w:eastAsia="da-DK"/>
        </w:rPr>
        <w:t xml:space="preserve"> kg N pr. år</w:t>
      </w:r>
      <w:r w:rsidRPr="002D7E05">
        <w:rPr>
          <w:rFonts w:cs="Verdana"/>
          <w:color w:val="000000"/>
          <w:lang w:eastAsia="da-DK"/>
        </w:rPr>
        <w:t>.</w:t>
      </w:r>
    </w:p>
    <w:p w14:paraId="0B54B9CD" w14:textId="77777777" w:rsidR="00AB20BC" w:rsidRDefault="00AB20BC" w:rsidP="00035E2D">
      <w:pPr>
        <w:jc w:val="both"/>
      </w:pPr>
    </w:p>
    <w:p w14:paraId="0AD843F8" w14:textId="5BA2E6A2" w:rsidR="005A1379" w:rsidRDefault="005A1379" w:rsidP="00035E2D">
      <w:pPr>
        <w:jc w:val="both"/>
      </w:pPr>
      <w:r w:rsidRPr="00D0570C">
        <w:t>Ved beregning af vilkår for maksimalt N ab dyr fra anlægget anvendes følgende ligning</w:t>
      </w:r>
      <w:r>
        <w:t xml:space="preserve"> for </w:t>
      </w:r>
      <w:r w:rsidRPr="005A1379">
        <w:rPr>
          <w:b/>
        </w:rPr>
        <w:t>smågrise</w:t>
      </w:r>
      <w:r w:rsidRPr="00D0570C">
        <w:t>:</w:t>
      </w:r>
    </w:p>
    <w:p w14:paraId="01EE5E5E" w14:textId="77777777" w:rsidR="004264A0" w:rsidRDefault="004264A0" w:rsidP="004264A0">
      <w:pPr>
        <w:jc w:val="both"/>
      </w:pPr>
      <w:r w:rsidRPr="00CD1B04">
        <w:rPr>
          <w:i/>
        </w:rPr>
        <w:t>N ab dyr pr. smågris</w:t>
      </w:r>
      <w:r w:rsidRPr="00CD1B04">
        <w:t>: (((afgangsvægt – indgangsvægt) x FEsv pr. kg tilvækst x gram råprotein pr. FEsv/6250) – ((afgangsvægt – indgangsvægt) x 0,0304 kg N pr. kg tilvækst))</w:t>
      </w:r>
    </w:p>
    <w:p w14:paraId="1376A94C" w14:textId="36151687" w:rsidR="005A1379" w:rsidRDefault="005A1379" w:rsidP="004264A0">
      <w:pPr>
        <w:jc w:val="both"/>
      </w:pPr>
      <w:r w:rsidRPr="005A1379">
        <w:rPr>
          <w:u w:val="single"/>
        </w:rPr>
        <w:t>N ab dyr pr smågris</w:t>
      </w:r>
      <w:r>
        <w:t xml:space="preserve"> = </w:t>
      </w:r>
      <w:r w:rsidR="00C97728">
        <w:t>(((31 kg – 7 kg) x 1,82 FE pr kg tilvækst x 167,51 g råprotein pr. FEsv/6250) – (((31 kg – 7 kg) x 0,0304 kg N pr. kg tilvækst)</w:t>
      </w:r>
    </w:p>
    <w:p w14:paraId="21596175" w14:textId="77777777" w:rsidR="00806F67" w:rsidRPr="00CD1B04" w:rsidRDefault="00C97728" w:rsidP="00806F67">
      <w:pPr>
        <w:jc w:val="both"/>
      </w:pPr>
      <w:r w:rsidRPr="005A1379">
        <w:rPr>
          <w:u w:val="single"/>
        </w:rPr>
        <w:t>N ab dyr pr smågris</w:t>
      </w:r>
      <w:r>
        <w:t xml:space="preserve"> = 1,171 </w:t>
      </w:r>
      <w:r w:rsidR="00806F67">
        <w:t>–</w:t>
      </w:r>
      <w:r>
        <w:t xml:space="preserve"> </w:t>
      </w:r>
      <w:r w:rsidR="00806F67">
        <w:t>0,73 = 0,44 kg N pr år.</w:t>
      </w:r>
    </w:p>
    <w:p w14:paraId="1F8A639B" w14:textId="57E24A80" w:rsidR="00C97728" w:rsidRPr="002D7E05" w:rsidRDefault="00C97728" w:rsidP="00C97728">
      <w:pPr>
        <w:autoSpaceDE w:val="0"/>
        <w:autoSpaceDN w:val="0"/>
        <w:adjustRightInd w:val="0"/>
        <w:spacing w:after="0" w:line="240" w:lineRule="auto"/>
        <w:rPr>
          <w:rFonts w:cs="Verdana"/>
          <w:color w:val="000000"/>
          <w:lang w:eastAsia="da-DK"/>
        </w:rPr>
      </w:pPr>
      <w:r w:rsidRPr="002D7E05">
        <w:rPr>
          <w:rFonts w:cs="Verdana"/>
          <w:color w:val="000000"/>
          <w:lang w:eastAsia="da-DK"/>
        </w:rPr>
        <w:t xml:space="preserve">Den totale mængde N ab dyr pr. år beregnet som N ab dyr pr. </w:t>
      </w:r>
      <w:r>
        <w:rPr>
          <w:rFonts w:cs="Verdana"/>
          <w:color w:val="000000"/>
          <w:lang w:eastAsia="da-DK"/>
        </w:rPr>
        <w:t>smågris</w:t>
      </w:r>
      <w:r w:rsidRPr="002D7E05">
        <w:rPr>
          <w:rFonts w:cs="Verdana"/>
          <w:color w:val="000000"/>
          <w:lang w:eastAsia="da-DK"/>
        </w:rPr>
        <w:t xml:space="preserve"> x antallet af </w:t>
      </w:r>
      <w:r>
        <w:rPr>
          <w:rFonts w:cs="Verdana"/>
          <w:color w:val="000000"/>
          <w:lang w:eastAsia="da-DK"/>
        </w:rPr>
        <w:t>smågrise</w:t>
      </w:r>
      <w:r w:rsidRPr="002D7E05">
        <w:rPr>
          <w:rFonts w:cs="Verdana"/>
          <w:color w:val="000000"/>
          <w:lang w:eastAsia="da-DK"/>
        </w:rPr>
        <w:t xml:space="preserve"> skal være</w:t>
      </w:r>
      <w:r>
        <w:rPr>
          <w:rFonts w:cs="Verdana"/>
          <w:color w:val="000000"/>
          <w:lang w:eastAsia="da-DK"/>
        </w:rPr>
        <w:t xml:space="preserve"> </w:t>
      </w:r>
      <w:r w:rsidRPr="002D7E05">
        <w:rPr>
          <w:rFonts w:cs="Verdana"/>
          <w:color w:val="000000"/>
          <w:lang w:eastAsia="da-DK"/>
        </w:rPr>
        <w:t>mindre end</w:t>
      </w:r>
      <w:r>
        <w:rPr>
          <w:rFonts w:cs="Verdana"/>
          <w:color w:val="000000"/>
          <w:lang w:eastAsia="da-DK"/>
        </w:rPr>
        <w:t xml:space="preserve"> </w:t>
      </w:r>
      <w:r>
        <w:t>0,44</w:t>
      </w:r>
      <w:r>
        <w:rPr>
          <w:rFonts w:cs="Verdana"/>
          <w:color w:val="000000"/>
          <w:lang w:eastAsia="da-DK"/>
        </w:rPr>
        <w:t xml:space="preserve"> x 30.690 =</w:t>
      </w:r>
      <w:r w:rsidRPr="002D7E05">
        <w:rPr>
          <w:rFonts w:cs="Verdana"/>
          <w:color w:val="000000"/>
          <w:lang w:eastAsia="da-DK"/>
        </w:rPr>
        <w:t xml:space="preserve"> </w:t>
      </w:r>
      <w:r w:rsidR="00806F67" w:rsidRPr="00806F67">
        <w:rPr>
          <w:rFonts w:cs="Verdana"/>
          <w:color w:val="000000"/>
          <w:u w:val="single"/>
          <w:lang w:eastAsia="da-DK"/>
        </w:rPr>
        <w:t xml:space="preserve">13.534,29 </w:t>
      </w:r>
      <w:r w:rsidRPr="005A1379">
        <w:rPr>
          <w:rFonts w:cs="Verdana"/>
          <w:color w:val="000000"/>
          <w:u w:val="single"/>
          <w:lang w:eastAsia="da-DK"/>
        </w:rPr>
        <w:t>kg N pr. år</w:t>
      </w:r>
      <w:r w:rsidRPr="002D7E05">
        <w:rPr>
          <w:rFonts w:cs="Verdana"/>
          <w:color w:val="000000"/>
          <w:lang w:eastAsia="da-DK"/>
        </w:rPr>
        <w:t>.</w:t>
      </w:r>
    </w:p>
    <w:p w14:paraId="33FCBD13" w14:textId="77777777" w:rsidR="004264A0" w:rsidRDefault="004264A0" w:rsidP="00035E2D">
      <w:pPr>
        <w:jc w:val="both"/>
      </w:pPr>
    </w:p>
    <w:p w14:paraId="3B27DF86" w14:textId="01E92BA4" w:rsidR="00806F67" w:rsidRPr="00806F67" w:rsidRDefault="00806F67" w:rsidP="00035E2D">
      <w:pPr>
        <w:jc w:val="both"/>
        <w:rPr>
          <w:rFonts w:cs="Verdana"/>
          <w:color w:val="000000"/>
          <w:lang w:eastAsia="da-DK"/>
        </w:rPr>
      </w:pPr>
      <w:r w:rsidRPr="00806F67">
        <w:t>For hele besætningen gælder således at d</w:t>
      </w:r>
      <w:r w:rsidR="00CD1B04" w:rsidRPr="00806F67">
        <w:t xml:space="preserve">en totale mængde N ab dyr pr. år </w:t>
      </w:r>
      <w:r w:rsidR="00060EBD" w:rsidRPr="00806F67">
        <w:t xml:space="preserve">ikke </w:t>
      </w:r>
      <w:r w:rsidRPr="00806F67">
        <w:t xml:space="preserve">må </w:t>
      </w:r>
      <w:r w:rsidR="009B6916">
        <w:t xml:space="preserve">overstige </w:t>
      </w:r>
      <w:r w:rsidRPr="00806F67">
        <w:rPr>
          <w:rFonts w:cs="Verdana"/>
          <w:color w:val="000000"/>
          <w:lang w:eastAsia="da-DK"/>
        </w:rPr>
        <w:t xml:space="preserve">22.254,9 kg N pr. år + 13.534,29 kg N pr. år. = </w:t>
      </w:r>
      <w:r w:rsidRPr="00806F67">
        <w:rPr>
          <w:rFonts w:cs="Verdana"/>
          <w:b/>
          <w:color w:val="000000"/>
          <w:lang w:eastAsia="da-DK"/>
        </w:rPr>
        <w:t>35</w:t>
      </w:r>
      <w:r w:rsidR="00992130">
        <w:rPr>
          <w:rFonts w:cs="Verdana"/>
          <w:b/>
          <w:color w:val="000000"/>
          <w:lang w:eastAsia="da-DK"/>
        </w:rPr>
        <w:t>.</w:t>
      </w:r>
      <w:r w:rsidRPr="00806F67">
        <w:rPr>
          <w:rFonts w:cs="Verdana"/>
          <w:b/>
          <w:color w:val="000000"/>
          <w:lang w:eastAsia="da-DK"/>
        </w:rPr>
        <w:t>789,19 kg N pr. år</w:t>
      </w:r>
    </w:p>
    <w:p w14:paraId="1A406D46" w14:textId="77777777" w:rsidR="00035E2D" w:rsidRPr="00D0570C" w:rsidRDefault="00035E2D" w:rsidP="00035E2D">
      <w:r w:rsidRPr="00D0570C">
        <w:lastRenderedPageBreak/>
        <w:t>Kvælstofkorrektioner</w:t>
      </w:r>
      <w:r>
        <w:t>:</w:t>
      </w:r>
    </w:p>
    <w:bookmarkStart w:id="59" w:name="_MON_1514367697"/>
    <w:bookmarkEnd w:id="59"/>
    <w:p w14:paraId="34ACD871" w14:textId="69CC9B15" w:rsidR="00035E2D" w:rsidRDefault="00C35A4B" w:rsidP="00035E2D">
      <w:r w:rsidRPr="00D0570C">
        <w:object w:dxaOrig="7906" w:dyaOrig="4133" w14:anchorId="10240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05pt;height:207.85pt" o:ole="">
            <v:imagedata r:id="rId28" o:title=""/>
          </v:shape>
          <o:OLEObject Type="Embed" ProgID="Excel.Sheet.12" ShapeID="_x0000_i1025" DrawAspect="Content" ObjectID="_1587806466" r:id="rId29"/>
        </w:object>
      </w:r>
    </w:p>
    <w:p w14:paraId="65F841DD" w14:textId="77777777" w:rsidR="00CD1B04" w:rsidRPr="00CD1B04" w:rsidRDefault="00CD1B04" w:rsidP="00CD1B04">
      <w:pPr>
        <w:jc w:val="both"/>
      </w:pPr>
      <w:r w:rsidRPr="00CD1B04">
        <w:t>Dokumentation for beregningen af N og P ab dyr pr dyr følger reglerne for type 2 korrektion i gødningsregnskabet. Dvs. dokumentationen skal mindst dække en sammenhængende periode på 350 dage.</w:t>
      </w:r>
    </w:p>
    <w:p w14:paraId="00039AD3" w14:textId="77777777" w:rsidR="00CD1B04" w:rsidRPr="00CD1B04" w:rsidRDefault="00CD1B04" w:rsidP="00CD1B04">
      <w:pPr>
        <w:jc w:val="both"/>
      </w:pPr>
      <w:r w:rsidRPr="00CD1B04">
        <w:t xml:space="preserve">Det skal som hovedregel være i form af effektivitetskontrol og logbog over de anvendte foderblandinger. </w:t>
      </w:r>
    </w:p>
    <w:p w14:paraId="25573478" w14:textId="77777777" w:rsidR="00CD1B04" w:rsidRDefault="00CD1B04" w:rsidP="00CD1B04">
      <w:pPr>
        <w:jc w:val="both"/>
      </w:pPr>
      <w:r w:rsidRPr="00CD1B04">
        <w:t xml:space="preserve">Fremgår foderets indhold af råprotein ikke, men er indholdet af kvælstof (N) angivet, så kan foderets indhold af råprotein udregnes ved at gange indholdet af N med 6,25. Ved blanding og udfodring af foder på basis af egen avl eller indkøbte foderstoffer, hvor indholdet af råprotein ikke fremgår af medfølgende deklaration, skal standardværdier for gram råprotein pr. foderenhed anvendes, jf. standardværdier for svin ifølge vejledning til gødningsregnskab. Standardværdier findes også på </w:t>
      </w:r>
      <w:r>
        <w:t xml:space="preserve">SEGES, </w:t>
      </w:r>
      <w:r w:rsidRPr="00CD1B04">
        <w:t xml:space="preserve">Svineproduktions hjemmeside. </w:t>
      </w:r>
    </w:p>
    <w:p w14:paraId="42133602" w14:textId="77777777" w:rsidR="00035E2D" w:rsidRDefault="00035E2D" w:rsidP="00672D82">
      <w:pPr>
        <w:spacing w:after="0"/>
        <w:rPr>
          <w:b/>
        </w:rPr>
      </w:pPr>
      <w:r w:rsidRPr="00D0570C">
        <w:rPr>
          <w:b/>
        </w:rPr>
        <w:t>Fosfor</w:t>
      </w:r>
    </w:p>
    <w:p w14:paraId="760BB158" w14:textId="389A52BD" w:rsidR="00CD1B04" w:rsidRDefault="001762B8" w:rsidP="00084241">
      <w:r>
        <w:t xml:space="preserve">I miljøgodkendelsen af </w:t>
      </w:r>
      <w:r w:rsidR="00672D82">
        <w:t>2. juli 2010</w:t>
      </w:r>
      <w:r w:rsidR="00E95608">
        <w:t xml:space="preserve"> </w:t>
      </w:r>
      <w:r>
        <w:t>blev reduktion i fosforindhold i foderet brugt som virkemiddel til begrænsning af fosforindholdet i husdyrgødningen, og dermed begrænse</w:t>
      </w:r>
      <w:r w:rsidR="00E95608">
        <w:t>t</w:t>
      </w:r>
      <w:r>
        <w:t xml:space="preserve"> fosfortab</w:t>
      </w:r>
      <w:r w:rsidR="00E95608">
        <w:t xml:space="preserve"> fra bedriften</w:t>
      </w:r>
      <w:r>
        <w:t xml:space="preserve">. I dette tillæg ændres dette således at </w:t>
      </w:r>
      <w:r w:rsidR="00084241">
        <w:t>f</w:t>
      </w:r>
      <w:r w:rsidR="00CD1B04">
        <w:t>osfor tildeles i overen</w:t>
      </w:r>
      <w:r w:rsidR="00060EBD">
        <w:t>s</w:t>
      </w:r>
      <w:r w:rsidR="00CD1B04">
        <w:t xml:space="preserve">stemmelse med </w:t>
      </w:r>
      <w:r w:rsidR="00060EBD">
        <w:t>foder</w:t>
      </w:r>
      <w:r w:rsidR="00CD1B04">
        <w:t>norme</w:t>
      </w:r>
      <w:r w:rsidR="00060EBD">
        <w:t>rne for fosfor</w:t>
      </w:r>
      <w:r w:rsidR="00084241">
        <w:t xml:space="preserve"> til både smågrise og søer</w:t>
      </w:r>
      <w:r w:rsidR="00CD1B04">
        <w:t>.</w:t>
      </w:r>
    </w:p>
    <w:p w14:paraId="2F03CD6D" w14:textId="05AF763E" w:rsidR="00035E2D" w:rsidRPr="00D0570C" w:rsidRDefault="001762B8" w:rsidP="001762B8">
      <w:r>
        <w:t>Da mængden af fosfor i foderet til smågrise og søer i ansøgt drift følger normen, slettes tidligere vilkår omkring fodertilpasninger mht. fosfor.</w:t>
      </w:r>
    </w:p>
    <w:p w14:paraId="3FECA43E" w14:textId="77777777" w:rsidR="00035E2D" w:rsidRPr="00D0570C" w:rsidRDefault="00035E2D" w:rsidP="00035E2D">
      <w:pPr>
        <w:pStyle w:val="Overskrift2"/>
        <w:tabs>
          <w:tab w:val="clear" w:pos="9072"/>
        </w:tabs>
        <w:autoSpaceDE/>
        <w:autoSpaceDN/>
        <w:adjustRightInd/>
        <w:spacing w:after="200" w:line="252" w:lineRule="auto"/>
        <w:jc w:val="left"/>
      </w:pPr>
      <w:bookmarkStart w:id="60" w:name="_Toc233535554"/>
      <w:bookmarkStart w:id="61" w:name="_Toc252959450"/>
      <w:bookmarkStart w:id="62" w:name="_Toc259610034"/>
      <w:bookmarkStart w:id="63" w:name="_Toc259610466"/>
      <w:bookmarkStart w:id="64" w:name="_Toc197962310"/>
      <w:bookmarkStart w:id="65" w:name="_Toc184002909"/>
      <w:bookmarkStart w:id="66" w:name="_Ref224958910"/>
      <w:bookmarkStart w:id="67" w:name="_Toc417039876"/>
      <w:bookmarkStart w:id="68" w:name="_Toc497131566"/>
      <w:bookmarkEnd w:id="60"/>
      <w:bookmarkEnd w:id="61"/>
      <w:bookmarkEnd w:id="62"/>
      <w:bookmarkEnd w:id="63"/>
      <w:bookmarkEnd w:id="64"/>
      <w:r w:rsidRPr="00D0570C">
        <w:t>Energi</w:t>
      </w:r>
      <w:bookmarkEnd w:id="65"/>
      <w:r w:rsidRPr="00D0570C">
        <w:t>- og vandforbrug</w:t>
      </w:r>
      <w:bookmarkEnd w:id="66"/>
      <w:bookmarkEnd w:id="67"/>
      <w:bookmarkEnd w:id="68"/>
    </w:p>
    <w:p w14:paraId="7B2852EE" w14:textId="0DC51758" w:rsidR="00C44270" w:rsidRPr="00C44270" w:rsidRDefault="00C44270" w:rsidP="00C44270">
      <w:r>
        <w:rPr>
          <w:rFonts w:eastAsia="Times New Roman"/>
        </w:rPr>
        <w:t xml:space="preserve">Der vil sandsynligvis være en </w:t>
      </w:r>
      <w:r w:rsidRPr="004C2710">
        <w:rPr>
          <w:rFonts w:eastAsia="Times New Roman"/>
        </w:rPr>
        <w:t xml:space="preserve">mindre </w:t>
      </w:r>
      <w:r>
        <w:rPr>
          <w:rFonts w:eastAsia="Times New Roman"/>
        </w:rPr>
        <w:t xml:space="preserve">stigning i </w:t>
      </w:r>
      <w:r w:rsidRPr="004C2710">
        <w:rPr>
          <w:rFonts w:eastAsia="Times New Roman"/>
        </w:rPr>
        <w:t>energi- og vandforbruget som følge af f</w:t>
      </w:r>
      <w:r>
        <w:rPr>
          <w:rFonts w:eastAsia="Times New Roman"/>
        </w:rPr>
        <w:t>lere</w:t>
      </w:r>
      <w:r w:rsidRPr="004C2710">
        <w:rPr>
          <w:rFonts w:eastAsia="Times New Roman"/>
        </w:rPr>
        <w:t xml:space="preserve"> smågrise.</w:t>
      </w:r>
      <w:r>
        <w:rPr>
          <w:rFonts w:eastAsia="Times New Roman"/>
        </w:rPr>
        <w:t xml:space="preserve"> </w:t>
      </w:r>
      <w:r w:rsidR="00C644E0">
        <w:rPr>
          <w:rFonts w:eastAsia="Times New Roman"/>
        </w:rPr>
        <w:t>Tabel 3.4.1 viser det s</w:t>
      </w:r>
      <w:r w:rsidR="00436DF4">
        <w:rPr>
          <w:rFonts w:eastAsia="Times New Roman"/>
        </w:rPr>
        <w:t>a</w:t>
      </w:r>
      <w:r w:rsidR="00C644E0">
        <w:rPr>
          <w:rFonts w:eastAsia="Times New Roman"/>
        </w:rPr>
        <w:t>m</w:t>
      </w:r>
      <w:r w:rsidR="00436DF4">
        <w:rPr>
          <w:rFonts w:eastAsia="Times New Roman"/>
        </w:rPr>
        <w:t>lede energi- og vandforbrug i nudrift og i ansøgt drift.</w:t>
      </w:r>
    </w:p>
    <w:p w14:paraId="4A8936F3" w14:textId="77777777" w:rsidR="007C2F82" w:rsidRDefault="007C2F82">
      <w:pPr>
        <w:rPr>
          <w:rFonts w:ascii="Verdana" w:eastAsia="Times New Roman" w:hAnsi="Verdana" w:cs="Times New Roman"/>
          <w:spacing w:val="10"/>
          <w:szCs w:val="18"/>
        </w:rPr>
      </w:pPr>
      <w:bookmarkStart w:id="69" w:name="_Ref449356910"/>
      <w:r>
        <w:br w:type="page"/>
      </w:r>
    </w:p>
    <w:p w14:paraId="5B22A56A" w14:textId="2B432904" w:rsidR="00035E2D" w:rsidRDefault="00035E2D" w:rsidP="00035E2D">
      <w:pPr>
        <w:pStyle w:val="Billedtekst"/>
        <w:keepNext/>
      </w:pPr>
      <w:r>
        <w:lastRenderedPageBreak/>
        <w:t xml:space="preserve">Tabel </w:t>
      </w:r>
      <w:r w:rsidR="006D1EEC">
        <w:fldChar w:fldCharType="begin"/>
      </w:r>
      <w:r w:rsidR="006D1EEC">
        <w:instrText xml:space="preserve"> STYLEREF 2 \s </w:instrText>
      </w:r>
      <w:r w:rsidR="006D1EEC">
        <w:fldChar w:fldCharType="separate"/>
      </w:r>
      <w:r w:rsidR="00AC4C2F">
        <w:rPr>
          <w:noProof/>
        </w:rPr>
        <w:t>3.4</w:t>
      </w:r>
      <w:r w:rsidR="006D1EEC">
        <w:rPr>
          <w:noProof/>
        </w:rPr>
        <w:fldChar w:fldCharType="end"/>
      </w:r>
      <w:r>
        <w:t>.</w:t>
      </w:r>
      <w:r w:rsidR="006D1EEC">
        <w:fldChar w:fldCharType="begin"/>
      </w:r>
      <w:r w:rsidR="006D1EEC">
        <w:instrText xml:space="preserve"> SEQ Tabel \* ARABIC \s 2 </w:instrText>
      </w:r>
      <w:r w:rsidR="006D1EEC">
        <w:fldChar w:fldCharType="separate"/>
      </w:r>
      <w:r w:rsidR="00AC4C2F">
        <w:rPr>
          <w:noProof/>
        </w:rPr>
        <w:t>1</w:t>
      </w:r>
      <w:r w:rsidR="006D1EEC">
        <w:rPr>
          <w:noProof/>
        </w:rPr>
        <w:fldChar w:fldCharType="end"/>
      </w:r>
      <w:bookmarkEnd w:id="69"/>
      <w:r>
        <w:t xml:space="preserve"> </w:t>
      </w:r>
      <w:r w:rsidR="00C44270">
        <w:t>–</w:t>
      </w:r>
      <w:r>
        <w:t xml:space="preserve"> </w:t>
      </w:r>
      <w:r w:rsidRPr="00D0570C">
        <w:t>Energi</w:t>
      </w:r>
      <w:r w:rsidR="00C44270">
        <w:t>- og vand</w:t>
      </w:r>
      <w:r w:rsidRPr="00D0570C">
        <w:t>forbrug for ejendommens enheder i nudrift og i ansøgt drift.</w:t>
      </w:r>
    </w:p>
    <w:tbl>
      <w:tblPr>
        <w:tblStyle w:val="Stdtabel"/>
        <w:tblW w:w="0" w:type="auto"/>
        <w:jc w:val="center"/>
        <w:tblLook w:val="01E0" w:firstRow="1" w:lastRow="1" w:firstColumn="1" w:lastColumn="1" w:noHBand="0" w:noVBand="0"/>
      </w:tblPr>
      <w:tblGrid>
        <w:gridCol w:w="3525"/>
        <w:gridCol w:w="2615"/>
        <w:gridCol w:w="2758"/>
      </w:tblGrid>
      <w:tr w:rsidR="00522F17" w:rsidRPr="00D0570C" w14:paraId="69A4089B" w14:textId="77777777" w:rsidTr="00522F17">
        <w:trPr>
          <w:cnfStyle w:val="100000000000" w:firstRow="1" w:lastRow="0" w:firstColumn="0" w:lastColumn="0" w:oddVBand="0" w:evenVBand="0" w:oddHBand="0" w:evenHBand="0" w:firstRowFirstColumn="0" w:firstRowLastColumn="0" w:lastRowFirstColumn="0" w:lastRowLastColumn="0"/>
          <w:trHeight w:val="247"/>
          <w:jc w:val="center"/>
        </w:trPr>
        <w:tc>
          <w:tcPr>
            <w:tcW w:w="3525" w:type="dxa"/>
          </w:tcPr>
          <w:p w14:paraId="5B30CBB1" w14:textId="77777777" w:rsidR="00522F17" w:rsidRPr="00D0570C" w:rsidRDefault="00522F17" w:rsidP="00035E2D">
            <w:pPr>
              <w:rPr>
                <w:b/>
              </w:rPr>
            </w:pPr>
            <w:r w:rsidRPr="00D0570C">
              <w:rPr>
                <w:b/>
              </w:rPr>
              <w:t>Enheder</w:t>
            </w:r>
          </w:p>
        </w:tc>
        <w:tc>
          <w:tcPr>
            <w:tcW w:w="2615" w:type="dxa"/>
          </w:tcPr>
          <w:p w14:paraId="7A032CA0" w14:textId="77777777" w:rsidR="00522F17" w:rsidRPr="00D0570C" w:rsidRDefault="00522F17" w:rsidP="00035E2D">
            <w:pPr>
              <w:rPr>
                <w:b/>
              </w:rPr>
            </w:pPr>
            <w:r>
              <w:rPr>
                <w:b/>
              </w:rPr>
              <w:t>Miljøgodkendelse</w:t>
            </w:r>
          </w:p>
        </w:tc>
        <w:tc>
          <w:tcPr>
            <w:tcW w:w="2758" w:type="dxa"/>
          </w:tcPr>
          <w:p w14:paraId="66D3E278" w14:textId="77777777" w:rsidR="00522F17" w:rsidRPr="00D0570C" w:rsidRDefault="00522F17" w:rsidP="00035E2D">
            <w:pPr>
              <w:rPr>
                <w:b/>
              </w:rPr>
            </w:pPr>
            <w:r>
              <w:rPr>
                <w:b/>
              </w:rPr>
              <w:t>Samlet inkl. tillæg</w:t>
            </w:r>
          </w:p>
        </w:tc>
      </w:tr>
      <w:tr w:rsidR="00522F17" w:rsidRPr="00D0570C" w14:paraId="14FB1D4E" w14:textId="77777777" w:rsidTr="00522F17">
        <w:trPr>
          <w:trHeight w:val="247"/>
          <w:jc w:val="center"/>
        </w:trPr>
        <w:tc>
          <w:tcPr>
            <w:tcW w:w="3525" w:type="dxa"/>
          </w:tcPr>
          <w:p w14:paraId="54EB1B8B" w14:textId="77777777" w:rsidR="00522F17" w:rsidRPr="00D0570C" w:rsidRDefault="00522F17" w:rsidP="00035E2D">
            <w:r>
              <w:t>Elforbrug, kWh</w:t>
            </w:r>
          </w:p>
        </w:tc>
        <w:tc>
          <w:tcPr>
            <w:tcW w:w="2615" w:type="dxa"/>
          </w:tcPr>
          <w:p w14:paraId="5A8C794A" w14:textId="77777777" w:rsidR="00522F17" w:rsidRPr="00D0570C" w:rsidRDefault="00522F17" w:rsidP="00035E2D">
            <w:r>
              <w:t>492.500</w:t>
            </w:r>
          </w:p>
        </w:tc>
        <w:tc>
          <w:tcPr>
            <w:tcW w:w="2758" w:type="dxa"/>
          </w:tcPr>
          <w:p w14:paraId="5A15E4E5" w14:textId="77777777" w:rsidR="00522F17" w:rsidRPr="00D0570C" w:rsidRDefault="00522F17" w:rsidP="00035E2D">
            <w:r>
              <w:t>562.046</w:t>
            </w:r>
          </w:p>
        </w:tc>
      </w:tr>
      <w:tr w:rsidR="00522F17" w:rsidRPr="00D0570C" w14:paraId="58AEA8CE" w14:textId="77777777" w:rsidTr="00522F17">
        <w:trPr>
          <w:trHeight w:val="247"/>
          <w:jc w:val="center"/>
        </w:trPr>
        <w:tc>
          <w:tcPr>
            <w:tcW w:w="3525" w:type="dxa"/>
          </w:tcPr>
          <w:p w14:paraId="009FF356" w14:textId="77777777" w:rsidR="00522F17" w:rsidRPr="00D0570C" w:rsidRDefault="00522F17" w:rsidP="00035E2D">
            <w:r>
              <w:t>Vandforbrug, m</w:t>
            </w:r>
            <w:r w:rsidRPr="006A7939">
              <w:rPr>
                <w:vertAlign w:val="superscript"/>
              </w:rPr>
              <w:t>3</w:t>
            </w:r>
          </w:p>
        </w:tc>
        <w:tc>
          <w:tcPr>
            <w:tcW w:w="2615" w:type="dxa"/>
          </w:tcPr>
          <w:p w14:paraId="1346CDFC" w14:textId="77777777" w:rsidR="00522F17" w:rsidRPr="00D0570C" w:rsidRDefault="00522F17" w:rsidP="00035E2D">
            <w:r>
              <w:t>8.850</w:t>
            </w:r>
          </w:p>
        </w:tc>
        <w:tc>
          <w:tcPr>
            <w:tcW w:w="2758" w:type="dxa"/>
          </w:tcPr>
          <w:p w14:paraId="1E5908AD" w14:textId="77777777" w:rsidR="00522F17" w:rsidRPr="00D0570C" w:rsidRDefault="00522F17" w:rsidP="00035E2D">
            <w:r>
              <w:t>9.529</w:t>
            </w:r>
          </w:p>
        </w:tc>
      </w:tr>
    </w:tbl>
    <w:p w14:paraId="3F8EC1C3" w14:textId="77777777" w:rsidR="00035E2D" w:rsidRPr="00D0570C" w:rsidRDefault="00035E2D" w:rsidP="00035E2D"/>
    <w:p w14:paraId="62AC2C9B" w14:textId="77777777" w:rsidR="00035E2D" w:rsidRPr="00D0570C" w:rsidRDefault="00035E2D" w:rsidP="00035E2D">
      <w:pPr>
        <w:pStyle w:val="MGK-VurderingTekniskredegrelse"/>
      </w:pPr>
      <w:r w:rsidRPr="00D0570C">
        <w:t>Kommunens bemærkninger og vurdering</w:t>
      </w:r>
    </w:p>
    <w:p w14:paraId="02381D30" w14:textId="26E8F3A8" w:rsidR="00035E2D" w:rsidRPr="00D0570C" w:rsidRDefault="00035E2D" w:rsidP="00035E2D">
      <w:pPr>
        <w:jc w:val="both"/>
      </w:pPr>
      <w:r w:rsidRPr="00D0570C">
        <w:t>Silkeborg Kommune bruger som udgangspunkt anbefalingerne i BREF-dokumentet, mht. energiforbrug på husdyrbrug. BREF beskriver en række systemer og handlinger som kan minimere energi- og vandforbruget. Derudover anvender kommunen nøgletal fra En</w:t>
      </w:r>
      <w:r w:rsidR="007617BD">
        <w:t>iig</w:t>
      </w:r>
      <w:r w:rsidRPr="00D0570C">
        <w:t xml:space="preserve"> og fra Landbrugets vejledning om erhvervsmæssigt dyrehold.</w:t>
      </w:r>
    </w:p>
    <w:p w14:paraId="3DC47CF9" w14:textId="77777777" w:rsidR="00035E2D" w:rsidRPr="00D0570C" w:rsidRDefault="00035E2D" w:rsidP="00035E2D">
      <w:pPr>
        <w:spacing w:after="0"/>
        <w:jc w:val="both"/>
        <w:rPr>
          <w:b/>
        </w:rPr>
      </w:pPr>
      <w:r w:rsidRPr="00D0570C">
        <w:rPr>
          <w:b/>
        </w:rPr>
        <w:t>Energiforbrug</w:t>
      </w:r>
    </w:p>
    <w:p w14:paraId="35FB41B0" w14:textId="74211CB7" w:rsidR="00035E2D" w:rsidRPr="00D0570C" w:rsidRDefault="00035E2D" w:rsidP="00035E2D">
      <w:pPr>
        <w:jc w:val="both"/>
      </w:pPr>
      <w:r w:rsidRPr="00D0570C">
        <w:t xml:space="preserve">Silkeborg Kommune har beregnet det årlige elforbrug i ansøgt drift til </w:t>
      </w:r>
      <w:r w:rsidR="00557BB5">
        <w:t>580.201</w:t>
      </w:r>
      <w:r w:rsidRPr="00D0570C">
        <w:t xml:space="preserve"> kWh pr. år (inkl. opvarmning) jf</w:t>
      </w:r>
      <w:r>
        <w:t>.</w:t>
      </w:r>
      <w:r w:rsidRPr="00D0570C">
        <w:t xml:space="preserve"> </w:t>
      </w:r>
      <w:r>
        <w:fldChar w:fldCharType="begin"/>
      </w:r>
      <w:r>
        <w:instrText xml:space="preserve"> REF _Ref449357449 \h  \* MERGEFORMAT </w:instrText>
      </w:r>
      <w:r>
        <w:fldChar w:fldCharType="separate"/>
      </w:r>
      <w:r w:rsidR="00AC4C2F">
        <w:t xml:space="preserve">Tabel </w:t>
      </w:r>
      <w:r w:rsidR="00AC4C2F">
        <w:rPr>
          <w:noProof/>
        </w:rPr>
        <w:t>3.4.</w:t>
      </w:r>
      <w:r>
        <w:fldChar w:fldCharType="end"/>
      </w:r>
      <w:r w:rsidRPr="00D0570C">
        <w:t xml:space="preserve"> herunder.</w:t>
      </w:r>
    </w:p>
    <w:p w14:paraId="0313D6A1" w14:textId="77777777" w:rsidR="00035E2D" w:rsidRPr="00D0570C" w:rsidRDefault="00035E2D" w:rsidP="00035E2D">
      <w:pPr>
        <w:pStyle w:val="Billedtekst"/>
      </w:pPr>
      <w:bookmarkStart w:id="70" w:name="_Ref449357449"/>
      <w:r>
        <w:t xml:space="preserve">Tabel </w:t>
      </w:r>
      <w:r w:rsidR="006D1EEC">
        <w:fldChar w:fldCharType="begin"/>
      </w:r>
      <w:r w:rsidR="006D1EEC">
        <w:instrText xml:space="preserve"> STYLEREF 2 \s </w:instrText>
      </w:r>
      <w:r w:rsidR="006D1EEC">
        <w:fldChar w:fldCharType="separate"/>
      </w:r>
      <w:r w:rsidR="00AC4C2F">
        <w:rPr>
          <w:noProof/>
        </w:rPr>
        <w:t>3.4</w:t>
      </w:r>
      <w:r w:rsidR="006D1EEC">
        <w:rPr>
          <w:noProof/>
        </w:rPr>
        <w:fldChar w:fldCharType="end"/>
      </w:r>
      <w:r>
        <w:t>.</w:t>
      </w:r>
      <w:bookmarkEnd w:id="70"/>
      <w:r w:rsidR="00596F1B">
        <w:t>2</w:t>
      </w:r>
      <w:r>
        <w:t xml:space="preserve"> -</w:t>
      </w:r>
      <w:r w:rsidRPr="00F06A6F">
        <w:t xml:space="preserve"> </w:t>
      </w:r>
      <w:r w:rsidRPr="00D0570C">
        <w:t>Beregning af energiforbrug i ansøgt drift</w:t>
      </w:r>
    </w:p>
    <w:p w14:paraId="2B1DA23A" w14:textId="77777777" w:rsidR="00F71CD5" w:rsidRDefault="00596F1B" w:rsidP="00035E2D">
      <w:r>
        <w:rPr>
          <w:noProof/>
          <w:lang w:eastAsia="da-DK"/>
        </w:rPr>
        <w:drawing>
          <wp:inline distT="0" distB="0" distL="0" distR="0" wp14:anchorId="498CCEE1" wp14:editId="39E95EF6">
            <wp:extent cx="6120130" cy="864134"/>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120130" cy="864134"/>
                    </a:xfrm>
                    <a:prstGeom prst="rect">
                      <a:avLst/>
                    </a:prstGeom>
                  </pic:spPr>
                </pic:pic>
              </a:graphicData>
            </a:graphic>
          </wp:inline>
        </w:drawing>
      </w:r>
    </w:p>
    <w:p w14:paraId="65208FA1" w14:textId="00499A60" w:rsidR="007617BD" w:rsidRDefault="006A7939" w:rsidP="006A7939">
      <w:pPr>
        <w:pStyle w:val="Normalindrykning"/>
        <w:ind w:left="0"/>
        <w:jc w:val="both"/>
      </w:pPr>
      <w:r w:rsidRPr="00557BB5">
        <w:t xml:space="preserve">Silkeborg Kommune har beregnet et samlet energiforbrug på husdyrbruget til ca. </w:t>
      </w:r>
      <w:r w:rsidR="00F71CD5" w:rsidRPr="00557BB5">
        <w:t>580.201</w:t>
      </w:r>
      <w:r w:rsidRPr="00557BB5">
        <w:t xml:space="preserve"> kWh</w:t>
      </w:r>
      <w:r w:rsidR="00F71CD5" w:rsidRPr="00557BB5">
        <w:t xml:space="preserve"> ud</w:t>
      </w:r>
      <w:r w:rsidR="00F71CD5">
        <w:t xml:space="preserve"> fra normtal fra Eniig</w:t>
      </w:r>
      <w:r>
        <w:t xml:space="preserve">. Det ansøgte ligger </w:t>
      </w:r>
      <w:r w:rsidR="007617BD">
        <w:t>ca. 3 % under</w:t>
      </w:r>
      <w:r>
        <w:t xml:space="preserve"> dette estimat. </w:t>
      </w:r>
    </w:p>
    <w:p w14:paraId="16099E37" w14:textId="77777777" w:rsidR="007617BD" w:rsidRDefault="007617BD" w:rsidP="006A7939">
      <w:pPr>
        <w:pStyle w:val="Normalindrykning"/>
        <w:ind w:left="0"/>
        <w:jc w:val="both"/>
      </w:pPr>
    </w:p>
    <w:p w14:paraId="522EE22A" w14:textId="77777777" w:rsidR="007617BD" w:rsidRDefault="007617BD" w:rsidP="007617BD">
      <w:pPr>
        <w:jc w:val="both"/>
      </w:pPr>
      <w:r w:rsidRPr="00D0570C">
        <w:t xml:space="preserve">Energiforbruget bør følges løbende og forbruget bør til stadighed søges minimeret. Det vil også være i ejers egen interesse, at minimere driftsomkostningerne med hensyn til forbrug </w:t>
      </w:r>
      <w:r>
        <w:t>af energi.</w:t>
      </w:r>
    </w:p>
    <w:p w14:paraId="709FCBA2" w14:textId="26C6A6C4" w:rsidR="000F2D47" w:rsidRDefault="000F2D47" w:rsidP="007617BD">
      <w:pPr>
        <w:jc w:val="both"/>
      </w:pPr>
      <w:r w:rsidRPr="00AE745C">
        <w:t>Silkeborg Kommune vurderer, at energi- og vandforbruget i den nye stald vil være på et fornuftigt leje</w:t>
      </w:r>
      <w:r w:rsidRPr="00557BB5">
        <w:t>.</w:t>
      </w:r>
      <w:r w:rsidR="00AE5665">
        <w:t xml:space="preserve"> Anvendes der ikke hjemmeblandet foder vil det resultere i et mindre fald i energiforbruget.</w:t>
      </w:r>
    </w:p>
    <w:p w14:paraId="25944C5D" w14:textId="77777777" w:rsidR="007617BD" w:rsidRDefault="007617BD" w:rsidP="007617BD">
      <w:pPr>
        <w:jc w:val="both"/>
      </w:pPr>
      <w:r w:rsidRPr="00D0570C">
        <w:t>Der vil løbende blive fulgt op på bedriftens elforbrug ved tilsyn.</w:t>
      </w:r>
    </w:p>
    <w:p w14:paraId="5D1D5093" w14:textId="77777777" w:rsidR="00AE5665" w:rsidRDefault="00AE5665" w:rsidP="00DF78EB">
      <w:pPr>
        <w:spacing w:after="0"/>
        <w:jc w:val="both"/>
        <w:rPr>
          <w:b/>
        </w:rPr>
      </w:pPr>
    </w:p>
    <w:p w14:paraId="4EF40652" w14:textId="77777777" w:rsidR="00DF78EB" w:rsidRPr="00BD6CAE" w:rsidRDefault="00DF78EB" w:rsidP="00DF78EB">
      <w:pPr>
        <w:spacing w:after="0"/>
        <w:jc w:val="both"/>
        <w:rPr>
          <w:b/>
        </w:rPr>
      </w:pPr>
      <w:r w:rsidRPr="00BD6CAE">
        <w:rPr>
          <w:b/>
        </w:rPr>
        <w:t>Vandforbrug</w:t>
      </w:r>
    </w:p>
    <w:p w14:paraId="02A3590D" w14:textId="77777777" w:rsidR="00DF78EB" w:rsidRPr="00AE1017" w:rsidRDefault="00DF78EB" w:rsidP="00DF78EB">
      <w:pPr>
        <w:spacing w:after="0"/>
        <w:jc w:val="both"/>
      </w:pPr>
      <w:r w:rsidRPr="00AE1017">
        <w:t>For at vurdere, om vandforbruget i produktion</w:t>
      </w:r>
      <w:r>
        <w:t>en</w:t>
      </w:r>
      <w:r w:rsidRPr="00AE1017">
        <w:t xml:space="preserve"> er fornuftig, er det forventede vandforbrug i</w:t>
      </w:r>
    </w:p>
    <w:p w14:paraId="4F9BF25B" w14:textId="77777777" w:rsidR="00DF78EB" w:rsidRPr="00AE1017" w:rsidRDefault="00DF78EB" w:rsidP="00DF78EB">
      <w:pPr>
        <w:spacing w:after="0"/>
        <w:jc w:val="both"/>
      </w:pPr>
      <w:r w:rsidRPr="00AE1017">
        <w:t>henhold til ansøgningen sammenlignet med normtal for vandforbrug angivet i DJF-rapport nr.</w:t>
      </w:r>
    </w:p>
    <w:p w14:paraId="6039A380" w14:textId="77777777" w:rsidR="00AC4C2F" w:rsidRDefault="00DF78EB" w:rsidP="00AC4C2F">
      <w:pPr>
        <w:jc w:val="both"/>
      </w:pPr>
      <w:r w:rsidRPr="00AE1017">
        <w:t>36</w:t>
      </w:r>
      <w:r>
        <w:t>, Husdyrbrug, Danmarks Jordbrugs</w:t>
      </w:r>
      <w:r w:rsidRPr="00AE1017">
        <w:t xml:space="preserve">Forskning 2001. </w:t>
      </w:r>
      <w:r>
        <w:t xml:space="preserve">Det estimerede vandforbrug omfatter </w:t>
      </w:r>
      <w:r w:rsidRPr="00AE1017">
        <w:t>drikkevand, drikkevandsspild og vaskevand.</w:t>
      </w:r>
      <w:r>
        <w:t xml:space="preserve"> </w:t>
      </w:r>
      <w:r w:rsidRPr="00AE1017">
        <w:t>Normtal for vandforbrug ved en årl</w:t>
      </w:r>
      <w:r>
        <w:t xml:space="preserve">ig produktion på 30.690 smågrise </w:t>
      </w:r>
      <w:r w:rsidRPr="00AE1017">
        <w:t>er</w:t>
      </w:r>
      <w:r>
        <w:t xml:space="preserve"> </w:t>
      </w:r>
      <w:r w:rsidRPr="00AE1017">
        <w:t>ifølge b</w:t>
      </w:r>
      <w:r>
        <w:t>eregningerne 9540 m</w:t>
      </w:r>
      <w:r w:rsidRPr="00EE525F">
        <w:rPr>
          <w:vertAlign w:val="superscript"/>
        </w:rPr>
        <w:t>3</w:t>
      </w:r>
      <w:r>
        <w:t xml:space="preserve"> vand. I </w:t>
      </w:r>
      <w:r>
        <w:fldChar w:fldCharType="begin"/>
      </w:r>
      <w:r>
        <w:instrText xml:space="preserve"> REF _Ref449357531 \h  \* MERGEFORMAT </w:instrText>
      </w:r>
      <w:r>
        <w:fldChar w:fldCharType="separate"/>
      </w:r>
    </w:p>
    <w:p w14:paraId="1559B6D3" w14:textId="7BD12A85" w:rsidR="00DF78EB" w:rsidRPr="00D0570C" w:rsidRDefault="00AC4C2F" w:rsidP="00DF78EB">
      <w:pPr>
        <w:spacing w:after="0"/>
        <w:jc w:val="both"/>
      </w:pPr>
      <w:r>
        <w:t>Tabel</w:t>
      </w:r>
      <w:r>
        <w:rPr>
          <w:noProof/>
        </w:rPr>
        <w:t xml:space="preserve"> 3.4.2</w:t>
      </w:r>
      <w:r w:rsidR="00DF78EB">
        <w:fldChar w:fldCharType="end"/>
      </w:r>
      <w:r w:rsidR="00DF78EB">
        <w:t xml:space="preserve"> </w:t>
      </w:r>
      <w:r w:rsidR="00EE525F">
        <w:t xml:space="preserve">herunder </w:t>
      </w:r>
      <w:r w:rsidR="00DF78EB">
        <w:t>ses en udspecificering af det forventede vandforbrug baseret på normtal i DJF-rapporten.</w:t>
      </w:r>
    </w:p>
    <w:p w14:paraId="2DC77BF8" w14:textId="77777777" w:rsidR="00DF78EB" w:rsidRDefault="00DF78EB" w:rsidP="00DF78EB">
      <w:pPr>
        <w:pStyle w:val="Billedtekst"/>
        <w:spacing w:after="0"/>
      </w:pPr>
      <w:bookmarkStart w:id="71" w:name="_Ref449357531"/>
    </w:p>
    <w:p w14:paraId="58EB9F3A" w14:textId="77777777" w:rsidR="00DF78EB" w:rsidRDefault="00DF78EB" w:rsidP="00DF78EB">
      <w:pPr>
        <w:pStyle w:val="Billedtekst"/>
      </w:pPr>
      <w:r>
        <w:lastRenderedPageBreak/>
        <w:t xml:space="preserve">Tabel </w:t>
      </w:r>
      <w:r w:rsidR="006D1EEC">
        <w:fldChar w:fldCharType="begin"/>
      </w:r>
      <w:r w:rsidR="006D1EEC">
        <w:instrText xml:space="preserve"> STYLEREF 2 \s </w:instrText>
      </w:r>
      <w:r w:rsidR="006D1EEC">
        <w:fldChar w:fldCharType="separate"/>
      </w:r>
      <w:r w:rsidR="00AC4C2F">
        <w:rPr>
          <w:noProof/>
        </w:rPr>
        <w:t>3.4</w:t>
      </w:r>
      <w:r w:rsidR="006D1EEC">
        <w:rPr>
          <w:noProof/>
        </w:rPr>
        <w:fldChar w:fldCharType="end"/>
      </w:r>
      <w:r>
        <w:t>.</w:t>
      </w:r>
      <w:r w:rsidR="006D1EEC">
        <w:fldChar w:fldCharType="begin"/>
      </w:r>
      <w:r w:rsidR="006D1EEC">
        <w:instrText xml:space="preserve"> SEQ Tabel \* ARABIC \s 2 </w:instrText>
      </w:r>
      <w:r w:rsidR="006D1EEC">
        <w:fldChar w:fldCharType="separate"/>
      </w:r>
      <w:r w:rsidR="00AC4C2F">
        <w:rPr>
          <w:noProof/>
        </w:rPr>
        <w:t>2</w:t>
      </w:r>
      <w:r w:rsidR="006D1EEC">
        <w:rPr>
          <w:noProof/>
        </w:rPr>
        <w:fldChar w:fldCharType="end"/>
      </w:r>
      <w:bookmarkEnd w:id="71"/>
      <w:r>
        <w:t xml:space="preserve"> -</w:t>
      </w:r>
      <w:r w:rsidRPr="00D0570C">
        <w:t xml:space="preserve"> Beregning af vandforbrug i ansøgt drift </w:t>
      </w:r>
    </w:p>
    <w:tbl>
      <w:tblPr>
        <w:tblStyle w:val="Tabel-Gitter"/>
        <w:tblW w:w="0" w:type="auto"/>
        <w:tblLook w:val="04A0" w:firstRow="1" w:lastRow="0" w:firstColumn="1" w:lastColumn="0" w:noHBand="0" w:noVBand="1"/>
      </w:tblPr>
      <w:tblGrid>
        <w:gridCol w:w="2444"/>
        <w:gridCol w:w="2444"/>
      </w:tblGrid>
      <w:tr w:rsidR="00DF78EB" w:rsidRPr="00E124C1" w14:paraId="02290CF2" w14:textId="77777777" w:rsidTr="00EE525F">
        <w:tc>
          <w:tcPr>
            <w:tcW w:w="2444" w:type="dxa"/>
          </w:tcPr>
          <w:p w14:paraId="62484E82" w14:textId="77777777" w:rsidR="00DF78EB" w:rsidRPr="00CD2727" w:rsidRDefault="00DF78EB" w:rsidP="00A30E05">
            <w:pPr>
              <w:rPr>
                <w:rFonts w:asciiTheme="minorHAnsi" w:hAnsiTheme="minorHAnsi"/>
              </w:rPr>
            </w:pPr>
          </w:p>
        </w:tc>
        <w:tc>
          <w:tcPr>
            <w:tcW w:w="2444" w:type="dxa"/>
          </w:tcPr>
          <w:p w14:paraId="0AF8B449" w14:textId="77777777" w:rsidR="00DF78EB" w:rsidRPr="00CD2727" w:rsidRDefault="00DF78EB" w:rsidP="00A30E05">
            <w:pPr>
              <w:jc w:val="right"/>
              <w:rPr>
                <w:rFonts w:asciiTheme="minorHAnsi" w:hAnsiTheme="minorHAnsi"/>
              </w:rPr>
            </w:pPr>
            <w:r>
              <w:rPr>
                <w:rFonts w:asciiTheme="minorHAnsi" w:hAnsiTheme="minorHAnsi"/>
              </w:rPr>
              <w:t>m</w:t>
            </w:r>
            <w:r w:rsidRPr="00CD2727">
              <w:rPr>
                <w:rFonts w:asciiTheme="minorHAnsi" w:hAnsiTheme="minorHAnsi"/>
                <w:vertAlign w:val="superscript"/>
              </w:rPr>
              <w:t>3</w:t>
            </w:r>
            <w:r>
              <w:rPr>
                <w:rFonts w:asciiTheme="minorHAnsi" w:hAnsiTheme="minorHAnsi"/>
              </w:rPr>
              <w:t>/</w:t>
            </w:r>
            <w:r w:rsidRPr="00CD2727">
              <w:rPr>
                <w:rFonts w:asciiTheme="minorHAnsi" w:hAnsiTheme="minorHAnsi"/>
              </w:rPr>
              <w:t>år</w:t>
            </w:r>
          </w:p>
        </w:tc>
      </w:tr>
      <w:tr w:rsidR="00DF78EB" w:rsidRPr="00E124C1" w14:paraId="54135FF7" w14:textId="77777777" w:rsidTr="00EE525F">
        <w:tc>
          <w:tcPr>
            <w:tcW w:w="2444" w:type="dxa"/>
          </w:tcPr>
          <w:p w14:paraId="7BE24AC5" w14:textId="77777777" w:rsidR="00DF78EB" w:rsidRPr="00E124C1" w:rsidRDefault="00DF78EB" w:rsidP="00A30E05">
            <w:pPr>
              <w:rPr>
                <w:rFonts w:asciiTheme="minorHAnsi" w:hAnsiTheme="minorHAnsi"/>
              </w:rPr>
            </w:pPr>
            <w:r w:rsidRPr="00E124C1">
              <w:rPr>
                <w:rFonts w:asciiTheme="minorHAnsi" w:hAnsiTheme="minorHAnsi"/>
              </w:rPr>
              <w:t>D</w:t>
            </w:r>
            <w:r>
              <w:rPr>
                <w:rFonts w:asciiTheme="minorHAnsi" w:hAnsiTheme="minorHAnsi"/>
              </w:rPr>
              <w:t>rikkevandsspild</w:t>
            </w:r>
          </w:p>
        </w:tc>
        <w:tc>
          <w:tcPr>
            <w:tcW w:w="2444" w:type="dxa"/>
          </w:tcPr>
          <w:p w14:paraId="335B63E0" w14:textId="1327C50C" w:rsidR="00DF78EB" w:rsidRPr="00E124C1" w:rsidRDefault="00DF78EB" w:rsidP="00A30E05">
            <w:pPr>
              <w:jc w:val="right"/>
              <w:rPr>
                <w:rFonts w:asciiTheme="minorHAnsi" w:hAnsiTheme="minorHAnsi"/>
              </w:rPr>
            </w:pPr>
            <w:r>
              <w:rPr>
                <w:rFonts w:asciiTheme="minorHAnsi" w:hAnsiTheme="minorHAnsi"/>
              </w:rPr>
              <w:t>460</w:t>
            </w:r>
          </w:p>
        </w:tc>
      </w:tr>
      <w:tr w:rsidR="00DF78EB" w:rsidRPr="00E124C1" w14:paraId="43ACB897" w14:textId="77777777" w:rsidTr="00EE525F">
        <w:tc>
          <w:tcPr>
            <w:tcW w:w="2444" w:type="dxa"/>
          </w:tcPr>
          <w:p w14:paraId="06556D89" w14:textId="77777777" w:rsidR="00DF78EB" w:rsidRPr="00E124C1" w:rsidRDefault="00DF78EB" w:rsidP="00A30E05">
            <w:pPr>
              <w:rPr>
                <w:rFonts w:asciiTheme="minorHAnsi" w:hAnsiTheme="minorHAnsi"/>
              </w:rPr>
            </w:pPr>
            <w:r w:rsidRPr="00E124C1">
              <w:rPr>
                <w:rFonts w:asciiTheme="minorHAnsi" w:hAnsiTheme="minorHAnsi"/>
              </w:rPr>
              <w:t xml:space="preserve">Vaskevand </w:t>
            </w:r>
          </w:p>
        </w:tc>
        <w:tc>
          <w:tcPr>
            <w:tcW w:w="2444" w:type="dxa"/>
          </w:tcPr>
          <w:p w14:paraId="1657DC57" w14:textId="27744E79" w:rsidR="00DF78EB" w:rsidRPr="00E124C1" w:rsidRDefault="00DF78EB" w:rsidP="00A30E05">
            <w:pPr>
              <w:jc w:val="right"/>
              <w:rPr>
                <w:rFonts w:asciiTheme="minorHAnsi" w:hAnsiTheme="minorHAnsi"/>
              </w:rPr>
            </w:pPr>
            <w:r>
              <w:rPr>
                <w:rFonts w:asciiTheme="minorHAnsi" w:hAnsiTheme="minorHAnsi"/>
              </w:rPr>
              <w:t>930</w:t>
            </w:r>
          </w:p>
        </w:tc>
      </w:tr>
      <w:tr w:rsidR="00DF78EB" w:rsidRPr="00E124C1" w14:paraId="0FA8CAFC" w14:textId="77777777" w:rsidTr="00EE525F">
        <w:tc>
          <w:tcPr>
            <w:tcW w:w="2444" w:type="dxa"/>
          </w:tcPr>
          <w:p w14:paraId="54326188" w14:textId="77777777" w:rsidR="00DF78EB" w:rsidRPr="00E124C1" w:rsidRDefault="00DF78EB" w:rsidP="00A30E05">
            <w:pPr>
              <w:rPr>
                <w:rFonts w:asciiTheme="minorHAnsi" w:hAnsiTheme="minorHAnsi"/>
              </w:rPr>
            </w:pPr>
            <w:r w:rsidRPr="00E124C1">
              <w:rPr>
                <w:rFonts w:asciiTheme="minorHAnsi" w:hAnsiTheme="minorHAnsi"/>
              </w:rPr>
              <w:t xml:space="preserve">Drikkevand </w:t>
            </w:r>
          </w:p>
        </w:tc>
        <w:tc>
          <w:tcPr>
            <w:tcW w:w="2444" w:type="dxa"/>
          </w:tcPr>
          <w:p w14:paraId="2BD46EBB" w14:textId="08451FB1" w:rsidR="00DF78EB" w:rsidRPr="00E124C1" w:rsidRDefault="00DF78EB" w:rsidP="00A30E05">
            <w:pPr>
              <w:jc w:val="right"/>
              <w:rPr>
                <w:rFonts w:asciiTheme="minorHAnsi" w:hAnsiTheme="minorHAnsi"/>
              </w:rPr>
            </w:pPr>
            <w:r>
              <w:rPr>
                <w:rFonts w:asciiTheme="minorHAnsi" w:hAnsiTheme="minorHAnsi"/>
              </w:rPr>
              <w:t>8149</w:t>
            </w:r>
          </w:p>
        </w:tc>
      </w:tr>
      <w:tr w:rsidR="00DF78EB" w:rsidRPr="00E124C1" w14:paraId="2AC0FB45" w14:textId="77777777" w:rsidTr="00EE525F">
        <w:tc>
          <w:tcPr>
            <w:tcW w:w="2444" w:type="dxa"/>
          </w:tcPr>
          <w:p w14:paraId="597FF139" w14:textId="77777777" w:rsidR="00DF78EB" w:rsidRPr="00E124C1" w:rsidRDefault="00DF78EB" w:rsidP="00A30E05">
            <w:pPr>
              <w:rPr>
                <w:rFonts w:asciiTheme="minorHAnsi" w:hAnsiTheme="minorHAnsi"/>
                <w:b/>
              </w:rPr>
            </w:pPr>
            <w:r w:rsidRPr="00E124C1">
              <w:rPr>
                <w:rFonts w:asciiTheme="minorHAnsi" w:hAnsiTheme="minorHAnsi"/>
                <w:b/>
              </w:rPr>
              <w:t>Vandforbrug i alt</w:t>
            </w:r>
          </w:p>
        </w:tc>
        <w:tc>
          <w:tcPr>
            <w:tcW w:w="2444" w:type="dxa"/>
          </w:tcPr>
          <w:p w14:paraId="1C560315" w14:textId="086D4D49" w:rsidR="00DF78EB" w:rsidRPr="00E124C1" w:rsidRDefault="00DF78EB" w:rsidP="00A30E05">
            <w:pPr>
              <w:jc w:val="right"/>
              <w:rPr>
                <w:rFonts w:asciiTheme="minorHAnsi" w:hAnsiTheme="minorHAnsi"/>
                <w:b/>
              </w:rPr>
            </w:pPr>
            <w:r>
              <w:rPr>
                <w:rFonts w:asciiTheme="minorHAnsi" w:hAnsiTheme="minorHAnsi"/>
                <w:b/>
              </w:rPr>
              <w:t>9540</w:t>
            </w:r>
          </w:p>
        </w:tc>
      </w:tr>
    </w:tbl>
    <w:p w14:paraId="48745A36" w14:textId="77777777" w:rsidR="00DF78EB" w:rsidRPr="004C4D70" w:rsidRDefault="00DF78EB" w:rsidP="00EE525F">
      <w:pPr>
        <w:ind w:firstLine="142"/>
      </w:pPr>
    </w:p>
    <w:p w14:paraId="1CF08BB9" w14:textId="0E4EF2A7" w:rsidR="00DF78EB" w:rsidRPr="00F460CE" w:rsidRDefault="00DF78EB" w:rsidP="00DF78EB">
      <w:r>
        <w:t xml:space="preserve">Det estimerede vandforbrug stemmer overens med det forventede vandforbrug i ansøgningen. </w:t>
      </w:r>
    </w:p>
    <w:p w14:paraId="48D282E2" w14:textId="702C8550" w:rsidR="00DF78EB" w:rsidRPr="00D0570C" w:rsidRDefault="00DF78EB" w:rsidP="00DF78EB">
      <w:pPr>
        <w:jc w:val="both"/>
      </w:pPr>
      <w:r w:rsidRPr="00672D82">
        <w:t xml:space="preserve">Se vilkår i forhold til vandforbrug i afsnit </w:t>
      </w:r>
      <w:r w:rsidR="00672D82" w:rsidRPr="00672D82">
        <w:t>1</w:t>
      </w:r>
      <w:r w:rsidRPr="00672D82">
        <w:t>.</w:t>
      </w:r>
      <w:r w:rsidR="00672D82" w:rsidRPr="00672D82">
        <w:t>5</w:t>
      </w:r>
      <w:r w:rsidRPr="00672D82">
        <w:t>.</w:t>
      </w:r>
    </w:p>
    <w:p w14:paraId="3F025FB2" w14:textId="77777777" w:rsidR="006A7939" w:rsidRDefault="006A7939" w:rsidP="00035E2D">
      <w:pPr>
        <w:jc w:val="both"/>
      </w:pPr>
    </w:p>
    <w:p w14:paraId="58DEEC67" w14:textId="77777777" w:rsidR="00035E2D" w:rsidRPr="00D0570C" w:rsidRDefault="00035E2D" w:rsidP="00035E2D">
      <w:pPr>
        <w:pStyle w:val="Overskrift2"/>
        <w:tabs>
          <w:tab w:val="clear" w:pos="9072"/>
        </w:tabs>
        <w:autoSpaceDE/>
        <w:autoSpaceDN/>
        <w:adjustRightInd/>
        <w:spacing w:after="200" w:line="252" w:lineRule="auto"/>
        <w:jc w:val="left"/>
      </w:pPr>
      <w:bookmarkStart w:id="72" w:name="_Toc184002911"/>
      <w:bookmarkStart w:id="73" w:name="_Toc417039877"/>
      <w:bookmarkStart w:id="74" w:name="_Toc497131567"/>
      <w:r w:rsidRPr="00D0570C">
        <w:t>Spildevand, restvand og regnvand</w:t>
      </w:r>
      <w:bookmarkEnd w:id="72"/>
      <w:bookmarkEnd w:id="73"/>
      <w:bookmarkEnd w:id="74"/>
    </w:p>
    <w:p w14:paraId="7D6C67A2" w14:textId="67355C11" w:rsidR="005D5935" w:rsidRDefault="00530B54" w:rsidP="005D5935">
      <w:r>
        <w:t>Se miljøgodkendelse af 2. juli 2010.</w:t>
      </w:r>
    </w:p>
    <w:p w14:paraId="45CEA0FA" w14:textId="77777777" w:rsidR="004E6C06" w:rsidRPr="00D0570C" w:rsidRDefault="004E6C06" w:rsidP="001540A5"/>
    <w:p w14:paraId="19F19E8F" w14:textId="77777777" w:rsidR="00035E2D" w:rsidRPr="00D0570C" w:rsidRDefault="00035E2D" w:rsidP="00035E2D">
      <w:pPr>
        <w:pStyle w:val="Overskrift2"/>
        <w:tabs>
          <w:tab w:val="clear" w:pos="9072"/>
        </w:tabs>
        <w:autoSpaceDE/>
        <w:autoSpaceDN/>
        <w:adjustRightInd/>
        <w:spacing w:after="200" w:line="252" w:lineRule="auto"/>
        <w:jc w:val="left"/>
      </w:pPr>
      <w:bookmarkStart w:id="75" w:name="_Toc184002912"/>
      <w:bookmarkStart w:id="76" w:name="_Toc417039878"/>
      <w:bookmarkStart w:id="77" w:name="_Toc497131568"/>
      <w:r w:rsidRPr="00D0570C">
        <w:t>Affald</w:t>
      </w:r>
      <w:bookmarkEnd w:id="75"/>
      <w:r w:rsidRPr="00D0570C">
        <w:t xml:space="preserve"> og olie / kemikalier</w:t>
      </w:r>
      <w:bookmarkEnd w:id="76"/>
      <w:bookmarkEnd w:id="77"/>
    </w:p>
    <w:p w14:paraId="655CA1CC" w14:textId="764BB568" w:rsidR="00C44270" w:rsidRPr="00AE745C" w:rsidRDefault="00EE525F" w:rsidP="00C44270">
      <w:pPr>
        <w:pStyle w:val="Normalindrykning"/>
        <w:ind w:left="0"/>
        <w:jc w:val="both"/>
      </w:pPr>
      <w:r>
        <w:rPr>
          <w:rFonts w:eastAsia="Times New Roman"/>
          <w:iCs w:val="0"/>
        </w:rPr>
        <w:t>Se miljøgodkendelse af 2. juli 2010.</w:t>
      </w:r>
    </w:p>
    <w:p w14:paraId="2DB804C0" w14:textId="77777777" w:rsidR="00C44270" w:rsidRDefault="00C44270" w:rsidP="00035E2D">
      <w:pPr>
        <w:jc w:val="both"/>
      </w:pPr>
    </w:p>
    <w:p w14:paraId="079AF3F9" w14:textId="77777777" w:rsidR="00035E2D" w:rsidRPr="00D0570C" w:rsidRDefault="00035E2D" w:rsidP="00035E2D">
      <w:pPr>
        <w:pStyle w:val="Overskrift2"/>
        <w:tabs>
          <w:tab w:val="clear" w:pos="9072"/>
        </w:tabs>
        <w:autoSpaceDE/>
        <w:autoSpaceDN/>
        <w:adjustRightInd/>
        <w:spacing w:after="200" w:line="252" w:lineRule="auto"/>
        <w:jc w:val="left"/>
      </w:pPr>
      <w:bookmarkStart w:id="78" w:name="_Toc202343306"/>
      <w:bookmarkStart w:id="79" w:name="_Toc202343307"/>
      <w:bookmarkStart w:id="80" w:name="_Toc202343308"/>
      <w:bookmarkStart w:id="81" w:name="_Toc202343309"/>
      <w:bookmarkStart w:id="82" w:name="_Toc202343315"/>
      <w:bookmarkStart w:id="83" w:name="_Toc417039879"/>
      <w:bookmarkStart w:id="84" w:name="_Toc497131569"/>
      <w:bookmarkEnd w:id="78"/>
      <w:bookmarkEnd w:id="79"/>
      <w:bookmarkEnd w:id="80"/>
      <w:bookmarkEnd w:id="81"/>
      <w:bookmarkEnd w:id="82"/>
      <w:r w:rsidRPr="00D0570C">
        <w:t>Driftsforstyrrelser eller uheld</w:t>
      </w:r>
      <w:bookmarkEnd w:id="83"/>
      <w:bookmarkEnd w:id="84"/>
    </w:p>
    <w:p w14:paraId="5E8E501A" w14:textId="2D7773ED" w:rsidR="00C44270" w:rsidRDefault="00EE525F" w:rsidP="00C44270">
      <w:pPr>
        <w:jc w:val="both"/>
      </w:pPr>
      <w:r>
        <w:t>Se miljøgodkendelse af 2. juli 2010.</w:t>
      </w:r>
    </w:p>
    <w:p w14:paraId="14A3DB93" w14:textId="77777777" w:rsidR="00035E2D" w:rsidRPr="007A4483" w:rsidRDefault="00035E2D" w:rsidP="00035E2D">
      <w:pPr>
        <w:jc w:val="both"/>
      </w:pPr>
    </w:p>
    <w:p w14:paraId="6D2B5FFB" w14:textId="77777777" w:rsidR="00035E2D" w:rsidRPr="007012D6" w:rsidRDefault="00035E2D" w:rsidP="00035E2D">
      <w:pPr>
        <w:pStyle w:val="Overskrift2"/>
        <w:tabs>
          <w:tab w:val="clear" w:pos="9072"/>
        </w:tabs>
        <w:autoSpaceDE/>
        <w:autoSpaceDN/>
        <w:adjustRightInd/>
        <w:spacing w:after="200" w:line="252" w:lineRule="auto"/>
        <w:jc w:val="left"/>
      </w:pPr>
      <w:bookmarkStart w:id="85" w:name="_Toc427668766"/>
      <w:bookmarkStart w:id="86" w:name="_Toc497131570"/>
      <w:bookmarkStart w:id="87" w:name="_Toc184002925"/>
      <w:r w:rsidRPr="007012D6">
        <w:t>Ammoniaktab fra stald og lager</w:t>
      </w:r>
      <w:bookmarkEnd w:id="85"/>
      <w:bookmarkEnd w:id="86"/>
    </w:p>
    <w:bookmarkEnd w:id="87"/>
    <w:p w14:paraId="340E0843" w14:textId="77777777" w:rsidR="00035E2D" w:rsidRPr="007012D6" w:rsidRDefault="00035E2D" w:rsidP="00035E2D">
      <w:pPr>
        <w:spacing w:before="120" w:after="120" w:line="240" w:lineRule="auto"/>
        <w:ind w:right="-82"/>
        <w:jc w:val="both"/>
        <w:rPr>
          <w:szCs w:val="20"/>
        </w:rPr>
      </w:pPr>
      <w:r w:rsidRPr="007012D6">
        <w:rPr>
          <w:szCs w:val="20"/>
        </w:rPr>
        <w:t xml:space="preserve">Fra stald og lager sker der et luftbåret tab af kvælstof i form af fordampning af ammoniak. En del af den fordampede ammoniak falder ned i kort afstand fra kilden, hvilket kan forringe kvaliteten af </w:t>
      </w:r>
      <w:r w:rsidR="00436DF4">
        <w:rPr>
          <w:szCs w:val="20"/>
        </w:rPr>
        <w:t>ammoni</w:t>
      </w:r>
      <w:r w:rsidR="006C210A">
        <w:rPr>
          <w:szCs w:val="20"/>
        </w:rPr>
        <w:t xml:space="preserve">akfølsomme </w:t>
      </w:r>
      <w:r w:rsidRPr="007012D6">
        <w:rPr>
          <w:szCs w:val="20"/>
        </w:rPr>
        <w:t>skove og naturområder.</w:t>
      </w:r>
    </w:p>
    <w:p w14:paraId="195FB15B" w14:textId="77777777" w:rsidR="00035E2D" w:rsidRPr="007012D6" w:rsidRDefault="00035E2D" w:rsidP="00035E2D">
      <w:pPr>
        <w:spacing w:before="120" w:after="120" w:line="240" w:lineRule="auto"/>
        <w:ind w:right="-82"/>
        <w:jc w:val="both"/>
        <w:rPr>
          <w:rFonts w:cs="Arial"/>
          <w:szCs w:val="20"/>
          <w:lang w:eastAsia="da-DK"/>
        </w:rPr>
      </w:pPr>
      <w:r w:rsidRPr="007012D6">
        <w:rPr>
          <w:rFonts w:cs="Arial"/>
          <w:szCs w:val="20"/>
          <w:lang w:eastAsia="da-DK"/>
        </w:rPr>
        <w:t xml:space="preserve">Ifølge beregningerne i ansøgningssystemet husdyrgodkendelse.dk er den samlede fordampning af ammoniak fra anlæggets stald og lager </w:t>
      </w:r>
      <w:r w:rsidR="006C210A">
        <w:rPr>
          <w:rFonts w:cs="Arial"/>
          <w:szCs w:val="20"/>
          <w:lang w:eastAsia="da-DK"/>
        </w:rPr>
        <w:t>4153,59</w:t>
      </w:r>
      <w:r w:rsidRPr="007012D6">
        <w:rPr>
          <w:rFonts w:cs="Arial"/>
          <w:szCs w:val="20"/>
          <w:lang w:eastAsia="da-DK"/>
        </w:rPr>
        <w:t xml:space="preserve"> kg N/år i nudriften. </w:t>
      </w:r>
      <w:r w:rsidR="006C210A">
        <w:rPr>
          <w:rFonts w:cs="Arial"/>
          <w:szCs w:val="20"/>
          <w:lang w:eastAsia="da-DK"/>
        </w:rPr>
        <w:t xml:space="preserve">Med det ansøgte reduceres ammoniakfordampningen </w:t>
      </w:r>
      <w:r w:rsidRPr="007012D6">
        <w:rPr>
          <w:rFonts w:cs="Arial"/>
          <w:szCs w:val="20"/>
          <w:lang w:eastAsia="da-DK"/>
        </w:rPr>
        <w:t xml:space="preserve">til </w:t>
      </w:r>
      <w:r w:rsidR="006C210A">
        <w:rPr>
          <w:rFonts w:cs="Arial"/>
          <w:szCs w:val="20"/>
          <w:lang w:eastAsia="da-DK"/>
        </w:rPr>
        <w:t>3761,68</w:t>
      </w:r>
      <w:r>
        <w:rPr>
          <w:rFonts w:cs="Arial"/>
          <w:szCs w:val="20"/>
          <w:lang w:eastAsia="da-DK"/>
        </w:rPr>
        <w:t xml:space="preserve"> kg N/år.</w:t>
      </w:r>
    </w:p>
    <w:p w14:paraId="0723C0AF" w14:textId="77777777" w:rsidR="00035E2D" w:rsidRPr="006C210A" w:rsidRDefault="00035E2D" w:rsidP="00035E2D">
      <w:pPr>
        <w:spacing w:before="120" w:after="120" w:line="240" w:lineRule="auto"/>
        <w:ind w:right="-82"/>
        <w:jc w:val="both"/>
        <w:rPr>
          <w:szCs w:val="20"/>
        </w:rPr>
      </w:pPr>
      <w:r w:rsidRPr="007012D6">
        <w:rPr>
          <w:szCs w:val="20"/>
        </w:rPr>
        <w:t xml:space="preserve">Husdyrgodkendelseslovens beskyttelsesniveau for ammoniak fremgår af bilag 3 pkt. A til </w:t>
      </w:r>
      <w:r w:rsidRPr="006C210A">
        <w:rPr>
          <w:szCs w:val="20"/>
        </w:rPr>
        <w:t>godkendelsesbekendtgørelsen, og er sammensat af:</w:t>
      </w:r>
    </w:p>
    <w:p w14:paraId="01A3BE23" w14:textId="77777777" w:rsidR="00035E2D" w:rsidRPr="006C210A" w:rsidRDefault="00035E2D" w:rsidP="00035E2D">
      <w:pPr>
        <w:spacing w:before="120" w:after="120" w:line="240" w:lineRule="auto"/>
        <w:ind w:right="-82"/>
        <w:jc w:val="both"/>
        <w:rPr>
          <w:szCs w:val="20"/>
        </w:rPr>
      </w:pPr>
      <w:r w:rsidRPr="006C210A">
        <w:rPr>
          <w:b/>
          <w:szCs w:val="20"/>
        </w:rPr>
        <w:t>a)</w:t>
      </w:r>
      <w:r w:rsidRPr="006C210A">
        <w:rPr>
          <w:szCs w:val="20"/>
        </w:rPr>
        <w:t xml:space="preserve"> et generelt krav om reduktion af ammoniakfordampning fra husdyrbruget og </w:t>
      </w:r>
    </w:p>
    <w:p w14:paraId="01C1FFEA" w14:textId="77777777" w:rsidR="00035E2D" w:rsidRPr="006C210A" w:rsidRDefault="00035E2D" w:rsidP="00035E2D">
      <w:pPr>
        <w:spacing w:before="120" w:after="120" w:line="240" w:lineRule="auto"/>
        <w:ind w:right="-82"/>
        <w:jc w:val="both"/>
        <w:rPr>
          <w:szCs w:val="20"/>
        </w:rPr>
      </w:pPr>
      <w:r w:rsidRPr="006C210A">
        <w:rPr>
          <w:b/>
          <w:szCs w:val="20"/>
        </w:rPr>
        <w:t>b)</w:t>
      </w:r>
      <w:r w:rsidRPr="006C210A">
        <w:rPr>
          <w:szCs w:val="20"/>
        </w:rPr>
        <w:t xml:space="preserve"> et krav om maksimalt tilladte totalbelastning af ammoniakfølsomme naturområder omfattet af lovens § 7 ved deposition af ammoniak</w:t>
      </w:r>
    </w:p>
    <w:p w14:paraId="0A835428" w14:textId="77777777" w:rsidR="00035E2D" w:rsidRPr="006C210A" w:rsidRDefault="00035E2D" w:rsidP="00035E2D">
      <w:pPr>
        <w:pStyle w:val="liste1"/>
        <w:spacing w:before="120" w:after="120"/>
        <w:ind w:left="0"/>
        <w:rPr>
          <w:rFonts w:asciiTheme="minorHAnsi" w:hAnsiTheme="minorHAnsi" w:cs="Arial"/>
          <w:sz w:val="20"/>
          <w:szCs w:val="20"/>
        </w:rPr>
      </w:pPr>
      <w:r w:rsidRPr="006C210A">
        <w:rPr>
          <w:rFonts w:asciiTheme="minorHAnsi" w:hAnsiTheme="minorHAnsi"/>
          <w:b/>
          <w:sz w:val="20"/>
          <w:szCs w:val="20"/>
        </w:rPr>
        <w:t>c)</w:t>
      </w:r>
      <w:r w:rsidRPr="006C210A">
        <w:rPr>
          <w:rFonts w:asciiTheme="minorHAnsi" w:hAnsiTheme="minorHAnsi"/>
          <w:sz w:val="20"/>
          <w:szCs w:val="20"/>
        </w:rPr>
        <w:t xml:space="preserve"> samt krav om maksimalt tilladte merbelastning af øvrige ammoniakfølsomme naturområder efter en konkret vurdering,</w:t>
      </w:r>
      <w:r w:rsidRPr="006C210A">
        <w:rPr>
          <w:rFonts w:asciiTheme="minorHAnsi" w:hAnsiTheme="minorHAnsi" w:cs="Arial"/>
          <w:sz w:val="20"/>
          <w:szCs w:val="20"/>
        </w:rPr>
        <w:t xml:space="preserve"> jf. lovens § 27, stk. 1.</w:t>
      </w:r>
    </w:p>
    <w:p w14:paraId="6B403E95" w14:textId="77777777" w:rsidR="00035E2D" w:rsidRPr="007012D6" w:rsidRDefault="00035E2D" w:rsidP="00035E2D">
      <w:pPr>
        <w:autoSpaceDE w:val="0"/>
        <w:autoSpaceDN w:val="0"/>
        <w:adjustRightInd w:val="0"/>
        <w:spacing w:before="120" w:after="120" w:line="240" w:lineRule="auto"/>
        <w:rPr>
          <w:rFonts w:cs="Arial"/>
          <w:b/>
          <w:bCs/>
          <w:szCs w:val="20"/>
          <w:lang w:eastAsia="da-DK"/>
        </w:rPr>
      </w:pPr>
    </w:p>
    <w:p w14:paraId="1AADC699" w14:textId="266B6BD2" w:rsidR="00035E2D" w:rsidRPr="007012D6" w:rsidRDefault="00035E2D" w:rsidP="00035E2D">
      <w:pPr>
        <w:spacing w:after="0"/>
        <w:rPr>
          <w:b/>
          <w:lang w:eastAsia="da-DK"/>
        </w:rPr>
      </w:pPr>
      <w:r w:rsidRPr="007012D6">
        <w:rPr>
          <w:b/>
          <w:lang w:eastAsia="da-DK"/>
        </w:rPr>
        <w:t xml:space="preserve">Det generelle ammoniakreduktionskrav </w:t>
      </w:r>
    </w:p>
    <w:p w14:paraId="17A8AEAE" w14:textId="77777777" w:rsidR="00035E2D" w:rsidRPr="007012D6" w:rsidRDefault="00035E2D" w:rsidP="00035E2D">
      <w:pPr>
        <w:spacing w:after="120" w:line="240" w:lineRule="auto"/>
        <w:ind w:right="-82"/>
        <w:jc w:val="both"/>
        <w:rPr>
          <w:rFonts w:cs="Arial"/>
          <w:szCs w:val="20"/>
          <w:lang w:eastAsia="da-DK"/>
        </w:rPr>
      </w:pPr>
      <w:r w:rsidRPr="007012D6">
        <w:rPr>
          <w:rFonts w:cs="Arial"/>
          <w:szCs w:val="20"/>
          <w:lang w:eastAsia="da-DK"/>
        </w:rPr>
        <w:t xml:space="preserve">I ansøgningssystemet husdyrgodkendelse.dk er der foretaget beregning af det generelle ammoniakreduktionskrav for den ansøgte produktion. Dette sammenholdes med det beregnede </w:t>
      </w:r>
      <w:r w:rsidRPr="007012D6">
        <w:rPr>
          <w:rFonts w:cs="Arial"/>
          <w:szCs w:val="20"/>
          <w:lang w:eastAsia="da-DK"/>
        </w:rPr>
        <w:lastRenderedPageBreak/>
        <w:t xml:space="preserve">ammoniaktab på produktionsniveau for den ansøgte drift, for at vurdere om det generelle krav til ammoniakemission er overholdt. </w:t>
      </w:r>
    </w:p>
    <w:p w14:paraId="3D420D8C" w14:textId="77777777" w:rsidR="00035E2D" w:rsidRPr="007012D6" w:rsidRDefault="00035E2D" w:rsidP="00035E2D">
      <w:pPr>
        <w:spacing w:before="120" w:after="120" w:line="240" w:lineRule="auto"/>
        <w:ind w:right="-82"/>
        <w:jc w:val="both"/>
        <w:rPr>
          <w:rFonts w:cs="Arial"/>
          <w:szCs w:val="20"/>
          <w:lang w:eastAsia="da-DK"/>
        </w:rPr>
      </w:pPr>
      <w:r w:rsidRPr="007012D6">
        <w:rPr>
          <w:rFonts w:cs="Arial"/>
          <w:szCs w:val="20"/>
          <w:lang w:eastAsia="da-DK"/>
        </w:rPr>
        <w:t>Nedenfor ses beregningerne af ammoniakreduktionskravet og det beregnede ammoniaktab ved den ansøgte produktion.</w:t>
      </w:r>
    </w:p>
    <w:p w14:paraId="2A0E8083" w14:textId="780ED2E8" w:rsidR="00035E2D" w:rsidRPr="003C27FF" w:rsidRDefault="004E6C06" w:rsidP="00035E2D">
      <w:pPr>
        <w:spacing w:before="120" w:after="120" w:line="240" w:lineRule="auto"/>
        <w:ind w:right="-82"/>
        <w:jc w:val="both"/>
        <w:rPr>
          <w:rFonts w:cs="Arial"/>
          <w:szCs w:val="20"/>
          <w:lang w:eastAsia="da-DK"/>
        </w:rPr>
      </w:pPr>
      <w:r>
        <w:rPr>
          <w:noProof/>
          <w:lang w:eastAsia="da-DK"/>
        </w:rPr>
        <w:drawing>
          <wp:inline distT="0" distB="0" distL="0" distR="0" wp14:anchorId="6BBE02F1" wp14:editId="6DE9BFAB">
            <wp:extent cx="6120130" cy="5228378"/>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120130" cy="5228378"/>
                    </a:xfrm>
                    <a:prstGeom prst="rect">
                      <a:avLst/>
                    </a:prstGeom>
                  </pic:spPr>
                </pic:pic>
              </a:graphicData>
            </a:graphic>
          </wp:inline>
        </w:drawing>
      </w:r>
    </w:p>
    <w:p w14:paraId="6C260706" w14:textId="75A44C83" w:rsidR="00DF78EB" w:rsidRDefault="00DF78EB">
      <w:pPr>
        <w:rPr>
          <w:rFonts w:eastAsiaTheme="majorEastAsia" w:cstheme="majorBidi"/>
          <w:b/>
          <w:bCs/>
          <w:szCs w:val="20"/>
        </w:rPr>
      </w:pPr>
    </w:p>
    <w:p w14:paraId="010328AA" w14:textId="26141994" w:rsidR="00035E2D" w:rsidRPr="007012D6" w:rsidRDefault="00035E2D" w:rsidP="00035E2D">
      <w:pPr>
        <w:pStyle w:val="Overskrift3"/>
        <w:pBdr>
          <w:bottom w:val="dotted" w:sz="4" w:space="1" w:color="auto"/>
        </w:pBdr>
        <w:spacing w:before="120" w:after="120" w:line="240" w:lineRule="auto"/>
        <w:ind w:right="-82"/>
        <w:jc w:val="both"/>
        <w:rPr>
          <w:rFonts w:asciiTheme="minorHAnsi" w:hAnsiTheme="minorHAnsi"/>
          <w:color w:val="auto"/>
          <w:szCs w:val="20"/>
        </w:rPr>
      </w:pPr>
      <w:r w:rsidRPr="007012D6">
        <w:rPr>
          <w:rFonts w:asciiTheme="minorHAnsi" w:hAnsiTheme="minorHAnsi"/>
          <w:color w:val="auto"/>
          <w:szCs w:val="20"/>
        </w:rPr>
        <w:t>Kommunens bemærkninger og vurdering</w:t>
      </w:r>
    </w:p>
    <w:p w14:paraId="713BB468" w14:textId="77777777" w:rsidR="00035E2D" w:rsidRPr="003C27FF" w:rsidRDefault="00035E2D" w:rsidP="00035E2D">
      <w:pPr>
        <w:autoSpaceDE w:val="0"/>
        <w:autoSpaceDN w:val="0"/>
        <w:adjustRightInd w:val="0"/>
        <w:spacing w:before="120" w:after="120" w:line="240" w:lineRule="auto"/>
        <w:rPr>
          <w:rFonts w:cs="Arial"/>
          <w:szCs w:val="20"/>
          <w:lang w:eastAsia="da-DK"/>
        </w:rPr>
      </w:pPr>
      <w:r w:rsidRPr="003C27FF">
        <w:rPr>
          <w:rFonts w:cs="Arial"/>
          <w:b/>
          <w:bCs/>
          <w:szCs w:val="20"/>
          <w:lang w:eastAsia="da-DK"/>
        </w:rPr>
        <w:t xml:space="preserve">Det generelle ammoniakreduktionskrav </w:t>
      </w:r>
    </w:p>
    <w:p w14:paraId="1A84F1E5" w14:textId="17F93562" w:rsidR="00035E2D" w:rsidRPr="003C27FF" w:rsidRDefault="00035E2D" w:rsidP="00035E2D">
      <w:pPr>
        <w:pStyle w:val="Citat"/>
        <w:spacing w:before="120" w:after="120"/>
        <w:ind w:left="0" w:right="-82"/>
        <w:rPr>
          <w:rFonts w:asciiTheme="minorHAnsi" w:hAnsiTheme="minorHAnsi"/>
          <w:i w:val="0"/>
          <w:sz w:val="20"/>
          <w:szCs w:val="20"/>
        </w:rPr>
      </w:pPr>
      <w:r w:rsidRPr="00873A0A">
        <w:rPr>
          <w:rFonts w:asciiTheme="minorHAnsi" w:hAnsiTheme="minorHAnsi"/>
          <w:i w:val="0"/>
          <w:sz w:val="20"/>
          <w:szCs w:val="20"/>
        </w:rPr>
        <w:t>For søer og slagtesvin stilles krav om 30 % reduktion af ammoniaktabet fra stald og lager i forhold til bedste staldsystem med udgangspunkt i normtal 2005/2006 (reference</w:t>
      </w:r>
      <w:r w:rsidR="00893348">
        <w:rPr>
          <w:rFonts w:asciiTheme="minorHAnsi" w:hAnsiTheme="minorHAnsi"/>
          <w:i w:val="0"/>
          <w:sz w:val="20"/>
          <w:szCs w:val="20"/>
        </w:rPr>
        <w:t>-</w:t>
      </w:r>
      <w:r w:rsidRPr="00873A0A">
        <w:rPr>
          <w:rFonts w:asciiTheme="minorHAnsi" w:hAnsiTheme="minorHAnsi"/>
          <w:i w:val="0"/>
          <w:sz w:val="20"/>
          <w:szCs w:val="20"/>
        </w:rPr>
        <w:t>staldsystemet). For smågrise er reduktionskravet 20 %. Reduktionskravet gælder for udvidelser samt stalde der renoveres.</w:t>
      </w:r>
      <w:r w:rsidRPr="003C27FF">
        <w:rPr>
          <w:rFonts w:asciiTheme="minorHAnsi" w:hAnsiTheme="minorHAnsi"/>
          <w:i w:val="0"/>
          <w:sz w:val="20"/>
          <w:szCs w:val="20"/>
        </w:rPr>
        <w:t xml:space="preserve"> </w:t>
      </w:r>
    </w:p>
    <w:p w14:paraId="7940A3CC" w14:textId="77777777" w:rsidR="00FB1C33" w:rsidRDefault="00FB1C33" w:rsidP="00035E2D">
      <w:pPr>
        <w:spacing w:before="120" w:after="120" w:line="240" w:lineRule="auto"/>
        <w:ind w:right="-82"/>
        <w:jc w:val="both"/>
        <w:rPr>
          <w:rFonts w:cs="Arial"/>
          <w:szCs w:val="20"/>
          <w:lang w:eastAsia="da-DK"/>
        </w:rPr>
      </w:pPr>
      <w:r>
        <w:rPr>
          <w:rFonts w:cs="Arial"/>
          <w:szCs w:val="20"/>
          <w:lang w:eastAsia="da-DK"/>
        </w:rPr>
        <w:t>I forhold til den nye staldsektion er det i ansøgningsskemaet noteret korrekt, at der foretages en godkendelsespligtig ændring eller renovering af en eksisterende stald og at der i forhold til BAT-krav er tale om en ny eller renoveret stald.</w:t>
      </w:r>
    </w:p>
    <w:p w14:paraId="3FD8BF7F" w14:textId="48D46BDF" w:rsidR="00035E2D" w:rsidRPr="003C27FF" w:rsidRDefault="00035E2D" w:rsidP="00E030D8">
      <w:pPr>
        <w:spacing w:before="120" w:after="120" w:line="240" w:lineRule="auto"/>
        <w:ind w:right="-82"/>
        <w:jc w:val="both"/>
        <w:rPr>
          <w:szCs w:val="20"/>
        </w:rPr>
      </w:pPr>
      <w:r w:rsidRPr="003C27FF">
        <w:rPr>
          <w:rFonts w:cs="Arial"/>
          <w:szCs w:val="20"/>
          <w:lang w:eastAsia="da-DK"/>
        </w:rPr>
        <w:t>I ansøgningssystemet husdyrgodkendele.dk er det beregnet, at det generelle krav om reduktion af ammoniak er overholdt for den ansøgte produktion. Idet d</w:t>
      </w:r>
      <w:r w:rsidRPr="003C27FF">
        <w:rPr>
          <w:szCs w:val="20"/>
        </w:rPr>
        <w:t xml:space="preserve">en samlede ammoniakfordampning </w:t>
      </w:r>
      <w:r w:rsidRPr="003C27FF">
        <w:rPr>
          <w:szCs w:val="20"/>
        </w:rPr>
        <w:lastRenderedPageBreak/>
        <w:t xml:space="preserve">fra anlægget ved den ansøgte drift er </w:t>
      </w:r>
      <w:r w:rsidR="00E030D8">
        <w:rPr>
          <w:szCs w:val="20"/>
        </w:rPr>
        <w:t>668,14</w:t>
      </w:r>
      <w:r w:rsidRPr="003C27FF">
        <w:rPr>
          <w:szCs w:val="20"/>
        </w:rPr>
        <w:t xml:space="preserve"> kg</w:t>
      </w:r>
      <w:r w:rsidR="004E6C06">
        <w:rPr>
          <w:szCs w:val="20"/>
        </w:rPr>
        <w:t xml:space="preserve"> </w:t>
      </w:r>
      <w:r w:rsidR="00E030D8">
        <w:rPr>
          <w:szCs w:val="20"/>
        </w:rPr>
        <w:t>N/år</w:t>
      </w:r>
      <w:r w:rsidRPr="003C27FF">
        <w:rPr>
          <w:szCs w:val="20"/>
        </w:rPr>
        <w:t xml:space="preserve"> lavere, end hvad der er krævet for at overholde ammoniakreduktionskravet. Se opsummering i </w:t>
      </w:r>
      <w:r w:rsidRPr="004E6C06">
        <w:rPr>
          <w:szCs w:val="20"/>
        </w:rPr>
        <w:t xml:space="preserve">nedenstående </w:t>
      </w:r>
      <w:r w:rsidRPr="004E6C06">
        <w:rPr>
          <w:szCs w:val="20"/>
        </w:rPr>
        <w:fldChar w:fldCharType="begin"/>
      </w:r>
      <w:r w:rsidRPr="004E6C06">
        <w:rPr>
          <w:szCs w:val="20"/>
        </w:rPr>
        <w:instrText xml:space="preserve"> REF _Ref453251602 \h </w:instrText>
      </w:r>
      <w:r w:rsidR="009E29BD" w:rsidRPr="004E6C06">
        <w:rPr>
          <w:szCs w:val="20"/>
        </w:rPr>
        <w:instrText xml:space="preserve"> \* MERGEFORMAT </w:instrText>
      </w:r>
      <w:r w:rsidRPr="004E6C06">
        <w:rPr>
          <w:szCs w:val="20"/>
        </w:rPr>
      </w:r>
      <w:r w:rsidRPr="004E6C06">
        <w:rPr>
          <w:szCs w:val="20"/>
        </w:rPr>
        <w:fldChar w:fldCharType="separate"/>
      </w:r>
      <w:r w:rsidR="00AC4C2F" w:rsidRPr="004E6C06">
        <w:t>Tabel</w:t>
      </w:r>
      <w:r w:rsidRPr="004E6C06">
        <w:rPr>
          <w:szCs w:val="20"/>
        </w:rPr>
        <w:fldChar w:fldCharType="end"/>
      </w:r>
      <w:r w:rsidRPr="004E6C06">
        <w:rPr>
          <w:szCs w:val="20"/>
        </w:rPr>
        <w:t>.</w:t>
      </w:r>
    </w:p>
    <w:p w14:paraId="793744AC" w14:textId="649A2154" w:rsidR="00035E2D" w:rsidRPr="003C27FF" w:rsidRDefault="00035E2D" w:rsidP="00035E2D">
      <w:pPr>
        <w:pStyle w:val="Billedtekst"/>
        <w:keepNext/>
        <w:jc w:val="both"/>
        <w:rPr>
          <w:rFonts w:asciiTheme="minorHAnsi" w:hAnsiTheme="minorHAnsi"/>
          <w:sz w:val="16"/>
          <w:szCs w:val="16"/>
        </w:rPr>
      </w:pPr>
      <w:bookmarkStart w:id="88" w:name="_Ref453251602"/>
      <w:r w:rsidRPr="004E6C06">
        <w:t>Tabel</w:t>
      </w:r>
      <w:bookmarkEnd w:id="88"/>
      <w:r w:rsidR="004E6C06">
        <w:t xml:space="preserve"> 3.8.1</w:t>
      </w:r>
      <w:r w:rsidRPr="004E6C06">
        <w:rPr>
          <w:rFonts w:asciiTheme="minorHAnsi" w:hAnsiTheme="minorHAnsi"/>
          <w:b/>
          <w:sz w:val="16"/>
          <w:szCs w:val="16"/>
        </w:rPr>
        <w:t>.</w:t>
      </w:r>
      <w:r w:rsidRPr="003C27FF">
        <w:rPr>
          <w:rFonts w:asciiTheme="minorHAnsi" w:hAnsiTheme="minorHAnsi"/>
          <w:sz w:val="16"/>
          <w:szCs w:val="16"/>
        </w:rPr>
        <w:t xml:space="preserve"> Ammoniakreduktionskravet og beregnet ammoniakemission for ansøgt produktion.</w:t>
      </w:r>
    </w:p>
    <w:tbl>
      <w:tblPr>
        <w:tblStyle w:val="Tabel-Gitter"/>
        <w:tblW w:w="0" w:type="auto"/>
        <w:tblLook w:val="04A0" w:firstRow="1" w:lastRow="0" w:firstColumn="1" w:lastColumn="0" w:noHBand="0" w:noVBand="1"/>
      </w:tblPr>
      <w:tblGrid>
        <w:gridCol w:w="3227"/>
        <w:gridCol w:w="3100"/>
        <w:gridCol w:w="3495"/>
      </w:tblGrid>
      <w:tr w:rsidR="00035E2D" w:rsidRPr="003C27FF" w14:paraId="217DAB42" w14:textId="77777777" w:rsidTr="00035E2D">
        <w:trPr>
          <w:trHeight w:val="860"/>
        </w:trPr>
        <w:tc>
          <w:tcPr>
            <w:tcW w:w="3227" w:type="dxa"/>
            <w:shd w:val="clear" w:color="auto" w:fill="F2F2F2" w:themeFill="background1" w:themeFillShade="F2"/>
          </w:tcPr>
          <w:p w14:paraId="58527D02" w14:textId="77777777" w:rsidR="00035E2D" w:rsidRPr="003C27FF" w:rsidRDefault="00035E2D" w:rsidP="00035E2D">
            <w:pPr>
              <w:spacing w:before="120" w:after="120"/>
              <w:ind w:right="176"/>
              <w:jc w:val="both"/>
              <w:rPr>
                <w:rFonts w:asciiTheme="minorHAnsi" w:hAnsiTheme="minorHAnsi"/>
                <w:b/>
                <w:sz w:val="16"/>
                <w:szCs w:val="16"/>
              </w:rPr>
            </w:pPr>
            <w:r w:rsidRPr="003C27FF">
              <w:rPr>
                <w:rFonts w:asciiTheme="minorHAnsi" w:hAnsiTheme="minorHAnsi"/>
                <w:b/>
                <w:sz w:val="16"/>
                <w:szCs w:val="16"/>
              </w:rPr>
              <w:t>Beregnet ammoniakemission fra anlægget</w:t>
            </w:r>
          </w:p>
        </w:tc>
        <w:tc>
          <w:tcPr>
            <w:tcW w:w="3100" w:type="dxa"/>
            <w:shd w:val="clear" w:color="auto" w:fill="F2F2F2" w:themeFill="background1" w:themeFillShade="F2"/>
          </w:tcPr>
          <w:p w14:paraId="6F929FBF" w14:textId="77777777" w:rsidR="00035E2D" w:rsidRPr="003C27FF" w:rsidRDefault="00035E2D" w:rsidP="00035E2D">
            <w:pPr>
              <w:spacing w:before="120" w:after="120"/>
              <w:ind w:right="157"/>
              <w:jc w:val="both"/>
              <w:rPr>
                <w:rFonts w:asciiTheme="minorHAnsi" w:hAnsiTheme="minorHAnsi"/>
                <w:b/>
                <w:sz w:val="16"/>
                <w:szCs w:val="16"/>
              </w:rPr>
            </w:pPr>
            <w:r w:rsidRPr="003C27FF">
              <w:rPr>
                <w:rFonts w:asciiTheme="minorHAnsi" w:hAnsiTheme="minorHAnsi"/>
                <w:b/>
                <w:sz w:val="16"/>
                <w:szCs w:val="16"/>
              </w:rPr>
              <w:t>Ammoniakreduktionskrav</w:t>
            </w:r>
          </w:p>
        </w:tc>
        <w:tc>
          <w:tcPr>
            <w:tcW w:w="3495" w:type="dxa"/>
            <w:shd w:val="clear" w:color="auto" w:fill="F2F2F2" w:themeFill="background1" w:themeFillShade="F2"/>
          </w:tcPr>
          <w:p w14:paraId="67076369" w14:textId="77777777" w:rsidR="00035E2D" w:rsidRPr="003C27FF" w:rsidRDefault="00035E2D" w:rsidP="00035E2D">
            <w:pPr>
              <w:spacing w:before="120" w:after="120"/>
              <w:ind w:right="108"/>
              <w:rPr>
                <w:rFonts w:asciiTheme="minorHAnsi" w:hAnsiTheme="minorHAnsi"/>
                <w:b/>
                <w:sz w:val="16"/>
                <w:szCs w:val="16"/>
              </w:rPr>
            </w:pPr>
            <w:r w:rsidRPr="003C27FF">
              <w:rPr>
                <w:rFonts w:asciiTheme="minorHAnsi" w:hAnsiTheme="minorHAnsi"/>
                <w:b/>
                <w:sz w:val="16"/>
                <w:szCs w:val="16"/>
              </w:rPr>
              <w:t>Yderligere reduktion nødvendig</w:t>
            </w:r>
          </w:p>
        </w:tc>
      </w:tr>
      <w:tr w:rsidR="00035E2D" w:rsidRPr="003C27FF" w14:paraId="2EE48D74" w14:textId="77777777" w:rsidTr="00035E2D">
        <w:trPr>
          <w:trHeight w:val="669"/>
        </w:trPr>
        <w:tc>
          <w:tcPr>
            <w:tcW w:w="3227" w:type="dxa"/>
          </w:tcPr>
          <w:p w14:paraId="6D1FBCF8" w14:textId="77777777" w:rsidR="00035E2D" w:rsidRPr="00027DE6" w:rsidRDefault="00027DE6" w:rsidP="00035E2D">
            <w:pPr>
              <w:spacing w:before="120" w:after="120"/>
              <w:ind w:right="176"/>
              <w:jc w:val="both"/>
              <w:rPr>
                <w:rFonts w:asciiTheme="minorHAnsi" w:hAnsiTheme="minorHAnsi"/>
                <w:sz w:val="18"/>
                <w:szCs w:val="18"/>
              </w:rPr>
            </w:pPr>
            <w:r w:rsidRPr="00027DE6">
              <w:rPr>
                <w:rFonts w:asciiTheme="minorHAnsi" w:hAnsiTheme="minorHAnsi"/>
                <w:sz w:val="18"/>
                <w:szCs w:val="18"/>
              </w:rPr>
              <w:t>3761,68</w:t>
            </w:r>
            <w:r w:rsidR="00035E2D" w:rsidRPr="00027DE6">
              <w:rPr>
                <w:rFonts w:asciiTheme="minorHAnsi" w:hAnsiTheme="minorHAnsi"/>
                <w:sz w:val="18"/>
                <w:szCs w:val="18"/>
              </w:rPr>
              <w:t xml:space="preserve"> kg N/år</w:t>
            </w:r>
          </w:p>
        </w:tc>
        <w:tc>
          <w:tcPr>
            <w:tcW w:w="3100" w:type="dxa"/>
          </w:tcPr>
          <w:p w14:paraId="75A1668F" w14:textId="77777777" w:rsidR="00035E2D" w:rsidRPr="00027DE6" w:rsidRDefault="00027DE6" w:rsidP="00035E2D">
            <w:pPr>
              <w:spacing w:before="120" w:after="120"/>
              <w:ind w:right="157"/>
              <w:jc w:val="both"/>
              <w:rPr>
                <w:rFonts w:asciiTheme="minorHAnsi" w:hAnsiTheme="minorHAnsi"/>
                <w:sz w:val="18"/>
                <w:szCs w:val="18"/>
              </w:rPr>
            </w:pPr>
            <w:r w:rsidRPr="00027DE6">
              <w:rPr>
                <w:rFonts w:asciiTheme="minorHAnsi" w:hAnsiTheme="minorHAnsi"/>
                <w:sz w:val="18"/>
                <w:szCs w:val="18"/>
              </w:rPr>
              <w:t>4429,82</w:t>
            </w:r>
            <w:r w:rsidR="00035E2D" w:rsidRPr="00027DE6">
              <w:rPr>
                <w:rFonts w:asciiTheme="minorHAnsi" w:hAnsiTheme="minorHAnsi"/>
                <w:sz w:val="18"/>
                <w:szCs w:val="18"/>
              </w:rPr>
              <w:t xml:space="preserve"> kg N/år</w:t>
            </w:r>
          </w:p>
        </w:tc>
        <w:tc>
          <w:tcPr>
            <w:tcW w:w="3495" w:type="dxa"/>
          </w:tcPr>
          <w:p w14:paraId="4BE86E84" w14:textId="77777777" w:rsidR="00035E2D" w:rsidRPr="00027DE6" w:rsidRDefault="00027DE6" w:rsidP="00035E2D">
            <w:pPr>
              <w:spacing w:before="120" w:after="120"/>
              <w:ind w:right="108"/>
              <w:jc w:val="both"/>
              <w:rPr>
                <w:rFonts w:asciiTheme="minorHAnsi" w:hAnsiTheme="minorHAnsi"/>
                <w:sz w:val="18"/>
                <w:szCs w:val="18"/>
              </w:rPr>
            </w:pPr>
            <w:r w:rsidRPr="00027DE6">
              <w:rPr>
                <w:rFonts w:asciiTheme="minorHAnsi" w:hAnsiTheme="minorHAnsi"/>
                <w:sz w:val="18"/>
                <w:szCs w:val="18"/>
              </w:rPr>
              <w:t>- 668,14</w:t>
            </w:r>
            <w:r w:rsidR="00035E2D" w:rsidRPr="00027DE6">
              <w:rPr>
                <w:rFonts w:asciiTheme="minorHAnsi" w:hAnsiTheme="minorHAnsi"/>
                <w:sz w:val="18"/>
                <w:szCs w:val="18"/>
              </w:rPr>
              <w:t xml:space="preserve"> kg N/år</w:t>
            </w:r>
          </w:p>
        </w:tc>
      </w:tr>
    </w:tbl>
    <w:p w14:paraId="11136A45" w14:textId="77777777" w:rsidR="00035E2D" w:rsidRDefault="00035E2D" w:rsidP="00035E2D">
      <w:pPr>
        <w:autoSpaceDE w:val="0"/>
        <w:autoSpaceDN w:val="0"/>
        <w:adjustRightInd w:val="0"/>
        <w:spacing w:before="120" w:after="0" w:line="240" w:lineRule="auto"/>
        <w:rPr>
          <w:b/>
          <w:szCs w:val="20"/>
        </w:rPr>
      </w:pPr>
    </w:p>
    <w:p w14:paraId="30E0855A" w14:textId="77777777" w:rsidR="00035E2D" w:rsidRPr="003C27FF" w:rsidRDefault="00035E2D" w:rsidP="00035E2D">
      <w:pPr>
        <w:autoSpaceDE w:val="0"/>
        <w:autoSpaceDN w:val="0"/>
        <w:adjustRightInd w:val="0"/>
        <w:spacing w:before="120" w:after="0" w:line="240" w:lineRule="auto"/>
        <w:rPr>
          <w:rFonts w:cs="Arial"/>
          <w:b/>
          <w:szCs w:val="20"/>
          <w:lang w:eastAsia="da-DK"/>
        </w:rPr>
      </w:pPr>
      <w:r w:rsidRPr="003C27FF">
        <w:rPr>
          <w:b/>
          <w:szCs w:val="20"/>
        </w:rPr>
        <w:t>T</w:t>
      </w:r>
      <w:r w:rsidRPr="003C27FF">
        <w:rPr>
          <w:rFonts w:cs="Arial"/>
          <w:b/>
          <w:bCs/>
          <w:szCs w:val="20"/>
          <w:lang w:eastAsia="da-DK"/>
        </w:rPr>
        <w:t>eknolog</w:t>
      </w:r>
      <w:r>
        <w:rPr>
          <w:rFonts w:cs="Arial"/>
          <w:b/>
          <w:bCs/>
          <w:szCs w:val="20"/>
          <w:lang w:eastAsia="da-DK"/>
        </w:rPr>
        <w:t>ier til begrænsning af ammoniak</w:t>
      </w:r>
      <w:r w:rsidRPr="003C27FF">
        <w:rPr>
          <w:rFonts w:cs="Arial"/>
          <w:b/>
          <w:bCs/>
          <w:szCs w:val="20"/>
          <w:lang w:eastAsia="da-DK"/>
        </w:rPr>
        <w:t>fordampning</w:t>
      </w:r>
    </w:p>
    <w:p w14:paraId="30688E96" w14:textId="63BAC8BA" w:rsidR="00035E2D" w:rsidRPr="004E6C06" w:rsidRDefault="00035E2D" w:rsidP="00E030D8">
      <w:pPr>
        <w:autoSpaceDE w:val="0"/>
        <w:autoSpaceDN w:val="0"/>
        <w:adjustRightInd w:val="0"/>
        <w:spacing w:after="120" w:line="240" w:lineRule="auto"/>
        <w:rPr>
          <w:rFonts w:cs="Arial"/>
          <w:szCs w:val="20"/>
          <w:lang w:eastAsia="da-DK"/>
        </w:rPr>
      </w:pPr>
      <w:r w:rsidRPr="003C27FF">
        <w:rPr>
          <w:rFonts w:cs="Arial"/>
          <w:szCs w:val="20"/>
          <w:lang w:eastAsia="da-DK"/>
        </w:rPr>
        <w:t xml:space="preserve">Ammoniakemissionen </w:t>
      </w:r>
      <w:r w:rsidR="009E29BD">
        <w:rPr>
          <w:rFonts w:cs="Arial"/>
          <w:szCs w:val="20"/>
          <w:lang w:eastAsia="da-DK"/>
        </w:rPr>
        <w:t xml:space="preserve">fra stald og lager </w:t>
      </w:r>
      <w:r w:rsidRPr="003C27FF">
        <w:rPr>
          <w:rFonts w:cs="Arial"/>
          <w:szCs w:val="20"/>
          <w:lang w:eastAsia="da-DK"/>
        </w:rPr>
        <w:t xml:space="preserve">kan begrænses ved en kombination af teknikker/ </w:t>
      </w:r>
      <w:r w:rsidRPr="004E6C06">
        <w:rPr>
          <w:rFonts w:cs="Arial"/>
          <w:szCs w:val="20"/>
          <w:lang w:eastAsia="da-DK"/>
        </w:rPr>
        <w:t xml:space="preserve">teknologier indenfor fodring, staldindretning og opbevaring af husdyrgødning. Se </w:t>
      </w:r>
      <w:r w:rsidRPr="004E6C06">
        <w:rPr>
          <w:rFonts w:cs="Arial"/>
          <w:szCs w:val="20"/>
          <w:lang w:eastAsia="da-DK"/>
        </w:rPr>
        <w:fldChar w:fldCharType="begin"/>
      </w:r>
      <w:r w:rsidRPr="004E6C06">
        <w:rPr>
          <w:rFonts w:cs="Arial"/>
          <w:szCs w:val="20"/>
          <w:lang w:eastAsia="da-DK"/>
        </w:rPr>
        <w:instrText xml:space="preserve"> REF _Ref453251660 \h </w:instrText>
      </w:r>
      <w:r w:rsidR="009E29BD" w:rsidRPr="004E6C06">
        <w:rPr>
          <w:rFonts w:cs="Arial"/>
          <w:szCs w:val="20"/>
          <w:lang w:eastAsia="da-DK"/>
        </w:rPr>
        <w:instrText xml:space="preserve"> \* MERGEFORMAT </w:instrText>
      </w:r>
      <w:r w:rsidRPr="004E6C06">
        <w:rPr>
          <w:rFonts w:cs="Arial"/>
          <w:szCs w:val="20"/>
          <w:lang w:eastAsia="da-DK"/>
        </w:rPr>
      </w:r>
      <w:r w:rsidRPr="004E6C06">
        <w:rPr>
          <w:rFonts w:cs="Arial"/>
          <w:szCs w:val="20"/>
          <w:lang w:eastAsia="da-DK"/>
        </w:rPr>
        <w:fldChar w:fldCharType="separate"/>
      </w:r>
      <w:r w:rsidR="00AC4C2F" w:rsidRPr="004E6C06">
        <w:t xml:space="preserve">Tabel </w:t>
      </w:r>
      <w:r w:rsidR="00AC4C2F">
        <w:rPr>
          <w:noProof/>
        </w:rPr>
        <w:t>3.8</w:t>
      </w:r>
      <w:r w:rsidR="00AC4C2F" w:rsidRPr="004E6C06">
        <w:rPr>
          <w:noProof/>
        </w:rPr>
        <w:t>.</w:t>
      </w:r>
      <w:r w:rsidR="00AC4C2F">
        <w:rPr>
          <w:noProof/>
        </w:rPr>
        <w:t>1</w:t>
      </w:r>
      <w:r w:rsidRPr="004E6C06">
        <w:rPr>
          <w:rFonts w:cs="Arial"/>
          <w:szCs w:val="20"/>
          <w:lang w:eastAsia="da-DK"/>
        </w:rPr>
        <w:fldChar w:fldCharType="end"/>
      </w:r>
    </w:p>
    <w:p w14:paraId="3632CF82" w14:textId="5F45E876" w:rsidR="00035E2D" w:rsidRPr="003C27FF" w:rsidRDefault="00035E2D" w:rsidP="00035E2D">
      <w:pPr>
        <w:pStyle w:val="Billedtekst"/>
        <w:keepNext/>
        <w:rPr>
          <w:rFonts w:asciiTheme="minorHAnsi" w:hAnsiTheme="minorHAnsi" w:cs="Arial"/>
          <w:sz w:val="16"/>
          <w:szCs w:val="16"/>
          <w:lang w:eastAsia="da-DK"/>
        </w:rPr>
      </w:pPr>
      <w:bookmarkStart w:id="89" w:name="_Ref453251660"/>
      <w:r w:rsidRPr="004E6C06">
        <w:t xml:space="preserve">Tabel </w:t>
      </w:r>
      <w:r w:rsidR="006D1EEC">
        <w:fldChar w:fldCharType="begin"/>
      </w:r>
      <w:r w:rsidR="006D1EEC">
        <w:instrText xml:space="preserve"> STYLEREF 2 \s </w:instrText>
      </w:r>
      <w:r w:rsidR="006D1EEC">
        <w:fldChar w:fldCharType="separate"/>
      </w:r>
      <w:r w:rsidR="00AC4C2F">
        <w:rPr>
          <w:noProof/>
        </w:rPr>
        <w:t>3.8</w:t>
      </w:r>
      <w:r w:rsidR="006D1EEC">
        <w:rPr>
          <w:noProof/>
        </w:rPr>
        <w:fldChar w:fldCharType="end"/>
      </w:r>
      <w:r w:rsidRPr="004E6C06">
        <w:t>.</w:t>
      </w:r>
      <w:r w:rsidR="006D1EEC">
        <w:fldChar w:fldCharType="begin"/>
      </w:r>
      <w:r w:rsidR="006D1EEC">
        <w:instrText xml:space="preserve"> SEQ Tabel \* ARABIC \s 2 </w:instrText>
      </w:r>
      <w:r w:rsidR="006D1EEC">
        <w:fldChar w:fldCharType="separate"/>
      </w:r>
      <w:r w:rsidR="00AC4C2F">
        <w:rPr>
          <w:noProof/>
        </w:rPr>
        <w:t>1</w:t>
      </w:r>
      <w:r w:rsidR="006D1EEC">
        <w:rPr>
          <w:noProof/>
        </w:rPr>
        <w:fldChar w:fldCharType="end"/>
      </w:r>
      <w:bookmarkEnd w:id="89"/>
      <w:r w:rsidRPr="004E6C06">
        <w:rPr>
          <w:rFonts w:asciiTheme="minorHAnsi" w:hAnsiTheme="minorHAnsi" w:cs="Arial"/>
          <w:sz w:val="18"/>
          <w:lang w:eastAsia="da-DK"/>
        </w:rPr>
        <w:t xml:space="preserve"> Teknologier til begrænsning</w:t>
      </w:r>
      <w:r w:rsidRPr="00A96310">
        <w:rPr>
          <w:rFonts w:asciiTheme="minorHAnsi" w:hAnsiTheme="minorHAnsi" w:cs="Arial"/>
          <w:sz w:val="18"/>
          <w:lang w:eastAsia="da-DK"/>
        </w:rPr>
        <w:t xml:space="preserve"> af ammoniakfordampningen: </w:t>
      </w:r>
    </w:p>
    <w:tbl>
      <w:tblPr>
        <w:tblStyle w:val="Tabel-Gitter"/>
        <w:tblW w:w="0" w:type="auto"/>
        <w:tblLook w:val="04A0" w:firstRow="1" w:lastRow="0" w:firstColumn="1" w:lastColumn="0" w:noHBand="0" w:noVBand="1"/>
      </w:tblPr>
      <w:tblGrid>
        <w:gridCol w:w="1906"/>
        <w:gridCol w:w="2171"/>
        <w:gridCol w:w="5777"/>
      </w:tblGrid>
      <w:tr w:rsidR="000B4F15" w:rsidRPr="003C27FF" w14:paraId="0460A2FF" w14:textId="77777777" w:rsidTr="00A96310">
        <w:tc>
          <w:tcPr>
            <w:tcW w:w="1906" w:type="dxa"/>
            <w:shd w:val="clear" w:color="auto" w:fill="F2F2F2" w:themeFill="background1" w:themeFillShade="F2"/>
          </w:tcPr>
          <w:p w14:paraId="564F7ED9" w14:textId="77777777" w:rsidR="000B4F15" w:rsidRPr="003C27FF" w:rsidRDefault="000B4F15" w:rsidP="00035E2D">
            <w:pPr>
              <w:autoSpaceDE w:val="0"/>
              <w:autoSpaceDN w:val="0"/>
              <w:adjustRightInd w:val="0"/>
              <w:spacing w:before="120" w:after="120"/>
              <w:rPr>
                <w:rFonts w:asciiTheme="minorHAnsi" w:hAnsiTheme="minorHAnsi" w:cs="Arial"/>
                <w:b/>
                <w:sz w:val="16"/>
                <w:szCs w:val="16"/>
              </w:rPr>
            </w:pPr>
            <w:r w:rsidRPr="003C27FF">
              <w:rPr>
                <w:rFonts w:asciiTheme="minorHAnsi" w:hAnsiTheme="minorHAnsi" w:cs="Arial"/>
                <w:b/>
                <w:sz w:val="16"/>
                <w:szCs w:val="16"/>
              </w:rPr>
              <w:t>Teknik/teknologi</w:t>
            </w:r>
          </w:p>
        </w:tc>
        <w:tc>
          <w:tcPr>
            <w:tcW w:w="2171" w:type="dxa"/>
            <w:shd w:val="clear" w:color="auto" w:fill="F2F2F2" w:themeFill="background1" w:themeFillShade="F2"/>
          </w:tcPr>
          <w:p w14:paraId="42C235C1" w14:textId="77777777" w:rsidR="000B4F15" w:rsidRPr="000B4F15" w:rsidRDefault="000B4F15" w:rsidP="00035E2D">
            <w:pPr>
              <w:autoSpaceDE w:val="0"/>
              <w:autoSpaceDN w:val="0"/>
              <w:adjustRightInd w:val="0"/>
              <w:spacing w:before="120" w:after="120"/>
              <w:rPr>
                <w:rFonts w:asciiTheme="minorHAnsi" w:hAnsiTheme="minorHAnsi" w:cs="Arial"/>
                <w:b/>
                <w:sz w:val="16"/>
                <w:szCs w:val="16"/>
              </w:rPr>
            </w:pPr>
            <w:r w:rsidRPr="000B4F15">
              <w:rPr>
                <w:rFonts w:asciiTheme="minorHAnsi" w:hAnsiTheme="minorHAnsi" w:cs="Arial"/>
                <w:b/>
                <w:sz w:val="16"/>
                <w:szCs w:val="16"/>
              </w:rPr>
              <w:t>Effekt af teknologi</w:t>
            </w:r>
          </w:p>
        </w:tc>
        <w:tc>
          <w:tcPr>
            <w:tcW w:w="5777" w:type="dxa"/>
            <w:shd w:val="clear" w:color="auto" w:fill="F2F2F2" w:themeFill="background1" w:themeFillShade="F2"/>
          </w:tcPr>
          <w:p w14:paraId="2F950EAC" w14:textId="77777777" w:rsidR="000B4F15" w:rsidRPr="003C27FF" w:rsidRDefault="000B4F15" w:rsidP="00035E2D">
            <w:pPr>
              <w:autoSpaceDE w:val="0"/>
              <w:autoSpaceDN w:val="0"/>
              <w:adjustRightInd w:val="0"/>
              <w:spacing w:before="120" w:after="120"/>
              <w:rPr>
                <w:rFonts w:asciiTheme="minorHAnsi" w:hAnsiTheme="minorHAnsi" w:cs="Arial"/>
                <w:b/>
                <w:sz w:val="16"/>
                <w:szCs w:val="16"/>
              </w:rPr>
            </w:pPr>
            <w:r w:rsidRPr="003C27FF">
              <w:rPr>
                <w:rFonts w:asciiTheme="minorHAnsi" w:hAnsiTheme="minorHAnsi" w:cs="Arial"/>
                <w:b/>
                <w:sz w:val="16"/>
                <w:szCs w:val="16"/>
              </w:rPr>
              <w:t>Bemærkninger</w:t>
            </w:r>
          </w:p>
        </w:tc>
      </w:tr>
      <w:tr w:rsidR="000B4F15" w:rsidRPr="003C27FF" w14:paraId="2A6B8043" w14:textId="77777777" w:rsidTr="00A96310">
        <w:tc>
          <w:tcPr>
            <w:tcW w:w="1906" w:type="dxa"/>
          </w:tcPr>
          <w:p w14:paraId="0A59C132" w14:textId="77777777" w:rsidR="000B4F15" w:rsidRPr="00A96310" w:rsidRDefault="000B4F15" w:rsidP="00035E2D">
            <w:pPr>
              <w:autoSpaceDE w:val="0"/>
              <w:autoSpaceDN w:val="0"/>
              <w:adjustRightInd w:val="0"/>
              <w:spacing w:before="120" w:after="120"/>
              <w:rPr>
                <w:rFonts w:asciiTheme="minorHAnsi" w:hAnsiTheme="minorHAnsi" w:cs="Arial"/>
                <w:b/>
                <w:sz w:val="18"/>
                <w:szCs w:val="18"/>
              </w:rPr>
            </w:pPr>
            <w:r w:rsidRPr="00A96310">
              <w:rPr>
                <w:rFonts w:asciiTheme="minorHAnsi" w:hAnsiTheme="minorHAnsi" w:cs="Arial"/>
                <w:b/>
                <w:sz w:val="18"/>
                <w:szCs w:val="18"/>
              </w:rPr>
              <w:t>Foderoptimering</w:t>
            </w:r>
          </w:p>
        </w:tc>
        <w:tc>
          <w:tcPr>
            <w:tcW w:w="2171" w:type="dxa"/>
          </w:tcPr>
          <w:p w14:paraId="30554341" w14:textId="77777777" w:rsidR="000B4F15" w:rsidRPr="00A96310" w:rsidRDefault="00A96310" w:rsidP="00027DE6">
            <w:pPr>
              <w:autoSpaceDE w:val="0"/>
              <w:autoSpaceDN w:val="0"/>
              <w:adjustRightInd w:val="0"/>
              <w:spacing w:before="120" w:after="120"/>
              <w:rPr>
                <w:rFonts w:asciiTheme="minorHAnsi" w:hAnsiTheme="minorHAnsi"/>
                <w:sz w:val="18"/>
                <w:szCs w:val="18"/>
              </w:rPr>
            </w:pPr>
            <w:r w:rsidRPr="00A96310">
              <w:rPr>
                <w:rFonts w:asciiTheme="minorHAnsi" w:hAnsiTheme="minorHAnsi"/>
                <w:sz w:val="18"/>
                <w:szCs w:val="18"/>
              </w:rPr>
              <w:t>196,43 kg N/ år</w:t>
            </w:r>
          </w:p>
        </w:tc>
        <w:tc>
          <w:tcPr>
            <w:tcW w:w="5777" w:type="dxa"/>
          </w:tcPr>
          <w:p w14:paraId="5201CEE8" w14:textId="77777777" w:rsidR="000B4F15" w:rsidRPr="00A96310" w:rsidRDefault="000B4F15" w:rsidP="00027DE6">
            <w:pPr>
              <w:autoSpaceDE w:val="0"/>
              <w:autoSpaceDN w:val="0"/>
              <w:adjustRightInd w:val="0"/>
              <w:spacing w:before="120" w:after="120"/>
              <w:rPr>
                <w:rFonts w:asciiTheme="minorHAnsi" w:hAnsiTheme="minorHAnsi" w:cs="Arial"/>
                <w:sz w:val="18"/>
                <w:szCs w:val="18"/>
                <w:highlight w:val="cyan"/>
              </w:rPr>
            </w:pPr>
            <w:r w:rsidRPr="00A96310">
              <w:rPr>
                <w:rFonts w:asciiTheme="minorHAnsi" w:hAnsiTheme="minorHAnsi"/>
                <w:sz w:val="18"/>
                <w:szCs w:val="18"/>
              </w:rPr>
              <w:t>Lavere råprotein/FE og FE/kg end normtal</w:t>
            </w:r>
          </w:p>
        </w:tc>
      </w:tr>
    </w:tbl>
    <w:p w14:paraId="792445FB" w14:textId="02427E18" w:rsidR="00581A8F" w:rsidRDefault="00035E2D" w:rsidP="009E29BD">
      <w:pPr>
        <w:autoSpaceDE w:val="0"/>
        <w:autoSpaceDN w:val="0"/>
        <w:adjustRightInd w:val="0"/>
        <w:spacing w:before="120" w:after="120" w:line="240" w:lineRule="auto"/>
        <w:rPr>
          <w:rFonts w:cs="Arial"/>
          <w:szCs w:val="20"/>
          <w:lang w:eastAsia="da-DK"/>
        </w:rPr>
      </w:pPr>
      <w:r w:rsidRPr="00581A8F">
        <w:rPr>
          <w:rFonts w:cs="Arial"/>
          <w:szCs w:val="20"/>
          <w:lang w:eastAsia="da-DK"/>
        </w:rPr>
        <w:t xml:space="preserve">Den ansøgte udvidelse overholder det generelle krav om reduktion af ammoniaktab fra stalde og lagre i forhold til referencestaldsystemet, samt kravet om anvendelse af BAT, som fremgår </w:t>
      </w:r>
      <w:r w:rsidRPr="0024045D">
        <w:rPr>
          <w:rFonts w:cs="Arial"/>
          <w:szCs w:val="20"/>
          <w:lang w:eastAsia="da-DK"/>
        </w:rPr>
        <w:t xml:space="preserve">af afsnit om BAT. </w:t>
      </w:r>
      <w:r w:rsidR="00581A8F" w:rsidRPr="0024045D">
        <w:rPr>
          <w:rFonts w:cs="Arial"/>
          <w:szCs w:val="20"/>
          <w:lang w:eastAsia="da-DK"/>
        </w:rPr>
        <w:t>Da foderoptimering i form af lavere indhold af råprotein hos søerne</w:t>
      </w:r>
      <w:r w:rsidR="009E29BD" w:rsidRPr="0024045D">
        <w:rPr>
          <w:rFonts w:cs="Arial"/>
          <w:szCs w:val="20"/>
          <w:lang w:eastAsia="da-DK"/>
        </w:rPr>
        <w:t xml:space="preserve"> og færre foderenheder til søerne, samt</w:t>
      </w:r>
      <w:r w:rsidR="00581A8F" w:rsidRPr="0024045D">
        <w:rPr>
          <w:rFonts w:cs="Arial"/>
          <w:szCs w:val="20"/>
          <w:lang w:eastAsia="da-DK"/>
        </w:rPr>
        <w:t xml:space="preserve"> færre</w:t>
      </w:r>
      <w:r w:rsidR="00581A8F" w:rsidRPr="00581A8F">
        <w:rPr>
          <w:rFonts w:cs="Arial"/>
          <w:szCs w:val="20"/>
          <w:lang w:eastAsia="da-DK"/>
        </w:rPr>
        <w:t xml:space="preserve"> foderenheder til smågrisene er anvendt som virkemiddel til at overholde det generelle ammoniakreduktionskrav, stilles der fastholdelsesvilkår hertil.</w:t>
      </w:r>
    </w:p>
    <w:p w14:paraId="7F9D9E7F" w14:textId="77777777" w:rsidR="001A3369" w:rsidRPr="00581A8F" w:rsidRDefault="001A3369" w:rsidP="00035E2D">
      <w:pPr>
        <w:autoSpaceDE w:val="0"/>
        <w:autoSpaceDN w:val="0"/>
        <w:adjustRightInd w:val="0"/>
        <w:spacing w:before="120" w:after="120" w:line="240" w:lineRule="auto"/>
        <w:rPr>
          <w:rFonts w:cs="Arial"/>
          <w:szCs w:val="20"/>
          <w:lang w:eastAsia="da-DK"/>
        </w:rPr>
      </w:pPr>
    </w:p>
    <w:p w14:paraId="5CD67921" w14:textId="77777777" w:rsidR="00035E2D" w:rsidRPr="007012D6" w:rsidRDefault="00035E2D" w:rsidP="00035E2D">
      <w:pPr>
        <w:pStyle w:val="Overskrift2"/>
        <w:tabs>
          <w:tab w:val="clear" w:pos="9072"/>
        </w:tabs>
        <w:autoSpaceDE/>
        <w:autoSpaceDN/>
        <w:adjustRightInd/>
        <w:spacing w:after="200" w:line="252" w:lineRule="auto"/>
        <w:jc w:val="left"/>
      </w:pPr>
      <w:bookmarkStart w:id="90" w:name="_Toc427668767"/>
      <w:bookmarkStart w:id="91" w:name="_Toc497131571"/>
      <w:r w:rsidRPr="007012D6">
        <w:t>Påvirkning af natur med ammoniak</w:t>
      </w:r>
      <w:bookmarkEnd w:id="90"/>
      <w:bookmarkEnd w:id="91"/>
    </w:p>
    <w:p w14:paraId="2AF1BEBB" w14:textId="77777777" w:rsidR="00035E2D" w:rsidRPr="00EA6A33" w:rsidRDefault="00035E2D" w:rsidP="00035E2D">
      <w:pPr>
        <w:pStyle w:val="MGK-VurderingTekniskredegrelse"/>
      </w:pPr>
      <w:r w:rsidRPr="00EA6A33">
        <w:t>Miljøteknisk redegørelse</w:t>
      </w:r>
    </w:p>
    <w:p w14:paraId="172EDA50" w14:textId="77777777" w:rsidR="00035E2D" w:rsidRPr="00EA6A33" w:rsidRDefault="00035E2D" w:rsidP="00035E2D">
      <w:pPr>
        <w:autoSpaceDE w:val="0"/>
        <w:autoSpaceDN w:val="0"/>
        <w:adjustRightInd w:val="0"/>
        <w:spacing w:before="120" w:after="120" w:line="240" w:lineRule="auto"/>
        <w:ind w:right="-82"/>
        <w:jc w:val="both"/>
        <w:rPr>
          <w:rFonts w:cs="Arial"/>
          <w:b/>
        </w:rPr>
      </w:pPr>
      <w:r w:rsidRPr="00EA6A33">
        <w:rPr>
          <w:b/>
        </w:rPr>
        <w:t>Ammoniakfølsomme naturtyper – kategori 1,2 og 3-natur</w:t>
      </w:r>
    </w:p>
    <w:p w14:paraId="7B79E263" w14:textId="77777777" w:rsidR="00035E2D" w:rsidRPr="00EA6A33" w:rsidRDefault="00035E2D" w:rsidP="00035E2D">
      <w:pPr>
        <w:autoSpaceDE w:val="0"/>
        <w:autoSpaceDN w:val="0"/>
        <w:adjustRightInd w:val="0"/>
        <w:spacing w:before="120" w:after="120" w:line="240" w:lineRule="auto"/>
        <w:rPr>
          <w:rFonts w:cs="Arial"/>
          <w:lang w:eastAsia="da-DK"/>
        </w:rPr>
      </w:pPr>
      <w:r w:rsidRPr="00EA6A33">
        <w:rPr>
          <w:rFonts w:cs="Arial"/>
          <w:lang w:eastAsia="da-DK"/>
        </w:rPr>
        <w:t>Den ammoniakfølsomme natur, som er beskyttet, jf. husdyrgodkendelsesbekendtgørelsens bilag 3 er opdelt i tre kategorier.</w:t>
      </w:r>
    </w:p>
    <w:p w14:paraId="0DEEDA11" w14:textId="77777777" w:rsidR="00035E2D" w:rsidRPr="00EA6A33" w:rsidRDefault="00035E2D" w:rsidP="00035E2D">
      <w:pPr>
        <w:autoSpaceDE w:val="0"/>
        <w:autoSpaceDN w:val="0"/>
        <w:adjustRightInd w:val="0"/>
        <w:spacing w:before="120" w:after="120" w:line="240" w:lineRule="auto"/>
        <w:rPr>
          <w:rFonts w:cs="Arial,Bold"/>
          <w:bCs/>
          <w:lang w:eastAsia="da-DK"/>
        </w:rPr>
      </w:pPr>
      <w:r w:rsidRPr="00EA6A33">
        <w:rPr>
          <w:rFonts w:cs="Arial,Bold"/>
          <w:bCs/>
          <w:lang w:eastAsia="da-DK"/>
        </w:rPr>
        <w:t>Naturområder omfattet af § 7 i husdyrloven (Pkt. 2 ad 2):</w:t>
      </w:r>
    </w:p>
    <w:p w14:paraId="1F307972" w14:textId="77777777" w:rsidR="00035E2D" w:rsidRPr="00EA6A33" w:rsidRDefault="00035E2D" w:rsidP="00035E2D">
      <w:pPr>
        <w:autoSpaceDE w:val="0"/>
        <w:autoSpaceDN w:val="0"/>
        <w:adjustRightInd w:val="0"/>
        <w:spacing w:before="120" w:after="120" w:line="240" w:lineRule="auto"/>
        <w:rPr>
          <w:rFonts w:cs="Arial"/>
          <w:lang w:eastAsia="da-DK"/>
        </w:rPr>
      </w:pPr>
      <w:r w:rsidRPr="00EA6A33">
        <w:rPr>
          <w:rFonts w:cs="Arial,Bold"/>
          <w:bCs/>
          <w:i/>
          <w:u w:val="single"/>
          <w:lang w:eastAsia="da-DK"/>
        </w:rPr>
        <w:t>Kategori 1-natur:</w:t>
      </w:r>
      <w:r w:rsidRPr="00EA6A33">
        <w:rPr>
          <w:rFonts w:cs="Arial,Bold"/>
          <w:bCs/>
          <w:i/>
          <w:lang w:eastAsia="da-DK"/>
        </w:rPr>
        <w:t xml:space="preserve"> </w:t>
      </w:r>
      <w:r w:rsidRPr="00EA6A33">
        <w:rPr>
          <w:rFonts w:cs="Arial"/>
          <w:lang w:eastAsia="da-DK"/>
        </w:rPr>
        <w:t>Omfatter ammoniakfølsomme Natura 2000-naturtyper, som indgår i udpegningsgrundlaget for området og er kortlagte af Naturstyrelsen i forbindelse med Natura 2000 planlægningen. For de Natura 2000-naturtyper, som ikke er kortlagt (primært søer), skal kommunen vurdere den eventuelle påvirkning. Kategori 1-natur omfatter ligeledes § 3-heder og -overdrev indenfor Natura 2000-områder, som ikke er nævnt ovenfor.</w:t>
      </w:r>
    </w:p>
    <w:p w14:paraId="21AFD7E4" w14:textId="77777777" w:rsidR="00035E2D" w:rsidRPr="00EA6A33" w:rsidRDefault="00035E2D" w:rsidP="00035E2D">
      <w:pPr>
        <w:autoSpaceDE w:val="0"/>
        <w:autoSpaceDN w:val="0"/>
        <w:adjustRightInd w:val="0"/>
        <w:spacing w:before="120" w:after="120" w:line="240" w:lineRule="auto"/>
        <w:rPr>
          <w:rFonts w:cs="Arial"/>
          <w:lang w:eastAsia="da-DK"/>
        </w:rPr>
      </w:pPr>
      <w:r w:rsidRPr="00EA6A33">
        <w:rPr>
          <w:rFonts w:cs="Arial,Bold"/>
          <w:bCs/>
          <w:i/>
          <w:u w:val="single"/>
          <w:lang w:eastAsia="da-DK"/>
        </w:rPr>
        <w:t>Kategori 2-natur:</w:t>
      </w:r>
      <w:r w:rsidRPr="00EA6A33">
        <w:rPr>
          <w:rFonts w:cs="Arial"/>
          <w:lang w:eastAsia="da-DK"/>
        </w:rPr>
        <w:t xml:space="preserve"> Omfatter højmoser, lobeliesøer samt heder større end 10 ha og overdrev større end 2,5 ha, som er omfattet af naturbeskyttelseslovens § 3, og som ligger udenfor Natura 2000-områder.</w:t>
      </w:r>
    </w:p>
    <w:p w14:paraId="71FA189F" w14:textId="77777777" w:rsidR="00035E2D" w:rsidRPr="00EA6A33" w:rsidRDefault="00035E2D" w:rsidP="00035E2D">
      <w:pPr>
        <w:autoSpaceDE w:val="0"/>
        <w:autoSpaceDN w:val="0"/>
        <w:adjustRightInd w:val="0"/>
        <w:spacing w:before="120" w:after="120" w:line="240" w:lineRule="auto"/>
        <w:rPr>
          <w:rFonts w:cs="Arial"/>
          <w:lang w:eastAsia="da-DK"/>
        </w:rPr>
      </w:pPr>
      <w:r w:rsidRPr="00EA6A33">
        <w:t>øvrige ammoniakfølsomme naturområder,</w:t>
      </w:r>
      <w:r w:rsidRPr="00EA6A33">
        <w:rPr>
          <w:rFonts w:cs="Arial"/>
        </w:rPr>
        <w:t xml:space="preserve"> jf. § 27 stk. 1 i husdyrloven (Pkt. 3 ad c):</w:t>
      </w:r>
    </w:p>
    <w:p w14:paraId="228F80F4" w14:textId="77777777" w:rsidR="00035E2D" w:rsidRPr="00EA6A33" w:rsidRDefault="00035E2D" w:rsidP="00035E2D">
      <w:pPr>
        <w:autoSpaceDE w:val="0"/>
        <w:autoSpaceDN w:val="0"/>
        <w:adjustRightInd w:val="0"/>
        <w:spacing w:before="120" w:after="120" w:line="240" w:lineRule="auto"/>
        <w:rPr>
          <w:rFonts w:cs="Arial"/>
          <w:lang w:eastAsia="da-DK"/>
        </w:rPr>
      </w:pPr>
      <w:r w:rsidRPr="00EA6A33">
        <w:rPr>
          <w:rFonts w:cs="Arial,Bold"/>
          <w:bCs/>
          <w:i/>
          <w:u w:val="single"/>
          <w:lang w:eastAsia="da-DK"/>
        </w:rPr>
        <w:t>Kategori 3-natur:</w:t>
      </w:r>
      <w:r w:rsidRPr="00EA6A33">
        <w:rPr>
          <w:rFonts w:cs="Arial"/>
          <w:lang w:eastAsia="da-DK"/>
        </w:rPr>
        <w:t xml:space="preserve"> Kommunen skal konkret vurdere følgende beskyttede, ammoniakfølsomme naturtyper uden for Natura 2000-områder, som ikke er omfattet af kategori 1 og 2: Heder, moser og overdrev, som er beskyttet efter naturbeskyttelseslovens § 3, samt ammoniakfølsomme skove. En nærmere definition af ammoniakfølsom skov fremgår af husdyrgodkendelsesbekendtgørelsens bilag 3 pkt. 3 ad C.</w:t>
      </w:r>
    </w:p>
    <w:p w14:paraId="7652C769" w14:textId="77777777" w:rsidR="007B7F1A" w:rsidRDefault="007B7F1A" w:rsidP="00035E2D">
      <w:pPr>
        <w:autoSpaceDE w:val="0"/>
        <w:autoSpaceDN w:val="0"/>
        <w:adjustRightInd w:val="0"/>
        <w:spacing w:before="120" w:after="120" w:line="240" w:lineRule="auto"/>
        <w:ind w:right="-79"/>
        <w:jc w:val="both"/>
        <w:rPr>
          <w:b/>
        </w:rPr>
      </w:pPr>
    </w:p>
    <w:p w14:paraId="60B8FEE1" w14:textId="77777777" w:rsidR="00035E2D" w:rsidRPr="00EA6A33" w:rsidRDefault="00035E2D" w:rsidP="007B7F1A">
      <w:pPr>
        <w:autoSpaceDE w:val="0"/>
        <w:autoSpaceDN w:val="0"/>
        <w:adjustRightInd w:val="0"/>
        <w:spacing w:after="0" w:line="240" w:lineRule="auto"/>
        <w:ind w:right="-79"/>
        <w:jc w:val="both"/>
        <w:rPr>
          <w:rFonts w:cs="Arial"/>
          <w:b/>
        </w:rPr>
      </w:pPr>
      <w:r w:rsidRPr="00EA6A33">
        <w:rPr>
          <w:b/>
        </w:rPr>
        <w:t>Beskyttelsesniveauer for ammoniakfølsomme naturtyper</w:t>
      </w:r>
    </w:p>
    <w:p w14:paraId="3416E1C5" w14:textId="77777777" w:rsidR="00035E2D" w:rsidRPr="00EA6A33" w:rsidRDefault="00035E2D" w:rsidP="007B7F1A">
      <w:pPr>
        <w:autoSpaceDE w:val="0"/>
        <w:autoSpaceDN w:val="0"/>
        <w:adjustRightInd w:val="0"/>
        <w:spacing w:after="120" w:line="240" w:lineRule="auto"/>
        <w:ind w:right="-82"/>
        <w:rPr>
          <w:rFonts w:cs="Arial"/>
          <w:lang w:eastAsia="da-DK"/>
        </w:rPr>
      </w:pPr>
      <w:r w:rsidRPr="00EA6A33">
        <w:rPr>
          <w:rFonts w:cs="Arial"/>
        </w:rPr>
        <w:t xml:space="preserve">Krav til maksimal ammoniakdeposition for de forskellige ammoniakfølsomme naturtyper, jf. kategori 1-, kategori 2- og kategori 3-natur fremgår af nedenstående </w:t>
      </w:r>
      <w:r>
        <w:rPr>
          <w:rFonts w:cs="Arial"/>
        </w:rPr>
        <w:fldChar w:fldCharType="begin"/>
      </w:r>
      <w:r>
        <w:rPr>
          <w:rFonts w:cs="Arial"/>
        </w:rPr>
        <w:instrText xml:space="preserve"> REF _Ref453591378 \h </w:instrText>
      </w:r>
      <w:r>
        <w:rPr>
          <w:rFonts w:cs="Arial"/>
        </w:rPr>
      </w:r>
      <w:r>
        <w:rPr>
          <w:rFonts w:cs="Arial"/>
        </w:rPr>
        <w:fldChar w:fldCharType="separate"/>
      </w:r>
      <w:r w:rsidR="00AC4C2F">
        <w:t xml:space="preserve">Tabel </w:t>
      </w:r>
      <w:r w:rsidR="00AC4C2F">
        <w:rPr>
          <w:noProof/>
        </w:rPr>
        <w:t>3.9</w:t>
      </w:r>
      <w:r w:rsidR="00AC4C2F">
        <w:t>.</w:t>
      </w:r>
      <w:r w:rsidR="00AC4C2F">
        <w:rPr>
          <w:noProof/>
        </w:rPr>
        <w:t>1</w:t>
      </w:r>
      <w:r>
        <w:rPr>
          <w:rFonts w:cs="Arial"/>
        </w:rPr>
        <w:fldChar w:fldCharType="end"/>
      </w:r>
      <w:r w:rsidRPr="00EA6A33">
        <w:rPr>
          <w:rFonts w:cs="Arial"/>
        </w:rPr>
        <w:t>.</w:t>
      </w:r>
    </w:p>
    <w:p w14:paraId="6CE008D9" w14:textId="77777777" w:rsidR="00035E2D" w:rsidRPr="00EA6A33" w:rsidRDefault="00035E2D" w:rsidP="00035E2D">
      <w:pPr>
        <w:pStyle w:val="Billedtekst"/>
        <w:keepNext/>
        <w:rPr>
          <w:rFonts w:asciiTheme="minorHAnsi" w:hAnsiTheme="minorHAnsi"/>
        </w:rPr>
      </w:pPr>
      <w:bookmarkStart w:id="92" w:name="_Ref453591378"/>
      <w:r>
        <w:t xml:space="preserve">Tabel </w:t>
      </w:r>
      <w:r w:rsidR="006D1EEC">
        <w:fldChar w:fldCharType="begin"/>
      </w:r>
      <w:r w:rsidR="006D1EEC">
        <w:instrText xml:space="preserve"> STYLEREF 2 \s </w:instrText>
      </w:r>
      <w:r w:rsidR="006D1EEC">
        <w:fldChar w:fldCharType="separate"/>
      </w:r>
      <w:r w:rsidR="00AC4C2F">
        <w:rPr>
          <w:noProof/>
        </w:rPr>
        <w:t>3.9</w:t>
      </w:r>
      <w:r w:rsidR="006D1EEC">
        <w:rPr>
          <w:noProof/>
        </w:rPr>
        <w:fldChar w:fldCharType="end"/>
      </w:r>
      <w:r>
        <w:t>.</w:t>
      </w:r>
      <w:r w:rsidR="006D1EEC">
        <w:fldChar w:fldCharType="begin"/>
      </w:r>
      <w:r w:rsidR="006D1EEC">
        <w:instrText xml:space="preserve"> SEQ Tabel \* ARABIC \s 2 </w:instrText>
      </w:r>
      <w:r w:rsidR="006D1EEC">
        <w:fldChar w:fldCharType="separate"/>
      </w:r>
      <w:r w:rsidR="00AC4C2F">
        <w:rPr>
          <w:noProof/>
        </w:rPr>
        <w:t>1</w:t>
      </w:r>
      <w:r w:rsidR="006D1EEC">
        <w:rPr>
          <w:noProof/>
        </w:rPr>
        <w:fldChar w:fldCharType="end"/>
      </w:r>
      <w:bookmarkEnd w:id="92"/>
      <w:r w:rsidRPr="00EA6A33">
        <w:rPr>
          <w:rFonts w:asciiTheme="minorHAnsi" w:hAnsiTheme="minorHAnsi"/>
        </w:rPr>
        <w:t xml:space="preserve"> Beskyttelsesniveauer for bestemte ammoniakfølsomme naturtyper:</w:t>
      </w:r>
    </w:p>
    <w:tbl>
      <w:tblPr>
        <w:tblStyle w:val="Tabel-Gitter"/>
        <w:tblW w:w="0" w:type="auto"/>
        <w:tblInd w:w="108" w:type="dxa"/>
        <w:tblLook w:val="04A0" w:firstRow="1" w:lastRow="0" w:firstColumn="1" w:lastColumn="0" w:noHBand="0" w:noVBand="1"/>
      </w:tblPr>
      <w:tblGrid>
        <w:gridCol w:w="4781"/>
        <w:gridCol w:w="4889"/>
      </w:tblGrid>
      <w:tr w:rsidR="00035E2D" w:rsidRPr="00EA6A33" w14:paraId="79AC2494" w14:textId="77777777" w:rsidTr="00035E2D">
        <w:tc>
          <w:tcPr>
            <w:tcW w:w="4781" w:type="dxa"/>
            <w:shd w:val="clear" w:color="auto" w:fill="F2F2F2" w:themeFill="background1" w:themeFillShade="F2"/>
          </w:tcPr>
          <w:p w14:paraId="69C05534" w14:textId="77777777" w:rsidR="00035E2D" w:rsidRPr="0027523D" w:rsidRDefault="00035E2D" w:rsidP="00035E2D">
            <w:pPr>
              <w:spacing w:before="120" w:after="120"/>
              <w:rPr>
                <w:rFonts w:asciiTheme="minorHAnsi" w:hAnsiTheme="minorHAnsi"/>
                <w:b/>
                <w:sz w:val="18"/>
                <w:szCs w:val="18"/>
              </w:rPr>
            </w:pPr>
            <w:r w:rsidRPr="0027523D">
              <w:rPr>
                <w:rFonts w:asciiTheme="minorHAnsi" w:hAnsiTheme="minorHAnsi"/>
                <w:b/>
                <w:sz w:val="18"/>
                <w:szCs w:val="18"/>
              </w:rPr>
              <w:t>Naturtyper</w:t>
            </w:r>
          </w:p>
        </w:tc>
        <w:tc>
          <w:tcPr>
            <w:tcW w:w="4889" w:type="dxa"/>
            <w:shd w:val="clear" w:color="auto" w:fill="F2F2F2" w:themeFill="background1" w:themeFillShade="F2"/>
          </w:tcPr>
          <w:p w14:paraId="1291AD25" w14:textId="77777777" w:rsidR="00035E2D" w:rsidRPr="0027523D" w:rsidRDefault="00035E2D" w:rsidP="00035E2D">
            <w:pPr>
              <w:spacing w:before="120" w:after="120"/>
              <w:rPr>
                <w:rFonts w:asciiTheme="minorHAnsi" w:hAnsiTheme="minorHAnsi"/>
                <w:b/>
                <w:sz w:val="18"/>
                <w:szCs w:val="18"/>
              </w:rPr>
            </w:pPr>
            <w:r w:rsidRPr="0027523D">
              <w:rPr>
                <w:rFonts w:asciiTheme="minorHAnsi" w:hAnsiTheme="minorHAnsi"/>
                <w:b/>
                <w:sz w:val="18"/>
                <w:szCs w:val="18"/>
              </w:rPr>
              <w:t>Fastsat beskyttelsesniveau</w:t>
            </w:r>
          </w:p>
        </w:tc>
      </w:tr>
      <w:tr w:rsidR="00035E2D" w:rsidRPr="00EA6A33" w14:paraId="5EAF1398" w14:textId="77777777" w:rsidTr="00035E2D">
        <w:tc>
          <w:tcPr>
            <w:tcW w:w="4781" w:type="dxa"/>
          </w:tcPr>
          <w:p w14:paraId="5C042E2F" w14:textId="77777777" w:rsidR="00035E2D" w:rsidRPr="0027523D" w:rsidRDefault="00035E2D" w:rsidP="00035E2D">
            <w:pPr>
              <w:spacing w:before="120" w:after="120"/>
              <w:rPr>
                <w:rFonts w:asciiTheme="minorHAnsi" w:hAnsiTheme="minorHAnsi"/>
                <w:sz w:val="18"/>
                <w:szCs w:val="18"/>
              </w:rPr>
            </w:pPr>
            <w:r w:rsidRPr="0027523D">
              <w:rPr>
                <w:rFonts w:asciiTheme="minorHAnsi" w:hAnsiTheme="minorHAnsi"/>
                <w:b/>
                <w:sz w:val="18"/>
                <w:szCs w:val="18"/>
              </w:rPr>
              <w:t>Kategori 1.</w:t>
            </w:r>
            <w:r w:rsidRPr="0027523D">
              <w:rPr>
                <w:rFonts w:asciiTheme="minorHAnsi" w:hAnsiTheme="minorHAnsi"/>
                <w:sz w:val="18"/>
                <w:szCs w:val="18"/>
              </w:rPr>
              <w:t xml:space="preserve"> Ammoniakfølsomme Natura 2000 naturtyper samt øvrige heder og overdrev indenfor Natura 2000 områder </w:t>
            </w:r>
          </w:p>
          <w:p w14:paraId="276CBAFC" w14:textId="77777777" w:rsidR="00035E2D" w:rsidRPr="0027523D" w:rsidRDefault="00035E2D" w:rsidP="00035E2D">
            <w:pPr>
              <w:spacing w:before="120" w:after="120"/>
              <w:rPr>
                <w:rFonts w:asciiTheme="minorHAnsi" w:hAnsiTheme="minorHAnsi"/>
                <w:sz w:val="18"/>
                <w:szCs w:val="18"/>
              </w:rPr>
            </w:pPr>
          </w:p>
        </w:tc>
        <w:tc>
          <w:tcPr>
            <w:tcW w:w="4889" w:type="dxa"/>
          </w:tcPr>
          <w:p w14:paraId="114E1D55" w14:textId="77777777" w:rsidR="00035E2D" w:rsidRPr="0027523D" w:rsidRDefault="00035E2D" w:rsidP="00035E2D">
            <w:pPr>
              <w:spacing w:before="120" w:after="120"/>
              <w:rPr>
                <w:rFonts w:asciiTheme="minorHAnsi" w:hAnsiTheme="minorHAnsi"/>
                <w:sz w:val="18"/>
                <w:szCs w:val="18"/>
              </w:rPr>
            </w:pPr>
            <w:r w:rsidRPr="0027523D">
              <w:rPr>
                <w:rFonts w:asciiTheme="minorHAnsi" w:hAnsiTheme="minorHAnsi"/>
                <w:sz w:val="18"/>
                <w:szCs w:val="18"/>
              </w:rPr>
              <w:t xml:space="preserve">Max. totaldeposition afhængig af antal husdyrbrug i nærheden*): </w:t>
            </w:r>
          </w:p>
          <w:p w14:paraId="7CC7F9CD" w14:textId="77777777" w:rsidR="00035E2D" w:rsidRPr="0027523D" w:rsidRDefault="00035E2D" w:rsidP="00035E2D">
            <w:pPr>
              <w:spacing w:before="120" w:after="120"/>
              <w:rPr>
                <w:rFonts w:asciiTheme="minorHAnsi" w:hAnsiTheme="minorHAnsi"/>
                <w:sz w:val="18"/>
                <w:szCs w:val="18"/>
              </w:rPr>
            </w:pPr>
            <w:r w:rsidRPr="0027523D">
              <w:rPr>
                <w:rFonts w:asciiTheme="minorHAnsi" w:hAnsiTheme="minorHAnsi"/>
                <w:sz w:val="18"/>
                <w:szCs w:val="18"/>
              </w:rPr>
              <w:t>0,2 kg N/ha/år ved &gt; 1 husdyrbrug</w:t>
            </w:r>
          </w:p>
          <w:p w14:paraId="1EC728F5" w14:textId="77777777" w:rsidR="00035E2D" w:rsidRPr="0027523D" w:rsidRDefault="00035E2D" w:rsidP="00035E2D">
            <w:pPr>
              <w:spacing w:before="120" w:after="120"/>
              <w:rPr>
                <w:rFonts w:asciiTheme="minorHAnsi" w:hAnsiTheme="minorHAnsi"/>
                <w:sz w:val="18"/>
                <w:szCs w:val="18"/>
              </w:rPr>
            </w:pPr>
            <w:r w:rsidRPr="0027523D">
              <w:rPr>
                <w:rFonts w:asciiTheme="minorHAnsi" w:hAnsiTheme="minorHAnsi"/>
                <w:sz w:val="18"/>
                <w:szCs w:val="18"/>
              </w:rPr>
              <w:t>0,4 kg N/ha/år ved 1 husdyrbrug</w:t>
            </w:r>
          </w:p>
          <w:p w14:paraId="597AFFAA" w14:textId="77777777" w:rsidR="00035E2D" w:rsidRPr="0027523D" w:rsidRDefault="00035E2D" w:rsidP="00035E2D">
            <w:pPr>
              <w:spacing w:before="120" w:after="120"/>
              <w:rPr>
                <w:rFonts w:asciiTheme="minorHAnsi" w:hAnsiTheme="minorHAnsi"/>
                <w:sz w:val="18"/>
                <w:szCs w:val="18"/>
              </w:rPr>
            </w:pPr>
            <w:r w:rsidRPr="0027523D">
              <w:rPr>
                <w:rFonts w:asciiTheme="minorHAnsi" w:hAnsiTheme="minorHAnsi"/>
                <w:sz w:val="18"/>
                <w:szCs w:val="18"/>
              </w:rPr>
              <w:t>0,7 kg N/ha ved 0 husdyrbrug.</w:t>
            </w:r>
          </w:p>
        </w:tc>
      </w:tr>
      <w:tr w:rsidR="00035E2D" w:rsidRPr="00EA6A33" w14:paraId="4F28C469" w14:textId="77777777" w:rsidTr="00035E2D">
        <w:tc>
          <w:tcPr>
            <w:tcW w:w="4781" w:type="dxa"/>
          </w:tcPr>
          <w:p w14:paraId="7D8F8B34" w14:textId="77777777" w:rsidR="00035E2D" w:rsidRPr="0027523D" w:rsidRDefault="00035E2D" w:rsidP="00035E2D">
            <w:pPr>
              <w:spacing w:before="120" w:after="120"/>
              <w:rPr>
                <w:rFonts w:asciiTheme="minorHAnsi" w:hAnsiTheme="minorHAnsi"/>
                <w:sz w:val="18"/>
                <w:szCs w:val="18"/>
              </w:rPr>
            </w:pPr>
            <w:r w:rsidRPr="0027523D">
              <w:rPr>
                <w:rFonts w:asciiTheme="minorHAnsi" w:hAnsiTheme="minorHAnsi"/>
                <w:b/>
                <w:sz w:val="18"/>
                <w:szCs w:val="18"/>
              </w:rPr>
              <w:t>Kategori 2.</w:t>
            </w:r>
            <w:r w:rsidRPr="0027523D">
              <w:rPr>
                <w:rFonts w:asciiTheme="minorHAnsi" w:hAnsiTheme="minorHAnsi"/>
                <w:sz w:val="18"/>
                <w:szCs w:val="18"/>
              </w:rPr>
              <w:t xml:space="preserve"> Ammoniakfølsomme naturområder udenfor Natura 2000, som er højmoser, lobeliesøer, heder større end 10 ha, samt overdrev større end 2,5 ha.</w:t>
            </w:r>
          </w:p>
        </w:tc>
        <w:tc>
          <w:tcPr>
            <w:tcW w:w="4889" w:type="dxa"/>
          </w:tcPr>
          <w:p w14:paraId="06DC33B1" w14:textId="77777777" w:rsidR="00035E2D" w:rsidRPr="0027523D" w:rsidRDefault="00035E2D" w:rsidP="00035E2D">
            <w:pPr>
              <w:spacing w:before="120" w:after="120"/>
              <w:rPr>
                <w:rFonts w:asciiTheme="minorHAnsi" w:hAnsiTheme="minorHAnsi"/>
                <w:sz w:val="18"/>
                <w:szCs w:val="18"/>
              </w:rPr>
            </w:pPr>
            <w:r w:rsidRPr="0027523D">
              <w:rPr>
                <w:rFonts w:asciiTheme="minorHAnsi" w:hAnsiTheme="minorHAnsi"/>
                <w:sz w:val="18"/>
                <w:szCs w:val="18"/>
              </w:rPr>
              <w:t>Max. total deposition på 1,0 kg N/ha/år.</w:t>
            </w:r>
          </w:p>
          <w:p w14:paraId="48B7D30F" w14:textId="77777777" w:rsidR="00035E2D" w:rsidRPr="0027523D" w:rsidRDefault="00035E2D" w:rsidP="00035E2D">
            <w:pPr>
              <w:spacing w:before="120" w:after="120"/>
              <w:rPr>
                <w:rFonts w:asciiTheme="minorHAnsi" w:hAnsiTheme="minorHAnsi"/>
                <w:sz w:val="18"/>
                <w:szCs w:val="18"/>
              </w:rPr>
            </w:pPr>
          </w:p>
        </w:tc>
      </w:tr>
      <w:tr w:rsidR="00035E2D" w:rsidRPr="00EA6A33" w14:paraId="62960832" w14:textId="77777777" w:rsidTr="00035E2D">
        <w:tc>
          <w:tcPr>
            <w:tcW w:w="4781" w:type="dxa"/>
          </w:tcPr>
          <w:p w14:paraId="6A03C171" w14:textId="77777777" w:rsidR="00035E2D" w:rsidRPr="0027523D" w:rsidRDefault="00035E2D" w:rsidP="00035E2D">
            <w:pPr>
              <w:spacing w:before="120" w:after="120"/>
              <w:rPr>
                <w:rFonts w:asciiTheme="minorHAnsi" w:hAnsiTheme="minorHAnsi"/>
                <w:sz w:val="18"/>
                <w:szCs w:val="18"/>
              </w:rPr>
            </w:pPr>
            <w:r w:rsidRPr="0027523D">
              <w:rPr>
                <w:rFonts w:asciiTheme="minorHAnsi" w:hAnsiTheme="minorHAnsi"/>
                <w:b/>
                <w:sz w:val="18"/>
                <w:szCs w:val="18"/>
              </w:rPr>
              <w:t>Kategori 3.</w:t>
            </w:r>
            <w:r w:rsidRPr="0027523D">
              <w:rPr>
                <w:rFonts w:asciiTheme="minorHAnsi" w:hAnsiTheme="minorHAnsi"/>
                <w:sz w:val="18"/>
                <w:szCs w:val="18"/>
              </w:rPr>
              <w:t xml:space="preserve"> Heder, moser og overdrev, som er beskyttet af naturbeskyttelseslovens § 3, og ammoniakfølsomme skove.</w:t>
            </w:r>
          </w:p>
        </w:tc>
        <w:tc>
          <w:tcPr>
            <w:tcW w:w="4889" w:type="dxa"/>
          </w:tcPr>
          <w:p w14:paraId="2D20E8F7" w14:textId="77777777" w:rsidR="00035E2D" w:rsidRPr="0027523D" w:rsidRDefault="00035E2D" w:rsidP="00035E2D">
            <w:pPr>
              <w:spacing w:before="120" w:after="120"/>
              <w:rPr>
                <w:rFonts w:asciiTheme="minorHAnsi" w:hAnsiTheme="minorHAnsi"/>
                <w:sz w:val="18"/>
                <w:szCs w:val="18"/>
              </w:rPr>
            </w:pPr>
            <w:r w:rsidRPr="0027523D">
              <w:rPr>
                <w:rFonts w:asciiTheme="minorHAnsi" w:hAnsiTheme="minorHAnsi"/>
                <w:sz w:val="18"/>
                <w:szCs w:val="18"/>
              </w:rPr>
              <w:t>Kommunen vurderer konkret, om der skal fastsættes vilkår om max. merdeposition. Kravet må dog ikke være under en max. merdeposition på 1,0 kg N/ha pr. år</w:t>
            </w:r>
          </w:p>
        </w:tc>
      </w:tr>
    </w:tbl>
    <w:p w14:paraId="30C55668" w14:textId="77777777" w:rsidR="00035E2D" w:rsidRPr="0027523D" w:rsidRDefault="00035E2D" w:rsidP="0027523D">
      <w:pPr>
        <w:autoSpaceDE w:val="0"/>
        <w:autoSpaceDN w:val="0"/>
        <w:adjustRightInd w:val="0"/>
        <w:spacing w:after="120" w:line="240" w:lineRule="auto"/>
        <w:rPr>
          <w:rFonts w:cs="Arial"/>
          <w:sz w:val="18"/>
          <w:szCs w:val="18"/>
          <w:lang w:eastAsia="da-DK"/>
        </w:rPr>
      </w:pPr>
      <w:r w:rsidRPr="0027523D">
        <w:rPr>
          <w:rFonts w:cs="Arial"/>
          <w:sz w:val="18"/>
          <w:szCs w:val="18"/>
          <w:lang w:eastAsia="da-DK"/>
        </w:rPr>
        <w:t>* Kumulationsmodel for antal husdyrbrug i nærheden fremgår af bilag 3 pkt. 4</w:t>
      </w:r>
    </w:p>
    <w:p w14:paraId="1D90B15E" w14:textId="77777777" w:rsidR="0027523D" w:rsidRDefault="0027523D" w:rsidP="00035E2D">
      <w:pPr>
        <w:spacing w:before="120" w:after="120" w:line="240" w:lineRule="auto"/>
        <w:rPr>
          <w:rFonts w:cs="Arial"/>
          <w:lang w:eastAsia="da-DK"/>
        </w:rPr>
      </w:pPr>
    </w:p>
    <w:p w14:paraId="52F137F7" w14:textId="77777777" w:rsidR="00035E2D" w:rsidRPr="00EA6A33" w:rsidRDefault="00035E2D" w:rsidP="00035E2D">
      <w:pPr>
        <w:spacing w:before="120" w:after="120" w:line="240" w:lineRule="auto"/>
        <w:rPr>
          <w:b/>
        </w:rPr>
      </w:pPr>
      <w:r w:rsidRPr="00EA6A33">
        <w:rPr>
          <w:b/>
        </w:rPr>
        <w:t>Beregning af ammoniakdeposition på nærliggende naturområder</w:t>
      </w:r>
    </w:p>
    <w:p w14:paraId="0AFCF040" w14:textId="77777777" w:rsidR="0027523D" w:rsidRDefault="00035E2D" w:rsidP="00035E2D">
      <w:pPr>
        <w:autoSpaceDE w:val="0"/>
        <w:autoSpaceDN w:val="0"/>
        <w:adjustRightInd w:val="0"/>
        <w:spacing w:before="120" w:after="120" w:line="240" w:lineRule="auto"/>
        <w:rPr>
          <w:rFonts w:cs="Arial,Bold"/>
          <w:bCs/>
          <w:lang w:eastAsia="da-DK"/>
        </w:rPr>
      </w:pPr>
      <w:r w:rsidRPr="00EA6A33">
        <w:t>Afsætningen af luftbåren ammoniak på omkringliggende naturområder, fra det ansøgte dyrehold på ejendommen</w:t>
      </w:r>
      <w:r w:rsidR="0027523D">
        <w:t>, Thorupgård</w:t>
      </w:r>
      <w:r w:rsidRPr="00EA6A33">
        <w:t xml:space="preserve"> er beregnet i husdyrgodkendelse.dk. Der er foretaget beregninger af ammoniakafsætningen for </w:t>
      </w:r>
      <w:r w:rsidRPr="00EA6A33">
        <w:rPr>
          <w:rFonts w:cs="Arial,Bold"/>
          <w:bCs/>
          <w:lang w:eastAsia="da-DK"/>
        </w:rPr>
        <w:t xml:space="preserve">kategori 1,2 og 3-naturområder nærmest ejendommen. </w:t>
      </w:r>
    </w:p>
    <w:p w14:paraId="249981D9" w14:textId="1A77CF06" w:rsidR="00035E2D" w:rsidRDefault="00035E2D" w:rsidP="00035E2D">
      <w:pPr>
        <w:autoSpaceDE w:val="0"/>
        <w:autoSpaceDN w:val="0"/>
        <w:adjustRightInd w:val="0"/>
        <w:spacing w:before="120" w:after="120" w:line="240" w:lineRule="auto"/>
        <w:rPr>
          <w:rFonts w:cs="Arial,Bold"/>
          <w:bCs/>
          <w:lang w:eastAsia="da-DK"/>
        </w:rPr>
      </w:pPr>
      <w:r w:rsidRPr="00EA6A33">
        <w:rPr>
          <w:rFonts w:cs="Arial,Bold"/>
          <w:bCs/>
          <w:lang w:eastAsia="da-DK"/>
        </w:rPr>
        <w:t>Beregningspunkterne og resultatet af beregningerne fremgår af nedenstående kort</w:t>
      </w:r>
      <w:r>
        <w:rPr>
          <w:rFonts w:cs="Arial,Bold"/>
          <w:bCs/>
          <w:lang w:eastAsia="da-DK"/>
        </w:rPr>
        <w:t xml:space="preserve"> </w:t>
      </w:r>
      <w:r w:rsidR="0062712D">
        <w:rPr>
          <w:rFonts w:cs="Arial,Bold"/>
          <w:bCs/>
          <w:lang w:eastAsia="da-DK"/>
        </w:rPr>
        <w:t>, figur 3.9.1 og tabel 3.9.1.</w:t>
      </w:r>
    </w:p>
    <w:p w14:paraId="301716F5" w14:textId="77777777" w:rsidR="0027523D" w:rsidRPr="00EA6A33" w:rsidRDefault="0027523D" w:rsidP="0027523D">
      <w:pPr>
        <w:autoSpaceDE w:val="0"/>
        <w:autoSpaceDN w:val="0"/>
        <w:adjustRightInd w:val="0"/>
        <w:spacing w:before="120" w:after="0" w:line="240" w:lineRule="auto"/>
        <w:jc w:val="center"/>
        <w:rPr>
          <w:rFonts w:cs="Arial,Bold"/>
          <w:bCs/>
          <w:lang w:eastAsia="da-DK"/>
        </w:rPr>
      </w:pPr>
      <w:r>
        <w:rPr>
          <w:noProof/>
          <w:lang w:eastAsia="da-DK"/>
        </w:rPr>
        <w:lastRenderedPageBreak/>
        <w:drawing>
          <wp:inline distT="0" distB="0" distL="0" distR="0" wp14:anchorId="57297AC7" wp14:editId="6D581402">
            <wp:extent cx="4904825" cy="3619500"/>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5699" b="12262"/>
                    <a:stretch/>
                  </pic:blipFill>
                  <pic:spPr bwMode="auto">
                    <a:xfrm>
                      <a:off x="0" y="0"/>
                      <a:ext cx="4904825" cy="3619500"/>
                    </a:xfrm>
                    <a:prstGeom prst="rect">
                      <a:avLst/>
                    </a:prstGeom>
                    <a:ln>
                      <a:noFill/>
                    </a:ln>
                    <a:extLst>
                      <a:ext uri="{53640926-AAD7-44D8-BBD7-CCE9431645EC}">
                        <a14:shadowObscured xmlns:a14="http://schemas.microsoft.com/office/drawing/2010/main"/>
                      </a:ext>
                    </a:extLst>
                  </pic:spPr>
                </pic:pic>
              </a:graphicData>
            </a:graphic>
          </wp:inline>
        </w:drawing>
      </w:r>
    </w:p>
    <w:p w14:paraId="00D88688" w14:textId="77777777" w:rsidR="00035E2D" w:rsidRPr="0027523D" w:rsidRDefault="00035E2D" w:rsidP="0027523D">
      <w:pPr>
        <w:pStyle w:val="Billedtekst"/>
        <w:spacing w:line="240" w:lineRule="auto"/>
        <w:rPr>
          <w:rFonts w:asciiTheme="minorHAnsi" w:hAnsiTheme="minorHAnsi"/>
          <w:noProof/>
          <w:sz w:val="18"/>
          <w:lang w:eastAsia="da-DK"/>
        </w:rPr>
      </w:pPr>
      <w:bookmarkStart w:id="93" w:name="_Ref453591534"/>
      <w:r w:rsidRPr="0027523D">
        <w:rPr>
          <w:sz w:val="18"/>
        </w:rPr>
        <w:t xml:space="preserve">Figur </w:t>
      </w:r>
      <w:r w:rsidR="005A253B" w:rsidRPr="0027523D">
        <w:rPr>
          <w:sz w:val="18"/>
        </w:rPr>
        <w:fldChar w:fldCharType="begin"/>
      </w:r>
      <w:r w:rsidR="005A253B" w:rsidRPr="0027523D">
        <w:rPr>
          <w:sz w:val="18"/>
        </w:rPr>
        <w:instrText xml:space="preserve"> STYLEREF 2 \s </w:instrText>
      </w:r>
      <w:r w:rsidR="005A253B" w:rsidRPr="0027523D">
        <w:rPr>
          <w:sz w:val="18"/>
        </w:rPr>
        <w:fldChar w:fldCharType="separate"/>
      </w:r>
      <w:r w:rsidR="00AC4C2F">
        <w:rPr>
          <w:noProof/>
          <w:sz w:val="18"/>
        </w:rPr>
        <w:t>3.9</w:t>
      </w:r>
      <w:r w:rsidR="005A253B" w:rsidRPr="0027523D">
        <w:rPr>
          <w:noProof/>
          <w:sz w:val="18"/>
        </w:rPr>
        <w:fldChar w:fldCharType="end"/>
      </w:r>
      <w:r w:rsidRPr="0027523D">
        <w:rPr>
          <w:sz w:val="18"/>
        </w:rPr>
        <w:t>.</w:t>
      </w:r>
      <w:r w:rsidR="005A253B" w:rsidRPr="0027523D">
        <w:rPr>
          <w:sz w:val="18"/>
        </w:rPr>
        <w:fldChar w:fldCharType="begin"/>
      </w:r>
      <w:r w:rsidR="005A253B" w:rsidRPr="0027523D">
        <w:rPr>
          <w:sz w:val="18"/>
        </w:rPr>
        <w:instrText xml:space="preserve"> SEQ Figur \* ARABIC \s 2 </w:instrText>
      </w:r>
      <w:r w:rsidR="005A253B" w:rsidRPr="0027523D">
        <w:rPr>
          <w:sz w:val="18"/>
        </w:rPr>
        <w:fldChar w:fldCharType="separate"/>
      </w:r>
      <w:r w:rsidR="00AC4C2F">
        <w:rPr>
          <w:noProof/>
          <w:sz w:val="18"/>
        </w:rPr>
        <w:t>1</w:t>
      </w:r>
      <w:r w:rsidR="005A253B" w:rsidRPr="0027523D">
        <w:rPr>
          <w:noProof/>
          <w:sz w:val="18"/>
        </w:rPr>
        <w:fldChar w:fldCharType="end"/>
      </w:r>
      <w:bookmarkEnd w:id="93"/>
      <w:r w:rsidRPr="0027523D">
        <w:rPr>
          <w:rFonts w:asciiTheme="minorHAnsi" w:hAnsiTheme="minorHAnsi"/>
          <w:sz w:val="18"/>
        </w:rPr>
        <w:t>. Beregning af total- og merdeposition af luftbåren ammoniak på nærliggende kategori 1, 2 og 3-natur fra det ansøgte projekt</w:t>
      </w:r>
      <w:r w:rsidR="0027523D">
        <w:rPr>
          <w:rFonts w:asciiTheme="minorHAnsi" w:hAnsiTheme="minorHAnsi"/>
          <w:sz w:val="18"/>
        </w:rPr>
        <w:t>.</w:t>
      </w:r>
    </w:p>
    <w:p w14:paraId="0DADB480" w14:textId="0C8C561F" w:rsidR="00035E2D" w:rsidRDefault="00035E2D" w:rsidP="009E29BD">
      <w:pPr>
        <w:pStyle w:val="Billedtekst"/>
        <w:spacing w:after="0" w:line="240" w:lineRule="auto"/>
        <w:rPr>
          <w:rFonts w:asciiTheme="minorHAnsi" w:hAnsiTheme="minorHAnsi"/>
          <w:noProof/>
          <w:sz w:val="18"/>
          <w:lang w:eastAsia="da-DK"/>
        </w:rPr>
      </w:pPr>
      <w:bookmarkStart w:id="94" w:name="_Ref453591569"/>
      <w:r w:rsidRPr="0027523D">
        <w:rPr>
          <w:sz w:val="18"/>
        </w:rPr>
        <w:t xml:space="preserve">Tabel </w:t>
      </w:r>
      <w:r w:rsidR="005A253B" w:rsidRPr="0027523D">
        <w:rPr>
          <w:sz w:val="18"/>
        </w:rPr>
        <w:fldChar w:fldCharType="begin"/>
      </w:r>
      <w:r w:rsidR="005A253B" w:rsidRPr="0027523D">
        <w:rPr>
          <w:sz w:val="18"/>
        </w:rPr>
        <w:instrText xml:space="preserve"> STYLEREF 2 \s </w:instrText>
      </w:r>
      <w:r w:rsidR="005A253B" w:rsidRPr="0027523D">
        <w:rPr>
          <w:sz w:val="18"/>
        </w:rPr>
        <w:fldChar w:fldCharType="separate"/>
      </w:r>
      <w:r w:rsidR="00AC4C2F">
        <w:rPr>
          <w:noProof/>
          <w:sz w:val="18"/>
        </w:rPr>
        <w:t>3.9</w:t>
      </w:r>
      <w:r w:rsidR="005A253B" w:rsidRPr="0027523D">
        <w:rPr>
          <w:noProof/>
          <w:sz w:val="18"/>
        </w:rPr>
        <w:fldChar w:fldCharType="end"/>
      </w:r>
      <w:r w:rsidRPr="0027523D">
        <w:rPr>
          <w:sz w:val="18"/>
        </w:rPr>
        <w:t>.</w:t>
      </w:r>
      <w:bookmarkEnd w:id="94"/>
      <w:r w:rsidR="0027523D" w:rsidRPr="0027523D">
        <w:rPr>
          <w:sz w:val="18"/>
        </w:rPr>
        <w:t>1</w:t>
      </w:r>
      <w:r w:rsidRPr="0027523D">
        <w:rPr>
          <w:sz w:val="18"/>
        </w:rPr>
        <w:t xml:space="preserve"> </w:t>
      </w:r>
      <w:r w:rsidRPr="0027523D">
        <w:rPr>
          <w:rFonts w:asciiTheme="minorHAnsi" w:hAnsiTheme="minorHAnsi"/>
          <w:noProof/>
          <w:sz w:val="18"/>
          <w:lang w:eastAsia="da-DK"/>
        </w:rPr>
        <w:t>Beregning af ammoniakdepostion fra stald og lager på kategori 1,2 og 3 natur i nærhenden af anlægget på</w:t>
      </w:r>
      <w:r w:rsidR="006D0BE0">
        <w:rPr>
          <w:rFonts w:asciiTheme="minorHAnsi" w:hAnsiTheme="minorHAnsi"/>
          <w:noProof/>
          <w:sz w:val="18"/>
          <w:lang w:eastAsia="da-DK"/>
        </w:rPr>
        <w:t xml:space="preserve"> </w:t>
      </w:r>
      <w:r w:rsidR="009E29BD">
        <w:rPr>
          <w:rFonts w:asciiTheme="minorHAnsi" w:hAnsiTheme="minorHAnsi"/>
          <w:noProof/>
          <w:sz w:val="18"/>
          <w:lang w:eastAsia="da-DK"/>
        </w:rPr>
        <w:t>Thorupgårdsvej 55</w:t>
      </w:r>
      <w:r w:rsidRPr="0027523D">
        <w:rPr>
          <w:rFonts w:asciiTheme="minorHAnsi" w:hAnsiTheme="minorHAnsi"/>
          <w:noProof/>
          <w:sz w:val="18"/>
          <w:lang w:eastAsia="da-DK"/>
        </w:rPr>
        <w:t>. Totaldeposition og merdepositin er angivet.</w:t>
      </w:r>
    </w:p>
    <w:p w14:paraId="5BF2429B" w14:textId="012577D8" w:rsidR="003C33AC" w:rsidRPr="003C33AC" w:rsidRDefault="00E95608" w:rsidP="003C33AC">
      <w:pPr>
        <w:rPr>
          <w:lang w:eastAsia="da-DK"/>
        </w:rPr>
      </w:pPr>
      <w:r>
        <w:rPr>
          <w:noProof/>
          <w:lang w:eastAsia="da-DK"/>
        </w:rPr>
        <w:drawing>
          <wp:inline distT="0" distB="0" distL="0" distR="0" wp14:anchorId="15733D4A" wp14:editId="049433DF">
            <wp:extent cx="6120130" cy="195228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120130" cy="1952280"/>
                    </a:xfrm>
                    <a:prstGeom prst="rect">
                      <a:avLst/>
                    </a:prstGeom>
                  </pic:spPr>
                </pic:pic>
              </a:graphicData>
            </a:graphic>
          </wp:inline>
        </w:drawing>
      </w:r>
    </w:p>
    <w:p w14:paraId="77F20ACF" w14:textId="422D3436" w:rsidR="00035E2D" w:rsidRPr="00EA6A33" w:rsidRDefault="008C536C" w:rsidP="00727EEA">
      <w:pPr>
        <w:spacing w:before="120" w:after="120" w:line="240" w:lineRule="auto"/>
        <w:rPr>
          <w:noProof/>
          <w:lang w:eastAsia="da-DK"/>
        </w:rPr>
      </w:pPr>
      <w:r>
        <w:rPr>
          <w:noProof/>
          <w:lang w:eastAsia="da-DK"/>
        </w:rPr>
        <w:t>For kategori 1-</w:t>
      </w:r>
      <w:r w:rsidR="00035E2D" w:rsidRPr="00EA6A33">
        <w:rPr>
          <w:noProof/>
          <w:lang w:eastAsia="da-DK"/>
        </w:rPr>
        <w:t>natur sk</w:t>
      </w:r>
      <w:r w:rsidR="003C33AC">
        <w:rPr>
          <w:noProof/>
          <w:lang w:eastAsia="da-DK"/>
        </w:rPr>
        <w:t>al det vurderes, om der er kumulation</w:t>
      </w:r>
      <w:r w:rsidR="00035E2D" w:rsidRPr="00EA6A33">
        <w:rPr>
          <w:noProof/>
          <w:lang w:eastAsia="da-DK"/>
        </w:rPr>
        <w:t xml:space="preserve"> med andre ejendommen. </w:t>
      </w:r>
      <w:r>
        <w:rPr>
          <w:noProof/>
          <w:lang w:eastAsia="da-DK"/>
        </w:rPr>
        <w:t>Nær-meste k</w:t>
      </w:r>
      <w:r w:rsidR="006B72EE">
        <w:rPr>
          <w:noProof/>
          <w:lang w:eastAsia="da-DK"/>
        </w:rPr>
        <w:t>ate</w:t>
      </w:r>
      <w:r>
        <w:rPr>
          <w:noProof/>
          <w:lang w:eastAsia="da-DK"/>
        </w:rPr>
        <w:t>gori 1-</w:t>
      </w:r>
      <w:r w:rsidR="006B72EE">
        <w:rPr>
          <w:noProof/>
          <w:lang w:eastAsia="da-DK"/>
        </w:rPr>
        <w:t xml:space="preserve">natur </w:t>
      </w:r>
      <w:r>
        <w:rPr>
          <w:noProof/>
          <w:lang w:eastAsia="da-DK"/>
        </w:rPr>
        <w:t xml:space="preserve">ligger </w:t>
      </w:r>
      <w:r w:rsidR="006B72EE">
        <w:rPr>
          <w:noProof/>
          <w:lang w:eastAsia="da-DK"/>
        </w:rPr>
        <w:t xml:space="preserve">langt over 1 km </w:t>
      </w:r>
      <w:r>
        <w:rPr>
          <w:noProof/>
          <w:lang w:eastAsia="da-DK"/>
        </w:rPr>
        <w:t>fra Thorupgård</w:t>
      </w:r>
      <w:r w:rsidR="00727EEA">
        <w:rPr>
          <w:noProof/>
          <w:lang w:eastAsia="da-DK"/>
        </w:rPr>
        <w:t xml:space="preserve"> og der er ingen deposition fra ejedommen til naturområdet</w:t>
      </w:r>
      <w:r>
        <w:rPr>
          <w:noProof/>
          <w:lang w:eastAsia="da-DK"/>
        </w:rPr>
        <w:t xml:space="preserve">, hvorfor </w:t>
      </w:r>
      <w:r w:rsidR="00727EEA">
        <w:rPr>
          <w:noProof/>
          <w:lang w:eastAsia="da-DK"/>
        </w:rPr>
        <w:t xml:space="preserve">det </w:t>
      </w:r>
      <w:r>
        <w:rPr>
          <w:noProof/>
          <w:lang w:eastAsia="da-DK"/>
        </w:rPr>
        <w:t>ikke er</w:t>
      </w:r>
      <w:r w:rsidR="00727EEA">
        <w:rPr>
          <w:noProof/>
          <w:lang w:eastAsia="da-DK"/>
        </w:rPr>
        <w:t xml:space="preserve"> relevant at vurdere om der er</w:t>
      </w:r>
      <w:r>
        <w:rPr>
          <w:noProof/>
          <w:lang w:eastAsia="da-DK"/>
        </w:rPr>
        <w:t xml:space="preserve"> </w:t>
      </w:r>
      <w:r w:rsidR="003C33AC">
        <w:rPr>
          <w:noProof/>
          <w:lang w:eastAsia="da-DK"/>
        </w:rPr>
        <w:t>kumulation</w:t>
      </w:r>
      <w:r>
        <w:rPr>
          <w:noProof/>
          <w:lang w:eastAsia="da-DK"/>
        </w:rPr>
        <w:t xml:space="preserve"> </w:t>
      </w:r>
      <w:r w:rsidR="00727EEA">
        <w:rPr>
          <w:noProof/>
          <w:lang w:eastAsia="da-DK"/>
        </w:rPr>
        <w:t xml:space="preserve">fra </w:t>
      </w:r>
      <w:r>
        <w:rPr>
          <w:noProof/>
          <w:lang w:eastAsia="da-DK"/>
        </w:rPr>
        <w:t xml:space="preserve">andre ejendomme. </w:t>
      </w:r>
    </w:p>
    <w:p w14:paraId="1B95AF46" w14:textId="77777777" w:rsidR="00035E2D" w:rsidRPr="003C27FF" w:rsidRDefault="00035E2D" w:rsidP="00035E2D">
      <w:pPr>
        <w:pStyle w:val="Overskrift3"/>
        <w:pBdr>
          <w:bottom w:val="dotted" w:sz="4" w:space="1" w:color="auto"/>
        </w:pBdr>
        <w:spacing w:before="120" w:after="120" w:line="240" w:lineRule="auto"/>
        <w:ind w:right="-82"/>
        <w:jc w:val="both"/>
        <w:rPr>
          <w:rFonts w:asciiTheme="minorHAnsi" w:hAnsiTheme="minorHAnsi"/>
          <w:color w:val="auto"/>
          <w:szCs w:val="20"/>
        </w:rPr>
      </w:pPr>
    </w:p>
    <w:p w14:paraId="20AE3AD6" w14:textId="32CCEA83" w:rsidR="0062712D" w:rsidRDefault="0062712D">
      <w:pPr>
        <w:rPr>
          <w:rFonts w:ascii="Verdana" w:eastAsia="Times New Roman" w:hAnsi="Verdana" w:cs="Times New Roman"/>
          <w:caps/>
          <w:sz w:val="24"/>
          <w:szCs w:val="24"/>
        </w:rPr>
      </w:pPr>
    </w:p>
    <w:p w14:paraId="5871BE82" w14:textId="32CCEA83" w:rsidR="00035E2D" w:rsidRPr="003C27FF" w:rsidRDefault="00035E2D" w:rsidP="00035E2D">
      <w:pPr>
        <w:pStyle w:val="MGK-VurderingTekniskredegrelse"/>
      </w:pPr>
      <w:r w:rsidRPr="003C27FF">
        <w:t>Kommunens bemærkninger og vurdering</w:t>
      </w:r>
    </w:p>
    <w:p w14:paraId="1EA67644" w14:textId="77777777" w:rsidR="00035E2D" w:rsidRPr="008C536C" w:rsidRDefault="00035E2D" w:rsidP="00035E2D">
      <w:pPr>
        <w:autoSpaceDE w:val="0"/>
        <w:autoSpaceDN w:val="0"/>
        <w:adjustRightInd w:val="0"/>
        <w:spacing w:before="120" w:after="120" w:line="240" w:lineRule="auto"/>
        <w:rPr>
          <w:rFonts w:cs="Arial,Bold"/>
          <w:bCs/>
          <w:lang w:eastAsia="da-DK"/>
        </w:rPr>
      </w:pPr>
      <w:r w:rsidRPr="006F1C4E">
        <w:rPr>
          <w:rFonts w:cs="Arial,Bold"/>
          <w:b/>
          <w:bCs/>
          <w:lang w:eastAsia="da-DK"/>
        </w:rPr>
        <w:t>Forbudszone i § 7 er overholdt</w:t>
      </w:r>
      <w:r w:rsidR="008C536C">
        <w:rPr>
          <w:rFonts w:cs="Arial,Bold"/>
          <w:bCs/>
          <w:lang w:eastAsia="da-DK"/>
        </w:rPr>
        <w:t>.</w:t>
      </w:r>
    </w:p>
    <w:p w14:paraId="7313DDE6" w14:textId="77777777" w:rsidR="00035E2D" w:rsidRPr="006F1C4E" w:rsidRDefault="00035E2D" w:rsidP="00035E2D">
      <w:pPr>
        <w:autoSpaceDE w:val="0"/>
        <w:autoSpaceDN w:val="0"/>
        <w:adjustRightInd w:val="0"/>
        <w:spacing w:before="120" w:after="120" w:line="240" w:lineRule="auto"/>
        <w:rPr>
          <w:rFonts w:cs="Arial,Bold"/>
          <w:b/>
          <w:bCs/>
          <w:lang w:eastAsia="da-DK"/>
        </w:rPr>
      </w:pPr>
    </w:p>
    <w:p w14:paraId="6ECB0489" w14:textId="77777777" w:rsidR="00DE294C" w:rsidRDefault="00035E2D" w:rsidP="00035E2D">
      <w:pPr>
        <w:autoSpaceDE w:val="0"/>
        <w:autoSpaceDN w:val="0"/>
        <w:adjustRightInd w:val="0"/>
        <w:spacing w:before="120" w:after="120" w:line="240" w:lineRule="auto"/>
        <w:rPr>
          <w:noProof/>
          <w:lang w:eastAsia="da-DK"/>
        </w:rPr>
      </w:pPr>
      <w:r w:rsidRPr="006F1C4E">
        <w:rPr>
          <w:rFonts w:cs="Arial,Bold"/>
          <w:b/>
          <w:bCs/>
          <w:lang w:eastAsia="da-DK"/>
        </w:rPr>
        <w:lastRenderedPageBreak/>
        <w:t>Amoniakfølsomme naturtyper in</w:t>
      </w:r>
      <w:r w:rsidR="008C536C">
        <w:rPr>
          <w:rFonts w:cs="Arial,Bold"/>
          <w:b/>
          <w:bCs/>
          <w:lang w:eastAsia="da-DK"/>
        </w:rPr>
        <w:t>d</w:t>
      </w:r>
      <w:r w:rsidRPr="006F1C4E">
        <w:rPr>
          <w:rFonts w:cs="Arial,Bold"/>
          <w:b/>
          <w:bCs/>
          <w:lang w:eastAsia="da-DK"/>
        </w:rPr>
        <w:t>en</w:t>
      </w:r>
      <w:r w:rsidR="008C536C">
        <w:rPr>
          <w:rFonts w:cs="Arial,Bold"/>
          <w:b/>
          <w:bCs/>
          <w:lang w:eastAsia="da-DK"/>
        </w:rPr>
        <w:t xml:space="preserve"> </w:t>
      </w:r>
      <w:r w:rsidRPr="006F1C4E">
        <w:rPr>
          <w:rFonts w:cs="Arial,Bold"/>
          <w:b/>
          <w:bCs/>
          <w:lang w:eastAsia="da-DK"/>
        </w:rPr>
        <w:t>for Natura 2000 (Kategori 1-natur)</w:t>
      </w:r>
      <w:r w:rsidR="008C536C" w:rsidRPr="008C536C">
        <w:rPr>
          <w:noProof/>
          <w:lang w:eastAsia="da-DK"/>
        </w:rPr>
        <w:t xml:space="preserve"> </w:t>
      </w:r>
    </w:p>
    <w:p w14:paraId="7D79E185" w14:textId="77777777" w:rsidR="00035E2D" w:rsidRDefault="00DE294C" w:rsidP="00035E2D">
      <w:pPr>
        <w:autoSpaceDE w:val="0"/>
        <w:autoSpaceDN w:val="0"/>
        <w:adjustRightInd w:val="0"/>
        <w:spacing w:before="120" w:after="120" w:line="240" w:lineRule="auto"/>
        <w:rPr>
          <w:noProof/>
          <w:lang w:eastAsia="da-DK"/>
        </w:rPr>
      </w:pPr>
      <w:r>
        <w:rPr>
          <w:noProof/>
          <w:lang w:eastAsia="da-DK"/>
        </w:rPr>
        <w:t xml:space="preserve">Kategori 1-natur beliggende </w:t>
      </w:r>
      <w:r w:rsidR="008C536C">
        <w:rPr>
          <w:noProof/>
          <w:lang w:eastAsia="da-DK"/>
        </w:rPr>
        <w:t xml:space="preserve">tættest på ejendommen er habitatområde H45, Gudenå og Gjern Bakker, der ligger ca. 3 km vest for Thorupgård. </w:t>
      </w:r>
    </w:p>
    <w:p w14:paraId="47CD9EEE" w14:textId="77777777" w:rsidR="002F6B30" w:rsidRDefault="002F6B30" w:rsidP="002F6B30">
      <w:pPr>
        <w:autoSpaceDE w:val="0"/>
        <w:autoSpaceDN w:val="0"/>
        <w:adjustRightInd w:val="0"/>
        <w:spacing w:after="0" w:line="240" w:lineRule="auto"/>
        <w:rPr>
          <w:rFonts w:ascii="Verdana" w:hAnsi="Verdana" w:cs="Verdana"/>
          <w:szCs w:val="20"/>
        </w:rPr>
      </w:pPr>
      <w:r>
        <w:rPr>
          <w:rFonts w:ascii="Verdana" w:hAnsi="Verdana" w:cs="Verdana"/>
          <w:szCs w:val="20"/>
        </w:rPr>
        <w:t>Nærmeste EF-habitatområde er nr. 45 Gudenå og Gjern Bakker, som ligger mere end 2 km</w:t>
      </w:r>
    </w:p>
    <w:p w14:paraId="3656F4CA" w14:textId="77777777" w:rsidR="002F6B30" w:rsidRDefault="002F6B30" w:rsidP="002F6B30">
      <w:pPr>
        <w:autoSpaceDE w:val="0"/>
        <w:autoSpaceDN w:val="0"/>
        <w:adjustRightInd w:val="0"/>
        <w:spacing w:after="0" w:line="240" w:lineRule="auto"/>
        <w:rPr>
          <w:rFonts w:ascii="Verdana" w:hAnsi="Verdana" w:cs="Verdana"/>
          <w:szCs w:val="20"/>
        </w:rPr>
      </w:pPr>
      <w:r>
        <w:rPr>
          <w:rFonts w:ascii="Verdana" w:hAnsi="Verdana" w:cs="Verdana"/>
          <w:szCs w:val="20"/>
        </w:rPr>
        <w:t>sydvest for det eksisterende gårdanlæg.</w:t>
      </w:r>
    </w:p>
    <w:p w14:paraId="4E81B396" w14:textId="77777777" w:rsidR="00893348" w:rsidRDefault="00893348" w:rsidP="002F6B30">
      <w:pPr>
        <w:autoSpaceDE w:val="0"/>
        <w:autoSpaceDN w:val="0"/>
        <w:adjustRightInd w:val="0"/>
        <w:spacing w:after="0" w:line="240" w:lineRule="auto"/>
        <w:rPr>
          <w:rFonts w:ascii="Verdana" w:hAnsi="Verdana" w:cs="Verdana"/>
          <w:szCs w:val="20"/>
        </w:rPr>
      </w:pPr>
    </w:p>
    <w:p w14:paraId="40F9CB8A" w14:textId="77777777" w:rsidR="002F6B30" w:rsidRDefault="002F6B30" w:rsidP="002F6B30">
      <w:pPr>
        <w:autoSpaceDE w:val="0"/>
        <w:autoSpaceDN w:val="0"/>
        <w:adjustRightInd w:val="0"/>
        <w:spacing w:after="0" w:line="240" w:lineRule="auto"/>
        <w:rPr>
          <w:rFonts w:ascii="Verdana" w:hAnsi="Verdana" w:cs="Verdana"/>
          <w:szCs w:val="20"/>
        </w:rPr>
      </w:pPr>
      <w:r>
        <w:rPr>
          <w:rFonts w:ascii="Verdana" w:hAnsi="Verdana" w:cs="Verdana"/>
          <w:szCs w:val="20"/>
        </w:rPr>
        <w:t>Gjern Bakker er blandt andet udpeget på grundlag af naturtyperne: ”Våde dværgbusksamfund</w:t>
      </w:r>
    </w:p>
    <w:p w14:paraId="4A024506" w14:textId="77777777" w:rsidR="002F6B30" w:rsidRDefault="002F6B30" w:rsidP="002F6B30">
      <w:pPr>
        <w:autoSpaceDE w:val="0"/>
        <w:autoSpaceDN w:val="0"/>
        <w:adjustRightInd w:val="0"/>
        <w:spacing w:after="0" w:line="240" w:lineRule="auto"/>
        <w:rPr>
          <w:rFonts w:ascii="Verdana" w:hAnsi="Verdana" w:cs="Verdana"/>
          <w:szCs w:val="20"/>
        </w:rPr>
      </w:pPr>
      <w:r>
        <w:rPr>
          <w:rFonts w:ascii="Verdana" w:hAnsi="Verdana" w:cs="Verdana"/>
          <w:szCs w:val="20"/>
        </w:rPr>
        <w:t>med klokkelyng (Våd hede, 4010), Tørre dværgbusksamfund (Tør hede, 4030), Hængesæk og</w:t>
      </w:r>
    </w:p>
    <w:p w14:paraId="541ED37E" w14:textId="77777777" w:rsidR="002F6B30" w:rsidRDefault="002F6B30" w:rsidP="002F6B30">
      <w:pPr>
        <w:autoSpaceDE w:val="0"/>
        <w:autoSpaceDN w:val="0"/>
        <w:adjustRightInd w:val="0"/>
        <w:spacing w:after="0" w:line="240" w:lineRule="auto"/>
        <w:rPr>
          <w:rFonts w:ascii="Verdana" w:hAnsi="Verdana" w:cs="Verdana"/>
          <w:szCs w:val="20"/>
        </w:rPr>
      </w:pPr>
      <w:r>
        <w:rPr>
          <w:rFonts w:ascii="Verdana" w:hAnsi="Verdana" w:cs="Verdana"/>
          <w:szCs w:val="20"/>
        </w:rPr>
        <w:t>andre kærsamfund dannet i flydende vand (7140) samt stilkegeskov og krat på mager bund</w:t>
      </w:r>
    </w:p>
    <w:p w14:paraId="3DA45A39" w14:textId="77777777" w:rsidR="002F6B30" w:rsidRDefault="002F6B30" w:rsidP="002F6B30">
      <w:pPr>
        <w:autoSpaceDE w:val="0"/>
        <w:autoSpaceDN w:val="0"/>
        <w:adjustRightInd w:val="0"/>
        <w:spacing w:after="0" w:line="240" w:lineRule="auto"/>
        <w:rPr>
          <w:rFonts w:ascii="Verdana" w:hAnsi="Verdana" w:cs="Verdana"/>
          <w:szCs w:val="20"/>
        </w:rPr>
      </w:pPr>
      <w:r>
        <w:rPr>
          <w:rFonts w:ascii="Verdana" w:hAnsi="Verdana" w:cs="Verdana"/>
          <w:szCs w:val="20"/>
        </w:rPr>
        <w:t>(9190).</w:t>
      </w:r>
    </w:p>
    <w:p w14:paraId="65260131" w14:textId="77777777" w:rsidR="002F6B30" w:rsidRDefault="002F6B30" w:rsidP="002F6B30">
      <w:pPr>
        <w:autoSpaceDE w:val="0"/>
        <w:autoSpaceDN w:val="0"/>
        <w:adjustRightInd w:val="0"/>
        <w:spacing w:after="0" w:line="240" w:lineRule="auto"/>
        <w:rPr>
          <w:rFonts w:ascii="Verdana" w:hAnsi="Verdana" w:cs="Verdana"/>
          <w:szCs w:val="20"/>
        </w:rPr>
      </w:pPr>
      <w:r>
        <w:rPr>
          <w:rFonts w:ascii="Verdana" w:hAnsi="Verdana" w:cs="Verdana"/>
          <w:szCs w:val="20"/>
        </w:rPr>
        <w:t>På grund af afstanden mellem ejendommen og Natura 2000-området forventes</w:t>
      </w:r>
    </w:p>
    <w:p w14:paraId="7E088F63" w14:textId="77777777" w:rsidR="002F6B30" w:rsidRDefault="002F6B30" w:rsidP="002F6B30">
      <w:pPr>
        <w:autoSpaceDE w:val="0"/>
        <w:autoSpaceDN w:val="0"/>
        <w:adjustRightInd w:val="0"/>
        <w:spacing w:after="0" w:line="240" w:lineRule="auto"/>
        <w:rPr>
          <w:rFonts w:ascii="Verdana" w:hAnsi="Verdana" w:cs="Verdana"/>
          <w:szCs w:val="20"/>
        </w:rPr>
      </w:pPr>
      <w:r>
        <w:rPr>
          <w:rFonts w:ascii="Verdana" w:hAnsi="Verdana" w:cs="Verdana"/>
          <w:szCs w:val="20"/>
        </w:rPr>
        <w:t>ammoniakdepositionen at være ubetydelig og udvidelsen vil ikke udgøre en trussel mod</w:t>
      </w:r>
    </w:p>
    <w:p w14:paraId="2971B9F5" w14:textId="77777777" w:rsidR="002F6B30" w:rsidRDefault="002F6B30" w:rsidP="002F6B30">
      <w:pPr>
        <w:autoSpaceDE w:val="0"/>
        <w:autoSpaceDN w:val="0"/>
        <w:adjustRightInd w:val="0"/>
        <w:spacing w:after="0" w:line="240" w:lineRule="auto"/>
        <w:rPr>
          <w:rFonts w:ascii="Verdana" w:hAnsi="Verdana" w:cs="Verdana"/>
          <w:szCs w:val="20"/>
        </w:rPr>
      </w:pPr>
      <w:r>
        <w:rPr>
          <w:rFonts w:ascii="Verdana" w:hAnsi="Verdana" w:cs="Verdana"/>
          <w:szCs w:val="20"/>
        </w:rPr>
        <w:t xml:space="preserve">naturtyperne i Natura2000-området. </w:t>
      </w:r>
    </w:p>
    <w:p w14:paraId="0AF7C28D" w14:textId="77777777" w:rsidR="002F6B30" w:rsidRDefault="002F6B30" w:rsidP="002F6B30">
      <w:pPr>
        <w:autoSpaceDE w:val="0"/>
        <w:autoSpaceDN w:val="0"/>
        <w:adjustRightInd w:val="0"/>
        <w:spacing w:after="0" w:line="240" w:lineRule="auto"/>
        <w:rPr>
          <w:rFonts w:ascii="Verdana" w:hAnsi="Verdana" w:cs="Verdana"/>
          <w:szCs w:val="20"/>
        </w:rPr>
      </w:pPr>
    </w:p>
    <w:p w14:paraId="5DEF46D4" w14:textId="77777777" w:rsidR="002F6B30" w:rsidRPr="006F1C4E" w:rsidRDefault="002F6B30" w:rsidP="002F6B30">
      <w:pPr>
        <w:autoSpaceDE w:val="0"/>
        <w:autoSpaceDN w:val="0"/>
        <w:adjustRightInd w:val="0"/>
        <w:spacing w:after="0" w:line="240" w:lineRule="auto"/>
        <w:rPr>
          <w:rFonts w:cs="Arial,Bold"/>
          <w:b/>
          <w:bCs/>
          <w:lang w:eastAsia="da-DK"/>
        </w:rPr>
      </w:pPr>
      <w:r>
        <w:rPr>
          <w:rFonts w:ascii="Verdana" w:hAnsi="Verdana" w:cs="Verdana"/>
          <w:szCs w:val="20"/>
        </w:rPr>
        <w:t xml:space="preserve">Beregninger </w:t>
      </w:r>
      <w:r w:rsidR="007F0C09">
        <w:rPr>
          <w:rFonts w:ascii="Verdana" w:hAnsi="Verdana" w:cs="Verdana"/>
          <w:szCs w:val="20"/>
        </w:rPr>
        <w:t xml:space="preserve">i husdyrgodkendelse.dk </w:t>
      </w:r>
      <w:r>
        <w:rPr>
          <w:rFonts w:ascii="Verdana" w:hAnsi="Verdana" w:cs="Verdana"/>
          <w:szCs w:val="20"/>
        </w:rPr>
        <w:t>viser</w:t>
      </w:r>
      <w:r w:rsidR="007F0C09">
        <w:rPr>
          <w:rFonts w:ascii="Verdana" w:hAnsi="Verdana" w:cs="Verdana"/>
          <w:szCs w:val="20"/>
        </w:rPr>
        <w:t>,</w:t>
      </w:r>
      <w:r>
        <w:rPr>
          <w:rFonts w:ascii="Verdana" w:hAnsi="Verdana" w:cs="Verdana"/>
          <w:szCs w:val="20"/>
        </w:rPr>
        <w:t xml:space="preserve"> at der ikke er nogen deposition fra Thorupgårds samlede bedrift på de kvælstoffølsomme naturtyper i Natura 2000 området.</w:t>
      </w:r>
      <w:r w:rsidR="00447019">
        <w:rPr>
          <w:rFonts w:ascii="Verdana" w:hAnsi="Verdana" w:cs="Verdana"/>
          <w:szCs w:val="20"/>
        </w:rPr>
        <w:t xml:space="preserve"> Se kortudsnit herunder.</w:t>
      </w:r>
    </w:p>
    <w:p w14:paraId="3F7D2847" w14:textId="77777777" w:rsidR="00035E2D" w:rsidRPr="006F1C4E" w:rsidRDefault="00035E2D" w:rsidP="00035E2D">
      <w:pPr>
        <w:autoSpaceDE w:val="0"/>
        <w:autoSpaceDN w:val="0"/>
        <w:adjustRightInd w:val="0"/>
        <w:spacing w:before="120" w:after="120" w:line="240" w:lineRule="auto"/>
        <w:rPr>
          <w:rFonts w:cs="Arial"/>
          <w:color w:val="FF0000"/>
          <w:lang w:eastAsia="da-DK"/>
        </w:rPr>
      </w:pPr>
    </w:p>
    <w:p w14:paraId="3F7F0FE6" w14:textId="77777777" w:rsidR="00035E2D" w:rsidRPr="006F1C4E" w:rsidRDefault="00035E2D" w:rsidP="00035E2D">
      <w:pPr>
        <w:autoSpaceDE w:val="0"/>
        <w:autoSpaceDN w:val="0"/>
        <w:adjustRightInd w:val="0"/>
        <w:spacing w:before="120" w:after="120" w:line="240" w:lineRule="auto"/>
        <w:rPr>
          <w:rFonts w:cs="Arial,Bold"/>
          <w:b/>
          <w:bCs/>
          <w:lang w:eastAsia="da-DK"/>
        </w:rPr>
      </w:pPr>
      <w:r w:rsidRPr="006F1C4E">
        <w:rPr>
          <w:rFonts w:cs="Arial,Bold"/>
          <w:b/>
          <w:bCs/>
          <w:lang w:eastAsia="da-DK"/>
        </w:rPr>
        <w:t>Ammoniakfølsomme naturområder udenfor Natura 200 (Kategori 2-natur)</w:t>
      </w:r>
    </w:p>
    <w:p w14:paraId="0891B7CF" w14:textId="77777777" w:rsidR="00035E2D" w:rsidRPr="006F1C4E" w:rsidRDefault="00035E2D" w:rsidP="00035E2D">
      <w:pPr>
        <w:autoSpaceDE w:val="0"/>
        <w:autoSpaceDN w:val="0"/>
        <w:adjustRightInd w:val="0"/>
        <w:spacing w:before="120" w:after="120" w:line="240" w:lineRule="auto"/>
        <w:rPr>
          <w:rFonts w:cs="Arial"/>
          <w:lang w:eastAsia="da-DK"/>
        </w:rPr>
      </w:pPr>
      <w:r w:rsidRPr="006F1C4E">
        <w:rPr>
          <w:rFonts w:cs="Arial"/>
          <w:lang w:eastAsia="da-DK"/>
        </w:rPr>
        <w:t>For denne kategori gælder, at den totale ammoniaktilførsel på naturområdet ikke må overskride 1,0 kg N/ha/år.</w:t>
      </w:r>
    </w:p>
    <w:p w14:paraId="59453E17" w14:textId="77777777" w:rsidR="00035E2D" w:rsidRDefault="00035E2D" w:rsidP="00035E2D">
      <w:pPr>
        <w:autoSpaceDE w:val="0"/>
        <w:autoSpaceDN w:val="0"/>
        <w:adjustRightInd w:val="0"/>
        <w:spacing w:before="120" w:after="120" w:line="240" w:lineRule="auto"/>
        <w:rPr>
          <w:rFonts w:cs="Arial"/>
          <w:lang w:eastAsia="da-DK"/>
        </w:rPr>
      </w:pPr>
      <w:r w:rsidRPr="006F1C4E">
        <w:rPr>
          <w:rFonts w:cs="Arial"/>
          <w:lang w:eastAsia="da-DK"/>
        </w:rPr>
        <w:t xml:space="preserve">Nærmeste kategori 2-naturområde er et § </w:t>
      </w:r>
      <w:r w:rsidRPr="00447019">
        <w:rPr>
          <w:rFonts w:cs="Arial"/>
          <w:lang w:eastAsia="da-DK"/>
        </w:rPr>
        <w:t>3-beskyttet overdrev</w:t>
      </w:r>
      <w:r w:rsidR="007F0C09" w:rsidRPr="00447019">
        <w:rPr>
          <w:rFonts w:cs="Arial"/>
          <w:lang w:eastAsia="da-DK"/>
        </w:rPr>
        <w:t xml:space="preserve"> der dækker et areal der er over 2,5 ha. Overdrevet </w:t>
      </w:r>
      <w:r w:rsidRPr="00447019">
        <w:rPr>
          <w:rFonts w:cs="Arial"/>
          <w:lang w:eastAsia="da-DK"/>
        </w:rPr>
        <w:t xml:space="preserve">som ligger ca. </w:t>
      </w:r>
      <w:r w:rsidR="007F0C09" w:rsidRPr="00447019">
        <w:rPr>
          <w:rFonts w:cs="Arial"/>
          <w:lang w:eastAsia="da-DK"/>
        </w:rPr>
        <w:t>950</w:t>
      </w:r>
      <w:r w:rsidRPr="00447019">
        <w:rPr>
          <w:rFonts w:cs="Arial"/>
          <w:lang w:eastAsia="da-DK"/>
        </w:rPr>
        <w:t xml:space="preserve"> m vest for</w:t>
      </w:r>
      <w:r w:rsidRPr="006F1C4E">
        <w:rPr>
          <w:rFonts w:cs="Arial"/>
          <w:lang w:eastAsia="da-DK"/>
        </w:rPr>
        <w:t xml:space="preserve"> staldanlægget på </w:t>
      </w:r>
      <w:r w:rsidR="007F0C09">
        <w:rPr>
          <w:rFonts w:cs="Arial"/>
          <w:lang w:eastAsia="da-DK"/>
        </w:rPr>
        <w:t>Thorupgård</w:t>
      </w:r>
      <w:r w:rsidRPr="006F1C4E">
        <w:rPr>
          <w:rFonts w:cs="Arial"/>
          <w:lang w:eastAsia="da-DK"/>
        </w:rPr>
        <w:t xml:space="preserve">. Se kort </w:t>
      </w:r>
      <w:r w:rsidR="00447019">
        <w:rPr>
          <w:rFonts w:cs="Arial"/>
          <w:lang w:eastAsia="da-DK"/>
        </w:rPr>
        <w:t>neden</w:t>
      </w:r>
      <w:r w:rsidRPr="006F1C4E">
        <w:rPr>
          <w:rFonts w:cs="Arial"/>
          <w:lang w:eastAsia="da-DK"/>
        </w:rPr>
        <w:t>for.</w:t>
      </w:r>
    </w:p>
    <w:p w14:paraId="506BD38B" w14:textId="7EE090DD" w:rsidR="00447019" w:rsidRDefault="00447019" w:rsidP="00035E2D">
      <w:pPr>
        <w:autoSpaceDE w:val="0"/>
        <w:autoSpaceDN w:val="0"/>
        <w:adjustRightInd w:val="0"/>
        <w:spacing w:before="120" w:after="120" w:line="240" w:lineRule="auto"/>
        <w:rPr>
          <w:rFonts w:cs="Arial"/>
          <w:lang w:eastAsia="da-DK"/>
        </w:rPr>
      </w:pPr>
      <w:r>
        <w:rPr>
          <w:rFonts w:ascii="Verdana" w:hAnsi="Verdana" w:cs="Verdana"/>
          <w:szCs w:val="20"/>
        </w:rPr>
        <w:t xml:space="preserve">Beregninger i husdyrgodkendelse.dk viser, at der ikke er nogen </w:t>
      </w:r>
      <w:r w:rsidR="005C4D11">
        <w:rPr>
          <w:rFonts w:ascii="Verdana" w:hAnsi="Verdana" w:cs="Verdana"/>
          <w:szCs w:val="20"/>
        </w:rPr>
        <w:t>mer</w:t>
      </w:r>
      <w:r>
        <w:rPr>
          <w:rFonts w:ascii="Verdana" w:hAnsi="Verdana" w:cs="Verdana"/>
          <w:szCs w:val="20"/>
        </w:rPr>
        <w:t>deposition fra Thorupgårds samlede bedrift på overdrevet. Se kortudsnit herunder.</w:t>
      </w:r>
    </w:p>
    <w:p w14:paraId="539F5782" w14:textId="77777777" w:rsidR="00447019" w:rsidRDefault="00447019" w:rsidP="00035E2D">
      <w:pPr>
        <w:autoSpaceDE w:val="0"/>
        <w:autoSpaceDN w:val="0"/>
        <w:adjustRightInd w:val="0"/>
        <w:spacing w:before="120" w:after="120" w:line="240" w:lineRule="auto"/>
        <w:rPr>
          <w:rFonts w:cs="Arial"/>
          <w:lang w:eastAsia="da-DK"/>
        </w:rPr>
      </w:pPr>
    </w:p>
    <w:p w14:paraId="22ECF22A" w14:textId="77777777" w:rsidR="00447019" w:rsidRDefault="00447019" w:rsidP="00AB622E">
      <w:pPr>
        <w:autoSpaceDE w:val="0"/>
        <w:autoSpaceDN w:val="0"/>
        <w:adjustRightInd w:val="0"/>
        <w:spacing w:after="0" w:line="240" w:lineRule="auto"/>
        <w:rPr>
          <w:rFonts w:cs="Arial"/>
          <w:lang w:eastAsia="da-DK"/>
        </w:rPr>
      </w:pPr>
      <w:r>
        <w:rPr>
          <w:noProof/>
          <w:lang w:eastAsia="da-DK"/>
        </w:rPr>
        <w:drawing>
          <wp:inline distT="0" distB="0" distL="0" distR="0" wp14:anchorId="0886FD38" wp14:editId="3DACF1FC">
            <wp:extent cx="6120130" cy="3427076"/>
            <wp:effectExtent l="0" t="0" r="0" b="254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6120130" cy="3427076"/>
                    </a:xfrm>
                    <a:prstGeom prst="rect">
                      <a:avLst/>
                    </a:prstGeom>
                  </pic:spPr>
                </pic:pic>
              </a:graphicData>
            </a:graphic>
          </wp:inline>
        </w:drawing>
      </w:r>
    </w:p>
    <w:p w14:paraId="77130A39" w14:textId="77777777" w:rsidR="00AB622E" w:rsidRPr="00AB622E" w:rsidRDefault="00AB622E" w:rsidP="00AB622E">
      <w:pPr>
        <w:autoSpaceDE w:val="0"/>
        <w:autoSpaceDN w:val="0"/>
        <w:adjustRightInd w:val="0"/>
        <w:spacing w:after="120" w:line="240" w:lineRule="auto"/>
        <w:rPr>
          <w:rFonts w:cs="Arial"/>
          <w:sz w:val="18"/>
          <w:szCs w:val="18"/>
          <w:lang w:eastAsia="da-DK"/>
        </w:rPr>
      </w:pPr>
      <w:r w:rsidRPr="00AB622E">
        <w:rPr>
          <w:rFonts w:cs="Arial"/>
          <w:sz w:val="18"/>
          <w:szCs w:val="18"/>
          <w:lang w:eastAsia="da-DK"/>
        </w:rPr>
        <w:t>Figur 3.9.2</w:t>
      </w:r>
      <w:r>
        <w:rPr>
          <w:rFonts w:cs="Arial"/>
          <w:sz w:val="18"/>
          <w:szCs w:val="18"/>
          <w:lang w:eastAsia="da-DK"/>
        </w:rPr>
        <w:t xml:space="preserve"> Registrering af beskytte</w:t>
      </w:r>
      <w:r w:rsidR="00C85552">
        <w:rPr>
          <w:rFonts w:cs="Arial"/>
          <w:sz w:val="18"/>
          <w:szCs w:val="18"/>
          <w:lang w:eastAsia="da-DK"/>
        </w:rPr>
        <w:t>t</w:t>
      </w:r>
      <w:r>
        <w:rPr>
          <w:rFonts w:cs="Arial"/>
          <w:sz w:val="18"/>
          <w:szCs w:val="18"/>
          <w:lang w:eastAsia="da-DK"/>
        </w:rPr>
        <w:t xml:space="preserve"> natur omkring Thorupgård.</w:t>
      </w:r>
    </w:p>
    <w:p w14:paraId="26B6F9B0" w14:textId="77777777" w:rsidR="00035E2D" w:rsidRPr="006F1C4E" w:rsidRDefault="00035E2D" w:rsidP="00035E2D">
      <w:pPr>
        <w:autoSpaceDE w:val="0"/>
        <w:autoSpaceDN w:val="0"/>
        <w:adjustRightInd w:val="0"/>
        <w:spacing w:before="120" w:after="120" w:line="240" w:lineRule="auto"/>
        <w:rPr>
          <w:rFonts w:cs="Arial,Bold"/>
          <w:b/>
          <w:bCs/>
          <w:lang w:eastAsia="da-DK"/>
        </w:rPr>
      </w:pPr>
      <w:r w:rsidRPr="006F1C4E">
        <w:rPr>
          <w:rFonts w:cs="Arial,Bold"/>
          <w:b/>
          <w:bCs/>
          <w:lang w:eastAsia="da-DK"/>
        </w:rPr>
        <w:lastRenderedPageBreak/>
        <w:t>Kategori 3-natur</w:t>
      </w:r>
    </w:p>
    <w:p w14:paraId="549591C7" w14:textId="77777777" w:rsidR="00035E2D" w:rsidRDefault="00035E2D" w:rsidP="00035E2D">
      <w:pPr>
        <w:autoSpaceDE w:val="0"/>
        <w:autoSpaceDN w:val="0"/>
        <w:adjustRightInd w:val="0"/>
        <w:spacing w:before="120" w:after="120" w:line="240" w:lineRule="auto"/>
        <w:rPr>
          <w:rFonts w:cs="Arial"/>
          <w:lang w:eastAsia="da-DK"/>
        </w:rPr>
      </w:pPr>
      <w:r w:rsidRPr="006F1C4E">
        <w:rPr>
          <w:rFonts w:cs="Arial"/>
          <w:lang w:eastAsia="da-DK"/>
        </w:rPr>
        <w:t>If</w:t>
      </w:r>
      <w:r w:rsidR="00447019">
        <w:rPr>
          <w:rFonts w:cs="Arial"/>
          <w:lang w:eastAsia="da-DK"/>
        </w:rPr>
        <w:t>ølge afskæringskriteriet til k</w:t>
      </w:r>
      <w:r w:rsidRPr="006F1C4E">
        <w:rPr>
          <w:rFonts w:cs="Arial"/>
          <w:lang w:eastAsia="da-DK"/>
        </w:rPr>
        <w:t>ategori 3</w:t>
      </w:r>
      <w:r w:rsidR="00447019">
        <w:rPr>
          <w:rFonts w:cs="Arial"/>
          <w:lang w:eastAsia="da-DK"/>
        </w:rPr>
        <w:t>-</w:t>
      </w:r>
      <w:r w:rsidRPr="006F1C4E">
        <w:rPr>
          <w:rFonts w:cs="Arial"/>
          <w:lang w:eastAsia="da-DK"/>
        </w:rPr>
        <w:t>natur må der ikke stilles vilkår om mindre en 1 kg N/år i merbelastning.</w:t>
      </w:r>
    </w:p>
    <w:p w14:paraId="09066C05" w14:textId="77777777" w:rsidR="00447019" w:rsidRPr="00C0101D" w:rsidRDefault="00447019" w:rsidP="00447019">
      <w:pPr>
        <w:jc w:val="both"/>
        <w:rPr>
          <w:bCs/>
        </w:rPr>
      </w:pPr>
      <w:r w:rsidRPr="00C0101D">
        <w:rPr>
          <w:bCs/>
        </w:rPr>
        <w:t>Nærme</w:t>
      </w:r>
      <w:r w:rsidR="006A443D">
        <w:rPr>
          <w:bCs/>
        </w:rPr>
        <w:t>st anlægget ligger to små moser</w:t>
      </w:r>
      <w:r w:rsidR="00570BB2">
        <w:rPr>
          <w:bCs/>
        </w:rPr>
        <w:t xml:space="preserve"> </w:t>
      </w:r>
      <w:r w:rsidRPr="00C0101D">
        <w:rPr>
          <w:bCs/>
        </w:rPr>
        <w:t>(</w:t>
      </w:r>
      <w:r w:rsidR="00570BB2">
        <w:rPr>
          <w:bCs/>
        </w:rPr>
        <w:t xml:space="preserve">pkt. </w:t>
      </w:r>
      <w:r>
        <w:rPr>
          <w:bCs/>
        </w:rPr>
        <w:t>1 og 2</w:t>
      </w:r>
      <w:r w:rsidRPr="00C0101D">
        <w:rPr>
          <w:bCs/>
        </w:rPr>
        <w:t>), som er om</w:t>
      </w:r>
      <w:r>
        <w:rPr>
          <w:bCs/>
        </w:rPr>
        <w:t>fatt</w:t>
      </w:r>
      <w:r w:rsidRPr="00C0101D">
        <w:rPr>
          <w:bCs/>
        </w:rPr>
        <w:t>et af natur</w:t>
      </w:r>
      <w:r w:rsidR="00570BB2">
        <w:rPr>
          <w:bCs/>
        </w:rPr>
        <w:t>-</w:t>
      </w:r>
      <w:r w:rsidRPr="00C0101D">
        <w:rPr>
          <w:bCs/>
        </w:rPr>
        <w:t xml:space="preserve">beskyttelseslovens § 3. </w:t>
      </w:r>
    </w:p>
    <w:p w14:paraId="566A9E6F" w14:textId="77777777" w:rsidR="00447019" w:rsidRPr="00C0101D" w:rsidRDefault="006A443D" w:rsidP="00447019">
      <w:pPr>
        <w:jc w:val="both"/>
        <w:rPr>
          <w:bCs/>
        </w:rPr>
      </w:pPr>
      <w:r>
        <w:rPr>
          <w:bCs/>
        </w:rPr>
        <w:t>Moserne er besigtiget af Å</w:t>
      </w:r>
      <w:r w:rsidR="00447019" w:rsidRPr="00C0101D">
        <w:rPr>
          <w:bCs/>
        </w:rPr>
        <w:t>rhus Amt i 2006. Der er i begge tilfælde tale eutrofierede, næringsrige pilesumpe/krat, domineret af kvælstoftolerant højstaudebevoksning, he</w:t>
      </w:r>
      <w:r>
        <w:rPr>
          <w:bCs/>
        </w:rPr>
        <w:t>runder lodden dueurt, stor nælde og</w:t>
      </w:r>
      <w:r w:rsidR="00447019" w:rsidRPr="00C0101D">
        <w:rPr>
          <w:bCs/>
        </w:rPr>
        <w:t xml:space="preserve"> ager tidsel. </w:t>
      </w:r>
    </w:p>
    <w:p w14:paraId="534CDF04" w14:textId="77777777" w:rsidR="00447019" w:rsidRDefault="00447019" w:rsidP="00447019">
      <w:pPr>
        <w:jc w:val="both"/>
        <w:rPr>
          <w:bCs/>
        </w:rPr>
      </w:pPr>
      <w:r w:rsidRPr="00BD4891">
        <w:rPr>
          <w:bCs/>
        </w:rPr>
        <w:t>Ca. 300 m. nordvest for anlægget findes et naturområde bestående af mose (pkt. 3), vandhuller og eng. Mosen er kraftigt tilgroet med vedplanter, og hele området er påvirket af tilgroning og næringsstoffer.</w:t>
      </w:r>
      <w:r w:rsidRPr="00632ABC">
        <w:rPr>
          <w:bCs/>
        </w:rPr>
        <w:t xml:space="preserve"> </w:t>
      </w:r>
    </w:p>
    <w:p w14:paraId="47147C5C" w14:textId="77777777" w:rsidR="00570BB2" w:rsidRPr="00632ABC" w:rsidRDefault="00570BB2" w:rsidP="00AB622E">
      <w:pPr>
        <w:spacing w:after="0"/>
        <w:jc w:val="both"/>
        <w:rPr>
          <w:bCs/>
        </w:rPr>
      </w:pPr>
      <w:r>
        <w:rPr>
          <w:noProof/>
          <w:lang w:eastAsia="da-DK"/>
        </w:rPr>
        <w:drawing>
          <wp:inline distT="0" distB="0" distL="0" distR="0" wp14:anchorId="2ECC2392" wp14:editId="687D5567">
            <wp:extent cx="6035040" cy="3078480"/>
            <wp:effectExtent l="0" t="0" r="3810" b="762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12290" r="1369" b="18747"/>
                    <a:stretch/>
                  </pic:blipFill>
                  <pic:spPr bwMode="auto">
                    <a:xfrm>
                      <a:off x="0" y="0"/>
                      <a:ext cx="6036293" cy="3079119"/>
                    </a:xfrm>
                    <a:prstGeom prst="rect">
                      <a:avLst/>
                    </a:prstGeom>
                    <a:ln>
                      <a:noFill/>
                    </a:ln>
                    <a:extLst>
                      <a:ext uri="{53640926-AAD7-44D8-BBD7-CCE9431645EC}">
                        <a14:shadowObscured xmlns:a14="http://schemas.microsoft.com/office/drawing/2010/main"/>
                      </a:ext>
                    </a:extLst>
                  </pic:spPr>
                </pic:pic>
              </a:graphicData>
            </a:graphic>
          </wp:inline>
        </w:drawing>
      </w:r>
    </w:p>
    <w:p w14:paraId="77F3C270" w14:textId="77777777" w:rsidR="00570BB2" w:rsidRPr="00AB622E" w:rsidRDefault="00570BB2" w:rsidP="00447019">
      <w:pPr>
        <w:jc w:val="both"/>
        <w:rPr>
          <w:bCs/>
          <w:sz w:val="18"/>
          <w:szCs w:val="18"/>
        </w:rPr>
      </w:pPr>
      <w:r w:rsidRPr="00AB622E">
        <w:rPr>
          <w:bCs/>
          <w:sz w:val="18"/>
          <w:szCs w:val="18"/>
        </w:rPr>
        <w:t xml:space="preserve">Figur </w:t>
      </w:r>
      <w:r w:rsidR="00AB622E" w:rsidRPr="00AB622E">
        <w:rPr>
          <w:bCs/>
          <w:sz w:val="18"/>
          <w:szCs w:val="18"/>
        </w:rPr>
        <w:t xml:space="preserve">3.9.3 </w:t>
      </w:r>
      <w:r w:rsidRPr="00AB622E">
        <w:rPr>
          <w:bCs/>
          <w:sz w:val="18"/>
          <w:szCs w:val="18"/>
        </w:rPr>
        <w:t>Natur omkring Thorupgård.</w:t>
      </w:r>
    </w:p>
    <w:p w14:paraId="5D774DE7" w14:textId="299CC3F2" w:rsidR="00447019" w:rsidRPr="00C0101D" w:rsidRDefault="00447019" w:rsidP="00447019">
      <w:pPr>
        <w:jc w:val="both"/>
        <w:rPr>
          <w:bCs/>
        </w:rPr>
      </w:pPr>
      <w:r w:rsidRPr="00632ABC">
        <w:rPr>
          <w:bCs/>
        </w:rPr>
        <w:t>Beregningerne i husdyrgodkendelse.dk viser, at der</w:t>
      </w:r>
      <w:r w:rsidR="00570BB2">
        <w:rPr>
          <w:bCs/>
        </w:rPr>
        <w:t xml:space="preserve"> fælles for de omtalte moseområder er en </w:t>
      </w:r>
      <w:r w:rsidR="00570BB2" w:rsidRPr="00893348">
        <w:rPr>
          <w:bCs/>
        </w:rPr>
        <w:t>negativ</w:t>
      </w:r>
      <w:r w:rsidRPr="00893348">
        <w:rPr>
          <w:b/>
          <w:bCs/>
        </w:rPr>
        <w:t xml:space="preserve"> </w:t>
      </w:r>
      <w:r w:rsidR="00570BB2">
        <w:rPr>
          <w:b/>
          <w:bCs/>
        </w:rPr>
        <w:t>merdeposition</w:t>
      </w:r>
      <w:r>
        <w:rPr>
          <w:bCs/>
        </w:rPr>
        <w:t xml:space="preserve"> fra</w:t>
      </w:r>
      <w:r w:rsidRPr="00C0101D">
        <w:rPr>
          <w:bCs/>
        </w:rPr>
        <w:t xml:space="preserve"> det ansøgte projekt</w:t>
      </w:r>
      <w:r>
        <w:rPr>
          <w:bCs/>
        </w:rPr>
        <w:t xml:space="preserve"> –Totaldepositionen af ammoniak på mosen umiddelbart øst for ejendommen (pkt. 1) er beregnet til </w:t>
      </w:r>
      <w:r w:rsidR="00AB622E">
        <w:rPr>
          <w:bCs/>
        </w:rPr>
        <w:t>31,3</w:t>
      </w:r>
      <w:r>
        <w:rPr>
          <w:bCs/>
        </w:rPr>
        <w:t xml:space="preserve"> kg N/ha/år. </w:t>
      </w:r>
    </w:p>
    <w:p w14:paraId="44F483A4" w14:textId="29C897CA" w:rsidR="00447019" w:rsidRDefault="00447019" w:rsidP="00447019">
      <w:pPr>
        <w:jc w:val="both"/>
        <w:rPr>
          <w:bCs/>
        </w:rPr>
      </w:pPr>
      <w:r>
        <w:rPr>
          <w:bCs/>
        </w:rPr>
        <w:t xml:space="preserve">Det er Silkeborg Kommunes vurdering, at der </w:t>
      </w:r>
      <w:r w:rsidR="00893348">
        <w:rPr>
          <w:bCs/>
        </w:rPr>
        <w:t xml:space="preserve">ikke er </w:t>
      </w:r>
      <w:r>
        <w:rPr>
          <w:bCs/>
        </w:rPr>
        <w:t>tale om særligt kvæ</w:t>
      </w:r>
      <w:r w:rsidR="00893348">
        <w:rPr>
          <w:bCs/>
        </w:rPr>
        <w:t>l</w:t>
      </w:r>
      <w:r>
        <w:rPr>
          <w:bCs/>
        </w:rPr>
        <w:t>stof</w:t>
      </w:r>
      <w:r w:rsidR="00893348">
        <w:rPr>
          <w:bCs/>
        </w:rPr>
        <w:t xml:space="preserve">følsomme naturområder, og at </w:t>
      </w:r>
      <w:r>
        <w:rPr>
          <w:bCs/>
        </w:rPr>
        <w:t>det ansøgte projekt ikke vil medføre en øget påvirkning af de tre moser.</w:t>
      </w:r>
    </w:p>
    <w:p w14:paraId="736AF38E" w14:textId="77777777" w:rsidR="00447019" w:rsidRPr="0032215C" w:rsidRDefault="00447019" w:rsidP="00447019">
      <w:pPr>
        <w:jc w:val="both"/>
      </w:pPr>
      <w:r w:rsidRPr="0032215C">
        <w:t xml:space="preserve">Der findes </w:t>
      </w:r>
      <w:r>
        <w:t xml:space="preserve">andre kategori 3-naturtyper længere væk fra ejendommen, herunder skov og et ammoniakfølsomt overdrev 940 m sydøst for ejendommen. Men på </w:t>
      </w:r>
      <w:r w:rsidRPr="0032215C">
        <w:t>grund af afstanden til kilden</w:t>
      </w:r>
      <w:r>
        <w:t xml:space="preserve">, vurderes disse ikke </w:t>
      </w:r>
      <w:r w:rsidRPr="0032215C">
        <w:t xml:space="preserve">at blive påvirket </w:t>
      </w:r>
      <w:r>
        <w:t>af projektet</w:t>
      </w:r>
      <w:r w:rsidRPr="0032215C">
        <w:t xml:space="preserve">. </w:t>
      </w:r>
    </w:p>
    <w:p w14:paraId="690E8BA4" w14:textId="77777777" w:rsidR="00035E2D" w:rsidRPr="006F1C4E" w:rsidRDefault="00035E2D" w:rsidP="00035E2D">
      <w:pPr>
        <w:autoSpaceDE w:val="0"/>
        <w:autoSpaceDN w:val="0"/>
        <w:adjustRightInd w:val="0"/>
        <w:spacing w:before="120" w:after="120" w:line="240" w:lineRule="auto"/>
        <w:rPr>
          <w:rFonts w:cs="Arial"/>
          <w:b/>
          <w:lang w:eastAsia="da-DK"/>
        </w:rPr>
      </w:pPr>
      <w:r w:rsidRPr="006F1C4E">
        <w:rPr>
          <w:rFonts w:cs="Arial"/>
          <w:b/>
          <w:lang w:eastAsia="da-DK"/>
        </w:rPr>
        <w:t>Samlet vurdering</w:t>
      </w:r>
    </w:p>
    <w:p w14:paraId="6E0FF28F" w14:textId="77777777" w:rsidR="00035E2D" w:rsidRPr="006F1C4E" w:rsidRDefault="00035E2D" w:rsidP="00035E2D">
      <w:pPr>
        <w:autoSpaceDE w:val="0"/>
        <w:autoSpaceDN w:val="0"/>
        <w:adjustRightInd w:val="0"/>
        <w:spacing w:before="120" w:after="120" w:line="240" w:lineRule="auto"/>
        <w:rPr>
          <w:rFonts w:cs="Arial"/>
          <w:lang w:eastAsia="da-DK"/>
        </w:rPr>
      </w:pPr>
      <w:r w:rsidRPr="006F1C4E">
        <w:rPr>
          <w:rFonts w:cs="Arial"/>
          <w:lang w:eastAsia="da-DK"/>
        </w:rPr>
        <w:t xml:space="preserve">Ud fra disse forhold, er det kommunens samlede vurdering, at det ansøgte projekt med de beskrevne vilkår i afgørelsen overholder beskyttelsesniveauet for ammoniak i bilag 3 og at ammoniakfordampningen fra anlægget på </w:t>
      </w:r>
      <w:r w:rsidR="00AB622E">
        <w:rPr>
          <w:rFonts w:cs="Arial"/>
          <w:lang w:eastAsia="da-DK"/>
        </w:rPr>
        <w:t>Thorupgård</w:t>
      </w:r>
      <w:r w:rsidRPr="006F1C4E">
        <w:rPr>
          <w:rFonts w:cs="Arial"/>
          <w:lang w:eastAsia="da-DK"/>
        </w:rPr>
        <w:t xml:space="preserve"> ikke medførere en væsentlig påvirkning af kategori 1, 2 og 3 natur omkring ejendommen.</w:t>
      </w:r>
    </w:p>
    <w:p w14:paraId="74D94BEF" w14:textId="77777777" w:rsidR="00035E2D" w:rsidRDefault="00035E2D" w:rsidP="00035E2D">
      <w:pPr>
        <w:autoSpaceDE w:val="0"/>
        <w:autoSpaceDN w:val="0"/>
        <w:adjustRightInd w:val="0"/>
        <w:spacing w:before="120" w:after="120" w:line="240" w:lineRule="auto"/>
        <w:rPr>
          <w:rFonts w:cs="Arial"/>
          <w:lang w:eastAsia="da-DK"/>
        </w:rPr>
      </w:pPr>
      <w:r w:rsidRPr="006F1C4E">
        <w:rPr>
          <w:rFonts w:cs="Arial"/>
          <w:lang w:eastAsia="da-DK"/>
        </w:rPr>
        <w:lastRenderedPageBreak/>
        <w:t>For at fastholde ammoniakemission på det niveau, som ligger til grund for vurderingen, det generelle krav til ammoniakemission og BAT</w:t>
      </w:r>
      <w:r w:rsidRPr="00C85552">
        <w:rPr>
          <w:rFonts w:cs="Arial"/>
          <w:lang w:eastAsia="da-DK"/>
        </w:rPr>
        <w:t>, bliver der</w:t>
      </w:r>
      <w:r w:rsidR="00AB622E" w:rsidRPr="00C85552">
        <w:rPr>
          <w:rFonts w:cs="Arial"/>
          <w:lang w:eastAsia="da-DK"/>
        </w:rPr>
        <w:t xml:space="preserve"> blandt andet</w:t>
      </w:r>
      <w:r w:rsidRPr="00C85552">
        <w:rPr>
          <w:rFonts w:cs="Arial"/>
          <w:lang w:eastAsia="da-DK"/>
        </w:rPr>
        <w:t xml:space="preserve"> stillet vilkår til </w:t>
      </w:r>
      <w:r w:rsidR="00AB622E" w:rsidRPr="00C85552">
        <w:rPr>
          <w:rFonts w:cs="Arial"/>
          <w:lang w:eastAsia="da-DK"/>
        </w:rPr>
        <w:t xml:space="preserve">maksimalt dyrehold, afgangsvægt og </w:t>
      </w:r>
      <w:r w:rsidRPr="00C85552">
        <w:rPr>
          <w:rFonts w:cs="Arial"/>
          <w:lang w:eastAsia="da-DK"/>
        </w:rPr>
        <w:t>fod</w:t>
      </w:r>
      <w:r w:rsidR="00AB622E" w:rsidRPr="00C85552">
        <w:rPr>
          <w:rFonts w:cs="Arial"/>
          <w:lang w:eastAsia="da-DK"/>
        </w:rPr>
        <w:t>erkorrektioner</w:t>
      </w:r>
      <w:r w:rsidRPr="00C85552">
        <w:rPr>
          <w:rFonts w:cs="Arial"/>
          <w:lang w:eastAsia="da-DK"/>
        </w:rPr>
        <w:t>.</w:t>
      </w:r>
    </w:p>
    <w:p w14:paraId="4F4316EB" w14:textId="77777777" w:rsidR="00C85552" w:rsidRPr="006F1C4E" w:rsidRDefault="00C85552" w:rsidP="00035E2D">
      <w:pPr>
        <w:autoSpaceDE w:val="0"/>
        <w:autoSpaceDN w:val="0"/>
        <w:adjustRightInd w:val="0"/>
        <w:spacing w:before="120" w:after="120" w:line="240" w:lineRule="auto"/>
        <w:rPr>
          <w:rFonts w:cs="Arial"/>
          <w:lang w:eastAsia="da-DK"/>
        </w:rPr>
      </w:pPr>
    </w:p>
    <w:p w14:paraId="5BD32264" w14:textId="77777777" w:rsidR="00035E2D" w:rsidRPr="00036AF6" w:rsidRDefault="00035E2D" w:rsidP="00035E2D">
      <w:pPr>
        <w:pStyle w:val="Overskrift1"/>
        <w:tabs>
          <w:tab w:val="clear" w:pos="9072"/>
        </w:tabs>
        <w:autoSpaceDE/>
        <w:autoSpaceDN/>
        <w:adjustRightInd/>
        <w:spacing w:after="200" w:line="252" w:lineRule="auto"/>
        <w:jc w:val="left"/>
      </w:pPr>
      <w:bookmarkStart w:id="95" w:name="_Toc391361682"/>
      <w:bookmarkStart w:id="96" w:name="_Toc497131572"/>
      <w:r>
        <w:t>Gødningsproduktion og</w:t>
      </w:r>
      <w:r w:rsidRPr="00036AF6">
        <w:t xml:space="preserve"> HÅNDTERING</w:t>
      </w:r>
      <w:bookmarkEnd w:id="95"/>
      <w:bookmarkEnd w:id="96"/>
    </w:p>
    <w:p w14:paraId="4DDB3B2E" w14:textId="77777777" w:rsidR="00035E2D" w:rsidRPr="00036AF6" w:rsidRDefault="00035E2D" w:rsidP="00035E2D">
      <w:pPr>
        <w:pStyle w:val="Overskrift2"/>
        <w:tabs>
          <w:tab w:val="clear" w:pos="9072"/>
        </w:tabs>
        <w:autoSpaceDE/>
        <w:autoSpaceDN/>
        <w:adjustRightInd/>
        <w:spacing w:after="200" w:line="252" w:lineRule="auto"/>
        <w:jc w:val="left"/>
      </w:pPr>
      <w:bookmarkStart w:id="97" w:name="_Toc178561445"/>
      <w:bookmarkStart w:id="98" w:name="_Toc391361684"/>
      <w:bookmarkStart w:id="99" w:name="_Toc497131573"/>
      <w:r w:rsidRPr="00036AF6">
        <w:t>Flydende husdyrgødning</w:t>
      </w:r>
      <w:bookmarkEnd w:id="97"/>
      <w:bookmarkEnd w:id="98"/>
      <w:bookmarkEnd w:id="99"/>
    </w:p>
    <w:p w14:paraId="6E7A4048" w14:textId="77777777" w:rsidR="00035E2D" w:rsidRPr="00036AF6" w:rsidRDefault="00035E2D" w:rsidP="00035E2D">
      <w:pPr>
        <w:pStyle w:val="MGK-VurderingTekniskredegrelse"/>
      </w:pPr>
      <w:r w:rsidRPr="00036AF6">
        <w:t>Miljøteknisk redegørelse</w:t>
      </w:r>
    </w:p>
    <w:p w14:paraId="3559D23F" w14:textId="5D1C9F1B" w:rsidR="006B6685" w:rsidRDefault="006B6685" w:rsidP="00727EEA">
      <w:r w:rsidRPr="00DA6AA5">
        <w:t>Den årlige produktion af gylle stiger fra 8334 m</w:t>
      </w:r>
      <w:r w:rsidRPr="006D0BE0">
        <w:rPr>
          <w:vertAlign w:val="superscript"/>
        </w:rPr>
        <w:t>3</w:t>
      </w:r>
      <w:r w:rsidRPr="00DA6AA5">
        <w:t xml:space="preserve"> til </w:t>
      </w:r>
      <w:r>
        <w:t>8698</w:t>
      </w:r>
      <w:r w:rsidRPr="00DA6AA5">
        <w:t xml:space="preserve"> m</w:t>
      </w:r>
      <w:r w:rsidRPr="006D0BE0">
        <w:rPr>
          <w:vertAlign w:val="superscript"/>
        </w:rPr>
        <w:t>3</w:t>
      </w:r>
      <w:r w:rsidRPr="00DA6AA5">
        <w:t>. Der er en samlet kapacitet på ca.</w:t>
      </w:r>
      <w:r w:rsidR="00893348">
        <w:t xml:space="preserve"> </w:t>
      </w:r>
      <w:r>
        <w:t>7600</w:t>
      </w:r>
      <w:r w:rsidRPr="00DA6AA5">
        <w:t xml:space="preserve"> m</w:t>
      </w:r>
      <w:r w:rsidR="00167FD6" w:rsidRPr="006D0BE0">
        <w:rPr>
          <w:vertAlign w:val="superscript"/>
        </w:rPr>
        <w:t>3</w:t>
      </w:r>
      <w:r w:rsidRPr="00DA6AA5">
        <w:t xml:space="preserve"> i gyllebeholderne. Det svarer til en opbevaringskapacitet på 10,</w:t>
      </w:r>
      <w:r>
        <w:t>5</w:t>
      </w:r>
      <w:r w:rsidRPr="00DA6AA5">
        <w:t xml:space="preserve"> mdr. i ansøgt drift.</w:t>
      </w:r>
    </w:p>
    <w:p w14:paraId="51E39A0B" w14:textId="77777777" w:rsidR="006B6685" w:rsidRPr="00DA6AA5" w:rsidRDefault="006B6685" w:rsidP="006B6685">
      <w:r>
        <w:t>Der er yderligere 600 m</w:t>
      </w:r>
      <w:r w:rsidRPr="006D0BE0">
        <w:rPr>
          <w:vertAlign w:val="superscript"/>
        </w:rPr>
        <w:t>3</w:t>
      </w:r>
      <w:r>
        <w:t xml:space="preserve"> gyllekanalen. </w:t>
      </w:r>
    </w:p>
    <w:p w14:paraId="23998C10" w14:textId="77777777" w:rsidR="006B6685" w:rsidRDefault="006B6685" w:rsidP="00035E2D">
      <w:pPr>
        <w:jc w:val="both"/>
      </w:pPr>
      <w:r>
        <w:t>Med tillægget sker der ingen ændring i håndtering og opbevaring af gyllen i forhold til de miljøgodkendte forhold.</w:t>
      </w:r>
    </w:p>
    <w:p w14:paraId="267504BB" w14:textId="47A492DD" w:rsidR="00B42F02" w:rsidRDefault="00B42F02" w:rsidP="00035E2D">
      <w:pPr>
        <w:jc w:val="both"/>
      </w:pPr>
      <w:r>
        <w:t>Der produceres ikke fast gødning på ejendommen.</w:t>
      </w:r>
    </w:p>
    <w:p w14:paraId="3DF6C942" w14:textId="35280074" w:rsidR="00727EEA" w:rsidRDefault="00727EEA" w:rsidP="006D0BE0">
      <w:pPr>
        <w:pStyle w:val="MGK-VurderingTekniskredegrelse"/>
      </w:pPr>
      <w:r>
        <w:t>Kommunens bemærkning og vurdering</w:t>
      </w:r>
    </w:p>
    <w:p w14:paraId="31DD97E2" w14:textId="5A3BC462" w:rsidR="00B42F02" w:rsidRPr="00727EEA" w:rsidRDefault="00B42F02" w:rsidP="006D0BE0">
      <w:r w:rsidRPr="00B42F02">
        <w:t xml:space="preserve">Ifølge lovgivningen skal husdyrbrug have opbevaringsanlæg for husdyrgødning med en kapacitet, der er tilstrækkelig til, at udbringningen kan ske i overensstemmelse med gældende regler herfor. </w:t>
      </w:r>
      <w:r>
        <w:t>Den tilstrækkelige opbevaringskapacitet vil normalt svare til mindst 9 måneders tilførsel. Med en opbevaringskapacitet på 10,5 mdr, er kravet vedr. opbevaringskapacitet, derved overholdt.</w:t>
      </w:r>
    </w:p>
    <w:p w14:paraId="549F0326" w14:textId="77777777" w:rsidR="00035E2D" w:rsidRPr="00036AF6" w:rsidRDefault="00035E2D" w:rsidP="00035E2D">
      <w:pPr>
        <w:pStyle w:val="Overskrift2"/>
        <w:tabs>
          <w:tab w:val="clear" w:pos="9072"/>
        </w:tabs>
        <w:autoSpaceDE/>
        <w:autoSpaceDN/>
        <w:adjustRightInd/>
        <w:spacing w:after="200" w:line="252" w:lineRule="auto"/>
        <w:jc w:val="left"/>
      </w:pPr>
      <w:bookmarkStart w:id="100" w:name="_Toc497131574"/>
      <w:r>
        <w:t>Kobber og Zink</w:t>
      </w:r>
      <w:bookmarkEnd w:id="100"/>
    </w:p>
    <w:p w14:paraId="7348B1A0" w14:textId="77777777" w:rsidR="00035E2D" w:rsidRDefault="00035E2D" w:rsidP="00035E2D">
      <w:pPr>
        <w:pStyle w:val="MGK-VurderingTekniskredegrelse"/>
      </w:pPr>
      <w:r>
        <w:t>Miljøteknisk redegørelse:</w:t>
      </w:r>
    </w:p>
    <w:p w14:paraId="46D34BBF" w14:textId="77777777" w:rsidR="008933DA" w:rsidRDefault="008933DA" w:rsidP="008933DA">
      <w:pPr>
        <w:spacing w:line="240" w:lineRule="auto"/>
      </w:pPr>
      <w:r>
        <w:t>4678 m3 søer (70% løsgående løbe/drægtig og 30% farestier)</w:t>
      </w:r>
    </w:p>
    <w:p w14:paraId="330DCBB5" w14:textId="77777777" w:rsidR="008933DA" w:rsidRDefault="008933DA" w:rsidP="008933DA">
      <w:pPr>
        <w:spacing w:line="240" w:lineRule="auto"/>
      </w:pPr>
      <w:r>
        <w:t xml:space="preserve">4020 m3 smågrise. Smågrise behandles med zink kun de første 10 dage. Andel af gylleproduktion fra smågrise behandlet med zink er 16 %. I alt 643 m3. </w:t>
      </w:r>
    </w:p>
    <w:p w14:paraId="334CB91E" w14:textId="77777777" w:rsidR="008933DA" w:rsidRDefault="008933DA" w:rsidP="008933DA">
      <w:pPr>
        <w:spacing w:line="240" w:lineRule="auto"/>
      </w:pPr>
      <w:r>
        <w:t>I alt produceres 8698 m3 gylle i besætning</w:t>
      </w:r>
    </w:p>
    <w:p w14:paraId="21668FFD" w14:textId="77777777" w:rsidR="008933DA" w:rsidRDefault="008933DA" w:rsidP="008933DA">
      <w:pPr>
        <w:spacing w:line="240" w:lineRule="auto"/>
      </w:pPr>
      <w:r w:rsidRPr="00DF0A65">
        <w:t xml:space="preserve">Det </w:t>
      </w:r>
      <w:r>
        <w:t>modtages ca. 2000 m3 afgasset biomasse</w:t>
      </w:r>
    </w:p>
    <w:p w14:paraId="76AE9973" w14:textId="77777777" w:rsidR="008933DA" w:rsidRPr="00DF0A65" w:rsidRDefault="008933DA" w:rsidP="008933DA">
      <w:pPr>
        <w:spacing w:line="240" w:lineRule="auto"/>
      </w:pPr>
      <w:r>
        <w:t>Og de afsættes ca. 3850 tons blandet gylle</w:t>
      </w:r>
    </w:p>
    <w:p w14:paraId="2341C7FE" w14:textId="77777777" w:rsidR="008933DA" w:rsidRDefault="008933DA" w:rsidP="008933DA">
      <w:pPr>
        <w:spacing w:line="240" w:lineRule="auto"/>
      </w:pPr>
      <w:r>
        <w:t xml:space="preserve">Total gylle som udspredes per arealer i alt = </w:t>
      </w:r>
      <w:r w:rsidRPr="00DF0A65">
        <w:t>6848 m</w:t>
      </w:r>
      <w:r>
        <w:t>3</w:t>
      </w:r>
    </w:p>
    <w:p w14:paraId="2DA20E73" w14:textId="77777777" w:rsidR="008933DA" w:rsidRDefault="008933DA" w:rsidP="008933DA">
      <w:pPr>
        <w:spacing w:line="240" w:lineRule="auto"/>
      </w:pPr>
      <w:r>
        <w:t xml:space="preserve">Total smågrise gylle </w:t>
      </w:r>
      <w:r>
        <w:rPr>
          <w:rFonts w:cs="Arial"/>
        </w:rPr>
        <w:t>≤</w:t>
      </w:r>
      <w:r>
        <w:t xml:space="preserve"> 643 m3. Nogle gylle afsættes, det modtages blanding afgasset gylle.</w:t>
      </w:r>
    </w:p>
    <w:p w14:paraId="3D112DF1" w14:textId="77777777" w:rsidR="008933DA" w:rsidRDefault="008933DA" w:rsidP="008933DA">
      <w:pPr>
        <w:spacing w:line="240" w:lineRule="auto"/>
      </w:pPr>
      <w:r>
        <w:t xml:space="preserve">Procent smågrise gylle i total gylle er 9 %  </w:t>
      </w:r>
    </w:p>
    <w:p w14:paraId="571C3A0F" w14:textId="77777777" w:rsidR="008933DA" w:rsidRDefault="008933DA" w:rsidP="008933DA">
      <w:pPr>
        <w:spacing w:line="240" w:lineRule="auto"/>
      </w:pPr>
      <w:r>
        <w:t xml:space="preserve">Zink i besætninger er brugt efter aftale med dyrlæge og de undgås unødvendig behandling med zink. Zink brugs for at reducerer antibiotika forbrug. </w:t>
      </w:r>
    </w:p>
    <w:p w14:paraId="70EC4489" w14:textId="77777777" w:rsidR="008933DA" w:rsidRDefault="008933DA" w:rsidP="008933DA">
      <w:pPr>
        <w:spacing w:line="240" w:lineRule="auto"/>
      </w:pPr>
      <w:r>
        <w:lastRenderedPageBreak/>
        <w:t xml:space="preserve">I 2016 blev der lavet jordbrugsanalyser. Retentionstal på markerne er i gennemsnittet </w:t>
      </w:r>
      <w:r w:rsidRPr="00C9759A">
        <w:t xml:space="preserve">5,9. Det </w:t>
      </w:r>
      <w:r>
        <w:t>kalkes op til det anbefalede niveau (6,2) ad flere omgange. Kalk udspredning sker fordelt per 2-3 år.</w:t>
      </w:r>
    </w:p>
    <w:p w14:paraId="330E3BF9" w14:textId="77777777" w:rsidR="00035E2D" w:rsidRDefault="00035E2D" w:rsidP="00035E2D">
      <w:pPr>
        <w:pStyle w:val="MGK-VurderingTekniskredegrelse"/>
      </w:pPr>
      <w:r>
        <w:t>Kommunens bemærkninger og vurdering</w:t>
      </w:r>
    </w:p>
    <w:p w14:paraId="441F9134" w14:textId="77777777" w:rsidR="00035E2D" w:rsidRDefault="00035E2D" w:rsidP="00035E2D">
      <w:r>
        <w:t xml:space="preserve">Flere undersøgelser og analyser i 2015 har vist, at der i flere tilfælde er konstateret stigende koncentrationer af zink i arealer, hvor der er udbragt husdyrgødning fra svin. Det skyldes tilsætning </w:t>
      </w:r>
      <w:r w:rsidR="00167FD6">
        <w:t>af z</w:t>
      </w:r>
      <w:r>
        <w:t>ink til foderet. Det samme gør sig gældende for kobber, men med den nuværende viden er regulering af kobberindhold i foderet ved hjælp af normer tilstrækkeligt til at sikre mod negativ miljøpåvirkning fra kobber (MST).</w:t>
      </w:r>
    </w:p>
    <w:p w14:paraId="0A125841" w14:textId="77777777" w:rsidR="00035E2D" w:rsidRDefault="00035E2D" w:rsidP="00035E2D">
      <w:r>
        <w:t>Det er særligt på sandjorde med lavt reaktionstal, at et højt zinkindhold i gyllen er problematisk.</w:t>
      </w:r>
    </w:p>
    <w:p w14:paraId="7CD0595A" w14:textId="554EA158" w:rsidR="00035E2D" w:rsidRDefault="00167FD6" w:rsidP="00B42F02">
      <w:r>
        <w:t>Det er oplyst i ansøgningen</w:t>
      </w:r>
      <w:r w:rsidR="00B42F02">
        <w:t>,</w:t>
      </w:r>
      <w:r>
        <w:t xml:space="preserve"> at der kalke</w:t>
      </w:r>
      <w:r w:rsidR="00B42F02">
        <w:t>s</w:t>
      </w:r>
      <w:r>
        <w:t xml:space="preserve"> i en sådan grad, at jordens r</w:t>
      </w:r>
      <w:r w:rsidR="00035E2D">
        <w:t>eaktionstal er over 6. Der udbringes husdyrgødning fra både slagtesvin og smågrise. Zink kan være en særlig udfordring i de tilfælde hvor gyllen fra smågrise udgør over 40 %. I det konkrete til</w:t>
      </w:r>
      <w:r w:rsidR="007B7F1A">
        <w:t>fælde udgør gylle fra smågrise ca. 9</w:t>
      </w:r>
      <w:r w:rsidR="00035E2D">
        <w:t xml:space="preserve"> %.</w:t>
      </w:r>
    </w:p>
    <w:p w14:paraId="6000C42F" w14:textId="77777777" w:rsidR="00FA32FC" w:rsidRDefault="00FA32FC" w:rsidP="00035E2D">
      <w:r>
        <w:t xml:space="preserve">Det er oplyst af ansøger, at der er en jævn fordeling af </w:t>
      </w:r>
      <w:r w:rsidR="007B7F1A">
        <w:t xml:space="preserve">so- og smågrisegylle </w:t>
      </w:r>
      <w:r>
        <w:t xml:space="preserve">i </w:t>
      </w:r>
      <w:r w:rsidR="007B7F1A">
        <w:t xml:space="preserve">ejendommens </w:t>
      </w:r>
      <w:r>
        <w:t>tre gyllebeholdere, da deres praksis er at fylde én gyllebeholder op ad gangen.</w:t>
      </w:r>
    </w:p>
    <w:p w14:paraId="18732DE5" w14:textId="77777777" w:rsidR="00035E2D" w:rsidRDefault="00035E2D" w:rsidP="00035E2D">
      <w:r>
        <w:t>Silkeborg Kommune vurderer derfor, at der ikke vil være en væsentlig risiko for miljøpåvirkning med zink med det ansøgte projekt.</w:t>
      </w:r>
    </w:p>
    <w:p w14:paraId="2D6C84C8" w14:textId="77777777" w:rsidR="00035E2D" w:rsidRPr="00B12FCF" w:rsidRDefault="00035E2D" w:rsidP="00035E2D">
      <w:pPr>
        <w:jc w:val="both"/>
        <w:rPr>
          <w:iCs/>
        </w:rPr>
      </w:pPr>
    </w:p>
    <w:p w14:paraId="372EAC1F" w14:textId="77777777" w:rsidR="00035E2D" w:rsidRDefault="00035E2D" w:rsidP="00035E2D">
      <w:pPr>
        <w:pStyle w:val="Overskrift1"/>
        <w:tabs>
          <w:tab w:val="clear" w:pos="9072"/>
        </w:tabs>
        <w:autoSpaceDE/>
        <w:autoSpaceDN/>
        <w:adjustRightInd/>
        <w:spacing w:after="200" w:line="252" w:lineRule="auto"/>
        <w:jc w:val="left"/>
      </w:pPr>
      <w:bookmarkStart w:id="101" w:name="_Toc497131575"/>
      <w:r w:rsidRPr="0017171D">
        <w:t>Forurening og gener fra husdyrbruget</w:t>
      </w:r>
      <w:bookmarkEnd w:id="101"/>
    </w:p>
    <w:p w14:paraId="148DF556" w14:textId="77777777" w:rsidR="00035E2D" w:rsidRPr="00010995" w:rsidRDefault="00035E2D" w:rsidP="00035E2D">
      <w:pPr>
        <w:pStyle w:val="Overskrift2"/>
        <w:tabs>
          <w:tab w:val="clear" w:pos="9072"/>
        </w:tabs>
        <w:autoSpaceDE/>
        <w:autoSpaceDN/>
        <w:adjustRightInd/>
        <w:spacing w:after="200" w:line="252" w:lineRule="auto"/>
      </w:pPr>
      <w:bookmarkStart w:id="102" w:name="_Toc497131576"/>
      <w:r w:rsidRPr="00010995">
        <w:t>Lugt</w:t>
      </w:r>
      <w:bookmarkEnd w:id="102"/>
    </w:p>
    <w:p w14:paraId="25099014" w14:textId="77777777" w:rsidR="00035E2D" w:rsidRPr="00253178" w:rsidRDefault="00035E2D" w:rsidP="00035E2D">
      <w:pPr>
        <w:spacing w:after="0" w:line="240" w:lineRule="auto"/>
        <w:jc w:val="both"/>
        <w:rPr>
          <w:rFonts w:cs="Arial"/>
          <w:b/>
        </w:rPr>
      </w:pPr>
      <w:r w:rsidRPr="00253178">
        <w:rPr>
          <w:rFonts w:cs="Arial"/>
          <w:b/>
        </w:rPr>
        <w:t xml:space="preserve">Generelt vedr. lugt </w:t>
      </w:r>
    </w:p>
    <w:p w14:paraId="7AE90CB4" w14:textId="77777777" w:rsidR="00035E2D" w:rsidRPr="00010995" w:rsidRDefault="00035E2D" w:rsidP="00035E2D">
      <w:pPr>
        <w:spacing w:line="240" w:lineRule="auto"/>
        <w:jc w:val="both"/>
        <w:rPr>
          <w:rFonts w:cs="Arial"/>
          <w:bCs/>
        </w:rPr>
      </w:pPr>
      <w:r w:rsidRPr="00253178">
        <w:rPr>
          <w:rFonts w:cs="Arial"/>
          <w:bCs/>
        </w:rPr>
        <w:t>Forhold som kan have betydning for lugtemissionen kan være arten, antallet og størrelsen af dyr, staldindretning, ventilationsanlæggets udformning, belægningsgrad, strøelse, gødningshåndtering, fodring, drikkevandssystem samt hygiejne i stalden samt opbevaring.</w:t>
      </w:r>
    </w:p>
    <w:p w14:paraId="5999537E" w14:textId="77777777" w:rsidR="00035E2D" w:rsidRPr="00010995" w:rsidRDefault="00035E2D" w:rsidP="00035E2D">
      <w:pPr>
        <w:spacing w:line="240" w:lineRule="auto"/>
        <w:jc w:val="both"/>
        <w:rPr>
          <w:rFonts w:cs="Arial"/>
          <w:bCs/>
        </w:rPr>
      </w:pPr>
      <w:r w:rsidRPr="00253178">
        <w:rPr>
          <w:rFonts w:cs="Arial"/>
          <w:bCs/>
        </w:rPr>
        <w:t xml:space="preserve">I IT-ansøgningssystemet vurderes og beregnes lugt udelukkende ud fra staldanlæggene til dyrehold. Lugtgener fra opbevaringsanlæg og lugtgener ved udbringning indgår </w:t>
      </w:r>
      <w:r w:rsidRPr="00253178">
        <w:rPr>
          <w:rFonts w:cs="Arial"/>
          <w:bCs/>
          <w:u w:val="single"/>
        </w:rPr>
        <w:t>ikke</w:t>
      </w:r>
      <w:r w:rsidRPr="00253178">
        <w:rPr>
          <w:rFonts w:cs="Arial"/>
          <w:bCs/>
        </w:rPr>
        <w:t xml:space="preserve"> i lugtberetningen og håndteres derfor ved hjælp af de generelle regler.</w:t>
      </w:r>
    </w:p>
    <w:p w14:paraId="6A24FD96" w14:textId="77777777" w:rsidR="00035E2D" w:rsidRPr="00010995" w:rsidRDefault="00035E2D" w:rsidP="00035E2D">
      <w:pPr>
        <w:spacing w:after="240" w:line="240" w:lineRule="auto"/>
        <w:jc w:val="both"/>
        <w:rPr>
          <w:rFonts w:cs="Arial"/>
        </w:rPr>
      </w:pPr>
      <w:r w:rsidRPr="00253178">
        <w:rPr>
          <w:rFonts w:cs="Arial"/>
        </w:rPr>
        <w:t>For alle ejendommens staldafsnit er der ud fra angivelser på lokalmiljøkortet i it-systemet beregnet afstand og retning fra anlægget til enkeltbeboels</w:t>
      </w:r>
      <w:r>
        <w:rPr>
          <w:rFonts w:cs="Arial"/>
        </w:rPr>
        <w:t>e, samlet bebyggelse og byzone.</w:t>
      </w:r>
    </w:p>
    <w:p w14:paraId="28214427" w14:textId="77777777" w:rsidR="00035E2D" w:rsidRPr="00253178" w:rsidRDefault="00035E2D" w:rsidP="00035E2D">
      <w:pPr>
        <w:pStyle w:val="MGK-VurderingTekniskredegrelse"/>
        <w:jc w:val="both"/>
      </w:pPr>
      <w:r>
        <w:t>Miljøteknisk redegørelse</w:t>
      </w:r>
    </w:p>
    <w:p w14:paraId="1F404BC9" w14:textId="77777777" w:rsidR="00035E2D" w:rsidRPr="004A1832" w:rsidRDefault="00035E2D" w:rsidP="00035E2D">
      <w:pPr>
        <w:spacing w:after="0" w:line="240" w:lineRule="auto"/>
        <w:jc w:val="both"/>
        <w:rPr>
          <w:rFonts w:cs="Arial"/>
          <w:b/>
        </w:rPr>
      </w:pPr>
      <w:r w:rsidRPr="004A1832">
        <w:rPr>
          <w:rFonts w:cs="Arial"/>
          <w:b/>
        </w:rPr>
        <w:t>Ejendommes beliggenhed i forhold til naboer</w:t>
      </w:r>
    </w:p>
    <w:p w14:paraId="00A819AB" w14:textId="77777777" w:rsidR="006A7939" w:rsidRPr="00AE745C" w:rsidRDefault="006A7939" w:rsidP="006A7939">
      <w:pPr>
        <w:jc w:val="both"/>
      </w:pPr>
      <w:r w:rsidRPr="00AE745C">
        <w:t>Husdyrbruget er placeret i landzone. Nærmeste nabobeboelse uden landbrugspligt er Thorupgårdsvej 53, som ligger ca. 328 m nordøst for ejendommens lugtcentrum.</w:t>
      </w:r>
    </w:p>
    <w:p w14:paraId="4BED58B6" w14:textId="240EABF2" w:rsidR="006A7939" w:rsidRPr="00AE745C" w:rsidRDefault="006A7939" w:rsidP="006A7939">
      <w:pPr>
        <w:jc w:val="both"/>
      </w:pPr>
      <w:r w:rsidRPr="00AE745C">
        <w:lastRenderedPageBreak/>
        <w:t>Nærmeste byzone er Voel, der ligger 909 m nord for ejendommens lugtcentrum. Samlet bebyggelse/lokal</w:t>
      </w:r>
      <w:r w:rsidR="006D0BE0">
        <w:t>planlagt område i landzone (Voel</w:t>
      </w:r>
      <w:r w:rsidRPr="00AE745C">
        <w:t>) ligger længere væk fra ejendommens lugtcentrum.</w:t>
      </w:r>
      <w:r>
        <w:t xml:space="preserve"> </w:t>
      </w:r>
    </w:p>
    <w:p w14:paraId="6B7122AB" w14:textId="77777777" w:rsidR="00035E2D" w:rsidRPr="00DD003F" w:rsidRDefault="00035E2D" w:rsidP="00035E2D">
      <w:pPr>
        <w:spacing w:after="0" w:line="240" w:lineRule="auto"/>
        <w:jc w:val="both"/>
        <w:rPr>
          <w:rFonts w:cs="Arial"/>
          <w:b/>
        </w:rPr>
      </w:pPr>
      <w:r w:rsidRPr="00DD003F">
        <w:rPr>
          <w:rFonts w:cs="Arial"/>
          <w:b/>
        </w:rPr>
        <w:t>Resultatet af it-systemets lugtberegning</w:t>
      </w:r>
    </w:p>
    <w:p w14:paraId="6E4BFCA5" w14:textId="77777777" w:rsidR="00035E2D" w:rsidRPr="00DD003F" w:rsidRDefault="00035E2D" w:rsidP="00035E2D">
      <w:pPr>
        <w:spacing w:line="240" w:lineRule="auto"/>
        <w:jc w:val="both"/>
        <w:rPr>
          <w:rFonts w:cs="Arial"/>
        </w:rPr>
      </w:pPr>
      <w:r w:rsidRPr="00DD003F">
        <w:rPr>
          <w:rFonts w:cs="Arial"/>
        </w:rPr>
        <w:t>It-systemets lugtberegninger viser, at staldanlægget overholder afstandskravene til naboer, samlet bebyggelse og byzone. Der forventes derfor ingen væsentlige gener som følge af udvidelsen i form af lugt.</w:t>
      </w:r>
    </w:p>
    <w:p w14:paraId="74282FF6" w14:textId="77777777" w:rsidR="00DD003F" w:rsidRDefault="00DD003F" w:rsidP="00035E2D">
      <w:pPr>
        <w:spacing w:line="240" w:lineRule="auto"/>
        <w:jc w:val="both"/>
        <w:rPr>
          <w:rFonts w:cs="Arial"/>
          <w:highlight w:val="yellow"/>
        </w:rPr>
      </w:pPr>
      <w:r>
        <w:rPr>
          <w:noProof/>
          <w:lang w:eastAsia="da-DK"/>
        </w:rPr>
        <w:drawing>
          <wp:inline distT="0" distB="0" distL="0" distR="0" wp14:anchorId="2B42478E" wp14:editId="28BFE515">
            <wp:extent cx="6120130" cy="143674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20130" cy="1436745"/>
                    </a:xfrm>
                    <a:prstGeom prst="rect">
                      <a:avLst/>
                    </a:prstGeom>
                  </pic:spPr>
                </pic:pic>
              </a:graphicData>
            </a:graphic>
          </wp:inline>
        </w:drawing>
      </w:r>
    </w:p>
    <w:p w14:paraId="44C4F178" w14:textId="77777777" w:rsidR="00035E2D" w:rsidRPr="00DD003F" w:rsidRDefault="00035E2D" w:rsidP="00035E2D">
      <w:pPr>
        <w:spacing w:after="0" w:line="240" w:lineRule="auto"/>
        <w:jc w:val="both"/>
        <w:rPr>
          <w:rFonts w:cs="Arial"/>
          <w:b/>
        </w:rPr>
      </w:pPr>
      <w:r w:rsidRPr="00DD003F">
        <w:rPr>
          <w:rFonts w:cs="Arial"/>
          <w:b/>
        </w:rPr>
        <w:t>Kumulation i forhold til lugtberegning</w:t>
      </w:r>
    </w:p>
    <w:p w14:paraId="5270613C" w14:textId="77777777" w:rsidR="00035E2D" w:rsidRPr="00DD003F" w:rsidRDefault="00035E2D" w:rsidP="00035E2D">
      <w:pPr>
        <w:spacing w:line="240" w:lineRule="auto"/>
        <w:jc w:val="both"/>
      </w:pPr>
      <w:r w:rsidRPr="00DD003F">
        <w:t>Er der andre husdyrbrug, som medfører lugtgener i det samme punkt i byzone, skærpes kravene til geneafstanden i forbindelse med ansøgningen. Den beregnede geneafstand forøges i sådanne situationer hvis der indenfor 300 meter fra byzone o. lign. samt samlet bebyggelse eller 100 meter fra nabobebyggelse findes andre staldanlæg på andre ejendomme, hvor der produceres mere end 75 DE. Er der ikke andre staldanlæg anvendes geneafstandene uændret.</w:t>
      </w:r>
    </w:p>
    <w:p w14:paraId="3C4F1011" w14:textId="77777777" w:rsidR="00DD003F" w:rsidRPr="00DD003F" w:rsidRDefault="00DD003F" w:rsidP="00035E2D">
      <w:pPr>
        <w:spacing w:line="240" w:lineRule="auto"/>
        <w:jc w:val="both"/>
      </w:pPr>
      <w:r w:rsidRPr="00DD003F">
        <w:t>Der er ingen kumulation med andre husdyrbrug.</w:t>
      </w:r>
    </w:p>
    <w:p w14:paraId="40282AC7" w14:textId="77777777" w:rsidR="0039438D" w:rsidRDefault="0039438D" w:rsidP="00035E2D">
      <w:pPr>
        <w:spacing w:after="0" w:line="240" w:lineRule="auto"/>
        <w:jc w:val="both"/>
        <w:rPr>
          <w:b/>
        </w:rPr>
      </w:pPr>
    </w:p>
    <w:p w14:paraId="2901DE6B" w14:textId="77777777" w:rsidR="00035E2D" w:rsidRPr="00D24DC1" w:rsidRDefault="00035E2D" w:rsidP="00035E2D">
      <w:pPr>
        <w:spacing w:after="0" w:line="240" w:lineRule="auto"/>
        <w:jc w:val="both"/>
        <w:rPr>
          <w:b/>
        </w:rPr>
      </w:pPr>
      <w:r w:rsidRPr="00D24DC1">
        <w:rPr>
          <w:b/>
        </w:rPr>
        <w:t>Lugtgener ved udbringning af gylle</w:t>
      </w:r>
    </w:p>
    <w:p w14:paraId="47BE6B43" w14:textId="77777777" w:rsidR="00035E2D" w:rsidRPr="00D24DC1" w:rsidRDefault="00035E2D" w:rsidP="00035E2D">
      <w:pPr>
        <w:spacing w:line="240" w:lineRule="auto"/>
        <w:jc w:val="both"/>
        <w:rPr>
          <w:rFonts w:cs="Arial"/>
        </w:rPr>
      </w:pPr>
      <w:r w:rsidRPr="00D24DC1">
        <w:rPr>
          <w:rFonts w:cs="Arial"/>
        </w:rPr>
        <w:t xml:space="preserve">Alt flydende husdyrgødning udbringes med slangeudlægning eller nedfælder. Der vælges, så vidt muligt, udbringningstidspunkter hvor fordampningen af ammoniak er mindst og der tages, så vidt det er muligt, hensyn til naboer ved udbringning af husdyrgødning. </w:t>
      </w:r>
    </w:p>
    <w:p w14:paraId="6F25D29D" w14:textId="77777777" w:rsidR="00035E2D" w:rsidRPr="00DA61E1" w:rsidRDefault="00035E2D" w:rsidP="00035E2D">
      <w:pPr>
        <w:spacing w:after="0" w:line="240" w:lineRule="auto"/>
        <w:jc w:val="both"/>
        <w:rPr>
          <w:rFonts w:cs="Arial"/>
        </w:rPr>
      </w:pPr>
      <w:r w:rsidRPr="00D24DC1">
        <w:rPr>
          <w:rFonts w:cs="Arial"/>
        </w:rPr>
        <w:t>Det forsøges i øvrigt, at udbringe husdyrgødningen indenfor normal arbejdstid, dog kan der i forbindelse med spidsbelastning forekomme udbringning mellem 7.00 og 22.00. Det skal dog understreges, at udbringning af gylle er vigtig for markdriften, og der vil i særlige år kunne opstå vejrmæssige forhold der betyder, at udbringningen vil foregå udenfor ovennævnte tidsrum.</w:t>
      </w:r>
    </w:p>
    <w:p w14:paraId="190DB2BF" w14:textId="77777777" w:rsidR="00035E2D" w:rsidRPr="00D86CE6" w:rsidRDefault="00035E2D" w:rsidP="00035E2D">
      <w:pPr>
        <w:pStyle w:val="MGK-VurderingTekniskredegrelse"/>
        <w:jc w:val="both"/>
      </w:pPr>
      <w:r w:rsidRPr="00D86CE6">
        <w:t>Kommunens bemærkninger og vurdering</w:t>
      </w:r>
    </w:p>
    <w:p w14:paraId="3D8EF778" w14:textId="77777777" w:rsidR="00035E2D" w:rsidRPr="00F16FCC" w:rsidRDefault="00035E2D" w:rsidP="00035E2D">
      <w:pPr>
        <w:autoSpaceDE w:val="0"/>
        <w:autoSpaceDN w:val="0"/>
        <w:adjustRightInd w:val="0"/>
        <w:spacing w:after="0" w:line="240" w:lineRule="auto"/>
        <w:jc w:val="both"/>
        <w:rPr>
          <w:b/>
        </w:rPr>
      </w:pPr>
      <w:r w:rsidRPr="00F16FCC">
        <w:rPr>
          <w:b/>
        </w:rPr>
        <w:t>Lugtgener fra staldanlæg</w:t>
      </w:r>
    </w:p>
    <w:p w14:paraId="30B88545" w14:textId="77777777" w:rsidR="00035E2D" w:rsidRDefault="00035E2D" w:rsidP="00035E2D">
      <w:pPr>
        <w:autoSpaceDE w:val="0"/>
        <w:autoSpaceDN w:val="0"/>
        <w:adjustRightInd w:val="0"/>
        <w:spacing w:line="240" w:lineRule="auto"/>
        <w:jc w:val="both"/>
      </w:pPr>
      <w:r w:rsidRPr="00F16FCC">
        <w:t xml:space="preserve">Ansøger skal angive </w:t>
      </w:r>
      <w:r>
        <w:t>stald</w:t>
      </w:r>
      <w:r w:rsidRPr="00F16FCC">
        <w:t>anlæggenes placering i forhold til nærmeste byzonegrænse, sommerhusområde, samle</w:t>
      </w:r>
      <w:r>
        <w:t>t</w:t>
      </w:r>
      <w:r w:rsidRPr="00F16FCC">
        <w:t xml:space="preserve"> bebyggelse og enkeltbolig.</w:t>
      </w:r>
    </w:p>
    <w:p w14:paraId="31DD7744" w14:textId="77777777" w:rsidR="00035E2D" w:rsidRDefault="00035E2D" w:rsidP="00035E2D">
      <w:pPr>
        <w:autoSpaceDE w:val="0"/>
        <w:autoSpaceDN w:val="0"/>
        <w:adjustRightInd w:val="0"/>
        <w:spacing w:line="240" w:lineRule="auto"/>
        <w:jc w:val="both"/>
      </w:pPr>
      <w:r w:rsidRPr="00F16FCC">
        <w:t>Pr</w:t>
      </w:r>
      <w:r>
        <w:t>incippet for lugtberegningen er</w:t>
      </w:r>
      <w:r w:rsidRPr="00F16FCC">
        <w:t xml:space="preserve">, at man ud fra oplysninger om dyreart, staldsystem og maksimale staldbelægning beregner den nødvendige geneafstand, som er den afstand der minimum skal være fra </w:t>
      </w:r>
      <w:r>
        <w:t>lugtcentrum til de omkringboende</w:t>
      </w:r>
      <w:r w:rsidRPr="00F16FCC">
        <w:t xml:space="preserve">. </w:t>
      </w:r>
    </w:p>
    <w:p w14:paraId="18354552" w14:textId="77777777" w:rsidR="00035E2D" w:rsidRPr="00F16FCC" w:rsidRDefault="00035E2D" w:rsidP="00035E2D">
      <w:pPr>
        <w:autoSpaceDE w:val="0"/>
        <w:autoSpaceDN w:val="0"/>
        <w:adjustRightInd w:val="0"/>
        <w:spacing w:line="240" w:lineRule="auto"/>
        <w:jc w:val="both"/>
      </w:pPr>
      <w:r w:rsidRPr="00F16FCC">
        <w:t xml:space="preserve">Genekriterierne er et udtryk for, hvor meget lugt omboende i forskellige typer beboelsesområder må udsættes for, før det kan betegnes som værende ”væsentlige lugtgener”. Geneafstanden skal beregnes efter både </w:t>
      </w:r>
      <w:hyperlink r:id="rId37" w:tgtFrame="_blank" w:tooltip="Miljøstyrelsens lugtmodel" w:history="1">
        <w:r w:rsidRPr="00F16FCC">
          <w:rPr>
            <w:rStyle w:val="Hyperlink"/>
          </w:rPr>
          <w:t>Miljøstyrelsens lugtmodel</w:t>
        </w:r>
      </w:hyperlink>
      <w:r w:rsidRPr="00F16FCC">
        <w:t xml:space="preserve"> og efter </w:t>
      </w:r>
      <w:hyperlink r:id="rId38" w:tgtFrame="_blank" w:tooltip="FMK-modellen" w:history="1">
        <w:r w:rsidRPr="00F16FCC">
          <w:rPr>
            <w:rStyle w:val="Hyperlink"/>
          </w:rPr>
          <w:t>FMK-modellen</w:t>
        </w:r>
      </w:hyperlink>
      <w:r>
        <w:t>.</w:t>
      </w:r>
    </w:p>
    <w:p w14:paraId="4EB1178E" w14:textId="77777777" w:rsidR="00035E2D" w:rsidRPr="00883EA4" w:rsidRDefault="00035E2D" w:rsidP="00035E2D">
      <w:pPr>
        <w:autoSpaceDE w:val="0"/>
        <w:autoSpaceDN w:val="0"/>
        <w:adjustRightInd w:val="0"/>
        <w:spacing w:line="240" w:lineRule="auto"/>
        <w:jc w:val="both"/>
      </w:pPr>
      <w:r w:rsidRPr="00F16FCC">
        <w:lastRenderedPageBreak/>
        <w:t xml:space="preserve">Det resultat systemet viser, er resultatet efter den beregningsmodel, der giver den længste </w:t>
      </w:r>
      <w:r w:rsidRPr="00883EA4">
        <w:t>geneafstand til omboende, så genekriterierne overholdes uanset modelvalg.</w:t>
      </w:r>
    </w:p>
    <w:p w14:paraId="7AE18856" w14:textId="1D46913F" w:rsidR="00035E2D" w:rsidRDefault="00035E2D" w:rsidP="00035E2D">
      <w:pPr>
        <w:autoSpaceDE w:val="0"/>
        <w:autoSpaceDN w:val="0"/>
        <w:adjustRightInd w:val="0"/>
        <w:spacing w:line="240" w:lineRule="auto"/>
        <w:jc w:val="both"/>
      </w:pPr>
      <w:r w:rsidRPr="00883EA4">
        <w:t xml:space="preserve">På oversigtskortet i </w:t>
      </w:r>
      <w:r w:rsidRPr="00883EA4">
        <w:fldChar w:fldCharType="begin"/>
      </w:r>
      <w:r w:rsidRPr="00883EA4">
        <w:instrText xml:space="preserve"> REF _Ref449429433 \h </w:instrText>
      </w:r>
      <w:r w:rsidR="00883EA4">
        <w:instrText xml:space="preserve"> \* MERGEFORMAT </w:instrText>
      </w:r>
      <w:r w:rsidRPr="00883EA4">
        <w:fldChar w:fldCharType="separate"/>
      </w:r>
      <w:r w:rsidR="00AC4C2F" w:rsidRPr="00AC4C2F">
        <w:t xml:space="preserve">Figur </w:t>
      </w:r>
      <w:r w:rsidR="00AC4C2F" w:rsidRPr="00AC4C2F">
        <w:rPr>
          <w:noProof/>
        </w:rPr>
        <w:t>5.1.1</w:t>
      </w:r>
      <w:r w:rsidRPr="00883EA4">
        <w:fldChar w:fldCharType="end"/>
      </w:r>
      <w:r w:rsidR="00883EA4" w:rsidRPr="00883EA4">
        <w:t xml:space="preserve"> og </w:t>
      </w:r>
      <w:r w:rsidR="00883EA4" w:rsidRPr="00883EA4">
        <w:fldChar w:fldCharType="begin"/>
      </w:r>
      <w:r w:rsidR="00883EA4" w:rsidRPr="00883EA4">
        <w:instrText xml:space="preserve"> REF _Ref449429433 \h </w:instrText>
      </w:r>
      <w:r w:rsidR="00883EA4">
        <w:instrText xml:space="preserve"> \* MERGEFORMAT </w:instrText>
      </w:r>
      <w:r w:rsidR="00883EA4" w:rsidRPr="00883EA4">
        <w:fldChar w:fldCharType="separate"/>
      </w:r>
      <w:r w:rsidR="00AC4C2F" w:rsidRPr="00AC4C2F">
        <w:t xml:space="preserve">Figur </w:t>
      </w:r>
      <w:r w:rsidR="00AC4C2F" w:rsidRPr="00AC4C2F">
        <w:rPr>
          <w:noProof/>
        </w:rPr>
        <w:t>5.1.1</w:t>
      </w:r>
      <w:r w:rsidR="00883EA4" w:rsidRPr="00883EA4">
        <w:fldChar w:fldCharType="end"/>
      </w:r>
      <w:r w:rsidRPr="00883EA4">
        <w:t xml:space="preserve"> ses afstanden til nærmeste nabobeboelse uden landbrugspligt og til nærmeste samlede bebyggelse. </w:t>
      </w:r>
    </w:p>
    <w:p w14:paraId="39383EB5" w14:textId="77777777" w:rsidR="00D24DC1" w:rsidRPr="00F16FCC" w:rsidRDefault="00D24DC1" w:rsidP="00883EA4">
      <w:pPr>
        <w:autoSpaceDE w:val="0"/>
        <w:autoSpaceDN w:val="0"/>
        <w:adjustRightInd w:val="0"/>
        <w:spacing w:line="240" w:lineRule="auto"/>
        <w:jc w:val="center"/>
      </w:pPr>
      <w:r>
        <w:rPr>
          <w:noProof/>
          <w:lang w:eastAsia="da-DK"/>
        </w:rPr>
        <w:drawing>
          <wp:inline distT="0" distB="0" distL="0" distR="0" wp14:anchorId="64C42FF1" wp14:editId="55701E2B">
            <wp:extent cx="3981182" cy="3093720"/>
            <wp:effectExtent l="0" t="0" r="635"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t="9625" b="4569"/>
                    <a:stretch/>
                  </pic:blipFill>
                  <pic:spPr bwMode="auto">
                    <a:xfrm>
                      <a:off x="0" y="0"/>
                      <a:ext cx="3984490" cy="3096290"/>
                    </a:xfrm>
                    <a:prstGeom prst="rect">
                      <a:avLst/>
                    </a:prstGeom>
                    <a:ln>
                      <a:noFill/>
                    </a:ln>
                    <a:extLst>
                      <a:ext uri="{53640926-AAD7-44D8-BBD7-CCE9431645EC}">
                        <a14:shadowObscured xmlns:a14="http://schemas.microsoft.com/office/drawing/2010/main"/>
                      </a:ext>
                    </a:extLst>
                  </pic:spPr>
                </pic:pic>
              </a:graphicData>
            </a:graphic>
          </wp:inline>
        </w:drawing>
      </w:r>
    </w:p>
    <w:p w14:paraId="3DCA7C26" w14:textId="77777777" w:rsidR="00883EA4" w:rsidRPr="00AB622E" w:rsidRDefault="00035E2D" w:rsidP="00D24DC1">
      <w:pPr>
        <w:pStyle w:val="Billedtekst"/>
        <w:jc w:val="both"/>
        <w:rPr>
          <w:sz w:val="18"/>
        </w:rPr>
      </w:pPr>
      <w:bookmarkStart w:id="103" w:name="_Ref449429433"/>
      <w:r w:rsidRPr="00AB622E">
        <w:rPr>
          <w:sz w:val="18"/>
        </w:rPr>
        <w:t xml:space="preserve">Figur </w:t>
      </w:r>
      <w:r w:rsidR="005A253B" w:rsidRPr="00AB622E">
        <w:rPr>
          <w:sz w:val="18"/>
        </w:rPr>
        <w:fldChar w:fldCharType="begin"/>
      </w:r>
      <w:r w:rsidR="005A253B" w:rsidRPr="00AB622E">
        <w:rPr>
          <w:sz w:val="18"/>
        </w:rPr>
        <w:instrText xml:space="preserve"> STYLEREF 2 \s </w:instrText>
      </w:r>
      <w:r w:rsidR="005A253B" w:rsidRPr="00AB622E">
        <w:rPr>
          <w:sz w:val="18"/>
        </w:rPr>
        <w:fldChar w:fldCharType="separate"/>
      </w:r>
      <w:r w:rsidR="00AC4C2F">
        <w:rPr>
          <w:noProof/>
          <w:sz w:val="18"/>
        </w:rPr>
        <w:t>5.1</w:t>
      </w:r>
      <w:r w:rsidR="005A253B" w:rsidRPr="00AB622E">
        <w:rPr>
          <w:noProof/>
          <w:sz w:val="18"/>
        </w:rPr>
        <w:fldChar w:fldCharType="end"/>
      </w:r>
      <w:r w:rsidRPr="00AB622E">
        <w:rPr>
          <w:sz w:val="18"/>
        </w:rPr>
        <w:t>.</w:t>
      </w:r>
      <w:r w:rsidR="005A253B" w:rsidRPr="00AB622E">
        <w:rPr>
          <w:sz w:val="18"/>
        </w:rPr>
        <w:fldChar w:fldCharType="begin"/>
      </w:r>
      <w:r w:rsidR="005A253B" w:rsidRPr="00AB622E">
        <w:rPr>
          <w:sz w:val="18"/>
        </w:rPr>
        <w:instrText xml:space="preserve"> SEQ Figur \* ARABIC \s 2 </w:instrText>
      </w:r>
      <w:r w:rsidR="005A253B" w:rsidRPr="00AB622E">
        <w:rPr>
          <w:sz w:val="18"/>
        </w:rPr>
        <w:fldChar w:fldCharType="separate"/>
      </w:r>
      <w:r w:rsidR="00AC4C2F">
        <w:rPr>
          <w:noProof/>
          <w:sz w:val="18"/>
        </w:rPr>
        <w:t>1</w:t>
      </w:r>
      <w:r w:rsidR="005A253B" w:rsidRPr="00AB622E">
        <w:rPr>
          <w:noProof/>
          <w:sz w:val="18"/>
        </w:rPr>
        <w:fldChar w:fldCharType="end"/>
      </w:r>
      <w:bookmarkEnd w:id="103"/>
      <w:r w:rsidRPr="00AB622E">
        <w:rPr>
          <w:sz w:val="18"/>
        </w:rPr>
        <w:t xml:space="preserve"> – Afstande fr</w:t>
      </w:r>
      <w:r w:rsidR="00D24DC1" w:rsidRPr="00AB622E">
        <w:rPr>
          <w:sz w:val="18"/>
        </w:rPr>
        <w:t>a staldanlæg til nærmeste nabo</w:t>
      </w:r>
      <w:r w:rsidR="00883EA4" w:rsidRPr="00AB622E">
        <w:rPr>
          <w:sz w:val="18"/>
        </w:rPr>
        <w:t xml:space="preserve"> uden landbrugspligt</w:t>
      </w:r>
      <w:r w:rsidRPr="00AB622E">
        <w:rPr>
          <w:sz w:val="18"/>
        </w:rPr>
        <w:t>.</w:t>
      </w:r>
    </w:p>
    <w:p w14:paraId="1C0981D8" w14:textId="77777777" w:rsidR="00D24DC1" w:rsidRDefault="00D24DC1" w:rsidP="00883EA4">
      <w:pPr>
        <w:pStyle w:val="Billedtekst"/>
        <w:jc w:val="center"/>
      </w:pPr>
      <w:r>
        <w:rPr>
          <w:noProof/>
          <w:lang w:eastAsia="da-DK"/>
        </w:rPr>
        <w:drawing>
          <wp:inline distT="0" distB="0" distL="0" distR="0" wp14:anchorId="49424DDC" wp14:editId="0FB1BC87">
            <wp:extent cx="3834896" cy="3787140"/>
            <wp:effectExtent l="0" t="0" r="0" b="381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b="1816"/>
                    <a:stretch/>
                  </pic:blipFill>
                  <pic:spPr bwMode="auto">
                    <a:xfrm>
                      <a:off x="0" y="0"/>
                      <a:ext cx="3837194" cy="3789410"/>
                    </a:xfrm>
                    <a:prstGeom prst="rect">
                      <a:avLst/>
                    </a:prstGeom>
                    <a:ln>
                      <a:noFill/>
                    </a:ln>
                    <a:extLst>
                      <a:ext uri="{53640926-AAD7-44D8-BBD7-CCE9431645EC}">
                        <a14:shadowObscured xmlns:a14="http://schemas.microsoft.com/office/drawing/2010/main"/>
                      </a:ext>
                    </a:extLst>
                  </pic:spPr>
                </pic:pic>
              </a:graphicData>
            </a:graphic>
          </wp:inline>
        </w:drawing>
      </w:r>
    </w:p>
    <w:p w14:paraId="33C6EC40" w14:textId="77777777" w:rsidR="00883EA4" w:rsidRPr="00AB622E" w:rsidRDefault="00883EA4" w:rsidP="00883EA4">
      <w:pPr>
        <w:pStyle w:val="Billedtekst"/>
        <w:jc w:val="both"/>
        <w:rPr>
          <w:sz w:val="18"/>
        </w:rPr>
      </w:pPr>
      <w:r w:rsidRPr="00AB622E">
        <w:rPr>
          <w:sz w:val="18"/>
        </w:rPr>
        <w:t xml:space="preserve">Figur </w:t>
      </w:r>
      <w:r w:rsidR="005A253B" w:rsidRPr="00AB622E">
        <w:rPr>
          <w:sz w:val="18"/>
        </w:rPr>
        <w:fldChar w:fldCharType="begin"/>
      </w:r>
      <w:r w:rsidR="005A253B" w:rsidRPr="00AB622E">
        <w:rPr>
          <w:sz w:val="18"/>
        </w:rPr>
        <w:instrText xml:space="preserve"> STYLEREF 2 \s </w:instrText>
      </w:r>
      <w:r w:rsidR="005A253B" w:rsidRPr="00AB622E">
        <w:rPr>
          <w:sz w:val="18"/>
        </w:rPr>
        <w:fldChar w:fldCharType="separate"/>
      </w:r>
      <w:r w:rsidR="00AC4C2F">
        <w:rPr>
          <w:noProof/>
          <w:sz w:val="18"/>
        </w:rPr>
        <w:t>5.1</w:t>
      </w:r>
      <w:r w:rsidR="005A253B" w:rsidRPr="00AB622E">
        <w:rPr>
          <w:noProof/>
          <w:sz w:val="18"/>
        </w:rPr>
        <w:fldChar w:fldCharType="end"/>
      </w:r>
      <w:r w:rsidRPr="00AB622E">
        <w:rPr>
          <w:sz w:val="18"/>
        </w:rPr>
        <w:t xml:space="preserve">.2 – Afstande fra staldanlæg til nærmeste samlede bebyggelse. </w:t>
      </w:r>
    </w:p>
    <w:p w14:paraId="7162103D" w14:textId="77777777" w:rsidR="00035E2D" w:rsidRPr="00BF6195" w:rsidRDefault="00035E2D" w:rsidP="00035E2D">
      <w:pPr>
        <w:spacing w:after="0" w:line="240" w:lineRule="auto"/>
        <w:jc w:val="both"/>
        <w:rPr>
          <w:b/>
        </w:rPr>
      </w:pPr>
      <w:r w:rsidRPr="00BF6195">
        <w:rPr>
          <w:b/>
        </w:rPr>
        <w:lastRenderedPageBreak/>
        <w:t>Konklusion</w:t>
      </w:r>
    </w:p>
    <w:p w14:paraId="5A15EED1" w14:textId="77777777" w:rsidR="00035E2D" w:rsidRDefault="00035E2D" w:rsidP="00035E2D">
      <w:pPr>
        <w:spacing w:line="240" w:lineRule="auto"/>
        <w:jc w:val="both"/>
      </w:pPr>
      <w:r>
        <w:t xml:space="preserve">Når de beregnede </w:t>
      </w:r>
      <w:r w:rsidRPr="00BF6195">
        <w:t>afstand</w:t>
      </w:r>
      <w:r>
        <w:t>skrav</w:t>
      </w:r>
      <w:r w:rsidRPr="00BF6195">
        <w:t xml:space="preserve"> til nærmeste beboelse, samlet bebyggelse og byzone er overholdt, har kommunen ikke mulighed for at skærpe lugtgenekriterierne.</w:t>
      </w:r>
    </w:p>
    <w:p w14:paraId="1677AF1B" w14:textId="77777777" w:rsidR="00035E2D" w:rsidRPr="00883EA4" w:rsidRDefault="00035E2D" w:rsidP="00035E2D">
      <w:pPr>
        <w:pStyle w:val="Citat1"/>
        <w:spacing w:after="0" w:line="240" w:lineRule="auto"/>
        <w:ind w:left="0" w:right="0"/>
        <w:jc w:val="both"/>
        <w:rPr>
          <w:rFonts w:asciiTheme="majorHAnsi" w:hAnsiTheme="majorHAnsi"/>
          <w:b/>
          <w:i w:val="0"/>
          <w:sz w:val="20"/>
          <w:szCs w:val="20"/>
        </w:rPr>
      </w:pPr>
      <w:r w:rsidRPr="00883EA4">
        <w:rPr>
          <w:rFonts w:asciiTheme="majorHAnsi" w:hAnsiTheme="majorHAnsi"/>
          <w:b/>
          <w:i w:val="0"/>
          <w:sz w:val="20"/>
          <w:szCs w:val="20"/>
        </w:rPr>
        <w:t>Lugtgener fra udbringning af husdyrgødning</w:t>
      </w:r>
    </w:p>
    <w:p w14:paraId="088556DC" w14:textId="77777777" w:rsidR="00035E2D" w:rsidRPr="00883EA4" w:rsidRDefault="00035E2D" w:rsidP="00035E2D">
      <w:pPr>
        <w:autoSpaceDE w:val="0"/>
        <w:autoSpaceDN w:val="0"/>
        <w:adjustRightInd w:val="0"/>
        <w:spacing w:line="240" w:lineRule="auto"/>
        <w:jc w:val="both"/>
        <w:rPr>
          <w:rFonts w:asciiTheme="majorHAnsi" w:hAnsiTheme="majorHAnsi"/>
          <w:szCs w:val="20"/>
        </w:rPr>
      </w:pPr>
      <w:r w:rsidRPr="00883EA4">
        <w:rPr>
          <w:rStyle w:val="Svaghenvisning"/>
          <w:rFonts w:asciiTheme="majorHAnsi" w:hAnsiTheme="majorHAnsi"/>
          <w:i w:val="0"/>
          <w:color w:val="auto"/>
          <w:szCs w:val="20"/>
        </w:rPr>
        <w:t>Der vil forekomme ammoniakfordampning og lugtgener fra marker, hvor der er udbragt gylle. Omfanget afhænger af vejrforhold (temperatur, vindforhold og evt. nedbør).</w:t>
      </w:r>
      <w:r w:rsidRPr="00883EA4">
        <w:rPr>
          <w:rStyle w:val="Svaghenvisning"/>
          <w:rFonts w:asciiTheme="majorHAnsi" w:hAnsiTheme="majorHAnsi"/>
          <w:color w:val="auto"/>
          <w:szCs w:val="20"/>
        </w:rPr>
        <w:t xml:space="preserve"> </w:t>
      </w:r>
      <w:r w:rsidRPr="00883EA4">
        <w:rPr>
          <w:rFonts w:asciiTheme="majorHAnsi" w:hAnsiTheme="majorHAnsi"/>
          <w:szCs w:val="20"/>
        </w:rPr>
        <w:t>Udbringning af flydende husdyrgødning skal ske med nedfælder eller ved forsuring af gyllen inden udbringning på sort jord og i græsmarker. Udbringning med nedfælder minimerer lugtgenerne.</w:t>
      </w:r>
    </w:p>
    <w:p w14:paraId="7E61E44D" w14:textId="77777777" w:rsidR="00035E2D" w:rsidRPr="00883EA4" w:rsidRDefault="00035E2D" w:rsidP="00035E2D">
      <w:pPr>
        <w:pStyle w:val="Listeafsnit1"/>
        <w:spacing w:line="240" w:lineRule="auto"/>
        <w:ind w:left="0"/>
        <w:jc w:val="both"/>
        <w:rPr>
          <w:rFonts w:ascii="Verdana" w:hAnsi="Verdana"/>
          <w:sz w:val="20"/>
          <w:szCs w:val="20"/>
        </w:rPr>
      </w:pPr>
      <w:r w:rsidRPr="00883EA4">
        <w:rPr>
          <w:rFonts w:ascii="Verdana" w:hAnsi="Verdana"/>
          <w:sz w:val="20"/>
          <w:szCs w:val="20"/>
        </w:rPr>
        <w:t xml:space="preserve">Der udbringes ikke gylle tæt på større by- og sommerhusområder, som kunne genere indbyggerne i en grad som ikke forventes for sådanne områder. </w:t>
      </w:r>
    </w:p>
    <w:p w14:paraId="0C804886" w14:textId="77777777" w:rsidR="00883EA4" w:rsidRPr="00883EA4" w:rsidRDefault="00883EA4" w:rsidP="00035E2D">
      <w:pPr>
        <w:pStyle w:val="Listeafsnit1"/>
        <w:spacing w:line="240" w:lineRule="auto"/>
        <w:ind w:left="0"/>
        <w:jc w:val="both"/>
        <w:rPr>
          <w:rFonts w:ascii="Verdana" w:hAnsi="Verdana"/>
          <w:sz w:val="20"/>
          <w:szCs w:val="20"/>
        </w:rPr>
      </w:pPr>
    </w:p>
    <w:p w14:paraId="306AFB8C" w14:textId="77777777" w:rsidR="00035E2D" w:rsidRPr="00883EA4" w:rsidRDefault="00035E2D" w:rsidP="00035E2D">
      <w:pPr>
        <w:pStyle w:val="Listeafsnit1"/>
        <w:spacing w:line="240" w:lineRule="auto"/>
        <w:ind w:left="0"/>
        <w:jc w:val="both"/>
        <w:rPr>
          <w:rFonts w:ascii="Verdana" w:hAnsi="Verdana"/>
          <w:sz w:val="20"/>
          <w:szCs w:val="20"/>
        </w:rPr>
      </w:pPr>
      <w:r w:rsidRPr="00883EA4">
        <w:rPr>
          <w:rFonts w:ascii="Verdana" w:hAnsi="Verdana"/>
          <w:sz w:val="20"/>
          <w:szCs w:val="20"/>
        </w:rPr>
        <w:t>Det vurderes, at når de generelle regler i husdyrgødningsbekendtgørelsen - og vilkår for afgørelsen er overholdt, vil udbringningen af husdyrgødning ikke medføre lugtgener ud over hvad man må forvente, når man bor i landzone, hvor der drives landbrugserhverv.</w:t>
      </w:r>
    </w:p>
    <w:p w14:paraId="1340EC8C" w14:textId="77777777" w:rsidR="00035E2D" w:rsidRPr="004A1832" w:rsidRDefault="00035E2D" w:rsidP="00035E2D">
      <w:pPr>
        <w:pStyle w:val="Overskrift2"/>
        <w:tabs>
          <w:tab w:val="clear" w:pos="9072"/>
        </w:tabs>
        <w:autoSpaceDE/>
        <w:autoSpaceDN/>
        <w:adjustRightInd/>
        <w:spacing w:after="200" w:line="252" w:lineRule="auto"/>
      </w:pPr>
      <w:bookmarkStart w:id="104" w:name="_Toc184002929"/>
      <w:bookmarkStart w:id="105" w:name="_Toc417039891"/>
      <w:bookmarkStart w:id="106" w:name="_Toc497131577"/>
      <w:r w:rsidRPr="004A1832">
        <w:t>F</w:t>
      </w:r>
      <w:r>
        <w:t>luer</w:t>
      </w:r>
      <w:r w:rsidRPr="004A1832">
        <w:t xml:space="preserve"> og skadedyr</w:t>
      </w:r>
      <w:bookmarkEnd w:id="104"/>
      <w:bookmarkEnd w:id="105"/>
      <w:bookmarkEnd w:id="106"/>
    </w:p>
    <w:p w14:paraId="3CBF83A9" w14:textId="2D304E9F" w:rsidR="00035E2D" w:rsidRDefault="004F7475" w:rsidP="00035E2D">
      <w:pPr>
        <w:spacing w:line="240" w:lineRule="auto"/>
        <w:jc w:val="both"/>
        <w:rPr>
          <w:iCs/>
        </w:rPr>
      </w:pPr>
      <w:r>
        <w:rPr>
          <w:iCs/>
        </w:rPr>
        <w:t>Se miljøgodkendelse af 10. juli 2010.</w:t>
      </w:r>
    </w:p>
    <w:p w14:paraId="1A2ACB34" w14:textId="77777777" w:rsidR="00F86F8E" w:rsidRPr="00965636" w:rsidRDefault="00F86F8E" w:rsidP="00035E2D">
      <w:pPr>
        <w:spacing w:line="240" w:lineRule="auto"/>
        <w:jc w:val="both"/>
        <w:rPr>
          <w:iCs/>
        </w:rPr>
      </w:pPr>
    </w:p>
    <w:p w14:paraId="76C25770" w14:textId="77777777" w:rsidR="00035E2D" w:rsidRPr="009B460A" w:rsidRDefault="00035E2D" w:rsidP="00035E2D">
      <w:pPr>
        <w:pStyle w:val="Overskrift2"/>
        <w:tabs>
          <w:tab w:val="clear" w:pos="9072"/>
        </w:tabs>
        <w:autoSpaceDE/>
        <w:autoSpaceDN/>
        <w:adjustRightInd/>
        <w:spacing w:after="200" w:line="252" w:lineRule="auto"/>
        <w:jc w:val="left"/>
      </w:pPr>
      <w:bookmarkStart w:id="107" w:name="_Toc417039892"/>
      <w:bookmarkStart w:id="108" w:name="_Toc497131578"/>
      <w:r w:rsidRPr="009B460A">
        <w:t>Transport</w:t>
      </w:r>
      <w:bookmarkEnd w:id="107"/>
      <w:bookmarkEnd w:id="108"/>
    </w:p>
    <w:p w14:paraId="18A163D1" w14:textId="6C3A3C20" w:rsidR="00F86F8E" w:rsidRDefault="004F7475" w:rsidP="00F86F8E">
      <w:pPr>
        <w:pStyle w:val="Sidefod"/>
        <w:tabs>
          <w:tab w:val="clear" w:pos="4819"/>
          <w:tab w:val="clear" w:pos="9071"/>
          <w:tab w:val="left" w:pos="540"/>
          <w:tab w:val="left" w:leader="dot" w:pos="8640"/>
          <w:tab w:val="left" w:pos="8800"/>
        </w:tabs>
        <w:autoSpaceDE w:val="0"/>
        <w:autoSpaceDN w:val="0"/>
        <w:adjustRightInd w:val="0"/>
        <w:jc w:val="both"/>
        <w:rPr>
          <w:rFonts w:eastAsia="Times New Roman"/>
          <w:iCs w:val="0"/>
          <w:szCs w:val="22"/>
        </w:rPr>
      </w:pPr>
      <w:r>
        <w:rPr>
          <w:rFonts w:eastAsia="Times New Roman"/>
          <w:iCs w:val="0"/>
          <w:szCs w:val="22"/>
        </w:rPr>
        <w:t xml:space="preserve">Se miljøgodkendelse af 10. juli 2010. </w:t>
      </w:r>
    </w:p>
    <w:p w14:paraId="11217C08" w14:textId="77777777" w:rsidR="004F7475" w:rsidRPr="00FC7D23" w:rsidRDefault="004F7475" w:rsidP="00F86F8E">
      <w:pPr>
        <w:pStyle w:val="Sidefod"/>
        <w:tabs>
          <w:tab w:val="clear" w:pos="4819"/>
          <w:tab w:val="clear" w:pos="9071"/>
          <w:tab w:val="left" w:pos="540"/>
          <w:tab w:val="left" w:leader="dot" w:pos="8640"/>
          <w:tab w:val="left" w:pos="8800"/>
        </w:tabs>
        <w:autoSpaceDE w:val="0"/>
        <w:autoSpaceDN w:val="0"/>
        <w:adjustRightInd w:val="0"/>
        <w:jc w:val="both"/>
        <w:rPr>
          <w:rFonts w:eastAsia="Times New Roman"/>
          <w:iCs w:val="0"/>
          <w:szCs w:val="22"/>
          <w:highlight w:val="yellow"/>
        </w:rPr>
      </w:pPr>
    </w:p>
    <w:p w14:paraId="027F13C9" w14:textId="77777777" w:rsidR="00035E2D" w:rsidRDefault="00035E2D" w:rsidP="00035E2D">
      <w:pPr>
        <w:spacing w:after="0" w:line="240" w:lineRule="auto"/>
        <w:jc w:val="both"/>
        <w:rPr>
          <w:rFonts w:cs="Arial"/>
          <w:i/>
        </w:rPr>
      </w:pPr>
    </w:p>
    <w:p w14:paraId="6026A4BD" w14:textId="77777777" w:rsidR="00F86F8E" w:rsidRDefault="00035E2D" w:rsidP="00035E2D">
      <w:pPr>
        <w:pStyle w:val="Overskrift2"/>
        <w:tabs>
          <w:tab w:val="clear" w:pos="9072"/>
        </w:tabs>
        <w:autoSpaceDE/>
        <w:autoSpaceDN/>
        <w:adjustRightInd/>
        <w:spacing w:after="200"/>
      </w:pPr>
      <w:bookmarkStart w:id="109" w:name="_Toc184002928"/>
      <w:bookmarkStart w:id="110" w:name="_Toc417039893"/>
      <w:bookmarkStart w:id="111" w:name="_Toc497131579"/>
      <w:r w:rsidRPr="008111D6">
        <w:t>Støj</w:t>
      </w:r>
      <w:r w:rsidR="00F86F8E">
        <w:t>, støv lys og skadedyr</w:t>
      </w:r>
      <w:bookmarkEnd w:id="109"/>
      <w:bookmarkEnd w:id="110"/>
      <w:bookmarkEnd w:id="111"/>
    </w:p>
    <w:p w14:paraId="458AD2A2" w14:textId="43F51DF3" w:rsidR="00F86F8E" w:rsidRDefault="004F7475" w:rsidP="00F86F8E">
      <w:pPr>
        <w:pStyle w:val="Sidefod"/>
        <w:tabs>
          <w:tab w:val="clear" w:pos="4819"/>
          <w:tab w:val="clear" w:pos="9071"/>
          <w:tab w:val="left" w:pos="540"/>
          <w:tab w:val="left" w:leader="dot" w:pos="8640"/>
          <w:tab w:val="left" w:pos="8800"/>
        </w:tabs>
        <w:autoSpaceDE w:val="0"/>
        <w:autoSpaceDN w:val="0"/>
        <w:adjustRightInd w:val="0"/>
        <w:jc w:val="both"/>
        <w:rPr>
          <w:rFonts w:eastAsia="Times New Roman"/>
          <w:iCs w:val="0"/>
          <w:szCs w:val="22"/>
        </w:rPr>
      </w:pPr>
      <w:r>
        <w:rPr>
          <w:rFonts w:eastAsia="Times New Roman"/>
          <w:iCs w:val="0"/>
          <w:szCs w:val="22"/>
        </w:rPr>
        <w:t>Se miljøgodkendelse af 10. juli 2010.</w:t>
      </w:r>
    </w:p>
    <w:p w14:paraId="79BF77E0" w14:textId="77777777" w:rsidR="00D17116" w:rsidRPr="00FC7D23" w:rsidRDefault="00D17116" w:rsidP="00F86F8E">
      <w:pPr>
        <w:pStyle w:val="Sidefod"/>
        <w:tabs>
          <w:tab w:val="clear" w:pos="4819"/>
          <w:tab w:val="clear" w:pos="9071"/>
          <w:tab w:val="left" w:pos="540"/>
          <w:tab w:val="left" w:leader="dot" w:pos="8640"/>
          <w:tab w:val="left" w:pos="8800"/>
        </w:tabs>
        <w:autoSpaceDE w:val="0"/>
        <w:autoSpaceDN w:val="0"/>
        <w:adjustRightInd w:val="0"/>
        <w:jc w:val="both"/>
        <w:rPr>
          <w:rFonts w:eastAsia="Times New Roman"/>
          <w:iCs w:val="0"/>
          <w:szCs w:val="22"/>
        </w:rPr>
      </w:pPr>
    </w:p>
    <w:p w14:paraId="4166C336" w14:textId="77777777" w:rsidR="00035E2D" w:rsidRPr="00204A8E" w:rsidRDefault="00035E2D" w:rsidP="00035E2D">
      <w:pPr>
        <w:tabs>
          <w:tab w:val="left" w:pos="9072"/>
        </w:tabs>
        <w:spacing w:line="240" w:lineRule="auto"/>
        <w:jc w:val="both"/>
      </w:pPr>
    </w:p>
    <w:p w14:paraId="1E5BCBC1" w14:textId="77777777" w:rsidR="00035E2D" w:rsidRDefault="00035E2D" w:rsidP="00035E2D">
      <w:pPr>
        <w:pStyle w:val="Overskrift1"/>
        <w:tabs>
          <w:tab w:val="clear" w:pos="9072"/>
        </w:tabs>
        <w:autoSpaceDE/>
        <w:autoSpaceDN/>
        <w:adjustRightInd/>
        <w:spacing w:after="200" w:line="252" w:lineRule="auto"/>
        <w:rPr>
          <w:rFonts w:asciiTheme="minorHAnsi" w:hAnsiTheme="minorHAnsi"/>
        </w:rPr>
      </w:pPr>
      <w:bookmarkStart w:id="112" w:name="_Toc497131580"/>
      <w:r w:rsidRPr="00506279">
        <w:rPr>
          <w:rFonts w:asciiTheme="minorHAnsi" w:hAnsiTheme="minorHAnsi"/>
        </w:rPr>
        <w:t>Bedste tilgængelige teknik (BAT)</w:t>
      </w:r>
      <w:bookmarkEnd w:id="112"/>
    </w:p>
    <w:p w14:paraId="42A47C7C" w14:textId="77777777" w:rsidR="00035E2D" w:rsidRPr="0098000C" w:rsidRDefault="00035E2D" w:rsidP="00035E2D">
      <w:pPr>
        <w:pStyle w:val="Overskrift2"/>
        <w:tabs>
          <w:tab w:val="clear" w:pos="9072"/>
        </w:tabs>
        <w:autoSpaceDE/>
        <w:autoSpaceDN/>
        <w:adjustRightInd/>
        <w:spacing w:after="200" w:line="252" w:lineRule="auto"/>
        <w:jc w:val="left"/>
        <w:rPr>
          <w:rFonts w:asciiTheme="minorHAnsi" w:hAnsiTheme="minorHAnsi"/>
        </w:rPr>
      </w:pPr>
      <w:bookmarkStart w:id="113" w:name="_Toc497131581"/>
      <w:r>
        <w:rPr>
          <w:rFonts w:asciiTheme="minorHAnsi" w:hAnsiTheme="minorHAnsi"/>
        </w:rPr>
        <w:t>Beskrivelse og vurdering</w:t>
      </w:r>
      <w:r w:rsidRPr="0098000C">
        <w:rPr>
          <w:rFonts w:asciiTheme="minorHAnsi" w:hAnsiTheme="minorHAnsi"/>
        </w:rPr>
        <w:t xml:space="preserve"> af BAT</w:t>
      </w:r>
      <w:bookmarkEnd w:id="113"/>
    </w:p>
    <w:p w14:paraId="3B4884ED" w14:textId="77777777" w:rsidR="00035E2D" w:rsidRPr="00E37FBE" w:rsidRDefault="00035E2D" w:rsidP="00035E2D">
      <w:pPr>
        <w:rPr>
          <w:szCs w:val="20"/>
        </w:rPr>
      </w:pPr>
      <w:r w:rsidRPr="00E37FBE">
        <w:rPr>
          <w:rFonts w:cs="Verdana"/>
          <w:szCs w:val="20"/>
        </w:rPr>
        <w:t>B</w:t>
      </w:r>
      <w:r w:rsidRPr="00E37FBE">
        <w:rPr>
          <w:szCs w:val="20"/>
        </w:rPr>
        <w:t>AT betyder Best Available Techniques (Bedst Tilgængelige Teknik) og er en fællesbetegnelse for teknikker og teknologier, som kan begrænse forurening fra stalde eller lager. BAT- begrebet dækker endvidere over teknikker og teknologier til begrænsning af vand- og energiforbruget.</w:t>
      </w:r>
    </w:p>
    <w:p w14:paraId="682056CE" w14:textId="77777777" w:rsidR="00035E2D" w:rsidRPr="00E37FBE" w:rsidRDefault="00035E2D" w:rsidP="00035E2D">
      <w:pPr>
        <w:rPr>
          <w:szCs w:val="20"/>
        </w:rPr>
      </w:pPr>
      <w:r w:rsidRPr="00E37FBE">
        <w:rPr>
          <w:szCs w:val="20"/>
        </w:rPr>
        <w:t xml:space="preserve">På et husdyrbrug er kvælstof, fosfor og ammoniak de væsentligste næringsstoffer, som kan give anledning til påvirkning af det omgivende miljø. </w:t>
      </w:r>
    </w:p>
    <w:p w14:paraId="3BAF0D74" w14:textId="77777777" w:rsidR="00035E2D" w:rsidRPr="00E37FBE" w:rsidRDefault="00035E2D" w:rsidP="00035E2D">
      <w:pPr>
        <w:rPr>
          <w:szCs w:val="20"/>
        </w:rPr>
      </w:pPr>
      <w:r w:rsidRPr="00E37FBE">
        <w:rPr>
          <w:szCs w:val="20"/>
        </w:rPr>
        <w:t>Det er en del af princippet om anvendelse af BAT, at der ikke kan stiles krav om anvendelse af en bestemt teknik. Dette valg skal ansøger selv træffe. Derimod kan kommunen fastlægge emissionsgrænseværdier for anlægget, som er opnåelige ved anvendelse af BAT.</w:t>
      </w:r>
    </w:p>
    <w:p w14:paraId="45A3F534" w14:textId="77777777" w:rsidR="00035E2D" w:rsidRPr="00E37FBE" w:rsidRDefault="00035E2D" w:rsidP="00035E2D">
      <w:pPr>
        <w:pStyle w:val="NormalLigemargener"/>
        <w:spacing w:before="200" w:line="240" w:lineRule="auto"/>
        <w:rPr>
          <w:rFonts w:asciiTheme="minorHAnsi" w:hAnsiTheme="minorHAnsi"/>
          <w:b/>
          <w:sz w:val="20"/>
          <w:szCs w:val="20"/>
        </w:rPr>
      </w:pPr>
      <w:r w:rsidRPr="00E37FBE">
        <w:rPr>
          <w:rFonts w:asciiTheme="minorHAnsi" w:hAnsiTheme="minorHAnsi"/>
          <w:b/>
          <w:sz w:val="20"/>
          <w:szCs w:val="20"/>
        </w:rPr>
        <w:t>Emissionsgrænseværdier</w:t>
      </w:r>
    </w:p>
    <w:p w14:paraId="3E02B278" w14:textId="70805672" w:rsidR="00035E2D" w:rsidRPr="00E37FBE" w:rsidRDefault="00035E2D" w:rsidP="00CD5B06">
      <w:pPr>
        <w:pStyle w:val="NormalLigemargener"/>
        <w:spacing w:line="240" w:lineRule="auto"/>
        <w:jc w:val="left"/>
        <w:rPr>
          <w:rFonts w:asciiTheme="minorHAnsi" w:hAnsiTheme="minorHAnsi"/>
          <w:sz w:val="20"/>
          <w:szCs w:val="20"/>
        </w:rPr>
      </w:pPr>
      <w:r w:rsidRPr="00E37FBE">
        <w:rPr>
          <w:rFonts w:asciiTheme="minorHAnsi" w:hAnsiTheme="minorHAnsi" w:cs="Tahoma"/>
          <w:color w:val="000000"/>
          <w:sz w:val="20"/>
          <w:szCs w:val="20"/>
        </w:rPr>
        <w:t>I ansøgningen er der foretaget en beregning af den vejledende grænseværdi for ammoniaktab pr. år opnåelig ved anvendelse af bedste tilgængelige teknik (BAT).</w:t>
      </w:r>
      <w:r w:rsidRPr="00E37FBE">
        <w:rPr>
          <w:rFonts w:asciiTheme="minorHAnsi" w:hAnsiTheme="minorHAnsi" w:cs="Tahoma"/>
          <w:color w:val="000000"/>
          <w:sz w:val="20"/>
          <w:szCs w:val="20"/>
        </w:rPr>
        <w:br/>
      </w:r>
      <w:r w:rsidRPr="00E37FBE">
        <w:rPr>
          <w:rFonts w:asciiTheme="minorHAnsi" w:hAnsiTheme="minorHAnsi"/>
          <w:sz w:val="20"/>
          <w:szCs w:val="20"/>
        </w:rPr>
        <w:t xml:space="preserve">Kommunen fastsætter emissionsgrænseværdier, der sikrer, at emissionerne under normale </w:t>
      </w:r>
      <w:r w:rsidRPr="00E37FBE">
        <w:rPr>
          <w:rFonts w:asciiTheme="minorHAnsi" w:hAnsiTheme="minorHAnsi"/>
          <w:sz w:val="20"/>
          <w:szCs w:val="20"/>
        </w:rPr>
        <w:lastRenderedPageBreak/>
        <w:t>driftsforhold ikke ligger over de emissionsniveauer, der er forbundet med den bedste tilgængelige teknik, som fastsat i BAT-konklusionerne.</w:t>
      </w:r>
      <w:r w:rsidR="00CD5B06">
        <w:rPr>
          <w:rFonts w:asciiTheme="minorHAnsi" w:hAnsiTheme="minorHAnsi"/>
          <w:sz w:val="20"/>
          <w:szCs w:val="20"/>
        </w:rPr>
        <w:t xml:space="preserve"> </w:t>
      </w:r>
      <w:r w:rsidRPr="00E37FBE">
        <w:rPr>
          <w:rFonts w:asciiTheme="minorHAnsi" w:hAnsiTheme="minorHAnsi"/>
          <w:sz w:val="20"/>
          <w:szCs w:val="20"/>
        </w:rPr>
        <w:br/>
        <w:t>Der er dog</w:t>
      </w:r>
      <w:r w:rsidR="00CD5B06">
        <w:rPr>
          <w:rFonts w:asciiTheme="minorHAnsi" w:hAnsiTheme="minorHAnsi"/>
          <w:sz w:val="20"/>
          <w:szCs w:val="20"/>
        </w:rPr>
        <w:t xml:space="preserve"> </w:t>
      </w:r>
      <w:hyperlink r:id="rId41" w:anchor="lempeligere emissionsgrænseværdier" w:tooltip="undtagelsesvist mulighed for at fastsætte lempeligere emissionsgrænseværdier" w:history="1">
        <w:r w:rsidRPr="00E37FBE">
          <w:rPr>
            <w:rStyle w:val="Hyperlink"/>
            <w:rFonts w:asciiTheme="minorHAnsi" w:hAnsiTheme="minorHAnsi"/>
            <w:sz w:val="20"/>
            <w:szCs w:val="20"/>
          </w:rPr>
          <w:t>undtagelsesvist mulighed for at fastsætte lempeligere emissionsgrænseværdier</w:t>
        </w:r>
      </w:hyperlink>
      <w:r w:rsidRPr="00E37FBE">
        <w:rPr>
          <w:rFonts w:asciiTheme="minorHAnsi" w:hAnsiTheme="minorHAnsi"/>
          <w:sz w:val="20"/>
          <w:szCs w:val="20"/>
        </w:rPr>
        <w:t xml:space="preserve"> og mulighed for at </w:t>
      </w:r>
      <w:hyperlink r:id="rId42" w:anchor="lempeligere emissionsgrænseværdier" w:tooltip="dispensere fra BAT-konklusionerne ved afprøvning og anvendelse af ny teknik" w:history="1">
        <w:r w:rsidRPr="00E37FBE">
          <w:rPr>
            <w:rStyle w:val="Hyperlink"/>
            <w:rFonts w:asciiTheme="minorHAnsi" w:hAnsiTheme="minorHAnsi"/>
            <w:sz w:val="20"/>
            <w:szCs w:val="20"/>
          </w:rPr>
          <w:t>dispensere fra BAT-konklusionerne ved afprøvning og anvendelse af ny teknik</w:t>
        </w:r>
      </w:hyperlink>
      <w:r w:rsidRPr="00E37FBE">
        <w:rPr>
          <w:rFonts w:asciiTheme="minorHAnsi" w:hAnsiTheme="minorHAnsi"/>
          <w:sz w:val="20"/>
          <w:szCs w:val="20"/>
        </w:rPr>
        <w:t>.</w:t>
      </w:r>
    </w:p>
    <w:p w14:paraId="088572A0" w14:textId="77777777" w:rsidR="00035E2D" w:rsidRPr="00E37FBE" w:rsidRDefault="00035E2D" w:rsidP="00035E2D">
      <w:pPr>
        <w:pStyle w:val="NormalLigemargener"/>
        <w:spacing w:before="200" w:after="200" w:line="240" w:lineRule="auto"/>
        <w:rPr>
          <w:rFonts w:asciiTheme="minorHAnsi" w:hAnsiTheme="minorHAnsi"/>
          <w:sz w:val="20"/>
          <w:szCs w:val="20"/>
        </w:rPr>
      </w:pPr>
      <w:r w:rsidRPr="00E37FBE">
        <w:rPr>
          <w:rFonts w:asciiTheme="minorHAnsi" w:hAnsiTheme="minorHAnsi"/>
          <w:sz w:val="20"/>
          <w:szCs w:val="20"/>
        </w:rPr>
        <w:t>Miljøstyrelsens BAT-standardvilkår skal anvendes uanset niveauet for emissions-grænseværdierne i BAT-konklusionerne, når Miljøstyrelsens BAT-standardvilkår er strengere.</w:t>
      </w:r>
    </w:p>
    <w:p w14:paraId="028B0D1D" w14:textId="77777777" w:rsidR="00035E2D" w:rsidRDefault="00035E2D" w:rsidP="00035E2D">
      <w:pPr>
        <w:pStyle w:val="NormalLigemargener"/>
        <w:spacing w:before="200" w:after="200" w:line="240" w:lineRule="auto"/>
        <w:rPr>
          <w:rFonts w:asciiTheme="minorHAnsi" w:hAnsiTheme="minorHAnsi"/>
          <w:sz w:val="20"/>
          <w:szCs w:val="20"/>
        </w:rPr>
      </w:pPr>
      <w:r w:rsidRPr="00E37FBE">
        <w:rPr>
          <w:rFonts w:asciiTheme="minorHAnsi" w:hAnsiTheme="minorHAnsi"/>
          <w:sz w:val="20"/>
          <w:szCs w:val="20"/>
        </w:rPr>
        <w:t>Andre regler i husdyrgodkendelsesbekendtgørelsen, lov om miljøgodkendelse m.v. af husdyrbrug eller anden gældende lovgivning kan også kræve strengere vilkår, end hvad emissionsgrænseværdierne medfører.</w:t>
      </w:r>
    </w:p>
    <w:p w14:paraId="2B82D2B9" w14:textId="77777777" w:rsidR="005F064D" w:rsidRDefault="005F064D" w:rsidP="005F064D">
      <w:pPr>
        <w:pStyle w:val="NormalLigemargener"/>
        <w:spacing w:before="200" w:line="240" w:lineRule="auto"/>
        <w:rPr>
          <w:rFonts w:asciiTheme="minorHAnsi" w:hAnsiTheme="minorHAnsi"/>
          <w:b/>
          <w:sz w:val="20"/>
          <w:szCs w:val="20"/>
        </w:rPr>
      </w:pPr>
      <w:r w:rsidRPr="005F064D">
        <w:rPr>
          <w:rFonts w:asciiTheme="minorHAnsi" w:hAnsiTheme="minorHAnsi"/>
          <w:b/>
          <w:sz w:val="20"/>
          <w:szCs w:val="20"/>
        </w:rPr>
        <w:t>BAT-vurdering af hele dyreholdet</w:t>
      </w:r>
    </w:p>
    <w:p w14:paraId="54DADE19" w14:textId="35D47353" w:rsidR="005F064D" w:rsidRPr="00AE745C" w:rsidRDefault="005F064D" w:rsidP="005F064D">
      <w:pPr>
        <w:jc w:val="both"/>
      </w:pPr>
      <w:r w:rsidRPr="00AE745C">
        <w:t>Ved en tillægsgodkendelse er det den ansøgte udvidelse/ændring, der skal vurderes med hensyn til anvendelsen af bedste tilgængelige teknik og påvirkningen af omgivelsernes sårbarhed og kvalitet. Der ændres på fodersammensætningen og på fravænningsvægt og antal smågrise pr. årsso. Dermed</w:t>
      </w:r>
      <w:r w:rsidR="00CD5B06">
        <w:t xml:space="preserve"> ændres der på forhold</w:t>
      </w:r>
      <w:r w:rsidR="004F7475">
        <w:t>,</w:t>
      </w:r>
      <w:r w:rsidR="00CD5B06">
        <w:t xml:space="preserve"> </w:t>
      </w:r>
      <w:r w:rsidR="004F7475">
        <w:t>som</w:t>
      </w:r>
      <w:r w:rsidR="00CD5B06">
        <w:t xml:space="preserve"> har betydning for bedriftens ammoniakemission, hvorfor </w:t>
      </w:r>
      <w:r w:rsidRPr="00AE745C">
        <w:t>hele dyreholdet</w:t>
      </w:r>
      <w:r w:rsidR="00CD5B06">
        <w:t xml:space="preserve"> skal vurderes i forhold til </w:t>
      </w:r>
      <w:r w:rsidRPr="00AE745C">
        <w:t>BAT i dette tillæg.</w:t>
      </w:r>
    </w:p>
    <w:p w14:paraId="6B873C39" w14:textId="77777777" w:rsidR="005F064D" w:rsidRPr="00AA7B19" w:rsidRDefault="005F064D" w:rsidP="005F064D">
      <w:pPr>
        <w:autoSpaceDE w:val="0"/>
        <w:autoSpaceDN w:val="0"/>
        <w:adjustRightInd w:val="0"/>
        <w:jc w:val="both"/>
      </w:pPr>
      <w:r w:rsidRPr="00AA7B19">
        <w:t>BAT-emissionsniveauet for de enkelte kategorier af dyr i den nye stald er beregnet i henhold til Miljøstyrelsens vejledende BAT-standardvilkår. Der er anvendt emissionsgrænseværdier for ansøgninger indsendt efter 10. april 2011.</w:t>
      </w:r>
    </w:p>
    <w:p w14:paraId="3E1E3A10" w14:textId="77777777" w:rsidR="005F064D" w:rsidRDefault="005F064D" w:rsidP="005F064D">
      <w:pPr>
        <w:pStyle w:val="NormalLigemargener"/>
        <w:spacing w:line="240" w:lineRule="auto"/>
        <w:rPr>
          <w:rFonts w:asciiTheme="minorHAnsi" w:hAnsiTheme="minorHAnsi"/>
          <w:sz w:val="20"/>
          <w:szCs w:val="20"/>
        </w:rPr>
      </w:pPr>
    </w:p>
    <w:p w14:paraId="28A64C42" w14:textId="77777777" w:rsidR="00057A88" w:rsidRDefault="00057A88" w:rsidP="00057A88">
      <w:pPr>
        <w:spacing w:after="0"/>
        <w:rPr>
          <w:b/>
          <w:szCs w:val="20"/>
        </w:rPr>
      </w:pPr>
      <w:r w:rsidRPr="00E37FBE">
        <w:rPr>
          <w:b/>
          <w:szCs w:val="20"/>
        </w:rPr>
        <w:t>Til- og fravalg af BAT-teknologier (BAT = bedst tilgængelige teknik)</w:t>
      </w:r>
    </w:p>
    <w:p w14:paraId="0EC84EA8" w14:textId="77777777" w:rsidR="00057A88" w:rsidRDefault="00057A88" w:rsidP="00057A88">
      <w:pPr>
        <w:rPr>
          <w:szCs w:val="20"/>
        </w:rPr>
      </w:pPr>
      <w:r w:rsidRPr="00E37FBE">
        <w:rPr>
          <w:szCs w:val="20"/>
        </w:rPr>
        <w:t>I forbindelse med behandlingen af ansøgningen om</w:t>
      </w:r>
      <w:r w:rsidR="009B24F5">
        <w:rPr>
          <w:szCs w:val="20"/>
        </w:rPr>
        <w:t xml:space="preserve"> tillæg til</w:t>
      </w:r>
      <w:r w:rsidRPr="00E37FBE">
        <w:rPr>
          <w:szCs w:val="20"/>
        </w:rPr>
        <w:t xml:space="preserve"> miljøgodkendelse er der foretaget en vurdering af de anvendte virkemidler til begrænsning af skadelig miljøpåvirkning.  Desuden er foretaget en vurdering af begrundelser for fravalg af virkemidler. Vurderingen har til hensigt at belyse, om der på bedriften er anvendt bedst tilgængelig teknik, dvs. en teknik som under indtryk af økonomisk proportionalitet i videst mulig omfang begrænser skadelige miljøpåvirkninger. De anvendte virkemidler er: </w:t>
      </w:r>
    </w:p>
    <w:tbl>
      <w:tblPr>
        <w:tblStyle w:val="Stdtabel"/>
        <w:tblW w:w="0" w:type="auto"/>
        <w:jc w:val="center"/>
        <w:tblLook w:val="04A0" w:firstRow="1" w:lastRow="0" w:firstColumn="1" w:lastColumn="0" w:noHBand="0" w:noVBand="1"/>
      </w:tblPr>
      <w:tblGrid>
        <w:gridCol w:w="2208"/>
        <w:gridCol w:w="3104"/>
        <w:gridCol w:w="2876"/>
      </w:tblGrid>
      <w:tr w:rsidR="00FF3BA3" w:rsidRPr="00506279" w14:paraId="2855A66F" w14:textId="77777777" w:rsidTr="00131EC8">
        <w:trPr>
          <w:cnfStyle w:val="100000000000" w:firstRow="1" w:lastRow="0" w:firstColumn="0" w:lastColumn="0" w:oddVBand="0" w:evenVBand="0" w:oddHBand="0" w:evenHBand="0" w:firstRowFirstColumn="0" w:firstRowLastColumn="0" w:lastRowFirstColumn="0" w:lastRowLastColumn="0"/>
          <w:jc w:val="center"/>
        </w:trPr>
        <w:tc>
          <w:tcPr>
            <w:tcW w:w="2208" w:type="dxa"/>
          </w:tcPr>
          <w:p w14:paraId="357E2BDE" w14:textId="77777777" w:rsidR="00FF3BA3" w:rsidRPr="00131EC8" w:rsidRDefault="00FF3BA3" w:rsidP="005A253B">
            <w:pPr>
              <w:pStyle w:val="Overskrift4"/>
              <w:numPr>
                <w:ilvl w:val="0"/>
                <w:numId w:val="0"/>
              </w:numPr>
              <w:pBdr>
                <w:bottom w:val="none" w:sz="0" w:space="0" w:color="auto"/>
              </w:pBdr>
              <w:tabs>
                <w:tab w:val="left" w:pos="0"/>
              </w:tabs>
              <w:spacing w:before="120" w:line="240" w:lineRule="auto"/>
              <w:jc w:val="both"/>
              <w:outlineLvl w:val="3"/>
              <w:rPr>
                <w:rFonts w:asciiTheme="minorHAnsi" w:hAnsiTheme="minorHAnsi"/>
                <w:b/>
                <w:caps w:val="0"/>
                <w:color w:val="auto"/>
                <w:sz w:val="18"/>
                <w:szCs w:val="18"/>
              </w:rPr>
            </w:pPr>
            <w:r w:rsidRPr="00131EC8">
              <w:rPr>
                <w:rFonts w:asciiTheme="minorHAnsi" w:hAnsiTheme="minorHAnsi"/>
                <w:b/>
                <w:caps w:val="0"/>
                <w:color w:val="auto"/>
                <w:sz w:val="18"/>
                <w:szCs w:val="18"/>
              </w:rPr>
              <w:t>Virkemiddel</w:t>
            </w:r>
          </w:p>
        </w:tc>
        <w:tc>
          <w:tcPr>
            <w:tcW w:w="3104" w:type="dxa"/>
          </w:tcPr>
          <w:p w14:paraId="4465BD43" w14:textId="77777777" w:rsidR="00FF3BA3" w:rsidRPr="00131EC8" w:rsidRDefault="00FF3BA3" w:rsidP="005A253B">
            <w:pPr>
              <w:pStyle w:val="Overskrift4"/>
              <w:numPr>
                <w:ilvl w:val="0"/>
                <w:numId w:val="0"/>
              </w:numPr>
              <w:pBdr>
                <w:bottom w:val="none" w:sz="0" w:space="0" w:color="auto"/>
              </w:pBdr>
              <w:tabs>
                <w:tab w:val="left" w:pos="0"/>
              </w:tabs>
              <w:spacing w:before="120" w:line="240" w:lineRule="auto"/>
              <w:jc w:val="both"/>
              <w:outlineLvl w:val="3"/>
              <w:rPr>
                <w:rFonts w:asciiTheme="minorHAnsi" w:hAnsiTheme="minorHAnsi"/>
                <w:b/>
                <w:caps w:val="0"/>
                <w:color w:val="auto"/>
                <w:sz w:val="18"/>
                <w:szCs w:val="18"/>
              </w:rPr>
            </w:pPr>
            <w:r w:rsidRPr="00131EC8">
              <w:rPr>
                <w:rFonts w:asciiTheme="minorHAnsi" w:hAnsiTheme="minorHAnsi"/>
                <w:b/>
                <w:caps w:val="0"/>
                <w:color w:val="auto"/>
                <w:sz w:val="18"/>
                <w:szCs w:val="18"/>
              </w:rPr>
              <w:t>Beskrivelse</w:t>
            </w:r>
          </w:p>
        </w:tc>
        <w:tc>
          <w:tcPr>
            <w:tcW w:w="2876" w:type="dxa"/>
          </w:tcPr>
          <w:p w14:paraId="0E1A9679" w14:textId="77777777" w:rsidR="00FF3BA3" w:rsidRPr="00131EC8" w:rsidRDefault="00FF3BA3" w:rsidP="00FF3BA3">
            <w:pPr>
              <w:pStyle w:val="Overskrift4"/>
              <w:numPr>
                <w:ilvl w:val="0"/>
                <w:numId w:val="0"/>
              </w:numPr>
              <w:pBdr>
                <w:bottom w:val="none" w:sz="0" w:space="0" w:color="auto"/>
              </w:pBdr>
              <w:tabs>
                <w:tab w:val="left" w:pos="0"/>
              </w:tabs>
              <w:spacing w:before="120" w:line="240" w:lineRule="auto"/>
              <w:jc w:val="left"/>
              <w:outlineLvl w:val="3"/>
              <w:rPr>
                <w:rFonts w:asciiTheme="minorHAnsi" w:hAnsiTheme="minorHAnsi"/>
                <w:b/>
                <w:caps w:val="0"/>
                <w:color w:val="auto"/>
                <w:sz w:val="18"/>
                <w:szCs w:val="18"/>
              </w:rPr>
            </w:pPr>
            <w:r w:rsidRPr="00131EC8">
              <w:rPr>
                <w:rFonts w:asciiTheme="minorHAnsi" w:hAnsiTheme="minorHAnsi"/>
                <w:b/>
                <w:caps w:val="0"/>
                <w:color w:val="auto"/>
                <w:sz w:val="18"/>
                <w:szCs w:val="18"/>
              </w:rPr>
              <w:t>Emission opnåelige ved anvendelse af BAT</w:t>
            </w:r>
          </w:p>
          <w:p w14:paraId="2D0B5F59" w14:textId="77777777" w:rsidR="00FF3BA3" w:rsidRPr="00131EC8" w:rsidRDefault="00FF3BA3" w:rsidP="00FF3BA3">
            <w:pPr>
              <w:rPr>
                <w:sz w:val="18"/>
                <w:szCs w:val="18"/>
              </w:rPr>
            </w:pPr>
            <w:r w:rsidRPr="00131EC8">
              <w:rPr>
                <w:sz w:val="18"/>
                <w:szCs w:val="18"/>
              </w:rPr>
              <w:t>kg NH3-N pr. årsdyr</w:t>
            </w:r>
          </w:p>
        </w:tc>
      </w:tr>
      <w:tr w:rsidR="00FF3BA3" w:rsidRPr="00506279" w14:paraId="6B7A7674" w14:textId="77777777" w:rsidTr="00131EC8">
        <w:trPr>
          <w:jc w:val="center"/>
        </w:trPr>
        <w:tc>
          <w:tcPr>
            <w:tcW w:w="2208" w:type="dxa"/>
          </w:tcPr>
          <w:p w14:paraId="78DEC6A3" w14:textId="77777777" w:rsidR="00FF3BA3" w:rsidRPr="00131EC8" w:rsidRDefault="00FF3BA3" w:rsidP="00131EC8">
            <w:pPr>
              <w:pStyle w:val="NormalLigemargener"/>
              <w:spacing w:line="240" w:lineRule="auto"/>
              <w:jc w:val="left"/>
              <w:rPr>
                <w:rFonts w:asciiTheme="minorHAnsi" w:hAnsiTheme="minorHAnsi"/>
                <w:b/>
                <w:sz w:val="18"/>
                <w:szCs w:val="18"/>
              </w:rPr>
            </w:pPr>
            <w:r w:rsidRPr="00131EC8">
              <w:rPr>
                <w:rFonts w:asciiTheme="minorHAnsi" w:hAnsiTheme="minorHAnsi"/>
                <w:b/>
                <w:sz w:val="18"/>
                <w:szCs w:val="18"/>
              </w:rPr>
              <w:t>Foderkorrektion</w:t>
            </w:r>
          </w:p>
          <w:p w14:paraId="15776503" w14:textId="77777777" w:rsidR="00FF3BA3" w:rsidRPr="00131EC8" w:rsidRDefault="00FF3BA3" w:rsidP="00131EC8">
            <w:pPr>
              <w:pStyle w:val="Overskrift4"/>
              <w:numPr>
                <w:ilvl w:val="0"/>
                <w:numId w:val="0"/>
              </w:numPr>
              <w:pBdr>
                <w:bottom w:val="none" w:sz="0" w:space="0" w:color="auto"/>
              </w:pBdr>
              <w:tabs>
                <w:tab w:val="left" w:pos="0"/>
              </w:tabs>
              <w:spacing w:before="120" w:line="240" w:lineRule="auto"/>
              <w:jc w:val="left"/>
              <w:outlineLvl w:val="3"/>
              <w:rPr>
                <w:rFonts w:asciiTheme="minorHAnsi" w:hAnsiTheme="minorHAnsi"/>
                <w:b/>
                <w:caps w:val="0"/>
                <w:color w:val="auto"/>
                <w:sz w:val="18"/>
                <w:szCs w:val="18"/>
              </w:rPr>
            </w:pPr>
          </w:p>
        </w:tc>
        <w:tc>
          <w:tcPr>
            <w:tcW w:w="3104" w:type="dxa"/>
          </w:tcPr>
          <w:p w14:paraId="206AD911" w14:textId="77777777" w:rsidR="00FF3BA3" w:rsidRPr="00131EC8" w:rsidRDefault="00FF3BA3" w:rsidP="00131EC8">
            <w:pPr>
              <w:rPr>
                <w:sz w:val="18"/>
                <w:szCs w:val="18"/>
              </w:rPr>
            </w:pPr>
            <w:r w:rsidRPr="00131EC8">
              <w:rPr>
                <w:sz w:val="18"/>
                <w:szCs w:val="18"/>
              </w:rPr>
              <w:t xml:space="preserve">Indholdet af protein i søernes foder er reduceret </w:t>
            </w:r>
          </w:p>
          <w:p w14:paraId="728D2088" w14:textId="6F1B5849" w:rsidR="00FF3BA3" w:rsidRPr="00131EC8" w:rsidRDefault="00FF3BA3" w:rsidP="00131EC8">
            <w:pPr>
              <w:rPr>
                <w:rFonts w:asciiTheme="minorHAnsi" w:hAnsiTheme="minorHAnsi"/>
                <w:caps/>
                <w:sz w:val="18"/>
                <w:szCs w:val="18"/>
              </w:rPr>
            </w:pPr>
            <w:r w:rsidRPr="00131EC8">
              <w:rPr>
                <w:sz w:val="18"/>
                <w:szCs w:val="18"/>
              </w:rPr>
              <w:t xml:space="preserve">fra 142,8 til 135,8 g/FE </w:t>
            </w:r>
            <w:r w:rsidR="00E629AB">
              <w:rPr>
                <w:sz w:val="18"/>
                <w:szCs w:val="18"/>
              </w:rPr>
              <w:br/>
              <w:t>Samtidig er tildelingen af FE/årsso reduceret i forhold til normen.</w:t>
            </w:r>
          </w:p>
        </w:tc>
        <w:tc>
          <w:tcPr>
            <w:tcW w:w="2876" w:type="dxa"/>
          </w:tcPr>
          <w:p w14:paraId="2B25FD7D" w14:textId="77777777" w:rsidR="00FF3BA3" w:rsidRPr="00131EC8" w:rsidRDefault="00131EC8" w:rsidP="00131EC8">
            <w:pPr>
              <w:jc w:val="center"/>
              <w:rPr>
                <w:sz w:val="18"/>
                <w:szCs w:val="18"/>
              </w:rPr>
            </w:pPr>
            <w:r>
              <w:rPr>
                <w:sz w:val="18"/>
                <w:szCs w:val="18"/>
              </w:rPr>
              <w:t>62,69</w:t>
            </w:r>
          </w:p>
        </w:tc>
      </w:tr>
      <w:tr w:rsidR="00FF3BA3" w:rsidRPr="00506279" w14:paraId="6A608E8A" w14:textId="77777777" w:rsidTr="00131EC8">
        <w:trPr>
          <w:jc w:val="center"/>
        </w:trPr>
        <w:tc>
          <w:tcPr>
            <w:tcW w:w="2208" w:type="dxa"/>
          </w:tcPr>
          <w:p w14:paraId="541F3C5F" w14:textId="77777777" w:rsidR="00FF3BA3" w:rsidRPr="00131EC8" w:rsidRDefault="00FF3BA3" w:rsidP="00131EC8">
            <w:pPr>
              <w:pStyle w:val="NormalLigemargener"/>
              <w:spacing w:line="240" w:lineRule="auto"/>
              <w:jc w:val="left"/>
              <w:rPr>
                <w:rFonts w:asciiTheme="minorHAnsi" w:hAnsiTheme="minorHAnsi"/>
                <w:b/>
                <w:sz w:val="18"/>
                <w:szCs w:val="18"/>
              </w:rPr>
            </w:pPr>
            <w:r w:rsidRPr="00131EC8">
              <w:rPr>
                <w:rFonts w:asciiTheme="minorHAnsi" w:hAnsiTheme="minorHAnsi"/>
                <w:b/>
                <w:sz w:val="18"/>
                <w:szCs w:val="18"/>
              </w:rPr>
              <w:t>Foderkorrektion</w:t>
            </w:r>
          </w:p>
          <w:p w14:paraId="4D5BE8A5" w14:textId="77777777" w:rsidR="00FF3BA3" w:rsidRPr="00131EC8" w:rsidRDefault="00FF3BA3" w:rsidP="00131EC8">
            <w:pPr>
              <w:pStyle w:val="NormalLigemargener"/>
              <w:spacing w:before="200" w:line="240" w:lineRule="auto"/>
              <w:jc w:val="left"/>
              <w:rPr>
                <w:rFonts w:asciiTheme="minorHAnsi" w:hAnsiTheme="minorHAnsi"/>
                <w:b/>
                <w:caps/>
                <w:sz w:val="18"/>
                <w:szCs w:val="18"/>
              </w:rPr>
            </w:pPr>
          </w:p>
        </w:tc>
        <w:tc>
          <w:tcPr>
            <w:tcW w:w="3104" w:type="dxa"/>
          </w:tcPr>
          <w:p w14:paraId="59F8DD81" w14:textId="77777777" w:rsidR="00FF3BA3" w:rsidRPr="00131EC8" w:rsidRDefault="00FF3BA3" w:rsidP="00131EC8">
            <w:pPr>
              <w:rPr>
                <w:sz w:val="18"/>
                <w:szCs w:val="18"/>
              </w:rPr>
            </w:pPr>
            <w:r w:rsidRPr="00131EC8">
              <w:rPr>
                <w:sz w:val="18"/>
                <w:szCs w:val="18"/>
              </w:rPr>
              <w:t xml:space="preserve">Tildeling af foderenheder til smågrisene reduceret </w:t>
            </w:r>
          </w:p>
          <w:p w14:paraId="3B56765B" w14:textId="77777777" w:rsidR="00FF3BA3" w:rsidRPr="00131EC8" w:rsidRDefault="00FF3BA3" w:rsidP="00131EC8">
            <w:pPr>
              <w:rPr>
                <w:rFonts w:asciiTheme="minorHAnsi" w:hAnsiTheme="minorHAnsi"/>
                <w:caps/>
                <w:sz w:val="18"/>
                <w:szCs w:val="18"/>
              </w:rPr>
            </w:pPr>
            <w:r w:rsidRPr="00131EC8">
              <w:rPr>
                <w:sz w:val="18"/>
                <w:szCs w:val="18"/>
              </w:rPr>
              <w:t>fra 2,03 til 1,82 FE/kg tilvækst</w:t>
            </w:r>
          </w:p>
        </w:tc>
        <w:tc>
          <w:tcPr>
            <w:tcW w:w="2876" w:type="dxa"/>
          </w:tcPr>
          <w:p w14:paraId="7F074863" w14:textId="77777777" w:rsidR="00131EC8" w:rsidRPr="00131EC8" w:rsidRDefault="00131EC8" w:rsidP="00131EC8">
            <w:pPr>
              <w:jc w:val="center"/>
              <w:rPr>
                <w:sz w:val="18"/>
                <w:szCs w:val="18"/>
              </w:rPr>
            </w:pPr>
          </w:p>
          <w:p w14:paraId="5570FB2B" w14:textId="77777777" w:rsidR="00FF3BA3" w:rsidRPr="00131EC8" w:rsidRDefault="00FF3BA3" w:rsidP="00131EC8">
            <w:pPr>
              <w:jc w:val="center"/>
              <w:rPr>
                <w:sz w:val="18"/>
                <w:szCs w:val="18"/>
              </w:rPr>
            </w:pPr>
            <w:r w:rsidRPr="00131EC8">
              <w:rPr>
                <w:sz w:val="18"/>
                <w:szCs w:val="18"/>
              </w:rPr>
              <w:t>133,74</w:t>
            </w:r>
          </w:p>
        </w:tc>
      </w:tr>
    </w:tbl>
    <w:p w14:paraId="15492FE2" w14:textId="77777777" w:rsidR="0039438D" w:rsidRDefault="0039438D">
      <w:pPr>
        <w:rPr>
          <w:szCs w:val="20"/>
        </w:rPr>
      </w:pPr>
    </w:p>
    <w:p w14:paraId="33BEAC39" w14:textId="77777777" w:rsidR="00035E2D" w:rsidRPr="00E37FBE" w:rsidRDefault="00035E2D" w:rsidP="00035E2D">
      <w:pPr>
        <w:pStyle w:val="Overskrift2"/>
        <w:tabs>
          <w:tab w:val="clear" w:pos="9072"/>
        </w:tabs>
        <w:autoSpaceDE/>
        <w:autoSpaceDN/>
        <w:adjustRightInd/>
        <w:spacing w:after="200" w:line="252" w:lineRule="auto"/>
        <w:jc w:val="left"/>
        <w:rPr>
          <w:rFonts w:asciiTheme="minorHAnsi" w:hAnsiTheme="minorHAnsi"/>
        </w:rPr>
      </w:pPr>
      <w:bookmarkStart w:id="114" w:name="_Toc465845850"/>
      <w:bookmarkStart w:id="115" w:name="_Toc497131582"/>
      <w:r w:rsidRPr="00E37FBE">
        <w:rPr>
          <w:rFonts w:asciiTheme="minorHAnsi" w:hAnsiTheme="minorHAnsi"/>
        </w:rPr>
        <w:t>beskrivelse af ændringer i BAT-standard krav for ammoniak</w:t>
      </w:r>
      <w:bookmarkEnd w:id="114"/>
      <w:bookmarkEnd w:id="115"/>
    </w:p>
    <w:p w14:paraId="34E1C63F" w14:textId="77777777" w:rsidR="00035E2D" w:rsidRDefault="00035E2D" w:rsidP="00035E2D">
      <w:pPr>
        <w:pStyle w:val="MGK-VurderingTekniskredegrelse"/>
      </w:pPr>
      <w:r w:rsidRPr="00506279">
        <w:t>Miljøteknisk redegørelse</w:t>
      </w:r>
    </w:p>
    <w:p w14:paraId="547F39EC" w14:textId="131642F3" w:rsidR="000E39DE" w:rsidRDefault="000E39DE" w:rsidP="000E39DE">
      <w:r>
        <w:lastRenderedPageBreak/>
        <w:t xml:space="preserve">Der er foretaget </w:t>
      </w:r>
      <w:r w:rsidR="00667385">
        <w:t>foder</w:t>
      </w:r>
      <w:r w:rsidR="00C76797">
        <w:t>korrektion</w:t>
      </w:r>
      <w:r w:rsidR="00667385">
        <w:t xml:space="preserve"> fra normen</w:t>
      </w:r>
      <w:r w:rsidR="00C76797">
        <w:t xml:space="preserve"> i form af </w:t>
      </w:r>
      <w:r>
        <w:t>en reduktion i mængden af indeholdt råprotein</w:t>
      </w:r>
      <w:r w:rsidR="00C76797">
        <w:t xml:space="preserve"> i sofoderet</w:t>
      </w:r>
      <w:r w:rsidR="00667385">
        <w:t xml:space="preserve"> </w:t>
      </w:r>
      <w:r w:rsidR="00C76797">
        <w:t xml:space="preserve">i forhold </w:t>
      </w:r>
      <w:r w:rsidR="00667385">
        <w:t>normen</w:t>
      </w:r>
      <w:r>
        <w:t>. Fodertilpasninger er beskrevet i ansøgning 97707.</w:t>
      </w:r>
    </w:p>
    <w:p w14:paraId="2FDE072D" w14:textId="77777777" w:rsidR="000E39DE" w:rsidRDefault="000E39DE" w:rsidP="000E39DE"/>
    <w:p w14:paraId="73C60729" w14:textId="77777777" w:rsidR="000E39DE" w:rsidRDefault="000E39DE" w:rsidP="000E39DE">
      <w:r>
        <w:rPr>
          <w:noProof/>
          <w:lang w:eastAsia="da-DK"/>
        </w:rPr>
        <w:drawing>
          <wp:inline distT="0" distB="0" distL="0" distR="0" wp14:anchorId="309A4516" wp14:editId="29591FC1">
            <wp:extent cx="5705475" cy="1739496"/>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16507" cy="1742859"/>
                    </a:xfrm>
                    <a:prstGeom prst="rect">
                      <a:avLst/>
                    </a:prstGeom>
                  </pic:spPr>
                </pic:pic>
              </a:graphicData>
            </a:graphic>
          </wp:inline>
        </w:drawing>
      </w:r>
    </w:p>
    <w:p w14:paraId="0F0DAA7B" w14:textId="77777777" w:rsidR="008933DA" w:rsidRDefault="008933DA" w:rsidP="008933DA">
      <w:r w:rsidRPr="00982CEE">
        <w:t>De hidtidige BAT-emissionsgrænser for fosfor fra svineproduktion er fastlagt i 2010. De bygger på teknologibeskrivelser omkring muligheder og økonomi ved fosforreduktion. Princippet i grænseværdierne er, at fosforindholdet i husdyrgødningen skal være så lavt som muligt uden meromkostning.</w:t>
      </w:r>
    </w:p>
    <w:p w14:paraId="35FA4197" w14:textId="0BC514A4" w:rsidR="00C76797" w:rsidRDefault="00C76797" w:rsidP="008933DA">
      <w:pPr>
        <w:rPr>
          <w:b/>
        </w:rPr>
      </w:pPr>
    </w:p>
    <w:p w14:paraId="58131222" w14:textId="21D2FB2A" w:rsidR="00C76797" w:rsidRPr="00C76797" w:rsidRDefault="00C76797" w:rsidP="008933DA">
      <w:pPr>
        <w:rPr>
          <w:b/>
        </w:rPr>
      </w:pPr>
      <w:r w:rsidRPr="00C76797">
        <w:rPr>
          <w:b/>
        </w:rPr>
        <w:t>BAT</w:t>
      </w:r>
      <w:r>
        <w:rPr>
          <w:b/>
        </w:rPr>
        <w:t>-</w:t>
      </w:r>
      <w:r w:rsidRPr="00C76797">
        <w:rPr>
          <w:b/>
        </w:rPr>
        <w:t>krav til fosfor</w:t>
      </w:r>
    </w:p>
    <w:p w14:paraId="1A51EA75" w14:textId="77777777" w:rsidR="008933DA" w:rsidRDefault="008933DA" w:rsidP="008933DA">
      <w:r>
        <w:t>BAT-grænse for Fosfor er:</w:t>
      </w:r>
    </w:p>
    <w:p w14:paraId="539C3FB4" w14:textId="77777777" w:rsidR="008933DA" w:rsidRDefault="008933DA" w:rsidP="008933DA">
      <w:r>
        <w:t>Smågrise 29,2 kg P/DE. 142,8 DE i besætning. Total kg P er 4169,76</w:t>
      </w:r>
    </w:p>
    <w:p w14:paraId="2C44B4E2" w14:textId="77777777" w:rsidR="008933DA" w:rsidRDefault="008933DA" w:rsidP="008933DA">
      <w:r>
        <w:t xml:space="preserve">Søer 23,9 kg P/DE. 210,17 de i besætning. Total kg P er 5023,06 </w:t>
      </w:r>
    </w:p>
    <w:p w14:paraId="62DC096E" w14:textId="77777777" w:rsidR="008933DA" w:rsidRDefault="008933DA" w:rsidP="008933DA">
      <w:r>
        <w:t>Total P-BAT i besætning er 9193 kg P</w:t>
      </w:r>
    </w:p>
    <w:p w14:paraId="2E62BE2B" w14:textId="77777777" w:rsidR="008933DA" w:rsidRPr="00C76797" w:rsidRDefault="008933DA" w:rsidP="008933DA">
      <w:r>
        <w:t xml:space="preserve">I ansøgning nr. 97707 er regnet 7976,05 kg P fra produktionen. </w:t>
      </w:r>
      <w:r w:rsidRPr="00C76797">
        <w:t xml:space="preserve">Hermed er fosfor BAT overholdt. </w:t>
      </w:r>
    </w:p>
    <w:p w14:paraId="43BE0601" w14:textId="77777777" w:rsidR="00C76797" w:rsidRDefault="00C76797" w:rsidP="008933DA"/>
    <w:p w14:paraId="5CB314B2" w14:textId="5D2DDE82" w:rsidR="00C76797" w:rsidRPr="00C76797" w:rsidRDefault="00C76797" w:rsidP="00035E2D">
      <w:pPr>
        <w:rPr>
          <w:b/>
          <w:szCs w:val="20"/>
        </w:rPr>
      </w:pPr>
      <w:r>
        <w:rPr>
          <w:b/>
          <w:szCs w:val="20"/>
        </w:rPr>
        <w:t>BAT-krav til kvælstof</w:t>
      </w:r>
    </w:p>
    <w:p w14:paraId="1D263F1B" w14:textId="28CFD253" w:rsidR="00035E2D" w:rsidRDefault="00FE578F" w:rsidP="00035E2D">
      <w:pPr>
        <w:rPr>
          <w:szCs w:val="20"/>
        </w:rPr>
      </w:pPr>
      <w:r>
        <w:rPr>
          <w:szCs w:val="20"/>
        </w:rPr>
        <w:t>BAT-kravet er beregnet til 3879,17 kg N/år ses i tabel 6.2.1</w:t>
      </w:r>
      <w:r w:rsidR="00A96782">
        <w:rPr>
          <w:szCs w:val="20"/>
        </w:rPr>
        <w:t xml:space="preserve"> herunder</w:t>
      </w:r>
      <w:r>
        <w:rPr>
          <w:szCs w:val="20"/>
        </w:rPr>
        <w:t xml:space="preserve">. Tabellen viser at kravet er overholdt </w:t>
      </w:r>
      <w:r w:rsidR="00BC2A28">
        <w:rPr>
          <w:szCs w:val="20"/>
        </w:rPr>
        <w:t>og at udledningen fra stalden ligger 117,49</w:t>
      </w:r>
      <w:r>
        <w:rPr>
          <w:szCs w:val="20"/>
        </w:rPr>
        <w:t xml:space="preserve"> kg N/år under det vejledende BAT-krav.</w:t>
      </w:r>
    </w:p>
    <w:p w14:paraId="5F4FAD39" w14:textId="77777777" w:rsidR="00BC2A28" w:rsidRDefault="00FE578F" w:rsidP="00035E2D">
      <w:pPr>
        <w:rPr>
          <w:sz w:val="18"/>
          <w:szCs w:val="18"/>
        </w:rPr>
      </w:pPr>
      <w:r w:rsidRPr="00BC2A28">
        <w:rPr>
          <w:sz w:val="18"/>
          <w:szCs w:val="18"/>
        </w:rPr>
        <w:t>Tabel 6.2.1</w:t>
      </w:r>
      <w:r w:rsidR="00BC2A28" w:rsidRPr="00BC2A28">
        <w:rPr>
          <w:sz w:val="18"/>
          <w:szCs w:val="18"/>
        </w:rPr>
        <w:t>. Den beregnede vejledende grænseværdi for ammoniaktab ved anvendelse af BAT i forhold til det egentlige ammoniaktab fra stalden.</w:t>
      </w:r>
    </w:p>
    <w:p w14:paraId="0EB54950" w14:textId="77777777" w:rsidR="00FE578F" w:rsidRDefault="00FE578F" w:rsidP="00035E2D">
      <w:pPr>
        <w:rPr>
          <w:szCs w:val="20"/>
        </w:rPr>
      </w:pPr>
      <w:r>
        <w:rPr>
          <w:noProof/>
          <w:lang w:eastAsia="da-DK"/>
        </w:rPr>
        <w:drawing>
          <wp:inline distT="0" distB="0" distL="0" distR="0" wp14:anchorId="5B2402E2" wp14:editId="0F8F74CB">
            <wp:extent cx="6095567" cy="838200"/>
            <wp:effectExtent l="0" t="0" r="63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747"/>
                    <a:stretch/>
                  </pic:blipFill>
                  <pic:spPr bwMode="auto">
                    <a:xfrm>
                      <a:off x="0" y="0"/>
                      <a:ext cx="6096833" cy="838374"/>
                    </a:xfrm>
                    <a:prstGeom prst="rect">
                      <a:avLst/>
                    </a:prstGeom>
                    <a:ln>
                      <a:noFill/>
                    </a:ln>
                    <a:extLst>
                      <a:ext uri="{53640926-AAD7-44D8-BBD7-CCE9431645EC}">
                        <a14:shadowObscured xmlns:a14="http://schemas.microsoft.com/office/drawing/2010/main"/>
                      </a:ext>
                    </a:extLst>
                  </pic:spPr>
                </pic:pic>
              </a:graphicData>
            </a:graphic>
          </wp:inline>
        </w:drawing>
      </w:r>
    </w:p>
    <w:p w14:paraId="79352CA0" w14:textId="4CA001AB" w:rsidR="00035E2D" w:rsidRDefault="00035E2D" w:rsidP="00035E2D">
      <w:pPr>
        <w:pStyle w:val="NormalLigemargener"/>
        <w:spacing w:before="200" w:after="200" w:line="240" w:lineRule="auto"/>
        <w:rPr>
          <w:rFonts w:asciiTheme="minorHAnsi" w:hAnsiTheme="minorHAnsi"/>
          <w:b/>
          <w:sz w:val="20"/>
          <w:szCs w:val="20"/>
        </w:rPr>
      </w:pPr>
      <w:r>
        <w:rPr>
          <w:rFonts w:asciiTheme="minorHAnsi" w:hAnsiTheme="minorHAnsi"/>
          <w:b/>
          <w:sz w:val="20"/>
          <w:szCs w:val="20"/>
        </w:rPr>
        <w:lastRenderedPageBreak/>
        <w:t>Staldoversigt over</w:t>
      </w:r>
      <w:r w:rsidRPr="003D4F5D">
        <w:rPr>
          <w:rFonts w:asciiTheme="minorHAnsi" w:hAnsiTheme="minorHAnsi"/>
          <w:b/>
          <w:sz w:val="20"/>
          <w:szCs w:val="20"/>
        </w:rPr>
        <w:t xml:space="preserve"> valgte teknologier til opfyldel</w:t>
      </w:r>
      <w:r w:rsidR="004B6A36">
        <w:rPr>
          <w:rFonts w:asciiTheme="minorHAnsi" w:hAnsiTheme="minorHAnsi"/>
          <w:b/>
          <w:sz w:val="20"/>
          <w:szCs w:val="20"/>
        </w:rPr>
        <w:t>se af krav om BAT (a</w:t>
      </w:r>
      <w:r w:rsidRPr="003D4F5D">
        <w:rPr>
          <w:rFonts w:asciiTheme="minorHAnsi" w:hAnsiTheme="minorHAnsi"/>
          <w:b/>
          <w:sz w:val="20"/>
          <w:szCs w:val="20"/>
        </w:rPr>
        <w:t>mmoniak)</w:t>
      </w:r>
    </w:p>
    <w:p w14:paraId="07FDFF2C" w14:textId="77777777" w:rsidR="004B6A36" w:rsidRPr="004B6A36" w:rsidRDefault="004B6A36" w:rsidP="00035E2D">
      <w:pPr>
        <w:pStyle w:val="NormalLigemargener"/>
        <w:spacing w:before="200" w:after="200" w:line="240" w:lineRule="auto"/>
        <w:rPr>
          <w:rFonts w:asciiTheme="minorHAnsi" w:hAnsiTheme="minorHAnsi"/>
          <w:sz w:val="18"/>
          <w:szCs w:val="18"/>
        </w:rPr>
      </w:pPr>
      <w:r w:rsidRPr="004B6A36">
        <w:rPr>
          <w:rFonts w:asciiTheme="minorHAnsi" w:hAnsiTheme="minorHAnsi"/>
          <w:sz w:val="18"/>
          <w:szCs w:val="18"/>
        </w:rPr>
        <w:t>Tabel 6.2.2. Effekten af den valgte staldsystem på ammoniakemissionen og det faktiske tab fra stald og lager, når effekten er indregnet.</w:t>
      </w:r>
    </w:p>
    <w:p w14:paraId="3632F701" w14:textId="77777777" w:rsidR="00035E2D" w:rsidRDefault="004B6A36" w:rsidP="00035E2D">
      <w:r>
        <w:rPr>
          <w:noProof/>
          <w:lang w:eastAsia="da-DK"/>
        </w:rPr>
        <w:drawing>
          <wp:inline distT="0" distB="0" distL="0" distR="0" wp14:anchorId="0D803750" wp14:editId="0AD6A7F2">
            <wp:extent cx="6120130" cy="2309471"/>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6120130" cy="2309471"/>
                    </a:xfrm>
                    <a:prstGeom prst="rect">
                      <a:avLst/>
                    </a:prstGeom>
                  </pic:spPr>
                </pic:pic>
              </a:graphicData>
            </a:graphic>
          </wp:inline>
        </w:drawing>
      </w:r>
    </w:p>
    <w:p w14:paraId="565543A8" w14:textId="36969784" w:rsidR="00C76797" w:rsidRDefault="00C76797">
      <w:pPr>
        <w:rPr>
          <w:sz w:val="18"/>
          <w:szCs w:val="18"/>
        </w:rPr>
      </w:pPr>
    </w:p>
    <w:p w14:paraId="51440D0F" w14:textId="47C471F9" w:rsidR="004B6A36" w:rsidRPr="004B6A36" w:rsidRDefault="004B6A36" w:rsidP="00035E2D">
      <w:pPr>
        <w:rPr>
          <w:sz w:val="18"/>
          <w:szCs w:val="18"/>
        </w:rPr>
      </w:pPr>
      <w:r w:rsidRPr="004B6A36">
        <w:rPr>
          <w:sz w:val="18"/>
          <w:szCs w:val="18"/>
        </w:rPr>
        <w:t>Tabel 6.2.3. Effekt af foderkorrektioner; foderenheder og råprotein</w:t>
      </w:r>
    </w:p>
    <w:p w14:paraId="3AB5CB05" w14:textId="77777777" w:rsidR="004B6A36" w:rsidRDefault="004B6A36" w:rsidP="00035E2D">
      <w:pPr>
        <w:pStyle w:val="MGK-VurderingTekniskredegrelse"/>
      </w:pPr>
      <w:r>
        <w:rPr>
          <w:noProof/>
          <w:lang w:eastAsia="da-DK"/>
        </w:rPr>
        <w:drawing>
          <wp:inline distT="0" distB="0" distL="0" distR="0" wp14:anchorId="67F5A503" wp14:editId="55C84379">
            <wp:extent cx="6111770" cy="1760373"/>
            <wp:effectExtent l="0" t="0" r="381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111770" cy="1760373"/>
                    </a:xfrm>
                    <a:prstGeom prst="rect">
                      <a:avLst/>
                    </a:prstGeom>
                  </pic:spPr>
                </pic:pic>
              </a:graphicData>
            </a:graphic>
          </wp:inline>
        </w:drawing>
      </w:r>
    </w:p>
    <w:p w14:paraId="6B3A5F19" w14:textId="77777777" w:rsidR="00035E2D" w:rsidRPr="00506279" w:rsidRDefault="00035E2D" w:rsidP="00035E2D">
      <w:pPr>
        <w:pStyle w:val="MGK-VurderingTekniskredegrelse"/>
      </w:pPr>
      <w:r>
        <w:t>Kommunens bemærkninger og vurderinger</w:t>
      </w:r>
    </w:p>
    <w:p w14:paraId="395F2B95" w14:textId="77777777" w:rsidR="00035E2D" w:rsidRPr="00293A4F" w:rsidRDefault="00035E2D" w:rsidP="00035E2D">
      <w:pPr>
        <w:autoSpaceDE w:val="0"/>
        <w:autoSpaceDN w:val="0"/>
        <w:adjustRightInd w:val="0"/>
        <w:spacing w:after="0" w:line="240" w:lineRule="auto"/>
        <w:rPr>
          <w:rFonts w:cs="Verdana,Bold"/>
          <w:b/>
          <w:bCs/>
          <w:szCs w:val="20"/>
        </w:rPr>
      </w:pPr>
      <w:r w:rsidRPr="00293A4F">
        <w:rPr>
          <w:rFonts w:cs="Verdana,Bold"/>
          <w:b/>
          <w:bCs/>
          <w:szCs w:val="20"/>
        </w:rPr>
        <w:t>Staldsystemer</w:t>
      </w:r>
    </w:p>
    <w:p w14:paraId="07AAA197" w14:textId="4AFB1F74" w:rsidR="00035E2D" w:rsidRDefault="004A0D80" w:rsidP="00035E2D">
      <w:pPr>
        <w:autoSpaceDE w:val="0"/>
        <w:autoSpaceDN w:val="0"/>
        <w:adjustRightInd w:val="0"/>
        <w:spacing w:after="0" w:line="240" w:lineRule="auto"/>
        <w:rPr>
          <w:rFonts w:cs="Verdana"/>
          <w:szCs w:val="20"/>
        </w:rPr>
      </w:pPr>
      <w:r>
        <w:rPr>
          <w:rFonts w:cs="Verdana"/>
          <w:szCs w:val="20"/>
        </w:rPr>
        <w:t xml:space="preserve">Den nye staldsektion </w:t>
      </w:r>
      <w:r w:rsidR="002B4689">
        <w:rPr>
          <w:rFonts w:cs="Verdana"/>
          <w:szCs w:val="20"/>
        </w:rPr>
        <w:t xml:space="preserve">er </w:t>
      </w:r>
      <w:r>
        <w:rPr>
          <w:rFonts w:cs="Verdana"/>
          <w:szCs w:val="20"/>
        </w:rPr>
        <w:t>indrette</w:t>
      </w:r>
      <w:r w:rsidR="002B4689">
        <w:rPr>
          <w:rFonts w:cs="Verdana"/>
          <w:szCs w:val="20"/>
        </w:rPr>
        <w:t>t</w:t>
      </w:r>
      <w:r>
        <w:rPr>
          <w:rFonts w:cs="Verdana"/>
          <w:szCs w:val="20"/>
        </w:rPr>
        <w:t xml:space="preserve"> med </w:t>
      </w:r>
      <w:r>
        <w:t>delvist fast gulv</w:t>
      </w:r>
      <w:r w:rsidR="00861F71">
        <w:t xml:space="preserve">. Ifølge miljøstyrelsens teknologiblad for stalde, er denne gulvtype BAT, da </w:t>
      </w:r>
      <w:r w:rsidRPr="00AE745C">
        <w:t>den</w:t>
      </w:r>
      <w:r w:rsidR="00861F71">
        <w:t xml:space="preserve"> giver den</w:t>
      </w:r>
      <w:r w:rsidRPr="00AE745C">
        <w:t xml:space="preserve"> laveste ammoniakemission. </w:t>
      </w:r>
      <w:r w:rsidR="00035E2D" w:rsidRPr="00293A4F">
        <w:rPr>
          <w:rFonts w:cs="Verdana"/>
          <w:szCs w:val="20"/>
        </w:rPr>
        <w:t>Det vurderes derfor, at det valgte staldsystem sammen med ansøgningens øvrige tiltag, opfylder kravet om implementering af BAT i produktionen.</w:t>
      </w:r>
    </w:p>
    <w:p w14:paraId="3805E27E" w14:textId="77777777" w:rsidR="00035E2D" w:rsidRPr="00293A4F" w:rsidRDefault="00035E2D" w:rsidP="00035E2D">
      <w:pPr>
        <w:autoSpaceDE w:val="0"/>
        <w:autoSpaceDN w:val="0"/>
        <w:adjustRightInd w:val="0"/>
        <w:spacing w:after="0" w:line="240" w:lineRule="auto"/>
        <w:rPr>
          <w:rFonts w:cs="Verdana"/>
          <w:szCs w:val="20"/>
        </w:rPr>
      </w:pPr>
    </w:p>
    <w:p w14:paraId="54CEBDEF" w14:textId="77777777" w:rsidR="00861F71" w:rsidRPr="00293A4F" w:rsidRDefault="00861F71" w:rsidP="00861F71">
      <w:pPr>
        <w:autoSpaceDE w:val="0"/>
        <w:autoSpaceDN w:val="0"/>
        <w:adjustRightInd w:val="0"/>
        <w:spacing w:after="0" w:line="240" w:lineRule="auto"/>
        <w:rPr>
          <w:rFonts w:cs="Verdana"/>
          <w:szCs w:val="20"/>
        </w:rPr>
      </w:pPr>
      <w:r>
        <w:rPr>
          <w:rFonts w:cs="Verdana,Bold"/>
          <w:b/>
          <w:bCs/>
          <w:szCs w:val="20"/>
        </w:rPr>
        <w:t xml:space="preserve">Foder </w:t>
      </w:r>
    </w:p>
    <w:p w14:paraId="1A596294" w14:textId="0464BA28" w:rsidR="00861F71" w:rsidRDefault="00861F71" w:rsidP="00035E2D">
      <w:pPr>
        <w:autoSpaceDE w:val="0"/>
        <w:autoSpaceDN w:val="0"/>
        <w:adjustRightInd w:val="0"/>
        <w:spacing w:after="0" w:line="240" w:lineRule="auto"/>
        <w:rPr>
          <w:rFonts w:cs="Verdana"/>
          <w:szCs w:val="20"/>
        </w:rPr>
      </w:pPr>
      <w:r>
        <w:rPr>
          <w:rFonts w:cs="Verdana"/>
          <w:szCs w:val="20"/>
        </w:rPr>
        <w:t>Indholdet af råprotein er sænket fra normen på 145,7 g råprotein pr. FE til</w:t>
      </w:r>
      <w:r w:rsidR="00B416D2">
        <w:rPr>
          <w:rFonts w:cs="Verdana"/>
          <w:szCs w:val="20"/>
        </w:rPr>
        <w:t xml:space="preserve"> 135,89</w:t>
      </w:r>
      <w:r>
        <w:rPr>
          <w:rFonts w:cs="Verdana"/>
          <w:szCs w:val="20"/>
        </w:rPr>
        <w:t xml:space="preserve"> g råprotein pr. FE. </w:t>
      </w:r>
      <w:r w:rsidR="0062712D">
        <w:rPr>
          <w:rFonts w:cs="Verdana"/>
          <w:szCs w:val="20"/>
        </w:rPr>
        <w:t xml:space="preserve"> Og søernes tildelte foderenheder er reduceret fra normen</w:t>
      </w:r>
      <w:r w:rsidR="009467B1">
        <w:rPr>
          <w:rFonts w:cs="Verdana"/>
          <w:szCs w:val="20"/>
        </w:rPr>
        <w:t xml:space="preserve"> på 1057,00 FE i løbe-/drægtighedsstalden til 1012,00 FE. </w:t>
      </w:r>
      <w:r>
        <w:rPr>
          <w:rFonts w:cs="Verdana"/>
          <w:szCs w:val="20"/>
        </w:rPr>
        <w:t xml:space="preserve">Smågrisenes tildeling af foderenheder er sænket fra normen på </w:t>
      </w:r>
      <w:r w:rsidR="00B416D2">
        <w:rPr>
          <w:rFonts w:cs="Verdana"/>
          <w:szCs w:val="20"/>
        </w:rPr>
        <w:t>1</w:t>
      </w:r>
      <w:r w:rsidR="007000BF">
        <w:rPr>
          <w:rFonts w:cs="Verdana"/>
          <w:szCs w:val="20"/>
        </w:rPr>
        <w:t>,</w:t>
      </w:r>
      <w:r w:rsidR="00B416D2">
        <w:rPr>
          <w:rFonts w:cs="Verdana"/>
          <w:szCs w:val="20"/>
        </w:rPr>
        <w:t xml:space="preserve">93 </w:t>
      </w:r>
      <w:r w:rsidR="007000BF">
        <w:rPr>
          <w:rFonts w:cs="Verdana"/>
          <w:szCs w:val="20"/>
        </w:rPr>
        <w:t>FE/dyr til 1,82 FE/dyr.</w:t>
      </w:r>
      <w:r>
        <w:rPr>
          <w:rFonts w:cs="Verdana"/>
          <w:szCs w:val="20"/>
        </w:rPr>
        <w:t xml:space="preserve"> </w:t>
      </w:r>
    </w:p>
    <w:p w14:paraId="722778B1" w14:textId="77777777" w:rsidR="00861F71" w:rsidRDefault="00861F71" w:rsidP="00035E2D">
      <w:pPr>
        <w:autoSpaceDE w:val="0"/>
        <w:autoSpaceDN w:val="0"/>
        <w:adjustRightInd w:val="0"/>
        <w:spacing w:after="0" w:line="240" w:lineRule="auto"/>
        <w:rPr>
          <w:rFonts w:cs="Verdana"/>
          <w:szCs w:val="20"/>
        </w:rPr>
      </w:pPr>
    </w:p>
    <w:p w14:paraId="6F4E0F97" w14:textId="61D42125" w:rsidR="007000BF" w:rsidRDefault="007000BF" w:rsidP="00035E2D">
      <w:pPr>
        <w:autoSpaceDE w:val="0"/>
        <w:autoSpaceDN w:val="0"/>
        <w:adjustRightInd w:val="0"/>
        <w:spacing w:after="0" w:line="240" w:lineRule="auto"/>
        <w:rPr>
          <w:rFonts w:cs="Verdana"/>
          <w:szCs w:val="20"/>
        </w:rPr>
      </w:pPr>
      <w:r>
        <w:rPr>
          <w:rFonts w:cs="Verdana"/>
          <w:szCs w:val="20"/>
        </w:rPr>
        <w:t>En reduktion af foderenheder og mængden af råprotein i fodret sænker ammoniakfordamp-ningen og medvirker derfor t</w:t>
      </w:r>
      <w:r w:rsidR="002B4689">
        <w:rPr>
          <w:rFonts w:cs="Verdana"/>
          <w:szCs w:val="20"/>
        </w:rPr>
        <w:t xml:space="preserve">il </w:t>
      </w:r>
      <w:r>
        <w:rPr>
          <w:rFonts w:cs="Verdana"/>
          <w:szCs w:val="20"/>
        </w:rPr>
        <w:t xml:space="preserve">overholdelse af ammoniak BAT kravet. Fodertilpasningen </w:t>
      </w:r>
      <w:r>
        <w:rPr>
          <w:rFonts w:cs="Verdana"/>
          <w:szCs w:val="20"/>
        </w:rPr>
        <w:lastRenderedPageBreak/>
        <w:t>resulterer samlet i en reduktion af ammoniakfordampningen på 196,44 kg N/år</w:t>
      </w:r>
      <w:r w:rsidR="00F53BA0">
        <w:rPr>
          <w:rFonts w:cs="Verdana"/>
          <w:szCs w:val="20"/>
        </w:rPr>
        <w:t xml:space="preserve"> – se tabel 6.2.4</w:t>
      </w:r>
      <w:r>
        <w:rPr>
          <w:rFonts w:cs="Verdana"/>
          <w:szCs w:val="20"/>
        </w:rPr>
        <w:t>.</w:t>
      </w:r>
      <w:r w:rsidR="005E304D">
        <w:rPr>
          <w:rFonts w:cs="Verdana"/>
          <w:szCs w:val="20"/>
        </w:rPr>
        <w:t xml:space="preserve"> </w:t>
      </w:r>
    </w:p>
    <w:p w14:paraId="7E0755FF" w14:textId="77777777" w:rsidR="00F53BA0" w:rsidRDefault="00F53BA0" w:rsidP="00035E2D">
      <w:pPr>
        <w:autoSpaceDE w:val="0"/>
        <w:autoSpaceDN w:val="0"/>
        <w:adjustRightInd w:val="0"/>
        <w:spacing w:after="0" w:line="240" w:lineRule="auto"/>
        <w:rPr>
          <w:rFonts w:cs="Verdana"/>
          <w:szCs w:val="20"/>
        </w:rPr>
      </w:pPr>
    </w:p>
    <w:p w14:paraId="51566102" w14:textId="7E492992" w:rsidR="00F53BA0" w:rsidRDefault="00F53BA0" w:rsidP="00F53BA0">
      <w:pPr>
        <w:pStyle w:val="Billedtekst"/>
        <w:keepNext/>
        <w:spacing w:after="0"/>
        <w:jc w:val="both"/>
        <w:rPr>
          <w:rFonts w:cs="Verdana"/>
          <w:szCs w:val="20"/>
        </w:rPr>
      </w:pPr>
      <w:bookmarkStart w:id="116" w:name="_Ref449434798"/>
      <w:r w:rsidRPr="009467B1">
        <w:rPr>
          <w:rFonts w:cs="Verdana"/>
          <w:szCs w:val="20"/>
        </w:rPr>
        <w:t>Der stilles fastholdelsesvilkår til de valgte foderkorrektioner.</w:t>
      </w:r>
    </w:p>
    <w:p w14:paraId="57CCCEA2" w14:textId="77777777" w:rsidR="00F53BA0" w:rsidRDefault="00F53BA0" w:rsidP="00F53BA0">
      <w:pPr>
        <w:pStyle w:val="Billedtekst"/>
        <w:keepNext/>
        <w:spacing w:after="0"/>
        <w:jc w:val="both"/>
        <w:rPr>
          <w:rFonts w:asciiTheme="minorHAnsi" w:hAnsiTheme="minorHAnsi"/>
          <w:sz w:val="18"/>
        </w:rPr>
      </w:pPr>
    </w:p>
    <w:p w14:paraId="79D4709A" w14:textId="0BCE5167" w:rsidR="00F53BA0" w:rsidRPr="00FE1D7D" w:rsidRDefault="00F53BA0" w:rsidP="00F53BA0">
      <w:pPr>
        <w:pStyle w:val="Billedtekst"/>
        <w:keepNext/>
        <w:spacing w:after="0"/>
        <w:jc w:val="both"/>
        <w:rPr>
          <w:rFonts w:asciiTheme="minorHAnsi" w:hAnsiTheme="minorHAnsi"/>
          <w:sz w:val="18"/>
        </w:rPr>
      </w:pPr>
      <w:r w:rsidRPr="00FE1D7D">
        <w:rPr>
          <w:rFonts w:asciiTheme="minorHAnsi" w:hAnsiTheme="minorHAnsi"/>
          <w:sz w:val="18"/>
        </w:rPr>
        <w:t xml:space="preserve">Tabel </w:t>
      </w:r>
      <w:bookmarkEnd w:id="116"/>
      <w:r w:rsidRPr="00FE1D7D">
        <w:rPr>
          <w:rFonts w:asciiTheme="minorHAnsi" w:hAnsiTheme="minorHAnsi"/>
          <w:sz w:val="18"/>
        </w:rPr>
        <w:t>6.</w:t>
      </w:r>
      <w:r>
        <w:rPr>
          <w:rFonts w:asciiTheme="minorHAnsi" w:hAnsiTheme="minorHAnsi"/>
          <w:sz w:val="18"/>
        </w:rPr>
        <w:t>2</w:t>
      </w:r>
      <w:r w:rsidRPr="00FE1D7D">
        <w:rPr>
          <w:rFonts w:asciiTheme="minorHAnsi" w:hAnsiTheme="minorHAnsi"/>
          <w:sz w:val="18"/>
        </w:rPr>
        <w:t>.</w:t>
      </w:r>
      <w:r>
        <w:rPr>
          <w:rFonts w:asciiTheme="minorHAnsi" w:hAnsiTheme="minorHAnsi"/>
          <w:sz w:val="18"/>
        </w:rPr>
        <w:t>4</w:t>
      </w:r>
      <w:r w:rsidRPr="00FE1D7D">
        <w:rPr>
          <w:rFonts w:asciiTheme="minorHAnsi" w:hAnsiTheme="minorHAnsi"/>
          <w:sz w:val="18"/>
        </w:rPr>
        <w:t xml:space="preserve"> – </w:t>
      </w:r>
      <w:r>
        <w:rPr>
          <w:rFonts w:asciiTheme="minorHAnsi" w:hAnsiTheme="minorHAnsi"/>
          <w:sz w:val="18"/>
        </w:rPr>
        <w:t>Effekt af foderoptimering</w:t>
      </w:r>
      <w:r w:rsidRPr="00FE1D7D">
        <w:rPr>
          <w:rFonts w:asciiTheme="minorHAnsi" w:hAnsiTheme="minorHAnsi"/>
          <w:sz w:val="18"/>
        </w:rPr>
        <w:t>.</w:t>
      </w:r>
    </w:p>
    <w:p w14:paraId="65F0ACD8" w14:textId="77777777" w:rsidR="00F53BA0" w:rsidRPr="00B7308A" w:rsidRDefault="00F53BA0" w:rsidP="00F53BA0">
      <w:pPr>
        <w:pStyle w:val="Listeafsnit"/>
        <w:ind w:left="0" w:right="76"/>
        <w:rPr>
          <w:rFonts w:asciiTheme="minorHAnsi" w:hAnsiTheme="minorHAnsi"/>
        </w:rPr>
      </w:pPr>
      <w:r>
        <w:rPr>
          <w:noProof/>
          <w:lang w:eastAsia="da-DK"/>
        </w:rPr>
        <w:drawing>
          <wp:inline distT="0" distB="0" distL="0" distR="0" wp14:anchorId="5D23BFB2" wp14:editId="3F7DF8B7">
            <wp:extent cx="6120130" cy="1826465"/>
            <wp:effectExtent l="0" t="0" r="0" b="254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6120130" cy="1826465"/>
                    </a:xfrm>
                    <a:prstGeom prst="rect">
                      <a:avLst/>
                    </a:prstGeom>
                  </pic:spPr>
                </pic:pic>
              </a:graphicData>
            </a:graphic>
          </wp:inline>
        </w:drawing>
      </w:r>
    </w:p>
    <w:p w14:paraId="1EEFC617" w14:textId="77777777" w:rsidR="00F53BA0" w:rsidRDefault="00F53BA0" w:rsidP="00035E2D">
      <w:pPr>
        <w:autoSpaceDE w:val="0"/>
        <w:autoSpaceDN w:val="0"/>
        <w:adjustRightInd w:val="0"/>
        <w:spacing w:after="0" w:line="240" w:lineRule="auto"/>
        <w:rPr>
          <w:rFonts w:cs="Verdana"/>
          <w:szCs w:val="20"/>
        </w:rPr>
      </w:pPr>
    </w:p>
    <w:p w14:paraId="2A8C23A4" w14:textId="77777777" w:rsidR="00035E2D" w:rsidRPr="00293A4F" w:rsidRDefault="00035E2D" w:rsidP="00035E2D">
      <w:pPr>
        <w:autoSpaceDE w:val="0"/>
        <w:autoSpaceDN w:val="0"/>
        <w:adjustRightInd w:val="0"/>
        <w:spacing w:after="0" w:line="240" w:lineRule="auto"/>
        <w:rPr>
          <w:rFonts w:cs="Verdana,Bold"/>
          <w:b/>
          <w:bCs/>
          <w:szCs w:val="20"/>
        </w:rPr>
      </w:pPr>
    </w:p>
    <w:p w14:paraId="7611F4AD" w14:textId="77777777" w:rsidR="00035E2D" w:rsidRPr="00293A4F" w:rsidRDefault="00035E2D" w:rsidP="00035E2D">
      <w:pPr>
        <w:autoSpaceDE w:val="0"/>
        <w:autoSpaceDN w:val="0"/>
        <w:adjustRightInd w:val="0"/>
        <w:spacing w:after="0" w:line="240" w:lineRule="auto"/>
        <w:rPr>
          <w:rFonts w:cs="Verdana,Bold"/>
          <w:b/>
          <w:bCs/>
          <w:szCs w:val="20"/>
        </w:rPr>
      </w:pPr>
      <w:r w:rsidRPr="00293A4F">
        <w:rPr>
          <w:rFonts w:cs="Verdana,Bold"/>
          <w:b/>
          <w:bCs/>
          <w:szCs w:val="20"/>
        </w:rPr>
        <w:t>Fravalg af BAT i eksisterende stalde</w:t>
      </w:r>
    </w:p>
    <w:p w14:paraId="29E4788D" w14:textId="672B2637" w:rsidR="00035E2D" w:rsidRPr="00293A4F" w:rsidRDefault="00035E2D" w:rsidP="00035E2D">
      <w:pPr>
        <w:autoSpaceDE w:val="0"/>
        <w:autoSpaceDN w:val="0"/>
        <w:adjustRightInd w:val="0"/>
        <w:spacing w:after="0" w:line="240" w:lineRule="auto"/>
        <w:rPr>
          <w:rFonts w:cs="Verdana"/>
          <w:szCs w:val="20"/>
        </w:rPr>
      </w:pPr>
      <w:r w:rsidRPr="00293A4F">
        <w:rPr>
          <w:rFonts w:cs="Verdana"/>
          <w:szCs w:val="20"/>
        </w:rPr>
        <w:t xml:space="preserve">Idet produktionen overholder BAT-niveauet vurderes det, at ansøgers fravalg af </w:t>
      </w:r>
      <w:r w:rsidR="002B4689">
        <w:rPr>
          <w:rFonts w:cs="Verdana"/>
          <w:szCs w:val="20"/>
        </w:rPr>
        <w:t xml:space="preserve">øvrige BAT-teknologier </w:t>
      </w:r>
      <w:r w:rsidRPr="00293A4F">
        <w:rPr>
          <w:rFonts w:cs="Verdana"/>
          <w:szCs w:val="20"/>
        </w:rPr>
        <w:t>kan godkendes. Vi vurderer, at ansøgers oplysninger om vedligehold og styring af ventilation i staldene er med til at sikre, at ammoniakemissionen fra staldene reduceres mest muligt, og at BAT-niveauet kan overholdes.</w:t>
      </w:r>
    </w:p>
    <w:p w14:paraId="3CF17BAF" w14:textId="77777777" w:rsidR="00035E2D" w:rsidRDefault="00035E2D" w:rsidP="00035E2D">
      <w:pPr>
        <w:autoSpaceDE w:val="0"/>
        <w:autoSpaceDN w:val="0"/>
        <w:adjustRightInd w:val="0"/>
        <w:spacing w:after="0" w:line="240" w:lineRule="auto"/>
        <w:rPr>
          <w:rFonts w:ascii="Verdana" w:hAnsi="Verdana" w:cs="Verdana"/>
          <w:szCs w:val="20"/>
        </w:rPr>
      </w:pPr>
    </w:p>
    <w:p w14:paraId="1722C6D6" w14:textId="77777777" w:rsidR="00035E2D" w:rsidRPr="003D4F5D" w:rsidRDefault="00035E2D" w:rsidP="00035E2D">
      <w:pPr>
        <w:pStyle w:val="NormalLigemargener"/>
        <w:spacing w:before="200" w:line="240" w:lineRule="auto"/>
        <w:rPr>
          <w:rFonts w:asciiTheme="minorHAnsi" w:hAnsiTheme="minorHAnsi"/>
          <w:b/>
          <w:sz w:val="20"/>
          <w:szCs w:val="20"/>
        </w:rPr>
      </w:pPr>
      <w:r w:rsidRPr="003D4F5D">
        <w:rPr>
          <w:rFonts w:asciiTheme="minorHAnsi" w:hAnsiTheme="minorHAnsi"/>
          <w:b/>
          <w:sz w:val="20"/>
          <w:szCs w:val="20"/>
        </w:rPr>
        <w:t>Opsummering vedr. valgte teknologier til opfyldelse af krav om BAT (Ammoniak)</w:t>
      </w:r>
    </w:p>
    <w:p w14:paraId="2C32C68D" w14:textId="00C356BF" w:rsidR="00035E2D" w:rsidRPr="009454FD" w:rsidRDefault="00035E2D" w:rsidP="00035E2D">
      <w:pPr>
        <w:pStyle w:val="NormalLigemargener"/>
        <w:spacing w:after="200" w:line="240" w:lineRule="auto"/>
        <w:jc w:val="left"/>
        <w:rPr>
          <w:rFonts w:asciiTheme="minorHAnsi" w:hAnsiTheme="minorHAnsi"/>
          <w:sz w:val="20"/>
          <w:szCs w:val="20"/>
        </w:rPr>
      </w:pPr>
      <w:r w:rsidRPr="009454FD">
        <w:rPr>
          <w:rFonts w:asciiTheme="minorHAnsi" w:hAnsiTheme="minorHAnsi"/>
          <w:sz w:val="20"/>
          <w:szCs w:val="20"/>
        </w:rPr>
        <w:t xml:space="preserve">Der skal i forbindelse med ansøgning om </w:t>
      </w:r>
      <w:r w:rsidR="005E304D">
        <w:rPr>
          <w:rFonts w:asciiTheme="minorHAnsi" w:hAnsiTheme="minorHAnsi"/>
          <w:sz w:val="20"/>
          <w:szCs w:val="20"/>
        </w:rPr>
        <w:t>tillæg ændres på stalde</w:t>
      </w:r>
      <w:r w:rsidR="00197F31">
        <w:rPr>
          <w:rFonts w:asciiTheme="minorHAnsi" w:hAnsiTheme="minorHAnsi"/>
          <w:sz w:val="20"/>
          <w:szCs w:val="20"/>
        </w:rPr>
        <w:t>ne</w:t>
      </w:r>
      <w:r w:rsidRPr="009454FD">
        <w:rPr>
          <w:rFonts w:asciiTheme="minorHAnsi" w:hAnsiTheme="minorHAnsi"/>
          <w:sz w:val="20"/>
          <w:szCs w:val="20"/>
        </w:rPr>
        <w:t xml:space="preserve">. Der er derfor lavet en ny samlet BAT- emissionsgrænseværdi for den samlede produktion på i alt </w:t>
      </w:r>
      <w:r w:rsidR="005E304D">
        <w:rPr>
          <w:rFonts w:asciiTheme="minorHAnsi" w:hAnsiTheme="minorHAnsi"/>
          <w:sz w:val="20"/>
          <w:szCs w:val="20"/>
        </w:rPr>
        <w:t>3879,17</w:t>
      </w:r>
      <w:r w:rsidRPr="009454FD">
        <w:rPr>
          <w:rFonts w:asciiTheme="minorHAnsi" w:hAnsiTheme="minorHAnsi"/>
          <w:sz w:val="20"/>
          <w:szCs w:val="20"/>
        </w:rPr>
        <w:t xml:space="preserve"> kg N/år. Beregninger i ansøgningen viser </w:t>
      </w:r>
      <w:r w:rsidR="00D05CAF">
        <w:rPr>
          <w:rFonts w:asciiTheme="minorHAnsi" w:hAnsiTheme="minorHAnsi"/>
          <w:sz w:val="20"/>
          <w:szCs w:val="20"/>
        </w:rPr>
        <w:t>produktionens samlede ammoniakemission er</w:t>
      </w:r>
      <w:r w:rsidRPr="009454FD">
        <w:rPr>
          <w:rFonts w:asciiTheme="minorHAnsi" w:hAnsiTheme="minorHAnsi"/>
          <w:sz w:val="20"/>
          <w:szCs w:val="20"/>
        </w:rPr>
        <w:t xml:space="preserve"> på </w:t>
      </w:r>
      <w:r w:rsidR="005E304D">
        <w:rPr>
          <w:rFonts w:asciiTheme="minorHAnsi" w:hAnsiTheme="minorHAnsi"/>
          <w:sz w:val="20"/>
          <w:szCs w:val="20"/>
        </w:rPr>
        <w:t>3761,67</w:t>
      </w:r>
      <w:r w:rsidRPr="009454FD">
        <w:rPr>
          <w:rFonts w:asciiTheme="minorHAnsi" w:hAnsiTheme="minorHAnsi"/>
          <w:sz w:val="20"/>
          <w:szCs w:val="20"/>
        </w:rPr>
        <w:t xml:space="preserve"> kg N/år, hvilket er lavere end BAT-kravet. BAT-krav for ammoniakemission er dermed overholdt.</w:t>
      </w:r>
    </w:p>
    <w:p w14:paraId="32F7DBA7" w14:textId="77777777" w:rsidR="00035E2D" w:rsidRPr="00293A4F" w:rsidRDefault="00035E2D" w:rsidP="00035E2D">
      <w:pPr>
        <w:pStyle w:val="NormalLigemargener"/>
        <w:spacing w:before="200" w:after="200" w:line="240" w:lineRule="auto"/>
        <w:jc w:val="left"/>
        <w:rPr>
          <w:rFonts w:asciiTheme="minorHAnsi" w:hAnsiTheme="minorHAnsi"/>
          <w:sz w:val="20"/>
          <w:szCs w:val="20"/>
        </w:rPr>
      </w:pPr>
      <w:r w:rsidRPr="009454FD">
        <w:rPr>
          <w:rFonts w:asciiTheme="minorHAnsi" w:hAnsiTheme="minorHAnsi"/>
          <w:sz w:val="20"/>
          <w:szCs w:val="20"/>
        </w:rPr>
        <w:t xml:space="preserve">Beregningerne er fortaget ud fra de emissionsgrænseværdier som var gældende på ansøgningstidspunktet, og som kan ses på Miljøstyrelsens hjemmeside: </w:t>
      </w:r>
      <w:hyperlink r:id="rId48" w:history="1">
        <w:r w:rsidRPr="009454FD">
          <w:rPr>
            <w:rStyle w:val="Hyperlink"/>
            <w:rFonts w:asciiTheme="minorHAnsi" w:hAnsiTheme="minorHAnsi"/>
            <w:sz w:val="20"/>
            <w:szCs w:val="20"/>
          </w:rPr>
          <w:t>http://www2.mst.dk/wiki/Husdyrvejledning.BAT-standardvilkår</w:t>
        </w:r>
      </w:hyperlink>
      <w:r w:rsidRPr="009454FD">
        <w:rPr>
          <w:rFonts w:asciiTheme="minorHAnsi" w:hAnsiTheme="minorHAnsi"/>
          <w:sz w:val="20"/>
          <w:szCs w:val="20"/>
        </w:rPr>
        <w:t xml:space="preserve">. Det har siden 1. februar 2016 været muligt at beregne vejledende grænseværdier for ammoniaktab, opnåelig ved anvendelse </w:t>
      </w:r>
      <w:r w:rsidRPr="00293A4F">
        <w:rPr>
          <w:rFonts w:asciiTheme="minorHAnsi" w:hAnsiTheme="minorHAnsi"/>
          <w:sz w:val="20"/>
          <w:szCs w:val="20"/>
        </w:rPr>
        <w:t>af BAT i husdyrgodkendelse.dk.</w:t>
      </w:r>
    </w:p>
    <w:p w14:paraId="69B253A2" w14:textId="77777777" w:rsidR="00035E2D" w:rsidRPr="00293A4F" w:rsidRDefault="00035E2D" w:rsidP="00035E2D">
      <w:pPr>
        <w:spacing w:line="240" w:lineRule="auto"/>
        <w:ind w:right="76"/>
        <w:jc w:val="both"/>
        <w:rPr>
          <w:szCs w:val="20"/>
        </w:rPr>
      </w:pPr>
      <w:r w:rsidRPr="00293A4F">
        <w:rPr>
          <w:szCs w:val="20"/>
        </w:rPr>
        <w:t xml:space="preserve">Kommunen vurderer, at husdyrbruget har truffet de nødvendige foranstaltninger til at forebygge og begrænse forureningen fra husdyrbrugets anlæg og arealer. Endvidere vurderer kommunen, at husdyrbruget efter udvidelsen kan drives uden væsentlige indvirkninger på miljøet, såfremt vilkårene i dette tillæg og vilkårene i miljøgodkendelsen af </w:t>
      </w:r>
      <w:r w:rsidR="005E304D">
        <w:rPr>
          <w:szCs w:val="20"/>
        </w:rPr>
        <w:t>2. juli 2010 o</w:t>
      </w:r>
      <w:r w:rsidRPr="00293A4F">
        <w:rPr>
          <w:szCs w:val="20"/>
        </w:rPr>
        <w:t xml:space="preserve">verholdes. </w:t>
      </w:r>
    </w:p>
    <w:p w14:paraId="793F5001" w14:textId="106356AE" w:rsidR="00035E2D" w:rsidRPr="00293A4F" w:rsidRDefault="002B4689" w:rsidP="00035E2D">
      <w:pPr>
        <w:spacing w:line="240" w:lineRule="auto"/>
        <w:jc w:val="both"/>
        <w:rPr>
          <w:szCs w:val="20"/>
        </w:rPr>
      </w:pPr>
      <w:r>
        <w:rPr>
          <w:szCs w:val="20"/>
        </w:rPr>
        <w:t>Silkeborg K</w:t>
      </w:r>
      <w:r w:rsidR="00035E2D" w:rsidRPr="00293A4F">
        <w:rPr>
          <w:szCs w:val="20"/>
        </w:rPr>
        <w:t>ommune vurderer, at de valgte teknologier på husdyrbruget lever op til BAT.</w:t>
      </w:r>
    </w:p>
    <w:p w14:paraId="0CED349F" w14:textId="77777777" w:rsidR="00EC396D" w:rsidRDefault="00035E2D" w:rsidP="00035E2D">
      <w:pPr>
        <w:spacing w:line="240" w:lineRule="auto"/>
        <w:jc w:val="both"/>
        <w:rPr>
          <w:szCs w:val="20"/>
        </w:rPr>
      </w:pPr>
      <w:r w:rsidRPr="00293A4F">
        <w:rPr>
          <w:szCs w:val="20"/>
        </w:rPr>
        <w:t>Der er stillet fastholdelsesvilkår til staldindretning og opbevaring af husdyrgødning samt standardvilkår om, at projektet skal udføres som ansøgt.</w:t>
      </w:r>
    </w:p>
    <w:p w14:paraId="03086DCA" w14:textId="77777777" w:rsidR="0039438D" w:rsidRDefault="0039438D" w:rsidP="00035E2D">
      <w:pPr>
        <w:spacing w:line="240" w:lineRule="auto"/>
        <w:jc w:val="both"/>
        <w:rPr>
          <w:szCs w:val="20"/>
        </w:rPr>
      </w:pPr>
    </w:p>
    <w:p w14:paraId="7568906F" w14:textId="77777777" w:rsidR="00035E2D" w:rsidRPr="00293A4F" w:rsidRDefault="00EC396D" w:rsidP="00035E2D">
      <w:pPr>
        <w:pStyle w:val="Overskrift2"/>
        <w:tabs>
          <w:tab w:val="clear" w:pos="9072"/>
        </w:tabs>
        <w:autoSpaceDE/>
        <w:autoSpaceDN/>
        <w:adjustRightInd/>
        <w:spacing w:after="200" w:line="252" w:lineRule="auto"/>
        <w:jc w:val="left"/>
        <w:rPr>
          <w:rFonts w:asciiTheme="minorHAnsi" w:hAnsiTheme="minorHAnsi"/>
        </w:rPr>
      </w:pPr>
      <w:bookmarkStart w:id="117" w:name="_Toc465845851"/>
      <w:bookmarkStart w:id="118" w:name="_Toc497131583"/>
      <w:r>
        <w:rPr>
          <w:rFonts w:asciiTheme="minorHAnsi" w:hAnsiTheme="minorHAnsi"/>
        </w:rPr>
        <w:t>V</w:t>
      </w:r>
      <w:r w:rsidR="00035E2D" w:rsidRPr="00293A4F">
        <w:rPr>
          <w:rFonts w:asciiTheme="minorHAnsi" w:hAnsiTheme="minorHAnsi"/>
        </w:rPr>
        <w:t>ejledende BAT-standardkrav for fosfor</w:t>
      </w:r>
      <w:bookmarkEnd w:id="117"/>
      <w:bookmarkEnd w:id="118"/>
    </w:p>
    <w:p w14:paraId="4779D90E" w14:textId="77777777" w:rsidR="00035E2D" w:rsidRPr="00B7728C" w:rsidRDefault="00035E2D" w:rsidP="00B7728C">
      <w:pPr>
        <w:pStyle w:val="MGK-VurderingTekniskredegrelse"/>
        <w:spacing w:after="0"/>
      </w:pPr>
      <w:r w:rsidRPr="00506279">
        <w:t>Miljøteknisk redegørelse</w:t>
      </w:r>
    </w:p>
    <w:p w14:paraId="2888B9B1" w14:textId="77777777" w:rsidR="00B7728C" w:rsidRDefault="00B7728C" w:rsidP="00035E2D">
      <w:pPr>
        <w:autoSpaceDE w:val="0"/>
        <w:autoSpaceDN w:val="0"/>
        <w:adjustRightInd w:val="0"/>
        <w:spacing w:after="0" w:line="240" w:lineRule="auto"/>
        <w:rPr>
          <w:rFonts w:ascii="Verdana,Bold" w:hAnsi="Verdana,Bold" w:cs="Verdana,Bold"/>
          <w:b/>
          <w:bCs/>
          <w:szCs w:val="20"/>
        </w:rPr>
      </w:pPr>
    </w:p>
    <w:p w14:paraId="6EBDC4B3" w14:textId="2DB9A07E" w:rsidR="00035E2D" w:rsidRPr="00B7728C" w:rsidRDefault="00B7728C" w:rsidP="00035E2D">
      <w:pPr>
        <w:autoSpaceDE w:val="0"/>
        <w:autoSpaceDN w:val="0"/>
        <w:adjustRightInd w:val="0"/>
        <w:spacing w:after="0" w:line="240" w:lineRule="auto"/>
        <w:rPr>
          <w:rFonts w:ascii="Verdana" w:hAnsi="Verdana" w:cs="Verdana"/>
          <w:sz w:val="18"/>
          <w:szCs w:val="18"/>
        </w:rPr>
      </w:pPr>
      <w:r w:rsidRPr="00B7728C">
        <w:rPr>
          <w:rFonts w:ascii="Verdana" w:hAnsi="Verdana" w:cs="Verdana"/>
          <w:sz w:val="18"/>
          <w:szCs w:val="18"/>
        </w:rPr>
        <w:t>Tabel 6.3.1</w:t>
      </w:r>
      <w:r w:rsidR="00035E2D" w:rsidRPr="00B7728C">
        <w:rPr>
          <w:rFonts w:ascii="Verdana" w:hAnsi="Verdana" w:cs="Verdana"/>
          <w:sz w:val="18"/>
          <w:szCs w:val="18"/>
        </w:rPr>
        <w:t>. Samlet</w:t>
      </w:r>
      <w:r w:rsidRPr="00B7728C">
        <w:rPr>
          <w:rFonts w:ascii="Verdana" w:hAnsi="Verdana" w:cs="Verdana"/>
          <w:sz w:val="18"/>
          <w:szCs w:val="18"/>
        </w:rPr>
        <w:t xml:space="preserve"> tilladte</w:t>
      </w:r>
      <w:r w:rsidR="00035E2D" w:rsidRPr="00B7728C">
        <w:rPr>
          <w:rFonts w:ascii="Verdana" w:hAnsi="Verdana" w:cs="Verdana"/>
          <w:sz w:val="18"/>
          <w:szCs w:val="18"/>
        </w:rPr>
        <w:t xml:space="preserve"> </w:t>
      </w:r>
      <w:r w:rsidR="000F2D47">
        <w:rPr>
          <w:rFonts w:ascii="Verdana" w:hAnsi="Verdana" w:cs="Verdana"/>
          <w:sz w:val="18"/>
          <w:szCs w:val="18"/>
        </w:rPr>
        <w:t>P-</w:t>
      </w:r>
      <w:r w:rsidR="00035E2D" w:rsidRPr="00B7728C">
        <w:rPr>
          <w:rFonts w:ascii="Verdana" w:hAnsi="Verdana" w:cs="Verdana"/>
          <w:sz w:val="18"/>
          <w:szCs w:val="18"/>
        </w:rPr>
        <w:t>emissionsgrænse begrundet i BAT</w:t>
      </w:r>
    </w:p>
    <w:p w14:paraId="01300A15" w14:textId="77777777" w:rsidR="00035E2D" w:rsidRDefault="00035E2D" w:rsidP="00035E2D">
      <w:pPr>
        <w:autoSpaceDE w:val="0"/>
        <w:autoSpaceDN w:val="0"/>
        <w:adjustRightInd w:val="0"/>
        <w:spacing w:after="0" w:line="240" w:lineRule="auto"/>
        <w:rPr>
          <w:rFonts w:ascii="Verdana,Bold" w:hAnsi="Verdana,Bold" w:cs="Verdana,Bold"/>
          <w:b/>
          <w:bCs/>
          <w:szCs w:val="20"/>
        </w:rPr>
      </w:pPr>
    </w:p>
    <w:tbl>
      <w:tblPr>
        <w:tblStyle w:val="Stdtabel"/>
        <w:tblW w:w="0" w:type="auto"/>
        <w:tblLook w:val="04A0" w:firstRow="1" w:lastRow="0" w:firstColumn="1" w:lastColumn="0" w:noHBand="0" w:noVBand="1"/>
      </w:tblPr>
      <w:tblGrid>
        <w:gridCol w:w="2321"/>
        <w:gridCol w:w="2316"/>
        <w:gridCol w:w="2815"/>
        <w:gridCol w:w="2402"/>
      </w:tblGrid>
      <w:tr w:rsidR="00035E2D" w:rsidRPr="00486705" w14:paraId="2286D470" w14:textId="77777777" w:rsidTr="00EC396D">
        <w:trPr>
          <w:cnfStyle w:val="100000000000" w:firstRow="1" w:lastRow="0" w:firstColumn="0" w:lastColumn="0" w:oddVBand="0" w:evenVBand="0" w:oddHBand="0" w:evenHBand="0" w:firstRowFirstColumn="0" w:firstRowLastColumn="0" w:lastRowFirstColumn="0" w:lastRowLastColumn="0"/>
        </w:trPr>
        <w:tc>
          <w:tcPr>
            <w:tcW w:w="2321" w:type="dxa"/>
          </w:tcPr>
          <w:p w14:paraId="2AFF6F45" w14:textId="77777777" w:rsidR="00035E2D" w:rsidRPr="00486705" w:rsidRDefault="00035E2D" w:rsidP="00035E2D">
            <w:pPr>
              <w:autoSpaceDE w:val="0"/>
              <w:autoSpaceDN w:val="0"/>
              <w:adjustRightInd w:val="0"/>
              <w:rPr>
                <w:rFonts w:asciiTheme="minorHAnsi" w:hAnsiTheme="minorHAnsi" w:cs="Verdana,Bold"/>
                <w:b/>
                <w:bCs/>
              </w:rPr>
            </w:pPr>
            <w:r w:rsidRPr="00486705">
              <w:rPr>
                <w:rFonts w:asciiTheme="minorHAnsi" w:hAnsiTheme="minorHAnsi" w:cs="Verdana,Bold"/>
                <w:b/>
                <w:bCs/>
              </w:rPr>
              <w:t>Kategori af dyr</w:t>
            </w:r>
          </w:p>
        </w:tc>
        <w:tc>
          <w:tcPr>
            <w:tcW w:w="2316" w:type="dxa"/>
          </w:tcPr>
          <w:p w14:paraId="245C60EB" w14:textId="77777777" w:rsidR="00035E2D" w:rsidRPr="00486705" w:rsidRDefault="00035E2D" w:rsidP="00035E2D">
            <w:pPr>
              <w:autoSpaceDE w:val="0"/>
              <w:autoSpaceDN w:val="0"/>
              <w:adjustRightInd w:val="0"/>
              <w:rPr>
                <w:rFonts w:asciiTheme="minorHAnsi" w:hAnsiTheme="minorHAnsi" w:cs="Verdana,Bold"/>
                <w:b/>
                <w:bCs/>
              </w:rPr>
            </w:pPr>
            <w:r w:rsidRPr="00486705">
              <w:rPr>
                <w:rFonts w:asciiTheme="minorHAnsi" w:hAnsiTheme="minorHAnsi" w:cs="Verdana,Bold"/>
                <w:b/>
                <w:bCs/>
              </w:rPr>
              <w:t>Antal dyreenheder</w:t>
            </w:r>
          </w:p>
          <w:p w14:paraId="06FED4DB" w14:textId="77777777" w:rsidR="00035E2D" w:rsidRPr="00486705" w:rsidRDefault="00035E2D" w:rsidP="00035E2D">
            <w:pPr>
              <w:autoSpaceDE w:val="0"/>
              <w:autoSpaceDN w:val="0"/>
              <w:adjustRightInd w:val="0"/>
              <w:rPr>
                <w:rFonts w:asciiTheme="minorHAnsi" w:hAnsiTheme="minorHAnsi" w:cs="Verdana,Bold"/>
                <w:b/>
                <w:bCs/>
              </w:rPr>
            </w:pPr>
            <w:r w:rsidRPr="00486705">
              <w:rPr>
                <w:rFonts w:asciiTheme="minorHAnsi" w:hAnsiTheme="minorHAnsi" w:cs="Verdana,Bold"/>
                <w:b/>
                <w:bCs/>
              </w:rPr>
              <w:t>(DE)</w:t>
            </w:r>
          </w:p>
        </w:tc>
        <w:tc>
          <w:tcPr>
            <w:tcW w:w="2815" w:type="dxa"/>
          </w:tcPr>
          <w:p w14:paraId="7938773C" w14:textId="77777777" w:rsidR="00035E2D" w:rsidRPr="00486705" w:rsidRDefault="00035E2D" w:rsidP="00035E2D">
            <w:pPr>
              <w:autoSpaceDE w:val="0"/>
              <w:autoSpaceDN w:val="0"/>
              <w:adjustRightInd w:val="0"/>
              <w:rPr>
                <w:rFonts w:asciiTheme="minorHAnsi" w:hAnsiTheme="minorHAnsi" w:cs="Verdana,Bold"/>
                <w:b/>
                <w:bCs/>
              </w:rPr>
            </w:pPr>
            <w:r w:rsidRPr="00486705">
              <w:rPr>
                <w:rFonts w:asciiTheme="minorHAnsi" w:hAnsiTheme="minorHAnsi" w:cs="Verdana,Bold"/>
                <w:b/>
                <w:bCs/>
              </w:rPr>
              <w:t>Emissionsgrænseværdi (kg P/DE ab lager)*</w:t>
            </w:r>
          </w:p>
          <w:p w14:paraId="06433EA9" w14:textId="77777777" w:rsidR="00035E2D" w:rsidRPr="00486705" w:rsidRDefault="00035E2D" w:rsidP="00035E2D">
            <w:pPr>
              <w:autoSpaceDE w:val="0"/>
              <w:autoSpaceDN w:val="0"/>
              <w:adjustRightInd w:val="0"/>
              <w:rPr>
                <w:rFonts w:asciiTheme="minorHAnsi" w:hAnsiTheme="minorHAnsi" w:cs="Verdana,Bold"/>
                <w:b/>
                <w:bCs/>
              </w:rPr>
            </w:pPr>
          </w:p>
        </w:tc>
        <w:tc>
          <w:tcPr>
            <w:tcW w:w="2402" w:type="dxa"/>
          </w:tcPr>
          <w:p w14:paraId="5CC78D05" w14:textId="77777777" w:rsidR="00035E2D" w:rsidRPr="00486705" w:rsidRDefault="00035E2D" w:rsidP="00035E2D">
            <w:pPr>
              <w:autoSpaceDE w:val="0"/>
              <w:autoSpaceDN w:val="0"/>
              <w:adjustRightInd w:val="0"/>
              <w:rPr>
                <w:rFonts w:asciiTheme="minorHAnsi" w:hAnsiTheme="minorHAnsi" w:cs="Verdana,Bold"/>
                <w:b/>
                <w:bCs/>
              </w:rPr>
            </w:pPr>
            <w:r w:rsidRPr="00486705">
              <w:rPr>
                <w:rFonts w:asciiTheme="minorHAnsi" w:hAnsiTheme="minorHAnsi" w:cs="Verdana,Bold"/>
                <w:b/>
                <w:bCs/>
              </w:rPr>
              <w:t>Emissionsgrænse</w:t>
            </w:r>
          </w:p>
          <w:p w14:paraId="6E79D86C" w14:textId="77777777" w:rsidR="00035E2D" w:rsidRPr="00486705" w:rsidRDefault="00035E2D" w:rsidP="00035E2D">
            <w:pPr>
              <w:autoSpaceDE w:val="0"/>
              <w:autoSpaceDN w:val="0"/>
              <w:adjustRightInd w:val="0"/>
              <w:rPr>
                <w:rFonts w:asciiTheme="minorHAnsi" w:hAnsiTheme="minorHAnsi" w:cs="Verdana,Bold"/>
                <w:b/>
                <w:bCs/>
              </w:rPr>
            </w:pPr>
            <w:r w:rsidRPr="00486705">
              <w:rPr>
                <w:rFonts w:asciiTheme="minorHAnsi" w:hAnsiTheme="minorHAnsi" w:cs="Verdana,Bold"/>
                <w:b/>
                <w:bCs/>
              </w:rPr>
              <w:t>(kg P/år)**</w:t>
            </w:r>
          </w:p>
          <w:p w14:paraId="53709EBF" w14:textId="77777777" w:rsidR="00035E2D" w:rsidRPr="00486705" w:rsidRDefault="00035E2D" w:rsidP="00035E2D">
            <w:pPr>
              <w:autoSpaceDE w:val="0"/>
              <w:autoSpaceDN w:val="0"/>
              <w:adjustRightInd w:val="0"/>
              <w:rPr>
                <w:rFonts w:asciiTheme="minorHAnsi" w:hAnsiTheme="minorHAnsi" w:cs="Verdana,Bold"/>
                <w:b/>
                <w:bCs/>
              </w:rPr>
            </w:pPr>
          </w:p>
        </w:tc>
      </w:tr>
      <w:tr w:rsidR="00035E2D" w:rsidRPr="00486705" w14:paraId="15D3DEAC" w14:textId="77777777" w:rsidTr="00EC396D">
        <w:tc>
          <w:tcPr>
            <w:tcW w:w="2321" w:type="dxa"/>
          </w:tcPr>
          <w:p w14:paraId="2990985E" w14:textId="77777777" w:rsidR="00035E2D" w:rsidRPr="00486705" w:rsidRDefault="00CB3012" w:rsidP="00035E2D">
            <w:pPr>
              <w:autoSpaceDE w:val="0"/>
              <w:autoSpaceDN w:val="0"/>
              <w:adjustRightInd w:val="0"/>
              <w:rPr>
                <w:rFonts w:asciiTheme="minorHAnsi" w:hAnsiTheme="minorHAnsi" w:cs="Verdana,Bold"/>
                <w:b/>
                <w:bCs/>
              </w:rPr>
            </w:pPr>
            <w:r>
              <w:rPr>
                <w:rFonts w:asciiTheme="minorHAnsi" w:hAnsiTheme="minorHAnsi" w:cs="Verdana"/>
              </w:rPr>
              <w:t>Smågrise</w:t>
            </w:r>
          </w:p>
        </w:tc>
        <w:tc>
          <w:tcPr>
            <w:tcW w:w="2316" w:type="dxa"/>
          </w:tcPr>
          <w:p w14:paraId="2B321329" w14:textId="77777777" w:rsidR="00035E2D" w:rsidRPr="00486705" w:rsidRDefault="00CB3012" w:rsidP="00035E2D">
            <w:pPr>
              <w:autoSpaceDE w:val="0"/>
              <w:autoSpaceDN w:val="0"/>
              <w:adjustRightInd w:val="0"/>
              <w:rPr>
                <w:rFonts w:asciiTheme="minorHAnsi" w:hAnsiTheme="minorHAnsi" w:cs="Verdana"/>
              </w:rPr>
            </w:pPr>
            <w:r>
              <w:rPr>
                <w:rFonts w:asciiTheme="minorHAnsi" w:hAnsiTheme="minorHAnsi" w:cs="Verdana"/>
              </w:rPr>
              <w:t>142,8</w:t>
            </w:r>
          </w:p>
          <w:p w14:paraId="3B15CA89" w14:textId="77777777" w:rsidR="00035E2D" w:rsidRPr="00486705" w:rsidRDefault="00035E2D" w:rsidP="00035E2D">
            <w:pPr>
              <w:autoSpaceDE w:val="0"/>
              <w:autoSpaceDN w:val="0"/>
              <w:adjustRightInd w:val="0"/>
              <w:rPr>
                <w:rFonts w:asciiTheme="minorHAnsi" w:hAnsiTheme="minorHAnsi" w:cs="Verdana,Bold"/>
                <w:b/>
                <w:bCs/>
              </w:rPr>
            </w:pPr>
          </w:p>
        </w:tc>
        <w:tc>
          <w:tcPr>
            <w:tcW w:w="2815" w:type="dxa"/>
          </w:tcPr>
          <w:p w14:paraId="4E07BDEA" w14:textId="77777777" w:rsidR="00035E2D" w:rsidRPr="00486705" w:rsidRDefault="00CB3012" w:rsidP="00035E2D">
            <w:pPr>
              <w:autoSpaceDE w:val="0"/>
              <w:autoSpaceDN w:val="0"/>
              <w:adjustRightInd w:val="0"/>
              <w:rPr>
                <w:rFonts w:asciiTheme="minorHAnsi" w:hAnsiTheme="minorHAnsi" w:cs="Verdana,Bold"/>
                <w:b/>
                <w:bCs/>
              </w:rPr>
            </w:pPr>
            <w:r>
              <w:rPr>
                <w:rFonts w:asciiTheme="minorHAnsi" w:hAnsiTheme="minorHAnsi" w:cs="Verdana"/>
              </w:rPr>
              <w:t>29,2</w:t>
            </w:r>
          </w:p>
        </w:tc>
        <w:tc>
          <w:tcPr>
            <w:tcW w:w="2402" w:type="dxa"/>
          </w:tcPr>
          <w:p w14:paraId="1A0D932D" w14:textId="77777777" w:rsidR="00035E2D" w:rsidRPr="00F76F6E" w:rsidRDefault="00F76F6E" w:rsidP="00035E2D">
            <w:pPr>
              <w:autoSpaceDE w:val="0"/>
              <w:autoSpaceDN w:val="0"/>
              <w:adjustRightInd w:val="0"/>
              <w:rPr>
                <w:rFonts w:asciiTheme="minorHAnsi" w:hAnsiTheme="minorHAnsi" w:cs="Verdana,Bold"/>
                <w:bCs/>
              </w:rPr>
            </w:pPr>
            <w:r w:rsidRPr="00F76F6E">
              <w:rPr>
                <w:rFonts w:asciiTheme="minorHAnsi" w:hAnsiTheme="minorHAnsi" w:cs="Verdana,Bold"/>
                <w:bCs/>
              </w:rPr>
              <w:t>4169,76</w:t>
            </w:r>
          </w:p>
        </w:tc>
      </w:tr>
      <w:tr w:rsidR="00CB3012" w:rsidRPr="00486705" w14:paraId="158F70F1" w14:textId="77777777" w:rsidTr="00EC396D">
        <w:tc>
          <w:tcPr>
            <w:tcW w:w="2321" w:type="dxa"/>
          </w:tcPr>
          <w:p w14:paraId="7C121E3C" w14:textId="77777777" w:rsidR="00CB3012" w:rsidRPr="00486705" w:rsidRDefault="00CB3012" w:rsidP="00035E2D">
            <w:pPr>
              <w:autoSpaceDE w:val="0"/>
              <w:autoSpaceDN w:val="0"/>
              <w:adjustRightInd w:val="0"/>
              <w:rPr>
                <w:rFonts w:cs="Verdana"/>
              </w:rPr>
            </w:pPr>
            <w:r>
              <w:rPr>
                <w:rFonts w:cs="Verdana"/>
              </w:rPr>
              <w:t>Søer</w:t>
            </w:r>
          </w:p>
        </w:tc>
        <w:tc>
          <w:tcPr>
            <w:tcW w:w="2316" w:type="dxa"/>
          </w:tcPr>
          <w:p w14:paraId="5E1ED503" w14:textId="77777777" w:rsidR="00CB3012" w:rsidRPr="00CB3012" w:rsidRDefault="00D23873" w:rsidP="00035E2D">
            <w:pPr>
              <w:autoSpaceDE w:val="0"/>
              <w:autoSpaceDN w:val="0"/>
              <w:adjustRightInd w:val="0"/>
              <w:rPr>
                <w:rFonts w:cs="Verdana,Bold"/>
                <w:bCs/>
              </w:rPr>
            </w:pPr>
            <w:r>
              <w:rPr>
                <w:rFonts w:cs="Verdana,Bold"/>
                <w:bCs/>
              </w:rPr>
              <w:t>210,17</w:t>
            </w:r>
          </w:p>
        </w:tc>
        <w:tc>
          <w:tcPr>
            <w:tcW w:w="2815" w:type="dxa"/>
          </w:tcPr>
          <w:p w14:paraId="5FDEBF9C" w14:textId="77777777" w:rsidR="00CB3012" w:rsidRPr="00CB3012" w:rsidRDefault="00D23873" w:rsidP="00035E2D">
            <w:pPr>
              <w:autoSpaceDE w:val="0"/>
              <w:autoSpaceDN w:val="0"/>
              <w:adjustRightInd w:val="0"/>
              <w:rPr>
                <w:rFonts w:cs="Verdana,Bold"/>
                <w:bCs/>
              </w:rPr>
            </w:pPr>
            <w:r>
              <w:rPr>
                <w:rFonts w:cs="Verdana,Bold"/>
                <w:bCs/>
              </w:rPr>
              <w:t>23,9</w:t>
            </w:r>
          </w:p>
        </w:tc>
        <w:tc>
          <w:tcPr>
            <w:tcW w:w="2402" w:type="dxa"/>
          </w:tcPr>
          <w:p w14:paraId="7F69B69C" w14:textId="77777777" w:rsidR="00CB3012" w:rsidRPr="00EC396D" w:rsidRDefault="00B7728C" w:rsidP="00035E2D">
            <w:pPr>
              <w:autoSpaceDE w:val="0"/>
              <w:autoSpaceDN w:val="0"/>
              <w:adjustRightInd w:val="0"/>
              <w:rPr>
                <w:rFonts w:cs="Verdana,Bold"/>
                <w:bCs/>
              </w:rPr>
            </w:pPr>
            <w:r>
              <w:rPr>
                <w:rFonts w:cs="Verdana,Bold"/>
                <w:bCs/>
              </w:rPr>
              <w:t>5023,06</w:t>
            </w:r>
          </w:p>
        </w:tc>
      </w:tr>
      <w:tr w:rsidR="00035E2D" w:rsidRPr="00486705" w14:paraId="23A4D21E" w14:textId="77777777" w:rsidTr="00EC396D">
        <w:tc>
          <w:tcPr>
            <w:tcW w:w="2321" w:type="dxa"/>
          </w:tcPr>
          <w:p w14:paraId="3AEC812D" w14:textId="77777777" w:rsidR="00035E2D" w:rsidRPr="00486705" w:rsidRDefault="00035E2D" w:rsidP="00035E2D">
            <w:pPr>
              <w:autoSpaceDE w:val="0"/>
              <w:autoSpaceDN w:val="0"/>
              <w:adjustRightInd w:val="0"/>
              <w:rPr>
                <w:rFonts w:asciiTheme="minorHAnsi" w:hAnsiTheme="minorHAnsi" w:cs="Verdana"/>
              </w:rPr>
            </w:pPr>
            <w:r w:rsidRPr="00486705">
              <w:rPr>
                <w:rFonts w:asciiTheme="minorHAnsi" w:hAnsiTheme="minorHAnsi" w:cs="Verdana"/>
              </w:rPr>
              <w:t>Sum for anlægget</w:t>
            </w:r>
          </w:p>
          <w:p w14:paraId="1E247AF5" w14:textId="77777777" w:rsidR="00035E2D" w:rsidRPr="00486705" w:rsidRDefault="00035E2D" w:rsidP="00035E2D">
            <w:pPr>
              <w:autoSpaceDE w:val="0"/>
              <w:autoSpaceDN w:val="0"/>
              <w:adjustRightInd w:val="0"/>
              <w:rPr>
                <w:rFonts w:asciiTheme="minorHAnsi" w:hAnsiTheme="minorHAnsi" w:cs="Verdana,Bold"/>
                <w:b/>
                <w:bCs/>
              </w:rPr>
            </w:pPr>
          </w:p>
        </w:tc>
        <w:tc>
          <w:tcPr>
            <w:tcW w:w="2316" w:type="dxa"/>
          </w:tcPr>
          <w:p w14:paraId="788DDA26" w14:textId="77777777" w:rsidR="00035E2D" w:rsidRPr="00486705" w:rsidRDefault="00035E2D" w:rsidP="00035E2D">
            <w:pPr>
              <w:autoSpaceDE w:val="0"/>
              <w:autoSpaceDN w:val="0"/>
              <w:adjustRightInd w:val="0"/>
              <w:rPr>
                <w:rFonts w:asciiTheme="minorHAnsi" w:hAnsiTheme="minorHAnsi" w:cs="Verdana,Bold"/>
                <w:b/>
                <w:bCs/>
              </w:rPr>
            </w:pPr>
          </w:p>
        </w:tc>
        <w:tc>
          <w:tcPr>
            <w:tcW w:w="2815" w:type="dxa"/>
          </w:tcPr>
          <w:p w14:paraId="74F6D924" w14:textId="77777777" w:rsidR="00035E2D" w:rsidRPr="00486705" w:rsidRDefault="00035E2D" w:rsidP="00035E2D">
            <w:pPr>
              <w:autoSpaceDE w:val="0"/>
              <w:autoSpaceDN w:val="0"/>
              <w:adjustRightInd w:val="0"/>
              <w:rPr>
                <w:rFonts w:asciiTheme="minorHAnsi" w:hAnsiTheme="minorHAnsi" w:cs="Verdana,Bold"/>
                <w:b/>
                <w:bCs/>
              </w:rPr>
            </w:pPr>
          </w:p>
        </w:tc>
        <w:tc>
          <w:tcPr>
            <w:tcW w:w="2402" w:type="dxa"/>
          </w:tcPr>
          <w:p w14:paraId="3CF5254D" w14:textId="77777777" w:rsidR="00035E2D" w:rsidRPr="00EC396D" w:rsidRDefault="00B7728C" w:rsidP="00035E2D">
            <w:pPr>
              <w:autoSpaceDE w:val="0"/>
              <w:autoSpaceDN w:val="0"/>
              <w:adjustRightInd w:val="0"/>
              <w:rPr>
                <w:rFonts w:asciiTheme="minorHAnsi" w:hAnsiTheme="minorHAnsi" w:cs="Verdana,Bold"/>
                <w:bCs/>
              </w:rPr>
            </w:pPr>
            <w:r>
              <w:rPr>
                <w:rFonts w:asciiTheme="minorHAnsi" w:hAnsiTheme="minorHAnsi" w:cs="Verdana,Bold"/>
                <w:bCs/>
              </w:rPr>
              <w:t>9192,85</w:t>
            </w:r>
          </w:p>
        </w:tc>
      </w:tr>
      <w:tr w:rsidR="00EC396D" w:rsidRPr="00486705" w14:paraId="303C5103" w14:textId="77777777" w:rsidTr="00EC396D">
        <w:tc>
          <w:tcPr>
            <w:tcW w:w="2321" w:type="dxa"/>
          </w:tcPr>
          <w:p w14:paraId="051D85E5" w14:textId="77777777" w:rsidR="00EC396D" w:rsidRPr="00486705" w:rsidRDefault="00EC396D" w:rsidP="00035E2D">
            <w:pPr>
              <w:autoSpaceDE w:val="0"/>
              <w:autoSpaceDN w:val="0"/>
              <w:adjustRightInd w:val="0"/>
              <w:rPr>
                <w:rFonts w:cs="Verdana"/>
              </w:rPr>
            </w:pPr>
            <w:r>
              <w:rPr>
                <w:rFonts w:cs="Verdana"/>
              </w:rPr>
              <w:t>*** Beregnede fosforemission fra anlægget</w:t>
            </w:r>
          </w:p>
        </w:tc>
        <w:tc>
          <w:tcPr>
            <w:tcW w:w="2316" w:type="dxa"/>
          </w:tcPr>
          <w:p w14:paraId="58A6501F" w14:textId="77777777" w:rsidR="00EC396D" w:rsidRPr="00486705" w:rsidRDefault="00EC396D" w:rsidP="00035E2D">
            <w:pPr>
              <w:autoSpaceDE w:val="0"/>
              <w:autoSpaceDN w:val="0"/>
              <w:adjustRightInd w:val="0"/>
              <w:rPr>
                <w:rFonts w:cs="Verdana,Bold"/>
                <w:b/>
                <w:bCs/>
              </w:rPr>
            </w:pPr>
          </w:p>
        </w:tc>
        <w:tc>
          <w:tcPr>
            <w:tcW w:w="2815" w:type="dxa"/>
          </w:tcPr>
          <w:p w14:paraId="7F5C9C5C" w14:textId="77777777" w:rsidR="00EC396D" w:rsidRPr="00486705" w:rsidRDefault="00EC396D" w:rsidP="00035E2D">
            <w:pPr>
              <w:autoSpaceDE w:val="0"/>
              <w:autoSpaceDN w:val="0"/>
              <w:adjustRightInd w:val="0"/>
              <w:rPr>
                <w:rFonts w:cs="Verdana,Bold"/>
                <w:b/>
                <w:bCs/>
              </w:rPr>
            </w:pPr>
          </w:p>
        </w:tc>
        <w:tc>
          <w:tcPr>
            <w:tcW w:w="2402" w:type="dxa"/>
          </w:tcPr>
          <w:p w14:paraId="1EE7733B" w14:textId="77777777" w:rsidR="00EC396D" w:rsidRPr="00F93DA3" w:rsidRDefault="00F93DA3" w:rsidP="00035E2D">
            <w:pPr>
              <w:autoSpaceDE w:val="0"/>
              <w:autoSpaceDN w:val="0"/>
              <w:adjustRightInd w:val="0"/>
              <w:rPr>
                <w:rFonts w:cs="Verdana,Bold"/>
                <w:bCs/>
              </w:rPr>
            </w:pPr>
            <w:r w:rsidRPr="00F93DA3">
              <w:rPr>
                <w:rFonts w:cs="Verdana,Bold"/>
                <w:bCs/>
              </w:rPr>
              <w:t>7976,05</w:t>
            </w:r>
          </w:p>
        </w:tc>
      </w:tr>
      <w:tr w:rsidR="00EC396D" w:rsidRPr="00486705" w14:paraId="41EDC2D6" w14:textId="77777777" w:rsidTr="00EC396D">
        <w:tc>
          <w:tcPr>
            <w:tcW w:w="2321" w:type="dxa"/>
          </w:tcPr>
          <w:p w14:paraId="14FCAADF" w14:textId="77777777" w:rsidR="00EC396D" w:rsidRPr="00486705" w:rsidRDefault="00EC396D" w:rsidP="00035E2D">
            <w:pPr>
              <w:autoSpaceDE w:val="0"/>
              <w:autoSpaceDN w:val="0"/>
              <w:adjustRightInd w:val="0"/>
              <w:rPr>
                <w:rFonts w:cs="Verdana"/>
              </w:rPr>
            </w:pPr>
            <w:r>
              <w:rPr>
                <w:rFonts w:cs="Verdana"/>
              </w:rPr>
              <w:t>BAT-niveau overholdt med</w:t>
            </w:r>
          </w:p>
        </w:tc>
        <w:tc>
          <w:tcPr>
            <w:tcW w:w="2316" w:type="dxa"/>
          </w:tcPr>
          <w:p w14:paraId="3C33EB21" w14:textId="77777777" w:rsidR="00EC396D" w:rsidRPr="00486705" w:rsidRDefault="00EC396D" w:rsidP="00035E2D">
            <w:pPr>
              <w:autoSpaceDE w:val="0"/>
              <w:autoSpaceDN w:val="0"/>
              <w:adjustRightInd w:val="0"/>
              <w:rPr>
                <w:rFonts w:cs="Verdana,Bold"/>
                <w:b/>
                <w:bCs/>
              </w:rPr>
            </w:pPr>
          </w:p>
        </w:tc>
        <w:tc>
          <w:tcPr>
            <w:tcW w:w="2815" w:type="dxa"/>
          </w:tcPr>
          <w:p w14:paraId="2ED01AB8" w14:textId="77777777" w:rsidR="00EC396D" w:rsidRPr="00486705" w:rsidRDefault="00EC396D" w:rsidP="00035E2D">
            <w:pPr>
              <w:autoSpaceDE w:val="0"/>
              <w:autoSpaceDN w:val="0"/>
              <w:adjustRightInd w:val="0"/>
              <w:rPr>
                <w:rFonts w:cs="Verdana,Bold"/>
                <w:b/>
                <w:bCs/>
              </w:rPr>
            </w:pPr>
          </w:p>
        </w:tc>
        <w:tc>
          <w:tcPr>
            <w:tcW w:w="2402" w:type="dxa"/>
          </w:tcPr>
          <w:p w14:paraId="009DD47F" w14:textId="77777777" w:rsidR="00EC396D" w:rsidRPr="00B7728C" w:rsidRDefault="00B7728C" w:rsidP="00035E2D">
            <w:pPr>
              <w:autoSpaceDE w:val="0"/>
              <w:autoSpaceDN w:val="0"/>
              <w:adjustRightInd w:val="0"/>
              <w:rPr>
                <w:rFonts w:cs="Verdana,Bold"/>
                <w:b/>
                <w:bCs/>
              </w:rPr>
            </w:pPr>
            <w:r w:rsidRPr="00B7728C">
              <w:rPr>
                <w:rFonts w:cs="Verdana,Bold"/>
                <w:b/>
                <w:bCs/>
              </w:rPr>
              <w:t>1216,8</w:t>
            </w:r>
          </w:p>
        </w:tc>
      </w:tr>
    </w:tbl>
    <w:p w14:paraId="59585625" w14:textId="77777777" w:rsidR="00035E2D" w:rsidRDefault="00035E2D" w:rsidP="00035E2D">
      <w:pPr>
        <w:autoSpaceDE w:val="0"/>
        <w:autoSpaceDN w:val="0"/>
        <w:adjustRightInd w:val="0"/>
        <w:spacing w:after="0" w:line="240" w:lineRule="auto"/>
        <w:rPr>
          <w:rFonts w:ascii="Verdana,Bold" w:hAnsi="Verdana,Bold" w:cs="Verdana,Bold"/>
          <w:b/>
          <w:bCs/>
          <w:szCs w:val="20"/>
        </w:rPr>
      </w:pPr>
    </w:p>
    <w:p w14:paraId="2CEDBCE8" w14:textId="77777777" w:rsidR="00035E2D" w:rsidRDefault="00035E2D" w:rsidP="00035E2D">
      <w:pPr>
        <w:autoSpaceDE w:val="0"/>
        <w:autoSpaceDN w:val="0"/>
        <w:adjustRightInd w:val="0"/>
        <w:spacing w:after="0" w:line="240" w:lineRule="auto"/>
        <w:rPr>
          <w:rFonts w:ascii="Verdana" w:hAnsi="Verdana" w:cs="Verdana"/>
          <w:sz w:val="16"/>
          <w:szCs w:val="16"/>
        </w:rPr>
      </w:pPr>
      <w:r>
        <w:rPr>
          <w:rFonts w:ascii="Verdana" w:hAnsi="Verdana" w:cs="Verdana"/>
          <w:sz w:val="16"/>
          <w:szCs w:val="16"/>
        </w:rPr>
        <w:t>* Emissionsgrænseværdi i henhold til Miljøstyrelsens vejledende BAT- standardvilkår vedr. fosfor.</w:t>
      </w:r>
    </w:p>
    <w:p w14:paraId="3774E699" w14:textId="77777777" w:rsidR="00035E2D" w:rsidRDefault="00035E2D" w:rsidP="00035E2D">
      <w:pPr>
        <w:autoSpaceDE w:val="0"/>
        <w:autoSpaceDN w:val="0"/>
        <w:adjustRightInd w:val="0"/>
        <w:spacing w:after="0" w:line="240" w:lineRule="auto"/>
        <w:rPr>
          <w:rFonts w:ascii="Verdana" w:hAnsi="Verdana" w:cs="Verdana"/>
          <w:sz w:val="16"/>
          <w:szCs w:val="16"/>
        </w:rPr>
      </w:pPr>
      <w:r>
        <w:rPr>
          <w:rFonts w:ascii="Verdana" w:hAnsi="Verdana" w:cs="Verdana"/>
          <w:sz w:val="16"/>
          <w:szCs w:val="16"/>
        </w:rPr>
        <w:t>** Emissionsgrænsen = Antal DE x Emissionsgrænseværdi.</w:t>
      </w:r>
    </w:p>
    <w:p w14:paraId="1ABF5F04" w14:textId="77777777" w:rsidR="00035E2D" w:rsidRDefault="00035E2D" w:rsidP="00035E2D">
      <w:pPr>
        <w:autoSpaceDE w:val="0"/>
        <w:autoSpaceDN w:val="0"/>
        <w:adjustRightInd w:val="0"/>
        <w:spacing w:after="0" w:line="240" w:lineRule="auto"/>
        <w:rPr>
          <w:rFonts w:ascii="Verdana" w:hAnsi="Verdana" w:cs="Verdana"/>
          <w:sz w:val="16"/>
          <w:szCs w:val="16"/>
        </w:rPr>
      </w:pPr>
    </w:p>
    <w:p w14:paraId="3AACD15A" w14:textId="77777777" w:rsidR="00035E2D" w:rsidRDefault="00035E2D" w:rsidP="00035E2D">
      <w:pPr>
        <w:autoSpaceDE w:val="0"/>
        <w:autoSpaceDN w:val="0"/>
        <w:adjustRightInd w:val="0"/>
        <w:spacing w:after="0" w:line="240" w:lineRule="auto"/>
        <w:rPr>
          <w:rFonts w:ascii="Verdana" w:hAnsi="Verdana" w:cs="Verdana"/>
          <w:szCs w:val="20"/>
        </w:rPr>
      </w:pPr>
      <w:r>
        <w:rPr>
          <w:rFonts w:ascii="Verdana" w:hAnsi="Verdana" w:cs="Verdana"/>
          <w:szCs w:val="20"/>
        </w:rPr>
        <w:t xml:space="preserve">Den samlede emissionsgrænse for den ansøgte produktion i relation til fosfor er </w:t>
      </w:r>
      <w:r w:rsidR="00B7728C">
        <w:rPr>
          <w:rFonts w:ascii="Verdana" w:hAnsi="Verdana" w:cs="Verdana"/>
          <w:szCs w:val="20"/>
        </w:rPr>
        <w:t>9192,85</w:t>
      </w:r>
      <w:r>
        <w:rPr>
          <w:rFonts w:ascii="Verdana" w:hAnsi="Verdana" w:cs="Verdana"/>
          <w:szCs w:val="20"/>
        </w:rPr>
        <w:t xml:space="preserve"> kg P/år.</w:t>
      </w:r>
      <w:r w:rsidR="00B7728C">
        <w:rPr>
          <w:rFonts w:ascii="Verdana" w:hAnsi="Verdana" w:cs="Verdana"/>
          <w:szCs w:val="20"/>
        </w:rPr>
        <w:t xml:space="preserve"> </w:t>
      </w:r>
      <w:r>
        <w:rPr>
          <w:rFonts w:ascii="Verdana" w:hAnsi="Verdana" w:cs="Verdana"/>
          <w:szCs w:val="20"/>
        </w:rPr>
        <w:t>Det er miljøstyrelsens holdning, at begrænsningen af fosfor begrundet i BAT skal baseres på</w:t>
      </w:r>
      <w:r w:rsidR="00B7728C">
        <w:rPr>
          <w:rFonts w:ascii="Verdana" w:hAnsi="Verdana" w:cs="Verdana"/>
          <w:szCs w:val="20"/>
        </w:rPr>
        <w:t xml:space="preserve"> </w:t>
      </w:r>
      <w:r>
        <w:rPr>
          <w:rFonts w:ascii="Verdana" w:hAnsi="Verdana" w:cs="Verdana"/>
          <w:szCs w:val="20"/>
        </w:rPr>
        <w:t>omkostningsneutrale teknikker og teknologier.</w:t>
      </w:r>
    </w:p>
    <w:p w14:paraId="12E84CAE" w14:textId="77777777" w:rsidR="00035E2D" w:rsidRDefault="00035E2D" w:rsidP="00035E2D">
      <w:pPr>
        <w:autoSpaceDE w:val="0"/>
        <w:autoSpaceDN w:val="0"/>
        <w:adjustRightInd w:val="0"/>
        <w:spacing w:after="0" w:line="240" w:lineRule="auto"/>
        <w:rPr>
          <w:rFonts w:ascii="Verdana" w:hAnsi="Verdana" w:cs="Verdana"/>
          <w:szCs w:val="20"/>
        </w:rPr>
      </w:pPr>
    </w:p>
    <w:p w14:paraId="74D260A9" w14:textId="77777777" w:rsidR="00035E2D" w:rsidRDefault="00035E2D" w:rsidP="00035E2D">
      <w:pPr>
        <w:autoSpaceDE w:val="0"/>
        <w:autoSpaceDN w:val="0"/>
        <w:adjustRightInd w:val="0"/>
        <w:spacing w:after="0" w:line="240" w:lineRule="auto"/>
        <w:rPr>
          <w:rFonts w:ascii="Verdana,Bold" w:hAnsi="Verdana,Bold" w:cs="Verdana,Bold"/>
          <w:b/>
          <w:bCs/>
          <w:szCs w:val="20"/>
        </w:rPr>
      </w:pPr>
      <w:r>
        <w:rPr>
          <w:rFonts w:ascii="Verdana,Bold" w:hAnsi="Verdana,Bold" w:cs="Verdana,Bold"/>
          <w:b/>
          <w:bCs/>
          <w:szCs w:val="20"/>
        </w:rPr>
        <w:t>Valg af teknologi til opfyldelse af BAT – krav for fosfor</w:t>
      </w:r>
    </w:p>
    <w:p w14:paraId="45D32F1A" w14:textId="2185DF2C" w:rsidR="00035E2D" w:rsidRDefault="00B7728C" w:rsidP="00035E2D">
      <w:pPr>
        <w:autoSpaceDE w:val="0"/>
        <w:autoSpaceDN w:val="0"/>
        <w:adjustRightInd w:val="0"/>
        <w:spacing w:after="0" w:line="240" w:lineRule="auto"/>
        <w:rPr>
          <w:rFonts w:ascii="Verdana" w:hAnsi="Verdana" w:cs="Verdana"/>
          <w:szCs w:val="20"/>
        </w:rPr>
      </w:pPr>
      <w:r>
        <w:rPr>
          <w:rFonts w:ascii="Verdana" w:hAnsi="Verdana" w:cs="Verdana"/>
          <w:szCs w:val="20"/>
        </w:rPr>
        <w:t xml:space="preserve">De teknikker og teknologier, der er rettet mod at reducere tilførslen af fosfor til udbringningsarealerne omfatter enten fodringsteknikker (fasefodring, tilsætning fytase, tilsætning af benzosyre eller sammensætning af fodret) der mindsker husdyrgødningens indhold af fosfor, eller separeringsteknikker, der medfører, at den mest fosforholdige del af husdyrgødningen kan afsættes til udbringning på andre </w:t>
      </w:r>
      <w:r w:rsidRPr="00740C07">
        <w:rPr>
          <w:rFonts w:ascii="Verdana" w:hAnsi="Verdana" w:cs="Verdana"/>
          <w:szCs w:val="20"/>
        </w:rPr>
        <w:t>arealer eller afgasning i biogasanlæg.</w:t>
      </w:r>
    </w:p>
    <w:p w14:paraId="51C2CE16" w14:textId="77777777" w:rsidR="00B7728C" w:rsidRDefault="00B7728C" w:rsidP="00035E2D">
      <w:pPr>
        <w:autoSpaceDE w:val="0"/>
        <w:autoSpaceDN w:val="0"/>
        <w:adjustRightInd w:val="0"/>
        <w:spacing w:after="0" w:line="240" w:lineRule="auto"/>
        <w:rPr>
          <w:rFonts w:ascii="Verdana" w:hAnsi="Verdana" w:cs="Verdana"/>
          <w:szCs w:val="20"/>
        </w:rPr>
      </w:pPr>
    </w:p>
    <w:p w14:paraId="28BDD3AC" w14:textId="77777777" w:rsidR="00035E2D" w:rsidRPr="005C1F71" w:rsidRDefault="00035E2D" w:rsidP="00035E2D">
      <w:pPr>
        <w:pStyle w:val="MGK-VurderingTekniskredegrelse"/>
      </w:pPr>
      <w:r>
        <w:t>Kommunens bemærkninger og vurderinger</w:t>
      </w:r>
    </w:p>
    <w:p w14:paraId="156E3EA2" w14:textId="77777777" w:rsidR="00035E2D" w:rsidRDefault="001F1036" w:rsidP="00035E2D">
      <w:pPr>
        <w:autoSpaceDE w:val="0"/>
        <w:autoSpaceDN w:val="0"/>
        <w:adjustRightInd w:val="0"/>
        <w:spacing w:after="0" w:line="240" w:lineRule="auto"/>
        <w:rPr>
          <w:rFonts w:ascii="Verdana" w:hAnsi="Verdana" w:cs="Verdana"/>
          <w:szCs w:val="20"/>
        </w:rPr>
      </w:pPr>
      <w:r>
        <w:rPr>
          <w:rFonts w:ascii="Verdana" w:hAnsi="Verdana" w:cs="Verdana"/>
          <w:szCs w:val="20"/>
        </w:rPr>
        <w:t xml:space="preserve">Miljøstyrelsens vejledende BAT-standardvilkår foreskriver et BAT-emissionsniveau for fosfor på 29,2 kg P pr. DE for smågrise (7,2 – 32 kg) på drænet og delvis fast gulv og 23,9 kg P pr. DE for søer i gyllebaserede systemer uden dybstrøelse. Det svarer til en samlet emissionsgrænse for den ansøgte produktion på </w:t>
      </w:r>
      <w:r w:rsidR="00FB7086">
        <w:rPr>
          <w:rFonts w:cs="Verdana,Bold"/>
          <w:bCs/>
        </w:rPr>
        <w:t xml:space="preserve">9192,85 </w:t>
      </w:r>
      <w:r>
        <w:rPr>
          <w:rFonts w:ascii="Verdana" w:hAnsi="Verdana" w:cs="Verdana"/>
          <w:szCs w:val="20"/>
        </w:rPr>
        <w:t>kg P/år</w:t>
      </w:r>
      <w:r w:rsidR="00FB7086">
        <w:rPr>
          <w:rFonts w:ascii="Verdana" w:hAnsi="Verdana" w:cs="Verdana"/>
          <w:szCs w:val="20"/>
        </w:rPr>
        <w:t xml:space="preserve">. Emissionsgrænseværdien for fosfor er overholdt med </w:t>
      </w:r>
      <w:r w:rsidR="00FB7086" w:rsidRPr="00FB7086">
        <w:rPr>
          <w:rFonts w:cs="Verdana,Bold"/>
          <w:bCs/>
        </w:rPr>
        <w:t>1216,8</w:t>
      </w:r>
      <w:r w:rsidR="00FB7086">
        <w:rPr>
          <w:rFonts w:cs="Verdana,Bold"/>
          <w:b/>
          <w:bCs/>
        </w:rPr>
        <w:t xml:space="preserve"> </w:t>
      </w:r>
      <w:r w:rsidR="00FB7086">
        <w:rPr>
          <w:rFonts w:ascii="Verdana" w:hAnsi="Verdana" w:cs="Verdana"/>
          <w:szCs w:val="20"/>
        </w:rPr>
        <w:t xml:space="preserve">kg P/år. </w:t>
      </w:r>
    </w:p>
    <w:p w14:paraId="41659BD4" w14:textId="77777777" w:rsidR="00FB7086" w:rsidRDefault="00FB7086" w:rsidP="00035E2D">
      <w:pPr>
        <w:autoSpaceDE w:val="0"/>
        <w:autoSpaceDN w:val="0"/>
        <w:adjustRightInd w:val="0"/>
        <w:spacing w:after="0" w:line="240" w:lineRule="auto"/>
        <w:rPr>
          <w:rFonts w:ascii="Verdana" w:hAnsi="Verdana" w:cs="Verdana"/>
          <w:szCs w:val="20"/>
        </w:rPr>
      </w:pPr>
    </w:p>
    <w:p w14:paraId="5AFE5A77" w14:textId="77777777" w:rsidR="00980804" w:rsidRDefault="00980804" w:rsidP="00035E2D">
      <w:pPr>
        <w:autoSpaceDE w:val="0"/>
        <w:autoSpaceDN w:val="0"/>
        <w:adjustRightInd w:val="0"/>
        <w:spacing w:after="0" w:line="240" w:lineRule="auto"/>
        <w:rPr>
          <w:rFonts w:ascii="Verdana" w:hAnsi="Verdana" w:cs="Verdana"/>
          <w:szCs w:val="20"/>
        </w:rPr>
      </w:pPr>
    </w:p>
    <w:p w14:paraId="6AE1651D" w14:textId="51903A51" w:rsidR="00980804" w:rsidRDefault="00980804" w:rsidP="00035E2D">
      <w:pPr>
        <w:autoSpaceDE w:val="0"/>
        <w:autoSpaceDN w:val="0"/>
        <w:adjustRightInd w:val="0"/>
        <w:spacing w:after="0" w:line="240" w:lineRule="auto"/>
        <w:rPr>
          <w:rFonts w:ascii="Verdana" w:hAnsi="Verdana" w:cs="Verdana"/>
          <w:szCs w:val="20"/>
        </w:rPr>
      </w:pPr>
      <w:r>
        <w:rPr>
          <w:rFonts w:ascii="Verdana" w:hAnsi="Verdana" w:cs="Verdana"/>
          <w:szCs w:val="20"/>
        </w:rPr>
        <w:t>Øvrige forhold omkring BAT – se miljøgodkendelse af 2. juli 2010.</w:t>
      </w:r>
    </w:p>
    <w:p w14:paraId="6FE89FB2" w14:textId="77777777" w:rsidR="00035E2D" w:rsidRDefault="00035E2D" w:rsidP="00035E2D">
      <w:pPr>
        <w:autoSpaceDE w:val="0"/>
        <w:autoSpaceDN w:val="0"/>
        <w:adjustRightInd w:val="0"/>
        <w:spacing w:after="0" w:line="240" w:lineRule="auto"/>
        <w:ind w:right="76"/>
        <w:jc w:val="both"/>
        <w:rPr>
          <w:rFonts w:cs="ArialMT"/>
          <w:lang w:eastAsia="da-DK"/>
        </w:rPr>
      </w:pPr>
    </w:p>
    <w:p w14:paraId="4A435D6F" w14:textId="77777777" w:rsidR="00035E2D" w:rsidRPr="00B7308A" w:rsidRDefault="00035E2D" w:rsidP="00035E2D">
      <w:pPr>
        <w:autoSpaceDE w:val="0"/>
        <w:autoSpaceDN w:val="0"/>
        <w:adjustRightInd w:val="0"/>
        <w:spacing w:after="0" w:line="240" w:lineRule="auto"/>
        <w:ind w:right="76"/>
        <w:jc w:val="both"/>
        <w:rPr>
          <w:rFonts w:cs="ArialMT"/>
          <w:lang w:eastAsia="da-DK"/>
        </w:rPr>
      </w:pPr>
    </w:p>
    <w:p w14:paraId="15644936" w14:textId="77777777" w:rsidR="00035E2D" w:rsidRDefault="00035E2D" w:rsidP="00035E2D">
      <w:pPr>
        <w:pStyle w:val="Overskrift2"/>
        <w:tabs>
          <w:tab w:val="clear" w:pos="9072"/>
        </w:tabs>
        <w:autoSpaceDE/>
        <w:autoSpaceDN/>
        <w:adjustRightInd/>
        <w:spacing w:after="200" w:line="252" w:lineRule="auto"/>
        <w:jc w:val="left"/>
        <w:rPr>
          <w:rFonts w:asciiTheme="minorHAnsi" w:hAnsiTheme="minorHAnsi"/>
        </w:rPr>
      </w:pPr>
      <w:bookmarkStart w:id="119" w:name="_Toc465845852"/>
      <w:bookmarkStart w:id="120" w:name="_Toc497131584"/>
      <w:r w:rsidRPr="00154B65">
        <w:rPr>
          <w:rFonts w:asciiTheme="minorHAnsi" w:hAnsiTheme="minorHAnsi"/>
        </w:rPr>
        <w:t>Bedst tilgængelige teknik energi- og vandforbrug, management og fodring</w:t>
      </w:r>
      <w:bookmarkEnd w:id="119"/>
      <w:bookmarkEnd w:id="120"/>
    </w:p>
    <w:p w14:paraId="435966F2" w14:textId="77777777" w:rsidR="00035E2D" w:rsidRPr="00B7308A" w:rsidRDefault="00035E2D" w:rsidP="00035E2D">
      <w:pPr>
        <w:spacing w:after="0" w:line="240" w:lineRule="auto"/>
        <w:ind w:right="76"/>
        <w:jc w:val="both"/>
      </w:pPr>
      <w:r w:rsidRPr="00B7308A">
        <w:t>Et husdyrbrug bør til stadighed søge at begrænse forureningen ved at indføre og gøre brug af den bedste tilgængelige teknik til at nedbringe eventuelle gener fra stalde og anlæg til opbevaring af husdyrgødning mm.</w:t>
      </w:r>
    </w:p>
    <w:p w14:paraId="57CF32F2" w14:textId="77777777" w:rsidR="00035E2D" w:rsidRDefault="00035E2D" w:rsidP="00035E2D">
      <w:pPr>
        <w:autoSpaceDE w:val="0"/>
        <w:autoSpaceDN w:val="0"/>
        <w:adjustRightInd w:val="0"/>
        <w:spacing w:after="0" w:line="240" w:lineRule="auto"/>
        <w:ind w:right="76"/>
        <w:jc w:val="both"/>
        <w:rPr>
          <w:rFonts w:cs="ArialMT"/>
          <w:lang w:eastAsia="da-DK"/>
        </w:rPr>
      </w:pPr>
      <w:r w:rsidRPr="004B4942">
        <w:rPr>
          <w:rFonts w:cs="ArialMT"/>
          <w:lang w:eastAsia="da-DK"/>
        </w:rPr>
        <w:t>For § 12 husdyrbrugene</w:t>
      </w:r>
      <w:r w:rsidRPr="00B7308A">
        <w:rPr>
          <w:rFonts w:cs="ArialMT"/>
          <w:lang w:eastAsia="da-DK"/>
        </w:rPr>
        <w:t xml:space="preserve"> skal redegørelsen som minimum indeholde følgende punkter:</w:t>
      </w:r>
    </w:p>
    <w:p w14:paraId="42E2505F" w14:textId="77777777" w:rsidR="00035E2D" w:rsidRDefault="00035E2D" w:rsidP="00035E2D">
      <w:pPr>
        <w:autoSpaceDE w:val="0"/>
        <w:autoSpaceDN w:val="0"/>
        <w:adjustRightInd w:val="0"/>
        <w:spacing w:after="0" w:line="240" w:lineRule="auto"/>
        <w:ind w:right="76"/>
        <w:jc w:val="both"/>
        <w:rPr>
          <w:rFonts w:cs="ArialMT"/>
          <w:lang w:eastAsia="da-DK"/>
        </w:rPr>
      </w:pPr>
    </w:p>
    <w:p w14:paraId="7F3219E9" w14:textId="77777777" w:rsidR="00035E2D" w:rsidRPr="00E95608" w:rsidRDefault="00035E2D" w:rsidP="00626DE7">
      <w:pPr>
        <w:pStyle w:val="Listeafsnit"/>
        <w:numPr>
          <w:ilvl w:val="0"/>
          <w:numId w:val="16"/>
        </w:numPr>
        <w:tabs>
          <w:tab w:val="clear" w:pos="9072"/>
        </w:tabs>
        <w:spacing w:after="200"/>
        <w:ind w:right="76"/>
        <w:rPr>
          <w:rFonts w:asciiTheme="minorHAnsi" w:hAnsiTheme="minorHAnsi" w:cs="ArialMT"/>
          <w:sz w:val="20"/>
          <w:szCs w:val="20"/>
          <w:lang w:eastAsia="da-DK"/>
        </w:rPr>
      </w:pPr>
      <w:r w:rsidRPr="00E95608">
        <w:rPr>
          <w:rFonts w:asciiTheme="minorHAnsi" w:hAnsiTheme="minorHAnsi" w:cs="ArialMT"/>
          <w:sz w:val="20"/>
          <w:szCs w:val="20"/>
          <w:lang w:eastAsia="da-DK"/>
        </w:rPr>
        <w:t>Management</w:t>
      </w:r>
    </w:p>
    <w:p w14:paraId="4018F1D6" w14:textId="77777777" w:rsidR="00035E2D" w:rsidRPr="00E95608" w:rsidRDefault="00035E2D" w:rsidP="00626DE7">
      <w:pPr>
        <w:pStyle w:val="Listeafsnit"/>
        <w:numPr>
          <w:ilvl w:val="0"/>
          <w:numId w:val="16"/>
        </w:numPr>
        <w:tabs>
          <w:tab w:val="clear" w:pos="9072"/>
        </w:tabs>
        <w:spacing w:after="200"/>
        <w:ind w:right="76"/>
        <w:rPr>
          <w:rFonts w:asciiTheme="minorHAnsi" w:hAnsiTheme="minorHAnsi" w:cs="ArialMT"/>
          <w:sz w:val="20"/>
          <w:szCs w:val="20"/>
          <w:lang w:eastAsia="da-DK"/>
        </w:rPr>
      </w:pPr>
      <w:r w:rsidRPr="00E95608">
        <w:rPr>
          <w:rFonts w:asciiTheme="minorHAnsi" w:hAnsiTheme="minorHAnsi" w:cs="ArialMT"/>
          <w:sz w:val="20"/>
          <w:szCs w:val="20"/>
          <w:lang w:eastAsia="da-DK"/>
        </w:rPr>
        <w:t>Foder</w:t>
      </w:r>
    </w:p>
    <w:p w14:paraId="180271B1" w14:textId="77777777" w:rsidR="00035E2D" w:rsidRPr="00E95608" w:rsidRDefault="00035E2D" w:rsidP="00626DE7">
      <w:pPr>
        <w:pStyle w:val="Listeafsnit"/>
        <w:numPr>
          <w:ilvl w:val="0"/>
          <w:numId w:val="16"/>
        </w:numPr>
        <w:tabs>
          <w:tab w:val="clear" w:pos="9072"/>
        </w:tabs>
        <w:spacing w:after="200"/>
        <w:ind w:right="76"/>
        <w:rPr>
          <w:rFonts w:asciiTheme="minorHAnsi" w:hAnsiTheme="minorHAnsi" w:cs="ArialMT"/>
          <w:sz w:val="20"/>
          <w:szCs w:val="20"/>
          <w:lang w:eastAsia="da-DK"/>
        </w:rPr>
      </w:pPr>
      <w:r w:rsidRPr="00E95608">
        <w:rPr>
          <w:rFonts w:asciiTheme="minorHAnsi" w:hAnsiTheme="minorHAnsi" w:cs="ArialMT"/>
          <w:sz w:val="20"/>
          <w:szCs w:val="20"/>
          <w:lang w:eastAsia="da-DK"/>
        </w:rPr>
        <w:lastRenderedPageBreak/>
        <w:t>Staldindretning</w:t>
      </w:r>
    </w:p>
    <w:p w14:paraId="30D049B3" w14:textId="77777777" w:rsidR="00035E2D" w:rsidRPr="00E95608" w:rsidRDefault="00035E2D" w:rsidP="00626DE7">
      <w:pPr>
        <w:pStyle w:val="Listeafsnit"/>
        <w:numPr>
          <w:ilvl w:val="0"/>
          <w:numId w:val="16"/>
        </w:numPr>
        <w:tabs>
          <w:tab w:val="clear" w:pos="9072"/>
        </w:tabs>
        <w:spacing w:after="200"/>
        <w:ind w:right="76"/>
        <w:rPr>
          <w:rFonts w:asciiTheme="minorHAnsi" w:hAnsiTheme="minorHAnsi" w:cs="ArialMT"/>
          <w:sz w:val="20"/>
          <w:szCs w:val="20"/>
          <w:lang w:eastAsia="da-DK"/>
        </w:rPr>
      </w:pPr>
      <w:r w:rsidRPr="00E95608">
        <w:rPr>
          <w:rFonts w:asciiTheme="minorHAnsi" w:hAnsiTheme="minorHAnsi" w:cs="ArialMT"/>
          <w:sz w:val="20"/>
          <w:szCs w:val="20"/>
          <w:lang w:eastAsia="da-DK"/>
        </w:rPr>
        <w:t>Forbrug af vand og energi</w:t>
      </w:r>
    </w:p>
    <w:p w14:paraId="41A82CEC" w14:textId="77777777" w:rsidR="00035E2D" w:rsidRPr="00E95608" w:rsidRDefault="00035E2D" w:rsidP="00626DE7">
      <w:pPr>
        <w:pStyle w:val="Listeafsnit"/>
        <w:numPr>
          <w:ilvl w:val="0"/>
          <w:numId w:val="16"/>
        </w:numPr>
        <w:tabs>
          <w:tab w:val="clear" w:pos="9072"/>
        </w:tabs>
        <w:spacing w:after="200"/>
        <w:ind w:right="76"/>
        <w:rPr>
          <w:rFonts w:asciiTheme="minorHAnsi" w:hAnsiTheme="minorHAnsi" w:cs="Arial"/>
          <w:sz w:val="20"/>
          <w:szCs w:val="20"/>
        </w:rPr>
      </w:pPr>
      <w:r w:rsidRPr="00E95608">
        <w:rPr>
          <w:rFonts w:asciiTheme="minorHAnsi" w:hAnsiTheme="minorHAnsi" w:cs="ArialMT"/>
          <w:sz w:val="20"/>
          <w:szCs w:val="20"/>
          <w:lang w:eastAsia="da-DK"/>
        </w:rPr>
        <w:t>Opbevaring/behandling af husdyrgødning</w:t>
      </w:r>
    </w:p>
    <w:p w14:paraId="2DB8F7A1" w14:textId="77777777" w:rsidR="00035E2D" w:rsidRPr="006A44E4" w:rsidRDefault="00035E2D" w:rsidP="00035E2D">
      <w:pPr>
        <w:pStyle w:val="MGK-VurderingTekniskredegrelse"/>
      </w:pPr>
      <w:r w:rsidRPr="006A44E4">
        <w:t>Kommunens vurdering</w:t>
      </w:r>
    </w:p>
    <w:p w14:paraId="40196E97" w14:textId="77777777" w:rsidR="000F2D47" w:rsidRDefault="000F2D47" w:rsidP="000F2D47">
      <w:pPr>
        <w:autoSpaceDE w:val="0"/>
        <w:autoSpaceDN w:val="0"/>
        <w:adjustRightInd w:val="0"/>
        <w:spacing w:after="0" w:line="240" w:lineRule="auto"/>
        <w:ind w:right="76"/>
        <w:jc w:val="both"/>
        <w:rPr>
          <w:b/>
        </w:rPr>
      </w:pPr>
      <w:r>
        <w:rPr>
          <w:b/>
        </w:rPr>
        <w:t>Management</w:t>
      </w:r>
    </w:p>
    <w:p w14:paraId="42E45728" w14:textId="1C7FC6B9" w:rsidR="000F2D47" w:rsidRPr="000F2D47" w:rsidRDefault="00F53BA0" w:rsidP="000F2D47">
      <w:pPr>
        <w:autoSpaceDE w:val="0"/>
        <w:autoSpaceDN w:val="0"/>
        <w:adjustRightInd w:val="0"/>
        <w:spacing w:after="0" w:line="240" w:lineRule="auto"/>
        <w:ind w:right="76"/>
        <w:jc w:val="both"/>
        <w:rPr>
          <w:b/>
        </w:rPr>
      </w:pPr>
      <w:r>
        <w:t>Tillægget give ikke anledning til nogen ændringer – se miljøgodkendelse.</w:t>
      </w:r>
    </w:p>
    <w:p w14:paraId="01C79044" w14:textId="77777777" w:rsidR="000F2D47" w:rsidRDefault="000F2D47" w:rsidP="000F2D47">
      <w:pPr>
        <w:autoSpaceDE w:val="0"/>
        <w:autoSpaceDN w:val="0"/>
        <w:adjustRightInd w:val="0"/>
        <w:spacing w:after="0" w:line="240" w:lineRule="auto"/>
        <w:ind w:right="76"/>
        <w:jc w:val="both"/>
        <w:rPr>
          <w:b/>
        </w:rPr>
      </w:pPr>
    </w:p>
    <w:p w14:paraId="5A622583" w14:textId="77777777" w:rsidR="000F2D47" w:rsidRDefault="00035E2D" w:rsidP="000F2D47">
      <w:pPr>
        <w:autoSpaceDE w:val="0"/>
        <w:autoSpaceDN w:val="0"/>
        <w:adjustRightInd w:val="0"/>
        <w:spacing w:after="0" w:line="240" w:lineRule="auto"/>
        <w:ind w:right="76"/>
        <w:jc w:val="both"/>
        <w:rPr>
          <w:b/>
        </w:rPr>
      </w:pPr>
      <w:r>
        <w:rPr>
          <w:b/>
        </w:rPr>
        <w:t>F</w:t>
      </w:r>
      <w:r w:rsidRPr="00B7308A">
        <w:rPr>
          <w:b/>
        </w:rPr>
        <w:t>oder</w:t>
      </w:r>
    </w:p>
    <w:p w14:paraId="5EE7AA82" w14:textId="7885247A" w:rsidR="00F53BA0" w:rsidRPr="000F2D47" w:rsidRDefault="00F53BA0" w:rsidP="00F53BA0">
      <w:pPr>
        <w:autoSpaceDE w:val="0"/>
        <w:autoSpaceDN w:val="0"/>
        <w:adjustRightInd w:val="0"/>
        <w:spacing w:after="0" w:line="240" w:lineRule="auto"/>
        <w:ind w:right="76"/>
        <w:jc w:val="both"/>
        <w:rPr>
          <w:b/>
        </w:rPr>
      </w:pPr>
      <w:r>
        <w:t>Tillægget give ikke anledning til nogen ændringer i håndtering af foder – se miljøgodkendelse.</w:t>
      </w:r>
    </w:p>
    <w:p w14:paraId="79B86E81" w14:textId="77777777" w:rsidR="000F2D47" w:rsidRDefault="000F2D47" w:rsidP="00035E2D">
      <w:pPr>
        <w:pStyle w:val="Listeafsnit"/>
        <w:ind w:left="0" w:right="76"/>
        <w:rPr>
          <w:rFonts w:asciiTheme="minorHAnsi" w:hAnsiTheme="minorHAnsi"/>
          <w:sz w:val="20"/>
          <w:szCs w:val="20"/>
        </w:rPr>
      </w:pPr>
    </w:p>
    <w:p w14:paraId="6A99B1DE" w14:textId="77777777" w:rsidR="00035E2D" w:rsidRPr="00B7308A" w:rsidRDefault="00035E2D" w:rsidP="00035E2D">
      <w:pPr>
        <w:autoSpaceDE w:val="0"/>
        <w:autoSpaceDN w:val="0"/>
        <w:adjustRightInd w:val="0"/>
        <w:spacing w:before="200" w:after="0" w:line="240" w:lineRule="auto"/>
        <w:ind w:right="76"/>
        <w:jc w:val="both"/>
        <w:rPr>
          <w:b/>
        </w:rPr>
      </w:pPr>
      <w:r>
        <w:rPr>
          <w:b/>
        </w:rPr>
        <w:t>S</w:t>
      </w:r>
      <w:r w:rsidRPr="00B7308A">
        <w:rPr>
          <w:b/>
        </w:rPr>
        <w:t>taldindretning</w:t>
      </w:r>
    </w:p>
    <w:p w14:paraId="25497049" w14:textId="360505B3" w:rsidR="00035E2D" w:rsidRPr="00B7308A" w:rsidRDefault="00035E2D" w:rsidP="00035E2D">
      <w:pPr>
        <w:autoSpaceDE w:val="0"/>
        <w:autoSpaceDN w:val="0"/>
        <w:adjustRightInd w:val="0"/>
        <w:spacing w:line="240" w:lineRule="auto"/>
        <w:ind w:right="76"/>
        <w:jc w:val="both"/>
      </w:pPr>
      <w:r w:rsidRPr="00B7308A">
        <w:t>Kommunen fastsætter emi</w:t>
      </w:r>
      <w:r w:rsidR="000F2D47">
        <w:t>ssionsgrænseværdier, der sikrer</w:t>
      </w:r>
      <w:r w:rsidRPr="00B7308A">
        <w:t xml:space="preserve"> at emissionerne under normale driftsforhold ikke ligger over de emissionsniveauer, der er forbundet med den bedste tilgængelige teknik, som fastsat i BAT-konklusionerne.</w:t>
      </w:r>
    </w:p>
    <w:p w14:paraId="0D6563CF" w14:textId="2EE879E7" w:rsidR="00035E2D" w:rsidRPr="00B7308A" w:rsidRDefault="00035E2D" w:rsidP="00035E2D">
      <w:pPr>
        <w:spacing w:line="240" w:lineRule="auto"/>
        <w:ind w:right="76"/>
        <w:jc w:val="both"/>
      </w:pPr>
      <w:r w:rsidRPr="00B7308A">
        <w:t xml:space="preserve">Det samlede ammoniaktab fra husdyrbruget er beregnet til </w:t>
      </w:r>
      <w:r w:rsidR="00CC546A" w:rsidRPr="00CC546A">
        <w:t>3761,67</w:t>
      </w:r>
      <w:r w:rsidRPr="00CC546A">
        <w:t xml:space="preserve"> kg</w:t>
      </w:r>
      <w:r w:rsidRPr="00B7308A">
        <w:t xml:space="preserve"> N/år for den ansøgte produktion.  BAT emissionskravet for den samlede produktion er i ansøgningen beregnet til </w:t>
      </w:r>
      <w:r w:rsidR="00CC546A">
        <w:t>3879,17</w:t>
      </w:r>
      <w:r w:rsidRPr="00B7308A">
        <w:t xml:space="preserve"> kg N</w:t>
      </w:r>
      <w:r w:rsidR="00CC546A">
        <w:t>/år</w:t>
      </w:r>
      <w:r w:rsidRPr="00B7308A">
        <w:t xml:space="preserve">. </w:t>
      </w:r>
      <w:r w:rsidR="00CC546A" w:rsidRPr="00992130">
        <w:t xml:space="preserve">BAT-kravet er </w:t>
      </w:r>
      <w:r w:rsidR="00CC546A">
        <w:t xml:space="preserve">dermed opfyldt ved anvendelse </w:t>
      </w:r>
      <w:r w:rsidR="00CC546A" w:rsidRPr="00992130">
        <w:t>gulvsystemer i staldene med lav ammoniakfordampning, samt ved fodertilpasninger</w:t>
      </w:r>
      <w:r w:rsidR="00CC546A">
        <w:t>.</w:t>
      </w:r>
      <w:r w:rsidR="00CC546A" w:rsidRPr="00B7308A">
        <w:t xml:space="preserve"> </w:t>
      </w:r>
    </w:p>
    <w:p w14:paraId="05B2B406" w14:textId="211D185D" w:rsidR="00035E2D" w:rsidRPr="00B7308A" w:rsidRDefault="00CC546A" w:rsidP="00035E2D">
      <w:pPr>
        <w:spacing w:after="0" w:line="240" w:lineRule="auto"/>
        <w:ind w:right="76"/>
        <w:jc w:val="both"/>
      </w:pPr>
      <w:r>
        <w:rPr>
          <w:noProof/>
          <w:lang w:eastAsia="da-DK"/>
        </w:rPr>
        <w:drawing>
          <wp:inline distT="0" distB="0" distL="0" distR="0" wp14:anchorId="743C7CFA" wp14:editId="1A8D4202">
            <wp:extent cx="6120130" cy="789259"/>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120130" cy="789259"/>
                    </a:xfrm>
                    <a:prstGeom prst="rect">
                      <a:avLst/>
                    </a:prstGeom>
                  </pic:spPr>
                </pic:pic>
              </a:graphicData>
            </a:graphic>
          </wp:inline>
        </w:drawing>
      </w:r>
    </w:p>
    <w:p w14:paraId="33B10A05" w14:textId="77777777" w:rsidR="00035E2D" w:rsidRPr="00B7308A" w:rsidRDefault="00035E2D" w:rsidP="00035E2D">
      <w:pPr>
        <w:spacing w:after="0" w:line="240" w:lineRule="auto"/>
        <w:ind w:right="76"/>
        <w:jc w:val="both"/>
      </w:pPr>
    </w:p>
    <w:p w14:paraId="32CAFDBE" w14:textId="27995562" w:rsidR="00035E2D" w:rsidRPr="00B7308A" w:rsidRDefault="00035E2D" w:rsidP="00035E2D">
      <w:pPr>
        <w:spacing w:line="240" w:lineRule="auto"/>
        <w:ind w:right="76"/>
        <w:jc w:val="both"/>
      </w:pPr>
      <w:r w:rsidRPr="00B7308A">
        <w:t xml:space="preserve">Kommunen vurderer, at husdyrbruget har truffet de nødvendige foranstaltninger til at forebygge og begrænse forureningen fra husdyrbrugets anlæg. Endvidere vurderer kommunen det, at husdyrbruget efter udvidelsen kan drives uden væsentlige indvirkninger på miljøet, såfremt vilkårene i denne godkendelse overholdes. </w:t>
      </w:r>
    </w:p>
    <w:p w14:paraId="30752157" w14:textId="3B831D4F" w:rsidR="00035E2D" w:rsidRPr="00B7308A" w:rsidRDefault="00035E2D" w:rsidP="00035E2D">
      <w:pPr>
        <w:spacing w:line="240" w:lineRule="auto"/>
        <w:jc w:val="both"/>
      </w:pPr>
      <w:r w:rsidRPr="00B7308A">
        <w:t xml:space="preserve">Silkeborg </w:t>
      </w:r>
      <w:r w:rsidR="00CC546A">
        <w:t>K</w:t>
      </w:r>
      <w:r w:rsidRPr="00B7308A">
        <w:t>ommune vurderer, at de valgte teknologier på husdyrbruget lever op til BAT.</w:t>
      </w:r>
    </w:p>
    <w:p w14:paraId="6C974919" w14:textId="2339B996" w:rsidR="00035E2D" w:rsidRPr="00B7308A" w:rsidRDefault="00035E2D" w:rsidP="00E25A4D">
      <w:pPr>
        <w:spacing w:line="240" w:lineRule="auto"/>
        <w:jc w:val="both"/>
      </w:pPr>
      <w:r w:rsidRPr="00B7308A">
        <w:t>Der er stillet fastholdelsesvilkår til staldindretning og opbevaring af husdyrgødning, samt standardvilkår om, at projektet skal udføres som ansøgt.</w:t>
      </w:r>
    </w:p>
    <w:p w14:paraId="02DC2724" w14:textId="77777777" w:rsidR="00035E2D" w:rsidRPr="00605CDE" w:rsidRDefault="00035E2D" w:rsidP="00035E2D">
      <w:pPr>
        <w:autoSpaceDE w:val="0"/>
        <w:autoSpaceDN w:val="0"/>
        <w:adjustRightInd w:val="0"/>
        <w:spacing w:after="0" w:line="240" w:lineRule="auto"/>
        <w:ind w:right="76"/>
        <w:jc w:val="both"/>
        <w:rPr>
          <w:b/>
          <w:szCs w:val="20"/>
        </w:rPr>
      </w:pPr>
      <w:r>
        <w:rPr>
          <w:b/>
          <w:szCs w:val="20"/>
        </w:rPr>
        <w:t>V</w:t>
      </w:r>
      <w:r w:rsidRPr="00605CDE">
        <w:rPr>
          <w:b/>
          <w:szCs w:val="20"/>
        </w:rPr>
        <w:t>and- og energiforbrug</w:t>
      </w:r>
    </w:p>
    <w:p w14:paraId="413D6A13" w14:textId="77777777" w:rsidR="006411B5" w:rsidRPr="00552910" w:rsidRDefault="006411B5" w:rsidP="006411B5">
      <w:pPr>
        <w:spacing w:after="0" w:line="240" w:lineRule="auto"/>
        <w:ind w:right="76"/>
        <w:jc w:val="both"/>
        <w:rPr>
          <w:i/>
          <w:szCs w:val="20"/>
        </w:rPr>
      </w:pPr>
      <w:r w:rsidRPr="00552910">
        <w:rPr>
          <w:i/>
          <w:szCs w:val="20"/>
        </w:rPr>
        <w:t>Elforbrug</w:t>
      </w:r>
    </w:p>
    <w:p w14:paraId="6C1B2262" w14:textId="77777777" w:rsidR="006411B5" w:rsidRPr="00552910" w:rsidRDefault="006411B5" w:rsidP="006411B5">
      <w:pPr>
        <w:spacing w:line="240" w:lineRule="auto"/>
        <w:ind w:right="76"/>
        <w:jc w:val="both"/>
      </w:pPr>
      <w:r w:rsidRPr="00552910">
        <w:t>Energiforbruget følges løbende og forbruget bør til stadighed søges minimeret. Det vil være i ejers egen interesse at minimere driftsomkostningerne med hensyn til forbrug af energi.</w:t>
      </w:r>
    </w:p>
    <w:p w14:paraId="6802EE61" w14:textId="77777777" w:rsidR="006411B5" w:rsidRPr="00AE2B91" w:rsidRDefault="006411B5" w:rsidP="006411B5">
      <w:pPr>
        <w:autoSpaceDE w:val="0"/>
        <w:autoSpaceDN w:val="0"/>
        <w:adjustRightInd w:val="0"/>
        <w:spacing w:line="240" w:lineRule="auto"/>
        <w:ind w:right="76"/>
        <w:jc w:val="both"/>
      </w:pPr>
      <w:r w:rsidRPr="00552910">
        <w:t xml:space="preserve">Kommunen vurderer, at virksomheden overholder kravene til brug af BAT i tilstrækkeligt omfang indenfor forbrug af energi og vand ved anvendelse af energistyring og overholdelse af </w:t>
      </w:r>
      <w:r w:rsidRPr="00AE2B91">
        <w:t>de stillede vilkår.</w:t>
      </w:r>
    </w:p>
    <w:p w14:paraId="537FE4EA" w14:textId="77777777" w:rsidR="006411B5" w:rsidRPr="00A72B76" w:rsidRDefault="006411B5" w:rsidP="006411B5">
      <w:pPr>
        <w:spacing w:after="0" w:line="240" w:lineRule="auto"/>
        <w:ind w:right="76"/>
        <w:jc w:val="both"/>
        <w:rPr>
          <w:bCs/>
          <w:i/>
          <w:szCs w:val="20"/>
        </w:rPr>
      </w:pPr>
      <w:r w:rsidRPr="00A72B76">
        <w:rPr>
          <w:bCs/>
          <w:i/>
          <w:szCs w:val="20"/>
        </w:rPr>
        <w:t xml:space="preserve">Vandforbrug </w:t>
      </w:r>
    </w:p>
    <w:p w14:paraId="18B45C4E" w14:textId="6337D213" w:rsidR="00F53BA0" w:rsidRDefault="00355ED3" w:rsidP="00355ED3">
      <w:pPr>
        <w:spacing w:line="240" w:lineRule="auto"/>
        <w:ind w:right="76"/>
        <w:jc w:val="both"/>
        <w:rPr>
          <w:rFonts w:eastAsia="Times New Roman"/>
        </w:rPr>
      </w:pPr>
      <w:r>
        <w:t>Det forventede vandforbrug i ansøgningen stemmer overens med kommunens estimerede vandforbrug for bedriften.</w:t>
      </w:r>
    </w:p>
    <w:p w14:paraId="404091F4" w14:textId="25DAB17E" w:rsidR="00F53BA0" w:rsidRDefault="00F53BA0" w:rsidP="00F53BA0">
      <w:pPr>
        <w:autoSpaceDE w:val="0"/>
        <w:autoSpaceDN w:val="0"/>
        <w:adjustRightInd w:val="0"/>
        <w:spacing w:before="200" w:after="0" w:line="240" w:lineRule="auto"/>
        <w:ind w:right="76"/>
        <w:jc w:val="both"/>
        <w:rPr>
          <w:b/>
        </w:rPr>
      </w:pPr>
      <w:r>
        <w:rPr>
          <w:rFonts w:eastAsia="Times New Roman"/>
        </w:rPr>
        <w:t xml:space="preserve">For yderligere oplysninger om vand- og energiforbrug i forhold til BAT – se miljøgodkendelse. </w:t>
      </w:r>
      <w:r>
        <w:rPr>
          <w:b/>
        </w:rPr>
        <w:t xml:space="preserve"> </w:t>
      </w:r>
    </w:p>
    <w:p w14:paraId="082C2439" w14:textId="77777777" w:rsidR="00F53BA0" w:rsidRDefault="00F53BA0" w:rsidP="00035E2D">
      <w:pPr>
        <w:autoSpaceDE w:val="0"/>
        <w:autoSpaceDN w:val="0"/>
        <w:adjustRightInd w:val="0"/>
        <w:spacing w:after="0" w:line="240" w:lineRule="auto"/>
        <w:ind w:right="76"/>
        <w:jc w:val="both"/>
        <w:rPr>
          <w:b/>
        </w:rPr>
      </w:pPr>
    </w:p>
    <w:p w14:paraId="5D837B0B" w14:textId="77777777" w:rsidR="00F53BA0" w:rsidRDefault="00F53BA0" w:rsidP="00035E2D">
      <w:pPr>
        <w:autoSpaceDE w:val="0"/>
        <w:autoSpaceDN w:val="0"/>
        <w:adjustRightInd w:val="0"/>
        <w:spacing w:after="0" w:line="240" w:lineRule="auto"/>
        <w:ind w:right="76"/>
        <w:jc w:val="both"/>
        <w:rPr>
          <w:b/>
        </w:rPr>
      </w:pPr>
    </w:p>
    <w:p w14:paraId="721C187F" w14:textId="77777777" w:rsidR="009467B1" w:rsidRDefault="009467B1">
      <w:pPr>
        <w:rPr>
          <w:b/>
        </w:rPr>
      </w:pPr>
      <w:r>
        <w:rPr>
          <w:b/>
        </w:rPr>
        <w:br w:type="page"/>
      </w:r>
    </w:p>
    <w:p w14:paraId="3514FED8" w14:textId="0F16A09B" w:rsidR="00035E2D" w:rsidRPr="00B7308A" w:rsidRDefault="00035E2D" w:rsidP="00035E2D">
      <w:pPr>
        <w:autoSpaceDE w:val="0"/>
        <w:autoSpaceDN w:val="0"/>
        <w:adjustRightInd w:val="0"/>
        <w:spacing w:after="0" w:line="240" w:lineRule="auto"/>
        <w:ind w:right="76"/>
        <w:jc w:val="both"/>
        <w:rPr>
          <w:b/>
        </w:rPr>
      </w:pPr>
      <w:r w:rsidRPr="00B7308A">
        <w:rPr>
          <w:b/>
        </w:rPr>
        <w:lastRenderedPageBreak/>
        <w:t>Samlet vurdering</w:t>
      </w:r>
    </w:p>
    <w:p w14:paraId="018176D2" w14:textId="77777777" w:rsidR="00035E2D" w:rsidRPr="00B7308A" w:rsidRDefault="00035E2D" w:rsidP="00035E2D">
      <w:pPr>
        <w:spacing w:line="240" w:lineRule="auto"/>
        <w:ind w:right="76"/>
        <w:jc w:val="both"/>
      </w:pPr>
      <w:r w:rsidRPr="00B7308A">
        <w:t xml:space="preserve">Silkeborg Kommune vurderer på baggrund af det oplyste, at husdyrbruget samlet set ved </w:t>
      </w:r>
      <w:r w:rsidRPr="00B7308A">
        <w:rPr>
          <w:lang w:eastAsia="da-DK"/>
        </w:rPr>
        <w:t>overholdelse af de til enhver tid gældende generelle miljøregler for den pågældende type husdyrbrug og af de supplerende vilkår for miljøgodkendelsen vil anvende den bedste tilgængelige teknik, set i forhold til</w:t>
      </w:r>
      <w:r w:rsidRPr="00B7308A">
        <w:t>, hvad der er praktisk og økonomisk muligt i branchen og i forhold til den miljøgevinst, der kan dokumenteres opnået ved brug af den pågældende teknik.</w:t>
      </w:r>
    </w:p>
    <w:p w14:paraId="5EB7FB4D" w14:textId="77777777" w:rsidR="00035E2D" w:rsidRDefault="00035E2D" w:rsidP="0039438D">
      <w:pPr>
        <w:spacing w:line="240" w:lineRule="auto"/>
        <w:ind w:right="76"/>
        <w:jc w:val="both"/>
      </w:pPr>
      <w:r w:rsidRPr="00B7308A">
        <w:t xml:space="preserve">Kommunen vurderer, at husdyrbruget har truffet de nødvendige foranstaltninger til at forebygge og begrænse forureningen fra husdyrbrugets anlæg og arealer. Endvidere vurderer kommunen, at husdyrbruget efter udvidelsen kan drives uden væsentlige indvirkninger på miljøet, såfremt vilkårene </w:t>
      </w:r>
      <w:r>
        <w:t>i denne godkendelse overholdes.</w:t>
      </w:r>
    </w:p>
    <w:p w14:paraId="5330AED6" w14:textId="77777777" w:rsidR="00035E2D" w:rsidRPr="00B7308A" w:rsidRDefault="00035E2D" w:rsidP="00035E2D">
      <w:pPr>
        <w:spacing w:line="240" w:lineRule="auto"/>
        <w:ind w:right="76"/>
        <w:jc w:val="both"/>
      </w:pPr>
    </w:p>
    <w:p w14:paraId="0DB02255" w14:textId="77777777" w:rsidR="00035E2D" w:rsidRPr="00281B71" w:rsidRDefault="00035E2D" w:rsidP="00035E2D">
      <w:pPr>
        <w:pStyle w:val="Overskrift1"/>
        <w:tabs>
          <w:tab w:val="clear" w:pos="9072"/>
        </w:tabs>
        <w:autoSpaceDE/>
        <w:autoSpaceDN/>
        <w:adjustRightInd/>
        <w:spacing w:after="200" w:line="280" w:lineRule="exact"/>
        <w:jc w:val="left"/>
      </w:pPr>
      <w:bookmarkStart w:id="121" w:name="_Toc406160698"/>
      <w:bookmarkStart w:id="122" w:name="_Toc497131585"/>
      <w:r w:rsidRPr="00281B71">
        <w:t>Alternative muligheder, 0-alternativet og ophør af driften</w:t>
      </w:r>
      <w:bookmarkEnd w:id="121"/>
      <w:bookmarkEnd w:id="122"/>
    </w:p>
    <w:p w14:paraId="3921E182" w14:textId="77777777" w:rsidR="00035E2D" w:rsidRDefault="00035E2D" w:rsidP="00035E2D">
      <w:pPr>
        <w:pStyle w:val="MGK-VurderingTekniskredegrelse"/>
        <w:rPr>
          <w:lang w:eastAsia="da-DK"/>
        </w:rPr>
      </w:pPr>
      <w:r>
        <w:rPr>
          <w:lang w:eastAsia="da-DK"/>
        </w:rPr>
        <w:t>Miljøteknisk redegørelse</w:t>
      </w:r>
    </w:p>
    <w:p w14:paraId="63D50EC4" w14:textId="77777777" w:rsidR="00035E2D" w:rsidRPr="00281B71" w:rsidRDefault="00035E2D" w:rsidP="00035E2D">
      <w:pPr>
        <w:rPr>
          <w:b/>
          <w:i/>
          <w:lang w:eastAsia="da-DK"/>
        </w:rPr>
      </w:pPr>
      <w:r w:rsidRPr="00281B71">
        <w:rPr>
          <w:b/>
          <w:i/>
          <w:lang w:eastAsia="da-DK"/>
        </w:rPr>
        <w:t>Ansøgers oplysninger</w:t>
      </w:r>
    </w:p>
    <w:p w14:paraId="7FA46D89" w14:textId="77777777" w:rsidR="00C2144B" w:rsidRPr="00C55B20" w:rsidRDefault="00C2144B" w:rsidP="00C2144B">
      <w:r w:rsidRPr="00C55B20">
        <w:t xml:space="preserve">0-alternativet beskriver forholdene, hvis udvidelsen ikke sker. 0-alternativet vil betyde en fastholdelse af den nuværende produktion i nogle år frem. Hvis ansøger ikke udvider, vil han ikke kunne forrente den investering han </w:t>
      </w:r>
      <w:r>
        <w:t xml:space="preserve">har </w:t>
      </w:r>
      <w:r w:rsidRPr="00C55B20">
        <w:t>foretage</w:t>
      </w:r>
      <w:r>
        <w:t>t og vil ikke kunne følge med besætnings produktivitet</w:t>
      </w:r>
      <w:r w:rsidRPr="00C55B20">
        <w:t xml:space="preserve">. Det vil reelt betyde en afvikling af bedriften. </w:t>
      </w:r>
    </w:p>
    <w:p w14:paraId="620B1608" w14:textId="77777777" w:rsidR="00C2144B" w:rsidRPr="00C55B20" w:rsidRDefault="00C2144B" w:rsidP="00C2144B">
      <w:r w:rsidRPr="00C55B20">
        <w:t>Såfremt ansøger ikke får mulighed for at udvide, vil han blive tvunget ti</w:t>
      </w:r>
      <w:r>
        <w:t>l at køre videre med de eksiste</w:t>
      </w:r>
      <w:r w:rsidRPr="00C55B20">
        <w:t>rende stalde så længe det er muligt</w:t>
      </w:r>
      <w:r>
        <w:t>.</w:t>
      </w:r>
      <w:r w:rsidRPr="00C55B20">
        <w:t xml:space="preserve"> </w:t>
      </w:r>
    </w:p>
    <w:p w14:paraId="5E591515" w14:textId="77777777" w:rsidR="00C2144B" w:rsidRPr="00C55B20" w:rsidRDefault="00C2144B" w:rsidP="00C2144B">
      <w:r w:rsidRPr="00C55B20">
        <w:t>Ud fra et miljømæssigt perspektiv vil en fastholdelse af den nuvæ</w:t>
      </w:r>
      <w:r>
        <w:t>rende produktion være uhensigts</w:t>
      </w:r>
      <w:r w:rsidRPr="00C55B20">
        <w:t>mæssig, idet der herved ikke vil blive foretaget investeringer i produktionsapparatet og dermed heller ikke investeringer i miljøforbedrende foranstaltninger på anlægget på lang sigt.</w:t>
      </w:r>
    </w:p>
    <w:p w14:paraId="1A8AC137" w14:textId="77777777" w:rsidR="00035E2D" w:rsidRDefault="00C2144B" w:rsidP="00C2144B">
      <w:pPr>
        <w:rPr>
          <w:lang w:eastAsia="da-DK"/>
        </w:rPr>
      </w:pPr>
      <w:r w:rsidRPr="00C55B20">
        <w:t xml:space="preserve">Det skal bemærkes, at der ved 0-alternativet ikke vil blive udarbejdet en </w:t>
      </w:r>
      <w:r>
        <w:t xml:space="preserve">tillæg til </w:t>
      </w:r>
      <w:r w:rsidRPr="00C55B20">
        <w:t>miljøgodkendelse for bedriften.</w:t>
      </w:r>
    </w:p>
    <w:p w14:paraId="582314C0" w14:textId="77777777" w:rsidR="00035E2D" w:rsidRPr="00E1171A" w:rsidRDefault="00035E2D" w:rsidP="00035E2D">
      <w:pPr>
        <w:pStyle w:val="MGK-VurderingTekniskredegrelse"/>
        <w:rPr>
          <w:b/>
        </w:rPr>
      </w:pPr>
      <w:r w:rsidRPr="00E1171A">
        <w:t>Kommunens bemærkninger og vurdering</w:t>
      </w:r>
    </w:p>
    <w:p w14:paraId="54DFE550" w14:textId="77777777" w:rsidR="00035E2D" w:rsidRPr="00C2144B" w:rsidRDefault="00035E2D" w:rsidP="00035E2D">
      <w:pPr>
        <w:tabs>
          <w:tab w:val="left" w:pos="9072"/>
        </w:tabs>
        <w:jc w:val="both"/>
        <w:rPr>
          <w:rFonts w:cs="Arial"/>
          <w:b/>
          <w:szCs w:val="20"/>
          <w:lang w:eastAsia="da-DK"/>
        </w:rPr>
      </w:pPr>
      <w:r w:rsidRPr="00C2144B">
        <w:rPr>
          <w:rFonts w:cs="Arial"/>
          <w:b/>
          <w:szCs w:val="20"/>
          <w:lang w:eastAsia="da-DK"/>
        </w:rPr>
        <w:t>Alternative løsninger</w:t>
      </w:r>
    </w:p>
    <w:p w14:paraId="2C6D068E" w14:textId="77777777" w:rsidR="00035E2D" w:rsidRPr="00C2144B" w:rsidRDefault="00035E2D" w:rsidP="00035E2D">
      <w:pPr>
        <w:autoSpaceDE w:val="0"/>
        <w:autoSpaceDN w:val="0"/>
        <w:adjustRightInd w:val="0"/>
        <w:jc w:val="both"/>
        <w:rPr>
          <w:szCs w:val="20"/>
          <w:lang w:eastAsia="da-DK"/>
        </w:rPr>
      </w:pPr>
      <w:r w:rsidRPr="00C2144B">
        <w:rPr>
          <w:szCs w:val="20"/>
          <w:lang w:eastAsia="da-DK"/>
        </w:rPr>
        <w:t>Silkeborg Kommune vurderer, at der samlet set ikke kan opstilles væsentlige alternativer, som kan sammenlignes eller vurderes som værende bedre end det ansøgte projekt.</w:t>
      </w:r>
    </w:p>
    <w:p w14:paraId="6DA13CEA" w14:textId="77777777" w:rsidR="00035E2D" w:rsidRPr="00C2144B" w:rsidRDefault="00035E2D" w:rsidP="00035E2D">
      <w:pPr>
        <w:autoSpaceDE w:val="0"/>
        <w:autoSpaceDN w:val="0"/>
        <w:adjustRightInd w:val="0"/>
        <w:jc w:val="both"/>
        <w:rPr>
          <w:rFonts w:cs="Arial"/>
          <w:b/>
          <w:szCs w:val="20"/>
          <w:lang w:eastAsia="da-DK"/>
        </w:rPr>
      </w:pPr>
      <w:r w:rsidRPr="00C2144B">
        <w:rPr>
          <w:rFonts w:cs="Arial"/>
          <w:b/>
          <w:szCs w:val="20"/>
          <w:lang w:eastAsia="da-DK"/>
        </w:rPr>
        <w:t>O-alternativet</w:t>
      </w:r>
    </w:p>
    <w:p w14:paraId="5DAADA36" w14:textId="77777777" w:rsidR="00035E2D" w:rsidRPr="00C2144B" w:rsidRDefault="00035E2D" w:rsidP="00035E2D">
      <w:pPr>
        <w:autoSpaceDE w:val="0"/>
        <w:autoSpaceDN w:val="0"/>
        <w:adjustRightInd w:val="0"/>
        <w:jc w:val="both"/>
        <w:rPr>
          <w:szCs w:val="20"/>
          <w:lang w:eastAsia="da-DK"/>
        </w:rPr>
      </w:pPr>
      <w:r w:rsidRPr="00C2144B">
        <w:rPr>
          <w:szCs w:val="20"/>
          <w:lang w:eastAsia="da-DK"/>
        </w:rPr>
        <w:t xml:space="preserve">0-alternativet skal belyse de miljømæssige og socioøkonomiske konsekvenser der er, hvis den ansøgte produktionsudvidelse ikke gennemføres. Udgangspunktet er at skabe en rentabel produktion på bedriften. 0-alternativet er at opretholde produktionen på det nuværende tilladte produktionsniveau. Miljømæssigt vil 0-alternativet betyde, at miljøpåvirkningen i nærområdet omkring gården er uændrede i forhold til nudriften. </w:t>
      </w:r>
    </w:p>
    <w:p w14:paraId="7E823789" w14:textId="77777777" w:rsidR="00035E2D" w:rsidRPr="00C2144B" w:rsidRDefault="00035E2D" w:rsidP="00C2144B">
      <w:pPr>
        <w:pStyle w:val="Indholdsfortegnelse1"/>
      </w:pPr>
      <w:r w:rsidRPr="00C2144B">
        <w:lastRenderedPageBreak/>
        <w:t xml:space="preserve">Det er kommunens vurdering, at den øgede miljøpåvirkning, der kommer som følge af udvidelsen på </w:t>
      </w:r>
      <w:r w:rsidR="00C2144B" w:rsidRPr="00C2144B">
        <w:t>Thorupgårdsvej 55</w:t>
      </w:r>
      <w:r w:rsidRPr="00C2144B">
        <w:t xml:space="preserve"> ikke påvirker lokalområdet i væsentlig negativ retning, se nærværende miljøgodkendelse.</w:t>
      </w:r>
    </w:p>
    <w:p w14:paraId="64996E84" w14:textId="77777777" w:rsidR="00035E2D" w:rsidRPr="00C2144B" w:rsidRDefault="00035E2D" w:rsidP="00C2144B">
      <w:pPr>
        <w:pStyle w:val="Indholdsfortegnelse1"/>
      </w:pPr>
      <w:r w:rsidRPr="00C2144B">
        <w:t>Husdyrbrugets placering, indretning og drift er vurderet ud fra den baggrund, den skal være til mindst mulig gene for naboerne.</w:t>
      </w:r>
    </w:p>
    <w:p w14:paraId="6D319F95" w14:textId="77777777" w:rsidR="00035E2D" w:rsidRPr="00C2144B" w:rsidRDefault="00035E2D" w:rsidP="00C2144B">
      <w:pPr>
        <w:pStyle w:val="Indholdsfortegnelse1"/>
      </w:pPr>
      <w:r w:rsidRPr="00C2144B">
        <w:t>Med hensyn til nabogener, set i forhold til 0-alternativet, er det kommunens vurdering, at udvidelsen ikke vil betyde væsentlig større gener for naboerne omkring husdyrbruget. Udarbejelse af miljøgodkendelsen betyder at der stilles vilkår til diverse geneforhold, som derved reguleres konkret for ejendommen.</w:t>
      </w:r>
    </w:p>
    <w:p w14:paraId="23C40AF8" w14:textId="77777777" w:rsidR="00035E2D" w:rsidRPr="00C2144B" w:rsidRDefault="00035E2D" w:rsidP="00035E2D">
      <w:pPr>
        <w:jc w:val="both"/>
        <w:rPr>
          <w:szCs w:val="20"/>
        </w:rPr>
      </w:pPr>
      <w:r w:rsidRPr="00C2144B">
        <w:rPr>
          <w:szCs w:val="20"/>
        </w:rPr>
        <w:t xml:space="preserve">Det er kommunens vurdering, at de socioøkonomiske konsekvenser af 0-alternativet, dvs. fastholdelse af et konstant produktionsniveau på husdyrbruget, vil være en begyndende afvikling af produktionen. </w:t>
      </w:r>
    </w:p>
    <w:p w14:paraId="32E59F0A" w14:textId="77777777" w:rsidR="00035E2D" w:rsidRPr="00C2144B" w:rsidRDefault="00035E2D" w:rsidP="00035E2D">
      <w:pPr>
        <w:autoSpaceDE w:val="0"/>
        <w:autoSpaceDN w:val="0"/>
        <w:adjustRightInd w:val="0"/>
        <w:spacing w:line="280" w:lineRule="exact"/>
        <w:jc w:val="both"/>
        <w:rPr>
          <w:szCs w:val="20"/>
        </w:rPr>
      </w:pPr>
      <w:r w:rsidRPr="00C2144B">
        <w:rPr>
          <w:szCs w:val="20"/>
        </w:rPr>
        <w:t>Samfundsmæssigt vil 0-alternativet derfor kunne betyde færre arbejdspladser, dels på slagterierne, men også i de mindre lokale virksomheder (vognmænd, foderstoffer m.m.), og som følge af dette må det kunne forventes at samfundets indkomstdannelse mindskes.</w:t>
      </w:r>
    </w:p>
    <w:p w14:paraId="2E131F65" w14:textId="77777777" w:rsidR="0039438D" w:rsidRDefault="00035E2D" w:rsidP="0039438D">
      <w:pPr>
        <w:autoSpaceDE w:val="0"/>
        <w:autoSpaceDN w:val="0"/>
        <w:adjustRightInd w:val="0"/>
        <w:spacing w:after="0"/>
        <w:jc w:val="both"/>
        <w:rPr>
          <w:rFonts w:cs="Arial"/>
          <w:b/>
          <w:szCs w:val="20"/>
          <w:lang w:eastAsia="da-DK"/>
        </w:rPr>
      </w:pPr>
      <w:r w:rsidRPr="00C2144B">
        <w:rPr>
          <w:rFonts w:cs="Arial"/>
          <w:b/>
          <w:szCs w:val="20"/>
          <w:lang w:eastAsia="da-DK"/>
        </w:rPr>
        <w:t>Ophør</w:t>
      </w:r>
    </w:p>
    <w:p w14:paraId="2EA83A96" w14:textId="77777777" w:rsidR="00035E2D" w:rsidRPr="00C2144B" w:rsidRDefault="00035E2D" w:rsidP="0039438D">
      <w:pPr>
        <w:autoSpaceDE w:val="0"/>
        <w:autoSpaceDN w:val="0"/>
        <w:adjustRightInd w:val="0"/>
        <w:jc w:val="both"/>
        <w:rPr>
          <w:rFonts w:cs="Arial"/>
          <w:b/>
          <w:szCs w:val="20"/>
          <w:lang w:eastAsia="da-DK"/>
        </w:rPr>
      </w:pPr>
      <w:r w:rsidRPr="00C2144B">
        <w:rPr>
          <w:szCs w:val="20"/>
        </w:rPr>
        <w:t xml:space="preserve">I forbindelse med ophør skal der træffes de nødvendige foranstaltninger med henblik på at overlevere anlægget i forsvarlig miljømæssig tilstand. Der skal tilkaldes en slamsuger for at tømme gyllebeholdere samt fortank. </w:t>
      </w:r>
    </w:p>
    <w:p w14:paraId="06DC5E9E" w14:textId="77777777" w:rsidR="00035E2D" w:rsidRPr="00C2144B" w:rsidRDefault="00035E2D" w:rsidP="00035E2D">
      <w:pPr>
        <w:keepNext/>
        <w:keepLines/>
        <w:tabs>
          <w:tab w:val="left" w:pos="9072"/>
        </w:tabs>
        <w:jc w:val="both"/>
        <w:rPr>
          <w:szCs w:val="20"/>
        </w:rPr>
      </w:pPr>
      <w:r w:rsidRPr="00C2144B">
        <w:rPr>
          <w:szCs w:val="20"/>
        </w:rPr>
        <w:t xml:space="preserve">Anlægget skal rengøres, således at der ikke forekommer forurening herfra. </w:t>
      </w:r>
    </w:p>
    <w:p w14:paraId="4F2689DF" w14:textId="77777777" w:rsidR="00035E2D" w:rsidRPr="00C2144B" w:rsidRDefault="00035E2D" w:rsidP="00035E2D">
      <w:pPr>
        <w:keepNext/>
        <w:keepLines/>
        <w:tabs>
          <w:tab w:val="left" w:pos="9072"/>
        </w:tabs>
        <w:jc w:val="both"/>
        <w:rPr>
          <w:szCs w:val="20"/>
        </w:rPr>
      </w:pPr>
      <w:r w:rsidRPr="00C2144B">
        <w:rPr>
          <w:szCs w:val="20"/>
        </w:rPr>
        <w:t>Spildevandet skal køres ud på dyrkede arealer i henhold til lovgivningen eller afleveres til Biogasanlæg. Udtjent inventar og andet metal skal leveres til produkt</w:t>
      </w:r>
      <w:r w:rsidRPr="00C2144B">
        <w:rPr>
          <w:szCs w:val="20"/>
        </w:rPr>
        <w:softHyphen/>
        <w:t>handleren og elektronisk udstyr skal leveres til genbrug. Andet affald skal afhændes efter miljø</w:t>
      </w:r>
      <w:r w:rsidRPr="00C2144B">
        <w:rPr>
          <w:szCs w:val="20"/>
        </w:rPr>
        <w:softHyphen/>
        <w:t>lovens forskrifter.</w:t>
      </w:r>
    </w:p>
    <w:p w14:paraId="14840BE0" w14:textId="77777777" w:rsidR="00035E2D" w:rsidRPr="00C2144B" w:rsidRDefault="00035E2D" w:rsidP="00035E2D">
      <w:pPr>
        <w:spacing w:line="280" w:lineRule="exact"/>
        <w:jc w:val="both"/>
        <w:rPr>
          <w:szCs w:val="20"/>
        </w:rPr>
      </w:pPr>
      <w:r w:rsidRPr="00C2144B">
        <w:rPr>
          <w:szCs w:val="20"/>
        </w:rPr>
        <w:t>Bygningsmassen skal renoveres til andre formål evt. helt udtages af landbrugsmæssig drift jf. planloven, eller helt eller delvis fjernes, hvis de ikke kan tjene til andet. I hvor stor en grad, at bygningerne fjernes, afhænger af deres tilstand og mulighed for anden udnyttelse.</w:t>
      </w:r>
    </w:p>
    <w:p w14:paraId="28C85E61" w14:textId="77777777" w:rsidR="00035E2D" w:rsidRPr="00F53BA0" w:rsidRDefault="00035E2D" w:rsidP="00035E2D">
      <w:pPr>
        <w:pStyle w:val="paragraf"/>
        <w:spacing w:before="0" w:beforeAutospacing="0" w:after="0" w:afterAutospacing="0" w:line="280" w:lineRule="exact"/>
        <w:jc w:val="both"/>
        <w:rPr>
          <w:rStyle w:val="paragrafnr1"/>
          <w:rFonts w:asciiTheme="minorHAnsi" w:hAnsiTheme="minorHAnsi" w:cs="Arial"/>
          <w:sz w:val="20"/>
          <w:szCs w:val="20"/>
        </w:rPr>
      </w:pPr>
      <w:r w:rsidRPr="00F53BA0">
        <w:rPr>
          <w:rStyle w:val="paragrafnr1"/>
          <w:rFonts w:asciiTheme="minorHAnsi" w:hAnsiTheme="minorHAnsi" w:cs="Arial"/>
          <w:sz w:val="20"/>
          <w:szCs w:val="20"/>
        </w:rPr>
        <w:t>Særligt for IE-brug</w:t>
      </w:r>
    </w:p>
    <w:p w14:paraId="29D96616" w14:textId="77777777" w:rsidR="00035E2D" w:rsidRPr="00C2144B" w:rsidRDefault="00035E2D" w:rsidP="00035E2D">
      <w:pPr>
        <w:pStyle w:val="paragraf"/>
        <w:spacing w:before="0" w:beforeAutospacing="0" w:after="200" w:afterAutospacing="0" w:line="280" w:lineRule="exact"/>
        <w:jc w:val="both"/>
        <w:rPr>
          <w:rFonts w:asciiTheme="minorHAnsi" w:hAnsiTheme="minorHAnsi" w:cs="Arial"/>
          <w:sz w:val="20"/>
          <w:szCs w:val="20"/>
        </w:rPr>
      </w:pPr>
      <w:r w:rsidRPr="00C2144B">
        <w:rPr>
          <w:rFonts w:asciiTheme="minorHAnsi" w:hAnsiTheme="minorHAnsi" w:cs="Arial"/>
          <w:sz w:val="20"/>
          <w:szCs w:val="20"/>
        </w:rPr>
        <w:t xml:space="preserve">IE-husdyrbrug – skal i henhold til § 43 i </w:t>
      </w:r>
      <w:r w:rsidRPr="00C2144B">
        <w:rPr>
          <w:rFonts w:asciiTheme="minorHAnsi" w:hAnsiTheme="minorHAnsi" w:cs="Arial"/>
          <w:i/>
          <w:sz w:val="20"/>
          <w:szCs w:val="20"/>
        </w:rPr>
        <w:t>Husdyrgodkendelsesbekendtgørelsen</w:t>
      </w:r>
      <w:r w:rsidRPr="00C2144B">
        <w:rPr>
          <w:rFonts w:asciiTheme="minorHAnsi" w:hAnsiTheme="minorHAnsi" w:cs="Arial"/>
          <w:sz w:val="20"/>
          <w:szCs w:val="20"/>
        </w:rPr>
        <w:t xml:space="preserve"> – senest fire uger efter driftsophør anmelde dette til kommunalbestyrelsen med et oplæg til vurdering efter </w:t>
      </w:r>
      <w:r w:rsidRPr="00C2144B">
        <w:rPr>
          <w:rFonts w:asciiTheme="minorHAnsi" w:eastAsiaTheme="majorEastAsia" w:hAnsiTheme="minorHAnsi" w:cs="Arial"/>
          <w:sz w:val="20"/>
          <w:szCs w:val="20"/>
        </w:rPr>
        <w:t>§ 38 k</w:t>
      </w:r>
      <w:r w:rsidRPr="00C2144B">
        <w:rPr>
          <w:rFonts w:asciiTheme="minorHAnsi" w:hAnsiTheme="minorHAnsi" w:cs="Arial"/>
          <w:sz w:val="20"/>
          <w:szCs w:val="20"/>
        </w:rPr>
        <w:t xml:space="preserve">, stk. 1, i </w:t>
      </w:r>
      <w:r w:rsidRPr="00C2144B">
        <w:rPr>
          <w:rFonts w:asciiTheme="minorHAnsi" w:hAnsiTheme="minorHAnsi" w:cs="Arial"/>
          <w:i/>
          <w:sz w:val="20"/>
          <w:szCs w:val="20"/>
        </w:rPr>
        <w:t>Lov om forurenet jord</w:t>
      </w:r>
      <w:r w:rsidRPr="00C2144B">
        <w:rPr>
          <w:rStyle w:val="Fodnotehenvisning"/>
          <w:rFonts w:asciiTheme="minorHAnsi" w:hAnsiTheme="minorHAnsi" w:cs="Arial"/>
          <w:i/>
          <w:sz w:val="20"/>
          <w:szCs w:val="20"/>
        </w:rPr>
        <w:footnoteReference w:id="4"/>
      </w:r>
      <w:r w:rsidRPr="00C2144B">
        <w:rPr>
          <w:rFonts w:asciiTheme="minorHAnsi" w:hAnsiTheme="minorHAnsi" w:cs="Arial"/>
          <w:sz w:val="20"/>
          <w:szCs w:val="20"/>
        </w:rPr>
        <w:t xml:space="preserve">. </w:t>
      </w:r>
    </w:p>
    <w:p w14:paraId="142E3256" w14:textId="77777777" w:rsidR="00035E2D" w:rsidRPr="00C2144B" w:rsidRDefault="00035E2D" w:rsidP="00035E2D">
      <w:pPr>
        <w:pStyle w:val="paragraf"/>
        <w:spacing w:before="0" w:beforeAutospacing="0" w:after="200" w:afterAutospacing="0" w:line="280" w:lineRule="exact"/>
        <w:jc w:val="both"/>
        <w:rPr>
          <w:rStyle w:val="paragrafnr1"/>
          <w:rFonts w:asciiTheme="minorHAnsi" w:hAnsiTheme="minorHAnsi" w:cs="Arial"/>
          <w:b w:val="0"/>
          <w:bCs w:val="0"/>
          <w:sz w:val="20"/>
          <w:szCs w:val="20"/>
        </w:rPr>
      </w:pPr>
      <w:r w:rsidRPr="00C2144B">
        <w:rPr>
          <w:rFonts w:asciiTheme="minorHAnsi" w:hAnsiTheme="minorHAnsi" w:cs="Arial"/>
          <w:sz w:val="20"/>
          <w:szCs w:val="20"/>
        </w:rPr>
        <w:t>Vurderingen skal indeholde en risikovurdering med hensyn til menneskers sundhed og miljøet. Hvis risikovurderingen viser at forureningen udgør en væsentlig risiko for menneskers sundhed eller miljøet, skal der også laves et oplæg til foranstaltninger, der sikrer, at forureningen ikke udgør en sådan risiko.</w:t>
      </w:r>
    </w:p>
    <w:p w14:paraId="4B4DC6A3" w14:textId="5EB3335E" w:rsidR="00035E2D" w:rsidRPr="00C2144B" w:rsidRDefault="00035E2D" w:rsidP="00035E2D">
      <w:pPr>
        <w:jc w:val="both"/>
        <w:rPr>
          <w:szCs w:val="20"/>
        </w:rPr>
      </w:pPr>
      <w:r w:rsidRPr="00C2144B">
        <w:rPr>
          <w:szCs w:val="20"/>
        </w:rPr>
        <w:t>Drift</w:t>
      </w:r>
      <w:r w:rsidR="00F53BA0">
        <w:rPr>
          <w:szCs w:val="20"/>
        </w:rPr>
        <w:t>s</w:t>
      </w:r>
      <w:r w:rsidRPr="00C2144B">
        <w:rPr>
          <w:szCs w:val="20"/>
        </w:rPr>
        <w:t>ophør kan både være ophør af produktion på ejendommen, men det kan også være et delvist ophør, hvor grænserne for IED ikke længere overskrides, f.eks. ved bortfald af en miljøgodkendelse eller ved delvist kontinuitetsbrud.</w:t>
      </w:r>
    </w:p>
    <w:p w14:paraId="01CA3A4E" w14:textId="77777777" w:rsidR="00035E2D" w:rsidRPr="00030B34" w:rsidRDefault="00035E2D" w:rsidP="00035E2D">
      <w:pPr>
        <w:jc w:val="both"/>
        <w:rPr>
          <w:sz w:val="22"/>
        </w:rPr>
      </w:pPr>
    </w:p>
    <w:p w14:paraId="462B62B4" w14:textId="77777777" w:rsidR="00035E2D" w:rsidRPr="00281B71" w:rsidRDefault="00035E2D" w:rsidP="00035E2D">
      <w:pPr>
        <w:pStyle w:val="Overskrift1"/>
        <w:tabs>
          <w:tab w:val="clear" w:pos="9072"/>
        </w:tabs>
        <w:autoSpaceDE/>
        <w:autoSpaceDN/>
        <w:adjustRightInd/>
        <w:spacing w:after="200" w:line="280" w:lineRule="exact"/>
        <w:jc w:val="left"/>
      </w:pPr>
      <w:bookmarkStart w:id="123" w:name="_Toc497131586"/>
      <w:r>
        <w:lastRenderedPageBreak/>
        <w:t>Egenkontrol og Dokumentation</w:t>
      </w:r>
      <w:bookmarkEnd w:id="123"/>
    </w:p>
    <w:p w14:paraId="3A8A1916" w14:textId="24EB9B70" w:rsidR="004B4942" w:rsidRPr="00A72B76" w:rsidRDefault="00A72B76">
      <w:r w:rsidRPr="00A72B76">
        <w:t xml:space="preserve">Se miljøgodkendelse af 2. juli 2010 samt </w:t>
      </w:r>
      <w:r w:rsidR="004B4942" w:rsidRPr="00A72B76">
        <w:t>bilag 3 med oversigt over egenkontrol</w:t>
      </w:r>
      <w:r w:rsidRPr="00A72B76">
        <w:t>.</w:t>
      </w:r>
    </w:p>
    <w:p w14:paraId="2C106F78" w14:textId="1360DFD6" w:rsidR="004B4942" w:rsidRPr="00A72B76" w:rsidRDefault="00E25A4D" w:rsidP="00E25A4D">
      <w:r w:rsidRPr="00A72B76">
        <w:t xml:space="preserve">I forbindelse med etableringen af den nye stald skal beredskabsplanen opdateres så denne også omfatte den nye stald. </w:t>
      </w:r>
    </w:p>
    <w:p w14:paraId="512461FF" w14:textId="77777777" w:rsidR="00E25A4D" w:rsidRDefault="00E25A4D">
      <w:pPr>
        <w:rPr>
          <w:highlight w:val="green"/>
        </w:rPr>
      </w:pPr>
    </w:p>
    <w:p w14:paraId="7652B9D4" w14:textId="60CEF862" w:rsidR="0001004D" w:rsidRDefault="00F342DC" w:rsidP="004B4942">
      <w:pPr>
        <w:pStyle w:val="Overskrift1"/>
        <w:tabs>
          <w:tab w:val="clear" w:pos="9072"/>
        </w:tabs>
        <w:autoSpaceDE/>
        <w:autoSpaceDN/>
        <w:adjustRightInd/>
        <w:spacing w:after="200" w:line="280" w:lineRule="exact"/>
        <w:jc w:val="left"/>
      </w:pPr>
      <w:bookmarkStart w:id="124" w:name="_Toc497131587"/>
      <w:r w:rsidRPr="00F342DC">
        <w:t>Bi</w:t>
      </w:r>
      <w:r>
        <w:t>lag</w:t>
      </w:r>
      <w:bookmarkEnd w:id="124"/>
    </w:p>
    <w:p w14:paraId="356B8DFC" w14:textId="60CEF862" w:rsidR="004B4942" w:rsidRDefault="00626DE7" w:rsidP="0001004D">
      <w:pPr>
        <w:pStyle w:val="Overskrift1"/>
        <w:numPr>
          <w:ilvl w:val="0"/>
          <w:numId w:val="0"/>
        </w:numPr>
        <w:tabs>
          <w:tab w:val="clear" w:pos="9072"/>
        </w:tabs>
        <w:autoSpaceDE/>
        <w:autoSpaceDN/>
        <w:adjustRightInd/>
        <w:spacing w:after="200" w:line="280" w:lineRule="exact"/>
        <w:jc w:val="left"/>
      </w:pPr>
      <w:r>
        <w:t xml:space="preserve"> </w:t>
      </w:r>
    </w:p>
    <w:p w14:paraId="2AA2BD28" w14:textId="49DA4B79" w:rsidR="0001004D" w:rsidRPr="0001004D" w:rsidRDefault="004B4942" w:rsidP="0001004D">
      <w:pPr>
        <w:pStyle w:val="Overskrift2"/>
        <w:rPr>
          <w:szCs w:val="22"/>
        </w:rPr>
      </w:pPr>
      <w:bookmarkStart w:id="125" w:name="_Toc478472913"/>
      <w:bookmarkStart w:id="126" w:name="_Toc497131588"/>
      <w:r>
        <w:t xml:space="preserve">Bilag 1 </w:t>
      </w:r>
      <w:r w:rsidRPr="00DE111B">
        <w:rPr>
          <w:szCs w:val="22"/>
        </w:rPr>
        <w:t>Interessentliste for høringsperiode</w:t>
      </w:r>
      <w:bookmarkEnd w:id="125"/>
      <w:bookmarkEnd w:id="126"/>
    </w:p>
    <w:p w14:paraId="36601140" w14:textId="77777777" w:rsidR="004B4942" w:rsidRPr="00DE111B" w:rsidRDefault="004B4942" w:rsidP="004B4942">
      <w:pPr>
        <w:rPr>
          <w:i/>
        </w:rPr>
      </w:pPr>
      <w:r w:rsidRPr="00DE111B">
        <w:rPr>
          <w:i/>
        </w:rPr>
        <w:t>Orienteret om udkast til afgørelse med bilag er sendt til følgende:</w:t>
      </w:r>
    </w:p>
    <w:p w14:paraId="1E828CA2" w14:textId="77777777" w:rsidR="004B4942" w:rsidRDefault="004B4942" w:rsidP="004B4942">
      <w:pPr>
        <w:numPr>
          <w:ilvl w:val="0"/>
          <w:numId w:val="20"/>
        </w:numPr>
        <w:spacing w:after="0" w:line="300" w:lineRule="auto"/>
      </w:pPr>
      <w:r w:rsidRPr="00DE111B">
        <w:t>Ansøger og ansøgers konsulent</w:t>
      </w:r>
    </w:p>
    <w:p w14:paraId="1159E82A" w14:textId="0D51554B" w:rsidR="004B4942" w:rsidRDefault="00F13E27" w:rsidP="004B4942">
      <w:pPr>
        <w:numPr>
          <w:ilvl w:val="1"/>
          <w:numId w:val="20"/>
        </w:numPr>
        <w:spacing w:after="0"/>
      </w:pPr>
      <w:r>
        <w:t>Ansøger, Jens Ole Futtrup, jofuttrup@gmail.com</w:t>
      </w:r>
    </w:p>
    <w:p w14:paraId="6DF04F18" w14:textId="6232FF3B" w:rsidR="004B4942" w:rsidRPr="004B4942" w:rsidRDefault="004B4942" w:rsidP="004B4942">
      <w:pPr>
        <w:numPr>
          <w:ilvl w:val="1"/>
          <w:numId w:val="20"/>
        </w:numPr>
        <w:spacing w:after="0"/>
        <w:rPr>
          <w:b/>
          <w:lang w:val="en-US"/>
        </w:rPr>
      </w:pPr>
      <w:r>
        <w:t>Konsulent, A</w:t>
      </w:r>
      <w:r w:rsidR="00825EDB">
        <w:t xml:space="preserve">mparo </w:t>
      </w:r>
      <w:r w:rsidR="00F13E27">
        <w:t>Gomez Cortina, agc@lmo.dk</w:t>
      </w:r>
    </w:p>
    <w:p w14:paraId="2C1DEBA2" w14:textId="77777777" w:rsidR="004B4942" w:rsidRPr="00F959F8" w:rsidRDefault="004B4942" w:rsidP="004B4942">
      <w:pPr>
        <w:spacing w:after="0"/>
        <w:ind w:left="1440"/>
        <w:rPr>
          <w:b/>
          <w:lang w:val="en-US"/>
        </w:rPr>
      </w:pPr>
    </w:p>
    <w:p w14:paraId="12ABDB36" w14:textId="1984CD9E" w:rsidR="004B4942" w:rsidRDefault="004B4942" w:rsidP="00F13E27">
      <w:pPr>
        <w:numPr>
          <w:ilvl w:val="0"/>
          <w:numId w:val="20"/>
        </w:numPr>
        <w:spacing w:after="0" w:line="300" w:lineRule="auto"/>
      </w:pPr>
      <w:r w:rsidRPr="00DE111B">
        <w:t xml:space="preserve">Naboer </w:t>
      </w:r>
      <w:r>
        <w:t>indenfor lugtkonsekvenszonen</w:t>
      </w:r>
      <w:r w:rsidR="00F13E27">
        <w:t xml:space="preserve"> - b</w:t>
      </w:r>
      <w:r w:rsidRPr="000E083A">
        <w:t>eboere og ejere af adresserne:</w:t>
      </w:r>
    </w:p>
    <w:tbl>
      <w:tblPr>
        <w:tblW w:w="2709" w:type="dxa"/>
        <w:tblInd w:w="55" w:type="dxa"/>
        <w:tblCellMar>
          <w:left w:w="70" w:type="dxa"/>
          <w:right w:w="70" w:type="dxa"/>
        </w:tblCellMar>
        <w:tblLook w:val="04A0" w:firstRow="1" w:lastRow="0" w:firstColumn="1" w:lastColumn="0" w:noHBand="0" w:noVBand="1"/>
      </w:tblPr>
      <w:tblGrid>
        <w:gridCol w:w="2709"/>
      </w:tblGrid>
      <w:tr w:rsidR="00F13E27" w:rsidRPr="00F13E27" w14:paraId="6DE8DE73" w14:textId="77777777" w:rsidTr="00F13E27">
        <w:trPr>
          <w:trHeight w:val="288"/>
        </w:trPr>
        <w:tc>
          <w:tcPr>
            <w:tcW w:w="2709" w:type="dxa"/>
            <w:tcBorders>
              <w:top w:val="nil"/>
              <w:left w:val="nil"/>
              <w:bottom w:val="nil"/>
              <w:right w:val="nil"/>
            </w:tcBorders>
            <w:shd w:val="clear" w:color="auto" w:fill="auto"/>
            <w:noWrap/>
            <w:vAlign w:val="bottom"/>
            <w:hideMark/>
          </w:tcPr>
          <w:p w14:paraId="23CC4111"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Blakgårdsvej 19</w:t>
            </w:r>
          </w:p>
        </w:tc>
      </w:tr>
      <w:tr w:rsidR="00F13E27" w:rsidRPr="00F13E27" w14:paraId="46C4045F" w14:textId="77777777" w:rsidTr="00F13E27">
        <w:trPr>
          <w:trHeight w:val="288"/>
        </w:trPr>
        <w:tc>
          <w:tcPr>
            <w:tcW w:w="2709" w:type="dxa"/>
            <w:tcBorders>
              <w:top w:val="nil"/>
              <w:left w:val="nil"/>
              <w:bottom w:val="nil"/>
              <w:right w:val="nil"/>
            </w:tcBorders>
            <w:shd w:val="clear" w:color="auto" w:fill="auto"/>
            <w:noWrap/>
            <w:vAlign w:val="bottom"/>
            <w:hideMark/>
          </w:tcPr>
          <w:p w14:paraId="19AAC13D"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Hjortgårdsvej 47</w:t>
            </w:r>
          </w:p>
        </w:tc>
      </w:tr>
      <w:tr w:rsidR="00F13E27" w:rsidRPr="00F13E27" w14:paraId="3BABD4E5" w14:textId="77777777" w:rsidTr="00F13E27">
        <w:trPr>
          <w:trHeight w:val="288"/>
        </w:trPr>
        <w:tc>
          <w:tcPr>
            <w:tcW w:w="2709" w:type="dxa"/>
            <w:tcBorders>
              <w:top w:val="nil"/>
              <w:left w:val="nil"/>
              <w:bottom w:val="nil"/>
              <w:right w:val="nil"/>
            </w:tcBorders>
            <w:shd w:val="clear" w:color="auto" w:fill="auto"/>
            <w:noWrap/>
            <w:vAlign w:val="bottom"/>
            <w:hideMark/>
          </w:tcPr>
          <w:p w14:paraId="68E887BA"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12</w:t>
            </w:r>
          </w:p>
        </w:tc>
      </w:tr>
      <w:tr w:rsidR="00F13E27" w:rsidRPr="00F13E27" w14:paraId="5B8D4843" w14:textId="77777777" w:rsidTr="00F13E27">
        <w:trPr>
          <w:trHeight w:val="288"/>
        </w:trPr>
        <w:tc>
          <w:tcPr>
            <w:tcW w:w="2709" w:type="dxa"/>
            <w:tcBorders>
              <w:top w:val="nil"/>
              <w:left w:val="nil"/>
              <w:bottom w:val="nil"/>
              <w:right w:val="nil"/>
            </w:tcBorders>
            <w:shd w:val="clear" w:color="auto" w:fill="auto"/>
            <w:noWrap/>
            <w:vAlign w:val="bottom"/>
            <w:hideMark/>
          </w:tcPr>
          <w:p w14:paraId="4A13255D"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12</w:t>
            </w:r>
          </w:p>
        </w:tc>
      </w:tr>
      <w:tr w:rsidR="00F13E27" w:rsidRPr="00F13E27" w14:paraId="3F6EFC9A" w14:textId="77777777" w:rsidTr="00F13E27">
        <w:trPr>
          <w:trHeight w:val="288"/>
        </w:trPr>
        <w:tc>
          <w:tcPr>
            <w:tcW w:w="2709" w:type="dxa"/>
            <w:tcBorders>
              <w:top w:val="nil"/>
              <w:left w:val="nil"/>
              <w:bottom w:val="nil"/>
              <w:right w:val="nil"/>
            </w:tcBorders>
            <w:shd w:val="clear" w:color="auto" w:fill="auto"/>
            <w:noWrap/>
            <w:vAlign w:val="bottom"/>
            <w:hideMark/>
          </w:tcPr>
          <w:p w14:paraId="561A0642"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15</w:t>
            </w:r>
          </w:p>
        </w:tc>
      </w:tr>
      <w:tr w:rsidR="00F13E27" w:rsidRPr="00F13E27" w14:paraId="0B90A87C" w14:textId="77777777" w:rsidTr="00F13E27">
        <w:trPr>
          <w:trHeight w:val="288"/>
        </w:trPr>
        <w:tc>
          <w:tcPr>
            <w:tcW w:w="2709" w:type="dxa"/>
            <w:tcBorders>
              <w:top w:val="nil"/>
              <w:left w:val="nil"/>
              <w:bottom w:val="nil"/>
              <w:right w:val="nil"/>
            </w:tcBorders>
            <w:shd w:val="clear" w:color="auto" w:fill="auto"/>
            <w:noWrap/>
            <w:vAlign w:val="bottom"/>
            <w:hideMark/>
          </w:tcPr>
          <w:p w14:paraId="1FDD65A2"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15</w:t>
            </w:r>
          </w:p>
        </w:tc>
      </w:tr>
      <w:tr w:rsidR="00F13E27" w:rsidRPr="00F13E27" w14:paraId="52205DFB" w14:textId="77777777" w:rsidTr="00F13E27">
        <w:trPr>
          <w:trHeight w:val="288"/>
        </w:trPr>
        <w:tc>
          <w:tcPr>
            <w:tcW w:w="2709" w:type="dxa"/>
            <w:tcBorders>
              <w:top w:val="nil"/>
              <w:left w:val="nil"/>
              <w:bottom w:val="nil"/>
              <w:right w:val="nil"/>
            </w:tcBorders>
            <w:shd w:val="clear" w:color="auto" w:fill="auto"/>
            <w:noWrap/>
            <w:vAlign w:val="bottom"/>
            <w:hideMark/>
          </w:tcPr>
          <w:p w14:paraId="479C4C1A"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17</w:t>
            </w:r>
          </w:p>
        </w:tc>
      </w:tr>
      <w:tr w:rsidR="00F13E27" w:rsidRPr="00F13E27" w14:paraId="3EFF0241" w14:textId="77777777" w:rsidTr="00F13E27">
        <w:trPr>
          <w:trHeight w:val="288"/>
        </w:trPr>
        <w:tc>
          <w:tcPr>
            <w:tcW w:w="2709" w:type="dxa"/>
            <w:tcBorders>
              <w:top w:val="nil"/>
              <w:left w:val="nil"/>
              <w:bottom w:val="nil"/>
              <w:right w:val="nil"/>
            </w:tcBorders>
            <w:shd w:val="clear" w:color="auto" w:fill="auto"/>
            <w:noWrap/>
            <w:vAlign w:val="bottom"/>
            <w:hideMark/>
          </w:tcPr>
          <w:p w14:paraId="3EC24C89"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17</w:t>
            </w:r>
          </w:p>
        </w:tc>
      </w:tr>
      <w:tr w:rsidR="00F13E27" w:rsidRPr="00F13E27" w14:paraId="05B77D95" w14:textId="77777777" w:rsidTr="00F13E27">
        <w:trPr>
          <w:trHeight w:val="288"/>
        </w:trPr>
        <w:tc>
          <w:tcPr>
            <w:tcW w:w="2709" w:type="dxa"/>
            <w:tcBorders>
              <w:top w:val="nil"/>
              <w:left w:val="nil"/>
              <w:bottom w:val="nil"/>
              <w:right w:val="nil"/>
            </w:tcBorders>
            <w:shd w:val="clear" w:color="auto" w:fill="auto"/>
            <w:noWrap/>
            <w:vAlign w:val="bottom"/>
            <w:hideMark/>
          </w:tcPr>
          <w:p w14:paraId="58065353"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18</w:t>
            </w:r>
          </w:p>
        </w:tc>
      </w:tr>
      <w:tr w:rsidR="00F13E27" w:rsidRPr="00F13E27" w14:paraId="62FF47EF" w14:textId="77777777" w:rsidTr="00F13E27">
        <w:trPr>
          <w:trHeight w:val="288"/>
        </w:trPr>
        <w:tc>
          <w:tcPr>
            <w:tcW w:w="2709" w:type="dxa"/>
            <w:tcBorders>
              <w:top w:val="nil"/>
              <w:left w:val="nil"/>
              <w:bottom w:val="nil"/>
              <w:right w:val="nil"/>
            </w:tcBorders>
            <w:shd w:val="clear" w:color="auto" w:fill="auto"/>
            <w:noWrap/>
            <w:vAlign w:val="bottom"/>
            <w:hideMark/>
          </w:tcPr>
          <w:p w14:paraId="6B597C37"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18</w:t>
            </w:r>
          </w:p>
        </w:tc>
      </w:tr>
      <w:tr w:rsidR="00F13E27" w:rsidRPr="00F13E27" w14:paraId="61DDF5ED" w14:textId="77777777" w:rsidTr="00F13E27">
        <w:trPr>
          <w:trHeight w:val="288"/>
        </w:trPr>
        <w:tc>
          <w:tcPr>
            <w:tcW w:w="2709" w:type="dxa"/>
            <w:tcBorders>
              <w:top w:val="nil"/>
              <w:left w:val="nil"/>
              <w:bottom w:val="nil"/>
              <w:right w:val="nil"/>
            </w:tcBorders>
            <w:shd w:val="clear" w:color="auto" w:fill="auto"/>
            <w:noWrap/>
            <w:vAlign w:val="bottom"/>
            <w:hideMark/>
          </w:tcPr>
          <w:p w14:paraId="767782B3"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20</w:t>
            </w:r>
          </w:p>
        </w:tc>
      </w:tr>
      <w:tr w:rsidR="00F13E27" w:rsidRPr="00F13E27" w14:paraId="2B6BDB34" w14:textId="77777777" w:rsidTr="00F13E27">
        <w:trPr>
          <w:trHeight w:val="288"/>
        </w:trPr>
        <w:tc>
          <w:tcPr>
            <w:tcW w:w="2709" w:type="dxa"/>
            <w:tcBorders>
              <w:top w:val="nil"/>
              <w:left w:val="nil"/>
              <w:bottom w:val="nil"/>
              <w:right w:val="nil"/>
            </w:tcBorders>
            <w:shd w:val="clear" w:color="auto" w:fill="auto"/>
            <w:noWrap/>
            <w:vAlign w:val="bottom"/>
            <w:hideMark/>
          </w:tcPr>
          <w:p w14:paraId="1B306A54"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20</w:t>
            </w:r>
          </w:p>
        </w:tc>
      </w:tr>
      <w:tr w:rsidR="00F13E27" w:rsidRPr="00F13E27" w14:paraId="1D6A351C" w14:textId="77777777" w:rsidTr="00F13E27">
        <w:trPr>
          <w:trHeight w:val="288"/>
        </w:trPr>
        <w:tc>
          <w:tcPr>
            <w:tcW w:w="2709" w:type="dxa"/>
            <w:tcBorders>
              <w:top w:val="nil"/>
              <w:left w:val="nil"/>
              <w:bottom w:val="nil"/>
              <w:right w:val="nil"/>
            </w:tcBorders>
            <w:shd w:val="clear" w:color="auto" w:fill="auto"/>
            <w:noWrap/>
            <w:vAlign w:val="bottom"/>
            <w:hideMark/>
          </w:tcPr>
          <w:p w14:paraId="63C526B1"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22</w:t>
            </w:r>
          </w:p>
        </w:tc>
      </w:tr>
      <w:tr w:rsidR="00F13E27" w:rsidRPr="00F13E27" w14:paraId="02B3D2FA" w14:textId="77777777" w:rsidTr="00F13E27">
        <w:trPr>
          <w:trHeight w:val="288"/>
        </w:trPr>
        <w:tc>
          <w:tcPr>
            <w:tcW w:w="2709" w:type="dxa"/>
            <w:tcBorders>
              <w:top w:val="nil"/>
              <w:left w:val="nil"/>
              <w:bottom w:val="nil"/>
              <w:right w:val="nil"/>
            </w:tcBorders>
            <w:shd w:val="clear" w:color="auto" w:fill="auto"/>
            <w:noWrap/>
            <w:vAlign w:val="bottom"/>
            <w:hideMark/>
          </w:tcPr>
          <w:p w14:paraId="0E8440BA"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24</w:t>
            </w:r>
          </w:p>
        </w:tc>
      </w:tr>
      <w:tr w:rsidR="00F13E27" w:rsidRPr="00F13E27" w14:paraId="7B82B367" w14:textId="77777777" w:rsidTr="00F13E27">
        <w:trPr>
          <w:trHeight w:val="288"/>
        </w:trPr>
        <w:tc>
          <w:tcPr>
            <w:tcW w:w="2709" w:type="dxa"/>
            <w:tcBorders>
              <w:top w:val="nil"/>
              <w:left w:val="nil"/>
              <w:bottom w:val="nil"/>
              <w:right w:val="nil"/>
            </w:tcBorders>
            <w:shd w:val="clear" w:color="auto" w:fill="auto"/>
            <w:noWrap/>
            <w:vAlign w:val="bottom"/>
            <w:hideMark/>
          </w:tcPr>
          <w:p w14:paraId="47B16529"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24</w:t>
            </w:r>
          </w:p>
        </w:tc>
      </w:tr>
      <w:tr w:rsidR="00F13E27" w:rsidRPr="00F13E27" w14:paraId="335F106C" w14:textId="77777777" w:rsidTr="00F13E27">
        <w:trPr>
          <w:trHeight w:val="288"/>
        </w:trPr>
        <w:tc>
          <w:tcPr>
            <w:tcW w:w="2709" w:type="dxa"/>
            <w:tcBorders>
              <w:top w:val="nil"/>
              <w:left w:val="nil"/>
              <w:bottom w:val="nil"/>
              <w:right w:val="nil"/>
            </w:tcBorders>
            <w:shd w:val="clear" w:color="auto" w:fill="auto"/>
            <w:noWrap/>
            <w:vAlign w:val="bottom"/>
            <w:hideMark/>
          </w:tcPr>
          <w:p w14:paraId="602981A2"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25</w:t>
            </w:r>
          </w:p>
        </w:tc>
      </w:tr>
      <w:tr w:rsidR="00F13E27" w:rsidRPr="00F13E27" w14:paraId="3987D283" w14:textId="77777777" w:rsidTr="00F13E27">
        <w:trPr>
          <w:trHeight w:val="288"/>
        </w:trPr>
        <w:tc>
          <w:tcPr>
            <w:tcW w:w="2709" w:type="dxa"/>
            <w:tcBorders>
              <w:top w:val="nil"/>
              <w:left w:val="nil"/>
              <w:bottom w:val="nil"/>
              <w:right w:val="nil"/>
            </w:tcBorders>
            <w:shd w:val="clear" w:color="auto" w:fill="auto"/>
            <w:noWrap/>
            <w:vAlign w:val="bottom"/>
            <w:hideMark/>
          </w:tcPr>
          <w:p w14:paraId="6105E0A4"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26</w:t>
            </w:r>
          </w:p>
        </w:tc>
      </w:tr>
      <w:tr w:rsidR="00F13E27" w:rsidRPr="00F13E27" w14:paraId="68A5F573" w14:textId="77777777" w:rsidTr="00F13E27">
        <w:trPr>
          <w:trHeight w:val="288"/>
        </w:trPr>
        <w:tc>
          <w:tcPr>
            <w:tcW w:w="2709" w:type="dxa"/>
            <w:tcBorders>
              <w:top w:val="nil"/>
              <w:left w:val="nil"/>
              <w:bottom w:val="nil"/>
              <w:right w:val="nil"/>
            </w:tcBorders>
            <w:shd w:val="clear" w:color="auto" w:fill="auto"/>
            <w:noWrap/>
            <w:vAlign w:val="bottom"/>
            <w:hideMark/>
          </w:tcPr>
          <w:p w14:paraId="2AA3CAC0"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(8600) 26B</w:t>
            </w:r>
          </w:p>
        </w:tc>
      </w:tr>
      <w:tr w:rsidR="00F13E27" w:rsidRPr="00F13E27" w14:paraId="69724525" w14:textId="77777777" w:rsidTr="00F13E27">
        <w:trPr>
          <w:trHeight w:val="288"/>
        </w:trPr>
        <w:tc>
          <w:tcPr>
            <w:tcW w:w="2709" w:type="dxa"/>
            <w:tcBorders>
              <w:top w:val="nil"/>
              <w:left w:val="nil"/>
              <w:bottom w:val="nil"/>
              <w:right w:val="nil"/>
            </w:tcBorders>
            <w:shd w:val="clear" w:color="auto" w:fill="auto"/>
            <w:noWrap/>
            <w:vAlign w:val="bottom"/>
            <w:hideMark/>
          </w:tcPr>
          <w:p w14:paraId="41C6247A"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14</w:t>
            </w:r>
          </w:p>
        </w:tc>
      </w:tr>
      <w:tr w:rsidR="00F13E27" w:rsidRPr="00F13E27" w14:paraId="4F171233" w14:textId="77777777" w:rsidTr="00F13E27">
        <w:trPr>
          <w:trHeight w:val="288"/>
        </w:trPr>
        <w:tc>
          <w:tcPr>
            <w:tcW w:w="2709" w:type="dxa"/>
            <w:tcBorders>
              <w:top w:val="nil"/>
              <w:left w:val="nil"/>
              <w:bottom w:val="nil"/>
              <w:right w:val="nil"/>
            </w:tcBorders>
            <w:shd w:val="clear" w:color="auto" w:fill="auto"/>
            <w:noWrap/>
            <w:vAlign w:val="bottom"/>
            <w:hideMark/>
          </w:tcPr>
          <w:p w14:paraId="5FD37AB3"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14</w:t>
            </w:r>
          </w:p>
        </w:tc>
      </w:tr>
      <w:tr w:rsidR="00F13E27" w:rsidRPr="00F13E27" w14:paraId="09A546F9" w14:textId="77777777" w:rsidTr="00F13E27">
        <w:trPr>
          <w:trHeight w:val="288"/>
        </w:trPr>
        <w:tc>
          <w:tcPr>
            <w:tcW w:w="2709" w:type="dxa"/>
            <w:tcBorders>
              <w:top w:val="nil"/>
              <w:left w:val="nil"/>
              <w:bottom w:val="nil"/>
              <w:right w:val="nil"/>
            </w:tcBorders>
            <w:shd w:val="clear" w:color="auto" w:fill="auto"/>
            <w:noWrap/>
            <w:vAlign w:val="bottom"/>
            <w:hideMark/>
          </w:tcPr>
          <w:p w14:paraId="4321FAF4"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14</w:t>
            </w:r>
          </w:p>
        </w:tc>
      </w:tr>
      <w:tr w:rsidR="00F13E27" w:rsidRPr="00F13E27" w14:paraId="3B7EC124" w14:textId="77777777" w:rsidTr="00F13E27">
        <w:trPr>
          <w:trHeight w:val="288"/>
        </w:trPr>
        <w:tc>
          <w:tcPr>
            <w:tcW w:w="2709" w:type="dxa"/>
            <w:tcBorders>
              <w:top w:val="nil"/>
              <w:left w:val="nil"/>
              <w:bottom w:val="nil"/>
              <w:right w:val="nil"/>
            </w:tcBorders>
            <w:shd w:val="clear" w:color="auto" w:fill="auto"/>
            <w:noWrap/>
            <w:vAlign w:val="bottom"/>
            <w:hideMark/>
          </w:tcPr>
          <w:p w14:paraId="24A07A40"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Højgårdsvej 17</w:t>
            </w:r>
          </w:p>
        </w:tc>
      </w:tr>
      <w:tr w:rsidR="00F13E27" w:rsidRPr="00F13E27" w14:paraId="7065F3C6" w14:textId="77777777" w:rsidTr="00F13E27">
        <w:trPr>
          <w:trHeight w:val="288"/>
        </w:trPr>
        <w:tc>
          <w:tcPr>
            <w:tcW w:w="2709" w:type="dxa"/>
            <w:tcBorders>
              <w:top w:val="nil"/>
              <w:left w:val="nil"/>
              <w:bottom w:val="nil"/>
              <w:right w:val="nil"/>
            </w:tcBorders>
            <w:shd w:val="clear" w:color="auto" w:fill="auto"/>
            <w:noWrap/>
            <w:vAlign w:val="bottom"/>
            <w:hideMark/>
          </w:tcPr>
          <w:p w14:paraId="08C45E65"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Molleruplundvej 11A</w:t>
            </w:r>
          </w:p>
        </w:tc>
      </w:tr>
      <w:tr w:rsidR="00F13E27" w:rsidRPr="00F13E27" w14:paraId="1D59F5E2" w14:textId="77777777" w:rsidTr="00F13E27">
        <w:trPr>
          <w:trHeight w:val="288"/>
        </w:trPr>
        <w:tc>
          <w:tcPr>
            <w:tcW w:w="2709" w:type="dxa"/>
            <w:tcBorders>
              <w:top w:val="nil"/>
              <w:left w:val="nil"/>
              <w:bottom w:val="nil"/>
              <w:right w:val="nil"/>
            </w:tcBorders>
            <w:shd w:val="clear" w:color="auto" w:fill="auto"/>
            <w:noWrap/>
            <w:vAlign w:val="bottom"/>
            <w:hideMark/>
          </w:tcPr>
          <w:p w14:paraId="1245DDC8"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Molleruplundvej 9</w:t>
            </w:r>
          </w:p>
        </w:tc>
      </w:tr>
      <w:tr w:rsidR="00F13E27" w:rsidRPr="00F13E27" w14:paraId="288E417A" w14:textId="77777777" w:rsidTr="00F13E27">
        <w:trPr>
          <w:trHeight w:val="288"/>
        </w:trPr>
        <w:tc>
          <w:tcPr>
            <w:tcW w:w="2709" w:type="dxa"/>
            <w:tcBorders>
              <w:top w:val="nil"/>
              <w:left w:val="nil"/>
              <w:bottom w:val="nil"/>
              <w:right w:val="nil"/>
            </w:tcBorders>
            <w:shd w:val="clear" w:color="auto" w:fill="auto"/>
            <w:noWrap/>
            <w:vAlign w:val="bottom"/>
            <w:hideMark/>
          </w:tcPr>
          <w:p w14:paraId="1F3AA9BC"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Resenbrovej 25</w:t>
            </w:r>
          </w:p>
        </w:tc>
      </w:tr>
      <w:tr w:rsidR="00F13E27" w:rsidRPr="00F13E27" w14:paraId="6FEE8725" w14:textId="77777777" w:rsidTr="00F13E27">
        <w:trPr>
          <w:trHeight w:val="288"/>
        </w:trPr>
        <w:tc>
          <w:tcPr>
            <w:tcW w:w="2709" w:type="dxa"/>
            <w:tcBorders>
              <w:top w:val="nil"/>
              <w:left w:val="nil"/>
              <w:bottom w:val="nil"/>
              <w:right w:val="nil"/>
            </w:tcBorders>
            <w:shd w:val="clear" w:color="auto" w:fill="auto"/>
            <w:noWrap/>
            <w:vAlign w:val="bottom"/>
            <w:hideMark/>
          </w:tcPr>
          <w:p w14:paraId="7472B74A"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Resenbrovej 25</w:t>
            </w:r>
          </w:p>
        </w:tc>
      </w:tr>
      <w:tr w:rsidR="00F13E27" w:rsidRPr="00F13E27" w14:paraId="6243FA0E" w14:textId="77777777" w:rsidTr="00F13E27">
        <w:trPr>
          <w:trHeight w:val="288"/>
        </w:trPr>
        <w:tc>
          <w:tcPr>
            <w:tcW w:w="2709" w:type="dxa"/>
            <w:tcBorders>
              <w:top w:val="nil"/>
              <w:left w:val="nil"/>
              <w:bottom w:val="nil"/>
              <w:right w:val="nil"/>
            </w:tcBorders>
            <w:shd w:val="clear" w:color="auto" w:fill="auto"/>
            <w:noWrap/>
            <w:vAlign w:val="bottom"/>
            <w:hideMark/>
          </w:tcPr>
          <w:p w14:paraId="2CC37A9F"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Skellerupspang 3</w:t>
            </w:r>
          </w:p>
        </w:tc>
      </w:tr>
      <w:tr w:rsidR="00F13E27" w:rsidRPr="00F13E27" w14:paraId="067852E2" w14:textId="77777777" w:rsidTr="00F13E27">
        <w:trPr>
          <w:trHeight w:val="288"/>
        </w:trPr>
        <w:tc>
          <w:tcPr>
            <w:tcW w:w="2709" w:type="dxa"/>
            <w:tcBorders>
              <w:top w:val="nil"/>
              <w:left w:val="nil"/>
              <w:bottom w:val="nil"/>
              <w:right w:val="nil"/>
            </w:tcBorders>
            <w:shd w:val="clear" w:color="auto" w:fill="auto"/>
            <w:noWrap/>
            <w:vAlign w:val="bottom"/>
            <w:hideMark/>
          </w:tcPr>
          <w:p w14:paraId="64DCD22F"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Skellerupvej 73</w:t>
            </w:r>
          </w:p>
        </w:tc>
      </w:tr>
      <w:tr w:rsidR="00F13E27" w:rsidRPr="00F13E27" w14:paraId="7B70B01E" w14:textId="77777777" w:rsidTr="00F13E27">
        <w:trPr>
          <w:trHeight w:val="288"/>
        </w:trPr>
        <w:tc>
          <w:tcPr>
            <w:tcW w:w="2709" w:type="dxa"/>
            <w:tcBorders>
              <w:top w:val="nil"/>
              <w:left w:val="nil"/>
              <w:bottom w:val="nil"/>
              <w:right w:val="nil"/>
            </w:tcBorders>
            <w:shd w:val="clear" w:color="auto" w:fill="auto"/>
            <w:noWrap/>
            <w:vAlign w:val="bottom"/>
            <w:hideMark/>
          </w:tcPr>
          <w:p w14:paraId="51105A9A"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lastRenderedPageBreak/>
              <w:t>Skellerupvej 75</w:t>
            </w:r>
          </w:p>
        </w:tc>
      </w:tr>
      <w:tr w:rsidR="00F13E27" w:rsidRPr="00F13E27" w14:paraId="732692DA" w14:textId="77777777" w:rsidTr="00F13E27">
        <w:trPr>
          <w:trHeight w:val="288"/>
        </w:trPr>
        <w:tc>
          <w:tcPr>
            <w:tcW w:w="2709" w:type="dxa"/>
            <w:tcBorders>
              <w:top w:val="nil"/>
              <w:left w:val="nil"/>
              <w:bottom w:val="nil"/>
              <w:right w:val="nil"/>
            </w:tcBorders>
            <w:shd w:val="clear" w:color="auto" w:fill="auto"/>
            <w:noWrap/>
            <w:vAlign w:val="bottom"/>
            <w:hideMark/>
          </w:tcPr>
          <w:p w14:paraId="2D215780"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Skellerupvej 75</w:t>
            </w:r>
          </w:p>
        </w:tc>
      </w:tr>
      <w:tr w:rsidR="00F13E27" w:rsidRPr="00F13E27" w14:paraId="1228073D" w14:textId="77777777" w:rsidTr="00F13E27">
        <w:trPr>
          <w:trHeight w:val="288"/>
        </w:trPr>
        <w:tc>
          <w:tcPr>
            <w:tcW w:w="2709" w:type="dxa"/>
            <w:tcBorders>
              <w:top w:val="nil"/>
              <w:left w:val="nil"/>
              <w:bottom w:val="nil"/>
              <w:right w:val="nil"/>
            </w:tcBorders>
            <w:shd w:val="clear" w:color="auto" w:fill="auto"/>
            <w:noWrap/>
            <w:vAlign w:val="bottom"/>
            <w:hideMark/>
          </w:tcPr>
          <w:p w14:paraId="29DCAEBB"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Sorringvej 79</w:t>
            </w:r>
          </w:p>
        </w:tc>
      </w:tr>
      <w:tr w:rsidR="00F13E27" w:rsidRPr="00F13E27" w14:paraId="3ABE948C" w14:textId="77777777" w:rsidTr="00F13E27">
        <w:trPr>
          <w:trHeight w:val="288"/>
        </w:trPr>
        <w:tc>
          <w:tcPr>
            <w:tcW w:w="2709" w:type="dxa"/>
            <w:tcBorders>
              <w:top w:val="nil"/>
              <w:left w:val="nil"/>
              <w:bottom w:val="nil"/>
              <w:right w:val="nil"/>
            </w:tcBorders>
            <w:shd w:val="clear" w:color="auto" w:fill="auto"/>
            <w:noWrap/>
            <w:vAlign w:val="bottom"/>
            <w:hideMark/>
          </w:tcPr>
          <w:p w14:paraId="24AA77B1"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Sorringvej 79</w:t>
            </w:r>
          </w:p>
        </w:tc>
      </w:tr>
      <w:tr w:rsidR="00F13E27" w:rsidRPr="00F13E27" w14:paraId="39AD89C3" w14:textId="77777777" w:rsidTr="00F13E27">
        <w:trPr>
          <w:trHeight w:val="288"/>
        </w:trPr>
        <w:tc>
          <w:tcPr>
            <w:tcW w:w="2709" w:type="dxa"/>
            <w:tcBorders>
              <w:top w:val="nil"/>
              <w:left w:val="nil"/>
              <w:bottom w:val="nil"/>
              <w:right w:val="nil"/>
            </w:tcBorders>
            <w:shd w:val="clear" w:color="auto" w:fill="auto"/>
            <w:noWrap/>
            <w:vAlign w:val="bottom"/>
            <w:hideMark/>
          </w:tcPr>
          <w:p w14:paraId="3C559122"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28</w:t>
            </w:r>
          </w:p>
        </w:tc>
      </w:tr>
      <w:tr w:rsidR="00F13E27" w:rsidRPr="00F13E27" w14:paraId="55926A9E" w14:textId="77777777" w:rsidTr="00F13E27">
        <w:trPr>
          <w:trHeight w:val="288"/>
        </w:trPr>
        <w:tc>
          <w:tcPr>
            <w:tcW w:w="2709" w:type="dxa"/>
            <w:tcBorders>
              <w:top w:val="nil"/>
              <w:left w:val="nil"/>
              <w:bottom w:val="nil"/>
              <w:right w:val="nil"/>
            </w:tcBorders>
            <w:shd w:val="clear" w:color="auto" w:fill="auto"/>
            <w:noWrap/>
            <w:vAlign w:val="bottom"/>
            <w:hideMark/>
          </w:tcPr>
          <w:p w14:paraId="518AD176"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28</w:t>
            </w:r>
          </w:p>
        </w:tc>
      </w:tr>
      <w:tr w:rsidR="00F13E27" w:rsidRPr="00F13E27" w14:paraId="410F612B" w14:textId="77777777" w:rsidTr="00F13E27">
        <w:trPr>
          <w:trHeight w:val="288"/>
        </w:trPr>
        <w:tc>
          <w:tcPr>
            <w:tcW w:w="2709" w:type="dxa"/>
            <w:tcBorders>
              <w:top w:val="nil"/>
              <w:left w:val="nil"/>
              <w:bottom w:val="nil"/>
              <w:right w:val="nil"/>
            </w:tcBorders>
            <w:shd w:val="clear" w:color="auto" w:fill="auto"/>
            <w:noWrap/>
            <w:vAlign w:val="bottom"/>
            <w:hideMark/>
          </w:tcPr>
          <w:p w14:paraId="6D110590"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30</w:t>
            </w:r>
          </w:p>
        </w:tc>
      </w:tr>
      <w:tr w:rsidR="00F13E27" w:rsidRPr="00F13E27" w14:paraId="1E6897BB" w14:textId="77777777" w:rsidTr="00F13E27">
        <w:trPr>
          <w:trHeight w:val="288"/>
        </w:trPr>
        <w:tc>
          <w:tcPr>
            <w:tcW w:w="2709" w:type="dxa"/>
            <w:tcBorders>
              <w:top w:val="nil"/>
              <w:left w:val="nil"/>
              <w:bottom w:val="nil"/>
              <w:right w:val="nil"/>
            </w:tcBorders>
            <w:shd w:val="clear" w:color="auto" w:fill="auto"/>
            <w:noWrap/>
            <w:vAlign w:val="bottom"/>
            <w:hideMark/>
          </w:tcPr>
          <w:p w14:paraId="060F9234"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32</w:t>
            </w:r>
          </w:p>
        </w:tc>
      </w:tr>
      <w:tr w:rsidR="00F13E27" w:rsidRPr="00F13E27" w14:paraId="4519D044" w14:textId="77777777" w:rsidTr="00F13E27">
        <w:trPr>
          <w:trHeight w:val="288"/>
        </w:trPr>
        <w:tc>
          <w:tcPr>
            <w:tcW w:w="2709" w:type="dxa"/>
            <w:tcBorders>
              <w:top w:val="nil"/>
              <w:left w:val="nil"/>
              <w:bottom w:val="nil"/>
              <w:right w:val="nil"/>
            </w:tcBorders>
            <w:shd w:val="clear" w:color="auto" w:fill="auto"/>
            <w:noWrap/>
            <w:vAlign w:val="bottom"/>
            <w:hideMark/>
          </w:tcPr>
          <w:p w14:paraId="2D91954F"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32</w:t>
            </w:r>
          </w:p>
        </w:tc>
      </w:tr>
      <w:tr w:rsidR="00F13E27" w:rsidRPr="00F13E27" w14:paraId="5C15EC15" w14:textId="77777777" w:rsidTr="00F13E27">
        <w:trPr>
          <w:trHeight w:val="288"/>
        </w:trPr>
        <w:tc>
          <w:tcPr>
            <w:tcW w:w="2709" w:type="dxa"/>
            <w:tcBorders>
              <w:top w:val="nil"/>
              <w:left w:val="nil"/>
              <w:bottom w:val="nil"/>
              <w:right w:val="nil"/>
            </w:tcBorders>
            <w:shd w:val="clear" w:color="auto" w:fill="auto"/>
            <w:noWrap/>
            <w:vAlign w:val="bottom"/>
            <w:hideMark/>
          </w:tcPr>
          <w:p w14:paraId="0A578F02"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34</w:t>
            </w:r>
          </w:p>
        </w:tc>
      </w:tr>
      <w:tr w:rsidR="00F13E27" w:rsidRPr="00F13E27" w14:paraId="63489916" w14:textId="77777777" w:rsidTr="00F13E27">
        <w:trPr>
          <w:trHeight w:val="288"/>
        </w:trPr>
        <w:tc>
          <w:tcPr>
            <w:tcW w:w="2709" w:type="dxa"/>
            <w:tcBorders>
              <w:top w:val="nil"/>
              <w:left w:val="nil"/>
              <w:bottom w:val="nil"/>
              <w:right w:val="nil"/>
            </w:tcBorders>
            <w:shd w:val="clear" w:color="auto" w:fill="auto"/>
            <w:noWrap/>
            <w:vAlign w:val="bottom"/>
            <w:hideMark/>
          </w:tcPr>
          <w:p w14:paraId="500ECFD9"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34</w:t>
            </w:r>
          </w:p>
        </w:tc>
      </w:tr>
      <w:tr w:rsidR="00F13E27" w:rsidRPr="00F13E27" w14:paraId="0DE9DC1A" w14:textId="77777777" w:rsidTr="00F13E27">
        <w:trPr>
          <w:trHeight w:val="288"/>
        </w:trPr>
        <w:tc>
          <w:tcPr>
            <w:tcW w:w="2709" w:type="dxa"/>
            <w:tcBorders>
              <w:top w:val="nil"/>
              <w:left w:val="nil"/>
              <w:bottom w:val="nil"/>
              <w:right w:val="nil"/>
            </w:tcBorders>
            <w:shd w:val="clear" w:color="auto" w:fill="auto"/>
            <w:noWrap/>
            <w:vAlign w:val="bottom"/>
            <w:hideMark/>
          </w:tcPr>
          <w:p w14:paraId="7325D85A"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34</w:t>
            </w:r>
          </w:p>
        </w:tc>
      </w:tr>
      <w:tr w:rsidR="00F13E27" w:rsidRPr="00F13E27" w14:paraId="1CE2B9A7" w14:textId="77777777" w:rsidTr="00F13E27">
        <w:trPr>
          <w:trHeight w:val="288"/>
        </w:trPr>
        <w:tc>
          <w:tcPr>
            <w:tcW w:w="2709" w:type="dxa"/>
            <w:tcBorders>
              <w:top w:val="nil"/>
              <w:left w:val="nil"/>
              <w:bottom w:val="nil"/>
              <w:right w:val="nil"/>
            </w:tcBorders>
            <w:shd w:val="clear" w:color="auto" w:fill="auto"/>
            <w:noWrap/>
            <w:vAlign w:val="bottom"/>
            <w:hideMark/>
          </w:tcPr>
          <w:p w14:paraId="5FAD7808"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36</w:t>
            </w:r>
          </w:p>
        </w:tc>
      </w:tr>
      <w:tr w:rsidR="00F13E27" w:rsidRPr="00F13E27" w14:paraId="2BA75156" w14:textId="77777777" w:rsidTr="00F13E27">
        <w:trPr>
          <w:trHeight w:val="288"/>
        </w:trPr>
        <w:tc>
          <w:tcPr>
            <w:tcW w:w="2709" w:type="dxa"/>
            <w:tcBorders>
              <w:top w:val="nil"/>
              <w:left w:val="nil"/>
              <w:bottom w:val="nil"/>
              <w:right w:val="nil"/>
            </w:tcBorders>
            <w:shd w:val="clear" w:color="auto" w:fill="auto"/>
            <w:noWrap/>
            <w:vAlign w:val="bottom"/>
            <w:hideMark/>
          </w:tcPr>
          <w:p w14:paraId="40F900FA"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36</w:t>
            </w:r>
          </w:p>
        </w:tc>
      </w:tr>
      <w:tr w:rsidR="00F13E27" w:rsidRPr="00F13E27" w14:paraId="7E505F94" w14:textId="77777777" w:rsidTr="00F13E27">
        <w:trPr>
          <w:trHeight w:val="288"/>
        </w:trPr>
        <w:tc>
          <w:tcPr>
            <w:tcW w:w="2709" w:type="dxa"/>
            <w:tcBorders>
              <w:top w:val="nil"/>
              <w:left w:val="nil"/>
              <w:bottom w:val="nil"/>
              <w:right w:val="nil"/>
            </w:tcBorders>
            <w:shd w:val="clear" w:color="auto" w:fill="auto"/>
            <w:noWrap/>
            <w:vAlign w:val="bottom"/>
            <w:hideMark/>
          </w:tcPr>
          <w:p w14:paraId="4CE813E7"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36</w:t>
            </w:r>
          </w:p>
        </w:tc>
      </w:tr>
      <w:tr w:rsidR="00F13E27" w:rsidRPr="00F13E27" w14:paraId="12A8BA12" w14:textId="77777777" w:rsidTr="00F13E27">
        <w:trPr>
          <w:trHeight w:val="288"/>
        </w:trPr>
        <w:tc>
          <w:tcPr>
            <w:tcW w:w="2709" w:type="dxa"/>
            <w:tcBorders>
              <w:top w:val="nil"/>
              <w:left w:val="nil"/>
              <w:bottom w:val="nil"/>
              <w:right w:val="nil"/>
            </w:tcBorders>
            <w:shd w:val="clear" w:color="auto" w:fill="auto"/>
            <w:noWrap/>
            <w:vAlign w:val="bottom"/>
            <w:hideMark/>
          </w:tcPr>
          <w:p w14:paraId="6C6FA8B9"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38</w:t>
            </w:r>
          </w:p>
        </w:tc>
      </w:tr>
      <w:tr w:rsidR="00F13E27" w:rsidRPr="00F13E27" w14:paraId="368443E7" w14:textId="77777777" w:rsidTr="00F13E27">
        <w:trPr>
          <w:trHeight w:val="288"/>
        </w:trPr>
        <w:tc>
          <w:tcPr>
            <w:tcW w:w="2709" w:type="dxa"/>
            <w:tcBorders>
              <w:top w:val="nil"/>
              <w:left w:val="nil"/>
              <w:bottom w:val="nil"/>
              <w:right w:val="nil"/>
            </w:tcBorders>
            <w:shd w:val="clear" w:color="auto" w:fill="auto"/>
            <w:noWrap/>
            <w:vAlign w:val="bottom"/>
            <w:hideMark/>
          </w:tcPr>
          <w:p w14:paraId="6DF6F790"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38</w:t>
            </w:r>
          </w:p>
        </w:tc>
      </w:tr>
      <w:tr w:rsidR="00F13E27" w:rsidRPr="00F13E27" w14:paraId="75455275" w14:textId="77777777" w:rsidTr="00F13E27">
        <w:trPr>
          <w:trHeight w:val="288"/>
        </w:trPr>
        <w:tc>
          <w:tcPr>
            <w:tcW w:w="2709" w:type="dxa"/>
            <w:tcBorders>
              <w:top w:val="nil"/>
              <w:left w:val="nil"/>
              <w:bottom w:val="nil"/>
              <w:right w:val="nil"/>
            </w:tcBorders>
            <w:shd w:val="clear" w:color="auto" w:fill="auto"/>
            <w:noWrap/>
            <w:vAlign w:val="bottom"/>
            <w:hideMark/>
          </w:tcPr>
          <w:p w14:paraId="0B2DC0AD"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38</w:t>
            </w:r>
          </w:p>
        </w:tc>
      </w:tr>
      <w:tr w:rsidR="00F13E27" w:rsidRPr="00F13E27" w14:paraId="6D74EF57" w14:textId="77777777" w:rsidTr="00F13E27">
        <w:trPr>
          <w:trHeight w:val="288"/>
        </w:trPr>
        <w:tc>
          <w:tcPr>
            <w:tcW w:w="2709" w:type="dxa"/>
            <w:tcBorders>
              <w:top w:val="nil"/>
              <w:left w:val="nil"/>
              <w:bottom w:val="nil"/>
              <w:right w:val="nil"/>
            </w:tcBorders>
            <w:shd w:val="clear" w:color="auto" w:fill="auto"/>
            <w:noWrap/>
            <w:vAlign w:val="bottom"/>
            <w:hideMark/>
          </w:tcPr>
          <w:p w14:paraId="7F7959BF"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45</w:t>
            </w:r>
          </w:p>
        </w:tc>
      </w:tr>
      <w:tr w:rsidR="00F13E27" w:rsidRPr="00F13E27" w14:paraId="67A6FE08" w14:textId="77777777" w:rsidTr="00F13E27">
        <w:trPr>
          <w:trHeight w:val="288"/>
        </w:trPr>
        <w:tc>
          <w:tcPr>
            <w:tcW w:w="2709" w:type="dxa"/>
            <w:tcBorders>
              <w:top w:val="nil"/>
              <w:left w:val="nil"/>
              <w:bottom w:val="nil"/>
              <w:right w:val="nil"/>
            </w:tcBorders>
            <w:shd w:val="clear" w:color="auto" w:fill="auto"/>
            <w:noWrap/>
            <w:vAlign w:val="bottom"/>
            <w:hideMark/>
          </w:tcPr>
          <w:p w14:paraId="3A0EDFA8"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51</w:t>
            </w:r>
          </w:p>
        </w:tc>
      </w:tr>
      <w:tr w:rsidR="00F13E27" w:rsidRPr="00F13E27" w14:paraId="3330953D" w14:textId="77777777" w:rsidTr="00F13E27">
        <w:trPr>
          <w:trHeight w:val="288"/>
        </w:trPr>
        <w:tc>
          <w:tcPr>
            <w:tcW w:w="2709" w:type="dxa"/>
            <w:tcBorders>
              <w:top w:val="nil"/>
              <w:left w:val="nil"/>
              <w:bottom w:val="nil"/>
              <w:right w:val="nil"/>
            </w:tcBorders>
            <w:shd w:val="clear" w:color="auto" w:fill="auto"/>
            <w:noWrap/>
            <w:vAlign w:val="bottom"/>
            <w:hideMark/>
          </w:tcPr>
          <w:p w14:paraId="0C6C561F"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51</w:t>
            </w:r>
          </w:p>
        </w:tc>
      </w:tr>
      <w:tr w:rsidR="00F13E27" w:rsidRPr="00F13E27" w14:paraId="70C72A74" w14:textId="77777777" w:rsidTr="00F13E27">
        <w:trPr>
          <w:trHeight w:val="288"/>
        </w:trPr>
        <w:tc>
          <w:tcPr>
            <w:tcW w:w="2709" w:type="dxa"/>
            <w:tcBorders>
              <w:top w:val="nil"/>
              <w:left w:val="nil"/>
              <w:bottom w:val="nil"/>
              <w:right w:val="nil"/>
            </w:tcBorders>
            <w:shd w:val="clear" w:color="auto" w:fill="auto"/>
            <w:noWrap/>
            <w:vAlign w:val="bottom"/>
            <w:hideMark/>
          </w:tcPr>
          <w:p w14:paraId="69DA24EB"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53</w:t>
            </w:r>
          </w:p>
        </w:tc>
      </w:tr>
      <w:tr w:rsidR="00F13E27" w:rsidRPr="00F13E27" w14:paraId="6134969E" w14:textId="77777777" w:rsidTr="00F13E27">
        <w:trPr>
          <w:trHeight w:val="288"/>
        </w:trPr>
        <w:tc>
          <w:tcPr>
            <w:tcW w:w="2709" w:type="dxa"/>
            <w:tcBorders>
              <w:top w:val="nil"/>
              <w:left w:val="nil"/>
              <w:bottom w:val="nil"/>
              <w:right w:val="nil"/>
            </w:tcBorders>
            <w:shd w:val="clear" w:color="auto" w:fill="auto"/>
            <w:noWrap/>
            <w:vAlign w:val="bottom"/>
            <w:hideMark/>
          </w:tcPr>
          <w:p w14:paraId="23B4913D"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53</w:t>
            </w:r>
          </w:p>
        </w:tc>
      </w:tr>
      <w:tr w:rsidR="00F13E27" w:rsidRPr="00F13E27" w14:paraId="749D4D9C" w14:textId="77777777" w:rsidTr="00F13E27">
        <w:trPr>
          <w:trHeight w:val="288"/>
        </w:trPr>
        <w:tc>
          <w:tcPr>
            <w:tcW w:w="2709" w:type="dxa"/>
            <w:tcBorders>
              <w:top w:val="nil"/>
              <w:left w:val="nil"/>
              <w:bottom w:val="nil"/>
              <w:right w:val="nil"/>
            </w:tcBorders>
            <w:shd w:val="clear" w:color="auto" w:fill="auto"/>
            <w:noWrap/>
            <w:vAlign w:val="bottom"/>
            <w:hideMark/>
          </w:tcPr>
          <w:p w14:paraId="398313D9"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53</w:t>
            </w:r>
          </w:p>
        </w:tc>
      </w:tr>
      <w:tr w:rsidR="00F13E27" w:rsidRPr="00F13E27" w14:paraId="023C1556" w14:textId="77777777" w:rsidTr="00F13E27">
        <w:trPr>
          <w:trHeight w:val="288"/>
        </w:trPr>
        <w:tc>
          <w:tcPr>
            <w:tcW w:w="2709" w:type="dxa"/>
            <w:tcBorders>
              <w:top w:val="nil"/>
              <w:left w:val="nil"/>
              <w:bottom w:val="nil"/>
              <w:right w:val="nil"/>
            </w:tcBorders>
            <w:shd w:val="clear" w:color="auto" w:fill="auto"/>
            <w:noWrap/>
            <w:vAlign w:val="bottom"/>
            <w:hideMark/>
          </w:tcPr>
          <w:p w14:paraId="51B75B72"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55</w:t>
            </w:r>
          </w:p>
        </w:tc>
      </w:tr>
      <w:tr w:rsidR="00F13E27" w:rsidRPr="00F13E27" w14:paraId="05DB913D" w14:textId="77777777" w:rsidTr="00F13E27">
        <w:trPr>
          <w:trHeight w:val="288"/>
        </w:trPr>
        <w:tc>
          <w:tcPr>
            <w:tcW w:w="2709" w:type="dxa"/>
            <w:tcBorders>
              <w:top w:val="nil"/>
              <w:left w:val="nil"/>
              <w:bottom w:val="nil"/>
              <w:right w:val="nil"/>
            </w:tcBorders>
            <w:shd w:val="clear" w:color="auto" w:fill="auto"/>
            <w:noWrap/>
            <w:vAlign w:val="bottom"/>
            <w:hideMark/>
          </w:tcPr>
          <w:p w14:paraId="560B2D74"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55</w:t>
            </w:r>
          </w:p>
        </w:tc>
      </w:tr>
      <w:tr w:rsidR="00F13E27" w:rsidRPr="00F13E27" w14:paraId="14309EB7" w14:textId="77777777" w:rsidTr="00F13E27">
        <w:trPr>
          <w:trHeight w:val="288"/>
        </w:trPr>
        <w:tc>
          <w:tcPr>
            <w:tcW w:w="2709" w:type="dxa"/>
            <w:tcBorders>
              <w:top w:val="nil"/>
              <w:left w:val="nil"/>
              <w:bottom w:val="nil"/>
              <w:right w:val="nil"/>
            </w:tcBorders>
            <w:shd w:val="clear" w:color="auto" w:fill="auto"/>
            <w:noWrap/>
            <w:vAlign w:val="bottom"/>
            <w:hideMark/>
          </w:tcPr>
          <w:p w14:paraId="535F9053"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55</w:t>
            </w:r>
          </w:p>
        </w:tc>
      </w:tr>
      <w:tr w:rsidR="00F13E27" w:rsidRPr="00F13E27" w14:paraId="0F840A6B" w14:textId="77777777" w:rsidTr="00F13E27">
        <w:trPr>
          <w:trHeight w:val="288"/>
        </w:trPr>
        <w:tc>
          <w:tcPr>
            <w:tcW w:w="2709" w:type="dxa"/>
            <w:tcBorders>
              <w:top w:val="nil"/>
              <w:left w:val="nil"/>
              <w:bottom w:val="nil"/>
              <w:right w:val="nil"/>
            </w:tcBorders>
            <w:shd w:val="clear" w:color="auto" w:fill="auto"/>
            <w:noWrap/>
            <w:vAlign w:val="bottom"/>
            <w:hideMark/>
          </w:tcPr>
          <w:p w14:paraId="28458ECD"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Thorupgårdsvej 55</w:t>
            </w:r>
          </w:p>
        </w:tc>
      </w:tr>
      <w:tr w:rsidR="00F13E27" w:rsidRPr="00F13E27" w14:paraId="5A4C394F" w14:textId="77777777" w:rsidTr="00F13E27">
        <w:trPr>
          <w:trHeight w:val="288"/>
        </w:trPr>
        <w:tc>
          <w:tcPr>
            <w:tcW w:w="2709" w:type="dxa"/>
            <w:tcBorders>
              <w:top w:val="nil"/>
              <w:left w:val="nil"/>
              <w:bottom w:val="nil"/>
              <w:right w:val="nil"/>
            </w:tcBorders>
            <w:shd w:val="clear" w:color="auto" w:fill="auto"/>
            <w:noWrap/>
            <w:vAlign w:val="bottom"/>
            <w:hideMark/>
          </w:tcPr>
          <w:p w14:paraId="57906A56"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Vangvedvejen 28</w:t>
            </w:r>
          </w:p>
        </w:tc>
      </w:tr>
      <w:tr w:rsidR="00F13E27" w:rsidRPr="00F13E27" w14:paraId="54C1BBC8" w14:textId="77777777" w:rsidTr="00F13E27">
        <w:trPr>
          <w:trHeight w:val="288"/>
        </w:trPr>
        <w:tc>
          <w:tcPr>
            <w:tcW w:w="2709" w:type="dxa"/>
            <w:tcBorders>
              <w:top w:val="nil"/>
              <w:left w:val="nil"/>
              <w:bottom w:val="nil"/>
              <w:right w:val="nil"/>
            </w:tcBorders>
            <w:shd w:val="clear" w:color="auto" w:fill="auto"/>
            <w:noWrap/>
            <w:vAlign w:val="bottom"/>
            <w:hideMark/>
          </w:tcPr>
          <w:p w14:paraId="393F8442"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Vangvedvejen 28</w:t>
            </w:r>
          </w:p>
        </w:tc>
      </w:tr>
      <w:tr w:rsidR="00F13E27" w:rsidRPr="00F13E27" w14:paraId="6CB47A6D" w14:textId="77777777" w:rsidTr="00F13E27">
        <w:trPr>
          <w:trHeight w:val="288"/>
        </w:trPr>
        <w:tc>
          <w:tcPr>
            <w:tcW w:w="2709" w:type="dxa"/>
            <w:tcBorders>
              <w:top w:val="nil"/>
              <w:left w:val="nil"/>
              <w:bottom w:val="nil"/>
              <w:right w:val="nil"/>
            </w:tcBorders>
            <w:shd w:val="clear" w:color="auto" w:fill="auto"/>
            <w:noWrap/>
            <w:vAlign w:val="bottom"/>
            <w:hideMark/>
          </w:tcPr>
          <w:p w14:paraId="274DBF66"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Vangvedvejen 28</w:t>
            </w:r>
          </w:p>
        </w:tc>
      </w:tr>
      <w:tr w:rsidR="00F13E27" w:rsidRPr="00F13E27" w14:paraId="6D31757A" w14:textId="77777777" w:rsidTr="00F13E27">
        <w:trPr>
          <w:trHeight w:val="288"/>
        </w:trPr>
        <w:tc>
          <w:tcPr>
            <w:tcW w:w="2709" w:type="dxa"/>
            <w:tcBorders>
              <w:top w:val="nil"/>
              <w:left w:val="nil"/>
              <w:bottom w:val="nil"/>
              <w:right w:val="nil"/>
            </w:tcBorders>
            <w:shd w:val="clear" w:color="auto" w:fill="auto"/>
            <w:noWrap/>
            <w:vAlign w:val="bottom"/>
            <w:hideMark/>
          </w:tcPr>
          <w:p w14:paraId="62C9A7A6"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Vangvedvejen 33</w:t>
            </w:r>
          </w:p>
        </w:tc>
      </w:tr>
      <w:tr w:rsidR="00F13E27" w:rsidRPr="00F13E27" w14:paraId="20DA7417" w14:textId="77777777" w:rsidTr="00F13E27">
        <w:trPr>
          <w:trHeight w:val="288"/>
        </w:trPr>
        <w:tc>
          <w:tcPr>
            <w:tcW w:w="2709" w:type="dxa"/>
            <w:tcBorders>
              <w:top w:val="nil"/>
              <w:left w:val="nil"/>
              <w:bottom w:val="nil"/>
              <w:right w:val="nil"/>
            </w:tcBorders>
            <w:shd w:val="clear" w:color="auto" w:fill="auto"/>
            <w:noWrap/>
            <w:vAlign w:val="bottom"/>
            <w:hideMark/>
          </w:tcPr>
          <w:p w14:paraId="1D74B1EC"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Vangvedvejen 33</w:t>
            </w:r>
          </w:p>
        </w:tc>
      </w:tr>
      <w:tr w:rsidR="00F13E27" w:rsidRPr="00F13E27" w14:paraId="79712B58" w14:textId="77777777" w:rsidTr="00F13E27">
        <w:trPr>
          <w:trHeight w:val="288"/>
        </w:trPr>
        <w:tc>
          <w:tcPr>
            <w:tcW w:w="2709" w:type="dxa"/>
            <w:tcBorders>
              <w:top w:val="nil"/>
              <w:left w:val="nil"/>
              <w:bottom w:val="nil"/>
              <w:right w:val="nil"/>
            </w:tcBorders>
            <w:shd w:val="clear" w:color="auto" w:fill="auto"/>
            <w:noWrap/>
            <w:vAlign w:val="bottom"/>
            <w:hideMark/>
          </w:tcPr>
          <w:p w14:paraId="77A46986"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Vangvedvejen 35</w:t>
            </w:r>
          </w:p>
        </w:tc>
      </w:tr>
      <w:tr w:rsidR="00F13E27" w:rsidRPr="00F13E27" w14:paraId="4FBB7A7A" w14:textId="77777777" w:rsidTr="00F13E27">
        <w:trPr>
          <w:trHeight w:val="288"/>
        </w:trPr>
        <w:tc>
          <w:tcPr>
            <w:tcW w:w="2709" w:type="dxa"/>
            <w:tcBorders>
              <w:top w:val="nil"/>
              <w:left w:val="nil"/>
              <w:bottom w:val="nil"/>
              <w:right w:val="nil"/>
            </w:tcBorders>
            <w:shd w:val="clear" w:color="auto" w:fill="auto"/>
            <w:noWrap/>
            <w:vAlign w:val="bottom"/>
            <w:hideMark/>
          </w:tcPr>
          <w:p w14:paraId="0598BDF1" w14:textId="77777777" w:rsidR="00F13E27" w:rsidRPr="00F13E27" w:rsidRDefault="00F13E27" w:rsidP="00F13E27">
            <w:pPr>
              <w:spacing w:after="0" w:line="240" w:lineRule="auto"/>
              <w:rPr>
                <w:rFonts w:ascii="Calibri" w:eastAsia="Times New Roman" w:hAnsi="Calibri" w:cs="Verdana"/>
                <w:color w:val="000000"/>
                <w:sz w:val="22"/>
                <w:lang w:eastAsia="da-DK"/>
              </w:rPr>
            </w:pPr>
            <w:r w:rsidRPr="00F13E27">
              <w:rPr>
                <w:rFonts w:ascii="Calibri" w:eastAsia="Times New Roman" w:hAnsi="Calibri" w:cs="Verdana"/>
                <w:color w:val="000000"/>
                <w:sz w:val="22"/>
                <w:lang w:eastAsia="da-DK"/>
              </w:rPr>
              <w:t>Vangvedvejen 35</w:t>
            </w:r>
          </w:p>
        </w:tc>
      </w:tr>
    </w:tbl>
    <w:p w14:paraId="1AFF37B6" w14:textId="77777777" w:rsidR="00F13E27" w:rsidRPr="000E083A" w:rsidRDefault="00F13E27" w:rsidP="004B4942">
      <w:pPr>
        <w:ind w:firstLine="1080"/>
      </w:pPr>
    </w:p>
    <w:p w14:paraId="79164BAD" w14:textId="77777777" w:rsidR="004B4942" w:rsidRDefault="004B4942" w:rsidP="004B4942">
      <w:pPr>
        <w:spacing w:after="0"/>
        <w:ind w:left="567"/>
      </w:pPr>
    </w:p>
    <w:p w14:paraId="05524644" w14:textId="77777777" w:rsidR="004B4942" w:rsidRDefault="004B4942">
      <w:r>
        <w:rPr>
          <w:noProof/>
          <w:lang w:eastAsia="da-DK"/>
        </w:rPr>
        <w:lastRenderedPageBreak/>
        <w:drawing>
          <wp:inline distT="0" distB="0" distL="0" distR="0" wp14:anchorId="72513AB8" wp14:editId="2026A345">
            <wp:extent cx="6120130" cy="4645947"/>
            <wp:effectExtent l="0" t="0" r="0" b="254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6120130" cy="4645947"/>
                    </a:xfrm>
                    <a:prstGeom prst="rect">
                      <a:avLst/>
                    </a:prstGeom>
                  </pic:spPr>
                </pic:pic>
              </a:graphicData>
            </a:graphic>
          </wp:inline>
        </w:drawing>
      </w:r>
    </w:p>
    <w:p w14:paraId="6A96124D" w14:textId="3EE54F38" w:rsidR="004B4942" w:rsidRDefault="004B4942">
      <w:r>
        <w:t>Lugtkonsekvenszone angivet i IT-ansøgningssystem</w:t>
      </w:r>
      <w:r w:rsidR="003C5536">
        <w:t>et</w:t>
      </w:r>
      <w:r>
        <w:t xml:space="preserve">: </w:t>
      </w:r>
      <w:r w:rsidRPr="004B4942">
        <w:rPr>
          <w:u w:val="single"/>
        </w:rPr>
        <w:t>829,10 m</w:t>
      </w:r>
      <w:r>
        <w:br w:type="page"/>
      </w:r>
    </w:p>
    <w:p w14:paraId="1F80DC29" w14:textId="77777777" w:rsidR="004B4942" w:rsidRDefault="004B4942" w:rsidP="004B4942">
      <w:pPr>
        <w:pStyle w:val="Overskrift2"/>
      </w:pPr>
      <w:bookmarkStart w:id="127" w:name="_Toc478472914"/>
      <w:bookmarkStart w:id="128" w:name="_Toc497131589"/>
      <w:r>
        <w:lastRenderedPageBreak/>
        <w:t xml:space="preserve">Bilag 2 </w:t>
      </w:r>
      <w:bookmarkStart w:id="129" w:name="_Toc476051711"/>
      <w:r w:rsidRPr="009C22DD">
        <w:t>Kopi af afgørelse med bilag er sendt til</w:t>
      </w:r>
      <w:bookmarkEnd w:id="127"/>
      <w:bookmarkEnd w:id="129"/>
      <w:bookmarkEnd w:id="128"/>
    </w:p>
    <w:p w14:paraId="42B393B3" w14:textId="77777777" w:rsidR="004B4942" w:rsidRDefault="004B4942" w:rsidP="004B4942"/>
    <w:p w14:paraId="126577A2" w14:textId="77777777" w:rsidR="004B4942" w:rsidRPr="00EF611B" w:rsidRDefault="004B4942" w:rsidP="004B4942">
      <w:pPr>
        <w:rPr>
          <w:szCs w:val="20"/>
        </w:rPr>
      </w:pPr>
      <w:r w:rsidRPr="00EF611B">
        <w:rPr>
          <w:szCs w:val="20"/>
        </w:rPr>
        <w:t xml:space="preserve">Ansøger og ansøgers konsulent: </w:t>
      </w:r>
    </w:p>
    <w:p w14:paraId="59AB498F" w14:textId="77777777" w:rsidR="004B4942" w:rsidRPr="00565C2B" w:rsidRDefault="004B4942" w:rsidP="004B4942">
      <w:pPr>
        <w:spacing w:after="0"/>
        <w:rPr>
          <w:highlight w:val="yellow"/>
        </w:rPr>
      </w:pPr>
    </w:p>
    <w:p w14:paraId="5F901E4E" w14:textId="04389102" w:rsidR="004B4942" w:rsidRPr="00EF611B" w:rsidRDefault="008743C4" w:rsidP="004B4942">
      <w:pPr>
        <w:numPr>
          <w:ilvl w:val="1"/>
          <w:numId w:val="20"/>
        </w:numPr>
        <w:spacing w:after="0"/>
      </w:pPr>
      <w:r>
        <w:t>Ansøger, Jens Ole Futtrup, jofuttrup@gmail.com</w:t>
      </w:r>
    </w:p>
    <w:p w14:paraId="3171A85E" w14:textId="190EFB78" w:rsidR="004B4942" w:rsidRDefault="008743C4" w:rsidP="004B4942">
      <w:pPr>
        <w:numPr>
          <w:ilvl w:val="1"/>
          <w:numId w:val="20"/>
        </w:numPr>
        <w:spacing w:after="0"/>
      </w:pPr>
      <w:r>
        <w:t>Konsulent, Amparo Gomez Corrina, agc@lmo.dk</w:t>
      </w:r>
    </w:p>
    <w:p w14:paraId="2BA1E514" w14:textId="77777777" w:rsidR="008743C4" w:rsidRDefault="008743C4" w:rsidP="004B4942">
      <w:pPr>
        <w:spacing w:after="0"/>
      </w:pPr>
    </w:p>
    <w:p w14:paraId="52F8DA89" w14:textId="3AB778CB" w:rsidR="004B4942" w:rsidRPr="0084766E" w:rsidRDefault="008743C4" w:rsidP="004B4942">
      <w:pPr>
        <w:spacing w:after="0"/>
      </w:pPr>
      <w:r>
        <w:t>F</w:t>
      </w:r>
      <w:r w:rsidR="004B4942" w:rsidRPr="00D31AFA">
        <w:t>oreninger mfl.:</w:t>
      </w:r>
    </w:p>
    <w:tbl>
      <w:tblPr>
        <w:tblStyle w:val="Stdtabel"/>
        <w:tblW w:w="0" w:type="auto"/>
        <w:tblLayout w:type="fixed"/>
        <w:tblLook w:val="04A0" w:firstRow="1" w:lastRow="0" w:firstColumn="1" w:lastColumn="0" w:noHBand="0" w:noVBand="1"/>
      </w:tblPr>
      <w:tblGrid>
        <w:gridCol w:w="6449"/>
        <w:gridCol w:w="3259"/>
      </w:tblGrid>
      <w:tr w:rsidR="004B4942" w:rsidRPr="00806BC0" w14:paraId="3582C5F3" w14:textId="77777777" w:rsidTr="00F04B42">
        <w:trPr>
          <w:cnfStyle w:val="100000000000" w:firstRow="1" w:lastRow="0" w:firstColumn="0" w:lastColumn="0" w:oddVBand="0" w:evenVBand="0" w:oddHBand="0" w:evenHBand="0" w:firstRowFirstColumn="0" w:firstRowLastColumn="0" w:lastRowFirstColumn="0" w:lastRowLastColumn="0"/>
          <w:trHeight w:val="519"/>
        </w:trPr>
        <w:tc>
          <w:tcPr>
            <w:tcW w:w="9708" w:type="dxa"/>
            <w:gridSpan w:val="2"/>
            <w:noWrap/>
          </w:tcPr>
          <w:p w14:paraId="6DCEE70D" w14:textId="77777777" w:rsidR="004B4942" w:rsidRPr="00806BC0" w:rsidRDefault="004B4942" w:rsidP="00F04B42">
            <w:r w:rsidRPr="00806BC0">
              <w:rPr>
                <w:rFonts w:cs="Arial"/>
                <w:b/>
              </w:rPr>
              <w:t>Klageberettigede organisationer m.v.</w:t>
            </w:r>
          </w:p>
        </w:tc>
      </w:tr>
      <w:tr w:rsidR="004B4942" w:rsidRPr="00806BC0" w14:paraId="7455E23B" w14:textId="77777777" w:rsidTr="00F04B42">
        <w:trPr>
          <w:trHeight w:val="519"/>
        </w:trPr>
        <w:tc>
          <w:tcPr>
            <w:tcW w:w="6449" w:type="dxa"/>
            <w:noWrap/>
            <w:hideMark/>
          </w:tcPr>
          <w:p w14:paraId="74F0C83A" w14:textId="77777777" w:rsidR="004B4942" w:rsidRPr="00806BC0" w:rsidRDefault="004B4942" w:rsidP="00F04B42">
            <w:r w:rsidRPr="00806BC0">
              <w:t>Danmarks Naturfredningsforening, Masnedøgade 20, 2100 Kbh. Ø,</w:t>
            </w:r>
          </w:p>
        </w:tc>
        <w:tc>
          <w:tcPr>
            <w:tcW w:w="3259" w:type="dxa"/>
            <w:noWrap/>
            <w:hideMark/>
          </w:tcPr>
          <w:p w14:paraId="543E47D0" w14:textId="77777777" w:rsidR="004B4942" w:rsidRPr="00806BC0" w:rsidRDefault="006D1EEC" w:rsidP="00F04B42">
            <w:pPr>
              <w:rPr>
                <w:u w:val="single"/>
              </w:rPr>
            </w:pPr>
            <w:hyperlink r:id="rId51" w:history="1">
              <w:r w:rsidR="004B4942" w:rsidRPr="00806BC0">
                <w:rPr>
                  <w:rStyle w:val="Hyperlink"/>
                </w:rPr>
                <w:t>dnsilkeborg-sager@dn.dk</w:t>
              </w:r>
            </w:hyperlink>
          </w:p>
        </w:tc>
      </w:tr>
      <w:tr w:rsidR="004B4942" w:rsidRPr="00806BC0" w14:paraId="31EDBC18" w14:textId="77777777" w:rsidTr="00F04B42">
        <w:trPr>
          <w:trHeight w:val="154"/>
        </w:trPr>
        <w:tc>
          <w:tcPr>
            <w:tcW w:w="6449" w:type="dxa"/>
            <w:noWrap/>
            <w:hideMark/>
          </w:tcPr>
          <w:p w14:paraId="1DD4F250" w14:textId="77777777" w:rsidR="004B4942" w:rsidRPr="00806BC0" w:rsidRDefault="004B4942" w:rsidP="00F04B42">
            <w:r w:rsidRPr="00806BC0">
              <w:t>Danmarks Sportsfiskerforbund, Skyttevej 4, 7182 Bredsten</w:t>
            </w:r>
          </w:p>
        </w:tc>
        <w:tc>
          <w:tcPr>
            <w:tcW w:w="3259" w:type="dxa"/>
            <w:noWrap/>
            <w:hideMark/>
          </w:tcPr>
          <w:p w14:paraId="0D60AABA" w14:textId="77777777" w:rsidR="004B4942" w:rsidRPr="00806BC0" w:rsidRDefault="006D1EEC" w:rsidP="00F04B42">
            <w:hyperlink r:id="rId52" w:history="1">
              <w:r w:rsidR="004B4942" w:rsidRPr="00806BC0">
                <w:rPr>
                  <w:rStyle w:val="Hyperlink"/>
                </w:rPr>
                <w:t>ta@sportsfiskerforbundet.dk</w:t>
              </w:r>
            </w:hyperlink>
          </w:p>
          <w:p w14:paraId="508255DF" w14:textId="77777777" w:rsidR="004B4942" w:rsidRPr="00806BC0" w:rsidRDefault="006D1EEC" w:rsidP="00F04B42">
            <w:hyperlink r:id="rId53" w:history="1">
              <w:r w:rsidR="004B4942" w:rsidRPr="00806BC0">
                <w:rPr>
                  <w:rStyle w:val="Hyperlink"/>
                </w:rPr>
                <w:t>post@sportsfiskerforbundet.dk</w:t>
              </w:r>
            </w:hyperlink>
          </w:p>
          <w:p w14:paraId="33251D9C" w14:textId="77777777" w:rsidR="004B4942" w:rsidRPr="00806BC0" w:rsidRDefault="006D1EEC" w:rsidP="00F04B42">
            <w:pPr>
              <w:rPr>
                <w:u w:val="single"/>
              </w:rPr>
            </w:pPr>
            <w:hyperlink r:id="rId54" w:history="1">
              <w:r w:rsidR="004B4942" w:rsidRPr="00806BC0">
                <w:rPr>
                  <w:rStyle w:val="Hyperlink"/>
                </w:rPr>
                <w:t>lbt@sportsfiskerforbundet.dk</w:t>
              </w:r>
            </w:hyperlink>
          </w:p>
        </w:tc>
      </w:tr>
      <w:tr w:rsidR="004B4942" w:rsidRPr="00806BC0" w14:paraId="13066117" w14:textId="77777777" w:rsidTr="00F04B42">
        <w:trPr>
          <w:trHeight w:val="255"/>
        </w:trPr>
        <w:tc>
          <w:tcPr>
            <w:tcW w:w="6449" w:type="dxa"/>
            <w:noWrap/>
            <w:hideMark/>
          </w:tcPr>
          <w:p w14:paraId="0855B712" w14:textId="77777777" w:rsidR="004B4942" w:rsidRPr="00541A7C" w:rsidRDefault="004B4942" w:rsidP="00F04B42">
            <w:r w:rsidRPr="00541A7C">
              <w:t>Det økologiske Råd, Blegdamsvej 4B, 2200 København N,</w:t>
            </w:r>
          </w:p>
        </w:tc>
        <w:tc>
          <w:tcPr>
            <w:tcW w:w="3259" w:type="dxa"/>
            <w:noWrap/>
            <w:hideMark/>
          </w:tcPr>
          <w:p w14:paraId="5B5CD28D" w14:textId="77777777" w:rsidR="004B4942" w:rsidRPr="00541A7C" w:rsidRDefault="006D1EEC" w:rsidP="00F04B42">
            <w:pPr>
              <w:rPr>
                <w:u w:val="single"/>
              </w:rPr>
            </w:pPr>
            <w:hyperlink r:id="rId55" w:history="1">
              <w:r w:rsidR="004B4942" w:rsidRPr="00541A7C">
                <w:rPr>
                  <w:rStyle w:val="Hyperlink"/>
                </w:rPr>
                <w:t>husdyr@ecocouncil.dk</w:t>
              </w:r>
            </w:hyperlink>
          </w:p>
        </w:tc>
      </w:tr>
      <w:tr w:rsidR="004B4942" w:rsidRPr="00806BC0" w14:paraId="18EE40D3" w14:textId="77777777" w:rsidTr="00F04B42">
        <w:trPr>
          <w:trHeight w:val="255"/>
        </w:trPr>
        <w:tc>
          <w:tcPr>
            <w:tcW w:w="6449" w:type="dxa"/>
            <w:noWrap/>
            <w:hideMark/>
          </w:tcPr>
          <w:p w14:paraId="76C7581D" w14:textId="77777777" w:rsidR="004B4942" w:rsidRPr="00541A7C" w:rsidRDefault="004B4942" w:rsidP="00F04B42">
            <w:r w:rsidRPr="00541A7C">
              <w:t>Dansk Ornitologisk Forening, Vesterbrogade 140, 1620 Kbh.V,</w:t>
            </w:r>
          </w:p>
        </w:tc>
        <w:tc>
          <w:tcPr>
            <w:tcW w:w="3259" w:type="dxa"/>
            <w:noWrap/>
            <w:hideMark/>
          </w:tcPr>
          <w:p w14:paraId="588C498B" w14:textId="77777777" w:rsidR="004B4942" w:rsidRPr="00541A7C" w:rsidRDefault="006D1EEC" w:rsidP="00F04B42">
            <w:pPr>
              <w:rPr>
                <w:u w:val="single"/>
              </w:rPr>
            </w:pPr>
            <w:hyperlink r:id="rId56" w:tooltip="mailto:natur@dof.dk" w:history="1">
              <w:r w:rsidR="004B4942" w:rsidRPr="00541A7C">
                <w:rPr>
                  <w:rStyle w:val="Hyperlink"/>
                </w:rPr>
                <w:t>natur@dof.dk</w:t>
              </w:r>
            </w:hyperlink>
          </w:p>
        </w:tc>
      </w:tr>
      <w:tr w:rsidR="004B4942" w:rsidRPr="00806BC0" w14:paraId="204B4055" w14:textId="77777777" w:rsidTr="00F04B42">
        <w:trPr>
          <w:trHeight w:val="255"/>
        </w:trPr>
        <w:tc>
          <w:tcPr>
            <w:tcW w:w="6449" w:type="dxa"/>
            <w:noWrap/>
            <w:hideMark/>
          </w:tcPr>
          <w:p w14:paraId="0739A4A4" w14:textId="77777777" w:rsidR="004B4942" w:rsidRPr="00806BC0" w:rsidRDefault="004B4942" w:rsidP="00F04B42">
            <w:r w:rsidRPr="00806BC0">
              <w:t xml:space="preserve">Sundhedsstyrelsen, Embedslægerne Midtjylland, Lyseng Allé 1, 8270 Højbjerg, </w:t>
            </w:r>
          </w:p>
        </w:tc>
        <w:tc>
          <w:tcPr>
            <w:tcW w:w="3259" w:type="dxa"/>
            <w:noWrap/>
          </w:tcPr>
          <w:p w14:paraId="496DCDB7" w14:textId="77777777" w:rsidR="004B4942" w:rsidRPr="00806BC0" w:rsidRDefault="006D1EEC" w:rsidP="00F04B42">
            <w:hyperlink r:id="rId57" w:history="1">
              <w:r w:rsidR="004B4942" w:rsidRPr="00806BC0">
                <w:rPr>
                  <w:rStyle w:val="Hyperlink"/>
                </w:rPr>
                <w:t>senord@sst.dk</w:t>
              </w:r>
            </w:hyperlink>
          </w:p>
          <w:p w14:paraId="1479D0C8" w14:textId="77777777" w:rsidR="004B4942" w:rsidRPr="00806BC0" w:rsidRDefault="004B4942" w:rsidP="00F04B42">
            <w:pPr>
              <w:rPr>
                <w:u w:val="single"/>
              </w:rPr>
            </w:pPr>
          </w:p>
        </w:tc>
      </w:tr>
      <w:tr w:rsidR="004B4942" w:rsidRPr="00806BC0" w14:paraId="1F5783A0" w14:textId="77777777" w:rsidTr="00F04B42">
        <w:trPr>
          <w:trHeight w:val="255"/>
        </w:trPr>
        <w:tc>
          <w:tcPr>
            <w:tcW w:w="6449" w:type="dxa"/>
            <w:noWrap/>
            <w:hideMark/>
          </w:tcPr>
          <w:p w14:paraId="01EFAEC9" w14:textId="77777777" w:rsidR="004B4942" w:rsidRPr="00806BC0" w:rsidRDefault="004B4942" w:rsidP="00F04B42">
            <w:r w:rsidRPr="00806BC0">
              <w:t>Danmarks Fiskeriforening, Nordensvej 3, Taulov, 7000 Fredericia,</w:t>
            </w:r>
          </w:p>
        </w:tc>
        <w:tc>
          <w:tcPr>
            <w:tcW w:w="3259" w:type="dxa"/>
            <w:noWrap/>
            <w:hideMark/>
          </w:tcPr>
          <w:p w14:paraId="63110772" w14:textId="77777777" w:rsidR="004B4942" w:rsidRPr="00806BC0" w:rsidRDefault="006D1EEC" w:rsidP="00F04B42">
            <w:pPr>
              <w:rPr>
                <w:u w:val="single"/>
              </w:rPr>
            </w:pPr>
            <w:hyperlink r:id="rId58" w:tooltip="mailto:mail@dkfisk.dk" w:history="1">
              <w:r w:rsidR="004B4942" w:rsidRPr="00806BC0">
                <w:rPr>
                  <w:rStyle w:val="Hyperlink"/>
                </w:rPr>
                <w:t>mail@dkfisk.dk</w:t>
              </w:r>
            </w:hyperlink>
          </w:p>
        </w:tc>
      </w:tr>
      <w:tr w:rsidR="004B4942" w:rsidRPr="00806BC0" w14:paraId="74AC8CB9" w14:textId="77777777" w:rsidTr="00F04B42">
        <w:trPr>
          <w:trHeight w:val="255"/>
        </w:trPr>
        <w:tc>
          <w:tcPr>
            <w:tcW w:w="6449" w:type="dxa"/>
            <w:noWrap/>
            <w:hideMark/>
          </w:tcPr>
          <w:p w14:paraId="7B61481E" w14:textId="77777777" w:rsidR="004B4942" w:rsidRPr="00806BC0" w:rsidRDefault="004B4942" w:rsidP="00F04B42">
            <w:r w:rsidRPr="00806BC0">
              <w:t>Ferskvandsfiskeriforeningen for Danmark,</w:t>
            </w:r>
          </w:p>
        </w:tc>
        <w:tc>
          <w:tcPr>
            <w:tcW w:w="3259" w:type="dxa"/>
            <w:noWrap/>
            <w:hideMark/>
          </w:tcPr>
          <w:p w14:paraId="5E18B38A" w14:textId="77777777" w:rsidR="004B4942" w:rsidRPr="00806BC0" w:rsidRDefault="006D1EEC" w:rsidP="00F04B42">
            <w:hyperlink r:id="rId59" w:history="1">
              <w:r w:rsidR="004B4942" w:rsidRPr="00806BC0">
                <w:rPr>
                  <w:rStyle w:val="Hyperlink"/>
                </w:rPr>
                <w:t>nb@ferskvandsfiskeriforeningen.dk</w:t>
              </w:r>
            </w:hyperlink>
          </w:p>
        </w:tc>
      </w:tr>
      <w:tr w:rsidR="004B4942" w:rsidRPr="00806BC0" w14:paraId="0D882862" w14:textId="77777777" w:rsidTr="00F04B42">
        <w:trPr>
          <w:trHeight w:val="255"/>
        </w:trPr>
        <w:tc>
          <w:tcPr>
            <w:tcW w:w="6449" w:type="dxa"/>
            <w:noWrap/>
            <w:hideMark/>
          </w:tcPr>
          <w:p w14:paraId="1A9F7C03" w14:textId="77777777" w:rsidR="004B4942" w:rsidRPr="00806BC0" w:rsidRDefault="004B4942" w:rsidP="00F04B42">
            <w:r w:rsidRPr="00806BC0">
              <w:t>Arbejderbevægelsens Erhvervsråd, Reventlowsgade 14, 1 sal, 1651 Kbh. V,</w:t>
            </w:r>
          </w:p>
        </w:tc>
        <w:tc>
          <w:tcPr>
            <w:tcW w:w="3259" w:type="dxa"/>
            <w:noWrap/>
            <w:hideMark/>
          </w:tcPr>
          <w:p w14:paraId="73653AA8" w14:textId="77777777" w:rsidR="004B4942" w:rsidRPr="00806BC0" w:rsidRDefault="006D1EEC" w:rsidP="00F04B42">
            <w:pPr>
              <w:rPr>
                <w:u w:val="single"/>
              </w:rPr>
            </w:pPr>
            <w:hyperlink r:id="rId60" w:history="1">
              <w:r w:rsidR="004B4942" w:rsidRPr="00806BC0">
                <w:rPr>
                  <w:rStyle w:val="Hyperlink"/>
                </w:rPr>
                <w:t>ae@ae.dk</w:t>
              </w:r>
            </w:hyperlink>
          </w:p>
        </w:tc>
      </w:tr>
      <w:tr w:rsidR="004B4942" w:rsidRPr="00EA6DD2" w14:paraId="0BC5C9EF" w14:textId="77777777" w:rsidTr="00F04B42">
        <w:trPr>
          <w:trHeight w:val="255"/>
        </w:trPr>
        <w:tc>
          <w:tcPr>
            <w:tcW w:w="6449" w:type="dxa"/>
            <w:noWrap/>
            <w:hideMark/>
          </w:tcPr>
          <w:p w14:paraId="3B81F9EA" w14:textId="77777777" w:rsidR="004B4942" w:rsidRPr="00806BC0" w:rsidRDefault="004B4942" w:rsidP="00F04B42">
            <w:r w:rsidRPr="00806BC0">
              <w:t>Forbrugerrådet, Fiolstræde 17, Postbox 2188, 1017 Kbh. K,</w:t>
            </w:r>
          </w:p>
        </w:tc>
        <w:tc>
          <w:tcPr>
            <w:tcW w:w="3259" w:type="dxa"/>
            <w:noWrap/>
            <w:hideMark/>
          </w:tcPr>
          <w:p w14:paraId="045D5656" w14:textId="77777777" w:rsidR="004B4942" w:rsidRPr="00806BC0" w:rsidRDefault="006D1EEC" w:rsidP="00F04B42">
            <w:pPr>
              <w:rPr>
                <w:u w:val="single"/>
              </w:rPr>
            </w:pPr>
            <w:hyperlink r:id="rId61" w:tooltip="mailto:fbr@fbr.dk" w:history="1">
              <w:r w:rsidR="004B4942" w:rsidRPr="00806BC0">
                <w:rPr>
                  <w:rStyle w:val="Hyperlink"/>
                </w:rPr>
                <w:t>fbr@fbr.dk</w:t>
              </w:r>
            </w:hyperlink>
          </w:p>
        </w:tc>
      </w:tr>
      <w:tr w:rsidR="004B4942" w:rsidRPr="00EA6DD2" w14:paraId="37F505FF" w14:textId="77777777" w:rsidTr="00F04B42">
        <w:trPr>
          <w:trHeight w:val="255"/>
        </w:trPr>
        <w:tc>
          <w:tcPr>
            <w:tcW w:w="6449" w:type="dxa"/>
            <w:noWrap/>
            <w:hideMark/>
          </w:tcPr>
          <w:p w14:paraId="3DE07B24" w14:textId="77777777" w:rsidR="004B4942" w:rsidRPr="00EA6DD2" w:rsidRDefault="004B4942" w:rsidP="00F04B42">
            <w:r w:rsidRPr="00EA6DD2">
              <w:t>Gjern Natur,</w:t>
            </w:r>
          </w:p>
        </w:tc>
        <w:tc>
          <w:tcPr>
            <w:tcW w:w="3259" w:type="dxa"/>
            <w:noWrap/>
            <w:hideMark/>
          </w:tcPr>
          <w:p w14:paraId="67E0D916" w14:textId="77777777" w:rsidR="004B4942" w:rsidRPr="00EA6DD2" w:rsidRDefault="006D1EEC" w:rsidP="00F04B42">
            <w:pPr>
              <w:rPr>
                <w:u w:val="single"/>
              </w:rPr>
            </w:pPr>
            <w:hyperlink r:id="rId62" w:history="1">
              <w:r w:rsidR="004B4942" w:rsidRPr="00EA6DD2">
                <w:rPr>
                  <w:rStyle w:val="Hyperlink"/>
                </w:rPr>
                <w:t>post@gjern-natur.dk</w:t>
              </w:r>
            </w:hyperlink>
          </w:p>
        </w:tc>
      </w:tr>
    </w:tbl>
    <w:p w14:paraId="4DF3DBC8" w14:textId="77777777" w:rsidR="004B4942" w:rsidRDefault="004B4942" w:rsidP="004B4942"/>
    <w:p w14:paraId="1F4360D3" w14:textId="77777777" w:rsidR="004B4942" w:rsidRDefault="004B4942" w:rsidP="004B4942"/>
    <w:p w14:paraId="6F97174A" w14:textId="1251DDDE" w:rsidR="004B4942" w:rsidRDefault="004B4942">
      <w:r>
        <w:br w:type="page"/>
      </w:r>
    </w:p>
    <w:p w14:paraId="4B8F5DCB" w14:textId="41539631" w:rsidR="0001004D" w:rsidRPr="0001004D" w:rsidRDefault="00997458" w:rsidP="0001004D">
      <w:pPr>
        <w:pStyle w:val="Overskrift2"/>
      </w:pPr>
      <w:bookmarkStart w:id="130" w:name="_Toc497131590"/>
      <w:r>
        <w:lastRenderedPageBreak/>
        <w:t xml:space="preserve">Bilag 3 - </w:t>
      </w:r>
      <w:r w:rsidR="004B4942">
        <w:t>Samlet vilkårsoversigt</w:t>
      </w:r>
      <w:bookmarkEnd w:id="130"/>
    </w:p>
    <w:p w14:paraId="307E9E85" w14:textId="77777777" w:rsidR="0001004D" w:rsidRDefault="0001004D" w:rsidP="00035E2D">
      <w:pPr>
        <w:ind w:right="76"/>
        <w:rPr>
          <w:b/>
          <w:sz w:val="22"/>
          <w:u w:val="single"/>
        </w:rPr>
      </w:pPr>
    </w:p>
    <w:p w14:paraId="28FDBD5D" w14:textId="05B54970" w:rsidR="00035E2D" w:rsidRPr="004B4942" w:rsidRDefault="00F342DC" w:rsidP="00035E2D">
      <w:pPr>
        <w:ind w:right="76"/>
        <w:rPr>
          <w:b/>
          <w:sz w:val="22"/>
          <w:u w:val="single"/>
        </w:rPr>
      </w:pPr>
      <w:r w:rsidRPr="00A72B76">
        <w:rPr>
          <w:b/>
          <w:sz w:val="22"/>
          <w:u w:val="single"/>
        </w:rPr>
        <w:t>Gældende vilkår fra miljøgodkendelse af 2. juli 2010</w:t>
      </w:r>
    </w:p>
    <w:p w14:paraId="6C85E7F1" w14:textId="77777777" w:rsidR="00A30E05" w:rsidRDefault="00A30E05" w:rsidP="00A30E05">
      <w:pPr>
        <w:spacing w:after="0"/>
        <w:ind w:right="76"/>
        <w:rPr>
          <w:b/>
          <w:szCs w:val="20"/>
        </w:rPr>
      </w:pPr>
      <w:r>
        <w:rPr>
          <w:b/>
          <w:szCs w:val="20"/>
        </w:rPr>
        <w:t>Generelle vilkår</w:t>
      </w:r>
    </w:p>
    <w:p w14:paraId="681FF532" w14:textId="77777777" w:rsidR="00A30E05" w:rsidRPr="00F342DC" w:rsidRDefault="00A30E05" w:rsidP="00A30E05">
      <w:pPr>
        <w:ind w:right="76"/>
        <w:rPr>
          <w:b/>
          <w:i/>
          <w:szCs w:val="20"/>
        </w:rPr>
      </w:pPr>
      <w:r w:rsidRPr="00F342DC">
        <w:rPr>
          <w:b/>
          <w:i/>
          <w:szCs w:val="20"/>
        </w:rPr>
        <w:t>Drift og indretning</w:t>
      </w:r>
    </w:p>
    <w:p w14:paraId="2D0E678A" w14:textId="77777777" w:rsidR="00A30E05" w:rsidRPr="00790ADE" w:rsidRDefault="00A30E05" w:rsidP="00A30E05">
      <w:pPr>
        <w:autoSpaceDE w:val="0"/>
        <w:autoSpaceDN w:val="0"/>
        <w:adjustRightInd w:val="0"/>
        <w:spacing w:after="0" w:line="240" w:lineRule="auto"/>
        <w:rPr>
          <w:rFonts w:cs="Helvetica-Narrow"/>
          <w:szCs w:val="20"/>
        </w:rPr>
      </w:pPr>
      <w:r w:rsidRPr="00790ADE">
        <w:rPr>
          <w:rFonts w:cs="Helvetica-Narrow"/>
          <w:b/>
          <w:szCs w:val="20"/>
        </w:rPr>
        <w:t>1.</w:t>
      </w:r>
      <w:r w:rsidRPr="00790ADE">
        <w:rPr>
          <w:rFonts w:cs="Helvetica-Narrow"/>
          <w:szCs w:val="20"/>
        </w:rPr>
        <w:t xml:space="preserve"> Godkendelsen omfatter samtlige landbrugsmæssige aktiviteter på ejendommen Thorupgårdsvej 55, 8600 Silkeborg,</w:t>
      </w:r>
      <w:r>
        <w:rPr>
          <w:rFonts w:cs="Helvetica-Narrow"/>
          <w:szCs w:val="20"/>
        </w:rPr>
        <w:t xml:space="preserve"> </w:t>
      </w:r>
      <w:r w:rsidRPr="00790ADE">
        <w:rPr>
          <w:rFonts w:cs="Helvetica-Narrow"/>
          <w:szCs w:val="20"/>
        </w:rPr>
        <w:t>der er tilknyttet husdyrproduktionen vedrørende</w:t>
      </w:r>
      <w:r>
        <w:rPr>
          <w:rFonts w:cs="Helvetica-Narrow"/>
          <w:szCs w:val="20"/>
        </w:rPr>
        <w:t xml:space="preserve"> </w:t>
      </w:r>
      <w:r w:rsidRPr="00790ADE">
        <w:rPr>
          <w:rFonts w:cs="Helvetica-Narrow"/>
          <w:szCs w:val="20"/>
        </w:rPr>
        <w:t>CHR nr. 92463 og CVR nr. 18295083.</w:t>
      </w:r>
    </w:p>
    <w:p w14:paraId="1CA6F3F3" w14:textId="77777777" w:rsidR="00A30E05" w:rsidRPr="00790ADE" w:rsidRDefault="00A30E05" w:rsidP="00A30E05">
      <w:pPr>
        <w:autoSpaceDE w:val="0"/>
        <w:autoSpaceDN w:val="0"/>
        <w:adjustRightInd w:val="0"/>
        <w:spacing w:after="0" w:line="240" w:lineRule="auto"/>
        <w:rPr>
          <w:rFonts w:cs="Helvetica-Narrow"/>
          <w:szCs w:val="20"/>
        </w:rPr>
      </w:pPr>
    </w:p>
    <w:p w14:paraId="4BE96A72" w14:textId="77777777" w:rsidR="00A30E05" w:rsidRPr="00790ADE" w:rsidRDefault="00A30E05" w:rsidP="00A30E05">
      <w:pPr>
        <w:autoSpaceDE w:val="0"/>
        <w:autoSpaceDN w:val="0"/>
        <w:adjustRightInd w:val="0"/>
        <w:spacing w:after="0" w:line="240" w:lineRule="auto"/>
        <w:rPr>
          <w:rFonts w:cs="Helvetica-Narrow"/>
          <w:szCs w:val="20"/>
        </w:rPr>
      </w:pPr>
      <w:r w:rsidRPr="00790ADE">
        <w:rPr>
          <w:rFonts w:cs="Helvetica-Narrow"/>
          <w:b/>
          <w:szCs w:val="20"/>
        </w:rPr>
        <w:t>2.</w:t>
      </w:r>
      <w:r w:rsidRPr="00790ADE">
        <w:rPr>
          <w:rFonts w:cs="Helvetica-Narrow"/>
          <w:szCs w:val="20"/>
        </w:rPr>
        <w:t xml:space="preserve"> Vilkårene i denne godkendelse skal, hvis andet ikke er anført, være opfyldt fra den dato, hvor godkendelsen træder i</w:t>
      </w:r>
      <w:r>
        <w:rPr>
          <w:rFonts w:cs="Helvetica-Narrow"/>
          <w:szCs w:val="20"/>
        </w:rPr>
        <w:t xml:space="preserve"> </w:t>
      </w:r>
      <w:r w:rsidRPr="00790ADE">
        <w:rPr>
          <w:rFonts w:cs="Helvetica-Narrow"/>
          <w:szCs w:val="20"/>
        </w:rPr>
        <w:t>kraft. Godkendelsen bortfalder, såfremt den ikke er udnyttet inden 2 år efter godkendelsens meddelelse.</w:t>
      </w:r>
    </w:p>
    <w:p w14:paraId="54A587F5" w14:textId="77777777" w:rsidR="00A30E05" w:rsidRPr="00790ADE" w:rsidRDefault="00A30E05" w:rsidP="00A30E05">
      <w:pPr>
        <w:autoSpaceDE w:val="0"/>
        <w:autoSpaceDN w:val="0"/>
        <w:adjustRightInd w:val="0"/>
        <w:spacing w:after="0" w:line="240" w:lineRule="auto"/>
        <w:rPr>
          <w:rFonts w:cs="Helvetica-Narrow"/>
          <w:szCs w:val="20"/>
        </w:rPr>
      </w:pPr>
    </w:p>
    <w:p w14:paraId="6D5D9519" w14:textId="77777777" w:rsidR="00A30E05" w:rsidRPr="00790ADE" w:rsidRDefault="00A30E05" w:rsidP="00A30E05">
      <w:pPr>
        <w:autoSpaceDE w:val="0"/>
        <w:autoSpaceDN w:val="0"/>
        <w:adjustRightInd w:val="0"/>
        <w:spacing w:after="0" w:line="240" w:lineRule="auto"/>
        <w:rPr>
          <w:rFonts w:cs="Helvetica-Narrow"/>
          <w:szCs w:val="20"/>
        </w:rPr>
      </w:pPr>
      <w:r w:rsidRPr="00790ADE">
        <w:rPr>
          <w:rFonts w:cs="Helvetica-Narrow"/>
          <w:b/>
          <w:szCs w:val="20"/>
        </w:rPr>
        <w:t>3.</w:t>
      </w:r>
      <w:r w:rsidRPr="00790ADE">
        <w:rPr>
          <w:rFonts w:cs="Helvetica-Narrow"/>
          <w:szCs w:val="20"/>
        </w:rPr>
        <w:t xml:space="preserve"> Bedriften skal indrettes og drives i overensstemmelse med de oplysninger, der ligger til grund for denne godkendelse,</w:t>
      </w:r>
      <w:r>
        <w:rPr>
          <w:rFonts w:cs="Helvetica-Narrow"/>
          <w:szCs w:val="20"/>
        </w:rPr>
        <w:t xml:space="preserve"> </w:t>
      </w:r>
      <w:r w:rsidRPr="00790ADE">
        <w:rPr>
          <w:rFonts w:cs="Helvetica-Narrow"/>
          <w:szCs w:val="20"/>
        </w:rPr>
        <w:t>samt med de ændringer der eventuelt måtte fremgå af godkendelsens vilkår.</w:t>
      </w:r>
    </w:p>
    <w:p w14:paraId="3A2DCAC8" w14:textId="77777777" w:rsidR="00A30E05" w:rsidRPr="00790ADE" w:rsidRDefault="00A30E05" w:rsidP="00A30E05">
      <w:pPr>
        <w:autoSpaceDE w:val="0"/>
        <w:autoSpaceDN w:val="0"/>
        <w:adjustRightInd w:val="0"/>
        <w:spacing w:after="0" w:line="240" w:lineRule="auto"/>
        <w:rPr>
          <w:rFonts w:cs="Helvetica-Narrow"/>
          <w:szCs w:val="20"/>
        </w:rPr>
      </w:pPr>
    </w:p>
    <w:p w14:paraId="09C92750" w14:textId="77777777" w:rsidR="00A30E05" w:rsidRPr="00790ADE" w:rsidRDefault="00A30E05" w:rsidP="00A30E05">
      <w:pPr>
        <w:autoSpaceDE w:val="0"/>
        <w:autoSpaceDN w:val="0"/>
        <w:adjustRightInd w:val="0"/>
        <w:spacing w:after="0" w:line="240" w:lineRule="auto"/>
        <w:rPr>
          <w:rFonts w:cs="Helvetica-Narrow"/>
          <w:szCs w:val="20"/>
        </w:rPr>
      </w:pPr>
      <w:r w:rsidRPr="00790ADE">
        <w:rPr>
          <w:rFonts w:cs="Helvetica-Narrow"/>
          <w:b/>
          <w:szCs w:val="20"/>
        </w:rPr>
        <w:t>4.</w:t>
      </w:r>
      <w:r w:rsidRPr="00790ADE">
        <w:rPr>
          <w:rFonts w:cs="Helvetica-Narrow"/>
          <w:szCs w:val="20"/>
        </w:rPr>
        <w:t xml:space="preserve"> Den der er ansvarlig for driften skal underrette kommunen </w:t>
      </w:r>
      <w:r>
        <w:rPr>
          <w:rFonts w:cs="Helvetica-Narrow"/>
          <w:szCs w:val="20"/>
        </w:rPr>
        <w:t xml:space="preserve">før landbruget foretager </w:t>
      </w:r>
      <w:r w:rsidRPr="00790ADE">
        <w:rPr>
          <w:rFonts w:cs="Helvetica-Narrow"/>
          <w:szCs w:val="20"/>
        </w:rPr>
        <w:t>følgende:</w:t>
      </w:r>
    </w:p>
    <w:p w14:paraId="04F5D493" w14:textId="77777777" w:rsidR="00A30E05" w:rsidRPr="00790ADE" w:rsidRDefault="00A30E05" w:rsidP="00A30E05">
      <w:pPr>
        <w:autoSpaceDE w:val="0"/>
        <w:autoSpaceDN w:val="0"/>
        <w:adjustRightInd w:val="0"/>
        <w:spacing w:after="0" w:line="240" w:lineRule="auto"/>
        <w:rPr>
          <w:rFonts w:cs="Helvetica-Narrow"/>
          <w:szCs w:val="20"/>
        </w:rPr>
      </w:pPr>
      <w:r w:rsidRPr="00790ADE">
        <w:rPr>
          <w:rFonts w:cs="Times-Roman"/>
          <w:szCs w:val="20"/>
        </w:rPr>
        <w:t xml:space="preserve">- </w:t>
      </w:r>
      <w:r w:rsidRPr="00790ADE">
        <w:rPr>
          <w:rFonts w:cs="Helvetica-Narrow"/>
          <w:szCs w:val="20"/>
        </w:rPr>
        <w:t>Ejerskifte af virksomhed</w:t>
      </w:r>
    </w:p>
    <w:p w14:paraId="65E8BAD4" w14:textId="77777777" w:rsidR="00A30E05" w:rsidRPr="00790ADE" w:rsidRDefault="00A30E05" w:rsidP="00A30E05">
      <w:pPr>
        <w:autoSpaceDE w:val="0"/>
        <w:autoSpaceDN w:val="0"/>
        <w:adjustRightInd w:val="0"/>
        <w:spacing w:after="0" w:line="240" w:lineRule="auto"/>
        <w:rPr>
          <w:rFonts w:cs="Helvetica-Narrow"/>
          <w:szCs w:val="20"/>
        </w:rPr>
      </w:pPr>
      <w:r w:rsidRPr="00790ADE">
        <w:rPr>
          <w:rFonts w:cs="Times-Roman"/>
          <w:szCs w:val="20"/>
        </w:rPr>
        <w:t xml:space="preserve">- </w:t>
      </w:r>
      <w:r w:rsidRPr="00790ADE">
        <w:rPr>
          <w:rFonts w:cs="Helvetica-Narrow"/>
          <w:szCs w:val="20"/>
        </w:rPr>
        <w:t>Hel eller delvis udskiftning af driftsherre</w:t>
      </w:r>
    </w:p>
    <w:p w14:paraId="2C545665" w14:textId="77777777" w:rsidR="00A30E05" w:rsidRPr="00790ADE" w:rsidRDefault="00A30E05" w:rsidP="00A30E05">
      <w:pPr>
        <w:autoSpaceDE w:val="0"/>
        <w:autoSpaceDN w:val="0"/>
        <w:adjustRightInd w:val="0"/>
        <w:spacing w:after="0" w:line="240" w:lineRule="auto"/>
        <w:rPr>
          <w:rFonts w:cs="Helvetica-Narrow"/>
          <w:szCs w:val="20"/>
        </w:rPr>
      </w:pPr>
      <w:r w:rsidRPr="00790ADE">
        <w:rPr>
          <w:rFonts w:cs="Times-Roman"/>
          <w:szCs w:val="20"/>
        </w:rPr>
        <w:t xml:space="preserve">- </w:t>
      </w:r>
      <w:r w:rsidRPr="00790ADE">
        <w:rPr>
          <w:rFonts w:cs="Helvetica-Narrow"/>
          <w:szCs w:val="20"/>
        </w:rPr>
        <w:t>Indstilling af driften for en periode på op til 3 år, da 3</w:t>
      </w:r>
      <w:r>
        <w:rPr>
          <w:rFonts w:cs="Helvetica-Narrow"/>
          <w:szCs w:val="20"/>
        </w:rPr>
        <w:t xml:space="preserve"> </w:t>
      </w:r>
      <w:r w:rsidRPr="00790ADE">
        <w:rPr>
          <w:rFonts w:cs="Helvetica-Narrow"/>
          <w:szCs w:val="20"/>
        </w:rPr>
        <w:t>år er grænsen for kontinuitetsbrud.</w:t>
      </w:r>
    </w:p>
    <w:p w14:paraId="3A833270" w14:textId="77777777" w:rsidR="00A30E05" w:rsidRPr="00790ADE" w:rsidRDefault="00A30E05" w:rsidP="00A30E05">
      <w:pPr>
        <w:autoSpaceDE w:val="0"/>
        <w:autoSpaceDN w:val="0"/>
        <w:adjustRightInd w:val="0"/>
        <w:spacing w:after="0" w:line="240" w:lineRule="auto"/>
        <w:rPr>
          <w:rFonts w:cs="Helvetica-Narrow"/>
          <w:szCs w:val="20"/>
        </w:rPr>
      </w:pPr>
    </w:p>
    <w:p w14:paraId="5632D30B" w14:textId="77777777" w:rsidR="00A30E05" w:rsidRPr="00790ADE" w:rsidRDefault="00A30E05" w:rsidP="00A30E05">
      <w:pPr>
        <w:autoSpaceDE w:val="0"/>
        <w:autoSpaceDN w:val="0"/>
        <w:adjustRightInd w:val="0"/>
        <w:spacing w:after="0" w:line="240" w:lineRule="auto"/>
        <w:rPr>
          <w:rFonts w:cs="Helvetica-Narrow"/>
          <w:szCs w:val="20"/>
        </w:rPr>
      </w:pPr>
      <w:r w:rsidRPr="00790ADE">
        <w:rPr>
          <w:rFonts w:cs="Helvetica-Narrow"/>
          <w:b/>
          <w:szCs w:val="20"/>
        </w:rPr>
        <w:t>5.</w:t>
      </w:r>
      <w:r w:rsidRPr="00790ADE">
        <w:rPr>
          <w:rFonts w:cs="Helvetica-Narrow"/>
          <w:szCs w:val="20"/>
        </w:rPr>
        <w:t xml:space="preserve"> Der skal til enhver tid forefindes et eksemplar af miljøgodkendelsen på ejendommen. Den ansvarlige for driften og de øvrige ansatte skal være bekendt med relevante vilkår.</w:t>
      </w:r>
    </w:p>
    <w:p w14:paraId="76D73D76" w14:textId="77777777" w:rsidR="00A30E05" w:rsidRPr="00790ADE" w:rsidRDefault="00A30E05" w:rsidP="00A30E05">
      <w:pPr>
        <w:autoSpaceDE w:val="0"/>
        <w:autoSpaceDN w:val="0"/>
        <w:adjustRightInd w:val="0"/>
        <w:spacing w:after="0" w:line="240" w:lineRule="auto"/>
        <w:rPr>
          <w:rFonts w:cs="Helvetica-Narrow"/>
          <w:szCs w:val="20"/>
        </w:rPr>
      </w:pPr>
    </w:p>
    <w:p w14:paraId="3A5DCA5C" w14:textId="77777777" w:rsidR="00A30E05" w:rsidRPr="00790ADE" w:rsidRDefault="00A30E05" w:rsidP="00A30E05">
      <w:pPr>
        <w:autoSpaceDE w:val="0"/>
        <w:autoSpaceDN w:val="0"/>
        <w:adjustRightInd w:val="0"/>
        <w:spacing w:after="0" w:line="240" w:lineRule="auto"/>
        <w:rPr>
          <w:rFonts w:cs="Helvetica-Narrow"/>
          <w:szCs w:val="20"/>
        </w:rPr>
      </w:pPr>
      <w:r w:rsidRPr="00790ADE">
        <w:rPr>
          <w:rFonts w:cs="Helvetica-Narrow"/>
          <w:b/>
          <w:szCs w:val="20"/>
        </w:rPr>
        <w:t>6</w:t>
      </w:r>
      <w:r w:rsidRPr="00790ADE">
        <w:rPr>
          <w:rFonts w:cs="Helvetica-Narrow"/>
          <w:szCs w:val="20"/>
        </w:rPr>
        <w:t>. Ved bedriftens ophør, skal der udføres følgende forureningsbegrænsende foranstaltninger:</w:t>
      </w:r>
    </w:p>
    <w:p w14:paraId="3B28F3E1" w14:textId="77777777" w:rsidR="00A30E05" w:rsidRPr="00790ADE" w:rsidRDefault="00A30E05" w:rsidP="00A30E05">
      <w:pPr>
        <w:autoSpaceDE w:val="0"/>
        <w:autoSpaceDN w:val="0"/>
        <w:adjustRightInd w:val="0"/>
        <w:spacing w:after="0" w:line="240" w:lineRule="auto"/>
        <w:rPr>
          <w:rFonts w:cs="Helvetica-Narrow"/>
          <w:szCs w:val="20"/>
        </w:rPr>
      </w:pPr>
      <w:r w:rsidRPr="00790ADE">
        <w:rPr>
          <w:rFonts w:cs="Times-Roman"/>
          <w:szCs w:val="20"/>
        </w:rPr>
        <w:t xml:space="preserve">- </w:t>
      </w:r>
      <w:r w:rsidRPr="00790ADE">
        <w:rPr>
          <w:rFonts w:cs="Helvetica-Narrow"/>
          <w:szCs w:val="20"/>
        </w:rPr>
        <w:t xml:space="preserve">Alle anlæg skal tømmes og rengøres for husdyrgødning, der bortskaffes efter gældende </w:t>
      </w:r>
      <w:r>
        <w:rPr>
          <w:rFonts w:cs="Helvetica-Narrow"/>
          <w:szCs w:val="20"/>
        </w:rPr>
        <w:t>r</w:t>
      </w:r>
      <w:r w:rsidRPr="00790ADE">
        <w:rPr>
          <w:rFonts w:cs="Helvetica-Narrow"/>
          <w:szCs w:val="20"/>
        </w:rPr>
        <w:t>egler.</w:t>
      </w:r>
    </w:p>
    <w:p w14:paraId="2D20CB04" w14:textId="77777777" w:rsidR="00A30E05" w:rsidRPr="00790ADE" w:rsidRDefault="00A30E05" w:rsidP="00A30E05">
      <w:pPr>
        <w:autoSpaceDE w:val="0"/>
        <w:autoSpaceDN w:val="0"/>
        <w:adjustRightInd w:val="0"/>
        <w:spacing w:after="0" w:line="240" w:lineRule="auto"/>
        <w:rPr>
          <w:rFonts w:cs="Helvetica-Narrow"/>
          <w:szCs w:val="20"/>
        </w:rPr>
      </w:pPr>
      <w:r w:rsidRPr="00790ADE">
        <w:rPr>
          <w:rFonts w:cs="Times-Roman"/>
          <w:szCs w:val="20"/>
        </w:rPr>
        <w:t xml:space="preserve">- </w:t>
      </w:r>
      <w:r w:rsidRPr="00790ADE">
        <w:rPr>
          <w:rFonts w:cs="Helvetica-Narrow"/>
          <w:szCs w:val="20"/>
        </w:rPr>
        <w:t>Restkemikalier, olieaffald, medicinaffald m.v. skal bortskaffes i henhold til ffaldsregulativerne.</w:t>
      </w:r>
    </w:p>
    <w:p w14:paraId="5E192ED8" w14:textId="77777777" w:rsidR="00A30E05" w:rsidRDefault="00A30E05" w:rsidP="00A30E05">
      <w:pPr>
        <w:autoSpaceDE w:val="0"/>
        <w:autoSpaceDN w:val="0"/>
        <w:adjustRightInd w:val="0"/>
        <w:spacing w:after="0" w:line="240" w:lineRule="auto"/>
        <w:rPr>
          <w:rFonts w:cs="Helvetica-Narrow"/>
          <w:szCs w:val="20"/>
        </w:rPr>
      </w:pPr>
      <w:r w:rsidRPr="00790ADE">
        <w:rPr>
          <w:rFonts w:cs="Times-Roman"/>
          <w:szCs w:val="20"/>
        </w:rPr>
        <w:t xml:space="preserve">- </w:t>
      </w:r>
      <w:r w:rsidRPr="00790ADE">
        <w:rPr>
          <w:rFonts w:cs="Helvetica-Narrow"/>
          <w:szCs w:val="20"/>
        </w:rPr>
        <w:t>Gyllebeholdere der ikke længere anvendes, skal rengøres.</w:t>
      </w:r>
    </w:p>
    <w:p w14:paraId="0726FEDF" w14:textId="77777777" w:rsidR="00A30E05" w:rsidRDefault="00A30E05" w:rsidP="00A30E05">
      <w:pPr>
        <w:autoSpaceDE w:val="0"/>
        <w:autoSpaceDN w:val="0"/>
        <w:adjustRightInd w:val="0"/>
        <w:spacing w:after="0" w:line="240" w:lineRule="auto"/>
        <w:rPr>
          <w:rFonts w:cs="Helvetica-Narrow"/>
          <w:szCs w:val="20"/>
        </w:rPr>
      </w:pPr>
    </w:p>
    <w:p w14:paraId="7E0C61C9" w14:textId="77777777" w:rsidR="00A30E05" w:rsidRDefault="00A30E05" w:rsidP="00A30E05">
      <w:pPr>
        <w:autoSpaceDE w:val="0"/>
        <w:autoSpaceDN w:val="0"/>
        <w:adjustRightInd w:val="0"/>
        <w:spacing w:after="0" w:line="240" w:lineRule="auto"/>
        <w:rPr>
          <w:rFonts w:cs="Helvetica-Narrow"/>
          <w:b/>
          <w:i/>
          <w:szCs w:val="20"/>
        </w:rPr>
      </w:pPr>
      <w:r>
        <w:rPr>
          <w:rFonts w:cs="Helvetica-Narrow"/>
          <w:b/>
          <w:i/>
          <w:szCs w:val="20"/>
        </w:rPr>
        <w:t>Årsproduktion</w:t>
      </w:r>
    </w:p>
    <w:p w14:paraId="3C1065BD" w14:textId="77777777" w:rsidR="00A30E05" w:rsidRDefault="00A30E05" w:rsidP="00A30E05">
      <w:pPr>
        <w:autoSpaceDE w:val="0"/>
        <w:autoSpaceDN w:val="0"/>
        <w:adjustRightInd w:val="0"/>
        <w:spacing w:after="0" w:line="240" w:lineRule="auto"/>
        <w:rPr>
          <w:rFonts w:cs="Helvetica-Narrow"/>
          <w:szCs w:val="20"/>
        </w:rPr>
      </w:pPr>
      <w:r w:rsidRPr="00790ADE">
        <w:rPr>
          <w:rFonts w:cs="Helvetica-Narrow"/>
          <w:b/>
          <w:szCs w:val="20"/>
        </w:rPr>
        <w:t>9</w:t>
      </w:r>
      <w:r w:rsidRPr="00790ADE">
        <w:rPr>
          <w:rFonts w:cs="Helvetica-Narrow"/>
          <w:szCs w:val="20"/>
        </w:rPr>
        <w:t>. Almindelige sæsonudsving samt tilpasninger pga. sanering og lignende accepteres, det samme gør dyreholdets størrelse</w:t>
      </w:r>
      <w:r>
        <w:rPr>
          <w:rFonts w:cs="Helvetica-Narrow"/>
          <w:szCs w:val="20"/>
        </w:rPr>
        <w:t xml:space="preserve"> </w:t>
      </w:r>
      <w:r w:rsidRPr="00790ADE">
        <w:rPr>
          <w:rFonts w:cs="Helvetica-Narrow"/>
          <w:szCs w:val="20"/>
        </w:rPr>
        <w:t>som følge af tilpasninger pga. ændrede vægtintervaller så længe både det maksimale antal DE og geneafstanden for lugt ikke forøges.</w:t>
      </w:r>
    </w:p>
    <w:p w14:paraId="5C1BD7F4" w14:textId="77777777" w:rsidR="00A30E05" w:rsidRDefault="00A30E05" w:rsidP="00A30E05">
      <w:pPr>
        <w:autoSpaceDE w:val="0"/>
        <w:autoSpaceDN w:val="0"/>
        <w:adjustRightInd w:val="0"/>
        <w:spacing w:after="0" w:line="240" w:lineRule="auto"/>
        <w:rPr>
          <w:rFonts w:cs="Helvetica-Narrow"/>
          <w:szCs w:val="20"/>
        </w:rPr>
      </w:pPr>
    </w:p>
    <w:p w14:paraId="04356019" w14:textId="77777777" w:rsidR="00A30E05" w:rsidRDefault="00A30E05" w:rsidP="00A30E05">
      <w:pPr>
        <w:autoSpaceDE w:val="0"/>
        <w:autoSpaceDN w:val="0"/>
        <w:adjustRightInd w:val="0"/>
        <w:spacing w:after="0" w:line="240" w:lineRule="auto"/>
        <w:rPr>
          <w:rFonts w:cs="Helvetica-Narrow"/>
          <w:szCs w:val="20"/>
        </w:rPr>
      </w:pPr>
    </w:p>
    <w:p w14:paraId="0EB462E5" w14:textId="77777777" w:rsidR="00A30E05" w:rsidRPr="008C5F3E" w:rsidRDefault="00A30E05" w:rsidP="00A30E05">
      <w:pPr>
        <w:autoSpaceDE w:val="0"/>
        <w:autoSpaceDN w:val="0"/>
        <w:adjustRightInd w:val="0"/>
        <w:spacing w:after="0" w:line="240" w:lineRule="auto"/>
        <w:rPr>
          <w:rFonts w:cs="Helvetica-Narrow"/>
          <w:b/>
          <w:szCs w:val="20"/>
        </w:rPr>
      </w:pPr>
      <w:r w:rsidRPr="008C5F3E">
        <w:rPr>
          <w:rFonts w:cs="Helvetica-Narrow"/>
          <w:b/>
          <w:szCs w:val="20"/>
        </w:rPr>
        <w:t>Vilkår for anlæg</w:t>
      </w:r>
    </w:p>
    <w:p w14:paraId="3942AD6E" w14:textId="77777777" w:rsidR="00A30E05" w:rsidRDefault="00A30E05" w:rsidP="00A30E05">
      <w:pPr>
        <w:autoSpaceDE w:val="0"/>
        <w:autoSpaceDN w:val="0"/>
        <w:adjustRightInd w:val="0"/>
        <w:spacing w:after="0" w:line="240" w:lineRule="auto"/>
        <w:rPr>
          <w:rFonts w:cs="Helvetica-Narrow"/>
          <w:b/>
          <w:i/>
          <w:szCs w:val="20"/>
        </w:rPr>
      </w:pPr>
      <w:r w:rsidRPr="00790ADE">
        <w:rPr>
          <w:rFonts w:cs="Helvetica-Narrow"/>
          <w:b/>
          <w:i/>
          <w:szCs w:val="20"/>
        </w:rPr>
        <w:t>Staldinventar- og drift</w:t>
      </w:r>
    </w:p>
    <w:p w14:paraId="551AA4E2" w14:textId="54F6DF51" w:rsidR="00A30E05" w:rsidRDefault="00A30E05" w:rsidP="00A30E05">
      <w:pPr>
        <w:autoSpaceDE w:val="0"/>
        <w:autoSpaceDN w:val="0"/>
        <w:adjustRightInd w:val="0"/>
        <w:spacing w:after="0" w:line="240" w:lineRule="auto"/>
        <w:rPr>
          <w:rFonts w:cs="Helvetica-Narrow"/>
          <w:szCs w:val="20"/>
        </w:rPr>
      </w:pPr>
      <w:r w:rsidRPr="00790ADE">
        <w:rPr>
          <w:rFonts w:cs="Helvetica-Narrow"/>
          <w:b/>
          <w:szCs w:val="20"/>
        </w:rPr>
        <w:t>13.</w:t>
      </w:r>
      <w:r w:rsidRPr="00790ADE">
        <w:rPr>
          <w:rFonts w:cs="Helvetica-Narrow"/>
          <w:szCs w:val="20"/>
        </w:rPr>
        <w:t xml:space="preserve"> Bedriften skal, i forbindelse med de regelmæssige tilsyn,</w:t>
      </w:r>
      <w:r>
        <w:rPr>
          <w:rFonts w:cs="Helvetica-Narrow"/>
          <w:szCs w:val="20"/>
        </w:rPr>
        <w:t xml:space="preserve"> </w:t>
      </w:r>
      <w:r w:rsidRPr="00790ADE">
        <w:rPr>
          <w:rFonts w:cs="Helvetica-Narrow"/>
          <w:szCs w:val="20"/>
        </w:rPr>
        <w:t>redegøre for hvad der er indført af renere teknologi siden</w:t>
      </w:r>
      <w:r>
        <w:rPr>
          <w:rFonts w:cs="Helvetica-Narrow"/>
          <w:szCs w:val="20"/>
        </w:rPr>
        <w:t xml:space="preserve"> </w:t>
      </w:r>
      <w:r w:rsidRPr="00790ADE">
        <w:rPr>
          <w:rFonts w:cs="Helvetica-Narrow"/>
          <w:szCs w:val="20"/>
        </w:rPr>
        <w:t>sidst</w:t>
      </w:r>
      <w:r>
        <w:rPr>
          <w:rFonts w:cs="Helvetica-Narrow"/>
          <w:szCs w:val="20"/>
        </w:rPr>
        <w:t>,</w:t>
      </w:r>
      <w:r w:rsidRPr="00790ADE">
        <w:rPr>
          <w:rFonts w:cs="Helvetica-Narrow"/>
          <w:szCs w:val="20"/>
        </w:rPr>
        <w:t xml:space="preserve"> samt i hvilket omfang der er sket substitution af råvarer</w:t>
      </w:r>
      <w:r>
        <w:rPr>
          <w:rFonts w:cs="Helvetica-Narrow"/>
          <w:szCs w:val="20"/>
        </w:rPr>
        <w:t xml:space="preserve"> </w:t>
      </w:r>
      <w:r w:rsidRPr="00790ADE">
        <w:rPr>
          <w:rFonts w:cs="Helvetica-Narrow"/>
          <w:szCs w:val="20"/>
        </w:rPr>
        <w:t>og hjælpestoffer til mindre miljøbelastende råvarer og</w:t>
      </w:r>
      <w:r>
        <w:rPr>
          <w:rFonts w:cs="Helvetica-Narrow"/>
          <w:szCs w:val="20"/>
        </w:rPr>
        <w:t xml:space="preserve"> </w:t>
      </w:r>
      <w:r w:rsidRPr="00790ADE">
        <w:rPr>
          <w:rFonts w:cs="Helvetica-Narrow"/>
          <w:szCs w:val="20"/>
        </w:rPr>
        <w:t>hjælpestoffer.</w:t>
      </w:r>
      <w:r>
        <w:rPr>
          <w:rFonts w:cs="Helvetica-Narrow"/>
          <w:szCs w:val="20"/>
        </w:rPr>
        <w:t xml:space="preserve"> </w:t>
      </w:r>
    </w:p>
    <w:p w14:paraId="393F058E" w14:textId="77777777" w:rsidR="00A30E05" w:rsidRDefault="00A30E05" w:rsidP="00A30E05">
      <w:pPr>
        <w:spacing w:after="0"/>
        <w:rPr>
          <w:b/>
          <w:i/>
        </w:rPr>
      </w:pPr>
    </w:p>
    <w:p w14:paraId="6025B47E" w14:textId="77777777" w:rsidR="00A30E05" w:rsidRDefault="00A30E05" w:rsidP="00A30E05">
      <w:pPr>
        <w:spacing w:after="0"/>
        <w:rPr>
          <w:b/>
          <w:i/>
        </w:rPr>
      </w:pPr>
      <w:r>
        <w:rPr>
          <w:b/>
          <w:i/>
        </w:rPr>
        <w:t>Lugt</w:t>
      </w:r>
    </w:p>
    <w:p w14:paraId="218A29A8" w14:textId="77777777" w:rsidR="00A30E05" w:rsidRDefault="00A30E05" w:rsidP="00A30E05">
      <w:pPr>
        <w:autoSpaceDE w:val="0"/>
        <w:autoSpaceDN w:val="0"/>
        <w:adjustRightInd w:val="0"/>
        <w:spacing w:after="0" w:line="240" w:lineRule="auto"/>
        <w:rPr>
          <w:rFonts w:cs="Helvetica-Narrow"/>
          <w:szCs w:val="20"/>
        </w:rPr>
      </w:pPr>
      <w:r w:rsidRPr="008D3101">
        <w:rPr>
          <w:rFonts w:cs="Helvetica-Narrow"/>
          <w:b/>
          <w:szCs w:val="20"/>
        </w:rPr>
        <w:t>20</w:t>
      </w:r>
      <w:r w:rsidRPr="008D3101">
        <w:rPr>
          <w:rFonts w:cs="Helvetica-Narrow"/>
          <w:szCs w:val="20"/>
        </w:rPr>
        <w:t>. Ejendommen og dens omgivelser skal drives og renholdes</w:t>
      </w:r>
      <w:r>
        <w:rPr>
          <w:rFonts w:cs="Helvetica-Narrow"/>
          <w:szCs w:val="20"/>
        </w:rPr>
        <w:t xml:space="preserve"> </w:t>
      </w:r>
      <w:r w:rsidRPr="008D3101">
        <w:rPr>
          <w:rFonts w:cs="Helvetica-Narrow"/>
          <w:szCs w:val="20"/>
        </w:rPr>
        <w:t xml:space="preserve">således, at lugtgener </w:t>
      </w:r>
      <w:r>
        <w:rPr>
          <w:rFonts w:cs="Helvetica-Narrow"/>
          <w:szCs w:val="20"/>
        </w:rPr>
        <w:t>b</w:t>
      </w:r>
      <w:r w:rsidRPr="008D3101">
        <w:rPr>
          <w:rFonts w:cs="Helvetica-Narrow"/>
          <w:szCs w:val="20"/>
        </w:rPr>
        <w:t>egrænses mest muligt.</w:t>
      </w:r>
    </w:p>
    <w:p w14:paraId="4C6CCA60" w14:textId="77777777" w:rsidR="00A30E05" w:rsidRPr="008D3101" w:rsidRDefault="00A30E05" w:rsidP="00A30E05">
      <w:pPr>
        <w:autoSpaceDE w:val="0"/>
        <w:autoSpaceDN w:val="0"/>
        <w:adjustRightInd w:val="0"/>
        <w:spacing w:after="0" w:line="240" w:lineRule="auto"/>
        <w:rPr>
          <w:rFonts w:cs="Helvetica-Narrow"/>
          <w:szCs w:val="20"/>
        </w:rPr>
      </w:pPr>
    </w:p>
    <w:p w14:paraId="049CB57F" w14:textId="77777777" w:rsidR="00A30E05" w:rsidRPr="008D3101" w:rsidRDefault="00A30E05" w:rsidP="00A30E05">
      <w:pPr>
        <w:autoSpaceDE w:val="0"/>
        <w:autoSpaceDN w:val="0"/>
        <w:adjustRightInd w:val="0"/>
        <w:spacing w:after="0" w:line="240" w:lineRule="auto"/>
        <w:rPr>
          <w:rFonts w:cs="Helvetica-Narrow"/>
          <w:szCs w:val="20"/>
        </w:rPr>
      </w:pPr>
      <w:r w:rsidRPr="008D3101">
        <w:rPr>
          <w:rFonts w:cs="Helvetica-Narrow"/>
          <w:b/>
          <w:szCs w:val="20"/>
        </w:rPr>
        <w:t>21.</w:t>
      </w:r>
      <w:r w:rsidRPr="008D3101">
        <w:rPr>
          <w:rFonts w:cs="Helvetica-Narrow"/>
          <w:szCs w:val="20"/>
        </w:rPr>
        <w:t xml:space="preserve"> Såfremt tilsynsmyndigheden vurderer, at driften giver anledning</w:t>
      </w:r>
      <w:r>
        <w:rPr>
          <w:rFonts w:cs="Helvetica-Narrow"/>
          <w:szCs w:val="20"/>
        </w:rPr>
        <w:t xml:space="preserve"> </w:t>
      </w:r>
      <w:r w:rsidRPr="008D3101">
        <w:rPr>
          <w:rFonts w:cs="Helvetica-Narrow"/>
          <w:szCs w:val="20"/>
        </w:rPr>
        <w:t>til flere lugtgener for omboende end forventet, skal</w:t>
      </w:r>
      <w:r>
        <w:rPr>
          <w:rFonts w:cs="Helvetica-Narrow"/>
          <w:szCs w:val="20"/>
        </w:rPr>
        <w:t xml:space="preserve"> </w:t>
      </w:r>
      <w:r w:rsidRPr="008D3101">
        <w:rPr>
          <w:rFonts w:cs="Helvetica-Narrow"/>
          <w:szCs w:val="20"/>
        </w:rPr>
        <w:t>ejendommen lade udarbejde en handlingsplan for nedbringelse</w:t>
      </w:r>
    </w:p>
    <w:p w14:paraId="0AEB7CD7" w14:textId="77777777" w:rsidR="00A30E05" w:rsidRDefault="00A30E05" w:rsidP="00A30E05">
      <w:pPr>
        <w:autoSpaceDE w:val="0"/>
        <w:autoSpaceDN w:val="0"/>
        <w:adjustRightInd w:val="0"/>
        <w:spacing w:after="0" w:line="240" w:lineRule="auto"/>
        <w:rPr>
          <w:rFonts w:cs="Helvetica-Narrow"/>
          <w:szCs w:val="20"/>
        </w:rPr>
      </w:pPr>
      <w:r w:rsidRPr="008D3101">
        <w:rPr>
          <w:rFonts w:cs="Helvetica-Narrow"/>
          <w:szCs w:val="20"/>
        </w:rPr>
        <w:lastRenderedPageBreak/>
        <w:t>af generne, som godkendes af kommunen, og derefter</w:t>
      </w:r>
      <w:r>
        <w:rPr>
          <w:rFonts w:cs="Helvetica-Narrow"/>
          <w:szCs w:val="20"/>
        </w:rPr>
        <w:t xml:space="preserve"> </w:t>
      </w:r>
      <w:r w:rsidRPr="008D3101">
        <w:rPr>
          <w:rFonts w:cs="Helvetica-Narrow"/>
          <w:szCs w:val="20"/>
        </w:rPr>
        <w:t>gennemføre denne. Samtlige udgifter i forbindelse med</w:t>
      </w:r>
      <w:r>
        <w:rPr>
          <w:rFonts w:cs="Helvetica-Narrow"/>
          <w:szCs w:val="20"/>
        </w:rPr>
        <w:t xml:space="preserve"> </w:t>
      </w:r>
      <w:r w:rsidRPr="008D3101">
        <w:rPr>
          <w:rFonts w:cs="Helvetica-Narrow"/>
          <w:szCs w:val="20"/>
        </w:rPr>
        <w:t>ovennævnte afholdes af husdyrbruget.</w:t>
      </w:r>
    </w:p>
    <w:p w14:paraId="07210453" w14:textId="77777777" w:rsidR="00A30E05" w:rsidRDefault="00A30E05" w:rsidP="00A30E05">
      <w:pPr>
        <w:autoSpaceDE w:val="0"/>
        <w:autoSpaceDN w:val="0"/>
        <w:adjustRightInd w:val="0"/>
        <w:spacing w:after="0" w:line="240" w:lineRule="auto"/>
        <w:rPr>
          <w:rFonts w:cs="Helvetica-Narrow"/>
          <w:szCs w:val="20"/>
        </w:rPr>
      </w:pPr>
    </w:p>
    <w:p w14:paraId="18AF8AD1" w14:textId="77777777" w:rsidR="00A30E05" w:rsidRDefault="00A30E05" w:rsidP="00A30E05">
      <w:pPr>
        <w:autoSpaceDE w:val="0"/>
        <w:autoSpaceDN w:val="0"/>
        <w:adjustRightInd w:val="0"/>
        <w:spacing w:after="0" w:line="240" w:lineRule="auto"/>
        <w:rPr>
          <w:rFonts w:cs="Helvetica-Narrow"/>
          <w:b/>
          <w:i/>
          <w:szCs w:val="20"/>
        </w:rPr>
      </w:pPr>
      <w:r w:rsidRPr="008D3101">
        <w:rPr>
          <w:rFonts w:cs="Helvetica-Narrow"/>
          <w:b/>
          <w:i/>
          <w:szCs w:val="20"/>
        </w:rPr>
        <w:t>Gødningsopbevaring</w:t>
      </w:r>
    </w:p>
    <w:p w14:paraId="216D4347" w14:textId="77777777" w:rsidR="00A30E05" w:rsidRDefault="00A30E05" w:rsidP="00A30E05">
      <w:pPr>
        <w:autoSpaceDE w:val="0"/>
        <w:autoSpaceDN w:val="0"/>
        <w:adjustRightInd w:val="0"/>
        <w:spacing w:after="0" w:line="240" w:lineRule="auto"/>
        <w:rPr>
          <w:rFonts w:cs="Helvetica-Narrow"/>
          <w:szCs w:val="20"/>
        </w:rPr>
      </w:pPr>
      <w:r w:rsidRPr="008D3101">
        <w:rPr>
          <w:rFonts w:cs="Helvetica-Narrow"/>
          <w:b/>
          <w:szCs w:val="20"/>
        </w:rPr>
        <w:t>22.</w:t>
      </w:r>
      <w:r w:rsidRPr="008D3101">
        <w:rPr>
          <w:rFonts w:cs="Helvetica-Narrow"/>
          <w:szCs w:val="20"/>
        </w:rPr>
        <w:t xml:space="preserve"> Der skal altid være en opbevaringskapacitet for fast og flydende</w:t>
      </w:r>
      <w:r>
        <w:rPr>
          <w:rFonts w:cs="Helvetica-Narrow"/>
          <w:szCs w:val="20"/>
        </w:rPr>
        <w:t xml:space="preserve"> </w:t>
      </w:r>
      <w:r w:rsidRPr="008D3101">
        <w:rPr>
          <w:rFonts w:cs="Helvetica-Narrow"/>
          <w:szCs w:val="20"/>
        </w:rPr>
        <w:t>husdyrgødning til rådighed på ejendommen svarende</w:t>
      </w:r>
      <w:r>
        <w:rPr>
          <w:rFonts w:cs="Helvetica-Narrow"/>
          <w:szCs w:val="20"/>
        </w:rPr>
        <w:t xml:space="preserve"> </w:t>
      </w:r>
      <w:r w:rsidRPr="008D3101">
        <w:rPr>
          <w:rFonts w:cs="Helvetica-Narrow"/>
          <w:szCs w:val="20"/>
        </w:rPr>
        <w:t>til mindst 9 måneders produktion.</w:t>
      </w:r>
    </w:p>
    <w:p w14:paraId="77BABBFA" w14:textId="77777777" w:rsidR="00A30E05" w:rsidRPr="008D3101" w:rsidRDefault="00A30E05" w:rsidP="00A30E05">
      <w:pPr>
        <w:autoSpaceDE w:val="0"/>
        <w:autoSpaceDN w:val="0"/>
        <w:adjustRightInd w:val="0"/>
        <w:spacing w:after="0" w:line="240" w:lineRule="auto"/>
        <w:rPr>
          <w:rFonts w:cs="Helvetica-Narrow"/>
          <w:szCs w:val="20"/>
        </w:rPr>
      </w:pPr>
    </w:p>
    <w:p w14:paraId="51CA6712" w14:textId="77777777" w:rsidR="00A30E05" w:rsidRPr="008D3101" w:rsidRDefault="00A30E05" w:rsidP="00A30E05">
      <w:pPr>
        <w:autoSpaceDE w:val="0"/>
        <w:autoSpaceDN w:val="0"/>
        <w:adjustRightInd w:val="0"/>
        <w:spacing w:after="0" w:line="240" w:lineRule="auto"/>
        <w:rPr>
          <w:rFonts w:cs="Helvetica-Narrow"/>
          <w:szCs w:val="20"/>
        </w:rPr>
      </w:pPr>
      <w:r w:rsidRPr="008D3101">
        <w:rPr>
          <w:rFonts w:cs="Helvetica-Narrow"/>
          <w:b/>
          <w:szCs w:val="20"/>
        </w:rPr>
        <w:t>23.</w:t>
      </w:r>
      <w:r w:rsidRPr="008D3101">
        <w:rPr>
          <w:rFonts w:cs="Helvetica-Narrow"/>
          <w:szCs w:val="20"/>
        </w:rPr>
        <w:t xml:space="preserve"> Beholdere til husdyrgødning skal mindst en gang om året</w:t>
      </w:r>
      <w:r>
        <w:rPr>
          <w:rFonts w:cs="Helvetica-Narrow"/>
          <w:szCs w:val="20"/>
        </w:rPr>
        <w:t xml:space="preserve"> </w:t>
      </w:r>
      <w:r w:rsidRPr="008D3101">
        <w:rPr>
          <w:rFonts w:cs="Helvetica-Narrow"/>
          <w:szCs w:val="20"/>
        </w:rPr>
        <w:t>tømmes helt, og der skal ske indvendig og udvendig inspektion</w:t>
      </w:r>
      <w:r>
        <w:rPr>
          <w:rFonts w:cs="Helvetica-Narrow"/>
          <w:szCs w:val="20"/>
        </w:rPr>
        <w:t xml:space="preserve"> </w:t>
      </w:r>
      <w:r w:rsidRPr="008D3101">
        <w:rPr>
          <w:rFonts w:cs="Helvetica-Narrow"/>
          <w:szCs w:val="20"/>
        </w:rPr>
        <w:t>(om muligt) med henblik på reparation og vedligeholdelse.</w:t>
      </w:r>
    </w:p>
    <w:p w14:paraId="5CE1041D" w14:textId="77777777" w:rsidR="00A30E05" w:rsidRDefault="00A30E05" w:rsidP="00A30E05">
      <w:pPr>
        <w:autoSpaceDE w:val="0"/>
        <w:autoSpaceDN w:val="0"/>
        <w:adjustRightInd w:val="0"/>
        <w:spacing w:after="0" w:line="240" w:lineRule="auto"/>
        <w:rPr>
          <w:rFonts w:cs="Helvetica-Narrow"/>
          <w:szCs w:val="20"/>
        </w:rPr>
      </w:pPr>
      <w:r w:rsidRPr="008D3101">
        <w:rPr>
          <w:rFonts w:cs="Helvetica-Narrow"/>
          <w:szCs w:val="20"/>
        </w:rPr>
        <w:t>Inspektionen og evt. tiltag skal noteres i logbogen.</w:t>
      </w:r>
    </w:p>
    <w:p w14:paraId="3F67BFED" w14:textId="77777777" w:rsidR="00A30E05" w:rsidRPr="008D3101" w:rsidRDefault="00A30E05" w:rsidP="00A30E05">
      <w:pPr>
        <w:autoSpaceDE w:val="0"/>
        <w:autoSpaceDN w:val="0"/>
        <w:adjustRightInd w:val="0"/>
        <w:spacing w:after="0" w:line="240" w:lineRule="auto"/>
        <w:rPr>
          <w:rFonts w:cs="Helvetica-Narrow"/>
          <w:szCs w:val="20"/>
        </w:rPr>
      </w:pPr>
    </w:p>
    <w:p w14:paraId="0A3AB673" w14:textId="77777777" w:rsidR="00A30E05" w:rsidRDefault="00A30E05" w:rsidP="00A30E05">
      <w:pPr>
        <w:autoSpaceDE w:val="0"/>
        <w:autoSpaceDN w:val="0"/>
        <w:adjustRightInd w:val="0"/>
        <w:spacing w:after="0" w:line="240" w:lineRule="auto"/>
        <w:rPr>
          <w:rFonts w:cs="Helvetica-Narrow"/>
          <w:szCs w:val="20"/>
        </w:rPr>
      </w:pPr>
      <w:r w:rsidRPr="008D3101">
        <w:rPr>
          <w:rFonts w:cs="Helvetica-Narrow"/>
          <w:b/>
          <w:szCs w:val="20"/>
        </w:rPr>
        <w:t>24.</w:t>
      </w:r>
      <w:r w:rsidRPr="008D3101">
        <w:rPr>
          <w:rFonts w:cs="Helvetica-Narrow"/>
          <w:szCs w:val="20"/>
        </w:rPr>
        <w:t xml:space="preserve"> Pumpning af gylle til gyllebeholdere må ikke foretages på</w:t>
      </w:r>
      <w:r>
        <w:rPr>
          <w:rFonts w:cs="Helvetica-Narrow"/>
          <w:szCs w:val="20"/>
        </w:rPr>
        <w:t xml:space="preserve"> </w:t>
      </w:r>
      <w:r w:rsidRPr="008D3101">
        <w:rPr>
          <w:rFonts w:cs="Helvetica-Narrow"/>
          <w:szCs w:val="20"/>
        </w:rPr>
        <w:t>lørdage, og søn- og helligdage</w:t>
      </w:r>
    </w:p>
    <w:p w14:paraId="09761AF8" w14:textId="77777777" w:rsidR="00A30E05" w:rsidRPr="008D3101" w:rsidRDefault="00A30E05" w:rsidP="00A30E05">
      <w:pPr>
        <w:autoSpaceDE w:val="0"/>
        <w:autoSpaceDN w:val="0"/>
        <w:adjustRightInd w:val="0"/>
        <w:spacing w:after="0" w:line="240" w:lineRule="auto"/>
        <w:rPr>
          <w:rFonts w:cs="Helvetica-Narrow"/>
          <w:szCs w:val="20"/>
        </w:rPr>
      </w:pPr>
    </w:p>
    <w:p w14:paraId="12F5509F" w14:textId="77777777" w:rsidR="00A30E05" w:rsidRDefault="00A30E05" w:rsidP="00A30E05">
      <w:pPr>
        <w:autoSpaceDE w:val="0"/>
        <w:autoSpaceDN w:val="0"/>
        <w:adjustRightInd w:val="0"/>
        <w:spacing w:after="0" w:line="240" w:lineRule="auto"/>
        <w:rPr>
          <w:b/>
          <w:i/>
        </w:rPr>
      </w:pPr>
      <w:r w:rsidRPr="008D3101">
        <w:rPr>
          <w:rFonts w:cs="Helvetica-Narrow"/>
          <w:b/>
          <w:szCs w:val="20"/>
        </w:rPr>
        <w:t>25.</w:t>
      </w:r>
      <w:r w:rsidRPr="008D3101">
        <w:rPr>
          <w:rFonts w:cs="Helvetica-Narrow"/>
          <w:szCs w:val="20"/>
        </w:rPr>
        <w:t xml:space="preserve"> Afløbsbrønde, tagnedløbsbrønde og lignende skal sikres,</w:t>
      </w:r>
      <w:r>
        <w:rPr>
          <w:rFonts w:cs="Helvetica-Narrow"/>
          <w:szCs w:val="20"/>
        </w:rPr>
        <w:t xml:space="preserve"> </w:t>
      </w:r>
      <w:r w:rsidRPr="008D3101">
        <w:rPr>
          <w:rFonts w:cs="Helvetica-Narrow"/>
          <w:szCs w:val="20"/>
        </w:rPr>
        <w:t>så der ikke ved eventuelle uheld kan afledes gylle til drænsystemet</w:t>
      </w:r>
      <w:r>
        <w:rPr>
          <w:rFonts w:cs="Helvetica-Narrow"/>
          <w:szCs w:val="20"/>
        </w:rPr>
        <w:t>.</w:t>
      </w:r>
    </w:p>
    <w:p w14:paraId="6822A3E6" w14:textId="77777777" w:rsidR="00A30E05" w:rsidRDefault="00A30E05" w:rsidP="00A30E05">
      <w:pPr>
        <w:tabs>
          <w:tab w:val="left" w:pos="4272"/>
        </w:tabs>
      </w:pPr>
      <w:r>
        <w:tab/>
      </w:r>
    </w:p>
    <w:p w14:paraId="13F69AFB" w14:textId="77777777" w:rsidR="00A30E05" w:rsidRDefault="00A30E05" w:rsidP="00A30E05">
      <w:pPr>
        <w:tabs>
          <w:tab w:val="left" w:pos="4272"/>
        </w:tabs>
        <w:spacing w:after="0"/>
        <w:rPr>
          <w:b/>
          <w:i/>
        </w:rPr>
      </w:pPr>
      <w:r>
        <w:rPr>
          <w:b/>
          <w:i/>
        </w:rPr>
        <w:t>Gyllehåndtering</w:t>
      </w:r>
    </w:p>
    <w:p w14:paraId="76A43C4A" w14:textId="77777777" w:rsidR="00A30E05" w:rsidRDefault="00A30E05" w:rsidP="00A30E05">
      <w:pPr>
        <w:tabs>
          <w:tab w:val="left" w:pos="4272"/>
        </w:tabs>
        <w:rPr>
          <w:rFonts w:cs="Helvetica-Narrow"/>
          <w:szCs w:val="20"/>
        </w:rPr>
      </w:pPr>
      <w:r w:rsidRPr="008D3101">
        <w:rPr>
          <w:rFonts w:cs="Helvetica-Narrow"/>
          <w:b/>
          <w:szCs w:val="20"/>
        </w:rPr>
        <w:t>26.</w:t>
      </w:r>
      <w:r w:rsidRPr="008D3101">
        <w:rPr>
          <w:rFonts w:cs="Helvetica-Narrow"/>
          <w:szCs w:val="20"/>
        </w:rPr>
        <w:t xml:space="preserve"> Håndtering af gylle skal foregå under opsyn, således at</w:t>
      </w:r>
      <w:r>
        <w:rPr>
          <w:rFonts w:cs="Helvetica-Narrow"/>
          <w:szCs w:val="20"/>
        </w:rPr>
        <w:t xml:space="preserve"> </w:t>
      </w:r>
      <w:r w:rsidRPr="008D3101">
        <w:rPr>
          <w:rFonts w:cs="Helvetica-Narrow"/>
          <w:szCs w:val="20"/>
        </w:rPr>
        <w:t>spild undgås, og der tages størst muligt hensyn til omgivelserne.</w:t>
      </w:r>
    </w:p>
    <w:p w14:paraId="15A9CA10" w14:textId="77777777" w:rsidR="00A30E05" w:rsidRDefault="00A30E05" w:rsidP="00A30E05">
      <w:pPr>
        <w:autoSpaceDE w:val="0"/>
        <w:autoSpaceDN w:val="0"/>
        <w:adjustRightInd w:val="0"/>
        <w:spacing w:after="0" w:line="240" w:lineRule="auto"/>
        <w:rPr>
          <w:rFonts w:cs="Helvetica-Narrow"/>
          <w:szCs w:val="20"/>
        </w:rPr>
      </w:pPr>
      <w:r w:rsidRPr="008D3101">
        <w:rPr>
          <w:rFonts w:cs="Helvetica-Narrow"/>
          <w:b/>
          <w:szCs w:val="20"/>
        </w:rPr>
        <w:t>27.</w:t>
      </w:r>
      <w:r w:rsidRPr="008D3101">
        <w:rPr>
          <w:rFonts w:cs="Helvetica-Narrow"/>
          <w:szCs w:val="20"/>
        </w:rPr>
        <w:t xml:space="preserve"> Påfyldning af gyllevogne o.l. skal foregå på en plads med</w:t>
      </w:r>
      <w:r>
        <w:rPr>
          <w:rFonts w:cs="Helvetica-Narrow"/>
          <w:szCs w:val="20"/>
        </w:rPr>
        <w:t xml:space="preserve"> </w:t>
      </w:r>
      <w:r w:rsidRPr="008D3101">
        <w:rPr>
          <w:rFonts w:cs="Helvetica-Narrow"/>
          <w:szCs w:val="20"/>
        </w:rPr>
        <w:t>afløb til opsamlingsbeholder for flydende husdyrgødning,</w:t>
      </w:r>
      <w:r>
        <w:rPr>
          <w:rFonts w:cs="Helvetica-Narrow"/>
          <w:szCs w:val="20"/>
        </w:rPr>
        <w:t xml:space="preserve"> </w:t>
      </w:r>
      <w:r w:rsidRPr="008D3101">
        <w:rPr>
          <w:rFonts w:cs="Helvetica-Narrow"/>
          <w:szCs w:val="20"/>
        </w:rPr>
        <w:t>eller med gyllevogne som har påmonteret pumpe og returløb,</w:t>
      </w:r>
      <w:r>
        <w:rPr>
          <w:rFonts w:cs="Helvetica-Narrow"/>
          <w:szCs w:val="20"/>
        </w:rPr>
        <w:t xml:space="preserve"> </w:t>
      </w:r>
      <w:r w:rsidRPr="008D3101">
        <w:rPr>
          <w:rFonts w:cs="Helvetica-Narrow"/>
          <w:szCs w:val="20"/>
        </w:rPr>
        <w:t>således at spild af flydende husdyrgødning undgås.</w:t>
      </w:r>
    </w:p>
    <w:p w14:paraId="2DB97FEF" w14:textId="77777777" w:rsidR="00A30E05" w:rsidRPr="008D3101" w:rsidRDefault="00A30E05" w:rsidP="00A30E05">
      <w:pPr>
        <w:autoSpaceDE w:val="0"/>
        <w:autoSpaceDN w:val="0"/>
        <w:adjustRightInd w:val="0"/>
        <w:spacing w:after="0" w:line="240" w:lineRule="auto"/>
        <w:rPr>
          <w:rFonts w:cs="Helvetica-Narrow"/>
          <w:szCs w:val="20"/>
        </w:rPr>
      </w:pPr>
    </w:p>
    <w:p w14:paraId="5608C786" w14:textId="77777777" w:rsidR="00B22DC0" w:rsidRDefault="00A30E05" w:rsidP="00A30E05">
      <w:pPr>
        <w:autoSpaceDE w:val="0"/>
        <w:autoSpaceDN w:val="0"/>
        <w:adjustRightInd w:val="0"/>
        <w:spacing w:after="0" w:line="240" w:lineRule="auto"/>
        <w:rPr>
          <w:rFonts w:cs="Helvetica-Narrow"/>
          <w:szCs w:val="20"/>
        </w:rPr>
      </w:pPr>
      <w:r w:rsidRPr="008D3101">
        <w:rPr>
          <w:rFonts w:cs="Helvetica-Narrow"/>
          <w:b/>
          <w:szCs w:val="20"/>
        </w:rPr>
        <w:t>28.</w:t>
      </w:r>
      <w:r w:rsidRPr="008D3101">
        <w:rPr>
          <w:rFonts w:cs="Helvetica-Narrow"/>
          <w:szCs w:val="20"/>
        </w:rPr>
        <w:t xml:space="preserve"> Efter udbringning af gylle på mark og fyldning af gyllevogne</w:t>
      </w:r>
      <w:r>
        <w:rPr>
          <w:rFonts w:cs="Helvetica-Narrow"/>
          <w:szCs w:val="20"/>
        </w:rPr>
        <w:t xml:space="preserve"> </w:t>
      </w:r>
      <w:r w:rsidRPr="008D3101">
        <w:rPr>
          <w:rFonts w:cs="Helvetica-Narrow"/>
          <w:szCs w:val="20"/>
        </w:rPr>
        <w:t>skal det sikres, at diverse rør og slanger m.v. er tømt, så</w:t>
      </w:r>
      <w:r>
        <w:rPr>
          <w:rFonts w:cs="Helvetica-Narrow"/>
          <w:szCs w:val="20"/>
        </w:rPr>
        <w:t xml:space="preserve"> </w:t>
      </w:r>
      <w:r w:rsidR="00B22DC0">
        <w:rPr>
          <w:rFonts w:cs="Helvetica-Narrow"/>
          <w:szCs w:val="20"/>
        </w:rPr>
        <w:t xml:space="preserve">der ikke spildes gylle på veje. </w:t>
      </w:r>
    </w:p>
    <w:p w14:paraId="5ADB6DBF" w14:textId="77777777" w:rsidR="00B22DC0" w:rsidRDefault="00B22DC0" w:rsidP="00A30E05">
      <w:pPr>
        <w:autoSpaceDE w:val="0"/>
        <w:autoSpaceDN w:val="0"/>
        <w:adjustRightInd w:val="0"/>
        <w:spacing w:after="0" w:line="240" w:lineRule="auto"/>
        <w:rPr>
          <w:rFonts w:cs="Helvetica-Narrow"/>
          <w:szCs w:val="20"/>
        </w:rPr>
      </w:pPr>
    </w:p>
    <w:p w14:paraId="4FBFA132" w14:textId="77777777" w:rsidR="00A30E05" w:rsidRDefault="00A30E05" w:rsidP="00A30E05">
      <w:pPr>
        <w:autoSpaceDE w:val="0"/>
        <w:autoSpaceDN w:val="0"/>
        <w:adjustRightInd w:val="0"/>
        <w:spacing w:after="0" w:line="240" w:lineRule="auto"/>
        <w:rPr>
          <w:rFonts w:cs="Helvetica-Narrow"/>
          <w:szCs w:val="20"/>
        </w:rPr>
      </w:pPr>
    </w:p>
    <w:p w14:paraId="0597E09F" w14:textId="77777777" w:rsidR="00A30E05" w:rsidRDefault="00A30E05" w:rsidP="00A30E05">
      <w:pPr>
        <w:autoSpaceDE w:val="0"/>
        <w:autoSpaceDN w:val="0"/>
        <w:adjustRightInd w:val="0"/>
        <w:spacing w:after="0" w:line="240" w:lineRule="auto"/>
        <w:rPr>
          <w:rFonts w:cs="Helvetica-Narrow"/>
          <w:b/>
          <w:i/>
          <w:szCs w:val="20"/>
        </w:rPr>
      </w:pPr>
      <w:r>
        <w:rPr>
          <w:rFonts w:cs="Helvetica-Narrow"/>
          <w:b/>
          <w:i/>
          <w:szCs w:val="20"/>
        </w:rPr>
        <w:t>Transport</w:t>
      </w:r>
    </w:p>
    <w:p w14:paraId="4AED77E6" w14:textId="77777777" w:rsidR="00B22DC0" w:rsidRPr="00E95608" w:rsidRDefault="00A30E05" w:rsidP="00A30E05">
      <w:pPr>
        <w:pStyle w:val="Listeafsnit"/>
        <w:numPr>
          <w:ilvl w:val="0"/>
          <w:numId w:val="31"/>
        </w:numPr>
        <w:ind w:hanging="720"/>
        <w:jc w:val="left"/>
        <w:rPr>
          <w:rFonts w:cs="Helvetica-Narrow"/>
          <w:sz w:val="20"/>
          <w:szCs w:val="20"/>
        </w:rPr>
      </w:pPr>
      <w:r w:rsidRPr="00E95608">
        <w:rPr>
          <w:rFonts w:cs="Helvetica-Narrow"/>
          <w:sz w:val="20"/>
          <w:szCs w:val="20"/>
        </w:rPr>
        <w:t>Ved transport af husdyrgødning på offentlige veje skal transportvognens åbninger være forsynet med låg eller lignende, således at spild ikke kan finde sted. Skulle der alligevel ske spild, skal gødningen straks opsamles.</w:t>
      </w:r>
    </w:p>
    <w:p w14:paraId="6DA2D0A1" w14:textId="77777777" w:rsidR="00B22DC0" w:rsidRPr="00E95608" w:rsidRDefault="00B22DC0" w:rsidP="00B22DC0">
      <w:pPr>
        <w:pStyle w:val="Listeafsnit"/>
        <w:jc w:val="left"/>
        <w:rPr>
          <w:rFonts w:cs="Helvetica-Narrow"/>
          <w:sz w:val="20"/>
          <w:szCs w:val="20"/>
        </w:rPr>
      </w:pPr>
    </w:p>
    <w:p w14:paraId="0AFB4AE5" w14:textId="77777777" w:rsidR="00B22DC0" w:rsidRPr="00E95608" w:rsidRDefault="00A30E05" w:rsidP="00A30E05">
      <w:pPr>
        <w:pStyle w:val="Listeafsnit"/>
        <w:numPr>
          <w:ilvl w:val="0"/>
          <w:numId w:val="31"/>
        </w:numPr>
        <w:ind w:hanging="720"/>
        <w:jc w:val="left"/>
        <w:rPr>
          <w:rFonts w:cs="Helvetica-Narrow"/>
          <w:sz w:val="20"/>
          <w:szCs w:val="20"/>
        </w:rPr>
      </w:pPr>
      <w:r w:rsidRPr="00E95608">
        <w:rPr>
          <w:rFonts w:cs="Helvetica-Narrow"/>
          <w:sz w:val="20"/>
          <w:szCs w:val="20"/>
        </w:rPr>
        <w:t>Der må maksimalt ske transporter af husdyrgødning 6 dage om året på grusvejen forbi Højgårdsvej 22 og 24.</w:t>
      </w:r>
    </w:p>
    <w:p w14:paraId="4ED955C7" w14:textId="77777777" w:rsidR="00B22DC0" w:rsidRPr="00E95608" w:rsidRDefault="00B22DC0" w:rsidP="00B22DC0">
      <w:pPr>
        <w:pStyle w:val="Listeafsnit"/>
        <w:jc w:val="left"/>
        <w:rPr>
          <w:rFonts w:cs="Helvetica-Narrow"/>
          <w:sz w:val="20"/>
          <w:szCs w:val="20"/>
        </w:rPr>
      </w:pPr>
    </w:p>
    <w:p w14:paraId="44778A1B" w14:textId="77777777" w:rsidR="00B22DC0" w:rsidRPr="00E95608" w:rsidRDefault="00A30E05" w:rsidP="00A30E05">
      <w:pPr>
        <w:pStyle w:val="Listeafsnit"/>
        <w:numPr>
          <w:ilvl w:val="0"/>
          <w:numId w:val="31"/>
        </w:numPr>
        <w:ind w:hanging="720"/>
        <w:jc w:val="left"/>
        <w:rPr>
          <w:rFonts w:cs="Helvetica-Narrow"/>
          <w:sz w:val="20"/>
          <w:szCs w:val="20"/>
        </w:rPr>
      </w:pPr>
      <w:r w:rsidRPr="00E95608">
        <w:rPr>
          <w:rFonts w:cs="Helvetica-Narrow"/>
          <w:sz w:val="20"/>
          <w:szCs w:val="20"/>
        </w:rPr>
        <w:t>Transporterne skal foregå inden for normal arbejdstid og ikke i weekender og på helligdage.</w:t>
      </w:r>
    </w:p>
    <w:p w14:paraId="69944D87" w14:textId="77777777" w:rsidR="00B22DC0" w:rsidRPr="00E95608" w:rsidRDefault="00B22DC0" w:rsidP="00B22DC0">
      <w:pPr>
        <w:pStyle w:val="Listeafsnit"/>
        <w:jc w:val="left"/>
        <w:rPr>
          <w:rFonts w:cs="Helvetica-Narrow"/>
          <w:sz w:val="20"/>
          <w:szCs w:val="20"/>
        </w:rPr>
      </w:pPr>
    </w:p>
    <w:p w14:paraId="461DA892" w14:textId="38F9FE0F" w:rsidR="00A30E05" w:rsidRPr="00E95608" w:rsidRDefault="00A30E05" w:rsidP="00A30E05">
      <w:pPr>
        <w:pStyle w:val="Listeafsnit"/>
        <w:numPr>
          <w:ilvl w:val="0"/>
          <w:numId w:val="31"/>
        </w:numPr>
        <w:ind w:hanging="720"/>
        <w:jc w:val="left"/>
        <w:rPr>
          <w:rFonts w:cs="Helvetica-Narrow"/>
          <w:sz w:val="20"/>
          <w:szCs w:val="20"/>
        </w:rPr>
      </w:pPr>
      <w:r w:rsidRPr="00E95608">
        <w:rPr>
          <w:rFonts w:cs="Helvetica-Narrow"/>
          <w:sz w:val="20"/>
          <w:szCs w:val="20"/>
        </w:rPr>
        <w:t>Beboerne langs den private fælles grusvej skal informeres om kommende transporter og hvornår disse kommer til at foregå.</w:t>
      </w:r>
    </w:p>
    <w:p w14:paraId="7AD8B4B7" w14:textId="77777777" w:rsidR="00A30E05" w:rsidRDefault="00A30E05" w:rsidP="00A30E05">
      <w:pPr>
        <w:autoSpaceDE w:val="0"/>
        <w:autoSpaceDN w:val="0"/>
        <w:adjustRightInd w:val="0"/>
        <w:spacing w:after="0" w:line="240" w:lineRule="auto"/>
        <w:rPr>
          <w:rFonts w:cs="Helvetica-Narrow"/>
          <w:szCs w:val="20"/>
        </w:rPr>
      </w:pPr>
    </w:p>
    <w:p w14:paraId="6699BBDA" w14:textId="77777777" w:rsidR="00A30E05" w:rsidRDefault="00A30E05" w:rsidP="00A30E05">
      <w:pPr>
        <w:autoSpaceDE w:val="0"/>
        <w:autoSpaceDN w:val="0"/>
        <w:adjustRightInd w:val="0"/>
        <w:spacing w:after="0" w:line="240" w:lineRule="auto"/>
        <w:rPr>
          <w:rFonts w:cs="Helvetica-Narrow"/>
          <w:b/>
          <w:i/>
          <w:szCs w:val="20"/>
        </w:rPr>
      </w:pPr>
      <w:r w:rsidRPr="00B352FF">
        <w:rPr>
          <w:rFonts w:cs="Helvetica-Narrow"/>
          <w:b/>
          <w:i/>
          <w:szCs w:val="20"/>
        </w:rPr>
        <w:t>Spildevand mv.</w:t>
      </w:r>
    </w:p>
    <w:p w14:paraId="32C87F46" w14:textId="77777777" w:rsidR="00A30E05" w:rsidRDefault="00A30E05" w:rsidP="00A30E05">
      <w:pPr>
        <w:autoSpaceDE w:val="0"/>
        <w:autoSpaceDN w:val="0"/>
        <w:adjustRightInd w:val="0"/>
        <w:spacing w:after="0" w:line="240" w:lineRule="auto"/>
        <w:rPr>
          <w:rFonts w:cs="Helvetica-Narrow"/>
          <w:szCs w:val="20"/>
        </w:rPr>
      </w:pPr>
      <w:r w:rsidRPr="00BC522C">
        <w:rPr>
          <w:rFonts w:cs="Helvetica-Narrow"/>
          <w:b/>
          <w:szCs w:val="20"/>
        </w:rPr>
        <w:t>33.</w:t>
      </w:r>
      <w:r w:rsidRPr="00B352FF">
        <w:rPr>
          <w:rFonts w:cs="Helvetica-Narrow"/>
          <w:szCs w:val="20"/>
        </w:rPr>
        <w:t xml:space="preserve"> Spildevand fra rengøring af stalde, o.l. skal ledes til samletank</w:t>
      </w:r>
      <w:r>
        <w:rPr>
          <w:rFonts w:cs="Helvetica-Narrow"/>
          <w:szCs w:val="20"/>
        </w:rPr>
        <w:t xml:space="preserve"> </w:t>
      </w:r>
      <w:r w:rsidRPr="00B352FF">
        <w:rPr>
          <w:rFonts w:cs="Helvetica-Narrow"/>
          <w:szCs w:val="20"/>
        </w:rPr>
        <w:t>eller gyllesystem.</w:t>
      </w:r>
    </w:p>
    <w:p w14:paraId="50C77B8B" w14:textId="77777777" w:rsidR="00A30E05" w:rsidRPr="00B352FF" w:rsidRDefault="00A30E05" w:rsidP="00A30E05">
      <w:pPr>
        <w:autoSpaceDE w:val="0"/>
        <w:autoSpaceDN w:val="0"/>
        <w:adjustRightInd w:val="0"/>
        <w:spacing w:after="0" w:line="240" w:lineRule="auto"/>
        <w:rPr>
          <w:rFonts w:cs="Helvetica-Narrow"/>
          <w:szCs w:val="20"/>
        </w:rPr>
      </w:pPr>
    </w:p>
    <w:p w14:paraId="0FDB588B" w14:textId="77777777" w:rsidR="00A30E05" w:rsidRDefault="00A30E05" w:rsidP="00A30E05">
      <w:pPr>
        <w:autoSpaceDE w:val="0"/>
        <w:autoSpaceDN w:val="0"/>
        <w:adjustRightInd w:val="0"/>
        <w:spacing w:after="0" w:line="240" w:lineRule="auto"/>
        <w:rPr>
          <w:rFonts w:cs="Helvetica-Narrow"/>
          <w:szCs w:val="20"/>
        </w:rPr>
      </w:pPr>
      <w:r w:rsidRPr="00BC522C">
        <w:rPr>
          <w:rFonts w:cs="Helvetica-Narrow"/>
          <w:b/>
          <w:szCs w:val="20"/>
        </w:rPr>
        <w:t>34.</w:t>
      </w:r>
      <w:r w:rsidRPr="00B352FF">
        <w:rPr>
          <w:rFonts w:cs="Helvetica-Narrow"/>
          <w:szCs w:val="20"/>
        </w:rPr>
        <w:t xml:space="preserve"> Rengøring af sprøjteudstyr samt påfyldning af sprøjtemiddel</w:t>
      </w:r>
      <w:r>
        <w:rPr>
          <w:rFonts w:cs="Helvetica-Narrow"/>
          <w:szCs w:val="20"/>
        </w:rPr>
        <w:t xml:space="preserve"> </w:t>
      </w:r>
      <w:r w:rsidRPr="00B352FF">
        <w:rPr>
          <w:rFonts w:cs="Helvetica-Narrow"/>
          <w:szCs w:val="20"/>
        </w:rPr>
        <w:t>til marksprøjte skal foregå på en fast plads med tæt</w:t>
      </w:r>
      <w:r>
        <w:rPr>
          <w:rFonts w:cs="Helvetica-Narrow"/>
          <w:szCs w:val="20"/>
        </w:rPr>
        <w:t xml:space="preserve"> </w:t>
      </w:r>
      <w:r w:rsidRPr="00B352FF">
        <w:rPr>
          <w:rFonts w:cs="Helvetica-Narrow"/>
          <w:szCs w:val="20"/>
        </w:rPr>
        <w:t>bund og afløb til opsamlingsbeholder/gyllebeholder. Indvendig</w:t>
      </w:r>
      <w:r>
        <w:rPr>
          <w:rFonts w:cs="Helvetica-Narrow"/>
          <w:szCs w:val="20"/>
        </w:rPr>
        <w:t xml:space="preserve"> </w:t>
      </w:r>
      <w:r w:rsidRPr="00B352FF">
        <w:rPr>
          <w:rFonts w:cs="Helvetica-Narrow"/>
          <w:szCs w:val="20"/>
        </w:rPr>
        <w:t>skylning af marksprøjten kan dog foregå ved at</w:t>
      </w:r>
      <w:r>
        <w:rPr>
          <w:rFonts w:cs="Helvetica-Narrow"/>
          <w:szCs w:val="20"/>
        </w:rPr>
        <w:t xml:space="preserve"> </w:t>
      </w:r>
      <w:r w:rsidRPr="00B352FF">
        <w:rPr>
          <w:rFonts w:cs="Helvetica-Narrow"/>
          <w:szCs w:val="20"/>
        </w:rPr>
        <w:t>skyllevandet spredes på den mark, der lige er sprøjtet.</w:t>
      </w:r>
    </w:p>
    <w:p w14:paraId="6CE08630" w14:textId="77777777" w:rsidR="00A30E05" w:rsidRPr="00B352FF" w:rsidRDefault="00A30E05" w:rsidP="00A30E05">
      <w:pPr>
        <w:autoSpaceDE w:val="0"/>
        <w:autoSpaceDN w:val="0"/>
        <w:adjustRightInd w:val="0"/>
        <w:spacing w:after="0" w:line="240" w:lineRule="auto"/>
        <w:rPr>
          <w:rFonts w:cs="Helvetica-Narrow"/>
          <w:szCs w:val="20"/>
        </w:rPr>
      </w:pPr>
    </w:p>
    <w:p w14:paraId="7C88DA64" w14:textId="77777777" w:rsidR="00A30E05" w:rsidRDefault="00A30E05" w:rsidP="00A30E05">
      <w:pPr>
        <w:autoSpaceDE w:val="0"/>
        <w:autoSpaceDN w:val="0"/>
        <w:adjustRightInd w:val="0"/>
        <w:spacing w:after="0" w:line="240" w:lineRule="auto"/>
        <w:rPr>
          <w:rFonts w:cs="Helvetica-Narrow"/>
          <w:szCs w:val="20"/>
        </w:rPr>
      </w:pPr>
      <w:r w:rsidRPr="00BC522C">
        <w:rPr>
          <w:rFonts w:cs="Helvetica-Narrow"/>
          <w:b/>
          <w:szCs w:val="20"/>
        </w:rPr>
        <w:t>35.</w:t>
      </w:r>
      <w:r w:rsidRPr="00B352FF">
        <w:rPr>
          <w:rFonts w:cs="Helvetica-Narrow"/>
          <w:szCs w:val="20"/>
        </w:rPr>
        <w:t xml:space="preserve"> Al vask af maskiner og redskaber, skal foregå på en støbt,</w:t>
      </w:r>
      <w:r>
        <w:rPr>
          <w:rFonts w:cs="Helvetica-Narrow"/>
          <w:szCs w:val="20"/>
        </w:rPr>
        <w:t xml:space="preserve"> </w:t>
      </w:r>
      <w:r w:rsidRPr="00B352FF">
        <w:rPr>
          <w:rFonts w:cs="Helvetica-Narrow"/>
          <w:szCs w:val="20"/>
        </w:rPr>
        <w:t>fast plads, hvor bortledning af spildevandet sker til en opsamlingsbeholder.</w:t>
      </w:r>
      <w:r>
        <w:rPr>
          <w:rFonts w:cs="Helvetica-Narrow"/>
          <w:szCs w:val="20"/>
        </w:rPr>
        <w:t xml:space="preserve"> Udbringning skal ske jf. h</w:t>
      </w:r>
      <w:r w:rsidRPr="00B352FF">
        <w:rPr>
          <w:rFonts w:cs="Helvetica-Narrow"/>
          <w:szCs w:val="20"/>
        </w:rPr>
        <w:t>usdyrgødningsbekendt</w:t>
      </w:r>
      <w:r>
        <w:rPr>
          <w:rFonts w:cs="Helvetica-Narrow"/>
          <w:szCs w:val="20"/>
        </w:rPr>
        <w:t>-</w:t>
      </w:r>
      <w:r w:rsidRPr="00B352FF">
        <w:rPr>
          <w:rFonts w:cs="Helvetica-Narrow"/>
          <w:szCs w:val="20"/>
        </w:rPr>
        <w:t>gørelsens</w:t>
      </w:r>
      <w:r>
        <w:rPr>
          <w:rFonts w:cs="Helvetica-Narrow"/>
          <w:szCs w:val="20"/>
        </w:rPr>
        <w:t xml:space="preserve"> </w:t>
      </w:r>
      <w:r w:rsidRPr="00B352FF">
        <w:rPr>
          <w:rFonts w:cs="Helvetica-Narrow"/>
          <w:szCs w:val="20"/>
        </w:rPr>
        <w:t>regler for udbringning.</w:t>
      </w:r>
    </w:p>
    <w:p w14:paraId="292F3161" w14:textId="77777777" w:rsidR="00A30E05" w:rsidRDefault="00A30E05" w:rsidP="00A30E05">
      <w:pPr>
        <w:autoSpaceDE w:val="0"/>
        <w:autoSpaceDN w:val="0"/>
        <w:adjustRightInd w:val="0"/>
        <w:spacing w:after="0" w:line="240" w:lineRule="auto"/>
        <w:rPr>
          <w:rFonts w:cs="Helvetica-Narrow"/>
          <w:szCs w:val="20"/>
        </w:rPr>
      </w:pPr>
    </w:p>
    <w:p w14:paraId="1286243E" w14:textId="77777777" w:rsidR="00A30E05" w:rsidRDefault="00A30E05" w:rsidP="00A30E05">
      <w:pPr>
        <w:autoSpaceDE w:val="0"/>
        <w:autoSpaceDN w:val="0"/>
        <w:adjustRightInd w:val="0"/>
        <w:spacing w:after="0" w:line="240" w:lineRule="auto"/>
        <w:rPr>
          <w:rFonts w:cs="Helvetica-Narrow"/>
          <w:szCs w:val="20"/>
        </w:rPr>
      </w:pPr>
    </w:p>
    <w:p w14:paraId="3F29155F" w14:textId="77777777" w:rsidR="00A30E05" w:rsidRDefault="00A30E05" w:rsidP="00A30E05">
      <w:pPr>
        <w:autoSpaceDE w:val="0"/>
        <w:autoSpaceDN w:val="0"/>
        <w:adjustRightInd w:val="0"/>
        <w:spacing w:after="0" w:line="240" w:lineRule="auto"/>
        <w:rPr>
          <w:rFonts w:cs="Helvetica-Narrow"/>
          <w:b/>
          <w:i/>
          <w:szCs w:val="20"/>
        </w:rPr>
      </w:pPr>
      <w:r>
        <w:rPr>
          <w:rFonts w:cs="Helvetica-Narrow"/>
          <w:b/>
          <w:i/>
          <w:szCs w:val="20"/>
        </w:rPr>
        <w:lastRenderedPageBreak/>
        <w:t>Uheld og driftsforstyrrelser</w:t>
      </w:r>
    </w:p>
    <w:p w14:paraId="2625B5DB" w14:textId="77777777" w:rsidR="00A30E05" w:rsidRDefault="00A30E05" w:rsidP="00A30E05">
      <w:pPr>
        <w:autoSpaceDE w:val="0"/>
        <w:autoSpaceDN w:val="0"/>
        <w:adjustRightInd w:val="0"/>
        <w:spacing w:after="0" w:line="240" w:lineRule="auto"/>
        <w:rPr>
          <w:rFonts w:cs="Helvetica-Narrow"/>
          <w:szCs w:val="20"/>
        </w:rPr>
      </w:pPr>
      <w:r w:rsidRPr="00BC522C">
        <w:rPr>
          <w:rFonts w:cs="Helvetica-Narrow"/>
          <w:b/>
          <w:szCs w:val="20"/>
        </w:rPr>
        <w:t>36.</w:t>
      </w:r>
      <w:r w:rsidRPr="00BC522C">
        <w:rPr>
          <w:rFonts w:cs="Helvetica-Narrow"/>
          <w:szCs w:val="20"/>
        </w:rPr>
        <w:t xml:space="preserve"> Bedriften skal indrettes og drives, så spild og andet ukontrolleret</w:t>
      </w:r>
      <w:r>
        <w:rPr>
          <w:rFonts w:cs="Helvetica-Narrow"/>
          <w:szCs w:val="20"/>
        </w:rPr>
        <w:t xml:space="preserve"> </w:t>
      </w:r>
      <w:r w:rsidRPr="00BC522C">
        <w:rPr>
          <w:rFonts w:cs="Helvetica-Narrow"/>
          <w:szCs w:val="20"/>
        </w:rPr>
        <w:t>udslip af forurenende stoffer forhindres eller forebygges,</w:t>
      </w:r>
      <w:r>
        <w:rPr>
          <w:rFonts w:cs="Helvetica-Narrow"/>
          <w:szCs w:val="20"/>
        </w:rPr>
        <w:t xml:space="preserve"> </w:t>
      </w:r>
      <w:r w:rsidRPr="00BC522C">
        <w:rPr>
          <w:rFonts w:cs="Helvetica-Narrow"/>
          <w:szCs w:val="20"/>
        </w:rPr>
        <w:t>og sådan at skadernes omfang begrænses, hvis</w:t>
      </w:r>
      <w:r>
        <w:rPr>
          <w:rFonts w:cs="Helvetica-Narrow"/>
          <w:szCs w:val="20"/>
        </w:rPr>
        <w:t xml:space="preserve"> </w:t>
      </w:r>
      <w:r w:rsidRPr="00BC522C">
        <w:rPr>
          <w:rFonts w:cs="Helvetica-Narrow"/>
          <w:szCs w:val="20"/>
        </w:rPr>
        <w:t>der alligevel sker uheld.</w:t>
      </w:r>
    </w:p>
    <w:p w14:paraId="0FBE4BF5" w14:textId="77777777" w:rsidR="00A30E05" w:rsidRPr="00BC522C" w:rsidRDefault="00A30E05" w:rsidP="00A30E05">
      <w:pPr>
        <w:autoSpaceDE w:val="0"/>
        <w:autoSpaceDN w:val="0"/>
        <w:adjustRightInd w:val="0"/>
        <w:spacing w:after="0" w:line="240" w:lineRule="auto"/>
        <w:rPr>
          <w:rFonts w:cs="Helvetica-Narrow"/>
          <w:szCs w:val="20"/>
        </w:rPr>
      </w:pPr>
    </w:p>
    <w:p w14:paraId="1274AEBA" w14:textId="77777777" w:rsidR="00A30E05" w:rsidRDefault="00A30E05" w:rsidP="00A30E05">
      <w:pPr>
        <w:autoSpaceDE w:val="0"/>
        <w:autoSpaceDN w:val="0"/>
        <w:adjustRightInd w:val="0"/>
        <w:spacing w:after="0" w:line="240" w:lineRule="auto"/>
        <w:rPr>
          <w:rFonts w:cs="Helvetica-Narrow"/>
          <w:szCs w:val="20"/>
        </w:rPr>
      </w:pPr>
      <w:r w:rsidRPr="00BC522C">
        <w:rPr>
          <w:rFonts w:cs="Helvetica-Narrow"/>
          <w:b/>
          <w:szCs w:val="20"/>
        </w:rPr>
        <w:t>37.</w:t>
      </w:r>
      <w:r w:rsidRPr="00BC522C">
        <w:rPr>
          <w:rFonts w:cs="Helvetica-Narrow"/>
          <w:szCs w:val="20"/>
        </w:rPr>
        <w:t xml:space="preserve"> Der skal udarbejdes en beredskabsplan eller driftsforskrift,</w:t>
      </w:r>
      <w:r>
        <w:rPr>
          <w:rFonts w:cs="Helvetica-Narrow"/>
          <w:szCs w:val="20"/>
        </w:rPr>
        <w:t xml:space="preserve"> </w:t>
      </w:r>
      <w:r w:rsidRPr="00BC522C">
        <w:rPr>
          <w:rFonts w:cs="Helvetica-Narrow"/>
          <w:szCs w:val="20"/>
        </w:rPr>
        <w:t>som fortæller, hvornår og hvordan der skal reageres ved</w:t>
      </w:r>
      <w:r>
        <w:rPr>
          <w:rFonts w:cs="Helvetica-Narrow"/>
          <w:szCs w:val="20"/>
        </w:rPr>
        <w:t xml:space="preserve"> </w:t>
      </w:r>
      <w:r w:rsidRPr="00BC522C">
        <w:rPr>
          <w:rFonts w:cs="Helvetica-Narrow"/>
          <w:szCs w:val="20"/>
        </w:rPr>
        <w:t>uheld, som kan medføre konsekvenser for det eksterne</w:t>
      </w:r>
      <w:r>
        <w:rPr>
          <w:rFonts w:cs="Helvetica-Narrow"/>
          <w:szCs w:val="20"/>
        </w:rPr>
        <w:t xml:space="preserve"> </w:t>
      </w:r>
      <w:r w:rsidRPr="00BC522C">
        <w:rPr>
          <w:rFonts w:cs="Helvetica-Narrow"/>
          <w:szCs w:val="20"/>
        </w:rPr>
        <w:t>miljø. Planen skal indsendes senest 2 måneder efter meddelelsen</w:t>
      </w:r>
      <w:r>
        <w:rPr>
          <w:rFonts w:cs="Helvetica-Narrow"/>
          <w:szCs w:val="20"/>
        </w:rPr>
        <w:t xml:space="preserve"> </w:t>
      </w:r>
      <w:r w:rsidRPr="00BC522C">
        <w:rPr>
          <w:rFonts w:cs="Helvetica-Narrow"/>
          <w:szCs w:val="20"/>
        </w:rPr>
        <w:t>af denne godkendelse dvs. den 7. september</w:t>
      </w:r>
      <w:r>
        <w:rPr>
          <w:rFonts w:cs="Helvetica-Narrow"/>
          <w:szCs w:val="20"/>
        </w:rPr>
        <w:t xml:space="preserve"> </w:t>
      </w:r>
      <w:r w:rsidRPr="00BC522C">
        <w:rPr>
          <w:rFonts w:cs="Helvetica-Narrow"/>
          <w:szCs w:val="20"/>
        </w:rPr>
        <w:t>2010 til tilsynsmyndigheden.</w:t>
      </w:r>
    </w:p>
    <w:p w14:paraId="215FDC4E" w14:textId="77777777" w:rsidR="00A30E05" w:rsidRPr="00BC522C" w:rsidRDefault="00A30E05" w:rsidP="00A30E05">
      <w:pPr>
        <w:autoSpaceDE w:val="0"/>
        <w:autoSpaceDN w:val="0"/>
        <w:adjustRightInd w:val="0"/>
        <w:spacing w:after="0" w:line="240" w:lineRule="auto"/>
        <w:rPr>
          <w:rFonts w:cs="Helvetica-Narrow"/>
          <w:szCs w:val="20"/>
        </w:rPr>
      </w:pPr>
    </w:p>
    <w:p w14:paraId="759361CB" w14:textId="77777777" w:rsidR="00A30E05" w:rsidRDefault="00A30E05" w:rsidP="00A30E05">
      <w:pPr>
        <w:autoSpaceDE w:val="0"/>
        <w:autoSpaceDN w:val="0"/>
        <w:adjustRightInd w:val="0"/>
        <w:spacing w:after="0" w:line="240" w:lineRule="auto"/>
        <w:rPr>
          <w:rFonts w:cs="Helvetica-Narrow"/>
          <w:szCs w:val="20"/>
        </w:rPr>
      </w:pPr>
      <w:r w:rsidRPr="00BC522C">
        <w:rPr>
          <w:rFonts w:cs="Helvetica-Narrow"/>
          <w:b/>
          <w:szCs w:val="20"/>
        </w:rPr>
        <w:t>38.</w:t>
      </w:r>
      <w:r w:rsidRPr="00BC522C">
        <w:rPr>
          <w:rFonts w:cs="Helvetica-Narrow"/>
          <w:szCs w:val="20"/>
        </w:rPr>
        <w:t xml:space="preserve"> Beredskabsplanen skal revideres/kontrolleres sammen</w:t>
      </w:r>
      <w:r>
        <w:rPr>
          <w:rFonts w:cs="Helvetica-Narrow"/>
          <w:szCs w:val="20"/>
        </w:rPr>
        <w:t xml:space="preserve"> </w:t>
      </w:r>
      <w:r w:rsidRPr="00BC522C">
        <w:rPr>
          <w:rFonts w:cs="Helvetica-Narrow"/>
          <w:szCs w:val="20"/>
        </w:rPr>
        <w:t>med de ansatte mindst én gang om året. Den skal være let</w:t>
      </w:r>
      <w:r>
        <w:rPr>
          <w:rFonts w:cs="Helvetica-Narrow"/>
          <w:szCs w:val="20"/>
        </w:rPr>
        <w:t xml:space="preserve"> </w:t>
      </w:r>
      <w:r w:rsidRPr="00BC522C">
        <w:rPr>
          <w:rFonts w:cs="Helvetica-Narrow"/>
          <w:szCs w:val="20"/>
        </w:rPr>
        <w:t>tilgængelig og synlig for ansatte og øvrige, der færdes på</w:t>
      </w:r>
      <w:r>
        <w:rPr>
          <w:rFonts w:cs="Helvetica-Narrow"/>
          <w:szCs w:val="20"/>
        </w:rPr>
        <w:t xml:space="preserve"> </w:t>
      </w:r>
      <w:r w:rsidRPr="00BC522C">
        <w:rPr>
          <w:rFonts w:cs="Helvetica-Narrow"/>
          <w:szCs w:val="20"/>
        </w:rPr>
        <w:t>jendommen, og den skal findes i et sprog, der kan forstås</w:t>
      </w:r>
      <w:r>
        <w:rPr>
          <w:rFonts w:cs="Helvetica-Narrow"/>
          <w:szCs w:val="20"/>
        </w:rPr>
        <w:t xml:space="preserve"> </w:t>
      </w:r>
      <w:r w:rsidRPr="00BC522C">
        <w:rPr>
          <w:rFonts w:cs="Helvetica-Narrow"/>
          <w:szCs w:val="20"/>
        </w:rPr>
        <w:t>af de ansatte.</w:t>
      </w:r>
    </w:p>
    <w:p w14:paraId="321B9133" w14:textId="77777777" w:rsidR="00A30E05" w:rsidRPr="00BC522C" w:rsidRDefault="00A30E05" w:rsidP="00A30E05">
      <w:pPr>
        <w:autoSpaceDE w:val="0"/>
        <w:autoSpaceDN w:val="0"/>
        <w:adjustRightInd w:val="0"/>
        <w:spacing w:after="0" w:line="240" w:lineRule="auto"/>
        <w:rPr>
          <w:rFonts w:cs="Helvetica-Narrow"/>
          <w:szCs w:val="20"/>
        </w:rPr>
      </w:pPr>
    </w:p>
    <w:p w14:paraId="669E0CF2" w14:textId="77777777" w:rsidR="00A30E05" w:rsidRDefault="00A30E05" w:rsidP="00A30E05">
      <w:pPr>
        <w:autoSpaceDE w:val="0"/>
        <w:autoSpaceDN w:val="0"/>
        <w:adjustRightInd w:val="0"/>
        <w:spacing w:after="0" w:line="240" w:lineRule="auto"/>
        <w:rPr>
          <w:rFonts w:cs="Helvetica-Narrow"/>
          <w:szCs w:val="20"/>
        </w:rPr>
      </w:pPr>
      <w:r w:rsidRPr="00BC522C">
        <w:rPr>
          <w:rFonts w:cs="Helvetica-Narrow"/>
          <w:b/>
          <w:szCs w:val="20"/>
        </w:rPr>
        <w:t>39.</w:t>
      </w:r>
      <w:r w:rsidRPr="00BC522C">
        <w:rPr>
          <w:rFonts w:cs="Helvetica-Narrow"/>
          <w:szCs w:val="20"/>
        </w:rPr>
        <w:t xml:space="preserve"> Beredskabsplanens indhold skal være kendt af gårdens</w:t>
      </w:r>
      <w:r>
        <w:rPr>
          <w:rFonts w:cs="Helvetica-Narrow"/>
          <w:szCs w:val="20"/>
        </w:rPr>
        <w:t xml:space="preserve"> </w:t>
      </w:r>
      <w:r w:rsidRPr="00BC522C">
        <w:rPr>
          <w:rFonts w:cs="Helvetica-Narrow"/>
          <w:szCs w:val="20"/>
        </w:rPr>
        <w:t>ansatte mm. og udleveres t</w:t>
      </w:r>
      <w:r>
        <w:rPr>
          <w:rFonts w:cs="Helvetica-Narrow"/>
          <w:szCs w:val="20"/>
        </w:rPr>
        <w:t>il evt. indsatsleder / miljømyn</w:t>
      </w:r>
      <w:r w:rsidRPr="00BC522C">
        <w:rPr>
          <w:rFonts w:cs="Helvetica-Narrow"/>
          <w:szCs w:val="20"/>
        </w:rPr>
        <w:t>dighed i forbindelse med uheld, forureninger, brand, ol.</w:t>
      </w:r>
    </w:p>
    <w:p w14:paraId="58637B53" w14:textId="77777777" w:rsidR="00A30E05" w:rsidRDefault="00A30E05" w:rsidP="00A30E05">
      <w:pPr>
        <w:autoSpaceDE w:val="0"/>
        <w:autoSpaceDN w:val="0"/>
        <w:adjustRightInd w:val="0"/>
        <w:spacing w:after="0" w:line="240" w:lineRule="auto"/>
        <w:rPr>
          <w:rFonts w:cs="Helvetica-Narrow"/>
          <w:szCs w:val="20"/>
        </w:rPr>
      </w:pPr>
    </w:p>
    <w:p w14:paraId="7B7F1011" w14:textId="77777777" w:rsidR="00A30E05" w:rsidRPr="00796674" w:rsidRDefault="00A30E05" w:rsidP="00A30E05">
      <w:pPr>
        <w:autoSpaceDE w:val="0"/>
        <w:autoSpaceDN w:val="0"/>
        <w:adjustRightInd w:val="0"/>
        <w:spacing w:after="0" w:line="240" w:lineRule="auto"/>
        <w:rPr>
          <w:rFonts w:cs="Helvetica-Narrow"/>
          <w:b/>
          <w:i/>
          <w:szCs w:val="20"/>
        </w:rPr>
      </w:pPr>
      <w:r w:rsidRPr="00796674">
        <w:rPr>
          <w:rFonts w:cs="Helvetica-Narrow"/>
          <w:b/>
          <w:i/>
          <w:szCs w:val="20"/>
        </w:rPr>
        <w:t>Støj</w:t>
      </w:r>
    </w:p>
    <w:p w14:paraId="5498521D" w14:textId="77777777" w:rsidR="00A30E05" w:rsidRDefault="00A30E05" w:rsidP="00A30E05">
      <w:pPr>
        <w:autoSpaceDE w:val="0"/>
        <w:autoSpaceDN w:val="0"/>
        <w:adjustRightInd w:val="0"/>
        <w:spacing w:after="0" w:line="240" w:lineRule="auto"/>
        <w:rPr>
          <w:rFonts w:cs="Helvetica-Narrow"/>
          <w:szCs w:val="20"/>
        </w:rPr>
      </w:pPr>
      <w:r w:rsidRPr="00796674">
        <w:rPr>
          <w:rFonts w:cs="Helvetica-Narrow"/>
          <w:b/>
          <w:szCs w:val="20"/>
        </w:rPr>
        <w:t xml:space="preserve">40. </w:t>
      </w:r>
      <w:r w:rsidRPr="00796674">
        <w:rPr>
          <w:rFonts w:cs="Helvetica-Narrow"/>
          <w:szCs w:val="20"/>
        </w:rPr>
        <w:t>Såfremt tilsynsmyndigheden vurderer, at anlægget giver anledning til flere støjgener for omboende end forventet, skal virksomheden lade udarbejde en handlingsplan, som godkendes af kommunen, og derefter gennemføre denne.</w:t>
      </w:r>
    </w:p>
    <w:p w14:paraId="7292F8A0" w14:textId="77777777" w:rsidR="00A30E05" w:rsidRDefault="00A30E05" w:rsidP="00A30E05">
      <w:pPr>
        <w:autoSpaceDE w:val="0"/>
        <w:autoSpaceDN w:val="0"/>
        <w:adjustRightInd w:val="0"/>
        <w:spacing w:after="0" w:line="240" w:lineRule="auto"/>
        <w:rPr>
          <w:rFonts w:cs="Helvetica-Narrow"/>
          <w:szCs w:val="20"/>
        </w:rPr>
      </w:pPr>
    </w:p>
    <w:p w14:paraId="0B590704" w14:textId="77777777" w:rsidR="00A30E05" w:rsidRDefault="00A30E05" w:rsidP="00A30E05">
      <w:pPr>
        <w:autoSpaceDE w:val="0"/>
        <w:autoSpaceDN w:val="0"/>
        <w:adjustRightInd w:val="0"/>
        <w:spacing w:after="0" w:line="240" w:lineRule="auto"/>
        <w:rPr>
          <w:rFonts w:cs="Helvetica-Narrow"/>
          <w:b/>
          <w:i/>
          <w:szCs w:val="20"/>
        </w:rPr>
      </w:pPr>
      <w:r>
        <w:rPr>
          <w:rFonts w:cs="Helvetica-Narrow"/>
          <w:b/>
          <w:i/>
          <w:szCs w:val="20"/>
        </w:rPr>
        <w:t>Skadedyr</w:t>
      </w:r>
    </w:p>
    <w:p w14:paraId="716EE5B7" w14:textId="77777777" w:rsidR="00A30E05" w:rsidRDefault="00A30E05" w:rsidP="00A30E05">
      <w:pPr>
        <w:autoSpaceDE w:val="0"/>
        <w:autoSpaceDN w:val="0"/>
        <w:adjustRightInd w:val="0"/>
        <w:spacing w:after="0" w:line="240" w:lineRule="auto"/>
        <w:rPr>
          <w:rFonts w:cs="Helvetica-Narrow"/>
          <w:szCs w:val="20"/>
        </w:rPr>
      </w:pPr>
      <w:r w:rsidRPr="00796674">
        <w:rPr>
          <w:rFonts w:cs="Helvetica-Narrow"/>
          <w:b/>
          <w:szCs w:val="20"/>
        </w:rPr>
        <w:t>41.</w:t>
      </w:r>
      <w:r w:rsidRPr="00796674">
        <w:rPr>
          <w:rFonts w:cs="Helvetica-Narrow"/>
          <w:szCs w:val="20"/>
        </w:rPr>
        <w:t xml:space="preserve"> Der skal overalt på ejendommen foretages effektiv fluebekæmpelse</w:t>
      </w:r>
      <w:r>
        <w:rPr>
          <w:rFonts w:cs="Helvetica-Narrow"/>
          <w:szCs w:val="20"/>
        </w:rPr>
        <w:t xml:space="preserve"> </w:t>
      </w:r>
      <w:r w:rsidRPr="00796674">
        <w:rPr>
          <w:rFonts w:cs="Helvetica-Narrow"/>
          <w:szCs w:val="20"/>
        </w:rPr>
        <w:t>i overensstemmelse med retningslinjerne</w:t>
      </w:r>
      <w:r>
        <w:rPr>
          <w:rFonts w:cs="Helvetica-Narrow"/>
          <w:szCs w:val="20"/>
        </w:rPr>
        <w:t xml:space="preserve"> </w:t>
      </w:r>
      <w:r w:rsidRPr="00796674">
        <w:rPr>
          <w:rFonts w:cs="Helvetica-Narrow"/>
          <w:szCs w:val="20"/>
        </w:rPr>
        <w:t>fra Statens Skadedyrslaboratorium.</w:t>
      </w:r>
      <w:r>
        <w:rPr>
          <w:rFonts w:cs="Helvetica-Narrow"/>
          <w:szCs w:val="20"/>
        </w:rPr>
        <w:t xml:space="preserve"> </w:t>
      </w:r>
    </w:p>
    <w:p w14:paraId="466F7F56" w14:textId="77777777" w:rsidR="00A30E05" w:rsidRPr="00796674" w:rsidRDefault="00A30E05" w:rsidP="00A30E05">
      <w:pPr>
        <w:autoSpaceDE w:val="0"/>
        <w:autoSpaceDN w:val="0"/>
        <w:adjustRightInd w:val="0"/>
        <w:spacing w:after="0" w:line="240" w:lineRule="auto"/>
        <w:rPr>
          <w:rFonts w:cs="Helvetica-Narrow"/>
          <w:szCs w:val="20"/>
        </w:rPr>
      </w:pPr>
    </w:p>
    <w:p w14:paraId="3E74E8A0" w14:textId="77777777" w:rsidR="00A30E05" w:rsidRDefault="00A30E05" w:rsidP="00A30E05">
      <w:pPr>
        <w:autoSpaceDE w:val="0"/>
        <w:autoSpaceDN w:val="0"/>
        <w:adjustRightInd w:val="0"/>
        <w:spacing w:after="0" w:line="240" w:lineRule="auto"/>
        <w:rPr>
          <w:rFonts w:cs="Helvetica-Narrow"/>
          <w:szCs w:val="20"/>
        </w:rPr>
      </w:pPr>
      <w:r w:rsidRPr="00796674">
        <w:rPr>
          <w:rFonts w:cs="Helvetica-Narrow"/>
          <w:b/>
          <w:szCs w:val="20"/>
        </w:rPr>
        <w:t>42.</w:t>
      </w:r>
      <w:r w:rsidRPr="00796674">
        <w:rPr>
          <w:rFonts w:cs="Helvetica-Narrow"/>
          <w:szCs w:val="20"/>
        </w:rPr>
        <w:t xml:space="preserve"> Opbevaring af foder skal ske på en sådan måde, at der</w:t>
      </w:r>
      <w:r>
        <w:rPr>
          <w:rFonts w:cs="Helvetica-Narrow"/>
          <w:szCs w:val="20"/>
        </w:rPr>
        <w:t xml:space="preserve"> </w:t>
      </w:r>
      <w:r w:rsidRPr="00796674">
        <w:rPr>
          <w:rFonts w:cs="Helvetica-Narrow"/>
          <w:szCs w:val="20"/>
        </w:rPr>
        <w:t>ikke opstår risiko for tilhold af skadedyr (rotter mv.)</w:t>
      </w:r>
    </w:p>
    <w:p w14:paraId="260D088F" w14:textId="77777777" w:rsidR="00A30E05" w:rsidRDefault="00A30E05" w:rsidP="00A30E05">
      <w:pPr>
        <w:autoSpaceDE w:val="0"/>
        <w:autoSpaceDN w:val="0"/>
        <w:adjustRightInd w:val="0"/>
        <w:spacing w:after="0" w:line="240" w:lineRule="auto"/>
        <w:rPr>
          <w:rFonts w:cs="Helvetica-Narrow"/>
          <w:szCs w:val="20"/>
        </w:rPr>
      </w:pPr>
    </w:p>
    <w:p w14:paraId="5D0E25E5" w14:textId="77777777" w:rsidR="00A30E05" w:rsidRDefault="00A30E05" w:rsidP="00A30E05">
      <w:pPr>
        <w:autoSpaceDE w:val="0"/>
        <w:autoSpaceDN w:val="0"/>
        <w:adjustRightInd w:val="0"/>
        <w:spacing w:after="0" w:line="240" w:lineRule="auto"/>
        <w:rPr>
          <w:rFonts w:cs="Helvetica-Narrow"/>
          <w:b/>
          <w:i/>
          <w:szCs w:val="20"/>
        </w:rPr>
      </w:pPr>
      <w:r>
        <w:rPr>
          <w:rFonts w:cs="Helvetica-Narrow"/>
          <w:b/>
          <w:i/>
          <w:szCs w:val="20"/>
        </w:rPr>
        <w:t>Støv</w:t>
      </w:r>
    </w:p>
    <w:p w14:paraId="4E427F25" w14:textId="77777777" w:rsidR="00B22DC0" w:rsidRDefault="00A30E05" w:rsidP="00B22DC0">
      <w:pPr>
        <w:autoSpaceDE w:val="0"/>
        <w:autoSpaceDN w:val="0"/>
        <w:adjustRightInd w:val="0"/>
        <w:spacing w:after="0" w:line="240" w:lineRule="auto"/>
        <w:rPr>
          <w:rFonts w:cs="Helvetica-Narrow"/>
          <w:szCs w:val="20"/>
        </w:rPr>
      </w:pPr>
      <w:r w:rsidRPr="00796674">
        <w:rPr>
          <w:rFonts w:cs="Helvetica-Narrow"/>
          <w:b/>
          <w:szCs w:val="20"/>
        </w:rPr>
        <w:t>43.</w:t>
      </w:r>
      <w:r w:rsidRPr="00796674">
        <w:rPr>
          <w:rFonts w:cs="Helvetica-Narrow"/>
          <w:szCs w:val="20"/>
        </w:rPr>
        <w:t xml:space="preserve"> Driften må ikke medføre væsentlige støvgener udenfor</w:t>
      </w:r>
      <w:r>
        <w:rPr>
          <w:rFonts w:cs="Helvetica-Narrow"/>
          <w:szCs w:val="20"/>
        </w:rPr>
        <w:t xml:space="preserve"> </w:t>
      </w:r>
      <w:r w:rsidRPr="00796674">
        <w:rPr>
          <w:rFonts w:cs="Helvetica-Narrow"/>
          <w:szCs w:val="20"/>
        </w:rPr>
        <w:t>ejendommens eget areal, vurderet af tilsynsmyndigheden.</w:t>
      </w:r>
    </w:p>
    <w:p w14:paraId="39C0A1EA" w14:textId="77777777" w:rsidR="00A30E05" w:rsidRDefault="00A30E05" w:rsidP="00A30E05">
      <w:pPr>
        <w:autoSpaceDE w:val="0"/>
        <w:autoSpaceDN w:val="0"/>
        <w:adjustRightInd w:val="0"/>
        <w:spacing w:after="0" w:line="240" w:lineRule="auto"/>
        <w:rPr>
          <w:rFonts w:cs="Helvetica-Narrow"/>
          <w:szCs w:val="20"/>
        </w:rPr>
      </w:pPr>
    </w:p>
    <w:p w14:paraId="64EE9FC8" w14:textId="77777777" w:rsidR="00A30E05" w:rsidRDefault="00A30E05" w:rsidP="00A30E05">
      <w:pPr>
        <w:spacing w:after="0"/>
        <w:rPr>
          <w:rFonts w:cs="Helvetica-Narrow"/>
          <w:b/>
          <w:i/>
          <w:szCs w:val="20"/>
        </w:rPr>
      </w:pPr>
      <w:r>
        <w:rPr>
          <w:rFonts w:cs="Helvetica-Narrow"/>
          <w:b/>
          <w:i/>
          <w:szCs w:val="20"/>
        </w:rPr>
        <w:t>Lys</w:t>
      </w:r>
    </w:p>
    <w:p w14:paraId="3174A2E9" w14:textId="0F7B5694" w:rsidR="00A30E05" w:rsidRDefault="00B22DC0" w:rsidP="00A30E05">
      <w:pPr>
        <w:autoSpaceDE w:val="0"/>
        <w:autoSpaceDN w:val="0"/>
        <w:adjustRightInd w:val="0"/>
        <w:spacing w:after="0" w:line="240" w:lineRule="auto"/>
        <w:rPr>
          <w:rFonts w:cs="Helvetica-Narrow"/>
          <w:szCs w:val="20"/>
        </w:rPr>
      </w:pPr>
      <w:r>
        <w:rPr>
          <w:rFonts w:cs="Helvetica-Narrow"/>
          <w:b/>
          <w:szCs w:val="20"/>
        </w:rPr>
        <w:t>45</w:t>
      </w:r>
      <w:r w:rsidR="00A30E05" w:rsidRPr="00FF4764">
        <w:rPr>
          <w:rFonts w:cs="Helvetica-Narrow"/>
          <w:b/>
          <w:szCs w:val="20"/>
        </w:rPr>
        <w:t>.</w:t>
      </w:r>
      <w:r w:rsidR="00A30E05" w:rsidRPr="00FF4764">
        <w:rPr>
          <w:rFonts w:cs="Helvetica-Narrow"/>
          <w:szCs w:val="20"/>
        </w:rPr>
        <w:t xml:space="preserve"> Driften må ikke medføre væsentlige lysgener for omboende.</w:t>
      </w:r>
    </w:p>
    <w:p w14:paraId="629A83A8" w14:textId="77777777" w:rsidR="00A30E05" w:rsidRPr="00FF4764" w:rsidRDefault="00A30E05" w:rsidP="00A30E05">
      <w:pPr>
        <w:autoSpaceDE w:val="0"/>
        <w:autoSpaceDN w:val="0"/>
        <w:adjustRightInd w:val="0"/>
        <w:spacing w:after="0" w:line="240" w:lineRule="auto"/>
        <w:rPr>
          <w:rFonts w:cs="Helvetica-Narrow"/>
          <w:szCs w:val="20"/>
        </w:rPr>
      </w:pPr>
    </w:p>
    <w:p w14:paraId="5CB9BB04" w14:textId="1A03BE1E" w:rsidR="00A30E05" w:rsidRPr="00FF4764" w:rsidRDefault="00A30E05" w:rsidP="00A30E05">
      <w:pPr>
        <w:autoSpaceDE w:val="0"/>
        <w:autoSpaceDN w:val="0"/>
        <w:adjustRightInd w:val="0"/>
        <w:spacing w:after="0" w:line="240" w:lineRule="auto"/>
        <w:rPr>
          <w:rFonts w:cs="Helvetica-Narrow"/>
          <w:szCs w:val="20"/>
        </w:rPr>
      </w:pPr>
      <w:r w:rsidRPr="00FF4764">
        <w:rPr>
          <w:rFonts w:cs="Helvetica-Narrow"/>
          <w:b/>
          <w:szCs w:val="20"/>
        </w:rPr>
        <w:t>4</w:t>
      </w:r>
      <w:r w:rsidR="00B22DC0">
        <w:rPr>
          <w:rFonts w:cs="Helvetica-Narrow"/>
          <w:b/>
          <w:szCs w:val="20"/>
        </w:rPr>
        <w:t>6</w:t>
      </w:r>
      <w:r w:rsidRPr="00FF4764">
        <w:rPr>
          <w:rFonts w:cs="Helvetica-Narrow"/>
          <w:b/>
          <w:szCs w:val="20"/>
        </w:rPr>
        <w:t>.</w:t>
      </w:r>
      <w:r w:rsidRPr="00FF4764">
        <w:rPr>
          <w:rFonts w:cs="Helvetica-Narrow"/>
          <w:szCs w:val="20"/>
        </w:rPr>
        <w:t xml:space="preserve"> Såfremt tilsynsmyndigheden vurderer, at bedriften giver</w:t>
      </w:r>
      <w:r>
        <w:rPr>
          <w:rFonts w:cs="Helvetica-Narrow"/>
          <w:szCs w:val="20"/>
        </w:rPr>
        <w:t xml:space="preserve"> </w:t>
      </w:r>
      <w:r w:rsidRPr="00FF4764">
        <w:rPr>
          <w:rFonts w:cs="Helvetica-Narrow"/>
          <w:szCs w:val="20"/>
        </w:rPr>
        <w:t>anledning til lysgener, skal bedriften lade udarbejde en</w:t>
      </w:r>
      <w:r>
        <w:rPr>
          <w:rFonts w:cs="Helvetica-Narrow"/>
          <w:szCs w:val="20"/>
        </w:rPr>
        <w:t xml:space="preserve"> </w:t>
      </w:r>
      <w:r w:rsidRPr="00FF4764">
        <w:rPr>
          <w:rFonts w:cs="Helvetica-Narrow"/>
          <w:szCs w:val="20"/>
        </w:rPr>
        <w:t>handlingsplan og derefter gennemføre denne. Handlingsplanen</w:t>
      </w:r>
    </w:p>
    <w:p w14:paraId="5C487360" w14:textId="77777777" w:rsidR="00A30E05" w:rsidRDefault="00A30E05" w:rsidP="00A30E05">
      <w:pPr>
        <w:spacing w:after="0"/>
        <w:rPr>
          <w:rFonts w:cs="Helvetica-Narrow"/>
          <w:szCs w:val="20"/>
        </w:rPr>
      </w:pPr>
      <w:r w:rsidRPr="00FF4764">
        <w:rPr>
          <w:rFonts w:cs="Helvetica-Narrow"/>
          <w:szCs w:val="20"/>
        </w:rPr>
        <w:t>skal godkendes af tilsynsmyndigheden.</w:t>
      </w:r>
    </w:p>
    <w:p w14:paraId="627F0B6E" w14:textId="77777777" w:rsidR="00A30E05" w:rsidRDefault="00A30E05" w:rsidP="00A30E05">
      <w:pPr>
        <w:autoSpaceDE w:val="0"/>
        <w:autoSpaceDN w:val="0"/>
        <w:adjustRightInd w:val="0"/>
        <w:spacing w:after="0" w:line="240" w:lineRule="auto"/>
        <w:rPr>
          <w:rFonts w:cs="Helvetica-Narrow"/>
          <w:b/>
          <w:i/>
          <w:szCs w:val="20"/>
        </w:rPr>
      </w:pPr>
    </w:p>
    <w:p w14:paraId="3EE667D5" w14:textId="77777777" w:rsidR="00A30E05" w:rsidRDefault="00A30E05" w:rsidP="00A30E05">
      <w:pPr>
        <w:autoSpaceDE w:val="0"/>
        <w:autoSpaceDN w:val="0"/>
        <w:adjustRightInd w:val="0"/>
        <w:spacing w:after="0" w:line="240" w:lineRule="auto"/>
        <w:rPr>
          <w:rFonts w:cs="Helvetica-Narrow"/>
          <w:b/>
          <w:i/>
          <w:szCs w:val="20"/>
        </w:rPr>
      </w:pPr>
      <w:r>
        <w:rPr>
          <w:rFonts w:cs="Helvetica-Narrow"/>
          <w:b/>
          <w:i/>
          <w:szCs w:val="20"/>
        </w:rPr>
        <w:t>Opbevaring af olie og kemikalier</w:t>
      </w:r>
    </w:p>
    <w:p w14:paraId="499B9F1B" w14:textId="77777777" w:rsidR="00A30E05" w:rsidRDefault="00A30E05" w:rsidP="00A30E05">
      <w:pPr>
        <w:autoSpaceDE w:val="0"/>
        <w:autoSpaceDN w:val="0"/>
        <w:adjustRightInd w:val="0"/>
        <w:spacing w:after="0" w:line="240" w:lineRule="auto"/>
        <w:rPr>
          <w:rFonts w:cs="Helvetica-Narrow"/>
          <w:szCs w:val="20"/>
        </w:rPr>
      </w:pPr>
      <w:r w:rsidRPr="00796674">
        <w:rPr>
          <w:rFonts w:cs="Helvetica-Narrow"/>
          <w:b/>
          <w:szCs w:val="20"/>
        </w:rPr>
        <w:t>47.</w:t>
      </w:r>
      <w:r w:rsidRPr="00796674">
        <w:rPr>
          <w:rFonts w:cs="Helvetica-Narrow"/>
          <w:szCs w:val="20"/>
        </w:rPr>
        <w:t xml:space="preserve"> Opbevaringspladsen skal være afskærmet mod nedbør</w:t>
      </w:r>
      <w:r>
        <w:rPr>
          <w:rFonts w:cs="Helvetica-Narrow"/>
          <w:szCs w:val="20"/>
        </w:rPr>
        <w:t xml:space="preserve"> </w:t>
      </w:r>
      <w:r w:rsidRPr="00796674">
        <w:rPr>
          <w:rFonts w:cs="Helvetica-Narrow"/>
          <w:szCs w:val="20"/>
        </w:rPr>
        <w:t>og indrettes eventuelt med fald, fordybning eller opkant</w:t>
      </w:r>
      <w:r>
        <w:rPr>
          <w:rFonts w:cs="Helvetica-Narrow"/>
          <w:szCs w:val="20"/>
        </w:rPr>
        <w:t xml:space="preserve"> </w:t>
      </w:r>
      <w:r w:rsidRPr="00796674">
        <w:rPr>
          <w:rFonts w:cs="Helvetica-Narrow"/>
          <w:szCs w:val="20"/>
        </w:rPr>
        <w:t>så en mængde, mindst svarende til indholdet af den</w:t>
      </w:r>
      <w:r>
        <w:rPr>
          <w:rFonts w:cs="Helvetica-Narrow"/>
          <w:szCs w:val="20"/>
        </w:rPr>
        <w:t xml:space="preserve"> </w:t>
      </w:r>
      <w:r w:rsidRPr="00796674">
        <w:rPr>
          <w:rFonts w:cs="Helvetica-Narrow"/>
          <w:szCs w:val="20"/>
        </w:rPr>
        <w:t>største beholder, tilbageholdes ved spild eller lækage.</w:t>
      </w:r>
    </w:p>
    <w:p w14:paraId="7233B4C9" w14:textId="77777777" w:rsidR="00A30E05" w:rsidRPr="00796674" w:rsidRDefault="00A30E05" w:rsidP="00A30E05">
      <w:pPr>
        <w:autoSpaceDE w:val="0"/>
        <w:autoSpaceDN w:val="0"/>
        <w:adjustRightInd w:val="0"/>
        <w:spacing w:after="0" w:line="240" w:lineRule="auto"/>
        <w:rPr>
          <w:rFonts w:cs="Helvetica-Narrow"/>
          <w:szCs w:val="20"/>
        </w:rPr>
      </w:pPr>
    </w:p>
    <w:p w14:paraId="44AB6507" w14:textId="77777777" w:rsidR="00A30E05" w:rsidRDefault="00A30E05" w:rsidP="00A30E05">
      <w:pPr>
        <w:autoSpaceDE w:val="0"/>
        <w:autoSpaceDN w:val="0"/>
        <w:adjustRightInd w:val="0"/>
        <w:spacing w:after="0" w:line="240" w:lineRule="auto"/>
        <w:rPr>
          <w:rFonts w:cs="Helvetica-Narrow"/>
          <w:szCs w:val="20"/>
        </w:rPr>
      </w:pPr>
      <w:r w:rsidRPr="00796674">
        <w:rPr>
          <w:rFonts w:cs="Helvetica-Narrow"/>
          <w:b/>
          <w:szCs w:val="20"/>
        </w:rPr>
        <w:t>48.</w:t>
      </w:r>
      <w:r w:rsidRPr="00796674">
        <w:rPr>
          <w:rFonts w:cs="Helvetica-Narrow"/>
          <w:szCs w:val="20"/>
        </w:rPr>
        <w:t xml:space="preserve"> Tankning skal til enhver tid ske på en plads med fast og</w:t>
      </w:r>
      <w:r>
        <w:rPr>
          <w:rFonts w:cs="Helvetica-Narrow"/>
          <w:szCs w:val="20"/>
        </w:rPr>
        <w:t xml:space="preserve"> </w:t>
      </w:r>
      <w:r w:rsidRPr="00796674">
        <w:rPr>
          <w:rFonts w:cs="Helvetica-Narrow"/>
          <w:szCs w:val="20"/>
        </w:rPr>
        <w:t>tæt bund således at spild kan opsamles og at der ikke er</w:t>
      </w:r>
      <w:r>
        <w:rPr>
          <w:rFonts w:cs="Helvetica-Narrow"/>
          <w:szCs w:val="20"/>
        </w:rPr>
        <w:t xml:space="preserve"> </w:t>
      </w:r>
      <w:r>
        <w:rPr>
          <w:rFonts w:ascii="Helvetica-Narrow" w:hAnsi="Helvetica-Narrow" w:cs="Helvetica-Narrow"/>
          <w:szCs w:val="20"/>
        </w:rPr>
        <w:t xml:space="preserve">18 </w:t>
      </w:r>
      <w:r w:rsidRPr="00796674">
        <w:rPr>
          <w:rFonts w:cs="Helvetica-Narrow"/>
          <w:szCs w:val="20"/>
        </w:rPr>
        <w:t>mulighed for afløb til jord, kloak, overfladevand/grundvand.</w:t>
      </w:r>
    </w:p>
    <w:p w14:paraId="7E4F877E" w14:textId="77777777" w:rsidR="00A30E05" w:rsidRDefault="00A30E05" w:rsidP="00A30E05">
      <w:pPr>
        <w:autoSpaceDE w:val="0"/>
        <w:autoSpaceDN w:val="0"/>
        <w:adjustRightInd w:val="0"/>
        <w:spacing w:after="0" w:line="240" w:lineRule="auto"/>
        <w:rPr>
          <w:rFonts w:cs="Helvetica-Narrow"/>
          <w:szCs w:val="20"/>
        </w:rPr>
      </w:pPr>
    </w:p>
    <w:p w14:paraId="4C0DF7B1" w14:textId="77777777" w:rsidR="00A30E05" w:rsidRDefault="00A30E05" w:rsidP="00A30E05">
      <w:pPr>
        <w:autoSpaceDE w:val="0"/>
        <w:autoSpaceDN w:val="0"/>
        <w:adjustRightInd w:val="0"/>
        <w:spacing w:after="0" w:line="240" w:lineRule="auto"/>
        <w:rPr>
          <w:rFonts w:cs="Helvetica-Narrow"/>
          <w:b/>
          <w:i/>
          <w:szCs w:val="20"/>
        </w:rPr>
      </w:pPr>
      <w:r>
        <w:rPr>
          <w:rFonts w:cs="Helvetica-Narrow"/>
          <w:b/>
          <w:i/>
          <w:szCs w:val="20"/>
        </w:rPr>
        <w:t>Affald</w:t>
      </w:r>
    </w:p>
    <w:p w14:paraId="1544F97B" w14:textId="77777777" w:rsidR="00A30E05" w:rsidRDefault="00A30E05" w:rsidP="00A30E05">
      <w:pPr>
        <w:autoSpaceDE w:val="0"/>
        <w:autoSpaceDN w:val="0"/>
        <w:adjustRightInd w:val="0"/>
        <w:spacing w:after="0" w:line="240" w:lineRule="auto"/>
        <w:rPr>
          <w:rFonts w:cs="Helvetica-Narrow"/>
          <w:szCs w:val="20"/>
        </w:rPr>
      </w:pPr>
      <w:r w:rsidRPr="00796674">
        <w:rPr>
          <w:rFonts w:cs="Helvetica-Narrow"/>
          <w:b/>
          <w:szCs w:val="20"/>
        </w:rPr>
        <w:t>50.</w:t>
      </w:r>
      <w:r w:rsidRPr="00796674">
        <w:rPr>
          <w:rFonts w:cs="Helvetica-Narrow"/>
          <w:szCs w:val="20"/>
        </w:rPr>
        <w:t xml:space="preserve"> Ejendommens olie- og kemikalieaffald skal til enhver tid</w:t>
      </w:r>
      <w:r>
        <w:rPr>
          <w:rFonts w:cs="Helvetica-Narrow"/>
          <w:szCs w:val="20"/>
        </w:rPr>
        <w:t xml:space="preserve"> </w:t>
      </w:r>
      <w:r w:rsidRPr="00796674">
        <w:rPr>
          <w:rFonts w:cs="Helvetica-Narrow"/>
          <w:szCs w:val="20"/>
        </w:rPr>
        <w:t xml:space="preserve">opbevares i tæt emballage, </w:t>
      </w:r>
      <w:r>
        <w:rPr>
          <w:rFonts w:cs="Helvetica-Narrow"/>
          <w:szCs w:val="20"/>
        </w:rPr>
        <w:t>a</w:t>
      </w:r>
      <w:r w:rsidRPr="00796674">
        <w:rPr>
          <w:rFonts w:cs="Helvetica-Narrow"/>
          <w:szCs w:val="20"/>
        </w:rPr>
        <w:t>fskærmet mod nedbør og</w:t>
      </w:r>
      <w:r>
        <w:rPr>
          <w:rFonts w:cs="Helvetica-Narrow"/>
          <w:szCs w:val="20"/>
        </w:rPr>
        <w:t xml:space="preserve"> </w:t>
      </w:r>
      <w:r w:rsidRPr="00796674">
        <w:rPr>
          <w:rFonts w:cs="Helvetica-Narrow"/>
          <w:szCs w:val="20"/>
        </w:rPr>
        <w:t>uden mulighed for afløb til kloak, jord, overfladevand eller</w:t>
      </w:r>
      <w:r>
        <w:rPr>
          <w:rFonts w:cs="Helvetica-Narrow"/>
          <w:szCs w:val="20"/>
        </w:rPr>
        <w:t xml:space="preserve"> </w:t>
      </w:r>
      <w:r w:rsidRPr="00796674">
        <w:rPr>
          <w:rFonts w:cs="Helvetica-Narrow"/>
          <w:szCs w:val="20"/>
        </w:rPr>
        <w:t>grundvand. Opbevaringen skal ske således, at der er opsamlingskapacitet</w:t>
      </w:r>
      <w:r>
        <w:rPr>
          <w:rFonts w:cs="Helvetica-Narrow"/>
          <w:szCs w:val="20"/>
        </w:rPr>
        <w:t xml:space="preserve"> </w:t>
      </w:r>
      <w:r w:rsidRPr="00796674">
        <w:rPr>
          <w:rFonts w:cs="Helvetica-Narrow"/>
          <w:szCs w:val="20"/>
        </w:rPr>
        <w:t>til en mængde, svarende til rumindholdet</w:t>
      </w:r>
      <w:r>
        <w:rPr>
          <w:rFonts w:cs="Helvetica-Narrow"/>
          <w:szCs w:val="20"/>
        </w:rPr>
        <w:t xml:space="preserve"> </w:t>
      </w:r>
      <w:r w:rsidRPr="00796674">
        <w:rPr>
          <w:rFonts w:cs="Helvetica-Narrow"/>
          <w:szCs w:val="20"/>
        </w:rPr>
        <w:t>af den størst benyttede beholder.</w:t>
      </w:r>
    </w:p>
    <w:p w14:paraId="1223AA92" w14:textId="77777777" w:rsidR="00A30E05" w:rsidRDefault="00A30E05" w:rsidP="00A30E05">
      <w:pPr>
        <w:autoSpaceDE w:val="0"/>
        <w:autoSpaceDN w:val="0"/>
        <w:adjustRightInd w:val="0"/>
        <w:spacing w:after="0" w:line="240" w:lineRule="auto"/>
        <w:rPr>
          <w:rFonts w:cs="Helvetica-Narrow"/>
          <w:szCs w:val="20"/>
        </w:rPr>
      </w:pPr>
    </w:p>
    <w:p w14:paraId="7D535011" w14:textId="77777777" w:rsidR="00A30E05" w:rsidRDefault="00A30E05" w:rsidP="00A30E05">
      <w:pPr>
        <w:autoSpaceDE w:val="0"/>
        <w:autoSpaceDN w:val="0"/>
        <w:adjustRightInd w:val="0"/>
        <w:spacing w:after="0" w:line="240" w:lineRule="auto"/>
        <w:rPr>
          <w:rFonts w:cs="Helvetica-Narrow"/>
          <w:b/>
          <w:i/>
          <w:szCs w:val="20"/>
        </w:rPr>
      </w:pPr>
      <w:r>
        <w:rPr>
          <w:rFonts w:cs="Helvetica-Narrow"/>
          <w:b/>
          <w:i/>
          <w:szCs w:val="20"/>
        </w:rPr>
        <w:lastRenderedPageBreak/>
        <w:t>Miljøredegørelser</w:t>
      </w:r>
    </w:p>
    <w:p w14:paraId="0033A2C0" w14:textId="77777777" w:rsidR="00A30E05" w:rsidRDefault="00A30E05" w:rsidP="00A30E05">
      <w:pPr>
        <w:autoSpaceDE w:val="0"/>
        <w:autoSpaceDN w:val="0"/>
        <w:adjustRightInd w:val="0"/>
        <w:spacing w:after="0" w:line="240" w:lineRule="auto"/>
        <w:rPr>
          <w:rFonts w:cs="Helvetica-Narrow"/>
          <w:szCs w:val="20"/>
        </w:rPr>
      </w:pPr>
      <w:r w:rsidRPr="00796674">
        <w:rPr>
          <w:rFonts w:cs="Helvetica-Narrow"/>
          <w:b/>
          <w:szCs w:val="20"/>
        </w:rPr>
        <w:t>66.</w:t>
      </w:r>
      <w:r w:rsidRPr="00796674">
        <w:rPr>
          <w:rFonts w:cs="Helvetica-Narrow"/>
          <w:szCs w:val="20"/>
        </w:rPr>
        <w:t xml:space="preserve"> Der skal på bedriften foretages et energieftersyn af et energiselskab</w:t>
      </w:r>
      <w:r>
        <w:rPr>
          <w:rFonts w:cs="Helvetica-Narrow"/>
          <w:szCs w:val="20"/>
        </w:rPr>
        <w:t xml:space="preserve"> </w:t>
      </w:r>
      <w:r w:rsidRPr="00796674">
        <w:rPr>
          <w:rFonts w:cs="Helvetica-Narrow"/>
          <w:szCs w:val="20"/>
        </w:rPr>
        <w:t>eller -konsulent, hvor de energiforbrugende processer</w:t>
      </w:r>
      <w:r>
        <w:rPr>
          <w:rFonts w:cs="Helvetica-Narrow"/>
          <w:szCs w:val="20"/>
        </w:rPr>
        <w:t xml:space="preserve"> </w:t>
      </w:r>
      <w:r w:rsidRPr="00796674">
        <w:rPr>
          <w:rFonts w:cs="Helvetica-Narrow"/>
          <w:szCs w:val="20"/>
        </w:rPr>
        <w:t>i bedriften gennemgås. Der skal udarbejdes en rapport</w:t>
      </w:r>
      <w:r>
        <w:rPr>
          <w:rFonts w:cs="Helvetica-Narrow"/>
          <w:szCs w:val="20"/>
        </w:rPr>
        <w:t xml:space="preserve"> </w:t>
      </w:r>
      <w:r w:rsidRPr="00796674">
        <w:rPr>
          <w:rFonts w:cs="Helvetica-Narrow"/>
          <w:szCs w:val="20"/>
        </w:rPr>
        <w:t>som indeholder resultater og evt. konkrete energispareforslag.</w:t>
      </w:r>
      <w:r>
        <w:rPr>
          <w:rFonts w:cs="Helvetica-Narrow"/>
          <w:szCs w:val="20"/>
        </w:rPr>
        <w:t xml:space="preserve"> </w:t>
      </w:r>
      <w:r w:rsidRPr="00796674">
        <w:rPr>
          <w:rFonts w:cs="Helvetica-Narrow"/>
          <w:szCs w:val="20"/>
        </w:rPr>
        <w:t>Rapporten skal senest den 1. januar 2011</w:t>
      </w:r>
      <w:r>
        <w:rPr>
          <w:rFonts w:cs="Helvetica-Narrow"/>
          <w:szCs w:val="20"/>
        </w:rPr>
        <w:t xml:space="preserve"> </w:t>
      </w:r>
      <w:r w:rsidRPr="00796674">
        <w:rPr>
          <w:rFonts w:cs="Helvetica-Narrow"/>
          <w:szCs w:val="20"/>
        </w:rPr>
        <w:t>indsendes som kopi til tilsynsmyndigheden.</w:t>
      </w:r>
    </w:p>
    <w:p w14:paraId="57F75BEB" w14:textId="77777777" w:rsidR="00A30E05" w:rsidRPr="00796674" w:rsidRDefault="00A30E05" w:rsidP="00A30E05">
      <w:pPr>
        <w:autoSpaceDE w:val="0"/>
        <w:autoSpaceDN w:val="0"/>
        <w:adjustRightInd w:val="0"/>
        <w:spacing w:after="0" w:line="240" w:lineRule="auto"/>
        <w:rPr>
          <w:rFonts w:cs="Helvetica-Narrow"/>
          <w:szCs w:val="20"/>
        </w:rPr>
      </w:pPr>
    </w:p>
    <w:p w14:paraId="478E1ABE" w14:textId="77777777" w:rsidR="00A30E05" w:rsidRDefault="00A30E05" w:rsidP="00A30E05">
      <w:pPr>
        <w:autoSpaceDE w:val="0"/>
        <w:autoSpaceDN w:val="0"/>
        <w:adjustRightInd w:val="0"/>
        <w:spacing w:after="0" w:line="240" w:lineRule="auto"/>
        <w:rPr>
          <w:rFonts w:cs="Helvetica-Narrow"/>
          <w:szCs w:val="20"/>
        </w:rPr>
      </w:pPr>
      <w:r w:rsidRPr="00796674">
        <w:rPr>
          <w:rFonts w:cs="Helvetica-Narrow"/>
          <w:b/>
          <w:szCs w:val="20"/>
        </w:rPr>
        <w:t>67.</w:t>
      </w:r>
      <w:r w:rsidRPr="00796674">
        <w:rPr>
          <w:rFonts w:cs="Helvetica-Narrow"/>
          <w:szCs w:val="20"/>
        </w:rPr>
        <w:t xml:space="preserve"> Bedriften skal tilknyttes Energistyring ”Erhverv” med automatisk</w:t>
      </w:r>
      <w:r>
        <w:rPr>
          <w:rFonts w:cs="Helvetica-Narrow"/>
          <w:szCs w:val="20"/>
        </w:rPr>
        <w:t xml:space="preserve"> </w:t>
      </w:r>
      <w:r w:rsidRPr="00796674">
        <w:rPr>
          <w:rFonts w:cs="Helvetica-Narrow"/>
          <w:szCs w:val="20"/>
        </w:rPr>
        <w:t>fjernaflæsning af el.</w:t>
      </w:r>
    </w:p>
    <w:p w14:paraId="1DAC98DD" w14:textId="77777777" w:rsidR="00A30E05" w:rsidRDefault="00A30E05" w:rsidP="00A30E05">
      <w:pPr>
        <w:autoSpaceDE w:val="0"/>
        <w:autoSpaceDN w:val="0"/>
        <w:adjustRightInd w:val="0"/>
        <w:spacing w:after="0" w:line="240" w:lineRule="auto"/>
        <w:rPr>
          <w:rFonts w:cs="Helvetica-Narrow"/>
          <w:szCs w:val="20"/>
        </w:rPr>
      </w:pPr>
    </w:p>
    <w:p w14:paraId="017111C8" w14:textId="77777777" w:rsidR="00A30E05" w:rsidRDefault="00A30E05" w:rsidP="00A30E05">
      <w:pPr>
        <w:autoSpaceDE w:val="0"/>
        <w:autoSpaceDN w:val="0"/>
        <w:adjustRightInd w:val="0"/>
        <w:spacing w:after="0" w:line="240" w:lineRule="auto"/>
        <w:rPr>
          <w:rFonts w:cs="Helvetica-Narrow"/>
          <w:b/>
          <w:sz w:val="22"/>
        </w:rPr>
      </w:pPr>
    </w:p>
    <w:p w14:paraId="45F170D0" w14:textId="77777777" w:rsidR="00A30E05" w:rsidRPr="004B4942" w:rsidRDefault="00A30E05" w:rsidP="00A30E05">
      <w:pPr>
        <w:autoSpaceDE w:val="0"/>
        <w:autoSpaceDN w:val="0"/>
        <w:adjustRightInd w:val="0"/>
        <w:spacing w:after="0" w:line="240" w:lineRule="auto"/>
        <w:rPr>
          <w:rFonts w:cs="Helvetica-Narrow"/>
          <w:b/>
          <w:sz w:val="22"/>
          <w:u w:val="single"/>
        </w:rPr>
      </w:pPr>
    </w:p>
    <w:p w14:paraId="641AA0C5" w14:textId="651044CC" w:rsidR="00E85360" w:rsidRPr="004B4942" w:rsidRDefault="00E85360" w:rsidP="00796674">
      <w:pPr>
        <w:autoSpaceDE w:val="0"/>
        <w:autoSpaceDN w:val="0"/>
        <w:adjustRightInd w:val="0"/>
        <w:spacing w:after="0" w:line="240" w:lineRule="auto"/>
        <w:rPr>
          <w:rFonts w:cs="Helvetica-Narrow"/>
          <w:b/>
          <w:sz w:val="22"/>
          <w:u w:val="single"/>
        </w:rPr>
      </w:pPr>
      <w:r w:rsidRPr="009C038C">
        <w:rPr>
          <w:rFonts w:cs="Helvetica-Narrow"/>
          <w:b/>
          <w:sz w:val="22"/>
          <w:u w:val="single"/>
        </w:rPr>
        <w:t>Nye vilkår</w:t>
      </w:r>
      <w:r w:rsidR="00626DE7" w:rsidRPr="009C038C">
        <w:rPr>
          <w:rFonts w:cs="Helvetica-Narrow"/>
          <w:b/>
          <w:sz w:val="22"/>
          <w:u w:val="single"/>
        </w:rPr>
        <w:t xml:space="preserve"> i tillæg nr. 1 til miljøgodkendelse af 2. juli 2010</w:t>
      </w:r>
    </w:p>
    <w:p w14:paraId="292DC825" w14:textId="77777777" w:rsidR="00EA1642" w:rsidRPr="00EA1642" w:rsidRDefault="00EA1642" w:rsidP="00796674">
      <w:pPr>
        <w:autoSpaceDE w:val="0"/>
        <w:autoSpaceDN w:val="0"/>
        <w:adjustRightInd w:val="0"/>
        <w:spacing w:after="0" w:line="240" w:lineRule="auto"/>
        <w:rPr>
          <w:rFonts w:cs="Helvetica-Narrow"/>
          <w:b/>
          <w:i/>
          <w:sz w:val="22"/>
        </w:rPr>
      </w:pPr>
    </w:p>
    <w:p w14:paraId="0C3F45F1" w14:textId="77777777" w:rsidR="009467B1" w:rsidRPr="00ED134B" w:rsidRDefault="009467B1" w:rsidP="009467B1">
      <w:pPr>
        <w:ind w:right="-82"/>
        <w:rPr>
          <w:b/>
          <w:szCs w:val="20"/>
          <w:u w:val="single"/>
        </w:rPr>
      </w:pPr>
      <w:r w:rsidRPr="00ED134B">
        <w:rPr>
          <w:b/>
          <w:szCs w:val="20"/>
        </w:rPr>
        <w:t>Nye vilkår</w:t>
      </w:r>
    </w:p>
    <w:p w14:paraId="726AF415" w14:textId="77777777" w:rsidR="009467B1" w:rsidRPr="009467B1" w:rsidRDefault="009467B1" w:rsidP="009467B1">
      <w:pPr>
        <w:autoSpaceDE w:val="0"/>
        <w:autoSpaceDN w:val="0"/>
        <w:adjustRightInd w:val="0"/>
        <w:spacing w:after="0" w:line="240" w:lineRule="auto"/>
        <w:ind w:left="1134" w:hanging="1134"/>
        <w:rPr>
          <w:rFonts w:ascii="Verdana" w:hAnsi="Verdana" w:cs="Arial"/>
          <w:b/>
          <w:i/>
          <w:szCs w:val="20"/>
          <w:lang w:eastAsia="da-DK"/>
        </w:rPr>
      </w:pPr>
      <w:r w:rsidRPr="009467B1">
        <w:rPr>
          <w:rFonts w:ascii="Verdana" w:hAnsi="Verdana" w:cs="Arial"/>
          <w:b/>
          <w:i/>
          <w:szCs w:val="20"/>
          <w:lang w:eastAsia="da-DK"/>
        </w:rPr>
        <w:t>Generelle vilkår</w:t>
      </w:r>
    </w:p>
    <w:p w14:paraId="0C22B90D" w14:textId="77777777" w:rsidR="009467B1" w:rsidRPr="0037690D" w:rsidRDefault="009467B1" w:rsidP="009467B1">
      <w:pPr>
        <w:pStyle w:val="Listeafsnit"/>
        <w:numPr>
          <w:ilvl w:val="0"/>
          <w:numId w:val="4"/>
        </w:numPr>
        <w:tabs>
          <w:tab w:val="clear" w:pos="9072"/>
        </w:tabs>
        <w:jc w:val="left"/>
        <w:rPr>
          <w:rFonts w:cs="Arial"/>
          <w:sz w:val="20"/>
          <w:szCs w:val="20"/>
          <w:lang w:eastAsia="da-DK"/>
        </w:rPr>
      </w:pPr>
      <w:r w:rsidRPr="0037690D">
        <w:rPr>
          <w:rFonts w:cs="Arial"/>
          <w:sz w:val="20"/>
          <w:szCs w:val="20"/>
          <w:lang w:eastAsia="da-DK"/>
        </w:rPr>
        <w:t xml:space="preserve">Produktionen skal placeres, indrettes og drives i overensstemmelse med ansøgningen </w:t>
      </w:r>
      <w:r w:rsidRPr="0037690D">
        <w:rPr>
          <w:sz w:val="20"/>
          <w:szCs w:val="20"/>
        </w:rPr>
        <w:t xml:space="preserve">(ansøgningsskema nr. </w:t>
      </w:r>
      <w:sdt>
        <w:sdtPr>
          <w:rPr>
            <w:sz w:val="20"/>
            <w:szCs w:val="20"/>
          </w:rPr>
          <w:alias w:val="Feltreference"/>
          <w:tag w:val="tdsbmk#-41#3##False#False"/>
          <w:id w:val="-620684858"/>
          <w:placeholder>
            <w:docPart w:val="D72D15D4399F463D8F083313F3457D1D"/>
          </w:placeholder>
          <w:text/>
        </w:sdtPr>
        <w:sdtEndPr/>
        <w:sdtContent>
          <w:r w:rsidRPr="0037690D">
            <w:rPr>
              <w:sz w:val="20"/>
              <w:szCs w:val="20"/>
            </w:rPr>
            <w:t>97707</w:t>
          </w:r>
        </w:sdtContent>
      </w:sdt>
      <w:r w:rsidRPr="0037690D">
        <w:rPr>
          <w:sz w:val="20"/>
          <w:szCs w:val="20"/>
        </w:rPr>
        <w:t>)</w:t>
      </w:r>
      <w:r w:rsidRPr="0037690D">
        <w:rPr>
          <w:rFonts w:cs="Arial"/>
          <w:sz w:val="20"/>
          <w:szCs w:val="20"/>
          <w:lang w:eastAsia="da-DK"/>
        </w:rPr>
        <w:t xml:space="preserve">. </w:t>
      </w:r>
      <w:r w:rsidRPr="0037690D">
        <w:rPr>
          <w:sz w:val="20"/>
          <w:szCs w:val="20"/>
        </w:rPr>
        <w:t>Fremtidige drifts-, bygnings- og arealmæssige ændringer skal anmeldes til og godkendes af Silkeborg Kommune.</w:t>
      </w:r>
    </w:p>
    <w:p w14:paraId="2B21DF19" w14:textId="77777777" w:rsidR="009467B1" w:rsidRPr="00AB05EF" w:rsidRDefault="009467B1" w:rsidP="009467B1">
      <w:pPr>
        <w:autoSpaceDE w:val="0"/>
        <w:autoSpaceDN w:val="0"/>
        <w:adjustRightInd w:val="0"/>
        <w:spacing w:after="0" w:line="240" w:lineRule="auto"/>
        <w:rPr>
          <w:rFonts w:ascii="Verdana" w:hAnsi="Verdana"/>
          <w:szCs w:val="20"/>
        </w:rPr>
      </w:pPr>
    </w:p>
    <w:p w14:paraId="4D787E79" w14:textId="77777777" w:rsidR="009467B1" w:rsidRPr="007A24B4" w:rsidRDefault="009467B1" w:rsidP="009467B1">
      <w:pPr>
        <w:pStyle w:val="Listeafsnit"/>
        <w:numPr>
          <w:ilvl w:val="0"/>
          <w:numId w:val="4"/>
        </w:numPr>
        <w:tabs>
          <w:tab w:val="clear" w:pos="9072"/>
        </w:tabs>
        <w:jc w:val="left"/>
        <w:rPr>
          <w:rFonts w:cs="Arial"/>
          <w:sz w:val="20"/>
          <w:szCs w:val="20"/>
          <w:lang w:eastAsia="da-DK"/>
        </w:rPr>
      </w:pPr>
      <w:r w:rsidRPr="00E573D2">
        <w:rPr>
          <w:sz w:val="20"/>
          <w:szCs w:val="20"/>
        </w:rPr>
        <w:t xml:space="preserve">Vilkårene i </w:t>
      </w:r>
      <w:r>
        <w:rPr>
          <w:sz w:val="20"/>
          <w:szCs w:val="20"/>
        </w:rPr>
        <w:t>dette tillæg</w:t>
      </w:r>
      <w:r w:rsidRPr="00E573D2">
        <w:rPr>
          <w:sz w:val="20"/>
          <w:szCs w:val="20"/>
        </w:rPr>
        <w:t xml:space="preserve"> skal være opfyldt fra den dato, hvor </w:t>
      </w:r>
      <w:r>
        <w:rPr>
          <w:sz w:val="20"/>
          <w:szCs w:val="20"/>
        </w:rPr>
        <w:t>tillægget tages i brug (udnyttes)</w:t>
      </w:r>
      <w:r w:rsidRPr="00E573D2">
        <w:rPr>
          <w:sz w:val="20"/>
          <w:szCs w:val="20"/>
        </w:rPr>
        <w:t>, hvis ikke andet er anført.</w:t>
      </w:r>
      <w:r>
        <w:rPr>
          <w:sz w:val="20"/>
          <w:szCs w:val="20"/>
        </w:rPr>
        <w:t xml:space="preserve"> Dvs. vilkår i tillægget skal opfyldes fra den dag hvor udvidelsen af besætningen påbegyndes.</w:t>
      </w:r>
    </w:p>
    <w:p w14:paraId="2298D13C" w14:textId="77777777" w:rsidR="009467B1" w:rsidRPr="007A24B4" w:rsidRDefault="009467B1" w:rsidP="009467B1">
      <w:pPr>
        <w:pStyle w:val="Listeafsnit"/>
        <w:tabs>
          <w:tab w:val="clear" w:pos="9072"/>
        </w:tabs>
        <w:jc w:val="left"/>
        <w:rPr>
          <w:rFonts w:cs="Arial"/>
          <w:sz w:val="20"/>
          <w:szCs w:val="20"/>
          <w:lang w:eastAsia="da-DK"/>
        </w:rPr>
      </w:pPr>
    </w:p>
    <w:p w14:paraId="5B9FA624" w14:textId="77777777" w:rsidR="009467B1" w:rsidRPr="00A426B6" w:rsidRDefault="009467B1" w:rsidP="009467B1">
      <w:pPr>
        <w:pStyle w:val="Listeafsnit"/>
        <w:numPr>
          <w:ilvl w:val="0"/>
          <w:numId w:val="4"/>
        </w:numPr>
        <w:tabs>
          <w:tab w:val="clear" w:pos="9072"/>
        </w:tabs>
        <w:jc w:val="left"/>
        <w:rPr>
          <w:rFonts w:cs="Arial"/>
          <w:szCs w:val="20"/>
          <w:lang w:eastAsia="da-DK"/>
        </w:rPr>
      </w:pPr>
      <w:r w:rsidRPr="007A24B4">
        <w:rPr>
          <w:sz w:val="20"/>
          <w:szCs w:val="20"/>
        </w:rPr>
        <w:t xml:space="preserve">Tillæg til miljøgodkendelse skal være udnyttet senest </w:t>
      </w:r>
      <w:r>
        <w:rPr>
          <w:sz w:val="20"/>
          <w:szCs w:val="20"/>
        </w:rPr>
        <w:t>6</w:t>
      </w:r>
      <w:r w:rsidRPr="007A24B4">
        <w:rPr>
          <w:sz w:val="20"/>
          <w:szCs w:val="20"/>
        </w:rPr>
        <w:t xml:space="preserve"> år efter </w:t>
      </w:r>
      <w:r>
        <w:rPr>
          <w:sz w:val="20"/>
          <w:szCs w:val="20"/>
        </w:rPr>
        <w:t>godkendelsen er meddelt</w:t>
      </w:r>
      <w:r w:rsidRPr="007A24B4">
        <w:rPr>
          <w:sz w:val="20"/>
          <w:szCs w:val="20"/>
        </w:rPr>
        <w:t>. Till</w:t>
      </w:r>
      <w:r>
        <w:rPr>
          <w:sz w:val="20"/>
          <w:szCs w:val="20"/>
        </w:rPr>
        <w:t xml:space="preserve">ægget </w:t>
      </w:r>
      <w:r w:rsidRPr="007A24B4">
        <w:rPr>
          <w:sz w:val="20"/>
          <w:szCs w:val="20"/>
        </w:rPr>
        <w:t xml:space="preserve">anses for udnyttet </w:t>
      </w:r>
      <w:r>
        <w:rPr>
          <w:sz w:val="20"/>
          <w:szCs w:val="20"/>
        </w:rPr>
        <w:t xml:space="preserve">når </w:t>
      </w:r>
      <w:r w:rsidRPr="007A24B4">
        <w:rPr>
          <w:sz w:val="20"/>
          <w:szCs w:val="20"/>
        </w:rPr>
        <w:t>bygge- og anlægsarbejder</w:t>
      </w:r>
      <w:r>
        <w:rPr>
          <w:sz w:val="20"/>
          <w:szCs w:val="20"/>
        </w:rPr>
        <w:t xml:space="preserve"> faktisk er afsluttet og der er opnået fuld animalsk produktion. </w:t>
      </w:r>
    </w:p>
    <w:p w14:paraId="16B58786" w14:textId="77777777" w:rsidR="009467B1" w:rsidRPr="00AB05EF" w:rsidRDefault="009467B1" w:rsidP="009467B1">
      <w:pPr>
        <w:pStyle w:val="Listeafsnit"/>
        <w:tabs>
          <w:tab w:val="clear" w:pos="9072"/>
        </w:tabs>
        <w:jc w:val="left"/>
        <w:rPr>
          <w:rFonts w:cs="Arial"/>
          <w:szCs w:val="20"/>
          <w:lang w:eastAsia="da-DK"/>
        </w:rPr>
      </w:pPr>
      <w:r w:rsidRPr="00AB05EF">
        <w:rPr>
          <w:rFonts w:cs="Arial"/>
          <w:szCs w:val="20"/>
          <w:lang w:eastAsia="da-DK"/>
        </w:rPr>
        <w:t xml:space="preserve"> </w:t>
      </w:r>
    </w:p>
    <w:p w14:paraId="4D1CEE5B" w14:textId="77777777" w:rsidR="009467B1" w:rsidRDefault="009467B1" w:rsidP="009467B1">
      <w:pPr>
        <w:pStyle w:val="Listeafsnit"/>
        <w:numPr>
          <w:ilvl w:val="0"/>
          <w:numId w:val="4"/>
        </w:numPr>
        <w:tabs>
          <w:tab w:val="clear" w:pos="9072"/>
        </w:tabs>
        <w:jc w:val="left"/>
        <w:rPr>
          <w:rFonts w:cs="Arial"/>
          <w:sz w:val="20"/>
          <w:szCs w:val="20"/>
          <w:lang w:eastAsia="da-DK"/>
        </w:rPr>
      </w:pPr>
      <w:r>
        <w:rPr>
          <w:rFonts w:cs="Arial"/>
          <w:sz w:val="20"/>
          <w:szCs w:val="20"/>
          <w:lang w:eastAsia="da-DK"/>
        </w:rPr>
        <w:t>Tillægget</w:t>
      </w:r>
      <w:r w:rsidRPr="00E573D2">
        <w:rPr>
          <w:rFonts w:cs="Arial"/>
          <w:sz w:val="20"/>
          <w:szCs w:val="20"/>
          <w:lang w:eastAsia="da-DK"/>
        </w:rPr>
        <w:t xml:space="preserve"> bortfalder for de dele af </w:t>
      </w:r>
      <w:r>
        <w:rPr>
          <w:rFonts w:cs="Arial"/>
          <w:sz w:val="20"/>
          <w:szCs w:val="20"/>
          <w:lang w:eastAsia="da-DK"/>
        </w:rPr>
        <w:t xml:space="preserve">dyreholdet, der ikke er </w:t>
      </w:r>
      <w:r w:rsidRPr="00E573D2">
        <w:rPr>
          <w:rFonts w:cs="Arial"/>
          <w:sz w:val="20"/>
          <w:szCs w:val="20"/>
          <w:lang w:eastAsia="da-DK"/>
        </w:rPr>
        <w:t>indsat indenfor ovenstående tidsfrist.</w:t>
      </w:r>
    </w:p>
    <w:p w14:paraId="69F0E841" w14:textId="77777777" w:rsidR="009467B1" w:rsidRPr="00AB05EF" w:rsidRDefault="009467B1" w:rsidP="009467B1">
      <w:pPr>
        <w:autoSpaceDE w:val="0"/>
        <w:autoSpaceDN w:val="0"/>
        <w:adjustRightInd w:val="0"/>
        <w:spacing w:after="0" w:line="240" w:lineRule="auto"/>
        <w:rPr>
          <w:rFonts w:ascii="Verdana" w:hAnsi="Verdana" w:cs="Arial"/>
          <w:szCs w:val="20"/>
          <w:lang w:eastAsia="da-DK"/>
        </w:rPr>
      </w:pPr>
    </w:p>
    <w:p w14:paraId="5A0B0597" w14:textId="77777777" w:rsidR="009467B1" w:rsidRDefault="009467B1" w:rsidP="009467B1">
      <w:pPr>
        <w:spacing w:after="0"/>
        <w:rPr>
          <w:b/>
          <w:szCs w:val="20"/>
        </w:rPr>
      </w:pPr>
    </w:p>
    <w:p w14:paraId="73E254FC" w14:textId="77777777" w:rsidR="009467B1" w:rsidRPr="009467B1" w:rsidRDefault="009467B1" w:rsidP="009467B1">
      <w:pPr>
        <w:autoSpaceDE w:val="0"/>
        <w:autoSpaceDN w:val="0"/>
        <w:adjustRightInd w:val="0"/>
        <w:spacing w:after="0" w:line="240" w:lineRule="auto"/>
        <w:rPr>
          <w:rFonts w:cs="Arial"/>
          <w:b/>
          <w:i/>
          <w:szCs w:val="20"/>
          <w:lang w:eastAsia="da-DK"/>
        </w:rPr>
      </w:pPr>
      <w:r w:rsidRPr="009467B1">
        <w:rPr>
          <w:rFonts w:cs="Arial"/>
          <w:b/>
          <w:i/>
          <w:szCs w:val="20"/>
          <w:lang w:eastAsia="da-DK"/>
        </w:rPr>
        <w:t>Husdyrhold og staldindretning</w:t>
      </w:r>
    </w:p>
    <w:p w14:paraId="4CE32D4D" w14:textId="77777777" w:rsidR="009467B1" w:rsidRPr="00BA0642" w:rsidRDefault="009467B1" w:rsidP="009467B1">
      <w:pPr>
        <w:pStyle w:val="Listeafsnit"/>
        <w:numPr>
          <w:ilvl w:val="0"/>
          <w:numId w:val="4"/>
        </w:numPr>
        <w:tabs>
          <w:tab w:val="clear" w:pos="9072"/>
        </w:tabs>
        <w:jc w:val="left"/>
        <w:rPr>
          <w:rFonts w:asciiTheme="minorHAnsi" w:hAnsiTheme="minorHAnsi" w:cs="Arial"/>
          <w:sz w:val="20"/>
          <w:szCs w:val="20"/>
          <w:lang w:eastAsia="da-DK"/>
        </w:rPr>
      </w:pPr>
      <w:r>
        <w:rPr>
          <w:rFonts w:asciiTheme="minorHAnsi" w:hAnsiTheme="minorHAnsi" w:cs="Arial"/>
          <w:sz w:val="20"/>
          <w:szCs w:val="20"/>
          <w:lang w:eastAsia="da-DK"/>
        </w:rPr>
        <w:t xml:space="preserve">Den maksimalt tilladte årsproduktion er </w:t>
      </w:r>
      <w:r w:rsidRPr="00BA0642">
        <w:rPr>
          <w:sz w:val="20"/>
          <w:szCs w:val="20"/>
        </w:rPr>
        <w:t>930 årssøer med 30</w:t>
      </w:r>
      <w:r>
        <w:rPr>
          <w:sz w:val="20"/>
          <w:szCs w:val="20"/>
        </w:rPr>
        <w:t>.</w:t>
      </w:r>
      <w:r w:rsidRPr="00BA0642">
        <w:rPr>
          <w:sz w:val="20"/>
          <w:szCs w:val="20"/>
        </w:rPr>
        <w:t>690 smågrise (7,0 -31 kg) svarende til 352,97 DE</w:t>
      </w:r>
      <w:r>
        <w:rPr>
          <w:rFonts w:asciiTheme="minorHAnsi" w:hAnsiTheme="minorHAnsi" w:cs="Arial"/>
          <w:sz w:val="20"/>
          <w:szCs w:val="20"/>
          <w:lang w:eastAsia="da-DK"/>
        </w:rPr>
        <w:t xml:space="preserve">. DE er beregnet efter normtal for 2016. </w:t>
      </w:r>
      <w:r w:rsidRPr="00BA0642">
        <w:rPr>
          <w:rFonts w:asciiTheme="minorHAnsi" w:hAnsiTheme="minorHAnsi" w:cs="Arial"/>
          <w:sz w:val="20"/>
          <w:szCs w:val="20"/>
          <w:lang w:eastAsia="da-DK"/>
        </w:rPr>
        <w:t>Husdyrbruget skal på Silkeborg Kommunes forlangende fremvise dokumentation for størrelsen af den årlige husdyrproduktion.</w:t>
      </w:r>
    </w:p>
    <w:p w14:paraId="424DB013" w14:textId="77777777" w:rsidR="009467B1" w:rsidRPr="003C7931" w:rsidRDefault="009467B1" w:rsidP="009467B1">
      <w:pPr>
        <w:pStyle w:val="Listeafsnit"/>
        <w:rPr>
          <w:rFonts w:asciiTheme="minorHAnsi" w:hAnsiTheme="minorHAnsi" w:cs="Arial"/>
          <w:sz w:val="20"/>
          <w:szCs w:val="20"/>
          <w:lang w:eastAsia="da-DK"/>
        </w:rPr>
      </w:pPr>
    </w:p>
    <w:p w14:paraId="39689F38" w14:textId="77777777" w:rsidR="009467B1" w:rsidRPr="002712D3" w:rsidRDefault="009467B1" w:rsidP="009467B1">
      <w:pPr>
        <w:pStyle w:val="Listeafsnit"/>
        <w:numPr>
          <w:ilvl w:val="0"/>
          <w:numId w:val="4"/>
        </w:numPr>
        <w:tabs>
          <w:tab w:val="clear" w:pos="9072"/>
        </w:tabs>
        <w:jc w:val="left"/>
        <w:rPr>
          <w:rFonts w:asciiTheme="minorHAnsi" w:hAnsiTheme="minorHAnsi" w:cs="Arial"/>
          <w:sz w:val="20"/>
          <w:szCs w:val="20"/>
          <w:lang w:eastAsia="da-DK"/>
        </w:rPr>
      </w:pPr>
      <w:r w:rsidRPr="003C7931">
        <w:rPr>
          <w:rFonts w:asciiTheme="minorHAnsi" w:hAnsiTheme="minorHAnsi"/>
          <w:sz w:val="20"/>
          <w:szCs w:val="20"/>
        </w:rPr>
        <w:t>Husdyrholdet skal være fordelt på staldsystemer - og staldindretningen udf</w:t>
      </w:r>
      <w:r>
        <w:rPr>
          <w:rFonts w:asciiTheme="minorHAnsi" w:hAnsiTheme="minorHAnsi"/>
          <w:sz w:val="20"/>
          <w:szCs w:val="20"/>
        </w:rPr>
        <w:t xml:space="preserve">ørt som beskrevet i ansøgningen. </w:t>
      </w:r>
    </w:p>
    <w:p w14:paraId="7DB10AC5" w14:textId="77777777" w:rsidR="009467B1" w:rsidRDefault="009467B1" w:rsidP="009467B1">
      <w:pPr>
        <w:rPr>
          <w:rFonts w:cs="Arial"/>
          <w:szCs w:val="20"/>
          <w:lang w:eastAsia="da-DK"/>
        </w:rPr>
      </w:pPr>
    </w:p>
    <w:p w14:paraId="0BF72932" w14:textId="77777777" w:rsidR="009467B1" w:rsidRPr="009467B1" w:rsidRDefault="009467B1" w:rsidP="009467B1">
      <w:pPr>
        <w:spacing w:after="0"/>
        <w:rPr>
          <w:rFonts w:cs="Arial"/>
          <w:b/>
          <w:i/>
          <w:szCs w:val="20"/>
          <w:lang w:eastAsia="da-DK"/>
        </w:rPr>
      </w:pPr>
      <w:r w:rsidRPr="009467B1">
        <w:rPr>
          <w:rFonts w:cs="Arial"/>
          <w:b/>
          <w:i/>
          <w:szCs w:val="20"/>
          <w:lang w:eastAsia="da-DK"/>
        </w:rPr>
        <w:t>Ventilation</w:t>
      </w:r>
    </w:p>
    <w:p w14:paraId="23F41FC8" w14:textId="77777777" w:rsidR="009467B1" w:rsidRPr="002712D3" w:rsidRDefault="009467B1" w:rsidP="009467B1">
      <w:pPr>
        <w:pStyle w:val="Listeafsnit"/>
        <w:numPr>
          <w:ilvl w:val="0"/>
          <w:numId w:val="4"/>
        </w:numPr>
        <w:tabs>
          <w:tab w:val="clear" w:pos="9072"/>
        </w:tabs>
        <w:jc w:val="left"/>
        <w:rPr>
          <w:rFonts w:asciiTheme="minorHAnsi" w:hAnsiTheme="minorHAnsi" w:cs="Arial"/>
          <w:sz w:val="20"/>
          <w:szCs w:val="20"/>
          <w:lang w:eastAsia="da-DK"/>
        </w:rPr>
      </w:pPr>
      <w:r w:rsidRPr="002712D3">
        <w:rPr>
          <w:rFonts w:asciiTheme="minorHAnsi" w:hAnsiTheme="minorHAnsi"/>
          <w:sz w:val="20"/>
          <w:szCs w:val="20"/>
        </w:rPr>
        <w:t>Ventilationssystemet i alle stalde skal rengøres efter hvert hold smågrise. Datoer for rengøring skal indføres i en driftsjournal, som skal kunne fremvises ved tilsynsbesøg</w:t>
      </w:r>
      <w:r>
        <w:rPr>
          <w:rFonts w:asciiTheme="minorHAnsi" w:hAnsiTheme="minorHAnsi"/>
          <w:sz w:val="20"/>
          <w:szCs w:val="20"/>
        </w:rPr>
        <w:t>.</w:t>
      </w:r>
    </w:p>
    <w:p w14:paraId="67741378" w14:textId="77777777" w:rsidR="009467B1" w:rsidRPr="002712D3" w:rsidRDefault="009467B1" w:rsidP="009467B1">
      <w:pPr>
        <w:pStyle w:val="Listeafsnit"/>
        <w:tabs>
          <w:tab w:val="clear" w:pos="9072"/>
        </w:tabs>
        <w:jc w:val="left"/>
        <w:rPr>
          <w:rFonts w:asciiTheme="minorHAnsi" w:hAnsiTheme="minorHAnsi" w:cs="Arial"/>
          <w:sz w:val="20"/>
          <w:szCs w:val="20"/>
          <w:lang w:eastAsia="da-DK"/>
        </w:rPr>
      </w:pPr>
    </w:p>
    <w:p w14:paraId="6B1BDE4C" w14:textId="77777777" w:rsidR="009467B1" w:rsidRPr="002712D3" w:rsidRDefault="009467B1" w:rsidP="009467B1">
      <w:pPr>
        <w:pStyle w:val="Listeafsnit"/>
        <w:numPr>
          <w:ilvl w:val="0"/>
          <w:numId w:val="4"/>
        </w:numPr>
        <w:tabs>
          <w:tab w:val="clear" w:pos="9072"/>
        </w:tabs>
        <w:jc w:val="left"/>
        <w:rPr>
          <w:rFonts w:asciiTheme="minorHAnsi" w:hAnsiTheme="minorHAnsi" w:cs="Arial"/>
          <w:sz w:val="20"/>
          <w:szCs w:val="20"/>
          <w:lang w:eastAsia="da-DK"/>
        </w:rPr>
      </w:pPr>
      <w:r w:rsidRPr="002712D3">
        <w:rPr>
          <w:rFonts w:asciiTheme="minorHAnsi" w:hAnsiTheme="minorHAnsi"/>
          <w:sz w:val="20"/>
          <w:szCs w:val="20"/>
        </w:rPr>
        <w:t>Der skal foretages et årligt eftersyn af ventilationsanlægget, for at sikre, det fungerer optimalt. Serviceeftersynet skal udføres af leverandøren af ventilationssystemet eller en med tilsvarende ekspertise. Der skal udarbejdes en rapport som beskriver ventilationsanlæggets stand, er anlægget rengjort og vedligeholdt korrekt. Rapporten skal kunne fremvises ved tilsyn.</w:t>
      </w:r>
    </w:p>
    <w:p w14:paraId="272C058B" w14:textId="77777777" w:rsidR="009467B1" w:rsidRPr="00F91096" w:rsidRDefault="009467B1" w:rsidP="009467B1">
      <w:pPr>
        <w:pStyle w:val="Listeafsnit"/>
        <w:rPr>
          <w:rFonts w:asciiTheme="minorHAnsi" w:hAnsiTheme="minorHAnsi"/>
          <w:sz w:val="20"/>
          <w:szCs w:val="20"/>
        </w:rPr>
      </w:pPr>
    </w:p>
    <w:p w14:paraId="5EDD699B" w14:textId="77777777" w:rsidR="009467B1" w:rsidRPr="009467B1" w:rsidRDefault="009467B1" w:rsidP="009467B1">
      <w:pPr>
        <w:spacing w:after="0"/>
        <w:rPr>
          <w:b/>
          <w:i/>
          <w:szCs w:val="20"/>
        </w:rPr>
      </w:pPr>
      <w:r w:rsidRPr="009467B1">
        <w:rPr>
          <w:b/>
          <w:i/>
          <w:szCs w:val="20"/>
        </w:rPr>
        <w:t>Foder</w:t>
      </w:r>
    </w:p>
    <w:p w14:paraId="6F293D6A" w14:textId="77777777" w:rsidR="009467B1" w:rsidRDefault="009467B1" w:rsidP="009467B1">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B848F9">
        <w:rPr>
          <w:rFonts w:asciiTheme="minorHAnsi" w:hAnsiTheme="minorHAnsi"/>
          <w:sz w:val="20"/>
          <w:szCs w:val="20"/>
        </w:rPr>
        <w:t>Opbevaring og håndtering af foder skal ske på en sådan måde, at der ikke opstår risiko for tilhold af rotter.</w:t>
      </w:r>
    </w:p>
    <w:p w14:paraId="1C26111C" w14:textId="77777777" w:rsidR="009467B1" w:rsidRDefault="009467B1" w:rsidP="009467B1">
      <w:pPr>
        <w:pStyle w:val="Listeafsnit"/>
        <w:tabs>
          <w:tab w:val="clear" w:pos="9072"/>
        </w:tabs>
        <w:autoSpaceDE/>
        <w:autoSpaceDN/>
        <w:adjustRightInd/>
        <w:spacing w:line="252" w:lineRule="auto"/>
        <w:ind w:left="709"/>
        <w:jc w:val="left"/>
        <w:rPr>
          <w:rFonts w:asciiTheme="minorHAnsi" w:hAnsiTheme="minorHAnsi"/>
          <w:sz w:val="20"/>
          <w:szCs w:val="20"/>
        </w:rPr>
      </w:pPr>
    </w:p>
    <w:p w14:paraId="7B6B0D8D" w14:textId="77777777" w:rsidR="009467B1" w:rsidRPr="009C038C" w:rsidRDefault="009467B1" w:rsidP="009467B1">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EC19D0">
        <w:rPr>
          <w:sz w:val="20"/>
          <w:szCs w:val="20"/>
        </w:rPr>
        <w:t>Alt foder, herunder færdigblandinger, skal registreres med mængde og deklaration. For hjemmeblandet foder skal registreres blandedato og blandingens indhold af de forskellige råvarer (fodermidler).</w:t>
      </w:r>
    </w:p>
    <w:p w14:paraId="448C890B" w14:textId="77777777" w:rsidR="009C038C" w:rsidRPr="002D4457" w:rsidRDefault="009C038C" w:rsidP="009C038C">
      <w:pPr>
        <w:pStyle w:val="Listeafsnit"/>
        <w:tabs>
          <w:tab w:val="clear" w:pos="9072"/>
        </w:tabs>
        <w:autoSpaceDE/>
        <w:autoSpaceDN/>
        <w:adjustRightInd/>
        <w:spacing w:line="252" w:lineRule="auto"/>
        <w:ind w:left="709"/>
        <w:jc w:val="left"/>
        <w:rPr>
          <w:rFonts w:asciiTheme="minorHAnsi" w:hAnsiTheme="minorHAnsi"/>
          <w:sz w:val="20"/>
          <w:szCs w:val="20"/>
        </w:rPr>
      </w:pPr>
    </w:p>
    <w:p w14:paraId="54F3C4C5" w14:textId="77777777" w:rsidR="009467B1" w:rsidRPr="002D4457" w:rsidRDefault="009467B1" w:rsidP="009467B1">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2D4457">
        <w:rPr>
          <w:rFonts w:asciiTheme="minorHAnsi" w:hAnsiTheme="minorHAnsi" w:cs="Verdana"/>
          <w:sz w:val="20"/>
          <w:szCs w:val="20"/>
        </w:rPr>
        <w:t xml:space="preserve">Den totale mængde N ab dyr pr. år beregnet som N ab dyr pr. årsso x antallet af årssøer + N ab dyr pr. smågris x antallet af smågrise skal være mindre end </w:t>
      </w:r>
      <w:r w:rsidRPr="002D4457">
        <w:rPr>
          <w:rFonts w:asciiTheme="minorHAnsi" w:hAnsiTheme="minorHAnsi" w:cs="Verdana"/>
          <w:color w:val="000000"/>
          <w:sz w:val="20"/>
          <w:szCs w:val="20"/>
          <w:u w:val="single"/>
          <w:lang w:eastAsia="da-DK"/>
        </w:rPr>
        <w:t>35.789,19</w:t>
      </w:r>
      <w:r w:rsidRPr="002D4457">
        <w:rPr>
          <w:rFonts w:asciiTheme="minorHAnsi" w:hAnsiTheme="minorHAnsi" w:cs="Verdana"/>
          <w:color w:val="000000"/>
          <w:sz w:val="20"/>
          <w:szCs w:val="20"/>
          <w:lang w:eastAsia="da-DK"/>
        </w:rPr>
        <w:t xml:space="preserve"> kg N pr. år</w:t>
      </w:r>
    </w:p>
    <w:p w14:paraId="26D09EA6" w14:textId="77777777" w:rsidR="009467B1" w:rsidRPr="002D4457" w:rsidRDefault="009467B1" w:rsidP="009467B1">
      <w:pPr>
        <w:autoSpaceDE w:val="0"/>
        <w:autoSpaceDN w:val="0"/>
        <w:adjustRightInd w:val="0"/>
        <w:spacing w:after="0" w:line="240" w:lineRule="auto"/>
        <w:ind w:left="709"/>
        <w:rPr>
          <w:rFonts w:cs="Verdana"/>
          <w:szCs w:val="20"/>
        </w:rPr>
      </w:pPr>
    </w:p>
    <w:p w14:paraId="2C62FB0E" w14:textId="77777777" w:rsidR="009467B1" w:rsidRPr="002D4457" w:rsidRDefault="009467B1" w:rsidP="009467B1">
      <w:pPr>
        <w:autoSpaceDE w:val="0"/>
        <w:autoSpaceDN w:val="0"/>
        <w:adjustRightInd w:val="0"/>
        <w:spacing w:after="0" w:line="240" w:lineRule="auto"/>
        <w:ind w:left="709"/>
        <w:rPr>
          <w:rFonts w:cs="Verdana"/>
          <w:szCs w:val="20"/>
        </w:rPr>
      </w:pPr>
      <w:r w:rsidRPr="002D4457">
        <w:rPr>
          <w:rFonts w:cs="Verdana"/>
          <w:szCs w:val="20"/>
        </w:rPr>
        <w:t>- ”</w:t>
      </w:r>
      <w:r w:rsidRPr="002D4457">
        <w:rPr>
          <w:rFonts w:cs="Verdana"/>
          <w:i/>
          <w:iCs/>
          <w:szCs w:val="20"/>
        </w:rPr>
        <w:t xml:space="preserve">N ab dyr pr. årsso” </w:t>
      </w:r>
      <w:r w:rsidRPr="002D4457">
        <w:rPr>
          <w:rFonts w:cs="Verdana"/>
          <w:szCs w:val="20"/>
        </w:rPr>
        <w:t>beregnes ud fra følgende ligning:</w:t>
      </w:r>
    </w:p>
    <w:p w14:paraId="6C461D21" w14:textId="77777777" w:rsidR="009467B1" w:rsidRPr="002D4457" w:rsidRDefault="009467B1" w:rsidP="009467B1">
      <w:pPr>
        <w:autoSpaceDE w:val="0"/>
        <w:autoSpaceDN w:val="0"/>
        <w:adjustRightInd w:val="0"/>
        <w:spacing w:after="0" w:line="240" w:lineRule="auto"/>
        <w:ind w:left="709"/>
        <w:rPr>
          <w:rFonts w:cs="Verdana"/>
          <w:szCs w:val="20"/>
        </w:rPr>
      </w:pPr>
      <w:r w:rsidRPr="002D4457">
        <w:rPr>
          <w:rFonts w:cs="Verdana"/>
          <w:szCs w:val="20"/>
        </w:rPr>
        <w:t>N ab dyr pr årsso = ((FEso pr. årsso x gram råprotein pr. FEso)/6250) - 1,98 - (antal fravænnede pr. årsso x fravænningsvægt × 0,0257)).</w:t>
      </w:r>
    </w:p>
    <w:p w14:paraId="58D85B0C" w14:textId="77777777" w:rsidR="009467B1" w:rsidRPr="002D4457" w:rsidRDefault="009467B1" w:rsidP="009467B1">
      <w:pPr>
        <w:autoSpaceDE w:val="0"/>
        <w:autoSpaceDN w:val="0"/>
        <w:adjustRightInd w:val="0"/>
        <w:spacing w:after="0" w:line="240" w:lineRule="auto"/>
        <w:ind w:left="709"/>
        <w:rPr>
          <w:rFonts w:cs="Verdana"/>
          <w:szCs w:val="20"/>
        </w:rPr>
      </w:pPr>
    </w:p>
    <w:p w14:paraId="7F29AFF3" w14:textId="77777777" w:rsidR="009467B1" w:rsidRPr="002D4457" w:rsidRDefault="009467B1" w:rsidP="009467B1">
      <w:pPr>
        <w:autoSpaceDE w:val="0"/>
        <w:autoSpaceDN w:val="0"/>
        <w:adjustRightInd w:val="0"/>
        <w:spacing w:after="0" w:line="240" w:lineRule="auto"/>
        <w:ind w:left="709"/>
        <w:rPr>
          <w:szCs w:val="20"/>
        </w:rPr>
      </w:pPr>
      <w:r w:rsidRPr="002D4457">
        <w:rPr>
          <w:i/>
          <w:szCs w:val="20"/>
        </w:rPr>
        <w:t>- N ab dyr pr. smågris</w:t>
      </w:r>
      <w:r w:rsidRPr="002D4457">
        <w:rPr>
          <w:szCs w:val="20"/>
        </w:rPr>
        <w:t>: (((afgangsvægt – indgangsvægt) x FEsv pr. kg tilvækst x gram råprotein pr. FEsv/6250) – ((afgangsvægt – indgangsvægt) x 0,0304 kg N pr. kg tilvækst))</w:t>
      </w:r>
    </w:p>
    <w:p w14:paraId="7D500040" w14:textId="77777777" w:rsidR="009467B1" w:rsidRDefault="009467B1" w:rsidP="009467B1">
      <w:pPr>
        <w:autoSpaceDE w:val="0"/>
        <w:autoSpaceDN w:val="0"/>
        <w:adjustRightInd w:val="0"/>
        <w:spacing w:after="0" w:line="240" w:lineRule="auto"/>
        <w:ind w:left="709"/>
        <w:rPr>
          <w:rFonts w:ascii="Verdana" w:hAnsi="Verdana" w:cs="Verdana"/>
          <w:szCs w:val="20"/>
        </w:rPr>
      </w:pPr>
    </w:p>
    <w:p w14:paraId="01268493" w14:textId="77777777" w:rsidR="009467B1" w:rsidRDefault="009467B1" w:rsidP="009467B1">
      <w:pPr>
        <w:pStyle w:val="Listeafsnit"/>
        <w:rPr>
          <w:rFonts w:asciiTheme="minorHAnsi" w:hAnsiTheme="minorHAnsi"/>
          <w:sz w:val="20"/>
          <w:szCs w:val="20"/>
        </w:rPr>
      </w:pPr>
    </w:p>
    <w:p w14:paraId="3DB8AF7A" w14:textId="77777777" w:rsidR="009467B1" w:rsidRDefault="009467B1" w:rsidP="009467B1">
      <w:pPr>
        <w:pStyle w:val="Listeafsnit"/>
        <w:numPr>
          <w:ilvl w:val="0"/>
          <w:numId w:val="24"/>
        </w:numPr>
        <w:tabs>
          <w:tab w:val="clear" w:pos="9072"/>
        </w:tabs>
        <w:autoSpaceDE/>
        <w:autoSpaceDN/>
        <w:adjustRightInd/>
        <w:spacing w:line="252" w:lineRule="auto"/>
        <w:ind w:left="709" w:hanging="283"/>
        <w:jc w:val="left"/>
        <w:rPr>
          <w:rFonts w:asciiTheme="minorHAnsi" w:hAnsiTheme="minorHAnsi"/>
          <w:sz w:val="20"/>
          <w:szCs w:val="20"/>
        </w:rPr>
      </w:pPr>
    </w:p>
    <w:p w14:paraId="7130BE60" w14:textId="77777777" w:rsidR="009467B1" w:rsidRPr="00B848F9" w:rsidRDefault="009467B1" w:rsidP="009467B1">
      <w:pPr>
        <w:pStyle w:val="Listeafsnit"/>
        <w:tabs>
          <w:tab w:val="clear" w:pos="9072"/>
        </w:tabs>
        <w:autoSpaceDE/>
        <w:autoSpaceDN/>
        <w:adjustRightInd/>
        <w:spacing w:line="252" w:lineRule="auto"/>
        <w:ind w:left="709"/>
        <w:jc w:val="left"/>
        <w:rPr>
          <w:rFonts w:asciiTheme="minorHAnsi" w:hAnsiTheme="minorHAnsi"/>
          <w:sz w:val="20"/>
          <w:szCs w:val="20"/>
        </w:rPr>
      </w:pPr>
      <w:r w:rsidRPr="00B848F9">
        <w:rPr>
          <w:rFonts w:asciiTheme="minorHAnsi" w:hAnsiTheme="minorHAnsi"/>
          <w:sz w:val="20"/>
          <w:szCs w:val="20"/>
        </w:rPr>
        <w:t>Der skal føres en logbog eller en produktionskontrol, hvoraf følgende skal fremgå:</w:t>
      </w:r>
    </w:p>
    <w:p w14:paraId="7604531F" w14:textId="77777777" w:rsidR="009467B1" w:rsidRPr="00B848F9" w:rsidRDefault="009467B1" w:rsidP="009467B1">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antal producerede dyr</w:t>
      </w:r>
    </w:p>
    <w:p w14:paraId="1EF5BBD5" w14:textId="77777777" w:rsidR="009467B1" w:rsidRPr="00B848F9" w:rsidRDefault="009467B1" w:rsidP="009467B1">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gennemsnitlige vægtintervaller (indgangs- og afgangsvægt)</w:t>
      </w:r>
    </w:p>
    <w:p w14:paraId="54339FB0" w14:textId="77777777" w:rsidR="009467B1" w:rsidRPr="00B848F9" w:rsidRDefault="009467B1" w:rsidP="009467B1">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foderforbrug pr. kg tilvækst</w:t>
      </w:r>
    </w:p>
    <w:p w14:paraId="5B81FD73" w14:textId="77777777" w:rsidR="009467B1" w:rsidRPr="00B848F9" w:rsidRDefault="009467B1" w:rsidP="009467B1">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det gennemsnitlige indhold af råprotein pr. FEsv i foderblandingerne.</w:t>
      </w:r>
    </w:p>
    <w:p w14:paraId="24E50ECE" w14:textId="77777777" w:rsidR="009467B1" w:rsidRPr="00B848F9" w:rsidRDefault="009467B1" w:rsidP="009467B1">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det gennemsnitlige indhold af fosfor pr. FEsv i foderblandingerne</w:t>
      </w:r>
    </w:p>
    <w:p w14:paraId="0275A924" w14:textId="77777777" w:rsidR="009467B1" w:rsidRPr="00BF6D29" w:rsidRDefault="009467B1" w:rsidP="009467B1">
      <w:pPr>
        <w:pStyle w:val="Listeafsnit"/>
        <w:ind w:left="1440"/>
        <w:rPr>
          <w:rFonts w:asciiTheme="minorHAnsi" w:hAnsiTheme="minorHAnsi"/>
          <w:sz w:val="20"/>
          <w:szCs w:val="20"/>
        </w:rPr>
      </w:pPr>
    </w:p>
    <w:p w14:paraId="76E6754F" w14:textId="77777777" w:rsidR="009467B1" w:rsidRPr="00BF6D29" w:rsidRDefault="009467B1" w:rsidP="009467B1">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BF6D29">
        <w:rPr>
          <w:rFonts w:cs="Verdana"/>
          <w:sz w:val="20"/>
          <w:szCs w:val="20"/>
        </w:rPr>
        <w:t>P ab dyr skal på baggrund af logbogens eller produktionskontrollens oplysninger beregnes for en sammenhængende periode på minimum 12 måneder i perioden 15. september år (</w:t>
      </w:r>
      <w:r w:rsidRPr="00BF6D29">
        <w:rPr>
          <w:rFonts w:cs="Verdana"/>
          <w:i/>
          <w:iCs/>
          <w:sz w:val="20"/>
          <w:szCs w:val="20"/>
        </w:rPr>
        <w:t>for eksempel 2017</w:t>
      </w:r>
      <w:r w:rsidRPr="00BF6D29">
        <w:rPr>
          <w:rFonts w:cs="Verdana"/>
          <w:sz w:val="20"/>
          <w:szCs w:val="20"/>
        </w:rPr>
        <w:t>) til 15. februar i år (</w:t>
      </w:r>
      <w:r w:rsidRPr="00BF6D29">
        <w:rPr>
          <w:rFonts w:cs="Verdana"/>
          <w:i/>
          <w:iCs/>
          <w:sz w:val="20"/>
          <w:szCs w:val="20"/>
        </w:rPr>
        <w:t>for eksempel 2019</w:t>
      </w:r>
      <w:r w:rsidRPr="00BF6D29">
        <w:rPr>
          <w:rFonts w:cs="Verdana"/>
          <w:sz w:val="20"/>
          <w:szCs w:val="20"/>
        </w:rPr>
        <w:t>).</w:t>
      </w:r>
    </w:p>
    <w:p w14:paraId="022F507D" w14:textId="77777777" w:rsidR="009467B1" w:rsidRPr="00BF6D29" w:rsidRDefault="009467B1" w:rsidP="009467B1">
      <w:pPr>
        <w:pStyle w:val="Listeafsnit"/>
        <w:tabs>
          <w:tab w:val="clear" w:pos="9072"/>
        </w:tabs>
        <w:autoSpaceDE/>
        <w:autoSpaceDN/>
        <w:adjustRightInd/>
        <w:spacing w:line="252" w:lineRule="auto"/>
        <w:jc w:val="left"/>
        <w:rPr>
          <w:rFonts w:asciiTheme="minorHAnsi" w:hAnsiTheme="minorHAnsi"/>
          <w:sz w:val="20"/>
          <w:szCs w:val="20"/>
        </w:rPr>
      </w:pPr>
    </w:p>
    <w:p w14:paraId="6C2F8E52" w14:textId="77777777" w:rsidR="009467B1" w:rsidRPr="00BF6D29" w:rsidRDefault="009467B1" w:rsidP="009467B1">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BF6D29">
        <w:rPr>
          <w:rFonts w:asciiTheme="minorHAnsi" w:hAnsiTheme="minorHAnsi"/>
          <w:sz w:val="20"/>
          <w:szCs w:val="20"/>
        </w:rPr>
        <w:t>Der skal udarbejdes en blandeforskrift for foder mindst hver tredje måned, såfremt der anvendes hjemmeblandet foder.</w:t>
      </w:r>
    </w:p>
    <w:p w14:paraId="7773C17F" w14:textId="77777777" w:rsidR="009467B1" w:rsidRPr="00B848F9" w:rsidRDefault="009467B1" w:rsidP="009467B1">
      <w:pPr>
        <w:pStyle w:val="Listeafsnit"/>
        <w:ind w:left="709"/>
        <w:rPr>
          <w:rFonts w:asciiTheme="minorHAnsi" w:hAnsiTheme="minorHAnsi"/>
          <w:sz w:val="20"/>
          <w:szCs w:val="20"/>
        </w:rPr>
      </w:pPr>
    </w:p>
    <w:p w14:paraId="2ED31083" w14:textId="77777777" w:rsidR="009467B1" w:rsidRDefault="009467B1" w:rsidP="009467B1">
      <w:pPr>
        <w:pStyle w:val="Listeafsnit"/>
        <w:numPr>
          <w:ilvl w:val="0"/>
          <w:numId w:val="24"/>
        </w:numPr>
        <w:tabs>
          <w:tab w:val="clear" w:pos="9072"/>
        </w:tabs>
        <w:autoSpaceDE/>
        <w:autoSpaceDN/>
        <w:adjustRightInd/>
        <w:spacing w:line="252" w:lineRule="auto"/>
        <w:ind w:left="709"/>
        <w:jc w:val="left"/>
        <w:rPr>
          <w:rFonts w:asciiTheme="minorHAnsi" w:hAnsiTheme="minorHAnsi"/>
          <w:sz w:val="20"/>
          <w:szCs w:val="20"/>
        </w:rPr>
      </w:pPr>
      <w:r w:rsidRPr="00B848F9">
        <w:rPr>
          <w:rFonts w:asciiTheme="minorHAnsi" w:hAnsiTheme="minorHAnsi"/>
          <w:sz w:val="20"/>
          <w:szCs w:val="20"/>
        </w:rPr>
        <w:t>Logbogen/produktionskontrollen, indlægssedler for hver tredje måned samt eventuelle blandeforskrifter skal opbevares på husdyrbruget i mindst fem år og forevises på tilsynsmyndighedens forlangende.</w:t>
      </w:r>
    </w:p>
    <w:p w14:paraId="722D304D" w14:textId="77777777" w:rsidR="009467B1" w:rsidRDefault="009467B1" w:rsidP="009467B1">
      <w:pPr>
        <w:pStyle w:val="Listeafsnit"/>
        <w:tabs>
          <w:tab w:val="clear" w:pos="9072"/>
        </w:tabs>
        <w:autoSpaceDE/>
        <w:autoSpaceDN/>
        <w:adjustRightInd/>
        <w:spacing w:line="252" w:lineRule="auto"/>
        <w:ind w:left="709"/>
        <w:jc w:val="left"/>
        <w:rPr>
          <w:rFonts w:asciiTheme="minorHAnsi" w:hAnsiTheme="minorHAnsi"/>
          <w:sz w:val="20"/>
          <w:szCs w:val="20"/>
        </w:rPr>
      </w:pPr>
    </w:p>
    <w:p w14:paraId="4AA2FB73" w14:textId="77777777" w:rsidR="009467B1" w:rsidRPr="009467B1" w:rsidRDefault="009467B1" w:rsidP="009467B1">
      <w:pPr>
        <w:pStyle w:val="Listeafsnit"/>
        <w:tabs>
          <w:tab w:val="clear" w:pos="9072"/>
        </w:tabs>
        <w:autoSpaceDE/>
        <w:autoSpaceDN/>
        <w:adjustRightInd/>
        <w:spacing w:line="252" w:lineRule="auto"/>
        <w:ind w:left="709" w:hanging="709"/>
        <w:jc w:val="left"/>
        <w:rPr>
          <w:rFonts w:asciiTheme="minorHAnsi" w:hAnsiTheme="minorHAnsi"/>
          <w:b/>
          <w:i/>
          <w:sz w:val="20"/>
          <w:szCs w:val="20"/>
        </w:rPr>
      </w:pPr>
      <w:r w:rsidRPr="009467B1">
        <w:rPr>
          <w:rFonts w:asciiTheme="minorHAnsi" w:hAnsiTheme="minorHAnsi"/>
          <w:b/>
          <w:i/>
          <w:sz w:val="20"/>
          <w:szCs w:val="20"/>
        </w:rPr>
        <w:t>Gyllehåndtering</w:t>
      </w:r>
    </w:p>
    <w:p w14:paraId="69953FD2" w14:textId="77777777" w:rsidR="009467B1" w:rsidRPr="002712D3" w:rsidRDefault="009467B1" w:rsidP="009467B1">
      <w:pPr>
        <w:pStyle w:val="Listeafsnit"/>
        <w:numPr>
          <w:ilvl w:val="0"/>
          <w:numId w:val="34"/>
        </w:numPr>
        <w:tabs>
          <w:tab w:val="clear" w:pos="9072"/>
        </w:tabs>
        <w:autoSpaceDE/>
        <w:autoSpaceDN/>
        <w:adjustRightInd/>
        <w:spacing w:line="252" w:lineRule="auto"/>
        <w:ind w:hanging="502"/>
        <w:jc w:val="left"/>
        <w:rPr>
          <w:rFonts w:cs="Helvetica-Narrow"/>
          <w:szCs w:val="20"/>
        </w:rPr>
      </w:pPr>
      <w:r w:rsidRPr="002712D3">
        <w:rPr>
          <w:rFonts w:asciiTheme="minorHAnsi" w:eastAsiaTheme="minorHAnsi" w:hAnsiTheme="minorHAnsi" w:cs="Helvetica-Narrow"/>
          <w:szCs w:val="20"/>
        </w:rPr>
        <w:t xml:space="preserve"> </w:t>
      </w:r>
      <w:r w:rsidRPr="002712D3">
        <w:rPr>
          <w:rFonts w:asciiTheme="minorHAnsi" w:eastAsiaTheme="minorHAnsi" w:hAnsiTheme="minorHAnsi" w:cs="Helvetica-Narrow"/>
          <w:sz w:val="20"/>
          <w:szCs w:val="20"/>
        </w:rPr>
        <w:t>Udkørsel</w:t>
      </w:r>
      <w:r w:rsidRPr="002712D3">
        <w:rPr>
          <w:sz w:val="20"/>
          <w:szCs w:val="20"/>
        </w:rPr>
        <w:t xml:space="preserve"> af gylle må ikke foretages på lørdage, og søn- og helligdage. </w:t>
      </w:r>
    </w:p>
    <w:p w14:paraId="1DBE3B59" w14:textId="77777777" w:rsidR="009467B1" w:rsidRPr="002712D3" w:rsidRDefault="009467B1" w:rsidP="009467B1">
      <w:pPr>
        <w:pStyle w:val="Listeafsnit"/>
        <w:tabs>
          <w:tab w:val="clear" w:pos="9072"/>
        </w:tabs>
        <w:autoSpaceDE/>
        <w:autoSpaceDN/>
        <w:adjustRightInd/>
        <w:spacing w:line="252" w:lineRule="auto"/>
        <w:ind w:left="928"/>
        <w:jc w:val="left"/>
        <w:rPr>
          <w:rFonts w:cs="Helvetica-Narrow"/>
          <w:szCs w:val="20"/>
        </w:rPr>
      </w:pPr>
    </w:p>
    <w:p w14:paraId="25F799EE" w14:textId="77777777" w:rsidR="009467B1" w:rsidRPr="009467B1" w:rsidRDefault="009467B1" w:rsidP="009467B1">
      <w:pPr>
        <w:pStyle w:val="Listeafsnit"/>
        <w:tabs>
          <w:tab w:val="clear" w:pos="9072"/>
        </w:tabs>
        <w:autoSpaceDE/>
        <w:autoSpaceDN/>
        <w:adjustRightInd/>
        <w:spacing w:line="252" w:lineRule="auto"/>
        <w:ind w:left="928" w:hanging="928"/>
        <w:jc w:val="left"/>
        <w:rPr>
          <w:rFonts w:cs="Helvetica-Narrow"/>
          <w:b/>
          <w:i/>
          <w:szCs w:val="20"/>
        </w:rPr>
      </w:pPr>
      <w:r w:rsidRPr="009467B1">
        <w:rPr>
          <w:b/>
          <w:i/>
          <w:sz w:val="20"/>
          <w:szCs w:val="20"/>
        </w:rPr>
        <w:t>Støv</w:t>
      </w:r>
    </w:p>
    <w:p w14:paraId="26D8F5B6" w14:textId="77777777" w:rsidR="009467B1" w:rsidRPr="00E95608" w:rsidRDefault="009467B1" w:rsidP="009467B1">
      <w:pPr>
        <w:pStyle w:val="Listeafsnit"/>
        <w:numPr>
          <w:ilvl w:val="0"/>
          <w:numId w:val="34"/>
        </w:numPr>
        <w:tabs>
          <w:tab w:val="clear" w:pos="9072"/>
        </w:tabs>
        <w:autoSpaceDE/>
        <w:autoSpaceDN/>
        <w:adjustRightInd/>
        <w:spacing w:line="252" w:lineRule="auto"/>
        <w:ind w:hanging="502"/>
        <w:jc w:val="left"/>
        <w:rPr>
          <w:rFonts w:cs="Helvetica-Narrow"/>
          <w:sz w:val="20"/>
          <w:szCs w:val="20"/>
        </w:rPr>
      </w:pPr>
      <w:r w:rsidRPr="00E95608">
        <w:rPr>
          <w:rFonts w:cs="Helvetica-Narrow"/>
          <w:sz w:val="20"/>
          <w:szCs w:val="20"/>
        </w:rPr>
        <w:t>Fodersiloer skal indrettes således, at støvgener i forbindelse med indblæsning af foder undgås, f.eks. med cykloner eller anden støvbegrænsende foranstaltning</w:t>
      </w:r>
    </w:p>
    <w:p w14:paraId="6C570E12" w14:textId="77777777" w:rsidR="009467B1" w:rsidRDefault="009467B1" w:rsidP="009467B1">
      <w:pPr>
        <w:spacing w:after="0"/>
        <w:rPr>
          <w:szCs w:val="20"/>
        </w:rPr>
      </w:pPr>
    </w:p>
    <w:p w14:paraId="62C3C944" w14:textId="77777777" w:rsidR="009467B1" w:rsidRPr="009467B1" w:rsidRDefault="009467B1" w:rsidP="009467B1">
      <w:pPr>
        <w:spacing w:after="0"/>
        <w:rPr>
          <w:b/>
          <w:i/>
          <w:szCs w:val="20"/>
        </w:rPr>
      </w:pPr>
      <w:r w:rsidRPr="009467B1">
        <w:rPr>
          <w:b/>
          <w:i/>
          <w:szCs w:val="20"/>
        </w:rPr>
        <w:t>Energi- og vandforbrug</w:t>
      </w:r>
    </w:p>
    <w:p w14:paraId="0C0D11CB" w14:textId="77777777" w:rsidR="009467B1" w:rsidRDefault="009467B1" w:rsidP="009467B1">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rsidRPr="00755DE5">
        <w:rPr>
          <w:rFonts w:asciiTheme="minorHAnsi" w:hAnsiTheme="minorHAnsi"/>
          <w:sz w:val="20"/>
          <w:szCs w:val="20"/>
        </w:rPr>
        <w:t>De</w:t>
      </w:r>
      <w:r>
        <w:rPr>
          <w:rFonts w:asciiTheme="minorHAnsi" w:hAnsiTheme="minorHAnsi"/>
          <w:sz w:val="20"/>
          <w:szCs w:val="20"/>
        </w:rPr>
        <w:t>r skal på bedriften foretages en</w:t>
      </w:r>
      <w:r w:rsidRPr="00755DE5">
        <w:rPr>
          <w:rFonts w:asciiTheme="minorHAnsi" w:hAnsiTheme="minorHAnsi"/>
          <w:sz w:val="20"/>
          <w:szCs w:val="20"/>
        </w:rPr>
        <w:t xml:space="preserve"> energi</w:t>
      </w:r>
      <w:r>
        <w:rPr>
          <w:rFonts w:asciiTheme="minorHAnsi" w:hAnsiTheme="minorHAnsi"/>
          <w:sz w:val="20"/>
          <w:szCs w:val="20"/>
        </w:rPr>
        <w:t>screening</w:t>
      </w:r>
      <w:r w:rsidRPr="00755DE5">
        <w:rPr>
          <w:rFonts w:asciiTheme="minorHAnsi" w:hAnsiTheme="minorHAnsi"/>
          <w:sz w:val="20"/>
          <w:szCs w:val="20"/>
        </w:rPr>
        <w:t>, af et energiselskab eller konsulent inden miljøgodkendelsen skal revurderes hvor de energiforbrugende processer i virksomheden gennemgås.</w:t>
      </w:r>
      <w:r>
        <w:rPr>
          <w:rFonts w:asciiTheme="minorHAnsi" w:hAnsiTheme="minorHAnsi"/>
          <w:sz w:val="20"/>
          <w:szCs w:val="20"/>
        </w:rPr>
        <w:t xml:space="preserve"> Afviger energiforbruget væsentligt fra normen, </w:t>
      </w:r>
      <w:r w:rsidRPr="00755DE5">
        <w:rPr>
          <w:rFonts w:asciiTheme="minorHAnsi" w:hAnsiTheme="minorHAnsi"/>
          <w:sz w:val="20"/>
          <w:szCs w:val="20"/>
        </w:rPr>
        <w:t>skal</w:t>
      </w:r>
      <w:r>
        <w:rPr>
          <w:rFonts w:asciiTheme="minorHAnsi" w:hAnsiTheme="minorHAnsi"/>
          <w:sz w:val="20"/>
          <w:szCs w:val="20"/>
        </w:rPr>
        <w:t xml:space="preserve"> der</w:t>
      </w:r>
      <w:r w:rsidRPr="00755DE5">
        <w:rPr>
          <w:rFonts w:asciiTheme="minorHAnsi" w:hAnsiTheme="minorHAnsi"/>
          <w:sz w:val="20"/>
          <w:szCs w:val="20"/>
        </w:rPr>
        <w:t xml:space="preserve"> udarbejdes en rapport som indeholder resultater og evt. konkrete energispareforslag. Rapporten skal indsendes som kopi til tilsynsmyndigheden.</w:t>
      </w:r>
    </w:p>
    <w:p w14:paraId="6C705549" w14:textId="77777777" w:rsidR="009467B1" w:rsidRPr="00755DE5" w:rsidRDefault="009467B1" w:rsidP="009467B1">
      <w:pPr>
        <w:pStyle w:val="Listeafsnit"/>
        <w:rPr>
          <w:rFonts w:asciiTheme="minorHAnsi" w:hAnsiTheme="minorHAnsi"/>
          <w:sz w:val="20"/>
          <w:szCs w:val="20"/>
        </w:rPr>
      </w:pPr>
    </w:p>
    <w:p w14:paraId="2C84C8BB" w14:textId="77777777" w:rsidR="009467B1" w:rsidRDefault="009467B1" w:rsidP="009467B1">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rsidRPr="00755DE5">
        <w:rPr>
          <w:rFonts w:asciiTheme="minorHAnsi" w:hAnsiTheme="minorHAnsi"/>
          <w:sz w:val="20"/>
          <w:szCs w:val="20"/>
        </w:rPr>
        <w:t>Bedriften skal mindst 1 gang årligt registrere forbrug af el, vand, varme samt foder og aflæsningerne skal gemmes i 5 år.</w:t>
      </w:r>
    </w:p>
    <w:p w14:paraId="7D158778" w14:textId="77777777" w:rsidR="009467B1" w:rsidRDefault="009467B1" w:rsidP="009467B1">
      <w:pPr>
        <w:pStyle w:val="Listeafsnit"/>
        <w:tabs>
          <w:tab w:val="clear" w:pos="9072"/>
        </w:tabs>
        <w:autoSpaceDE/>
        <w:autoSpaceDN/>
        <w:adjustRightInd/>
        <w:spacing w:line="252" w:lineRule="auto"/>
        <w:ind w:left="928"/>
        <w:jc w:val="left"/>
        <w:rPr>
          <w:rFonts w:asciiTheme="minorHAnsi" w:hAnsiTheme="minorHAnsi"/>
          <w:sz w:val="20"/>
          <w:szCs w:val="20"/>
        </w:rPr>
      </w:pPr>
    </w:p>
    <w:p w14:paraId="3DFB091F" w14:textId="77777777" w:rsidR="009467B1" w:rsidRDefault="009467B1" w:rsidP="009467B1">
      <w:pPr>
        <w:pStyle w:val="Listeafsnit"/>
        <w:tabs>
          <w:tab w:val="clear" w:pos="9072"/>
        </w:tabs>
        <w:autoSpaceDE/>
        <w:autoSpaceDN/>
        <w:adjustRightInd/>
        <w:spacing w:line="252" w:lineRule="auto"/>
        <w:ind w:left="928" w:hanging="928"/>
        <w:jc w:val="left"/>
        <w:rPr>
          <w:rFonts w:asciiTheme="minorHAnsi" w:hAnsiTheme="minorHAnsi"/>
          <w:b/>
          <w:sz w:val="20"/>
          <w:szCs w:val="20"/>
        </w:rPr>
      </w:pPr>
    </w:p>
    <w:p w14:paraId="6299ADC5" w14:textId="77777777" w:rsidR="009467B1" w:rsidRDefault="009467B1" w:rsidP="009467B1">
      <w:pPr>
        <w:pStyle w:val="Listeafsnit"/>
        <w:tabs>
          <w:tab w:val="clear" w:pos="9072"/>
        </w:tabs>
        <w:autoSpaceDE/>
        <w:autoSpaceDN/>
        <w:adjustRightInd/>
        <w:spacing w:line="252" w:lineRule="auto"/>
        <w:ind w:left="928" w:hanging="928"/>
        <w:jc w:val="left"/>
        <w:rPr>
          <w:rFonts w:asciiTheme="minorHAnsi" w:hAnsiTheme="minorHAnsi"/>
          <w:b/>
          <w:sz w:val="20"/>
          <w:szCs w:val="20"/>
        </w:rPr>
      </w:pPr>
    </w:p>
    <w:p w14:paraId="46C929F7" w14:textId="77777777" w:rsidR="009467B1" w:rsidRPr="009467B1" w:rsidRDefault="009467B1" w:rsidP="009467B1">
      <w:pPr>
        <w:spacing w:after="0"/>
        <w:rPr>
          <w:b/>
          <w:i/>
          <w:szCs w:val="20"/>
        </w:rPr>
      </w:pPr>
      <w:r w:rsidRPr="009467B1">
        <w:rPr>
          <w:b/>
          <w:i/>
          <w:szCs w:val="20"/>
        </w:rPr>
        <w:t>Affald, olie og kemikalier</w:t>
      </w:r>
    </w:p>
    <w:p w14:paraId="2E5BB6F5" w14:textId="77777777" w:rsidR="009467B1" w:rsidRDefault="009467B1" w:rsidP="009467B1">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rsidRPr="002712D3">
        <w:rPr>
          <w:rFonts w:asciiTheme="minorHAnsi" w:hAnsiTheme="minorHAnsi"/>
          <w:sz w:val="20"/>
          <w:szCs w:val="20"/>
        </w:rPr>
        <w:t>Opbevaring og håndtering af olie og andre kemikalier, skal følge reglerne i forskriften ”Regler for håndtering og opbevaring af</w:t>
      </w:r>
      <w:r>
        <w:rPr>
          <w:rFonts w:asciiTheme="minorHAnsi" w:hAnsiTheme="minorHAnsi"/>
          <w:sz w:val="20"/>
          <w:szCs w:val="20"/>
        </w:rPr>
        <w:t xml:space="preserve"> olie og kemikalier 2.0” af 1. a</w:t>
      </w:r>
      <w:r w:rsidRPr="002712D3">
        <w:rPr>
          <w:rFonts w:asciiTheme="minorHAnsi" w:hAnsiTheme="minorHAnsi"/>
          <w:sz w:val="20"/>
          <w:szCs w:val="20"/>
        </w:rPr>
        <w:t>pril 2014.</w:t>
      </w:r>
      <w:r>
        <w:rPr>
          <w:rFonts w:asciiTheme="minorHAnsi" w:hAnsiTheme="minorHAnsi"/>
          <w:sz w:val="20"/>
          <w:szCs w:val="20"/>
        </w:rPr>
        <w:t xml:space="preserve"> </w:t>
      </w:r>
    </w:p>
    <w:p w14:paraId="0F86A0C2" w14:textId="77777777" w:rsidR="009467B1" w:rsidRPr="00FA142E" w:rsidRDefault="009467B1" w:rsidP="009467B1">
      <w:pPr>
        <w:pStyle w:val="Listeafsnit"/>
        <w:tabs>
          <w:tab w:val="clear" w:pos="9072"/>
        </w:tabs>
        <w:autoSpaceDE/>
        <w:autoSpaceDN/>
        <w:adjustRightInd/>
        <w:spacing w:line="252" w:lineRule="auto"/>
        <w:ind w:left="928"/>
        <w:jc w:val="left"/>
        <w:rPr>
          <w:rFonts w:asciiTheme="minorHAnsi" w:hAnsiTheme="minorHAnsi"/>
          <w:sz w:val="20"/>
          <w:szCs w:val="20"/>
        </w:rPr>
      </w:pPr>
    </w:p>
    <w:p w14:paraId="3AD1FE74" w14:textId="77777777" w:rsidR="009467B1" w:rsidRPr="00FA142E" w:rsidRDefault="009467B1" w:rsidP="009467B1">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rsidRPr="00FA142E">
        <w:rPr>
          <w:rFonts w:cs="Helvetica-Narrow"/>
          <w:sz w:val="20"/>
          <w:szCs w:val="20"/>
        </w:rPr>
        <w:t>Der skal føres register over affaldsproduktionen på landbruget</w:t>
      </w:r>
      <w:r>
        <w:rPr>
          <w:rFonts w:cs="Helvetica-Narrow"/>
          <w:sz w:val="20"/>
          <w:szCs w:val="20"/>
        </w:rPr>
        <w:t xml:space="preserve"> som vist i bilag 4</w:t>
      </w:r>
      <w:r w:rsidRPr="00FA142E">
        <w:rPr>
          <w:rFonts w:cs="Helvetica-Narrow"/>
          <w:sz w:val="20"/>
          <w:szCs w:val="20"/>
        </w:rPr>
        <w:t>.</w:t>
      </w:r>
    </w:p>
    <w:p w14:paraId="251B8906" w14:textId="77777777" w:rsidR="009467B1" w:rsidRPr="00FA142E" w:rsidRDefault="009467B1" w:rsidP="009467B1">
      <w:pPr>
        <w:tabs>
          <w:tab w:val="num" w:pos="928"/>
        </w:tabs>
        <w:autoSpaceDE w:val="0"/>
        <w:autoSpaceDN w:val="0"/>
        <w:adjustRightInd w:val="0"/>
        <w:spacing w:after="0" w:line="240" w:lineRule="auto"/>
        <w:ind w:left="851"/>
        <w:rPr>
          <w:rFonts w:cs="Helvetica-Narrow"/>
          <w:szCs w:val="20"/>
        </w:rPr>
      </w:pPr>
      <w:r w:rsidRPr="00FA142E">
        <w:rPr>
          <w:rFonts w:eastAsia="Times New Roman" w:cs="Times New Roman"/>
          <w:szCs w:val="20"/>
        </w:rPr>
        <w:t>Registreringen</w:t>
      </w:r>
      <w:r w:rsidRPr="00FA142E">
        <w:rPr>
          <w:rFonts w:cs="Helvetica-Narrow"/>
          <w:szCs w:val="20"/>
        </w:rPr>
        <w:t xml:space="preserve"> skal for hver fraktion indeholde en beskrivelse af art, mængde og sammensætning. Registreringen skal gemmes i mindst 5 år og fremvises på tilsyn.</w:t>
      </w:r>
    </w:p>
    <w:p w14:paraId="2C647FB3" w14:textId="77777777" w:rsidR="009467B1" w:rsidRDefault="009467B1" w:rsidP="009467B1">
      <w:pPr>
        <w:pStyle w:val="Listeafsnit"/>
        <w:tabs>
          <w:tab w:val="clear" w:pos="9072"/>
        </w:tabs>
        <w:autoSpaceDE/>
        <w:autoSpaceDN/>
        <w:adjustRightInd/>
        <w:spacing w:line="252" w:lineRule="auto"/>
        <w:ind w:left="928"/>
        <w:jc w:val="left"/>
        <w:rPr>
          <w:rFonts w:asciiTheme="minorHAnsi" w:hAnsiTheme="minorHAnsi"/>
          <w:sz w:val="20"/>
          <w:szCs w:val="20"/>
        </w:rPr>
      </w:pPr>
    </w:p>
    <w:p w14:paraId="2683CBAC" w14:textId="77777777" w:rsidR="009467B1" w:rsidRPr="002712D3" w:rsidRDefault="009467B1" w:rsidP="009467B1">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rsidRPr="002712D3">
        <w:rPr>
          <w:rFonts w:asciiTheme="minorHAnsi" w:hAnsiTheme="minorHAnsi"/>
          <w:sz w:val="20"/>
          <w:szCs w:val="20"/>
        </w:rPr>
        <w:t>Husdyrbruget skal være tilmeldt kommunens genbrugspladsordning eller på anden måde kunne dokumentere, at bortskaffelse af affald, herunder farligt affald, sker efter gældende lovgivning.</w:t>
      </w:r>
      <w:r>
        <w:t xml:space="preserve"> </w:t>
      </w:r>
    </w:p>
    <w:p w14:paraId="29295090" w14:textId="77777777" w:rsidR="009467B1" w:rsidRDefault="009467B1" w:rsidP="009467B1">
      <w:pPr>
        <w:pStyle w:val="Listeafsnit"/>
        <w:tabs>
          <w:tab w:val="clear" w:pos="9072"/>
        </w:tabs>
        <w:autoSpaceDE/>
        <w:autoSpaceDN/>
        <w:adjustRightInd/>
        <w:spacing w:line="252" w:lineRule="auto"/>
        <w:ind w:left="928"/>
        <w:jc w:val="left"/>
      </w:pPr>
    </w:p>
    <w:p w14:paraId="31047E4D" w14:textId="77777777" w:rsidR="009467B1" w:rsidRPr="009467B1" w:rsidRDefault="009467B1" w:rsidP="009467B1">
      <w:pPr>
        <w:pStyle w:val="Listeafsnit"/>
        <w:tabs>
          <w:tab w:val="clear" w:pos="9072"/>
        </w:tabs>
        <w:autoSpaceDE/>
        <w:autoSpaceDN/>
        <w:adjustRightInd/>
        <w:spacing w:line="252" w:lineRule="auto"/>
        <w:ind w:left="928" w:hanging="928"/>
        <w:jc w:val="left"/>
        <w:rPr>
          <w:rFonts w:asciiTheme="minorHAnsi" w:hAnsiTheme="minorHAnsi"/>
          <w:b/>
          <w:i/>
          <w:sz w:val="20"/>
          <w:szCs w:val="20"/>
        </w:rPr>
      </w:pPr>
      <w:r w:rsidRPr="009467B1">
        <w:rPr>
          <w:b/>
          <w:i/>
        </w:rPr>
        <w:t>Støj</w:t>
      </w:r>
    </w:p>
    <w:p w14:paraId="146E2F96" w14:textId="77777777" w:rsidR="009467B1" w:rsidRPr="002712D3" w:rsidRDefault="009467B1" w:rsidP="009467B1">
      <w:pPr>
        <w:pStyle w:val="Listeafsnit"/>
        <w:numPr>
          <w:ilvl w:val="0"/>
          <w:numId w:val="34"/>
        </w:numPr>
        <w:tabs>
          <w:tab w:val="clear" w:pos="9072"/>
        </w:tabs>
        <w:autoSpaceDE/>
        <w:autoSpaceDN/>
        <w:adjustRightInd/>
        <w:spacing w:line="252" w:lineRule="auto"/>
        <w:jc w:val="left"/>
        <w:rPr>
          <w:rFonts w:asciiTheme="minorHAnsi" w:hAnsiTheme="minorHAnsi"/>
          <w:sz w:val="20"/>
          <w:szCs w:val="20"/>
        </w:rPr>
      </w:pPr>
      <w:r w:rsidRPr="002712D3">
        <w:rPr>
          <w:rFonts w:asciiTheme="minorHAnsi" w:hAnsiTheme="minorHAnsi"/>
          <w:iCs/>
          <w:sz w:val="20"/>
          <w:szCs w:val="20"/>
        </w:rPr>
        <w:t>Virksomhedens bidrag til støjbelastningen i omgivelserne må ikke overstige følgende</w:t>
      </w:r>
    </w:p>
    <w:p w14:paraId="62243846" w14:textId="77777777" w:rsidR="009467B1" w:rsidRDefault="009467B1" w:rsidP="009467B1">
      <w:pPr>
        <w:spacing w:line="252" w:lineRule="auto"/>
        <w:ind w:left="720"/>
        <w:rPr>
          <w:rFonts w:ascii="Verdana" w:hAnsi="Verdana" w:cs="Verdana"/>
          <w:szCs w:val="20"/>
        </w:rPr>
      </w:pPr>
      <w:r>
        <w:rPr>
          <w:rFonts w:cs="Times New Roman"/>
          <w:iCs/>
          <w:szCs w:val="20"/>
        </w:rPr>
        <w:t>værdier, målt ved nabobeboelser</w:t>
      </w:r>
      <w:r>
        <w:rPr>
          <w:rFonts w:cs="Verdana"/>
          <w:szCs w:val="20"/>
        </w:rPr>
        <w:t xml:space="preserve"> eller deres opholdsarealer: Støjbidraget måles som det </w:t>
      </w:r>
      <w:r>
        <w:rPr>
          <w:rFonts w:ascii="Verdana" w:hAnsi="Verdana" w:cs="Verdana"/>
          <w:szCs w:val="20"/>
        </w:rPr>
        <w:t>ækvivalente, konstante, korrigerede støjniveau i dB(A)</w:t>
      </w:r>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2114"/>
        <w:gridCol w:w="2102"/>
        <w:gridCol w:w="1797"/>
      </w:tblGrid>
      <w:tr w:rsidR="009467B1" w14:paraId="2A380A91" w14:textId="77777777" w:rsidTr="003074AD">
        <w:trPr>
          <w:trHeight w:val="563"/>
        </w:trPr>
        <w:tc>
          <w:tcPr>
            <w:tcW w:w="0" w:type="auto"/>
            <w:tcBorders>
              <w:top w:val="single" w:sz="4" w:space="0" w:color="auto"/>
              <w:left w:val="single" w:sz="4" w:space="0" w:color="auto"/>
              <w:bottom w:val="single" w:sz="4" w:space="0" w:color="auto"/>
              <w:right w:val="single" w:sz="4" w:space="0" w:color="auto"/>
            </w:tcBorders>
          </w:tcPr>
          <w:p w14:paraId="228FCAC5"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Mandag-fredag </w:t>
            </w:r>
          </w:p>
          <w:p w14:paraId="0162AC48"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07-18 (8 timer) </w:t>
            </w:r>
          </w:p>
          <w:p w14:paraId="4177E8EC"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p>
          <w:p w14:paraId="302F8A5E"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Lørdag </w:t>
            </w:r>
          </w:p>
          <w:p w14:paraId="2ADBF4EB"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07-14 (7 timer) </w:t>
            </w:r>
          </w:p>
        </w:tc>
        <w:tc>
          <w:tcPr>
            <w:tcW w:w="0" w:type="auto"/>
            <w:tcBorders>
              <w:top w:val="single" w:sz="4" w:space="0" w:color="auto"/>
              <w:left w:val="single" w:sz="4" w:space="0" w:color="auto"/>
              <w:bottom w:val="single" w:sz="4" w:space="0" w:color="auto"/>
              <w:right w:val="single" w:sz="4" w:space="0" w:color="auto"/>
            </w:tcBorders>
          </w:tcPr>
          <w:p w14:paraId="534F9AC2"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Alle dage </w:t>
            </w:r>
          </w:p>
          <w:p w14:paraId="2FF0F7F1"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18-22 (1 time) </w:t>
            </w:r>
          </w:p>
          <w:p w14:paraId="4A64AEDE"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p>
          <w:p w14:paraId="13955E15"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Lørdag </w:t>
            </w:r>
          </w:p>
          <w:p w14:paraId="64470087"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14-18 (4 timer) </w:t>
            </w:r>
          </w:p>
          <w:p w14:paraId="12EC1E07"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Søn- og helligdag </w:t>
            </w:r>
          </w:p>
          <w:p w14:paraId="0748A400"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07-18 (8 timer) </w:t>
            </w:r>
          </w:p>
        </w:tc>
        <w:tc>
          <w:tcPr>
            <w:tcW w:w="0" w:type="auto"/>
            <w:tcBorders>
              <w:top w:val="single" w:sz="4" w:space="0" w:color="auto"/>
              <w:left w:val="single" w:sz="4" w:space="0" w:color="auto"/>
              <w:bottom w:val="single" w:sz="4" w:space="0" w:color="auto"/>
              <w:right w:val="single" w:sz="4" w:space="0" w:color="auto"/>
            </w:tcBorders>
            <w:hideMark/>
          </w:tcPr>
          <w:p w14:paraId="08C842FC"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Alle dage </w:t>
            </w:r>
          </w:p>
          <w:p w14:paraId="05BE6CC1"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22-07 (½ time) </w:t>
            </w:r>
          </w:p>
        </w:tc>
        <w:tc>
          <w:tcPr>
            <w:tcW w:w="0" w:type="auto"/>
            <w:tcBorders>
              <w:top w:val="single" w:sz="4" w:space="0" w:color="auto"/>
              <w:left w:val="single" w:sz="4" w:space="0" w:color="auto"/>
              <w:bottom w:val="single" w:sz="4" w:space="0" w:color="auto"/>
              <w:right w:val="single" w:sz="4" w:space="0" w:color="auto"/>
            </w:tcBorders>
            <w:hideMark/>
          </w:tcPr>
          <w:p w14:paraId="755EEC38"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Alle dage </w:t>
            </w:r>
          </w:p>
          <w:p w14:paraId="559924D1"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kl. 22-07 </w:t>
            </w:r>
          </w:p>
          <w:p w14:paraId="6F264528"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Maksimal værdi </w:t>
            </w:r>
          </w:p>
        </w:tc>
      </w:tr>
      <w:tr w:rsidR="009467B1" w14:paraId="09088D83" w14:textId="77777777" w:rsidTr="003074AD">
        <w:trPr>
          <w:trHeight w:val="79"/>
        </w:trPr>
        <w:tc>
          <w:tcPr>
            <w:tcW w:w="0" w:type="auto"/>
            <w:tcBorders>
              <w:top w:val="single" w:sz="4" w:space="0" w:color="auto"/>
              <w:left w:val="single" w:sz="4" w:space="0" w:color="auto"/>
              <w:bottom w:val="single" w:sz="4" w:space="0" w:color="auto"/>
              <w:right w:val="single" w:sz="4" w:space="0" w:color="auto"/>
            </w:tcBorders>
            <w:hideMark/>
          </w:tcPr>
          <w:p w14:paraId="42FA19E4"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55 db (A) </w:t>
            </w:r>
          </w:p>
        </w:tc>
        <w:tc>
          <w:tcPr>
            <w:tcW w:w="0" w:type="auto"/>
            <w:tcBorders>
              <w:top w:val="single" w:sz="4" w:space="0" w:color="auto"/>
              <w:left w:val="single" w:sz="4" w:space="0" w:color="auto"/>
              <w:bottom w:val="single" w:sz="4" w:space="0" w:color="auto"/>
              <w:right w:val="single" w:sz="4" w:space="0" w:color="auto"/>
            </w:tcBorders>
            <w:hideMark/>
          </w:tcPr>
          <w:p w14:paraId="0FC02908"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45 db (A) </w:t>
            </w:r>
          </w:p>
        </w:tc>
        <w:tc>
          <w:tcPr>
            <w:tcW w:w="0" w:type="auto"/>
            <w:tcBorders>
              <w:top w:val="single" w:sz="4" w:space="0" w:color="auto"/>
              <w:left w:val="single" w:sz="4" w:space="0" w:color="auto"/>
              <w:bottom w:val="single" w:sz="4" w:space="0" w:color="auto"/>
              <w:right w:val="single" w:sz="4" w:space="0" w:color="auto"/>
            </w:tcBorders>
            <w:hideMark/>
          </w:tcPr>
          <w:p w14:paraId="59F2CC48"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40 db (A) </w:t>
            </w:r>
          </w:p>
        </w:tc>
        <w:tc>
          <w:tcPr>
            <w:tcW w:w="0" w:type="auto"/>
            <w:tcBorders>
              <w:top w:val="single" w:sz="4" w:space="0" w:color="auto"/>
              <w:left w:val="single" w:sz="4" w:space="0" w:color="auto"/>
              <w:bottom w:val="single" w:sz="4" w:space="0" w:color="auto"/>
              <w:right w:val="single" w:sz="4" w:space="0" w:color="auto"/>
            </w:tcBorders>
            <w:hideMark/>
          </w:tcPr>
          <w:p w14:paraId="5293BEB8" w14:textId="77777777" w:rsidR="009467B1" w:rsidRDefault="009467B1" w:rsidP="003074AD">
            <w:pPr>
              <w:autoSpaceDE w:val="0"/>
              <w:autoSpaceDN w:val="0"/>
              <w:adjustRightInd w:val="0"/>
              <w:spacing w:after="0" w:line="240" w:lineRule="auto"/>
              <w:ind w:left="851" w:hanging="851"/>
              <w:rPr>
                <w:rFonts w:ascii="Verdana" w:hAnsi="Verdana" w:cs="Arial"/>
                <w:szCs w:val="20"/>
                <w:lang w:eastAsia="da-DK"/>
              </w:rPr>
            </w:pPr>
            <w:r>
              <w:rPr>
                <w:rFonts w:ascii="Verdana" w:hAnsi="Verdana" w:cs="Arial"/>
                <w:szCs w:val="20"/>
                <w:lang w:eastAsia="da-DK"/>
              </w:rPr>
              <w:t xml:space="preserve">55 db (A) </w:t>
            </w:r>
          </w:p>
        </w:tc>
      </w:tr>
    </w:tbl>
    <w:p w14:paraId="282986F3" w14:textId="77777777" w:rsidR="009467B1" w:rsidRPr="00626DE7" w:rsidRDefault="009467B1" w:rsidP="009467B1">
      <w:pPr>
        <w:pStyle w:val="Listeafsnit"/>
        <w:tabs>
          <w:tab w:val="clear" w:pos="9072"/>
        </w:tabs>
        <w:autoSpaceDE/>
        <w:autoSpaceDN/>
        <w:adjustRightInd/>
        <w:spacing w:line="252" w:lineRule="auto"/>
        <w:jc w:val="left"/>
        <w:rPr>
          <w:rFonts w:asciiTheme="minorHAnsi" w:hAnsiTheme="minorHAnsi"/>
          <w:sz w:val="20"/>
          <w:szCs w:val="20"/>
        </w:rPr>
      </w:pPr>
    </w:p>
    <w:p w14:paraId="10CAF347" w14:textId="439BC789" w:rsidR="0001004D" w:rsidRDefault="0001004D">
      <w:pPr>
        <w:rPr>
          <w:b/>
          <w:i/>
        </w:rPr>
      </w:pPr>
      <w:r>
        <w:rPr>
          <w:b/>
          <w:i/>
        </w:rPr>
        <w:br w:type="page"/>
      </w:r>
    </w:p>
    <w:p w14:paraId="4A429920" w14:textId="175D7226" w:rsidR="00796674" w:rsidRPr="00796674" w:rsidRDefault="00796674" w:rsidP="00796674">
      <w:pPr>
        <w:autoSpaceDE w:val="0"/>
        <w:autoSpaceDN w:val="0"/>
        <w:adjustRightInd w:val="0"/>
        <w:spacing w:after="0" w:line="240" w:lineRule="auto"/>
        <w:rPr>
          <w:b/>
          <w:i/>
        </w:rPr>
      </w:pPr>
    </w:p>
    <w:p w14:paraId="4EF2BFB9" w14:textId="02D2E406" w:rsidR="0026547B" w:rsidRDefault="0026547B">
      <w:pPr>
        <w:pStyle w:val="Overskrift2"/>
      </w:pPr>
      <w:bookmarkStart w:id="131" w:name="_Toc497131591"/>
      <w:r>
        <w:t>Bilag 4 – oversigt over egenkontrol</w:t>
      </w:r>
      <w:bookmarkEnd w:id="131"/>
    </w:p>
    <w:p w14:paraId="72B26502" w14:textId="77777777" w:rsidR="00185FA1" w:rsidRDefault="00185FA1" w:rsidP="00185FA1">
      <w:pPr>
        <w:autoSpaceDE w:val="0"/>
        <w:autoSpaceDN w:val="0"/>
        <w:adjustRightInd w:val="0"/>
        <w:spacing w:after="0" w:line="240" w:lineRule="auto"/>
        <w:rPr>
          <w:rFonts w:cs="Helvetica-Narrow"/>
          <w:b/>
          <w:sz w:val="22"/>
          <w:u w:val="single"/>
        </w:rPr>
      </w:pPr>
    </w:p>
    <w:p w14:paraId="72807D63" w14:textId="77777777" w:rsidR="00185FA1" w:rsidRDefault="00185FA1" w:rsidP="00185FA1">
      <w:pPr>
        <w:autoSpaceDE w:val="0"/>
        <w:autoSpaceDN w:val="0"/>
        <w:adjustRightInd w:val="0"/>
        <w:spacing w:after="0" w:line="240" w:lineRule="auto"/>
        <w:rPr>
          <w:rFonts w:cs="Helvetica-Narrow"/>
          <w:b/>
          <w:sz w:val="22"/>
          <w:u w:val="single"/>
        </w:rPr>
      </w:pPr>
      <w:r w:rsidRPr="004B4942">
        <w:rPr>
          <w:rFonts w:cs="Helvetica-Narrow"/>
          <w:b/>
          <w:sz w:val="22"/>
          <w:u w:val="single"/>
        </w:rPr>
        <w:t>Egenkontrolvilkår</w:t>
      </w:r>
      <w:r>
        <w:rPr>
          <w:rFonts w:cs="Helvetica-Narrow"/>
          <w:b/>
          <w:sz w:val="22"/>
          <w:u w:val="single"/>
        </w:rPr>
        <w:t xml:space="preserve"> samlet</w:t>
      </w:r>
    </w:p>
    <w:p w14:paraId="4657423D" w14:textId="77777777" w:rsidR="00185FA1" w:rsidRDefault="00185FA1" w:rsidP="00185FA1">
      <w:pPr>
        <w:autoSpaceDE w:val="0"/>
        <w:autoSpaceDN w:val="0"/>
        <w:adjustRightInd w:val="0"/>
        <w:spacing w:after="0" w:line="240" w:lineRule="auto"/>
        <w:rPr>
          <w:rFonts w:cs="Helvetica-Narrow"/>
          <w:b/>
          <w:szCs w:val="20"/>
        </w:rPr>
      </w:pPr>
    </w:p>
    <w:p w14:paraId="767B04FD" w14:textId="77777777" w:rsidR="009467B1" w:rsidRDefault="009467B1" w:rsidP="00185FA1">
      <w:pPr>
        <w:autoSpaceDE w:val="0"/>
        <w:autoSpaceDN w:val="0"/>
        <w:adjustRightInd w:val="0"/>
        <w:spacing w:after="0" w:line="240" w:lineRule="auto"/>
        <w:rPr>
          <w:rFonts w:cs="Helvetica-Narrow"/>
          <w:b/>
          <w:szCs w:val="20"/>
        </w:rPr>
      </w:pPr>
    </w:p>
    <w:p w14:paraId="467213A8" w14:textId="77777777" w:rsidR="00185FA1" w:rsidRDefault="00185FA1" w:rsidP="00185FA1">
      <w:pPr>
        <w:autoSpaceDE w:val="0"/>
        <w:autoSpaceDN w:val="0"/>
        <w:adjustRightInd w:val="0"/>
        <w:spacing w:after="0" w:line="240" w:lineRule="auto"/>
        <w:rPr>
          <w:rFonts w:cs="Helvetica-Narrow"/>
          <w:b/>
          <w:szCs w:val="20"/>
          <w:u w:val="single"/>
        </w:rPr>
      </w:pPr>
      <w:r w:rsidRPr="0001004D">
        <w:rPr>
          <w:rFonts w:cs="Helvetica-Narrow"/>
          <w:b/>
          <w:szCs w:val="20"/>
        </w:rPr>
        <w:t>Fra miljøgodkendelse af 2. juli 2010:</w:t>
      </w:r>
      <w:r w:rsidRPr="004B4942">
        <w:rPr>
          <w:rFonts w:cs="Helvetica-Narrow"/>
          <w:b/>
          <w:sz w:val="22"/>
          <w:u w:val="single"/>
        </w:rPr>
        <w:t xml:space="preserve"> </w:t>
      </w:r>
    </w:p>
    <w:p w14:paraId="2168EE2C"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Helvetica-Narrow"/>
          <w:b/>
          <w:szCs w:val="20"/>
        </w:rPr>
        <w:t>4.</w:t>
      </w:r>
      <w:r w:rsidRPr="00630495">
        <w:rPr>
          <w:rFonts w:cs="Helvetica-Narrow"/>
          <w:szCs w:val="20"/>
        </w:rPr>
        <w:t xml:space="preserve"> Den, der er ansvarlig for driften, skal underrette kommunen,</w:t>
      </w:r>
    </w:p>
    <w:p w14:paraId="5185D52A"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Helvetica-Narrow"/>
          <w:szCs w:val="20"/>
        </w:rPr>
        <w:t>før landbruget foretager følgende:</w:t>
      </w:r>
    </w:p>
    <w:p w14:paraId="164F9B87"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Times-Roman"/>
          <w:szCs w:val="20"/>
        </w:rPr>
        <w:t xml:space="preserve">- </w:t>
      </w:r>
      <w:r w:rsidRPr="00630495">
        <w:rPr>
          <w:rFonts w:cs="Helvetica-Narrow"/>
          <w:szCs w:val="20"/>
        </w:rPr>
        <w:t>Ejerskifte af virksomhed</w:t>
      </w:r>
    </w:p>
    <w:p w14:paraId="070E59C5"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Times-Roman"/>
          <w:szCs w:val="20"/>
        </w:rPr>
        <w:t xml:space="preserve">- </w:t>
      </w:r>
      <w:r w:rsidRPr="00630495">
        <w:rPr>
          <w:rFonts w:cs="Helvetica-Narrow"/>
          <w:szCs w:val="20"/>
        </w:rPr>
        <w:t>Hel eller delvis udskiftning af driftsherre</w:t>
      </w:r>
    </w:p>
    <w:p w14:paraId="4C96983B"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Times-Roman"/>
          <w:szCs w:val="20"/>
        </w:rPr>
        <w:t xml:space="preserve">- </w:t>
      </w:r>
      <w:r w:rsidRPr="00630495">
        <w:rPr>
          <w:rFonts w:cs="Helvetica-Narrow"/>
          <w:szCs w:val="20"/>
        </w:rPr>
        <w:t>Indstilling af driften for en længere periode, men dog</w:t>
      </w:r>
    </w:p>
    <w:p w14:paraId="485AFC14"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Helvetica-Narrow"/>
          <w:szCs w:val="20"/>
        </w:rPr>
        <w:t>mindre end 3 år.</w:t>
      </w:r>
    </w:p>
    <w:p w14:paraId="658573A4" w14:textId="77777777" w:rsidR="00185FA1" w:rsidRPr="00630495" w:rsidRDefault="00185FA1" w:rsidP="00185FA1">
      <w:pPr>
        <w:autoSpaceDE w:val="0"/>
        <w:autoSpaceDN w:val="0"/>
        <w:adjustRightInd w:val="0"/>
        <w:spacing w:after="0" w:line="240" w:lineRule="auto"/>
        <w:rPr>
          <w:rFonts w:cs="Helvetica-Narrow"/>
          <w:color w:val="0070C0"/>
          <w:szCs w:val="20"/>
        </w:rPr>
      </w:pPr>
    </w:p>
    <w:p w14:paraId="4BB23564"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Helvetica-Narrow"/>
          <w:b/>
          <w:szCs w:val="20"/>
        </w:rPr>
        <w:t>5.</w:t>
      </w:r>
      <w:r w:rsidRPr="00630495">
        <w:rPr>
          <w:rFonts w:cs="Helvetica-Narrow"/>
          <w:szCs w:val="20"/>
        </w:rPr>
        <w:t xml:space="preserve"> Der skal til enhver tid forefindes et eksemplar af miljøgodkendelsen</w:t>
      </w:r>
      <w:r>
        <w:rPr>
          <w:rFonts w:cs="Helvetica-Narrow"/>
          <w:szCs w:val="20"/>
        </w:rPr>
        <w:t xml:space="preserve"> </w:t>
      </w:r>
      <w:r w:rsidRPr="00630495">
        <w:rPr>
          <w:rFonts w:cs="Helvetica-Narrow"/>
          <w:szCs w:val="20"/>
        </w:rPr>
        <w:t>på ejendommen. Den ansvarlige for driften og</w:t>
      </w:r>
      <w:r>
        <w:rPr>
          <w:rFonts w:cs="Helvetica-Narrow"/>
          <w:szCs w:val="20"/>
        </w:rPr>
        <w:t xml:space="preserve"> </w:t>
      </w:r>
      <w:r w:rsidRPr="00630495">
        <w:rPr>
          <w:rFonts w:cs="Helvetica-Narrow"/>
          <w:szCs w:val="20"/>
        </w:rPr>
        <w:t>de øvrige ansatte skal være bekendt med relevante vilkår.</w:t>
      </w:r>
    </w:p>
    <w:p w14:paraId="0EB71CDD" w14:textId="77777777" w:rsidR="00185FA1" w:rsidRPr="00630495" w:rsidRDefault="00185FA1" w:rsidP="00185FA1">
      <w:pPr>
        <w:autoSpaceDE w:val="0"/>
        <w:autoSpaceDN w:val="0"/>
        <w:adjustRightInd w:val="0"/>
        <w:spacing w:after="0" w:line="240" w:lineRule="auto"/>
        <w:rPr>
          <w:rFonts w:cs="Helvetica-Narrow"/>
          <w:color w:val="0070C0"/>
          <w:szCs w:val="20"/>
        </w:rPr>
      </w:pPr>
    </w:p>
    <w:p w14:paraId="21DB1477"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Helvetica-Narrow"/>
          <w:b/>
          <w:szCs w:val="20"/>
        </w:rPr>
        <w:t>6.</w:t>
      </w:r>
      <w:r w:rsidRPr="00630495">
        <w:rPr>
          <w:rFonts w:cs="Helvetica-Narrow"/>
          <w:szCs w:val="20"/>
        </w:rPr>
        <w:t xml:space="preserve"> Ved ejendommens ophør skal der udføres følgende forureningsbegrænsende</w:t>
      </w:r>
      <w:r>
        <w:rPr>
          <w:rFonts w:cs="Helvetica-Narrow"/>
          <w:szCs w:val="20"/>
        </w:rPr>
        <w:t xml:space="preserve"> </w:t>
      </w:r>
      <w:r w:rsidRPr="00630495">
        <w:rPr>
          <w:rFonts w:cs="Helvetica-Narrow"/>
          <w:szCs w:val="20"/>
        </w:rPr>
        <w:t>foranstaltninger:</w:t>
      </w:r>
    </w:p>
    <w:p w14:paraId="6CACEC53"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Times-Roman"/>
          <w:szCs w:val="20"/>
        </w:rPr>
        <w:t xml:space="preserve">- </w:t>
      </w:r>
      <w:r w:rsidRPr="00630495">
        <w:rPr>
          <w:rFonts w:cs="Helvetica-Narrow"/>
          <w:szCs w:val="20"/>
        </w:rPr>
        <w:t>Alle anlæg skal tømmes og rengøres for husdyrgødning,</w:t>
      </w:r>
    </w:p>
    <w:p w14:paraId="40F316DA"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Helvetica-Narrow"/>
          <w:szCs w:val="20"/>
        </w:rPr>
        <w:t>der bortskaffes efter gældende regler.</w:t>
      </w:r>
    </w:p>
    <w:p w14:paraId="48C075D9"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Times-Roman"/>
          <w:szCs w:val="20"/>
        </w:rPr>
        <w:t xml:space="preserve">- </w:t>
      </w:r>
      <w:r w:rsidRPr="00630495">
        <w:rPr>
          <w:rFonts w:cs="Helvetica-Narrow"/>
          <w:szCs w:val="20"/>
        </w:rPr>
        <w:t>Restkemikalier, olieaffald, medicinaffald m.v. skal</w:t>
      </w:r>
    </w:p>
    <w:p w14:paraId="1A75D8B5"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Helvetica-Narrow"/>
          <w:szCs w:val="20"/>
        </w:rPr>
        <w:t>bortskaffes i henhold til affaldsregulativerne.</w:t>
      </w:r>
    </w:p>
    <w:p w14:paraId="3607472F"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Times-Roman"/>
          <w:szCs w:val="20"/>
        </w:rPr>
        <w:t xml:space="preserve">- </w:t>
      </w:r>
      <w:r w:rsidRPr="00630495">
        <w:rPr>
          <w:rFonts w:cs="Helvetica-Narrow"/>
          <w:szCs w:val="20"/>
        </w:rPr>
        <w:t>Gyllebeholdere, der ikke længere anvendes, skal</w:t>
      </w:r>
    </w:p>
    <w:p w14:paraId="5042AF17" w14:textId="77777777" w:rsidR="00185FA1" w:rsidRDefault="00185FA1" w:rsidP="00185FA1">
      <w:pPr>
        <w:rPr>
          <w:rFonts w:cs="Helvetica-Narrow"/>
          <w:szCs w:val="20"/>
        </w:rPr>
      </w:pPr>
      <w:r w:rsidRPr="00630495">
        <w:rPr>
          <w:rFonts w:cs="Helvetica-Narrow"/>
          <w:szCs w:val="20"/>
        </w:rPr>
        <w:t>rengøres.</w:t>
      </w:r>
    </w:p>
    <w:p w14:paraId="2943D71B" w14:textId="77777777" w:rsidR="00185FA1" w:rsidRDefault="00185FA1" w:rsidP="00185FA1">
      <w:pPr>
        <w:autoSpaceDE w:val="0"/>
        <w:autoSpaceDN w:val="0"/>
        <w:adjustRightInd w:val="0"/>
        <w:spacing w:after="0" w:line="240" w:lineRule="auto"/>
        <w:rPr>
          <w:rFonts w:cs="Helvetica-Narrow"/>
          <w:szCs w:val="20"/>
        </w:rPr>
      </w:pPr>
      <w:r w:rsidRPr="008D3101">
        <w:rPr>
          <w:rFonts w:cs="Helvetica-Narrow"/>
          <w:b/>
          <w:szCs w:val="20"/>
        </w:rPr>
        <w:t>16.</w:t>
      </w:r>
      <w:r w:rsidRPr="008D3101">
        <w:rPr>
          <w:rFonts w:cs="Helvetica-Narrow"/>
          <w:szCs w:val="20"/>
        </w:rPr>
        <w:t xml:space="preserve"> Der skal anvendes minimum 2 foderblandinger til søer og 2</w:t>
      </w:r>
      <w:r>
        <w:rPr>
          <w:rFonts w:cs="Helvetica-Narrow"/>
          <w:szCs w:val="20"/>
        </w:rPr>
        <w:t xml:space="preserve"> </w:t>
      </w:r>
      <w:r w:rsidRPr="008D3101">
        <w:rPr>
          <w:rFonts w:cs="Helvetica-Narrow"/>
          <w:szCs w:val="20"/>
        </w:rPr>
        <w:t>foderblandinger til smågrise.</w:t>
      </w:r>
    </w:p>
    <w:p w14:paraId="2A9FE0CE" w14:textId="77777777" w:rsidR="00185FA1" w:rsidRPr="008D3101" w:rsidRDefault="00185FA1" w:rsidP="00185FA1">
      <w:pPr>
        <w:autoSpaceDE w:val="0"/>
        <w:autoSpaceDN w:val="0"/>
        <w:adjustRightInd w:val="0"/>
        <w:spacing w:after="0" w:line="240" w:lineRule="auto"/>
        <w:rPr>
          <w:rFonts w:cs="Helvetica-Narrow"/>
          <w:szCs w:val="20"/>
        </w:rPr>
      </w:pPr>
    </w:p>
    <w:p w14:paraId="528008F0"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Helvetica-Narrow"/>
          <w:b/>
          <w:szCs w:val="20"/>
        </w:rPr>
        <w:t>23</w:t>
      </w:r>
      <w:r w:rsidRPr="00630495">
        <w:rPr>
          <w:rFonts w:cs="Helvetica-Narrow"/>
          <w:szCs w:val="20"/>
        </w:rPr>
        <w:t>. Beholdere til husdyrgødning skal mindst en gang om året</w:t>
      </w:r>
      <w:r>
        <w:rPr>
          <w:rFonts w:cs="Helvetica-Narrow"/>
          <w:szCs w:val="20"/>
        </w:rPr>
        <w:t xml:space="preserve"> </w:t>
      </w:r>
      <w:r w:rsidRPr="00630495">
        <w:rPr>
          <w:rFonts w:cs="Helvetica-Narrow"/>
          <w:szCs w:val="20"/>
        </w:rPr>
        <w:t>tømmes helt, og der skal ske indvendig og udvendig inspektion</w:t>
      </w:r>
      <w:r>
        <w:rPr>
          <w:rFonts w:cs="Helvetica-Narrow"/>
          <w:szCs w:val="20"/>
        </w:rPr>
        <w:t xml:space="preserve"> </w:t>
      </w:r>
      <w:r w:rsidRPr="00630495">
        <w:rPr>
          <w:rFonts w:cs="Helvetica-Narrow"/>
          <w:szCs w:val="20"/>
        </w:rPr>
        <w:t>(om muligt) med henblik på reparation og vedligeholdelse.</w:t>
      </w:r>
    </w:p>
    <w:p w14:paraId="14E3D1AE" w14:textId="77777777" w:rsidR="00185FA1" w:rsidRPr="00630495" w:rsidRDefault="00185FA1" w:rsidP="00185FA1">
      <w:pPr>
        <w:autoSpaceDE w:val="0"/>
        <w:autoSpaceDN w:val="0"/>
        <w:adjustRightInd w:val="0"/>
        <w:spacing w:after="0" w:line="240" w:lineRule="auto"/>
        <w:rPr>
          <w:rFonts w:cs="Helvetica-Narrow"/>
          <w:szCs w:val="20"/>
        </w:rPr>
      </w:pPr>
      <w:r w:rsidRPr="00630495">
        <w:rPr>
          <w:rFonts w:cs="Helvetica-Narrow"/>
          <w:szCs w:val="20"/>
        </w:rPr>
        <w:t>Inspektionen og evt. tiltag skal noteres i logbogen.</w:t>
      </w:r>
    </w:p>
    <w:p w14:paraId="02EFC8AC" w14:textId="77777777" w:rsidR="00185FA1" w:rsidRPr="00630495" w:rsidRDefault="00185FA1" w:rsidP="00185FA1">
      <w:pPr>
        <w:autoSpaceDE w:val="0"/>
        <w:autoSpaceDN w:val="0"/>
        <w:adjustRightInd w:val="0"/>
        <w:spacing w:after="0" w:line="240" w:lineRule="auto"/>
        <w:rPr>
          <w:rFonts w:cs="Helvetica-Narrow"/>
          <w:color w:val="0070C0"/>
          <w:szCs w:val="20"/>
        </w:rPr>
      </w:pPr>
    </w:p>
    <w:p w14:paraId="43F21466" w14:textId="77777777" w:rsidR="00185FA1" w:rsidRDefault="00185FA1" w:rsidP="00185FA1">
      <w:pPr>
        <w:autoSpaceDE w:val="0"/>
        <w:autoSpaceDN w:val="0"/>
        <w:adjustRightInd w:val="0"/>
        <w:spacing w:after="0" w:line="240" w:lineRule="auto"/>
        <w:rPr>
          <w:rFonts w:cs="Helvetica-Narrow"/>
          <w:szCs w:val="20"/>
        </w:rPr>
      </w:pPr>
      <w:r w:rsidRPr="00630495">
        <w:rPr>
          <w:rFonts w:cs="Helvetica-Narrow"/>
          <w:b/>
          <w:szCs w:val="20"/>
        </w:rPr>
        <w:t>39</w:t>
      </w:r>
      <w:r w:rsidRPr="00630495">
        <w:rPr>
          <w:rFonts w:cs="Helvetica-Narrow"/>
          <w:szCs w:val="20"/>
        </w:rPr>
        <w:t>. Beredskabsplanen skal revideres/kontrolleres sammen</w:t>
      </w:r>
      <w:r>
        <w:rPr>
          <w:rFonts w:cs="Helvetica-Narrow"/>
          <w:szCs w:val="20"/>
        </w:rPr>
        <w:t xml:space="preserve"> </w:t>
      </w:r>
      <w:r w:rsidRPr="00630495">
        <w:rPr>
          <w:rFonts w:cs="Helvetica-Narrow"/>
          <w:szCs w:val="20"/>
        </w:rPr>
        <w:t>med de ansatte mindst én gang om året. Den skal være let</w:t>
      </w:r>
      <w:r>
        <w:rPr>
          <w:rFonts w:cs="Helvetica-Narrow"/>
          <w:szCs w:val="20"/>
        </w:rPr>
        <w:t xml:space="preserve"> </w:t>
      </w:r>
      <w:r w:rsidRPr="00630495">
        <w:rPr>
          <w:rFonts w:cs="Helvetica-Narrow"/>
          <w:szCs w:val="20"/>
        </w:rPr>
        <w:t>tilgængelig og synlig for ansatte og øvrige, der færdes på</w:t>
      </w:r>
      <w:r>
        <w:rPr>
          <w:rFonts w:cs="Helvetica-Narrow"/>
          <w:szCs w:val="20"/>
        </w:rPr>
        <w:t xml:space="preserve"> </w:t>
      </w:r>
      <w:r w:rsidRPr="00630495">
        <w:rPr>
          <w:rFonts w:cs="Helvetica-Narrow"/>
          <w:szCs w:val="20"/>
        </w:rPr>
        <w:t>ejendommen, og den skal findes i et sprog, der kan forstås</w:t>
      </w:r>
      <w:r>
        <w:rPr>
          <w:rFonts w:cs="Helvetica-Narrow"/>
          <w:szCs w:val="20"/>
        </w:rPr>
        <w:t xml:space="preserve"> </w:t>
      </w:r>
      <w:r w:rsidRPr="00630495">
        <w:rPr>
          <w:rFonts w:cs="Helvetica-Narrow"/>
          <w:szCs w:val="20"/>
        </w:rPr>
        <w:t>af de ansatte.</w:t>
      </w:r>
    </w:p>
    <w:p w14:paraId="39056373" w14:textId="77777777" w:rsidR="00185FA1" w:rsidRDefault="00185FA1" w:rsidP="00185FA1">
      <w:pPr>
        <w:autoSpaceDE w:val="0"/>
        <w:autoSpaceDN w:val="0"/>
        <w:adjustRightInd w:val="0"/>
        <w:spacing w:after="0" w:line="240" w:lineRule="auto"/>
        <w:rPr>
          <w:rFonts w:cs="Helvetica-Narrow"/>
          <w:szCs w:val="20"/>
        </w:rPr>
      </w:pPr>
    </w:p>
    <w:p w14:paraId="5B20F4A9" w14:textId="23E58480" w:rsidR="00185FA1" w:rsidRDefault="00185FA1">
      <w:pPr>
        <w:rPr>
          <w:rFonts w:cs="Helvetica-Narrow"/>
          <w:b/>
          <w:szCs w:val="20"/>
        </w:rPr>
      </w:pPr>
    </w:p>
    <w:p w14:paraId="1C9500FE" w14:textId="7B7BE584" w:rsidR="00185FA1" w:rsidRDefault="00185FA1" w:rsidP="00185FA1">
      <w:pPr>
        <w:autoSpaceDE w:val="0"/>
        <w:autoSpaceDN w:val="0"/>
        <w:adjustRightInd w:val="0"/>
        <w:spacing w:after="0" w:line="240" w:lineRule="auto"/>
        <w:rPr>
          <w:rFonts w:cs="Helvetica-Narrow"/>
          <w:szCs w:val="20"/>
        </w:rPr>
      </w:pPr>
      <w:r w:rsidRPr="0001004D">
        <w:rPr>
          <w:rFonts w:cs="Helvetica-Narrow"/>
          <w:b/>
          <w:szCs w:val="20"/>
        </w:rPr>
        <w:t xml:space="preserve">Fra </w:t>
      </w:r>
      <w:r>
        <w:rPr>
          <w:rFonts w:cs="Helvetica-Narrow"/>
          <w:b/>
          <w:szCs w:val="20"/>
        </w:rPr>
        <w:t>t</w:t>
      </w:r>
      <w:r w:rsidRPr="0001004D">
        <w:rPr>
          <w:rFonts w:cs="Helvetica-Narrow"/>
          <w:b/>
          <w:szCs w:val="20"/>
        </w:rPr>
        <w:t>illæg nr. 1 til miljøgodkendelse af 2. juli 2010</w:t>
      </w:r>
      <w:r>
        <w:rPr>
          <w:rFonts w:cs="Helvetica-Narrow"/>
          <w:b/>
          <w:szCs w:val="20"/>
        </w:rPr>
        <w:t>:</w:t>
      </w:r>
    </w:p>
    <w:p w14:paraId="7AE4E7C0" w14:textId="77777777" w:rsidR="00185FA1" w:rsidRDefault="00185FA1" w:rsidP="00185FA1">
      <w:pPr>
        <w:spacing w:after="0"/>
        <w:ind w:left="426" w:hanging="425"/>
        <w:rPr>
          <w:szCs w:val="20"/>
        </w:rPr>
      </w:pPr>
    </w:p>
    <w:p w14:paraId="7A2191F5" w14:textId="77777777" w:rsidR="008071DB" w:rsidRPr="002712D3" w:rsidRDefault="008071DB" w:rsidP="008071DB">
      <w:pPr>
        <w:spacing w:after="0"/>
        <w:rPr>
          <w:rFonts w:cs="Arial"/>
          <w:b/>
          <w:szCs w:val="20"/>
          <w:lang w:eastAsia="da-DK"/>
        </w:rPr>
      </w:pPr>
      <w:r w:rsidRPr="002712D3">
        <w:rPr>
          <w:rFonts w:cs="Arial"/>
          <w:b/>
          <w:szCs w:val="20"/>
          <w:lang w:eastAsia="da-DK"/>
        </w:rPr>
        <w:t>Ventilation</w:t>
      </w:r>
    </w:p>
    <w:p w14:paraId="74E9652D" w14:textId="77777777" w:rsidR="008071DB" w:rsidRPr="002712D3" w:rsidRDefault="008071DB" w:rsidP="008071DB">
      <w:pPr>
        <w:pStyle w:val="Listeafsnit"/>
        <w:numPr>
          <w:ilvl w:val="0"/>
          <w:numId w:val="41"/>
        </w:numPr>
        <w:tabs>
          <w:tab w:val="clear" w:pos="9072"/>
        </w:tabs>
        <w:jc w:val="left"/>
        <w:rPr>
          <w:rFonts w:asciiTheme="minorHAnsi" w:hAnsiTheme="minorHAnsi" w:cs="Arial"/>
          <w:sz w:val="20"/>
          <w:szCs w:val="20"/>
          <w:lang w:eastAsia="da-DK"/>
        </w:rPr>
      </w:pPr>
      <w:r w:rsidRPr="002712D3">
        <w:rPr>
          <w:rFonts w:asciiTheme="minorHAnsi" w:hAnsiTheme="minorHAnsi"/>
          <w:sz w:val="20"/>
          <w:szCs w:val="20"/>
        </w:rPr>
        <w:t>Ventilationssystemet i alle stalde skal rengøres efter hvert hold smågrise. Datoer for rengøring skal indføres i en driftsjournal, som skal kunne fremvises ved tilsynsbesøg</w:t>
      </w:r>
      <w:r>
        <w:rPr>
          <w:rFonts w:asciiTheme="minorHAnsi" w:hAnsiTheme="minorHAnsi"/>
          <w:sz w:val="20"/>
          <w:szCs w:val="20"/>
        </w:rPr>
        <w:t>.</w:t>
      </w:r>
    </w:p>
    <w:p w14:paraId="38DB753F" w14:textId="77777777" w:rsidR="008071DB" w:rsidRPr="002712D3" w:rsidRDefault="008071DB" w:rsidP="008071DB">
      <w:pPr>
        <w:pStyle w:val="Listeafsnit"/>
        <w:tabs>
          <w:tab w:val="clear" w:pos="9072"/>
        </w:tabs>
        <w:jc w:val="left"/>
        <w:rPr>
          <w:rFonts w:asciiTheme="minorHAnsi" w:hAnsiTheme="minorHAnsi" w:cs="Arial"/>
          <w:sz w:val="20"/>
          <w:szCs w:val="20"/>
          <w:lang w:eastAsia="da-DK"/>
        </w:rPr>
      </w:pPr>
    </w:p>
    <w:p w14:paraId="562DBC24" w14:textId="77777777" w:rsidR="008071DB" w:rsidRPr="008071DB" w:rsidRDefault="008071DB" w:rsidP="008071DB">
      <w:pPr>
        <w:pStyle w:val="Listeafsnit"/>
        <w:numPr>
          <w:ilvl w:val="0"/>
          <w:numId w:val="41"/>
        </w:numPr>
        <w:tabs>
          <w:tab w:val="clear" w:pos="9072"/>
        </w:tabs>
        <w:jc w:val="left"/>
        <w:rPr>
          <w:rFonts w:asciiTheme="minorHAnsi" w:hAnsiTheme="minorHAnsi" w:cs="Arial"/>
          <w:sz w:val="20"/>
          <w:szCs w:val="20"/>
          <w:lang w:eastAsia="da-DK"/>
        </w:rPr>
      </w:pPr>
      <w:r w:rsidRPr="002712D3">
        <w:rPr>
          <w:rFonts w:asciiTheme="minorHAnsi" w:hAnsiTheme="minorHAnsi"/>
          <w:sz w:val="20"/>
          <w:szCs w:val="20"/>
        </w:rPr>
        <w:t>Der skal foretages et årligt eftersyn af ventilationsanlægget, for at sikre, det fungerer optimalt. Serviceeftersynet skal udføres af leverandøren af ventilationssystemet eller en med tilsvarende ekspertise. Der skal udarbejdes en rapport som beskriver ventilationsanlæggets stand, er anlægget rengjort og vedligeholdt korrekt. Rapporten skal kunne fremvises ved tilsyn.</w:t>
      </w:r>
    </w:p>
    <w:p w14:paraId="0B015C45" w14:textId="77777777" w:rsidR="008071DB" w:rsidRDefault="008071DB" w:rsidP="008071DB">
      <w:pPr>
        <w:pStyle w:val="Listeafsnit"/>
        <w:tabs>
          <w:tab w:val="clear" w:pos="9072"/>
        </w:tabs>
        <w:jc w:val="left"/>
        <w:rPr>
          <w:rFonts w:asciiTheme="minorHAnsi" w:hAnsiTheme="minorHAnsi"/>
          <w:sz w:val="20"/>
          <w:szCs w:val="20"/>
        </w:rPr>
      </w:pPr>
    </w:p>
    <w:p w14:paraId="4E3D8740" w14:textId="42F6C6C2" w:rsidR="008071DB" w:rsidRPr="008071DB" w:rsidRDefault="008071DB" w:rsidP="007E0D37">
      <w:pPr>
        <w:spacing w:after="0"/>
        <w:rPr>
          <w:rFonts w:cs="Arial"/>
          <w:b/>
          <w:szCs w:val="20"/>
          <w:lang w:eastAsia="da-DK"/>
        </w:rPr>
      </w:pPr>
      <w:r w:rsidRPr="008071DB">
        <w:rPr>
          <w:rFonts w:cs="Arial"/>
          <w:b/>
          <w:szCs w:val="20"/>
          <w:lang w:eastAsia="da-DK"/>
        </w:rPr>
        <w:t>Foder</w:t>
      </w:r>
    </w:p>
    <w:p w14:paraId="5CA67CA1" w14:textId="77777777" w:rsidR="008071DB" w:rsidRPr="008071DB" w:rsidRDefault="008071DB" w:rsidP="008071DB">
      <w:pPr>
        <w:pStyle w:val="Listeafsnit"/>
        <w:numPr>
          <w:ilvl w:val="0"/>
          <w:numId w:val="42"/>
        </w:numPr>
        <w:tabs>
          <w:tab w:val="clear" w:pos="9072"/>
        </w:tabs>
        <w:autoSpaceDE/>
        <w:autoSpaceDN/>
        <w:adjustRightInd/>
        <w:spacing w:line="252" w:lineRule="auto"/>
        <w:jc w:val="left"/>
        <w:rPr>
          <w:rFonts w:asciiTheme="minorHAnsi" w:hAnsiTheme="minorHAnsi"/>
          <w:sz w:val="20"/>
          <w:szCs w:val="20"/>
        </w:rPr>
      </w:pPr>
      <w:r w:rsidRPr="00EC19D0">
        <w:rPr>
          <w:sz w:val="20"/>
          <w:szCs w:val="20"/>
        </w:rPr>
        <w:t>Alt foder, herunder færdigblandinger, skal registreres med mængde og deklaration. For hjemmeblandet foder skal registreres blandedato og blandingens indhold af de forskellige råvarer (fodermidler).</w:t>
      </w:r>
    </w:p>
    <w:p w14:paraId="52ADA5C5" w14:textId="77777777" w:rsidR="008071DB" w:rsidRDefault="008071DB" w:rsidP="008071DB">
      <w:pPr>
        <w:pStyle w:val="Listeafsnit"/>
        <w:tabs>
          <w:tab w:val="clear" w:pos="9072"/>
        </w:tabs>
        <w:autoSpaceDE/>
        <w:autoSpaceDN/>
        <w:adjustRightInd/>
        <w:spacing w:line="252" w:lineRule="auto"/>
        <w:ind w:left="928"/>
        <w:jc w:val="left"/>
        <w:rPr>
          <w:sz w:val="20"/>
          <w:szCs w:val="20"/>
        </w:rPr>
      </w:pPr>
    </w:p>
    <w:p w14:paraId="7C46B180" w14:textId="77777777" w:rsidR="008071DB" w:rsidRDefault="008071DB" w:rsidP="008071DB">
      <w:pPr>
        <w:pStyle w:val="Listeafsnit"/>
        <w:numPr>
          <w:ilvl w:val="0"/>
          <w:numId w:val="43"/>
        </w:numPr>
        <w:tabs>
          <w:tab w:val="clear" w:pos="9072"/>
        </w:tabs>
        <w:autoSpaceDE/>
        <w:autoSpaceDN/>
        <w:adjustRightInd/>
        <w:spacing w:line="252" w:lineRule="auto"/>
        <w:jc w:val="left"/>
        <w:rPr>
          <w:rFonts w:asciiTheme="minorHAnsi" w:hAnsiTheme="minorHAnsi"/>
          <w:sz w:val="20"/>
          <w:szCs w:val="20"/>
        </w:rPr>
      </w:pPr>
    </w:p>
    <w:p w14:paraId="3F147D80" w14:textId="77777777" w:rsidR="008071DB" w:rsidRPr="00B848F9" w:rsidRDefault="008071DB" w:rsidP="008071DB">
      <w:pPr>
        <w:pStyle w:val="Listeafsnit"/>
        <w:tabs>
          <w:tab w:val="clear" w:pos="9072"/>
        </w:tabs>
        <w:autoSpaceDE/>
        <w:autoSpaceDN/>
        <w:adjustRightInd/>
        <w:spacing w:line="252" w:lineRule="auto"/>
        <w:ind w:left="709"/>
        <w:jc w:val="left"/>
        <w:rPr>
          <w:rFonts w:asciiTheme="minorHAnsi" w:hAnsiTheme="minorHAnsi"/>
          <w:sz w:val="20"/>
          <w:szCs w:val="20"/>
        </w:rPr>
      </w:pPr>
      <w:r w:rsidRPr="00B848F9">
        <w:rPr>
          <w:rFonts w:asciiTheme="minorHAnsi" w:hAnsiTheme="minorHAnsi"/>
          <w:sz w:val="20"/>
          <w:szCs w:val="20"/>
        </w:rPr>
        <w:t>Der skal føres en logbog eller en produktionskontrol, hvoraf følgende skal fremgå:</w:t>
      </w:r>
    </w:p>
    <w:p w14:paraId="101F7709" w14:textId="77777777" w:rsidR="008071DB" w:rsidRPr="00B848F9" w:rsidRDefault="008071DB" w:rsidP="008071DB">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antal producerede dyr</w:t>
      </w:r>
    </w:p>
    <w:p w14:paraId="22265E73" w14:textId="77777777" w:rsidR="008071DB" w:rsidRPr="00B848F9" w:rsidRDefault="008071DB" w:rsidP="008071DB">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gennemsnitlige vægtintervaller (indgangs- og afgangsvægt)</w:t>
      </w:r>
    </w:p>
    <w:p w14:paraId="350234E0" w14:textId="77777777" w:rsidR="008071DB" w:rsidRPr="00B848F9" w:rsidRDefault="008071DB" w:rsidP="008071DB">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foderforbrug pr. kg tilvækst</w:t>
      </w:r>
    </w:p>
    <w:p w14:paraId="30B339B6" w14:textId="77777777" w:rsidR="008071DB" w:rsidRPr="00B848F9" w:rsidRDefault="008071DB" w:rsidP="008071DB">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det gennemsnitlige indhold af råprotein pr. FEsv i foderblandingerne.</w:t>
      </w:r>
    </w:p>
    <w:p w14:paraId="66B9C7C4" w14:textId="77777777" w:rsidR="008071DB" w:rsidRDefault="008071DB" w:rsidP="008071DB">
      <w:pPr>
        <w:pStyle w:val="Listeafsnit"/>
        <w:numPr>
          <w:ilvl w:val="1"/>
          <w:numId w:val="7"/>
        </w:numPr>
        <w:tabs>
          <w:tab w:val="clear" w:pos="9072"/>
        </w:tabs>
        <w:autoSpaceDE/>
        <w:autoSpaceDN/>
        <w:adjustRightInd/>
        <w:spacing w:line="252" w:lineRule="auto"/>
        <w:ind w:left="709" w:hanging="283"/>
        <w:jc w:val="left"/>
        <w:rPr>
          <w:rFonts w:asciiTheme="minorHAnsi" w:hAnsiTheme="minorHAnsi"/>
          <w:sz w:val="20"/>
          <w:szCs w:val="20"/>
        </w:rPr>
      </w:pPr>
      <w:r w:rsidRPr="00B848F9">
        <w:rPr>
          <w:rFonts w:asciiTheme="minorHAnsi" w:hAnsiTheme="minorHAnsi"/>
          <w:sz w:val="20"/>
          <w:szCs w:val="20"/>
        </w:rPr>
        <w:t>det gennemsnitlige indhold af fosfor pr. FEsv i foderblandingerne</w:t>
      </w:r>
    </w:p>
    <w:p w14:paraId="70C7D4EC" w14:textId="77777777" w:rsidR="008071DB" w:rsidRDefault="008071DB" w:rsidP="008071DB">
      <w:pPr>
        <w:pStyle w:val="Listeafsnit"/>
        <w:tabs>
          <w:tab w:val="clear" w:pos="9072"/>
        </w:tabs>
        <w:autoSpaceDE/>
        <w:autoSpaceDN/>
        <w:adjustRightInd/>
        <w:spacing w:line="252" w:lineRule="auto"/>
        <w:ind w:left="709"/>
        <w:jc w:val="left"/>
        <w:rPr>
          <w:rFonts w:asciiTheme="minorHAnsi" w:hAnsiTheme="minorHAnsi"/>
          <w:sz w:val="20"/>
          <w:szCs w:val="20"/>
        </w:rPr>
      </w:pPr>
    </w:p>
    <w:p w14:paraId="66DDC9AE" w14:textId="77777777" w:rsidR="008071DB" w:rsidRPr="00BF6D29" w:rsidRDefault="008071DB" w:rsidP="007E0D37">
      <w:pPr>
        <w:pStyle w:val="Listeafsnit"/>
        <w:numPr>
          <w:ilvl w:val="0"/>
          <w:numId w:val="45"/>
        </w:numPr>
        <w:tabs>
          <w:tab w:val="clear" w:pos="9072"/>
        </w:tabs>
        <w:autoSpaceDE/>
        <w:autoSpaceDN/>
        <w:adjustRightInd/>
        <w:spacing w:line="252" w:lineRule="auto"/>
        <w:jc w:val="left"/>
        <w:rPr>
          <w:rFonts w:asciiTheme="minorHAnsi" w:hAnsiTheme="minorHAnsi"/>
          <w:sz w:val="20"/>
          <w:szCs w:val="20"/>
        </w:rPr>
      </w:pPr>
      <w:r w:rsidRPr="00BF6D29">
        <w:rPr>
          <w:rFonts w:asciiTheme="minorHAnsi" w:hAnsiTheme="minorHAnsi"/>
          <w:sz w:val="20"/>
          <w:szCs w:val="20"/>
        </w:rPr>
        <w:t>Der skal udarbejdes en blandeforskrift for foder mindst hver tredje måned, såfremt der anvendes hjemmeblandet foder.</w:t>
      </w:r>
    </w:p>
    <w:p w14:paraId="658F0E98" w14:textId="77777777" w:rsidR="008071DB" w:rsidRPr="00B848F9" w:rsidRDefault="008071DB" w:rsidP="008071DB">
      <w:pPr>
        <w:pStyle w:val="Listeafsnit"/>
        <w:ind w:left="709"/>
        <w:rPr>
          <w:rFonts w:asciiTheme="minorHAnsi" w:hAnsiTheme="minorHAnsi"/>
          <w:sz w:val="20"/>
          <w:szCs w:val="20"/>
        </w:rPr>
      </w:pPr>
    </w:p>
    <w:p w14:paraId="3C2FDD1F" w14:textId="77777777" w:rsidR="008071DB" w:rsidRDefault="008071DB" w:rsidP="007E0D37">
      <w:pPr>
        <w:pStyle w:val="Listeafsnit"/>
        <w:numPr>
          <w:ilvl w:val="0"/>
          <w:numId w:val="45"/>
        </w:numPr>
        <w:tabs>
          <w:tab w:val="clear" w:pos="9072"/>
        </w:tabs>
        <w:autoSpaceDE/>
        <w:autoSpaceDN/>
        <w:adjustRightInd/>
        <w:spacing w:line="252" w:lineRule="auto"/>
        <w:ind w:left="993" w:hanging="426"/>
        <w:jc w:val="left"/>
        <w:rPr>
          <w:rFonts w:asciiTheme="minorHAnsi" w:hAnsiTheme="minorHAnsi"/>
          <w:sz w:val="20"/>
          <w:szCs w:val="20"/>
        </w:rPr>
      </w:pPr>
      <w:r w:rsidRPr="00B848F9">
        <w:rPr>
          <w:rFonts w:asciiTheme="minorHAnsi" w:hAnsiTheme="minorHAnsi"/>
          <w:sz w:val="20"/>
          <w:szCs w:val="20"/>
        </w:rPr>
        <w:t>Logbogen/produktionskontrollen, indlægssedler for hver tredje måned samt eventuelle blandeforskrifter skal opbevares på husdyrbruget i mindst fem år og forevises på tilsynsmyndighedens forlangende.</w:t>
      </w:r>
    </w:p>
    <w:p w14:paraId="687B4CF4" w14:textId="77777777" w:rsidR="009467B1" w:rsidRDefault="009467B1" w:rsidP="009467B1">
      <w:pPr>
        <w:pStyle w:val="Listeafsnit"/>
        <w:tabs>
          <w:tab w:val="clear" w:pos="9072"/>
        </w:tabs>
        <w:autoSpaceDE/>
        <w:autoSpaceDN/>
        <w:adjustRightInd/>
        <w:spacing w:line="252" w:lineRule="auto"/>
        <w:ind w:left="993"/>
        <w:jc w:val="left"/>
        <w:rPr>
          <w:rFonts w:asciiTheme="minorHAnsi" w:hAnsiTheme="minorHAnsi"/>
          <w:sz w:val="20"/>
          <w:szCs w:val="20"/>
        </w:rPr>
      </w:pPr>
    </w:p>
    <w:p w14:paraId="524B9B27" w14:textId="77777777" w:rsidR="007E0D37" w:rsidRDefault="007E0D37" w:rsidP="007E0D37">
      <w:pPr>
        <w:pStyle w:val="Listeafsnit"/>
        <w:tabs>
          <w:tab w:val="clear" w:pos="9072"/>
        </w:tabs>
        <w:autoSpaceDE/>
        <w:autoSpaceDN/>
        <w:adjustRightInd/>
        <w:spacing w:line="252" w:lineRule="auto"/>
        <w:ind w:left="993"/>
        <w:jc w:val="left"/>
        <w:rPr>
          <w:rFonts w:asciiTheme="minorHAnsi" w:hAnsiTheme="minorHAnsi"/>
          <w:sz w:val="20"/>
          <w:szCs w:val="20"/>
        </w:rPr>
      </w:pPr>
    </w:p>
    <w:p w14:paraId="56E3DECE" w14:textId="398BFDF0" w:rsidR="00EB5851" w:rsidRDefault="007E0D37" w:rsidP="007E0D37">
      <w:pPr>
        <w:spacing w:line="252" w:lineRule="auto"/>
        <w:rPr>
          <w:szCs w:val="20"/>
        </w:rPr>
      </w:pPr>
      <w:r w:rsidRPr="007E0D37">
        <w:rPr>
          <w:b/>
          <w:szCs w:val="20"/>
        </w:rPr>
        <w:t>Energi- og vandforbrug</w:t>
      </w:r>
    </w:p>
    <w:p w14:paraId="10C85AC0" w14:textId="77777777" w:rsidR="00EB5851" w:rsidRDefault="00EB5851" w:rsidP="007E0D37">
      <w:pPr>
        <w:pStyle w:val="Listeafsnit"/>
        <w:numPr>
          <w:ilvl w:val="0"/>
          <w:numId w:val="46"/>
        </w:numPr>
        <w:tabs>
          <w:tab w:val="clear" w:pos="9072"/>
        </w:tabs>
        <w:autoSpaceDE/>
        <w:autoSpaceDN/>
        <w:adjustRightInd/>
        <w:spacing w:line="252" w:lineRule="auto"/>
        <w:jc w:val="left"/>
        <w:rPr>
          <w:rFonts w:asciiTheme="minorHAnsi" w:hAnsiTheme="minorHAnsi"/>
          <w:sz w:val="20"/>
          <w:szCs w:val="20"/>
        </w:rPr>
      </w:pPr>
      <w:r w:rsidRPr="00755DE5">
        <w:rPr>
          <w:rFonts w:asciiTheme="minorHAnsi" w:hAnsiTheme="minorHAnsi"/>
          <w:sz w:val="20"/>
          <w:szCs w:val="20"/>
        </w:rPr>
        <w:t>De</w:t>
      </w:r>
      <w:r>
        <w:rPr>
          <w:rFonts w:asciiTheme="minorHAnsi" w:hAnsiTheme="minorHAnsi"/>
          <w:sz w:val="20"/>
          <w:szCs w:val="20"/>
        </w:rPr>
        <w:t>r skal på bedriften foretages en</w:t>
      </w:r>
      <w:r w:rsidRPr="00755DE5">
        <w:rPr>
          <w:rFonts w:asciiTheme="minorHAnsi" w:hAnsiTheme="minorHAnsi"/>
          <w:sz w:val="20"/>
          <w:szCs w:val="20"/>
        </w:rPr>
        <w:t xml:space="preserve"> energi</w:t>
      </w:r>
      <w:r>
        <w:rPr>
          <w:rFonts w:asciiTheme="minorHAnsi" w:hAnsiTheme="minorHAnsi"/>
          <w:sz w:val="20"/>
          <w:szCs w:val="20"/>
        </w:rPr>
        <w:t>screening</w:t>
      </w:r>
      <w:r w:rsidRPr="00755DE5">
        <w:rPr>
          <w:rFonts w:asciiTheme="minorHAnsi" w:hAnsiTheme="minorHAnsi"/>
          <w:sz w:val="20"/>
          <w:szCs w:val="20"/>
        </w:rPr>
        <w:t>, af et energiselskab eller konsulent inden miljøgodkendelsen skal revurderes hvor de energiforbrugende processer i virksomheden gennemgås.</w:t>
      </w:r>
      <w:r>
        <w:rPr>
          <w:rFonts w:asciiTheme="minorHAnsi" w:hAnsiTheme="minorHAnsi"/>
          <w:sz w:val="20"/>
          <w:szCs w:val="20"/>
        </w:rPr>
        <w:t xml:space="preserve"> Afviger energiforbruget væsentligt fra normen, </w:t>
      </w:r>
      <w:r w:rsidRPr="00755DE5">
        <w:rPr>
          <w:rFonts w:asciiTheme="minorHAnsi" w:hAnsiTheme="minorHAnsi"/>
          <w:sz w:val="20"/>
          <w:szCs w:val="20"/>
        </w:rPr>
        <w:t>skal</w:t>
      </w:r>
      <w:r>
        <w:rPr>
          <w:rFonts w:asciiTheme="minorHAnsi" w:hAnsiTheme="minorHAnsi"/>
          <w:sz w:val="20"/>
          <w:szCs w:val="20"/>
        </w:rPr>
        <w:t xml:space="preserve"> der</w:t>
      </w:r>
      <w:r w:rsidRPr="00755DE5">
        <w:rPr>
          <w:rFonts w:asciiTheme="minorHAnsi" w:hAnsiTheme="minorHAnsi"/>
          <w:sz w:val="20"/>
          <w:szCs w:val="20"/>
        </w:rPr>
        <w:t xml:space="preserve"> udarbejdes en rapport som indeholder resultater og evt. konkrete energispareforslag. Rapporten skal indsendes som kopi til tilsynsmyndigheden.</w:t>
      </w:r>
    </w:p>
    <w:p w14:paraId="714E3676" w14:textId="77777777" w:rsidR="00EB5851" w:rsidRPr="00755DE5" w:rsidRDefault="00EB5851" w:rsidP="00EB5851">
      <w:pPr>
        <w:pStyle w:val="Listeafsnit"/>
        <w:rPr>
          <w:rFonts w:asciiTheme="minorHAnsi" w:hAnsiTheme="minorHAnsi"/>
          <w:sz w:val="20"/>
          <w:szCs w:val="20"/>
        </w:rPr>
      </w:pPr>
    </w:p>
    <w:p w14:paraId="608C4E57" w14:textId="77777777" w:rsidR="00EB5851" w:rsidRDefault="00EB5851" w:rsidP="007E0D37">
      <w:pPr>
        <w:pStyle w:val="Listeafsnit"/>
        <w:numPr>
          <w:ilvl w:val="0"/>
          <w:numId w:val="46"/>
        </w:numPr>
        <w:tabs>
          <w:tab w:val="clear" w:pos="9072"/>
        </w:tabs>
        <w:autoSpaceDE/>
        <w:autoSpaceDN/>
        <w:adjustRightInd/>
        <w:spacing w:line="252" w:lineRule="auto"/>
        <w:jc w:val="left"/>
        <w:rPr>
          <w:rFonts w:asciiTheme="minorHAnsi" w:hAnsiTheme="minorHAnsi"/>
          <w:sz w:val="20"/>
          <w:szCs w:val="20"/>
        </w:rPr>
      </w:pPr>
      <w:r w:rsidRPr="00755DE5">
        <w:rPr>
          <w:rFonts w:asciiTheme="minorHAnsi" w:hAnsiTheme="minorHAnsi"/>
          <w:sz w:val="20"/>
          <w:szCs w:val="20"/>
        </w:rPr>
        <w:t>Bedriften skal mindst 1 gang årligt registrere forbrug af el, vand, varme samt foder og aflæsningerne skal gemmes i 5 år.</w:t>
      </w:r>
    </w:p>
    <w:p w14:paraId="7EE776E0" w14:textId="77777777" w:rsidR="00EB5851" w:rsidRDefault="00EB5851" w:rsidP="00EB5851">
      <w:pPr>
        <w:pStyle w:val="Listeafsnit"/>
        <w:tabs>
          <w:tab w:val="clear" w:pos="9072"/>
        </w:tabs>
        <w:autoSpaceDE/>
        <w:autoSpaceDN/>
        <w:adjustRightInd/>
        <w:spacing w:line="252" w:lineRule="auto"/>
        <w:ind w:left="709"/>
        <w:jc w:val="left"/>
        <w:rPr>
          <w:rFonts w:asciiTheme="minorHAnsi" w:hAnsiTheme="minorHAnsi"/>
          <w:sz w:val="20"/>
          <w:szCs w:val="20"/>
        </w:rPr>
      </w:pPr>
    </w:p>
    <w:p w14:paraId="3D404D2F" w14:textId="2DBBD8FB" w:rsidR="008071DB" w:rsidRPr="007E0D37" w:rsidRDefault="007E0D37" w:rsidP="007E0D37">
      <w:pPr>
        <w:spacing w:line="252" w:lineRule="auto"/>
        <w:rPr>
          <w:b/>
          <w:szCs w:val="20"/>
        </w:rPr>
      </w:pPr>
      <w:r w:rsidRPr="007E0D37">
        <w:rPr>
          <w:b/>
          <w:szCs w:val="20"/>
        </w:rPr>
        <w:t>Affald</w:t>
      </w:r>
    </w:p>
    <w:p w14:paraId="3655C51A" w14:textId="77777777" w:rsidR="00185FA1" w:rsidRDefault="00185FA1" w:rsidP="00185FA1">
      <w:pPr>
        <w:pStyle w:val="Listeafsnit"/>
        <w:numPr>
          <w:ilvl w:val="0"/>
          <w:numId w:val="38"/>
        </w:numPr>
        <w:spacing w:line="252" w:lineRule="auto"/>
        <w:rPr>
          <w:rFonts w:cs="Helvetica-Narrow"/>
          <w:szCs w:val="20"/>
        </w:rPr>
      </w:pPr>
    </w:p>
    <w:p w14:paraId="455D9894" w14:textId="3332939D" w:rsidR="00185FA1" w:rsidRPr="007E0D37" w:rsidRDefault="00185FA1" w:rsidP="00185FA1">
      <w:pPr>
        <w:pStyle w:val="Listeafsnit"/>
        <w:spacing w:line="252" w:lineRule="auto"/>
        <w:ind w:left="928"/>
        <w:rPr>
          <w:rFonts w:cs="Helvetica-Narrow"/>
          <w:sz w:val="20"/>
          <w:szCs w:val="20"/>
        </w:rPr>
      </w:pPr>
      <w:r w:rsidRPr="007E0D37">
        <w:rPr>
          <w:rFonts w:cs="Helvetica-Narrow"/>
          <w:sz w:val="20"/>
          <w:szCs w:val="20"/>
        </w:rPr>
        <w:t xml:space="preserve">Der skal føres register over affaldsproduktionen på landbruget som vist i bilag 4. </w:t>
      </w:r>
      <w:r w:rsidRPr="007E0D37">
        <w:rPr>
          <w:sz w:val="20"/>
          <w:szCs w:val="20"/>
        </w:rPr>
        <w:t>Registreringen</w:t>
      </w:r>
      <w:r w:rsidRPr="007E0D37">
        <w:rPr>
          <w:rFonts w:cs="Helvetica-Narrow"/>
          <w:sz w:val="20"/>
          <w:szCs w:val="20"/>
        </w:rPr>
        <w:t xml:space="preserve"> skal for hver fraktion indeholde en beskrivelse af art, mængde og sammensætning. Registreringen skal gemmes i mindst 5 år og fremvises på tilsyn.</w:t>
      </w:r>
    </w:p>
    <w:p w14:paraId="70CA69F9" w14:textId="77777777" w:rsidR="00185FA1" w:rsidRPr="00A72120" w:rsidRDefault="00185FA1" w:rsidP="00185FA1">
      <w:pPr>
        <w:spacing w:after="0"/>
        <w:ind w:left="426" w:hanging="425"/>
        <w:rPr>
          <w:szCs w:val="20"/>
        </w:rPr>
      </w:pPr>
    </w:p>
    <w:p w14:paraId="3A9BABEF" w14:textId="77777777" w:rsidR="00185FA1" w:rsidRDefault="00185FA1" w:rsidP="00185FA1">
      <w:pPr>
        <w:pStyle w:val="Listeafsnit"/>
        <w:tabs>
          <w:tab w:val="clear" w:pos="9072"/>
        </w:tabs>
        <w:autoSpaceDE/>
        <w:autoSpaceDN/>
        <w:adjustRightInd/>
        <w:spacing w:line="252" w:lineRule="auto"/>
        <w:ind w:left="426"/>
        <w:jc w:val="left"/>
        <w:rPr>
          <w:rFonts w:asciiTheme="minorHAnsi" w:hAnsiTheme="minorHAnsi"/>
          <w:sz w:val="20"/>
          <w:szCs w:val="20"/>
        </w:rPr>
      </w:pPr>
    </w:p>
    <w:p w14:paraId="4F86D030" w14:textId="3CBFFBBC" w:rsidR="009467B1" w:rsidRDefault="00EB5851" w:rsidP="009467B1">
      <w:pPr>
        <w:pStyle w:val="Listeafsnit"/>
        <w:numPr>
          <w:ilvl w:val="0"/>
          <w:numId w:val="47"/>
        </w:numPr>
        <w:tabs>
          <w:tab w:val="clear" w:pos="928"/>
          <w:tab w:val="clear" w:pos="9072"/>
          <w:tab w:val="num" w:pos="993"/>
        </w:tabs>
        <w:autoSpaceDE/>
        <w:autoSpaceDN/>
        <w:adjustRightInd/>
        <w:spacing w:line="252" w:lineRule="auto"/>
        <w:jc w:val="left"/>
      </w:pPr>
      <w:r w:rsidRPr="002712D3">
        <w:rPr>
          <w:rFonts w:asciiTheme="minorHAnsi" w:hAnsiTheme="minorHAnsi"/>
          <w:sz w:val="20"/>
          <w:szCs w:val="20"/>
        </w:rPr>
        <w:t>Husdyrbruget skal være tilmeldt kommunens genbrugspladsordning eller på anden måde kunne dokumentere, at bortskaffelse af affald, herunder farligt affald, sker efter gældende lovgivning.</w:t>
      </w:r>
      <w:r>
        <w:t xml:space="preserve"> </w:t>
      </w:r>
    </w:p>
    <w:p w14:paraId="2C2927E0" w14:textId="77777777" w:rsidR="009467B1" w:rsidRDefault="009467B1">
      <w:pPr>
        <w:rPr>
          <w:rFonts w:ascii="Verdana" w:eastAsia="Times New Roman" w:hAnsi="Verdana" w:cs="Times New Roman"/>
          <w:sz w:val="22"/>
        </w:rPr>
      </w:pPr>
      <w:r>
        <w:br w:type="page"/>
      </w:r>
    </w:p>
    <w:p w14:paraId="4E645E19" w14:textId="6D06D3D7" w:rsidR="00185FA1" w:rsidRPr="00185FA1" w:rsidRDefault="00185FA1" w:rsidP="00185FA1">
      <w:pPr>
        <w:spacing w:line="252" w:lineRule="auto"/>
        <w:rPr>
          <w:b/>
          <w:szCs w:val="20"/>
        </w:rPr>
      </w:pPr>
      <w:r w:rsidRPr="00185FA1">
        <w:rPr>
          <w:b/>
          <w:szCs w:val="20"/>
        </w:rPr>
        <w:lastRenderedPageBreak/>
        <w:t xml:space="preserve">Skema til udfyldelse af affaldsfraktioner og </w:t>
      </w:r>
      <w:r>
        <w:rPr>
          <w:b/>
          <w:szCs w:val="20"/>
        </w:rPr>
        <w:t>–</w:t>
      </w:r>
      <w:r w:rsidRPr="00185FA1">
        <w:rPr>
          <w:b/>
          <w:szCs w:val="20"/>
        </w:rPr>
        <w:t xml:space="preserve"> håndtering</w:t>
      </w:r>
      <w:r>
        <w:rPr>
          <w:b/>
          <w:szCs w:val="20"/>
        </w:rPr>
        <w:t xml:space="preserve"> </w:t>
      </w:r>
    </w:p>
    <w:tbl>
      <w:tblPr>
        <w:tblStyle w:val="Stdtabel"/>
        <w:tblW w:w="9180" w:type="dxa"/>
        <w:tblLook w:val="0620" w:firstRow="1" w:lastRow="0" w:firstColumn="0" w:lastColumn="0" w:noHBand="1" w:noVBand="1"/>
      </w:tblPr>
      <w:tblGrid>
        <w:gridCol w:w="2660"/>
        <w:gridCol w:w="2977"/>
        <w:gridCol w:w="3543"/>
      </w:tblGrid>
      <w:tr w:rsidR="00185FA1" w:rsidRPr="007E60ED" w14:paraId="4AE0E0D3" w14:textId="77777777" w:rsidTr="00185FA1">
        <w:trPr>
          <w:cnfStyle w:val="100000000000" w:firstRow="1" w:lastRow="0" w:firstColumn="0" w:lastColumn="0" w:oddVBand="0" w:evenVBand="0" w:oddHBand="0" w:evenHBand="0" w:firstRowFirstColumn="0" w:firstRowLastColumn="0" w:lastRowFirstColumn="0" w:lastRowLastColumn="0"/>
          <w:trHeight w:val="432"/>
        </w:trPr>
        <w:tc>
          <w:tcPr>
            <w:tcW w:w="2660" w:type="dxa"/>
          </w:tcPr>
          <w:p w14:paraId="0560AF65" w14:textId="77777777" w:rsidR="00185FA1" w:rsidRPr="00D85EA7" w:rsidRDefault="00185FA1" w:rsidP="003074AD">
            <w:r w:rsidRPr="00D85EA7">
              <w:t>Affaldstype</w:t>
            </w:r>
            <w:r>
              <w:t>/kemikalie</w:t>
            </w:r>
          </w:p>
        </w:tc>
        <w:tc>
          <w:tcPr>
            <w:tcW w:w="2977" w:type="dxa"/>
            <w:hideMark/>
          </w:tcPr>
          <w:p w14:paraId="69355B88" w14:textId="77777777" w:rsidR="00185FA1" w:rsidRPr="00D85EA7" w:rsidRDefault="00185FA1" w:rsidP="003074AD">
            <w:r w:rsidRPr="00D85EA7">
              <w:t>Opbevaring</w:t>
            </w:r>
          </w:p>
        </w:tc>
        <w:tc>
          <w:tcPr>
            <w:tcW w:w="3543" w:type="dxa"/>
          </w:tcPr>
          <w:p w14:paraId="3F0556D4" w14:textId="77777777" w:rsidR="00185FA1" w:rsidRPr="00D85EA7" w:rsidRDefault="00185FA1" w:rsidP="003074AD">
            <w:r w:rsidRPr="00D85EA7">
              <w:t>Modtager</w:t>
            </w:r>
          </w:p>
        </w:tc>
      </w:tr>
      <w:tr w:rsidR="00185FA1" w:rsidRPr="007E60ED" w14:paraId="6D48AD4B" w14:textId="77777777" w:rsidTr="00185FA1">
        <w:trPr>
          <w:trHeight w:val="1453"/>
        </w:trPr>
        <w:tc>
          <w:tcPr>
            <w:tcW w:w="2660" w:type="dxa"/>
          </w:tcPr>
          <w:p w14:paraId="301DE861" w14:textId="77777777" w:rsidR="00185FA1" w:rsidRPr="00D85EA7" w:rsidRDefault="00185FA1" w:rsidP="003074AD">
            <w:r w:rsidRPr="00D85EA7">
              <w:t>Plast/brændbart</w:t>
            </w:r>
          </w:p>
        </w:tc>
        <w:tc>
          <w:tcPr>
            <w:tcW w:w="2977" w:type="dxa"/>
          </w:tcPr>
          <w:p w14:paraId="746A3E9F" w14:textId="77777777" w:rsidR="00185FA1" w:rsidRPr="00D85EA7" w:rsidRDefault="00185FA1" w:rsidP="003074AD"/>
        </w:tc>
        <w:tc>
          <w:tcPr>
            <w:tcW w:w="3543" w:type="dxa"/>
          </w:tcPr>
          <w:p w14:paraId="6C4D51D1" w14:textId="77777777" w:rsidR="00185FA1" w:rsidRPr="00D85EA7" w:rsidRDefault="00185FA1" w:rsidP="003074AD"/>
        </w:tc>
      </w:tr>
      <w:tr w:rsidR="00185FA1" w:rsidRPr="007E60ED" w14:paraId="6A5D79C6" w14:textId="77777777" w:rsidTr="00185FA1">
        <w:trPr>
          <w:trHeight w:val="3410"/>
        </w:trPr>
        <w:tc>
          <w:tcPr>
            <w:tcW w:w="2660" w:type="dxa"/>
          </w:tcPr>
          <w:p w14:paraId="182D0584" w14:textId="77777777" w:rsidR="00185FA1" w:rsidRPr="00D85EA7" w:rsidRDefault="00185FA1" w:rsidP="003074AD">
            <w:r w:rsidRPr="00D85EA7">
              <w:t xml:space="preserve">Farligt affald </w:t>
            </w:r>
          </w:p>
          <w:p w14:paraId="123968C1" w14:textId="77777777" w:rsidR="00185FA1" w:rsidRPr="00D85EA7" w:rsidRDefault="00185FA1" w:rsidP="00185FA1">
            <w:pPr>
              <w:numPr>
                <w:ilvl w:val="0"/>
                <w:numId w:val="39"/>
              </w:numPr>
              <w:tabs>
                <w:tab w:val="num" w:pos="284"/>
              </w:tabs>
              <w:spacing w:before="120" w:after="120" w:line="252" w:lineRule="auto"/>
            </w:pPr>
            <w:r w:rsidRPr="00D85EA7">
              <w:t>Kemiske midler, herunder sæbe m.m.</w:t>
            </w:r>
          </w:p>
          <w:p w14:paraId="3F7478BF" w14:textId="77777777" w:rsidR="00185FA1" w:rsidRPr="00D85EA7" w:rsidRDefault="00185FA1" w:rsidP="00185FA1">
            <w:pPr>
              <w:numPr>
                <w:ilvl w:val="0"/>
                <w:numId w:val="39"/>
              </w:numPr>
              <w:tabs>
                <w:tab w:val="num" w:pos="284"/>
              </w:tabs>
              <w:spacing w:before="120" w:after="120" w:line="252" w:lineRule="auto"/>
            </w:pPr>
            <w:r w:rsidRPr="00D85EA7">
              <w:t>Akkumulatorer /batterier</w:t>
            </w:r>
          </w:p>
          <w:p w14:paraId="72491FE9" w14:textId="77777777" w:rsidR="00185FA1" w:rsidRPr="00D85EA7" w:rsidRDefault="00185FA1" w:rsidP="00185FA1">
            <w:pPr>
              <w:numPr>
                <w:ilvl w:val="0"/>
                <w:numId w:val="39"/>
              </w:numPr>
              <w:tabs>
                <w:tab w:val="num" w:pos="284"/>
              </w:tabs>
              <w:spacing w:before="120" w:after="120" w:line="252" w:lineRule="auto"/>
            </w:pPr>
            <w:r w:rsidRPr="00D85EA7">
              <w:t>Lysstofrør</w:t>
            </w:r>
          </w:p>
          <w:p w14:paraId="7A5A1664" w14:textId="77777777" w:rsidR="00185FA1" w:rsidRPr="00D85EA7" w:rsidRDefault="00185FA1" w:rsidP="00185FA1">
            <w:pPr>
              <w:numPr>
                <w:ilvl w:val="0"/>
                <w:numId w:val="39"/>
              </w:numPr>
              <w:tabs>
                <w:tab w:val="num" w:pos="284"/>
              </w:tabs>
              <w:spacing w:before="120" w:after="120" w:line="252" w:lineRule="auto"/>
              <w:rPr>
                <w:b/>
              </w:rPr>
            </w:pPr>
            <w:r w:rsidRPr="00D85EA7">
              <w:t>Spraydåser</w:t>
            </w:r>
          </w:p>
        </w:tc>
        <w:tc>
          <w:tcPr>
            <w:tcW w:w="2977" w:type="dxa"/>
          </w:tcPr>
          <w:p w14:paraId="28C7BE3D" w14:textId="77777777" w:rsidR="00185FA1" w:rsidRPr="00D85EA7" w:rsidRDefault="00185FA1" w:rsidP="003074AD"/>
        </w:tc>
        <w:tc>
          <w:tcPr>
            <w:tcW w:w="3543" w:type="dxa"/>
          </w:tcPr>
          <w:p w14:paraId="454104AF" w14:textId="77777777" w:rsidR="00185FA1" w:rsidRPr="00D85EA7" w:rsidRDefault="00185FA1" w:rsidP="003074AD"/>
        </w:tc>
      </w:tr>
      <w:tr w:rsidR="00185FA1" w:rsidRPr="007E60ED" w14:paraId="00BC992B" w14:textId="77777777" w:rsidTr="00185FA1">
        <w:trPr>
          <w:trHeight w:val="1761"/>
        </w:trPr>
        <w:tc>
          <w:tcPr>
            <w:tcW w:w="2660" w:type="dxa"/>
          </w:tcPr>
          <w:p w14:paraId="1F1596B8" w14:textId="77777777" w:rsidR="00185FA1" w:rsidRPr="00D85EA7" w:rsidRDefault="00185FA1" w:rsidP="003074AD">
            <w:r w:rsidRPr="00D85EA7">
              <w:t>Medicinrester, kanyler, etc.</w:t>
            </w:r>
          </w:p>
        </w:tc>
        <w:tc>
          <w:tcPr>
            <w:tcW w:w="2977" w:type="dxa"/>
          </w:tcPr>
          <w:p w14:paraId="1A43D901" w14:textId="4E6042F3" w:rsidR="00185FA1" w:rsidRPr="00D85EA7" w:rsidRDefault="00185FA1" w:rsidP="003074AD"/>
        </w:tc>
        <w:tc>
          <w:tcPr>
            <w:tcW w:w="3543" w:type="dxa"/>
          </w:tcPr>
          <w:p w14:paraId="74126514" w14:textId="2798B154" w:rsidR="00185FA1" w:rsidRPr="00D85EA7" w:rsidRDefault="00185FA1" w:rsidP="003074AD"/>
        </w:tc>
      </w:tr>
    </w:tbl>
    <w:p w14:paraId="3E878037" w14:textId="77777777" w:rsidR="00185FA1" w:rsidRDefault="00185FA1" w:rsidP="00185FA1">
      <w:pPr>
        <w:autoSpaceDE w:val="0"/>
        <w:autoSpaceDN w:val="0"/>
        <w:adjustRightInd w:val="0"/>
        <w:spacing w:after="0" w:line="240" w:lineRule="auto"/>
        <w:rPr>
          <w:rFonts w:cs="Helvetica-Narrow"/>
          <w:b/>
          <w:sz w:val="22"/>
        </w:rPr>
      </w:pPr>
    </w:p>
    <w:p w14:paraId="2D7328D4" w14:textId="755D4845" w:rsidR="0026547B" w:rsidRDefault="0026547B"/>
    <w:p w14:paraId="16AA64F9" w14:textId="77777777" w:rsidR="00185FA1" w:rsidRDefault="00185FA1"/>
    <w:p w14:paraId="172CA8C8" w14:textId="77777777" w:rsidR="00185FA1" w:rsidRDefault="00185FA1"/>
    <w:p w14:paraId="4A20F367" w14:textId="77777777" w:rsidR="00185FA1" w:rsidRDefault="00185FA1"/>
    <w:p w14:paraId="6D269054" w14:textId="77777777" w:rsidR="00185FA1" w:rsidRDefault="00185FA1"/>
    <w:p w14:paraId="45B21B3E" w14:textId="77777777" w:rsidR="009467B1" w:rsidRDefault="009467B1">
      <w:r>
        <w:br w:type="page"/>
      </w:r>
    </w:p>
    <w:p w14:paraId="76F0E934" w14:textId="5BE7DAB5" w:rsidR="0001004D" w:rsidRDefault="0001004D">
      <w:pPr>
        <w:pStyle w:val="Overskrift2"/>
      </w:pPr>
      <w:bookmarkStart w:id="132" w:name="_Toc497131592"/>
      <w:r>
        <w:lastRenderedPageBreak/>
        <w:t>Regler for håndtering og opbevaring af olier og kemikalier</w:t>
      </w:r>
      <w:bookmarkEnd w:id="132"/>
    </w:p>
    <w:p w14:paraId="68BE3661" w14:textId="64392544" w:rsidR="0001004D" w:rsidRDefault="0001004D" w:rsidP="0001004D"/>
    <w:p w14:paraId="7F578F78" w14:textId="5D27F2C4" w:rsidR="0001004D" w:rsidRDefault="0001004D" w:rsidP="0001004D">
      <w:r>
        <w:rPr>
          <w:noProof/>
          <w:lang w:eastAsia="da-DK"/>
        </w:rPr>
        <w:drawing>
          <wp:inline distT="0" distB="0" distL="0" distR="0" wp14:anchorId="609932ED" wp14:editId="70439340">
            <wp:extent cx="5669280" cy="7251340"/>
            <wp:effectExtent l="0" t="0" r="7620" b="6985"/>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t="12343"/>
                    <a:stretch/>
                  </pic:blipFill>
                  <pic:spPr bwMode="auto">
                    <a:xfrm>
                      <a:off x="0" y="0"/>
                      <a:ext cx="5672656" cy="7255658"/>
                    </a:xfrm>
                    <a:prstGeom prst="rect">
                      <a:avLst/>
                    </a:prstGeom>
                    <a:ln>
                      <a:noFill/>
                    </a:ln>
                    <a:extLst>
                      <a:ext uri="{53640926-AAD7-44D8-BBD7-CCE9431645EC}">
                        <a14:shadowObscured xmlns:a14="http://schemas.microsoft.com/office/drawing/2010/main"/>
                      </a:ext>
                    </a:extLst>
                  </pic:spPr>
                </pic:pic>
              </a:graphicData>
            </a:graphic>
          </wp:inline>
        </w:drawing>
      </w:r>
    </w:p>
    <w:p w14:paraId="66FFCDF5" w14:textId="76AE5F24" w:rsidR="0001004D" w:rsidRDefault="0001004D" w:rsidP="0001004D"/>
    <w:p w14:paraId="46A9AF14" w14:textId="3EAE4CCC" w:rsidR="0001004D" w:rsidRDefault="0001004D" w:rsidP="0001004D">
      <w:r>
        <w:rPr>
          <w:noProof/>
          <w:lang w:eastAsia="da-DK"/>
        </w:rPr>
        <w:lastRenderedPageBreak/>
        <w:drawing>
          <wp:inline distT="0" distB="0" distL="0" distR="0" wp14:anchorId="3FC4F764" wp14:editId="02538389">
            <wp:extent cx="5847080" cy="8531860"/>
            <wp:effectExtent l="0" t="0" r="1270" b="254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847080" cy="8531860"/>
                    </a:xfrm>
                    <a:prstGeom prst="rect">
                      <a:avLst/>
                    </a:prstGeom>
                  </pic:spPr>
                </pic:pic>
              </a:graphicData>
            </a:graphic>
          </wp:inline>
        </w:drawing>
      </w:r>
    </w:p>
    <w:p w14:paraId="3F4C5946" w14:textId="5E58D923" w:rsidR="0001004D" w:rsidRDefault="0001004D" w:rsidP="0001004D">
      <w:r>
        <w:rPr>
          <w:noProof/>
          <w:lang w:eastAsia="da-DK"/>
        </w:rPr>
        <w:lastRenderedPageBreak/>
        <w:drawing>
          <wp:inline distT="0" distB="0" distL="0" distR="0" wp14:anchorId="1756E3F6" wp14:editId="7B7419AC">
            <wp:extent cx="5847080" cy="8531860"/>
            <wp:effectExtent l="0" t="0" r="1270" b="254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847080" cy="8531860"/>
                    </a:xfrm>
                    <a:prstGeom prst="rect">
                      <a:avLst/>
                    </a:prstGeom>
                  </pic:spPr>
                </pic:pic>
              </a:graphicData>
            </a:graphic>
          </wp:inline>
        </w:drawing>
      </w:r>
    </w:p>
    <w:p w14:paraId="0B8A93E8" w14:textId="6F5B8186" w:rsidR="004601A1" w:rsidRDefault="004601A1" w:rsidP="0001004D">
      <w:r>
        <w:rPr>
          <w:noProof/>
          <w:lang w:eastAsia="da-DK"/>
        </w:rPr>
        <w:lastRenderedPageBreak/>
        <w:drawing>
          <wp:inline distT="0" distB="0" distL="0" distR="0" wp14:anchorId="6D1F0C9F" wp14:editId="5B341D9B">
            <wp:extent cx="5847080" cy="8531860"/>
            <wp:effectExtent l="0" t="0" r="1270" b="254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847080" cy="8531860"/>
                    </a:xfrm>
                    <a:prstGeom prst="rect">
                      <a:avLst/>
                    </a:prstGeom>
                  </pic:spPr>
                </pic:pic>
              </a:graphicData>
            </a:graphic>
          </wp:inline>
        </w:drawing>
      </w:r>
    </w:p>
    <w:p w14:paraId="26E9B899" w14:textId="1643AA60" w:rsidR="004601A1" w:rsidRDefault="004601A1" w:rsidP="0001004D">
      <w:r>
        <w:rPr>
          <w:noProof/>
          <w:lang w:eastAsia="da-DK"/>
        </w:rPr>
        <w:lastRenderedPageBreak/>
        <w:drawing>
          <wp:inline distT="0" distB="0" distL="0" distR="0" wp14:anchorId="0F9E53DB" wp14:editId="4803BE2B">
            <wp:extent cx="5847080" cy="8531860"/>
            <wp:effectExtent l="0" t="0" r="1270" b="254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847080" cy="8531860"/>
                    </a:xfrm>
                    <a:prstGeom prst="rect">
                      <a:avLst/>
                    </a:prstGeom>
                  </pic:spPr>
                </pic:pic>
              </a:graphicData>
            </a:graphic>
          </wp:inline>
        </w:drawing>
      </w:r>
    </w:p>
    <w:p w14:paraId="62E214C5" w14:textId="3DBF3663" w:rsidR="004601A1" w:rsidRDefault="004601A1" w:rsidP="0001004D">
      <w:r>
        <w:rPr>
          <w:noProof/>
          <w:lang w:eastAsia="da-DK"/>
        </w:rPr>
        <w:lastRenderedPageBreak/>
        <w:drawing>
          <wp:inline distT="0" distB="0" distL="0" distR="0" wp14:anchorId="2D9B7ECA" wp14:editId="415BC407">
            <wp:extent cx="5847080" cy="8531860"/>
            <wp:effectExtent l="0" t="0" r="1270" b="254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847080" cy="8531860"/>
                    </a:xfrm>
                    <a:prstGeom prst="rect">
                      <a:avLst/>
                    </a:prstGeom>
                  </pic:spPr>
                </pic:pic>
              </a:graphicData>
            </a:graphic>
          </wp:inline>
        </w:drawing>
      </w:r>
    </w:p>
    <w:p w14:paraId="588D3F38" w14:textId="0C4C1D33" w:rsidR="004601A1" w:rsidRDefault="004601A1" w:rsidP="0001004D">
      <w:r>
        <w:rPr>
          <w:noProof/>
          <w:lang w:eastAsia="da-DK"/>
        </w:rPr>
        <w:lastRenderedPageBreak/>
        <w:drawing>
          <wp:inline distT="0" distB="0" distL="0" distR="0" wp14:anchorId="1DE97EA7" wp14:editId="21AC9FD7">
            <wp:extent cx="5847080" cy="8531860"/>
            <wp:effectExtent l="0" t="0" r="1270" b="254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847080" cy="8531860"/>
                    </a:xfrm>
                    <a:prstGeom prst="rect">
                      <a:avLst/>
                    </a:prstGeom>
                  </pic:spPr>
                </pic:pic>
              </a:graphicData>
            </a:graphic>
          </wp:inline>
        </w:drawing>
      </w:r>
    </w:p>
    <w:p w14:paraId="574850AF" w14:textId="00F2B7E5" w:rsidR="004601A1" w:rsidRDefault="004601A1" w:rsidP="0001004D">
      <w:r>
        <w:rPr>
          <w:noProof/>
          <w:lang w:eastAsia="da-DK"/>
        </w:rPr>
        <w:lastRenderedPageBreak/>
        <w:drawing>
          <wp:inline distT="0" distB="0" distL="0" distR="0" wp14:anchorId="37540AB0" wp14:editId="2E2AD03D">
            <wp:extent cx="5847080" cy="8531860"/>
            <wp:effectExtent l="0" t="0" r="1270" b="2540"/>
            <wp:docPr id="45" name="Bille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847080" cy="8531860"/>
                    </a:xfrm>
                    <a:prstGeom prst="rect">
                      <a:avLst/>
                    </a:prstGeom>
                  </pic:spPr>
                </pic:pic>
              </a:graphicData>
            </a:graphic>
          </wp:inline>
        </w:drawing>
      </w:r>
    </w:p>
    <w:p w14:paraId="6DCA3225" w14:textId="70D94603" w:rsidR="004601A1" w:rsidRDefault="004601A1" w:rsidP="0001004D">
      <w:r>
        <w:rPr>
          <w:noProof/>
          <w:lang w:eastAsia="da-DK"/>
        </w:rPr>
        <w:lastRenderedPageBreak/>
        <w:drawing>
          <wp:inline distT="0" distB="0" distL="0" distR="0" wp14:anchorId="5A5FE1D1" wp14:editId="2B66EB04">
            <wp:extent cx="5847080" cy="8531860"/>
            <wp:effectExtent l="0" t="0" r="1270" b="2540"/>
            <wp:docPr id="46" name="Bille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847080" cy="8531860"/>
                    </a:xfrm>
                    <a:prstGeom prst="rect">
                      <a:avLst/>
                    </a:prstGeom>
                  </pic:spPr>
                </pic:pic>
              </a:graphicData>
            </a:graphic>
          </wp:inline>
        </w:drawing>
      </w:r>
    </w:p>
    <w:p w14:paraId="13C539A8" w14:textId="6D8E6CB6" w:rsidR="004601A1" w:rsidRDefault="004601A1" w:rsidP="0001004D">
      <w:r>
        <w:rPr>
          <w:noProof/>
          <w:lang w:eastAsia="da-DK"/>
        </w:rPr>
        <w:lastRenderedPageBreak/>
        <w:drawing>
          <wp:inline distT="0" distB="0" distL="0" distR="0" wp14:anchorId="6CC81E47" wp14:editId="543E85F3">
            <wp:extent cx="5847080" cy="8531860"/>
            <wp:effectExtent l="0" t="0" r="1270" b="2540"/>
            <wp:docPr id="47" name="Bille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847080" cy="8531860"/>
                    </a:xfrm>
                    <a:prstGeom prst="rect">
                      <a:avLst/>
                    </a:prstGeom>
                  </pic:spPr>
                </pic:pic>
              </a:graphicData>
            </a:graphic>
          </wp:inline>
        </w:drawing>
      </w:r>
    </w:p>
    <w:p w14:paraId="13F9B481" w14:textId="5A8881B7" w:rsidR="004601A1" w:rsidRDefault="004601A1" w:rsidP="0001004D">
      <w:r>
        <w:rPr>
          <w:noProof/>
          <w:lang w:eastAsia="da-DK"/>
        </w:rPr>
        <w:lastRenderedPageBreak/>
        <w:drawing>
          <wp:inline distT="0" distB="0" distL="0" distR="0" wp14:anchorId="0933C449" wp14:editId="21FDE4E3">
            <wp:extent cx="5847080" cy="8531860"/>
            <wp:effectExtent l="0" t="0" r="1270" b="2540"/>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847080" cy="8531860"/>
                    </a:xfrm>
                    <a:prstGeom prst="rect">
                      <a:avLst/>
                    </a:prstGeom>
                  </pic:spPr>
                </pic:pic>
              </a:graphicData>
            </a:graphic>
          </wp:inline>
        </w:drawing>
      </w:r>
    </w:p>
    <w:p w14:paraId="64A2F014" w14:textId="6A2D5FB2" w:rsidR="0024045D" w:rsidRDefault="004601A1" w:rsidP="0024045D">
      <w:r>
        <w:rPr>
          <w:noProof/>
          <w:lang w:eastAsia="da-DK"/>
        </w:rPr>
        <w:lastRenderedPageBreak/>
        <w:drawing>
          <wp:inline distT="0" distB="0" distL="0" distR="0" wp14:anchorId="49B55101" wp14:editId="4BF1725F">
            <wp:extent cx="5847080" cy="8531860"/>
            <wp:effectExtent l="0" t="0" r="1270" b="2540"/>
            <wp:docPr id="49" name="Bille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847080" cy="8531860"/>
                    </a:xfrm>
                    <a:prstGeom prst="rect">
                      <a:avLst/>
                    </a:prstGeom>
                  </pic:spPr>
                </pic:pic>
              </a:graphicData>
            </a:graphic>
          </wp:inline>
        </w:drawing>
      </w:r>
    </w:p>
    <w:sectPr w:rsidR="0024045D" w:rsidSect="00626DE7">
      <w:footerReference w:type="default" r:id="rId7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7F898" w14:textId="77777777" w:rsidR="009D7B02" w:rsidRDefault="009D7B02" w:rsidP="00035E2D">
      <w:pPr>
        <w:spacing w:after="0" w:line="240" w:lineRule="auto"/>
      </w:pPr>
      <w:r>
        <w:separator/>
      </w:r>
    </w:p>
  </w:endnote>
  <w:endnote w:type="continuationSeparator" w:id="0">
    <w:p w14:paraId="24BC2707" w14:textId="77777777" w:rsidR="009D7B02" w:rsidRDefault="009D7B02" w:rsidP="00035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Helvetica-Narrow-Bold">
    <w:panose1 w:val="00000000000000000000"/>
    <w:charset w:val="00"/>
    <w:family w:val="auto"/>
    <w:notTrueType/>
    <w:pitch w:val="default"/>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Verdana,Bold">
    <w:altName w:val="Verdana"/>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377739"/>
      <w:docPartObj>
        <w:docPartGallery w:val="Page Numbers (Bottom of Page)"/>
        <w:docPartUnique/>
      </w:docPartObj>
    </w:sdtPr>
    <w:sdtEndPr/>
    <w:sdtContent>
      <w:p w14:paraId="57535F79" w14:textId="6B71EE82" w:rsidR="009D7B02" w:rsidRDefault="009D7B02">
        <w:pPr>
          <w:pStyle w:val="Sidefod"/>
          <w:jc w:val="right"/>
        </w:pPr>
        <w:r>
          <w:fldChar w:fldCharType="begin"/>
        </w:r>
        <w:r>
          <w:instrText>PAGE   \* MERGEFORMAT</w:instrText>
        </w:r>
        <w:r>
          <w:fldChar w:fldCharType="separate"/>
        </w:r>
        <w:r w:rsidR="006D1EEC">
          <w:rPr>
            <w:noProof/>
          </w:rPr>
          <w:t>1</w:t>
        </w:r>
        <w:r>
          <w:fldChar w:fldCharType="end"/>
        </w:r>
      </w:p>
    </w:sdtContent>
  </w:sdt>
  <w:p w14:paraId="3482895D" w14:textId="77777777" w:rsidR="009D7B02" w:rsidRDefault="009D7B0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0002C" w14:textId="77777777" w:rsidR="009D7B02" w:rsidRDefault="009D7B02" w:rsidP="00035E2D">
      <w:pPr>
        <w:spacing w:after="0" w:line="240" w:lineRule="auto"/>
      </w:pPr>
      <w:r>
        <w:separator/>
      </w:r>
    </w:p>
  </w:footnote>
  <w:footnote w:type="continuationSeparator" w:id="0">
    <w:p w14:paraId="773F6163" w14:textId="77777777" w:rsidR="009D7B02" w:rsidRDefault="009D7B02" w:rsidP="00035E2D">
      <w:pPr>
        <w:spacing w:after="0" w:line="240" w:lineRule="auto"/>
      </w:pPr>
      <w:r>
        <w:continuationSeparator/>
      </w:r>
    </w:p>
  </w:footnote>
  <w:footnote w:id="1">
    <w:p w14:paraId="32F5422D" w14:textId="77777777" w:rsidR="009D7B02" w:rsidRPr="006F4D93" w:rsidRDefault="009D7B02" w:rsidP="00035E2D">
      <w:pPr>
        <w:pStyle w:val="Fodnotetekst"/>
        <w:rPr>
          <w:sz w:val="16"/>
          <w:szCs w:val="16"/>
        </w:rPr>
      </w:pPr>
      <w:r w:rsidRPr="006F4D93">
        <w:rPr>
          <w:rStyle w:val="Fodnotehenvisning"/>
          <w:sz w:val="16"/>
          <w:szCs w:val="16"/>
        </w:rPr>
        <w:footnoteRef/>
      </w:r>
      <w:r w:rsidRPr="006F4D93">
        <w:rPr>
          <w:sz w:val="16"/>
          <w:szCs w:val="16"/>
        </w:rPr>
        <w:t xml:space="preserve"> Lov nr. 1572 af 20-12-2006 om miljøgodkendelse m.v. af husdyrbrug</w:t>
      </w:r>
    </w:p>
  </w:footnote>
  <w:footnote w:id="2">
    <w:p w14:paraId="05F88647" w14:textId="77777777" w:rsidR="009D7B02" w:rsidRPr="006F4D93" w:rsidRDefault="009D7B02" w:rsidP="00035E2D">
      <w:pPr>
        <w:pStyle w:val="Fodnotetekst"/>
        <w:rPr>
          <w:rFonts w:asciiTheme="minorHAnsi" w:hAnsiTheme="minorHAnsi"/>
          <w:sz w:val="16"/>
          <w:szCs w:val="16"/>
        </w:rPr>
      </w:pPr>
      <w:r w:rsidRPr="006F4D93">
        <w:rPr>
          <w:rStyle w:val="Fodnotehenvisning"/>
          <w:rFonts w:asciiTheme="minorHAnsi" w:hAnsiTheme="minorHAnsi"/>
          <w:sz w:val="16"/>
          <w:szCs w:val="16"/>
        </w:rPr>
        <w:footnoteRef/>
      </w:r>
      <w:r w:rsidRPr="006F4D93">
        <w:rPr>
          <w:rFonts w:asciiTheme="minorHAnsi" w:hAnsiTheme="minorHAnsi"/>
          <w:sz w:val="16"/>
          <w:szCs w:val="16"/>
        </w:rPr>
        <w:t xml:space="preserve"> Natura 2000-områder: Internationale naturbeskyttelsesområder udpeget på baggrund af EU´s habitat- og fuglebeskyttelsesdirektiver.</w:t>
      </w:r>
    </w:p>
  </w:footnote>
  <w:footnote w:id="3">
    <w:p w14:paraId="2A4401AC" w14:textId="77777777" w:rsidR="009D7B02" w:rsidRPr="006F4D93" w:rsidRDefault="009D7B02" w:rsidP="00035E2D">
      <w:pPr>
        <w:pStyle w:val="Fodnotetekst"/>
        <w:rPr>
          <w:rFonts w:asciiTheme="minorHAnsi" w:hAnsiTheme="minorHAnsi"/>
          <w:sz w:val="16"/>
          <w:szCs w:val="16"/>
        </w:rPr>
      </w:pPr>
      <w:r w:rsidRPr="006F4D93">
        <w:rPr>
          <w:rStyle w:val="Fodnotehenvisning"/>
          <w:rFonts w:asciiTheme="minorHAnsi" w:hAnsiTheme="minorHAnsi"/>
          <w:sz w:val="16"/>
          <w:szCs w:val="16"/>
        </w:rPr>
        <w:footnoteRef/>
      </w:r>
      <w:r w:rsidRPr="006F4D93">
        <w:rPr>
          <w:rFonts w:asciiTheme="minorHAnsi" w:hAnsiTheme="minorHAnsi"/>
          <w:sz w:val="16"/>
          <w:szCs w:val="16"/>
        </w:rPr>
        <w:t xml:space="preserve"> Lovbekendtgørelse nr. 358 af 8. april 2014 af museumsloven</w:t>
      </w:r>
    </w:p>
  </w:footnote>
  <w:footnote w:id="4">
    <w:p w14:paraId="0E00FFF3" w14:textId="77777777" w:rsidR="009D7B02" w:rsidRPr="005D3B5E" w:rsidRDefault="009D7B02" w:rsidP="00035E2D">
      <w:pPr>
        <w:pStyle w:val="Fodnotetekst"/>
        <w:rPr>
          <w:sz w:val="16"/>
          <w:szCs w:val="16"/>
        </w:rPr>
      </w:pPr>
      <w:r w:rsidRPr="004D6AE7">
        <w:rPr>
          <w:rStyle w:val="Fodnotehenvisning"/>
          <w:sz w:val="16"/>
          <w:szCs w:val="16"/>
        </w:rPr>
        <w:footnoteRef/>
      </w:r>
      <w:r w:rsidRPr="004D6AE7">
        <w:rPr>
          <w:sz w:val="16"/>
          <w:szCs w:val="16"/>
        </w:rPr>
        <w:t xml:space="preserve"> </w:t>
      </w:r>
      <w:r w:rsidRPr="004D6AE7">
        <w:rPr>
          <w:i/>
          <w:sz w:val="16"/>
          <w:szCs w:val="16"/>
        </w:rPr>
        <w:t>Lovbekendtgørelse nr. 1427 af 4. december 2009 af lov om forurenet jord (med senere ændringer)</w:t>
      </w:r>
      <w:r w:rsidRPr="004D6AE7">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0472"/>
    <w:multiLevelType w:val="hybridMultilevel"/>
    <w:tmpl w:val="7CEE2DBE"/>
    <w:lvl w:ilvl="0" w:tplc="FFBC969A">
      <w:start w:val="19"/>
      <w:numFmt w:val="decimal"/>
      <w:lvlText w:val="%1."/>
      <w:lvlJc w:val="left"/>
      <w:pPr>
        <w:ind w:left="928"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10674BD"/>
    <w:multiLevelType w:val="hybridMultilevel"/>
    <w:tmpl w:val="5B60EC96"/>
    <w:lvl w:ilvl="0" w:tplc="F07C4E00">
      <w:start w:val="1"/>
      <w:numFmt w:val="decimal"/>
      <w:lvlText w:val="%1."/>
      <w:lvlJc w:val="left"/>
      <w:pPr>
        <w:ind w:left="720" w:hanging="360"/>
      </w:pPr>
      <w:rPr>
        <w:b/>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579256E"/>
    <w:multiLevelType w:val="hybridMultilevel"/>
    <w:tmpl w:val="49C0E074"/>
    <w:lvl w:ilvl="0" w:tplc="2AAA1A58">
      <w:start w:val="22"/>
      <w:numFmt w:val="decimal"/>
      <w:lvlText w:val="%1."/>
      <w:lvlJc w:val="left"/>
      <w:pPr>
        <w:ind w:left="720" w:hanging="360"/>
      </w:pPr>
      <w:rPr>
        <w:rFonts w:hint="default"/>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8F961B9"/>
    <w:multiLevelType w:val="hybridMultilevel"/>
    <w:tmpl w:val="8D9037CC"/>
    <w:lvl w:ilvl="0" w:tplc="74CE92E6">
      <w:start w:val="10"/>
      <w:numFmt w:val="decimal"/>
      <w:lvlText w:val="%1."/>
      <w:lvlJc w:val="left"/>
      <w:pPr>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C960EF7"/>
    <w:multiLevelType w:val="hybridMultilevel"/>
    <w:tmpl w:val="DF4AD85C"/>
    <w:lvl w:ilvl="0" w:tplc="AB28CCD6">
      <w:start w:val="16"/>
      <w:numFmt w:val="decimal"/>
      <w:lvlText w:val="%1."/>
      <w:lvlJc w:val="left"/>
      <w:pPr>
        <w:tabs>
          <w:tab w:val="num" w:pos="928"/>
        </w:tabs>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683C80"/>
    <w:multiLevelType w:val="hybridMultilevel"/>
    <w:tmpl w:val="72AC9372"/>
    <w:lvl w:ilvl="0" w:tplc="26A051D0">
      <w:start w:val="5"/>
      <w:numFmt w:val="decimal"/>
      <w:lvlText w:val="%1."/>
      <w:lvlJc w:val="left"/>
      <w:pPr>
        <w:ind w:left="928"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E4B62E3"/>
    <w:multiLevelType w:val="hybridMultilevel"/>
    <w:tmpl w:val="BEEE509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1EBC3A9A"/>
    <w:multiLevelType w:val="hybridMultilevel"/>
    <w:tmpl w:val="BB5084C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F29190A"/>
    <w:multiLevelType w:val="hybridMultilevel"/>
    <w:tmpl w:val="782EDEEE"/>
    <w:lvl w:ilvl="0" w:tplc="874A8A8A">
      <w:start w:val="12"/>
      <w:numFmt w:val="decimal"/>
      <w:lvlText w:val="%1."/>
      <w:lvlJc w:val="left"/>
      <w:pPr>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6985FE6"/>
    <w:multiLevelType w:val="hybridMultilevel"/>
    <w:tmpl w:val="A6EAC8A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Symbol"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Symbol"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45558"/>
    <w:multiLevelType w:val="hybridMultilevel"/>
    <w:tmpl w:val="9DE6176E"/>
    <w:lvl w:ilvl="0" w:tplc="26A051D0">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99202A2"/>
    <w:multiLevelType w:val="hybridMultilevel"/>
    <w:tmpl w:val="7C484202"/>
    <w:lvl w:ilvl="0" w:tplc="A0A68430">
      <w:start w:val="22"/>
      <w:numFmt w:val="decimal"/>
      <w:lvlText w:val="%1."/>
      <w:lvlJc w:val="left"/>
      <w:pPr>
        <w:tabs>
          <w:tab w:val="num" w:pos="928"/>
        </w:tabs>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A681220"/>
    <w:multiLevelType w:val="hybridMultilevel"/>
    <w:tmpl w:val="BFEAE51A"/>
    <w:lvl w:ilvl="0" w:tplc="0406000F">
      <w:start w:val="1"/>
      <w:numFmt w:val="decimal"/>
      <w:lvlText w:val="%1."/>
      <w:lvlJc w:val="left"/>
      <w:pPr>
        <w:ind w:left="720" w:hanging="360"/>
      </w:pPr>
    </w:lvl>
    <w:lvl w:ilvl="1" w:tplc="A0208BB8">
      <w:start w:val="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CF56D45"/>
    <w:multiLevelType w:val="multilevel"/>
    <w:tmpl w:val="679A18A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2F6D2130"/>
    <w:multiLevelType w:val="hybridMultilevel"/>
    <w:tmpl w:val="DDF8333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2B221FA"/>
    <w:multiLevelType w:val="hybridMultilevel"/>
    <w:tmpl w:val="390CF92C"/>
    <w:lvl w:ilvl="0" w:tplc="AB28CCD6">
      <w:start w:val="16"/>
      <w:numFmt w:val="decimal"/>
      <w:lvlText w:val="%1."/>
      <w:lvlJc w:val="left"/>
      <w:pPr>
        <w:tabs>
          <w:tab w:val="num" w:pos="928"/>
        </w:tabs>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30176CA"/>
    <w:multiLevelType w:val="multilevel"/>
    <w:tmpl w:val="9C1EA29A"/>
    <w:lvl w:ilvl="0">
      <w:numFmt w:val="decimal"/>
      <w:pStyle w:val="Overskrift1"/>
      <w:lvlText w:val="%1"/>
      <w:lvlJc w:val="left"/>
      <w:pPr>
        <w:ind w:left="855" w:hanging="855"/>
      </w:pPr>
      <w:rPr>
        <w:rFonts w:hint="default"/>
      </w:rPr>
    </w:lvl>
    <w:lvl w:ilvl="1">
      <w:start w:val="1"/>
      <w:numFmt w:val="decimal"/>
      <w:pStyle w:val="MGK-Underafsnit"/>
      <w:lvlText w:val="%1.%2"/>
      <w:lvlJc w:val="left"/>
      <w:pPr>
        <w:ind w:left="855" w:hanging="855"/>
      </w:pPr>
      <w:rPr>
        <w:rFonts w:hint="default"/>
      </w:rPr>
    </w:lvl>
    <w:lvl w:ilvl="2">
      <w:start w:val="1"/>
      <w:numFmt w:val="decimal"/>
      <w:pStyle w:val="Vilkr"/>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33A6631"/>
    <w:multiLevelType w:val="hybridMultilevel"/>
    <w:tmpl w:val="1DD0297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39757C1"/>
    <w:multiLevelType w:val="hybridMultilevel"/>
    <w:tmpl w:val="5B60EC96"/>
    <w:lvl w:ilvl="0" w:tplc="F07C4E00">
      <w:start w:val="1"/>
      <w:numFmt w:val="decimal"/>
      <w:lvlText w:val="%1."/>
      <w:lvlJc w:val="left"/>
      <w:pPr>
        <w:ind w:left="720" w:hanging="360"/>
      </w:pPr>
      <w:rPr>
        <w:b/>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44B5699"/>
    <w:multiLevelType w:val="hybridMultilevel"/>
    <w:tmpl w:val="03FE9FBE"/>
    <w:lvl w:ilvl="0" w:tplc="C53E8798">
      <w:start w:val="7"/>
      <w:numFmt w:val="decimal"/>
      <w:lvlText w:val="%1."/>
      <w:lvlJc w:val="left"/>
      <w:pPr>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7D352EB"/>
    <w:multiLevelType w:val="hybridMultilevel"/>
    <w:tmpl w:val="8EB08108"/>
    <w:lvl w:ilvl="0" w:tplc="4D66B530">
      <w:start w:val="7"/>
      <w:numFmt w:val="decimal"/>
      <w:lvlText w:val="%1."/>
      <w:lvlJc w:val="left"/>
      <w:pPr>
        <w:ind w:left="720" w:hanging="360"/>
      </w:pPr>
      <w:rPr>
        <w:rFonts w:hint="default"/>
        <w:b/>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B766970"/>
    <w:multiLevelType w:val="hybridMultilevel"/>
    <w:tmpl w:val="609499D4"/>
    <w:lvl w:ilvl="0" w:tplc="02E2D2A4">
      <w:start w:val="18"/>
      <w:numFmt w:val="decimal"/>
      <w:lvlText w:val="%1."/>
      <w:lvlJc w:val="left"/>
      <w:pPr>
        <w:tabs>
          <w:tab w:val="num" w:pos="928"/>
        </w:tabs>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B8E6838"/>
    <w:multiLevelType w:val="hybridMultilevel"/>
    <w:tmpl w:val="E59C3B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C235160"/>
    <w:multiLevelType w:val="hybridMultilevel"/>
    <w:tmpl w:val="43E40E4A"/>
    <w:lvl w:ilvl="0" w:tplc="A042787A">
      <w:start w:val="23"/>
      <w:numFmt w:val="decimal"/>
      <w:lvlText w:val="%1."/>
      <w:lvlJc w:val="left"/>
      <w:pPr>
        <w:tabs>
          <w:tab w:val="num" w:pos="928"/>
        </w:tabs>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4E96253"/>
    <w:multiLevelType w:val="hybridMultilevel"/>
    <w:tmpl w:val="9F68EEA6"/>
    <w:lvl w:ilvl="0" w:tplc="F3F240D4">
      <w:start w:val="18"/>
      <w:numFmt w:val="decimal"/>
      <w:lvlText w:val="%1."/>
      <w:lvlJc w:val="left"/>
      <w:pPr>
        <w:ind w:left="928"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914407F"/>
    <w:multiLevelType w:val="hybridMultilevel"/>
    <w:tmpl w:val="E5E8A31A"/>
    <w:lvl w:ilvl="0" w:tplc="FC165B32">
      <w:start w:val="45"/>
      <w:numFmt w:val="bullet"/>
      <w:lvlText w:val="-"/>
      <w:lvlJc w:val="left"/>
      <w:pPr>
        <w:tabs>
          <w:tab w:val="num" w:pos="567"/>
        </w:tabs>
        <w:ind w:left="567" w:hanging="454"/>
      </w:pPr>
      <w:rPr>
        <w:rFonts w:ascii="Verdana" w:eastAsia="Times New Roman" w:hAnsi="Verdana"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FC165B32">
      <w:start w:val="45"/>
      <w:numFmt w:val="bullet"/>
      <w:lvlText w:val="-"/>
      <w:lvlJc w:val="left"/>
      <w:pPr>
        <w:tabs>
          <w:tab w:val="num" w:pos="2880"/>
        </w:tabs>
        <w:ind w:left="2880" w:hanging="360"/>
      </w:pPr>
      <w:rPr>
        <w:rFonts w:ascii="Verdana" w:eastAsia="Times New Roman" w:hAnsi="Verdana" w:cs="Times New Roman"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144E52"/>
    <w:multiLevelType w:val="hybridMultilevel"/>
    <w:tmpl w:val="ABC08F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2762F05"/>
    <w:multiLevelType w:val="hybridMultilevel"/>
    <w:tmpl w:val="CB42628C"/>
    <w:lvl w:ilvl="0" w:tplc="3BDCB886">
      <w:start w:val="29"/>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43D623D"/>
    <w:multiLevelType w:val="hybridMultilevel"/>
    <w:tmpl w:val="F9E2FDAE"/>
    <w:lvl w:ilvl="0" w:tplc="BACCC7CE">
      <w:start w:val="16"/>
      <w:numFmt w:val="decimal"/>
      <w:lvlText w:val="%1."/>
      <w:lvlJc w:val="left"/>
      <w:pPr>
        <w:tabs>
          <w:tab w:val="num" w:pos="928"/>
        </w:tabs>
        <w:ind w:left="928" w:hanging="360"/>
      </w:pPr>
      <w:rPr>
        <w:rFonts w:hint="default"/>
        <w:b/>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55BE2C4B"/>
    <w:multiLevelType w:val="hybridMultilevel"/>
    <w:tmpl w:val="DE84F1AE"/>
    <w:lvl w:ilvl="0" w:tplc="01A4365C">
      <w:start w:val="9"/>
      <w:numFmt w:val="decimal"/>
      <w:lvlText w:val="%1."/>
      <w:lvlJc w:val="left"/>
      <w:pPr>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575C2477"/>
    <w:multiLevelType w:val="hybridMultilevel"/>
    <w:tmpl w:val="47724832"/>
    <w:lvl w:ilvl="0" w:tplc="F0602CB0">
      <w:start w:val="44"/>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75D46B6"/>
    <w:multiLevelType w:val="hybridMultilevel"/>
    <w:tmpl w:val="E9F05D2E"/>
    <w:lvl w:ilvl="0" w:tplc="A0A68430">
      <w:start w:val="22"/>
      <w:numFmt w:val="decimal"/>
      <w:lvlText w:val="%1."/>
      <w:lvlJc w:val="left"/>
      <w:pPr>
        <w:tabs>
          <w:tab w:val="num" w:pos="928"/>
        </w:tabs>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59C06126"/>
    <w:multiLevelType w:val="hybridMultilevel"/>
    <w:tmpl w:val="9314D27A"/>
    <w:lvl w:ilvl="0" w:tplc="04060011">
      <w:start w:val="1"/>
      <w:numFmt w:val="decimal"/>
      <w:lvlText w:val="%1)"/>
      <w:lvlJc w:val="left"/>
      <w:pPr>
        <w:tabs>
          <w:tab w:val="num" w:pos="567"/>
        </w:tabs>
        <w:ind w:left="567" w:hanging="454"/>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E73116"/>
    <w:multiLevelType w:val="hybridMultilevel"/>
    <w:tmpl w:val="F23ECCFE"/>
    <w:lvl w:ilvl="0" w:tplc="0406000F">
      <w:start w:val="1"/>
      <w:numFmt w:val="decimal"/>
      <w:lvlText w:val="%1."/>
      <w:lvlJc w:val="left"/>
      <w:pPr>
        <w:ind w:left="720" w:hanging="360"/>
      </w:pPr>
      <w:rPr>
        <w:rFonts w:hint="default"/>
      </w:rPr>
    </w:lvl>
    <w:lvl w:ilvl="1" w:tplc="D67025E2">
      <w:start w:val="1"/>
      <w:numFmt w:val="bullet"/>
      <w:lvlText w:val="−"/>
      <w:lvlJc w:val="left"/>
      <w:pPr>
        <w:ind w:left="1440" w:hanging="360"/>
      </w:pPr>
      <w:rPr>
        <w:rFonts w:ascii="Verdana" w:eastAsia="Times New Roman" w:hAnsi="Verdana" w:cs="ArialMT"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5ECE5667"/>
    <w:multiLevelType w:val="hybridMultilevel"/>
    <w:tmpl w:val="073275E0"/>
    <w:lvl w:ilvl="0" w:tplc="968CF49C">
      <w:start w:val="15"/>
      <w:numFmt w:val="decimal"/>
      <w:lvlText w:val="%1."/>
      <w:lvlJc w:val="left"/>
      <w:pPr>
        <w:ind w:left="928"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0ED1D6B"/>
    <w:multiLevelType w:val="hybridMultilevel"/>
    <w:tmpl w:val="9234514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21874A5"/>
    <w:multiLevelType w:val="hybridMultilevel"/>
    <w:tmpl w:val="C88EA500"/>
    <w:lvl w:ilvl="0" w:tplc="26A051D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243608F"/>
    <w:multiLevelType w:val="hybridMultilevel"/>
    <w:tmpl w:val="FB28D248"/>
    <w:lvl w:ilvl="0" w:tplc="B69AA600">
      <w:start w:val="1"/>
      <w:numFmt w:val="decimal"/>
      <w:lvlText w:val="%1."/>
      <w:lvlJc w:val="left"/>
      <w:pPr>
        <w:tabs>
          <w:tab w:val="num" w:pos="720"/>
        </w:tabs>
        <w:ind w:left="720" w:hanging="360"/>
      </w:pPr>
      <w:rPr>
        <w:rFonts w:hint="default"/>
        <w:sz w:val="20"/>
        <w:szCs w:val="20"/>
      </w:rPr>
    </w:lvl>
    <w:lvl w:ilvl="1" w:tplc="04060003" w:tentative="1">
      <w:start w:val="1"/>
      <w:numFmt w:val="bullet"/>
      <w:lvlText w:val="o"/>
      <w:lvlJc w:val="left"/>
      <w:pPr>
        <w:tabs>
          <w:tab w:val="num" w:pos="1440"/>
        </w:tabs>
        <w:ind w:left="1440" w:hanging="360"/>
      </w:pPr>
      <w:rPr>
        <w:rFonts w:ascii="Courier New" w:hAnsi="Courier New" w:cs="Aria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F">
      <w:start w:val="1"/>
      <w:numFmt w:val="decimal"/>
      <w:lvlText w:val="%4."/>
      <w:lvlJc w:val="left"/>
      <w:pPr>
        <w:tabs>
          <w:tab w:val="num" w:pos="928"/>
        </w:tabs>
        <w:ind w:left="928" w:hanging="360"/>
      </w:pPr>
      <w:rPr>
        <w:rFonts w:hint="default"/>
      </w:rPr>
    </w:lvl>
    <w:lvl w:ilvl="4" w:tplc="04060003" w:tentative="1">
      <w:start w:val="1"/>
      <w:numFmt w:val="bullet"/>
      <w:lvlText w:val="o"/>
      <w:lvlJc w:val="left"/>
      <w:pPr>
        <w:tabs>
          <w:tab w:val="num" w:pos="3600"/>
        </w:tabs>
        <w:ind w:left="3600" w:hanging="360"/>
      </w:pPr>
      <w:rPr>
        <w:rFonts w:ascii="Courier New" w:hAnsi="Courier New" w:cs="Arial"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Arial"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665016"/>
    <w:multiLevelType w:val="hybridMultilevel"/>
    <w:tmpl w:val="8E024976"/>
    <w:lvl w:ilvl="0" w:tplc="04060011">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9" w15:restartNumberingAfterBreak="0">
    <w:nsid w:val="660D4B30"/>
    <w:multiLevelType w:val="multilevel"/>
    <w:tmpl w:val="82348D4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color w:val="auto"/>
      </w:rPr>
    </w:lvl>
    <w:lvl w:ilvl="2">
      <w:start w:val="1"/>
      <w:numFmt w:val="bullet"/>
      <w:lvlText w:val=""/>
      <w:lvlJc w:val="left"/>
      <w:pPr>
        <w:ind w:left="720" w:hanging="720"/>
      </w:pPr>
      <w:rPr>
        <w:rFonts w:ascii="Symbol" w:hAnsi="Symbol" w:hint="default"/>
      </w:rPr>
    </w:lvl>
    <w:lvl w:ilvl="3">
      <w:start w:val="1"/>
      <w:numFmt w:val="decimal"/>
      <w:pStyle w:val="Overskrift4"/>
      <w:lvlText w:val="%1.%2.%3.%4"/>
      <w:lvlJc w:val="left"/>
      <w:pPr>
        <w:ind w:left="1715"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40" w15:restartNumberingAfterBreak="0">
    <w:nsid w:val="66ED523C"/>
    <w:multiLevelType w:val="hybridMultilevel"/>
    <w:tmpl w:val="9234514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AC30552"/>
    <w:multiLevelType w:val="hybridMultilevel"/>
    <w:tmpl w:val="8804A352"/>
    <w:lvl w:ilvl="0" w:tplc="F00E04AE">
      <w:start w:val="14"/>
      <w:numFmt w:val="decimal"/>
      <w:lvlText w:val="%1."/>
      <w:lvlJc w:val="left"/>
      <w:pPr>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6C6821BA"/>
    <w:multiLevelType w:val="hybridMultilevel"/>
    <w:tmpl w:val="27B488E2"/>
    <w:lvl w:ilvl="0" w:tplc="DDC204C2">
      <w:start w:val="17"/>
      <w:numFmt w:val="decimal"/>
      <w:lvlText w:val="%1."/>
      <w:lvlJc w:val="left"/>
      <w:pPr>
        <w:ind w:left="928"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775670B7"/>
    <w:multiLevelType w:val="hybridMultilevel"/>
    <w:tmpl w:val="EC4A98C8"/>
    <w:lvl w:ilvl="0" w:tplc="3BDCB886">
      <w:start w:val="29"/>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4" w15:restartNumberingAfterBreak="0">
    <w:nsid w:val="794F3002"/>
    <w:multiLevelType w:val="hybridMultilevel"/>
    <w:tmpl w:val="E5429E9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5" w15:restartNumberingAfterBreak="0">
    <w:nsid w:val="7A265593"/>
    <w:multiLevelType w:val="hybridMultilevel"/>
    <w:tmpl w:val="359054E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6"/>
  </w:num>
  <w:num w:numId="2">
    <w:abstractNumId w:val="37"/>
  </w:num>
  <w:num w:numId="3">
    <w:abstractNumId w:val="9"/>
  </w:num>
  <w:num w:numId="4">
    <w:abstractNumId w:val="1"/>
  </w:num>
  <w:num w:numId="5">
    <w:abstractNumId w:val="7"/>
  </w:num>
  <w:num w:numId="6">
    <w:abstractNumId w:val="17"/>
  </w:num>
  <w:num w:numId="7">
    <w:abstractNumId w:val="12"/>
  </w:num>
  <w:num w:numId="8">
    <w:abstractNumId w:val="14"/>
  </w:num>
  <w:num w:numId="9">
    <w:abstractNumId w:val="40"/>
  </w:num>
  <w:num w:numId="10">
    <w:abstractNumId w:val="44"/>
  </w:num>
  <w:num w:numId="11">
    <w:abstractNumId w:val="45"/>
  </w:num>
  <w:num w:numId="12">
    <w:abstractNumId w:val="13"/>
  </w:num>
  <w:num w:numId="13">
    <w:abstractNumId w:val="38"/>
  </w:num>
  <w:num w:numId="14">
    <w:abstractNumId w:val="6"/>
  </w:num>
  <w:num w:numId="15">
    <w:abstractNumId w:val="39"/>
  </w:num>
  <w:num w:numId="16">
    <w:abstractNumId w:val="33"/>
  </w:num>
  <w:num w:numId="17">
    <w:abstractNumId w:val="32"/>
  </w:num>
  <w:num w:numId="18">
    <w:abstractNumId w:val="2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5"/>
  </w:num>
  <w:num w:numId="22">
    <w:abstractNumId w:val="5"/>
  </w:num>
  <w:num w:numId="23">
    <w:abstractNumId w:val="19"/>
  </w:num>
  <w:num w:numId="24">
    <w:abstractNumId w:val="29"/>
  </w:num>
  <w:num w:numId="25">
    <w:abstractNumId w:val="34"/>
  </w:num>
  <w:num w:numId="26">
    <w:abstractNumId w:val="24"/>
  </w:num>
  <w:num w:numId="27">
    <w:abstractNumId w:val="0"/>
  </w:num>
  <w:num w:numId="28">
    <w:abstractNumId w:val="2"/>
  </w:num>
  <w:num w:numId="29">
    <w:abstractNumId w:val="10"/>
  </w:num>
  <w:num w:numId="30">
    <w:abstractNumId w:val="36"/>
  </w:num>
  <w:num w:numId="31">
    <w:abstractNumId w:val="27"/>
  </w:num>
  <w:num w:numId="32">
    <w:abstractNumId w:val="43"/>
  </w:num>
  <w:num w:numId="33">
    <w:abstractNumId w:val="30"/>
  </w:num>
  <w:num w:numId="34">
    <w:abstractNumId w:val="28"/>
  </w:num>
  <w:num w:numId="35">
    <w:abstractNumId w:val="42"/>
  </w:num>
  <w:num w:numId="36">
    <w:abstractNumId w:val="15"/>
  </w:num>
  <w:num w:numId="37">
    <w:abstractNumId w:val="31"/>
  </w:num>
  <w:num w:numId="38">
    <w:abstractNumId w:val="11"/>
  </w:num>
  <w:num w:numId="39">
    <w:abstractNumId w:val="22"/>
  </w:num>
  <w:num w:numId="40">
    <w:abstractNumId w:val="18"/>
  </w:num>
  <w:num w:numId="41">
    <w:abstractNumId w:val="20"/>
  </w:num>
  <w:num w:numId="42">
    <w:abstractNumId w:val="3"/>
  </w:num>
  <w:num w:numId="43">
    <w:abstractNumId w:val="8"/>
  </w:num>
  <w:num w:numId="44">
    <w:abstractNumId w:val="4"/>
  </w:num>
  <w:num w:numId="45">
    <w:abstractNumId w:val="41"/>
  </w:num>
  <w:num w:numId="46">
    <w:abstractNumId w:val="21"/>
  </w:num>
  <w:num w:numId="47">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testPhrase" w:val="\\app02\dynamictemplate\Fraser\Teknik og Miljø\Natur og Miljø\Landbrug\MGK\MGK Skabelon\MGK - Skabelon.tdsx"/>
  </w:docVars>
  <w:rsids>
    <w:rsidRoot w:val="00035E2D"/>
    <w:rsid w:val="000012E8"/>
    <w:rsid w:val="00005A12"/>
    <w:rsid w:val="0001004D"/>
    <w:rsid w:val="00017D43"/>
    <w:rsid w:val="00027DE6"/>
    <w:rsid w:val="00035E2D"/>
    <w:rsid w:val="00053E0F"/>
    <w:rsid w:val="0005744E"/>
    <w:rsid w:val="00057A88"/>
    <w:rsid w:val="00060EBD"/>
    <w:rsid w:val="00067912"/>
    <w:rsid w:val="00084241"/>
    <w:rsid w:val="000B1E03"/>
    <w:rsid w:val="000B4F15"/>
    <w:rsid w:val="000E39DE"/>
    <w:rsid w:val="000E4574"/>
    <w:rsid w:val="000F2D47"/>
    <w:rsid w:val="000F4117"/>
    <w:rsid w:val="000F44CB"/>
    <w:rsid w:val="000F50A2"/>
    <w:rsid w:val="000F5722"/>
    <w:rsid w:val="00100409"/>
    <w:rsid w:val="0010523A"/>
    <w:rsid w:val="0010573E"/>
    <w:rsid w:val="00106527"/>
    <w:rsid w:val="00131EC8"/>
    <w:rsid w:val="001540A5"/>
    <w:rsid w:val="00163EE1"/>
    <w:rsid w:val="0016589E"/>
    <w:rsid w:val="00167FD6"/>
    <w:rsid w:val="00172ED8"/>
    <w:rsid w:val="001762B8"/>
    <w:rsid w:val="0018126A"/>
    <w:rsid w:val="00185FA1"/>
    <w:rsid w:val="00197F31"/>
    <w:rsid w:val="001A3177"/>
    <w:rsid w:val="001A3369"/>
    <w:rsid w:val="001A4DFC"/>
    <w:rsid w:val="001B1615"/>
    <w:rsid w:val="001F1036"/>
    <w:rsid w:val="001F709A"/>
    <w:rsid w:val="00214CFD"/>
    <w:rsid w:val="002224E6"/>
    <w:rsid w:val="00223185"/>
    <w:rsid w:val="00226562"/>
    <w:rsid w:val="0024045D"/>
    <w:rsid w:val="002461CC"/>
    <w:rsid w:val="00247B1D"/>
    <w:rsid w:val="00263ADC"/>
    <w:rsid w:val="0026547B"/>
    <w:rsid w:val="002701B8"/>
    <w:rsid w:val="002712D3"/>
    <w:rsid w:val="0027523D"/>
    <w:rsid w:val="002755FE"/>
    <w:rsid w:val="002775FB"/>
    <w:rsid w:val="002B4689"/>
    <w:rsid w:val="002D431A"/>
    <w:rsid w:val="002D4457"/>
    <w:rsid w:val="002F0479"/>
    <w:rsid w:val="002F6B30"/>
    <w:rsid w:val="00301AE4"/>
    <w:rsid w:val="00301DE1"/>
    <w:rsid w:val="003074AD"/>
    <w:rsid w:val="00355ED3"/>
    <w:rsid w:val="0037690D"/>
    <w:rsid w:val="0038017F"/>
    <w:rsid w:val="0039438D"/>
    <w:rsid w:val="003975D3"/>
    <w:rsid w:val="003C33AC"/>
    <w:rsid w:val="003C5536"/>
    <w:rsid w:val="003C5B94"/>
    <w:rsid w:val="003D14BE"/>
    <w:rsid w:val="003E7635"/>
    <w:rsid w:val="004038A4"/>
    <w:rsid w:val="004111B0"/>
    <w:rsid w:val="0042207A"/>
    <w:rsid w:val="00425E75"/>
    <w:rsid w:val="004264A0"/>
    <w:rsid w:val="00436DF4"/>
    <w:rsid w:val="00447019"/>
    <w:rsid w:val="004601A1"/>
    <w:rsid w:val="00470F79"/>
    <w:rsid w:val="00475A3A"/>
    <w:rsid w:val="004A0D80"/>
    <w:rsid w:val="004A41C4"/>
    <w:rsid w:val="004B4942"/>
    <w:rsid w:val="004B6977"/>
    <w:rsid w:val="004B6A36"/>
    <w:rsid w:val="004B788F"/>
    <w:rsid w:val="004C51FB"/>
    <w:rsid w:val="004C55D7"/>
    <w:rsid w:val="004C615A"/>
    <w:rsid w:val="004D155E"/>
    <w:rsid w:val="004E463E"/>
    <w:rsid w:val="004E6B82"/>
    <w:rsid w:val="004E6C06"/>
    <w:rsid w:val="004F486F"/>
    <w:rsid w:val="004F7475"/>
    <w:rsid w:val="00506EFF"/>
    <w:rsid w:val="00513E59"/>
    <w:rsid w:val="00522F17"/>
    <w:rsid w:val="00530B54"/>
    <w:rsid w:val="00531711"/>
    <w:rsid w:val="005357C3"/>
    <w:rsid w:val="00535E56"/>
    <w:rsid w:val="00551B78"/>
    <w:rsid w:val="0055346A"/>
    <w:rsid w:val="00557BB5"/>
    <w:rsid w:val="00570BB2"/>
    <w:rsid w:val="00571A80"/>
    <w:rsid w:val="00575107"/>
    <w:rsid w:val="00581A8F"/>
    <w:rsid w:val="00596F1B"/>
    <w:rsid w:val="005A0222"/>
    <w:rsid w:val="005A1379"/>
    <w:rsid w:val="005A253B"/>
    <w:rsid w:val="005B54A5"/>
    <w:rsid w:val="005C1007"/>
    <w:rsid w:val="005C2D89"/>
    <w:rsid w:val="005C4D11"/>
    <w:rsid w:val="005C5AD8"/>
    <w:rsid w:val="005D5935"/>
    <w:rsid w:val="005E304D"/>
    <w:rsid w:val="005F064D"/>
    <w:rsid w:val="005F63BC"/>
    <w:rsid w:val="00600568"/>
    <w:rsid w:val="00601011"/>
    <w:rsid w:val="0060485A"/>
    <w:rsid w:val="00626C91"/>
    <w:rsid w:val="00626DE7"/>
    <w:rsid w:val="0062712D"/>
    <w:rsid w:val="006411B5"/>
    <w:rsid w:val="00662621"/>
    <w:rsid w:val="00667385"/>
    <w:rsid w:val="00672D82"/>
    <w:rsid w:val="00682E42"/>
    <w:rsid w:val="00685ABC"/>
    <w:rsid w:val="006875D4"/>
    <w:rsid w:val="006A443D"/>
    <w:rsid w:val="006A7939"/>
    <w:rsid w:val="006B6067"/>
    <w:rsid w:val="006B6685"/>
    <w:rsid w:val="006B72EE"/>
    <w:rsid w:val="006C210A"/>
    <w:rsid w:val="006C4942"/>
    <w:rsid w:val="006D0BE0"/>
    <w:rsid w:val="006D1EEC"/>
    <w:rsid w:val="006D3EA8"/>
    <w:rsid w:val="006E1C5D"/>
    <w:rsid w:val="007000BF"/>
    <w:rsid w:val="00701480"/>
    <w:rsid w:val="00727EEA"/>
    <w:rsid w:val="00740C07"/>
    <w:rsid w:val="007617BD"/>
    <w:rsid w:val="007833C8"/>
    <w:rsid w:val="00790ADE"/>
    <w:rsid w:val="00793B6F"/>
    <w:rsid w:val="00796674"/>
    <w:rsid w:val="007A24B4"/>
    <w:rsid w:val="007B7F1A"/>
    <w:rsid w:val="007C2E28"/>
    <w:rsid w:val="007C2F82"/>
    <w:rsid w:val="007D0E02"/>
    <w:rsid w:val="007E0D37"/>
    <w:rsid w:val="007E2740"/>
    <w:rsid w:val="007F0C09"/>
    <w:rsid w:val="007F1343"/>
    <w:rsid w:val="007F1BD0"/>
    <w:rsid w:val="007F2FCD"/>
    <w:rsid w:val="007F5978"/>
    <w:rsid w:val="00806F67"/>
    <w:rsid w:val="008071DB"/>
    <w:rsid w:val="008124B7"/>
    <w:rsid w:val="00825EDB"/>
    <w:rsid w:val="00832B4E"/>
    <w:rsid w:val="00861F71"/>
    <w:rsid w:val="00867D98"/>
    <w:rsid w:val="00873483"/>
    <w:rsid w:val="00873A0A"/>
    <w:rsid w:val="008743C4"/>
    <w:rsid w:val="008770D1"/>
    <w:rsid w:val="00880DAD"/>
    <w:rsid w:val="00883EA4"/>
    <w:rsid w:val="00893348"/>
    <w:rsid w:val="008933DA"/>
    <w:rsid w:val="008B5F9F"/>
    <w:rsid w:val="008C0055"/>
    <w:rsid w:val="008C536C"/>
    <w:rsid w:val="008C5F3E"/>
    <w:rsid w:val="008D3101"/>
    <w:rsid w:val="008D67E8"/>
    <w:rsid w:val="008E6995"/>
    <w:rsid w:val="00903B95"/>
    <w:rsid w:val="009066CC"/>
    <w:rsid w:val="00911F1D"/>
    <w:rsid w:val="00912D92"/>
    <w:rsid w:val="0091300C"/>
    <w:rsid w:val="00922641"/>
    <w:rsid w:val="00924279"/>
    <w:rsid w:val="00943419"/>
    <w:rsid w:val="00945BF1"/>
    <w:rsid w:val="009467B1"/>
    <w:rsid w:val="009473C2"/>
    <w:rsid w:val="00951F00"/>
    <w:rsid w:val="00957DCD"/>
    <w:rsid w:val="00962B0D"/>
    <w:rsid w:val="00980804"/>
    <w:rsid w:val="0098465C"/>
    <w:rsid w:val="009854CA"/>
    <w:rsid w:val="00992130"/>
    <w:rsid w:val="0099484A"/>
    <w:rsid w:val="00997458"/>
    <w:rsid w:val="009A1435"/>
    <w:rsid w:val="009B24F5"/>
    <w:rsid w:val="009B25F6"/>
    <w:rsid w:val="009B63D2"/>
    <w:rsid w:val="009B6916"/>
    <w:rsid w:val="009B771A"/>
    <w:rsid w:val="009C038C"/>
    <w:rsid w:val="009D7B02"/>
    <w:rsid w:val="009E29BD"/>
    <w:rsid w:val="00A04CDB"/>
    <w:rsid w:val="00A11FD3"/>
    <w:rsid w:val="00A21CAF"/>
    <w:rsid w:val="00A265C0"/>
    <w:rsid w:val="00A30E05"/>
    <w:rsid w:val="00A426B6"/>
    <w:rsid w:val="00A72B76"/>
    <w:rsid w:val="00A803BF"/>
    <w:rsid w:val="00A855FF"/>
    <w:rsid w:val="00A9162F"/>
    <w:rsid w:val="00A96310"/>
    <w:rsid w:val="00A96782"/>
    <w:rsid w:val="00AA57B7"/>
    <w:rsid w:val="00AB20BC"/>
    <w:rsid w:val="00AB622E"/>
    <w:rsid w:val="00AC4C2F"/>
    <w:rsid w:val="00AD4437"/>
    <w:rsid w:val="00AD4E0F"/>
    <w:rsid w:val="00AE5665"/>
    <w:rsid w:val="00AF0263"/>
    <w:rsid w:val="00AF41CC"/>
    <w:rsid w:val="00B10A65"/>
    <w:rsid w:val="00B10E0C"/>
    <w:rsid w:val="00B124BA"/>
    <w:rsid w:val="00B22DC0"/>
    <w:rsid w:val="00B24EAE"/>
    <w:rsid w:val="00B25F2B"/>
    <w:rsid w:val="00B26BFA"/>
    <w:rsid w:val="00B332AF"/>
    <w:rsid w:val="00B352FF"/>
    <w:rsid w:val="00B416D2"/>
    <w:rsid w:val="00B42F02"/>
    <w:rsid w:val="00B713AB"/>
    <w:rsid w:val="00B7407B"/>
    <w:rsid w:val="00B7728C"/>
    <w:rsid w:val="00B95312"/>
    <w:rsid w:val="00BA0642"/>
    <w:rsid w:val="00BB47C6"/>
    <w:rsid w:val="00BC2A28"/>
    <w:rsid w:val="00BC522C"/>
    <w:rsid w:val="00BF3DEC"/>
    <w:rsid w:val="00BF407A"/>
    <w:rsid w:val="00BF6D29"/>
    <w:rsid w:val="00C0776E"/>
    <w:rsid w:val="00C1408F"/>
    <w:rsid w:val="00C2144B"/>
    <w:rsid w:val="00C35A4B"/>
    <w:rsid w:val="00C44270"/>
    <w:rsid w:val="00C50950"/>
    <w:rsid w:val="00C63AC6"/>
    <w:rsid w:val="00C644E0"/>
    <w:rsid w:val="00C73DBD"/>
    <w:rsid w:val="00C76797"/>
    <w:rsid w:val="00C8545D"/>
    <w:rsid w:val="00C85552"/>
    <w:rsid w:val="00C917D0"/>
    <w:rsid w:val="00C97728"/>
    <w:rsid w:val="00CB3012"/>
    <w:rsid w:val="00CC2C4D"/>
    <w:rsid w:val="00CC546A"/>
    <w:rsid w:val="00CD1B04"/>
    <w:rsid w:val="00CD308C"/>
    <w:rsid w:val="00CD5B06"/>
    <w:rsid w:val="00CE20A6"/>
    <w:rsid w:val="00CE33C6"/>
    <w:rsid w:val="00CE7677"/>
    <w:rsid w:val="00CF2C25"/>
    <w:rsid w:val="00CF52F2"/>
    <w:rsid w:val="00D0307C"/>
    <w:rsid w:val="00D05CAF"/>
    <w:rsid w:val="00D1019F"/>
    <w:rsid w:val="00D12E10"/>
    <w:rsid w:val="00D17116"/>
    <w:rsid w:val="00D23873"/>
    <w:rsid w:val="00D24DC1"/>
    <w:rsid w:val="00D34F5E"/>
    <w:rsid w:val="00D47FB6"/>
    <w:rsid w:val="00D51ADB"/>
    <w:rsid w:val="00D62F4E"/>
    <w:rsid w:val="00D82949"/>
    <w:rsid w:val="00D91B29"/>
    <w:rsid w:val="00DD003F"/>
    <w:rsid w:val="00DD2AA5"/>
    <w:rsid w:val="00DE294C"/>
    <w:rsid w:val="00DE5DF6"/>
    <w:rsid w:val="00DF2CE6"/>
    <w:rsid w:val="00DF78EB"/>
    <w:rsid w:val="00E030D8"/>
    <w:rsid w:val="00E05428"/>
    <w:rsid w:val="00E0724B"/>
    <w:rsid w:val="00E25A4D"/>
    <w:rsid w:val="00E43892"/>
    <w:rsid w:val="00E519A9"/>
    <w:rsid w:val="00E57FB3"/>
    <w:rsid w:val="00E629AB"/>
    <w:rsid w:val="00E74A65"/>
    <w:rsid w:val="00E85360"/>
    <w:rsid w:val="00E91CE0"/>
    <w:rsid w:val="00E95608"/>
    <w:rsid w:val="00EA0CBF"/>
    <w:rsid w:val="00EA1642"/>
    <w:rsid w:val="00EB5851"/>
    <w:rsid w:val="00EB64F0"/>
    <w:rsid w:val="00EB703D"/>
    <w:rsid w:val="00EC19D0"/>
    <w:rsid w:val="00EC1B3F"/>
    <w:rsid w:val="00EC396D"/>
    <w:rsid w:val="00ED031D"/>
    <w:rsid w:val="00ED134B"/>
    <w:rsid w:val="00ED68E2"/>
    <w:rsid w:val="00EE525F"/>
    <w:rsid w:val="00EE7032"/>
    <w:rsid w:val="00F03E21"/>
    <w:rsid w:val="00F04B42"/>
    <w:rsid w:val="00F1301D"/>
    <w:rsid w:val="00F13E27"/>
    <w:rsid w:val="00F302D8"/>
    <w:rsid w:val="00F31871"/>
    <w:rsid w:val="00F342DC"/>
    <w:rsid w:val="00F377E5"/>
    <w:rsid w:val="00F416F8"/>
    <w:rsid w:val="00F53BA0"/>
    <w:rsid w:val="00F62175"/>
    <w:rsid w:val="00F71CD5"/>
    <w:rsid w:val="00F76F6E"/>
    <w:rsid w:val="00F86F8E"/>
    <w:rsid w:val="00F93DA3"/>
    <w:rsid w:val="00F9564A"/>
    <w:rsid w:val="00FA142E"/>
    <w:rsid w:val="00FA32FC"/>
    <w:rsid w:val="00FA6057"/>
    <w:rsid w:val="00FA6CA6"/>
    <w:rsid w:val="00FB1C33"/>
    <w:rsid w:val="00FB4AB3"/>
    <w:rsid w:val="00FB7086"/>
    <w:rsid w:val="00FC286C"/>
    <w:rsid w:val="00FD560A"/>
    <w:rsid w:val="00FE1D7D"/>
    <w:rsid w:val="00FE578F"/>
    <w:rsid w:val="00FE792F"/>
    <w:rsid w:val="00FF3BA3"/>
    <w:rsid w:val="00FF4764"/>
    <w:rsid w:val="00FF70E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3CF26F"/>
  <w15:docId w15:val="{D42E2F09-A30C-4D45-B656-269B48284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5428"/>
    <w:rPr>
      <w:sz w:val="20"/>
    </w:rPr>
  </w:style>
  <w:style w:type="paragraph" w:styleId="Overskrift1">
    <w:name w:val="heading 1"/>
    <w:basedOn w:val="Listeafsnit"/>
    <w:next w:val="Overskrift2"/>
    <w:link w:val="Overskrift1Tegn"/>
    <w:qFormat/>
    <w:rsid w:val="00035E2D"/>
    <w:pPr>
      <w:numPr>
        <w:numId w:val="1"/>
      </w:numPr>
      <w:pBdr>
        <w:bottom w:val="thickThinSmallGap" w:sz="12" w:space="1" w:color="auto"/>
      </w:pBdr>
      <w:outlineLvl w:val="0"/>
    </w:pPr>
    <w:rPr>
      <w:b/>
      <w:caps/>
      <w:sz w:val="28"/>
      <w:szCs w:val="28"/>
    </w:rPr>
  </w:style>
  <w:style w:type="paragraph" w:styleId="Overskrift2">
    <w:name w:val="heading 2"/>
    <w:basedOn w:val="MGK-Underafsnit"/>
    <w:next w:val="Normal"/>
    <w:link w:val="Overskrift2Tegn"/>
    <w:qFormat/>
    <w:rsid w:val="00035E2D"/>
    <w:pPr>
      <w:outlineLvl w:val="1"/>
    </w:pPr>
  </w:style>
  <w:style w:type="paragraph" w:styleId="Overskrift3">
    <w:name w:val="heading 3"/>
    <w:basedOn w:val="Normal"/>
    <w:next w:val="Normal"/>
    <w:link w:val="Overskrift3Tegn"/>
    <w:unhideWhenUsed/>
    <w:qFormat/>
    <w:rsid w:val="00035E2D"/>
    <w:pPr>
      <w:keepNext/>
      <w:keepLines/>
      <w:spacing w:before="200" w:after="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qFormat/>
    <w:rsid w:val="00035E2D"/>
    <w:pPr>
      <w:numPr>
        <w:ilvl w:val="3"/>
        <w:numId w:val="15"/>
      </w:numPr>
      <w:pBdr>
        <w:bottom w:val="dotted" w:sz="4" w:space="1" w:color="0075A2"/>
      </w:pBdr>
      <w:spacing w:after="120" w:line="252" w:lineRule="auto"/>
      <w:jc w:val="center"/>
      <w:outlineLvl w:val="3"/>
    </w:pPr>
    <w:rPr>
      <w:rFonts w:ascii="Cambria" w:eastAsia="Times New Roman" w:hAnsi="Cambria" w:cs="Times New Roman"/>
      <w:caps/>
      <w:color w:val="004D6C"/>
      <w:spacing w:val="10"/>
      <w:sz w:val="22"/>
    </w:rPr>
  </w:style>
  <w:style w:type="paragraph" w:styleId="Overskrift6">
    <w:name w:val="heading 6"/>
    <w:basedOn w:val="Normal"/>
    <w:next w:val="Normal"/>
    <w:link w:val="Overskrift6Tegn"/>
    <w:qFormat/>
    <w:rsid w:val="00035E2D"/>
    <w:pPr>
      <w:numPr>
        <w:ilvl w:val="5"/>
        <w:numId w:val="15"/>
      </w:numPr>
      <w:spacing w:after="120" w:line="252" w:lineRule="auto"/>
      <w:jc w:val="center"/>
      <w:outlineLvl w:val="5"/>
    </w:pPr>
    <w:rPr>
      <w:rFonts w:ascii="Cambria" w:eastAsia="Times New Roman" w:hAnsi="Cambria" w:cs="Times New Roman"/>
      <w:caps/>
      <w:color w:val="0075A2"/>
      <w:spacing w:val="10"/>
      <w:sz w:val="22"/>
    </w:rPr>
  </w:style>
  <w:style w:type="paragraph" w:styleId="Overskrift7">
    <w:name w:val="heading 7"/>
    <w:basedOn w:val="Normal"/>
    <w:next w:val="Normal"/>
    <w:link w:val="Overskrift7Tegn"/>
    <w:qFormat/>
    <w:rsid w:val="00035E2D"/>
    <w:pPr>
      <w:numPr>
        <w:ilvl w:val="6"/>
        <w:numId w:val="15"/>
      </w:numPr>
      <w:spacing w:after="120" w:line="252" w:lineRule="auto"/>
      <w:jc w:val="center"/>
      <w:outlineLvl w:val="6"/>
    </w:pPr>
    <w:rPr>
      <w:rFonts w:ascii="Cambria" w:eastAsia="Times New Roman" w:hAnsi="Cambria" w:cs="Times New Roman"/>
      <w:i/>
      <w:iCs/>
      <w:caps/>
      <w:color w:val="0075A2"/>
      <w:spacing w:val="10"/>
      <w:sz w:val="22"/>
    </w:rPr>
  </w:style>
  <w:style w:type="paragraph" w:styleId="Overskrift8">
    <w:name w:val="heading 8"/>
    <w:basedOn w:val="Normal"/>
    <w:next w:val="Normal"/>
    <w:link w:val="Overskrift8Tegn"/>
    <w:qFormat/>
    <w:rsid w:val="00035E2D"/>
    <w:pPr>
      <w:numPr>
        <w:ilvl w:val="7"/>
        <w:numId w:val="15"/>
      </w:numPr>
      <w:spacing w:after="120" w:line="252" w:lineRule="auto"/>
      <w:jc w:val="center"/>
      <w:outlineLvl w:val="7"/>
    </w:pPr>
    <w:rPr>
      <w:rFonts w:ascii="Cambria" w:eastAsia="Times New Roman" w:hAnsi="Cambria" w:cs="Times New Roman"/>
      <w:caps/>
      <w:spacing w:val="10"/>
      <w:szCs w:val="20"/>
    </w:rPr>
  </w:style>
  <w:style w:type="paragraph" w:styleId="Overskrift9">
    <w:name w:val="heading 9"/>
    <w:basedOn w:val="Normal"/>
    <w:next w:val="Normal"/>
    <w:link w:val="Overskrift9Tegn"/>
    <w:qFormat/>
    <w:rsid w:val="00035E2D"/>
    <w:pPr>
      <w:numPr>
        <w:ilvl w:val="8"/>
        <w:numId w:val="15"/>
      </w:numPr>
      <w:spacing w:after="120" w:line="252" w:lineRule="auto"/>
      <w:jc w:val="center"/>
      <w:outlineLvl w:val="8"/>
    </w:pPr>
    <w:rPr>
      <w:rFonts w:ascii="Cambria" w:eastAsia="Times New Roman" w:hAnsi="Cambria" w:cs="Times New Roman"/>
      <w:i/>
      <w:iCs/>
      <w:caps/>
      <w:spacing w:val="1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035E2D"/>
    <w:rPr>
      <w:rFonts w:ascii="Verdana" w:eastAsia="Times New Roman" w:hAnsi="Verdana" w:cs="Times New Roman"/>
      <w:b/>
      <w:caps/>
      <w:sz w:val="28"/>
      <w:szCs w:val="28"/>
    </w:rPr>
  </w:style>
  <w:style w:type="character" w:customStyle="1" w:styleId="Overskrift2Tegn">
    <w:name w:val="Overskrift 2 Tegn"/>
    <w:basedOn w:val="Standardskrifttypeiafsnit"/>
    <w:link w:val="Overskrift2"/>
    <w:rsid w:val="00035E2D"/>
    <w:rPr>
      <w:rFonts w:ascii="Verdana" w:eastAsia="Times New Roman" w:hAnsi="Verdana" w:cs="Times New Roman"/>
      <w:b/>
      <w:caps/>
      <w:szCs w:val="28"/>
    </w:rPr>
  </w:style>
  <w:style w:type="paragraph" w:styleId="Indholdsfortegnelse1">
    <w:name w:val="toc 1"/>
    <w:basedOn w:val="Normal"/>
    <w:next w:val="Normal"/>
    <w:autoRedefine/>
    <w:uiPriority w:val="39"/>
    <w:rsid w:val="00C2144B"/>
    <w:pPr>
      <w:tabs>
        <w:tab w:val="left" w:pos="720"/>
        <w:tab w:val="left" w:pos="9072"/>
        <w:tab w:val="right" w:leader="dot" w:pos="9356"/>
      </w:tabs>
      <w:autoSpaceDE w:val="0"/>
      <w:autoSpaceDN w:val="0"/>
      <w:adjustRightInd w:val="0"/>
      <w:spacing w:line="240" w:lineRule="auto"/>
      <w:ind w:right="-114"/>
      <w:jc w:val="both"/>
    </w:pPr>
    <w:rPr>
      <w:rFonts w:eastAsia="Times New Roman" w:cs="Arial"/>
      <w:bCs/>
      <w:noProof/>
      <w:szCs w:val="20"/>
    </w:rPr>
  </w:style>
  <w:style w:type="character" w:styleId="Hyperlink">
    <w:name w:val="Hyperlink"/>
    <w:uiPriority w:val="99"/>
    <w:rsid w:val="00035E2D"/>
    <w:rPr>
      <w:rFonts w:cs="Times New Roman"/>
      <w:color w:val="0000FF"/>
      <w:u w:val="single"/>
    </w:rPr>
  </w:style>
  <w:style w:type="paragraph" w:styleId="Fodnotetekst">
    <w:name w:val="footnote text"/>
    <w:basedOn w:val="Normal"/>
    <w:link w:val="FodnotetekstTegn"/>
    <w:semiHidden/>
    <w:rsid w:val="00035E2D"/>
    <w:pPr>
      <w:tabs>
        <w:tab w:val="left" w:pos="9072"/>
      </w:tabs>
      <w:autoSpaceDE w:val="0"/>
      <w:autoSpaceDN w:val="0"/>
      <w:adjustRightInd w:val="0"/>
      <w:spacing w:after="0" w:line="240" w:lineRule="auto"/>
      <w:jc w:val="both"/>
    </w:pPr>
    <w:rPr>
      <w:rFonts w:ascii="Verdana" w:eastAsia="Times New Roman" w:hAnsi="Verdana" w:cs="Times New Roman"/>
    </w:rPr>
  </w:style>
  <w:style w:type="character" w:customStyle="1" w:styleId="FodnotetekstTegn">
    <w:name w:val="Fodnotetekst Tegn"/>
    <w:basedOn w:val="Standardskrifttypeiafsnit"/>
    <w:link w:val="Fodnotetekst"/>
    <w:semiHidden/>
    <w:rsid w:val="00035E2D"/>
    <w:rPr>
      <w:rFonts w:ascii="Verdana" w:eastAsia="Times New Roman" w:hAnsi="Verdana" w:cs="Times New Roman"/>
      <w:sz w:val="20"/>
    </w:rPr>
  </w:style>
  <w:style w:type="character" w:styleId="Fodnotehenvisning">
    <w:name w:val="footnote reference"/>
    <w:semiHidden/>
    <w:rsid w:val="00035E2D"/>
    <w:rPr>
      <w:rFonts w:cs="Times New Roman"/>
      <w:vertAlign w:val="superscript"/>
    </w:rPr>
  </w:style>
  <w:style w:type="paragraph" w:styleId="Sidehoved">
    <w:name w:val="header"/>
    <w:basedOn w:val="Normal"/>
    <w:link w:val="SidehovedTegn"/>
    <w:rsid w:val="00035E2D"/>
    <w:pPr>
      <w:tabs>
        <w:tab w:val="center" w:pos="4819"/>
        <w:tab w:val="left" w:pos="9072"/>
        <w:tab w:val="right" w:pos="9638"/>
      </w:tabs>
      <w:overflowPunct w:val="0"/>
      <w:autoSpaceDE w:val="0"/>
      <w:autoSpaceDN w:val="0"/>
      <w:adjustRightInd w:val="0"/>
      <w:spacing w:after="0" w:line="240" w:lineRule="auto"/>
      <w:jc w:val="both"/>
      <w:textAlignment w:val="baseline"/>
    </w:pPr>
    <w:rPr>
      <w:rFonts w:ascii="Verdana" w:eastAsia="Times New Roman" w:hAnsi="Verdana" w:cs="Times New Roman"/>
      <w:sz w:val="22"/>
    </w:rPr>
  </w:style>
  <w:style w:type="character" w:customStyle="1" w:styleId="SidehovedTegn">
    <w:name w:val="Sidehoved Tegn"/>
    <w:basedOn w:val="Standardskrifttypeiafsnit"/>
    <w:link w:val="Sidehoved"/>
    <w:rsid w:val="00035E2D"/>
    <w:rPr>
      <w:rFonts w:ascii="Verdana" w:eastAsia="Times New Roman" w:hAnsi="Verdana" w:cs="Times New Roman"/>
    </w:rPr>
  </w:style>
  <w:style w:type="paragraph" w:customStyle="1" w:styleId="MiljgodkendelseOverskrift1">
    <w:name w:val="Miljøgodkendelse Overskrift 1"/>
    <w:basedOn w:val="Normal"/>
    <w:next w:val="Brdtekst"/>
    <w:autoRedefine/>
    <w:rsid w:val="00035E2D"/>
    <w:pPr>
      <w:pBdr>
        <w:bottom w:val="thickThinSmallGap" w:sz="12" w:space="1" w:color="auto"/>
      </w:pBdr>
      <w:tabs>
        <w:tab w:val="left" w:pos="227"/>
        <w:tab w:val="left" w:pos="9072"/>
      </w:tabs>
      <w:autoSpaceDE w:val="0"/>
      <w:autoSpaceDN w:val="0"/>
      <w:adjustRightInd w:val="0"/>
      <w:spacing w:after="0" w:line="240" w:lineRule="auto"/>
      <w:contextualSpacing/>
      <w:jc w:val="both"/>
      <w:outlineLvl w:val="0"/>
    </w:pPr>
    <w:rPr>
      <w:rFonts w:ascii="Verdana" w:eastAsia="Times New Roman" w:hAnsi="Verdana" w:cs="Times New Roman"/>
      <w:caps/>
      <w:sz w:val="22"/>
      <w:u w:color="99CC00"/>
    </w:rPr>
  </w:style>
  <w:style w:type="paragraph" w:styleId="Indholdsfortegnelse2">
    <w:name w:val="toc 2"/>
    <w:basedOn w:val="Normal"/>
    <w:next w:val="Normal"/>
    <w:autoRedefine/>
    <w:uiPriority w:val="39"/>
    <w:rsid w:val="00035E2D"/>
    <w:pPr>
      <w:tabs>
        <w:tab w:val="left" w:pos="960"/>
        <w:tab w:val="left" w:pos="9072"/>
        <w:tab w:val="right" w:leader="dot" w:pos="9214"/>
      </w:tabs>
      <w:autoSpaceDE w:val="0"/>
      <w:autoSpaceDN w:val="0"/>
      <w:adjustRightInd w:val="0"/>
      <w:spacing w:after="0" w:line="240" w:lineRule="auto"/>
      <w:ind w:left="238"/>
      <w:jc w:val="both"/>
    </w:pPr>
    <w:rPr>
      <w:rFonts w:ascii="Verdana" w:eastAsia="Times New Roman" w:hAnsi="Verdana" w:cs="Times New Roman"/>
      <w:noProof/>
      <w:sz w:val="22"/>
    </w:rPr>
  </w:style>
  <w:style w:type="paragraph" w:styleId="Listeafsnit">
    <w:name w:val="List Paragraph"/>
    <w:basedOn w:val="Normal"/>
    <w:uiPriority w:val="34"/>
    <w:qFormat/>
    <w:rsid w:val="00035E2D"/>
    <w:pPr>
      <w:tabs>
        <w:tab w:val="left" w:pos="9072"/>
      </w:tabs>
      <w:autoSpaceDE w:val="0"/>
      <w:autoSpaceDN w:val="0"/>
      <w:adjustRightInd w:val="0"/>
      <w:spacing w:after="0" w:line="240" w:lineRule="auto"/>
      <w:ind w:left="720"/>
      <w:contextualSpacing/>
      <w:jc w:val="both"/>
    </w:pPr>
    <w:rPr>
      <w:rFonts w:ascii="Verdana" w:eastAsia="Times New Roman" w:hAnsi="Verdana" w:cs="Times New Roman"/>
      <w:sz w:val="22"/>
    </w:rPr>
  </w:style>
  <w:style w:type="paragraph" w:styleId="Citat">
    <w:name w:val="Quote"/>
    <w:basedOn w:val="Normal"/>
    <w:next w:val="Normal"/>
    <w:link w:val="CitatTegn"/>
    <w:qFormat/>
    <w:rsid w:val="00035E2D"/>
    <w:pPr>
      <w:tabs>
        <w:tab w:val="left" w:pos="9072"/>
      </w:tabs>
      <w:autoSpaceDE w:val="0"/>
      <w:autoSpaceDN w:val="0"/>
      <w:adjustRightInd w:val="0"/>
      <w:spacing w:after="0" w:line="240" w:lineRule="auto"/>
      <w:ind w:left="851" w:right="851"/>
      <w:jc w:val="both"/>
    </w:pPr>
    <w:rPr>
      <w:rFonts w:ascii="Verdana" w:eastAsia="Times New Roman" w:hAnsi="Verdana" w:cs="Times New Roman"/>
      <w:i/>
      <w:iCs/>
      <w:sz w:val="22"/>
    </w:rPr>
  </w:style>
  <w:style w:type="character" w:customStyle="1" w:styleId="CitatTegn">
    <w:name w:val="Citat Tegn"/>
    <w:basedOn w:val="Standardskrifttypeiafsnit"/>
    <w:link w:val="Citat"/>
    <w:rsid w:val="00035E2D"/>
    <w:rPr>
      <w:rFonts w:ascii="Verdana" w:eastAsia="Times New Roman" w:hAnsi="Verdana" w:cs="Times New Roman"/>
      <w:i/>
      <w:iCs/>
    </w:rPr>
  </w:style>
  <w:style w:type="character" w:styleId="Svaghenvisning">
    <w:name w:val="Subtle Reference"/>
    <w:qFormat/>
    <w:rsid w:val="00035E2D"/>
    <w:rPr>
      <w:rFonts w:ascii="Calibri" w:hAnsi="Calibri" w:cs="Times New Roman"/>
      <w:i/>
      <w:iCs/>
      <w:color w:val="004D6C"/>
    </w:rPr>
  </w:style>
  <w:style w:type="character" w:customStyle="1" w:styleId="Svaghenvisning1">
    <w:name w:val="Svag henvisning1"/>
    <w:rsid w:val="00035E2D"/>
    <w:rPr>
      <w:rFonts w:ascii="Calibri" w:hAnsi="Calibri" w:cs="Times New Roman"/>
      <w:i/>
      <w:iCs/>
      <w:color w:val="004D6C"/>
    </w:rPr>
  </w:style>
  <w:style w:type="paragraph" w:customStyle="1" w:styleId="Vilkr">
    <w:name w:val="Vilkår"/>
    <w:basedOn w:val="Normal"/>
    <w:next w:val="Normal"/>
    <w:link w:val="VilkrTegn"/>
    <w:qFormat/>
    <w:rsid w:val="00035E2D"/>
    <w:pPr>
      <w:numPr>
        <w:ilvl w:val="2"/>
        <w:numId w:val="1"/>
      </w:numPr>
      <w:tabs>
        <w:tab w:val="left" w:pos="9072"/>
      </w:tabs>
      <w:autoSpaceDE w:val="0"/>
      <w:autoSpaceDN w:val="0"/>
      <w:adjustRightInd w:val="0"/>
      <w:spacing w:after="0" w:line="240" w:lineRule="auto"/>
      <w:ind w:right="76"/>
      <w:jc w:val="both"/>
    </w:pPr>
    <w:rPr>
      <w:rFonts w:ascii="Verdana" w:eastAsia="Times New Roman" w:hAnsi="Verdana" w:cs="Times New Roman"/>
      <w:sz w:val="22"/>
      <w:szCs w:val="20"/>
      <w:lang w:eastAsia="da-DK"/>
    </w:rPr>
  </w:style>
  <w:style w:type="paragraph" w:customStyle="1" w:styleId="MGK-Underafsnit">
    <w:name w:val="MGK - Underafsnit"/>
    <w:basedOn w:val="Overskrift1"/>
    <w:rsid w:val="00035E2D"/>
    <w:pPr>
      <w:numPr>
        <w:ilvl w:val="1"/>
      </w:numPr>
      <w:pBdr>
        <w:bottom w:val="single" w:sz="4" w:space="1" w:color="auto"/>
      </w:pBdr>
    </w:pPr>
    <w:rPr>
      <w:sz w:val="22"/>
    </w:rPr>
  </w:style>
  <w:style w:type="character" w:styleId="Pladsholdertekst">
    <w:name w:val="Placeholder Text"/>
    <w:basedOn w:val="Standardskrifttypeiafsnit"/>
    <w:uiPriority w:val="99"/>
    <w:semiHidden/>
    <w:rsid w:val="00035E2D"/>
    <w:rPr>
      <w:color w:val="808080"/>
    </w:rPr>
  </w:style>
  <w:style w:type="paragraph" w:styleId="Brdtekst">
    <w:name w:val="Body Text"/>
    <w:aliases w:val="Miljøgodkendelse Brødtekst"/>
    <w:basedOn w:val="Normal"/>
    <w:link w:val="BrdtekstTegn"/>
    <w:unhideWhenUsed/>
    <w:rsid w:val="00035E2D"/>
    <w:pPr>
      <w:spacing w:after="120"/>
    </w:pPr>
  </w:style>
  <w:style w:type="character" w:customStyle="1" w:styleId="BrdtekstTegn">
    <w:name w:val="Brødtekst Tegn"/>
    <w:aliases w:val="Miljøgodkendelse Brødtekst Tegn"/>
    <w:basedOn w:val="Standardskrifttypeiafsnit"/>
    <w:link w:val="Brdtekst"/>
    <w:rsid w:val="00035E2D"/>
    <w:rPr>
      <w:sz w:val="20"/>
    </w:rPr>
  </w:style>
  <w:style w:type="paragraph" w:customStyle="1" w:styleId="Citat1">
    <w:name w:val="Citat1"/>
    <w:basedOn w:val="Normal"/>
    <w:next w:val="Normal"/>
    <w:link w:val="QuoteChar"/>
    <w:rsid w:val="00035E2D"/>
    <w:pPr>
      <w:spacing w:line="252" w:lineRule="auto"/>
      <w:ind w:left="851" w:right="851"/>
    </w:pPr>
    <w:rPr>
      <w:rFonts w:ascii="Cambria" w:eastAsia="Times New Roman" w:hAnsi="Cambria" w:cs="Times New Roman"/>
      <w:i/>
      <w:iCs/>
      <w:sz w:val="22"/>
    </w:rPr>
  </w:style>
  <w:style w:type="character" w:customStyle="1" w:styleId="QuoteChar">
    <w:name w:val="Quote Char"/>
    <w:link w:val="Citat1"/>
    <w:locked/>
    <w:rsid w:val="00035E2D"/>
    <w:rPr>
      <w:rFonts w:ascii="Cambria" w:eastAsia="Times New Roman" w:hAnsi="Cambria" w:cs="Times New Roman"/>
      <w:i/>
      <w:iCs/>
    </w:rPr>
  </w:style>
  <w:style w:type="paragraph" w:customStyle="1" w:styleId="Default">
    <w:name w:val="Default"/>
    <w:rsid w:val="00035E2D"/>
    <w:pPr>
      <w:autoSpaceDE w:val="0"/>
      <w:autoSpaceDN w:val="0"/>
      <w:adjustRightInd w:val="0"/>
      <w:spacing w:after="0" w:line="240" w:lineRule="auto"/>
    </w:pPr>
    <w:rPr>
      <w:rFonts w:ascii="Arial" w:hAnsi="Arial" w:cs="Arial"/>
      <w:color w:val="000000"/>
      <w:sz w:val="24"/>
      <w:szCs w:val="24"/>
    </w:rPr>
  </w:style>
  <w:style w:type="character" w:customStyle="1" w:styleId="VilkrTegn">
    <w:name w:val="Vilkår Tegn"/>
    <w:link w:val="Vilkr"/>
    <w:rsid w:val="00035E2D"/>
    <w:rPr>
      <w:rFonts w:ascii="Verdana" w:eastAsia="Times New Roman" w:hAnsi="Verdana" w:cs="Times New Roman"/>
      <w:szCs w:val="20"/>
      <w:lang w:eastAsia="da-DK"/>
    </w:rPr>
  </w:style>
  <w:style w:type="character" w:styleId="Kommentarhenvisning">
    <w:name w:val="annotation reference"/>
    <w:semiHidden/>
    <w:rsid w:val="00035E2D"/>
    <w:rPr>
      <w:rFonts w:cs="Times New Roman"/>
      <w:sz w:val="16"/>
      <w:szCs w:val="16"/>
    </w:rPr>
  </w:style>
  <w:style w:type="paragraph" w:styleId="Kommentartekst">
    <w:name w:val="annotation text"/>
    <w:basedOn w:val="Normal"/>
    <w:link w:val="KommentartekstTegn1"/>
    <w:semiHidden/>
    <w:rsid w:val="00035E2D"/>
    <w:pPr>
      <w:spacing w:line="252" w:lineRule="auto"/>
    </w:pPr>
    <w:rPr>
      <w:rFonts w:ascii="Arial" w:eastAsia="Times New Roman" w:hAnsi="Arial" w:cs="Times New Roman"/>
    </w:rPr>
  </w:style>
  <w:style w:type="character" w:customStyle="1" w:styleId="KommentartekstTegn">
    <w:name w:val="Kommentartekst Tegn"/>
    <w:basedOn w:val="Standardskrifttypeiafsnit"/>
    <w:uiPriority w:val="99"/>
    <w:semiHidden/>
    <w:rsid w:val="00035E2D"/>
    <w:rPr>
      <w:sz w:val="20"/>
      <w:szCs w:val="20"/>
    </w:rPr>
  </w:style>
  <w:style w:type="character" w:customStyle="1" w:styleId="KommentartekstTegn1">
    <w:name w:val="Kommentartekst Tegn1"/>
    <w:link w:val="Kommentartekst"/>
    <w:semiHidden/>
    <w:locked/>
    <w:rsid w:val="00035E2D"/>
    <w:rPr>
      <w:rFonts w:ascii="Arial" w:eastAsia="Times New Roman" w:hAnsi="Arial" w:cs="Times New Roman"/>
      <w:sz w:val="20"/>
    </w:rPr>
  </w:style>
  <w:style w:type="paragraph" w:customStyle="1" w:styleId="TypografiOverskrift114pktIkkeFedFr0pktEfter0pkt">
    <w:name w:val="Typografi Overskrift 1 + 14 pkt Ikke Fed Før:  0 pkt. Efter:  0 pkt."/>
    <w:basedOn w:val="Overskrift1"/>
    <w:next w:val="Normal"/>
    <w:autoRedefine/>
    <w:rsid w:val="00035E2D"/>
    <w:pPr>
      <w:numPr>
        <w:numId w:val="12"/>
      </w:numPr>
      <w:tabs>
        <w:tab w:val="clear" w:pos="9072"/>
      </w:tabs>
      <w:autoSpaceDE/>
      <w:autoSpaceDN/>
      <w:adjustRightInd/>
      <w:spacing w:after="120" w:line="288" w:lineRule="auto"/>
      <w:jc w:val="left"/>
    </w:pPr>
    <w:rPr>
      <w:bCs/>
      <w:smallCaps/>
      <w:sz w:val="24"/>
      <w:szCs w:val="24"/>
    </w:rPr>
  </w:style>
  <w:style w:type="paragraph" w:customStyle="1" w:styleId="MiljgodkendelseVilkr">
    <w:name w:val="Miljøgodkendelse Vilkår"/>
    <w:basedOn w:val="Overskrift3"/>
    <w:next w:val="Brdtekst"/>
    <w:autoRedefine/>
    <w:rsid w:val="00035E2D"/>
    <w:pPr>
      <w:keepNext w:val="0"/>
      <w:keepLines w:val="0"/>
      <w:numPr>
        <w:ilvl w:val="2"/>
        <w:numId w:val="12"/>
      </w:numPr>
      <w:pBdr>
        <w:bottom w:val="dotted" w:sz="4" w:space="1" w:color="004D6C"/>
      </w:pBdr>
      <w:shd w:val="clear" w:color="auto" w:fill="E6E6E6"/>
      <w:tabs>
        <w:tab w:val="clear" w:pos="684"/>
      </w:tabs>
      <w:spacing w:before="120" w:after="120" w:line="252" w:lineRule="auto"/>
      <w:ind w:left="855" w:hanging="855"/>
      <w:outlineLvl w:val="1"/>
    </w:pPr>
    <w:rPr>
      <w:rFonts w:ascii="Arial" w:eastAsia="Times New Roman" w:hAnsi="Arial" w:cs="Times New Roman"/>
      <w:bCs w:val="0"/>
      <w:caps/>
      <w:color w:val="004D6C"/>
      <w:sz w:val="22"/>
    </w:rPr>
  </w:style>
  <w:style w:type="paragraph" w:customStyle="1" w:styleId="MGK-VurderingTekniskredegrelse">
    <w:name w:val="MGK - Vurdering/Teknisk redegørelse"/>
    <w:basedOn w:val="Normal"/>
    <w:next w:val="Normal"/>
    <w:link w:val="MGK-VurderingTekniskredegrelseTegn"/>
    <w:qFormat/>
    <w:rsid w:val="00035E2D"/>
    <w:pPr>
      <w:pBdr>
        <w:bottom w:val="dotted" w:sz="4" w:space="1" w:color="004D6C"/>
      </w:pBdr>
      <w:spacing w:before="300" w:line="252" w:lineRule="auto"/>
      <w:outlineLvl w:val="2"/>
    </w:pPr>
    <w:rPr>
      <w:rFonts w:ascii="Verdana" w:eastAsia="Times New Roman" w:hAnsi="Verdana" w:cs="Times New Roman"/>
      <w:caps/>
      <w:sz w:val="24"/>
      <w:szCs w:val="24"/>
    </w:rPr>
  </w:style>
  <w:style w:type="character" w:customStyle="1" w:styleId="MGK-VurderingTekniskredegrelseTegn">
    <w:name w:val="MGK - Vurdering/Teknisk redegørelse Tegn"/>
    <w:link w:val="MGK-VurderingTekniskredegrelse"/>
    <w:rsid w:val="00035E2D"/>
    <w:rPr>
      <w:rFonts w:ascii="Verdana" w:eastAsia="Times New Roman" w:hAnsi="Verdana" w:cs="Times New Roman"/>
      <w:caps/>
      <w:sz w:val="24"/>
      <w:szCs w:val="24"/>
    </w:rPr>
  </w:style>
  <w:style w:type="character" w:customStyle="1" w:styleId="Overskrift3Tegn">
    <w:name w:val="Overskrift 3 Tegn"/>
    <w:basedOn w:val="Standardskrifttypeiafsnit"/>
    <w:link w:val="Overskrift3"/>
    <w:rsid w:val="00035E2D"/>
    <w:rPr>
      <w:rFonts w:asciiTheme="majorHAnsi" w:eastAsiaTheme="majorEastAsia" w:hAnsiTheme="majorHAnsi" w:cstheme="majorBidi"/>
      <w:b/>
      <w:bCs/>
      <w:color w:val="000000" w:themeColor="accent1"/>
      <w:sz w:val="20"/>
    </w:rPr>
  </w:style>
  <w:style w:type="paragraph" w:styleId="Billedtekst">
    <w:name w:val="caption"/>
    <w:basedOn w:val="Normal"/>
    <w:next w:val="Normal"/>
    <w:link w:val="BilledtekstTegn"/>
    <w:qFormat/>
    <w:rsid w:val="00035E2D"/>
    <w:pPr>
      <w:spacing w:line="252" w:lineRule="auto"/>
    </w:pPr>
    <w:rPr>
      <w:rFonts w:ascii="Verdana" w:eastAsia="Times New Roman" w:hAnsi="Verdana" w:cs="Times New Roman"/>
      <w:spacing w:val="10"/>
      <w:szCs w:val="18"/>
    </w:rPr>
  </w:style>
  <w:style w:type="paragraph" w:customStyle="1" w:styleId="nummer">
    <w:name w:val="nummer"/>
    <w:basedOn w:val="Normal"/>
    <w:rsid w:val="00035E2D"/>
    <w:pPr>
      <w:tabs>
        <w:tab w:val="left" w:pos="397"/>
        <w:tab w:val="left" w:pos="992"/>
      </w:tabs>
      <w:spacing w:after="0" w:line="240" w:lineRule="auto"/>
      <w:ind w:left="397" w:hanging="397"/>
    </w:pPr>
    <w:rPr>
      <w:rFonts w:ascii="Arial Unicode MS" w:eastAsia="Arial Unicode MS" w:hAnsi="Arial Unicode MS" w:cs="Arial Unicode MS"/>
      <w:sz w:val="24"/>
      <w:szCs w:val="24"/>
      <w:lang w:eastAsia="da-DK"/>
    </w:rPr>
  </w:style>
  <w:style w:type="table" w:customStyle="1" w:styleId="Stdtabel">
    <w:name w:val="Std. tabel"/>
    <w:basedOn w:val="Tabel-Normal"/>
    <w:rsid w:val="00035E2D"/>
    <w:pPr>
      <w:spacing w:after="0" w:line="240" w:lineRule="auto"/>
    </w:pPr>
    <w:rPr>
      <w:rFonts w:ascii="Verdana" w:eastAsia="Times New Roman" w:hAnsi="Verdana" w:cs="Times New Roman"/>
      <w:sz w:val="18"/>
      <w:szCs w:val="20"/>
      <w:lang w:eastAsia="da-DK"/>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6DDE8"/>
      <w:vAlign w:val="center"/>
    </w:tcPr>
    <w:tblStylePr w:type="firstRow">
      <w:tblPr/>
      <w:tcPr>
        <w:shd w:val="clear" w:color="auto" w:fill="92CDDC"/>
      </w:tcPr>
    </w:tblStylePr>
  </w:style>
  <w:style w:type="character" w:customStyle="1" w:styleId="BilledtekstTegn">
    <w:name w:val="Billedtekst Tegn"/>
    <w:basedOn w:val="Standardskrifttypeiafsnit"/>
    <w:link w:val="Billedtekst"/>
    <w:uiPriority w:val="35"/>
    <w:rsid w:val="00035E2D"/>
    <w:rPr>
      <w:rFonts w:ascii="Verdana" w:eastAsia="Times New Roman" w:hAnsi="Verdana" w:cs="Times New Roman"/>
      <w:spacing w:val="10"/>
      <w:sz w:val="20"/>
      <w:szCs w:val="18"/>
    </w:rPr>
  </w:style>
  <w:style w:type="table" w:customStyle="1" w:styleId="Stdtabel1">
    <w:name w:val="Std. tabel1"/>
    <w:basedOn w:val="Tabel-Normal"/>
    <w:rsid w:val="00035E2D"/>
    <w:pPr>
      <w:spacing w:after="0" w:line="240" w:lineRule="auto"/>
    </w:pPr>
    <w:rPr>
      <w:rFonts w:ascii="Verdana" w:eastAsia="Times New Roman" w:hAnsi="Verdana" w:cs="Times New Roman"/>
      <w:sz w:val="18"/>
      <w:szCs w:val="20"/>
      <w:lang w:eastAsia="da-DK"/>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B6DDE8"/>
      <w:vAlign w:val="center"/>
    </w:tcPr>
    <w:tblStylePr w:type="firstRow">
      <w:tblPr/>
      <w:tcPr>
        <w:shd w:val="clear" w:color="auto" w:fill="92CDDC"/>
      </w:tcPr>
    </w:tblStylePr>
  </w:style>
  <w:style w:type="table" w:styleId="Tabel-Gitter">
    <w:name w:val="Table Grid"/>
    <w:basedOn w:val="Tabel-Normal"/>
    <w:uiPriority w:val="59"/>
    <w:rsid w:val="00035E2D"/>
    <w:pPr>
      <w:spacing w:after="0" w:line="240" w:lineRule="auto"/>
    </w:pPr>
    <w:rPr>
      <w:rFonts w:ascii="Times New Roman" w:eastAsia="Times New Roman" w:hAnsi="Times New Roman"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1">
    <w:name w:val="liste1"/>
    <w:basedOn w:val="Normal"/>
    <w:rsid w:val="00035E2D"/>
    <w:pPr>
      <w:spacing w:after="0" w:line="240" w:lineRule="auto"/>
      <w:ind w:left="150"/>
    </w:pPr>
    <w:rPr>
      <w:rFonts w:ascii="Times New Roman" w:eastAsia="Times New Roman" w:hAnsi="Times New Roman" w:cs="Times New Roman"/>
      <w:sz w:val="24"/>
      <w:szCs w:val="24"/>
      <w:lang w:eastAsia="da-DK"/>
    </w:rPr>
  </w:style>
  <w:style w:type="paragraph" w:customStyle="1" w:styleId="Listeafsnit1">
    <w:name w:val="Listeafsnit1"/>
    <w:basedOn w:val="Normal"/>
    <w:rsid w:val="00035E2D"/>
    <w:pPr>
      <w:spacing w:line="252" w:lineRule="auto"/>
      <w:ind w:left="720"/>
      <w:contextualSpacing/>
    </w:pPr>
    <w:rPr>
      <w:rFonts w:ascii="Cambria" w:eastAsia="Times New Roman" w:hAnsi="Cambria" w:cs="Times New Roman"/>
      <w:sz w:val="22"/>
    </w:rPr>
  </w:style>
  <w:style w:type="paragraph" w:customStyle="1" w:styleId="Grundoverskrift">
    <w:name w:val="Grundoverskrift"/>
    <w:basedOn w:val="Normal"/>
    <w:next w:val="Brdtekst"/>
    <w:link w:val="GrundoverskriftTegn"/>
    <w:uiPriority w:val="99"/>
    <w:rsid w:val="00035E2D"/>
    <w:pPr>
      <w:keepNext/>
      <w:keepLines/>
      <w:spacing w:before="140" w:after="0" w:line="220" w:lineRule="atLeast"/>
      <w:ind w:left="1080"/>
    </w:pPr>
    <w:rPr>
      <w:rFonts w:ascii="Arial" w:eastAsia="Times New Roman" w:hAnsi="Arial" w:cs="Times New Roman"/>
      <w:spacing w:val="-4"/>
      <w:kern w:val="28"/>
      <w:sz w:val="22"/>
      <w:szCs w:val="20"/>
    </w:rPr>
  </w:style>
  <w:style w:type="character" w:customStyle="1" w:styleId="GrundoverskriftTegn">
    <w:name w:val="Grundoverskrift Tegn"/>
    <w:link w:val="Grundoverskrift"/>
    <w:uiPriority w:val="99"/>
    <w:locked/>
    <w:rsid w:val="00035E2D"/>
    <w:rPr>
      <w:rFonts w:ascii="Arial" w:eastAsia="Times New Roman" w:hAnsi="Arial" w:cs="Times New Roman"/>
      <w:spacing w:val="-4"/>
      <w:kern w:val="28"/>
      <w:szCs w:val="20"/>
    </w:rPr>
  </w:style>
  <w:style w:type="character" w:customStyle="1" w:styleId="Overskrift4Tegn">
    <w:name w:val="Overskrift 4 Tegn"/>
    <w:basedOn w:val="Standardskrifttypeiafsnit"/>
    <w:link w:val="Overskrift4"/>
    <w:rsid w:val="00035E2D"/>
    <w:rPr>
      <w:rFonts w:ascii="Cambria" w:eastAsia="Times New Roman" w:hAnsi="Cambria" w:cs="Times New Roman"/>
      <w:caps/>
      <w:color w:val="004D6C"/>
      <w:spacing w:val="10"/>
    </w:rPr>
  </w:style>
  <w:style w:type="character" w:customStyle="1" w:styleId="Overskrift6Tegn">
    <w:name w:val="Overskrift 6 Tegn"/>
    <w:basedOn w:val="Standardskrifttypeiafsnit"/>
    <w:link w:val="Overskrift6"/>
    <w:rsid w:val="00035E2D"/>
    <w:rPr>
      <w:rFonts w:ascii="Cambria" w:eastAsia="Times New Roman" w:hAnsi="Cambria" w:cs="Times New Roman"/>
      <w:caps/>
      <w:color w:val="0075A2"/>
      <w:spacing w:val="10"/>
    </w:rPr>
  </w:style>
  <w:style w:type="character" w:customStyle="1" w:styleId="Overskrift7Tegn">
    <w:name w:val="Overskrift 7 Tegn"/>
    <w:basedOn w:val="Standardskrifttypeiafsnit"/>
    <w:link w:val="Overskrift7"/>
    <w:rsid w:val="00035E2D"/>
    <w:rPr>
      <w:rFonts w:ascii="Cambria" w:eastAsia="Times New Roman" w:hAnsi="Cambria" w:cs="Times New Roman"/>
      <w:i/>
      <w:iCs/>
      <w:caps/>
      <w:color w:val="0075A2"/>
      <w:spacing w:val="10"/>
    </w:rPr>
  </w:style>
  <w:style w:type="character" w:customStyle="1" w:styleId="Overskrift8Tegn">
    <w:name w:val="Overskrift 8 Tegn"/>
    <w:basedOn w:val="Standardskrifttypeiafsnit"/>
    <w:link w:val="Overskrift8"/>
    <w:rsid w:val="00035E2D"/>
    <w:rPr>
      <w:rFonts w:ascii="Cambria" w:eastAsia="Times New Roman" w:hAnsi="Cambria" w:cs="Times New Roman"/>
      <w:caps/>
      <w:spacing w:val="10"/>
      <w:sz w:val="20"/>
      <w:szCs w:val="20"/>
    </w:rPr>
  </w:style>
  <w:style w:type="character" w:customStyle="1" w:styleId="Overskrift9Tegn">
    <w:name w:val="Overskrift 9 Tegn"/>
    <w:basedOn w:val="Standardskrifttypeiafsnit"/>
    <w:link w:val="Overskrift9"/>
    <w:rsid w:val="00035E2D"/>
    <w:rPr>
      <w:rFonts w:ascii="Cambria" w:eastAsia="Times New Roman" w:hAnsi="Cambria" w:cs="Times New Roman"/>
      <w:i/>
      <w:iCs/>
      <w:caps/>
      <w:spacing w:val="10"/>
      <w:sz w:val="20"/>
      <w:szCs w:val="20"/>
    </w:rPr>
  </w:style>
  <w:style w:type="character" w:customStyle="1" w:styleId="NormalLigemargenerTegn">
    <w:name w:val="Normal + Lige margener Tegn"/>
    <w:link w:val="NormalLigemargener"/>
    <w:locked/>
    <w:rsid w:val="00035E2D"/>
    <w:rPr>
      <w:rFonts w:ascii="Arial Narrow" w:hAnsi="Arial Narrow"/>
    </w:rPr>
  </w:style>
  <w:style w:type="paragraph" w:customStyle="1" w:styleId="NormalLigemargener">
    <w:name w:val="Normal + Lige margener"/>
    <w:basedOn w:val="Normal"/>
    <w:link w:val="NormalLigemargenerTegn"/>
    <w:rsid w:val="00035E2D"/>
    <w:pPr>
      <w:spacing w:after="0" w:line="288" w:lineRule="auto"/>
      <w:jc w:val="both"/>
    </w:pPr>
    <w:rPr>
      <w:rFonts w:ascii="Arial Narrow" w:hAnsi="Arial Narrow"/>
      <w:sz w:val="22"/>
    </w:rPr>
  </w:style>
  <w:style w:type="table" w:styleId="Mediumgitter1-fremhvningsfarve3">
    <w:name w:val="Medium Grid 1 Accent 3"/>
    <w:basedOn w:val="Tabel-Normal"/>
    <w:uiPriority w:val="67"/>
    <w:rsid w:val="00035E2D"/>
    <w:pPr>
      <w:spacing w:after="0" w:line="240" w:lineRule="auto"/>
    </w:pPr>
    <w:tblPr>
      <w:tblStyleRowBandSize w:val="1"/>
      <w:tblStyleColBandSize w:val="1"/>
      <w:tblBorders>
        <w:top w:val="single" w:sz="8" w:space="0" w:color="A7DEE7" w:themeColor="accent3" w:themeTint="BF"/>
        <w:left w:val="single" w:sz="8" w:space="0" w:color="A7DEE7" w:themeColor="accent3" w:themeTint="BF"/>
        <w:bottom w:val="single" w:sz="8" w:space="0" w:color="A7DEE7" w:themeColor="accent3" w:themeTint="BF"/>
        <w:right w:val="single" w:sz="8" w:space="0" w:color="A7DEE7" w:themeColor="accent3" w:themeTint="BF"/>
        <w:insideH w:val="single" w:sz="8" w:space="0" w:color="A7DEE7" w:themeColor="accent3" w:themeTint="BF"/>
        <w:insideV w:val="single" w:sz="8" w:space="0" w:color="A7DEE7" w:themeColor="accent3" w:themeTint="BF"/>
      </w:tblBorders>
    </w:tblPr>
    <w:tcPr>
      <w:shd w:val="clear" w:color="auto" w:fill="E1F4F7" w:themeFill="accent3" w:themeFillTint="3F"/>
    </w:tcPr>
    <w:tblStylePr w:type="firstRow">
      <w:rPr>
        <w:b/>
        <w:bCs/>
      </w:rPr>
    </w:tblStylePr>
    <w:tblStylePr w:type="lastRow">
      <w:rPr>
        <w:b/>
        <w:bCs/>
      </w:rPr>
      <w:tblPr/>
      <w:tcPr>
        <w:tcBorders>
          <w:top w:val="single" w:sz="18" w:space="0" w:color="A7DEE7" w:themeColor="accent3" w:themeTint="BF"/>
        </w:tcBorders>
      </w:tcPr>
    </w:tblStylePr>
    <w:tblStylePr w:type="firstCol">
      <w:rPr>
        <w:b/>
        <w:bCs/>
      </w:rPr>
    </w:tblStylePr>
    <w:tblStylePr w:type="lastCol">
      <w:rPr>
        <w:b/>
        <w:bCs/>
      </w:rPr>
    </w:tblStylePr>
    <w:tblStylePr w:type="band1Vert">
      <w:tblPr/>
      <w:tcPr>
        <w:shd w:val="clear" w:color="auto" w:fill="C4E9EF" w:themeFill="accent3" w:themeFillTint="7F"/>
      </w:tcPr>
    </w:tblStylePr>
    <w:tblStylePr w:type="band1Horz">
      <w:tblPr/>
      <w:tcPr>
        <w:shd w:val="clear" w:color="auto" w:fill="C4E9EF" w:themeFill="accent3" w:themeFillTint="7F"/>
      </w:tcPr>
    </w:tblStylePr>
  </w:style>
  <w:style w:type="paragraph" w:customStyle="1" w:styleId="paragraf">
    <w:name w:val="paragraf"/>
    <w:basedOn w:val="Normal"/>
    <w:rsid w:val="00035E2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1">
    <w:name w:val="paragrafnr1"/>
    <w:basedOn w:val="Standardskrifttypeiafsnit"/>
    <w:rsid w:val="00035E2D"/>
    <w:rPr>
      <w:b/>
      <w:bCs/>
    </w:rPr>
  </w:style>
  <w:style w:type="paragraph" w:customStyle="1" w:styleId="MGK-Teknisk">
    <w:name w:val="MGK - Teknisk"/>
    <w:basedOn w:val="Normal"/>
    <w:qFormat/>
    <w:rsid w:val="00035E2D"/>
    <w:pPr>
      <w:pBdr>
        <w:bottom w:val="dotted" w:sz="4" w:space="1" w:color="004D6C"/>
      </w:pBdr>
      <w:spacing w:before="300" w:line="252" w:lineRule="auto"/>
      <w:outlineLvl w:val="2"/>
    </w:pPr>
    <w:rPr>
      <w:rFonts w:ascii="Verdana" w:eastAsia="MS Mincho" w:hAnsi="Verdana" w:cs="Times New Roman"/>
      <w:caps/>
      <w:sz w:val="22"/>
      <w:szCs w:val="24"/>
    </w:rPr>
  </w:style>
  <w:style w:type="character" w:customStyle="1" w:styleId="Svaghenvisning2">
    <w:name w:val="Svag henvisning2"/>
    <w:basedOn w:val="Standardskrifttypeiafsnit"/>
    <w:rsid w:val="00035E2D"/>
    <w:rPr>
      <w:rFonts w:ascii="Calibri" w:hAnsi="Calibri" w:hint="default"/>
      <w:i/>
      <w:iCs/>
      <w:color w:val="004D6C"/>
    </w:rPr>
  </w:style>
  <w:style w:type="paragraph" w:styleId="Markeringsbobletekst">
    <w:name w:val="Balloon Text"/>
    <w:basedOn w:val="Normal"/>
    <w:link w:val="MarkeringsbobletekstTegn"/>
    <w:uiPriority w:val="99"/>
    <w:semiHidden/>
    <w:unhideWhenUsed/>
    <w:rsid w:val="00035E2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35E2D"/>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16589E"/>
    <w:pPr>
      <w:spacing w:line="240" w:lineRule="auto"/>
    </w:pPr>
    <w:rPr>
      <w:rFonts w:asciiTheme="minorHAnsi" w:eastAsiaTheme="minorHAnsi" w:hAnsiTheme="minorHAnsi" w:cstheme="minorBidi"/>
      <w:b/>
      <w:bCs/>
      <w:szCs w:val="20"/>
    </w:rPr>
  </w:style>
  <w:style w:type="character" w:customStyle="1" w:styleId="KommentaremneTegn">
    <w:name w:val="Kommentaremne Tegn"/>
    <w:basedOn w:val="KommentartekstTegn1"/>
    <w:link w:val="Kommentaremne"/>
    <w:uiPriority w:val="99"/>
    <w:semiHidden/>
    <w:rsid w:val="0016589E"/>
    <w:rPr>
      <w:rFonts w:ascii="Arial" w:eastAsia="Times New Roman" w:hAnsi="Arial" w:cs="Times New Roman"/>
      <w:b/>
      <w:bCs/>
      <w:sz w:val="20"/>
      <w:szCs w:val="20"/>
    </w:rPr>
  </w:style>
  <w:style w:type="paragraph" w:styleId="Normalindrykning">
    <w:name w:val="Normal Indent"/>
    <w:basedOn w:val="Normal"/>
    <w:rsid w:val="002F0479"/>
    <w:pPr>
      <w:spacing w:after="0" w:line="240" w:lineRule="auto"/>
      <w:ind w:left="1304"/>
    </w:pPr>
    <w:rPr>
      <w:rFonts w:ascii="Verdana" w:eastAsia="Verdana" w:hAnsi="Verdana" w:cs="Times New Roman"/>
      <w:iCs/>
      <w:szCs w:val="20"/>
      <w:lang w:eastAsia="da-DK"/>
    </w:rPr>
  </w:style>
  <w:style w:type="paragraph" w:styleId="Sidefod">
    <w:name w:val="footer"/>
    <w:basedOn w:val="Normal"/>
    <w:link w:val="SidefodTegn"/>
    <w:rsid w:val="00F86F8E"/>
    <w:pPr>
      <w:tabs>
        <w:tab w:val="center" w:pos="4819"/>
        <w:tab w:val="right" w:pos="9071"/>
      </w:tabs>
      <w:spacing w:after="0" w:line="240" w:lineRule="auto"/>
    </w:pPr>
    <w:rPr>
      <w:rFonts w:ascii="Verdana" w:eastAsia="Verdana" w:hAnsi="Verdana" w:cs="Times New Roman"/>
      <w:iCs/>
      <w:szCs w:val="20"/>
      <w:lang w:eastAsia="da-DK"/>
    </w:rPr>
  </w:style>
  <w:style w:type="character" w:customStyle="1" w:styleId="SidefodTegn">
    <w:name w:val="Sidefod Tegn"/>
    <w:basedOn w:val="Standardskrifttypeiafsnit"/>
    <w:link w:val="Sidefod"/>
    <w:rsid w:val="00F86F8E"/>
    <w:rPr>
      <w:rFonts w:ascii="Verdana" w:eastAsia="Verdana" w:hAnsi="Verdana" w:cs="Times New Roman"/>
      <w:iCs/>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80843">
      <w:bodyDiv w:val="1"/>
      <w:marLeft w:val="0"/>
      <w:marRight w:val="0"/>
      <w:marTop w:val="0"/>
      <w:marBottom w:val="0"/>
      <w:divBdr>
        <w:top w:val="none" w:sz="0" w:space="0" w:color="auto"/>
        <w:left w:val="none" w:sz="0" w:space="0" w:color="auto"/>
        <w:bottom w:val="none" w:sz="0" w:space="0" w:color="auto"/>
        <w:right w:val="none" w:sz="0" w:space="0" w:color="auto"/>
      </w:divBdr>
    </w:div>
    <w:div w:id="1691952024">
      <w:bodyDiv w:val="1"/>
      <w:marLeft w:val="0"/>
      <w:marRight w:val="0"/>
      <w:marTop w:val="0"/>
      <w:marBottom w:val="0"/>
      <w:divBdr>
        <w:top w:val="none" w:sz="0" w:space="0" w:color="auto"/>
        <w:left w:val="none" w:sz="0" w:space="0" w:color="auto"/>
        <w:bottom w:val="none" w:sz="0" w:space="0" w:color="auto"/>
        <w:right w:val="none" w:sz="0" w:space="0" w:color="auto"/>
      </w:divBdr>
    </w:div>
    <w:div w:id="169792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borger.dk" TargetMode="External"/><Relationship Id="rId26" Type="http://schemas.openxmlformats.org/officeDocument/2006/relationships/image" Target="media/image8.png"/><Relationship Id="rId39" Type="http://schemas.openxmlformats.org/officeDocument/2006/relationships/image" Target="media/image18.png"/><Relationship Id="rId21" Type="http://schemas.openxmlformats.org/officeDocument/2006/relationships/hyperlink" Target="http://www.virk.dk" TargetMode="External"/><Relationship Id="rId34" Type="http://schemas.openxmlformats.org/officeDocument/2006/relationships/image" Target="media/image15.png"/><Relationship Id="rId42" Type="http://schemas.openxmlformats.org/officeDocument/2006/relationships/hyperlink" Target="http://www2.mst.dk/wiki/Husdyrvejledning.Generelt%20om%20BAT%20og%20milj%c3%b8teknologi.ashx" TargetMode="External"/><Relationship Id="rId47" Type="http://schemas.openxmlformats.org/officeDocument/2006/relationships/image" Target="media/image24.png"/><Relationship Id="rId50" Type="http://schemas.openxmlformats.org/officeDocument/2006/relationships/image" Target="media/image26.png"/><Relationship Id="rId55" Type="http://schemas.openxmlformats.org/officeDocument/2006/relationships/hyperlink" Target="mailto:husdyr@ecocouncil.dk" TargetMode="External"/><Relationship Id="rId63" Type="http://schemas.openxmlformats.org/officeDocument/2006/relationships/image" Target="media/image27.png"/><Relationship Id="rId68" Type="http://schemas.openxmlformats.org/officeDocument/2006/relationships/image" Target="media/image32.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35.png"/><Relationship Id="rId2" Type="http://schemas.openxmlformats.org/officeDocument/2006/relationships/customXml" Target="../customXml/item2.xml"/><Relationship Id="rId16" Type="http://schemas.openxmlformats.org/officeDocument/2006/relationships/hyperlink" Target="http://www.silkeborgkommune.dk/Kommunen/Hoeringer-og-afgoerelser/Afgoerelser-Teknik-og-Miljoe" TargetMode="External"/><Relationship Id="rId29" Type="http://schemas.openxmlformats.org/officeDocument/2006/relationships/package" Target="embeddings/Microsoft_Excel_Worksheet.xlsx"/><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3.png"/><Relationship Id="rId37" Type="http://schemas.openxmlformats.org/officeDocument/2006/relationships/hyperlink" Target="http://www2.mst.dk/wiki/GetFile.aspx?File=/Lugt/Lugtrapport_2006.pdf" TargetMode="External"/><Relationship Id="rId40" Type="http://schemas.openxmlformats.org/officeDocument/2006/relationships/image" Target="media/image19.png"/><Relationship Id="rId45" Type="http://schemas.openxmlformats.org/officeDocument/2006/relationships/image" Target="media/image22.png"/><Relationship Id="rId53" Type="http://schemas.openxmlformats.org/officeDocument/2006/relationships/hyperlink" Target="mailto:post@sportsfiskerforbundet.dk" TargetMode="External"/><Relationship Id="rId58" Type="http://schemas.openxmlformats.org/officeDocument/2006/relationships/hyperlink" Target="mailto:mail@dkfisk.dk" TargetMode="External"/><Relationship Id="rId66" Type="http://schemas.openxmlformats.org/officeDocument/2006/relationships/image" Target="media/image30.png"/><Relationship Id="rId74" Type="http://schemas.openxmlformats.org/officeDocument/2006/relationships/image" Target="media/image38.png"/><Relationship Id="rId5" Type="http://schemas.openxmlformats.org/officeDocument/2006/relationships/numbering" Target="numbering.xml"/><Relationship Id="rId15" Type="http://schemas.openxmlformats.org/officeDocument/2006/relationships/image" Target="cid:image005.png@01CF37B1.8C1243A0" TargetMode="External"/><Relationship Id="rId23" Type="http://schemas.openxmlformats.org/officeDocument/2006/relationships/image" Target="media/image5.png"/><Relationship Id="rId28" Type="http://schemas.openxmlformats.org/officeDocument/2006/relationships/image" Target="media/image10.emf"/><Relationship Id="rId36" Type="http://schemas.openxmlformats.org/officeDocument/2006/relationships/image" Target="media/image17.png"/><Relationship Id="rId49" Type="http://schemas.openxmlformats.org/officeDocument/2006/relationships/image" Target="media/image25.png"/><Relationship Id="rId57" Type="http://schemas.openxmlformats.org/officeDocument/2006/relationships/hyperlink" Target="mailto:senord@sst.dk" TargetMode="External"/><Relationship Id="rId61" Type="http://schemas.openxmlformats.org/officeDocument/2006/relationships/hyperlink" Target="mailto:fbr@fbr.dk" TargetMode="External"/><Relationship Id="rId10" Type="http://schemas.openxmlformats.org/officeDocument/2006/relationships/endnotes" Target="endnotes.xml"/><Relationship Id="rId19" Type="http://schemas.openxmlformats.org/officeDocument/2006/relationships/hyperlink" Target="http://www.virk.dk" TargetMode="External"/><Relationship Id="rId31" Type="http://schemas.openxmlformats.org/officeDocument/2006/relationships/image" Target="media/image12.png"/><Relationship Id="rId44" Type="http://schemas.openxmlformats.org/officeDocument/2006/relationships/image" Target="media/image21.png"/><Relationship Id="rId52" Type="http://schemas.openxmlformats.org/officeDocument/2006/relationships/hyperlink" Target="mailto:ta@sportsfiskerforbundet.dk" TargetMode="External"/><Relationship Id="rId60" Type="http://schemas.openxmlformats.org/officeDocument/2006/relationships/hyperlink" Target="mailto:ae@ae.dk" TargetMode="External"/><Relationship Id="rId65" Type="http://schemas.openxmlformats.org/officeDocument/2006/relationships/image" Target="media/image29.png"/><Relationship Id="rId73" Type="http://schemas.openxmlformats.org/officeDocument/2006/relationships/image" Target="media/image37.png"/><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hyperlink" Target="http://www2.mst.dk/wiki/Husdyrvejledning.BAT-standardvilk&#229;r" TargetMode="External"/><Relationship Id="rId56" Type="http://schemas.openxmlformats.org/officeDocument/2006/relationships/hyperlink" Target="mailto:natur@dof.dk" TargetMode="External"/><Relationship Id="rId64" Type="http://schemas.openxmlformats.org/officeDocument/2006/relationships/image" Target="media/image28.png"/><Relationship Id="rId69" Type="http://schemas.openxmlformats.org/officeDocument/2006/relationships/image" Target="media/image33.png"/><Relationship Id="rId77"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mailto:dn[kommunenavn]-sager@dn.dk" TargetMode="External"/><Relationship Id="rId72"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hyperlink" Target="http://www.husdyrgodkendelse.dk" TargetMode="External"/><Relationship Id="rId17" Type="http://schemas.openxmlformats.org/officeDocument/2006/relationships/hyperlink" Target="http://www.nmkn.dk" TargetMode="External"/><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hyperlink" Target="http://www2.mst.dk/wiki/GetFile.aspx?File=/Lugt/LugtvejledningfraFMK2002.pdf" TargetMode="External"/><Relationship Id="rId46" Type="http://schemas.openxmlformats.org/officeDocument/2006/relationships/image" Target="media/image23.png"/><Relationship Id="rId59" Type="http://schemas.openxmlformats.org/officeDocument/2006/relationships/hyperlink" Target="mailto:nb@ferskvandsfiskeriforeningen.dk" TargetMode="External"/><Relationship Id="rId67" Type="http://schemas.openxmlformats.org/officeDocument/2006/relationships/image" Target="media/image31.png"/><Relationship Id="rId20" Type="http://schemas.openxmlformats.org/officeDocument/2006/relationships/hyperlink" Target="http://www.borger.dk" TargetMode="External"/><Relationship Id="rId41" Type="http://schemas.openxmlformats.org/officeDocument/2006/relationships/hyperlink" Target="http://www2.mst.dk/wiki/Husdyrvejledning.Generelt%20om%20BAT%20og%20milj%c3%b8teknologi.ashx" TargetMode="External"/><Relationship Id="rId54" Type="http://schemas.openxmlformats.org/officeDocument/2006/relationships/hyperlink" Target="mailto:lbt@sportsfiskerforbundet.dk" TargetMode="External"/><Relationship Id="rId62" Type="http://schemas.openxmlformats.org/officeDocument/2006/relationships/hyperlink" Target="mailto:post@gjern-natur.dk" TargetMode="External"/><Relationship Id="rId70" Type="http://schemas.openxmlformats.org/officeDocument/2006/relationships/image" Target="media/image34.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4A68CA309241068D673CF3663A7D00"/>
        <w:category>
          <w:name w:val="Generelt"/>
          <w:gallery w:val="placeholder"/>
        </w:category>
        <w:types>
          <w:type w:val="bbPlcHdr"/>
        </w:types>
        <w:behaviors>
          <w:behavior w:val="content"/>
        </w:behaviors>
        <w:guid w:val="{A610F101-01FD-489D-9FEF-EE2456180F86}"/>
      </w:docPartPr>
      <w:docPartBody>
        <w:p w:rsidR="00A52D20" w:rsidRDefault="00A52D20" w:rsidP="00A52D20">
          <w:pPr>
            <w:pStyle w:val="434A68CA309241068D673CF3663A7D00"/>
          </w:pPr>
          <w:r w:rsidRPr="00917DC4">
            <w:rPr>
              <w:rStyle w:val="Pladsholdertekst"/>
            </w:rPr>
            <w:t>Klik her for at angive en dato.</w:t>
          </w:r>
        </w:p>
      </w:docPartBody>
    </w:docPart>
    <w:docPart>
      <w:docPartPr>
        <w:name w:val="209C708C6D524D1BAEE9B45B455D564D"/>
        <w:category>
          <w:name w:val="Generelt"/>
          <w:gallery w:val="placeholder"/>
        </w:category>
        <w:types>
          <w:type w:val="bbPlcHdr"/>
        </w:types>
        <w:behaviors>
          <w:behavior w:val="content"/>
        </w:behaviors>
        <w:guid w:val="{19478646-8893-4FBB-9E49-81F6F43A3134}"/>
      </w:docPartPr>
      <w:docPartBody>
        <w:p w:rsidR="00A52D20" w:rsidRDefault="00A52D20" w:rsidP="00A52D20">
          <w:pPr>
            <w:pStyle w:val="209C708C6D524D1BAEE9B45B455D564D"/>
          </w:pPr>
          <w:r w:rsidRPr="00E833CD">
            <w:rPr>
              <w:rStyle w:val="Pladsholdertekst"/>
            </w:rPr>
            <w:t>Klik her for at angive en dato.</w:t>
          </w:r>
        </w:p>
      </w:docPartBody>
    </w:docPart>
    <w:docPart>
      <w:docPartPr>
        <w:name w:val="0391A45A6815402A93B3E25EC9A4990B"/>
        <w:category>
          <w:name w:val="Generelt"/>
          <w:gallery w:val="placeholder"/>
        </w:category>
        <w:types>
          <w:type w:val="bbPlcHdr"/>
        </w:types>
        <w:behaviors>
          <w:behavior w:val="content"/>
        </w:behaviors>
        <w:guid w:val="{4BB5A35C-2366-41D2-A6A2-41209D62AD0A}"/>
      </w:docPartPr>
      <w:docPartBody>
        <w:p w:rsidR="00A52D20" w:rsidRDefault="00A52D20">
          <w:r w:rsidRPr="0092566A">
            <w:rPr>
              <w:rStyle w:val="Pladsholdertekst"/>
            </w:rPr>
            <w:t>Skemanr.</w:t>
          </w:r>
        </w:p>
      </w:docPartBody>
    </w:docPart>
    <w:docPart>
      <w:docPartPr>
        <w:name w:val="D72D15D4399F463D8F083313F3457D1D"/>
        <w:category>
          <w:name w:val="Generelt"/>
          <w:gallery w:val="placeholder"/>
        </w:category>
        <w:types>
          <w:type w:val="bbPlcHdr"/>
        </w:types>
        <w:behaviors>
          <w:behavior w:val="content"/>
        </w:behaviors>
        <w:guid w:val="{53066C16-7554-42F8-B0FA-AE82FBE0A68B}"/>
      </w:docPartPr>
      <w:docPartBody>
        <w:p w:rsidR="002F6AD9" w:rsidRDefault="00CA3357" w:rsidP="00CA3357">
          <w:pPr>
            <w:pStyle w:val="D72D15D4399F463D8F083313F3457D1D"/>
          </w:pPr>
          <w:r w:rsidRPr="0092566A">
            <w:rPr>
              <w:rStyle w:val="Pladsholdertekst"/>
            </w:rPr>
            <w:t>Skemanr.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Helvetica-Narrow-Bold">
    <w:panose1 w:val="00000000000000000000"/>
    <w:charset w:val="00"/>
    <w:family w:val="auto"/>
    <w:notTrueType/>
    <w:pitch w:val="default"/>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Verdana,Bold">
    <w:altName w:val="Verdana"/>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D20"/>
    <w:rsid w:val="001661A3"/>
    <w:rsid w:val="002C6D7F"/>
    <w:rsid w:val="002F6AD9"/>
    <w:rsid w:val="00311481"/>
    <w:rsid w:val="00314F8E"/>
    <w:rsid w:val="004001F4"/>
    <w:rsid w:val="005A778D"/>
    <w:rsid w:val="005B3AD4"/>
    <w:rsid w:val="005E58A6"/>
    <w:rsid w:val="00785F9E"/>
    <w:rsid w:val="00A52D20"/>
    <w:rsid w:val="00B07A39"/>
    <w:rsid w:val="00C70F73"/>
    <w:rsid w:val="00CA3357"/>
    <w:rsid w:val="00D074AE"/>
    <w:rsid w:val="00DC1E3A"/>
    <w:rsid w:val="00DC31B6"/>
    <w:rsid w:val="00ED74ED"/>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ecimalSymbol w:val=","/>
  <w:listSeparator w:val=";"/>
  <w14:docId w14:val="0397327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A3357"/>
    <w:rPr>
      <w:color w:val="808080"/>
    </w:rPr>
  </w:style>
  <w:style w:type="paragraph" w:customStyle="1" w:styleId="605DDF879D1D4EA585894162781E1D48">
    <w:name w:val="605DDF879D1D4EA585894162781E1D48"/>
    <w:rsid w:val="00A52D20"/>
  </w:style>
  <w:style w:type="paragraph" w:customStyle="1" w:styleId="7A6ED5FADAA54F68825F2AC03C8CF5B2">
    <w:name w:val="7A6ED5FADAA54F68825F2AC03C8CF5B2"/>
    <w:rsid w:val="00A52D20"/>
  </w:style>
  <w:style w:type="paragraph" w:customStyle="1" w:styleId="8F8D40B754F94C38A6C1A1F948D40DC3">
    <w:name w:val="8F8D40B754F94C38A6C1A1F948D40DC3"/>
    <w:rsid w:val="00A52D20"/>
  </w:style>
  <w:style w:type="paragraph" w:customStyle="1" w:styleId="BAFFD9D731004D3290B59FAAC6FA89AD">
    <w:name w:val="BAFFD9D731004D3290B59FAAC6FA89AD"/>
    <w:rsid w:val="00A52D20"/>
  </w:style>
  <w:style w:type="paragraph" w:customStyle="1" w:styleId="B58DC1A7ED95435580C451F4BF0EAD45">
    <w:name w:val="B58DC1A7ED95435580C451F4BF0EAD45"/>
    <w:rsid w:val="00A52D20"/>
  </w:style>
  <w:style w:type="paragraph" w:customStyle="1" w:styleId="F53FF58781C5492CA001B11AD939C7DD">
    <w:name w:val="F53FF58781C5492CA001B11AD939C7DD"/>
    <w:rsid w:val="00A52D20"/>
  </w:style>
  <w:style w:type="paragraph" w:customStyle="1" w:styleId="4FAEB192A1A44004B5CD96466094CBDB">
    <w:name w:val="4FAEB192A1A44004B5CD96466094CBDB"/>
    <w:rsid w:val="00A52D20"/>
  </w:style>
  <w:style w:type="paragraph" w:customStyle="1" w:styleId="3DECC223885E44208BA270065C4A7301">
    <w:name w:val="3DECC223885E44208BA270065C4A7301"/>
    <w:rsid w:val="00A52D20"/>
  </w:style>
  <w:style w:type="paragraph" w:customStyle="1" w:styleId="801933C5A7DD434FA1E6DA0A95162BD8">
    <w:name w:val="801933C5A7DD434FA1E6DA0A95162BD8"/>
    <w:rsid w:val="00A52D20"/>
  </w:style>
  <w:style w:type="paragraph" w:customStyle="1" w:styleId="50EB700FA8584E98B4DFFB6A452DDB91">
    <w:name w:val="50EB700FA8584E98B4DFFB6A452DDB91"/>
    <w:rsid w:val="00A52D20"/>
  </w:style>
  <w:style w:type="paragraph" w:customStyle="1" w:styleId="DEFB953D3B584E1E8E6BB919C8B10D8C">
    <w:name w:val="DEFB953D3B584E1E8E6BB919C8B10D8C"/>
    <w:rsid w:val="00A52D20"/>
  </w:style>
  <w:style w:type="paragraph" w:customStyle="1" w:styleId="44E90D2B1C784A1BABFE95781C0BC576">
    <w:name w:val="44E90D2B1C784A1BABFE95781C0BC576"/>
    <w:rsid w:val="00A52D20"/>
  </w:style>
  <w:style w:type="paragraph" w:customStyle="1" w:styleId="5F1F89A5426E4464B6ADA1706C2CF9DE">
    <w:name w:val="5F1F89A5426E4464B6ADA1706C2CF9DE"/>
    <w:rsid w:val="00A52D20"/>
  </w:style>
  <w:style w:type="paragraph" w:customStyle="1" w:styleId="CFBE17B9C05044E69FADC890A16B92B9">
    <w:name w:val="CFBE17B9C05044E69FADC890A16B92B9"/>
    <w:rsid w:val="00A52D20"/>
  </w:style>
  <w:style w:type="paragraph" w:customStyle="1" w:styleId="8D30B52BACF44720850286A471F8D8C2">
    <w:name w:val="8D30B52BACF44720850286A471F8D8C2"/>
    <w:rsid w:val="00A52D20"/>
  </w:style>
  <w:style w:type="paragraph" w:customStyle="1" w:styleId="11D6BE033DFF4F91A0DE524A36697AB3">
    <w:name w:val="11D6BE033DFF4F91A0DE524A36697AB3"/>
    <w:rsid w:val="00A52D20"/>
  </w:style>
  <w:style w:type="paragraph" w:customStyle="1" w:styleId="4CF292BF6B9240FD9DE3381D31386929">
    <w:name w:val="4CF292BF6B9240FD9DE3381D31386929"/>
    <w:rsid w:val="00A52D20"/>
  </w:style>
  <w:style w:type="paragraph" w:customStyle="1" w:styleId="6DFAC0F6E2F24984858C67278AE5790B">
    <w:name w:val="6DFAC0F6E2F24984858C67278AE5790B"/>
    <w:rsid w:val="00A52D20"/>
  </w:style>
  <w:style w:type="paragraph" w:customStyle="1" w:styleId="F607D47C5F574AE0B9BA6F5B5EA98E1B">
    <w:name w:val="F607D47C5F574AE0B9BA6F5B5EA98E1B"/>
    <w:rsid w:val="00A52D20"/>
  </w:style>
  <w:style w:type="paragraph" w:customStyle="1" w:styleId="F44A2271157F4E24926D35E4BEB0B601">
    <w:name w:val="F44A2271157F4E24926D35E4BEB0B601"/>
    <w:rsid w:val="00A52D20"/>
  </w:style>
  <w:style w:type="paragraph" w:customStyle="1" w:styleId="9DFE684CF2D642BDA186680DC25EC043">
    <w:name w:val="9DFE684CF2D642BDA186680DC25EC043"/>
    <w:rsid w:val="00A52D20"/>
  </w:style>
  <w:style w:type="paragraph" w:customStyle="1" w:styleId="85D7392BADA84CCC857852C7C519FC47">
    <w:name w:val="85D7392BADA84CCC857852C7C519FC47"/>
    <w:rsid w:val="00A52D20"/>
  </w:style>
  <w:style w:type="paragraph" w:customStyle="1" w:styleId="9C2E1C9A7D0B4C9AA51420B8D48FABBE">
    <w:name w:val="9C2E1C9A7D0B4C9AA51420B8D48FABBE"/>
    <w:rsid w:val="00A52D20"/>
  </w:style>
  <w:style w:type="paragraph" w:customStyle="1" w:styleId="80999061859C4B73AD026BF9E9DB6B44">
    <w:name w:val="80999061859C4B73AD026BF9E9DB6B44"/>
    <w:rsid w:val="00A52D20"/>
  </w:style>
  <w:style w:type="paragraph" w:customStyle="1" w:styleId="3C4F00B9BFF54E25B8C424AF8E6B7678">
    <w:name w:val="3C4F00B9BFF54E25B8C424AF8E6B7678"/>
    <w:rsid w:val="00A52D20"/>
  </w:style>
  <w:style w:type="paragraph" w:customStyle="1" w:styleId="973B17D50CF644AC8CA0B6DDDF367F9A">
    <w:name w:val="973B17D50CF644AC8CA0B6DDDF367F9A"/>
    <w:rsid w:val="00A52D20"/>
  </w:style>
  <w:style w:type="paragraph" w:customStyle="1" w:styleId="E307DD42A1214B5483AF8F6DB10D1489">
    <w:name w:val="E307DD42A1214B5483AF8F6DB10D1489"/>
    <w:rsid w:val="00A52D20"/>
  </w:style>
  <w:style w:type="paragraph" w:customStyle="1" w:styleId="F4AE3B499D4B45B2A4DD9EBDC6957846">
    <w:name w:val="F4AE3B499D4B45B2A4DD9EBDC6957846"/>
    <w:rsid w:val="00A52D20"/>
  </w:style>
  <w:style w:type="paragraph" w:customStyle="1" w:styleId="B187C4186D324527958E84D60CA2F64E">
    <w:name w:val="B187C4186D324527958E84D60CA2F64E"/>
    <w:rsid w:val="00A52D20"/>
  </w:style>
  <w:style w:type="paragraph" w:customStyle="1" w:styleId="C1E09E746F4347D29F3F1EB45D3DC0D5">
    <w:name w:val="C1E09E746F4347D29F3F1EB45D3DC0D5"/>
    <w:rsid w:val="00A52D20"/>
  </w:style>
  <w:style w:type="paragraph" w:customStyle="1" w:styleId="D998A9F0B53D4DE2AFBDD76BBC4E93A2">
    <w:name w:val="D998A9F0B53D4DE2AFBDD76BBC4E93A2"/>
    <w:rsid w:val="00A52D20"/>
  </w:style>
  <w:style w:type="paragraph" w:customStyle="1" w:styleId="434A68CA309241068D673CF3663A7D00">
    <w:name w:val="434A68CA309241068D673CF3663A7D00"/>
    <w:rsid w:val="00A52D20"/>
  </w:style>
  <w:style w:type="paragraph" w:customStyle="1" w:styleId="EDF1383B446547A99BA02CE51FC3D707">
    <w:name w:val="EDF1383B446547A99BA02CE51FC3D707"/>
    <w:rsid w:val="00A52D20"/>
  </w:style>
  <w:style w:type="paragraph" w:customStyle="1" w:styleId="EE8B9B3F80D44A8FB086B6FDEF79D72C">
    <w:name w:val="EE8B9B3F80D44A8FB086B6FDEF79D72C"/>
    <w:rsid w:val="00A52D20"/>
  </w:style>
  <w:style w:type="paragraph" w:customStyle="1" w:styleId="495CAF03A90D4D3EA63DE84D0FB71F77">
    <w:name w:val="495CAF03A90D4D3EA63DE84D0FB71F77"/>
    <w:rsid w:val="00A52D20"/>
  </w:style>
  <w:style w:type="paragraph" w:customStyle="1" w:styleId="FA4F390295B545CDAE724A05FD411C5A">
    <w:name w:val="FA4F390295B545CDAE724A05FD411C5A"/>
    <w:rsid w:val="00A52D20"/>
  </w:style>
  <w:style w:type="paragraph" w:customStyle="1" w:styleId="383CB9EE99774FBCADF24C17D7944FE8">
    <w:name w:val="383CB9EE99774FBCADF24C17D7944FE8"/>
    <w:rsid w:val="00A52D20"/>
  </w:style>
  <w:style w:type="paragraph" w:customStyle="1" w:styleId="327923074ACC46BC8476C3AD365C8D5D">
    <w:name w:val="327923074ACC46BC8476C3AD365C8D5D"/>
    <w:rsid w:val="00A52D20"/>
  </w:style>
  <w:style w:type="paragraph" w:customStyle="1" w:styleId="30F6ECDEFEE54AF9B28F67C24A590509">
    <w:name w:val="30F6ECDEFEE54AF9B28F67C24A590509"/>
    <w:rsid w:val="00A52D20"/>
  </w:style>
  <w:style w:type="paragraph" w:customStyle="1" w:styleId="65ADDC545F9A474DAC083C842B47F83E">
    <w:name w:val="65ADDC545F9A474DAC083C842B47F83E"/>
    <w:rsid w:val="00A52D20"/>
  </w:style>
  <w:style w:type="paragraph" w:customStyle="1" w:styleId="65D0067780B04B5AB05CB074560F39B1">
    <w:name w:val="65D0067780B04B5AB05CB074560F39B1"/>
    <w:rsid w:val="00A52D20"/>
  </w:style>
  <w:style w:type="paragraph" w:customStyle="1" w:styleId="E33DD855D7BC472A9A7EA8EBE4813D29">
    <w:name w:val="E33DD855D7BC472A9A7EA8EBE4813D29"/>
    <w:rsid w:val="00A52D20"/>
  </w:style>
  <w:style w:type="paragraph" w:customStyle="1" w:styleId="6133A7BA624E447F8214BB8F8CBAADED">
    <w:name w:val="6133A7BA624E447F8214BB8F8CBAADED"/>
    <w:rsid w:val="00A52D20"/>
  </w:style>
  <w:style w:type="paragraph" w:customStyle="1" w:styleId="209C708C6D524D1BAEE9B45B455D564D">
    <w:name w:val="209C708C6D524D1BAEE9B45B455D564D"/>
    <w:rsid w:val="00A52D20"/>
  </w:style>
  <w:style w:type="paragraph" w:customStyle="1" w:styleId="8B0FA9C7352D4DA7BA44DC13304D5BA2">
    <w:name w:val="8B0FA9C7352D4DA7BA44DC13304D5BA2"/>
    <w:rsid w:val="00A52D20"/>
  </w:style>
  <w:style w:type="paragraph" w:customStyle="1" w:styleId="53AFC843DAEC4CF897B70FC65626D19E">
    <w:name w:val="53AFC843DAEC4CF897B70FC65626D19E"/>
    <w:rsid w:val="00A52D20"/>
  </w:style>
  <w:style w:type="paragraph" w:customStyle="1" w:styleId="D72D15D4399F463D8F083313F3457D1D">
    <w:name w:val="D72D15D4399F463D8F083313F3457D1D"/>
    <w:rsid w:val="00CA33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157A138D07FE7342B18EC8B386EC1B1B" ma:contentTypeVersion="3" ma:contentTypeDescription="GetOrganized dokument" ma:contentTypeScope="" ma:versionID="ec0760e45f9aba3d75a0d006d676dbd3">
  <xsd:schema xmlns:xsd="http://www.w3.org/2001/XMLSchema" xmlns:xs="http://www.w3.org/2001/XMLSchema" xmlns:p="http://schemas.microsoft.com/office/2006/metadata/properties" xmlns:ns1="http://schemas.microsoft.com/sharepoint/v3" xmlns:ns2="5d101e91-6daa-4d36-bb28-aa85acad1d98" xmlns:ns3="5221551C-0C42-434F-8309-B22848984246" xmlns:ns4="5221551c-0c42-434f-8309-b22848984246" xmlns:ns5="cd56a3d6-1229-4207-928e-4e9731b837bc" targetNamespace="http://schemas.microsoft.com/office/2006/metadata/properties" ma:root="true" ma:fieldsID="300370b72285bc3c726347e174be6af2" ns1:_="" ns2:_="" ns3:_="" ns4:_="" ns5:_="">
    <xsd:import namespace="http://schemas.microsoft.com/sharepoint/v3"/>
    <xsd:import namespace="5d101e91-6daa-4d36-bb28-aa85acad1d98"/>
    <xsd:import namespace="5221551C-0C42-434F-8309-B22848984246"/>
    <xsd:import namespace="5221551c-0c42-434f-8309-b22848984246"/>
    <xsd:import namespace="cd56a3d6-1229-4207-928e-4e9731b837bc"/>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52;#Malene Ultang (25140)"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221551C-0C42-434F-8309-B22848984246" elementFormDefault="qualified">
    <xsd:import namespace="http://schemas.microsoft.com/office/2006/documentManagement/types"/>
    <xsd:import namespace="http://schemas.microsoft.com/office/infopath/2007/PartnerControls"/>
    <xsd:element name="Modtager" ma:index="4" nillable="true" ma:displayName="Modtager" ma:list="{69449951-7868-4658-8FF2-8EA97DF432FE}"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69449951-7868-4658-8FF2-8EA97DF432FE}"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69449951-7868-4658-8FF2-8EA97DF432FE}" ma:internalName="Afsender_x003a_Id" ma:readOnly="true" ma:showField="ID" ma:web="">
      <xsd:simpleType>
        <xsd:restriction base="dms:Lookup"/>
      </xsd:simpleType>
    </xsd:element>
    <xsd:element name="Modtager_x003a_Id" ma:index="40" nillable="true" ma:displayName="Modtager:Id" ma:list="{69449951-7868-4658-8FF2-8EA97DF432FE}"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1551c-0c42-434f-8309-b22848984246"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6a3d6-1229-4207-928e-4e9731b837bc"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3f7da450-06bd-46a7-8df4-f0c4a2cbb0ae}" ma:internalName="TaxCatchAll" ma:showField="CatchAllData" ma:web="cd56a3d6-1229-4207-928e-4e9731b837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sEDeliveryNote xmlns="5221551C-0C42-434F-8309-B22848984246">false</IsEDeliveryNote>
    <Korrespondance xmlns="5d101e91-6daa-4d36-bb28-aa85acad1d98">Udgående</Korrespondance>
    <Postliste xmlns="5221551C-0C42-434F-8309-B22848984246">false</Postliste>
    <Preview xmlns="5221551C-0C42-434F-8309-B22848984246" xsi:nil="true"/>
    <CCMAgendaDocumentStatus xmlns="5221551C-0C42-434F-8309-B22848984246" xsi:nil="true"/>
    <ScannetAf xmlns="5221551C-0C42-434F-8309-B22848984246" xsi:nil="true"/>
    <CCMMeetingCaseLink xmlns="5221551C-0C42-434F-8309-B22848984246">
      <Url xsi:nil="true"/>
      <Description xsi:nil="true"/>
    </CCMMeetingCaseLink>
    <CCMAgendaItemId xmlns="5221551C-0C42-434F-8309-B22848984246" xsi:nil="true"/>
    <Beskrivelse xmlns="5d101e91-6daa-4d36-bb28-aa85acad1d98">Endeligt tillæg nr. 1 til mgk</Beskrivelse>
    <Dato xmlns="5d101e91-6daa-4d36-bb28-aa85acad1d98">2017-09-24T22:00:00+00:00</Dato>
    <Afsender xmlns="5221551C-0C42-434F-8309-B22848984246" xsi:nil="true"/>
    <Modtager xmlns="5221551C-0C42-434F-8309-B22848984246"/>
    <CCMAgendaStatus xmlns="5221551C-0C42-434F-8309-B22848984246" xsi:nil="true"/>
    <CaseOwner xmlns="http://schemas.microsoft.com/sharepoint/v3">
      <UserInfo>
        <DisplayName/>
        <AccountId xsi:nil="true"/>
        <AccountType/>
      </UserInfo>
    </CaseOwner>
    <TaxCatchAll xmlns="cd56a3d6-1229-4207-928e-4e9731b837bc"/>
    <ha269fc39020493c99371b9d90245c7d xmlns="5221551C-0C42-434F-8309-B22848984246">
      <Terms xmlns="http://schemas.microsoft.com/office/infopath/2007/PartnerControls"/>
    </ha269fc39020493c99371b9d90245c7d>
    <Registreringsdato xmlns="5d101e91-6daa-4d36-bb28-aa85acad1d98">2017-09-21T22:00:00+00:00</Registreringsdato>
    <Classification xmlns="5221551C-0C42-434F-8309-B22848984246" xsi:nil="true"/>
    <CCMMeetingCaseId xmlns="5221551C-0C42-434F-8309-B22848984246" xsi:nil="true"/>
    <CCMMeetingCaseInstanceId xmlns="5221551C-0C42-434F-8309-B22848984246" xsi:nil="true"/>
    <LocalAttachment xmlns="http://schemas.microsoft.com/sharepoint/v3">false</LocalAttachment>
    <CaseRecordNumber xmlns="http://schemas.microsoft.com/sharepoint/v3">21</CaseRecordNumber>
    <CaseID xmlns="http://schemas.microsoft.com/sharepoint/v3">EJD-2017-01960</CaseID>
    <RegistrationDate xmlns="http://schemas.microsoft.com/sharepoint/v3">2017-09-25T12:57:24+00:00</RegistrationDate>
    <Related xmlns="http://schemas.microsoft.com/sharepoint/v3">false</Related>
    <CCMSystemID xmlns="http://schemas.microsoft.com/sharepoint/v3">ea092515-af83-4e21-8047-ec4cc0206f46</CCMSystemID>
    <CCMVisualId xmlns="http://schemas.microsoft.com/sharepoint/v3">EJD-2017-01960</CCMVisualId>
    <Finalized xmlns="http://schemas.microsoft.com/sharepoint/v3">false</Finalized>
    <DocID xmlns="http://schemas.microsoft.com/sharepoint/v3">6647607</DocID>
    <CCMTemplateID xmlns="http://schemas.microsoft.com/sharepoint/v3">0</CCMTemplateID>
    <SkannetAf xmlns="5221551c-0c42-434f-8309-b2284898424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B89F9-1F74-4975-A413-36863896A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5221551C-0C42-434F-8309-B22848984246"/>
    <ds:schemaRef ds:uri="5221551c-0c42-434f-8309-b22848984246"/>
    <ds:schemaRef ds:uri="cd56a3d6-1229-4207-928e-4e9731b83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2EAD4B-FA09-426D-9F26-295456D81FB0}">
  <ds:schemaRefs>
    <ds:schemaRef ds:uri="http://schemas.microsoft.com/sharepoint/v3/contenttype/forms"/>
  </ds:schemaRefs>
</ds:datastoreItem>
</file>

<file path=customXml/itemProps3.xml><?xml version="1.0" encoding="utf-8"?>
<ds:datastoreItem xmlns:ds="http://schemas.openxmlformats.org/officeDocument/2006/customXml" ds:itemID="{E7E6ED0D-4CAF-4C66-A3AF-0A7C312E051F}">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5221551c-0c42-434f-8309-b22848984246"/>
    <ds:schemaRef ds:uri="http://purl.org/dc/terms/"/>
    <ds:schemaRef ds:uri="5221551C-0C42-434F-8309-B22848984246"/>
    <ds:schemaRef ds:uri="http://purl.org/dc/dcmitype/"/>
    <ds:schemaRef ds:uri="http://schemas.microsoft.com/office/infopath/2007/PartnerControls"/>
    <ds:schemaRef ds:uri="cd56a3d6-1229-4207-928e-4e9731b837bc"/>
    <ds:schemaRef ds:uri="5d101e91-6daa-4d36-bb28-aa85acad1d98"/>
    <ds:schemaRef ds:uri="http://schemas.microsoft.com/sharepoint/v3"/>
    <ds:schemaRef ds:uri="http://www.w3.org/XML/1998/namespace"/>
  </ds:schemaRefs>
</ds:datastoreItem>
</file>

<file path=customXml/itemProps4.xml><?xml version="1.0" encoding="utf-8"?>
<ds:datastoreItem xmlns:ds="http://schemas.openxmlformats.org/officeDocument/2006/customXml" ds:itemID="{28BE23EF-CE7A-4355-BAF3-C96EF883A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14836</Words>
  <Characters>90506</Characters>
  <Application>Microsoft Office Word</Application>
  <DocSecurity>0</DocSecurity>
  <Lines>754</Lines>
  <Paragraphs>210</Paragraphs>
  <ScaleCrop>false</ScaleCrop>
  <HeadingPairs>
    <vt:vector size="2" baseType="variant">
      <vt:variant>
        <vt:lpstr>Titel</vt:lpstr>
      </vt:variant>
      <vt:variant>
        <vt:i4>1</vt:i4>
      </vt:variant>
    </vt:vector>
  </HeadingPairs>
  <TitlesOfParts>
    <vt:vector size="1" baseType="lpstr">
      <vt:lpstr>Tillæg nr. 1 til § 12 mgk Throrupgårdsvej 55</vt:lpstr>
    </vt:vector>
  </TitlesOfParts>
  <Company>Silkeborg Kommune</Company>
  <LinksUpToDate>false</LinksUpToDate>
  <CharactersWithSpaces>105132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Tillæg nr. 1 til § 12 mgk Throrupgårdsvej 55</dc:title>
  <dc:creator>Malene Ultang (25140)</dc:creator>
  <cp:lastModifiedBy>Malene Ultang (25140)</cp:lastModifiedBy>
  <cp:revision>2</cp:revision>
  <cp:lastPrinted>2017-09-25T10:45:00Z</cp:lastPrinted>
  <dcterms:created xsi:type="dcterms:W3CDTF">2018-05-14T10:35:00Z</dcterms:created>
  <dcterms:modified xsi:type="dcterms:W3CDTF">2018-05-14T10:35:00Z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0x010100AC085CFC53BC46CEA2EADE194AD9D48200157A138D07FE7342B18EC8B386EC1B1B</vt:lpwstr>
  </property>
  <property fmtid="{D5CDD505-2E9C-101B-9397-08002B2CF9AE}" pid="3" name="CCMIsSharedOnOneDrive">
    <vt:bool>false</vt:bool>
  </property>
  <property fmtid="{D5CDD505-2E9C-101B-9397-08002B2CF9AE}" pid="4" name="CCMOneDriveID">
    <vt:lpwstr/>
  </property>
  <property fmtid="{D5CDD505-2E9C-101B-9397-08002B2CF9AE}" pid="5" name="CCMOneDriveOwnerID">
    <vt:lpwstr/>
  </property>
  <property fmtid="{D5CDD505-2E9C-101B-9397-08002B2CF9AE}" pid="6" name="CCMOneDriveItemID">
    <vt:lpwstr/>
  </property>
  <property fmtid="{D5CDD505-2E9C-101B-9397-08002B2CF9AE}" pid="7" name="CCMSystem">
    <vt:lpwstr> </vt:lpwstr>
  </property>
  <property fmtid="{D5CDD505-2E9C-101B-9397-08002B2CF9AE}" pid="8" name="Dokumentstatus">
    <vt:lpwstr/>
  </property>
  <property fmtid="{D5CDD505-2E9C-101B-9397-08002B2CF9AE}" pid="9" name="CCMEventContext">
    <vt:lpwstr>7acdd76f-72bd-4e84-b2e8-c17445cb9e00</vt:lpwstr>
  </property>
</Properties>
</file>