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ECA91" w14:textId="77777777" w:rsidR="001A40A9" w:rsidRPr="00F936D6" w:rsidRDefault="001A40A9" w:rsidP="00F936D6">
      <w:pPr>
        <w:pStyle w:val="Overskrift1"/>
        <w:jc w:val="center"/>
        <w:rPr>
          <w:rFonts w:ascii="Verdana" w:hAnsi="Verdana"/>
          <w:lang w:eastAsia="da-DK"/>
        </w:rPr>
      </w:pPr>
      <w:bookmarkStart w:id="0" w:name="_Toc293586882"/>
      <w:bookmarkStart w:id="1" w:name="_Toc306968352"/>
      <w:bookmarkStart w:id="2" w:name="_Toc307314911"/>
      <w:bookmarkStart w:id="3" w:name="_Toc406160876"/>
      <w:bookmarkStart w:id="4" w:name="_Toc165969987"/>
      <w:bookmarkStart w:id="5" w:name="_Toc520770925"/>
      <w:bookmarkStart w:id="6" w:name="_Toc521820052"/>
      <w:bookmarkStart w:id="7" w:name="_Toc22968952"/>
      <w:r w:rsidRPr="00F936D6">
        <w:rPr>
          <w:rFonts w:ascii="Verdana" w:hAnsi="Verdana"/>
          <w:lang w:eastAsia="da-DK"/>
        </w:rPr>
        <w:t>Miljøgodken</w:t>
      </w:r>
      <w:bookmarkStart w:id="8" w:name="_GoBack"/>
      <w:bookmarkEnd w:id="8"/>
      <w:r w:rsidRPr="00F936D6">
        <w:rPr>
          <w:rFonts w:ascii="Verdana" w:hAnsi="Verdana"/>
          <w:lang w:eastAsia="da-DK"/>
        </w:rPr>
        <w:t>delse</w:t>
      </w:r>
      <w:bookmarkEnd w:id="0"/>
      <w:bookmarkEnd w:id="1"/>
      <w:bookmarkEnd w:id="2"/>
      <w:bookmarkEnd w:id="3"/>
    </w:p>
    <w:p w14:paraId="7F4E0559" w14:textId="77777777" w:rsidR="001A40A9" w:rsidRPr="00F936D6" w:rsidRDefault="001A40A9" w:rsidP="00F936D6">
      <w:pPr>
        <w:pStyle w:val="Overskrift1"/>
        <w:jc w:val="center"/>
        <w:rPr>
          <w:rFonts w:ascii="Verdana" w:hAnsi="Verdana"/>
          <w:lang w:eastAsia="da-DK"/>
        </w:rPr>
      </w:pPr>
      <w:bookmarkStart w:id="9" w:name="_Toc293586883"/>
      <w:bookmarkStart w:id="10" w:name="_Toc306968353"/>
      <w:bookmarkStart w:id="11" w:name="_Toc307314912"/>
      <w:bookmarkStart w:id="12" w:name="_Toc406160877"/>
      <w:r w:rsidRPr="00F936D6">
        <w:rPr>
          <w:rFonts w:ascii="Verdana" w:hAnsi="Verdana"/>
          <w:lang w:eastAsia="da-DK"/>
        </w:rPr>
        <w:t>af husdyrbruget</w:t>
      </w:r>
      <w:bookmarkEnd w:id="9"/>
      <w:bookmarkEnd w:id="10"/>
      <w:bookmarkEnd w:id="11"/>
      <w:bookmarkEnd w:id="12"/>
    </w:p>
    <w:p w14:paraId="6F301E17" w14:textId="2ED14CAE" w:rsidR="001A40A9" w:rsidRPr="00F936D6" w:rsidRDefault="00D12D7F" w:rsidP="00F936D6">
      <w:pPr>
        <w:pStyle w:val="Overskrift1"/>
        <w:jc w:val="center"/>
        <w:rPr>
          <w:rFonts w:ascii="Verdana" w:hAnsi="Verdana"/>
          <w:lang w:eastAsia="da-DK"/>
        </w:rPr>
      </w:pPr>
      <w:bookmarkStart w:id="13" w:name="_Toc293586884"/>
      <w:bookmarkStart w:id="14" w:name="_Toc306968354"/>
      <w:bookmarkStart w:id="15" w:name="_Toc307314913"/>
      <w:bookmarkStart w:id="16" w:name="_Toc406160878"/>
      <w:r>
        <w:rPr>
          <w:rFonts w:ascii="Verdana" w:hAnsi="Verdana"/>
          <w:lang w:eastAsia="da-DK"/>
        </w:rPr>
        <w:t>Tågholm</w:t>
      </w:r>
      <w:r w:rsidR="001A40A9" w:rsidRPr="00F936D6">
        <w:rPr>
          <w:rFonts w:ascii="Verdana" w:hAnsi="Verdana"/>
          <w:lang w:eastAsia="da-DK"/>
        </w:rPr>
        <w:t>,</w:t>
      </w:r>
      <w:bookmarkEnd w:id="13"/>
      <w:bookmarkEnd w:id="14"/>
      <w:bookmarkEnd w:id="15"/>
      <w:bookmarkEnd w:id="16"/>
    </w:p>
    <w:p w14:paraId="23FF54D0" w14:textId="0B538F36" w:rsidR="001A40A9" w:rsidRPr="00F936D6" w:rsidRDefault="00D12D7F" w:rsidP="00F936D6">
      <w:pPr>
        <w:pStyle w:val="Overskrift1"/>
        <w:jc w:val="center"/>
        <w:rPr>
          <w:rFonts w:ascii="Verdana" w:hAnsi="Verdana"/>
          <w:lang w:eastAsia="da-DK"/>
        </w:rPr>
      </w:pPr>
      <w:bookmarkStart w:id="17" w:name="_Toc293586885"/>
      <w:bookmarkStart w:id="18" w:name="_Toc306968355"/>
      <w:bookmarkStart w:id="19" w:name="_Toc307314914"/>
      <w:bookmarkStart w:id="20" w:name="_Toc406160879"/>
      <w:proofErr w:type="spellStart"/>
      <w:r w:rsidRPr="00D12D7F">
        <w:rPr>
          <w:rFonts w:ascii="Verdana" w:hAnsi="Verdana"/>
          <w:lang w:eastAsia="da-DK"/>
        </w:rPr>
        <w:t>Vesterdamsvej</w:t>
      </w:r>
      <w:proofErr w:type="spellEnd"/>
      <w:r w:rsidRPr="00D12D7F">
        <w:rPr>
          <w:rFonts w:ascii="Verdana" w:hAnsi="Verdana"/>
          <w:lang w:eastAsia="da-DK"/>
        </w:rPr>
        <w:t xml:space="preserve"> 4</w:t>
      </w:r>
      <w:r w:rsidR="001A40A9" w:rsidRPr="00D12D7F">
        <w:rPr>
          <w:rFonts w:ascii="Verdana" w:hAnsi="Verdana"/>
          <w:lang w:eastAsia="da-DK"/>
        </w:rPr>
        <w:t>,</w:t>
      </w:r>
      <w:r w:rsidR="00F936D6" w:rsidRPr="00D12D7F">
        <w:rPr>
          <w:rFonts w:ascii="Verdana" w:hAnsi="Verdana"/>
          <w:lang w:eastAsia="da-DK"/>
        </w:rPr>
        <w:t xml:space="preserve"> </w:t>
      </w:r>
      <w:bookmarkEnd w:id="17"/>
      <w:bookmarkEnd w:id="18"/>
      <w:bookmarkEnd w:id="19"/>
      <w:bookmarkEnd w:id="20"/>
      <w:r w:rsidRPr="00D12D7F">
        <w:rPr>
          <w:rFonts w:ascii="Verdana" w:hAnsi="Verdana"/>
          <w:lang w:eastAsia="da-DK"/>
        </w:rPr>
        <w:t>7330</w:t>
      </w:r>
      <w:r>
        <w:rPr>
          <w:rFonts w:ascii="Verdana" w:hAnsi="Verdana"/>
          <w:lang w:eastAsia="da-DK"/>
        </w:rPr>
        <w:t xml:space="preserve"> Brande</w:t>
      </w:r>
    </w:p>
    <w:p w14:paraId="15657E2A" w14:textId="77777777" w:rsidR="001A40A9" w:rsidRPr="006A5E21" w:rsidRDefault="001A40A9" w:rsidP="001A40A9">
      <w:pPr>
        <w:spacing w:line="280" w:lineRule="exact"/>
        <w:jc w:val="center"/>
        <w:rPr>
          <w:b/>
          <w:sz w:val="24"/>
          <w:szCs w:val="24"/>
          <w:lang w:eastAsia="da-DK"/>
        </w:rPr>
      </w:pPr>
    </w:p>
    <w:p w14:paraId="71A5D97C" w14:textId="77777777" w:rsidR="001A40A9" w:rsidRPr="00F936D6" w:rsidRDefault="001A40A9" w:rsidP="00F936D6">
      <w:pPr>
        <w:pStyle w:val="Overskrift2"/>
        <w:rPr>
          <w:rFonts w:ascii="Verdana" w:hAnsi="Verdana"/>
          <w:sz w:val="24"/>
          <w:szCs w:val="24"/>
          <w:lang w:eastAsia="da-DK"/>
        </w:rPr>
      </w:pPr>
      <w:bookmarkStart w:id="21" w:name="_Toc293586886"/>
      <w:bookmarkStart w:id="22" w:name="_Toc306968356"/>
      <w:bookmarkStart w:id="23" w:name="_Toc307314915"/>
      <w:bookmarkStart w:id="24" w:name="_Toc406160880"/>
      <w:r w:rsidRPr="00F936D6">
        <w:rPr>
          <w:rFonts w:ascii="Verdana" w:hAnsi="Verdana"/>
          <w:sz w:val="24"/>
          <w:szCs w:val="24"/>
          <w:lang w:eastAsia="da-DK"/>
        </w:rPr>
        <w:t>- efter § 11</w:t>
      </w:r>
      <w:r w:rsidR="00044537">
        <w:rPr>
          <w:rFonts w:ascii="Verdana" w:hAnsi="Verdana"/>
          <w:sz w:val="24"/>
          <w:szCs w:val="24"/>
          <w:lang w:eastAsia="da-DK"/>
        </w:rPr>
        <w:t>, stk. 2</w:t>
      </w:r>
      <w:r w:rsidRPr="00F936D6">
        <w:rPr>
          <w:rFonts w:ascii="Verdana" w:hAnsi="Verdana"/>
          <w:sz w:val="24"/>
          <w:szCs w:val="24"/>
          <w:lang w:eastAsia="da-DK"/>
        </w:rPr>
        <w:t xml:space="preserve"> i Lovbekendtgørelse af lov om miljøgodkendelse m.v. af husdyrbrug</w:t>
      </w:r>
      <w:bookmarkEnd w:id="21"/>
      <w:bookmarkEnd w:id="22"/>
      <w:bookmarkEnd w:id="23"/>
      <w:bookmarkEnd w:id="24"/>
    </w:p>
    <w:p w14:paraId="02956E26" w14:textId="77777777" w:rsidR="001A40A9" w:rsidRPr="006A5E21" w:rsidRDefault="001A40A9" w:rsidP="001A40A9">
      <w:pPr>
        <w:spacing w:line="280" w:lineRule="exact"/>
        <w:jc w:val="center"/>
        <w:rPr>
          <w:b/>
          <w:sz w:val="36"/>
          <w:szCs w:val="36"/>
          <w:lang w:eastAsia="da-DK"/>
        </w:rPr>
      </w:pPr>
    </w:p>
    <w:p w14:paraId="39AF6446" w14:textId="70C90415" w:rsidR="001A40A9" w:rsidRPr="006A5E21" w:rsidRDefault="00745690" w:rsidP="001A40A9">
      <w:pPr>
        <w:spacing w:line="280" w:lineRule="exact"/>
        <w:jc w:val="center"/>
        <w:rPr>
          <w:b/>
          <w:sz w:val="36"/>
          <w:szCs w:val="36"/>
          <w:lang w:eastAsia="da-DK"/>
        </w:rPr>
      </w:pPr>
      <w:r>
        <w:rPr>
          <w:noProof/>
          <w:sz w:val="16"/>
          <w:szCs w:val="16"/>
          <w:lang w:eastAsia="da-DK"/>
        </w:rPr>
        <mc:AlternateContent>
          <mc:Choice Requires="wps">
            <w:drawing>
              <wp:anchor distT="0" distB="0" distL="114300" distR="114300" simplePos="0" relativeHeight="251660288" behindDoc="0" locked="0" layoutInCell="1" allowOverlap="1" wp14:anchorId="671EDBC9" wp14:editId="584F2EF3">
                <wp:simplePos x="0" y="0"/>
                <wp:positionH relativeFrom="column">
                  <wp:posOffset>457200</wp:posOffset>
                </wp:positionH>
                <wp:positionV relativeFrom="paragraph">
                  <wp:posOffset>97790</wp:posOffset>
                </wp:positionV>
                <wp:extent cx="5143500" cy="3657600"/>
                <wp:effectExtent l="5715" t="9525" r="1333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657600"/>
                        </a:xfrm>
                        <a:prstGeom prst="rect">
                          <a:avLst/>
                        </a:prstGeom>
                        <a:solidFill>
                          <a:srgbClr val="FFFFFF"/>
                        </a:solidFill>
                        <a:ln w="9525">
                          <a:solidFill>
                            <a:srgbClr val="000000"/>
                          </a:solidFill>
                          <a:miter lim="800000"/>
                          <a:headEnd/>
                          <a:tailEnd/>
                        </a:ln>
                      </wps:spPr>
                      <wps:txbx>
                        <w:txbxContent>
                          <w:p w14:paraId="20D8BF4A" w14:textId="77777777" w:rsidR="00E87298" w:rsidRDefault="00E87298" w:rsidP="001A40A9">
                            <w:pPr>
                              <w:jc w:val="center"/>
                            </w:pPr>
                          </w:p>
                          <w:p w14:paraId="362F4629" w14:textId="62F6AEFB" w:rsidR="00E87298" w:rsidRDefault="00E87298" w:rsidP="001A40A9">
                            <w:pPr>
                              <w:jc w:val="center"/>
                            </w:pPr>
                            <w:r>
                              <w:rPr>
                                <w:noProof/>
                                <w:lang w:eastAsia="da-DK"/>
                              </w:rPr>
                              <w:drawing>
                                <wp:inline distT="0" distB="0" distL="0" distR="0" wp14:anchorId="2CA3C2D4" wp14:editId="21760B38">
                                  <wp:extent cx="4371429" cy="3066667"/>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71429" cy="3066667"/>
                                          </a:xfrm>
                                          <a:prstGeom prst="rect">
                                            <a:avLst/>
                                          </a:prstGeom>
                                        </pic:spPr>
                                      </pic:pic>
                                    </a:graphicData>
                                  </a:graphic>
                                </wp:inline>
                              </w:drawing>
                            </w:r>
                          </w:p>
                          <w:p w14:paraId="4EA36949" w14:textId="201A3BCB" w:rsidR="00E87298" w:rsidRDefault="00E87298" w:rsidP="001A40A9">
                            <w:pPr>
                              <w:jc w:val="center"/>
                            </w:pPr>
                          </w:p>
                          <w:p w14:paraId="6E0AFFEA" w14:textId="77777777" w:rsidR="00E87298" w:rsidRDefault="00E87298" w:rsidP="001A40A9">
                            <w:pPr>
                              <w:jc w:val="center"/>
                            </w:pPr>
                          </w:p>
                          <w:p w14:paraId="3708B183" w14:textId="77777777" w:rsidR="00E87298" w:rsidRDefault="00E87298" w:rsidP="001A40A9">
                            <w:pPr>
                              <w:jc w:val="center"/>
                            </w:pPr>
                          </w:p>
                          <w:p w14:paraId="638ED205" w14:textId="36890159" w:rsidR="00E87298" w:rsidRDefault="00E87298" w:rsidP="00604CD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EDBC9" id="_x0000_t202" coordsize="21600,21600" o:spt="202" path="m,l,21600r21600,l21600,xe">
                <v:stroke joinstyle="miter"/>
                <v:path gradientshapeok="t" o:connecttype="rect"/>
              </v:shapetype>
              <v:shape id="Text Box 2" o:spid="_x0000_s1026" type="#_x0000_t202" style="position:absolute;left:0;text-align:left;margin-left:36pt;margin-top:7.7pt;width:405pt;height:4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">
                <v:textbox>
                  <w:txbxContent>
                    <w:p w14:paraId="20D8BF4A" w14:textId="77777777" w:rsidR="00E87298" w:rsidRDefault="00E87298" w:rsidP="001A40A9">
                      <w:pPr>
                        <w:jc w:val="center"/>
                      </w:pPr>
                    </w:p>
                    <w:p w14:paraId="362F4629" w14:textId="62F6AEFB" w:rsidR="00E87298" w:rsidRDefault="00E87298" w:rsidP="001A40A9">
                      <w:pPr>
                        <w:jc w:val="center"/>
                      </w:pPr>
                      <w:r>
                        <w:rPr>
                          <w:noProof/>
                          <w:lang w:eastAsia="da-DK"/>
                        </w:rPr>
                        <w:drawing>
                          <wp:inline distT="0" distB="0" distL="0" distR="0" wp14:anchorId="2CA3C2D4" wp14:editId="21760B38">
                            <wp:extent cx="4371429" cy="3066667"/>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71429" cy="3066667"/>
                                    </a:xfrm>
                                    <a:prstGeom prst="rect">
                                      <a:avLst/>
                                    </a:prstGeom>
                                  </pic:spPr>
                                </pic:pic>
                              </a:graphicData>
                            </a:graphic>
                          </wp:inline>
                        </w:drawing>
                      </w:r>
                    </w:p>
                    <w:p w14:paraId="4EA36949" w14:textId="201A3BCB" w:rsidR="00E87298" w:rsidRDefault="00E87298" w:rsidP="001A40A9">
                      <w:pPr>
                        <w:jc w:val="center"/>
                      </w:pPr>
                    </w:p>
                    <w:p w14:paraId="6E0AFFEA" w14:textId="77777777" w:rsidR="00E87298" w:rsidRDefault="00E87298" w:rsidP="001A40A9">
                      <w:pPr>
                        <w:jc w:val="center"/>
                      </w:pPr>
                    </w:p>
                    <w:p w14:paraId="3708B183" w14:textId="77777777" w:rsidR="00E87298" w:rsidRDefault="00E87298" w:rsidP="001A40A9">
                      <w:pPr>
                        <w:jc w:val="center"/>
                      </w:pPr>
                    </w:p>
                    <w:p w14:paraId="638ED205" w14:textId="36890159" w:rsidR="00E87298" w:rsidRDefault="00E87298" w:rsidP="00604CD2">
                      <w:pPr>
                        <w:jc w:val="center"/>
                      </w:pPr>
                    </w:p>
                  </w:txbxContent>
                </v:textbox>
              </v:shape>
            </w:pict>
          </mc:Fallback>
        </mc:AlternateContent>
      </w:r>
    </w:p>
    <w:p w14:paraId="18A69B50" w14:textId="77777777" w:rsidR="001A40A9" w:rsidRPr="006A5E21" w:rsidRDefault="001A40A9" w:rsidP="001A40A9">
      <w:pPr>
        <w:spacing w:line="280" w:lineRule="exact"/>
        <w:jc w:val="center"/>
        <w:rPr>
          <w:b/>
          <w:sz w:val="36"/>
          <w:szCs w:val="36"/>
          <w:lang w:eastAsia="da-DK"/>
        </w:rPr>
      </w:pPr>
    </w:p>
    <w:p w14:paraId="4AA11A4A" w14:textId="77777777" w:rsidR="001A40A9" w:rsidRPr="006A5E21" w:rsidRDefault="001A40A9" w:rsidP="001A40A9">
      <w:pPr>
        <w:spacing w:line="280" w:lineRule="exact"/>
        <w:jc w:val="center"/>
        <w:rPr>
          <w:b/>
          <w:sz w:val="36"/>
          <w:szCs w:val="36"/>
          <w:lang w:eastAsia="da-DK"/>
        </w:rPr>
      </w:pPr>
    </w:p>
    <w:p w14:paraId="217A54A3" w14:textId="77777777" w:rsidR="001A40A9" w:rsidRPr="006A5E21" w:rsidRDefault="001A40A9" w:rsidP="001A40A9">
      <w:pPr>
        <w:spacing w:line="280" w:lineRule="exact"/>
        <w:jc w:val="center"/>
        <w:rPr>
          <w:b/>
          <w:sz w:val="36"/>
          <w:szCs w:val="36"/>
          <w:lang w:eastAsia="da-DK"/>
        </w:rPr>
      </w:pPr>
    </w:p>
    <w:p w14:paraId="6D0DBD31" w14:textId="77777777" w:rsidR="001A40A9" w:rsidRPr="006A5E21" w:rsidRDefault="001A40A9" w:rsidP="001A40A9">
      <w:pPr>
        <w:spacing w:line="280" w:lineRule="exact"/>
        <w:jc w:val="right"/>
        <w:rPr>
          <w:sz w:val="16"/>
          <w:szCs w:val="16"/>
        </w:rPr>
      </w:pPr>
    </w:p>
    <w:p w14:paraId="431FE1AF" w14:textId="77777777" w:rsidR="001A40A9" w:rsidRPr="006A5E21" w:rsidRDefault="001A40A9" w:rsidP="001A40A9">
      <w:pPr>
        <w:spacing w:line="280" w:lineRule="exact"/>
        <w:jc w:val="right"/>
        <w:rPr>
          <w:sz w:val="16"/>
          <w:szCs w:val="16"/>
        </w:rPr>
      </w:pPr>
    </w:p>
    <w:p w14:paraId="3921CB2B" w14:textId="77777777" w:rsidR="001A40A9" w:rsidRPr="006A5E21" w:rsidRDefault="001A40A9" w:rsidP="001A40A9">
      <w:pPr>
        <w:spacing w:line="280" w:lineRule="exact"/>
        <w:jc w:val="right"/>
        <w:rPr>
          <w:sz w:val="16"/>
          <w:szCs w:val="16"/>
        </w:rPr>
      </w:pPr>
    </w:p>
    <w:p w14:paraId="607C0D3B" w14:textId="77777777" w:rsidR="001A40A9" w:rsidRPr="006A5E21" w:rsidRDefault="001A40A9" w:rsidP="001A40A9">
      <w:pPr>
        <w:spacing w:line="280" w:lineRule="exact"/>
        <w:jc w:val="right"/>
        <w:rPr>
          <w:sz w:val="16"/>
          <w:szCs w:val="16"/>
        </w:rPr>
      </w:pPr>
    </w:p>
    <w:p w14:paraId="12147DC2" w14:textId="77777777" w:rsidR="001A40A9" w:rsidRPr="006A5E21" w:rsidRDefault="001A40A9" w:rsidP="001A40A9">
      <w:pPr>
        <w:spacing w:line="280" w:lineRule="exact"/>
        <w:jc w:val="right"/>
        <w:rPr>
          <w:sz w:val="16"/>
          <w:szCs w:val="16"/>
        </w:rPr>
      </w:pPr>
    </w:p>
    <w:p w14:paraId="37292F7A" w14:textId="77777777" w:rsidR="001A40A9" w:rsidRPr="006A5E21" w:rsidRDefault="001A40A9" w:rsidP="001A40A9">
      <w:pPr>
        <w:spacing w:line="280" w:lineRule="exact"/>
        <w:jc w:val="right"/>
        <w:rPr>
          <w:sz w:val="16"/>
          <w:szCs w:val="16"/>
        </w:rPr>
      </w:pPr>
    </w:p>
    <w:p w14:paraId="420F3768" w14:textId="77777777" w:rsidR="001A40A9" w:rsidRPr="006A5E21" w:rsidRDefault="001A40A9" w:rsidP="001A40A9">
      <w:pPr>
        <w:spacing w:line="280" w:lineRule="exact"/>
        <w:jc w:val="right"/>
        <w:rPr>
          <w:sz w:val="16"/>
          <w:szCs w:val="16"/>
        </w:rPr>
      </w:pPr>
    </w:p>
    <w:p w14:paraId="5CCD73AF" w14:textId="77777777" w:rsidR="001A40A9" w:rsidRPr="006A5E21" w:rsidRDefault="001A40A9" w:rsidP="001A40A9">
      <w:pPr>
        <w:spacing w:line="280" w:lineRule="exact"/>
        <w:jc w:val="right"/>
        <w:rPr>
          <w:sz w:val="16"/>
          <w:szCs w:val="16"/>
        </w:rPr>
      </w:pPr>
    </w:p>
    <w:p w14:paraId="50DBF7C9" w14:textId="77777777" w:rsidR="001A40A9" w:rsidRPr="006A5E21" w:rsidRDefault="001A40A9" w:rsidP="001A40A9">
      <w:pPr>
        <w:spacing w:line="280" w:lineRule="exact"/>
        <w:jc w:val="right"/>
        <w:rPr>
          <w:sz w:val="16"/>
          <w:szCs w:val="16"/>
        </w:rPr>
      </w:pPr>
    </w:p>
    <w:p w14:paraId="21BDB37C" w14:textId="77777777" w:rsidR="001A40A9" w:rsidRPr="006A5E21" w:rsidRDefault="001A40A9" w:rsidP="001A40A9">
      <w:pPr>
        <w:spacing w:line="280" w:lineRule="exact"/>
        <w:jc w:val="right"/>
        <w:rPr>
          <w:sz w:val="16"/>
          <w:szCs w:val="16"/>
        </w:rPr>
      </w:pPr>
    </w:p>
    <w:p w14:paraId="059B713F" w14:textId="77777777" w:rsidR="001A40A9" w:rsidRPr="006A5E21" w:rsidRDefault="001A40A9" w:rsidP="001A40A9">
      <w:pPr>
        <w:spacing w:line="280" w:lineRule="exact"/>
        <w:jc w:val="right"/>
        <w:rPr>
          <w:sz w:val="16"/>
          <w:szCs w:val="16"/>
        </w:rPr>
      </w:pPr>
    </w:p>
    <w:p w14:paraId="37541F28" w14:textId="77777777" w:rsidR="001A40A9" w:rsidRPr="006A5E21" w:rsidRDefault="001A40A9" w:rsidP="001A40A9">
      <w:pPr>
        <w:spacing w:line="280" w:lineRule="exact"/>
        <w:jc w:val="right"/>
        <w:rPr>
          <w:sz w:val="16"/>
          <w:szCs w:val="16"/>
        </w:rPr>
      </w:pPr>
    </w:p>
    <w:p w14:paraId="313C0DE2" w14:textId="77777777" w:rsidR="001A40A9" w:rsidRPr="006A5E21" w:rsidRDefault="001A40A9" w:rsidP="001A40A9">
      <w:pPr>
        <w:spacing w:line="280" w:lineRule="exact"/>
        <w:jc w:val="right"/>
        <w:rPr>
          <w:sz w:val="16"/>
          <w:szCs w:val="16"/>
        </w:rPr>
      </w:pPr>
    </w:p>
    <w:p w14:paraId="67ED7476" w14:textId="77777777" w:rsidR="001A40A9" w:rsidRPr="006A5E21" w:rsidRDefault="001A40A9" w:rsidP="001A40A9">
      <w:pPr>
        <w:spacing w:line="280" w:lineRule="exact"/>
        <w:jc w:val="right"/>
        <w:rPr>
          <w:sz w:val="16"/>
          <w:szCs w:val="16"/>
        </w:rPr>
      </w:pPr>
    </w:p>
    <w:p w14:paraId="1B99B926" w14:textId="77777777" w:rsidR="001A40A9" w:rsidRPr="006A5E21" w:rsidRDefault="001A40A9" w:rsidP="001A40A9">
      <w:pPr>
        <w:spacing w:line="280" w:lineRule="exact"/>
        <w:jc w:val="right"/>
        <w:rPr>
          <w:sz w:val="16"/>
          <w:szCs w:val="16"/>
        </w:rPr>
      </w:pPr>
    </w:p>
    <w:p w14:paraId="736097F4" w14:textId="77777777" w:rsidR="001A40A9" w:rsidRPr="006A5E21" w:rsidRDefault="001A40A9" w:rsidP="001A40A9">
      <w:pPr>
        <w:spacing w:line="280" w:lineRule="exact"/>
        <w:jc w:val="right"/>
        <w:rPr>
          <w:sz w:val="16"/>
          <w:szCs w:val="16"/>
        </w:rPr>
      </w:pPr>
    </w:p>
    <w:p w14:paraId="5BB271D6" w14:textId="77777777" w:rsidR="001A40A9" w:rsidRPr="006A5E21" w:rsidRDefault="001A40A9" w:rsidP="001A40A9">
      <w:pPr>
        <w:spacing w:line="280" w:lineRule="exact"/>
        <w:jc w:val="right"/>
        <w:rPr>
          <w:sz w:val="16"/>
          <w:szCs w:val="16"/>
        </w:rPr>
      </w:pPr>
    </w:p>
    <w:p w14:paraId="67C604DE" w14:textId="77777777" w:rsidR="001A40A9" w:rsidRPr="006A5E21" w:rsidRDefault="001A40A9" w:rsidP="001A40A9">
      <w:pPr>
        <w:rPr>
          <w:lang w:eastAsia="da-DK"/>
        </w:rPr>
      </w:pPr>
    </w:p>
    <w:p w14:paraId="32B5A898" w14:textId="78FA601D" w:rsidR="001A40A9" w:rsidRPr="006A5E21" w:rsidRDefault="001A40A9" w:rsidP="001A40A9">
      <w:pPr>
        <w:rPr>
          <w:lang w:eastAsia="da-DK"/>
        </w:rPr>
      </w:pPr>
      <w:r w:rsidRPr="006A5E21">
        <w:rPr>
          <w:lang w:eastAsia="da-DK"/>
        </w:rPr>
        <w:t>Godkendelsesdato</w:t>
      </w:r>
      <w:r>
        <w:rPr>
          <w:lang w:eastAsia="da-DK"/>
        </w:rPr>
        <w:t xml:space="preserve">: </w:t>
      </w:r>
      <w:r w:rsidR="00AF4BCD">
        <w:rPr>
          <w:lang w:eastAsia="da-DK"/>
        </w:rPr>
        <w:t>4. januar 2017</w:t>
      </w:r>
    </w:p>
    <w:p w14:paraId="7E1190ED" w14:textId="77777777" w:rsidR="001A40A9" w:rsidRPr="006A5E21" w:rsidRDefault="001A40A9" w:rsidP="001A40A9">
      <w:pPr>
        <w:rPr>
          <w:lang w:eastAsia="da-DK"/>
        </w:rPr>
      </w:pPr>
    </w:p>
    <w:p w14:paraId="02F1DFC5" w14:textId="77777777" w:rsidR="001A40A9" w:rsidRPr="006A5E21" w:rsidRDefault="001A40A9" w:rsidP="001A40A9">
      <w:pPr>
        <w:rPr>
          <w:lang w:eastAsia="da-DK"/>
        </w:rPr>
      </w:pPr>
    </w:p>
    <w:p w14:paraId="14222BDC" w14:textId="77777777" w:rsidR="001A40A9" w:rsidRPr="006A5E21" w:rsidRDefault="001A40A9" w:rsidP="001A40A9">
      <w:pPr>
        <w:rPr>
          <w:lang w:eastAsia="da-DK"/>
        </w:rPr>
      </w:pPr>
    </w:p>
    <w:p w14:paraId="7DF95F9A" w14:textId="77777777" w:rsidR="001A40A9" w:rsidRPr="006A5E21" w:rsidRDefault="001A40A9" w:rsidP="001A40A9">
      <w:pPr>
        <w:jc w:val="right"/>
        <w:rPr>
          <w:sz w:val="16"/>
          <w:szCs w:val="16"/>
        </w:rPr>
      </w:pPr>
      <w:r>
        <w:rPr>
          <w:noProof/>
          <w:lang w:eastAsia="da-DK"/>
        </w:rPr>
        <w:drawing>
          <wp:inline distT="0" distB="0" distL="0" distR="0" wp14:anchorId="4A12FB95" wp14:editId="554A53FA">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10"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14:paraId="62D58F21" w14:textId="77777777" w:rsidR="001A40A9" w:rsidRPr="006A5E21" w:rsidRDefault="001A40A9" w:rsidP="001A40A9">
      <w:pPr>
        <w:jc w:val="right"/>
        <w:rPr>
          <w:sz w:val="16"/>
          <w:szCs w:val="16"/>
        </w:rPr>
      </w:pPr>
    </w:p>
    <w:p w14:paraId="35E0CC51" w14:textId="77777777" w:rsidR="001A40A9" w:rsidRPr="006A5E21" w:rsidRDefault="001A40A9" w:rsidP="001A40A9">
      <w:pPr>
        <w:jc w:val="right"/>
        <w:rPr>
          <w:sz w:val="16"/>
          <w:szCs w:val="16"/>
        </w:rPr>
      </w:pPr>
    </w:p>
    <w:p w14:paraId="0C0B056A" w14:textId="77777777" w:rsidR="001A40A9" w:rsidRPr="006A5E21" w:rsidRDefault="001A40A9" w:rsidP="001A40A9">
      <w:pPr>
        <w:rPr>
          <w:b/>
        </w:rPr>
      </w:pPr>
      <w:r w:rsidRPr="006A5E21">
        <w:br w:type="page"/>
      </w:r>
    </w:p>
    <w:p w14:paraId="1DDB59A6" w14:textId="77777777" w:rsidR="001A40A9" w:rsidRPr="006A5E21" w:rsidRDefault="001A40A9" w:rsidP="001A40A9">
      <w:pPr>
        <w:pStyle w:val="Sidehoved"/>
      </w:pPr>
      <w:r w:rsidRPr="006A5E21">
        <w:rPr>
          <w:b/>
        </w:rPr>
        <w:lastRenderedPageBreak/>
        <w:tab/>
      </w:r>
      <w:r w:rsidRPr="006A5E21">
        <w:rPr>
          <w:b/>
        </w:rPr>
        <w:tab/>
      </w:r>
      <w:r>
        <w:rPr>
          <w:noProof/>
          <w:lang w:eastAsia="da-DK"/>
        </w:rPr>
        <w:drawing>
          <wp:inline distT="0" distB="0" distL="0" distR="0" wp14:anchorId="1F847749" wp14:editId="37E100B7">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1"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14:paraId="030AFA3E" w14:textId="77777777" w:rsidR="001A40A9" w:rsidRPr="006A5E21" w:rsidRDefault="001A40A9" w:rsidP="001A40A9">
      <w:pPr>
        <w:pStyle w:val="Sidehoved"/>
        <w:rPr>
          <w:b/>
        </w:rPr>
      </w:pPr>
    </w:p>
    <w:p w14:paraId="572ED432" w14:textId="77777777" w:rsidR="001A40A9" w:rsidRPr="006A5E21" w:rsidRDefault="001A40A9" w:rsidP="001A40A9">
      <w:pPr>
        <w:pStyle w:val="Sidehoved"/>
        <w:spacing w:line="280" w:lineRule="exact"/>
        <w:rPr>
          <w:b/>
        </w:rPr>
      </w:pPr>
    </w:p>
    <w:p w14:paraId="3A8F5A6F" w14:textId="514C0E3D" w:rsidR="001A40A9" w:rsidRPr="006A5E21" w:rsidRDefault="00D12D7F" w:rsidP="001A40A9">
      <w:pPr>
        <w:pStyle w:val="Sidehoved"/>
        <w:spacing w:line="280" w:lineRule="exact"/>
        <w:rPr>
          <w:b/>
        </w:rPr>
      </w:pPr>
      <w:r>
        <w:rPr>
          <w:b/>
        </w:rPr>
        <w:t>Peter Gasbjerg</w:t>
      </w:r>
    </w:p>
    <w:p w14:paraId="288D1DC1" w14:textId="6DDA65D9" w:rsidR="001A40A9" w:rsidRDefault="00D12D7F" w:rsidP="001A40A9">
      <w:pPr>
        <w:pStyle w:val="Sidehoved"/>
        <w:spacing w:line="280" w:lineRule="exact"/>
        <w:rPr>
          <w:b/>
        </w:rPr>
      </w:pPr>
      <w:proofErr w:type="spellStart"/>
      <w:r>
        <w:rPr>
          <w:b/>
        </w:rPr>
        <w:t>Sandfeldvej</w:t>
      </w:r>
      <w:proofErr w:type="spellEnd"/>
      <w:r>
        <w:rPr>
          <w:b/>
        </w:rPr>
        <w:t xml:space="preserve"> 55</w:t>
      </w:r>
    </w:p>
    <w:p w14:paraId="48BB4F40" w14:textId="155A6EF2" w:rsidR="001A40A9" w:rsidRPr="006A5E21" w:rsidRDefault="00D12D7F" w:rsidP="001A40A9">
      <w:pPr>
        <w:pStyle w:val="Sidehoved"/>
        <w:spacing w:line="280" w:lineRule="exact"/>
        <w:rPr>
          <w:b/>
        </w:rPr>
      </w:pPr>
      <w:r>
        <w:rPr>
          <w:b/>
        </w:rPr>
        <w:t>7330 Brande</w:t>
      </w:r>
    </w:p>
    <w:p w14:paraId="54DC37CB" w14:textId="77777777" w:rsidR="001A40A9" w:rsidRPr="006A5E21" w:rsidRDefault="001A40A9" w:rsidP="001A40A9">
      <w:pPr>
        <w:pStyle w:val="Sidehoved"/>
        <w:spacing w:line="280" w:lineRule="exact"/>
        <w:rPr>
          <w:b/>
          <w:sz w:val="28"/>
          <w:szCs w:val="28"/>
        </w:rPr>
      </w:pPr>
    </w:p>
    <w:p w14:paraId="1F555604" w14:textId="77777777" w:rsidR="001A40A9" w:rsidRPr="006A5E21" w:rsidRDefault="001A40A9" w:rsidP="001A40A9">
      <w:pPr>
        <w:pStyle w:val="Sidehoved"/>
        <w:spacing w:line="280" w:lineRule="exact"/>
        <w:rPr>
          <w:b/>
          <w:sz w:val="28"/>
          <w:szCs w:val="28"/>
        </w:rPr>
      </w:pPr>
    </w:p>
    <w:p w14:paraId="27D1A72E" w14:textId="77777777" w:rsidR="001A40A9" w:rsidRPr="006A5E21" w:rsidRDefault="001A40A9" w:rsidP="001A40A9">
      <w:pPr>
        <w:pStyle w:val="Sidehoved"/>
        <w:spacing w:line="280" w:lineRule="exact"/>
        <w:rPr>
          <w:b/>
          <w:sz w:val="28"/>
          <w:szCs w:val="28"/>
        </w:rPr>
      </w:pPr>
    </w:p>
    <w:p w14:paraId="31074D61" w14:textId="487E7169" w:rsidR="001A40A9" w:rsidRPr="00F936D6" w:rsidRDefault="001A40A9" w:rsidP="00F936D6">
      <w:pPr>
        <w:pStyle w:val="Overskrift2"/>
        <w:rPr>
          <w:rFonts w:ascii="Verdana" w:hAnsi="Verdana"/>
          <w:sz w:val="24"/>
          <w:szCs w:val="24"/>
        </w:rPr>
      </w:pPr>
      <w:bookmarkStart w:id="25" w:name="_Toc293586887"/>
      <w:bookmarkStart w:id="26" w:name="_Toc306968357"/>
      <w:bookmarkStart w:id="27" w:name="_Toc307314916"/>
      <w:bookmarkStart w:id="28" w:name="_Toc406160881"/>
      <w:r w:rsidRPr="00F936D6">
        <w:rPr>
          <w:rFonts w:ascii="Verdana" w:hAnsi="Verdana"/>
          <w:sz w:val="24"/>
          <w:szCs w:val="24"/>
        </w:rPr>
        <w:t>Afgørelse af ansøgning om mi</w:t>
      </w:r>
      <w:r w:rsidR="00044537">
        <w:rPr>
          <w:rFonts w:ascii="Verdana" w:hAnsi="Verdana"/>
          <w:sz w:val="24"/>
          <w:szCs w:val="24"/>
        </w:rPr>
        <w:t xml:space="preserve">ljøgodkendelse af husdyrbruget, </w:t>
      </w:r>
      <w:bookmarkEnd w:id="25"/>
      <w:bookmarkEnd w:id="26"/>
      <w:bookmarkEnd w:id="27"/>
      <w:bookmarkEnd w:id="28"/>
      <w:proofErr w:type="spellStart"/>
      <w:r w:rsidR="00BF0E44">
        <w:rPr>
          <w:rFonts w:ascii="Verdana" w:hAnsi="Verdana"/>
          <w:sz w:val="24"/>
          <w:szCs w:val="24"/>
        </w:rPr>
        <w:t>Vesterdamvej</w:t>
      </w:r>
      <w:proofErr w:type="spellEnd"/>
      <w:r w:rsidR="00BF0E44">
        <w:rPr>
          <w:rFonts w:ascii="Verdana" w:hAnsi="Verdana"/>
          <w:sz w:val="24"/>
          <w:szCs w:val="24"/>
        </w:rPr>
        <w:t xml:space="preserve"> 4</w:t>
      </w:r>
      <w:r w:rsidR="00D12D7F">
        <w:rPr>
          <w:rFonts w:ascii="Verdana" w:hAnsi="Verdana"/>
          <w:sz w:val="24"/>
          <w:szCs w:val="24"/>
        </w:rPr>
        <w:t>, 7330 Brande</w:t>
      </w:r>
    </w:p>
    <w:p w14:paraId="00304886" w14:textId="77777777" w:rsidR="001A40A9" w:rsidRPr="00F936D6" w:rsidRDefault="001A40A9" w:rsidP="00F936D6">
      <w:pPr>
        <w:pStyle w:val="Overskrift3"/>
        <w:rPr>
          <w:rFonts w:ascii="Verdana" w:hAnsi="Verdana"/>
          <w:b/>
          <w:sz w:val="22"/>
          <w:szCs w:val="22"/>
          <w:u w:val="none"/>
        </w:rPr>
      </w:pPr>
      <w:bookmarkStart w:id="29" w:name="_Toc212534126"/>
      <w:bookmarkStart w:id="30" w:name="_Toc212534245"/>
      <w:bookmarkStart w:id="31" w:name="_Toc220725212"/>
      <w:bookmarkStart w:id="32" w:name="_Toc220743365"/>
      <w:bookmarkStart w:id="33" w:name="_Toc220743497"/>
      <w:bookmarkStart w:id="34" w:name="_Toc220820308"/>
      <w:bookmarkStart w:id="35" w:name="_Toc254947944"/>
      <w:bookmarkStart w:id="36" w:name="_Toc263241315"/>
      <w:bookmarkStart w:id="37" w:name="_Toc263669148"/>
      <w:bookmarkStart w:id="38" w:name="_Toc293586888"/>
      <w:bookmarkStart w:id="39" w:name="_Toc306968358"/>
      <w:bookmarkStart w:id="40" w:name="_Toc307314917"/>
      <w:bookmarkStart w:id="41" w:name="_Toc406160882"/>
      <w:r w:rsidRPr="00F936D6">
        <w:rPr>
          <w:rFonts w:ascii="Verdana" w:hAnsi="Verdana"/>
          <w:b/>
          <w:sz w:val="22"/>
          <w:szCs w:val="22"/>
          <w:u w:val="none"/>
        </w:rPr>
        <w:t>Ansøgning</w:t>
      </w:r>
      <w:bookmarkEnd w:id="29"/>
      <w:bookmarkEnd w:id="30"/>
      <w:bookmarkEnd w:id="31"/>
      <w:bookmarkEnd w:id="32"/>
      <w:bookmarkEnd w:id="33"/>
      <w:bookmarkEnd w:id="34"/>
      <w:bookmarkEnd w:id="35"/>
      <w:bookmarkEnd w:id="36"/>
      <w:bookmarkEnd w:id="37"/>
      <w:bookmarkEnd w:id="38"/>
      <w:bookmarkEnd w:id="39"/>
      <w:bookmarkEnd w:id="40"/>
      <w:bookmarkEnd w:id="41"/>
    </w:p>
    <w:p w14:paraId="575AFEB1" w14:textId="40A2ED71" w:rsidR="001A40A9" w:rsidRPr="006A5E21" w:rsidRDefault="001A40A9" w:rsidP="001A40A9">
      <w:pPr>
        <w:spacing w:line="280" w:lineRule="exact"/>
      </w:pPr>
      <w:r w:rsidRPr="006A5E21">
        <w:t xml:space="preserve">Ikast-Brande Kommune har den </w:t>
      </w:r>
      <w:r w:rsidR="00D12D7F">
        <w:t>27. september 2016</w:t>
      </w:r>
      <w:r w:rsidRPr="006A5E21">
        <w:t xml:space="preserve"> modtaget en ansøgning om miljøgodkendelse af husdyrbruget på </w:t>
      </w:r>
      <w:proofErr w:type="spellStart"/>
      <w:r w:rsidR="00D12D7F">
        <w:t>Vesterdamsvej</w:t>
      </w:r>
      <w:proofErr w:type="spellEnd"/>
      <w:r w:rsidR="00D12D7F">
        <w:t xml:space="preserve"> 4, 7330 Brande</w:t>
      </w:r>
      <w:r w:rsidR="00CE1F9E">
        <w:t xml:space="preserve">, </w:t>
      </w:r>
      <w:r w:rsidRPr="006A5E21">
        <w:t xml:space="preserve">matrikel nr. </w:t>
      </w:r>
      <w:r w:rsidR="00CE1F9E">
        <w:t>12ac</w:t>
      </w:r>
      <w:r w:rsidRPr="006A5E21">
        <w:t xml:space="preserve"> m.fl. </w:t>
      </w:r>
      <w:r w:rsidR="00CE1F9E">
        <w:t xml:space="preserve">Uhre By, Brande </w:t>
      </w:r>
      <w:r w:rsidRPr="006A5E21">
        <w:t>omhandlende følgende:</w:t>
      </w:r>
    </w:p>
    <w:p w14:paraId="58E9A71D" w14:textId="77777777" w:rsidR="001A40A9" w:rsidRPr="006A5E21" w:rsidRDefault="001A40A9" w:rsidP="001A40A9">
      <w:pPr>
        <w:spacing w:line="280" w:lineRule="exact"/>
      </w:pPr>
    </w:p>
    <w:p w14:paraId="16BCF175" w14:textId="36213D45" w:rsidR="001A40A9" w:rsidRPr="006A5E21" w:rsidRDefault="00CE1F9E" w:rsidP="001A40A9">
      <w:pPr>
        <w:numPr>
          <w:ilvl w:val="0"/>
          <w:numId w:val="4"/>
        </w:numPr>
        <w:spacing w:line="280" w:lineRule="exact"/>
      </w:pPr>
      <w:r>
        <w:t xml:space="preserve">Etablering </w:t>
      </w:r>
      <w:r w:rsidR="001A40A9" w:rsidRPr="006A5E21">
        <w:t xml:space="preserve">af </w:t>
      </w:r>
      <w:r>
        <w:t xml:space="preserve">et </w:t>
      </w:r>
      <w:r w:rsidR="001A40A9" w:rsidRPr="006A5E21">
        <w:t>dyrehold</w:t>
      </w:r>
      <w:r>
        <w:t xml:space="preserve"> 195,5</w:t>
      </w:r>
      <w:r w:rsidR="001A40A9" w:rsidRPr="006A5E21">
        <w:t xml:space="preserve"> DE</w:t>
      </w:r>
      <w:r w:rsidR="001A40A9" w:rsidRPr="006A5E21">
        <w:rPr>
          <w:rStyle w:val="Fodnotehenvisning"/>
        </w:rPr>
        <w:footnoteReference w:id="1"/>
      </w:r>
      <w:r w:rsidR="001A40A9" w:rsidRPr="006A5E21">
        <w:t xml:space="preserve"> i </w:t>
      </w:r>
      <w:r>
        <w:t>økologiske høns</w:t>
      </w:r>
      <w:r w:rsidR="001A40A9" w:rsidRPr="006A5E21">
        <w:t>, svarende til en årlig produktion på:</w:t>
      </w:r>
    </w:p>
    <w:p w14:paraId="242DBD6A" w14:textId="77777777" w:rsidR="001A40A9" w:rsidRPr="006A5E21" w:rsidRDefault="001A40A9" w:rsidP="001A40A9">
      <w:pPr>
        <w:spacing w:line="280" w:lineRule="exact"/>
        <w:ind w:left="720"/>
      </w:pPr>
    </w:p>
    <w:p w14:paraId="09C86367" w14:textId="5B65E15F" w:rsidR="001A40A9" w:rsidRPr="006A5E21" w:rsidRDefault="001A40A9" w:rsidP="00BF0E44">
      <w:pPr>
        <w:spacing w:line="280" w:lineRule="exact"/>
        <w:ind w:left="720" w:firstLine="584"/>
      </w:pPr>
      <w:r w:rsidRPr="006A5E21">
        <w:t xml:space="preserve">- </w:t>
      </w:r>
      <w:r w:rsidR="00CE1F9E">
        <w:t>33</w:t>
      </w:r>
      <w:r w:rsidR="00CE1F9E" w:rsidRPr="00CE1F9E">
        <w:t>.228 årshøner</w:t>
      </w:r>
    </w:p>
    <w:p w14:paraId="74DF9910" w14:textId="77777777" w:rsidR="001A40A9" w:rsidRPr="006A5E21" w:rsidRDefault="001A40A9" w:rsidP="001A40A9">
      <w:pPr>
        <w:spacing w:line="280" w:lineRule="exact"/>
      </w:pPr>
    </w:p>
    <w:p w14:paraId="40FFFBC4" w14:textId="59A8D370" w:rsidR="001A40A9" w:rsidRPr="00CE1F9E" w:rsidRDefault="001A40A9" w:rsidP="001A40A9">
      <w:pPr>
        <w:numPr>
          <w:ilvl w:val="0"/>
          <w:numId w:val="4"/>
        </w:numPr>
        <w:spacing w:line="280" w:lineRule="exact"/>
      </w:pPr>
      <w:r w:rsidRPr="00CE1F9E">
        <w:t>Ændring i anlæg:</w:t>
      </w:r>
    </w:p>
    <w:p w14:paraId="376A58E8" w14:textId="77777777" w:rsidR="001A40A9" w:rsidRPr="006A5E21" w:rsidRDefault="001A40A9" w:rsidP="001A40A9">
      <w:pPr>
        <w:spacing w:line="280" w:lineRule="exact"/>
        <w:ind w:left="360"/>
      </w:pPr>
    </w:p>
    <w:p w14:paraId="4415EE7E" w14:textId="77777777" w:rsidR="005C67F4" w:rsidRDefault="001A40A9" w:rsidP="001A40A9">
      <w:pPr>
        <w:spacing w:line="280" w:lineRule="exact"/>
        <w:ind w:left="360" w:firstLine="360"/>
      </w:pPr>
      <w:r w:rsidRPr="006A5E21">
        <w:t>- etablering af</w:t>
      </w:r>
      <w:r w:rsidR="005C67F4">
        <w:t>:</w:t>
      </w:r>
      <w:r w:rsidRPr="006A5E21">
        <w:t xml:space="preserve"> </w:t>
      </w:r>
    </w:p>
    <w:p w14:paraId="05E199CC" w14:textId="0221AA75" w:rsidR="001A40A9" w:rsidRPr="00AA3B1C" w:rsidRDefault="005C67F4" w:rsidP="00AA3B1C">
      <w:pPr>
        <w:spacing w:line="280" w:lineRule="exact"/>
        <w:ind w:left="2608"/>
      </w:pPr>
      <w:r>
        <w:t xml:space="preserve">- </w:t>
      </w:r>
      <w:r w:rsidR="00CE1F9E">
        <w:t>to tvillingestalde hver</w:t>
      </w:r>
      <w:r w:rsidR="001A40A9" w:rsidRPr="00820160">
        <w:t xml:space="preserve"> </w:t>
      </w:r>
      <w:r w:rsidR="001A40A9" w:rsidRPr="006A5E21">
        <w:t xml:space="preserve">på </w:t>
      </w:r>
      <w:r w:rsidR="00F530D4">
        <w:t>ca.</w:t>
      </w:r>
      <w:r w:rsidR="00CE1F9E">
        <w:t>1.920</w:t>
      </w:r>
      <w:r w:rsidR="001A40A9" w:rsidRPr="006A5E21">
        <w:t xml:space="preserve"> m²</w:t>
      </w:r>
      <w:r w:rsidR="001A40A9" w:rsidRPr="006A5E21">
        <w:rPr>
          <w:vertAlign w:val="superscript"/>
        </w:rPr>
        <w:t xml:space="preserve"> </w:t>
      </w:r>
      <w:r w:rsidR="00AA3B1C">
        <w:t xml:space="preserve">med volieresystem m. gødningsbånd </w:t>
      </w:r>
      <w:r w:rsidR="0062466F">
        <w:t>inkl.</w:t>
      </w:r>
      <w:r w:rsidR="00AA3B1C">
        <w:t xml:space="preserve"> fælles pakke –og kølerum</w:t>
      </w:r>
      <w:r w:rsidR="009D539E">
        <w:t xml:space="preserve"> (ca. 260 m</w:t>
      </w:r>
      <w:r w:rsidR="009D539E" w:rsidRPr="009D539E">
        <w:rPr>
          <w:vertAlign w:val="superscript"/>
        </w:rPr>
        <w:t>2</w:t>
      </w:r>
      <w:r w:rsidR="009D539E">
        <w:t>)</w:t>
      </w:r>
    </w:p>
    <w:p w14:paraId="322F6ABB" w14:textId="5FF023B2" w:rsidR="005C67F4" w:rsidRDefault="005C67F4" w:rsidP="001A40A9">
      <w:pPr>
        <w:spacing w:line="280" w:lineRule="exact"/>
        <w:ind w:left="360" w:firstLine="360"/>
      </w:pPr>
      <w:r>
        <w:tab/>
      </w:r>
      <w:r>
        <w:tab/>
        <w:t>-</w:t>
      </w:r>
      <w:r w:rsidR="009A5DC3">
        <w:t xml:space="preserve"> to verandaer på hver </w:t>
      </w:r>
      <w:r w:rsidR="00F530D4">
        <w:t xml:space="preserve">ca. </w:t>
      </w:r>
      <w:r w:rsidR="009A5DC3">
        <w:t>950 m</w:t>
      </w:r>
      <w:r w:rsidR="009A5DC3">
        <w:rPr>
          <w:vertAlign w:val="superscript"/>
        </w:rPr>
        <w:t>2</w:t>
      </w:r>
    </w:p>
    <w:p w14:paraId="67F42067" w14:textId="157F4F1E" w:rsidR="009A5DC3" w:rsidRDefault="009A5DC3" w:rsidP="001A40A9">
      <w:pPr>
        <w:spacing w:line="280" w:lineRule="exact"/>
        <w:ind w:left="360" w:firstLine="360"/>
      </w:pPr>
      <w:r>
        <w:tab/>
      </w:r>
      <w:r>
        <w:tab/>
        <w:t>- to stålfodersiloer</w:t>
      </w:r>
      <w:r w:rsidR="00936355">
        <w:t xml:space="preserve">, ca. </w:t>
      </w:r>
      <w:r>
        <w:t xml:space="preserve">10,05 meter </w:t>
      </w:r>
      <w:r w:rsidR="00936355">
        <w:t xml:space="preserve">høje og </w:t>
      </w:r>
      <w:r>
        <w:t>ca. 3 meter i diameter</w:t>
      </w:r>
    </w:p>
    <w:p w14:paraId="6BB733A9" w14:textId="7FB62C59" w:rsidR="00AA3B1C" w:rsidRDefault="00AA3B1C" w:rsidP="001A40A9">
      <w:pPr>
        <w:spacing w:line="280" w:lineRule="exact"/>
        <w:ind w:left="360" w:firstLine="360"/>
      </w:pPr>
      <w:r>
        <w:tab/>
      </w:r>
      <w:r>
        <w:tab/>
        <w:t xml:space="preserve">- en samletank på </w:t>
      </w:r>
      <w:r w:rsidR="00F530D4">
        <w:t xml:space="preserve">ca. </w:t>
      </w:r>
      <w:r>
        <w:t>50 m</w:t>
      </w:r>
      <w:r w:rsidRPr="00AA3B1C">
        <w:rPr>
          <w:vertAlign w:val="superscript"/>
        </w:rPr>
        <w:t>3</w:t>
      </w:r>
    </w:p>
    <w:p w14:paraId="5BFA2FA0" w14:textId="45A16C1D" w:rsidR="00AA3B1C" w:rsidRPr="009A5DC3" w:rsidRDefault="00AA3B1C" w:rsidP="001A40A9">
      <w:pPr>
        <w:spacing w:line="280" w:lineRule="exact"/>
        <w:ind w:left="360" w:firstLine="360"/>
      </w:pPr>
      <w:r>
        <w:tab/>
      </w:r>
      <w:r>
        <w:tab/>
        <w:t xml:space="preserve">- befæstet areal på </w:t>
      </w:r>
      <w:r w:rsidR="00F530D4">
        <w:t>ca.</w:t>
      </w:r>
      <w:r>
        <w:t>445 m</w:t>
      </w:r>
      <w:r w:rsidRPr="00AA3B1C">
        <w:rPr>
          <w:vertAlign w:val="superscript"/>
        </w:rPr>
        <w:t>2</w:t>
      </w:r>
    </w:p>
    <w:p w14:paraId="395B9327" w14:textId="77777777" w:rsidR="00087607" w:rsidRDefault="00087607" w:rsidP="001A40A9">
      <w:pPr>
        <w:spacing w:line="280" w:lineRule="exact"/>
        <w:ind w:left="360" w:firstLine="360"/>
      </w:pPr>
    </w:p>
    <w:p w14:paraId="3AD5CE99" w14:textId="2575906E" w:rsidR="001A40A9" w:rsidRPr="006A5E21" w:rsidRDefault="001A40A9" w:rsidP="001A40A9">
      <w:pPr>
        <w:spacing w:line="280" w:lineRule="exact"/>
        <w:ind w:left="360" w:firstLine="360"/>
      </w:pPr>
      <w:r w:rsidRPr="006A5E21">
        <w:t xml:space="preserve">- </w:t>
      </w:r>
      <w:r w:rsidR="00AA3B1C">
        <w:t>nedrivning af</w:t>
      </w:r>
      <w:r w:rsidR="00F530D4">
        <w:t>:</w:t>
      </w:r>
      <w:r w:rsidR="00F530D4">
        <w:tab/>
        <w:t>-</w:t>
      </w:r>
      <w:r w:rsidR="00AA3B1C">
        <w:t>tre ældre staldbygninger</w:t>
      </w:r>
    </w:p>
    <w:p w14:paraId="310F9017" w14:textId="77777777" w:rsidR="00A0639B" w:rsidRDefault="00A0639B" w:rsidP="001A40A9">
      <w:pPr>
        <w:spacing w:line="280" w:lineRule="exact"/>
      </w:pPr>
    </w:p>
    <w:p w14:paraId="3D17821F" w14:textId="4BD26E94" w:rsidR="001A40A9" w:rsidRPr="006A5E21" w:rsidRDefault="001A40A9" w:rsidP="001A40A9">
      <w:pPr>
        <w:spacing w:line="280" w:lineRule="exact"/>
      </w:pPr>
      <w:r w:rsidRPr="006A5E21">
        <w:t>Ikast-Brande Kommune har kontrolleret, at der er overensstemmelse mellem ansøgningen og kommunens registreringer, se efterfølgende</w:t>
      </w:r>
      <w:r w:rsidRPr="006A5E21">
        <w:rPr>
          <w:b/>
          <w:sz w:val="24"/>
          <w:szCs w:val="24"/>
        </w:rPr>
        <w:t xml:space="preserve"> </w:t>
      </w:r>
      <w:r w:rsidRPr="006A5E21">
        <w:rPr>
          <w:i/>
        </w:rPr>
        <w:t xml:space="preserve">Baggrund for afgørelsen om miljøgodkendelse af husdyrbruget </w:t>
      </w:r>
      <w:proofErr w:type="spellStart"/>
      <w:r w:rsidR="00BF0E44">
        <w:rPr>
          <w:i/>
        </w:rPr>
        <w:t>Vesterdamvej</w:t>
      </w:r>
      <w:proofErr w:type="spellEnd"/>
      <w:r w:rsidR="00BF0E44">
        <w:rPr>
          <w:i/>
        </w:rPr>
        <w:t xml:space="preserve"> 4, 7330 Brande</w:t>
      </w:r>
      <w:r w:rsidRPr="006A5E21">
        <w:t>.</w:t>
      </w:r>
    </w:p>
    <w:p w14:paraId="49E7BFD8" w14:textId="77777777" w:rsidR="001A40A9" w:rsidRPr="00A0639B" w:rsidRDefault="001A40A9" w:rsidP="00A0639B">
      <w:pPr>
        <w:pStyle w:val="Overskrift3"/>
        <w:rPr>
          <w:rFonts w:ascii="Verdana" w:hAnsi="Verdana"/>
          <w:b/>
          <w:sz w:val="22"/>
          <w:szCs w:val="22"/>
          <w:u w:val="none"/>
        </w:rPr>
      </w:pPr>
      <w:bookmarkStart w:id="42" w:name="_Toc212534127"/>
      <w:bookmarkStart w:id="43" w:name="_Toc212534246"/>
      <w:bookmarkStart w:id="44" w:name="_Toc220725213"/>
      <w:bookmarkStart w:id="45" w:name="_Toc220743366"/>
      <w:bookmarkStart w:id="46" w:name="_Toc220743498"/>
      <w:bookmarkStart w:id="47" w:name="_Toc220820309"/>
      <w:bookmarkStart w:id="48" w:name="_Toc254947945"/>
      <w:bookmarkStart w:id="49" w:name="_Toc263241316"/>
      <w:bookmarkStart w:id="50" w:name="_Toc263669149"/>
      <w:bookmarkStart w:id="51" w:name="_Toc293586889"/>
      <w:bookmarkStart w:id="52" w:name="_Toc306968359"/>
      <w:bookmarkStart w:id="53" w:name="_Toc307314918"/>
      <w:bookmarkStart w:id="54" w:name="_Toc406160883"/>
      <w:r w:rsidRPr="00A0639B">
        <w:rPr>
          <w:rFonts w:ascii="Verdana" w:hAnsi="Verdana"/>
          <w:b/>
          <w:sz w:val="22"/>
          <w:szCs w:val="22"/>
          <w:u w:val="none"/>
        </w:rPr>
        <w:t>Afgørelse om miljøgodkendelse</w:t>
      </w:r>
      <w:bookmarkEnd w:id="42"/>
      <w:bookmarkEnd w:id="43"/>
      <w:bookmarkEnd w:id="44"/>
      <w:bookmarkEnd w:id="45"/>
      <w:bookmarkEnd w:id="46"/>
      <w:bookmarkEnd w:id="47"/>
      <w:bookmarkEnd w:id="48"/>
      <w:bookmarkEnd w:id="49"/>
      <w:bookmarkEnd w:id="50"/>
      <w:bookmarkEnd w:id="51"/>
      <w:bookmarkEnd w:id="52"/>
      <w:bookmarkEnd w:id="53"/>
      <w:bookmarkEnd w:id="54"/>
    </w:p>
    <w:p w14:paraId="5AB7A07A" w14:textId="4A05932A" w:rsidR="00044537" w:rsidRPr="00281B71" w:rsidRDefault="00044537" w:rsidP="00044537">
      <w:pPr>
        <w:spacing w:line="280" w:lineRule="exact"/>
      </w:pPr>
      <w:r w:rsidRPr="00281B71">
        <w:t xml:space="preserve">Ikast-Brande Kommune godkender hermed </w:t>
      </w:r>
      <w:r>
        <w:t xml:space="preserve">den ansøgte </w:t>
      </w:r>
      <w:r w:rsidRPr="00281B71">
        <w:t>ændring og udvidelse af dyrehold</w:t>
      </w:r>
      <w:r>
        <w:t>et som beskrevet ovenfor.</w:t>
      </w:r>
      <w:r w:rsidRPr="00281B71">
        <w:t xml:space="preserve"> Ikast-</w:t>
      </w:r>
      <w:r>
        <w:t>B</w:t>
      </w:r>
      <w:r w:rsidRPr="00281B71">
        <w:t xml:space="preserve">rande Kommune godkender </w:t>
      </w:r>
      <w:r w:rsidRPr="00BF0E44">
        <w:t>ligeledes etableringen af de ansøgte anlæg.</w:t>
      </w:r>
      <w:r w:rsidRPr="00281B71">
        <w:t xml:space="preserve"> </w:t>
      </w:r>
    </w:p>
    <w:p w14:paraId="51944E72" w14:textId="77777777" w:rsidR="001A40A9" w:rsidRPr="006A5E21" w:rsidRDefault="001A40A9" w:rsidP="001A40A9">
      <w:pPr>
        <w:spacing w:line="280" w:lineRule="exact"/>
      </w:pPr>
    </w:p>
    <w:p w14:paraId="41925B5B" w14:textId="77777777" w:rsidR="001A40A9" w:rsidRPr="006A5E21" w:rsidRDefault="001A40A9" w:rsidP="001A40A9">
      <w:pPr>
        <w:spacing w:line="280" w:lineRule="exact"/>
      </w:pPr>
      <w:r w:rsidRPr="006A5E21">
        <w:t xml:space="preserve">Der meddeles miljøgodkendelse omfattende bedriftens </w:t>
      </w:r>
      <w:r>
        <w:t xml:space="preserve">ansøgte </w:t>
      </w:r>
      <w:r w:rsidRPr="006A5E21">
        <w:t xml:space="preserve">produktionsanlæg samt besætning. </w:t>
      </w:r>
    </w:p>
    <w:p w14:paraId="26C79A23" w14:textId="77777777" w:rsidR="001A40A9" w:rsidRDefault="001A40A9" w:rsidP="001A40A9">
      <w:pPr>
        <w:spacing w:line="280" w:lineRule="exact"/>
      </w:pPr>
    </w:p>
    <w:p w14:paraId="475397E0" w14:textId="1A6CA32B" w:rsidR="001A40A9" w:rsidRPr="006A5E21" w:rsidRDefault="001A40A9" w:rsidP="001A40A9">
      <w:pPr>
        <w:spacing w:line="280" w:lineRule="exact"/>
      </w:pPr>
      <w:r w:rsidRPr="006A5E21">
        <w:t xml:space="preserve">Afgørelsen om miljøgodkendelse er truffet på grundlag af ansøgningen – herunder af de beregningsmodeller, der indgår i IT-ansøgningssystemet på </w:t>
      </w:r>
      <w:hyperlink r:id="rId12" w:history="1">
        <w:r w:rsidRPr="006A5E21">
          <w:rPr>
            <w:rStyle w:val="Hyperlink"/>
          </w:rPr>
          <w:t>www.husdyrgodkendelse.dk</w:t>
        </w:r>
      </w:hyperlink>
      <w:r w:rsidRPr="006A5E21">
        <w:t xml:space="preserve"> . </w:t>
      </w:r>
      <w:r>
        <w:t>Mo</w:t>
      </w:r>
      <w:r w:rsidRPr="006A5E21">
        <w:t xml:space="preserve">dellernes beregningsgrundlag og normtal er dem, som lå til grund for ansøgningssystemet den </w:t>
      </w:r>
      <w:r w:rsidR="00E17E6E">
        <w:t>3. oktober 2016</w:t>
      </w:r>
      <w:r w:rsidRPr="006A5E21">
        <w:t xml:space="preserve"> - datoen for den </w:t>
      </w:r>
      <w:r w:rsidRPr="00E17E6E">
        <w:t xml:space="preserve">sidste </w:t>
      </w:r>
      <w:r w:rsidR="00E17E6E" w:rsidRPr="00E17E6E">
        <w:t>version</w:t>
      </w:r>
      <w:r w:rsidRPr="00E17E6E">
        <w:t xml:space="preserve"> af ansøgningen</w:t>
      </w:r>
      <w:r w:rsidRPr="006A5E21">
        <w:t xml:space="preserve"> i IT-ansøgningssystemet. Derudover er afgørelsen truffet på baggrund af kommunens registreringer og vurderinger. Se i den forbindelse </w:t>
      </w:r>
      <w:r w:rsidRPr="006A5E21">
        <w:rPr>
          <w:i/>
        </w:rPr>
        <w:t xml:space="preserve">Baggrund for afgørelsen om miljøgodkendelse af husdyrbruget </w:t>
      </w:r>
      <w:proofErr w:type="spellStart"/>
      <w:r w:rsidR="00BF0E44">
        <w:rPr>
          <w:i/>
        </w:rPr>
        <w:t>Vesterdamvej</w:t>
      </w:r>
      <w:proofErr w:type="spellEnd"/>
      <w:r w:rsidR="00BF0E44">
        <w:rPr>
          <w:i/>
        </w:rPr>
        <w:t xml:space="preserve"> 4, 7330 Brande</w:t>
      </w:r>
      <w:r w:rsidRPr="006A5E21">
        <w:t>, med tilhørende bilag.</w:t>
      </w:r>
    </w:p>
    <w:p w14:paraId="6CF63AF9" w14:textId="77777777" w:rsidR="001A40A9" w:rsidRPr="006A5E21" w:rsidRDefault="001A40A9" w:rsidP="001A40A9">
      <w:pPr>
        <w:spacing w:line="280" w:lineRule="exact"/>
      </w:pPr>
    </w:p>
    <w:p w14:paraId="3D41510D" w14:textId="77777777" w:rsidR="001A40A9" w:rsidRDefault="001A40A9" w:rsidP="001A40A9">
      <w:pPr>
        <w:spacing w:line="280" w:lineRule="exact"/>
        <w:rPr>
          <w:rFonts w:cs="Arial"/>
        </w:rPr>
      </w:pPr>
      <w:r w:rsidRPr="006A5E21">
        <w:t>Miljøgodkendelsen meddeles i henhold til § 11</w:t>
      </w:r>
      <w:r w:rsidR="00044537">
        <w:t>, stk. 2</w:t>
      </w:r>
      <w:r w:rsidRPr="006A5E21">
        <w:t xml:space="preserve"> i </w:t>
      </w:r>
      <w:r w:rsidR="006B32C6" w:rsidRPr="006B32C6">
        <w:rPr>
          <w:i/>
        </w:rPr>
        <w:t>Husdyrgodkendelsesloven</w:t>
      </w:r>
      <w:r w:rsidR="006B32C6">
        <w:rPr>
          <w:rStyle w:val="Fodnotehenvisning"/>
        </w:rPr>
        <w:footnoteReference w:id="2"/>
      </w:r>
      <w:r w:rsidRPr="006A5E21">
        <w:t xml:space="preserve">, </w:t>
      </w:r>
      <w:r w:rsidRPr="006B32C6">
        <w:t>samt reglerne i</w:t>
      </w:r>
      <w:r w:rsidRPr="006B32C6">
        <w:rPr>
          <w:rFonts w:cs="Verdana"/>
          <w:i/>
          <w:iCs/>
          <w:lang w:eastAsia="da-DK"/>
        </w:rPr>
        <w:t xml:space="preserve"> </w:t>
      </w:r>
      <w:r w:rsidR="006B32C6" w:rsidRPr="006B32C6">
        <w:rPr>
          <w:rFonts w:cs="Verdana"/>
          <w:i/>
          <w:iCs/>
          <w:lang w:eastAsia="da-DK"/>
        </w:rPr>
        <w:t>Husdyrgodkendelsesbekendtgørelsen</w:t>
      </w:r>
      <w:r w:rsidR="006B32C6" w:rsidRPr="006B32C6">
        <w:rPr>
          <w:rStyle w:val="Fodnotehenvisning"/>
          <w:rFonts w:cs="Verdana"/>
          <w:i/>
          <w:iCs/>
          <w:lang w:eastAsia="da-DK"/>
        </w:rPr>
        <w:footnoteReference w:id="3"/>
      </w:r>
      <w:r w:rsidR="006B32C6">
        <w:rPr>
          <w:rFonts w:cs="Verdana"/>
          <w:i/>
          <w:iCs/>
          <w:lang w:eastAsia="da-DK"/>
        </w:rPr>
        <w:t>.</w:t>
      </w:r>
    </w:p>
    <w:p w14:paraId="0DCF3D76" w14:textId="77777777" w:rsidR="006B32C6" w:rsidRPr="006A5E21" w:rsidRDefault="006B32C6" w:rsidP="001A40A9">
      <w:pPr>
        <w:spacing w:line="280" w:lineRule="exact"/>
        <w:rPr>
          <w:rFonts w:cs="Arial"/>
        </w:rPr>
      </w:pPr>
    </w:p>
    <w:p w14:paraId="62759442" w14:textId="77777777" w:rsidR="00044537" w:rsidRPr="00281B71" w:rsidRDefault="00044537" w:rsidP="00044537">
      <w:pPr>
        <w:spacing w:line="280" w:lineRule="exact"/>
        <w:rPr>
          <w:rFonts w:cs="Arial"/>
        </w:rPr>
      </w:pPr>
      <w:r w:rsidRPr="009002D2">
        <w:rPr>
          <w:rFonts w:cs="Arial"/>
        </w:rPr>
        <w:t>De endelige Vand- og Natura 2000-planer, der</w:t>
      </w:r>
      <w:r>
        <w:rPr>
          <w:rFonts w:cs="Arial"/>
        </w:rPr>
        <w:t xml:space="preserve"> er</w:t>
      </w:r>
      <w:r w:rsidRPr="009002D2">
        <w:rPr>
          <w:rFonts w:cs="Arial"/>
        </w:rPr>
        <w:t xml:space="preserve"> vedtaget på baggrund af</w:t>
      </w:r>
      <w:r w:rsidRPr="00281B71">
        <w:rPr>
          <w:rFonts w:cs="Arial"/>
        </w:rPr>
        <w:t xml:space="preserve"> </w:t>
      </w:r>
      <w:r w:rsidRPr="00807D68">
        <w:rPr>
          <w:rFonts w:cs="Arial"/>
          <w:i/>
        </w:rPr>
        <w:t>Miljømålsloven</w:t>
      </w:r>
      <w:r>
        <w:rPr>
          <w:rStyle w:val="Fodnotehenvisning"/>
          <w:rFonts w:cs="Arial"/>
        </w:rPr>
        <w:footnoteReference w:id="4"/>
      </w:r>
      <w:r w:rsidRPr="00281B71">
        <w:rPr>
          <w:rFonts w:cs="Arial"/>
        </w:rPr>
        <w:t xml:space="preserve"> </w:t>
      </w:r>
      <w:r w:rsidRPr="009002D2">
        <w:rPr>
          <w:rFonts w:cs="Arial"/>
        </w:rPr>
        <w:t>for planperioden frem til 2015, giver ikke anledning til ændringer i administrationsgrundlaget for afgørelser efter husdyrlovgivningen.</w:t>
      </w:r>
      <w:r>
        <w:rPr>
          <w:rFonts w:cs="Arial"/>
        </w:rPr>
        <w:t xml:space="preserve"> </w:t>
      </w:r>
      <w:r w:rsidRPr="009002D2">
        <w:rPr>
          <w:rFonts w:cs="Arial"/>
        </w:rPr>
        <w:t>Det aktuelle projekt er således som udgangspunkt vurderet ud fra de</w:t>
      </w:r>
      <w:r w:rsidRPr="00734EF2">
        <w:rPr>
          <w:rFonts w:cs="Arial"/>
        </w:rPr>
        <w:t xml:space="preserve"> generelle beskyttelsesniveauer i bilag 3 i</w:t>
      </w:r>
      <w:r>
        <w:rPr>
          <w:rFonts w:cs="Arial"/>
        </w:rPr>
        <w:t xml:space="preserve"> </w:t>
      </w:r>
      <w:r w:rsidRPr="005F74D2">
        <w:rPr>
          <w:rFonts w:cs="Arial"/>
          <w:i/>
        </w:rPr>
        <w:t>Husdyrg</w:t>
      </w:r>
      <w:r w:rsidRPr="008555D1">
        <w:rPr>
          <w:rFonts w:cs="Arial"/>
          <w:i/>
        </w:rPr>
        <w:t>odkendelsesbekendtgørelsen</w:t>
      </w:r>
      <w:r w:rsidRPr="00281B71">
        <w:rPr>
          <w:rFonts w:cs="Arial"/>
        </w:rPr>
        <w:t>.</w:t>
      </w:r>
    </w:p>
    <w:p w14:paraId="53C59140" w14:textId="77777777" w:rsidR="001A40A9" w:rsidRPr="006A5E21" w:rsidRDefault="001A40A9" w:rsidP="001A40A9">
      <w:pPr>
        <w:spacing w:line="280" w:lineRule="exact"/>
      </w:pPr>
    </w:p>
    <w:p w14:paraId="5D6225F4" w14:textId="77777777" w:rsidR="001A40A9" w:rsidRPr="006A5E21" w:rsidRDefault="001A40A9" w:rsidP="001A40A9">
      <w:pPr>
        <w:spacing w:line="280" w:lineRule="exact"/>
      </w:pPr>
      <w:r w:rsidRPr="004502B5">
        <w:t>Der gøres opmærksom på, at etablering af de nye anlæg ikke må igangsættes, før der er givet en byggetilladelse fra Ikast-Brande Kommune</w:t>
      </w:r>
      <w:r w:rsidRPr="006A5E21">
        <w:t>. I øvrigt gøres opmærksom på, at miljøgodkendelsen ikke fritager fra krav om eventuel tilladelse, godkendelse, dispensation eller lignende efter anden lovgivning og for andre bestemmelser.</w:t>
      </w:r>
    </w:p>
    <w:p w14:paraId="1956FC73" w14:textId="77777777" w:rsidR="001A40A9" w:rsidRPr="007E703C" w:rsidRDefault="001A40A9" w:rsidP="007E703C">
      <w:pPr>
        <w:pStyle w:val="Overskrift3"/>
        <w:rPr>
          <w:rFonts w:ascii="Verdana" w:hAnsi="Verdana"/>
          <w:b/>
          <w:sz w:val="22"/>
          <w:szCs w:val="22"/>
          <w:u w:val="none"/>
        </w:rPr>
      </w:pPr>
      <w:bookmarkStart w:id="55" w:name="_Toc168989903"/>
      <w:bookmarkStart w:id="56" w:name="_Toc169624845"/>
      <w:bookmarkStart w:id="57" w:name="_Toc169674467"/>
      <w:bookmarkStart w:id="58" w:name="_Toc185996866"/>
      <w:bookmarkStart w:id="59" w:name="_Toc187804835"/>
      <w:bookmarkStart w:id="60" w:name="_Toc187815955"/>
      <w:bookmarkStart w:id="61" w:name="_Toc188062349"/>
      <w:bookmarkStart w:id="62" w:name="_Toc211662119"/>
      <w:bookmarkStart w:id="63" w:name="_Toc211758772"/>
      <w:bookmarkStart w:id="64" w:name="_Toc211933939"/>
      <w:bookmarkStart w:id="65" w:name="_Toc212534128"/>
      <w:bookmarkStart w:id="66" w:name="_Toc212534247"/>
      <w:bookmarkStart w:id="67" w:name="_Toc220725214"/>
      <w:bookmarkStart w:id="68" w:name="_Toc220743367"/>
      <w:bookmarkStart w:id="69" w:name="_Toc220743499"/>
      <w:bookmarkStart w:id="70" w:name="_Toc220820310"/>
      <w:bookmarkStart w:id="71" w:name="_Toc254947946"/>
      <w:bookmarkStart w:id="72" w:name="_Toc263241317"/>
      <w:bookmarkStart w:id="73" w:name="_Toc263669150"/>
      <w:bookmarkStart w:id="74" w:name="_Toc293586890"/>
      <w:bookmarkStart w:id="75" w:name="_Toc306968360"/>
      <w:bookmarkStart w:id="76" w:name="_Toc307314919"/>
      <w:bookmarkStart w:id="77" w:name="_Toc406160884"/>
      <w:r w:rsidRPr="007E703C">
        <w:rPr>
          <w:rFonts w:ascii="Verdana" w:hAnsi="Verdana"/>
          <w:b/>
          <w:sz w:val="22"/>
          <w:szCs w:val="22"/>
          <w:u w:val="none"/>
        </w:rPr>
        <w:t>Vilkår</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391F9674" w14:textId="77777777" w:rsidR="001A40A9" w:rsidRPr="006A5E21" w:rsidRDefault="001A40A9" w:rsidP="001A40A9">
      <w:pPr>
        <w:pStyle w:val="Brdtekst2"/>
        <w:spacing w:line="280" w:lineRule="exact"/>
        <w:rPr>
          <w:rFonts w:ascii="Verdana" w:hAnsi="Verdana" w:cs="Verdana"/>
          <w:sz w:val="18"/>
          <w:szCs w:val="18"/>
        </w:rPr>
      </w:pPr>
      <w:r w:rsidRPr="006A5E21">
        <w:rPr>
          <w:rFonts w:ascii="Verdana" w:hAnsi="Verdana" w:cs="Verdana"/>
          <w:sz w:val="18"/>
          <w:szCs w:val="18"/>
        </w:rPr>
        <w:t xml:space="preserve">Miljøgodkendelsen meddeles under forudsætning af, at de generelle regler i den til enhver tid gældende </w:t>
      </w:r>
      <w:r w:rsidR="00C56B4B" w:rsidRPr="00C56B4B">
        <w:rPr>
          <w:rFonts w:ascii="Verdana" w:hAnsi="Verdana" w:cs="Verdana"/>
          <w:i/>
          <w:sz w:val="18"/>
          <w:szCs w:val="18"/>
        </w:rPr>
        <w:t>Husdyrgødningsb</w:t>
      </w:r>
      <w:r w:rsidRPr="00C56B4B">
        <w:rPr>
          <w:rFonts w:ascii="Verdana" w:hAnsi="Verdana" w:cs="Verdana"/>
          <w:i/>
          <w:iCs/>
          <w:sz w:val="18"/>
          <w:szCs w:val="18"/>
        </w:rPr>
        <w:t>e</w:t>
      </w:r>
      <w:r w:rsidRPr="006A5E21">
        <w:rPr>
          <w:rFonts w:ascii="Verdana" w:hAnsi="Verdana" w:cs="Verdana"/>
          <w:i/>
          <w:iCs/>
          <w:sz w:val="18"/>
          <w:szCs w:val="18"/>
        </w:rPr>
        <w:t>kendtgørelse</w:t>
      </w:r>
      <w:r w:rsidR="00C56B4B">
        <w:rPr>
          <w:rStyle w:val="Fodnotehenvisning"/>
          <w:rFonts w:ascii="Verdana" w:hAnsi="Verdana" w:cs="Verdana"/>
          <w:i/>
          <w:iCs/>
          <w:sz w:val="18"/>
          <w:szCs w:val="18"/>
        </w:rPr>
        <w:footnoteReference w:id="5"/>
      </w:r>
      <w:r w:rsidRPr="006A5E21">
        <w:rPr>
          <w:rFonts w:ascii="Verdana" w:hAnsi="Verdana" w:cs="Verdana"/>
          <w:i/>
          <w:iCs/>
          <w:sz w:val="18"/>
          <w:szCs w:val="18"/>
        </w:rPr>
        <w:t xml:space="preserve"> </w:t>
      </w:r>
      <w:r w:rsidRPr="006A5E21">
        <w:rPr>
          <w:rFonts w:ascii="Verdana" w:hAnsi="Verdana" w:cs="Verdana"/>
          <w:sz w:val="18"/>
          <w:szCs w:val="18"/>
        </w:rPr>
        <w:t>og øvrige til enhver tid gældende generelle regler overholdes – samt, at nedenstående supplerende vilkår overholdes:</w:t>
      </w:r>
    </w:p>
    <w:p w14:paraId="0BDBAF58" w14:textId="77777777" w:rsidR="001A40A9" w:rsidRPr="006A5E21" w:rsidRDefault="001A40A9" w:rsidP="001A40A9">
      <w:pPr>
        <w:pStyle w:val="Brdtekst2"/>
        <w:spacing w:line="280" w:lineRule="exact"/>
        <w:rPr>
          <w:rFonts w:ascii="Verdana" w:hAnsi="Verdana"/>
          <w:sz w:val="18"/>
          <w:szCs w:val="18"/>
        </w:rPr>
      </w:pPr>
    </w:p>
    <w:p w14:paraId="05E27639" w14:textId="77777777" w:rsidR="001A40A9" w:rsidRPr="006A5E21" w:rsidRDefault="001A40A9" w:rsidP="001A40A9">
      <w:pPr>
        <w:pStyle w:val="Brdtekst2"/>
        <w:numPr>
          <w:ilvl w:val="0"/>
          <w:numId w:val="3"/>
        </w:numPr>
        <w:spacing w:line="280" w:lineRule="exact"/>
        <w:rPr>
          <w:rFonts w:ascii="Verdana" w:hAnsi="Verdana"/>
          <w:b/>
          <w:sz w:val="18"/>
          <w:szCs w:val="18"/>
        </w:rPr>
      </w:pPr>
      <w:r w:rsidRPr="006A5E21">
        <w:rPr>
          <w:rFonts w:ascii="Verdana" w:hAnsi="Verdana"/>
          <w:b/>
          <w:sz w:val="18"/>
          <w:szCs w:val="18"/>
        </w:rPr>
        <w:t>Generelle vilkår</w:t>
      </w:r>
    </w:p>
    <w:p w14:paraId="4E33AB38" w14:textId="6D6ADCD4" w:rsidR="001A40A9" w:rsidRPr="006A5E21" w:rsidRDefault="001A40A9" w:rsidP="00D6219F">
      <w:pPr>
        <w:numPr>
          <w:ilvl w:val="1"/>
          <w:numId w:val="3"/>
        </w:numPr>
        <w:spacing w:line="280" w:lineRule="exact"/>
      </w:pPr>
      <w:r w:rsidRPr="006A5E21">
        <w:t>Husdyrbruget skal drives i overensstemmelse med det, der er beskrevet i ansøgningen og i miljøgod</w:t>
      </w:r>
      <w:r w:rsidR="004502B5">
        <w:t>kendelsen med tilhørende bilag.</w:t>
      </w:r>
      <w:r w:rsidR="004502B5">
        <w:br/>
      </w:r>
    </w:p>
    <w:p w14:paraId="2F3C59BD" w14:textId="77777777" w:rsidR="001A40A9" w:rsidRPr="006A5E21" w:rsidRDefault="001A40A9" w:rsidP="001A40A9">
      <w:pPr>
        <w:numPr>
          <w:ilvl w:val="1"/>
          <w:numId w:val="3"/>
        </w:numPr>
        <w:spacing w:line="280" w:lineRule="exact"/>
      </w:pPr>
      <w:r w:rsidRPr="006A5E21">
        <w:t>Eventuelle ændringer i ejerforhold – og/eller i hvem der er ansvarlig for husdyrbrugets drift – skal meddeles til Ikast-Brande Kommune.</w:t>
      </w:r>
    </w:p>
    <w:p w14:paraId="2F3EB7D2" w14:textId="77777777" w:rsidR="001A40A9" w:rsidRPr="006A5E21" w:rsidRDefault="001A40A9" w:rsidP="001A40A9">
      <w:pPr>
        <w:spacing w:line="280" w:lineRule="exact"/>
      </w:pPr>
    </w:p>
    <w:p w14:paraId="141ECABC" w14:textId="7B857280" w:rsidR="001A40A9" w:rsidRPr="00A70AC8" w:rsidRDefault="001A40A9" w:rsidP="001A40A9">
      <w:pPr>
        <w:numPr>
          <w:ilvl w:val="1"/>
          <w:numId w:val="3"/>
        </w:numPr>
        <w:spacing w:line="280" w:lineRule="exact"/>
      </w:pPr>
      <w:r w:rsidRPr="00A70AC8">
        <w:t>Der skal forefindes en til enhver tid opdateret beredskabsplan på husdyrbruget, som fortæller, hvornår og hvordan der skal reageres ved uheld, der kan medføre konsekvenser for det omgivende miljø. Planen skal være tilgængelig og synlig for ejendommens ansatte og a</w:t>
      </w:r>
      <w:r w:rsidR="007504FA">
        <w:t>ndre, der arbejder på bedriften</w:t>
      </w:r>
      <w:r w:rsidRPr="00A70AC8">
        <w:t>. Beredskabsplanen s</w:t>
      </w:r>
      <w:r w:rsidR="00A70AC8" w:rsidRPr="00A70AC8">
        <w:t>kal være udarbejdet senest et 1 måned efter stalden er taget i brug</w:t>
      </w:r>
      <w:r w:rsidRPr="00A70AC8">
        <w:t>, og indeholde en målfast afløbsplan.</w:t>
      </w:r>
    </w:p>
    <w:p w14:paraId="7C5440CC" w14:textId="77777777" w:rsidR="001A40A9" w:rsidRPr="00A70AC8" w:rsidRDefault="001A40A9" w:rsidP="001A40A9">
      <w:pPr>
        <w:spacing w:line="280" w:lineRule="exact"/>
      </w:pPr>
    </w:p>
    <w:p w14:paraId="4746BC48" w14:textId="74F61349" w:rsidR="001A40A9" w:rsidRDefault="001A40A9" w:rsidP="001A40A9">
      <w:pPr>
        <w:numPr>
          <w:ilvl w:val="1"/>
          <w:numId w:val="3"/>
        </w:numPr>
        <w:spacing w:line="280" w:lineRule="exact"/>
      </w:pPr>
      <w:r w:rsidRPr="00A70AC8">
        <w:t>Husdyrbruget skal på Ikast-Brande Kommunes forlangende fremvise dokumentation for størrelsen af den årlige husdyrproduktion, i form af f.eks. gødningsregnskaber, slagteriafregninger og/eller besætningslister.</w:t>
      </w:r>
      <w:r w:rsidR="00C04EEC" w:rsidRPr="00A70AC8">
        <w:t xml:space="preserve"> </w:t>
      </w:r>
    </w:p>
    <w:p w14:paraId="24CECCE0" w14:textId="77777777" w:rsidR="00081832" w:rsidRDefault="00081832" w:rsidP="00081832">
      <w:pPr>
        <w:pStyle w:val="Listeafsnit"/>
      </w:pPr>
    </w:p>
    <w:p w14:paraId="1F4EDB3F" w14:textId="77777777" w:rsidR="00081832" w:rsidRPr="00A70AC8" w:rsidRDefault="00081832" w:rsidP="00081832">
      <w:pPr>
        <w:spacing w:line="280" w:lineRule="exact"/>
        <w:ind w:left="1080"/>
      </w:pPr>
    </w:p>
    <w:p w14:paraId="6A8A01B3" w14:textId="18A516B1" w:rsidR="001A40A9" w:rsidRPr="000E5B04" w:rsidRDefault="00081832" w:rsidP="00D3619C">
      <w:pPr>
        <w:numPr>
          <w:ilvl w:val="1"/>
          <w:numId w:val="3"/>
        </w:numPr>
        <w:spacing w:line="280" w:lineRule="exact"/>
      </w:pPr>
      <w:r w:rsidRPr="00081832">
        <w:rPr>
          <w:rFonts w:eastAsiaTheme="minorHAnsi" w:cs="Verdana"/>
        </w:rPr>
        <w:t>Al husdyrgødning fra staldene skal afsættes til et godkendt biogasanlæg.</w:t>
      </w:r>
      <w:r w:rsidR="000E5B04">
        <w:rPr>
          <w:rFonts w:eastAsiaTheme="minorHAnsi" w:cs="Verdana"/>
        </w:rPr>
        <w:br/>
      </w:r>
    </w:p>
    <w:p w14:paraId="106448F0" w14:textId="3A0F0640" w:rsidR="000E5B04" w:rsidRPr="00081832" w:rsidRDefault="000E5B04" w:rsidP="00D3619C">
      <w:pPr>
        <w:numPr>
          <w:ilvl w:val="1"/>
          <w:numId w:val="3"/>
        </w:numPr>
        <w:spacing w:line="280" w:lineRule="exact"/>
      </w:pPr>
      <w:r>
        <w:rPr>
          <w:rFonts w:eastAsiaTheme="minorHAnsi" w:cs="Verdana"/>
        </w:rPr>
        <w:t>Ejendommen skal drives økologisk.</w:t>
      </w:r>
    </w:p>
    <w:p w14:paraId="4B702571" w14:textId="77777777" w:rsidR="001A40A9" w:rsidRPr="006A5E21" w:rsidRDefault="001A40A9" w:rsidP="001A40A9">
      <w:pPr>
        <w:spacing w:line="280" w:lineRule="exact"/>
      </w:pPr>
    </w:p>
    <w:p w14:paraId="28592BBB" w14:textId="7062D89E" w:rsidR="001A40A9" w:rsidRPr="006A5E21" w:rsidRDefault="001A40A9" w:rsidP="001A40A9">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begrænsning af ammoniak- og lugtpåvirkning</w:t>
      </w:r>
      <w:r w:rsidR="004A1B58">
        <w:rPr>
          <w:rFonts w:ascii="Verdana" w:hAnsi="Verdana"/>
          <w:b/>
          <w:sz w:val="18"/>
          <w:szCs w:val="18"/>
        </w:rPr>
        <w:t xml:space="preserve"> og fosfortab</w:t>
      </w:r>
      <w:r w:rsidRPr="006A5E21">
        <w:rPr>
          <w:rFonts w:ascii="Verdana" w:hAnsi="Verdana"/>
          <w:b/>
          <w:sz w:val="18"/>
          <w:szCs w:val="18"/>
        </w:rPr>
        <w:t>:</w:t>
      </w:r>
    </w:p>
    <w:p w14:paraId="67559882" w14:textId="20072503" w:rsidR="004A1B58" w:rsidRDefault="001A40A9" w:rsidP="004A1B58">
      <w:pPr>
        <w:numPr>
          <w:ilvl w:val="1"/>
          <w:numId w:val="3"/>
        </w:numPr>
        <w:spacing w:line="280" w:lineRule="exact"/>
      </w:pPr>
      <w:proofErr w:type="spellStart"/>
      <w:r w:rsidRPr="00334994">
        <w:t>Skrabeanlæg</w:t>
      </w:r>
      <w:proofErr w:type="spellEnd"/>
      <w:r w:rsidRPr="00334994">
        <w:t xml:space="preserve"> i staldbygning</w:t>
      </w:r>
      <w:r w:rsidR="00081832" w:rsidRPr="00334994">
        <w:t>er skal som minimum køre 3 gange</w:t>
      </w:r>
      <w:r w:rsidRPr="00334994">
        <w:t xml:space="preserve"> pr. </w:t>
      </w:r>
      <w:r w:rsidR="00081832" w:rsidRPr="00334994">
        <w:t>uge</w:t>
      </w:r>
      <w:r w:rsidR="004A1B58">
        <w:t xml:space="preserve">, jævn fordelt. </w:t>
      </w:r>
      <w:r w:rsidR="004A1B58">
        <w:br/>
      </w:r>
    </w:p>
    <w:p w14:paraId="7EC66870" w14:textId="13AF6EEE" w:rsidR="007504FA" w:rsidRPr="007504FA" w:rsidRDefault="004A1B58" w:rsidP="007504FA">
      <w:pPr>
        <w:numPr>
          <w:ilvl w:val="1"/>
          <w:numId w:val="3"/>
        </w:numPr>
        <w:spacing w:line="280" w:lineRule="exact"/>
        <w:rPr>
          <w:i/>
          <w:iCs/>
        </w:rPr>
      </w:pPr>
      <w:r w:rsidRPr="00414029">
        <w:t>K</w:t>
      </w:r>
      <w:r w:rsidR="0002763F">
        <w:t xml:space="preserve">orrektionsfaktoren vedrørende </w:t>
      </w:r>
      <w:r w:rsidRPr="00414029">
        <w:t>protein i æglægningsfoderet må maks</w:t>
      </w:r>
      <w:r w:rsidR="00881078">
        <w:t>. være 0,95</w:t>
      </w:r>
      <w:r w:rsidRPr="00414029">
        <w:t xml:space="preserve"> beregnet ud fra følgende vilkårsligning:</w:t>
      </w:r>
      <w:r>
        <w:br/>
      </w:r>
      <w:r w:rsidRPr="00414029">
        <w:rPr>
          <w:lang w:eastAsia="da-DK"/>
        </w:rPr>
        <w:t>((Kg foder pr. årshøne × prot</w:t>
      </w:r>
      <w:r w:rsidR="0002763F">
        <w:rPr>
          <w:lang w:eastAsia="da-DK"/>
        </w:rPr>
        <w:t>ein</w:t>
      </w:r>
      <w:r w:rsidRPr="00414029">
        <w:rPr>
          <w:lang w:eastAsia="da-DK"/>
        </w:rPr>
        <w:t xml:space="preserve"> pct. i foder × 0,16) - (kg æg pr. årshøne × 1,81) - (kg tilvæ</w:t>
      </w:r>
      <w:r w:rsidR="00C56AC0">
        <w:rPr>
          <w:lang w:eastAsia="da-DK"/>
        </w:rPr>
        <w:t>kst pr. årshøne × 2,88)) / 90,26</w:t>
      </w:r>
      <w:r w:rsidRPr="00414029">
        <w:rPr>
          <w:lang w:eastAsia="da-DK"/>
        </w:rPr>
        <w:t>.</w:t>
      </w:r>
      <w:r>
        <w:rPr>
          <w:lang w:eastAsia="da-DK"/>
        </w:rPr>
        <w:br/>
      </w:r>
      <w:r>
        <w:rPr>
          <w:lang w:eastAsia="da-DK"/>
        </w:rPr>
        <w:br/>
        <w:t>((44,5 kg pr. årshøne x 17,2 x 0,16) - (19,2</w:t>
      </w:r>
      <w:r w:rsidRPr="00414029">
        <w:rPr>
          <w:lang w:eastAsia="da-DK"/>
        </w:rPr>
        <w:t xml:space="preserve"> x 1,81) - (0,</w:t>
      </w:r>
      <w:r w:rsidR="00C56AC0">
        <w:rPr>
          <w:lang w:eastAsia="da-DK"/>
        </w:rPr>
        <w:t>6 x 2,88)) / 90,26</w:t>
      </w:r>
      <w:r w:rsidR="007504FA">
        <w:rPr>
          <w:lang w:eastAsia="da-DK"/>
        </w:rPr>
        <w:br/>
      </w:r>
      <w:r w:rsidR="00806FE9">
        <w:rPr>
          <w:lang w:eastAsia="da-DK"/>
        </w:rPr>
        <w:br/>
      </w:r>
      <w:r w:rsidR="007504FA" w:rsidRPr="007504FA">
        <w:rPr>
          <w:i/>
          <w:iCs/>
        </w:rPr>
        <w:t>Korrektionsfaktoren beregnes ved at indsætte de talværdier, der er oplyst i ansøgningen og</w:t>
      </w:r>
    </w:p>
    <w:p w14:paraId="5F27B8DA" w14:textId="38CE7AF6" w:rsidR="004A1B58" w:rsidRPr="007504FA" w:rsidRDefault="007504FA" w:rsidP="007504FA">
      <w:pPr>
        <w:spacing w:line="280" w:lineRule="exact"/>
        <w:ind w:left="1080"/>
        <w:rPr>
          <w:i/>
          <w:iCs/>
        </w:rPr>
      </w:pPr>
      <w:r w:rsidRPr="007504FA">
        <w:rPr>
          <w:i/>
          <w:iCs/>
        </w:rPr>
        <w:t>normtal for 2015/2016, hvor ikke andet er oplyst, i formlen – det vil sige:</w:t>
      </w:r>
    </w:p>
    <w:p w14:paraId="76516ED8" w14:textId="77777777" w:rsidR="007504FA" w:rsidRPr="00F8596C" w:rsidRDefault="007504FA" w:rsidP="007504FA">
      <w:pPr>
        <w:ind w:left="1077"/>
        <w:rPr>
          <w:rFonts w:ascii="Verdana,Italic" w:hAnsi="Verdana,Italic" w:cs="Verdana,Italic"/>
          <w:i/>
          <w:iCs/>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11"/>
      </w:tblGrid>
      <w:tr w:rsidR="007504FA" w:rsidRPr="00F8596C" w14:paraId="5C920B53" w14:textId="77777777" w:rsidTr="007504FA">
        <w:tc>
          <w:tcPr>
            <w:tcW w:w="4111" w:type="dxa"/>
            <w:vAlign w:val="center"/>
          </w:tcPr>
          <w:p w14:paraId="2D165D37" w14:textId="77777777" w:rsidR="007504FA" w:rsidRPr="00F8596C" w:rsidRDefault="007504FA" w:rsidP="007504FA">
            <w:pPr>
              <w:spacing w:after="150"/>
              <w:rPr>
                <w:rFonts w:cs="Arial"/>
                <w:b/>
                <w:bCs/>
                <w:color w:val="333333"/>
                <w:szCs w:val="21"/>
                <w:lang w:val="en"/>
              </w:rPr>
            </w:pPr>
            <w:proofErr w:type="spellStart"/>
            <w:r w:rsidRPr="00F8596C">
              <w:rPr>
                <w:rFonts w:cs="Arial"/>
                <w:b/>
                <w:bCs/>
                <w:color w:val="333333"/>
                <w:szCs w:val="21"/>
                <w:lang w:val="en"/>
              </w:rPr>
              <w:t>Faktor</w:t>
            </w:r>
            <w:proofErr w:type="spellEnd"/>
          </w:p>
        </w:tc>
        <w:tc>
          <w:tcPr>
            <w:tcW w:w="4111" w:type="dxa"/>
            <w:vAlign w:val="center"/>
          </w:tcPr>
          <w:p w14:paraId="4E02CD7D" w14:textId="77777777" w:rsidR="007504FA" w:rsidRPr="00F8596C" w:rsidRDefault="007504FA" w:rsidP="007504FA">
            <w:pPr>
              <w:spacing w:after="150"/>
              <w:rPr>
                <w:rFonts w:cs="Arial"/>
                <w:b/>
                <w:bCs/>
                <w:color w:val="333333"/>
                <w:szCs w:val="21"/>
                <w:lang w:val="en"/>
              </w:rPr>
            </w:pPr>
            <w:proofErr w:type="spellStart"/>
            <w:r w:rsidRPr="00F8596C">
              <w:rPr>
                <w:rFonts w:cs="Arial"/>
                <w:b/>
                <w:bCs/>
                <w:color w:val="333333"/>
                <w:szCs w:val="21"/>
                <w:lang w:val="en"/>
              </w:rPr>
              <w:t>Værdi</w:t>
            </w:r>
            <w:proofErr w:type="spellEnd"/>
          </w:p>
        </w:tc>
      </w:tr>
      <w:tr w:rsidR="007504FA" w:rsidRPr="00F8596C" w14:paraId="7E494AF0" w14:textId="77777777" w:rsidTr="007504FA">
        <w:tc>
          <w:tcPr>
            <w:tcW w:w="4111" w:type="dxa"/>
            <w:vAlign w:val="center"/>
          </w:tcPr>
          <w:p w14:paraId="69C963F7" w14:textId="77777777" w:rsidR="007504FA" w:rsidRPr="00F8596C" w:rsidRDefault="007504FA" w:rsidP="007504FA">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foder</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6E0CDB63" w14:textId="77777777" w:rsidR="007504FA" w:rsidRPr="00F8596C" w:rsidRDefault="007504FA" w:rsidP="007504FA">
            <w:pPr>
              <w:spacing w:after="150"/>
              <w:rPr>
                <w:rFonts w:cs="Arial"/>
                <w:bCs/>
                <w:color w:val="333333"/>
                <w:szCs w:val="21"/>
                <w:lang w:val="en"/>
              </w:rPr>
            </w:pPr>
            <w:r w:rsidRPr="00F8596C">
              <w:rPr>
                <w:rFonts w:cs="Arial"/>
                <w:bCs/>
                <w:color w:val="333333"/>
                <w:szCs w:val="21"/>
                <w:lang w:val="en"/>
              </w:rPr>
              <w:t>44,5</w:t>
            </w:r>
          </w:p>
        </w:tc>
      </w:tr>
      <w:tr w:rsidR="007504FA" w:rsidRPr="00F8596C" w14:paraId="770A703B" w14:textId="77777777" w:rsidTr="007504FA">
        <w:tc>
          <w:tcPr>
            <w:tcW w:w="4111" w:type="dxa"/>
            <w:vAlign w:val="center"/>
          </w:tcPr>
          <w:p w14:paraId="5CCCE1A1" w14:textId="6B3345CD" w:rsidR="007504FA" w:rsidRPr="00F8596C" w:rsidRDefault="007929E4" w:rsidP="007504FA">
            <w:pPr>
              <w:spacing w:after="150"/>
              <w:rPr>
                <w:rFonts w:cs="Arial"/>
                <w:bCs/>
                <w:color w:val="333333"/>
                <w:szCs w:val="21"/>
                <w:lang w:val="en"/>
              </w:rPr>
            </w:pPr>
            <w:r>
              <w:rPr>
                <w:rFonts w:cs="Arial"/>
                <w:bCs/>
                <w:color w:val="333333"/>
                <w:szCs w:val="21"/>
                <w:lang w:val="en"/>
              </w:rPr>
              <w:t xml:space="preserve">Protein </w:t>
            </w:r>
            <w:proofErr w:type="spellStart"/>
            <w:r>
              <w:rPr>
                <w:rFonts w:cs="Arial"/>
                <w:bCs/>
                <w:color w:val="333333"/>
                <w:szCs w:val="21"/>
                <w:lang w:val="en"/>
              </w:rPr>
              <w:t>i</w:t>
            </w:r>
            <w:proofErr w:type="spellEnd"/>
            <w:r>
              <w:rPr>
                <w:rFonts w:cs="Arial"/>
                <w:bCs/>
                <w:color w:val="333333"/>
                <w:szCs w:val="21"/>
                <w:lang w:val="en"/>
              </w:rPr>
              <w:t xml:space="preserve"> </w:t>
            </w:r>
            <w:proofErr w:type="spellStart"/>
            <w:r w:rsidR="007504FA" w:rsidRPr="00F8596C">
              <w:rPr>
                <w:rFonts w:cs="Arial"/>
                <w:bCs/>
                <w:color w:val="333333"/>
                <w:szCs w:val="21"/>
                <w:lang w:val="en"/>
              </w:rPr>
              <w:t>procent</w:t>
            </w:r>
            <w:proofErr w:type="spellEnd"/>
            <w:r w:rsidR="007504FA" w:rsidRPr="00F8596C">
              <w:rPr>
                <w:rFonts w:cs="Arial"/>
                <w:bCs/>
                <w:color w:val="333333"/>
                <w:szCs w:val="21"/>
                <w:lang w:val="en"/>
              </w:rPr>
              <w:t xml:space="preserve"> </w:t>
            </w:r>
            <w:proofErr w:type="spellStart"/>
            <w:r w:rsidR="007504FA" w:rsidRPr="00F8596C">
              <w:rPr>
                <w:rFonts w:cs="Arial"/>
                <w:bCs/>
                <w:color w:val="333333"/>
                <w:szCs w:val="21"/>
                <w:lang w:val="en"/>
              </w:rPr>
              <w:t>i</w:t>
            </w:r>
            <w:proofErr w:type="spellEnd"/>
            <w:r w:rsidR="007504FA" w:rsidRPr="00F8596C">
              <w:rPr>
                <w:rFonts w:cs="Arial"/>
                <w:bCs/>
                <w:color w:val="333333"/>
                <w:szCs w:val="21"/>
                <w:lang w:val="en"/>
              </w:rPr>
              <w:t xml:space="preserve"> </w:t>
            </w:r>
            <w:proofErr w:type="spellStart"/>
            <w:r w:rsidR="007504FA" w:rsidRPr="00F8596C">
              <w:rPr>
                <w:rFonts w:cs="Arial"/>
                <w:bCs/>
                <w:color w:val="333333"/>
                <w:szCs w:val="21"/>
                <w:lang w:val="en"/>
              </w:rPr>
              <w:t>foder</w:t>
            </w:r>
            <w:proofErr w:type="spellEnd"/>
          </w:p>
        </w:tc>
        <w:tc>
          <w:tcPr>
            <w:tcW w:w="4111" w:type="dxa"/>
            <w:vAlign w:val="center"/>
          </w:tcPr>
          <w:p w14:paraId="3AF8D4DA" w14:textId="28384556" w:rsidR="007504FA" w:rsidRPr="00F8596C" w:rsidRDefault="007929E4" w:rsidP="007504FA">
            <w:pPr>
              <w:spacing w:after="150"/>
              <w:rPr>
                <w:rFonts w:cs="Arial"/>
                <w:bCs/>
                <w:color w:val="333333"/>
                <w:szCs w:val="21"/>
                <w:lang w:val="en"/>
              </w:rPr>
            </w:pPr>
            <w:r>
              <w:rPr>
                <w:rFonts w:cs="Arial"/>
                <w:bCs/>
                <w:color w:val="333333"/>
                <w:szCs w:val="21"/>
                <w:lang w:val="en"/>
              </w:rPr>
              <w:t>17,2</w:t>
            </w:r>
          </w:p>
        </w:tc>
      </w:tr>
      <w:tr w:rsidR="007504FA" w:rsidRPr="00F8596C" w14:paraId="7F331D87" w14:textId="77777777" w:rsidTr="007504FA">
        <w:tc>
          <w:tcPr>
            <w:tcW w:w="4111" w:type="dxa"/>
            <w:vAlign w:val="center"/>
          </w:tcPr>
          <w:p w14:paraId="66807ABF" w14:textId="77777777" w:rsidR="007504FA" w:rsidRPr="00F8596C" w:rsidRDefault="007504FA" w:rsidP="007504FA">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æg</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69F1E034" w14:textId="24253A39" w:rsidR="007504FA" w:rsidRPr="00F8596C" w:rsidRDefault="007929E4" w:rsidP="007504FA">
            <w:pPr>
              <w:spacing w:after="150"/>
              <w:rPr>
                <w:rFonts w:cs="Arial"/>
                <w:bCs/>
                <w:color w:val="333333"/>
                <w:szCs w:val="21"/>
                <w:lang w:val="en"/>
              </w:rPr>
            </w:pPr>
            <w:r>
              <w:rPr>
                <w:rFonts w:cs="Arial"/>
                <w:bCs/>
                <w:color w:val="333333"/>
                <w:szCs w:val="21"/>
                <w:lang w:val="en"/>
              </w:rPr>
              <w:t>19,2</w:t>
            </w:r>
          </w:p>
        </w:tc>
      </w:tr>
      <w:tr w:rsidR="007504FA" w:rsidRPr="00F8596C" w14:paraId="1BADFE3E" w14:textId="77777777" w:rsidTr="007504FA">
        <w:tc>
          <w:tcPr>
            <w:tcW w:w="4111" w:type="dxa"/>
            <w:vAlign w:val="center"/>
          </w:tcPr>
          <w:p w14:paraId="6700C0CC" w14:textId="77777777" w:rsidR="007504FA" w:rsidRPr="00F8596C" w:rsidRDefault="007504FA" w:rsidP="007504FA">
            <w:pPr>
              <w:spacing w:after="150"/>
              <w:rPr>
                <w:rFonts w:cs="Arial"/>
                <w:bCs/>
                <w:color w:val="333333"/>
                <w:szCs w:val="21"/>
                <w:lang w:val="en"/>
              </w:rPr>
            </w:pPr>
            <w:r w:rsidRPr="00F8596C">
              <w:rPr>
                <w:rFonts w:cs="Arial"/>
                <w:bCs/>
                <w:color w:val="333333"/>
                <w:szCs w:val="21"/>
                <w:lang w:val="en"/>
              </w:rPr>
              <w:t xml:space="preserve">Kg </w:t>
            </w:r>
            <w:proofErr w:type="spellStart"/>
            <w:r w:rsidRPr="00F8596C">
              <w:rPr>
                <w:rFonts w:cs="Arial"/>
                <w:bCs/>
                <w:color w:val="333333"/>
                <w:szCs w:val="21"/>
                <w:lang w:val="en"/>
              </w:rPr>
              <w:t>tilvækst</w:t>
            </w:r>
            <w:proofErr w:type="spellEnd"/>
            <w:r w:rsidRPr="00F8596C">
              <w:rPr>
                <w:rFonts w:cs="Arial"/>
                <w:bCs/>
                <w:color w:val="333333"/>
                <w:szCs w:val="21"/>
                <w:lang w:val="en"/>
              </w:rPr>
              <w:t xml:space="preserve"> pr. </w:t>
            </w:r>
            <w:proofErr w:type="spellStart"/>
            <w:r w:rsidRPr="00F8596C">
              <w:rPr>
                <w:rFonts w:cs="Arial"/>
                <w:bCs/>
                <w:color w:val="333333"/>
                <w:szCs w:val="21"/>
                <w:lang w:val="en"/>
              </w:rPr>
              <w:t>årshøne</w:t>
            </w:r>
            <w:proofErr w:type="spellEnd"/>
          </w:p>
        </w:tc>
        <w:tc>
          <w:tcPr>
            <w:tcW w:w="4111" w:type="dxa"/>
            <w:vAlign w:val="center"/>
          </w:tcPr>
          <w:p w14:paraId="22F13C96" w14:textId="77777777" w:rsidR="007504FA" w:rsidRPr="00F8596C" w:rsidRDefault="007504FA" w:rsidP="007504FA">
            <w:pPr>
              <w:spacing w:after="150"/>
              <w:rPr>
                <w:rFonts w:cs="Arial"/>
                <w:bCs/>
                <w:color w:val="333333"/>
                <w:szCs w:val="21"/>
                <w:lang w:val="en"/>
              </w:rPr>
            </w:pPr>
            <w:r w:rsidRPr="00F8596C">
              <w:rPr>
                <w:rFonts w:cs="Arial"/>
                <w:bCs/>
                <w:color w:val="333333"/>
                <w:szCs w:val="21"/>
                <w:lang w:val="en"/>
              </w:rPr>
              <w:t>0,6</w:t>
            </w:r>
          </w:p>
        </w:tc>
      </w:tr>
    </w:tbl>
    <w:p w14:paraId="7CFF4964" w14:textId="77777777" w:rsidR="007504FA" w:rsidRPr="007929E4" w:rsidRDefault="007504FA" w:rsidP="007504FA">
      <w:pPr>
        <w:autoSpaceDE w:val="0"/>
        <w:autoSpaceDN w:val="0"/>
        <w:adjustRightInd w:val="0"/>
        <w:ind w:firstLine="1080"/>
        <w:rPr>
          <w:rFonts w:cs="Verdana,Italic"/>
          <w:i/>
          <w:iCs/>
          <w:sz w:val="16"/>
          <w:szCs w:val="16"/>
        </w:rPr>
      </w:pPr>
      <w:r w:rsidRPr="007929E4">
        <w:rPr>
          <w:rFonts w:cs="Verdana,Italic"/>
          <w:i/>
          <w:iCs/>
          <w:sz w:val="16"/>
          <w:szCs w:val="16"/>
        </w:rPr>
        <w:t>De enkelte værdier i beregningen er ikke bindende, men hvis en eller flere af værdierne ændres i</w:t>
      </w:r>
    </w:p>
    <w:p w14:paraId="68AF7C5C" w14:textId="77B0B894" w:rsidR="007504FA" w:rsidRPr="007929E4" w:rsidRDefault="007504FA" w:rsidP="007504FA">
      <w:pPr>
        <w:spacing w:after="150"/>
        <w:ind w:left="1080"/>
        <w:rPr>
          <w:rFonts w:cs="Arial"/>
          <w:bCs/>
          <w:color w:val="333333"/>
          <w:sz w:val="16"/>
          <w:szCs w:val="16"/>
        </w:rPr>
      </w:pPr>
      <w:r w:rsidRPr="007929E4">
        <w:rPr>
          <w:rFonts w:cs="Verdana,Italic"/>
          <w:i/>
          <w:iCs/>
          <w:sz w:val="16"/>
          <w:szCs w:val="16"/>
        </w:rPr>
        <w:t>praksis skal beregningsresultatet for korrektionsfaktoren stadig maksimalt være 0,95.</w:t>
      </w:r>
      <w:r w:rsidR="007929E4">
        <w:rPr>
          <w:rFonts w:cs="Verdana,Italic"/>
          <w:i/>
          <w:iCs/>
          <w:sz w:val="16"/>
          <w:szCs w:val="16"/>
        </w:rPr>
        <w:br/>
      </w:r>
    </w:p>
    <w:p w14:paraId="4788EE8E" w14:textId="2BB10005" w:rsidR="00F116B5" w:rsidRPr="00087607" w:rsidRDefault="00F116B5" w:rsidP="00F116B5">
      <w:pPr>
        <w:numPr>
          <w:ilvl w:val="1"/>
          <w:numId w:val="3"/>
        </w:numPr>
        <w:spacing w:line="280" w:lineRule="exact"/>
        <w:rPr>
          <w:i/>
          <w:iCs/>
        </w:rPr>
      </w:pPr>
      <w:r w:rsidRPr="00087607">
        <w:t>Korrektionsfaktoren vedrørende fosfor i æglæ</w:t>
      </w:r>
      <w:r w:rsidR="00087607" w:rsidRPr="00087607">
        <w:t>gningsfoderet må maks. være 0,9</w:t>
      </w:r>
      <w:r w:rsidRPr="00087607">
        <w:t xml:space="preserve"> beregnet ud fra følgende vilkårsligning:</w:t>
      </w:r>
      <w:r w:rsidRPr="00087607">
        <w:br/>
        <w:t>((Kg foder pr. årshøne × fosfor pct. i foder) - (kg æg pr. årshøne × 0,2) - (kg tilvækst pr. årshøne × 0,67)) / 22,9.</w:t>
      </w:r>
      <w:r w:rsidRPr="00087607">
        <w:br/>
      </w:r>
      <w:r w:rsidRPr="00087607">
        <w:br/>
        <w:t>((44,5 kg pr. årshøne x 0,61) - (19,2 x 0,2) - (0,6 x 0,67))/ 22,9</w:t>
      </w:r>
      <w:r w:rsidRPr="00087607">
        <w:br/>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11"/>
      </w:tblGrid>
      <w:tr w:rsidR="00F116B5" w:rsidRPr="00087607" w14:paraId="717C24AB" w14:textId="77777777" w:rsidTr="00F06DD7">
        <w:tc>
          <w:tcPr>
            <w:tcW w:w="4111" w:type="dxa"/>
            <w:vAlign w:val="center"/>
          </w:tcPr>
          <w:p w14:paraId="6B348DAF" w14:textId="77777777" w:rsidR="00F116B5" w:rsidRPr="00087607" w:rsidRDefault="00F116B5" w:rsidP="00F116B5">
            <w:pPr>
              <w:spacing w:line="280" w:lineRule="exact"/>
              <w:rPr>
                <w:b/>
                <w:bCs/>
                <w:lang w:val="en"/>
              </w:rPr>
            </w:pPr>
            <w:proofErr w:type="spellStart"/>
            <w:r w:rsidRPr="00087607">
              <w:rPr>
                <w:b/>
                <w:bCs/>
                <w:lang w:val="en"/>
              </w:rPr>
              <w:t>Faktor</w:t>
            </w:r>
            <w:proofErr w:type="spellEnd"/>
          </w:p>
        </w:tc>
        <w:tc>
          <w:tcPr>
            <w:tcW w:w="4111" w:type="dxa"/>
            <w:vAlign w:val="center"/>
          </w:tcPr>
          <w:p w14:paraId="5A2C5315" w14:textId="77777777" w:rsidR="00F116B5" w:rsidRPr="00087607" w:rsidRDefault="00F116B5" w:rsidP="007929E4">
            <w:pPr>
              <w:spacing w:line="280" w:lineRule="exact"/>
              <w:rPr>
                <w:b/>
                <w:bCs/>
                <w:lang w:val="en"/>
              </w:rPr>
            </w:pPr>
            <w:proofErr w:type="spellStart"/>
            <w:r w:rsidRPr="00087607">
              <w:rPr>
                <w:b/>
                <w:bCs/>
                <w:lang w:val="en"/>
              </w:rPr>
              <w:t>Værdi</w:t>
            </w:r>
            <w:proofErr w:type="spellEnd"/>
          </w:p>
        </w:tc>
      </w:tr>
      <w:tr w:rsidR="00F116B5" w:rsidRPr="00087607" w14:paraId="116DF6D2" w14:textId="77777777" w:rsidTr="00F06DD7">
        <w:tc>
          <w:tcPr>
            <w:tcW w:w="4111" w:type="dxa"/>
            <w:vAlign w:val="center"/>
          </w:tcPr>
          <w:p w14:paraId="42979E5F" w14:textId="77777777" w:rsidR="00F116B5" w:rsidRPr="00087607" w:rsidRDefault="00F116B5" w:rsidP="00F116B5">
            <w:pPr>
              <w:spacing w:line="280" w:lineRule="exact"/>
              <w:rPr>
                <w:bCs/>
                <w:lang w:val="en"/>
              </w:rPr>
            </w:pPr>
            <w:r w:rsidRPr="00087607">
              <w:rPr>
                <w:bCs/>
                <w:lang w:val="en"/>
              </w:rPr>
              <w:t xml:space="preserve">Kg </w:t>
            </w:r>
            <w:proofErr w:type="spellStart"/>
            <w:r w:rsidRPr="00087607">
              <w:rPr>
                <w:bCs/>
                <w:lang w:val="en"/>
              </w:rPr>
              <w:t>foder</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4DA36BDE" w14:textId="77777777" w:rsidR="00F116B5" w:rsidRPr="00087607" w:rsidRDefault="00F116B5" w:rsidP="007929E4">
            <w:pPr>
              <w:spacing w:line="280" w:lineRule="exact"/>
              <w:rPr>
                <w:bCs/>
                <w:lang w:val="en"/>
              </w:rPr>
            </w:pPr>
            <w:r w:rsidRPr="00087607">
              <w:rPr>
                <w:bCs/>
                <w:lang w:val="en"/>
              </w:rPr>
              <w:t>44,5</w:t>
            </w:r>
          </w:p>
        </w:tc>
      </w:tr>
      <w:tr w:rsidR="00F116B5" w:rsidRPr="00087607" w14:paraId="3FDBF4FF" w14:textId="77777777" w:rsidTr="00F06DD7">
        <w:tc>
          <w:tcPr>
            <w:tcW w:w="4111" w:type="dxa"/>
            <w:vAlign w:val="center"/>
          </w:tcPr>
          <w:p w14:paraId="42A2A198" w14:textId="77777777" w:rsidR="00F116B5" w:rsidRPr="00087607" w:rsidRDefault="00F116B5" w:rsidP="00F116B5">
            <w:pPr>
              <w:spacing w:line="280" w:lineRule="exact"/>
              <w:rPr>
                <w:bCs/>
                <w:lang w:val="en"/>
              </w:rPr>
            </w:pPr>
            <w:proofErr w:type="spellStart"/>
            <w:r w:rsidRPr="00087607">
              <w:rPr>
                <w:bCs/>
                <w:lang w:val="en"/>
              </w:rPr>
              <w:t>Fosforprocent</w:t>
            </w:r>
            <w:proofErr w:type="spellEnd"/>
            <w:r w:rsidRPr="00087607">
              <w:rPr>
                <w:bCs/>
                <w:lang w:val="en"/>
              </w:rPr>
              <w:t xml:space="preserve"> </w:t>
            </w:r>
            <w:proofErr w:type="spellStart"/>
            <w:r w:rsidRPr="00087607">
              <w:rPr>
                <w:bCs/>
                <w:lang w:val="en"/>
              </w:rPr>
              <w:t>i</w:t>
            </w:r>
            <w:proofErr w:type="spellEnd"/>
            <w:r w:rsidRPr="00087607">
              <w:rPr>
                <w:bCs/>
                <w:lang w:val="en"/>
              </w:rPr>
              <w:t xml:space="preserve"> </w:t>
            </w:r>
            <w:proofErr w:type="spellStart"/>
            <w:r w:rsidRPr="00087607">
              <w:rPr>
                <w:bCs/>
                <w:lang w:val="en"/>
              </w:rPr>
              <w:t>foder</w:t>
            </w:r>
            <w:proofErr w:type="spellEnd"/>
          </w:p>
        </w:tc>
        <w:tc>
          <w:tcPr>
            <w:tcW w:w="4111" w:type="dxa"/>
            <w:vAlign w:val="center"/>
          </w:tcPr>
          <w:p w14:paraId="741E0CBF" w14:textId="4772D321" w:rsidR="00F116B5" w:rsidRPr="00087607" w:rsidRDefault="00087607" w:rsidP="007929E4">
            <w:pPr>
              <w:spacing w:line="280" w:lineRule="exact"/>
              <w:rPr>
                <w:bCs/>
                <w:lang w:val="en"/>
              </w:rPr>
            </w:pPr>
            <w:r w:rsidRPr="00087607">
              <w:rPr>
                <w:bCs/>
                <w:lang w:val="en"/>
              </w:rPr>
              <w:t>0,56</w:t>
            </w:r>
          </w:p>
        </w:tc>
      </w:tr>
      <w:tr w:rsidR="00F116B5" w:rsidRPr="00087607" w14:paraId="2F86F5BF" w14:textId="77777777" w:rsidTr="00F06DD7">
        <w:tc>
          <w:tcPr>
            <w:tcW w:w="4111" w:type="dxa"/>
            <w:vAlign w:val="center"/>
          </w:tcPr>
          <w:p w14:paraId="7452ACFB" w14:textId="77777777" w:rsidR="00F116B5" w:rsidRPr="00087607" w:rsidRDefault="00F116B5" w:rsidP="00F116B5">
            <w:pPr>
              <w:spacing w:line="280" w:lineRule="exact"/>
              <w:rPr>
                <w:bCs/>
                <w:lang w:val="en"/>
              </w:rPr>
            </w:pPr>
            <w:r w:rsidRPr="00087607">
              <w:rPr>
                <w:bCs/>
                <w:lang w:val="en"/>
              </w:rPr>
              <w:t xml:space="preserve">Kg </w:t>
            </w:r>
            <w:proofErr w:type="spellStart"/>
            <w:r w:rsidRPr="00087607">
              <w:rPr>
                <w:bCs/>
                <w:lang w:val="en"/>
              </w:rPr>
              <w:t>æg</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22C30AED" w14:textId="458659B8" w:rsidR="00F116B5" w:rsidRPr="00087607" w:rsidRDefault="00F116B5" w:rsidP="007929E4">
            <w:pPr>
              <w:spacing w:line="280" w:lineRule="exact"/>
              <w:rPr>
                <w:bCs/>
                <w:lang w:val="en"/>
              </w:rPr>
            </w:pPr>
            <w:r w:rsidRPr="00087607">
              <w:rPr>
                <w:bCs/>
                <w:lang w:val="en"/>
              </w:rPr>
              <w:t>19,2</w:t>
            </w:r>
          </w:p>
        </w:tc>
      </w:tr>
      <w:tr w:rsidR="00F116B5" w:rsidRPr="00087607" w14:paraId="2E091FB6" w14:textId="77777777" w:rsidTr="00F06DD7">
        <w:tc>
          <w:tcPr>
            <w:tcW w:w="4111" w:type="dxa"/>
            <w:vAlign w:val="center"/>
          </w:tcPr>
          <w:p w14:paraId="678E7D72" w14:textId="77777777" w:rsidR="00F116B5" w:rsidRPr="00087607" w:rsidRDefault="00F116B5" w:rsidP="00F116B5">
            <w:pPr>
              <w:spacing w:line="280" w:lineRule="exact"/>
              <w:rPr>
                <w:bCs/>
                <w:lang w:val="en"/>
              </w:rPr>
            </w:pPr>
            <w:r w:rsidRPr="00087607">
              <w:rPr>
                <w:bCs/>
                <w:lang w:val="en"/>
              </w:rPr>
              <w:t xml:space="preserve">Kg </w:t>
            </w:r>
            <w:proofErr w:type="spellStart"/>
            <w:r w:rsidRPr="00087607">
              <w:rPr>
                <w:bCs/>
                <w:lang w:val="en"/>
              </w:rPr>
              <w:t>tilvækst</w:t>
            </w:r>
            <w:proofErr w:type="spellEnd"/>
            <w:r w:rsidRPr="00087607">
              <w:rPr>
                <w:bCs/>
                <w:lang w:val="en"/>
              </w:rPr>
              <w:t xml:space="preserve"> pr. </w:t>
            </w:r>
            <w:proofErr w:type="spellStart"/>
            <w:r w:rsidRPr="00087607">
              <w:rPr>
                <w:bCs/>
                <w:lang w:val="en"/>
              </w:rPr>
              <w:t>årshøne</w:t>
            </w:r>
            <w:proofErr w:type="spellEnd"/>
          </w:p>
        </w:tc>
        <w:tc>
          <w:tcPr>
            <w:tcW w:w="4111" w:type="dxa"/>
            <w:vAlign w:val="center"/>
          </w:tcPr>
          <w:p w14:paraId="606F6F2E" w14:textId="77777777" w:rsidR="00F116B5" w:rsidRPr="00087607" w:rsidRDefault="00F116B5" w:rsidP="007929E4">
            <w:pPr>
              <w:spacing w:line="280" w:lineRule="exact"/>
              <w:rPr>
                <w:bCs/>
                <w:lang w:val="en"/>
              </w:rPr>
            </w:pPr>
            <w:r w:rsidRPr="00087607">
              <w:rPr>
                <w:bCs/>
                <w:lang w:val="en"/>
              </w:rPr>
              <w:t>0,6</w:t>
            </w:r>
          </w:p>
        </w:tc>
      </w:tr>
    </w:tbl>
    <w:p w14:paraId="00B51253" w14:textId="65A09FC2" w:rsidR="001A40A9" w:rsidRPr="00334994" w:rsidRDefault="00F116B5" w:rsidP="00F116B5">
      <w:pPr>
        <w:spacing w:line="280" w:lineRule="exact"/>
        <w:ind w:left="1080"/>
      </w:pPr>
      <w:r w:rsidRPr="00087607">
        <w:rPr>
          <w:i/>
          <w:iCs/>
        </w:rPr>
        <w:t>De enkelte værdier i beregningen er ikke bindende, men hvis en eller flere af værdierne ændres i praksis skal beregningsresultatet for korrektionsfak</w:t>
      </w:r>
      <w:r w:rsidR="00087607" w:rsidRPr="00087607">
        <w:rPr>
          <w:i/>
          <w:iCs/>
        </w:rPr>
        <w:t>toren stadig maksimalt være 0,9</w:t>
      </w:r>
      <w:r w:rsidRPr="00087607">
        <w:rPr>
          <w:i/>
          <w:iCs/>
        </w:rPr>
        <w:t>.</w:t>
      </w:r>
      <w:r w:rsidR="00DF5406">
        <w:br/>
      </w:r>
    </w:p>
    <w:p w14:paraId="70FAC628" w14:textId="30F82A9F" w:rsidR="00BF0A9F" w:rsidRDefault="001A40A9" w:rsidP="00A534F1">
      <w:pPr>
        <w:numPr>
          <w:ilvl w:val="1"/>
          <w:numId w:val="3"/>
        </w:numPr>
        <w:spacing w:line="280" w:lineRule="exact"/>
      </w:pPr>
      <w:r w:rsidRPr="00334994">
        <w:t>Husdyrbruget skal på Ikast-Brande Kommunes forlangende fremvise dokumentati</w:t>
      </w:r>
      <w:r w:rsidR="0002763F">
        <w:t xml:space="preserve">on for  </w:t>
      </w:r>
      <w:r w:rsidR="007504FA" w:rsidRPr="008C1BC0">
        <w:t xml:space="preserve">fodermængde pr. årshøne, </w:t>
      </w:r>
      <w:r w:rsidR="00334994" w:rsidRPr="008C1BC0">
        <w:t>protein</w:t>
      </w:r>
      <w:r w:rsidR="0002763F" w:rsidRPr="008C1BC0">
        <w:t xml:space="preserve"> procent i foder</w:t>
      </w:r>
      <w:r w:rsidR="00334994" w:rsidRPr="008C1BC0">
        <w:t>, fosfor</w:t>
      </w:r>
      <w:r w:rsidR="0002763F" w:rsidRPr="008C1BC0">
        <w:t xml:space="preserve"> procent i foder</w:t>
      </w:r>
      <w:r w:rsidR="00334994" w:rsidRPr="008C1BC0">
        <w:t>, kg tilvækst</w:t>
      </w:r>
      <w:r w:rsidR="0002763F" w:rsidRPr="008C1BC0">
        <w:t xml:space="preserve"> pr</w:t>
      </w:r>
      <w:r w:rsidR="0002763F">
        <w:t xml:space="preserve"> årshøne</w:t>
      </w:r>
      <w:r w:rsidR="00334994" w:rsidRPr="00334994">
        <w:t xml:space="preserve"> og producerede mængde æg.</w:t>
      </w:r>
      <w:r w:rsidR="00BF0A9F">
        <w:br/>
      </w:r>
    </w:p>
    <w:p w14:paraId="583CBAAA" w14:textId="4C3C64F1" w:rsidR="00BF0A9F" w:rsidRPr="008C1BC0" w:rsidRDefault="00BF0A9F" w:rsidP="001A40A9">
      <w:pPr>
        <w:numPr>
          <w:ilvl w:val="1"/>
          <w:numId w:val="3"/>
        </w:numPr>
        <w:spacing w:line="280" w:lineRule="exact"/>
      </w:pPr>
      <w:r>
        <w:lastRenderedPageBreak/>
        <w:t xml:space="preserve">Husdyrbruget skal på Ikast-Brande Kommunes forlangende fremvise dokumentation for, at husdyrgødningen </w:t>
      </w:r>
      <w:proofErr w:type="spellStart"/>
      <w:r>
        <w:t>udmuges</w:t>
      </w:r>
      <w:proofErr w:type="spellEnd"/>
      <w:r>
        <w:t xml:space="preserve"> fra staldene minimum tre gange om ugen jf. vilkår 2.</w:t>
      </w:r>
      <w:r w:rsidR="00F06DD7">
        <w:t>1</w:t>
      </w:r>
      <w:r>
        <w:t xml:space="preserve">. Dokumentationen kan være skriftlig registrering af gødningsbåndenes driftstid. Den nævnte </w:t>
      </w:r>
      <w:r w:rsidRPr="008C1BC0">
        <w:t>dokumentation skal gemmes i minimum fem år.</w:t>
      </w:r>
      <w:r w:rsidR="009008B6" w:rsidRPr="008C1BC0">
        <w:br/>
      </w:r>
    </w:p>
    <w:p w14:paraId="2F70BD49" w14:textId="3195B04F" w:rsidR="009008B6" w:rsidRPr="008C1BC0" w:rsidRDefault="007929E4" w:rsidP="001A40A9">
      <w:pPr>
        <w:numPr>
          <w:ilvl w:val="1"/>
          <w:numId w:val="3"/>
        </w:numPr>
        <w:spacing w:line="280" w:lineRule="exact"/>
      </w:pPr>
      <w:r w:rsidRPr="008C1BC0">
        <w:t xml:space="preserve">Opbevaring af husdyrgødning på ejendommen skal ske i en container eller tilsvarende, som lukkes og/eller overdækkes med </w:t>
      </w:r>
      <w:r w:rsidR="008C1BC0" w:rsidRPr="008C1BC0">
        <w:t>presenning</w:t>
      </w:r>
      <w:r w:rsidRPr="008C1BC0">
        <w:t xml:space="preserve"> eller lignende straks efter udmugning</w:t>
      </w:r>
      <w:r w:rsidR="008C1BC0" w:rsidRPr="008C1BC0">
        <w:t>. Containeren skal placeres på en plads med fast bund og afløb til opsamlingsbeholder.</w:t>
      </w:r>
    </w:p>
    <w:p w14:paraId="7FC52238" w14:textId="77777777" w:rsidR="001A40A9" w:rsidRPr="008C1BC0" w:rsidRDefault="001A40A9" w:rsidP="001A40A9">
      <w:pPr>
        <w:pStyle w:val="Brdtekst2"/>
        <w:spacing w:after="0" w:line="280" w:lineRule="exact"/>
        <w:ind w:left="360"/>
        <w:rPr>
          <w:rFonts w:ascii="Verdana" w:hAnsi="Verdana"/>
          <w:sz w:val="18"/>
          <w:szCs w:val="18"/>
        </w:rPr>
      </w:pPr>
    </w:p>
    <w:p w14:paraId="48BEC31E" w14:textId="77777777" w:rsidR="001A40A9" w:rsidRPr="008C1BC0" w:rsidRDefault="001A40A9" w:rsidP="001A40A9">
      <w:pPr>
        <w:pStyle w:val="Brdtekst2"/>
        <w:numPr>
          <w:ilvl w:val="1"/>
          <w:numId w:val="3"/>
        </w:numPr>
        <w:spacing w:after="0" w:line="280" w:lineRule="exact"/>
        <w:rPr>
          <w:rFonts w:ascii="Verdana" w:hAnsi="Verdana"/>
          <w:sz w:val="18"/>
          <w:szCs w:val="18"/>
        </w:rPr>
      </w:pPr>
      <w:r w:rsidRPr="008C1BC0">
        <w:rPr>
          <w:rFonts w:ascii="Verdana" w:hAnsi="Verdana"/>
          <w:sz w:val="18"/>
          <w:szCs w:val="18"/>
        </w:rPr>
        <w:t>Husdyrbrugets interne færdselsarealer skal dagligt renholdes ved opsamling af eventuelt foder- og gødningsspild.</w:t>
      </w:r>
    </w:p>
    <w:p w14:paraId="44426B12" w14:textId="77777777" w:rsidR="001A40A9" w:rsidRPr="008C1BC0" w:rsidRDefault="001A40A9" w:rsidP="001A40A9">
      <w:pPr>
        <w:pStyle w:val="Brdtekst2"/>
        <w:spacing w:after="0" w:line="280" w:lineRule="exact"/>
        <w:ind w:left="360"/>
        <w:rPr>
          <w:rFonts w:ascii="Verdana" w:hAnsi="Verdana"/>
          <w:sz w:val="18"/>
          <w:szCs w:val="18"/>
        </w:rPr>
      </w:pPr>
    </w:p>
    <w:p w14:paraId="4312780B" w14:textId="77777777" w:rsidR="001A40A9" w:rsidRPr="006A5E21" w:rsidRDefault="001A40A9" w:rsidP="009008B6">
      <w:pPr>
        <w:pStyle w:val="Brdtekst2"/>
        <w:numPr>
          <w:ilvl w:val="1"/>
          <w:numId w:val="3"/>
        </w:numPr>
        <w:spacing w:after="0" w:line="280" w:lineRule="exact"/>
        <w:rPr>
          <w:rFonts w:ascii="Verdana" w:hAnsi="Verdana"/>
          <w:sz w:val="18"/>
          <w:szCs w:val="18"/>
        </w:rPr>
      </w:pPr>
      <w:r w:rsidRPr="008C1BC0">
        <w:rPr>
          <w:rFonts w:ascii="Verdana" w:hAnsi="Verdana"/>
          <w:sz w:val="18"/>
          <w:szCs w:val="18"/>
        </w:rPr>
        <w:t>Såfremt der efter Ikast-Brande Kommunes vurdering</w:t>
      </w:r>
      <w:r w:rsidRPr="006A5E21">
        <w:rPr>
          <w:rFonts w:ascii="Verdana" w:hAnsi="Verdana"/>
          <w:sz w:val="18"/>
          <w:szCs w:val="18"/>
        </w:rPr>
        <w:t xml:space="preserve">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14:paraId="5046D843" w14:textId="77777777" w:rsidR="001A40A9" w:rsidRPr="006A5E21" w:rsidRDefault="001A40A9" w:rsidP="001A40A9">
      <w:pPr>
        <w:pStyle w:val="Brdtekst2"/>
        <w:spacing w:after="0" w:line="280" w:lineRule="exact"/>
        <w:ind w:left="360"/>
        <w:rPr>
          <w:rFonts w:ascii="Verdana" w:hAnsi="Verdana"/>
          <w:sz w:val="18"/>
          <w:szCs w:val="18"/>
          <w:highlight w:val="lightGray"/>
        </w:rPr>
      </w:pPr>
    </w:p>
    <w:p w14:paraId="48E35762" w14:textId="77777777" w:rsidR="001A40A9" w:rsidRPr="006A5E21" w:rsidRDefault="001A40A9" w:rsidP="009008B6">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skadedyr:</w:t>
      </w:r>
    </w:p>
    <w:p w14:paraId="549C2AA9" w14:textId="77777777" w:rsidR="001A40A9" w:rsidRPr="006A5E21" w:rsidRDefault="001A40A9" w:rsidP="009008B6">
      <w:pPr>
        <w:pStyle w:val="Brdtekst2"/>
        <w:numPr>
          <w:ilvl w:val="1"/>
          <w:numId w:val="3"/>
        </w:numPr>
        <w:spacing w:after="0" w:line="280" w:lineRule="exact"/>
        <w:rPr>
          <w:rFonts w:ascii="Verdana" w:hAnsi="Verdana"/>
          <w:sz w:val="18"/>
          <w:szCs w:val="18"/>
        </w:rPr>
      </w:pPr>
      <w:r w:rsidRPr="006A5E21">
        <w:rPr>
          <w:rFonts w:ascii="Verdana" w:hAnsi="Verdana"/>
          <w:sz w:val="18"/>
          <w:szCs w:val="18"/>
        </w:rPr>
        <w:t xml:space="preserve">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w:t>
      </w:r>
      <w:proofErr w:type="spellStart"/>
      <w:r w:rsidRPr="006A5E21">
        <w:rPr>
          <w:rFonts w:ascii="Verdana" w:hAnsi="Verdana"/>
          <w:sz w:val="18"/>
          <w:szCs w:val="18"/>
        </w:rPr>
        <w:t>retningslinier</w:t>
      </w:r>
      <w:proofErr w:type="spellEnd"/>
      <w:r w:rsidRPr="006A5E21">
        <w:rPr>
          <w:rFonts w:ascii="Verdana" w:hAnsi="Verdana"/>
          <w:sz w:val="18"/>
          <w:szCs w:val="18"/>
        </w:rPr>
        <w:t xml:space="preserve"> fra Statens Skadedyrslaboratorium.</w:t>
      </w:r>
    </w:p>
    <w:p w14:paraId="3177EB86" w14:textId="77777777" w:rsidR="001A40A9" w:rsidRPr="006A5E21" w:rsidRDefault="001A40A9" w:rsidP="001A40A9">
      <w:pPr>
        <w:pStyle w:val="Brdtekst2"/>
        <w:spacing w:after="0" w:line="280" w:lineRule="exact"/>
        <w:rPr>
          <w:rFonts w:ascii="Verdana" w:hAnsi="Verdana"/>
          <w:sz w:val="18"/>
          <w:szCs w:val="18"/>
        </w:rPr>
      </w:pPr>
    </w:p>
    <w:p w14:paraId="60933AA3" w14:textId="77777777" w:rsidR="001A40A9" w:rsidRPr="006A5E21" w:rsidRDefault="001A40A9" w:rsidP="009008B6">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begrænsning af støj:</w:t>
      </w:r>
    </w:p>
    <w:p w14:paraId="0B3D5995" w14:textId="77777777" w:rsidR="001A40A9" w:rsidRPr="006A5E21" w:rsidRDefault="001A40A9" w:rsidP="009008B6">
      <w:pPr>
        <w:numPr>
          <w:ilvl w:val="1"/>
          <w:numId w:val="3"/>
        </w:numPr>
        <w:tabs>
          <w:tab w:val="left" w:pos="360"/>
        </w:tabs>
        <w:spacing w:line="280" w:lineRule="exact"/>
      </w:pPr>
      <w:r w:rsidRPr="006A5E21">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14:paraId="4BA25EDA" w14:textId="77777777" w:rsidR="001A40A9" w:rsidRPr="00AE4D91" w:rsidRDefault="001A40A9" w:rsidP="001A40A9">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tblGrid>
      <w:tr w:rsidR="001A40A9" w:rsidRPr="00AE4D91" w14:paraId="62DD834F" w14:textId="77777777" w:rsidTr="00E4703D">
        <w:tc>
          <w:tcPr>
            <w:tcW w:w="2160" w:type="dxa"/>
          </w:tcPr>
          <w:p w14:paraId="2F1DB41A" w14:textId="77777777" w:rsidR="001A40A9" w:rsidRPr="00AE4D91" w:rsidRDefault="001A40A9" w:rsidP="00E4703D">
            <w:pPr>
              <w:tabs>
                <w:tab w:val="left" w:pos="360"/>
                <w:tab w:val="left" w:pos="1080"/>
              </w:tabs>
              <w:spacing w:line="280" w:lineRule="exact"/>
              <w:jc w:val="center"/>
            </w:pPr>
            <w:r w:rsidRPr="00AE4D91">
              <w:t>Dag</w:t>
            </w:r>
          </w:p>
        </w:tc>
        <w:tc>
          <w:tcPr>
            <w:tcW w:w="1800" w:type="dxa"/>
          </w:tcPr>
          <w:p w14:paraId="21931A4C" w14:textId="77777777" w:rsidR="001A40A9" w:rsidRPr="00AE4D91" w:rsidRDefault="001A40A9" w:rsidP="00E4703D">
            <w:pPr>
              <w:tabs>
                <w:tab w:val="left" w:pos="360"/>
                <w:tab w:val="left" w:pos="1080"/>
              </w:tabs>
              <w:spacing w:line="280" w:lineRule="exact"/>
              <w:ind w:left="360"/>
            </w:pPr>
            <w:r w:rsidRPr="00AE4D91">
              <w:t>Tidspunkt</w:t>
            </w:r>
          </w:p>
        </w:tc>
        <w:tc>
          <w:tcPr>
            <w:tcW w:w="1980" w:type="dxa"/>
          </w:tcPr>
          <w:p w14:paraId="236488B6" w14:textId="77777777" w:rsidR="001A40A9" w:rsidRPr="00AE4D91" w:rsidRDefault="001A40A9" w:rsidP="00E4703D">
            <w:pPr>
              <w:tabs>
                <w:tab w:val="left" w:pos="360"/>
                <w:tab w:val="left" w:pos="1080"/>
              </w:tabs>
              <w:spacing w:line="280" w:lineRule="exact"/>
              <w:ind w:left="360"/>
            </w:pPr>
            <w:r w:rsidRPr="00AE4D91">
              <w:t>Støjniveau</w:t>
            </w:r>
          </w:p>
        </w:tc>
      </w:tr>
      <w:tr w:rsidR="001A40A9" w:rsidRPr="00AE4D91" w14:paraId="612ED598" w14:textId="77777777" w:rsidTr="00E4703D">
        <w:tc>
          <w:tcPr>
            <w:tcW w:w="2160" w:type="dxa"/>
          </w:tcPr>
          <w:p w14:paraId="67035BB1" w14:textId="77777777" w:rsidR="001A40A9" w:rsidRDefault="001A40A9" w:rsidP="00E4703D">
            <w:pPr>
              <w:tabs>
                <w:tab w:val="left" w:pos="360"/>
                <w:tab w:val="left" w:pos="1080"/>
              </w:tabs>
              <w:spacing w:line="280" w:lineRule="exact"/>
              <w:ind w:left="360"/>
              <w:jc w:val="center"/>
            </w:pPr>
            <w:r w:rsidRPr="00AE4D91">
              <w:t>Mandag - fredag</w:t>
            </w:r>
          </w:p>
          <w:p w14:paraId="06E18805" w14:textId="77777777" w:rsidR="001A40A9" w:rsidRPr="00AE4D91" w:rsidRDefault="001A40A9" w:rsidP="00E4703D">
            <w:pPr>
              <w:tabs>
                <w:tab w:val="left" w:pos="360"/>
                <w:tab w:val="left" w:pos="1080"/>
              </w:tabs>
              <w:spacing w:line="280" w:lineRule="exact"/>
              <w:ind w:left="360"/>
              <w:jc w:val="center"/>
            </w:pPr>
            <w:r>
              <w:t>Lørdag</w:t>
            </w:r>
          </w:p>
        </w:tc>
        <w:tc>
          <w:tcPr>
            <w:tcW w:w="1800" w:type="dxa"/>
          </w:tcPr>
          <w:p w14:paraId="152BDED1" w14:textId="77777777" w:rsidR="001A40A9" w:rsidRDefault="001A40A9" w:rsidP="00E4703D">
            <w:pPr>
              <w:tabs>
                <w:tab w:val="left" w:pos="360"/>
                <w:tab w:val="left" w:pos="1080"/>
              </w:tabs>
              <w:spacing w:line="280" w:lineRule="exact"/>
              <w:ind w:left="360"/>
              <w:jc w:val="center"/>
            </w:pPr>
            <w:r w:rsidRPr="00AE4D91">
              <w:t>kl.   7 - 18</w:t>
            </w:r>
          </w:p>
          <w:p w14:paraId="4F0FB7D7" w14:textId="77777777" w:rsidR="001A40A9" w:rsidRPr="00AE4D91" w:rsidRDefault="001A40A9" w:rsidP="00E4703D">
            <w:pPr>
              <w:tabs>
                <w:tab w:val="left" w:pos="360"/>
                <w:tab w:val="left" w:pos="1080"/>
              </w:tabs>
              <w:spacing w:line="280" w:lineRule="exact"/>
              <w:ind w:left="360"/>
              <w:jc w:val="center"/>
            </w:pPr>
            <w:r>
              <w:t>kl.   7 - 14</w:t>
            </w:r>
          </w:p>
        </w:tc>
        <w:tc>
          <w:tcPr>
            <w:tcW w:w="1980" w:type="dxa"/>
          </w:tcPr>
          <w:p w14:paraId="290C8AA0" w14:textId="77777777" w:rsidR="001A40A9" w:rsidRPr="00AE4D91" w:rsidRDefault="001A40A9" w:rsidP="00E4703D">
            <w:pPr>
              <w:tabs>
                <w:tab w:val="left" w:pos="360"/>
                <w:tab w:val="left" w:pos="1080"/>
              </w:tabs>
              <w:spacing w:line="280" w:lineRule="exact"/>
              <w:jc w:val="center"/>
            </w:pPr>
            <w:r>
              <w:t xml:space="preserve">       </w:t>
            </w:r>
            <w:r w:rsidRPr="00AE4D91">
              <w:t>55 dB(A)</w:t>
            </w:r>
            <w:r>
              <w:rPr>
                <w:rStyle w:val="Fodnotehenvisning"/>
              </w:rPr>
              <w:footnoteReference w:id="6"/>
            </w:r>
          </w:p>
        </w:tc>
      </w:tr>
      <w:tr w:rsidR="001A40A9" w:rsidRPr="00AE4D91" w14:paraId="7B371419" w14:textId="77777777" w:rsidTr="00E4703D">
        <w:tc>
          <w:tcPr>
            <w:tcW w:w="2160" w:type="dxa"/>
          </w:tcPr>
          <w:p w14:paraId="5CC50E45" w14:textId="77777777" w:rsidR="001A40A9" w:rsidRDefault="001A40A9" w:rsidP="00E4703D">
            <w:pPr>
              <w:tabs>
                <w:tab w:val="left" w:pos="360"/>
                <w:tab w:val="left" w:pos="1080"/>
              </w:tabs>
              <w:spacing w:line="280" w:lineRule="exact"/>
              <w:ind w:left="360"/>
              <w:jc w:val="center"/>
            </w:pPr>
            <w:r w:rsidRPr="00AE4D91">
              <w:t>Mandag - fredag</w:t>
            </w:r>
          </w:p>
          <w:p w14:paraId="0EC1560B" w14:textId="77777777" w:rsidR="001A40A9" w:rsidRDefault="001A40A9" w:rsidP="00E4703D">
            <w:pPr>
              <w:tabs>
                <w:tab w:val="left" w:pos="360"/>
                <w:tab w:val="left" w:pos="1080"/>
              </w:tabs>
              <w:spacing w:line="280" w:lineRule="exact"/>
              <w:ind w:left="360"/>
              <w:jc w:val="center"/>
            </w:pPr>
            <w:r>
              <w:t>Lørdag</w:t>
            </w:r>
          </w:p>
          <w:p w14:paraId="2A0EA9D5" w14:textId="77777777" w:rsidR="001A40A9" w:rsidRPr="00AE4D91" w:rsidRDefault="001A40A9" w:rsidP="00E4703D">
            <w:pPr>
              <w:tabs>
                <w:tab w:val="left" w:pos="360"/>
                <w:tab w:val="left" w:pos="1080"/>
              </w:tabs>
              <w:spacing w:line="280" w:lineRule="exact"/>
              <w:ind w:left="360"/>
              <w:jc w:val="center"/>
            </w:pPr>
            <w:r>
              <w:t>Søndag</w:t>
            </w:r>
          </w:p>
        </w:tc>
        <w:tc>
          <w:tcPr>
            <w:tcW w:w="1800" w:type="dxa"/>
          </w:tcPr>
          <w:p w14:paraId="0F960EF3" w14:textId="77777777" w:rsidR="001A40A9" w:rsidRDefault="001A40A9" w:rsidP="00E4703D">
            <w:pPr>
              <w:tabs>
                <w:tab w:val="left" w:pos="360"/>
                <w:tab w:val="left" w:pos="1080"/>
              </w:tabs>
              <w:spacing w:line="280" w:lineRule="exact"/>
              <w:ind w:left="360"/>
              <w:jc w:val="center"/>
            </w:pPr>
            <w:r w:rsidRPr="00AE4D91">
              <w:t xml:space="preserve">kl.   18 - </w:t>
            </w:r>
            <w:r>
              <w:t>22</w:t>
            </w:r>
          </w:p>
          <w:p w14:paraId="0AC82718" w14:textId="77777777" w:rsidR="001A40A9" w:rsidRDefault="001A40A9" w:rsidP="00E4703D">
            <w:pPr>
              <w:tabs>
                <w:tab w:val="left" w:pos="360"/>
                <w:tab w:val="left" w:pos="1080"/>
              </w:tabs>
              <w:spacing w:line="280" w:lineRule="exact"/>
              <w:ind w:left="360"/>
              <w:jc w:val="center"/>
            </w:pPr>
            <w:r>
              <w:t>kl.   14 - 22</w:t>
            </w:r>
          </w:p>
          <w:p w14:paraId="3B907AA4" w14:textId="77777777" w:rsidR="001A40A9" w:rsidRPr="00AE4D91" w:rsidRDefault="001A40A9" w:rsidP="00E4703D">
            <w:pPr>
              <w:tabs>
                <w:tab w:val="left" w:pos="360"/>
                <w:tab w:val="left" w:pos="1080"/>
              </w:tabs>
              <w:spacing w:line="280" w:lineRule="exact"/>
              <w:ind w:left="360"/>
              <w:jc w:val="center"/>
            </w:pPr>
            <w:r>
              <w:t>kl.   7 - 22</w:t>
            </w:r>
          </w:p>
        </w:tc>
        <w:tc>
          <w:tcPr>
            <w:tcW w:w="1980" w:type="dxa"/>
          </w:tcPr>
          <w:p w14:paraId="30BDC4E3" w14:textId="77777777" w:rsidR="001A40A9" w:rsidRPr="00AE4D91" w:rsidRDefault="001A40A9" w:rsidP="00E4703D">
            <w:pPr>
              <w:tabs>
                <w:tab w:val="left" w:pos="360"/>
                <w:tab w:val="left" w:pos="1080"/>
              </w:tabs>
              <w:spacing w:line="280" w:lineRule="exact"/>
              <w:ind w:left="360"/>
              <w:jc w:val="center"/>
            </w:pPr>
            <w:r w:rsidRPr="00AE4D91">
              <w:t>4</w:t>
            </w:r>
            <w:r>
              <w:t>5</w:t>
            </w:r>
            <w:r w:rsidRPr="00AE4D91">
              <w:t xml:space="preserve"> dB(A)</w:t>
            </w:r>
          </w:p>
        </w:tc>
      </w:tr>
      <w:tr w:rsidR="001A40A9" w:rsidRPr="00AE4D91" w14:paraId="1D08A704" w14:textId="77777777" w:rsidTr="00E4703D">
        <w:tc>
          <w:tcPr>
            <w:tcW w:w="2160" w:type="dxa"/>
          </w:tcPr>
          <w:p w14:paraId="0B0B08E8" w14:textId="77777777" w:rsidR="001A40A9" w:rsidRPr="00AE4D91" w:rsidRDefault="001A40A9" w:rsidP="00E4703D">
            <w:pPr>
              <w:tabs>
                <w:tab w:val="left" w:pos="360"/>
                <w:tab w:val="left" w:pos="1080"/>
              </w:tabs>
              <w:spacing w:line="280" w:lineRule="exact"/>
              <w:ind w:left="360"/>
              <w:jc w:val="center"/>
            </w:pPr>
            <w:r>
              <w:t>All</w:t>
            </w:r>
            <w:r w:rsidRPr="00AE4D91">
              <w:t>e dage</w:t>
            </w:r>
          </w:p>
        </w:tc>
        <w:tc>
          <w:tcPr>
            <w:tcW w:w="1800" w:type="dxa"/>
          </w:tcPr>
          <w:p w14:paraId="41616FA4" w14:textId="77777777" w:rsidR="001A40A9" w:rsidRPr="00AE4D91" w:rsidRDefault="001A40A9" w:rsidP="00E4703D">
            <w:pPr>
              <w:tabs>
                <w:tab w:val="left" w:pos="360"/>
                <w:tab w:val="left" w:pos="1080"/>
              </w:tabs>
              <w:spacing w:line="280" w:lineRule="exact"/>
              <w:ind w:left="360"/>
              <w:jc w:val="center"/>
            </w:pPr>
            <w:r w:rsidRPr="00AE4D91">
              <w:t xml:space="preserve">kl.   </w:t>
            </w:r>
            <w:r>
              <w:t>22</w:t>
            </w:r>
            <w:r w:rsidRPr="00AE4D91">
              <w:t xml:space="preserve"> - </w:t>
            </w:r>
            <w:r>
              <w:t>7</w:t>
            </w:r>
          </w:p>
        </w:tc>
        <w:tc>
          <w:tcPr>
            <w:tcW w:w="1980" w:type="dxa"/>
          </w:tcPr>
          <w:p w14:paraId="5204CBBB" w14:textId="77777777" w:rsidR="001A40A9" w:rsidRPr="00AE4D91" w:rsidRDefault="001A40A9" w:rsidP="00E4703D">
            <w:pPr>
              <w:tabs>
                <w:tab w:val="left" w:pos="360"/>
                <w:tab w:val="left" w:pos="1080"/>
              </w:tabs>
              <w:spacing w:line="280" w:lineRule="exact"/>
              <w:ind w:left="360"/>
              <w:jc w:val="center"/>
            </w:pPr>
            <w:r>
              <w:t>40</w:t>
            </w:r>
            <w:r w:rsidRPr="00AE4D91">
              <w:t xml:space="preserve"> dB(A)</w:t>
            </w:r>
          </w:p>
        </w:tc>
      </w:tr>
    </w:tbl>
    <w:p w14:paraId="6FFC1560" w14:textId="77777777" w:rsidR="001A40A9" w:rsidRPr="00AE4D91" w:rsidRDefault="001A40A9" w:rsidP="001A40A9">
      <w:pPr>
        <w:tabs>
          <w:tab w:val="left" w:pos="360"/>
          <w:tab w:val="left" w:pos="1080"/>
        </w:tabs>
        <w:spacing w:line="280" w:lineRule="exact"/>
        <w:ind w:left="1080" w:hanging="720"/>
      </w:pPr>
    </w:p>
    <w:p w14:paraId="34CCE44F" w14:textId="77777777" w:rsidR="001A40A9" w:rsidRPr="00AE4D91" w:rsidRDefault="001A40A9" w:rsidP="001A40A9">
      <w:pPr>
        <w:tabs>
          <w:tab w:val="left" w:pos="360"/>
          <w:tab w:val="left" w:pos="1080"/>
        </w:tabs>
        <w:spacing w:line="280" w:lineRule="exact"/>
        <w:ind w:left="1080"/>
      </w:pPr>
      <w:r w:rsidRPr="00AE4D91">
        <w:t>De anførte grænseværdier for støjbidraget regnes for overholdt, hvis de ikke overskrides af en måling eller beregning, der er midlet over en periode, som afhænger af tidspunktet på døgnet således:</w:t>
      </w:r>
    </w:p>
    <w:p w14:paraId="335F7BD9" w14:textId="77777777" w:rsidR="001A40A9" w:rsidRPr="00AE4D91" w:rsidRDefault="001A40A9" w:rsidP="001A40A9">
      <w:pPr>
        <w:tabs>
          <w:tab w:val="left" w:pos="360"/>
          <w:tab w:val="left" w:pos="1080"/>
        </w:tabs>
        <w:spacing w:line="280" w:lineRule="exact"/>
        <w:ind w:left="1080"/>
      </w:pPr>
    </w:p>
    <w:p w14:paraId="711F02CE" w14:textId="77777777" w:rsidR="001A40A9" w:rsidRPr="00AE4D91" w:rsidRDefault="001A40A9" w:rsidP="001A40A9">
      <w:pPr>
        <w:tabs>
          <w:tab w:val="left" w:pos="360"/>
          <w:tab w:val="left" w:pos="1080"/>
        </w:tabs>
        <w:spacing w:line="280" w:lineRule="exact"/>
        <w:ind w:left="1080"/>
      </w:pPr>
      <w:r w:rsidRPr="00AE4D91">
        <w:t>For dagperioden, kl. 7</w:t>
      </w:r>
      <w:r w:rsidRPr="00AE4D91">
        <w:rPr>
          <w:vertAlign w:val="superscript"/>
        </w:rPr>
        <w:t>00</w:t>
      </w:r>
      <w:r w:rsidRPr="00AE4D91">
        <w:t xml:space="preserve"> – 18</w:t>
      </w:r>
      <w:r w:rsidRPr="00AE4D91">
        <w:rPr>
          <w:vertAlign w:val="superscript"/>
        </w:rPr>
        <w:t>00</w:t>
      </w:r>
      <w:r w:rsidRPr="00AE4D91">
        <w:t xml:space="preserve"> alle dage, er måleperioden de</w:t>
      </w:r>
      <w:r>
        <w:t>t</w:t>
      </w:r>
      <w:r w:rsidRPr="00AE4D91">
        <w:t xml:space="preserve"> mest støjbelastede tidsrum på 8 timer,</w:t>
      </w:r>
    </w:p>
    <w:p w14:paraId="4DBB83E8" w14:textId="77777777" w:rsidR="001A40A9" w:rsidRPr="00AE4D91" w:rsidRDefault="001A40A9" w:rsidP="001A40A9">
      <w:pPr>
        <w:tabs>
          <w:tab w:val="left" w:pos="360"/>
          <w:tab w:val="left" w:pos="1080"/>
        </w:tabs>
        <w:spacing w:line="280" w:lineRule="exact"/>
        <w:ind w:left="1080" w:firstLine="60"/>
      </w:pPr>
    </w:p>
    <w:p w14:paraId="2DC04ADA" w14:textId="77777777" w:rsidR="001A40A9" w:rsidRPr="00AE4D91" w:rsidRDefault="001A40A9" w:rsidP="001A40A9">
      <w:pPr>
        <w:tabs>
          <w:tab w:val="left" w:pos="360"/>
          <w:tab w:val="left" w:pos="1080"/>
        </w:tabs>
        <w:spacing w:line="280" w:lineRule="exact"/>
        <w:ind w:left="1080"/>
      </w:pPr>
      <w:r w:rsidRPr="00AE4D91">
        <w:t>for aftenperioden, kl. 18</w:t>
      </w:r>
      <w:r w:rsidRPr="00AE4D91">
        <w:rPr>
          <w:vertAlign w:val="superscript"/>
        </w:rPr>
        <w:t>00</w:t>
      </w:r>
      <w:r w:rsidRPr="00AE4D91">
        <w:t xml:space="preserve"> – 22</w:t>
      </w:r>
      <w:r w:rsidRPr="00AE4D91">
        <w:rPr>
          <w:vertAlign w:val="superscript"/>
        </w:rPr>
        <w:t>00</w:t>
      </w:r>
      <w:r w:rsidRPr="00AE4D91">
        <w:t xml:space="preserve"> alle dage, er måleperioden de</w:t>
      </w:r>
      <w:r>
        <w:t>n</w:t>
      </w:r>
      <w:r w:rsidRPr="00AE4D91">
        <w:t xml:space="preserve"> mest støjbelastede time, og</w:t>
      </w:r>
    </w:p>
    <w:p w14:paraId="4504526E" w14:textId="77777777" w:rsidR="001A40A9" w:rsidRPr="00AE4D91" w:rsidRDefault="001A40A9" w:rsidP="001A40A9">
      <w:pPr>
        <w:tabs>
          <w:tab w:val="left" w:pos="360"/>
          <w:tab w:val="left" w:pos="1080"/>
        </w:tabs>
        <w:spacing w:line="280" w:lineRule="exact"/>
        <w:ind w:left="1080"/>
      </w:pPr>
    </w:p>
    <w:p w14:paraId="51DB1981" w14:textId="77777777" w:rsidR="001A40A9" w:rsidRPr="00AE4D91" w:rsidRDefault="001A40A9" w:rsidP="001A40A9">
      <w:pPr>
        <w:tabs>
          <w:tab w:val="left" w:pos="360"/>
          <w:tab w:val="left" w:pos="1080"/>
        </w:tabs>
        <w:spacing w:line="280" w:lineRule="exact"/>
        <w:ind w:left="1080"/>
      </w:pPr>
      <w:r w:rsidRPr="00AE4D91">
        <w:t>for natperioden, kl. 22</w:t>
      </w:r>
      <w:r w:rsidRPr="00AE4D91">
        <w:rPr>
          <w:vertAlign w:val="superscript"/>
        </w:rPr>
        <w:t>00</w:t>
      </w:r>
      <w:r w:rsidRPr="00AE4D91">
        <w:t xml:space="preserve"> – 7</w:t>
      </w:r>
      <w:r w:rsidRPr="00AE4D91">
        <w:rPr>
          <w:vertAlign w:val="superscript"/>
        </w:rPr>
        <w:t>00</w:t>
      </w:r>
      <w:r w:rsidRPr="00AE4D91">
        <w:t xml:space="preserve"> alle dage, er måleperioden de</w:t>
      </w:r>
      <w:r>
        <w:t>n</w:t>
      </w:r>
      <w:r w:rsidRPr="00AE4D91">
        <w:t xml:space="preserve"> mest støjbelastede halv</w:t>
      </w:r>
      <w:r>
        <w:t>e</w:t>
      </w:r>
      <w:r w:rsidRPr="00AE4D91">
        <w:t xml:space="preserve"> time.</w:t>
      </w:r>
    </w:p>
    <w:p w14:paraId="5D6E5802" w14:textId="77777777" w:rsidR="001A40A9" w:rsidRPr="006A5E21" w:rsidRDefault="001A40A9" w:rsidP="001A40A9">
      <w:pPr>
        <w:tabs>
          <w:tab w:val="left" w:pos="360"/>
          <w:tab w:val="left" w:pos="1080"/>
        </w:tabs>
        <w:spacing w:line="280" w:lineRule="exact"/>
        <w:ind w:left="1080"/>
      </w:pPr>
    </w:p>
    <w:p w14:paraId="6D331F03" w14:textId="77777777" w:rsidR="001A40A9" w:rsidRPr="006A5E21" w:rsidRDefault="001A40A9" w:rsidP="001A40A9">
      <w:pPr>
        <w:tabs>
          <w:tab w:val="left" w:pos="360"/>
          <w:tab w:val="left" w:pos="1080"/>
        </w:tabs>
        <w:spacing w:line="280" w:lineRule="exact"/>
        <w:ind w:left="1080"/>
      </w:pPr>
    </w:p>
    <w:p w14:paraId="5D39B192" w14:textId="77777777" w:rsidR="001A40A9" w:rsidRPr="006A5E21" w:rsidRDefault="001A40A9" w:rsidP="009008B6">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udbringningsarealer:</w:t>
      </w:r>
    </w:p>
    <w:p w14:paraId="095E1512" w14:textId="2B048019" w:rsidR="001A40A9" w:rsidRPr="006A5E21" w:rsidRDefault="00081832" w:rsidP="009008B6">
      <w:pPr>
        <w:numPr>
          <w:ilvl w:val="1"/>
          <w:numId w:val="3"/>
        </w:numPr>
        <w:spacing w:line="280" w:lineRule="exact"/>
      </w:pPr>
      <w:r>
        <w:t xml:space="preserve">Kun de arealer som fremgår </w:t>
      </w:r>
      <w:r w:rsidR="001A40A9" w:rsidRPr="006A5E21">
        <w:t xml:space="preserve">af </w:t>
      </w:r>
      <w:r w:rsidR="001A40A9" w:rsidRPr="00081832">
        <w:t xml:space="preserve">kortbilag </w:t>
      </w:r>
      <w:r w:rsidRPr="00081832">
        <w:t>A, må benyttes</w:t>
      </w:r>
      <w:r>
        <w:t xml:space="preserve"> som hønsegård</w:t>
      </w:r>
      <w:r w:rsidR="001A40A9">
        <w:t xml:space="preserve"> (o</w:t>
      </w:r>
      <w:r w:rsidR="001A40A9" w:rsidRPr="00281B71">
        <w:t>mdøbes marker vil eventuelle vilkår tilknyttet driften af arealerne stadig være knyttet til netop disse arealer, uanset marknummer</w:t>
      </w:r>
      <w:r w:rsidR="001A40A9">
        <w:t>)</w:t>
      </w:r>
      <w:r w:rsidR="001A40A9" w:rsidRPr="00281B71">
        <w:t>.</w:t>
      </w:r>
    </w:p>
    <w:p w14:paraId="35D084E4" w14:textId="77777777" w:rsidR="001A40A9" w:rsidRPr="006A5E21" w:rsidRDefault="001A40A9" w:rsidP="001A40A9">
      <w:pPr>
        <w:pStyle w:val="Brdtekst2"/>
        <w:spacing w:after="0" w:line="280" w:lineRule="exact"/>
        <w:rPr>
          <w:rFonts w:ascii="Verdana" w:hAnsi="Verdana"/>
          <w:sz w:val="18"/>
          <w:szCs w:val="18"/>
        </w:rPr>
      </w:pPr>
    </w:p>
    <w:p w14:paraId="1B86F526" w14:textId="77777777" w:rsidR="001A40A9" w:rsidRPr="006A5E21" w:rsidRDefault="001A40A9" w:rsidP="009008B6">
      <w:pPr>
        <w:pStyle w:val="Brdtekst2"/>
        <w:numPr>
          <w:ilvl w:val="0"/>
          <w:numId w:val="3"/>
        </w:numPr>
        <w:spacing w:line="280" w:lineRule="exact"/>
        <w:rPr>
          <w:rFonts w:ascii="Verdana" w:hAnsi="Verdana"/>
          <w:b/>
          <w:sz w:val="18"/>
          <w:szCs w:val="18"/>
        </w:rPr>
      </w:pPr>
      <w:r w:rsidRPr="006A5E21">
        <w:rPr>
          <w:rFonts w:ascii="Verdana" w:hAnsi="Verdana"/>
          <w:b/>
          <w:sz w:val="18"/>
          <w:szCs w:val="18"/>
        </w:rPr>
        <w:t>Øvrige vilkår:</w:t>
      </w:r>
    </w:p>
    <w:p w14:paraId="22EA94F6" w14:textId="644B9411" w:rsidR="001A40A9" w:rsidRPr="006A5E21" w:rsidRDefault="001A40A9" w:rsidP="001A40A9">
      <w:pPr>
        <w:pStyle w:val="Brdtekst2"/>
        <w:spacing w:after="0" w:line="280" w:lineRule="exact"/>
        <w:ind w:left="360"/>
        <w:rPr>
          <w:rFonts w:ascii="Verdana" w:hAnsi="Verdana"/>
          <w:sz w:val="18"/>
          <w:szCs w:val="18"/>
        </w:rPr>
      </w:pPr>
    </w:p>
    <w:p w14:paraId="1C6176B7" w14:textId="77777777" w:rsidR="001A40A9" w:rsidRPr="006A5E21" w:rsidRDefault="001A40A9" w:rsidP="009008B6">
      <w:pPr>
        <w:pStyle w:val="Brdtekst2"/>
        <w:numPr>
          <w:ilvl w:val="1"/>
          <w:numId w:val="3"/>
        </w:numPr>
        <w:spacing w:after="0" w:line="280" w:lineRule="exact"/>
        <w:rPr>
          <w:rFonts w:ascii="Verdana" w:hAnsi="Verdana"/>
          <w:sz w:val="18"/>
          <w:szCs w:val="18"/>
        </w:rPr>
      </w:pPr>
      <w:r w:rsidRPr="006A5E21">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14:paraId="6213F9AF" w14:textId="77777777" w:rsidR="001A40A9" w:rsidRPr="006A5E21" w:rsidRDefault="001A40A9" w:rsidP="001A40A9">
      <w:pPr>
        <w:pStyle w:val="Brdtekst2"/>
        <w:spacing w:after="0" w:line="280" w:lineRule="exact"/>
        <w:ind w:left="1080" w:hanging="720"/>
        <w:rPr>
          <w:rFonts w:ascii="Verdana" w:hAnsi="Verdana"/>
          <w:sz w:val="18"/>
          <w:szCs w:val="18"/>
        </w:rPr>
      </w:pPr>
    </w:p>
    <w:p w14:paraId="3D42284B" w14:textId="77777777" w:rsidR="000668F6" w:rsidRDefault="001A40A9" w:rsidP="009008B6">
      <w:pPr>
        <w:pStyle w:val="Brdtekst2"/>
        <w:numPr>
          <w:ilvl w:val="1"/>
          <w:numId w:val="3"/>
        </w:numPr>
        <w:spacing w:after="0" w:line="280" w:lineRule="exact"/>
        <w:rPr>
          <w:rFonts w:ascii="Verdana" w:hAnsi="Verdana"/>
          <w:sz w:val="18"/>
          <w:szCs w:val="18"/>
        </w:rPr>
      </w:pPr>
      <w:r w:rsidRPr="000668F6">
        <w:rPr>
          <w:rFonts w:ascii="Verdana" w:hAnsi="Verdana"/>
          <w:sz w:val="18"/>
          <w:szCs w:val="18"/>
        </w:rPr>
        <w:t xml:space="preserve">Afledning af nedbør fra husdyrbrugets nyetablerede bygningstage og befæstede arealer </w:t>
      </w:r>
      <w:r w:rsidR="000668F6" w:rsidRPr="000668F6">
        <w:rPr>
          <w:rFonts w:ascii="Verdana" w:hAnsi="Verdana"/>
          <w:sz w:val="18"/>
          <w:szCs w:val="18"/>
        </w:rPr>
        <w:t>skal ske via faskine og/eller en opsamlingsbeholder hvor i der skal monteres en vandbremse. Der ska</w:t>
      </w:r>
      <w:r w:rsidR="000668F6">
        <w:rPr>
          <w:rFonts w:ascii="Verdana" w:hAnsi="Verdana"/>
          <w:sz w:val="18"/>
          <w:szCs w:val="18"/>
        </w:rPr>
        <w:t>l søges om udledningstilladelse til vandet fra bygningstage.</w:t>
      </w:r>
    </w:p>
    <w:p w14:paraId="69824FC2" w14:textId="77777777" w:rsidR="000668F6" w:rsidRDefault="000668F6" w:rsidP="000668F6">
      <w:pPr>
        <w:pStyle w:val="Listeafsnit"/>
      </w:pPr>
    </w:p>
    <w:p w14:paraId="7675474E" w14:textId="367B6423" w:rsidR="007011D5" w:rsidRPr="007011D5" w:rsidRDefault="000668F6" w:rsidP="009008B6">
      <w:pPr>
        <w:pStyle w:val="Brdtekst2"/>
        <w:numPr>
          <w:ilvl w:val="1"/>
          <w:numId w:val="3"/>
        </w:numPr>
        <w:spacing w:after="0" w:line="280" w:lineRule="exact"/>
        <w:rPr>
          <w:rFonts w:ascii="Verdana" w:hAnsi="Verdana"/>
          <w:sz w:val="18"/>
          <w:szCs w:val="18"/>
        </w:rPr>
      </w:pPr>
      <w:r w:rsidRPr="007011D5">
        <w:rPr>
          <w:rFonts w:ascii="Verdana" w:hAnsi="Verdana"/>
          <w:sz w:val="18"/>
          <w:szCs w:val="18"/>
        </w:rPr>
        <w:t>D</w:t>
      </w:r>
      <w:r w:rsidR="007011D5" w:rsidRPr="007011D5">
        <w:rPr>
          <w:rFonts w:ascii="Verdana" w:hAnsi="Verdana"/>
          <w:sz w:val="18"/>
          <w:szCs w:val="18"/>
        </w:rPr>
        <w:t>er skal søges om tilladelse ved Ikast-Brande Kommune om etablering af nedsivningsanlæg til sanitært spildevand.</w:t>
      </w:r>
      <w:r w:rsidRPr="007011D5">
        <w:rPr>
          <w:rFonts w:ascii="Verdana" w:hAnsi="Verdana"/>
          <w:sz w:val="18"/>
          <w:szCs w:val="18"/>
        </w:rPr>
        <w:br/>
      </w:r>
    </w:p>
    <w:p w14:paraId="738F4538" w14:textId="77777777" w:rsidR="001A40A9" w:rsidRPr="006A5E21" w:rsidRDefault="001A40A9" w:rsidP="001A40A9">
      <w:pPr>
        <w:pStyle w:val="Brdtekst2"/>
        <w:spacing w:after="0" w:line="280" w:lineRule="exact"/>
        <w:rPr>
          <w:rFonts w:ascii="Verdana" w:hAnsi="Verdana"/>
          <w:sz w:val="18"/>
          <w:szCs w:val="18"/>
        </w:rPr>
      </w:pPr>
    </w:p>
    <w:p w14:paraId="5A5F6F1A" w14:textId="77777777" w:rsidR="001A40A9" w:rsidRPr="006A5E21" w:rsidRDefault="001A40A9" w:rsidP="009008B6">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husdyrbrugets eventuelle ophør:</w:t>
      </w:r>
    </w:p>
    <w:p w14:paraId="1A3618BB" w14:textId="77777777" w:rsidR="00316236" w:rsidRDefault="00316236" w:rsidP="009008B6">
      <w:pPr>
        <w:numPr>
          <w:ilvl w:val="1"/>
          <w:numId w:val="3"/>
        </w:numPr>
        <w:spacing w:line="280" w:lineRule="exact"/>
      </w:pPr>
      <w:r w:rsidRPr="00281B71">
        <w:t xml:space="preserve">Ved eventuelt ophør af produktionen skal produktionsanlæg, husdyrgødnings- og foderopbevaringsanlæg tømmes og rengøres grundigt. Alt miljøfarligt affald skal bortskaffes for egen regning efter den til enhver tid gældende lovgivning. </w:t>
      </w:r>
    </w:p>
    <w:p w14:paraId="31529077" w14:textId="77777777" w:rsidR="001A40A9" w:rsidRPr="006A5E21" w:rsidRDefault="001A40A9" w:rsidP="001A40A9">
      <w:pPr>
        <w:spacing w:line="280" w:lineRule="exact"/>
        <w:ind w:left="360"/>
      </w:pPr>
    </w:p>
    <w:p w14:paraId="477CF52E" w14:textId="77777777" w:rsidR="001A40A9" w:rsidRPr="007E703C" w:rsidRDefault="001A40A9" w:rsidP="007E703C">
      <w:pPr>
        <w:pStyle w:val="Overskrift3"/>
        <w:rPr>
          <w:rFonts w:ascii="Verdana" w:hAnsi="Verdana"/>
          <w:b/>
          <w:sz w:val="22"/>
          <w:szCs w:val="22"/>
          <w:u w:val="none"/>
        </w:rPr>
      </w:pPr>
      <w:bookmarkStart w:id="78" w:name="_Toc168989905"/>
      <w:bookmarkStart w:id="79" w:name="_Toc169624847"/>
      <w:bookmarkStart w:id="80" w:name="_Toc169674469"/>
      <w:bookmarkStart w:id="81" w:name="_Toc185996868"/>
      <w:bookmarkStart w:id="82" w:name="_Toc187804836"/>
      <w:bookmarkStart w:id="83" w:name="_Toc187815956"/>
      <w:bookmarkStart w:id="84" w:name="_Toc188062350"/>
      <w:bookmarkStart w:id="85" w:name="_Toc211662120"/>
      <w:bookmarkStart w:id="86" w:name="_Toc211758773"/>
      <w:bookmarkStart w:id="87" w:name="_Toc211933940"/>
      <w:bookmarkStart w:id="88" w:name="_Toc212534129"/>
      <w:bookmarkStart w:id="89" w:name="_Toc212534248"/>
      <w:bookmarkStart w:id="90" w:name="_Toc220725215"/>
      <w:bookmarkStart w:id="91" w:name="_Toc220743368"/>
      <w:bookmarkStart w:id="92" w:name="_Toc220743500"/>
      <w:bookmarkStart w:id="93" w:name="_Toc220820311"/>
      <w:bookmarkStart w:id="94" w:name="_Toc254947947"/>
      <w:bookmarkStart w:id="95" w:name="_Toc263241318"/>
      <w:bookmarkStart w:id="96" w:name="_Toc263669151"/>
      <w:bookmarkStart w:id="97" w:name="_Toc293586891"/>
      <w:bookmarkStart w:id="98" w:name="_Toc306968361"/>
      <w:bookmarkStart w:id="99" w:name="_Toc307314920"/>
      <w:bookmarkStart w:id="100" w:name="_Toc406160885"/>
      <w:r w:rsidRPr="007E703C">
        <w:rPr>
          <w:rFonts w:ascii="Verdana" w:hAnsi="Verdana"/>
          <w:b/>
          <w:sz w:val="22"/>
          <w:szCs w:val="22"/>
          <w:u w:val="none"/>
        </w:rPr>
        <w:t>Egenkontrol</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316236">
        <w:rPr>
          <w:rFonts w:ascii="Verdana" w:hAnsi="Verdana"/>
          <w:b/>
          <w:sz w:val="22"/>
          <w:szCs w:val="22"/>
          <w:u w:val="none"/>
        </w:rPr>
        <w:t xml:space="preserve"> m.v.</w:t>
      </w:r>
      <w:bookmarkEnd w:id="100"/>
    </w:p>
    <w:p w14:paraId="1FD6B849" w14:textId="0665503A" w:rsidR="001A40A9" w:rsidRPr="006A5E21" w:rsidRDefault="001A40A9" w:rsidP="001A40A9">
      <w:pPr>
        <w:autoSpaceDE w:val="0"/>
        <w:autoSpaceDN w:val="0"/>
        <w:adjustRightInd w:val="0"/>
        <w:spacing w:line="280" w:lineRule="exact"/>
      </w:pPr>
      <w:r w:rsidRPr="006A5E21">
        <w:t>Der føres den lovpligtige logbog over gyllebeholdernes flydelag, og gyllebeholderne er omfattet af den lovpligtige beholderkontrol. Der udarbejdes mark- og gødningsplan samt gødningsregnskab efter gældende regler.</w:t>
      </w:r>
    </w:p>
    <w:p w14:paraId="72E6D104" w14:textId="77777777" w:rsidR="001A40A9" w:rsidRPr="006A5E21" w:rsidRDefault="001A40A9" w:rsidP="001A40A9">
      <w:pPr>
        <w:spacing w:line="280" w:lineRule="exact"/>
      </w:pPr>
    </w:p>
    <w:p w14:paraId="1BED7CC4" w14:textId="77777777" w:rsidR="001A40A9" w:rsidRPr="006A5E21" w:rsidRDefault="001A40A9" w:rsidP="00337E69">
      <w:pPr>
        <w:spacing w:line="280" w:lineRule="exact"/>
      </w:pPr>
      <w:r w:rsidRPr="006A5E21">
        <w:rPr>
          <w:b/>
        </w:rPr>
        <w:t>Driftsforstyrrelser og uheld</w:t>
      </w:r>
    </w:p>
    <w:p w14:paraId="7FCFB55D" w14:textId="0F2DB5B7" w:rsidR="00C85DCB" w:rsidRDefault="001A40A9" w:rsidP="008C1BC0">
      <w:pPr>
        <w:spacing w:line="280" w:lineRule="exact"/>
      </w:pPr>
      <w:r w:rsidRPr="006A5E21">
        <w:t xml:space="preserve">Driftsforstyrrelser og/eller uheld kan primært ske i forbindelse med håndtering af flydende husdyrgødning, sprøjtemidler, olie m.m., samt ved brud på emballage eller beholdere, som anvendes til opbevaring af disse stoffer. </w:t>
      </w:r>
      <w:r w:rsidRPr="00875EDE">
        <w:t xml:space="preserve">Alle uheld og driftsforstyrrelser, herunder eventuelt spild på udendørs arealer, der kan medføre forøget forurening eller indebære fare herfor, skal straks meddeles </w:t>
      </w:r>
      <w:r>
        <w:t xml:space="preserve">– ved større uheld, kontakt </w:t>
      </w:r>
      <w:r w:rsidRPr="00875EDE">
        <w:t>alarmcentralen (tlf.: 112)</w:t>
      </w:r>
      <w:r>
        <w:t xml:space="preserve">, ved mindre uheld kontakt </w:t>
      </w:r>
      <w:r w:rsidRPr="00875EDE">
        <w:t>Ikast-Brande Kommune, Teknisk Område (tlf.: 99 60 40 00). Uden</w:t>
      </w:r>
      <w:r w:rsidR="00087607">
        <w:t xml:space="preserve"> </w:t>
      </w:r>
      <w:r w:rsidRPr="00875EDE">
        <w:t>for normal arbejdstid kontaktes Teknisk Områdes Servicevagt (tlf.: 97 18 08 09).</w:t>
      </w:r>
      <w:r>
        <w:t xml:space="preserve"> </w:t>
      </w:r>
    </w:p>
    <w:p w14:paraId="63DC1CEF" w14:textId="77777777" w:rsidR="008C1BC0" w:rsidRPr="007011D5" w:rsidRDefault="008C1BC0" w:rsidP="008C1BC0">
      <w:pPr>
        <w:spacing w:line="280" w:lineRule="exact"/>
        <w:rPr>
          <w:b/>
          <w:color w:val="FFFF00"/>
        </w:rPr>
      </w:pPr>
    </w:p>
    <w:p w14:paraId="60B6060A" w14:textId="77777777" w:rsidR="00C85DCB" w:rsidRDefault="00C85DCB" w:rsidP="00337E69">
      <w:pPr>
        <w:spacing w:line="280" w:lineRule="exact"/>
        <w:rPr>
          <w:b/>
        </w:rPr>
      </w:pPr>
    </w:p>
    <w:p w14:paraId="332D3FAA" w14:textId="515FBBD7" w:rsidR="001A40A9" w:rsidRPr="006A5E21" w:rsidRDefault="001A40A9" w:rsidP="00337E69">
      <w:pPr>
        <w:spacing w:line="280" w:lineRule="exact"/>
        <w:rPr>
          <w:b/>
        </w:rPr>
      </w:pPr>
      <w:r w:rsidRPr="006A5E21">
        <w:rPr>
          <w:b/>
        </w:rPr>
        <w:lastRenderedPageBreak/>
        <w:t>Grønt regnskab</w:t>
      </w:r>
    </w:p>
    <w:p w14:paraId="69F01CD2" w14:textId="77777777" w:rsidR="001A40A9" w:rsidRPr="006A5E21" w:rsidRDefault="001A40A9" w:rsidP="00337E69">
      <w:pPr>
        <w:spacing w:line="280" w:lineRule="exact"/>
      </w:pPr>
      <w:r w:rsidRPr="006A5E21">
        <w:t xml:space="preserve">Såfremt der årligt udarbejdes et grønt regnskab for husdyrbruget, kan regnskabet danne baggrund for ændringer i husdyrbruget, der kan være med til at begrænse forbruget af energi, næringsstoffer, pesticider, vand m.m., samt til at minimere affaldsproduktionen. </w:t>
      </w:r>
    </w:p>
    <w:p w14:paraId="3B8E89BE" w14:textId="77777777" w:rsidR="001A40A9" w:rsidRPr="006A5E21" w:rsidRDefault="001A40A9" w:rsidP="001A40A9">
      <w:pPr>
        <w:spacing w:line="280" w:lineRule="exact"/>
        <w:ind w:left="360"/>
      </w:pPr>
    </w:p>
    <w:p w14:paraId="6647159D" w14:textId="77777777" w:rsidR="001A40A9" w:rsidRPr="006A5E21" w:rsidRDefault="001A40A9" w:rsidP="00337E69">
      <w:pPr>
        <w:spacing w:line="280" w:lineRule="exact"/>
        <w:rPr>
          <w:b/>
        </w:rPr>
      </w:pPr>
      <w:r w:rsidRPr="006A5E21">
        <w:rPr>
          <w:b/>
        </w:rPr>
        <w:t>Energibesparelse</w:t>
      </w:r>
    </w:p>
    <w:p w14:paraId="50150ED6" w14:textId="77777777" w:rsidR="001A40A9" w:rsidRPr="006A5E21" w:rsidRDefault="001A40A9" w:rsidP="00337E69">
      <w:pPr>
        <w:spacing w:line="280" w:lineRule="exact"/>
      </w:pPr>
      <w:r w:rsidRPr="006A5E21">
        <w:t>Det kan anbefales, at husdyrbrugets ressourceforbrug med mellemrum vurderes af en energikonsulent, der kan synliggøre mulige besparelser på energiforbruget.</w:t>
      </w:r>
    </w:p>
    <w:p w14:paraId="52E709AC" w14:textId="77777777" w:rsidR="001A40A9" w:rsidRPr="006A5E21" w:rsidRDefault="001A40A9" w:rsidP="001A40A9">
      <w:pPr>
        <w:spacing w:line="280" w:lineRule="exact"/>
      </w:pPr>
    </w:p>
    <w:p w14:paraId="046AF4D6" w14:textId="77777777" w:rsidR="001A40A9" w:rsidRPr="007E703C" w:rsidRDefault="001A40A9" w:rsidP="007E703C">
      <w:pPr>
        <w:pStyle w:val="Overskrift3"/>
        <w:rPr>
          <w:rFonts w:ascii="Verdana" w:hAnsi="Verdana"/>
          <w:b/>
          <w:sz w:val="22"/>
          <w:szCs w:val="22"/>
          <w:u w:val="none"/>
        </w:rPr>
      </w:pPr>
      <w:bookmarkStart w:id="101" w:name="_Toc210112083"/>
      <w:bookmarkStart w:id="102" w:name="_Toc211314140"/>
      <w:bookmarkStart w:id="103" w:name="_Toc211662121"/>
      <w:bookmarkStart w:id="104" w:name="_Toc211758774"/>
      <w:bookmarkStart w:id="105" w:name="_Toc211933941"/>
      <w:bookmarkStart w:id="106" w:name="_Toc212534130"/>
      <w:bookmarkStart w:id="107" w:name="_Toc212534249"/>
      <w:bookmarkStart w:id="108" w:name="_Toc220725216"/>
      <w:bookmarkStart w:id="109" w:name="_Toc220743369"/>
      <w:bookmarkStart w:id="110" w:name="_Toc220743501"/>
      <w:bookmarkStart w:id="111" w:name="_Toc220820312"/>
      <w:bookmarkStart w:id="112" w:name="_Toc254947948"/>
      <w:bookmarkStart w:id="113" w:name="_Toc263241319"/>
      <w:bookmarkStart w:id="114" w:name="_Toc263669152"/>
      <w:bookmarkStart w:id="115" w:name="_Toc293586892"/>
      <w:bookmarkStart w:id="116" w:name="_Toc306968362"/>
      <w:bookmarkStart w:id="117" w:name="_Toc307314921"/>
      <w:bookmarkStart w:id="118" w:name="_Toc406160886"/>
      <w:bookmarkStart w:id="119" w:name="_Toc168989904"/>
      <w:bookmarkStart w:id="120" w:name="_Toc169624846"/>
      <w:bookmarkStart w:id="121" w:name="_Toc169674468"/>
      <w:bookmarkStart w:id="122" w:name="_Toc185996867"/>
      <w:bookmarkStart w:id="123" w:name="_Toc187804837"/>
      <w:bookmarkStart w:id="124" w:name="_Toc187815957"/>
      <w:bookmarkStart w:id="125" w:name="_Toc188062351"/>
      <w:r w:rsidRPr="007E703C">
        <w:rPr>
          <w:rFonts w:ascii="Verdana" w:hAnsi="Verdana"/>
          <w:b/>
          <w:sz w:val="22"/>
          <w:szCs w:val="22"/>
          <w:u w:val="none"/>
        </w:rPr>
        <w:t>Anvendelse af bedste tilgængelige teknik – BAT</w:t>
      </w:r>
      <w:bookmarkEnd w:id="101"/>
      <w:bookmarkEnd w:id="102"/>
      <w:bookmarkEnd w:id="103"/>
      <w:bookmarkEnd w:id="104"/>
      <w:bookmarkEnd w:id="105"/>
      <w:bookmarkEnd w:id="106"/>
      <w:bookmarkEnd w:id="107"/>
      <w:bookmarkEnd w:id="108"/>
      <w:bookmarkEnd w:id="109"/>
      <w:bookmarkEnd w:id="110"/>
      <w:bookmarkEnd w:id="111"/>
      <w:r w:rsidRPr="007E703C">
        <w:rPr>
          <w:rStyle w:val="Fodnotehenvisning"/>
          <w:rFonts w:ascii="Verdana" w:hAnsi="Verdana"/>
          <w:b/>
          <w:iCs/>
          <w:sz w:val="22"/>
          <w:szCs w:val="22"/>
          <w:u w:val="none"/>
        </w:rPr>
        <w:footnoteReference w:id="7"/>
      </w:r>
      <w:bookmarkEnd w:id="112"/>
      <w:bookmarkEnd w:id="113"/>
      <w:bookmarkEnd w:id="114"/>
      <w:bookmarkEnd w:id="115"/>
      <w:bookmarkEnd w:id="116"/>
      <w:bookmarkEnd w:id="117"/>
      <w:bookmarkEnd w:id="118"/>
    </w:p>
    <w:p w14:paraId="163F780E" w14:textId="77777777" w:rsidR="001A40A9" w:rsidRPr="006A5E21" w:rsidRDefault="001A40A9" w:rsidP="001A40A9">
      <w:pPr>
        <w:spacing w:line="280" w:lineRule="exact"/>
      </w:pPr>
      <w:r w:rsidRPr="006A5E2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14:paraId="1BED8169" w14:textId="77777777" w:rsidR="001A40A9" w:rsidRPr="006A5E21" w:rsidRDefault="001A40A9" w:rsidP="001A40A9">
      <w:pPr>
        <w:spacing w:line="280" w:lineRule="exact"/>
      </w:pPr>
    </w:p>
    <w:p w14:paraId="018A6833" w14:textId="077EB485" w:rsidR="001A40A9" w:rsidRPr="00281B71" w:rsidRDefault="001A40A9" w:rsidP="001A40A9">
      <w:pPr>
        <w:spacing w:line="280" w:lineRule="exact"/>
      </w:pPr>
      <w:r w:rsidRPr="006A5E21">
        <w:t xml:space="preserve">Husdyrbruget på </w:t>
      </w:r>
      <w:proofErr w:type="spellStart"/>
      <w:r w:rsidR="00C85DCB" w:rsidRPr="00C85DCB">
        <w:t>Vesterdamvej</w:t>
      </w:r>
      <w:proofErr w:type="spellEnd"/>
      <w:r w:rsidR="00C85DCB" w:rsidRPr="00C85DCB">
        <w:t xml:space="preserve"> 4, 7330 Brande</w:t>
      </w:r>
      <w:r w:rsidR="00C85DCB" w:rsidRPr="006A5E21">
        <w:t xml:space="preserve"> </w:t>
      </w:r>
      <w:r w:rsidRPr="006A5E21">
        <w:t xml:space="preserve">er ikke omfattet </w:t>
      </w:r>
      <w:r w:rsidRPr="002801D3">
        <w:t>af I</w:t>
      </w:r>
      <w:r w:rsidR="002801D3" w:rsidRPr="002801D3">
        <w:t>E-</w:t>
      </w:r>
      <w:r w:rsidRPr="002801D3">
        <w:t>direktivet</w:t>
      </w:r>
      <w:r w:rsidR="002801D3">
        <w:rPr>
          <w:rStyle w:val="Fodnotehenvisning"/>
        </w:rPr>
        <w:footnoteReference w:id="8"/>
      </w:r>
      <w:r w:rsidRPr="002801D3">
        <w:t>.</w:t>
      </w:r>
    </w:p>
    <w:p w14:paraId="35CC11D8" w14:textId="77777777" w:rsidR="001A40A9" w:rsidRPr="006A5E21" w:rsidRDefault="001A40A9" w:rsidP="001A40A9">
      <w:pPr>
        <w:spacing w:line="280" w:lineRule="exact"/>
      </w:pPr>
    </w:p>
    <w:p w14:paraId="70D5507A" w14:textId="61FE266E" w:rsidR="006823C8" w:rsidRPr="00281B71" w:rsidRDefault="006823C8" w:rsidP="006823C8">
      <w:pPr>
        <w:spacing w:line="280" w:lineRule="exact"/>
      </w:pPr>
      <w:r w:rsidRPr="00734EF2">
        <w:t xml:space="preserve">I vedlagte </w:t>
      </w:r>
      <w:r w:rsidRPr="00734EF2">
        <w:rPr>
          <w:i/>
        </w:rPr>
        <w:t xml:space="preserve">Baggrund for afgørelsen om miljøgodkendelse af </w:t>
      </w:r>
      <w:r w:rsidRPr="00281B71">
        <w:rPr>
          <w:rFonts w:cs="Verdana"/>
          <w:i/>
          <w:color w:val="000000"/>
          <w:lang w:eastAsia="da-DK"/>
        </w:rPr>
        <w:t xml:space="preserve">husdyrbruget </w:t>
      </w:r>
      <w:proofErr w:type="spellStart"/>
      <w:r w:rsidR="00C85DCB">
        <w:rPr>
          <w:i/>
        </w:rPr>
        <w:t>Vesterdamvej</w:t>
      </w:r>
      <w:proofErr w:type="spellEnd"/>
      <w:r w:rsidR="00C85DCB">
        <w:rPr>
          <w:i/>
        </w:rPr>
        <w:t xml:space="preserve"> 4, 7330 Brande</w:t>
      </w:r>
      <w:r w:rsidRPr="00734EF2">
        <w:t xml:space="preserve">, er der redegjort for </w:t>
      </w:r>
      <w:r>
        <w:t>husdyrbrugets</w:t>
      </w:r>
      <w:r w:rsidRPr="00734EF2">
        <w:t xml:space="preserve"> management (godt landmandskab) og teknikker m.v. inden for områderne foder, staldindretning, vand- og energiforbrug samt opbevaring</w:t>
      </w:r>
      <w:r>
        <w:t>, behandling og udbringning</w:t>
      </w:r>
      <w:r w:rsidRPr="00734EF2">
        <w:t xml:space="preserve"> af husdyrgødning.</w:t>
      </w:r>
    </w:p>
    <w:p w14:paraId="427D48CA" w14:textId="77777777" w:rsidR="001A40A9" w:rsidRPr="006A5E21" w:rsidRDefault="001A40A9" w:rsidP="001A40A9">
      <w:pPr>
        <w:spacing w:line="280" w:lineRule="exact"/>
      </w:pPr>
    </w:p>
    <w:p w14:paraId="5B5E3995" w14:textId="77777777" w:rsidR="001A40A9" w:rsidRPr="006A5E21" w:rsidRDefault="001A40A9" w:rsidP="001A40A9">
      <w:pPr>
        <w:spacing w:line="280" w:lineRule="exact"/>
      </w:pPr>
      <w:r w:rsidRPr="00C85DCB">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14:paraId="48D3FEEA" w14:textId="77777777" w:rsidR="001A40A9" w:rsidRPr="007E703C" w:rsidRDefault="001A40A9" w:rsidP="007E703C">
      <w:pPr>
        <w:pStyle w:val="Overskrift3"/>
        <w:rPr>
          <w:rFonts w:ascii="Verdana" w:hAnsi="Verdana"/>
          <w:b/>
          <w:sz w:val="22"/>
          <w:szCs w:val="22"/>
          <w:u w:val="none"/>
        </w:rPr>
      </w:pPr>
      <w:bookmarkStart w:id="126" w:name="_Toc168989906"/>
      <w:bookmarkStart w:id="127" w:name="_Toc169624848"/>
      <w:bookmarkStart w:id="128" w:name="_Toc169674470"/>
      <w:bookmarkStart w:id="129" w:name="_Toc185996869"/>
      <w:bookmarkStart w:id="130" w:name="_Toc187804838"/>
      <w:bookmarkStart w:id="131" w:name="_Toc187815958"/>
      <w:bookmarkStart w:id="132" w:name="_Toc188062352"/>
      <w:bookmarkStart w:id="133" w:name="_Toc211662122"/>
      <w:bookmarkStart w:id="134" w:name="_Toc211758775"/>
      <w:bookmarkStart w:id="135" w:name="_Toc211933942"/>
      <w:bookmarkStart w:id="136" w:name="_Toc212534131"/>
      <w:bookmarkStart w:id="137" w:name="_Toc212534250"/>
      <w:bookmarkStart w:id="138" w:name="_Toc220725217"/>
      <w:bookmarkStart w:id="139" w:name="_Toc220743370"/>
      <w:bookmarkStart w:id="140" w:name="_Toc220743502"/>
      <w:bookmarkStart w:id="141" w:name="_Toc220820313"/>
      <w:bookmarkStart w:id="142" w:name="_Toc254947949"/>
      <w:bookmarkStart w:id="143" w:name="_Toc263241320"/>
      <w:bookmarkStart w:id="144" w:name="_Toc263669153"/>
      <w:bookmarkStart w:id="145" w:name="_Toc293586893"/>
      <w:bookmarkStart w:id="146" w:name="_Toc306968363"/>
      <w:bookmarkStart w:id="147" w:name="_Toc307314922"/>
      <w:bookmarkStart w:id="148" w:name="_Toc406160887"/>
      <w:bookmarkEnd w:id="119"/>
      <w:bookmarkEnd w:id="120"/>
      <w:bookmarkEnd w:id="121"/>
      <w:bookmarkEnd w:id="122"/>
      <w:bookmarkEnd w:id="123"/>
      <w:bookmarkEnd w:id="124"/>
      <w:bookmarkEnd w:id="125"/>
      <w:r w:rsidRPr="007E703C">
        <w:rPr>
          <w:rFonts w:ascii="Verdana" w:hAnsi="Verdana"/>
          <w:b/>
          <w:sz w:val="22"/>
          <w:szCs w:val="22"/>
          <w:u w:val="none"/>
        </w:rPr>
        <w:t>Miljøgodkendelsens gyldighed</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07E74588" w14:textId="3F78F5F5" w:rsidR="001A40A9" w:rsidRPr="007E703C" w:rsidRDefault="001A40A9" w:rsidP="001A40A9">
      <w:pPr>
        <w:spacing w:line="280" w:lineRule="exact"/>
      </w:pPr>
      <w:r w:rsidRPr="006A5E21">
        <w:t xml:space="preserve">Den </w:t>
      </w:r>
      <w:r w:rsidR="007E703C">
        <w:t>godkendte</w:t>
      </w:r>
      <w:r w:rsidRPr="006A5E21">
        <w:t xml:space="preserve"> </w:t>
      </w:r>
      <w:r w:rsidR="00C85DCB">
        <w:t>etablering</w:t>
      </w:r>
      <w:r w:rsidRPr="006A5E21">
        <w:t xml:space="preserve"> af </w:t>
      </w:r>
      <w:r w:rsidR="00C85DCB" w:rsidRPr="001B6848">
        <w:t>hønseholdet</w:t>
      </w:r>
      <w:r w:rsidRPr="001B6848">
        <w:t xml:space="preserve"> skal være </w:t>
      </w:r>
      <w:r w:rsidR="007E703C" w:rsidRPr="001B6848">
        <w:t>udnyttet</w:t>
      </w:r>
      <w:r w:rsidRPr="001B6848">
        <w:t xml:space="preserve"> inden to år regnet fra den dato</w:t>
      </w:r>
      <w:r w:rsidRPr="006A5E21">
        <w:t>, hvor miljøgodkendelsen er meddelt</w:t>
      </w:r>
      <w:r w:rsidR="007E703C">
        <w:t>. Godkendelsen anses for udnyt</w:t>
      </w:r>
      <w:r w:rsidR="00FE7243">
        <w:t>t</w:t>
      </w:r>
      <w:r w:rsidR="007E703C">
        <w:t xml:space="preserve">et ved iværksættelse af bygge- og anlægsarbejder </w:t>
      </w:r>
      <w:r w:rsidRPr="004A6A2B">
        <w:t xml:space="preserve">- jævnfør § 33 i </w:t>
      </w:r>
      <w:r w:rsidR="004A6A2B" w:rsidRPr="006823C8">
        <w:rPr>
          <w:i/>
        </w:rPr>
        <w:t>Husdyrgodkendelsesloven</w:t>
      </w:r>
      <w:r w:rsidR="004A6A2B" w:rsidRPr="004A6A2B">
        <w:t xml:space="preserve">. </w:t>
      </w:r>
    </w:p>
    <w:p w14:paraId="4E6322CF" w14:textId="77777777" w:rsidR="001A40A9" w:rsidRPr="006A5E21" w:rsidRDefault="001A40A9" w:rsidP="001A40A9">
      <w:pPr>
        <w:spacing w:line="280" w:lineRule="exact"/>
      </w:pPr>
    </w:p>
    <w:p w14:paraId="4C3B4613" w14:textId="77777777" w:rsidR="001A40A9" w:rsidRPr="006A5E21" w:rsidRDefault="001A40A9" w:rsidP="001A40A9">
      <w:pPr>
        <w:spacing w:line="280" w:lineRule="exact"/>
      </w:pPr>
      <w:r w:rsidRPr="006A5E21">
        <w:t>Hvis miljøgodkendelsen ikke udnyttes helt eller delvist i tre på hinanden følgende år, bortfalder den del af miljøgodkendelsen, som ikke har været udnyttet i de pågældende tre år.</w:t>
      </w:r>
      <w:r w:rsidR="004A6A2B">
        <w:t xml:space="preserve"> Det vil sige, at hvis dyreholdet ikke er oppe på fuld produktion inden fem år</w:t>
      </w:r>
      <w:r w:rsidR="00724D6F">
        <w:t>,</w:t>
      </w:r>
      <w:r w:rsidR="004A6A2B">
        <w:t xml:space="preserve"> regnet fra den dato</w:t>
      </w:r>
      <w:r w:rsidR="00724D6F">
        <w:t>,</w:t>
      </w:r>
      <w:r w:rsidR="004A6A2B">
        <w:t xml:space="preserve"> hvor miljøgodkendelsen er meddelt, bortfalder den del af produktionstilladelsen, som ikke er udnyttet.</w:t>
      </w:r>
    </w:p>
    <w:p w14:paraId="18FC2FCE" w14:textId="77777777" w:rsidR="001A40A9" w:rsidRPr="006A5E21" w:rsidRDefault="001A40A9" w:rsidP="001A40A9">
      <w:pPr>
        <w:spacing w:line="280" w:lineRule="exact"/>
      </w:pPr>
    </w:p>
    <w:p w14:paraId="1DC2B0B4" w14:textId="77777777" w:rsidR="001A40A9" w:rsidRPr="006A5E21" w:rsidRDefault="001A40A9" w:rsidP="001A40A9">
      <w:pPr>
        <w:spacing w:line="280" w:lineRule="exact"/>
      </w:pPr>
      <w:r w:rsidRPr="006A5E21">
        <w:t>Miljøgodkendelsen har en retsbeskyttelsesperiode på otte år, hvorefter den skal revurderes. Herefter revurderes miljøgodkendelsen</w:t>
      </w:r>
      <w:r w:rsidR="00724D6F">
        <w:t xml:space="preserve"> som minimum hvert 10. år.</w:t>
      </w:r>
    </w:p>
    <w:p w14:paraId="5101AC13" w14:textId="77777777" w:rsidR="001A40A9" w:rsidRPr="006A5E21" w:rsidRDefault="001A40A9" w:rsidP="001A40A9">
      <w:pPr>
        <w:spacing w:line="280" w:lineRule="exact"/>
      </w:pPr>
    </w:p>
    <w:p w14:paraId="48334811" w14:textId="08D34C2A" w:rsidR="001A40A9" w:rsidRPr="006A5E21" w:rsidRDefault="001A40A9" w:rsidP="001A40A9">
      <w:pPr>
        <w:spacing w:line="280" w:lineRule="exact"/>
      </w:pPr>
      <w:r w:rsidRPr="006A5E21">
        <w:t>Miljøgodkendelsens vilkår skal overholdes fra den dato</w:t>
      </w:r>
      <w:r w:rsidR="00724D6F">
        <w:t>,</w:t>
      </w:r>
      <w:r w:rsidRPr="006A5E21">
        <w:t xml:space="preserve"> hvor miljøgodkendelsen </w:t>
      </w:r>
      <w:r w:rsidR="00724D6F">
        <w:t>påbegyndes udnyttet</w:t>
      </w:r>
      <w:r w:rsidRPr="006A5E21">
        <w:t>, medmindre andet fremgår af de enkelte vilkår.</w:t>
      </w:r>
      <w:r>
        <w:t xml:space="preserve"> </w:t>
      </w:r>
    </w:p>
    <w:p w14:paraId="726094FB" w14:textId="77777777" w:rsidR="001A40A9" w:rsidRPr="00FE7243" w:rsidRDefault="001A40A9" w:rsidP="00FE7243">
      <w:pPr>
        <w:pStyle w:val="Overskrift3"/>
        <w:rPr>
          <w:rFonts w:ascii="Verdana" w:hAnsi="Verdana"/>
          <w:b/>
          <w:sz w:val="22"/>
          <w:szCs w:val="22"/>
          <w:u w:val="none"/>
        </w:rPr>
      </w:pPr>
      <w:bookmarkStart w:id="149" w:name="_Toc293586894"/>
      <w:bookmarkStart w:id="150" w:name="_Toc306968364"/>
      <w:bookmarkStart w:id="151" w:name="_Toc307314923"/>
      <w:bookmarkStart w:id="152" w:name="_Toc406160888"/>
      <w:r w:rsidRPr="00FE7243">
        <w:rPr>
          <w:rFonts w:ascii="Verdana" w:hAnsi="Verdana"/>
          <w:b/>
          <w:sz w:val="22"/>
          <w:szCs w:val="22"/>
          <w:u w:val="none"/>
        </w:rPr>
        <w:lastRenderedPageBreak/>
        <w:t>Kommunens samlede miljøvurdering og begrundelse for afgørelsen</w:t>
      </w:r>
      <w:bookmarkEnd w:id="149"/>
      <w:bookmarkEnd w:id="150"/>
      <w:bookmarkEnd w:id="151"/>
      <w:bookmarkEnd w:id="152"/>
    </w:p>
    <w:p w14:paraId="7E405518" w14:textId="77777777" w:rsidR="001A40A9" w:rsidRPr="006A5E21" w:rsidRDefault="001A40A9" w:rsidP="001A40A9">
      <w:pPr>
        <w:autoSpaceDE w:val="0"/>
        <w:autoSpaceDN w:val="0"/>
        <w:adjustRightInd w:val="0"/>
        <w:spacing w:line="280" w:lineRule="exact"/>
        <w:ind w:right="142"/>
        <w:rPr>
          <w:rFonts w:cs="Verdana"/>
          <w:color w:val="000000"/>
          <w:lang w:eastAsia="da-DK"/>
        </w:rPr>
      </w:pPr>
      <w:r w:rsidRPr="006A5E21">
        <w:rPr>
          <w:rFonts w:cs="Verdana"/>
          <w:color w:val="000000"/>
          <w:lang w:eastAsia="da-DK"/>
        </w:rPr>
        <w:t>Ikast-Brande Kommune vurderer på baggrund af det oplyste:</w:t>
      </w:r>
    </w:p>
    <w:p w14:paraId="050D79ED" w14:textId="77777777" w:rsidR="001A40A9" w:rsidRPr="006A5E21" w:rsidRDefault="001A40A9" w:rsidP="001A40A9">
      <w:pPr>
        <w:autoSpaceDE w:val="0"/>
        <w:autoSpaceDN w:val="0"/>
        <w:adjustRightInd w:val="0"/>
        <w:spacing w:line="280" w:lineRule="exact"/>
        <w:ind w:right="142"/>
        <w:rPr>
          <w:rFonts w:cs="Verdana"/>
          <w:color w:val="000000"/>
          <w:lang w:eastAsia="da-DK"/>
        </w:rPr>
      </w:pPr>
    </w:p>
    <w:p w14:paraId="710B247A" w14:textId="77777777" w:rsidR="001A40A9" w:rsidRPr="006110BC" w:rsidRDefault="001A40A9" w:rsidP="001A40A9">
      <w:pPr>
        <w:numPr>
          <w:ilvl w:val="0"/>
          <w:numId w:val="6"/>
        </w:numPr>
        <w:tabs>
          <w:tab w:val="left" w:pos="360"/>
        </w:tabs>
        <w:autoSpaceDE w:val="0"/>
        <w:autoSpaceDN w:val="0"/>
        <w:adjustRightInd w:val="0"/>
        <w:spacing w:line="280" w:lineRule="exact"/>
        <w:rPr>
          <w:rFonts w:cs="Verdana"/>
          <w:color w:val="000000"/>
          <w:lang w:eastAsia="da-DK"/>
        </w:rPr>
      </w:pPr>
      <w:r w:rsidRPr="006110BC">
        <w:rPr>
          <w:rFonts w:cs="Verdana"/>
          <w:color w:val="000000"/>
          <w:lang w:eastAsia="da-DK"/>
        </w:rPr>
        <w:t>at ansøger træffer de nødvendige foranstaltninger til at forebygge og begrænse forureningen fra husdyrbruget og til at modvirke eventuelle skadelige virkninger på miljøet</w:t>
      </w:r>
    </w:p>
    <w:p w14:paraId="5383630A" w14:textId="77777777" w:rsidR="001A40A9" w:rsidRPr="006110BC" w:rsidRDefault="001A40A9" w:rsidP="001A40A9">
      <w:pPr>
        <w:autoSpaceDE w:val="0"/>
        <w:autoSpaceDN w:val="0"/>
        <w:adjustRightInd w:val="0"/>
        <w:spacing w:line="280" w:lineRule="exact"/>
        <w:ind w:left="360"/>
        <w:rPr>
          <w:rFonts w:cs="Verdana"/>
          <w:color w:val="000000"/>
          <w:lang w:eastAsia="da-DK"/>
        </w:rPr>
      </w:pPr>
    </w:p>
    <w:p w14:paraId="727B673F" w14:textId="77777777" w:rsidR="001A40A9" w:rsidRPr="006110BC"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6110BC">
        <w:rPr>
          <w:rFonts w:cs="Verdana"/>
          <w:color w:val="000000"/>
          <w:lang w:eastAsia="da-DK"/>
        </w:rPr>
        <w:t>at husdyrbruget i øvrigt kan drives på stedet uden at påvirke omgivelserne på en måde, som er uforenelig med hensynet til omgivelserne</w:t>
      </w:r>
    </w:p>
    <w:p w14:paraId="0334DC51" w14:textId="77777777" w:rsidR="001A40A9" w:rsidRPr="006110BC" w:rsidRDefault="001A40A9" w:rsidP="001A40A9">
      <w:pPr>
        <w:tabs>
          <w:tab w:val="left" w:pos="360"/>
        </w:tabs>
        <w:autoSpaceDE w:val="0"/>
        <w:autoSpaceDN w:val="0"/>
        <w:adjustRightInd w:val="0"/>
        <w:spacing w:line="280" w:lineRule="exact"/>
        <w:ind w:right="142"/>
        <w:rPr>
          <w:rFonts w:cs="Verdana"/>
          <w:color w:val="000000"/>
          <w:lang w:eastAsia="da-DK"/>
        </w:rPr>
      </w:pPr>
      <w:r w:rsidRPr="006110BC">
        <w:rPr>
          <w:rFonts w:cs="Verdana"/>
          <w:color w:val="000000"/>
          <w:lang w:eastAsia="da-DK"/>
        </w:rPr>
        <w:tab/>
      </w:r>
      <w:r w:rsidRPr="006110BC">
        <w:rPr>
          <w:rFonts w:cs="Verdana"/>
          <w:color w:val="000000"/>
          <w:lang w:eastAsia="da-DK"/>
        </w:rPr>
        <w:tab/>
      </w:r>
    </w:p>
    <w:p w14:paraId="1DF4CFCB" w14:textId="77777777" w:rsidR="001A40A9" w:rsidRPr="006110BC"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6110BC">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14:paraId="53D45359" w14:textId="77777777" w:rsidR="001A40A9" w:rsidRPr="006110BC" w:rsidRDefault="001A40A9" w:rsidP="001A40A9">
      <w:pPr>
        <w:tabs>
          <w:tab w:val="left" w:pos="360"/>
        </w:tabs>
        <w:autoSpaceDE w:val="0"/>
        <w:autoSpaceDN w:val="0"/>
        <w:adjustRightInd w:val="0"/>
        <w:spacing w:line="280" w:lineRule="exact"/>
        <w:ind w:right="142"/>
        <w:rPr>
          <w:rFonts w:cs="Verdana"/>
          <w:color w:val="000000"/>
          <w:lang w:eastAsia="da-DK"/>
        </w:rPr>
      </w:pPr>
    </w:p>
    <w:p w14:paraId="138E5B72" w14:textId="412B0F12" w:rsidR="001A40A9" w:rsidRPr="006110BC"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6110BC">
        <w:rPr>
          <w:rFonts w:cs="Verdana"/>
          <w:color w:val="000000"/>
          <w:lang w:eastAsia="da-DK"/>
        </w:rPr>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r w:rsidR="006110BC" w:rsidRPr="006110BC">
        <w:rPr>
          <w:rFonts w:cs="Verdana"/>
          <w:color w:val="000000"/>
          <w:lang w:eastAsia="da-DK"/>
        </w:rPr>
        <w:br/>
      </w:r>
    </w:p>
    <w:p w14:paraId="71EC21A6" w14:textId="77777777" w:rsidR="001A40A9" w:rsidRPr="006110BC"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6110BC">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14:paraId="0AD3DE69" w14:textId="77777777" w:rsidR="001A40A9" w:rsidRPr="006110BC" w:rsidRDefault="001A40A9" w:rsidP="001A40A9">
      <w:pPr>
        <w:autoSpaceDE w:val="0"/>
        <w:autoSpaceDN w:val="0"/>
        <w:adjustRightInd w:val="0"/>
        <w:spacing w:line="280" w:lineRule="exact"/>
        <w:ind w:left="360" w:right="142"/>
        <w:rPr>
          <w:rFonts w:cs="Verdana"/>
          <w:color w:val="000000"/>
          <w:lang w:eastAsia="da-DK"/>
        </w:rPr>
      </w:pPr>
    </w:p>
    <w:p w14:paraId="7D08146B" w14:textId="77777777" w:rsidR="001A40A9" w:rsidRPr="006110BC"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6110BC">
        <w:rPr>
          <w:rFonts w:cs="Verdana"/>
          <w:color w:val="000000"/>
          <w:lang w:eastAsia="da-DK"/>
        </w:rPr>
        <w:t>at produktionen ikke vil medføre en væsentlig påvirkning af:</w:t>
      </w:r>
    </w:p>
    <w:p w14:paraId="3A044881" w14:textId="77777777" w:rsidR="001A40A9" w:rsidRPr="006110BC" w:rsidRDefault="001A40A9" w:rsidP="001A40A9">
      <w:pPr>
        <w:tabs>
          <w:tab w:val="left" w:pos="360"/>
        </w:tabs>
        <w:autoSpaceDE w:val="0"/>
        <w:autoSpaceDN w:val="0"/>
        <w:adjustRightInd w:val="0"/>
        <w:spacing w:line="280" w:lineRule="exact"/>
        <w:ind w:right="142"/>
        <w:rPr>
          <w:rFonts w:cs="Verdana"/>
          <w:color w:val="000000"/>
          <w:lang w:eastAsia="da-DK"/>
        </w:rPr>
      </w:pPr>
    </w:p>
    <w:p w14:paraId="515E4B9D" w14:textId="77777777" w:rsidR="001A40A9" w:rsidRPr="006110BC" w:rsidRDefault="001A40A9" w:rsidP="001A40A9">
      <w:pPr>
        <w:autoSpaceDE w:val="0"/>
        <w:autoSpaceDN w:val="0"/>
        <w:adjustRightInd w:val="0"/>
        <w:spacing w:line="280" w:lineRule="exact"/>
        <w:ind w:left="1080" w:right="142" w:hanging="360"/>
        <w:rPr>
          <w:rFonts w:cs="Verdana"/>
          <w:color w:val="000000"/>
          <w:lang w:eastAsia="da-DK"/>
        </w:rPr>
      </w:pPr>
      <w:r w:rsidRPr="006110BC">
        <w:rPr>
          <w:rFonts w:ascii="Courier New" w:hAnsi="Courier New" w:cs="Courier New"/>
          <w:color w:val="000000"/>
          <w:lang w:eastAsia="da-DK"/>
        </w:rPr>
        <w:t>-</w:t>
      </w:r>
      <w:r w:rsidRPr="006110BC">
        <w:rPr>
          <w:rFonts w:ascii="Courier New" w:hAnsi="Courier New" w:cs="Courier New"/>
          <w:color w:val="000000"/>
          <w:lang w:eastAsia="da-DK"/>
        </w:rPr>
        <w:tab/>
      </w:r>
      <w:r w:rsidRPr="006110BC">
        <w:rPr>
          <w:rFonts w:cs="Verdana"/>
          <w:color w:val="000000"/>
          <w:lang w:eastAsia="da-DK"/>
        </w:rPr>
        <w:t>nabobeboelser</w:t>
      </w:r>
    </w:p>
    <w:p w14:paraId="29879C34" w14:textId="77777777" w:rsidR="001A40A9" w:rsidRPr="006110BC" w:rsidRDefault="001A40A9" w:rsidP="001A40A9">
      <w:pPr>
        <w:autoSpaceDE w:val="0"/>
        <w:autoSpaceDN w:val="0"/>
        <w:adjustRightInd w:val="0"/>
        <w:spacing w:line="280" w:lineRule="exact"/>
        <w:ind w:left="1080" w:right="142" w:hanging="360"/>
        <w:rPr>
          <w:rFonts w:cs="Verdana"/>
          <w:color w:val="000000"/>
          <w:lang w:eastAsia="da-DK"/>
        </w:rPr>
      </w:pPr>
      <w:r w:rsidRPr="006110BC">
        <w:rPr>
          <w:rFonts w:ascii="Courier New" w:hAnsi="Courier New" w:cs="Courier New"/>
          <w:color w:val="000000"/>
          <w:lang w:eastAsia="da-DK"/>
        </w:rPr>
        <w:t>-</w:t>
      </w:r>
      <w:r w:rsidRPr="006110BC">
        <w:rPr>
          <w:rFonts w:ascii="Courier New" w:hAnsi="Courier New" w:cs="Courier New"/>
          <w:color w:val="000000"/>
          <w:lang w:eastAsia="da-DK"/>
        </w:rPr>
        <w:tab/>
      </w:r>
      <w:r w:rsidRPr="006110BC">
        <w:rPr>
          <w:rFonts w:cs="Verdana"/>
          <w:color w:val="000000"/>
          <w:lang w:eastAsia="da-DK"/>
        </w:rPr>
        <w:t>Natura 2000-områder</w:t>
      </w:r>
      <w:r w:rsidRPr="006110BC">
        <w:rPr>
          <w:rStyle w:val="Fodnotehenvisning"/>
          <w:rFonts w:cs="Verdana"/>
          <w:color w:val="000000"/>
          <w:lang w:eastAsia="da-DK"/>
        </w:rPr>
        <w:footnoteReference w:id="9"/>
      </w:r>
      <w:r w:rsidRPr="006110BC">
        <w:rPr>
          <w:rFonts w:cs="Verdana"/>
          <w:color w:val="000000"/>
          <w:lang w:eastAsia="da-DK"/>
        </w:rPr>
        <w:t xml:space="preserve"> og natur i øvrigt </w:t>
      </w:r>
    </w:p>
    <w:p w14:paraId="52804C62" w14:textId="77777777" w:rsidR="001A40A9" w:rsidRPr="006110BC" w:rsidRDefault="001A40A9" w:rsidP="001A40A9">
      <w:pPr>
        <w:autoSpaceDE w:val="0"/>
        <w:autoSpaceDN w:val="0"/>
        <w:adjustRightInd w:val="0"/>
        <w:spacing w:line="280" w:lineRule="exact"/>
        <w:ind w:left="1080" w:right="142" w:hanging="360"/>
        <w:rPr>
          <w:rFonts w:cs="Verdana"/>
          <w:color w:val="000000"/>
          <w:lang w:eastAsia="da-DK"/>
        </w:rPr>
      </w:pPr>
      <w:r w:rsidRPr="006110BC">
        <w:rPr>
          <w:rFonts w:ascii="Courier New" w:hAnsi="Courier New" w:cs="Courier New"/>
          <w:color w:val="000000"/>
          <w:lang w:eastAsia="da-DK"/>
        </w:rPr>
        <w:t>-</w:t>
      </w:r>
      <w:r w:rsidRPr="006110BC">
        <w:rPr>
          <w:rFonts w:ascii="Courier New" w:hAnsi="Courier New" w:cs="Courier New"/>
          <w:color w:val="000000"/>
          <w:lang w:eastAsia="da-DK"/>
        </w:rPr>
        <w:tab/>
      </w:r>
      <w:r w:rsidRPr="006110BC">
        <w:rPr>
          <w:rFonts w:cs="Verdana"/>
          <w:color w:val="000000"/>
          <w:lang w:eastAsia="da-DK"/>
        </w:rPr>
        <w:t>overfladevand</w:t>
      </w:r>
    </w:p>
    <w:p w14:paraId="1EFF2F1C" w14:textId="77777777" w:rsidR="001A40A9" w:rsidRPr="006110BC" w:rsidRDefault="001A40A9" w:rsidP="001A40A9">
      <w:pPr>
        <w:autoSpaceDE w:val="0"/>
        <w:autoSpaceDN w:val="0"/>
        <w:adjustRightInd w:val="0"/>
        <w:spacing w:line="280" w:lineRule="exact"/>
        <w:ind w:left="1080" w:right="142" w:hanging="360"/>
        <w:rPr>
          <w:rFonts w:cs="Verdana"/>
          <w:color w:val="000000"/>
          <w:lang w:eastAsia="da-DK"/>
        </w:rPr>
      </w:pPr>
      <w:r w:rsidRPr="006110BC">
        <w:rPr>
          <w:rFonts w:ascii="Courier New" w:hAnsi="Courier New" w:cs="Courier New"/>
          <w:color w:val="000000"/>
          <w:lang w:eastAsia="da-DK"/>
        </w:rPr>
        <w:t>-</w:t>
      </w:r>
      <w:r w:rsidRPr="006110BC">
        <w:rPr>
          <w:rFonts w:ascii="Courier New" w:hAnsi="Courier New" w:cs="Courier New"/>
          <w:color w:val="000000"/>
          <w:lang w:eastAsia="da-DK"/>
        </w:rPr>
        <w:tab/>
      </w:r>
      <w:r w:rsidRPr="006110BC">
        <w:rPr>
          <w:rFonts w:cs="Verdana"/>
          <w:color w:val="000000"/>
          <w:lang w:eastAsia="da-DK"/>
        </w:rPr>
        <w:t>grundvand</w:t>
      </w:r>
    </w:p>
    <w:p w14:paraId="3EBF010A" w14:textId="77777777" w:rsidR="001A40A9" w:rsidRPr="006110BC" w:rsidRDefault="001A40A9" w:rsidP="001A40A9">
      <w:pPr>
        <w:autoSpaceDE w:val="0"/>
        <w:autoSpaceDN w:val="0"/>
        <w:adjustRightInd w:val="0"/>
        <w:spacing w:line="280" w:lineRule="exact"/>
        <w:ind w:left="1080" w:right="142" w:hanging="360"/>
        <w:rPr>
          <w:rFonts w:cs="Verdana"/>
          <w:color w:val="000000"/>
          <w:lang w:eastAsia="da-DK"/>
        </w:rPr>
      </w:pPr>
      <w:r w:rsidRPr="006110BC">
        <w:rPr>
          <w:rFonts w:cs="Verdana"/>
          <w:color w:val="000000"/>
          <w:lang w:eastAsia="da-DK"/>
        </w:rPr>
        <w:t>-</w:t>
      </w:r>
      <w:r w:rsidRPr="006110BC">
        <w:rPr>
          <w:rFonts w:cs="Verdana"/>
          <w:color w:val="000000"/>
          <w:lang w:eastAsia="da-DK"/>
        </w:rPr>
        <w:tab/>
        <w:t>landskabelige og kulturhistoriske værdier.</w:t>
      </w:r>
    </w:p>
    <w:p w14:paraId="4097BB7E" w14:textId="77777777" w:rsidR="001A40A9" w:rsidRPr="006A5E21" w:rsidRDefault="001A40A9" w:rsidP="001A40A9">
      <w:pPr>
        <w:tabs>
          <w:tab w:val="left" w:pos="1440"/>
        </w:tabs>
        <w:autoSpaceDE w:val="0"/>
        <w:autoSpaceDN w:val="0"/>
        <w:adjustRightInd w:val="0"/>
        <w:spacing w:line="280" w:lineRule="exact"/>
        <w:ind w:right="142"/>
        <w:rPr>
          <w:rFonts w:cs="Verdana"/>
          <w:color w:val="000000"/>
          <w:lang w:eastAsia="da-DK"/>
        </w:rPr>
      </w:pPr>
    </w:p>
    <w:p w14:paraId="1800A8F8" w14:textId="052A9165" w:rsidR="001A40A9" w:rsidRPr="006A5E21" w:rsidRDefault="001A40A9" w:rsidP="001A40A9">
      <w:pPr>
        <w:autoSpaceDE w:val="0"/>
        <w:autoSpaceDN w:val="0"/>
        <w:adjustRightInd w:val="0"/>
        <w:spacing w:line="280" w:lineRule="exact"/>
        <w:ind w:right="-2"/>
        <w:rPr>
          <w:rFonts w:cs="Verdana"/>
          <w:color w:val="000000"/>
          <w:lang w:eastAsia="da-DK"/>
        </w:rPr>
      </w:pPr>
      <w:r w:rsidRPr="006A5E21">
        <w:rPr>
          <w:rFonts w:cs="Verdana"/>
          <w:color w:val="000000"/>
          <w:lang w:eastAsia="da-DK"/>
        </w:rPr>
        <w:t>Ikast-Brande Kommunes afgørelse begrundes med o</w:t>
      </w:r>
      <w:r w:rsidR="006110BC">
        <w:rPr>
          <w:rFonts w:cs="Verdana"/>
          <w:color w:val="000000"/>
          <w:lang w:eastAsia="da-DK"/>
        </w:rPr>
        <w:t>venstående vurdering, og med at</w:t>
      </w:r>
      <w:r w:rsidRPr="006A5E21">
        <w:rPr>
          <w:rFonts w:cs="Verdana"/>
          <w:color w:val="000000"/>
          <w:lang w:eastAsia="da-DK"/>
        </w:rPr>
        <w:t xml:space="preserve"> generelle afstandskrav samt de </w:t>
      </w:r>
      <w:r w:rsidRPr="004A6A2B">
        <w:rPr>
          <w:rFonts w:cs="Verdana"/>
          <w:color w:val="000000"/>
          <w:lang w:eastAsia="da-DK"/>
        </w:rPr>
        <w:t xml:space="preserve">generelle beskyttelsesniveauer </w:t>
      </w:r>
      <w:r w:rsidRPr="004A6A2B">
        <w:rPr>
          <w:rFonts w:cs="Arial"/>
        </w:rPr>
        <w:t xml:space="preserve">i bilag 3 i </w:t>
      </w:r>
      <w:r w:rsidR="004A6A2B" w:rsidRPr="00A148F8">
        <w:rPr>
          <w:rFonts w:cs="Arial"/>
          <w:i/>
        </w:rPr>
        <w:t>Husdyrgodkendelsesbekendtgørelsen</w:t>
      </w:r>
      <w:r w:rsidRPr="00A148F8">
        <w:rPr>
          <w:rFonts w:cs="Verdana"/>
          <w:i/>
          <w:color w:val="000000"/>
          <w:lang w:eastAsia="da-DK"/>
        </w:rPr>
        <w:t xml:space="preserve"> </w:t>
      </w:r>
      <w:r w:rsidRPr="006A5E21">
        <w:rPr>
          <w:rFonts w:cs="Verdana"/>
          <w:color w:val="000000"/>
          <w:lang w:eastAsia="da-DK"/>
        </w:rPr>
        <w:t xml:space="preserve">overholdes. Se endvidere vedlagte </w:t>
      </w:r>
      <w:r w:rsidRPr="006A5E21">
        <w:rPr>
          <w:rFonts w:cs="Verdana"/>
          <w:i/>
          <w:color w:val="000000"/>
          <w:lang w:eastAsia="da-DK"/>
        </w:rPr>
        <w:t xml:space="preserve">Baggrund for afgørelsen om miljøgodkendelse af husdyrbruget </w:t>
      </w:r>
      <w:proofErr w:type="spellStart"/>
      <w:r w:rsidR="006110BC">
        <w:rPr>
          <w:i/>
        </w:rPr>
        <w:t>Vesterdamvej</w:t>
      </w:r>
      <w:proofErr w:type="spellEnd"/>
      <w:r w:rsidR="006110BC">
        <w:rPr>
          <w:i/>
        </w:rPr>
        <w:t xml:space="preserve"> 4, 7330 Brande</w:t>
      </w:r>
      <w:r w:rsidR="006110BC" w:rsidRPr="006A5E21">
        <w:rPr>
          <w:rFonts w:cs="Verdana"/>
          <w:color w:val="000000"/>
          <w:lang w:eastAsia="da-DK"/>
        </w:rPr>
        <w:t xml:space="preserve"> </w:t>
      </w:r>
      <w:r w:rsidRPr="006A5E21">
        <w:rPr>
          <w:rFonts w:cs="Verdana"/>
          <w:color w:val="000000"/>
          <w:lang w:eastAsia="da-DK"/>
        </w:rPr>
        <w:t>med tilhørende bilag.</w:t>
      </w:r>
    </w:p>
    <w:p w14:paraId="6C5EDD8D" w14:textId="77777777" w:rsidR="001A40A9" w:rsidRPr="00FE7243" w:rsidRDefault="001A40A9" w:rsidP="00FE7243">
      <w:pPr>
        <w:pStyle w:val="Overskrift3"/>
        <w:rPr>
          <w:rFonts w:ascii="Verdana" w:hAnsi="Verdana"/>
          <w:b/>
          <w:sz w:val="22"/>
          <w:szCs w:val="22"/>
          <w:u w:val="none"/>
        </w:rPr>
      </w:pPr>
      <w:bookmarkStart w:id="153" w:name="_Toc293586895"/>
      <w:bookmarkStart w:id="154" w:name="_Toc306968365"/>
      <w:bookmarkStart w:id="155" w:name="_Toc307314924"/>
      <w:bookmarkStart w:id="156" w:name="_Toc406160889"/>
      <w:r w:rsidRPr="00724D6F">
        <w:rPr>
          <w:rFonts w:ascii="Verdana" w:hAnsi="Verdana"/>
          <w:b/>
          <w:sz w:val="22"/>
          <w:szCs w:val="22"/>
          <w:u w:val="none"/>
        </w:rPr>
        <w:t>Offentliggørelse</w:t>
      </w:r>
      <w:bookmarkEnd w:id="153"/>
      <w:bookmarkEnd w:id="154"/>
      <w:bookmarkEnd w:id="155"/>
      <w:bookmarkEnd w:id="156"/>
    </w:p>
    <w:p w14:paraId="0E66518D" w14:textId="3B57F56A" w:rsidR="001A40A9" w:rsidRPr="006A5E21" w:rsidRDefault="001A40A9" w:rsidP="001A40A9">
      <w:pPr>
        <w:spacing w:line="280" w:lineRule="exact"/>
        <w:ind w:right="-54"/>
      </w:pPr>
      <w:r w:rsidRPr="00B136D0">
        <w:t>Ejere af nabobeboelser</w:t>
      </w:r>
      <w:r w:rsidR="003460E7" w:rsidRPr="00B136D0">
        <w:t>,</w:t>
      </w:r>
      <w:r w:rsidRPr="00B136D0">
        <w:t xml:space="preserve"> beliggende inden for </w:t>
      </w:r>
      <w:r w:rsidR="003460E7" w:rsidRPr="00B136D0">
        <w:t>d</w:t>
      </w:r>
      <w:r w:rsidRPr="00B136D0">
        <w:t xml:space="preserve">en </w:t>
      </w:r>
      <w:r w:rsidR="003460E7" w:rsidRPr="00B136D0">
        <w:t>vejledende konsekvenszone (</w:t>
      </w:r>
      <w:r w:rsidR="003460E7" w:rsidRPr="006110BC">
        <w:rPr>
          <w:lang w:val="sv-SE"/>
        </w:rPr>
        <w:t xml:space="preserve">ca. </w:t>
      </w:r>
      <w:r w:rsidR="006110BC" w:rsidRPr="006110BC">
        <w:rPr>
          <w:lang w:val="sv-SE"/>
        </w:rPr>
        <w:t>356</w:t>
      </w:r>
      <w:r w:rsidRPr="006110BC">
        <w:rPr>
          <w:lang w:val="sv-SE"/>
        </w:rPr>
        <w:t xml:space="preserve"> meter</w:t>
      </w:r>
      <w:r w:rsidR="003460E7" w:rsidRPr="006110BC">
        <w:rPr>
          <w:lang w:val="sv-SE"/>
        </w:rPr>
        <w:t>),</w:t>
      </w:r>
      <w:r w:rsidRPr="00C840FF">
        <w:rPr>
          <w:rFonts w:eastAsia="MS Mincho"/>
        </w:rPr>
        <w:t xml:space="preserve"> </w:t>
      </w:r>
      <w:r w:rsidR="003460E7">
        <w:rPr>
          <w:rFonts w:eastAsia="MS Mincho"/>
        </w:rPr>
        <w:t>blev</w:t>
      </w:r>
      <w:r w:rsidRPr="006A5E21">
        <w:rPr>
          <w:rFonts w:eastAsia="MS Mincho"/>
        </w:rPr>
        <w:t xml:space="preserve"> ved brev af </w:t>
      </w:r>
      <w:r w:rsidR="006110BC">
        <w:rPr>
          <w:rFonts w:eastAsia="MS Mincho"/>
        </w:rPr>
        <w:t>10. november 2016</w:t>
      </w:r>
      <w:r w:rsidRPr="006A5E21">
        <w:rPr>
          <w:rFonts w:eastAsia="MS Mincho"/>
        </w:rPr>
        <w:t>, orienteret om ansøgningen.</w:t>
      </w:r>
      <w:r w:rsidRPr="006A5E21">
        <w:t xml:space="preserve"> </w:t>
      </w:r>
      <w:r w:rsidR="00B136D0">
        <w:t>Der er ikke inden forbindelse indkommet nogen bemærkninger.</w:t>
      </w:r>
    </w:p>
    <w:p w14:paraId="06535449" w14:textId="77777777" w:rsidR="001A40A9" w:rsidRPr="006A5E21" w:rsidRDefault="001A40A9" w:rsidP="001A40A9">
      <w:pPr>
        <w:spacing w:line="280" w:lineRule="exact"/>
        <w:ind w:right="-54"/>
      </w:pPr>
    </w:p>
    <w:p w14:paraId="45D521A0" w14:textId="0A092920" w:rsidR="001A40A9" w:rsidRPr="006A5E21" w:rsidRDefault="001A40A9" w:rsidP="001A40A9">
      <w:pPr>
        <w:spacing w:line="280" w:lineRule="exact"/>
        <w:ind w:right="-54"/>
      </w:pPr>
      <w:r w:rsidRPr="006A5E21">
        <w:t xml:space="preserve">Afgørelsen om miljøgodkendelse er truffet den </w:t>
      </w:r>
      <w:r w:rsidR="001B6848">
        <w:t>4. januar 2017</w:t>
      </w:r>
      <w:r w:rsidRPr="006A5E21">
        <w:t xml:space="preserve">, og offentliggøres </w:t>
      </w:r>
      <w:r w:rsidR="00E2482F">
        <w:rPr>
          <w:rFonts w:eastAsia="MS Mincho"/>
        </w:rPr>
        <w:t xml:space="preserve">på Ikast-Brande Kommunes hjemmeside </w:t>
      </w:r>
      <w:hyperlink r:id="rId13" w:history="1">
        <w:r w:rsidR="00E2482F">
          <w:rPr>
            <w:rStyle w:val="Hyperlink"/>
            <w:rFonts w:eastAsia="MS Mincho"/>
          </w:rPr>
          <w:t>www.ikast-brande.dk/politik/hoeringer</w:t>
        </w:r>
      </w:hyperlink>
      <w:r w:rsidR="00E2482F">
        <w:rPr>
          <w:rFonts w:eastAsia="MS Mincho"/>
        </w:rPr>
        <w:t xml:space="preserve"> , den </w:t>
      </w:r>
      <w:r w:rsidR="001B6848">
        <w:rPr>
          <w:rFonts w:eastAsia="MS Mincho"/>
        </w:rPr>
        <w:t>4. januar 2017</w:t>
      </w:r>
      <w:r w:rsidR="00E2482F">
        <w:rPr>
          <w:rFonts w:eastAsia="MS Mincho"/>
        </w:rPr>
        <w:t>.</w:t>
      </w:r>
    </w:p>
    <w:p w14:paraId="1C77DE4E" w14:textId="77777777" w:rsidR="001A40A9" w:rsidRPr="00FE7243" w:rsidRDefault="001A40A9" w:rsidP="00FE7243">
      <w:pPr>
        <w:pStyle w:val="Overskrift3"/>
        <w:rPr>
          <w:rFonts w:ascii="Verdana" w:hAnsi="Verdana"/>
          <w:b/>
          <w:sz w:val="22"/>
          <w:szCs w:val="22"/>
          <w:u w:val="none"/>
        </w:rPr>
      </w:pPr>
      <w:bookmarkStart w:id="157" w:name="_Toc293586896"/>
      <w:bookmarkStart w:id="158" w:name="_Toc306968366"/>
      <w:bookmarkStart w:id="159" w:name="_Toc307314925"/>
      <w:bookmarkStart w:id="160" w:name="_Toc406160890"/>
      <w:r w:rsidRPr="00FE7243">
        <w:rPr>
          <w:rFonts w:ascii="Verdana" w:hAnsi="Verdana"/>
          <w:b/>
          <w:sz w:val="22"/>
          <w:szCs w:val="22"/>
          <w:u w:val="none"/>
        </w:rPr>
        <w:lastRenderedPageBreak/>
        <w:t>Klagevejledning</w:t>
      </w:r>
      <w:bookmarkEnd w:id="157"/>
      <w:bookmarkEnd w:id="158"/>
      <w:bookmarkEnd w:id="159"/>
      <w:bookmarkEnd w:id="160"/>
    </w:p>
    <w:p w14:paraId="3D980E62" w14:textId="62A4EAA5" w:rsidR="006823C8" w:rsidRPr="00875EDE" w:rsidRDefault="006823C8" w:rsidP="006823C8">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w:t>
      </w:r>
      <w:r w:rsidRPr="001B6848">
        <w:t xml:space="preserve"> sige</w:t>
      </w:r>
      <w:r w:rsidRPr="001B6848">
        <w:rPr>
          <w:b/>
        </w:rPr>
        <w:t xml:space="preserve"> senest </w:t>
      </w:r>
      <w:r w:rsidR="001B6848" w:rsidRPr="001B6848">
        <w:rPr>
          <w:b/>
        </w:rPr>
        <w:t>ons</w:t>
      </w:r>
      <w:r w:rsidRPr="001B6848">
        <w:rPr>
          <w:b/>
        </w:rPr>
        <w:t xml:space="preserve">dag den </w:t>
      </w:r>
      <w:r w:rsidR="001B6848" w:rsidRPr="001B6848">
        <w:rPr>
          <w:b/>
        </w:rPr>
        <w:t>1. februar 2017</w:t>
      </w:r>
      <w:r>
        <w:t>.</w:t>
      </w:r>
    </w:p>
    <w:p w14:paraId="0D6C9A59" w14:textId="77777777" w:rsidR="002E40BB" w:rsidRDefault="002E40BB" w:rsidP="002E40BB">
      <w:pPr>
        <w:spacing w:line="280" w:lineRule="exact"/>
      </w:pPr>
    </w:p>
    <w:p w14:paraId="1A6A0C85" w14:textId="77777777" w:rsidR="002E40BB" w:rsidRDefault="002E40BB" w:rsidP="002E40BB">
      <w:pPr>
        <w:spacing w:line="280" w:lineRule="exact"/>
      </w:pPr>
      <w:r>
        <w:t xml:space="preserve">Natur- og </w:t>
      </w:r>
      <w:r w:rsidRPr="00875EDE">
        <w:t>Miljøklagenævnet kan bestemme, at klagen har opsættende virkning på udnyttelsen. Udnyttelse af godkendelsen i klageperioden, og mens eventuel klage behandles, sker derfor på eget ansvar.</w:t>
      </w:r>
      <w:r>
        <w:t xml:space="preserve"> </w:t>
      </w:r>
      <w:r w:rsidRPr="006110BC">
        <w:rPr>
          <w:u w:val="single"/>
        </w:rPr>
        <w:t xml:space="preserve">Dog gælder der, at såfremt projektet indeholder byggeri, som ikke ligger i tilknytning til det eksisterende, må godkendelsen ikke påbegyndes udnyttet i klageperioden, og såfremt afgørelsen påklages, </w:t>
      </w:r>
      <w:r w:rsidRPr="006110BC">
        <w:rPr>
          <w:b/>
          <w:u w:val="single"/>
        </w:rPr>
        <w:t>har</w:t>
      </w:r>
      <w:r w:rsidRPr="006110BC">
        <w:rPr>
          <w:u w:val="single"/>
        </w:rPr>
        <w:t xml:space="preserve"> klagen opsættende virkning på udnyttelsen af godkendelsen.</w:t>
      </w:r>
    </w:p>
    <w:p w14:paraId="716F0907" w14:textId="77777777" w:rsidR="006823C8" w:rsidRPr="00875EDE" w:rsidRDefault="006823C8" w:rsidP="006823C8">
      <w:pPr>
        <w:spacing w:line="280" w:lineRule="exact"/>
      </w:pPr>
    </w:p>
    <w:p w14:paraId="4BBA5305" w14:textId="77777777" w:rsidR="006823C8" w:rsidRPr="00875EDE" w:rsidRDefault="006823C8" w:rsidP="006823C8">
      <w:pPr>
        <w:spacing w:line="280" w:lineRule="exact"/>
      </w:pPr>
      <w:r w:rsidRPr="00875EDE">
        <w:t>Følgende kan klage:</w:t>
      </w:r>
    </w:p>
    <w:p w14:paraId="460FBBDC" w14:textId="77777777" w:rsidR="006823C8" w:rsidRPr="00875EDE" w:rsidRDefault="006823C8" w:rsidP="006823C8">
      <w:pPr>
        <w:spacing w:line="280" w:lineRule="exact"/>
      </w:pPr>
      <w:r w:rsidRPr="00875EDE">
        <w:t xml:space="preserve">Ansøger, </w:t>
      </w:r>
      <w:r>
        <w:t>m</w:t>
      </w:r>
      <w:r w:rsidRPr="00875EDE">
        <w:t xml:space="preserve">iljøministeren, Sundhedsstyrelsen samt enhver, der må antages at have en individuel, væsentlig interesse i sagens udfald. Der kan desuden klages af visse organisationer, som angivet i §§ 85-87 i </w:t>
      </w:r>
      <w:r w:rsidRPr="00E61227">
        <w:rPr>
          <w:i/>
        </w:rPr>
        <w:t>Husdyrgodkendelsesloven</w:t>
      </w:r>
      <w:r w:rsidRPr="00875EDE">
        <w:t>.</w:t>
      </w:r>
    </w:p>
    <w:p w14:paraId="64A6C6FA" w14:textId="77777777" w:rsidR="006823C8" w:rsidRPr="00875EDE" w:rsidRDefault="006823C8" w:rsidP="002E40BB">
      <w:pPr>
        <w:spacing w:line="280" w:lineRule="exact"/>
      </w:pPr>
    </w:p>
    <w:p w14:paraId="6D2C5FC6" w14:textId="77777777" w:rsidR="002E40BB" w:rsidRPr="00253185" w:rsidRDefault="002E40BB" w:rsidP="002E40BB">
      <w:pPr>
        <w:spacing w:line="280" w:lineRule="exact"/>
        <w:rPr>
          <w:rFonts w:cs="Tahoma"/>
          <w:lang w:eastAsia="da-DK"/>
        </w:rPr>
      </w:pPr>
      <w:r w:rsidRPr="00253185">
        <w:rPr>
          <w:rFonts w:cs="Tahoma"/>
          <w:lang w:eastAsia="da-DK"/>
        </w:rPr>
        <w:t xml:space="preserve">En eventuel klage behandles af Natur- og Miljøklagenævnet. Klager skal indsende sin klage via Klageportalen, som findes på </w:t>
      </w:r>
      <w:hyperlink r:id="rId14" w:history="1">
        <w:r w:rsidRPr="008A2190">
          <w:rPr>
            <w:rStyle w:val="Hyperlink"/>
            <w:rFonts w:cs="Tahoma"/>
            <w:lang w:eastAsia="da-DK"/>
          </w:rPr>
          <w:t>www.borger.dk</w:t>
        </w:r>
      </w:hyperlink>
      <w:r>
        <w:rPr>
          <w:rFonts w:cs="Tahoma"/>
          <w:color w:val="0000FF"/>
          <w:lang w:eastAsia="da-DK"/>
        </w:rPr>
        <w:t xml:space="preserve"> </w:t>
      </w:r>
      <w:r w:rsidRPr="00253185">
        <w:rPr>
          <w:rFonts w:cs="Tahoma"/>
          <w:lang w:eastAsia="da-DK"/>
        </w:rPr>
        <w:t xml:space="preserve">og </w:t>
      </w:r>
      <w:hyperlink r:id="rId15" w:history="1">
        <w:r w:rsidRPr="008A2190">
          <w:rPr>
            <w:rStyle w:val="Hyperlink"/>
            <w:rFonts w:cs="Tahoma"/>
            <w:lang w:eastAsia="da-DK"/>
          </w:rPr>
          <w:t>www.virk.dk</w:t>
        </w:r>
      </w:hyperlink>
      <w:r w:rsidRPr="00253185">
        <w:rPr>
          <w:rFonts w:cs="Tahoma"/>
          <w:lang w:eastAsia="da-DK"/>
        </w:rPr>
        <w:t>. Klager skal i den forbindelse logge på – typisk ved brug af NEM-ID. Klagen sendes gennem Klageportalen til Ikast-Brande Kommune og anses for indgivet, når den er tilgængelig for kommunen i Klageportalen.</w:t>
      </w:r>
      <w:r w:rsidRPr="000B6928">
        <w:rPr>
          <w:rFonts w:cs="Verdana"/>
          <w:lang w:eastAsia="da-DK"/>
        </w:rPr>
        <w:t xml:space="preserve"> </w:t>
      </w:r>
      <w:r>
        <w:rPr>
          <w:rFonts w:cs="Verdana"/>
          <w:lang w:eastAsia="da-DK"/>
        </w:rPr>
        <w:t xml:space="preserve">Yderligere oplysninger om klagereglerne kan findes på Natur- og Miljøklagenævnets hjemmeside </w:t>
      </w:r>
      <w:hyperlink r:id="rId16" w:history="1">
        <w:r w:rsidRPr="008A2190">
          <w:rPr>
            <w:rStyle w:val="Hyperlink"/>
            <w:rFonts w:cs="Verdana"/>
            <w:lang w:eastAsia="da-DK"/>
          </w:rPr>
          <w:t>www.nmkn.dk</w:t>
        </w:r>
      </w:hyperlink>
      <w:r>
        <w:rPr>
          <w:rFonts w:cs="Verdana"/>
          <w:lang w:eastAsia="da-DK"/>
        </w:rPr>
        <w:t>, hvorfra der også er link til Klageportalen.</w:t>
      </w:r>
      <w:r w:rsidRPr="00253185">
        <w:rPr>
          <w:rFonts w:cs="Tahoma"/>
          <w:lang w:eastAsia="da-DK"/>
        </w:rPr>
        <w:t xml:space="preserve"> </w:t>
      </w:r>
    </w:p>
    <w:p w14:paraId="5A6331E7" w14:textId="77777777" w:rsidR="002E40BB" w:rsidRPr="00253185" w:rsidRDefault="002E40BB" w:rsidP="002E40BB">
      <w:pPr>
        <w:spacing w:line="280" w:lineRule="exact"/>
        <w:rPr>
          <w:rFonts w:cs="Tahoma"/>
          <w:lang w:eastAsia="da-DK"/>
        </w:rPr>
      </w:pPr>
    </w:p>
    <w:p w14:paraId="2A7E583D" w14:textId="77777777" w:rsidR="002E40BB" w:rsidRPr="00253185" w:rsidRDefault="002E40BB" w:rsidP="002E40BB">
      <w:pPr>
        <w:spacing w:line="280" w:lineRule="exact"/>
        <w:rPr>
          <w:rFonts w:cs="Tahoma"/>
          <w:lang w:eastAsia="da-DK"/>
        </w:rPr>
      </w:pPr>
      <w:r w:rsidRPr="00253185">
        <w:rPr>
          <w:rFonts w:cs="Tahoma"/>
          <w:lang w:eastAsia="da-DK"/>
        </w:rPr>
        <w:t xml:space="preserve">Natur- og Miljøklagenævnet skal som udgangspunkt afvise en klage, der kommer uden om Klageportalen, hvis der ikke er særlige grunde til </w:t>
      </w:r>
      <w:r>
        <w:rPr>
          <w:rFonts w:cs="Tahoma"/>
          <w:lang w:eastAsia="da-DK"/>
        </w:rPr>
        <w:t xml:space="preserve">det. Eventuel fritagelse for </w:t>
      </w:r>
      <w:r w:rsidRPr="00253185">
        <w:rPr>
          <w:rFonts w:cs="Tahoma"/>
          <w:lang w:eastAsia="da-DK"/>
        </w:rPr>
        <w:t>brug af Klageportalen forudsætter</w:t>
      </w:r>
      <w:r>
        <w:rPr>
          <w:rFonts w:cs="Tahoma"/>
          <w:lang w:eastAsia="da-DK"/>
        </w:rPr>
        <w:t>, at klager indsender</w:t>
      </w:r>
      <w:r w:rsidRPr="00253185">
        <w:rPr>
          <w:rFonts w:cs="Tahoma"/>
          <w:lang w:eastAsia="da-DK"/>
        </w:rPr>
        <w:t xml:space="preserve"> e</w:t>
      </w:r>
      <w:r>
        <w:rPr>
          <w:rFonts w:cs="Tahoma"/>
          <w:lang w:eastAsia="da-DK"/>
        </w:rPr>
        <w:t xml:space="preserve">n begrundet anmodning herom </w:t>
      </w:r>
      <w:r w:rsidRPr="00253185">
        <w:rPr>
          <w:rFonts w:cs="Tahoma"/>
          <w:lang w:eastAsia="da-DK"/>
        </w:rPr>
        <w:t>til Ikast-Brande Kommune. Kommunen videresender herefter anmodningen til Natur- og Miljøklagenævnet, som træffer afgørelse om, hvorvidt anmodningen kan imødekommes.</w:t>
      </w:r>
    </w:p>
    <w:p w14:paraId="4C0BF686" w14:textId="77777777" w:rsidR="002E40BB" w:rsidRPr="00253185" w:rsidRDefault="002E40BB" w:rsidP="002E40BB">
      <w:pPr>
        <w:spacing w:line="280" w:lineRule="exact"/>
        <w:rPr>
          <w:rFonts w:cs="Tahoma"/>
          <w:lang w:eastAsia="da-DK"/>
        </w:rPr>
      </w:pPr>
    </w:p>
    <w:p w14:paraId="01FD4EC5" w14:textId="77777777" w:rsidR="002E40BB" w:rsidRPr="00253185" w:rsidRDefault="002E40BB" w:rsidP="002E40BB">
      <w:pPr>
        <w:spacing w:line="280" w:lineRule="exact"/>
        <w:rPr>
          <w:rFonts w:cs="Tahoma"/>
          <w:lang w:eastAsia="da-DK"/>
        </w:rPr>
      </w:pPr>
      <w:r w:rsidRPr="00253185">
        <w:rPr>
          <w:rFonts w:cs="Tahoma"/>
          <w:lang w:eastAsia="da-DK"/>
        </w:rPr>
        <w:t>Ved indsendelse af en klage skal k</w:t>
      </w:r>
      <w:r>
        <w:rPr>
          <w:rFonts w:cs="Tahoma"/>
          <w:lang w:eastAsia="da-DK"/>
        </w:rPr>
        <w:t xml:space="preserve">lager indbetale et gebyr på </w:t>
      </w:r>
      <w:r w:rsidRPr="00253185">
        <w:rPr>
          <w:rFonts w:cs="Tahoma"/>
          <w:lang w:eastAsia="da-DK"/>
        </w:rPr>
        <w:t xml:space="preserve">500 </w:t>
      </w:r>
      <w:r>
        <w:rPr>
          <w:rFonts w:cs="Tahoma"/>
          <w:lang w:eastAsia="da-DK"/>
        </w:rPr>
        <w:t xml:space="preserve">kr. </w:t>
      </w:r>
      <w:r w:rsidRPr="00253185">
        <w:t>(2012-niveau – beløbet indeksreguleres den 1. januar hvert år)</w:t>
      </w:r>
      <w:r w:rsidRPr="00253185">
        <w:rPr>
          <w:rFonts w:cs="Tahoma"/>
          <w:lang w:eastAsia="da-DK"/>
        </w:rPr>
        <w:t xml:space="preserve">. Gebyret betales med betalingskort i Klageportalen. </w:t>
      </w:r>
    </w:p>
    <w:p w14:paraId="6DC3981B" w14:textId="77777777" w:rsidR="002E40BB" w:rsidRPr="00E45572" w:rsidRDefault="002E40BB" w:rsidP="002E40BB">
      <w:pPr>
        <w:spacing w:line="280" w:lineRule="exact"/>
        <w:rPr>
          <w:highlight w:val="yellow"/>
        </w:rPr>
      </w:pPr>
    </w:p>
    <w:p w14:paraId="03AF3B07" w14:textId="77777777" w:rsidR="002E40BB" w:rsidRDefault="002E40BB" w:rsidP="002E40BB">
      <w:pPr>
        <w:spacing w:line="280" w:lineRule="exact"/>
      </w:pPr>
      <w:r>
        <w:t>Gebyret tilbagebetales, hvis:</w:t>
      </w:r>
    </w:p>
    <w:p w14:paraId="74781F48" w14:textId="77777777" w:rsidR="002E40BB" w:rsidRDefault="002E40BB" w:rsidP="002E40BB">
      <w:pPr>
        <w:numPr>
          <w:ilvl w:val="0"/>
          <w:numId w:val="25"/>
        </w:numPr>
        <w:spacing w:line="280" w:lineRule="exact"/>
      </w:pPr>
      <w:r>
        <w:t>Klagesagen fører til, at den påklagede afgørelse ændres eller ophæves</w:t>
      </w:r>
    </w:p>
    <w:p w14:paraId="3F54FFA6" w14:textId="77777777" w:rsidR="002E40BB" w:rsidRDefault="002E40BB" w:rsidP="002E40BB">
      <w:pPr>
        <w:numPr>
          <w:ilvl w:val="0"/>
          <w:numId w:val="25"/>
        </w:numPr>
        <w:spacing w:line="280" w:lineRule="exact"/>
      </w:pPr>
      <w:r>
        <w:t>Klageren får helt eller delvist medhold i klagen</w:t>
      </w:r>
    </w:p>
    <w:p w14:paraId="3AE04BC3" w14:textId="77777777" w:rsidR="002E40BB" w:rsidRDefault="002E40BB" w:rsidP="002E40BB">
      <w:pPr>
        <w:numPr>
          <w:ilvl w:val="0"/>
          <w:numId w:val="25"/>
        </w:numPr>
        <w:spacing w:line="280" w:lineRule="exact"/>
      </w:pPr>
      <w:r>
        <w:t>Klagen afvises som følge af overskredet klagefrist, manglende klageberettigelse eller fordi, klagen ikke er omfattet af Natur- og Miljøklagenævnets kompetence.</w:t>
      </w:r>
    </w:p>
    <w:p w14:paraId="49C7441E" w14:textId="77777777" w:rsidR="002E40BB" w:rsidRDefault="002E40BB" w:rsidP="002E40BB">
      <w:pPr>
        <w:spacing w:line="280" w:lineRule="exact"/>
      </w:pPr>
    </w:p>
    <w:p w14:paraId="7C8D094A" w14:textId="77777777" w:rsidR="002E40BB" w:rsidRDefault="002E40BB" w:rsidP="002E40BB">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14:paraId="49AA4648" w14:textId="77777777" w:rsidR="002E40BB" w:rsidRDefault="002E40BB" w:rsidP="002E40BB">
      <w:pPr>
        <w:spacing w:line="280" w:lineRule="exact"/>
      </w:pPr>
    </w:p>
    <w:p w14:paraId="24570F4D" w14:textId="77777777" w:rsidR="002E40BB" w:rsidRPr="00D74D83" w:rsidRDefault="002E40BB" w:rsidP="002E40BB">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14:paraId="3AF2B9F7" w14:textId="77777777" w:rsidR="002E40BB" w:rsidRPr="00F85FB2" w:rsidRDefault="002E40BB" w:rsidP="002E40BB">
      <w:pPr>
        <w:spacing w:line="280" w:lineRule="exact"/>
      </w:pPr>
    </w:p>
    <w:p w14:paraId="0CD50D07" w14:textId="77777777" w:rsidR="001A40A9" w:rsidRPr="006A5E21" w:rsidRDefault="006823C8" w:rsidP="006823C8">
      <w:pPr>
        <w:spacing w:line="280" w:lineRule="exact"/>
      </w:pPr>
      <w:r w:rsidRPr="00875EDE">
        <w:t xml:space="preserve">Ifølge § 90 i </w:t>
      </w:r>
      <w:r w:rsidRPr="00E61227">
        <w:rPr>
          <w:i/>
        </w:rPr>
        <w:t>Husdyrgodkendelsesloven</w:t>
      </w:r>
      <w:r w:rsidRPr="00875EDE">
        <w:t xml:space="preserve"> kan afgørelsen desuden prøves ved domstolene. Et eventuelt sagsanlæg skal anlægges inden </w:t>
      </w:r>
      <w:r>
        <w:t>seks</w:t>
      </w:r>
      <w:r w:rsidRPr="00875EDE">
        <w:t xml:space="preserve"> måneder efter, at afgørelsen er offentliggjort.</w:t>
      </w:r>
    </w:p>
    <w:p w14:paraId="64618647" w14:textId="77777777" w:rsidR="001A40A9" w:rsidRDefault="001A40A9" w:rsidP="001A40A9">
      <w:pPr>
        <w:spacing w:line="280" w:lineRule="exact"/>
      </w:pPr>
    </w:p>
    <w:p w14:paraId="0C694F9A" w14:textId="77777777" w:rsidR="006823C8" w:rsidRPr="006A5E21" w:rsidRDefault="006823C8" w:rsidP="001A40A9">
      <w:pPr>
        <w:spacing w:line="280" w:lineRule="exact"/>
      </w:pPr>
    </w:p>
    <w:p w14:paraId="3F1F7973" w14:textId="77777777" w:rsidR="001A40A9" w:rsidRPr="006A5E21" w:rsidRDefault="001A40A9" w:rsidP="001A40A9">
      <w:pPr>
        <w:spacing w:line="280" w:lineRule="exact"/>
      </w:pPr>
      <w:r w:rsidRPr="006A5E21">
        <w:t>Med venlig hilsen</w:t>
      </w:r>
    </w:p>
    <w:p w14:paraId="3582F497" w14:textId="77777777" w:rsidR="001A40A9" w:rsidRPr="006A5E21" w:rsidRDefault="001A40A9" w:rsidP="001A40A9">
      <w:pPr>
        <w:spacing w:line="280" w:lineRule="exact"/>
      </w:pPr>
    </w:p>
    <w:p w14:paraId="7BEE0717" w14:textId="77777777" w:rsidR="001A40A9" w:rsidRPr="006A5E21" w:rsidRDefault="001A40A9" w:rsidP="001A40A9">
      <w:pPr>
        <w:spacing w:line="280" w:lineRule="exact"/>
      </w:pPr>
    </w:p>
    <w:p w14:paraId="7592ED12" w14:textId="77777777" w:rsidR="001A40A9" w:rsidRPr="006A5E21" w:rsidRDefault="001A40A9" w:rsidP="001A40A9">
      <w:pPr>
        <w:spacing w:line="280" w:lineRule="exact"/>
      </w:pPr>
      <w:r w:rsidRPr="006A5E21">
        <w:t>Jesper Hahn-Pedersen</w:t>
      </w:r>
      <w:r w:rsidRPr="006A5E21">
        <w:tab/>
      </w:r>
      <w:r w:rsidRPr="006A5E21">
        <w:tab/>
      </w:r>
      <w:r w:rsidRPr="006A5E21">
        <w:tab/>
        <w:t xml:space="preserve">   </w:t>
      </w:r>
    </w:p>
    <w:p w14:paraId="209DC526" w14:textId="739C6AA4" w:rsidR="001A40A9" w:rsidRPr="006A5E21" w:rsidRDefault="00882C0E" w:rsidP="001A40A9">
      <w:pPr>
        <w:tabs>
          <w:tab w:val="center" w:pos="4500"/>
        </w:tabs>
        <w:spacing w:line="280" w:lineRule="exact"/>
      </w:pPr>
      <w:r>
        <w:rPr>
          <w:sz w:val="16"/>
          <w:szCs w:val="16"/>
        </w:rPr>
        <w:t>c</w:t>
      </w:r>
      <w:r w:rsidR="001A40A9" w:rsidRPr="006A5E21">
        <w:rPr>
          <w:sz w:val="16"/>
          <w:szCs w:val="16"/>
        </w:rPr>
        <w:t>hef</w:t>
      </w:r>
      <w:r w:rsidR="001A40A9">
        <w:rPr>
          <w:sz w:val="16"/>
          <w:szCs w:val="16"/>
        </w:rPr>
        <w:t xml:space="preserve"> for Bygge- og Miljøafdelingen</w:t>
      </w:r>
      <w:r w:rsidR="006823C8">
        <w:tab/>
        <w:t>/</w:t>
      </w:r>
      <w:r w:rsidR="006823C8">
        <w:tab/>
      </w:r>
      <w:r w:rsidR="006823C8">
        <w:tab/>
      </w:r>
      <w:r w:rsidR="006110BC">
        <w:t>Kristine Bollerup</w:t>
      </w:r>
    </w:p>
    <w:p w14:paraId="5FA11526" w14:textId="77777777" w:rsidR="001A40A9" w:rsidRPr="006A5E21" w:rsidRDefault="00882C0E" w:rsidP="001A40A9">
      <w:pPr>
        <w:spacing w:line="280" w:lineRule="exact"/>
        <w:ind w:left="6520"/>
        <w:rPr>
          <w:sz w:val="16"/>
          <w:szCs w:val="16"/>
        </w:rPr>
      </w:pPr>
      <w:r w:rsidRPr="006110BC">
        <w:rPr>
          <w:sz w:val="16"/>
          <w:szCs w:val="16"/>
        </w:rPr>
        <w:t>m</w:t>
      </w:r>
      <w:r w:rsidR="001A40A9" w:rsidRPr="006110BC">
        <w:rPr>
          <w:sz w:val="16"/>
          <w:szCs w:val="16"/>
        </w:rPr>
        <w:t>iljømedarbejder</w:t>
      </w:r>
    </w:p>
    <w:p w14:paraId="41B5448C" w14:textId="77777777" w:rsidR="001A40A9" w:rsidRPr="006A5E21" w:rsidRDefault="001A40A9" w:rsidP="001A40A9">
      <w:pPr>
        <w:spacing w:line="280" w:lineRule="exact"/>
        <w:rPr>
          <w:b/>
          <w:sz w:val="16"/>
          <w:szCs w:val="16"/>
        </w:rPr>
      </w:pPr>
    </w:p>
    <w:p w14:paraId="62137E5B" w14:textId="77777777" w:rsidR="001A40A9" w:rsidRPr="006A5E21" w:rsidRDefault="001A40A9" w:rsidP="001A40A9">
      <w:pPr>
        <w:spacing w:line="280" w:lineRule="exact"/>
        <w:rPr>
          <w:b/>
          <w:sz w:val="16"/>
          <w:szCs w:val="16"/>
        </w:rPr>
      </w:pPr>
    </w:p>
    <w:p w14:paraId="20E35E8C" w14:textId="77777777" w:rsidR="001A40A9" w:rsidRPr="006A5E21" w:rsidRDefault="001A40A9" w:rsidP="001A40A9">
      <w:pPr>
        <w:spacing w:line="280" w:lineRule="exact"/>
        <w:rPr>
          <w:b/>
          <w:sz w:val="16"/>
          <w:szCs w:val="16"/>
        </w:rPr>
      </w:pPr>
    </w:p>
    <w:p w14:paraId="4DAEF381" w14:textId="77777777" w:rsidR="001A40A9" w:rsidRPr="006A5E21" w:rsidRDefault="001A40A9" w:rsidP="001A40A9">
      <w:pPr>
        <w:spacing w:line="280" w:lineRule="exact"/>
        <w:rPr>
          <w:b/>
          <w:sz w:val="16"/>
          <w:szCs w:val="16"/>
        </w:rPr>
      </w:pPr>
    </w:p>
    <w:p w14:paraId="4BC0831D" w14:textId="77777777" w:rsidR="001A40A9" w:rsidRPr="006A5E21" w:rsidRDefault="001A40A9" w:rsidP="001A40A9">
      <w:pPr>
        <w:spacing w:line="280" w:lineRule="exact"/>
        <w:rPr>
          <w:b/>
          <w:sz w:val="16"/>
          <w:szCs w:val="16"/>
        </w:rPr>
      </w:pPr>
    </w:p>
    <w:p w14:paraId="3372D4EA" w14:textId="77777777" w:rsidR="001A40A9" w:rsidRPr="006A5E21" w:rsidRDefault="001A40A9" w:rsidP="001A40A9">
      <w:pPr>
        <w:spacing w:line="280" w:lineRule="exact"/>
        <w:rPr>
          <w:b/>
          <w:sz w:val="16"/>
          <w:szCs w:val="16"/>
        </w:rPr>
      </w:pPr>
    </w:p>
    <w:p w14:paraId="575EE5A1" w14:textId="77777777" w:rsidR="001A40A9" w:rsidRPr="006A5E21" w:rsidRDefault="001A40A9" w:rsidP="001A40A9">
      <w:pPr>
        <w:spacing w:line="280" w:lineRule="exact"/>
        <w:rPr>
          <w:b/>
          <w:sz w:val="16"/>
          <w:szCs w:val="16"/>
        </w:rPr>
      </w:pPr>
    </w:p>
    <w:p w14:paraId="6E9C3C69" w14:textId="77777777" w:rsidR="001A40A9" w:rsidRPr="006A5E21" w:rsidRDefault="001A40A9" w:rsidP="001A40A9">
      <w:pPr>
        <w:spacing w:line="280" w:lineRule="exact"/>
        <w:rPr>
          <w:b/>
          <w:sz w:val="16"/>
          <w:szCs w:val="16"/>
        </w:rPr>
      </w:pPr>
    </w:p>
    <w:p w14:paraId="7AC669B3" w14:textId="77777777" w:rsidR="001A40A9" w:rsidRPr="006A5E21" w:rsidRDefault="001A40A9" w:rsidP="001A40A9">
      <w:pPr>
        <w:spacing w:line="280" w:lineRule="exact"/>
        <w:rPr>
          <w:b/>
          <w:sz w:val="16"/>
          <w:szCs w:val="16"/>
        </w:rPr>
      </w:pPr>
    </w:p>
    <w:p w14:paraId="28D1E50D" w14:textId="77777777" w:rsidR="001A40A9" w:rsidRPr="006A5E21" w:rsidRDefault="001A40A9" w:rsidP="001A40A9">
      <w:pPr>
        <w:spacing w:line="280" w:lineRule="exact"/>
        <w:rPr>
          <w:b/>
          <w:sz w:val="16"/>
          <w:szCs w:val="16"/>
        </w:rPr>
      </w:pPr>
    </w:p>
    <w:p w14:paraId="174CE24A" w14:textId="77777777" w:rsidR="001A40A9" w:rsidRPr="006A5E21" w:rsidRDefault="001A40A9" w:rsidP="001A40A9">
      <w:pPr>
        <w:spacing w:line="280" w:lineRule="exact"/>
        <w:rPr>
          <w:b/>
          <w:sz w:val="16"/>
          <w:szCs w:val="16"/>
        </w:rPr>
      </w:pPr>
    </w:p>
    <w:p w14:paraId="7B91FE0E" w14:textId="77777777" w:rsidR="001A40A9" w:rsidRPr="006A5E21" w:rsidRDefault="001A40A9" w:rsidP="001A40A9">
      <w:pPr>
        <w:spacing w:line="280" w:lineRule="exact"/>
        <w:rPr>
          <w:b/>
        </w:rPr>
      </w:pPr>
      <w:r w:rsidRPr="006A5E21">
        <w:rPr>
          <w:b/>
        </w:rPr>
        <w:t>Bilag:</w:t>
      </w:r>
    </w:p>
    <w:p w14:paraId="2ACC62BD" w14:textId="721529B6" w:rsidR="001A40A9" w:rsidRPr="006A5E21" w:rsidRDefault="001A40A9" w:rsidP="001A40A9">
      <w:pPr>
        <w:spacing w:line="280" w:lineRule="exact"/>
        <w:rPr>
          <w:sz w:val="16"/>
          <w:szCs w:val="16"/>
        </w:rPr>
      </w:pPr>
      <w:r w:rsidRPr="006A5E21">
        <w:rPr>
          <w:sz w:val="16"/>
          <w:szCs w:val="16"/>
        </w:rPr>
        <w:t xml:space="preserve">Baggrund for afgørelsen om miljøgodkendelse af husdyrbruget </w:t>
      </w:r>
      <w:proofErr w:type="spellStart"/>
      <w:r w:rsidR="006110BC" w:rsidRPr="006110BC">
        <w:rPr>
          <w:sz w:val="16"/>
          <w:szCs w:val="16"/>
        </w:rPr>
        <w:t>Vesterdam</w:t>
      </w:r>
      <w:r w:rsidR="001B6848">
        <w:rPr>
          <w:sz w:val="16"/>
          <w:szCs w:val="16"/>
        </w:rPr>
        <w:t>s</w:t>
      </w:r>
      <w:r w:rsidR="006110BC" w:rsidRPr="006110BC">
        <w:rPr>
          <w:sz w:val="16"/>
          <w:szCs w:val="16"/>
        </w:rPr>
        <w:t>vej</w:t>
      </w:r>
      <w:proofErr w:type="spellEnd"/>
      <w:r w:rsidR="006110BC" w:rsidRPr="006110BC">
        <w:rPr>
          <w:sz w:val="16"/>
          <w:szCs w:val="16"/>
        </w:rPr>
        <w:t xml:space="preserve"> 4, 7330 Brande</w:t>
      </w:r>
      <w:r w:rsidRPr="006A5E21">
        <w:rPr>
          <w:sz w:val="16"/>
          <w:szCs w:val="16"/>
        </w:rPr>
        <w:t>, inkl. bilag</w:t>
      </w:r>
    </w:p>
    <w:p w14:paraId="7DF4A5AD" w14:textId="77777777" w:rsidR="001A40A9" w:rsidRPr="006A5E21" w:rsidRDefault="001A40A9" w:rsidP="001A40A9">
      <w:pPr>
        <w:spacing w:line="280" w:lineRule="exact"/>
        <w:rPr>
          <w:b/>
          <w:sz w:val="16"/>
          <w:szCs w:val="16"/>
          <w:u w:val="single"/>
        </w:rPr>
      </w:pPr>
    </w:p>
    <w:p w14:paraId="2D84E6D1" w14:textId="77777777" w:rsidR="001A40A9" w:rsidRPr="006A5E21" w:rsidRDefault="001A40A9" w:rsidP="001A40A9">
      <w:pPr>
        <w:spacing w:line="280" w:lineRule="exact"/>
        <w:rPr>
          <w:b/>
          <w:sz w:val="16"/>
          <w:szCs w:val="16"/>
          <w:u w:val="single"/>
        </w:rPr>
      </w:pPr>
      <w:r w:rsidRPr="006A5E21">
        <w:rPr>
          <w:b/>
          <w:sz w:val="16"/>
          <w:szCs w:val="16"/>
          <w:u w:val="single"/>
        </w:rPr>
        <w:br w:type="page"/>
      </w:r>
      <w:r w:rsidRPr="006A5E21">
        <w:rPr>
          <w:b/>
          <w:sz w:val="16"/>
          <w:szCs w:val="16"/>
          <w:u w:val="single"/>
        </w:rPr>
        <w:lastRenderedPageBreak/>
        <w:t>Kopi af udkast til afgørelse inkl. bilag sendt til:</w:t>
      </w:r>
    </w:p>
    <w:p w14:paraId="5E97BB43" w14:textId="77777777" w:rsidR="001A40A9" w:rsidRPr="006A5E21" w:rsidRDefault="001A40A9" w:rsidP="001A40A9">
      <w:pPr>
        <w:pStyle w:val="Sidehoved"/>
        <w:spacing w:line="280" w:lineRule="exact"/>
        <w:rPr>
          <w:sz w:val="16"/>
          <w:szCs w:val="16"/>
          <w:lang w:val="sv-SE"/>
        </w:rPr>
      </w:pPr>
    </w:p>
    <w:p w14:paraId="7DF7E349" w14:textId="45B67C9E" w:rsidR="001A40A9" w:rsidRPr="006A5E21" w:rsidRDefault="001A40A9" w:rsidP="001A40A9">
      <w:pPr>
        <w:pStyle w:val="Sidehoved"/>
        <w:spacing w:line="280" w:lineRule="exact"/>
        <w:rPr>
          <w:sz w:val="16"/>
          <w:szCs w:val="16"/>
          <w:lang w:val="sv-SE"/>
        </w:rPr>
      </w:pPr>
      <w:proofErr w:type="spellStart"/>
      <w:r w:rsidRPr="006A488E">
        <w:rPr>
          <w:b/>
          <w:sz w:val="16"/>
          <w:szCs w:val="16"/>
          <w:lang w:val="sv-SE"/>
        </w:rPr>
        <w:t>Ansøger</w:t>
      </w:r>
      <w:proofErr w:type="spellEnd"/>
      <w:r w:rsidRPr="006A488E">
        <w:rPr>
          <w:b/>
          <w:sz w:val="16"/>
          <w:szCs w:val="16"/>
          <w:lang w:val="sv-SE"/>
        </w:rPr>
        <w:t>:</w:t>
      </w:r>
      <w:r w:rsidRPr="006A5E21">
        <w:rPr>
          <w:sz w:val="16"/>
          <w:szCs w:val="16"/>
          <w:lang w:val="sv-SE"/>
        </w:rPr>
        <w:t xml:space="preserve"> </w:t>
      </w:r>
      <w:r w:rsidR="006110BC">
        <w:rPr>
          <w:sz w:val="16"/>
          <w:szCs w:val="16"/>
          <w:lang w:val="sv-SE"/>
        </w:rPr>
        <w:t xml:space="preserve">Peter Gasbjerg, </w:t>
      </w:r>
      <w:proofErr w:type="spellStart"/>
      <w:r w:rsidR="006110BC">
        <w:rPr>
          <w:sz w:val="16"/>
          <w:szCs w:val="16"/>
          <w:lang w:val="sv-SE"/>
        </w:rPr>
        <w:t>Sandfeldvej</w:t>
      </w:r>
      <w:proofErr w:type="spellEnd"/>
      <w:r w:rsidR="006110BC">
        <w:rPr>
          <w:sz w:val="16"/>
          <w:szCs w:val="16"/>
          <w:lang w:val="sv-SE"/>
        </w:rPr>
        <w:t xml:space="preserve"> 55, 7330 Brande</w:t>
      </w:r>
    </w:p>
    <w:p w14:paraId="29D76194" w14:textId="77777777" w:rsidR="001A40A9" w:rsidRPr="006A5E21" w:rsidRDefault="001A40A9" w:rsidP="001A40A9">
      <w:pPr>
        <w:spacing w:line="280" w:lineRule="exact"/>
        <w:rPr>
          <w:sz w:val="16"/>
          <w:szCs w:val="16"/>
          <w:lang w:val="sv-SE"/>
        </w:rPr>
      </w:pPr>
    </w:p>
    <w:p w14:paraId="46C7408F" w14:textId="64A75204" w:rsidR="001A40A9" w:rsidRPr="006A5E21" w:rsidRDefault="001A40A9" w:rsidP="001A40A9">
      <w:pPr>
        <w:spacing w:line="280" w:lineRule="exact"/>
        <w:rPr>
          <w:sz w:val="16"/>
          <w:szCs w:val="16"/>
          <w:lang w:val="sv-SE"/>
        </w:rPr>
      </w:pPr>
      <w:r w:rsidRPr="006110BC">
        <w:rPr>
          <w:b/>
          <w:sz w:val="16"/>
          <w:szCs w:val="16"/>
          <w:lang w:val="sv-SE"/>
        </w:rPr>
        <w:t>Konsulent:</w:t>
      </w:r>
      <w:r w:rsidRPr="006110BC">
        <w:rPr>
          <w:sz w:val="16"/>
          <w:szCs w:val="16"/>
          <w:lang w:val="sv-SE"/>
        </w:rPr>
        <w:t xml:space="preserve"> </w:t>
      </w:r>
      <w:bookmarkStart w:id="161" w:name="_Toc168989897"/>
      <w:bookmarkStart w:id="162" w:name="_Toc169624849"/>
      <w:bookmarkStart w:id="163" w:name="_Toc169674471"/>
      <w:bookmarkStart w:id="164" w:name="_Toc168985060"/>
      <w:r w:rsidR="006110BC" w:rsidRPr="006110BC">
        <w:rPr>
          <w:sz w:val="16"/>
          <w:szCs w:val="16"/>
          <w:lang w:val="sv-SE"/>
        </w:rPr>
        <w:t xml:space="preserve">Jens </w:t>
      </w:r>
      <w:proofErr w:type="spellStart"/>
      <w:r w:rsidR="006110BC" w:rsidRPr="006110BC">
        <w:rPr>
          <w:sz w:val="16"/>
          <w:szCs w:val="16"/>
          <w:lang w:val="sv-SE"/>
        </w:rPr>
        <w:t>Elvstrøm</w:t>
      </w:r>
      <w:proofErr w:type="spellEnd"/>
      <w:r w:rsidR="006110BC" w:rsidRPr="006110BC">
        <w:rPr>
          <w:sz w:val="16"/>
          <w:szCs w:val="16"/>
          <w:lang w:val="sv-SE"/>
        </w:rPr>
        <w:t xml:space="preserve">, </w:t>
      </w:r>
      <w:proofErr w:type="spellStart"/>
      <w:r w:rsidR="006110BC" w:rsidRPr="006110BC">
        <w:rPr>
          <w:sz w:val="16"/>
          <w:szCs w:val="16"/>
          <w:lang w:val="sv-SE"/>
        </w:rPr>
        <w:t>Søhøjlandets</w:t>
      </w:r>
      <w:proofErr w:type="spellEnd"/>
      <w:r w:rsidR="006110BC" w:rsidRPr="006110BC">
        <w:rPr>
          <w:sz w:val="16"/>
          <w:szCs w:val="16"/>
          <w:lang w:val="sv-SE"/>
        </w:rPr>
        <w:t xml:space="preserve"> </w:t>
      </w:r>
      <w:proofErr w:type="spellStart"/>
      <w:r w:rsidR="006110BC" w:rsidRPr="006110BC">
        <w:rPr>
          <w:sz w:val="16"/>
          <w:szCs w:val="16"/>
          <w:lang w:val="sv-SE"/>
        </w:rPr>
        <w:t>Regnskabskontor</w:t>
      </w:r>
      <w:proofErr w:type="spellEnd"/>
      <w:r w:rsidR="006110BC" w:rsidRPr="006110BC">
        <w:rPr>
          <w:sz w:val="16"/>
          <w:szCs w:val="16"/>
          <w:lang w:val="sv-SE"/>
        </w:rPr>
        <w:t>, JE@shlrk.</w:t>
      </w:r>
      <w:r w:rsidR="006110BC">
        <w:rPr>
          <w:sz w:val="16"/>
          <w:szCs w:val="16"/>
          <w:lang w:val="sv-SE"/>
        </w:rPr>
        <w:t>dk</w:t>
      </w:r>
    </w:p>
    <w:p w14:paraId="7105EF4B" w14:textId="77777777" w:rsidR="0036797E" w:rsidRPr="006A5E21" w:rsidRDefault="0036797E" w:rsidP="001A40A9">
      <w:pPr>
        <w:spacing w:line="280" w:lineRule="exact"/>
        <w:rPr>
          <w:sz w:val="16"/>
          <w:szCs w:val="16"/>
        </w:rPr>
      </w:pPr>
    </w:p>
    <w:p w14:paraId="0BBA0DD4"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6A5E21">
        <w:rPr>
          <w:rFonts w:cs="Verdana"/>
          <w:b/>
          <w:bCs/>
          <w:color w:val="000000"/>
          <w:sz w:val="16"/>
          <w:szCs w:val="16"/>
          <w:u w:val="single"/>
          <w:lang w:eastAsia="da-DK"/>
        </w:rPr>
        <w:t>Kopi af afgørelsen inkl. bilag sendt til:</w:t>
      </w:r>
    </w:p>
    <w:p w14:paraId="7BB141F9"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Arbejderbevægelsens Erhvervsråd, Reventlowsgade 14, 1, 1651 København V – e-mail: </w:t>
      </w:r>
      <w:hyperlink r:id="rId17" w:history="1">
        <w:r w:rsidR="007739BB" w:rsidRPr="00937C02">
          <w:rPr>
            <w:rStyle w:val="Hyperlink"/>
            <w:rFonts w:cs="Verdana"/>
            <w:sz w:val="16"/>
            <w:szCs w:val="16"/>
            <w:lang w:eastAsia="da-DK"/>
          </w:rPr>
          <w:t>ae@ae.dk</w:t>
        </w:r>
      </w:hyperlink>
      <w:r w:rsidRPr="006A5E21">
        <w:rPr>
          <w:rFonts w:cs="Verdana"/>
          <w:sz w:val="16"/>
          <w:szCs w:val="16"/>
          <w:u w:val="single"/>
          <w:lang w:eastAsia="da-DK"/>
        </w:rPr>
        <w:t xml:space="preserve"> </w:t>
      </w:r>
    </w:p>
    <w:p w14:paraId="5A3CE3FE"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6D036EE6"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Danmarks Naturfredningsforening, Masnedøgade 20, 2100 København Ø – e-mail: </w:t>
      </w:r>
      <w:hyperlink r:id="rId18" w:history="1">
        <w:r w:rsidRPr="006A5E21">
          <w:rPr>
            <w:rStyle w:val="Hyperlink"/>
            <w:rFonts w:cs="Verdana"/>
            <w:sz w:val="16"/>
            <w:szCs w:val="16"/>
            <w:lang w:eastAsia="da-DK"/>
          </w:rPr>
          <w:t>dn</w:t>
        </w:r>
        <w:r w:rsidR="00E2482F">
          <w:rPr>
            <w:rStyle w:val="Hyperlink"/>
            <w:rFonts w:cs="Verdana"/>
            <w:sz w:val="16"/>
            <w:szCs w:val="16"/>
            <w:lang w:eastAsia="da-DK"/>
          </w:rPr>
          <w:t>ikast-brande-sager</w:t>
        </w:r>
        <w:r w:rsidRPr="006A5E21">
          <w:rPr>
            <w:rStyle w:val="Hyperlink"/>
            <w:rFonts w:cs="Verdana"/>
            <w:sz w:val="16"/>
            <w:szCs w:val="16"/>
            <w:lang w:eastAsia="da-DK"/>
          </w:rPr>
          <w:t>@dn.dk</w:t>
        </w:r>
      </w:hyperlink>
      <w:r w:rsidRPr="006A5E21">
        <w:rPr>
          <w:rFonts w:cs="Verdana"/>
          <w:sz w:val="16"/>
          <w:szCs w:val="16"/>
          <w:u w:val="single"/>
          <w:lang w:eastAsia="da-DK"/>
        </w:rPr>
        <w:t xml:space="preserve"> </w:t>
      </w:r>
    </w:p>
    <w:p w14:paraId="37C24F69"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346D51AD" w14:textId="77777777" w:rsidR="0036797E" w:rsidRPr="006A3509" w:rsidRDefault="0036797E" w:rsidP="0036797E">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14:paraId="60E32E37" w14:textId="77777777" w:rsidR="0036797E" w:rsidRPr="006A3509" w:rsidRDefault="0036797E" w:rsidP="0036797E">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9"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14:paraId="0670E20E" w14:textId="77777777" w:rsidR="0036797E" w:rsidRPr="006A3509" w:rsidRDefault="0036797E" w:rsidP="0036797E">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t>
      </w:r>
      <w:proofErr w:type="spellStart"/>
      <w:r w:rsidRPr="006A3509">
        <w:rPr>
          <w:rFonts w:cs="Verdana"/>
          <w:sz w:val="16"/>
          <w:szCs w:val="16"/>
          <w:lang w:eastAsia="da-DK"/>
        </w:rPr>
        <w:t>Worsaaesgade</w:t>
      </w:r>
      <w:proofErr w:type="spellEnd"/>
      <w:r w:rsidRPr="006A3509">
        <w:rPr>
          <w:rFonts w:cs="Verdana"/>
          <w:sz w:val="16"/>
          <w:szCs w:val="16"/>
          <w:lang w:eastAsia="da-DK"/>
        </w:rPr>
        <w:t xml:space="preserve"> 1, 7100 Vejle – e-mail: </w:t>
      </w:r>
      <w:hyperlink r:id="rId20"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14:paraId="339CE00B" w14:textId="77777777" w:rsidR="001A40A9" w:rsidRPr="001377AF"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244BDF3D"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Dansk Ornitologisk Forening, Vesterbrogade 140, 1620 København V – e-mail: </w:t>
      </w:r>
      <w:hyperlink r:id="rId21" w:history="1">
        <w:r w:rsidRPr="006A5E21">
          <w:rPr>
            <w:rStyle w:val="Hyperlink"/>
            <w:rFonts w:cs="Verdana"/>
            <w:sz w:val="16"/>
            <w:szCs w:val="16"/>
            <w:lang w:eastAsia="da-DK"/>
          </w:rPr>
          <w:t>natur@dof.dk</w:t>
        </w:r>
      </w:hyperlink>
      <w:r w:rsidRPr="006A5E21">
        <w:rPr>
          <w:rFonts w:cs="Verdana"/>
          <w:sz w:val="16"/>
          <w:szCs w:val="16"/>
          <w:lang w:eastAsia="da-DK"/>
        </w:rPr>
        <w:t xml:space="preserve"> </w:t>
      </w:r>
    </w:p>
    <w:p w14:paraId="0DBFE774"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161EFAC6"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Dansk Ornitologisk Forening, lokalafdeling – e-mail: </w:t>
      </w:r>
      <w:hyperlink r:id="rId22" w:history="1">
        <w:r w:rsidRPr="006A5E21">
          <w:rPr>
            <w:rStyle w:val="Hyperlink"/>
            <w:rFonts w:cs="Verdana"/>
            <w:sz w:val="16"/>
            <w:szCs w:val="16"/>
            <w:lang w:eastAsia="da-DK"/>
          </w:rPr>
          <w:t>ikast-brande@dof.dk</w:t>
        </w:r>
      </w:hyperlink>
      <w:r w:rsidRPr="006A5E21">
        <w:rPr>
          <w:rFonts w:cs="Verdana"/>
          <w:sz w:val="16"/>
          <w:szCs w:val="16"/>
          <w:lang w:eastAsia="da-DK"/>
        </w:rPr>
        <w:t xml:space="preserve"> </w:t>
      </w:r>
    </w:p>
    <w:p w14:paraId="3D874928"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0A0E6B76"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Det Økologiske Råd, Blegdamsvej 4B, 2200 København N – e-mail: </w:t>
      </w:r>
      <w:hyperlink r:id="rId23" w:history="1">
        <w:r w:rsidRPr="006A5E21">
          <w:rPr>
            <w:rStyle w:val="Hyperlink"/>
            <w:rFonts w:cs="Verdana"/>
            <w:sz w:val="16"/>
            <w:szCs w:val="16"/>
            <w:lang w:eastAsia="da-DK"/>
          </w:rPr>
          <w:t>husdyr@ecocouncil.dk</w:t>
        </w:r>
      </w:hyperlink>
      <w:r w:rsidRPr="006A5E21">
        <w:rPr>
          <w:rFonts w:cs="Verdana"/>
          <w:sz w:val="16"/>
          <w:szCs w:val="16"/>
          <w:lang w:eastAsia="da-DK"/>
        </w:rPr>
        <w:t xml:space="preserve"> </w:t>
      </w:r>
    </w:p>
    <w:p w14:paraId="663D3EDE"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56A1C2E8"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Ferskvandsfiskeriforeningen for Danmark v./ Formand Niels Barslund, </w:t>
      </w:r>
      <w:proofErr w:type="spellStart"/>
      <w:r w:rsidRPr="006A5E21">
        <w:rPr>
          <w:rFonts w:cs="Verdana"/>
          <w:sz w:val="16"/>
          <w:szCs w:val="16"/>
          <w:lang w:eastAsia="da-DK"/>
        </w:rPr>
        <w:t>Vormstrupvej</w:t>
      </w:r>
      <w:proofErr w:type="spellEnd"/>
      <w:r w:rsidRPr="006A5E21">
        <w:rPr>
          <w:rFonts w:cs="Verdana"/>
          <w:sz w:val="16"/>
          <w:szCs w:val="16"/>
          <w:lang w:eastAsia="da-DK"/>
        </w:rPr>
        <w:t xml:space="preserve"> 2, 7540 Haderup – e-mail: </w:t>
      </w:r>
      <w:hyperlink r:id="rId24" w:history="1">
        <w:r w:rsidRPr="006A5E21">
          <w:rPr>
            <w:rStyle w:val="Hyperlink"/>
            <w:rFonts w:cs="Verdana"/>
            <w:sz w:val="16"/>
            <w:szCs w:val="16"/>
            <w:lang w:eastAsia="da-DK"/>
          </w:rPr>
          <w:t>nb@ferskvandsfiskeriforeningen.dk</w:t>
        </w:r>
      </w:hyperlink>
      <w:r w:rsidRPr="006A5E21">
        <w:rPr>
          <w:rFonts w:cs="Verdana"/>
          <w:sz w:val="16"/>
          <w:szCs w:val="16"/>
          <w:u w:val="single"/>
          <w:lang w:eastAsia="da-DK"/>
        </w:rPr>
        <w:t xml:space="preserve"> </w:t>
      </w:r>
    </w:p>
    <w:p w14:paraId="16BF2C94"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3F1DEBA1" w14:textId="77777777" w:rsidR="001A40A9"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Forbrugerrådet, Fiolstræde 17, 1017 København K – e-mail: </w:t>
      </w:r>
      <w:hyperlink r:id="rId25" w:history="1">
        <w:r w:rsidRPr="006A5E21">
          <w:rPr>
            <w:rStyle w:val="Hyperlink"/>
            <w:rFonts w:cs="Verdana"/>
            <w:sz w:val="16"/>
            <w:szCs w:val="16"/>
            <w:lang w:eastAsia="da-DK"/>
          </w:rPr>
          <w:t>fbr@fbr.dk</w:t>
        </w:r>
      </w:hyperlink>
    </w:p>
    <w:p w14:paraId="79E54C5D" w14:textId="77777777" w:rsidR="001A40A9" w:rsidRPr="006A5E21" w:rsidRDefault="001A40A9" w:rsidP="001A40A9">
      <w:pPr>
        <w:spacing w:line="280" w:lineRule="exact"/>
        <w:rPr>
          <w:rFonts w:cs="Verdana"/>
          <w:sz w:val="16"/>
          <w:szCs w:val="16"/>
          <w:lang w:eastAsia="da-DK"/>
        </w:rPr>
      </w:pPr>
    </w:p>
    <w:p w14:paraId="6CAF738F"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Sundhedsstyrelsen, Embedslæge</w:t>
      </w:r>
      <w:r w:rsidR="00C46984">
        <w:rPr>
          <w:rFonts w:cs="Verdana"/>
          <w:sz w:val="16"/>
          <w:szCs w:val="16"/>
          <w:lang w:eastAsia="da-DK"/>
        </w:rPr>
        <w:t>institutionen Nord, Langelandvej 8, 8940 Randers</w:t>
      </w:r>
      <w:r w:rsidRPr="006A5E21">
        <w:rPr>
          <w:rFonts w:cs="Verdana"/>
          <w:sz w:val="16"/>
          <w:szCs w:val="16"/>
          <w:lang w:eastAsia="da-DK"/>
        </w:rPr>
        <w:t xml:space="preserve"> </w:t>
      </w:r>
      <w:r w:rsidR="008D01BB">
        <w:rPr>
          <w:rFonts w:cs="Verdana"/>
          <w:sz w:val="16"/>
          <w:szCs w:val="16"/>
          <w:lang w:eastAsia="da-DK"/>
        </w:rPr>
        <w:t xml:space="preserve">SV </w:t>
      </w:r>
      <w:r w:rsidRPr="006A5E21">
        <w:rPr>
          <w:rFonts w:cs="Verdana"/>
          <w:sz w:val="16"/>
          <w:szCs w:val="16"/>
          <w:lang w:eastAsia="da-DK"/>
        </w:rPr>
        <w:t xml:space="preserve">– e-mail: </w:t>
      </w:r>
      <w:hyperlink r:id="rId26" w:history="1">
        <w:r w:rsidR="00C46984" w:rsidRPr="00271417">
          <w:rPr>
            <w:rStyle w:val="Hyperlink"/>
            <w:rFonts w:cs="Verdana"/>
            <w:sz w:val="16"/>
            <w:szCs w:val="16"/>
            <w:lang w:eastAsia="da-DK"/>
          </w:rPr>
          <w:t>senord@sst.dk</w:t>
        </w:r>
      </w:hyperlink>
      <w:r w:rsidRPr="006A5E21">
        <w:rPr>
          <w:rFonts w:cs="Verdana"/>
          <w:sz w:val="16"/>
          <w:szCs w:val="16"/>
          <w:u w:val="single"/>
          <w:lang w:eastAsia="da-DK"/>
        </w:rPr>
        <w:t xml:space="preserve"> </w:t>
      </w:r>
    </w:p>
    <w:p w14:paraId="21F124D2" w14:textId="77777777" w:rsidR="001A40A9" w:rsidRPr="006A5E21" w:rsidRDefault="001A40A9" w:rsidP="001A40A9">
      <w:pPr>
        <w:spacing w:line="280" w:lineRule="exact"/>
        <w:rPr>
          <w:sz w:val="16"/>
          <w:szCs w:val="16"/>
          <w:highlight w:val="lightGray"/>
        </w:rPr>
      </w:pPr>
    </w:p>
    <w:p w14:paraId="3CCAD223" w14:textId="77777777" w:rsidR="006110BC" w:rsidRPr="006A5E21" w:rsidRDefault="001A40A9" w:rsidP="006110BC">
      <w:pPr>
        <w:spacing w:line="280" w:lineRule="exact"/>
        <w:rPr>
          <w:sz w:val="16"/>
          <w:szCs w:val="16"/>
          <w:lang w:val="sv-SE"/>
        </w:rPr>
      </w:pPr>
      <w:r w:rsidRPr="006A5E21">
        <w:rPr>
          <w:sz w:val="16"/>
          <w:szCs w:val="16"/>
          <w:lang w:val="sv-SE"/>
        </w:rPr>
        <w:t xml:space="preserve">Konsulent: </w:t>
      </w:r>
      <w:r w:rsidR="006110BC" w:rsidRPr="006110BC">
        <w:rPr>
          <w:sz w:val="16"/>
          <w:szCs w:val="16"/>
          <w:lang w:val="sv-SE"/>
        </w:rPr>
        <w:t xml:space="preserve">Jens </w:t>
      </w:r>
      <w:proofErr w:type="spellStart"/>
      <w:r w:rsidR="006110BC" w:rsidRPr="006110BC">
        <w:rPr>
          <w:sz w:val="16"/>
          <w:szCs w:val="16"/>
          <w:lang w:val="sv-SE"/>
        </w:rPr>
        <w:t>Elvstrøm</w:t>
      </w:r>
      <w:proofErr w:type="spellEnd"/>
      <w:r w:rsidR="006110BC" w:rsidRPr="006110BC">
        <w:rPr>
          <w:sz w:val="16"/>
          <w:szCs w:val="16"/>
          <w:lang w:val="sv-SE"/>
        </w:rPr>
        <w:t xml:space="preserve">, </w:t>
      </w:r>
      <w:proofErr w:type="spellStart"/>
      <w:r w:rsidR="006110BC" w:rsidRPr="006110BC">
        <w:rPr>
          <w:sz w:val="16"/>
          <w:szCs w:val="16"/>
          <w:lang w:val="sv-SE"/>
        </w:rPr>
        <w:t>Søhøjlandets</w:t>
      </w:r>
      <w:proofErr w:type="spellEnd"/>
      <w:r w:rsidR="006110BC" w:rsidRPr="006110BC">
        <w:rPr>
          <w:sz w:val="16"/>
          <w:szCs w:val="16"/>
          <w:lang w:val="sv-SE"/>
        </w:rPr>
        <w:t xml:space="preserve"> </w:t>
      </w:r>
      <w:proofErr w:type="spellStart"/>
      <w:r w:rsidR="006110BC" w:rsidRPr="006110BC">
        <w:rPr>
          <w:sz w:val="16"/>
          <w:szCs w:val="16"/>
          <w:lang w:val="sv-SE"/>
        </w:rPr>
        <w:t>Regnskabskontor</w:t>
      </w:r>
      <w:proofErr w:type="spellEnd"/>
      <w:r w:rsidR="006110BC" w:rsidRPr="006110BC">
        <w:rPr>
          <w:sz w:val="16"/>
          <w:szCs w:val="16"/>
          <w:lang w:val="sv-SE"/>
        </w:rPr>
        <w:t>, JE@shlrk.</w:t>
      </w:r>
      <w:r w:rsidR="006110BC">
        <w:rPr>
          <w:sz w:val="16"/>
          <w:szCs w:val="16"/>
          <w:lang w:val="sv-SE"/>
        </w:rPr>
        <w:t>dk</w:t>
      </w:r>
    </w:p>
    <w:p w14:paraId="139AC734" w14:textId="44F9C36C" w:rsidR="001A40A9" w:rsidRDefault="001A40A9" w:rsidP="001A40A9">
      <w:pPr>
        <w:spacing w:line="280" w:lineRule="exact"/>
        <w:rPr>
          <w:sz w:val="16"/>
          <w:szCs w:val="16"/>
          <w:highlight w:val="lightGray"/>
        </w:rPr>
      </w:pPr>
    </w:p>
    <w:p w14:paraId="218E8A4B" w14:textId="77777777" w:rsidR="001A40A9" w:rsidRDefault="001A40A9" w:rsidP="001A40A9">
      <w:pPr>
        <w:spacing w:line="280" w:lineRule="exact"/>
        <w:jc w:val="center"/>
      </w:pPr>
      <w:r w:rsidRPr="006A5E21">
        <w:br w:type="page"/>
      </w:r>
    </w:p>
    <w:p w14:paraId="745C1185" w14:textId="77777777" w:rsidR="001A40A9" w:rsidRDefault="001A40A9" w:rsidP="001A40A9">
      <w:pPr>
        <w:spacing w:line="280" w:lineRule="exact"/>
        <w:jc w:val="center"/>
      </w:pPr>
    </w:p>
    <w:p w14:paraId="0B1916F4" w14:textId="77777777" w:rsidR="001A40A9" w:rsidRDefault="001A40A9" w:rsidP="001A40A9">
      <w:pPr>
        <w:spacing w:line="280" w:lineRule="exact"/>
        <w:jc w:val="center"/>
      </w:pPr>
    </w:p>
    <w:p w14:paraId="5C923707" w14:textId="77777777" w:rsidR="001A40A9" w:rsidRDefault="001A40A9" w:rsidP="001A40A9">
      <w:pPr>
        <w:spacing w:line="280" w:lineRule="exact"/>
        <w:jc w:val="center"/>
      </w:pPr>
    </w:p>
    <w:p w14:paraId="7055DDB5" w14:textId="77777777" w:rsidR="001A40A9" w:rsidRDefault="001A40A9" w:rsidP="001A40A9">
      <w:pPr>
        <w:spacing w:line="280" w:lineRule="exact"/>
        <w:jc w:val="center"/>
      </w:pPr>
    </w:p>
    <w:p w14:paraId="2927649D" w14:textId="77777777" w:rsidR="001A40A9" w:rsidRPr="000C028D" w:rsidRDefault="001A40A9" w:rsidP="000C028D">
      <w:pPr>
        <w:pStyle w:val="Overskrift1"/>
        <w:jc w:val="center"/>
        <w:rPr>
          <w:rFonts w:ascii="Verdana" w:hAnsi="Verdana"/>
        </w:rPr>
      </w:pPr>
      <w:bookmarkStart w:id="165" w:name="_Toc293586897"/>
      <w:bookmarkStart w:id="166" w:name="_Toc306968367"/>
      <w:bookmarkStart w:id="167" w:name="_Toc307314926"/>
      <w:bookmarkStart w:id="168" w:name="_Toc406160891"/>
      <w:r w:rsidRPr="000C028D">
        <w:rPr>
          <w:rFonts w:ascii="Verdana" w:hAnsi="Verdana"/>
        </w:rPr>
        <w:t>Baggrund for</w:t>
      </w:r>
      <w:bookmarkEnd w:id="165"/>
      <w:bookmarkEnd w:id="166"/>
      <w:bookmarkEnd w:id="167"/>
      <w:bookmarkEnd w:id="168"/>
    </w:p>
    <w:p w14:paraId="674B9840" w14:textId="77777777" w:rsidR="001A40A9" w:rsidRPr="000C028D" w:rsidRDefault="001A40A9" w:rsidP="000C028D">
      <w:pPr>
        <w:pStyle w:val="Overskrift1"/>
        <w:jc w:val="center"/>
        <w:rPr>
          <w:rFonts w:ascii="Verdana" w:hAnsi="Verdana"/>
        </w:rPr>
      </w:pPr>
      <w:bookmarkStart w:id="169" w:name="_Toc293586898"/>
      <w:bookmarkStart w:id="170" w:name="_Toc306968368"/>
      <w:bookmarkStart w:id="171" w:name="_Toc307314927"/>
      <w:bookmarkStart w:id="172" w:name="_Toc406160892"/>
      <w:r w:rsidRPr="000C028D">
        <w:rPr>
          <w:rFonts w:ascii="Verdana" w:hAnsi="Verdana"/>
        </w:rPr>
        <w:t>afgørelsen om miljøgodkendelse af</w:t>
      </w:r>
      <w:bookmarkEnd w:id="169"/>
      <w:bookmarkEnd w:id="170"/>
      <w:bookmarkEnd w:id="171"/>
      <w:bookmarkEnd w:id="172"/>
    </w:p>
    <w:p w14:paraId="5A1CB873" w14:textId="10B07515" w:rsidR="001A40A9" w:rsidRPr="000C028D" w:rsidRDefault="001A40A9" w:rsidP="000C028D">
      <w:pPr>
        <w:pStyle w:val="Overskrift1"/>
        <w:jc w:val="center"/>
        <w:rPr>
          <w:rFonts w:ascii="Verdana" w:hAnsi="Verdana"/>
        </w:rPr>
      </w:pPr>
      <w:bookmarkStart w:id="173" w:name="_Toc293586899"/>
      <w:bookmarkStart w:id="174" w:name="_Toc306968369"/>
      <w:bookmarkStart w:id="175" w:name="_Toc307314928"/>
      <w:bookmarkStart w:id="176" w:name="_Toc406160893"/>
      <w:r w:rsidRPr="000C028D">
        <w:rPr>
          <w:rFonts w:ascii="Verdana" w:hAnsi="Verdana"/>
        </w:rPr>
        <w:t xml:space="preserve">husdyrbruget </w:t>
      </w:r>
      <w:bookmarkEnd w:id="173"/>
      <w:bookmarkEnd w:id="174"/>
      <w:bookmarkEnd w:id="175"/>
      <w:bookmarkEnd w:id="176"/>
      <w:proofErr w:type="spellStart"/>
      <w:r w:rsidR="006110BC">
        <w:rPr>
          <w:rFonts w:ascii="Verdana" w:hAnsi="Verdana"/>
        </w:rPr>
        <w:t>Vesterdamsvej</w:t>
      </w:r>
      <w:proofErr w:type="spellEnd"/>
      <w:r w:rsidR="006110BC">
        <w:rPr>
          <w:rFonts w:ascii="Verdana" w:hAnsi="Verdana"/>
        </w:rPr>
        <w:t xml:space="preserve"> 4, 7330 Brande</w:t>
      </w:r>
    </w:p>
    <w:bookmarkEnd w:id="161"/>
    <w:bookmarkEnd w:id="162"/>
    <w:bookmarkEnd w:id="163"/>
    <w:p w14:paraId="1ADCEE85" w14:textId="77777777" w:rsidR="001A40A9" w:rsidRPr="006A5E21" w:rsidRDefault="001A40A9" w:rsidP="001A40A9">
      <w:pPr>
        <w:spacing w:line="280" w:lineRule="exact"/>
        <w:rPr>
          <w:b/>
          <w:sz w:val="24"/>
          <w:szCs w:val="24"/>
        </w:rPr>
      </w:pPr>
    </w:p>
    <w:p w14:paraId="28B71685" w14:textId="77777777" w:rsidR="001A40A9" w:rsidRPr="006A5E21" w:rsidRDefault="001A40A9" w:rsidP="001A40A9">
      <w:pPr>
        <w:pStyle w:val="Overskrift1"/>
        <w:spacing w:line="280" w:lineRule="exact"/>
        <w:jc w:val="center"/>
        <w:rPr>
          <w:rFonts w:ascii="Verdana" w:hAnsi="Verdana"/>
          <w:sz w:val="24"/>
          <w:szCs w:val="24"/>
        </w:rPr>
      </w:pPr>
      <w:bookmarkStart w:id="177" w:name="_Toc168989898"/>
      <w:bookmarkStart w:id="178" w:name="_Toc169624850"/>
      <w:bookmarkStart w:id="179" w:name="_Toc169674472"/>
      <w:bookmarkStart w:id="180" w:name="_Toc185996870"/>
    </w:p>
    <w:p w14:paraId="12E7BA9F" w14:textId="77777777" w:rsidR="001A7C35" w:rsidRDefault="001A40A9">
      <w:pPr>
        <w:rPr>
          <w:rFonts w:eastAsiaTheme="majorEastAsia" w:cstheme="majorBidi"/>
          <w:b/>
          <w:bCs/>
          <w:sz w:val="24"/>
          <w:szCs w:val="24"/>
        </w:rPr>
      </w:pPr>
      <w:bookmarkStart w:id="181" w:name="_Toc187804839"/>
      <w:bookmarkStart w:id="182" w:name="_Toc187815959"/>
      <w:bookmarkStart w:id="183" w:name="_Toc188062353"/>
      <w:bookmarkStart w:id="184" w:name="_Toc211662123"/>
      <w:bookmarkStart w:id="185" w:name="_Toc211758776"/>
      <w:bookmarkStart w:id="186" w:name="_Toc211933943"/>
      <w:bookmarkStart w:id="187" w:name="_Toc212534132"/>
      <w:bookmarkStart w:id="188" w:name="_Toc212534251"/>
      <w:bookmarkStart w:id="189" w:name="_Toc220725218"/>
      <w:bookmarkStart w:id="190" w:name="_Toc220743371"/>
      <w:bookmarkStart w:id="191" w:name="_Toc220743503"/>
      <w:bookmarkStart w:id="192" w:name="_Toc220820314"/>
      <w:bookmarkStart w:id="193" w:name="_Toc254947950"/>
      <w:r>
        <w:rPr>
          <w:sz w:val="24"/>
          <w:szCs w:val="24"/>
        </w:rPr>
        <w:br w:type="page"/>
      </w:r>
      <w:bookmarkStart w:id="194" w:name="_Toc263241321"/>
      <w:bookmarkStart w:id="195" w:name="_Toc263669154"/>
      <w:bookmarkStart w:id="196" w:name="_Toc293586900"/>
      <w:bookmarkStart w:id="197" w:name="_Toc306968370"/>
      <w:bookmarkStart w:id="198" w:name="_Toc307314929"/>
    </w:p>
    <w:p w14:paraId="5EEF121E" w14:textId="77777777" w:rsidR="001A40A9" w:rsidRPr="006A5E21" w:rsidRDefault="001A40A9" w:rsidP="001A40A9">
      <w:pPr>
        <w:pStyle w:val="Overskrift1"/>
        <w:spacing w:line="280" w:lineRule="exact"/>
        <w:jc w:val="center"/>
        <w:rPr>
          <w:rFonts w:ascii="Verdana" w:hAnsi="Verdana"/>
          <w:sz w:val="24"/>
          <w:szCs w:val="24"/>
        </w:rPr>
      </w:pPr>
      <w:bookmarkStart w:id="199" w:name="_Toc406160894"/>
      <w:r w:rsidRPr="006A5E21">
        <w:rPr>
          <w:rFonts w:ascii="Verdana" w:hAnsi="Verdana"/>
          <w:sz w:val="24"/>
          <w:szCs w:val="24"/>
        </w:rPr>
        <w:lastRenderedPageBreak/>
        <w:t>Indholdsfortegnelse</w:t>
      </w:r>
      <w:bookmarkEnd w:id="4"/>
      <w:bookmarkEnd w:id="164"/>
      <w:bookmarkEnd w:id="177"/>
      <w:r w:rsidRPr="006A5E21">
        <w:rPr>
          <w:rFonts w:ascii="Verdana" w:hAnsi="Verdana"/>
          <w:sz w:val="24"/>
          <w:szCs w:val="24"/>
        </w:rPr>
        <w:t>:</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bookmarkEnd w:id="5"/>
    <w:bookmarkEnd w:id="6"/>
    <w:bookmarkEnd w:id="7"/>
    <w:p w14:paraId="1496F71F" w14:textId="77777777" w:rsidR="00FF4B26" w:rsidRPr="00FF4B26" w:rsidRDefault="003400D4">
      <w:pPr>
        <w:pStyle w:val="Indholdsfortegnelse1"/>
        <w:rPr>
          <w:rFonts w:eastAsiaTheme="minorEastAsia" w:cstheme="minorBidi"/>
          <w:b w:val="0"/>
          <w:bCs w:val="0"/>
          <w:iCs w:val="0"/>
        </w:rPr>
      </w:pPr>
      <w:r w:rsidRPr="00FF4B26">
        <w:rPr>
          <w:highlight w:val="yellow"/>
        </w:rPr>
        <w:fldChar w:fldCharType="begin"/>
      </w:r>
      <w:r w:rsidR="001A40A9" w:rsidRPr="00FF4B26">
        <w:rPr>
          <w:highlight w:val="yellow"/>
        </w:rPr>
        <w:instrText xml:space="preserve"> TOC \o "1-3" \h \z </w:instrText>
      </w:r>
      <w:r w:rsidRPr="00FF4B26">
        <w:rPr>
          <w:highlight w:val="yellow"/>
        </w:rPr>
        <w:fldChar w:fldCharType="separate"/>
      </w:r>
      <w:hyperlink w:anchor="_Toc406160895" w:history="1">
        <w:r w:rsidR="00FF4B26" w:rsidRPr="00FF4B26">
          <w:rPr>
            <w:rStyle w:val="Hyperlink"/>
          </w:rPr>
          <w:t>1. Indledning</w:t>
        </w:r>
        <w:r w:rsidR="00FF4B26" w:rsidRPr="00FF4B26">
          <w:rPr>
            <w:webHidden/>
          </w:rPr>
          <w:tab/>
        </w:r>
        <w:r w:rsidRPr="00FF4B26">
          <w:rPr>
            <w:webHidden/>
          </w:rPr>
          <w:fldChar w:fldCharType="begin"/>
        </w:r>
        <w:r w:rsidR="00FF4B26" w:rsidRPr="00FF4B26">
          <w:rPr>
            <w:webHidden/>
          </w:rPr>
          <w:instrText xml:space="preserve"> PAGEREF _Toc406160895 \h </w:instrText>
        </w:r>
        <w:r w:rsidRPr="00FF4B26">
          <w:rPr>
            <w:webHidden/>
          </w:rPr>
        </w:r>
        <w:r w:rsidRPr="00FF4B26">
          <w:rPr>
            <w:webHidden/>
          </w:rPr>
          <w:fldChar w:fldCharType="separate"/>
        </w:r>
        <w:r w:rsidR="00D373D6">
          <w:rPr>
            <w:webHidden/>
          </w:rPr>
          <w:t>19</w:t>
        </w:r>
        <w:r w:rsidRPr="00FF4B26">
          <w:rPr>
            <w:webHidden/>
          </w:rPr>
          <w:fldChar w:fldCharType="end"/>
        </w:r>
      </w:hyperlink>
    </w:p>
    <w:p w14:paraId="7E931B27" w14:textId="77777777" w:rsidR="00FF4B26" w:rsidRPr="00FF4B26" w:rsidRDefault="00BC5FE8" w:rsidP="00FF4B26">
      <w:pPr>
        <w:pStyle w:val="Indholdsfortegnelse2"/>
        <w:rPr>
          <w:rFonts w:eastAsiaTheme="minorEastAsia" w:cstheme="minorBidi"/>
        </w:rPr>
      </w:pPr>
      <w:hyperlink w:anchor="_Toc406160896" w:history="1">
        <w:r w:rsidR="00FF4B26" w:rsidRPr="00FF4B26">
          <w:rPr>
            <w:rStyle w:val="Hyperlink"/>
            <w:iCs/>
          </w:rPr>
          <w:t>1.1. Ikke-teknisk resumé</w:t>
        </w:r>
        <w:r w:rsidR="00FF4B26" w:rsidRPr="00FF4B26">
          <w:rPr>
            <w:webHidden/>
          </w:rPr>
          <w:tab/>
        </w:r>
        <w:r w:rsidR="003400D4" w:rsidRPr="00FF4B26">
          <w:rPr>
            <w:webHidden/>
          </w:rPr>
          <w:fldChar w:fldCharType="begin"/>
        </w:r>
        <w:r w:rsidR="00FF4B26" w:rsidRPr="00FF4B26">
          <w:rPr>
            <w:webHidden/>
          </w:rPr>
          <w:instrText xml:space="preserve"> PAGEREF _Toc406160896 \h </w:instrText>
        </w:r>
        <w:r w:rsidR="003400D4" w:rsidRPr="00FF4B26">
          <w:rPr>
            <w:webHidden/>
          </w:rPr>
        </w:r>
        <w:r w:rsidR="003400D4" w:rsidRPr="00FF4B26">
          <w:rPr>
            <w:webHidden/>
          </w:rPr>
          <w:fldChar w:fldCharType="separate"/>
        </w:r>
        <w:r w:rsidR="00D373D6">
          <w:rPr>
            <w:webHidden/>
          </w:rPr>
          <w:t>19</w:t>
        </w:r>
        <w:r w:rsidR="003400D4" w:rsidRPr="00FF4B26">
          <w:rPr>
            <w:webHidden/>
          </w:rPr>
          <w:fldChar w:fldCharType="end"/>
        </w:r>
      </w:hyperlink>
    </w:p>
    <w:p w14:paraId="6C859E87" w14:textId="77777777" w:rsidR="00FF4B26" w:rsidRPr="00FF4B26" w:rsidRDefault="00BC5FE8" w:rsidP="00FF4B26">
      <w:pPr>
        <w:pStyle w:val="Indholdsfortegnelse2"/>
        <w:rPr>
          <w:rFonts w:eastAsiaTheme="minorEastAsia" w:cstheme="minorBidi"/>
        </w:rPr>
      </w:pPr>
      <w:hyperlink w:anchor="_Toc406160897" w:history="1">
        <w:r w:rsidR="00FF4B26" w:rsidRPr="00FF4B26">
          <w:rPr>
            <w:rStyle w:val="Hyperlink"/>
            <w:iCs/>
          </w:rPr>
          <w:t>1.2. Ansøger, ejerforhold og konsulentoplysning</w:t>
        </w:r>
        <w:r w:rsidR="00FF4B26" w:rsidRPr="00FF4B26">
          <w:rPr>
            <w:webHidden/>
          </w:rPr>
          <w:tab/>
        </w:r>
        <w:r w:rsidR="003400D4" w:rsidRPr="00FF4B26">
          <w:rPr>
            <w:webHidden/>
          </w:rPr>
          <w:fldChar w:fldCharType="begin"/>
        </w:r>
        <w:r w:rsidR="00FF4B26" w:rsidRPr="00FF4B26">
          <w:rPr>
            <w:webHidden/>
          </w:rPr>
          <w:instrText xml:space="preserve"> PAGEREF _Toc406160897 \h </w:instrText>
        </w:r>
        <w:r w:rsidR="003400D4" w:rsidRPr="00FF4B26">
          <w:rPr>
            <w:webHidden/>
          </w:rPr>
        </w:r>
        <w:r w:rsidR="003400D4" w:rsidRPr="00FF4B26">
          <w:rPr>
            <w:webHidden/>
          </w:rPr>
          <w:fldChar w:fldCharType="separate"/>
        </w:r>
        <w:r w:rsidR="00D373D6">
          <w:rPr>
            <w:webHidden/>
          </w:rPr>
          <w:t>19</w:t>
        </w:r>
        <w:r w:rsidR="003400D4" w:rsidRPr="00FF4B26">
          <w:rPr>
            <w:webHidden/>
          </w:rPr>
          <w:fldChar w:fldCharType="end"/>
        </w:r>
      </w:hyperlink>
    </w:p>
    <w:p w14:paraId="5D1F8884" w14:textId="77777777" w:rsidR="00FF4B26" w:rsidRPr="00FF4B26" w:rsidRDefault="00BC5FE8" w:rsidP="00FF4B26">
      <w:pPr>
        <w:pStyle w:val="Indholdsfortegnelse2"/>
        <w:rPr>
          <w:rFonts w:eastAsiaTheme="minorEastAsia" w:cstheme="minorBidi"/>
        </w:rPr>
      </w:pPr>
      <w:hyperlink w:anchor="_Toc406160898" w:history="1">
        <w:r w:rsidR="00FF4B26" w:rsidRPr="00FF4B26">
          <w:rPr>
            <w:rStyle w:val="Hyperlink"/>
            <w:iCs/>
          </w:rPr>
          <w:t>1.3. Lovgivningsmæssig baggrund</w:t>
        </w:r>
        <w:r w:rsidR="00FF4B26" w:rsidRPr="00FF4B26">
          <w:rPr>
            <w:webHidden/>
          </w:rPr>
          <w:tab/>
        </w:r>
        <w:r w:rsidR="003400D4" w:rsidRPr="00FF4B26">
          <w:rPr>
            <w:webHidden/>
          </w:rPr>
          <w:fldChar w:fldCharType="begin"/>
        </w:r>
        <w:r w:rsidR="00FF4B26" w:rsidRPr="00FF4B26">
          <w:rPr>
            <w:webHidden/>
          </w:rPr>
          <w:instrText xml:space="preserve"> PAGEREF _Toc406160898 \h </w:instrText>
        </w:r>
        <w:r w:rsidR="003400D4" w:rsidRPr="00FF4B26">
          <w:rPr>
            <w:webHidden/>
          </w:rPr>
        </w:r>
        <w:r w:rsidR="003400D4" w:rsidRPr="00FF4B26">
          <w:rPr>
            <w:webHidden/>
          </w:rPr>
          <w:fldChar w:fldCharType="separate"/>
        </w:r>
        <w:r w:rsidR="00D373D6">
          <w:rPr>
            <w:webHidden/>
          </w:rPr>
          <w:t>20</w:t>
        </w:r>
        <w:r w:rsidR="003400D4" w:rsidRPr="00FF4B26">
          <w:rPr>
            <w:webHidden/>
          </w:rPr>
          <w:fldChar w:fldCharType="end"/>
        </w:r>
      </w:hyperlink>
    </w:p>
    <w:p w14:paraId="1DC52A50" w14:textId="77777777" w:rsidR="00FF4B26" w:rsidRDefault="00FF4B26">
      <w:pPr>
        <w:pStyle w:val="Indholdsfortegnelse1"/>
        <w:rPr>
          <w:rStyle w:val="Hyperlink"/>
        </w:rPr>
      </w:pPr>
    </w:p>
    <w:p w14:paraId="2FF50A4B" w14:textId="77777777" w:rsidR="00FF4B26" w:rsidRPr="00FF4B26" w:rsidRDefault="00BC5FE8">
      <w:pPr>
        <w:pStyle w:val="Indholdsfortegnelse1"/>
        <w:rPr>
          <w:rFonts w:eastAsiaTheme="minorEastAsia" w:cstheme="minorBidi"/>
          <w:b w:val="0"/>
          <w:bCs w:val="0"/>
          <w:iCs w:val="0"/>
        </w:rPr>
      </w:pPr>
      <w:hyperlink w:anchor="_Toc406160899" w:history="1">
        <w:r w:rsidR="00FF4B26" w:rsidRPr="00FF4B26">
          <w:rPr>
            <w:rStyle w:val="Hyperlink"/>
          </w:rPr>
          <w:t>2. Vurdering af miljøpåvirkning fra anlægget</w:t>
        </w:r>
        <w:r w:rsidR="00FF4B26" w:rsidRPr="00FF4B26">
          <w:rPr>
            <w:webHidden/>
          </w:rPr>
          <w:tab/>
        </w:r>
        <w:r w:rsidR="003400D4" w:rsidRPr="00FF4B26">
          <w:rPr>
            <w:webHidden/>
          </w:rPr>
          <w:fldChar w:fldCharType="begin"/>
        </w:r>
        <w:r w:rsidR="00FF4B26" w:rsidRPr="00FF4B26">
          <w:rPr>
            <w:webHidden/>
          </w:rPr>
          <w:instrText xml:space="preserve"> PAGEREF _Toc406160899 \h </w:instrText>
        </w:r>
        <w:r w:rsidR="003400D4" w:rsidRPr="00FF4B26">
          <w:rPr>
            <w:webHidden/>
          </w:rPr>
        </w:r>
        <w:r w:rsidR="003400D4" w:rsidRPr="00FF4B26">
          <w:rPr>
            <w:webHidden/>
          </w:rPr>
          <w:fldChar w:fldCharType="separate"/>
        </w:r>
        <w:r w:rsidR="00D373D6">
          <w:rPr>
            <w:webHidden/>
          </w:rPr>
          <w:t>20</w:t>
        </w:r>
        <w:r w:rsidR="003400D4" w:rsidRPr="00FF4B26">
          <w:rPr>
            <w:webHidden/>
          </w:rPr>
          <w:fldChar w:fldCharType="end"/>
        </w:r>
      </w:hyperlink>
    </w:p>
    <w:p w14:paraId="6698A0CE" w14:textId="77777777" w:rsidR="00FF4B26" w:rsidRPr="00FF4B26" w:rsidRDefault="00BC5FE8" w:rsidP="00FF4B26">
      <w:pPr>
        <w:pStyle w:val="Indholdsfortegnelse2"/>
        <w:rPr>
          <w:rFonts w:eastAsiaTheme="minorEastAsia" w:cstheme="minorBidi"/>
        </w:rPr>
      </w:pPr>
      <w:hyperlink w:anchor="_Toc406160900" w:history="1">
        <w:r w:rsidR="00FF4B26" w:rsidRPr="00FF4B26">
          <w:rPr>
            <w:rStyle w:val="Hyperlink"/>
          </w:rPr>
          <w:t>2.1. Anlæggets beliggenhed</w:t>
        </w:r>
        <w:r w:rsidR="00FF4B26" w:rsidRPr="00FF4B26">
          <w:rPr>
            <w:webHidden/>
          </w:rPr>
          <w:tab/>
        </w:r>
        <w:r w:rsidR="003400D4" w:rsidRPr="00FF4B26">
          <w:rPr>
            <w:webHidden/>
          </w:rPr>
          <w:fldChar w:fldCharType="begin"/>
        </w:r>
        <w:r w:rsidR="00FF4B26" w:rsidRPr="00FF4B26">
          <w:rPr>
            <w:webHidden/>
          </w:rPr>
          <w:instrText xml:space="preserve"> PAGEREF _Toc406160900 \h </w:instrText>
        </w:r>
        <w:r w:rsidR="003400D4" w:rsidRPr="00FF4B26">
          <w:rPr>
            <w:webHidden/>
          </w:rPr>
        </w:r>
        <w:r w:rsidR="003400D4" w:rsidRPr="00FF4B26">
          <w:rPr>
            <w:webHidden/>
          </w:rPr>
          <w:fldChar w:fldCharType="separate"/>
        </w:r>
        <w:r w:rsidR="00D373D6">
          <w:rPr>
            <w:webHidden/>
          </w:rPr>
          <w:t>20</w:t>
        </w:r>
        <w:r w:rsidR="003400D4" w:rsidRPr="00FF4B26">
          <w:rPr>
            <w:webHidden/>
          </w:rPr>
          <w:fldChar w:fldCharType="end"/>
        </w:r>
      </w:hyperlink>
    </w:p>
    <w:p w14:paraId="085DFC92" w14:textId="77777777" w:rsidR="00FF4B26" w:rsidRPr="00FF4B26" w:rsidRDefault="00BC5FE8" w:rsidP="00FF4B26">
      <w:pPr>
        <w:pStyle w:val="Indholdsfortegnelse2"/>
        <w:rPr>
          <w:rFonts w:eastAsiaTheme="minorEastAsia" w:cstheme="minorBidi"/>
        </w:rPr>
      </w:pPr>
      <w:hyperlink w:anchor="_Toc406160901" w:history="1">
        <w:r w:rsidR="00FF4B26" w:rsidRPr="00FF4B26">
          <w:rPr>
            <w:rStyle w:val="Hyperlink"/>
            <w:iCs/>
          </w:rPr>
          <w:t>2.2. Anlæggets indretning</w:t>
        </w:r>
        <w:r w:rsidR="00FF4B26" w:rsidRPr="00FF4B26">
          <w:rPr>
            <w:webHidden/>
          </w:rPr>
          <w:tab/>
        </w:r>
        <w:r w:rsidR="003400D4" w:rsidRPr="00FF4B26">
          <w:rPr>
            <w:webHidden/>
          </w:rPr>
          <w:fldChar w:fldCharType="begin"/>
        </w:r>
        <w:r w:rsidR="00FF4B26" w:rsidRPr="00FF4B26">
          <w:rPr>
            <w:webHidden/>
          </w:rPr>
          <w:instrText xml:space="preserve"> PAGEREF _Toc406160901 \h </w:instrText>
        </w:r>
        <w:r w:rsidR="003400D4" w:rsidRPr="00FF4B26">
          <w:rPr>
            <w:webHidden/>
          </w:rPr>
        </w:r>
        <w:r w:rsidR="003400D4" w:rsidRPr="00FF4B26">
          <w:rPr>
            <w:webHidden/>
          </w:rPr>
          <w:fldChar w:fldCharType="separate"/>
        </w:r>
        <w:r w:rsidR="00D373D6">
          <w:rPr>
            <w:webHidden/>
          </w:rPr>
          <w:t>22</w:t>
        </w:r>
        <w:r w:rsidR="003400D4" w:rsidRPr="00FF4B26">
          <w:rPr>
            <w:webHidden/>
          </w:rPr>
          <w:fldChar w:fldCharType="end"/>
        </w:r>
      </w:hyperlink>
    </w:p>
    <w:p w14:paraId="18AF1893" w14:textId="77777777" w:rsidR="00FF4B26" w:rsidRPr="00FF4B26" w:rsidRDefault="00BC5FE8" w:rsidP="00FF4B26">
      <w:pPr>
        <w:pStyle w:val="Indholdsfortegnelse2"/>
        <w:rPr>
          <w:rFonts w:eastAsiaTheme="minorEastAsia" w:cstheme="minorBidi"/>
        </w:rPr>
      </w:pPr>
      <w:hyperlink w:anchor="_Toc406160902" w:history="1">
        <w:r w:rsidR="00FF4B26" w:rsidRPr="00FF4B26">
          <w:rPr>
            <w:rStyle w:val="Hyperlink"/>
          </w:rPr>
          <w:t>2.3. Besætningssammensætning og staldtype</w:t>
        </w:r>
        <w:r w:rsidR="00FF4B26" w:rsidRPr="00FF4B26">
          <w:rPr>
            <w:webHidden/>
          </w:rPr>
          <w:tab/>
        </w:r>
        <w:r w:rsidR="003400D4" w:rsidRPr="00FF4B26">
          <w:rPr>
            <w:webHidden/>
          </w:rPr>
          <w:fldChar w:fldCharType="begin"/>
        </w:r>
        <w:r w:rsidR="00FF4B26" w:rsidRPr="00FF4B26">
          <w:rPr>
            <w:webHidden/>
          </w:rPr>
          <w:instrText xml:space="preserve"> PAGEREF _Toc406160902 \h </w:instrText>
        </w:r>
        <w:r w:rsidR="003400D4" w:rsidRPr="00FF4B26">
          <w:rPr>
            <w:webHidden/>
          </w:rPr>
        </w:r>
        <w:r w:rsidR="003400D4" w:rsidRPr="00FF4B26">
          <w:rPr>
            <w:webHidden/>
          </w:rPr>
          <w:fldChar w:fldCharType="separate"/>
        </w:r>
        <w:r w:rsidR="00D373D6">
          <w:rPr>
            <w:webHidden/>
          </w:rPr>
          <w:t>23</w:t>
        </w:r>
        <w:r w:rsidR="003400D4" w:rsidRPr="00FF4B26">
          <w:rPr>
            <w:webHidden/>
          </w:rPr>
          <w:fldChar w:fldCharType="end"/>
        </w:r>
      </w:hyperlink>
    </w:p>
    <w:p w14:paraId="104E8756" w14:textId="77777777" w:rsidR="00FF4B26" w:rsidRPr="00FF4B26" w:rsidRDefault="00BC5FE8" w:rsidP="00FF4B26">
      <w:pPr>
        <w:pStyle w:val="Indholdsfortegnelse2"/>
        <w:rPr>
          <w:rFonts w:eastAsiaTheme="minorEastAsia" w:cstheme="minorBidi"/>
        </w:rPr>
      </w:pPr>
      <w:hyperlink w:anchor="_Toc406160903" w:history="1">
        <w:r w:rsidR="00FF4B26" w:rsidRPr="00FF4B26">
          <w:rPr>
            <w:rStyle w:val="Hyperlink"/>
            <w:iCs/>
          </w:rPr>
          <w:t>2.4. Husdyrgødningsproduktion og opbevaringsanlæg</w:t>
        </w:r>
        <w:r w:rsidR="00FF4B26" w:rsidRPr="00FF4B26">
          <w:rPr>
            <w:webHidden/>
          </w:rPr>
          <w:tab/>
        </w:r>
        <w:r w:rsidR="003400D4" w:rsidRPr="00FF4B26">
          <w:rPr>
            <w:webHidden/>
          </w:rPr>
          <w:fldChar w:fldCharType="begin"/>
        </w:r>
        <w:r w:rsidR="00FF4B26" w:rsidRPr="00FF4B26">
          <w:rPr>
            <w:webHidden/>
          </w:rPr>
          <w:instrText xml:space="preserve"> PAGEREF _Toc406160903 \h </w:instrText>
        </w:r>
        <w:r w:rsidR="003400D4" w:rsidRPr="00FF4B26">
          <w:rPr>
            <w:webHidden/>
          </w:rPr>
        </w:r>
        <w:r w:rsidR="003400D4" w:rsidRPr="00FF4B26">
          <w:rPr>
            <w:webHidden/>
          </w:rPr>
          <w:fldChar w:fldCharType="separate"/>
        </w:r>
        <w:r w:rsidR="00D373D6">
          <w:rPr>
            <w:webHidden/>
          </w:rPr>
          <w:t>24</w:t>
        </w:r>
        <w:r w:rsidR="003400D4" w:rsidRPr="00FF4B26">
          <w:rPr>
            <w:webHidden/>
          </w:rPr>
          <w:fldChar w:fldCharType="end"/>
        </w:r>
      </w:hyperlink>
    </w:p>
    <w:p w14:paraId="2FAAB01B" w14:textId="77777777" w:rsidR="00FF4B26" w:rsidRPr="00FF4B26" w:rsidRDefault="00BC5FE8" w:rsidP="00FF4B26">
      <w:pPr>
        <w:pStyle w:val="Indholdsfortegnelse2"/>
        <w:rPr>
          <w:rFonts w:eastAsiaTheme="minorEastAsia" w:cstheme="minorBidi"/>
        </w:rPr>
      </w:pPr>
      <w:hyperlink w:anchor="_Toc406160904" w:history="1">
        <w:r w:rsidR="00FF4B26" w:rsidRPr="00FF4B26">
          <w:rPr>
            <w:rStyle w:val="Hyperlink"/>
            <w:iCs/>
          </w:rPr>
          <w:t>2.5. Ammoniakemission fra stald og gødningsopbevaringslager</w:t>
        </w:r>
        <w:r w:rsidR="00FF4B26" w:rsidRPr="00FF4B26">
          <w:rPr>
            <w:webHidden/>
          </w:rPr>
          <w:tab/>
        </w:r>
        <w:r w:rsidR="003400D4" w:rsidRPr="00FF4B26">
          <w:rPr>
            <w:webHidden/>
          </w:rPr>
          <w:fldChar w:fldCharType="begin"/>
        </w:r>
        <w:r w:rsidR="00FF4B26" w:rsidRPr="00FF4B26">
          <w:rPr>
            <w:webHidden/>
          </w:rPr>
          <w:instrText xml:space="preserve"> PAGEREF _Toc406160904 \h </w:instrText>
        </w:r>
        <w:r w:rsidR="003400D4" w:rsidRPr="00FF4B26">
          <w:rPr>
            <w:webHidden/>
          </w:rPr>
        </w:r>
        <w:r w:rsidR="003400D4" w:rsidRPr="00FF4B26">
          <w:rPr>
            <w:webHidden/>
          </w:rPr>
          <w:fldChar w:fldCharType="separate"/>
        </w:r>
        <w:r w:rsidR="00D373D6">
          <w:rPr>
            <w:webHidden/>
          </w:rPr>
          <w:t>25</w:t>
        </w:r>
        <w:r w:rsidR="003400D4" w:rsidRPr="00FF4B26">
          <w:rPr>
            <w:webHidden/>
          </w:rPr>
          <w:fldChar w:fldCharType="end"/>
        </w:r>
      </w:hyperlink>
    </w:p>
    <w:p w14:paraId="4232C8AF" w14:textId="77777777" w:rsidR="00FF4B26" w:rsidRPr="00FF4B26" w:rsidRDefault="00BC5FE8">
      <w:pPr>
        <w:pStyle w:val="Indholdsfortegnelse3"/>
        <w:rPr>
          <w:rFonts w:eastAsiaTheme="minorEastAsia" w:cstheme="minorBidi"/>
        </w:rPr>
      </w:pPr>
      <w:hyperlink w:anchor="_Toc406160905" w:history="1">
        <w:r w:rsidR="00FF4B26" w:rsidRPr="00FF4B26">
          <w:rPr>
            <w:rStyle w:val="Hyperlink"/>
          </w:rPr>
          <w:t>2.5.1. Ammoniak og natur</w:t>
        </w:r>
        <w:r w:rsidR="00FF4B26" w:rsidRPr="00FF4B26">
          <w:rPr>
            <w:webHidden/>
          </w:rPr>
          <w:tab/>
        </w:r>
        <w:r w:rsidR="003400D4" w:rsidRPr="00FF4B26">
          <w:rPr>
            <w:webHidden/>
          </w:rPr>
          <w:fldChar w:fldCharType="begin"/>
        </w:r>
        <w:r w:rsidR="00FF4B26" w:rsidRPr="00FF4B26">
          <w:rPr>
            <w:webHidden/>
          </w:rPr>
          <w:instrText xml:space="preserve"> PAGEREF _Toc406160905 \h </w:instrText>
        </w:r>
        <w:r w:rsidR="003400D4" w:rsidRPr="00FF4B26">
          <w:rPr>
            <w:webHidden/>
          </w:rPr>
        </w:r>
        <w:r w:rsidR="003400D4" w:rsidRPr="00FF4B26">
          <w:rPr>
            <w:webHidden/>
          </w:rPr>
          <w:fldChar w:fldCharType="separate"/>
        </w:r>
        <w:r w:rsidR="00D373D6">
          <w:rPr>
            <w:webHidden/>
          </w:rPr>
          <w:t>26</w:t>
        </w:r>
        <w:r w:rsidR="003400D4" w:rsidRPr="00FF4B26">
          <w:rPr>
            <w:webHidden/>
          </w:rPr>
          <w:fldChar w:fldCharType="end"/>
        </w:r>
      </w:hyperlink>
    </w:p>
    <w:p w14:paraId="3149C95A" w14:textId="77777777" w:rsidR="00FF4B26" w:rsidRPr="00FF4B26" w:rsidRDefault="00BC5FE8" w:rsidP="00FF4B26">
      <w:pPr>
        <w:pStyle w:val="Indholdsfortegnelse2"/>
        <w:rPr>
          <w:rFonts w:eastAsiaTheme="minorEastAsia" w:cstheme="minorBidi"/>
        </w:rPr>
      </w:pPr>
      <w:hyperlink w:anchor="_Toc406160906" w:history="1">
        <w:r w:rsidR="00FF4B26" w:rsidRPr="00FF4B26">
          <w:rPr>
            <w:rStyle w:val="Hyperlink"/>
            <w:iCs/>
          </w:rPr>
          <w:t>2.6. Lugtgener fra produktionsanlægget</w:t>
        </w:r>
        <w:r w:rsidR="00FF4B26" w:rsidRPr="00FF4B26">
          <w:rPr>
            <w:webHidden/>
          </w:rPr>
          <w:tab/>
        </w:r>
        <w:r w:rsidR="003400D4" w:rsidRPr="00FF4B26">
          <w:rPr>
            <w:webHidden/>
          </w:rPr>
          <w:fldChar w:fldCharType="begin"/>
        </w:r>
        <w:r w:rsidR="00FF4B26" w:rsidRPr="00FF4B26">
          <w:rPr>
            <w:webHidden/>
          </w:rPr>
          <w:instrText xml:space="preserve"> PAGEREF _Toc406160906 \h </w:instrText>
        </w:r>
        <w:r w:rsidR="003400D4" w:rsidRPr="00FF4B26">
          <w:rPr>
            <w:webHidden/>
          </w:rPr>
        </w:r>
        <w:r w:rsidR="003400D4" w:rsidRPr="00FF4B26">
          <w:rPr>
            <w:webHidden/>
          </w:rPr>
          <w:fldChar w:fldCharType="separate"/>
        </w:r>
        <w:r w:rsidR="00D373D6">
          <w:rPr>
            <w:webHidden/>
          </w:rPr>
          <w:t>28</w:t>
        </w:r>
        <w:r w:rsidR="003400D4" w:rsidRPr="00FF4B26">
          <w:rPr>
            <w:webHidden/>
          </w:rPr>
          <w:fldChar w:fldCharType="end"/>
        </w:r>
      </w:hyperlink>
    </w:p>
    <w:p w14:paraId="76BE4B1F" w14:textId="77777777" w:rsidR="00FF4B26" w:rsidRPr="00FF4B26" w:rsidRDefault="00BC5FE8" w:rsidP="00FF4B26">
      <w:pPr>
        <w:pStyle w:val="Indholdsfortegnelse2"/>
        <w:rPr>
          <w:rFonts w:eastAsiaTheme="minorEastAsia" w:cstheme="minorBidi"/>
        </w:rPr>
      </w:pPr>
      <w:hyperlink w:anchor="_Toc406160907" w:history="1">
        <w:r w:rsidR="00FF4B26" w:rsidRPr="00FF4B26">
          <w:rPr>
            <w:rStyle w:val="Hyperlink"/>
            <w:iCs/>
          </w:rPr>
          <w:t>2.7. Ressourceforbrug og øvrige miljøpåvirkninger fra produktionsanlægget</w:t>
        </w:r>
        <w:r w:rsidR="00FF4B26" w:rsidRPr="00FF4B26">
          <w:rPr>
            <w:webHidden/>
          </w:rPr>
          <w:tab/>
        </w:r>
        <w:r w:rsidR="003400D4" w:rsidRPr="00FF4B26">
          <w:rPr>
            <w:webHidden/>
          </w:rPr>
          <w:fldChar w:fldCharType="begin"/>
        </w:r>
        <w:r w:rsidR="00FF4B26" w:rsidRPr="00FF4B26">
          <w:rPr>
            <w:webHidden/>
          </w:rPr>
          <w:instrText xml:space="preserve"> PAGEREF _Toc406160907 \h </w:instrText>
        </w:r>
        <w:r w:rsidR="003400D4" w:rsidRPr="00FF4B26">
          <w:rPr>
            <w:webHidden/>
          </w:rPr>
        </w:r>
        <w:r w:rsidR="003400D4" w:rsidRPr="00FF4B26">
          <w:rPr>
            <w:webHidden/>
          </w:rPr>
          <w:fldChar w:fldCharType="separate"/>
        </w:r>
        <w:r w:rsidR="00D373D6">
          <w:rPr>
            <w:webHidden/>
          </w:rPr>
          <w:t>30</w:t>
        </w:r>
        <w:r w:rsidR="003400D4" w:rsidRPr="00FF4B26">
          <w:rPr>
            <w:webHidden/>
          </w:rPr>
          <w:fldChar w:fldCharType="end"/>
        </w:r>
      </w:hyperlink>
    </w:p>
    <w:p w14:paraId="7D54E4C3" w14:textId="77777777" w:rsidR="00FF4B26" w:rsidRPr="00FF4B26" w:rsidRDefault="00BC5FE8">
      <w:pPr>
        <w:pStyle w:val="Indholdsfortegnelse3"/>
        <w:rPr>
          <w:rFonts w:eastAsiaTheme="minorEastAsia" w:cstheme="minorBidi"/>
        </w:rPr>
      </w:pPr>
      <w:hyperlink w:anchor="_Toc406160908" w:history="1">
        <w:r w:rsidR="00FF4B26" w:rsidRPr="00FF4B26">
          <w:rPr>
            <w:rStyle w:val="Hyperlink"/>
          </w:rPr>
          <w:t>2.7.1. Vandforbrug</w:t>
        </w:r>
        <w:r w:rsidR="00FF4B26" w:rsidRPr="00FF4B26">
          <w:rPr>
            <w:webHidden/>
          </w:rPr>
          <w:tab/>
        </w:r>
        <w:r w:rsidR="003400D4" w:rsidRPr="00FF4B26">
          <w:rPr>
            <w:webHidden/>
          </w:rPr>
          <w:fldChar w:fldCharType="begin"/>
        </w:r>
        <w:r w:rsidR="00FF4B26" w:rsidRPr="00FF4B26">
          <w:rPr>
            <w:webHidden/>
          </w:rPr>
          <w:instrText xml:space="preserve"> PAGEREF _Toc406160908 \h </w:instrText>
        </w:r>
        <w:r w:rsidR="003400D4" w:rsidRPr="00FF4B26">
          <w:rPr>
            <w:webHidden/>
          </w:rPr>
        </w:r>
        <w:r w:rsidR="003400D4" w:rsidRPr="00FF4B26">
          <w:rPr>
            <w:webHidden/>
          </w:rPr>
          <w:fldChar w:fldCharType="separate"/>
        </w:r>
        <w:r w:rsidR="00D373D6">
          <w:rPr>
            <w:webHidden/>
          </w:rPr>
          <w:t>30</w:t>
        </w:r>
        <w:r w:rsidR="003400D4" w:rsidRPr="00FF4B26">
          <w:rPr>
            <w:webHidden/>
          </w:rPr>
          <w:fldChar w:fldCharType="end"/>
        </w:r>
      </w:hyperlink>
    </w:p>
    <w:p w14:paraId="3CD8FA76" w14:textId="77777777" w:rsidR="00FF4B26" w:rsidRPr="00FF4B26" w:rsidRDefault="00BC5FE8">
      <w:pPr>
        <w:pStyle w:val="Indholdsfortegnelse3"/>
        <w:rPr>
          <w:rFonts w:eastAsiaTheme="minorEastAsia" w:cstheme="minorBidi"/>
        </w:rPr>
      </w:pPr>
      <w:hyperlink w:anchor="_Toc406160909" w:history="1">
        <w:r w:rsidR="00FF4B26" w:rsidRPr="00FF4B26">
          <w:rPr>
            <w:rStyle w:val="Hyperlink"/>
          </w:rPr>
          <w:t>2.7.2. Afledning af vand</w:t>
        </w:r>
        <w:r w:rsidR="00FF4B26" w:rsidRPr="00FF4B26">
          <w:rPr>
            <w:webHidden/>
          </w:rPr>
          <w:tab/>
        </w:r>
        <w:r w:rsidR="003400D4" w:rsidRPr="00FF4B26">
          <w:rPr>
            <w:webHidden/>
          </w:rPr>
          <w:fldChar w:fldCharType="begin"/>
        </w:r>
        <w:r w:rsidR="00FF4B26" w:rsidRPr="00FF4B26">
          <w:rPr>
            <w:webHidden/>
          </w:rPr>
          <w:instrText xml:space="preserve"> PAGEREF _Toc406160909 \h </w:instrText>
        </w:r>
        <w:r w:rsidR="003400D4" w:rsidRPr="00FF4B26">
          <w:rPr>
            <w:webHidden/>
          </w:rPr>
        </w:r>
        <w:r w:rsidR="003400D4" w:rsidRPr="00FF4B26">
          <w:rPr>
            <w:webHidden/>
          </w:rPr>
          <w:fldChar w:fldCharType="separate"/>
        </w:r>
        <w:r w:rsidR="00D373D6">
          <w:rPr>
            <w:webHidden/>
          </w:rPr>
          <w:t>30</w:t>
        </w:r>
        <w:r w:rsidR="003400D4" w:rsidRPr="00FF4B26">
          <w:rPr>
            <w:webHidden/>
          </w:rPr>
          <w:fldChar w:fldCharType="end"/>
        </w:r>
      </w:hyperlink>
    </w:p>
    <w:p w14:paraId="6B0D50D0" w14:textId="77777777" w:rsidR="00FF4B26" w:rsidRPr="00FF4B26" w:rsidRDefault="00BC5FE8">
      <w:pPr>
        <w:pStyle w:val="Indholdsfortegnelse3"/>
        <w:rPr>
          <w:rFonts w:eastAsiaTheme="minorEastAsia" w:cstheme="minorBidi"/>
        </w:rPr>
      </w:pPr>
      <w:hyperlink w:anchor="_Toc406160910" w:history="1">
        <w:r w:rsidR="00FF4B26" w:rsidRPr="00FF4B26">
          <w:rPr>
            <w:rStyle w:val="Hyperlink"/>
          </w:rPr>
          <w:t>2.7.2.1. Sanitært spildevand</w:t>
        </w:r>
        <w:r w:rsidR="00FF4B26" w:rsidRPr="00FF4B26">
          <w:rPr>
            <w:webHidden/>
          </w:rPr>
          <w:tab/>
        </w:r>
        <w:r w:rsidR="003400D4" w:rsidRPr="00FF4B26">
          <w:rPr>
            <w:webHidden/>
          </w:rPr>
          <w:fldChar w:fldCharType="begin"/>
        </w:r>
        <w:r w:rsidR="00FF4B26" w:rsidRPr="00FF4B26">
          <w:rPr>
            <w:webHidden/>
          </w:rPr>
          <w:instrText xml:space="preserve"> PAGEREF _Toc406160910 \h </w:instrText>
        </w:r>
        <w:r w:rsidR="003400D4" w:rsidRPr="00FF4B26">
          <w:rPr>
            <w:webHidden/>
          </w:rPr>
        </w:r>
        <w:r w:rsidR="003400D4" w:rsidRPr="00FF4B26">
          <w:rPr>
            <w:webHidden/>
          </w:rPr>
          <w:fldChar w:fldCharType="separate"/>
        </w:r>
        <w:r w:rsidR="00D373D6">
          <w:rPr>
            <w:webHidden/>
          </w:rPr>
          <w:t>30</w:t>
        </w:r>
        <w:r w:rsidR="003400D4" w:rsidRPr="00FF4B26">
          <w:rPr>
            <w:webHidden/>
          </w:rPr>
          <w:fldChar w:fldCharType="end"/>
        </w:r>
      </w:hyperlink>
    </w:p>
    <w:p w14:paraId="78E2347E" w14:textId="77777777" w:rsidR="00FF4B26" w:rsidRPr="00FF4B26" w:rsidRDefault="00BC5FE8">
      <w:pPr>
        <w:pStyle w:val="Indholdsfortegnelse3"/>
        <w:rPr>
          <w:rFonts w:eastAsiaTheme="minorEastAsia" w:cstheme="minorBidi"/>
        </w:rPr>
      </w:pPr>
      <w:hyperlink w:anchor="_Toc406160911" w:history="1">
        <w:r w:rsidR="00FF4B26" w:rsidRPr="00FF4B26">
          <w:rPr>
            <w:rStyle w:val="Hyperlink"/>
          </w:rPr>
          <w:t>2.7.2.2. Spildevand fra rengøring</w:t>
        </w:r>
        <w:r w:rsidR="00FF4B26" w:rsidRPr="00FF4B26">
          <w:rPr>
            <w:webHidden/>
          </w:rPr>
          <w:tab/>
        </w:r>
        <w:r w:rsidR="003400D4" w:rsidRPr="00FF4B26">
          <w:rPr>
            <w:webHidden/>
          </w:rPr>
          <w:fldChar w:fldCharType="begin"/>
        </w:r>
        <w:r w:rsidR="00FF4B26" w:rsidRPr="00FF4B26">
          <w:rPr>
            <w:webHidden/>
          </w:rPr>
          <w:instrText xml:space="preserve"> PAGEREF _Toc406160911 \h </w:instrText>
        </w:r>
        <w:r w:rsidR="003400D4" w:rsidRPr="00FF4B26">
          <w:rPr>
            <w:webHidden/>
          </w:rPr>
        </w:r>
        <w:r w:rsidR="003400D4" w:rsidRPr="00FF4B26">
          <w:rPr>
            <w:webHidden/>
          </w:rPr>
          <w:fldChar w:fldCharType="separate"/>
        </w:r>
        <w:r w:rsidR="00D373D6">
          <w:rPr>
            <w:webHidden/>
          </w:rPr>
          <w:t>30</w:t>
        </w:r>
        <w:r w:rsidR="003400D4" w:rsidRPr="00FF4B26">
          <w:rPr>
            <w:webHidden/>
          </w:rPr>
          <w:fldChar w:fldCharType="end"/>
        </w:r>
      </w:hyperlink>
    </w:p>
    <w:p w14:paraId="1904CC92" w14:textId="77777777" w:rsidR="00FF4B26" w:rsidRPr="00FF4B26" w:rsidRDefault="00BC5FE8">
      <w:pPr>
        <w:pStyle w:val="Indholdsfortegnelse3"/>
        <w:rPr>
          <w:rFonts w:eastAsiaTheme="minorEastAsia" w:cstheme="minorBidi"/>
        </w:rPr>
      </w:pPr>
      <w:hyperlink w:anchor="_Toc406160912" w:history="1">
        <w:r w:rsidR="00FF4B26" w:rsidRPr="00FF4B26">
          <w:rPr>
            <w:rStyle w:val="Hyperlink"/>
          </w:rPr>
          <w:t>2.7.2.3. Tagvand</w:t>
        </w:r>
        <w:r w:rsidR="00FF4B26" w:rsidRPr="00FF4B26">
          <w:rPr>
            <w:webHidden/>
          </w:rPr>
          <w:tab/>
        </w:r>
        <w:r w:rsidR="003400D4" w:rsidRPr="00FF4B26">
          <w:rPr>
            <w:webHidden/>
          </w:rPr>
          <w:fldChar w:fldCharType="begin"/>
        </w:r>
        <w:r w:rsidR="00FF4B26" w:rsidRPr="00FF4B26">
          <w:rPr>
            <w:webHidden/>
          </w:rPr>
          <w:instrText xml:space="preserve"> PAGEREF _Toc406160912 \h </w:instrText>
        </w:r>
        <w:r w:rsidR="003400D4" w:rsidRPr="00FF4B26">
          <w:rPr>
            <w:webHidden/>
          </w:rPr>
        </w:r>
        <w:r w:rsidR="003400D4" w:rsidRPr="00FF4B26">
          <w:rPr>
            <w:webHidden/>
          </w:rPr>
          <w:fldChar w:fldCharType="separate"/>
        </w:r>
        <w:r w:rsidR="00D373D6">
          <w:rPr>
            <w:webHidden/>
          </w:rPr>
          <w:t>30</w:t>
        </w:r>
        <w:r w:rsidR="003400D4" w:rsidRPr="00FF4B26">
          <w:rPr>
            <w:webHidden/>
          </w:rPr>
          <w:fldChar w:fldCharType="end"/>
        </w:r>
      </w:hyperlink>
    </w:p>
    <w:p w14:paraId="6828CE2F" w14:textId="77777777" w:rsidR="00FF4B26" w:rsidRPr="00FF4B26" w:rsidRDefault="00BC5FE8">
      <w:pPr>
        <w:pStyle w:val="Indholdsfortegnelse3"/>
        <w:rPr>
          <w:rFonts w:eastAsiaTheme="minorEastAsia" w:cstheme="minorBidi"/>
        </w:rPr>
      </w:pPr>
      <w:hyperlink w:anchor="_Toc406160913" w:history="1">
        <w:r w:rsidR="00FF4B26" w:rsidRPr="00FF4B26">
          <w:rPr>
            <w:rStyle w:val="Hyperlink"/>
          </w:rPr>
          <w:t>2.7.2.4. Befæstede arealer</w:t>
        </w:r>
        <w:r w:rsidR="00FF4B26" w:rsidRPr="00FF4B26">
          <w:rPr>
            <w:webHidden/>
          </w:rPr>
          <w:tab/>
        </w:r>
        <w:r w:rsidR="003400D4" w:rsidRPr="00FF4B26">
          <w:rPr>
            <w:webHidden/>
          </w:rPr>
          <w:fldChar w:fldCharType="begin"/>
        </w:r>
        <w:r w:rsidR="00FF4B26" w:rsidRPr="00FF4B26">
          <w:rPr>
            <w:webHidden/>
          </w:rPr>
          <w:instrText xml:space="preserve"> PAGEREF _Toc406160913 \h </w:instrText>
        </w:r>
        <w:r w:rsidR="003400D4" w:rsidRPr="00FF4B26">
          <w:rPr>
            <w:webHidden/>
          </w:rPr>
        </w:r>
        <w:r w:rsidR="003400D4" w:rsidRPr="00FF4B26">
          <w:rPr>
            <w:webHidden/>
          </w:rPr>
          <w:fldChar w:fldCharType="separate"/>
        </w:r>
        <w:r w:rsidR="00D373D6">
          <w:rPr>
            <w:webHidden/>
          </w:rPr>
          <w:t>31</w:t>
        </w:r>
        <w:r w:rsidR="003400D4" w:rsidRPr="00FF4B26">
          <w:rPr>
            <w:webHidden/>
          </w:rPr>
          <w:fldChar w:fldCharType="end"/>
        </w:r>
      </w:hyperlink>
    </w:p>
    <w:p w14:paraId="007AD66B" w14:textId="77777777" w:rsidR="00FF4B26" w:rsidRPr="00FF4B26" w:rsidRDefault="00BC5FE8">
      <w:pPr>
        <w:pStyle w:val="Indholdsfortegnelse3"/>
        <w:rPr>
          <w:rFonts w:eastAsiaTheme="minorEastAsia" w:cstheme="minorBidi"/>
        </w:rPr>
      </w:pPr>
      <w:hyperlink w:anchor="_Toc406160914" w:history="1">
        <w:r w:rsidR="00FF4B26" w:rsidRPr="00FF4B26">
          <w:rPr>
            <w:rStyle w:val="Hyperlink"/>
          </w:rPr>
          <w:t>2.7.3. Energiforbrug</w:t>
        </w:r>
        <w:r w:rsidR="00FF4B26" w:rsidRPr="00FF4B26">
          <w:rPr>
            <w:webHidden/>
          </w:rPr>
          <w:tab/>
        </w:r>
        <w:r w:rsidR="003400D4" w:rsidRPr="00FF4B26">
          <w:rPr>
            <w:webHidden/>
          </w:rPr>
          <w:fldChar w:fldCharType="begin"/>
        </w:r>
        <w:r w:rsidR="00FF4B26" w:rsidRPr="00FF4B26">
          <w:rPr>
            <w:webHidden/>
          </w:rPr>
          <w:instrText xml:space="preserve"> PAGEREF _Toc406160914 \h </w:instrText>
        </w:r>
        <w:r w:rsidR="003400D4" w:rsidRPr="00FF4B26">
          <w:rPr>
            <w:webHidden/>
          </w:rPr>
        </w:r>
        <w:r w:rsidR="003400D4" w:rsidRPr="00FF4B26">
          <w:rPr>
            <w:webHidden/>
          </w:rPr>
          <w:fldChar w:fldCharType="separate"/>
        </w:r>
        <w:r w:rsidR="00D373D6">
          <w:rPr>
            <w:webHidden/>
          </w:rPr>
          <w:t>31</w:t>
        </w:r>
        <w:r w:rsidR="003400D4" w:rsidRPr="00FF4B26">
          <w:rPr>
            <w:webHidden/>
          </w:rPr>
          <w:fldChar w:fldCharType="end"/>
        </w:r>
      </w:hyperlink>
    </w:p>
    <w:p w14:paraId="03806539" w14:textId="77777777" w:rsidR="00FF4B26" w:rsidRPr="00FF4B26" w:rsidRDefault="00BC5FE8">
      <w:pPr>
        <w:pStyle w:val="Indholdsfortegnelse3"/>
        <w:rPr>
          <w:rFonts w:eastAsiaTheme="minorEastAsia" w:cstheme="minorBidi"/>
        </w:rPr>
      </w:pPr>
      <w:hyperlink w:anchor="_Toc406160915" w:history="1">
        <w:r w:rsidR="00FF4B26" w:rsidRPr="00FF4B26">
          <w:rPr>
            <w:rStyle w:val="Hyperlink"/>
          </w:rPr>
          <w:t>2.7.4. Foderstoffer</w:t>
        </w:r>
        <w:r w:rsidR="00FF4B26" w:rsidRPr="00FF4B26">
          <w:rPr>
            <w:webHidden/>
          </w:rPr>
          <w:tab/>
        </w:r>
        <w:r w:rsidR="003400D4" w:rsidRPr="00FF4B26">
          <w:rPr>
            <w:webHidden/>
          </w:rPr>
          <w:fldChar w:fldCharType="begin"/>
        </w:r>
        <w:r w:rsidR="00FF4B26" w:rsidRPr="00FF4B26">
          <w:rPr>
            <w:webHidden/>
          </w:rPr>
          <w:instrText xml:space="preserve"> PAGEREF _Toc406160915 \h </w:instrText>
        </w:r>
        <w:r w:rsidR="003400D4" w:rsidRPr="00FF4B26">
          <w:rPr>
            <w:webHidden/>
          </w:rPr>
        </w:r>
        <w:r w:rsidR="003400D4" w:rsidRPr="00FF4B26">
          <w:rPr>
            <w:webHidden/>
          </w:rPr>
          <w:fldChar w:fldCharType="separate"/>
        </w:r>
        <w:r w:rsidR="00D373D6">
          <w:rPr>
            <w:webHidden/>
          </w:rPr>
          <w:t>31</w:t>
        </w:r>
        <w:r w:rsidR="003400D4" w:rsidRPr="00FF4B26">
          <w:rPr>
            <w:webHidden/>
          </w:rPr>
          <w:fldChar w:fldCharType="end"/>
        </w:r>
      </w:hyperlink>
    </w:p>
    <w:p w14:paraId="6FB7DE79" w14:textId="77777777" w:rsidR="00FF4B26" w:rsidRPr="00FF4B26" w:rsidRDefault="00BC5FE8">
      <w:pPr>
        <w:pStyle w:val="Indholdsfortegnelse3"/>
        <w:rPr>
          <w:rFonts w:eastAsiaTheme="minorEastAsia" w:cstheme="minorBidi"/>
        </w:rPr>
      </w:pPr>
      <w:hyperlink w:anchor="_Toc406160916" w:history="1">
        <w:r w:rsidR="00FF4B26" w:rsidRPr="00FF4B26">
          <w:rPr>
            <w:rStyle w:val="Hyperlink"/>
          </w:rPr>
          <w:t>2.7.5. Kemikalier m.v.</w:t>
        </w:r>
        <w:r w:rsidR="00FF4B26" w:rsidRPr="00FF4B26">
          <w:rPr>
            <w:webHidden/>
          </w:rPr>
          <w:tab/>
        </w:r>
        <w:r w:rsidR="003400D4" w:rsidRPr="00FF4B26">
          <w:rPr>
            <w:webHidden/>
          </w:rPr>
          <w:fldChar w:fldCharType="begin"/>
        </w:r>
        <w:r w:rsidR="00FF4B26" w:rsidRPr="00FF4B26">
          <w:rPr>
            <w:webHidden/>
          </w:rPr>
          <w:instrText xml:space="preserve"> PAGEREF _Toc406160916 \h </w:instrText>
        </w:r>
        <w:r w:rsidR="003400D4" w:rsidRPr="00FF4B26">
          <w:rPr>
            <w:webHidden/>
          </w:rPr>
        </w:r>
        <w:r w:rsidR="003400D4" w:rsidRPr="00FF4B26">
          <w:rPr>
            <w:webHidden/>
          </w:rPr>
          <w:fldChar w:fldCharType="separate"/>
        </w:r>
        <w:r w:rsidR="00D373D6">
          <w:rPr>
            <w:webHidden/>
          </w:rPr>
          <w:t>31</w:t>
        </w:r>
        <w:r w:rsidR="003400D4" w:rsidRPr="00FF4B26">
          <w:rPr>
            <w:webHidden/>
          </w:rPr>
          <w:fldChar w:fldCharType="end"/>
        </w:r>
      </w:hyperlink>
    </w:p>
    <w:p w14:paraId="7BDEB814" w14:textId="77777777" w:rsidR="00FF4B26" w:rsidRPr="00FF4B26" w:rsidRDefault="00BC5FE8">
      <w:pPr>
        <w:pStyle w:val="Indholdsfortegnelse3"/>
        <w:rPr>
          <w:rFonts w:eastAsiaTheme="minorEastAsia" w:cstheme="minorBidi"/>
        </w:rPr>
      </w:pPr>
      <w:hyperlink w:anchor="_Toc406160917" w:history="1">
        <w:r w:rsidR="00FF4B26" w:rsidRPr="00FF4B26">
          <w:rPr>
            <w:rStyle w:val="Hyperlink"/>
          </w:rPr>
          <w:t>2.7.6. Affald</w:t>
        </w:r>
        <w:r w:rsidR="00FF4B26" w:rsidRPr="00FF4B26">
          <w:rPr>
            <w:webHidden/>
          </w:rPr>
          <w:tab/>
        </w:r>
        <w:r w:rsidR="003400D4" w:rsidRPr="00FF4B26">
          <w:rPr>
            <w:webHidden/>
          </w:rPr>
          <w:fldChar w:fldCharType="begin"/>
        </w:r>
        <w:r w:rsidR="00FF4B26" w:rsidRPr="00FF4B26">
          <w:rPr>
            <w:webHidden/>
          </w:rPr>
          <w:instrText xml:space="preserve"> PAGEREF _Toc406160917 \h </w:instrText>
        </w:r>
        <w:r w:rsidR="003400D4" w:rsidRPr="00FF4B26">
          <w:rPr>
            <w:webHidden/>
          </w:rPr>
        </w:r>
        <w:r w:rsidR="003400D4" w:rsidRPr="00FF4B26">
          <w:rPr>
            <w:webHidden/>
          </w:rPr>
          <w:fldChar w:fldCharType="separate"/>
        </w:r>
        <w:r w:rsidR="00D373D6">
          <w:rPr>
            <w:webHidden/>
          </w:rPr>
          <w:t>31</w:t>
        </w:r>
        <w:r w:rsidR="003400D4" w:rsidRPr="00FF4B26">
          <w:rPr>
            <w:webHidden/>
          </w:rPr>
          <w:fldChar w:fldCharType="end"/>
        </w:r>
      </w:hyperlink>
    </w:p>
    <w:p w14:paraId="2A48DC6A" w14:textId="77777777" w:rsidR="00FF4B26" w:rsidRPr="00FF4B26" w:rsidRDefault="00BC5FE8">
      <w:pPr>
        <w:pStyle w:val="Indholdsfortegnelse3"/>
        <w:rPr>
          <w:rFonts w:eastAsiaTheme="minorEastAsia" w:cstheme="minorBidi"/>
        </w:rPr>
      </w:pPr>
      <w:hyperlink w:anchor="_Toc406160918" w:history="1">
        <w:r w:rsidR="00FF4B26" w:rsidRPr="00FF4B26">
          <w:rPr>
            <w:rStyle w:val="Hyperlink"/>
          </w:rPr>
          <w:t>2.7.7. Skadedyr</w:t>
        </w:r>
        <w:r w:rsidR="00FF4B26" w:rsidRPr="00FF4B26">
          <w:rPr>
            <w:webHidden/>
          </w:rPr>
          <w:tab/>
        </w:r>
        <w:r w:rsidR="003400D4" w:rsidRPr="00FF4B26">
          <w:rPr>
            <w:webHidden/>
          </w:rPr>
          <w:fldChar w:fldCharType="begin"/>
        </w:r>
        <w:r w:rsidR="00FF4B26" w:rsidRPr="00FF4B26">
          <w:rPr>
            <w:webHidden/>
          </w:rPr>
          <w:instrText xml:space="preserve"> PAGEREF _Toc406160918 \h </w:instrText>
        </w:r>
        <w:r w:rsidR="003400D4" w:rsidRPr="00FF4B26">
          <w:rPr>
            <w:webHidden/>
          </w:rPr>
        </w:r>
        <w:r w:rsidR="003400D4" w:rsidRPr="00FF4B26">
          <w:rPr>
            <w:webHidden/>
          </w:rPr>
          <w:fldChar w:fldCharType="separate"/>
        </w:r>
        <w:r w:rsidR="00D373D6">
          <w:rPr>
            <w:webHidden/>
          </w:rPr>
          <w:t>32</w:t>
        </w:r>
        <w:r w:rsidR="003400D4" w:rsidRPr="00FF4B26">
          <w:rPr>
            <w:webHidden/>
          </w:rPr>
          <w:fldChar w:fldCharType="end"/>
        </w:r>
      </w:hyperlink>
    </w:p>
    <w:p w14:paraId="483C9FCE" w14:textId="77777777" w:rsidR="00FF4B26" w:rsidRPr="00FF4B26" w:rsidRDefault="00BC5FE8">
      <w:pPr>
        <w:pStyle w:val="Indholdsfortegnelse3"/>
        <w:rPr>
          <w:rFonts w:eastAsiaTheme="minorEastAsia" w:cstheme="minorBidi"/>
        </w:rPr>
      </w:pPr>
      <w:hyperlink w:anchor="_Toc406160919" w:history="1">
        <w:r w:rsidR="00FF4B26" w:rsidRPr="00FF4B26">
          <w:rPr>
            <w:rStyle w:val="Hyperlink"/>
          </w:rPr>
          <w:t>2.7.8. Støv</w:t>
        </w:r>
        <w:r w:rsidR="00FF4B26" w:rsidRPr="00FF4B26">
          <w:rPr>
            <w:webHidden/>
          </w:rPr>
          <w:tab/>
        </w:r>
        <w:r w:rsidR="003400D4" w:rsidRPr="00FF4B26">
          <w:rPr>
            <w:webHidden/>
          </w:rPr>
          <w:fldChar w:fldCharType="begin"/>
        </w:r>
        <w:r w:rsidR="00FF4B26" w:rsidRPr="00FF4B26">
          <w:rPr>
            <w:webHidden/>
          </w:rPr>
          <w:instrText xml:space="preserve"> PAGEREF _Toc406160919 \h </w:instrText>
        </w:r>
        <w:r w:rsidR="003400D4" w:rsidRPr="00FF4B26">
          <w:rPr>
            <w:webHidden/>
          </w:rPr>
        </w:r>
        <w:r w:rsidR="003400D4" w:rsidRPr="00FF4B26">
          <w:rPr>
            <w:webHidden/>
          </w:rPr>
          <w:fldChar w:fldCharType="separate"/>
        </w:r>
        <w:r w:rsidR="00D373D6">
          <w:rPr>
            <w:webHidden/>
          </w:rPr>
          <w:t>32</w:t>
        </w:r>
        <w:r w:rsidR="003400D4" w:rsidRPr="00FF4B26">
          <w:rPr>
            <w:webHidden/>
          </w:rPr>
          <w:fldChar w:fldCharType="end"/>
        </w:r>
      </w:hyperlink>
    </w:p>
    <w:p w14:paraId="58CB7EBF" w14:textId="77777777" w:rsidR="00FF4B26" w:rsidRPr="00FF4B26" w:rsidRDefault="00BC5FE8">
      <w:pPr>
        <w:pStyle w:val="Indholdsfortegnelse3"/>
        <w:rPr>
          <w:rFonts w:eastAsiaTheme="minorEastAsia" w:cstheme="minorBidi"/>
        </w:rPr>
      </w:pPr>
      <w:hyperlink w:anchor="_Toc406160920" w:history="1">
        <w:r w:rsidR="00FF4B26" w:rsidRPr="00FF4B26">
          <w:rPr>
            <w:rStyle w:val="Hyperlink"/>
          </w:rPr>
          <w:t>2.7.9. Støj</w:t>
        </w:r>
        <w:r w:rsidR="00FF4B26" w:rsidRPr="00FF4B26">
          <w:rPr>
            <w:webHidden/>
          </w:rPr>
          <w:tab/>
        </w:r>
        <w:r w:rsidR="003400D4" w:rsidRPr="00FF4B26">
          <w:rPr>
            <w:webHidden/>
          </w:rPr>
          <w:fldChar w:fldCharType="begin"/>
        </w:r>
        <w:r w:rsidR="00FF4B26" w:rsidRPr="00FF4B26">
          <w:rPr>
            <w:webHidden/>
          </w:rPr>
          <w:instrText xml:space="preserve"> PAGEREF _Toc406160920 \h </w:instrText>
        </w:r>
        <w:r w:rsidR="003400D4" w:rsidRPr="00FF4B26">
          <w:rPr>
            <w:webHidden/>
          </w:rPr>
        </w:r>
        <w:r w:rsidR="003400D4" w:rsidRPr="00FF4B26">
          <w:rPr>
            <w:webHidden/>
          </w:rPr>
          <w:fldChar w:fldCharType="separate"/>
        </w:r>
        <w:r w:rsidR="00D373D6">
          <w:rPr>
            <w:webHidden/>
          </w:rPr>
          <w:t>32</w:t>
        </w:r>
        <w:r w:rsidR="003400D4" w:rsidRPr="00FF4B26">
          <w:rPr>
            <w:webHidden/>
          </w:rPr>
          <w:fldChar w:fldCharType="end"/>
        </w:r>
      </w:hyperlink>
    </w:p>
    <w:p w14:paraId="11CA4838" w14:textId="77777777" w:rsidR="00FF4B26" w:rsidRPr="00FF4B26" w:rsidRDefault="00BC5FE8">
      <w:pPr>
        <w:pStyle w:val="Indholdsfortegnelse3"/>
        <w:rPr>
          <w:rFonts w:eastAsiaTheme="minorEastAsia" w:cstheme="minorBidi"/>
        </w:rPr>
      </w:pPr>
      <w:hyperlink w:anchor="_Toc406160921" w:history="1">
        <w:r w:rsidR="00FF4B26" w:rsidRPr="00FF4B26">
          <w:rPr>
            <w:rStyle w:val="Hyperlink"/>
          </w:rPr>
          <w:t>2.7.10. Lys</w:t>
        </w:r>
        <w:r w:rsidR="00FF4B26" w:rsidRPr="00FF4B26">
          <w:rPr>
            <w:webHidden/>
          </w:rPr>
          <w:tab/>
        </w:r>
        <w:r w:rsidR="003400D4" w:rsidRPr="00FF4B26">
          <w:rPr>
            <w:webHidden/>
          </w:rPr>
          <w:fldChar w:fldCharType="begin"/>
        </w:r>
        <w:r w:rsidR="00FF4B26" w:rsidRPr="00FF4B26">
          <w:rPr>
            <w:webHidden/>
          </w:rPr>
          <w:instrText xml:space="preserve"> PAGEREF _Toc406160921 \h </w:instrText>
        </w:r>
        <w:r w:rsidR="003400D4" w:rsidRPr="00FF4B26">
          <w:rPr>
            <w:webHidden/>
          </w:rPr>
        </w:r>
        <w:r w:rsidR="003400D4" w:rsidRPr="00FF4B26">
          <w:rPr>
            <w:webHidden/>
          </w:rPr>
          <w:fldChar w:fldCharType="separate"/>
        </w:r>
        <w:r w:rsidR="00D373D6">
          <w:rPr>
            <w:webHidden/>
          </w:rPr>
          <w:t>32</w:t>
        </w:r>
        <w:r w:rsidR="003400D4" w:rsidRPr="00FF4B26">
          <w:rPr>
            <w:webHidden/>
          </w:rPr>
          <w:fldChar w:fldCharType="end"/>
        </w:r>
      </w:hyperlink>
    </w:p>
    <w:p w14:paraId="1841563A" w14:textId="77777777" w:rsidR="00FF4B26" w:rsidRPr="00FF4B26" w:rsidRDefault="00BC5FE8">
      <w:pPr>
        <w:pStyle w:val="Indholdsfortegnelse3"/>
        <w:rPr>
          <w:rFonts w:eastAsiaTheme="minorEastAsia" w:cstheme="minorBidi"/>
        </w:rPr>
      </w:pPr>
      <w:hyperlink w:anchor="_Toc406160922" w:history="1">
        <w:r w:rsidR="00FF4B26" w:rsidRPr="00FF4B26">
          <w:rPr>
            <w:rStyle w:val="Hyperlink"/>
          </w:rPr>
          <w:t>2.7.11. Transporter til og fra anlægget</w:t>
        </w:r>
        <w:r w:rsidR="00FF4B26" w:rsidRPr="00FF4B26">
          <w:rPr>
            <w:webHidden/>
          </w:rPr>
          <w:tab/>
        </w:r>
        <w:r w:rsidR="003400D4" w:rsidRPr="00FF4B26">
          <w:rPr>
            <w:webHidden/>
          </w:rPr>
          <w:fldChar w:fldCharType="begin"/>
        </w:r>
        <w:r w:rsidR="00FF4B26" w:rsidRPr="00FF4B26">
          <w:rPr>
            <w:webHidden/>
          </w:rPr>
          <w:instrText xml:space="preserve"> PAGEREF _Toc406160922 \h </w:instrText>
        </w:r>
        <w:r w:rsidR="003400D4" w:rsidRPr="00FF4B26">
          <w:rPr>
            <w:webHidden/>
          </w:rPr>
        </w:r>
        <w:r w:rsidR="003400D4" w:rsidRPr="00FF4B26">
          <w:rPr>
            <w:webHidden/>
          </w:rPr>
          <w:fldChar w:fldCharType="separate"/>
        </w:r>
        <w:r w:rsidR="00D373D6">
          <w:rPr>
            <w:webHidden/>
          </w:rPr>
          <w:t>33</w:t>
        </w:r>
        <w:r w:rsidR="003400D4" w:rsidRPr="00FF4B26">
          <w:rPr>
            <w:webHidden/>
          </w:rPr>
          <w:fldChar w:fldCharType="end"/>
        </w:r>
      </w:hyperlink>
    </w:p>
    <w:p w14:paraId="1D95A64B" w14:textId="77777777" w:rsidR="00FF4B26" w:rsidRDefault="00FF4B26">
      <w:pPr>
        <w:pStyle w:val="Indholdsfortegnelse1"/>
        <w:rPr>
          <w:rStyle w:val="Hyperlink"/>
        </w:rPr>
      </w:pPr>
    </w:p>
    <w:p w14:paraId="11196011" w14:textId="77777777" w:rsidR="00FF4B26" w:rsidRPr="00FF4B26" w:rsidRDefault="00BC5FE8">
      <w:pPr>
        <w:pStyle w:val="Indholdsfortegnelse1"/>
        <w:rPr>
          <w:rFonts w:eastAsiaTheme="minorEastAsia" w:cstheme="minorBidi"/>
          <w:b w:val="0"/>
          <w:bCs w:val="0"/>
          <w:iCs w:val="0"/>
        </w:rPr>
      </w:pPr>
      <w:hyperlink w:anchor="_Toc406160923" w:history="1">
        <w:r w:rsidR="00FF4B26" w:rsidRPr="00FF4B26">
          <w:rPr>
            <w:rStyle w:val="Hyperlink"/>
          </w:rPr>
          <w:t>3. Anvendelse af bedste tilgængelige teknik – BAT</w:t>
        </w:r>
        <w:r w:rsidR="00FF4B26" w:rsidRPr="00FF4B26">
          <w:rPr>
            <w:webHidden/>
          </w:rPr>
          <w:tab/>
        </w:r>
        <w:r w:rsidR="003400D4" w:rsidRPr="00FF4B26">
          <w:rPr>
            <w:webHidden/>
          </w:rPr>
          <w:fldChar w:fldCharType="begin"/>
        </w:r>
        <w:r w:rsidR="00FF4B26" w:rsidRPr="00FF4B26">
          <w:rPr>
            <w:webHidden/>
          </w:rPr>
          <w:instrText xml:space="preserve"> PAGEREF _Toc406160923 \h </w:instrText>
        </w:r>
        <w:r w:rsidR="003400D4" w:rsidRPr="00FF4B26">
          <w:rPr>
            <w:webHidden/>
          </w:rPr>
        </w:r>
        <w:r w:rsidR="003400D4" w:rsidRPr="00FF4B26">
          <w:rPr>
            <w:webHidden/>
          </w:rPr>
          <w:fldChar w:fldCharType="separate"/>
        </w:r>
        <w:r w:rsidR="00D373D6">
          <w:rPr>
            <w:webHidden/>
          </w:rPr>
          <w:t>33</w:t>
        </w:r>
        <w:r w:rsidR="003400D4" w:rsidRPr="00FF4B26">
          <w:rPr>
            <w:webHidden/>
          </w:rPr>
          <w:fldChar w:fldCharType="end"/>
        </w:r>
      </w:hyperlink>
    </w:p>
    <w:p w14:paraId="15873755" w14:textId="77777777" w:rsidR="00FF4B26" w:rsidRPr="00FF4B26" w:rsidRDefault="00BC5FE8" w:rsidP="00FF4B26">
      <w:pPr>
        <w:pStyle w:val="Indholdsfortegnelse2"/>
        <w:rPr>
          <w:rFonts w:eastAsiaTheme="minorEastAsia" w:cstheme="minorBidi"/>
        </w:rPr>
      </w:pPr>
      <w:hyperlink w:anchor="_Toc406160924" w:history="1">
        <w:r w:rsidR="00FF4B26" w:rsidRPr="00FF4B26">
          <w:rPr>
            <w:rStyle w:val="Hyperlink"/>
            <w:iCs/>
          </w:rPr>
          <w:t>3.1. BAT i forhold til management:</w:t>
        </w:r>
        <w:r w:rsidR="00FF4B26" w:rsidRPr="00FF4B26">
          <w:rPr>
            <w:webHidden/>
          </w:rPr>
          <w:tab/>
        </w:r>
        <w:r w:rsidR="003400D4" w:rsidRPr="00FF4B26">
          <w:rPr>
            <w:webHidden/>
          </w:rPr>
          <w:fldChar w:fldCharType="begin"/>
        </w:r>
        <w:r w:rsidR="00FF4B26" w:rsidRPr="00FF4B26">
          <w:rPr>
            <w:webHidden/>
          </w:rPr>
          <w:instrText xml:space="preserve"> PAGEREF _Toc406160924 \h </w:instrText>
        </w:r>
        <w:r w:rsidR="003400D4" w:rsidRPr="00FF4B26">
          <w:rPr>
            <w:webHidden/>
          </w:rPr>
        </w:r>
        <w:r w:rsidR="003400D4" w:rsidRPr="00FF4B26">
          <w:rPr>
            <w:webHidden/>
          </w:rPr>
          <w:fldChar w:fldCharType="separate"/>
        </w:r>
        <w:r w:rsidR="00D373D6">
          <w:rPr>
            <w:webHidden/>
          </w:rPr>
          <w:t>35</w:t>
        </w:r>
        <w:r w:rsidR="003400D4" w:rsidRPr="00FF4B26">
          <w:rPr>
            <w:webHidden/>
          </w:rPr>
          <w:fldChar w:fldCharType="end"/>
        </w:r>
      </w:hyperlink>
    </w:p>
    <w:p w14:paraId="7F627278" w14:textId="77777777" w:rsidR="00FF4B26" w:rsidRPr="00FF4B26" w:rsidRDefault="00BC5FE8" w:rsidP="00FF4B26">
      <w:pPr>
        <w:pStyle w:val="Indholdsfortegnelse2"/>
        <w:rPr>
          <w:rFonts w:eastAsiaTheme="minorEastAsia" w:cstheme="minorBidi"/>
        </w:rPr>
      </w:pPr>
      <w:hyperlink w:anchor="_Toc406160925" w:history="1">
        <w:r w:rsidR="00FF4B26" w:rsidRPr="00FF4B26">
          <w:rPr>
            <w:rStyle w:val="Hyperlink"/>
            <w:iCs/>
          </w:rPr>
          <w:t>3.2. BAT i forhold til foder:</w:t>
        </w:r>
        <w:r w:rsidR="00FF4B26" w:rsidRPr="00FF4B26">
          <w:rPr>
            <w:webHidden/>
          </w:rPr>
          <w:tab/>
        </w:r>
        <w:r w:rsidR="003400D4" w:rsidRPr="00FF4B26">
          <w:rPr>
            <w:webHidden/>
          </w:rPr>
          <w:fldChar w:fldCharType="begin"/>
        </w:r>
        <w:r w:rsidR="00FF4B26" w:rsidRPr="00FF4B26">
          <w:rPr>
            <w:webHidden/>
          </w:rPr>
          <w:instrText xml:space="preserve"> PAGEREF _Toc406160925 \h </w:instrText>
        </w:r>
        <w:r w:rsidR="003400D4" w:rsidRPr="00FF4B26">
          <w:rPr>
            <w:webHidden/>
          </w:rPr>
        </w:r>
        <w:r w:rsidR="003400D4" w:rsidRPr="00FF4B26">
          <w:rPr>
            <w:webHidden/>
          </w:rPr>
          <w:fldChar w:fldCharType="separate"/>
        </w:r>
        <w:r w:rsidR="00D373D6">
          <w:rPr>
            <w:webHidden/>
          </w:rPr>
          <w:t>35</w:t>
        </w:r>
        <w:r w:rsidR="003400D4" w:rsidRPr="00FF4B26">
          <w:rPr>
            <w:webHidden/>
          </w:rPr>
          <w:fldChar w:fldCharType="end"/>
        </w:r>
      </w:hyperlink>
    </w:p>
    <w:p w14:paraId="7ECE6771" w14:textId="77777777" w:rsidR="00FF4B26" w:rsidRPr="00FF4B26" w:rsidRDefault="00BC5FE8" w:rsidP="00FF4B26">
      <w:pPr>
        <w:pStyle w:val="Indholdsfortegnelse2"/>
        <w:rPr>
          <w:rFonts w:eastAsiaTheme="minorEastAsia" w:cstheme="minorBidi"/>
        </w:rPr>
      </w:pPr>
      <w:hyperlink w:anchor="_Toc406160926" w:history="1">
        <w:r w:rsidR="00FF4B26" w:rsidRPr="00FF4B26">
          <w:rPr>
            <w:rStyle w:val="Hyperlink"/>
            <w:iCs/>
          </w:rPr>
          <w:t>3.3. BAT i forhold til staldindretning:</w:t>
        </w:r>
        <w:r w:rsidR="00FF4B26" w:rsidRPr="00FF4B26">
          <w:rPr>
            <w:webHidden/>
          </w:rPr>
          <w:tab/>
        </w:r>
        <w:r w:rsidR="003400D4" w:rsidRPr="00FF4B26">
          <w:rPr>
            <w:webHidden/>
          </w:rPr>
          <w:fldChar w:fldCharType="begin"/>
        </w:r>
        <w:r w:rsidR="00FF4B26" w:rsidRPr="00FF4B26">
          <w:rPr>
            <w:webHidden/>
          </w:rPr>
          <w:instrText xml:space="preserve"> PAGEREF _Toc406160926 \h </w:instrText>
        </w:r>
        <w:r w:rsidR="003400D4" w:rsidRPr="00FF4B26">
          <w:rPr>
            <w:webHidden/>
          </w:rPr>
        </w:r>
        <w:r w:rsidR="003400D4" w:rsidRPr="00FF4B26">
          <w:rPr>
            <w:webHidden/>
          </w:rPr>
          <w:fldChar w:fldCharType="separate"/>
        </w:r>
        <w:r w:rsidR="00D373D6">
          <w:rPr>
            <w:webHidden/>
          </w:rPr>
          <w:t>36</w:t>
        </w:r>
        <w:r w:rsidR="003400D4" w:rsidRPr="00FF4B26">
          <w:rPr>
            <w:webHidden/>
          </w:rPr>
          <w:fldChar w:fldCharType="end"/>
        </w:r>
      </w:hyperlink>
    </w:p>
    <w:p w14:paraId="4F635203" w14:textId="77777777" w:rsidR="00FF4B26" w:rsidRPr="00FF4B26" w:rsidRDefault="00BC5FE8" w:rsidP="00FF4B26">
      <w:pPr>
        <w:pStyle w:val="Indholdsfortegnelse2"/>
        <w:rPr>
          <w:rFonts w:eastAsiaTheme="minorEastAsia" w:cstheme="minorBidi"/>
        </w:rPr>
      </w:pPr>
      <w:hyperlink w:anchor="_Toc406160927" w:history="1">
        <w:r w:rsidR="00FF4B26" w:rsidRPr="00FF4B26">
          <w:rPr>
            <w:rStyle w:val="Hyperlink"/>
            <w:iCs/>
          </w:rPr>
          <w:t>3.4. BAT i forhold til vand- og energiforbrug:</w:t>
        </w:r>
        <w:r w:rsidR="00FF4B26" w:rsidRPr="00FF4B26">
          <w:rPr>
            <w:webHidden/>
          </w:rPr>
          <w:tab/>
        </w:r>
        <w:r w:rsidR="003400D4" w:rsidRPr="00FF4B26">
          <w:rPr>
            <w:webHidden/>
          </w:rPr>
          <w:fldChar w:fldCharType="begin"/>
        </w:r>
        <w:r w:rsidR="00FF4B26" w:rsidRPr="00FF4B26">
          <w:rPr>
            <w:webHidden/>
          </w:rPr>
          <w:instrText xml:space="preserve"> PAGEREF _Toc406160927 \h </w:instrText>
        </w:r>
        <w:r w:rsidR="003400D4" w:rsidRPr="00FF4B26">
          <w:rPr>
            <w:webHidden/>
          </w:rPr>
        </w:r>
        <w:r w:rsidR="003400D4" w:rsidRPr="00FF4B26">
          <w:rPr>
            <w:webHidden/>
          </w:rPr>
          <w:fldChar w:fldCharType="separate"/>
        </w:r>
        <w:r w:rsidR="00D373D6">
          <w:rPr>
            <w:webHidden/>
          </w:rPr>
          <w:t>36</w:t>
        </w:r>
        <w:r w:rsidR="003400D4" w:rsidRPr="00FF4B26">
          <w:rPr>
            <w:webHidden/>
          </w:rPr>
          <w:fldChar w:fldCharType="end"/>
        </w:r>
      </w:hyperlink>
    </w:p>
    <w:p w14:paraId="304E0F96" w14:textId="77777777" w:rsidR="00FF4B26" w:rsidRPr="00FF4B26" w:rsidRDefault="00BC5FE8" w:rsidP="00FF4B26">
      <w:pPr>
        <w:pStyle w:val="Indholdsfortegnelse2"/>
        <w:rPr>
          <w:rFonts w:eastAsiaTheme="minorEastAsia" w:cstheme="minorBidi"/>
        </w:rPr>
      </w:pPr>
      <w:hyperlink w:anchor="_Toc406160928" w:history="1">
        <w:r w:rsidR="00FF4B26" w:rsidRPr="00FF4B26">
          <w:rPr>
            <w:rStyle w:val="Hyperlink"/>
            <w:iCs/>
          </w:rPr>
          <w:t>3.5. BAT i forhold til opbevaring og behandling af husdyrgødning:</w:t>
        </w:r>
        <w:r w:rsidR="00FF4B26" w:rsidRPr="00FF4B26">
          <w:rPr>
            <w:webHidden/>
          </w:rPr>
          <w:tab/>
        </w:r>
        <w:r w:rsidR="003400D4" w:rsidRPr="00FF4B26">
          <w:rPr>
            <w:webHidden/>
          </w:rPr>
          <w:fldChar w:fldCharType="begin"/>
        </w:r>
        <w:r w:rsidR="00FF4B26" w:rsidRPr="00FF4B26">
          <w:rPr>
            <w:webHidden/>
          </w:rPr>
          <w:instrText xml:space="preserve"> PAGEREF _Toc406160928 \h </w:instrText>
        </w:r>
        <w:r w:rsidR="003400D4" w:rsidRPr="00FF4B26">
          <w:rPr>
            <w:webHidden/>
          </w:rPr>
        </w:r>
        <w:r w:rsidR="003400D4" w:rsidRPr="00FF4B26">
          <w:rPr>
            <w:webHidden/>
          </w:rPr>
          <w:fldChar w:fldCharType="separate"/>
        </w:r>
        <w:r w:rsidR="00D373D6">
          <w:rPr>
            <w:webHidden/>
          </w:rPr>
          <w:t>37</w:t>
        </w:r>
        <w:r w:rsidR="003400D4" w:rsidRPr="00FF4B26">
          <w:rPr>
            <w:webHidden/>
          </w:rPr>
          <w:fldChar w:fldCharType="end"/>
        </w:r>
      </w:hyperlink>
    </w:p>
    <w:p w14:paraId="3DB8C6CF" w14:textId="77777777" w:rsidR="00FF4B26" w:rsidRDefault="00FF4B26">
      <w:pPr>
        <w:pStyle w:val="Indholdsfortegnelse1"/>
        <w:rPr>
          <w:rStyle w:val="Hyperlink"/>
        </w:rPr>
      </w:pPr>
    </w:p>
    <w:p w14:paraId="74AFBA74" w14:textId="77777777" w:rsidR="00FF4B26" w:rsidRPr="00FF4B26" w:rsidRDefault="00BC5FE8">
      <w:pPr>
        <w:pStyle w:val="Indholdsfortegnelse1"/>
        <w:rPr>
          <w:rFonts w:eastAsiaTheme="minorEastAsia" w:cstheme="minorBidi"/>
          <w:b w:val="0"/>
          <w:bCs w:val="0"/>
          <w:iCs w:val="0"/>
        </w:rPr>
      </w:pPr>
      <w:hyperlink w:anchor="_Toc406160929" w:history="1">
        <w:r w:rsidR="00FF4B26" w:rsidRPr="00FF4B26">
          <w:rPr>
            <w:rStyle w:val="Hyperlink"/>
          </w:rPr>
          <w:t>4. Vurdering af miljøpåvirkning fra udbringningsarealer</w:t>
        </w:r>
        <w:r w:rsidR="00FF4B26" w:rsidRPr="00FF4B26">
          <w:rPr>
            <w:webHidden/>
          </w:rPr>
          <w:tab/>
        </w:r>
        <w:r w:rsidR="003400D4" w:rsidRPr="00FF4B26">
          <w:rPr>
            <w:webHidden/>
          </w:rPr>
          <w:fldChar w:fldCharType="begin"/>
        </w:r>
        <w:r w:rsidR="00FF4B26" w:rsidRPr="00FF4B26">
          <w:rPr>
            <w:webHidden/>
          </w:rPr>
          <w:instrText xml:space="preserve"> PAGEREF _Toc406160929 \h </w:instrText>
        </w:r>
        <w:r w:rsidR="003400D4" w:rsidRPr="00FF4B26">
          <w:rPr>
            <w:webHidden/>
          </w:rPr>
        </w:r>
        <w:r w:rsidR="003400D4" w:rsidRPr="00FF4B26">
          <w:rPr>
            <w:webHidden/>
          </w:rPr>
          <w:fldChar w:fldCharType="separate"/>
        </w:r>
        <w:r w:rsidR="00D373D6">
          <w:rPr>
            <w:webHidden/>
          </w:rPr>
          <w:t>39</w:t>
        </w:r>
        <w:r w:rsidR="003400D4" w:rsidRPr="00FF4B26">
          <w:rPr>
            <w:webHidden/>
          </w:rPr>
          <w:fldChar w:fldCharType="end"/>
        </w:r>
      </w:hyperlink>
    </w:p>
    <w:p w14:paraId="1490EA61" w14:textId="77777777" w:rsidR="00FF4B26" w:rsidRPr="00FF4B26" w:rsidRDefault="00BC5FE8" w:rsidP="00FF4B26">
      <w:pPr>
        <w:pStyle w:val="Indholdsfortegnelse2"/>
        <w:rPr>
          <w:rFonts w:eastAsiaTheme="minorEastAsia" w:cstheme="minorBidi"/>
        </w:rPr>
      </w:pPr>
      <w:hyperlink w:anchor="_Toc406160930" w:history="1">
        <w:r w:rsidR="00FF4B26" w:rsidRPr="00FF4B26">
          <w:rPr>
            <w:rStyle w:val="Hyperlink"/>
          </w:rPr>
          <w:t>4.1. Udbringningsarealernes beliggenhed</w:t>
        </w:r>
        <w:r w:rsidR="00FF4B26" w:rsidRPr="00FF4B26">
          <w:rPr>
            <w:webHidden/>
          </w:rPr>
          <w:tab/>
        </w:r>
        <w:r w:rsidR="003400D4" w:rsidRPr="00FF4B26">
          <w:rPr>
            <w:webHidden/>
          </w:rPr>
          <w:fldChar w:fldCharType="begin"/>
        </w:r>
        <w:r w:rsidR="00FF4B26" w:rsidRPr="00FF4B26">
          <w:rPr>
            <w:webHidden/>
          </w:rPr>
          <w:instrText xml:space="preserve"> PAGEREF _Toc406160930 \h </w:instrText>
        </w:r>
        <w:r w:rsidR="003400D4" w:rsidRPr="00FF4B26">
          <w:rPr>
            <w:webHidden/>
          </w:rPr>
        </w:r>
        <w:r w:rsidR="003400D4" w:rsidRPr="00FF4B26">
          <w:rPr>
            <w:webHidden/>
          </w:rPr>
          <w:fldChar w:fldCharType="separate"/>
        </w:r>
        <w:r w:rsidR="00D373D6">
          <w:rPr>
            <w:webHidden/>
          </w:rPr>
          <w:t>39</w:t>
        </w:r>
        <w:r w:rsidR="003400D4" w:rsidRPr="00FF4B26">
          <w:rPr>
            <w:webHidden/>
          </w:rPr>
          <w:fldChar w:fldCharType="end"/>
        </w:r>
      </w:hyperlink>
    </w:p>
    <w:p w14:paraId="167C56FE" w14:textId="77777777" w:rsidR="00FF4B26" w:rsidRPr="00FF4B26" w:rsidRDefault="00BC5FE8" w:rsidP="00FF4B26">
      <w:pPr>
        <w:pStyle w:val="Indholdsfortegnelse2"/>
        <w:rPr>
          <w:rFonts w:eastAsiaTheme="minorEastAsia" w:cstheme="minorBidi"/>
        </w:rPr>
      </w:pPr>
      <w:hyperlink w:anchor="_Toc406160931" w:history="1">
        <w:r w:rsidR="00FF4B26" w:rsidRPr="00FF4B26">
          <w:rPr>
            <w:rStyle w:val="Hyperlink"/>
          </w:rPr>
          <w:t>4.2. Harmonikrav, tildeling af husdyrgødning og udbringningsmetode</w:t>
        </w:r>
        <w:r w:rsidR="00FF4B26" w:rsidRPr="00FF4B26">
          <w:rPr>
            <w:webHidden/>
          </w:rPr>
          <w:tab/>
        </w:r>
        <w:r w:rsidR="003400D4" w:rsidRPr="00FF4B26">
          <w:rPr>
            <w:webHidden/>
          </w:rPr>
          <w:fldChar w:fldCharType="begin"/>
        </w:r>
        <w:r w:rsidR="00FF4B26" w:rsidRPr="00FF4B26">
          <w:rPr>
            <w:webHidden/>
          </w:rPr>
          <w:instrText xml:space="preserve"> PAGEREF _Toc406160931 \h </w:instrText>
        </w:r>
        <w:r w:rsidR="003400D4" w:rsidRPr="00FF4B26">
          <w:rPr>
            <w:webHidden/>
          </w:rPr>
        </w:r>
        <w:r w:rsidR="003400D4" w:rsidRPr="00FF4B26">
          <w:rPr>
            <w:webHidden/>
          </w:rPr>
          <w:fldChar w:fldCharType="separate"/>
        </w:r>
        <w:r w:rsidR="00D373D6">
          <w:rPr>
            <w:webHidden/>
          </w:rPr>
          <w:t>40</w:t>
        </w:r>
        <w:r w:rsidR="003400D4" w:rsidRPr="00FF4B26">
          <w:rPr>
            <w:webHidden/>
          </w:rPr>
          <w:fldChar w:fldCharType="end"/>
        </w:r>
      </w:hyperlink>
    </w:p>
    <w:p w14:paraId="3B221A40" w14:textId="77777777" w:rsidR="00FF4B26" w:rsidRPr="00FF4B26" w:rsidRDefault="00BC5FE8" w:rsidP="00FF4B26">
      <w:pPr>
        <w:pStyle w:val="Indholdsfortegnelse2"/>
        <w:rPr>
          <w:rFonts w:eastAsiaTheme="minorEastAsia" w:cstheme="minorBidi"/>
        </w:rPr>
      </w:pPr>
      <w:hyperlink w:anchor="_Toc406160932" w:history="1">
        <w:r w:rsidR="00FF4B26" w:rsidRPr="00FF4B26">
          <w:rPr>
            <w:rStyle w:val="Hyperlink"/>
            <w:iCs/>
          </w:rPr>
          <w:t>4.3. Forbrug af handelsgødning, kemikalier m.m.</w:t>
        </w:r>
        <w:r w:rsidR="00FF4B26" w:rsidRPr="00FF4B26">
          <w:rPr>
            <w:webHidden/>
          </w:rPr>
          <w:tab/>
        </w:r>
        <w:r w:rsidR="003400D4" w:rsidRPr="00FF4B26">
          <w:rPr>
            <w:webHidden/>
          </w:rPr>
          <w:fldChar w:fldCharType="begin"/>
        </w:r>
        <w:r w:rsidR="00FF4B26" w:rsidRPr="00FF4B26">
          <w:rPr>
            <w:webHidden/>
          </w:rPr>
          <w:instrText xml:space="preserve"> PAGEREF _Toc406160932 \h </w:instrText>
        </w:r>
        <w:r w:rsidR="003400D4" w:rsidRPr="00FF4B26">
          <w:rPr>
            <w:webHidden/>
          </w:rPr>
        </w:r>
        <w:r w:rsidR="003400D4" w:rsidRPr="00FF4B26">
          <w:rPr>
            <w:webHidden/>
          </w:rPr>
          <w:fldChar w:fldCharType="separate"/>
        </w:r>
        <w:r w:rsidR="00D373D6">
          <w:rPr>
            <w:webHidden/>
          </w:rPr>
          <w:t>41</w:t>
        </w:r>
        <w:r w:rsidR="003400D4" w:rsidRPr="00FF4B26">
          <w:rPr>
            <w:webHidden/>
          </w:rPr>
          <w:fldChar w:fldCharType="end"/>
        </w:r>
      </w:hyperlink>
    </w:p>
    <w:p w14:paraId="2655EA22" w14:textId="77777777" w:rsidR="00FF4B26" w:rsidRPr="00FF4B26" w:rsidRDefault="00BC5FE8" w:rsidP="00FF4B26">
      <w:pPr>
        <w:pStyle w:val="Indholdsfortegnelse2"/>
        <w:rPr>
          <w:rFonts w:eastAsiaTheme="minorEastAsia" w:cstheme="minorBidi"/>
        </w:rPr>
      </w:pPr>
      <w:hyperlink w:anchor="_Toc406160933" w:history="1">
        <w:r w:rsidR="00FF4B26" w:rsidRPr="00FF4B26">
          <w:rPr>
            <w:rStyle w:val="Hyperlink"/>
            <w:iCs/>
          </w:rPr>
          <w:t>4.4. Lugt-, støv- og støjgener fra udbringningsarealer</w:t>
        </w:r>
        <w:r w:rsidR="00FF4B26" w:rsidRPr="00FF4B26">
          <w:rPr>
            <w:webHidden/>
          </w:rPr>
          <w:tab/>
        </w:r>
        <w:r w:rsidR="003400D4" w:rsidRPr="00FF4B26">
          <w:rPr>
            <w:webHidden/>
          </w:rPr>
          <w:fldChar w:fldCharType="begin"/>
        </w:r>
        <w:r w:rsidR="00FF4B26" w:rsidRPr="00FF4B26">
          <w:rPr>
            <w:webHidden/>
          </w:rPr>
          <w:instrText xml:space="preserve"> PAGEREF _Toc406160933 \h </w:instrText>
        </w:r>
        <w:r w:rsidR="003400D4" w:rsidRPr="00FF4B26">
          <w:rPr>
            <w:webHidden/>
          </w:rPr>
        </w:r>
        <w:r w:rsidR="003400D4" w:rsidRPr="00FF4B26">
          <w:rPr>
            <w:webHidden/>
          </w:rPr>
          <w:fldChar w:fldCharType="separate"/>
        </w:r>
        <w:r w:rsidR="00D373D6">
          <w:rPr>
            <w:webHidden/>
          </w:rPr>
          <w:t>41</w:t>
        </w:r>
        <w:r w:rsidR="003400D4" w:rsidRPr="00FF4B26">
          <w:rPr>
            <w:webHidden/>
          </w:rPr>
          <w:fldChar w:fldCharType="end"/>
        </w:r>
      </w:hyperlink>
    </w:p>
    <w:p w14:paraId="4903EEDF" w14:textId="77777777" w:rsidR="00FF4B26" w:rsidRPr="00FF4B26" w:rsidRDefault="00BC5FE8" w:rsidP="00FF4B26">
      <w:pPr>
        <w:pStyle w:val="Indholdsfortegnelse2"/>
        <w:rPr>
          <w:rFonts w:eastAsiaTheme="minorEastAsia" w:cstheme="minorBidi"/>
        </w:rPr>
      </w:pPr>
      <w:hyperlink w:anchor="_Toc406160934" w:history="1">
        <w:r w:rsidR="00FF4B26" w:rsidRPr="00FF4B26">
          <w:rPr>
            <w:rStyle w:val="Hyperlink"/>
            <w:iCs/>
          </w:rPr>
          <w:t>4.5. Grundvand</w:t>
        </w:r>
        <w:r w:rsidR="00FF4B26" w:rsidRPr="00FF4B26">
          <w:rPr>
            <w:webHidden/>
          </w:rPr>
          <w:tab/>
        </w:r>
        <w:r w:rsidR="003400D4" w:rsidRPr="00FF4B26">
          <w:rPr>
            <w:webHidden/>
          </w:rPr>
          <w:fldChar w:fldCharType="begin"/>
        </w:r>
        <w:r w:rsidR="00FF4B26" w:rsidRPr="00FF4B26">
          <w:rPr>
            <w:webHidden/>
          </w:rPr>
          <w:instrText xml:space="preserve"> PAGEREF _Toc406160934 \h </w:instrText>
        </w:r>
        <w:r w:rsidR="003400D4" w:rsidRPr="00FF4B26">
          <w:rPr>
            <w:webHidden/>
          </w:rPr>
        </w:r>
        <w:r w:rsidR="003400D4" w:rsidRPr="00FF4B26">
          <w:rPr>
            <w:webHidden/>
          </w:rPr>
          <w:fldChar w:fldCharType="separate"/>
        </w:r>
        <w:r w:rsidR="00D373D6">
          <w:rPr>
            <w:webHidden/>
          </w:rPr>
          <w:t>41</w:t>
        </w:r>
        <w:r w:rsidR="003400D4" w:rsidRPr="00FF4B26">
          <w:rPr>
            <w:webHidden/>
          </w:rPr>
          <w:fldChar w:fldCharType="end"/>
        </w:r>
      </w:hyperlink>
    </w:p>
    <w:p w14:paraId="36EFB6A8" w14:textId="77777777" w:rsidR="00FF4B26" w:rsidRPr="00FF4B26" w:rsidRDefault="00BC5FE8" w:rsidP="00FF4B26">
      <w:pPr>
        <w:pStyle w:val="Indholdsfortegnelse2"/>
        <w:rPr>
          <w:rFonts w:eastAsiaTheme="minorEastAsia" w:cstheme="minorBidi"/>
        </w:rPr>
      </w:pPr>
      <w:hyperlink w:anchor="_Toc406160935" w:history="1">
        <w:r w:rsidR="00FF4B26" w:rsidRPr="00FF4B26">
          <w:rPr>
            <w:rStyle w:val="Hyperlink"/>
            <w:iCs/>
          </w:rPr>
          <w:t>4.6. Overfladevand</w:t>
        </w:r>
        <w:r w:rsidR="00FF4B26" w:rsidRPr="00FF4B26">
          <w:rPr>
            <w:webHidden/>
          </w:rPr>
          <w:tab/>
        </w:r>
        <w:r w:rsidR="003400D4" w:rsidRPr="00FF4B26">
          <w:rPr>
            <w:webHidden/>
          </w:rPr>
          <w:fldChar w:fldCharType="begin"/>
        </w:r>
        <w:r w:rsidR="00FF4B26" w:rsidRPr="00FF4B26">
          <w:rPr>
            <w:webHidden/>
          </w:rPr>
          <w:instrText xml:space="preserve"> PAGEREF _Toc406160935 \h </w:instrText>
        </w:r>
        <w:r w:rsidR="003400D4" w:rsidRPr="00FF4B26">
          <w:rPr>
            <w:webHidden/>
          </w:rPr>
        </w:r>
        <w:r w:rsidR="003400D4" w:rsidRPr="00FF4B26">
          <w:rPr>
            <w:webHidden/>
          </w:rPr>
          <w:fldChar w:fldCharType="separate"/>
        </w:r>
        <w:r w:rsidR="00D373D6">
          <w:rPr>
            <w:webHidden/>
          </w:rPr>
          <w:t>42</w:t>
        </w:r>
        <w:r w:rsidR="003400D4" w:rsidRPr="00FF4B26">
          <w:rPr>
            <w:webHidden/>
          </w:rPr>
          <w:fldChar w:fldCharType="end"/>
        </w:r>
      </w:hyperlink>
    </w:p>
    <w:p w14:paraId="253F161D" w14:textId="77777777" w:rsidR="00FF4B26" w:rsidRPr="00FF4B26" w:rsidRDefault="00BC5FE8">
      <w:pPr>
        <w:pStyle w:val="Indholdsfortegnelse3"/>
        <w:rPr>
          <w:rFonts w:eastAsiaTheme="minorEastAsia" w:cstheme="minorBidi"/>
        </w:rPr>
      </w:pPr>
      <w:hyperlink w:anchor="_Toc406160936" w:history="1">
        <w:r w:rsidR="00FF4B26" w:rsidRPr="00FF4B26">
          <w:rPr>
            <w:rStyle w:val="Hyperlink"/>
          </w:rPr>
          <w:t>4.6.1. Kvælstofudvaskning</w:t>
        </w:r>
        <w:r w:rsidR="00FF4B26" w:rsidRPr="00FF4B26">
          <w:rPr>
            <w:webHidden/>
          </w:rPr>
          <w:tab/>
        </w:r>
        <w:r w:rsidR="003400D4" w:rsidRPr="00FF4B26">
          <w:rPr>
            <w:webHidden/>
          </w:rPr>
          <w:fldChar w:fldCharType="begin"/>
        </w:r>
        <w:r w:rsidR="00FF4B26" w:rsidRPr="00FF4B26">
          <w:rPr>
            <w:webHidden/>
          </w:rPr>
          <w:instrText xml:space="preserve"> PAGEREF _Toc406160936 \h </w:instrText>
        </w:r>
        <w:r w:rsidR="003400D4" w:rsidRPr="00FF4B26">
          <w:rPr>
            <w:webHidden/>
          </w:rPr>
        </w:r>
        <w:r w:rsidR="003400D4" w:rsidRPr="00FF4B26">
          <w:rPr>
            <w:webHidden/>
          </w:rPr>
          <w:fldChar w:fldCharType="separate"/>
        </w:r>
        <w:r w:rsidR="00D373D6">
          <w:rPr>
            <w:webHidden/>
          </w:rPr>
          <w:t>45</w:t>
        </w:r>
        <w:r w:rsidR="003400D4" w:rsidRPr="00FF4B26">
          <w:rPr>
            <w:webHidden/>
          </w:rPr>
          <w:fldChar w:fldCharType="end"/>
        </w:r>
      </w:hyperlink>
    </w:p>
    <w:p w14:paraId="00400A2A" w14:textId="77777777" w:rsidR="00FF4B26" w:rsidRPr="00FF4B26" w:rsidRDefault="00BC5FE8">
      <w:pPr>
        <w:pStyle w:val="Indholdsfortegnelse3"/>
        <w:rPr>
          <w:rFonts w:eastAsiaTheme="minorEastAsia" w:cstheme="minorBidi"/>
        </w:rPr>
      </w:pPr>
      <w:hyperlink w:anchor="_Toc406160937" w:history="1">
        <w:r w:rsidR="00FF4B26" w:rsidRPr="00FF4B26">
          <w:rPr>
            <w:rStyle w:val="Hyperlink"/>
          </w:rPr>
          <w:t>4.6.2. Fosforoverskud</w:t>
        </w:r>
        <w:r w:rsidR="00FF4B26" w:rsidRPr="00FF4B26">
          <w:rPr>
            <w:webHidden/>
          </w:rPr>
          <w:tab/>
        </w:r>
        <w:r w:rsidR="003400D4" w:rsidRPr="00FF4B26">
          <w:rPr>
            <w:webHidden/>
          </w:rPr>
          <w:fldChar w:fldCharType="begin"/>
        </w:r>
        <w:r w:rsidR="00FF4B26" w:rsidRPr="00FF4B26">
          <w:rPr>
            <w:webHidden/>
          </w:rPr>
          <w:instrText xml:space="preserve"> PAGEREF _Toc406160937 \h </w:instrText>
        </w:r>
        <w:r w:rsidR="003400D4" w:rsidRPr="00FF4B26">
          <w:rPr>
            <w:webHidden/>
          </w:rPr>
        </w:r>
        <w:r w:rsidR="003400D4" w:rsidRPr="00FF4B26">
          <w:rPr>
            <w:webHidden/>
          </w:rPr>
          <w:fldChar w:fldCharType="separate"/>
        </w:r>
        <w:r w:rsidR="00D373D6">
          <w:rPr>
            <w:webHidden/>
          </w:rPr>
          <w:t>48</w:t>
        </w:r>
        <w:r w:rsidR="003400D4" w:rsidRPr="00FF4B26">
          <w:rPr>
            <w:webHidden/>
          </w:rPr>
          <w:fldChar w:fldCharType="end"/>
        </w:r>
      </w:hyperlink>
    </w:p>
    <w:p w14:paraId="33D2A681" w14:textId="77777777" w:rsidR="00FF4B26" w:rsidRPr="00FF4B26" w:rsidRDefault="00BC5FE8">
      <w:pPr>
        <w:pStyle w:val="Indholdsfortegnelse3"/>
        <w:rPr>
          <w:rFonts w:eastAsiaTheme="minorEastAsia" w:cstheme="minorBidi"/>
        </w:rPr>
      </w:pPr>
      <w:hyperlink w:anchor="_Toc406160938" w:history="1">
        <w:r w:rsidR="00FF4B26" w:rsidRPr="00FF4B26">
          <w:rPr>
            <w:rStyle w:val="Hyperlink"/>
          </w:rPr>
          <w:t>4.6.3. Gældende målsætninger</w:t>
        </w:r>
        <w:r w:rsidR="00FF4B26" w:rsidRPr="00FF4B26">
          <w:rPr>
            <w:webHidden/>
          </w:rPr>
          <w:tab/>
        </w:r>
        <w:r w:rsidR="003400D4" w:rsidRPr="00FF4B26">
          <w:rPr>
            <w:webHidden/>
          </w:rPr>
          <w:fldChar w:fldCharType="begin"/>
        </w:r>
        <w:r w:rsidR="00FF4B26" w:rsidRPr="00FF4B26">
          <w:rPr>
            <w:webHidden/>
          </w:rPr>
          <w:instrText xml:space="preserve"> PAGEREF _Toc406160938 \h </w:instrText>
        </w:r>
        <w:r w:rsidR="003400D4" w:rsidRPr="00FF4B26">
          <w:rPr>
            <w:webHidden/>
          </w:rPr>
        </w:r>
        <w:r w:rsidR="003400D4" w:rsidRPr="00FF4B26">
          <w:rPr>
            <w:webHidden/>
          </w:rPr>
          <w:fldChar w:fldCharType="separate"/>
        </w:r>
        <w:r w:rsidR="00D373D6">
          <w:rPr>
            <w:webHidden/>
          </w:rPr>
          <w:t>49</w:t>
        </w:r>
        <w:r w:rsidR="003400D4" w:rsidRPr="00FF4B26">
          <w:rPr>
            <w:webHidden/>
          </w:rPr>
          <w:fldChar w:fldCharType="end"/>
        </w:r>
      </w:hyperlink>
    </w:p>
    <w:p w14:paraId="334A7403" w14:textId="77777777" w:rsidR="00FF4B26" w:rsidRPr="00FF4B26" w:rsidRDefault="00BC5FE8" w:rsidP="00FF4B26">
      <w:pPr>
        <w:pStyle w:val="Indholdsfortegnelse2"/>
        <w:rPr>
          <w:rFonts w:eastAsiaTheme="minorEastAsia" w:cstheme="minorBidi"/>
        </w:rPr>
      </w:pPr>
      <w:hyperlink w:anchor="_Toc406160939" w:history="1">
        <w:r w:rsidR="00FF4B26" w:rsidRPr="00FF4B26">
          <w:rPr>
            <w:rStyle w:val="Hyperlink"/>
          </w:rPr>
          <w:t>4.7. Natur</w:t>
        </w:r>
        <w:r w:rsidR="00FF4B26" w:rsidRPr="00FF4B26">
          <w:rPr>
            <w:webHidden/>
          </w:rPr>
          <w:tab/>
        </w:r>
        <w:r w:rsidR="003400D4" w:rsidRPr="00FF4B26">
          <w:rPr>
            <w:webHidden/>
          </w:rPr>
          <w:fldChar w:fldCharType="begin"/>
        </w:r>
        <w:r w:rsidR="00FF4B26" w:rsidRPr="00FF4B26">
          <w:rPr>
            <w:webHidden/>
          </w:rPr>
          <w:instrText xml:space="preserve"> PAGEREF _Toc406160939 \h </w:instrText>
        </w:r>
        <w:r w:rsidR="003400D4" w:rsidRPr="00FF4B26">
          <w:rPr>
            <w:webHidden/>
          </w:rPr>
        </w:r>
        <w:r w:rsidR="003400D4" w:rsidRPr="00FF4B26">
          <w:rPr>
            <w:webHidden/>
          </w:rPr>
          <w:fldChar w:fldCharType="separate"/>
        </w:r>
        <w:r w:rsidR="00D373D6">
          <w:rPr>
            <w:webHidden/>
          </w:rPr>
          <w:t>51</w:t>
        </w:r>
        <w:r w:rsidR="003400D4" w:rsidRPr="00FF4B26">
          <w:rPr>
            <w:webHidden/>
          </w:rPr>
          <w:fldChar w:fldCharType="end"/>
        </w:r>
      </w:hyperlink>
    </w:p>
    <w:p w14:paraId="4A517473" w14:textId="77777777" w:rsidR="00FF4B26" w:rsidRPr="00FF4B26" w:rsidRDefault="00BC5FE8">
      <w:pPr>
        <w:pStyle w:val="Indholdsfortegnelse3"/>
        <w:rPr>
          <w:rFonts w:eastAsiaTheme="minorEastAsia" w:cstheme="minorBidi"/>
        </w:rPr>
      </w:pPr>
      <w:hyperlink w:anchor="_Toc406160940" w:history="1">
        <w:r w:rsidR="00FF4B26" w:rsidRPr="00FF4B26">
          <w:rPr>
            <w:rStyle w:val="Hyperlink"/>
          </w:rPr>
          <w:t>4.7.1. Beskyttede naturtyper</w:t>
        </w:r>
        <w:r w:rsidR="00FF4B26" w:rsidRPr="00FF4B26">
          <w:rPr>
            <w:webHidden/>
          </w:rPr>
          <w:tab/>
        </w:r>
        <w:r w:rsidR="003400D4" w:rsidRPr="00FF4B26">
          <w:rPr>
            <w:webHidden/>
          </w:rPr>
          <w:fldChar w:fldCharType="begin"/>
        </w:r>
        <w:r w:rsidR="00FF4B26" w:rsidRPr="00FF4B26">
          <w:rPr>
            <w:webHidden/>
          </w:rPr>
          <w:instrText xml:space="preserve"> PAGEREF _Toc406160940 \h </w:instrText>
        </w:r>
        <w:r w:rsidR="003400D4" w:rsidRPr="00FF4B26">
          <w:rPr>
            <w:webHidden/>
          </w:rPr>
        </w:r>
        <w:r w:rsidR="003400D4" w:rsidRPr="00FF4B26">
          <w:rPr>
            <w:webHidden/>
          </w:rPr>
          <w:fldChar w:fldCharType="separate"/>
        </w:r>
        <w:r w:rsidR="00D373D6">
          <w:rPr>
            <w:webHidden/>
          </w:rPr>
          <w:t>51</w:t>
        </w:r>
        <w:r w:rsidR="003400D4" w:rsidRPr="00FF4B26">
          <w:rPr>
            <w:webHidden/>
          </w:rPr>
          <w:fldChar w:fldCharType="end"/>
        </w:r>
      </w:hyperlink>
    </w:p>
    <w:p w14:paraId="31ED460E" w14:textId="77777777" w:rsidR="00FF4B26" w:rsidRPr="00FF4B26" w:rsidRDefault="00BC5FE8">
      <w:pPr>
        <w:pStyle w:val="Indholdsfortegnelse3"/>
        <w:rPr>
          <w:rFonts w:eastAsiaTheme="minorEastAsia" w:cstheme="minorBidi"/>
        </w:rPr>
      </w:pPr>
      <w:hyperlink w:anchor="_Toc406160941" w:history="1">
        <w:r w:rsidR="00FF4B26" w:rsidRPr="00FF4B26">
          <w:rPr>
            <w:rStyle w:val="Hyperlink"/>
          </w:rPr>
          <w:t>4.7.2. Natura 2000-områder</w:t>
        </w:r>
        <w:r w:rsidR="00FF4B26" w:rsidRPr="00FF4B26">
          <w:rPr>
            <w:webHidden/>
          </w:rPr>
          <w:tab/>
        </w:r>
        <w:r w:rsidR="003400D4" w:rsidRPr="00FF4B26">
          <w:rPr>
            <w:webHidden/>
          </w:rPr>
          <w:fldChar w:fldCharType="begin"/>
        </w:r>
        <w:r w:rsidR="00FF4B26" w:rsidRPr="00FF4B26">
          <w:rPr>
            <w:webHidden/>
          </w:rPr>
          <w:instrText xml:space="preserve"> PAGEREF _Toc406160941 \h </w:instrText>
        </w:r>
        <w:r w:rsidR="003400D4" w:rsidRPr="00FF4B26">
          <w:rPr>
            <w:webHidden/>
          </w:rPr>
        </w:r>
        <w:r w:rsidR="003400D4" w:rsidRPr="00FF4B26">
          <w:rPr>
            <w:webHidden/>
          </w:rPr>
          <w:fldChar w:fldCharType="separate"/>
        </w:r>
        <w:r w:rsidR="00D373D6">
          <w:rPr>
            <w:webHidden/>
          </w:rPr>
          <w:t>52</w:t>
        </w:r>
        <w:r w:rsidR="003400D4" w:rsidRPr="00FF4B26">
          <w:rPr>
            <w:webHidden/>
          </w:rPr>
          <w:fldChar w:fldCharType="end"/>
        </w:r>
      </w:hyperlink>
    </w:p>
    <w:p w14:paraId="76A55E99" w14:textId="77777777" w:rsidR="00FF4B26" w:rsidRPr="00FF4B26" w:rsidRDefault="00BC5FE8">
      <w:pPr>
        <w:pStyle w:val="Indholdsfortegnelse3"/>
        <w:rPr>
          <w:rFonts w:eastAsiaTheme="minorEastAsia" w:cstheme="minorBidi"/>
        </w:rPr>
      </w:pPr>
      <w:hyperlink w:anchor="_Toc406160942" w:history="1">
        <w:r w:rsidR="00FF4B26" w:rsidRPr="00FF4B26">
          <w:rPr>
            <w:rStyle w:val="Hyperlink"/>
          </w:rPr>
          <w:t>4.7.3. Plante- og dyrearter med særligt strenge beskyttelseskrav (Bilag IV-arter)</w:t>
        </w:r>
        <w:r w:rsidR="00FF4B26" w:rsidRPr="00FF4B26">
          <w:rPr>
            <w:webHidden/>
          </w:rPr>
          <w:tab/>
        </w:r>
        <w:r w:rsidR="003400D4" w:rsidRPr="00FF4B26">
          <w:rPr>
            <w:webHidden/>
          </w:rPr>
          <w:fldChar w:fldCharType="begin"/>
        </w:r>
        <w:r w:rsidR="00FF4B26" w:rsidRPr="00FF4B26">
          <w:rPr>
            <w:webHidden/>
          </w:rPr>
          <w:instrText xml:space="preserve"> PAGEREF _Toc406160942 \h </w:instrText>
        </w:r>
        <w:r w:rsidR="003400D4" w:rsidRPr="00FF4B26">
          <w:rPr>
            <w:webHidden/>
          </w:rPr>
        </w:r>
        <w:r w:rsidR="003400D4" w:rsidRPr="00FF4B26">
          <w:rPr>
            <w:webHidden/>
          </w:rPr>
          <w:fldChar w:fldCharType="separate"/>
        </w:r>
        <w:r w:rsidR="00D373D6">
          <w:rPr>
            <w:webHidden/>
          </w:rPr>
          <w:t>53</w:t>
        </w:r>
        <w:r w:rsidR="003400D4" w:rsidRPr="00FF4B26">
          <w:rPr>
            <w:webHidden/>
          </w:rPr>
          <w:fldChar w:fldCharType="end"/>
        </w:r>
      </w:hyperlink>
    </w:p>
    <w:p w14:paraId="412B19C7" w14:textId="77777777" w:rsidR="00FF4B26" w:rsidRDefault="00FF4B26">
      <w:pPr>
        <w:pStyle w:val="Indholdsfortegnelse1"/>
        <w:rPr>
          <w:rStyle w:val="Hyperlink"/>
        </w:rPr>
      </w:pPr>
    </w:p>
    <w:p w14:paraId="2D88CD6C" w14:textId="77777777" w:rsidR="00FF4B26" w:rsidRPr="00FF4B26" w:rsidRDefault="00BC5FE8">
      <w:pPr>
        <w:pStyle w:val="Indholdsfortegnelse1"/>
        <w:rPr>
          <w:rFonts w:eastAsiaTheme="minorEastAsia" w:cstheme="minorBidi"/>
          <w:b w:val="0"/>
          <w:bCs w:val="0"/>
          <w:iCs w:val="0"/>
        </w:rPr>
      </w:pPr>
      <w:hyperlink w:anchor="_Toc406160943" w:history="1">
        <w:r w:rsidR="00FF4B26" w:rsidRPr="00FF4B26">
          <w:rPr>
            <w:rStyle w:val="Hyperlink"/>
          </w:rPr>
          <w:t>5. Anvendelse af bedste tilgængelige teknik – BAT i forhold til udbringning af husdyrgødning</w:t>
        </w:r>
        <w:r w:rsidR="00FF4B26" w:rsidRPr="00FF4B26">
          <w:rPr>
            <w:webHidden/>
          </w:rPr>
          <w:tab/>
        </w:r>
        <w:r w:rsidR="003400D4" w:rsidRPr="00FF4B26">
          <w:rPr>
            <w:webHidden/>
          </w:rPr>
          <w:fldChar w:fldCharType="begin"/>
        </w:r>
        <w:r w:rsidR="00FF4B26" w:rsidRPr="00FF4B26">
          <w:rPr>
            <w:webHidden/>
          </w:rPr>
          <w:instrText xml:space="preserve"> PAGEREF _Toc406160943 \h </w:instrText>
        </w:r>
        <w:r w:rsidR="003400D4" w:rsidRPr="00FF4B26">
          <w:rPr>
            <w:webHidden/>
          </w:rPr>
        </w:r>
        <w:r w:rsidR="003400D4" w:rsidRPr="00FF4B26">
          <w:rPr>
            <w:webHidden/>
          </w:rPr>
          <w:fldChar w:fldCharType="separate"/>
        </w:r>
        <w:r w:rsidR="00D373D6">
          <w:rPr>
            <w:webHidden/>
          </w:rPr>
          <w:t>54</w:t>
        </w:r>
        <w:r w:rsidR="003400D4" w:rsidRPr="00FF4B26">
          <w:rPr>
            <w:webHidden/>
          </w:rPr>
          <w:fldChar w:fldCharType="end"/>
        </w:r>
      </w:hyperlink>
    </w:p>
    <w:p w14:paraId="743D71D0" w14:textId="77777777" w:rsidR="00FF4B26" w:rsidRPr="00FF4B26" w:rsidRDefault="00BC5FE8" w:rsidP="00FF4B26">
      <w:pPr>
        <w:pStyle w:val="Indholdsfortegnelse2"/>
        <w:rPr>
          <w:rFonts w:eastAsiaTheme="minorEastAsia" w:cstheme="minorBidi"/>
        </w:rPr>
      </w:pPr>
      <w:hyperlink w:anchor="_Toc406160944" w:history="1">
        <w:r w:rsidR="00FF4B26" w:rsidRPr="00FF4B26">
          <w:rPr>
            <w:rStyle w:val="Hyperlink"/>
            <w:iCs/>
          </w:rPr>
          <w:t>5.1. BAT i forhold til udbringning af husdyrgødning</w:t>
        </w:r>
        <w:r w:rsidR="00FF4B26" w:rsidRPr="00FF4B26">
          <w:rPr>
            <w:webHidden/>
          </w:rPr>
          <w:tab/>
        </w:r>
        <w:r w:rsidR="003400D4" w:rsidRPr="00FF4B26">
          <w:rPr>
            <w:webHidden/>
          </w:rPr>
          <w:fldChar w:fldCharType="begin"/>
        </w:r>
        <w:r w:rsidR="00FF4B26" w:rsidRPr="00FF4B26">
          <w:rPr>
            <w:webHidden/>
          </w:rPr>
          <w:instrText xml:space="preserve"> PAGEREF _Toc406160944 \h </w:instrText>
        </w:r>
        <w:r w:rsidR="003400D4" w:rsidRPr="00FF4B26">
          <w:rPr>
            <w:webHidden/>
          </w:rPr>
        </w:r>
        <w:r w:rsidR="003400D4" w:rsidRPr="00FF4B26">
          <w:rPr>
            <w:webHidden/>
          </w:rPr>
          <w:fldChar w:fldCharType="separate"/>
        </w:r>
        <w:r w:rsidR="00D373D6">
          <w:rPr>
            <w:webHidden/>
          </w:rPr>
          <w:t>54</w:t>
        </w:r>
        <w:r w:rsidR="003400D4" w:rsidRPr="00FF4B26">
          <w:rPr>
            <w:webHidden/>
          </w:rPr>
          <w:fldChar w:fldCharType="end"/>
        </w:r>
      </w:hyperlink>
    </w:p>
    <w:p w14:paraId="744420A3" w14:textId="77777777" w:rsidR="00FF4B26" w:rsidRDefault="00FF4B26">
      <w:pPr>
        <w:pStyle w:val="Indholdsfortegnelse1"/>
        <w:rPr>
          <w:rStyle w:val="Hyperlink"/>
        </w:rPr>
      </w:pPr>
    </w:p>
    <w:p w14:paraId="74A4F297" w14:textId="77777777" w:rsidR="00FF4B26" w:rsidRPr="00FF4B26" w:rsidRDefault="00BC5FE8">
      <w:pPr>
        <w:pStyle w:val="Indholdsfortegnelse1"/>
        <w:rPr>
          <w:rFonts w:eastAsiaTheme="minorEastAsia" w:cstheme="minorBidi"/>
          <w:b w:val="0"/>
          <w:bCs w:val="0"/>
          <w:iCs w:val="0"/>
        </w:rPr>
      </w:pPr>
      <w:hyperlink w:anchor="_Toc406160945" w:history="1">
        <w:r w:rsidR="00FF4B26" w:rsidRPr="00FF4B26">
          <w:rPr>
            <w:rStyle w:val="Hyperlink"/>
          </w:rPr>
          <w:t>6. Landskabelige og kulturhistoriske værdier</w:t>
        </w:r>
        <w:r w:rsidR="00FF4B26" w:rsidRPr="00FF4B26">
          <w:rPr>
            <w:webHidden/>
          </w:rPr>
          <w:tab/>
        </w:r>
        <w:r w:rsidR="003400D4" w:rsidRPr="00FF4B26">
          <w:rPr>
            <w:webHidden/>
          </w:rPr>
          <w:fldChar w:fldCharType="begin"/>
        </w:r>
        <w:r w:rsidR="00FF4B26" w:rsidRPr="00FF4B26">
          <w:rPr>
            <w:webHidden/>
          </w:rPr>
          <w:instrText xml:space="preserve"> PAGEREF _Toc406160945 \h </w:instrText>
        </w:r>
        <w:r w:rsidR="003400D4" w:rsidRPr="00FF4B26">
          <w:rPr>
            <w:webHidden/>
          </w:rPr>
        </w:r>
        <w:r w:rsidR="003400D4" w:rsidRPr="00FF4B26">
          <w:rPr>
            <w:webHidden/>
          </w:rPr>
          <w:fldChar w:fldCharType="separate"/>
        </w:r>
        <w:r w:rsidR="00D373D6">
          <w:rPr>
            <w:webHidden/>
          </w:rPr>
          <w:t>55</w:t>
        </w:r>
        <w:r w:rsidR="003400D4" w:rsidRPr="00FF4B26">
          <w:rPr>
            <w:webHidden/>
          </w:rPr>
          <w:fldChar w:fldCharType="end"/>
        </w:r>
      </w:hyperlink>
    </w:p>
    <w:p w14:paraId="76FB81EA" w14:textId="77777777" w:rsidR="00FF4B26" w:rsidRPr="00FF4B26" w:rsidRDefault="00BC5FE8" w:rsidP="00FF4B26">
      <w:pPr>
        <w:pStyle w:val="Indholdsfortegnelse2"/>
        <w:rPr>
          <w:rFonts w:eastAsiaTheme="minorEastAsia" w:cstheme="minorBidi"/>
        </w:rPr>
      </w:pPr>
      <w:hyperlink w:anchor="_Toc406160946" w:history="1">
        <w:r w:rsidR="00FF4B26" w:rsidRPr="00FF4B26">
          <w:rPr>
            <w:rStyle w:val="Hyperlink"/>
            <w:iCs/>
          </w:rPr>
          <w:t>6.1. Landskabelige værdier</w:t>
        </w:r>
        <w:r w:rsidR="00FF4B26" w:rsidRPr="00FF4B26">
          <w:rPr>
            <w:webHidden/>
          </w:rPr>
          <w:tab/>
        </w:r>
        <w:r w:rsidR="003400D4" w:rsidRPr="00FF4B26">
          <w:rPr>
            <w:webHidden/>
          </w:rPr>
          <w:fldChar w:fldCharType="begin"/>
        </w:r>
        <w:r w:rsidR="00FF4B26" w:rsidRPr="00FF4B26">
          <w:rPr>
            <w:webHidden/>
          </w:rPr>
          <w:instrText xml:space="preserve"> PAGEREF _Toc406160946 \h </w:instrText>
        </w:r>
        <w:r w:rsidR="003400D4" w:rsidRPr="00FF4B26">
          <w:rPr>
            <w:webHidden/>
          </w:rPr>
        </w:r>
        <w:r w:rsidR="003400D4" w:rsidRPr="00FF4B26">
          <w:rPr>
            <w:webHidden/>
          </w:rPr>
          <w:fldChar w:fldCharType="separate"/>
        </w:r>
        <w:r w:rsidR="00D373D6">
          <w:rPr>
            <w:webHidden/>
          </w:rPr>
          <w:t>55</w:t>
        </w:r>
        <w:r w:rsidR="003400D4" w:rsidRPr="00FF4B26">
          <w:rPr>
            <w:webHidden/>
          </w:rPr>
          <w:fldChar w:fldCharType="end"/>
        </w:r>
      </w:hyperlink>
    </w:p>
    <w:p w14:paraId="29B3DFFA" w14:textId="77777777" w:rsidR="00FF4B26" w:rsidRPr="00FF4B26" w:rsidRDefault="00BC5FE8" w:rsidP="00FF4B26">
      <w:pPr>
        <w:pStyle w:val="Indholdsfortegnelse2"/>
        <w:rPr>
          <w:rFonts w:eastAsiaTheme="minorEastAsia" w:cstheme="minorBidi"/>
        </w:rPr>
      </w:pPr>
      <w:hyperlink w:anchor="_Toc406160947" w:history="1">
        <w:r w:rsidR="00FF4B26" w:rsidRPr="00FF4B26">
          <w:rPr>
            <w:rStyle w:val="Hyperlink"/>
            <w:iCs/>
          </w:rPr>
          <w:t>6.2. Kulturhistoriske værdier</w:t>
        </w:r>
        <w:r w:rsidR="00FF4B26" w:rsidRPr="00FF4B26">
          <w:rPr>
            <w:webHidden/>
          </w:rPr>
          <w:tab/>
        </w:r>
        <w:r w:rsidR="003400D4" w:rsidRPr="00FF4B26">
          <w:rPr>
            <w:webHidden/>
          </w:rPr>
          <w:fldChar w:fldCharType="begin"/>
        </w:r>
        <w:r w:rsidR="00FF4B26" w:rsidRPr="00FF4B26">
          <w:rPr>
            <w:webHidden/>
          </w:rPr>
          <w:instrText xml:space="preserve"> PAGEREF _Toc406160947 \h </w:instrText>
        </w:r>
        <w:r w:rsidR="003400D4" w:rsidRPr="00FF4B26">
          <w:rPr>
            <w:webHidden/>
          </w:rPr>
        </w:r>
        <w:r w:rsidR="003400D4" w:rsidRPr="00FF4B26">
          <w:rPr>
            <w:webHidden/>
          </w:rPr>
          <w:fldChar w:fldCharType="separate"/>
        </w:r>
        <w:r w:rsidR="00D373D6">
          <w:rPr>
            <w:webHidden/>
          </w:rPr>
          <w:t>57</w:t>
        </w:r>
        <w:r w:rsidR="003400D4" w:rsidRPr="00FF4B26">
          <w:rPr>
            <w:webHidden/>
          </w:rPr>
          <w:fldChar w:fldCharType="end"/>
        </w:r>
      </w:hyperlink>
    </w:p>
    <w:p w14:paraId="74A437EF" w14:textId="77777777" w:rsidR="00FF4B26" w:rsidRDefault="00FF4B26">
      <w:pPr>
        <w:pStyle w:val="Indholdsfortegnelse1"/>
        <w:rPr>
          <w:rStyle w:val="Hyperlink"/>
        </w:rPr>
      </w:pPr>
    </w:p>
    <w:p w14:paraId="5B02BBEA" w14:textId="77777777" w:rsidR="00FF4B26" w:rsidRPr="00FF4B26" w:rsidRDefault="00BC5FE8">
      <w:pPr>
        <w:pStyle w:val="Indholdsfortegnelse1"/>
        <w:rPr>
          <w:rFonts w:eastAsiaTheme="minorEastAsia" w:cstheme="minorBidi"/>
          <w:b w:val="0"/>
          <w:bCs w:val="0"/>
          <w:iCs w:val="0"/>
        </w:rPr>
      </w:pPr>
      <w:hyperlink w:anchor="_Toc406160948" w:history="1">
        <w:r w:rsidR="00FF4B26" w:rsidRPr="00FF4B26">
          <w:rPr>
            <w:rStyle w:val="Hyperlink"/>
          </w:rPr>
          <w:t>7. Bilagsfortegnelse</w:t>
        </w:r>
        <w:r w:rsidR="00FF4B26" w:rsidRPr="00FF4B26">
          <w:rPr>
            <w:webHidden/>
          </w:rPr>
          <w:tab/>
        </w:r>
        <w:r w:rsidR="003400D4" w:rsidRPr="00FF4B26">
          <w:rPr>
            <w:webHidden/>
          </w:rPr>
          <w:fldChar w:fldCharType="begin"/>
        </w:r>
        <w:r w:rsidR="00FF4B26" w:rsidRPr="00FF4B26">
          <w:rPr>
            <w:webHidden/>
          </w:rPr>
          <w:instrText xml:space="preserve"> PAGEREF _Toc406160948 \h </w:instrText>
        </w:r>
        <w:r w:rsidR="003400D4" w:rsidRPr="00FF4B26">
          <w:rPr>
            <w:webHidden/>
          </w:rPr>
        </w:r>
        <w:r w:rsidR="003400D4" w:rsidRPr="00FF4B26">
          <w:rPr>
            <w:webHidden/>
          </w:rPr>
          <w:fldChar w:fldCharType="separate"/>
        </w:r>
        <w:r w:rsidR="00D373D6">
          <w:rPr>
            <w:webHidden/>
          </w:rPr>
          <w:t>58</w:t>
        </w:r>
        <w:r w:rsidR="003400D4" w:rsidRPr="00FF4B26">
          <w:rPr>
            <w:webHidden/>
          </w:rPr>
          <w:fldChar w:fldCharType="end"/>
        </w:r>
      </w:hyperlink>
    </w:p>
    <w:p w14:paraId="12EFF606" w14:textId="77777777" w:rsidR="00FF4B26" w:rsidRPr="00FF4B26" w:rsidRDefault="00FF4B26" w:rsidP="00FF4B26">
      <w:pPr>
        <w:pStyle w:val="Indholdsfortegnelse2"/>
        <w:rPr>
          <w:rFonts w:eastAsiaTheme="minorEastAsia" w:cstheme="minorBidi"/>
        </w:rPr>
      </w:pPr>
    </w:p>
    <w:p w14:paraId="1ABDFAE1" w14:textId="77777777" w:rsidR="001A40A9" w:rsidRPr="00FF4B26" w:rsidRDefault="003400D4" w:rsidP="001A40A9">
      <w:pPr>
        <w:pStyle w:val="Indholdsfortegnelse1"/>
      </w:pPr>
      <w:r w:rsidRPr="00FF4B26">
        <w:rPr>
          <w:highlight w:val="yellow"/>
        </w:rPr>
        <w:fldChar w:fldCharType="end"/>
      </w:r>
      <w:r w:rsidR="001A40A9" w:rsidRPr="00FF4B26">
        <w:rPr>
          <w:highlight w:val="yellow"/>
        </w:rPr>
        <w:br w:type="page"/>
      </w:r>
    </w:p>
    <w:p w14:paraId="054E5425" w14:textId="77777777" w:rsidR="001A40A9" w:rsidRPr="000C028D" w:rsidRDefault="001A40A9" w:rsidP="000C028D">
      <w:pPr>
        <w:pStyle w:val="Overskrift1"/>
        <w:rPr>
          <w:rFonts w:ascii="Verdana" w:hAnsi="Verdana"/>
        </w:rPr>
      </w:pPr>
      <w:bookmarkStart w:id="200" w:name="_Toc150142199"/>
      <w:bookmarkStart w:id="201" w:name="_Toc406160895"/>
      <w:r w:rsidRPr="000C028D">
        <w:rPr>
          <w:rFonts w:ascii="Verdana" w:hAnsi="Verdana"/>
        </w:rPr>
        <w:lastRenderedPageBreak/>
        <w:t>1. I</w:t>
      </w:r>
      <w:bookmarkEnd w:id="200"/>
      <w:r w:rsidRPr="000C028D">
        <w:rPr>
          <w:rFonts w:ascii="Verdana" w:hAnsi="Verdana"/>
        </w:rPr>
        <w:t>ndledning</w:t>
      </w:r>
      <w:bookmarkEnd w:id="201"/>
    </w:p>
    <w:p w14:paraId="28FED115" w14:textId="77777777" w:rsidR="001A40A9" w:rsidRPr="006A5E21" w:rsidRDefault="001A40A9" w:rsidP="001A40A9">
      <w:pPr>
        <w:pStyle w:val="Overskrift2"/>
        <w:spacing w:after="120" w:line="280" w:lineRule="exact"/>
        <w:ind w:left="578" w:hanging="578"/>
        <w:rPr>
          <w:rFonts w:ascii="Verdana" w:hAnsi="Verdana"/>
          <w:iCs/>
          <w:sz w:val="24"/>
        </w:rPr>
      </w:pPr>
      <w:bookmarkStart w:id="202" w:name="_Toc406160896"/>
      <w:r w:rsidRPr="006A5E21">
        <w:rPr>
          <w:rFonts w:ascii="Verdana" w:hAnsi="Verdana"/>
          <w:iCs/>
          <w:sz w:val="24"/>
        </w:rPr>
        <w:t>1.1. Ikke-teknisk resumé</w:t>
      </w:r>
      <w:bookmarkEnd w:id="202"/>
    </w:p>
    <w:p w14:paraId="52A7CA99" w14:textId="770A46F7" w:rsidR="001A40A9" w:rsidRPr="006A5E21" w:rsidRDefault="001A40A9" w:rsidP="001A40A9">
      <w:pPr>
        <w:spacing w:line="280" w:lineRule="exact"/>
      </w:pPr>
      <w:r w:rsidRPr="006A5E21">
        <w:t xml:space="preserve">Ansøger </w:t>
      </w:r>
      <w:r w:rsidR="006110BC">
        <w:t xml:space="preserve">-Peter Gasbjerg, </w:t>
      </w:r>
      <w:proofErr w:type="spellStart"/>
      <w:r w:rsidR="006110BC">
        <w:t>Sandfeldvej</w:t>
      </w:r>
      <w:proofErr w:type="spellEnd"/>
      <w:r w:rsidR="006110BC">
        <w:t xml:space="preserve"> 55, 7330 Brande</w:t>
      </w:r>
      <w:r w:rsidRPr="006A5E21">
        <w:t xml:space="preserve"> søger om at </w:t>
      </w:r>
      <w:r w:rsidR="006110BC">
        <w:t>etablere</w:t>
      </w:r>
      <w:r w:rsidRPr="006A5E21">
        <w:t xml:space="preserve"> </w:t>
      </w:r>
      <w:r w:rsidR="006110BC">
        <w:t xml:space="preserve">en hønse </w:t>
      </w:r>
      <w:r w:rsidRPr="006A5E21">
        <w:t>besætningen</w:t>
      </w:r>
      <w:r w:rsidR="006110BC">
        <w:t xml:space="preserve"> på </w:t>
      </w:r>
      <w:r w:rsidR="000856AA">
        <w:t>33.228 årshøner, svarende til 195,5</w:t>
      </w:r>
      <w:r w:rsidRPr="006A5E21">
        <w:t xml:space="preserve"> i dyreenheder (DE)</w:t>
      </w:r>
      <w:r w:rsidR="000856AA">
        <w:t>.</w:t>
      </w:r>
      <w:r w:rsidRPr="006A5E21">
        <w:t xml:space="preserve"> </w:t>
      </w:r>
    </w:p>
    <w:p w14:paraId="052E2CD2" w14:textId="77777777" w:rsidR="000856AA" w:rsidRDefault="000856AA" w:rsidP="000856AA">
      <w:pPr>
        <w:spacing w:line="280" w:lineRule="exact"/>
      </w:pPr>
    </w:p>
    <w:p w14:paraId="46B915C2" w14:textId="77777777" w:rsidR="004D501F" w:rsidRDefault="001A40A9" w:rsidP="004D501F">
      <w:pPr>
        <w:spacing w:line="280" w:lineRule="exact"/>
      </w:pPr>
      <w:r w:rsidRPr="006A5E21">
        <w:t>Der søges om</w:t>
      </w:r>
      <w:r w:rsidR="000856AA">
        <w:t xml:space="preserve"> etablering af:</w:t>
      </w:r>
      <w:r w:rsidRPr="006A5E21">
        <w:t xml:space="preserve"> </w:t>
      </w:r>
      <w:r w:rsidR="000856AA">
        <w:t>- to tvillingestalde hver</w:t>
      </w:r>
      <w:r w:rsidR="000856AA" w:rsidRPr="00820160">
        <w:t xml:space="preserve"> </w:t>
      </w:r>
      <w:r w:rsidR="000856AA" w:rsidRPr="006A5E21">
        <w:t xml:space="preserve">på </w:t>
      </w:r>
      <w:r w:rsidR="004D501F">
        <w:t xml:space="preserve">ca. </w:t>
      </w:r>
      <w:r w:rsidR="000856AA">
        <w:t>1.920</w:t>
      </w:r>
      <w:r w:rsidR="000856AA" w:rsidRPr="006A5E21">
        <w:t xml:space="preserve"> m²</w:t>
      </w:r>
      <w:r w:rsidR="000856AA" w:rsidRPr="006A5E21">
        <w:rPr>
          <w:vertAlign w:val="superscript"/>
        </w:rPr>
        <w:t xml:space="preserve"> </w:t>
      </w:r>
      <w:r w:rsidR="000856AA">
        <w:t xml:space="preserve">med volieresystem m. gødningsbånd </w:t>
      </w:r>
    </w:p>
    <w:p w14:paraId="29B3840D" w14:textId="0A7A096D" w:rsidR="000856AA" w:rsidRPr="00B136D0" w:rsidRDefault="004D501F" w:rsidP="004D501F">
      <w:pPr>
        <w:spacing w:line="280" w:lineRule="exact"/>
        <w:ind w:left="2608"/>
      </w:pPr>
      <w:r>
        <w:t xml:space="preserve">  </w:t>
      </w:r>
      <w:r w:rsidR="000856AA">
        <w:t>og fælles pakke–</w:t>
      </w:r>
      <w:r w:rsidR="00936355">
        <w:t xml:space="preserve"> </w:t>
      </w:r>
      <w:r w:rsidR="000856AA">
        <w:t>og kølerum</w:t>
      </w:r>
      <w:r w:rsidR="00B136D0">
        <w:t xml:space="preserve"> (ca. 260 m</w:t>
      </w:r>
      <w:r w:rsidR="00B136D0">
        <w:rPr>
          <w:vertAlign w:val="superscript"/>
        </w:rPr>
        <w:t>2</w:t>
      </w:r>
      <w:r w:rsidR="00B136D0">
        <w:t>)</w:t>
      </w:r>
    </w:p>
    <w:p w14:paraId="66DDA343" w14:textId="77777777" w:rsidR="000856AA" w:rsidRDefault="000856AA" w:rsidP="000856AA">
      <w:pPr>
        <w:spacing w:line="280" w:lineRule="exact"/>
        <w:ind w:left="360" w:firstLine="360"/>
      </w:pPr>
      <w:r>
        <w:tab/>
      </w:r>
      <w:r>
        <w:tab/>
        <w:t>- to verandaer på hver 950 m</w:t>
      </w:r>
      <w:r>
        <w:rPr>
          <w:vertAlign w:val="superscript"/>
        </w:rPr>
        <w:t>2</w:t>
      </w:r>
    </w:p>
    <w:p w14:paraId="5FCD388D" w14:textId="1CF2A6BA" w:rsidR="000856AA" w:rsidRDefault="000856AA" w:rsidP="000856AA">
      <w:pPr>
        <w:spacing w:line="280" w:lineRule="exact"/>
        <w:ind w:left="360" w:firstLine="360"/>
      </w:pPr>
      <w:r>
        <w:tab/>
      </w:r>
      <w:r>
        <w:tab/>
        <w:t xml:space="preserve">- to stålfodersiloer på </w:t>
      </w:r>
      <w:r w:rsidR="008C1BC0">
        <w:t xml:space="preserve">ca. </w:t>
      </w:r>
      <w:r>
        <w:t>10,05 meter (ca. 3 meter i diameter)</w:t>
      </w:r>
    </w:p>
    <w:p w14:paraId="5EFF52AF" w14:textId="77777777" w:rsidR="000856AA" w:rsidRDefault="000856AA" w:rsidP="000856AA">
      <w:pPr>
        <w:spacing w:line="280" w:lineRule="exact"/>
        <w:ind w:left="360" w:firstLine="360"/>
      </w:pPr>
      <w:r>
        <w:tab/>
      </w:r>
      <w:r>
        <w:tab/>
        <w:t>- en samletank på 50 m</w:t>
      </w:r>
      <w:r w:rsidRPr="00AA3B1C">
        <w:rPr>
          <w:vertAlign w:val="superscript"/>
        </w:rPr>
        <w:t>3</w:t>
      </w:r>
    </w:p>
    <w:p w14:paraId="0413FF23" w14:textId="09B7D3D1" w:rsidR="000856AA" w:rsidRDefault="000856AA" w:rsidP="000856AA">
      <w:pPr>
        <w:spacing w:line="280" w:lineRule="exact"/>
        <w:ind w:left="360" w:firstLine="360"/>
        <w:rPr>
          <w:vertAlign w:val="superscript"/>
        </w:rPr>
      </w:pPr>
      <w:r>
        <w:tab/>
      </w:r>
      <w:r>
        <w:tab/>
        <w:t>- befæstet areal på 445 m</w:t>
      </w:r>
      <w:r w:rsidRPr="00AA3B1C">
        <w:rPr>
          <w:vertAlign w:val="superscript"/>
        </w:rPr>
        <w:t>2</w:t>
      </w:r>
    </w:p>
    <w:p w14:paraId="6C45C08E" w14:textId="77777777" w:rsidR="000856AA" w:rsidRPr="009A5DC3" w:rsidRDefault="000856AA" w:rsidP="000856AA">
      <w:pPr>
        <w:spacing w:line="280" w:lineRule="exact"/>
        <w:ind w:left="360" w:firstLine="360"/>
      </w:pPr>
    </w:p>
    <w:p w14:paraId="0E2F82FD" w14:textId="77777777" w:rsidR="000856AA" w:rsidRPr="006A5E21" w:rsidRDefault="000856AA" w:rsidP="000856AA">
      <w:pPr>
        <w:spacing w:line="280" w:lineRule="exact"/>
        <w:ind w:left="360" w:firstLine="360"/>
      </w:pPr>
      <w:r w:rsidRPr="006A5E21">
        <w:t xml:space="preserve">- </w:t>
      </w:r>
      <w:r>
        <w:t>nedrivning af tre ældre staldbygninger</w:t>
      </w:r>
    </w:p>
    <w:p w14:paraId="029461E2" w14:textId="45B41C6E" w:rsidR="001A40A9" w:rsidRPr="006A5E21" w:rsidRDefault="001A40A9" w:rsidP="001A40A9">
      <w:pPr>
        <w:spacing w:line="280" w:lineRule="exact"/>
      </w:pPr>
    </w:p>
    <w:p w14:paraId="580F5A27" w14:textId="0CDCD368" w:rsidR="001A40A9" w:rsidRPr="006A5E21" w:rsidRDefault="001A40A9" w:rsidP="001A40A9">
      <w:pPr>
        <w:spacing w:line="280" w:lineRule="exact"/>
      </w:pPr>
      <w:r w:rsidRPr="006A5E21">
        <w:t>Ikast-Brande Kommune skal i henhold til bla</w:t>
      </w:r>
      <w:r>
        <w:t>ndt andet</w:t>
      </w:r>
      <w:r w:rsidRPr="006A5E21">
        <w:t xml:space="preserve"> </w:t>
      </w:r>
      <w:r w:rsidR="00362CF5">
        <w:rPr>
          <w:i/>
        </w:rPr>
        <w:t xml:space="preserve">Husdyrgodkendelsesloven </w:t>
      </w:r>
      <w:r w:rsidRPr="006A5E21">
        <w:t xml:space="preserve">vurdere om den ansøgte </w:t>
      </w:r>
      <w:r w:rsidR="000856AA">
        <w:t>etablering</w:t>
      </w:r>
      <w:r w:rsidRPr="006A5E21">
        <w:t xml:space="preserve"> og fremtidige drift kan gennemføres uden væsentlige virkninger på miljøet. Det er vurderet, at </w:t>
      </w:r>
      <w:r w:rsidR="000856AA">
        <w:t>etableringen</w:t>
      </w:r>
      <w:r w:rsidRPr="006A5E21">
        <w:t xml:space="preserve"> kan gennemføres, hvorfor denne miljøgodkendelse meddeles. Godkendelsen beskriver kommunens grundlag og vurderinger samt de vilkår, som kommunen har stillet til </w:t>
      </w:r>
      <w:r w:rsidR="000856AA">
        <w:t>etableringen</w:t>
      </w:r>
      <w:r w:rsidRPr="006A5E21">
        <w:t xml:space="preserve"> og den fremtidige drift.</w:t>
      </w:r>
    </w:p>
    <w:p w14:paraId="60026102" w14:textId="77777777" w:rsidR="001A40A9" w:rsidRPr="006A5E21" w:rsidRDefault="001A40A9" w:rsidP="001A40A9">
      <w:pPr>
        <w:spacing w:line="280" w:lineRule="exact"/>
      </w:pPr>
    </w:p>
    <w:p w14:paraId="56507792" w14:textId="77777777" w:rsidR="001A40A9" w:rsidRPr="006A5E21" w:rsidRDefault="00362CF5" w:rsidP="001A40A9">
      <w:pPr>
        <w:spacing w:line="280" w:lineRule="exact"/>
      </w:pPr>
      <w:r>
        <w:t>B</w:t>
      </w:r>
      <w:r w:rsidR="001A40A9" w:rsidRPr="006A5E21">
        <w:t>ygninger med besætning</w:t>
      </w:r>
      <w:r w:rsidR="001A40A9">
        <w:t xml:space="preserve"> samt</w:t>
      </w:r>
      <w:r w:rsidR="001A40A9" w:rsidRPr="006A5E21">
        <w:t xml:space="preserve"> anlæg til opbevaring af foder og husdyrgødning er vurderet i forhold til bla</w:t>
      </w:r>
      <w:r w:rsidR="001A40A9">
        <w:t>ndt andet</w:t>
      </w:r>
      <w:r w:rsidR="001A40A9" w:rsidRPr="006A5E21">
        <w:t>:</w:t>
      </w:r>
    </w:p>
    <w:p w14:paraId="680800D1" w14:textId="77777777" w:rsidR="001A40A9" w:rsidRPr="006A5E21" w:rsidRDefault="001A40A9" w:rsidP="001A40A9">
      <w:pPr>
        <w:spacing w:line="280" w:lineRule="exact"/>
      </w:pPr>
    </w:p>
    <w:p w14:paraId="16143788" w14:textId="77777777" w:rsidR="001A40A9" w:rsidRPr="006A5E21" w:rsidRDefault="001A40A9" w:rsidP="001A40A9">
      <w:pPr>
        <w:numPr>
          <w:ilvl w:val="0"/>
          <w:numId w:val="7"/>
        </w:numPr>
        <w:spacing w:line="280" w:lineRule="exact"/>
      </w:pPr>
      <w:r w:rsidRPr="006A5E21">
        <w:t>ammoniakfordampning, lugt, lys, støj og støv fra stalde og opbevaringsanlæg</w:t>
      </w:r>
    </w:p>
    <w:p w14:paraId="20A31B93" w14:textId="77777777" w:rsidR="001A40A9" w:rsidRPr="006A5E21" w:rsidRDefault="001A40A9" w:rsidP="001A40A9">
      <w:pPr>
        <w:numPr>
          <w:ilvl w:val="0"/>
          <w:numId w:val="7"/>
        </w:numPr>
        <w:spacing w:line="280" w:lineRule="exact"/>
      </w:pPr>
      <w:r w:rsidRPr="006A5E21">
        <w:t>opbevaring og bortskaffelse af bla</w:t>
      </w:r>
      <w:r>
        <w:t>ndt andet</w:t>
      </w:r>
      <w:r w:rsidRPr="006A5E21">
        <w:t xml:space="preserve"> affald og kemikalier</w:t>
      </w:r>
    </w:p>
    <w:p w14:paraId="2C658E9A" w14:textId="77777777" w:rsidR="001A40A9" w:rsidRPr="006A5E21" w:rsidRDefault="001A40A9" w:rsidP="001A40A9">
      <w:pPr>
        <w:numPr>
          <w:ilvl w:val="0"/>
          <w:numId w:val="7"/>
        </w:numPr>
        <w:spacing w:line="280" w:lineRule="exact"/>
      </w:pPr>
      <w:r w:rsidRPr="006A5E21">
        <w:t>forbrug af vand, energi og hjælpestoffer</w:t>
      </w:r>
    </w:p>
    <w:p w14:paraId="4F1C6643" w14:textId="77777777" w:rsidR="001A40A9" w:rsidRPr="006A5E21" w:rsidRDefault="001A40A9" w:rsidP="001A40A9">
      <w:pPr>
        <w:numPr>
          <w:ilvl w:val="0"/>
          <w:numId w:val="7"/>
        </w:numPr>
        <w:spacing w:line="280" w:lineRule="exact"/>
      </w:pPr>
      <w:r w:rsidRPr="006A5E21">
        <w:t>anvendelse af bedste tilgængelige teknik (BAT)</w:t>
      </w:r>
    </w:p>
    <w:p w14:paraId="0F8BFAA6" w14:textId="77777777" w:rsidR="001A40A9" w:rsidRPr="006A5E21" w:rsidRDefault="001A40A9" w:rsidP="001A40A9">
      <w:pPr>
        <w:numPr>
          <w:ilvl w:val="0"/>
          <w:numId w:val="7"/>
        </w:numPr>
        <w:spacing w:line="280" w:lineRule="exact"/>
      </w:pPr>
      <w:r w:rsidRPr="006A5E21">
        <w:t>landskab.</w:t>
      </w:r>
    </w:p>
    <w:p w14:paraId="081B71C6" w14:textId="77777777" w:rsidR="001A40A9" w:rsidRPr="006A5E21" w:rsidRDefault="001A40A9" w:rsidP="001A40A9">
      <w:pPr>
        <w:spacing w:line="280" w:lineRule="exact"/>
      </w:pPr>
    </w:p>
    <w:p w14:paraId="1FE866A3" w14:textId="77777777" w:rsidR="001A40A9" w:rsidRPr="006A5E21" w:rsidRDefault="001A40A9" w:rsidP="001A40A9">
      <w:pPr>
        <w:spacing w:line="280" w:lineRule="exact"/>
      </w:pPr>
      <w:r>
        <w:t>A</w:t>
      </w:r>
      <w:r w:rsidRPr="006A5E21">
        <w:t>realer til udbringning af husdyrgødning er vurderet i forhold til bla</w:t>
      </w:r>
      <w:r>
        <w:t>ndt andet</w:t>
      </w:r>
      <w:r w:rsidRPr="006A5E21">
        <w:t>:</w:t>
      </w:r>
    </w:p>
    <w:p w14:paraId="31B64D6A" w14:textId="77777777" w:rsidR="001A40A9" w:rsidRPr="006A5E21" w:rsidRDefault="001A40A9" w:rsidP="001A40A9">
      <w:pPr>
        <w:spacing w:line="280" w:lineRule="exact"/>
      </w:pPr>
    </w:p>
    <w:p w14:paraId="39C498F3" w14:textId="77777777" w:rsidR="001A40A9" w:rsidRPr="006A5E21" w:rsidRDefault="001A40A9" w:rsidP="001A40A9">
      <w:pPr>
        <w:numPr>
          <w:ilvl w:val="0"/>
          <w:numId w:val="8"/>
        </w:numPr>
        <w:spacing w:line="280" w:lineRule="exact"/>
      </w:pPr>
      <w:r w:rsidRPr="006A5E21">
        <w:t>grundvand</w:t>
      </w:r>
    </w:p>
    <w:p w14:paraId="462C7A05" w14:textId="77777777" w:rsidR="001A40A9" w:rsidRPr="006A5E21" w:rsidRDefault="001A40A9" w:rsidP="001A40A9">
      <w:pPr>
        <w:numPr>
          <w:ilvl w:val="0"/>
          <w:numId w:val="8"/>
        </w:numPr>
        <w:spacing w:line="280" w:lineRule="exact"/>
      </w:pPr>
      <w:r>
        <w:t>overfladevand</w:t>
      </w:r>
    </w:p>
    <w:p w14:paraId="3351E031" w14:textId="77777777" w:rsidR="001A40A9" w:rsidRPr="006A5E21" w:rsidRDefault="001A40A9" w:rsidP="001A40A9">
      <w:pPr>
        <w:numPr>
          <w:ilvl w:val="0"/>
          <w:numId w:val="8"/>
        </w:numPr>
        <w:spacing w:line="280" w:lineRule="exact"/>
      </w:pPr>
      <w:r w:rsidRPr="006A5E21">
        <w:t>naturområder.</w:t>
      </w:r>
    </w:p>
    <w:p w14:paraId="6712917D" w14:textId="77777777" w:rsidR="001A40A9" w:rsidRPr="006A5E21" w:rsidRDefault="001A40A9" w:rsidP="001A40A9">
      <w:pPr>
        <w:spacing w:line="280" w:lineRule="exact"/>
      </w:pPr>
    </w:p>
    <w:p w14:paraId="4E645282" w14:textId="78E64F48" w:rsidR="001A40A9" w:rsidRPr="006A5E21" w:rsidRDefault="001A40A9" w:rsidP="001A40A9">
      <w:pPr>
        <w:spacing w:line="280" w:lineRule="exact"/>
        <w:rPr>
          <w:sz w:val="20"/>
          <w:szCs w:val="20"/>
        </w:rPr>
      </w:pPr>
      <w:r w:rsidRPr="006A5E21">
        <w:t xml:space="preserve">Miljøgodkendelsen af husdyrbruget, </w:t>
      </w:r>
      <w:r w:rsidR="000856AA">
        <w:t>Tågholm</w:t>
      </w:r>
      <w:r w:rsidRPr="006A5E21">
        <w:t>,</w:t>
      </w:r>
      <w:r w:rsidR="000856AA">
        <w:t xml:space="preserve"> </w:t>
      </w:r>
      <w:proofErr w:type="spellStart"/>
      <w:r w:rsidR="000856AA">
        <w:t>Vesterdamsvej</w:t>
      </w:r>
      <w:proofErr w:type="spellEnd"/>
      <w:r w:rsidR="000856AA">
        <w:t xml:space="preserve"> 4, 7330 Brande</w:t>
      </w:r>
      <w:r w:rsidRPr="006A5E21">
        <w:t xml:space="preserve">, regulerer driften i </w:t>
      </w:r>
      <w:r>
        <w:t>otte</w:t>
      </w:r>
      <w:r w:rsidRPr="006A5E21">
        <w:t xml:space="preserve"> år, hvorefter godkendelsen skal revurderes på baggrund af de erfaringer, der har været med driften, og den udvikling, der har været i metoder til reduktion af miljøpåvirkningen.</w:t>
      </w:r>
    </w:p>
    <w:p w14:paraId="79BE26DB"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03" w:name="_Toc406160897"/>
      <w:r w:rsidRPr="006A5E21">
        <w:rPr>
          <w:rFonts w:ascii="Verdana" w:hAnsi="Verdana"/>
          <w:iCs/>
          <w:sz w:val="24"/>
          <w:szCs w:val="20"/>
        </w:rPr>
        <w:t>1.2. Ansøger, ejerforhold og konsulentoplysning</w:t>
      </w:r>
      <w:bookmarkEnd w:id="203"/>
    </w:p>
    <w:p w14:paraId="0EE59367" w14:textId="77777777" w:rsidR="001A40A9" w:rsidRPr="006A5E21" w:rsidRDefault="001A40A9" w:rsidP="001A40A9">
      <w:pPr>
        <w:tabs>
          <w:tab w:val="left" w:pos="2160"/>
        </w:tabs>
        <w:spacing w:line="280" w:lineRule="exact"/>
        <w:rPr>
          <w:b/>
        </w:rPr>
      </w:pPr>
      <w:r w:rsidRPr="006A5E21">
        <w:rPr>
          <w:b/>
        </w:rPr>
        <w:t>Anlægget:</w:t>
      </w:r>
    </w:p>
    <w:p w14:paraId="18548301" w14:textId="0A177E1B" w:rsidR="001A40A9" w:rsidRPr="006A5E21" w:rsidRDefault="001A40A9" w:rsidP="001A40A9">
      <w:pPr>
        <w:tabs>
          <w:tab w:val="left" w:pos="2160"/>
        </w:tabs>
        <w:spacing w:line="280" w:lineRule="exact"/>
      </w:pPr>
      <w:r w:rsidRPr="006A5E21">
        <w:t>Adresse:</w:t>
      </w:r>
      <w:r w:rsidRPr="006A5E21">
        <w:tab/>
      </w:r>
      <w:proofErr w:type="spellStart"/>
      <w:r w:rsidR="000856AA">
        <w:t>Vesterdamsvej</w:t>
      </w:r>
      <w:proofErr w:type="spellEnd"/>
      <w:r w:rsidR="000856AA">
        <w:t xml:space="preserve"> 4, 7330 Brande</w:t>
      </w:r>
    </w:p>
    <w:p w14:paraId="7D3273C2" w14:textId="6F6C75BD" w:rsidR="001A40A9" w:rsidRPr="006A5E21" w:rsidRDefault="001A40A9" w:rsidP="001A40A9">
      <w:pPr>
        <w:tabs>
          <w:tab w:val="left" w:pos="2160"/>
        </w:tabs>
        <w:spacing w:line="280" w:lineRule="exact"/>
      </w:pPr>
      <w:r w:rsidRPr="006A5E21">
        <w:t>Ejendomsnummer:</w:t>
      </w:r>
      <w:r w:rsidRPr="006A5E21">
        <w:tab/>
      </w:r>
      <w:r w:rsidR="000856AA" w:rsidRPr="000856AA">
        <w:t>7560006077</w:t>
      </w:r>
    </w:p>
    <w:p w14:paraId="138FD4BD" w14:textId="12363331" w:rsidR="001A40A9" w:rsidRPr="006A5E21" w:rsidRDefault="008C1BC0" w:rsidP="001A40A9">
      <w:pPr>
        <w:tabs>
          <w:tab w:val="left" w:pos="2160"/>
        </w:tabs>
        <w:spacing w:line="280" w:lineRule="exact"/>
      </w:pPr>
      <w:r>
        <w:t>Matrikelnummer:</w:t>
      </w:r>
      <w:r>
        <w:tab/>
        <w:t>12l</w:t>
      </w:r>
      <w:r w:rsidR="001A40A9" w:rsidRPr="006A5E21">
        <w:t xml:space="preserve">, m.fl. </w:t>
      </w:r>
      <w:r w:rsidR="000856AA">
        <w:t>Uhre By, Brande</w:t>
      </w:r>
    </w:p>
    <w:p w14:paraId="0FE1027F" w14:textId="2007D071" w:rsidR="001A40A9" w:rsidRPr="006A5E21" w:rsidRDefault="000856AA" w:rsidP="001A40A9">
      <w:pPr>
        <w:tabs>
          <w:tab w:val="left" w:pos="2160"/>
        </w:tabs>
        <w:spacing w:line="280" w:lineRule="exact"/>
      </w:pPr>
      <w:r>
        <w:t>CVR-nummer:</w:t>
      </w:r>
      <w:r>
        <w:tab/>
        <w:t>13356149</w:t>
      </w:r>
    </w:p>
    <w:p w14:paraId="46297F94" w14:textId="4DBABF50" w:rsidR="0036797E" w:rsidRPr="006A5E21" w:rsidRDefault="000856AA" w:rsidP="0036797E">
      <w:pPr>
        <w:tabs>
          <w:tab w:val="left" w:pos="2160"/>
        </w:tabs>
        <w:spacing w:line="280" w:lineRule="exact"/>
      </w:pPr>
      <w:r>
        <w:t>P-nummer:</w:t>
      </w:r>
      <w:r>
        <w:tab/>
      </w:r>
      <w:r w:rsidRPr="000856AA">
        <w:t>1002862194</w:t>
      </w:r>
    </w:p>
    <w:p w14:paraId="41102882" w14:textId="78E3726A" w:rsidR="001A40A9" w:rsidRPr="006A5E21" w:rsidRDefault="000856AA" w:rsidP="001A40A9">
      <w:pPr>
        <w:tabs>
          <w:tab w:val="left" w:pos="2160"/>
        </w:tabs>
        <w:spacing w:line="280" w:lineRule="exact"/>
      </w:pPr>
      <w:r>
        <w:lastRenderedPageBreak/>
        <w:t>CHR-nummer:</w:t>
      </w:r>
      <w:r>
        <w:tab/>
        <w:t>_</w:t>
      </w:r>
    </w:p>
    <w:p w14:paraId="6C2DCD0C" w14:textId="77777777" w:rsidR="001A40A9" w:rsidRPr="006A5E21" w:rsidRDefault="001A40A9" w:rsidP="001A40A9">
      <w:pPr>
        <w:tabs>
          <w:tab w:val="left" w:pos="2160"/>
        </w:tabs>
        <w:spacing w:line="280" w:lineRule="exact"/>
      </w:pPr>
    </w:p>
    <w:p w14:paraId="3420293D" w14:textId="77777777" w:rsidR="001A40A9" w:rsidRPr="00040EBB" w:rsidRDefault="001A40A9" w:rsidP="001A40A9">
      <w:pPr>
        <w:tabs>
          <w:tab w:val="left" w:pos="2160"/>
        </w:tabs>
        <w:spacing w:line="280" w:lineRule="exact"/>
      </w:pPr>
      <w:r w:rsidRPr="006A5E21">
        <w:rPr>
          <w:b/>
        </w:rPr>
        <w:t>Ansøger/ejer/</w:t>
      </w:r>
      <w:r w:rsidRPr="00040EBB">
        <w:rPr>
          <w:b/>
        </w:rPr>
        <w:t>driftsherre:</w:t>
      </w:r>
      <w:r w:rsidRPr="00040EBB">
        <w:tab/>
      </w:r>
      <w:r w:rsidRPr="00040EBB">
        <w:tab/>
      </w:r>
    </w:p>
    <w:p w14:paraId="50DAE7F2" w14:textId="6D9F5828" w:rsidR="001A40A9" w:rsidRPr="00040EBB" w:rsidRDefault="001A40A9" w:rsidP="001A40A9">
      <w:pPr>
        <w:tabs>
          <w:tab w:val="left" w:pos="2160"/>
        </w:tabs>
        <w:spacing w:line="280" w:lineRule="exact"/>
      </w:pPr>
      <w:r w:rsidRPr="00040EBB">
        <w:t>Navn:</w:t>
      </w:r>
      <w:r w:rsidRPr="00040EBB">
        <w:tab/>
      </w:r>
      <w:r w:rsidR="00040EBB" w:rsidRPr="00040EBB">
        <w:t>Peter Gasbjerg</w:t>
      </w:r>
    </w:p>
    <w:p w14:paraId="79010022" w14:textId="7F06E9BA" w:rsidR="001A40A9" w:rsidRPr="00040EBB" w:rsidRDefault="001A40A9" w:rsidP="001A40A9">
      <w:pPr>
        <w:tabs>
          <w:tab w:val="left" w:pos="2160"/>
        </w:tabs>
        <w:spacing w:line="280" w:lineRule="exact"/>
      </w:pPr>
      <w:r w:rsidRPr="00040EBB">
        <w:t>Adresse:</w:t>
      </w:r>
      <w:r w:rsidRPr="00040EBB">
        <w:tab/>
      </w:r>
      <w:proofErr w:type="spellStart"/>
      <w:r w:rsidR="00040EBB" w:rsidRPr="00040EBB">
        <w:t>Sandfeldvej</w:t>
      </w:r>
      <w:proofErr w:type="spellEnd"/>
      <w:r w:rsidR="00040EBB" w:rsidRPr="00040EBB">
        <w:t xml:space="preserve"> 55, 7330 Brande</w:t>
      </w:r>
    </w:p>
    <w:p w14:paraId="366F14A9" w14:textId="1B536FB2" w:rsidR="001A40A9" w:rsidRPr="00040EBB" w:rsidRDefault="001A40A9" w:rsidP="001A40A9">
      <w:pPr>
        <w:tabs>
          <w:tab w:val="left" w:pos="2160"/>
        </w:tabs>
        <w:spacing w:line="280" w:lineRule="exact"/>
        <w:rPr>
          <w:lang w:val="de-DE"/>
        </w:rPr>
      </w:pPr>
      <w:r w:rsidRPr="00040EBB">
        <w:rPr>
          <w:lang w:val="de-DE"/>
        </w:rPr>
        <w:t>Telefonnummer:</w:t>
      </w:r>
      <w:r w:rsidRPr="00040EBB">
        <w:rPr>
          <w:lang w:val="de-DE"/>
        </w:rPr>
        <w:tab/>
      </w:r>
      <w:r w:rsidR="00040EBB" w:rsidRPr="00040EBB">
        <w:rPr>
          <w:lang w:val="de-DE"/>
        </w:rPr>
        <w:t>97183044</w:t>
      </w:r>
    </w:p>
    <w:p w14:paraId="5E78580E" w14:textId="1CB3E5EC" w:rsidR="001A40A9" w:rsidRPr="00040EBB" w:rsidRDefault="00040EBB" w:rsidP="001A40A9">
      <w:pPr>
        <w:tabs>
          <w:tab w:val="left" w:pos="2160"/>
        </w:tabs>
        <w:spacing w:line="280" w:lineRule="exact"/>
        <w:rPr>
          <w:lang w:val="de-DE"/>
        </w:rPr>
      </w:pPr>
      <w:r w:rsidRPr="00040EBB">
        <w:rPr>
          <w:lang w:val="de-DE"/>
        </w:rPr>
        <w:t>Mobilnummer:</w:t>
      </w:r>
      <w:r w:rsidRPr="00040EBB">
        <w:rPr>
          <w:lang w:val="de-DE"/>
        </w:rPr>
        <w:tab/>
        <w:t>40313231</w:t>
      </w:r>
    </w:p>
    <w:p w14:paraId="49D707EC" w14:textId="485EA514" w:rsidR="001A40A9" w:rsidRPr="00040EBB" w:rsidRDefault="001A40A9" w:rsidP="001A40A9">
      <w:pPr>
        <w:tabs>
          <w:tab w:val="left" w:pos="1304"/>
          <w:tab w:val="left" w:pos="2160"/>
          <w:tab w:val="left" w:pos="3912"/>
          <w:tab w:val="left" w:pos="4800"/>
        </w:tabs>
        <w:spacing w:line="280" w:lineRule="exact"/>
        <w:rPr>
          <w:lang w:val="de-DE"/>
        </w:rPr>
      </w:pPr>
      <w:proofErr w:type="spellStart"/>
      <w:r w:rsidRPr="00040EBB">
        <w:rPr>
          <w:lang w:val="de-DE"/>
        </w:rPr>
        <w:t>E-mail</w:t>
      </w:r>
      <w:proofErr w:type="spellEnd"/>
      <w:r w:rsidRPr="00040EBB">
        <w:rPr>
          <w:lang w:val="de-DE"/>
        </w:rPr>
        <w:t>:</w:t>
      </w:r>
      <w:r w:rsidRPr="00040EBB">
        <w:rPr>
          <w:lang w:val="de-DE"/>
        </w:rPr>
        <w:tab/>
      </w:r>
      <w:r w:rsidRPr="00040EBB">
        <w:rPr>
          <w:lang w:val="de-DE"/>
        </w:rPr>
        <w:tab/>
      </w:r>
      <w:r w:rsidR="00040EBB" w:rsidRPr="00040EBB">
        <w:rPr>
          <w:lang w:val="de-DE"/>
        </w:rPr>
        <w:t>pg@sandfeldhojgaard.dk</w:t>
      </w:r>
    </w:p>
    <w:p w14:paraId="5957C5B8" w14:textId="77777777" w:rsidR="001A40A9" w:rsidRPr="00040EBB" w:rsidRDefault="001A40A9" w:rsidP="001A40A9">
      <w:pPr>
        <w:tabs>
          <w:tab w:val="left" w:pos="1304"/>
          <w:tab w:val="left" w:pos="2160"/>
          <w:tab w:val="left" w:pos="3912"/>
          <w:tab w:val="left" w:pos="4800"/>
        </w:tabs>
        <w:spacing w:line="280" w:lineRule="exact"/>
        <w:rPr>
          <w:lang w:val="de-DE"/>
        </w:rPr>
      </w:pPr>
      <w:r w:rsidRPr="00040EBB">
        <w:rPr>
          <w:lang w:val="de-DE"/>
        </w:rPr>
        <w:tab/>
      </w:r>
    </w:p>
    <w:p w14:paraId="17490DA5" w14:textId="77777777" w:rsidR="001A40A9" w:rsidRPr="00040EBB" w:rsidRDefault="001A40A9" w:rsidP="001A40A9">
      <w:pPr>
        <w:tabs>
          <w:tab w:val="left" w:pos="2160"/>
        </w:tabs>
        <w:spacing w:line="280" w:lineRule="exact"/>
      </w:pPr>
      <w:r w:rsidRPr="00040EBB">
        <w:rPr>
          <w:b/>
        </w:rPr>
        <w:t>Konsulent:</w:t>
      </w:r>
      <w:r w:rsidRPr="00040EBB">
        <w:tab/>
      </w:r>
      <w:r w:rsidRPr="00040EBB">
        <w:tab/>
      </w:r>
    </w:p>
    <w:p w14:paraId="689D38B3" w14:textId="35544087" w:rsidR="001A40A9" w:rsidRPr="00040EBB" w:rsidRDefault="001A40A9" w:rsidP="001A40A9">
      <w:pPr>
        <w:tabs>
          <w:tab w:val="left" w:pos="2160"/>
        </w:tabs>
        <w:spacing w:line="280" w:lineRule="exact"/>
      </w:pPr>
      <w:r w:rsidRPr="00040EBB">
        <w:t>Navn:</w:t>
      </w:r>
      <w:r w:rsidRPr="00040EBB">
        <w:tab/>
      </w:r>
      <w:r w:rsidR="00040EBB" w:rsidRPr="00040EBB">
        <w:t xml:space="preserve">Jens Elvstrøm, </w:t>
      </w:r>
      <w:proofErr w:type="spellStart"/>
      <w:r w:rsidR="00040EBB" w:rsidRPr="00040EBB">
        <w:t>Søhøjlandets</w:t>
      </w:r>
      <w:proofErr w:type="spellEnd"/>
      <w:r w:rsidR="00040EBB" w:rsidRPr="00040EBB">
        <w:t xml:space="preserve"> Regnskabskontor</w:t>
      </w:r>
    </w:p>
    <w:p w14:paraId="729508FC" w14:textId="779828F5" w:rsidR="001A40A9" w:rsidRPr="00040EBB" w:rsidRDefault="00040EBB" w:rsidP="001A40A9">
      <w:pPr>
        <w:tabs>
          <w:tab w:val="left" w:pos="2160"/>
        </w:tabs>
        <w:spacing w:line="280" w:lineRule="exact"/>
      </w:pPr>
      <w:r w:rsidRPr="00040EBB">
        <w:t>Adresse:</w:t>
      </w:r>
      <w:r w:rsidRPr="00040EBB">
        <w:tab/>
        <w:t>Nørreskov Bakke 28, 8600 Silkeborg</w:t>
      </w:r>
    </w:p>
    <w:p w14:paraId="5A86A335" w14:textId="3D389C63" w:rsidR="001A40A9" w:rsidRPr="00040EBB" w:rsidRDefault="001A40A9" w:rsidP="001A40A9">
      <w:pPr>
        <w:tabs>
          <w:tab w:val="left" w:pos="2160"/>
        </w:tabs>
        <w:spacing w:line="280" w:lineRule="exact"/>
        <w:rPr>
          <w:lang w:val="de-DE"/>
        </w:rPr>
      </w:pPr>
      <w:r w:rsidRPr="00040EBB">
        <w:rPr>
          <w:lang w:val="de-DE"/>
        </w:rPr>
        <w:t>Telefonnummer:</w:t>
      </w:r>
      <w:r w:rsidRPr="00040EBB">
        <w:rPr>
          <w:lang w:val="de-DE"/>
        </w:rPr>
        <w:tab/>
      </w:r>
      <w:r w:rsidR="00040EBB" w:rsidRPr="00040EBB">
        <w:rPr>
          <w:lang w:val="de-DE"/>
        </w:rPr>
        <w:t>8682 1666</w:t>
      </w:r>
    </w:p>
    <w:p w14:paraId="7A30053D" w14:textId="2B7559D6" w:rsidR="001A40A9" w:rsidRPr="00040EBB" w:rsidRDefault="00040EBB" w:rsidP="001A40A9">
      <w:pPr>
        <w:tabs>
          <w:tab w:val="left" w:pos="2160"/>
        </w:tabs>
        <w:spacing w:line="280" w:lineRule="exact"/>
        <w:rPr>
          <w:lang w:val="de-DE"/>
        </w:rPr>
      </w:pPr>
      <w:r w:rsidRPr="00040EBB">
        <w:rPr>
          <w:lang w:val="de-DE"/>
        </w:rPr>
        <w:t>Mobilnummer:</w:t>
      </w:r>
      <w:r w:rsidRPr="00040EBB">
        <w:rPr>
          <w:lang w:val="de-DE"/>
        </w:rPr>
        <w:tab/>
        <w:t>4028 5535</w:t>
      </w:r>
    </w:p>
    <w:p w14:paraId="1F45DEF6" w14:textId="3E909BB2" w:rsidR="001A40A9" w:rsidRPr="00040EBB" w:rsidRDefault="001A40A9" w:rsidP="001A40A9">
      <w:pPr>
        <w:tabs>
          <w:tab w:val="left" w:pos="2160"/>
        </w:tabs>
        <w:spacing w:line="280" w:lineRule="exact"/>
        <w:rPr>
          <w:lang w:val="de-DE"/>
        </w:rPr>
      </w:pPr>
      <w:proofErr w:type="spellStart"/>
      <w:r w:rsidRPr="00040EBB">
        <w:rPr>
          <w:lang w:val="de-DE"/>
        </w:rPr>
        <w:t>E-mail</w:t>
      </w:r>
      <w:proofErr w:type="spellEnd"/>
      <w:r w:rsidRPr="00040EBB">
        <w:rPr>
          <w:lang w:val="de-DE"/>
        </w:rPr>
        <w:t>:</w:t>
      </w:r>
      <w:r w:rsidRPr="00040EBB">
        <w:rPr>
          <w:lang w:val="de-DE"/>
        </w:rPr>
        <w:tab/>
      </w:r>
      <w:r w:rsidR="00040EBB" w:rsidRPr="00040EBB">
        <w:rPr>
          <w:lang w:val="de-DE"/>
        </w:rPr>
        <w:t>JE@shlrk.dk</w:t>
      </w:r>
    </w:p>
    <w:p w14:paraId="56874920" w14:textId="77777777" w:rsidR="001A40A9" w:rsidRPr="00040EBB" w:rsidRDefault="001A40A9" w:rsidP="001A40A9">
      <w:pPr>
        <w:tabs>
          <w:tab w:val="left" w:pos="2160"/>
        </w:tabs>
        <w:spacing w:line="280" w:lineRule="exact"/>
        <w:rPr>
          <w:lang w:val="de-DE"/>
        </w:rPr>
      </w:pPr>
    </w:p>
    <w:p w14:paraId="1F0D2E96"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04" w:name="_Toc406160898"/>
      <w:r w:rsidRPr="00040EBB">
        <w:rPr>
          <w:rFonts w:ascii="Verdana" w:hAnsi="Verdana"/>
          <w:iCs/>
          <w:sz w:val="24"/>
          <w:szCs w:val="20"/>
        </w:rPr>
        <w:t>1.3. Lovgivningsmæssig baggrund</w:t>
      </w:r>
      <w:bookmarkEnd w:id="204"/>
    </w:p>
    <w:p w14:paraId="57C101CA" w14:textId="05682C93" w:rsidR="001A40A9" w:rsidRPr="006A5E21" w:rsidRDefault="001A40A9" w:rsidP="001A40A9">
      <w:pPr>
        <w:spacing w:line="280" w:lineRule="exact"/>
      </w:pPr>
      <w:r w:rsidRPr="006A5E21">
        <w:t xml:space="preserve">Når et husdyrbrug af den aktuelle type ønskes etableret, udvidet eller ændret op </w:t>
      </w:r>
      <w:r w:rsidRPr="00040EBB">
        <w:t xml:space="preserve">til </w:t>
      </w:r>
      <w:r w:rsidRPr="00040EBB">
        <w:rPr>
          <w:lang w:eastAsia="da-DK"/>
        </w:rPr>
        <w:t>250</w:t>
      </w:r>
      <w:r w:rsidRPr="00040EBB">
        <w:rPr>
          <w:sz w:val="20"/>
          <w:szCs w:val="20"/>
          <w:lang w:eastAsia="da-DK"/>
        </w:rPr>
        <w:t xml:space="preserve"> </w:t>
      </w:r>
      <w:r w:rsidRPr="00040EBB">
        <w:t>DE</w:t>
      </w:r>
      <w:r w:rsidRPr="006A5E21">
        <w:t xml:space="preserve">, skal anlægget med tilhørende udbringningsarealer til den producerede husdyrgødning vurderes i henhold til § 11 i </w:t>
      </w:r>
      <w:r w:rsidR="00362CF5">
        <w:rPr>
          <w:i/>
        </w:rPr>
        <w:t>Husdyrgodkendelsesloven</w:t>
      </w:r>
      <w:r w:rsidRPr="006A5E21">
        <w:t xml:space="preserve">. Denne miljøgodkendelse er således udarbejdet efter </w:t>
      </w:r>
      <w:r w:rsidR="00362CF5">
        <w:rPr>
          <w:i/>
        </w:rPr>
        <w:t>Husdyrgodkendelsesloven</w:t>
      </w:r>
      <w:r w:rsidRPr="006A5E21">
        <w:t xml:space="preserve">, </w:t>
      </w:r>
      <w:r w:rsidR="00362CF5">
        <w:t xml:space="preserve">hvori </w:t>
      </w:r>
      <w:r w:rsidRPr="006A5E21">
        <w:t>EU's VVM-direktiv</w:t>
      </w:r>
      <w:r w:rsidRPr="006A5E21">
        <w:rPr>
          <w:rStyle w:val="Fodnotehenvisning"/>
        </w:rPr>
        <w:footnoteReference w:id="10"/>
      </w:r>
      <w:r w:rsidRPr="006A5E21">
        <w:t xml:space="preserve"> </w:t>
      </w:r>
      <w:r w:rsidRPr="00F45513">
        <w:t>og I</w:t>
      </w:r>
      <w:r w:rsidR="00F45513" w:rsidRPr="00F45513">
        <w:t>E</w:t>
      </w:r>
      <w:r w:rsidRPr="00F45513">
        <w:t>-direktiv</w:t>
      </w:r>
      <w:r w:rsidRPr="00F45513">
        <w:rPr>
          <w:rStyle w:val="Fodnotehenvisning"/>
        </w:rPr>
        <w:footnoteReference w:id="11"/>
      </w:r>
      <w:r w:rsidR="00362CF5" w:rsidRPr="00F45513">
        <w:t xml:space="preserve"> er</w:t>
      </w:r>
      <w:r w:rsidR="00362CF5">
        <w:t xml:space="preserve"> indarbejdet</w:t>
      </w:r>
      <w:r w:rsidRPr="006A5E21">
        <w:t xml:space="preserve">. </w:t>
      </w:r>
    </w:p>
    <w:p w14:paraId="226E7F4C" w14:textId="77777777" w:rsidR="001A40A9" w:rsidRPr="006A5E21" w:rsidRDefault="001A40A9" w:rsidP="001A40A9">
      <w:pPr>
        <w:spacing w:line="280" w:lineRule="exact"/>
      </w:pPr>
    </w:p>
    <w:p w14:paraId="04164315" w14:textId="1CBDADE3" w:rsidR="001A40A9" w:rsidRPr="006A5E21" w:rsidRDefault="001A40A9" w:rsidP="001A40A9">
      <w:pPr>
        <w:spacing w:line="280" w:lineRule="exact"/>
      </w:pPr>
      <w:r w:rsidRPr="006A5E21">
        <w:t xml:space="preserve">I miljøgodkendelsen er der redegjort for konsekvenserne af at </w:t>
      </w:r>
      <w:r w:rsidR="00040EBB">
        <w:t>etablering</w:t>
      </w:r>
      <w:r w:rsidRPr="006A5E21">
        <w:t xml:space="preserve"> husdyrholdet på bedriften, og for påvirkningen af miljøet i bred forstand</w:t>
      </w:r>
      <w:r w:rsidRPr="00040EBB">
        <w:t xml:space="preserve">. Bedriften har ikke biaktiviteter, der i sig selv er omfattet af </w:t>
      </w:r>
      <w:r w:rsidRPr="00F45513">
        <w:t>I</w:t>
      </w:r>
      <w:r w:rsidR="00F45513" w:rsidRPr="00F45513">
        <w:t>E</w:t>
      </w:r>
      <w:r w:rsidRPr="00F45513">
        <w:t>-direktivet.</w:t>
      </w:r>
    </w:p>
    <w:p w14:paraId="65182025" w14:textId="77777777" w:rsidR="001A40A9" w:rsidRPr="000C028D" w:rsidRDefault="001A40A9" w:rsidP="000C028D">
      <w:pPr>
        <w:pStyle w:val="Overskrift1"/>
        <w:rPr>
          <w:rFonts w:ascii="Verdana" w:hAnsi="Verdana"/>
        </w:rPr>
      </w:pPr>
      <w:bookmarkStart w:id="205" w:name="_Toc406160899"/>
      <w:r w:rsidRPr="000C028D">
        <w:rPr>
          <w:rFonts w:ascii="Verdana" w:hAnsi="Verdana"/>
        </w:rPr>
        <w:t>2. Vurdering af miljøpåvirkning fra anlægget</w:t>
      </w:r>
      <w:bookmarkEnd w:id="205"/>
    </w:p>
    <w:p w14:paraId="69960906" w14:textId="77777777" w:rsidR="001A40A9" w:rsidRPr="006A5E21" w:rsidRDefault="001A40A9" w:rsidP="001A40A9">
      <w:pPr>
        <w:pStyle w:val="Overskrift2"/>
        <w:numPr>
          <w:ilvl w:val="1"/>
          <w:numId w:val="0"/>
        </w:numPr>
        <w:tabs>
          <w:tab w:val="num" w:pos="576"/>
        </w:tabs>
        <w:spacing w:after="120" w:line="280" w:lineRule="exact"/>
        <w:ind w:left="576" w:hanging="576"/>
        <w:rPr>
          <w:rFonts w:ascii="Verdana" w:hAnsi="Verdana"/>
          <w:sz w:val="24"/>
          <w:szCs w:val="24"/>
        </w:rPr>
      </w:pPr>
      <w:bookmarkStart w:id="206" w:name="_Toc406160900"/>
      <w:r w:rsidRPr="006A5E21">
        <w:rPr>
          <w:rFonts w:ascii="Verdana" w:hAnsi="Verdana"/>
          <w:sz w:val="24"/>
          <w:szCs w:val="24"/>
        </w:rPr>
        <w:t>2.1. Anlæggets beliggenhed</w:t>
      </w:r>
      <w:bookmarkEnd w:id="206"/>
    </w:p>
    <w:p w14:paraId="3BE5265D" w14:textId="0EDF49F2" w:rsidR="001A40A9" w:rsidRPr="006A5E21" w:rsidRDefault="001A40A9" w:rsidP="001A40A9">
      <w:pPr>
        <w:spacing w:line="280" w:lineRule="exact"/>
      </w:pPr>
      <w:r w:rsidRPr="006A5E21">
        <w:t xml:space="preserve">Ejendommens eksisterende og planlagte produktionsanlæg ligger samlet på adressen </w:t>
      </w:r>
      <w:proofErr w:type="spellStart"/>
      <w:r w:rsidR="00040EBB">
        <w:t>Vesterdamsvej</w:t>
      </w:r>
      <w:proofErr w:type="spellEnd"/>
      <w:r w:rsidR="00040EBB">
        <w:t xml:space="preserve"> 4, 7330 Brande</w:t>
      </w:r>
    </w:p>
    <w:p w14:paraId="60FD88F0" w14:textId="77777777" w:rsidR="001A40A9" w:rsidRPr="006A5E21" w:rsidRDefault="001A40A9" w:rsidP="001A40A9">
      <w:pPr>
        <w:spacing w:line="280" w:lineRule="exact"/>
      </w:pPr>
    </w:p>
    <w:p w14:paraId="797B4024" w14:textId="026E4740" w:rsidR="001A40A9" w:rsidRPr="006A5E21" w:rsidRDefault="001A40A9" w:rsidP="001A40A9">
      <w:pPr>
        <w:spacing w:line="280" w:lineRule="exact"/>
      </w:pPr>
      <w:r w:rsidRPr="006A5E21">
        <w:t>Det samle</w:t>
      </w:r>
      <w:r w:rsidR="00C44EA6">
        <w:t>de produktionsanlæg ligger ca. 4,5</w:t>
      </w:r>
      <w:r w:rsidRPr="006A5E21">
        <w:t xml:space="preserve"> km </w:t>
      </w:r>
      <w:r w:rsidR="00C44EA6">
        <w:t xml:space="preserve">sydvest for byzonen til </w:t>
      </w:r>
      <w:r w:rsidR="00C44EA6" w:rsidRPr="00C44EA6">
        <w:t>Brande</w:t>
      </w:r>
      <w:r w:rsidRPr="00C44EA6">
        <w:t xml:space="preserve"> og ca. </w:t>
      </w:r>
      <w:r w:rsidR="00C44EA6" w:rsidRPr="00C44EA6">
        <w:t>7,2</w:t>
      </w:r>
      <w:r w:rsidRPr="00C44EA6">
        <w:t xml:space="preserve"> km</w:t>
      </w:r>
      <w:r w:rsidRPr="006A5E21">
        <w:t xml:space="preserve">. </w:t>
      </w:r>
      <w:r w:rsidR="00C44EA6">
        <w:t>syd</w:t>
      </w:r>
      <w:r w:rsidR="00936355">
        <w:t>vest</w:t>
      </w:r>
      <w:r w:rsidR="00C44EA6">
        <w:t xml:space="preserve"> for nærmeste sommerhusområde og ca. 1 km syd for nærmeste samlede bebyggelse (Uhre).</w:t>
      </w:r>
      <w:r w:rsidRPr="006A5E21">
        <w:t xml:space="preserve"> Afstanden fra det nærmeste staldhjørne til nærmeste nabobeboelse er </w:t>
      </w:r>
      <w:r w:rsidRPr="00BB07F9">
        <w:t xml:space="preserve">ca. </w:t>
      </w:r>
      <w:r w:rsidR="00BB07F9" w:rsidRPr="00BB07F9">
        <w:t>353</w:t>
      </w:r>
      <w:r w:rsidRPr="00BB07F9">
        <w:t xml:space="preserve"> meter i </w:t>
      </w:r>
      <w:r w:rsidR="00BB07F9" w:rsidRPr="00BB07F9">
        <w:t>sydlig</w:t>
      </w:r>
      <w:r w:rsidRPr="00BB07F9">
        <w:t xml:space="preserve"> retning, mens nærmeste nabobeboels</w:t>
      </w:r>
      <w:r w:rsidR="00BB07F9" w:rsidRPr="00BB07F9">
        <w:t>e uden landbrugspligt er ca. 730</w:t>
      </w:r>
      <w:r w:rsidRPr="00BB07F9">
        <w:t xml:space="preserve"> meter i </w:t>
      </w:r>
      <w:r w:rsidR="00BB07F9" w:rsidRPr="00BB07F9">
        <w:t>nordlig</w:t>
      </w:r>
      <w:r w:rsidRPr="00BB07F9">
        <w:t xml:space="preserve"> retning.</w:t>
      </w:r>
    </w:p>
    <w:p w14:paraId="0858A6EF" w14:textId="77777777" w:rsidR="001A40A9" w:rsidRPr="006A5E21" w:rsidRDefault="001A40A9" w:rsidP="001A40A9">
      <w:pPr>
        <w:spacing w:line="280" w:lineRule="exact"/>
      </w:pPr>
    </w:p>
    <w:p w14:paraId="4C08CA0F"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083C73E0"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J</w:t>
      </w:r>
      <w:r>
        <w:t>ævnfør</w:t>
      </w:r>
      <w:r w:rsidRPr="006A5E21">
        <w:t xml:space="preserve"> § 20 i </w:t>
      </w:r>
      <w:r w:rsidR="00362CF5">
        <w:rPr>
          <w:i/>
        </w:rPr>
        <w:t>Husdyrgodkendelsesloven</w:t>
      </w:r>
      <w:r w:rsidR="00853495">
        <w:rPr>
          <w:i/>
        </w:rPr>
        <w:t xml:space="preserve"> </w:t>
      </w:r>
      <w:r w:rsidRPr="006A5E21">
        <w:t xml:space="preserve">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rsidRPr="006A5E21">
          <w:t>300 meter</w:t>
        </w:r>
      </w:smartTag>
      <w:r w:rsidRPr="006A5E21">
        <w:t xml:space="preserve"> fra:</w:t>
      </w:r>
    </w:p>
    <w:p w14:paraId="1236045C"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3D5208CD"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6A5E21">
        <w:rPr>
          <w:rFonts w:ascii="Verdana" w:hAnsi="Verdana"/>
          <w:sz w:val="18"/>
          <w:szCs w:val="18"/>
        </w:rPr>
        <w:lastRenderedPageBreak/>
        <w:t>- en beboelsesbygning på en ejendom uden landbrugspligt, der ligger i en samlet bebyggelse</w:t>
      </w:r>
      <w:r w:rsidRPr="006A5E21">
        <w:rPr>
          <w:rStyle w:val="Fodnotehenvisning"/>
          <w:rFonts w:ascii="Verdana" w:hAnsi="Verdana"/>
          <w:sz w:val="18"/>
          <w:szCs w:val="18"/>
        </w:rPr>
        <w:footnoteReference w:id="12"/>
      </w:r>
      <w:r w:rsidRPr="006A5E21">
        <w:rPr>
          <w:rFonts w:ascii="Verdana" w:hAnsi="Verdana"/>
          <w:sz w:val="18"/>
          <w:szCs w:val="18"/>
        </w:rPr>
        <w:t xml:space="preserve"> i landzone, og som har en anden ejer end driftsherren</w:t>
      </w:r>
    </w:p>
    <w:p w14:paraId="0F286FFA"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1D5C7295"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6A5E21">
        <w:rPr>
          <w:rFonts w:ascii="Verdana" w:hAnsi="Verdana"/>
          <w:sz w:val="18"/>
          <w:szCs w:val="18"/>
        </w:rPr>
        <w:t xml:space="preserve">- et eksisterende eller ifølge kommuneplanens rammedel fremtidigt byzone- eller sommerhusområde </w:t>
      </w:r>
    </w:p>
    <w:p w14:paraId="7EA490C5"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0A52E32F"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 et område i landzone, der i lokalplan er udlagt til boligformål, blandet bolig og erhverv eller til offentlige formål med henblik på beboelse, institutioner, rekreative formål og lign.</w:t>
      </w:r>
    </w:p>
    <w:p w14:paraId="28E2413E" w14:textId="77777777" w:rsidR="001A40A9" w:rsidRPr="006A5E21" w:rsidRDefault="001A40A9" w:rsidP="001A40A9">
      <w:pPr>
        <w:spacing w:line="280" w:lineRule="exact"/>
      </w:pPr>
    </w:p>
    <w:p w14:paraId="0AED9FB9" w14:textId="77777777" w:rsidR="001A40A9" w:rsidRPr="006A5E21" w:rsidRDefault="001A40A9" w:rsidP="001A40A9">
      <w:pPr>
        <w:spacing w:line="280" w:lineRule="exact"/>
        <w:rPr>
          <w:b/>
        </w:rPr>
      </w:pPr>
      <w:r w:rsidRPr="006A5E21">
        <w:t>Derudover gælder en række generelle afstandskrav - se tabel 1:</w:t>
      </w:r>
    </w:p>
    <w:p w14:paraId="59153886" w14:textId="77777777" w:rsidR="001A40A9" w:rsidRPr="006A5E21" w:rsidRDefault="001A40A9" w:rsidP="001A40A9">
      <w:pPr>
        <w:spacing w:line="280" w:lineRule="exact"/>
        <w:rPr>
          <w:b/>
        </w:rPr>
      </w:pPr>
    </w:p>
    <w:p w14:paraId="1E264EFD" w14:textId="77777777" w:rsidR="001A40A9" w:rsidRPr="00362CF5" w:rsidRDefault="001A40A9" w:rsidP="001A40A9">
      <w:pPr>
        <w:spacing w:line="280" w:lineRule="exact"/>
      </w:pPr>
      <w:r w:rsidRPr="006A5E21">
        <w:rPr>
          <w:b/>
        </w:rPr>
        <w:t xml:space="preserve">Tabel 1. </w:t>
      </w:r>
      <w:r w:rsidRPr="006A5E21">
        <w:t>Generelle afstandskrav - j</w:t>
      </w:r>
      <w:r>
        <w:t>ævnfør</w:t>
      </w:r>
      <w:r w:rsidRPr="006A5E21">
        <w:t xml:space="preserve"> §§ 6 og 8 i </w:t>
      </w:r>
      <w:r w:rsidR="00362CF5">
        <w:rPr>
          <w:i/>
        </w:rPr>
        <w:t xml:space="preserve">Husdyrgodkendelsesloven </w:t>
      </w:r>
      <w:r w:rsidR="00362CF5">
        <w:t>–</w:t>
      </w:r>
      <w:r w:rsidRPr="006A5E21">
        <w:t xml:space="preserve"> samt aktuelle afstand</w:t>
      </w:r>
      <w:r w:rsidR="00A77264">
        <w:t>e fra husdyrproduktionsanlægget</w:t>
      </w:r>
    </w:p>
    <w:tbl>
      <w:tblPr>
        <w:tblStyle w:val="Tabel-Gitter"/>
        <w:tblW w:w="9322" w:type="dxa"/>
        <w:tblLook w:val="01E0" w:firstRow="1" w:lastRow="1" w:firstColumn="1" w:lastColumn="1" w:noHBand="0" w:noVBand="0"/>
      </w:tblPr>
      <w:tblGrid>
        <w:gridCol w:w="3369"/>
        <w:gridCol w:w="2976"/>
        <w:gridCol w:w="2977"/>
      </w:tblGrid>
      <w:tr w:rsidR="001A40A9" w:rsidRPr="006A5E21" w14:paraId="1C1274FB" w14:textId="77777777" w:rsidTr="00E4703D">
        <w:tc>
          <w:tcPr>
            <w:tcW w:w="3369" w:type="dxa"/>
          </w:tcPr>
          <w:p w14:paraId="3EB0FF60" w14:textId="77777777" w:rsidR="001A40A9" w:rsidRPr="000C028D" w:rsidRDefault="001A40A9" w:rsidP="00E4703D">
            <w:pPr>
              <w:spacing w:line="280" w:lineRule="exact"/>
              <w:rPr>
                <w:rFonts w:ascii="Verdana" w:hAnsi="Verdana"/>
                <w:b/>
                <w:sz w:val="18"/>
                <w:szCs w:val="18"/>
              </w:rPr>
            </w:pPr>
          </w:p>
        </w:tc>
        <w:tc>
          <w:tcPr>
            <w:tcW w:w="2976" w:type="dxa"/>
          </w:tcPr>
          <w:p w14:paraId="2741D9F2" w14:textId="77777777" w:rsidR="001A40A9" w:rsidRPr="000C028D" w:rsidRDefault="001A40A9" w:rsidP="00E4703D">
            <w:pPr>
              <w:spacing w:line="280" w:lineRule="exact"/>
              <w:rPr>
                <w:rFonts w:ascii="Verdana" w:hAnsi="Verdana"/>
                <w:b/>
                <w:sz w:val="18"/>
                <w:szCs w:val="18"/>
              </w:rPr>
            </w:pPr>
            <w:r w:rsidRPr="000C028D">
              <w:rPr>
                <w:rFonts w:ascii="Verdana" w:hAnsi="Verdana"/>
                <w:b/>
                <w:sz w:val="18"/>
                <w:szCs w:val="18"/>
              </w:rPr>
              <w:t>Generelle afstandskrav, m</w:t>
            </w:r>
          </w:p>
        </w:tc>
        <w:tc>
          <w:tcPr>
            <w:tcW w:w="2977" w:type="dxa"/>
          </w:tcPr>
          <w:p w14:paraId="2452EB1D" w14:textId="77777777" w:rsidR="001A40A9" w:rsidRPr="000C028D" w:rsidRDefault="001A40A9" w:rsidP="00E4703D">
            <w:pPr>
              <w:spacing w:line="280" w:lineRule="exact"/>
              <w:jc w:val="center"/>
              <w:rPr>
                <w:rFonts w:ascii="Verdana" w:hAnsi="Verdana"/>
                <w:b/>
                <w:sz w:val="18"/>
                <w:szCs w:val="18"/>
              </w:rPr>
            </w:pPr>
            <w:r w:rsidRPr="000C028D">
              <w:rPr>
                <w:rFonts w:ascii="Verdana" w:hAnsi="Verdana"/>
                <w:b/>
                <w:sz w:val="18"/>
                <w:szCs w:val="18"/>
              </w:rPr>
              <w:t>Aktuel afstand</w:t>
            </w:r>
          </w:p>
        </w:tc>
      </w:tr>
      <w:tr w:rsidR="001A40A9" w:rsidRPr="006A5E21" w14:paraId="0FDBC53A" w14:textId="77777777" w:rsidTr="00E4703D">
        <w:tc>
          <w:tcPr>
            <w:tcW w:w="3369" w:type="dxa"/>
          </w:tcPr>
          <w:p w14:paraId="0B1E7291"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Ikke-almene vandforsyningsanlæg</w:t>
            </w:r>
          </w:p>
        </w:tc>
        <w:tc>
          <w:tcPr>
            <w:tcW w:w="2976" w:type="dxa"/>
          </w:tcPr>
          <w:p w14:paraId="2A1DCCB0"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25</w:t>
            </w:r>
          </w:p>
        </w:tc>
        <w:tc>
          <w:tcPr>
            <w:tcW w:w="2977" w:type="dxa"/>
          </w:tcPr>
          <w:p w14:paraId="544255A0" w14:textId="41063F43" w:rsidR="001A40A9" w:rsidRPr="0042680F" w:rsidRDefault="0042680F" w:rsidP="0042680F">
            <w:pPr>
              <w:spacing w:line="280" w:lineRule="exact"/>
              <w:jc w:val="center"/>
              <w:rPr>
                <w:rFonts w:ascii="Verdana" w:hAnsi="Verdana"/>
                <w:sz w:val="18"/>
                <w:szCs w:val="18"/>
              </w:rPr>
            </w:pPr>
            <w:r w:rsidRPr="0042680F">
              <w:rPr>
                <w:rFonts w:ascii="Verdana" w:hAnsi="Verdana"/>
                <w:sz w:val="18"/>
                <w:szCs w:val="18"/>
              </w:rPr>
              <w:t>&gt; 50</w:t>
            </w:r>
          </w:p>
        </w:tc>
      </w:tr>
      <w:tr w:rsidR="001A40A9" w:rsidRPr="006A5E21" w14:paraId="593EBC2A" w14:textId="77777777" w:rsidTr="00E4703D">
        <w:tc>
          <w:tcPr>
            <w:tcW w:w="3369" w:type="dxa"/>
          </w:tcPr>
          <w:p w14:paraId="7D29FD56"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Almene vandforsyningsanlæg</w:t>
            </w:r>
          </w:p>
        </w:tc>
        <w:tc>
          <w:tcPr>
            <w:tcW w:w="2976" w:type="dxa"/>
          </w:tcPr>
          <w:p w14:paraId="4EE8C015"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50</w:t>
            </w:r>
          </w:p>
        </w:tc>
        <w:tc>
          <w:tcPr>
            <w:tcW w:w="2977" w:type="dxa"/>
          </w:tcPr>
          <w:p w14:paraId="521DB893" w14:textId="26979A68" w:rsidR="001A40A9" w:rsidRPr="000C028D" w:rsidRDefault="0042680F" w:rsidP="00E4703D">
            <w:pPr>
              <w:spacing w:line="280" w:lineRule="exact"/>
              <w:jc w:val="center"/>
              <w:rPr>
                <w:rFonts w:ascii="Verdana" w:hAnsi="Verdana"/>
                <w:sz w:val="18"/>
                <w:szCs w:val="18"/>
              </w:rPr>
            </w:pPr>
            <w:r>
              <w:rPr>
                <w:rFonts w:ascii="Verdana" w:hAnsi="Verdana"/>
                <w:sz w:val="18"/>
                <w:szCs w:val="18"/>
              </w:rPr>
              <w:t>&gt;50</w:t>
            </w:r>
          </w:p>
        </w:tc>
      </w:tr>
      <w:tr w:rsidR="001A40A9" w:rsidRPr="006A5E21" w14:paraId="52524BC8" w14:textId="77777777" w:rsidTr="00E4703D">
        <w:tc>
          <w:tcPr>
            <w:tcW w:w="3369" w:type="dxa"/>
          </w:tcPr>
          <w:p w14:paraId="56C56C27"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Vandløb (herunder dræn) og søer</w:t>
            </w:r>
          </w:p>
        </w:tc>
        <w:tc>
          <w:tcPr>
            <w:tcW w:w="2976" w:type="dxa"/>
          </w:tcPr>
          <w:p w14:paraId="6ED2E649"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15</w:t>
            </w:r>
            <w:r w:rsidR="000C028D" w:rsidRPr="002371B3">
              <w:rPr>
                <w:rFonts w:ascii="Verdana" w:hAnsi="Verdana"/>
                <w:sz w:val="18"/>
                <w:szCs w:val="18"/>
              </w:rPr>
              <w:t xml:space="preserve"> (100</w:t>
            </w:r>
            <w:r w:rsidR="000C028D" w:rsidRPr="002371B3">
              <w:rPr>
                <w:rStyle w:val="Fodnotehenvisning"/>
                <w:rFonts w:ascii="Verdana" w:hAnsi="Verdana"/>
                <w:sz w:val="18"/>
                <w:szCs w:val="18"/>
              </w:rPr>
              <w:footnoteReference w:id="13"/>
            </w:r>
            <w:r w:rsidR="002755A3" w:rsidRPr="002371B3">
              <w:rPr>
                <w:rFonts w:ascii="Verdana" w:hAnsi="Verdana"/>
                <w:sz w:val="18"/>
                <w:szCs w:val="18"/>
              </w:rPr>
              <w:t>)</w:t>
            </w:r>
          </w:p>
        </w:tc>
        <w:tc>
          <w:tcPr>
            <w:tcW w:w="2977" w:type="dxa"/>
          </w:tcPr>
          <w:p w14:paraId="2BD981B8" w14:textId="23845C91" w:rsidR="001A40A9" w:rsidRPr="000C028D" w:rsidRDefault="0042680F" w:rsidP="00E4703D">
            <w:pPr>
              <w:spacing w:line="280" w:lineRule="exact"/>
              <w:jc w:val="center"/>
              <w:rPr>
                <w:rFonts w:ascii="Verdana" w:hAnsi="Verdana"/>
                <w:sz w:val="18"/>
                <w:szCs w:val="18"/>
              </w:rPr>
            </w:pPr>
            <w:r>
              <w:rPr>
                <w:rFonts w:ascii="Verdana" w:hAnsi="Verdana"/>
                <w:sz w:val="18"/>
                <w:szCs w:val="18"/>
              </w:rPr>
              <w:t>122 m</w:t>
            </w:r>
          </w:p>
        </w:tc>
      </w:tr>
      <w:tr w:rsidR="001A40A9" w:rsidRPr="006A5E21" w14:paraId="201F6DE7" w14:textId="77777777" w:rsidTr="00E4703D">
        <w:tc>
          <w:tcPr>
            <w:tcW w:w="3369" w:type="dxa"/>
          </w:tcPr>
          <w:p w14:paraId="3A320CA0"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Offentlig vej og privat fællesvej</w:t>
            </w:r>
          </w:p>
        </w:tc>
        <w:tc>
          <w:tcPr>
            <w:tcW w:w="2976" w:type="dxa"/>
          </w:tcPr>
          <w:p w14:paraId="2D1B2F37"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15</w:t>
            </w:r>
          </w:p>
        </w:tc>
        <w:tc>
          <w:tcPr>
            <w:tcW w:w="2977" w:type="dxa"/>
          </w:tcPr>
          <w:p w14:paraId="06EF29B3" w14:textId="3036D58A" w:rsidR="001A40A9" w:rsidRPr="000C028D" w:rsidRDefault="0042680F" w:rsidP="0042680F">
            <w:pPr>
              <w:spacing w:line="280" w:lineRule="exact"/>
              <w:jc w:val="center"/>
              <w:rPr>
                <w:rFonts w:ascii="Verdana" w:hAnsi="Verdana"/>
                <w:sz w:val="18"/>
                <w:szCs w:val="18"/>
              </w:rPr>
            </w:pPr>
            <w:r>
              <w:rPr>
                <w:rFonts w:ascii="Verdana" w:hAnsi="Verdana"/>
                <w:sz w:val="18"/>
                <w:szCs w:val="18"/>
              </w:rPr>
              <w:t>&gt; 15 m</w:t>
            </w:r>
          </w:p>
        </w:tc>
      </w:tr>
      <w:tr w:rsidR="001A40A9" w:rsidRPr="006A5E21" w14:paraId="1AF9C5B2" w14:textId="77777777" w:rsidTr="00E4703D">
        <w:tc>
          <w:tcPr>
            <w:tcW w:w="3369" w:type="dxa"/>
          </w:tcPr>
          <w:p w14:paraId="70C80165"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Levnedsmiddelvirksomhed</w:t>
            </w:r>
          </w:p>
        </w:tc>
        <w:tc>
          <w:tcPr>
            <w:tcW w:w="2976" w:type="dxa"/>
          </w:tcPr>
          <w:p w14:paraId="43EA6EA9"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25</w:t>
            </w:r>
          </w:p>
        </w:tc>
        <w:tc>
          <w:tcPr>
            <w:tcW w:w="2977" w:type="dxa"/>
          </w:tcPr>
          <w:p w14:paraId="13A423B0" w14:textId="13B600BC" w:rsidR="001A40A9" w:rsidRPr="000C028D" w:rsidRDefault="0004396D" w:rsidP="00E4703D">
            <w:pPr>
              <w:spacing w:line="280" w:lineRule="exact"/>
              <w:jc w:val="center"/>
              <w:rPr>
                <w:rFonts w:ascii="Verdana" w:hAnsi="Verdana"/>
                <w:sz w:val="18"/>
                <w:szCs w:val="18"/>
              </w:rPr>
            </w:pPr>
            <w:r>
              <w:rPr>
                <w:rFonts w:ascii="Verdana" w:hAnsi="Verdana"/>
                <w:sz w:val="18"/>
                <w:szCs w:val="18"/>
              </w:rPr>
              <w:t>&gt; 25 m</w:t>
            </w:r>
          </w:p>
        </w:tc>
      </w:tr>
      <w:tr w:rsidR="001A40A9" w:rsidRPr="006A5E21" w14:paraId="7763F4BA" w14:textId="77777777" w:rsidTr="00E4703D">
        <w:tc>
          <w:tcPr>
            <w:tcW w:w="3369" w:type="dxa"/>
          </w:tcPr>
          <w:p w14:paraId="7B21FE53"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Beboelse på samme ejendom</w:t>
            </w:r>
          </w:p>
        </w:tc>
        <w:tc>
          <w:tcPr>
            <w:tcW w:w="2976" w:type="dxa"/>
          </w:tcPr>
          <w:p w14:paraId="6226ACFD" w14:textId="77777777" w:rsidR="001A40A9" w:rsidRPr="000C028D" w:rsidRDefault="001A40A9" w:rsidP="00E4703D">
            <w:pPr>
              <w:spacing w:line="280" w:lineRule="exact"/>
              <w:jc w:val="center"/>
              <w:rPr>
                <w:rFonts w:ascii="Verdana" w:hAnsi="Verdana"/>
                <w:sz w:val="18"/>
                <w:szCs w:val="18"/>
              </w:rPr>
            </w:pPr>
            <w:r w:rsidRPr="000C028D">
              <w:rPr>
                <w:rFonts w:ascii="Verdana" w:hAnsi="Verdana"/>
                <w:sz w:val="18"/>
                <w:szCs w:val="18"/>
              </w:rPr>
              <w:t>15</w:t>
            </w:r>
          </w:p>
        </w:tc>
        <w:tc>
          <w:tcPr>
            <w:tcW w:w="2977" w:type="dxa"/>
          </w:tcPr>
          <w:p w14:paraId="00C7430D" w14:textId="5A2C5B1C" w:rsidR="001A40A9" w:rsidRPr="000C028D" w:rsidRDefault="009371A3" w:rsidP="009371A3">
            <w:pPr>
              <w:spacing w:line="280" w:lineRule="exact"/>
              <w:jc w:val="center"/>
              <w:rPr>
                <w:rFonts w:ascii="Verdana" w:hAnsi="Verdana"/>
                <w:sz w:val="18"/>
                <w:szCs w:val="18"/>
              </w:rPr>
            </w:pPr>
            <w:r>
              <w:rPr>
                <w:rFonts w:ascii="Verdana" w:hAnsi="Verdana"/>
                <w:sz w:val="18"/>
                <w:szCs w:val="18"/>
              </w:rPr>
              <w:t>&gt;1</w:t>
            </w:r>
            <w:r w:rsidR="0004396D">
              <w:rPr>
                <w:rFonts w:ascii="Verdana" w:hAnsi="Verdana"/>
                <w:sz w:val="18"/>
                <w:szCs w:val="18"/>
              </w:rPr>
              <w:t>5 m</w:t>
            </w:r>
          </w:p>
        </w:tc>
      </w:tr>
      <w:tr w:rsidR="001A40A9" w:rsidRPr="006A5E21" w14:paraId="335896B1" w14:textId="77777777" w:rsidTr="00E4703D">
        <w:tc>
          <w:tcPr>
            <w:tcW w:w="3369" w:type="dxa"/>
          </w:tcPr>
          <w:p w14:paraId="50B08DD0"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Naboskel</w:t>
            </w:r>
          </w:p>
        </w:tc>
        <w:tc>
          <w:tcPr>
            <w:tcW w:w="2976" w:type="dxa"/>
          </w:tcPr>
          <w:p w14:paraId="203D4EE3" w14:textId="245C7DE0" w:rsidR="001A40A9" w:rsidRPr="00BB07F9" w:rsidRDefault="00BB07F9" w:rsidP="00E4703D">
            <w:pPr>
              <w:spacing w:line="280" w:lineRule="exact"/>
              <w:jc w:val="center"/>
              <w:rPr>
                <w:rFonts w:ascii="Verdana" w:hAnsi="Verdana"/>
                <w:sz w:val="18"/>
                <w:szCs w:val="18"/>
              </w:rPr>
            </w:pPr>
            <w:r w:rsidRPr="00BB07F9">
              <w:rPr>
                <w:rFonts w:ascii="Verdana" w:hAnsi="Verdana"/>
                <w:sz w:val="18"/>
                <w:szCs w:val="18"/>
              </w:rPr>
              <w:t>30</w:t>
            </w:r>
          </w:p>
        </w:tc>
        <w:tc>
          <w:tcPr>
            <w:tcW w:w="2977" w:type="dxa"/>
          </w:tcPr>
          <w:p w14:paraId="6B082AA3" w14:textId="22B6E154" w:rsidR="001A40A9" w:rsidRPr="000C028D" w:rsidRDefault="0004396D" w:rsidP="00E4703D">
            <w:pPr>
              <w:spacing w:line="280" w:lineRule="exact"/>
              <w:jc w:val="center"/>
              <w:rPr>
                <w:rFonts w:ascii="Verdana" w:hAnsi="Verdana"/>
                <w:sz w:val="18"/>
                <w:szCs w:val="18"/>
              </w:rPr>
            </w:pPr>
            <w:r>
              <w:rPr>
                <w:rFonts w:ascii="Verdana" w:hAnsi="Verdana"/>
                <w:sz w:val="18"/>
                <w:szCs w:val="18"/>
              </w:rPr>
              <w:t>125 m</w:t>
            </w:r>
          </w:p>
        </w:tc>
      </w:tr>
      <w:tr w:rsidR="001A40A9" w:rsidRPr="006A5E21" w14:paraId="55CDB654" w14:textId="77777777" w:rsidTr="00E4703D">
        <w:tc>
          <w:tcPr>
            <w:tcW w:w="3369" w:type="dxa"/>
          </w:tcPr>
          <w:p w14:paraId="6899D84B" w14:textId="77777777" w:rsidR="001A40A9" w:rsidRPr="000C028D" w:rsidRDefault="001A40A9" w:rsidP="00E4703D">
            <w:pPr>
              <w:pStyle w:val="nummer"/>
              <w:spacing w:line="280" w:lineRule="exact"/>
              <w:ind w:left="0"/>
              <w:rPr>
                <w:rFonts w:ascii="Verdana" w:hAnsi="Verdana"/>
                <w:sz w:val="18"/>
                <w:szCs w:val="18"/>
              </w:rPr>
            </w:pPr>
            <w:r w:rsidRPr="000C028D">
              <w:rPr>
                <w:rFonts w:ascii="Verdana" w:hAnsi="Verdana"/>
                <w:sz w:val="18"/>
                <w:szCs w:val="18"/>
              </w:rPr>
              <w:t>Eksisterende eller ifølge kommuneplanens rammedel fremtidigt byzone- eller sommerhusområde</w:t>
            </w:r>
          </w:p>
        </w:tc>
        <w:tc>
          <w:tcPr>
            <w:tcW w:w="2976" w:type="dxa"/>
          </w:tcPr>
          <w:p w14:paraId="710BA6D6" w14:textId="77777777" w:rsidR="001A40A9" w:rsidRPr="00BB07F9" w:rsidRDefault="001A40A9" w:rsidP="00E4703D">
            <w:pPr>
              <w:spacing w:line="280" w:lineRule="exact"/>
              <w:jc w:val="center"/>
              <w:rPr>
                <w:rFonts w:ascii="Verdana" w:hAnsi="Verdana"/>
                <w:sz w:val="18"/>
                <w:szCs w:val="18"/>
              </w:rPr>
            </w:pPr>
          </w:p>
          <w:p w14:paraId="670C47AA" w14:textId="77777777" w:rsidR="001A40A9" w:rsidRPr="00BB07F9" w:rsidRDefault="001A40A9" w:rsidP="00E4703D">
            <w:pPr>
              <w:spacing w:line="280" w:lineRule="exact"/>
              <w:jc w:val="center"/>
              <w:rPr>
                <w:rFonts w:ascii="Verdana" w:hAnsi="Verdana"/>
                <w:sz w:val="18"/>
                <w:szCs w:val="18"/>
              </w:rPr>
            </w:pPr>
          </w:p>
          <w:p w14:paraId="5D264290" w14:textId="77777777" w:rsidR="001A40A9" w:rsidRPr="00BB07F9" w:rsidRDefault="001A40A9" w:rsidP="00E4703D">
            <w:pPr>
              <w:spacing w:line="280" w:lineRule="exact"/>
              <w:jc w:val="center"/>
              <w:rPr>
                <w:rFonts w:ascii="Verdana" w:hAnsi="Verdana"/>
                <w:sz w:val="18"/>
                <w:szCs w:val="18"/>
              </w:rPr>
            </w:pPr>
          </w:p>
          <w:p w14:paraId="1FD4672E" w14:textId="49EE106C" w:rsidR="001A40A9" w:rsidRPr="00BB07F9" w:rsidRDefault="001A40A9" w:rsidP="00BB07F9">
            <w:pPr>
              <w:spacing w:line="280" w:lineRule="exact"/>
              <w:jc w:val="center"/>
              <w:rPr>
                <w:rFonts w:ascii="Verdana" w:hAnsi="Verdana"/>
                <w:sz w:val="18"/>
                <w:szCs w:val="18"/>
              </w:rPr>
            </w:pPr>
            <w:r w:rsidRPr="00BB07F9">
              <w:rPr>
                <w:rFonts w:ascii="Verdana" w:hAnsi="Verdana"/>
                <w:sz w:val="18"/>
                <w:szCs w:val="18"/>
              </w:rPr>
              <w:t>50</w:t>
            </w:r>
          </w:p>
        </w:tc>
        <w:tc>
          <w:tcPr>
            <w:tcW w:w="2977" w:type="dxa"/>
          </w:tcPr>
          <w:p w14:paraId="32871386" w14:textId="77777777" w:rsidR="001A40A9" w:rsidRPr="000C028D" w:rsidRDefault="001A40A9" w:rsidP="00E4703D">
            <w:pPr>
              <w:spacing w:line="280" w:lineRule="exact"/>
              <w:jc w:val="center"/>
              <w:rPr>
                <w:rFonts w:ascii="Verdana" w:hAnsi="Verdana"/>
                <w:sz w:val="18"/>
                <w:szCs w:val="18"/>
              </w:rPr>
            </w:pPr>
          </w:p>
          <w:p w14:paraId="0304BDEC" w14:textId="77777777" w:rsidR="001A40A9" w:rsidRPr="000C028D" w:rsidRDefault="001A40A9" w:rsidP="00E4703D">
            <w:pPr>
              <w:spacing w:line="280" w:lineRule="exact"/>
              <w:jc w:val="center"/>
              <w:rPr>
                <w:rFonts w:ascii="Verdana" w:hAnsi="Verdana"/>
                <w:sz w:val="18"/>
                <w:szCs w:val="18"/>
              </w:rPr>
            </w:pPr>
          </w:p>
          <w:p w14:paraId="67F6A9B9" w14:textId="77777777" w:rsidR="001A40A9" w:rsidRPr="000C028D" w:rsidRDefault="001A40A9" w:rsidP="00E4703D">
            <w:pPr>
              <w:spacing w:line="280" w:lineRule="exact"/>
              <w:jc w:val="center"/>
              <w:rPr>
                <w:rFonts w:ascii="Verdana" w:hAnsi="Verdana"/>
                <w:sz w:val="18"/>
                <w:szCs w:val="18"/>
              </w:rPr>
            </w:pPr>
          </w:p>
          <w:p w14:paraId="7CDA17BD" w14:textId="7554B2D5" w:rsidR="001A40A9" w:rsidRPr="000C028D" w:rsidRDefault="0004396D" w:rsidP="00E4703D">
            <w:pPr>
              <w:spacing w:line="280" w:lineRule="exact"/>
              <w:jc w:val="center"/>
              <w:rPr>
                <w:rFonts w:ascii="Verdana" w:hAnsi="Verdana"/>
                <w:sz w:val="18"/>
                <w:szCs w:val="18"/>
              </w:rPr>
            </w:pPr>
            <w:r>
              <w:rPr>
                <w:rFonts w:ascii="Verdana" w:hAnsi="Verdana"/>
                <w:sz w:val="18"/>
                <w:szCs w:val="18"/>
              </w:rPr>
              <w:t>&gt; 50</w:t>
            </w:r>
          </w:p>
        </w:tc>
      </w:tr>
      <w:tr w:rsidR="001A40A9" w:rsidRPr="006A5E21" w14:paraId="08769CA3" w14:textId="77777777" w:rsidTr="00E4703D">
        <w:tc>
          <w:tcPr>
            <w:tcW w:w="3369" w:type="dxa"/>
          </w:tcPr>
          <w:p w14:paraId="4FD89A58" w14:textId="77777777" w:rsidR="001A40A9" w:rsidRPr="000C028D" w:rsidRDefault="001A40A9" w:rsidP="00E4703D">
            <w:pPr>
              <w:pStyle w:val="nummer"/>
              <w:spacing w:line="280" w:lineRule="exact"/>
              <w:ind w:left="0"/>
              <w:rPr>
                <w:rFonts w:ascii="Verdana" w:hAnsi="Verdana"/>
                <w:sz w:val="18"/>
                <w:szCs w:val="18"/>
              </w:rPr>
            </w:pPr>
            <w:r w:rsidRPr="000C028D">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2976" w:type="dxa"/>
          </w:tcPr>
          <w:p w14:paraId="43A5F60A" w14:textId="77777777" w:rsidR="001A40A9" w:rsidRPr="00BB07F9" w:rsidRDefault="001A40A9" w:rsidP="00E4703D">
            <w:pPr>
              <w:spacing w:line="280" w:lineRule="exact"/>
              <w:jc w:val="center"/>
              <w:rPr>
                <w:rFonts w:ascii="Verdana" w:hAnsi="Verdana"/>
                <w:sz w:val="18"/>
                <w:szCs w:val="18"/>
              </w:rPr>
            </w:pPr>
          </w:p>
          <w:p w14:paraId="50DCAFD4" w14:textId="77777777" w:rsidR="001A40A9" w:rsidRPr="00BB07F9" w:rsidRDefault="001A40A9" w:rsidP="00E4703D">
            <w:pPr>
              <w:spacing w:line="280" w:lineRule="exact"/>
              <w:jc w:val="center"/>
              <w:rPr>
                <w:rFonts w:ascii="Verdana" w:hAnsi="Verdana"/>
                <w:sz w:val="18"/>
                <w:szCs w:val="18"/>
              </w:rPr>
            </w:pPr>
          </w:p>
          <w:p w14:paraId="3D523BD2" w14:textId="77777777" w:rsidR="001A40A9" w:rsidRPr="00BB07F9" w:rsidRDefault="001A40A9" w:rsidP="00E4703D">
            <w:pPr>
              <w:spacing w:line="280" w:lineRule="exact"/>
              <w:jc w:val="center"/>
              <w:rPr>
                <w:rFonts w:ascii="Verdana" w:hAnsi="Verdana"/>
                <w:sz w:val="18"/>
                <w:szCs w:val="18"/>
              </w:rPr>
            </w:pPr>
          </w:p>
          <w:p w14:paraId="16CDBF08" w14:textId="77777777" w:rsidR="001A40A9" w:rsidRPr="00BB07F9" w:rsidRDefault="001A40A9" w:rsidP="00E4703D">
            <w:pPr>
              <w:spacing w:line="280" w:lineRule="exact"/>
              <w:jc w:val="center"/>
              <w:rPr>
                <w:rFonts w:ascii="Verdana" w:hAnsi="Verdana"/>
                <w:sz w:val="18"/>
                <w:szCs w:val="18"/>
              </w:rPr>
            </w:pPr>
          </w:p>
          <w:p w14:paraId="6E266447" w14:textId="77777777" w:rsidR="001A40A9" w:rsidRPr="00BB07F9" w:rsidRDefault="001A40A9" w:rsidP="00E4703D">
            <w:pPr>
              <w:spacing w:line="280" w:lineRule="exact"/>
              <w:jc w:val="center"/>
              <w:rPr>
                <w:rFonts w:ascii="Verdana" w:hAnsi="Verdana"/>
                <w:sz w:val="18"/>
                <w:szCs w:val="18"/>
              </w:rPr>
            </w:pPr>
          </w:p>
          <w:p w14:paraId="51E1F7D8" w14:textId="1654D5D5" w:rsidR="001A40A9" w:rsidRPr="00BB07F9" w:rsidRDefault="00BB07F9" w:rsidP="00E4703D">
            <w:pPr>
              <w:spacing w:line="280" w:lineRule="exact"/>
              <w:jc w:val="center"/>
              <w:rPr>
                <w:rFonts w:ascii="Verdana" w:hAnsi="Verdana"/>
                <w:sz w:val="18"/>
                <w:szCs w:val="18"/>
              </w:rPr>
            </w:pPr>
            <w:r w:rsidRPr="00BB07F9">
              <w:rPr>
                <w:rFonts w:ascii="Verdana" w:hAnsi="Verdana"/>
                <w:sz w:val="18"/>
                <w:szCs w:val="18"/>
              </w:rPr>
              <w:t>50</w:t>
            </w:r>
          </w:p>
        </w:tc>
        <w:tc>
          <w:tcPr>
            <w:tcW w:w="2977" w:type="dxa"/>
          </w:tcPr>
          <w:p w14:paraId="64EE03A4" w14:textId="77777777" w:rsidR="001A40A9" w:rsidRPr="000C028D" w:rsidRDefault="001A40A9" w:rsidP="00E4703D">
            <w:pPr>
              <w:spacing w:line="280" w:lineRule="exact"/>
              <w:jc w:val="center"/>
              <w:rPr>
                <w:rFonts w:ascii="Verdana" w:hAnsi="Verdana"/>
                <w:sz w:val="18"/>
                <w:szCs w:val="18"/>
              </w:rPr>
            </w:pPr>
          </w:p>
          <w:p w14:paraId="1A0E932E" w14:textId="77777777" w:rsidR="001A40A9" w:rsidRPr="000C028D" w:rsidRDefault="001A40A9" w:rsidP="00E4703D">
            <w:pPr>
              <w:spacing w:line="280" w:lineRule="exact"/>
              <w:jc w:val="center"/>
              <w:rPr>
                <w:rFonts w:ascii="Verdana" w:hAnsi="Verdana"/>
                <w:sz w:val="18"/>
                <w:szCs w:val="18"/>
              </w:rPr>
            </w:pPr>
          </w:p>
          <w:p w14:paraId="3C311511" w14:textId="77777777" w:rsidR="001A40A9" w:rsidRPr="000C028D" w:rsidRDefault="001A40A9" w:rsidP="00E4703D">
            <w:pPr>
              <w:spacing w:line="280" w:lineRule="exact"/>
              <w:jc w:val="center"/>
              <w:rPr>
                <w:rFonts w:ascii="Verdana" w:hAnsi="Verdana"/>
                <w:sz w:val="18"/>
                <w:szCs w:val="18"/>
              </w:rPr>
            </w:pPr>
          </w:p>
          <w:p w14:paraId="42020059" w14:textId="77777777" w:rsidR="001A40A9" w:rsidRPr="000C028D" w:rsidRDefault="001A40A9" w:rsidP="00E4703D">
            <w:pPr>
              <w:spacing w:line="280" w:lineRule="exact"/>
              <w:jc w:val="center"/>
              <w:rPr>
                <w:rFonts w:ascii="Verdana" w:hAnsi="Verdana"/>
                <w:sz w:val="18"/>
                <w:szCs w:val="18"/>
              </w:rPr>
            </w:pPr>
          </w:p>
          <w:p w14:paraId="61D421A2" w14:textId="77777777" w:rsidR="001A40A9" w:rsidRPr="000C028D" w:rsidRDefault="001A40A9" w:rsidP="00E4703D">
            <w:pPr>
              <w:spacing w:line="280" w:lineRule="exact"/>
              <w:jc w:val="center"/>
              <w:rPr>
                <w:rFonts w:ascii="Verdana" w:hAnsi="Verdana"/>
                <w:sz w:val="18"/>
                <w:szCs w:val="18"/>
              </w:rPr>
            </w:pPr>
          </w:p>
          <w:p w14:paraId="221B32BF" w14:textId="2EBE9420" w:rsidR="001A40A9" w:rsidRPr="000C028D" w:rsidRDefault="0004396D" w:rsidP="00E4703D">
            <w:pPr>
              <w:spacing w:line="280" w:lineRule="exact"/>
              <w:jc w:val="center"/>
              <w:rPr>
                <w:rFonts w:ascii="Verdana" w:hAnsi="Verdana"/>
                <w:sz w:val="18"/>
                <w:szCs w:val="18"/>
              </w:rPr>
            </w:pPr>
            <w:r>
              <w:rPr>
                <w:rFonts w:ascii="Verdana" w:hAnsi="Verdana"/>
                <w:sz w:val="18"/>
                <w:szCs w:val="18"/>
              </w:rPr>
              <w:t>&gt; 50</w:t>
            </w:r>
          </w:p>
        </w:tc>
      </w:tr>
      <w:tr w:rsidR="001A40A9" w:rsidRPr="006A5E21" w14:paraId="1B54A9F0" w14:textId="77777777" w:rsidTr="00E4703D">
        <w:tc>
          <w:tcPr>
            <w:tcW w:w="3369" w:type="dxa"/>
          </w:tcPr>
          <w:p w14:paraId="4963C51F" w14:textId="6C757425" w:rsidR="001A40A9" w:rsidRPr="000C028D" w:rsidRDefault="001A40A9" w:rsidP="00BB07F9">
            <w:pPr>
              <w:spacing w:line="280" w:lineRule="exact"/>
              <w:rPr>
                <w:rFonts w:ascii="Verdana" w:hAnsi="Verdana"/>
                <w:sz w:val="18"/>
                <w:szCs w:val="18"/>
              </w:rPr>
            </w:pPr>
            <w:r w:rsidRPr="000C028D">
              <w:rPr>
                <w:rFonts w:ascii="Verdana" w:hAnsi="Verdana"/>
                <w:sz w:val="18"/>
                <w:szCs w:val="18"/>
              </w:rPr>
              <w:t xml:space="preserve">Nabobeboelse, </w:t>
            </w:r>
            <w:proofErr w:type="spellStart"/>
            <w:r w:rsidR="00BB07F9">
              <w:rPr>
                <w:rFonts w:ascii="Verdana" w:hAnsi="Verdana"/>
                <w:sz w:val="18"/>
                <w:szCs w:val="18"/>
              </w:rPr>
              <w:t>Vesterdamsvej</w:t>
            </w:r>
            <w:proofErr w:type="spellEnd"/>
            <w:r w:rsidR="00BB07F9">
              <w:rPr>
                <w:rFonts w:ascii="Verdana" w:hAnsi="Verdana"/>
                <w:sz w:val="18"/>
                <w:szCs w:val="18"/>
              </w:rPr>
              <w:t xml:space="preserve"> 7, 7330 Brande</w:t>
            </w:r>
          </w:p>
        </w:tc>
        <w:tc>
          <w:tcPr>
            <w:tcW w:w="2976" w:type="dxa"/>
          </w:tcPr>
          <w:p w14:paraId="138E210A" w14:textId="77777777" w:rsidR="001A40A9" w:rsidRPr="00BB07F9" w:rsidRDefault="001A40A9" w:rsidP="00E4703D">
            <w:pPr>
              <w:spacing w:line="280" w:lineRule="exact"/>
              <w:jc w:val="center"/>
              <w:rPr>
                <w:rFonts w:ascii="Verdana" w:hAnsi="Verdana"/>
                <w:sz w:val="18"/>
                <w:szCs w:val="18"/>
              </w:rPr>
            </w:pPr>
          </w:p>
          <w:p w14:paraId="4E9629E4" w14:textId="0DAEC3D8" w:rsidR="001A40A9" w:rsidRPr="00BB07F9" w:rsidRDefault="001A40A9" w:rsidP="00BB07F9">
            <w:pPr>
              <w:spacing w:line="280" w:lineRule="exact"/>
              <w:jc w:val="center"/>
              <w:rPr>
                <w:rFonts w:ascii="Verdana" w:hAnsi="Verdana"/>
                <w:sz w:val="18"/>
                <w:szCs w:val="18"/>
              </w:rPr>
            </w:pPr>
            <w:r w:rsidRPr="00BB07F9">
              <w:rPr>
                <w:rFonts w:ascii="Verdana" w:hAnsi="Verdana"/>
                <w:sz w:val="18"/>
                <w:szCs w:val="18"/>
              </w:rPr>
              <w:t>50</w:t>
            </w:r>
          </w:p>
        </w:tc>
        <w:tc>
          <w:tcPr>
            <w:tcW w:w="2977" w:type="dxa"/>
          </w:tcPr>
          <w:p w14:paraId="5E58F6C5" w14:textId="77777777" w:rsidR="0004396D" w:rsidRDefault="0004396D" w:rsidP="00E4703D">
            <w:pPr>
              <w:spacing w:line="280" w:lineRule="exact"/>
              <w:jc w:val="center"/>
              <w:rPr>
                <w:rFonts w:ascii="Verdana" w:hAnsi="Verdana"/>
                <w:sz w:val="18"/>
                <w:szCs w:val="18"/>
              </w:rPr>
            </w:pPr>
          </w:p>
          <w:p w14:paraId="71D1DE93" w14:textId="59DF15EC" w:rsidR="001A40A9" w:rsidRPr="000C028D" w:rsidRDefault="0004396D" w:rsidP="00E4703D">
            <w:pPr>
              <w:spacing w:line="280" w:lineRule="exact"/>
              <w:jc w:val="center"/>
              <w:rPr>
                <w:rFonts w:ascii="Verdana" w:hAnsi="Verdana"/>
                <w:sz w:val="18"/>
                <w:szCs w:val="18"/>
              </w:rPr>
            </w:pPr>
            <w:r>
              <w:rPr>
                <w:rFonts w:ascii="Verdana" w:hAnsi="Verdana"/>
                <w:sz w:val="18"/>
                <w:szCs w:val="18"/>
              </w:rPr>
              <w:t>&gt; 50</w:t>
            </w:r>
          </w:p>
        </w:tc>
      </w:tr>
    </w:tbl>
    <w:p w14:paraId="15D5C8D4" w14:textId="77777777" w:rsidR="009371A3" w:rsidRDefault="009371A3" w:rsidP="001A40A9">
      <w:pPr>
        <w:spacing w:line="280" w:lineRule="exact"/>
        <w:rPr>
          <w:b/>
          <w:i/>
        </w:rPr>
      </w:pPr>
    </w:p>
    <w:p w14:paraId="41ACC5AC" w14:textId="7CCB1446" w:rsidR="001A40A9" w:rsidRPr="006A5E21" w:rsidRDefault="001A40A9" w:rsidP="001A40A9">
      <w:pPr>
        <w:spacing w:line="280" w:lineRule="exact"/>
        <w:rPr>
          <w:b/>
          <w:i/>
        </w:rPr>
      </w:pPr>
      <w:r w:rsidRPr="006A5E21">
        <w:rPr>
          <w:b/>
          <w:i/>
        </w:rPr>
        <w:t>Ikast-Brande Kommune konstaterer:</w:t>
      </w:r>
    </w:p>
    <w:p w14:paraId="1C28317A" w14:textId="77777777" w:rsidR="001A40A9" w:rsidRPr="006A5E21" w:rsidRDefault="001A40A9" w:rsidP="001A40A9">
      <w:pPr>
        <w:spacing w:line="280" w:lineRule="exact"/>
      </w:pPr>
    </w:p>
    <w:p w14:paraId="4CFECE91" w14:textId="77777777" w:rsidR="001A40A9" w:rsidRPr="006A5E21" w:rsidRDefault="001A40A9" w:rsidP="001A40A9">
      <w:pPr>
        <w:numPr>
          <w:ilvl w:val="0"/>
          <w:numId w:val="9"/>
        </w:numPr>
        <w:spacing w:line="280" w:lineRule="exact"/>
      </w:pPr>
      <w:r w:rsidRPr="006A5E21">
        <w:t xml:space="preserve">at det samlede produktionsanlæg vil ligge mere end </w:t>
      </w:r>
      <w:smartTag w:uri="urn:schemas-microsoft-com:office:smarttags" w:element="metricconverter">
        <w:smartTagPr>
          <w:attr w:name="ProductID" w:val="300 meter"/>
        </w:smartTagPr>
        <w:r w:rsidRPr="006A5E21">
          <w:t>300 m</w:t>
        </w:r>
        <w:r>
          <w:t>eter</w:t>
        </w:r>
      </w:smartTag>
      <w:r w:rsidRPr="006A5E21">
        <w:t xml:space="preserve"> fra:</w:t>
      </w:r>
    </w:p>
    <w:p w14:paraId="664761D2" w14:textId="77777777" w:rsidR="001A40A9" w:rsidRPr="006A5E21" w:rsidRDefault="001A40A9" w:rsidP="001A40A9">
      <w:pPr>
        <w:spacing w:line="280" w:lineRule="exact"/>
        <w:ind w:left="360"/>
      </w:pPr>
    </w:p>
    <w:p w14:paraId="5B80AAA0" w14:textId="77777777" w:rsidR="001A40A9" w:rsidRPr="00A94C02" w:rsidRDefault="001A40A9" w:rsidP="001A40A9">
      <w:pPr>
        <w:pStyle w:val="nummer"/>
        <w:tabs>
          <w:tab w:val="clear" w:pos="397"/>
          <w:tab w:val="clear" w:pos="992"/>
        </w:tabs>
        <w:spacing w:line="280" w:lineRule="exact"/>
        <w:ind w:left="900"/>
        <w:rPr>
          <w:rFonts w:ascii="Verdana" w:hAnsi="Verdana"/>
          <w:sz w:val="18"/>
          <w:szCs w:val="18"/>
        </w:rPr>
      </w:pPr>
      <w:r w:rsidRPr="00A94C02">
        <w:rPr>
          <w:rFonts w:ascii="Verdana" w:hAnsi="Verdana"/>
          <w:sz w:val="18"/>
          <w:szCs w:val="18"/>
        </w:rPr>
        <w:t>- en beboelsesbygning på en ejendom uden landbrugspligt, der ligger i en samlet bebyggelse i landzone, og som har en anden ejer end driftsherren</w:t>
      </w:r>
    </w:p>
    <w:p w14:paraId="721EA732" w14:textId="77777777" w:rsidR="001A40A9" w:rsidRPr="00A94C02" w:rsidRDefault="001A40A9" w:rsidP="001A40A9">
      <w:pPr>
        <w:pStyle w:val="nummer"/>
        <w:spacing w:line="280" w:lineRule="exact"/>
        <w:ind w:left="360"/>
        <w:rPr>
          <w:rFonts w:ascii="Verdana" w:hAnsi="Verdana"/>
          <w:sz w:val="18"/>
          <w:szCs w:val="18"/>
        </w:rPr>
      </w:pPr>
    </w:p>
    <w:p w14:paraId="1D0118A9" w14:textId="77777777" w:rsidR="001A40A9" w:rsidRPr="00A94C02" w:rsidRDefault="001A40A9" w:rsidP="001A40A9">
      <w:pPr>
        <w:pStyle w:val="nummer"/>
        <w:tabs>
          <w:tab w:val="clear" w:pos="397"/>
          <w:tab w:val="clear" w:pos="992"/>
        </w:tabs>
        <w:spacing w:line="280" w:lineRule="exact"/>
        <w:ind w:left="900"/>
        <w:rPr>
          <w:rFonts w:ascii="Verdana" w:hAnsi="Verdana"/>
          <w:sz w:val="18"/>
          <w:szCs w:val="18"/>
        </w:rPr>
      </w:pPr>
      <w:r w:rsidRPr="00A94C02">
        <w:rPr>
          <w:rFonts w:ascii="Verdana" w:hAnsi="Verdana"/>
          <w:sz w:val="18"/>
          <w:szCs w:val="18"/>
        </w:rPr>
        <w:t xml:space="preserve">- et eksisterende eller ifølge kommuneplanens rammedel fremtidigt byzone- eller sommerhusområde </w:t>
      </w:r>
    </w:p>
    <w:p w14:paraId="4E1BC9A9" w14:textId="77777777" w:rsidR="001A40A9" w:rsidRPr="00A94C02" w:rsidRDefault="001A40A9" w:rsidP="001A40A9">
      <w:pPr>
        <w:pStyle w:val="nummer"/>
        <w:spacing w:line="280" w:lineRule="exact"/>
        <w:ind w:left="360"/>
        <w:rPr>
          <w:rFonts w:ascii="Verdana" w:hAnsi="Verdana"/>
          <w:sz w:val="18"/>
          <w:szCs w:val="18"/>
        </w:rPr>
      </w:pPr>
    </w:p>
    <w:p w14:paraId="1B143010" w14:textId="77777777" w:rsidR="001A40A9" w:rsidRPr="00A94C02" w:rsidRDefault="001A40A9" w:rsidP="001A40A9">
      <w:pPr>
        <w:pStyle w:val="nummer"/>
        <w:tabs>
          <w:tab w:val="clear" w:pos="397"/>
          <w:tab w:val="clear" w:pos="992"/>
        </w:tabs>
        <w:spacing w:line="280" w:lineRule="exact"/>
        <w:ind w:left="900"/>
        <w:rPr>
          <w:rFonts w:ascii="Verdana" w:hAnsi="Verdana"/>
          <w:sz w:val="18"/>
          <w:szCs w:val="18"/>
        </w:rPr>
      </w:pPr>
      <w:r w:rsidRPr="00A94C02">
        <w:rPr>
          <w:rFonts w:ascii="Verdana" w:hAnsi="Verdana"/>
          <w:sz w:val="18"/>
          <w:szCs w:val="18"/>
        </w:rPr>
        <w:lastRenderedPageBreak/>
        <w:t>- et område i landzone, der i lokalplan er udlagt til boligformål, blandet bolig og erhverv eller til offentlige formål med henblik på beboelse, institutioner, rekreative formål og lignende</w:t>
      </w:r>
    </w:p>
    <w:p w14:paraId="70849D37" w14:textId="77777777" w:rsidR="001A40A9" w:rsidRPr="00A94C02" w:rsidRDefault="001A40A9" w:rsidP="001A40A9">
      <w:pPr>
        <w:spacing w:line="280" w:lineRule="exact"/>
        <w:ind w:left="360"/>
      </w:pPr>
    </w:p>
    <w:p w14:paraId="61287A79" w14:textId="77777777" w:rsidR="009371A3" w:rsidRPr="009371A3" w:rsidRDefault="001A40A9" w:rsidP="00D3619C">
      <w:pPr>
        <w:numPr>
          <w:ilvl w:val="0"/>
          <w:numId w:val="9"/>
        </w:numPr>
        <w:spacing w:line="280" w:lineRule="exact"/>
        <w:rPr>
          <w:b/>
          <w:i/>
        </w:rPr>
      </w:pPr>
      <w:r w:rsidRPr="00A94C02">
        <w:t>at de generelle afstandskrav, som</w:t>
      </w:r>
      <w:r w:rsidR="009371A3">
        <w:t xml:space="preserve"> nævnt i tabel, 1 er</w:t>
      </w:r>
      <w:r w:rsidRPr="00A94C02">
        <w:t xml:space="preserve"> overholdt </w:t>
      </w:r>
    </w:p>
    <w:p w14:paraId="05ABC653" w14:textId="036C52C1" w:rsidR="009371A3" w:rsidRDefault="009371A3" w:rsidP="009371A3">
      <w:pPr>
        <w:spacing w:line="280" w:lineRule="exact"/>
        <w:ind w:left="720"/>
        <w:rPr>
          <w:b/>
          <w:i/>
        </w:rPr>
      </w:pPr>
    </w:p>
    <w:p w14:paraId="6DAF75BA" w14:textId="77777777" w:rsidR="009371A3" w:rsidRPr="009371A3" w:rsidRDefault="009371A3" w:rsidP="009371A3">
      <w:pPr>
        <w:spacing w:line="280" w:lineRule="exact"/>
        <w:ind w:left="720"/>
        <w:rPr>
          <w:b/>
          <w:i/>
        </w:rPr>
      </w:pPr>
    </w:p>
    <w:p w14:paraId="214F0FFC" w14:textId="01D28E5A" w:rsidR="001A40A9" w:rsidRPr="009371A3" w:rsidRDefault="001A40A9" w:rsidP="009371A3">
      <w:pPr>
        <w:spacing w:line="280" w:lineRule="exact"/>
        <w:ind w:left="360"/>
        <w:rPr>
          <w:b/>
          <w:i/>
        </w:rPr>
      </w:pPr>
      <w:r w:rsidRPr="009371A3">
        <w:rPr>
          <w:b/>
          <w:i/>
        </w:rPr>
        <w:t>Ikast-Brande Kommune vurderer:</w:t>
      </w:r>
    </w:p>
    <w:p w14:paraId="7124F269" w14:textId="77777777" w:rsidR="001A40A9" w:rsidRPr="00A94C02" w:rsidRDefault="001A40A9" w:rsidP="001A40A9">
      <w:pPr>
        <w:spacing w:line="280" w:lineRule="exact"/>
      </w:pPr>
    </w:p>
    <w:p w14:paraId="3174AB5E" w14:textId="77777777" w:rsidR="001A40A9" w:rsidRPr="00A94C02" w:rsidRDefault="001A40A9" w:rsidP="001A40A9">
      <w:pPr>
        <w:numPr>
          <w:ilvl w:val="0"/>
          <w:numId w:val="10"/>
        </w:numPr>
        <w:spacing w:line="280" w:lineRule="exact"/>
      </w:pPr>
      <w:r w:rsidRPr="00A94C02">
        <w:t xml:space="preserve">at risikoen for forurening eller væsentlige gener for omgivelserne fra anlægget begrænses, når de til enhver tid gældende generelle miljøregler </w:t>
      </w:r>
      <w:r w:rsidRPr="00A94C02">
        <w:rPr>
          <w:rFonts w:cs="Arial"/>
        </w:rPr>
        <w:t>for den pågældende type husdyrbrug</w:t>
      </w:r>
      <w:r w:rsidRPr="00A94C02">
        <w:t xml:space="preserve"> samt de supplerende vilkår for miljøgodkendelsen overholdes</w:t>
      </w:r>
    </w:p>
    <w:p w14:paraId="63DF0D7D" w14:textId="77777777" w:rsidR="001A40A9" w:rsidRPr="00A94C02" w:rsidRDefault="001A40A9" w:rsidP="001A40A9">
      <w:pPr>
        <w:spacing w:line="280" w:lineRule="exact"/>
      </w:pPr>
    </w:p>
    <w:p w14:paraId="704AD4B4" w14:textId="65CCC22E" w:rsidR="001A40A9" w:rsidRPr="00A94C02" w:rsidRDefault="001A40A9" w:rsidP="00A94C02">
      <w:pPr>
        <w:numPr>
          <w:ilvl w:val="0"/>
          <w:numId w:val="9"/>
        </w:numPr>
        <w:spacing w:line="280" w:lineRule="exact"/>
        <w:rPr>
          <w:rFonts w:cs="Arial"/>
        </w:rPr>
      </w:pPr>
      <w:r w:rsidRPr="00A94C02">
        <w:t xml:space="preserve">at </w:t>
      </w:r>
      <w:r w:rsidR="00A94C02" w:rsidRPr="00A94C02">
        <w:t xml:space="preserve">der kan dispenseres fra afstanden til levnedsmiddelsvirksomhed, da der er tale om ejendommens eget </w:t>
      </w:r>
      <w:proofErr w:type="spellStart"/>
      <w:r w:rsidR="00A94C02" w:rsidRPr="00A94C02">
        <w:t>ægpakkeri</w:t>
      </w:r>
      <w:proofErr w:type="spellEnd"/>
      <w:r w:rsidR="00A94C02" w:rsidRPr="00A94C02">
        <w:t>, der er en del af ejendommens drift med æglæggende høns, og dyreholdet på den måde ikke udgør nogen sundheds risiko.</w:t>
      </w:r>
      <w:r w:rsidR="00A94C02" w:rsidRPr="00A94C02">
        <w:br/>
      </w:r>
    </w:p>
    <w:p w14:paraId="01CEEA91" w14:textId="5D2CB054" w:rsidR="001A40A9" w:rsidRPr="00A94C02" w:rsidRDefault="001A40A9" w:rsidP="001A40A9">
      <w:pPr>
        <w:numPr>
          <w:ilvl w:val="0"/>
          <w:numId w:val="10"/>
        </w:numPr>
        <w:spacing w:line="280" w:lineRule="exact"/>
        <w:rPr>
          <w:rFonts w:cs="Arial"/>
        </w:rPr>
      </w:pPr>
      <w:r w:rsidRPr="00A94C02">
        <w:rPr>
          <w:rFonts w:cs="Arial"/>
        </w:rPr>
        <w:t>at overholdelse</w:t>
      </w:r>
      <w:r w:rsidR="00A94C02" w:rsidRPr="00A94C02">
        <w:rPr>
          <w:rFonts w:cs="Arial"/>
        </w:rPr>
        <w:t xml:space="preserve">n af de </w:t>
      </w:r>
      <w:r w:rsidRPr="00A94C02">
        <w:rPr>
          <w:rFonts w:cs="Arial"/>
        </w:rPr>
        <w:t xml:space="preserve">øvrige generelle afstandskrav – i kombination med overholdelse af de </w:t>
      </w:r>
      <w:r w:rsidRPr="00A94C02">
        <w:t xml:space="preserve">til enhver tid gældende </w:t>
      </w:r>
      <w:r w:rsidRPr="00A94C02">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desude</w:t>
      </w:r>
      <w:r w:rsidR="00A94C02">
        <w:rPr>
          <w:rFonts w:cs="Arial"/>
        </w:rPr>
        <w:t xml:space="preserve">n kommunens vurdering i afsnit </w:t>
      </w:r>
      <w:r w:rsidRPr="00A94C02">
        <w:rPr>
          <w:rFonts w:cs="Arial"/>
        </w:rPr>
        <w:t>2.5. Ammoniakfordampning fra stald og gødningsopbevaringslager og 2.6. Lugtgener fra produktionsanlægget.</w:t>
      </w:r>
    </w:p>
    <w:p w14:paraId="7A0962D0" w14:textId="77777777" w:rsidR="001A40A9" w:rsidRPr="006A5E21" w:rsidRDefault="001A40A9" w:rsidP="001A40A9">
      <w:pPr>
        <w:spacing w:line="280" w:lineRule="exact"/>
        <w:rPr>
          <w:rFonts w:cs="Arial"/>
          <w:highlight w:val="lightGray"/>
        </w:rPr>
      </w:pPr>
    </w:p>
    <w:p w14:paraId="5520B0DC" w14:textId="77777777" w:rsidR="001A40A9" w:rsidRPr="006A5E21" w:rsidRDefault="001A40A9" w:rsidP="001A40A9">
      <w:pPr>
        <w:pStyle w:val="Overskrift2"/>
        <w:spacing w:after="120" w:line="280" w:lineRule="exact"/>
        <w:ind w:left="576" w:hanging="576"/>
        <w:rPr>
          <w:rFonts w:ascii="Verdana" w:hAnsi="Verdana"/>
          <w:iCs/>
          <w:sz w:val="24"/>
        </w:rPr>
      </w:pPr>
      <w:bookmarkStart w:id="207" w:name="_Toc406160901"/>
      <w:r w:rsidRPr="006A5E21">
        <w:rPr>
          <w:rFonts w:ascii="Verdana" w:hAnsi="Verdana"/>
          <w:iCs/>
          <w:sz w:val="24"/>
        </w:rPr>
        <w:t>2.2. Anlæggets indretning</w:t>
      </w:r>
      <w:bookmarkEnd w:id="207"/>
    </w:p>
    <w:p w14:paraId="622DDD08" w14:textId="77777777" w:rsidR="001A40A9" w:rsidRPr="006A5E21" w:rsidRDefault="001A40A9" w:rsidP="001A40A9">
      <w:pPr>
        <w:spacing w:line="280" w:lineRule="exact"/>
        <w:rPr>
          <w:b/>
          <w:i/>
        </w:rPr>
      </w:pPr>
      <w:r w:rsidRPr="006A5E21">
        <w:rPr>
          <w:b/>
          <w:i/>
        </w:rPr>
        <w:t>Ansøgers oplysninger</w:t>
      </w:r>
    </w:p>
    <w:p w14:paraId="5F6A362E" w14:textId="67FBDC6A" w:rsidR="001A40A9" w:rsidRPr="006A5E21" w:rsidRDefault="00423FEE" w:rsidP="001A40A9">
      <w:pPr>
        <w:spacing w:line="280" w:lineRule="exact"/>
      </w:pPr>
      <w:r w:rsidRPr="000C05F1">
        <w:t>De</w:t>
      </w:r>
      <w:r>
        <w:t>t</w:t>
      </w:r>
      <w:r w:rsidRPr="000C05F1">
        <w:t xml:space="preserve"> eksisterende byg</w:t>
      </w:r>
      <w:r>
        <w:t>geri</w:t>
      </w:r>
      <w:r w:rsidRPr="000C05F1">
        <w:t xml:space="preserve"> på </w:t>
      </w:r>
      <w:proofErr w:type="spellStart"/>
      <w:r>
        <w:t>Vesterdamvej</w:t>
      </w:r>
      <w:proofErr w:type="spellEnd"/>
      <w:r>
        <w:t xml:space="preserve"> 4</w:t>
      </w:r>
      <w:r w:rsidRPr="000C05F1">
        <w:t xml:space="preserve">, 7330 Brande består </w:t>
      </w:r>
      <w:r>
        <w:t xml:space="preserve">i dag ud over stuehus og garage </w:t>
      </w:r>
      <w:r w:rsidRPr="000C05F1">
        <w:t xml:space="preserve">af </w:t>
      </w:r>
      <w:r>
        <w:t xml:space="preserve">tre længer. Den gamle svinestald og Maskinhuset/laget bevares, resten af bygningerne nedrives, så pladsen kan bruges til vendeplads for bl.a. lastbiler. Den gamle svinestald og Maskinhuset vil </w:t>
      </w:r>
      <w:r w:rsidRPr="00DC00A4">
        <w:t>fremover blive anvendt til lager</w:t>
      </w:r>
      <w:r>
        <w:t xml:space="preserve">. Dertil findes også </w:t>
      </w:r>
      <w:r w:rsidRPr="00DC00A4">
        <w:t>en nedgravet opsamlingsbeholder på ca. 50 m3.</w:t>
      </w:r>
    </w:p>
    <w:p w14:paraId="1AD3F3F9" w14:textId="77777777" w:rsidR="00423FEE" w:rsidRDefault="00423FEE" w:rsidP="001A40A9">
      <w:pPr>
        <w:tabs>
          <w:tab w:val="left" w:pos="2880"/>
        </w:tabs>
        <w:spacing w:line="280" w:lineRule="exact"/>
      </w:pPr>
    </w:p>
    <w:p w14:paraId="08AD6638" w14:textId="0FADD513" w:rsidR="001A40A9" w:rsidRPr="006A5E21" w:rsidRDefault="001A40A9" w:rsidP="001A40A9">
      <w:pPr>
        <w:tabs>
          <w:tab w:val="left" w:pos="2880"/>
        </w:tabs>
        <w:spacing w:line="280" w:lineRule="exact"/>
      </w:pPr>
      <w:r w:rsidRPr="006A5E21">
        <w:t>Det planlagte b</w:t>
      </w:r>
      <w:r w:rsidR="0033655E">
        <w:t>yggeri på husdyrbruget opføres, nord for det eksisterende byggeri</w:t>
      </w:r>
      <w:r w:rsidRPr="006A5E21">
        <w:t xml:space="preserve"> og indrettes i overensstemmelse med bestemmelserne i </w:t>
      </w:r>
      <w:r w:rsidR="00362CF5">
        <w:rPr>
          <w:rFonts w:cs="Verdana"/>
          <w:i/>
          <w:iCs/>
        </w:rPr>
        <w:t>Husdyrgødningsbekendtgørelsen</w:t>
      </w:r>
      <w:r w:rsidRPr="006A5E21">
        <w:rPr>
          <w:rFonts w:cs="Verdana"/>
          <w:iCs/>
        </w:rPr>
        <w:t xml:space="preserve"> og i den generelle byggelovgivning i øvrigt.</w:t>
      </w:r>
    </w:p>
    <w:p w14:paraId="7F372E35" w14:textId="77777777" w:rsidR="001A40A9" w:rsidRPr="006A5E21" w:rsidRDefault="001A40A9" w:rsidP="001A40A9">
      <w:pPr>
        <w:spacing w:line="280" w:lineRule="exact"/>
      </w:pPr>
    </w:p>
    <w:p w14:paraId="02F4AC7B" w14:textId="77777777" w:rsidR="001A40A9" w:rsidRPr="006A5E21" w:rsidRDefault="001A40A9" w:rsidP="001A40A9">
      <w:pPr>
        <w:spacing w:line="280" w:lineRule="exact"/>
      </w:pPr>
      <w:r w:rsidRPr="006A5E21">
        <w:t>En oversigt af anlæg m.m. fremgår af tabel 2 og 3.</w:t>
      </w:r>
    </w:p>
    <w:p w14:paraId="7F899CA8" w14:textId="77777777" w:rsidR="001A40A9" w:rsidRPr="006A5E21" w:rsidRDefault="001A40A9" w:rsidP="001A40A9">
      <w:pPr>
        <w:spacing w:line="280" w:lineRule="exact"/>
      </w:pPr>
    </w:p>
    <w:p w14:paraId="5D4BDF27" w14:textId="77777777" w:rsidR="001A40A9" w:rsidRPr="006A5E21" w:rsidRDefault="001A40A9" w:rsidP="001A40A9">
      <w:pPr>
        <w:spacing w:line="280" w:lineRule="exact"/>
      </w:pPr>
      <w:r w:rsidRPr="006A5E21">
        <w:rPr>
          <w:b/>
        </w:rPr>
        <w:t xml:space="preserve">Tabel 2. </w:t>
      </w:r>
      <w:r w:rsidRPr="006A5E21">
        <w:t>Oversigt over bygninger</w:t>
      </w:r>
    </w:p>
    <w:tbl>
      <w:tblPr>
        <w:tblStyle w:val="Tabel-Gitter"/>
        <w:tblW w:w="9288" w:type="dxa"/>
        <w:tblLayout w:type="fixed"/>
        <w:tblLook w:val="01E0" w:firstRow="1" w:lastRow="1" w:firstColumn="1" w:lastColumn="1" w:noHBand="0" w:noVBand="0"/>
      </w:tblPr>
      <w:tblGrid>
        <w:gridCol w:w="1548"/>
        <w:gridCol w:w="1510"/>
        <w:gridCol w:w="1260"/>
        <w:gridCol w:w="2630"/>
        <w:gridCol w:w="2340"/>
      </w:tblGrid>
      <w:tr w:rsidR="001A40A9" w:rsidRPr="006A5E21" w14:paraId="2B5D8A3C" w14:textId="77777777" w:rsidTr="00E4703D">
        <w:tc>
          <w:tcPr>
            <w:tcW w:w="1548" w:type="dxa"/>
          </w:tcPr>
          <w:p w14:paraId="2987946D" w14:textId="77777777" w:rsidR="001A40A9" w:rsidRDefault="00370987" w:rsidP="00E4703D">
            <w:pPr>
              <w:spacing w:line="280" w:lineRule="exact"/>
              <w:rPr>
                <w:rFonts w:ascii="Verdana" w:hAnsi="Verdana"/>
                <w:b/>
                <w:sz w:val="18"/>
                <w:szCs w:val="18"/>
              </w:rPr>
            </w:pPr>
            <w:r>
              <w:rPr>
                <w:rFonts w:ascii="Verdana" w:hAnsi="Verdana"/>
                <w:b/>
                <w:sz w:val="18"/>
                <w:szCs w:val="18"/>
              </w:rPr>
              <w:t xml:space="preserve">Bygning nr. jf. kortbilag </w:t>
            </w:r>
          </w:p>
          <w:p w14:paraId="42BCD154" w14:textId="08605157" w:rsidR="00370987" w:rsidRPr="002755A3" w:rsidRDefault="00370987" w:rsidP="00E4703D">
            <w:pPr>
              <w:spacing w:line="280" w:lineRule="exact"/>
              <w:rPr>
                <w:rFonts w:ascii="Verdana" w:hAnsi="Verdana"/>
                <w:b/>
                <w:sz w:val="18"/>
                <w:szCs w:val="18"/>
              </w:rPr>
            </w:pPr>
            <w:r>
              <w:rPr>
                <w:rFonts w:ascii="Verdana" w:hAnsi="Verdana"/>
                <w:b/>
                <w:sz w:val="18"/>
                <w:szCs w:val="18"/>
              </w:rPr>
              <w:t>A</w:t>
            </w:r>
          </w:p>
        </w:tc>
        <w:tc>
          <w:tcPr>
            <w:tcW w:w="1510" w:type="dxa"/>
          </w:tcPr>
          <w:p w14:paraId="60B76E83"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Anvendelse</w:t>
            </w:r>
          </w:p>
        </w:tc>
        <w:tc>
          <w:tcPr>
            <w:tcW w:w="1260" w:type="dxa"/>
          </w:tcPr>
          <w:p w14:paraId="7817801D"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Størrelse i m</w:t>
            </w:r>
            <w:r w:rsidRPr="002755A3">
              <w:rPr>
                <w:rFonts w:ascii="Verdana" w:hAnsi="Verdana"/>
                <w:b/>
                <w:sz w:val="18"/>
                <w:szCs w:val="18"/>
                <w:vertAlign w:val="superscript"/>
              </w:rPr>
              <w:t>2</w:t>
            </w:r>
          </w:p>
        </w:tc>
        <w:tc>
          <w:tcPr>
            <w:tcW w:w="2630" w:type="dxa"/>
          </w:tcPr>
          <w:p w14:paraId="389AC149" w14:textId="77777777" w:rsidR="001A40A9" w:rsidRPr="002755A3" w:rsidRDefault="001A40A9" w:rsidP="00E4703D">
            <w:pPr>
              <w:spacing w:line="280" w:lineRule="exact"/>
              <w:rPr>
                <w:rFonts w:ascii="Verdana" w:hAnsi="Verdana"/>
                <w:b/>
                <w:sz w:val="18"/>
                <w:szCs w:val="18"/>
                <w:vertAlign w:val="superscript"/>
              </w:rPr>
            </w:pPr>
            <w:r w:rsidRPr="002755A3">
              <w:rPr>
                <w:rFonts w:ascii="Verdana" w:hAnsi="Verdana"/>
                <w:b/>
                <w:sz w:val="18"/>
                <w:szCs w:val="18"/>
              </w:rPr>
              <w:t>Gulvprofil</w:t>
            </w:r>
            <w:r w:rsidR="002371B3">
              <w:rPr>
                <w:rFonts w:ascii="Verdana" w:hAnsi="Verdana"/>
                <w:b/>
                <w:sz w:val="18"/>
                <w:szCs w:val="18"/>
              </w:rPr>
              <w:t>/indretning</w:t>
            </w:r>
          </w:p>
        </w:tc>
        <w:tc>
          <w:tcPr>
            <w:tcW w:w="2340" w:type="dxa"/>
          </w:tcPr>
          <w:p w14:paraId="23F5E4F6" w14:textId="4D3D5054" w:rsidR="001A40A9" w:rsidRPr="002755A3" w:rsidRDefault="001A40A9" w:rsidP="00A17115">
            <w:pPr>
              <w:spacing w:line="280" w:lineRule="exact"/>
              <w:rPr>
                <w:rFonts w:ascii="Verdana" w:hAnsi="Verdana"/>
                <w:b/>
                <w:sz w:val="18"/>
                <w:szCs w:val="18"/>
              </w:rPr>
            </w:pPr>
            <w:r w:rsidRPr="002755A3">
              <w:rPr>
                <w:rFonts w:ascii="Verdana" w:hAnsi="Verdana"/>
                <w:b/>
                <w:sz w:val="18"/>
                <w:szCs w:val="18"/>
              </w:rPr>
              <w:t xml:space="preserve">Antal stipladser </w:t>
            </w:r>
          </w:p>
        </w:tc>
      </w:tr>
      <w:tr w:rsidR="001A40A9" w:rsidRPr="006A5E21" w14:paraId="378BEE6A" w14:textId="77777777" w:rsidTr="00E4703D">
        <w:tc>
          <w:tcPr>
            <w:tcW w:w="1548" w:type="dxa"/>
          </w:tcPr>
          <w:p w14:paraId="3E8CE39B"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1</w:t>
            </w:r>
          </w:p>
        </w:tc>
        <w:tc>
          <w:tcPr>
            <w:tcW w:w="1510" w:type="dxa"/>
          </w:tcPr>
          <w:p w14:paraId="3E0499E9" w14:textId="34F307FF" w:rsidR="001A40A9" w:rsidRPr="002755A3" w:rsidRDefault="00B3782B" w:rsidP="00E4703D">
            <w:pPr>
              <w:spacing w:line="280" w:lineRule="exact"/>
              <w:rPr>
                <w:rFonts w:ascii="Verdana" w:hAnsi="Verdana"/>
                <w:sz w:val="18"/>
                <w:szCs w:val="18"/>
              </w:rPr>
            </w:pPr>
            <w:r>
              <w:rPr>
                <w:rFonts w:ascii="Verdana" w:hAnsi="Verdana"/>
                <w:sz w:val="18"/>
                <w:szCs w:val="18"/>
              </w:rPr>
              <w:t>Stald</w:t>
            </w:r>
          </w:p>
        </w:tc>
        <w:tc>
          <w:tcPr>
            <w:tcW w:w="1260" w:type="dxa"/>
          </w:tcPr>
          <w:p w14:paraId="51914900" w14:textId="4FE8AC04" w:rsidR="001A40A9" w:rsidRPr="002755A3" w:rsidRDefault="00B3782B" w:rsidP="00E4703D">
            <w:pPr>
              <w:spacing w:line="280" w:lineRule="exact"/>
              <w:rPr>
                <w:rFonts w:ascii="Verdana" w:hAnsi="Verdana"/>
                <w:sz w:val="18"/>
                <w:szCs w:val="18"/>
              </w:rPr>
            </w:pPr>
            <w:r>
              <w:rPr>
                <w:rFonts w:ascii="Verdana" w:hAnsi="Verdana"/>
                <w:sz w:val="18"/>
                <w:szCs w:val="18"/>
              </w:rPr>
              <w:t>Ca. 1.920</w:t>
            </w:r>
          </w:p>
        </w:tc>
        <w:tc>
          <w:tcPr>
            <w:tcW w:w="2630" w:type="dxa"/>
          </w:tcPr>
          <w:p w14:paraId="4DAA582B" w14:textId="609E8A7D" w:rsidR="001A40A9" w:rsidRPr="002755A3" w:rsidRDefault="00C76B43" w:rsidP="00E4703D">
            <w:pPr>
              <w:spacing w:line="280" w:lineRule="exact"/>
              <w:jc w:val="center"/>
              <w:rPr>
                <w:rFonts w:ascii="Verdana" w:hAnsi="Verdana"/>
                <w:sz w:val="18"/>
                <w:szCs w:val="18"/>
              </w:rPr>
            </w:pPr>
            <w:r>
              <w:rPr>
                <w:rFonts w:ascii="Verdana" w:hAnsi="Verdana"/>
                <w:sz w:val="18"/>
                <w:szCs w:val="18"/>
              </w:rPr>
              <w:t>Gødningsbånd</w:t>
            </w:r>
          </w:p>
        </w:tc>
        <w:tc>
          <w:tcPr>
            <w:tcW w:w="2340" w:type="dxa"/>
          </w:tcPr>
          <w:p w14:paraId="1B055B4A" w14:textId="48BB05B3" w:rsidR="001A40A9" w:rsidRPr="002755A3" w:rsidRDefault="00A17115" w:rsidP="00E4703D">
            <w:pPr>
              <w:spacing w:line="280" w:lineRule="exact"/>
              <w:jc w:val="center"/>
              <w:rPr>
                <w:rFonts w:ascii="Verdana" w:hAnsi="Verdana"/>
                <w:sz w:val="18"/>
                <w:szCs w:val="18"/>
              </w:rPr>
            </w:pPr>
            <w:r>
              <w:rPr>
                <w:rFonts w:ascii="Verdana" w:hAnsi="Verdana"/>
                <w:sz w:val="18"/>
                <w:szCs w:val="18"/>
              </w:rPr>
              <w:t>18.000</w:t>
            </w:r>
          </w:p>
        </w:tc>
      </w:tr>
      <w:tr w:rsidR="001A40A9" w:rsidRPr="006A5E21" w14:paraId="0FA8EDB6" w14:textId="77777777" w:rsidTr="00E4703D">
        <w:tc>
          <w:tcPr>
            <w:tcW w:w="1548" w:type="dxa"/>
          </w:tcPr>
          <w:p w14:paraId="0E462BC2"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2</w:t>
            </w:r>
          </w:p>
        </w:tc>
        <w:tc>
          <w:tcPr>
            <w:tcW w:w="1510" w:type="dxa"/>
          </w:tcPr>
          <w:p w14:paraId="35095D63" w14:textId="20032E3E" w:rsidR="001A40A9" w:rsidRPr="002755A3" w:rsidRDefault="00B3782B" w:rsidP="00E4703D">
            <w:pPr>
              <w:spacing w:line="280" w:lineRule="exact"/>
              <w:rPr>
                <w:rFonts w:ascii="Verdana" w:hAnsi="Verdana"/>
                <w:sz w:val="18"/>
                <w:szCs w:val="18"/>
              </w:rPr>
            </w:pPr>
            <w:r>
              <w:rPr>
                <w:rFonts w:ascii="Verdana" w:hAnsi="Verdana"/>
                <w:sz w:val="18"/>
                <w:szCs w:val="18"/>
              </w:rPr>
              <w:t>Stald</w:t>
            </w:r>
          </w:p>
        </w:tc>
        <w:tc>
          <w:tcPr>
            <w:tcW w:w="1260" w:type="dxa"/>
          </w:tcPr>
          <w:p w14:paraId="43506360" w14:textId="60EE5F2D" w:rsidR="001A40A9" w:rsidRPr="002755A3" w:rsidRDefault="00B3782B" w:rsidP="00E4703D">
            <w:pPr>
              <w:spacing w:line="280" w:lineRule="exact"/>
              <w:rPr>
                <w:rFonts w:ascii="Verdana" w:hAnsi="Verdana"/>
                <w:sz w:val="18"/>
                <w:szCs w:val="18"/>
              </w:rPr>
            </w:pPr>
            <w:r>
              <w:rPr>
                <w:rFonts w:ascii="Verdana" w:hAnsi="Verdana"/>
                <w:sz w:val="18"/>
                <w:szCs w:val="18"/>
              </w:rPr>
              <w:t>Ca. 1.920</w:t>
            </w:r>
          </w:p>
        </w:tc>
        <w:tc>
          <w:tcPr>
            <w:tcW w:w="2630" w:type="dxa"/>
          </w:tcPr>
          <w:p w14:paraId="7E012D7E" w14:textId="59C784E3" w:rsidR="001A40A9" w:rsidRPr="002755A3" w:rsidRDefault="00C76B43" w:rsidP="00E4703D">
            <w:pPr>
              <w:spacing w:line="280" w:lineRule="exact"/>
              <w:jc w:val="center"/>
              <w:rPr>
                <w:rFonts w:ascii="Verdana" w:hAnsi="Verdana"/>
                <w:sz w:val="18"/>
                <w:szCs w:val="18"/>
              </w:rPr>
            </w:pPr>
            <w:r>
              <w:rPr>
                <w:rFonts w:ascii="Verdana" w:hAnsi="Verdana"/>
                <w:sz w:val="18"/>
                <w:szCs w:val="18"/>
              </w:rPr>
              <w:t>Gødningsbånd</w:t>
            </w:r>
          </w:p>
        </w:tc>
        <w:tc>
          <w:tcPr>
            <w:tcW w:w="2340" w:type="dxa"/>
          </w:tcPr>
          <w:p w14:paraId="0E3B2FE4" w14:textId="7197A438" w:rsidR="001A40A9" w:rsidRPr="002755A3" w:rsidRDefault="00A17115" w:rsidP="00E4703D">
            <w:pPr>
              <w:spacing w:line="280" w:lineRule="exact"/>
              <w:jc w:val="center"/>
              <w:rPr>
                <w:rFonts w:ascii="Verdana" w:hAnsi="Verdana"/>
                <w:sz w:val="18"/>
                <w:szCs w:val="18"/>
              </w:rPr>
            </w:pPr>
            <w:r>
              <w:rPr>
                <w:rFonts w:ascii="Verdana" w:hAnsi="Verdana"/>
                <w:sz w:val="18"/>
                <w:szCs w:val="18"/>
              </w:rPr>
              <w:t>18.000</w:t>
            </w:r>
          </w:p>
        </w:tc>
      </w:tr>
      <w:tr w:rsidR="001A40A9" w:rsidRPr="006A5E21" w14:paraId="6903F172" w14:textId="77777777" w:rsidTr="00E4703D">
        <w:tc>
          <w:tcPr>
            <w:tcW w:w="1548" w:type="dxa"/>
          </w:tcPr>
          <w:p w14:paraId="5EB41537"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3</w:t>
            </w:r>
          </w:p>
        </w:tc>
        <w:tc>
          <w:tcPr>
            <w:tcW w:w="1510" w:type="dxa"/>
          </w:tcPr>
          <w:p w14:paraId="3D9EBE5D" w14:textId="52673E1F" w:rsidR="001A40A9" w:rsidRPr="002755A3" w:rsidRDefault="00B3782B" w:rsidP="00E4703D">
            <w:pPr>
              <w:spacing w:line="280" w:lineRule="exact"/>
              <w:rPr>
                <w:rFonts w:ascii="Verdana" w:hAnsi="Verdana"/>
                <w:sz w:val="18"/>
                <w:szCs w:val="18"/>
              </w:rPr>
            </w:pPr>
            <w:r>
              <w:rPr>
                <w:rFonts w:ascii="Verdana" w:hAnsi="Verdana"/>
                <w:sz w:val="18"/>
                <w:szCs w:val="18"/>
              </w:rPr>
              <w:t>Pakke/kølerum/forrum</w:t>
            </w:r>
          </w:p>
        </w:tc>
        <w:tc>
          <w:tcPr>
            <w:tcW w:w="1260" w:type="dxa"/>
          </w:tcPr>
          <w:p w14:paraId="0DF9D865" w14:textId="68B16613" w:rsidR="001A40A9" w:rsidRPr="002755A3" w:rsidRDefault="00B3782B" w:rsidP="00E4703D">
            <w:pPr>
              <w:spacing w:line="280" w:lineRule="exact"/>
              <w:rPr>
                <w:rFonts w:ascii="Verdana" w:hAnsi="Verdana"/>
                <w:sz w:val="18"/>
                <w:szCs w:val="18"/>
              </w:rPr>
            </w:pPr>
            <w:r>
              <w:rPr>
                <w:rFonts w:ascii="Verdana" w:hAnsi="Verdana"/>
                <w:sz w:val="18"/>
                <w:szCs w:val="18"/>
              </w:rPr>
              <w:t>Ca. 260</w:t>
            </w:r>
          </w:p>
        </w:tc>
        <w:tc>
          <w:tcPr>
            <w:tcW w:w="2630" w:type="dxa"/>
          </w:tcPr>
          <w:p w14:paraId="44EF4FAA" w14:textId="0B119C7D" w:rsidR="001A40A9" w:rsidRPr="002755A3" w:rsidRDefault="00C76B43" w:rsidP="00E4703D">
            <w:pPr>
              <w:spacing w:line="280" w:lineRule="exact"/>
              <w:jc w:val="center"/>
              <w:rPr>
                <w:rFonts w:ascii="Verdana" w:hAnsi="Verdana"/>
                <w:sz w:val="18"/>
                <w:szCs w:val="18"/>
              </w:rPr>
            </w:pPr>
            <w:r>
              <w:rPr>
                <w:rFonts w:ascii="Verdana" w:hAnsi="Verdana"/>
                <w:sz w:val="18"/>
                <w:szCs w:val="18"/>
              </w:rPr>
              <w:t>Fast</w:t>
            </w:r>
            <w:r w:rsidR="00A17115">
              <w:rPr>
                <w:rFonts w:ascii="Verdana" w:hAnsi="Verdana"/>
                <w:sz w:val="18"/>
                <w:szCs w:val="18"/>
              </w:rPr>
              <w:t xml:space="preserve"> </w:t>
            </w:r>
            <w:r>
              <w:rPr>
                <w:rFonts w:ascii="Verdana" w:hAnsi="Verdana"/>
                <w:sz w:val="18"/>
                <w:szCs w:val="18"/>
              </w:rPr>
              <w:t>gulv med afløb til eksisterende samletank</w:t>
            </w:r>
          </w:p>
        </w:tc>
        <w:tc>
          <w:tcPr>
            <w:tcW w:w="2340" w:type="dxa"/>
          </w:tcPr>
          <w:p w14:paraId="2BD016B5" w14:textId="19B70268" w:rsidR="001A40A9" w:rsidRPr="002755A3" w:rsidRDefault="00A17115" w:rsidP="00E4703D">
            <w:pPr>
              <w:spacing w:line="280" w:lineRule="exact"/>
              <w:jc w:val="center"/>
              <w:rPr>
                <w:rFonts w:ascii="Verdana" w:hAnsi="Verdana"/>
                <w:sz w:val="18"/>
                <w:szCs w:val="18"/>
              </w:rPr>
            </w:pPr>
            <w:r>
              <w:rPr>
                <w:rFonts w:ascii="Verdana" w:hAnsi="Verdana"/>
                <w:sz w:val="18"/>
                <w:szCs w:val="18"/>
              </w:rPr>
              <w:t>-</w:t>
            </w:r>
          </w:p>
        </w:tc>
      </w:tr>
      <w:tr w:rsidR="001A40A9" w:rsidRPr="006A5E21" w14:paraId="7BB4296C" w14:textId="77777777" w:rsidTr="00E4703D">
        <w:tc>
          <w:tcPr>
            <w:tcW w:w="1548" w:type="dxa"/>
          </w:tcPr>
          <w:p w14:paraId="57529E7F"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4</w:t>
            </w:r>
          </w:p>
        </w:tc>
        <w:tc>
          <w:tcPr>
            <w:tcW w:w="1510" w:type="dxa"/>
          </w:tcPr>
          <w:p w14:paraId="17974030" w14:textId="1EDAAE75" w:rsidR="001A40A9" w:rsidRPr="002755A3" w:rsidRDefault="00B3782B" w:rsidP="00E4703D">
            <w:pPr>
              <w:spacing w:line="280" w:lineRule="exact"/>
              <w:rPr>
                <w:rFonts w:ascii="Verdana" w:hAnsi="Verdana"/>
                <w:sz w:val="18"/>
                <w:szCs w:val="18"/>
              </w:rPr>
            </w:pPr>
            <w:r>
              <w:rPr>
                <w:rFonts w:ascii="Verdana" w:hAnsi="Verdana"/>
                <w:sz w:val="18"/>
                <w:szCs w:val="18"/>
              </w:rPr>
              <w:t>Garage værksted</w:t>
            </w:r>
          </w:p>
        </w:tc>
        <w:tc>
          <w:tcPr>
            <w:tcW w:w="1260" w:type="dxa"/>
          </w:tcPr>
          <w:p w14:paraId="208620F2" w14:textId="2B3561B5" w:rsidR="001A40A9" w:rsidRPr="002755A3" w:rsidRDefault="00C76B43" w:rsidP="00E4703D">
            <w:pPr>
              <w:spacing w:line="280" w:lineRule="exact"/>
              <w:rPr>
                <w:rFonts w:ascii="Verdana" w:hAnsi="Verdana"/>
                <w:sz w:val="18"/>
                <w:szCs w:val="18"/>
              </w:rPr>
            </w:pPr>
            <w:r>
              <w:rPr>
                <w:rFonts w:ascii="Verdana" w:hAnsi="Verdana"/>
                <w:sz w:val="18"/>
                <w:szCs w:val="18"/>
              </w:rPr>
              <w:t>-</w:t>
            </w:r>
          </w:p>
        </w:tc>
        <w:tc>
          <w:tcPr>
            <w:tcW w:w="2630" w:type="dxa"/>
          </w:tcPr>
          <w:p w14:paraId="54AA9D88" w14:textId="77777777" w:rsidR="001A40A9" w:rsidRPr="002755A3" w:rsidRDefault="001A40A9" w:rsidP="00E4703D">
            <w:pPr>
              <w:spacing w:line="280" w:lineRule="exact"/>
              <w:jc w:val="center"/>
              <w:rPr>
                <w:rFonts w:ascii="Verdana" w:hAnsi="Verdana"/>
                <w:sz w:val="18"/>
                <w:szCs w:val="18"/>
              </w:rPr>
            </w:pPr>
          </w:p>
        </w:tc>
        <w:tc>
          <w:tcPr>
            <w:tcW w:w="2340" w:type="dxa"/>
          </w:tcPr>
          <w:p w14:paraId="306A5E66" w14:textId="64696432" w:rsidR="001A40A9" w:rsidRPr="002755A3" w:rsidRDefault="00A17115" w:rsidP="00E4703D">
            <w:pPr>
              <w:spacing w:line="280" w:lineRule="exact"/>
              <w:jc w:val="center"/>
              <w:rPr>
                <w:rFonts w:ascii="Verdana" w:hAnsi="Verdana"/>
                <w:sz w:val="18"/>
                <w:szCs w:val="18"/>
              </w:rPr>
            </w:pPr>
            <w:r>
              <w:rPr>
                <w:rFonts w:ascii="Verdana" w:hAnsi="Verdana"/>
                <w:sz w:val="18"/>
                <w:szCs w:val="18"/>
              </w:rPr>
              <w:t>-</w:t>
            </w:r>
          </w:p>
        </w:tc>
      </w:tr>
      <w:tr w:rsidR="001A40A9" w:rsidRPr="006A5E21" w14:paraId="3790C99F" w14:textId="77777777" w:rsidTr="00E4703D">
        <w:tc>
          <w:tcPr>
            <w:tcW w:w="1548" w:type="dxa"/>
          </w:tcPr>
          <w:p w14:paraId="49A6012E"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lastRenderedPageBreak/>
              <w:t>5</w:t>
            </w:r>
          </w:p>
        </w:tc>
        <w:tc>
          <w:tcPr>
            <w:tcW w:w="1510" w:type="dxa"/>
          </w:tcPr>
          <w:p w14:paraId="00881FC0" w14:textId="213B6DA1" w:rsidR="001A40A9" w:rsidRPr="002755A3" w:rsidRDefault="00B3782B" w:rsidP="00E4703D">
            <w:pPr>
              <w:spacing w:line="280" w:lineRule="exact"/>
              <w:rPr>
                <w:rFonts w:ascii="Verdana" w:hAnsi="Verdana"/>
                <w:sz w:val="18"/>
                <w:szCs w:val="18"/>
              </w:rPr>
            </w:pPr>
            <w:r>
              <w:rPr>
                <w:rFonts w:ascii="Verdana" w:hAnsi="Verdana"/>
                <w:sz w:val="18"/>
                <w:szCs w:val="18"/>
              </w:rPr>
              <w:t>Gl. svinestald/lade</w:t>
            </w:r>
          </w:p>
        </w:tc>
        <w:tc>
          <w:tcPr>
            <w:tcW w:w="1260" w:type="dxa"/>
          </w:tcPr>
          <w:p w14:paraId="0136BAA8" w14:textId="7AFF27D7" w:rsidR="001A40A9" w:rsidRPr="002755A3" w:rsidRDefault="00C76B43" w:rsidP="00E4703D">
            <w:pPr>
              <w:spacing w:line="280" w:lineRule="exact"/>
              <w:rPr>
                <w:rFonts w:ascii="Verdana" w:hAnsi="Verdana"/>
                <w:sz w:val="18"/>
                <w:szCs w:val="18"/>
              </w:rPr>
            </w:pPr>
            <w:r>
              <w:rPr>
                <w:rFonts w:ascii="Verdana" w:hAnsi="Verdana"/>
                <w:sz w:val="18"/>
                <w:szCs w:val="18"/>
              </w:rPr>
              <w:t>-</w:t>
            </w:r>
          </w:p>
        </w:tc>
        <w:tc>
          <w:tcPr>
            <w:tcW w:w="2630" w:type="dxa"/>
          </w:tcPr>
          <w:p w14:paraId="2BA37176" w14:textId="77777777" w:rsidR="001A40A9" w:rsidRPr="002755A3" w:rsidRDefault="001A40A9" w:rsidP="00E4703D">
            <w:pPr>
              <w:spacing w:line="280" w:lineRule="exact"/>
              <w:jc w:val="center"/>
              <w:rPr>
                <w:rFonts w:ascii="Verdana" w:hAnsi="Verdana"/>
                <w:sz w:val="18"/>
                <w:szCs w:val="18"/>
              </w:rPr>
            </w:pPr>
          </w:p>
        </w:tc>
        <w:tc>
          <w:tcPr>
            <w:tcW w:w="2340" w:type="dxa"/>
          </w:tcPr>
          <w:p w14:paraId="38448435" w14:textId="77777777" w:rsidR="001A40A9" w:rsidRPr="002755A3" w:rsidRDefault="001A40A9" w:rsidP="00E4703D">
            <w:pPr>
              <w:spacing w:line="280" w:lineRule="exact"/>
              <w:jc w:val="center"/>
              <w:rPr>
                <w:rFonts w:ascii="Verdana" w:hAnsi="Verdana"/>
                <w:sz w:val="18"/>
                <w:szCs w:val="18"/>
              </w:rPr>
            </w:pPr>
          </w:p>
        </w:tc>
      </w:tr>
      <w:tr w:rsidR="001A40A9" w:rsidRPr="006A5E21" w14:paraId="046465B6" w14:textId="77777777" w:rsidTr="00E4703D">
        <w:tc>
          <w:tcPr>
            <w:tcW w:w="1548" w:type="dxa"/>
          </w:tcPr>
          <w:p w14:paraId="4893AB2F"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6</w:t>
            </w:r>
          </w:p>
        </w:tc>
        <w:tc>
          <w:tcPr>
            <w:tcW w:w="1510" w:type="dxa"/>
          </w:tcPr>
          <w:p w14:paraId="641AFC6B" w14:textId="5B999EAB" w:rsidR="001A40A9" w:rsidRPr="002755A3" w:rsidRDefault="00B3782B" w:rsidP="00E4703D">
            <w:pPr>
              <w:spacing w:line="280" w:lineRule="exact"/>
              <w:rPr>
                <w:rFonts w:ascii="Verdana" w:hAnsi="Verdana"/>
                <w:sz w:val="18"/>
                <w:szCs w:val="18"/>
              </w:rPr>
            </w:pPr>
            <w:r>
              <w:rPr>
                <w:rFonts w:ascii="Verdana" w:hAnsi="Verdana"/>
                <w:sz w:val="18"/>
                <w:szCs w:val="18"/>
              </w:rPr>
              <w:t>Stuehus og garage</w:t>
            </w:r>
          </w:p>
        </w:tc>
        <w:tc>
          <w:tcPr>
            <w:tcW w:w="1260" w:type="dxa"/>
          </w:tcPr>
          <w:p w14:paraId="7A52869C" w14:textId="39F83EAC" w:rsidR="001A40A9" w:rsidRPr="002755A3" w:rsidRDefault="00C76B43" w:rsidP="00E4703D">
            <w:pPr>
              <w:spacing w:line="280" w:lineRule="exact"/>
              <w:rPr>
                <w:rFonts w:ascii="Verdana" w:hAnsi="Verdana"/>
                <w:sz w:val="18"/>
                <w:szCs w:val="18"/>
              </w:rPr>
            </w:pPr>
            <w:r>
              <w:rPr>
                <w:rFonts w:ascii="Verdana" w:hAnsi="Verdana"/>
                <w:sz w:val="18"/>
                <w:szCs w:val="18"/>
              </w:rPr>
              <w:t>-</w:t>
            </w:r>
          </w:p>
        </w:tc>
        <w:tc>
          <w:tcPr>
            <w:tcW w:w="2630" w:type="dxa"/>
          </w:tcPr>
          <w:p w14:paraId="4B030489" w14:textId="77777777" w:rsidR="001A40A9" w:rsidRPr="002755A3" w:rsidRDefault="001A40A9" w:rsidP="00E4703D">
            <w:pPr>
              <w:spacing w:line="280" w:lineRule="exact"/>
              <w:jc w:val="center"/>
              <w:rPr>
                <w:rFonts w:ascii="Verdana" w:hAnsi="Verdana"/>
                <w:sz w:val="18"/>
                <w:szCs w:val="18"/>
              </w:rPr>
            </w:pPr>
          </w:p>
        </w:tc>
        <w:tc>
          <w:tcPr>
            <w:tcW w:w="2340" w:type="dxa"/>
          </w:tcPr>
          <w:p w14:paraId="4DD1CAF8" w14:textId="77777777" w:rsidR="001A40A9" w:rsidRPr="002755A3" w:rsidRDefault="001A40A9" w:rsidP="00E4703D">
            <w:pPr>
              <w:spacing w:line="280" w:lineRule="exact"/>
              <w:jc w:val="center"/>
              <w:rPr>
                <w:rFonts w:ascii="Verdana" w:hAnsi="Verdana"/>
                <w:sz w:val="18"/>
                <w:szCs w:val="18"/>
              </w:rPr>
            </w:pPr>
          </w:p>
        </w:tc>
      </w:tr>
      <w:tr w:rsidR="001A40A9" w:rsidRPr="006A5E21" w14:paraId="245FEC20" w14:textId="77777777" w:rsidTr="00E4703D">
        <w:tc>
          <w:tcPr>
            <w:tcW w:w="1548" w:type="dxa"/>
          </w:tcPr>
          <w:p w14:paraId="1A9EB3E3"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7</w:t>
            </w:r>
          </w:p>
        </w:tc>
        <w:tc>
          <w:tcPr>
            <w:tcW w:w="1510" w:type="dxa"/>
          </w:tcPr>
          <w:p w14:paraId="5567CADA" w14:textId="670C8309" w:rsidR="001A40A9" w:rsidRPr="002755A3" w:rsidRDefault="00B3782B" w:rsidP="00E4703D">
            <w:pPr>
              <w:spacing w:line="280" w:lineRule="exact"/>
              <w:rPr>
                <w:rFonts w:ascii="Verdana" w:hAnsi="Verdana"/>
                <w:sz w:val="18"/>
                <w:szCs w:val="18"/>
              </w:rPr>
            </w:pPr>
            <w:r>
              <w:rPr>
                <w:rFonts w:ascii="Verdana" w:hAnsi="Verdana"/>
                <w:sz w:val="18"/>
                <w:szCs w:val="18"/>
              </w:rPr>
              <w:t>Nedrives</w:t>
            </w:r>
          </w:p>
        </w:tc>
        <w:tc>
          <w:tcPr>
            <w:tcW w:w="1260" w:type="dxa"/>
          </w:tcPr>
          <w:p w14:paraId="09DE00AA" w14:textId="3FFF5FEE" w:rsidR="001A40A9" w:rsidRPr="002755A3" w:rsidRDefault="00C76B43" w:rsidP="00E4703D">
            <w:pPr>
              <w:spacing w:line="280" w:lineRule="exact"/>
              <w:rPr>
                <w:rFonts w:ascii="Verdana" w:hAnsi="Verdana"/>
                <w:sz w:val="18"/>
                <w:szCs w:val="18"/>
              </w:rPr>
            </w:pPr>
            <w:r>
              <w:rPr>
                <w:rFonts w:ascii="Verdana" w:hAnsi="Verdana"/>
                <w:sz w:val="18"/>
                <w:szCs w:val="18"/>
              </w:rPr>
              <w:t>-</w:t>
            </w:r>
          </w:p>
        </w:tc>
        <w:tc>
          <w:tcPr>
            <w:tcW w:w="2630" w:type="dxa"/>
          </w:tcPr>
          <w:p w14:paraId="24CC29B7" w14:textId="77777777" w:rsidR="001A40A9" w:rsidRPr="002755A3" w:rsidRDefault="001A40A9" w:rsidP="00E4703D">
            <w:pPr>
              <w:spacing w:line="280" w:lineRule="exact"/>
              <w:jc w:val="center"/>
              <w:rPr>
                <w:rFonts w:ascii="Verdana" w:hAnsi="Verdana"/>
                <w:sz w:val="18"/>
                <w:szCs w:val="18"/>
              </w:rPr>
            </w:pPr>
          </w:p>
        </w:tc>
        <w:tc>
          <w:tcPr>
            <w:tcW w:w="2340" w:type="dxa"/>
          </w:tcPr>
          <w:p w14:paraId="47690E8C" w14:textId="77777777" w:rsidR="001A40A9" w:rsidRPr="002755A3" w:rsidRDefault="001A40A9" w:rsidP="00E4703D">
            <w:pPr>
              <w:spacing w:line="280" w:lineRule="exact"/>
              <w:jc w:val="center"/>
              <w:rPr>
                <w:rFonts w:ascii="Verdana" w:hAnsi="Verdana"/>
                <w:sz w:val="18"/>
                <w:szCs w:val="18"/>
              </w:rPr>
            </w:pPr>
          </w:p>
        </w:tc>
      </w:tr>
    </w:tbl>
    <w:p w14:paraId="0469F3A5" w14:textId="77777777" w:rsidR="001A40A9" w:rsidRPr="006A5E21" w:rsidRDefault="001A40A9" w:rsidP="001A40A9">
      <w:pPr>
        <w:spacing w:line="280" w:lineRule="exact"/>
      </w:pPr>
    </w:p>
    <w:p w14:paraId="6FB4BB02" w14:textId="77777777" w:rsidR="001A40A9" w:rsidRPr="006A5E21" w:rsidRDefault="001A40A9" w:rsidP="001A40A9">
      <w:pPr>
        <w:spacing w:line="280" w:lineRule="exact"/>
      </w:pPr>
      <w:r w:rsidRPr="006A5E21">
        <w:rPr>
          <w:b/>
        </w:rPr>
        <w:t>Tabel 3.</w:t>
      </w:r>
      <w:r w:rsidRPr="006A5E21">
        <w:t xml:space="preserve"> Oversigt over opbevaringsanlæg og befæstede pladser der anvendes fremover</w:t>
      </w:r>
    </w:p>
    <w:tbl>
      <w:tblPr>
        <w:tblStyle w:val="Tabel-Gitter"/>
        <w:tblW w:w="0" w:type="auto"/>
        <w:tblLook w:val="01E0" w:firstRow="1" w:lastRow="1" w:firstColumn="1" w:lastColumn="1" w:noHBand="0" w:noVBand="0"/>
      </w:tblPr>
      <w:tblGrid>
        <w:gridCol w:w="1800"/>
        <w:gridCol w:w="1149"/>
        <w:gridCol w:w="1018"/>
        <w:gridCol w:w="1639"/>
        <w:gridCol w:w="2010"/>
        <w:gridCol w:w="2012"/>
      </w:tblGrid>
      <w:tr w:rsidR="001A40A9" w:rsidRPr="006A5E21" w14:paraId="7E1FF63A" w14:textId="77777777" w:rsidTr="0033655E">
        <w:tc>
          <w:tcPr>
            <w:tcW w:w="1800" w:type="dxa"/>
          </w:tcPr>
          <w:p w14:paraId="0377332B"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 xml:space="preserve">Anlæg </w:t>
            </w:r>
          </w:p>
        </w:tc>
        <w:tc>
          <w:tcPr>
            <w:tcW w:w="1149" w:type="dxa"/>
          </w:tcPr>
          <w:p w14:paraId="0EF29A6B"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Byggeår</w:t>
            </w:r>
          </w:p>
        </w:tc>
        <w:tc>
          <w:tcPr>
            <w:tcW w:w="1018" w:type="dxa"/>
          </w:tcPr>
          <w:p w14:paraId="0C1AAB47" w14:textId="77777777" w:rsidR="001A40A9" w:rsidRPr="002755A3" w:rsidRDefault="001A40A9" w:rsidP="00E4703D">
            <w:pPr>
              <w:spacing w:line="280" w:lineRule="exact"/>
              <w:rPr>
                <w:rFonts w:ascii="Verdana" w:hAnsi="Verdana"/>
                <w:b/>
                <w:sz w:val="18"/>
                <w:szCs w:val="18"/>
                <w:vertAlign w:val="superscript"/>
              </w:rPr>
            </w:pPr>
            <w:r w:rsidRPr="002755A3">
              <w:rPr>
                <w:rFonts w:ascii="Verdana" w:hAnsi="Verdana"/>
                <w:b/>
                <w:sz w:val="18"/>
                <w:szCs w:val="18"/>
              </w:rPr>
              <w:t>m</w:t>
            </w:r>
            <w:r w:rsidRPr="002755A3">
              <w:rPr>
                <w:rFonts w:ascii="Verdana" w:hAnsi="Verdana"/>
                <w:b/>
                <w:sz w:val="18"/>
                <w:szCs w:val="18"/>
                <w:vertAlign w:val="superscript"/>
              </w:rPr>
              <w:t xml:space="preserve">2 </w:t>
            </w:r>
            <w:r w:rsidRPr="002755A3">
              <w:rPr>
                <w:rFonts w:ascii="Verdana" w:hAnsi="Verdana"/>
                <w:b/>
                <w:sz w:val="18"/>
                <w:szCs w:val="18"/>
              </w:rPr>
              <w:t>/m</w:t>
            </w:r>
            <w:r w:rsidRPr="002755A3">
              <w:rPr>
                <w:rFonts w:ascii="Verdana" w:hAnsi="Verdana"/>
                <w:b/>
                <w:sz w:val="18"/>
                <w:szCs w:val="18"/>
                <w:vertAlign w:val="superscript"/>
              </w:rPr>
              <w:t>3</w:t>
            </w:r>
          </w:p>
        </w:tc>
        <w:tc>
          <w:tcPr>
            <w:tcW w:w="1639" w:type="dxa"/>
          </w:tcPr>
          <w:p w14:paraId="7629834E"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 xml:space="preserve">Afløb til </w:t>
            </w:r>
          </w:p>
        </w:tc>
        <w:tc>
          <w:tcPr>
            <w:tcW w:w="2010" w:type="dxa"/>
          </w:tcPr>
          <w:p w14:paraId="319F303D"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Seneste 10 års beholderkontrol</w:t>
            </w:r>
            <w:r w:rsidRPr="002755A3">
              <w:rPr>
                <w:rStyle w:val="Fodnotehenvisning"/>
                <w:rFonts w:ascii="Verdana" w:hAnsi="Verdana"/>
                <w:b/>
                <w:sz w:val="18"/>
                <w:szCs w:val="18"/>
              </w:rPr>
              <w:footnoteReference w:id="14"/>
            </w:r>
          </w:p>
        </w:tc>
        <w:tc>
          <w:tcPr>
            <w:tcW w:w="2012" w:type="dxa"/>
          </w:tcPr>
          <w:p w14:paraId="430A5306"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Overdækning</w:t>
            </w:r>
          </w:p>
        </w:tc>
      </w:tr>
      <w:tr w:rsidR="001A40A9" w:rsidRPr="006A5E21" w14:paraId="275DA9EC" w14:textId="77777777" w:rsidTr="0033655E">
        <w:tc>
          <w:tcPr>
            <w:tcW w:w="1800" w:type="dxa"/>
          </w:tcPr>
          <w:p w14:paraId="5EFF87AE" w14:textId="06107686" w:rsidR="001A40A9" w:rsidRPr="002755A3" w:rsidRDefault="0033655E" w:rsidP="00E4703D">
            <w:pPr>
              <w:spacing w:line="280" w:lineRule="exact"/>
              <w:rPr>
                <w:rFonts w:ascii="Verdana" w:hAnsi="Verdana"/>
                <w:sz w:val="18"/>
                <w:szCs w:val="18"/>
              </w:rPr>
            </w:pPr>
            <w:r>
              <w:rPr>
                <w:rFonts w:ascii="Verdana" w:hAnsi="Verdana"/>
                <w:sz w:val="18"/>
                <w:szCs w:val="18"/>
              </w:rPr>
              <w:t>Container</w:t>
            </w:r>
          </w:p>
        </w:tc>
        <w:tc>
          <w:tcPr>
            <w:tcW w:w="1149" w:type="dxa"/>
          </w:tcPr>
          <w:p w14:paraId="0C051294" w14:textId="77777777" w:rsidR="001A40A9" w:rsidRPr="002755A3" w:rsidRDefault="001A40A9" w:rsidP="00E4703D">
            <w:pPr>
              <w:spacing w:line="280" w:lineRule="exact"/>
              <w:rPr>
                <w:rFonts w:ascii="Verdana" w:hAnsi="Verdana"/>
                <w:sz w:val="18"/>
                <w:szCs w:val="18"/>
              </w:rPr>
            </w:pPr>
          </w:p>
        </w:tc>
        <w:tc>
          <w:tcPr>
            <w:tcW w:w="1018" w:type="dxa"/>
          </w:tcPr>
          <w:p w14:paraId="39A66E9D" w14:textId="77777777" w:rsidR="001A40A9" w:rsidRPr="002755A3" w:rsidRDefault="001A40A9" w:rsidP="00E4703D">
            <w:pPr>
              <w:spacing w:line="280" w:lineRule="exact"/>
              <w:rPr>
                <w:rFonts w:ascii="Verdana" w:hAnsi="Verdana"/>
                <w:sz w:val="18"/>
                <w:szCs w:val="18"/>
                <w:vertAlign w:val="superscript"/>
              </w:rPr>
            </w:pPr>
          </w:p>
        </w:tc>
        <w:tc>
          <w:tcPr>
            <w:tcW w:w="1639" w:type="dxa"/>
          </w:tcPr>
          <w:p w14:paraId="40EE5560" w14:textId="64AA8510" w:rsidR="001A40A9" w:rsidRPr="002755A3" w:rsidRDefault="00BB1716" w:rsidP="00E4703D">
            <w:pPr>
              <w:spacing w:line="280" w:lineRule="exact"/>
              <w:jc w:val="center"/>
              <w:rPr>
                <w:rFonts w:ascii="Verdana" w:hAnsi="Verdana"/>
                <w:sz w:val="18"/>
                <w:szCs w:val="18"/>
              </w:rPr>
            </w:pPr>
            <w:r>
              <w:rPr>
                <w:rFonts w:ascii="Verdana" w:hAnsi="Verdana"/>
                <w:sz w:val="18"/>
                <w:szCs w:val="18"/>
              </w:rPr>
              <w:t>-</w:t>
            </w:r>
          </w:p>
        </w:tc>
        <w:tc>
          <w:tcPr>
            <w:tcW w:w="2010" w:type="dxa"/>
          </w:tcPr>
          <w:p w14:paraId="124E23A3" w14:textId="77777777" w:rsidR="001A40A9" w:rsidRPr="002755A3" w:rsidRDefault="001A40A9" w:rsidP="00E4703D">
            <w:pPr>
              <w:spacing w:line="280" w:lineRule="exact"/>
              <w:jc w:val="center"/>
              <w:rPr>
                <w:rFonts w:ascii="Verdana" w:hAnsi="Verdana"/>
                <w:sz w:val="18"/>
                <w:szCs w:val="18"/>
              </w:rPr>
            </w:pPr>
            <w:r w:rsidRPr="002755A3">
              <w:rPr>
                <w:rFonts w:ascii="Verdana" w:hAnsi="Verdana"/>
                <w:sz w:val="18"/>
                <w:szCs w:val="18"/>
              </w:rPr>
              <w:t>-</w:t>
            </w:r>
          </w:p>
        </w:tc>
        <w:tc>
          <w:tcPr>
            <w:tcW w:w="2012" w:type="dxa"/>
          </w:tcPr>
          <w:p w14:paraId="5AB9DCEF" w14:textId="05DE021D" w:rsidR="001A40A9" w:rsidRPr="002755A3" w:rsidRDefault="00634A10" w:rsidP="00E4703D">
            <w:pPr>
              <w:spacing w:line="280" w:lineRule="exact"/>
              <w:jc w:val="center"/>
              <w:rPr>
                <w:rFonts w:ascii="Verdana" w:hAnsi="Verdana"/>
                <w:sz w:val="18"/>
                <w:szCs w:val="18"/>
              </w:rPr>
            </w:pPr>
            <w:r>
              <w:rPr>
                <w:rFonts w:ascii="Verdana" w:hAnsi="Verdana"/>
                <w:sz w:val="18"/>
                <w:szCs w:val="18"/>
              </w:rPr>
              <w:t xml:space="preserve">Presenning </w:t>
            </w:r>
          </w:p>
        </w:tc>
      </w:tr>
      <w:tr w:rsidR="001A40A9" w:rsidRPr="006A5E21" w14:paraId="5FD89896" w14:textId="77777777" w:rsidTr="0033655E">
        <w:tc>
          <w:tcPr>
            <w:tcW w:w="1800" w:type="dxa"/>
          </w:tcPr>
          <w:p w14:paraId="4F4C8831" w14:textId="17D3AA3C" w:rsidR="001A40A9" w:rsidRPr="002755A3" w:rsidRDefault="00634A10" w:rsidP="00E4703D">
            <w:pPr>
              <w:spacing w:line="280" w:lineRule="exact"/>
              <w:rPr>
                <w:rFonts w:ascii="Verdana" w:hAnsi="Verdana"/>
                <w:sz w:val="18"/>
                <w:szCs w:val="18"/>
              </w:rPr>
            </w:pPr>
            <w:r>
              <w:rPr>
                <w:rFonts w:ascii="Verdana" w:hAnsi="Verdana"/>
                <w:sz w:val="18"/>
                <w:szCs w:val="18"/>
              </w:rPr>
              <w:t>Samletank</w:t>
            </w:r>
          </w:p>
        </w:tc>
        <w:tc>
          <w:tcPr>
            <w:tcW w:w="1149" w:type="dxa"/>
          </w:tcPr>
          <w:p w14:paraId="4611A840" w14:textId="77777777" w:rsidR="001A40A9" w:rsidRPr="002755A3" w:rsidRDefault="001A40A9" w:rsidP="00E4703D">
            <w:pPr>
              <w:spacing w:line="280" w:lineRule="exact"/>
              <w:rPr>
                <w:rFonts w:ascii="Verdana" w:hAnsi="Verdana"/>
                <w:sz w:val="18"/>
                <w:szCs w:val="18"/>
              </w:rPr>
            </w:pPr>
          </w:p>
        </w:tc>
        <w:tc>
          <w:tcPr>
            <w:tcW w:w="1018" w:type="dxa"/>
          </w:tcPr>
          <w:p w14:paraId="2E708108" w14:textId="370950B3" w:rsidR="001A40A9" w:rsidRPr="00634A10" w:rsidRDefault="00634A10" w:rsidP="00E4703D">
            <w:pPr>
              <w:spacing w:line="280" w:lineRule="exact"/>
              <w:rPr>
                <w:rFonts w:ascii="Verdana" w:hAnsi="Verdana"/>
                <w:sz w:val="18"/>
                <w:szCs w:val="18"/>
              </w:rPr>
            </w:pPr>
            <w:r w:rsidRPr="00634A10">
              <w:rPr>
                <w:rFonts w:ascii="Verdana" w:hAnsi="Verdana"/>
                <w:sz w:val="18"/>
                <w:szCs w:val="18"/>
              </w:rPr>
              <w:t>50</w:t>
            </w:r>
            <w:r>
              <w:rPr>
                <w:rFonts w:ascii="Verdana" w:hAnsi="Verdana"/>
                <w:sz w:val="18"/>
                <w:szCs w:val="18"/>
              </w:rPr>
              <w:t xml:space="preserve"> m</w:t>
            </w:r>
            <w:r>
              <w:rPr>
                <w:rFonts w:ascii="Verdana" w:hAnsi="Verdana"/>
                <w:sz w:val="18"/>
                <w:szCs w:val="18"/>
                <w:vertAlign w:val="superscript"/>
              </w:rPr>
              <w:t>3</w:t>
            </w:r>
          </w:p>
        </w:tc>
        <w:tc>
          <w:tcPr>
            <w:tcW w:w="1639" w:type="dxa"/>
          </w:tcPr>
          <w:p w14:paraId="2D12EB52" w14:textId="6366AC27" w:rsidR="001A40A9" w:rsidRPr="002755A3" w:rsidRDefault="00634A10" w:rsidP="00E4703D">
            <w:pPr>
              <w:spacing w:line="280" w:lineRule="exact"/>
              <w:jc w:val="center"/>
              <w:rPr>
                <w:rFonts w:ascii="Verdana" w:hAnsi="Verdana"/>
                <w:sz w:val="18"/>
                <w:szCs w:val="18"/>
              </w:rPr>
            </w:pPr>
            <w:r>
              <w:rPr>
                <w:rFonts w:ascii="Verdana" w:hAnsi="Verdana"/>
                <w:sz w:val="18"/>
                <w:szCs w:val="18"/>
              </w:rPr>
              <w:t>-</w:t>
            </w:r>
          </w:p>
        </w:tc>
        <w:tc>
          <w:tcPr>
            <w:tcW w:w="2010" w:type="dxa"/>
          </w:tcPr>
          <w:p w14:paraId="49DA7358" w14:textId="6EAC9BCE" w:rsidR="001A40A9" w:rsidRPr="002755A3" w:rsidRDefault="00634A10" w:rsidP="00E4703D">
            <w:pPr>
              <w:spacing w:line="280" w:lineRule="exact"/>
              <w:jc w:val="center"/>
              <w:rPr>
                <w:rFonts w:ascii="Verdana" w:hAnsi="Verdana"/>
                <w:sz w:val="18"/>
                <w:szCs w:val="18"/>
              </w:rPr>
            </w:pPr>
            <w:r>
              <w:rPr>
                <w:rFonts w:ascii="Verdana" w:hAnsi="Verdana"/>
                <w:sz w:val="18"/>
                <w:szCs w:val="18"/>
              </w:rPr>
              <w:t>-</w:t>
            </w:r>
          </w:p>
        </w:tc>
        <w:tc>
          <w:tcPr>
            <w:tcW w:w="2012" w:type="dxa"/>
          </w:tcPr>
          <w:p w14:paraId="5C87C68B" w14:textId="0A9EE91E" w:rsidR="001A40A9" w:rsidRPr="002755A3" w:rsidRDefault="00634A10" w:rsidP="00E4703D">
            <w:pPr>
              <w:spacing w:line="280" w:lineRule="exact"/>
              <w:jc w:val="center"/>
              <w:rPr>
                <w:rFonts w:ascii="Verdana" w:hAnsi="Verdana"/>
                <w:sz w:val="18"/>
                <w:szCs w:val="18"/>
              </w:rPr>
            </w:pPr>
            <w:r>
              <w:rPr>
                <w:rFonts w:ascii="Verdana" w:hAnsi="Verdana"/>
                <w:sz w:val="18"/>
                <w:szCs w:val="18"/>
              </w:rPr>
              <w:t>Låg</w:t>
            </w:r>
          </w:p>
        </w:tc>
      </w:tr>
      <w:tr w:rsidR="001A40A9" w:rsidRPr="006A5E21" w14:paraId="4F0488C0" w14:textId="77777777" w:rsidTr="0033655E">
        <w:tc>
          <w:tcPr>
            <w:tcW w:w="1800" w:type="dxa"/>
          </w:tcPr>
          <w:p w14:paraId="126B0232" w14:textId="390CC12C" w:rsidR="001A40A9" w:rsidRPr="002755A3" w:rsidRDefault="00FB6BFF" w:rsidP="00E4703D">
            <w:pPr>
              <w:spacing w:line="280" w:lineRule="exact"/>
              <w:rPr>
                <w:rFonts w:ascii="Verdana" w:hAnsi="Verdana"/>
                <w:sz w:val="18"/>
                <w:szCs w:val="18"/>
              </w:rPr>
            </w:pPr>
            <w:r>
              <w:rPr>
                <w:rFonts w:ascii="Verdana" w:hAnsi="Verdana"/>
                <w:sz w:val="18"/>
                <w:szCs w:val="18"/>
              </w:rPr>
              <w:t>Arealer for enderne af staldene</w:t>
            </w:r>
          </w:p>
        </w:tc>
        <w:tc>
          <w:tcPr>
            <w:tcW w:w="1149" w:type="dxa"/>
          </w:tcPr>
          <w:p w14:paraId="2E3FF083" w14:textId="2A23C6FF" w:rsidR="001A40A9" w:rsidRPr="002755A3" w:rsidRDefault="00FB6BFF" w:rsidP="00E4703D">
            <w:pPr>
              <w:spacing w:line="280" w:lineRule="exact"/>
              <w:rPr>
                <w:rFonts w:ascii="Verdana" w:hAnsi="Verdana"/>
                <w:sz w:val="18"/>
                <w:szCs w:val="18"/>
              </w:rPr>
            </w:pPr>
            <w:r>
              <w:rPr>
                <w:rFonts w:ascii="Verdana" w:hAnsi="Verdana"/>
                <w:sz w:val="18"/>
                <w:szCs w:val="18"/>
              </w:rPr>
              <w:t>2017</w:t>
            </w:r>
          </w:p>
        </w:tc>
        <w:tc>
          <w:tcPr>
            <w:tcW w:w="1018" w:type="dxa"/>
          </w:tcPr>
          <w:p w14:paraId="65FA9BD7" w14:textId="6F3108AC" w:rsidR="001A40A9" w:rsidRPr="002755A3" w:rsidRDefault="00FB6BFF" w:rsidP="00E4703D">
            <w:pPr>
              <w:spacing w:line="280" w:lineRule="exact"/>
              <w:rPr>
                <w:rFonts w:ascii="Verdana" w:hAnsi="Verdana"/>
                <w:sz w:val="18"/>
                <w:szCs w:val="18"/>
              </w:rPr>
            </w:pPr>
            <w:r>
              <w:rPr>
                <w:rFonts w:ascii="Verdana" w:hAnsi="Verdana"/>
                <w:sz w:val="18"/>
                <w:szCs w:val="18"/>
              </w:rPr>
              <w:t>445</w:t>
            </w:r>
          </w:p>
        </w:tc>
        <w:tc>
          <w:tcPr>
            <w:tcW w:w="1639" w:type="dxa"/>
          </w:tcPr>
          <w:p w14:paraId="5A398788" w14:textId="60A60206" w:rsidR="001A40A9" w:rsidRPr="002755A3" w:rsidRDefault="00634A10" w:rsidP="00E4703D">
            <w:pPr>
              <w:spacing w:line="280" w:lineRule="exact"/>
              <w:jc w:val="center"/>
              <w:rPr>
                <w:rFonts w:ascii="Verdana" w:hAnsi="Verdana"/>
                <w:sz w:val="18"/>
                <w:szCs w:val="18"/>
              </w:rPr>
            </w:pPr>
            <w:r>
              <w:rPr>
                <w:rFonts w:ascii="Verdana" w:hAnsi="Verdana"/>
                <w:sz w:val="18"/>
                <w:szCs w:val="18"/>
              </w:rPr>
              <w:t>For 70 m2 af arealet er der afløb til samletank</w:t>
            </w:r>
          </w:p>
        </w:tc>
        <w:tc>
          <w:tcPr>
            <w:tcW w:w="2010" w:type="dxa"/>
          </w:tcPr>
          <w:p w14:paraId="6C1152FB" w14:textId="77777777" w:rsidR="001A40A9" w:rsidRPr="002755A3" w:rsidRDefault="001A40A9" w:rsidP="00E4703D">
            <w:pPr>
              <w:spacing w:line="280" w:lineRule="exact"/>
              <w:jc w:val="center"/>
              <w:rPr>
                <w:rFonts w:ascii="Verdana" w:hAnsi="Verdana"/>
                <w:sz w:val="18"/>
                <w:szCs w:val="18"/>
              </w:rPr>
            </w:pPr>
            <w:r w:rsidRPr="002755A3">
              <w:rPr>
                <w:rFonts w:ascii="Verdana" w:hAnsi="Verdana"/>
                <w:sz w:val="18"/>
                <w:szCs w:val="18"/>
              </w:rPr>
              <w:t>-</w:t>
            </w:r>
          </w:p>
        </w:tc>
        <w:tc>
          <w:tcPr>
            <w:tcW w:w="2012" w:type="dxa"/>
          </w:tcPr>
          <w:p w14:paraId="6FA95A92" w14:textId="62AC344C" w:rsidR="001A40A9" w:rsidRPr="002755A3" w:rsidRDefault="00634A10" w:rsidP="00E4703D">
            <w:pPr>
              <w:spacing w:line="280" w:lineRule="exact"/>
              <w:jc w:val="center"/>
              <w:rPr>
                <w:rFonts w:ascii="Verdana" w:hAnsi="Verdana"/>
                <w:sz w:val="18"/>
                <w:szCs w:val="18"/>
              </w:rPr>
            </w:pPr>
            <w:r>
              <w:rPr>
                <w:rFonts w:ascii="Verdana" w:hAnsi="Verdana"/>
                <w:sz w:val="18"/>
                <w:szCs w:val="18"/>
              </w:rPr>
              <w:t>-</w:t>
            </w:r>
          </w:p>
        </w:tc>
      </w:tr>
    </w:tbl>
    <w:p w14:paraId="37C43576" w14:textId="79EC18B9" w:rsidR="001A40A9" w:rsidRDefault="001A40A9" w:rsidP="001A40A9">
      <w:pPr>
        <w:spacing w:line="280" w:lineRule="exact"/>
      </w:pPr>
    </w:p>
    <w:p w14:paraId="717D5E9A" w14:textId="0AF9FF62" w:rsidR="00FB6BFF" w:rsidRPr="00F108E7" w:rsidRDefault="00FB6BFF" w:rsidP="001A40A9">
      <w:pPr>
        <w:spacing w:line="280" w:lineRule="exact"/>
      </w:pPr>
      <w:r>
        <w:t>I hver ende af hønsehuset etablere</w:t>
      </w:r>
      <w:r w:rsidR="00F108E7">
        <w:t>s der befæstede arealer. I nord</w:t>
      </w:r>
      <w:r>
        <w:t>enden af staldene stilles der</w:t>
      </w:r>
      <w:r w:rsidR="00F108E7">
        <w:t>,</w:t>
      </w:r>
      <w:r>
        <w:t xml:space="preserve"> på det befæstede areal</w:t>
      </w:r>
      <w:r w:rsidR="00F108E7">
        <w:t>,</w:t>
      </w:r>
      <w:r>
        <w:t xml:space="preserve"> en container til opsamling af husdyrgødningen. Der er afløb til samletank</w:t>
      </w:r>
      <w:r w:rsidR="00F108E7">
        <w:t xml:space="preserve"> fra ca. 70 m</w:t>
      </w:r>
      <w:r w:rsidR="00F108E7">
        <w:rPr>
          <w:vertAlign w:val="superscript"/>
        </w:rPr>
        <w:t>2</w:t>
      </w:r>
      <w:r w:rsidR="00F108E7">
        <w:t xml:space="preserve"> af pladsen.</w:t>
      </w:r>
    </w:p>
    <w:p w14:paraId="4AE50630" w14:textId="77777777" w:rsidR="00423FEE" w:rsidRPr="00423FEE" w:rsidRDefault="00423FEE" w:rsidP="00423FEE">
      <w:pPr>
        <w:spacing w:line="280" w:lineRule="exact"/>
      </w:pPr>
      <w:r w:rsidRPr="00423FEE">
        <w:t xml:space="preserve">Ved de nye stalde opføres 2 stk. WEFA </w:t>
      </w:r>
      <w:proofErr w:type="spellStart"/>
      <w:r w:rsidRPr="00423FEE">
        <w:t>matgalvaniserede</w:t>
      </w:r>
      <w:proofErr w:type="spellEnd"/>
      <w:r w:rsidRPr="00423FEE">
        <w:t xml:space="preserve"> stålfodersiloer til hver 18 tons foder, 10,05 m højde og ca. 3 m i diameter. </w:t>
      </w:r>
    </w:p>
    <w:p w14:paraId="24C5AD22" w14:textId="77777777" w:rsidR="00FB6BFF" w:rsidRPr="006A5E21" w:rsidRDefault="00FB6BFF" w:rsidP="001A40A9">
      <w:pPr>
        <w:spacing w:line="280" w:lineRule="exact"/>
      </w:pPr>
    </w:p>
    <w:p w14:paraId="29707B07" w14:textId="77777777" w:rsidR="001A40A9" w:rsidRPr="006A5E21" w:rsidRDefault="001A40A9" w:rsidP="001A40A9">
      <w:pPr>
        <w:pStyle w:val="Overskrift2"/>
        <w:numPr>
          <w:ilvl w:val="1"/>
          <w:numId w:val="0"/>
        </w:numPr>
        <w:tabs>
          <w:tab w:val="num" w:pos="576"/>
        </w:tabs>
        <w:spacing w:after="120" w:line="280" w:lineRule="exact"/>
        <w:ind w:left="578" w:hanging="578"/>
        <w:rPr>
          <w:rFonts w:ascii="Verdana" w:hAnsi="Verdana"/>
          <w:sz w:val="24"/>
          <w:szCs w:val="24"/>
        </w:rPr>
      </w:pPr>
      <w:bookmarkStart w:id="208" w:name="_Toc406160902"/>
      <w:r w:rsidRPr="006A5E21">
        <w:rPr>
          <w:rFonts w:ascii="Verdana" w:hAnsi="Verdana"/>
          <w:sz w:val="24"/>
          <w:szCs w:val="24"/>
        </w:rPr>
        <w:t>2.3. Besætningssammensætning og staldtype</w:t>
      </w:r>
      <w:bookmarkEnd w:id="208"/>
    </w:p>
    <w:p w14:paraId="5B2C7E01" w14:textId="77777777" w:rsidR="001A40A9" w:rsidRPr="006A5E21" w:rsidRDefault="001A40A9" w:rsidP="001A40A9">
      <w:pPr>
        <w:spacing w:line="280" w:lineRule="exact"/>
        <w:rPr>
          <w:b/>
          <w:i/>
        </w:rPr>
      </w:pPr>
      <w:r w:rsidRPr="006A5E21">
        <w:rPr>
          <w:b/>
          <w:i/>
        </w:rPr>
        <w:t>Ansøgers oplysninger</w:t>
      </w:r>
    </w:p>
    <w:p w14:paraId="54EACA9F" w14:textId="77777777" w:rsidR="001A40A9" w:rsidRPr="006A5E21" w:rsidRDefault="001A40A9" w:rsidP="001A40A9">
      <w:pPr>
        <w:spacing w:line="280" w:lineRule="exact"/>
      </w:pPr>
      <w:r w:rsidRPr="006A5E21">
        <w:t>Besætningssammensætningen, fordelt på staldtype samt husdyrbrugets årlige produktion ved den nuværende og den ansøgte drift, fremgår af tabel 4.</w:t>
      </w:r>
    </w:p>
    <w:p w14:paraId="4E6C22EF" w14:textId="77777777" w:rsidR="001A40A9" w:rsidRPr="006A5E21" w:rsidRDefault="001A40A9" w:rsidP="001A40A9">
      <w:pPr>
        <w:spacing w:line="280" w:lineRule="exact"/>
      </w:pPr>
    </w:p>
    <w:p w14:paraId="2584F741" w14:textId="77777777" w:rsidR="001A40A9" w:rsidRPr="006A5E21" w:rsidRDefault="001A40A9" w:rsidP="001A40A9">
      <w:pPr>
        <w:spacing w:line="280" w:lineRule="exact"/>
      </w:pPr>
      <w:r w:rsidRPr="006A5E21">
        <w:rPr>
          <w:b/>
          <w:bCs/>
        </w:rPr>
        <w:t>Tabel 4.</w:t>
      </w:r>
      <w:r w:rsidRPr="006A5E21">
        <w:t xml:space="preserve"> Besætningssammensætning, staldtype og årlig produktion i nudrift og ansøgt drift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2"/>
        <w:gridCol w:w="3012"/>
        <w:gridCol w:w="921"/>
        <w:gridCol w:w="921"/>
        <w:gridCol w:w="921"/>
        <w:gridCol w:w="922"/>
      </w:tblGrid>
      <w:tr w:rsidR="001A40A9" w:rsidRPr="006A5E21" w14:paraId="5B862A10" w14:textId="77777777" w:rsidTr="00E4703D">
        <w:trPr>
          <w:cantSplit/>
        </w:trPr>
        <w:tc>
          <w:tcPr>
            <w:tcW w:w="3012" w:type="dxa"/>
            <w:vMerge w:val="restart"/>
            <w:vAlign w:val="center"/>
          </w:tcPr>
          <w:p w14:paraId="790E3693" w14:textId="77777777" w:rsidR="001A40A9" w:rsidRPr="006A5E21" w:rsidRDefault="001A40A9" w:rsidP="00E4703D">
            <w:pPr>
              <w:spacing w:line="280" w:lineRule="exact"/>
              <w:rPr>
                <w:b/>
                <w:bCs/>
              </w:rPr>
            </w:pPr>
            <w:r w:rsidRPr="006A5E21">
              <w:rPr>
                <w:b/>
                <w:bCs/>
              </w:rPr>
              <w:t>Husdyrtype, mdr./ vægtklasse</w:t>
            </w:r>
          </w:p>
        </w:tc>
        <w:tc>
          <w:tcPr>
            <w:tcW w:w="3012" w:type="dxa"/>
            <w:vMerge w:val="restart"/>
            <w:vAlign w:val="center"/>
          </w:tcPr>
          <w:p w14:paraId="3150ADEC" w14:textId="77777777" w:rsidR="001A40A9" w:rsidRPr="006A5E21" w:rsidRDefault="001A40A9" w:rsidP="00E4703D">
            <w:pPr>
              <w:spacing w:line="280" w:lineRule="exact"/>
              <w:rPr>
                <w:b/>
                <w:bCs/>
                <w:i/>
              </w:rPr>
            </w:pPr>
            <w:r w:rsidRPr="006A5E21">
              <w:rPr>
                <w:b/>
                <w:bCs/>
              </w:rPr>
              <w:t>Stald- og gulvtype</w:t>
            </w:r>
            <w:r w:rsidRPr="006A5E21">
              <w:rPr>
                <w:b/>
                <w:bCs/>
                <w:sz w:val="16"/>
                <w:szCs w:val="16"/>
              </w:rPr>
              <w:t xml:space="preserve">* </w:t>
            </w:r>
          </w:p>
        </w:tc>
        <w:tc>
          <w:tcPr>
            <w:tcW w:w="1842" w:type="dxa"/>
            <w:gridSpan w:val="2"/>
            <w:vAlign w:val="center"/>
          </w:tcPr>
          <w:p w14:paraId="7F2D0EC6" w14:textId="77777777" w:rsidR="001A40A9" w:rsidRPr="006A5E21" w:rsidRDefault="001A40A9" w:rsidP="00E4703D">
            <w:pPr>
              <w:spacing w:line="280" w:lineRule="exact"/>
              <w:jc w:val="center"/>
              <w:rPr>
                <w:b/>
                <w:bCs/>
              </w:rPr>
            </w:pPr>
            <w:r w:rsidRPr="006A5E21">
              <w:rPr>
                <w:b/>
                <w:bCs/>
              </w:rPr>
              <w:t>Nudrift</w:t>
            </w:r>
          </w:p>
        </w:tc>
        <w:tc>
          <w:tcPr>
            <w:tcW w:w="1843" w:type="dxa"/>
            <w:gridSpan w:val="2"/>
            <w:vAlign w:val="center"/>
          </w:tcPr>
          <w:p w14:paraId="7E9CAC2D" w14:textId="77777777" w:rsidR="001A40A9" w:rsidRPr="006A5E21" w:rsidRDefault="001A40A9" w:rsidP="00E4703D">
            <w:pPr>
              <w:spacing w:line="280" w:lineRule="exact"/>
              <w:jc w:val="center"/>
              <w:rPr>
                <w:b/>
                <w:bCs/>
              </w:rPr>
            </w:pPr>
            <w:r w:rsidRPr="006A5E21">
              <w:rPr>
                <w:b/>
                <w:bCs/>
              </w:rPr>
              <w:t>Ansøgt</w:t>
            </w:r>
          </w:p>
        </w:tc>
      </w:tr>
      <w:tr w:rsidR="001A40A9" w:rsidRPr="006A5E21" w14:paraId="0EB63D03" w14:textId="77777777" w:rsidTr="00E4703D">
        <w:trPr>
          <w:cantSplit/>
        </w:trPr>
        <w:tc>
          <w:tcPr>
            <w:tcW w:w="3012" w:type="dxa"/>
            <w:vMerge/>
            <w:vAlign w:val="center"/>
          </w:tcPr>
          <w:p w14:paraId="4508A16C" w14:textId="77777777" w:rsidR="001A40A9" w:rsidRPr="006A5E21" w:rsidRDefault="001A40A9" w:rsidP="00E4703D">
            <w:pPr>
              <w:spacing w:line="280" w:lineRule="exact"/>
            </w:pPr>
          </w:p>
        </w:tc>
        <w:tc>
          <w:tcPr>
            <w:tcW w:w="3012" w:type="dxa"/>
            <w:vMerge/>
            <w:vAlign w:val="center"/>
          </w:tcPr>
          <w:p w14:paraId="77257E81" w14:textId="77777777" w:rsidR="001A40A9" w:rsidRPr="006A5E21" w:rsidRDefault="001A40A9" w:rsidP="00E4703D">
            <w:pPr>
              <w:spacing w:line="280" w:lineRule="exact"/>
            </w:pPr>
          </w:p>
        </w:tc>
        <w:tc>
          <w:tcPr>
            <w:tcW w:w="921" w:type="dxa"/>
            <w:vAlign w:val="center"/>
          </w:tcPr>
          <w:p w14:paraId="747305A2" w14:textId="77777777" w:rsidR="001A40A9" w:rsidRPr="006A5E21" w:rsidRDefault="001A40A9" w:rsidP="00E4703D">
            <w:pPr>
              <w:spacing w:line="280" w:lineRule="exact"/>
              <w:jc w:val="center"/>
              <w:rPr>
                <w:b/>
                <w:bCs/>
              </w:rPr>
            </w:pPr>
            <w:r w:rsidRPr="006A5E21">
              <w:rPr>
                <w:b/>
                <w:bCs/>
              </w:rPr>
              <w:t>Antal</w:t>
            </w:r>
          </w:p>
        </w:tc>
        <w:tc>
          <w:tcPr>
            <w:tcW w:w="921" w:type="dxa"/>
            <w:vAlign w:val="center"/>
          </w:tcPr>
          <w:p w14:paraId="7BAC11E8" w14:textId="77777777" w:rsidR="001A40A9" w:rsidRPr="006A5E21" w:rsidRDefault="001A40A9" w:rsidP="00E4703D">
            <w:pPr>
              <w:spacing w:line="280" w:lineRule="exact"/>
              <w:jc w:val="center"/>
              <w:rPr>
                <w:b/>
                <w:bCs/>
              </w:rPr>
            </w:pPr>
            <w:r w:rsidRPr="006A5E21">
              <w:rPr>
                <w:b/>
                <w:bCs/>
              </w:rPr>
              <w:t>DE</w:t>
            </w:r>
          </w:p>
        </w:tc>
        <w:tc>
          <w:tcPr>
            <w:tcW w:w="921" w:type="dxa"/>
            <w:vAlign w:val="center"/>
          </w:tcPr>
          <w:p w14:paraId="1337ED71" w14:textId="77777777" w:rsidR="001A40A9" w:rsidRPr="006A5E21" w:rsidRDefault="001A40A9" w:rsidP="00E4703D">
            <w:pPr>
              <w:spacing w:line="280" w:lineRule="exact"/>
              <w:jc w:val="center"/>
              <w:rPr>
                <w:b/>
                <w:bCs/>
              </w:rPr>
            </w:pPr>
            <w:r w:rsidRPr="006A5E21">
              <w:rPr>
                <w:b/>
                <w:bCs/>
              </w:rPr>
              <w:t>Antal</w:t>
            </w:r>
          </w:p>
        </w:tc>
        <w:tc>
          <w:tcPr>
            <w:tcW w:w="922" w:type="dxa"/>
            <w:vAlign w:val="center"/>
          </w:tcPr>
          <w:p w14:paraId="639CBAC7" w14:textId="77777777" w:rsidR="001A40A9" w:rsidRPr="006A5E21" w:rsidRDefault="001A40A9" w:rsidP="00E4703D">
            <w:pPr>
              <w:spacing w:line="280" w:lineRule="exact"/>
              <w:jc w:val="center"/>
              <w:rPr>
                <w:b/>
                <w:bCs/>
              </w:rPr>
            </w:pPr>
            <w:r w:rsidRPr="006A5E21">
              <w:rPr>
                <w:b/>
                <w:bCs/>
              </w:rPr>
              <w:t>DE</w:t>
            </w:r>
          </w:p>
        </w:tc>
      </w:tr>
      <w:tr w:rsidR="00866A1E" w:rsidRPr="006A5E21" w14:paraId="65AD198E" w14:textId="77777777" w:rsidTr="00E4703D">
        <w:tc>
          <w:tcPr>
            <w:tcW w:w="3012" w:type="dxa"/>
            <w:vAlign w:val="center"/>
          </w:tcPr>
          <w:p w14:paraId="004F51F8" w14:textId="704C390A" w:rsidR="00866A1E" w:rsidRPr="007D17C7" w:rsidRDefault="00866A1E" w:rsidP="00866A1E">
            <w:pPr>
              <w:spacing w:line="280" w:lineRule="exact"/>
            </w:pPr>
            <w:r w:rsidRPr="007D17C7">
              <w:t>Årshøner</w:t>
            </w:r>
          </w:p>
        </w:tc>
        <w:tc>
          <w:tcPr>
            <w:tcW w:w="3012" w:type="dxa"/>
            <w:vAlign w:val="center"/>
          </w:tcPr>
          <w:p w14:paraId="7E083B35" w14:textId="180D6AB6" w:rsidR="00866A1E" w:rsidRPr="007D17C7" w:rsidRDefault="00866A1E" w:rsidP="00866A1E">
            <w:pPr>
              <w:spacing w:line="280" w:lineRule="exact"/>
            </w:pPr>
            <w:r w:rsidRPr="007D17C7">
              <w:t xml:space="preserve">Voliere med gødningsbånd, </w:t>
            </w:r>
            <w:r>
              <w:t>økologiske høns, udegående</w:t>
            </w:r>
          </w:p>
        </w:tc>
        <w:tc>
          <w:tcPr>
            <w:tcW w:w="921" w:type="dxa"/>
            <w:vAlign w:val="center"/>
          </w:tcPr>
          <w:p w14:paraId="1CD44F3A" w14:textId="47EAB6FB" w:rsidR="00866A1E" w:rsidRPr="007D17C7" w:rsidRDefault="00866A1E" w:rsidP="00866A1E">
            <w:pPr>
              <w:spacing w:line="280" w:lineRule="exact"/>
              <w:jc w:val="center"/>
            </w:pPr>
            <w:r>
              <w:t>0</w:t>
            </w:r>
          </w:p>
        </w:tc>
        <w:tc>
          <w:tcPr>
            <w:tcW w:w="921" w:type="dxa"/>
            <w:vAlign w:val="center"/>
          </w:tcPr>
          <w:p w14:paraId="17F02662" w14:textId="25FDF843" w:rsidR="00866A1E" w:rsidRPr="007D17C7" w:rsidRDefault="00866A1E" w:rsidP="00866A1E">
            <w:pPr>
              <w:spacing w:line="280" w:lineRule="exact"/>
              <w:jc w:val="center"/>
            </w:pPr>
            <w:r>
              <w:t>0</w:t>
            </w:r>
          </w:p>
        </w:tc>
        <w:tc>
          <w:tcPr>
            <w:tcW w:w="921" w:type="dxa"/>
            <w:vAlign w:val="center"/>
          </w:tcPr>
          <w:p w14:paraId="72FD4DEC" w14:textId="1BEDA724" w:rsidR="00866A1E" w:rsidRPr="007D17C7" w:rsidRDefault="00866A1E" w:rsidP="00866A1E">
            <w:pPr>
              <w:spacing w:line="280" w:lineRule="exact"/>
              <w:jc w:val="center"/>
            </w:pPr>
            <w:r>
              <w:t>33.228</w:t>
            </w:r>
          </w:p>
        </w:tc>
        <w:tc>
          <w:tcPr>
            <w:tcW w:w="922" w:type="dxa"/>
            <w:vAlign w:val="center"/>
          </w:tcPr>
          <w:p w14:paraId="7AA34C25" w14:textId="0731D1F2" w:rsidR="00866A1E" w:rsidRPr="007D17C7" w:rsidRDefault="00866A1E" w:rsidP="00866A1E">
            <w:pPr>
              <w:spacing w:line="280" w:lineRule="exact"/>
              <w:jc w:val="center"/>
            </w:pPr>
            <w:r>
              <w:t>195,5</w:t>
            </w:r>
          </w:p>
        </w:tc>
      </w:tr>
      <w:tr w:rsidR="001A40A9" w:rsidRPr="006A5E21" w14:paraId="1E6545E9" w14:textId="77777777" w:rsidTr="00E4703D">
        <w:tc>
          <w:tcPr>
            <w:tcW w:w="3012" w:type="dxa"/>
            <w:vAlign w:val="center"/>
          </w:tcPr>
          <w:p w14:paraId="25EC84F8" w14:textId="77777777" w:rsidR="001A40A9" w:rsidRPr="006A5E21" w:rsidRDefault="001A40A9" w:rsidP="00E4703D">
            <w:pPr>
              <w:spacing w:line="280" w:lineRule="exact"/>
              <w:rPr>
                <w:b/>
                <w:bCs/>
              </w:rPr>
            </w:pPr>
            <w:r w:rsidRPr="006A5E21">
              <w:rPr>
                <w:b/>
                <w:bCs/>
              </w:rPr>
              <w:t xml:space="preserve">I alt </w:t>
            </w:r>
          </w:p>
        </w:tc>
        <w:tc>
          <w:tcPr>
            <w:tcW w:w="3012" w:type="dxa"/>
            <w:vAlign w:val="center"/>
          </w:tcPr>
          <w:p w14:paraId="7DB5D490" w14:textId="77777777" w:rsidR="001A40A9" w:rsidRPr="006A5E21" w:rsidRDefault="001A40A9" w:rsidP="00E4703D">
            <w:pPr>
              <w:spacing w:line="280" w:lineRule="exact"/>
              <w:rPr>
                <w:b/>
                <w:bCs/>
              </w:rPr>
            </w:pPr>
          </w:p>
        </w:tc>
        <w:tc>
          <w:tcPr>
            <w:tcW w:w="921" w:type="dxa"/>
            <w:vAlign w:val="center"/>
          </w:tcPr>
          <w:p w14:paraId="43A89A8A" w14:textId="77777777" w:rsidR="001A40A9" w:rsidRPr="006A5E21" w:rsidRDefault="001A40A9" w:rsidP="00E4703D">
            <w:pPr>
              <w:spacing w:line="280" w:lineRule="exact"/>
              <w:jc w:val="center"/>
            </w:pPr>
            <w:r w:rsidRPr="006A5E21">
              <w:t>-</w:t>
            </w:r>
          </w:p>
        </w:tc>
        <w:tc>
          <w:tcPr>
            <w:tcW w:w="921" w:type="dxa"/>
            <w:vAlign w:val="center"/>
          </w:tcPr>
          <w:p w14:paraId="363D6E49" w14:textId="61B3D5F4" w:rsidR="001A40A9" w:rsidRPr="006A5E21" w:rsidRDefault="00866A1E" w:rsidP="00E4703D">
            <w:pPr>
              <w:pStyle w:val="Indholdsfortegnelse1"/>
            </w:pPr>
            <w:r>
              <w:t xml:space="preserve">     -</w:t>
            </w:r>
          </w:p>
        </w:tc>
        <w:tc>
          <w:tcPr>
            <w:tcW w:w="921" w:type="dxa"/>
            <w:vAlign w:val="center"/>
          </w:tcPr>
          <w:p w14:paraId="6DBCAB4D" w14:textId="221E53F6" w:rsidR="001A40A9" w:rsidRPr="00866A1E" w:rsidRDefault="00866A1E" w:rsidP="00E4703D">
            <w:pPr>
              <w:spacing w:line="280" w:lineRule="exact"/>
              <w:jc w:val="center"/>
              <w:rPr>
                <w:b/>
              </w:rPr>
            </w:pPr>
            <w:r w:rsidRPr="00866A1E">
              <w:rPr>
                <w:b/>
              </w:rPr>
              <w:t>33.228</w:t>
            </w:r>
          </w:p>
        </w:tc>
        <w:tc>
          <w:tcPr>
            <w:tcW w:w="922" w:type="dxa"/>
            <w:vAlign w:val="center"/>
          </w:tcPr>
          <w:p w14:paraId="7A049F6E" w14:textId="4536C909" w:rsidR="001A40A9" w:rsidRPr="006A5E21" w:rsidRDefault="00866A1E" w:rsidP="00E4703D">
            <w:pPr>
              <w:spacing w:line="280" w:lineRule="exact"/>
              <w:jc w:val="center"/>
              <w:rPr>
                <w:b/>
              </w:rPr>
            </w:pPr>
            <w:r>
              <w:rPr>
                <w:b/>
              </w:rPr>
              <w:t>195,5</w:t>
            </w:r>
          </w:p>
        </w:tc>
      </w:tr>
    </w:tbl>
    <w:p w14:paraId="2E37B45E" w14:textId="77777777" w:rsidR="001A40A9" w:rsidRPr="006A5E21" w:rsidRDefault="001A40A9" w:rsidP="001A40A9">
      <w:pPr>
        <w:spacing w:line="280" w:lineRule="exact"/>
        <w:rPr>
          <w:sz w:val="16"/>
          <w:szCs w:val="16"/>
        </w:rPr>
      </w:pPr>
      <w:r w:rsidRPr="006A5E21">
        <w:rPr>
          <w:sz w:val="16"/>
          <w:szCs w:val="16"/>
        </w:rPr>
        <w:t xml:space="preserve">* </w:t>
      </w:r>
      <w:r w:rsidRPr="006A5E21">
        <w:rPr>
          <w:bCs/>
          <w:sz w:val="16"/>
          <w:szCs w:val="16"/>
        </w:rPr>
        <w:t>j</w:t>
      </w:r>
      <w:r>
        <w:rPr>
          <w:bCs/>
          <w:sz w:val="16"/>
          <w:szCs w:val="16"/>
        </w:rPr>
        <w:t>ævnfør</w:t>
      </w:r>
      <w:r w:rsidRPr="006A5E21">
        <w:rPr>
          <w:bCs/>
          <w:sz w:val="16"/>
          <w:szCs w:val="16"/>
        </w:rPr>
        <w:t xml:space="preserve"> ansøgningssystemet</w:t>
      </w:r>
      <w:r>
        <w:rPr>
          <w:bCs/>
          <w:sz w:val="16"/>
          <w:szCs w:val="16"/>
        </w:rPr>
        <w:t xml:space="preserve"> på </w:t>
      </w:r>
      <w:hyperlink r:id="rId27" w:history="1">
        <w:r w:rsidRPr="0071145C">
          <w:rPr>
            <w:rStyle w:val="Hyperlink"/>
            <w:bCs/>
            <w:sz w:val="16"/>
            <w:szCs w:val="16"/>
          </w:rPr>
          <w:t>www.husdyrgodkendelse.dk</w:t>
        </w:r>
      </w:hyperlink>
      <w:r>
        <w:rPr>
          <w:bCs/>
          <w:sz w:val="16"/>
          <w:szCs w:val="16"/>
        </w:rPr>
        <w:t xml:space="preserve"> </w:t>
      </w:r>
    </w:p>
    <w:p w14:paraId="2A0F40E2" w14:textId="0D7808DD" w:rsidR="001A40A9" w:rsidRDefault="001A40A9" w:rsidP="001A40A9">
      <w:pPr>
        <w:spacing w:line="280" w:lineRule="exact"/>
      </w:pPr>
    </w:p>
    <w:p w14:paraId="50F8ABE6" w14:textId="148CE325" w:rsidR="00866A1E" w:rsidRPr="006A5E21" w:rsidRDefault="00423FEE" w:rsidP="00423FEE">
      <w:pPr>
        <w:spacing w:line="280" w:lineRule="exact"/>
      </w:pPr>
      <w:r w:rsidRPr="007A2C24">
        <w:t>Hønsehuse</w:t>
      </w:r>
      <w:r>
        <w:t>ne</w:t>
      </w:r>
      <w:r w:rsidRPr="007A2C24">
        <w:t xml:space="preserve"> indrettes </w:t>
      </w:r>
      <w:r w:rsidRPr="00FE3661">
        <w:t>med i alt 12 adskilte sektioner, hvori hønsene er fritgående, samt med gødningsbånd. Hver sektion i hønsehuset er indrettet</w:t>
      </w:r>
      <w:r w:rsidRPr="004174CE">
        <w:t xml:space="preserve"> i etager, hvor hønsene kan sidde eller ligge på rede. Det faste gulv </w:t>
      </w:r>
      <w:r>
        <w:t>på verandaerne</w:t>
      </w:r>
      <w:r w:rsidRPr="004174CE">
        <w:t xml:space="preserve"> fungerer som </w:t>
      </w:r>
      <w:proofErr w:type="spellStart"/>
      <w:r w:rsidRPr="004174CE">
        <w:t>skrabeareal</w:t>
      </w:r>
      <w:proofErr w:type="spellEnd"/>
      <w:r w:rsidRPr="004174CE">
        <w:t xml:space="preserve"> med strøelse. Gødningsbåndet som kører under rederne vil føre husdyrgødning fra hønsene til den </w:t>
      </w:r>
      <w:r>
        <w:t>nord</w:t>
      </w:r>
      <w:r w:rsidRPr="004174CE">
        <w:t>ligste ende af hønsehuset til lukket lagring.</w:t>
      </w:r>
    </w:p>
    <w:p w14:paraId="058D4002" w14:textId="77777777" w:rsidR="00423FEE" w:rsidRPr="00423FEE" w:rsidRDefault="00423FEE" w:rsidP="00423FEE">
      <w:pPr>
        <w:spacing w:line="280" w:lineRule="exact"/>
      </w:pPr>
      <w:r w:rsidRPr="00423FEE">
        <w:t xml:space="preserve">På den ene side af hver stald i tvillingestaldanlægget etableres der en veranda, som er en overdækket fast konstruktion med åbne sider. Hønsene lukkes fra hønsehusene til verandaen gennem udgangshuller </w:t>
      </w:r>
      <w:r w:rsidRPr="00423FEE">
        <w:lastRenderedPageBreak/>
        <w:t>som kan åbnes manuelt eller automatisk. Fra verandaen vil hønsene få mulighed for fri adgang til udeareal.</w:t>
      </w:r>
    </w:p>
    <w:p w14:paraId="6F7ECD66" w14:textId="2FDEA508" w:rsidR="001A40A9" w:rsidRDefault="001A40A9" w:rsidP="001A40A9">
      <w:pPr>
        <w:spacing w:line="280" w:lineRule="exact"/>
      </w:pPr>
    </w:p>
    <w:p w14:paraId="7EEE4DA5" w14:textId="77777777" w:rsidR="00423FEE" w:rsidRPr="00423FEE" w:rsidRDefault="00423FEE" w:rsidP="00423FEE">
      <w:pPr>
        <w:spacing w:line="280" w:lineRule="exact"/>
      </w:pPr>
      <w:r w:rsidRPr="00423FEE">
        <w:t>Antallet af årshøner er beregnet som ”</w:t>
      </w:r>
      <w:proofErr w:type="spellStart"/>
      <w:r w:rsidRPr="00423FEE">
        <w:t>worst</w:t>
      </w:r>
      <w:proofErr w:type="spellEnd"/>
      <w:r w:rsidRPr="00423FEE">
        <w:t xml:space="preserve"> case scenario”, hvor man har taget udgangspunkt i den forventede maksimale gennemsnitlige belægning beregnet således: (((Stk. høner  x produktionstid i uger) / (produktionstid i uger + tomgangstid i uger)) x ½ dødelighed (1-((1-total dødelighed i pct. som decimaltal)/2))). I dette tilfælde er beregnet ud fra forudsætningerne, at 1 stiplads = 1 dyr, </w:t>
      </w:r>
      <w:proofErr w:type="spellStart"/>
      <w:r w:rsidRPr="00423FEE">
        <w:t>dvs</w:t>
      </w:r>
      <w:proofErr w:type="spellEnd"/>
      <w:r w:rsidRPr="00423FEE">
        <w:t>: 36.000 stk. høner; Produktionstid: 60 uger; Tomgang: 1 uge; Total dødelighed: 6 %.</w:t>
      </w:r>
    </w:p>
    <w:p w14:paraId="0B6DF1D6" w14:textId="1FEF4DA2" w:rsidR="00423FEE" w:rsidRDefault="00423FEE" w:rsidP="001A40A9">
      <w:pPr>
        <w:spacing w:line="280" w:lineRule="exact"/>
      </w:pPr>
    </w:p>
    <w:p w14:paraId="21352E38" w14:textId="03154167" w:rsidR="00423FEE" w:rsidRPr="00423FEE" w:rsidRDefault="00423FEE" w:rsidP="00423FEE">
      <w:pPr>
        <w:spacing w:line="280" w:lineRule="exact"/>
      </w:pPr>
      <w:r w:rsidRPr="00423FEE">
        <w:t>Produktion af æg på ejendommen foregår efter alt ind – alt ud princippet.  En æglæggende høne starter sit liv som daggammel kylling. Kyllingen går i opdrætsstalden i 16-18 uger, indtil den er udvokset, klar til at kønsmodne og lægge æg. Kort før æglægningen starter, flyttes hønniken til ægproduktionsanlægget. En høne i et økologisk æglæggersystem kan producere æg i ca. 60 uger og holdes i denne periode i æglæggerstalden. Hønen har dermed udført sin mission</w:t>
      </w:r>
      <w:r w:rsidR="002A6DB0">
        <w:t>,</w:t>
      </w:r>
      <w:r w:rsidRPr="00423FEE">
        <w:t xml:space="preserve"> når den er 78 uger gammel. Den ender typisk herefter som foder til mink eller lignende. Det sker typisk ved aflivning og forarbejdning i et mobilt anlæg på ejendommen. Alternativet til aflivning er afsætning af hønsene til slagteri, hvilket dog ikke har været muligt i en årrække. </w:t>
      </w:r>
    </w:p>
    <w:p w14:paraId="3A82053C" w14:textId="77777777" w:rsidR="00423FEE" w:rsidRPr="00384774" w:rsidRDefault="00423FEE" w:rsidP="001A40A9">
      <w:pPr>
        <w:spacing w:line="280" w:lineRule="exact"/>
      </w:pPr>
    </w:p>
    <w:p w14:paraId="6E9AA3D5" w14:textId="77777777" w:rsidR="001A40A9" w:rsidRPr="006A5E21" w:rsidRDefault="001A40A9" w:rsidP="001A40A9">
      <w:pPr>
        <w:spacing w:line="280" w:lineRule="exact"/>
        <w:rPr>
          <w:b/>
          <w:i/>
        </w:rPr>
      </w:pPr>
      <w:r w:rsidRPr="006A5E21">
        <w:rPr>
          <w:b/>
          <w:i/>
        </w:rPr>
        <w:t>Kommune</w:t>
      </w:r>
      <w:r>
        <w:rPr>
          <w:b/>
          <w:i/>
        </w:rPr>
        <w:t>n</w:t>
      </w:r>
      <w:r w:rsidRPr="006A5E21">
        <w:rPr>
          <w:b/>
          <w:i/>
        </w:rPr>
        <w:t xml:space="preserve"> vurder</w:t>
      </w:r>
      <w:r>
        <w:rPr>
          <w:b/>
          <w:i/>
        </w:rPr>
        <w:t>er</w:t>
      </w:r>
    </w:p>
    <w:p w14:paraId="3D8C243B" w14:textId="1C383257" w:rsidR="001A40A9" w:rsidRPr="006A5E21" w:rsidRDefault="001A40A9" w:rsidP="001A40A9">
      <w:pPr>
        <w:spacing w:line="280" w:lineRule="exact"/>
        <w:rPr>
          <w:b/>
          <w:i/>
        </w:rPr>
      </w:pPr>
      <w:r w:rsidRPr="006A5E21">
        <w:t xml:space="preserve">For et husdyrbrug kan der være en vis variation i den årlige produktion og i fordelingen af de enkelte dyretyper hen over året. Miljøpåvirkningen er forskellig fra dyretype til dyretype og fra staldtype til staldtype, hvorfor miljøvurderingen afhænger af dyresammensætning og fordeling på staldtype. </w:t>
      </w:r>
      <w:r>
        <w:t xml:space="preserve">Ikast-Brande Kommunes vurdering </w:t>
      </w:r>
      <w:r w:rsidRPr="006A5E21">
        <w:t xml:space="preserve">er foretaget ud fra en besætning med en årlig produktion, som angivet i tabel 4, på </w:t>
      </w:r>
      <w:r w:rsidR="002E357D">
        <w:rPr>
          <w:b/>
        </w:rPr>
        <w:t>maksimalt 195,5</w:t>
      </w:r>
      <w:r w:rsidRPr="006A5E21">
        <w:rPr>
          <w:b/>
        </w:rPr>
        <w:t xml:space="preserve"> DE</w:t>
      </w:r>
      <w:r w:rsidR="002371B3">
        <w:t xml:space="preserve"> med den aktuelle beregningsmetode.</w:t>
      </w:r>
      <w:r w:rsidRPr="006A5E21">
        <w:t xml:space="preserve"> </w:t>
      </w:r>
    </w:p>
    <w:p w14:paraId="4456BD08" w14:textId="77777777" w:rsidR="001A40A9" w:rsidRPr="006A5E21" w:rsidRDefault="001A40A9" w:rsidP="001A40A9">
      <w:pPr>
        <w:spacing w:line="280" w:lineRule="exact"/>
      </w:pPr>
    </w:p>
    <w:p w14:paraId="4E9EAE54" w14:textId="77777777" w:rsidR="001A40A9" w:rsidRPr="006A5E21" w:rsidRDefault="001A40A9" w:rsidP="001A40A9">
      <w:pPr>
        <w:spacing w:line="280" w:lineRule="exact"/>
      </w:pPr>
      <w:r w:rsidRPr="006A5E21">
        <w:t>Det forudsættes</w:t>
      </w:r>
      <w:r>
        <w:t>,</w:t>
      </w:r>
      <w:r w:rsidRPr="006A5E21">
        <w:t xml:space="preserve"> at den årlige produktion:</w:t>
      </w:r>
    </w:p>
    <w:p w14:paraId="38929EDD" w14:textId="20CB00DC" w:rsidR="001A40A9" w:rsidRPr="006A5E21" w:rsidRDefault="002E357D" w:rsidP="001A40A9">
      <w:pPr>
        <w:numPr>
          <w:ilvl w:val="0"/>
          <w:numId w:val="18"/>
        </w:numPr>
        <w:spacing w:line="280" w:lineRule="exact"/>
      </w:pPr>
      <w:r>
        <w:t>ikke overstiger 195,5</w:t>
      </w:r>
      <w:r w:rsidR="001A40A9" w:rsidRPr="006A5E21">
        <w:t xml:space="preserve"> DE</w:t>
      </w:r>
      <w:r w:rsidR="00B24E50">
        <w:rPr>
          <w:rStyle w:val="Fodnotehenvisning"/>
        </w:rPr>
        <w:footnoteReference w:id="15"/>
      </w:r>
    </w:p>
    <w:p w14:paraId="6BE54FA9" w14:textId="77777777" w:rsidR="001A40A9" w:rsidRPr="006A5E21" w:rsidRDefault="001A40A9" w:rsidP="001A40A9">
      <w:pPr>
        <w:numPr>
          <w:ilvl w:val="0"/>
          <w:numId w:val="18"/>
        </w:numPr>
        <w:spacing w:line="280" w:lineRule="exact"/>
      </w:pPr>
      <w:r w:rsidRPr="006A5E21">
        <w:t>sker jævnt fordelt over året</w:t>
      </w:r>
    </w:p>
    <w:p w14:paraId="1A333F2E"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09" w:name="_Toc406160903"/>
      <w:r w:rsidRPr="006A5E21">
        <w:rPr>
          <w:rFonts w:ascii="Verdana" w:hAnsi="Verdana"/>
          <w:iCs/>
          <w:sz w:val="24"/>
          <w:szCs w:val="20"/>
        </w:rPr>
        <w:t>2.4. Husdyrgødningsproduktion og opbevaringsanlæg</w:t>
      </w:r>
      <w:bookmarkEnd w:id="209"/>
    </w:p>
    <w:p w14:paraId="3B0B7AF6" w14:textId="77777777" w:rsidR="001A40A9" w:rsidRPr="006A5E21" w:rsidRDefault="001A40A9" w:rsidP="001A40A9">
      <w:pPr>
        <w:autoSpaceDE w:val="0"/>
        <w:autoSpaceDN w:val="0"/>
        <w:adjustRightInd w:val="0"/>
        <w:spacing w:line="280" w:lineRule="exact"/>
        <w:rPr>
          <w:b/>
          <w:i/>
        </w:rPr>
      </w:pPr>
      <w:r w:rsidRPr="006A5E21">
        <w:rPr>
          <w:b/>
          <w:i/>
        </w:rPr>
        <w:t>Ansøgers oplysninger</w:t>
      </w:r>
    </w:p>
    <w:p w14:paraId="4279127F" w14:textId="45B57737" w:rsidR="001A40A9" w:rsidRPr="006A5E21" w:rsidRDefault="001A40A9" w:rsidP="001A40A9">
      <w:pPr>
        <w:spacing w:line="280" w:lineRule="exact"/>
      </w:pPr>
      <w:r w:rsidRPr="006A5E21">
        <w:t xml:space="preserve">Den projekterede husdyrproduktion med de pågældende staldtyper giver ifølge beregningen i IT-ansøgningssystemet på </w:t>
      </w:r>
      <w:hyperlink r:id="rId28" w:history="1">
        <w:r w:rsidRPr="006A5E21">
          <w:rPr>
            <w:rStyle w:val="Hyperlink"/>
          </w:rPr>
          <w:t>www.husdyrgodkendelse.dk</w:t>
        </w:r>
      </w:hyperlink>
      <w:r w:rsidRPr="006A5E21">
        <w:t xml:space="preserve"> anledning til en samlet årlig husdyrgødningsproduktion med et indhold af kvælstof (</w:t>
      </w:r>
      <w:r w:rsidR="00B631E2">
        <w:t xml:space="preserve">N) og fosfor (P) på i alt ca.: </w:t>
      </w:r>
      <w:r w:rsidR="00B462B1">
        <w:t xml:space="preserve">22.154 </w:t>
      </w:r>
      <w:r w:rsidRPr="006A5E21">
        <w:t xml:space="preserve">kg N og </w:t>
      </w:r>
      <w:r w:rsidR="00E4608B">
        <w:t>7.873</w:t>
      </w:r>
      <w:r w:rsidRPr="006A5E21">
        <w:t xml:space="preserve"> kg P.</w:t>
      </w:r>
    </w:p>
    <w:p w14:paraId="39C777E4" w14:textId="77777777" w:rsidR="001A40A9" w:rsidRPr="006A5E21" w:rsidRDefault="001A40A9" w:rsidP="001A40A9">
      <w:pPr>
        <w:spacing w:line="280" w:lineRule="exact"/>
      </w:pPr>
    </w:p>
    <w:p w14:paraId="344F32EE" w14:textId="4DB260B2" w:rsidR="001A40A9" w:rsidRPr="006A5E21" w:rsidRDefault="001A40A9" w:rsidP="001A40A9">
      <w:pPr>
        <w:spacing w:line="280" w:lineRule="exact"/>
      </w:pPr>
      <w:r w:rsidRPr="009559D6">
        <w:t xml:space="preserve">Ejendommen afsætter årligt </w:t>
      </w:r>
      <w:r w:rsidR="002A6DB0">
        <w:t>hønsemøg</w:t>
      </w:r>
      <w:r w:rsidRPr="009559D6">
        <w:t xml:space="preserve"> med et indhold af kvælstof (N)</w:t>
      </w:r>
      <w:r w:rsidR="00B462B1" w:rsidRPr="009559D6">
        <w:t xml:space="preserve"> og fosfor (P) på</w:t>
      </w:r>
      <w:r w:rsidR="00E4608B">
        <w:t xml:space="preserve"> i alt ca.: 20.303 kg N og 6.300</w:t>
      </w:r>
      <w:r w:rsidR="00B462B1" w:rsidRPr="009559D6">
        <w:t xml:space="preserve"> kg P, svarende til 179,2</w:t>
      </w:r>
      <w:r w:rsidRPr="009559D6">
        <w:t xml:space="preserve"> DE i </w:t>
      </w:r>
      <w:r w:rsidR="00B462B1" w:rsidRPr="009559D6">
        <w:t>høns</w:t>
      </w:r>
      <w:r w:rsidRPr="009559D6">
        <w:t>. Således har den tilbageværende husdyrgødningsproduktion</w:t>
      </w:r>
      <w:r w:rsidR="00A17115">
        <w:t>,</w:t>
      </w:r>
      <w:r w:rsidR="00B462B1" w:rsidRPr="009559D6">
        <w:t xml:space="preserve"> der af</w:t>
      </w:r>
      <w:r w:rsidR="009559D6" w:rsidRPr="009559D6">
        <w:t>sættes i hønsegården</w:t>
      </w:r>
      <w:r w:rsidRPr="009559D6">
        <w:t>, et indhold af kvælstof (N)</w:t>
      </w:r>
      <w:r w:rsidR="009559D6" w:rsidRPr="009559D6">
        <w:t xml:space="preserve"> og fosfor (P) på i alt ca.: 1.850</w:t>
      </w:r>
      <w:r w:rsidRPr="009559D6">
        <w:t xml:space="preserve"> kg N og </w:t>
      </w:r>
      <w:r w:rsidR="00E4608B">
        <w:t>572</w:t>
      </w:r>
      <w:r w:rsidR="009559D6" w:rsidRPr="009559D6">
        <w:t xml:space="preserve"> kg P, svarende til 16,3</w:t>
      </w:r>
      <w:r w:rsidRPr="009559D6">
        <w:t xml:space="preserve"> DE.</w:t>
      </w:r>
    </w:p>
    <w:p w14:paraId="5D61AAC7" w14:textId="77777777" w:rsidR="001A40A9" w:rsidRPr="006A5E21" w:rsidRDefault="001A40A9" w:rsidP="001A40A9">
      <w:pPr>
        <w:spacing w:line="280" w:lineRule="exact"/>
      </w:pPr>
    </w:p>
    <w:p w14:paraId="06E177BA" w14:textId="77777777" w:rsidR="001A40A9" w:rsidRPr="006A5E21" w:rsidRDefault="001A40A9" w:rsidP="001A40A9">
      <w:pPr>
        <w:spacing w:line="280" w:lineRule="exact"/>
      </w:pPr>
      <w:r w:rsidRPr="006A5E21">
        <w:t>Husdyrbrugets opbevaringsanlæg og de enkelte anlægs kapacitet fremgår af tabel 3, og husdyrproduktionens tilførsel til anlæggene er opgjort i tabel 5:</w:t>
      </w:r>
    </w:p>
    <w:p w14:paraId="12BACF79" w14:textId="185CE1AD" w:rsidR="001A40A9" w:rsidRDefault="001A40A9" w:rsidP="001A40A9">
      <w:pPr>
        <w:spacing w:line="280" w:lineRule="exact"/>
      </w:pPr>
    </w:p>
    <w:p w14:paraId="3E4A6A49" w14:textId="57A4D3E2" w:rsidR="002A6DB0" w:rsidRDefault="002A6DB0" w:rsidP="001A40A9">
      <w:pPr>
        <w:spacing w:line="280" w:lineRule="exact"/>
      </w:pPr>
    </w:p>
    <w:p w14:paraId="69616828" w14:textId="77777777" w:rsidR="002A6DB0" w:rsidRPr="006A5E21" w:rsidRDefault="002A6DB0" w:rsidP="001A40A9">
      <w:pPr>
        <w:spacing w:line="280" w:lineRule="exact"/>
      </w:pPr>
    </w:p>
    <w:p w14:paraId="23B61193" w14:textId="77777777" w:rsidR="001A40A9" w:rsidRPr="006A5E21" w:rsidRDefault="001A40A9" w:rsidP="001A40A9">
      <w:pPr>
        <w:spacing w:line="280" w:lineRule="exact"/>
        <w:jc w:val="both"/>
      </w:pPr>
      <w:r w:rsidRPr="006A5E21">
        <w:rPr>
          <w:b/>
        </w:rPr>
        <w:lastRenderedPageBreak/>
        <w:t>Tabel 5.</w:t>
      </w:r>
      <w:r w:rsidRPr="006A5E21">
        <w:t xml:space="preserve"> Tilførsel til opbevaringsanlæg</w:t>
      </w:r>
    </w:p>
    <w:tbl>
      <w:tblPr>
        <w:tblStyle w:val="Tabel-Gitter"/>
        <w:tblW w:w="0" w:type="auto"/>
        <w:tblLook w:val="01E0" w:firstRow="1" w:lastRow="1" w:firstColumn="1" w:lastColumn="1" w:noHBand="0" w:noVBand="0"/>
      </w:tblPr>
      <w:tblGrid>
        <w:gridCol w:w="2448"/>
        <w:gridCol w:w="1440"/>
        <w:gridCol w:w="3219"/>
      </w:tblGrid>
      <w:tr w:rsidR="001A40A9" w:rsidRPr="006A5E21" w14:paraId="5B5C7D56" w14:textId="77777777" w:rsidTr="00E4703D">
        <w:tc>
          <w:tcPr>
            <w:tcW w:w="2448" w:type="dxa"/>
          </w:tcPr>
          <w:p w14:paraId="1ACD0C39"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Tilførsel</w:t>
            </w:r>
          </w:p>
        </w:tc>
        <w:tc>
          <w:tcPr>
            <w:tcW w:w="1440" w:type="dxa"/>
          </w:tcPr>
          <w:p w14:paraId="475A95B0"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m</w:t>
            </w:r>
            <w:r w:rsidRPr="002755A3">
              <w:rPr>
                <w:rFonts w:ascii="Verdana" w:hAnsi="Verdana"/>
                <w:b/>
                <w:sz w:val="18"/>
                <w:szCs w:val="18"/>
                <w:vertAlign w:val="superscript"/>
              </w:rPr>
              <w:t xml:space="preserve">3 </w:t>
            </w:r>
            <w:r w:rsidRPr="002755A3">
              <w:rPr>
                <w:rFonts w:ascii="Verdana" w:hAnsi="Verdana"/>
                <w:b/>
                <w:sz w:val="18"/>
                <w:szCs w:val="18"/>
              </w:rPr>
              <w:t>/år</w:t>
            </w:r>
          </w:p>
        </w:tc>
        <w:tc>
          <w:tcPr>
            <w:tcW w:w="3219" w:type="dxa"/>
          </w:tcPr>
          <w:p w14:paraId="792D5681"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Opbevaringskapacitet, mdr.</w:t>
            </w:r>
          </w:p>
        </w:tc>
      </w:tr>
      <w:tr w:rsidR="001A40A9" w:rsidRPr="006A5E21" w14:paraId="4F5C5F8F" w14:textId="77777777" w:rsidTr="00E4703D">
        <w:tc>
          <w:tcPr>
            <w:tcW w:w="2448" w:type="dxa"/>
          </w:tcPr>
          <w:p w14:paraId="3767A43F" w14:textId="645A81E3" w:rsidR="001A40A9" w:rsidRPr="002755A3" w:rsidRDefault="001A40A9" w:rsidP="00E4703D">
            <w:pPr>
              <w:spacing w:line="280" w:lineRule="exact"/>
              <w:rPr>
                <w:rFonts w:ascii="Verdana" w:hAnsi="Verdana"/>
                <w:sz w:val="18"/>
                <w:szCs w:val="18"/>
              </w:rPr>
            </w:pPr>
            <w:r w:rsidRPr="002755A3">
              <w:rPr>
                <w:rFonts w:ascii="Verdana" w:hAnsi="Verdana"/>
                <w:sz w:val="18"/>
                <w:szCs w:val="18"/>
              </w:rPr>
              <w:t>Dybstrøelse</w:t>
            </w:r>
            <w:r w:rsidR="009559D6">
              <w:rPr>
                <w:rFonts w:ascii="Verdana" w:hAnsi="Verdana"/>
                <w:sz w:val="18"/>
                <w:szCs w:val="18"/>
              </w:rPr>
              <w:t xml:space="preserve"> og hønsemøg</w:t>
            </w:r>
          </w:p>
        </w:tc>
        <w:tc>
          <w:tcPr>
            <w:tcW w:w="1440" w:type="dxa"/>
          </w:tcPr>
          <w:p w14:paraId="1E14CB19" w14:textId="11891BCF" w:rsidR="001A40A9" w:rsidRPr="002755A3" w:rsidRDefault="00D61EBE" w:rsidP="00E4703D">
            <w:pPr>
              <w:spacing w:line="280" w:lineRule="exact"/>
              <w:rPr>
                <w:rFonts w:ascii="Verdana" w:hAnsi="Verdana"/>
                <w:sz w:val="18"/>
                <w:szCs w:val="18"/>
              </w:rPr>
            </w:pPr>
            <w:r>
              <w:rPr>
                <w:rFonts w:ascii="Verdana" w:hAnsi="Verdana"/>
                <w:sz w:val="18"/>
                <w:szCs w:val="18"/>
              </w:rPr>
              <w:t>1020</w:t>
            </w:r>
          </w:p>
        </w:tc>
        <w:tc>
          <w:tcPr>
            <w:tcW w:w="3219" w:type="dxa"/>
          </w:tcPr>
          <w:p w14:paraId="1EC03921" w14:textId="5A419D22" w:rsidR="001A40A9" w:rsidRPr="002755A3" w:rsidRDefault="00D61EBE" w:rsidP="00E4703D">
            <w:pPr>
              <w:spacing w:line="280" w:lineRule="exact"/>
              <w:rPr>
                <w:rFonts w:ascii="Verdana" w:hAnsi="Verdana"/>
                <w:sz w:val="18"/>
                <w:szCs w:val="18"/>
              </w:rPr>
            </w:pPr>
            <w:r>
              <w:rPr>
                <w:rFonts w:ascii="Verdana" w:hAnsi="Verdana"/>
                <w:sz w:val="18"/>
                <w:szCs w:val="18"/>
              </w:rPr>
              <w:t>-</w:t>
            </w:r>
          </w:p>
        </w:tc>
      </w:tr>
      <w:tr w:rsidR="001A40A9" w:rsidRPr="006A5E21" w14:paraId="18801B85" w14:textId="77777777" w:rsidTr="00E4703D">
        <w:tc>
          <w:tcPr>
            <w:tcW w:w="2448" w:type="dxa"/>
          </w:tcPr>
          <w:p w14:paraId="1756DED0"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Rengøring</w:t>
            </w:r>
          </w:p>
        </w:tc>
        <w:tc>
          <w:tcPr>
            <w:tcW w:w="1440" w:type="dxa"/>
          </w:tcPr>
          <w:p w14:paraId="7AAE985E" w14:textId="71D2B677" w:rsidR="001A40A9" w:rsidRPr="002755A3" w:rsidRDefault="009559D6" w:rsidP="00E4703D">
            <w:pPr>
              <w:spacing w:line="280" w:lineRule="exact"/>
              <w:rPr>
                <w:rFonts w:ascii="Verdana" w:hAnsi="Verdana"/>
                <w:sz w:val="18"/>
                <w:szCs w:val="18"/>
              </w:rPr>
            </w:pPr>
            <w:r>
              <w:rPr>
                <w:rFonts w:ascii="Verdana" w:hAnsi="Verdana"/>
                <w:sz w:val="18"/>
                <w:szCs w:val="18"/>
              </w:rPr>
              <w:t>116</w:t>
            </w:r>
          </w:p>
        </w:tc>
        <w:tc>
          <w:tcPr>
            <w:tcW w:w="3219" w:type="dxa"/>
          </w:tcPr>
          <w:p w14:paraId="171840F1" w14:textId="18628296" w:rsidR="001A40A9" w:rsidRPr="002755A3" w:rsidRDefault="009559D6" w:rsidP="00E4703D">
            <w:pPr>
              <w:spacing w:line="280" w:lineRule="exact"/>
              <w:rPr>
                <w:rFonts w:ascii="Verdana" w:hAnsi="Verdana"/>
                <w:sz w:val="18"/>
                <w:szCs w:val="18"/>
              </w:rPr>
            </w:pPr>
            <w:r>
              <w:rPr>
                <w:rFonts w:ascii="Verdana" w:hAnsi="Verdana"/>
                <w:sz w:val="18"/>
                <w:szCs w:val="18"/>
              </w:rPr>
              <w:t>Under 6 mdr.</w:t>
            </w:r>
          </w:p>
        </w:tc>
      </w:tr>
    </w:tbl>
    <w:p w14:paraId="5A839FA6" w14:textId="77777777" w:rsidR="001A40A9" w:rsidRPr="006A5E21" w:rsidRDefault="001A40A9" w:rsidP="001A40A9">
      <w:pPr>
        <w:spacing w:line="280" w:lineRule="exact"/>
      </w:pPr>
    </w:p>
    <w:p w14:paraId="743F9685" w14:textId="071F0431" w:rsidR="001A40A9" w:rsidRDefault="001A40A9" w:rsidP="001A40A9">
      <w:pPr>
        <w:spacing w:line="280" w:lineRule="exact"/>
      </w:pPr>
      <w:r w:rsidRPr="006A5E21">
        <w:t xml:space="preserve">Gødningsproduktionen fra den ansøgte besætning på </w:t>
      </w:r>
      <w:r w:rsidR="00E4608B">
        <w:t>195,5</w:t>
      </w:r>
      <w:r w:rsidR="00D61EBE">
        <w:t xml:space="preserve"> DE er beregnet til 1</w:t>
      </w:r>
      <w:r w:rsidR="002A6DB0">
        <w:t>.</w:t>
      </w:r>
      <w:r w:rsidR="00D61EBE">
        <w:t>020</w:t>
      </w:r>
      <w:r w:rsidRPr="006A5E21">
        <w:t xml:space="preserve"> m³ </w:t>
      </w:r>
      <w:r w:rsidR="00D61EBE">
        <w:t>dybst</w:t>
      </w:r>
      <w:r w:rsidR="00277D30">
        <w:t>r</w:t>
      </w:r>
      <w:r w:rsidR="00D61EBE">
        <w:t>øelse og fast</w:t>
      </w:r>
      <w:r w:rsidR="00A17115">
        <w:t xml:space="preserve"> </w:t>
      </w:r>
      <w:r w:rsidR="00D61EBE">
        <w:t xml:space="preserve">møg </w:t>
      </w:r>
      <w:r w:rsidRPr="006A5E21">
        <w:t>årligt.</w:t>
      </w:r>
    </w:p>
    <w:p w14:paraId="7226289E" w14:textId="6A6EF6A0" w:rsidR="00D61EBE" w:rsidRDefault="00437723" w:rsidP="001A40A9">
      <w:pPr>
        <w:spacing w:line="280" w:lineRule="exact"/>
      </w:pPr>
      <w:r>
        <w:t>H</w:t>
      </w:r>
      <w:r w:rsidR="002A6DB0">
        <w:t>usdyrgødningen</w:t>
      </w:r>
      <w:r w:rsidR="00D61EBE">
        <w:t xml:space="preserve"> lægges i en </w:t>
      </w:r>
      <w:r>
        <w:t>container, der køres til biogas</w:t>
      </w:r>
      <w:r w:rsidR="00D61EBE">
        <w:t>anlæg, når den er fuld.</w:t>
      </w:r>
    </w:p>
    <w:p w14:paraId="2BB51266" w14:textId="51EC3499" w:rsidR="00277D30" w:rsidRDefault="00437723" w:rsidP="001A40A9">
      <w:pPr>
        <w:spacing w:line="280" w:lineRule="exact"/>
        <w:rPr>
          <w:highlight w:val="lightGray"/>
        </w:rPr>
      </w:pPr>
      <w:r>
        <w:t>G</w:t>
      </w:r>
      <w:r w:rsidR="00277D30">
        <w:t>ødningsbåndet køre</w:t>
      </w:r>
      <w:r>
        <w:t>r</w:t>
      </w:r>
      <w:r w:rsidR="00277D30">
        <w:t xml:space="preserve"> tre gange pr. uge.</w:t>
      </w:r>
    </w:p>
    <w:p w14:paraId="67124783" w14:textId="78E699C0" w:rsidR="001A40A9" w:rsidRDefault="001A40A9" w:rsidP="001A40A9">
      <w:pPr>
        <w:spacing w:line="280" w:lineRule="exact"/>
        <w:rPr>
          <w:rFonts w:cs="Verdana"/>
          <w:iCs/>
        </w:rPr>
      </w:pPr>
    </w:p>
    <w:p w14:paraId="41A54FF0" w14:textId="38027DCD" w:rsidR="00D61EBE" w:rsidRPr="00D61EBE" w:rsidRDefault="00D61EBE" w:rsidP="001A40A9">
      <w:pPr>
        <w:spacing w:line="280" w:lineRule="exact"/>
        <w:rPr>
          <w:rFonts w:cs="Verdana"/>
          <w:iCs/>
        </w:rPr>
      </w:pPr>
      <w:r>
        <w:rPr>
          <w:rFonts w:cs="Verdana"/>
          <w:iCs/>
        </w:rPr>
        <w:t>Vaskevand og vand fra container pladsen ledes til en samletank på 50 m</w:t>
      </w:r>
      <w:r>
        <w:rPr>
          <w:rFonts w:cs="Verdana"/>
          <w:iCs/>
          <w:vertAlign w:val="superscript"/>
        </w:rPr>
        <w:t>2</w:t>
      </w:r>
      <w:r>
        <w:rPr>
          <w:rFonts w:cs="Verdana"/>
          <w:iCs/>
        </w:rPr>
        <w:t>, som tømmes efter behov.</w:t>
      </w:r>
    </w:p>
    <w:p w14:paraId="30CD8F25" w14:textId="77777777" w:rsidR="001A40A9" w:rsidRPr="006A5E21" w:rsidRDefault="001A40A9" w:rsidP="001A40A9">
      <w:pPr>
        <w:spacing w:line="280" w:lineRule="exact"/>
        <w:rPr>
          <w:b/>
          <w:i/>
        </w:rPr>
      </w:pPr>
    </w:p>
    <w:p w14:paraId="58F959A1" w14:textId="77777777" w:rsidR="001A40A9" w:rsidRPr="006A5E21" w:rsidRDefault="001A40A9" w:rsidP="001A40A9">
      <w:pPr>
        <w:spacing w:line="280" w:lineRule="exact"/>
        <w:rPr>
          <w:b/>
          <w:i/>
        </w:rPr>
      </w:pPr>
      <w:r w:rsidRPr="006A5E21">
        <w:rPr>
          <w:b/>
          <w:i/>
        </w:rPr>
        <w:t>Kommune</w:t>
      </w:r>
      <w:r>
        <w:rPr>
          <w:b/>
          <w:i/>
        </w:rPr>
        <w:t>n</w:t>
      </w:r>
      <w:r w:rsidRPr="006A5E21">
        <w:rPr>
          <w:b/>
          <w:i/>
        </w:rPr>
        <w:t xml:space="preserve"> vurder</w:t>
      </w:r>
      <w:r>
        <w:rPr>
          <w:b/>
          <w:i/>
        </w:rPr>
        <w:t>er</w:t>
      </w:r>
    </w:p>
    <w:p w14:paraId="70F0517F" w14:textId="75C00952" w:rsidR="001A40A9" w:rsidRPr="00277D30" w:rsidRDefault="001A40A9" w:rsidP="001A40A9">
      <w:pPr>
        <w:spacing w:line="280" w:lineRule="exact"/>
        <w:rPr>
          <w:rFonts w:cs="Verdana"/>
          <w:iCs/>
        </w:rPr>
      </w:pPr>
      <w:r w:rsidRPr="006A5E21">
        <w:rPr>
          <w:rFonts w:cs="Verdana"/>
          <w:iCs/>
        </w:rPr>
        <w:t xml:space="preserve">Ifølge </w:t>
      </w:r>
      <w:r w:rsidR="006D246A">
        <w:rPr>
          <w:rFonts w:cs="Verdana"/>
          <w:i/>
          <w:iCs/>
        </w:rPr>
        <w:t>Husdyrgødningsbekendtgørelsen</w:t>
      </w:r>
      <w:r w:rsidRPr="006A5E21">
        <w:rPr>
          <w:rFonts w:cs="Verdana"/>
          <w:i/>
          <w:iCs/>
        </w:rPr>
        <w:t xml:space="preserve"> </w:t>
      </w:r>
      <w:r w:rsidRPr="006A5E21">
        <w:rPr>
          <w:rFonts w:cs="Verdana"/>
          <w:iCs/>
        </w:rPr>
        <w:t xml:space="preserve">vil en opbevaringskapacitet svarende til mindst </w:t>
      </w:r>
      <w:r>
        <w:rPr>
          <w:rFonts w:cs="Verdana"/>
          <w:iCs/>
        </w:rPr>
        <w:t>ni</w:t>
      </w:r>
      <w:r w:rsidRPr="006A5E21">
        <w:rPr>
          <w:rFonts w:cs="Verdana"/>
          <w:iCs/>
        </w:rPr>
        <w:t xml:space="preserve"> måneders produktion normalt være tilstrækkelig til, at udbringningen og gødningsanvendelsen kan ske i </w:t>
      </w:r>
      <w:r w:rsidRPr="00277D30">
        <w:rPr>
          <w:rFonts w:cs="Verdana"/>
          <w:iCs/>
        </w:rPr>
        <w:t xml:space="preserve">overensstemmelse med de generelle miljøregler. </w:t>
      </w:r>
    </w:p>
    <w:p w14:paraId="4E737770" w14:textId="77777777" w:rsidR="001A40A9" w:rsidRPr="00277D30" w:rsidRDefault="001A40A9" w:rsidP="001A40A9">
      <w:pPr>
        <w:spacing w:line="280" w:lineRule="exact"/>
      </w:pPr>
    </w:p>
    <w:p w14:paraId="3EB9D8BB" w14:textId="77777777" w:rsidR="001A40A9" w:rsidRPr="00277D30" w:rsidRDefault="001A40A9" w:rsidP="001A40A9">
      <w:pPr>
        <w:spacing w:line="280" w:lineRule="exact"/>
      </w:pPr>
      <w:r w:rsidRPr="00277D30">
        <w:t>Ikast-Brande Kommune vurderer samlet set på baggrund af det oplyste:</w:t>
      </w:r>
    </w:p>
    <w:p w14:paraId="7ABC5DFD" w14:textId="77777777" w:rsidR="001A40A9" w:rsidRPr="00277D30" w:rsidRDefault="001A40A9" w:rsidP="001A40A9">
      <w:pPr>
        <w:spacing w:line="280" w:lineRule="exact"/>
      </w:pPr>
    </w:p>
    <w:p w14:paraId="276EADDF" w14:textId="77777777" w:rsidR="001A40A9" w:rsidRPr="00277D30" w:rsidRDefault="001A40A9" w:rsidP="001A40A9">
      <w:pPr>
        <w:numPr>
          <w:ilvl w:val="0"/>
          <w:numId w:val="12"/>
        </w:numPr>
        <w:spacing w:line="280" w:lineRule="exact"/>
      </w:pPr>
      <w:r w:rsidRPr="00277D30">
        <w:t xml:space="preserve">at opbevaring af husdyrbrugets husdyrgødning vil ske på en måde, som er i overensstemmelse med de generelle miljøregler </w:t>
      </w:r>
    </w:p>
    <w:p w14:paraId="5C10FA55" w14:textId="77777777" w:rsidR="001A40A9" w:rsidRPr="00277D30" w:rsidRDefault="001A40A9" w:rsidP="001A40A9">
      <w:pPr>
        <w:spacing w:line="280" w:lineRule="exact"/>
      </w:pPr>
    </w:p>
    <w:p w14:paraId="1260832C" w14:textId="7470016F" w:rsidR="001A40A9" w:rsidRPr="00277D30" w:rsidRDefault="001A40A9" w:rsidP="001A40A9">
      <w:pPr>
        <w:numPr>
          <w:ilvl w:val="0"/>
          <w:numId w:val="12"/>
        </w:numPr>
        <w:spacing w:line="280" w:lineRule="exact"/>
      </w:pPr>
      <w:r w:rsidRPr="00277D30">
        <w:t>at overholdelsen af de generelle miljøregler og af de øvrige opstillede vilkår for miljøgodkendelsen vil medvirke til at begrænse den mulige påvirkning af det omgivne miljø fra opbevaringsanlæggene.</w:t>
      </w:r>
    </w:p>
    <w:p w14:paraId="1B94DEDE" w14:textId="77777777" w:rsidR="001A40A9" w:rsidRPr="006A5E21" w:rsidRDefault="001A40A9" w:rsidP="001A40A9">
      <w:pPr>
        <w:spacing w:line="280" w:lineRule="exact"/>
      </w:pPr>
    </w:p>
    <w:p w14:paraId="3936A0BF" w14:textId="77777777" w:rsidR="001A40A9" w:rsidRPr="006A5E21" w:rsidRDefault="001A40A9" w:rsidP="001A40A9">
      <w:pPr>
        <w:pStyle w:val="Overskrift2"/>
        <w:spacing w:after="120" w:line="280" w:lineRule="exact"/>
        <w:ind w:left="576" w:hanging="576"/>
        <w:rPr>
          <w:rFonts w:ascii="Verdana" w:hAnsi="Verdana"/>
          <w:iCs/>
          <w:sz w:val="24"/>
        </w:rPr>
      </w:pPr>
      <w:bookmarkStart w:id="210" w:name="_Toc406160904"/>
      <w:r w:rsidRPr="006A5E21">
        <w:rPr>
          <w:rFonts w:ascii="Verdana" w:hAnsi="Verdana"/>
          <w:iCs/>
          <w:sz w:val="24"/>
        </w:rPr>
        <w:t>2.5. Ammoniak</w:t>
      </w:r>
      <w:r w:rsidR="006D246A">
        <w:rPr>
          <w:rFonts w:ascii="Verdana" w:hAnsi="Verdana"/>
          <w:iCs/>
          <w:sz w:val="24"/>
        </w:rPr>
        <w:t>emi</w:t>
      </w:r>
      <w:r w:rsidR="002371B3">
        <w:rPr>
          <w:rFonts w:ascii="Verdana" w:hAnsi="Verdana"/>
          <w:iCs/>
          <w:sz w:val="24"/>
        </w:rPr>
        <w:t>s</w:t>
      </w:r>
      <w:r w:rsidR="006D246A">
        <w:rPr>
          <w:rFonts w:ascii="Verdana" w:hAnsi="Verdana"/>
          <w:iCs/>
          <w:sz w:val="24"/>
        </w:rPr>
        <w:t>sion</w:t>
      </w:r>
      <w:r w:rsidRPr="006A5E21">
        <w:rPr>
          <w:rFonts w:ascii="Verdana" w:hAnsi="Verdana"/>
          <w:iCs/>
          <w:sz w:val="24"/>
        </w:rPr>
        <w:t xml:space="preserve"> fra stald og gødningsopbevaringslager</w:t>
      </w:r>
      <w:bookmarkEnd w:id="210"/>
    </w:p>
    <w:p w14:paraId="7FC19EC4" w14:textId="77777777" w:rsidR="001A40A9" w:rsidRPr="006A5E21" w:rsidRDefault="001A40A9" w:rsidP="001A40A9">
      <w:pPr>
        <w:spacing w:line="280" w:lineRule="exact"/>
        <w:rPr>
          <w:b/>
          <w:i/>
        </w:rPr>
      </w:pPr>
      <w:r w:rsidRPr="006A5E21">
        <w:rPr>
          <w:b/>
          <w:i/>
        </w:rPr>
        <w:t>Ansøgers oplysninger</w:t>
      </w:r>
    </w:p>
    <w:p w14:paraId="41F4CE2C" w14:textId="7353B7CF" w:rsidR="001A40A9" w:rsidRPr="006A5E21" w:rsidRDefault="001A40A9" w:rsidP="001A40A9">
      <w:pPr>
        <w:spacing w:line="280" w:lineRule="exact"/>
      </w:pPr>
      <w:r w:rsidRPr="006A5E21">
        <w:t>Husdyrbruget opfylder d</w:t>
      </w:r>
      <w:r w:rsidR="00090AC7">
        <w:t>et generelle reduktionskrav på 27,5</w:t>
      </w:r>
      <w:r w:rsidRPr="006A5E21">
        <w:t xml:space="preserve"> % med hensyn til ammoniak</w:t>
      </w:r>
      <w:r w:rsidR="006D246A">
        <w:t>emission (</w:t>
      </w:r>
      <w:r w:rsidRPr="006A5E21">
        <w:t>fordampning</w:t>
      </w:r>
      <w:r w:rsidR="006D246A">
        <w:t>)</w:t>
      </w:r>
      <w:r w:rsidRPr="006A5E21">
        <w:t xml:space="preserve"> i forhold til det pågældende referencestaldsystem - </w:t>
      </w:r>
      <w:r w:rsidRPr="006D246A">
        <w:t xml:space="preserve">jævnfør bilag 3 i </w:t>
      </w:r>
      <w:r w:rsidR="006D246A" w:rsidRPr="006D246A">
        <w:rPr>
          <w:rFonts w:cs="Verdana"/>
          <w:i/>
          <w:iCs/>
          <w:lang w:eastAsia="da-DK"/>
        </w:rPr>
        <w:t>Husdyrgodkendelsesbekendtgørelsen</w:t>
      </w:r>
      <w:r w:rsidRPr="006D246A">
        <w:t>.</w:t>
      </w:r>
    </w:p>
    <w:p w14:paraId="67964952" w14:textId="77777777" w:rsidR="001A40A9" w:rsidRPr="006A5E21" w:rsidRDefault="001A40A9" w:rsidP="001A40A9">
      <w:pPr>
        <w:spacing w:line="280" w:lineRule="exact"/>
      </w:pPr>
    </w:p>
    <w:p w14:paraId="0B87B8BE" w14:textId="77777777" w:rsidR="001A40A9" w:rsidRPr="006A5E21" w:rsidRDefault="001A40A9" w:rsidP="001A40A9">
      <w:pPr>
        <w:spacing w:line="280" w:lineRule="exact"/>
      </w:pPr>
      <w:r w:rsidRPr="006A5E21">
        <w:t>Det generelle ammoniak-reduktionskrav opfyldes bl</w:t>
      </w:r>
      <w:r>
        <w:t>andt andet</w:t>
      </w:r>
      <w:r w:rsidRPr="006A5E21">
        <w:t xml:space="preserve"> ved:</w:t>
      </w:r>
    </w:p>
    <w:p w14:paraId="70C6FE5A" w14:textId="77777777" w:rsidR="001A40A9" w:rsidRPr="006A5E21" w:rsidRDefault="001A40A9" w:rsidP="001A40A9">
      <w:pPr>
        <w:spacing w:line="280" w:lineRule="exact"/>
      </w:pPr>
    </w:p>
    <w:p w14:paraId="1D18BEC7" w14:textId="156660C8" w:rsidR="001A40A9" w:rsidRPr="006A5E21" w:rsidRDefault="00090AC7" w:rsidP="001A40A9">
      <w:pPr>
        <w:numPr>
          <w:ilvl w:val="0"/>
          <w:numId w:val="19"/>
        </w:numPr>
        <w:spacing w:line="280" w:lineRule="exact"/>
      </w:pPr>
      <w:r>
        <w:t>gødningsbånd der tømmes tre gange pr. uge</w:t>
      </w:r>
    </w:p>
    <w:p w14:paraId="595BAA57" w14:textId="7191D9CB" w:rsidR="001A40A9" w:rsidRPr="006A5E21" w:rsidRDefault="00090AC7" w:rsidP="001A40A9">
      <w:pPr>
        <w:numPr>
          <w:ilvl w:val="0"/>
          <w:numId w:val="19"/>
        </w:numPr>
        <w:spacing w:line="280" w:lineRule="exact"/>
      </w:pPr>
      <w:r>
        <w:t>gødning opbevares i lukket container, med løbende afsætning til biogasanlæg</w:t>
      </w:r>
    </w:p>
    <w:p w14:paraId="2CA2A17A" w14:textId="77777777" w:rsidR="001A40A9" w:rsidRPr="006A5E21" w:rsidRDefault="001A40A9" w:rsidP="001A40A9">
      <w:pPr>
        <w:spacing w:line="280" w:lineRule="exact"/>
      </w:pPr>
    </w:p>
    <w:p w14:paraId="76197EF0" w14:textId="77777777" w:rsidR="001A40A9" w:rsidRPr="006A5E21" w:rsidRDefault="001A40A9" w:rsidP="006D246A">
      <w:pPr>
        <w:spacing w:line="280" w:lineRule="exact"/>
      </w:pPr>
      <w:r w:rsidRPr="006A5E21">
        <w:t xml:space="preserve">Af tabel 6 fremgår størrelsen af </w:t>
      </w:r>
      <w:r w:rsidR="006D246A">
        <w:t xml:space="preserve">den samlede </w:t>
      </w:r>
      <w:r w:rsidRPr="006A5E21">
        <w:t>ammoniak</w:t>
      </w:r>
      <w:r w:rsidR="006D246A">
        <w:t xml:space="preserve">emission i nudrift og ansøgt drift fra </w:t>
      </w:r>
      <w:r w:rsidR="002371B3">
        <w:t>stald og gødningsopbevaringslager</w:t>
      </w:r>
      <w:r w:rsidRPr="006A5E21">
        <w:t xml:space="preserve">, som den er beregnet med beregningsmodellen i IT-ansøgningssystemet på </w:t>
      </w:r>
      <w:hyperlink r:id="rId29" w:history="1">
        <w:r w:rsidRPr="006A5E21">
          <w:rPr>
            <w:rStyle w:val="Hyperlink"/>
          </w:rPr>
          <w:t>www.husdyrgodkendelse.dk</w:t>
        </w:r>
      </w:hyperlink>
      <w:r w:rsidR="006D246A">
        <w:t xml:space="preserve"> .</w:t>
      </w:r>
    </w:p>
    <w:p w14:paraId="4B27B12D" w14:textId="7DC63BFB" w:rsidR="001A40A9" w:rsidRDefault="001A40A9" w:rsidP="001A40A9">
      <w:pPr>
        <w:spacing w:line="280" w:lineRule="exact"/>
      </w:pPr>
    </w:p>
    <w:p w14:paraId="38F80378" w14:textId="7B00FEE5" w:rsidR="005C7810" w:rsidRDefault="005C7810" w:rsidP="001A40A9">
      <w:pPr>
        <w:spacing w:line="280" w:lineRule="exact"/>
      </w:pPr>
    </w:p>
    <w:p w14:paraId="703F9D4F" w14:textId="2418A58D" w:rsidR="005C7810" w:rsidRDefault="005C7810" w:rsidP="001A40A9">
      <w:pPr>
        <w:spacing w:line="280" w:lineRule="exact"/>
      </w:pPr>
    </w:p>
    <w:p w14:paraId="6093DA14" w14:textId="77777777" w:rsidR="005C7810" w:rsidRPr="006A5E21" w:rsidRDefault="005C7810" w:rsidP="001A40A9">
      <w:pPr>
        <w:spacing w:line="280" w:lineRule="exact"/>
      </w:pPr>
    </w:p>
    <w:p w14:paraId="4CC4EC14" w14:textId="77777777" w:rsidR="001A40A9" w:rsidRPr="006A5E21" w:rsidRDefault="001A40A9" w:rsidP="001A40A9">
      <w:pPr>
        <w:spacing w:line="280" w:lineRule="exact"/>
      </w:pPr>
      <w:r w:rsidRPr="006A5E21">
        <w:rPr>
          <w:b/>
        </w:rPr>
        <w:lastRenderedPageBreak/>
        <w:t>Tabel 6.</w:t>
      </w:r>
      <w:r w:rsidRPr="006A5E21">
        <w:t xml:space="preserve"> Ammoniak</w:t>
      </w:r>
      <w:r w:rsidR="006D246A">
        <w:t>emission</w:t>
      </w:r>
      <w:r w:rsidRPr="006A5E21">
        <w:t xml:space="preserve"> fra </w:t>
      </w:r>
      <w:r w:rsidR="002371B3">
        <w:t>stald og gødningsopbevaringslager</w:t>
      </w:r>
      <w:r w:rsidR="006D246A">
        <w:t>,</w:t>
      </w:r>
      <w:r w:rsidRPr="006A5E21">
        <w:t xml:space="preserve"> omregnet til kg kvæl</w:t>
      </w:r>
      <w:r w:rsidR="00B24E50">
        <w:t>stof (N) pr. år, ansøgt drift</w:t>
      </w:r>
    </w:p>
    <w:tbl>
      <w:tblPr>
        <w:tblStyle w:val="Tabel-Gitter"/>
        <w:tblW w:w="0" w:type="auto"/>
        <w:tblLook w:val="01E0" w:firstRow="1" w:lastRow="1" w:firstColumn="1" w:lastColumn="1" w:noHBand="0" w:noVBand="0"/>
      </w:tblPr>
      <w:tblGrid>
        <w:gridCol w:w="6135"/>
        <w:gridCol w:w="3207"/>
      </w:tblGrid>
      <w:tr w:rsidR="001A40A9" w:rsidRPr="006A5E21" w14:paraId="7F100830" w14:textId="77777777" w:rsidTr="00E4703D">
        <w:tc>
          <w:tcPr>
            <w:tcW w:w="6135" w:type="dxa"/>
          </w:tcPr>
          <w:p w14:paraId="39A1A836" w14:textId="77777777" w:rsidR="001A40A9" w:rsidRPr="00BD1667" w:rsidRDefault="001A40A9" w:rsidP="006D246A">
            <w:pPr>
              <w:spacing w:line="280" w:lineRule="exact"/>
              <w:rPr>
                <w:rFonts w:ascii="Verdana" w:hAnsi="Verdana"/>
                <w:b/>
                <w:sz w:val="18"/>
                <w:szCs w:val="18"/>
              </w:rPr>
            </w:pPr>
            <w:r w:rsidRPr="00BD1667">
              <w:rPr>
                <w:rFonts w:ascii="Verdana" w:hAnsi="Verdana"/>
                <w:b/>
                <w:sz w:val="18"/>
                <w:szCs w:val="18"/>
              </w:rPr>
              <w:t>A</w:t>
            </w:r>
            <w:r w:rsidR="006D246A">
              <w:rPr>
                <w:rFonts w:ascii="Verdana" w:hAnsi="Verdana"/>
                <w:b/>
                <w:sz w:val="18"/>
                <w:szCs w:val="18"/>
              </w:rPr>
              <w:t>m</w:t>
            </w:r>
            <w:r w:rsidR="0076242E">
              <w:rPr>
                <w:rFonts w:ascii="Verdana" w:hAnsi="Verdana"/>
                <w:b/>
                <w:sz w:val="18"/>
                <w:szCs w:val="18"/>
              </w:rPr>
              <w:t>moniakemission</w:t>
            </w:r>
          </w:p>
        </w:tc>
        <w:tc>
          <w:tcPr>
            <w:tcW w:w="3207" w:type="dxa"/>
          </w:tcPr>
          <w:p w14:paraId="09BEFD82" w14:textId="77777777" w:rsidR="001A40A9" w:rsidRPr="00BD1667" w:rsidRDefault="001A40A9" w:rsidP="00E4703D">
            <w:pPr>
              <w:spacing w:line="280" w:lineRule="exact"/>
              <w:rPr>
                <w:rFonts w:ascii="Verdana" w:hAnsi="Verdana"/>
                <w:b/>
                <w:sz w:val="18"/>
                <w:szCs w:val="18"/>
              </w:rPr>
            </w:pPr>
            <w:r w:rsidRPr="00BD1667">
              <w:rPr>
                <w:rFonts w:ascii="Verdana" w:hAnsi="Verdana"/>
                <w:b/>
                <w:sz w:val="18"/>
                <w:szCs w:val="18"/>
              </w:rPr>
              <w:t>Kg kvælstof (N) pr. år</w:t>
            </w:r>
          </w:p>
        </w:tc>
      </w:tr>
      <w:tr w:rsidR="001A40A9" w:rsidRPr="006A5E21" w14:paraId="32AC5804" w14:textId="77777777" w:rsidTr="00E4703D">
        <w:tc>
          <w:tcPr>
            <w:tcW w:w="6135" w:type="dxa"/>
          </w:tcPr>
          <w:p w14:paraId="251720D6" w14:textId="77777777" w:rsidR="001A40A9" w:rsidRPr="00BD1667" w:rsidRDefault="0076242E" w:rsidP="00E4703D">
            <w:pPr>
              <w:spacing w:line="280" w:lineRule="exact"/>
              <w:rPr>
                <w:rFonts w:ascii="Verdana" w:hAnsi="Verdana"/>
                <w:sz w:val="18"/>
                <w:szCs w:val="18"/>
              </w:rPr>
            </w:pPr>
            <w:r>
              <w:rPr>
                <w:rFonts w:ascii="Verdana" w:hAnsi="Verdana"/>
                <w:sz w:val="18"/>
                <w:szCs w:val="18"/>
              </w:rPr>
              <w:t>Nudrift</w:t>
            </w:r>
          </w:p>
        </w:tc>
        <w:tc>
          <w:tcPr>
            <w:tcW w:w="3207" w:type="dxa"/>
          </w:tcPr>
          <w:p w14:paraId="03536DEA" w14:textId="58DCF5C5" w:rsidR="001A40A9" w:rsidRPr="00BD1667" w:rsidRDefault="00A24A6E" w:rsidP="00E4703D">
            <w:pPr>
              <w:spacing w:line="280" w:lineRule="exact"/>
              <w:rPr>
                <w:rFonts w:ascii="Verdana" w:hAnsi="Verdana"/>
                <w:sz w:val="18"/>
                <w:szCs w:val="18"/>
              </w:rPr>
            </w:pPr>
            <w:r>
              <w:rPr>
                <w:rFonts w:ascii="Verdana" w:hAnsi="Verdana"/>
                <w:sz w:val="18"/>
                <w:szCs w:val="18"/>
              </w:rPr>
              <w:t>ca. 0</w:t>
            </w:r>
            <w:r w:rsidR="001A40A9" w:rsidRPr="00BD1667">
              <w:rPr>
                <w:rFonts w:ascii="Verdana" w:hAnsi="Verdana"/>
                <w:sz w:val="18"/>
                <w:szCs w:val="18"/>
              </w:rPr>
              <w:t xml:space="preserve"> kg N/år</w:t>
            </w:r>
          </w:p>
        </w:tc>
      </w:tr>
      <w:tr w:rsidR="001A40A9" w:rsidRPr="006A5E21" w14:paraId="6C778884" w14:textId="77777777" w:rsidTr="00E4703D">
        <w:tc>
          <w:tcPr>
            <w:tcW w:w="6135" w:type="dxa"/>
          </w:tcPr>
          <w:p w14:paraId="18B9592A" w14:textId="77777777" w:rsidR="001A40A9" w:rsidRPr="00BD1667" w:rsidRDefault="0076242E" w:rsidP="00E4703D">
            <w:pPr>
              <w:spacing w:line="280" w:lineRule="exact"/>
              <w:rPr>
                <w:rFonts w:ascii="Verdana" w:hAnsi="Verdana"/>
                <w:sz w:val="18"/>
                <w:szCs w:val="18"/>
              </w:rPr>
            </w:pPr>
            <w:r>
              <w:rPr>
                <w:rFonts w:ascii="Verdana" w:hAnsi="Verdana"/>
                <w:sz w:val="18"/>
                <w:szCs w:val="18"/>
              </w:rPr>
              <w:t>Ansøgt drift</w:t>
            </w:r>
          </w:p>
        </w:tc>
        <w:tc>
          <w:tcPr>
            <w:tcW w:w="3207" w:type="dxa"/>
          </w:tcPr>
          <w:p w14:paraId="199E6438" w14:textId="13BFED0E" w:rsidR="001A40A9" w:rsidRPr="00BD1667" w:rsidRDefault="001A40A9" w:rsidP="00A24A6E">
            <w:pPr>
              <w:spacing w:line="280" w:lineRule="exact"/>
              <w:rPr>
                <w:rFonts w:ascii="Verdana" w:hAnsi="Verdana"/>
                <w:sz w:val="18"/>
                <w:szCs w:val="18"/>
              </w:rPr>
            </w:pPr>
            <w:r w:rsidRPr="00BD1667">
              <w:rPr>
                <w:rFonts w:ascii="Verdana" w:hAnsi="Verdana"/>
                <w:sz w:val="18"/>
                <w:szCs w:val="18"/>
              </w:rPr>
              <w:t xml:space="preserve">ca. </w:t>
            </w:r>
            <w:r w:rsidR="00A24A6E">
              <w:rPr>
                <w:rFonts w:ascii="Verdana" w:hAnsi="Verdana"/>
                <w:sz w:val="18"/>
                <w:szCs w:val="18"/>
              </w:rPr>
              <w:t>3.278</w:t>
            </w:r>
            <w:r w:rsidRPr="00BD1667">
              <w:rPr>
                <w:rFonts w:ascii="Verdana" w:hAnsi="Verdana"/>
                <w:sz w:val="18"/>
                <w:szCs w:val="18"/>
              </w:rPr>
              <w:t xml:space="preserve"> kg N/år</w:t>
            </w:r>
          </w:p>
        </w:tc>
      </w:tr>
      <w:tr w:rsidR="001A40A9" w:rsidRPr="006A5E21" w14:paraId="6A1F67C9" w14:textId="77777777" w:rsidTr="00E4703D">
        <w:tc>
          <w:tcPr>
            <w:tcW w:w="6135" w:type="dxa"/>
          </w:tcPr>
          <w:p w14:paraId="40BD176E" w14:textId="77777777" w:rsidR="002371B3" w:rsidRDefault="002371B3" w:rsidP="00E4703D">
            <w:pPr>
              <w:spacing w:line="280" w:lineRule="exact"/>
              <w:rPr>
                <w:rFonts w:ascii="Verdana" w:hAnsi="Verdana"/>
                <w:b/>
                <w:sz w:val="18"/>
                <w:szCs w:val="18"/>
              </w:rPr>
            </w:pPr>
          </w:p>
          <w:p w14:paraId="3138AAF5" w14:textId="77777777" w:rsidR="001A40A9" w:rsidRPr="00BD1667" w:rsidRDefault="0076242E" w:rsidP="00E4703D">
            <w:pPr>
              <w:spacing w:line="280" w:lineRule="exact"/>
              <w:rPr>
                <w:rFonts w:ascii="Verdana" w:hAnsi="Verdana"/>
                <w:b/>
                <w:sz w:val="18"/>
                <w:szCs w:val="18"/>
              </w:rPr>
            </w:pPr>
            <w:r>
              <w:rPr>
                <w:rFonts w:ascii="Verdana" w:hAnsi="Verdana"/>
                <w:b/>
                <w:sz w:val="18"/>
                <w:szCs w:val="18"/>
              </w:rPr>
              <w:t>Mer-emission, som følge af udvidelsen</w:t>
            </w:r>
            <w:r w:rsidR="001A40A9" w:rsidRPr="00BD1667">
              <w:rPr>
                <w:rFonts w:ascii="Verdana" w:hAnsi="Verdana"/>
                <w:b/>
                <w:sz w:val="18"/>
                <w:szCs w:val="18"/>
              </w:rPr>
              <w:t>:</w:t>
            </w:r>
          </w:p>
        </w:tc>
        <w:tc>
          <w:tcPr>
            <w:tcW w:w="3207" w:type="dxa"/>
          </w:tcPr>
          <w:p w14:paraId="6603443B" w14:textId="77777777" w:rsidR="002371B3" w:rsidRDefault="002371B3" w:rsidP="00E4703D">
            <w:pPr>
              <w:spacing w:line="280" w:lineRule="exact"/>
              <w:rPr>
                <w:rFonts w:ascii="Verdana" w:hAnsi="Verdana"/>
                <w:b/>
                <w:sz w:val="18"/>
                <w:szCs w:val="18"/>
              </w:rPr>
            </w:pPr>
          </w:p>
          <w:p w14:paraId="265D735C" w14:textId="65226990" w:rsidR="001A40A9" w:rsidRPr="00BD1667" w:rsidRDefault="00A24A6E" w:rsidP="00E4703D">
            <w:pPr>
              <w:spacing w:line="280" w:lineRule="exact"/>
              <w:rPr>
                <w:rFonts w:ascii="Verdana" w:hAnsi="Verdana"/>
                <w:b/>
                <w:sz w:val="18"/>
                <w:szCs w:val="18"/>
              </w:rPr>
            </w:pPr>
            <w:r>
              <w:rPr>
                <w:rFonts w:ascii="Verdana" w:hAnsi="Verdana"/>
                <w:b/>
                <w:sz w:val="18"/>
                <w:szCs w:val="18"/>
              </w:rPr>
              <w:t>ca. 3.278</w:t>
            </w:r>
            <w:r w:rsidR="001A40A9" w:rsidRPr="00BD1667">
              <w:rPr>
                <w:rFonts w:ascii="Verdana" w:hAnsi="Verdana"/>
                <w:b/>
                <w:sz w:val="18"/>
                <w:szCs w:val="18"/>
              </w:rPr>
              <w:t xml:space="preserve"> kg N/år</w:t>
            </w:r>
          </w:p>
        </w:tc>
      </w:tr>
    </w:tbl>
    <w:p w14:paraId="51DD8247" w14:textId="77777777" w:rsidR="0076242E" w:rsidRDefault="0076242E" w:rsidP="001A40A9">
      <w:pPr>
        <w:pStyle w:val="Overskrift3"/>
        <w:spacing w:line="280" w:lineRule="exact"/>
        <w:rPr>
          <w:rFonts w:ascii="Verdana" w:hAnsi="Verdana"/>
          <w:b/>
          <w:sz w:val="22"/>
          <w:u w:val="none"/>
        </w:rPr>
      </w:pPr>
    </w:p>
    <w:p w14:paraId="39DBCC17" w14:textId="77777777" w:rsidR="001A40A9" w:rsidRPr="006A5E21" w:rsidRDefault="001A40A9" w:rsidP="001A40A9">
      <w:pPr>
        <w:pStyle w:val="Overskrift3"/>
        <w:spacing w:line="280" w:lineRule="exact"/>
        <w:rPr>
          <w:rFonts w:ascii="Verdana" w:hAnsi="Verdana"/>
          <w:b/>
          <w:sz w:val="22"/>
          <w:u w:val="none"/>
        </w:rPr>
      </w:pPr>
      <w:bookmarkStart w:id="211" w:name="_Toc406160905"/>
      <w:r w:rsidRPr="006A5E21">
        <w:rPr>
          <w:rFonts w:ascii="Verdana" w:hAnsi="Verdana"/>
          <w:b/>
          <w:sz w:val="22"/>
          <w:u w:val="none"/>
        </w:rPr>
        <w:t>2.5.1. Ammoniak og natur</w:t>
      </w:r>
      <w:bookmarkEnd w:id="211"/>
    </w:p>
    <w:p w14:paraId="40315038"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3EDF4138"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Hovedparten af ammoniak</w:t>
      </w:r>
      <w:r>
        <w:t xml:space="preserve">depositionen </w:t>
      </w:r>
      <w:r w:rsidRPr="006A5E21">
        <w:t xml:space="preserve">(kvælstofnedfald) fra et husdyrbrug vil - afhængigt af flere forhold - på et tidspunkt blive afsat i landskabet i større eller mindre afstand fra kilden. Størstedelen af den ammoniakdeposition, som direkte kan henføres til et husdyrbrug, vil formentlig ske i terrænet inden for ca. </w:t>
      </w:r>
      <w:smartTag w:uri="urn:schemas-microsoft-com:office:smarttags" w:element="metricconverter">
        <w:smartTagPr>
          <w:attr w:name="ProductID" w:val="1 kilometers"/>
        </w:smartTagPr>
        <w:r w:rsidRPr="006A5E21">
          <w:t>1 kilometers</w:t>
        </w:r>
      </w:smartTag>
      <w:r w:rsidRPr="006A5E21">
        <w:t xml:space="preserve"> afstand fra produktionsanlægget. Ammoniakdeposition er som regel til ugunst for opretholdelse af de naturtyper, der kun har brug for en begrænset næringsstofmængde for at kunne trives. </w:t>
      </w:r>
      <w:r w:rsidRPr="006A5E21">
        <w:rPr>
          <w:rFonts w:cs="Verdana"/>
          <w:iCs/>
          <w:lang w:eastAsia="da-DK"/>
        </w:rPr>
        <w:t>Kommunen er forpligtiget til, at vurdere ammoniakdepositionen i forhold til omkringliggende natur.</w:t>
      </w:r>
    </w:p>
    <w:p w14:paraId="15D5E91F"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4A5D13B1"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431A08">
        <w:t>I henhold til</w:t>
      </w:r>
      <w:r>
        <w:t xml:space="preserve"> § 7 i </w:t>
      </w:r>
      <w:r w:rsidRPr="00431A08">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981CAC">
        <w:rPr>
          <w:b/>
        </w:rPr>
        <w:t>inden for</w:t>
      </w:r>
      <w:r>
        <w:t xml:space="preserve"> internationale naturbeskyttelsesområder (Natura 2000-områder) eller nærmere bestemte ammoniakfølsomme naturtyper beliggende </w:t>
      </w:r>
      <w:r w:rsidRPr="00981CAC">
        <w:rPr>
          <w:b/>
        </w:rPr>
        <w:t>uden for</w:t>
      </w:r>
      <w:r>
        <w:t xml:space="preserve"> internationale beskyttelsesområder.</w:t>
      </w:r>
    </w:p>
    <w:p w14:paraId="6FC94770"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17C6813C"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t xml:space="preserve">Jævnfør </w:t>
      </w:r>
      <w:r w:rsidR="00F67764">
        <w:rPr>
          <w:i/>
        </w:rPr>
        <w:t>Husdyrg</w:t>
      </w:r>
      <w:r w:rsidRPr="00C35E4A">
        <w:rPr>
          <w:i/>
        </w:rPr>
        <w:t>odkendelsesbekendtgørelsens</w:t>
      </w:r>
      <w:r>
        <w:t xml:space="preserve"> bilag 3, inddeles naturtyperne, omfattet af </w:t>
      </w:r>
      <w:r w:rsidRPr="00F84BFD">
        <w:rPr>
          <w:i/>
        </w:rPr>
        <w:t>Husdyrgodkendelseslovens</w:t>
      </w:r>
      <w:r>
        <w:t xml:space="preserve"> § 7</w:t>
      </w:r>
      <w:r w:rsidR="00C04EEC" w:rsidRPr="00C04EEC">
        <w:t xml:space="preserve"> </w:t>
      </w:r>
      <w:r w:rsidR="00C04EEC">
        <w:t>og § 27</w:t>
      </w:r>
      <w:r>
        <w:t>, i tre kategorier:</w:t>
      </w:r>
    </w:p>
    <w:p w14:paraId="3558A3DA"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2492BFDC"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F84BFD">
        <w:rPr>
          <w:b/>
        </w:rPr>
        <w:t>Kategori 1-natur.</w:t>
      </w:r>
      <w:r>
        <w:t xml:space="preserve"> Naturområder beliggende </w:t>
      </w:r>
      <w:r w:rsidRPr="00F84BFD">
        <w:rPr>
          <w:b/>
        </w:rPr>
        <w:t>inden for</w:t>
      </w:r>
      <w:r>
        <w:t xml:space="preserve"> internationale naturbeskyttelsesområder, som indgår i udpegningsgrundlaget for området og er kortlagt af Naturstyrelsen.</w:t>
      </w:r>
    </w:p>
    <w:p w14:paraId="2CD71059" w14:textId="77777777" w:rsidR="009D69B3" w:rsidRPr="00F84BFD" w:rsidRDefault="009D69B3" w:rsidP="009D69B3">
      <w:pPr>
        <w:pBdr>
          <w:top w:val="single" w:sz="4" w:space="1" w:color="auto"/>
          <w:left w:val="single" w:sz="4" w:space="4" w:color="auto"/>
          <w:bottom w:val="single" w:sz="4" w:space="1" w:color="auto"/>
          <w:right w:val="single" w:sz="4" w:space="4" w:color="auto"/>
        </w:pBdr>
        <w:spacing w:line="280" w:lineRule="exact"/>
      </w:pPr>
    </w:p>
    <w:p w14:paraId="519AED5D"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w:t>
      </w:r>
      <w:r w:rsidR="003979B3">
        <w:t>Visse n</w:t>
      </w:r>
      <w:r>
        <w:t xml:space="preserve">aturområder beliggende </w:t>
      </w:r>
      <w:r w:rsidRPr="00F84BFD">
        <w:rPr>
          <w:b/>
        </w:rPr>
        <w:t>uden for</w:t>
      </w:r>
      <w:r>
        <w:t xml:space="preserve"> internationale naturbeskyttelsesområder. Det drejer sig om natur</w:t>
      </w:r>
      <w:r w:rsidR="00E14E79">
        <w:t xml:space="preserve">typerne: højmoser, lobeliesøer samt </w:t>
      </w:r>
      <w:r>
        <w:t xml:space="preserve">heder større end ti ha, som er omfattet af </w:t>
      </w:r>
      <w:r w:rsidRPr="00B0417F">
        <w:rPr>
          <w:i/>
        </w:rPr>
        <w:t>Naturbeskyttelseslovens</w:t>
      </w:r>
      <w:r w:rsidR="00833912">
        <w:rPr>
          <w:rStyle w:val="Fodnotehenvisning"/>
          <w:i/>
        </w:rPr>
        <w:footnoteReference w:id="16"/>
      </w:r>
      <w:r>
        <w:t xml:space="preserve"> § 3, og overdrev større end 2,5 ha, som er omfattet af </w:t>
      </w:r>
      <w:r w:rsidRPr="00B0417F">
        <w:rPr>
          <w:i/>
        </w:rPr>
        <w:t>Naturbeskyttelseslovens</w:t>
      </w:r>
      <w:r>
        <w:t xml:space="preserve"> § 3.</w:t>
      </w:r>
    </w:p>
    <w:p w14:paraId="3F90EA1E" w14:textId="77777777" w:rsidR="009D69B3" w:rsidRPr="00F84BFD" w:rsidRDefault="009D69B3" w:rsidP="009D69B3">
      <w:pPr>
        <w:pBdr>
          <w:top w:val="single" w:sz="4" w:space="1" w:color="auto"/>
          <w:left w:val="single" w:sz="4" w:space="4" w:color="auto"/>
          <w:bottom w:val="single" w:sz="4" w:space="1" w:color="auto"/>
          <w:right w:val="single" w:sz="4" w:space="4" w:color="auto"/>
        </w:pBdr>
        <w:spacing w:line="280" w:lineRule="exact"/>
      </w:pPr>
    </w:p>
    <w:p w14:paraId="357258DD" w14:textId="77777777" w:rsidR="009D69B3" w:rsidRPr="00B0417F" w:rsidRDefault="009D69B3" w:rsidP="009D69B3">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sidRPr="00455F17">
        <w:rPr>
          <w:i/>
        </w:rPr>
        <w:t>Naturbeskyttelseslovens</w:t>
      </w:r>
      <w:r>
        <w:t xml:space="preserve"> § 3, og ammoniakfølsomme skove, der er beliggende </w:t>
      </w:r>
      <w:r w:rsidRPr="00455F17">
        <w:rPr>
          <w:b/>
        </w:rPr>
        <w:t>uden for</w:t>
      </w:r>
      <w:r>
        <w:t xml:space="preserve"> de internationale naturbeskyttelsesområder.</w:t>
      </w:r>
    </w:p>
    <w:p w14:paraId="7EC7F990" w14:textId="77777777" w:rsidR="009D69B3" w:rsidRPr="00431A08" w:rsidRDefault="009D69B3" w:rsidP="009D69B3">
      <w:pPr>
        <w:pBdr>
          <w:top w:val="single" w:sz="4" w:space="1" w:color="auto"/>
          <w:left w:val="single" w:sz="4" w:space="4" w:color="auto"/>
          <w:bottom w:val="single" w:sz="4" w:space="1" w:color="auto"/>
          <w:right w:val="single" w:sz="4" w:space="4" w:color="auto"/>
        </w:pBdr>
        <w:spacing w:line="280" w:lineRule="exact"/>
      </w:pPr>
    </w:p>
    <w:p w14:paraId="58BDFD00"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987812">
        <w:t xml:space="preserve">Der er fastsat forskellige beskyttelseskrav </w:t>
      </w:r>
      <w:r w:rsidR="002371B3">
        <w:t xml:space="preserve">i forhold </w:t>
      </w:r>
      <w:r w:rsidRPr="00987812">
        <w:t>til de forskellige natur</w:t>
      </w:r>
      <w:r w:rsidR="00E14E79">
        <w:t>kategorier</w:t>
      </w:r>
      <w:r w:rsidRPr="00987812">
        <w:t xml:space="preserve">. Den tilladte maksimale </w:t>
      </w:r>
      <w:proofErr w:type="spellStart"/>
      <w:r w:rsidRPr="00987812">
        <w:rPr>
          <w:b/>
        </w:rPr>
        <w:t>total</w:t>
      </w:r>
      <w:r>
        <w:t>depo</w:t>
      </w:r>
      <w:r w:rsidRPr="00987812">
        <w:t>sition</w:t>
      </w:r>
      <w:proofErr w:type="spellEnd"/>
      <w:r w:rsidRPr="00987812">
        <w:t xml:space="preserve"> fra </w:t>
      </w:r>
      <w:r>
        <w:t xml:space="preserve">et </w:t>
      </w:r>
      <w:r w:rsidRPr="00987812">
        <w:t>husdyrbrug til kategori 1-natur er afhængig af antallet af husdyrbrug i nærheden</w:t>
      </w:r>
      <w:r w:rsidR="002371B3">
        <w:t xml:space="preserve"> (antallet af andre husdyrbrug i området er defineret efter nærmere regler om vurdering af kumulation)</w:t>
      </w:r>
      <w:r w:rsidRPr="00987812">
        <w:t xml:space="preserve">. Hvis der ikke er andre </w:t>
      </w:r>
      <w:r>
        <w:t>husdyrbrug</w:t>
      </w:r>
      <w:r w:rsidRPr="00987812">
        <w:t xml:space="preserve">, må der fra husdyrbruget, der søger om en </w:t>
      </w:r>
      <w:r w:rsidRPr="00987812">
        <w:lastRenderedPageBreak/>
        <w:t xml:space="preserve">miljøgodkendelse, </w:t>
      </w:r>
      <w:r w:rsidR="00E14E79">
        <w:t xml:space="preserve">som hovedregel højst </w:t>
      </w:r>
      <w:r w:rsidRPr="00987812">
        <w:t xml:space="preserve">være en </w:t>
      </w:r>
      <w:proofErr w:type="spellStart"/>
      <w:r w:rsidRPr="00987812">
        <w:rPr>
          <w:b/>
        </w:rPr>
        <w:t>total</w:t>
      </w:r>
      <w:r w:rsidR="00E43301">
        <w:t>deposition</w:t>
      </w:r>
      <w:proofErr w:type="spellEnd"/>
      <w:r w:rsidRPr="00987812">
        <w:t xml:space="preserve"> på </w:t>
      </w:r>
      <w:smartTag w:uri="urn:schemas-microsoft-com:office:smarttags" w:element="metricconverter">
        <w:smartTagPr>
          <w:attr w:name="ProductID" w:val="0,7 kg"/>
        </w:smartTagPr>
        <w:r w:rsidRPr="00987812">
          <w:t>0,7 kg</w:t>
        </w:r>
      </w:smartTag>
      <w:r w:rsidRPr="00987812">
        <w:t xml:space="preserve"> N pr. ha pr. år. Er der é</w:t>
      </w:r>
      <w:r>
        <w:t>t</w:t>
      </w:r>
      <w:r w:rsidRPr="00987812">
        <w:t xml:space="preserve"> </w:t>
      </w:r>
      <w:r>
        <w:t>husdyrbrug</w:t>
      </w:r>
      <w:r w:rsidRPr="00987812">
        <w:t xml:space="preserve"> udover husdyrbruget, der søger, falder den </w:t>
      </w:r>
      <w:r w:rsidR="00E14E79">
        <w:t xml:space="preserve">højst </w:t>
      </w:r>
      <w:r w:rsidRPr="00987812">
        <w:t>tillade</w:t>
      </w:r>
      <w:r w:rsidR="00E14E79">
        <w:t>lige</w:t>
      </w:r>
      <w:r w:rsidRPr="00987812">
        <w:t xml:space="preserve"> </w:t>
      </w:r>
      <w:proofErr w:type="spellStart"/>
      <w:r w:rsidRPr="00987812">
        <w:rPr>
          <w:b/>
        </w:rPr>
        <w:t>total</w:t>
      </w:r>
      <w:r w:rsidR="00E43301">
        <w:t>deposition</w:t>
      </w:r>
      <w:proofErr w:type="spellEnd"/>
      <w:r w:rsidRPr="00987812">
        <w:t xml:space="preserve"> til 0,</w:t>
      </w:r>
      <w:r>
        <w:t>4</w:t>
      </w:r>
      <w:r w:rsidRPr="00987812">
        <w:t xml:space="preserve"> kg N pr. ha pr. år, og endelig, hvis der er mere end é</w:t>
      </w:r>
      <w:r>
        <w:t>t</w:t>
      </w:r>
      <w:r w:rsidRPr="00987812">
        <w:t xml:space="preserve"> </w:t>
      </w:r>
      <w:r>
        <w:t>husdyrbrug</w:t>
      </w:r>
      <w:r w:rsidRPr="00987812">
        <w:t xml:space="preserve"> udover husdyrbruget der søger, må </w:t>
      </w:r>
      <w:r w:rsidRPr="00987812">
        <w:rPr>
          <w:b/>
        </w:rPr>
        <w:t>total</w:t>
      </w:r>
      <w:r w:rsidR="00E43301">
        <w:t>depositionen</w:t>
      </w:r>
      <w:r w:rsidRPr="00987812">
        <w:t xml:space="preserve"> fra husdyrbruget, der søger om en miljøgodkendelse, maksimalt være 0,</w:t>
      </w:r>
      <w:r>
        <w:t>2</w:t>
      </w:r>
      <w:r w:rsidRPr="00987812">
        <w:t xml:space="preserve"> kg N pr. ha pr år.</w:t>
      </w:r>
    </w:p>
    <w:p w14:paraId="0B9FD43A"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0D9D65C7" w14:textId="77777777" w:rsidR="00E43301" w:rsidRDefault="003979B3" w:rsidP="009D69B3">
      <w:pPr>
        <w:pBdr>
          <w:top w:val="single" w:sz="4" w:space="1" w:color="auto"/>
          <w:left w:val="single" w:sz="4" w:space="4" w:color="auto"/>
          <w:bottom w:val="single" w:sz="4" w:space="1" w:color="auto"/>
          <w:right w:val="single" w:sz="4" w:space="4" w:color="auto"/>
        </w:pBdr>
        <w:spacing w:line="280" w:lineRule="exact"/>
      </w:pPr>
      <w:r>
        <w:t xml:space="preserve">Den maksimale tilladte </w:t>
      </w:r>
      <w:proofErr w:type="spellStart"/>
      <w:r w:rsidRPr="00265C07">
        <w:rPr>
          <w:b/>
        </w:rPr>
        <w:t>total</w:t>
      </w:r>
      <w:r>
        <w:t>deposition</w:t>
      </w:r>
      <w:proofErr w:type="spellEnd"/>
      <w:r>
        <w:t xml:space="preserve"> til kategori 2-natur er 1,0 kg N pr. ha pr. år, mens kommunen i forhold til kategori 3-natur efter nærmere kriterier skal foretage en konkret vurdering af, om der er tale om særlige regionale eller lokale naturinteresser og af, om der skal stilles krav til den maksimal </w:t>
      </w:r>
      <w:r w:rsidRPr="00265C07">
        <w:rPr>
          <w:b/>
        </w:rPr>
        <w:t>mer</w:t>
      </w:r>
      <w:r>
        <w:t>deposition. Kravet må dog ikke være under en maksimal merdeposition på 1,0 kg N pr. ha pr. år.</w:t>
      </w:r>
    </w:p>
    <w:p w14:paraId="6A563950" w14:textId="77777777" w:rsidR="009D69B3" w:rsidRDefault="009D69B3" w:rsidP="009D69B3">
      <w:pPr>
        <w:spacing w:line="280" w:lineRule="exact"/>
      </w:pPr>
    </w:p>
    <w:p w14:paraId="7ECA5B20" w14:textId="184C520B" w:rsidR="00833912" w:rsidRPr="00541498" w:rsidRDefault="00833912" w:rsidP="00541498">
      <w:pPr>
        <w:spacing w:line="280" w:lineRule="exact"/>
      </w:pPr>
      <w:r w:rsidRPr="00541498">
        <w:t xml:space="preserve">Nærmeste kategori 1-natur er </w:t>
      </w:r>
      <w:r w:rsidR="00541498" w:rsidRPr="00541498">
        <w:t xml:space="preserve">Mose ved Karstoft Å </w:t>
      </w:r>
      <w:r w:rsidRPr="00541498">
        <w:t xml:space="preserve">Habitatområde nr. </w:t>
      </w:r>
      <w:r w:rsidR="00541498" w:rsidRPr="00541498">
        <w:t>63, som ligger ca. 4,4</w:t>
      </w:r>
      <w:r w:rsidRPr="00541498">
        <w:t xml:space="preserve"> km </w:t>
      </w:r>
      <w:r w:rsidR="00541498" w:rsidRPr="00541498">
        <w:t>syd</w:t>
      </w:r>
      <w:r w:rsidRPr="00541498">
        <w:t xml:space="preserve"> for anlægget. </w:t>
      </w:r>
      <w:r w:rsidR="00541498" w:rsidRPr="00541498">
        <w:t>Der er er beregnet e</w:t>
      </w:r>
      <w:r w:rsidR="00E248C0">
        <w:t>n mer-</w:t>
      </w:r>
      <w:r w:rsidR="00541498" w:rsidRPr="00541498">
        <w:t xml:space="preserve"> og en total </w:t>
      </w:r>
      <w:r w:rsidR="00E248C0" w:rsidRPr="00541498">
        <w:t>disposition</w:t>
      </w:r>
      <w:r w:rsidR="00541498" w:rsidRPr="00541498">
        <w:t xml:space="preserve"> på 0,0 kg N pr. år, som følge af etableringen af dyreholdet.</w:t>
      </w:r>
    </w:p>
    <w:p w14:paraId="68607098" w14:textId="77777777" w:rsidR="00833912" w:rsidRDefault="00833912" w:rsidP="00833912">
      <w:pPr>
        <w:spacing w:line="280" w:lineRule="exact"/>
        <w:rPr>
          <w:highlight w:val="lightGray"/>
        </w:rPr>
      </w:pPr>
    </w:p>
    <w:p w14:paraId="56CC5ADF" w14:textId="4FDCA960" w:rsidR="00833912" w:rsidRPr="008B7E02" w:rsidRDefault="00833912" w:rsidP="00833912">
      <w:pPr>
        <w:spacing w:line="280" w:lineRule="exact"/>
      </w:pPr>
      <w:r w:rsidRPr="008B7E02">
        <w:t xml:space="preserve">Nærmeste kategori 2-natur er </w:t>
      </w:r>
      <w:r w:rsidR="008B7E02" w:rsidRPr="008B7E02">
        <w:t>en hede, der</w:t>
      </w:r>
      <w:r w:rsidR="00E148C0">
        <w:t xml:space="preserve"> ligger 3,0 km syd for ejendommen og</w:t>
      </w:r>
      <w:r w:rsidR="008B7E02" w:rsidRPr="008B7E02">
        <w:t xml:space="preserve"> modtager 0,0 kg N pr. ha år.</w:t>
      </w:r>
    </w:p>
    <w:p w14:paraId="78C70D2D" w14:textId="77777777" w:rsidR="00833912" w:rsidRDefault="00833912" w:rsidP="00833912">
      <w:pPr>
        <w:spacing w:line="280" w:lineRule="exact"/>
        <w:rPr>
          <w:highlight w:val="lightGray"/>
        </w:rPr>
      </w:pPr>
    </w:p>
    <w:p w14:paraId="07517455" w14:textId="438490FD" w:rsidR="00833912" w:rsidRPr="00E148C0" w:rsidRDefault="00833912" w:rsidP="00833912">
      <w:pPr>
        <w:spacing w:line="280" w:lineRule="exact"/>
      </w:pPr>
      <w:r w:rsidRPr="00E148C0">
        <w:t>Nærmest</w:t>
      </w:r>
      <w:r w:rsidR="00E148C0" w:rsidRPr="00E148C0">
        <w:t>e kategori 3-natur er en mose</w:t>
      </w:r>
      <w:r w:rsidR="00A17115">
        <w:t>,</w:t>
      </w:r>
      <w:r w:rsidR="00E148C0" w:rsidRPr="00E148C0">
        <w:t xml:space="preserve"> der ligger 390 meter syd for staldene. Mosen modtager 0,2 kg N pr</w:t>
      </w:r>
      <w:r w:rsidR="00E148C0">
        <w:t>.</w:t>
      </w:r>
      <w:r w:rsidR="00E148C0" w:rsidRPr="00E148C0">
        <w:t xml:space="preserve"> ha pr</w:t>
      </w:r>
      <w:r w:rsidR="00E148C0">
        <w:t>.</w:t>
      </w:r>
      <w:r w:rsidR="00E148C0" w:rsidRPr="00E148C0">
        <w:t xml:space="preserve"> år som følge af udvidelsen.</w:t>
      </w:r>
    </w:p>
    <w:p w14:paraId="379040A3" w14:textId="77777777" w:rsidR="001A40A9" w:rsidRDefault="001A40A9" w:rsidP="001A40A9">
      <w:pPr>
        <w:spacing w:line="280" w:lineRule="exact"/>
      </w:pPr>
    </w:p>
    <w:p w14:paraId="340C76F2" w14:textId="53D38D2F" w:rsidR="001A40A9" w:rsidRPr="00A70BE9" w:rsidRDefault="003D029C" w:rsidP="001A40A9">
      <w:pPr>
        <w:spacing w:line="280" w:lineRule="exact"/>
      </w:pPr>
      <w:r>
        <w:t>§ 3 n</w:t>
      </w:r>
      <w:r w:rsidR="001A40A9" w:rsidRPr="000539D9">
        <w:t xml:space="preserve">aturområderne </w:t>
      </w:r>
      <w:r w:rsidR="001A40A9" w:rsidRPr="00DC19EA">
        <w:t xml:space="preserve">fremgår af kortbilag </w:t>
      </w:r>
      <w:r w:rsidR="00DC19EA" w:rsidRPr="00DC19EA">
        <w:t>C</w:t>
      </w:r>
      <w:r w:rsidR="001A40A9" w:rsidRPr="00DC19EA">
        <w:t>.</w:t>
      </w:r>
    </w:p>
    <w:p w14:paraId="5D3BF190" w14:textId="77777777" w:rsidR="001A40A9" w:rsidRPr="006A5E21" w:rsidRDefault="001A40A9" w:rsidP="001A40A9">
      <w:pPr>
        <w:spacing w:line="280" w:lineRule="exact"/>
      </w:pPr>
    </w:p>
    <w:p w14:paraId="5FAEFE5F" w14:textId="77777777" w:rsidR="001A40A9" w:rsidRPr="006A5E21" w:rsidRDefault="001A40A9" w:rsidP="001A40A9">
      <w:pPr>
        <w:spacing w:line="280" w:lineRule="exact"/>
        <w:rPr>
          <w:b/>
          <w:i/>
        </w:rPr>
      </w:pPr>
      <w:r w:rsidRPr="006A5E21">
        <w:rPr>
          <w:b/>
          <w:i/>
        </w:rPr>
        <w:t>Kommune</w:t>
      </w:r>
      <w:r>
        <w:rPr>
          <w:b/>
          <w:i/>
        </w:rPr>
        <w:t>n</w:t>
      </w:r>
      <w:r w:rsidRPr="006A5E21">
        <w:rPr>
          <w:b/>
          <w:i/>
        </w:rPr>
        <w:t>s samlede vurdering i forhold til ammoniak</w:t>
      </w:r>
      <w:r w:rsidR="00833912">
        <w:rPr>
          <w:b/>
          <w:i/>
        </w:rPr>
        <w:t>emi</w:t>
      </w:r>
      <w:r w:rsidR="00AC46D2">
        <w:rPr>
          <w:b/>
          <w:i/>
        </w:rPr>
        <w:t>s</w:t>
      </w:r>
      <w:r w:rsidR="00833912">
        <w:rPr>
          <w:b/>
          <w:i/>
        </w:rPr>
        <w:t>sion</w:t>
      </w:r>
      <w:r w:rsidRPr="006A5E21">
        <w:rPr>
          <w:b/>
          <w:i/>
        </w:rPr>
        <w:t xml:space="preserve"> fra anlæg</w:t>
      </w:r>
      <w:r w:rsidR="00833912">
        <w:rPr>
          <w:b/>
          <w:i/>
        </w:rPr>
        <w:t>get</w:t>
      </w:r>
    </w:p>
    <w:p w14:paraId="57617347" w14:textId="77777777" w:rsidR="001A40A9" w:rsidRPr="006A5E21" w:rsidRDefault="001A40A9" w:rsidP="001A40A9">
      <w:pPr>
        <w:spacing w:line="280" w:lineRule="exact"/>
        <w:rPr>
          <w:rFonts w:cs="Verdana"/>
          <w:iCs/>
          <w:lang w:eastAsia="da-DK"/>
        </w:rPr>
      </w:pPr>
      <w:r w:rsidRPr="006A5E21">
        <w:t xml:space="preserve">Det generelle ammoniakreduktionskrav, som fremgår af </w:t>
      </w:r>
      <w:r w:rsidR="00833912">
        <w:rPr>
          <w:rFonts w:cs="Verdana"/>
          <w:i/>
          <w:iCs/>
          <w:lang w:eastAsia="da-DK"/>
        </w:rPr>
        <w:t>Husdyrgodkendelsesbekendtgørelsen (bilag 3)</w:t>
      </w:r>
      <w:r w:rsidRPr="006A5E21">
        <w:rPr>
          <w:rFonts w:cs="Verdana"/>
          <w:iCs/>
          <w:lang w:eastAsia="da-DK"/>
        </w:rPr>
        <w:t>, er ifølge ansøgningen med de tilhørende beregninger overholdt.</w:t>
      </w:r>
    </w:p>
    <w:p w14:paraId="509052CB" w14:textId="77777777" w:rsidR="001A40A9" w:rsidRPr="006A5E21" w:rsidRDefault="001A40A9" w:rsidP="001A40A9">
      <w:pPr>
        <w:spacing w:line="280" w:lineRule="exact"/>
        <w:rPr>
          <w:rFonts w:cs="Verdana"/>
          <w:iCs/>
          <w:lang w:eastAsia="da-DK"/>
        </w:rPr>
      </w:pPr>
    </w:p>
    <w:p w14:paraId="4BC51415" w14:textId="77777777" w:rsidR="001A40A9" w:rsidRPr="006A5E21" w:rsidRDefault="001A40A9" w:rsidP="000539D9">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sidRPr="006A5E21">
        <w:rPr>
          <w:rFonts w:cs="Verdana"/>
          <w:b/>
          <w:iCs/>
          <w:sz w:val="20"/>
          <w:szCs w:val="20"/>
          <w:lang w:eastAsia="da-DK"/>
        </w:rPr>
        <w:t>Faktaboks</w:t>
      </w:r>
      <w:proofErr w:type="spellEnd"/>
    </w:p>
    <w:p w14:paraId="62A03767" w14:textId="77777777" w:rsidR="001A40A9" w:rsidRPr="006A5E21" w:rsidRDefault="001A40A9" w:rsidP="000539D9">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6A5E21">
        <w:t xml:space="preserve">Overholdelsen af det generelle ammoniakreduktionskrav og det generelle beskyttelsesniveau </w:t>
      </w:r>
      <w:r w:rsidRPr="006A5E21">
        <w:rPr>
          <w:rFonts w:cs="Verdana"/>
          <w:iCs/>
          <w:lang w:eastAsia="da-DK"/>
        </w:rPr>
        <w:t xml:space="preserve">beskytter - ifølge intentionerne bag </w:t>
      </w:r>
      <w:r w:rsidR="00833912">
        <w:rPr>
          <w:i/>
        </w:rPr>
        <w:t>Husdyrgodkendelsesloven</w:t>
      </w:r>
      <w:r w:rsidRPr="006A5E21">
        <w:rPr>
          <w:rFonts w:cs="Verdana"/>
          <w:iCs/>
          <w:lang w:eastAsia="da-DK"/>
        </w:rPr>
        <w:t xml:space="preserve"> </w:t>
      </w:r>
      <w:r w:rsidR="00833912">
        <w:rPr>
          <w:rFonts w:cs="Verdana"/>
          <w:iCs/>
          <w:lang w:eastAsia="da-DK"/>
        </w:rPr>
        <w:t>–</w:t>
      </w:r>
      <w:r w:rsidRPr="006A5E21">
        <w:rPr>
          <w:rFonts w:cs="Verdana"/>
          <w:iCs/>
          <w:lang w:eastAsia="da-DK"/>
        </w:rPr>
        <w:t xml:space="preserve"> som udgangspunkt de kvælstoffølsomme naturtyper tilstrækkeligt mod kvælstofpåvirkning fra husdyrbrugs produktionsanlæg.</w:t>
      </w:r>
    </w:p>
    <w:p w14:paraId="7AA7964A" w14:textId="77777777" w:rsidR="000539D9" w:rsidRDefault="000539D9" w:rsidP="001A40A9">
      <w:pPr>
        <w:spacing w:line="280" w:lineRule="exact"/>
        <w:rPr>
          <w:rFonts w:cs="Verdana"/>
          <w:iCs/>
          <w:lang w:eastAsia="da-DK"/>
        </w:rPr>
      </w:pPr>
    </w:p>
    <w:p w14:paraId="20EDDC4D" w14:textId="17F705D6" w:rsidR="001A40A9" w:rsidRDefault="001A40A9" w:rsidP="001A40A9">
      <w:pPr>
        <w:spacing w:line="280" w:lineRule="exact"/>
      </w:pPr>
      <w:r w:rsidRPr="006A5E21">
        <w:rPr>
          <w:rFonts w:cs="Verdana"/>
          <w:iCs/>
          <w:lang w:eastAsia="da-DK"/>
        </w:rPr>
        <w:t xml:space="preserve">Ikast-Brande Kommune vurderer i det konkrete </w:t>
      </w:r>
      <w:r w:rsidRPr="000539D9">
        <w:rPr>
          <w:rFonts w:cs="Verdana"/>
          <w:iCs/>
          <w:lang w:eastAsia="da-DK"/>
        </w:rPr>
        <w:t xml:space="preserve">tilfælde, og på baggrund af de beregninger, der er foretaget, at tålegrænserne ikke overskrides, og at de naturarealer, som ligger i nærområdet omkring produktionsanlægget, ikke er så kvælstoffølsomme, at der helt undtagelsesvist skal stilles yderligere vilkår </w:t>
      </w:r>
      <w:r w:rsidRPr="000539D9">
        <w:t>for at beskytte de pågældende naturområder tilstrækkeligt mod kvælstofpåvirkning fra produktionsanlægget</w:t>
      </w:r>
      <w:r w:rsidRPr="006A5E21">
        <w:t>.</w:t>
      </w:r>
      <w:r>
        <w:t xml:space="preserve"> </w:t>
      </w:r>
    </w:p>
    <w:p w14:paraId="2D85AF34" w14:textId="77777777" w:rsidR="000539D9" w:rsidRPr="000539D9" w:rsidRDefault="000539D9" w:rsidP="001A40A9">
      <w:pPr>
        <w:spacing w:line="280" w:lineRule="exact"/>
      </w:pPr>
    </w:p>
    <w:p w14:paraId="60293955" w14:textId="77777777" w:rsidR="001A40A9" w:rsidRPr="000539D9" w:rsidRDefault="001A40A9" w:rsidP="001A40A9">
      <w:pPr>
        <w:spacing w:line="280" w:lineRule="exact"/>
      </w:pPr>
      <w:r w:rsidRPr="000539D9">
        <w:t>Kravet til ammoniakdeposition fra stald og lager skal ikke, i det konkrete tilfælde, skærpes af hensyn til den kumulative effekt fra andre husdyrbrug.</w:t>
      </w:r>
    </w:p>
    <w:p w14:paraId="28584DD6" w14:textId="77777777" w:rsidR="001A40A9" w:rsidRPr="000539D9" w:rsidRDefault="001A40A9" w:rsidP="001A40A9">
      <w:pPr>
        <w:spacing w:line="280" w:lineRule="exact"/>
      </w:pPr>
    </w:p>
    <w:p w14:paraId="5EAEC4CF" w14:textId="77777777" w:rsidR="001A40A9" w:rsidRPr="000539D9" w:rsidRDefault="001A40A9" w:rsidP="001A40A9">
      <w:pPr>
        <w:spacing w:line="280" w:lineRule="exact"/>
      </w:pPr>
      <w:r w:rsidRPr="000539D9">
        <w:t>Den reelle ammoniakdeposition fra husdyrbrugets</w:t>
      </w:r>
      <w:r w:rsidRPr="006A5E21">
        <w:t xml:space="preserve"> anlæg vil afhænge af flere forhold, men </w:t>
      </w:r>
      <w:r w:rsidRPr="000539D9">
        <w:t>ammoniakdepositionen vil især kunne minimeres ved grundig og hyppig rengøring af de overflader, som husdyrgødningen afsættes på i staldene. Kommunen vurderer samlet set på baggrund af det oplyste:</w:t>
      </w:r>
    </w:p>
    <w:p w14:paraId="71C130A2" w14:textId="77777777" w:rsidR="001A40A9" w:rsidRPr="000539D9" w:rsidRDefault="001A40A9" w:rsidP="001A40A9">
      <w:pPr>
        <w:spacing w:line="280" w:lineRule="exact"/>
      </w:pPr>
      <w:r w:rsidRPr="000539D9" w:rsidDel="001B7F2D">
        <w:t xml:space="preserve"> </w:t>
      </w:r>
    </w:p>
    <w:p w14:paraId="1B73A539" w14:textId="5AE3BC57" w:rsidR="001A40A9" w:rsidRPr="000539D9" w:rsidRDefault="001A40A9" w:rsidP="001A40A9">
      <w:pPr>
        <w:numPr>
          <w:ilvl w:val="0"/>
          <w:numId w:val="19"/>
        </w:numPr>
        <w:spacing w:line="280" w:lineRule="exact"/>
      </w:pPr>
      <w:r w:rsidRPr="000539D9">
        <w:lastRenderedPageBreak/>
        <w:t xml:space="preserve">at husdyrbruget – ved overholdelse af de </w:t>
      </w:r>
      <w:r w:rsidRPr="000539D9">
        <w:rPr>
          <w:rFonts w:cs="Verdana"/>
          <w:color w:val="000000"/>
          <w:lang w:eastAsia="da-DK"/>
        </w:rPr>
        <w:t xml:space="preserve">til enhver tid gældende </w:t>
      </w:r>
      <w:r w:rsidR="000539D9" w:rsidRPr="000539D9">
        <w:t xml:space="preserve">generelle miljøregler </w:t>
      </w:r>
      <w:r w:rsidRPr="000539D9">
        <w:t>og af de øvrige opstille</w:t>
      </w:r>
      <w:r w:rsidR="000539D9" w:rsidRPr="000539D9">
        <w:t>de vilkår for miljøgodkendelsen</w:t>
      </w:r>
      <w:r w:rsidRPr="000539D9">
        <w:t xml:space="preserve"> – drives således, at påvirkningen på omgivelserne med luftbåret kvælstof fra produktionsanlægget minimeres</w:t>
      </w:r>
    </w:p>
    <w:p w14:paraId="3E96449D" w14:textId="77777777" w:rsidR="001A40A9" w:rsidRPr="000539D9" w:rsidRDefault="001A40A9" w:rsidP="001A40A9">
      <w:pPr>
        <w:spacing w:line="280" w:lineRule="exact"/>
      </w:pPr>
    </w:p>
    <w:p w14:paraId="25D30AC3" w14:textId="77777777" w:rsidR="001A40A9" w:rsidRPr="000539D9" w:rsidRDefault="008C4E2B" w:rsidP="001A40A9">
      <w:pPr>
        <w:numPr>
          <w:ilvl w:val="0"/>
          <w:numId w:val="11"/>
        </w:numPr>
        <w:spacing w:line="280" w:lineRule="exact"/>
      </w:pPr>
      <w:r w:rsidRPr="000539D9">
        <w:t>at ammoniakemissionen (fordampningen)</w:t>
      </w:r>
      <w:r w:rsidR="001A40A9" w:rsidRPr="000539D9">
        <w:t xml:space="preserve"> fra produktionsanlægget i sig selv ikke vil medføre en væsentlig påvirkning af de omkringliggende naturområder</w:t>
      </w:r>
      <w:r w:rsidRPr="000539D9">
        <w:t>.</w:t>
      </w:r>
    </w:p>
    <w:p w14:paraId="5B807C34" w14:textId="77777777" w:rsidR="000539D9" w:rsidRDefault="000539D9" w:rsidP="001A40A9">
      <w:pPr>
        <w:pStyle w:val="Overskrift2"/>
        <w:spacing w:after="120" w:line="280" w:lineRule="exact"/>
        <w:ind w:left="576" w:hanging="576"/>
        <w:rPr>
          <w:rFonts w:ascii="Verdana" w:hAnsi="Verdana"/>
          <w:iCs/>
          <w:sz w:val="24"/>
        </w:rPr>
      </w:pPr>
      <w:bookmarkStart w:id="212" w:name="_Toc406160906"/>
    </w:p>
    <w:p w14:paraId="2C509882" w14:textId="5B07F64B" w:rsidR="001A40A9" w:rsidRPr="006A5E21" w:rsidRDefault="001A40A9" w:rsidP="001A40A9">
      <w:pPr>
        <w:pStyle w:val="Overskrift2"/>
        <w:spacing w:after="120" w:line="280" w:lineRule="exact"/>
        <w:ind w:left="576" w:hanging="576"/>
        <w:rPr>
          <w:rFonts w:ascii="Verdana" w:hAnsi="Verdana"/>
          <w:iCs/>
          <w:sz w:val="24"/>
        </w:rPr>
      </w:pPr>
      <w:r w:rsidRPr="006A5E21">
        <w:rPr>
          <w:rFonts w:ascii="Verdana" w:hAnsi="Verdana"/>
          <w:iCs/>
          <w:sz w:val="24"/>
        </w:rPr>
        <w:t>2.6. Lugtgener fra produktionsanlægget</w:t>
      </w:r>
      <w:bookmarkEnd w:id="212"/>
    </w:p>
    <w:p w14:paraId="2AF77983" w14:textId="77777777" w:rsidR="001A40A9" w:rsidRPr="006A5E21" w:rsidRDefault="001A40A9" w:rsidP="001A40A9">
      <w:pPr>
        <w:spacing w:line="280" w:lineRule="exact"/>
        <w:rPr>
          <w:b/>
          <w:i/>
        </w:rPr>
      </w:pPr>
      <w:r w:rsidRPr="006A5E21">
        <w:rPr>
          <w:b/>
          <w:i/>
        </w:rPr>
        <w:t>Ansøgers oplysninger</w:t>
      </w:r>
    </w:p>
    <w:p w14:paraId="7C3CE6C1" w14:textId="704768B9" w:rsidR="001A40A9" w:rsidRDefault="001A40A9" w:rsidP="001A40A9">
      <w:pPr>
        <w:spacing w:line="280" w:lineRule="exact"/>
      </w:pPr>
      <w:r w:rsidRPr="006A5E21">
        <w:t>Den primære kilde til lugt fra husdyr</w:t>
      </w:r>
      <w:r w:rsidR="005F0C35">
        <w:t xml:space="preserve">brugets anlæg er fra staldene. </w:t>
      </w:r>
      <w:r w:rsidRPr="006A5E21">
        <w:t xml:space="preserve">Afhængigt af vejrforholdene kan der forekomme lugtgener fra staldene. </w:t>
      </w:r>
      <w:r w:rsidR="005F0C35">
        <w:t>Den primære lugt afgivelser er i forbindelse med udmugning.</w:t>
      </w:r>
    </w:p>
    <w:p w14:paraId="3D9830CD" w14:textId="77777777" w:rsidR="005F0C35" w:rsidRPr="006A5E21" w:rsidRDefault="005F0C35" w:rsidP="001A40A9">
      <w:pPr>
        <w:spacing w:line="280" w:lineRule="exact"/>
      </w:pPr>
    </w:p>
    <w:p w14:paraId="476D8003" w14:textId="77777777" w:rsidR="001A40A9" w:rsidRPr="006A5E21" w:rsidRDefault="001A40A9" w:rsidP="001A40A9">
      <w:pPr>
        <w:spacing w:line="280" w:lineRule="exact"/>
      </w:pPr>
      <w:r w:rsidRPr="006A5E21">
        <w:t xml:space="preserve">Tabel 7 viser de beregnede geneafstande med hensyn til lugt fra staldene efter projektets gennemførelse, som er fremkommet ved brug af de beregningsmodeller, der indgår i IT-ansøgningssystemet på </w:t>
      </w:r>
      <w:hyperlink r:id="rId30" w:history="1">
        <w:r w:rsidRPr="006A5E21">
          <w:rPr>
            <w:rStyle w:val="Hyperlink"/>
          </w:rPr>
          <w:t>www.husdyrgodkendelse.dk</w:t>
        </w:r>
      </w:hyperlink>
      <w:r w:rsidRPr="006A5E21">
        <w:t xml:space="preserve"> .</w:t>
      </w:r>
    </w:p>
    <w:p w14:paraId="4ED4BD58" w14:textId="77777777" w:rsidR="001A40A9" w:rsidRPr="006A5E21" w:rsidRDefault="001A40A9" w:rsidP="001A40A9">
      <w:pPr>
        <w:spacing w:line="280" w:lineRule="exact"/>
      </w:pPr>
    </w:p>
    <w:p w14:paraId="5270B308" w14:textId="77777777" w:rsidR="001A40A9" w:rsidRPr="006A5E21" w:rsidRDefault="001A40A9" w:rsidP="001A40A9">
      <w:pPr>
        <w:spacing w:line="280" w:lineRule="exact"/>
      </w:pPr>
      <w:r w:rsidRPr="006A5E21">
        <w:rPr>
          <w:b/>
        </w:rPr>
        <w:t>Tabel 7.</w:t>
      </w:r>
      <w:r w:rsidRPr="006A5E21">
        <w:t xml:space="preserve"> Lugtgeneafstande fra staldene efter projektets gennemførelse</w:t>
      </w:r>
    </w:p>
    <w:tbl>
      <w:tblPr>
        <w:tblStyle w:val="Tabel-Gitter"/>
        <w:tblW w:w="9889" w:type="dxa"/>
        <w:tblLook w:val="01E0" w:firstRow="1" w:lastRow="1" w:firstColumn="1" w:lastColumn="1" w:noHBand="0" w:noVBand="0"/>
      </w:tblPr>
      <w:tblGrid>
        <w:gridCol w:w="2448"/>
        <w:gridCol w:w="3600"/>
        <w:gridCol w:w="3841"/>
      </w:tblGrid>
      <w:tr w:rsidR="001A40A9" w:rsidRPr="006A5E21" w14:paraId="038A18CF" w14:textId="77777777" w:rsidTr="004635B9">
        <w:tc>
          <w:tcPr>
            <w:tcW w:w="2448" w:type="dxa"/>
          </w:tcPr>
          <w:p w14:paraId="4891207C"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Områdetype</w:t>
            </w:r>
          </w:p>
        </w:tc>
        <w:tc>
          <w:tcPr>
            <w:tcW w:w="3600" w:type="dxa"/>
          </w:tcPr>
          <w:p w14:paraId="02980214"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Lugtgeneafstand, ansøgt drift, m</w:t>
            </w:r>
          </w:p>
        </w:tc>
        <w:tc>
          <w:tcPr>
            <w:tcW w:w="3841" w:type="dxa"/>
          </w:tcPr>
          <w:p w14:paraId="1C946241"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Faktisk afstand fra staldanlægget, m</w:t>
            </w:r>
          </w:p>
        </w:tc>
      </w:tr>
      <w:tr w:rsidR="001A40A9" w:rsidRPr="006A5E21" w14:paraId="565BC040" w14:textId="77777777" w:rsidTr="004635B9">
        <w:tc>
          <w:tcPr>
            <w:tcW w:w="2448" w:type="dxa"/>
          </w:tcPr>
          <w:p w14:paraId="63E6625D"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Byzone</w:t>
            </w:r>
          </w:p>
        </w:tc>
        <w:tc>
          <w:tcPr>
            <w:tcW w:w="3600" w:type="dxa"/>
          </w:tcPr>
          <w:p w14:paraId="18586739" w14:textId="1A58ABAD" w:rsidR="001A40A9" w:rsidRPr="004635B9" w:rsidRDefault="000539D9" w:rsidP="00E4703D">
            <w:pPr>
              <w:spacing w:line="280" w:lineRule="exact"/>
              <w:jc w:val="center"/>
              <w:rPr>
                <w:rFonts w:ascii="Verdana" w:hAnsi="Verdana"/>
                <w:sz w:val="18"/>
                <w:szCs w:val="18"/>
              </w:rPr>
            </w:pPr>
            <w:r>
              <w:rPr>
                <w:rFonts w:ascii="Verdana" w:hAnsi="Verdana"/>
                <w:sz w:val="18"/>
                <w:szCs w:val="18"/>
              </w:rPr>
              <w:t>285,74</w:t>
            </w:r>
          </w:p>
        </w:tc>
        <w:tc>
          <w:tcPr>
            <w:tcW w:w="3841" w:type="dxa"/>
          </w:tcPr>
          <w:p w14:paraId="127CBC98" w14:textId="03400FA8" w:rsidR="001A40A9" w:rsidRPr="004635B9" w:rsidRDefault="00A17115" w:rsidP="00E4703D">
            <w:pPr>
              <w:spacing w:line="280" w:lineRule="exact"/>
              <w:jc w:val="center"/>
              <w:rPr>
                <w:rFonts w:ascii="Verdana" w:hAnsi="Verdana"/>
                <w:sz w:val="18"/>
                <w:szCs w:val="18"/>
              </w:rPr>
            </w:pPr>
            <w:r>
              <w:rPr>
                <w:rFonts w:ascii="Verdana" w:hAnsi="Verdana"/>
                <w:sz w:val="18"/>
                <w:szCs w:val="18"/>
              </w:rPr>
              <w:t xml:space="preserve">Ca. </w:t>
            </w:r>
            <w:r w:rsidR="000539D9">
              <w:rPr>
                <w:rFonts w:ascii="Verdana" w:hAnsi="Verdana"/>
                <w:sz w:val="18"/>
                <w:szCs w:val="18"/>
              </w:rPr>
              <w:t>4.500</w:t>
            </w:r>
          </w:p>
        </w:tc>
      </w:tr>
      <w:tr w:rsidR="001A40A9" w:rsidRPr="006A5E21" w14:paraId="336ACA49" w14:textId="77777777" w:rsidTr="004635B9">
        <w:tc>
          <w:tcPr>
            <w:tcW w:w="2448" w:type="dxa"/>
          </w:tcPr>
          <w:p w14:paraId="18EB3776"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Samlet bebyggelse</w:t>
            </w:r>
          </w:p>
        </w:tc>
        <w:tc>
          <w:tcPr>
            <w:tcW w:w="3600" w:type="dxa"/>
          </w:tcPr>
          <w:p w14:paraId="12BB660A" w14:textId="7D6C52EF" w:rsidR="001A40A9" w:rsidRPr="004635B9" w:rsidRDefault="000539D9" w:rsidP="00E4703D">
            <w:pPr>
              <w:spacing w:line="280" w:lineRule="exact"/>
              <w:jc w:val="center"/>
              <w:rPr>
                <w:rFonts w:ascii="Verdana" w:hAnsi="Verdana"/>
                <w:sz w:val="18"/>
                <w:szCs w:val="18"/>
              </w:rPr>
            </w:pPr>
            <w:r>
              <w:rPr>
                <w:rFonts w:ascii="Verdana" w:hAnsi="Verdana"/>
                <w:sz w:val="18"/>
                <w:szCs w:val="18"/>
              </w:rPr>
              <w:t>160,63</w:t>
            </w:r>
          </w:p>
        </w:tc>
        <w:tc>
          <w:tcPr>
            <w:tcW w:w="3841" w:type="dxa"/>
          </w:tcPr>
          <w:p w14:paraId="3A463BA4" w14:textId="4EABEE75" w:rsidR="001A40A9" w:rsidRPr="004635B9" w:rsidRDefault="00A17115" w:rsidP="00E4703D">
            <w:pPr>
              <w:spacing w:line="280" w:lineRule="exact"/>
              <w:jc w:val="center"/>
              <w:rPr>
                <w:rFonts w:ascii="Verdana" w:hAnsi="Verdana"/>
                <w:sz w:val="18"/>
                <w:szCs w:val="18"/>
              </w:rPr>
            </w:pPr>
            <w:r>
              <w:rPr>
                <w:rFonts w:ascii="Verdana" w:hAnsi="Verdana"/>
                <w:sz w:val="18"/>
                <w:szCs w:val="18"/>
              </w:rPr>
              <w:t xml:space="preserve">Ca. </w:t>
            </w:r>
            <w:r w:rsidR="000539D9">
              <w:rPr>
                <w:rFonts w:ascii="Verdana" w:hAnsi="Verdana"/>
                <w:sz w:val="18"/>
                <w:szCs w:val="18"/>
              </w:rPr>
              <w:t>1.000</w:t>
            </w:r>
          </w:p>
        </w:tc>
      </w:tr>
      <w:tr w:rsidR="001A40A9" w:rsidRPr="006A5E21" w14:paraId="2015B7C2" w14:textId="77777777" w:rsidTr="004635B9">
        <w:tc>
          <w:tcPr>
            <w:tcW w:w="2448" w:type="dxa"/>
          </w:tcPr>
          <w:p w14:paraId="22DF25D8"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Enkeltbolig</w:t>
            </w:r>
            <w:r w:rsidRPr="004635B9">
              <w:rPr>
                <w:rStyle w:val="Fodnotehenvisning"/>
                <w:rFonts w:ascii="Verdana" w:hAnsi="Verdana"/>
                <w:sz w:val="18"/>
                <w:szCs w:val="18"/>
              </w:rPr>
              <w:footnoteReference w:id="17"/>
            </w:r>
          </w:p>
        </w:tc>
        <w:tc>
          <w:tcPr>
            <w:tcW w:w="3600" w:type="dxa"/>
          </w:tcPr>
          <w:p w14:paraId="65BB8258" w14:textId="189A22ED" w:rsidR="001A40A9" w:rsidRPr="004635B9" w:rsidRDefault="000539D9" w:rsidP="00E4703D">
            <w:pPr>
              <w:spacing w:line="280" w:lineRule="exact"/>
              <w:jc w:val="center"/>
              <w:rPr>
                <w:rFonts w:ascii="Verdana" w:hAnsi="Verdana"/>
                <w:sz w:val="18"/>
                <w:szCs w:val="18"/>
              </w:rPr>
            </w:pPr>
            <w:r>
              <w:rPr>
                <w:rFonts w:ascii="Verdana" w:hAnsi="Verdana"/>
                <w:sz w:val="18"/>
                <w:szCs w:val="18"/>
              </w:rPr>
              <w:t>90,36</w:t>
            </w:r>
          </w:p>
        </w:tc>
        <w:tc>
          <w:tcPr>
            <w:tcW w:w="3841" w:type="dxa"/>
          </w:tcPr>
          <w:p w14:paraId="6584509E" w14:textId="00269EC1" w:rsidR="001A40A9" w:rsidRPr="004635B9" w:rsidRDefault="000539D9" w:rsidP="00E4703D">
            <w:pPr>
              <w:spacing w:line="280" w:lineRule="exact"/>
              <w:jc w:val="center"/>
              <w:rPr>
                <w:rFonts w:ascii="Verdana" w:hAnsi="Verdana"/>
                <w:sz w:val="18"/>
                <w:szCs w:val="18"/>
              </w:rPr>
            </w:pPr>
            <w:r>
              <w:rPr>
                <w:rFonts w:ascii="Verdana" w:hAnsi="Verdana"/>
                <w:sz w:val="18"/>
                <w:szCs w:val="18"/>
              </w:rPr>
              <w:t>730</w:t>
            </w:r>
          </w:p>
        </w:tc>
      </w:tr>
    </w:tbl>
    <w:p w14:paraId="7C3758B4" w14:textId="77777777" w:rsidR="001A40A9" w:rsidRPr="006A5E21" w:rsidRDefault="001A40A9" w:rsidP="001A40A9">
      <w:pPr>
        <w:spacing w:line="280" w:lineRule="exact"/>
      </w:pPr>
    </w:p>
    <w:p w14:paraId="7252D950" w14:textId="77777777" w:rsidR="001A40A9" w:rsidRPr="004635B9" w:rsidRDefault="001A40A9" w:rsidP="001A40A9">
      <w:pPr>
        <w:spacing w:line="280" w:lineRule="exact"/>
        <w:rPr>
          <w:b/>
        </w:rPr>
      </w:pPr>
      <w:r w:rsidRPr="006A5E21">
        <w:rPr>
          <w:b/>
          <w:i/>
        </w:rPr>
        <w:t>Kommunen vurder</w:t>
      </w:r>
      <w:r>
        <w:rPr>
          <w:b/>
          <w:i/>
        </w:rPr>
        <w:t>er</w:t>
      </w:r>
    </w:p>
    <w:p w14:paraId="6F67CFDD"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7C9E5096"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8C4E2B">
        <w:t xml:space="preserve">I </w:t>
      </w:r>
      <w:r w:rsidR="008C4E2B" w:rsidRPr="008C4E2B">
        <w:rPr>
          <w:rFonts w:cs="Verdana"/>
          <w:i/>
          <w:iCs/>
          <w:lang w:eastAsia="da-DK"/>
        </w:rPr>
        <w:t>Husdyrgodkendelsesbekendtgørelsen (bilag 3)</w:t>
      </w:r>
      <w:r w:rsidRPr="008C4E2B">
        <w:t xml:space="preserve"> er</w:t>
      </w:r>
      <w:r w:rsidRPr="006A5E21">
        <w:t xml:space="preserve"> der fastsat en række lugtgenekriterier i forhold til de tre områdetyper: byzone, samlet bebyggelse og enkeltbolig på henholdsvis 5, 7 og 15 OU</w:t>
      </w:r>
      <w:r w:rsidRPr="006A5E21">
        <w:rPr>
          <w:vertAlign w:val="subscript"/>
        </w:rPr>
        <w:t>E</w:t>
      </w:r>
      <w:r w:rsidRPr="006A5E21">
        <w:rPr>
          <w:rStyle w:val="Fodnotehenvisning"/>
        </w:rPr>
        <w:footnoteReference w:id="18"/>
      </w:r>
      <w:r w:rsidRPr="006A5E21">
        <w:t xml:space="preserve"> pr. m</w:t>
      </w:r>
      <w:r w:rsidRPr="006A5E21">
        <w:rPr>
          <w:vertAlign w:val="superscript"/>
        </w:rPr>
        <w:t>3</w:t>
      </w:r>
      <w:r w:rsidRPr="006A5E21">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6A5E21">
        <w:rPr>
          <w:vertAlign w:val="subscript"/>
        </w:rPr>
        <w:t>E</w:t>
      </w:r>
      <w:r w:rsidR="008C4E2B">
        <w:rPr>
          <w:vertAlign w:val="subscript"/>
        </w:rPr>
        <w:t xml:space="preserve"> </w:t>
      </w:r>
      <w:r w:rsidR="008C4E2B" w:rsidRPr="008C4E2B">
        <w:t>pr.</w:t>
      </w:r>
      <w:r w:rsidR="008C4E2B">
        <w:rPr>
          <w:vertAlign w:val="subscript"/>
        </w:rPr>
        <w:t xml:space="preserve"> </w:t>
      </w:r>
      <w:r w:rsidRPr="006A5E21">
        <w:t>m</w:t>
      </w:r>
      <w:r w:rsidRPr="006A5E21">
        <w:rPr>
          <w:vertAlign w:val="superscript"/>
        </w:rPr>
        <w:t>3</w:t>
      </w:r>
      <w:r w:rsidRPr="006A5E21">
        <w:t xml:space="preserve"> </w:t>
      </w:r>
      <w:r w:rsidR="008C4E2B">
        <w:t xml:space="preserve">luft </w:t>
      </w:r>
      <w:r w:rsidRPr="006A5E21">
        <w:t xml:space="preserve">ikke overskrides i mere end </w:t>
      </w:r>
      <w:r w:rsidR="008C4E2B">
        <w:t>en</w:t>
      </w:r>
      <w:r w:rsidRPr="006A5E21">
        <w:t xml:space="preserve"> </w:t>
      </w:r>
      <w:r w:rsidR="00AC46D2">
        <w:t>procent</w:t>
      </w:r>
      <w:r w:rsidRPr="006A5E21">
        <w:t xml:space="preserve"> af tiden – svarende til ca. </w:t>
      </w:r>
      <w:r w:rsidR="008C4E2B">
        <w:t>syv</w:t>
      </w:r>
      <w:r w:rsidRPr="006A5E21">
        <w:t xml:space="preserve"> timer i alt om måneden. </w:t>
      </w:r>
    </w:p>
    <w:p w14:paraId="60867BB5"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2244BA47"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 xml:space="preserve">Lugtgeneafstandene forøges efter nærmere regler, hvis der inden for </w:t>
      </w:r>
      <w:smartTag w:uri="urn:schemas-microsoft-com:office:smarttags" w:element="metricconverter">
        <w:smartTagPr>
          <w:attr w:name="ProductID" w:val="300 meter"/>
        </w:smartTagPr>
        <w:r w:rsidRPr="006A5E21">
          <w:t>300 m</w:t>
        </w:r>
        <w:r>
          <w:t>eter</w:t>
        </w:r>
      </w:smartTag>
      <w:r w:rsidRPr="006A5E21">
        <w:t xml:space="preserve"> fra den del af byzone og den pågældende beboelse i samlet bebyggelse, der ligger nærmest det pågældende staldanlæg, er andre husdyrbrug med mere end 75 </w:t>
      </w:r>
      <w:r>
        <w:t>dyreenheder</w:t>
      </w:r>
      <w:r w:rsidRPr="006A5E21">
        <w:t xml:space="preserve">. Tilsvarende forøges lugtgeneafstanden, hvis der er andre sådanne husdyrbrug inden for </w:t>
      </w:r>
      <w:smartTag w:uri="urn:schemas-microsoft-com:office:smarttags" w:element="metricconverter">
        <w:smartTagPr>
          <w:attr w:name="ProductID" w:val="100 meter"/>
        </w:smartTagPr>
        <w:r w:rsidRPr="006A5E21">
          <w:t>100 m</w:t>
        </w:r>
        <w:r>
          <w:t>eter</w:t>
        </w:r>
      </w:smartTag>
      <w:r w:rsidRPr="006A5E21">
        <w:t xml:space="preserve"> fra enkeltbolig uden landbrugspligt. Dette sker for at indregne effekten (den kumulative effekt) af den mulige lugtpåvirkning som andre husdyrbrug i området måtte give anledning til.</w:t>
      </w:r>
    </w:p>
    <w:p w14:paraId="41AB025F"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5886C26A"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 xml:space="preserve">Lugtgeneafstandene formindskes efter nærmere regler, hvis staldanlægget ligger nord for den pågældende områdetype. Dette begrundes med, at den hyppigste vindretning i Danmark er vestlig og </w:t>
      </w:r>
      <w:r w:rsidRPr="006A5E21">
        <w:lastRenderedPageBreak/>
        <w:t>sydvestlig, og at nordenvind typisk forekommer i vinterhalvåret, hvor de relativt lave temperaturer, som regel medvirker til at dæmpe lugtafgivelsen.</w:t>
      </w:r>
    </w:p>
    <w:p w14:paraId="44DD366C" w14:textId="77777777" w:rsidR="001A40A9" w:rsidRPr="006A5E21" w:rsidRDefault="001A40A9" w:rsidP="001A40A9">
      <w:pPr>
        <w:spacing w:line="280" w:lineRule="exact"/>
      </w:pPr>
    </w:p>
    <w:p w14:paraId="757DA5DF" w14:textId="5F3D5752" w:rsidR="001A40A9" w:rsidRPr="008C4E2B" w:rsidRDefault="001A40A9" w:rsidP="001A40A9">
      <w:pPr>
        <w:spacing w:line="280" w:lineRule="exact"/>
        <w:rPr>
          <w:highlight w:val="lightGray"/>
        </w:rPr>
      </w:pPr>
      <w:r w:rsidRPr="005F0C35">
        <w:t xml:space="preserve">Ifølge beregningen er de lugtgenekriterier, som fremgår af </w:t>
      </w:r>
      <w:r w:rsidR="008C4E2B" w:rsidRPr="005F0C35">
        <w:rPr>
          <w:rFonts w:cs="Verdana"/>
          <w:i/>
          <w:iCs/>
          <w:lang w:eastAsia="da-DK"/>
        </w:rPr>
        <w:t xml:space="preserve">Husdyrgodkendelsesbekendtgørelsen (bilag 3) </w:t>
      </w:r>
      <w:r w:rsidR="008C4E2B" w:rsidRPr="005F0C35">
        <w:t>–</w:t>
      </w:r>
      <w:r w:rsidRPr="005F0C35">
        <w:t xml:space="preserve"> i forhold til de tre områdetyper - overholdt i det konkrete tilfælde. Lugtgeneafstandene har ikke skullet forøges af hensyn til vurdering af den kumulative effekt fra andre husdyrbrug.</w:t>
      </w:r>
      <w:r w:rsidRPr="006A5E21">
        <w:rPr>
          <w:highlight w:val="lightGray"/>
        </w:rPr>
        <w:t xml:space="preserve"> </w:t>
      </w:r>
    </w:p>
    <w:p w14:paraId="705157A4" w14:textId="77777777" w:rsidR="001A40A9" w:rsidRPr="006A5E21" w:rsidRDefault="001A40A9" w:rsidP="001A40A9">
      <w:pPr>
        <w:spacing w:line="280" w:lineRule="exact"/>
      </w:pPr>
    </w:p>
    <w:p w14:paraId="7B9C23B0" w14:textId="234ED4F2" w:rsidR="001A40A9" w:rsidRPr="006A5E21" w:rsidRDefault="001A40A9" w:rsidP="001A40A9">
      <w:pPr>
        <w:spacing w:line="280" w:lineRule="exact"/>
      </w:pPr>
      <w:r w:rsidRPr="006A5E21">
        <w:t>Ud over de mulige lugtgener fra staldanlægget kan der forekomme lugtgener i forbindelse med</w:t>
      </w:r>
      <w:r w:rsidR="005F0C35">
        <w:t xml:space="preserve"> udkørsel af husdyrgødning og i forbindelse med rengøring af staldene</w:t>
      </w:r>
      <w:r w:rsidRPr="006A5E21">
        <w:t xml:space="preserve">. </w:t>
      </w:r>
    </w:p>
    <w:p w14:paraId="3012138B" w14:textId="77777777" w:rsidR="001A40A9" w:rsidRPr="006A5E21" w:rsidRDefault="001A40A9" w:rsidP="001A40A9">
      <w:pPr>
        <w:spacing w:line="280" w:lineRule="exact"/>
      </w:pPr>
    </w:p>
    <w:p w14:paraId="40849808" w14:textId="08E8969E" w:rsidR="001A40A9" w:rsidRPr="0022056E" w:rsidRDefault="001A40A9" w:rsidP="001A40A9">
      <w:pPr>
        <w:spacing w:line="280" w:lineRule="exact"/>
      </w:pPr>
      <w:r w:rsidRPr="006A5E21">
        <w:t xml:space="preserve">Den reelle lugtpåvirkning fra husdyrbrugets anlæg vil afhænge af flere forhold. Lugtpåvirkningen vil dog generelt </w:t>
      </w:r>
      <w:r w:rsidRPr="0022056E">
        <w:t>kunne minimeres ved grundig og hyppig rengøring af de overflader, som husdyrgødning og foderrest</w:t>
      </w:r>
      <w:r w:rsidR="0022056E" w:rsidRPr="0022056E">
        <w:t>er afsættes på</w:t>
      </w:r>
      <w:r w:rsidRPr="0022056E">
        <w:t>. Ikast-Brande Kommune vurderer samlet set på baggrund af det oplyste:</w:t>
      </w:r>
    </w:p>
    <w:p w14:paraId="39C95142" w14:textId="77777777" w:rsidR="001A40A9" w:rsidRPr="0022056E" w:rsidRDefault="001A40A9" w:rsidP="001A40A9">
      <w:pPr>
        <w:spacing w:line="280" w:lineRule="exact"/>
      </w:pPr>
    </w:p>
    <w:p w14:paraId="7B3F2F75" w14:textId="0CA1392F" w:rsidR="001A40A9" w:rsidRPr="0022056E" w:rsidRDefault="001A40A9" w:rsidP="001A40A9">
      <w:pPr>
        <w:numPr>
          <w:ilvl w:val="0"/>
          <w:numId w:val="11"/>
        </w:numPr>
        <w:spacing w:line="280" w:lineRule="exact"/>
      </w:pPr>
      <w:r w:rsidRPr="0022056E">
        <w:t>at projektets gennemførels</w:t>
      </w:r>
      <w:r w:rsidR="0022056E" w:rsidRPr="0022056E">
        <w:t>e ikke vil medføre væsentlige,</w:t>
      </w:r>
      <w:r w:rsidRPr="0022056E">
        <w:t xml:space="preserve"> lugtgener fra produktionsanlægget</w:t>
      </w:r>
    </w:p>
    <w:p w14:paraId="420C9D94" w14:textId="77777777" w:rsidR="001A40A9" w:rsidRPr="0022056E" w:rsidRDefault="001A40A9" w:rsidP="001A40A9">
      <w:pPr>
        <w:spacing w:line="280" w:lineRule="exact"/>
        <w:ind w:left="360"/>
      </w:pPr>
    </w:p>
    <w:p w14:paraId="79061D30" w14:textId="2D7EB2DB" w:rsidR="001A40A9" w:rsidRPr="0022056E" w:rsidRDefault="001A40A9" w:rsidP="001A40A9">
      <w:pPr>
        <w:numPr>
          <w:ilvl w:val="0"/>
          <w:numId w:val="11"/>
        </w:numPr>
        <w:spacing w:line="280" w:lineRule="exact"/>
      </w:pPr>
      <w:r w:rsidRPr="0022056E">
        <w:t xml:space="preserve">at de væsentligste lugtgener fra produktionsanlægget vil ske i forbindelse med </w:t>
      </w:r>
      <w:r w:rsidR="0022056E" w:rsidRPr="0022056E">
        <w:t>gødningshåndtering og rengøring af staldene</w:t>
      </w:r>
    </w:p>
    <w:p w14:paraId="7A9AC640" w14:textId="77777777" w:rsidR="001A40A9" w:rsidRPr="0022056E" w:rsidRDefault="001A40A9" w:rsidP="001A40A9">
      <w:pPr>
        <w:spacing w:line="280" w:lineRule="exact"/>
        <w:ind w:left="360"/>
      </w:pPr>
    </w:p>
    <w:p w14:paraId="1EB4835B" w14:textId="13C27047" w:rsidR="001A40A9" w:rsidRPr="0022056E" w:rsidRDefault="001A40A9" w:rsidP="001A40A9">
      <w:pPr>
        <w:numPr>
          <w:ilvl w:val="0"/>
          <w:numId w:val="11"/>
        </w:numPr>
        <w:spacing w:line="280" w:lineRule="exact"/>
      </w:pPr>
      <w:r w:rsidRPr="0022056E">
        <w:t xml:space="preserve">at husdyrbruget – ved overholdelse af de </w:t>
      </w:r>
      <w:r w:rsidRPr="0022056E">
        <w:rPr>
          <w:rFonts w:cs="Verdana"/>
          <w:color w:val="000000"/>
          <w:lang w:eastAsia="da-DK"/>
        </w:rPr>
        <w:t xml:space="preserve">til enhver tid gældende </w:t>
      </w:r>
      <w:r w:rsidRPr="0022056E">
        <w:t xml:space="preserve">generelle miljøregler– drives således, at lugtpåvirkningen på omgivelserne fra produktionsanlægget minimeres, og så de i lovgivningen fastsatte lugtgenekriterier overholdes, og lugtgenegrænserne dermed ikke overskrides i mere end </w:t>
      </w:r>
      <w:r w:rsidR="00A06416" w:rsidRPr="0022056E">
        <w:t>en</w:t>
      </w:r>
      <w:r w:rsidRPr="0022056E">
        <w:t xml:space="preserve"> </w:t>
      </w:r>
      <w:r w:rsidR="00A06416" w:rsidRPr="0022056E">
        <w:t>procent</w:t>
      </w:r>
      <w:r w:rsidRPr="0022056E">
        <w:t xml:space="preserve"> af tiden.</w:t>
      </w:r>
    </w:p>
    <w:p w14:paraId="0E200883" w14:textId="77777777" w:rsidR="001A40A9" w:rsidRPr="006A5E21" w:rsidRDefault="001A40A9" w:rsidP="001A40A9">
      <w:pPr>
        <w:pStyle w:val="Overskrift2"/>
        <w:spacing w:after="120" w:line="280" w:lineRule="exact"/>
        <w:ind w:left="576" w:hanging="576"/>
        <w:rPr>
          <w:rFonts w:ascii="Verdana" w:hAnsi="Verdana"/>
          <w:iCs/>
          <w:sz w:val="24"/>
        </w:rPr>
      </w:pPr>
      <w:bookmarkStart w:id="213" w:name="_Toc406160907"/>
      <w:r w:rsidRPr="006A5E21">
        <w:rPr>
          <w:rFonts w:ascii="Verdana" w:hAnsi="Verdana"/>
          <w:iCs/>
          <w:sz w:val="24"/>
        </w:rPr>
        <w:t>2.7. Ressourceforbrug og øvrige miljøpåvirkninger fra produktionsanlægget</w:t>
      </w:r>
      <w:bookmarkEnd w:id="213"/>
    </w:p>
    <w:p w14:paraId="7DF343E1" w14:textId="77777777" w:rsidR="001A40A9" w:rsidRPr="006A5E21" w:rsidRDefault="001A40A9" w:rsidP="001A40A9">
      <w:pPr>
        <w:pStyle w:val="Overskrift3"/>
        <w:spacing w:line="280" w:lineRule="exact"/>
        <w:rPr>
          <w:rFonts w:ascii="Verdana" w:hAnsi="Verdana"/>
          <w:b/>
          <w:sz w:val="22"/>
          <w:szCs w:val="22"/>
          <w:u w:val="none"/>
        </w:rPr>
      </w:pPr>
      <w:bookmarkStart w:id="214" w:name="_Toc406160908"/>
      <w:r w:rsidRPr="006A5E21">
        <w:rPr>
          <w:rFonts w:ascii="Verdana" w:hAnsi="Verdana"/>
          <w:b/>
          <w:sz w:val="22"/>
          <w:szCs w:val="22"/>
          <w:u w:val="none"/>
        </w:rPr>
        <w:t>2.7.1. Vandforbrug</w:t>
      </w:r>
      <w:bookmarkEnd w:id="214"/>
      <w:r w:rsidRPr="006A5E21">
        <w:rPr>
          <w:rFonts w:ascii="Verdana" w:hAnsi="Verdana"/>
          <w:b/>
          <w:sz w:val="22"/>
          <w:szCs w:val="22"/>
          <w:u w:val="none"/>
        </w:rPr>
        <w:t xml:space="preserve"> </w:t>
      </w:r>
    </w:p>
    <w:p w14:paraId="78801B13" w14:textId="77777777" w:rsidR="001A40A9" w:rsidRPr="006A5E21" w:rsidRDefault="001A40A9" w:rsidP="001A40A9">
      <w:pPr>
        <w:spacing w:line="280" w:lineRule="exact"/>
        <w:rPr>
          <w:b/>
          <w:i/>
        </w:rPr>
      </w:pPr>
      <w:r w:rsidRPr="006A5E21">
        <w:rPr>
          <w:b/>
          <w:i/>
        </w:rPr>
        <w:t>Ansøgers oplysninger</w:t>
      </w:r>
    </w:p>
    <w:p w14:paraId="659BB058" w14:textId="36775041" w:rsidR="001A40A9" w:rsidRPr="006A5E21" w:rsidRDefault="001A40A9" w:rsidP="001A40A9">
      <w:pPr>
        <w:spacing w:line="280" w:lineRule="exact"/>
        <w:rPr>
          <w:b/>
        </w:rPr>
      </w:pPr>
      <w:r w:rsidRPr="006A5E21">
        <w:t>Husdyrbrugets vandindvindingsanlæg samt forbrug fremgår af tabel 8.</w:t>
      </w:r>
    </w:p>
    <w:p w14:paraId="20C91755" w14:textId="57DF3A03" w:rsidR="001A40A9" w:rsidRDefault="0022056E" w:rsidP="001A40A9">
      <w:pPr>
        <w:spacing w:line="280" w:lineRule="exact"/>
      </w:pPr>
      <w:r w:rsidRPr="00B74D34">
        <w:t>Bedriften er tilsluttet alment vandforsyningsanlæg (byvand), men har egen markboring.</w:t>
      </w:r>
      <w:r>
        <w:t xml:space="preserve"> </w:t>
      </w:r>
      <w:r w:rsidRPr="000A5C4D">
        <w:t>Størstedelen</w:t>
      </w:r>
      <w:r w:rsidRPr="00376643">
        <w:t xml:space="preserve"> af vandforbruget på ejendommen relaterer sig til forbrug af drikkevand til de æglæggende høner samt rengøring af pakkerum. Ved holdskifte i staldene anvendes som regel tørrengøring, hvor staldene rengøres med luft.</w:t>
      </w:r>
    </w:p>
    <w:p w14:paraId="29C16FA4" w14:textId="77777777" w:rsidR="0022056E" w:rsidRPr="006A5E21" w:rsidRDefault="0022056E" w:rsidP="001A40A9">
      <w:pPr>
        <w:spacing w:line="280" w:lineRule="exact"/>
        <w:rPr>
          <w:b/>
        </w:rPr>
      </w:pPr>
    </w:p>
    <w:p w14:paraId="5D90D8EA" w14:textId="77777777" w:rsidR="001A40A9" w:rsidRPr="006A5E21" w:rsidRDefault="001A40A9" w:rsidP="001A40A9">
      <w:pPr>
        <w:spacing w:line="280" w:lineRule="exact"/>
      </w:pPr>
      <w:r w:rsidRPr="006A5E21">
        <w:rPr>
          <w:b/>
        </w:rPr>
        <w:t>Tabel 8.</w:t>
      </w:r>
      <w:r w:rsidRPr="006A5E21">
        <w:t xml:space="preserve"> Husdyrbrugets vandindvindingsanlæg og forbrug</w:t>
      </w:r>
    </w:p>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800"/>
        <w:gridCol w:w="1620"/>
        <w:gridCol w:w="1620"/>
        <w:gridCol w:w="1620"/>
      </w:tblGrid>
      <w:tr w:rsidR="001A40A9" w:rsidRPr="006A5E21" w14:paraId="2423B017" w14:textId="77777777" w:rsidTr="0022056E">
        <w:tc>
          <w:tcPr>
            <w:tcW w:w="3850" w:type="dxa"/>
          </w:tcPr>
          <w:p w14:paraId="18DE7C53" w14:textId="77777777" w:rsidR="001A40A9" w:rsidRPr="006A5E21" w:rsidRDefault="001A40A9" w:rsidP="00E4703D">
            <w:pPr>
              <w:spacing w:line="280" w:lineRule="exact"/>
              <w:jc w:val="both"/>
              <w:rPr>
                <w:b/>
                <w:bCs/>
              </w:rPr>
            </w:pPr>
            <w:r w:rsidRPr="006A5E21">
              <w:rPr>
                <w:b/>
                <w:bCs/>
              </w:rPr>
              <w:t>Boring/vandværk</w:t>
            </w:r>
          </w:p>
        </w:tc>
        <w:tc>
          <w:tcPr>
            <w:tcW w:w="1800" w:type="dxa"/>
          </w:tcPr>
          <w:p w14:paraId="2A544489" w14:textId="77777777" w:rsidR="001A40A9" w:rsidRPr="006A5E21" w:rsidRDefault="001A40A9" w:rsidP="00E4703D">
            <w:pPr>
              <w:spacing w:line="280" w:lineRule="exact"/>
              <w:jc w:val="center"/>
              <w:rPr>
                <w:b/>
                <w:bCs/>
              </w:rPr>
            </w:pPr>
            <w:proofErr w:type="spellStart"/>
            <w:r w:rsidRPr="006A5E21">
              <w:rPr>
                <w:b/>
                <w:bCs/>
              </w:rPr>
              <w:t>Anlægsnr</w:t>
            </w:r>
            <w:proofErr w:type="spellEnd"/>
            <w:r w:rsidRPr="006A5E21">
              <w:rPr>
                <w:b/>
                <w:bCs/>
              </w:rPr>
              <w:t>.</w:t>
            </w:r>
          </w:p>
        </w:tc>
        <w:tc>
          <w:tcPr>
            <w:tcW w:w="1620" w:type="dxa"/>
          </w:tcPr>
          <w:p w14:paraId="7DD60113" w14:textId="77777777" w:rsidR="001A40A9" w:rsidRPr="006A5E21" w:rsidRDefault="001A40A9" w:rsidP="00E4703D">
            <w:pPr>
              <w:spacing w:line="280" w:lineRule="exact"/>
              <w:jc w:val="center"/>
              <w:rPr>
                <w:b/>
                <w:bCs/>
              </w:rPr>
            </w:pPr>
            <w:r w:rsidRPr="006A5E21">
              <w:rPr>
                <w:b/>
                <w:bCs/>
              </w:rPr>
              <w:t xml:space="preserve">Forbrug - nudrift, </w:t>
            </w:r>
            <w:r w:rsidRPr="006A5E21">
              <w:t>m</w:t>
            </w:r>
            <w:r w:rsidRPr="006A5E21">
              <w:rPr>
                <w:vertAlign w:val="superscript"/>
              </w:rPr>
              <w:t>3</w:t>
            </w:r>
          </w:p>
        </w:tc>
        <w:tc>
          <w:tcPr>
            <w:tcW w:w="1620" w:type="dxa"/>
          </w:tcPr>
          <w:p w14:paraId="15F436C8" w14:textId="77777777" w:rsidR="001A40A9" w:rsidRPr="006A5E21" w:rsidRDefault="001A40A9" w:rsidP="00E4703D">
            <w:pPr>
              <w:spacing w:line="280" w:lineRule="exact"/>
              <w:jc w:val="center"/>
              <w:rPr>
                <w:b/>
                <w:bCs/>
              </w:rPr>
            </w:pPr>
            <w:r w:rsidRPr="006A5E21">
              <w:rPr>
                <w:b/>
                <w:bCs/>
              </w:rPr>
              <w:t xml:space="preserve">Forbrug - ansøgt, </w:t>
            </w:r>
            <w:r w:rsidRPr="006A5E21">
              <w:t>m</w:t>
            </w:r>
            <w:r w:rsidRPr="006A5E21">
              <w:rPr>
                <w:vertAlign w:val="superscript"/>
              </w:rPr>
              <w:t>3</w:t>
            </w:r>
          </w:p>
        </w:tc>
        <w:tc>
          <w:tcPr>
            <w:tcW w:w="1620" w:type="dxa"/>
          </w:tcPr>
          <w:p w14:paraId="54E65A51" w14:textId="77777777" w:rsidR="001A40A9" w:rsidRPr="006A5E21" w:rsidRDefault="001A40A9" w:rsidP="00E4703D">
            <w:pPr>
              <w:spacing w:line="280" w:lineRule="exact"/>
              <w:jc w:val="center"/>
              <w:rPr>
                <w:b/>
                <w:bCs/>
              </w:rPr>
            </w:pPr>
            <w:r w:rsidRPr="006A5E21">
              <w:rPr>
                <w:b/>
                <w:bCs/>
              </w:rPr>
              <w:t>Ændring, %</w:t>
            </w:r>
          </w:p>
        </w:tc>
      </w:tr>
      <w:tr w:rsidR="001A40A9" w:rsidRPr="006A5E21" w14:paraId="39EEA796" w14:textId="77777777" w:rsidTr="0022056E">
        <w:tc>
          <w:tcPr>
            <w:tcW w:w="3850" w:type="dxa"/>
          </w:tcPr>
          <w:p w14:paraId="082733F5" w14:textId="1407B808" w:rsidR="001A40A9" w:rsidRPr="0022056E" w:rsidRDefault="001A40A9" w:rsidP="0022056E">
            <w:pPr>
              <w:spacing w:line="280" w:lineRule="exact"/>
            </w:pPr>
            <w:r w:rsidRPr="0022056E">
              <w:t xml:space="preserve">Husholdning, </w:t>
            </w:r>
            <w:r w:rsidR="0022056E" w:rsidRPr="0022056E">
              <w:t>byvand</w:t>
            </w:r>
          </w:p>
        </w:tc>
        <w:tc>
          <w:tcPr>
            <w:tcW w:w="1800" w:type="dxa"/>
            <w:vAlign w:val="center"/>
          </w:tcPr>
          <w:p w14:paraId="6300EA0F" w14:textId="70C16825" w:rsidR="001A40A9" w:rsidRPr="006A5E21" w:rsidRDefault="0022056E" w:rsidP="00E4703D">
            <w:pPr>
              <w:spacing w:line="280" w:lineRule="exact"/>
              <w:jc w:val="center"/>
            </w:pPr>
            <w:r>
              <w:t>-</w:t>
            </w:r>
          </w:p>
        </w:tc>
        <w:tc>
          <w:tcPr>
            <w:tcW w:w="1620" w:type="dxa"/>
          </w:tcPr>
          <w:p w14:paraId="35203A29" w14:textId="4F75CA69" w:rsidR="001A40A9" w:rsidRPr="006A5E21" w:rsidRDefault="0022056E" w:rsidP="00E4703D">
            <w:pPr>
              <w:spacing w:line="280" w:lineRule="exact"/>
              <w:jc w:val="center"/>
            </w:pPr>
            <w:r>
              <w:t>-</w:t>
            </w:r>
          </w:p>
        </w:tc>
        <w:tc>
          <w:tcPr>
            <w:tcW w:w="1620" w:type="dxa"/>
            <w:vAlign w:val="center"/>
          </w:tcPr>
          <w:p w14:paraId="30640246" w14:textId="715D529A" w:rsidR="001A40A9" w:rsidRPr="006A5E21" w:rsidRDefault="0022056E" w:rsidP="00E4703D">
            <w:pPr>
              <w:spacing w:line="280" w:lineRule="exact"/>
              <w:jc w:val="center"/>
            </w:pPr>
            <w:r>
              <w:t>-</w:t>
            </w:r>
          </w:p>
        </w:tc>
        <w:tc>
          <w:tcPr>
            <w:tcW w:w="1620" w:type="dxa"/>
            <w:vAlign w:val="center"/>
          </w:tcPr>
          <w:p w14:paraId="07B806EF" w14:textId="658D9EE8" w:rsidR="001A40A9" w:rsidRPr="006A5E21" w:rsidRDefault="0022056E" w:rsidP="00E4703D">
            <w:pPr>
              <w:spacing w:line="280" w:lineRule="exact"/>
              <w:jc w:val="center"/>
            </w:pPr>
            <w:r>
              <w:t>-</w:t>
            </w:r>
          </w:p>
        </w:tc>
      </w:tr>
      <w:tr w:rsidR="001A40A9" w:rsidRPr="006A5E21" w14:paraId="70B11591" w14:textId="77777777" w:rsidTr="0022056E">
        <w:tc>
          <w:tcPr>
            <w:tcW w:w="3850" w:type="dxa"/>
          </w:tcPr>
          <w:p w14:paraId="139FF824" w14:textId="6C520E2A" w:rsidR="001A40A9" w:rsidRPr="0022056E" w:rsidRDefault="001A40A9" w:rsidP="0022056E">
            <w:pPr>
              <w:spacing w:line="280" w:lineRule="exact"/>
              <w:jc w:val="both"/>
            </w:pPr>
            <w:r w:rsidRPr="0022056E">
              <w:t xml:space="preserve">Staldanlæg, </w:t>
            </w:r>
            <w:r w:rsidR="0022056E" w:rsidRPr="0022056E">
              <w:t>byvand</w:t>
            </w:r>
          </w:p>
        </w:tc>
        <w:tc>
          <w:tcPr>
            <w:tcW w:w="1800" w:type="dxa"/>
            <w:vAlign w:val="center"/>
          </w:tcPr>
          <w:p w14:paraId="7AFF3DF6" w14:textId="127843AB" w:rsidR="001A40A9" w:rsidRPr="006A5E21" w:rsidRDefault="0022056E" w:rsidP="00E4703D">
            <w:pPr>
              <w:spacing w:line="280" w:lineRule="exact"/>
              <w:jc w:val="center"/>
            </w:pPr>
            <w:r>
              <w:t>-</w:t>
            </w:r>
          </w:p>
        </w:tc>
        <w:tc>
          <w:tcPr>
            <w:tcW w:w="1620" w:type="dxa"/>
          </w:tcPr>
          <w:p w14:paraId="2CF9121C" w14:textId="1171F242" w:rsidR="001A40A9" w:rsidRPr="006A5E21" w:rsidRDefault="0022056E" w:rsidP="00E4703D">
            <w:pPr>
              <w:spacing w:line="280" w:lineRule="exact"/>
              <w:jc w:val="center"/>
            </w:pPr>
            <w:r>
              <w:t>0</w:t>
            </w:r>
          </w:p>
        </w:tc>
        <w:tc>
          <w:tcPr>
            <w:tcW w:w="1620" w:type="dxa"/>
            <w:vAlign w:val="center"/>
          </w:tcPr>
          <w:p w14:paraId="6A388CDE" w14:textId="4D2E4C7B" w:rsidR="001A40A9" w:rsidRPr="006A5E21" w:rsidRDefault="0022056E" w:rsidP="00E4703D">
            <w:pPr>
              <w:spacing w:line="280" w:lineRule="exact"/>
              <w:jc w:val="center"/>
            </w:pPr>
            <w:r>
              <w:t>2.628</w:t>
            </w:r>
          </w:p>
        </w:tc>
        <w:tc>
          <w:tcPr>
            <w:tcW w:w="1620" w:type="dxa"/>
            <w:vAlign w:val="center"/>
          </w:tcPr>
          <w:p w14:paraId="1681128B" w14:textId="278D3521" w:rsidR="001A40A9" w:rsidRPr="006A5E21" w:rsidRDefault="0022056E" w:rsidP="00E4703D">
            <w:pPr>
              <w:spacing w:line="280" w:lineRule="exact"/>
              <w:jc w:val="center"/>
            </w:pPr>
            <w:r>
              <w:t>-</w:t>
            </w:r>
          </w:p>
        </w:tc>
      </w:tr>
      <w:tr w:rsidR="001A40A9" w:rsidRPr="006A5E21" w14:paraId="4BCA835E" w14:textId="77777777" w:rsidTr="0022056E">
        <w:tc>
          <w:tcPr>
            <w:tcW w:w="3850" w:type="dxa"/>
          </w:tcPr>
          <w:p w14:paraId="549548EC" w14:textId="4F729514" w:rsidR="001A40A9" w:rsidRPr="0022056E" w:rsidRDefault="001A40A9" w:rsidP="0022056E">
            <w:pPr>
              <w:spacing w:line="280" w:lineRule="exact"/>
              <w:jc w:val="both"/>
            </w:pPr>
            <w:r w:rsidRPr="0022056E">
              <w:t xml:space="preserve">Markvanding 1 ved </w:t>
            </w:r>
            <w:proofErr w:type="spellStart"/>
            <w:r w:rsidR="0022056E" w:rsidRPr="0022056E">
              <w:t>Vesterdamsvej</w:t>
            </w:r>
            <w:proofErr w:type="spellEnd"/>
            <w:r w:rsidR="0022056E" w:rsidRPr="0022056E">
              <w:t xml:space="preserve"> 4</w:t>
            </w:r>
          </w:p>
        </w:tc>
        <w:tc>
          <w:tcPr>
            <w:tcW w:w="1800" w:type="dxa"/>
            <w:vAlign w:val="center"/>
          </w:tcPr>
          <w:p w14:paraId="7E1B5947" w14:textId="77777777" w:rsidR="001A40A9" w:rsidRPr="006A5E21" w:rsidRDefault="001A40A9" w:rsidP="00E4703D">
            <w:pPr>
              <w:spacing w:line="280" w:lineRule="exact"/>
              <w:jc w:val="center"/>
            </w:pPr>
          </w:p>
        </w:tc>
        <w:tc>
          <w:tcPr>
            <w:tcW w:w="1620" w:type="dxa"/>
          </w:tcPr>
          <w:p w14:paraId="7A3CE6EF" w14:textId="77777777" w:rsidR="001A40A9" w:rsidRPr="006A5E21" w:rsidRDefault="001A40A9" w:rsidP="00E4703D">
            <w:pPr>
              <w:spacing w:line="280" w:lineRule="exact"/>
              <w:jc w:val="center"/>
            </w:pPr>
          </w:p>
        </w:tc>
        <w:tc>
          <w:tcPr>
            <w:tcW w:w="1620" w:type="dxa"/>
            <w:vAlign w:val="center"/>
          </w:tcPr>
          <w:p w14:paraId="0D745FA1" w14:textId="77777777" w:rsidR="001A40A9" w:rsidRPr="006A5E21" w:rsidRDefault="001A40A9" w:rsidP="00E4703D">
            <w:pPr>
              <w:spacing w:line="280" w:lineRule="exact"/>
              <w:jc w:val="center"/>
            </w:pPr>
          </w:p>
        </w:tc>
        <w:tc>
          <w:tcPr>
            <w:tcW w:w="1620" w:type="dxa"/>
            <w:vAlign w:val="center"/>
          </w:tcPr>
          <w:p w14:paraId="44856041" w14:textId="77777777" w:rsidR="001A40A9" w:rsidRPr="006A5E21" w:rsidRDefault="001A40A9" w:rsidP="00E4703D">
            <w:pPr>
              <w:spacing w:line="280" w:lineRule="exact"/>
              <w:jc w:val="center"/>
            </w:pPr>
          </w:p>
        </w:tc>
      </w:tr>
    </w:tbl>
    <w:p w14:paraId="06C1362D" w14:textId="77777777" w:rsidR="00102226" w:rsidRDefault="00102226" w:rsidP="0022056E">
      <w:pPr>
        <w:spacing w:line="280" w:lineRule="exact"/>
      </w:pPr>
    </w:p>
    <w:p w14:paraId="579EE4D4" w14:textId="7A0AADFA" w:rsidR="0022056E" w:rsidRPr="0022056E" w:rsidRDefault="0022056E" w:rsidP="0022056E">
      <w:pPr>
        <w:spacing w:line="280" w:lineRule="exact"/>
      </w:pPr>
      <w:r w:rsidRPr="0022056E">
        <w:t>Det forventes, at vandforbruget til drikkevand vil være ca. 2.568 m</w:t>
      </w:r>
      <w:r w:rsidRPr="0022056E">
        <w:rPr>
          <w:vertAlign w:val="superscript"/>
        </w:rPr>
        <w:t>3</w:t>
      </w:r>
      <w:r w:rsidRPr="0022056E">
        <w:t>. Vandforbruget til drikkevand er anslået til 1,8 gange foderforbruget. Forbruget af vaskevand (æg- og pakkerum og til dels staldvask) forventes at være på 60 m</w:t>
      </w:r>
      <w:r w:rsidRPr="0022056E">
        <w:rPr>
          <w:vertAlign w:val="superscript"/>
        </w:rPr>
        <w:t>3</w:t>
      </w:r>
      <w:r w:rsidRPr="0022056E">
        <w:t>.</w:t>
      </w:r>
    </w:p>
    <w:p w14:paraId="55B2007A" w14:textId="79276479" w:rsidR="001A40A9" w:rsidRDefault="001A40A9" w:rsidP="001A40A9">
      <w:pPr>
        <w:spacing w:line="280" w:lineRule="exact"/>
      </w:pPr>
    </w:p>
    <w:p w14:paraId="77465BB5" w14:textId="66467BEB" w:rsidR="00102226" w:rsidRDefault="00102226" w:rsidP="001A40A9">
      <w:pPr>
        <w:spacing w:line="280" w:lineRule="exact"/>
      </w:pPr>
    </w:p>
    <w:p w14:paraId="390CDA23" w14:textId="77777777" w:rsidR="00102226" w:rsidRPr="006A5E21" w:rsidRDefault="00102226" w:rsidP="001A40A9">
      <w:pPr>
        <w:spacing w:line="280" w:lineRule="exact"/>
      </w:pPr>
    </w:p>
    <w:p w14:paraId="28C91EA4" w14:textId="77777777" w:rsidR="001A40A9" w:rsidRPr="006A5E21" w:rsidRDefault="001A40A9" w:rsidP="001A40A9">
      <w:pPr>
        <w:spacing w:line="280" w:lineRule="exact"/>
        <w:rPr>
          <w:b/>
          <w:i/>
        </w:rPr>
      </w:pPr>
      <w:r w:rsidRPr="006A5E21">
        <w:rPr>
          <w:b/>
          <w:i/>
        </w:rPr>
        <w:t>Kommunen bemærk</w:t>
      </w:r>
      <w:r>
        <w:rPr>
          <w:b/>
          <w:i/>
        </w:rPr>
        <w:t>er</w:t>
      </w:r>
    </w:p>
    <w:p w14:paraId="46A936A5" w14:textId="5CD1BC31" w:rsidR="001A40A9" w:rsidRDefault="001A40A9" w:rsidP="001A40A9">
      <w:pPr>
        <w:spacing w:line="280" w:lineRule="exact"/>
      </w:pPr>
      <w:r w:rsidRPr="006A5E21">
        <w:t xml:space="preserve">Det vil være i ejers interesse at minimere driftsomkostningerne med hensyn til </w:t>
      </w:r>
      <w:r w:rsidR="00CC76F4">
        <w:t>at begrænse drikkevandsspild</w:t>
      </w:r>
      <w:r w:rsidRPr="006A5E21">
        <w:t xml:space="preserve">, hvorfor Ikast-Brande Kommune antager, at </w:t>
      </w:r>
      <w:r w:rsidR="00CC76F4" w:rsidRPr="00CC76F4">
        <w:t>vand</w:t>
      </w:r>
      <w:r w:rsidRPr="00CC76F4">
        <w:t>spild/forbrug i videst</w:t>
      </w:r>
      <w:r w:rsidRPr="006A5E21">
        <w:t xml:space="preserve"> mulig omfang vil blive imødegået, og at der ikke vil forekomme et overforbrug af vand på ejendommen.</w:t>
      </w:r>
    </w:p>
    <w:p w14:paraId="752D8176" w14:textId="77777777" w:rsidR="00CC76F4" w:rsidRPr="006A5E21" w:rsidRDefault="00CC76F4" w:rsidP="001A40A9">
      <w:pPr>
        <w:spacing w:line="280" w:lineRule="exact"/>
      </w:pPr>
    </w:p>
    <w:p w14:paraId="64A23334" w14:textId="77777777" w:rsidR="001A40A9" w:rsidRPr="006A5E21" w:rsidRDefault="001A40A9" w:rsidP="001A40A9">
      <w:pPr>
        <w:pStyle w:val="Overskrift3"/>
        <w:spacing w:line="280" w:lineRule="exact"/>
        <w:rPr>
          <w:rFonts w:ascii="Verdana" w:hAnsi="Verdana"/>
          <w:b/>
          <w:sz w:val="22"/>
          <w:szCs w:val="22"/>
          <w:u w:val="none"/>
        </w:rPr>
      </w:pPr>
      <w:bookmarkStart w:id="215" w:name="_Toc406160909"/>
      <w:r w:rsidRPr="006A5E21">
        <w:rPr>
          <w:rFonts w:ascii="Verdana" w:hAnsi="Verdana"/>
          <w:b/>
          <w:sz w:val="22"/>
          <w:szCs w:val="22"/>
          <w:u w:val="none"/>
        </w:rPr>
        <w:t>2.7.2. Afledning af vand</w:t>
      </w:r>
      <w:bookmarkEnd w:id="215"/>
    </w:p>
    <w:p w14:paraId="3D9334DF" w14:textId="77777777" w:rsidR="001A40A9" w:rsidRPr="006A5E21" w:rsidRDefault="001A40A9" w:rsidP="001A40A9">
      <w:pPr>
        <w:pStyle w:val="Overskrift3"/>
        <w:spacing w:line="280" w:lineRule="exact"/>
        <w:rPr>
          <w:rFonts w:ascii="Verdana" w:hAnsi="Verdana"/>
          <w:b/>
          <w:sz w:val="20"/>
          <w:szCs w:val="20"/>
          <w:u w:val="none"/>
        </w:rPr>
      </w:pPr>
      <w:bookmarkStart w:id="216" w:name="_Toc406160910"/>
      <w:r w:rsidRPr="006A5E21">
        <w:rPr>
          <w:rFonts w:ascii="Verdana" w:hAnsi="Verdana"/>
          <w:b/>
          <w:sz w:val="20"/>
          <w:szCs w:val="20"/>
          <w:u w:val="none"/>
        </w:rPr>
        <w:t>2.7.2.1. Sanitært spildevand</w:t>
      </w:r>
      <w:bookmarkEnd w:id="216"/>
    </w:p>
    <w:p w14:paraId="536026D4" w14:textId="77777777" w:rsidR="001A40A9" w:rsidRPr="00B539D0" w:rsidRDefault="001A40A9" w:rsidP="001A40A9">
      <w:pPr>
        <w:spacing w:line="280" w:lineRule="exact"/>
        <w:rPr>
          <w:b/>
          <w:i/>
        </w:rPr>
      </w:pPr>
      <w:r w:rsidRPr="00B539D0">
        <w:rPr>
          <w:b/>
          <w:i/>
        </w:rPr>
        <w:t>Ansøgers oplysninger</w:t>
      </w:r>
    </w:p>
    <w:p w14:paraId="2ABE685C" w14:textId="57C82844" w:rsidR="001A40A9" w:rsidRPr="006A5E21" w:rsidRDefault="00A92B85" w:rsidP="001A40A9">
      <w:pPr>
        <w:spacing w:line="280" w:lineRule="exact"/>
      </w:pPr>
      <w:r w:rsidRPr="00B539D0">
        <w:t>Sanitært spildevand fra det eksisterende stuehus ledes til en samletank og derefter videre til nedsivning, med åben udledning.</w:t>
      </w:r>
      <w:r w:rsidR="00B539D0">
        <w:t xml:space="preserve"> Toilette i den nye stald skal føres til en ny </w:t>
      </w:r>
      <w:r w:rsidR="00A17115">
        <w:t>septiktank</w:t>
      </w:r>
      <w:r w:rsidR="00B539D0">
        <w:t xml:space="preserve"> og nedsivningsanlæg (skal ansøges om ved kommunen og udføres af en autoriseret kloakmester).</w:t>
      </w:r>
    </w:p>
    <w:p w14:paraId="65B666FD" w14:textId="77777777" w:rsidR="001A40A9" w:rsidRPr="006A5E21" w:rsidRDefault="001A40A9" w:rsidP="001A40A9">
      <w:pPr>
        <w:pStyle w:val="Overskrift3"/>
        <w:spacing w:line="280" w:lineRule="exact"/>
        <w:rPr>
          <w:rFonts w:ascii="Verdana" w:hAnsi="Verdana"/>
          <w:b/>
          <w:sz w:val="20"/>
          <w:szCs w:val="20"/>
          <w:u w:val="none"/>
        </w:rPr>
      </w:pPr>
      <w:bookmarkStart w:id="217" w:name="_Toc406160911"/>
      <w:r w:rsidRPr="006A5E21">
        <w:rPr>
          <w:rFonts w:ascii="Verdana" w:hAnsi="Verdana"/>
          <w:b/>
          <w:sz w:val="20"/>
          <w:szCs w:val="20"/>
          <w:u w:val="none"/>
        </w:rPr>
        <w:t>2.7.2.2. Spildevand fra rengøring</w:t>
      </w:r>
      <w:bookmarkEnd w:id="217"/>
    </w:p>
    <w:p w14:paraId="2199E263" w14:textId="77777777" w:rsidR="001A40A9" w:rsidRPr="006A5E21" w:rsidRDefault="001A40A9" w:rsidP="001A40A9">
      <w:pPr>
        <w:spacing w:line="280" w:lineRule="exact"/>
        <w:rPr>
          <w:b/>
          <w:i/>
        </w:rPr>
      </w:pPr>
      <w:r w:rsidRPr="006A5E21">
        <w:rPr>
          <w:b/>
          <w:i/>
        </w:rPr>
        <w:t>Ansøgers oplysninger</w:t>
      </w:r>
    </w:p>
    <w:p w14:paraId="26C4D05A" w14:textId="38E39A88" w:rsidR="001A40A9" w:rsidRPr="006A5E21" w:rsidRDefault="00CC76F4" w:rsidP="001A40A9">
      <w:pPr>
        <w:spacing w:line="280" w:lineRule="exact"/>
      </w:pPr>
      <w:r>
        <w:t>Hovedsagelig tørrengøring. Vaskevand fra æg</w:t>
      </w:r>
      <w:r w:rsidR="00D740FC">
        <w:t xml:space="preserve"> </w:t>
      </w:r>
      <w:r>
        <w:t>vask ledes til eksisterende samletank.</w:t>
      </w:r>
    </w:p>
    <w:p w14:paraId="6779E15D" w14:textId="77777777" w:rsidR="001A40A9" w:rsidRPr="006A5E21" w:rsidRDefault="001A40A9" w:rsidP="001A40A9">
      <w:pPr>
        <w:pStyle w:val="Overskrift3"/>
        <w:spacing w:line="280" w:lineRule="exact"/>
        <w:rPr>
          <w:rFonts w:ascii="Verdana" w:hAnsi="Verdana"/>
          <w:b/>
          <w:sz w:val="20"/>
          <w:szCs w:val="20"/>
          <w:u w:val="none"/>
        </w:rPr>
      </w:pPr>
      <w:bookmarkStart w:id="218" w:name="_Toc406160912"/>
      <w:r w:rsidRPr="006A5E21">
        <w:rPr>
          <w:rFonts w:ascii="Verdana" w:hAnsi="Verdana"/>
          <w:b/>
          <w:sz w:val="20"/>
          <w:szCs w:val="20"/>
          <w:u w:val="none"/>
        </w:rPr>
        <w:t>2.7.2.3. Tagvand</w:t>
      </w:r>
      <w:bookmarkEnd w:id="218"/>
    </w:p>
    <w:p w14:paraId="49C7905D" w14:textId="77777777" w:rsidR="001A40A9" w:rsidRPr="00B539D0" w:rsidRDefault="001A40A9" w:rsidP="001A40A9">
      <w:pPr>
        <w:spacing w:line="280" w:lineRule="exact"/>
        <w:rPr>
          <w:b/>
          <w:i/>
        </w:rPr>
      </w:pPr>
      <w:r w:rsidRPr="00B539D0">
        <w:rPr>
          <w:b/>
          <w:i/>
        </w:rPr>
        <w:t>Ansøgers oplysninger</w:t>
      </w:r>
    </w:p>
    <w:p w14:paraId="07FA28FD" w14:textId="047EE777" w:rsidR="001A40A9" w:rsidRPr="006A5E21" w:rsidRDefault="00A92B85" w:rsidP="001A40A9">
      <w:pPr>
        <w:spacing w:line="280" w:lineRule="exact"/>
      </w:pPr>
      <w:r w:rsidRPr="00B539D0">
        <w:t xml:space="preserve">Tagvand ledes i mellem staldene til en faskine, mens det på ydersiden ledes til en </w:t>
      </w:r>
      <w:r w:rsidR="00B539D0" w:rsidRPr="00B539D0">
        <w:t>brønd</w:t>
      </w:r>
      <w:r w:rsidRPr="00B539D0">
        <w:t xml:space="preserve"> og videre til </w:t>
      </w:r>
      <w:r w:rsidR="004E5611" w:rsidRPr="00B539D0">
        <w:t>et åbent vandløb.</w:t>
      </w:r>
      <w:r w:rsidR="00B539D0" w:rsidRPr="00B539D0">
        <w:t xml:space="preserve"> Der etableres en vandbremse i brø</w:t>
      </w:r>
      <w:r w:rsidR="00A17115">
        <w:t>n</w:t>
      </w:r>
      <w:r w:rsidR="00B539D0" w:rsidRPr="00B539D0">
        <w:t>den.</w:t>
      </w:r>
    </w:p>
    <w:p w14:paraId="50DDEABB" w14:textId="77777777" w:rsidR="004E5611" w:rsidRDefault="001A40A9" w:rsidP="004E5611">
      <w:pPr>
        <w:spacing w:line="280" w:lineRule="exact"/>
      </w:pPr>
      <w:r w:rsidRPr="006A5E21">
        <w:t xml:space="preserve"> </w:t>
      </w:r>
      <w:bookmarkStart w:id="219" w:name="_Toc406160913"/>
    </w:p>
    <w:p w14:paraId="2510F54B" w14:textId="371C39B0" w:rsidR="001A40A9" w:rsidRPr="006A5E21" w:rsidRDefault="001A40A9" w:rsidP="004E5611">
      <w:pPr>
        <w:spacing w:line="280" w:lineRule="exact"/>
        <w:rPr>
          <w:b/>
          <w:sz w:val="20"/>
          <w:szCs w:val="20"/>
        </w:rPr>
      </w:pPr>
      <w:r w:rsidRPr="006A5E21">
        <w:rPr>
          <w:b/>
          <w:sz w:val="20"/>
          <w:szCs w:val="20"/>
        </w:rPr>
        <w:t>2.7.2.4. Befæstede arealer</w:t>
      </w:r>
      <w:bookmarkEnd w:id="219"/>
    </w:p>
    <w:p w14:paraId="169F10F8" w14:textId="77777777" w:rsidR="001A40A9" w:rsidRPr="006A5E21" w:rsidRDefault="001A40A9" w:rsidP="001A40A9">
      <w:pPr>
        <w:spacing w:line="280" w:lineRule="exact"/>
        <w:rPr>
          <w:b/>
          <w:i/>
        </w:rPr>
      </w:pPr>
      <w:r w:rsidRPr="006A5E21">
        <w:rPr>
          <w:b/>
          <w:i/>
        </w:rPr>
        <w:t>Ansøgers oplysninger</w:t>
      </w:r>
    </w:p>
    <w:p w14:paraId="6F5AC1F3" w14:textId="28294571" w:rsidR="001A40A9" w:rsidRPr="00B539D0" w:rsidRDefault="00B539D0" w:rsidP="001A40A9">
      <w:pPr>
        <w:spacing w:line="280" w:lineRule="exact"/>
        <w:rPr>
          <w:lang w:eastAsia="da-DK"/>
        </w:rPr>
      </w:pPr>
      <w:r>
        <w:rPr>
          <w:lang w:eastAsia="da-DK"/>
        </w:rPr>
        <w:t xml:space="preserve">Der er et </w:t>
      </w:r>
      <w:r w:rsidR="004E5611">
        <w:rPr>
          <w:lang w:eastAsia="da-DK"/>
        </w:rPr>
        <w:t>befæste</w:t>
      </w:r>
      <w:r>
        <w:rPr>
          <w:lang w:eastAsia="da-DK"/>
        </w:rPr>
        <w:t>t</w:t>
      </w:r>
      <w:r w:rsidR="004E5611">
        <w:rPr>
          <w:lang w:eastAsia="da-DK"/>
        </w:rPr>
        <w:t xml:space="preserve"> areal for enden af staldene. Det meste af vandet herfra ledes ud på jorden, mens en </w:t>
      </w:r>
      <w:r w:rsidR="004E5611" w:rsidRPr="00B539D0">
        <w:rPr>
          <w:lang w:eastAsia="da-DK"/>
        </w:rPr>
        <w:t>mindre del (fra ca. 70 m</w:t>
      </w:r>
      <w:r w:rsidR="004E5611" w:rsidRPr="00B539D0">
        <w:rPr>
          <w:vertAlign w:val="superscript"/>
          <w:lang w:eastAsia="da-DK"/>
        </w:rPr>
        <w:t>2</w:t>
      </w:r>
      <w:r w:rsidRPr="00B539D0">
        <w:rPr>
          <w:lang w:eastAsia="da-DK"/>
        </w:rPr>
        <w:t>) ledes til en samletank, der tømmes efter behov.</w:t>
      </w:r>
    </w:p>
    <w:p w14:paraId="07CF688A" w14:textId="77777777" w:rsidR="004C5C66" w:rsidRPr="00B539D0" w:rsidRDefault="004C5C66" w:rsidP="001A40A9">
      <w:pPr>
        <w:spacing w:line="280" w:lineRule="exact"/>
        <w:rPr>
          <w:lang w:eastAsia="da-DK"/>
        </w:rPr>
      </w:pPr>
    </w:p>
    <w:p w14:paraId="3AEA20EB" w14:textId="77777777" w:rsidR="001A40A9" w:rsidRPr="00B539D0" w:rsidRDefault="001A40A9" w:rsidP="001A40A9">
      <w:pPr>
        <w:spacing w:line="280" w:lineRule="exact"/>
        <w:rPr>
          <w:b/>
          <w:i/>
        </w:rPr>
      </w:pPr>
      <w:r w:rsidRPr="00B539D0">
        <w:rPr>
          <w:b/>
          <w:i/>
        </w:rPr>
        <w:t>Kommunen</w:t>
      </w:r>
      <w:r w:rsidR="004C5C66" w:rsidRPr="00B539D0">
        <w:rPr>
          <w:b/>
          <w:i/>
        </w:rPr>
        <w:t>s samlede vurdering vedrørende afledning af vand</w:t>
      </w:r>
    </w:p>
    <w:p w14:paraId="107B3347" w14:textId="4A040C7F" w:rsidR="004E5611" w:rsidRPr="00B539D0" w:rsidRDefault="004E5611" w:rsidP="004C5C66">
      <w:pPr>
        <w:spacing w:line="280" w:lineRule="exact"/>
      </w:pPr>
      <w:r w:rsidRPr="00B539D0">
        <w:t>Der skal søges om udledningstilladelse til tagvandet. Vandet må max</w:t>
      </w:r>
      <w:r w:rsidR="00A17115">
        <w:t>imalt</w:t>
      </w:r>
      <w:r w:rsidRPr="00B539D0">
        <w:t xml:space="preserve"> udledes med 5 l/s. Der skal </w:t>
      </w:r>
      <w:r w:rsidR="00B539D0" w:rsidRPr="00B539D0">
        <w:t>derfor indsættes en vandbremse</w:t>
      </w:r>
      <w:r w:rsidRPr="00B539D0">
        <w:t xml:space="preserve"> </w:t>
      </w:r>
      <w:r w:rsidR="00B539D0" w:rsidRPr="00B539D0">
        <w:t>o</w:t>
      </w:r>
      <w:r w:rsidRPr="00B539D0">
        <w:t>g vandet skal have mulighed for at stuve op, fx i et regnvandsbassin.</w:t>
      </w:r>
    </w:p>
    <w:p w14:paraId="04484691" w14:textId="77777777" w:rsidR="004E5611" w:rsidRPr="00B539D0" w:rsidRDefault="004E5611" w:rsidP="004C5C66">
      <w:pPr>
        <w:spacing w:line="280" w:lineRule="exact"/>
      </w:pPr>
    </w:p>
    <w:p w14:paraId="42FDA658" w14:textId="1303650C" w:rsidR="004C5C66" w:rsidRPr="00734EF2" w:rsidRDefault="004C5C66" w:rsidP="004C5C66">
      <w:pPr>
        <w:spacing w:line="280" w:lineRule="exact"/>
      </w:pPr>
      <w:r w:rsidRPr="00B539D0">
        <w:t>Ikast-Brande Kommune vurderer på baggrund af det oplyste, at opbevaring og håndtering af spildevand og afledt overfladevand vil foregå på en miljømæssig forsvarlig måde, når de til enhver tid gældende, generelle regler og de supplerende vilkår for miljøgodkendelsen overholdes.</w:t>
      </w:r>
    </w:p>
    <w:p w14:paraId="17E3690B" w14:textId="77777777" w:rsidR="001A40A9" w:rsidRPr="006A5E21" w:rsidRDefault="001A40A9" w:rsidP="001A40A9">
      <w:pPr>
        <w:pStyle w:val="Overskrift3"/>
        <w:spacing w:line="280" w:lineRule="exact"/>
        <w:rPr>
          <w:rFonts w:ascii="Verdana" w:hAnsi="Verdana"/>
          <w:b/>
          <w:bCs w:val="0"/>
          <w:sz w:val="22"/>
          <w:u w:val="none"/>
        </w:rPr>
      </w:pPr>
      <w:bookmarkStart w:id="220" w:name="_Toc406160914"/>
      <w:r w:rsidRPr="006A5E21">
        <w:rPr>
          <w:rFonts w:ascii="Verdana" w:hAnsi="Verdana"/>
          <w:b/>
          <w:bCs w:val="0"/>
          <w:sz w:val="22"/>
          <w:u w:val="none"/>
        </w:rPr>
        <w:t>2.7.3. Energiforbrug</w:t>
      </w:r>
      <w:bookmarkEnd w:id="220"/>
    </w:p>
    <w:p w14:paraId="0A419421" w14:textId="77777777" w:rsidR="001A40A9" w:rsidRPr="006A5E21" w:rsidRDefault="001A40A9" w:rsidP="001A40A9">
      <w:pPr>
        <w:spacing w:line="280" w:lineRule="exact"/>
        <w:rPr>
          <w:b/>
          <w:i/>
        </w:rPr>
      </w:pPr>
      <w:r w:rsidRPr="006A5E21">
        <w:rPr>
          <w:b/>
          <w:i/>
        </w:rPr>
        <w:t>Ansøgers oplysninger</w:t>
      </w:r>
    </w:p>
    <w:p w14:paraId="2E702D87" w14:textId="541CFD55" w:rsidR="009B2811" w:rsidRPr="009B2811" w:rsidRDefault="009B2811" w:rsidP="009B2811">
      <w:pPr>
        <w:spacing w:line="280" w:lineRule="exact"/>
      </w:pPr>
      <w:r w:rsidRPr="009B2811">
        <w:t>På ejendommen vil størstedelen af energiforbruget anvendes til ventilation. Normen for strømforbrug i en æglæggerproduktion er 1</w:t>
      </w:r>
      <w:r w:rsidR="00B539D0">
        <w:t>.</w:t>
      </w:r>
      <w:r w:rsidRPr="009B2811">
        <w:t>030 kWh pr. 167 årshøner, hvilket giver et elforbrug på 204.939 kWh i ansøgt drift. Dog forventes et væsentligt lavere energiforbrug til ventilation, da der i den ansøgte produktion anvendes naturlig ventilation i kip suppleret med frekvensstyret gavlventilation.</w:t>
      </w:r>
    </w:p>
    <w:p w14:paraId="208F63B2" w14:textId="77777777" w:rsidR="009B2811" w:rsidRPr="009B2811" w:rsidRDefault="009B2811" w:rsidP="009B2811">
      <w:pPr>
        <w:spacing w:line="280" w:lineRule="exact"/>
      </w:pPr>
    </w:p>
    <w:p w14:paraId="37F05A5D" w14:textId="06CACDD1" w:rsidR="009B2811" w:rsidRPr="009B2811" w:rsidRDefault="009B2811" w:rsidP="009B2811">
      <w:pPr>
        <w:spacing w:line="280" w:lineRule="exact"/>
      </w:pPr>
      <w:r w:rsidRPr="009B2811">
        <w:t xml:space="preserve">Servicerummene til staldanlægget har varmekrav og opvarmes med el. Der bruges primært strøm til ventilation og lys i stald. </w:t>
      </w:r>
    </w:p>
    <w:p w14:paraId="1AC76C31" w14:textId="77777777" w:rsidR="009B2811" w:rsidRPr="009B2811" w:rsidRDefault="009B2811" w:rsidP="009B2811">
      <w:pPr>
        <w:spacing w:line="280" w:lineRule="exact"/>
      </w:pPr>
    </w:p>
    <w:p w14:paraId="6F8E556F" w14:textId="77777777" w:rsidR="009B2811" w:rsidRPr="009B2811" w:rsidRDefault="009B2811" w:rsidP="009B2811">
      <w:pPr>
        <w:spacing w:line="280" w:lineRule="exact"/>
      </w:pPr>
      <w:r w:rsidRPr="009B2811">
        <w:lastRenderedPageBreak/>
        <w:t xml:space="preserve">Der er ikke fastmonterede varmesystemer i æglæggerstaldene, da der kun anvendes varme, når der indsættes nye høner i kolde vinterperioder. Der er installeret lysstyring og lysdæmpning for at optimere elforbruget i produktionen. </w:t>
      </w:r>
    </w:p>
    <w:p w14:paraId="7464B947" w14:textId="77777777" w:rsidR="001A40A9" w:rsidRPr="006A5E21" w:rsidRDefault="001A40A9" w:rsidP="001A40A9">
      <w:pPr>
        <w:spacing w:line="280" w:lineRule="exact"/>
      </w:pPr>
    </w:p>
    <w:p w14:paraId="5724C690" w14:textId="77777777" w:rsidR="001A40A9" w:rsidRPr="006A5E21" w:rsidRDefault="001A40A9" w:rsidP="001A40A9">
      <w:pPr>
        <w:spacing w:line="280" w:lineRule="exact"/>
      </w:pPr>
      <w:r w:rsidRPr="006A5E21">
        <w:t>Husdyrbrugets energiforbrug i nudrift og ansøgt drift fremgår af tabel 9.</w:t>
      </w:r>
    </w:p>
    <w:p w14:paraId="6AED1AB9" w14:textId="77777777" w:rsidR="009B2811" w:rsidRPr="006A5E21" w:rsidRDefault="009B2811" w:rsidP="001A40A9">
      <w:pPr>
        <w:spacing w:line="280" w:lineRule="exact"/>
        <w:jc w:val="both"/>
      </w:pPr>
    </w:p>
    <w:p w14:paraId="5F914EDB" w14:textId="77777777" w:rsidR="001A40A9" w:rsidRPr="006A5E21" w:rsidRDefault="001A40A9" w:rsidP="001A40A9">
      <w:pPr>
        <w:spacing w:line="280" w:lineRule="exact"/>
      </w:pPr>
      <w:r w:rsidRPr="006A5E21">
        <w:rPr>
          <w:b/>
        </w:rPr>
        <w:t>Tabel 9.</w:t>
      </w:r>
      <w:r w:rsidRPr="006A5E21">
        <w:t xml:space="preserve">  Husdyrbrugets energiforbrug i nudrift og ansøgt drift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526"/>
        <w:gridCol w:w="2520"/>
        <w:gridCol w:w="1800"/>
      </w:tblGrid>
      <w:tr w:rsidR="001A40A9" w:rsidRPr="006A5E21" w14:paraId="0F714066" w14:textId="77777777" w:rsidTr="00E4703D">
        <w:tc>
          <w:tcPr>
            <w:tcW w:w="2764" w:type="dxa"/>
          </w:tcPr>
          <w:p w14:paraId="648B0897" w14:textId="77777777" w:rsidR="001A40A9" w:rsidRPr="006A5E21" w:rsidRDefault="001A40A9" w:rsidP="00E4703D">
            <w:pPr>
              <w:spacing w:line="280" w:lineRule="exact"/>
              <w:jc w:val="both"/>
              <w:rPr>
                <w:b/>
                <w:bCs/>
              </w:rPr>
            </w:pPr>
            <w:r w:rsidRPr="006A5E21">
              <w:rPr>
                <w:b/>
                <w:bCs/>
              </w:rPr>
              <w:t>Ressource</w:t>
            </w:r>
          </w:p>
        </w:tc>
        <w:tc>
          <w:tcPr>
            <w:tcW w:w="2526" w:type="dxa"/>
          </w:tcPr>
          <w:p w14:paraId="44D56B50" w14:textId="77777777" w:rsidR="001A40A9" w:rsidRPr="006A5E21" w:rsidRDefault="001A40A9" w:rsidP="00E4703D">
            <w:pPr>
              <w:spacing w:line="280" w:lineRule="exact"/>
              <w:jc w:val="center"/>
              <w:rPr>
                <w:b/>
                <w:bCs/>
              </w:rPr>
            </w:pPr>
            <w:r w:rsidRPr="006A5E21">
              <w:rPr>
                <w:b/>
                <w:bCs/>
              </w:rPr>
              <w:t>Forbrug - nudrift</w:t>
            </w:r>
          </w:p>
        </w:tc>
        <w:tc>
          <w:tcPr>
            <w:tcW w:w="2520" w:type="dxa"/>
          </w:tcPr>
          <w:p w14:paraId="4A82A977" w14:textId="77777777" w:rsidR="001A40A9" w:rsidRPr="006A5E21" w:rsidRDefault="001A40A9" w:rsidP="00E4703D">
            <w:pPr>
              <w:spacing w:line="280" w:lineRule="exact"/>
              <w:jc w:val="center"/>
              <w:rPr>
                <w:b/>
                <w:bCs/>
              </w:rPr>
            </w:pPr>
            <w:r w:rsidRPr="006A5E21">
              <w:rPr>
                <w:b/>
                <w:bCs/>
              </w:rPr>
              <w:t>Forbrug - ansøgt</w:t>
            </w:r>
          </w:p>
        </w:tc>
        <w:tc>
          <w:tcPr>
            <w:tcW w:w="1800" w:type="dxa"/>
          </w:tcPr>
          <w:p w14:paraId="11AC0610" w14:textId="77777777" w:rsidR="001A40A9" w:rsidRPr="006A5E21" w:rsidRDefault="001A40A9" w:rsidP="00E4703D">
            <w:pPr>
              <w:spacing w:line="280" w:lineRule="exact"/>
              <w:jc w:val="center"/>
              <w:rPr>
                <w:b/>
                <w:bCs/>
              </w:rPr>
            </w:pPr>
            <w:r w:rsidRPr="006A5E21">
              <w:rPr>
                <w:b/>
                <w:bCs/>
              </w:rPr>
              <w:t>Ændring,</w:t>
            </w:r>
            <w:r>
              <w:rPr>
                <w:b/>
                <w:bCs/>
              </w:rPr>
              <w:t xml:space="preserve"> </w:t>
            </w:r>
            <w:r w:rsidRPr="006A5E21">
              <w:rPr>
                <w:b/>
                <w:bCs/>
              </w:rPr>
              <w:t>%</w:t>
            </w:r>
          </w:p>
        </w:tc>
      </w:tr>
      <w:tr w:rsidR="001A40A9" w:rsidRPr="006A5E21" w14:paraId="1321411F" w14:textId="77777777" w:rsidTr="00E4703D">
        <w:tc>
          <w:tcPr>
            <w:tcW w:w="2764" w:type="dxa"/>
          </w:tcPr>
          <w:p w14:paraId="06C03F75" w14:textId="77777777" w:rsidR="001A40A9" w:rsidRPr="006A5E21" w:rsidRDefault="001A40A9" w:rsidP="00E4703D">
            <w:pPr>
              <w:spacing w:line="280" w:lineRule="exact"/>
              <w:jc w:val="both"/>
            </w:pPr>
            <w:r w:rsidRPr="006A5E21">
              <w:t>Elforbrug, kWh</w:t>
            </w:r>
          </w:p>
        </w:tc>
        <w:tc>
          <w:tcPr>
            <w:tcW w:w="2526" w:type="dxa"/>
            <w:vAlign w:val="center"/>
          </w:tcPr>
          <w:p w14:paraId="184F1A0A" w14:textId="716336B1" w:rsidR="001A40A9" w:rsidRPr="006A5E21" w:rsidRDefault="00E83C31" w:rsidP="00E4703D">
            <w:pPr>
              <w:spacing w:line="280" w:lineRule="exact"/>
              <w:jc w:val="center"/>
            </w:pPr>
            <w:r>
              <w:t>0</w:t>
            </w:r>
          </w:p>
        </w:tc>
        <w:tc>
          <w:tcPr>
            <w:tcW w:w="2520" w:type="dxa"/>
            <w:vAlign w:val="center"/>
          </w:tcPr>
          <w:p w14:paraId="2DA69D64" w14:textId="6F4E4C50" w:rsidR="001A40A9" w:rsidRPr="006A5E21" w:rsidRDefault="00E83C31" w:rsidP="00E4703D">
            <w:pPr>
              <w:spacing w:line="280" w:lineRule="exact"/>
              <w:jc w:val="center"/>
            </w:pPr>
            <w:r>
              <w:t>204.939</w:t>
            </w:r>
          </w:p>
        </w:tc>
        <w:tc>
          <w:tcPr>
            <w:tcW w:w="1800" w:type="dxa"/>
            <w:vAlign w:val="center"/>
          </w:tcPr>
          <w:p w14:paraId="6BF0E229" w14:textId="4E526391" w:rsidR="001A40A9" w:rsidRPr="006A5E21" w:rsidRDefault="00E83C31" w:rsidP="00E4703D">
            <w:pPr>
              <w:spacing w:line="280" w:lineRule="exact"/>
              <w:jc w:val="center"/>
            </w:pPr>
            <w:r>
              <w:t>100 %</w:t>
            </w:r>
          </w:p>
        </w:tc>
      </w:tr>
      <w:tr w:rsidR="001A40A9" w:rsidRPr="006A5E21" w14:paraId="460F4C24" w14:textId="77777777" w:rsidTr="00E4703D">
        <w:tc>
          <w:tcPr>
            <w:tcW w:w="2764" w:type="dxa"/>
          </w:tcPr>
          <w:p w14:paraId="7DCC1069" w14:textId="77777777" w:rsidR="001A40A9" w:rsidRPr="006A5E21" w:rsidRDefault="001A40A9" w:rsidP="00E4703D">
            <w:pPr>
              <w:spacing w:line="280" w:lineRule="exact"/>
              <w:jc w:val="both"/>
            </w:pPr>
            <w:r w:rsidRPr="006A5E21">
              <w:t>Dieselolie, l</w:t>
            </w:r>
          </w:p>
        </w:tc>
        <w:tc>
          <w:tcPr>
            <w:tcW w:w="2526" w:type="dxa"/>
            <w:vAlign w:val="center"/>
          </w:tcPr>
          <w:p w14:paraId="189E774B" w14:textId="3C5EA532" w:rsidR="001A40A9" w:rsidRPr="006A5E21" w:rsidRDefault="00E83C31" w:rsidP="00E4703D">
            <w:pPr>
              <w:spacing w:line="280" w:lineRule="exact"/>
              <w:jc w:val="center"/>
            </w:pPr>
            <w:r>
              <w:t>0</w:t>
            </w:r>
          </w:p>
        </w:tc>
        <w:tc>
          <w:tcPr>
            <w:tcW w:w="2520" w:type="dxa"/>
            <w:vAlign w:val="center"/>
          </w:tcPr>
          <w:p w14:paraId="1253487F" w14:textId="53F7D402" w:rsidR="001A40A9" w:rsidRPr="006A5E21" w:rsidRDefault="00E83C31" w:rsidP="00E4703D">
            <w:pPr>
              <w:spacing w:line="280" w:lineRule="exact"/>
              <w:jc w:val="center"/>
            </w:pPr>
            <w:r>
              <w:t>0</w:t>
            </w:r>
          </w:p>
        </w:tc>
        <w:tc>
          <w:tcPr>
            <w:tcW w:w="1800" w:type="dxa"/>
            <w:vAlign w:val="center"/>
          </w:tcPr>
          <w:p w14:paraId="2010F838" w14:textId="77777777" w:rsidR="001A40A9" w:rsidRPr="006A5E21" w:rsidRDefault="001A40A9" w:rsidP="00E4703D">
            <w:pPr>
              <w:spacing w:line="280" w:lineRule="exact"/>
              <w:jc w:val="center"/>
            </w:pPr>
          </w:p>
        </w:tc>
      </w:tr>
    </w:tbl>
    <w:p w14:paraId="53E8EC13" w14:textId="77777777" w:rsidR="001A40A9" w:rsidRPr="006A5E21" w:rsidRDefault="001A40A9" w:rsidP="001A40A9">
      <w:pPr>
        <w:spacing w:line="280" w:lineRule="exact"/>
        <w:rPr>
          <w:b/>
          <w:highlight w:val="yellow"/>
        </w:rPr>
      </w:pPr>
    </w:p>
    <w:p w14:paraId="29B57D6E" w14:textId="77777777" w:rsidR="001A40A9" w:rsidRPr="006A5E21" w:rsidRDefault="001A40A9" w:rsidP="001A40A9">
      <w:pPr>
        <w:spacing w:line="280" w:lineRule="exact"/>
        <w:rPr>
          <w:b/>
          <w:i/>
        </w:rPr>
      </w:pPr>
      <w:r w:rsidRPr="006A5E21">
        <w:rPr>
          <w:b/>
          <w:i/>
        </w:rPr>
        <w:t>Kommunen bemærk</w:t>
      </w:r>
      <w:r>
        <w:rPr>
          <w:b/>
          <w:i/>
        </w:rPr>
        <w:t>er</w:t>
      </w:r>
    </w:p>
    <w:p w14:paraId="3299A759" w14:textId="459ED926" w:rsidR="001A40A9" w:rsidRPr="006A5E21" w:rsidRDefault="001A40A9" w:rsidP="001A40A9">
      <w:pPr>
        <w:spacing w:line="280" w:lineRule="exact"/>
      </w:pPr>
      <w:r w:rsidRPr="006A5E21">
        <w:t>Som det fr</w:t>
      </w:r>
      <w:r w:rsidR="00E83C31">
        <w:t>emgår af tabel 9, vil forbruget stige</w:t>
      </w:r>
      <w:r w:rsidRPr="006A5E21">
        <w:t>. Energiforbruget bør løbende følges, og forbruget bør af flere årsager til stadighed søges minimeret. Det vil være i ejers interesse at minimere driftsomkostningerne med hensyn til forbrug af energi, hvorfor Ikast-Brande Kommune antager, at der ikke vil blive forbrugt mere energi end nødvendigt på ejendommen.</w:t>
      </w:r>
    </w:p>
    <w:p w14:paraId="4BB5D8A0" w14:textId="77777777" w:rsidR="001A40A9" w:rsidRPr="006A5E21" w:rsidRDefault="001A40A9" w:rsidP="001A40A9">
      <w:pPr>
        <w:pStyle w:val="Overskrift3"/>
        <w:spacing w:line="280" w:lineRule="exact"/>
        <w:rPr>
          <w:rFonts w:ascii="Verdana" w:hAnsi="Verdana"/>
          <w:b/>
          <w:sz w:val="22"/>
          <w:u w:val="none"/>
        </w:rPr>
      </w:pPr>
      <w:bookmarkStart w:id="221" w:name="_Toc406160915"/>
      <w:r w:rsidRPr="006A5E21">
        <w:rPr>
          <w:rFonts w:ascii="Verdana" w:hAnsi="Verdana"/>
          <w:b/>
          <w:sz w:val="22"/>
          <w:u w:val="none"/>
        </w:rPr>
        <w:t>2.7.4. Foderstoffer</w:t>
      </w:r>
      <w:bookmarkEnd w:id="221"/>
    </w:p>
    <w:p w14:paraId="1A443D0E" w14:textId="77777777" w:rsidR="001A40A9" w:rsidRPr="006A5E21" w:rsidRDefault="001A40A9" w:rsidP="001A40A9">
      <w:pPr>
        <w:spacing w:line="280" w:lineRule="exact"/>
        <w:rPr>
          <w:b/>
          <w:i/>
        </w:rPr>
      </w:pPr>
      <w:r w:rsidRPr="006A5E21">
        <w:rPr>
          <w:b/>
          <w:i/>
        </w:rPr>
        <w:t>Ansøgers oplysninger</w:t>
      </w:r>
    </w:p>
    <w:p w14:paraId="681B5798" w14:textId="77777777" w:rsidR="007F6F58" w:rsidRPr="007F6F58" w:rsidRDefault="007F6F58" w:rsidP="007F6F58">
      <w:pPr>
        <w:spacing w:line="280" w:lineRule="exact"/>
        <w:rPr>
          <w:i/>
          <w:lang w:eastAsia="da-DK"/>
        </w:rPr>
      </w:pPr>
      <w:r w:rsidRPr="007F6F58">
        <w:rPr>
          <w:i/>
          <w:lang w:eastAsia="da-DK"/>
        </w:rPr>
        <w:t>Opbevaring af foder og korn</w:t>
      </w:r>
    </w:p>
    <w:p w14:paraId="7BFC5E72" w14:textId="032203AC" w:rsidR="007F6F58" w:rsidRPr="007F6F58" w:rsidRDefault="007F6F58" w:rsidP="007F6F58">
      <w:pPr>
        <w:spacing w:line="280" w:lineRule="exact"/>
        <w:rPr>
          <w:lang w:eastAsia="da-DK"/>
        </w:rPr>
      </w:pPr>
      <w:r w:rsidRPr="007F6F58">
        <w:rPr>
          <w:lang w:eastAsia="da-DK"/>
        </w:rPr>
        <w:t>Der anvendes færdigblandet foder. Foderet bliver leveret ca. 1 gang om ugen. Ved de nye stalde opføres 2 stk. WEFA mat</w:t>
      </w:r>
      <w:r w:rsidR="00883B38">
        <w:rPr>
          <w:lang w:eastAsia="da-DK"/>
        </w:rPr>
        <w:t xml:space="preserve"> </w:t>
      </w:r>
      <w:r w:rsidRPr="007F6F58">
        <w:rPr>
          <w:lang w:eastAsia="da-DK"/>
        </w:rPr>
        <w:t>galvaniserede stålfodersilo</w:t>
      </w:r>
      <w:r w:rsidR="00883B38">
        <w:rPr>
          <w:lang w:eastAsia="da-DK"/>
        </w:rPr>
        <w:t>er til hver 18 tons foder, ca. 10</w:t>
      </w:r>
      <w:r w:rsidRPr="007F6F58">
        <w:rPr>
          <w:lang w:eastAsia="da-DK"/>
        </w:rPr>
        <w:t xml:space="preserve"> m høje og ca. 3 m i diameter. Siloerne er placeret ved </w:t>
      </w:r>
      <w:r w:rsidR="00423534">
        <w:rPr>
          <w:lang w:eastAsia="da-DK"/>
        </w:rPr>
        <w:t xml:space="preserve">den </w:t>
      </w:r>
      <w:r w:rsidRPr="007F6F58">
        <w:rPr>
          <w:lang w:eastAsia="da-DK"/>
        </w:rPr>
        <w:t>sydlig</w:t>
      </w:r>
      <w:r w:rsidR="00423534">
        <w:rPr>
          <w:lang w:eastAsia="da-DK"/>
        </w:rPr>
        <w:t>e</w:t>
      </w:r>
      <w:r w:rsidRPr="007F6F58">
        <w:rPr>
          <w:lang w:eastAsia="da-DK"/>
        </w:rPr>
        <w:t xml:space="preserve"> gavl af staldanlæg</w:t>
      </w:r>
      <w:r w:rsidR="006F419D">
        <w:rPr>
          <w:lang w:eastAsia="da-DK"/>
        </w:rPr>
        <w:t>get</w:t>
      </w:r>
      <w:r w:rsidRPr="007F6F58">
        <w:rPr>
          <w:lang w:eastAsia="da-DK"/>
        </w:rPr>
        <w:t>.</w:t>
      </w:r>
    </w:p>
    <w:p w14:paraId="29163C91" w14:textId="77777777" w:rsidR="001A40A9" w:rsidRPr="006A5E21" w:rsidRDefault="001A40A9" w:rsidP="001A40A9">
      <w:pPr>
        <w:spacing w:line="280" w:lineRule="exact"/>
        <w:rPr>
          <w:b/>
          <w:i/>
        </w:rPr>
      </w:pPr>
    </w:p>
    <w:p w14:paraId="551E5713" w14:textId="77777777" w:rsidR="001A40A9" w:rsidRPr="006A5E21" w:rsidRDefault="001A40A9" w:rsidP="001A40A9">
      <w:pPr>
        <w:spacing w:line="280" w:lineRule="exact"/>
        <w:rPr>
          <w:b/>
          <w:i/>
        </w:rPr>
      </w:pPr>
      <w:r w:rsidRPr="006A5E21">
        <w:rPr>
          <w:b/>
          <w:i/>
        </w:rPr>
        <w:t>Kommunen vurder</w:t>
      </w:r>
      <w:r>
        <w:rPr>
          <w:b/>
          <w:i/>
        </w:rPr>
        <w:t>er</w:t>
      </w:r>
    </w:p>
    <w:p w14:paraId="07FF49EC" w14:textId="77777777" w:rsidR="001A40A9" w:rsidRPr="006A5E21" w:rsidRDefault="001A40A9" w:rsidP="001A40A9">
      <w:pPr>
        <w:spacing w:line="280" w:lineRule="exact"/>
      </w:pPr>
      <w:r w:rsidRPr="006F419D">
        <w:t>Ikast-Brande Kommune vurderer, at foderopbevaringen vil ske uden væsentlige miljømæssige gener.</w:t>
      </w:r>
    </w:p>
    <w:p w14:paraId="67C3AA4A" w14:textId="77777777" w:rsidR="001A40A9" w:rsidRPr="006A5E21" w:rsidRDefault="001A40A9" w:rsidP="001A40A9">
      <w:pPr>
        <w:pStyle w:val="Overskrift3"/>
        <w:spacing w:line="280" w:lineRule="exact"/>
        <w:rPr>
          <w:rFonts w:ascii="Verdana" w:hAnsi="Verdana"/>
          <w:b/>
          <w:sz w:val="22"/>
          <w:u w:val="none"/>
        </w:rPr>
      </w:pPr>
      <w:bookmarkStart w:id="222" w:name="_Toc406160916"/>
      <w:r w:rsidRPr="006A5E21">
        <w:rPr>
          <w:rFonts w:ascii="Verdana" w:hAnsi="Verdana"/>
          <w:b/>
          <w:sz w:val="22"/>
          <w:u w:val="none"/>
        </w:rPr>
        <w:t>2.7.5. Kemikalier m.v.</w:t>
      </w:r>
      <w:bookmarkEnd w:id="222"/>
    </w:p>
    <w:p w14:paraId="5868C4A1" w14:textId="77777777" w:rsidR="001A40A9" w:rsidRPr="006A5E21" w:rsidRDefault="001A40A9" w:rsidP="001A40A9">
      <w:pPr>
        <w:spacing w:line="280" w:lineRule="exact"/>
        <w:rPr>
          <w:b/>
          <w:i/>
        </w:rPr>
      </w:pPr>
      <w:r w:rsidRPr="006A5E21">
        <w:rPr>
          <w:b/>
          <w:i/>
        </w:rPr>
        <w:t>Ansøgers oplysninger</w:t>
      </w:r>
    </w:p>
    <w:p w14:paraId="1E93FFF3" w14:textId="77777777" w:rsidR="007F6F58" w:rsidRPr="007F6F58" w:rsidRDefault="007F6F58" w:rsidP="007F6F58">
      <w:pPr>
        <w:spacing w:line="280" w:lineRule="exact"/>
        <w:rPr>
          <w:u w:val="single"/>
        </w:rPr>
      </w:pPr>
      <w:r w:rsidRPr="007F6F58">
        <w:rPr>
          <w:u w:val="single"/>
        </w:rPr>
        <w:t>Olie og kemikalieaffald</w:t>
      </w:r>
    </w:p>
    <w:p w14:paraId="2ECEE073" w14:textId="77777777" w:rsidR="007F6F58" w:rsidRPr="007F6F58" w:rsidRDefault="007F6F58" w:rsidP="007F6F58">
      <w:pPr>
        <w:spacing w:line="280" w:lineRule="exact"/>
      </w:pPr>
      <w:r w:rsidRPr="007F6F58">
        <w:t xml:space="preserve">Da ejendommen drives økologisk forefindes kemikalier ikke på ejendommen.  </w:t>
      </w:r>
    </w:p>
    <w:p w14:paraId="51856714" w14:textId="77777777" w:rsidR="007F6F58" w:rsidRPr="007F6F58" w:rsidRDefault="007F6F58" w:rsidP="007F6F58">
      <w:pPr>
        <w:spacing w:line="280" w:lineRule="exact"/>
      </w:pPr>
      <w:r w:rsidRPr="007F6F58">
        <w:t>Der opbevares ikke dieselolie på ejendommen. Stuehuset opvarmes med fyringsolie, som opbevares i overjordisk olietank på 1200 liter, årgang 1988.</w:t>
      </w:r>
    </w:p>
    <w:p w14:paraId="05D0592A" w14:textId="77777777" w:rsidR="007F6F58" w:rsidRPr="007F6F58" w:rsidRDefault="007F6F58" w:rsidP="007F6F58">
      <w:pPr>
        <w:spacing w:line="280" w:lineRule="exact"/>
      </w:pPr>
    </w:p>
    <w:p w14:paraId="24F94D24" w14:textId="77777777" w:rsidR="007F6F58" w:rsidRPr="007F6F58" w:rsidRDefault="007F6F58" w:rsidP="007F6F58">
      <w:pPr>
        <w:spacing w:line="280" w:lineRule="exact"/>
        <w:rPr>
          <w:i/>
        </w:rPr>
      </w:pPr>
      <w:r w:rsidRPr="007F6F58">
        <w:rPr>
          <w:i/>
        </w:rPr>
        <w:t>Beskrivelse af øvrige kemikalier</w:t>
      </w:r>
    </w:p>
    <w:p w14:paraId="0B11305A" w14:textId="77777777" w:rsidR="007F6F58" w:rsidRPr="007F6F58" w:rsidRDefault="007F6F58" w:rsidP="007F6F58">
      <w:pPr>
        <w:spacing w:line="280" w:lineRule="exact"/>
      </w:pPr>
      <w:r w:rsidRPr="007F6F58">
        <w:t>Medicin til vacciner vil blive opbevaret i køleskab, og alt det indkøbte medicin opbruges normalt. Der anvendes stort set ikke medicin i produktionen. Evt. lægemiddelsrester og brugte kanyler samles i særlig beholder og bortskaffes som veterinært risikoaffald på genbrugsplads.</w:t>
      </w:r>
    </w:p>
    <w:p w14:paraId="106C1EAC" w14:textId="77777777" w:rsidR="007F6F58" w:rsidRDefault="007F6F58" w:rsidP="001A40A9">
      <w:pPr>
        <w:spacing w:line="280" w:lineRule="exact"/>
        <w:rPr>
          <w:b/>
          <w:i/>
        </w:rPr>
      </w:pPr>
    </w:p>
    <w:p w14:paraId="6A9321AC" w14:textId="08B4813B" w:rsidR="001A40A9" w:rsidRPr="006A5E21" w:rsidRDefault="001A40A9" w:rsidP="001A40A9">
      <w:pPr>
        <w:spacing w:line="280" w:lineRule="exact"/>
        <w:rPr>
          <w:b/>
          <w:i/>
        </w:rPr>
      </w:pPr>
      <w:r w:rsidRPr="006A5E21">
        <w:rPr>
          <w:b/>
          <w:i/>
        </w:rPr>
        <w:t>Kommunen vurder</w:t>
      </w:r>
      <w:r>
        <w:rPr>
          <w:b/>
          <w:i/>
        </w:rPr>
        <w:t>er</w:t>
      </w:r>
      <w:r w:rsidRPr="006A5E21">
        <w:rPr>
          <w:b/>
          <w:i/>
        </w:rPr>
        <w:t xml:space="preserve"> </w:t>
      </w:r>
    </w:p>
    <w:p w14:paraId="297FB800" w14:textId="77777777" w:rsidR="001A40A9" w:rsidRPr="007F6F58" w:rsidRDefault="001A40A9" w:rsidP="001A40A9">
      <w:pPr>
        <w:spacing w:line="280" w:lineRule="exact"/>
      </w:pPr>
      <w:r w:rsidRPr="007F6F58">
        <w:t>Ikast-Brande Kommune vurderer, at håndtering og opbevaring af kemikalier m.v. vil foregå på en miljømæssig forsvarlig måde, når de til enhver tid gældende generelle regler overholdes.</w:t>
      </w:r>
    </w:p>
    <w:p w14:paraId="63BA63DD" w14:textId="77777777" w:rsidR="00D740FC" w:rsidRDefault="00D740FC" w:rsidP="001A40A9">
      <w:pPr>
        <w:pStyle w:val="Overskrift3"/>
        <w:spacing w:line="280" w:lineRule="exact"/>
        <w:rPr>
          <w:rFonts w:ascii="Verdana" w:hAnsi="Verdana"/>
          <w:b/>
          <w:sz w:val="22"/>
          <w:u w:val="none"/>
        </w:rPr>
      </w:pPr>
      <w:bookmarkStart w:id="223" w:name="_Toc406160917"/>
    </w:p>
    <w:p w14:paraId="3526DC05" w14:textId="77777777" w:rsidR="00D740FC" w:rsidRDefault="00D740FC" w:rsidP="001A40A9">
      <w:pPr>
        <w:pStyle w:val="Overskrift3"/>
        <w:spacing w:line="280" w:lineRule="exact"/>
        <w:rPr>
          <w:rFonts w:ascii="Verdana" w:hAnsi="Verdana"/>
          <w:b/>
          <w:sz w:val="22"/>
          <w:u w:val="none"/>
        </w:rPr>
      </w:pPr>
    </w:p>
    <w:p w14:paraId="23C29CC9" w14:textId="4EAF4640" w:rsidR="001A40A9" w:rsidRPr="006A5E21" w:rsidRDefault="001A40A9" w:rsidP="001A40A9">
      <w:pPr>
        <w:pStyle w:val="Overskrift3"/>
        <w:spacing w:line="280" w:lineRule="exact"/>
        <w:rPr>
          <w:rFonts w:ascii="Verdana" w:hAnsi="Verdana"/>
          <w:b/>
          <w:sz w:val="22"/>
          <w:u w:val="none"/>
        </w:rPr>
      </w:pPr>
      <w:r w:rsidRPr="007F6F58">
        <w:rPr>
          <w:rFonts w:ascii="Verdana" w:hAnsi="Verdana"/>
          <w:b/>
          <w:sz w:val="22"/>
          <w:u w:val="none"/>
        </w:rPr>
        <w:t>2.7.6. Affald</w:t>
      </w:r>
      <w:bookmarkEnd w:id="223"/>
    </w:p>
    <w:p w14:paraId="7C059B1D" w14:textId="7D3C83D5" w:rsidR="001A40A9" w:rsidRDefault="001A40A9" w:rsidP="001A40A9">
      <w:pPr>
        <w:spacing w:line="280" w:lineRule="exact"/>
        <w:rPr>
          <w:b/>
          <w:i/>
        </w:rPr>
      </w:pPr>
      <w:r w:rsidRPr="006A5E21">
        <w:rPr>
          <w:b/>
          <w:i/>
        </w:rPr>
        <w:t>Ansøgers oplysninger</w:t>
      </w:r>
    </w:p>
    <w:p w14:paraId="740C5673" w14:textId="77777777" w:rsidR="007F6F58" w:rsidRPr="006F419D" w:rsidRDefault="007F6F58" w:rsidP="006F419D">
      <w:pPr>
        <w:spacing w:line="280" w:lineRule="exact"/>
        <w:rPr>
          <w:i/>
        </w:rPr>
      </w:pPr>
      <w:r w:rsidRPr="006F419D">
        <w:rPr>
          <w:i/>
        </w:rPr>
        <w:t>Beskrivelse af døde dyr</w:t>
      </w:r>
    </w:p>
    <w:p w14:paraId="185D62CB" w14:textId="6F3C617F" w:rsidR="007F6F58" w:rsidRPr="006F419D" w:rsidRDefault="007F6F58" w:rsidP="006F419D">
      <w:pPr>
        <w:spacing w:line="280" w:lineRule="exact"/>
        <w:rPr>
          <w:b/>
          <w:i/>
        </w:rPr>
      </w:pPr>
      <w:r w:rsidRPr="006F419D">
        <w:t>Døde dyr opbevares i lukkede containere indtil afhentning til DAKA. Døde dyr hentes efter behov – ca. en gang om ugen i sommerperioden og ca. en gang hver anden uge i vinterperioden. Der vil være ca. 1</w:t>
      </w:r>
      <w:r w:rsidR="006F419D">
        <w:t>.</w:t>
      </w:r>
      <w:r w:rsidRPr="006F419D">
        <w:t>500-1</w:t>
      </w:r>
      <w:r w:rsidR="006F419D">
        <w:t>.</w:t>
      </w:r>
      <w:r w:rsidRPr="006F419D">
        <w:t>840 døde høns om året.</w:t>
      </w:r>
    </w:p>
    <w:p w14:paraId="51A3BBEB" w14:textId="77777777" w:rsidR="007F6F58" w:rsidRPr="006F419D" w:rsidRDefault="007F6F58" w:rsidP="006F419D">
      <w:pPr>
        <w:spacing w:line="280" w:lineRule="exact"/>
      </w:pPr>
    </w:p>
    <w:p w14:paraId="116D0CBA" w14:textId="77777777" w:rsidR="007F6F58" w:rsidRPr="006F419D" w:rsidRDefault="007F6F58" w:rsidP="006F419D">
      <w:pPr>
        <w:spacing w:line="280" w:lineRule="exact"/>
        <w:rPr>
          <w:i/>
        </w:rPr>
      </w:pPr>
      <w:r w:rsidRPr="006F419D">
        <w:rPr>
          <w:i/>
        </w:rPr>
        <w:t>Beskrivelse af fast affald.</w:t>
      </w:r>
    </w:p>
    <w:p w14:paraId="1F8DF3B2" w14:textId="77777777" w:rsidR="007F6F58" w:rsidRPr="006F419D" w:rsidRDefault="007F6F58" w:rsidP="006F419D">
      <w:pPr>
        <w:spacing w:line="280" w:lineRule="exact"/>
      </w:pPr>
      <w:r w:rsidRPr="006F419D">
        <w:t xml:space="preserve">Affald bortskaffes så vidt muligt til genbrug. </w:t>
      </w:r>
    </w:p>
    <w:p w14:paraId="23CAA904" w14:textId="1E184257" w:rsidR="007F6F58" w:rsidRPr="006F419D" w:rsidRDefault="007F6F58" w:rsidP="006F419D">
      <w:pPr>
        <w:spacing w:line="280" w:lineRule="exact"/>
      </w:pPr>
      <w:r w:rsidRPr="006F419D">
        <w:t>Brændbart affald, fx plast og tomme fodersæ</w:t>
      </w:r>
      <w:r w:rsidR="000B6677">
        <w:t>kke af papir samles i 500 liter</w:t>
      </w:r>
      <w:r w:rsidRPr="006F419D">
        <w:t xml:space="preserve"> container. </w:t>
      </w:r>
    </w:p>
    <w:p w14:paraId="30C2BE85" w14:textId="77777777" w:rsidR="007F6F58" w:rsidRPr="006F419D" w:rsidRDefault="007F6F58" w:rsidP="006F419D">
      <w:pPr>
        <w:spacing w:line="280" w:lineRule="exact"/>
      </w:pPr>
      <w:r w:rsidRPr="006F419D">
        <w:t>Glas og elektronisk udstyr afleveres på genbrugsstation.</w:t>
      </w:r>
    </w:p>
    <w:p w14:paraId="54513BD9" w14:textId="77777777" w:rsidR="007F6F58" w:rsidRPr="006F419D" w:rsidRDefault="007F6F58" w:rsidP="006F419D">
      <w:pPr>
        <w:spacing w:line="280" w:lineRule="exact"/>
        <w:rPr>
          <w:b/>
          <w:i/>
        </w:rPr>
      </w:pPr>
    </w:p>
    <w:p w14:paraId="4057FB37" w14:textId="77777777" w:rsidR="007F6F58" w:rsidRPr="006F419D" w:rsidRDefault="007F6F58" w:rsidP="006F419D">
      <w:pPr>
        <w:spacing w:line="280" w:lineRule="exact"/>
      </w:pPr>
      <w:r w:rsidRPr="006F419D">
        <w:rPr>
          <w:b/>
          <w:bCs/>
        </w:rPr>
        <w:t>Affaldsliste for ansøgt produktion</w:t>
      </w:r>
    </w:p>
    <w:p w14:paraId="0A4D42DA" w14:textId="77777777" w:rsidR="007F6F58" w:rsidRPr="006F419D" w:rsidRDefault="007F6F58" w:rsidP="006F419D">
      <w:pPr>
        <w:spacing w:line="280" w:lineRule="exact"/>
      </w:pPr>
      <w:r w:rsidRPr="006F419D">
        <w:t xml:space="preserve">CVR-nr. 13356149 beliggende på </w:t>
      </w:r>
      <w:proofErr w:type="spellStart"/>
      <w:r w:rsidRPr="006F419D">
        <w:t>Vesterdamvej</w:t>
      </w:r>
      <w:proofErr w:type="spellEnd"/>
      <w:r w:rsidRPr="006F419D">
        <w:t xml:space="preserve"> 4, 7330 Brande - ejer Peter Gasbjerg, </w:t>
      </w:r>
      <w:proofErr w:type="spellStart"/>
      <w:r w:rsidRPr="006F419D">
        <w:t>Sandfeldvej</w:t>
      </w:r>
      <w:proofErr w:type="spellEnd"/>
      <w:r w:rsidRPr="006F419D">
        <w:t xml:space="preserve"> 55, 7330 Brande </w:t>
      </w:r>
    </w:p>
    <w:tbl>
      <w:tblPr>
        <w:tblW w:w="10273" w:type="dxa"/>
        <w:tblLook w:val="01E0" w:firstRow="1" w:lastRow="1" w:firstColumn="1" w:lastColumn="1" w:noHBand="0" w:noVBand="0"/>
      </w:tblPr>
      <w:tblGrid>
        <w:gridCol w:w="2510"/>
        <w:gridCol w:w="1440"/>
        <w:gridCol w:w="6323"/>
      </w:tblGrid>
      <w:tr w:rsidR="007F6F58" w:rsidRPr="00A92C38" w14:paraId="15E4458E" w14:textId="77777777" w:rsidTr="00A55D5D">
        <w:trPr>
          <w:trHeight w:val="286"/>
        </w:trPr>
        <w:tc>
          <w:tcPr>
            <w:tcW w:w="10273" w:type="dxa"/>
            <w:gridSpan w:val="3"/>
            <w:tcBorders>
              <w:top w:val="single" w:sz="4" w:space="0" w:color="auto"/>
              <w:left w:val="single" w:sz="4" w:space="0" w:color="auto"/>
              <w:right w:val="single" w:sz="4" w:space="0" w:color="auto"/>
            </w:tcBorders>
          </w:tcPr>
          <w:p w14:paraId="510A5ED1" w14:textId="77777777" w:rsidR="007F6F58" w:rsidRPr="00A92C38" w:rsidRDefault="007F6F58" w:rsidP="00A55D5D">
            <w:pPr>
              <w:rPr>
                <w:rFonts w:ascii="Arial" w:hAnsi="Arial" w:cs="Arial"/>
                <w:sz w:val="22"/>
                <w:szCs w:val="22"/>
              </w:rPr>
            </w:pPr>
            <w:r w:rsidRPr="00A92C38">
              <w:rPr>
                <w:rFonts w:ascii="Arial" w:hAnsi="Arial" w:cs="Arial"/>
                <w:b/>
                <w:bCs/>
                <w:sz w:val="22"/>
                <w:szCs w:val="22"/>
              </w:rPr>
              <w:t>Farligt affald – kan afleveres gratis på containerpladser i mindre mængder</w:t>
            </w:r>
          </w:p>
        </w:tc>
      </w:tr>
      <w:tr w:rsidR="007F6F58" w:rsidRPr="00A92C38" w14:paraId="1EBD8A50" w14:textId="77777777" w:rsidTr="00A55D5D">
        <w:tc>
          <w:tcPr>
            <w:tcW w:w="2510" w:type="dxa"/>
            <w:tcBorders>
              <w:left w:val="single" w:sz="4" w:space="0" w:color="auto"/>
            </w:tcBorders>
          </w:tcPr>
          <w:p w14:paraId="714D12F4" w14:textId="77777777" w:rsidR="007F6F58" w:rsidRPr="00A92C38" w:rsidRDefault="007F6F58" w:rsidP="00A55D5D">
            <w:pPr>
              <w:rPr>
                <w:rFonts w:ascii="Arial" w:hAnsi="Arial" w:cs="Arial"/>
                <w:b/>
                <w:bCs/>
                <w:sz w:val="22"/>
                <w:szCs w:val="22"/>
              </w:rPr>
            </w:pPr>
          </w:p>
        </w:tc>
        <w:tc>
          <w:tcPr>
            <w:tcW w:w="1440" w:type="dxa"/>
          </w:tcPr>
          <w:p w14:paraId="34DD0796" w14:textId="77777777" w:rsidR="007F6F58" w:rsidRPr="00A92C38" w:rsidRDefault="007F6F58" w:rsidP="00A55D5D">
            <w:pPr>
              <w:rPr>
                <w:rFonts w:ascii="Arial" w:hAnsi="Arial" w:cs="Arial"/>
                <w:b/>
                <w:bCs/>
                <w:sz w:val="22"/>
                <w:szCs w:val="22"/>
              </w:rPr>
            </w:pPr>
          </w:p>
        </w:tc>
        <w:tc>
          <w:tcPr>
            <w:tcW w:w="6323" w:type="dxa"/>
            <w:tcBorders>
              <w:right w:val="single" w:sz="4" w:space="0" w:color="auto"/>
            </w:tcBorders>
          </w:tcPr>
          <w:p w14:paraId="1E78E388" w14:textId="77777777" w:rsidR="007F6F58" w:rsidRPr="00A92C38" w:rsidRDefault="007F6F58" w:rsidP="00A55D5D">
            <w:pPr>
              <w:jc w:val="right"/>
              <w:rPr>
                <w:rFonts w:ascii="Arial" w:hAnsi="Arial" w:cs="Arial"/>
                <w:b/>
                <w:bCs/>
                <w:sz w:val="22"/>
                <w:szCs w:val="22"/>
              </w:rPr>
            </w:pPr>
          </w:p>
        </w:tc>
      </w:tr>
      <w:tr w:rsidR="007F6F58" w:rsidRPr="00A92C38" w14:paraId="0E69C576" w14:textId="77777777" w:rsidTr="00A55D5D">
        <w:tc>
          <w:tcPr>
            <w:tcW w:w="2510" w:type="dxa"/>
            <w:tcBorders>
              <w:left w:val="single" w:sz="4" w:space="0" w:color="auto"/>
            </w:tcBorders>
          </w:tcPr>
          <w:p w14:paraId="686FD17D" w14:textId="77777777" w:rsidR="007F6F58" w:rsidRPr="00A92C38" w:rsidRDefault="007F6F58" w:rsidP="00A55D5D">
            <w:pPr>
              <w:rPr>
                <w:rFonts w:ascii="Arial" w:hAnsi="Arial" w:cs="Arial"/>
                <w:b/>
                <w:bCs/>
                <w:sz w:val="22"/>
                <w:szCs w:val="22"/>
              </w:rPr>
            </w:pPr>
          </w:p>
        </w:tc>
        <w:tc>
          <w:tcPr>
            <w:tcW w:w="1440" w:type="dxa"/>
          </w:tcPr>
          <w:p w14:paraId="24C48B9E"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232CF2C2"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Mængder pr år</w:t>
            </w:r>
          </w:p>
        </w:tc>
      </w:tr>
      <w:tr w:rsidR="007F6F58" w:rsidRPr="00A92C38" w14:paraId="08E80C0C" w14:textId="77777777" w:rsidTr="00A55D5D">
        <w:tc>
          <w:tcPr>
            <w:tcW w:w="2510" w:type="dxa"/>
            <w:tcBorders>
              <w:left w:val="single" w:sz="4" w:space="0" w:color="auto"/>
            </w:tcBorders>
          </w:tcPr>
          <w:p w14:paraId="0AC8F033" w14:textId="77777777" w:rsidR="007F6F58" w:rsidRPr="00A92C38" w:rsidRDefault="007F6F58" w:rsidP="00A55D5D">
            <w:pPr>
              <w:rPr>
                <w:rFonts w:ascii="Arial" w:hAnsi="Arial" w:cs="Arial"/>
                <w:sz w:val="22"/>
                <w:szCs w:val="22"/>
              </w:rPr>
            </w:pPr>
            <w:r w:rsidRPr="00A92C38">
              <w:rPr>
                <w:rFonts w:ascii="Arial" w:hAnsi="Arial" w:cs="Arial"/>
                <w:sz w:val="22"/>
                <w:szCs w:val="22"/>
              </w:rPr>
              <w:t xml:space="preserve">Lysstofrør &amp; </w:t>
            </w:r>
            <w:proofErr w:type="spellStart"/>
            <w:r w:rsidRPr="00A92C38">
              <w:rPr>
                <w:rFonts w:ascii="Arial" w:hAnsi="Arial" w:cs="Arial"/>
                <w:sz w:val="22"/>
                <w:szCs w:val="22"/>
              </w:rPr>
              <w:t>elsparepærer</w:t>
            </w:r>
            <w:proofErr w:type="spellEnd"/>
          </w:p>
        </w:tc>
        <w:tc>
          <w:tcPr>
            <w:tcW w:w="1440" w:type="dxa"/>
          </w:tcPr>
          <w:p w14:paraId="59B38E12"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20 01 21</w:t>
            </w:r>
          </w:p>
        </w:tc>
        <w:tc>
          <w:tcPr>
            <w:tcW w:w="6323" w:type="dxa"/>
            <w:tcBorders>
              <w:right w:val="single" w:sz="4" w:space="0" w:color="auto"/>
            </w:tcBorders>
          </w:tcPr>
          <w:p w14:paraId="585E358F"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 xml:space="preserve"> ca.50 stk.</w:t>
            </w:r>
          </w:p>
          <w:p w14:paraId="313993CE" w14:textId="77777777" w:rsidR="007F6F58" w:rsidRPr="00A92C38" w:rsidRDefault="007F6F58" w:rsidP="00A55D5D">
            <w:pPr>
              <w:rPr>
                <w:rFonts w:ascii="Arial" w:hAnsi="Arial" w:cs="Arial"/>
                <w:sz w:val="22"/>
                <w:szCs w:val="22"/>
              </w:rPr>
            </w:pPr>
          </w:p>
        </w:tc>
      </w:tr>
      <w:tr w:rsidR="007F6F58" w:rsidRPr="00A92C38" w14:paraId="06185B43" w14:textId="77777777" w:rsidTr="00A55D5D">
        <w:tc>
          <w:tcPr>
            <w:tcW w:w="2510" w:type="dxa"/>
            <w:tcBorders>
              <w:left w:val="single" w:sz="4" w:space="0" w:color="auto"/>
            </w:tcBorders>
          </w:tcPr>
          <w:p w14:paraId="4922E367" w14:textId="77777777" w:rsidR="007F6F58" w:rsidRPr="00A92C38" w:rsidRDefault="007F6F58" w:rsidP="00A55D5D">
            <w:pPr>
              <w:rPr>
                <w:rFonts w:ascii="Arial" w:hAnsi="Arial" w:cs="Arial"/>
                <w:sz w:val="22"/>
                <w:szCs w:val="22"/>
              </w:rPr>
            </w:pPr>
            <w:r w:rsidRPr="00A92C38">
              <w:rPr>
                <w:rFonts w:ascii="Arial" w:hAnsi="Arial" w:cs="Arial"/>
                <w:sz w:val="22"/>
                <w:szCs w:val="22"/>
              </w:rPr>
              <w:t>Spraydåser</w:t>
            </w:r>
          </w:p>
        </w:tc>
        <w:tc>
          <w:tcPr>
            <w:tcW w:w="1440" w:type="dxa"/>
          </w:tcPr>
          <w:p w14:paraId="5A7AC55A"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16 05 04</w:t>
            </w:r>
          </w:p>
        </w:tc>
        <w:tc>
          <w:tcPr>
            <w:tcW w:w="6323" w:type="dxa"/>
            <w:tcBorders>
              <w:right w:val="single" w:sz="4" w:space="0" w:color="auto"/>
            </w:tcBorders>
          </w:tcPr>
          <w:p w14:paraId="32F1ECDB"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0-5 stk.</w:t>
            </w:r>
          </w:p>
        </w:tc>
      </w:tr>
      <w:tr w:rsidR="007F6F58" w:rsidRPr="00A92C38" w14:paraId="69D55923" w14:textId="77777777" w:rsidTr="00A55D5D">
        <w:tc>
          <w:tcPr>
            <w:tcW w:w="2510" w:type="dxa"/>
            <w:tcBorders>
              <w:left w:val="single" w:sz="4" w:space="0" w:color="auto"/>
            </w:tcBorders>
          </w:tcPr>
          <w:p w14:paraId="6F71DAAD" w14:textId="77777777" w:rsidR="007F6F58" w:rsidRPr="00A92C38" w:rsidRDefault="007F6F58" w:rsidP="00A55D5D">
            <w:pPr>
              <w:rPr>
                <w:rFonts w:ascii="Arial" w:hAnsi="Arial" w:cs="Arial"/>
                <w:sz w:val="22"/>
                <w:szCs w:val="22"/>
              </w:rPr>
            </w:pPr>
            <w:r w:rsidRPr="00A92C38">
              <w:rPr>
                <w:rFonts w:ascii="Arial" w:hAnsi="Arial" w:cs="Arial"/>
                <w:sz w:val="22"/>
                <w:szCs w:val="22"/>
              </w:rPr>
              <w:t xml:space="preserve">Spildolie </w:t>
            </w:r>
          </w:p>
        </w:tc>
        <w:tc>
          <w:tcPr>
            <w:tcW w:w="1440" w:type="dxa"/>
          </w:tcPr>
          <w:p w14:paraId="7DDF07AB"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13 02 08</w:t>
            </w:r>
          </w:p>
        </w:tc>
        <w:tc>
          <w:tcPr>
            <w:tcW w:w="6323" w:type="dxa"/>
            <w:tcBorders>
              <w:right w:val="single" w:sz="4" w:space="0" w:color="auto"/>
            </w:tcBorders>
          </w:tcPr>
          <w:p w14:paraId="70362FD1"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0-50 l</w:t>
            </w:r>
          </w:p>
        </w:tc>
      </w:tr>
      <w:tr w:rsidR="007F6F58" w:rsidRPr="00A92C38" w14:paraId="0EA1DACE" w14:textId="77777777" w:rsidTr="00A55D5D">
        <w:tc>
          <w:tcPr>
            <w:tcW w:w="2510" w:type="dxa"/>
            <w:tcBorders>
              <w:left w:val="single" w:sz="4" w:space="0" w:color="auto"/>
            </w:tcBorders>
          </w:tcPr>
          <w:p w14:paraId="38C9896E" w14:textId="77777777" w:rsidR="007F6F58" w:rsidRPr="00A92C38" w:rsidRDefault="007F6F58" w:rsidP="00A55D5D">
            <w:pPr>
              <w:rPr>
                <w:rFonts w:ascii="Arial" w:hAnsi="Arial" w:cs="Arial"/>
                <w:sz w:val="22"/>
                <w:szCs w:val="22"/>
              </w:rPr>
            </w:pPr>
            <w:r w:rsidRPr="00A92C38">
              <w:rPr>
                <w:rFonts w:ascii="Arial" w:hAnsi="Arial" w:cs="Arial"/>
                <w:sz w:val="22"/>
                <w:szCs w:val="22"/>
              </w:rPr>
              <w:t>Oliefiltre</w:t>
            </w:r>
          </w:p>
        </w:tc>
        <w:tc>
          <w:tcPr>
            <w:tcW w:w="1440" w:type="dxa"/>
          </w:tcPr>
          <w:p w14:paraId="26AA0227"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16 01 07</w:t>
            </w:r>
          </w:p>
        </w:tc>
        <w:tc>
          <w:tcPr>
            <w:tcW w:w="6323" w:type="dxa"/>
            <w:tcBorders>
              <w:right w:val="single" w:sz="4" w:space="0" w:color="auto"/>
            </w:tcBorders>
          </w:tcPr>
          <w:p w14:paraId="632146B1"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0-5 kg</w:t>
            </w:r>
          </w:p>
        </w:tc>
      </w:tr>
      <w:tr w:rsidR="007F6F58" w:rsidRPr="00A92C38" w14:paraId="43120331" w14:textId="77777777" w:rsidTr="00A55D5D">
        <w:tc>
          <w:tcPr>
            <w:tcW w:w="2510" w:type="dxa"/>
            <w:tcBorders>
              <w:left w:val="single" w:sz="4" w:space="0" w:color="auto"/>
            </w:tcBorders>
          </w:tcPr>
          <w:p w14:paraId="7253D6E4" w14:textId="77777777" w:rsidR="007F6F58" w:rsidRPr="00A92C38" w:rsidRDefault="007F6F58" w:rsidP="00A55D5D">
            <w:pPr>
              <w:rPr>
                <w:rFonts w:ascii="Arial" w:hAnsi="Arial" w:cs="Arial"/>
                <w:sz w:val="22"/>
                <w:szCs w:val="22"/>
              </w:rPr>
            </w:pPr>
            <w:r w:rsidRPr="00A92C38">
              <w:rPr>
                <w:rFonts w:ascii="Arial" w:hAnsi="Arial" w:cs="Arial"/>
                <w:sz w:val="22"/>
                <w:szCs w:val="22"/>
              </w:rPr>
              <w:t>Batterier – alle typer</w:t>
            </w:r>
          </w:p>
        </w:tc>
        <w:tc>
          <w:tcPr>
            <w:tcW w:w="1440" w:type="dxa"/>
          </w:tcPr>
          <w:p w14:paraId="1567E2AA"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20 01 33</w:t>
            </w:r>
          </w:p>
        </w:tc>
        <w:tc>
          <w:tcPr>
            <w:tcW w:w="6323" w:type="dxa"/>
            <w:tcBorders>
              <w:right w:val="single" w:sz="4" w:space="0" w:color="auto"/>
            </w:tcBorders>
          </w:tcPr>
          <w:p w14:paraId="4D6F54B8"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0-50 kg</w:t>
            </w:r>
          </w:p>
        </w:tc>
      </w:tr>
      <w:tr w:rsidR="007F6F58" w:rsidRPr="00A92C38" w14:paraId="546002B6" w14:textId="77777777" w:rsidTr="00A55D5D">
        <w:tc>
          <w:tcPr>
            <w:tcW w:w="2510" w:type="dxa"/>
            <w:tcBorders>
              <w:left w:val="single" w:sz="4" w:space="0" w:color="auto"/>
              <w:bottom w:val="single" w:sz="4" w:space="0" w:color="auto"/>
            </w:tcBorders>
          </w:tcPr>
          <w:p w14:paraId="25113B4E" w14:textId="77777777" w:rsidR="007F6F58" w:rsidRPr="00A92C38" w:rsidRDefault="007F6F58" w:rsidP="00A55D5D">
            <w:pPr>
              <w:rPr>
                <w:rFonts w:ascii="Arial" w:hAnsi="Arial" w:cs="Arial"/>
                <w:sz w:val="22"/>
                <w:szCs w:val="22"/>
              </w:rPr>
            </w:pPr>
          </w:p>
        </w:tc>
        <w:tc>
          <w:tcPr>
            <w:tcW w:w="1440" w:type="dxa"/>
            <w:tcBorders>
              <w:bottom w:val="single" w:sz="4" w:space="0" w:color="auto"/>
            </w:tcBorders>
          </w:tcPr>
          <w:p w14:paraId="211CE446" w14:textId="77777777" w:rsidR="007F6F58" w:rsidRPr="00A92C38" w:rsidRDefault="007F6F58" w:rsidP="00A55D5D">
            <w:pPr>
              <w:jc w:val="right"/>
              <w:rPr>
                <w:rFonts w:ascii="Arial" w:hAnsi="Arial" w:cs="Arial"/>
                <w:sz w:val="22"/>
                <w:szCs w:val="22"/>
              </w:rPr>
            </w:pPr>
          </w:p>
        </w:tc>
        <w:tc>
          <w:tcPr>
            <w:tcW w:w="6323" w:type="dxa"/>
            <w:tcBorders>
              <w:bottom w:val="single" w:sz="4" w:space="0" w:color="auto"/>
              <w:right w:val="single" w:sz="4" w:space="0" w:color="auto"/>
            </w:tcBorders>
          </w:tcPr>
          <w:p w14:paraId="6C6E0919" w14:textId="77777777" w:rsidR="007F6F58" w:rsidRPr="00A92C38" w:rsidRDefault="007F6F58" w:rsidP="00A55D5D">
            <w:pPr>
              <w:jc w:val="right"/>
              <w:rPr>
                <w:rFonts w:ascii="Arial" w:hAnsi="Arial" w:cs="Arial"/>
                <w:sz w:val="22"/>
                <w:szCs w:val="22"/>
              </w:rPr>
            </w:pPr>
          </w:p>
        </w:tc>
      </w:tr>
    </w:tbl>
    <w:p w14:paraId="0254D910" w14:textId="77777777" w:rsidR="007F6F58" w:rsidRPr="00A92C38" w:rsidRDefault="007F6F58" w:rsidP="007F6F58"/>
    <w:p w14:paraId="0C17DF3B" w14:textId="77777777" w:rsidR="007F6F58" w:rsidRPr="00A92C38" w:rsidRDefault="007F6F58" w:rsidP="007F6F58"/>
    <w:tbl>
      <w:tblPr>
        <w:tblW w:w="10273" w:type="dxa"/>
        <w:tblLook w:val="01E0" w:firstRow="1" w:lastRow="1" w:firstColumn="1" w:lastColumn="1" w:noHBand="0" w:noVBand="0"/>
      </w:tblPr>
      <w:tblGrid>
        <w:gridCol w:w="2510"/>
        <w:gridCol w:w="1440"/>
        <w:gridCol w:w="6323"/>
      </w:tblGrid>
      <w:tr w:rsidR="007F6F58" w:rsidRPr="00A92C38" w14:paraId="257839F3" w14:textId="77777777" w:rsidTr="00A55D5D">
        <w:tc>
          <w:tcPr>
            <w:tcW w:w="10273" w:type="dxa"/>
            <w:gridSpan w:val="3"/>
            <w:tcBorders>
              <w:top w:val="single" w:sz="4" w:space="0" w:color="auto"/>
              <w:left w:val="single" w:sz="4" w:space="0" w:color="auto"/>
              <w:right w:val="single" w:sz="4" w:space="0" w:color="auto"/>
            </w:tcBorders>
          </w:tcPr>
          <w:p w14:paraId="0ADB988E" w14:textId="77777777" w:rsidR="007F6F58" w:rsidRPr="00A92C38" w:rsidRDefault="007F6F58" w:rsidP="00A55D5D">
            <w:pPr>
              <w:rPr>
                <w:rFonts w:ascii="Arial" w:hAnsi="Arial" w:cs="Arial"/>
                <w:b/>
                <w:bCs/>
                <w:sz w:val="22"/>
                <w:szCs w:val="22"/>
                <w:vertAlign w:val="superscript"/>
              </w:rPr>
            </w:pPr>
            <w:r w:rsidRPr="00A92C38">
              <w:rPr>
                <w:rFonts w:ascii="Arial" w:hAnsi="Arial" w:cs="Arial"/>
                <w:b/>
                <w:bCs/>
                <w:sz w:val="22"/>
                <w:szCs w:val="22"/>
              </w:rPr>
              <w:t>Genbrugeligt affald - kan afleveres gratis på alle containerpladser</w:t>
            </w:r>
          </w:p>
        </w:tc>
      </w:tr>
      <w:tr w:rsidR="007F6F58" w:rsidRPr="00A92C38" w14:paraId="0CC3871A" w14:textId="77777777" w:rsidTr="00A55D5D">
        <w:tc>
          <w:tcPr>
            <w:tcW w:w="2510" w:type="dxa"/>
            <w:tcBorders>
              <w:left w:val="single" w:sz="4" w:space="0" w:color="auto"/>
            </w:tcBorders>
          </w:tcPr>
          <w:p w14:paraId="1053D69B" w14:textId="77777777" w:rsidR="007F6F58" w:rsidRPr="00A92C38" w:rsidRDefault="007F6F58" w:rsidP="00A55D5D">
            <w:pPr>
              <w:rPr>
                <w:rFonts w:ascii="Arial" w:hAnsi="Arial" w:cs="Arial"/>
                <w:b/>
                <w:bCs/>
                <w:sz w:val="22"/>
                <w:szCs w:val="22"/>
              </w:rPr>
            </w:pPr>
          </w:p>
        </w:tc>
        <w:tc>
          <w:tcPr>
            <w:tcW w:w="1440" w:type="dxa"/>
          </w:tcPr>
          <w:p w14:paraId="7B5CB526" w14:textId="77777777" w:rsidR="007F6F58" w:rsidRPr="00A92C38" w:rsidRDefault="007F6F58" w:rsidP="00A55D5D">
            <w:pPr>
              <w:rPr>
                <w:rFonts w:ascii="Arial" w:hAnsi="Arial" w:cs="Arial"/>
                <w:b/>
                <w:bCs/>
                <w:sz w:val="22"/>
                <w:szCs w:val="22"/>
              </w:rPr>
            </w:pPr>
          </w:p>
        </w:tc>
        <w:tc>
          <w:tcPr>
            <w:tcW w:w="6323" w:type="dxa"/>
            <w:tcBorders>
              <w:right w:val="single" w:sz="4" w:space="0" w:color="auto"/>
            </w:tcBorders>
          </w:tcPr>
          <w:p w14:paraId="2E9E5F87" w14:textId="77777777" w:rsidR="007F6F58" w:rsidRPr="00A92C38" w:rsidRDefault="007F6F58" w:rsidP="00A55D5D">
            <w:pPr>
              <w:jc w:val="right"/>
              <w:rPr>
                <w:rFonts w:ascii="Arial" w:hAnsi="Arial" w:cs="Arial"/>
                <w:b/>
                <w:bCs/>
                <w:sz w:val="22"/>
                <w:szCs w:val="22"/>
              </w:rPr>
            </w:pPr>
          </w:p>
        </w:tc>
      </w:tr>
      <w:tr w:rsidR="007F6F58" w:rsidRPr="00A92C38" w14:paraId="0EA2C98E" w14:textId="77777777" w:rsidTr="00A55D5D">
        <w:tc>
          <w:tcPr>
            <w:tcW w:w="2510" w:type="dxa"/>
            <w:tcBorders>
              <w:left w:val="single" w:sz="4" w:space="0" w:color="auto"/>
            </w:tcBorders>
          </w:tcPr>
          <w:p w14:paraId="4422A7BE" w14:textId="77777777" w:rsidR="007F6F58" w:rsidRPr="00A92C38" w:rsidRDefault="007F6F58" w:rsidP="00A55D5D">
            <w:pPr>
              <w:rPr>
                <w:rFonts w:ascii="Arial" w:hAnsi="Arial" w:cs="Arial"/>
                <w:b/>
                <w:bCs/>
                <w:sz w:val="22"/>
                <w:szCs w:val="22"/>
              </w:rPr>
            </w:pPr>
          </w:p>
        </w:tc>
        <w:tc>
          <w:tcPr>
            <w:tcW w:w="1440" w:type="dxa"/>
          </w:tcPr>
          <w:p w14:paraId="0089FFD1"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49279598"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Mængder pr år</w:t>
            </w:r>
          </w:p>
        </w:tc>
      </w:tr>
      <w:tr w:rsidR="007F6F58" w:rsidRPr="00A92C38" w14:paraId="5018D5DE" w14:textId="77777777" w:rsidTr="00A55D5D">
        <w:tc>
          <w:tcPr>
            <w:tcW w:w="2510" w:type="dxa"/>
            <w:tcBorders>
              <w:left w:val="single" w:sz="4" w:space="0" w:color="auto"/>
            </w:tcBorders>
          </w:tcPr>
          <w:p w14:paraId="161B09A8" w14:textId="77777777" w:rsidR="007F6F58" w:rsidRPr="00A92C38" w:rsidRDefault="007F6F58" w:rsidP="00A55D5D">
            <w:pPr>
              <w:rPr>
                <w:rFonts w:ascii="Arial" w:hAnsi="Arial" w:cs="Arial"/>
                <w:sz w:val="22"/>
                <w:szCs w:val="22"/>
              </w:rPr>
            </w:pPr>
            <w:r w:rsidRPr="00A92C38">
              <w:rPr>
                <w:rFonts w:ascii="Arial" w:hAnsi="Arial" w:cs="Arial"/>
                <w:sz w:val="22"/>
                <w:szCs w:val="22"/>
              </w:rPr>
              <w:t>Pap</w:t>
            </w:r>
          </w:p>
        </w:tc>
        <w:tc>
          <w:tcPr>
            <w:tcW w:w="1440" w:type="dxa"/>
          </w:tcPr>
          <w:p w14:paraId="264E26EF"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15 01 01</w:t>
            </w:r>
          </w:p>
        </w:tc>
        <w:tc>
          <w:tcPr>
            <w:tcW w:w="6323" w:type="dxa"/>
            <w:tcBorders>
              <w:right w:val="single" w:sz="4" w:space="0" w:color="auto"/>
            </w:tcBorders>
          </w:tcPr>
          <w:p w14:paraId="1F385B72"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10-50 kg</w:t>
            </w:r>
          </w:p>
        </w:tc>
      </w:tr>
      <w:tr w:rsidR="007F6F58" w:rsidRPr="00A92C38" w14:paraId="1F0294F4" w14:textId="77777777" w:rsidTr="00A55D5D">
        <w:trPr>
          <w:trHeight w:val="365"/>
        </w:trPr>
        <w:tc>
          <w:tcPr>
            <w:tcW w:w="2510" w:type="dxa"/>
            <w:tcBorders>
              <w:left w:val="single" w:sz="4" w:space="0" w:color="auto"/>
            </w:tcBorders>
          </w:tcPr>
          <w:p w14:paraId="63D17AFD" w14:textId="77777777" w:rsidR="007F6F58" w:rsidRPr="00A92C38" w:rsidRDefault="007F6F58" w:rsidP="00A55D5D">
            <w:pPr>
              <w:rPr>
                <w:rFonts w:ascii="Arial" w:hAnsi="Arial" w:cs="Arial"/>
                <w:sz w:val="22"/>
                <w:szCs w:val="22"/>
              </w:rPr>
            </w:pPr>
            <w:r w:rsidRPr="00A92C38">
              <w:rPr>
                <w:rFonts w:ascii="Arial" w:hAnsi="Arial" w:cs="Arial"/>
                <w:sz w:val="22"/>
                <w:szCs w:val="22"/>
              </w:rPr>
              <w:t>Papir</w:t>
            </w:r>
          </w:p>
        </w:tc>
        <w:tc>
          <w:tcPr>
            <w:tcW w:w="1440" w:type="dxa"/>
          </w:tcPr>
          <w:p w14:paraId="766837D7"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15 01 01</w:t>
            </w:r>
          </w:p>
        </w:tc>
        <w:tc>
          <w:tcPr>
            <w:tcW w:w="6323" w:type="dxa"/>
            <w:tcBorders>
              <w:right w:val="single" w:sz="4" w:space="0" w:color="auto"/>
            </w:tcBorders>
          </w:tcPr>
          <w:p w14:paraId="17331D95"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0-400 kg</w:t>
            </w:r>
          </w:p>
        </w:tc>
      </w:tr>
      <w:tr w:rsidR="007F6F58" w:rsidRPr="00A92C38" w14:paraId="62EB85CA" w14:textId="77777777" w:rsidTr="00A55D5D">
        <w:trPr>
          <w:trHeight w:val="365"/>
        </w:trPr>
        <w:tc>
          <w:tcPr>
            <w:tcW w:w="2510" w:type="dxa"/>
            <w:tcBorders>
              <w:left w:val="single" w:sz="4" w:space="0" w:color="auto"/>
              <w:bottom w:val="single" w:sz="4" w:space="0" w:color="auto"/>
            </w:tcBorders>
          </w:tcPr>
          <w:p w14:paraId="4119147B" w14:textId="77777777" w:rsidR="007F6F58" w:rsidRPr="00A92C38" w:rsidRDefault="007F6F58" w:rsidP="00A55D5D">
            <w:pPr>
              <w:rPr>
                <w:rFonts w:ascii="Arial" w:hAnsi="Arial" w:cs="Arial"/>
                <w:sz w:val="22"/>
                <w:szCs w:val="22"/>
              </w:rPr>
            </w:pPr>
          </w:p>
        </w:tc>
        <w:tc>
          <w:tcPr>
            <w:tcW w:w="1440" w:type="dxa"/>
            <w:tcBorders>
              <w:bottom w:val="single" w:sz="4" w:space="0" w:color="auto"/>
            </w:tcBorders>
          </w:tcPr>
          <w:p w14:paraId="7A33833A" w14:textId="77777777" w:rsidR="007F6F58" w:rsidRPr="00A92C38" w:rsidRDefault="007F6F58" w:rsidP="00A55D5D">
            <w:pPr>
              <w:jc w:val="right"/>
              <w:rPr>
                <w:rFonts w:ascii="Arial" w:hAnsi="Arial" w:cs="Arial"/>
                <w:sz w:val="22"/>
                <w:szCs w:val="22"/>
              </w:rPr>
            </w:pPr>
          </w:p>
        </w:tc>
        <w:tc>
          <w:tcPr>
            <w:tcW w:w="6323" w:type="dxa"/>
            <w:tcBorders>
              <w:bottom w:val="single" w:sz="4" w:space="0" w:color="auto"/>
              <w:right w:val="single" w:sz="4" w:space="0" w:color="auto"/>
            </w:tcBorders>
          </w:tcPr>
          <w:p w14:paraId="253E5264" w14:textId="77777777" w:rsidR="007F6F58" w:rsidRPr="00A92C38" w:rsidRDefault="007F6F58" w:rsidP="00A55D5D">
            <w:pPr>
              <w:jc w:val="right"/>
              <w:rPr>
                <w:rFonts w:ascii="Arial" w:hAnsi="Arial" w:cs="Arial"/>
                <w:sz w:val="22"/>
                <w:szCs w:val="22"/>
              </w:rPr>
            </w:pPr>
          </w:p>
        </w:tc>
      </w:tr>
    </w:tbl>
    <w:p w14:paraId="007890D2" w14:textId="77777777" w:rsidR="007F6F58" w:rsidRPr="00A92C38" w:rsidRDefault="007F6F58" w:rsidP="007F6F58"/>
    <w:p w14:paraId="2C587420" w14:textId="77777777" w:rsidR="007F6F58" w:rsidRPr="00A92C38" w:rsidRDefault="007F6F58" w:rsidP="007F6F58"/>
    <w:tbl>
      <w:tblPr>
        <w:tblW w:w="10273" w:type="dxa"/>
        <w:tblLook w:val="01E0" w:firstRow="1" w:lastRow="1" w:firstColumn="1" w:lastColumn="1" w:noHBand="0" w:noVBand="0"/>
      </w:tblPr>
      <w:tblGrid>
        <w:gridCol w:w="2510"/>
        <w:gridCol w:w="1440"/>
        <w:gridCol w:w="6323"/>
      </w:tblGrid>
      <w:tr w:rsidR="007F6F58" w:rsidRPr="00A92C38" w14:paraId="35DB486B" w14:textId="77777777" w:rsidTr="00A55D5D">
        <w:tc>
          <w:tcPr>
            <w:tcW w:w="10273" w:type="dxa"/>
            <w:gridSpan w:val="3"/>
            <w:tcBorders>
              <w:top w:val="single" w:sz="4" w:space="0" w:color="auto"/>
              <w:left w:val="single" w:sz="4" w:space="0" w:color="auto"/>
              <w:right w:val="single" w:sz="4" w:space="0" w:color="auto"/>
            </w:tcBorders>
          </w:tcPr>
          <w:p w14:paraId="586BAD11" w14:textId="77777777" w:rsidR="007F6F58" w:rsidRPr="00A92C38" w:rsidRDefault="007F6F58" w:rsidP="00A55D5D">
            <w:pPr>
              <w:rPr>
                <w:rFonts w:ascii="Arial" w:hAnsi="Arial" w:cs="Arial"/>
                <w:b/>
                <w:bCs/>
                <w:sz w:val="22"/>
                <w:szCs w:val="22"/>
              </w:rPr>
            </w:pPr>
            <w:r w:rsidRPr="00A92C38">
              <w:rPr>
                <w:rFonts w:ascii="Arial" w:hAnsi="Arial" w:cs="Arial"/>
                <w:b/>
                <w:bCs/>
                <w:sz w:val="22"/>
                <w:szCs w:val="22"/>
              </w:rPr>
              <w:t>Genbrugeligt affald – kan afleveres på alle containerpladser i mindre mængder imod betaling</w:t>
            </w:r>
          </w:p>
        </w:tc>
      </w:tr>
      <w:tr w:rsidR="007F6F58" w:rsidRPr="00A92C38" w14:paraId="12AD19E0" w14:textId="77777777" w:rsidTr="00A55D5D">
        <w:tc>
          <w:tcPr>
            <w:tcW w:w="2510" w:type="dxa"/>
            <w:tcBorders>
              <w:left w:val="single" w:sz="4" w:space="0" w:color="auto"/>
            </w:tcBorders>
          </w:tcPr>
          <w:p w14:paraId="38760DEF" w14:textId="77777777" w:rsidR="007F6F58" w:rsidRPr="00A92C38" w:rsidRDefault="007F6F58" w:rsidP="00A55D5D">
            <w:pPr>
              <w:rPr>
                <w:rFonts w:ascii="Arial" w:hAnsi="Arial" w:cs="Arial"/>
                <w:b/>
                <w:bCs/>
                <w:sz w:val="22"/>
                <w:szCs w:val="22"/>
              </w:rPr>
            </w:pPr>
          </w:p>
        </w:tc>
        <w:tc>
          <w:tcPr>
            <w:tcW w:w="1440" w:type="dxa"/>
          </w:tcPr>
          <w:p w14:paraId="2401543B" w14:textId="77777777" w:rsidR="007F6F58" w:rsidRPr="00A92C38" w:rsidRDefault="007F6F58" w:rsidP="00A55D5D">
            <w:pPr>
              <w:rPr>
                <w:rFonts w:ascii="Arial" w:hAnsi="Arial" w:cs="Arial"/>
                <w:b/>
                <w:bCs/>
                <w:sz w:val="22"/>
                <w:szCs w:val="22"/>
              </w:rPr>
            </w:pPr>
          </w:p>
        </w:tc>
        <w:tc>
          <w:tcPr>
            <w:tcW w:w="6323" w:type="dxa"/>
            <w:tcBorders>
              <w:right w:val="single" w:sz="4" w:space="0" w:color="auto"/>
            </w:tcBorders>
          </w:tcPr>
          <w:p w14:paraId="62091D12" w14:textId="77777777" w:rsidR="007F6F58" w:rsidRPr="00A92C38" w:rsidRDefault="007F6F58" w:rsidP="00A55D5D">
            <w:pPr>
              <w:jc w:val="right"/>
              <w:rPr>
                <w:rFonts w:ascii="Arial" w:hAnsi="Arial" w:cs="Arial"/>
                <w:b/>
                <w:bCs/>
                <w:sz w:val="22"/>
                <w:szCs w:val="22"/>
              </w:rPr>
            </w:pPr>
          </w:p>
        </w:tc>
      </w:tr>
      <w:tr w:rsidR="007F6F58" w:rsidRPr="00A92C38" w14:paraId="058F4408" w14:textId="77777777" w:rsidTr="00A55D5D">
        <w:tc>
          <w:tcPr>
            <w:tcW w:w="2510" w:type="dxa"/>
            <w:tcBorders>
              <w:left w:val="single" w:sz="4" w:space="0" w:color="auto"/>
            </w:tcBorders>
          </w:tcPr>
          <w:p w14:paraId="15C67427" w14:textId="77777777" w:rsidR="007F6F58" w:rsidRPr="00A92C38" w:rsidRDefault="007F6F58" w:rsidP="00A55D5D">
            <w:pPr>
              <w:rPr>
                <w:rFonts w:ascii="Arial" w:hAnsi="Arial" w:cs="Arial"/>
                <w:b/>
                <w:bCs/>
                <w:sz w:val="22"/>
                <w:szCs w:val="22"/>
              </w:rPr>
            </w:pPr>
          </w:p>
        </w:tc>
        <w:tc>
          <w:tcPr>
            <w:tcW w:w="1440" w:type="dxa"/>
          </w:tcPr>
          <w:p w14:paraId="7962C478"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5D183AA9"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Mængder pr år</w:t>
            </w:r>
          </w:p>
        </w:tc>
      </w:tr>
      <w:tr w:rsidR="007F6F58" w:rsidRPr="00A92C38" w14:paraId="1A6DEA4D" w14:textId="77777777" w:rsidTr="00A55D5D">
        <w:tc>
          <w:tcPr>
            <w:tcW w:w="2510" w:type="dxa"/>
            <w:tcBorders>
              <w:left w:val="single" w:sz="4" w:space="0" w:color="auto"/>
            </w:tcBorders>
          </w:tcPr>
          <w:p w14:paraId="6431AA31" w14:textId="77777777" w:rsidR="007F6F58" w:rsidRPr="00A92C38" w:rsidRDefault="007F6F58" w:rsidP="00A55D5D">
            <w:pPr>
              <w:rPr>
                <w:rFonts w:ascii="Arial" w:hAnsi="Arial" w:cs="Arial"/>
                <w:sz w:val="22"/>
                <w:szCs w:val="22"/>
              </w:rPr>
            </w:pPr>
            <w:r w:rsidRPr="00A92C38">
              <w:rPr>
                <w:rFonts w:ascii="Arial" w:hAnsi="Arial" w:cs="Arial"/>
                <w:sz w:val="22"/>
                <w:szCs w:val="22"/>
              </w:rPr>
              <w:t>Jern og metal</w:t>
            </w:r>
          </w:p>
        </w:tc>
        <w:tc>
          <w:tcPr>
            <w:tcW w:w="1440" w:type="dxa"/>
          </w:tcPr>
          <w:p w14:paraId="605AF7FC"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02 01 10</w:t>
            </w:r>
          </w:p>
        </w:tc>
        <w:tc>
          <w:tcPr>
            <w:tcW w:w="6323" w:type="dxa"/>
            <w:tcBorders>
              <w:right w:val="single" w:sz="4" w:space="0" w:color="auto"/>
            </w:tcBorders>
          </w:tcPr>
          <w:p w14:paraId="1CE864C0"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0-5000 kg</w:t>
            </w:r>
          </w:p>
        </w:tc>
      </w:tr>
      <w:tr w:rsidR="007F6F58" w:rsidRPr="00A92C38" w14:paraId="21919C39" w14:textId="77777777" w:rsidTr="00A55D5D">
        <w:tc>
          <w:tcPr>
            <w:tcW w:w="2510" w:type="dxa"/>
            <w:tcBorders>
              <w:left w:val="single" w:sz="4" w:space="0" w:color="auto"/>
            </w:tcBorders>
          </w:tcPr>
          <w:p w14:paraId="05C24991" w14:textId="77777777" w:rsidR="007F6F58" w:rsidRPr="00A92C38" w:rsidRDefault="007F6F58" w:rsidP="00A55D5D">
            <w:pPr>
              <w:rPr>
                <w:rFonts w:ascii="Arial" w:hAnsi="Arial" w:cs="Arial"/>
                <w:sz w:val="22"/>
                <w:szCs w:val="22"/>
              </w:rPr>
            </w:pPr>
            <w:r w:rsidRPr="00A92C38">
              <w:rPr>
                <w:rFonts w:ascii="Arial" w:hAnsi="Arial" w:cs="Arial"/>
                <w:sz w:val="22"/>
                <w:szCs w:val="22"/>
              </w:rPr>
              <w:t>Tomme sække af plast fra foder o.l.</w:t>
            </w:r>
          </w:p>
        </w:tc>
        <w:tc>
          <w:tcPr>
            <w:tcW w:w="1440" w:type="dxa"/>
          </w:tcPr>
          <w:p w14:paraId="098CFEFE"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15 01 02</w:t>
            </w:r>
          </w:p>
        </w:tc>
        <w:tc>
          <w:tcPr>
            <w:tcW w:w="6323" w:type="dxa"/>
            <w:tcBorders>
              <w:right w:val="single" w:sz="4" w:space="0" w:color="auto"/>
            </w:tcBorders>
          </w:tcPr>
          <w:p w14:paraId="011F1C69"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0-100 kg</w:t>
            </w:r>
          </w:p>
        </w:tc>
      </w:tr>
      <w:tr w:rsidR="007F6F58" w:rsidRPr="00A92C38" w14:paraId="1D71FD9D" w14:textId="77777777" w:rsidTr="00A55D5D">
        <w:tc>
          <w:tcPr>
            <w:tcW w:w="2510" w:type="dxa"/>
            <w:tcBorders>
              <w:left w:val="single" w:sz="4" w:space="0" w:color="auto"/>
            </w:tcBorders>
          </w:tcPr>
          <w:p w14:paraId="6A22F366" w14:textId="77777777" w:rsidR="007F6F58" w:rsidRPr="00A92C38" w:rsidRDefault="007F6F58" w:rsidP="00A55D5D">
            <w:pPr>
              <w:rPr>
                <w:rFonts w:ascii="Arial" w:hAnsi="Arial" w:cs="Arial"/>
                <w:sz w:val="22"/>
                <w:szCs w:val="22"/>
              </w:rPr>
            </w:pPr>
            <w:r w:rsidRPr="00A92C38">
              <w:rPr>
                <w:rFonts w:ascii="Arial" w:hAnsi="Arial" w:cs="Arial"/>
                <w:sz w:val="22"/>
                <w:szCs w:val="22"/>
              </w:rPr>
              <w:t>Plast (afdækning m.v. skal være rysterent og bundtet i håndterbare bundter)</w:t>
            </w:r>
          </w:p>
        </w:tc>
        <w:tc>
          <w:tcPr>
            <w:tcW w:w="1440" w:type="dxa"/>
          </w:tcPr>
          <w:p w14:paraId="59E07A57"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15 01 02</w:t>
            </w:r>
          </w:p>
        </w:tc>
        <w:tc>
          <w:tcPr>
            <w:tcW w:w="6323" w:type="dxa"/>
            <w:tcBorders>
              <w:right w:val="single" w:sz="4" w:space="0" w:color="auto"/>
            </w:tcBorders>
          </w:tcPr>
          <w:p w14:paraId="13C23B84"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0-500 kg</w:t>
            </w:r>
          </w:p>
        </w:tc>
      </w:tr>
      <w:tr w:rsidR="007F6F58" w:rsidRPr="00A92C38" w14:paraId="753E52F6" w14:textId="77777777" w:rsidTr="00A55D5D">
        <w:tc>
          <w:tcPr>
            <w:tcW w:w="2510" w:type="dxa"/>
            <w:tcBorders>
              <w:left w:val="single" w:sz="4" w:space="0" w:color="auto"/>
            </w:tcBorders>
          </w:tcPr>
          <w:p w14:paraId="391B2E87" w14:textId="77777777" w:rsidR="007F6F58" w:rsidRPr="00A92C38" w:rsidRDefault="007F6F58" w:rsidP="00A55D5D">
            <w:pPr>
              <w:rPr>
                <w:rFonts w:ascii="Arial" w:hAnsi="Arial" w:cs="Arial"/>
                <w:sz w:val="22"/>
                <w:szCs w:val="22"/>
              </w:rPr>
            </w:pPr>
            <w:r w:rsidRPr="00A92C38">
              <w:rPr>
                <w:rFonts w:ascii="Arial" w:hAnsi="Arial" w:cs="Arial"/>
                <w:sz w:val="22"/>
                <w:szCs w:val="22"/>
              </w:rPr>
              <w:t>Paller</w:t>
            </w:r>
          </w:p>
        </w:tc>
        <w:tc>
          <w:tcPr>
            <w:tcW w:w="1440" w:type="dxa"/>
          </w:tcPr>
          <w:p w14:paraId="62D4B740"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15 01 03</w:t>
            </w:r>
          </w:p>
        </w:tc>
        <w:tc>
          <w:tcPr>
            <w:tcW w:w="6323" w:type="dxa"/>
            <w:tcBorders>
              <w:right w:val="single" w:sz="4" w:space="0" w:color="auto"/>
            </w:tcBorders>
          </w:tcPr>
          <w:p w14:paraId="1586F3A9"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0-25 stk.</w:t>
            </w:r>
          </w:p>
        </w:tc>
      </w:tr>
      <w:tr w:rsidR="007F6F58" w:rsidRPr="00A92C38" w14:paraId="1C2F8381" w14:textId="77777777" w:rsidTr="00A55D5D">
        <w:trPr>
          <w:trHeight w:val="351"/>
        </w:trPr>
        <w:tc>
          <w:tcPr>
            <w:tcW w:w="2510" w:type="dxa"/>
            <w:tcBorders>
              <w:left w:val="single" w:sz="4" w:space="0" w:color="auto"/>
              <w:bottom w:val="single" w:sz="4" w:space="0" w:color="auto"/>
            </w:tcBorders>
          </w:tcPr>
          <w:p w14:paraId="7301ACE3" w14:textId="77777777" w:rsidR="007F6F58" w:rsidRPr="00A92C38" w:rsidRDefault="007F6F58" w:rsidP="00A55D5D">
            <w:pPr>
              <w:rPr>
                <w:rFonts w:ascii="Arial" w:hAnsi="Arial" w:cs="Arial"/>
                <w:sz w:val="22"/>
                <w:szCs w:val="22"/>
              </w:rPr>
            </w:pPr>
            <w:r w:rsidRPr="00A92C38">
              <w:rPr>
                <w:rFonts w:ascii="Arial" w:hAnsi="Arial" w:cs="Arial"/>
                <w:sz w:val="22"/>
                <w:szCs w:val="22"/>
              </w:rPr>
              <w:lastRenderedPageBreak/>
              <w:t>Malet og/eller lakeret træ</w:t>
            </w:r>
          </w:p>
        </w:tc>
        <w:tc>
          <w:tcPr>
            <w:tcW w:w="1440" w:type="dxa"/>
            <w:tcBorders>
              <w:bottom w:val="single" w:sz="4" w:space="0" w:color="auto"/>
            </w:tcBorders>
          </w:tcPr>
          <w:p w14:paraId="225274AE"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17 02 01</w:t>
            </w:r>
          </w:p>
        </w:tc>
        <w:tc>
          <w:tcPr>
            <w:tcW w:w="6323" w:type="dxa"/>
            <w:tcBorders>
              <w:bottom w:val="single" w:sz="4" w:space="0" w:color="auto"/>
              <w:right w:val="single" w:sz="4" w:space="0" w:color="auto"/>
            </w:tcBorders>
          </w:tcPr>
          <w:p w14:paraId="5053068F"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0-20 kg</w:t>
            </w:r>
          </w:p>
        </w:tc>
      </w:tr>
    </w:tbl>
    <w:p w14:paraId="65D4A063" w14:textId="77777777" w:rsidR="007F6F58" w:rsidRPr="00A92C38" w:rsidRDefault="007F6F58" w:rsidP="007F6F58"/>
    <w:tbl>
      <w:tblPr>
        <w:tblW w:w="10273" w:type="dxa"/>
        <w:tblLook w:val="01E0" w:firstRow="1" w:lastRow="1" w:firstColumn="1" w:lastColumn="1" w:noHBand="0" w:noVBand="0"/>
      </w:tblPr>
      <w:tblGrid>
        <w:gridCol w:w="2510"/>
        <w:gridCol w:w="1440"/>
        <w:gridCol w:w="6323"/>
      </w:tblGrid>
      <w:tr w:rsidR="007F6F58" w:rsidRPr="00A92C38" w14:paraId="602BADA6" w14:textId="77777777" w:rsidTr="00A55D5D">
        <w:tc>
          <w:tcPr>
            <w:tcW w:w="10273" w:type="dxa"/>
            <w:gridSpan w:val="3"/>
            <w:tcBorders>
              <w:top w:val="single" w:sz="4" w:space="0" w:color="auto"/>
              <w:left w:val="single" w:sz="4" w:space="0" w:color="auto"/>
              <w:right w:val="single" w:sz="4" w:space="0" w:color="auto"/>
            </w:tcBorders>
          </w:tcPr>
          <w:p w14:paraId="2919DC78" w14:textId="77777777" w:rsidR="007F6F58" w:rsidRPr="00A92C38" w:rsidRDefault="007F6F58" w:rsidP="00A55D5D">
            <w:pPr>
              <w:rPr>
                <w:rFonts w:ascii="Arial" w:hAnsi="Arial" w:cs="Arial"/>
                <w:b/>
                <w:bCs/>
                <w:sz w:val="22"/>
                <w:szCs w:val="22"/>
              </w:rPr>
            </w:pPr>
            <w:r w:rsidRPr="00A92C38">
              <w:rPr>
                <w:rFonts w:ascii="Arial" w:hAnsi="Arial" w:cs="Arial"/>
                <w:b/>
                <w:bCs/>
                <w:sz w:val="22"/>
                <w:szCs w:val="22"/>
              </w:rPr>
              <w:t>Klinisk risikoaffald og medicinrester – skal afleveres på apoteket</w:t>
            </w:r>
          </w:p>
        </w:tc>
      </w:tr>
      <w:tr w:rsidR="007F6F58" w:rsidRPr="00A92C38" w14:paraId="3662C9E8" w14:textId="77777777" w:rsidTr="00A5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0" w:type="dxa"/>
            <w:tcBorders>
              <w:top w:val="nil"/>
              <w:bottom w:val="nil"/>
              <w:right w:val="nil"/>
            </w:tcBorders>
          </w:tcPr>
          <w:p w14:paraId="06B1B324" w14:textId="77777777" w:rsidR="007F6F58" w:rsidRPr="00A92C38" w:rsidRDefault="007F6F58" w:rsidP="00A55D5D">
            <w:pPr>
              <w:rPr>
                <w:rFonts w:ascii="Arial" w:hAnsi="Arial" w:cs="Arial"/>
                <w:b/>
                <w:bCs/>
                <w:sz w:val="22"/>
                <w:szCs w:val="22"/>
              </w:rPr>
            </w:pPr>
          </w:p>
        </w:tc>
        <w:tc>
          <w:tcPr>
            <w:tcW w:w="1440" w:type="dxa"/>
            <w:tcBorders>
              <w:top w:val="nil"/>
              <w:left w:val="nil"/>
              <w:bottom w:val="nil"/>
              <w:right w:val="nil"/>
            </w:tcBorders>
          </w:tcPr>
          <w:p w14:paraId="6A322CE4"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EAK-kode</w:t>
            </w:r>
          </w:p>
        </w:tc>
        <w:tc>
          <w:tcPr>
            <w:tcW w:w="6323" w:type="dxa"/>
            <w:tcBorders>
              <w:top w:val="nil"/>
              <w:left w:val="nil"/>
              <w:bottom w:val="nil"/>
            </w:tcBorders>
          </w:tcPr>
          <w:p w14:paraId="21F1053D"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Mængder pr år</w:t>
            </w:r>
          </w:p>
        </w:tc>
      </w:tr>
      <w:tr w:rsidR="007F6F58" w:rsidRPr="00A92C38" w14:paraId="658F189B" w14:textId="77777777" w:rsidTr="00A5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0" w:type="dxa"/>
            <w:tcBorders>
              <w:top w:val="nil"/>
              <w:bottom w:val="nil"/>
              <w:right w:val="nil"/>
            </w:tcBorders>
          </w:tcPr>
          <w:p w14:paraId="06E88D78" w14:textId="77777777" w:rsidR="007F6F58" w:rsidRPr="00A92C38" w:rsidRDefault="007F6F58" w:rsidP="00A55D5D">
            <w:pPr>
              <w:rPr>
                <w:rFonts w:ascii="Arial" w:hAnsi="Arial" w:cs="Arial"/>
                <w:sz w:val="22"/>
                <w:szCs w:val="22"/>
              </w:rPr>
            </w:pPr>
            <w:r w:rsidRPr="00A92C38">
              <w:rPr>
                <w:rFonts w:ascii="Arial" w:hAnsi="Arial" w:cs="Arial"/>
                <w:sz w:val="22"/>
                <w:szCs w:val="22"/>
              </w:rPr>
              <w:t>Kanyler i særlig beholder</w:t>
            </w:r>
          </w:p>
        </w:tc>
        <w:tc>
          <w:tcPr>
            <w:tcW w:w="1440" w:type="dxa"/>
            <w:tcBorders>
              <w:top w:val="nil"/>
              <w:left w:val="nil"/>
              <w:bottom w:val="nil"/>
              <w:right w:val="nil"/>
            </w:tcBorders>
          </w:tcPr>
          <w:p w14:paraId="2287F350"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18 02 02</w:t>
            </w:r>
          </w:p>
        </w:tc>
        <w:tc>
          <w:tcPr>
            <w:tcW w:w="6323" w:type="dxa"/>
            <w:tcBorders>
              <w:top w:val="nil"/>
              <w:left w:val="nil"/>
              <w:bottom w:val="nil"/>
            </w:tcBorders>
          </w:tcPr>
          <w:p w14:paraId="548DF8D0"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ca. 0,5 kg</w:t>
            </w:r>
          </w:p>
        </w:tc>
      </w:tr>
      <w:tr w:rsidR="007F6F58" w:rsidRPr="00A92C38" w14:paraId="7F29E92B" w14:textId="77777777" w:rsidTr="00A5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0" w:type="dxa"/>
            <w:tcBorders>
              <w:top w:val="nil"/>
              <w:bottom w:val="nil"/>
              <w:right w:val="nil"/>
            </w:tcBorders>
          </w:tcPr>
          <w:p w14:paraId="3DAFD25E" w14:textId="77777777" w:rsidR="007F6F58" w:rsidRPr="00A92C38" w:rsidRDefault="007F6F58" w:rsidP="00A55D5D">
            <w:pPr>
              <w:rPr>
                <w:rFonts w:ascii="Arial" w:hAnsi="Arial" w:cs="Arial"/>
                <w:sz w:val="22"/>
                <w:szCs w:val="22"/>
              </w:rPr>
            </w:pPr>
            <w:r w:rsidRPr="00A92C38">
              <w:rPr>
                <w:rFonts w:ascii="Arial" w:hAnsi="Arial" w:cs="Arial"/>
                <w:sz w:val="22"/>
                <w:szCs w:val="22"/>
              </w:rPr>
              <w:t>Medicinrester</w:t>
            </w:r>
          </w:p>
        </w:tc>
        <w:tc>
          <w:tcPr>
            <w:tcW w:w="1440" w:type="dxa"/>
            <w:tcBorders>
              <w:top w:val="nil"/>
              <w:left w:val="nil"/>
              <w:bottom w:val="nil"/>
              <w:right w:val="nil"/>
            </w:tcBorders>
          </w:tcPr>
          <w:p w14:paraId="1D2634BF"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18 02 08</w:t>
            </w:r>
          </w:p>
        </w:tc>
        <w:tc>
          <w:tcPr>
            <w:tcW w:w="6323" w:type="dxa"/>
            <w:tcBorders>
              <w:top w:val="nil"/>
              <w:left w:val="nil"/>
              <w:bottom w:val="nil"/>
            </w:tcBorders>
          </w:tcPr>
          <w:p w14:paraId="5DC239A2"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0-1 kg</w:t>
            </w:r>
          </w:p>
        </w:tc>
      </w:tr>
      <w:tr w:rsidR="007F6F58" w:rsidRPr="00A92C38" w14:paraId="04FD8B13" w14:textId="77777777" w:rsidTr="00A5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2510" w:type="dxa"/>
            <w:tcBorders>
              <w:top w:val="nil"/>
              <w:right w:val="nil"/>
            </w:tcBorders>
          </w:tcPr>
          <w:p w14:paraId="05E3175A" w14:textId="77777777" w:rsidR="007F6F58" w:rsidRPr="00A92C38" w:rsidRDefault="007F6F58" w:rsidP="00A55D5D">
            <w:pPr>
              <w:rPr>
                <w:rFonts w:ascii="Arial" w:hAnsi="Arial" w:cs="Arial"/>
                <w:sz w:val="22"/>
                <w:szCs w:val="22"/>
              </w:rPr>
            </w:pPr>
          </w:p>
        </w:tc>
        <w:tc>
          <w:tcPr>
            <w:tcW w:w="1440" w:type="dxa"/>
            <w:tcBorders>
              <w:top w:val="nil"/>
              <w:left w:val="nil"/>
              <w:right w:val="nil"/>
            </w:tcBorders>
          </w:tcPr>
          <w:p w14:paraId="74038D91" w14:textId="77777777" w:rsidR="007F6F58" w:rsidRPr="00A92C38" w:rsidRDefault="007F6F58" w:rsidP="00A55D5D">
            <w:pPr>
              <w:rPr>
                <w:rFonts w:ascii="Arial" w:hAnsi="Arial" w:cs="Arial"/>
                <w:sz w:val="22"/>
                <w:szCs w:val="22"/>
              </w:rPr>
            </w:pPr>
          </w:p>
        </w:tc>
        <w:tc>
          <w:tcPr>
            <w:tcW w:w="6323" w:type="dxa"/>
            <w:tcBorders>
              <w:top w:val="nil"/>
              <w:left w:val="nil"/>
            </w:tcBorders>
          </w:tcPr>
          <w:p w14:paraId="475AE485" w14:textId="77777777" w:rsidR="007F6F58" w:rsidRPr="00A92C38" w:rsidRDefault="007F6F58" w:rsidP="00A55D5D">
            <w:pPr>
              <w:jc w:val="right"/>
              <w:rPr>
                <w:rFonts w:ascii="Arial" w:hAnsi="Arial" w:cs="Arial"/>
                <w:sz w:val="22"/>
                <w:szCs w:val="22"/>
              </w:rPr>
            </w:pPr>
          </w:p>
        </w:tc>
      </w:tr>
    </w:tbl>
    <w:p w14:paraId="0DCD19B1" w14:textId="77777777" w:rsidR="007F6F58" w:rsidRPr="00A92C38" w:rsidRDefault="007F6F58" w:rsidP="007F6F58"/>
    <w:tbl>
      <w:tblPr>
        <w:tblW w:w="10273" w:type="dxa"/>
        <w:tblLook w:val="01E0" w:firstRow="1" w:lastRow="1" w:firstColumn="1" w:lastColumn="1" w:noHBand="0" w:noVBand="0"/>
      </w:tblPr>
      <w:tblGrid>
        <w:gridCol w:w="2510"/>
        <w:gridCol w:w="1440"/>
        <w:gridCol w:w="6323"/>
      </w:tblGrid>
      <w:tr w:rsidR="007F6F58" w:rsidRPr="00A92C38" w14:paraId="36211A27" w14:textId="77777777" w:rsidTr="00A55D5D">
        <w:tc>
          <w:tcPr>
            <w:tcW w:w="10273" w:type="dxa"/>
            <w:gridSpan w:val="3"/>
            <w:tcBorders>
              <w:top w:val="single" w:sz="4" w:space="0" w:color="auto"/>
              <w:left w:val="single" w:sz="4" w:space="0" w:color="auto"/>
              <w:right w:val="single" w:sz="4" w:space="0" w:color="auto"/>
            </w:tcBorders>
          </w:tcPr>
          <w:p w14:paraId="105F6136" w14:textId="77777777" w:rsidR="007F6F58" w:rsidRPr="00A92C38" w:rsidRDefault="007F6F58" w:rsidP="00A55D5D">
            <w:pPr>
              <w:rPr>
                <w:rFonts w:ascii="Arial" w:hAnsi="Arial" w:cs="Arial"/>
                <w:b/>
                <w:bCs/>
                <w:sz w:val="22"/>
                <w:szCs w:val="22"/>
              </w:rPr>
            </w:pPr>
            <w:r w:rsidRPr="00A92C38">
              <w:rPr>
                <w:rFonts w:ascii="Arial" w:hAnsi="Arial" w:cs="Arial"/>
                <w:b/>
                <w:bCs/>
                <w:sz w:val="22"/>
                <w:szCs w:val="22"/>
              </w:rPr>
              <w:t>Døde dyr – skal til DAKA</w:t>
            </w:r>
          </w:p>
        </w:tc>
      </w:tr>
      <w:tr w:rsidR="007F6F58" w:rsidRPr="00A92C38" w14:paraId="27F85239" w14:textId="77777777" w:rsidTr="00A55D5D">
        <w:tc>
          <w:tcPr>
            <w:tcW w:w="2510" w:type="dxa"/>
            <w:tcBorders>
              <w:left w:val="single" w:sz="4" w:space="0" w:color="auto"/>
            </w:tcBorders>
          </w:tcPr>
          <w:p w14:paraId="2EF51339" w14:textId="77777777" w:rsidR="007F6F58" w:rsidRPr="00A92C38" w:rsidRDefault="007F6F58" w:rsidP="00A55D5D">
            <w:pPr>
              <w:rPr>
                <w:rFonts w:ascii="Arial" w:hAnsi="Arial" w:cs="Arial"/>
                <w:b/>
                <w:bCs/>
                <w:sz w:val="22"/>
                <w:szCs w:val="22"/>
              </w:rPr>
            </w:pPr>
          </w:p>
        </w:tc>
        <w:tc>
          <w:tcPr>
            <w:tcW w:w="1440" w:type="dxa"/>
          </w:tcPr>
          <w:p w14:paraId="0AEF4F5F" w14:textId="77777777" w:rsidR="007F6F58" w:rsidRPr="00A92C38" w:rsidRDefault="007F6F58" w:rsidP="00A55D5D">
            <w:pPr>
              <w:rPr>
                <w:rFonts w:ascii="Arial" w:hAnsi="Arial" w:cs="Arial"/>
                <w:b/>
                <w:bCs/>
                <w:sz w:val="22"/>
                <w:szCs w:val="22"/>
              </w:rPr>
            </w:pPr>
          </w:p>
        </w:tc>
        <w:tc>
          <w:tcPr>
            <w:tcW w:w="6323" w:type="dxa"/>
            <w:tcBorders>
              <w:right w:val="single" w:sz="4" w:space="0" w:color="auto"/>
            </w:tcBorders>
          </w:tcPr>
          <w:p w14:paraId="19C4A4F0" w14:textId="77777777" w:rsidR="007F6F58" w:rsidRPr="00A92C38" w:rsidRDefault="007F6F58" w:rsidP="00A55D5D">
            <w:pPr>
              <w:jc w:val="right"/>
              <w:rPr>
                <w:rFonts w:ascii="Arial" w:hAnsi="Arial" w:cs="Arial"/>
                <w:b/>
                <w:bCs/>
                <w:sz w:val="22"/>
                <w:szCs w:val="22"/>
              </w:rPr>
            </w:pPr>
          </w:p>
        </w:tc>
      </w:tr>
      <w:tr w:rsidR="007F6F58" w:rsidRPr="00A92C38" w14:paraId="7F77309C" w14:textId="77777777" w:rsidTr="00A55D5D">
        <w:tc>
          <w:tcPr>
            <w:tcW w:w="2510" w:type="dxa"/>
            <w:tcBorders>
              <w:left w:val="single" w:sz="4" w:space="0" w:color="auto"/>
            </w:tcBorders>
          </w:tcPr>
          <w:p w14:paraId="7C770FAC" w14:textId="77777777" w:rsidR="007F6F58" w:rsidRPr="00A92C38" w:rsidRDefault="007F6F58" w:rsidP="00A55D5D">
            <w:pPr>
              <w:rPr>
                <w:rFonts w:ascii="Arial" w:hAnsi="Arial" w:cs="Arial"/>
                <w:b/>
                <w:bCs/>
                <w:sz w:val="22"/>
                <w:szCs w:val="22"/>
              </w:rPr>
            </w:pPr>
          </w:p>
        </w:tc>
        <w:tc>
          <w:tcPr>
            <w:tcW w:w="1440" w:type="dxa"/>
          </w:tcPr>
          <w:p w14:paraId="7EA137CF"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09E709FF"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Mængder pr. år</w:t>
            </w:r>
          </w:p>
        </w:tc>
      </w:tr>
      <w:tr w:rsidR="007F6F58" w:rsidRPr="00A92C38" w14:paraId="2FD41789" w14:textId="77777777" w:rsidTr="00A55D5D">
        <w:trPr>
          <w:trHeight w:val="323"/>
        </w:trPr>
        <w:tc>
          <w:tcPr>
            <w:tcW w:w="2510" w:type="dxa"/>
            <w:tcBorders>
              <w:left w:val="single" w:sz="4" w:space="0" w:color="auto"/>
              <w:bottom w:val="single" w:sz="4" w:space="0" w:color="auto"/>
            </w:tcBorders>
          </w:tcPr>
          <w:p w14:paraId="1A90BAA0" w14:textId="77777777" w:rsidR="007F6F58" w:rsidRPr="00A92C38" w:rsidRDefault="007F6F58" w:rsidP="00A55D5D">
            <w:pPr>
              <w:rPr>
                <w:rFonts w:ascii="Arial" w:hAnsi="Arial" w:cs="Arial"/>
                <w:sz w:val="22"/>
                <w:szCs w:val="22"/>
              </w:rPr>
            </w:pPr>
            <w:r w:rsidRPr="00A92C38">
              <w:rPr>
                <w:rFonts w:ascii="Arial" w:hAnsi="Arial" w:cs="Arial"/>
                <w:sz w:val="22"/>
                <w:szCs w:val="22"/>
              </w:rPr>
              <w:t>Døde dyr</w:t>
            </w:r>
          </w:p>
        </w:tc>
        <w:tc>
          <w:tcPr>
            <w:tcW w:w="1440" w:type="dxa"/>
            <w:tcBorders>
              <w:bottom w:val="single" w:sz="4" w:space="0" w:color="auto"/>
            </w:tcBorders>
          </w:tcPr>
          <w:p w14:paraId="3D54399B"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02 01 02</w:t>
            </w:r>
          </w:p>
        </w:tc>
        <w:tc>
          <w:tcPr>
            <w:tcW w:w="6323" w:type="dxa"/>
            <w:tcBorders>
              <w:bottom w:val="single" w:sz="4" w:space="0" w:color="auto"/>
              <w:right w:val="single" w:sz="4" w:space="0" w:color="auto"/>
            </w:tcBorders>
          </w:tcPr>
          <w:p w14:paraId="6332D2F6"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2.500-3.000 kg</w:t>
            </w:r>
          </w:p>
        </w:tc>
      </w:tr>
    </w:tbl>
    <w:p w14:paraId="7697B962" w14:textId="77777777" w:rsidR="007F6F58" w:rsidRPr="00A92C38" w:rsidRDefault="007F6F58" w:rsidP="007F6F58"/>
    <w:tbl>
      <w:tblPr>
        <w:tblW w:w="10273" w:type="dxa"/>
        <w:tblLook w:val="01E0" w:firstRow="1" w:lastRow="1" w:firstColumn="1" w:lastColumn="1" w:noHBand="0" w:noVBand="0"/>
      </w:tblPr>
      <w:tblGrid>
        <w:gridCol w:w="2510"/>
        <w:gridCol w:w="1440"/>
        <w:gridCol w:w="6323"/>
      </w:tblGrid>
      <w:tr w:rsidR="007F6F58" w:rsidRPr="00A92C38" w14:paraId="37C70623" w14:textId="77777777" w:rsidTr="00A55D5D">
        <w:tc>
          <w:tcPr>
            <w:tcW w:w="10273" w:type="dxa"/>
            <w:gridSpan w:val="3"/>
            <w:tcBorders>
              <w:top w:val="single" w:sz="4" w:space="0" w:color="auto"/>
              <w:left w:val="single" w:sz="4" w:space="0" w:color="auto"/>
              <w:right w:val="single" w:sz="4" w:space="0" w:color="auto"/>
            </w:tcBorders>
          </w:tcPr>
          <w:p w14:paraId="35AFE3E8" w14:textId="77777777" w:rsidR="007F6F58" w:rsidRPr="00A92C38" w:rsidRDefault="007F6F58" w:rsidP="00A55D5D">
            <w:pPr>
              <w:rPr>
                <w:rFonts w:ascii="Arial" w:hAnsi="Arial" w:cs="Arial"/>
                <w:b/>
                <w:bCs/>
                <w:sz w:val="22"/>
                <w:szCs w:val="22"/>
              </w:rPr>
            </w:pPr>
            <w:r w:rsidRPr="00A92C38">
              <w:rPr>
                <w:rFonts w:ascii="Arial" w:hAnsi="Arial" w:cs="Arial"/>
                <w:b/>
                <w:bCs/>
                <w:sz w:val="22"/>
                <w:szCs w:val="22"/>
              </w:rPr>
              <w:t>Affald – skal til forbrænding på kraftvarmeværk eller afleveres på containerplads</w:t>
            </w:r>
          </w:p>
        </w:tc>
      </w:tr>
      <w:tr w:rsidR="007F6F58" w:rsidRPr="00A92C38" w14:paraId="3113C435" w14:textId="77777777" w:rsidTr="00A55D5D">
        <w:tc>
          <w:tcPr>
            <w:tcW w:w="2510" w:type="dxa"/>
            <w:tcBorders>
              <w:left w:val="single" w:sz="4" w:space="0" w:color="auto"/>
            </w:tcBorders>
          </w:tcPr>
          <w:p w14:paraId="694331CC" w14:textId="77777777" w:rsidR="007F6F58" w:rsidRPr="00A92C38" w:rsidRDefault="007F6F58" w:rsidP="00A55D5D">
            <w:pPr>
              <w:rPr>
                <w:rFonts w:ascii="Arial" w:hAnsi="Arial" w:cs="Arial"/>
                <w:b/>
                <w:bCs/>
                <w:sz w:val="22"/>
                <w:szCs w:val="22"/>
              </w:rPr>
            </w:pPr>
          </w:p>
        </w:tc>
        <w:tc>
          <w:tcPr>
            <w:tcW w:w="1440" w:type="dxa"/>
          </w:tcPr>
          <w:p w14:paraId="51DA4B15" w14:textId="77777777" w:rsidR="007F6F58" w:rsidRPr="00A92C38" w:rsidRDefault="007F6F58" w:rsidP="00A55D5D">
            <w:pPr>
              <w:rPr>
                <w:rFonts w:ascii="Arial" w:hAnsi="Arial" w:cs="Arial"/>
                <w:b/>
                <w:bCs/>
                <w:sz w:val="22"/>
                <w:szCs w:val="22"/>
              </w:rPr>
            </w:pPr>
          </w:p>
        </w:tc>
        <w:tc>
          <w:tcPr>
            <w:tcW w:w="6323" w:type="dxa"/>
            <w:tcBorders>
              <w:right w:val="single" w:sz="4" w:space="0" w:color="auto"/>
            </w:tcBorders>
          </w:tcPr>
          <w:p w14:paraId="3E7F34A7" w14:textId="77777777" w:rsidR="007F6F58" w:rsidRPr="00A92C38" w:rsidRDefault="007F6F58" w:rsidP="00A55D5D">
            <w:pPr>
              <w:jc w:val="right"/>
              <w:rPr>
                <w:rFonts w:ascii="Arial" w:hAnsi="Arial" w:cs="Arial"/>
                <w:b/>
                <w:bCs/>
                <w:sz w:val="22"/>
                <w:szCs w:val="22"/>
              </w:rPr>
            </w:pPr>
          </w:p>
        </w:tc>
      </w:tr>
      <w:tr w:rsidR="007F6F58" w:rsidRPr="00A92C38" w14:paraId="0C44AD5C" w14:textId="77777777" w:rsidTr="00A55D5D">
        <w:tc>
          <w:tcPr>
            <w:tcW w:w="2510" w:type="dxa"/>
            <w:tcBorders>
              <w:left w:val="single" w:sz="4" w:space="0" w:color="auto"/>
            </w:tcBorders>
          </w:tcPr>
          <w:p w14:paraId="5E5B016A" w14:textId="77777777" w:rsidR="007F6F58" w:rsidRPr="00A92C38" w:rsidRDefault="007F6F58" w:rsidP="00A55D5D">
            <w:pPr>
              <w:rPr>
                <w:rFonts w:ascii="Arial" w:hAnsi="Arial" w:cs="Arial"/>
                <w:b/>
                <w:bCs/>
                <w:sz w:val="22"/>
                <w:szCs w:val="22"/>
              </w:rPr>
            </w:pPr>
          </w:p>
        </w:tc>
        <w:tc>
          <w:tcPr>
            <w:tcW w:w="1440" w:type="dxa"/>
          </w:tcPr>
          <w:p w14:paraId="64522961"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EAK-kode</w:t>
            </w:r>
          </w:p>
        </w:tc>
        <w:tc>
          <w:tcPr>
            <w:tcW w:w="6323" w:type="dxa"/>
            <w:tcBorders>
              <w:right w:val="single" w:sz="4" w:space="0" w:color="auto"/>
            </w:tcBorders>
          </w:tcPr>
          <w:p w14:paraId="3F0A6154" w14:textId="77777777" w:rsidR="007F6F58" w:rsidRPr="00A92C38" w:rsidRDefault="007F6F58" w:rsidP="00A55D5D">
            <w:pPr>
              <w:jc w:val="right"/>
              <w:rPr>
                <w:rFonts w:ascii="Arial" w:hAnsi="Arial" w:cs="Arial"/>
                <w:b/>
                <w:bCs/>
                <w:sz w:val="22"/>
                <w:szCs w:val="22"/>
              </w:rPr>
            </w:pPr>
            <w:r w:rsidRPr="00A92C38">
              <w:rPr>
                <w:rFonts w:ascii="Arial" w:hAnsi="Arial" w:cs="Arial"/>
                <w:b/>
                <w:bCs/>
                <w:sz w:val="22"/>
                <w:szCs w:val="22"/>
              </w:rPr>
              <w:t>Mængder pr år</w:t>
            </w:r>
          </w:p>
        </w:tc>
      </w:tr>
      <w:tr w:rsidR="007F6F58" w:rsidRPr="00A92C38" w14:paraId="2CBE021C" w14:textId="77777777" w:rsidTr="00A55D5D">
        <w:tc>
          <w:tcPr>
            <w:tcW w:w="2510" w:type="dxa"/>
            <w:tcBorders>
              <w:left w:val="single" w:sz="4" w:space="0" w:color="auto"/>
            </w:tcBorders>
          </w:tcPr>
          <w:p w14:paraId="41BB4DBB" w14:textId="77777777" w:rsidR="007F6F58" w:rsidRPr="00A92C38" w:rsidRDefault="007F6F58" w:rsidP="00A55D5D">
            <w:pPr>
              <w:rPr>
                <w:rFonts w:ascii="Arial" w:hAnsi="Arial" w:cs="Arial"/>
                <w:sz w:val="22"/>
                <w:szCs w:val="22"/>
              </w:rPr>
            </w:pPr>
          </w:p>
          <w:p w14:paraId="49A1D853" w14:textId="77777777" w:rsidR="007F6F58" w:rsidRPr="00A92C38" w:rsidRDefault="007F6F58" w:rsidP="00A55D5D">
            <w:pPr>
              <w:rPr>
                <w:rFonts w:ascii="Arial" w:hAnsi="Arial" w:cs="Arial"/>
                <w:sz w:val="22"/>
                <w:szCs w:val="22"/>
              </w:rPr>
            </w:pPr>
            <w:r w:rsidRPr="00A92C38">
              <w:rPr>
                <w:rFonts w:ascii="Arial" w:hAnsi="Arial" w:cs="Arial"/>
                <w:sz w:val="22"/>
                <w:szCs w:val="22"/>
              </w:rPr>
              <w:t>Tomme sække af papir fra foder o.l.</w:t>
            </w:r>
          </w:p>
          <w:p w14:paraId="60F4B660" w14:textId="77777777" w:rsidR="007F6F58" w:rsidRPr="00A92C38" w:rsidRDefault="007F6F58" w:rsidP="00A55D5D">
            <w:pPr>
              <w:rPr>
                <w:rFonts w:ascii="Arial" w:hAnsi="Arial" w:cs="Arial"/>
                <w:sz w:val="22"/>
                <w:szCs w:val="22"/>
              </w:rPr>
            </w:pPr>
          </w:p>
        </w:tc>
        <w:tc>
          <w:tcPr>
            <w:tcW w:w="1440" w:type="dxa"/>
          </w:tcPr>
          <w:p w14:paraId="270572FE" w14:textId="77777777" w:rsidR="007F6F58" w:rsidRPr="00A92C38" w:rsidRDefault="007F6F58" w:rsidP="00A55D5D">
            <w:pPr>
              <w:jc w:val="right"/>
              <w:rPr>
                <w:rFonts w:ascii="Arial" w:hAnsi="Arial" w:cs="Arial"/>
                <w:sz w:val="22"/>
                <w:szCs w:val="22"/>
              </w:rPr>
            </w:pPr>
          </w:p>
          <w:p w14:paraId="17194641"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15 01 01</w:t>
            </w:r>
          </w:p>
          <w:p w14:paraId="3FA8E622" w14:textId="77777777" w:rsidR="007F6F58" w:rsidRPr="00A92C38" w:rsidRDefault="007F6F58" w:rsidP="00A55D5D">
            <w:pPr>
              <w:jc w:val="right"/>
              <w:rPr>
                <w:rFonts w:ascii="Arial" w:hAnsi="Arial" w:cs="Arial"/>
                <w:sz w:val="22"/>
                <w:szCs w:val="22"/>
              </w:rPr>
            </w:pPr>
          </w:p>
        </w:tc>
        <w:tc>
          <w:tcPr>
            <w:tcW w:w="6323" w:type="dxa"/>
            <w:tcBorders>
              <w:right w:val="single" w:sz="4" w:space="0" w:color="auto"/>
            </w:tcBorders>
          </w:tcPr>
          <w:p w14:paraId="4D917ADF" w14:textId="77777777" w:rsidR="007F6F58" w:rsidRPr="00A92C38" w:rsidRDefault="007F6F58" w:rsidP="00A55D5D">
            <w:pPr>
              <w:jc w:val="right"/>
              <w:rPr>
                <w:rFonts w:ascii="Arial" w:hAnsi="Arial" w:cs="Arial"/>
                <w:sz w:val="22"/>
                <w:szCs w:val="22"/>
              </w:rPr>
            </w:pPr>
          </w:p>
          <w:p w14:paraId="612392A7"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0-25 kg</w:t>
            </w:r>
          </w:p>
        </w:tc>
      </w:tr>
      <w:tr w:rsidR="007F6F58" w:rsidRPr="00A92C38" w14:paraId="102F2EB9" w14:textId="77777777" w:rsidTr="00A55D5D">
        <w:tc>
          <w:tcPr>
            <w:tcW w:w="2510" w:type="dxa"/>
            <w:tcBorders>
              <w:left w:val="single" w:sz="4" w:space="0" w:color="auto"/>
            </w:tcBorders>
          </w:tcPr>
          <w:p w14:paraId="1063C62A" w14:textId="77777777" w:rsidR="007F6F58" w:rsidRPr="00A92C38" w:rsidRDefault="007F6F58" w:rsidP="00A55D5D">
            <w:pPr>
              <w:rPr>
                <w:rFonts w:ascii="Arial" w:hAnsi="Arial" w:cs="Arial"/>
                <w:sz w:val="22"/>
                <w:szCs w:val="22"/>
              </w:rPr>
            </w:pPr>
            <w:r w:rsidRPr="00A92C38">
              <w:rPr>
                <w:rFonts w:ascii="Arial" w:hAnsi="Arial" w:cs="Arial"/>
                <w:sz w:val="22"/>
                <w:szCs w:val="22"/>
              </w:rPr>
              <w:t>Tomme medicinglas</w:t>
            </w:r>
          </w:p>
          <w:p w14:paraId="5EB5F280" w14:textId="77777777" w:rsidR="007F6F58" w:rsidRPr="00A92C38" w:rsidRDefault="007F6F58" w:rsidP="00A55D5D">
            <w:pPr>
              <w:rPr>
                <w:rFonts w:ascii="Arial" w:hAnsi="Arial" w:cs="Arial"/>
                <w:sz w:val="22"/>
                <w:szCs w:val="22"/>
              </w:rPr>
            </w:pPr>
          </w:p>
          <w:p w14:paraId="05251004" w14:textId="77777777" w:rsidR="007F6F58" w:rsidRPr="00A92C38" w:rsidRDefault="007F6F58" w:rsidP="00A55D5D">
            <w:pPr>
              <w:rPr>
                <w:rFonts w:ascii="Arial" w:hAnsi="Arial" w:cs="Arial"/>
                <w:sz w:val="22"/>
                <w:szCs w:val="22"/>
              </w:rPr>
            </w:pPr>
          </w:p>
        </w:tc>
        <w:tc>
          <w:tcPr>
            <w:tcW w:w="1440" w:type="dxa"/>
          </w:tcPr>
          <w:p w14:paraId="79E41210"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15 01 07</w:t>
            </w:r>
          </w:p>
          <w:p w14:paraId="3D95DAE3" w14:textId="77777777" w:rsidR="007F6F58" w:rsidRPr="00A92C38" w:rsidRDefault="007F6F58" w:rsidP="00A55D5D">
            <w:pPr>
              <w:jc w:val="right"/>
              <w:rPr>
                <w:rFonts w:ascii="Arial" w:hAnsi="Arial" w:cs="Arial"/>
                <w:sz w:val="22"/>
                <w:szCs w:val="22"/>
              </w:rPr>
            </w:pPr>
          </w:p>
        </w:tc>
        <w:tc>
          <w:tcPr>
            <w:tcW w:w="6323" w:type="dxa"/>
            <w:tcBorders>
              <w:right w:val="single" w:sz="4" w:space="0" w:color="auto"/>
            </w:tcBorders>
          </w:tcPr>
          <w:p w14:paraId="38FAFFAC" w14:textId="77777777" w:rsidR="007F6F58" w:rsidRPr="00A92C38" w:rsidRDefault="007F6F58" w:rsidP="00A55D5D">
            <w:pPr>
              <w:jc w:val="right"/>
              <w:rPr>
                <w:rFonts w:ascii="Arial" w:hAnsi="Arial" w:cs="Arial"/>
                <w:sz w:val="22"/>
                <w:szCs w:val="22"/>
              </w:rPr>
            </w:pPr>
            <w:r w:rsidRPr="00A92C38">
              <w:rPr>
                <w:rFonts w:ascii="Arial" w:hAnsi="Arial" w:cs="Arial"/>
                <w:sz w:val="22"/>
                <w:szCs w:val="22"/>
              </w:rPr>
              <w:t>0-3 kg</w:t>
            </w:r>
          </w:p>
        </w:tc>
      </w:tr>
      <w:tr w:rsidR="007F6F58" w:rsidRPr="00CA0BF1" w14:paraId="181F0FBB" w14:textId="77777777" w:rsidTr="00A55D5D">
        <w:trPr>
          <w:trHeight w:val="351"/>
        </w:trPr>
        <w:tc>
          <w:tcPr>
            <w:tcW w:w="2510" w:type="dxa"/>
            <w:tcBorders>
              <w:left w:val="single" w:sz="4" w:space="0" w:color="auto"/>
              <w:bottom w:val="single" w:sz="4" w:space="0" w:color="auto"/>
            </w:tcBorders>
          </w:tcPr>
          <w:p w14:paraId="7D201C63" w14:textId="77777777" w:rsidR="007F6F58" w:rsidRPr="00A92C38" w:rsidRDefault="007F6F58" w:rsidP="00A55D5D">
            <w:pPr>
              <w:rPr>
                <w:rFonts w:ascii="Arial" w:hAnsi="Arial" w:cs="Arial"/>
                <w:sz w:val="22"/>
                <w:szCs w:val="22"/>
              </w:rPr>
            </w:pPr>
          </w:p>
        </w:tc>
        <w:tc>
          <w:tcPr>
            <w:tcW w:w="1440" w:type="dxa"/>
            <w:tcBorders>
              <w:bottom w:val="single" w:sz="4" w:space="0" w:color="auto"/>
            </w:tcBorders>
          </w:tcPr>
          <w:p w14:paraId="53EDF01C" w14:textId="77777777" w:rsidR="007F6F58" w:rsidRPr="00A92C38" w:rsidRDefault="007F6F58" w:rsidP="00A55D5D">
            <w:pPr>
              <w:jc w:val="right"/>
              <w:rPr>
                <w:rFonts w:ascii="Arial" w:hAnsi="Arial" w:cs="Arial"/>
                <w:sz w:val="22"/>
                <w:szCs w:val="22"/>
              </w:rPr>
            </w:pPr>
          </w:p>
        </w:tc>
        <w:tc>
          <w:tcPr>
            <w:tcW w:w="6323" w:type="dxa"/>
            <w:tcBorders>
              <w:bottom w:val="single" w:sz="4" w:space="0" w:color="auto"/>
              <w:right w:val="single" w:sz="4" w:space="0" w:color="auto"/>
            </w:tcBorders>
          </w:tcPr>
          <w:p w14:paraId="6A213C9C" w14:textId="77777777" w:rsidR="007F6F58" w:rsidRPr="00A92C38" w:rsidRDefault="007F6F58" w:rsidP="00A55D5D">
            <w:pPr>
              <w:jc w:val="right"/>
              <w:rPr>
                <w:rFonts w:ascii="Arial" w:hAnsi="Arial" w:cs="Arial"/>
                <w:sz w:val="22"/>
                <w:szCs w:val="22"/>
              </w:rPr>
            </w:pPr>
          </w:p>
        </w:tc>
      </w:tr>
    </w:tbl>
    <w:p w14:paraId="7AAB315A" w14:textId="77777777" w:rsidR="007F6F58" w:rsidRPr="00CA0BF1" w:rsidRDefault="007F6F58" w:rsidP="007F6F58">
      <w:pPr>
        <w:rPr>
          <w:highlight w:val="yellow"/>
        </w:rPr>
      </w:pPr>
    </w:p>
    <w:p w14:paraId="2FA8999D" w14:textId="77777777" w:rsidR="001A40A9" w:rsidRPr="006A5E21" w:rsidRDefault="001A40A9" w:rsidP="001A40A9">
      <w:pPr>
        <w:spacing w:line="280" w:lineRule="exact"/>
        <w:rPr>
          <w:b/>
          <w:i/>
        </w:rPr>
      </w:pPr>
      <w:r w:rsidRPr="006A5E21">
        <w:rPr>
          <w:b/>
          <w:i/>
        </w:rPr>
        <w:t>Kommunen vurder</w:t>
      </w:r>
      <w:r>
        <w:rPr>
          <w:b/>
          <w:i/>
        </w:rPr>
        <w:t>er</w:t>
      </w:r>
    </w:p>
    <w:p w14:paraId="7219EC35" w14:textId="325EFCDB" w:rsidR="001A40A9" w:rsidRDefault="001A40A9" w:rsidP="001A40A9">
      <w:pPr>
        <w:spacing w:line="280" w:lineRule="exact"/>
      </w:pPr>
      <w:r w:rsidRPr="006F419D">
        <w:t>Ikast-Brande Kommune vurderer, at bortskaffelse af døde dyr sker på en miljømæssig forsvarlig måde,</w:t>
      </w:r>
      <w:r w:rsidR="004C5C66" w:rsidRPr="006F419D">
        <w:t xml:space="preserve"> når de til enhver tid gældende generelle regler overholdes,</w:t>
      </w:r>
      <w:r w:rsidRPr="006F419D">
        <w:t xml:space="preserve"> og at bortskaffelse af øvrigt affald sker miljømæssigt forsvarligt, når Ikast-Brande Kommunes </w:t>
      </w:r>
      <w:r w:rsidRPr="006F419D">
        <w:rPr>
          <w:i/>
        </w:rPr>
        <w:t>Regulativ for erhvervsaffald</w:t>
      </w:r>
      <w:r w:rsidRPr="006F419D">
        <w:rPr>
          <w:rStyle w:val="Fodnotehenvisning"/>
          <w:i/>
        </w:rPr>
        <w:footnoteReference w:id="19"/>
      </w:r>
      <w:r w:rsidRPr="006F419D">
        <w:rPr>
          <w:i/>
        </w:rPr>
        <w:t xml:space="preserve"> </w:t>
      </w:r>
      <w:r w:rsidRPr="006F419D">
        <w:t>efterleves.</w:t>
      </w:r>
    </w:p>
    <w:p w14:paraId="01173CA6" w14:textId="10B97854" w:rsidR="006F419D" w:rsidRPr="006A5E21" w:rsidRDefault="006F419D" w:rsidP="001A40A9">
      <w:pPr>
        <w:spacing w:line="280" w:lineRule="exact"/>
      </w:pPr>
      <w:r>
        <w:t xml:space="preserve">Det kræver erhvervskort at aflevere erhvervsaffald på genbrugspladsen. </w:t>
      </w:r>
    </w:p>
    <w:p w14:paraId="678794BA" w14:textId="77777777" w:rsidR="001A40A9" w:rsidRPr="006A5E21" w:rsidRDefault="001A40A9" w:rsidP="001A40A9">
      <w:pPr>
        <w:pStyle w:val="Overskrift3"/>
        <w:tabs>
          <w:tab w:val="right" w:pos="9126"/>
        </w:tabs>
        <w:spacing w:line="280" w:lineRule="exact"/>
        <w:rPr>
          <w:rFonts w:ascii="Verdana" w:hAnsi="Verdana"/>
          <w:b/>
          <w:sz w:val="22"/>
          <w:u w:val="none"/>
        </w:rPr>
      </w:pPr>
      <w:bookmarkStart w:id="224" w:name="_Toc406160918"/>
      <w:r w:rsidRPr="006A5E21">
        <w:rPr>
          <w:rFonts w:ascii="Verdana" w:hAnsi="Verdana"/>
          <w:b/>
          <w:sz w:val="22"/>
          <w:u w:val="none"/>
        </w:rPr>
        <w:t>2.7.7. Skadedyr</w:t>
      </w:r>
      <w:bookmarkEnd w:id="224"/>
      <w:r w:rsidRPr="006A5E21">
        <w:rPr>
          <w:rFonts w:ascii="Verdana" w:hAnsi="Verdana"/>
          <w:b/>
          <w:sz w:val="22"/>
          <w:u w:val="none"/>
        </w:rPr>
        <w:tab/>
      </w:r>
    </w:p>
    <w:p w14:paraId="57619DED" w14:textId="77777777" w:rsidR="001A40A9" w:rsidRPr="006A5E21" w:rsidRDefault="001A40A9" w:rsidP="001A40A9">
      <w:pPr>
        <w:spacing w:line="280" w:lineRule="exact"/>
        <w:rPr>
          <w:b/>
          <w:i/>
        </w:rPr>
      </w:pPr>
      <w:r w:rsidRPr="006A5E21">
        <w:rPr>
          <w:b/>
          <w:i/>
        </w:rPr>
        <w:t>Ansøgers oplysninger</w:t>
      </w:r>
    </w:p>
    <w:p w14:paraId="00376166" w14:textId="77777777" w:rsidR="00FD0651" w:rsidRPr="00FD0651" w:rsidRDefault="00FD0651" w:rsidP="00FD0651">
      <w:pPr>
        <w:spacing w:line="280" w:lineRule="exact"/>
        <w:rPr>
          <w:lang w:eastAsia="da-DK"/>
        </w:rPr>
      </w:pPr>
      <w:r w:rsidRPr="00FD0651">
        <w:rPr>
          <w:lang w:eastAsia="da-DK"/>
        </w:rPr>
        <w:t>Der holdes generelt rent og rydeligt i og omkring ejendommen, og der bliver generelt holdt øje med, om der skulle opstå problemer med skadedyr på ejendommen, for at kunne tage et eventuelt problem i opstarten. Den generelle bekæmpelse af skadedyr vil blive foretaget af ISS Skadedyrssikring.</w:t>
      </w:r>
    </w:p>
    <w:p w14:paraId="67A02599" w14:textId="77777777" w:rsidR="00FD0651" w:rsidRPr="00FD0651" w:rsidRDefault="00FD0651" w:rsidP="00FD0651">
      <w:pPr>
        <w:spacing w:line="280" w:lineRule="exact"/>
        <w:rPr>
          <w:lang w:eastAsia="da-DK"/>
        </w:rPr>
      </w:pPr>
    </w:p>
    <w:p w14:paraId="05CF4A7C" w14:textId="20FFDA45" w:rsidR="00FD0651" w:rsidRPr="00FD0651" w:rsidRDefault="00FD0651" w:rsidP="00FD0651">
      <w:pPr>
        <w:spacing w:line="280" w:lineRule="exact"/>
        <w:rPr>
          <w:lang w:eastAsia="da-DK"/>
        </w:rPr>
      </w:pPr>
      <w:r w:rsidRPr="00FD0651">
        <w:rPr>
          <w:lang w:eastAsia="da-DK"/>
        </w:rPr>
        <w:t>Bekæmpelsen foregår som led i egenkontrolordningen efter HACCP</w:t>
      </w:r>
      <w:r w:rsidR="000B6677">
        <w:rPr>
          <w:lang w:eastAsia="da-DK"/>
        </w:rPr>
        <w:t xml:space="preserve"> (</w:t>
      </w:r>
      <w:proofErr w:type="spellStart"/>
      <w:r w:rsidR="000B6677" w:rsidRPr="000B6677">
        <w:rPr>
          <w:bCs/>
        </w:rPr>
        <w:t>Hazard</w:t>
      </w:r>
      <w:proofErr w:type="spellEnd"/>
      <w:r w:rsidR="000B6677" w:rsidRPr="000B6677">
        <w:rPr>
          <w:bCs/>
        </w:rPr>
        <w:t xml:space="preserve"> Analysis and Critical Control Point)</w:t>
      </w:r>
      <w:r w:rsidRPr="000B6677">
        <w:rPr>
          <w:lang w:eastAsia="da-DK"/>
        </w:rPr>
        <w:t>. Der er ingen fluegener fra driftsbygningerne (høns e</w:t>
      </w:r>
      <w:r w:rsidRPr="00FD0651">
        <w:rPr>
          <w:lang w:eastAsia="da-DK"/>
        </w:rPr>
        <w:t>lsker fluer). Gødningen opbevares i gødningscontainer kortvarigt på bedriften, hvorfra den regelmæssigt afhentes til NFG Nature Energy Månsson A/S. Der forventes derfor ikke fluegener fra gødningscontaineren.</w:t>
      </w:r>
    </w:p>
    <w:p w14:paraId="7CAD0DDC" w14:textId="261860E3" w:rsidR="001A40A9" w:rsidRDefault="001A40A9" w:rsidP="001A40A9">
      <w:pPr>
        <w:spacing w:line="280" w:lineRule="exact"/>
      </w:pPr>
    </w:p>
    <w:p w14:paraId="1049B6AA" w14:textId="499E39C9" w:rsidR="00D740FC" w:rsidRDefault="00D740FC" w:rsidP="001A40A9">
      <w:pPr>
        <w:spacing w:line="280" w:lineRule="exact"/>
      </w:pPr>
    </w:p>
    <w:p w14:paraId="561BA1B8" w14:textId="672B2EE9" w:rsidR="00D740FC" w:rsidRDefault="00D740FC" w:rsidP="001A40A9">
      <w:pPr>
        <w:spacing w:line="280" w:lineRule="exact"/>
      </w:pPr>
    </w:p>
    <w:p w14:paraId="7EB3887E" w14:textId="77777777" w:rsidR="00D740FC" w:rsidRPr="006A5E21" w:rsidRDefault="00D740FC" w:rsidP="001A40A9">
      <w:pPr>
        <w:spacing w:line="280" w:lineRule="exact"/>
      </w:pPr>
    </w:p>
    <w:p w14:paraId="15F9AEA8" w14:textId="77777777" w:rsidR="001A40A9" w:rsidRPr="006A5E21" w:rsidRDefault="001A40A9" w:rsidP="001A40A9">
      <w:pPr>
        <w:spacing w:line="280" w:lineRule="exact"/>
        <w:rPr>
          <w:b/>
          <w:i/>
        </w:rPr>
      </w:pPr>
      <w:r w:rsidRPr="006A5E21">
        <w:rPr>
          <w:b/>
          <w:i/>
        </w:rPr>
        <w:lastRenderedPageBreak/>
        <w:t>Kommunen vurder</w:t>
      </w:r>
      <w:r>
        <w:rPr>
          <w:b/>
          <w:i/>
        </w:rPr>
        <w:t>er</w:t>
      </w:r>
    </w:p>
    <w:p w14:paraId="26AE0EB7" w14:textId="77777777" w:rsidR="001A40A9" w:rsidRPr="006A5E21" w:rsidRDefault="001A40A9" w:rsidP="001A40A9">
      <w:pPr>
        <w:spacing w:line="280" w:lineRule="exact"/>
      </w:pPr>
    </w:p>
    <w:p w14:paraId="7E775858" w14:textId="25BDCBF8" w:rsidR="001A40A9" w:rsidRPr="006A5E21" w:rsidRDefault="001A40A9" w:rsidP="001A40A9">
      <w:pPr>
        <w:spacing w:line="280" w:lineRule="exact"/>
      </w:pPr>
      <w:r w:rsidRPr="001400B9">
        <w:t xml:space="preserve">Ikast-Brande Kommune vurderer på baggrund af det oplyste, at der efter projektets gennemførelse ikke vil ske en væsentlig opformering af fluer og skadedyr på husdyrbruget, og at ejendommens skadedyrsbekæmpelse er </w:t>
      </w:r>
      <w:r w:rsidRPr="00CF6924">
        <w:t>tilfredsstillende. Der</w:t>
      </w:r>
      <w:r w:rsidR="00CF6924" w:rsidRPr="00CF6924">
        <w:t xml:space="preserve"> henvises i øvrigt til vilkår 2</w:t>
      </w:r>
      <w:r w:rsidRPr="00CF6924">
        <w:t>.1.</w:t>
      </w:r>
    </w:p>
    <w:p w14:paraId="43852E51" w14:textId="77777777" w:rsidR="001A40A9" w:rsidRPr="006A5E21" w:rsidRDefault="001A40A9" w:rsidP="001A40A9">
      <w:pPr>
        <w:spacing w:line="280" w:lineRule="exact"/>
      </w:pPr>
    </w:p>
    <w:p w14:paraId="674EA720" w14:textId="6777DC1C" w:rsidR="001A40A9" w:rsidRPr="006A5E21" w:rsidRDefault="001A40A9" w:rsidP="001A40A9">
      <w:pPr>
        <w:spacing w:line="280" w:lineRule="exact"/>
      </w:pPr>
      <w:r w:rsidRPr="006A5E21">
        <w:t>Bemærk at retningslin</w:t>
      </w:r>
      <w:r w:rsidR="00423534">
        <w:t>j</w:t>
      </w:r>
      <w:r w:rsidRPr="006A5E21">
        <w:t>erne fra Statens Skadedyrsla</w:t>
      </w:r>
      <w:r>
        <w:t>boratorium opdateres en</w:t>
      </w:r>
      <w:r w:rsidRPr="006A5E21">
        <w:t xml:space="preserve"> gang årligt.</w:t>
      </w:r>
    </w:p>
    <w:p w14:paraId="4F6E5E53" w14:textId="77777777" w:rsidR="001A40A9" w:rsidRPr="006A5E21" w:rsidRDefault="001A40A9" w:rsidP="001A40A9">
      <w:pPr>
        <w:pStyle w:val="Overskrift3"/>
        <w:spacing w:line="280" w:lineRule="exact"/>
        <w:rPr>
          <w:rFonts w:ascii="Verdana" w:hAnsi="Verdana"/>
          <w:b/>
          <w:sz w:val="22"/>
          <w:u w:val="none"/>
        </w:rPr>
      </w:pPr>
      <w:bookmarkStart w:id="225" w:name="_Toc406160919"/>
      <w:r w:rsidRPr="006A5E21">
        <w:rPr>
          <w:rFonts w:ascii="Verdana" w:hAnsi="Verdana"/>
          <w:b/>
          <w:sz w:val="22"/>
          <w:u w:val="none"/>
        </w:rPr>
        <w:t>2.7.8. Støv</w:t>
      </w:r>
      <w:bookmarkEnd w:id="225"/>
    </w:p>
    <w:p w14:paraId="58257EFA" w14:textId="77777777" w:rsidR="001A40A9" w:rsidRPr="006A5E21" w:rsidRDefault="001A40A9" w:rsidP="001A40A9">
      <w:pPr>
        <w:spacing w:line="280" w:lineRule="exact"/>
        <w:rPr>
          <w:b/>
          <w:i/>
        </w:rPr>
      </w:pPr>
      <w:r w:rsidRPr="006A5E21">
        <w:rPr>
          <w:b/>
          <w:i/>
        </w:rPr>
        <w:t>Ansøgers oplysninger</w:t>
      </w:r>
    </w:p>
    <w:p w14:paraId="63E9FB96" w14:textId="4AB689FD" w:rsidR="00FD0651" w:rsidRPr="00FD0651" w:rsidRDefault="00FD0651" w:rsidP="00FD0651">
      <w:pPr>
        <w:spacing w:line="280" w:lineRule="exact"/>
        <w:jc w:val="both"/>
      </w:pPr>
      <w:r w:rsidRPr="00FD0651">
        <w:t>Færdsel omkring bygninger giver anledning til støv, ligesom der kommer støv ud i omgivelserne med ventilationsluft. Afstand til naboer er så stor</w:t>
      </w:r>
      <w:r w:rsidR="00423534">
        <w:t>,</w:t>
      </w:r>
      <w:r w:rsidRPr="00FD0651">
        <w:t xml:space="preserve"> at der ikke vurderes at være problemer med støv i ansøgt drift.</w:t>
      </w:r>
    </w:p>
    <w:p w14:paraId="2265A0A1" w14:textId="77777777" w:rsidR="00FD0651" w:rsidRPr="00FD0651" w:rsidRDefault="00FD0651" w:rsidP="00FD0651">
      <w:pPr>
        <w:spacing w:line="280" w:lineRule="exact"/>
        <w:jc w:val="both"/>
      </w:pPr>
    </w:p>
    <w:p w14:paraId="2FD012FC" w14:textId="77777777" w:rsidR="00FD0651" w:rsidRPr="00FD0651" w:rsidRDefault="00FD0651" w:rsidP="00FD0651">
      <w:pPr>
        <w:spacing w:line="280" w:lineRule="exact"/>
        <w:jc w:val="both"/>
      </w:pPr>
      <w:r w:rsidRPr="00FD0651">
        <w:t xml:space="preserve">Der kan opstå støvgener i forbindelse med indblæsning af foder, hvilket dog vurderes at være af meget begrænset omfang. </w:t>
      </w:r>
    </w:p>
    <w:p w14:paraId="5A6CBB6F" w14:textId="77777777" w:rsidR="001A40A9" w:rsidRPr="006A5E21" w:rsidRDefault="001A40A9" w:rsidP="001A40A9">
      <w:pPr>
        <w:spacing w:line="280" w:lineRule="exact"/>
        <w:jc w:val="both"/>
      </w:pPr>
    </w:p>
    <w:p w14:paraId="185F841E" w14:textId="77777777" w:rsidR="001A40A9" w:rsidRPr="006A5E21" w:rsidRDefault="001A40A9" w:rsidP="001A40A9">
      <w:pPr>
        <w:spacing w:line="280" w:lineRule="exact"/>
        <w:rPr>
          <w:b/>
          <w:i/>
        </w:rPr>
      </w:pPr>
      <w:r w:rsidRPr="006A5E21">
        <w:rPr>
          <w:b/>
          <w:i/>
        </w:rPr>
        <w:t>Kommunen vurder</w:t>
      </w:r>
      <w:r>
        <w:rPr>
          <w:b/>
          <w:i/>
        </w:rPr>
        <w:t>er</w:t>
      </w:r>
    </w:p>
    <w:p w14:paraId="235C30DE" w14:textId="77777777" w:rsidR="001A40A9" w:rsidRPr="006A5E21" w:rsidRDefault="001A40A9" w:rsidP="001A40A9">
      <w:pPr>
        <w:spacing w:line="280" w:lineRule="exact"/>
      </w:pPr>
      <w:r w:rsidRPr="001400B9">
        <w:t>Ikast-Brande Kommune vurderer, at eventuel støvafgivelse fra produktionsanlægget ikke vil medføre væsentlige gener ved nabobeboelser og uden for bedriftens arealer i øvrigt.</w:t>
      </w:r>
    </w:p>
    <w:p w14:paraId="22CB7071" w14:textId="77777777" w:rsidR="001A40A9" w:rsidRPr="006A5E21" w:rsidRDefault="001A40A9" w:rsidP="001A40A9">
      <w:pPr>
        <w:pStyle w:val="Overskrift3"/>
        <w:spacing w:line="280" w:lineRule="exact"/>
        <w:rPr>
          <w:rFonts w:ascii="Verdana" w:hAnsi="Verdana"/>
          <w:b/>
          <w:sz w:val="22"/>
          <w:u w:val="none"/>
        </w:rPr>
      </w:pPr>
      <w:bookmarkStart w:id="226" w:name="_Toc406160920"/>
      <w:r w:rsidRPr="006A5E21">
        <w:rPr>
          <w:rFonts w:ascii="Verdana" w:hAnsi="Verdana"/>
          <w:b/>
          <w:sz w:val="22"/>
          <w:u w:val="none"/>
        </w:rPr>
        <w:t>2.7.9. Støj</w:t>
      </w:r>
      <w:bookmarkEnd w:id="226"/>
    </w:p>
    <w:p w14:paraId="71A576F0" w14:textId="77777777" w:rsidR="001A40A9" w:rsidRPr="006A5E21" w:rsidRDefault="001A40A9" w:rsidP="001A40A9">
      <w:pPr>
        <w:spacing w:line="280" w:lineRule="exact"/>
        <w:rPr>
          <w:b/>
          <w:i/>
        </w:rPr>
      </w:pPr>
      <w:r w:rsidRPr="006A5E21">
        <w:rPr>
          <w:b/>
          <w:i/>
        </w:rPr>
        <w:t>Ansøgers oplysninger</w:t>
      </w:r>
    </w:p>
    <w:p w14:paraId="023671E3" w14:textId="15CBE5CA" w:rsidR="00FD0651" w:rsidRPr="00FD0651" w:rsidRDefault="00FD0651" w:rsidP="00FD0651">
      <w:pPr>
        <w:autoSpaceDE w:val="0"/>
        <w:autoSpaceDN w:val="0"/>
        <w:adjustRightInd w:val="0"/>
        <w:spacing w:line="280" w:lineRule="exact"/>
        <w:rPr>
          <w:lang w:eastAsia="da-DK"/>
        </w:rPr>
      </w:pPr>
      <w:r w:rsidRPr="00FD0651">
        <w:rPr>
          <w:lang w:eastAsia="da-DK"/>
        </w:rPr>
        <w:t>Der vil forekomme støj i forbindelse med aflæsning og indblæsning af foder 1-2 gange per uge i ansøgt drift. Det varer ca. 30 minutter per levering. Der kan yderligere forekomme støj fra ventilationen hele året.</w:t>
      </w:r>
      <w:r w:rsidR="00AA3CEE">
        <w:rPr>
          <w:lang w:eastAsia="da-DK"/>
        </w:rPr>
        <w:t xml:space="preserve"> </w:t>
      </w:r>
      <w:r w:rsidRPr="00FD0651">
        <w:rPr>
          <w:lang w:eastAsia="da-DK"/>
        </w:rPr>
        <w:t xml:space="preserve">Ventilation af staldanlæg kan være kilde til støj, hovedsageligt i sommerperioden hvor ventilationsbehovet er størst. </w:t>
      </w:r>
    </w:p>
    <w:p w14:paraId="7DBBBA99" w14:textId="77777777" w:rsidR="00FD0651" w:rsidRPr="00FD0651" w:rsidRDefault="00FD0651" w:rsidP="00FD0651">
      <w:pPr>
        <w:autoSpaceDE w:val="0"/>
        <w:autoSpaceDN w:val="0"/>
        <w:adjustRightInd w:val="0"/>
        <w:spacing w:line="280" w:lineRule="exact"/>
        <w:rPr>
          <w:lang w:eastAsia="da-DK"/>
        </w:rPr>
      </w:pPr>
    </w:p>
    <w:p w14:paraId="25F27513" w14:textId="77777777" w:rsidR="00FD0651" w:rsidRPr="00FD0651" w:rsidRDefault="00FD0651" w:rsidP="00FD0651">
      <w:pPr>
        <w:autoSpaceDE w:val="0"/>
        <w:autoSpaceDN w:val="0"/>
        <w:adjustRightInd w:val="0"/>
        <w:spacing w:line="280" w:lineRule="exact"/>
        <w:rPr>
          <w:lang w:eastAsia="da-DK"/>
        </w:rPr>
      </w:pPr>
      <w:r w:rsidRPr="00FD0651">
        <w:rPr>
          <w:lang w:eastAsia="da-DK"/>
        </w:rPr>
        <w:t xml:space="preserve">Øvrige støjkilder er kørsel med landbrugsmaskiner, til- og frakørsel af foder, æg og dyr. </w:t>
      </w:r>
    </w:p>
    <w:p w14:paraId="61821D43" w14:textId="77777777" w:rsidR="00FD0651" w:rsidRPr="00FD0651" w:rsidRDefault="00FD0651" w:rsidP="00FD0651">
      <w:pPr>
        <w:autoSpaceDE w:val="0"/>
        <w:autoSpaceDN w:val="0"/>
        <w:adjustRightInd w:val="0"/>
        <w:spacing w:line="280" w:lineRule="exact"/>
        <w:rPr>
          <w:lang w:eastAsia="da-DK"/>
        </w:rPr>
      </w:pPr>
    </w:p>
    <w:p w14:paraId="57A9787E" w14:textId="77777777" w:rsidR="00FD0651" w:rsidRPr="00FD0651" w:rsidRDefault="00FD0651" w:rsidP="00FD0651">
      <w:pPr>
        <w:autoSpaceDE w:val="0"/>
        <w:autoSpaceDN w:val="0"/>
        <w:adjustRightInd w:val="0"/>
        <w:spacing w:line="280" w:lineRule="exact"/>
        <w:rPr>
          <w:i/>
          <w:lang w:eastAsia="da-DK"/>
        </w:rPr>
      </w:pPr>
      <w:r w:rsidRPr="00FD0651">
        <w:rPr>
          <w:i/>
          <w:lang w:eastAsia="da-DK"/>
        </w:rPr>
        <w:t>Støjkildetiltag</w:t>
      </w:r>
    </w:p>
    <w:p w14:paraId="1B805BDB" w14:textId="00C399E9" w:rsidR="00FD0651" w:rsidRPr="00FD0651" w:rsidRDefault="00FD0651" w:rsidP="00FD0651">
      <w:pPr>
        <w:autoSpaceDE w:val="0"/>
        <w:autoSpaceDN w:val="0"/>
        <w:adjustRightInd w:val="0"/>
        <w:spacing w:line="280" w:lineRule="exact"/>
        <w:rPr>
          <w:lang w:eastAsia="da-DK"/>
        </w:rPr>
      </w:pPr>
      <w:r w:rsidRPr="00FD0651">
        <w:rPr>
          <w:lang w:eastAsia="da-DK"/>
        </w:rPr>
        <w:t>Ventilationen er frekvensstyret og tilkoblet en automatisk styringsenhed, der sikrer mod overventilation af staldene. Det ventilationssystem</w:t>
      </w:r>
      <w:r w:rsidR="00423534">
        <w:rPr>
          <w:lang w:eastAsia="da-DK"/>
        </w:rPr>
        <w:t>,</w:t>
      </w:r>
      <w:r w:rsidRPr="00FD0651">
        <w:rPr>
          <w:lang w:eastAsia="da-DK"/>
        </w:rPr>
        <w:t xml:space="preserve"> som forventes at blive installeret</w:t>
      </w:r>
      <w:r w:rsidR="00423534">
        <w:rPr>
          <w:lang w:eastAsia="da-DK"/>
        </w:rPr>
        <w:t>,</w:t>
      </w:r>
      <w:r w:rsidRPr="00FD0651">
        <w:rPr>
          <w:lang w:eastAsia="da-DK"/>
        </w:rPr>
        <w:t xml:space="preserve"> forventes ikke at give anledning til støj</w:t>
      </w:r>
      <w:r w:rsidR="00423534">
        <w:rPr>
          <w:lang w:eastAsia="da-DK"/>
        </w:rPr>
        <w:t>,</w:t>
      </w:r>
      <w:r w:rsidRPr="00FD0651">
        <w:rPr>
          <w:lang w:eastAsia="da-DK"/>
        </w:rPr>
        <w:t xml:space="preserve"> som overstiger de gældende grænseværdier. </w:t>
      </w:r>
    </w:p>
    <w:p w14:paraId="2650B17C" w14:textId="77777777" w:rsidR="00FD0651" w:rsidRPr="00FD0651" w:rsidRDefault="00FD0651" w:rsidP="00FD0651">
      <w:pPr>
        <w:autoSpaceDE w:val="0"/>
        <w:autoSpaceDN w:val="0"/>
        <w:adjustRightInd w:val="0"/>
        <w:spacing w:line="280" w:lineRule="exact"/>
        <w:rPr>
          <w:lang w:eastAsia="da-DK"/>
        </w:rPr>
      </w:pPr>
    </w:p>
    <w:p w14:paraId="00B59C1F" w14:textId="48340A5F" w:rsidR="00FD0651" w:rsidRPr="00FD0651" w:rsidRDefault="00FD0651" w:rsidP="00FD0651">
      <w:pPr>
        <w:autoSpaceDE w:val="0"/>
        <w:autoSpaceDN w:val="0"/>
        <w:adjustRightInd w:val="0"/>
        <w:spacing w:line="280" w:lineRule="exact"/>
        <w:rPr>
          <w:lang w:eastAsia="da-DK"/>
        </w:rPr>
      </w:pPr>
      <w:r w:rsidRPr="00FD0651">
        <w:rPr>
          <w:lang w:eastAsia="da-DK"/>
        </w:rPr>
        <w:t>Leverance af foder og dyr og afhentning af æg foregår så vidt mulig tidsrummet 7.00-18.00 på hverdage.</w:t>
      </w:r>
    </w:p>
    <w:p w14:paraId="2DF60ABC" w14:textId="77777777" w:rsidR="001A40A9" w:rsidRPr="006A5E21" w:rsidRDefault="001A40A9" w:rsidP="001A40A9">
      <w:pPr>
        <w:autoSpaceDE w:val="0"/>
        <w:autoSpaceDN w:val="0"/>
        <w:adjustRightInd w:val="0"/>
        <w:spacing w:line="280" w:lineRule="exact"/>
      </w:pPr>
    </w:p>
    <w:p w14:paraId="530692DB" w14:textId="77777777" w:rsidR="001A40A9" w:rsidRPr="006A5E21" w:rsidRDefault="001A40A9" w:rsidP="001A40A9">
      <w:pPr>
        <w:spacing w:line="280" w:lineRule="exact"/>
        <w:rPr>
          <w:b/>
          <w:i/>
        </w:rPr>
      </w:pPr>
      <w:r w:rsidRPr="006A5E21">
        <w:rPr>
          <w:b/>
          <w:i/>
        </w:rPr>
        <w:t>Kommunen vurder</w:t>
      </w:r>
      <w:r>
        <w:rPr>
          <w:b/>
          <w:i/>
        </w:rPr>
        <w:t>er</w:t>
      </w:r>
    </w:p>
    <w:p w14:paraId="3E3CBD1E" w14:textId="7C26811B" w:rsidR="001A40A9" w:rsidRPr="006A5E21" w:rsidRDefault="001A40A9" w:rsidP="001A40A9">
      <w:pPr>
        <w:spacing w:line="280" w:lineRule="exact"/>
      </w:pPr>
      <w:r w:rsidRPr="001400B9">
        <w:t xml:space="preserve">Ikast-Brande Kommune vurderer, at støjafgivelsen fra husdyrbrugets produktionsanlæg generelt vil være lav. Eventuel støj fra bedriftens interne transporter samt støj fra de forskellige transporter til og fra anlægget, må forventes at blive mere hyppigt forekommende i takt med, at antallet af transporter øges i forbindelse med produktionsudvidelsen – se afsnit 2.7.11. Transporter til og fra anlægget. Ikast-Brande Kommune vurderer, at støjen fra produktionsanlægget med tilknyttede aktiviteter generelt ikke vil give anledning til væsentlige støjgener ved de omkringliggende nabobeboelser. Såfremt der indkommer </w:t>
      </w:r>
      <w:r w:rsidR="004C5C66" w:rsidRPr="001400B9">
        <w:t xml:space="preserve">velbegrundede </w:t>
      </w:r>
      <w:r w:rsidRPr="001400B9">
        <w:t>klager over støj fra produktionsanlægget med tilknyttede aktiviteter, og kommunen vurderer, at der er tale om væsentlige støjgener, skal der indsendes dokumentation for, hvorvidt de specifik</w:t>
      </w:r>
      <w:r w:rsidR="001400B9" w:rsidRPr="001400B9">
        <w:t xml:space="preserve">ke krav, som fremgår af vilkår </w:t>
      </w:r>
      <w:r w:rsidRPr="001400B9">
        <w:t>4.1., er overholdt.</w:t>
      </w:r>
    </w:p>
    <w:p w14:paraId="3B2FEE68" w14:textId="77777777" w:rsidR="001A40A9" w:rsidRPr="006A5E21" w:rsidRDefault="001A40A9" w:rsidP="001A40A9">
      <w:pPr>
        <w:pStyle w:val="Overskrift3"/>
        <w:spacing w:line="280" w:lineRule="exact"/>
        <w:rPr>
          <w:rFonts w:ascii="Verdana" w:hAnsi="Verdana"/>
          <w:b/>
          <w:sz w:val="22"/>
          <w:u w:val="none"/>
        </w:rPr>
      </w:pPr>
      <w:bookmarkStart w:id="227" w:name="_Toc406160921"/>
      <w:r w:rsidRPr="006A5E21">
        <w:rPr>
          <w:rFonts w:ascii="Verdana" w:hAnsi="Verdana"/>
          <w:b/>
          <w:sz w:val="22"/>
          <w:u w:val="none"/>
        </w:rPr>
        <w:lastRenderedPageBreak/>
        <w:t>2.7.10. Lys</w:t>
      </w:r>
      <w:bookmarkEnd w:id="227"/>
    </w:p>
    <w:p w14:paraId="38D9E2B3" w14:textId="77777777" w:rsidR="001A40A9" w:rsidRPr="006A5E21" w:rsidRDefault="001A40A9" w:rsidP="001A40A9">
      <w:pPr>
        <w:spacing w:line="280" w:lineRule="exact"/>
        <w:rPr>
          <w:b/>
          <w:i/>
        </w:rPr>
      </w:pPr>
      <w:r w:rsidRPr="006A5E21">
        <w:rPr>
          <w:b/>
          <w:i/>
        </w:rPr>
        <w:t>Ansøgers oplysninger</w:t>
      </w:r>
    </w:p>
    <w:p w14:paraId="522C269B" w14:textId="77777777" w:rsidR="004D3174" w:rsidRPr="004D3174" w:rsidRDefault="004D3174" w:rsidP="004D3174">
      <w:pPr>
        <w:spacing w:line="280" w:lineRule="exact"/>
      </w:pPr>
      <w:r w:rsidRPr="004D3174">
        <w:t xml:space="preserve">Der er installeret lysstyring, således at lyset ikke er tændt unødigt. Der er desuden installeret lysdæmpning, således effektforbruget reduceres yderligere. </w:t>
      </w:r>
      <w:r w:rsidRPr="004D3174">
        <w:br/>
        <w:t xml:space="preserve">Staldene har lamper ved forrummets indgangsparti, samt større lysarmaturer ved porte som kun anvendes ved ind- og udsætning af dyr. Staldene er uden vinduer eller lysplader i taget, ventilations åbninger er ligeledes lystætte. Der forventes derfor ikke en væsentlig fjernvirkning af belysningen på ejendommen. </w:t>
      </w:r>
    </w:p>
    <w:p w14:paraId="775717FA" w14:textId="77777777" w:rsidR="001A40A9" w:rsidRPr="006A5E21" w:rsidRDefault="001A40A9" w:rsidP="001A40A9">
      <w:pPr>
        <w:spacing w:line="280" w:lineRule="exact"/>
      </w:pPr>
    </w:p>
    <w:p w14:paraId="633FB7CC" w14:textId="77777777" w:rsidR="001A40A9" w:rsidRPr="006A5E21" w:rsidRDefault="001A40A9" w:rsidP="001A40A9">
      <w:pPr>
        <w:spacing w:line="280" w:lineRule="exact"/>
        <w:rPr>
          <w:b/>
          <w:i/>
        </w:rPr>
      </w:pPr>
      <w:r w:rsidRPr="006A5E21">
        <w:rPr>
          <w:b/>
          <w:i/>
        </w:rPr>
        <w:t>Kommunen vurder</w:t>
      </w:r>
      <w:r>
        <w:rPr>
          <w:b/>
          <w:i/>
        </w:rPr>
        <w:t>er</w:t>
      </w:r>
    </w:p>
    <w:p w14:paraId="1E7AEF31" w14:textId="77777777" w:rsidR="001A40A9" w:rsidRPr="006A5E21" w:rsidRDefault="001A40A9" w:rsidP="001A40A9">
      <w:pPr>
        <w:spacing w:line="280" w:lineRule="exact"/>
      </w:pPr>
      <w:r w:rsidRPr="001400B9">
        <w:t>Ikast-Brande Kommune vurderer på baggrund af det oplyste, at anvendelsen af lys i forbindelse med husdyrbrugets produktionsanlæg ikke vil være til væsentlig gene for nabobeboelser og omgivelserne i øvrigt.</w:t>
      </w:r>
    </w:p>
    <w:p w14:paraId="6D36FBB9" w14:textId="77777777" w:rsidR="001A40A9" w:rsidRPr="006A5E21" w:rsidRDefault="001A40A9" w:rsidP="001A40A9">
      <w:pPr>
        <w:pStyle w:val="Overskrift3"/>
        <w:spacing w:line="280" w:lineRule="exact"/>
        <w:rPr>
          <w:rFonts w:ascii="Verdana" w:hAnsi="Verdana"/>
          <w:b/>
          <w:sz w:val="22"/>
          <w:u w:val="none"/>
        </w:rPr>
      </w:pPr>
      <w:bookmarkStart w:id="228" w:name="_Toc406160922"/>
      <w:r w:rsidRPr="006A5E21">
        <w:rPr>
          <w:rFonts w:ascii="Verdana" w:hAnsi="Verdana"/>
          <w:b/>
          <w:sz w:val="22"/>
          <w:u w:val="none"/>
        </w:rPr>
        <w:t>2.7.11. Transporter til og fra anlægget</w:t>
      </w:r>
      <w:bookmarkEnd w:id="228"/>
    </w:p>
    <w:p w14:paraId="7163C8A3" w14:textId="77777777" w:rsidR="001A40A9" w:rsidRPr="006A5E21" w:rsidRDefault="001A40A9" w:rsidP="001A40A9">
      <w:pPr>
        <w:spacing w:line="280" w:lineRule="exact"/>
        <w:rPr>
          <w:b/>
          <w:i/>
        </w:rPr>
      </w:pPr>
      <w:r w:rsidRPr="006A5E21">
        <w:rPr>
          <w:b/>
          <w:i/>
        </w:rPr>
        <w:t>Ansøgers oplysninger</w:t>
      </w:r>
    </w:p>
    <w:p w14:paraId="44D5817C" w14:textId="77777777" w:rsidR="004D3174" w:rsidRPr="004D3174" w:rsidRDefault="004D3174" w:rsidP="004D3174">
      <w:pPr>
        <w:spacing w:line="280" w:lineRule="exact"/>
      </w:pPr>
      <w:r w:rsidRPr="004D3174">
        <w:t>Transporter forekommer hovedsagligt i forbindelse med levering af foder og andre forbrugsstoffer, afhentning af æg og husdyrgødning, levering og afhentning af dyr. Transporterne foregår af nedenstående oversigt.</w:t>
      </w:r>
    </w:p>
    <w:p w14:paraId="6E960A9E" w14:textId="77777777" w:rsidR="001A40A9" w:rsidRPr="006A5E21" w:rsidRDefault="001A40A9" w:rsidP="001A40A9">
      <w:pPr>
        <w:spacing w:line="280" w:lineRule="exact"/>
      </w:pPr>
    </w:p>
    <w:p w14:paraId="0AA00F68" w14:textId="3C6C9005" w:rsidR="001A40A9" w:rsidRDefault="001A40A9" w:rsidP="007F6F58">
      <w:pPr>
        <w:spacing w:line="280" w:lineRule="exact"/>
      </w:pPr>
      <w:r w:rsidRPr="006A5E21">
        <w:rPr>
          <w:b/>
          <w:bCs/>
        </w:rPr>
        <w:t xml:space="preserve">Tabel 10. </w:t>
      </w:r>
      <w:r w:rsidRPr="006A5E21">
        <w:t>Samlet oversigt over det årlige antal transporter samt transporttype</w:t>
      </w:r>
    </w:p>
    <w:p w14:paraId="6F9E8DA0" w14:textId="77777777" w:rsidR="007F6F58" w:rsidRPr="00137CD0" w:rsidRDefault="007F6F58" w:rsidP="007F6F58">
      <w:pPr>
        <w:jc w:val="both"/>
        <w:rPr>
          <w:highlight w:val="lightGray"/>
        </w:rPr>
      </w:pPr>
    </w:p>
    <w:tbl>
      <w:tblPr>
        <w:tblW w:w="592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369"/>
        <w:gridCol w:w="2551"/>
      </w:tblGrid>
      <w:tr w:rsidR="007F6F58" w:rsidRPr="00A1045C" w14:paraId="2AFEFEF0" w14:textId="77777777" w:rsidTr="00A55D5D">
        <w:tc>
          <w:tcPr>
            <w:tcW w:w="3369" w:type="dxa"/>
            <w:tcBorders>
              <w:top w:val="single" w:sz="12" w:space="0" w:color="auto"/>
              <w:bottom w:val="single" w:sz="4" w:space="0" w:color="auto"/>
            </w:tcBorders>
            <w:shd w:val="clear" w:color="auto" w:fill="E0E0E0"/>
            <w:vAlign w:val="center"/>
          </w:tcPr>
          <w:p w14:paraId="30AC1C8D" w14:textId="77777777" w:rsidR="007F6F58" w:rsidRPr="00A1045C" w:rsidRDefault="007F6F58" w:rsidP="00A55D5D">
            <w:r w:rsidRPr="00A1045C">
              <w:rPr>
                <w:bCs/>
              </w:rPr>
              <w:t>Transporter pr. år</w:t>
            </w:r>
          </w:p>
        </w:tc>
        <w:tc>
          <w:tcPr>
            <w:tcW w:w="2551" w:type="dxa"/>
            <w:tcBorders>
              <w:top w:val="single" w:sz="12" w:space="0" w:color="auto"/>
              <w:bottom w:val="single" w:sz="4" w:space="0" w:color="auto"/>
            </w:tcBorders>
            <w:shd w:val="clear" w:color="auto" w:fill="E0E0E0"/>
            <w:vAlign w:val="center"/>
          </w:tcPr>
          <w:p w14:paraId="55D01694" w14:textId="77777777" w:rsidR="007F6F58" w:rsidRPr="008A361B" w:rsidRDefault="007F6F58" w:rsidP="00A55D5D">
            <w:r w:rsidRPr="008A361B">
              <w:t>Ansøgt drift</w:t>
            </w:r>
          </w:p>
        </w:tc>
      </w:tr>
      <w:tr w:rsidR="007F6F58" w:rsidRPr="00A1045C" w14:paraId="26C28D95" w14:textId="77777777" w:rsidTr="00A55D5D">
        <w:tc>
          <w:tcPr>
            <w:tcW w:w="3369" w:type="dxa"/>
            <w:vAlign w:val="center"/>
          </w:tcPr>
          <w:p w14:paraId="1387087E" w14:textId="77777777" w:rsidR="007F6F58" w:rsidRPr="00A1045C" w:rsidRDefault="007F6F58" w:rsidP="00A55D5D">
            <w:r w:rsidRPr="00A1045C">
              <w:t>1. Levering af foder</w:t>
            </w:r>
          </w:p>
        </w:tc>
        <w:tc>
          <w:tcPr>
            <w:tcW w:w="2551" w:type="dxa"/>
            <w:vAlign w:val="center"/>
          </w:tcPr>
          <w:p w14:paraId="3E5D924E" w14:textId="77777777" w:rsidR="007F6F58" w:rsidRPr="008A361B" w:rsidRDefault="007F6F58" w:rsidP="00A55D5D">
            <w:r w:rsidRPr="008A361B">
              <w:t>52</w:t>
            </w:r>
          </w:p>
        </w:tc>
      </w:tr>
      <w:tr w:rsidR="007F6F58" w:rsidRPr="00A1045C" w14:paraId="3698B6A3" w14:textId="77777777" w:rsidTr="00A55D5D">
        <w:tc>
          <w:tcPr>
            <w:tcW w:w="3369" w:type="dxa"/>
            <w:tcBorders>
              <w:top w:val="single" w:sz="4" w:space="0" w:color="auto"/>
            </w:tcBorders>
            <w:vAlign w:val="center"/>
          </w:tcPr>
          <w:p w14:paraId="10BE5F67" w14:textId="77777777" w:rsidR="007F6F58" w:rsidRPr="00A1045C" w:rsidRDefault="007F6F58" w:rsidP="00A55D5D">
            <w:r w:rsidRPr="00A1045C">
              <w:rPr>
                <w:bCs/>
              </w:rPr>
              <w:t>2. Levende dyr</w:t>
            </w:r>
          </w:p>
        </w:tc>
        <w:tc>
          <w:tcPr>
            <w:tcW w:w="2551" w:type="dxa"/>
            <w:tcBorders>
              <w:top w:val="single" w:sz="4" w:space="0" w:color="auto"/>
            </w:tcBorders>
            <w:vAlign w:val="center"/>
          </w:tcPr>
          <w:p w14:paraId="725EB6D3" w14:textId="77777777" w:rsidR="007F6F58" w:rsidRPr="008A361B" w:rsidRDefault="007F6F58" w:rsidP="00A55D5D">
            <w:r w:rsidRPr="008A361B">
              <w:t>6</w:t>
            </w:r>
          </w:p>
        </w:tc>
      </w:tr>
      <w:tr w:rsidR="007F6F58" w:rsidRPr="00A1045C" w14:paraId="1577030D" w14:textId="77777777" w:rsidTr="00A55D5D">
        <w:tc>
          <w:tcPr>
            <w:tcW w:w="3369" w:type="dxa"/>
            <w:vAlign w:val="center"/>
          </w:tcPr>
          <w:p w14:paraId="1BA359F8" w14:textId="77777777" w:rsidR="007F6F58" w:rsidRPr="00A1045C" w:rsidRDefault="007F6F58" w:rsidP="00A55D5D">
            <w:r>
              <w:t>3</w:t>
            </w:r>
            <w:r w:rsidRPr="00A1045C">
              <w:t>. Afhentning af æg / lev. Emballage</w:t>
            </w:r>
          </w:p>
        </w:tc>
        <w:tc>
          <w:tcPr>
            <w:tcW w:w="2551" w:type="dxa"/>
            <w:vAlign w:val="center"/>
          </w:tcPr>
          <w:p w14:paraId="64BF2EE5" w14:textId="77777777" w:rsidR="007F6F58" w:rsidRPr="008A361B" w:rsidRDefault="007F6F58" w:rsidP="00A55D5D">
            <w:r w:rsidRPr="008A361B">
              <w:t>100</w:t>
            </w:r>
          </w:p>
        </w:tc>
      </w:tr>
      <w:tr w:rsidR="007F6F58" w:rsidRPr="00A1045C" w14:paraId="543C1CD0" w14:textId="77777777" w:rsidTr="00A55D5D">
        <w:tc>
          <w:tcPr>
            <w:tcW w:w="3369" w:type="dxa"/>
            <w:vAlign w:val="center"/>
          </w:tcPr>
          <w:p w14:paraId="11BCC6DE" w14:textId="77777777" w:rsidR="007F6F58" w:rsidRPr="00A1045C" w:rsidRDefault="007F6F58" w:rsidP="00A55D5D">
            <w:r>
              <w:t>4</w:t>
            </w:r>
            <w:r w:rsidRPr="00A1045C">
              <w:t xml:space="preserve">. Døde dyr </w:t>
            </w:r>
          </w:p>
        </w:tc>
        <w:tc>
          <w:tcPr>
            <w:tcW w:w="2551" w:type="dxa"/>
            <w:vAlign w:val="center"/>
          </w:tcPr>
          <w:p w14:paraId="1225EE85" w14:textId="77777777" w:rsidR="007F6F58" w:rsidRPr="008A361B" w:rsidRDefault="007F6F58" w:rsidP="00A55D5D">
            <w:r w:rsidRPr="008A361B">
              <w:t>17</w:t>
            </w:r>
          </w:p>
        </w:tc>
      </w:tr>
      <w:tr w:rsidR="007F6F58" w:rsidRPr="00A1045C" w14:paraId="6B3A4826" w14:textId="77777777" w:rsidTr="00A55D5D">
        <w:tc>
          <w:tcPr>
            <w:tcW w:w="3369" w:type="dxa"/>
            <w:vAlign w:val="center"/>
          </w:tcPr>
          <w:p w14:paraId="212A2FC1" w14:textId="77777777" w:rsidR="007F6F58" w:rsidRPr="00A1045C" w:rsidRDefault="007F6F58" w:rsidP="00A55D5D">
            <w:r>
              <w:t>5</w:t>
            </w:r>
            <w:r w:rsidRPr="00A1045C">
              <w:t xml:space="preserve">. Husdyrgødning til </w:t>
            </w:r>
            <w:r>
              <w:t>NFG Nature Energy Månsson A/S</w:t>
            </w:r>
          </w:p>
        </w:tc>
        <w:tc>
          <w:tcPr>
            <w:tcW w:w="2551" w:type="dxa"/>
            <w:vAlign w:val="center"/>
          </w:tcPr>
          <w:p w14:paraId="6A76D0EF" w14:textId="37A7E039" w:rsidR="007F6F58" w:rsidRPr="008A361B" w:rsidRDefault="004D3174" w:rsidP="00A55D5D">
            <w:r>
              <w:t>106</w:t>
            </w:r>
          </w:p>
        </w:tc>
      </w:tr>
      <w:tr w:rsidR="007F6F58" w:rsidRPr="00A1045C" w14:paraId="0FF1552A" w14:textId="77777777" w:rsidTr="00A55D5D">
        <w:tc>
          <w:tcPr>
            <w:tcW w:w="3369" w:type="dxa"/>
            <w:vAlign w:val="center"/>
          </w:tcPr>
          <w:p w14:paraId="35EEC627" w14:textId="77777777" w:rsidR="007F6F58" w:rsidRPr="00A1045C" w:rsidRDefault="007F6F58" w:rsidP="00A55D5D">
            <w:r>
              <w:t>6. Dagrenovation</w:t>
            </w:r>
          </w:p>
        </w:tc>
        <w:tc>
          <w:tcPr>
            <w:tcW w:w="2551" w:type="dxa"/>
            <w:vAlign w:val="center"/>
          </w:tcPr>
          <w:p w14:paraId="243492D2" w14:textId="77777777" w:rsidR="007F6F58" w:rsidRPr="008A361B" w:rsidRDefault="007F6F58" w:rsidP="00A55D5D">
            <w:r w:rsidRPr="008A361B">
              <w:t>12</w:t>
            </w:r>
          </w:p>
        </w:tc>
      </w:tr>
      <w:tr w:rsidR="007F6F58" w:rsidRPr="00A1045C" w14:paraId="7E57AD62" w14:textId="77777777" w:rsidTr="00A55D5D">
        <w:tc>
          <w:tcPr>
            <w:tcW w:w="3369" w:type="dxa"/>
            <w:vAlign w:val="center"/>
          </w:tcPr>
          <w:p w14:paraId="385CDBB0" w14:textId="77777777" w:rsidR="007F6F58" w:rsidRPr="00A1045C" w:rsidRDefault="007F6F58" w:rsidP="00A55D5D">
            <w:r w:rsidRPr="00A1045C">
              <w:t>I alt</w:t>
            </w:r>
          </w:p>
        </w:tc>
        <w:tc>
          <w:tcPr>
            <w:tcW w:w="2551" w:type="dxa"/>
            <w:vAlign w:val="center"/>
          </w:tcPr>
          <w:p w14:paraId="5D64C7F3" w14:textId="3549CD6E" w:rsidR="007F6F58" w:rsidRPr="008A361B" w:rsidRDefault="004D3174" w:rsidP="00A55D5D">
            <w:pPr>
              <w:rPr>
                <w:b/>
              </w:rPr>
            </w:pPr>
            <w:r>
              <w:rPr>
                <w:b/>
              </w:rPr>
              <w:t>293</w:t>
            </w:r>
          </w:p>
        </w:tc>
      </w:tr>
    </w:tbl>
    <w:p w14:paraId="79CA5128" w14:textId="77777777" w:rsidR="004D3174" w:rsidRDefault="004D3174" w:rsidP="004D3174"/>
    <w:p w14:paraId="5ABD66F1" w14:textId="467FB1E9" w:rsidR="004D3174" w:rsidRPr="004D3174" w:rsidRDefault="004D3174" w:rsidP="00532FE3">
      <w:pPr>
        <w:spacing w:line="280" w:lineRule="exact"/>
      </w:pPr>
      <w:r w:rsidRPr="004D3174">
        <w:t xml:space="preserve">Grundet den nødvendige indretning af hønsehuset med </w:t>
      </w:r>
      <w:proofErr w:type="spellStart"/>
      <w:r w:rsidRPr="004D3174">
        <w:t>ægpakkeri</w:t>
      </w:r>
      <w:proofErr w:type="spellEnd"/>
      <w:r w:rsidRPr="004D3174">
        <w:t xml:space="preserve"> i den ene ende af stalden</w:t>
      </w:r>
      <w:r w:rsidR="001400B9">
        <w:t xml:space="preserve"> </w:t>
      </w:r>
      <w:r w:rsidRPr="004D3174">
        <w:t xml:space="preserve">(sydlige ende) og gødningsopsamling i den anden ende af stalden (nordlige ende) samt det, at det omkringliggende areal er indhegnet, vil transporter med æg og foder foregå via hovedindkørsel på </w:t>
      </w:r>
      <w:proofErr w:type="spellStart"/>
      <w:r w:rsidRPr="004D3174">
        <w:t>Vesterdamsvej</w:t>
      </w:r>
      <w:proofErr w:type="spellEnd"/>
      <w:r w:rsidRPr="004D3174">
        <w:t xml:space="preserve"> og transporter med husdyrgødning og dyr vil forgå via ny intern transportvej til markvej vest for ejendommen og videre til enten </w:t>
      </w:r>
      <w:proofErr w:type="spellStart"/>
      <w:r w:rsidRPr="004D3174">
        <w:t>Karstoftvej</w:t>
      </w:r>
      <w:proofErr w:type="spellEnd"/>
      <w:r w:rsidRPr="004D3174">
        <w:t xml:space="preserve"> eller </w:t>
      </w:r>
      <w:proofErr w:type="spellStart"/>
      <w:r w:rsidRPr="004D3174">
        <w:t>Vesterdamvej</w:t>
      </w:r>
      <w:proofErr w:type="spellEnd"/>
      <w:r w:rsidRPr="004D3174">
        <w:t>.</w:t>
      </w:r>
    </w:p>
    <w:p w14:paraId="2F23023F" w14:textId="77777777" w:rsidR="004D3174" w:rsidRPr="004D3174" w:rsidRDefault="004D3174" w:rsidP="00532FE3">
      <w:pPr>
        <w:spacing w:line="280" w:lineRule="exact"/>
      </w:pPr>
    </w:p>
    <w:p w14:paraId="6D19E46E" w14:textId="50AD06AA" w:rsidR="004D3174" w:rsidRPr="004D3174" w:rsidRDefault="004D3174" w:rsidP="00532FE3">
      <w:pPr>
        <w:spacing w:line="280" w:lineRule="exact"/>
      </w:pPr>
      <w:r w:rsidRPr="004D3174">
        <w:t xml:space="preserve">Ad 1. Foder leveres ca. en gang hver uge.  </w:t>
      </w:r>
    </w:p>
    <w:p w14:paraId="155D3CFC" w14:textId="77777777" w:rsidR="004D3174" w:rsidRPr="004D3174" w:rsidRDefault="004D3174" w:rsidP="00532FE3">
      <w:pPr>
        <w:spacing w:line="280" w:lineRule="exact"/>
      </w:pPr>
    </w:p>
    <w:p w14:paraId="34F94E1D" w14:textId="77777777" w:rsidR="004D3174" w:rsidRPr="004D3174" w:rsidRDefault="004D3174" w:rsidP="00532FE3">
      <w:pPr>
        <w:spacing w:line="280" w:lineRule="exact"/>
      </w:pPr>
      <w:r w:rsidRPr="004D3174">
        <w:t xml:space="preserve">Ad 2. Produktionen foregår som en alt ind – alt ud produktion. Det betyder at alle hønniker sættes ind på én gang, dyrene leveres i lastbiler uden anhænger. Tilsvarende sker afhentning af høner på én gang, afhentning foregår i lastbiler med anhænger. </w:t>
      </w:r>
    </w:p>
    <w:p w14:paraId="5B367BB6" w14:textId="77777777" w:rsidR="004D3174" w:rsidRPr="004D3174" w:rsidRDefault="004D3174" w:rsidP="00532FE3">
      <w:pPr>
        <w:spacing w:line="280" w:lineRule="exact"/>
      </w:pPr>
    </w:p>
    <w:p w14:paraId="5434D267" w14:textId="77777777" w:rsidR="004D3174" w:rsidRPr="004D3174" w:rsidRDefault="004D3174" w:rsidP="00532FE3">
      <w:pPr>
        <w:spacing w:line="280" w:lineRule="exact"/>
      </w:pPr>
      <w:r w:rsidRPr="004D3174">
        <w:t>Ad 3. Når der hentes æg, leveres der samtidig ny emballage. Det sker cirka hver tredje dag. Det sker som udgangspunkt i hverdagene, men kan forekomme på helligdage.</w:t>
      </w:r>
    </w:p>
    <w:p w14:paraId="097898BB" w14:textId="77777777" w:rsidR="004D3174" w:rsidRPr="004D3174" w:rsidRDefault="004D3174" w:rsidP="00532FE3">
      <w:pPr>
        <w:spacing w:line="280" w:lineRule="exact"/>
      </w:pPr>
    </w:p>
    <w:p w14:paraId="7287F334" w14:textId="77777777" w:rsidR="004D3174" w:rsidRPr="004D3174" w:rsidRDefault="004D3174" w:rsidP="00532FE3">
      <w:pPr>
        <w:spacing w:line="280" w:lineRule="exact"/>
      </w:pPr>
      <w:r w:rsidRPr="004D3174">
        <w:lastRenderedPageBreak/>
        <w:t xml:space="preserve">Ad 4. </w:t>
      </w:r>
      <w:proofErr w:type="spellStart"/>
      <w:r w:rsidRPr="004D3174">
        <w:t>Daka</w:t>
      </w:r>
      <w:proofErr w:type="spellEnd"/>
      <w:r w:rsidRPr="004D3174">
        <w:t xml:space="preserve"> afhenter døde dyr fra lukket container efter behov - ca. en gang hver anden uge.  De gamle høner afhentes af </w:t>
      </w:r>
      <w:proofErr w:type="spellStart"/>
      <w:r w:rsidRPr="004D3174">
        <w:t>Chickpulp</w:t>
      </w:r>
      <w:proofErr w:type="spellEnd"/>
      <w:r w:rsidRPr="004D3174">
        <w:t xml:space="preserve"> </w:t>
      </w:r>
      <w:proofErr w:type="spellStart"/>
      <w:r w:rsidRPr="004D3174">
        <w:t>AmbA</w:t>
      </w:r>
      <w:proofErr w:type="spellEnd"/>
      <w:r w:rsidRPr="004D3174">
        <w:t xml:space="preserve"> ved endt produktionsrunde.</w:t>
      </w:r>
    </w:p>
    <w:p w14:paraId="648A17B6" w14:textId="77777777" w:rsidR="004D3174" w:rsidRPr="004D3174" w:rsidRDefault="004D3174" w:rsidP="00532FE3">
      <w:pPr>
        <w:spacing w:line="280" w:lineRule="exact"/>
      </w:pPr>
    </w:p>
    <w:p w14:paraId="20BC8AD8" w14:textId="7514DB0F" w:rsidR="004D3174" w:rsidRPr="004D3174" w:rsidRDefault="004D3174" w:rsidP="00532FE3">
      <w:pPr>
        <w:spacing w:line="280" w:lineRule="exact"/>
      </w:pPr>
      <w:r w:rsidRPr="004D3174">
        <w:t>Ad 5. Der</w:t>
      </w:r>
      <w:r w:rsidR="001400B9">
        <w:t xml:space="preserve"> vil være to</w:t>
      </w:r>
      <w:r w:rsidRPr="004D3174">
        <w:t xml:space="preserve"> ugentlig</w:t>
      </w:r>
      <w:r w:rsidR="001400B9">
        <w:t>e</w:t>
      </w:r>
      <w:r w:rsidRPr="004D3174">
        <w:t xml:space="preserve"> afhentning</w:t>
      </w:r>
      <w:r w:rsidR="001400B9">
        <w:t>er</w:t>
      </w:r>
      <w:r w:rsidRPr="004D3174">
        <w:t xml:space="preserve"> af husdyrgødning til NFG Nature Energy Månsson A/S. Udskiftning af hønsehold vil bevirke cirka 6 transporter hver 13. måned. Det betyder, at der </w:t>
      </w:r>
      <w:r w:rsidR="001400B9">
        <w:t>gennemsnitligt vil være cirka 112</w:t>
      </w:r>
      <w:r w:rsidRPr="004D3174">
        <w:t xml:space="preserve"> årlige transporter til ejendommen via </w:t>
      </w:r>
      <w:proofErr w:type="spellStart"/>
      <w:r w:rsidRPr="004D3174">
        <w:t>Karstoftvej</w:t>
      </w:r>
      <w:proofErr w:type="spellEnd"/>
      <w:r w:rsidRPr="004D3174">
        <w:t xml:space="preserve">. Det årlige antal transporter via </w:t>
      </w:r>
      <w:proofErr w:type="spellStart"/>
      <w:r w:rsidRPr="004D3174">
        <w:t>Vesterdamvej</w:t>
      </w:r>
      <w:proofErr w:type="spellEnd"/>
      <w:r w:rsidRPr="004D3174">
        <w:t xml:space="preserve"> er estimeret til at være 181, hvilket svarer til en transport hver anden dag.</w:t>
      </w:r>
    </w:p>
    <w:p w14:paraId="7C273F41" w14:textId="77777777" w:rsidR="004D3174" w:rsidRPr="004D3174" w:rsidRDefault="004D3174" w:rsidP="00532FE3">
      <w:pPr>
        <w:spacing w:line="280" w:lineRule="exact"/>
      </w:pPr>
    </w:p>
    <w:p w14:paraId="08B2A910" w14:textId="77777777" w:rsidR="004D3174" w:rsidRPr="004D3174" w:rsidRDefault="004D3174" w:rsidP="00532FE3">
      <w:pPr>
        <w:spacing w:line="280" w:lineRule="exact"/>
      </w:pPr>
      <w:r w:rsidRPr="004D3174">
        <w:t>Tung transport til og fra ejendommen kan ske fra tidlig morgen til sen aften alle ugens dage. Der tilstræbes dog at det sker på hverdage i tidsrummet 7.00 til 18.00.</w:t>
      </w:r>
    </w:p>
    <w:p w14:paraId="04A38F54" w14:textId="77777777" w:rsidR="007F6F58" w:rsidRDefault="007F6F58" w:rsidP="00532FE3">
      <w:pPr>
        <w:spacing w:line="280" w:lineRule="exact"/>
      </w:pPr>
    </w:p>
    <w:p w14:paraId="397BADF2" w14:textId="7570A24C" w:rsidR="001A40A9" w:rsidRPr="006A5E21" w:rsidRDefault="001A40A9" w:rsidP="001A40A9">
      <w:pPr>
        <w:spacing w:line="280" w:lineRule="exact"/>
      </w:pPr>
      <w:r w:rsidRPr="006A5E21">
        <w:t xml:space="preserve">Det samlede antal transporter til og fra produktionsanlægget </w:t>
      </w:r>
      <w:r w:rsidRPr="00532FE3">
        <w:t>øges</w:t>
      </w:r>
      <w:r w:rsidRPr="006A5E21">
        <w:t xml:space="preserve"> med ca. </w:t>
      </w:r>
      <w:r w:rsidR="00403754">
        <w:t>100</w:t>
      </w:r>
      <w:r w:rsidRPr="006A5E21">
        <w:t xml:space="preserve"> % i forbindelse med projektets gennemførelse.</w:t>
      </w:r>
    </w:p>
    <w:p w14:paraId="58CCFA59" w14:textId="77777777" w:rsidR="001A40A9" w:rsidRPr="006A5E21" w:rsidRDefault="001A40A9" w:rsidP="001A40A9">
      <w:pPr>
        <w:spacing w:line="280" w:lineRule="exact"/>
        <w:rPr>
          <w:b/>
        </w:rPr>
      </w:pPr>
    </w:p>
    <w:p w14:paraId="4AAD1594" w14:textId="77777777" w:rsidR="001A40A9" w:rsidRPr="006A5E21" w:rsidRDefault="001A40A9" w:rsidP="001A40A9">
      <w:pPr>
        <w:spacing w:line="280" w:lineRule="exact"/>
        <w:rPr>
          <w:b/>
          <w:i/>
        </w:rPr>
      </w:pPr>
      <w:r w:rsidRPr="006A5E21">
        <w:rPr>
          <w:b/>
          <w:i/>
        </w:rPr>
        <w:t>Kommunen vurder</w:t>
      </w:r>
      <w:r>
        <w:rPr>
          <w:b/>
          <w:i/>
        </w:rPr>
        <w:t>er</w:t>
      </w:r>
    </w:p>
    <w:p w14:paraId="6A62A693" w14:textId="7F646D5D" w:rsidR="00A40DF8" w:rsidRDefault="004347EE" w:rsidP="001A40A9">
      <w:pPr>
        <w:spacing w:line="280" w:lineRule="exact"/>
      </w:pPr>
      <w:r>
        <w:t>Udkørslen med gødning sker via en privat fællesvej</w:t>
      </w:r>
      <w:r w:rsidR="00A40DF8">
        <w:t xml:space="preserve"> (grusvej), som ejer af</w:t>
      </w:r>
      <w:r>
        <w:t xml:space="preserve"> ejendomme har oplyst, at han har færdselsret på. </w:t>
      </w:r>
      <w:r w:rsidR="00A40DF8">
        <w:t>Det er et privatretsligt spørgsmål</w:t>
      </w:r>
      <w:r w:rsidR="00423534">
        <w:t>,</w:t>
      </w:r>
      <w:r w:rsidR="00A40DF8">
        <w:t xml:space="preserve"> hvem der har færdselsret på en privat</w:t>
      </w:r>
      <w:r w:rsidR="00D740FC">
        <w:t>fælles</w:t>
      </w:r>
      <w:r w:rsidR="00A40DF8">
        <w:t>vej.</w:t>
      </w:r>
    </w:p>
    <w:p w14:paraId="36942D59" w14:textId="3F275358" w:rsidR="00A40DF8" w:rsidRDefault="00A40DF8" w:rsidP="001A40A9">
      <w:pPr>
        <w:spacing w:line="280" w:lineRule="exact"/>
      </w:pPr>
      <w:r>
        <w:t>Ejer har desuden oplyst, at han har været i kontakt med de fleste ejere af vejen, som ikke har haft bemærkninger til benyttelsen.</w:t>
      </w:r>
    </w:p>
    <w:p w14:paraId="62B52C03" w14:textId="36643194" w:rsidR="00A40DF8" w:rsidRDefault="00A40DF8" w:rsidP="001A40A9">
      <w:pPr>
        <w:spacing w:line="280" w:lineRule="exact"/>
      </w:pPr>
      <w:r>
        <w:t>Fordelingen af udgifterne til vedlig</w:t>
      </w:r>
      <w:r w:rsidR="008B2AC7">
        <w:t>e</w:t>
      </w:r>
      <w:r>
        <w:t>h</w:t>
      </w:r>
      <w:r w:rsidR="008B2AC7">
        <w:t>oldelse</w:t>
      </w:r>
      <w:r>
        <w:t xml:space="preserve"> </w:t>
      </w:r>
      <w:r w:rsidR="008B2AC7">
        <w:t>a</w:t>
      </w:r>
      <w:r>
        <w:t>f vejen skal aftales indbyrdes imellem parterne.</w:t>
      </w:r>
    </w:p>
    <w:p w14:paraId="625D8E73" w14:textId="77777777" w:rsidR="00A40DF8" w:rsidRDefault="00A40DF8" w:rsidP="001A40A9">
      <w:pPr>
        <w:spacing w:line="280" w:lineRule="exact"/>
      </w:pPr>
    </w:p>
    <w:p w14:paraId="6D21A229" w14:textId="2313E0E5" w:rsidR="001A40A9" w:rsidRPr="006A5E21" w:rsidRDefault="001A40A9" w:rsidP="001A40A9">
      <w:pPr>
        <w:spacing w:line="280" w:lineRule="exact"/>
      </w:pPr>
      <w:r w:rsidRPr="00403754">
        <w:t xml:space="preserve">Ikast-Brande Kommune vurderer på baggrund af det oplyste, at transporterne til og fra husdyrbrugets produktionsanlæg ikke vil være til væsentlig gene for nabobeboelser og omgivelserne i øvrigt, når de </w:t>
      </w:r>
      <w:r w:rsidRPr="00403754">
        <w:rPr>
          <w:rFonts w:cs="Verdana"/>
          <w:color w:val="000000"/>
          <w:lang w:eastAsia="da-DK"/>
        </w:rPr>
        <w:t xml:space="preserve">til enhver tid gældende </w:t>
      </w:r>
      <w:r w:rsidRPr="00403754">
        <w:t>generelle regler og de supplerende vilkår for miljøgodkendelsen overholdes.</w:t>
      </w:r>
    </w:p>
    <w:p w14:paraId="3E56DF1A" w14:textId="77777777" w:rsidR="001A40A9" w:rsidRPr="006A5E21" w:rsidRDefault="001A40A9" w:rsidP="001A40A9">
      <w:pPr>
        <w:pStyle w:val="Overskrift1"/>
        <w:tabs>
          <w:tab w:val="num" w:pos="567"/>
        </w:tabs>
        <w:spacing w:after="120" w:line="280" w:lineRule="exact"/>
        <w:ind w:left="567" w:hanging="567"/>
        <w:jc w:val="both"/>
        <w:rPr>
          <w:rFonts w:ascii="Verdana" w:hAnsi="Verdana"/>
        </w:rPr>
      </w:pPr>
      <w:bookmarkStart w:id="229" w:name="_Toc406160923"/>
      <w:r w:rsidRPr="006A5E21">
        <w:rPr>
          <w:rFonts w:ascii="Verdana" w:hAnsi="Verdana"/>
        </w:rPr>
        <w:t>3. Anvendelse af bedste tilgængelige teknik – BAT</w:t>
      </w:r>
      <w:bookmarkEnd w:id="229"/>
    </w:p>
    <w:p w14:paraId="25B9CAFA"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63ACAD30"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r w:rsidRPr="00281B71">
        <w:t xml:space="preserve">Et husdyrbrug bør til stadighed søge at begrænse forureningen ved at indføre og gøre brug af den bedste tilgængelige teknik </w:t>
      </w:r>
      <w:r w:rsidR="00331A14">
        <w:t xml:space="preserve">– kaldet BAT - </w:t>
      </w:r>
      <w:r w:rsidRPr="00281B71">
        <w:t>til at nedbringe eventuelle miljøpåvirkninger og gener fra stalde, husdyrgødningsopbevaringsanlæg m.m. Teknologier til begrænsning af ammoniak</w:t>
      </w:r>
      <w:r>
        <w:t>emission</w:t>
      </w:r>
      <w:r w:rsidRPr="00281B71">
        <w:t xml:space="preserve"> og lugtpåvirkning m.v. samt til bedre udnyttelse af næringsstofferne i husdyrgødningen er i stadig udvikling.</w:t>
      </w:r>
    </w:p>
    <w:p w14:paraId="727CF881"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p>
    <w:p w14:paraId="3F56668C"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r w:rsidRPr="00281B71">
        <w:t xml:space="preserve">For de virksomhedstyper, der er omfattet af den europæiske godkendelsesordning om </w:t>
      </w:r>
      <w:r w:rsidR="00331A14">
        <w:t>industrielle emissioner (</w:t>
      </w:r>
      <w:r w:rsidRPr="00281B71">
        <w:t>integreret forebyggelse og bekæmpelse af forurening</w:t>
      </w:r>
      <w:r w:rsidR="00331A14">
        <w:t xml:space="preserve">) i </w:t>
      </w:r>
      <w:r w:rsidRPr="00F45513">
        <w:t>I</w:t>
      </w:r>
      <w:r w:rsidR="00F45513" w:rsidRPr="00F45513">
        <w:t>E</w:t>
      </w:r>
      <w:r w:rsidRPr="00F45513">
        <w:t>-direktivet</w:t>
      </w:r>
      <w:r w:rsidR="00331A14">
        <w:t xml:space="preserve">, </w:t>
      </w:r>
      <w:r w:rsidRPr="00F45513">
        <w:t>udsender</w:t>
      </w:r>
      <w:r w:rsidRPr="00281B71">
        <w:t xml:space="preserve"> EU-kommissionen såkaldte BREF-dokumenter</w:t>
      </w:r>
      <w:r>
        <w:rPr>
          <w:rStyle w:val="Fodnotehenvisning"/>
        </w:rPr>
        <w:footnoteReference w:id="20"/>
      </w:r>
      <w:r w:rsidRPr="00281B71">
        <w:t xml:space="preserve"> (”BAT reference </w:t>
      </w:r>
      <w:proofErr w:type="spellStart"/>
      <w:r w:rsidRPr="00281B71">
        <w:t>documents</w:t>
      </w:r>
      <w:proofErr w:type="spellEnd"/>
      <w:r w:rsidRPr="00281B71">
        <w:t xml:space="preserve">”), som fastlægger, hvad der må betragtes som den bedste tilgængelige teknik inden for de industrielle brancher, </w:t>
      </w:r>
      <w:r w:rsidRPr="00F45513">
        <w:t>som I</w:t>
      </w:r>
      <w:r w:rsidR="00F45513" w:rsidRPr="00F45513">
        <w:t>E</w:t>
      </w:r>
      <w:r w:rsidRPr="00F45513">
        <w:t>-direktivet omfatter.</w:t>
      </w:r>
      <w:r w:rsidR="00331A14" w:rsidRPr="00331A14">
        <w:t xml:space="preserve"> </w:t>
      </w:r>
      <w:r w:rsidR="00331A14">
        <w:t>I IE-direktivet er BAT defineret som: D</w:t>
      </w:r>
      <w:r w:rsidR="00331A14" w:rsidRPr="00BE104F">
        <w:t>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r w:rsidR="00331A14">
        <w:t>.</w:t>
      </w:r>
    </w:p>
    <w:p w14:paraId="70A8E219" w14:textId="77777777" w:rsidR="00331A14" w:rsidRPr="00281B71" w:rsidRDefault="00331A14" w:rsidP="004C5C66">
      <w:pPr>
        <w:pBdr>
          <w:top w:val="single" w:sz="4" w:space="1" w:color="auto"/>
          <w:left w:val="single" w:sz="4" w:space="4" w:color="auto"/>
          <w:bottom w:val="single" w:sz="4" w:space="1" w:color="auto"/>
          <w:right w:val="single" w:sz="4" w:space="4" w:color="auto"/>
        </w:pBdr>
        <w:spacing w:line="280" w:lineRule="exact"/>
      </w:pPr>
    </w:p>
    <w:p w14:paraId="19F6BFBD" w14:textId="77777777" w:rsidR="00331A14" w:rsidRPr="00281B71" w:rsidRDefault="00331A14" w:rsidP="00331A14">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t>som udgangspunkt en r</w:t>
      </w:r>
      <w:r w:rsidRPr="00E15B02">
        <w:t xml:space="preserve">edegørelse og dokumentation for, i hvilket omfang det valgte projekt bygger på </w:t>
      </w:r>
      <w:r w:rsidRPr="00E15B02">
        <w:lastRenderedPageBreak/>
        <w:t>anvendelse af den mindst forurenende og ressourceforbruge</w:t>
      </w:r>
      <w:r>
        <w:t>nde teknik vedrørende blandt andet</w:t>
      </w:r>
      <w:r w:rsidRPr="00E15B02">
        <w:t xml:space="preserve"> råvarer, energi, vand og andre hjælpestoffer, produktionsanlæg, processer og affaldsfrembringelse. Redegørelsen skal indeholde et resumé af de væsentligste af de eventuelle alternativer, som ansøger har undersøgt</w:t>
      </w:r>
      <w:r>
        <w:t xml:space="preserve"> samt o</w:t>
      </w:r>
      <w:r w:rsidRPr="00E15B02">
        <w:t>plysninger om anvendelse af bedst</w:t>
      </w:r>
      <w:r>
        <w:t>e</w:t>
      </w:r>
      <w:r w:rsidRPr="00E15B02">
        <w:t xml:space="preserve"> tilgængelig</w:t>
      </w:r>
      <w:r>
        <w:t>e</w:t>
      </w:r>
      <w:r w:rsidRPr="00E15B02">
        <w:t xml:space="preserve"> teknik til reduktion af ammoniak-emission og udvaskning af nitrat, samt oplysninger om hvordan et eventuelt fosforoverskud og udledning af fosfor nedbringes.</w:t>
      </w:r>
      <w:r>
        <w:t xml:space="preserve"> En BAT-</w:t>
      </w:r>
      <w:r w:rsidRPr="00F824AB">
        <w:t xml:space="preserve">redegørelse </w:t>
      </w:r>
      <w:r>
        <w:t xml:space="preserve">vil </w:t>
      </w:r>
      <w:r w:rsidRPr="00F824AB">
        <w:t xml:space="preserve">som </w:t>
      </w:r>
      <w:r>
        <w:t>hovedregel typisk</w:t>
      </w:r>
      <w:r w:rsidRPr="00F824AB">
        <w:t xml:space="preserve"> indeholde punkterne</w:t>
      </w:r>
      <w:r>
        <w:t>:</w:t>
      </w:r>
      <w:r w:rsidRPr="00F824AB">
        <w:t xml:space="preserve"> management (godt 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BREF-dokument om intensivt hold af svin og fjerkræ.</w:t>
      </w:r>
    </w:p>
    <w:p w14:paraId="2A266371"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p>
    <w:p w14:paraId="1DC1BF38"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r>
        <w:t>Miljøstyrelsen har udarbejdet</w:t>
      </w:r>
      <w:r w:rsidRPr="00CE07AF">
        <w:t xml:space="preserve"> Teknologiblade</w:t>
      </w:r>
      <w:r w:rsidRPr="00CE07AF">
        <w:rPr>
          <w:rStyle w:val="Fodnotehenvisning"/>
        </w:rPr>
        <w:footnoteReference w:id="21"/>
      </w:r>
      <w:r>
        <w:t>,</w:t>
      </w:r>
      <w:r w:rsidRPr="00CE07AF">
        <w:t xml:space="preserve"> </w:t>
      </w:r>
      <w:r>
        <w:t xml:space="preserve">hvori </w:t>
      </w:r>
      <w:r w:rsidRPr="00CE07AF">
        <w:t>dokumenteret teknik</w:t>
      </w:r>
      <w:r>
        <w:t xml:space="preserve"> er</w:t>
      </w:r>
      <w:r w:rsidRPr="00CE07AF">
        <w:t xml:space="preserve"> beskrevet, og </w:t>
      </w:r>
      <w:r>
        <w:t xml:space="preserve">hvori </w:t>
      </w:r>
      <w:r w:rsidRPr="00CE07AF">
        <w:t xml:space="preserve">der er redegjort for, hvor store reduktioner der kan forventes opnået ved brug af den pågældende teknik, samt hvor store </w:t>
      </w:r>
      <w:proofErr w:type="spellStart"/>
      <w:r w:rsidRPr="00CE07AF">
        <w:t>mer-udgifterne</w:t>
      </w:r>
      <w:proofErr w:type="spellEnd"/>
      <w:r w:rsidRPr="00CE07AF">
        <w:t xml:space="preserve"> eventuelt vil være. </w:t>
      </w:r>
    </w:p>
    <w:p w14:paraId="2CD180AA"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p>
    <w:p w14:paraId="7C41D1DF"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r>
        <w:t>Miljøstyrelsen har derudover for hovedparten af de gængse husdyrproduktionsgrene formuleret vejledende BAT-standardvilkår, der beskriver en emissionsgrænseværdi for eksempelvis ammoniak eller fosfor som udtryk for en given husdyrproduktions opnåelige BAT-niveau. BAT-niveauet kan opnås ved brug af de dokumenterede teknikker, som er beskrevet i de nævnte Teknologiblade.</w:t>
      </w:r>
    </w:p>
    <w:p w14:paraId="041D493B" w14:textId="77777777" w:rsidR="001A40A9" w:rsidRDefault="001A40A9" w:rsidP="001A40A9">
      <w:pPr>
        <w:spacing w:line="280" w:lineRule="exact"/>
      </w:pPr>
    </w:p>
    <w:p w14:paraId="728F2197" w14:textId="660D4488" w:rsidR="001A40A9" w:rsidRPr="006A5E21" w:rsidRDefault="00A55D5D" w:rsidP="001A40A9">
      <w:pPr>
        <w:spacing w:line="280" w:lineRule="exact"/>
      </w:pPr>
      <w:r>
        <w:t xml:space="preserve">Husdyrbruget på </w:t>
      </w:r>
      <w:proofErr w:type="spellStart"/>
      <w:r>
        <w:t>Vesterdamsvej</w:t>
      </w:r>
      <w:proofErr w:type="spellEnd"/>
      <w:r>
        <w:t xml:space="preserve"> 4, 7330 Brande</w:t>
      </w:r>
      <w:r w:rsidR="001A40A9" w:rsidRPr="006A5E21">
        <w:t xml:space="preserve">, er ikke omfattet </w:t>
      </w:r>
      <w:r w:rsidR="001A40A9" w:rsidRPr="00F45513">
        <w:t>af I</w:t>
      </w:r>
      <w:r w:rsidR="00F45513" w:rsidRPr="00F45513">
        <w:t>E-</w:t>
      </w:r>
      <w:r w:rsidR="001A40A9" w:rsidRPr="00F45513">
        <w:t>direktivet.</w:t>
      </w:r>
    </w:p>
    <w:p w14:paraId="780890CB" w14:textId="77777777" w:rsidR="00B96423" w:rsidRDefault="00B96423" w:rsidP="00B96423">
      <w:pPr>
        <w:spacing w:line="280" w:lineRule="exact"/>
        <w:rPr>
          <w:highlight w:val="yellow"/>
        </w:rPr>
      </w:pPr>
    </w:p>
    <w:p w14:paraId="280263E0" w14:textId="77777777" w:rsidR="001A40A9" w:rsidRPr="00F10B6F" w:rsidRDefault="00F10B6F" w:rsidP="00F10B6F">
      <w:pPr>
        <w:pStyle w:val="Overskrift2"/>
        <w:spacing w:after="120" w:line="280" w:lineRule="exact"/>
        <w:ind w:left="576" w:hanging="576"/>
        <w:rPr>
          <w:rFonts w:ascii="Verdana" w:hAnsi="Verdana"/>
          <w:b w:val="0"/>
          <w:sz w:val="20"/>
          <w:szCs w:val="20"/>
        </w:rPr>
      </w:pPr>
      <w:bookmarkStart w:id="230" w:name="_Toc262204038"/>
      <w:bookmarkStart w:id="231" w:name="_Toc406160924"/>
      <w:r w:rsidRPr="00F10B6F">
        <w:rPr>
          <w:rFonts w:ascii="Verdana" w:hAnsi="Verdana"/>
          <w:iCs/>
          <w:sz w:val="24"/>
        </w:rPr>
        <w:t xml:space="preserve">3.1. </w:t>
      </w:r>
      <w:r w:rsidR="001A40A9" w:rsidRPr="00F10B6F">
        <w:rPr>
          <w:rFonts w:ascii="Verdana" w:hAnsi="Verdana"/>
          <w:iCs/>
          <w:sz w:val="24"/>
        </w:rPr>
        <w:t>BAT i forhold til management</w:t>
      </w:r>
      <w:bookmarkEnd w:id="230"/>
      <w:r w:rsidR="001A40A9" w:rsidRPr="00F10B6F">
        <w:rPr>
          <w:rFonts w:ascii="Verdana" w:hAnsi="Verdana"/>
          <w:iCs/>
          <w:sz w:val="24"/>
        </w:rPr>
        <w:t>:</w:t>
      </w:r>
      <w:bookmarkEnd w:id="231"/>
    </w:p>
    <w:p w14:paraId="7EBE533A" w14:textId="77777777" w:rsidR="001A40A9" w:rsidRPr="00F10B6F" w:rsidRDefault="001A40A9" w:rsidP="001A40A9">
      <w:pPr>
        <w:spacing w:line="280" w:lineRule="exact"/>
        <w:rPr>
          <w:lang w:eastAsia="da-DK"/>
        </w:rPr>
      </w:pPr>
      <w:r w:rsidRPr="00F10B6F">
        <w:rPr>
          <w:b/>
          <w:i/>
          <w:lang w:eastAsia="da-DK"/>
        </w:rPr>
        <w:t>Ansøgers BAT-redegørelse</w:t>
      </w:r>
    </w:p>
    <w:p w14:paraId="668BC384" w14:textId="77777777" w:rsidR="001A40A9" w:rsidRPr="00A55D5D" w:rsidRDefault="001A40A9" w:rsidP="001A40A9">
      <w:pPr>
        <w:spacing w:line="280" w:lineRule="exact"/>
        <w:rPr>
          <w:lang w:eastAsia="da-DK"/>
        </w:rPr>
      </w:pPr>
      <w:r w:rsidRPr="00A55D5D">
        <w:rPr>
          <w:lang w:eastAsia="da-DK"/>
        </w:rPr>
        <w:t>Godt landmandskab er en vigtig del af BAT. Selv om det er svært direkte at kvantificere miljøfordele, er det tydeligt, at ansvarsbevidst driftsledelse bidrager til en forbedret miljøpræstation for en bedrift med intensiv produktion. I henhold til BREF-dokumentet er det BAT, at identificere og implementere uddannelses- og træningsprogrammer for bedriftspersonale, at føre journal over vand- og energiforbrug, mængde af husdyrfoder, opstået spild og spredning af uorganisk gødning og husdyrgødning på markerne, at have en nødfremgangsmåde til at håndtere ikke planlagte emissioner og hændelser, at iværksætte et reparations- og vedligeholdelsesprogram for at sikre, at bygninger og udstyr er i driftsklar stand, samt at faciliteterne holdes rene, at planlægge aktiviteter på anlægget korrekt, såsom levering af materialer og fjernelse af produkter og spild, samt at planlægge gødskning af markerne korrekt.</w:t>
      </w:r>
    </w:p>
    <w:p w14:paraId="1AD88B14" w14:textId="77777777" w:rsidR="001A40A9" w:rsidRPr="00A55D5D" w:rsidRDefault="001A40A9" w:rsidP="001A40A9">
      <w:pPr>
        <w:spacing w:line="280" w:lineRule="exact"/>
        <w:rPr>
          <w:lang w:eastAsia="da-DK"/>
        </w:rPr>
      </w:pPr>
    </w:p>
    <w:p w14:paraId="005C35DE" w14:textId="3B63F2D0" w:rsidR="001A40A9" w:rsidRPr="00A55D5D" w:rsidRDefault="001A40A9" w:rsidP="001A40A9">
      <w:pPr>
        <w:spacing w:line="280" w:lineRule="exact"/>
        <w:rPr>
          <w:lang w:eastAsia="da-DK"/>
        </w:rPr>
      </w:pPr>
      <w:r w:rsidRPr="00A55D5D">
        <w:rPr>
          <w:lang w:eastAsia="da-DK"/>
        </w:rPr>
        <w:t xml:space="preserve">Husdyrbruget </w:t>
      </w:r>
      <w:proofErr w:type="spellStart"/>
      <w:r w:rsidR="00A55D5D">
        <w:rPr>
          <w:lang w:eastAsia="da-DK"/>
        </w:rPr>
        <w:t>Vesterdamsvej</w:t>
      </w:r>
      <w:proofErr w:type="spellEnd"/>
      <w:r w:rsidR="00A55D5D">
        <w:rPr>
          <w:lang w:eastAsia="da-DK"/>
        </w:rPr>
        <w:t xml:space="preserve"> 4, 7330 Brande</w:t>
      </w:r>
      <w:r w:rsidRPr="00A55D5D">
        <w:rPr>
          <w:lang w:eastAsia="da-DK"/>
        </w:rPr>
        <w:t xml:space="preserve"> opfylder </w:t>
      </w:r>
      <w:proofErr w:type="spellStart"/>
      <w:r w:rsidRPr="00A55D5D">
        <w:rPr>
          <w:lang w:eastAsia="da-DK"/>
        </w:rPr>
        <w:t>BAT-kravet</w:t>
      </w:r>
      <w:proofErr w:type="spellEnd"/>
      <w:r w:rsidRPr="00A55D5D">
        <w:rPr>
          <w:lang w:eastAsia="da-DK"/>
        </w:rPr>
        <w:t xml:space="preserve"> i forhold til management ved at:</w:t>
      </w:r>
    </w:p>
    <w:p w14:paraId="6C8B3094" w14:textId="77777777" w:rsidR="001A40A9" w:rsidRPr="00A55D5D" w:rsidRDefault="001A40A9" w:rsidP="001A40A9">
      <w:pPr>
        <w:spacing w:line="280" w:lineRule="exact"/>
        <w:rPr>
          <w:lang w:eastAsia="da-DK"/>
        </w:rPr>
      </w:pPr>
    </w:p>
    <w:p w14:paraId="2F5977E8" w14:textId="77777777" w:rsidR="00A55D5D" w:rsidRPr="00A55D5D" w:rsidRDefault="00A55D5D" w:rsidP="00A55D5D">
      <w:pPr>
        <w:spacing w:line="280" w:lineRule="exact"/>
        <w:rPr>
          <w:lang w:eastAsia="da-DK"/>
        </w:rPr>
      </w:pPr>
      <w:r w:rsidRPr="00A55D5D">
        <w:rPr>
          <w:lang w:eastAsia="da-DK"/>
        </w:rPr>
        <w:t xml:space="preserve">Produktion af æg på ejendommen foregår efter alt ind – alt ud princippet.  En æglæggende høne starter sit liv som daggammel kylling. Kyllingen går i opdrætsstalden i 16-18 uger, indtil den er udvokset, klar til at kønsmodne og lægge æg. Kort før æglægningen starter, flyttes hønniken til ægproduktionsanlægget. En høne i et økologisk æglæggersystem kan producere æg i ca. 60 uger og holdes i denne periode i æglæggerstalden. Hønen har dermed udført sin mission når den er 78 uger gammel. Den ender typisk herefter som foder til mink eller lignende. Det sker typisk ved aflivning og forarbejdning i et mobilt anlæg </w:t>
      </w:r>
      <w:r w:rsidRPr="00A55D5D">
        <w:rPr>
          <w:lang w:eastAsia="da-DK"/>
        </w:rPr>
        <w:lastRenderedPageBreak/>
        <w:t xml:space="preserve">på ejendommen. Alternativet til aflivning er afsætning af hønsene til slagteri, hvilket dog ikke har været muligt i en årrække. </w:t>
      </w:r>
    </w:p>
    <w:p w14:paraId="1659CEDC" w14:textId="77777777" w:rsidR="00A55D5D" w:rsidRPr="00A55D5D" w:rsidRDefault="00A55D5D" w:rsidP="00A55D5D">
      <w:pPr>
        <w:spacing w:line="280" w:lineRule="exact"/>
        <w:rPr>
          <w:lang w:eastAsia="da-DK"/>
        </w:rPr>
      </w:pPr>
    </w:p>
    <w:p w14:paraId="0E617DA8" w14:textId="77777777" w:rsidR="00A55D5D" w:rsidRPr="00A55D5D" w:rsidRDefault="00A55D5D" w:rsidP="00A55D5D">
      <w:pPr>
        <w:spacing w:line="280" w:lineRule="exact"/>
        <w:rPr>
          <w:lang w:eastAsia="da-DK"/>
        </w:rPr>
      </w:pPr>
      <w:r w:rsidRPr="00A55D5D">
        <w:rPr>
          <w:lang w:eastAsia="da-DK"/>
        </w:rPr>
        <w:t>Efter hvert hold rengøres staldene, hvorefter de desinficeres og der følger en tomgangsperiode. Der er ingen dyr på ejendommen i tomgangsperioden. Det vurderes ud fra tidligere produktions- og veterinære forhold, hvorvidt der kræves en grundigere rengøring af hele stalden med vand. Gødningsbånd og gødningstransport rengøres dog altid. Rengøring af staldrum og inventar kan også ske med trykluft. Rengøringen omfatter også udendørsarealer ved porte og døre, samt afkast på ventilationen. Forrum og færdigfoder siloer til den enkelte stald rengøres også ved holdskifte. Rengøringen og vedligehold afsluttes med en desinfektion, hvorefter stalden står tom i en periode.</w:t>
      </w:r>
    </w:p>
    <w:p w14:paraId="4D1E3E31" w14:textId="77777777" w:rsidR="00A55D5D" w:rsidRPr="00A55D5D" w:rsidRDefault="00A55D5D" w:rsidP="00A55D5D">
      <w:pPr>
        <w:spacing w:line="280" w:lineRule="exact"/>
        <w:rPr>
          <w:lang w:eastAsia="da-DK"/>
        </w:rPr>
      </w:pPr>
    </w:p>
    <w:p w14:paraId="1C44C56E" w14:textId="77777777" w:rsidR="00A55D5D" w:rsidRPr="00A55D5D" w:rsidRDefault="00A55D5D" w:rsidP="00A55D5D">
      <w:pPr>
        <w:spacing w:line="280" w:lineRule="exact"/>
        <w:rPr>
          <w:lang w:eastAsia="da-DK"/>
        </w:rPr>
      </w:pPr>
      <w:r w:rsidRPr="00A55D5D">
        <w:rPr>
          <w:lang w:eastAsia="da-DK"/>
        </w:rPr>
        <w:t>Før indsætning af nye hønniker bliver vand- og fodersystem gennemskyllet og ventilationsanlægget afprøvet.</w:t>
      </w:r>
    </w:p>
    <w:p w14:paraId="1556C875" w14:textId="77777777" w:rsidR="00A55D5D" w:rsidRPr="00A55D5D" w:rsidRDefault="00A55D5D" w:rsidP="00A55D5D">
      <w:pPr>
        <w:spacing w:line="280" w:lineRule="exact"/>
        <w:rPr>
          <w:lang w:eastAsia="da-DK"/>
        </w:rPr>
      </w:pPr>
    </w:p>
    <w:p w14:paraId="3D54EC86" w14:textId="77777777" w:rsidR="00A55D5D" w:rsidRPr="00A55D5D" w:rsidRDefault="00A55D5D" w:rsidP="00A55D5D">
      <w:pPr>
        <w:spacing w:line="280" w:lineRule="exact"/>
        <w:rPr>
          <w:bCs/>
          <w:i/>
          <w:lang w:eastAsia="da-DK"/>
        </w:rPr>
      </w:pPr>
      <w:r w:rsidRPr="00A55D5D">
        <w:rPr>
          <w:bCs/>
          <w:i/>
          <w:lang w:eastAsia="da-DK"/>
        </w:rPr>
        <w:t>Dagligt tilsyn</w:t>
      </w:r>
    </w:p>
    <w:p w14:paraId="7E02971C" w14:textId="77777777" w:rsidR="00A55D5D" w:rsidRPr="00A55D5D" w:rsidRDefault="00A55D5D" w:rsidP="00A55D5D">
      <w:pPr>
        <w:spacing w:line="280" w:lineRule="exact"/>
        <w:rPr>
          <w:lang w:eastAsia="da-DK"/>
        </w:rPr>
      </w:pPr>
      <w:r w:rsidRPr="00A55D5D">
        <w:rPr>
          <w:lang w:eastAsia="da-DK"/>
        </w:rPr>
        <w:t xml:space="preserve">Bedriften og produktionen har en opbygning, der gør det nemt at føre tilsyn med dyr og produktionsanlæg hver dag. Fælles </w:t>
      </w:r>
      <w:proofErr w:type="spellStart"/>
      <w:r w:rsidRPr="00A55D5D">
        <w:rPr>
          <w:lang w:eastAsia="da-DK"/>
        </w:rPr>
        <w:t>ægpakkerum</w:t>
      </w:r>
      <w:proofErr w:type="spellEnd"/>
      <w:r w:rsidRPr="00A55D5D">
        <w:rPr>
          <w:lang w:eastAsia="da-DK"/>
        </w:rPr>
        <w:t xml:space="preserve"> og kølerum rengøres dagligt. Det daglige arbejde består af tilsyn med dyrene og anlægget. Det skal sikres, at der tilføres den ønskede mængde foder og vand, ligesom klimaet skal være optimalt for dyrene. Døde dyr fjernes dagligt og ægtransporten overvåges. En gang daglig indsamles æggene. Tidspunktet bliver afpasset, så flest mulige æg indsamles og sættes på køl samme dag, de er lagt. Gødningen fjernes fra staldene tre gange ugentlig via båndene og lægges direkte i gødningscontainer, som afhentes til biogasanlæg af NFG Nature Energy Månsson A/S, Ørbækvej 260, 5220 Odense SØ, CVR-nr. 34734488. </w:t>
      </w:r>
    </w:p>
    <w:p w14:paraId="446C037C" w14:textId="77777777" w:rsidR="00A55D5D" w:rsidRPr="00A55D5D" w:rsidRDefault="00A55D5D" w:rsidP="00A55D5D">
      <w:pPr>
        <w:spacing w:line="280" w:lineRule="exact"/>
        <w:rPr>
          <w:lang w:eastAsia="da-DK"/>
        </w:rPr>
      </w:pPr>
      <w:r w:rsidRPr="00A55D5D">
        <w:rPr>
          <w:lang w:eastAsia="da-DK"/>
        </w:rPr>
        <w:t>Der udføres små reparationer, når det er nødvendigt. Såfremt der er behov for det, bliver der tilkaldt service.</w:t>
      </w:r>
    </w:p>
    <w:p w14:paraId="7ECE7EB0" w14:textId="77777777" w:rsidR="00A55D5D" w:rsidRPr="00A55D5D" w:rsidRDefault="00A55D5D" w:rsidP="00A55D5D">
      <w:pPr>
        <w:spacing w:line="280" w:lineRule="exact"/>
        <w:rPr>
          <w:lang w:eastAsia="da-DK"/>
        </w:rPr>
      </w:pPr>
    </w:p>
    <w:p w14:paraId="52DF338D" w14:textId="77777777" w:rsidR="00A55D5D" w:rsidRPr="00A55D5D" w:rsidRDefault="00A55D5D" w:rsidP="00A55D5D">
      <w:pPr>
        <w:spacing w:line="280" w:lineRule="exact"/>
        <w:rPr>
          <w:lang w:eastAsia="da-DK"/>
        </w:rPr>
      </w:pPr>
      <w:r w:rsidRPr="00A55D5D">
        <w:rPr>
          <w:lang w:eastAsia="da-DK"/>
        </w:rPr>
        <w:t xml:space="preserve">Bedriften er med i et HACCP egenkontrol program specielt rettet mod </w:t>
      </w:r>
      <w:proofErr w:type="spellStart"/>
      <w:r w:rsidRPr="00A55D5D">
        <w:rPr>
          <w:lang w:eastAsia="da-DK"/>
        </w:rPr>
        <w:t>konsumægsproducenter</w:t>
      </w:r>
      <w:proofErr w:type="spellEnd"/>
      <w:r w:rsidRPr="00A55D5D">
        <w:rPr>
          <w:lang w:eastAsia="da-DK"/>
        </w:rPr>
        <w:t>.</w:t>
      </w:r>
    </w:p>
    <w:p w14:paraId="57C98DC0" w14:textId="77777777" w:rsidR="00A55D5D" w:rsidRPr="00A55D5D" w:rsidRDefault="00A55D5D" w:rsidP="00A55D5D">
      <w:pPr>
        <w:spacing w:line="280" w:lineRule="exact"/>
        <w:rPr>
          <w:lang w:eastAsia="da-DK"/>
        </w:rPr>
      </w:pPr>
      <w:r w:rsidRPr="00A55D5D">
        <w:rPr>
          <w:lang w:eastAsia="da-DK"/>
        </w:rPr>
        <w:t>Heri er blandt andet procedurer for rengøring af staldene, skadedyrsbekæmpelse m.m.</w:t>
      </w:r>
    </w:p>
    <w:p w14:paraId="5827217F" w14:textId="77777777" w:rsidR="00F2317A" w:rsidRDefault="00F2317A" w:rsidP="00F2317A">
      <w:pPr>
        <w:rPr>
          <w:i/>
        </w:rPr>
      </w:pPr>
      <w:bookmarkStart w:id="232" w:name="_Toc262204039"/>
      <w:bookmarkStart w:id="233" w:name="_Toc406160925"/>
    </w:p>
    <w:p w14:paraId="6B25A075" w14:textId="495189FA" w:rsidR="00F2317A" w:rsidRPr="001A304A" w:rsidRDefault="00F2317A" w:rsidP="00F2317A">
      <w:pPr>
        <w:spacing w:line="280" w:lineRule="exact"/>
        <w:rPr>
          <w:lang w:eastAsia="da-DK"/>
        </w:rPr>
      </w:pPr>
      <w:r w:rsidRPr="00F2317A">
        <w:rPr>
          <w:lang w:eastAsia="da-DK"/>
        </w:rPr>
        <w:t>Uddannelse:</w:t>
      </w:r>
      <w:r w:rsidRPr="001A304A">
        <w:rPr>
          <w:lang w:eastAsia="da-DK"/>
        </w:rPr>
        <w:t xml:space="preserve"> Personalet bliver oplært i pasning af fjerkræ. Ejer eller uddannet personale vil stå for det daglige tilsyn. </w:t>
      </w:r>
    </w:p>
    <w:p w14:paraId="205B0259" w14:textId="77777777" w:rsidR="00F2317A" w:rsidRPr="00F2317A" w:rsidRDefault="00F2317A" w:rsidP="00F2317A">
      <w:pPr>
        <w:spacing w:line="280" w:lineRule="exact"/>
        <w:rPr>
          <w:lang w:eastAsia="da-DK"/>
        </w:rPr>
      </w:pPr>
      <w:r w:rsidRPr="00F2317A">
        <w:rPr>
          <w:lang w:eastAsia="da-DK"/>
        </w:rPr>
        <w:t xml:space="preserve">Stald: Datalogning af foderforbrug, vandforbrug, dødelighed, ægproduktion og ventilation. Der benyttes en staldtavle og logbog til daglig kontrol med: foderforbrug, vandforbrug, kølerumstemperatur, dødelighed og ægproduktion. Der noteres også uregelmæssigheder i forhold til driften; eksempelvis strømsvigt, kølerumssvigt m.m. Dato for rengøring ved holdskifte bliver også noteret. Anlæggets drift kontrolleres ugentlig, når produktionsdata bliver opgjort. Bedriften anvender et HACCP egenkontrolprogram specielt tilrettet </w:t>
      </w:r>
      <w:proofErr w:type="spellStart"/>
      <w:r w:rsidRPr="00F2317A">
        <w:rPr>
          <w:lang w:eastAsia="da-DK"/>
        </w:rPr>
        <w:t>konsumægsproduktion</w:t>
      </w:r>
      <w:proofErr w:type="spellEnd"/>
      <w:r w:rsidRPr="00F2317A">
        <w:rPr>
          <w:lang w:eastAsia="da-DK"/>
        </w:rPr>
        <w:t xml:space="preserve">. </w:t>
      </w:r>
    </w:p>
    <w:p w14:paraId="5E75DF3B" w14:textId="77777777" w:rsidR="00F2317A" w:rsidRPr="00F2317A" w:rsidRDefault="00F2317A" w:rsidP="00F2317A">
      <w:pPr>
        <w:spacing w:line="280" w:lineRule="exact"/>
        <w:rPr>
          <w:lang w:eastAsia="da-DK"/>
        </w:rPr>
      </w:pPr>
      <w:r w:rsidRPr="00F2317A">
        <w:rPr>
          <w:lang w:eastAsia="da-DK"/>
        </w:rPr>
        <w:t>Bygningerne bliver tjekket udvendigt og indvendigt, sammen med anlægget og inventaret i forbindelse med holdskifte.</w:t>
      </w:r>
    </w:p>
    <w:p w14:paraId="6B01BE89" w14:textId="77777777" w:rsidR="00F2317A" w:rsidRPr="00F2317A" w:rsidRDefault="00F2317A" w:rsidP="00F2317A">
      <w:pPr>
        <w:spacing w:line="280" w:lineRule="exact"/>
        <w:rPr>
          <w:lang w:eastAsia="da-DK"/>
        </w:rPr>
      </w:pPr>
      <w:r w:rsidRPr="00F2317A">
        <w:rPr>
          <w:lang w:eastAsia="da-DK"/>
        </w:rPr>
        <w:t>Der sker løbende vedligeholdelse af produktionsudstyr efter behov.</w:t>
      </w:r>
    </w:p>
    <w:p w14:paraId="4B3AFE37" w14:textId="77777777" w:rsidR="00A55D5D" w:rsidRDefault="00A55D5D" w:rsidP="00F10B6F">
      <w:pPr>
        <w:pStyle w:val="Overskrift2"/>
        <w:spacing w:after="120" w:line="280" w:lineRule="exact"/>
        <w:ind w:left="576" w:hanging="576"/>
        <w:rPr>
          <w:rFonts w:ascii="Verdana" w:hAnsi="Verdana"/>
          <w:iCs/>
          <w:sz w:val="24"/>
        </w:rPr>
      </w:pPr>
    </w:p>
    <w:p w14:paraId="372954EA" w14:textId="2E5D455E" w:rsidR="001A40A9" w:rsidRPr="00F10B6F" w:rsidRDefault="00F10B6F" w:rsidP="00F10B6F">
      <w:pPr>
        <w:pStyle w:val="Overskrift2"/>
        <w:spacing w:after="120" w:line="280" w:lineRule="exact"/>
        <w:ind w:left="576" w:hanging="576"/>
        <w:rPr>
          <w:rFonts w:ascii="Verdana" w:hAnsi="Verdana"/>
          <w:iCs/>
          <w:sz w:val="24"/>
        </w:rPr>
      </w:pPr>
      <w:r w:rsidRPr="00F10B6F">
        <w:rPr>
          <w:rFonts w:ascii="Verdana" w:hAnsi="Verdana"/>
          <w:iCs/>
          <w:sz w:val="24"/>
        </w:rPr>
        <w:t xml:space="preserve">3.2. </w:t>
      </w:r>
      <w:r w:rsidR="001A40A9" w:rsidRPr="00F10B6F">
        <w:rPr>
          <w:rFonts w:ascii="Verdana" w:hAnsi="Verdana"/>
          <w:iCs/>
          <w:sz w:val="24"/>
        </w:rPr>
        <w:t>BAT i forhold til foder</w:t>
      </w:r>
      <w:bookmarkEnd w:id="232"/>
      <w:r w:rsidR="001A40A9" w:rsidRPr="00F10B6F">
        <w:rPr>
          <w:rFonts w:ascii="Verdana" w:hAnsi="Verdana"/>
          <w:iCs/>
          <w:sz w:val="24"/>
        </w:rPr>
        <w:t>:</w:t>
      </w:r>
      <w:bookmarkEnd w:id="233"/>
    </w:p>
    <w:p w14:paraId="47AB72F8" w14:textId="77777777" w:rsidR="001A40A9" w:rsidRPr="00F10B6F" w:rsidRDefault="001A40A9" w:rsidP="001A40A9">
      <w:pPr>
        <w:spacing w:line="280" w:lineRule="exact"/>
        <w:rPr>
          <w:b/>
          <w:i/>
          <w:lang w:eastAsia="da-DK"/>
        </w:rPr>
      </w:pPr>
      <w:r w:rsidRPr="00F10B6F">
        <w:rPr>
          <w:b/>
          <w:i/>
          <w:lang w:eastAsia="da-DK"/>
        </w:rPr>
        <w:t>Ansøgers BAT-redegørelse</w:t>
      </w:r>
    </w:p>
    <w:p w14:paraId="17666565" w14:textId="77777777" w:rsidR="001A40A9" w:rsidRPr="00BA6457" w:rsidRDefault="001A40A9" w:rsidP="001A40A9">
      <w:pPr>
        <w:spacing w:line="280" w:lineRule="exact"/>
        <w:rPr>
          <w:lang w:eastAsia="da-DK"/>
        </w:rPr>
      </w:pPr>
      <w:r w:rsidRPr="00BA6457">
        <w:rPr>
          <w:lang w:eastAsia="da-DK"/>
        </w:rPr>
        <w:t>I henhold til BREF-dokumentet er det BAT, at sikre effektiv fodring gennem sammensætning af foderet, og løbende kontrol, så det stemmer overens med dyrenes behov.</w:t>
      </w:r>
    </w:p>
    <w:p w14:paraId="6F22AA47" w14:textId="77777777" w:rsidR="00A534F1" w:rsidRDefault="00A534F1" w:rsidP="00A534F1">
      <w:pPr>
        <w:autoSpaceDE w:val="0"/>
        <w:autoSpaceDN w:val="0"/>
        <w:adjustRightInd w:val="0"/>
        <w:spacing w:line="280" w:lineRule="exact"/>
        <w:rPr>
          <w:rFonts w:cs="Verdana"/>
        </w:rPr>
      </w:pPr>
    </w:p>
    <w:p w14:paraId="52A1223A" w14:textId="1A4A2927" w:rsidR="00E87298" w:rsidRPr="00E87298" w:rsidRDefault="00E87298" w:rsidP="00E87298">
      <w:pPr>
        <w:spacing w:line="280" w:lineRule="exact"/>
        <w:rPr>
          <w:rFonts w:ascii="Calibri" w:eastAsia="Calibri" w:hAnsi="Calibri"/>
          <w:sz w:val="22"/>
          <w:szCs w:val="22"/>
        </w:rPr>
      </w:pPr>
      <w:r w:rsidRPr="00E87298">
        <w:rPr>
          <w:rFonts w:ascii="Calibri" w:eastAsia="Calibri" w:hAnsi="Calibri"/>
          <w:sz w:val="22"/>
          <w:szCs w:val="22"/>
        </w:rPr>
        <w:lastRenderedPageBreak/>
        <w:t>Der er ikke fastsat BAT-krav til fosforindholdet i hønsefoder</w:t>
      </w:r>
      <w:r w:rsidR="00982C65">
        <w:rPr>
          <w:rFonts w:ascii="Calibri" w:eastAsia="Calibri" w:hAnsi="Calibri"/>
          <w:sz w:val="22"/>
          <w:szCs w:val="22"/>
        </w:rPr>
        <w:t xml:space="preserve"> til økologiske hønse</w:t>
      </w:r>
      <w:r w:rsidR="00982C65">
        <w:rPr>
          <w:rStyle w:val="Fodnotehenvisning"/>
          <w:rFonts w:ascii="Calibri" w:eastAsia="Calibri" w:hAnsi="Calibri"/>
          <w:sz w:val="22"/>
          <w:szCs w:val="22"/>
        </w:rPr>
        <w:footnoteReference w:id="22"/>
      </w:r>
      <w:r w:rsidRPr="00E87298">
        <w:rPr>
          <w:rFonts w:ascii="Calibri" w:eastAsia="Calibri" w:hAnsi="Calibri"/>
          <w:sz w:val="22"/>
          <w:szCs w:val="22"/>
        </w:rPr>
        <w:t>. Der er BAT-krav til konventionel produktion.</w:t>
      </w:r>
    </w:p>
    <w:p w14:paraId="0AAAEB0F" w14:textId="77777777" w:rsidR="00E87298" w:rsidRPr="00E87298" w:rsidRDefault="00E87298" w:rsidP="00E87298">
      <w:pPr>
        <w:spacing w:line="280" w:lineRule="exact"/>
        <w:rPr>
          <w:rFonts w:ascii="Calibri" w:eastAsia="Calibri" w:hAnsi="Calibri"/>
          <w:sz w:val="22"/>
          <w:szCs w:val="22"/>
        </w:rPr>
      </w:pPr>
      <w:r w:rsidRPr="00E87298">
        <w:rPr>
          <w:rFonts w:ascii="Calibri" w:eastAsia="Calibri" w:hAnsi="Calibri"/>
          <w:sz w:val="22"/>
          <w:szCs w:val="22"/>
        </w:rPr>
        <w:t xml:space="preserve">BAT frilandsproduktion er </w:t>
      </w:r>
      <w:r w:rsidRPr="00E87298">
        <w:rPr>
          <w:rFonts w:ascii="Calibri" w:eastAsia="Calibri" w:hAnsi="Calibri"/>
          <w:sz w:val="22"/>
          <w:szCs w:val="22"/>
        </w:rPr>
        <w:tab/>
        <w:t>200 g P/ årshøne</w:t>
      </w:r>
    </w:p>
    <w:p w14:paraId="5A0845B6" w14:textId="77777777" w:rsidR="00E87298" w:rsidRPr="00E87298" w:rsidRDefault="00E87298" w:rsidP="00E87298">
      <w:pPr>
        <w:spacing w:line="280" w:lineRule="exact"/>
        <w:rPr>
          <w:rFonts w:ascii="Calibri" w:eastAsia="Calibri" w:hAnsi="Calibri"/>
          <w:sz w:val="22"/>
          <w:szCs w:val="22"/>
        </w:rPr>
      </w:pPr>
      <w:r w:rsidRPr="00E87298">
        <w:rPr>
          <w:rFonts w:ascii="Calibri" w:eastAsia="Calibri" w:hAnsi="Calibri"/>
          <w:sz w:val="22"/>
          <w:szCs w:val="22"/>
        </w:rPr>
        <w:t xml:space="preserve">Normtallet 2016 er </w:t>
      </w:r>
      <w:r w:rsidRPr="00E87298">
        <w:rPr>
          <w:rFonts w:ascii="Calibri" w:eastAsia="Calibri" w:hAnsi="Calibri"/>
          <w:sz w:val="22"/>
          <w:szCs w:val="22"/>
        </w:rPr>
        <w:tab/>
        <w:t>215 g P/ årshøne</w:t>
      </w:r>
    </w:p>
    <w:p w14:paraId="0A6737DA" w14:textId="77777777" w:rsidR="00E87298" w:rsidRPr="00E87298" w:rsidRDefault="00E87298" w:rsidP="00E87298">
      <w:pPr>
        <w:spacing w:line="280" w:lineRule="exact"/>
        <w:rPr>
          <w:rFonts w:ascii="Calibri" w:eastAsia="Calibri" w:hAnsi="Calibri"/>
          <w:sz w:val="22"/>
          <w:szCs w:val="22"/>
        </w:rPr>
      </w:pPr>
      <w:r w:rsidRPr="00E87298">
        <w:rPr>
          <w:rFonts w:ascii="Calibri" w:eastAsia="Calibri" w:hAnsi="Calibri"/>
          <w:sz w:val="22"/>
          <w:szCs w:val="22"/>
        </w:rPr>
        <w:t xml:space="preserve">Således udgør BAT </w:t>
      </w:r>
      <w:proofErr w:type="gramStart"/>
      <w:r w:rsidRPr="00E87298">
        <w:rPr>
          <w:rFonts w:ascii="Calibri" w:eastAsia="Calibri" w:hAnsi="Calibri"/>
          <w:sz w:val="22"/>
          <w:szCs w:val="22"/>
        </w:rPr>
        <w:t>kravet :</w:t>
      </w:r>
      <w:proofErr w:type="gramEnd"/>
      <w:r w:rsidRPr="00E87298">
        <w:rPr>
          <w:rFonts w:ascii="Calibri" w:eastAsia="Calibri" w:hAnsi="Calibri"/>
          <w:sz w:val="22"/>
          <w:szCs w:val="22"/>
        </w:rPr>
        <w:t xml:space="preserve"> 93 % af normtallet.</w:t>
      </w:r>
    </w:p>
    <w:p w14:paraId="085347CE" w14:textId="77777777" w:rsidR="00E87298" w:rsidRDefault="00E87298" w:rsidP="00E87298">
      <w:pPr>
        <w:spacing w:line="280" w:lineRule="exact"/>
        <w:rPr>
          <w:rFonts w:ascii="Calibri" w:eastAsia="Calibri" w:hAnsi="Calibri"/>
          <w:sz w:val="22"/>
          <w:szCs w:val="22"/>
        </w:rPr>
      </w:pPr>
    </w:p>
    <w:p w14:paraId="34D66CC7" w14:textId="50DB4E2F" w:rsidR="00E87298" w:rsidRPr="00E87298" w:rsidRDefault="00E87298" w:rsidP="00E87298">
      <w:pPr>
        <w:spacing w:line="280" w:lineRule="exact"/>
        <w:rPr>
          <w:rFonts w:ascii="Calibri" w:eastAsia="Calibri" w:hAnsi="Calibri"/>
          <w:sz w:val="22"/>
          <w:szCs w:val="22"/>
        </w:rPr>
      </w:pPr>
      <w:r w:rsidRPr="00E87298">
        <w:rPr>
          <w:rFonts w:ascii="Calibri" w:eastAsia="Calibri" w:hAnsi="Calibri"/>
          <w:sz w:val="22"/>
          <w:szCs w:val="22"/>
        </w:rPr>
        <w:t>I forhold til økologisk norm tal på 271 g P/årshøne, svare et tilsvarende forhold til 252 g P/årshøne.</w:t>
      </w:r>
    </w:p>
    <w:p w14:paraId="2117EC2E" w14:textId="77777777" w:rsidR="00E87298" w:rsidRPr="00E87298" w:rsidRDefault="00E87298" w:rsidP="00E87298">
      <w:pPr>
        <w:spacing w:line="280" w:lineRule="exact"/>
        <w:rPr>
          <w:rFonts w:ascii="Calibri" w:eastAsia="Calibri" w:hAnsi="Calibri"/>
          <w:sz w:val="22"/>
          <w:szCs w:val="22"/>
        </w:rPr>
      </w:pPr>
      <w:r w:rsidRPr="00E87298">
        <w:rPr>
          <w:rFonts w:ascii="Calibri" w:eastAsia="Calibri" w:hAnsi="Calibri"/>
          <w:sz w:val="22"/>
          <w:szCs w:val="22"/>
        </w:rPr>
        <w:t>Dette er valgt som BAT niveau for mængden af P i fodret.</w:t>
      </w:r>
    </w:p>
    <w:p w14:paraId="41E9294D" w14:textId="77777777" w:rsidR="00A534F1" w:rsidRPr="00C83432" w:rsidRDefault="00A534F1" w:rsidP="00A534F1">
      <w:pPr>
        <w:autoSpaceDE w:val="0"/>
        <w:autoSpaceDN w:val="0"/>
        <w:adjustRightInd w:val="0"/>
        <w:spacing w:line="280" w:lineRule="exact"/>
        <w:rPr>
          <w:rFonts w:cs="Verdana"/>
        </w:rPr>
      </w:pPr>
    </w:p>
    <w:p w14:paraId="28E2370E" w14:textId="77777777" w:rsidR="00A534F1" w:rsidRPr="00C83432" w:rsidRDefault="00A534F1" w:rsidP="00A534F1">
      <w:pPr>
        <w:autoSpaceDE w:val="0"/>
        <w:autoSpaceDN w:val="0"/>
        <w:adjustRightInd w:val="0"/>
        <w:spacing w:line="280" w:lineRule="exact"/>
        <w:rPr>
          <w:rFonts w:cs="Verdana"/>
        </w:rPr>
      </w:pPr>
      <w:r w:rsidRPr="00C83432">
        <w:rPr>
          <w:rFonts w:cs="Verdana"/>
        </w:rPr>
        <w:t>BAT for fosfor i fodertildelingen bliver således:</w:t>
      </w:r>
    </w:p>
    <w:p w14:paraId="0966E3E3" w14:textId="7442E946" w:rsidR="00A534F1" w:rsidRPr="00C83432" w:rsidRDefault="00E87298" w:rsidP="00A534F1">
      <w:pPr>
        <w:autoSpaceDE w:val="0"/>
        <w:autoSpaceDN w:val="0"/>
        <w:adjustRightInd w:val="0"/>
        <w:spacing w:line="280" w:lineRule="exact"/>
        <w:rPr>
          <w:rFonts w:cs="Verdana"/>
        </w:rPr>
      </w:pPr>
      <m:oMathPara>
        <m:oMathParaPr>
          <m:jc m:val="left"/>
        </m:oMathParaPr>
        <m:oMath>
          <m:r>
            <w:rPr>
              <w:rFonts w:ascii="Cambria Math" w:hAnsi="Cambria Math" w:cs="Verdana"/>
            </w:rPr>
            <m:t>0,252 g P pr. årshøne*33.228 årshøner=8.373 kg P</m:t>
          </m:r>
        </m:oMath>
      </m:oMathPara>
    </w:p>
    <w:p w14:paraId="4B414019" w14:textId="77777777" w:rsidR="00A534F1" w:rsidRPr="00C83432" w:rsidRDefault="00A534F1" w:rsidP="00A534F1">
      <w:pPr>
        <w:autoSpaceDE w:val="0"/>
        <w:autoSpaceDN w:val="0"/>
        <w:adjustRightInd w:val="0"/>
        <w:spacing w:line="280" w:lineRule="exact"/>
        <w:rPr>
          <w:rFonts w:cs="Verdana"/>
        </w:rPr>
      </w:pPr>
    </w:p>
    <w:p w14:paraId="2144E79C" w14:textId="77777777" w:rsidR="00A534F1" w:rsidRPr="00C83432" w:rsidRDefault="00A534F1" w:rsidP="00A534F1">
      <w:pPr>
        <w:autoSpaceDE w:val="0"/>
        <w:autoSpaceDN w:val="0"/>
        <w:adjustRightInd w:val="0"/>
        <w:spacing w:line="280" w:lineRule="exact"/>
        <w:rPr>
          <w:rFonts w:cs="Verdana"/>
        </w:rPr>
      </w:pPr>
      <w:r w:rsidRPr="00C83432">
        <w:rPr>
          <w:rFonts w:cs="Verdana"/>
        </w:rPr>
        <w:t>For den ansøgte produktion bliver mængden af fosfor tildelt via foder:</w:t>
      </w:r>
    </w:p>
    <w:p w14:paraId="6B760E0E" w14:textId="0D9F6D81" w:rsidR="00A534F1" w:rsidRPr="00D628C2" w:rsidRDefault="00A534F1" w:rsidP="00A534F1">
      <w:pPr>
        <w:autoSpaceDE w:val="0"/>
        <w:autoSpaceDN w:val="0"/>
        <w:adjustRightInd w:val="0"/>
        <w:spacing w:line="280" w:lineRule="exact"/>
        <w:rPr>
          <w:rFonts w:cs="Verdana"/>
        </w:rPr>
      </w:pPr>
      <m:oMathPara>
        <m:oMathParaPr>
          <m:jc m:val="left"/>
        </m:oMathParaPr>
        <m:oMath>
          <m:r>
            <w:rPr>
              <w:rFonts w:ascii="Cambria Math" w:hAnsi="Cambria Math" w:cs="Verdana"/>
            </w:rPr>
            <m:t>44,5 kg foder pr. årshøne*0,56 % P pr. kg foder*33.228 årshøner=8.280 kg P</m:t>
          </m:r>
        </m:oMath>
      </m:oMathPara>
    </w:p>
    <w:p w14:paraId="2B062CBE" w14:textId="77777777" w:rsidR="00A534F1" w:rsidRPr="00C83432" w:rsidRDefault="00A534F1" w:rsidP="00A534F1">
      <w:pPr>
        <w:spacing w:line="280" w:lineRule="exact"/>
      </w:pPr>
    </w:p>
    <w:p w14:paraId="26EF4007" w14:textId="42696559" w:rsidR="00A534F1" w:rsidRPr="00EB5660" w:rsidRDefault="00A534F1" w:rsidP="00A534F1">
      <w:pPr>
        <w:spacing w:line="280" w:lineRule="exact"/>
      </w:pPr>
      <w:proofErr w:type="spellStart"/>
      <w:r w:rsidRPr="00982C65">
        <w:t>BAT-kravet</w:t>
      </w:r>
      <w:proofErr w:type="spellEnd"/>
      <w:r w:rsidRPr="00982C65">
        <w:t xml:space="preserve"> er såle</w:t>
      </w:r>
      <w:r w:rsidR="00982C65" w:rsidRPr="00982C65">
        <w:t>des overholdt</w:t>
      </w:r>
      <w:r w:rsidR="00C14A3C">
        <w:t xml:space="preserve"> med udgangspunkt i det fastlagte BAT niveau.</w:t>
      </w:r>
      <w:r>
        <w:t xml:space="preserve"> </w:t>
      </w:r>
    </w:p>
    <w:p w14:paraId="43781F90" w14:textId="7DD313C3" w:rsidR="00A534F1" w:rsidRDefault="00A534F1" w:rsidP="00A534F1">
      <w:pPr>
        <w:autoSpaceDE w:val="0"/>
        <w:autoSpaceDN w:val="0"/>
        <w:adjustRightInd w:val="0"/>
        <w:spacing w:line="280" w:lineRule="exact"/>
        <w:rPr>
          <w:rFonts w:cs="Verdana"/>
        </w:rPr>
      </w:pPr>
    </w:p>
    <w:p w14:paraId="5395D2E1" w14:textId="77777777" w:rsidR="00D60996" w:rsidRPr="00DA187B" w:rsidRDefault="00D60996" w:rsidP="00D60996">
      <w:pPr>
        <w:autoSpaceDE w:val="0"/>
        <w:autoSpaceDN w:val="0"/>
        <w:adjustRightInd w:val="0"/>
        <w:spacing w:line="280" w:lineRule="exact"/>
        <w:rPr>
          <w:rFonts w:cs="Verdana"/>
          <w:u w:val="single"/>
        </w:rPr>
      </w:pPr>
      <w:proofErr w:type="spellStart"/>
      <w:r w:rsidRPr="00DA187B">
        <w:rPr>
          <w:rFonts w:cs="Verdana"/>
          <w:u w:val="single"/>
        </w:rPr>
        <w:t>Råprotein</w:t>
      </w:r>
      <w:proofErr w:type="spellEnd"/>
      <w:r w:rsidRPr="00DA187B">
        <w:rPr>
          <w:rFonts w:cs="Verdana"/>
          <w:u w:val="single"/>
        </w:rPr>
        <w:t xml:space="preserve"> i foderet</w:t>
      </w:r>
    </w:p>
    <w:p w14:paraId="35C7E9E4" w14:textId="77777777" w:rsidR="00D60996" w:rsidRDefault="00D60996" w:rsidP="00D60996">
      <w:pPr>
        <w:autoSpaceDE w:val="0"/>
        <w:autoSpaceDN w:val="0"/>
        <w:adjustRightInd w:val="0"/>
        <w:spacing w:line="280" w:lineRule="exact"/>
        <w:rPr>
          <w:rFonts w:cs="Verdana"/>
        </w:rPr>
      </w:pPr>
      <w:proofErr w:type="spellStart"/>
      <w:r w:rsidRPr="00454DB0">
        <w:rPr>
          <w:rFonts w:cs="Verdana"/>
        </w:rPr>
        <w:t>BAT-kravet</w:t>
      </w:r>
      <w:proofErr w:type="spellEnd"/>
      <w:r w:rsidRPr="00454DB0">
        <w:rPr>
          <w:rFonts w:cs="Verdana"/>
        </w:rPr>
        <w:t xml:space="preserve"> for </w:t>
      </w:r>
      <w:proofErr w:type="spellStart"/>
      <w:r w:rsidRPr="00454DB0">
        <w:rPr>
          <w:rFonts w:cs="Verdana"/>
        </w:rPr>
        <w:t>råprotein</w:t>
      </w:r>
      <w:proofErr w:type="spellEnd"/>
      <w:r w:rsidRPr="00454DB0">
        <w:rPr>
          <w:rFonts w:cs="Verdana"/>
        </w:rPr>
        <w:t xml:space="preserve"> i foderet til skrabeægs- og frilandsægproduktion er:</w:t>
      </w:r>
    </w:p>
    <w:p w14:paraId="516495BC" w14:textId="5DCF235C" w:rsidR="00D60996" w:rsidRPr="007F39EA" w:rsidRDefault="00A666CA" w:rsidP="00D60996">
      <w:pPr>
        <w:autoSpaceDE w:val="0"/>
        <w:autoSpaceDN w:val="0"/>
        <w:adjustRightInd w:val="0"/>
        <w:spacing w:line="280" w:lineRule="exact"/>
        <w:rPr>
          <w:rFonts w:cs="Verdana"/>
        </w:rPr>
      </w:pPr>
      <m:oMathPara>
        <m:oMathParaPr>
          <m:jc m:val="left"/>
        </m:oMathParaPr>
        <m:oMath>
          <m:r>
            <w:rPr>
              <w:rFonts w:ascii="Cambria Math" w:hAnsi="Cambria Math" w:cs="Verdana"/>
            </w:rPr>
            <m:t xml:space="preserve">163 g råprotein pr. kg foder pr. årshøne*47,4 kg foder pr. årshøne=7.726 g råprotein pr. årshøne </m:t>
          </m:r>
        </m:oMath>
      </m:oMathPara>
    </w:p>
    <w:p w14:paraId="1AD13932" w14:textId="77777777" w:rsidR="00D60996" w:rsidRDefault="00D60996" w:rsidP="00D60996">
      <w:pPr>
        <w:autoSpaceDE w:val="0"/>
        <w:autoSpaceDN w:val="0"/>
        <w:adjustRightInd w:val="0"/>
        <w:spacing w:line="280" w:lineRule="exact"/>
        <w:rPr>
          <w:rFonts w:cs="Verdana"/>
        </w:rPr>
      </w:pPr>
    </w:p>
    <w:p w14:paraId="678BFC38" w14:textId="77777777" w:rsidR="00D60996" w:rsidRPr="00C83432" w:rsidRDefault="00D60996" w:rsidP="00D60996">
      <w:pPr>
        <w:autoSpaceDE w:val="0"/>
        <w:autoSpaceDN w:val="0"/>
        <w:adjustRightInd w:val="0"/>
        <w:spacing w:line="280" w:lineRule="exact"/>
        <w:rPr>
          <w:rFonts w:cs="Verdana"/>
        </w:rPr>
      </w:pPr>
      <w:r w:rsidRPr="00C83432">
        <w:rPr>
          <w:rFonts w:cs="Verdana"/>
        </w:rPr>
        <w:t>For økologisk ægproduktion findes der ingen BAT-teknologiblade. I stedet overføres forskellen mellem</w:t>
      </w:r>
    </w:p>
    <w:p w14:paraId="0057CE02" w14:textId="77777777" w:rsidR="00D60996" w:rsidRPr="00C83432" w:rsidRDefault="00D60996" w:rsidP="00D60996">
      <w:pPr>
        <w:autoSpaceDE w:val="0"/>
        <w:autoSpaceDN w:val="0"/>
        <w:adjustRightInd w:val="0"/>
        <w:spacing w:line="280" w:lineRule="exact"/>
        <w:rPr>
          <w:rFonts w:cs="Verdana"/>
        </w:rPr>
      </w:pPr>
      <w:r w:rsidRPr="00C83432">
        <w:rPr>
          <w:rFonts w:cs="Verdana"/>
        </w:rPr>
        <w:t xml:space="preserve">normtildeling af </w:t>
      </w:r>
      <w:proofErr w:type="spellStart"/>
      <w:r w:rsidRPr="00C83432">
        <w:rPr>
          <w:rFonts w:cs="Verdana"/>
        </w:rPr>
        <w:t>råprotein</w:t>
      </w:r>
      <w:proofErr w:type="spellEnd"/>
      <w:r w:rsidRPr="00C83432">
        <w:rPr>
          <w:rFonts w:cs="Verdana"/>
        </w:rPr>
        <w:t xml:space="preserve"> anno 2016 for skrabeægsproduktion og økologisk ægproduktion som BAT-niveau. For økologisk ægproduktion er normtildelingen 6,6 % større end for konventionel</w:t>
      </w:r>
    </w:p>
    <w:p w14:paraId="4386D827" w14:textId="77777777" w:rsidR="00D60996" w:rsidRPr="00C83432" w:rsidRDefault="00D60996" w:rsidP="00D60996">
      <w:pPr>
        <w:autoSpaceDE w:val="0"/>
        <w:autoSpaceDN w:val="0"/>
        <w:adjustRightInd w:val="0"/>
        <w:spacing w:line="280" w:lineRule="exact"/>
        <w:rPr>
          <w:rFonts w:cs="Verdana"/>
        </w:rPr>
      </w:pPr>
      <w:r w:rsidRPr="00C83432">
        <w:rPr>
          <w:rFonts w:cs="Verdana"/>
        </w:rPr>
        <w:t>skrabeægsproduktion. BAT-niveauet for økologisk ægproduktion bliver derved:</w:t>
      </w:r>
    </w:p>
    <w:p w14:paraId="271F1734" w14:textId="0809AC02" w:rsidR="00D60996" w:rsidRPr="00C83432" w:rsidRDefault="00D60996" w:rsidP="00D60996">
      <w:pPr>
        <w:autoSpaceDE w:val="0"/>
        <w:autoSpaceDN w:val="0"/>
        <w:adjustRightInd w:val="0"/>
        <w:spacing w:line="280" w:lineRule="exact"/>
        <w:rPr>
          <w:rFonts w:cs="Verdana"/>
        </w:rPr>
      </w:pPr>
      <m:oMathPara>
        <m:oMathParaPr>
          <m:jc m:val="left"/>
        </m:oMathParaPr>
        <m:oMath>
          <m:r>
            <w:rPr>
              <w:rFonts w:ascii="Cambria Math" w:hAnsi="Cambria Math" w:cs="Verdana"/>
            </w:rPr>
            <m:t xml:space="preserve">7159 g råprotein pr. årshøne+6,6 % =8.236 g råprotein pr. årshøne </m:t>
          </m:r>
        </m:oMath>
      </m:oMathPara>
    </w:p>
    <w:p w14:paraId="6EC9EF3E" w14:textId="77777777" w:rsidR="00D60996" w:rsidRPr="00C83432" w:rsidRDefault="00D60996" w:rsidP="00D60996">
      <w:pPr>
        <w:autoSpaceDE w:val="0"/>
        <w:autoSpaceDN w:val="0"/>
        <w:adjustRightInd w:val="0"/>
        <w:spacing w:line="280" w:lineRule="exact"/>
        <w:rPr>
          <w:rFonts w:cs="Verdana"/>
        </w:rPr>
      </w:pPr>
    </w:p>
    <w:p w14:paraId="53EC170E" w14:textId="77777777" w:rsidR="00D60996" w:rsidRPr="00C83432" w:rsidRDefault="00D60996" w:rsidP="00D60996">
      <w:pPr>
        <w:autoSpaceDE w:val="0"/>
        <w:autoSpaceDN w:val="0"/>
        <w:adjustRightInd w:val="0"/>
        <w:spacing w:line="280" w:lineRule="exact"/>
        <w:rPr>
          <w:rFonts w:cs="Verdana"/>
        </w:rPr>
      </w:pPr>
      <w:r w:rsidRPr="00C83432">
        <w:rPr>
          <w:rFonts w:cs="Verdana"/>
        </w:rPr>
        <w:t xml:space="preserve">I ansøgt drift er mængden af </w:t>
      </w:r>
      <w:proofErr w:type="spellStart"/>
      <w:r w:rsidRPr="00C83432">
        <w:rPr>
          <w:rFonts w:cs="Verdana"/>
        </w:rPr>
        <w:t>råprotein</w:t>
      </w:r>
      <w:proofErr w:type="spellEnd"/>
      <w:r w:rsidRPr="00C83432">
        <w:rPr>
          <w:rFonts w:cs="Verdana"/>
        </w:rPr>
        <w:t xml:space="preserve"> pr. årshøne reduceret i forhold til normen og giver anledning til følgende beregning:</w:t>
      </w:r>
    </w:p>
    <w:p w14:paraId="233D65E7" w14:textId="1EEEE49E" w:rsidR="00D60996" w:rsidRPr="00C83432" w:rsidRDefault="00D60996" w:rsidP="00D60996">
      <w:pPr>
        <w:autoSpaceDE w:val="0"/>
        <w:autoSpaceDN w:val="0"/>
        <w:adjustRightInd w:val="0"/>
        <w:spacing w:line="280" w:lineRule="exact"/>
        <w:rPr>
          <w:rFonts w:cs="Verdana"/>
        </w:rPr>
      </w:pPr>
      <m:oMathPara>
        <m:oMathParaPr>
          <m:jc m:val="left"/>
        </m:oMathParaPr>
        <m:oMath>
          <m:r>
            <w:rPr>
              <w:rFonts w:ascii="Cambria Math" w:hAnsi="Cambria Math" w:cs="Verdana"/>
            </w:rPr>
            <m:t>172 g råprotein pr. kg foder pr. årshøne*44,5 kg foder pr. årshøne=7.654 g råprotein pr. årshøne</m:t>
          </m:r>
        </m:oMath>
      </m:oMathPara>
    </w:p>
    <w:p w14:paraId="25AA236A" w14:textId="08081688" w:rsidR="00D60996" w:rsidRDefault="00D60996" w:rsidP="00A534F1">
      <w:pPr>
        <w:autoSpaceDE w:val="0"/>
        <w:autoSpaceDN w:val="0"/>
        <w:adjustRightInd w:val="0"/>
        <w:spacing w:line="280" w:lineRule="exact"/>
        <w:rPr>
          <w:rFonts w:cs="Verdana"/>
        </w:rPr>
      </w:pPr>
    </w:p>
    <w:p w14:paraId="39550F36" w14:textId="52F37B9B" w:rsidR="00C455FD" w:rsidRDefault="00C455FD" w:rsidP="00A534F1">
      <w:pPr>
        <w:autoSpaceDE w:val="0"/>
        <w:autoSpaceDN w:val="0"/>
        <w:adjustRightInd w:val="0"/>
        <w:spacing w:line="280" w:lineRule="exact"/>
        <w:rPr>
          <w:rFonts w:cs="Verdana"/>
        </w:rPr>
      </w:pPr>
      <w:r w:rsidRPr="00F06DD7">
        <w:rPr>
          <w:rFonts w:cs="Verdana"/>
        </w:rPr>
        <w:t xml:space="preserve">BAT for </w:t>
      </w:r>
      <w:proofErr w:type="spellStart"/>
      <w:r w:rsidRPr="00F06DD7">
        <w:rPr>
          <w:rFonts w:cs="Verdana"/>
        </w:rPr>
        <w:t>råpro</w:t>
      </w:r>
      <w:r w:rsidR="00F06DD7" w:rsidRPr="00F06DD7">
        <w:rPr>
          <w:rFonts w:cs="Verdana"/>
        </w:rPr>
        <w:t>tein</w:t>
      </w:r>
      <w:proofErr w:type="spellEnd"/>
      <w:r w:rsidR="00F06DD7" w:rsidRPr="00F06DD7">
        <w:rPr>
          <w:rFonts w:cs="Verdana"/>
        </w:rPr>
        <w:t xml:space="preserve"> er</w:t>
      </w:r>
      <w:r w:rsidR="00A666CA" w:rsidRPr="00F06DD7">
        <w:rPr>
          <w:rFonts w:cs="Verdana"/>
        </w:rPr>
        <w:t xml:space="preserve"> overholdt.</w:t>
      </w:r>
      <w:r w:rsidR="00A666CA">
        <w:rPr>
          <w:rFonts w:cs="Verdana"/>
        </w:rPr>
        <w:t xml:space="preserve"> </w:t>
      </w:r>
    </w:p>
    <w:p w14:paraId="45F663A2" w14:textId="507F5D1B" w:rsidR="00BE450E" w:rsidRDefault="00BE450E" w:rsidP="00A534F1">
      <w:pPr>
        <w:autoSpaceDE w:val="0"/>
        <w:autoSpaceDN w:val="0"/>
        <w:adjustRightInd w:val="0"/>
        <w:spacing w:line="280" w:lineRule="exact"/>
        <w:rPr>
          <w:rFonts w:cs="Verdana"/>
        </w:rPr>
      </w:pPr>
    </w:p>
    <w:p w14:paraId="00DC2D4A" w14:textId="77CCB2AA" w:rsidR="001A40A9" w:rsidRPr="00F10B6F" w:rsidRDefault="00F10B6F" w:rsidP="00F10B6F">
      <w:pPr>
        <w:pStyle w:val="Overskrift2"/>
        <w:spacing w:after="120" w:line="280" w:lineRule="exact"/>
        <w:ind w:left="576" w:hanging="576"/>
        <w:rPr>
          <w:rFonts w:ascii="Verdana" w:hAnsi="Verdana"/>
          <w:iCs/>
          <w:sz w:val="24"/>
        </w:rPr>
      </w:pPr>
      <w:bookmarkStart w:id="234" w:name="_Toc262204040"/>
      <w:bookmarkStart w:id="235" w:name="_Toc406160926"/>
      <w:r w:rsidRPr="00F10B6F">
        <w:rPr>
          <w:rFonts w:ascii="Verdana" w:hAnsi="Verdana"/>
          <w:iCs/>
          <w:sz w:val="24"/>
        </w:rPr>
        <w:t xml:space="preserve">3.3. </w:t>
      </w:r>
      <w:r w:rsidR="001A40A9" w:rsidRPr="00F10B6F">
        <w:rPr>
          <w:rFonts w:ascii="Verdana" w:hAnsi="Verdana"/>
          <w:iCs/>
          <w:sz w:val="24"/>
        </w:rPr>
        <w:t>BAT i forhold til staldindretning</w:t>
      </w:r>
      <w:bookmarkEnd w:id="234"/>
      <w:r w:rsidR="001A40A9" w:rsidRPr="00F10B6F">
        <w:rPr>
          <w:rFonts w:ascii="Verdana" w:hAnsi="Verdana"/>
          <w:iCs/>
          <w:sz w:val="24"/>
        </w:rPr>
        <w:t>:</w:t>
      </w:r>
      <w:bookmarkEnd w:id="235"/>
    </w:p>
    <w:p w14:paraId="19C2314C" w14:textId="77777777" w:rsidR="001A40A9" w:rsidRPr="00F10B6F" w:rsidRDefault="001A40A9" w:rsidP="001A40A9">
      <w:pPr>
        <w:spacing w:line="280" w:lineRule="exact"/>
        <w:rPr>
          <w:b/>
          <w:i/>
          <w:lang w:eastAsia="da-DK"/>
        </w:rPr>
      </w:pPr>
      <w:r w:rsidRPr="00F10B6F">
        <w:rPr>
          <w:b/>
          <w:i/>
          <w:lang w:eastAsia="da-DK"/>
        </w:rPr>
        <w:t>Ansøgers BAT-redegørelse</w:t>
      </w:r>
    </w:p>
    <w:p w14:paraId="7023C2C2" w14:textId="77777777" w:rsidR="00BA6457" w:rsidRDefault="001749D7" w:rsidP="001749D7">
      <w:pPr>
        <w:spacing w:line="280" w:lineRule="exact"/>
      </w:pPr>
      <w:r w:rsidRPr="00BA6457">
        <w:t xml:space="preserve">Med hensyn til BAT og staldsystemer er der flere forskellige definitioner på, hvad BAT er. Dels er der EU-kommissionens referencedokument for bedste tilgængelige teknikker, der vedrører intensiv fjerkræ- og svineproduktion (BREF), og dels er der Miljøstyrelsens vejledende emissionsgrænseværdier og </w:t>
      </w:r>
    </w:p>
    <w:p w14:paraId="5E974E4C" w14:textId="6E9F4B97" w:rsidR="001749D7" w:rsidRDefault="001749D7" w:rsidP="001749D7">
      <w:pPr>
        <w:spacing w:line="280" w:lineRule="exact"/>
      </w:pPr>
      <w:r w:rsidRPr="00BA6457">
        <w:t>Teknologiblade.</w:t>
      </w:r>
    </w:p>
    <w:p w14:paraId="69C65F5D" w14:textId="77777777" w:rsidR="00BA6457" w:rsidRDefault="00BA6457" w:rsidP="00BA6457">
      <w:pPr>
        <w:spacing w:line="280" w:lineRule="exact"/>
      </w:pPr>
    </w:p>
    <w:p w14:paraId="7B601C5C" w14:textId="6F1DEAD2" w:rsidR="00BA6457" w:rsidRPr="00BA6457" w:rsidRDefault="00BA6457" w:rsidP="00BA6457">
      <w:pPr>
        <w:spacing w:line="280" w:lineRule="exact"/>
      </w:pPr>
      <w:r w:rsidRPr="00BA6457">
        <w:t xml:space="preserve">Etageanlæg med gødningsbånd er beskrevet i Miljøstyrelsen BAT-blade og er bedste tilgængelige staldsystem. Dette betyder udmugning 3 gange ugentligt og giver en effekt på ammoniak på 36 %. </w:t>
      </w:r>
    </w:p>
    <w:p w14:paraId="0658E92D" w14:textId="77777777" w:rsidR="00BA6457" w:rsidRPr="00345CF8" w:rsidRDefault="00BA6457" w:rsidP="001749D7">
      <w:pPr>
        <w:spacing w:line="280" w:lineRule="exact"/>
      </w:pPr>
    </w:p>
    <w:p w14:paraId="02613D8A" w14:textId="77777777" w:rsidR="00A25177" w:rsidRPr="0046583C" w:rsidRDefault="00A25177" w:rsidP="00A25177">
      <w:pPr>
        <w:spacing w:line="280" w:lineRule="exact"/>
        <w:rPr>
          <w:u w:val="single"/>
          <w:lang w:eastAsia="da-DK"/>
        </w:rPr>
      </w:pPr>
      <w:r w:rsidRPr="0046583C">
        <w:rPr>
          <w:u w:val="single"/>
          <w:lang w:eastAsia="da-DK"/>
        </w:rPr>
        <w:lastRenderedPageBreak/>
        <w:t>Vejledende emissionsgrænse</w:t>
      </w:r>
      <w:r w:rsidR="001749D7">
        <w:rPr>
          <w:u w:val="single"/>
          <w:lang w:eastAsia="da-DK"/>
        </w:rPr>
        <w:t>værdie</w:t>
      </w:r>
      <w:r w:rsidRPr="0046583C">
        <w:rPr>
          <w:u w:val="single"/>
          <w:lang w:eastAsia="da-DK"/>
        </w:rPr>
        <w:t>r:</w:t>
      </w:r>
    </w:p>
    <w:p w14:paraId="4C5E9121" w14:textId="77777777" w:rsidR="00BA6457" w:rsidRPr="00BA6457" w:rsidRDefault="00BA6457" w:rsidP="00BA6457">
      <w:pPr>
        <w:spacing w:line="280" w:lineRule="exact"/>
        <w:rPr>
          <w:lang w:eastAsia="da-DK"/>
        </w:rPr>
      </w:pPr>
      <w:r w:rsidRPr="00BA6457">
        <w:rPr>
          <w:lang w:eastAsia="da-DK"/>
        </w:rPr>
        <w:t>Bat kravet er 9,92 kg NH3/100 årshøns for fritgående høns.</w:t>
      </w:r>
    </w:p>
    <w:p w14:paraId="62F26BA3" w14:textId="77777777" w:rsidR="00BA6457" w:rsidRPr="00BA6457" w:rsidRDefault="00BA6457" w:rsidP="00BA6457">
      <w:pPr>
        <w:spacing w:line="280" w:lineRule="exact"/>
        <w:rPr>
          <w:lang w:eastAsia="da-DK"/>
        </w:rPr>
      </w:pPr>
      <w:r w:rsidRPr="00BA6457">
        <w:rPr>
          <w:lang w:eastAsia="da-DK"/>
        </w:rPr>
        <w:t>For ejendommen er dette 9,92 * 33.228/100 = 3.296,22 kg NH3.</w:t>
      </w:r>
    </w:p>
    <w:p w14:paraId="09184574" w14:textId="77777777" w:rsidR="00BA6457" w:rsidRPr="00BA6457" w:rsidRDefault="00BA6457" w:rsidP="00BA6457">
      <w:pPr>
        <w:spacing w:line="280" w:lineRule="exact"/>
        <w:rPr>
          <w:lang w:eastAsia="da-DK"/>
        </w:rPr>
      </w:pPr>
    </w:p>
    <w:p w14:paraId="032D2293" w14:textId="77777777" w:rsidR="00BA6457" w:rsidRPr="00BA6457" w:rsidRDefault="00BA6457" w:rsidP="00BA6457">
      <w:pPr>
        <w:spacing w:line="280" w:lineRule="exact"/>
        <w:rPr>
          <w:lang w:eastAsia="da-DK"/>
        </w:rPr>
      </w:pPr>
      <w:r w:rsidRPr="00BA6457">
        <w:rPr>
          <w:lang w:eastAsia="da-DK"/>
        </w:rPr>
        <w:t xml:space="preserve">Indholdet af </w:t>
      </w:r>
      <w:proofErr w:type="spellStart"/>
      <w:r w:rsidRPr="00BA6457">
        <w:rPr>
          <w:lang w:eastAsia="da-DK"/>
        </w:rPr>
        <w:t>råprotein</w:t>
      </w:r>
      <w:proofErr w:type="spellEnd"/>
      <w:r w:rsidRPr="00BA6457">
        <w:rPr>
          <w:lang w:eastAsia="da-DK"/>
        </w:rPr>
        <w:t xml:space="preserve"> i foderet er sat til 17,2 pct. som ammoniakreducerende tiltag. Dette er mindre end Normtal 2016, som angiver et indhold på 17,8 pct. </w:t>
      </w:r>
    </w:p>
    <w:p w14:paraId="7594140D" w14:textId="77777777" w:rsidR="00BA6457" w:rsidRPr="00BA6457" w:rsidRDefault="00BA6457" w:rsidP="00BA6457">
      <w:pPr>
        <w:spacing w:line="280" w:lineRule="exact"/>
        <w:rPr>
          <w:lang w:eastAsia="da-DK"/>
        </w:rPr>
      </w:pPr>
    </w:p>
    <w:p w14:paraId="4CD22ED6" w14:textId="7E6DB2AC" w:rsidR="00BA6457" w:rsidRPr="00BA6457" w:rsidRDefault="00BA6457" w:rsidP="00BA6457">
      <w:pPr>
        <w:spacing w:line="280" w:lineRule="exact"/>
        <w:rPr>
          <w:lang w:eastAsia="da-DK"/>
        </w:rPr>
      </w:pPr>
      <w:r w:rsidRPr="00BA6457">
        <w:rPr>
          <w:lang w:eastAsia="da-DK"/>
        </w:rPr>
        <w:t xml:space="preserve">Der er anvendt </w:t>
      </w:r>
      <w:r w:rsidR="00BE450E">
        <w:rPr>
          <w:lang w:eastAsia="da-DK"/>
        </w:rPr>
        <w:t>h</w:t>
      </w:r>
      <w:r w:rsidRPr="00BA6457">
        <w:rPr>
          <w:lang w:eastAsia="da-DK"/>
        </w:rPr>
        <w:t xml:space="preserve">yppige udmugning tre gange ugentlig via gødningsbånd under etageanlægget, hvilket giver en ammoniakreducerende effekt på 36 %. </w:t>
      </w:r>
    </w:p>
    <w:p w14:paraId="365B98BE" w14:textId="77777777" w:rsidR="00BA6457" w:rsidRPr="00BA6457" w:rsidRDefault="00BA6457" w:rsidP="00BA6457">
      <w:pPr>
        <w:spacing w:line="280" w:lineRule="exact"/>
        <w:rPr>
          <w:lang w:eastAsia="da-DK"/>
        </w:rPr>
      </w:pPr>
    </w:p>
    <w:p w14:paraId="72FF720F" w14:textId="77777777" w:rsidR="00BA6457" w:rsidRPr="00BA6457" w:rsidRDefault="00BA6457" w:rsidP="00BA6457">
      <w:pPr>
        <w:spacing w:line="280" w:lineRule="exact"/>
        <w:rPr>
          <w:lang w:eastAsia="da-DK"/>
        </w:rPr>
      </w:pPr>
      <w:r w:rsidRPr="00BA6457">
        <w:rPr>
          <w:lang w:eastAsia="da-DK"/>
        </w:rPr>
        <w:t xml:space="preserve">Der er for den ansøgte produktion opnået en samlet emission fra stald og lager på </w:t>
      </w:r>
      <w:r w:rsidRPr="00BA6457">
        <w:rPr>
          <w:u w:val="single"/>
          <w:lang w:eastAsia="da-DK"/>
        </w:rPr>
        <w:t>3278,03kg N pr. år</w:t>
      </w:r>
      <w:r w:rsidRPr="00BA6457">
        <w:rPr>
          <w:lang w:eastAsia="da-DK"/>
        </w:rPr>
        <w:t xml:space="preserve">. </w:t>
      </w:r>
    </w:p>
    <w:p w14:paraId="4CC79CC3" w14:textId="77777777" w:rsidR="00BA6457" w:rsidRPr="00BA6457" w:rsidRDefault="00BA6457" w:rsidP="00BA6457">
      <w:pPr>
        <w:spacing w:line="280" w:lineRule="exact"/>
        <w:rPr>
          <w:lang w:eastAsia="da-DK"/>
        </w:rPr>
      </w:pPr>
    </w:p>
    <w:p w14:paraId="20D5D3A9" w14:textId="77777777" w:rsidR="00BA6457" w:rsidRPr="00BA6457" w:rsidRDefault="00BA6457" w:rsidP="00BA6457">
      <w:pPr>
        <w:spacing w:line="280" w:lineRule="exact"/>
        <w:rPr>
          <w:lang w:eastAsia="da-DK"/>
        </w:rPr>
      </w:pPr>
      <w:r w:rsidRPr="00BA6457">
        <w:rPr>
          <w:lang w:eastAsia="da-DK"/>
        </w:rPr>
        <w:t>Projektet opfylder dermed det generelle krav om reduktion af ammoniakfordampning fra stald og lager.</w:t>
      </w:r>
    </w:p>
    <w:p w14:paraId="1895F71F" w14:textId="77777777" w:rsidR="00A25177" w:rsidRDefault="00A25177" w:rsidP="00A25177">
      <w:pPr>
        <w:spacing w:line="280" w:lineRule="exact"/>
        <w:rPr>
          <w:lang w:eastAsia="da-DK"/>
        </w:rPr>
      </w:pPr>
    </w:p>
    <w:p w14:paraId="019B59E3" w14:textId="77777777" w:rsidR="001A40A9" w:rsidRPr="00F10B6F" w:rsidRDefault="00F10B6F" w:rsidP="00F10B6F">
      <w:pPr>
        <w:pStyle w:val="Overskrift2"/>
        <w:spacing w:after="120" w:line="280" w:lineRule="exact"/>
        <w:ind w:left="576" w:hanging="576"/>
        <w:rPr>
          <w:rFonts w:ascii="Verdana" w:hAnsi="Verdana"/>
          <w:iCs/>
          <w:sz w:val="24"/>
        </w:rPr>
      </w:pPr>
      <w:bookmarkStart w:id="236" w:name="_Toc262204041"/>
      <w:bookmarkStart w:id="237" w:name="_Toc406160927"/>
      <w:r w:rsidRPr="00F10B6F">
        <w:rPr>
          <w:rFonts w:ascii="Verdana" w:hAnsi="Verdana"/>
          <w:iCs/>
          <w:sz w:val="24"/>
        </w:rPr>
        <w:t xml:space="preserve">3.4. </w:t>
      </w:r>
      <w:r w:rsidR="001A40A9" w:rsidRPr="00F10B6F">
        <w:rPr>
          <w:rFonts w:ascii="Verdana" w:hAnsi="Verdana"/>
          <w:iCs/>
          <w:sz w:val="24"/>
        </w:rPr>
        <w:t>BAT i forhold til vand- og energiforbrug</w:t>
      </w:r>
      <w:bookmarkEnd w:id="236"/>
      <w:r w:rsidR="001A40A9" w:rsidRPr="00F10B6F">
        <w:rPr>
          <w:rFonts w:ascii="Verdana" w:hAnsi="Verdana"/>
          <w:iCs/>
          <w:sz w:val="24"/>
        </w:rPr>
        <w:t>:</w:t>
      </w:r>
      <w:bookmarkEnd w:id="237"/>
    </w:p>
    <w:p w14:paraId="3FD41688" w14:textId="77777777" w:rsidR="001A40A9" w:rsidRDefault="001A40A9" w:rsidP="001A40A9">
      <w:pPr>
        <w:spacing w:line="280" w:lineRule="exact"/>
        <w:rPr>
          <w:highlight w:val="lightGray"/>
          <w:u w:val="single"/>
          <w:lang w:eastAsia="da-DK"/>
        </w:rPr>
      </w:pPr>
      <w:r w:rsidRPr="00F10B6F">
        <w:rPr>
          <w:b/>
          <w:i/>
          <w:lang w:eastAsia="da-DK"/>
        </w:rPr>
        <w:t>Ansøgers BAT-redegørelse</w:t>
      </w:r>
    </w:p>
    <w:p w14:paraId="46713AAC" w14:textId="77777777" w:rsidR="001A40A9" w:rsidRPr="00F10B6F" w:rsidRDefault="001A40A9" w:rsidP="001A40A9">
      <w:pPr>
        <w:spacing w:line="280" w:lineRule="exact"/>
        <w:rPr>
          <w:u w:val="single"/>
          <w:lang w:eastAsia="da-DK"/>
        </w:rPr>
      </w:pPr>
      <w:r w:rsidRPr="00F10B6F">
        <w:rPr>
          <w:u w:val="single"/>
          <w:lang w:eastAsia="da-DK"/>
        </w:rPr>
        <w:t>Vandforbrug</w:t>
      </w:r>
    </w:p>
    <w:p w14:paraId="00E4A092" w14:textId="77777777" w:rsidR="001A40A9" w:rsidRPr="003D6C21" w:rsidRDefault="001A40A9" w:rsidP="001A40A9">
      <w:pPr>
        <w:spacing w:line="280" w:lineRule="exact"/>
        <w:rPr>
          <w:lang w:eastAsia="da-DK"/>
        </w:rPr>
      </w:pPr>
      <w:r w:rsidRPr="003D6C21">
        <w:rPr>
          <w:lang w:eastAsia="da-DK"/>
        </w:rPr>
        <w:t xml:space="preserve">I henhold til BREF-dokumentet, er det, til aktiviteter, hvor der bruges vand, BAT at reducere vandforbruget ved at udføre alt det følgende: rengøring af stald og udstyr med højtryksrenser efter hver produktionscyklus eller hver batch (det er vigtigt at finde en balance mellem rengøring og brug af så lidt vand som muligt), udførelse af regelmæssig kalibrering af drikkevandsanlægget for at undgå spild, registrering af vandbrug gennem måling af forbrug og detektering og reparation af lækager.  </w:t>
      </w:r>
    </w:p>
    <w:p w14:paraId="1E282CB4" w14:textId="77777777" w:rsidR="00BA6457" w:rsidRPr="003D6C21" w:rsidRDefault="00BA6457" w:rsidP="00BA6457">
      <w:pPr>
        <w:spacing w:line="280" w:lineRule="exact"/>
        <w:rPr>
          <w:lang w:eastAsia="da-DK"/>
        </w:rPr>
      </w:pPr>
    </w:p>
    <w:p w14:paraId="160C9F68" w14:textId="7399C0C1" w:rsidR="00BA6457" w:rsidRPr="003D6C21" w:rsidRDefault="00BA6457" w:rsidP="00BA6457">
      <w:pPr>
        <w:spacing w:line="280" w:lineRule="exact"/>
        <w:rPr>
          <w:lang w:eastAsia="da-DK"/>
        </w:rPr>
      </w:pPr>
      <w:r w:rsidRPr="003D6C21">
        <w:rPr>
          <w:lang w:eastAsia="da-DK"/>
        </w:rPr>
        <w:t>Der rengøres ikke konsekvent med vand, da staldanlæg kan tørrengøres med trykluft. Gødningsbånd og gulvvil eventuelt blive vasket med koldt vand. Det øvrige inventar bliver tør rengjort. Rengøringen vil blive afsluttet med en desinfektion – med et godkendt middel.</w:t>
      </w:r>
    </w:p>
    <w:p w14:paraId="7D4C05BC" w14:textId="77777777" w:rsidR="00BA6457" w:rsidRPr="003D6C21" w:rsidRDefault="00BA6457" w:rsidP="00BA6457">
      <w:pPr>
        <w:spacing w:line="280" w:lineRule="exact"/>
        <w:rPr>
          <w:lang w:eastAsia="da-DK"/>
        </w:rPr>
      </w:pPr>
      <w:r w:rsidRPr="003D6C21">
        <w:rPr>
          <w:lang w:eastAsia="da-DK"/>
        </w:rPr>
        <w:t xml:space="preserve">Hvis der vaskes, anvendes iblødsætning. Hvis der vaskes med vand, anvendes højtryksrenser. </w:t>
      </w:r>
    </w:p>
    <w:p w14:paraId="5DF0AA79" w14:textId="77777777" w:rsidR="001A40A9" w:rsidRPr="003D6C21" w:rsidRDefault="001A40A9" w:rsidP="001A40A9">
      <w:pPr>
        <w:spacing w:line="280" w:lineRule="exact"/>
        <w:rPr>
          <w:lang w:eastAsia="da-DK"/>
        </w:rPr>
      </w:pPr>
    </w:p>
    <w:p w14:paraId="31C4C212" w14:textId="690C0626" w:rsidR="00BA6457" w:rsidRPr="003D6C21" w:rsidRDefault="00BA6457" w:rsidP="00BA6457">
      <w:pPr>
        <w:spacing w:line="280" w:lineRule="exact"/>
        <w:rPr>
          <w:lang w:eastAsia="da-DK"/>
        </w:rPr>
      </w:pPr>
      <w:r w:rsidRPr="003D6C21">
        <w:rPr>
          <w:lang w:eastAsia="da-DK"/>
        </w:rPr>
        <w:t>Der er drikkenipler placeret højt i buret for at lette hønernes vandoptagelse. Der monteres spild</w:t>
      </w:r>
      <w:r w:rsidR="005850F4">
        <w:rPr>
          <w:lang w:eastAsia="da-DK"/>
        </w:rPr>
        <w:t xml:space="preserve"> </w:t>
      </w:r>
      <w:r w:rsidRPr="003D6C21">
        <w:rPr>
          <w:lang w:eastAsia="da-DK"/>
        </w:rPr>
        <w:t>render under niplerne. Der er daglig kontrol af vandforbrug for at opdage eventuel lækage.</w:t>
      </w:r>
    </w:p>
    <w:p w14:paraId="64560BD9" w14:textId="77777777" w:rsidR="00BA6457" w:rsidRPr="003D6C21" w:rsidRDefault="00BA6457" w:rsidP="00BA6457">
      <w:pPr>
        <w:spacing w:line="280" w:lineRule="exact"/>
        <w:rPr>
          <w:lang w:eastAsia="da-DK"/>
        </w:rPr>
      </w:pPr>
    </w:p>
    <w:p w14:paraId="54115F78" w14:textId="77777777" w:rsidR="00BA6457" w:rsidRPr="003D6C21" w:rsidRDefault="00BA6457" w:rsidP="00BA6457">
      <w:pPr>
        <w:spacing w:line="280" w:lineRule="exact"/>
        <w:rPr>
          <w:lang w:eastAsia="da-DK"/>
        </w:rPr>
      </w:pPr>
      <w:r w:rsidRPr="003D6C21">
        <w:rPr>
          <w:lang w:eastAsia="da-DK"/>
        </w:rPr>
        <w:t>Vandforbruget registreres kvartalsvist.</w:t>
      </w:r>
    </w:p>
    <w:p w14:paraId="6CDDCBA2" w14:textId="77777777" w:rsidR="001A40A9" w:rsidRPr="003D6C21" w:rsidRDefault="001A40A9" w:rsidP="001A40A9">
      <w:pPr>
        <w:spacing w:line="280" w:lineRule="exact"/>
        <w:rPr>
          <w:lang w:eastAsia="da-DK"/>
        </w:rPr>
      </w:pPr>
    </w:p>
    <w:p w14:paraId="13DA0502" w14:textId="77777777" w:rsidR="001A40A9" w:rsidRPr="003D6C21" w:rsidRDefault="001A40A9" w:rsidP="001A40A9">
      <w:pPr>
        <w:spacing w:line="280" w:lineRule="exact"/>
        <w:rPr>
          <w:u w:val="single"/>
          <w:lang w:eastAsia="da-DK"/>
        </w:rPr>
      </w:pPr>
      <w:r w:rsidRPr="003D6C21">
        <w:rPr>
          <w:u w:val="single"/>
          <w:lang w:eastAsia="da-DK"/>
        </w:rPr>
        <w:t>Energiforbrug</w:t>
      </w:r>
    </w:p>
    <w:p w14:paraId="2DFEDAA5" w14:textId="77777777" w:rsidR="001A40A9" w:rsidRPr="003D6C21" w:rsidRDefault="001A40A9" w:rsidP="001A40A9">
      <w:pPr>
        <w:spacing w:line="280" w:lineRule="exact"/>
        <w:rPr>
          <w:lang w:eastAsia="da-DK"/>
        </w:rPr>
      </w:pPr>
      <w:r w:rsidRPr="003D6C21">
        <w:rPr>
          <w:lang w:eastAsia="da-DK"/>
        </w:rPr>
        <w:t xml:space="preserve">BAT i forhold til energi afhænger af dyretype; men for alle typer gælder det, at det er BAT at reducere elforbruget. Det kan f.eks. ske ved at anvende lavenergibelysning, optimere udformningen af ventilationssystemet i hver stald for at tilvejebringe god temperaturkontrol samt opnå minimumsventilation og undgå modstand i ventilationssystemerne gennem hyppigt eftersyn og rengøring af luftkanaler og faner. </w:t>
      </w:r>
    </w:p>
    <w:p w14:paraId="2516B945" w14:textId="77777777" w:rsidR="001A40A9" w:rsidRPr="00F627E1" w:rsidRDefault="001A40A9" w:rsidP="001A40A9">
      <w:pPr>
        <w:spacing w:line="280" w:lineRule="exact"/>
        <w:rPr>
          <w:highlight w:val="lightGray"/>
          <w:lang w:eastAsia="da-DK"/>
        </w:rPr>
      </w:pPr>
    </w:p>
    <w:p w14:paraId="79FDB85D" w14:textId="77777777" w:rsidR="00BA6457" w:rsidRPr="00BA6457" w:rsidRDefault="00BA6457" w:rsidP="00BA6457">
      <w:pPr>
        <w:spacing w:line="280" w:lineRule="exact"/>
        <w:rPr>
          <w:i/>
          <w:lang w:eastAsia="da-DK"/>
        </w:rPr>
      </w:pPr>
      <w:r w:rsidRPr="00BA6457">
        <w:rPr>
          <w:i/>
          <w:lang w:eastAsia="da-DK"/>
        </w:rPr>
        <w:t xml:space="preserve">Energiforbruget generelt: </w:t>
      </w:r>
    </w:p>
    <w:p w14:paraId="1596AFB7" w14:textId="77777777" w:rsidR="00BA6457" w:rsidRPr="00BA6457" w:rsidRDefault="00BA6457" w:rsidP="00BA6457">
      <w:pPr>
        <w:spacing w:line="280" w:lineRule="exact"/>
        <w:rPr>
          <w:lang w:eastAsia="da-DK"/>
        </w:rPr>
      </w:pPr>
      <w:proofErr w:type="spellStart"/>
      <w:r w:rsidRPr="00BA6457">
        <w:rPr>
          <w:lang w:eastAsia="da-DK"/>
        </w:rPr>
        <w:t>El-forbruget</w:t>
      </w:r>
      <w:proofErr w:type="spellEnd"/>
      <w:r w:rsidRPr="00BA6457">
        <w:rPr>
          <w:lang w:eastAsia="da-DK"/>
        </w:rPr>
        <w:t xml:space="preserve"> registreres månedligt. Dette giver fokus på forbruget og mulighed for at identificere muligheder for reducere dette. Der er monteret separat </w:t>
      </w:r>
      <w:proofErr w:type="spellStart"/>
      <w:r w:rsidRPr="00BA6457">
        <w:rPr>
          <w:lang w:eastAsia="da-DK"/>
        </w:rPr>
        <w:t>el-måler</w:t>
      </w:r>
      <w:proofErr w:type="spellEnd"/>
      <w:r w:rsidRPr="00BA6457">
        <w:rPr>
          <w:lang w:eastAsia="da-DK"/>
        </w:rPr>
        <w:t xml:space="preserve"> i staldanlægget.</w:t>
      </w:r>
    </w:p>
    <w:p w14:paraId="4D036B2A" w14:textId="77777777" w:rsidR="001A40A9" w:rsidRPr="00F627E1" w:rsidRDefault="001A40A9" w:rsidP="001A40A9">
      <w:pPr>
        <w:spacing w:line="280" w:lineRule="exact"/>
        <w:rPr>
          <w:highlight w:val="lightGray"/>
          <w:lang w:eastAsia="da-DK"/>
        </w:rPr>
      </w:pPr>
    </w:p>
    <w:p w14:paraId="65FA557C" w14:textId="77777777" w:rsidR="00BA6457" w:rsidRPr="00BA6457" w:rsidRDefault="00BA6457" w:rsidP="00BA6457">
      <w:pPr>
        <w:spacing w:line="280" w:lineRule="exact"/>
        <w:rPr>
          <w:i/>
          <w:lang w:eastAsia="da-DK"/>
        </w:rPr>
      </w:pPr>
      <w:r w:rsidRPr="00BA6457">
        <w:rPr>
          <w:i/>
          <w:lang w:eastAsia="da-DK"/>
        </w:rPr>
        <w:t xml:space="preserve">Energi </w:t>
      </w:r>
      <w:proofErr w:type="spellStart"/>
      <w:r w:rsidRPr="00BA6457">
        <w:rPr>
          <w:i/>
          <w:lang w:eastAsia="da-DK"/>
        </w:rPr>
        <w:t>ifbm</w:t>
      </w:r>
      <w:proofErr w:type="spellEnd"/>
      <w:r w:rsidRPr="00BA6457">
        <w:rPr>
          <w:i/>
          <w:lang w:eastAsia="da-DK"/>
        </w:rPr>
        <w:t>. ventilation:</w:t>
      </w:r>
    </w:p>
    <w:p w14:paraId="4FAE5761" w14:textId="77777777" w:rsidR="00BA6457" w:rsidRPr="00BA6457" w:rsidRDefault="00BA6457" w:rsidP="00BA6457">
      <w:pPr>
        <w:spacing w:line="280" w:lineRule="exact"/>
        <w:rPr>
          <w:lang w:eastAsia="da-DK"/>
        </w:rPr>
      </w:pPr>
      <w:r w:rsidRPr="00BA6457">
        <w:rPr>
          <w:lang w:eastAsia="da-DK"/>
        </w:rPr>
        <w:t xml:space="preserve">Frekvensstyret ventilation gør at ventilationen og dermed strømforbruget holdes på et minimum. </w:t>
      </w:r>
    </w:p>
    <w:p w14:paraId="193B0ABA" w14:textId="77777777" w:rsidR="003E5C0C" w:rsidRDefault="00BA6457" w:rsidP="00BA6457">
      <w:pPr>
        <w:spacing w:line="280" w:lineRule="exact"/>
        <w:rPr>
          <w:lang w:eastAsia="da-DK"/>
        </w:rPr>
      </w:pPr>
      <w:r w:rsidRPr="00BA6457">
        <w:rPr>
          <w:lang w:eastAsia="da-DK"/>
        </w:rPr>
        <w:lastRenderedPageBreak/>
        <w:t xml:space="preserve">Ved nye stalde er det BAT, at reducere energiforbruget ved at anvende naturlig ventilation, hvor dette er muligt. For mekanisk ventilerede stalde er det BAT, at reducere energiforbruget ved at optimere udformningen af ventilationssystemet i hver stald for at tilvejebringe god temperaturkontrol samt opnå minimumsventilation om vinteren. </w:t>
      </w:r>
    </w:p>
    <w:p w14:paraId="62F719A5" w14:textId="77777777" w:rsidR="003E5C0C" w:rsidRDefault="00BA6457" w:rsidP="00BA6457">
      <w:pPr>
        <w:spacing w:line="280" w:lineRule="exact"/>
        <w:rPr>
          <w:lang w:eastAsia="da-DK"/>
        </w:rPr>
      </w:pPr>
      <w:r w:rsidRPr="00BA6457">
        <w:rPr>
          <w:lang w:eastAsia="da-DK"/>
        </w:rPr>
        <w:t>Øget modstand i ventilationssystemer undgås gennem hyppigt eftersyn og rengøring af luftkanaler og fans ved holdskifte.</w:t>
      </w:r>
    </w:p>
    <w:p w14:paraId="385F6B1D" w14:textId="77777777" w:rsidR="00F06DD7" w:rsidRDefault="00F06DD7" w:rsidP="00BA6457">
      <w:pPr>
        <w:spacing w:line="280" w:lineRule="exact"/>
        <w:rPr>
          <w:i/>
          <w:lang w:eastAsia="da-DK"/>
        </w:rPr>
      </w:pPr>
    </w:p>
    <w:p w14:paraId="58E67762" w14:textId="48DBEEA7" w:rsidR="00BA6457" w:rsidRPr="00BA6457" w:rsidRDefault="00BA6457" w:rsidP="00BA6457">
      <w:pPr>
        <w:spacing w:line="280" w:lineRule="exact"/>
        <w:rPr>
          <w:i/>
          <w:lang w:eastAsia="da-DK"/>
        </w:rPr>
      </w:pPr>
      <w:r w:rsidRPr="00BA6457">
        <w:rPr>
          <w:i/>
          <w:lang w:eastAsia="da-DK"/>
        </w:rPr>
        <w:t xml:space="preserve">Energi </w:t>
      </w:r>
      <w:proofErr w:type="spellStart"/>
      <w:r w:rsidRPr="00BA6457">
        <w:rPr>
          <w:i/>
          <w:lang w:eastAsia="da-DK"/>
        </w:rPr>
        <w:t>ifbm</w:t>
      </w:r>
      <w:proofErr w:type="spellEnd"/>
      <w:r w:rsidRPr="00BA6457">
        <w:rPr>
          <w:i/>
          <w:lang w:eastAsia="da-DK"/>
        </w:rPr>
        <w:t>. lys:</w:t>
      </w:r>
    </w:p>
    <w:p w14:paraId="1C7EDCCB" w14:textId="77777777" w:rsidR="00BA6457" w:rsidRPr="00BA6457" w:rsidRDefault="00BA6457" w:rsidP="00BA6457">
      <w:pPr>
        <w:spacing w:line="280" w:lineRule="exact"/>
        <w:rPr>
          <w:lang w:eastAsia="da-DK"/>
        </w:rPr>
      </w:pPr>
      <w:r w:rsidRPr="00BA6457">
        <w:rPr>
          <w:lang w:eastAsia="da-DK"/>
        </w:rPr>
        <w:t>Brug af lavenergibelysning med mulighed for lysdæmpning.</w:t>
      </w:r>
    </w:p>
    <w:p w14:paraId="49E92AB1" w14:textId="77777777" w:rsidR="00BA6457" w:rsidRPr="00BA6457" w:rsidRDefault="00BA6457" w:rsidP="00BA6457">
      <w:pPr>
        <w:spacing w:line="280" w:lineRule="exact"/>
        <w:rPr>
          <w:lang w:eastAsia="da-DK"/>
        </w:rPr>
      </w:pPr>
    </w:p>
    <w:p w14:paraId="1117A511" w14:textId="77777777" w:rsidR="00BA6457" w:rsidRPr="00BA6457" w:rsidRDefault="00BA6457" w:rsidP="00BA6457">
      <w:pPr>
        <w:spacing w:line="280" w:lineRule="exact"/>
        <w:rPr>
          <w:i/>
          <w:lang w:eastAsia="da-DK"/>
        </w:rPr>
      </w:pPr>
      <w:r w:rsidRPr="00BA6457">
        <w:rPr>
          <w:i/>
          <w:lang w:eastAsia="da-DK"/>
        </w:rPr>
        <w:t>Energi til opvarmning:</w:t>
      </w:r>
    </w:p>
    <w:p w14:paraId="53242BB5" w14:textId="77777777" w:rsidR="00BA6457" w:rsidRPr="00BA6457" w:rsidRDefault="00BA6457" w:rsidP="00BA6457">
      <w:pPr>
        <w:spacing w:line="280" w:lineRule="exact"/>
        <w:rPr>
          <w:lang w:eastAsia="da-DK"/>
        </w:rPr>
      </w:pPr>
      <w:r w:rsidRPr="00BA6457">
        <w:rPr>
          <w:lang w:eastAsia="da-DK"/>
        </w:rPr>
        <w:t>Der anvendes ikke energi til opvarmning af staldene.</w:t>
      </w:r>
    </w:p>
    <w:p w14:paraId="6DDEFF64" w14:textId="77777777" w:rsidR="00A25177" w:rsidRPr="00F627E1" w:rsidRDefault="00A25177" w:rsidP="001A40A9">
      <w:pPr>
        <w:spacing w:line="280" w:lineRule="exact"/>
        <w:rPr>
          <w:highlight w:val="lightGray"/>
          <w:lang w:eastAsia="da-DK"/>
        </w:rPr>
      </w:pPr>
    </w:p>
    <w:p w14:paraId="1EF884C9" w14:textId="77777777" w:rsidR="001A40A9" w:rsidRPr="008419CE" w:rsidRDefault="008419CE" w:rsidP="008419CE">
      <w:pPr>
        <w:pStyle w:val="Overskrift2"/>
        <w:spacing w:after="120" w:line="280" w:lineRule="exact"/>
        <w:ind w:left="576" w:hanging="576"/>
        <w:rPr>
          <w:rFonts w:ascii="Verdana" w:hAnsi="Verdana"/>
          <w:iCs/>
          <w:sz w:val="24"/>
        </w:rPr>
      </w:pPr>
      <w:bookmarkStart w:id="238" w:name="_Toc262204042"/>
      <w:bookmarkStart w:id="239" w:name="_Toc406160928"/>
      <w:r w:rsidRPr="008419CE">
        <w:rPr>
          <w:rFonts w:ascii="Verdana" w:hAnsi="Verdana"/>
          <w:iCs/>
          <w:sz w:val="24"/>
        </w:rPr>
        <w:t xml:space="preserve">3.5. </w:t>
      </w:r>
      <w:r w:rsidR="001A40A9" w:rsidRPr="008419CE">
        <w:rPr>
          <w:rFonts w:ascii="Verdana" w:hAnsi="Verdana"/>
          <w:iCs/>
          <w:sz w:val="24"/>
        </w:rPr>
        <w:t>BAT i forhold til opbevaring og behandling af husdyrgødning</w:t>
      </w:r>
      <w:bookmarkEnd w:id="238"/>
      <w:r w:rsidR="001A40A9" w:rsidRPr="008419CE">
        <w:rPr>
          <w:rFonts w:ascii="Verdana" w:hAnsi="Verdana"/>
          <w:iCs/>
          <w:sz w:val="24"/>
        </w:rPr>
        <w:t>:</w:t>
      </w:r>
      <w:bookmarkEnd w:id="239"/>
    </w:p>
    <w:p w14:paraId="3F0AC466" w14:textId="77777777" w:rsidR="001A40A9" w:rsidRPr="008419CE" w:rsidRDefault="001A40A9" w:rsidP="001A40A9">
      <w:pPr>
        <w:spacing w:line="280" w:lineRule="exact"/>
        <w:rPr>
          <w:b/>
          <w:i/>
          <w:lang w:eastAsia="da-DK"/>
        </w:rPr>
      </w:pPr>
      <w:r w:rsidRPr="008419CE">
        <w:rPr>
          <w:b/>
          <w:i/>
          <w:lang w:eastAsia="da-DK"/>
        </w:rPr>
        <w:t>Ansøgers BAT-redegørelse</w:t>
      </w:r>
    </w:p>
    <w:p w14:paraId="1B1D4B6F" w14:textId="77777777" w:rsidR="001A40A9" w:rsidRPr="003D6C21" w:rsidRDefault="001A40A9" w:rsidP="001A40A9">
      <w:pPr>
        <w:spacing w:line="280" w:lineRule="exact"/>
      </w:pPr>
      <w:r w:rsidRPr="003D6C21">
        <w:rPr>
          <w:lang w:eastAsia="da-DK"/>
        </w:rPr>
        <w:t>I forhold til lagring af gylle i en beton- eller stålbeholder, er det i henhold til BREF-dokumentet BAT, at bruge en stabil beholder, der kan modstå mekaniske, termiske samt kemiske påvirkninger, at beholderens bund og vægge er tætte og beskyttede mod tæring, at lageret tømmes regelmæssigt af hensyn til eftersyn og vedligeholdelse, fortrinsvis hvert år, at der bruges dobbelte ventiler til alle ventiludgange fra lageret og at gyllen kun røres lige før tømning af beholderen ved f.eks. tilførsel på marken. Der ud over er det BAT, at dække gyllebeholderne ved fast låg, tag eller en teltstruktur, eller ved hjælp af flydelag.</w:t>
      </w:r>
    </w:p>
    <w:p w14:paraId="45E47E92" w14:textId="77777777" w:rsidR="003D6C21" w:rsidRDefault="003D6C21" w:rsidP="00BA6457">
      <w:pPr>
        <w:spacing w:line="280" w:lineRule="exact"/>
      </w:pPr>
    </w:p>
    <w:p w14:paraId="1DE74B61" w14:textId="254AE94A" w:rsidR="001A40A9" w:rsidRPr="00BA6457" w:rsidRDefault="00BA6457" w:rsidP="00BA6457">
      <w:pPr>
        <w:spacing w:line="280" w:lineRule="exact"/>
      </w:pPr>
      <w:r w:rsidRPr="00BA6457">
        <w:t>Både fast gødning og dybstrøelse opbevares i lukket gødningscontainer med løbende afsætning til biogasanlæg.</w:t>
      </w:r>
    </w:p>
    <w:p w14:paraId="5A28A3F8" w14:textId="77777777" w:rsidR="00F06DD7" w:rsidRDefault="00F06DD7" w:rsidP="001A40A9">
      <w:pPr>
        <w:spacing w:line="280" w:lineRule="exact"/>
        <w:rPr>
          <w:b/>
          <w:i/>
        </w:rPr>
      </w:pPr>
    </w:p>
    <w:p w14:paraId="4D4385C1" w14:textId="3B5F82C5" w:rsidR="001A40A9" w:rsidRPr="00986AEC" w:rsidRDefault="001A40A9" w:rsidP="001A40A9">
      <w:pPr>
        <w:spacing w:line="280" w:lineRule="exact"/>
        <w:rPr>
          <w:b/>
          <w:i/>
        </w:rPr>
      </w:pPr>
      <w:r w:rsidRPr="00986AEC">
        <w:rPr>
          <w:b/>
          <w:i/>
        </w:rPr>
        <w:t>Kommunens samlede BAT-vurdering</w:t>
      </w:r>
      <w:r w:rsidR="00A25177" w:rsidRPr="00986AEC">
        <w:rPr>
          <w:b/>
          <w:i/>
        </w:rPr>
        <w:t xml:space="preserve"> i forhold til anlægget</w:t>
      </w:r>
    </w:p>
    <w:p w14:paraId="326F1BD3" w14:textId="77777777" w:rsidR="008419CE" w:rsidRPr="008419CE" w:rsidRDefault="008419CE" w:rsidP="008419CE">
      <w:pPr>
        <w:spacing w:line="280" w:lineRule="exact"/>
      </w:pPr>
      <w:r w:rsidRPr="008419CE">
        <w:t xml:space="preserve">Ikast-Brande Kommune skal i henhold til </w:t>
      </w:r>
      <w:r w:rsidRPr="008419CE">
        <w:rPr>
          <w:i/>
          <w:iCs/>
        </w:rPr>
        <w:t>Husdyrgodkendelsesbekendtgørelsen</w:t>
      </w:r>
      <w:r w:rsidRPr="008419CE">
        <w:t xml:space="preserve"> ved fastlæggelsen af den bedste tilgængelige teknik i forbindelse med miljøgodkendelser af husdyrbrug anvende Miljøstyrelsens BAT-standardvilkår og tage særligt hensyn til følgende kriterier:</w:t>
      </w:r>
    </w:p>
    <w:p w14:paraId="6B8B37E7" w14:textId="77777777" w:rsidR="008419CE" w:rsidRPr="008419CE" w:rsidRDefault="008419CE" w:rsidP="008419CE">
      <w:pPr>
        <w:spacing w:line="280" w:lineRule="exact"/>
        <w:rPr>
          <w:b/>
        </w:rPr>
      </w:pPr>
    </w:p>
    <w:p w14:paraId="56EC9958" w14:textId="77777777" w:rsidR="008419CE" w:rsidRPr="008419CE" w:rsidRDefault="008419CE" w:rsidP="008419CE">
      <w:pPr>
        <w:numPr>
          <w:ilvl w:val="0"/>
          <w:numId w:val="27"/>
        </w:numPr>
        <w:spacing w:line="280" w:lineRule="exact"/>
      </w:pPr>
      <w:r w:rsidRPr="008419CE">
        <w:t>Anvendelse af teknologi, der resulterer i mindst muligt affald</w:t>
      </w:r>
    </w:p>
    <w:p w14:paraId="4DC3ABB2" w14:textId="77777777" w:rsidR="008419CE" w:rsidRPr="008419CE" w:rsidRDefault="008419CE" w:rsidP="008419CE">
      <w:pPr>
        <w:numPr>
          <w:ilvl w:val="0"/>
          <w:numId w:val="27"/>
        </w:numPr>
        <w:spacing w:line="280" w:lineRule="exact"/>
      </w:pPr>
      <w:r w:rsidRPr="008419CE">
        <w:t>Anvendelse af mindre farlige stoffer</w:t>
      </w:r>
    </w:p>
    <w:p w14:paraId="669EA6A0" w14:textId="77777777" w:rsidR="008419CE" w:rsidRPr="008419CE" w:rsidRDefault="008419CE" w:rsidP="008419CE">
      <w:pPr>
        <w:numPr>
          <w:ilvl w:val="0"/>
          <w:numId w:val="27"/>
        </w:numPr>
        <w:spacing w:line="280" w:lineRule="exact"/>
      </w:pPr>
      <w:r w:rsidRPr="008419CE">
        <w:t>Fremme af teknikker til nyttiggørelse og genanvendelse af stoffer, der produceres og forbruges i processen, og affald, hvor det er hensigtsmæssigt</w:t>
      </w:r>
    </w:p>
    <w:p w14:paraId="6F6B3598" w14:textId="77777777" w:rsidR="008419CE" w:rsidRPr="008419CE" w:rsidRDefault="008419CE" w:rsidP="008419CE">
      <w:pPr>
        <w:numPr>
          <w:ilvl w:val="0"/>
          <w:numId w:val="27"/>
        </w:numPr>
        <w:spacing w:line="280" w:lineRule="exact"/>
      </w:pPr>
      <w:r w:rsidRPr="008419CE">
        <w:t>Sammenlignelige processer, indretninger eller driftsmetoder, som er gennemprøvet med et tilfredsstillende resultat i industriel målestok</w:t>
      </w:r>
    </w:p>
    <w:p w14:paraId="7EF3F084" w14:textId="77777777" w:rsidR="008419CE" w:rsidRPr="008419CE" w:rsidRDefault="008419CE" w:rsidP="008419CE">
      <w:pPr>
        <w:numPr>
          <w:ilvl w:val="0"/>
          <w:numId w:val="27"/>
        </w:numPr>
        <w:spacing w:line="280" w:lineRule="exact"/>
      </w:pPr>
      <w:r w:rsidRPr="008419CE">
        <w:t>Teknologiske fremskridt og udviklingen i den videnskabelige viden</w:t>
      </w:r>
    </w:p>
    <w:p w14:paraId="6F5EF229" w14:textId="77777777" w:rsidR="008419CE" w:rsidRPr="008419CE" w:rsidRDefault="008419CE" w:rsidP="008419CE">
      <w:pPr>
        <w:numPr>
          <w:ilvl w:val="0"/>
          <w:numId w:val="27"/>
        </w:numPr>
        <w:spacing w:line="280" w:lineRule="exact"/>
      </w:pPr>
      <w:r w:rsidRPr="008419CE">
        <w:t>De pågældende emissioners art, virkninger og omfang</w:t>
      </w:r>
    </w:p>
    <w:p w14:paraId="287CF2A0" w14:textId="77777777" w:rsidR="008419CE" w:rsidRPr="008419CE" w:rsidRDefault="008419CE" w:rsidP="008419CE">
      <w:pPr>
        <w:numPr>
          <w:ilvl w:val="0"/>
          <w:numId w:val="27"/>
        </w:numPr>
        <w:spacing w:line="280" w:lineRule="exact"/>
      </w:pPr>
      <w:r w:rsidRPr="008419CE">
        <w:t>Datoerne for nye eller bestående anlægs ibrugtagning</w:t>
      </w:r>
    </w:p>
    <w:p w14:paraId="5C74B4F9" w14:textId="77777777" w:rsidR="008419CE" w:rsidRPr="008419CE" w:rsidRDefault="008419CE" w:rsidP="008419CE">
      <w:pPr>
        <w:numPr>
          <w:ilvl w:val="0"/>
          <w:numId w:val="27"/>
        </w:numPr>
        <w:spacing w:line="280" w:lineRule="exact"/>
      </w:pPr>
      <w:r w:rsidRPr="008419CE">
        <w:t>Den tid, der er nødvendig for indførelse af den bedste tilgængelige teknik</w:t>
      </w:r>
    </w:p>
    <w:p w14:paraId="044F8DED" w14:textId="77777777" w:rsidR="008419CE" w:rsidRPr="008419CE" w:rsidRDefault="008419CE" w:rsidP="008419CE">
      <w:pPr>
        <w:numPr>
          <w:ilvl w:val="0"/>
          <w:numId w:val="27"/>
        </w:numPr>
        <w:spacing w:line="280" w:lineRule="exact"/>
      </w:pPr>
      <w:r w:rsidRPr="008419CE">
        <w:t>Forbruget og arten af råstoffer, herunder vand, der forbruges i processen, og energieffektiviteten</w:t>
      </w:r>
    </w:p>
    <w:p w14:paraId="7B046BED" w14:textId="77777777" w:rsidR="008419CE" w:rsidRPr="008419CE" w:rsidRDefault="008419CE" w:rsidP="008419CE">
      <w:pPr>
        <w:numPr>
          <w:ilvl w:val="0"/>
          <w:numId w:val="27"/>
        </w:numPr>
        <w:spacing w:line="280" w:lineRule="exact"/>
      </w:pPr>
      <w:r w:rsidRPr="008419CE">
        <w:t>Behovet for at forhindre eller begrænse emissionernes samlede påvirkning af miljøet til et minimum</w:t>
      </w:r>
    </w:p>
    <w:p w14:paraId="73AD5117" w14:textId="77777777" w:rsidR="008419CE" w:rsidRPr="008419CE" w:rsidRDefault="008419CE" w:rsidP="008419CE">
      <w:pPr>
        <w:numPr>
          <w:ilvl w:val="0"/>
          <w:numId w:val="27"/>
        </w:numPr>
        <w:spacing w:line="280" w:lineRule="exact"/>
      </w:pPr>
      <w:r w:rsidRPr="008419CE">
        <w:t>Behovet for at forhindre uheld og begrænse følgerne heraf for miljøet</w:t>
      </w:r>
    </w:p>
    <w:p w14:paraId="5B0CD212" w14:textId="77777777" w:rsidR="008419CE" w:rsidRPr="008419CE" w:rsidRDefault="008419CE" w:rsidP="008419CE">
      <w:pPr>
        <w:numPr>
          <w:ilvl w:val="0"/>
          <w:numId w:val="27"/>
        </w:numPr>
        <w:spacing w:line="280" w:lineRule="exact"/>
      </w:pPr>
      <w:r w:rsidRPr="008419CE">
        <w:t>Informationer, som offentliggøres af offentlige internationale organisationer, herunder BAT-referencedokumenter, i det omfang disse er relevante for den pågældende type af husdyrbrug.</w:t>
      </w:r>
    </w:p>
    <w:p w14:paraId="15E3D9FA" w14:textId="77777777" w:rsidR="008419CE" w:rsidRPr="008419CE" w:rsidRDefault="008419CE" w:rsidP="008419CE">
      <w:pPr>
        <w:spacing w:line="280" w:lineRule="exact"/>
        <w:rPr>
          <w:b/>
          <w:bCs/>
          <w:highlight w:val="lightGray"/>
        </w:rPr>
      </w:pPr>
    </w:p>
    <w:p w14:paraId="5CD33450" w14:textId="77777777" w:rsidR="008419CE" w:rsidRPr="008419CE" w:rsidRDefault="008419CE" w:rsidP="008419CE">
      <w:pPr>
        <w:spacing w:line="280" w:lineRule="exact"/>
      </w:pPr>
      <w:r w:rsidRPr="008419CE">
        <w:rPr>
          <w:bCs/>
        </w:rPr>
        <w:t>Ikast-Brande Kommune</w:t>
      </w:r>
      <w:r w:rsidRPr="008419CE">
        <w:t xml:space="preserve"> fastsætter i forbindelse med miljøgodkendelser emissionsgrænseværdier før eller i det punkt, hvor emissionerne udledes fra husdyrbruget, og inden eventuel fortynding. Ikast-Brande Kommune kan supplere eller erstatte emissionsgrænseværdierne med tilsvarende parametre eller tekniske foranstaltninger med tilsvarende funktion og miljøbeskyttelse. Ikast-Brande Kommune fastsætter emissionsgrænseværdierne, de tilsvarende parametre og tekniske foranstaltninger på grundlag af den bedste tilgængelige teknik uden, at der foreskrives anvendelse af en bestemt teknik eller teknologi.</w:t>
      </w:r>
    </w:p>
    <w:p w14:paraId="2D8ACF49" w14:textId="77777777" w:rsidR="008419CE" w:rsidRPr="008419CE" w:rsidRDefault="008419CE" w:rsidP="008419CE">
      <w:pPr>
        <w:spacing w:line="280" w:lineRule="exact"/>
        <w:rPr>
          <w:highlight w:val="lightGray"/>
        </w:rPr>
      </w:pPr>
    </w:p>
    <w:p w14:paraId="7D619143" w14:textId="550E84BA" w:rsidR="001378D5" w:rsidRPr="00C14A3C" w:rsidRDefault="001378D5" w:rsidP="001378D5">
      <w:pPr>
        <w:spacing w:line="280" w:lineRule="exact"/>
        <w:rPr>
          <w:bCs/>
        </w:rPr>
      </w:pPr>
      <w:r w:rsidRPr="00F63AA7">
        <w:t>Ikast-Brande Kommune vurderer, at</w:t>
      </w:r>
      <w:r w:rsidRPr="00F63AA7">
        <w:rPr>
          <w:iCs/>
        </w:rPr>
        <w:t xml:space="preserve"> husdyrbr</w:t>
      </w:r>
      <w:r w:rsidR="00955B9A">
        <w:rPr>
          <w:iCs/>
        </w:rPr>
        <w:t xml:space="preserve">uget ved overholdelse af vilkår 2.2 og 2.3 </w:t>
      </w:r>
      <w:r w:rsidRPr="00F63AA7">
        <w:rPr>
          <w:iCs/>
        </w:rPr>
        <w:t xml:space="preserve">anvender den bedste tilgængelige teknik, som denne er udtrykt ved den maksimale ammoniakudledning og fosforoverskud i kraft af Miljøstyrelsens </w:t>
      </w:r>
      <w:r w:rsidRPr="00F63AA7">
        <w:t xml:space="preserve">vejledende emissionsgrænseværdier, Natur- og Miljøklagenævnets praksis og gældende </w:t>
      </w:r>
      <w:r w:rsidRPr="00F63AA7">
        <w:rPr>
          <w:i/>
          <w:iCs/>
        </w:rPr>
        <w:t>Husdyrgodkendelsesbekendtgørelse</w:t>
      </w:r>
      <w:r w:rsidRPr="00F63AA7">
        <w:rPr>
          <w:iCs/>
        </w:rPr>
        <w:t xml:space="preserve">. Emissionsgrænseværdien for den fastlagte produktion på husdyrbruget kan udregnes til henholdsvis </w:t>
      </w:r>
      <w:r w:rsidR="00F63AA7" w:rsidRPr="00F63AA7">
        <w:rPr>
          <w:iCs/>
        </w:rPr>
        <w:t>3</w:t>
      </w:r>
      <w:r w:rsidR="00F63AA7">
        <w:rPr>
          <w:iCs/>
        </w:rPr>
        <w:t>.</w:t>
      </w:r>
      <w:r w:rsidR="00F63AA7" w:rsidRPr="00C14A3C">
        <w:rPr>
          <w:iCs/>
        </w:rPr>
        <w:t xml:space="preserve">296 </w:t>
      </w:r>
      <w:r w:rsidRPr="00C14A3C">
        <w:rPr>
          <w:bCs/>
        </w:rPr>
        <w:t>kg NH</w:t>
      </w:r>
      <w:r w:rsidRPr="00C14A3C">
        <w:rPr>
          <w:bCs/>
          <w:vertAlign w:val="subscript"/>
        </w:rPr>
        <w:t>3</w:t>
      </w:r>
      <w:r w:rsidRPr="00C14A3C">
        <w:rPr>
          <w:bCs/>
        </w:rPr>
        <w:t xml:space="preserve">-N pr. år og </w:t>
      </w:r>
      <w:r w:rsidR="00C14A3C" w:rsidRPr="00C14A3C">
        <w:rPr>
          <w:bCs/>
        </w:rPr>
        <w:t>8.373</w:t>
      </w:r>
      <w:r w:rsidRPr="00C14A3C">
        <w:rPr>
          <w:bCs/>
        </w:rPr>
        <w:t xml:space="preserve"> kg P</w:t>
      </w:r>
      <w:r w:rsidR="00361F34" w:rsidRPr="00C14A3C">
        <w:rPr>
          <w:bCs/>
        </w:rPr>
        <w:t xml:space="preserve"> pr.</w:t>
      </w:r>
      <w:r w:rsidR="00C14A3C" w:rsidRPr="00C14A3C">
        <w:rPr>
          <w:bCs/>
        </w:rPr>
        <w:t xml:space="preserve"> år.</w:t>
      </w:r>
    </w:p>
    <w:p w14:paraId="230EAAA8" w14:textId="77777777" w:rsidR="001378D5" w:rsidRPr="001378D5" w:rsidRDefault="001378D5" w:rsidP="001378D5">
      <w:pPr>
        <w:spacing w:line="280" w:lineRule="exact"/>
        <w:rPr>
          <w:bCs/>
          <w:highlight w:val="lightGray"/>
        </w:rPr>
      </w:pPr>
    </w:p>
    <w:p w14:paraId="04B5B77E" w14:textId="77777777" w:rsidR="001378D5" w:rsidRPr="00D03243" w:rsidRDefault="001378D5" w:rsidP="001378D5">
      <w:pPr>
        <w:spacing w:line="280" w:lineRule="exact"/>
      </w:pPr>
      <w:r w:rsidRPr="00D03243">
        <w:t xml:space="preserve">Med hensyn til forbrug af vand, elektricitet, brændstof, foder, hjælpestoffer og lignende bør dette løbende følges, og forbruget af disse bør af flere årsager til stadighed søges minimeret. Det vil være i ejers interesse at minimere driftsomkostningerne med hensyn til disse forbrug, hvorfor Ikast-Brande Kommune generelt antager, at de pågældende forbrug løbende følges, samt at der ikke vil blive forbrugt mere end nødvendigt af det nævnte. Ikast-Brande Kommune finder i det konkrete tilfælde ikke anledning til at stille særskilte vilkår om de nævnte forbrugstyper i forbindelse med den aktuelle miljøgodkendelse. </w:t>
      </w:r>
    </w:p>
    <w:p w14:paraId="4A4D02B0" w14:textId="77777777" w:rsidR="001378D5" w:rsidRPr="00D03243" w:rsidRDefault="001378D5" w:rsidP="001378D5">
      <w:pPr>
        <w:spacing w:line="280" w:lineRule="exact"/>
      </w:pPr>
    </w:p>
    <w:p w14:paraId="076CF055" w14:textId="77777777" w:rsidR="001378D5" w:rsidRPr="00D03243" w:rsidRDefault="001378D5" w:rsidP="001378D5">
      <w:pPr>
        <w:spacing w:line="280" w:lineRule="exact"/>
      </w:pPr>
      <w:r w:rsidRPr="00D03243">
        <w:t>Ikast-Brande Kommune vurderer, at anvendelsen af farlige stoffer generelt er minimal på husdyrbrug, og finder, at generel lovgivning løbende justeres med henblik på at få farlige stoffer erstattet med mindre farlige. Ikast-Brande Kommune finder endvidere, at affaldsfrembringelse generelt søges mindsket – af såvel regulativmæssige, praktiske som økonomiske årsager. Nyttiggørelse og genanvendelse af stoffer og affald tilskyndes derudover generelt – af tilsvarende årsager.</w:t>
      </w:r>
    </w:p>
    <w:p w14:paraId="794CB0E9" w14:textId="77777777" w:rsidR="001378D5" w:rsidRPr="00D03243" w:rsidRDefault="001378D5" w:rsidP="001378D5">
      <w:pPr>
        <w:spacing w:line="280" w:lineRule="exact"/>
      </w:pPr>
    </w:p>
    <w:p w14:paraId="0E2BD827" w14:textId="77777777" w:rsidR="001378D5" w:rsidRPr="00D03243" w:rsidRDefault="001378D5" w:rsidP="001378D5">
      <w:pPr>
        <w:spacing w:line="280" w:lineRule="exact"/>
      </w:pPr>
      <w:r w:rsidRPr="00D03243">
        <w:t>Ikast-Brande Kommune vurderer afslutningsvist, at driften af husdyrbruget ikke indebærer væsentlige risici for miljøuheld og finder ikke anledning til at stille særskilte vilkår om bestemte modforanstaltninger i forbindelse med den aktuelle miljøgodkendelse.</w:t>
      </w:r>
    </w:p>
    <w:p w14:paraId="43100D3C" w14:textId="77777777" w:rsidR="001A40A9" w:rsidRPr="006A5E21" w:rsidRDefault="001A40A9" w:rsidP="001A40A9">
      <w:pPr>
        <w:pStyle w:val="Overskrift1"/>
        <w:tabs>
          <w:tab w:val="num" w:pos="567"/>
        </w:tabs>
        <w:spacing w:after="120" w:line="280" w:lineRule="exact"/>
        <w:ind w:left="567" w:hanging="567"/>
        <w:jc w:val="both"/>
        <w:rPr>
          <w:rFonts w:ascii="Verdana" w:hAnsi="Verdana"/>
        </w:rPr>
      </w:pPr>
      <w:bookmarkStart w:id="240" w:name="_Toc406160929"/>
      <w:r w:rsidRPr="006A5E21">
        <w:rPr>
          <w:rFonts w:ascii="Verdana" w:hAnsi="Verdana"/>
        </w:rPr>
        <w:t>4. Vurdering af miljøpåvirkning fra udbringningsarealer</w:t>
      </w:r>
      <w:bookmarkEnd w:id="240"/>
    </w:p>
    <w:p w14:paraId="59D8920F"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241" w:name="_Toc165972831"/>
      <w:proofErr w:type="spellStart"/>
      <w:r w:rsidRPr="006A5E21">
        <w:rPr>
          <w:rFonts w:cs="Arial"/>
          <w:b/>
          <w:sz w:val="20"/>
          <w:szCs w:val="20"/>
        </w:rPr>
        <w:t>Faktaboks</w:t>
      </w:r>
      <w:proofErr w:type="spellEnd"/>
    </w:p>
    <w:p w14:paraId="64682C6D"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rPr>
          <w:rFonts w:cs="Arial"/>
        </w:rPr>
        <w:t xml:space="preserve">I henhold til </w:t>
      </w:r>
      <w:r w:rsidR="00F1730E" w:rsidRPr="00F1730E">
        <w:rPr>
          <w:rFonts w:cs="Verdana"/>
          <w:i/>
          <w:iCs/>
          <w:lang w:eastAsia="da-DK"/>
        </w:rPr>
        <w:t>Husdyrgodkendelsesbekendtgørelsen</w:t>
      </w:r>
      <w:r w:rsidRPr="00F1730E">
        <w:rPr>
          <w:rFonts w:cs="Arial"/>
        </w:rPr>
        <w:t xml:space="preserve"> skal</w:t>
      </w:r>
      <w:r w:rsidRPr="006A5E21">
        <w:rPr>
          <w:rFonts w:cs="Arial"/>
        </w:rPr>
        <w:t xml:space="preserve"> anvendelsen af de pågældende udbringningsarealer som udgangspunkt vurderes ud fra de generelle beskyttelsesniveauer, som fremgår </w:t>
      </w:r>
      <w:r w:rsidRPr="00F1730E">
        <w:rPr>
          <w:rFonts w:cs="Arial"/>
        </w:rPr>
        <w:t>af bekendtgørelsens bilag 3.</w:t>
      </w:r>
      <w:r w:rsidRPr="00F1730E">
        <w:t xml:space="preserve"> Overholdelsen</w:t>
      </w:r>
      <w:r w:rsidRPr="006A5E21">
        <w:t xml:space="preserve"> af de generelle beskyttelsesniveauer vurderes bla</w:t>
      </w:r>
      <w:r>
        <w:t>ndt andet</w:t>
      </w:r>
      <w:r w:rsidRPr="006A5E21">
        <w:t xml:space="preserve"> ud fra en række arealudpegninger, </w:t>
      </w:r>
      <w:r w:rsidR="009E6515">
        <w:t xml:space="preserve">som lægges til grund </w:t>
      </w:r>
      <w:r w:rsidRPr="006A5E21">
        <w:t xml:space="preserve">for beregningsmodellerne i IT-ansøgningssystemet på </w:t>
      </w:r>
      <w:hyperlink r:id="rId31" w:history="1">
        <w:r w:rsidRPr="006A5E21">
          <w:rPr>
            <w:rStyle w:val="Hyperlink"/>
          </w:rPr>
          <w:t>www.husdyrgodkendelse.dk</w:t>
        </w:r>
      </w:hyperlink>
      <w:r w:rsidRPr="006A5E21">
        <w:t xml:space="preserve"> . </w:t>
      </w:r>
    </w:p>
    <w:p w14:paraId="0B7D4FC8" w14:textId="77777777" w:rsidR="001A40A9" w:rsidRPr="006A5E21" w:rsidRDefault="001A40A9" w:rsidP="001A40A9">
      <w:pPr>
        <w:pStyle w:val="Overskrift2"/>
        <w:numPr>
          <w:ilvl w:val="1"/>
          <w:numId w:val="0"/>
        </w:numPr>
        <w:tabs>
          <w:tab w:val="num" w:pos="576"/>
        </w:tabs>
        <w:spacing w:after="120" w:line="280" w:lineRule="exact"/>
        <w:ind w:left="578" w:hanging="578"/>
        <w:rPr>
          <w:rFonts w:ascii="Verdana" w:hAnsi="Verdana"/>
          <w:sz w:val="24"/>
          <w:szCs w:val="24"/>
        </w:rPr>
      </w:pPr>
      <w:bookmarkStart w:id="242" w:name="_Toc406160930"/>
      <w:r w:rsidRPr="006A5E21">
        <w:rPr>
          <w:rFonts w:ascii="Verdana" w:hAnsi="Verdana"/>
          <w:sz w:val="24"/>
          <w:szCs w:val="24"/>
        </w:rPr>
        <w:t>4.1. Udbringningsarealer</w:t>
      </w:r>
      <w:bookmarkEnd w:id="241"/>
      <w:r w:rsidRPr="006A5E21">
        <w:rPr>
          <w:rFonts w:ascii="Verdana" w:hAnsi="Verdana"/>
          <w:sz w:val="24"/>
          <w:szCs w:val="24"/>
        </w:rPr>
        <w:t>nes beliggenhed</w:t>
      </w:r>
      <w:bookmarkEnd w:id="242"/>
    </w:p>
    <w:p w14:paraId="616A5AA2" w14:textId="77777777" w:rsidR="001A40A9" w:rsidRPr="006A5E21" w:rsidRDefault="001A40A9" w:rsidP="001A40A9">
      <w:pPr>
        <w:spacing w:line="280" w:lineRule="exact"/>
        <w:rPr>
          <w:b/>
          <w:i/>
        </w:rPr>
      </w:pPr>
      <w:r w:rsidRPr="006A5E21">
        <w:rPr>
          <w:b/>
          <w:i/>
        </w:rPr>
        <w:t>Ansøgers oplysninger</w:t>
      </w:r>
    </w:p>
    <w:p w14:paraId="0C002D52" w14:textId="37EE442C" w:rsidR="001A40A9" w:rsidRDefault="001A40A9" w:rsidP="002C10A5">
      <w:pPr>
        <w:spacing w:line="280" w:lineRule="exact"/>
      </w:pPr>
      <w:r w:rsidRPr="006A5E21">
        <w:t>Til husdyrbruget hører e</w:t>
      </w:r>
      <w:r w:rsidR="002C10A5">
        <w:t>t jordtilliggende på i alt ca. 24 ha. Alle husdyrbrugets arealer vil blive tilplantet med skov.</w:t>
      </w:r>
    </w:p>
    <w:p w14:paraId="4ABA224D" w14:textId="77777777" w:rsidR="002C10A5" w:rsidRDefault="002C10A5" w:rsidP="002C10A5">
      <w:pPr>
        <w:spacing w:line="280" w:lineRule="exact"/>
        <w:rPr>
          <w:b/>
          <w:i/>
        </w:rPr>
      </w:pPr>
    </w:p>
    <w:p w14:paraId="7DD75117" w14:textId="77777777" w:rsidR="001A40A9" w:rsidRPr="006A5E21" w:rsidRDefault="001A40A9" w:rsidP="001A40A9">
      <w:pPr>
        <w:spacing w:line="280" w:lineRule="exact"/>
        <w:rPr>
          <w:b/>
          <w:i/>
        </w:rPr>
      </w:pPr>
      <w:r w:rsidRPr="006A5E21">
        <w:rPr>
          <w:b/>
          <w:i/>
        </w:rPr>
        <w:lastRenderedPageBreak/>
        <w:t>Kommune</w:t>
      </w:r>
      <w:r>
        <w:rPr>
          <w:b/>
          <w:i/>
        </w:rPr>
        <w:t>n</w:t>
      </w:r>
      <w:r w:rsidRPr="006A5E21">
        <w:rPr>
          <w:b/>
          <w:i/>
        </w:rPr>
        <w:t xml:space="preserve"> konstater</w:t>
      </w:r>
      <w:r>
        <w:rPr>
          <w:b/>
          <w:i/>
        </w:rPr>
        <w:t>er</w:t>
      </w:r>
    </w:p>
    <w:p w14:paraId="6D444CCE" w14:textId="50E32F0E" w:rsidR="001A40A9" w:rsidRDefault="001A40A9" w:rsidP="001A40A9">
      <w:pPr>
        <w:spacing w:line="280" w:lineRule="exact"/>
      </w:pPr>
      <w:r w:rsidRPr="006A5E21">
        <w:t xml:space="preserve">Beliggenheden af de ejede </w:t>
      </w:r>
      <w:r w:rsidR="00D73B01">
        <w:t xml:space="preserve">arealer fremgår af kortbilag A. Der er ingen dyrkbare arealer tilknyttet ansøgningen. Arealerne indeholdt i ansøgningen vil alle blive tilplantet og 16 ha vil </w:t>
      </w:r>
      <w:r w:rsidR="00C74459">
        <w:t xml:space="preserve">her af </w:t>
      </w:r>
      <w:r w:rsidR="00D73B01">
        <w:t xml:space="preserve">blive </w:t>
      </w:r>
      <w:r w:rsidR="00C74459">
        <w:t>indhegnet og benyttet som hønsegård. Den eneste husdyrgødning der derfor vil blive tildelt arealerne, er den gødning som hønsene afsætter på arealerne.</w:t>
      </w:r>
    </w:p>
    <w:p w14:paraId="3776FC5A" w14:textId="5500D797" w:rsidR="005379A1" w:rsidRDefault="005379A1" w:rsidP="001A40A9">
      <w:pPr>
        <w:spacing w:line="280" w:lineRule="exact"/>
      </w:pPr>
    </w:p>
    <w:p w14:paraId="1C5B8F8E" w14:textId="77777777" w:rsidR="005379A1" w:rsidRPr="006A5E21" w:rsidRDefault="005379A1" w:rsidP="001A40A9">
      <w:pPr>
        <w:spacing w:line="280" w:lineRule="exact"/>
      </w:pPr>
    </w:p>
    <w:p w14:paraId="32268B92"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0BC53B61"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 xml:space="preserve">Såfremt der sker </w:t>
      </w:r>
      <w:r w:rsidRPr="006A5E21">
        <w:rPr>
          <w:b/>
        </w:rPr>
        <w:t>ændringer med hensyn til udbringningsarealernes omfang og placering</w:t>
      </w:r>
      <w:r w:rsidRPr="006A5E21">
        <w:t xml:space="preserve"> i forhold til det, der indgår i miljøgodkendelsen – j</w:t>
      </w:r>
      <w:r>
        <w:t>ævnfør</w:t>
      </w:r>
      <w:r w:rsidRPr="006A5E21">
        <w:t xml:space="preserve"> bilag og kortbilag - skal dette anmeldes til Ikast-Brande Kommune efter bestemmelserne </w:t>
      </w:r>
      <w:r w:rsidR="005552AC">
        <w:t>i §§ 25-2</w:t>
      </w:r>
      <w:r w:rsidRPr="00517F46">
        <w:t xml:space="preserve">6 i </w:t>
      </w:r>
      <w:r w:rsidR="00517F46" w:rsidRPr="00517F46">
        <w:rPr>
          <w:rFonts w:cs="Verdana"/>
          <w:i/>
          <w:iCs/>
          <w:lang w:eastAsia="da-DK"/>
        </w:rPr>
        <w:t>Husdyrgodkendelsesbekendtgørelsen</w:t>
      </w:r>
      <w:r w:rsidRPr="00517F46">
        <w:t>. Kommunen skal vurdere, om udbringning af husdyrgødning på de anmeldte arealer kan påvirke miljøet væsentligt</w:t>
      </w:r>
      <w:r w:rsidRPr="006A5E21">
        <w:t xml:space="preserve"> – j</w:t>
      </w:r>
      <w:r>
        <w:t>ævnfør</w:t>
      </w:r>
      <w:r w:rsidRPr="006A5E21">
        <w:t xml:space="preserve"> § 16 i </w:t>
      </w:r>
      <w:r w:rsidR="00517F46">
        <w:rPr>
          <w:i/>
        </w:rPr>
        <w:t>Husdyrgodkendelsesloven</w:t>
      </w:r>
      <w:r w:rsidRPr="006A5E21">
        <w:rPr>
          <w:i/>
        </w:rPr>
        <w:t>.</w:t>
      </w:r>
    </w:p>
    <w:p w14:paraId="2883BBD3"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highlight w:val="green"/>
        </w:rPr>
      </w:pPr>
    </w:p>
    <w:p w14:paraId="60C96158" w14:textId="77777777" w:rsidR="0024399D" w:rsidRPr="00281B71" w:rsidRDefault="0024399D" w:rsidP="0024399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281B71">
        <w:rPr>
          <w:rFonts w:cs="Arial"/>
          <w:color w:val="000000"/>
        </w:rPr>
        <w:t>Nye arealer kan erstatte arealer i den allerede meddelte miljøgodkendelse, hvis de nye arealer har mindst samme omfang og ikke er mere sårbare. Der skal i den forbindelse skelnes mellem bedriftens arealer (ejede og forpagtede arealer) og arealer, hvor der indgås aftale om overførsel af husdyrgødning, idet nye arealer kun kan erstatte arealer inden for tilsvarende kategori. Kommunens vurdering af sårbarheden af de anmeldte arealer foretages som udgangspunkt ud fra de generelle beskyttelsesniveauer</w:t>
      </w:r>
      <w:r w:rsidRPr="00281B71">
        <w:t xml:space="preserve"> i </w:t>
      </w:r>
      <w:r>
        <w:t xml:space="preserve">den på anmeldelsestidspunktet gældende </w:t>
      </w:r>
      <w:r>
        <w:rPr>
          <w:i/>
        </w:rPr>
        <w:t>Husdyrg</w:t>
      </w:r>
      <w:r w:rsidRPr="00E572B9">
        <w:rPr>
          <w:i/>
        </w:rPr>
        <w:t>odkendelsesbekendtgørelse</w:t>
      </w:r>
      <w:r w:rsidRPr="00281B71">
        <w:rPr>
          <w:rFonts w:cs="Arial"/>
          <w:color w:val="000000"/>
        </w:rPr>
        <w:t>.</w:t>
      </w:r>
    </w:p>
    <w:p w14:paraId="28A8690D" w14:textId="77777777" w:rsidR="0024399D" w:rsidRPr="00281B71" w:rsidRDefault="0024399D" w:rsidP="0024399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highlight w:val="green"/>
        </w:rPr>
      </w:pPr>
    </w:p>
    <w:p w14:paraId="5FD2E9C4" w14:textId="77777777" w:rsidR="0024399D" w:rsidRPr="00281B71" w:rsidRDefault="0024399D" w:rsidP="0024399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281B71">
        <w:rPr>
          <w:rFonts w:cs="Arial"/>
          <w:color w:val="000000"/>
        </w:rPr>
        <w:t xml:space="preserve">Anmeldelse af udskiftning af udbringningsarealer skal senest fremsendes til kommunen før planårets begyndelse den 1. august via </w:t>
      </w:r>
      <w:r w:rsidRPr="00281B71">
        <w:t xml:space="preserve">IT-ansøgningssystemet på </w:t>
      </w:r>
      <w:hyperlink r:id="rId32" w:history="1">
        <w:r w:rsidRPr="00281B71">
          <w:rPr>
            <w:rStyle w:val="Hyperlink"/>
          </w:rPr>
          <w:t>www.husdyrgodkendelse.dk</w:t>
        </w:r>
      </w:hyperlink>
      <w:r w:rsidRPr="00281B71">
        <w:t xml:space="preserve"> eller tilsvarende system</w:t>
      </w:r>
      <w:r w:rsidRPr="00281B71">
        <w:rPr>
          <w:rFonts w:cs="Arial"/>
          <w:color w:val="000000"/>
        </w:rPr>
        <w:t xml:space="preserve">. Kommunen skal inden 1. oktober tilkendegive, om de anmeldte arealer kan betragtes som mere sårbare end de udbringningsarealer, der ønskes udskiftet. Hvis arealerne bedømmes mere sårbare, kan anmeldelsen trækkes tilbage, og der kan anmeldes nye arealer senest den 15. oktober. Hvis </w:t>
      </w:r>
      <w:r>
        <w:rPr>
          <w:rFonts w:cs="Arial"/>
          <w:color w:val="000000"/>
        </w:rPr>
        <w:t>k</w:t>
      </w:r>
      <w:r w:rsidRPr="00281B71">
        <w:rPr>
          <w:rFonts w:cs="Arial"/>
          <w:color w:val="000000"/>
        </w:rPr>
        <w:t xml:space="preserve">ommunen har indsigelser mod de anmeldte arealer, skal dette meddeles anmelder senest den 31. december. </w:t>
      </w:r>
    </w:p>
    <w:p w14:paraId="395F006F" w14:textId="77777777" w:rsidR="0024399D" w:rsidRPr="00281B71" w:rsidRDefault="0024399D" w:rsidP="0024399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p>
    <w:p w14:paraId="0CA08250" w14:textId="77777777" w:rsidR="0024399D" w:rsidRPr="0001554A" w:rsidRDefault="0024399D" w:rsidP="0024399D">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281B71">
        <w:rPr>
          <w:rFonts w:cs="Arial"/>
          <w:color w:val="000000"/>
        </w:rPr>
        <w:t>Udskiftning til arealer, som er mere sårbare end allerede godkendte arealer, kan kun ske</w:t>
      </w:r>
      <w:r>
        <w:rPr>
          <w:rFonts w:cs="Arial"/>
          <w:color w:val="000000"/>
        </w:rPr>
        <w:t>,</w:t>
      </w:r>
      <w:r w:rsidRPr="00281B71">
        <w:rPr>
          <w:rFonts w:cs="Arial"/>
          <w:color w:val="000000"/>
        </w:rPr>
        <w:t xml:space="preserve"> </w:t>
      </w:r>
      <w:r>
        <w:rPr>
          <w:rFonts w:cs="Arial"/>
          <w:color w:val="000000"/>
        </w:rPr>
        <w:t xml:space="preserve">hvis arealerne er omfattet af en </w:t>
      </w:r>
      <w:r w:rsidRPr="00281B71">
        <w:rPr>
          <w:rFonts w:cs="Arial"/>
          <w:color w:val="000000"/>
        </w:rPr>
        <w:t xml:space="preserve">tilladelse efter </w:t>
      </w:r>
      <w:r w:rsidRPr="00F824AB">
        <w:rPr>
          <w:rFonts w:cs="Arial"/>
          <w:color w:val="000000"/>
        </w:rPr>
        <w:t xml:space="preserve">§ 10 eller </w:t>
      </w:r>
      <w:r>
        <w:rPr>
          <w:rFonts w:cs="Arial"/>
          <w:color w:val="000000"/>
        </w:rPr>
        <w:t xml:space="preserve">en </w:t>
      </w:r>
      <w:r w:rsidRPr="00F824AB">
        <w:rPr>
          <w:rFonts w:cs="Arial"/>
          <w:color w:val="000000"/>
        </w:rPr>
        <w:t xml:space="preserve">godkendelse efter § 11, § 12 eller § 16 i </w:t>
      </w:r>
      <w:r w:rsidRPr="00D54796">
        <w:rPr>
          <w:rFonts w:cs="Arial"/>
          <w:i/>
          <w:color w:val="000000"/>
        </w:rPr>
        <w:t>Husdyrgodkendelsesloven</w:t>
      </w:r>
      <w:r>
        <w:t>, og hvis udbringningen af husdyrgødning kan ske inden for rammerne af den pågældende tilladelse eller godkendelse</w:t>
      </w:r>
      <w:r>
        <w:rPr>
          <w:i/>
        </w:rPr>
        <w:t>.</w:t>
      </w:r>
    </w:p>
    <w:p w14:paraId="04B3DE54" w14:textId="77777777" w:rsidR="001A40A9" w:rsidRPr="006A5E21" w:rsidRDefault="001A40A9" w:rsidP="001A40A9">
      <w:pPr>
        <w:pStyle w:val="Overskrift2"/>
        <w:numPr>
          <w:ilvl w:val="1"/>
          <w:numId w:val="0"/>
        </w:numPr>
        <w:tabs>
          <w:tab w:val="num" w:pos="576"/>
        </w:tabs>
        <w:spacing w:after="120" w:line="280" w:lineRule="exact"/>
        <w:ind w:left="578" w:hanging="578"/>
        <w:rPr>
          <w:rFonts w:ascii="Verdana" w:hAnsi="Verdana"/>
          <w:sz w:val="24"/>
          <w:szCs w:val="24"/>
        </w:rPr>
      </w:pPr>
      <w:bookmarkStart w:id="243" w:name="_Toc406160931"/>
      <w:r w:rsidRPr="006A5E21">
        <w:rPr>
          <w:rFonts w:ascii="Verdana" w:hAnsi="Verdana"/>
          <w:sz w:val="24"/>
          <w:szCs w:val="24"/>
        </w:rPr>
        <w:t>4.2. Harmonikrav, tildeling af husdyrgødning og udbringningsmetode</w:t>
      </w:r>
      <w:bookmarkEnd w:id="243"/>
    </w:p>
    <w:p w14:paraId="0364F6E4" w14:textId="2876837D" w:rsidR="001A40A9" w:rsidRPr="006A5E21" w:rsidRDefault="001A40A9" w:rsidP="001A40A9">
      <w:pPr>
        <w:spacing w:line="280" w:lineRule="exact"/>
      </w:pPr>
      <w:r w:rsidRPr="006A5E21">
        <w:rPr>
          <w:rFonts w:cs="Verdana"/>
          <w:iCs/>
        </w:rPr>
        <w:t xml:space="preserve">Af de generelle miljøregler i </w:t>
      </w:r>
      <w:r w:rsidR="001B754B">
        <w:rPr>
          <w:rFonts w:cs="Verdana"/>
          <w:i/>
          <w:iCs/>
        </w:rPr>
        <w:t xml:space="preserve">Husdyrgødningsbekendtgørelsen </w:t>
      </w:r>
      <w:r w:rsidRPr="006A5E21">
        <w:rPr>
          <w:rFonts w:cs="Verdana"/>
          <w:iCs/>
        </w:rPr>
        <w:t>fremgår det, hvor stort et areal et givet husdyrbrug som minimum skal have til rådighed til udbringning af husdyrgødning for, at der som udgangspunkt vil være harmoni mellem gødningsproduktionens størrelse og størrelsen af det areal, husdyrgødningen udbringes på</w:t>
      </w:r>
      <w:r w:rsidRPr="00D03243">
        <w:rPr>
          <w:rFonts w:cs="Verdana"/>
          <w:iCs/>
        </w:rPr>
        <w:t xml:space="preserve">. </w:t>
      </w:r>
      <w:r w:rsidRPr="00D03243">
        <w:t xml:space="preserve">Som nævnt i afsnit 2.4. Husdyrgødningsproduktion og opbevaringsanlæg, vil husdyrbruget i ansøgt drift årligt afsætte husdyrgødning </w:t>
      </w:r>
      <w:r w:rsidR="00D03243" w:rsidRPr="00D03243">
        <w:t>alt produceret husdyrgødning som nær det hønsene afsætter i hønsegården.</w:t>
      </w:r>
    </w:p>
    <w:p w14:paraId="5360290C" w14:textId="77777777" w:rsidR="001A40A9" w:rsidRDefault="001A40A9" w:rsidP="001A40A9">
      <w:pPr>
        <w:spacing w:line="280" w:lineRule="exact"/>
        <w:rPr>
          <w:rFonts w:cs="Verdana"/>
          <w:iCs/>
        </w:rPr>
      </w:pPr>
    </w:p>
    <w:p w14:paraId="2B138F3F" w14:textId="2757AD57" w:rsidR="001A40A9" w:rsidRPr="006A5E21" w:rsidRDefault="001A40A9" w:rsidP="001A40A9">
      <w:pPr>
        <w:spacing w:line="280" w:lineRule="exact"/>
        <w:rPr>
          <w:rFonts w:cs="Verdana"/>
          <w:iCs/>
        </w:rPr>
      </w:pPr>
      <w:r w:rsidRPr="006A5E21">
        <w:rPr>
          <w:rFonts w:cs="Verdana"/>
          <w:iCs/>
        </w:rPr>
        <w:t xml:space="preserve">Harmonikravet afhænger af det pågældende husdyrbrugs type og driftsform og er for det aktuelle husdyrbrug </w:t>
      </w:r>
      <w:r w:rsidR="00D833E1">
        <w:rPr>
          <w:rFonts w:cs="Verdana"/>
          <w:iCs/>
        </w:rPr>
        <w:t>– med de nuværende regler – på 1,4</w:t>
      </w:r>
      <w:r w:rsidRPr="006A5E21">
        <w:rPr>
          <w:rFonts w:cs="Verdana"/>
          <w:iCs/>
        </w:rPr>
        <w:t xml:space="preserve"> DE pr. ha. Det fremgår af nedenstående tabel 11, at harmonikravet opfyldes, idet dyretætheden </w:t>
      </w:r>
      <w:r w:rsidRPr="00D833E1">
        <w:rPr>
          <w:rFonts w:cs="Verdana"/>
          <w:iCs/>
        </w:rPr>
        <w:t xml:space="preserve">gennemsnitligt vil være på </w:t>
      </w:r>
      <w:r w:rsidR="00D833E1" w:rsidRPr="00D833E1">
        <w:rPr>
          <w:rFonts w:cs="Verdana"/>
          <w:iCs/>
        </w:rPr>
        <w:t>1,09</w:t>
      </w:r>
      <w:r w:rsidRPr="00D833E1">
        <w:rPr>
          <w:rFonts w:cs="Verdana"/>
          <w:iCs/>
        </w:rPr>
        <w:t xml:space="preserve"> DE</w:t>
      </w:r>
      <w:r w:rsidRPr="006A5E21">
        <w:rPr>
          <w:rFonts w:cs="Verdana"/>
          <w:iCs/>
        </w:rPr>
        <w:t xml:space="preserve"> pr. ha efter projektets gennemførelse.</w:t>
      </w:r>
    </w:p>
    <w:p w14:paraId="286B2E38" w14:textId="77777777" w:rsidR="001A40A9" w:rsidRDefault="001A40A9" w:rsidP="001A40A9">
      <w:pPr>
        <w:spacing w:line="280" w:lineRule="exact"/>
      </w:pPr>
    </w:p>
    <w:p w14:paraId="32D8D504" w14:textId="77777777" w:rsidR="001A40A9" w:rsidRPr="006A5E21" w:rsidRDefault="001A40A9" w:rsidP="001A40A9">
      <w:pPr>
        <w:spacing w:line="280" w:lineRule="exact"/>
      </w:pPr>
      <w:r w:rsidRPr="006A5E21">
        <w:rPr>
          <w:b/>
          <w:bCs/>
        </w:rPr>
        <w:lastRenderedPageBreak/>
        <w:t xml:space="preserve">Tabel 11. </w:t>
      </w:r>
      <w:r w:rsidRPr="006A5E21">
        <w:rPr>
          <w:bCs/>
        </w:rPr>
        <w:t>Udbringningsare</w:t>
      </w:r>
      <w:r w:rsidRPr="006A5E21">
        <w:t>al, dyretæthed samt tilført kvælstof (N)- og fosformængde (P) med husdyrgødningen efter projektets gennemførelse</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1255"/>
        <w:gridCol w:w="2452"/>
        <w:gridCol w:w="2048"/>
        <w:gridCol w:w="1980"/>
      </w:tblGrid>
      <w:tr w:rsidR="001A40A9" w:rsidRPr="006A5E21" w14:paraId="7831E249" w14:textId="77777777" w:rsidTr="00E4703D">
        <w:tc>
          <w:tcPr>
            <w:tcW w:w="2055" w:type="dxa"/>
            <w:tcBorders>
              <w:top w:val="single" w:sz="8" w:space="0" w:color="auto"/>
              <w:left w:val="single" w:sz="8" w:space="0" w:color="auto"/>
            </w:tcBorders>
          </w:tcPr>
          <w:p w14:paraId="4370B68C" w14:textId="77777777" w:rsidR="001A40A9" w:rsidRPr="006A5E21" w:rsidRDefault="001A40A9" w:rsidP="00E4703D">
            <w:pPr>
              <w:spacing w:line="280" w:lineRule="exact"/>
              <w:jc w:val="both"/>
              <w:rPr>
                <w:b/>
                <w:bCs/>
              </w:rPr>
            </w:pPr>
            <w:r w:rsidRPr="006A5E21">
              <w:rPr>
                <w:b/>
                <w:bCs/>
              </w:rPr>
              <w:t>Harmoniareal</w:t>
            </w:r>
          </w:p>
        </w:tc>
        <w:tc>
          <w:tcPr>
            <w:tcW w:w="1255" w:type="dxa"/>
            <w:tcBorders>
              <w:top w:val="single" w:sz="8" w:space="0" w:color="auto"/>
              <w:right w:val="single" w:sz="8" w:space="0" w:color="auto"/>
            </w:tcBorders>
          </w:tcPr>
          <w:p w14:paraId="5617E642" w14:textId="77777777" w:rsidR="001A40A9" w:rsidRPr="006A5E21" w:rsidRDefault="001A40A9" w:rsidP="00E4703D">
            <w:pPr>
              <w:spacing w:line="280" w:lineRule="exact"/>
              <w:jc w:val="center"/>
              <w:rPr>
                <w:b/>
                <w:bCs/>
              </w:rPr>
            </w:pPr>
            <w:r w:rsidRPr="006A5E21">
              <w:rPr>
                <w:b/>
                <w:bCs/>
              </w:rPr>
              <w:t xml:space="preserve">Areal, ha </w:t>
            </w:r>
          </w:p>
          <w:p w14:paraId="6DE9642A" w14:textId="77777777" w:rsidR="001A40A9" w:rsidRPr="006A5E21" w:rsidRDefault="001A40A9" w:rsidP="00E4703D">
            <w:pPr>
              <w:spacing w:line="280" w:lineRule="exact"/>
              <w:jc w:val="center"/>
              <w:rPr>
                <w:b/>
                <w:bCs/>
              </w:rPr>
            </w:pPr>
          </w:p>
        </w:tc>
        <w:tc>
          <w:tcPr>
            <w:tcW w:w="2452" w:type="dxa"/>
            <w:tcBorders>
              <w:top w:val="single" w:sz="8" w:space="0" w:color="auto"/>
            </w:tcBorders>
          </w:tcPr>
          <w:p w14:paraId="2DB49891" w14:textId="77777777" w:rsidR="001A40A9" w:rsidRPr="006A5E21" w:rsidRDefault="001A40A9" w:rsidP="00E4703D">
            <w:pPr>
              <w:spacing w:line="280" w:lineRule="exact"/>
              <w:jc w:val="center"/>
              <w:rPr>
                <w:b/>
                <w:bCs/>
              </w:rPr>
            </w:pPr>
            <w:r w:rsidRPr="006A5E21">
              <w:rPr>
                <w:b/>
                <w:bCs/>
              </w:rPr>
              <w:t xml:space="preserve">Dyretæthed, ansøgt drift i gennemsnit, </w:t>
            </w:r>
          </w:p>
          <w:p w14:paraId="044DCF84" w14:textId="77777777" w:rsidR="001A40A9" w:rsidRPr="006A5E21" w:rsidRDefault="001A40A9" w:rsidP="00E4703D">
            <w:pPr>
              <w:spacing w:line="280" w:lineRule="exact"/>
              <w:jc w:val="center"/>
              <w:rPr>
                <w:b/>
                <w:bCs/>
              </w:rPr>
            </w:pPr>
            <w:r w:rsidRPr="006A5E21">
              <w:rPr>
                <w:b/>
                <w:bCs/>
              </w:rPr>
              <w:t>DE/ha</w:t>
            </w:r>
          </w:p>
        </w:tc>
        <w:tc>
          <w:tcPr>
            <w:tcW w:w="2048" w:type="dxa"/>
            <w:tcBorders>
              <w:top w:val="single" w:sz="8" w:space="0" w:color="auto"/>
            </w:tcBorders>
          </w:tcPr>
          <w:p w14:paraId="381EB074" w14:textId="77777777" w:rsidR="001A40A9" w:rsidRPr="006A5E21" w:rsidRDefault="001A40A9" w:rsidP="00E4703D">
            <w:pPr>
              <w:spacing w:line="280" w:lineRule="exact"/>
              <w:jc w:val="center"/>
              <w:rPr>
                <w:b/>
                <w:bCs/>
              </w:rPr>
            </w:pPr>
            <w:r w:rsidRPr="006A5E21">
              <w:rPr>
                <w:b/>
                <w:bCs/>
              </w:rPr>
              <w:t>Kvælstofindhold tilført med husdyrgødning, kg N/DE</w:t>
            </w:r>
          </w:p>
        </w:tc>
        <w:tc>
          <w:tcPr>
            <w:tcW w:w="1980" w:type="dxa"/>
            <w:tcBorders>
              <w:top w:val="single" w:sz="8" w:space="0" w:color="auto"/>
            </w:tcBorders>
          </w:tcPr>
          <w:p w14:paraId="0C642025" w14:textId="77777777" w:rsidR="001A40A9" w:rsidRPr="006A5E21" w:rsidRDefault="001A40A9" w:rsidP="00E4703D">
            <w:pPr>
              <w:spacing w:line="280" w:lineRule="exact"/>
              <w:jc w:val="center"/>
              <w:rPr>
                <w:b/>
                <w:bCs/>
              </w:rPr>
            </w:pPr>
            <w:r w:rsidRPr="006A5E21">
              <w:rPr>
                <w:b/>
                <w:bCs/>
              </w:rPr>
              <w:t>Fosforindhold tilført med husdyrgødning, kg P/DE</w:t>
            </w:r>
          </w:p>
        </w:tc>
      </w:tr>
      <w:tr w:rsidR="001A40A9" w:rsidRPr="006A5E21" w14:paraId="2B313B63" w14:textId="77777777" w:rsidTr="00E4703D">
        <w:tc>
          <w:tcPr>
            <w:tcW w:w="2055" w:type="dxa"/>
            <w:tcBorders>
              <w:left w:val="single" w:sz="8" w:space="0" w:color="auto"/>
            </w:tcBorders>
          </w:tcPr>
          <w:p w14:paraId="2CC3093A" w14:textId="77777777" w:rsidR="001A40A9" w:rsidRPr="006A5E21" w:rsidRDefault="001A40A9" w:rsidP="00E4703D">
            <w:pPr>
              <w:spacing w:line="280" w:lineRule="exact"/>
              <w:rPr>
                <w:bCs/>
              </w:rPr>
            </w:pPr>
            <w:r w:rsidRPr="006A5E21">
              <w:rPr>
                <w:bCs/>
              </w:rPr>
              <w:t>Ejede og forpagtede arealer</w:t>
            </w:r>
          </w:p>
        </w:tc>
        <w:tc>
          <w:tcPr>
            <w:tcW w:w="1255" w:type="dxa"/>
            <w:tcBorders>
              <w:right w:val="single" w:sz="8" w:space="0" w:color="auto"/>
            </w:tcBorders>
          </w:tcPr>
          <w:p w14:paraId="5145AF8A" w14:textId="44C541D4" w:rsidR="001A40A9" w:rsidRPr="006A5E21" w:rsidRDefault="0071471C" w:rsidP="00E4703D">
            <w:pPr>
              <w:spacing w:line="280" w:lineRule="exact"/>
              <w:jc w:val="center"/>
            </w:pPr>
            <w:r>
              <w:t>16</w:t>
            </w:r>
          </w:p>
        </w:tc>
        <w:tc>
          <w:tcPr>
            <w:tcW w:w="2452" w:type="dxa"/>
          </w:tcPr>
          <w:p w14:paraId="796C272F" w14:textId="7199DCDA" w:rsidR="001A40A9" w:rsidRPr="006A5E21" w:rsidRDefault="0071471C" w:rsidP="00E4703D">
            <w:pPr>
              <w:spacing w:line="280" w:lineRule="exact"/>
              <w:jc w:val="center"/>
            </w:pPr>
            <w:r>
              <w:t>1,09</w:t>
            </w:r>
          </w:p>
        </w:tc>
        <w:tc>
          <w:tcPr>
            <w:tcW w:w="2048" w:type="dxa"/>
          </w:tcPr>
          <w:p w14:paraId="45281F0C" w14:textId="27648B51" w:rsidR="001A40A9" w:rsidRPr="006A5E21" w:rsidRDefault="001A40A9" w:rsidP="00E4703D">
            <w:pPr>
              <w:spacing w:line="280" w:lineRule="exact"/>
              <w:jc w:val="center"/>
            </w:pPr>
            <w:r w:rsidRPr="006A5E21">
              <w:t xml:space="preserve">ca. </w:t>
            </w:r>
            <w:r w:rsidR="00D833E1">
              <w:t>116</w:t>
            </w:r>
          </w:p>
        </w:tc>
        <w:tc>
          <w:tcPr>
            <w:tcW w:w="1980" w:type="dxa"/>
          </w:tcPr>
          <w:p w14:paraId="2F3BFBA2" w14:textId="110C2A32" w:rsidR="001A40A9" w:rsidRPr="006A5E21" w:rsidRDefault="001A40A9" w:rsidP="00E4703D">
            <w:pPr>
              <w:spacing w:line="280" w:lineRule="exact"/>
              <w:jc w:val="center"/>
            </w:pPr>
            <w:r w:rsidRPr="006A5E21">
              <w:t xml:space="preserve">ca. </w:t>
            </w:r>
            <w:r w:rsidR="00D833E1">
              <w:t>38,9</w:t>
            </w:r>
          </w:p>
        </w:tc>
      </w:tr>
    </w:tbl>
    <w:p w14:paraId="1AC00E06" w14:textId="77777777" w:rsidR="001A40A9" w:rsidRPr="006A5E21" w:rsidRDefault="001A40A9" w:rsidP="001A40A9">
      <w:pPr>
        <w:spacing w:line="280" w:lineRule="exact"/>
      </w:pPr>
    </w:p>
    <w:p w14:paraId="36855FD9" w14:textId="31552CD5" w:rsidR="007C2252" w:rsidRPr="00281B71" w:rsidRDefault="001A40A9" w:rsidP="001A40A9">
      <w:pPr>
        <w:spacing w:line="280" w:lineRule="exact"/>
      </w:pPr>
      <w:r w:rsidRPr="006A5E21">
        <w:t xml:space="preserve">Husdyrgødning </w:t>
      </w:r>
      <w:r w:rsidR="00D833E1">
        <w:t>afsættes på arealerne i forbindelse med hønsenes ophold i hønsegården og der er derfor ikke tale om egentlig udbringning.</w:t>
      </w:r>
      <w:r>
        <w:t xml:space="preserve"> </w:t>
      </w:r>
      <w:r w:rsidR="007C2252">
        <w:t xml:space="preserve">Der er en dyretæthed som vist i tabel 11. </w:t>
      </w:r>
      <w:r>
        <w:t>Omregnet til næringsstoffer pr. arealenhed vil ovenstående mængde svare til et gennemsnitligt kvælstof</w:t>
      </w:r>
      <w:r w:rsidR="007C2252">
        <w:t>- og fosforindhold på maksimalt 125,7</w:t>
      </w:r>
      <w:r>
        <w:t xml:space="preserve"> kg </w:t>
      </w:r>
      <w:r w:rsidRPr="007C2252">
        <w:t xml:space="preserve">N pr. ha og </w:t>
      </w:r>
      <w:r w:rsidR="007C2252" w:rsidRPr="007C2252">
        <w:t>42,2</w:t>
      </w:r>
      <w:r w:rsidRPr="007C2252">
        <w:t xml:space="preserve"> kg</w:t>
      </w:r>
      <w:r>
        <w:t xml:space="preserve"> P pr. ha.</w:t>
      </w:r>
    </w:p>
    <w:p w14:paraId="31802B1C" w14:textId="77777777" w:rsidR="001A40A9" w:rsidRPr="006A5E21" w:rsidRDefault="001A40A9" w:rsidP="001A40A9">
      <w:pPr>
        <w:pStyle w:val="Overskrift2"/>
        <w:spacing w:after="120" w:line="280" w:lineRule="exact"/>
        <w:ind w:left="576" w:hanging="576"/>
        <w:rPr>
          <w:rFonts w:ascii="Verdana" w:hAnsi="Verdana"/>
          <w:iCs/>
          <w:sz w:val="24"/>
        </w:rPr>
      </w:pPr>
      <w:bookmarkStart w:id="244" w:name="_Toc406160932"/>
      <w:r w:rsidRPr="006A5E21">
        <w:rPr>
          <w:rFonts w:ascii="Verdana" w:hAnsi="Verdana"/>
          <w:iCs/>
          <w:sz w:val="24"/>
        </w:rPr>
        <w:t>4.3. Forbrug af handelsgødning, kemikalier m.m.</w:t>
      </w:r>
      <w:bookmarkEnd w:id="244"/>
    </w:p>
    <w:p w14:paraId="526CA49F" w14:textId="0E075DF5" w:rsidR="00121D78" w:rsidRPr="00121D78" w:rsidRDefault="00121D78" w:rsidP="001A40A9">
      <w:pPr>
        <w:pStyle w:val="Overskrift2"/>
        <w:spacing w:after="120" w:line="280" w:lineRule="exact"/>
        <w:ind w:left="576" w:hanging="576"/>
        <w:rPr>
          <w:rFonts w:ascii="Verdana" w:hAnsi="Verdana"/>
          <w:b w:val="0"/>
          <w:iCs/>
          <w:sz w:val="18"/>
          <w:szCs w:val="18"/>
        </w:rPr>
      </w:pPr>
      <w:bookmarkStart w:id="245" w:name="_Toc406160933"/>
      <w:r>
        <w:rPr>
          <w:rFonts w:ascii="Verdana" w:hAnsi="Verdana"/>
          <w:b w:val="0"/>
          <w:iCs/>
          <w:sz w:val="18"/>
          <w:szCs w:val="18"/>
        </w:rPr>
        <w:t xml:space="preserve">Ejendommen drives økologisk og der er ikke nogen egentlig </w:t>
      </w:r>
      <w:r w:rsidR="00D03243">
        <w:rPr>
          <w:rFonts w:ascii="Verdana" w:hAnsi="Verdana"/>
          <w:b w:val="0"/>
          <w:iCs/>
          <w:sz w:val="18"/>
          <w:szCs w:val="18"/>
        </w:rPr>
        <w:t>markdrift.</w:t>
      </w:r>
    </w:p>
    <w:p w14:paraId="720F95F3" w14:textId="35DBF5AC" w:rsidR="001A40A9" w:rsidRPr="006A5E21" w:rsidRDefault="001A40A9" w:rsidP="001A40A9">
      <w:pPr>
        <w:pStyle w:val="Overskrift2"/>
        <w:spacing w:after="120" w:line="280" w:lineRule="exact"/>
        <w:ind w:left="576" w:hanging="576"/>
        <w:rPr>
          <w:rFonts w:ascii="Verdana" w:hAnsi="Verdana"/>
          <w:iCs/>
          <w:sz w:val="24"/>
        </w:rPr>
      </w:pPr>
      <w:r w:rsidRPr="006A5E21">
        <w:rPr>
          <w:rFonts w:ascii="Verdana" w:hAnsi="Verdana"/>
          <w:iCs/>
          <w:sz w:val="24"/>
        </w:rPr>
        <w:t>4.4. Lugt-, støv- og støjgener fra udbringningsarealer</w:t>
      </w:r>
      <w:bookmarkEnd w:id="245"/>
    </w:p>
    <w:p w14:paraId="5AF88A0E" w14:textId="77777777" w:rsidR="001A40A9" w:rsidRPr="006A5E21" w:rsidRDefault="001A40A9" w:rsidP="001A40A9">
      <w:pPr>
        <w:spacing w:line="280" w:lineRule="exact"/>
        <w:rPr>
          <w:b/>
          <w:i/>
        </w:rPr>
      </w:pPr>
      <w:r w:rsidRPr="006A5E21">
        <w:rPr>
          <w:b/>
          <w:i/>
        </w:rPr>
        <w:t>Ansøgers oplysninger</w:t>
      </w:r>
    </w:p>
    <w:p w14:paraId="0BD521D1" w14:textId="1A5B7F87" w:rsidR="001A40A9" w:rsidRPr="006A5E21" w:rsidRDefault="00F12EC2" w:rsidP="001A40A9">
      <w:pPr>
        <w:spacing w:line="280" w:lineRule="exact"/>
      </w:pPr>
      <w:r>
        <w:t xml:space="preserve">Da der ikke vil være nogen </w:t>
      </w:r>
      <w:r w:rsidR="001E7EE9">
        <w:t>egentlig markdrift, vil der ikke være lugt, støv eller støjgener fra udbringningsarealerne, andet end hvad hønsene generer.</w:t>
      </w:r>
    </w:p>
    <w:p w14:paraId="0A7F0387" w14:textId="77777777" w:rsidR="001A40A9" w:rsidRPr="006A5E21" w:rsidRDefault="001A40A9" w:rsidP="001A40A9">
      <w:pPr>
        <w:spacing w:line="280" w:lineRule="exact"/>
      </w:pPr>
    </w:p>
    <w:p w14:paraId="45B71926" w14:textId="77777777" w:rsidR="001A40A9" w:rsidRPr="006A5E21" w:rsidRDefault="001A40A9" w:rsidP="001A40A9">
      <w:pPr>
        <w:spacing w:line="280" w:lineRule="exact"/>
        <w:rPr>
          <w:b/>
          <w:i/>
        </w:rPr>
      </w:pPr>
      <w:r w:rsidRPr="006A5E21">
        <w:rPr>
          <w:b/>
          <w:i/>
        </w:rPr>
        <w:t>Kommunen vurder</w:t>
      </w:r>
      <w:r>
        <w:rPr>
          <w:b/>
          <w:i/>
        </w:rPr>
        <w:t>er</w:t>
      </w:r>
    </w:p>
    <w:p w14:paraId="1C4CAF1B" w14:textId="59BF60F2" w:rsidR="001A40A9" w:rsidRPr="006A5E21" w:rsidRDefault="001A40A9" w:rsidP="001A40A9">
      <w:pPr>
        <w:spacing w:line="280" w:lineRule="exact"/>
        <w:rPr>
          <w:lang w:eastAsia="da-DK"/>
        </w:rPr>
      </w:pPr>
      <w:r w:rsidRPr="006A5E21">
        <w:t xml:space="preserve">Ikast-Brande Kommune vurderer, at lugt-, støv- og støjafgivelsen fra husdyrbrugets arealer generelt ikke vil være til væsentlig gene for omgivelserne, når de til enhver tid gældende generelle miljøregler overholdes. </w:t>
      </w:r>
    </w:p>
    <w:p w14:paraId="44E672A7" w14:textId="77777777" w:rsidR="001A40A9" w:rsidRPr="006A5E21" w:rsidRDefault="001A40A9" w:rsidP="001A40A9">
      <w:pPr>
        <w:pStyle w:val="Overskrift2"/>
        <w:spacing w:after="120" w:line="280" w:lineRule="exact"/>
        <w:ind w:left="576" w:hanging="576"/>
        <w:rPr>
          <w:rFonts w:ascii="Verdana" w:hAnsi="Verdana"/>
          <w:iCs/>
          <w:sz w:val="24"/>
        </w:rPr>
      </w:pPr>
      <w:bookmarkStart w:id="246" w:name="_Toc406160934"/>
      <w:r w:rsidRPr="006A5E21">
        <w:rPr>
          <w:rFonts w:ascii="Verdana" w:hAnsi="Verdana"/>
          <w:iCs/>
          <w:sz w:val="24"/>
        </w:rPr>
        <w:t>4.5. Grundvand</w:t>
      </w:r>
      <w:bookmarkEnd w:id="246"/>
    </w:p>
    <w:p w14:paraId="57C95452" w14:textId="503D8DD0" w:rsidR="001A40A9" w:rsidRPr="001E7EE9" w:rsidRDefault="001E7EE9" w:rsidP="001A40A9">
      <w:pPr>
        <w:spacing w:line="280" w:lineRule="exact"/>
      </w:pPr>
      <w:r w:rsidRPr="001E7EE9">
        <w:t>Et lille hjørne af hønsegård 1 ligger</w:t>
      </w:r>
      <w:r w:rsidR="001A40A9" w:rsidRPr="001E7EE9">
        <w:t xml:space="preserve"> inden for områder, der er udpeget som nitratfølsomme i det kortgrundlag, som </w:t>
      </w:r>
      <w:r w:rsidR="00562026" w:rsidRPr="001E7EE9">
        <w:t xml:space="preserve">skal lægges </w:t>
      </w:r>
      <w:r w:rsidR="001A40A9" w:rsidRPr="001E7EE9">
        <w:t xml:space="preserve">til grund for </w:t>
      </w:r>
      <w:r w:rsidR="00562026" w:rsidRPr="001E7EE9">
        <w:t xml:space="preserve">udvaskningsberegningerne i </w:t>
      </w:r>
      <w:r w:rsidR="001A40A9" w:rsidRPr="001E7EE9">
        <w:t xml:space="preserve">IT-ansøgningssystemet på </w:t>
      </w:r>
      <w:hyperlink r:id="rId33" w:history="1">
        <w:r w:rsidR="001A40A9" w:rsidRPr="001E7EE9">
          <w:rPr>
            <w:rStyle w:val="Hyperlink"/>
          </w:rPr>
          <w:t>www.husdyrgodkendelse.dk</w:t>
        </w:r>
      </w:hyperlink>
      <w:r w:rsidR="001A40A9" w:rsidRPr="001E7EE9">
        <w:t xml:space="preserve"> . </w:t>
      </w:r>
    </w:p>
    <w:p w14:paraId="56A0E27B" w14:textId="1280BBFA" w:rsidR="001E7EE9" w:rsidRPr="001E7EE9" w:rsidRDefault="001E7EE9" w:rsidP="001A40A9">
      <w:pPr>
        <w:spacing w:line="280" w:lineRule="exact"/>
      </w:pPr>
      <w:r w:rsidRPr="001E7EE9">
        <w:t>Da ejendommen drives økologisk, vil udvaskningen altid være lavere end det fra et plantebrug.</w:t>
      </w:r>
      <w:r w:rsidR="00C335A0">
        <w:t xml:space="preserve"> Hvilket også fremgår af beregningen der viser, at</w:t>
      </w:r>
      <w:r w:rsidR="00645312">
        <w:t xml:space="preserve"> udvaskningen i ansøgt drift vil være 46 mg nitrat/l. Hvilket er </w:t>
      </w:r>
      <w:r w:rsidR="008B635E">
        <w:t>9 mg</w:t>
      </w:r>
      <w:r w:rsidR="00BE450E">
        <w:t>/l</w:t>
      </w:r>
      <w:r w:rsidR="008B635E">
        <w:t xml:space="preserve"> mindre end et plantebrug.</w:t>
      </w:r>
    </w:p>
    <w:p w14:paraId="61B4BDF4" w14:textId="77777777" w:rsidR="001A40A9" w:rsidRPr="001E7EE9" w:rsidRDefault="001A40A9" w:rsidP="001A40A9">
      <w:pPr>
        <w:spacing w:line="280" w:lineRule="exact"/>
      </w:pPr>
    </w:p>
    <w:p w14:paraId="282083F9" w14:textId="77777777" w:rsidR="001A40A9" w:rsidRPr="006A5E21" w:rsidRDefault="001A40A9" w:rsidP="001A40A9">
      <w:pPr>
        <w:spacing w:line="280" w:lineRule="exact"/>
      </w:pPr>
    </w:p>
    <w:p w14:paraId="0273B89C"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2C7DE149"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6A5E21">
        <w:t xml:space="preserve">I henhold til de </w:t>
      </w:r>
      <w:r w:rsidRPr="006A5E21">
        <w:rPr>
          <w:rFonts w:cs="Arial"/>
        </w:rPr>
        <w:t xml:space="preserve">generelle beskyttelsesniveauer </w:t>
      </w:r>
      <w:r w:rsidRPr="00F3369B">
        <w:rPr>
          <w:rFonts w:cs="Arial"/>
        </w:rPr>
        <w:t xml:space="preserve">i bilag 3 i </w:t>
      </w:r>
      <w:r w:rsidR="00F3369B" w:rsidRPr="00F3369B">
        <w:rPr>
          <w:rFonts w:cs="Verdana"/>
          <w:i/>
          <w:iCs/>
          <w:lang w:eastAsia="da-DK"/>
        </w:rPr>
        <w:t>Husdy</w:t>
      </w:r>
      <w:r w:rsidR="00F3369B">
        <w:rPr>
          <w:rFonts w:cs="Verdana"/>
          <w:i/>
          <w:iCs/>
          <w:lang w:eastAsia="da-DK"/>
        </w:rPr>
        <w:t>r</w:t>
      </w:r>
      <w:r w:rsidR="00F3369B" w:rsidRPr="00F3369B">
        <w:rPr>
          <w:rFonts w:cs="Verdana"/>
          <w:i/>
          <w:iCs/>
          <w:lang w:eastAsia="da-DK"/>
        </w:rPr>
        <w:t>godkendelsesbekendtgørelsen</w:t>
      </w:r>
      <w:r w:rsidRPr="00F3369B">
        <w:rPr>
          <w:rFonts w:cs="Verdana"/>
          <w:iCs/>
          <w:lang w:eastAsia="da-DK"/>
        </w:rPr>
        <w:t xml:space="preserve"> kan</w:t>
      </w:r>
      <w:r w:rsidRPr="006A5E21">
        <w:rPr>
          <w:rFonts w:cs="Verdana"/>
          <w:iCs/>
          <w:lang w:eastAsia="da-DK"/>
        </w:rPr>
        <w:t xml:space="preserve"> der i forbindelse med udvidelse af husdyrproduktion ikke tillades nogen merbelastning inden for nitratfølsomme indvindingsområder, såfremt udvaskningen fra rodzonen overstiger 50 mg nitrat pr. liter ved den ansøgte drift. En miljøgodkendelse skal endvidere leve op til udarbejdede indsatsplaner med hensyn til drikkevandsbeskyttelse.</w:t>
      </w:r>
      <w:r w:rsidR="00A16337" w:rsidRPr="00A16337">
        <w:rPr>
          <w:rFonts w:cs="Verdana"/>
          <w:iCs/>
          <w:lang w:eastAsia="da-DK"/>
        </w:rPr>
        <w:t xml:space="preserve"> </w:t>
      </w:r>
      <w:r w:rsidR="00A16337">
        <w:rPr>
          <w:rFonts w:cs="Verdana"/>
          <w:iCs/>
          <w:lang w:eastAsia="da-DK"/>
        </w:rPr>
        <w:t>Der kan dog i en miljøgodkendelse af et husdyrbrug ikke stilles krav om, at udvaskningen skal være lavere end det, der svarer til udvaskningen fra et planteavlsbrug med en tilsvarende beliggenhed og et nærmere defineret standard planteavlssædskifte.</w:t>
      </w:r>
    </w:p>
    <w:p w14:paraId="7438723A" w14:textId="77777777" w:rsidR="001A40A9" w:rsidRPr="006A5E21" w:rsidRDefault="001A40A9" w:rsidP="001A40A9">
      <w:pPr>
        <w:autoSpaceDE w:val="0"/>
        <w:autoSpaceDN w:val="0"/>
        <w:adjustRightInd w:val="0"/>
        <w:spacing w:line="280" w:lineRule="exact"/>
        <w:rPr>
          <w:rFonts w:cs="Helv"/>
          <w:color w:val="000000"/>
          <w:highlight w:val="yellow"/>
          <w:lang w:eastAsia="da-DK"/>
        </w:rPr>
      </w:pPr>
    </w:p>
    <w:p w14:paraId="238F93D6" w14:textId="77777777" w:rsidR="00C14A3C" w:rsidRDefault="00C14A3C" w:rsidP="001A40A9">
      <w:pPr>
        <w:spacing w:line="280" w:lineRule="exact"/>
        <w:rPr>
          <w:b/>
          <w:i/>
        </w:rPr>
      </w:pPr>
    </w:p>
    <w:p w14:paraId="423F4385" w14:textId="342C5397" w:rsidR="001A40A9" w:rsidRPr="001E7EE9" w:rsidRDefault="001A40A9" w:rsidP="001A40A9">
      <w:pPr>
        <w:spacing w:line="280" w:lineRule="exact"/>
        <w:rPr>
          <w:b/>
          <w:i/>
        </w:rPr>
      </w:pPr>
      <w:r w:rsidRPr="001E7EE9">
        <w:rPr>
          <w:b/>
          <w:i/>
        </w:rPr>
        <w:lastRenderedPageBreak/>
        <w:t>Kommunen vurderer</w:t>
      </w:r>
    </w:p>
    <w:p w14:paraId="100E2EE5" w14:textId="592C6363" w:rsidR="001A40A9" w:rsidRPr="001E7EE9" w:rsidRDefault="001A40A9" w:rsidP="001A40A9">
      <w:pPr>
        <w:autoSpaceDE w:val="0"/>
        <w:autoSpaceDN w:val="0"/>
        <w:adjustRightInd w:val="0"/>
        <w:spacing w:line="280" w:lineRule="exact"/>
        <w:rPr>
          <w:i/>
        </w:rPr>
      </w:pPr>
      <w:r w:rsidRPr="001E7EE9">
        <w:t xml:space="preserve">Ikast-Brande Kommune vurderer samlet set på baggrund af det oplyste, at nitratudvaskningen fra husdyrbrugets udbringningsarealer beliggende inden for de udpegede nitratfølsomme områder, ikke øges i forbindelse med projektets gennemførelse. </w:t>
      </w:r>
    </w:p>
    <w:p w14:paraId="0B29B80C" w14:textId="77777777" w:rsidR="001A40A9" w:rsidRPr="001E7EE9" w:rsidRDefault="001A40A9" w:rsidP="001A40A9">
      <w:pPr>
        <w:autoSpaceDE w:val="0"/>
        <w:autoSpaceDN w:val="0"/>
        <w:adjustRightInd w:val="0"/>
        <w:spacing w:line="280" w:lineRule="exact"/>
      </w:pPr>
    </w:p>
    <w:p w14:paraId="5A866851" w14:textId="1A46C0F9" w:rsidR="001A40A9" w:rsidRPr="006A5E21" w:rsidRDefault="001A40A9" w:rsidP="001A40A9">
      <w:pPr>
        <w:autoSpaceDE w:val="0"/>
        <w:autoSpaceDN w:val="0"/>
        <w:adjustRightInd w:val="0"/>
        <w:spacing w:line="280" w:lineRule="exact"/>
      </w:pPr>
      <w:r w:rsidRPr="001E7EE9">
        <w:t xml:space="preserve">Samlet set vurderer Ikast-Brande Kommune, at husdyrbruget – ved overholdelse af de til enhver tid gældende generelle miljøregler og af de øvrige opstillede vilkår for miljøgodkendelsen – drives således, at påvirkningen af grundvandet fra udbringningsarealerne vil </w:t>
      </w:r>
      <w:r w:rsidR="001E7EE9" w:rsidRPr="001E7EE9">
        <w:t>ligge på et acceptabelt niveau.</w:t>
      </w:r>
    </w:p>
    <w:p w14:paraId="715CE1F6" w14:textId="77777777" w:rsidR="001A40A9" w:rsidRPr="006A5E21" w:rsidRDefault="001A40A9" w:rsidP="001A40A9">
      <w:pPr>
        <w:autoSpaceDE w:val="0"/>
        <w:autoSpaceDN w:val="0"/>
        <w:adjustRightInd w:val="0"/>
        <w:spacing w:line="280" w:lineRule="exact"/>
      </w:pPr>
    </w:p>
    <w:p w14:paraId="52630F76" w14:textId="77777777" w:rsidR="001A40A9" w:rsidRPr="006A5E21" w:rsidRDefault="001A40A9" w:rsidP="001A40A9">
      <w:pPr>
        <w:pStyle w:val="Overskrift2"/>
        <w:spacing w:after="120" w:line="280" w:lineRule="exact"/>
        <w:ind w:left="576" w:hanging="576"/>
        <w:rPr>
          <w:rFonts w:ascii="Verdana" w:hAnsi="Verdana"/>
          <w:iCs/>
          <w:sz w:val="24"/>
        </w:rPr>
      </w:pPr>
      <w:bookmarkStart w:id="247" w:name="_Toc220905464"/>
      <w:bookmarkStart w:id="248" w:name="_Toc406160935"/>
      <w:r w:rsidRPr="006A5E21">
        <w:rPr>
          <w:rFonts w:ascii="Verdana" w:hAnsi="Verdana"/>
          <w:iCs/>
          <w:sz w:val="24"/>
          <w:szCs w:val="24"/>
        </w:rPr>
        <w:t xml:space="preserve">4.6. </w:t>
      </w:r>
      <w:r w:rsidRPr="006A5E21">
        <w:rPr>
          <w:rFonts w:ascii="Verdana" w:hAnsi="Verdana"/>
          <w:iCs/>
          <w:sz w:val="24"/>
        </w:rPr>
        <w:t>Overfladevand</w:t>
      </w:r>
      <w:bookmarkEnd w:id="247"/>
      <w:bookmarkEnd w:id="248"/>
    </w:p>
    <w:p w14:paraId="3D551375"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03D8576F" w14:textId="77777777" w:rsidR="001A40A9"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 xml:space="preserve">Plantevæksten i fjorde, indre farvande og søer er i vid udstrækning bestemt af tilførslerne af kvælstof og fosfor fra </w:t>
      </w:r>
      <w:proofErr w:type="spellStart"/>
      <w:r w:rsidRPr="006A5E21">
        <w:t>oplandene</w:t>
      </w:r>
      <w:proofErr w:type="spellEnd"/>
      <w:r w:rsidRPr="006A5E21">
        <w:t xml:space="preserve"> til de pågældende fjorde m.v. For store tilførsler medfører typisk en forringet miljøtilstand i disse vandområder. I fjorde og indre farvande kan både kvælstof og fosfor – i varierende grad – virke begrænsende for plantevæksten, mens plantevæksten i søer typisk er begrænset af fosfortilførslen. I vandløb har diffus næringsstoftilførsel typisk mindre betydning for miljøtilstanden, da andre faktorer har større betydning herfor. Erosion og overfladisk afstrømning, som direkte fører organisk materiale – herunder husdyrgødning – til vandløb, vil kunne forringe miljøtilstanden i de pågældende vandløb, og de næringsstoffer, som et vandløb derved fører med sig, vil kunne forringe miljøtilstanden i </w:t>
      </w:r>
      <w:proofErr w:type="spellStart"/>
      <w:r w:rsidRPr="006A5E21">
        <w:t>nedstrømsliggende</w:t>
      </w:r>
      <w:proofErr w:type="spellEnd"/>
      <w:r w:rsidRPr="006A5E21">
        <w:t xml:space="preserve"> søer, fjorde og indre farvande.</w:t>
      </w:r>
    </w:p>
    <w:p w14:paraId="1D9EEE54" w14:textId="77777777" w:rsidR="001A40A9" w:rsidRDefault="001A40A9" w:rsidP="001A40A9">
      <w:pPr>
        <w:pBdr>
          <w:top w:val="single" w:sz="4" w:space="1" w:color="auto"/>
          <w:left w:val="single" w:sz="4" w:space="4" w:color="auto"/>
          <w:bottom w:val="single" w:sz="4" w:space="1" w:color="auto"/>
          <w:right w:val="single" w:sz="4" w:space="4" w:color="auto"/>
        </w:pBdr>
        <w:spacing w:line="280" w:lineRule="exact"/>
      </w:pPr>
    </w:p>
    <w:p w14:paraId="7529DE69" w14:textId="5ED0F453" w:rsidR="001A40A9" w:rsidRDefault="001A40A9" w:rsidP="001A40A9">
      <w:pPr>
        <w:pBdr>
          <w:top w:val="single" w:sz="4" w:space="1" w:color="auto"/>
          <w:left w:val="single" w:sz="4" w:space="4" w:color="auto"/>
          <w:bottom w:val="single" w:sz="4" w:space="1" w:color="auto"/>
          <w:right w:val="single" w:sz="4" w:space="4" w:color="auto"/>
        </w:pBdr>
        <w:spacing w:line="280" w:lineRule="exact"/>
      </w:pPr>
      <w:r>
        <w:t xml:space="preserve">Udvaskning af kvælstof til fjorde og have sker hovedsageligt via vandløbene. Arealer inden for Ikast-Brande Kommune afvander til </w:t>
      </w:r>
      <w:r w:rsidR="00070C6F">
        <w:t xml:space="preserve">en af </w:t>
      </w:r>
      <w:r>
        <w:t xml:space="preserve">fire fjorde: Ringkøbing Fjord via Skjern Å, Nissum Fjord via Storå, </w:t>
      </w:r>
      <w:r w:rsidR="00F9110C">
        <w:t>Skive Fjord</w:t>
      </w:r>
      <w:r w:rsidR="00082F12">
        <w:t xml:space="preserve"> i </w:t>
      </w:r>
      <w:r>
        <w:t>Limfjorden via Karup Å og Randers Fjord via Mattrup Å/Gudenå</w:t>
      </w:r>
      <w:r w:rsidR="00082F12">
        <w:t>en</w:t>
      </w:r>
      <w:r>
        <w:t>.</w:t>
      </w:r>
    </w:p>
    <w:p w14:paraId="113A0885" w14:textId="77777777" w:rsidR="00D03243" w:rsidRPr="006A5E21" w:rsidRDefault="00D03243" w:rsidP="001A40A9">
      <w:pPr>
        <w:pBdr>
          <w:top w:val="single" w:sz="4" w:space="1" w:color="auto"/>
          <w:left w:val="single" w:sz="4" w:space="4" w:color="auto"/>
          <w:bottom w:val="single" w:sz="4" w:space="1" w:color="auto"/>
          <w:right w:val="single" w:sz="4" w:space="4" w:color="auto"/>
        </w:pBdr>
        <w:spacing w:line="280" w:lineRule="exact"/>
      </w:pPr>
    </w:p>
    <w:p w14:paraId="19A29831" w14:textId="77777777" w:rsidR="00D03243" w:rsidRPr="006A5E21" w:rsidRDefault="00D03243" w:rsidP="001A40A9">
      <w:pPr>
        <w:spacing w:line="280" w:lineRule="exact"/>
      </w:pPr>
    </w:p>
    <w:p w14:paraId="3E88C0EA" w14:textId="7AFF79E8" w:rsidR="001A40A9" w:rsidRDefault="006A4933" w:rsidP="001A40A9">
      <w:pPr>
        <w:spacing w:line="280" w:lineRule="exact"/>
      </w:pPr>
      <w:r w:rsidRPr="006A4933">
        <w:t>Ude</w:t>
      </w:r>
      <w:r w:rsidR="001A40A9" w:rsidRPr="006A4933">
        <w:t xml:space="preserve">arealer ligger alle i oplandet til </w:t>
      </w:r>
      <w:r w:rsidRPr="006A4933">
        <w:t xml:space="preserve">Ringkøbing Fjord. </w:t>
      </w:r>
      <w:r w:rsidR="001A40A9" w:rsidRPr="006A4933">
        <w:t xml:space="preserve">Størstedelen af </w:t>
      </w:r>
      <w:r w:rsidRPr="006A4933">
        <w:t>Ringkøbing</w:t>
      </w:r>
      <w:r w:rsidR="001A40A9" w:rsidRPr="006A4933">
        <w:t xml:space="preserve"> Fjord er udpeget som Natura 2000-område – se nedenstående </w:t>
      </w:r>
      <w:proofErr w:type="spellStart"/>
      <w:r w:rsidR="001A40A9" w:rsidRPr="006A4933">
        <w:t>faktaboks</w:t>
      </w:r>
      <w:proofErr w:type="spellEnd"/>
      <w:r w:rsidR="001A40A9" w:rsidRPr="006A4933">
        <w:t>. De generelle beskyttelsesniveauer</w:t>
      </w:r>
      <w:r w:rsidR="001A40A9" w:rsidRPr="006A5E21">
        <w:t xml:space="preserve"> i bilag 3 i </w:t>
      </w:r>
      <w:r w:rsidR="00F9110C">
        <w:rPr>
          <w:i/>
        </w:rPr>
        <w:t xml:space="preserve">Husdyrgodkendelsesbekendtgørelsen </w:t>
      </w:r>
      <w:r w:rsidR="001A40A9" w:rsidRPr="006A5E21">
        <w:t xml:space="preserve">med hensyn til næringsstofpåvirkning af overfladevand fokuserer på de </w:t>
      </w:r>
      <w:proofErr w:type="spellStart"/>
      <w:r w:rsidR="001A40A9" w:rsidRPr="006A5E21">
        <w:t>oplande</w:t>
      </w:r>
      <w:proofErr w:type="spellEnd"/>
      <w:r w:rsidR="001A40A9" w:rsidRPr="006A5E21">
        <w:t>, der afvander til de mest sårbare Natura 2000-vandområder. Disse Natura 2000-vandområder udgøres primært af fjorde og indre farvande. Overholdelsen af de generelle beskyttelsesniveauer vurderes bla</w:t>
      </w:r>
      <w:r w:rsidR="001A40A9">
        <w:t>ndt andet</w:t>
      </w:r>
      <w:r w:rsidR="001A40A9" w:rsidRPr="006A5E21">
        <w:t xml:space="preserve"> ud fra de arealudpegninger, der </w:t>
      </w:r>
      <w:r w:rsidR="00070C6F">
        <w:t xml:space="preserve">lægges til grund </w:t>
      </w:r>
      <w:r w:rsidR="001A40A9" w:rsidRPr="006A5E21">
        <w:t xml:space="preserve">for beregningsmodellerne i IT-ansøgningssystemet på </w:t>
      </w:r>
      <w:hyperlink r:id="rId34" w:history="1">
        <w:r w:rsidR="001A40A9" w:rsidRPr="006A5E21">
          <w:rPr>
            <w:rStyle w:val="Hyperlink"/>
          </w:rPr>
          <w:t>www.husdyrgodkendelse.dk</w:t>
        </w:r>
      </w:hyperlink>
      <w:r w:rsidR="001A40A9" w:rsidRPr="006A5E21">
        <w:t xml:space="preserve"> .</w:t>
      </w:r>
    </w:p>
    <w:p w14:paraId="1F5D9DE3" w14:textId="77777777" w:rsidR="001A40A9" w:rsidRDefault="001A40A9" w:rsidP="001A40A9">
      <w:pPr>
        <w:spacing w:line="280" w:lineRule="exact"/>
      </w:pPr>
    </w:p>
    <w:p w14:paraId="657ECEE0" w14:textId="77777777" w:rsidR="001A40A9" w:rsidRPr="006A4933" w:rsidRDefault="001A40A9" w:rsidP="001A40A9">
      <w:pPr>
        <w:pBdr>
          <w:top w:val="single" w:sz="4" w:space="1" w:color="auto"/>
          <w:left w:val="single" w:sz="4" w:space="4" w:color="auto"/>
          <w:bottom w:val="single" w:sz="4" w:space="2" w:color="auto"/>
          <w:right w:val="single" w:sz="4" w:space="4" w:color="auto"/>
        </w:pBdr>
        <w:spacing w:line="280" w:lineRule="exact"/>
        <w:rPr>
          <w:b/>
          <w:sz w:val="20"/>
          <w:szCs w:val="20"/>
        </w:rPr>
      </w:pPr>
      <w:proofErr w:type="spellStart"/>
      <w:r w:rsidRPr="006A4933">
        <w:rPr>
          <w:b/>
          <w:sz w:val="20"/>
          <w:szCs w:val="20"/>
        </w:rPr>
        <w:t>Faktaboks</w:t>
      </w:r>
      <w:proofErr w:type="spellEnd"/>
    </w:p>
    <w:p w14:paraId="4CD3572B" w14:textId="77777777" w:rsidR="00082F12" w:rsidRPr="006A4933" w:rsidRDefault="00082F12" w:rsidP="00082F12">
      <w:pPr>
        <w:pBdr>
          <w:top w:val="single" w:sz="4" w:space="1" w:color="auto"/>
          <w:left w:val="single" w:sz="4" w:space="4" w:color="auto"/>
          <w:bottom w:val="single" w:sz="4" w:space="2" w:color="auto"/>
          <w:right w:val="single" w:sz="4" w:space="4" w:color="auto"/>
        </w:pBdr>
        <w:spacing w:line="280" w:lineRule="exact"/>
      </w:pPr>
      <w:r w:rsidRPr="006A4933">
        <w:t xml:space="preserve">Ringkøbing Fjords opland er på ca. 3.477 km², og dækker ca. </w:t>
      </w:r>
      <w:r w:rsidRPr="006A4933">
        <w:rPr>
          <w:vertAlign w:val="superscript"/>
        </w:rPr>
        <w:t>2</w:t>
      </w:r>
      <w:r w:rsidRPr="006A4933">
        <w:t>/</w:t>
      </w:r>
      <w:r w:rsidRPr="006A4933">
        <w:rPr>
          <w:vertAlign w:val="subscript"/>
        </w:rPr>
        <w:t>3</w:t>
      </w:r>
      <w:r w:rsidRPr="006A4933">
        <w:t xml:space="preserve"> af Ikast-Brande Kommunes samlede areal.</w:t>
      </w:r>
    </w:p>
    <w:p w14:paraId="62C3E6C2" w14:textId="77777777" w:rsidR="00082F12" w:rsidRPr="006A4933" w:rsidRDefault="00082F12" w:rsidP="00082F12">
      <w:pPr>
        <w:pBdr>
          <w:top w:val="single" w:sz="4" w:space="1" w:color="auto"/>
          <w:left w:val="single" w:sz="4" w:space="4" w:color="auto"/>
          <w:bottom w:val="single" w:sz="4" w:space="2" w:color="auto"/>
          <w:right w:val="single" w:sz="4" w:space="4" w:color="auto"/>
        </w:pBdr>
        <w:spacing w:line="280" w:lineRule="exact"/>
      </w:pPr>
    </w:p>
    <w:p w14:paraId="10788E06" w14:textId="77777777" w:rsidR="00082F12" w:rsidRPr="006A4933" w:rsidRDefault="00082F12" w:rsidP="00082F12">
      <w:pPr>
        <w:pBdr>
          <w:top w:val="single" w:sz="4" w:space="1" w:color="auto"/>
          <w:left w:val="single" w:sz="4" w:space="4" w:color="auto"/>
          <w:bottom w:val="single" w:sz="4" w:space="2" w:color="auto"/>
          <w:right w:val="single" w:sz="4" w:space="4" w:color="auto"/>
        </w:pBdr>
        <w:spacing w:line="280" w:lineRule="exact"/>
      </w:pPr>
      <w:r w:rsidRPr="006A4933">
        <w:t>Størstedelen af Ringkøbing Fjord er udpeget som Natura 2000-område (</w:t>
      </w:r>
      <w:r w:rsidRPr="006A4933">
        <w:rPr>
          <w:i/>
        </w:rPr>
        <w:t xml:space="preserve">Natura 2000-område nr. 69 – Ringkøbing Fjord og </w:t>
      </w:r>
      <w:proofErr w:type="spellStart"/>
      <w:r w:rsidRPr="006A4933">
        <w:rPr>
          <w:i/>
        </w:rPr>
        <w:t>Nymindestrømmen</w:t>
      </w:r>
      <w:proofErr w:type="spellEnd"/>
      <w:r w:rsidRPr="006A4933">
        <w:t xml:space="preserve"> / </w:t>
      </w:r>
      <w:r w:rsidRPr="006A4933">
        <w:rPr>
          <w:i/>
        </w:rPr>
        <w:t>EF-habitatområde H62 / EF-fuglebeskyttelsesområde F43</w:t>
      </w:r>
      <w:r w:rsidRPr="006A4933">
        <w:t>). Fjorden er derfor under international beskyttelse på grund af dens bevaringsværdige naturværdier i form af specielle plante- og dyrearter (området er f.eks. levested for flere kystfugle og adgangsvej for laks på vandring til og fra Skjern Å) og naturtypen kystlagune, der er vurderet som en særlig truet naturtype.</w:t>
      </w:r>
    </w:p>
    <w:p w14:paraId="7BED4515" w14:textId="77777777" w:rsidR="00082F12" w:rsidRPr="006A4933" w:rsidRDefault="00082F12" w:rsidP="00082F12">
      <w:pPr>
        <w:pBdr>
          <w:top w:val="single" w:sz="4" w:space="1" w:color="auto"/>
          <w:left w:val="single" w:sz="4" w:space="4" w:color="auto"/>
          <w:bottom w:val="single" w:sz="4" w:space="2" w:color="auto"/>
          <w:right w:val="single" w:sz="4" w:space="4" w:color="auto"/>
        </w:pBdr>
        <w:spacing w:line="280" w:lineRule="exact"/>
      </w:pPr>
    </w:p>
    <w:p w14:paraId="58802CB7" w14:textId="77777777" w:rsidR="00082F12" w:rsidRPr="006A4933" w:rsidRDefault="00082F12" w:rsidP="00082F12">
      <w:pPr>
        <w:pBdr>
          <w:top w:val="single" w:sz="4" w:space="1" w:color="auto"/>
          <w:left w:val="single" w:sz="4" w:space="4" w:color="auto"/>
          <w:bottom w:val="single" w:sz="4" w:space="2" w:color="auto"/>
          <w:right w:val="single" w:sz="4" w:space="4" w:color="auto"/>
        </w:pBdr>
        <w:spacing w:line="280" w:lineRule="exact"/>
      </w:pPr>
      <w:r w:rsidRPr="006A4933">
        <w:lastRenderedPageBreak/>
        <w:t xml:space="preserve">Udpegningsgrundlaget for Ringkøbing Fjord omfatter blandt andet følgende relevante naturtyper og arter: Kystlaguner og standsøer, strandenge, flodmundinger, stabile kystklitter med urteagtig vegetation (grå klit og grønsværklit), </w:t>
      </w:r>
      <w:proofErr w:type="spellStart"/>
      <w:r w:rsidRPr="006A4933">
        <w:t>rigkær</w:t>
      </w:r>
      <w:proofErr w:type="spellEnd"/>
      <w:r w:rsidRPr="006A4933">
        <w:t>, hav- og flodlampret, maj- og stavsild og odder.</w:t>
      </w:r>
    </w:p>
    <w:p w14:paraId="48404C82" w14:textId="77777777" w:rsidR="00082F12" w:rsidRPr="006A4933" w:rsidRDefault="00082F12" w:rsidP="00082F12">
      <w:pPr>
        <w:pBdr>
          <w:top w:val="single" w:sz="4" w:space="1" w:color="auto"/>
          <w:left w:val="single" w:sz="4" w:space="4" w:color="auto"/>
          <w:bottom w:val="single" w:sz="4" w:space="2" w:color="auto"/>
          <w:right w:val="single" w:sz="4" w:space="4" w:color="auto"/>
        </w:pBdr>
        <w:spacing w:line="280" w:lineRule="exact"/>
      </w:pPr>
    </w:p>
    <w:p w14:paraId="65C403DF" w14:textId="77777777" w:rsidR="00082F12" w:rsidRPr="006765D2" w:rsidRDefault="00082F12" w:rsidP="00082F12">
      <w:pPr>
        <w:pBdr>
          <w:top w:val="single" w:sz="4" w:space="1" w:color="auto"/>
          <w:left w:val="single" w:sz="4" w:space="4" w:color="auto"/>
          <w:bottom w:val="single" w:sz="4" w:space="2" w:color="auto"/>
          <w:right w:val="single" w:sz="4" w:space="4" w:color="auto"/>
        </w:pBdr>
        <w:spacing w:line="280" w:lineRule="exact"/>
      </w:pPr>
      <w:r w:rsidRPr="006A4933">
        <w:t xml:space="preserve">Arealanvendelsen i oplandet er domineret af landbrug – andelen af landbrugsjord udgør 67 %, hvilket svarer til landsgennemsnittet. Naturarealer som eng, mose, overdrev, søer og vådområder udgør mere end landsgennemsnittet med 11 % i oplandet mod 9 % på landsplan. Derudover udgør befæstede arealer 4 % og skov 13 % af oplandet. De mest betydende forurenende stoffer i Ringkøbing Fjords opland er næringsstoffer (kvælstof og fosfor), hvor den største påvirkning med kvælstof sker fra landbruget. En risikoanalyse har vist, at fjorden er i risiko for ikke at opfylde miljømålet i 2015. Hovedårsagen er en for stor tilførsel af næringsstoffer (kvælstof og fosfor) fra land. Analysen viser således, at kun med en lavere næringsstoftilførsel kan miljømålene nås i områdets kystvande (Kilde: </w:t>
      </w:r>
      <w:r w:rsidRPr="006A4933">
        <w:rPr>
          <w:b/>
        </w:rPr>
        <w:t>Miljøministeriet, Naturstyrelsen (2011</w:t>
      </w:r>
      <w:r w:rsidR="00070C6F" w:rsidRPr="006A4933">
        <w:rPr>
          <w:b/>
        </w:rPr>
        <w:t>, rev. 2014</w:t>
      </w:r>
      <w:r w:rsidRPr="006A4933">
        <w:rPr>
          <w:b/>
        </w:rPr>
        <w:t>)</w:t>
      </w:r>
      <w:r w:rsidRPr="006A4933">
        <w:t>:</w:t>
      </w:r>
      <w:r w:rsidRPr="006A4933">
        <w:rPr>
          <w:i/>
        </w:rPr>
        <w:t xml:space="preserve"> Vandplan 2010-2015. Ringkøbing Fjord. Hovedvandopland 1.8. Vanddistrikt: Jylland og Fyn</w:t>
      </w:r>
      <w:r w:rsidRPr="006A4933">
        <w:t>).</w:t>
      </w:r>
    </w:p>
    <w:p w14:paraId="14D740A7" w14:textId="77777777" w:rsidR="001A40A9" w:rsidRPr="006A5E21" w:rsidRDefault="001A40A9" w:rsidP="001A40A9">
      <w:pPr>
        <w:pStyle w:val="Overskrift3"/>
        <w:spacing w:line="280" w:lineRule="exact"/>
        <w:rPr>
          <w:rFonts w:ascii="Verdana" w:hAnsi="Verdana"/>
          <w:b/>
          <w:sz w:val="22"/>
          <w:u w:val="none"/>
        </w:rPr>
      </w:pPr>
      <w:bookmarkStart w:id="249" w:name="_Toc220905465"/>
      <w:bookmarkStart w:id="250" w:name="_Toc406160936"/>
      <w:r w:rsidRPr="006A5E21">
        <w:rPr>
          <w:rFonts w:ascii="Verdana" w:hAnsi="Verdana"/>
          <w:b/>
          <w:sz w:val="22"/>
          <w:u w:val="none"/>
        </w:rPr>
        <w:t>4.6.1. Kvælstofudvaskning</w:t>
      </w:r>
      <w:bookmarkEnd w:id="249"/>
      <w:bookmarkEnd w:id="250"/>
    </w:p>
    <w:p w14:paraId="20D7F3C7"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14:paraId="17AFDA1C" w14:textId="79897D6C" w:rsidR="001A40A9"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 xml:space="preserve">Ud fra forskellige arealers forskellige evne til at reducere nitrat på det udvaskede kvælstofs vej fra marker til sårbare Natura 2000-vandområder har Staten fået foretaget en udpegning af områder, hvor der ikke vurderes at ske mere end en 75 %-reduktion. Disse områder er – afhængigt af reduktionsevne – kategoriseret i de såkaldte nitratklasser 1, 2 og 3. For udbringningsarealer beliggende i områder med nitratklasse 1-3 skal der i henhold til </w:t>
      </w:r>
      <w:r w:rsidR="00435088">
        <w:rPr>
          <w:i/>
        </w:rPr>
        <w:t>Husdyrgodkendelsesbekendtgørelsen</w:t>
      </w:r>
      <w:r w:rsidRPr="006A5E21">
        <w:rPr>
          <w:i/>
        </w:rPr>
        <w:t xml:space="preserve"> </w:t>
      </w:r>
      <w:r w:rsidRPr="006A5E21">
        <w:t>være et lavere husdyrtryk, end de generelle harmoniregler giver mulighed for – eller anvendes bestemte virkemidler, som mindsker kvælstoftabet.</w:t>
      </w:r>
    </w:p>
    <w:p w14:paraId="2A9D7F43" w14:textId="77777777" w:rsidR="00D03243" w:rsidRPr="00435088" w:rsidRDefault="00D03243" w:rsidP="001A40A9">
      <w:pPr>
        <w:pBdr>
          <w:top w:val="single" w:sz="4" w:space="1" w:color="auto"/>
          <w:left w:val="single" w:sz="4" w:space="4" w:color="auto"/>
          <w:bottom w:val="single" w:sz="4" w:space="1" w:color="auto"/>
          <w:right w:val="single" w:sz="4" w:space="4" w:color="auto"/>
        </w:pBdr>
        <w:spacing w:line="280" w:lineRule="exact"/>
        <w:rPr>
          <w:i/>
        </w:rPr>
      </w:pPr>
    </w:p>
    <w:p w14:paraId="504F1C38" w14:textId="77777777" w:rsidR="001A40A9" w:rsidRDefault="001A40A9" w:rsidP="001A40A9">
      <w:pPr>
        <w:spacing w:line="280" w:lineRule="exact"/>
      </w:pPr>
    </w:p>
    <w:p w14:paraId="310653DC" w14:textId="77777777" w:rsidR="00E02F11" w:rsidRDefault="00E02F11" w:rsidP="00E02F11">
      <w:pPr>
        <w:spacing w:line="280" w:lineRule="exact"/>
      </w:pPr>
      <w:bookmarkStart w:id="251" w:name="_Toc220905466"/>
      <w:bookmarkStart w:id="252" w:name="_Toc406160937"/>
      <w:r>
        <w:t xml:space="preserve">I henhold til </w:t>
      </w:r>
      <w:r w:rsidRPr="00E6519E">
        <w:rPr>
          <w:i/>
        </w:rPr>
        <w:t>Habitatbekendtgørelsen</w:t>
      </w:r>
      <w:r>
        <w:rPr>
          <w:rStyle w:val="Fodnotehenvisning"/>
        </w:rPr>
        <w:footnoteReference w:id="23"/>
      </w:r>
      <w:r>
        <w:t xml:space="preserve"> skal der foretages en vurdering af, om husdyrbruget i sig selv kan påvirke Natura 2000-vandområder væsentligt, og om husdyrbruget i sammenhæng med andre planer og projekter, kan påvirke Natura 2000-vandområder væsentligt.</w:t>
      </w:r>
    </w:p>
    <w:p w14:paraId="5ACBF430" w14:textId="77777777" w:rsidR="00E02F11" w:rsidRDefault="00E02F11" w:rsidP="00E02F11">
      <w:pPr>
        <w:spacing w:line="280" w:lineRule="exact"/>
      </w:pPr>
    </w:p>
    <w:p w14:paraId="5D63CA66" w14:textId="6278FE60" w:rsidR="00E02F11" w:rsidRPr="00A711E9" w:rsidRDefault="00E02F11" w:rsidP="00E02F11">
      <w:pPr>
        <w:spacing w:line="280" w:lineRule="exact"/>
        <w:rPr>
          <w:u w:val="single"/>
        </w:rPr>
      </w:pPr>
      <w:r w:rsidRPr="00A711E9">
        <w:rPr>
          <w:u w:val="single"/>
        </w:rPr>
        <w:t xml:space="preserve">Påvirkning af </w:t>
      </w:r>
      <w:r w:rsidR="004B17A0">
        <w:rPr>
          <w:u w:val="single"/>
        </w:rPr>
        <w:t>Ringkøbing</w:t>
      </w:r>
      <w:r w:rsidRPr="00A711E9">
        <w:rPr>
          <w:u w:val="single"/>
        </w:rPr>
        <w:t xml:space="preserve"> Fjord med kvælstof fra bedriften i sig selv</w:t>
      </w:r>
    </w:p>
    <w:p w14:paraId="585899A6" w14:textId="77777777" w:rsidR="00E02F11" w:rsidRPr="004B17A0" w:rsidRDefault="00E02F11" w:rsidP="00E02F11">
      <w:pPr>
        <w:spacing w:line="280" w:lineRule="exact"/>
      </w:pPr>
      <w:r w:rsidRPr="004B17A0">
        <w:t xml:space="preserve">Husdyrbrugets udbringningsarealer ligger alle uden for de udpegede områder med nitratklasserne 1, 2 og 3, hvorfor overholdelse af de generelle harmoniregler vil være tilstrækkelig til, at det generelle beskyttelsesniveau med hensyn til kvælstoftab til overfladevand vil være opfyldt. </w:t>
      </w:r>
    </w:p>
    <w:p w14:paraId="78366DF6" w14:textId="77777777" w:rsidR="00E02F11" w:rsidRDefault="00E02F11" w:rsidP="00E02F11">
      <w:pPr>
        <w:spacing w:line="280" w:lineRule="exact"/>
      </w:pPr>
    </w:p>
    <w:p w14:paraId="5B256748" w14:textId="77777777" w:rsidR="00E02F11" w:rsidRPr="00A802DB" w:rsidRDefault="00E02F11" w:rsidP="00E02F11">
      <w:pPr>
        <w:spacing w:line="280" w:lineRule="exact"/>
      </w:pPr>
      <w:r w:rsidRPr="00A802DB">
        <w:t xml:space="preserve">Bedriften overholder det generelle harmonikrav </w:t>
      </w:r>
      <w:r w:rsidRPr="004B17A0">
        <w:t>jævnfør afsnit 4.2. Harmonikrav</w:t>
      </w:r>
      <w:r w:rsidRPr="00A802DB">
        <w:t>, tildeling af husdyrgødning og udbringningsmetode.</w:t>
      </w:r>
    </w:p>
    <w:p w14:paraId="44F82B2B" w14:textId="57F21532" w:rsidR="00E02F11" w:rsidRDefault="00E02F11" w:rsidP="00E02F11">
      <w:pPr>
        <w:spacing w:line="280" w:lineRule="exact"/>
        <w:contextualSpacing/>
      </w:pPr>
    </w:p>
    <w:p w14:paraId="7D240B22" w14:textId="2F408244" w:rsidR="004B17A0" w:rsidRDefault="004B17A0" w:rsidP="00E02F11">
      <w:pPr>
        <w:spacing w:line="280" w:lineRule="exact"/>
        <w:contextualSpacing/>
      </w:pPr>
      <w:r>
        <w:t>All</w:t>
      </w:r>
      <w:r w:rsidR="00AD7809">
        <w:t>e husdyrbrugets arealer vil blive</w:t>
      </w:r>
      <w:r>
        <w:t xml:space="preserve"> tilplantede</w:t>
      </w:r>
      <w:r w:rsidR="00AD7809">
        <w:t>,</w:t>
      </w:r>
      <w:r>
        <w:t xml:space="preserve"> og der vil ikke ske nogen</w:t>
      </w:r>
      <w:r w:rsidR="00AD7809">
        <w:t xml:space="preserve"> udbringning af husdyrgødning ud over det hønsene afsætter i hønsegårdene.</w:t>
      </w:r>
    </w:p>
    <w:p w14:paraId="4080587F" w14:textId="77777777" w:rsidR="00E02F11" w:rsidRDefault="00E02F11" w:rsidP="00E02F11">
      <w:pPr>
        <w:spacing w:line="280" w:lineRule="exact"/>
      </w:pPr>
    </w:p>
    <w:p w14:paraId="16CFC9CB" w14:textId="642C3D39" w:rsidR="00E02F11" w:rsidRDefault="00E02F11" w:rsidP="00E02F11">
      <w:pPr>
        <w:spacing w:line="280" w:lineRule="exact"/>
        <w:rPr>
          <w:highlight w:val="lightGray"/>
        </w:rPr>
      </w:pPr>
      <w:r w:rsidRPr="006A5E21">
        <w:t xml:space="preserve">Ifølge ansøgningen med de foretagne beregninger i IT-ansøgningssystemet på </w:t>
      </w:r>
      <w:hyperlink r:id="rId35" w:history="1">
        <w:r w:rsidRPr="006A5E21">
          <w:rPr>
            <w:rStyle w:val="Hyperlink"/>
          </w:rPr>
          <w:t>www.husdyrgodkendelse.dk</w:t>
        </w:r>
      </w:hyperlink>
      <w:r w:rsidRPr="006A5E21">
        <w:t xml:space="preserve"> vil kvælstofudvaskningen </w:t>
      </w:r>
      <w:r>
        <w:t>(</w:t>
      </w:r>
      <w:proofErr w:type="spellStart"/>
      <w:r>
        <w:t>DE</w:t>
      </w:r>
      <w:r w:rsidRPr="005E0D0D">
        <w:rPr>
          <w:vertAlign w:val="subscript"/>
        </w:rPr>
        <w:t>reel</w:t>
      </w:r>
      <w:proofErr w:type="spellEnd"/>
      <w:r>
        <w:t xml:space="preserve">) </w:t>
      </w:r>
      <w:r w:rsidRPr="006A5E21">
        <w:t xml:space="preserve">fra husdyrbrugets udbringningsarealer ligge på ca. </w:t>
      </w:r>
      <w:r w:rsidR="004B17A0">
        <w:t>67,9</w:t>
      </w:r>
      <w:r w:rsidRPr="006A5E21">
        <w:t xml:space="preserve"> kg</w:t>
      </w:r>
      <w:r>
        <w:t xml:space="preserve"> N pr. ha pr. år</w:t>
      </w:r>
      <w:r w:rsidR="00507F86">
        <w:t xml:space="preserve">. </w:t>
      </w:r>
    </w:p>
    <w:p w14:paraId="3C7D396D" w14:textId="77777777" w:rsidR="00E02F11" w:rsidRDefault="00E02F11" w:rsidP="00E02F11">
      <w:pPr>
        <w:autoSpaceDE w:val="0"/>
        <w:autoSpaceDN w:val="0"/>
        <w:adjustRightInd w:val="0"/>
        <w:spacing w:line="280" w:lineRule="exact"/>
        <w:rPr>
          <w:rFonts w:cs="Arial"/>
          <w:lang w:eastAsia="da-DK"/>
        </w:rPr>
      </w:pPr>
    </w:p>
    <w:p w14:paraId="2B10EBC8" w14:textId="77777777" w:rsidR="00E02F11" w:rsidRDefault="00E02F11" w:rsidP="00E02F11">
      <w:pPr>
        <w:autoSpaceDE w:val="0"/>
        <w:autoSpaceDN w:val="0"/>
        <w:adjustRightInd w:val="0"/>
        <w:spacing w:line="280" w:lineRule="exact"/>
        <w:rPr>
          <w:rFonts w:cs="Arial"/>
          <w:lang w:eastAsia="da-DK"/>
        </w:rPr>
      </w:pPr>
      <w:r w:rsidRPr="00E06C2E">
        <w:rPr>
          <w:rFonts w:cs="Arial"/>
          <w:lang w:eastAsia="da-DK"/>
        </w:rPr>
        <w:lastRenderedPageBreak/>
        <w:t xml:space="preserve">I </w:t>
      </w:r>
      <w:r w:rsidRPr="00CA5A6B">
        <w:rPr>
          <w:rFonts w:cs="Arial"/>
          <w:lang w:eastAsia="da-DK"/>
        </w:rPr>
        <w:t xml:space="preserve">Miljøstyrelsens </w:t>
      </w:r>
      <w:r>
        <w:rPr>
          <w:rFonts w:cs="Arial"/>
          <w:bCs/>
          <w:lang w:eastAsia="da-DK"/>
        </w:rPr>
        <w:t xml:space="preserve">(elektroniske) vejledning om miljøgodkendelse af husdyrbrug - </w:t>
      </w:r>
      <w:hyperlink r:id="rId36" w:history="1">
        <w:r w:rsidRPr="00407649">
          <w:rPr>
            <w:rStyle w:val="Hyperlink"/>
            <w:rFonts w:cs="Arial"/>
            <w:bCs/>
            <w:lang w:eastAsia="da-DK"/>
          </w:rPr>
          <w:t>http://www2.mst.dk/wiki/Husdyrvejledning.Default.aspx</w:t>
        </w:r>
      </w:hyperlink>
      <w:r>
        <w:rPr>
          <w:rFonts w:cs="Arial"/>
          <w:bCs/>
          <w:lang w:eastAsia="da-DK"/>
        </w:rPr>
        <w:t xml:space="preserve"> - </w:t>
      </w:r>
      <w:r w:rsidRPr="00CA5A6B">
        <w:rPr>
          <w:rFonts w:cs="Arial"/>
          <w:lang w:eastAsia="da-DK"/>
        </w:rPr>
        <w:t>er der</w:t>
      </w:r>
      <w:r>
        <w:rPr>
          <w:rFonts w:cs="Arial"/>
          <w:lang w:eastAsia="da-DK"/>
        </w:rPr>
        <w:t xml:space="preserve"> angivet afskæringskriterier for </w:t>
      </w:r>
      <w:r w:rsidRPr="00E06C2E">
        <w:rPr>
          <w:rFonts w:cs="Arial"/>
          <w:lang w:eastAsia="da-DK"/>
        </w:rPr>
        <w:t>det "kritiske niveau"</w:t>
      </w:r>
      <w:r>
        <w:rPr>
          <w:rFonts w:cs="Arial"/>
          <w:lang w:eastAsia="da-DK"/>
        </w:rPr>
        <w:t>. Det ”kritiske niveau” er niveauet</w:t>
      </w:r>
      <w:r w:rsidRPr="00E06C2E">
        <w:rPr>
          <w:rFonts w:cs="Arial"/>
          <w:lang w:eastAsia="da-DK"/>
        </w:rPr>
        <w:t xml:space="preserve"> for</w:t>
      </w:r>
      <w:r>
        <w:rPr>
          <w:rFonts w:cs="Arial"/>
          <w:lang w:eastAsia="da-DK"/>
        </w:rPr>
        <w:t>,</w:t>
      </w:r>
      <w:r w:rsidRPr="00E06C2E">
        <w:rPr>
          <w:rFonts w:cs="Arial"/>
          <w:lang w:eastAsia="da-DK"/>
        </w:rPr>
        <w:t xml:space="preserve"> hvornår</w:t>
      </w:r>
      <w:r>
        <w:rPr>
          <w:rFonts w:cs="Arial"/>
          <w:lang w:eastAsia="da-DK"/>
        </w:rPr>
        <w:t xml:space="preserve"> </w:t>
      </w:r>
      <w:r w:rsidRPr="00E06C2E">
        <w:rPr>
          <w:rFonts w:cs="Arial"/>
          <w:lang w:eastAsia="da-DK"/>
        </w:rPr>
        <w:t>der kan være tale om en skadevirkning</w:t>
      </w:r>
      <w:r>
        <w:rPr>
          <w:rFonts w:cs="Arial"/>
          <w:lang w:eastAsia="da-DK"/>
        </w:rPr>
        <w:t xml:space="preserve">. Der er ifølge vejledningen tale om skadevirkning, </w:t>
      </w:r>
      <w:r w:rsidRPr="00E06C2E">
        <w:rPr>
          <w:rFonts w:cs="Arial"/>
          <w:lang w:eastAsia="da-DK"/>
        </w:rPr>
        <w:t xml:space="preserve">når </w:t>
      </w:r>
      <w:r w:rsidRPr="00507F86">
        <w:rPr>
          <w:rFonts w:cs="Arial"/>
          <w:lang w:eastAsia="da-DK"/>
        </w:rPr>
        <w:t>udvaskningen fra en husdyrproduktion</w:t>
      </w:r>
      <w:r w:rsidRPr="00E06C2E">
        <w:rPr>
          <w:rFonts w:cs="Arial"/>
          <w:lang w:eastAsia="da-DK"/>
        </w:rPr>
        <w:t xml:space="preserve"> udgør en andel på </w:t>
      </w:r>
      <w:r>
        <w:rPr>
          <w:rFonts w:cs="Arial"/>
          <w:lang w:eastAsia="da-DK"/>
        </w:rPr>
        <w:t xml:space="preserve">fem procent </w:t>
      </w:r>
      <w:r w:rsidRPr="00E06C2E">
        <w:rPr>
          <w:rFonts w:cs="Arial"/>
          <w:lang w:eastAsia="da-DK"/>
        </w:rPr>
        <w:t>eller mere af den samlede nitrat</w:t>
      </w:r>
      <w:r>
        <w:rPr>
          <w:rFonts w:cs="Arial"/>
          <w:lang w:eastAsia="da-DK"/>
        </w:rPr>
        <w:t>-</w:t>
      </w:r>
      <w:r w:rsidRPr="00E06C2E">
        <w:rPr>
          <w:rFonts w:cs="Arial"/>
          <w:lang w:eastAsia="da-DK"/>
        </w:rPr>
        <w:t>udvasknin</w:t>
      </w:r>
      <w:r>
        <w:rPr>
          <w:rFonts w:cs="Arial"/>
          <w:lang w:eastAsia="da-DK"/>
        </w:rPr>
        <w:t xml:space="preserve">g til det aktuelle vandområde. I </w:t>
      </w:r>
      <w:r w:rsidRPr="00E06C2E">
        <w:rPr>
          <w:rFonts w:cs="Arial"/>
          <w:lang w:eastAsia="da-DK"/>
        </w:rPr>
        <w:t xml:space="preserve">oplandet til </w:t>
      </w:r>
      <w:r>
        <w:rPr>
          <w:rFonts w:cs="Arial"/>
          <w:lang w:eastAsia="da-DK"/>
        </w:rPr>
        <w:t xml:space="preserve">et </w:t>
      </w:r>
      <w:r w:rsidRPr="00E06C2E">
        <w:rPr>
          <w:rFonts w:cs="Arial"/>
          <w:lang w:eastAsia="da-DK"/>
        </w:rPr>
        <w:t>vandområde, hvor afvandingen sker til et lukket bassin og/eller til et meget lidt</w:t>
      </w:r>
      <w:r>
        <w:rPr>
          <w:rFonts w:cs="Arial"/>
          <w:lang w:eastAsia="da-DK"/>
        </w:rPr>
        <w:t xml:space="preserve"> </w:t>
      </w:r>
      <w:proofErr w:type="spellStart"/>
      <w:r w:rsidRPr="00E06C2E">
        <w:rPr>
          <w:rFonts w:cs="Arial"/>
          <w:lang w:eastAsia="da-DK"/>
        </w:rPr>
        <w:t>eutrofieret</w:t>
      </w:r>
      <w:proofErr w:type="spellEnd"/>
      <w:r w:rsidRPr="00E06C2E">
        <w:rPr>
          <w:rFonts w:cs="Arial"/>
          <w:lang w:eastAsia="da-DK"/>
        </w:rPr>
        <w:t xml:space="preserve"> </w:t>
      </w:r>
      <w:r>
        <w:rPr>
          <w:rFonts w:cs="Arial"/>
          <w:lang w:eastAsia="da-DK"/>
        </w:rPr>
        <w:t xml:space="preserve">(et ikke-næringsrigt) </w:t>
      </w:r>
      <w:r w:rsidRPr="00E06C2E">
        <w:rPr>
          <w:rFonts w:cs="Arial"/>
          <w:lang w:eastAsia="da-DK"/>
        </w:rPr>
        <w:t>vandområde</w:t>
      </w:r>
      <w:r>
        <w:rPr>
          <w:rFonts w:cs="Arial"/>
          <w:lang w:eastAsia="da-DK"/>
        </w:rPr>
        <w:t>, vil der ifølge vejledningen dog allerede indtræffe en skadevirkning ved en andel på en procent</w:t>
      </w:r>
      <w:r w:rsidRPr="008A2702">
        <w:rPr>
          <w:rFonts w:cs="Arial"/>
          <w:lang w:eastAsia="da-DK"/>
        </w:rPr>
        <w:t xml:space="preserve"> </w:t>
      </w:r>
      <w:r w:rsidRPr="00E06C2E">
        <w:rPr>
          <w:rFonts w:cs="Arial"/>
          <w:lang w:eastAsia="da-DK"/>
        </w:rPr>
        <w:t>af den samlede nitrat</w:t>
      </w:r>
      <w:r>
        <w:rPr>
          <w:rFonts w:cs="Arial"/>
          <w:lang w:eastAsia="da-DK"/>
        </w:rPr>
        <w:t>-</w:t>
      </w:r>
      <w:r w:rsidRPr="00E06C2E">
        <w:rPr>
          <w:rFonts w:cs="Arial"/>
          <w:lang w:eastAsia="da-DK"/>
        </w:rPr>
        <w:t>udvasknin</w:t>
      </w:r>
      <w:r>
        <w:rPr>
          <w:rFonts w:cs="Arial"/>
          <w:lang w:eastAsia="da-DK"/>
        </w:rPr>
        <w:t>g til det pågældende vandområde</w:t>
      </w:r>
      <w:r w:rsidRPr="00E06C2E">
        <w:rPr>
          <w:rFonts w:cs="Arial"/>
          <w:lang w:eastAsia="da-DK"/>
        </w:rPr>
        <w:t>.</w:t>
      </w:r>
    </w:p>
    <w:p w14:paraId="433221AF" w14:textId="77777777" w:rsidR="00E02F11" w:rsidRPr="00E06C2E" w:rsidRDefault="00E02F11" w:rsidP="00E02F11">
      <w:pPr>
        <w:autoSpaceDE w:val="0"/>
        <w:autoSpaceDN w:val="0"/>
        <w:adjustRightInd w:val="0"/>
        <w:spacing w:line="280" w:lineRule="exact"/>
        <w:rPr>
          <w:rFonts w:cs="Arial"/>
          <w:lang w:eastAsia="da-DK"/>
        </w:rPr>
      </w:pPr>
    </w:p>
    <w:p w14:paraId="75432218" w14:textId="77777777" w:rsidR="00E02F11" w:rsidRDefault="00E02F11" w:rsidP="00E02F11">
      <w:pPr>
        <w:autoSpaceDE w:val="0"/>
        <w:autoSpaceDN w:val="0"/>
        <w:adjustRightInd w:val="0"/>
        <w:spacing w:line="280" w:lineRule="exact"/>
        <w:rPr>
          <w:rFonts w:cs="Arial"/>
          <w:lang w:eastAsia="da-DK"/>
        </w:rPr>
      </w:pPr>
      <w:r>
        <w:rPr>
          <w:rFonts w:cs="Arial"/>
          <w:lang w:eastAsia="da-DK"/>
        </w:rPr>
        <w:t xml:space="preserve">Afskæringskriteriet på en procent </w:t>
      </w:r>
      <w:r w:rsidRPr="00E06C2E">
        <w:rPr>
          <w:rFonts w:cs="Arial"/>
          <w:lang w:eastAsia="da-DK"/>
        </w:rPr>
        <w:t xml:space="preserve">er fastsat </w:t>
      </w:r>
      <w:r>
        <w:rPr>
          <w:rFonts w:cs="Arial"/>
          <w:lang w:eastAsia="da-DK"/>
        </w:rPr>
        <w:t>for at imødegå</w:t>
      </w:r>
      <w:r w:rsidRPr="00E06C2E">
        <w:rPr>
          <w:rFonts w:cs="Arial"/>
          <w:lang w:eastAsia="da-DK"/>
        </w:rPr>
        <w:t xml:space="preserve">, at </w:t>
      </w:r>
      <w:r>
        <w:rPr>
          <w:rFonts w:cs="Arial"/>
          <w:lang w:eastAsia="da-DK"/>
        </w:rPr>
        <w:t xml:space="preserve">husdyrbrug </w:t>
      </w:r>
      <w:r w:rsidRPr="00E06C2E">
        <w:rPr>
          <w:rFonts w:cs="Arial"/>
          <w:lang w:eastAsia="da-DK"/>
        </w:rPr>
        <w:t>koncentreres</w:t>
      </w:r>
      <w:r>
        <w:rPr>
          <w:rFonts w:cs="Arial"/>
          <w:lang w:eastAsia="da-DK"/>
        </w:rPr>
        <w:t xml:space="preserve"> </w:t>
      </w:r>
      <w:r w:rsidRPr="00E06C2E">
        <w:rPr>
          <w:rFonts w:cs="Arial"/>
          <w:lang w:eastAsia="da-DK"/>
        </w:rPr>
        <w:t>i de mest følsomme dele af et opland, hvor der afvandes til et lukket bassin og/eller et meget</w:t>
      </w:r>
      <w:r>
        <w:rPr>
          <w:rFonts w:cs="Arial"/>
          <w:lang w:eastAsia="da-DK"/>
        </w:rPr>
        <w:t xml:space="preserve"> </w:t>
      </w:r>
      <w:r w:rsidRPr="00E06C2E">
        <w:rPr>
          <w:rFonts w:cs="Arial"/>
          <w:lang w:eastAsia="da-DK"/>
        </w:rPr>
        <w:t xml:space="preserve">lidt </w:t>
      </w:r>
      <w:proofErr w:type="spellStart"/>
      <w:r w:rsidRPr="00E06C2E">
        <w:rPr>
          <w:rFonts w:cs="Arial"/>
          <w:lang w:eastAsia="da-DK"/>
        </w:rPr>
        <w:t>eutrofieret</w:t>
      </w:r>
      <w:proofErr w:type="spellEnd"/>
      <w:r w:rsidRPr="00E06C2E">
        <w:rPr>
          <w:rFonts w:cs="Arial"/>
          <w:lang w:eastAsia="da-DK"/>
        </w:rPr>
        <w:t xml:space="preserve"> vandområde. </w:t>
      </w:r>
    </w:p>
    <w:p w14:paraId="2B7FE5A9" w14:textId="77777777" w:rsidR="00E02F11" w:rsidRPr="00E06C2E" w:rsidRDefault="00E02F11" w:rsidP="00E02F11">
      <w:pPr>
        <w:spacing w:line="280" w:lineRule="exact"/>
        <w:rPr>
          <w:highlight w:val="lightGray"/>
        </w:rPr>
      </w:pPr>
    </w:p>
    <w:p w14:paraId="649A5072" w14:textId="20455E8F" w:rsidR="00E02F11" w:rsidRDefault="00E02F11" w:rsidP="00E02F11">
      <w:pPr>
        <w:spacing w:line="280" w:lineRule="exact"/>
      </w:pPr>
      <w:r w:rsidRPr="006F14E2">
        <w:t xml:space="preserve">De </w:t>
      </w:r>
      <w:r>
        <w:t xml:space="preserve">ansøgte udbringningsarealer i nærværende </w:t>
      </w:r>
      <w:r w:rsidRPr="00507F86">
        <w:t xml:space="preserve">sag afvander et samlet areal på </w:t>
      </w:r>
      <w:r w:rsidR="00507F86" w:rsidRPr="00507F86">
        <w:t>ca. 15</w:t>
      </w:r>
      <w:r w:rsidRPr="00507F86">
        <w:t xml:space="preserve"> ha. Bedriftens udbringningsarealer udgør således ca. </w:t>
      </w:r>
      <w:r w:rsidR="00507F86" w:rsidRPr="00507F86">
        <w:t>0,04</w:t>
      </w:r>
      <w:r w:rsidRPr="00507F86">
        <w:t xml:space="preserve"> promille af oplandet til Ringkøbing Fjord (3.477 km²) eller ca. 0,0</w:t>
      </w:r>
      <w:r w:rsidR="00507F86" w:rsidRPr="00507F86">
        <w:t>6</w:t>
      </w:r>
      <w:r w:rsidRPr="00507F86">
        <w:t xml:space="preserve"> pro</w:t>
      </w:r>
      <w:r w:rsidR="00507F86" w:rsidRPr="00507F86">
        <w:t>mille</w:t>
      </w:r>
      <w:r w:rsidRPr="00507F86">
        <w:t xml:space="preserve"> af det dyrkede areal i oplandet (ca. 2.330 km</w:t>
      </w:r>
      <w:r w:rsidRPr="00507F86">
        <w:rPr>
          <w:vertAlign w:val="superscript"/>
        </w:rPr>
        <w:t>2</w:t>
      </w:r>
      <w:r w:rsidRPr="00507F86">
        <w:t>). Det forholdsmæssige bidrag fra udvaskede næringsstoffer stammende fra udbringning af husdyrgødning på husdyrbrugets arealer vil dog – alt andet lige – være væsentligt mindre. Det skyldes, at anvendelse af husdyrgødning kun udgør en del af kilderne til udvaskning fra oplandet, samt at der er andre kilder end udvaskning fra oplandet, der bidrager til næringsstofpåvirkning af Ringkøbing Fjord.</w:t>
      </w:r>
      <w:r>
        <w:t xml:space="preserve"> </w:t>
      </w:r>
    </w:p>
    <w:p w14:paraId="0F0D0D45" w14:textId="77777777" w:rsidR="00E02F11" w:rsidRDefault="00E02F11" w:rsidP="00E02F11">
      <w:pPr>
        <w:spacing w:line="280" w:lineRule="exact"/>
      </w:pPr>
    </w:p>
    <w:p w14:paraId="02C2BA1B" w14:textId="77777777" w:rsidR="00E02F11" w:rsidRPr="00E06C2E" w:rsidRDefault="00E02F11" w:rsidP="00E02F11">
      <w:pPr>
        <w:spacing w:line="280" w:lineRule="exact"/>
        <w:rPr>
          <w:lang w:eastAsia="da-DK"/>
        </w:rPr>
      </w:pPr>
      <w:r>
        <w:t xml:space="preserve">Selv om udvaskningen fra forskellige marker og forskellige dele af </w:t>
      </w:r>
      <w:proofErr w:type="spellStart"/>
      <w:r>
        <w:t>oplandene</w:t>
      </w:r>
      <w:proofErr w:type="spellEnd"/>
      <w:r>
        <w:t xml:space="preserve"> reelt er forskellig og afhænger af mangeartede forhold, finder Ikast-Brande Kommune alligevel, at det på baggrund af ovennævnte arealforhold må betragtes som usandsynligt, at udvaskningen fra anvendelsen af husdyrgødning på bedriftens arealer vil udgøre en andel på mere end 1 procent af den samlede udvaskning fra oplandet.</w:t>
      </w:r>
      <w:r>
        <w:rPr>
          <w:lang w:eastAsia="da-DK"/>
        </w:rPr>
        <w:t xml:space="preserve"> </w:t>
      </w:r>
      <w:r w:rsidRPr="00E06C2E">
        <w:rPr>
          <w:lang w:eastAsia="da-DK"/>
        </w:rPr>
        <w:t>I henhold til de ovenfor beskrevne afskæringskriterier</w:t>
      </w:r>
    </w:p>
    <w:p w14:paraId="036A4D78" w14:textId="77777777" w:rsidR="00E02F11" w:rsidRDefault="00E02F11" w:rsidP="00E02F11">
      <w:pPr>
        <w:spacing w:line="280" w:lineRule="exact"/>
        <w:rPr>
          <w:lang w:eastAsia="da-DK"/>
        </w:rPr>
      </w:pPr>
      <w:r w:rsidRPr="00E06C2E">
        <w:rPr>
          <w:lang w:eastAsia="da-DK"/>
        </w:rPr>
        <w:t>vil det ansøgte herefter ikke i sig selv have en skadevirkning på det aktuelle</w:t>
      </w:r>
      <w:r>
        <w:rPr>
          <w:lang w:eastAsia="da-DK"/>
        </w:rPr>
        <w:t xml:space="preserve"> </w:t>
      </w:r>
      <w:r w:rsidRPr="00E06C2E">
        <w:rPr>
          <w:lang w:eastAsia="da-DK"/>
        </w:rPr>
        <w:t>Natura 2000-område</w:t>
      </w:r>
      <w:r>
        <w:rPr>
          <w:lang w:eastAsia="da-DK"/>
        </w:rPr>
        <w:t>.</w:t>
      </w:r>
    </w:p>
    <w:p w14:paraId="202A95CB" w14:textId="77777777" w:rsidR="00E02F11" w:rsidRDefault="00E02F11" w:rsidP="00E02F11">
      <w:pPr>
        <w:spacing w:line="280" w:lineRule="exact"/>
        <w:rPr>
          <w:lang w:eastAsia="da-DK"/>
        </w:rPr>
      </w:pPr>
    </w:p>
    <w:p w14:paraId="1CC142C3" w14:textId="038519FE" w:rsidR="00E02F11" w:rsidRDefault="00E02F11" w:rsidP="00E02F11">
      <w:pPr>
        <w:spacing w:line="280" w:lineRule="exact"/>
        <w:rPr>
          <w:lang w:eastAsia="da-DK"/>
        </w:rPr>
      </w:pPr>
      <w:r>
        <w:rPr>
          <w:lang w:eastAsia="da-DK"/>
        </w:rPr>
        <w:t xml:space="preserve">Samlet set vurderer Ikast-Brande Kommune, </w:t>
      </w:r>
      <w:r w:rsidRPr="00E02167">
        <w:t xml:space="preserve">at udvaskningen af </w:t>
      </w:r>
      <w:r w:rsidRPr="00507F86">
        <w:t xml:space="preserve">næringsstoffer fra husdyrbrugets </w:t>
      </w:r>
      <w:r w:rsidRPr="00E02167">
        <w:t>udbringningsarealer vil være af så begrænset omfang, at bidraget herfra ikke i sig selv kan påvirke Natura 2000-</w:t>
      </w:r>
      <w:r w:rsidRPr="00507F86">
        <w:t xml:space="preserve">vandområdet </w:t>
      </w:r>
      <w:r w:rsidR="00507F86" w:rsidRPr="00507F86">
        <w:t>Ringkøbing</w:t>
      </w:r>
      <w:r w:rsidRPr="00507F86">
        <w:t xml:space="preserve"> Fjord</w:t>
      </w:r>
      <w:r w:rsidRPr="00E02167">
        <w:t xml:space="preserve"> væsentligt, hvorfor</w:t>
      </w:r>
      <w:r>
        <w:t xml:space="preserve"> der </w:t>
      </w:r>
      <w:r>
        <w:rPr>
          <w:lang w:eastAsia="da-DK"/>
        </w:rPr>
        <w:t>ikke stilles vilkår til det ansøgte vedrørende nitratudvaskning, der skærper de generelle krav.</w:t>
      </w:r>
    </w:p>
    <w:p w14:paraId="3D2AFC02" w14:textId="77777777" w:rsidR="00E02F11" w:rsidRDefault="00E02F11" w:rsidP="00E02F11"/>
    <w:p w14:paraId="3512ADA9" w14:textId="53C97D8D" w:rsidR="00E02F11" w:rsidRPr="00A25A9B" w:rsidRDefault="00E02F11" w:rsidP="00E02F11">
      <w:pPr>
        <w:spacing w:line="280" w:lineRule="exact"/>
        <w:rPr>
          <w:u w:val="single"/>
        </w:rPr>
      </w:pPr>
      <w:r w:rsidRPr="00507F86">
        <w:rPr>
          <w:u w:val="single"/>
        </w:rPr>
        <w:t xml:space="preserve">Påvirkning af </w:t>
      </w:r>
      <w:r w:rsidR="00507F86" w:rsidRPr="00507F86">
        <w:rPr>
          <w:u w:val="single"/>
        </w:rPr>
        <w:t>Ringkøbing</w:t>
      </w:r>
      <w:r w:rsidRPr="00507F86">
        <w:rPr>
          <w:u w:val="single"/>
        </w:rPr>
        <w:t xml:space="preserve"> Fjord</w:t>
      </w:r>
      <w:r w:rsidRPr="00A25A9B">
        <w:rPr>
          <w:u w:val="single"/>
        </w:rPr>
        <w:t xml:space="preserve"> med kvælstof fra bedriften i sammenhæng med andre </w:t>
      </w:r>
      <w:r>
        <w:rPr>
          <w:u w:val="single"/>
        </w:rPr>
        <w:t xml:space="preserve">planer og </w:t>
      </w:r>
      <w:r w:rsidRPr="00A25A9B">
        <w:rPr>
          <w:u w:val="single"/>
        </w:rPr>
        <w:t>projekter</w:t>
      </w:r>
      <w:r>
        <w:rPr>
          <w:u w:val="single"/>
        </w:rPr>
        <w:t xml:space="preserve"> (kumulation)</w:t>
      </w:r>
    </w:p>
    <w:p w14:paraId="289CEEC8" w14:textId="77777777" w:rsidR="00E02F11" w:rsidRDefault="00E02F11" w:rsidP="00E02F11">
      <w:pPr>
        <w:spacing w:line="280" w:lineRule="exact"/>
        <w:contextualSpacing/>
      </w:pPr>
      <w:r>
        <w:t xml:space="preserve">En vigtig forudsætning for beskyttelsesniveauet for nitratudvaskningen til overfladevande, som er fastlagt i </w:t>
      </w:r>
      <w:r w:rsidRPr="00F23733">
        <w:rPr>
          <w:i/>
        </w:rPr>
        <w:t>Husdyrgodkendelsesbekendtgørelsen</w:t>
      </w:r>
      <w:r>
        <w:rPr>
          <w:i/>
        </w:rPr>
        <w:t>,</w:t>
      </w:r>
      <w:r>
        <w:t xml:space="preserve"> er, at den samlede husdyrproduktion i Danmark ikke forventes at stige, men vil blive samlet på større, men færre husdyrbrug.</w:t>
      </w:r>
    </w:p>
    <w:p w14:paraId="278145F3" w14:textId="77777777" w:rsidR="00E02F11" w:rsidRDefault="00E02F11" w:rsidP="00E02F11">
      <w:pPr>
        <w:spacing w:line="280" w:lineRule="exact"/>
        <w:contextualSpacing/>
      </w:pPr>
    </w:p>
    <w:p w14:paraId="25654635" w14:textId="77777777" w:rsidR="00E02F11" w:rsidRDefault="00E02F11" w:rsidP="00E02F11">
      <w:pPr>
        <w:spacing w:line="280" w:lineRule="exact"/>
        <w:contextualSpacing/>
      </w:pPr>
      <w:r>
        <w:t xml:space="preserve">Selv om den samlede husdyrproduktion ikke stiger, foregår strukturudviklingen mod færre, men større husdyrbrug ikke nødvendigvis ensartet i hele landet.  I nogle </w:t>
      </w:r>
      <w:proofErr w:type="spellStart"/>
      <w:r>
        <w:t>oplande</w:t>
      </w:r>
      <w:proofErr w:type="spellEnd"/>
      <w:r>
        <w:t xml:space="preserve"> kan der således godt være en udvikling, hvor der etableres og udvides husdyrbrug, som overstiger kapaciteten af de brug, der nedlægges. Det vil i givet fald betyde, at antallet af dyreenheder i oplandet stiger og dermed også, at nitratudvaskningen som følge af husdyrproduktionen – alt andet lige – stiger i det aktuelle opland. Tilsvarende vil der i andre </w:t>
      </w:r>
      <w:proofErr w:type="spellStart"/>
      <w:r>
        <w:t>oplande</w:t>
      </w:r>
      <w:proofErr w:type="spellEnd"/>
      <w:r>
        <w:t xml:space="preserve"> være faldende nitratudvaskning som følge af en faldende husdyrproduktion.</w:t>
      </w:r>
    </w:p>
    <w:p w14:paraId="39432B4F" w14:textId="77777777" w:rsidR="00E02F11" w:rsidRDefault="00E02F11" w:rsidP="00E02F11">
      <w:pPr>
        <w:spacing w:line="280" w:lineRule="exact"/>
        <w:contextualSpacing/>
      </w:pPr>
    </w:p>
    <w:p w14:paraId="60E1372F" w14:textId="3203F331" w:rsidR="00E02F11" w:rsidRPr="00295CD3" w:rsidRDefault="00E02F11" w:rsidP="00E02F11">
      <w:pPr>
        <w:spacing w:line="280" w:lineRule="exact"/>
        <w:contextualSpacing/>
        <w:rPr>
          <w:b/>
        </w:rPr>
      </w:pPr>
      <w:r w:rsidRPr="00295CD3">
        <w:rPr>
          <w:b/>
        </w:rPr>
        <w:t xml:space="preserve">Husdyrholdet </w:t>
      </w:r>
      <w:r w:rsidRPr="00507F86">
        <w:rPr>
          <w:b/>
        </w:rPr>
        <w:t>i oplandet til Ringkøbing Fjord</w:t>
      </w:r>
    </w:p>
    <w:p w14:paraId="3B0EFCD6" w14:textId="53A75F0B" w:rsidR="00E02F11" w:rsidRDefault="00E02F11" w:rsidP="00E02F11">
      <w:pPr>
        <w:spacing w:line="280" w:lineRule="exact"/>
        <w:contextualSpacing/>
      </w:pPr>
      <w:r>
        <w:lastRenderedPageBreak/>
        <w:t xml:space="preserve">Husdyrholdet i </w:t>
      </w:r>
      <w:r w:rsidRPr="00446057">
        <w:t xml:space="preserve">oplandet til </w:t>
      </w:r>
      <w:r w:rsidR="00507F86" w:rsidRPr="00446057">
        <w:t>Ringkøbing</w:t>
      </w:r>
      <w:r w:rsidRPr="00446057">
        <w:t xml:space="preserve"> Fjord er, ifølge Miljøstyrelsens seneste opgørelse af udviklingen i husdyrholdet i </w:t>
      </w:r>
      <w:proofErr w:type="spellStart"/>
      <w:r w:rsidRPr="00446057">
        <w:t>oplande</w:t>
      </w:r>
      <w:proofErr w:type="spellEnd"/>
      <w:r w:rsidRPr="00446057">
        <w:t>, steget</w:t>
      </w:r>
      <w:r w:rsidR="00446057" w:rsidRPr="00446057">
        <w:t xml:space="preserve"> </w:t>
      </w:r>
      <w:r w:rsidRPr="00446057">
        <w:t>mere end en procent siden 2007. På trods af stigningen, kan godkendelsen – i henhold til Natur- og Miljøklagenævnets nuværende praksis – gives, såfremt nitratudvaskningen fra udbringningsarealerne, beliggende i det pågældende opland ikke overstiger, hvad der svarer til udvaskningen fra et handelsgødet</w:t>
      </w:r>
      <w:r w:rsidRPr="002A63F4">
        <w:t xml:space="preserve"> planteavlsbrug. Med en reduktion af nitratudvaskningen til niveauet for et planteavlsbrug menes, at udvaskningen nedbringes til et niveau, hvor der på den pågældende bedrift anvendes et planteavlssædskifte (S1-sædskifte på lerjord og S3-sædskifte på sandjord) og kun gødes med handelsgødning. Beregningsmæssigt gøres dette ved at fjerne al husdyrgødning samt anvende et planteavlssædskifte på alle marker i ansøgningen i IT-ansøgningssystemet.</w:t>
      </w:r>
      <w:r>
        <w:t xml:space="preserve"> </w:t>
      </w:r>
    </w:p>
    <w:p w14:paraId="490673C2" w14:textId="77777777" w:rsidR="00E02F11" w:rsidRDefault="00E02F11" w:rsidP="00E02F11">
      <w:pPr>
        <w:spacing w:line="280" w:lineRule="exact"/>
        <w:contextualSpacing/>
      </w:pPr>
    </w:p>
    <w:p w14:paraId="268BD953" w14:textId="77777777" w:rsidR="00446057" w:rsidRDefault="00E02F11" w:rsidP="00446057">
      <w:pPr>
        <w:spacing w:line="280" w:lineRule="exact"/>
        <w:rPr>
          <w:highlight w:val="lightGray"/>
        </w:rPr>
      </w:pPr>
      <w:r>
        <w:t xml:space="preserve">I ansøgningen er planteavlsniveauet i det konkrete tilfælde beregnet til </w:t>
      </w:r>
      <w:r w:rsidR="00446057">
        <w:t>81,5 kg N pr ha pr år.</w:t>
      </w:r>
    </w:p>
    <w:p w14:paraId="1793C766" w14:textId="4632E0AA" w:rsidR="00E02F11" w:rsidRPr="002A63F4" w:rsidRDefault="00E02F11" w:rsidP="00E02F11">
      <w:pPr>
        <w:spacing w:line="280" w:lineRule="exact"/>
        <w:contextualSpacing/>
      </w:pPr>
      <w:r>
        <w:t>Som det ses ovenfor, giver den ansøgte drift i det konkrete tilfælde anledning til en kvælstofudvaskning, der ikke overstiger dette niveau.</w:t>
      </w:r>
    </w:p>
    <w:p w14:paraId="65E47DEB" w14:textId="77777777" w:rsidR="00E02F11" w:rsidRDefault="00E02F11" w:rsidP="00E02F11">
      <w:pPr>
        <w:spacing w:line="280" w:lineRule="exact"/>
        <w:contextualSpacing/>
        <w:rPr>
          <w:u w:val="single"/>
        </w:rPr>
      </w:pPr>
    </w:p>
    <w:p w14:paraId="09BF848E" w14:textId="77777777" w:rsidR="00E02F11" w:rsidRDefault="00E02F11" w:rsidP="00E02F11">
      <w:pPr>
        <w:spacing w:line="280" w:lineRule="exact"/>
        <w:contextualSpacing/>
      </w:pPr>
      <w:r>
        <w:t>Ikast-Brande Kommune vurderer, at belastningen fra andre kilder, så som spildevand eller dambrug, ikke er forøget i de senere år. Spildevandsrensningen – herunder på landet – bliver løbende forbedret, og dambrugene fik tildelt en kvote for deres N-, P- og organisk stof-udledning i 1989. Der er derfor ikke, en stigning i belastningen med næringsstoffer fra disse.</w:t>
      </w:r>
    </w:p>
    <w:p w14:paraId="134CE972" w14:textId="77777777" w:rsidR="00E02F11" w:rsidRDefault="00E02F11" w:rsidP="00E02F11">
      <w:pPr>
        <w:spacing w:line="280" w:lineRule="exact"/>
        <w:contextualSpacing/>
      </w:pPr>
    </w:p>
    <w:p w14:paraId="08A47430" w14:textId="0526D3BA" w:rsidR="00E02F11" w:rsidRPr="004D1206" w:rsidRDefault="00E02F11" w:rsidP="00E02F11">
      <w:pPr>
        <w:spacing w:line="280" w:lineRule="exact"/>
        <w:contextualSpacing/>
      </w:pPr>
      <w:r>
        <w:t>Sammenfattende er det Ikast-Brande Kommunes vurdering, at udvidelsen af dyreholdet ikke vil kunne med</w:t>
      </w:r>
      <w:r w:rsidR="00446057">
        <w:t>føre en væsentlig påvirkning af Ringkøbing</w:t>
      </w:r>
      <w:r>
        <w:t xml:space="preserve"> Fjord.</w:t>
      </w:r>
    </w:p>
    <w:p w14:paraId="1D068A90" w14:textId="77777777" w:rsidR="001A40A9" w:rsidRPr="002635C6" w:rsidRDefault="001A40A9" w:rsidP="002635C6">
      <w:pPr>
        <w:pStyle w:val="Overskrift3"/>
        <w:spacing w:line="280" w:lineRule="exact"/>
        <w:rPr>
          <w:rFonts w:ascii="Verdana" w:hAnsi="Verdana"/>
          <w:b/>
          <w:sz w:val="22"/>
          <w:u w:val="none"/>
        </w:rPr>
      </w:pPr>
      <w:r w:rsidRPr="006A5E21">
        <w:rPr>
          <w:rFonts w:ascii="Verdana" w:hAnsi="Verdana"/>
          <w:b/>
          <w:sz w:val="22"/>
          <w:u w:val="none"/>
        </w:rPr>
        <w:t>4.6.2. Fosforoverskud</w:t>
      </w:r>
      <w:bookmarkEnd w:id="251"/>
      <w:bookmarkEnd w:id="252"/>
    </w:p>
    <w:p w14:paraId="1EFE6CDD" w14:textId="77777777" w:rsidR="00A553A7" w:rsidRPr="00281B71" w:rsidRDefault="00A553A7" w:rsidP="00A553A7">
      <w:pPr>
        <w:pBdr>
          <w:top w:val="single" w:sz="4" w:space="1" w:color="auto"/>
          <w:left w:val="single" w:sz="4" w:space="4" w:color="auto"/>
          <w:bottom w:val="single" w:sz="4" w:space="1" w:color="auto"/>
          <w:right w:val="single" w:sz="4" w:space="4" w:color="auto"/>
        </w:pBdr>
        <w:spacing w:line="280" w:lineRule="exact"/>
        <w:rPr>
          <w:b/>
          <w:sz w:val="20"/>
          <w:szCs w:val="20"/>
        </w:rPr>
      </w:pPr>
      <w:bookmarkStart w:id="253" w:name="_Toc220905467"/>
      <w:proofErr w:type="spellStart"/>
      <w:r w:rsidRPr="00281B71">
        <w:rPr>
          <w:b/>
          <w:sz w:val="20"/>
          <w:szCs w:val="20"/>
        </w:rPr>
        <w:t>Faktaboks</w:t>
      </w:r>
      <w:proofErr w:type="spellEnd"/>
    </w:p>
    <w:p w14:paraId="21A316C1" w14:textId="77777777" w:rsidR="00A553A7" w:rsidRPr="00CC6A9D" w:rsidRDefault="00A553A7" w:rsidP="00A553A7">
      <w:pPr>
        <w:pBdr>
          <w:top w:val="single" w:sz="4" w:space="1" w:color="auto"/>
          <w:left w:val="single" w:sz="4" w:space="4" w:color="auto"/>
          <w:bottom w:val="single" w:sz="4" w:space="1" w:color="auto"/>
          <w:right w:val="single" w:sz="4" w:space="4" w:color="auto"/>
        </w:pBdr>
        <w:spacing w:line="280" w:lineRule="exact"/>
        <w:rPr>
          <w:rFonts w:cs="Arial"/>
        </w:rPr>
      </w:pPr>
      <w:r w:rsidRPr="007E15F8">
        <w:t xml:space="preserve">I henhold til </w:t>
      </w:r>
      <w:r>
        <w:rPr>
          <w:i/>
        </w:rPr>
        <w:t>Husdyrg</w:t>
      </w:r>
      <w:r w:rsidRPr="007E15F8">
        <w:rPr>
          <w:i/>
        </w:rPr>
        <w:t>odkendelsesbekendtgørelsen (bilag 3)</w:t>
      </w:r>
      <w:r w:rsidRPr="007E15F8">
        <w:t xml:space="preserve"> har Staten fået foretaget en udpegning af områder, hvor der vurderes at være størst risiko for tab af fosfor til Natura 2000-vandområder, der er </w:t>
      </w:r>
      <w:r w:rsidRPr="00CC6A9D">
        <w:t xml:space="preserve">overbelastet med fosfor. Disse områder udgøres af </w:t>
      </w:r>
      <w:r w:rsidRPr="00CC6A9D">
        <w:rPr>
          <w:rFonts w:cs="Arial"/>
        </w:rPr>
        <w:t xml:space="preserve">drænede lerjorder og drænede eller grøftede lavbundsjorder beliggende i </w:t>
      </w:r>
      <w:proofErr w:type="spellStart"/>
      <w:r w:rsidRPr="00CC6A9D">
        <w:rPr>
          <w:rFonts w:cs="Arial"/>
        </w:rPr>
        <w:t>oplandene</w:t>
      </w:r>
      <w:proofErr w:type="spellEnd"/>
      <w:r w:rsidRPr="00CC6A9D">
        <w:rPr>
          <w:rFonts w:cs="Arial"/>
        </w:rPr>
        <w:t xml:space="preserve"> til nærmere angivne fjorde. </w:t>
      </w:r>
      <w:r w:rsidRPr="00CC6A9D">
        <w:t xml:space="preserve">For </w:t>
      </w:r>
      <w:r w:rsidRPr="00CC6A9D">
        <w:rPr>
          <w:i/>
        </w:rPr>
        <w:t>drænede</w:t>
      </w:r>
      <w:r w:rsidRPr="00CC6A9D">
        <w:t xml:space="preserve"> eller </w:t>
      </w:r>
      <w:r w:rsidRPr="00CC6A9D">
        <w:rPr>
          <w:i/>
        </w:rPr>
        <w:t>grøftede</w:t>
      </w:r>
      <w:r w:rsidRPr="00CC6A9D">
        <w:t xml:space="preserve"> udbringningsarealer beliggende på disse lavbundsjorder (benævnes fosforklasse 2) – samt for udbringningsarealer, der er </w:t>
      </w:r>
      <w:r w:rsidRPr="00CC6A9D">
        <w:rPr>
          <w:i/>
        </w:rPr>
        <w:t>drænet</w:t>
      </w:r>
      <w:r w:rsidRPr="00CC6A9D">
        <w:t xml:space="preserve"> lerjord med et relativt højt fosfortal</w:t>
      </w:r>
      <w:r w:rsidRPr="00CC6A9D">
        <w:rPr>
          <w:rStyle w:val="Fodnotehenvisning"/>
        </w:rPr>
        <w:footnoteReference w:id="24"/>
      </w:r>
      <w:r w:rsidRPr="00CC6A9D">
        <w:t xml:space="preserve"> (benævnes fosforklasse 1 eller 3 afhængigt af fosfortal) – skal fosforoverskuddet som udgangspunkt holdes under bestemte niveauer. Dette indebærer blandt andet, at fosforoverskuddet – uanset fosfortal – maksimalt må være 2 kg P/ha/år inden for arealer omfattet af fosforklasse 2.</w:t>
      </w:r>
      <w:r w:rsidRPr="00CC6A9D">
        <w:rPr>
          <w:rFonts w:cs="Arial"/>
        </w:rPr>
        <w:t xml:space="preserve"> Lavbundsarealer er dog ikke omfattet af kravet, hvis det er dokumenteret ved jordbundsanalyser, at jern-fosforforholdet (</w:t>
      </w:r>
      <w:proofErr w:type="spellStart"/>
      <w:r w:rsidRPr="00CC6A9D">
        <w:rPr>
          <w:rFonts w:cs="Arial"/>
        </w:rPr>
        <w:t>FeBD:PBD-molforholdet</w:t>
      </w:r>
      <w:proofErr w:type="spellEnd"/>
      <w:r w:rsidRPr="00CC6A9D">
        <w:rPr>
          <w:rStyle w:val="Fodnotehenvisning"/>
          <w:rFonts w:cs="Arial"/>
        </w:rPr>
        <w:footnoteReference w:id="25"/>
      </w:r>
      <w:r w:rsidRPr="00CC6A9D">
        <w:rPr>
          <w:rFonts w:cs="Arial"/>
        </w:rPr>
        <w:t>) er over 20. Jord</w:t>
      </w:r>
      <w:r>
        <w:rPr>
          <w:rFonts w:cs="Arial"/>
        </w:rPr>
        <w:t>bundsanalyserne vedrørende jern-fosfor</w:t>
      </w:r>
      <w:r w:rsidRPr="00CC6A9D">
        <w:rPr>
          <w:rFonts w:cs="Arial"/>
        </w:rPr>
        <w:t>forholdet skal være udført af en uvildig instans.</w:t>
      </w:r>
    </w:p>
    <w:p w14:paraId="08ACB3FF" w14:textId="77777777" w:rsidR="00A553A7" w:rsidRPr="00281B71" w:rsidRDefault="00A553A7" w:rsidP="00A553A7">
      <w:pPr>
        <w:spacing w:line="280" w:lineRule="exact"/>
        <w:rPr>
          <w:lang w:eastAsia="da-DK"/>
        </w:rPr>
      </w:pPr>
    </w:p>
    <w:p w14:paraId="6481F4DB" w14:textId="77777777" w:rsidR="00A553A7" w:rsidRDefault="00A553A7" w:rsidP="00A553A7">
      <w:pPr>
        <w:spacing w:line="280" w:lineRule="exact"/>
        <w:contextualSpacing/>
        <w:rPr>
          <w:lang w:eastAsia="da-DK"/>
        </w:rPr>
      </w:pPr>
      <w:r w:rsidRPr="00446057">
        <w:rPr>
          <w:lang w:eastAsia="da-DK"/>
        </w:rPr>
        <w:t>Ingen af udbringningsarealerne ligger i områder, der er kategoriseret som fosforklasse 1, 2 eller 3.</w:t>
      </w:r>
    </w:p>
    <w:p w14:paraId="689B70BD" w14:textId="77777777" w:rsidR="00A553A7" w:rsidRDefault="00A553A7" w:rsidP="00A553A7">
      <w:pPr>
        <w:spacing w:line="280" w:lineRule="exact"/>
        <w:contextualSpacing/>
        <w:rPr>
          <w:lang w:eastAsia="da-DK"/>
        </w:rPr>
      </w:pPr>
    </w:p>
    <w:p w14:paraId="5F6DC1B4" w14:textId="77777777" w:rsidR="00A553A7" w:rsidRDefault="00A553A7" w:rsidP="00A553A7">
      <w:pPr>
        <w:spacing w:line="280" w:lineRule="exact"/>
      </w:pPr>
      <w:r w:rsidRPr="000109D1">
        <w:t>Fosforover</w:t>
      </w:r>
      <w:r>
        <w:t>skuddet vil tilføres jordpuljen</w:t>
      </w:r>
      <w:r w:rsidRPr="000109D1">
        <w:t xml:space="preserve"> og på sigt medvirke til</w:t>
      </w:r>
      <w:r>
        <w:t>,</w:t>
      </w:r>
      <w:r w:rsidRPr="000109D1">
        <w:t xml:space="preserve"> at jordens fosfortal vil stige. En sådan forøgelse af fosfor</w:t>
      </w:r>
      <w:r>
        <w:t>indholdet</w:t>
      </w:r>
      <w:r w:rsidRPr="000109D1">
        <w:t xml:space="preserve"> i jordpuljen vil </w:t>
      </w:r>
      <w:r>
        <w:t>alt andet lige kunne medføre større risiko for tab af fosfor fra</w:t>
      </w:r>
      <w:r w:rsidRPr="000109D1">
        <w:t xml:space="preserve"> særligt sårbare arealer.</w:t>
      </w:r>
      <w:r>
        <w:t xml:space="preserve"> </w:t>
      </w:r>
      <w:r w:rsidRPr="000109D1">
        <w:t>Ikast-Brande Ko</w:t>
      </w:r>
      <w:r>
        <w:t>mmune vurderer</w:t>
      </w:r>
      <w:r w:rsidR="005348A7">
        <w:t xml:space="preserve"> dog i den forbindelse</w:t>
      </w:r>
      <w:r>
        <w:t xml:space="preserve">, at </w:t>
      </w:r>
      <w:r w:rsidR="005348A7">
        <w:t xml:space="preserve">opfyldelsen af det </w:t>
      </w:r>
      <w:r w:rsidR="005348A7">
        <w:lastRenderedPageBreak/>
        <w:t xml:space="preserve">generelle beskyttelsesniveau og efterlevelsen af de generelle regler i </w:t>
      </w:r>
      <w:r w:rsidR="005348A7" w:rsidRPr="005348A7">
        <w:rPr>
          <w:i/>
        </w:rPr>
        <w:t>Husdyrgødningsbekendtgørelsen</w:t>
      </w:r>
      <w:r w:rsidR="005348A7">
        <w:t xml:space="preserve"> om udbringning af husdyrgødning, er tilstrækkelige til at </w:t>
      </w:r>
      <w:r>
        <w:t>mindske</w:t>
      </w:r>
      <w:r w:rsidRPr="000109D1">
        <w:t xml:space="preserve"> risikoen for </w:t>
      </w:r>
      <w:r>
        <w:t>tab af fosfor til overfladevand.</w:t>
      </w:r>
    </w:p>
    <w:p w14:paraId="10ACF75A" w14:textId="77777777" w:rsidR="001A40A9" w:rsidRPr="006A5E21" w:rsidRDefault="001A40A9" w:rsidP="001A40A9">
      <w:pPr>
        <w:pStyle w:val="Overskrift3"/>
        <w:spacing w:line="280" w:lineRule="exact"/>
      </w:pPr>
      <w:bookmarkStart w:id="254" w:name="_Toc406160938"/>
      <w:r w:rsidRPr="006A5E21">
        <w:rPr>
          <w:rFonts w:ascii="Verdana" w:hAnsi="Verdana"/>
          <w:b/>
          <w:sz w:val="22"/>
          <w:u w:val="none"/>
        </w:rPr>
        <w:t>4.6.3. Gældende målsætninger</w:t>
      </w:r>
      <w:bookmarkEnd w:id="253"/>
      <w:bookmarkEnd w:id="254"/>
    </w:p>
    <w:p w14:paraId="5699ECD2" w14:textId="77777777" w:rsidR="001A40A9" w:rsidRPr="000537C6" w:rsidRDefault="001A40A9" w:rsidP="001A40A9">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b/>
          <w:sz w:val="20"/>
          <w:szCs w:val="20"/>
        </w:rPr>
      </w:pPr>
      <w:proofErr w:type="spellStart"/>
      <w:r w:rsidRPr="000537C6">
        <w:rPr>
          <w:b/>
          <w:sz w:val="20"/>
          <w:szCs w:val="20"/>
        </w:rPr>
        <w:t>Faktaboks</w:t>
      </w:r>
      <w:proofErr w:type="spellEnd"/>
    </w:p>
    <w:p w14:paraId="6A1F05CF" w14:textId="77777777" w:rsidR="00E27344" w:rsidRPr="00E27344" w:rsidRDefault="00E27344" w:rsidP="00E27344">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E27344">
        <w:t>De miljømæssige aspekter omkring vandløb og søer bliver reguleret gennem Statens vandplanlægning. Statens Vandplaner blev vedtaget i oktober 2014, og Vandplanerne udgør bindende forudsætninger for kommuneplanlægningen og anden kommunal planlægning og administration.</w:t>
      </w:r>
    </w:p>
    <w:p w14:paraId="432EC804" w14:textId="77777777" w:rsidR="00E27344" w:rsidRPr="00E27344" w:rsidRDefault="00E27344" w:rsidP="00E27344">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74BC17EB" w14:textId="77777777" w:rsidR="00E27344" w:rsidRPr="00E27344" w:rsidRDefault="00E27344" w:rsidP="00E27344">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E27344">
        <w:t>Vandplanerne fastsætter konkrete miljømål for de enkelte vandløb og søer. Som hovedregel er miljømålet ”god tilstand”. For at opnå en god tilstand kræves det, at både den økologiske og den kemiske tilstand er god.</w:t>
      </w:r>
    </w:p>
    <w:p w14:paraId="6EEE83BC" w14:textId="77777777" w:rsidR="00E27344" w:rsidRPr="00E27344" w:rsidRDefault="00E27344" w:rsidP="00E27344">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4F40BCC1" w14:textId="77777777" w:rsidR="00E27344" w:rsidRPr="00E27344" w:rsidRDefault="00E27344" w:rsidP="00E27344">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E27344">
        <w:t>Målsætningen for vandløb er som hovedregel en god kemisk tilstand. I forhold til den økologiske målsætning skelner man mellem en høj og en god tilstand. Miljømålet for økologisk tilstand i vandløb fastsættes ud fra smådyrsfaunaen. Smådyrsfaunaen bedømmes ved hjælp af Dansk Vandløbs-Fauna-Indeks (DVFI). Tilstanden angives i faunaklasser på en skala fra 1 til 7, hvor 7 er den bedste og 1 er den dårligste tilstand. For de fleste vandløb er kravet om god økologisk tilstand sat til faunaklasse 5 eller 6, og kravet om høj økologisk tilstand sat til faunaklasse 7.</w:t>
      </w:r>
    </w:p>
    <w:p w14:paraId="019622E4" w14:textId="77777777" w:rsidR="00E27344" w:rsidRPr="00E27344" w:rsidRDefault="00E27344" w:rsidP="00E27344">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14:paraId="77C53215" w14:textId="77777777" w:rsidR="00E27344" w:rsidRDefault="00E27344" w:rsidP="00E27344">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E27344">
        <w:t>Målsætningen for søer er ligeledes som hovedregel en god kemisk tilstand. Tilsvarende vandløb er den økologiske målsætning opdelt i en høj og en god tilstand. Miljømålet for økologisk tilstand er sat ud fra klorofyl a-koncentrationen</w:t>
      </w:r>
      <w:r w:rsidRPr="00E27344">
        <w:rPr>
          <w:rStyle w:val="Fodnotehenvisning"/>
        </w:rPr>
        <w:footnoteReference w:id="26"/>
      </w:r>
      <w:r w:rsidRPr="00E27344">
        <w:t xml:space="preserve"> i søerne. Grænseværdierne for klorofylindholdet afhænger af </w:t>
      </w:r>
      <w:proofErr w:type="spellStart"/>
      <w:r w:rsidRPr="00E27344">
        <w:t>søtyperne</w:t>
      </w:r>
      <w:proofErr w:type="spellEnd"/>
      <w:r w:rsidRPr="00E27344">
        <w:t>.</w:t>
      </w:r>
    </w:p>
    <w:p w14:paraId="631F44BE" w14:textId="77777777" w:rsidR="001A40A9" w:rsidRDefault="001A40A9" w:rsidP="001A40A9">
      <w:pPr>
        <w:autoSpaceDE w:val="0"/>
        <w:autoSpaceDN w:val="0"/>
        <w:adjustRightInd w:val="0"/>
        <w:spacing w:line="280" w:lineRule="exact"/>
        <w:rPr>
          <w:highlight w:val="lightGray"/>
        </w:rPr>
      </w:pPr>
    </w:p>
    <w:p w14:paraId="419D0ECE" w14:textId="118ECC0A" w:rsidR="00847D4C" w:rsidRPr="0027418D" w:rsidRDefault="00847D4C" w:rsidP="00847D4C">
      <w:pPr>
        <w:autoSpaceDE w:val="0"/>
        <w:autoSpaceDN w:val="0"/>
        <w:adjustRightInd w:val="0"/>
        <w:spacing w:line="280" w:lineRule="exact"/>
      </w:pPr>
      <w:r w:rsidRPr="0027418D">
        <w:t xml:space="preserve">Husdyrbrugets udbringningsarealer afvander til </w:t>
      </w:r>
      <w:r w:rsidR="0027418D" w:rsidRPr="0027418D">
        <w:t>Skjern</w:t>
      </w:r>
      <w:r w:rsidRPr="0027418D">
        <w:t xml:space="preserve"> Å, som løber ud i </w:t>
      </w:r>
      <w:r w:rsidR="0027418D" w:rsidRPr="0027418D">
        <w:t>Ringkøbing</w:t>
      </w:r>
      <w:r w:rsidRPr="0027418D">
        <w:t xml:space="preserve"> Fjord. </w:t>
      </w:r>
    </w:p>
    <w:p w14:paraId="414DD040" w14:textId="77777777" w:rsidR="00847D4C" w:rsidRDefault="00847D4C" w:rsidP="00847D4C">
      <w:pPr>
        <w:autoSpaceDE w:val="0"/>
        <w:autoSpaceDN w:val="0"/>
        <w:adjustRightInd w:val="0"/>
        <w:spacing w:line="280" w:lineRule="exact"/>
        <w:rPr>
          <w:highlight w:val="lightGray"/>
        </w:rPr>
      </w:pPr>
    </w:p>
    <w:p w14:paraId="2003013D" w14:textId="77777777" w:rsidR="00847D4C" w:rsidRPr="00161A15" w:rsidRDefault="00847D4C" w:rsidP="00847D4C">
      <w:pPr>
        <w:autoSpaceDE w:val="0"/>
        <w:autoSpaceDN w:val="0"/>
        <w:adjustRightInd w:val="0"/>
        <w:spacing w:line="280" w:lineRule="exact"/>
      </w:pPr>
      <w:r w:rsidRPr="00161A15">
        <w:t>Ingen af husdyrbrugets udbringningsarealer ligger i umiddelbar nærhed af åbne vandløb, som er særskilt målsatte jævnfør Statens Vandplaner.</w:t>
      </w:r>
    </w:p>
    <w:p w14:paraId="18ED8A63" w14:textId="77777777" w:rsidR="00847D4C" w:rsidRDefault="00847D4C" w:rsidP="00847D4C">
      <w:pPr>
        <w:autoSpaceDE w:val="0"/>
        <w:autoSpaceDN w:val="0"/>
        <w:adjustRightInd w:val="0"/>
        <w:spacing w:line="280" w:lineRule="exact"/>
        <w:rPr>
          <w:highlight w:val="lightGray"/>
        </w:rPr>
      </w:pPr>
    </w:p>
    <w:p w14:paraId="6BE2B3FB" w14:textId="77777777" w:rsidR="00847D4C" w:rsidRPr="00161A15" w:rsidRDefault="00847D4C" w:rsidP="00847D4C">
      <w:pPr>
        <w:autoSpaceDE w:val="0"/>
        <w:autoSpaceDN w:val="0"/>
        <w:adjustRightInd w:val="0"/>
        <w:spacing w:line="280" w:lineRule="exact"/>
      </w:pPr>
      <w:r w:rsidRPr="00161A15">
        <w:t>Ingen af husdyrbrugets udbringningsarealer ligger i umiddelbar nærhed af søer, som er særskilt målsatte jævnfør Statens Vandplaner.</w:t>
      </w:r>
    </w:p>
    <w:p w14:paraId="731F90FA" w14:textId="77777777" w:rsidR="001A40A9" w:rsidRPr="006A5E21" w:rsidRDefault="001A40A9" w:rsidP="001A40A9">
      <w:pPr>
        <w:spacing w:line="280" w:lineRule="exact"/>
        <w:rPr>
          <w:b/>
        </w:rPr>
      </w:pPr>
    </w:p>
    <w:p w14:paraId="1D09BD22" w14:textId="77777777" w:rsidR="001A40A9" w:rsidRPr="006A5E21" w:rsidRDefault="001A40A9" w:rsidP="001A40A9">
      <w:pPr>
        <w:spacing w:line="280" w:lineRule="exact"/>
        <w:rPr>
          <w:b/>
          <w:i/>
        </w:rPr>
      </w:pPr>
      <w:r w:rsidRPr="006A5E21">
        <w:rPr>
          <w:b/>
          <w:i/>
        </w:rPr>
        <w:t>Kommunens samlede vurdering i forhold til overfladevand</w:t>
      </w:r>
    </w:p>
    <w:p w14:paraId="19A99400" w14:textId="77777777" w:rsidR="0005617A" w:rsidRDefault="0005617A" w:rsidP="0005617A">
      <w:pPr>
        <w:spacing w:line="280" w:lineRule="exact"/>
      </w:pPr>
      <w:r w:rsidRPr="0005617A">
        <w:t xml:space="preserve">Statens Vandplaner, der blev vedtaget i oktober 2014 på baggrund af </w:t>
      </w:r>
      <w:r w:rsidRPr="0005617A">
        <w:rPr>
          <w:i/>
        </w:rPr>
        <w:t>Miljømålsloven</w:t>
      </w:r>
      <w:r w:rsidRPr="0005617A">
        <w:t xml:space="preserve"> for planperioden frem til 2015, giver ikke anledning til ændringer i administrationsgrundlaget for afgørelser efter husdyrlovgivningen. Det aktuelle projekt er således, som udgangspunkt, vurderet ud fra de generelle beskyttelsesniveauer i bilag 3 i </w:t>
      </w:r>
      <w:r w:rsidRPr="0005617A">
        <w:rPr>
          <w:i/>
        </w:rPr>
        <w:t xml:space="preserve">Husdyrgodkendelsesbekendtgørelsen. </w:t>
      </w:r>
      <w:r w:rsidRPr="0005617A">
        <w:t>Disse generelle</w:t>
      </w:r>
      <w:r w:rsidRPr="00281B71">
        <w:t xml:space="preserve"> beskyttelsesniveauer med hensyn til kvælstofudvaskning og fosforoverskud vil ifølge ansøgningen med tilhørende beregninger være overholdt</w:t>
      </w:r>
      <w:r>
        <w:t>.</w:t>
      </w:r>
    </w:p>
    <w:p w14:paraId="199F84E4" w14:textId="77777777" w:rsidR="00847D4C" w:rsidRPr="00847D4C" w:rsidRDefault="00847D4C" w:rsidP="00847D4C">
      <w:pPr>
        <w:spacing w:line="280" w:lineRule="exact"/>
      </w:pPr>
    </w:p>
    <w:p w14:paraId="17B9DDD8" w14:textId="0E1B053B" w:rsidR="001A40A9" w:rsidRPr="006A5E21" w:rsidRDefault="001A40A9" w:rsidP="001A40A9">
      <w:pPr>
        <w:spacing w:line="280" w:lineRule="exact"/>
      </w:pPr>
      <w:r w:rsidRPr="00847D4C">
        <w:t xml:space="preserve">I henhold til </w:t>
      </w:r>
      <w:r w:rsidRPr="006A5E21">
        <w:t>de arealudpegninger, der</w:t>
      </w:r>
      <w:r w:rsidR="0005617A">
        <w:t xml:space="preserve"> lægges til grund </w:t>
      </w:r>
      <w:r w:rsidRPr="006A5E21">
        <w:t xml:space="preserve">for beregningsmodellerne i IT-ansøgningssystemet på </w:t>
      </w:r>
      <w:hyperlink r:id="rId37" w:history="1">
        <w:r w:rsidRPr="006A5E21">
          <w:rPr>
            <w:rStyle w:val="Hyperlink"/>
          </w:rPr>
          <w:t>www.husdyrgodkendelse.dk</w:t>
        </w:r>
      </w:hyperlink>
      <w:r w:rsidRPr="006A5E21">
        <w:t xml:space="preserve"> </w:t>
      </w:r>
      <w:r>
        <w:t xml:space="preserve">, </w:t>
      </w:r>
      <w:r w:rsidRPr="006A5E21">
        <w:t xml:space="preserve">vil mere end 75 % af det udvaskede kvælstof fra de områder, som husdyrbrugets udbringningsarealer ligger i, angiveligt blive reduceret og fjernet fra det udvaskende vand, inden dette når ud til fjorden. I kraft af den relativt store afstand mellem </w:t>
      </w:r>
      <w:r w:rsidRPr="006A5E21">
        <w:lastRenderedPageBreak/>
        <w:t>udbringningsarealerne og fjorden må det betragtes som sandsynligt, at den væsentligste del af kvælstoffet reduceres på vandets vej til fjorden.</w:t>
      </w:r>
    </w:p>
    <w:p w14:paraId="50807817" w14:textId="77777777" w:rsidR="001A40A9" w:rsidRPr="006A5E21" w:rsidRDefault="001A40A9" w:rsidP="001A40A9">
      <w:pPr>
        <w:spacing w:line="280" w:lineRule="exact"/>
        <w:rPr>
          <w:highlight w:val="red"/>
        </w:rPr>
      </w:pPr>
    </w:p>
    <w:p w14:paraId="49693D4D" w14:textId="3A30B6AD" w:rsidR="001A40A9" w:rsidRPr="00161A15" w:rsidRDefault="001A40A9" w:rsidP="001A40A9">
      <w:pPr>
        <w:spacing w:line="280" w:lineRule="exact"/>
      </w:pPr>
      <w:r w:rsidRPr="00161A15">
        <w:t>Alle udbringningsarealer udgøres af sandjorde og ligger i relativt fladt terræn uden væsentlig risiko for erosion og overfladeafstrømning til vandløb og grøfter.</w:t>
      </w:r>
    </w:p>
    <w:p w14:paraId="65619EA0" w14:textId="77777777" w:rsidR="001A40A9" w:rsidRPr="00161A15" w:rsidRDefault="001A40A9" w:rsidP="001A40A9">
      <w:pPr>
        <w:spacing w:line="280" w:lineRule="exact"/>
      </w:pPr>
    </w:p>
    <w:p w14:paraId="6D0F4281" w14:textId="77777777" w:rsidR="001A40A9" w:rsidRPr="00161A15" w:rsidRDefault="001A40A9" w:rsidP="001A40A9">
      <w:pPr>
        <w:spacing w:line="280" w:lineRule="exact"/>
      </w:pPr>
      <w:r w:rsidRPr="00161A15">
        <w:t>Risikoen for overfladeafstrømning fra husdyrbrugets udbringningsarealer til vandløb (og søer) vil formentlig være minimal, idet arealerne udgøres af sandjorde og generelt ligger i fladt terræn, hvor de dyrkningsfrie bræmmer langs vandløb (og søer) typisk vil kunne tilbageholde eventuel overfladeafstrømning.</w:t>
      </w:r>
    </w:p>
    <w:p w14:paraId="7D773BA8" w14:textId="77777777" w:rsidR="001A40A9" w:rsidRPr="00161A15" w:rsidRDefault="001A40A9" w:rsidP="001A40A9">
      <w:pPr>
        <w:spacing w:line="280" w:lineRule="exact"/>
      </w:pPr>
    </w:p>
    <w:p w14:paraId="62389257" w14:textId="77777777" w:rsidR="001A40A9" w:rsidRPr="00161A15" w:rsidRDefault="001A40A9" w:rsidP="001A40A9">
      <w:pPr>
        <w:autoSpaceDE w:val="0"/>
        <w:autoSpaceDN w:val="0"/>
        <w:adjustRightInd w:val="0"/>
        <w:spacing w:line="280" w:lineRule="exact"/>
      </w:pPr>
      <w:r w:rsidRPr="00161A15">
        <w:t>Ikast-Brande Kommune vurderer samlet set på baggrund af det oplyste om udbringningsarealernes beliggenhed, tildeling af husdyrgødning, gødningssammensætning, sædskifte m.v.:</w:t>
      </w:r>
    </w:p>
    <w:p w14:paraId="2F530C9E" w14:textId="77777777" w:rsidR="001A40A9" w:rsidRPr="00161A15" w:rsidRDefault="001A40A9" w:rsidP="001A40A9">
      <w:pPr>
        <w:autoSpaceDE w:val="0"/>
        <w:autoSpaceDN w:val="0"/>
        <w:adjustRightInd w:val="0"/>
        <w:spacing w:line="280" w:lineRule="exact"/>
        <w:ind w:left="360"/>
      </w:pPr>
    </w:p>
    <w:p w14:paraId="2017CA4A" w14:textId="77777777" w:rsidR="001A40A9" w:rsidRPr="00161A15" w:rsidRDefault="001A40A9" w:rsidP="001A40A9">
      <w:pPr>
        <w:numPr>
          <w:ilvl w:val="0"/>
          <w:numId w:val="13"/>
        </w:numPr>
        <w:autoSpaceDE w:val="0"/>
        <w:autoSpaceDN w:val="0"/>
        <w:adjustRightInd w:val="0"/>
        <w:spacing w:line="280" w:lineRule="exact"/>
      </w:pPr>
      <w:r w:rsidRPr="00161A15">
        <w:t xml:space="preserve">at der ikke vil være væsentlig risiko for erosion og overfladeafstrømning fra udbringningsarealerne til vandløb og grøfter (evt. henvisning til </w:t>
      </w:r>
      <w:r w:rsidR="00847D4C" w:rsidRPr="00161A15">
        <w:t xml:space="preserve">reglerne i </w:t>
      </w:r>
      <w:r w:rsidR="00847D4C" w:rsidRPr="00161A15">
        <w:rPr>
          <w:i/>
        </w:rPr>
        <w:t>Lov om randzoner</w:t>
      </w:r>
      <w:r w:rsidRPr="00161A15">
        <w:t>)</w:t>
      </w:r>
    </w:p>
    <w:p w14:paraId="4BB837E6" w14:textId="77777777" w:rsidR="001A40A9" w:rsidRPr="00161A15" w:rsidRDefault="001A40A9" w:rsidP="001A40A9">
      <w:pPr>
        <w:autoSpaceDE w:val="0"/>
        <w:autoSpaceDN w:val="0"/>
        <w:adjustRightInd w:val="0"/>
        <w:spacing w:line="280" w:lineRule="exact"/>
      </w:pPr>
    </w:p>
    <w:p w14:paraId="7545432D" w14:textId="77777777" w:rsidR="001A40A9" w:rsidRPr="00161A15" w:rsidRDefault="001A40A9" w:rsidP="001A40A9">
      <w:pPr>
        <w:numPr>
          <w:ilvl w:val="0"/>
          <w:numId w:val="11"/>
        </w:numPr>
        <w:spacing w:line="280" w:lineRule="exact"/>
      </w:pPr>
      <w:r w:rsidRPr="00161A15">
        <w:t>at husdyrbruget – ved overholdelse af de til enhver tid gældende, generelle miljøregler og af de øvrige opstillede vilkår for miljøgodkendelsen – drives således, at påvirkningen af overfladevand fra udbringningsarealerne vil ligge på et acceptabelt niveau</w:t>
      </w:r>
    </w:p>
    <w:p w14:paraId="7D2F0044" w14:textId="77777777" w:rsidR="001A40A9" w:rsidRPr="00161A15" w:rsidRDefault="001A40A9" w:rsidP="001A40A9">
      <w:pPr>
        <w:spacing w:line="280" w:lineRule="exact"/>
        <w:ind w:left="360"/>
      </w:pPr>
    </w:p>
    <w:p w14:paraId="0F2A38B4" w14:textId="77777777" w:rsidR="001A40A9" w:rsidRPr="00161A15" w:rsidRDefault="001A40A9" w:rsidP="001A40A9">
      <w:pPr>
        <w:numPr>
          <w:ilvl w:val="0"/>
          <w:numId w:val="11"/>
        </w:numPr>
        <w:spacing w:line="280" w:lineRule="exact"/>
      </w:pPr>
      <w:r w:rsidRPr="00161A15">
        <w:t>at gennemførelse af projektet og den fremtidige drift af husdyrbruget ikke vil medføre forringelser af den nuværende miljøtilstand af overfladevand</w:t>
      </w:r>
    </w:p>
    <w:p w14:paraId="61CDF894" w14:textId="77777777" w:rsidR="001A40A9" w:rsidRPr="00161A15" w:rsidRDefault="001A40A9" w:rsidP="001A40A9">
      <w:pPr>
        <w:spacing w:line="280" w:lineRule="exact"/>
        <w:ind w:left="360"/>
      </w:pPr>
    </w:p>
    <w:p w14:paraId="35C61F88" w14:textId="77777777" w:rsidR="001A40A9" w:rsidRPr="00161A15" w:rsidRDefault="001A40A9" w:rsidP="0005617A">
      <w:pPr>
        <w:numPr>
          <w:ilvl w:val="0"/>
          <w:numId w:val="11"/>
        </w:numPr>
        <w:spacing w:line="280" w:lineRule="exact"/>
      </w:pPr>
      <w:r w:rsidRPr="00161A15">
        <w:t>at husdyrbruget ikke i sig selv vil være en hindring for, at målsætningerne for de pågældende overfladevandes tilstande nås og opretholdes.</w:t>
      </w:r>
    </w:p>
    <w:p w14:paraId="0CB46F1D" w14:textId="77777777" w:rsidR="001A40A9" w:rsidRPr="00DE5EC5" w:rsidRDefault="001A40A9" w:rsidP="00DE5EC5">
      <w:pPr>
        <w:pStyle w:val="Overskrift2"/>
        <w:rPr>
          <w:rFonts w:ascii="Verdana" w:hAnsi="Verdana"/>
          <w:sz w:val="24"/>
          <w:szCs w:val="24"/>
        </w:rPr>
      </w:pPr>
      <w:bookmarkStart w:id="255" w:name="_Toc406160939"/>
      <w:r w:rsidRPr="00DE5EC5">
        <w:rPr>
          <w:rFonts w:ascii="Verdana" w:hAnsi="Verdana"/>
          <w:sz w:val="24"/>
          <w:szCs w:val="24"/>
        </w:rPr>
        <w:t>4.7. Natur</w:t>
      </w:r>
      <w:bookmarkEnd w:id="255"/>
    </w:p>
    <w:p w14:paraId="011762B0" w14:textId="77777777" w:rsidR="005B0BE5" w:rsidRPr="005A7C99" w:rsidRDefault="005B0BE5" w:rsidP="005B0BE5">
      <w:pPr>
        <w:pBdr>
          <w:top w:val="single" w:sz="4" w:space="1" w:color="auto"/>
          <w:left w:val="single" w:sz="4" w:space="4" w:color="auto"/>
          <w:bottom w:val="single" w:sz="4" w:space="1" w:color="auto"/>
          <w:right w:val="single" w:sz="4" w:space="4" w:color="auto"/>
        </w:pBdr>
        <w:spacing w:line="280" w:lineRule="exact"/>
        <w:rPr>
          <w:b/>
          <w:sz w:val="20"/>
          <w:szCs w:val="20"/>
          <w:lang w:eastAsia="da-DK"/>
        </w:rPr>
      </w:pPr>
      <w:proofErr w:type="spellStart"/>
      <w:r w:rsidRPr="005A7C99">
        <w:rPr>
          <w:b/>
          <w:sz w:val="20"/>
          <w:szCs w:val="20"/>
          <w:lang w:eastAsia="da-DK"/>
        </w:rPr>
        <w:t>Faktaboks</w:t>
      </w:r>
      <w:proofErr w:type="spellEnd"/>
    </w:p>
    <w:p w14:paraId="7931A16C" w14:textId="77777777" w:rsidR="005B0BE5" w:rsidRDefault="005B0BE5" w:rsidP="005B0BE5">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2013-2025 for Ikast-Brande Kommune, er der fastsat mål for naturen i kommunen. Planlægningen af det åbne land, er en afvejning mellem benyttelse og beskyttelse. Kommunen skal derfor fastsætte niveauet for naturbeskyttelsen. Den skal som minimum være i overensstemmelse med EU’s naturbeskyttelsesdirektiver, internationale naturbeskyttelseskonventioner og den nationale lovgivning.</w:t>
      </w:r>
    </w:p>
    <w:p w14:paraId="000AA1E1" w14:textId="77777777" w:rsidR="005B0BE5" w:rsidRDefault="005B0BE5" w:rsidP="005B0BE5">
      <w:pPr>
        <w:pBdr>
          <w:top w:val="single" w:sz="4" w:space="1" w:color="auto"/>
          <w:left w:val="single" w:sz="4" w:space="4" w:color="auto"/>
          <w:bottom w:val="single" w:sz="4" w:space="1" w:color="auto"/>
          <w:right w:val="single" w:sz="4" w:space="4" w:color="auto"/>
        </w:pBdr>
        <w:spacing w:line="280" w:lineRule="exact"/>
        <w:rPr>
          <w:lang w:eastAsia="da-DK"/>
        </w:rPr>
      </w:pPr>
    </w:p>
    <w:p w14:paraId="32F0D422" w14:textId="77777777" w:rsidR="005B0BE5" w:rsidRDefault="005B0BE5" w:rsidP="005B0BE5">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2013-2025 er der udpeget ”Naturområder”, som udgør den vigtigste natur i Ikast-Brande Kommune.</w:t>
      </w:r>
    </w:p>
    <w:p w14:paraId="5C06FA50" w14:textId="77777777" w:rsidR="005B0BE5" w:rsidRDefault="005B0BE5" w:rsidP="005B0BE5">
      <w:pPr>
        <w:pBdr>
          <w:top w:val="single" w:sz="4" w:space="1" w:color="auto"/>
          <w:left w:val="single" w:sz="4" w:space="4" w:color="auto"/>
          <w:bottom w:val="single" w:sz="4" w:space="1" w:color="auto"/>
          <w:right w:val="single" w:sz="4" w:space="4" w:color="auto"/>
        </w:pBdr>
        <w:spacing w:line="280" w:lineRule="exact"/>
        <w:rPr>
          <w:lang w:eastAsia="da-DK"/>
        </w:rPr>
      </w:pPr>
    </w:p>
    <w:p w14:paraId="12BDAE00" w14:textId="77777777" w:rsidR="005B0BE5" w:rsidRDefault="005B0BE5" w:rsidP="005B0BE5">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De vigtigste naturområder er § 3-områder, der er målsat i klasse 1 og 2, jævnfør kommunens naturmålsætningsværktøj, samt kommunens Natura 2000-områder.</w:t>
      </w:r>
    </w:p>
    <w:p w14:paraId="11C8EECC" w14:textId="77777777" w:rsidR="005B0BE5" w:rsidRDefault="005B0BE5" w:rsidP="005B0BE5">
      <w:pPr>
        <w:pBdr>
          <w:top w:val="single" w:sz="4" w:space="1" w:color="auto"/>
          <w:left w:val="single" w:sz="4" w:space="4" w:color="auto"/>
          <w:bottom w:val="single" w:sz="4" w:space="1" w:color="auto"/>
          <w:right w:val="single" w:sz="4" w:space="4" w:color="auto"/>
        </w:pBdr>
        <w:spacing w:line="280" w:lineRule="exact"/>
        <w:rPr>
          <w:lang w:eastAsia="da-DK"/>
        </w:rPr>
      </w:pPr>
    </w:p>
    <w:p w14:paraId="647DD5CF" w14:textId="77777777" w:rsidR="005B0BE5" w:rsidRDefault="005B0BE5" w:rsidP="00C954AE">
      <w:pPr>
        <w:pBdr>
          <w:top w:val="single" w:sz="4" w:space="1" w:color="auto"/>
          <w:left w:val="single" w:sz="4" w:space="4" w:color="auto"/>
          <w:bottom w:val="single" w:sz="4" w:space="1" w:color="auto"/>
          <w:right w:val="single" w:sz="4" w:space="4" w:color="auto"/>
        </w:pBdr>
        <w:spacing w:line="280" w:lineRule="exact"/>
        <w:rPr>
          <w:b/>
          <w:sz w:val="20"/>
          <w:szCs w:val="20"/>
          <w:lang w:eastAsia="da-DK"/>
        </w:rPr>
      </w:pPr>
      <w:r>
        <w:rPr>
          <w:lang w:eastAsia="da-DK"/>
        </w:rPr>
        <w:t>De vigtigste naturområder er typisk naturområder, som rummer sjældne arter, sjældne naturtyper eller naturtyper, som udgør et vigtigt element som kildeområde for dyr og planter i kommunens netværk af spredningsveje for dyr og planter.</w:t>
      </w:r>
    </w:p>
    <w:p w14:paraId="4A804DE6" w14:textId="77777777" w:rsidR="001A40A9" w:rsidRPr="006A5E21" w:rsidRDefault="001A40A9" w:rsidP="001A40A9">
      <w:pPr>
        <w:pStyle w:val="Overskrift3"/>
        <w:spacing w:line="280" w:lineRule="exact"/>
        <w:rPr>
          <w:rFonts w:ascii="Verdana" w:hAnsi="Verdana"/>
          <w:b/>
          <w:sz w:val="22"/>
          <w:u w:val="none"/>
        </w:rPr>
      </w:pPr>
      <w:bookmarkStart w:id="256" w:name="_Toc406160940"/>
      <w:r w:rsidRPr="006A5E21">
        <w:rPr>
          <w:rFonts w:ascii="Verdana" w:hAnsi="Verdana"/>
          <w:b/>
          <w:sz w:val="22"/>
          <w:u w:val="none"/>
        </w:rPr>
        <w:t>4.7.1. Beskyttede naturtyper</w:t>
      </w:r>
      <w:bookmarkEnd w:id="256"/>
    </w:p>
    <w:p w14:paraId="2BF54A67" w14:textId="61B44E38" w:rsidR="001A40A9" w:rsidRDefault="00161A15" w:rsidP="001A40A9">
      <w:pPr>
        <w:spacing w:line="280" w:lineRule="exact"/>
      </w:pPr>
      <w:r>
        <w:t>Der findes ingen naturarealer på eller ved hønsegårdene.</w:t>
      </w:r>
    </w:p>
    <w:p w14:paraId="088609DD" w14:textId="77777777" w:rsidR="004439A5" w:rsidRDefault="004439A5" w:rsidP="001A40A9">
      <w:pPr>
        <w:spacing w:line="280" w:lineRule="exact"/>
        <w:jc w:val="both"/>
        <w:rPr>
          <w:b/>
          <w:i/>
        </w:rPr>
      </w:pPr>
    </w:p>
    <w:p w14:paraId="7C3427F5" w14:textId="6AE5AF61" w:rsidR="001A40A9" w:rsidRPr="006A5E21" w:rsidRDefault="001A40A9" w:rsidP="001A40A9">
      <w:pPr>
        <w:spacing w:line="280" w:lineRule="exact"/>
        <w:jc w:val="both"/>
        <w:rPr>
          <w:b/>
          <w:i/>
        </w:rPr>
      </w:pPr>
      <w:r w:rsidRPr="006A5E21">
        <w:rPr>
          <w:b/>
          <w:i/>
        </w:rPr>
        <w:t>Kommunen vurder</w:t>
      </w:r>
      <w:r>
        <w:rPr>
          <w:b/>
          <w:i/>
        </w:rPr>
        <w:t>er</w:t>
      </w:r>
    </w:p>
    <w:p w14:paraId="767DDD12" w14:textId="0704895D" w:rsidR="001A40A9" w:rsidRPr="00161A15" w:rsidRDefault="001A40A9" w:rsidP="001A40A9">
      <w:pPr>
        <w:pStyle w:val="AlmTekst"/>
        <w:spacing w:line="280" w:lineRule="exact"/>
        <w:rPr>
          <w:rFonts w:ascii="Verdana" w:hAnsi="Verdana"/>
          <w:sz w:val="18"/>
          <w:szCs w:val="18"/>
        </w:rPr>
      </w:pPr>
      <w:r w:rsidRPr="00161A15">
        <w:rPr>
          <w:rFonts w:ascii="Verdana" w:hAnsi="Verdana"/>
          <w:sz w:val="18"/>
          <w:szCs w:val="18"/>
        </w:rPr>
        <w:t xml:space="preserve">Ikast-Brande Kommune vurderer samlet set på baggrund </w:t>
      </w:r>
      <w:r w:rsidR="00161A15" w:rsidRPr="00161A15">
        <w:rPr>
          <w:rFonts w:ascii="Verdana" w:hAnsi="Verdana"/>
          <w:sz w:val="18"/>
          <w:szCs w:val="18"/>
        </w:rPr>
        <w:t>af det oplyste, at husdyrbruget</w:t>
      </w:r>
      <w:r w:rsidRPr="00161A15">
        <w:rPr>
          <w:rFonts w:ascii="Verdana" w:hAnsi="Verdana"/>
          <w:sz w:val="18"/>
          <w:szCs w:val="18"/>
        </w:rPr>
        <w:t xml:space="preserve"> ikke vil påvirke områdets naturarealer i væsentlig grad som følge af markdriften.</w:t>
      </w:r>
    </w:p>
    <w:p w14:paraId="5596E364" w14:textId="77777777" w:rsidR="001A40A9" w:rsidRPr="006A5E21" w:rsidRDefault="001A40A9" w:rsidP="001A40A9">
      <w:pPr>
        <w:pStyle w:val="Overskrift3"/>
        <w:spacing w:line="280" w:lineRule="exact"/>
        <w:rPr>
          <w:rFonts w:ascii="Verdana" w:hAnsi="Verdana"/>
          <w:b/>
          <w:sz w:val="22"/>
          <w:u w:val="none"/>
        </w:rPr>
      </w:pPr>
      <w:bookmarkStart w:id="257" w:name="_Toc406160941"/>
      <w:r w:rsidRPr="006A5E21">
        <w:rPr>
          <w:rFonts w:ascii="Verdana" w:hAnsi="Verdana"/>
          <w:b/>
          <w:sz w:val="22"/>
          <w:u w:val="none"/>
        </w:rPr>
        <w:t>4.7.2. Natura 2000-områder</w:t>
      </w:r>
      <w:bookmarkEnd w:id="257"/>
    </w:p>
    <w:p w14:paraId="189E43E1"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6A5E21">
        <w:rPr>
          <w:rFonts w:ascii="Verdana" w:hAnsi="Verdana"/>
          <w:b/>
          <w:sz w:val="20"/>
        </w:rPr>
        <w:t>Faktaboks</w:t>
      </w:r>
      <w:proofErr w:type="spellEnd"/>
    </w:p>
    <w:p w14:paraId="0A9ECC55"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6A5E21">
        <w:rPr>
          <w:rFonts w:ascii="Verdana" w:hAnsi="Verdana"/>
          <w:sz w:val="18"/>
          <w:szCs w:val="18"/>
        </w:rPr>
        <w:t>EU har udpeget naturområder, som er særligt værdifulde, set i et europæisk perspektiv. Områderne kaldes Natura 2000-områder og er en fælles betegnelse for habitat- og fuglebeskyttelsesområderne. Natura 2000-områderne er udpeget for at beskytte levesteder og rasteområder for fugle og for at beskytte naturtyper og plante- og dyrearter, der er truede, sårbare eller sjældne i EU.</w:t>
      </w:r>
    </w:p>
    <w:p w14:paraId="09119832"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bookmarkStart w:id="258" w:name="OLE_LINK1"/>
      <w:bookmarkStart w:id="259" w:name="OLE_LINK2"/>
    </w:p>
    <w:p w14:paraId="03087C4D" w14:textId="67830A0C" w:rsidR="001A40A9"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6A5E21">
        <w:rPr>
          <w:rFonts w:ascii="Verdana" w:hAnsi="Verdana"/>
          <w:sz w:val="18"/>
          <w:szCs w:val="18"/>
        </w:rPr>
        <w:t>Såfremt marker er helt eller delvist beliggende inden</w:t>
      </w:r>
      <w:r w:rsidR="00A626F7">
        <w:rPr>
          <w:rFonts w:ascii="Verdana" w:hAnsi="Verdana"/>
          <w:sz w:val="18"/>
          <w:szCs w:val="18"/>
        </w:rPr>
        <w:t xml:space="preserve"> </w:t>
      </w:r>
      <w:r w:rsidRPr="006A5E21">
        <w:rPr>
          <w:rFonts w:ascii="Verdana" w:hAnsi="Verdana"/>
          <w:sz w:val="18"/>
          <w:szCs w:val="18"/>
        </w:rPr>
        <w:t>for habitatafgrænsningerne</w:t>
      </w:r>
      <w:r>
        <w:rPr>
          <w:rFonts w:ascii="Verdana" w:hAnsi="Verdana"/>
          <w:sz w:val="18"/>
          <w:szCs w:val="18"/>
        </w:rPr>
        <w:t>,</w:t>
      </w:r>
      <w:r w:rsidRPr="006A5E21">
        <w:rPr>
          <w:rFonts w:ascii="Verdana" w:hAnsi="Verdana"/>
          <w:sz w:val="18"/>
          <w:szCs w:val="18"/>
        </w:rPr>
        <w:t xml:space="preserve"> skal </w:t>
      </w:r>
      <w:r w:rsidR="001C30C1">
        <w:rPr>
          <w:rFonts w:ascii="Verdana" w:hAnsi="Verdana"/>
          <w:sz w:val="18"/>
          <w:szCs w:val="18"/>
        </w:rPr>
        <w:t xml:space="preserve">visse </w:t>
      </w:r>
      <w:r w:rsidRPr="006A5E21">
        <w:rPr>
          <w:rFonts w:ascii="Verdana" w:hAnsi="Verdana"/>
          <w:sz w:val="18"/>
          <w:szCs w:val="18"/>
        </w:rPr>
        <w:t>ændringer i dyrknings- og</w:t>
      </w:r>
      <w:r w:rsidR="001C30C1">
        <w:rPr>
          <w:rFonts w:ascii="Verdana" w:hAnsi="Verdana"/>
          <w:sz w:val="18"/>
          <w:szCs w:val="18"/>
        </w:rPr>
        <w:t>/eller</w:t>
      </w:r>
      <w:r w:rsidRPr="006A5E21">
        <w:rPr>
          <w:rFonts w:ascii="Verdana" w:hAnsi="Verdana"/>
          <w:sz w:val="18"/>
          <w:szCs w:val="18"/>
        </w:rPr>
        <w:t xml:space="preserve"> gød</w:t>
      </w:r>
      <w:r w:rsidR="001C30C1">
        <w:rPr>
          <w:rFonts w:ascii="Verdana" w:hAnsi="Verdana"/>
          <w:sz w:val="18"/>
          <w:szCs w:val="18"/>
        </w:rPr>
        <w:t>sk</w:t>
      </w:r>
      <w:r w:rsidRPr="006A5E21">
        <w:rPr>
          <w:rFonts w:ascii="Verdana" w:hAnsi="Verdana"/>
          <w:sz w:val="18"/>
          <w:szCs w:val="18"/>
        </w:rPr>
        <w:t>ningsintensiteten anmeldes til den kommune, hvori marken er beliggende.</w:t>
      </w:r>
      <w:bookmarkEnd w:id="258"/>
      <w:bookmarkEnd w:id="259"/>
    </w:p>
    <w:p w14:paraId="1C37FD1B" w14:textId="77777777" w:rsidR="00A626F7" w:rsidRPr="006A5E21" w:rsidRDefault="00A626F7"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7954A0B" w14:textId="77777777" w:rsidR="001A40A9" w:rsidRDefault="001A40A9" w:rsidP="001A40A9">
      <w:pPr>
        <w:pStyle w:val="AlmTekst"/>
        <w:spacing w:after="0" w:line="280" w:lineRule="exact"/>
        <w:rPr>
          <w:rFonts w:ascii="Verdana" w:hAnsi="Verdana"/>
          <w:sz w:val="18"/>
          <w:szCs w:val="18"/>
          <w:highlight w:val="yellow"/>
        </w:rPr>
      </w:pPr>
    </w:p>
    <w:p w14:paraId="3546916B" w14:textId="1BCCD756" w:rsidR="001A40A9" w:rsidRPr="007E543B" w:rsidRDefault="001A40A9" w:rsidP="001A40A9">
      <w:pPr>
        <w:pStyle w:val="AlmTekst"/>
        <w:spacing w:after="0" w:line="280" w:lineRule="exact"/>
        <w:rPr>
          <w:rFonts w:ascii="Verdana" w:hAnsi="Verdana"/>
          <w:sz w:val="18"/>
          <w:szCs w:val="18"/>
        </w:rPr>
      </w:pPr>
      <w:r w:rsidRPr="007E543B">
        <w:rPr>
          <w:rFonts w:ascii="Verdana" w:hAnsi="Verdana"/>
          <w:sz w:val="18"/>
          <w:szCs w:val="18"/>
        </w:rPr>
        <w:t xml:space="preserve">Det nærmeste Natura 2000-område </w:t>
      </w:r>
      <w:r w:rsidR="00A626F7" w:rsidRPr="007E543B">
        <w:rPr>
          <w:rFonts w:ascii="Verdana" w:hAnsi="Verdana"/>
          <w:sz w:val="18"/>
          <w:szCs w:val="18"/>
        </w:rPr>
        <w:t>Mose ved Karstoft Å</w:t>
      </w:r>
      <w:r w:rsidRPr="007E543B">
        <w:rPr>
          <w:rFonts w:ascii="Verdana" w:hAnsi="Verdana"/>
          <w:sz w:val="18"/>
          <w:szCs w:val="18"/>
        </w:rPr>
        <w:t xml:space="preserve"> – (Natura 2000-område nr. </w:t>
      </w:r>
      <w:r w:rsidR="00EA1E37" w:rsidRPr="007E543B">
        <w:rPr>
          <w:rFonts w:ascii="Verdana" w:hAnsi="Verdana"/>
          <w:sz w:val="18"/>
          <w:szCs w:val="18"/>
        </w:rPr>
        <w:t>63)</w:t>
      </w:r>
      <w:r w:rsidRPr="007E543B">
        <w:rPr>
          <w:rFonts w:ascii="Verdana" w:hAnsi="Verdana"/>
          <w:sz w:val="18"/>
          <w:szCs w:val="18"/>
        </w:rPr>
        <w:t xml:space="preserve"> ligge</w:t>
      </w:r>
      <w:r w:rsidR="00EA1E37" w:rsidRPr="007E543B">
        <w:rPr>
          <w:rFonts w:ascii="Verdana" w:hAnsi="Verdana"/>
          <w:sz w:val="18"/>
          <w:szCs w:val="18"/>
        </w:rPr>
        <w:t>r mere end 5</w:t>
      </w:r>
      <w:r w:rsidRPr="007E543B">
        <w:rPr>
          <w:rFonts w:ascii="Verdana" w:hAnsi="Verdana"/>
          <w:sz w:val="18"/>
          <w:szCs w:val="18"/>
        </w:rPr>
        <w:t xml:space="preserve"> km </w:t>
      </w:r>
      <w:r w:rsidR="00EA1E37" w:rsidRPr="007E543B">
        <w:rPr>
          <w:rFonts w:ascii="Verdana" w:hAnsi="Verdana"/>
          <w:sz w:val="18"/>
          <w:szCs w:val="18"/>
        </w:rPr>
        <w:t>syd</w:t>
      </w:r>
      <w:r w:rsidRPr="007E543B">
        <w:rPr>
          <w:rFonts w:ascii="Verdana" w:hAnsi="Verdana"/>
          <w:sz w:val="18"/>
          <w:szCs w:val="18"/>
        </w:rPr>
        <w:t xml:space="preserve"> fra husdyrbrugets udbringningsarealer.</w:t>
      </w:r>
    </w:p>
    <w:p w14:paraId="6F45855E" w14:textId="40998DBA" w:rsidR="001A40A9" w:rsidRPr="007E543B" w:rsidRDefault="001A40A9" w:rsidP="001A40A9">
      <w:pPr>
        <w:pStyle w:val="AlmTekst"/>
        <w:spacing w:after="0" w:line="280" w:lineRule="exact"/>
        <w:rPr>
          <w:rFonts w:ascii="Verdana" w:hAnsi="Verdana"/>
          <w:sz w:val="18"/>
          <w:szCs w:val="18"/>
        </w:rPr>
      </w:pPr>
      <w:r w:rsidRPr="007E543B">
        <w:rPr>
          <w:rFonts w:ascii="Verdana" w:hAnsi="Verdana"/>
          <w:sz w:val="18"/>
          <w:szCs w:val="18"/>
        </w:rPr>
        <w:t xml:space="preserve">Hele husdyrbrugets areal ligger i oplandet til </w:t>
      </w:r>
      <w:r w:rsidR="00EA1E37" w:rsidRPr="007E543B">
        <w:rPr>
          <w:rFonts w:ascii="Verdana" w:hAnsi="Verdana"/>
          <w:sz w:val="18"/>
          <w:szCs w:val="18"/>
        </w:rPr>
        <w:t>Ringkøbing</w:t>
      </w:r>
      <w:r w:rsidRPr="007E543B">
        <w:rPr>
          <w:rFonts w:ascii="Verdana" w:hAnsi="Verdana"/>
          <w:sz w:val="18"/>
          <w:szCs w:val="18"/>
        </w:rPr>
        <w:t xml:space="preserve"> Fjord, der delvist er udpeget som Natura 2000-område. Husdyrbruget har således ingen udbringningsarealer beliggende inden for Natura 2000-områder, men udbringningsarealerne afvander til </w:t>
      </w:r>
      <w:r w:rsidRPr="007E543B">
        <w:rPr>
          <w:rFonts w:ascii="Verdana" w:hAnsi="Verdana"/>
          <w:sz w:val="18"/>
          <w:szCs w:val="18"/>
          <w:lang w:eastAsia="da-DK"/>
        </w:rPr>
        <w:t xml:space="preserve">Natura 2000-området i </w:t>
      </w:r>
      <w:r w:rsidR="007E543B" w:rsidRPr="007E543B">
        <w:rPr>
          <w:rFonts w:ascii="Verdana" w:hAnsi="Verdana"/>
          <w:sz w:val="18"/>
          <w:szCs w:val="18"/>
        </w:rPr>
        <w:t>Ringkøbing</w:t>
      </w:r>
      <w:r w:rsidRPr="007E543B">
        <w:rPr>
          <w:rFonts w:ascii="Verdana" w:hAnsi="Verdana"/>
          <w:sz w:val="18"/>
          <w:szCs w:val="18"/>
        </w:rPr>
        <w:t xml:space="preserve"> Fjord.</w:t>
      </w:r>
    </w:p>
    <w:p w14:paraId="773F5702" w14:textId="77777777" w:rsidR="001A40A9" w:rsidRPr="007E543B" w:rsidRDefault="001A40A9" w:rsidP="001A40A9">
      <w:pPr>
        <w:spacing w:line="280" w:lineRule="exact"/>
      </w:pPr>
    </w:p>
    <w:p w14:paraId="53F9E395" w14:textId="77777777" w:rsidR="001A40A9" w:rsidRPr="007E543B" w:rsidRDefault="001A40A9" w:rsidP="001A40A9">
      <w:pPr>
        <w:spacing w:line="280" w:lineRule="exact"/>
        <w:rPr>
          <w:b/>
          <w:i/>
        </w:rPr>
      </w:pPr>
      <w:r w:rsidRPr="007E543B">
        <w:rPr>
          <w:b/>
          <w:i/>
        </w:rPr>
        <w:t>Kommunen vurderer</w:t>
      </w:r>
    </w:p>
    <w:p w14:paraId="349CAEB6" w14:textId="77777777" w:rsidR="001A40A9" w:rsidRPr="007E543B" w:rsidRDefault="001A40A9" w:rsidP="001A40A9">
      <w:pPr>
        <w:spacing w:line="280" w:lineRule="exact"/>
      </w:pPr>
      <w:r w:rsidRPr="007E543B">
        <w:t>Ikast-Brande Kommune vurderer på baggrund af det oplyste, og i forlængelse af vurderingen i afsnit 2.5. Ammoniakfordampning fra stald og gødningsopbevaringslager og afsnit 4.6. Overfladevand:</w:t>
      </w:r>
    </w:p>
    <w:p w14:paraId="79E73EF3" w14:textId="77777777" w:rsidR="001A40A9" w:rsidRPr="007E543B" w:rsidRDefault="001A40A9" w:rsidP="001A40A9">
      <w:pPr>
        <w:spacing w:line="280" w:lineRule="exact"/>
      </w:pPr>
    </w:p>
    <w:p w14:paraId="3766F161" w14:textId="77777777" w:rsidR="001A40A9" w:rsidRPr="007E543B" w:rsidRDefault="001A40A9" w:rsidP="001A40A9">
      <w:pPr>
        <w:numPr>
          <w:ilvl w:val="0"/>
          <w:numId w:val="14"/>
        </w:numPr>
        <w:spacing w:line="280" w:lineRule="exact"/>
      </w:pPr>
      <w:r w:rsidRPr="007E543B">
        <w:t>at driften af husdyrbrugets arealer ikke i sig selv vil indebære en væsentlig negativ indvirkning på Natura 2000-områder</w:t>
      </w:r>
    </w:p>
    <w:p w14:paraId="0346EEE2" w14:textId="77777777" w:rsidR="001A40A9" w:rsidRPr="007E543B" w:rsidRDefault="001A40A9" w:rsidP="001A40A9">
      <w:pPr>
        <w:spacing w:line="280" w:lineRule="exact"/>
        <w:ind w:left="360"/>
      </w:pPr>
    </w:p>
    <w:p w14:paraId="53470301" w14:textId="77777777" w:rsidR="001A40A9" w:rsidRPr="007E543B" w:rsidRDefault="001A40A9" w:rsidP="001A40A9">
      <w:pPr>
        <w:numPr>
          <w:ilvl w:val="0"/>
          <w:numId w:val="14"/>
        </w:numPr>
        <w:spacing w:line="280" w:lineRule="exact"/>
      </w:pPr>
      <w:r w:rsidRPr="007E543B">
        <w:t>at husdyrbruget ikke i sig selv vil være en hindring for, at målsætningerne for de pågældende Natura 2000-områders tilstande nås og opretholdes</w:t>
      </w:r>
    </w:p>
    <w:p w14:paraId="664B3254" w14:textId="77777777" w:rsidR="001A40A9" w:rsidRPr="007E543B" w:rsidRDefault="001A40A9" w:rsidP="001A40A9">
      <w:pPr>
        <w:spacing w:line="280" w:lineRule="exact"/>
      </w:pPr>
    </w:p>
    <w:p w14:paraId="6DD69FBF" w14:textId="77777777" w:rsidR="001A40A9" w:rsidRPr="007E543B" w:rsidRDefault="001A40A9" w:rsidP="001A40A9">
      <w:pPr>
        <w:numPr>
          <w:ilvl w:val="0"/>
          <w:numId w:val="14"/>
        </w:numPr>
        <w:spacing w:line="280" w:lineRule="exact"/>
      </w:pPr>
      <w:r w:rsidRPr="007E543B">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14:paraId="21742B61" w14:textId="77777777" w:rsidR="001A40A9" w:rsidRPr="006A5E21" w:rsidRDefault="001A40A9" w:rsidP="001A40A9">
      <w:pPr>
        <w:pStyle w:val="Overskrift3"/>
        <w:spacing w:line="280" w:lineRule="exact"/>
        <w:rPr>
          <w:rFonts w:ascii="Verdana" w:hAnsi="Verdana"/>
          <w:b/>
          <w:sz w:val="22"/>
          <w:u w:val="none"/>
        </w:rPr>
      </w:pPr>
      <w:bookmarkStart w:id="260" w:name="_Toc406160942"/>
      <w:r w:rsidRPr="006A5E21">
        <w:rPr>
          <w:rFonts w:ascii="Verdana" w:hAnsi="Verdana"/>
          <w:b/>
          <w:sz w:val="22"/>
          <w:u w:val="none"/>
        </w:rPr>
        <w:t>4.7.3. Plante- og dyrearter med særligt strenge beskyttelseskrav (Bilag IV-arter)</w:t>
      </w:r>
      <w:bookmarkEnd w:id="260"/>
    </w:p>
    <w:p w14:paraId="00B0DAB5" w14:textId="77777777" w:rsidR="001A40A9" w:rsidRPr="006A5E21" w:rsidRDefault="001A40A9" w:rsidP="001A40A9">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Georgia"/>
          <w:b/>
          <w:sz w:val="20"/>
          <w:szCs w:val="20"/>
          <w:lang w:eastAsia="da-DK"/>
        </w:rPr>
      </w:pPr>
      <w:proofErr w:type="spellStart"/>
      <w:r w:rsidRPr="006A5E21">
        <w:rPr>
          <w:rFonts w:cs="Georgia"/>
          <w:b/>
          <w:sz w:val="20"/>
          <w:szCs w:val="20"/>
          <w:lang w:eastAsia="da-DK"/>
        </w:rPr>
        <w:t>Faktaboks</w:t>
      </w:r>
      <w:proofErr w:type="spellEnd"/>
    </w:p>
    <w:p w14:paraId="1BC2FEE7" w14:textId="77777777" w:rsidR="001A40A9" w:rsidRPr="006A5E21" w:rsidRDefault="001A40A9" w:rsidP="001A40A9">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lang w:eastAsia="da-DK"/>
        </w:rPr>
      </w:pPr>
      <w:r w:rsidRPr="006A5E21">
        <w:rPr>
          <w:rFonts w:cs="Georgia"/>
          <w:lang w:eastAsia="da-DK"/>
        </w:rPr>
        <w:t>Af EF-habitatdirektivets</w:t>
      </w:r>
      <w:r w:rsidRPr="006A5E21">
        <w:rPr>
          <w:rStyle w:val="Fodnotehenvisning"/>
          <w:rFonts w:cs="Georgia"/>
          <w:lang w:eastAsia="da-DK"/>
        </w:rPr>
        <w:footnoteReference w:id="27"/>
      </w:r>
      <w:r w:rsidRPr="006A5E21">
        <w:rPr>
          <w:rFonts w:cs="Georgia"/>
          <w:lang w:eastAsia="da-DK"/>
        </w:rPr>
        <w:t xml:space="preserve"> bilag IV fremgår en række dyre- og plantearter, som er strengt beskyttede</w:t>
      </w:r>
      <w:r w:rsidRPr="006A5E21">
        <w:rPr>
          <w:color w:val="000000"/>
          <w:lang w:eastAsia="da-DK"/>
        </w:rPr>
        <w:t>, uanset om de forekommer inden for et af de udpegede Natura 2000-områder/habitat-områder eller udenfor. På den baggrund må der eksempelvis ikke gives tilladelse til aktiviteter</w:t>
      </w:r>
      <w:r w:rsidRPr="006A5E21">
        <w:rPr>
          <w:lang w:eastAsia="da-DK"/>
        </w:rPr>
        <w:t>, der kan beskadige eller ødelægge de pågældende dyrearters yngle- og rasteområder.</w:t>
      </w:r>
    </w:p>
    <w:p w14:paraId="22B99509" w14:textId="77777777" w:rsidR="001A40A9" w:rsidRPr="006A5E21" w:rsidRDefault="001A40A9" w:rsidP="001A40A9">
      <w:pPr>
        <w:autoSpaceDE w:val="0"/>
        <w:autoSpaceDN w:val="0"/>
        <w:adjustRightInd w:val="0"/>
        <w:spacing w:line="280" w:lineRule="exact"/>
        <w:rPr>
          <w:highlight w:val="red"/>
          <w:lang w:eastAsia="da-DK"/>
        </w:rPr>
      </w:pPr>
    </w:p>
    <w:p w14:paraId="44974EF0" w14:textId="3FE633E7" w:rsidR="001A40A9" w:rsidRPr="007E543B" w:rsidRDefault="001A40A9" w:rsidP="001A40A9">
      <w:pPr>
        <w:autoSpaceDE w:val="0"/>
        <w:autoSpaceDN w:val="0"/>
        <w:adjustRightInd w:val="0"/>
        <w:spacing w:line="280" w:lineRule="exact"/>
        <w:rPr>
          <w:rFonts w:cs="Arial"/>
          <w:lang w:eastAsia="da-DK"/>
        </w:rPr>
      </w:pPr>
      <w:r w:rsidRPr="007E543B">
        <w:t xml:space="preserve">Kun en del af de arter, der er anført i bilag IV, findes i regionen, men blandt andet </w:t>
      </w:r>
      <w:r w:rsidR="007E543B" w:rsidRPr="007E543B">
        <w:t xml:space="preserve">Vandflagermus, </w:t>
      </w:r>
      <w:proofErr w:type="spellStart"/>
      <w:r w:rsidR="007E543B" w:rsidRPr="007E543B">
        <w:t>Sydflagermus</w:t>
      </w:r>
      <w:proofErr w:type="spellEnd"/>
      <w:r w:rsidR="007E543B" w:rsidRPr="007E543B">
        <w:t xml:space="preserve">, Odder, Markfirben, Stor Vandsalamander, Spidssnudet Frø og Ulv </w:t>
      </w:r>
      <w:r w:rsidRPr="007E543B">
        <w:rPr>
          <w:rFonts w:cs="Arial"/>
          <w:bCs/>
          <w:iCs/>
          <w:lang w:eastAsia="da-DK"/>
        </w:rPr>
        <w:t>vil formentlig i et vist omfang kunne træffes på eller ved husdyrbrugets arealer.</w:t>
      </w:r>
    </w:p>
    <w:p w14:paraId="7BBC30C4" w14:textId="77777777" w:rsidR="001A40A9" w:rsidRPr="007E543B" w:rsidRDefault="001A40A9" w:rsidP="001A40A9">
      <w:pPr>
        <w:pStyle w:val="AlmTekst"/>
        <w:spacing w:after="0" w:line="280" w:lineRule="exact"/>
        <w:rPr>
          <w:rFonts w:ascii="Times New Roman" w:hAnsi="Times New Roman"/>
          <w:sz w:val="18"/>
          <w:szCs w:val="18"/>
        </w:rPr>
      </w:pPr>
    </w:p>
    <w:p w14:paraId="7DA7B866" w14:textId="77777777" w:rsidR="001A40A9" w:rsidRDefault="001A40A9" w:rsidP="001A40A9">
      <w:pPr>
        <w:autoSpaceDE w:val="0"/>
        <w:autoSpaceDN w:val="0"/>
        <w:adjustRightInd w:val="0"/>
        <w:spacing w:line="280" w:lineRule="exact"/>
      </w:pPr>
      <w:r w:rsidRPr="007E543B">
        <w:rPr>
          <w:lang w:eastAsia="da-DK"/>
        </w:rPr>
        <w:t xml:space="preserve">Der er med stor sandsynlighed spidssnudet frø inden for </w:t>
      </w:r>
      <w:smartTag w:uri="urn:schemas-microsoft-com:office:smarttags" w:element="metricconverter">
        <w:smartTagPr>
          <w:attr w:name="ProductID" w:val="1.000 meter"/>
        </w:smartTagPr>
        <w:r w:rsidRPr="007E543B">
          <w:rPr>
            <w:lang w:eastAsia="da-DK"/>
          </w:rPr>
          <w:t>1.000 meter</w:t>
        </w:r>
      </w:smartTag>
      <w:r w:rsidRPr="007E543B">
        <w:rPr>
          <w:lang w:eastAsia="da-DK"/>
        </w:rPr>
        <w:t xml:space="preserve"> fra anlægget, men det vurderes, at projektet ikke vil få negative konsekvenser for dens raste- og yngleområder – ej heller for de øvrige arter nævnt ovenfor. Der forven</w:t>
      </w:r>
      <w:r w:rsidRPr="007E543B">
        <w:t>tes således ikke konflikt mellem udvidelsen og beskyttelsesinteresserne.</w:t>
      </w:r>
    </w:p>
    <w:p w14:paraId="265A2228" w14:textId="77777777" w:rsidR="001A40A9" w:rsidRPr="006A5E21" w:rsidRDefault="001A40A9" w:rsidP="001A40A9">
      <w:pPr>
        <w:pStyle w:val="AlmTekst"/>
        <w:spacing w:after="0" w:line="280" w:lineRule="exact"/>
        <w:rPr>
          <w:rFonts w:ascii="Times New Roman" w:hAnsi="Times New Roman"/>
          <w:sz w:val="18"/>
          <w:szCs w:val="18"/>
        </w:rPr>
      </w:pPr>
    </w:p>
    <w:p w14:paraId="6ADD312B" w14:textId="77777777" w:rsidR="001A40A9" w:rsidRPr="006A5E21" w:rsidRDefault="001A40A9" w:rsidP="001A40A9">
      <w:pPr>
        <w:spacing w:line="280" w:lineRule="exact"/>
        <w:rPr>
          <w:b/>
          <w:i/>
        </w:rPr>
      </w:pPr>
      <w:r w:rsidRPr="006A5E21">
        <w:rPr>
          <w:b/>
          <w:i/>
        </w:rPr>
        <w:t>Kommunen vurder</w:t>
      </w:r>
      <w:r>
        <w:rPr>
          <w:b/>
          <w:i/>
        </w:rPr>
        <w:t>er</w:t>
      </w:r>
    </w:p>
    <w:p w14:paraId="42B43A41" w14:textId="77777777" w:rsidR="001A40A9" w:rsidRPr="006A5E21" w:rsidRDefault="001A40A9" w:rsidP="001A40A9">
      <w:pPr>
        <w:spacing w:line="280" w:lineRule="exact"/>
      </w:pPr>
      <w:r w:rsidRPr="006A5E21">
        <w:t>Ikast-Brande Kommune vurderer på baggrund af det oplyste:</w:t>
      </w:r>
    </w:p>
    <w:p w14:paraId="172B9E5E" w14:textId="77777777" w:rsidR="001A40A9" w:rsidRPr="006A5E21" w:rsidRDefault="001A40A9" w:rsidP="001A40A9">
      <w:pPr>
        <w:spacing w:line="280" w:lineRule="exact"/>
      </w:pPr>
    </w:p>
    <w:p w14:paraId="7F672BF3" w14:textId="77777777" w:rsidR="001A40A9" w:rsidRPr="007E543B" w:rsidRDefault="001A40A9" w:rsidP="001A40A9">
      <w:pPr>
        <w:numPr>
          <w:ilvl w:val="0"/>
          <w:numId w:val="16"/>
        </w:numPr>
        <w:spacing w:line="280" w:lineRule="exact"/>
      </w:pPr>
      <w:r w:rsidRPr="007E543B">
        <w:t xml:space="preserve">at det areal, der omfattes af nybyggeri i forbindelse med projektets gennemførelse, er almindeligt </w:t>
      </w:r>
      <w:proofErr w:type="spellStart"/>
      <w:r w:rsidRPr="007E543B">
        <w:t>omdriftsareal</w:t>
      </w:r>
      <w:proofErr w:type="spellEnd"/>
      <w:r w:rsidRPr="007E543B">
        <w:t>, og at inddragelsen til bebyggelse ikke vil påvirke bilag IV-arter væsentligt</w:t>
      </w:r>
    </w:p>
    <w:p w14:paraId="340E0523" w14:textId="77777777" w:rsidR="001A40A9" w:rsidRPr="007E543B" w:rsidRDefault="001A40A9" w:rsidP="001A40A9">
      <w:pPr>
        <w:spacing w:line="280" w:lineRule="exact"/>
      </w:pPr>
    </w:p>
    <w:p w14:paraId="18E7CCEF" w14:textId="77777777" w:rsidR="001A40A9" w:rsidRPr="007E543B" w:rsidRDefault="001A40A9" w:rsidP="001A40A9">
      <w:pPr>
        <w:numPr>
          <w:ilvl w:val="0"/>
          <w:numId w:val="16"/>
        </w:numPr>
        <w:spacing w:line="280" w:lineRule="exact"/>
      </w:pPr>
      <w:r w:rsidRPr="007E543B">
        <w:t>at der i forbindelse med projektets gennemførelse ikke vil ske øvrige ændringer i arealanvendelsen, som vil være væsentlige for bilag IV-arters trivsel</w:t>
      </w:r>
    </w:p>
    <w:p w14:paraId="0FADAFAA" w14:textId="77777777" w:rsidR="001A40A9" w:rsidRPr="007E543B" w:rsidRDefault="001A40A9" w:rsidP="001A40A9">
      <w:pPr>
        <w:spacing w:line="280" w:lineRule="exact"/>
      </w:pPr>
    </w:p>
    <w:p w14:paraId="1538C123" w14:textId="77777777" w:rsidR="001A40A9" w:rsidRPr="007E543B" w:rsidRDefault="001A40A9" w:rsidP="001A40A9">
      <w:pPr>
        <w:numPr>
          <w:ilvl w:val="0"/>
          <w:numId w:val="15"/>
        </w:numPr>
        <w:spacing w:line="280" w:lineRule="exact"/>
        <w:rPr>
          <w:lang w:eastAsia="da-DK"/>
        </w:rPr>
      </w:pPr>
      <w:r w:rsidRPr="007E543B">
        <w:rPr>
          <w:rFonts w:cs="Helv"/>
          <w:iCs/>
          <w:color w:val="000000"/>
        </w:rPr>
        <w:t>at driften af husdyrbruget samlet set ikke vil medføre beskadigelse eller ødelæggelse af yngle- eller rasteområder i det naturlige udbredelsesområde for de dyrearter, der er optaget i EF-habitatdirektivets bilag IV, litra a), samt ikke vil medføre ødelæggelse af livsstadier af de plantearter, som er optaget i EF-habitatdirektivets bilag IV, litra b).</w:t>
      </w:r>
    </w:p>
    <w:p w14:paraId="3D560DEB" w14:textId="77777777" w:rsidR="0082337C" w:rsidRPr="001C30C1" w:rsidRDefault="001A40A9" w:rsidP="001C30C1">
      <w:pPr>
        <w:pStyle w:val="Overskrift1"/>
        <w:spacing w:after="120" w:line="280" w:lineRule="exact"/>
        <w:ind w:left="567" w:hanging="567"/>
        <w:rPr>
          <w:rFonts w:ascii="Verdana" w:hAnsi="Verdana" w:cs="Helv"/>
          <w:iCs/>
          <w:color w:val="000000"/>
        </w:rPr>
      </w:pPr>
      <w:bookmarkStart w:id="261" w:name="_Toc406160943"/>
      <w:r w:rsidRPr="006A5E21">
        <w:rPr>
          <w:rFonts w:ascii="Verdana" w:hAnsi="Verdana" w:cs="Helv"/>
          <w:iCs/>
          <w:color w:val="000000"/>
        </w:rPr>
        <w:t xml:space="preserve">5. </w:t>
      </w:r>
      <w:r w:rsidR="00986AEC">
        <w:rPr>
          <w:rFonts w:ascii="Verdana" w:hAnsi="Verdana" w:cs="Helv"/>
          <w:iCs/>
          <w:color w:val="000000"/>
        </w:rPr>
        <w:t>Anvendelse af bedste tilgængelige teknik – BAT i forhold til udbringning</w:t>
      </w:r>
      <w:r w:rsidR="001C30C1">
        <w:rPr>
          <w:rFonts w:ascii="Verdana" w:hAnsi="Verdana" w:cs="Helv"/>
          <w:iCs/>
          <w:color w:val="000000"/>
        </w:rPr>
        <w:t xml:space="preserve"> af husdyrgødning</w:t>
      </w:r>
      <w:bookmarkEnd w:id="261"/>
    </w:p>
    <w:p w14:paraId="2960BEAC" w14:textId="77777777" w:rsidR="0082337C" w:rsidRPr="00875EDE" w:rsidRDefault="0082337C" w:rsidP="0082337C">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875EDE">
        <w:rPr>
          <w:b/>
          <w:sz w:val="20"/>
          <w:szCs w:val="20"/>
        </w:rPr>
        <w:t>Faktaboks</w:t>
      </w:r>
      <w:proofErr w:type="spellEnd"/>
    </w:p>
    <w:p w14:paraId="7F7F9F34" w14:textId="77777777" w:rsidR="0082337C" w:rsidRDefault="0082337C" w:rsidP="0082337C">
      <w:pPr>
        <w:pBdr>
          <w:top w:val="single" w:sz="4" w:space="1" w:color="auto"/>
          <w:left w:val="single" w:sz="4" w:space="4" w:color="auto"/>
          <w:bottom w:val="single" w:sz="4" w:space="1" w:color="auto"/>
          <w:right w:val="single" w:sz="4" w:space="4" w:color="auto"/>
        </w:pBdr>
        <w:spacing w:line="280" w:lineRule="exact"/>
      </w:pPr>
      <w:r w:rsidRPr="00875EDE">
        <w:t>En landbrugsbedrift bør til stadighed søge at begrænse forureningen ved at indføre og gøre brug af den bedste tilgængelige teknik til at nedbringe eventuelle miljøpåvirkninger og gener. Teknologier til begrænsning af ammoniakfordampning og lugtpåvirkning m.v. samt til bedre udnyttelse af næringsstofferne i husdyrgødningen er i stadig udvikling.</w:t>
      </w:r>
    </w:p>
    <w:p w14:paraId="5E0B7C1C" w14:textId="77777777" w:rsidR="0031745A" w:rsidRDefault="0031745A" w:rsidP="0082337C">
      <w:pPr>
        <w:pBdr>
          <w:top w:val="single" w:sz="4" w:space="1" w:color="auto"/>
          <w:left w:val="single" w:sz="4" w:space="4" w:color="auto"/>
          <w:bottom w:val="single" w:sz="4" w:space="1" w:color="auto"/>
          <w:right w:val="single" w:sz="4" w:space="4" w:color="auto"/>
        </w:pBdr>
        <w:spacing w:line="280" w:lineRule="exact"/>
      </w:pPr>
    </w:p>
    <w:p w14:paraId="79A51F80" w14:textId="77777777" w:rsidR="0031745A" w:rsidRPr="00875EDE" w:rsidRDefault="0031745A" w:rsidP="0082337C">
      <w:pPr>
        <w:pBdr>
          <w:top w:val="single" w:sz="4" w:space="1" w:color="auto"/>
          <w:left w:val="single" w:sz="4" w:space="4" w:color="auto"/>
          <w:bottom w:val="single" w:sz="4" w:space="1" w:color="auto"/>
          <w:right w:val="single" w:sz="4" w:space="4" w:color="auto"/>
        </w:pBdr>
        <w:spacing w:line="280" w:lineRule="exact"/>
      </w:pPr>
      <w:r w:rsidRPr="00C72F8A">
        <w:t xml:space="preserve">Miljøstyrelsen har </w:t>
      </w:r>
      <w:r>
        <w:t xml:space="preserve">oprindeligt </w:t>
      </w:r>
      <w:r w:rsidRPr="00C72F8A">
        <w:t>valgt ikke at foku</w:t>
      </w:r>
      <w:r>
        <w:t>sere på markteknik</w:t>
      </w:r>
      <w:r w:rsidRPr="00C72F8A">
        <w:t xml:space="preserve"> i </w:t>
      </w:r>
      <w:r>
        <w:t xml:space="preserve">de tidligere </w:t>
      </w:r>
      <w:r w:rsidRPr="00C72F8A">
        <w:t>BAT-byggeblade, idet forbedrede metoder i dansk landbrug og generel lovgivning på området vurderes at medføre, at den bedste tilgængelige teknik generelt bliver anvendt.</w:t>
      </w:r>
      <w:r>
        <w:t xml:space="preserve"> Dette afspejler sig også i Miljøstyrelsens senest udarbejdede Teknologiblade på området.</w:t>
      </w:r>
    </w:p>
    <w:p w14:paraId="4EB66FD4" w14:textId="77777777" w:rsidR="0082337C" w:rsidRPr="006D1371" w:rsidRDefault="0082337C" w:rsidP="0082337C">
      <w:pPr>
        <w:pStyle w:val="Overskrift2"/>
        <w:spacing w:after="120" w:line="280" w:lineRule="exact"/>
        <w:ind w:left="576" w:hanging="576"/>
        <w:rPr>
          <w:rFonts w:ascii="Verdana" w:hAnsi="Verdana"/>
          <w:iCs/>
          <w:sz w:val="24"/>
          <w:szCs w:val="24"/>
        </w:rPr>
      </w:pPr>
      <w:bookmarkStart w:id="262" w:name="_Toc293587430"/>
      <w:bookmarkStart w:id="263" w:name="_Toc406160944"/>
      <w:r>
        <w:rPr>
          <w:rFonts w:ascii="Verdana" w:hAnsi="Verdana"/>
          <w:iCs/>
          <w:sz w:val="24"/>
          <w:szCs w:val="24"/>
        </w:rPr>
        <w:t>5</w:t>
      </w:r>
      <w:r w:rsidRPr="006D1371">
        <w:rPr>
          <w:rFonts w:ascii="Verdana" w:hAnsi="Verdana"/>
          <w:iCs/>
          <w:sz w:val="24"/>
          <w:szCs w:val="24"/>
        </w:rPr>
        <w:t>.1. BAT i forhold til udbringning af husdyrgødning</w:t>
      </w:r>
      <w:bookmarkEnd w:id="262"/>
      <w:bookmarkEnd w:id="263"/>
    </w:p>
    <w:p w14:paraId="069E01B1" w14:textId="3FF17F5C" w:rsidR="00986AEC" w:rsidRPr="007E543B" w:rsidRDefault="007E543B" w:rsidP="00986AEC">
      <w:pPr>
        <w:spacing w:line="280" w:lineRule="exact"/>
      </w:pPr>
      <w:r>
        <w:rPr>
          <w:lang w:eastAsia="da-DK"/>
        </w:rPr>
        <w:t>Ikke relevant da der ikke sker nogen udbringning.</w:t>
      </w:r>
    </w:p>
    <w:p w14:paraId="76B39EA4" w14:textId="77777777" w:rsidR="001A40A9" w:rsidRPr="006A5E21" w:rsidRDefault="00986AEC" w:rsidP="001A40A9">
      <w:pPr>
        <w:pStyle w:val="Overskrift1"/>
        <w:spacing w:after="120" w:line="280" w:lineRule="exact"/>
        <w:ind w:left="567" w:hanging="567"/>
        <w:rPr>
          <w:rFonts w:ascii="Verdana" w:hAnsi="Verdana" w:cs="Helv"/>
          <w:iCs/>
          <w:color w:val="000000"/>
        </w:rPr>
      </w:pPr>
      <w:bookmarkStart w:id="264" w:name="_Toc406160945"/>
      <w:r>
        <w:rPr>
          <w:rFonts w:ascii="Verdana" w:hAnsi="Verdana" w:cs="Helv"/>
          <w:iCs/>
          <w:color w:val="000000"/>
        </w:rPr>
        <w:t xml:space="preserve">6. </w:t>
      </w:r>
      <w:r w:rsidR="001A40A9" w:rsidRPr="006A5E21">
        <w:rPr>
          <w:rFonts w:ascii="Verdana" w:hAnsi="Verdana" w:cs="Helv"/>
          <w:iCs/>
          <w:color w:val="000000"/>
        </w:rPr>
        <w:t>Landskabelige og kulturhistoriske værdier</w:t>
      </w:r>
      <w:bookmarkEnd w:id="264"/>
    </w:p>
    <w:p w14:paraId="63D9F462" w14:textId="77777777" w:rsidR="001C48C0" w:rsidRDefault="001C48C0" w:rsidP="001A40A9">
      <w:pPr>
        <w:spacing w:line="280" w:lineRule="exact"/>
      </w:pPr>
      <w:r w:rsidRPr="00281B71">
        <w:t xml:space="preserve">Husdyrbrugets beliggenhed skal vurderes i </w:t>
      </w:r>
      <w:r>
        <w:t>forhold til forskellige</w:t>
      </w:r>
      <w:r w:rsidR="00371FF3">
        <w:t xml:space="preserve"> landskabsmæssige og kulturhistoriske </w:t>
      </w:r>
      <w:r>
        <w:t xml:space="preserve">udpegninger </w:t>
      </w:r>
      <w:r w:rsidRPr="00281B71">
        <w:t>og beskyttelses</w:t>
      </w:r>
      <w:r>
        <w:t>hensyn i kommuneplanen (</w:t>
      </w:r>
      <w:hyperlink r:id="rId38" w:history="1">
        <w:r w:rsidRPr="007A731B">
          <w:rPr>
            <w:rStyle w:val="Hyperlink"/>
          </w:rPr>
          <w:t>www.kommuneplan.ikast-brande.dk</w:t>
        </w:r>
      </w:hyperlink>
      <w:r>
        <w:t>)</w:t>
      </w:r>
      <w:r w:rsidR="00371FF3">
        <w:t xml:space="preserve">, </w:t>
      </w:r>
      <w:r w:rsidRPr="00281B71">
        <w:t>fredninger</w:t>
      </w:r>
      <w:r w:rsidR="00371FF3">
        <w:t xml:space="preserve"> og generel lovgivning</w:t>
      </w:r>
      <w:r w:rsidRPr="00281B71">
        <w:t xml:space="preserve">. </w:t>
      </w:r>
      <w:r>
        <w:t>Det vil sige</w:t>
      </w:r>
      <w:r w:rsidRPr="00AA70A9">
        <w:t xml:space="preserve"> </w:t>
      </w:r>
      <w:r w:rsidR="00371FF3">
        <w:t xml:space="preserve">i forhold til: </w:t>
      </w:r>
      <w:r w:rsidRPr="00281B71">
        <w:t>relevante bygge- og beskyttelseslin</w:t>
      </w:r>
      <w:r w:rsidR="001055D3">
        <w:t>j</w:t>
      </w:r>
      <w:r w:rsidRPr="00281B71">
        <w:t>er</w:t>
      </w:r>
      <w:r>
        <w:t>, fredede fortidsminder, beskyttede sten- og jorddiger, fredede områder samt landskabelige og kulturhistoriske værdier.</w:t>
      </w:r>
    </w:p>
    <w:p w14:paraId="3B8148B7" w14:textId="77777777" w:rsidR="001A40A9" w:rsidRPr="003B5998" w:rsidRDefault="00986AEC" w:rsidP="001A40A9">
      <w:pPr>
        <w:pStyle w:val="Overskrift2"/>
        <w:spacing w:after="120" w:line="280" w:lineRule="exact"/>
        <w:ind w:left="576" w:hanging="576"/>
        <w:rPr>
          <w:rFonts w:ascii="Verdana" w:hAnsi="Verdana"/>
          <w:iCs/>
          <w:sz w:val="18"/>
          <w:szCs w:val="18"/>
        </w:rPr>
      </w:pPr>
      <w:bookmarkStart w:id="265" w:name="_Toc406160946"/>
      <w:r>
        <w:rPr>
          <w:rFonts w:ascii="Verdana" w:hAnsi="Verdana"/>
          <w:iCs/>
          <w:sz w:val="24"/>
        </w:rPr>
        <w:lastRenderedPageBreak/>
        <w:t>6</w:t>
      </w:r>
      <w:r w:rsidR="001A40A9" w:rsidRPr="006A5E21">
        <w:rPr>
          <w:rFonts w:ascii="Verdana" w:hAnsi="Verdana"/>
          <w:iCs/>
          <w:sz w:val="24"/>
        </w:rPr>
        <w:t>.1. Landskab</w:t>
      </w:r>
      <w:r w:rsidR="001A40A9">
        <w:rPr>
          <w:rFonts w:ascii="Verdana" w:hAnsi="Verdana"/>
          <w:iCs/>
          <w:sz w:val="24"/>
        </w:rPr>
        <w:t>elige værdier</w:t>
      </w:r>
      <w:bookmarkEnd w:id="265"/>
    </w:p>
    <w:p w14:paraId="69CF6AA5" w14:textId="77777777" w:rsidR="001C48C0" w:rsidRPr="003B5998"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3B5998">
        <w:rPr>
          <w:rFonts w:ascii="Verdana" w:hAnsi="Verdana"/>
          <w:b/>
          <w:sz w:val="20"/>
        </w:rPr>
        <w:t>Faktaboks</w:t>
      </w:r>
      <w:proofErr w:type="spellEnd"/>
    </w:p>
    <w:p w14:paraId="553B37CC" w14:textId="77777777" w:rsidR="001C48C0" w:rsidRPr="00E47EBF" w:rsidRDefault="00A46851"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Pr>
          <w:rFonts w:ascii="Verdana" w:hAnsi="Verdana"/>
          <w:sz w:val="20"/>
          <w:u w:val="single"/>
        </w:rPr>
        <w:t>Værdifulde</w:t>
      </w:r>
      <w:r w:rsidR="001C48C0">
        <w:rPr>
          <w:rFonts w:ascii="Verdana" w:hAnsi="Verdana"/>
          <w:sz w:val="20"/>
          <w:u w:val="single"/>
        </w:rPr>
        <w:t xml:space="preserve"> landskaber</w:t>
      </w:r>
    </w:p>
    <w:p w14:paraId="5BD8709D"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3B5998">
        <w:rPr>
          <w:rFonts w:ascii="Verdana" w:hAnsi="Verdana"/>
          <w:sz w:val="18"/>
          <w:szCs w:val="18"/>
        </w:rPr>
        <w:t>Landskaberne i Ikast-Brande Kommune e</w:t>
      </w:r>
      <w:r w:rsidRPr="006A5E21">
        <w:rPr>
          <w:rFonts w:ascii="Verdana" w:hAnsi="Verdana"/>
          <w:sz w:val="18"/>
          <w:szCs w:val="18"/>
        </w:rPr>
        <w:t>r meget varierende med forskellige landskabelig</w:t>
      </w:r>
      <w:r w:rsidR="00A46851">
        <w:rPr>
          <w:rFonts w:ascii="Verdana" w:hAnsi="Verdana"/>
          <w:sz w:val="18"/>
          <w:szCs w:val="18"/>
        </w:rPr>
        <w:t>e værdier. Fra det kuperede dal-</w:t>
      </w:r>
      <w:r w:rsidRPr="006A5E21">
        <w:rPr>
          <w:rFonts w:ascii="Verdana" w:hAnsi="Verdana"/>
          <w:sz w:val="18"/>
          <w:szCs w:val="18"/>
        </w:rPr>
        <w:t>landskab øst for den jyske højderyg til det flade slettelandskab med hede</w:t>
      </w:r>
      <w:r w:rsidR="00FC2475">
        <w:rPr>
          <w:rFonts w:ascii="Verdana" w:hAnsi="Verdana"/>
          <w:sz w:val="18"/>
          <w:szCs w:val="18"/>
        </w:rPr>
        <w:t>r</w:t>
      </w:r>
      <w:r w:rsidRPr="006A5E21">
        <w:rPr>
          <w:rFonts w:ascii="Verdana" w:hAnsi="Verdana"/>
          <w:sz w:val="18"/>
          <w:szCs w:val="18"/>
        </w:rPr>
        <w:t xml:space="preserve"> og plantager vest for højderyggen. De </w:t>
      </w:r>
      <w:r w:rsidR="00A46851">
        <w:rPr>
          <w:rFonts w:ascii="Verdana" w:hAnsi="Verdana"/>
          <w:sz w:val="18"/>
          <w:szCs w:val="18"/>
        </w:rPr>
        <w:t>værdifulde</w:t>
      </w:r>
      <w:r w:rsidRPr="006A5E21">
        <w:rPr>
          <w:rFonts w:ascii="Verdana" w:hAnsi="Verdana"/>
          <w:sz w:val="18"/>
          <w:szCs w:val="18"/>
        </w:rPr>
        <w:t xml:space="preserve"> landskaber i kommunen er udpeget </w:t>
      </w:r>
      <w:r>
        <w:rPr>
          <w:rFonts w:ascii="Verdana" w:hAnsi="Verdana"/>
          <w:sz w:val="18"/>
          <w:szCs w:val="18"/>
        </w:rPr>
        <w:t xml:space="preserve">i kommuneplanen </w:t>
      </w:r>
      <w:r w:rsidRPr="006A5E21">
        <w:rPr>
          <w:rFonts w:ascii="Verdana" w:hAnsi="Verdana"/>
          <w:sz w:val="18"/>
          <w:szCs w:val="18"/>
        </w:rPr>
        <w:t>ud fra forskellige grundlag</w:t>
      </w:r>
      <w:r>
        <w:rPr>
          <w:rFonts w:ascii="Verdana" w:hAnsi="Verdana"/>
          <w:sz w:val="18"/>
          <w:szCs w:val="18"/>
        </w:rPr>
        <w:t xml:space="preserve">, hvorfor </w:t>
      </w:r>
      <w:r w:rsidRPr="006A5E21">
        <w:rPr>
          <w:rFonts w:ascii="Verdana" w:hAnsi="Verdana"/>
          <w:sz w:val="18"/>
          <w:szCs w:val="18"/>
        </w:rPr>
        <w:t>tiltag</w:t>
      </w:r>
      <w:r w:rsidR="00FC2475">
        <w:rPr>
          <w:rFonts w:ascii="Verdana" w:hAnsi="Verdana"/>
          <w:sz w:val="18"/>
          <w:szCs w:val="18"/>
        </w:rPr>
        <w:t>ene</w:t>
      </w:r>
      <w:r w:rsidRPr="006A5E21">
        <w:rPr>
          <w:rFonts w:ascii="Verdana" w:hAnsi="Verdana"/>
          <w:sz w:val="18"/>
          <w:szCs w:val="18"/>
        </w:rPr>
        <w:t xml:space="preserve"> for at beskytte dem</w:t>
      </w:r>
      <w:r>
        <w:rPr>
          <w:rFonts w:ascii="Verdana" w:hAnsi="Verdana"/>
          <w:sz w:val="18"/>
          <w:szCs w:val="18"/>
        </w:rPr>
        <w:t xml:space="preserve"> </w:t>
      </w:r>
      <w:r w:rsidRPr="006A5E21">
        <w:rPr>
          <w:rFonts w:ascii="Verdana" w:hAnsi="Verdana"/>
          <w:sz w:val="18"/>
          <w:szCs w:val="18"/>
        </w:rPr>
        <w:t xml:space="preserve">ikke </w:t>
      </w:r>
      <w:r>
        <w:rPr>
          <w:rFonts w:ascii="Verdana" w:hAnsi="Verdana"/>
          <w:sz w:val="18"/>
          <w:szCs w:val="18"/>
        </w:rPr>
        <w:t xml:space="preserve">er </w:t>
      </w:r>
      <w:r w:rsidRPr="006A5E21">
        <w:rPr>
          <w:rFonts w:ascii="Verdana" w:hAnsi="Verdana"/>
          <w:sz w:val="18"/>
          <w:szCs w:val="18"/>
        </w:rPr>
        <w:t>ens.</w:t>
      </w:r>
    </w:p>
    <w:p w14:paraId="19651945" w14:textId="77777777" w:rsidR="001C48C0" w:rsidRPr="006A5E21"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6872490"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 – 2025 for Ikast-Brande Kommune er der udpeget v</w:t>
      </w:r>
      <w:r w:rsidR="00A46851">
        <w:rPr>
          <w:rFonts w:ascii="Verdana" w:hAnsi="Verdana"/>
          <w:sz w:val="18"/>
          <w:szCs w:val="18"/>
        </w:rPr>
        <w:t>ærdifulde</w:t>
      </w:r>
      <w:r>
        <w:rPr>
          <w:rFonts w:ascii="Verdana" w:hAnsi="Verdana"/>
          <w:sz w:val="18"/>
          <w:szCs w:val="18"/>
        </w:rPr>
        <w:t xml:space="preserve"> landskaber, hvor der er tale om både </w:t>
      </w:r>
      <w:r w:rsidRPr="00B1188B">
        <w:rPr>
          <w:rFonts w:ascii="Verdana" w:hAnsi="Verdana"/>
          <w:sz w:val="18"/>
          <w:szCs w:val="18"/>
        </w:rPr>
        <w:t>”</w:t>
      </w:r>
      <w:r w:rsidR="00A46851">
        <w:rPr>
          <w:rFonts w:ascii="Verdana" w:hAnsi="Verdana"/>
          <w:sz w:val="18"/>
          <w:szCs w:val="18"/>
        </w:rPr>
        <w:t>bevaringsværdige</w:t>
      </w:r>
      <w:r w:rsidRPr="00B1188B">
        <w:rPr>
          <w:rFonts w:ascii="Verdana" w:hAnsi="Verdana"/>
          <w:sz w:val="18"/>
          <w:szCs w:val="18"/>
        </w:rPr>
        <w:t xml:space="preserve"> landskaber” og ”</w:t>
      </w:r>
      <w:r w:rsidR="00A46851">
        <w:rPr>
          <w:rFonts w:ascii="Verdana" w:hAnsi="Verdana"/>
          <w:sz w:val="18"/>
          <w:szCs w:val="18"/>
        </w:rPr>
        <w:t>større sammenhængende</w:t>
      </w:r>
      <w:r w:rsidRPr="00B1188B">
        <w:rPr>
          <w:rFonts w:ascii="Verdana" w:hAnsi="Verdana"/>
          <w:sz w:val="18"/>
          <w:szCs w:val="18"/>
        </w:rPr>
        <w:t xml:space="preserve"> landskaber”, som i nogle områder er sammenfaldende. </w:t>
      </w:r>
    </w:p>
    <w:p w14:paraId="19928081" w14:textId="77777777" w:rsidR="001C48C0" w:rsidRPr="00B1188B"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2458A6B0"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I kommuneplanen er der foretaget en afvejning af landskabsinteresserne i hele kommunen. Det betyder, at det er de vigtigste landskabelige værdier i kommunen, der skal bevares og beskyttes. Det vil sige de landskaber, der i kraft af dramatik, mangfoldighed eller monotoni besidder en særlig fortælleværdi, æstetisk værdi </w:t>
      </w:r>
      <w:r w:rsidR="00FC2475">
        <w:rPr>
          <w:rFonts w:ascii="Verdana" w:hAnsi="Verdana"/>
          <w:sz w:val="18"/>
          <w:szCs w:val="18"/>
        </w:rPr>
        <w:t>og/</w:t>
      </w:r>
      <w:r>
        <w:rPr>
          <w:rFonts w:ascii="Verdana" w:hAnsi="Verdana"/>
          <w:sz w:val="18"/>
          <w:szCs w:val="18"/>
        </w:rPr>
        <w:t>eller rekreativ værdi.</w:t>
      </w:r>
    </w:p>
    <w:p w14:paraId="77FF6EE6"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1D4E59E7"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A46851">
        <w:rPr>
          <w:rFonts w:ascii="Verdana" w:hAnsi="Verdana"/>
          <w:sz w:val="18"/>
          <w:szCs w:val="18"/>
        </w:rPr>
        <w:t>De ”</w:t>
      </w:r>
      <w:r w:rsidR="00A46851" w:rsidRPr="00A46851">
        <w:rPr>
          <w:rFonts w:ascii="Verdana" w:hAnsi="Verdana"/>
          <w:sz w:val="18"/>
          <w:szCs w:val="18"/>
        </w:rPr>
        <w:t>bevaringsværdige</w:t>
      </w:r>
      <w:r w:rsidRPr="00A46851">
        <w:rPr>
          <w:rFonts w:ascii="Verdana" w:hAnsi="Verdana"/>
          <w:sz w:val="18"/>
          <w:szCs w:val="18"/>
        </w:rPr>
        <w:t xml:space="preserve"> landskaber” er landskaber</w:t>
      </w:r>
      <w:r>
        <w:rPr>
          <w:rFonts w:ascii="Verdana" w:hAnsi="Verdana"/>
          <w:sz w:val="18"/>
          <w:szCs w:val="18"/>
        </w:rPr>
        <w:t>, som rummer en stor fortælleværdi</w:t>
      </w:r>
      <w:r w:rsidR="00FC2475">
        <w:rPr>
          <w:rFonts w:ascii="Verdana" w:hAnsi="Verdana"/>
          <w:sz w:val="18"/>
          <w:szCs w:val="18"/>
        </w:rPr>
        <w:t xml:space="preserve"> – eksempelvis:</w:t>
      </w:r>
      <w:r>
        <w:rPr>
          <w:rFonts w:ascii="Verdana" w:hAnsi="Verdana"/>
          <w:sz w:val="18"/>
          <w:szCs w:val="18"/>
        </w:rPr>
        <w:t xml:space="preserve"> ådalene i de store </w:t>
      </w:r>
      <w:proofErr w:type="spellStart"/>
      <w:r>
        <w:rPr>
          <w:rFonts w:ascii="Verdana" w:hAnsi="Verdana"/>
          <w:sz w:val="18"/>
          <w:szCs w:val="18"/>
        </w:rPr>
        <w:t>åsystemer</w:t>
      </w:r>
      <w:proofErr w:type="spellEnd"/>
      <w:r>
        <w:rPr>
          <w:rFonts w:ascii="Verdana" w:hAnsi="Verdana"/>
          <w:sz w:val="18"/>
          <w:szCs w:val="18"/>
        </w:rPr>
        <w:t xml:space="preserve"> med deres søer og dalstrøg, bakkeøerne på smeltevandssletterne samt hederne og plantagerne. I de værdifulde landskaber kan man ofte aflæse</w:t>
      </w:r>
      <w:r w:rsidR="00FC2475">
        <w:rPr>
          <w:rFonts w:ascii="Verdana" w:hAnsi="Verdana"/>
          <w:sz w:val="18"/>
          <w:szCs w:val="18"/>
        </w:rPr>
        <w:t>,</w:t>
      </w:r>
      <w:r>
        <w:rPr>
          <w:rFonts w:ascii="Verdana" w:hAnsi="Verdana"/>
          <w:sz w:val="18"/>
          <w:szCs w:val="18"/>
        </w:rPr>
        <w:t xml:space="preserve"> hvordan landskabet et skabt, </w:t>
      </w:r>
      <w:r w:rsidR="00FC2475">
        <w:rPr>
          <w:rFonts w:ascii="Verdana" w:hAnsi="Verdana"/>
          <w:sz w:val="18"/>
          <w:szCs w:val="18"/>
        </w:rPr>
        <w:t>for eksempel</w:t>
      </w:r>
      <w:r>
        <w:rPr>
          <w:rFonts w:ascii="Verdana" w:hAnsi="Verdana"/>
          <w:sz w:val="18"/>
          <w:szCs w:val="18"/>
        </w:rPr>
        <w:t xml:space="preserve"> er </w:t>
      </w:r>
      <w:proofErr w:type="spellStart"/>
      <w:r>
        <w:rPr>
          <w:rFonts w:ascii="Verdana" w:hAnsi="Verdana"/>
          <w:sz w:val="18"/>
          <w:szCs w:val="18"/>
        </w:rPr>
        <w:t>Søhøjlandet</w:t>
      </w:r>
      <w:proofErr w:type="spellEnd"/>
      <w:r>
        <w:rPr>
          <w:rFonts w:ascii="Verdana" w:hAnsi="Verdana"/>
          <w:sz w:val="18"/>
          <w:szCs w:val="18"/>
        </w:rPr>
        <w:t xml:space="preserve"> mod øst stærkt præget af den s</w:t>
      </w:r>
      <w:r w:rsidR="00FC2475">
        <w:rPr>
          <w:rFonts w:ascii="Verdana" w:hAnsi="Verdana"/>
          <w:sz w:val="18"/>
          <w:szCs w:val="18"/>
        </w:rPr>
        <w:t>eneste</w:t>
      </w:r>
      <w:r>
        <w:rPr>
          <w:rFonts w:ascii="Verdana" w:hAnsi="Verdana"/>
          <w:sz w:val="18"/>
          <w:szCs w:val="18"/>
        </w:rPr>
        <w:t xml:space="preserve"> istid, isens bevægelser og isens afsmeltning.</w:t>
      </w:r>
    </w:p>
    <w:p w14:paraId="61DBBF91"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65116E9"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sidRPr="00B1188B">
        <w:rPr>
          <w:rFonts w:ascii="Verdana" w:hAnsi="Verdana"/>
          <w:sz w:val="18"/>
          <w:szCs w:val="18"/>
        </w:rPr>
        <w:t>”</w:t>
      </w:r>
      <w:r w:rsidR="00A46851">
        <w:rPr>
          <w:rFonts w:ascii="Verdana" w:hAnsi="Verdana"/>
          <w:sz w:val="18"/>
          <w:szCs w:val="18"/>
        </w:rPr>
        <w:t>større sammenhængende</w:t>
      </w:r>
      <w:r w:rsidRPr="00B1188B">
        <w:rPr>
          <w:rFonts w:ascii="Verdana" w:hAnsi="Verdana"/>
          <w:sz w:val="18"/>
          <w:szCs w:val="18"/>
        </w:rPr>
        <w:t xml:space="preserve"> landskaber”</w:t>
      </w:r>
      <w:r>
        <w:rPr>
          <w:rFonts w:ascii="Verdana" w:hAnsi="Verdana"/>
          <w:sz w:val="18"/>
          <w:szCs w:val="18"/>
        </w:rPr>
        <w:t xml:space="preserve"> er landskaber, som generelt er almindelige, sammenhængende landskabsområder i det åbne land og er præget af landbrug</w:t>
      </w:r>
      <w:r w:rsidR="00FC2475">
        <w:rPr>
          <w:rFonts w:ascii="Verdana" w:hAnsi="Verdana"/>
          <w:sz w:val="18"/>
          <w:szCs w:val="18"/>
        </w:rPr>
        <w:t xml:space="preserve">, </w:t>
      </w:r>
      <w:r>
        <w:rPr>
          <w:rFonts w:ascii="Verdana" w:hAnsi="Verdana"/>
          <w:sz w:val="18"/>
          <w:szCs w:val="18"/>
        </w:rPr>
        <w:t xml:space="preserve">skovbrug, mindre landsbyer, bebyggelser og småveje m.m., spredt i landskabet. </w:t>
      </w:r>
      <w:r w:rsidR="00AF0EF0">
        <w:rPr>
          <w:rFonts w:ascii="Verdana" w:hAnsi="Verdana"/>
          <w:sz w:val="18"/>
          <w:szCs w:val="18"/>
        </w:rPr>
        <w:t xml:space="preserve">Større sammenhængende landskaber er </w:t>
      </w:r>
      <w:r>
        <w:rPr>
          <w:rFonts w:ascii="Verdana" w:hAnsi="Verdana"/>
          <w:sz w:val="18"/>
          <w:szCs w:val="18"/>
        </w:rPr>
        <w:t>landskabet</w:t>
      </w:r>
      <w:r w:rsidR="00AF0EF0">
        <w:rPr>
          <w:rFonts w:ascii="Verdana" w:hAnsi="Verdana"/>
          <w:sz w:val="18"/>
          <w:szCs w:val="18"/>
        </w:rPr>
        <w:t xml:space="preserve">, som er </w:t>
      </w:r>
      <w:r>
        <w:rPr>
          <w:rFonts w:ascii="Verdana" w:hAnsi="Verdana"/>
          <w:sz w:val="18"/>
          <w:szCs w:val="18"/>
        </w:rPr>
        <w:t>uforstyrre</w:t>
      </w:r>
      <w:r w:rsidR="00AF0EF0">
        <w:rPr>
          <w:rFonts w:ascii="Verdana" w:hAnsi="Verdana"/>
          <w:sz w:val="18"/>
          <w:szCs w:val="18"/>
        </w:rPr>
        <w:t xml:space="preserve">de, hvilket </w:t>
      </w:r>
      <w:r>
        <w:rPr>
          <w:rFonts w:ascii="Verdana" w:hAnsi="Verdana"/>
          <w:sz w:val="18"/>
          <w:szCs w:val="18"/>
        </w:rPr>
        <w:t>betyder, at landskabet som udgangspunkt</w:t>
      </w:r>
      <w:r w:rsidR="00B84B31">
        <w:rPr>
          <w:rFonts w:ascii="Verdana" w:hAnsi="Verdana"/>
          <w:sz w:val="18"/>
          <w:szCs w:val="18"/>
        </w:rPr>
        <w:t xml:space="preserve"> </w:t>
      </w:r>
      <w:r>
        <w:rPr>
          <w:rFonts w:ascii="Verdana" w:hAnsi="Verdana"/>
          <w:sz w:val="18"/>
          <w:szCs w:val="18"/>
        </w:rPr>
        <w:t xml:space="preserve">ikke er visuelt og støjmæssigt påvirket af større tekniske anlæg som </w:t>
      </w:r>
      <w:r w:rsidR="00B84B31">
        <w:rPr>
          <w:rFonts w:ascii="Verdana" w:hAnsi="Verdana"/>
          <w:sz w:val="18"/>
          <w:szCs w:val="18"/>
        </w:rPr>
        <w:t>eksempelvis</w:t>
      </w:r>
      <w:r>
        <w:rPr>
          <w:rFonts w:ascii="Verdana" w:hAnsi="Verdana"/>
          <w:sz w:val="18"/>
          <w:szCs w:val="18"/>
        </w:rPr>
        <w:t xml:space="preserve"> større el-ledningsnet, veje, st</w:t>
      </w:r>
      <w:r w:rsidR="00B84B31">
        <w:rPr>
          <w:rFonts w:ascii="Verdana" w:hAnsi="Verdana"/>
          <w:sz w:val="18"/>
          <w:szCs w:val="18"/>
        </w:rPr>
        <w:t>ø</w:t>
      </w:r>
      <w:r>
        <w:rPr>
          <w:rFonts w:ascii="Verdana" w:hAnsi="Verdana"/>
          <w:sz w:val="18"/>
          <w:szCs w:val="18"/>
        </w:rPr>
        <w:t>r</w:t>
      </w:r>
      <w:r w:rsidR="00B84B31">
        <w:rPr>
          <w:rFonts w:ascii="Verdana" w:hAnsi="Verdana"/>
          <w:sz w:val="18"/>
          <w:szCs w:val="18"/>
        </w:rPr>
        <w:t>r</w:t>
      </w:r>
      <w:r>
        <w:rPr>
          <w:rFonts w:ascii="Verdana" w:hAnsi="Verdana"/>
          <w:sz w:val="18"/>
          <w:szCs w:val="18"/>
        </w:rPr>
        <w:t>e produktionsanlæg, vindmøller, master, og større by- og sommerhusområder.</w:t>
      </w:r>
    </w:p>
    <w:p w14:paraId="2FE8BE70"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EDEA7B5" w14:textId="77777777" w:rsidR="001C48C0" w:rsidRPr="00E47EBF"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E47EBF">
        <w:rPr>
          <w:rFonts w:ascii="Verdana" w:hAnsi="Verdana"/>
          <w:sz w:val="20"/>
          <w:u w:val="single"/>
        </w:rPr>
        <w:t>Geologiske værdier</w:t>
      </w:r>
    </w:p>
    <w:p w14:paraId="0ED47624" w14:textId="77777777" w:rsidR="001C48C0" w:rsidRPr="00B1188B"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 – 2025 for Ikast-Brande Kommune er der udpeget ”</w:t>
      </w:r>
      <w:r w:rsidRPr="00B6125E">
        <w:rPr>
          <w:rFonts w:ascii="Verdana" w:hAnsi="Verdana"/>
          <w:i/>
          <w:sz w:val="18"/>
          <w:szCs w:val="18"/>
        </w:rPr>
        <w:t>geologiske bevaringsværdier</w:t>
      </w:r>
      <w:r>
        <w:rPr>
          <w:rFonts w:ascii="Verdana" w:hAnsi="Verdana"/>
          <w:sz w:val="18"/>
          <w:szCs w:val="18"/>
        </w:rPr>
        <w:t>”</w:t>
      </w:r>
      <w:r w:rsidRPr="00B1188B">
        <w:rPr>
          <w:rFonts w:ascii="Verdana" w:hAnsi="Verdana"/>
          <w:sz w:val="18"/>
          <w:szCs w:val="18"/>
        </w:rPr>
        <w:t>.</w:t>
      </w:r>
    </w:p>
    <w:p w14:paraId="07C4FD14"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2B2D8C02"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Geologiske værdier omfatter lag i jorden </w:t>
      </w:r>
      <w:r w:rsidR="00B84B31">
        <w:rPr>
          <w:rFonts w:ascii="Verdana" w:hAnsi="Verdana"/>
          <w:sz w:val="18"/>
          <w:szCs w:val="18"/>
        </w:rPr>
        <w:t xml:space="preserve">– også kaldet profiler – </w:t>
      </w:r>
      <w:r>
        <w:rPr>
          <w:rFonts w:ascii="Verdana" w:hAnsi="Verdana"/>
          <w:sz w:val="18"/>
          <w:szCs w:val="18"/>
        </w:rPr>
        <w:t>eller sammenhængende landskabsformer. De har betydning for forskning, undervisning og fortællingen om landskabets tilblivelse. Det er derfor vigtigt, at der er adgang til de geologiske værdier, og at de ikke bliver sløret af beplantning, byggeri og andre former for anlæg.</w:t>
      </w:r>
    </w:p>
    <w:p w14:paraId="0D60F4DB"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B9E3E03" w14:textId="77777777" w:rsidR="001A40A9" w:rsidRPr="006A5E21" w:rsidRDefault="001C48C0"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14:paraId="60BDEBBA" w14:textId="37470193" w:rsidR="001A40A9" w:rsidRPr="007E543B" w:rsidRDefault="007E543B" w:rsidP="001A40A9">
      <w:pPr>
        <w:spacing w:line="280" w:lineRule="exact"/>
      </w:pPr>
      <w:r w:rsidRPr="007E543B">
        <w:t>Det ønskede byggeri ligger uden for div. landskabelige udpegninger.</w:t>
      </w:r>
    </w:p>
    <w:p w14:paraId="01091C0F" w14:textId="77777777" w:rsidR="001A40A9" w:rsidRPr="006A5E21" w:rsidRDefault="001A40A9" w:rsidP="001A40A9">
      <w:pPr>
        <w:spacing w:line="280" w:lineRule="exact"/>
      </w:pPr>
    </w:p>
    <w:p w14:paraId="55861C14" w14:textId="77777777" w:rsidR="001A40A9" w:rsidRPr="006A5E21" w:rsidRDefault="001A40A9" w:rsidP="001A40A9">
      <w:pPr>
        <w:spacing w:line="280" w:lineRule="exact"/>
        <w:rPr>
          <w:b/>
          <w:i/>
        </w:rPr>
      </w:pPr>
      <w:r w:rsidRPr="006A5E21">
        <w:rPr>
          <w:b/>
          <w:i/>
        </w:rPr>
        <w:t>Kommunen vurder</w:t>
      </w:r>
      <w:r>
        <w:rPr>
          <w:b/>
          <w:i/>
        </w:rPr>
        <w:t>er</w:t>
      </w:r>
    </w:p>
    <w:p w14:paraId="14F000B0" w14:textId="77777777" w:rsidR="001A40A9" w:rsidRPr="006A5E21" w:rsidRDefault="001A40A9" w:rsidP="001A40A9">
      <w:pPr>
        <w:spacing w:line="280" w:lineRule="exact"/>
      </w:pPr>
      <w:r w:rsidRPr="006A5E21">
        <w:t>Ikast-Brande Kommune vurderer på baggrund af det oplyste:</w:t>
      </w:r>
    </w:p>
    <w:p w14:paraId="1D39CEFB" w14:textId="16D5F9EF" w:rsidR="001A40A9" w:rsidRDefault="001A40A9" w:rsidP="00623B46">
      <w:pPr>
        <w:spacing w:line="280" w:lineRule="exact"/>
        <w:rPr>
          <w:highlight w:val="lightGray"/>
        </w:rPr>
      </w:pPr>
    </w:p>
    <w:p w14:paraId="4DC62B74" w14:textId="2C9483C0" w:rsidR="001A40A9" w:rsidRPr="00623B46" w:rsidRDefault="001A40A9" w:rsidP="001A40A9">
      <w:pPr>
        <w:numPr>
          <w:ilvl w:val="0"/>
          <w:numId w:val="15"/>
        </w:numPr>
        <w:spacing w:line="280" w:lineRule="exact"/>
      </w:pPr>
      <w:r w:rsidRPr="00623B46">
        <w:lastRenderedPageBreak/>
        <w:t>at gennemførelse af projektet – og driften af husdyrbruget i øvrigt – ikke vil forringe landskabets karakter</w:t>
      </w:r>
      <w:r w:rsidR="001055D3" w:rsidRPr="00623B46">
        <w:t xml:space="preserve"> og fortælleværdi </w:t>
      </w:r>
      <w:r w:rsidRPr="00623B46">
        <w:t>i de udpegede landskabsområder</w:t>
      </w:r>
      <w:r w:rsidR="003B3A11">
        <w:t xml:space="preserve"> og landskabet i øvrigt.</w:t>
      </w:r>
    </w:p>
    <w:p w14:paraId="467DEACA" w14:textId="77777777" w:rsidR="001A40A9" w:rsidRPr="00623B46" w:rsidRDefault="001A40A9" w:rsidP="001A40A9">
      <w:pPr>
        <w:spacing w:line="280" w:lineRule="exact"/>
      </w:pPr>
    </w:p>
    <w:p w14:paraId="459F11E1" w14:textId="77777777" w:rsidR="001A40A9" w:rsidRPr="006A5E21" w:rsidRDefault="00986AEC" w:rsidP="001A40A9">
      <w:pPr>
        <w:pStyle w:val="Overskrift2"/>
        <w:spacing w:after="120" w:line="280" w:lineRule="exact"/>
        <w:ind w:left="576" w:hanging="576"/>
        <w:rPr>
          <w:rFonts w:ascii="Verdana" w:hAnsi="Verdana"/>
          <w:iCs/>
          <w:sz w:val="24"/>
        </w:rPr>
      </w:pPr>
      <w:bookmarkStart w:id="266" w:name="_Toc406160947"/>
      <w:r>
        <w:rPr>
          <w:rFonts w:ascii="Verdana" w:hAnsi="Verdana"/>
          <w:iCs/>
          <w:sz w:val="24"/>
        </w:rPr>
        <w:t>6</w:t>
      </w:r>
      <w:r w:rsidR="001A40A9" w:rsidRPr="006A5E21">
        <w:rPr>
          <w:rFonts w:ascii="Verdana" w:hAnsi="Verdana"/>
          <w:iCs/>
          <w:sz w:val="24"/>
        </w:rPr>
        <w:t>.2. Kulturhistoriske værdier</w:t>
      </w:r>
      <w:bookmarkEnd w:id="266"/>
    </w:p>
    <w:p w14:paraId="027DB54A"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6A5E21">
        <w:rPr>
          <w:rFonts w:ascii="Verdana" w:hAnsi="Verdana"/>
          <w:b/>
          <w:sz w:val="20"/>
          <w:lang w:eastAsia="da-DK"/>
        </w:rPr>
        <w:t>Faktaboks</w:t>
      </w:r>
      <w:proofErr w:type="spellEnd"/>
    </w:p>
    <w:p w14:paraId="2BA0957A"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6A5E21">
        <w:rPr>
          <w:rFonts w:ascii="Verdana" w:hAnsi="Verdana"/>
          <w:sz w:val="18"/>
          <w:szCs w:val="18"/>
        </w:rPr>
        <w:t>Landskabet i I</w:t>
      </w:r>
      <w:r w:rsidRPr="006A5E21">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14:paraId="4A9328A3" w14:textId="77777777" w:rsidR="001A40A9"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0A8AD25B" w14:textId="77777777" w:rsidR="001055D3" w:rsidRPr="006A5E21"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Pr>
          <w:rFonts w:ascii="Verdana" w:hAnsi="Verdana"/>
          <w:sz w:val="18"/>
          <w:szCs w:val="18"/>
        </w:rPr>
        <w:t>Ikast-Brande Kommune er ikke præget af værdifuld bygningskultur, her findes ingen købstæder, slotte eller herregårde. Her er det jorden og infrastrukturen, der har skabt vores værdifulde kulturhistoriske spor. Det er historien om, hvordan mennesket opdyrkede heden og udnyttede jordens ressourcer til overlevelse, og historien om hvordan jernbanen og Hærvejen har skåret sig gennem landskabet og dannet grundlaget for byerne.</w:t>
      </w:r>
    </w:p>
    <w:p w14:paraId="0AB49812" w14:textId="77777777" w:rsidR="001055D3" w:rsidRPr="003B1E8F"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4D3AA80E"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4D54A7">
        <w:rPr>
          <w:rFonts w:ascii="Verdana" w:hAnsi="Verdana"/>
          <w:sz w:val="18"/>
          <w:szCs w:val="18"/>
        </w:rPr>
        <w:t xml:space="preserve">I </w:t>
      </w:r>
      <w:r>
        <w:rPr>
          <w:rFonts w:ascii="Verdana" w:hAnsi="Verdana"/>
          <w:sz w:val="18"/>
          <w:szCs w:val="18"/>
        </w:rPr>
        <w:t>K</w:t>
      </w:r>
      <w:r w:rsidRPr="004D54A7">
        <w:rPr>
          <w:rFonts w:ascii="Verdana" w:hAnsi="Verdana"/>
          <w:sz w:val="18"/>
          <w:szCs w:val="18"/>
        </w:rPr>
        <w:t>ommuneplan</w:t>
      </w:r>
      <w:r>
        <w:rPr>
          <w:rFonts w:ascii="Verdana" w:hAnsi="Verdana"/>
          <w:sz w:val="18"/>
          <w:szCs w:val="18"/>
        </w:rPr>
        <w:t xml:space="preserve"> 2013-2025 for Ikast-Brande Kommune er der</w:t>
      </w:r>
      <w:r w:rsidRPr="004D54A7">
        <w:rPr>
          <w:rFonts w:ascii="Verdana" w:hAnsi="Verdana"/>
          <w:sz w:val="18"/>
          <w:szCs w:val="18"/>
        </w:rPr>
        <w:t xml:space="preserve"> </w:t>
      </w:r>
      <w:r>
        <w:rPr>
          <w:rFonts w:ascii="Verdana" w:hAnsi="Verdana"/>
          <w:sz w:val="18"/>
          <w:szCs w:val="18"/>
        </w:rPr>
        <w:t xml:space="preserve">udpeget kulturhistoriske værdier, hvor der er tale om både </w:t>
      </w:r>
      <w:r w:rsidRPr="000F5F8D">
        <w:rPr>
          <w:rFonts w:ascii="Verdana" w:hAnsi="Verdana"/>
          <w:i/>
          <w:sz w:val="18"/>
          <w:szCs w:val="18"/>
        </w:rPr>
        <w:t xml:space="preserve">”værdifulde kulturmiljøer” </w:t>
      </w:r>
      <w:r>
        <w:rPr>
          <w:rFonts w:ascii="Verdana" w:hAnsi="Verdana"/>
          <w:sz w:val="18"/>
          <w:szCs w:val="18"/>
        </w:rPr>
        <w:t xml:space="preserve">og </w:t>
      </w:r>
      <w:r w:rsidRPr="000F5F8D">
        <w:rPr>
          <w:rFonts w:ascii="Verdana" w:hAnsi="Verdana"/>
          <w:i/>
          <w:sz w:val="18"/>
          <w:szCs w:val="18"/>
        </w:rPr>
        <w:t>”kulturhistoriske bevaringsværdier”</w:t>
      </w:r>
      <w:r>
        <w:rPr>
          <w:rFonts w:ascii="Verdana" w:hAnsi="Verdana"/>
          <w:i/>
          <w:sz w:val="18"/>
          <w:szCs w:val="18"/>
        </w:rPr>
        <w:t xml:space="preserve">. </w:t>
      </w:r>
      <w:r>
        <w:rPr>
          <w:rFonts w:ascii="Verdana" w:hAnsi="Verdana"/>
          <w:sz w:val="18"/>
          <w:szCs w:val="18"/>
        </w:rPr>
        <w:t xml:space="preserve">Der er </w:t>
      </w:r>
      <w:r w:rsidRPr="004D54A7">
        <w:rPr>
          <w:rFonts w:ascii="Verdana" w:hAnsi="Verdana"/>
          <w:sz w:val="18"/>
          <w:szCs w:val="18"/>
        </w:rPr>
        <w:t xml:space="preserve">foretaget en afvejning af </w:t>
      </w:r>
      <w:r>
        <w:rPr>
          <w:rFonts w:ascii="Verdana" w:hAnsi="Verdana"/>
          <w:sz w:val="18"/>
          <w:szCs w:val="18"/>
        </w:rPr>
        <w:t>de kulturhistoriske interesser</w:t>
      </w:r>
      <w:r w:rsidRPr="004D54A7">
        <w:rPr>
          <w:rFonts w:ascii="Verdana" w:hAnsi="Verdana"/>
          <w:sz w:val="18"/>
          <w:szCs w:val="18"/>
        </w:rPr>
        <w:t xml:space="preserve"> i hele kommunen.</w:t>
      </w:r>
      <w:r>
        <w:rPr>
          <w:rFonts w:ascii="Verdana" w:hAnsi="Verdana"/>
          <w:sz w:val="18"/>
          <w:szCs w:val="18"/>
        </w:rPr>
        <w:t xml:space="preserve"> Det betyder, at det er </w:t>
      </w:r>
      <w:r w:rsidRPr="004D54A7">
        <w:rPr>
          <w:rFonts w:ascii="Verdana" w:hAnsi="Verdana"/>
          <w:sz w:val="18"/>
          <w:szCs w:val="18"/>
        </w:rPr>
        <w:t xml:space="preserve">de vigtigste </w:t>
      </w:r>
      <w:r>
        <w:rPr>
          <w:rFonts w:ascii="Verdana" w:hAnsi="Verdana"/>
          <w:sz w:val="18"/>
          <w:szCs w:val="18"/>
        </w:rPr>
        <w:t xml:space="preserve">kulturhistoriske </w:t>
      </w:r>
      <w:r w:rsidRPr="004D54A7">
        <w:rPr>
          <w:rFonts w:ascii="Verdana" w:hAnsi="Verdana"/>
          <w:sz w:val="18"/>
          <w:szCs w:val="18"/>
        </w:rPr>
        <w:t>værdier i kommune</w:t>
      </w:r>
      <w:r>
        <w:rPr>
          <w:rFonts w:ascii="Verdana" w:hAnsi="Verdana"/>
          <w:sz w:val="18"/>
          <w:szCs w:val="18"/>
        </w:rPr>
        <w:t>n, der skal bevares og beskyttes</w:t>
      </w:r>
      <w:r w:rsidRPr="004D54A7">
        <w:rPr>
          <w:rFonts w:ascii="Verdana" w:hAnsi="Verdana"/>
          <w:sz w:val="18"/>
          <w:szCs w:val="18"/>
        </w:rPr>
        <w:t>.</w:t>
      </w:r>
    </w:p>
    <w:p w14:paraId="5E4DFFCB"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15AFF5C"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”værdifulde kulturmiljøer” </w:t>
      </w:r>
      <w:r>
        <w:rPr>
          <w:rFonts w:ascii="Verdana" w:hAnsi="Verdana"/>
          <w:sz w:val="18"/>
          <w:szCs w:val="18"/>
        </w:rPr>
        <w:t>er typisk st</w:t>
      </w:r>
      <w:r w:rsidR="0020126E">
        <w:rPr>
          <w:rFonts w:ascii="Verdana" w:hAnsi="Verdana"/>
          <w:sz w:val="18"/>
          <w:szCs w:val="18"/>
        </w:rPr>
        <w:t>ørre eller mindre områder, der eksempelvis</w:t>
      </w:r>
      <w:r>
        <w:rPr>
          <w:rFonts w:ascii="Verdana" w:hAnsi="Verdana"/>
          <w:sz w:val="18"/>
          <w:szCs w:val="18"/>
        </w:rPr>
        <w:t xml:space="preserve"> afspejler</w:t>
      </w:r>
      <w:r w:rsidR="0020126E">
        <w:rPr>
          <w:rFonts w:ascii="Verdana" w:hAnsi="Verdana"/>
          <w:sz w:val="18"/>
          <w:szCs w:val="18"/>
        </w:rPr>
        <w:t>:</w:t>
      </w:r>
      <w:r>
        <w:rPr>
          <w:rFonts w:ascii="Verdana" w:hAnsi="Verdana"/>
          <w:sz w:val="18"/>
          <w:szCs w:val="18"/>
        </w:rPr>
        <w:t xml:space="preserve"> en bestemt tidsepoke eller en landsbytype, et område med en koncentration af fortidsminder som gravhøje og arkæologiske fund eller kirker med kirkegårde og deres omgivelser.</w:t>
      </w:r>
    </w:p>
    <w:p w14:paraId="4B036CD9"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D73A78F" w14:textId="77777777" w:rsidR="0099699B" w:rsidRDefault="001055D3"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”kulturhistoriske bevaringsværdier” </w:t>
      </w:r>
      <w:r w:rsidRPr="00EC3107">
        <w:rPr>
          <w:rFonts w:ascii="Verdana" w:hAnsi="Verdana"/>
          <w:sz w:val="18"/>
          <w:szCs w:val="18"/>
        </w:rPr>
        <w:t>er typisk enkeltelementer</w:t>
      </w:r>
      <w:r>
        <w:rPr>
          <w:rFonts w:ascii="Verdana" w:hAnsi="Verdana"/>
          <w:sz w:val="18"/>
          <w:szCs w:val="18"/>
        </w:rPr>
        <w:t>,</w:t>
      </w:r>
      <w:r w:rsidRPr="00EC3107">
        <w:rPr>
          <w:rFonts w:ascii="Verdana" w:hAnsi="Verdana"/>
          <w:sz w:val="18"/>
          <w:szCs w:val="18"/>
        </w:rPr>
        <w:t xml:space="preserve"> som mindesten og enkeltgravhøje, fredede og bevaringsværdige bygninger og anlæg eller stendiger, alléer og levende hegn.</w:t>
      </w:r>
    </w:p>
    <w:p w14:paraId="38EFF3EA" w14:textId="77777777" w:rsidR="0020126E" w:rsidRDefault="0020126E"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686D1F1D" w14:textId="55E2C932" w:rsidR="0020126E" w:rsidRDefault="0020126E"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Udpegningen af kulturhistoriske værdier betyder ikke, at der ikke kan ske udvikling inden for eller umiddelbart uden for de udpegede områder. Det skal dog sikres, at udviklingen sker med viden om og under hensyntagen til de kulturhistoriske værdier, så det undgås, at de kulturhistoriske elementer og spor går tabt eller bliver forringet.</w:t>
      </w:r>
    </w:p>
    <w:p w14:paraId="784D6B63" w14:textId="77777777" w:rsidR="00623B46" w:rsidRPr="0020126E" w:rsidRDefault="00623B46"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3D4F83D6" w14:textId="77777777" w:rsidR="0099699B" w:rsidRPr="00623B46" w:rsidRDefault="0099699B" w:rsidP="0099699B">
      <w:pPr>
        <w:autoSpaceDE w:val="0"/>
        <w:autoSpaceDN w:val="0"/>
        <w:adjustRightInd w:val="0"/>
        <w:spacing w:line="280" w:lineRule="exact"/>
        <w:rPr>
          <w:rFonts w:cs="Georgia"/>
          <w:lang w:eastAsia="da-DK"/>
        </w:rPr>
      </w:pPr>
      <w:r w:rsidRPr="00623B46">
        <w:rPr>
          <w:rFonts w:cs="Georgia"/>
          <w:lang w:eastAsia="da-DK"/>
        </w:rPr>
        <w:t>Jævnfør Kommuneplan 2013 – 2025 for Ikast-Brande Kommune skal det undgås, at nyt byggeri, anlæg eller ændringer i landskabet udformes eller placeres på en måde, der forringer oplevelsen eller kvaliteten af de udpegede kulturhistoriske værdier.</w:t>
      </w:r>
    </w:p>
    <w:p w14:paraId="2E817C97" w14:textId="77777777" w:rsidR="0099699B" w:rsidRPr="00623B46" w:rsidRDefault="0099699B" w:rsidP="0099699B">
      <w:pPr>
        <w:autoSpaceDE w:val="0"/>
        <w:autoSpaceDN w:val="0"/>
        <w:adjustRightInd w:val="0"/>
        <w:spacing w:line="280" w:lineRule="exact"/>
        <w:rPr>
          <w:rFonts w:cs="Georgia"/>
          <w:lang w:eastAsia="da-DK"/>
        </w:rPr>
      </w:pPr>
    </w:p>
    <w:p w14:paraId="38956A26" w14:textId="77777777" w:rsidR="0099699B" w:rsidRPr="00623B46" w:rsidRDefault="0099699B" w:rsidP="0099699B">
      <w:pPr>
        <w:autoSpaceDE w:val="0"/>
        <w:autoSpaceDN w:val="0"/>
        <w:adjustRightInd w:val="0"/>
        <w:spacing w:line="280" w:lineRule="exact"/>
        <w:rPr>
          <w:rFonts w:cs="Georgia"/>
          <w:lang w:eastAsia="da-DK"/>
        </w:rPr>
      </w:pPr>
      <w:r w:rsidRPr="00623B46">
        <w:rPr>
          <w:rFonts w:cs="Georgia"/>
          <w:lang w:eastAsia="da-DK"/>
        </w:rPr>
        <w:t>Der er jævnfør Kommuneplan 2013 – 2025 for Ikast-Brande Kommune</w:t>
      </w:r>
      <w:r w:rsidRPr="00623B46" w:rsidDel="00D273BC">
        <w:rPr>
          <w:rFonts w:cs="Georgia"/>
          <w:lang w:eastAsia="da-DK"/>
        </w:rPr>
        <w:t xml:space="preserve"> </w:t>
      </w:r>
      <w:r w:rsidRPr="00623B46">
        <w:rPr>
          <w:rFonts w:cs="Georgia"/>
          <w:lang w:eastAsia="da-DK"/>
        </w:rPr>
        <w:t>ikke udpeget ”</w:t>
      </w:r>
      <w:r w:rsidRPr="00623B46">
        <w:rPr>
          <w:rFonts w:cs="Georgia"/>
          <w:i/>
          <w:lang w:eastAsia="da-DK"/>
        </w:rPr>
        <w:t>kulturhistoriske værdier</w:t>
      </w:r>
      <w:r w:rsidRPr="00623B46">
        <w:rPr>
          <w:rFonts w:cs="Georgia"/>
          <w:lang w:eastAsia="da-DK"/>
        </w:rPr>
        <w:t>” på husdyrbrugets arealer.</w:t>
      </w:r>
    </w:p>
    <w:p w14:paraId="0D7EE372" w14:textId="77777777" w:rsidR="0099699B" w:rsidRPr="00281B71" w:rsidRDefault="0099699B" w:rsidP="0099699B">
      <w:pPr>
        <w:autoSpaceDE w:val="0"/>
        <w:autoSpaceDN w:val="0"/>
        <w:adjustRightInd w:val="0"/>
        <w:spacing w:line="280" w:lineRule="exact"/>
        <w:rPr>
          <w:rFonts w:cs="Georgia"/>
          <w:highlight w:val="lightGray"/>
          <w:lang w:eastAsia="da-DK"/>
        </w:rPr>
      </w:pPr>
    </w:p>
    <w:p w14:paraId="57E84D13" w14:textId="07EAC401" w:rsidR="001A40A9" w:rsidRPr="006A5E21" w:rsidRDefault="0099699B" w:rsidP="001A40A9">
      <w:pPr>
        <w:autoSpaceDE w:val="0"/>
        <w:autoSpaceDN w:val="0"/>
        <w:adjustRightInd w:val="0"/>
        <w:spacing w:line="280" w:lineRule="exact"/>
        <w:rPr>
          <w:rFonts w:cs="Georgia"/>
          <w:lang w:eastAsia="da-DK"/>
        </w:rPr>
      </w:pPr>
      <w:r w:rsidRPr="00623B46">
        <w:rPr>
          <w:rFonts w:cs="Georgia"/>
          <w:lang w:eastAsia="da-DK"/>
        </w:rPr>
        <w:t xml:space="preserve">Der er ikke registreret fortidsminder og/eller diger på det areal, som ønskes bebygget i forbindelse med projektets gennemførelse, og det pågældende areal ligger mere end </w:t>
      </w:r>
      <w:smartTag w:uri="urn:schemas-microsoft-com:office:smarttags" w:element="metricconverter">
        <w:smartTagPr>
          <w:attr w:name="ProductID" w:val="100 meter"/>
        </w:smartTagPr>
        <w:r w:rsidRPr="00623B46">
          <w:rPr>
            <w:rFonts w:cs="Georgia"/>
            <w:lang w:eastAsia="da-DK"/>
          </w:rPr>
          <w:t>100 meter</w:t>
        </w:r>
      </w:smartTag>
      <w:r w:rsidRPr="00623B46">
        <w:rPr>
          <w:rFonts w:cs="Georgia"/>
          <w:lang w:eastAsia="da-DK"/>
        </w:rPr>
        <w:t xml:space="preserve"> </w:t>
      </w:r>
      <w:r w:rsidR="00623B46" w:rsidRPr="00623B46">
        <w:rPr>
          <w:rFonts w:cs="Georgia"/>
          <w:lang w:eastAsia="da-DK"/>
        </w:rPr>
        <w:t>fra registrerede fortidsminder</w:t>
      </w:r>
      <w:r w:rsidRPr="00623B46">
        <w:rPr>
          <w:rFonts w:cs="Georgia"/>
          <w:lang w:eastAsia="da-DK"/>
        </w:rPr>
        <w:t>.</w:t>
      </w:r>
    </w:p>
    <w:p w14:paraId="05E1C8BE" w14:textId="77777777" w:rsidR="001A40A9" w:rsidRPr="006A5E21" w:rsidRDefault="001A40A9" w:rsidP="001A40A9">
      <w:pPr>
        <w:spacing w:line="280" w:lineRule="exact"/>
        <w:rPr>
          <w:b/>
        </w:rPr>
      </w:pPr>
    </w:p>
    <w:p w14:paraId="41DED7A5" w14:textId="77777777" w:rsidR="001A40A9" w:rsidRPr="006A5E21" w:rsidRDefault="001A40A9" w:rsidP="001A40A9">
      <w:pPr>
        <w:spacing w:line="280" w:lineRule="exact"/>
        <w:rPr>
          <w:b/>
          <w:i/>
        </w:rPr>
      </w:pPr>
      <w:r w:rsidRPr="006A5E21">
        <w:rPr>
          <w:b/>
          <w:i/>
        </w:rPr>
        <w:t>Kommunen vurder</w:t>
      </w:r>
      <w:r>
        <w:rPr>
          <w:b/>
          <w:i/>
        </w:rPr>
        <w:t>er</w:t>
      </w:r>
    </w:p>
    <w:p w14:paraId="1D03BEBE" w14:textId="77777777" w:rsidR="001A40A9" w:rsidRPr="00623B46" w:rsidRDefault="001A40A9" w:rsidP="001A40A9">
      <w:pPr>
        <w:spacing w:line="280" w:lineRule="exact"/>
      </w:pPr>
      <w:r w:rsidRPr="00623B46">
        <w:lastRenderedPageBreak/>
        <w:t>Ikast-Brande Kommune vurderer, på baggrund af det oplyste:</w:t>
      </w:r>
    </w:p>
    <w:p w14:paraId="33B944C8" w14:textId="77777777" w:rsidR="001A40A9" w:rsidRPr="00623B46" w:rsidRDefault="001A40A9" w:rsidP="001A40A9">
      <w:pPr>
        <w:spacing w:line="280" w:lineRule="exact"/>
      </w:pPr>
    </w:p>
    <w:p w14:paraId="65908A9D" w14:textId="77777777" w:rsidR="001A40A9" w:rsidRPr="00623B46" w:rsidRDefault="001A40A9" w:rsidP="001A40A9">
      <w:pPr>
        <w:numPr>
          <w:ilvl w:val="0"/>
          <w:numId w:val="17"/>
        </w:numPr>
        <w:spacing w:line="280" w:lineRule="exact"/>
      </w:pPr>
      <w:r w:rsidRPr="00623B46">
        <w:t>at projektets gennemførelse på husdyrbruget ikke vil være i strid med hensynet til de kulturhistoriske interesser i området</w:t>
      </w:r>
    </w:p>
    <w:p w14:paraId="3E381C6F" w14:textId="77777777" w:rsidR="001A40A9" w:rsidRPr="00623B46" w:rsidRDefault="001A40A9" w:rsidP="001A40A9">
      <w:pPr>
        <w:spacing w:line="280" w:lineRule="exact"/>
      </w:pPr>
    </w:p>
    <w:p w14:paraId="09A7A326" w14:textId="77777777" w:rsidR="001A40A9" w:rsidRPr="00623B46" w:rsidRDefault="001A40A9" w:rsidP="001A40A9">
      <w:pPr>
        <w:numPr>
          <w:ilvl w:val="0"/>
          <w:numId w:val="17"/>
        </w:numPr>
        <w:spacing w:line="280" w:lineRule="exact"/>
      </w:pPr>
      <w:r w:rsidRPr="00623B46">
        <w:t>at husdyrbrugets drift – ved overholdelse af de til enhver tid gældende regler – vil ske under hensyntagen til bevarelsen af de kulturhistoriske værdier i landskabet.</w:t>
      </w:r>
    </w:p>
    <w:p w14:paraId="7F2A8D97" w14:textId="77777777" w:rsidR="001A40A9" w:rsidRPr="006A5E21" w:rsidRDefault="00986AEC" w:rsidP="001A40A9">
      <w:pPr>
        <w:pStyle w:val="Overskrift1"/>
        <w:spacing w:line="280" w:lineRule="exact"/>
        <w:rPr>
          <w:rFonts w:ascii="Verdana" w:hAnsi="Verdana"/>
        </w:rPr>
      </w:pPr>
      <w:bookmarkStart w:id="267" w:name="_Toc406160948"/>
      <w:r>
        <w:rPr>
          <w:rFonts w:ascii="Verdana" w:hAnsi="Verdana"/>
        </w:rPr>
        <w:t>7</w:t>
      </w:r>
      <w:r w:rsidR="001A40A9" w:rsidRPr="006A5E21">
        <w:rPr>
          <w:rFonts w:ascii="Verdana" w:hAnsi="Verdana"/>
        </w:rPr>
        <w:t>. Bilagsfortegnelse</w:t>
      </w:r>
      <w:bookmarkEnd w:id="267"/>
    </w:p>
    <w:p w14:paraId="1E86E12E" w14:textId="77777777" w:rsidR="0020126E" w:rsidRDefault="0020126E" w:rsidP="001A40A9">
      <w:pPr>
        <w:spacing w:line="280" w:lineRule="exact"/>
        <w:rPr>
          <w:lang w:eastAsia="da-DK"/>
        </w:rPr>
      </w:pPr>
    </w:p>
    <w:p w14:paraId="18BD5BBE" w14:textId="77777777" w:rsidR="001A40A9" w:rsidRPr="006A5E21" w:rsidRDefault="001A40A9" w:rsidP="001A40A9">
      <w:pPr>
        <w:spacing w:line="280" w:lineRule="exact"/>
        <w:rPr>
          <w:lang w:eastAsia="da-DK"/>
        </w:rPr>
      </w:pPr>
      <w:r w:rsidRPr="00E63702">
        <w:rPr>
          <w:lang w:eastAsia="da-DK"/>
        </w:rPr>
        <w:t>Kortbilag A</w:t>
      </w:r>
      <w:r w:rsidRPr="006A5E21">
        <w:rPr>
          <w:lang w:eastAsia="da-DK"/>
        </w:rPr>
        <w:t xml:space="preserve"> </w:t>
      </w:r>
      <w:r w:rsidRPr="006A5E21">
        <w:rPr>
          <w:lang w:eastAsia="da-DK"/>
        </w:rPr>
        <w:tab/>
        <w:t>– Situationsplan</w:t>
      </w:r>
    </w:p>
    <w:p w14:paraId="17EC9A64" w14:textId="77777777" w:rsidR="001A40A9" w:rsidRPr="006A5E21" w:rsidRDefault="001A40A9" w:rsidP="001A40A9">
      <w:pPr>
        <w:spacing w:line="280" w:lineRule="exact"/>
        <w:rPr>
          <w:lang w:eastAsia="da-DK"/>
        </w:rPr>
      </w:pPr>
    </w:p>
    <w:p w14:paraId="05B73B25" w14:textId="1D58A9BF" w:rsidR="001A40A9" w:rsidRPr="00CF2474" w:rsidRDefault="001A40A9" w:rsidP="001A40A9">
      <w:pPr>
        <w:spacing w:line="280" w:lineRule="exact"/>
        <w:ind w:left="1304" w:hanging="1304"/>
      </w:pPr>
      <w:r w:rsidRPr="00CF2474">
        <w:rPr>
          <w:lang w:eastAsia="da-DK"/>
        </w:rPr>
        <w:t xml:space="preserve">Kortbilag </w:t>
      </w:r>
      <w:r w:rsidR="00CF2474" w:rsidRPr="00CF2474">
        <w:rPr>
          <w:lang w:eastAsia="da-DK"/>
        </w:rPr>
        <w:t>B</w:t>
      </w:r>
      <w:r w:rsidRPr="00CF2474">
        <w:rPr>
          <w:lang w:eastAsia="da-DK"/>
        </w:rPr>
        <w:t xml:space="preserve"> </w:t>
      </w:r>
      <w:r w:rsidRPr="00CF2474">
        <w:rPr>
          <w:lang w:eastAsia="da-DK"/>
        </w:rPr>
        <w:tab/>
        <w:t xml:space="preserve">– </w:t>
      </w:r>
      <w:r w:rsidRPr="00CF2474">
        <w:t xml:space="preserve">Arealudpegninger i henhold til </w:t>
      </w:r>
      <w:r w:rsidR="007C5397" w:rsidRPr="00CF2474">
        <w:rPr>
          <w:i/>
        </w:rPr>
        <w:t xml:space="preserve">Husdyrgodkendelsesbekendtgørelsen </w:t>
      </w:r>
    </w:p>
    <w:p w14:paraId="61649C88" w14:textId="77777777" w:rsidR="001A40A9" w:rsidRPr="00CF2474" w:rsidRDefault="001A40A9" w:rsidP="001A40A9">
      <w:pPr>
        <w:spacing w:line="280" w:lineRule="exact"/>
      </w:pPr>
    </w:p>
    <w:p w14:paraId="6BD6000B" w14:textId="5EA2FC1D" w:rsidR="001A40A9" w:rsidRPr="00CF2474" w:rsidRDefault="001A40A9" w:rsidP="001A40A9">
      <w:pPr>
        <w:spacing w:line="280" w:lineRule="exact"/>
        <w:ind w:left="1304" w:hanging="1304"/>
        <w:rPr>
          <w:lang w:eastAsia="da-DK"/>
        </w:rPr>
      </w:pPr>
      <w:r w:rsidRPr="00CF2474">
        <w:t xml:space="preserve">Kortbilag </w:t>
      </w:r>
      <w:r w:rsidR="00CF2474" w:rsidRPr="00CF2474">
        <w:t>C</w:t>
      </w:r>
      <w:r w:rsidRPr="00CF2474">
        <w:t xml:space="preserve"> </w:t>
      </w:r>
      <w:r w:rsidRPr="00CF2474">
        <w:rPr>
          <w:lang w:eastAsia="da-DK"/>
        </w:rPr>
        <w:tab/>
        <w:t xml:space="preserve">– Arealer registreret som beskyttet efter </w:t>
      </w:r>
      <w:r w:rsidRPr="00CF2474">
        <w:rPr>
          <w:i/>
          <w:lang w:eastAsia="da-DK"/>
        </w:rPr>
        <w:t>Naturbeskyttelseslovens</w:t>
      </w:r>
      <w:r w:rsidRPr="00CF2474">
        <w:rPr>
          <w:lang w:eastAsia="da-DK"/>
        </w:rPr>
        <w:t xml:space="preserve"> § 3</w:t>
      </w:r>
    </w:p>
    <w:p w14:paraId="0BCCA2C1" w14:textId="77777777" w:rsidR="001A40A9" w:rsidRPr="00CF2474" w:rsidRDefault="001A40A9" w:rsidP="001A40A9">
      <w:pPr>
        <w:spacing w:line="280" w:lineRule="exact"/>
        <w:ind w:left="1440" w:hanging="1440"/>
      </w:pPr>
    </w:p>
    <w:p w14:paraId="299D5329" w14:textId="05984028" w:rsidR="001A40A9" w:rsidRPr="00CF2474" w:rsidRDefault="001A40A9" w:rsidP="001A40A9">
      <w:pPr>
        <w:spacing w:line="280" w:lineRule="exact"/>
        <w:ind w:left="1304" w:hanging="1304"/>
        <w:rPr>
          <w:lang w:eastAsia="da-DK"/>
        </w:rPr>
      </w:pPr>
      <w:r w:rsidRPr="00CF2474">
        <w:t xml:space="preserve">Kortbilag </w:t>
      </w:r>
      <w:r w:rsidR="00CF2474" w:rsidRPr="00CF2474">
        <w:t>D</w:t>
      </w:r>
      <w:r w:rsidRPr="00CF2474">
        <w:tab/>
      </w:r>
      <w:r w:rsidRPr="00CF2474">
        <w:rPr>
          <w:lang w:eastAsia="da-DK"/>
        </w:rPr>
        <w:t>– Transportveje for husdyrgødning</w:t>
      </w:r>
    </w:p>
    <w:p w14:paraId="523DABBE" w14:textId="77777777" w:rsidR="00E148C0" w:rsidRPr="00CF2474" w:rsidRDefault="00E148C0" w:rsidP="001A40A9">
      <w:pPr>
        <w:spacing w:line="280" w:lineRule="exact"/>
        <w:ind w:left="1304" w:hanging="1304"/>
      </w:pPr>
    </w:p>
    <w:p w14:paraId="6AD61B33" w14:textId="48BEB4AC" w:rsidR="00E148C0" w:rsidRPr="006A5E21" w:rsidRDefault="00CF2474" w:rsidP="00E148C0">
      <w:pPr>
        <w:spacing w:line="280" w:lineRule="exact"/>
        <w:rPr>
          <w:lang w:eastAsia="da-DK"/>
        </w:rPr>
      </w:pPr>
      <w:r w:rsidRPr="00CF2474">
        <w:rPr>
          <w:lang w:eastAsia="da-DK"/>
        </w:rPr>
        <w:t>Kortbilag E</w:t>
      </w:r>
      <w:r w:rsidR="00E148C0" w:rsidRPr="00CF2474">
        <w:rPr>
          <w:lang w:eastAsia="da-DK"/>
        </w:rPr>
        <w:t xml:space="preserve"> </w:t>
      </w:r>
      <w:r w:rsidR="00E148C0" w:rsidRPr="00CF2474">
        <w:rPr>
          <w:lang w:eastAsia="da-DK"/>
        </w:rPr>
        <w:tab/>
        <w:t>– Afløbsplan (kan erstattes af beredskabsplan)</w:t>
      </w:r>
    </w:p>
    <w:p w14:paraId="2E46A46E" w14:textId="20081F07" w:rsidR="000C7F0A" w:rsidRDefault="001A40A9" w:rsidP="00623B46">
      <w:pPr>
        <w:pStyle w:val="Overskrift2"/>
        <w:rPr>
          <w:lang w:eastAsia="da-DK"/>
        </w:rPr>
      </w:pPr>
      <w:r w:rsidRPr="006A5E21">
        <w:rPr>
          <w:lang w:eastAsia="da-DK"/>
        </w:rPr>
        <w:br w:type="page"/>
      </w:r>
    </w:p>
    <w:p w14:paraId="1A6C49C1" w14:textId="22E3D126" w:rsidR="00CF2474" w:rsidRDefault="00CF2474" w:rsidP="006A25D6">
      <w:pPr>
        <w:rPr>
          <w:lang w:eastAsia="da-DK"/>
        </w:rPr>
      </w:pPr>
      <w:r w:rsidRPr="00CF2474">
        <w:rPr>
          <w:noProof/>
          <w:lang w:eastAsia="da-DK"/>
        </w:rPr>
        <w:lastRenderedPageBreak/>
        <w:drawing>
          <wp:anchor distT="0" distB="0" distL="114300" distR="114300" simplePos="0" relativeHeight="251662336" behindDoc="1" locked="0" layoutInCell="1" allowOverlap="1" wp14:anchorId="7F65D663" wp14:editId="385F09C1">
            <wp:simplePos x="0" y="0"/>
            <wp:positionH relativeFrom="column">
              <wp:posOffset>-320040</wp:posOffset>
            </wp:positionH>
            <wp:positionV relativeFrom="paragraph">
              <wp:posOffset>0</wp:posOffset>
            </wp:positionV>
            <wp:extent cx="6188075" cy="8922385"/>
            <wp:effectExtent l="0" t="0" r="3175" b="0"/>
            <wp:wrapTight wrapText="bothSides">
              <wp:wrapPolygon edited="0">
                <wp:start x="0" y="0"/>
                <wp:lineTo x="0" y="21537"/>
                <wp:lineTo x="21545" y="21537"/>
                <wp:lineTo x="21545"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88075" cy="8922385"/>
                    </a:xfrm>
                    <a:prstGeom prst="rect">
                      <a:avLst/>
                    </a:prstGeom>
                  </pic:spPr>
                </pic:pic>
              </a:graphicData>
            </a:graphic>
            <wp14:sizeRelH relativeFrom="margin">
              <wp14:pctWidth>0</wp14:pctWidth>
            </wp14:sizeRelH>
            <wp14:sizeRelV relativeFrom="margin">
              <wp14:pctHeight>0</wp14:pctHeight>
            </wp14:sizeRelV>
          </wp:anchor>
        </w:drawing>
      </w:r>
    </w:p>
    <w:p w14:paraId="729B24E2" w14:textId="33AEF2EC" w:rsidR="006A25D6" w:rsidRDefault="00886BAA" w:rsidP="006A25D6">
      <w:pPr>
        <w:rPr>
          <w:lang w:eastAsia="da-DK"/>
        </w:rPr>
      </w:pPr>
      <w:r w:rsidRPr="00886BAA">
        <w:rPr>
          <w:noProof/>
          <w:lang w:eastAsia="da-DK"/>
        </w:rPr>
        <w:lastRenderedPageBreak/>
        <w:drawing>
          <wp:anchor distT="0" distB="0" distL="114300" distR="114300" simplePos="0" relativeHeight="251664384" behindDoc="0" locked="0" layoutInCell="1" allowOverlap="1" wp14:anchorId="59AA1463" wp14:editId="6CDCECD5">
            <wp:simplePos x="0" y="0"/>
            <wp:positionH relativeFrom="column">
              <wp:posOffset>0</wp:posOffset>
            </wp:positionH>
            <wp:positionV relativeFrom="paragraph">
              <wp:posOffset>142875</wp:posOffset>
            </wp:positionV>
            <wp:extent cx="5744377" cy="8326012"/>
            <wp:effectExtent l="0" t="0" r="8890" b="0"/>
            <wp:wrapTight wrapText="bothSides">
              <wp:wrapPolygon edited="0">
                <wp:start x="0" y="0"/>
                <wp:lineTo x="0" y="21549"/>
                <wp:lineTo x="21562" y="21549"/>
                <wp:lineTo x="21562"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44377" cy="8326012"/>
                    </a:xfrm>
                    <a:prstGeom prst="rect">
                      <a:avLst/>
                    </a:prstGeom>
                  </pic:spPr>
                </pic:pic>
              </a:graphicData>
            </a:graphic>
          </wp:anchor>
        </w:drawing>
      </w:r>
    </w:p>
    <w:p w14:paraId="6A38F0C4" w14:textId="42260059" w:rsidR="006A25D6" w:rsidRDefault="006A25D6" w:rsidP="006A25D6">
      <w:pPr>
        <w:rPr>
          <w:lang w:eastAsia="da-DK"/>
        </w:rPr>
      </w:pPr>
    </w:p>
    <w:p w14:paraId="46E83D5C" w14:textId="50188DD5" w:rsidR="006A25D6" w:rsidRDefault="006A25D6" w:rsidP="006A25D6">
      <w:pPr>
        <w:rPr>
          <w:lang w:eastAsia="da-DK"/>
        </w:rPr>
      </w:pPr>
    </w:p>
    <w:p w14:paraId="590601F7" w14:textId="4489B68F" w:rsidR="006A25D6" w:rsidRDefault="006A25D6" w:rsidP="006A25D6">
      <w:pPr>
        <w:rPr>
          <w:lang w:eastAsia="da-DK"/>
        </w:rPr>
      </w:pPr>
    </w:p>
    <w:p w14:paraId="722D7645" w14:textId="0B57FDE0" w:rsidR="006A25D6" w:rsidRDefault="006A25D6" w:rsidP="006A25D6">
      <w:pPr>
        <w:rPr>
          <w:lang w:eastAsia="da-DK"/>
        </w:rPr>
      </w:pPr>
    </w:p>
    <w:p w14:paraId="49B3344B" w14:textId="48FA7552" w:rsidR="006A25D6" w:rsidRDefault="006A25D6" w:rsidP="006A25D6">
      <w:pPr>
        <w:rPr>
          <w:lang w:eastAsia="da-DK"/>
        </w:rPr>
      </w:pPr>
    </w:p>
    <w:p w14:paraId="4B73B749" w14:textId="55F98F77" w:rsidR="006A25D6" w:rsidRDefault="006A25D6" w:rsidP="006A25D6">
      <w:pPr>
        <w:rPr>
          <w:lang w:eastAsia="da-DK"/>
        </w:rPr>
      </w:pPr>
    </w:p>
    <w:p w14:paraId="6201A956" w14:textId="4E483B29" w:rsidR="006A25D6" w:rsidRDefault="006A25D6" w:rsidP="006A25D6">
      <w:pPr>
        <w:rPr>
          <w:lang w:eastAsia="da-DK"/>
        </w:rPr>
      </w:pPr>
    </w:p>
    <w:p w14:paraId="441279F2" w14:textId="40D82013" w:rsidR="006A25D6" w:rsidRDefault="006A25D6" w:rsidP="006A25D6">
      <w:pPr>
        <w:rPr>
          <w:lang w:eastAsia="da-DK"/>
        </w:rPr>
      </w:pPr>
    </w:p>
    <w:p w14:paraId="3E535930" w14:textId="3192B061" w:rsidR="006A25D6" w:rsidRDefault="006A25D6" w:rsidP="006A25D6">
      <w:pPr>
        <w:rPr>
          <w:lang w:eastAsia="da-DK"/>
        </w:rPr>
      </w:pPr>
    </w:p>
    <w:p w14:paraId="63855087" w14:textId="6E6E32A9" w:rsidR="006A25D6" w:rsidRDefault="006A25D6" w:rsidP="006A25D6">
      <w:pPr>
        <w:rPr>
          <w:lang w:eastAsia="da-DK"/>
        </w:rPr>
      </w:pPr>
    </w:p>
    <w:p w14:paraId="149A5F07" w14:textId="537B2CB0" w:rsidR="006A25D6" w:rsidRDefault="006A25D6" w:rsidP="006A25D6">
      <w:pPr>
        <w:rPr>
          <w:lang w:eastAsia="da-DK"/>
        </w:rPr>
      </w:pPr>
    </w:p>
    <w:p w14:paraId="376E37CD" w14:textId="15BA3CA8" w:rsidR="006A25D6" w:rsidRDefault="006A25D6" w:rsidP="006A25D6">
      <w:pPr>
        <w:rPr>
          <w:lang w:eastAsia="da-DK"/>
        </w:rPr>
      </w:pPr>
    </w:p>
    <w:p w14:paraId="24B5BB1F" w14:textId="2D042A14" w:rsidR="006A25D6" w:rsidRDefault="006A25D6" w:rsidP="006A25D6">
      <w:pPr>
        <w:rPr>
          <w:lang w:eastAsia="da-DK"/>
        </w:rPr>
      </w:pPr>
    </w:p>
    <w:p w14:paraId="13CEFCC3" w14:textId="03FE29C5" w:rsidR="006A25D6" w:rsidRDefault="006A25D6" w:rsidP="006A25D6">
      <w:pPr>
        <w:rPr>
          <w:lang w:eastAsia="da-DK"/>
        </w:rPr>
      </w:pPr>
    </w:p>
    <w:p w14:paraId="48950C49" w14:textId="0F00ACA1" w:rsidR="006A25D6" w:rsidRDefault="006A25D6" w:rsidP="006A25D6">
      <w:pPr>
        <w:rPr>
          <w:lang w:eastAsia="da-DK"/>
        </w:rPr>
      </w:pPr>
    </w:p>
    <w:p w14:paraId="27EB5AD5" w14:textId="4C4BE784" w:rsidR="006A25D6" w:rsidRDefault="006A25D6" w:rsidP="006A25D6">
      <w:pPr>
        <w:rPr>
          <w:lang w:eastAsia="da-DK"/>
        </w:rPr>
      </w:pPr>
    </w:p>
    <w:p w14:paraId="16FD9F74" w14:textId="65EE90E9" w:rsidR="006A25D6" w:rsidRDefault="006A25D6" w:rsidP="006A25D6">
      <w:pPr>
        <w:rPr>
          <w:lang w:eastAsia="da-DK"/>
        </w:rPr>
      </w:pPr>
    </w:p>
    <w:p w14:paraId="0C3A32C2" w14:textId="2C9F68D2" w:rsidR="006A25D6" w:rsidRDefault="006A25D6" w:rsidP="006A25D6">
      <w:pPr>
        <w:rPr>
          <w:lang w:eastAsia="da-DK"/>
        </w:rPr>
      </w:pPr>
    </w:p>
    <w:p w14:paraId="7A851A20" w14:textId="6AD66712" w:rsidR="006A25D6" w:rsidRDefault="006A25D6" w:rsidP="006A25D6">
      <w:pPr>
        <w:rPr>
          <w:lang w:eastAsia="da-DK"/>
        </w:rPr>
      </w:pPr>
    </w:p>
    <w:p w14:paraId="3E3D0E02" w14:textId="62E7059D" w:rsidR="006A25D6" w:rsidRDefault="006A25D6" w:rsidP="006A25D6">
      <w:pPr>
        <w:rPr>
          <w:lang w:eastAsia="da-DK"/>
        </w:rPr>
      </w:pPr>
    </w:p>
    <w:p w14:paraId="53CF40C9" w14:textId="27FE9EDD" w:rsidR="006A25D6" w:rsidRDefault="006A25D6" w:rsidP="006A25D6">
      <w:pPr>
        <w:rPr>
          <w:lang w:eastAsia="da-DK"/>
        </w:rPr>
      </w:pPr>
    </w:p>
    <w:p w14:paraId="6E21525C" w14:textId="1E81FC03" w:rsidR="006A25D6" w:rsidRDefault="006A25D6" w:rsidP="006A25D6">
      <w:pPr>
        <w:rPr>
          <w:lang w:eastAsia="da-DK"/>
        </w:rPr>
      </w:pPr>
    </w:p>
    <w:p w14:paraId="7BADC871" w14:textId="497855A9" w:rsidR="006A25D6" w:rsidRDefault="006A25D6" w:rsidP="006A25D6">
      <w:pPr>
        <w:rPr>
          <w:lang w:eastAsia="da-DK"/>
        </w:rPr>
      </w:pPr>
    </w:p>
    <w:p w14:paraId="287B06E4" w14:textId="0B54F502" w:rsidR="006A25D6" w:rsidRDefault="006A25D6" w:rsidP="006A25D6">
      <w:pPr>
        <w:rPr>
          <w:lang w:eastAsia="da-DK"/>
        </w:rPr>
      </w:pPr>
    </w:p>
    <w:p w14:paraId="55480DB7" w14:textId="767120D4" w:rsidR="006A25D6" w:rsidRDefault="006A25D6" w:rsidP="006A25D6">
      <w:pPr>
        <w:rPr>
          <w:lang w:eastAsia="da-DK"/>
        </w:rPr>
      </w:pPr>
    </w:p>
    <w:p w14:paraId="6D054E5D" w14:textId="6121580A" w:rsidR="006A25D6" w:rsidRDefault="006A25D6" w:rsidP="006A25D6">
      <w:pPr>
        <w:rPr>
          <w:lang w:eastAsia="da-DK"/>
        </w:rPr>
      </w:pPr>
    </w:p>
    <w:p w14:paraId="573B5837" w14:textId="4F091B64" w:rsidR="006A25D6" w:rsidRDefault="006A25D6" w:rsidP="006A25D6">
      <w:pPr>
        <w:rPr>
          <w:lang w:eastAsia="da-DK"/>
        </w:rPr>
      </w:pPr>
    </w:p>
    <w:p w14:paraId="2B6CBD98" w14:textId="7F4833DD" w:rsidR="006A25D6" w:rsidRDefault="006A25D6" w:rsidP="006A25D6">
      <w:pPr>
        <w:rPr>
          <w:lang w:eastAsia="da-DK"/>
        </w:rPr>
      </w:pPr>
    </w:p>
    <w:p w14:paraId="0FFA8EB6" w14:textId="1E88BB58" w:rsidR="006A25D6" w:rsidRDefault="006A25D6" w:rsidP="006A25D6">
      <w:pPr>
        <w:rPr>
          <w:lang w:eastAsia="da-DK"/>
        </w:rPr>
      </w:pPr>
    </w:p>
    <w:p w14:paraId="7E87DA29" w14:textId="20D8D7FC" w:rsidR="006A25D6" w:rsidRDefault="006A25D6" w:rsidP="006A25D6">
      <w:pPr>
        <w:rPr>
          <w:lang w:eastAsia="da-DK"/>
        </w:rPr>
      </w:pPr>
    </w:p>
    <w:p w14:paraId="39E29A1E" w14:textId="29EC31BE" w:rsidR="006A25D6" w:rsidRDefault="006A25D6" w:rsidP="006A25D6">
      <w:pPr>
        <w:rPr>
          <w:lang w:eastAsia="da-DK"/>
        </w:rPr>
      </w:pPr>
    </w:p>
    <w:p w14:paraId="653D1A9E" w14:textId="58A08C49" w:rsidR="006A25D6" w:rsidRDefault="006A25D6" w:rsidP="006A25D6">
      <w:pPr>
        <w:rPr>
          <w:lang w:eastAsia="da-DK"/>
        </w:rPr>
      </w:pPr>
    </w:p>
    <w:p w14:paraId="2232B379" w14:textId="5BA0C177" w:rsidR="006A25D6" w:rsidRDefault="006A25D6" w:rsidP="006A25D6">
      <w:pPr>
        <w:rPr>
          <w:lang w:eastAsia="da-DK"/>
        </w:rPr>
      </w:pPr>
    </w:p>
    <w:p w14:paraId="412ADC1B" w14:textId="11870681" w:rsidR="006A25D6" w:rsidRDefault="006A25D6" w:rsidP="006A25D6">
      <w:pPr>
        <w:rPr>
          <w:lang w:eastAsia="da-DK"/>
        </w:rPr>
      </w:pPr>
    </w:p>
    <w:p w14:paraId="0411445B" w14:textId="6E11CC29" w:rsidR="006A25D6" w:rsidRDefault="006A25D6" w:rsidP="006A25D6">
      <w:pPr>
        <w:rPr>
          <w:lang w:eastAsia="da-DK"/>
        </w:rPr>
      </w:pPr>
    </w:p>
    <w:p w14:paraId="3BD23555" w14:textId="75AC873D" w:rsidR="006A25D6" w:rsidRDefault="006A25D6" w:rsidP="006A25D6">
      <w:pPr>
        <w:rPr>
          <w:lang w:eastAsia="da-DK"/>
        </w:rPr>
      </w:pPr>
    </w:p>
    <w:p w14:paraId="76CD3415" w14:textId="0EB4B1C1" w:rsidR="006A25D6" w:rsidRDefault="006A25D6" w:rsidP="006A25D6">
      <w:pPr>
        <w:rPr>
          <w:lang w:eastAsia="da-DK"/>
        </w:rPr>
      </w:pPr>
    </w:p>
    <w:p w14:paraId="45140491" w14:textId="66F3C013" w:rsidR="006A25D6" w:rsidRDefault="006A25D6" w:rsidP="006A25D6">
      <w:pPr>
        <w:rPr>
          <w:lang w:eastAsia="da-DK"/>
        </w:rPr>
      </w:pPr>
    </w:p>
    <w:p w14:paraId="301C86E6" w14:textId="59DD5528" w:rsidR="006A25D6" w:rsidRDefault="006A25D6" w:rsidP="006A25D6">
      <w:pPr>
        <w:rPr>
          <w:lang w:eastAsia="da-DK"/>
        </w:rPr>
      </w:pPr>
    </w:p>
    <w:p w14:paraId="1B18BED8" w14:textId="057052CB" w:rsidR="006A25D6" w:rsidRDefault="006A25D6" w:rsidP="006A25D6">
      <w:pPr>
        <w:rPr>
          <w:lang w:eastAsia="da-DK"/>
        </w:rPr>
      </w:pPr>
    </w:p>
    <w:p w14:paraId="4124DFEE" w14:textId="77D8239D" w:rsidR="006A25D6" w:rsidRDefault="006A25D6" w:rsidP="006A25D6">
      <w:pPr>
        <w:rPr>
          <w:lang w:eastAsia="da-DK"/>
        </w:rPr>
      </w:pPr>
    </w:p>
    <w:p w14:paraId="39DB3A58" w14:textId="4C815DAD" w:rsidR="006A25D6" w:rsidRDefault="006A25D6" w:rsidP="006A25D6">
      <w:pPr>
        <w:rPr>
          <w:lang w:eastAsia="da-DK"/>
        </w:rPr>
      </w:pPr>
    </w:p>
    <w:p w14:paraId="19F38ABE" w14:textId="407E1BCF" w:rsidR="006A25D6" w:rsidRDefault="006A25D6" w:rsidP="006A25D6">
      <w:pPr>
        <w:rPr>
          <w:lang w:eastAsia="da-DK"/>
        </w:rPr>
      </w:pPr>
    </w:p>
    <w:p w14:paraId="40FDB3A8" w14:textId="3346219D" w:rsidR="006A25D6" w:rsidRDefault="006A25D6" w:rsidP="006A25D6">
      <w:pPr>
        <w:rPr>
          <w:lang w:eastAsia="da-DK"/>
        </w:rPr>
      </w:pPr>
    </w:p>
    <w:p w14:paraId="2484479F" w14:textId="3148059A" w:rsidR="006A25D6" w:rsidRDefault="006A25D6" w:rsidP="006A25D6">
      <w:pPr>
        <w:rPr>
          <w:lang w:eastAsia="da-DK"/>
        </w:rPr>
      </w:pPr>
    </w:p>
    <w:p w14:paraId="330BB532" w14:textId="377064BD" w:rsidR="006A25D6" w:rsidRDefault="006A25D6" w:rsidP="006A25D6">
      <w:pPr>
        <w:rPr>
          <w:lang w:eastAsia="da-DK"/>
        </w:rPr>
      </w:pPr>
    </w:p>
    <w:p w14:paraId="6DD572B6" w14:textId="1CA373DF" w:rsidR="006A25D6" w:rsidRDefault="006A25D6" w:rsidP="006A25D6">
      <w:pPr>
        <w:rPr>
          <w:lang w:eastAsia="da-DK"/>
        </w:rPr>
      </w:pPr>
    </w:p>
    <w:p w14:paraId="45A0EA6F" w14:textId="4275EC5B" w:rsidR="006A25D6" w:rsidRDefault="006A25D6" w:rsidP="006A25D6">
      <w:pPr>
        <w:rPr>
          <w:lang w:eastAsia="da-DK"/>
        </w:rPr>
      </w:pPr>
    </w:p>
    <w:p w14:paraId="40F945EF" w14:textId="64985AE4" w:rsidR="006A25D6" w:rsidRDefault="006A25D6" w:rsidP="006A25D6">
      <w:pPr>
        <w:rPr>
          <w:lang w:eastAsia="da-DK"/>
        </w:rPr>
      </w:pPr>
    </w:p>
    <w:p w14:paraId="43E3CDE6" w14:textId="6BA71437" w:rsidR="006A25D6" w:rsidRDefault="006A25D6" w:rsidP="006A25D6">
      <w:pPr>
        <w:rPr>
          <w:lang w:eastAsia="da-DK"/>
        </w:rPr>
      </w:pPr>
    </w:p>
    <w:p w14:paraId="03BF6A0F" w14:textId="79C23168" w:rsidR="006A25D6" w:rsidRDefault="006A25D6" w:rsidP="006A25D6">
      <w:pPr>
        <w:rPr>
          <w:lang w:eastAsia="da-DK"/>
        </w:rPr>
      </w:pPr>
    </w:p>
    <w:p w14:paraId="29EE4ADC" w14:textId="466A2EF0" w:rsidR="006A25D6" w:rsidRDefault="006A25D6" w:rsidP="006A25D6">
      <w:pPr>
        <w:rPr>
          <w:lang w:eastAsia="da-DK"/>
        </w:rPr>
      </w:pPr>
    </w:p>
    <w:p w14:paraId="729790B1" w14:textId="40D5CFF8" w:rsidR="006A25D6" w:rsidRDefault="006A25D6" w:rsidP="006A25D6">
      <w:pPr>
        <w:rPr>
          <w:lang w:eastAsia="da-DK"/>
        </w:rPr>
      </w:pPr>
    </w:p>
    <w:p w14:paraId="659823E6" w14:textId="02F2655F" w:rsidR="006A25D6" w:rsidRDefault="006A25D6" w:rsidP="006A25D6">
      <w:pPr>
        <w:rPr>
          <w:lang w:eastAsia="da-DK"/>
        </w:rPr>
      </w:pPr>
    </w:p>
    <w:p w14:paraId="2827ACAE" w14:textId="7390F14F" w:rsidR="006A25D6" w:rsidRDefault="006A25D6" w:rsidP="006A25D6">
      <w:pPr>
        <w:rPr>
          <w:lang w:eastAsia="da-DK"/>
        </w:rPr>
      </w:pPr>
    </w:p>
    <w:p w14:paraId="1A865D4F" w14:textId="1FFBF747" w:rsidR="006A25D6" w:rsidRDefault="006A25D6" w:rsidP="006A25D6">
      <w:pPr>
        <w:rPr>
          <w:lang w:eastAsia="da-DK"/>
        </w:rPr>
      </w:pPr>
    </w:p>
    <w:p w14:paraId="204A2F6B" w14:textId="1D450B5C" w:rsidR="006A25D6" w:rsidRDefault="006A25D6" w:rsidP="006A25D6">
      <w:pPr>
        <w:rPr>
          <w:lang w:eastAsia="da-DK"/>
        </w:rPr>
      </w:pPr>
    </w:p>
    <w:p w14:paraId="7CD180B1" w14:textId="2D1FB849" w:rsidR="006A25D6" w:rsidRDefault="006A25D6" w:rsidP="006A25D6">
      <w:pPr>
        <w:rPr>
          <w:lang w:eastAsia="da-DK"/>
        </w:rPr>
      </w:pPr>
    </w:p>
    <w:p w14:paraId="34ED9E50" w14:textId="7DEB39BD" w:rsidR="00886BAA" w:rsidRDefault="00886BAA" w:rsidP="006A25D6">
      <w:pPr>
        <w:rPr>
          <w:lang w:eastAsia="da-DK"/>
        </w:rPr>
      </w:pPr>
    </w:p>
    <w:p w14:paraId="4413125A" w14:textId="08688DA3" w:rsidR="00886BAA" w:rsidRDefault="00886BAA" w:rsidP="006A25D6">
      <w:pPr>
        <w:rPr>
          <w:lang w:eastAsia="da-DK"/>
        </w:rPr>
      </w:pPr>
    </w:p>
    <w:p w14:paraId="2E0E4E01" w14:textId="46A227EE" w:rsidR="00886BAA" w:rsidRDefault="00886BAA" w:rsidP="006A25D6">
      <w:pPr>
        <w:rPr>
          <w:lang w:eastAsia="da-DK"/>
        </w:rPr>
      </w:pPr>
      <w:r w:rsidRPr="00886BAA">
        <w:rPr>
          <w:noProof/>
          <w:lang w:eastAsia="da-DK"/>
        </w:rPr>
        <w:lastRenderedPageBreak/>
        <w:drawing>
          <wp:anchor distT="0" distB="0" distL="114300" distR="114300" simplePos="0" relativeHeight="251666432" behindDoc="0" locked="0" layoutInCell="1" allowOverlap="1" wp14:anchorId="55E2AF4D" wp14:editId="746BEEA4">
            <wp:simplePos x="0" y="0"/>
            <wp:positionH relativeFrom="column">
              <wp:posOffset>0</wp:posOffset>
            </wp:positionH>
            <wp:positionV relativeFrom="paragraph">
              <wp:posOffset>142875</wp:posOffset>
            </wp:positionV>
            <wp:extent cx="5744377" cy="8278380"/>
            <wp:effectExtent l="0" t="0" r="8890" b="8890"/>
            <wp:wrapTight wrapText="bothSides">
              <wp:wrapPolygon edited="0">
                <wp:start x="0" y="0"/>
                <wp:lineTo x="0" y="21573"/>
                <wp:lineTo x="21562" y="21573"/>
                <wp:lineTo x="21562"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44377" cy="8278380"/>
                    </a:xfrm>
                    <a:prstGeom prst="rect">
                      <a:avLst/>
                    </a:prstGeom>
                  </pic:spPr>
                </pic:pic>
              </a:graphicData>
            </a:graphic>
          </wp:anchor>
        </w:drawing>
      </w:r>
    </w:p>
    <w:p w14:paraId="54B6AB04" w14:textId="60ABB2A5" w:rsidR="006A25D6" w:rsidRDefault="006A25D6" w:rsidP="006A25D6">
      <w:pPr>
        <w:rPr>
          <w:lang w:eastAsia="da-DK"/>
        </w:rPr>
      </w:pPr>
    </w:p>
    <w:p w14:paraId="35F1420D" w14:textId="63FD8C10" w:rsidR="006A25D6" w:rsidRDefault="006A25D6" w:rsidP="006A25D6">
      <w:pPr>
        <w:rPr>
          <w:lang w:eastAsia="da-DK"/>
        </w:rPr>
      </w:pPr>
    </w:p>
    <w:p w14:paraId="10F32B04" w14:textId="180EDF9D" w:rsidR="006A25D6" w:rsidRDefault="006A25D6" w:rsidP="006A25D6">
      <w:pPr>
        <w:rPr>
          <w:lang w:eastAsia="da-DK"/>
        </w:rPr>
      </w:pPr>
    </w:p>
    <w:p w14:paraId="0DA53E57" w14:textId="70A5EF04" w:rsidR="006A25D6" w:rsidRDefault="006A25D6" w:rsidP="006A25D6">
      <w:pPr>
        <w:rPr>
          <w:lang w:eastAsia="da-DK"/>
        </w:rPr>
      </w:pPr>
    </w:p>
    <w:p w14:paraId="28CF7161" w14:textId="4F13F7B6" w:rsidR="006A25D6" w:rsidRDefault="006A25D6" w:rsidP="006A25D6">
      <w:pPr>
        <w:rPr>
          <w:lang w:eastAsia="da-DK"/>
        </w:rPr>
      </w:pPr>
    </w:p>
    <w:p w14:paraId="4C12D0C4" w14:textId="4D2B1715" w:rsidR="006A25D6" w:rsidRDefault="006A25D6" w:rsidP="006A25D6">
      <w:pPr>
        <w:rPr>
          <w:lang w:eastAsia="da-DK"/>
        </w:rPr>
      </w:pPr>
    </w:p>
    <w:p w14:paraId="0921664F" w14:textId="2C445B2D" w:rsidR="006A25D6" w:rsidRDefault="006A25D6" w:rsidP="006A25D6">
      <w:pPr>
        <w:rPr>
          <w:lang w:eastAsia="da-DK"/>
        </w:rPr>
      </w:pPr>
    </w:p>
    <w:p w14:paraId="556A9DD2" w14:textId="69EC9528" w:rsidR="006A25D6" w:rsidRDefault="006A25D6" w:rsidP="006A25D6">
      <w:pPr>
        <w:rPr>
          <w:lang w:eastAsia="da-DK"/>
        </w:rPr>
      </w:pPr>
    </w:p>
    <w:p w14:paraId="34230C41" w14:textId="199E0709" w:rsidR="006A25D6" w:rsidRDefault="006A25D6" w:rsidP="006A25D6">
      <w:pPr>
        <w:rPr>
          <w:lang w:eastAsia="da-DK"/>
        </w:rPr>
      </w:pPr>
    </w:p>
    <w:p w14:paraId="5E80A6BB" w14:textId="0CD09FD3" w:rsidR="006A25D6" w:rsidRDefault="006A25D6" w:rsidP="006A25D6">
      <w:pPr>
        <w:rPr>
          <w:lang w:eastAsia="da-DK"/>
        </w:rPr>
      </w:pPr>
    </w:p>
    <w:p w14:paraId="3A901C9F" w14:textId="49E6A46C" w:rsidR="006A25D6" w:rsidRDefault="006A25D6" w:rsidP="006A25D6">
      <w:pPr>
        <w:rPr>
          <w:lang w:eastAsia="da-DK"/>
        </w:rPr>
      </w:pPr>
    </w:p>
    <w:p w14:paraId="303EA9F6" w14:textId="7ACF4876" w:rsidR="006A25D6" w:rsidRDefault="006A25D6" w:rsidP="006A25D6">
      <w:pPr>
        <w:rPr>
          <w:lang w:eastAsia="da-DK"/>
        </w:rPr>
      </w:pPr>
    </w:p>
    <w:p w14:paraId="7D1BD63E" w14:textId="32E06FBD" w:rsidR="006A25D6" w:rsidRDefault="006A25D6" w:rsidP="006A25D6">
      <w:pPr>
        <w:rPr>
          <w:lang w:eastAsia="da-DK"/>
        </w:rPr>
      </w:pPr>
    </w:p>
    <w:p w14:paraId="672B7D53" w14:textId="061EA14F" w:rsidR="00886BAA" w:rsidRDefault="00886BAA" w:rsidP="006A25D6">
      <w:pPr>
        <w:rPr>
          <w:lang w:eastAsia="da-DK"/>
        </w:rPr>
      </w:pPr>
    </w:p>
    <w:p w14:paraId="601EFCAF" w14:textId="492C9634" w:rsidR="00886BAA" w:rsidRDefault="00886BAA" w:rsidP="006A25D6">
      <w:pPr>
        <w:rPr>
          <w:lang w:eastAsia="da-DK"/>
        </w:rPr>
      </w:pPr>
    </w:p>
    <w:p w14:paraId="4E8B27D3" w14:textId="50428103" w:rsidR="00886BAA" w:rsidRDefault="00886BAA" w:rsidP="006A25D6">
      <w:pPr>
        <w:rPr>
          <w:lang w:eastAsia="da-DK"/>
        </w:rPr>
      </w:pPr>
    </w:p>
    <w:p w14:paraId="225C3CE3" w14:textId="7C51408C" w:rsidR="00886BAA" w:rsidRDefault="00886BAA" w:rsidP="006A25D6">
      <w:pPr>
        <w:rPr>
          <w:lang w:eastAsia="da-DK"/>
        </w:rPr>
      </w:pPr>
    </w:p>
    <w:p w14:paraId="5426245C" w14:textId="5FEDF579" w:rsidR="00886BAA" w:rsidRDefault="00886BAA" w:rsidP="006A25D6">
      <w:pPr>
        <w:rPr>
          <w:lang w:eastAsia="da-DK"/>
        </w:rPr>
      </w:pPr>
    </w:p>
    <w:p w14:paraId="46EF0E08" w14:textId="7EDD1B6B" w:rsidR="00886BAA" w:rsidRDefault="00886BAA" w:rsidP="006A25D6">
      <w:pPr>
        <w:rPr>
          <w:lang w:eastAsia="da-DK"/>
        </w:rPr>
      </w:pPr>
    </w:p>
    <w:p w14:paraId="0371C439" w14:textId="7F930B94" w:rsidR="00886BAA" w:rsidRDefault="00886BAA" w:rsidP="006A25D6">
      <w:pPr>
        <w:rPr>
          <w:lang w:eastAsia="da-DK"/>
        </w:rPr>
      </w:pPr>
    </w:p>
    <w:p w14:paraId="47303356" w14:textId="25FE7DAE" w:rsidR="00886BAA" w:rsidRDefault="00886BAA" w:rsidP="006A25D6">
      <w:pPr>
        <w:rPr>
          <w:lang w:eastAsia="da-DK"/>
        </w:rPr>
      </w:pPr>
    </w:p>
    <w:p w14:paraId="2F284F88" w14:textId="2EF8D037" w:rsidR="00886BAA" w:rsidRDefault="00886BAA" w:rsidP="006A25D6">
      <w:pPr>
        <w:rPr>
          <w:lang w:eastAsia="da-DK"/>
        </w:rPr>
      </w:pPr>
    </w:p>
    <w:p w14:paraId="1A589936" w14:textId="43F97B2A" w:rsidR="00886BAA" w:rsidRDefault="00886BAA" w:rsidP="006A25D6">
      <w:pPr>
        <w:rPr>
          <w:lang w:eastAsia="da-DK"/>
        </w:rPr>
      </w:pPr>
    </w:p>
    <w:p w14:paraId="54F6C230" w14:textId="3D0F07A1" w:rsidR="00886BAA" w:rsidRDefault="00886BAA" w:rsidP="006A25D6">
      <w:pPr>
        <w:rPr>
          <w:lang w:eastAsia="da-DK"/>
        </w:rPr>
      </w:pPr>
    </w:p>
    <w:p w14:paraId="04A474EC" w14:textId="7780D9D5" w:rsidR="00886BAA" w:rsidRDefault="00886BAA" w:rsidP="006A25D6">
      <w:pPr>
        <w:rPr>
          <w:lang w:eastAsia="da-DK"/>
        </w:rPr>
      </w:pPr>
    </w:p>
    <w:p w14:paraId="2531B678" w14:textId="682B1B49" w:rsidR="00886BAA" w:rsidRDefault="00886BAA" w:rsidP="006A25D6">
      <w:pPr>
        <w:rPr>
          <w:lang w:eastAsia="da-DK"/>
        </w:rPr>
      </w:pPr>
    </w:p>
    <w:p w14:paraId="58C2A845" w14:textId="60F072BF" w:rsidR="00886BAA" w:rsidRDefault="00886BAA" w:rsidP="006A25D6">
      <w:pPr>
        <w:rPr>
          <w:lang w:eastAsia="da-DK"/>
        </w:rPr>
      </w:pPr>
    </w:p>
    <w:p w14:paraId="036EF13E" w14:textId="726991A6" w:rsidR="00886BAA" w:rsidRDefault="00886BAA" w:rsidP="006A25D6">
      <w:pPr>
        <w:rPr>
          <w:lang w:eastAsia="da-DK"/>
        </w:rPr>
      </w:pPr>
    </w:p>
    <w:p w14:paraId="5705790D" w14:textId="7227DB90" w:rsidR="00886BAA" w:rsidRDefault="00886BAA" w:rsidP="006A25D6">
      <w:pPr>
        <w:rPr>
          <w:lang w:eastAsia="da-DK"/>
        </w:rPr>
      </w:pPr>
    </w:p>
    <w:p w14:paraId="7E1F187F" w14:textId="3184DF3E" w:rsidR="00886BAA" w:rsidRDefault="00886BAA" w:rsidP="006A25D6">
      <w:pPr>
        <w:rPr>
          <w:lang w:eastAsia="da-DK"/>
        </w:rPr>
      </w:pPr>
    </w:p>
    <w:p w14:paraId="5175281C" w14:textId="62D9CA71" w:rsidR="00886BAA" w:rsidRDefault="00886BAA" w:rsidP="006A25D6">
      <w:pPr>
        <w:rPr>
          <w:lang w:eastAsia="da-DK"/>
        </w:rPr>
      </w:pPr>
    </w:p>
    <w:p w14:paraId="58384650" w14:textId="31CEDC45" w:rsidR="00886BAA" w:rsidRDefault="00886BAA" w:rsidP="006A25D6">
      <w:pPr>
        <w:rPr>
          <w:lang w:eastAsia="da-DK"/>
        </w:rPr>
      </w:pPr>
    </w:p>
    <w:p w14:paraId="67E50EE4" w14:textId="26B57637" w:rsidR="00886BAA" w:rsidRDefault="00886BAA" w:rsidP="006A25D6">
      <w:pPr>
        <w:rPr>
          <w:lang w:eastAsia="da-DK"/>
        </w:rPr>
      </w:pPr>
    </w:p>
    <w:p w14:paraId="1A84EE1B" w14:textId="5B33D3F7" w:rsidR="00886BAA" w:rsidRDefault="00886BAA" w:rsidP="006A25D6">
      <w:pPr>
        <w:rPr>
          <w:lang w:eastAsia="da-DK"/>
        </w:rPr>
      </w:pPr>
    </w:p>
    <w:p w14:paraId="6E5795F3" w14:textId="76F9513B" w:rsidR="00886BAA" w:rsidRDefault="00886BAA" w:rsidP="006A25D6">
      <w:pPr>
        <w:rPr>
          <w:lang w:eastAsia="da-DK"/>
        </w:rPr>
      </w:pPr>
    </w:p>
    <w:p w14:paraId="55AE4948" w14:textId="194EC140" w:rsidR="00886BAA" w:rsidRDefault="00886BAA" w:rsidP="006A25D6">
      <w:pPr>
        <w:rPr>
          <w:lang w:eastAsia="da-DK"/>
        </w:rPr>
      </w:pPr>
    </w:p>
    <w:p w14:paraId="7D5865D9" w14:textId="3DCD9D09" w:rsidR="00886BAA" w:rsidRDefault="00886BAA" w:rsidP="006A25D6">
      <w:pPr>
        <w:rPr>
          <w:lang w:eastAsia="da-DK"/>
        </w:rPr>
      </w:pPr>
    </w:p>
    <w:p w14:paraId="140E3538" w14:textId="0511757F" w:rsidR="00886BAA" w:rsidRDefault="00886BAA" w:rsidP="006A25D6">
      <w:pPr>
        <w:rPr>
          <w:lang w:eastAsia="da-DK"/>
        </w:rPr>
      </w:pPr>
    </w:p>
    <w:p w14:paraId="09D54E00" w14:textId="6D41C1B5" w:rsidR="00886BAA" w:rsidRDefault="00886BAA" w:rsidP="006A25D6">
      <w:pPr>
        <w:rPr>
          <w:lang w:eastAsia="da-DK"/>
        </w:rPr>
      </w:pPr>
    </w:p>
    <w:p w14:paraId="0EB1237C" w14:textId="5E1DB955" w:rsidR="00886BAA" w:rsidRDefault="00886BAA" w:rsidP="006A25D6">
      <w:pPr>
        <w:rPr>
          <w:lang w:eastAsia="da-DK"/>
        </w:rPr>
      </w:pPr>
    </w:p>
    <w:p w14:paraId="355BEC76" w14:textId="420CDECE" w:rsidR="00886BAA" w:rsidRDefault="00886BAA" w:rsidP="006A25D6">
      <w:pPr>
        <w:rPr>
          <w:lang w:eastAsia="da-DK"/>
        </w:rPr>
      </w:pPr>
    </w:p>
    <w:p w14:paraId="02CC4C2C" w14:textId="0417F1FA" w:rsidR="00886BAA" w:rsidRDefault="00886BAA" w:rsidP="006A25D6">
      <w:pPr>
        <w:rPr>
          <w:lang w:eastAsia="da-DK"/>
        </w:rPr>
      </w:pPr>
    </w:p>
    <w:p w14:paraId="25AAC0F7" w14:textId="3ECE9A3E" w:rsidR="00886BAA" w:rsidRDefault="00886BAA" w:rsidP="006A25D6">
      <w:pPr>
        <w:rPr>
          <w:lang w:eastAsia="da-DK"/>
        </w:rPr>
      </w:pPr>
    </w:p>
    <w:p w14:paraId="17000E59" w14:textId="4467CDDF" w:rsidR="00886BAA" w:rsidRDefault="00886BAA" w:rsidP="006A25D6">
      <w:pPr>
        <w:rPr>
          <w:lang w:eastAsia="da-DK"/>
        </w:rPr>
      </w:pPr>
    </w:p>
    <w:p w14:paraId="5D51B6E2" w14:textId="050D1E01" w:rsidR="00886BAA" w:rsidRDefault="00886BAA" w:rsidP="006A25D6">
      <w:pPr>
        <w:rPr>
          <w:lang w:eastAsia="da-DK"/>
        </w:rPr>
      </w:pPr>
    </w:p>
    <w:p w14:paraId="6344C65B" w14:textId="4D893471" w:rsidR="00886BAA" w:rsidRDefault="00886BAA" w:rsidP="006A25D6">
      <w:pPr>
        <w:rPr>
          <w:lang w:eastAsia="da-DK"/>
        </w:rPr>
      </w:pPr>
    </w:p>
    <w:p w14:paraId="23AD9F54" w14:textId="129B075B" w:rsidR="00886BAA" w:rsidRDefault="00886BAA" w:rsidP="006A25D6">
      <w:pPr>
        <w:rPr>
          <w:lang w:eastAsia="da-DK"/>
        </w:rPr>
      </w:pPr>
    </w:p>
    <w:p w14:paraId="6075EB0C" w14:textId="43747507" w:rsidR="00886BAA" w:rsidRDefault="00886BAA" w:rsidP="006A25D6">
      <w:pPr>
        <w:rPr>
          <w:lang w:eastAsia="da-DK"/>
        </w:rPr>
      </w:pPr>
    </w:p>
    <w:p w14:paraId="65BA6668" w14:textId="167BBDE2" w:rsidR="00886BAA" w:rsidRDefault="00886BAA" w:rsidP="006A25D6">
      <w:pPr>
        <w:rPr>
          <w:lang w:eastAsia="da-DK"/>
        </w:rPr>
      </w:pPr>
    </w:p>
    <w:p w14:paraId="243033E9" w14:textId="4B561E72" w:rsidR="00886BAA" w:rsidRDefault="00886BAA" w:rsidP="006A25D6">
      <w:pPr>
        <w:rPr>
          <w:lang w:eastAsia="da-DK"/>
        </w:rPr>
      </w:pPr>
    </w:p>
    <w:p w14:paraId="41DACDAF" w14:textId="19858965" w:rsidR="00886BAA" w:rsidRDefault="00886BAA" w:rsidP="006A25D6">
      <w:pPr>
        <w:rPr>
          <w:lang w:eastAsia="da-DK"/>
        </w:rPr>
      </w:pPr>
    </w:p>
    <w:p w14:paraId="32F4AE80" w14:textId="2987AFD5" w:rsidR="00886BAA" w:rsidRDefault="00886BAA" w:rsidP="006A25D6">
      <w:pPr>
        <w:rPr>
          <w:lang w:eastAsia="da-DK"/>
        </w:rPr>
      </w:pPr>
    </w:p>
    <w:p w14:paraId="557136E0" w14:textId="28D04A77" w:rsidR="00886BAA" w:rsidRDefault="00886BAA" w:rsidP="006A25D6">
      <w:pPr>
        <w:rPr>
          <w:lang w:eastAsia="da-DK"/>
        </w:rPr>
      </w:pPr>
    </w:p>
    <w:p w14:paraId="59C57D36" w14:textId="70361B37" w:rsidR="00886BAA" w:rsidRDefault="00886BAA" w:rsidP="006A25D6">
      <w:pPr>
        <w:rPr>
          <w:lang w:eastAsia="da-DK"/>
        </w:rPr>
      </w:pPr>
    </w:p>
    <w:p w14:paraId="66BF0B9B" w14:textId="433C750B" w:rsidR="00886BAA" w:rsidRDefault="00886BAA" w:rsidP="006A25D6">
      <w:pPr>
        <w:rPr>
          <w:lang w:eastAsia="da-DK"/>
        </w:rPr>
      </w:pPr>
    </w:p>
    <w:p w14:paraId="0162F0BB" w14:textId="290E1FA7" w:rsidR="00886BAA" w:rsidRDefault="00886BAA" w:rsidP="006A25D6">
      <w:pPr>
        <w:rPr>
          <w:lang w:eastAsia="da-DK"/>
        </w:rPr>
      </w:pPr>
    </w:p>
    <w:p w14:paraId="1DE1034A" w14:textId="2147C5F4" w:rsidR="00886BAA" w:rsidRDefault="00886BAA" w:rsidP="006A25D6">
      <w:pPr>
        <w:rPr>
          <w:lang w:eastAsia="da-DK"/>
        </w:rPr>
      </w:pPr>
    </w:p>
    <w:p w14:paraId="5981D929" w14:textId="4608C023" w:rsidR="00886BAA" w:rsidRDefault="00886BAA" w:rsidP="006A25D6">
      <w:pPr>
        <w:rPr>
          <w:lang w:eastAsia="da-DK"/>
        </w:rPr>
      </w:pPr>
    </w:p>
    <w:p w14:paraId="58BFCC1D" w14:textId="74A964B6" w:rsidR="00886BAA" w:rsidRDefault="00886BAA" w:rsidP="006A25D6">
      <w:pPr>
        <w:rPr>
          <w:lang w:eastAsia="da-DK"/>
        </w:rPr>
      </w:pPr>
    </w:p>
    <w:p w14:paraId="21899587" w14:textId="2335AC1E" w:rsidR="00886BAA" w:rsidRDefault="00886BAA" w:rsidP="006A25D6">
      <w:pPr>
        <w:rPr>
          <w:lang w:eastAsia="da-DK"/>
        </w:rPr>
      </w:pPr>
    </w:p>
    <w:p w14:paraId="15F4F6FB" w14:textId="45831E45" w:rsidR="00886BAA" w:rsidRDefault="00DC19EA" w:rsidP="006A25D6">
      <w:pPr>
        <w:rPr>
          <w:lang w:eastAsia="da-DK"/>
        </w:rPr>
      </w:pPr>
      <w:r w:rsidRPr="00886BAA">
        <w:rPr>
          <w:noProof/>
          <w:lang w:eastAsia="da-DK"/>
        </w:rPr>
        <w:lastRenderedPageBreak/>
        <w:drawing>
          <wp:anchor distT="0" distB="0" distL="114300" distR="114300" simplePos="0" relativeHeight="251668480" behindDoc="1" locked="0" layoutInCell="1" allowOverlap="1" wp14:anchorId="371D07ED" wp14:editId="5ED6A51A">
            <wp:simplePos x="0" y="0"/>
            <wp:positionH relativeFrom="column">
              <wp:posOffset>22860</wp:posOffset>
            </wp:positionH>
            <wp:positionV relativeFrom="paragraph">
              <wp:posOffset>438</wp:posOffset>
            </wp:positionV>
            <wp:extent cx="5820410" cy="8325485"/>
            <wp:effectExtent l="0" t="0" r="8890" b="0"/>
            <wp:wrapTight wrapText="bothSides">
              <wp:wrapPolygon edited="0">
                <wp:start x="0" y="0"/>
                <wp:lineTo x="0" y="21549"/>
                <wp:lineTo x="21562" y="21549"/>
                <wp:lineTo x="21562" y="0"/>
                <wp:lineTo x="0"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820410" cy="8325485"/>
                    </a:xfrm>
                    <a:prstGeom prst="rect">
                      <a:avLst/>
                    </a:prstGeom>
                  </pic:spPr>
                </pic:pic>
              </a:graphicData>
            </a:graphic>
          </wp:anchor>
        </w:drawing>
      </w:r>
    </w:p>
    <w:p w14:paraId="77B1F7E7" w14:textId="06D91F41" w:rsidR="00886BAA" w:rsidRDefault="00AF4BCD" w:rsidP="006A25D6">
      <w:pPr>
        <w:rPr>
          <w:lang w:eastAsia="da-DK"/>
        </w:rPr>
      </w:pPr>
      <w:r>
        <w:rPr>
          <w:lang w:eastAsia="da-DK"/>
        </w:rPr>
        <w:lastRenderedPageBreak/>
        <w:t>Afløbsplan:</w:t>
      </w:r>
    </w:p>
    <w:p w14:paraId="6686FD2A" w14:textId="46AE6A17" w:rsidR="00886BAA" w:rsidRDefault="00DC19EA" w:rsidP="006A25D6">
      <w:pPr>
        <w:rPr>
          <w:lang w:eastAsia="da-DK"/>
        </w:rPr>
      </w:pPr>
      <w:r w:rsidRPr="00DC19EA">
        <w:rPr>
          <w:noProof/>
          <w:lang w:eastAsia="da-DK"/>
        </w:rPr>
        <w:drawing>
          <wp:anchor distT="0" distB="0" distL="114300" distR="114300" simplePos="0" relativeHeight="251670528" behindDoc="0" locked="0" layoutInCell="1" allowOverlap="1" wp14:anchorId="2C28CA99" wp14:editId="33F12C0B">
            <wp:simplePos x="0" y="0"/>
            <wp:positionH relativeFrom="column">
              <wp:posOffset>0</wp:posOffset>
            </wp:positionH>
            <wp:positionV relativeFrom="paragraph">
              <wp:posOffset>140970</wp:posOffset>
            </wp:positionV>
            <wp:extent cx="5611008" cy="8030696"/>
            <wp:effectExtent l="0" t="0" r="8890" b="8890"/>
            <wp:wrapTight wrapText="bothSides">
              <wp:wrapPolygon edited="0">
                <wp:start x="0" y="0"/>
                <wp:lineTo x="0" y="21573"/>
                <wp:lineTo x="21561" y="21573"/>
                <wp:lineTo x="21561" y="0"/>
                <wp:lineTo x="0"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11008" cy="8030696"/>
                    </a:xfrm>
                    <a:prstGeom prst="rect">
                      <a:avLst/>
                    </a:prstGeom>
                  </pic:spPr>
                </pic:pic>
              </a:graphicData>
            </a:graphic>
          </wp:anchor>
        </w:drawing>
      </w:r>
    </w:p>
    <w:p w14:paraId="337B32BA" w14:textId="77777777" w:rsidR="00886BAA" w:rsidRDefault="00886BAA" w:rsidP="006A25D6">
      <w:pPr>
        <w:rPr>
          <w:lang w:eastAsia="da-DK"/>
        </w:rPr>
      </w:pPr>
    </w:p>
    <w:p w14:paraId="69F8981D" w14:textId="77777777" w:rsidR="00886BAA" w:rsidRDefault="00886BAA" w:rsidP="006A25D6">
      <w:pPr>
        <w:rPr>
          <w:lang w:eastAsia="da-DK"/>
        </w:rPr>
      </w:pPr>
    </w:p>
    <w:p w14:paraId="209F97D0" w14:textId="77777777" w:rsidR="00886BAA" w:rsidRDefault="00886BAA" w:rsidP="006A25D6">
      <w:pPr>
        <w:rPr>
          <w:lang w:eastAsia="da-DK"/>
        </w:rPr>
      </w:pPr>
    </w:p>
    <w:p w14:paraId="6AD732AC" w14:textId="77777777" w:rsidR="00886BAA" w:rsidRDefault="00886BAA" w:rsidP="006A25D6">
      <w:pPr>
        <w:rPr>
          <w:lang w:eastAsia="da-DK"/>
        </w:rPr>
      </w:pPr>
    </w:p>
    <w:p w14:paraId="0518F09C" w14:textId="77777777" w:rsidR="00886BAA" w:rsidRDefault="00886BAA" w:rsidP="006A25D6">
      <w:pPr>
        <w:rPr>
          <w:lang w:eastAsia="da-DK"/>
        </w:rPr>
      </w:pPr>
    </w:p>
    <w:p w14:paraId="2BF282A1" w14:textId="77777777" w:rsidR="00886BAA" w:rsidRDefault="00886BAA" w:rsidP="006A25D6">
      <w:pPr>
        <w:rPr>
          <w:lang w:eastAsia="da-DK"/>
        </w:rPr>
      </w:pPr>
    </w:p>
    <w:p w14:paraId="7130499B" w14:textId="77777777" w:rsidR="00886BAA" w:rsidRDefault="00886BAA" w:rsidP="006A25D6">
      <w:pPr>
        <w:rPr>
          <w:lang w:eastAsia="da-DK"/>
        </w:rPr>
      </w:pPr>
    </w:p>
    <w:p w14:paraId="6167B35B" w14:textId="4E30E9B8" w:rsidR="00886BAA" w:rsidRPr="006A25D6" w:rsidRDefault="00886BAA" w:rsidP="006A25D6">
      <w:pPr>
        <w:rPr>
          <w:lang w:eastAsia="da-DK"/>
        </w:rPr>
      </w:pPr>
    </w:p>
    <w:sectPr w:rsidR="00886BAA" w:rsidRPr="006A25D6" w:rsidSect="00D91AE9">
      <w:headerReference w:type="default" r:id="rId44"/>
      <w:footerReference w:type="default" r:id="rId45"/>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7B70C" w14:textId="77777777" w:rsidR="00BC5FE8" w:rsidRDefault="00BC5FE8" w:rsidP="001D35D4">
      <w:r>
        <w:separator/>
      </w:r>
    </w:p>
  </w:endnote>
  <w:endnote w:type="continuationSeparator" w:id="0">
    <w:p w14:paraId="098748AC" w14:textId="77777777" w:rsidR="00BC5FE8" w:rsidRDefault="00BC5FE8" w:rsidP="001D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ueOptima">
    <w:altName w:val="Courier New"/>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Italic">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4047"/>
      <w:docPartObj>
        <w:docPartGallery w:val="Page Numbers (Bottom of Page)"/>
        <w:docPartUnique/>
      </w:docPartObj>
    </w:sdtPr>
    <w:sdtEndPr/>
    <w:sdtContent>
      <w:p w14:paraId="5F9F99C7" w14:textId="3B53C936" w:rsidR="00E87298" w:rsidRDefault="00E87298">
        <w:pPr>
          <w:pStyle w:val="Sidefod"/>
          <w:jc w:val="right"/>
        </w:pPr>
        <w:r>
          <w:fldChar w:fldCharType="begin"/>
        </w:r>
        <w:r>
          <w:instrText xml:space="preserve"> PAGE   \* MERGEFORMAT </w:instrText>
        </w:r>
        <w:r>
          <w:fldChar w:fldCharType="separate"/>
        </w:r>
        <w:r w:rsidR="004E4E59">
          <w:rPr>
            <w:noProof/>
          </w:rPr>
          <w:t>2</w:t>
        </w:r>
        <w:r>
          <w:rPr>
            <w:noProof/>
          </w:rPr>
          <w:fldChar w:fldCharType="end"/>
        </w:r>
      </w:p>
    </w:sdtContent>
  </w:sdt>
  <w:p w14:paraId="08DB52BE" w14:textId="77777777" w:rsidR="00E87298" w:rsidRPr="000D33D0" w:rsidRDefault="00E87298">
    <w:pPr>
      <w:pStyle w:val="Sidefod"/>
      <w:rPr>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98F4C" w14:textId="77777777" w:rsidR="00BC5FE8" w:rsidRDefault="00BC5FE8" w:rsidP="001D35D4">
      <w:r>
        <w:separator/>
      </w:r>
    </w:p>
  </w:footnote>
  <w:footnote w:type="continuationSeparator" w:id="0">
    <w:p w14:paraId="14706AB8" w14:textId="77777777" w:rsidR="00BC5FE8" w:rsidRDefault="00BC5FE8" w:rsidP="001D35D4">
      <w:r>
        <w:continuationSeparator/>
      </w:r>
    </w:p>
  </w:footnote>
  <w:footnote w:id="1">
    <w:p w14:paraId="1B6BB0EB" w14:textId="77777777" w:rsidR="00E87298" w:rsidRPr="00A0639B" w:rsidRDefault="00E87298" w:rsidP="00A0639B">
      <w:pPr>
        <w:pStyle w:val="Fodnotetekst"/>
        <w:rPr>
          <w:sz w:val="16"/>
          <w:szCs w:val="16"/>
        </w:rPr>
      </w:pPr>
      <w:r w:rsidRPr="00A0639B">
        <w:rPr>
          <w:rStyle w:val="Fodnotehenvisning"/>
          <w:sz w:val="16"/>
          <w:szCs w:val="16"/>
        </w:rPr>
        <w:footnoteRef/>
      </w:r>
      <w:r w:rsidRPr="00A0639B">
        <w:rPr>
          <w:sz w:val="16"/>
          <w:szCs w:val="16"/>
        </w:rPr>
        <w:t xml:space="preserve"> </w:t>
      </w:r>
      <w:r w:rsidRPr="00A0639B">
        <w:rPr>
          <w:color w:val="000000"/>
          <w:sz w:val="16"/>
          <w:szCs w:val="16"/>
        </w:rPr>
        <w:t xml:space="preserve">DE = dyreenhed. </w:t>
      </w:r>
      <w:r>
        <w:rPr>
          <w:color w:val="000000"/>
          <w:sz w:val="16"/>
          <w:szCs w:val="16"/>
        </w:rPr>
        <w:t>1 DE svarer ca. til 100 kg kvælstof fra gødningsopbevaringslageret.</w:t>
      </w:r>
    </w:p>
  </w:footnote>
  <w:footnote w:id="2">
    <w:p w14:paraId="7127A47E" w14:textId="77777777" w:rsidR="00E87298" w:rsidRPr="006B32C6" w:rsidRDefault="00E87298" w:rsidP="00820160">
      <w:pPr>
        <w:pStyle w:val="Fodnotetekst"/>
        <w:rPr>
          <w:sz w:val="16"/>
          <w:szCs w:val="16"/>
        </w:rPr>
      </w:pPr>
      <w:r w:rsidRPr="006B32C6">
        <w:rPr>
          <w:rStyle w:val="Fodnotehenvisning"/>
          <w:sz w:val="16"/>
          <w:szCs w:val="16"/>
        </w:rPr>
        <w:footnoteRef/>
      </w:r>
      <w:r w:rsidRPr="006B32C6">
        <w:rPr>
          <w:sz w:val="16"/>
          <w:szCs w:val="16"/>
        </w:rPr>
        <w:t xml:space="preserve"> </w:t>
      </w:r>
      <w:r w:rsidRPr="006B32C6">
        <w:rPr>
          <w:i/>
          <w:sz w:val="16"/>
          <w:szCs w:val="16"/>
        </w:rPr>
        <w:t xml:space="preserve">Lovbekendtgørelse nr. </w:t>
      </w:r>
      <w:r>
        <w:rPr>
          <w:i/>
          <w:sz w:val="16"/>
          <w:szCs w:val="16"/>
        </w:rPr>
        <w:t>442</w:t>
      </w:r>
      <w:r w:rsidRPr="006B32C6">
        <w:rPr>
          <w:i/>
          <w:sz w:val="16"/>
          <w:szCs w:val="16"/>
        </w:rPr>
        <w:t xml:space="preserve"> af </w:t>
      </w:r>
      <w:r>
        <w:rPr>
          <w:i/>
          <w:sz w:val="16"/>
          <w:szCs w:val="16"/>
        </w:rPr>
        <w:t>13</w:t>
      </w:r>
      <w:r w:rsidRPr="006B32C6">
        <w:rPr>
          <w:i/>
          <w:sz w:val="16"/>
          <w:szCs w:val="16"/>
        </w:rPr>
        <w:t xml:space="preserve">. </w:t>
      </w:r>
      <w:r>
        <w:rPr>
          <w:i/>
          <w:sz w:val="16"/>
          <w:szCs w:val="16"/>
        </w:rPr>
        <w:t>maj</w:t>
      </w:r>
      <w:r w:rsidRPr="006B32C6">
        <w:rPr>
          <w:i/>
          <w:sz w:val="16"/>
          <w:szCs w:val="16"/>
        </w:rPr>
        <w:t xml:space="preserve"> 20</w:t>
      </w:r>
      <w:r>
        <w:rPr>
          <w:i/>
          <w:sz w:val="16"/>
          <w:szCs w:val="16"/>
        </w:rPr>
        <w:t>16</w:t>
      </w:r>
      <w:r w:rsidRPr="006B32C6">
        <w:rPr>
          <w:i/>
          <w:sz w:val="16"/>
          <w:szCs w:val="16"/>
        </w:rPr>
        <w:t xml:space="preserve"> af lov om miljøgodkendelse m.v. af husdyrbrug</w:t>
      </w:r>
      <w:r>
        <w:rPr>
          <w:sz w:val="16"/>
          <w:szCs w:val="16"/>
        </w:rPr>
        <w:t xml:space="preserve"> (med senere ændringer).</w:t>
      </w:r>
    </w:p>
  </w:footnote>
  <w:footnote w:id="3">
    <w:p w14:paraId="18DE68DE" w14:textId="77777777" w:rsidR="00E87298" w:rsidRPr="00C56B4B" w:rsidRDefault="00E87298" w:rsidP="00820160">
      <w:pPr>
        <w:rPr>
          <w:sz w:val="16"/>
          <w:szCs w:val="16"/>
        </w:rPr>
      </w:pPr>
      <w:r w:rsidRPr="006B32C6">
        <w:rPr>
          <w:rStyle w:val="Fodnotehenvisning"/>
          <w:sz w:val="16"/>
          <w:szCs w:val="16"/>
        </w:rPr>
        <w:footnoteRef/>
      </w:r>
      <w:r w:rsidRPr="006B32C6">
        <w:rPr>
          <w:sz w:val="16"/>
          <w:szCs w:val="16"/>
        </w:rPr>
        <w:t xml:space="preserve"> </w:t>
      </w:r>
      <w:r w:rsidRPr="006B32C6">
        <w:rPr>
          <w:rFonts w:cs="Verdana"/>
          <w:i/>
          <w:iCs/>
          <w:sz w:val="16"/>
          <w:szCs w:val="16"/>
          <w:lang w:eastAsia="da-DK"/>
        </w:rPr>
        <w:t xml:space="preserve">Bekendtgørelse nr. </w:t>
      </w:r>
      <w:r>
        <w:rPr>
          <w:rFonts w:cs="Verdana"/>
          <w:i/>
          <w:iCs/>
          <w:sz w:val="16"/>
          <w:szCs w:val="16"/>
          <w:lang w:eastAsia="da-DK"/>
        </w:rPr>
        <w:t>44</w:t>
      </w:r>
      <w:r w:rsidRPr="006B32C6">
        <w:rPr>
          <w:rFonts w:cs="Verdana"/>
          <w:i/>
          <w:iCs/>
          <w:sz w:val="16"/>
          <w:szCs w:val="16"/>
          <w:lang w:eastAsia="da-DK"/>
        </w:rPr>
        <w:t xml:space="preserve"> af </w:t>
      </w:r>
      <w:r>
        <w:rPr>
          <w:rFonts w:cs="Verdana"/>
          <w:i/>
          <w:iCs/>
          <w:sz w:val="16"/>
          <w:szCs w:val="16"/>
          <w:lang w:eastAsia="da-DK"/>
        </w:rPr>
        <w:t>11.</w:t>
      </w:r>
      <w:r w:rsidRPr="006B32C6">
        <w:rPr>
          <w:rFonts w:cs="Verdana"/>
          <w:i/>
          <w:iCs/>
          <w:sz w:val="16"/>
          <w:szCs w:val="16"/>
          <w:lang w:eastAsia="da-DK"/>
        </w:rPr>
        <w:t xml:space="preserve"> </w:t>
      </w:r>
      <w:r>
        <w:rPr>
          <w:rFonts w:cs="Verdana"/>
          <w:i/>
          <w:iCs/>
          <w:sz w:val="16"/>
          <w:szCs w:val="16"/>
          <w:lang w:eastAsia="da-DK"/>
        </w:rPr>
        <w:t xml:space="preserve">januar </w:t>
      </w:r>
      <w:r w:rsidRPr="006B32C6">
        <w:rPr>
          <w:rFonts w:cs="Verdana"/>
          <w:i/>
          <w:iCs/>
          <w:sz w:val="16"/>
          <w:szCs w:val="16"/>
          <w:lang w:eastAsia="da-DK"/>
        </w:rPr>
        <w:t>20</w:t>
      </w:r>
      <w:r>
        <w:rPr>
          <w:rFonts w:cs="Verdana"/>
          <w:i/>
          <w:iCs/>
          <w:sz w:val="16"/>
          <w:szCs w:val="16"/>
          <w:lang w:eastAsia="da-DK"/>
        </w:rPr>
        <w:t>16</w:t>
      </w:r>
      <w:r w:rsidRPr="006B32C6">
        <w:rPr>
          <w:rFonts w:cs="Verdana"/>
          <w:i/>
          <w:iCs/>
          <w:sz w:val="16"/>
          <w:szCs w:val="16"/>
          <w:lang w:eastAsia="da-DK"/>
        </w:rPr>
        <w:t xml:space="preserve"> om tilladelse og godkendelse m.v. af husdyrbrug</w:t>
      </w:r>
      <w:r w:rsidRPr="006B32C6">
        <w:rPr>
          <w:rFonts w:cs="Verdana"/>
          <w:iCs/>
          <w:sz w:val="16"/>
          <w:szCs w:val="16"/>
          <w:lang w:eastAsia="da-DK"/>
        </w:rPr>
        <w:t>.</w:t>
      </w:r>
    </w:p>
  </w:footnote>
  <w:footnote w:id="4">
    <w:p w14:paraId="2769C020" w14:textId="77777777" w:rsidR="00E87298" w:rsidRPr="00807D68" w:rsidRDefault="00E87298" w:rsidP="00044537">
      <w:pPr>
        <w:pStyle w:val="Fodnotetekst"/>
        <w:rPr>
          <w:sz w:val="16"/>
          <w:szCs w:val="16"/>
        </w:rPr>
      </w:pPr>
      <w:r w:rsidRPr="00807D68">
        <w:rPr>
          <w:rStyle w:val="Fodnotehenvisning"/>
          <w:sz w:val="16"/>
          <w:szCs w:val="16"/>
        </w:rPr>
        <w:footnoteRef/>
      </w:r>
      <w:r w:rsidRPr="00807D68">
        <w:rPr>
          <w:sz w:val="16"/>
          <w:szCs w:val="16"/>
        </w:rPr>
        <w:t xml:space="preserve"> </w:t>
      </w:r>
      <w:r w:rsidRPr="00807D68">
        <w:rPr>
          <w:rFonts w:cs="Arial"/>
          <w:i/>
          <w:sz w:val="16"/>
          <w:szCs w:val="16"/>
        </w:rPr>
        <w:t>Lovbekendtgørelse</w:t>
      </w:r>
      <w:r>
        <w:rPr>
          <w:rFonts w:cs="Arial"/>
          <w:i/>
          <w:sz w:val="16"/>
          <w:szCs w:val="16"/>
        </w:rPr>
        <w:t xml:space="preserve"> nr. 1531 af 8. december 2015</w:t>
      </w:r>
      <w:r w:rsidRPr="00807D68">
        <w:rPr>
          <w:rFonts w:cs="Arial"/>
          <w:i/>
          <w:sz w:val="16"/>
          <w:szCs w:val="16"/>
        </w:rPr>
        <w:t xml:space="preserve"> af lov om miljømål m.v. for vandforekomster og internationale naturbeskyttelsesområder</w:t>
      </w:r>
      <w:r>
        <w:rPr>
          <w:rFonts w:cs="Arial"/>
          <w:sz w:val="16"/>
          <w:szCs w:val="16"/>
        </w:rPr>
        <w:t xml:space="preserve"> (med senere ændringer).</w:t>
      </w:r>
    </w:p>
  </w:footnote>
  <w:footnote w:id="5">
    <w:p w14:paraId="1EFC5D4D" w14:textId="77777777" w:rsidR="00E87298" w:rsidRPr="00C56B4B" w:rsidRDefault="00E87298">
      <w:pPr>
        <w:pStyle w:val="Fodnotetekst"/>
        <w:rPr>
          <w:sz w:val="16"/>
          <w:szCs w:val="16"/>
        </w:rPr>
      </w:pPr>
      <w:r w:rsidRPr="00C56B4B">
        <w:rPr>
          <w:rStyle w:val="Fodnotehenvisning"/>
          <w:sz w:val="16"/>
          <w:szCs w:val="16"/>
        </w:rPr>
        <w:footnoteRef/>
      </w:r>
      <w:r w:rsidRPr="00C56B4B">
        <w:rPr>
          <w:sz w:val="16"/>
          <w:szCs w:val="16"/>
        </w:rPr>
        <w:t xml:space="preserve"> </w:t>
      </w:r>
      <w:r w:rsidRPr="00C56B4B">
        <w:rPr>
          <w:i/>
          <w:sz w:val="16"/>
          <w:szCs w:val="16"/>
        </w:rPr>
        <w:t>B</w:t>
      </w:r>
      <w:r w:rsidRPr="00C56B4B">
        <w:rPr>
          <w:rFonts w:cs="Verdana"/>
          <w:i/>
          <w:iCs/>
          <w:sz w:val="16"/>
          <w:szCs w:val="16"/>
        </w:rPr>
        <w:t xml:space="preserve">ekendtgørelse nr. </w:t>
      </w:r>
      <w:r>
        <w:rPr>
          <w:rFonts w:cs="Verdana"/>
          <w:i/>
          <w:iCs/>
          <w:sz w:val="16"/>
          <w:szCs w:val="16"/>
        </w:rPr>
        <w:t>1318</w:t>
      </w:r>
      <w:r w:rsidRPr="00C56B4B">
        <w:rPr>
          <w:rFonts w:cs="Verdana"/>
          <w:i/>
          <w:iCs/>
          <w:sz w:val="16"/>
          <w:szCs w:val="16"/>
        </w:rPr>
        <w:t xml:space="preserve"> af </w:t>
      </w:r>
      <w:r>
        <w:rPr>
          <w:rFonts w:cs="Verdana"/>
          <w:i/>
          <w:iCs/>
          <w:sz w:val="16"/>
          <w:szCs w:val="16"/>
        </w:rPr>
        <w:t>10</w:t>
      </w:r>
      <w:r w:rsidRPr="00C56B4B">
        <w:rPr>
          <w:rFonts w:cs="Verdana"/>
          <w:i/>
          <w:iCs/>
          <w:sz w:val="16"/>
          <w:szCs w:val="16"/>
        </w:rPr>
        <w:t>.</w:t>
      </w:r>
      <w:r>
        <w:rPr>
          <w:rFonts w:cs="Verdana"/>
          <w:i/>
          <w:iCs/>
          <w:sz w:val="16"/>
          <w:szCs w:val="16"/>
        </w:rPr>
        <w:t xml:space="preserve"> november</w:t>
      </w:r>
      <w:r w:rsidRPr="00C56B4B">
        <w:rPr>
          <w:rFonts w:cs="Verdana"/>
          <w:i/>
          <w:iCs/>
          <w:sz w:val="16"/>
          <w:szCs w:val="16"/>
        </w:rPr>
        <w:t xml:space="preserve"> 20</w:t>
      </w:r>
      <w:r>
        <w:rPr>
          <w:rFonts w:cs="Verdana"/>
          <w:i/>
          <w:iCs/>
          <w:sz w:val="16"/>
          <w:szCs w:val="16"/>
        </w:rPr>
        <w:t>15</w:t>
      </w:r>
      <w:r w:rsidRPr="00C56B4B">
        <w:rPr>
          <w:rFonts w:cs="Verdana"/>
          <w:i/>
          <w:iCs/>
          <w:sz w:val="16"/>
          <w:szCs w:val="16"/>
        </w:rPr>
        <w:t xml:space="preserve"> om erhvervsmæssigt dyrehold, husdyrgødning, ensilage m.v.</w:t>
      </w:r>
    </w:p>
  </w:footnote>
  <w:footnote w:id="6">
    <w:p w14:paraId="13B6FC3A" w14:textId="77777777" w:rsidR="00E87298" w:rsidRPr="00FB5523" w:rsidRDefault="00E87298" w:rsidP="001A40A9">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7">
    <w:p w14:paraId="79546C54" w14:textId="77777777" w:rsidR="00E87298" w:rsidRPr="002801D3" w:rsidRDefault="00E87298" w:rsidP="001A40A9">
      <w:pPr>
        <w:pStyle w:val="Fodnotetekst"/>
        <w:rPr>
          <w:sz w:val="16"/>
          <w:szCs w:val="16"/>
        </w:rPr>
      </w:pPr>
      <w:r w:rsidRPr="002801D3">
        <w:rPr>
          <w:rStyle w:val="Fodnotehenvisning"/>
          <w:sz w:val="16"/>
          <w:szCs w:val="16"/>
        </w:rPr>
        <w:footnoteRef/>
      </w:r>
      <w:r w:rsidRPr="002801D3">
        <w:rPr>
          <w:sz w:val="16"/>
          <w:szCs w:val="16"/>
        </w:rPr>
        <w:t xml:space="preserve"> BAT= Best </w:t>
      </w:r>
      <w:proofErr w:type="spellStart"/>
      <w:r w:rsidRPr="002801D3">
        <w:rPr>
          <w:sz w:val="16"/>
          <w:szCs w:val="16"/>
        </w:rPr>
        <w:t>Available</w:t>
      </w:r>
      <w:proofErr w:type="spellEnd"/>
      <w:r w:rsidRPr="002801D3">
        <w:rPr>
          <w:sz w:val="16"/>
          <w:szCs w:val="16"/>
        </w:rPr>
        <w:t xml:space="preserve"> </w:t>
      </w:r>
      <w:proofErr w:type="spellStart"/>
      <w:r w:rsidRPr="002801D3">
        <w:rPr>
          <w:sz w:val="16"/>
          <w:szCs w:val="16"/>
        </w:rPr>
        <w:t>Technique</w:t>
      </w:r>
      <w:proofErr w:type="spellEnd"/>
      <w:r w:rsidRPr="002801D3">
        <w:rPr>
          <w:sz w:val="16"/>
          <w:szCs w:val="16"/>
        </w:rPr>
        <w:t xml:space="preserve"> (bedste tilgængelige teknik), som skal anvendes jævnfør EU's IE-</w:t>
      </w:r>
      <w:proofErr w:type="gramStart"/>
      <w:r w:rsidRPr="002801D3">
        <w:rPr>
          <w:sz w:val="16"/>
          <w:szCs w:val="16"/>
        </w:rPr>
        <w:t>direktiv .</w:t>
      </w:r>
      <w:proofErr w:type="gramEnd"/>
    </w:p>
  </w:footnote>
  <w:footnote w:id="8">
    <w:p w14:paraId="36CCC4B5" w14:textId="77777777" w:rsidR="00E87298" w:rsidRPr="002801D3" w:rsidRDefault="00E87298">
      <w:pPr>
        <w:pStyle w:val="Fodnotetekst"/>
        <w:rPr>
          <w:sz w:val="16"/>
          <w:szCs w:val="16"/>
        </w:rPr>
      </w:pPr>
      <w:r w:rsidRPr="002801D3">
        <w:rPr>
          <w:rStyle w:val="Fodnotehenvisning"/>
          <w:sz w:val="16"/>
          <w:szCs w:val="16"/>
        </w:rPr>
        <w:footnoteRef/>
      </w:r>
      <w:r w:rsidRPr="002801D3">
        <w:rPr>
          <w:sz w:val="16"/>
          <w:szCs w:val="16"/>
        </w:rPr>
        <w:t xml:space="preserve"> IE-direktivet (Industrial Emissions Directive) erstatter IPPC-direktivet – IE-direktivet samler syv eksisterende direktiver om industriemissioner i ét direktiv.</w:t>
      </w:r>
    </w:p>
  </w:footnote>
  <w:footnote w:id="9">
    <w:p w14:paraId="68A326B3" w14:textId="77777777" w:rsidR="00E87298" w:rsidRPr="000E603D" w:rsidRDefault="00E87298" w:rsidP="001A40A9">
      <w:pPr>
        <w:pStyle w:val="Fodnotetekst"/>
        <w:rPr>
          <w:sz w:val="16"/>
          <w:szCs w:val="16"/>
        </w:rPr>
      </w:pPr>
      <w:r w:rsidRPr="000E603D">
        <w:rPr>
          <w:rStyle w:val="Fodnotehenvisning"/>
          <w:sz w:val="16"/>
          <w:szCs w:val="16"/>
        </w:rPr>
        <w:footnoteRef/>
      </w:r>
      <w:r w:rsidRPr="000E603D">
        <w:rPr>
          <w:sz w:val="16"/>
          <w:szCs w:val="16"/>
        </w:rPr>
        <w:t xml:space="preserve"> Natura 2000-områder: Internationale naturbeskyttelsesområder udpeget på baggrund af EU's habitat- og fuglebeskyttelsesdirektiver.</w:t>
      </w:r>
    </w:p>
  </w:footnote>
  <w:footnote w:id="10">
    <w:p w14:paraId="56107DCA" w14:textId="77777777" w:rsidR="00E87298" w:rsidRPr="00FA492A" w:rsidRDefault="00E87298" w:rsidP="001A40A9">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11">
    <w:p w14:paraId="51B68347" w14:textId="77777777" w:rsidR="00E87298" w:rsidRPr="004A5458" w:rsidRDefault="00E87298" w:rsidP="001A40A9">
      <w:pPr>
        <w:pStyle w:val="Fodnotetekst"/>
        <w:rPr>
          <w:sz w:val="16"/>
          <w:szCs w:val="16"/>
        </w:rPr>
      </w:pPr>
      <w:r w:rsidRPr="004A5458">
        <w:rPr>
          <w:rStyle w:val="Fodnotehenvisning"/>
          <w:sz w:val="16"/>
          <w:szCs w:val="16"/>
        </w:rPr>
        <w:footnoteRef/>
      </w:r>
      <w:r w:rsidRPr="004A5458">
        <w:rPr>
          <w:sz w:val="16"/>
          <w:szCs w:val="16"/>
        </w:rPr>
        <w:t xml:space="preserve"> </w:t>
      </w:r>
      <w:r>
        <w:rPr>
          <w:sz w:val="16"/>
          <w:szCs w:val="16"/>
        </w:rPr>
        <w:t>IE-direktivet (Industrial Emissions Directive) samler syv eksisterende direktiver om industriemissioner i ét direktiv.</w:t>
      </w:r>
    </w:p>
  </w:footnote>
  <w:footnote w:id="12">
    <w:p w14:paraId="61D70CEA" w14:textId="77777777" w:rsidR="00E87298" w:rsidRPr="0025159B" w:rsidRDefault="00E87298" w:rsidP="001A40A9">
      <w:pPr>
        <w:pStyle w:val="Fodnotetekst"/>
        <w:rPr>
          <w:sz w:val="16"/>
          <w:szCs w:val="16"/>
        </w:rPr>
      </w:pPr>
      <w:r w:rsidRPr="0025159B">
        <w:rPr>
          <w:rStyle w:val="Fodnotehenvisning"/>
          <w:sz w:val="16"/>
          <w:szCs w:val="16"/>
        </w:rPr>
        <w:footnoteRef/>
      </w:r>
      <w:r w:rsidRPr="0025159B">
        <w:rPr>
          <w:sz w:val="16"/>
          <w:szCs w:val="16"/>
        </w:rPr>
        <w:t xml:space="preserve"> Ved en samlet bebyggelse forstås, at der inden for en afstand af </w:t>
      </w:r>
      <w:smartTag w:uri="urn:schemas-microsoft-com:office:smarttags" w:element="metricconverter">
        <w:smartTagPr>
          <w:attr w:name="ProductID" w:val="200 meter"/>
        </w:smartTagPr>
        <w:r w:rsidRPr="0025159B">
          <w:rPr>
            <w:sz w:val="16"/>
            <w:szCs w:val="16"/>
          </w:rPr>
          <w:t>200 m</w:t>
        </w:r>
        <w:r>
          <w:rPr>
            <w:sz w:val="16"/>
            <w:szCs w:val="16"/>
          </w:rPr>
          <w:t>eter</w:t>
        </w:r>
      </w:smartTag>
      <w:r w:rsidRPr="0025159B">
        <w:rPr>
          <w:sz w:val="16"/>
          <w:szCs w:val="16"/>
        </w:rPr>
        <w:t xml:space="preserve"> fra beboelsesbygningen ligger mere end 6 andre beboelsesbygninger på hver sin samlede faste ejendom. Beboelsesbygninger på ejen</w:t>
      </w:r>
      <w:r>
        <w:rPr>
          <w:sz w:val="16"/>
          <w:szCs w:val="16"/>
        </w:rPr>
        <w:t>domme med landbrugspligt efter L</w:t>
      </w:r>
      <w:r w:rsidRPr="0025159B">
        <w:rPr>
          <w:sz w:val="16"/>
          <w:szCs w:val="16"/>
        </w:rPr>
        <w:t>andbrugslovens regler samt beboelsesbygninger, der ejes af driftsherren, medregnes ikke.</w:t>
      </w:r>
    </w:p>
  </w:footnote>
  <w:footnote w:id="13">
    <w:p w14:paraId="121749D9" w14:textId="77777777" w:rsidR="00E87298" w:rsidRPr="002755A3" w:rsidRDefault="00E87298">
      <w:pPr>
        <w:pStyle w:val="Fodnotetekst"/>
        <w:rPr>
          <w:sz w:val="16"/>
          <w:szCs w:val="16"/>
        </w:rPr>
      </w:pPr>
      <w:r w:rsidRPr="00362CF5">
        <w:rPr>
          <w:rStyle w:val="Fodnotehenvisning"/>
          <w:sz w:val="16"/>
          <w:szCs w:val="16"/>
        </w:rPr>
        <w:footnoteRef/>
      </w:r>
      <w:r w:rsidRPr="00362CF5">
        <w:rPr>
          <w:sz w:val="16"/>
          <w:szCs w:val="16"/>
        </w:rPr>
        <w:t xml:space="preserve"> Beholdere til opbevaring af flydende husdyrgødning må </w:t>
      </w:r>
      <w:r>
        <w:rPr>
          <w:sz w:val="16"/>
          <w:szCs w:val="16"/>
        </w:rPr>
        <w:t xml:space="preserve">i henhold til § 8, stk. 2 i </w:t>
      </w:r>
      <w:r w:rsidRPr="00EB4B22">
        <w:rPr>
          <w:i/>
          <w:sz w:val="16"/>
          <w:szCs w:val="16"/>
        </w:rPr>
        <w:t>Husdyrgodkendelsesloven</w:t>
      </w:r>
      <w:r>
        <w:rPr>
          <w:sz w:val="16"/>
          <w:szCs w:val="16"/>
        </w:rPr>
        <w:t xml:space="preserve"> </w:t>
      </w:r>
      <w:r w:rsidRPr="00362CF5">
        <w:rPr>
          <w:sz w:val="16"/>
          <w:szCs w:val="16"/>
        </w:rPr>
        <w:t>ikke etableres inden for en afstand af 100 meter til åbne vandløb og til søer med et areal, der er større end 100 m</w:t>
      </w:r>
      <w:r>
        <w:rPr>
          <w:sz w:val="16"/>
          <w:szCs w:val="16"/>
          <w:vertAlign w:val="superscript"/>
        </w:rPr>
        <w:t>2</w:t>
      </w:r>
      <w:r w:rsidRPr="00362CF5">
        <w:rPr>
          <w:sz w:val="16"/>
          <w:szCs w:val="16"/>
        </w:rPr>
        <w:t>.</w:t>
      </w:r>
    </w:p>
  </w:footnote>
  <w:footnote w:id="14">
    <w:p w14:paraId="2278BF55" w14:textId="77777777" w:rsidR="00E87298" w:rsidRPr="00C75478" w:rsidRDefault="00E87298" w:rsidP="009C1394">
      <w:pPr>
        <w:autoSpaceDE w:val="0"/>
        <w:autoSpaceDN w:val="0"/>
        <w:adjustRightInd w:val="0"/>
        <w:rPr>
          <w:rFonts w:cs="Arial"/>
          <w:sz w:val="16"/>
          <w:szCs w:val="16"/>
          <w:lang w:eastAsia="da-DK"/>
        </w:rPr>
      </w:pPr>
      <w:r w:rsidRPr="00C75478">
        <w:rPr>
          <w:rStyle w:val="Fodnotehenvisning"/>
          <w:sz w:val="16"/>
          <w:szCs w:val="16"/>
        </w:rPr>
        <w:footnoteRef/>
      </w:r>
      <w:r>
        <w:rPr>
          <w:sz w:val="16"/>
          <w:szCs w:val="16"/>
        </w:rPr>
        <w:t xml:space="preserve"> J</w:t>
      </w:r>
      <w:r>
        <w:rPr>
          <w:i/>
          <w:sz w:val="16"/>
          <w:szCs w:val="16"/>
        </w:rPr>
        <w:t>ævnfør</w:t>
      </w:r>
      <w:r w:rsidRPr="00CD1784">
        <w:rPr>
          <w:i/>
          <w:sz w:val="16"/>
          <w:szCs w:val="16"/>
        </w:rPr>
        <w:t xml:space="preserve"> </w:t>
      </w:r>
      <w:r w:rsidRPr="00CD1784">
        <w:rPr>
          <w:rFonts w:cs="Arial"/>
          <w:i/>
          <w:sz w:val="16"/>
          <w:szCs w:val="16"/>
          <w:lang w:eastAsia="da-DK"/>
        </w:rPr>
        <w:t xml:space="preserve">Bekendtgørelse nr. </w:t>
      </w:r>
      <w:r>
        <w:rPr>
          <w:rFonts w:cs="Arial"/>
          <w:i/>
          <w:sz w:val="16"/>
          <w:szCs w:val="16"/>
          <w:lang w:eastAsia="da-DK"/>
        </w:rPr>
        <w:t xml:space="preserve">1322 af 14. december 2012 </w:t>
      </w:r>
      <w:r w:rsidRPr="00CD1784">
        <w:rPr>
          <w:rFonts w:cs="Arial"/>
          <w:i/>
          <w:sz w:val="16"/>
          <w:szCs w:val="16"/>
          <w:lang w:eastAsia="da-DK"/>
        </w:rPr>
        <w:t xml:space="preserve">om kontrol af beholdere </w:t>
      </w:r>
      <w:r>
        <w:rPr>
          <w:rFonts w:cs="Arial"/>
          <w:i/>
          <w:sz w:val="16"/>
          <w:szCs w:val="16"/>
          <w:lang w:eastAsia="da-DK"/>
        </w:rPr>
        <w:t>til opbevaring af flydende husdyrgødning og ensilagesaft</w:t>
      </w:r>
      <w:r w:rsidRPr="00C75478">
        <w:rPr>
          <w:rFonts w:cs="Arial"/>
          <w:sz w:val="16"/>
          <w:szCs w:val="16"/>
          <w:lang w:eastAsia="da-DK"/>
        </w:rPr>
        <w:t xml:space="preserve"> </w:t>
      </w:r>
      <w:r w:rsidRPr="00C75478">
        <w:rPr>
          <w:sz w:val="16"/>
          <w:szCs w:val="16"/>
        </w:rPr>
        <w:t xml:space="preserve">skal </w:t>
      </w:r>
      <w:r>
        <w:rPr>
          <w:sz w:val="16"/>
          <w:szCs w:val="16"/>
        </w:rPr>
        <w:t>åbne og lukkede b</w:t>
      </w:r>
      <w:r w:rsidRPr="00C75478">
        <w:rPr>
          <w:sz w:val="16"/>
          <w:szCs w:val="16"/>
        </w:rPr>
        <w:t xml:space="preserve">eholdere til opbevaring af </w:t>
      </w:r>
      <w:r>
        <w:rPr>
          <w:sz w:val="16"/>
          <w:szCs w:val="16"/>
        </w:rPr>
        <w:t xml:space="preserve">flydende </w:t>
      </w:r>
      <w:r w:rsidRPr="00C75478">
        <w:rPr>
          <w:sz w:val="16"/>
          <w:szCs w:val="16"/>
        </w:rPr>
        <w:t>husdyrgødning</w:t>
      </w:r>
      <w:r>
        <w:rPr>
          <w:sz w:val="16"/>
          <w:szCs w:val="16"/>
        </w:rPr>
        <w:t xml:space="preserve"> eller ensilagesaft, </w:t>
      </w:r>
      <w:r w:rsidRPr="00C75478">
        <w:rPr>
          <w:sz w:val="16"/>
          <w:szCs w:val="16"/>
        </w:rPr>
        <w:t xml:space="preserve">på mere end </w:t>
      </w:r>
      <w:smartTag w:uri="urn:schemas-microsoft-com:office:smarttags" w:element="metricconverter">
        <w:smartTagPr>
          <w:attr w:name="ProductID" w:val="100 m3"/>
        </w:smartTagPr>
        <w:r w:rsidRPr="00C75478">
          <w:rPr>
            <w:sz w:val="16"/>
            <w:szCs w:val="16"/>
          </w:rPr>
          <w:t>100 m</w:t>
        </w:r>
        <w:r w:rsidRPr="00C75478">
          <w:rPr>
            <w:sz w:val="16"/>
            <w:szCs w:val="16"/>
            <w:vertAlign w:val="superscript"/>
          </w:rPr>
          <w:t>3</w:t>
        </w:r>
        <w:r>
          <w:rPr>
            <w:sz w:val="16"/>
            <w:szCs w:val="16"/>
          </w:rPr>
          <w:t>,</w:t>
        </w:r>
      </w:smartTag>
      <w:r w:rsidRPr="009C1394">
        <w:rPr>
          <w:sz w:val="16"/>
          <w:szCs w:val="16"/>
        </w:rPr>
        <w:t xml:space="preserve"> </w:t>
      </w:r>
      <w:r w:rsidRPr="00C75478">
        <w:rPr>
          <w:sz w:val="16"/>
          <w:szCs w:val="16"/>
        </w:rPr>
        <w:t xml:space="preserve">kontrolleres </w:t>
      </w:r>
      <w:r>
        <w:rPr>
          <w:sz w:val="16"/>
          <w:szCs w:val="16"/>
        </w:rPr>
        <w:t xml:space="preserve">mindst </w:t>
      </w:r>
      <w:r w:rsidRPr="00C75478">
        <w:rPr>
          <w:sz w:val="16"/>
          <w:szCs w:val="16"/>
        </w:rPr>
        <w:t>hver 10 år af en autoriseret kontrollør.</w:t>
      </w:r>
      <w:r w:rsidRPr="00E746E9">
        <w:rPr>
          <w:sz w:val="17"/>
          <w:szCs w:val="17"/>
        </w:rPr>
        <w:t xml:space="preserve"> </w:t>
      </w:r>
      <w:r>
        <w:rPr>
          <w:sz w:val="17"/>
          <w:szCs w:val="17"/>
        </w:rPr>
        <w:t>Beholdere beliggende inden for 100 meter fra åbne vandløb eller søer over 100 m² skal kontrolleres mindst hvert 5. år.</w:t>
      </w:r>
    </w:p>
    <w:p w14:paraId="0D50EDE2" w14:textId="77777777" w:rsidR="00E87298" w:rsidRPr="00C75478" w:rsidRDefault="00E87298" w:rsidP="001A40A9">
      <w:pPr>
        <w:autoSpaceDE w:val="0"/>
        <w:autoSpaceDN w:val="0"/>
        <w:adjustRightInd w:val="0"/>
        <w:rPr>
          <w:rFonts w:cs="Arial"/>
          <w:sz w:val="16"/>
          <w:szCs w:val="16"/>
          <w:lang w:eastAsia="da-DK"/>
        </w:rPr>
      </w:pPr>
    </w:p>
  </w:footnote>
  <w:footnote w:id="15">
    <w:p w14:paraId="74C2ADF2" w14:textId="77777777" w:rsidR="00E87298" w:rsidRPr="00B24E50" w:rsidRDefault="00E87298" w:rsidP="00B24E50">
      <w:pPr>
        <w:pStyle w:val="Fodnotetekst"/>
        <w:rPr>
          <w:sz w:val="16"/>
          <w:szCs w:val="16"/>
        </w:rPr>
      </w:pPr>
      <w:r w:rsidRPr="00B24E50">
        <w:rPr>
          <w:rStyle w:val="Fodnotehenvisning"/>
          <w:sz w:val="16"/>
          <w:szCs w:val="16"/>
        </w:rPr>
        <w:footnoteRef/>
      </w:r>
      <w:r w:rsidRPr="00B24E50">
        <w:rPr>
          <w:sz w:val="16"/>
          <w:szCs w:val="16"/>
        </w:rPr>
        <w:t xml:space="preserve"> Antallet af dyreenheder er beregnet i henhold til </w:t>
      </w:r>
      <w:r w:rsidRPr="00B24E50">
        <w:rPr>
          <w:i/>
          <w:sz w:val="16"/>
          <w:szCs w:val="16"/>
        </w:rPr>
        <w:t>Husdyrgødningsbekendtgørelsen</w:t>
      </w:r>
      <w:r w:rsidRPr="00B24E50">
        <w:rPr>
          <w:sz w:val="16"/>
          <w:szCs w:val="16"/>
        </w:rPr>
        <w:t>.</w:t>
      </w:r>
    </w:p>
  </w:footnote>
  <w:footnote w:id="16">
    <w:p w14:paraId="6B981B9E" w14:textId="77777777" w:rsidR="00E87298" w:rsidRPr="00186F9C" w:rsidRDefault="00E87298">
      <w:pPr>
        <w:pStyle w:val="Fodnotetekst"/>
        <w:rPr>
          <w:sz w:val="16"/>
          <w:szCs w:val="16"/>
        </w:rPr>
      </w:pPr>
      <w:r w:rsidRPr="00833912">
        <w:rPr>
          <w:rStyle w:val="Fodnotehenvisning"/>
          <w:sz w:val="16"/>
          <w:szCs w:val="16"/>
        </w:rPr>
        <w:footnoteRef/>
      </w:r>
      <w:r w:rsidRPr="00833912">
        <w:rPr>
          <w:sz w:val="16"/>
          <w:szCs w:val="16"/>
        </w:rPr>
        <w:t xml:space="preserve"> </w:t>
      </w:r>
      <w:r w:rsidRPr="00833912">
        <w:rPr>
          <w:i/>
          <w:sz w:val="16"/>
          <w:szCs w:val="16"/>
        </w:rPr>
        <w:t xml:space="preserve">Lovbekendtgørelse nr. </w:t>
      </w:r>
      <w:r>
        <w:rPr>
          <w:i/>
          <w:sz w:val="16"/>
          <w:szCs w:val="16"/>
        </w:rPr>
        <w:t>1217</w:t>
      </w:r>
      <w:r w:rsidRPr="00833912">
        <w:rPr>
          <w:i/>
          <w:sz w:val="16"/>
          <w:szCs w:val="16"/>
        </w:rPr>
        <w:t xml:space="preserve"> af </w:t>
      </w:r>
      <w:r>
        <w:rPr>
          <w:i/>
          <w:sz w:val="16"/>
          <w:szCs w:val="16"/>
        </w:rPr>
        <w:t>28</w:t>
      </w:r>
      <w:r w:rsidRPr="00833912">
        <w:rPr>
          <w:i/>
          <w:sz w:val="16"/>
          <w:szCs w:val="16"/>
        </w:rPr>
        <w:t xml:space="preserve">. </w:t>
      </w:r>
      <w:r>
        <w:rPr>
          <w:i/>
          <w:sz w:val="16"/>
          <w:szCs w:val="16"/>
        </w:rPr>
        <w:t>september</w:t>
      </w:r>
      <w:r w:rsidRPr="00833912">
        <w:rPr>
          <w:i/>
          <w:sz w:val="16"/>
          <w:szCs w:val="16"/>
        </w:rPr>
        <w:t xml:space="preserve"> 20</w:t>
      </w:r>
      <w:r>
        <w:rPr>
          <w:i/>
          <w:sz w:val="16"/>
          <w:szCs w:val="16"/>
        </w:rPr>
        <w:t>16</w:t>
      </w:r>
      <w:r w:rsidRPr="00833912">
        <w:rPr>
          <w:i/>
          <w:sz w:val="16"/>
          <w:szCs w:val="16"/>
        </w:rPr>
        <w:t xml:space="preserve"> af lov om naturbeskyttelse</w:t>
      </w:r>
      <w:r>
        <w:rPr>
          <w:sz w:val="16"/>
          <w:szCs w:val="16"/>
        </w:rPr>
        <w:t>.</w:t>
      </w:r>
    </w:p>
  </w:footnote>
  <w:footnote w:id="17">
    <w:p w14:paraId="45685C3B" w14:textId="77777777" w:rsidR="00E87298" w:rsidRPr="001E2ABE" w:rsidRDefault="00E87298" w:rsidP="001A40A9">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Landbrugslovens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18">
    <w:p w14:paraId="4FA7298F" w14:textId="77777777" w:rsidR="00E87298" w:rsidRPr="00375ED9" w:rsidRDefault="00E87298" w:rsidP="001A40A9">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proofErr w:type="spellStart"/>
      <w:r w:rsidRPr="00375ED9">
        <w:rPr>
          <w:sz w:val="16"/>
          <w:szCs w:val="16"/>
        </w:rPr>
        <w:t>Odour</w:t>
      </w:r>
      <w:proofErr w:type="spellEnd"/>
      <w:r w:rsidRPr="00375ED9">
        <w:rPr>
          <w:sz w:val="16"/>
          <w:szCs w:val="16"/>
        </w:rPr>
        <w:t xml:space="preserve">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19">
    <w:p w14:paraId="5AF242E4" w14:textId="77777777" w:rsidR="00E87298" w:rsidRDefault="00E87298" w:rsidP="001A40A9">
      <w:pPr>
        <w:pStyle w:val="Fodnotetekst"/>
        <w:rPr>
          <w:sz w:val="16"/>
          <w:szCs w:val="16"/>
        </w:rPr>
      </w:pPr>
      <w:r w:rsidRPr="003E45FC">
        <w:rPr>
          <w:rStyle w:val="Fodnotehenvisning"/>
          <w:sz w:val="16"/>
          <w:szCs w:val="16"/>
        </w:rPr>
        <w:footnoteRef/>
      </w:r>
      <w:r w:rsidRPr="003E45FC">
        <w:rPr>
          <w:sz w:val="16"/>
          <w:szCs w:val="16"/>
        </w:rPr>
        <w:t xml:space="preserve"> Ikast-Brande Kommunes </w:t>
      </w:r>
      <w:r w:rsidRPr="003E45FC">
        <w:rPr>
          <w:i/>
          <w:sz w:val="16"/>
          <w:szCs w:val="16"/>
        </w:rPr>
        <w:t>Regulativ for erhvervsaffald</w:t>
      </w:r>
      <w:r w:rsidRPr="003E45FC">
        <w:rPr>
          <w:sz w:val="16"/>
          <w:szCs w:val="16"/>
        </w:rPr>
        <w:t xml:space="preserve"> kan findes på: </w:t>
      </w:r>
    </w:p>
    <w:p w14:paraId="1AFD0CE8" w14:textId="77777777" w:rsidR="00E87298" w:rsidRPr="0014769A" w:rsidRDefault="00BC5FE8" w:rsidP="001A40A9">
      <w:pPr>
        <w:pStyle w:val="Fodnotetekst"/>
        <w:rPr>
          <w:sz w:val="16"/>
          <w:szCs w:val="16"/>
        </w:rPr>
      </w:pPr>
      <w:hyperlink r:id="rId1" w:history="1">
        <w:r w:rsidR="00E87298" w:rsidRPr="0090571E">
          <w:rPr>
            <w:rStyle w:val="Hyperlink"/>
            <w:sz w:val="16"/>
            <w:szCs w:val="16"/>
          </w:rPr>
          <w:t>http://www.affaldoggenbrug.ikast-brande.dk/media/2683951/regulativ_for_erhvervsaffald_2012.pdf</w:t>
        </w:r>
      </w:hyperlink>
      <w:r w:rsidR="00E87298">
        <w:rPr>
          <w:sz w:val="16"/>
          <w:szCs w:val="16"/>
        </w:rPr>
        <w:t xml:space="preserve"> </w:t>
      </w:r>
    </w:p>
  </w:footnote>
  <w:footnote w:id="20">
    <w:p w14:paraId="78E4DF38" w14:textId="77777777" w:rsidR="00E87298" w:rsidRPr="004B73F1" w:rsidRDefault="00E87298" w:rsidP="004C5C66">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Rammerne for BREF-</w:t>
      </w:r>
      <w:r w:rsidRPr="004B73F1">
        <w:rPr>
          <w:sz w:val="16"/>
          <w:szCs w:val="16"/>
        </w:rPr>
        <w:t>dokument</w:t>
      </w:r>
      <w:r>
        <w:rPr>
          <w:sz w:val="16"/>
          <w:szCs w:val="16"/>
        </w:rPr>
        <w:t>et</w:t>
      </w:r>
      <w:r w:rsidRPr="004B73F1">
        <w:rPr>
          <w:sz w:val="16"/>
          <w:szCs w:val="16"/>
        </w:rPr>
        <w:t>, der vedrøre</w:t>
      </w:r>
      <w:r>
        <w:rPr>
          <w:sz w:val="16"/>
          <w:szCs w:val="16"/>
        </w:rPr>
        <w:t>r</w:t>
      </w:r>
      <w:r w:rsidRPr="004B73F1">
        <w:rPr>
          <w:sz w:val="16"/>
          <w:szCs w:val="16"/>
        </w:rPr>
        <w:t xml:space="preserve"> intensiv fjerkræ- og svineproduktion, er baseret på punkt 6.6 i Bilag </w:t>
      </w:r>
      <w:r w:rsidRPr="00F45513">
        <w:rPr>
          <w:sz w:val="16"/>
          <w:szCs w:val="16"/>
        </w:rPr>
        <w:t xml:space="preserve">1 i IPPC-direktiv 96/61/EF om </w:t>
      </w:r>
      <w:r w:rsidRPr="00F45513">
        <w:rPr>
          <w:i/>
          <w:sz w:val="16"/>
          <w:szCs w:val="16"/>
        </w:rPr>
        <w:t>Anlæg</w:t>
      </w:r>
      <w:r w:rsidRPr="004B73F1">
        <w:rPr>
          <w:i/>
          <w:sz w:val="16"/>
          <w:szCs w:val="16"/>
        </w:rPr>
        <w:t xml:space="preserve">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21">
    <w:p w14:paraId="7F54575C" w14:textId="77777777" w:rsidR="00E87298" w:rsidRPr="00312292" w:rsidRDefault="00E87298" w:rsidP="004C5C66">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”BAT-byggeblade” og dels helt nye.</w:t>
      </w:r>
    </w:p>
  </w:footnote>
  <w:footnote w:id="22">
    <w:p w14:paraId="2A19773D" w14:textId="45D18DAB" w:rsidR="00982C65" w:rsidRDefault="00982C65">
      <w:pPr>
        <w:pStyle w:val="Fodnotetekst"/>
      </w:pPr>
      <w:r>
        <w:rPr>
          <w:rStyle w:val="Fodnotehenvisning"/>
        </w:rPr>
        <w:footnoteRef/>
      </w:r>
      <w:r>
        <w:t xml:space="preserve"> </w:t>
      </w:r>
      <w:proofErr w:type="spellStart"/>
      <w:r w:rsidR="00F15900" w:rsidRPr="00F15900">
        <w:rPr>
          <w:sz w:val="16"/>
          <w:szCs w:val="16"/>
        </w:rPr>
        <w:t>Helpdesk</w:t>
      </w:r>
      <w:proofErr w:type="spellEnd"/>
      <w:r w:rsidR="00F15900" w:rsidRPr="00F15900">
        <w:rPr>
          <w:sz w:val="16"/>
          <w:szCs w:val="16"/>
        </w:rPr>
        <w:t xml:space="preserve"> svar: BAT for økologisk fjerkræproduktion (22-12-2016) </w:t>
      </w:r>
      <w:r w:rsidRPr="00F15900">
        <w:rPr>
          <w:sz w:val="16"/>
          <w:szCs w:val="16"/>
        </w:rPr>
        <w:t>http://mst.dk</w:t>
      </w:r>
      <w:r w:rsidRPr="00982C65">
        <w:rPr>
          <w:sz w:val="16"/>
          <w:szCs w:val="16"/>
        </w:rPr>
        <w:t>/virksomhed-myndighed/landbrug/miljoegodkendelse-af-husdyrbrug/vejledning/husdyrhelpdesken/showanswer?id=0148644f-983f-4d3e-bd06-d4bebbca3c66</w:t>
      </w:r>
    </w:p>
  </w:footnote>
  <w:footnote w:id="23">
    <w:p w14:paraId="2446E7B5" w14:textId="77777777" w:rsidR="00E87298" w:rsidRPr="00A711E9" w:rsidRDefault="00E87298" w:rsidP="00E02F11">
      <w:pPr>
        <w:pStyle w:val="Fodnotetekst"/>
        <w:rPr>
          <w:sz w:val="16"/>
          <w:szCs w:val="16"/>
        </w:rPr>
      </w:pPr>
      <w:r w:rsidRPr="00A711E9">
        <w:rPr>
          <w:rStyle w:val="Fodnotehenvisning"/>
          <w:sz w:val="16"/>
          <w:szCs w:val="16"/>
        </w:rPr>
        <w:footnoteRef/>
      </w:r>
      <w:r w:rsidRPr="00A711E9">
        <w:rPr>
          <w:sz w:val="16"/>
          <w:szCs w:val="16"/>
        </w:rPr>
        <w:t xml:space="preserve"> </w:t>
      </w:r>
      <w:r w:rsidRPr="00E6519E">
        <w:rPr>
          <w:i/>
          <w:sz w:val="16"/>
          <w:szCs w:val="16"/>
        </w:rPr>
        <w:t xml:space="preserve">Bekendtgørelse nr. </w:t>
      </w:r>
      <w:r>
        <w:rPr>
          <w:i/>
          <w:sz w:val="16"/>
          <w:szCs w:val="16"/>
        </w:rPr>
        <w:t>926</w:t>
      </w:r>
      <w:r w:rsidRPr="00E6519E">
        <w:rPr>
          <w:i/>
          <w:sz w:val="16"/>
          <w:szCs w:val="16"/>
        </w:rPr>
        <w:t xml:space="preserve"> af</w:t>
      </w:r>
      <w:r>
        <w:rPr>
          <w:i/>
          <w:sz w:val="16"/>
          <w:szCs w:val="16"/>
        </w:rPr>
        <w:t>27</w:t>
      </w:r>
      <w:r w:rsidRPr="00E6519E">
        <w:rPr>
          <w:i/>
          <w:sz w:val="16"/>
          <w:szCs w:val="16"/>
        </w:rPr>
        <w:t xml:space="preserve">. </w:t>
      </w:r>
      <w:r>
        <w:rPr>
          <w:i/>
          <w:sz w:val="16"/>
          <w:szCs w:val="16"/>
        </w:rPr>
        <w:t>juni</w:t>
      </w:r>
      <w:r w:rsidRPr="00E6519E">
        <w:rPr>
          <w:i/>
          <w:sz w:val="16"/>
          <w:szCs w:val="16"/>
        </w:rPr>
        <w:t xml:space="preserve"> 20</w:t>
      </w:r>
      <w:r>
        <w:rPr>
          <w:i/>
          <w:sz w:val="16"/>
          <w:szCs w:val="16"/>
        </w:rPr>
        <w:t>16</w:t>
      </w:r>
      <w:r w:rsidRPr="00E6519E">
        <w:rPr>
          <w:i/>
          <w:sz w:val="16"/>
          <w:szCs w:val="16"/>
        </w:rPr>
        <w:t xml:space="preserve"> om udpegning og administration af internationale naturbeskyttelsesområder samt beskyttelse af visse arter</w:t>
      </w:r>
      <w:r w:rsidRPr="00A711E9">
        <w:rPr>
          <w:sz w:val="16"/>
          <w:szCs w:val="16"/>
        </w:rPr>
        <w:t>.</w:t>
      </w:r>
    </w:p>
  </w:footnote>
  <w:footnote w:id="24">
    <w:p w14:paraId="61CC1BAE" w14:textId="77777777" w:rsidR="00E87298" w:rsidRPr="00CC6A9D" w:rsidRDefault="00E87298" w:rsidP="00A553A7">
      <w:pPr>
        <w:pStyle w:val="Fodnotetekst"/>
        <w:rPr>
          <w:sz w:val="16"/>
          <w:szCs w:val="16"/>
        </w:rPr>
      </w:pPr>
      <w:r w:rsidRPr="00CC6A9D">
        <w:rPr>
          <w:rStyle w:val="Fodnotehenvisning"/>
          <w:sz w:val="16"/>
          <w:szCs w:val="16"/>
        </w:rPr>
        <w:footnoteRef/>
      </w:r>
      <w:r w:rsidRPr="00CC6A9D">
        <w:rPr>
          <w:sz w:val="16"/>
          <w:szCs w:val="16"/>
        </w:rPr>
        <w:t xml:space="preserve"> Fosfortallet (Pt) fremkommer ved en bestemt analysemetode, som giver et udtryk for dyrkningsjordens indhold af fosfor, som umiddelbart kan optages af plantevæksten. Én enhed i fosfortal svarer til 1 mg fosfor pr. </w:t>
      </w:r>
      <w:smartTag w:uri="urn:schemas-microsoft-com:office:smarttags" w:element="metricconverter">
        <w:smartTagPr>
          <w:attr w:name="ProductID" w:val="100 g"/>
        </w:smartTagPr>
        <w:r w:rsidRPr="00CC6A9D">
          <w:rPr>
            <w:sz w:val="16"/>
            <w:szCs w:val="16"/>
          </w:rPr>
          <w:t>100 g</w:t>
        </w:r>
      </w:smartTag>
      <w:r w:rsidRPr="00CC6A9D">
        <w:rPr>
          <w:sz w:val="16"/>
          <w:szCs w:val="16"/>
        </w:rPr>
        <w:t xml:space="preserve"> jord og til ca. </w:t>
      </w:r>
      <w:smartTag w:uri="urn:schemas-microsoft-com:office:smarttags" w:element="metricconverter">
        <w:smartTagPr>
          <w:attr w:name="ProductID" w:val="25 kg"/>
        </w:smartTagPr>
        <w:r w:rsidRPr="00CC6A9D">
          <w:rPr>
            <w:sz w:val="16"/>
            <w:szCs w:val="16"/>
          </w:rPr>
          <w:t>25 kg</w:t>
        </w:r>
      </w:smartTag>
      <w:r w:rsidRPr="00CC6A9D">
        <w:rPr>
          <w:sz w:val="16"/>
          <w:szCs w:val="16"/>
        </w:rPr>
        <w:t xml:space="preserve"> fosfor pr. ha.</w:t>
      </w:r>
    </w:p>
  </w:footnote>
  <w:footnote w:id="25">
    <w:p w14:paraId="6E4ECC28" w14:textId="77777777" w:rsidR="00E87298" w:rsidRPr="00CC6A9D" w:rsidRDefault="00E87298" w:rsidP="00A553A7">
      <w:pPr>
        <w:pStyle w:val="Fodnotetekst"/>
        <w:rPr>
          <w:sz w:val="16"/>
          <w:szCs w:val="16"/>
        </w:rPr>
      </w:pPr>
      <w:r w:rsidRPr="00CC6A9D">
        <w:rPr>
          <w:rStyle w:val="Fodnotehenvisning"/>
          <w:sz w:val="16"/>
          <w:szCs w:val="16"/>
        </w:rPr>
        <w:footnoteRef/>
      </w:r>
      <w:r w:rsidRPr="00CC6A9D">
        <w:rPr>
          <w:sz w:val="16"/>
          <w:szCs w:val="16"/>
        </w:rPr>
        <w:t xml:space="preserve"> </w:t>
      </w:r>
      <w:proofErr w:type="spellStart"/>
      <w:r w:rsidRPr="00CC6A9D">
        <w:rPr>
          <w:rFonts w:cs="Arial"/>
          <w:sz w:val="16"/>
          <w:szCs w:val="16"/>
        </w:rPr>
        <w:t>FeBD:PBD</w:t>
      </w:r>
      <w:proofErr w:type="spellEnd"/>
      <w:r w:rsidRPr="00CC6A9D">
        <w:rPr>
          <w:rFonts w:cs="Arial"/>
          <w:sz w:val="16"/>
          <w:szCs w:val="16"/>
        </w:rPr>
        <w:t xml:space="preserve">- molforholdet: Forholdet mellem den del af jordens indhold af jern (Fe) og fosfor (P), der med en bestemt analysemetode kan ekstraheres fra jorden med stoffet </w:t>
      </w:r>
      <w:proofErr w:type="spellStart"/>
      <w:r w:rsidRPr="00CC6A9D">
        <w:rPr>
          <w:rFonts w:cs="Arial"/>
          <w:sz w:val="16"/>
          <w:szCs w:val="16"/>
        </w:rPr>
        <w:t>bicarbonat-dithionit</w:t>
      </w:r>
      <w:proofErr w:type="spellEnd"/>
      <w:r w:rsidRPr="00CC6A9D">
        <w:rPr>
          <w:rFonts w:cs="Arial"/>
          <w:sz w:val="16"/>
          <w:szCs w:val="16"/>
        </w:rPr>
        <w:t xml:space="preserve"> (BD).</w:t>
      </w:r>
    </w:p>
  </w:footnote>
  <w:footnote w:id="26">
    <w:p w14:paraId="5FFB1496" w14:textId="77777777" w:rsidR="00E87298" w:rsidRPr="00F54DED" w:rsidRDefault="00E87298" w:rsidP="00E27344">
      <w:pPr>
        <w:pStyle w:val="Fodnotetekst"/>
        <w:rPr>
          <w:sz w:val="16"/>
          <w:szCs w:val="16"/>
        </w:rPr>
      </w:pPr>
      <w:r w:rsidRPr="00F54DED">
        <w:rPr>
          <w:rStyle w:val="Fodnotehenvisning"/>
          <w:sz w:val="16"/>
          <w:szCs w:val="16"/>
        </w:rPr>
        <w:footnoteRef/>
      </w:r>
      <w:r w:rsidRPr="00F54DED">
        <w:rPr>
          <w:sz w:val="16"/>
          <w:szCs w:val="16"/>
        </w:rPr>
        <w:t xml:space="preserve"> Klorofyl a er det mængdemæssigt vigtigste pigment i de mikroskopiske planter (planteplankton), der svæver i søvandet.</w:t>
      </w:r>
    </w:p>
  </w:footnote>
  <w:footnote w:id="27">
    <w:p w14:paraId="3E51BAA6" w14:textId="77777777" w:rsidR="00E87298" w:rsidRPr="00D66DEF" w:rsidRDefault="00E87298" w:rsidP="001A40A9">
      <w:pPr>
        <w:pStyle w:val="Fodnotetekst"/>
        <w:rPr>
          <w:sz w:val="16"/>
          <w:szCs w:val="16"/>
        </w:rPr>
      </w:pPr>
      <w:r w:rsidRPr="00F37599">
        <w:rPr>
          <w:rStyle w:val="Fodnotehenvisning"/>
          <w:sz w:val="16"/>
          <w:szCs w:val="16"/>
        </w:rPr>
        <w:footnoteRef/>
      </w:r>
      <w:r w:rsidRPr="00F37599">
        <w:rPr>
          <w:sz w:val="16"/>
          <w:szCs w:val="16"/>
        </w:rPr>
        <w:t xml:space="preserve"> EF-habitatdirektivet fra 1992 (</w:t>
      </w:r>
      <w:r w:rsidRPr="00FA492A">
        <w:rPr>
          <w:i/>
          <w:sz w:val="16"/>
          <w:szCs w:val="16"/>
        </w:rPr>
        <w:t xml:space="preserve">Rådets direktiv 92/43/EØF om bevaring af naturtyper samt vilde dyr og planter </w:t>
      </w:r>
      <w:r>
        <w:rPr>
          <w:i/>
          <w:sz w:val="16"/>
          <w:szCs w:val="16"/>
        </w:rPr>
        <w:t>(</w:t>
      </w:r>
      <w:r w:rsidRPr="00D66DEF">
        <w:rPr>
          <w:sz w:val="16"/>
          <w:szCs w:val="16"/>
        </w:rPr>
        <w:t>med senere ændringer).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D8F4F" w14:textId="028E26E7" w:rsidR="00E87298" w:rsidRPr="00E4703D" w:rsidRDefault="00E87298">
    <w:pPr>
      <w:pStyle w:val="Sidehoved"/>
      <w:rPr>
        <w:sz w:val="56"/>
        <w:szCs w:val="56"/>
      </w:rPr>
    </w:pPr>
    <w:r w:rsidRPr="00E4703D">
      <w:rPr>
        <w:sz w:val="56"/>
        <w:szCs w:val="56"/>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65C8CB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C2EC01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15:restartNumberingAfterBreak="0">
    <w:nsid w:val="09E012B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14326D21"/>
    <w:multiLevelType w:val="hybridMultilevel"/>
    <w:tmpl w:val="C3B8E080"/>
    <w:lvl w:ilvl="0" w:tplc="0406000F">
      <w:start w:val="1"/>
      <w:numFmt w:val="decimal"/>
      <w:lvlText w:val="%1."/>
      <w:lvlJc w:val="left"/>
      <w:pPr>
        <w:ind w:left="1800" w:hanging="360"/>
      </w:p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4" w15:restartNumberingAfterBreak="0">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C700A"/>
    <w:multiLevelType w:val="hybridMultilevel"/>
    <w:tmpl w:val="7CDC955E"/>
    <w:lvl w:ilvl="0" w:tplc="8B408A6A">
      <w:start w:val="7330"/>
      <w:numFmt w:val="bullet"/>
      <w:lvlText w:val="-"/>
      <w:lvlJc w:val="left"/>
      <w:pPr>
        <w:ind w:left="1665" w:hanging="360"/>
      </w:pPr>
      <w:rPr>
        <w:rFonts w:ascii="Verdana" w:eastAsia="Times New Roman" w:hAnsi="Verdana" w:cs="Times New Roman"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6" w15:restartNumberingAfterBreak="0">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17CC4"/>
    <w:multiLevelType w:val="hybridMultilevel"/>
    <w:tmpl w:val="D43CBE96"/>
    <w:lvl w:ilvl="0" w:tplc="22B4B240">
      <w:start w:val="1"/>
      <w:numFmt w:val="upperLetter"/>
      <w:lvlText w:val="%1."/>
      <w:lvlJc w:val="left"/>
      <w:pPr>
        <w:tabs>
          <w:tab w:val="num" w:pos="1980"/>
        </w:tabs>
        <w:ind w:left="1980" w:hanging="162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2B075EAD"/>
    <w:multiLevelType w:val="hybridMultilevel"/>
    <w:tmpl w:val="9E9425FA"/>
    <w:lvl w:ilvl="0" w:tplc="04060001">
      <w:start w:val="1"/>
      <w:numFmt w:val="bullet"/>
      <w:lvlText w:val=""/>
      <w:lvlJc w:val="left"/>
      <w:pPr>
        <w:tabs>
          <w:tab w:val="num" w:pos="720"/>
        </w:tabs>
        <w:ind w:left="720" w:hanging="360"/>
      </w:pPr>
      <w:rPr>
        <w:rFonts w:ascii="Symbol" w:hAnsi="Symbol" w:hint="default"/>
      </w:rPr>
    </w:lvl>
    <w:lvl w:ilvl="1" w:tplc="42949B80">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2" w15:restartNumberingAfterBreak="0">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E40DFB"/>
    <w:multiLevelType w:val="multilevel"/>
    <w:tmpl w:val="789A33B8"/>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6" w15:restartNumberingAfterBreak="0">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582B07"/>
    <w:multiLevelType w:val="hybridMultilevel"/>
    <w:tmpl w:val="ACD2A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FC5EFC"/>
    <w:multiLevelType w:val="hybridMultilevel"/>
    <w:tmpl w:val="913E95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201DED"/>
    <w:multiLevelType w:val="hybridMultilevel"/>
    <w:tmpl w:val="7F96116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CA7AA8"/>
    <w:multiLevelType w:val="hybridMultilevel"/>
    <w:tmpl w:val="65E2FE1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610E35"/>
    <w:multiLevelType w:val="hybridMultilevel"/>
    <w:tmpl w:val="810E64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27507958">
      <w:numFmt w:val="bullet"/>
      <w:lvlText w:val="-"/>
      <w:lvlJc w:val="left"/>
      <w:pPr>
        <w:tabs>
          <w:tab w:val="num" w:pos="2160"/>
        </w:tabs>
        <w:ind w:left="2160" w:hanging="360"/>
      </w:pPr>
      <w:rPr>
        <w:rFonts w:ascii="Verdana" w:eastAsia="Times New Roman" w:hAnsi="Verdana" w:cs="Times New Roman"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8" w15:restartNumberingAfterBreak="0">
    <w:nsid w:val="7A124A98"/>
    <w:multiLevelType w:val="hybridMultilevel"/>
    <w:tmpl w:val="E318BDE0"/>
    <w:lvl w:ilvl="0" w:tplc="0406000B">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A1B397C"/>
    <w:multiLevelType w:val="multilevel"/>
    <w:tmpl w:val="8E3C09FE"/>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6"/>
  </w:num>
  <w:num w:numId="3">
    <w:abstractNumId w:val="29"/>
  </w:num>
  <w:num w:numId="4">
    <w:abstractNumId w:val="23"/>
  </w:num>
  <w:num w:numId="5">
    <w:abstractNumId w:val="19"/>
  </w:num>
  <w:num w:numId="6">
    <w:abstractNumId w:val="26"/>
  </w:num>
  <w:num w:numId="7">
    <w:abstractNumId w:val="31"/>
  </w:num>
  <w:num w:numId="8">
    <w:abstractNumId w:val="17"/>
  </w:num>
  <w:num w:numId="9">
    <w:abstractNumId w:val="4"/>
  </w:num>
  <w:num w:numId="10">
    <w:abstractNumId w:val="30"/>
  </w:num>
  <w:num w:numId="11">
    <w:abstractNumId w:val="12"/>
  </w:num>
  <w:num w:numId="12">
    <w:abstractNumId w:val="20"/>
  </w:num>
  <w:num w:numId="13">
    <w:abstractNumId w:val="13"/>
  </w:num>
  <w:num w:numId="14">
    <w:abstractNumId w:val="21"/>
  </w:num>
  <w:num w:numId="15">
    <w:abstractNumId w:val="25"/>
  </w:num>
  <w:num w:numId="16">
    <w:abstractNumId w:val="9"/>
  </w:num>
  <w:num w:numId="17">
    <w:abstractNumId w:val="24"/>
  </w:num>
  <w:num w:numId="18">
    <w:abstractNumId w:val="22"/>
  </w:num>
  <w:num w:numId="19">
    <w:abstractNumId w:val="14"/>
  </w:num>
  <w:num w:numId="20">
    <w:abstractNumId w:val="1"/>
  </w:num>
  <w:num w:numId="21">
    <w:abstractNumId w:val="0"/>
  </w:num>
  <w:num w:numId="22">
    <w:abstractNumId w:val="7"/>
  </w:num>
  <w:num w:numId="23">
    <w:abstractNumId w:val="10"/>
  </w:num>
  <w:num w:numId="24">
    <w:abstractNumId w:val="16"/>
  </w:num>
  <w:num w:numId="25">
    <w:abstractNumId w:val="8"/>
  </w:num>
  <w:num w:numId="26">
    <w:abstractNumId w:val="2"/>
  </w:num>
  <w:num w:numId="27">
    <w:abstractNumId w:val="11"/>
  </w:num>
  <w:num w:numId="28">
    <w:abstractNumId w:val="5"/>
  </w:num>
  <w:num w:numId="29">
    <w:abstractNumId w:val="28"/>
  </w:num>
  <w:num w:numId="30">
    <w:abstractNumId w:val="18"/>
  </w:num>
  <w:num w:numId="31">
    <w:abstractNumId w:val="1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3D"/>
    <w:rsid w:val="00011E8F"/>
    <w:rsid w:val="0002763F"/>
    <w:rsid w:val="00035A44"/>
    <w:rsid w:val="00040EBB"/>
    <w:rsid w:val="00041563"/>
    <w:rsid w:val="0004396D"/>
    <w:rsid w:val="00044175"/>
    <w:rsid w:val="00044537"/>
    <w:rsid w:val="000539D9"/>
    <w:rsid w:val="00053C03"/>
    <w:rsid w:val="0005617A"/>
    <w:rsid w:val="00062143"/>
    <w:rsid w:val="000668F6"/>
    <w:rsid w:val="00070C6F"/>
    <w:rsid w:val="00071ED5"/>
    <w:rsid w:val="00074B3C"/>
    <w:rsid w:val="00077ACD"/>
    <w:rsid w:val="00081832"/>
    <w:rsid w:val="00082F12"/>
    <w:rsid w:val="000856AA"/>
    <w:rsid w:val="00087607"/>
    <w:rsid w:val="00090AC7"/>
    <w:rsid w:val="000A435C"/>
    <w:rsid w:val="000B6677"/>
    <w:rsid w:val="000C028D"/>
    <w:rsid w:val="000C7F0A"/>
    <w:rsid w:val="000D121E"/>
    <w:rsid w:val="000D33D0"/>
    <w:rsid w:val="000D651D"/>
    <w:rsid w:val="000E540B"/>
    <w:rsid w:val="000E5B04"/>
    <w:rsid w:val="000F0B1D"/>
    <w:rsid w:val="000F12C9"/>
    <w:rsid w:val="00101BC7"/>
    <w:rsid w:val="00102226"/>
    <w:rsid w:val="001055D3"/>
    <w:rsid w:val="00121D78"/>
    <w:rsid w:val="00131623"/>
    <w:rsid w:val="00133871"/>
    <w:rsid w:val="001377AF"/>
    <w:rsid w:val="001378D5"/>
    <w:rsid w:val="001400B9"/>
    <w:rsid w:val="001615FA"/>
    <w:rsid w:val="00161A15"/>
    <w:rsid w:val="001745F1"/>
    <w:rsid w:val="001749D7"/>
    <w:rsid w:val="00186F9C"/>
    <w:rsid w:val="0018733A"/>
    <w:rsid w:val="00194237"/>
    <w:rsid w:val="001A0E0C"/>
    <w:rsid w:val="001A40A9"/>
    <w:rsid w:val="001A7C35"/>
    <w:rsid w:val="001B5F4B"/>
    <w:rsid w:val="001B6848"/>
    <w:rsid w:val="001B754B"/>
    <w:rsid w:val="001C30C1"/>
    <w:rsid w:val="001C48C0"/>
    <w:rsid w:val="001D35D4"/>
    <w:rsid w:val="001E499F"/>
    <w:rsid w:val="001E7EE9"/>
    <w:rsid w:val="001F1D05"/>
    <w:rsid w:val="0020126E"/>
    <w:rsid w:val="0022056E"/>
    <w:rsid w:val="00232FE6"/>
    <w:rsid w:val="002371B3"/>
    <w:rsid w:val="00242DCF"/>
    <w:rsid w:val="0024399D"/>
    <w:rsid w:val="00253EF5"/>
    <w:rsid w:val="00254960"/>
    <w:rsid w:val="002635C6"/>
    <w:rsid w:val="00263CE3"/>
    <w:rsid w:val="00267720"/>
    <w:rsid w:val="00273CD0"/>
    <w:rsid w:val="0027418D"/>
    <w:rsid w:val="002755A3"/>
    <w:rsid w:val="00277D30"/>
    <w:rsid w:val="002801D3"/>
    <w:rsid w:val="002879D0"/>
    <w:rsid w:val="002971AE"/>
    <w:rsid w:val="002A6DB0"/>
    <w:rsid w:val="002B2462"/>
    <w:rsid w:val="002C10A5"/>
    <w:rsid w:val="002E357D"/>
    <w:rsid w:val="002E40BB"/>
    <w:rsid w:val="002F39D0"/>
    <w:rsid w:val="00305BF6"/>
    <w:rsid w:val="00316236"/>
    <w:rsid w:val="0031745A"/>
    <w:rsid w:val="00323DFA"/>
    <w:rsid w:val="00331A14"/>
    <w:rsid w:val="00332465"/>
    <w:rsid w:val="00334855"/>
    <w:rsid w:val="00334994"/>
    <w:rsid w:val="0033655E"/>
    <w:rsid w:val="003375DF"/>
    <w:rsid w:val="00337764"/>
    <w:rsid w:val="00337E69"/>
    <w:rsid w:val="003400D4"/>
    <w:rsid w:val="003460E7"/>
    <w:rsid w:val="00352C16"/>
    <w:rsid w:val="00361F34"/>
    <w:rsid w:val="00362CF5"/>
    <w:rsid w:val="00365FB9"/>
    <w:rsid w:val="0036797E"/>
    <w:rsid w:val="00370987"/>
    <w:rsid w:val="00371FF3"/>
    <w:rsid w:val="00377909"/>
    <w:rsid w:val="00381D95"/>
    <w:rsid w:val="00384774"/>
    <w:rsid w:val="003900A4"/>
    <w:rsid w:val="00391C84"/>
    <w:rsid w:val="00394C6B"/>
    <w:rsid w:val="003979B3"/>
    <w:rsid w:val="003B1AE0"/>
    <w:rsid w:val="003B3A11"/>
    <w:rsid w:val="003B796F"/>
    <w:rsid w:val="003C78F3"/>
    <w:rsid w:val="003D029C"/>
    <w:rsid w:val="003D6C21"/>
    <w:rsid w:val="003E2722"/>
    <w:rsid w:val="003E5C0C"/>
    <w:rsid w:val="00403754"/>
    <w:rsid w:val="00407847"/>
    <w:rsid w:val="00417789"/>
    <w:rsid w:val="004226AE"/>
    <w:rsid w:val="00423534"/>
    <w:rsid w:val="00423FEE"/>
    <w:rsid w:val="0042680F"/>
    <w:rsid w:val="00430D67"/>
    <w:rsid w:val="004347EE"/>
    <w:rsid w:val="00435088"/>
    <w:rsid w:val="00437723"/>
    <w:rsid w:val="00437FE4"/>
    <w:rsid w:val="00442301"/>
    <w:rsid w:val="00442A98"/>
    <w:rsid w:val="004439A5"/>
    <w:rsid w:val="00445C56"/>
    <w:rsid w:val="00446057"/>
    <w:rsid w:val="00446341"/>
    <w:rsid w:val="004502B5"/>
    <w:rsid w:val="004635B9"/>
    <w:rsid w:val="00466BEA"/>
    <w:rsid w:val="00471620"/>
    <w:rsid w:val="004927F5"/>
    <w:rsid w:val="004A1B58"/>
    <w:rsid w:val="004A657D"/>
    <w:rsid w:val="004A6A2B"/>
    <w:rsid w:val="004B17A0"/>
    <w:rsid w:val="004C5C66"/>
    <w:rsid w:val="004C60F9"/>
    <w:rsid w:val="004D3174"/>
    <w:rsid w:val="004D501F"/>
    <w:rsid w:val="004E149F"/>
    <w:rsid w:val="004E4E59"/>
    <w:rsid w:val="004E5611"/>
    <w:rsid w:val="0050335E"/>
    <w:rsid w:val="005069D4"/>
    <w:rsid w:val="00507F86"/>
    <w:rsid w:val="00517CAF"/>
    <w:rsid w:val="00517F46"/>
    <w:rsid w:val="00520729"/>
    <w:rsid w:val="0052263B"/>
    <w:rsid w:val="00530A3F"/>
    <w:rsid w:val="00532FE3"/>
    <w:rsid w:val="0053376F"/>
    <w:rsid w:val="005348A7"/>
    <w:rsid w:val="005352BC"/>
    <w:rsid w:val="005379A1"/>
    <w:rsid w:val="00541498"/>
    <w:rsid w:val="005552AC"/>
    <w:rsid w:val="00561945"/>
    <w:rsid w:val="00562026"/>
    <w:rsid w:val="005850F4"/>
    <w:rsid w:val="005924DD"/>
    <w:rsid w:val="005A374B"/>
    <w:rsid w:val="005B0BE5"/>
    <w:rsid w:val="005C67F4"/>
    <w:rsid w:val="005C7810"/>
    <w:rsid w:val="005D04B7"/>
    <w:rsid w:val="005D7F80"/>
    <w:rsid w:val="005E1F5A"/>
    <w:rsid w:val="005E7867"/>
    <w:rsid w:val="005F0C35"/>
    <w:rsid w:val="005F2C02"/>
    <w:rsid w:val="00603F5B"/>
    <w:rsid w:val="00604CD2"/>
    <w:rsid w:val="006110BC"/>
    <w:rsid w:val="00622DC9"/>
    <w:rsid w:val="00623B46"/>
    <w:rsid w:val="0062466F"/>
    <w:rsid w:val="00627B7E"/>
    <w:rsid w:val="00634A10"/>
    <w:rsid w:val="00645312"/>
    <w:rsid w:val="00661505"/>
    <w:rsid w:val="006723CF"/>
    <w:rsid w:val="006823C8"/>
    <w:rsid w:val="0068273B"/>
    <w:rsid w:val="006834D4"/>
    <w:rsid w:val="00687744"/>
    <w:rsid w:val="00690EAD"/>
    <w:rsid w:val="006A25D6"/>
    <w:rsid w:val="006A488E"/>
    <w:rsid w:val="006A4933"/>
    <w:rsid w:val="006A7DB6"/>
    <w:rsid w:val="006B32C6"/>
    <w:rsid w:val="006D246A"/>
    <w:rsid w:val="006D54CE"/>
    <w:rsid w:val="006E5B64"/>
    <w:rsid w:val="006E62B9"/>
    <w:rsid w:val="006F419D"/>
    <w:rsid w:val="006F4567"/>
    <w:rsid w:val="007011D5"/>
    <w:rsid w:val="00701D3E"/>
    <w:rsid w:val="007126BB"/>
    <w:rsid w:val="0071471C"/>
    <w:rsid w:val="00720196"/>
    <w:rsid w:val="00720E8D"/>
    <w:rsid w:val="00721382"/>
    <w:rsid w:val="007219EC"/>
    <w:rsid w:val="00724D6F"/>
    <w:rsid w:val="00733151"/>
    <w:rsid w:val="00734C44"/>
    <w:rsid w:val="00745690"/>
    <w:rsid w:val="007504FA"/>
    <w:rsid w:val="007540EB"/>
    <w:rsid w:val="0076242E"/>
    <w:rsid w:val="007644EF"/>
    <w:rsid w:val="007672A8"/>
    <w:rsid w:val="00772B27"/>
    <w:rsid w:val="007739BB"/>
    <w:rsid w:val="00775952"/>
    <w:rsid w:val="00780530"/>
    <w:rsid w:val="00791764"/>
    <w:rsid w:val="00791BCE"/>
    <w:rsid w:val="007929E4"/>
    <w:rsid w:val="007C2252"/>
    <w:rsid w:val="007C5397"/>
    <w:rsid w:val="007D17C7"/>
    <w:rsid w:val="007D64B0"/>
    <w:rsid w:val="007E543B"/>
    <w:rsid w:val="007E703C"/>
    <w:rsid w:val="007F163A"/>
    <w:rsid w:val="007F6F58"/>
    <w:rsid w:val="00802C53"/>
    <w:rsid w:val="00806FE9"/>
    <w:rsid w:val="00820160"/>
    <w:rsid w:val="0082337C"/>
    <w:rsid w:val="00833912"/>
    <w:rsid w:val="008419CE"/>
    <w:rsid w:val="00847D4C"/>
    <w:rsid w:val="00853495"/>
    <w:rsid w:val="00861114"/>
    <w:rsid w:val="00866A1E"/>
    <w:rsid w:val="00872AA9"/>
    <w:rsid w:val="008733A5"/>
    <w:rsid w:val="00881078"/>
    <w:rsid w:val="00882C0E"/>
    <w:rsid w:val="00883038"/>
    <w:rsid w:val="00883B38"/>
    <w:rsid w:val="00886BAA"/>
    <w:rsid w:val="00890FEA"/>
    <w:rsid w:val="00892C52"/>
    <w:rsid w:val="008B2AC7"/>
    <w:rsid w:val="008B635E"/>
    <w:rsid w:val="008B7E02"/>
    <w:rsid w:val="008C1BC0"/>
    <w:rsid w:val="008C3A64"/>
    <w:rsid w:val="008C4E2B"/>
    <w:rsid w:val="008C6FDF"/>
    <w:rsid w:val="008C7601"/>
    <w:rsid w:val="008D01BB"/>
    <w:rsid w:val="008F644A"/>
    <w:rsid w:val="009008B6"/>
    <w:rsid w:val="00903EFC"/>
    <w:rsid w:val="00912C87"/>
    <w:rsid w:val="00916656"/>
    <w:rsid w:val="009173E8"/>
    <w:rsid w:val="0093079A"/>
    <w:rsid w:val="00936355"/>
    <w:rsid w:val="009371A3"/>
    <w:rsid w:val="00947D3A"/>
    <w:rsid w:val="009539A2"/>
    <w:rsid w:val="0095447C"/>
    <w:rsid w:val="009559D6"/>
    <w:rsid w:val="00955B9A"/>
    <w:rsid w:val="00964B08"/>
    <w:rsid w:val="00970529"/>
    <w:rsid w:val="009749A1"/>
    <w:rsid w:val="009774B2"/>
    <w:rsid w:val="00981671"/>
    <w:rsid w:val="00982C65"/>
    <w:rsid w:val="00984D03"/>
    <w:rsid w:val="00986AEC"/>
    <w:rsid w:val="00990C0C"/>
    <w:rsid w:val="00994038"/>
    <w:rsid w:val="0099699B"/>
    <w:rsid w:val="009A2217"/>
    <w:rsid w:val="009A4790"/>
    <w:rsid w:val="009A5DC3"/>
    <w:rsid w:val="009A68C8"/>
    <w:rsid w:val="009B183D"/>
    <w:rsid w:val="009B2811"/>
    <w:rsid w:val="009C1394"/>
    <w:rsid w:val="009C3DE7"/>
    <w:rsid w:val="009D539E"/>
    <w:rsid w:val="009D69B3"/>
    <w:rsid w:val="009E6515"/>
    <w:rsid w:val="009E70EF"/>
    <w:rsid w:val="009F3D89"/>
    <w:rsid w:val="009F4AF2"/>
    <w:rsid w:val="009F5ACF"/>
    <w:rsid w:val="009F619B"/>
    <w:rsid w:val="00A0639B"/>
    <w:rsid w:val="00A06416"/>
    <w:rsid w:val="00A148F8"/>
    <w:rsid w:val="00A16337"/>
    <w:rsid w:val="00A17115"/>
    <w:rsid w:val="00A24A6E"/>
    <w:rsid w:val="00A25177"/>
    <w:rsid w:val="00A274F9"/>
    <w:rsid w:val="00A34A12"/>
    <w:rsid w:val="00A37E0D"/>
    <w:rsid w:val="00A40DF8"/>
    <w:rsid w:val="00A42FB5"/>
    <w:rsid w:val="00A46851"/>
    <w:rsid w:val="00A5014D"/>
    <w:rsid w:val="00A534F1"/>
    <w:rsid w:val="00A553A7"/>
    <w:rsid w:val="00A55D5D"/>
    <w:rsid w:val="00A626F7"/>
    <w:rsid w:val="00A63EE2"/>
    <w:rsid w:val="00A666CA"/>
    <w:rsid w:val="00A70AC8"/>
    <w:rsid w:val="00A77264"/>
    <w:rsid w:val="00A92B85"/>
    <w:rsid w:val="00A94C02"/>
    <w:rsid w:val="00AA3116"/>
    <w:rsid w:val="00AA3B1C"/>
    <w:rsid w:val="00AA3CEE"/>
    <w:rsid w:val="00AB176C"/>
    <w:rsid w:val="00AC46D2"/>
    <w:rsid w:val="00AD14C8"/>
    <w:rsid w:val="00AD67B8"/>
    <w:rsid w:val="00AD7809"/>
    <w:rsid w:val="00AD790C"/>
    <w:rsid w:val="00AE1172"/>
    <w:rsid w:val="00AE18C5"/>
    <w:rsid w:val="00AF0EF0"/>
    <w:rsid w:val="00AF4BCD"/>
    <w:rsid w:val="00B01D6E"/>
    <w:rsid w:val="00B136D0"/>
    <w:rsid w:val="00B24AA9"/>
    <w:rsid w:val="00B24E50"/>
    <w:rsid w:val="00B337EE"/>
    <w:rsid w:val="00B3782B"/>
    <w:rsid w:val="00B401F7"/>
    <w:rsid w:val="00B462B1"/>
    <w:rsid w:val="00B51AFB"/>
    <w:rsid w:val="00B539D0"/>
    <w:rsid w:val="00B577A0"/>
    <w:rsid w:val="00B6005B"/>
    <w:rsid w:val="00B62C98"/>
    <w:rsid w:val="00B631E2"/>
    <w:rsid w:val="00B66062"/>
    <w:rsid w:val="00B71A68"/>
    <w:rsid w:val="00B84B31"/>
    <w:rsid w:val="00B96423"/>
    <w:rsid w:val="00BA0769"/>
    <w:rsid w:val="00BA1CFA"/>
    <w:rsid w:val="00BA5AB5"/>
    <w:rsid w:val="00BA6457"/>
    <w:rsid w:val="00BB07F9"/>
    <w:rsid w:val="00BB1716"/>
    <w:rsid w:val="00BB23A4"/>
    <w:rsid w:val="00BC5FE8"/>
    <w:rsid w:val="00BD1667"/>
    <w:rsid w:val="00BD1878"/>
    <w:rsid w:val="00BE450E"/>
    <w:rsid w:val="00BF0A9F"/>
    <w:rsid w:val="00BF0E44"/>
    <w:rsid w:val="00C04EEC"/>
    <w:rsid w:val="00C14A3C"/>
    <w:rsid w:val="00C20C88"/>
    <w:rsid w:val="00C335A0"/>
    <w:rsid w:val="00C33AC2"/>
    <w:rsid w:val="00C34557"/>
    <w:rsid w:val="00C44EA6"/>
    <w:rsid w:val="00C455FD"/>
    <w:rsid w:val="00C46984"/>
    <w:rsid w:val="00C56AC0"/>
    <w:rsid w:val="00C56B4B"/>
    <w:rsid w:val="00C6256C"/>
    <w:rsid w:val="00C726BC"/>
    <w:rsid w:val="00C74459"/>
    <w:rsid w:val="00C76B43"/>
    <w:rsid w:val="00C840FF"/>
    <w:rsid w:val="00C85DCB"/>
    <w:rsid w:val="00C92267"/>
    <w:rsid w:val="00C954AE"/>
    <w:rsid w:val="00C954B8"/>
    <w:rsid w:val="00C96680"/>
    <w:rsid w:val="00CC76F4"/>
    <w:rsid w:val="00CD076E"/>
    <w:rsid w:val="00CD086B"/>
    <w:rsid w:val="00CD0D40"/>
    <w:rsid w:val="00CE1F9E"/>
    <w:rsid w:val="00CE21B2"/>
    <w:rsid w:val="00CE6DE7"/>
    <w:rsid w:val="00CF2474"/>
    <w:rsid w:val="00CF5E94"/>
    <w:rsid w:val="00CF6924"/>
    <w:rsid w:val="00D03243"/>
    <w:rsid w:val="00D033EA"/>
    <w:rsid w:val="00D12D7F"/>
    <w:rsid w:val="00D308B7"/>
    <w:rsid w:val="00D3619C"/>
    <w:rsid w:val="00D373D6"/>
    <w:rsid w:val="00D5066A"/>
    <w:rsid w:val="00D55F59"/>
    <w:rsid w:val="00D60996"/>
    <w:rsid w:val="00D61EBE"/>
    <w:rsid w:val="00D6219F"/>
    <w:rsid w:val="00D636CB"/>
    <w:rsid w:val="00D67253"/>
    <w:rsid w:val="00D67870"/>
    <w:rsid w:val="00D73B01"/>
    <w:rsid w:val="00D740FC"/>
    <w:rsid w:val="00D80D91"/>
    <w:rsid w:val="00D833E1"/>
    <w:rsid w:val="00D8559D"/>
    <w:rsid w:val="00D91AE9"/>
    <w:rsid w:val="00D9761F"/>
    <w:rsid w:val="00DC19EA"/>
    <w:rsid w:val="00DC3118"/>
    <w:rsid w:val="00DD3738"/>
    <w:rsid w:val="00DD430A"/>
    <w:rsid w:val="00DD5F50"/>
    <w:rsid w:val="00DE2CB1"/>
    <w:rsid w:val="00DE5EC5"/>
    <w:rsid w:val="00DE5F5B"/>
    <w:rsid w:val="00DF5406"/>
    <w:rsid w:val="00E02F11"/>
    <w:rsid w:val="00E12456"/>
    <w:rsid w:val="00E148C0"/>
    <w:rsid w:val="00E14E79"/>
    <w:rsid w:val="00E17E6E"/>
    <w:rsid w:val="00E2482F"/>
    <w:rsid w:val="00E248C0"/>
    <w:rsid w:val="00E26BB3"/>
    <w:rsid w:val="00E27344"/>
    <w:rsid w:val="00E43301"/>
    <w:rsid w:val="00E4608B"/>
    <w:rsid w:val="00E4703D"/>
    <w:rsid w:val="00E63702"/>
    <w:rsid w:val="00E73E65"/>
    <w:rsid w:val="00E83C31"/>
    <w:rsid w:val="00E86452"/>
    <w:rsid w:val="00E87298"/>
    <w:rsid w:val="00EA06D6"/>
    <w:rsid w:val="00EA0E47"/>
    <w:rsid w:val="00EA1E37"/>
    <w:rsid w:val="00EB05EF"/>
    <w:rsid w:val="00EB4B22"/>
    <w:rsid w:val="00EB516C"/>
    <w:rsid w:val="00EF3EBA"/>
    <w:rsid w:val="00F041DE"/>
    <w:rsid w:val="00F051DC"/>
    <w:rsid w:val="00F06A8F"/>
    <w:rsid w:val="00F06DD7"/>
    <w:rsid w:val="00F108E7"/>
    <w:rsid w:val="00F10B6F"/>
    <w:rsid w:val="00F116B5"/>
    <w:rsid w:val="00F12EC2"/>
    <w:rsid w:val="00F15900"/>
    <w:rsid w:val="00F1730E"/>
    <w:rsid w:val="00F225D7"/>
    <w:rsid w:val="00F2317A"/>
    <w:rsid w:val="00F307B9"/>
    <w:rsid w:val="00F3369B"/>
    <w:rsid w:val="00F44E6A"/>
    <w:rsid w:val="00F45513"/>
    <w:rsid w:val="00F530D4"/>
    <w:rsid w:val="00F63AA7"/>
    <w:rsid w:val="00F674AE"/>
    <w:rsid w:val="00F67764"/>
    <w:rsid w:val="00F67C71"/>
    <w:rsid w:val="00F67F9A"/>
    <w:rsid w:val="00F858A0"/>
    <w:rsid w:val="00F9110C"/>
    <w:rsid w:val="00F91A59"/>
    <w:rsid w:val="00F936D6"/>
    <w:rsid w:val="00F94653"/>
    <w:rsid w:val="00FB435B"/>
    <w:rsid w:val="00FB5B32"/>
    <w:rsid w:val="00FB6BFF"/>
    <w:rsid w:val="00FC0106"/>
    <w:rsid w:val="00FC0187"/>
    <w:rsid w:val="00FC2475"/>
    <w:rsid w:val="00FC3BA8"/>
    <w:rsid w:val="00FD0651"/>
    <w:rsid w:val="00FD27B8"/>
    <w:rsid w:val="00FE602E"/>
    <w:rsid w:val="00FE7243"/>
    <w:rsid w:val="00FF4631"/>
    <w:rsid w:val="00FF4B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1047B33"/>
  <w15:docId w15:val="{06FE0E42-337D-4351-978B-D76AD9D6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0A9"/>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1A40A9"/>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qFormat/>
    <w:rsid w:val="001A40A9"/>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1A40A9"/>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1A40A9"/>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1A40A9"/>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1A40A9"/>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1A40A9"/>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uiPriority w:val="9"/>
    <w:semiHidden/>
    <w:rsid w:val="003B1AE0"/>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rsid w:val="001A40A9"/>
    <w:rPr>
      <w:rFonts w:ascii="Times New Roman" w:eastAsia="Times New Roman" w:hAnsi="Times New Roman" w:cs="Arial"/>
      <w:bCs/>
      <w:sz w:val="24"/>
      <w:szCs w:val="26"/>
      <w:u w:val="single"/>
      <w:lang w:eastAsia="da-DK"/>
    </w:rPr>
  </w:style>
  <w:style w:type="character" w:customStyle="1" w:styleId="Overskrift4Tegn">
    <w:name w:val="Overskrift 4 Tegn"/>
    <w:basedOn w:val="Standardskrifttypeiafsnit"/>
    <w:link w:val="Overskrift4"/>
    <w:rsid w:val="001A40A9"/>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1A40A9"/>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1A40A9"/>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1A40A9"/>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1A40A9"/>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1A40A9"/>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1A40A9"/>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1A40A9"/>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3">
    <w:name w:val="Body Text 3"/>
    <w:basedOn w:val="Normal"/>
    <w:link w:val="Brdtekst3Tegn"/>
    <w:rsid w:val="001A40A9"/>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1A40A9"/>
    <w:rPr>
      <w:rFonts w:ascii="Times New Roman" w:eastAsia="Times New Roman" w:hAnsi="Times New Roman" w:cs="Arial"/>
      <w:sz w:val="24"/>
      <w:szCs w:val="20"/>
      <w:lang w:eastAsia="da-DK"/>
    </w:rPr>
  </w:style>
  <w:style w:type="paragraph" w:styleId="Brdtekst">
    <w:name w:val="Body Text"/>
    <w:basedOn w:val="Normal"/>
    <w:link w:val="BrdtekstTegn"/>
    <w:rsid w:val="001A40A9"/>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1A40A9"/>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1A40A9"/>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1A40A9"/>
    <w:rPr>
      <w:rFonts w:ascii="Times New Roman" w:eastAsia="Times New Roman" w:hAnsi="Times New Roman" w:cs="Times New Roman"/>
      <w:sz w:val="24"/>
      <w:szCs w:val="24"/>
      <w:lang w:eastAsia="da-DK"/>
    </w:rPr>
  </w:style>
  <w:style w:type="paragraph" w:customStyle="1" w:styleId="Optima1">
    <w:name w:val="*Optima1"/>
    <w:rsid w:val="001A40A9"/>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1A40A9"/>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1A40A9"/>
    <w:pPr>
      <w:tabs>
        <w:tab w:val="left" w:pos="720"/>
      </w:tabs>
      <w:spacing w:before="0" w:after="0"/>
      <w:ind w:firstLine="0"/>
    </w:pPr>
  </w:style>
  <w:style w:type="paragraph" w:styleId="Brdtekstindrykning2">
    <w:name w:val="Body Text Indent 2"/>
    <w:basedOn w:val="Normal"/>
    <w:link w:val="Brdtekstindrykning2Tegn"/>
    <w:rsid w:val="001A40A9"/>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1A40A9"/>
    <w:rPr>
      <w:rFonts w:ascii="Times New Roman" w:eastAsia="Times New Roman" w:hAnsi="Times New Roman" w:cs="Times New Roman"/>
      <w:sz w:val="24"/>
      <w:szCs w:val="24"/>
      <w:lang w:eastAsia="da-DK"/>
    </w:rPr>
  </w:style>
  <w:style w:type="paragraph" w:customStyle="1" w:styleId="3-Punkttekst">
    <w:name w:val="3-Punkttekst"/>
    <w:basedOn w:val="Normal"/>
    <w:rsid w:val="001A40A9"/>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1A40A9"/>
    <w:rPr>
      <w:color w:val="0000FF"/>
      <w:u w:val="single"/>
    </w:rPr>
  </w:style>
  <w:style w:type="paragraph" w:styleId="Brdtekst2">
    <w:name w:val="Body Text 2"/>
    <w:basedOn w:val="Normal"/>
    <w:link w:val="Brdtekst2Tegn"/>
    <w:rsid w:val="001A40A9"/>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1A40A9"/>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1A40A9"/>
    <w:pPr>
      <w:tabs>
        <w:tab w:val="right" w:leader="dot" w:pos="9180"/>
      </w:tabs>
    </w:pPr>
    <w:rPr>
      <w:rFonts w:cs="Helv"/>
      <w:b/>
      <w:bCs/>
      <w:iCs/>
      <w:noProof/>
      <w:lang w:eastAsia="da-DK"/>
    </w:rPr>
  </w:style>
  <w:style w:type="paragraph" w:customStyle="1" w:styleId="Fedtekst">
    <w:name w:val="Fedtekst"/>
    <w:basedOn w:val="Normal"/>
    <w:rsid w:val="001A40A9"/>
    <w:rPr>
      <w:rFonts w:ascii="Arial" w:hAnsi="Arial" w:cs="Arial"/>
      <w:b/>
      <w:bCs/>
      <w:sz w:val="24"/>
      <w:szCs w:val="20"/>
      <w:lang w:eastAsia="da-DK"/>
    </w:rPr>
  </w:style>
  <w:style w:type="paragraph" w:styleId="Overskrift">
    <w:name w:val="TOC Heading"/>
    <w:basedOn w:val="Overskrift1"/>
    <w:next w:val="Normal"/>
    <w:qFormat/>
    <w:rsid w:val="001A40A9"/>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FF4B26"/>
    <w:pPr>
      <w:tabs>
        <w:tab w:val="right" w:leader="dot" w:pos="9180"/>
      </w:tabs>
      <w:ind w:left="220"/>
    </w:pPr>
    <w:rPr>
      <w:noProof/>
      <w:lang w:eastAsia="da-DK"/>
    </w:rPr>
  </w:style>
  <w:style w:type="paragraph" w:styleId="Indholdsfortegnelse3">
    <w:name w:val="toc 3"/>
    <w:basedOn w:val="Normal"/>
    <w:next w:val="Normal"/>
    <w:autoRedefine/>
    <w:uiPriority w:val="39"/>
    <w:rsid w:val="001A40A9"/>
    <w:pPr>
      <w:tabs>
        <w:tab w:val="right" w:leader="dot" w:pos="9180"/>
      </w:tabs>
      <w:ind w:left="221"/>
    </w:pPr>
    <w:rPr>
      <w:noProof/>
      <w:lang w:eastAsia="da-DK"/>
    </w:rPr>
  </w:style>
  <w:style w:type="character" w:styleId="Sidetal">
    <w:name w:val="page number"/>
    <w:basedOn w:val="Standardskrifttypeiafsnit"/>
    <w:rsid w:val="001A40A9"/>
  </w:style>
  <w:style w:type="paragraph" w:customStyle="1" w:styleId="Brdtekst0">
    <w:name w:val="*Brødtekst"/>
    <w:rsid w:val="001A40A9"/>
    <w:pPr>
      <w:spacing w:after="283"/>
    </w:pPr>
    <w:rPr>
      <w:rFonts w:ascii="Arial" w:eastAsia="Times New Roman" w:hAnsi="Arial" w:cs="Times New Roman"/>
      <w:sz w:val="24"/>
      <w:szCs w:val="20"/>
      <w:lang w:eastAsia="da-DK"/>
    </w:rPr>
  </w:style>
  <w:style w:type="paragraph" w:customStyle="1" w:styleId="Bullet">
    <w:name w:val="*Bullet"/>
    <w:basedOn w:val="Brdtekst0"/>
    <w:rsid w:val="001A40A9"/>
    <w:pPr>
      <w:numPr>
        <w:numId w:val="2"/>
      </w:numPr>
      <w:spacing w:after="180"/>
    </w:pPr>
  </w:style>
  <w:style w:type="paragraph" w:customStyle="1" w:styleId="AlmTekst">
    <w:name w:val="AlmTekst"/>
    <w:basedOn w:val="Normal"/>
    <w:rsid w:val="001A40A9"/>
    <w:pPr>
      <w:spacing w:after="240"/>
    </w:pPr>
    <w:rPr>
      <w:rFonts w:ascii="Arial" w:hAnsi="Arial"/>
      <w:sz w:val="24"/>
      <w:szCs w:val="20"/>
    </w:rPr>
  </w:style>
  <w:style w:type="paragraph" w:styleId="NormalWeb">
    <w:name w:val="Normal (Web)"/>
    <w:basedOn w:val="Normal"/>
    <w:rsid w:val="001A40A9"/>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semiHidden/>
    <w:rsid w:val="001A40A9"/>
    <w:rPr>
      <w:sz w:val="20"/>
      <w:szCs w:val="20"/>
    </w:rPr>
  </w:style>
  <w:style w:type="character" w:customStyle="1" w:styleId="FodnotetekstTegn">
    <w:name w:val="Fodnotetekst Tegn"/>
    <w:basedOn w:val="Standardskrifttypeiafsnit"/>
    <w:link w:val="Fodnotetekst"/>
    <w:semiHidden/>
    <w:rsid w:val="001A40A9"/>
    <w:rPr>
      <w:rFonts w:eastAsia="Times New Roman" w:cs="Times New Roman"/>
      <w:sz w:val="20"/>
      <w:szCs w:val="20"/>
    </w:rPr>
  </w:style>
  <w:style w:type="character" w:styleId="Fodnotehenvisning">
    <w:name w:val="footnote reference"/>
    <w:basedOn w:val="Standardskrifttypeiafsnit"/>
    <w:semiHidden/>
    <w:rsid w:val="001A40A9"/>
    <w:rPr>
      <w:vertAlign w:val="superscript"/>
    </w:rPr>
  </w:style>
  <w:style w:type="paragraph" w:customStyle="1" w:styleId="nummer">
    <w:name w:val="nummer"/>
    <w:basedOn w:val="Normal"/>
    <w:rsid w:val="001A40A9"/>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1A40A9"/>
  </w:style>
  <w:style w:type="character" w:customStyle="1" w:styleId="kortnavn2">
    <w:name w:val="kortnavn2"/>
    <w:basedOn w:val="Standardskrifttypeiafsnit"/>
    <w:rsid w:val="001A40A9"/>
    <w:rPr>
      <w:rFonts w:ascii="Tahoma" w:hAnsi="Tahoma" w:cs="Tahoma" w:hint="default"/>
      <w:color w:val="000000"/>
      <w:sz w:val="24"/>
      <w:szCs w:val="24"/>
      <w:shd w:val="clear" w:color="auto" w:fill="auto"/>
    </w:rPr>
  </w:style>
  <w:style w:type="character" w:styleId="BesgtLink">
    <w:name w:val="FollowedHyperlink"/>
    <w:basedOn w:val="Standardskrifttypeiafsnit"/>
    <w:rsid w:val="001A40A9"/>
    <w:rPr>
      <w:color w:val="800080"/>
      <w:u w:val="single"/>
    </w:rPr>
  </w:style>
  <w:style w:type="paragraph" w:styleId="Liste">
    <w:name w:val="List"/>
    <w:basedOn w:val="Normal"/>
    <w:rsid w:val="001A40A9"/>
    <w:pPr>
      <w:ind w:left="283" w:hanging="283"/>
    </w:pPr>
  </w:style>
  <w:style w:type="paragraph" w:styleId="Liste2">
    <w:name w:val="List 2"/>
    <w:basedOn w:val="Normal"/>
    <w:rsid w:val="001A40A9"/>
    <w:pPr>
      <w:ind w:left="566" w:hanging="283"/>
    </w:pPr>
  </w:style>
  <w:style w:type="paragraph" w:styleId="Starthilsen">
    <w:name w:val="Salutation"/>
    <w:basedOn w:val="Normal"/>
    <w:next w:val="Normal"/>
    <w:link w:val="StarthilsenTegn"/>
    <w:rsid w:val="001A40A9"/>
  </w:style>
  <w:style w:type="character" w:customStyle="1" w:styleId="StarthilsenTegn">
    <w:name w:val="Starthilsen Tegn"/>
    <w:basedOn w:val="Standardskrifttypeiafsnit"/>
    <w:link w:val="Starthilsen"/>
    <w:rsid w:val="001A40A9"/>
    <w:rPr>
      <w:rFonts w:eastAsia="Times New Roman" w:cs="Times New Roman"/>
    </w:rPr>
  </w:style>
  <w:style w:type="paragraph" w:styleId="Opstilling-punkttegn2">
    <w:name w:val="List Bullet 2"/>
    <w:basedOn w:val="Normal"/>
    <w:rsid w:val="001A40A9"/>
    <w:pPr>
      <w:numPr>
        <w:numId w:val="20"/>
      </w:numPr>
    </w:pPr>
  </w:style>
  <w:style w:type="paragraph" w:styleId="Opstilling-punkttegn3">
    <w:name w:val="List Bullet 3"/>
    <w:basedOn w:val="Normal"/>
    <w:rsid w:val="001A40A9"/>
    <w:pPr>
      <w:numPr>
        <w:numId w:val="21"/>
      </w:numPr>
    </w:pPr>
  </w:style>
  <w:style w:type="paragraph" w:styleId="Opstilling-forts">
    <w:name w:val="List Continue"/>
    <w:basedOn w:val="Normal"/>
    <w:rsid w:val="001A40A9"/>
    <w:pPr>
      <w:spacing w:after="120"/>
      <w:ind w:left="283"/>
    </w:pPr>
  </w:style>
  <w:style w:type="paragraph" w:styleId="Opstilling-forts2">
    <w:name w:val="List Continue 2"/>
    <w:basedOn w:val="Normal"/>
    <w:rsid w:val="001A40A9"/>
    <w:pPr>
      <w:spacing w:after="120"/>
      <w:ind w:left="566"/>
    </w:pPr>
  </w:style>
  <w:style w:type="paragraph" w:styleId="Brdtekst-frstelinjeindrykning1">
    <w:name w:val="Body Text First Indent"/>
    <w:basedOn w:val="Brdtekst"/>
    <w:link w:val="Brdtekst-frstelinjeindrykning1Tegn"/>
    <w:rsid w:val="001A40A9"/>
    <w:pPr>
      <w:ind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1A40A9"/>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1A40A9"/>
    <w:pPr>
      <w:ind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1A40A9"/>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semiHidden/>
    <w:rsid w:val="001A40A9"/>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1A40A9"/>
    <w:rPr>
      <w:rFonts w:ascii="Tahoma" w:eastAsia="Times New Roman" w:hAnsi="Tahoma" w:cs="Tahoma"/>
      <w:sz w:val="16"/>
      <w:szCs w:val="16"/>
    </w:rPr>
  </w:style>
  <w:style w:type="character" w:styleId="Fremhv">
    <w:name w:val="Emphasis"/>
    <w:basedOn w:val="Standardskrifttypeiafsnit"/>
    <w:qFormat/>
    <w:rsid w:val="001A40A9"/>
    <w:rPr>
      <w:i/>
      <w:iCs/>
    </w:rPr>
  </w:style>
  <w:style w:type="paragraph" w:styleId="Kommentartekst">
    <w:name w:val="annotation text"/>
    <w:basedOn w:val="Normal"/>
    <w:link w:val="KommentartekstTegn"/>
    <w:semiHidden/>
    <w:rsid w:val="001A40A9"/>
    <w:rPr>
      <w:sz w:val="20"/>
      <w:szCs w:val="20"/>
    </w:rPr>
  </w:style>
  <w:style w:type="character" w:customStyle="1" w:styleId="KommentartekstTegn">
    <w:name w:val="Kommentartekst Tegn"/>
    <w:basedOn w:val="Standardskrifttypeiafsnit"/>
    <w:link w:val="Kommentartekst"/>
    <w:semiHidden/>
    <w:rsid w:val="001A40A9"/>
    <w:rPr>
      <w:rFonts w:eastAsia="Times New Roman" w:cs="Times New Roman"/>
      <w:sz w:val="20"/>
      <w:szCs w:val="20"/>
    </w:rPr>
  </w:style>
  <w:style w:type="paragraph" w:styleId="Kommentaremne">
    <w:name w:val="annotation subject"/>
    <w:basedOn w:val="Kommentartekst"/>
    <w:next w:val="Kommentartekst"/>
    <w:link w:val="KommentaremneTegn"/>
    <w:semiHidden/>
    <w:rsid w:val="001A40A9"/>
    <w:rPr>
      <w:b/>
      <w:bCs/>
    </w:rPr>
  </w:style>
  <w:style w:type="character" w:customStyle="1" w:styleId="KommentaremneTegn">
    <w:name w:val="Kommentaremne Tegn"/>
    <w:basedOn w:val="KommentartekstTegn"/>
    <w:link w:val="Kommentaremne"/>
    <w:semiHidden/>
    <w:rsid w:val="001A40A9"/>
    <w:rPr>
      <w:rFonts w:eastAsia="Times New Roman" w:cs="Times New Roman"/>
      <w:b/>
      <w:bCs/>
      <w:sz w:val="20"/>
      <w:szCs w:val="20"/>
    </w:rPr>
  </w:style>
  <w:style w:type="paragraph" w:styleId="Dokumentoversigt">
    <w:name w:val="Document Map"/>
    <w:basedOn w:val="Normal"/>
    <w:link w:val="DokumentoversigtTegn"/>
    <w:uiPriority w:val="99"/>
    <w:semiHidden/>
    <w:unhideWhenUsed/>
    <w:rsid w:val="004635B9"/>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4635B9"/>
    <w:rPr>
      <w:rFonts w:ascii="Tahoma" w:eastAsia="Times New Roman" w:hAnsi="Tahoma" w:cs="Tahoma"/>
      <w:sz w:val="16"/>
      <w:szCs w:val="16"/>
    </w:rPr>
  </w:style>
  <w:style w:type="character" w:styleId="Kommentarhenvisning">
    <w:name w:val="annotation reference"/>
    <w:basedOn w:val="Standardskrifttypeiafsnit"/>
    <w:semiHidden/>
    <w:unhideWhenUsed/>
    <w:rsid w:val="00DE5EC5"/>
    <w:rPr>
      <w:sz w:val="16"/>
      <w:szCs w:val="16"/>
    </w:rPr>
  </w:style>
  <w:style w:type="paragraph" w:styleId="Listeafsnit">
    <w:name w:val="List Paragraph"/>
    <w:basedOn w:val="Normal"/>
    <w:uiPriority w:val="34"/>
    <w:qFormat/>
    <w:rsid w:val="00B96423"/>
    <w:pPr>
      <w:ind w:left="720"/>
      <w:contextualSpacing/>
    </w:pPr>
  </w:style>
  <w:style w:type="paragraph" w:styleId="Korrektur">
    <w:name w:val="Revision"/>
    <w:hidden/>
    <w:uiPriority w:val="99"/>
    <w:semiHidden/>
    <w:rsid w:val="00936355"/>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86794">
      <w:bodyDiv w:val="1"/>
      <w:marLeft w:val="0"/>
      <w:marRight w:val="0"/>
      <w:marTop w:val="0"/>
      <w:marBottom w:val="0"/>
      <w:divBdr>
        <w:top w:val="none" w:sz="0" w:space="0" w:color="auto"/>
        <w:left w:val="none" w:sz="0" w:space="0" w:color="auto"/>
        <w:bottom w:val="none" w:sz="0" w:space="0" w:color="auto"/>
        <w:right w:val="none" w:sz="0" w:space="0" w:color="auto"/>
      </w:divBdr>
    </w:div>
    <w:div w:id="131911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kast-brande.dk/politik/hoeringer" TargetMode="External"/><Relationship Id="rId18" Type="http://schemas.openxmlformats.org/officeDocument/2006/relationships/hyperlink" Target="mailto:dn@dn.dk" TargetMode="External"/><Relationship Id="rId26" Type="http://schemas.openxmlformats.org/officeDocument/2006/relationships/hyperlink" Target="mailto:senord@sst.dk" TargetMode="External"/><Relationship Id="rId39"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natur@dof.dk" TargetMode="External"/><Relationship Id="rId34" Type="http://schemas.openxmlformats.org/officeDocument/2006/relationships/hyperlink" Target="http://www.husdyrgodkendelse.dk" TargetMode="External"/><Relationship Id="rId42" Type="http://schemas.openxmlformats.org/officeDocument/2006/relationships/image" Target="media/image7.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hyperlink" Target="mailto:ae@ae.dk" TargetMode="External"/><Relationship Id="rId25" Type="http://schemas.openxmlformats.org/officeDocument/2006/relationships/hyperlink" Target="mailto:fbr@fbr.dk" TargetMode="External"/><Relationship Id="rId33" Type="http://schemas.openxmlformats.org/officeDocument/2006/relationships/hyperlink" Target="http://www.husdyrgodkendelse.dk" TargetMode="External"/><Relationship Id="rId38" Type="http://schemas.openxmlformats.org/officeDocument/2006/relationships/hyperlink" Target="http://www.kommuneplan.ikast-brande.dk"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mkn.dk" TargetMode="External"/><Relationship Id="rId20" Type="http://schemas.openxmlformats.org/officeDocument/2006/relationships/hyperlink" Target="mailto:lbt@sportsfiskerforbundet.dk" TargetMode="External"/><Relationship Id="rId29" Type="http://schemas.openxmlformats.org/officeDocument/2006/relationships/hyperlink" Target="http://www.husdyrgodkendelse.dk"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nb@ferskvandsfiskeriforeningen.dk" TargetMode="External"/><Relationship Id="rId32" Type="http://schemas.openxmlformats.org/officeDocument/2006/relationships/hyperlink" Target="http://www.husdyrgodkendelse.dk" TargetMode="External"/><Relationship Id="rId37" Type="http://schemas.openxmlformats.org/officeDocument/2006/relationships/hyperlink" Target="http://www.husdyrgodkendelse.dk" TargetMode="External"/><Relationship Id="rId40" Type="http://schemas.openxmlformats.org/officeDocument/2006/relationships/image" Target="media/image5.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husdyr@ecocouncil.dk" TargetMode="External"/><Relationship Id="rId28" Type="http://schemas.openxmlformats.org/officeDocument/2006/relationships/hyperlink" Target="http://www.husdyrgodkendelse.dk" TargetMode="External"/><Relationship Id="rId36" Type="http://schemas.openxmlformats.org/officeDocument/2006/relationships/hyperlink" Target="http://www2.mst.dk/wiki/Husdyrvejledning.Default.aspx" TargetMode="External"/><Relationship Id="rId10" Type="http://schemas.openxmlformats.org/officeDocument/2006/relationships/image" Target="media/image2.jpeg"/><Relationship Id="rId19" Type="http://schemas.openxmlformats.org/officeDocument/2006/relationships/hyperlink" Target="mailto:post@sportsfiskerforbundet.dk" TargetMode="External"/><Relationship Id="rId31" Type="http://schemas.openxmlformats.org/officeDocument/2006/relationships/hyperlink" Target="http://www.husdyrgodkendelse.dk"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www.borger.dk" TargetMode="External"/><Relationship Id="rId22" Type="http://schemas.openxmlformats.org/officeDocument/2006/relationships/hyperlink" Target="mailto:ikast-brande@dof.dk" TargetMode="External"/><Relationship Id="rId27" Type="http://schemas.openxmlformats.org/officeDocument/2006/relationships/hyperlink" Target="http://www.husdyrgodkendelse.dk" TargetMode="External"/><Relationship Id="rId30" Type="http://schemas.openxmlformats.org/officeDocument/2006/relationships/hyperlink" Target="http://www.husdyrgodkendelse.dk" TargetMode="External"/><Relationship Id="rId35" Type="http://schemas.openxmlformats.org/officeDocument/2006/relationships/hyperlink" Target="http://www.husdyrgodkendelse.dk" TargetMode="External"/><Relationship Id="rId43"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www.affaldoggenbrug.ikast-brande.dk/media/2683951/regulativ_for_erhvervsaffald_2012.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8368C-E954-43CA-98DA-6C5B11A1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9FAAA63D.dotm</Template>
  <TotalTime>1576</TotalTime>
  <Pages>56</Pages>
  <Words>16962</Words>
  <Characters>103471</Characters>
  <Application>Microsoft Office Word</Application>
  <DocSecurity>0</DocSecurity>
  <Lines>862</Lines>
  <Paragraphs>240</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120193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Paakjær</dc:creator>
  <cp:lastModifiedBy>Kristine Bollerup</cp:lastModifiedBy>
  <cp:revision>47</cp:revision>
  <dcterms:created xsi:type="dcterms:W3CDTF">2016-11-11T07:27:00Z</dcterms:created>
  <dcterms:modified xsi:type="dcterms:W3CDTF">2017-01-04T10:19:00Z</dcterms:modified>
</cp:coreProperties>
</file>