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94A" w:rsidRPr="00254871" w:rsidRDefault="00C1494A" w:rsidP="00391995">
      <w:pPr>
        <w:pStyle w:val="Overskrift3"/>
        <w:rPr>
          <w:sz w:val="28"/>
        </w:rPr>
      </w:pPr>
      <w:r w:rsidRPr="00254871">
        <w:rPr>
          <w:sz w:val="28"/>
        </w:rPr>
        <w:t xml:space="preserve">Miljøkonsekvensrapport, </w:t>
      </w:r>
      <w:r w:rsidR="00975292">
        <w:rPr>
          <w:sz w:val="28"/>
        </w:rPr>
        <w:t>Kvæg</w:t>
      </w:r>
    </w:p>
    <w:p w:rsidR="00C1494A" w:rsidRDefault="00D5709E" w:rsidP="00391995">
      <w:pPr>
        <w:pStyle w:val="Overskrift3"/>
        <w:rPr>
          <w:sz w:val="22"/>
        </w:rPr>
      </w:pPr>
      <w:r>
        <w:rPr>
          <w:sz w:val="18"/>
        </w:rPr>
        <w:pict w14:anchorId="3E49684F">
          <v:rect id="_x0000_i1025" style="width:0;height:1.5pt" o:hralign="center" o:hrstd="t" o:hr="t" fillcolor="#a0a0a0" stroked="f"/>
        </w:pict>
      </w:r>
    </w:p>
    <w:p w:rsidR="00391995" w:rsidRPr="00391995" w:rsidRDefault="00391995" w:rsidP="00391995">
      <w:pPr>
        <w:pStyle w:val="Overskrift3"/>
        <w:rPr>
          <w:sz w:val="22"/>
        </w:rPr>
      </w:pPr>
      <w:r w:rsidRPr="00391995">
        <w:rPr>
          <w:sz w:val="22"/>
        </w:rPr>
        <w:t>Oplysninger om ansøger</w:t>
      </w:r>
    </w:p>
    <w:tbl>
      <w:tblPr>
        <w:tblStyle w:val="Tabelgitter-lys1"/>
        <w:tblW w:w="0" w:type="auto"/>
        <w:tblLook w:val="04A0" w:firstRow="1" w:lastRow="0" w:firstColumn="1" w:lastColumn="0" w:noHBand="0" w:noVBand="1"/>
      </w:tblPr>
      <w:tblGrid>
        <w:gridCol w:w="1838"/>
        <w:gridCol w:w="3260"/>
        <w:gridCol w:w="2123"/>
        <w:gridCol w:w="2407"/>
      </w:tblGrid>
      <w:tr w:rsidR="00AD50AE" w:rsidRPr="00391995" w:rsidTr="007B2A25">
        <w:tc>
          <w:tcPr>
            <w:tcW w:w="1838" w:type="dxa"/>
          </w:tcPr>
          <w:p w:rsidR="00AD50AE" w:rsidRDefault="00AD50AE">
            <w:pPr>
              <w:rPr>
                <w:sz w:val="18"/>
              </w:rPr>
            </w:pPr>
            <w:r w:rsidRPr="00391995">
              <w:rPr>
                <w:sz w:val="18"/>
              </w:rPr>
              <w:t>A</w:t>
            </w:r>
            <w:r>
              <w:rPr>
                <w:sz w:val="18"/>
              </w:rPr>
              <w:t>nsøger:</w:t>
            </w:r>
          </w:p>
          <w:p w:rsidR="00AD50AE" w:rsidRDefault="00AD50AE">
            <w:pPr>
              <w:rPr>
                <w:sz w:val="18"/>
              </w:rPr>
            </w:pPr>
            <w:r>
              <w:rPr>
                <w:sz w:val="18"/>
              </w:rPr>
              <w:t>Tlf.:</w:t>
            </w:r>
          </w:p>
          <w:p w:rsidR="00AD50AE" w:rsidRDefault="00AD50AE">
            <w:pPr>
              <w:rPr>
                <w:sz w:val="18"/>
              </w:rPr>
            </w:pPr>
            <w:r>
              <w:rPr>
                <w:sz w:val="18"/>
              </w:rPr>
              <w:t>E-mail:</w:t>
            </w:r>
          </w:p>
          <w:p w:rsidR="00AD50AE" w:rsidRDefault="00AD50AE">
            <w:pPr>
              <w:rPr>
                <w:sz w:val="18"/>
              </w:rPr>
            </w:pPr>
            <w:r>
              <w:rPr>
                <w:sz w:val="18"/>
              </w:rPr>
              <w:t>CVR:</w:t>
            </w:r>
          </w:p>
          <w:p w:rsidR="00AD50AE" w:rsidRDefault="00AD50AE" w:rsidP="00AD50AE">
            <w:pPr>
              <w:rPr>
                <w:sz w:val="18"/>
              </w:rPr>
            </w:pPr>
            <w:r>
              <w:rPr>
                <w:sz w:val="18"/>
              </w:rPr>
              <w:t>Sagsadresse:</w:t>
            </w:r>
          </w:p>
          <w:p w:rsidR="00AD50AE" w:rsidRDefault="00AD50AE" w:rsidP="00AD50AE">
            <w:pPr>
              <w:rPr>
                <w:sz w:val="18"/>
              </w:rPr>
            </w:pPr>
            <w:r>
              <w:rPr>
                <w:sz w:val="18"/>
              </w:rPr>
              <w:t>SkemaID:</w:t>
            </w:r>
          </w:p>
          <w:p w:rsidR="00AD50AE" w:rsidRDefault="00AD50AE" w:rsidP="00AD50AE">
            <w:pPr>
              <w:rPr>
                <w:sz w:val="18"/>
              </w:rPr>
            </w:pPr>
            <w:r>
              <w:rPr>
                <w:sz w:val="18"/>
              </w:rPr>
              <w:t>Ansøgningstype:</w:t>
            </w:r>
          </w:p>
        </w:tc>
        <w:tc>
          <w:tcPr>
            <w:tcW w:w="3260" w:type="dxa"/>
          </w:tcPr>
          <w:p w:rsidR="007B2A25" w:rsidRDefault="007B2A25" w:rsidP="007B2A25">
            <w:pPr>
              <w:rPr>
                <w:sz w:val="18"/>
              </w:rPr>
            </w:pPr>
            <w:r>
              <w:rPr>
                <w:sz w:val="18"/>
              </w:rPr>
              <w:t xml:space="preserve">Klovborg I/S v. Niels </w:t>
            </w:r>
            <w:proofErr w:type="spellStart"/>
            <w:r>
              <w:rPr>
                <w:sz w:val="18"/>
              </w:rPr>
              <w:t>Hedermann</w:t>
            </w:r>
            <w:proofErr w:type="spellEnd"/>
          </w:p>
          <w:p w:rsidR="007B2A25" w:rsidRDefault="007B2A25" w:rsidP="007B2A25">
            <w:pPr>
              <w:rPr>
                <w:sz w:val="18"/>
              </w:rPr>
            </w:pPr>
            <w:r>
              <w:rPr>
                <w:sz w:val="18"/>
              </w:rPr>
              <w:t>2227 9712</w:t>
            </w:r>
          </w:p>
          <w:p w:rsidR="007B2A25" w:rsidRDefault="00D5709E" w:rsidP="007B2A25">
            <w:pPr>
              <w:rPr>
                <w:sz w:val="18"/>
              </w:rPr>
            </w:pPr>
            <w:hyperlink r:id="rId8" w:history="1">
              <w:r w:rsidR="007B2A25" w:rsidRPr="00985855">
                <w:rPr>
                  <w:rStyle w:val="Hyperlink"/>
                  <w:sz w:val="18"/>
                </w:rPr>
                <w:t>niels@klovborg.dk</w:t>
              </w:r>
            </w:hyperlink>
          </w:p>
          <w:p w:rsidR="007B2A25" w:rsidRDefault="007B2A25" w:rsidP="007B2A25">
            <w:pPr>
              <w:rPr>
                <w:sz w:val="18"/>
              </w:rPr>
            </w:pPr>
            <w:r>
              <w:rPr>
                <w:sz w:val="18"/>
              </w:rPr>
              <w:t>29255474</w:t>
            </w:r>
            <w:r>
              <w:rPr>
                <w:sz w:val="18"/>
              </w:rPr>
              <w:br/>
              <w:t>Stenisengevej 25</w:t>
            </w:r>
            <w:r>
              <w:rPr>
                <w:sz w:val="18"/>
              </w:rPr>
              <w:br/>
              <w:t>211220</w:t>
            </w:r>
          </w:p>
          <w:p w:rsidR="00AD50AE" w:rsidRPr="007B2A25" w:rsidRDefault="007B2A25" w:rsidP="00AD50AE">
            <w:pPr>
              <w:rPr>
                <w:sz w:val="18"/>
              </w:rPr>
            </w:pPr>
            <w:r>
              <w:rPr>
                <w:sz w:val="18"/>
              </w:rPr>
              <w:t>16a</w:t>
            </w:r>
          </w:p>
        </w:tc>
        <w:tc>
          <w:tcPr>
            <w:tcW w:w="2123" w:type="dxa"/>
          </w:tcPr>
          <w:p w:rsidR="00AD50AE" w:rsidRDefault="00AD50AE">
            <w:pPr>
              <w:rPr>
                <w:sz w:val="18"/>
              </w:rPr>
            </w:pPr>
            <w:r>
              <w:rPr>
                <w:sz w:val="18"/>
              </w:rPr>
              <w:t>Konsulent:</w:t>
            </w:r>
          </w:p>
          <w:p w:rsidR="00AD50AE" w:rsidRDefault="00AD50AE">
            <w:pPr>
              <w:rPr>
                <w:sz w:val="18"/>
              </w:rPr>
            </w:pPr>
            <w:r>
              <w:rPr>
                <w:sz w:val="18"/>
              </w:rPr>
              <w:t>Tlf.:</w:t>
            </w:r>
          </w:p>
          <w:p w:rsidR="00AD50AE" w:rsidRDefault="00AD50AE">
            <w:pPr>
              <w:rPr>
                <w:sz w:val="18"/>
              </w:rPr>
            </w:pPr>
            <w:r>
              <w:rPr>
                <w:sz w:val="18"/>
              </w:rPr>
              <w:t>E-mail:</w:t>
            </w:r>
          </w:p>
          <w:p w:rsidR="00AD50AE" w:rsidRDefault="00AD50AE">
            <w:pPr>
              <w:rPr>
                <w:sz w:val="18"/>
              </w:rPr>
            </w:pPr>
            <w:r>
              <w:rPr>
                <w:sz w:val="18"/>
              </w:rPr>
              <w:t>Dato + versionsnr.:</w:t>
            </w:r>
          </w:p>
        </w:tc>
        <w:tc>
          <w:tcPr>
            <w:tcW w:w="2407" w:type="dxa"/>
          </w:tcPr>
          <w:p w:rsidR="000400FE" w:rsidRDefault="00DB144F">
            <w:pPr>
              <w:rPr>
                <w:sz w:val="18"/>
              </w:rPr>
            </w:pPr>
            <w:r>
              <w:rPr>
                <w:sz w:val="18"/>
              </w:rPr>
              <w:t>Karoline Holst</w:t>
            </w:r>
          </w:p>
          <w:p w:rsidR="00975292" w:rsidRDefault="00DB144F">
            <w:pPr>
              <w:rPr>
                <w:sz w:val="18"/>
              </w:rPr>
            </w:pPr>
            <w:r>
              <w:rPr>
                <w:sz w:val="18"/>
              </w:rPr>
              <w:t>9624 2571</w:t>
            </w:r>
          </w:p>
          <w:p w:rsidR="00975292" w:rsidRDefault="00DB144F">
            <w:pPr>
              <w:rPr>
                <w:sz w:val="18"/>
              </w:rPr>
            </w:pPr>
            <w:r>
              <w:rPr>
                <w:sz w:val="18"/>
              </w:rPr>
              <w:t>kho@landbonord.dk</w:t>
            </w:r>
          </w:p>
          <w:p w:rsidR="00443741" w:rsidRDefault="007B2A25" w:rsidP="000602AD">
            <w:pPr>
              <w:rPr>
                <w:sz w:val="18"/>
              </w:rPr>
            </w:pPr>
            <w:r>
              <w:rPr>
                <w:sz w:val="18"/>
              </w:rPr>
              <w:t>24</w:t>
            </w:r>
            <w:r w:rsidR="00317092">
              <w:rPr>
                <w:sz w:val="18"/>
              </w:rPr>
              <w:t>/4 2019</w:t>
            </w:r>
          </w:p>
          <w:p w:rsidR="000400FE" w:rsidRDefault="000400FE" w:rsidP="000602AD">
            <w:pPr>
              <w:rPr>
                <w:sz w:val="18"/>
              </w:rPr>
            </w:pPr>
            <w:r>
              <w:rPr>
                <w:sz w:val="18"/>
              </w:rPr>
              <w:t>Version</w:t>
            </w:r>
            <w:r w:rsidR="00443741">
              <w:rPr>
                <w:sz w:val="18"/>
              </w:rPr>
              <w:t xml:space="preserve"> </w:t>
            </w:r>
            <w:r w:rsidR="007B2A25">
              <w:rPr>
                <w:sz w:val="18"/>
              </w:rPr>
              <w:t>1</w:t>
            </w:r>
          </w:p>
          <w:p w:rsidR="00443741" w:rsidRPr="00391995" w:rsidRDefault="00443741" w:rsidP="000602AD">
            <w:pPr>
              <w:rPr>
                <w:sz w:val="18"/>
              </w:rPr>
            </w:pPr>
          </w:p>
        </w:tc>
      </w:tr>
    </w:tbl>
    <w:p w:rsidR="007343AF" w:rsidRDefault="007343AF">
      <w:pPr>
        <w:rPr>
          <w:sz w:val="18"/>
        </w:rPr>
      </w:pPr>
    </w:p>
    <w:p w:rsidR="00875E44" w:rsidRDefault="00D5709E">
      <w:pPr>
        <w:rPr>
          <w:sz w:val="18"/>
        </w:rPr>
      </w:pPr>
      <w:r>
        <w:rPr>
          <w:sz w:val="18"/>
        </w:rPr>
        <w:pict w14:anchorId="21336535">
          <v:rect id="_x0000_i1026" style="width:0;height:1.5pt" o:hralign="center" o:hrstd="t" o:hr="t" fillcolor="#a0a0a0" stroked="f"/>
        </w:pict>
      </w:r>
    </w:p>
    <w:p w:rsidR="00391995" w:rsidRPr="00391995" w:rsidRDefault="001D6175" w:rsidP="00391995">
      <w:pPr>
        <w:pStyle w:val="Overskrift3"/>
        <w:rPr>
          <w:sz w:val="22"/>
        </w:rPr>
      </w:pPr>
      <w:r w:rsidRPr="00254871">
        <w:rPr>
          <w:sz w:val="22"/>
        </w:rPr>
        <w:t>I</w:t>
      </w:r>
      <w:r w:rsidR="00391995" w:rsidRPr="00391995">
        <w:rPr>
          <w:sz w:val="22"/>
        </w:rPr>
        <w:t>kke teknisk resume</w:t>
      </w:r>
    </w:p>
    <w:p w:rsidR="00393F0C" w:rsidRDefault="001905E3" w:rsidP="001905E3">
      <w:pPr>
        <w:rPr>
          <w:sz w:val="18"/>
        </w:rPr>
      </w:pPr>
      <w:r>
        <w:rPr>
          <w:sz w:val="18"/>
        </w:rPr>
        <w:t xml:space="preserve">Ansøgningen omfatter etablering af </w:t>
      </w:r>
      <w:r w:rsidR="007B2A25">
        <w:rPr>
          <w:sz w:val="18"/>
        </w:rPr>
        <w:t xml:space="preserve">to stalde til opdræt så kviehotellets kapacitet kan øges til 1200 stykker opdræt. </w:t>
      </w:r>
    </w:p>
    <w:p w:rsidR="001905E3" w:rsidRDefault="007B2A25" w:rsidP="001905E3">
      <w:pPr>
        <w:rPr>
          <w:sz w:val="18"/>
        </w:rPr>
      </w:pPr>
      <w:r>
        <w:rPr>
          <w:sz w:val="18"/>
        </w:rPr>
        <w:t>Udvidelsen omfatter udelukkende opførelse af de to stalde</w:t>
      </w:r>
      <w:r w:rsidR="00393F0C">
        <w:rPr>
          <w:sz w:val="18"/>
        </w:rPr>
        <w:t xml:space="preserve"> samt indkørselsvej hertil. G</w:t>
      </w:r>
      <w:r>
        <w:rPr>
          <w:sz w:val="18"/>
        </w:rPr>
        <w:t>yllen fra prod</w:t>
      </w:r>
      <w:r w:rsidR="00393F0C">
        <w:rPr>
          <w:sz w:val="18"/>
        </w:rPr>
        <w:t>uktionen vil blive afhentet direkte</w:t>
      </w:r>
      <w:r>
        <w:rPr>
          <w:sz w:val="18"/>
        </w:rPr>
        <w:t xml:space="preserve"> fra staldene til biogasanlæg og bedriftens kvier vil dagligt blive fodret med fuldfoder fra en anden bedrift.</w:t>
      </w:r>
      <w:r w:rsidR="00731A11">
        <w:rPr>
          <w:sz w:val="18"/>
        </w:rPr>
        <w:t xml:space="preserve"> </w:t>
      </w:r>
    </w:p>
    <w:p w:rsidR="001905E3" w:rsidRDefault="001905E3" w:rsidP="001905E3">
      <w:pPr>
        <w:rPr>
          <w:sz w:val="18"/>
        </w:rPr>
      </w:pPr>
    </w:p>
    <w:p w:rsidR="00393F0C" w:rsidRDefault="001905E3" w:rsidP="00393F0C">
      <w:pPr>
        <w:rPr>
          <w:sz w:val="18"/>
        </w:rPr>
      </w:pPr>
      <w:r>
        <w:rPr>
          <w:sz w:val="18"/>
        </w:rPr>
        <w:t xml:space="preserve">I ansøgningen er der lavet tekniske beregninger på hhv. ammoniakbelastning på nærliggende naturområder og lugtgeneafstande til nærmeste nabo, samlede bebyggelse og byzone. </w:t>
      </w:r>
      <w:r>
        <w:rPr>
          <w:sz w:val="18"/>
        </w:rPr>
        <w:br/>
        <w:t xml:space="preserve">Det har ikke været nødvendigt at lave tekniske tiltag til lugtreduktion ift. at kunne overholde lugtkravene. </w:t>
      </w:r>
    </w:p>
    <w:p w:rsidR="00393F0C" w:rsidRDefault="00393F0C" w:rsidP="00393F0C">
      <w:pPr>
        <w:rPr>
          <w:sz w:val="18"/>
        </w:rPr>
      </w:pPr>
    </w:p>
    <w:p w:rsidR="00393F0C" w:rsidRDefault="00393F0C" w:rsidP="00393F0C">
      <w:pPr>
        <w:rPr>
          <w:sz w:val="18"/>
        </w:rPr>
      </w:pPr>
      <w:r>
        <w:rPr>
          <w:sz w:val="18"/>
        </w:rPr>
        <w:t>Udvidelsen af dyreholdet på ejendommen vil forøge antallet af transporter på ejendommen. Det er ansøgers vurdering, at antallet af transporter til og fra ejendommen kan afvikles på en tilfredsstilledende måde – uden gener for andre brugere af det offentlige vejnet.</w:t>
      </w:r>
    </w:p>
    <w:p w:rsidR="00393F0C" w:rsidRDefault="00393F0C" w:rsidP="00393F0C">
      <w:pPr>
        <w:rPr>
          <w:sz w:val="18"/>
        </w:rPr>
      </w:pPr>
    </w:p>
    <w:p w:rsidR="00393F0C" w:rsidRDefault="00393F0C" w:rsidP="00393F0C">
      <w:pPr>
        <w:rPr>
          <w:sz w:val="18"/>
        </w:rPr>
      </w:pPr>
      <w:r w:rsidRPr="00B03356">
        <w:rPr>
          <w:sz w:val="18"/>
        </w:rPr>
        <w:t xml:space="preserve">Det vurderes at projektet lever op til BAT med hensyn til </w:t>
      </w:r>
      <w:r>
        <w:rPr>
          <w:sz w:val="18"/>
          <w:szCs w:val="18"/>
        </w:rPr>
        <w:t>s</w:t>
      </w:r>
      <w:r w:rsidRPr="00B03356">
        <w:rPr>
          <w:sz w:val="18"/>
          <w:szCs w:val="18"/>
        </w:rPr>
        <w:t>taldindretning</w:t>
      </w:r>
      <w:r>
        <w:rPr>
          <w:sz w:val="18"/>
          <w:szCs w:val="18"/>
        </w:rPr>
        <w:t>, foder, o</w:t>
      </w:r>
      <w:r w:rsidRPr="005B40CB">
        <w:rPr>
          <w:sz w:val="18"/>
          <w:szCs w:val="18"/>
        </w:rPr>
        <w:t>pbevaring/behandling af husdyrgødning</w:t>
      </w:r>
      <w:r>
        <w:rPr>
          <w:sz w:val="18"/>
          <w:szCs w:val="18"/>
        </w:rPr>
        <w:t>, fo</w:t>
      </w:r>
      <w:r w:rsidRPr="005B40CB">
        <w:rPr>
          <w:sz w:val="18"/>
          <w:szCs w:val="18"/>
        </w:rPr>
        <w:t>rbrug af vand og energi</w:t>
      </w:r>
      <w:r>
        <w:rPr>
          <w:sz w:val="18"/>
          <w:szCs w:val="18"/>
        </w:rPr>
        <w:t>, management samt ammoniak.</w:t>
      </w:r>
    </w:p>
    <w:p w:rsidR="00393F0C" w:rsidRDefault="00393F0C" w:rsidP="00393F0C">
      <w:pPr>
        <w:rPr>
          <w:sz w:val="18"/>
        </w:rPr>
      </w:pPr>
    </w:p>
    <w:p w:rsidR="00393F0C" w:rsidRDefault="00393F0C" w:rsidP="00393F0C">
      <w:pPr>
        <w:rPr>
          <w:sz w:val="18"/>
        </w:rPr>
      </w:pPr>
      <w:r>
        <w:rPr>
          <w:sz w:val="18"/>
        </w:rPr>
        <w:t>Samlet set vurderes det at udvidelsen kan finde sted uden negativ påvirkning af de landskabelige værdier, omkringliggende natur, jord, grundvand og overfladevand samt naboer.</w:t>
      </w:r>
    </w:p>
    <w:p w:rsidR="008C2950" w:rsidRDefault="008C2950" w:rsidP="00393F0C">
      <w:pPr>
        <w:rPr>
          <w:sz w:val="18"/>
        </w:rPr>
      </w:pPr>
    </w:p>
    <w:p w:rsidR="001905E3" w:rsidRDefault="001905E3" w:rsidP="001905E3">
      <w:pPr>
        <w:rPr>
          <w:sz w:val="18"/>
        </w:rPr>
      </w:pPr>
    </w:p>
    <w:p w:rsidR="002757E4" w:rsidRDefault="002757E4" w:rsidP="00391995">
      <w:pPr>
        <w:rPr>
          <w:b/>
          <w:sz w:val="18"/>
        </w:rPr>
      </w:pPr>
    </w:p>
    <w:p w:rsidR="002757E4" w:rsidRDefault="00D5709E" w:rsidP="00391995">
      <w:pPr>
        <w:rPr>
          <w:b/>
          <w:sz w:val="18"/>
        </w:rPr>
      </w:pPr>
      <w:r>
        <w:rPr>
          <w:sz w:val="18"/>
        </w:rPr>
        <w:pict w14:anchorId="4BBE792C">
          <v:rect id="_x0000_i1027" style="width:0;height:1.5pt" o:hralign="center" o:hrstd="t" o:hr="t" fillcolor="#a0a0a0" stroked="f"/>
        </w:pict>
      </w:r>
    </w:p>
    <w:p w:rsidR="002757E4" w:rsidRPr="00257CA7" w:rsidRDefault="001D6175" w:rsidP="002757E4">
      <w:pPr>
        <w:pStyle w:val="Overskrift3"/>
        <w:rPr>
          <w:sz w:val="22"/>
        </w:rPr>
      </w:pPr>
      <w:r w:rsidRPr="00257CA7">
        <w:rPr>
          <w:sz w:val="22"/>
        </w:rPr>
        <w:t>B</w:t>
      </w:r>
      <w:r w:rsidR="002757E4" w:rsidRPr="00257CA7">
        <w:rPr>
          <w:sz w:val="22"/>
        </w:rPr>
        <w:t>eskrivelse af det ansøgte</w:t>
      </w:r>
    </w:p>
    <w:p w:rsidR="001905E3" w:rsidRPr="00257CA7" w:rsidRDefault="001905E3" w:rsidP="001905E3">
      <w:pPr>
        <w:rPr>
          <w:sz w:val="18"/>
        </w:rPr>
      </w:pPr>
      <w:r w:rsidRPr="00257CA7">
        <w:rPr>
          <w:sz w:val="18"/>
        </w:rPr>
        <w:t>Nedenstående beskrivelse omfatter særkender ved ansøgningen, det ansøgtes placering og det ansøgtes væsentligste påvirkninger på miljøet.</w:t>
      </w:r>
    </w:p>
    <w:p w:rsidR="001905E3" w:rsidRPr="00257CA7" w:rsidRDefault="001905E3" w:rsidP="001905E3">
      <w:pPr>
        <w:rPr>
          <w:b/>
          <w:sz w:val="18"/>
        </w:rPr>
      </w:pPr>
    </w:p>
    <w:p w:rsidR="007B644B" w:rsidRDefault="001905E3" w:rsidP="001905E3">
      <w:pPr>
        <w:rPr>
          <w:sz w:val="18"/>
        </w:rPr>
      </w:pPr>
      <w:r w:rsidRPr="00257CA7">
        <w:rPr>
          <w:sz w:val="18"/>
        </w:rPr>
        <w:t xml:space="preserve">Ansøgningen omfatter en udvidelse af produktionsarealet på </w:t>
      </w:r>
      <w:r w:rsidR="007B644B">
        <w:rPr>
          <w:sz w:val="18"/>
        </w:rPr>
        <w:t>Stenisengevej 25 ved etablering af to nye opdrætsstalde.</w:t>
      </w:r>
    </w:p>
    <w:p w:rsidR="00A84625" w:rsidRDefault="00A84FDB" w:rsidP="001905E3">
      <w:pPr>
        <w:rPr>
          <w:sz w:val="18"/>
        </w:rPr>
      </w:pPr>
      <w:r w:rsidRPr="00257CA7">
        <w:rPr>
          <w:sz w:val="18"/>
        </w:rPr>
        <w:t>Beliggenheden af de to stalde er valgt for at tilgodese flere behov: Afstand</w:t>
      </w:r>
      <w:r w:rsidR="007B644B">
        <w:rPr>
          <w:sz w:val="18"/>
        </w:rPr>
        <w:t>s</w:t>
      </w:r>
      <w:r w:rsidRPr="00257CA7">
        <w:rPr>
          <w:sz w:val="18"/>
        </w:rPr>
        <w:t xml:space="preserve">krav til egen boring </w:t>
      </w:r>
      <w:r w:rsidR="00A84625">
        <w:rPr>
          <w:sz w:val="18"/>
        </w:rPr>
        <w:t xml:space="preserve">samt naboskel </w:t>
      </w:r>
      <w:r w:rsidRPr="00257CA7">
        <w:rPr>
          <w:sz w:val="18"/>
        </w:rPr>
        <w:t>er overhold</w:t>
      </w:r>
      <w:r w:rsidR="00A84625">
        <w:rPr>
          <w:sz w:val="18"/>
        </w:rPr>
        <w:t>t</w:t>
      </w:r>
      <w:r w:rsidRPr="00257CA7">
        <w:rPr>
          <w:sz w:val="18"/>
        </w:rPr>
        <w:t>.</w:t>
      </w:r>
    </w:p>
    <w:p w:rsidR="00A84FDB" w:rsidRPr="00257CA7" w:rsidRDefault="00A84FDB" w:rsidP="001905E3">
      <w:pPr>
        <w:rPr>
          <w:sz w:val="18"/>
        </w:rPr>
      </w:pPr>
      <w:r w:rsidRPr="00257CA7">
        <w:rPr>
          <w:sz w:val="18"/>
        </w:rPr>
        <w:t>Der ønskes tilstrækkelig afst</w:t>
      </w:r>
      <w:r w:rsidR="00257CA7">
        <w:rPr>
          <w:sz w:val="18"/>
        </w:rPr>
        <w:t>a</w:t>
      </w:r>
      <w:r w:rsidRPr="00257CA7">
        <w:rPr>
          <w:sz w:val="18"/>
        </w:rPr>
        <w:t>nd mellem de to stalde til at sikre en god naturlig ventilation af alle dyr og slutlig ønskes etableret gode tilkørselsforhold for gylleafhentningslastbil fra biogas</w:t>
      </w:r>
      <w:r w:rsidR="007B644B">
        <w:rPr>
          <w:sz w:val="18"/>
        </w:rPr>
        <w:t>a</w:t>
      </w:r>
      <w:r w:rsidRPr="00257CA7">
        <w:rPr>
          <w:sz w:val="18"/>
        </w:rPr>
        <w:t xml:space="preserve">nlæg. </w:t>
      </w:r>
    </w:p>
    <w:p w:rsidR="00257CA7" w:rsidRPr="00257CA7" w:rsidRDefault="00731A11" w:rsidP="00257CA7">
      <w:pPr>
        <w:rPr>
          <w:sz w:val="18"/>
        </w:rPr>
      </w:pPr>
      <w:r w:rsidRPr="00257CA7">
        <w:rPr>
          <w:sz w:val="18"/>
        </w:rPr>
        <w:br/>
      </w:r>
      <w:r w:rsidR="00A84FDB" w:rsidRPr="00257CA7">
        <w:rPr>
          <w:sz w:val="18"/>
        </w:rPr>
        <w:t xml:space="preserve">Stalden bliver på hhv. 25,7 x 126 m og 22,5 x 126 m. </w:t>
      </w:r>
    </w:p>
    <w:p w:rsidR="00257CA7" w:rsidRPr="00257CA7" w:rsidRDefault="00257CA7" w:rsidP="00257CA7">
      <w:pPr>
        <w:rPr>
          <w:sz w:val="18"/>
        </w:rPr>
      </w:pPr>
      <w:r w:rsidRPr="00257CA7">
        <w:rPr>
          <w:sz w:val="18"/>
        </w:rPr>
        <w:t>Der etableres asfaltvej fra Stenisengevej til begge ender af staldene.</w:t>
      </w:r>
    </w:p>
    <w:p w:rsidR="004B2295" w:rsidRPr="00257CA7" w:rsidRDefault="004B2295" w:rsidP="001905E3">
      <w:pPr>
        <w:rPr>
          <w:sz w:val="18"/>
        </w:rPr>
      </w:pPr>
    </w:p>
    <w:p w:rsidR="00C8268A" w:rsidRPr="00257CA7" w:rsidRDefault="00C8268A" w:rsidP="001905E3">
      <w:pPr>
        <w:rPr>
          <w:sz w:val="18"/>
        </w:rPr>
      </w:pPr>
      <w:r w:rsidRPr="00257CA7">
        <w:rPr>
          <w:sz w:val="18"/>
        </w:rPr>
        <w:t>Det samlede byggeri er erhvervsmæssigt nødvendigt for landbruget, for at kunne sikre en god landbrugsmæssig drift og udvikling af bedriften.</w:t>
      </w:r>
    </w:p>
    <w:p w:rsidR="00225C55" w:rsidRDefault="00731A11" w:rsidP="001905E3">
      <w:pPr>
        <w:rPr>
          <w:sz w:val="18"/>
        </w:rPr>
      </w:pPr>
      <w:r w:rsidRPr="00257CA7">
        <w:rPr>
          <w:sz w:val="18"/>
        </w:rPr>
        <w:br/>
      </w:r>
      <w:r w:rsidR="001905E3" w:rsidRPr="00257CA7">
        <w:rPr>
          <w:sz w:val="18"/>
        </w:rPr>
        <w:t xml:space="preserve">Der er redegjort for udvidelsen omfang på medsendte </w:t>
      </w:r>
      <w:r w:rsidR="00225C55">
        <w:rPr>
          <w:sz w:val="18"/>
        </w:rPr>
        <w:t>oversigtsskitse.</w:t>
      </w:r>
      <w:r w:rsidR="001905E3" w:rsidRPr="00257CA7">
        <w:rPr>
          <w:sz w:val="18"/>
        </w:rPr>
        <w:t xml:space="preserve"> </w:t>
      </w:r>
      <w:r w:rsidR="001905E3" w:rsidRPr="00257CA7">
        <w:rPr>
          <w:sz w:val="18"/>
        </w:rPr>
        <w:br/>
        <w:t xml:space="preserve">Ansøgningen, skema ID </w:t>
      </w:r>
      <w:r w:rsidR="00257CA7" w:rsidRPr="00257CA7">
        <w:rPr>
          <w:sz w:val="18"/>
        </w:rPr>
        <w:t>211220</w:t>
      </w:r>
      <w:r w:rsidR="001905E3" w:rsidRPr="00257CA7">
        <w:rPr>
          <w:sz w:val="18"/>
        </w:rPr>
        <w:t xml:space="preserve">, indeholder beskrivelse af ansøgt drift, nudrift og 8-års drift på ejendommen og produktionsarealerne. </w:t>
      </w:r>
    </w:p>
    <w:p w:rsidR="00225C55" w:rsidRDefault="00225C55" w:rsidP="001905E3">
      <w:pPr>
        <w:rPr>
          <w:sz w:val="18"/>
        </w:rPr>
      </w:pPr>
    </w:p>
    <w:p w:rsidR="001905E3" w:rsidRPr="00257CA7" w:rsidRDefault="001905E3" w:rsidP="001905E3">
      <w:pPr>
        <w:rPr>
          <w:sz w:val="18"/>
        </w:rPr>
      </w:pPr>
      <w:r w:rsidRPr="00257CA7">
        <w:rPr>
          <w:sz w:val="18"/>
        </w:rPr>
        <w:t xml:space="preserve">Der er ingen </w:t>
      </w:r>
      <w:proofErr w:type="spellStart"/>
      <w:r w:rsidRPr="00257CA7">
        <w:rPr>
          <w:sz w:val="18"/>
        </w:rPr>
        <w:t>bi-aktiviteter</w:t>
      </w:r>
      <w:proofErr w:type="spellEnd"/>
      <w:r w:rsidRPr="00257CA7">
        <w:rPr>
          <w:sz w:val="18"/>
        </w:rPr>
        <w:t xml:space="preserve"> på ejendommen.</w:t>
      </w:r>
    </w:p>
    <w:p w:rsidR="00CB7091" w:rsidRPr="00257CA7" w:rsidRDefault="00CB7091" w:rsidP="00391995">
      <w:pPr>
        <w:rPr>
          <w:sz w:val="18"/>
        </w:rPr>
      </w:pPr>
    </w:p>
    <w:p w:rsidR="00CB7091" w:rsidRPr="00257CA7" w:rsidRDefault="00CB7091" w:rsidP="00CB7091">
      <w:pPr>
        <w:rPr>
          <w:sz w:val="18"/>
        </w:rPr>
      </w:pPr>
      <w:r w:rsidRPr="00257CA7">
        <w:rPr>
          <w:sz w:val="18"/>
        </w:rPr>
        <w:t>Husdyrbruget er ikke tekniske eller forureningsmæssigt forbundet med andre husdyrbrug.</w:t>
      </w:r>
    </w:p>
    <w:p w:rsidR="001905E3" w:rsidRPr="0019057A" w:rsidRDefault="001905E3" w:rsidP="00CB7091">
      <w:pPr>
        <w:rPr>
          <w:sz w:val="18"/>
        </w:rPr>
      </w:pPr>
    </w:p>
    <w:p w:rsidR="001905E3" w:rsidRPr="0019057A" w:rsidRDefault="001905E3" w:rsidP="001905E3">
      <w:pPr>
        <w:rPr>
          <w:b/>
          <w:sz w:val="18"/>
        </w:rPr>
      </w:pPr>
      <w:r w:rsidRPr="0019057A">
        <w:rPr>
          <w:b/>
          <w:sz w:val="18"/>
        </w:rPr>
        <w:t>Farve og arkitektonisk udtryk</w:t>
      </w:r>
    </w:p>
    <w:p w:rsidR="00257CA7" w:rsidRPr="0019057A" w:rsidRDefault="00257CA7" w:rsidP="00257CA7">
      <w:pPr>
        <w:rPr>
          <w:sz w:val="18"/>
        </w:rPr>
      </w:pPr>
      <w:r w:rsidRPr="0019057A">
        <w:rPr>
          <w:sz w:val="18"/>
        </w:rPr>
        <w:t xml:space="preserve">Staldene opføres med stålspær med en </w:t>
      </w:r>
      <w:proofErr w:type="spellStart"/>
      <w:r w:rsidRPr="0019057A">
        <w:rPr>
          <w:sz w:val="18"/>
        </w:rPr>
        <w:t>benhøjde</w:t>
      </w:r>
      <w:proofErr w:type="spellEnd"/>
      <w:r w:rsidRPr="0019057A">
        <w:rPr>
          <w:sz w:val="18"/>
        </w:rPr>
        <w:t xml:space="preserve"> på 3,5 m og staldene bliver max 9 m høje. De opføres med 1,5 m høje lysegrå væge og gardiner</w:t>
      </w:r>
      <w:r w:rsidR="0019057A" w:rsidRPr="0019057A">
        <w:rPr>
          <w:sz w:val="18"/>
        </w:rPr>
        <w:t xml:space="preserve"> ovenover</w:t>
      </w:r>
      <w:r w:rsidRPr="0019057A">
        <w:rPr>
          <w:sz w:val="18"/>
        </w:rPr>
        <w:t>. Taget bliver ligeledes lysegråt.</w:t>
      </w:r>
    </w:p>
    <w:p w:rsidR="001905E3" w:rsidRPr="0019057A" w:rsidRDefault="001905E3" w:rsidP="001905E3">
      <w:pPr>
        <w:rPr>
          <w:sz w:val="18"/>
        </w:rPr>
      </w:pPr>
    </w:p>
    <w:p w:rsidR="0019057A" w:rsidRPr="0019057A" w:rsidRDefault="001905E3" w:rsidP="001905E3">
      <w:pPr>
        <w:rPr>
          <w:sz w:val="18"/>
        </w:rPr>
      </w:pPr>
      <w:r w:rsidRPr="0019057A">
        <w:rPr>
          <w:sz w:val="18"/>
        </w:rPr>
        <w:t>Det vurderes ikke at husdyrbruget efter udvidelsen vil</w:t>
      </w:r>
      <w:r w:rsidR="0019057A" w:rsidRPr="0019057A">
        <w:rPr>
          <w:sz w:val="18"/>
        </w:rPr>
        <w:t xml:space="preserve"> virke uharmonisk i landskabet.</w:t>
      </w:r>
    </w:p>
    <w:p w:rsidR="0019057A" w:rsidRDefault="0019057A" w:rsidP="001905E3">
      <w:pPr>
        <w:rPr>
          <w:sz w:val="18"/>
          <w:highlight w:val="yellow"/>
        </w:rPr>
      </w:pPr>
    </w:p>
    <w:p w:rsidR="00206480" w:rsidRPr="00305549" w:rsidRDefault="0019057A" w:rsidP="001905E3">
      <w:pPr>
        <w:rPr>
          <w:sz w:val="18"/>
        </w:rPr>
      </w:pPr>
      <w:r w:rsidRPr="00305549">
        <w:rPr>
          <w:sz w:val="18"/>
        </w:rPr>
        <w:t xml:space="preserve"> </w:t>
      </w:r>
    </w:p>
    <w:p w:rsidR="001905E3" w:rsidRPr="00305549" w:rsidRDefault="001905E3" w:rsidP="001905E3">
      <w:pPr>
        <w:rPr>
          <w:b/>
          <w:sz w:val="18"/>
        </w:rPr>
      </w:pPr>
      <w:r w:rsidRPr="00305549">
        <w:rPr>
          <w:b/>
          <w:sz w:val="18"/>
        </w:rPr>
        <w:t>Bygge- og beskyttelseslinjer</w:t>
      </w:r>
    </w:p>
    <w:p w:rsidR="00873FDB" w:rsidRPr="00305549" w:rsidRDefault="001905E3" w:rsidP="001905E3">
      <w:pPr>
        <w:rPr>
          <w:sz w:val="18"/>
        </w:rPr>
      </w:pPr>
      <w:r w:rsidRPr="00305549">
        <w:rPr>
          <w:sz w:val="18"/>
        </w:rPr>
        <w:t xml:space="preserve">Der er ingen konflikter med </w:t>
      </w:r>
      <w:proofErr w:type="spellStart"/>
      <w:r w:rsidRPr="00305549">
        <w:rPr>
          <w:sz w:val="18"/>
        </w:rPr>
        <w:t>søbeskyttelses</w:t>
      </w:r>
      <w:r w:rsidR="0019057A" w:rsidRPr="00305549">
        <w:rPr>
          <w:sz w:val="18"/>
        </w:rPr>
        <w:t>linien</w:t>
      </w:r>
      <w:proofErr w:type="spellEnd"/>
      <w:r w:rsidR="0019057A" w:rsidRPr="00305549">
        <w:rPr>
          <w:sz w:val="18"/>
        </w:rPr>
        <w:t>.</w:t>
      </w:r>
      <w:r w:rsidRPr="00305549">
        <w:rPr>
          <w:sz w:val="18"/>
        </w:rPr>
        <w:t xml:space="preserve"> Der er heller ikke konflikter i forhold til skov- og kirkebyggelinje eller beskyttede sten og jorddiger.</w:t>
      </w:r>
    </w:p>
    <w:p w:rsidR="0019057A" w:rsidRPr="00305549" w:rsidRDefault="0019057A" w:rsidP="001905E3">
      <w:pPr>
        <w:rPr>
          <w:sz w:val="18"/>
        </w:rPr>
      </w:pPr>
      <w:r w:rsidRPr="00305549">
        <w:rPr>
          <w:sz w:val="18"/>
        </w:rPr>
        <w:t xml:space="preserve">Byggeriet er placeret indenfor </w:t>
      </w:r>
      <w:proofErr w:type="spellStart"/>
      <w:r w:rsidRPr="00305549">
        <w:rPr>
          <w:sz w:val="18"/>
        </w:rPr>
        <w:t>åbeskyttelseslinien</w:t>
      </w:r>
      <w:proofErr w:type="spellEnd"/>
      <w:r w:rsidRPr="00305549">
        <w:rPr>
          <w:sz w:val="18"/>
        </w:rPr>
        <w:t xml:space="preserve"> for Lindholm Å, men er beliggende længere fra åen end det nuværende staldkompleks og de nuværende nabostalde. Staldene ønskes placeret så tæt på </w:t>
      </w:r>
      <w:proofErr w:type="spellStart"/>
      <w:r w:rsidRPr="00305549">
        <w:rPr>
          <w:sz w:val="18"/>
        </w:rPr>
        <w:t>Steninsengevej</w:t>
      </w:r>
      <w:proofErr w:type="spellEnd"/>
      <w:r w:rsidRPr="00305549">
        <w:rPr>
          <w:sz w:val="18"/>
        </w:rPr>
        <w:t>, som mul</w:t>
      </w:r>
      <w:r w:rsidR="00305549" w:rsidRPr="00305549">
        <w:rPr>
          <w:sz w:val="18"/>
        </w:rPr>
        <w:t xml:space="preserve">igt, for at mindske etableringen af asfaltvej fra stalde til vejen. </w:t>
      </w:r>
      <w:r w:rsidRPr="00305549">
        <w:rPr>
          <w:sz w:val="18"/>
        </w:rPr>
        <w:t xml:space="preserve">Der søges derfor om dispensation fra </w:t>
      </w:r>
      <w:proofErr w:type="spellStart"/>
      <w:r w:rsidRPr="00305549">
        <w:rPr>
          <w:sz w:val="18"/>
        </w:rPr>
        <w:t>åbeskyttelseslinien</w:t>
      </w:r>
      <w:proofErr w:type="spellEnd"/>
      <w:r w:rsidR="00305549" w:rsidRPr="00305549">
        <w:rPr>
          <w:sz w:val="18"/>
        </w:rPr>
        <w:t>.</w:t>
      </w:r>
    </w:p>
    <w:p w:rsidR="00873FDB" w:rsidRPr="00305549" w:rsidRDefault="00873FDB" w:rsidP="001905E3">
      <w:pPr>
        <w:rPr>
          <w:sz w:val="18"/>
        </w:rPr>
      </w:pPr>
    </w:p>
    <w:p w:rsidR="00873FDB" w:rsidRPr="00305549" w:rsidRDefault="00882FFC" w:rsidP="001905E3">
      <w:pPr>
        <w:rPr>
          <w:sz w:val="18"/>
        </w:rPr>
      </w:pPr>
      <w:r w:rsidRPr="00305549">
        <w:rPr>
          <w:sz w:val="18"/>
        </w:rPr>
        <w:t xml:space="preserve">Projektet vurderes ikke at have nogen påvirkning på på områder beskyttet af </w:t>
      </w:r>
      <w:r w:rsidR="00305549" w:rsidRPr="00305549">
        <w:rPr>
          <w:sz w:val="18"/>
        </w:rPr>
        <w:t xml:space="preserve">øvrige </w:t>
      </w:r>
      <w:proofErr w:type="spellStart"/>
      <w:r w:rsidRPr="00305549">
        <w:rPr>
          <w:sz w:val="18"/>
        </w:rPr>
        <w:t>byggelinier</w:t>
      </w:r>
      <w:proofErr w:type="spellEnd"/>
      <w:r w:rsidRPr="00305549">
        <w:rPr>
          <w:sz w:val="18"/>
        </w:rPr>
        <w:t>, eller beskyttede jord og stendiger.</w:t>
      </w:r>
    </w:p>
    <w:p w:rsidR="00CB7091" w:rsidRPr="00305549" w:rsidRDefault="00CB7091" w:rsidP="00391995">
      <w:pPr>
        <w:rPr>
          <w:sz w:val="18"/>
        </w:rPr>
      </w:pPr>
    </w:p>
    <w:p w:rsidR="001905E3" w:rsidRPr="00BE7689" w:rsidRDefault="001905E3" w:rsidP="001905E3">
      <w:pPr>
        <w:rPr>
          <w:b/>
          <w:sz w:val="18"/>
        </w:rPr>
      </w:pPr>
      <w:r w:rsidRPr="00BE7689">
        <w:rPr>
          <w:b/>
          <w:sz w:val="18"/>
        </w:rPr>
        <w:t>Kommunale udpegninger</w:t>
      </w:r>
    </w:p>
    <w:p w:rsidR="00116384" w:rsidRPr="00BE7689" w:rsidRDefault="001905E3" w:rsidP="00206480">
      <w:pPr>
        <w:rPr>
          <w:sz w:val="18"/>
        </w:rPr>
      </w:pPr>
      <w:r w:rsidRPr="00BE7689">
        <w:rPr>
          <w:sz w:val="18"/>
        </w:rPr>
        <w:t>Området er udpeget som et særligt værdifuldt landbrugsområde.</w:t>
      </w:r>
      <w:r w:rsidR="00206480" w:rsidRPr="00BE7689">
        <w:rPr>
          <w:sz w:val="18"/>
        </w:rPr>
        <w:t xml:space="preserve"> Men ikke i områder udpeget som økologisk forbindelse eller naturbeskyttelsesområde. </w:t>
      </w:r>
    </w:p>
    <w:p w:rsidR="00116384" w:rsidRPr="00BE7689" w:rsidRDefault="00116384" w:rsidP="00206480">
      <w:pPr>
        <w:rPr>
          <w:sz w:val="18"/>
        </w:rPr>
      </w:pPr>
    </w:p>
    <w:p w:rsidR="004754A8" w:rsidRPr="00BE7689" w:rsidRDefault="00116384" w:rsidP="00206480">
      <w:pPr>
        <w:rPr>
          <w:sz w:val="18"/>
        </w:rPr>
      </w:pPr>
      <w:r w:rsidRPr="00BE7689">
        <w:rPr>
          <w:sz w:val="18"/>
        </w:rPr>
        <w:t>Området langs Lindholm Å er udpege</w:t>
      </w:r>
      <w:r w:rsidR="00BE7689" w:rsidRPr="00BE7689">
        <w:rPr>
          <w:sz w:val="18"/>
        </w:rPr>
        <w:t>t som en økologisk forbindelse. Det vurderes ikke at det ansøgte projekt vil hindre transport af dyr og planter langs den økologiske forbindelse.</w:t>
      </w:r>
      <w:r w:rsidR="00206480" w:rsidRPr="00BE7689">
        <w:rPr>
          <w:sz w:val="18"/>
        </w:rPr>
        <w:br/>
      </w:r>
      <w:r w:rsidR="00206480" w:rsidRPr="00BE7689">
        <w:rPr>
          <w:sz w:val="18"/>
        </w:rPr>
        <w:br/>
        <w:t>Det vurderes derfor at udvidelsen af bedriften kan ske uden at være i konflikt med udpegningerne på disse områder i Kommuneplanen.</w:t>
      </w:r>
      <w:r w:rsidR="00206480" w:rsidRPr="00BE7689">
        <w:rPr>
          <w:sz w:val="18"/>
        </w:rPr>
        <w:br/>
      </w:r>
    </w:p>
    <w:p w:rsidR="00453803" w:rsidRPr="00BE7689" w:rsidRDefault="00453803" w:rsidP="00391995">
      <w:pPr>
        <w:rPr>
          <w:sz w:val="18"/>
        </w:rPr>
      </w:pPr>
    </w:p>
    <w:p w:rsidR="001905E3" w:rsidRPr="00BE7689" w:rsidRDefault="001905E3" w:rsidP="00391995">
      <w:pPr>
        <w:rPr>
          <w:sz w:val="18"/>
        </w:rPr>
      </w:pPr>
    </w:p>
    <w:p w:rsidR="000C01A8" w:rsidRPr="00BE7689" w:rsidRDefault="000C01A8" w:rsidP="000C01A8">
      <w:pPr>
        <w:rPr>
          <w:b/>
          <w:sz w:val="18"/>
        </w:rPr>
      </w:pPr>
      <w:r w:rsidRPr="00BE7689">
        <w:rPr>
          <w:b/>
          <w:sz w:val="18"/>
        </w:rPr>
        <w:t>Landskab, geologi og kulturmiljø</w:t>
      </w:r>
    </w:p>
    <w:p w:rsidR="00BE7689" w:rsidRPr="00BE7689" w:rsidRDefault="00BE7689" w:rsidP="000C01A8">
      <w:pPr>
        <w:rPr>
          <w:b/>
          <w:sz w:val="18"/>
        </w:rPr>
      </w:pPr>
    </w:p>
    <w:p w:rsidR="00206480" w:rsidRPr="00BE7689" w:rsidRDefault="000C01A8" w:rsidP="00CB7091">
      <w:pPr>
        <w:rPr>
          <w:sz w:val="18"/>
        </w:rPr>
      </w:pPr>
      <w:r w:rsidRPr="00BE7689">
        <w:rPr>
          <w:sz w:val="18"/>
        </w:rPr>
        <w:t>Området omkring ejendom</w:t>
      </w:r>
      <w:r w:rsidR="00CB7091" w:rsidRPr="00BE7689">
        <w:rPr>
          <w:sz w:val="18"/>
        </w:rPr>
        <w:t xml:space="preserve">men er præget af landbrugsdrift. </w:t>
      </w:r>
    </w:p>
    <w:p w:rsidR="00206480" w:rsidRPr="00BE7689" w:rsidRDefault="00206480" w:rsidP="00CB7091">
      <w:pPr>
        <w:rPr>
          <w:sz w:val="18"/>
        </w:rPr>
      </w:pPr>
    </w:p>
    <w:p w:rsidR="00CB7091" w:rsidRPr="00BE7689" w:rsidRDefault="00206480" w:rsidP="00CB7091">
      <w:pPr>
        <w:rPr>
          <w:sz w:val="18"/>
        </w:rPr>
      </w:pPr>
      <w:r w:rsidRPr="00BE7689">
        <w:rPr>
          <w:sz w:val="18"/>
        </w:rPr>
        <w:t>Området omkring bedriften er ikke ud</w:t>
      </w:r>
      <w:r w:rsidR="00CB7091" w:rsidRPr="00BE7689">
        <w:rPr>
          <w:sz w:val="18"/>
        </w:rPr>
        <w:t>peget</w:t>
      </w:r>
      <w:r w:rsidR="00BE7689" w:rsidRPr="00BE7689">
        <w:rPr>
          <w:sz w:val="18"/>
        </w:rPr>
        <w:t xml:space="preserve"> som geologisk bevaringsværdigt, </w:t>
      </w:r>
      <w:r w:rsidR="00CB7091" w:rsidRPr="00BE7689">
        <w:rPr>
          <w:sz w:val="18"/>
        </w:rPr>
        <w:t xml:space="preserve">værdifulde kulturmiljøer </w:t>
      </w:r>
      <w:r w:rsidR="00BE7689" w:rsidRPr="00BE7689">
        <w:rPr>
          <w:sz w:val="18"/>
        </w:rPr>
        <w:t xml:space="preserve">eller større sammenhængende landskaber </w:t>
      </w:r>
      <w:r w:rsidR="00CB7091" w:rsidRPr="00BE7689">
        <w:rPr>
          <w:sz w:val="18"/>
        </w:rPr>
        <w:t>og der vurderes derfor ikke at være konflikter med disse udpegninger.</w:t>
      </w:r>
    </w:p>
    <w:p w:rsidR="00453803" w:rsidRPr="009D59A7" w:rsidRDefault="00453803" w:rsidP="00453803">
      <w:pPr>
        <w:rPr>
          <w:sz w:val="18"/>
          <w:highlight w:val="yellow"/>
        </w:rPr>
      </w:pPr>
    </w:p>
    <w:p w:rsidR="00453803" w:rsidRPr="00BE7689" w:rsidRDefault="00453803" w:rsidP="00453803">
      <w:pPr>
        <w:rPr>
          <w:b/>
          <w:sz w:val="18"/>
        </w:rPr>
      </w:pPr>
      <w:r w:rsidRPr="00BE7689">
        <w:rPr>
          <w:b/>
          <w:sz w:val="18"/>
        </w:rPr>
        <w:t>Grundvand</w:t>
      </w:r>
    </w:p>
    <w:p w:rsidR="00CB7091" w:rsidRPr="00BE7689" w:rsidRDefault="00CB7091" w:rsidP="00453803">
      <w:pPr>
        <w:rPr>
          <w:sz w:val="18"/>
        </w:rPr>
      </w:pPr>
    </w:p>
    <w:p w:rsidR="00CB7091" w:rsidRPr="00BE7689" w:rsidRDefault="00BE7689" w:rsidP="00CB7091">
      <w:pPr>
        <w:rPr>
          <w:sz w:val="18"/>
        </w:rPr>
      </w:pPr>
      <w:r w:rsidRPr="00BE7689">
        <w:rPr>
          <w:sz w:val="18"/>
        </w:rPr>
        <w:t>Bedriften ligge ikke i et område med drikkevandsinteresser,</w:t>
      </w:r>
      <w:r w:rsidR="00CB7091" w:rsidRPr="00BE7689">
        <w:rPr>
          <w:sz w:val="18"/>
        </w:rPr>
        <w:t xml:space="preserve"> indsatsområder eller </w:t>
      </w:r>
      <w:proofErr w:type="spellStart"/>
      <w:r w:rsidR="00CB7091" w:rsidRPr="00BE7689">
        <w:rPr>
          <w:sz w:val="18"/>
        </w:rPr>
        <w:t>indvindingsoplande</w:t>
      </w:r>
      <w:proofErr w:type="spellEnd"/>
      <w:r w:rsidR="00CB7091" w:rsidRPr="00BE7689">
        <w:rPr>
          <w:sz w:val="18"/>
        </w:rPr>
        <w:t xml:space="preserve">. </w:t>
      </w:r>
    </w:p>
    <w:p w:rsidR="00CB7091" w:rsidRPr="00BE7689" w:rsidRDefault="00CB7091" w:rsidP="00CB7091">
      <w:pPr>
        <w:rPr>
          <w:sz w:val="18"/>
        </w:rPr>
      </w:pPr>
      <w:r w:rsidRPr="00BE7689">
        <w:rPr>
          <w:sz w:val="18"/>
        </w:rPr>
        <w:t>All håndtering af dieselolie, gylle og andre hjælpestoffer på bedriften sker efter forskrifterne for at minimere risiko for påvirkning af grundvand. Der er udarbejdet beredskabsplan, der anviser handlinger ved uheld ved håndtering.</w:t>
      </w:r>
      <w:r w:rsidRPr="00BE7689">
        <w:rPr>
          <w:sz w:val="18"/>
        </w:rPr>
        <w:br/>
        <w:t xml:space="preserve">Grundvandsinteresser vurderes derfor ikke at blive påvirket af udvidelsen. </w:t>
      </w:r>
    </w:p>
    <w:p w:rsidR="00CB7091" w:rsidRPr="00BE7689" w:rsidRDefault="00CB7091" w:rsidP="00453803">
      <w:pPr>
        <w:rPr>
          <w:sz w:val="18"/>
        </w:rPr>
      </w:pPr>
    </w:p>
    <w:p w:rsidR="00453803" w:rsidRPr="009D59A7" w:rsidRDefault="00453803" w:rsidP="00453803">
      <w:pPr>
        <w:rPr>
          <w:sz w:val="18"/>
          <w:highlight w:val="yellow"/>
        </w:rPr>
      </w:pPr>
    </w:p>
    <w:p w:rsidR="00453803" w:rsidRPr="001672D4" w:rsidRDefault="00453803" w:rsidP="00453803">
      <w:pPr>
        <w:rPr>
          <w:b/>
          <w:sz w:val="18"/>
        </w:rPr>
      </w:pPr>
      <w:r w:rsidRPr="001672D4">
        <w:rPr>
          <w:b/>
          <w:sz w:val="18"/>
        </w:rPr>
        <w:t>Overfladevand</w:t>
      </w:r>
    </w:p>
    <w:p w:rsidR="00BE7689" w:rsidRPr="001672D4" w:rsidRDefault="00453803" w:rsidP="00CB7091">
      <w:pPr>
        <w:rPr>
          <w:sz w:val="18"/>
        </w:rPr>
      </w:pPr>
      <w:r w:rsidRPr="001672D4">
        <w:rPr>
          <w:sz w:val="18"/>
        </w:rPr>
        <w:t>T</w:t>
      </w:r>
      <w:r w:rsidR="00BD29FC" w:rsidRPr="001672D4">
        <w:rPr>
          <w:sz w:val="18"/>
        </w:rPr>
        <w:t xml:space="preserve">agvand fra </w:t>
      </w:r>
      <w:r w:rsidR="00BE7689" w:rsidRPr="001672D4">
        <w:rPr>
          <w:sz w:val="18"/>
        </w:rPr>
        <w:t xml:space="preserve">den eksisterende stald </w:t>
      </w:r>
      <w:r w:rsidRPr="001672D4">
        <w:rPr>
          <w:sz w:val="18"/>
        </w:rPr>
        <w:t>til terræn.</w:t>
      </w:r>
      <w:r w:rsidR="00585613" w:rsidRPr="001672D4">
        <w:rPr>
          <w:sz w:val="18"/>
        </w:rPr>
        <w:t xml:space="preserve"> </w:t>
      </w:r>
    </w:p>
    <w:p w:rsidR="001672D4" w:rsidRPr="001672D4" w:rsidRDefault="00BE7689" w:rsidP="001672D4">
      <w:pPr>
        <w:rPr>
          <w:sz w:val="18"/>
        </w:rPr>
      </w:pPr>
      <w:r w:rsidRPr="001672D4">
        <w:rPr>
          <w:sz w:val="18"/>
        </w:rPr>
        <w:t xml:space="preserve">Tagvandet fra de nye stalde </w:t>
      </w:r>
      <w:r w:rsidR="001672D4" w:rsidRPr="001672D4">
        <w:rPr>
          <w:sz w:val="18"/>
        </w:rPr>
        <w:t xml:space="preserve">ledes via et forsinkelsesbassin til Lindholm Å. </w:t>
      </w:r>
    </w:p>
    <w:p w:rsidR="00CB7091" w:rsidRPr="001672D4" w:rsidRDefault="00CB7091" w:rsidP="00CB7091">
      <w:pPr>
        <w:rPr>
          <w:sz w:val="18"/>
        </w:rPr>
      </w:pPr>
      <w:r w:rsidRPr="001672D4">
        <w:rPr>
          <w:sz w:val="18"/>
        </w:rPr>
        <w:t>Det</w:t>
      </w:r>
      <w:r w:rsidR="00C75A78" w:rsidRPr="001672D4">
        <w:rPr>
          <w:sz w:val="18"/>
        </w:rPr>
        <w:t xml:space="preserve"> ansøgte</w:t>
      </w:r>
      <w:r w:rsidRPr="001672D4">
        <w:rPr>
          <w:sz w:val="18"/>
        </w:rPr>
        <w:t xml:space="preserve"> vurderes ikke at ville ændre hydrologien i området væsentligt.</w:t>
      </w:r>
    </w:p>
    <w:p w:rsidR="00453803" w:rsidRPr="001672D4" w:rsidRDefault="00453803" w:rsidP="00453803">
      <w:pPr>
        <w:rPr>
          <w:sz w:val="18"/>
        </w:rPr>
      </w:pPr>
    </w:p>
    <w:p w:rsidR="00927896" w:rsidRDefault="00927896" w:rsidP="00453803">
      <w:pPr>
        <w:rPr>
          <w:sz w:val="18"/>
        </w:rPr>
      </w:pPr>
    </w:p>
    <w:p w:rsidR="00225C55" w:rsidRDefault="00225C55" w:rsidP="00453803">
      <w:pPr>
        <w:rPr>
          <w:sz w:val="18"/>
        </w:rPr>
      </w:pPr>
    </w:p>
    <w:p w:rsidR="00225C55" w:rsidRPr="001672D4" w:rsidRDefault="00225C55" w:rsidP="00453803">
      <w:pPr>
        <w:rPr>
          <w:sz w:val="18"/>
        </w:rPr>
      </w:pPr>
    </w:p>
    <w:p w:rsidR="00A50B8A" w:rsidRPr="009D59A7" w:rsidRDefault="00927896" w:rsidP="00A50B8A">
      <w:pPr>
        <w:rPr>
          <w:sz w:val="18"/>
          <w:szCs w:val="22"/>
          <w:highlight w:val="yellow"/>
        </w:rPr>
      </w:pPr>
      <w:r w:rsidRPr="001672D4">
        <w:rPr>
          <w:b/>
          <w:sz w:val="18"/>
        </w:rPr>
        <w:t>Generelle afstandskrav</w:t>
      </w:r>
      <w:r w:rsidRPr="001672D4">
        <w:rPr>
          <w:b/>
          <w:sz w:val="18"/>
        </w:rPr>
        <w:br/>
      </w:r>
      <w:r w:rsidR="00A50B8A" w:rsidRPr="009D59A7">
        <w:rPr>
          <w:sz w:val="18"/>
          <w:szCs w:val="22"/>
          <w:highlight w:val="yellow"/>
        </w:rPr>
        <w:br/>
      </w:r>
      <w:r w:rsidR="00A50B8A" w:rsidRPr="0064110C">
        <w:rPr>
          <w:sz w:val="18"/>
          <w:szCs w:val="22"/>
        </w:rPr>
        <w:t xml:space="preserve">Jf. udpegninger i it ansøgningen er afstandskrav i henhold til §8 i Lov om miljøgodkendelse m.v. af husdyrbrug </w:t>
      </w:r>
      <w:r w:rsidR="00A50B8A" w:rsidRPr="00225C55">
        <w:rPr>
          <w:sz w:val="18"/>
          <w:szCs w:val="22"/>
        </w:rPr>
        <w:t>overholdt.</w:t>
      </w:r>
    </w:p>
    <w:p w:rsidR="00927896" w:rsidRPr="009D59A7" w:rsidRDefault="00927896" w:rsidP="00927896">
      <w:pPr>
        <w:rPr>
          <w:sz w:val="18"/>
          <w:szCs w:val="22"/>
          <w:highlight w:val="yellow"/>
        </w:rPr>
      </w:pPr>
    </w:p>
    <w:p w:rsidR="00B55AA7" w:rsidRPr="009D59A7" w:rsidRDefault="001672D4" w:rsidP="00927896">
      <w:pPr>
        <w:pStyle w:val="nummer"/>
        <w:tabs>
          <w:tab w:val="clear" w:pos="397"/>
          <w:tab w:val="left" w:pos="0"/>
        </w:tabs>
        <w:ind w:left="0" w:firstLine="0"/>
        <w:rPr>
          <w:rFonts w:ascii="Verdana" w:hAnsi="Verdana"/>
          <w:i/>
          <w:sz w:val="18"/>
          <w:szCs w:val="22"/>
          <w:highlight w:val="yellow"/>
        </w:rPr>
      </w:pPr>
      <w:r>
        <w:rPr>
          <w:noProof/>
        </w:rPr>
        <w:lastRenderedPageBreak/>
        <w:drawing>
          <wp:inline distT="0" distB="0" distL="0" distR="0" wp14:anchorId="653FA0DB" wp14:editId="2918C0FB">
            <wp:extent cx="6120130" cy="494982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949825"/>
                    </a:xfrm>
                    <a:prstGeom prst="rect">
                      <a:avLst/>
                    </a:prstGeom>
                  </pic:spPr>
                </pic:pic>
              </a:graphicData>
            </a:graphic>
          </wp:inline>
        </w:drawing>
      </w:r>
    </w:p>
    <w:p w:rsidR="00A50B8A" w:rsidRPr="009D59A7" w:rsidRDefault="00A50B8A" w:rsidP="00391995">
      <w:pPr>
        <w:rPr>
          <w:sz w:val="18"/>
          <w:highlight w:val="yellow"/>
        </w:rPr>
      </w:pPr>
    </w:p>
    <w:p w:rsidR="002775AA" w:rsidRPr="009D59A7" w:rsidRDefault="002775AA" w:rsidP="00B8049B">
      <w:pPr>
        <w:rPr>
          <w:b/>
          <w:sz w:val="18"/>
          <w:highlight w:val="yellow"/>
        </w:rPr>
      </w:pPr>
    </w:p>
    <w:p w:rsidR="002775AA" w:rsidRPr="009D59A7" w:rsidRDefault="002775AA" w:rsidP="00B8049B">
      <w:pPr>
        <w:rPr>
          <w:b/>
          <w:sz w:val="18"/>
          <w:highlight w:val="yellow"/>
        </w:rPr>
      </w:pPr>
    </w:p>
    <w:p w:rsidR="00241A65" w:rsidRPr="009D59A7" w:rsidRDefault="00241A65" w:rsidP="00B8049B">
      <w:pPr>
        <w:rPr>
          <w:b/>
          <w:sz w:val="18"/>
          <w:highlight w:val="yellow"/>
        </w:rPr>
      </w:pPr>
    </w:p>
    <w:p w:rsidR="00241A65" w:rsidRPr="009D59A7" w:rsidRDefault="00241A65" w:rsidP="00B8049B">
      <w:pPr>
        <w:rPr>
          <w:b/>
          <w:sz w:val="18"/>
          <w:highlight w:val="yellow"/>
        </w:rPr>
      </w:pPr>
    </w:p>
    <w:p w:rsidR="004754A8" w:rsidRPr="00421EB9" w:rsidRDefault="004A58D3" w:rsidP="00B8049B">
      <w:pPr>
        <w:rPr>
          <w:sz w:val="18"/>
        </w:rPr>
      </w:pPr>
      <w:r w:rsidRPr="00421EB9">
        <w:rPr>
          <w:b/>
          <w:sz w:val="18"/>
        </w:rPr>
        <w:t>Ammoniak og påvirkning af natur og Natura 2000-områder</w:t>
      </w:r>
      <w:r w:rsidR="003C1D2C" w:rsidRPr="00421EB9">
        <w:rPr>
          <w:sz w:val="18"/>
        </w:rPr>
        <w:br/>
        <w:t xml:space="preserve">Udvidelse af staldanlægget er i ansøgningen, </w:t>
      </w:r>
      <w:proofErr w:type="spellStart"/>
      <w:r w:rsidR="003C1D2C" w:rsidRPr="00421EB9">
        <w:rPr>
          <w:sz w:val="18"/>
        </w:rPr>
        <w:t>skemaID</w:t>
      </w:r>
      <w:proofErr w:type="spellEnd"/>
      <w:r w:rsidR="00241A65" w:rsidRPr="00421EB9">
        <w:rPr>
          <w:sz w:val="18"/>
        </w:rPr>
        <w:t xml:space="preserve"> </w:t>
      </w:r>
      <w:r w:rsidR="003902F4" w:rsidRPr="00421EB9">
        <w:rPr>
          <w:sz w:val="18"/>
        </w:rPr>
        <w:t>211220</w:t>
      </w:r>
      <w:r w:rsidR="003C1D2C" w:rsidRPr="00421EB9">
        <w:rPr>
          <w:sz w:val="18"/>
        </w:rPr>
        <w:t>, vurderet ift. ammoniakemission fra staldanlægget og påvirkningen fra denne på nærliggende naturområder og nærmeste Natura 2000-område.</w:t>
      </w:r>
    </w:p>
    <w:p w:rsidR="00B44AED" w:rsidRPr="00421EB9" w:rsidRDefault="00B44AED" w:rsidP="00B8049B">
      <w:pPr>
        <w:rPr>
          <w:sz w:val="18"/>
        </w:rPr>
      </w:pPr>
    </w:p>
    <w:p w:rsidR="00B44AED" w:rsidRPr="00421EB9" w:rsidRDefault="00B44AED" w:rsidP="00B8049B">
      <w:pPr>
        <w:rPr>
          <w:sz w:val="18"/>
        </w:rPr>
      </w:pPr>
      <w:r w:rsidRPr="00421EB9">
        <w:rPr>
          <w:sz w:val="18"/>
        </w:rPr>
        <w:t xml:space="preserve">Anlægget er placeret i en afstand på </w:t>
      </w:r>
      <w:r w:rsidR="00DF7527" w:rsidRPr="00421EB9">
        <w:rPr>
          <w:sz w:val="18"/>
        </w:rPr>
        <w:t>3600-7</w:t>
      </w:r>
      <w:r w:rsidRPr="00421EB9">
        <w:rPr>
          <w:sz w:val="18"/>
        </w:rPr>
        <w:t>600 m fra nærmeste kategori 1 og 2 natur og overholder dermed afstandskrav i §7.</w:t>
      </w:r>
    </w:p>
    <w:p w:rsidR="004754A8" w:rsidRPr="009D59A7" w:rsidRDefault="0099332D" w:rsidP="00B8049B">
      <w:pPr>
        <w:rPr>
          <w:sz w:val="18"/>
          <w:highlight w:val="yellow"/>
        </w:rPr>
      </w:pPr>
      <w:r>
        <w:rPr>
          <w:noProof/>
        </w:rPr>
        <w:lastRenderedPageBreak/>
        <w:drawing>
          <wp:inline distT="0" distB="0" distL="0" distR="0" wp14:anchorId="5561D806" wp14:editId="70F4B7A9">
            <wp:extent cx="6120130" cy="2409825"/>
            <wp:effectExtent l="0" t="0" r="0"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46071"/>
                    <a:stretch/>
                  </pic:blipFill>
                  <pic:spPr bwMode="auto">
                    <a:xfrm>
                      <a:off x="0" y="0"/>
                      <a:ext cx="6120130" cy="2409825"/>
                    </a:xfrm>
                    <a:prstGeom prst="rect">
                      <a:avLst/>
                    </a:prstGeom>
                    <a:ln>
                      <a:noFill/>
                    </a:ln>
                    <a:extLst>
                      <a:ext uri="{53640926-AAD7-44D8-BBD7-CCE9431645EC}">
                        <a14:shadowObscured xmlns:a14="http://schemas.microsoft.com/office/drawing/2010/main"/>
                      </a:ext>
                    </a:extLst>
                  </pic:spPr>
                </pic:pic>
              </a:graphicData>
            </a:graphic>
          </wp:inline>
        </w:drawing>
      </w:r>
    </w:p>
    <w:p w:rsidR="004754A8" w:rsidRDefault="004754A8" w:rsidP="00B8049B">
      <w:pPr>
        <w:rPr>
          <w:i/>
          <w:sz w:val="18"/>
          <w:highlight w:val="yellow"/>
        </w:rPr>
      </w:pPr>
    </w:p>
    <w:p w:rsidR="00ED055D" w:rsidRDefault="00ED055D" w:rsidP="00B8049B">
      <w:pPr>
        <w:rPr>
          <w:i/>
          <w:sz w:val="18"/>
          <w:highlight w:val="yellow"/>
        </w:rPr>
      </w:pPr>
    </w:p>
    <w:p w:rsidR="00ED055D" w:rsidRPr="009D59A7" w:rsidRDefault="00ED055D" w:rsidP="00B8049B">
      <w:pPr>
        <w:rPr>
          <w:i/>
          <w:sz w:val="18"/>
          <w:highlight w:val="yellow"/>
        </w:rPr>
      </w:pPr>
    </w:p>
    <w:p w:rsidR="000F450D" w:rsidRPr="009D59A7" w:rsidRDefault="0064110C" w:rsidP="00B8049B">
      <w:pPr>
        <w:rPr>
          <w:sz w:val="18"/>
          <w:highlight w:val="yellow"/>
        </w:rPr>
      </w:pPr>
      <w:r>
        <w:rPr>
          <w:noProof/>
        </w:rPr>
        <w:drawing>
          <wp:inline distT="0" distB="0" distL="0" distR="0" wp14:anchorId="376F4F2B" wp14:editId="14572CD5">
            <wp:extent cx="6120130" cy="2506980"/>
            <wp:effectExtent l="19050" t="19050" r="13970" b="266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506980"/>
                    </a:xfrm>
                    <a:prstGeom prst="rect">
                      <a:avLst/>
                    </a:prstGeom>
                    <a:ln w="12700">
                      <a:solidFill>
                        <a:schemeClr val="tx1"/>
                      </a:solidFill>
                    </a:ln>
                  </pic:spPr>
                </pic:pic>
              </a:graphicData>
            </a:graphic>
          </wp:inline>
        </w:drawing>
      </w:r>
      <w:r w:rsidR="003C1D2C" w:rsidRPr="009D59A7">
        <w:rPr>
          <w:sz w:val="18"/>
          <w:highlight w:val="yellow"/>
        </w:rPr>
        <w:br/>
      </w:r>
    </w:p>
    <w:p w:rsidR="000F450D" w:rsidRPr="009D59A7" w:rsidRDefault="000F450D" w:rsidP="00B8049B">
      <w:pPr>
        <w:rPr>
          <w:sz w:val="18"/>
          <w:highlight w:val="yellow"/>
        </w:rPr>
      </w:pPr>
    </w:p>
    <w:p w:rsidR="000F450D" w:rsidRPr="00225C55" w:rsidRDefault="00225C55" w:rsidP="00B8049B">
      <w:pPr>
        <w:rPr>
          <w:sz w:val="18"/>
        </w:rPr>
      </w:pPr>
      <w:r w:rsidRPr="00225C55">
        <w:rPr>
          <w:sz w:val="18"/>
        </w:rPr>
        <w:t>Kategori 3 natur og §3 natur</w:t>
      </w:r>
    </w:p>
    <w:p w:rsidR="000F450D" w:rsidRPr="0099332D" w:rsidRDefault="000F450D" w:rsidP="00B8049B">
      <w:pPr>
        <w:rPr>
          <w:sz w:val="18"/>
        </w:rPr>
      </w:pPr>
    </w:p>
    <w:p w:rsidR="00B8049B" w:rsidRPr="0099332D" w:rsidRDefault="00B8049B" w:rsidP="00B8049B">
      <w:pPr>
        <w:rPr>
          <w:sz w:val="18"/>
        </w:rPr>
      </w:pPr>
      <w:r w:rsidRPr="0099332D">
        <w:rPr>
          <w:sz w:val="18"/>
        </w:rPr>
        <w:t>Det er vurderet, at merbelastningen på nærliggende naturområder ikke kan medføre nogen tilstandsændring af naturområder. I alle tilfælde er merbelastningen beregnet til under 1 kg N/ha/år.</w:t>
      </w:r>
    </w:p>
    <w:p w:rsidR="00B8049B" w:rsidRPr="0099332D" w:rsidRDefault="00B8049B" w:rsidP="00B8049B">
      <w:pPr>
        <w:rPr>
          <w:sz w:val="18"/>
        </w:rPr>
      </w:pPr>
    </w:p>
    <w:p w:rsidR="00B8049B" w:rsidRPr="0099332D" w:rsidRDefault="00B8049B" w:rsidP="00B8049B">
      <w:pPr>
        <w:overflowPunct/>
        <w:textAlignment w:val="auto"/>
        <w:rPr>
          <w:sz w:val="18"/>
        </w:rPr>
      </w:pPr>
      <w:r w:rsidRPr="0099332D">
        <w:rPr>
          <w:sz w:val="18"/>
        </w:rPr>
        <w:t xml:space="preserve">Kategori 2 natur </w:t>
      </w:r>
    </w:p>
    <w:p w:rsidR="00B8049B" w:rsidRPr="0099332D" w:rsidRDefault="00B8049B" w:rsidP="00B8049B">
      <w:pPr>
        <w:overflowPunct/>
        <w:textAlignment w:val="auto"/>
        <w:rPr>
          <w:sz w:val="18"/>
        </w:rPr>
      </w:pPr>
      <w:r w:rsidRPr="0099332D">
        <w:rPr>
          <w:sz w:val="18"/>
        </w:rPr>
        <w:t>Der ligger ikke kategori 2 natur indenfor en afstand af anlægget, hvor der deponeres mere end</w:t>
      </w:r>
    </w:p>
    <w:p w:rsidR="00603448" w:rsidRPr="0099332D" w:rsidRDefault="00B8049B" w:rsidP="00DF4159">
      <w:pPr>
        <w:rPr>
          <w:sz w:val="18"/>
        </w:rPr>
      </w:pPr>
      <w:r w:rsidRPr="0099332D">
        <w:rPr>
          <w:sz w:val="18"/>
        </w:rPr>
        <w:t xml:space="preserve">1 kg N/ha/år i </w:t>
      </w:r>
      <w:r w:rsidR="000C422C" w:rsidRPr="0099332D">
        <w:rPr>
          <w:sz w:val="18"/>
        </w:rPr>
        <w:t>totaldeposition</w:t>
      </w:r>
      <w:r w:rsidRPr="0099332D">
        <w:rPr>
          <w:sz w:val="18"/>
        </w:rPr>
        <w:t>.  Der er beregnet ammoniakdeposition til de</w:t>
      </w:r>
      <w:r w:rsidR="00ED055D">
        <w:rPr>
          <w:sz w:val="18"/>
        </w:rPr>
        <w:t>t</w:t>
      </w:r>
      <w:r w:rsidRPr="0099332D">
        <w:rPr>
          <w:sz w:val="18"/>
        </w:rPr>
        <w:t xml:space="preserve"> nærmest liggende kategori 2 naturområde</w:t>
      </w:r>
      <w:r w:rsidR="00603448" w:rsidRPr="0099332D">
        <w:rPr>
          <w:sz w:val="18"/>
        </w:rPr>
        <w:t xml:space="preserve">. Punkt 4 et overdrev beliggende </w:t>
      </w:r>
      <w:r w:rsidR="0064110C" w:rsidRPr="0099332D">
        <w:rPr>
          <w:sz w:val="18"/>
        </w:rPr>
        <w:t xml:space="preserve">7600 m ØNØ </w:t>
      </w:r>
      <w:r w:rsidR="00603448" w:rsidRPr="0099332D">
        <w:rPr>
          <w:sz w:val="18"/>
        </w:rPr>
        <w:t>for anlægget.</w:t>
      </w:r>
    </w:p>
    <w:p w:rsidR="00603448" w:rsidRPr="0099332D" w:rsidRDefault="00603448" w:rsidP="00DF4159">
      <w:pPr>
        <w:rPr>
          <w:sz w:val="18"/>
        </w:rPr>
      </w:pPr>
      <w:r w:rsidRPr="0099332D">
        <w:rPr>
          <w:sz w:val="18"/>
        </w:rPr>
        <w:t>Totald</w:t>
      </w:r>
      <w:r w:rsidR="000F450D" w:rsidRPr="0099332D">
        <w:rPr>
          <w:sz w:val="18"/>
        </w:rPr>
        <w:t>epositionen beregnes til</w:t>
      </w:r>
      <w:r w:rsidR="00ED055D">
        <w:rPr>
          <w:sz w:val="18"/>
        </w:rPr>
        <w:t xml:space="preserve"> </w:t>
      </w:r>
      <w:r w:rsidR="0064110C" w:rsidRPr="0099332D">
        <w:rPr>
          <w:sz w:val="18"/>
        </w:rPr>
        <w:t>0,0</w:t>
      </w:r>
      <w:r w:rsidR="00ED055D">
        <w:rPr>
          <w:sz w:val="18"/>
        </w:rPr>
        <w:t xml:space="preserve"> </w:t>
      </w:r>
      <w:r w:rsidRPr="0099332D">
        <w:rPr>
          <w:sz w:val="18"/>
        </w:rPr>
        <w:t>kg N/ha/år.</w:t>
      </w:r>
    </w:p>
    <w:p w:rsidR="0052779F" w:rsidRPr="0099332D" w:rsidRDefault="0052779F" w:rsidP="00DF4159">
      <w:pPr>
        <w:rPr>
          <w:sz w:val="18"/>
        </w:rPr>
      </w:pPr>
      <w:r w:rsidRPr="0099332D">
        <w:rPr>
          <w:sz w:val="18"/>
        </w:rPr>
        <w:t>Projektets totaldepos</w:t>
      </w:r>
      <w:r w:rsidR="000C422C" w:rsidRPr="0099332D">
        <w:rPr>
          <w:sz w:val="18"/>
        </w:rPr>
        <w:t>i</w:t>
      </w:r>
      <w:r w:rsidRPr="0099332D">
        <w:rPr>
          <w:sz w:val="18"/>
        </w:rPr>
        <w:t>tion</w:t>
      </w:r>
      <w:r w:rsidR="00603448" w:rsidRPr="0099332D">
        <w:rPr>
          <w:sz w:val="18"/>
        </w:rPr>
        <w:t>er på kategori 2 natur</w:t>
      </w:r>
      <w:r w:rsidRPr="0099332D">
        <w:rPr>
          <w:sz w:val="18"/>
        </w:rPr>
        <w:t xml:space="preserve"> overholder derfor kravet i Husdyrgodkendelsesbekendtgørelsens § 27 om en maksimal </w:t>
      </w:r>
      <w:r w:rsidR="000C422C" w:rsidRPr="0099332D">
        <w:rPr>
          <w:sz w:val="18"/>
        </w:rPr>
        <w:t>totaldeposition</w:t>
      </w:r>
      <w:r w:rsidRPr="0099332D">
        <w:rPr>
          <w:sz w:val="18"/>
        </w:rPr>
        <w:t xml:space="preserve"> på 1 kg N/ha/år.</w:t>
      </w:r>
    </w:p>
    <w:p w:rsidR="00B8049B" w:rsidRPr="0099332D" w:rsidRDefault="00B8049B" w:rsidP="00B8049B">
      <w:pPr>
        <w:overflowPunct/>
        <w:textAlignment w:val="auto"/>
        <w:rPr>
          <w:sz w:val="18"/>
        </w:rPr>
      </w:pPr>
    </w:p>
    <w:p w:rsidR="00B8049B" w:rsidRPr="0099332D" w:rsidRDefault="00B8049B" w:rsidP="00B8049B">
      <w:pPr>
        <w:overflowPunct/>
        <w:textAlignment w:val="auto"/>
        <w:rPr>
          <w:sz w:val="18"/>
        </w:rPr>
      </w:pPr>
    </w:p>
    <w:p w:rsidR="00B8049B" w:rsidRPr="0099332D" w:rsidRDefault="00B8049B" w:rsidP="00B8049B">
      <w:pPr>
        <w:overflowPunct/>
        <w:textAlignment w:val="auto"/>
        <w:rPr>
          <w:sz w:val="18"/>
        </w:rPr>
      </w:pPr>
      <w:r w:rsidRPr="0099332D">
        <w:rPr>
          <w:sz w:val="18"/>
        </w:rPr>
        <w:t>Kategori 1 natur</w:t>
      </w:r>
    </w:p>
    <w:p w:rsidR="009B5AE7" w:rsidRPr="0099332D" w:rsidRDefault="00B8049B" w:rsidP="00B8049B">
      <w:pPr>
        <w:overflowPunct/>
        <w:textAlignment w:val="auto"/>
        <w:rPr>
          <w:sz w:val="18"/>
        </w:rPr>
      </w:pPr>
      <w:r w:rsidRPr="0099332D">
        <w:rPr>
          <w:sz w:val="18"/>
        </w:rPr>
        <w:t>Der ligger ikke kategori 1 natur inden for en afstand af anlægget, hvor der deponeres mere</w:t>
      </w:r>
      <w:r w:rsidR="009B5AE7" w:rsidRPr="0099332D">
        <w:rPr>
          <w:sz w:val="18"/>
        </w:rPr>
        <w:t xml:space="preserve"> </w:t>
      </w:r>
      <w:r w:rsidRPr="0099332D">
        <w:rPr>
          <w:sz w:val="18"/>
        </w:rPr>
        <w:t xml:space="preserve">end 0,2 kg N/ha/år i </w:t>
      </w:r>
      <w:r w:rsidR="000C422C" w:rsidRPr="0099332D">
        <w:rPr>
          <w:sz w:val="18"/>
        </w:rPr>
        <w:t>totaldeposition</w:t>
      </w:r>
      <w:r w:rsidRPr="0099332D">
        <w:rPr>
          <w:sz w:val="18"/>
        </w:rPr>
        <w:t xml:space="preserve">. </w:t>
      </w:r>
      <w:r w:rsidR="009B5AE7" w:rsidRPr="0099332D">
        <w:rPr>
          <w:sz w:val="18"/>
        </w:rPr>
        <w:t xml:space="preserve"> </w:t>
      </w:r>
    </w:p>
    <w:p w:rsidR="00B8049B" w:rsidRPr="0099332D" w:rsidRDefault="0064110C" w:rsidP="00B8049B">
      <w:pPr>
        <w:overflowPunct/>
        <w:textAlignment w:val="auto"/>
        <w:rPr>
          <w:sz w:val="18"/>
        </w:rPr>
      </w:pPr>
      <w:r w:rsidRPr="0099332D">
        <w:rPr>
          <w:sz w:val="18"/>
        </w:rPr>
        <w:t>Moseområder i Store Vildmose l</w:t>
      </w:r>
      <w:r w:rsidR="00B8049B" w:rsidRPr="0099332D">
        <w:rPr>
          <w:sz w:val="18"/>
        </w:rPr>
        <w:t xml:space="preserve">igger i </w:t>
      </w:r>
      <w:r w:rsidRPr="0099332D">
        <w:rPr>
          <w:sz w:val="18"/>
        </w:rPr>
        <w:t xml:space="preserve">en </w:t>
      </w:r>
      <w:r w:rsidR="00B8049B" w:rsidRPr="0099332D">
        <w:rPr>
          <w:sz w:val="18"/>
        </w:rPr>
        <w:t xml:space="preserve">afstande </w:t>
      </w:r>
      <w:r w:rsidRPr="0099332D">
        <w:rPr>
          <w:sz w:val="18"/>
        </w:rPr>
        <w:t>på</w:t>
      </w:r>
      <w:r w:rsidR="000F450D" w:rsidRPr="0099332D">
        <w:rPr>
          <w:sz w:val="18"/>
        </w:rPr>
        <w:t xml:space="preserve"> </w:t>
      </w:r>
      <w:r w:rsidRPr="0099332D">
        <w:rPr>
          <w:sz w:val="18"/>
        </w:rPr>
        <w:t>3</w:t>
      </w:r>
      <w:r w:rsidR="000F450D" w:rsidRPr="0099332D">
        <w:rPr>
          <w:sz w:val="18"/>
        </w:rPr>
        <w:t>,6</w:t>
      </w:r>
      <w:r w:rsidR="00B8049B" w:rsidRPr="0099332D">
        <w:rPr>
          <w:sz w:val="18"/>
        </w:rPr>
        <w:t xml:space="preserve"> km og der beregnes totalbelastning på </w:t>
      </w:r>
      <w:r w:rsidR="009B5AE7" w:rsidRPr="0099332D">
        <w:rPr>
          <w:sz w:val="18"/>
        </w:rPr>
        <w:t>0,</w:t>
      </w:r>
      <w:r w:rsidRPr="0099332D">
        <w:rPr>
          <w:sz w:val="18"/>
        </w:rPr>
        <w:t>0</w:t>
      </w:r>
      <w:r w:rsidR="00B8049B" w:rsidRPr="0099332D">
        <w:rPr>
          <w:sz w:val="18"/>
        </w:rPr>
        <w:t xml:space="preserve"> kg N/ha/år.</w:t>
      </w:r>
    </w:p>
    <w:p w:rsidR="00B8049B" w:rsidRPr="0099332D" w:rsidRDefault="0052779F" w:rsidP="00B8049B">
      <w:pPr>
        <w:overflowPunct/>
        <w:textAlignment w:val="auto"/>
        <w:rPr>
          <w:sz w:val="18"/>
        </w:rPr>
      </w:pPr>
      <w:r w:rsidRPr="0099332D">
        <w:rPr>
          <w:sz w:val="18"/>
        </w:rPr>
        <w:t xml:space="preserve">Projektets totaldeposition på </w:t>
      </w:r>
      <w:r w:rsidR="0064110C" w:rsidRPr="0099332D">
        <w:rPr>
          <w:sz w:val="18"/>
        </w:rPr>
        <w:t>kategori 1 naturområder på 0,0</w:t>
      </w:r>
      <w:r w:rsidRPr="0099332D">
        <w:rPr>
          <w:sz w:val="18"/>
        </w:rPr>
        <w:t xml:space="preserve"> overholder derfor de strammeste krav til totaldeposi</w:t>
      </w:r>
      <w:r w:rsidR="000C422C" w:rsidRPr="0099332D">
        <w:rPr>
          <w:sz w:val="18"/>
        </w:rPr>
        <w:t>ti</w:t>
      </w:r>
      <w:r w:rsidRPr="0099332D">
        <w:rPr>
          <w:sz w:val="18"/>
        </w:rPr>
        <w:t>on til kategori 1 arealer, nemlig hvis der er mere end 1 andre husdyrbrug i nærheden. I tilfælde af 2 eller flere naboer er bekendtgørelsens krav en maksimal totaldeposition på 0,2 kg N/ha/år.</w:t>
      </w:r>
    </w:p>
    <w:p w:rsidR="00603448" w:rsidRPr="0099332D" w:rsidRDefault="00603448" w:rsidP="00603448">
      <w:pPr>
        <w:rPr>
          <w:sz w:val="18"/>
        </w:rPr>
      </w:pPr>
      <w:r w:rsidRPr="0099332D">
        <w:rPr>
          <w:sz w:val="18"/>
        </w:rPr>
        <w:t>Projektets totaldepositioner på kategori 1 natur overholder derfor kravet i Husdyrgodkendelsesbekendtgørelsens § 26 om en maksimal totaldeposition på 0,2 kg N/ha/år.</w:t>
      </w:r>
    </w:p>
    <w:p w:rsidR="00C1494A" w:rsidRPr="000D25F6" w:rsidRDefault="00C1494A" w:rsidP="00391995">
      <w:pPr>
        <w:rPr>
          <w:sz w:val="18"/>
        </w:rPr>
      </w:pPr>
    </w:p>
    <w:p w:rsidR="004A58D3" w:rsidRPr="000D25F6" w:rsidRDefault="004A58D3" w:rsidP="004A58D3">
      <w:pPr>
        <w:rPr>
          <w:b/>
          <w:sz w:val="18"/>
        </w:rPr>
      </w:pPr>
      <w:r w:rsidRPr="000D25F6">
        <w:rPr>
          <w:b/>
          <w:sz w:val="18"/>
        </w:rPr>
        <w:t>Habitatdirektivets bilag IV-arter og andre arter</w:t>
      </w:r>
    </w:p>
    <w:p w:rsidR="006E5752" w:rsidRPr="000D25F6" w:rsidRDefault="001B465C" w:rsidP="004A58D3">
      <w:pPr>
        <w:rPr>
          <w:sz w:val="18"/>
        </w:rPr>
      </w:pPr>
      <w:r w:rsidRPr="000D25F6">
        <w:rPr>
          <w:sz w:val="18"/>
        </w:rPr>
        <w:t>Udvidelsen medfører en</w:t>
      </w:r>
      <w:r w:rsidR="004A58D3" w:rsidRPr="000D25F6">
        <w:rPr>
          <w:sz w:val="18"/>
        </w:rPr>
        <w:t xml:space="preserve"> forøgelse i udledningen af ammoniak fra anlægget. </w:t>
      </w:r>
    </w:p>
    <w:p w:rsidR="006E5752" w:rsidRPr="000D25F6" w:rsidRDefault="006E5752" w:rsidP="004A58D3">
      <w:pPr>
        <w:rPr>
          <w:sz w:val="18"/>
        </w:rPr>
      </w:pPr>
      <w:r w:rsidRPr="000D25F6">
        <w:rPr>
          <w:sz w:val="18"/>
        </w:rPr>
        <w:t>Med udgangspunkt i beregninger af ekstra tilførsel af atmosfærisk båret ammoniak fra anlægget til beskyttede naturområder i området, er det vurderet at ingen beskyttede naturområder modtager så meget ammoniak, at naturtilstanden bliver påvirket i forhold til deres nuværende tilstand.</w:t>
      </w:r>
    </w:p>
    <w:p w:rsidR="006E5752" w:rsidRPr="000D25F6" w:rsidRDefault="006E5752" w:rsidP="004A58D3">
      <w:pPr>
        <w:rPr>
          <w:sz w:val="18"/>
        </w:rPr>
      </w:pPr>
      <w:r w:rsidRPr="000D25F6">
        <w:rPr>
          <w:sz w:val="18"/>
        </w:rPr>
        <w:t xml:space="preserve">Der er ikke fundet konkrete registreringer af </w:t>
      </w:r>
      <w:r w:rsidR="0060446E" w:rsidRPr="000D25F6">
        <w:rPr>
          <w:sz w:val="18"/>
        </w:rPr>
        <w:t>bilag 4</w:t>
      </w:r>
      <w:r w:rsidRPr="000D25F6">
        <w:rPr>
          <w:sz w:val="18"/>
        </w:rPr>
        <w:t xml:space="preserve"> arter indenfor 1 kg konsekvenszone for ammoniak.</w:t>
      </w:r>
    </w:p>
    <w:p w:rsidR="0060446E" w:rsidRPr="000D25F6" w:rsidRDefault="0060446E" w:rsidP="004A58D3">
      <w:pPr>
        <w:rPr>
          <w:sz w:val="18"/>
        </w:rPr>
      </w:pPr>
    </w:p>
    <w:p w:rsidR="0060446E" w:rsidRPr="009D59A7" w:rsidRDefault="0060446E" w:rsidP="004A58D3">
      <w:pPr>
        <w:rPr>
          <w:sz w:val="18"/>
          <w:highlight w:val="yellow"/>
        </w:rPr>
      </w:pPr>
    </w:p>
    <w:p w:rsidR="0060446E" w:rsidRPr="009D59A7" w:rsidRDefault="0060446E" w:rsidP="004A58D3">
      <w:pPr>
        <w:rPr>
          <w:sz w:val="18"/>
          <w:highlight w:val="yellow"/>
        </w:rPr>
      </w:pPr>
    </w:p>
    <w:p w:rsidR="0060446E" w:rsidRPr="009D59A7" w:rsidRDefault="0099332D" w:rsidP="004A58D3">
      <w:pPr>
        <w:rPr>
          <w:sz w:val="18"/>
          <w:highlight w:val="yellow"/>
        </w:rPr>
      </w:pPr>
      <w:r>
        <w:rPr>
          <w:noProof/>
        </w:rPr>
        <w:drawing>
          <wp:inline distT="0" distB="0" distL="0" distR="0" wp14:anchorId="21C7DEEF" wp14:editId="03B23C03">
            <wp:extent cx="6120130" cy="3806825"/>
            <wp:effectExtent l="0" t="0" r="0" b="317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806825"/>
                    </a:xfrm>
                    <a:prstGeom prst="rect">
                      <a:avLst/>
                    </a:prstGeom>
                  </pic:spPr>
                </pic:pic>
              </a:graphicData>
            </a:graphic>
          </wp:inline>
        </w:drawing>
      </w:r>
    </w:p>
    <w:p w:rsidR="0099332D" w:rsidRPr="00ED055D" w:rsidRDefault="004A58D3" w:rsidP="004A58D3">
      <w:pPr>
        <w:rPr>
          <w:sz w:val="18"/>
        </w:rPr>
      </w:pPr>
      <w:r w:rsidRPr="0099332D">
        <w:rPr>
          <w:sz w:val="18"/>
        </w:rPr>
        <w:br/>
      </w:r>
      <w:r w:rsidR="001B465C">
        <w:rPr>
          <w:sz w:val="18"/>
        </w:rPr>
        <w:t>Der er registret s</w:t>
      </w:r>
      <w:r w:rsidR="0099332D" w:rsidRPr="0099332D">
        <w:rPr>
          <w:sz w:val="18"/>
        </w:rPr>
        <w:t>pidssnudet frø</w:t>
      </w:r>
      <w:r w:rsidR="000D25F6">
        <w:rPr>
          <w:sz w:val="18"/>
        </w:rPr>
        <w:t xml:space="preserve"> i en lille sø nær Luneborgvej 180. Udvidelsen vil dog ikke medføre nogen merpåvirkning af ammoniak på området, og det vurderes derfor ikke at ville have nogen negativ indvirkning på de </w:t>
      </w:r>
      <w:r w:rsidR="000D25F6" w:rsidRPr="00ED055D">
        <w:rPr>
          <w:sz w:val="18"/>
        </w:rPr>
        <w:t xml:space="preserve">spidssnudede frøers levested. </w:t>
      </w:r>
    </w:p>
    <w:p w:rsidR="0099332D" w:rsidRPr="00ED055D" w:rsidRDefault="0099332D" w:rsidP="004A58D3">
      <w:pPr>
        <w:rPr>
          <w:sz w:val="18"/>
        </w:rPr>
      </w:pPr>
    </w:p>
    <w:p w:rsidR="004A58D3" w:rsidRPr="000D25F6" w:rsidRDefault="000D25F6" w:rsidP="004A58D3">
      <w:pPr>
        <w:rPr>
          <w:sz w:val="18"/>
        </w:rPr>
      </w:pPr>
      <w:r w:rsidRPr="00ED055D">
        <w:rPr>
          <w:sz w:val="18"/>
        </w:rPr>
        <w:t>Generelt gælder at p</w:t>
      </w:r>
      <w:r w:rsidR="00742D17" w:rsidRPr="00ED055D">
        <w:rPr>
          <w:sz w:val="18"/>
        </w:rPr>
        <w:t xml:space="preserve">rojektet vil medføre en forøgelse af antallet af transporter til anlægget og dermed ændre støjbilledet lidt. </w:t>
      </w:r>
      <w:r w:rsidR="000B4082" w:rsidRPr="00ED055D">
        <w:rPr>
          <w:sz w:val="18"/>
        </w:rPr>
        <w:t>Men da udvidelsen sker i et område, der i forvejen er ret påvirket af landbrugsdrift,</w:t>
      </w:r>
      <w:r w:rsidR="000455F2" w:rsidRPr="00ED055D">
        <w:rPr>
          <w:sz w:val="18"/>
        </w:rPr>
        <w:t xml:space="preserve"> vurderes projektet ikke at </w:t>
      </w:r>
      <w:r w:rsidR="000B4082" w:rsidRPr="00ED055D">
        <w:rPr>
          <w:sz w:val="18"/>
        </w:rPr>
        <w:t>medføre</w:t>
      </w:r>
      <w:r w:rsidR="000B4082" w:rsidRPr="000D25F6">
        <w:rPr>
          <w:sz w:val="18"/>
        </w:rPr>
        <w:t xml:space="preserve"> v</w:t>
      </w:r>
      <w:r w:rsidR="004A58D3" w:rsidRPr="000D25F6">
        <w:rPr>
          <w:sz w:val="18"/>
        </w:rPr>
        <w:t>æsentlige påvirkninger af yngle- eller rastepladser for bilag IV-arter.</w:t>
      </w:r>
    </w:p>
    <w:p w:rsidR="004754A8" w:rsidRPr="000D25F6" w:rsidRDefault="004754A8" w:rsidP="004A58D3">
      <w:pPr>
        <w:rPr>
          <w:sz w:val="18"/>
        </w:rPr>
      </w:pPr>
    </w:p>
    <w:p w:rsidR="004A58D3" w:rsidRPr="009D59A7" w:rsidRDefault="004A58D3" w:rsidP="004A58D3">
      <w:pPr>
        <w:rPr>
          <w:sz w:val="18"/>
          <w:highlight w:val="yellow"/>
        </w:rPr>
      </w:pPr>
    </w:p>
    <w:p w:rsidR="004A58D3" w:rsidRPr="00623406" w:rsidRDefault="004A58D3" w:rsidP="004A58D3">
      <w:pPr>
        <w:rPr>
          <w:b/>
          <w:sz w:val="18"/>
        </w:rPr>
      </w:pPr>
      <w:r w:rsidRPr="00623406">
        <w:rPr>
          <w:b/>
          <w:sz w:val="18"/>
        </w:rPr>
        <w:t>Rekreative og kulturhistoriske interesser</w:t>
      </w:r>
    </w:p>
    <w:p w:rsidR="00F15942" w:rsidRPr="00623406" w:rsidRDefault="00F15942" w:rsidP="004A58D3">
      <w:pPr>
        <w:rPr>
          <w:sz w:val="18"/>
        </w:rPr>
      </w:pPr>
      <w:r w:rsidRPr="00623406">
        <w:rPr>
          <w:sz w:val="18"/>
        </w:rPr>
        <w:t>Bedriften ligger ikke i nærheden af et område udpeget med kulturhistoriske interesser.</w:t>
      </w:r>
    </w:p>
    <w:p w:rsidR="00F15942" w:rsidRPr="00623406" w:rsidRDefault="00F15942" w:rsidP="004A58D3">
      <w:pPr>
        <w:rPr>
          <w:sz w:val="18"/>
        </w:rPr>
      </w:pPr>
    </w:p>
    <w:p w:rsidR="000455F2" w:rsidRPr="00623406" w:rsidRDefault="00F15942" w:rsidP="004A58D3">
      <w:pPr>
        <w:rPr>
          <w:sz w:val="18"/>
        </w:rPr>
      </w:pPr>
      <w:r w:rsidRPr="00623406">
        <w:rPr>
          <w:sz w:val="18"/>
        </w:rPr>
        <w:t>Der er heller ingen fredninger, beskyttede jord- eller stendiger eller fortidsminder registreret i eller umiddelbart omkring bedriften</w:t>
      </w:r>
      <w:r w:rsidR="000455F2" w:rsidRPr="00623406">
        <w:rPr>
          <w:sz w:val="18"/>
        </w:rPr>
        <w:t>.</w:t>
      </w:r>
    </w:p>
    <w:p w:rsidR="000455F2" w:rsidRPr="00623406" w:rsidRDefault="000455F2" w:rsidP="004A58D3">
      <w:pPr>
        <w:rPr>
          <w:sz w:val="18"/>
        </w:rPr>
      </w:pPr>
    </w:p>
    <w:p w:rsidR="00F15942" w:rsidRPr="00623406" w:rsidRDefault="000455F2" w:rsidP="004A58D3">
      <w:pPr>
        <w:rPr>
          <w:sz w:val="18"/>
        </w:rPr>
      </w:pPr>
      <w:r w:rsidRPr="00623406">
        <w:rPr>
          <w:sz w:val="18"/>
        </w:rPr>
        <w:t>D</w:t>
      </w:r>
      <w:r w:rsidR="00F15942" w:rsidRPr="00623406">
        <w:rPr>
          <w:sz w:val="18"/>
        </w:rPr>
        <w:t>et vurderes derfor, at der ikke sker nogen påvirkning områder med rekreative eller kulturhistoriske interesser ved udvidelsen.</w:t>
      </w:r>
    </w:p>
    <w:p w:rsidR="0074225F" w:rsidRPr="009D59A7" w:rsidRDefault="0074225F" w:rsidP="00B8049B">
      <w:pPr>
        <w:rPr>
          <w:sz w:val="18"/>
          <w:highlight w:val="yellow"/>
        </w:rPr>
      </w:pPr>
    </w:p>
    <w:p w:rsidR="0074225F" w:rsidRPr="009D59A7" w:rsidRDefault="0074225F" w:rsidP="00B8049B">
      <w:pPr>
        <w:rPr>
          <w:sz w:val="18"/>
          <w:highlight w:val="yellow"/>
        </w:rPr>
      </w:pPr>
    </w:p>
    <w:p w:rsidR="00986485" w:rsidRPr="00F62B36" w:rsidRDefault="00986485" w:rsidP="00B8049B">
      <w:pPr>
        <w:rPr>
          <w:b/>
          <w:sz w:val="18"/>
        </w:rPr>
      </w:pPr>
      <w:r w:rsidRPr="009D59A7">
        <w:rPr>
          <w:sz w:val="18"/>
          <w:highlight w:val="yellow"/>
        </w:rPr>
        <w:br/>
      </w:r>
      <w:r w:rsidRPr="00F62B36">
        <w:rPr>
          <w:b/>
          <w:sz w:val="18"/>
        </w:rPr>
        <w:t>Trafik og transport</w:t>
      </w:r>
    </w:p>
    <w:p w:rsidR="00F15942" w:rsidRPr="00F62B36" w:rsidRDefault="00986485" w:rsidP="00986485">
      <w:pPr>
        <w:rPr>
          <w:sz w:val="18"/>
        </w:rPr>
      </w:pPr>
      <w:r w:rsidRPr="00F62B36">
        <w:rPr>
          <w:sz w:val="18"/>
        </w:rPr>
        <w:t xml:space="preserve">Adgangsvejen til ejendommen sker af </w:t>
      </w:r>
      <w:r w:rsidR="00623406" w:rsidRPr="00F62B36">
        <w:rPr>
          <w:sz w:val="18"/>
        </w:rPr>
        <w:t>Stenisengevej</w:t>
      </w:r>
      <w:r w:rsidRPr="00F62B36">
        <w:rPr>
          <w:sz w:val="18"/>
        </w:rPr>
        <w:t xml:space="preserve"> og </w:t>
      </w:r>
      <w:r w:rsidR="00623406" w:rsidRPr="00F62B36">
        <w:rPr>
          <w:sz w:val="18"/>
        </w:rPr>
        <w:t xml:space="preserve">de tre </w:t>
      </w:r>
      <w:r w:rsidRPr="00F62B36">
        <w:rPr>
          <w:sz w:val="18"/>
        </w:rPr>
        <w:t>eksisterende indkørsel</w:t>
      </w:r>
      <w:r w:rsidR="00F15942" w:rsidRPr="00F62B36">
        <w:rPr>
          <w:sz w:val="18"/>
        </w:rPr>
        <w:t>svej til landbrugsejendommen.</w:t>
      </w:r>
    </w:p>
    <w:tbl>
      <w:tblPr>
        <w:tblW w:w="0" w:type="auto"/>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3114"/>
        <w:gridCol w:w="1134"/>
        <w:gridCol w:w="1045"/>
      </w:tblGrid>
      <w:tr w:rsidR="00B17C2C" w:rsidRPr="00F62B36" w:rsidTr="00F62B36">
        <w:trPr>
          <w:cantSplit/>
          <w:trHeight w:val="143"/>
        </w:trPr>
        <w:tc>
          <w:tcPr>
            <w:tcW w:w="3114" w:type="dxa"/>
          </w:tcPr>
          <w:p w:rsidR="00B17C2C" w:rsidRPr="00F62B36" w:rsidRDefault="00F62B36" w:rsidP="00E6168C">
            <w:pPr>
              <w:rPr>
                <w:sz w:val="18"/>
              </w:rPr>
            </w:pPr>
            <w:r w:rsidRPr="00F62B36">
              <w:rPr>
                <w:sz w:val="18"/>
              </w:rPr>
              <w:t>Antal transporter pr. år</w:t>
            </w:r>
          </w:p>
        </w:tc>
        <w:tc>
          <w:tcPr>
            <w:tcW w:w="2179" w:type="dxa"/>
            <w:gridSpan w:val="2"/>
          </w:tcPr>
          <w:p w:rsidR="00B17C2C" w:rsidRPr="00F62B36" w:rsidRDefault="00B17C2C" w:rsidP="00E6168C">
            <w:pPr>
              <w:rPr>
                <w:sz w:val="18"/>
              </w:rPr>
            </w:pPr>
          </w:p>
        </w:tc>
      </w:tr>
      <w:tr w:rsidR="00B17C2C" w:rsidRPr="00F62B36" w:rsidTr="00F62B36">
        <w:trPr>
          <w:cantSplit/>
          <w:trHeight w:val="142"/>
        </w:trPr>
        <w:tc>
          <w:tcPr>
            <w:tcW w:w="3114" w:type="dxa"/>
          </w:tcPr>
          <w:p w:rsidR="00B17C2C" w:rsidRPr="00F62B36" w:rsidRDefault="00B17C2C" w:rsidP="00E6168C">
            <w:pPr>
              <w:rPr>
                <w:sz w:val="18"/>
              </w:rPr>
            </w:pPr>
          </w:p>
        </w:tc>
        <w:tc>
          <w:tcPr>
            <w:tcW w:w="1134" w:type="dxa"/>
          </w:tcPr>
          <w:p w:rsidR="00B17C2C" w:rsidRPr="00F62B36" w:rsidRDefault="00B17C2C" w:rsidP="00E6168C">
            <w:pPr>
              <w:rPr>
                <w:sz w:val="18"/>
              </w:rPr>
            </w:pPr>
            <w:proofErr w:type="spellStart"/>
            <w:r w:rsidRPr="00F62B36">
              <w:rPr>
                <w:sz w:val="18"/>
              </w:rPr>
              <w:t>Nudrift</w:t>
            </w:r>
            <w:proofErr w:type="spellEnd"/>
          </w:p>
        </w:tc>
        <w:tc>
          <w:tcPr>
            <w:tcW w:w="1045" w:type="dxa"/>
          </w:tcPr>
          <w:p w:rsidR="00B17C2C" w:rsidRPr="00F62B36" w:rsidRDefault="00B17C2C" w:rsidP="00E6168C">
            <w:pPr>
              <w:rPr>
                <w:sz w:val="18"/>
              </w:rPr>
            </w:pPr>
            <w:r w:rsidRPr="00F62B36">
              <w:rPr>
                <w:sz w:val="18"/>
              </w:rPr>
              <w:t>Ansøgt</w:t>
            </w:r>
          </w:p>
        </w:tc>
      </w:tr>
      <w:tr w:rsidR="00B17C2C" w:rsidRPr="00F62B36" w:rsidTr="00F62B36">
        <w:trPr>
          <w:cantSplit/>
          <w:trHeight w:val="277"/>
        </w:trPr>
        <w:tc>
          <w:tcPr>
            <w:tcW w:w="3114" w:type="dxa"/>
          </w:tcPr>
          <w:p w:rsidR="00B17C2C" w:rsidRPr="00F62B36" w:rsidRDefault="00B17C2C" w:rsidP="00B17C2C">
            <w:pPr>
              <w:rPr>
                <w:sz w:val="18"/>
              </w:rPr>
            </w:pPr>
            <w:r w:rsidRPr="00F62B36">
              <w:rPr>
                <w:sz w:val="18"/>
              </w:rPr>
              <w:t>Levende dyr</w:t>
            </w:r>
          </w:p>
          <w:p w:rsidR="00B17C2C" w:rsidRPr="00F62B36" w:rsidRDefault="00B17C2C" w:rsidP="00B17C2C">
            <w:pPr>
              <w:rPr>
                <w:sz w:val="18"/>
              </w:rPr>
            </w:pPr>
            <w:r w:rsidRPr="00F62B36">
              <w:rPr>
                <w:sz w:val="18"/>
              </w:rPr>
              <w:t>- kvier til og fra kviehotel</w:t>
            </w:r>
          </w:p>
          <w:p w:rsidR="00B17C2C" w:rsidRPr="00F62B36" w:rsidRDefault="00B17C2C" w:rsidP="00E6168C">
            <w:pPr>
              <w:rPr>
                <w:sz w:val="18"/>
              </w:rPr>
            </w:pPr>
          </w:p>
        </w:tc>
        <w:tc>
          <w:tcPr>
            <w:tcW w:w="1134" w:type="dxa"/>
          </w:tcPr>
          <w:p w:rsidR="00B17C2C" w:rsidRPr="00F62B36" w:rsidRDefault="00B17C2C" w:rsidP="00E6168C">
            <w:pPr>
              <w:rPr>
                <w:sz w:val="18"/>
              </w:rPr>
            </w:pPr>
          </w:p>
          <w:p w:rsidR="00B17C2C" w:rsidRPr="00F62B36" w:rsidRDefault="00B17C2C" w:rsidP="00E6168C">
            <w:pPr>
              <w:rPr>
                <w:sz w:val="18"/>
              </w:rPr>
            </w:pPr>
            <w:r w:rsidRPr="00F62B36">
              <w:rPr>
                <w:sz w:val="18"/>
              </w:rPr>
              <w:t>17-25</w:t>
            </w:r>
          </w:p>
        </w:tc>
        <w:tc>
          <w:tcPr>
            <w:tcW w:w="1045" w:type="dxa"/>
          </w:tcPr>
          <w:p w:rsidR="00B17C2C" w:rsidRPr="00F62B36" w:rsidRDefault="00B17C2C" w:rsidP="00E6168C">
            <w:pPr>
              <w:rPr>
                <w:sz w:val="18"/>
              </w:rPr>
            </w:pPr>
          </w:p>
          <w:p w:rsidR="00B17C2C" w:rsidRPr="00F62B36" w:rsidRDefault="00B17C2C" w:rsidP="00E6168C">
            <w:pPr>
              <w:rPr>
                <w:sz w:val="18"/>
              </w:rPr>
            </w:pPr>
            <w:r w:rsidRPr="00F62B36">
              <w:rPr>
                <w:sz w:val="18"/>
              </w:rPr>
              <w:t>52</w:t>
            </w:r>
          </w:p>
        </w:tc>
      </w:tr>
      <w:tr w:rsidR="00B17C2C" w:rsidRPr="00F62B36" w:rsidTr="00F62B36">
        <w:trPr>
          <w:cantSplit/>
          <w:trHeight w:val="277"/>
        </w:trPr>
        <w:tc>
          <w:tcPr>
            <w:tcW w:w="3114" w:type="dxa"/>
          </w:tcPr>
          <w:p w:rsidR="00B17C2C" w:rsidRPr="00F62B36" w:rsidRDefault="00B17C2C" w:rsidP="00E6168C">
            <w:pPr>
              <w:rPr>
                <w:sz w:val="18"/>
              </w:rPr>
            </w:pPr>
            <w:r w:rsidRPr="00F62B36">
              <w:rPr>
                <w:sz w:val="18"/>
              </w:rPr>
              <w:t>Døde dyr</w:t>
            </w:r>
          </w:p>
        </w:tc>
        <w:tc>
          <w:tcPr>
            <w:tcW w:w="1134" w:type="dxa"/>
          </w:tcPr>
          <w:p w:rsidR="00B17C2C" w:rsidRPr="00F62B36" w:rsidRDefault="00B17C2C" w:rsidP="00E6168C">
            <w:pPr>
              <w:rPr>
                <w:sz w:val="18"/>
              </w:rPr>
            </w:pPr>
            <w:r w:rsidRPr="00F62B36">
              <w:rPr>
                <w:sz w:val="18"/>
              </w:rPr>
              <w:t>5</w:t>
            </w:r>
          </w:p>
        </w:tc>
        <w:tc>
          <w:tcPr>
            <w:tcW w:w="1045" w:type="dxa"/>
          </w:tcPr>
          <w:p w:rsidR="00B17C2C" w:rsidRPr="00F62B36" w:rsidRDefault="00B17C2C" w:rsidP="00E6168C">
            <w:pPr>
              <w:rPr>
                <w:sz w:val="18"/>
              </w:rPr>
            </w:pPr>
            <w:r w:rsidRPr="00F62B36">
              <w:rPr>
                <w:sz w:val="18"/>
              </w:rPr>
              <w:t>25</w:t>
            </w:r>
          </w:p>
        </w:tc>
      </w:tr>
      <w:tr w:rsidR="00B17C2C" w:rsidRPr="00F62B36" w:rsidTr="00F62B36">
        <w:trPr>
          <w:cantSplit/>
          <w:trHeight w:val="277"/>
        </w:trPr>
        <w:tc>
          <w:tcPr>
            <w:tcW w:w="3114" w:type="dxa"/>
          </w:tcPr>
          <w:p w:rsidR="00B17C2C" w:rsidRPr="00F62B36" w:rsidRDefault="00B17C2C" w:rsidP="00E6168C">
            <w:pPr>
              <w:rPr>
                <w:sz w:val="18"/>
              </w:rPr>
            </w:pPr>
            <w:r w:rsidRPr="00F62B36">
              <w:rPr>
                <w:sz w:val="18"/>
              </w:rPr>
              <w:t>Fuldfoder</w:t>
            </w:r>
          </w:p>
        </w:tc>
        <w:tc>
          <w:tcPr>
            <w:tcW w:w="1134" w:type="dxa"/>
          </w:tcPr>
          <w:p w:rsidR="00B17C2C" w:rsidRPr="00F62B36" w:rsidRDefault="00B17C2C" w:rsidP="00E6168C">
            <w:pPr>
              <w:rPr>
                <w:sz w:val="18"/>
              </w:rPr>
            </w:pPr>
            <w:r w:rsidRPr="00F62B36">
              <w:rPr>
                <w:sz w:val="18"/>
              </w:rPr>
              <w:t>365</w:t>
            </w:r>
          </w:p>
        </w:tc>
        <w:tc>
          <w:tcPr>
            <w:tcW w:w="1045" w:type="dxa"/>
          </w:tcPr>
          <w:p w:rsidR="00B17C2C" w:rsidRPr="00F62B36" w:rsidRDefault="00B17C2C" w:rsidP="00E6168C">
            <w:pPr>
              <w:rPr>
                <w:sz w:val="18"/>
              </w:rPr>
            </w:pPr>
            <w:r w:rsidRPr="00F62B36">
              <w:rPr>
                <w:sz w:val="18"/>
              </w:rPr>
              <w:t>365</w:t>
            </w:r>
          </w:p>
        </w:tc>
      </w:tr>
      <w:tr w:rsidR="00B17C2C" w:rsidRPr="00F62B36" w:rsidTr="00F62B36">
        <w:trPr>
          <w:cantSplit/>
          <w:trHeight w:val="277"/>
        </w:trPr>
        <w:tc>
          <w:tcPr>
            <w:tcW w:w="3114" w:type="dxa"/>
          </w:tcPr>
          <w:p w:rsidR="00B17C2C" w:rsidRPr="00F62B36" w:rsidRDefault="00F62B36" w:rsidP="00E6168C">
            <w:pPr>
              <w:rPr>
                <w:sz w:val="18"/>
              </w:rPr>
            </w:pPr>
            <w:r w:rsidRPr="00F62B36">
              <w:rPr>
                <w:sz w:val="18"/>
              </w:rPr>
              <w:t>Halm</w:t>
            </w:r>
          </w:p>
        </w:tc>
        <w:tc>
          <w:tcPr>
            <w:tcW w:w="1134" w:type="dxa"/>
          </w:tcPr>
          <w:p w:rsidR="00B17C2C" w:rsidRPr="00F62B36" w:rsidRDefault="00F62B36" w:rsidP="00E6168C">
            <w:pPr>
              <w:rPr>
                <w:sz w:val="18"/>
              </w:rPr>
            </w:pPr>
            <w:r w:rsidRPr="00F62B36">
              <w:rPr>
                <w:sz w:val="18"/>
              </w:rPr>
              <w:t>5</w:t>
            </w:r>
          </w:p>
        </w:tc>
        <w:tc>
          <w:tcPr>
            <w:tcW w:w="1045" w:type="dxa"/>
          </w:tcPr>
          <w:p w:rsidR="00B17C2C" w:rsidRPr="00F62B36" w:rsidRDefault="00F62B36" w:rsidP="00E6168C">
            <w:pPr>
              <w:rPr>
                <w:sz w:val="18"/>
              </w:rPr>
            </w:pPr>
            <w:r w:rsidRPr="00F62B36">
              <w:rPr>
                <w:sz w:val="18"/>
              </w:rPr>
              <w:t>5</w:t>
            </w:r>
          </w:p>
        </w:tc>
      </w:tr>
      <w:tr w:rsidR="00B17C2C" w:rsidRPr="00F62B36" w:rsidTr="00F62B36">
        <w:trPr>
          <w:cantSplit/>
          <w:trHeight w:val="277"/>
        </w:trPr>
        <w:tc>
          <w:tcPr>
            <w:tcW w:w="3114" w:type="dxa"/>
          </w:tcPr>
          <w:p w:rsidR="00B17C2C" w:rsidRPr="00F62B36" w:rsidRDefault="00B17C2C" w:rsidP="00E6168C">
            <w:pPr>
              <w:rPr>
                <w:sz w:val="18"/>
              </w:rPr>
            </w:pPr>
            <w:r w:rsidRPr="00F62B36">
              <w:rPr>
                <w:sz w:val="18"/>
              </w:rPr>
              <w:t>Gylle</w:t>
            </w:r>
          </w:p>
        </w:tc>
        <w:tc>
          <w:tcPr>
            <w:tcW w:w="1134" w:type="dxa"/>
          </w:tcPr>
          <w:p w:rsidR="00B17C2C" w:rsidRPr="00F62B36" w:rsidRDefault="00F62B36" w:rsidP="00E6168C">
            <w:pPr>
              <w:rPr>
                <w:sz w:val="18"/>
              </w:rPr>
            </w:pPr>
            <w:r w:rsidRPr="00F62B36">
              <w:rPr>
                <w:sz w:val="18"/>
              </w:rPr>
              <w:t>30</w:t>
            </w:r>
          </w:p>
        </w:tc>
        <w:tc>
          <w:tcPr>
            <w:tcW w:w="1045" w:type="dxa"/>
          </w:tcPr>
          <w:p w:rsidR="00B17C2C" w:rsidRPr="00F62B36" w:rsidRDefault="00F62B36" w:rsidP="00E6168C">
            <w:pPr>
              <w:rPr>
                <w:sz w:val="18"/>
              </w:rPr>
            </w:pPr>
            <w:r w:rsidRPr="00F62B36">
              <w:rPr>
                <w:sz w:val="18"/>
              </w:rPr>
              <w:t>150</w:t>
            </w:r>
          </w:p>
        </w:tc>
      </w:tr>
      <w:tr w:rsidR="00B17C2C" w:rsidRPr="00F62B36" w:rsidTr="00F62B36">
        <w:trPr>
          <w:cantSplit/>
          <w:trHeight w:val="277"/>
        </w:trPr>
        <w:tc>
          <w:tcPr>
            <w:tcW w:w="3114" w:type="dxa"/>
          </w:tcPr>
          <w:p w:rsidR="00B17C2C" w:rsidRPr="00F62B36" w:rsidRDefault="00B17C2C" w:rsidP="00E6168C">
            <w:pPr>
              <w:rPr>
                <w:sz w:val="18"/>
              </w:rPr>
            </w:pPr>
            <w:r w:rsidRPr="00F62B36">
              <w:rPr>
                <w:sz w:val="18"/>
              </w:rPr>
              <w:t>Dybstrøelse</w:t>
            </w:r>
          </w:p>
        </w:tc>
        <w:tc>
          <w:tcPr>
            <w:tcW w:w="1134" w:type="dxa"/>
          </w:tcPr>
          <w:p w:rsidR="00B17C2C" w:rsidRPr="00F62B36" w:rsidRDefault="00F62B36" w:rsidP="00E6168C">
            <w:pPr>
              <w:rPr>
                <w:sz w:val="18"/>
              </w:rPr>
            </w:pPr>
            <w:r w:rsidRPr="00F62B36">
              <w:rPr>
                <w:sz w:val="18"/>
              </w:rPr>
              <w:t>5</w:t>
            </w:r>
          </w:p>
        </w:tc>
        <w:tc>
          <w:tcPr>
            <w:tcW w:w="1045" w:type="dxa"/>
          </w:tcPr>
          <w:p w:rsidR="00B17C2C" w:rsidRPr="00F62B36" w:rsidRDefault="00F62B36" w:rsidP="00E6168C">
            <w:pPr>
              <w:rPr>
                <w:sz w:val="18"/>
              </w:rPr>
            </w:pPr>
            <w:r w:rsidRPr="00F62B36">
              <w:rPr>
                <w:sz w:val="18"/>
              </w:rPr>
              <w:t>5</w:t>
            </w:r>
          </w:p>
        </w:tc>
      </w:tr>
      <w:tr w:rsidR="00B17C2C" w:rsidRPr="00F62B36" w:rsidTr="00F62B36">
        <w:trPr>
          <w:cantSplit/>
          <w:trHeight w:val="277"/>
        </w:trPr>
        <w:tc>
          <w:tcPr>
            <w:tcW w:w="3114" w:type="dxa"/>
          </w:tcPr>
          <w:p w:rsidR="00B17C2C" w:rsidRPr="00F62B36" w:rsidRDefault="00B17C2C" w:rsidP="00E6168C">
            <w:pPr>
              <w:rPr>
                <w:sz w:val="18"/>
              </w:rPr>
            </w:pPr>
            <w:r w:rsidRPr="00F62B36">
              <w:rPr>
                <w:sz w:val="18"/>
              </w:rPr>
              <w:t>Dieselolie</w:t>
            </w:r>
          </w:p>
        </w:tc>
        <w:tc>
          <w:tcPr>
            <w:tcW w:w="1134" w:type="dxa"/>
          </w:tcPr>
          <w:p w:rsidR="00B17C2C" w:rsidRPr="00F62B36" w:rsidRDefault="00F62B36" w:rsidP="00E6168C">
            <w:pPr>
              <w:rPr>
                <w:sz w:val="18"/>
              </w:rPr>
            </w:pPr>
            <w:r w:rsidRPr="00F62B36">
              <w:rPr>
                <w:sz w:val="18"/>
              </w:rPr>
              <w:t>-</w:t>
            </w:r>
          </w:p>
        </w:tc>
        <w:tc>
          <w:tcPr>
            <w:tcW w:w="1045" w:type="dxa"/>
          </w:tcPr>
          <w:p w:rsidR="00B17C2C" w:rsidRPr="00F62B36" w:rsidRDefault="00F62B36" w:rsidP="00E6168C">
            <w:pPr>
              <w:rPr>
                <w:sz w:val="18"/>
              </w:rPr>
            </w:pPr>
            <w:r w:rsidRPr="00F62B36">
              <w:rPr>
                <w:sz w:val="18"/>
              </w:rPr>
              <w:t>-</w:t>
            </w:r>
          </w:p>
        </w:tc>
      </w:tr>
    </w:tbl>
    <w:p w:rsidR="00B17C2C" w:rsidRPr="00F62B36" w:rsidRDefault="00B17C2C" w:rsidP="00986485">
      <w:pPr>
        <w:rPr>
          <w:sz w:val="18"/>
        </w:rPr>
      </w:pPr>
    </w:p>
    <w:p w:rsidR="00B17C2C" w:rsidRPr="00F62B36" w:rsidRDefault="00B17C2C" w:rsidP="00986485">
      <w:pPr>
        <w:rPr>
          <w:sz w:val="18"/>
        </w:rPr>
      </w:pPr>
    </w:p>
    <w:p w:rsidR="00B17C2C" w:rsidRPr="00F62B36" w:rsidRDefault="00B17C2C" w:rsidP="00986485">
      <w:pPr>
        <w:rPr>
          <w:sz w:val="18"/>
        </w:rPr>
      </w:pPr>
    </w:p>
    <w:p w:rsidR="00623406" w:rsidRPr="00F62B36" w:rsidRDefault="00623406" w:rsidP="00986485">
      <w:pPr>
        <w:rPr>
          <w:sz w:val="18"/>
        </w:rPr>
      </w:pPr>
      <w:r w:rsidRPr="00F62B36">
        <w:rPr>
          <w:sz w:val="18"/>
        </w:rPr>
        <w:t xml:space="preserve">Bedriftens kvier vil fortsat blive fodret fra bedriften </w:t>
      </w:r>
      <w:proofErr w:type="spellStart"/>
      <w:r w:rsidRPr="00F62B36">
        <w:rPr>
          <w:sz w:val="18"/>
        </w:rPr>
        <w:t>Tylstruphedevej</w:t>
      </w:r>
      <w:proofErr w:type="spellEnd"/>
      <w:r w:rsidRPr="00F62B36">
        <w:rPr>
          <w:sz w:val="18"/>
        </w:rPr>
        <w:t xml:space="preserve"> 28 og gylleproduktionen vil blive afhentet</w:t>
      </w:r>
      <w:r w:rsidR="00ED055D">
        <w:rPr>
          <w:sz w:val="18"/>
        </w:rPr>
        <w:t xml:space="preserve"> til biogasanlæg</w:t>
      </w:r>
      <w:r w:rsidRPr="00F62B36">
        <w:rPr>
          <w:sz w:val="18"/>
        </w:rPr>
        <w:t xml:space="preserve"> 2-3 gange ugentligt.</w:t>
      </w:r>
    </w:p>
    <w:p w:rsidR="00623406" w:rsidRPr="00F62B36" w:rsidRDefault="00623406" w:rsidP="00986485">
      <w:pPr>
        <w:rPr>
          <w:sz w:val="18"/>
        </w:rPr>
      </w:pPr>
      <w:r w:rsidRPr="00F62B36">
        <w:rPr>
          <w:sz w:val="18"/>
        </w:rPr>
        <w:t>Der vil fortsat ingen foderopbevaring være på bedriften og der vil derfor ikke være nogen leverancer af kraftfoder.</w:t>
      </w:r>
    </w:p>
    <w:p w:rsidR="00623406" w:rsidRPr="00F62B36" w:rsidRDefault="00623406" w:rsidP="00986485">
      <w:pPr>
        <w:rPr>
          <w:sz w:val="18"/>
        </w:rPr>
      </w:pPr>
      <w:r w:rsidRPr="00F62B36">
        <w:rPr>
          <w:sz w:val="18"/>
        </w:rPr>
        <w:t xml:space="preserve">Antallet af flytninger </w:t>
      </w:r>
      <w:r w:rsidR="00B17C2C" w:rsidRPr="00F62B36">
        <w:rPr>
          <w:sz w:val="18"/>
        </w:rPr>
        <w:t>af dyr til andre bedrifter vil øges fra de nuværende hver 3. uge til en gang hver uge.</w:t>
      </w:r>
    </w:p>
    <w:p w:rsidR="00F15942" w:rsidRPr="00F62B36" w:rsidRDefault="00F15942" w:rsidP="00986485">
      <w:pPr>
        <w:rPr>
          <w:sz w:val="18"/>
        </w:rPr>
      </w:pPr>
    </w:p>
    <w:p w:rsidR="00986485" w:rsidRPr="00F62B36" w:rsidRDefault="00B17C2C" w:rsidP="00986485">
      <w:pPr>
        <w:rPr>
          <w:sz w:val="18"/>
        </w:rPr>
      </w:pPr>
      <w:r w:rsidRPr="00F62B36">
        <w:rPr>
          <w:sz w:val="18"/>
        </w:rPr>
        <w:t>Samlet set vil u</w:t>
      </w:r>
      <w:r w:rsidR="00986485" w:rsidRPr="00F62B36">
        <w:rPr>
          <w:sz w:val="18"/>
        </w:rPr>
        <w:t xml:space="preserve">dvidelsen af </w:t>
      </w:r>
      <w:r w:rsidR="00586A46" w:rsidRPr="00F62B36">
        <w:rPr>
          <w:sz w:val="18"/>
        </w:rPr>
        <w:t xml:space="preserve">produktionen </w:t>
      </w:r>
      <w:r w:rsidR="00986485" w:rsidRPr="00F62B36">
        <w:rPr>
          <w:sz w:val="18"/>
        </w:rPr>
        <w:t xml:space="preserve">medføre øget trafik på det omkringliggende vejnet med ca. </w:t>
      </w:r>
      <w:r w:rsidRPr="00F62B36">
        <w:rPr>
          <w:sz w:val="18"/>
        </w:rPr>
        <w:t>5-6</w:t>
      </w:r>
      <w:r w:rsidR="00623406" w:rsidRPr="00F62B36">
        <w:rPr>
          <w:sz w:val="18"/>
        </w:rPr>
        <w:t xml:space="preserve"> transporter pr. </w:t>
      </w:r>
      <w:r w:rsidRPr="00F62B36">
        <w:rPr>
          <w:sz w:val="18"/>
        </w:rPr>
        <w:t>uge</w:t>
      </w:r>
      <w:r w:rsidR="000C01A8" w:rsidRPr="00F62B36">
        <w:rPr>
          <w:sz w:val="18"/>
        </w:rPr>
        <w:t>.</w:t>
      </w:r>
    </w:p>
    <w:p w:rsidR="00047823" w:rsidRPr="00F62B36" w:rsidRDefault="00047823" w:rsidP="00986485">
      <w:pPr>
        <w:rPr>
          <w:sz w:val="18"/>
        </w:rPr>
      </w:pPr>
    </w:p>
    <w:p w:rsidR="00244B8A" w:rsidRPr="00F62B36" w:rsidRDefault="00047823" w:rsidP="00986485">
      <w:pPr>
        <w:rPr>
          <w:sz w:val="18"/>
        </w:rPr>
      </w:pPr>
      <w:r w:rsidRPr="00F62B36">
        <w:rPr>
          <w:sz w:val="18"/>
        </w:rPr>
        <w:t xml:space="preserve">Den interne transport på ejendommen er indrettet, så den giver minimum gene for naboer.  </w:t>
      </w:r>
      <w:r w:rsidRPr="00F62B36">
        <w:rPr>
          <w:sz w:val="18"/>
        </w:rPr>
        <w:br/>
        <w:t>Gylletransporter og transporter med markafgrøder er sæsonbetonet, mens øvrig transporter med dyr og foder er jævnt fordelt over hele året.</w:t>
      </w:r>
    </w:p>
    <w:p w:rsidR="00244B8A" w:rsidRPr="00F62B36" w:rsidRDefault="00244B8A" w:rsidP="00986485">
      <w:pPr>
        <w:rPr>
          <w:sz w:val="18"/>
        </w:rPr>
      </w:pPr>
    </w:p>
    <w:p w:rsidR="004A58D3" w:rsidRPr="00F62B36" w:rsidRDefault="00586A46" w:rsidP="00986485">
      <w:pPr>
        <w:rPr>
          <w:sz w:val="18"/>
        </w:rPr>
      </w:pPr>
      <w:r w:rsidRPr="00F62B36">
        <w:rPr>
          <w:sz w:val="18"/>
        </w:rPr>
        <w:t>Det</w:t>
      </w:r>
      <w:r w:rsidR="00986485" w:rsidRPr="00F62B36">
        <w:rPr>
          <w:sz w:val="18"/>
        </w:rPr>
        <w:t xml:space="preserve"> vurdere</w:t>
      </w:r>
      <w:r w:rsidRPr="00F62B36">
        <w:rPr>
          <w:sz w:val="18"/>
        </w:rPr>
        <w:t>s</w:t>
      </w:r>
      <w:r w:rsidR="00986485" w:rsidRPr="00F62B36">
        <w:rPr>
          <w:sz w:val="18"/>
        </w:rPr>
        <w:t xml:space="preserve"> samlet set, at vejnettet </w:t>
      </w:r>
      <w:r w:rsidRPr="00F62B36">
        <w:rPr>
          <w:sz w:val="18"/>
        </w:rPr>
        <w:t>omkring ejendommen</w:t>
      </w:r>
      <w:r w:rsidR="00986485" w:rsidRPr="00F62B36">
        <w:rPr>
          <w:sz w:val="18"/>
        </w:rPr>
        <w:t xml:space="preserve"> uden væsentlige problemer for</w:t>
      </w:r>
      <w:r w:rsidRPr="00F62B36">
        <w:rPr>
          <w:sz w:val="18"/>
        </w:rPr>
        <w:t xml:space="preserve"> den øvrige trafik </w:t>
      </w:r>
      <w:r w:rsidR="00986485" w:rsidRPr="00F62B36">
        <w:rPr>
          <w:sz w:val="18"/>
        </w:rPr>
        <w:t xml:space="preserve">vil kunne afvikle transporterne i forbindelse med </w:t>
      </w:r>
      <w:r w:rsidRPr="00F62B36">
        <w:rPr>
          <w:sz w:val="18"/>
        </w:rPr>
        <w:t>landbruget</w:t>
      </w:r>
      <w:r w:rsidR="00986485" w:rsidRPr="00F62B36">
        <w:rPr>
          <w:sz w:val="18"/>
        </w:rPr>
        <w:t>.</w:t>
      </w:r>
    </w:p>
    <w:p w:rsidR="004A58D3" w:rsidRPr="009D59A7" w:rsidRDefault="004A58D3" w:rsidP="00391995">
      <w:pPr>
        <w:rPr>
          <w:sz w:val="18"/>
          <w:highlight w:val="yellow"/>
        </w:rPr>
      </w:pPr>
    </w:p>
    <w:p w:rsidR="00866CB0" w:rsidRPr="00E13F82" w:rsidRDefault="00866CB0" w:rsidP="00391995">
      <w:pPr>
        <w:rPr>
          <w:b/>
          <w:sz w:val="18"/>
        </w:rPr>
      </w:pPr>
      <w:r w:rsidRPr="00E13F82">
        <w:rPr>
          <w:b/>
          <w:sz w:val="18"/>
        </w:rPr>
        <w:t>Lugt og påvirkning af nærmeste omkringboende</w:t>
      </w:r>
    </w:p>
    <w:p w:rsidR="009820BA" w:rsidRPr="00E13F82" w:rsidRDefault="00C1494A" w:rsidP="00391995">
      <w:pPr>
        <w:rPr>
          <w:sz w:val="18"/>
        </w:rPr>
      </w:pPr>
      <w:r w:rsidRPr="00E13F82">
        <w:rPr>
          <w:sz w:val="18"/>
        </w:rPr>
        <w:t xml:space="preserve">Udvidelsen af staldanlægget er tilsvarende vurderet ift. lugtemission og lugtgeneafstande til nærmeste nabo, samlet bebyggelse og byzone. </w:t>
      </w:r>
    </w:p>
    <w:p w:rsidR="009820BA" w:rsidRPr="00E13F82" w:rsidRDefault="009820BA" w:rsidP="00391995">
      <w:pPr>
        <w:rPr>
          <w:sz w:val="18"/>
        </w:rPr>
      </w:pPr>
    </w:p>
    <w:p w:rsidR="009820BA" w:rsidRPr="00E13F82" w:rsidRDefault="009820BA" w:rsidP="00391995">
      <w:pPr>
        <w:rPr>
          <w:sz w:val="18"/>
        </w:rPr>
      </w:pPr>
    </w:p>
    <w:tbl>
      <w:tblPr>
        <w:tblStyle w:val="Tabel-Gitter"/>
        <w:tblW w:w="0" w:type="auto"/>
        <w:tblLook w:val="04A0" w:firstRow="1" w:lastRow="0" w:firstColumn="1" w:lastColumn="0" w:noHBand="0" w:noVBand="1"/>
      </w:tblPr>
      <w:tblGrid>
        <w:gridCol w:w="5807"/>
        <w:gridCol w:w="1985"/>
        <w:gridCol w:w="1836"/>
      </w:tblGrid>
      <w:tr w:rsidR="009820BA" w:rsidRPr="00E13F82" w:rsidTr="00983C52">
        <w:tc>
          <w:tcPr>
            <w:tcW w:w="5807" w:type="dxa"/>
          </w:tcPr>
          <w:p w:rsidR="009820BA" w:rsidRPr="00E13F82" w:rsidRDefault="009820BA" w:rsidP="00983C52">
            <w:pPr>
              <w:rPr>
                <w:rFonts w:ascii="Arial" w:hAnsi="Arial" w:cs="Arial"/>
                <w:b/>
                <w:sz w:val="18"/>
              </w:rPr>
            </w:pPr>
            <w:r w:rsidRPr="00E13F82">
              <w:rPr>
                <w:rFonts w:ascii="Arial" w:hAnsi="Arial" w:cs="Arial"/>
                <w:b/>
                <w:sz w:val="18"/>
              </w:rPr>
              <w:t>Lovpligtig min. afstand fra husdyrbruget</w:t>
            </w:r>
          </w:p>
        </w:tc>
        <w:tc>
          <w:tcPr>
            <w:tcW w:w="1985" w:type="dxa"/>
          </w:tcPr>
          <w:p w:rsidR="009820BA" w:rsidRPr="00E13F82" w:rsidRDefault="009820BA" w:rsidP="00983C52">
            <w:pPr>
              <w:rPr>
                <w:rFonts w:ascii="Arial" w:hAnsi="Arial" w:cs="Arial"/>
                <w:b/>
                <w:sz w:val="18"/>
              </w:rPr>
            </w:pPr>
            <w:r w:rsidRPr="00E13F82">
              <w:rPr>
                <w:rFonts w:ascii="Arial" w:hAnsi="Arial" w:cs="Arial"/>
                <w:b/>
                <w:sz w:val="18"/>
              </w:rPr>
              <w:t>Minimumsafstand</w:t>
            </w:r>
          </w:p>
        </w:tc>
        <w:tc>
          <w:tcPr>
            <w:tcW w:w="1836" w:type="dxa"/>
          </w:tcPr>
          <w:p w:rsidR="009820BA" w:rsidRPr="00E13F82" w:rsidRDefault="009820BA" w:rsidP="00983C52">
            <w:pPr>
              <w:rPr>
                <w:rFonts w:ascii="Arial" w:hAnsi="Arial" w:cs="Arial"/>
                <w:b/>
                <w:sz w:val="18"/>
              </w:rPr>
            </w:pPr>
            <w:r w:rsidRPr="00E13F82">
              <w:rPr>
                <w:rFonts w:ascii="Arial" w:hAnsi="Arial" w:cs="Arial"/>
                <w:b/>
                <w:sz w:val="18"/>
              </w:rPr>
              <w:t>Aktuel afstand</w:t>
            </w:r>
          </w:p>
          <w:p w:rsidR="009820BA" w:rsidRPr="00E13F82" w:rsidRDefault="009820BA" w:rsidP="00983C52">
            <w:pPr>
              <w:rPr>
                <w:rFonts w:ascii="Arial" w:hAnsi="Arial" w:cs="Arial"/>
                <w:b/>
                <w:sz w:val="18"/>
              </w:rPr>
            </w:pPr>
          </w:p>
        </w:tc>
      </w:tr>
      <w:tr w:rsidR="009820BA" w:rsidRPr="00E13F82" w:rsidTr="00983C52">
        <w:tc>
          <w:tcPr>
            <w:tcW w:w="5807" w:type="dxa"/>
          </w:tcPr>
          <w:p w:rsidR="009820BA" w:rsidRPr="00E13F82" w:rsidRDefault="009820BA" w:rsidP="00983C52">
            <w:pPr>
              <w:rPr>
                <w:rFonts w:ascii="Arial" w:hAnsi="Arial" w:cs="Arial"/>
                <w:sz w:val="18"/>
              </w:rPr>
            </w:pPr>
            <w:r w:rsidRPr="00E13F82">
              <w:rPr>
                <w:rFonts w:ascii="Arial" w:hAnsi="Arial" w:cs="Arial"/>
                <w:sz w:val="18"/>
              </w:rPr>
              <w:t>Eksisterende/fremtidig byzone eller sommerhusområde</w:t>
            </w:r>
          </w:p>
          <w:p w:rsidR="009820BA" w:rsidRPr="00E13F82" w:rsidRDefault="009820BA" w:rsidP="00983C52">
            <w:pPr>
              <w:rPr>
                <w:rFonts w:ascii="Arial" w:hAnsi="Arial" w:cs="Arial"/>
                <w:sz w:val="18"/>
              </w:rPr>
            </w:pPr>
          </w:p>
        </w:tc>
        <w:tc>
          <w:tcPr>
            <w:tcW w:w="1985" w:type="dxa"/>
          </w:tcPr>
          <w:p w:rsidR="009820BA" w:rsidRPr="00E13F82" w:rsidRDefault="009820BA" w:rsidP="00983C52">
            <w:pPr>
              <w:rPr>
                <w:rFonts w:ascii="Arial" w:hAnsi="Arial" w:cs="Arial"/>
                <w:sz w:val="18"/>
              </w:rPr>
            </w:pPr>
            <w:r w:rsidRPr="00E13F82">
              <w:rPr>
                <w:rFonts w:ascii="Arial" w:hAnsi="Arial" w:cs="Arial"/>
                <w:sz w:val="18"/>
              </w:rPr>
              <w:t>50 m</w:t>
            </w:r>
          </w:p>
        </w:tc>
        <w:tc>
          <w:tcPr>
            <w:tcW w:w="1836" w:type="dxa"/>
          </w:tcPr>
          <w:p w:rsidR="009820BA" w:rsidRPr="00E13F82" w:rsidRDefault="00E13F82" w:rsidP="00983C52">
            <w:pPr>
              <w:rPr>
                <w:rFonts w:ascii="Arial" w:hAnsi="Arial" w:cs="Arial"/>
                <w:sz w:val="18"/>
              </w:rPr>
            </w:pPr>
            <w:r w:rsidRPr="00E13F82">
              <w:rPr>
                <w:rFonts w:ascii="Arial" w:hAnsi="Arial" w:cs="Arial"/>
                <w:sz w:val="18"/>
              </w:rPr>
              <w:t>2380</w:t>
            </w:r>
            <w:r w:rsidR="009820BA" w:rsidRPr="00E13F82">
              <w:rPr>
                <w:rFonts w:ascii="Arial" w:hAnsi="Arial" w:cs="Arial"/>
                <w:sz w:val="18"/>
              </w:rPr>
              <w:t xml:space="preserve"> m</w:t>
            </w:r>
          </w:p>
        </w:tc>
      </w:tr>
      <w:tr w:rsidR="009820BA" w:rsidRPr="00E13F82" w:rsidTr="00983C52">
        <w:tc>
          <w:tcPr>
            <w:tcW w:w="5807" w:type="dxa"/>
          </w:tcPr>
          <w:p w:rsidR="009820BA" w:rsidRPr="00E13F82" w:rsidRDefault="009820BA" w:rsidP="00983C52">
            <w:pPr>
              <w:rPr>
                <w:rFonts w:ascii="Arial" w:hAnsi="Arial" w:cs="Arial"/>
                <w:sz w:val="18"/>
              </w:rPr>
            </w:pPr>
            <w:r w:rsidRPr="00E13F82">
              <w:rPr>
                <w:rFonts w:ascii="Arial" w:hAnsi="Arial" w:cs="Arial"/>
                <w:sz w:val="18"/>
              </w:rPr>
              <w:t>Område i lokalplan udlagt til boligformål, blandet bolig og erhvervsformål eller til offentlige formål med henblik på beboelse, institutioner, rekreative formål og lignende</w:t>
            </w:r>
          </w:p>
        </w:tc>
        <w:tc>
          <w:tcPr>
            <w:tcW w:w="1985" w:type="dxa"/>
          </w:tcPr>
          <w:p w:rsidR="009820BA" w:rsidRPr="00E13F82" w:rsidRDefault="009820BA" w:rsidP="00983C52">
            <w:pPr>
              <w:rPr>
                <w:rFonts w:ascii="Arial" w:hAnsi="Arial" w:cs="Arial"/>
                <w:sz w:val="18"/>
              </w:rPr>
            </w:pPr>
            <w:r w:rsidRPr="00E13F82">
              <w:rPr>
                <w:rFonts w:ascii="Arial" w:hAnsi="Arial" w:cs="Arial"/>
                <w:sz w:val="18"/>
              </w:rPr>
              <w:t>50 m</w:t>
            </w:r>
          </w:p>
        </w:tc>
        <w:tc>
          <w:tcPr>
            <w:tcW w:w="1836" w:type="dxa"/>
          </w:tcPr>
          <w:p w:rsidR="009820BA" w:rsidRPr="00E13F82" w:rsidRDefault="00E13F82" w:rsidP="009820BA">
            <w:pPr>
              <w:rPr>
                <w:rFonts w:ascii="Arial" w:hAnsi="Arial" w:cs="Arial"/>
                <w:sz w:val="18"/>
              </w:rPr>
            </w:pPr>
            <w:r w:rsidRPr="00E13F82">
              <w:rPr>
                <w:rFonts w:ascii="Arial" w:hAnsi="Arial" w:cs="Arial"/>
                <w:sz w:val="18"/>
              </w:rPr>
              <w:t>9600</w:t>
            </w:r>
            <w:r w:rsidR="009820BA" w:rsidRPr="00E13F82">
              <w:rPr>
                <w:rFonts w:ascii="Arial" w:hAnsi="Arial" w:cs="Arial"/>
                <w:sz w:val="18"/>
              </w:rPr>
              <w:t xml:space="preserve"> m</w:t>
            </w:r>
          </w:p>
        </w:tc>
      </w:tr>
      <w:tr w:rsidR="009820BA" w:rsidRPr="00E13F82" w:rsidTr="00983C52">
        <w:tc>
          <w:tcPr>
            <w:tcW w:w="5807" w:type="dxa"/>
          </w:tcPr>
          <w:p w:rsidR="009820BA" w:rsidRPr="00E13F82" w:rsidRDefault="009820BA" w:rsidP="00983C52">
            <w:pPr>
              <w:rPr>
                <w:rFonts w:ascii="Arial" w:hAnsi="Arial" w:cs="Arial"/>
                <w:sz w:val="18"/>
              </w:rPr>
            </w:pPr>
            <w:r w:rsidRPr="00E13F82">
              <w:rPr>
                <w:rFonts w:ascii="Arial" w:hAnsi="Arial" w:cs="Arial"/>
                <w:sz w:val="18"/>
              </w:rPr>
              <w:t>Beboelsesbygning på en ejendom uden</w:t>
            </w:r>
          </w:p>
          <w:p w:rsidR="009820BA" w:rsidRPr="00E13F82" w:rsidRDefault="009820BA" w:rsidP="00983C52">
            <w:pPr>
              <w:rPr>
                <w:rFonts w:ascii="Arial" w:hAnsi="Arial" w:cs="Arial"/>
                <w:sz w:val="18"/>
              </w:rPr>
            </w:pPr>
            <w:r w:rsidRPr="00E13F82">
              <w:rPr>
                <w:rFonts w:ascii="Arial" w:hAnsi="Arial" w:cs="Arial"/>
                <w:sz w:val="18"/>
              </w:rPr>
              <w:t>landbrugspligt, der ligger i en samlet bebyggelse i landzone, og som har en anden ejer end driftsherren</w:t>
            </w:r>
          </w:p>
        </w:tc>
        <w:tc>
          <w:tcPr>
            <w:tcW w:w="1985" w:type="dxa"/>
          </w:tcPr>
          <w:p w:rsidR="009820BA" w:rsidRPr="00E13F82" w:rsidRDefault="009820BA" w:rsidP="00983C52">
            <w:pPr>
              <w:rPr>
                <w:rFonts w:ascii="Arial" w:hAnsi="Arial" w:cs="Arial"/>
                <w:sz w:val="18"/>
              </w:rPr>
            </w:pPr>
            <w:r w:rsidRPr="00E13F82">
              <w:rPr>
                <w:rFonts w:ascii="Arial" w:hAnsi="Arial" w:cs="Arial"/>
                <w:sz w:val="18"/>
              </w:rPr>
              <w:t>50 m (som</w:t>
            </w:r>
          </w:p>
          <w:p w:rsidR="009820BA" w:rsidRPr="00E13F82" w:rsidRDefault="009820BA" w:rsidP="00983C52">
            <w:pPr>
              <w:rPr>
                <w:rFonts w:ascii="Arial" w:hAnsi="Arial" w:cs="Arial"/>
                <w:sz w:val="18"/>
              </w:rPr>
            </w:pPr>
            <w:r w:rsidRPr="00E13F82">
              <w:rPr>
                <w:rFonts w:ascii="Arial" w:hAnsi="Arial" w:cs="Arial"/>
                <w:sz w:val="18"/>
              </w:rPr>
              <w:t>nabobeboelse)</w:t>
            </w:r>
          </w:p>
        </w:tc>
        <w:tc>
          <w:tcPr>
            <w:tcW w:w="1836" w:type="dxa"/>
          </w:tcPr>
          <w:p w:rsidR="009820BA" w:rsidRPr="00E13F82" w:rsidRDefault="00E13F82" w:rsidP="00983C52">
            <w:pPr>
              <w:rPr>
                <w:rFonts w:ascii="Arial" w:hAnsi="Arial" w:cs="Arial"/>
                <w:sz w:val="18"/>
              </w:rPr>
            </w:pPr>
            <w:r w:rsidRPr="00E13F82">
              <w:rPr>
                <w:rFonts w:ascii="Arial" w:hAnsi="Arial" w:cs="Arial"/>
                <w:sz w:val="18"/>
              </w:rPr>
              <w:t>470 m</w:t>
            </w:r>
          </w:p>
        </w:tc>
      </w:tr>
      <w:tr w:rsidR="009820BA" w:rsidRPr="00E13F82" w:rsidTr="00983C52">
        <w:tc>
          <w:tcPr>
            <w:tcW w:w="5807" w:type="dxa"/>
          </w:tcPr>
          <w:p w:rsidR="009820BA" w:rsidRPr="00E13F82" w:rsidRDefault="009820BA" w:rsidP="00983C52">
            <w:pPr>
              <w:rPr>
                <w:rFonts w:ascii="Arial" w:hAnsi="Arial" w:cs="Arial"/>
                <w:sz w:val="18"/>
              </w:rPr>
            </w:pPr>
            <w:r w:rsidRPr="00E13F82">
              <w:rPr>
                <w:rFonts w:ascii="Arial" w:hAnsi="Arial" w:cs="Arial"/>
                <w:sz w:val="18"/>
              </w:rPr>
              <w:t>Nabobeboelse</w:t>
            </w:r>
          </w:p>
        </w:tc>
        <w:tc>
          <w:tcPr>
            <w:tcW w:w="1985" w:type="dxa"/>
          </w:tcPr>
          <w:p w:rsidR="009820BA" w:rsidRPr="00E13F82" w:rsidRDefault="009820BA" w:rsidP="00983C52">
            <w:pPr>
              <w:rPr>
                <w:rFonts w:ascii="Arial" w:hAnsi="Arial" w:cs="Arial"/>
                <w:sz w:val="18"/>
              </w:rPr>
            </w:pPr>
            <w:r w:rsidRPr="00E13F82">
              <w:rPr>
                <w:rFonts w:ascii="Arial" w:hAnsi="Arial" w:cs="Arial"/>
                <w:sz w:val="18"/>
              </w:rPr>
              <w:t>50 m</w:t>
            </w:r>
          </w:p>
        </w:tc>
        <w:tc>
          <w:tcPr>
            <w:tcW w:w="1836" w:type="dxa"/>
          </w:tcPr>
          <w:p w:rsidR="009820BA" w:rsidRPr="00E13F82" w:rsidRDefault="00E13F82" w:rsidP="00983C52">
            <w:pPr>
              <w:rPr>
                <w:rFonts w:ascii="Arial" w:hAnsi="Arial" w:cs="Arial"/>
                <w:sz w:val="18"/>
              </w:rPr>
            </w:pPr>
            <w:r w:rsidRPr="00E13F82">
              <w:rPr>
                <w:rFonts w:ascii="Arial" w:hAnsi="Arial" w:cs="Arial"/>
                <w:sz w:val="18"/>
              </w:rPr>
              <w:t>140</w:t>
            </w:r>
            <w:r w:rsidR="009820BA" w:rsidRPr="00E13F82">
              <w:rPr>
                <w:rFonts w:ascii="Arial" w:hAnsi="Arial" w:cs="Arial"/>
                <w:sz w:val="18"/>
              </w:rPr>
              <w:t xml:space="preserve"> m</w:t>
            </w:r>
          </w:p>
        </w:tc>
      </w:tr>
    </w:tbl>
    <w:p w:rsidR="00C1494A" w:rsidRPr="00E13F82" w:rsidRDefault="00C1494A" w:rsidP="00391995">
      <w:pPr>
        <w:rPr>
          <w:sz w:val="18"/>
        </w:rPr>
      </w:pPr>
      <w:r w:rsidRPr="00E13F82">
        <w:rPr>
          <w:sz w:val="18"/>
        </w:rPr>
        <w:br/>
        <w:t xml:space="preserve">Beregningerne i </w:t>
      </w:r>
      <w:proofErr w:type="spellStart"/>
      <w:r w:rsidRPr="00E13F82">
        <w:rPr>
          <w:sz w:val="18"/>
        </w:rPr>
        <w:t>skemaID</w:t>
      </w:r>
      <w:proofErr w:type="spellEnd"/>
      <w:r w:rsidRPr="00E13F82">
        <w:rPr>
          <w:sz w:val="18"/>
        </w:rPr>
        <w:t xml:space="preserve"> </w:t>
      </w:r>
      <w:r w:rsidR="00241A65" w:rsidRPr="00E13F82">
        <w:rPr>
          <w:sz w:val="18"/>
        </w:rPr>
        <w:t>20</w:t>
      </w:r>
      <w:r w:rsidR="00E13F82" w:rsidRPr="00E13F82">
        <w:rPr>
          <w:sz w:val="18"/>
        </w:rPr>
        <w:t>11220</w:t>
      </w:r>
      <w:r w:rsidRPr="00E13F82">
        <w:rPr>
          <w:sz w:val="18"/>
        </w:rPr>
        <w:t xml:space="preserve"> viser, at alle lugtgeneafstandskrav er overholdt til alle typer af områder. Det vurderes dermed, at udvidelsen ikke kan medføre nogen uacceptabel påvirkning af omkringboende ift. lugtpåvirkning.</w:t>
      </w:r>
    </w:p>
    <w:p w:rsidR="00241A65" w:rsidRPr="00E13F82" w:rsidRDefault="00241A65" w:rsidP="00391995">
      <w:pPr>
        <w:rPr>
          <w:i/>
          <w:sz w:val="18"/>
        </w:rPr>
      </w:pPr>
    </w:p>
    <w:p w:rsidR="00241A65" w:rsidRPr="00E13F82" w:rsidRDefault="00241A65" w:rsidP="00391995">
      <w:pPr>
        <w:rPr>
          <w:i/>
          <w:sz w:val="18"/>
        </w:rPr>
      </w:pPr>
    </w:p>
    <w:p w:rsidR="00241A65" w:rsidRPr="00E13F82" w:rsidRDefault="00241A65" w:rsidP="00391995">
      <w:pPr>
        <w:rPr>
          <w:i/>
          <w:sz w:val="18"/>
        </w:rPr>
      </w:pPr>
    </w:p>
    <w:p w:rsidR="004754A8" w:rsidRPr="009D59A7" w:rsidRDefault="007A3D3A" w:rsidP="00391995">
      <w:pPr>
        <w:rPr>
          <w:i/>
          <w:sz w:val="18"/>
          <w:highlight w:val="yellow"/>
        </w:rPr>
      </w:pPr>
      <w:r>
        <w:rPr>
          <w:noProof/>
        </w:rPr>
        <w:drawing>
          <wp:inline distT="0" distB="0" distL="0" distR="0" wp14:anchorId="06F9B9F1" wp14:editId="7EC63478">
            <wp:extent cx="4762500" cy="375920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178" r="12178" b="14503"/>
                    <a:stretch/>
                  </pic:blipFill>
                  <pic:spPr bwMode="auto">
                    <a:xfrm>
                      <a:off x="0" y="0"/>
                      <a:ext cx="4768678" cy="3764076"/>
                    </a:xfrm>
                    <a:prstGeom prst="rect">
                      <a:avLst/>
                    </a:prstGeom>
                    <a:ln>
                      <a:noFill/>
                    </a:ln>
                    <a:extLst>
                      <a:ext uri="{53640926-AAD7-44D8-BBD7-CCE9431645EC}">
                        <a14:shadowObscured xmlns:a14="http://schemas.microsoft.com/office/drawing/2010/main"/>
                      </a:ext>
                    </a:extLst>
                  </pic:spPr>
                </pic:pic>
              </a:graphicData>
            </a:graphic>
          </wp:inline>
        </w:drawing>
      </w:r>
    </w:p>
    <w:p w:rsidR="00241A65" w:rsidRPr="009D59A7" w:rsidRDefault="00241A65" w:rsidP="00391995">
      <w:pPr>
        <w:rPr>
          <w:i/>
          <w:sz w:val="18"/>
          <w:highlight w:val="yellow"/>
        </w:rPr>
      </w:pPr>
    </w:p>
    <w:p w:rsidR="004754A8" w:rsidRPr="009D59A7" w:rsidRDefault="004754A8" w:rsidP="00391995">
      <w:pPr>
        <w:rPr>
          <w:i/>
          <w:sz w:val="18"/>
          <w:highlight w:val="yellow"/>
        </w:rPr>
      </w:pPr>
    </w:p>
    <w:p w:rsidR="00241A65" w:rsidRPr="009D59A7" w:rsidRDefault="007A3D3A" w:rsidP="007157D4">
      <w:pPr>
        <w:rPr>
          <w:b/>
          <w:sz w:val="18"/>
          <w:highlight w:val="yellow"/>
        </w:rPr>
      </w:pPr>
      <w:r>
        <w:rPr>
          <w:noProof/>
        </w:rPr>
        <w:drawing>
          <wp:inline distT="0" distB="0" distL="0" distR="0" wp14:anchorId="6F20C8B4" wp14:editId="07631CF2">
            <wp:extent cx="6120130" cy="2566035"/>
            <wp:effectExtent l="19050" t="19050" r="13970" b="2476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5935"/>
                    <a:stretch/>
                  </pic:blipFill>
                  <pic:spPr bwMode="auto">
                    <a:xfrm>
                      <a:off x="0" y="0"/>
                      <a:ext cx="6120130" cy="2566035"/>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241A65" w:rsidRPr="009D59A7" w:rsidRDefault="00241A65" w:rsidP="007157D4">
      <w:pPr>
        <w:rPr>
          <w:b/>
          <w:sz w:val="18"/>
          <w:highlight w:val="yellow"/>
        </w:rPr>
      </w:pPr>
    </w:p>
    <w:p w:rsidR="00241A65" w:rsidRPr="009D59A7" w:rsidRDefault="00241A65" w:rsidP="007157D4">
      <w:pPr>
        <w:rPr>
          <w:b/>
          <w:sz w:val="18"/>
          <w:highlight w:val="yellow"/>
        </w:rPr>
      </w:pPr>
    </w:p>
    <w:p w:rsidR="00241A65" w:rsidRPr="009D59A7" w:rsidRDefault="00241A65" w:rsidP="007157D4">
      <w:pPr>
        <w:rPr>
          <w:b/>
          <w:sz w:val="18"/>
          <w:highlight w:val="yellow"/>
        </w:rPr>
      </w:pPr>
    </w:p>
    <w:p w:rsidR="007157D4" w:rsidRPr="00801270" w:rsidRDefault="00FB2634" w:rsidP="007157D4">
      <w:pPr>
        <w:rPr>
          <w:sz w:val="18"/>
        </w:rPr>
      </w:pPr>
      <w:r w:rsidRPr="00801270">
        <w:rPr>
          <w:b/>
          <w:sz w:val="18"/>
        </w:rPr>
        <w:t>Støj</w:t>
      </w:r>
      <w:r w:rsidR="003A36AB" w:rsidRPr="00801270">
        <w:rPr>
          <w:b/>
          <w:sz w:val="18"/>
        </w:rPr>
        <w:t xml:space="preserve">, </w:t>
      </w:r>
      <w:r w:rsidR="00EA4470" w:rsidRPr="00801270">
        <w:rPr>
          <w:b/>
          <w:sz w:val="18"/>
        </w:rPr>
        <w:t>støv</w:t>
      </w:r>
      <w:r w:rsidR="003A36AB" w:rsidRPr="00801270">
        <w:rPr>
          <w:b/>
          <w:sz w:val="18"/>
        </w:rPr>
        <w:t xml:space="preserve"> og lys</w:t>
      </w:r>
      <w:r w:rsidR="007157D4" w:rsidRPr="00801270">
        <w:rPr>
          <w:b/>
          <w:sz w:val="18"/>
        </w:rPr>
        <w:br/>
      </w:r>
      <w:r w:rsidR="007157D4" w:rsidRPr="00801270">
        <w:rPr>
          <w:sz w:val="18"/>
        </w:rPr>
        <w:t>De normale støjkilder på ejendommen vil være</w:t>
      </w:r>
      <w:r w:rsidR="007A3D3A" w:rsidRPr="00801270">
        <w:rPr>
          <w:sz w:val="18"/>
        </w:rPr>
        <w:t xml:space="preserve"> </w:t>
      </w:r>
      <w:proofErr w:type="spellStart"/>
      <w:r w:rsidR="007A3D3A" w:rsidRPr="00801270">
        <w:rPr>
          <w:sz w:val="18"/>
        </w:rPr>
        <w:t>udfodring</w:t>
      </w:r>
      <w:proofErr w:type="spellEnd"/>
      <w:r w:rsidR="007A3D3A" w:rsidRPr="00801270">
        <w:rPr>
          <w:sz w:val="18"/>
        </w:rPr>
        <w:t xml:space="preserve"> af fuldfoder samt afhentning af gylle</w:t>
      </w:r>
      <w:r w:rsidR="007157D4" w:rsidRPr="00801270">
        <w:rPr>
          <w:sz w:val="18"/>
        </w:rPr>
        <w:t xml:space="preserve"> samt transporter til og fra ejendommen</w:t>
      </w:r>
      <w:r w:rsidR="007A3D3A" w:rsidRPr="00801270">
        <w:rPr>
          <w:sz w:val="18"/>
        </w:rPr>
        <w:t>s marker</w:t>
      </w:r>
      <w:r w:rsidR="007157D4" w:rsidRPr="00801270">
        <w:rPr>
          <w:sz w:val="18"/>
        </w:rPr>
        <w:t>.</w:t>
      </w:r>
    </w:p>
    <w:p w:rsidR="007157D4" w:rsidRPr="00801270" w:rsidRDefault="007A3D3A" w:rsidP="007157D4">
      <w:pPr>
        <w:overflowPunct/>
        <w:autoSpaceDE/>
        <w:autoSpaceDN/>
        <w:adjustRightInd/>
        <w:textAlignment w:val="auto"/>
        <w:rPr>
          <w:sz w:val="18"/>
        </w:rPr>
      </w:pPr>
      <w:r w:rsidRPr="00801270">
        <w:rPr>
          <w:sz w:val="18"/>
        </w:rPr>
        <w:t>D</w:t>
      </w:r>
      <w:r w:rsidR="007157D4" w:rsidRPr="00801270">
        <w:rPr>
          <w:sz w:val="18"/>
        </w:rPr>
        <w:t xml:space="preserve">er må </w:t>
      </w:r>
      <w:r w:rsidRPr="00801270">
        <w:rPr>
          <w:sz w:val="18"/>
        </w:rPr>
        <w:t xml:space="preserve">desuden </w:t>
      </w:r>
      <w:r w:rsidR="007157D4" w:rsidRPr="00801270">
        <w:rPr>
          <w:sz w:val="18"/>
        </w:rPr>
        <w:t xml:space="preserve">påregnes støj, når dyrene </w:t>
      </w:r>
      <w:r w:rsidRPr="00801270">
        <w:rPr>
          <w:sz w:val="18"/>
        </w:rPr>
        <w:t xml:space="preserve">flyttes </w:t>
      </w:r>
      <w:r w:rsidR="007157D4" w:rsidRPr="00801270">
        <w:rPr>
          <w:sz w:val="18"/>
        </w:rPr>
        <w:t>mellem staldafsnittene</w:t>
      </w:r>
      <w:r w:rsidR="00F27853" w:rsidRPr="00801270">
        <w:rPr>
          <w:sz w:val="18"/>
        </w:rPr>
        <w:t>.</w:t>
      </w:r>
    </w:p>
    <w:p w:rsidR="007157D4" w:rsidRPr="00801270" w:rsidRDefault="007157D4" w:rsidP="007157D4">
      <w:pPr>
        <w:overflowPunct/>
        <w:autoSpaceDE/>
        <w:autoSpaceDN/>
        <w:adjustRightInd/>
        <w:textAlignment w:val="auto"/>
        <w:rPr>
          <w:sz w:val="18"/>
        </w:rPr>
      </w:pPr>
    </w:p>
    <w:p w:rsidR="007157D4" w:rsidRPr="00801270" w:rsidRDefault="007157D4" w:rsidP="007157D4">
      <w:pPr>
        <w:overflowPunct/>
        <w:autoSpaceDE/>
        <w:autoSpaceDN/>
        <w:adjustRightInd/>
        <w:textAlignment w:val="auto"/>
        <w:rPr>
          <w:sz w:val="18"/>
        </w:rPr>
      </w:pPr>
      <w:r w:rsidRPr="00801270">
        <w:rPr>
          <w:sz w:val="18"/>
        </w:rPr>
        <w:t>Brugen af traktorer i det daglige vil normalt begrænse sig til dagtimerne, dog må der påregnes sæsonbestemt markarbejde ud over dette.</w:t>
      </w:r>
    </w:p>
    <w:p w:rsidR="007157D4" w:rsidRPr="00801270" w:rsidRDefault="007157D4" w:rsidP="007157D4">
      <w:pPr>
        <w:overflowPunct/>
        <w:autoSpaceDE/>
        <w:autoSpaceDN/>
        <w:adjustRightInd/>
        <w:textAlignment w:val="auto"/>
        <w:rPr>
          <w:sz w:val="18"/>
        </w:rPr>
      </w:pPr>
      <w:r w:rsidRPr="00801270">
        <w:rPr>
          <w:sz w:val="18"/>
        </w:rPr>
        <w:t>Transporter på ejendommen samt til og fra ejendommen vil i nogen grad være sæsonbestemt i forbindelse med forårsarbejdet samt efterårets høstarbejde i marken.</w:t>
      </w:r>
    </w:p>
    <w:p w:rsidR="000A17AD" w:rsidRPr="00801270" w:rsidRDefault="000A17AD" w:rsidP="00EA4B45">
      <w:pPr>
        <w:overflowPunct/>
        <w:autoSpaceDE/>
        <w:autoSpaceDN/>
        <w:adjustRightInd/>
        <w:textAlignment w:val="auto"/>
        <w:rPr>
          <w:sz w:val="18"/>
        </w:rPr>
      </w:pPr>
    </w:p>
    <w:p w:rsidR="00801270" w:rsidRPr="00801270" w:rsidRDefault="000455F2" w:rsidP="00713CB5">
      <w:pPr>
        <w:overflowPunct/>
        <w:autoSpaceDE/>
        <w:autoSpaceDN/>
        <w:adjustRightInd/>
        <w:textAlignment w:val="auto"/>
        <w:rPr>
          <w:sz w:val="18"/>
        </w:rPr>
      </w:pPr>
      <w:r w:rsidRPr="00801270">
        <w:rPr>
          <w:sz w:val="18"/>
        </w:rPr>
        <w:t>Nærmeste naboer er be</w:t>
      </w:r>
      <w:r w:rsidR="00801270" w:rsidRPr="00801270">
        <w:rPr>
          <w:sz w:val="18"/>
        </w:rPr>
        <w:t>liggende i en afstand af hhv. 14</w:t>
      </w:r>
      <w:r w:rsidRPr="00801270">
        <w:rPr>
          <w:sz w:val="18"/>
        </w:rPr>
        <w:t xml:space="preserve">0 og </w:t>
      </w:r>
      <w:r w:rsidR="00801270" w:rsidRPr="00801270">
        <w:rPr>
          <w:sz w:val="18"/>
        </w:rPr>
        <w:t xml:space="preserve">200 m </w:t>
      </w:r>
      <w:r w:rsidRPr="00801270">
        <w:rPr>
          <w:sz w:val="18"/>
        </w:rPr>
        <w:t>vest</w:t>
      </w:r>
      <w:r w:rsidR="00801270" w:rsidRPr="00801270">
        <w:rPr>
          <w:sz w:val="18"/>
        </w:rPr>
        <w:t xml:space="preserve"> og øst</w:t>
      </w:r>
      <w:r w:rsidRPr="00801270">
        <w:rPr>
          <w:sz w:val="18"/>
        </w:rPr>
        <w:t xml:space="preserve"> for ejendommen</w:t>
      </w:r>
      <w:r w:rsidR="00801270" w:rsidRPr="00801270">
        <w:rPr>
          <w:sz w:val="18"/>
        </w:rPr>
        <w:t xml:space="preserve">. </w:t>
      </w:r>
    </w:p>
    <w:p w:rsidR="00801270" w:rsidRPr="00801270" w:rsidRDefault="00801270" w:rsidP="00713CB5">
      <w:pPr>
        <w:overflowPunct/>
        <w:autoSpaceDE/>
        <w:autoSpaceDN/>
        <w:adjustRightInd/>
        <w:textAlignment w:val="auto"/>
        <w:rPr>
          <w:sz w:val="18"/>
        </w:rPr>
      </w:pPr>
      <w:r w:rsidRPr="00801270">
        <w:rPr>
          <w:sz w:val="18"/>
        </w:rPr>
        <w:t>Afhentning af gylle vil ske i den østlige ende af de nye stalde. Bedriften er afskærmet mod naboerne af nord syd gående læhegn både mod øst og vest.</w:t>
      </w:r>
    </w:p>
    <w:p w:rsidR="00801270" w:rsidRPr="00801270" w:rsidRDefault="00801270" w:rsidP="00713CB5">
      <w:pPr>
        <w:overflowPunct/>
        <w:autoSpaceDE/>
        <w:autoSpaceDN/>
        <w:adjustRightInd/>
        <w:textAlignment w:val="auto"/>
        <w:rPr>
          <w:sz w:val="18"/>
        </w:rPr>
      </w:pPr>
      <w:r w:rsidRPr="00801270">
        <w:rPr>
          <w:sz w:val="18"/>
        </w:rPr>
        <w:br/>
      </w:r>
      <w:proofErr w:type="spellStart"/>
      <w:r w:rsidRPr="00801270">
        <w:rPr>
          <w:sz w:val="18"/>
        </w:rPr>
        <w:t>Strøning</w:t>
      </w:r>
      <w:proofErr w:type="spellEnd"/>
      <w:r w:rsidRPr="00801270">
        <w:rPr>
          <w:sz w:val="18"/>
        </w:rPr>
        <w:t xml:space="preserve"> af halm foregår</w:t>
      </w:r>
      <w:r w:rsidR="00FA21D8">
        <w:rPr>
          <w:sz w:val="18"/>
        </w:rPr>
        <w:t xml:space="preserve"> inde i staldene. For</w:t>
      </w:r>
      <w:r w:rsidRPr="00801270">
        <w:rPr>
          <w:sz w:val="18"/>
        </w:rPr>
        <w:t xml:space="preserve"> at minimere støvgener fra bedriften asfalteres alle veje omkring staldanlægget.</w:t>
      </w:r>
    </w:p>
    <w:p w:rsidR="00801270" w:rsidRPr="00801270" w:rsidRDefault="00801270" w:rsidP="00713CB5">
      <w:pPr>
        <w:overflowPunct/>
        <w:autoSpaceDE/>
        <w:autoSpaceDN/>
        <w:adjustRightInd/>
        <w:textAlignment w:val="auto"/>
        <w:rPr>
          <w:sz w:val="18"/>
        </w:rPr>
      </w:pPr>
    </w:p>
    <w:p w:rsidR="00244B8A" w:rsidRPr="00801270" w:rsidRDefault="000455F2" w:rsidP="00713CB5">
      <w:pPr>
        <w:overflowPunct/>
        <w:autoSpaceDE/>
        <w:autoSpaceDN/>
        <w:adjustRightInd/>
        <w:textAlignment w:val="auto"/>
        <w:rPr>
          <w:sz w:val="18"/>
        </w:rPr>
      </w:pPr>
      <w:r w:rsidRPr="00801270">
        <w:rPr>
          <w:sz w:val="18"/>
        </w:rPr>
        <w:t xml:space="preserve">Det vurderes derfor </w:t>
      </w:r>
      <w:r w:rsidR="00713CB5" w:rsidRPr="00801270">
        <w:rPr>
          <w:sz w:val="18"/>
        </w:rPr>
        <w:t>at støj- og støvkilder ikke vil kunne påvirke nærmeste naboer i væsentligt grad</w:t>
      </w:r>
      <w:r w:rsidR="00801270" w:rsidRPr="00801270">
        <w:rPr>
          <w:sz w:val="18"/>
        </w:rPr>
        <w:t xml:space="preserve">. </w:t>
      </w:r>
    </w:p>
    <w:p w:rsidR="00244B8A" w:rsidRPr="00801270" w:rsidRDefault="00244B8A" w:rsidP="00713CB5">
      <w:pPr>
        <w:overflowPunct/>
        <w:autoSpaceDE/>
        <w:autoSpaceDN/>
        <w:adjustRightInd/>
        <w:textAlignment w:val="auto"/>
        <w:rPr>
          <w:sz w:val="18"/>
        </w:rPr>
      </w:pPr>
      <w:r w:rsidRPr="00801270">
        <w:rPr>
          <w:sz w:val="18"/>
        </w:rPr>
        <w:t>Der er etableret udendørs lys ved</w:t>
      </w:r>
      <w:r w:rsidR="00801270" w:rsidRPr="00801270">
        <w:rPr>
          <w:sz w:val="18"/>
        </w:rPr>
        <w:t xml:space="preserve"> afhentningspladsen.</w:t>
      </w:r>
    </w:p>
    <w:p w:rsidR="00244B8A" w:rsidRPr="00801270" w:rsidRDefault="00244B8A" w:rsidP="00713CB5">
      <w:pPr>
        <w:overflowPunct/>
        <w:autoSpaceDE/>
        <w:autoSpaceDN/>
        <w:adjustRightInd/>
        <w:textAlignment w:val="auto"/>
        <w:rPr>
          <w:sz w:val="18"/>
        </w:rPr>
      </w:pPr>
    </w:p>
    <w:p w:rsidR="00EA4470" w:rsidRPr="00801270" w:rsidRDefault="000455F2" w:rsidP="00EA4B45">
      <w:pPr>
        <w:overflowPunct/>
        <w:autoSpaceDE/>
        <w:autoSpaceDN/>
        <w:adjustRightInd/>
        <w:textAlignment w:val="auto"/>
        <w:rPr>
          <w:sz w:val="18"/>
        </w:rPr>
      </w:pPr>
      <w:r w:rsidRPr="00801270">
        <w:rPr>
          <w:sz w:val="18"/>
        </w:rPr>
        <w:t xml:space="preserve"> </w:t>
      </w:r>
    </w:p>
    <w:p w:rsidR="00EA4B45" w:rsidRPr="009D59A7" w:rsidRDefault="00EA4B45" w:rsidP="00EA4B45">
      <w:pPr>
        <w:overflowPunct/>
        <w:autoSpaceDE/>
        <w:autoSpaceDN/>
        <w:adjustRightInd/>
        <w:textAlignment w:val="auto"/>
        <w:rPr>
          <w:sz w:val="18"/>
          <w:highlight w:val="yellow"/>
        </w:rPr>
      </w:pPr>
    </w:p>
    <w:p w:rsidR="00FB2634" w:rsidRPr="00801270" w:rsidRDefault="00FB2634" w:rsidP="00FB2634">
      <w:pPr>
        <w:rPr>
          <w:b/>
          <w:sz w:val="18"/>
        </w:rPr>
      </w:pPr>
      <w:r w:rsidRPr="00801270">
        <w:rPr>
          <w:b/>
          <w:sz w:val="18"/>
        </w:rPr>
        <w:t>Jord</w:t>
      </w:r>
    </w:p>
    <w:p w:rsidR="006F49D6" w:rsidRPr="00801270" w:rsidRDefault="00FB2634" w:rsidP="006F49D6">
      <w:pPr>
        <w:rPr>
          <w:sz w:val="18"/>
        </w:rPr>
      </w:pPr>
      <w:r w:rsidRPr="00801270">
        <w:rPr>
          <w:sz w:val="18"/>
        </w:rPr>
        <w:t xml:space="preserve">I projektområdet er der ikke udlagt råstofgraveområde eller råstofinteresseområde. </w:t>
      </w:r>
      <w:r w:rsidR="006F49D6" w:rsidRPr="00801270">
        <w:rPr>
          <w:sz w:val="18"/>
        </w:rPr>
        <w:t xml:space="preserve">I forbindelse med etableringen af </w:t>
      </w:r>
      <w:r w:rsidR="00801270">
        <w:rPr>
          <w:sz w:val="18"/>
        </w:rPr>
        <w:t>projektet</w:t>
      </w:r>
      <w:r w:rsidR="006F49D6" w:rsidRPr="00801270">
        <w:rPr>
          <w:sz w:val="18"/>
        </w:rPr>
        <w:t xml:space="preserve"> skal der laves et mindre jordarbejde, men dette vurderes ikke at komme i konflikt med råstoffer. </w:t>
      </w:r>
    </w:p>
    <w:p w:rsidR="006F49D6" w:rsidRPr="00801270" w:rsidRDefault="006F49D6" w:rsidP="006F49D6">
      <w:pPr>
        <w:rPr>
          <w:sz w:val="18"/>
        </w:rPr>
      </w:pPr>
    </w:p>
    <w:p w:rsidR="00FB2634" w:rsidRPr="00801270" w:rsidRDefault="00FB2634" w:rsidP="00FB2634">
      <w:pPr>
        <w:rPr>
          <w:b/>
          <w:sz w:val="18"/>
        </w:rPr>
      </w:pPr>
      <w:r w:rsidRPr="00801270">
        <w:rPr>
          <w:b/>
          <w:sz w:val="18"/>
        </w:rPr>
        <w:t>Uheld og risici</w:t>
      </w:r>
    </w:p>
    <w:p w:rsidR="00713CB5" w:rsidRPr="00801270" w:rsidRDefault="000D3CD8" w:rsidP="00713CB5">
      <w:pPr>
        <w:rPr>
          <w:sz w:val="18"/>
        </w:rPr>
      </w:pPr>
      <w:r w:rsidRPr="00801270">
        <w:rPr>
          <w:bCs/>
          <w:sz w:val="18"/>
        </w:rPr>
        <w:t xml:space="preserve">De største miljømæssige risici på en landbrugsejendom er utilsigtet udslip af kemikalier og udslip af gylle. </w:t>
      </w:r>
      <w:r w:rsidRPr="00801270">
        <w:rPr>
          <w:bCs/>
          <w:sz w:val="18"/>
        </w:rPr>
        <w:br/>
        <w:t xml:space="preserve">Ved </w:t>
      </w:r>
      <w:r w:rsidR="00801270" w:rsidRPr="00801270">
        <w:rPr>
          <w:bCs/>
          <w:sz w:val="18"/>
        </w:rPr>
        <w:t xml:space="preserve">afhentning </w:t>
      </w:r>
      <w:r w:rsidRPr="00801270">
        <w:rPr>
          <w:bCs/>
          <w:sz w:val="18"/>
        </w:rPr>
        <w:t xml:space="preserve">af gylle er der altid overvågning. </w:t>
      </w:r>
      <w:r w:rsidRPr="00801270">
        <w:rPr>
          <w:bCs/>
          <w:sz w:val="18"/>
        </w:rPr>
        <w:br/>
        <w:t>Der henvises desuden til afsnittet om management og egenkontrol, samt beredskabsplan (</w:t>
      </w:r>
      <w:r w:rsidR="00F22B9E" w:rsidRPr="00801270">
        <w:rPr>
          <w:bCs/>
          <w:sz w:val="18"/>
        </w:rPr>
        <w:t>bilag 3</w:t>
      </w:r>
      <w:r w:rsidRPr="00801270">
        <w:rPr>
          <w:bCs/>
          <w:sz w:val="18"/>
        </w:rPr>
        <w:t xml:space="preserve">). </w:t>
      </w:r>
      <w:r w:rsidR="00713CB5" w:rsidRPr="00801270">
        <w:rPr>
          <w:bCs/>
          <w:sz w:val="18"/>
        </w:rPr>
        <w:br/>
      </w:r>
    </w:p>
    <w:p w:rsidR="00713CB5" w:rsidRPr="00801270" w:rsidRDefault="00713CB5" w:rsidP="00713CB5">
      <w:pPr>
        <w:rPr>
          <w:sz w:val="18"/>
        </w:rPr>
      </w:pPr>
      <w:r w:rsidRPr="00801270">
        <w:rPr>
          <w:sz w:val="18"/>
        </w:rPr>
        <w:t>Det vurderes at der er ved ovennævnte tiltag taget hånd om mulige risici.</w:t>
      </w:r>
    </w:p>
    <w:p w:rsidR="000D3CD8" w:rsidRPr="009D59A7" w:rsidRDefault="000D3CD8" w:rsidP="00FB2634">
      <w:pPr>
        <w:rPr>
          <w:bCs/>
          <w:sz w:val="18"/>
          <w:highlight w:val="yellow"/>
        </w:rPr>
      </w:pPr>
    </w:p>
    <w:p w:rsidR="00FB2634" w:rsidRPr="009D59A7" w:rsidRDefault="00FB2634" w:rsidP="00FB2634">
      <w:pPr>
        <w:rPr>
          <w:sz w:val="18"/>
          <w:highlight w:val="yellow"/>
        </w:rPr>
      </w:pPr>
    </w:p>
    <w:p w:rsidR="00FB2634" w:rsidRPr="00801270" w:rsidRDefault="00FB2634" w:rsidP="00FB2634">
      <w:pPr>
        <w:rPr>
          <w:b/>
          <w:sz w:val="18"/>
        </w:rPr>
      </w:pPr>
      <w:r w:rsidRPr="00801270">
        <w:rPr>
          <w:b/>
          <w:sz w:val="18"/>
        </w:rPr>
        <w:t>Affald</w:t>
      </w:r>
    </w:p>
    <w:p w:rsidR="00F51936" w:rsidRPr="00801270" w:rsidRDefault="00FB2634" w:rsidP="00FB2634">
      <w:pPr>
        <w:rPr>
          <w:sz w:val="18"/>
        </w:rPr>
      </w:pPr>
      <w:r w:rsidRPr="00801270">
        <w:rPr>
          <w:sz w:val="18"/>
        </w:rPr>
        <w:t>Affald der fremkommer ved anlæggets drift vil blive opbevaret og bortskaffet i henhold til de til enhver tid gældende regler.</w:t>
      </w:r>
    </w:p>
    <w:p w:rsidR="00713CB5" w:rsidRPr="00801270" w:rsidRDefault="00047823" w:rsidP="00713CB5">
      <w:pPr>
        <w:overflowPunct/>
        <w:textAlignment w:val="auto"/>
        <w:rPr>
          <w:rFonts w:ascii="Arial" w:hAnsi="Arial" w:cs="Arial"/>
          <w:color w:val="000000"/>
          <w:sz w:val="22"/>
          <w:szCs w:val="22"/>
        </w:rPr>
      </w:pPr>
      <w:r w:rsidRPr="00801270">
        <w:rPr>
          <w:sz w:val="18"/>
        </w:rPr>
        <w:t>Der er redegjort fo</w:t>
      </w:r>
      <w:r w:rsidR="001D6AAF" w:rsidRPr="00801270">
        <w:rPr>
          <w:sz w:val="18"/>
        </w:rPr>
        <w:t>r placering af affald</w:t>
      </w:r>
      <w:r w:rsidRPr="00801270">
        <w:rPr>
          <w:sz w:val="18"/>
        </w:rPr>
        <w:t xml:space="preserve"> på medsendte bilag 2</w:t>
      </w:r>
      <w:r w:rsidR="006F49D6" w:rsidRPr="00801270">
        <w:rPr>
          <w:sz w:val="18"/>
        </w:rPr>
        <w:t>.</w:t>
      </w:r>
      <w:r w:rsidR="00713CB5" w:rsidRPr="00801270">
        <w:rPr>
          <w:sz w:val="18"/>
        </w:rPr>
        <w:br/>
      </w:r>
    </w:p>
    <w:p w:rsidR="00713CB5" w:rsidRPr="00801270" w:rsidRDefault="00713CB5" w:rsidP="00713CB5">
      <w:pPr>
        <w:rPr>
          <w:sz w:val="18"/>
        </w:rPr>
      </w:pPr>
      <w:r w:rsidRPr="00801270">
        <w:rPr>
          <w:sz w:val="18"/>
        </w:rPr>
        <w:t>Det vurderes at oplag og håndtering af affald, råvarer og hjælpestoffer ikke påvirke miljøet.</w:t>
      </w:r>
    </w:p>
    <w:p w:rsidR="00047823" w:rsidRPr="00801270" w:rsidRDefault="00047823" w:rsidP="00FB2634">
      <w:pPr>
        <w:rPr>
          <w:sz w:val="18"/>
        </w:rPr>
      </w:pPr>
    </w:p>
    <w:p w:rsidR="006F49D6" w:rsidRPr="00801270" w:rsidRDefault="006F49D6" w:rsidP="00FB2634">
      <w:pPr>
        <w:rPr>
          <w:sz w:val="18"/>
        </w:rPr>
      </w:pPr>
    </w:p>
    <w:p w:rsidR="00047823" w:rsidRPr="00801270" w:rsidRDefault="00047823" w:rsidP="00FB2634">
      <w:pPr>
        <w:rPr>
          <w:b/>
          <w:sz w:val="18"/>
        </w:rPr>
      </w:pPr>
      <w:r w:rsidRPr="00801270">
        <w:rPr>
          <w:b/>
          <w:sz w:val="18"/>
        </w:rPr>
        <w:t>Døde dyr</w:t>
      </w:r>
    </w:p>
    <w:p w:rsidR="00713CB5" w:rsidRPr="00801270" w:rsidRDefault="00047823" w:rsidP="00713CB5">
      <w:pPr>
        <w:rPr>
          <w:sz w:val="18"/>
        </w:rPr>
      </w:pPr>
      <w:r w:rsidRPr="00801270">
        <w:rPr>
          <w:sz w:val="18"/>
        </w:rPr>
        <w:t xml:space="preserve">Døde dyr opbevares </w:t>
      </w:r>
      <w:r w:rsidR="00A23E42" w:rsidRPr="00801270">
        <w:rPr>
          <w:sz w:val="18"/>
        </w:rPr>
        <w:t xml:space="preserve">og </w:t>
      </w:r>
      <w:r w:rsidRPr="00801270">
        <w:rPr>
          <w:sz w:val="18"/>
        </w:rPr>
        <w:t xml:space="preserve">afhentes af DAKA jf. regler om afhentning af dyr i bekendtgørelse om opbevaring af døde dyr. </w:t>
      </w:r>
      <w:r w:rsidR="00713CB5" w:rsidRPr="00801270">
        <w:rPr>
          <w:sz w:val="18"/>
        </w:rPr>
        <w:br/>
      </w:r>
      <w:r w:rsidR="000A17AD" w:rsidRPr="00801270">
        <w:rPr>
          <w:sz w:val="18"/>
        </w:rPr>
        <w:t>Det v</w:t>
      </w:r>
      <w:r w:rsidR="00485936" w:rsidRPr="00801270">
        <w:rPr>
          <w:sz w:val="18"/>
        </w:rPr>
        <w:t>urder</w:t>
      </w:r>
      <w:r w:rsidR="000A17AD" w:rsidRPr="00801270">
        <w:rPr>
          <w:sz w:val="18"/>
        </w:rPr>
        <w:t>es derfor</w:t>
      </w:r>
      <w:r w:rsidR="00485936" w:rsidRPr="00801270">
        <w:rPr>
          <w:sz w:val="18"/>
        </w:rPr>
        <w:t xml:space="preserve"> </w:t>
      </w:r>
      <w:r w:rsidR="000A17AD" w:rsidRPr="00801270">
        <w:rPr>
          <w:sz w:val="18"/>
        </w:rPr>
        <w:t>at o</w:t>
      </w:r>
      <w:r w:rsidR="00713CB5" w:rsidRPr="00801270">
        <w:rPr>
          <w:sz w:val="18"/>
        </w:rPr>
        <w:t>pbevaring og afhentning sker på en sådan måde, at de ikke vil støde omkringboende og forbipasserende.</w:t>
      </w:r>
    </w:p>
    <w:p w:rsidR="00047823" w:rsidRPr="00801270" w:rsidRDefault="00047823" w:rsidP="00FB2634">
      <w:pPr>
        <w:rPr>
          <w:sz w:val="18"/>
        </w:rPr>
      </w:pPr>
    </w:p>
    <w:p w:rsidR="003A2559" w:rsidRPr="00801270" w:rsidRDefault="003A2559" w:rsidP="00FB2634">
      <w:pPr>
        <w:rPr>
          <w:sz w:val="18"/>
        </w:rPr>
      </w:pPr>
    </w:p>
    <w:p w:rsidR="00F27853" w:rsidRPr="00995232" w:rsidRDefault="003A2559" w:rsidP="00713CB5">
      <w:pPr>
        <w:rPr>
          <w:sz w:val="18"/>
        </w:rPr>
      </w:pPr>
      <w:r w:rsidRPr="00995232">
        <w:rPr>
          <w:b/>
          <w:sz w:val="18"/>
        </w:rPr>
        <w:t>Skadedyr</w:t>
      </w:r>
      <w:r w:rsidRPr="00995232">
        <w:rPr>
          <w:b/>
          <w:sz w:val="18"/>
        </w:rPr>
        <w:br/>
      </w:r>
      <w:r w:rsidR="00A23E42" w:rsidRPr="00995232">
        <w:rPr>
          <w:sz w:val="18"/>
        </w:rPr>
        <w:t>Skadedyr bekæmpes generelt i henhold til Statens Skadedyrsbekæmpelse samt kommunens anvisninger. Rotter be</w:t>
      </w:r>
      <w:r w:rsidR="00F27853" w:rsidRPr="00995232">
        <w:rPr>
          <w:sz w:val="18"/>
        </w:rPr>
        <w:t>kæmpes i samarbejde med et firma</w:t>
      </w:r>
      <w:r w:rsidR="00A23E42" w:rsidRPr="00995232">
        <w:rPr>
          <w:sz w:val="18"/>
        </w:rPr>
        <w:t xml:space="preserve">. </w:t>
      </w:r>
    </w:p>
    <w:p w:rsidR="00713CB5" w:rsidRPr="00FA21D8" w:rsidRDefault="00A23E42" w:rsidP="00713CB5">
      <w:pPr>
        <w:rPr>
          <w:sz w:val="18"/>
        </w:rPr>
      </w:pPr>
      <w:r w:rsidRPr="00FA21D8">
        <w:rPr>
          <w:sz w:val="18"/>
        </w:rPr>
        <w:t>Der</w:t>
      </w:r>
      <w:r w:rsidR="00FA21D8" w:rsidRPr="00FA21D8">
        <w:rPr>
          <w:sz w:val="18"/>
        </w:rPr>
        <w:t xml:space="preserve"> </w:t>
      </w:r>
      <w:proofErr w:type="spellStart"/>
      <w:r w:rsidR="00FA21D8" w:rsidRPr="00FA21D8">
        <w:rPr>
          <w:sz w:val="18"/>
        </w:rPr>
        <w:t>udmuges</w:t>
      </w:r>
      <w:proofErr w:type="spellEnd"/>
      <w:r w:rsidR="00FA21D8" w:rsidRPr="00FA21D8">
        <w:rPr>
          <w:sz w:val="18"/>
        </w:rPr>
        <w:t xml:space="preserve"> hyppigt i sygebok</w:t>
      </w:r>
      <w:r w:rsidR="00995232" w:rsidRPr="00FA21D8">
        <w:rPr>
          <w:sz w:val="18"/>
        </w:rPr>
        <w:t>sene</w:t>
      </w:r>
      <w:r w:rsidR="00F27853" w:rsidRPr="00FA21D8">
        <w:rPr>
          <w:sz w:val="18"/>
        </w:rPr>
        <w:t>, dette minimerer gener fra fluer.</w:t>
      </w:r>
      <w:r w:rsidRPr="00FA21D8">
        <w:rPr>
          <w:sz w:val="18"/>
        </w:rPr>
        <w:t xml:space="preserve"> </w:t>
      </w:r>
      <w:r w:rsidR="00F27853" w:rsidRPr="00FA21D8">
        <w:rPr>
          <w:sz w:val="18"/>
        </w:rPr>
        <w:br/>
        <w:t>Disse tiltag</w:t>
      </w:r>
      <w:r w:rsidR="00713CB5" w:rsidRPr="00FA21D8">
        <w:rPr>
          <w:sz w:val="18"/>
        </w:rPr>
        <w:t xml:space="preserve"> vurderes at være tilstrækkeligt til at hindre gener for omkringboende.</w:t>
      </w:r>
    </w:p>
    <w:p w:rsidR="003A2559" w:rsidRPr="00FA21D8" w:rsidRDefault="003A2559" w:rsidP="00FB2634">
      <w:pPr>
        <w:rPr>
          <w:sz w:val="18"/>
        </w:rPr>
      </w:pPr>
    </w:p>
    <w:p w:rsidR="00391995" w:rsidRPr="00FA21D8" w:rsidRDefault="00D5709E" w:rsidP="001D6175">
      <w:pPr>
        <w:rPr>
          <w:b/>
          <w:sz w:val="18"/>
        </w:rPr>
      </w:pPr>
      <w:r w:rsidRPr="00FA21D8">
        <w:rPr>
          <w:sz w:val="18"/>
        </w:rPr>
        <w:pict w14:anchorId="2BF2164B">
          <v:rect id="_x0000_i1028" style="width:0;height:1.5pt" o:hralign="center" o:hrstd="t" o:hr="t" fillcolor="#a0a0a0" stroked="f"/>
        </w:pict>
      </w:r>
    </w:p>
    <w:p w:rsidR="003F553B" w:rsidRPr="00FA21D8" w:rsidRDefault="001D6175" w:rsidP="003F553B">
      <w:pPr>
        <w:pStyle w:val="Overskrift3"/>
        <w:rPr>
          <w:sz w:val="22"/>
        </w:rPr>
      </w:pPr>
      <w:r w:rsidRPr="00FA21D8">
        <w:rPr>
          <w:sz w:val="22"/>
        </w:rPr>
        <w:t>B</w:t>
      </w:r>
      <w:r w:rsidR="003F553B" w:rsidRPr="00FA21D8">
        <w:rPr>
          <w:sz w:val="22"/>
        </w:rPr>
        <w:t>efolkning og menneskers sundhed</w:t>
      </w:r>
    </w:p>
    <w:p w:rsidR="005F7B8B" w:rsidRPr="00FA21D8" w:rsidRDefault="003F553B" w:rsidP="003F553B">
      <w:pPr>
        <w:rPr>
          <w:sz w:val="18"/>
        </w:rPr>
      </w:pPr>
      <w:r w:rsidRPr="00FA21D8">
        <w:rPr>
          <w:sz w:val="18"/>
        </w:rPr>
        <w:t xml:space="preserve">Befolkningen påvirkes mest direkte af trafikale gener og lugt, jf. tidlige afsnit herover. </w:t>
      </w:r>
      <w:r w:rsidR="006F49D6" w:rsidRPr="00FA21D8">
        <w:rPr>
          <w:sz w:val="18"/>
        </w:rPr>
        <w:br/>
      </w:r>
    </w:p>
    <w:p w:rsidR="003F553B" w:rsidRPr="00FA21D8" w:rsidRDefault="003F553B" w:rsidP="003F553B">
      <w:pPr>
        <w:rPr>
          <w:sz w:val="18"/>
        </w:rPr>
      </w:pPr>
      <w:r w:rsidRPr="00FA21D8">
        <w:rPr>
          <w:sz w:val="18"/>
        </w:rPr>
        <w:t>Der udledes ikke sundhedsskadelige stoffer som f.eks. tungmetaller eller dioxin, der ville kunne give anledning til en negativ påvirkning af sundheden.</w:t>
      </w:r>
    </w:p>
    <w:p w:rsidR="003F553B" w:rsidRPr="00995232" w:rsidRDefault="006F49D6" w:rsidP="003F553B">
      <w:pPr>
        <w:rPr>
          <w:sz w:val="18"/>
        </w:rPr>
      </w:pPr>
      <w:r w:rsidRPr="00FA21D8">
        <w:rPr>
          <w:sz w:val="18"/>
        </w:rPr>
        <w:br/>
      </w:r>
      <w:r w:rsidR="005F7B8B" w:rsidRPr="00FA21D8">
        <w:rPr>
          <w:sz w:val="18"/>
        </w:rPr>
        <w:t>Det vurderes, at der med de beskrevne tiltag og hensyn er taget tilstrækkeligt hensyn til befolkningen og</w:t>
      </w:r>
      <w:r w:rsidR="005F7B8B" w:rsidRPr="00995232">
        <w:rPr>
          <w:sz w:val="18"/>
        </w:rPr>
        <w:t xml:space="preserve"> at udvidelsen ikke vil medføre nogen uacceptabel påvirkning.</w:t>
      </w:r>
    </w:p>
    <w:p w:rsidR="003F553B" w:rsidRPr="00995232" w:rsidRDefault="003F553B" w:rsidP="003F553B">
      <w:pPr>
        <w:rPr>
          <w:sz w:val="18"/>
        </w:rPr>
      </w:pPr>
    </w:p>
    <w:p w:rsidR="000F60E1" w:rsidRPr="00995232" w:rsidRDefault="00D5709E" w:rsidP="003F553B">
      <w:pPr>
        <w:rPr>
          <w:sz w:val="18"/>
        </w:rPr>
      </w:pPr>
      <w:r>
        <w:rPr>
          <w:sz w:val="18"/>
        </w:rPr>
        <w:pict w14:anchorId="014E0F9F">
          <v:rect id="_x0000_i1029" style="width:0;height:1.5pt" o:hralign="center" o:hrstd="t" o:hr="t" fillcolor="#a0a0a0" stroked="f"/>
        </w:pict>
      </w:r>
    </w:p>
    <w:p w:rsidR="003F553B" w:rsidRPr="00995232" w:rsidRDefault="001D6175" w:rsidP="003F553B">
      <w:pPr>
        <w:pStyle w:val="Overskrift3"/>
        <w:rPr>
          <w:b w:val="0"/>
          <w:sz w:val="18"/>
        </w:rPr>
      </w:pPr>
      <w:r w:rsidRPr="00995232">
        <w:rPr>
          <w:sz w:val="22"/>
        </w:rPr>
        <w:t>R</w:t>
      </w:r>
      <w:r w:rsidR="003F553B" w:rsidRPr="00995232">
        <w:rPr>
          <w:sz w:val="22"/>
        </w:rPr>
        <w:t>eduktion af miljøpåvirkning og afværgeforanstaltninger</w:t>
      </w:r>
      <w:r w:rsidR="00AB7A00" w:rsidRPr="00995232">
        <w:rPr>
          <w:sz w:val="22"/>
        </w:rPr>
        <w:br/>
      </w:r>
      <w:r w:rsidR="00AB7A00" w:rsidRPr="00995232">
        <w:rPr>
          <w:b w:val="0"/>
          <w:sz w:val="18"/>
        </w:rPr>
        <w:t>Herunder beskrives ansøgers valg til reduktion af miljøpåvirkninger og anvendte afværgeforanstaltninger.</w:t>
      </w:r>
    </w:p>
    <w:p w:rsidR="00AB7A00" w:rsidRDefault="00AB7A00" w:rsidP="00AB7A00">
      <w:pPr>
        <w:rPr>
          <w:sz w:val="18"/>
          <w:szCs w:val="18"/>
        </w:rPr>
      </w:pPr>
    </w:p>
    <w:p w:rsidR="004C63B7" w:rsidRPr="00995232" w:rsidRDefault="004C63B7" w:rsidP="00AB7A00">
      <w:pPr>
        <w:rPr>
          <w:sz w:val="18"/>
          <w:szCs w:val="18"/>
        </w:rPr>
      </w:pPr>
    </w:p>
    <w:p w:rsidR="003F553B" w:rsidRPr="00995232" w:rsidRDefault="003F553B" w:rsidP="003F553B">
      <w:pPr>
        <w:rPr>
          <w:b/>
          <w:sz w:val="18"/>
        </w:rPr>
      </w:pPr>
      <w:r w:rsidRPr="00995232">
        <w:rPr>
          <w:b/>
          <w:sz w:val="18"/>
        </w:rPr>
        <w:t>Støj</w:t>
      </w:r>
    </w:p>
    <w:p w:rsidR="007A26FD" w:rsidRPr="00995232" w:rsidRDefault="00995232" w:rsidP="003F553B">
      <w:pPr>
        <w:rPr>
          <w:sz w:val="18"/>
        </w:rPr>
      </w:pPr>
      <w:r w:rsidRPr="00995232">
        <w:rPr>
          <w:sz w:val="18"/>
        </w:rPr>
        <w:t>Alle mekaniske installationer</w:t>
      </w:r>
      <w:r w:rsidR="007A26FD" w:rsidRPr="00995232">
        <w:rPr>
          <w:sz w:val="18"/>
        </w:rPr>
        <w:t xml:space="preserve"> vedligeholdes og rengøres efter behov for at reducere støjpåvirkningen. Flytning af </w:t>
      </w:r>
      <w:r w:rsidR="00BD29FC" w:rsidRPr="00995232">
        <w:rPr>
          <w:sz w:val="18"/>
        </w:rPr>
        <w:t xml:space="preserve">dyr </w:t>
      </w:r>
      <w:r w:rsidR="007A26FD" w:rsidRPr="00995232">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rsidR="003F553B" w:rsidRPr="00995232" w:rsidRDefault="003F553B" w:rsidP="003F553B">
      <w:pPr>
        <w:rPr>
          <w:sz w:val="18"/>
        </w:rPr>
      </w:pPr>
    </w:p>
    <w:p w:rsidR="003F553B" w:rsidRPr="00995232" w:rsidRDefault="003F553B" w:rsidP="003F553B">
      <w:pPr>
        <w:rPr>
          <w:b/>
          <w:sz w:val="18"/>
        </w:rPr>
      </w:pPr>
      <w:r w:rsidRPr="00995232">
        <w:rPr>
          <w:b/>
          <w:sz w:val="18"/>
        </w:rPr>
        <w:t>Lugt</w:t>
      </w:r>
    </w:p>
    <w:p w:rsidR="003F553B" w:rsidRPr="00995232" w:rsidRDefault="007A26FD" w:rsidP="003F553B">
      <w:pPr>
        <w:rPr>
          <w:sz w:val="18"/>
        </w:rPr>
      </w:pPr>
      <w:r w:rsidRPr="00995232">
        <w:rPr>
          <w:sz w:val="18"/>
        </w:rPr>
        <w:t>Lugtemissionen fra staldanlægget søges reduceret ved kontinuert at fastholde en god staldhygiejne og anvende god management i staldene</w:t>
      </w:r>
      <w:r w:rsidR="00A23E42" w:rsidRPr="00995232">
        <w:rPr>
          <w:sz w:val="18"/>
        </w:rPr>
        <w:t>.</w:t>
      </w:r>
      <w:r w:rsidRPr="00995232">
        <w:rPr>
          <w:sz w:val="18"/>
        </w:rPr>
        <w:t xml:space="preserve"> </w:t>
      </w:r>
    </w:p>
    <w:p w:rsidR="00A23E42" w:rsidRPr="0020661D" w:rsidRDefault="00A23E42" w:rsidP="003F553B">
      <w:pPr>
        <w:rPr>
          <w:sz w:val="18"/>
        </w:rPr>
      </w:pPr>
    </w:p>
    <w:p w:rsidR="003F553B" w:rsidRPr="0020661D" w:rsidRDefault="003F553B" w:rsidP="003F553B">
      <w:pPr>
        <w:rPr>
          <w:b/>
          <w:sz w:val="18"/>
        </w:rPr>
      </w:pPr>
      <w:r w:rsidRPr="0020661D">
        <w:rPr>
          <w:b/>
          <w:sz w:val="18"/>
        </w:rPr>
        <w:t>Ammoniak</w:t>
      </w:r>
    </w:p>
    <w:p w:rsidR="003F553B" w:rsidRPr="0020661D" w:rsidRDefault="00A23E42" w:rsidP="00B812E0">
      <w:pPr>
        <w:rPr>
          <w:sz w:val="18"/>
        </w:rPr>
      </w:pPr>
      <w:r w:rsidRPr="0020661D">
        <w:rPr>
          <w:sz w:val="18"/>
        </w:rPr>
        <w:t>De</w:t>
      </w:r>
      <w:r w:rsidR="0020661D" w:rsidRPr="0020661D">
        <w:rPr>
          <w:sz w:val="18"/>
        </w:rPr>
        <w:t xml:space="preserve"> nye stalde etableres med fast drænet gulv,</w:t>
      </w:r>
      <w:r w:rsidR="00B812E0" w:rsidRPr="0020661D">
        <w:rPr>
          <w:sz w:val="18"/>
        </w:rPr>
        <w:t xml:space="preserve"> herved reduceres ammoniakfordampningen.</w:t>
      </w:r>
    </w:p>
    <w:p w:rsidR="00B812E0" w:rsidRPr="0020661D" w:rsidRDefault="00B812E0" w:rsidP="00B812E0">
      <w:pPr>
        <w:rPr>
          <w:sz w:val="18"/>
        </w:rPr>
      </w:pPr>
    </w:p>
    <w:p w:rsidR="003F553B" w:rsidRPr="0020661D" w:rsidRDefault="003F553B" w:rsidP="003F553B">
      <w:pPr>
        <w:rPr>
          <w:b/>
          <w:sz w:val="18"/>
        </w:rPr>
      </w:pPr>
      <w:r w:rsidRPr="0020661D">
        <w:rPr>
          <w:b/>
          <w:sz w:val="18"/>
        </w:rPr>
        <w:t>Beskyttelse af jord og grundvand</w:t>
      </w:r>
    </w:p>
    <w:p w:rsidR="003F553B" w:rsidRPr="0020661D" w:rsidRDefault="00080D5F" w:rsidP="003F553B">
      <w:pPr>
        <w:rPr>
          <w:sz w:val="18"/>
        </w:rPr>
      </w:pPr>
      <w:r w:rsidRPr="0020661D">
        <w:rPr>
          <w:sz w:val="18"/>
        </w:rPr>
        <w:t xml:space="preserve">Der er udarbejdet en beredskabsplan for ejendommen, som definerer hvilke handlinger, der skal ske i tilfælde af uheld og spild på ejendommen. </w:t>
      </w:r>
    </w:p>
    <w:p w:rsidR="000F60E1" w:rsidRPr="009D59A7" w:rsidRDefault="000F60E1" w:rsidP="003F553B">
      <w:pPr>
        <w:rPr>
          <w:sz w:val="18"/>
          <w:highlight w:val="yellow"/>
        </w:rPr>
      </w:pPr>
    </w:p>
    <w:p w:rsidR="00707281" w:rsidRPr="004C63B7" w:rsidRDefault="00D5709E" w:rsidP="003F553B">
      <w:pPr>
        <w:rPr>
          <w:sz w:val="18"/>
        </w:rPr>
      </w:pPr>
      <w:r w:rsidRPr="004C63B7">
        <w:rPr>
          <w:sz w:val="18"/>
        </w:rPr>
        <w:pict w14:anchorId="2AB9E81B">
          <v:rect id="_x0000_i1030" style="width:0;height:1.5pt" o:hralign="center" o:hrstd="t" o:hr="t" fillcolor="#a0a0a0" stroked="f"/>
        </w:pict>
      </w:r>
    </w:p>
    <w:p w:rsidR="00707281" w:rsidRPr="004C63B7" w:rsidRDefault="001D6175" w:rsidP="00707281">
      <w:pPr>
        <w:pStyle w:val="Overskrift3"/>
        <w:rPr>
          <w:sz w:val="22"/>
        </w:rPr>
      </w:pPr>
      <w:r w:rsidRPr="004C63B7">
        <w:rPr>
          <w:sz w:val="22"/>
        </w:rPr>
        <w:t>U</w:t>
      </w:r>
      <w:r w:rsidR="00707281" w:rsidRPr="004C63B7">
        <w:rPr>
          <w:sz w:val="22"/>
        </w:rPr>
        <w:t>ndersøgte alternativer</w:t>
      </w:r>
    </w:p>
    <w:p w:rsidR="005C689A" w:rsidRPr="004C63B7" w:rsidRDefault="005C689A" w:rsidP="005C689A">
      <w:pPr>
        <w:rPr>
          <w:sz w:val="18"/>
        </w:rPr>
      </w:pPr>
      <w:r w:rsidRPr="004C63B7">
        <w:rPr>
          <w:sz w:val="18"/>
        </w:rPr>
        <w:t>Alternativet til det ansøgte pr</w:t>
      </w:r>
      <w:r w:rsidR="000645E2" w:rsidRPr="004C63B7">
        <w:rPr>
          <w:sz w:val="18"/>
        </w:rPr>
        <w:t>ojekt vil være etablering af e</w:t>
      </w:r>
      <w:r w:rsidR="0020661D" w:rsidRPr="004C63B7">
        <w:rPr>
          <w:sz w:val="18"/>
        </w:rPr>
        <w:t xml:space="preserve">t kviehotel </w:t>
      </w:r>
      <w:r w:rsidRPr="004C63B7">
        <w:rPr>
          <w:sz w:val="18"/>
        </w:rPr>
        <w:t>på en anden ejendom. Det planlagte anlæg ligger imidlertid optimalt i forhold til ansøgers nuværende produktion</w:t>
      </w:r>
      <w:r w:rsidR="0020661D" w:rsidRPr="004C63B7">
        <w:rPr>
          <w:sz w:val="18"/>
        </w:rPr>
        <w:t xml:space="preserve"> på andre ejendomme</w:t>
      </w:r>
      <w:r w:rsidRPr="004C63B7">
        <w:rPr>
          <w:sz w:val="18"/>
        </w:rPr>
        <w:t xml:space="preserve">. </w:t>
      </w:r>
      <w:r w:rsidR="00E72A75" w:rsidRPr="004C63B7">
        <w:rPr>
          <w:sz w:val="18"/>
        </w:rPr>
        <w:t>Pt. råder ansøger ikke over andre ejendomme, hvor der kan gennemføres en udvidelse svarende til den i denne ansøgning beskrevne – henset til smitterisiko, logistik og andre ejendommes placering ift. natur og omkringboende.</w:t>
      </w:r>
      <w:r w:rsidRPr="004C63B7">
        <w:rPr>
          <w:sz w:val="18"/>
        </w:rPr>
        <w:br/>
        <w:t xml:space="preserve">Samtidig er der forholdsvis langt fra ejendommen til natur og naboer og vil derfor medføre en begrænset påvirkning af omgivelserne. </w:t>
      </w:r>
    </w:p>
    <w:p w:rsidR="005C689A" w:rsidRPr="004C63B7" w:rsidRDefault="005C689A" w:rsidP="005C689A">
      <w:pPr>
        <w:rPr>
          <w:sz w:val="18"/>
        </w:rPr>
      </w:pPr>
      <w:r w:rsidRPr="004C63B7">
        <w:rPr>
          <w:sz w:val="18"/>
        </w:rPr>
        <w:t xml:space="preserve">0-alternativet vil medføre at ejendommens produktion stagnere. Det er et absolut must at husdyrholdet på ejendommen kan udvides for at kunne udbygge gode produktionsresultater og fortsætte produktionen på stedet. </w:t>
      </w:r>
    </w:p>
    <w:p w:rsidR="005C689A" w:rsidRPr="004C63B7" w:rsidRDefault="005C689A" w:rsidP="005C689A">
      <w:pPr>
        <w:rPr>
          <w:sz w:val="18"/>
        </w:rPr>
      </w:pPr>
    </w:p>
    <w:p w:rsidR="00485936" w:rsidRPr="004C63B7" w:rsidRDefault="000455F2" w:rsidP="005C689A">
      <w:pPr>
        <w:rPr>
          <w:sz w:val="18"/>
        </w:rPr>
      </w:pPr>
      <w:r w:rsidRPr="004C63B7">
        <w:rPr>
          <w:sz w:val="18"/>
        </w:rPr>
        <w:t>Det vurderes derfor at være det bedste alternativ at udvide produktionen på denne ejendom</w:t>
      </w:r>
      <w:r w:rsidR="000A17AD" w:rsidRPr="004C63B7">
        <w:rPr>
          <w:sz w:val="18"/>
        </w:rPr>
        <w:t>.</w:t>
      </w:r>
    </w:p>
    <w:p w:rsidR="005A5D53" w:rsidRPr="004C63B7" w:rsidRDefault="005A5D53" w:rsidP="005C689A">
      <w:pPr>
        <w:rPr>
          <w:sz w:val="18"/>
        </w:rPr>
      </w:pPr>
    </w:p>
    <w:p w:rsidR="001D6175" w:rsidRPr="004C63B7" w:rsidRDefault="00D5709E" w:rsidP="005C689A">
      <w:pPr>
        <w:rPr>
          <w:sz w:val="18"/>
        </w:rPr>
      </w:pPr>
      <w:r w:rsidRPr="004C63B7">
        <w:rPr>
          <w:sz w:val="18"/>
        </w:rPr>
        <w:pict w14:anchorId="390A2721">
          <v:rect id="_x0000_i1031" style="width:0;height:1.5pt" o:hralign="center" o:hrstd="t" o:hr="t" fillcolor="#a0a0a0" stroked="f"/>
        </w:pict>
      </w:r>
    </w:p>
    <w:p w:rsidR="005B40CB" w:rsidRPr="004C63B7" w:rsidRDefault="00391995" w:rsidP="005B40CB">
      <w:pPr>
        <w:pStyle w:val="Overskrift3"/>
        <w:rPr>
          <w:sz w:val="22"/>
        </w:rPr>
      </w:pPr>
      <w:r w:rsidRPr="004C63B7">
        <w:rPr>
          <w:sz w:val="22"/>
        </w:rPr>
        <w:t>BAT – Bedst anvendelig teknologi</w:t>
      </w:r>
    </w:p>
    <w:p w:rsidR="005B40CB" w:rsidRPr="00F00509" w:rsidRDefault="005B40CB" w:rsidP="005B40CB">
      <w:pPr>
        <w:rPr>
          <w:sz w:val="18"/>
          <w:szCs w:val="18"/>
        </w:rPr>
      </w:pPr>
      <w:r w:rsidRPr="004C63B7">
        <w:rPr>
          <w:sz w:val="18"/>
          <w:szCs w:val="18"/>
        </w:rPr>
        <w:t xml:space="preserve">I ansøgningen redegøres der </w:t>
      </w:r>
      <w:r w:rsidR="00BA7C13" w:rsidRPr="004C63B7">
        <w:rPr>
          <w:sz w:val="18"/>
          <w:szCs w:val="18"/>
        </w:rPr>
        <w:t>for brugen</w:t>
      </w:r>
      <w:r w:rsidR="00BA7C13" w:rsidRPr="00F00509">
        <w:rPr>
          <w:sz w:val="18"/>
          <w:szCs w:val="18"/>
        </w:rPr>
        <w:t xml:space="preserve"> af BAT for følgende 4</w:t>
      </w:r>
      <w:r w:rsidRPr="00F00509">
        <w:rPr>
          <w:sz w:val="18"/>
          <w:szCs w:val="18"/>
        </w:rPr>
        <w:t xml:space="preserve"> områder: </w:t>
      </w:r>
    </w:p>
    <w:p w:rsidR="005B40CB" w:rsidRPr="00F00509" w:rsidRDefault="005B40CB" w:rsidP="005B40CB">
      <w:pPr>
        <w:rPr>
          <w:sz w:val="18"/>
          <w:szCs w:val="18"/>
        </w:rPr>
      </w:pPr>
    </w:p>
    <w:p w:rsidR="005B40CB" w:rsidRPr="00F00509" w:rsidRDefault="005B40CB" w:rsidP="005B40CB">
      <w:pPr>
        <w:pStyle w:val="Listeafsnit"/>
        <w:numPr>
          <w:ilvl w:val="0"/>
          <w:numId w:val="1"/>
        </w:numPr>
        <w:rPr>
          <w:strike/>
          <w:sz w:val="18"/>
          <w:szCs w:val="18"/>
        </w:rPr>
      </w:pPr>
      <w:r w:rsidRPr="00F00509">
        <w:rPr>
          <w:sz w:val="18"/>
          <w:szCs w:val="18"/>
        </w:rPr>
        <w:t>Staldindretning</w:t>
      </w:r>
    </w:p>
    <w:p w:rsidR="005B40CB" w:rsidRPr="00F00509" w:rsidRDefault="005B40CB" w:rsidP="005B40CB">
      <w:pPr>
        <w:pStyle w:val="Listeafsnit"/>
        <w:numPr>
          <w:ilvl w:val="0"/>
          <w:numId w:val="1"/>
        </w:numPr>
        <w:rPr>
          <w:strike/>
          <w:sz w:val="18"/>
          <w:szCs w:val="18"/>
        </w:rPr>
      </w:pPr>
      <w:r w:rsidRPr="00F00509">
        <w:rPr>
          <w:sz w:val="18"/>
          <w:szCs w:val="18"/>
        </w:rPr>
        <w:t>Foder</w:t>
      </w:r>
    </w:p>
    <w:p w:rsidR="005B40CB" w:rsidRPr="00F00509" w:rsidRDefault="005B40CB" w:rsidP="005B40CB">
      <w:pPr>
        <w:pStyle w:val="Listeafsnit"/>
        <w:numPr>
          <w:ilvl w:val="0"/>
          <w:numId w:val="1"/>
        </w:numPr>
        <w:rPr>
          <w:strike/>
          <w:sz w:val="18"/>
          <w:szCs w:val="18"/>
        </w:rPr>
      </w:pPr>
      <w:r w:rsidRPr="00F00509">
        <w:rPr>
          <w:sz w:val="18"/>
          <w:szCs w:val="18"/>
        </w:rPr>
        <w:t>Opbevaring/behandling af husdyrgødning</w:t>
      </w:r>
    </w:p>
    <w:p w:rsidR="005B40CB" w:rsidRPr="00F00509" w:rsidRDefault="005B40CB" w:rsidP="005B40CB">
      <w:pPr>
        <w:pStyle w:val="Listeafsnit"/>
        <w:numPr>
          <w:ilvl w:val="0"/>
          <w:numId w:val="1"/>
        </w:numPr>
        <w:rPr>
          <w:strike/>
          <w:sz w:val="18"/>
          <w:szCs w:val="18"/>
        </w:rPr>
      </w:pPr>
      <w:r w:rsidRPr="00F00509">
        <w:rPr>
          <w:sz w:val="18"/>
          <w:szCs w:val="18"/>
        </w:rPr>
        <w:t xml:space="preserve">Forbrug af vand og energi samt management. </w:t>
      </w:r>
    </w:p>
    <w:p w:rsidR="005B40CB" w:rsidRPr="00F00509" w:rsidRDefault="005B40CB" w:rsidP="00BA7C13">
      <w:pPr>
        <w:pStyle w:val="Listeafsnit"/>
        <w:ind w:left="360"/>
        <w:rPr>
          <w:strike/>
          <w:sz w:val="18"/>
          <w:szCs w:val="18"/>
        </w:rPr>
      </w:pPr>
    </w:p>
    <w:p w:rsidR="005B40CB" w:rsidRPr="00F00509" w:rsidRDefault="005B40CB" w:rsidP="005B40CB">
      <w:pPr>
        <w:rPr>
          <w:sz w:val="18"/>
        </w:rPr>
      </w:pPr>
    </w:p>
    <w:p w:rsidR="00391995" w:rsidRPr="00A06CE8" w:rsidRDefault="005B40CB" w:rsidP="00391995">
      <w:pPr>
        <w:rPr>
          <w:sz w:val="18"/>
        </w:rPr>
      </w:pPr>
      <w:r w:rsidRPr="00F00509">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F00509">
        <w:rPr>
          <w:sz w:val="18"/>
        </w:rPr>
        <w:br/>
      </w:r>
      <w:r w:rsidRPr="00A06CE8">
        <w:rPr>
          <w:sz w:val="18"/>
        </w:rPr>
        <w:t>For IE-brug redegøres der i øvrigt for o</w:t>
      </w:r>
      <w:r w:rsidR="00C727F8" w:rsidRPr="00A06CE8">
        <w:rPr>
          <w:sz w:val="18"/>
        </w:rPr>
        <w:t>vervejelser over alternative teknologier</w:t>
      </w:r>
      <w:r w:rsidRPr="00A06CE8">
        <w:rPr>
          <w:sz w:val="18"/>
        </w:rPr>
        <w:t>.</w:t>
      </w:r>
    </w:p>
    <w:p w:rsidR="00A76F55" w:rsidRPr="00A06CE8" w:rsidRDefault="00A76F55" w:rsidP="00A76F55">
      <w:pPr>
        <w:rPr>
          <w:b/>
          <w:sz w:val="18"/>
        </w:rPr>
      </w:pPr>
    </w:p>
    <w:p w:rsidR="004C63B7" w:rsidRDefault="004C63B7" w:rsidP="00A76F55">
      <w:pPr>
        <w:pBdr>
          <w:top w:val="single" w:sz="4" w:space="1" w:color="auto"/>
        </w:pBdr>
        <w:rPr>
          <w:b/>
          <w:sz w:val="18"/>
        </w:rPr>
      </w:pPr>
    </w:p>
    <w:p w:rsidR="007A7CD7" w:rsidRPr="00A06CE8" w:rsidRDefault="007A7CD7" w:rsidP="00A76F55">
      <w:pPr>
        <w:pBdr>
          <w:top w:val="single" w:sz="4" w:space="1" w:color="auto"/>
        </w:pBdr>
        <w:rPr>
          <w:sz w:val="18"/>
          <w:szCs w:val="22"/>
        </w:rPr>
      </w:pPr>
      <w:r w:rsidRPr="00A06CE8">
        <w:rPr>
          <w:b/>
          <w:sz w:val="18"/>
        </w:rPr>
        <w:t>Staldindretning og BAT</w:t>
      </w:r>
      <w:r w:rsidRPr="00A06CE8">
        <w:rPr>
          <w:b/>
          <w:sz w:val="18"/>
        </w:rPr>
        <w:br/>
      </w:r>
      <w:r w:rsidRPr="00A06CE8">
        <w:rPr>
          <w:sz w:val="18"/>
          <w:szCs w:val="22"/>
        </w:rPr>
        <w:t>Staldsystemer i ansøgt situation fremgår af IT-ansøgningen</w:t>
      </w:r>
      <w:r w:rsidR="00CC429F" w:rsidRPr="00A06CE8">
        <w:rPr>
          <w:sz w:val="18"/>
          <w:szCs w:val="22"/>
        </w:rPr>
        <w:t>. Herunder beskrives kra</w:t>
      </w:r>
      <w:r w:rsidR="009F79BD" w:rsidRPr="00A06CE8">
        <w:rPr>
          <w:sz w:val="18"/>
          <w:szCs w:val="22"/>
        </w:rPr>
        <w:t>v til BAT på ammoniak.</w:t>
      </w:r>
    </w:p>
    <w:p w:rsidR="007A7CD7" w:rsidRPr="00A06CE8" w:rsidRDefault="007A7CD7" w:rsidP="007A7CD7">
      <w:pPr>
        <w:pStyle w:val="nummer"/>
        <w:tabs>
          <w:tab w:val="clear" w:pos="397"/>
          <w:tab w:val="left" w:pos="0"/>
        </w:tabs>
        <w:ind w:left="0" w:firstLine="0"/>
        <w:rPr>
          <w:rFonts w:ascii="Verdana" w:hAnsi="Verdana"/>
          <w:sz w:val="18"/>
          <w:szCs w:val="22"/>
        </w:rPr>
      </w:pPr>
    </w:p>
    <w:p w:rsidR="00F00509" w:rsidRPr="00A06CE8" w:rsidRDefault="00F00509" w:rsidP="00F00509">
      <w:pPr>
        <w:pStyle w:val="nummer"/>
        <w:tabs>
          <w:tab w:val="clear" w:pos="397"/>
          <w:tab w:val="left" w:pos="0"/>
        </w:tabs>
        <w:ind w:left="0" w:firstLine="0"/>
        <w:rPr>
          <w:rFonts w:ascii="Verdana" w:hAnsi="Verdana"/>
          <w:sz w:val="18"/>
          <w:szCs w:val="22"/>
        </w:rPr>
      </w:pPr>
    </w:p>
    <w:p w:rsidR="00F00509" w:rsidRPr="00A06CE8" w:rsidRDefault="00F00509" w:rsidP="00F00509">
      <w:pPr>
        <w:pStyle w:val="nummer"/>
        <w:tabs>
          <w:tab w:val="clear" w:pos="397"/>
          <w:tab w:val="left" w:pos="0"/>
        </w:tabs>
        <w:ind w:left="0" w:firstLine="0"/>
        <w:rPr>
          <w:rFonts w:ascii="Verdana" w:hAnsi="Verdana"/>
          <w:sz w:val="18"/>
        </w:rPr>
      </w:pPr>
      <w:r w:rsidRPr="00A06CE8">
        <w:rPr>
          <w:rFonts w:ascii="Verdana" w:hAnsi="Verdana"/>
          <w:b/>
          <w:sz w:val="18"/>
          <w:szCs w:val="22"/>
        </w:rPr>
        <w:t>Redegørelse for anvendelse af BAT ammoniak</w:t>
      </w:r>
      <w:r w:rsidRPr="00A06CE8">
        <w:rPr>
          <w:rFonts w:ascii="Verdana" w:hAnsi="Verdana"/>
          <w:b/>
          <w:sz w:val="18"/>
          <w:szCs w:val="22"/>
        </w:rPr>
        <w:br/>
      </w:r>
      <w:r w:rsidRPr="00A06CE8">
        <w:rPr>
          <w:rFonts w:ascii="Verdana" w:hAnsi="Verdana"/>
          <w:sz w:val="18"/>
        </w:rPr>
        <w:t xml:space="preserve">Det samlede vejledende ammoniaktab pr. år opnåeligt for hele anlægget ved anvendelsen af BAT bliver 5.497 </w:t>
      </w:r>
      <w:proofErr w:type="spellStart"/>
      <w:r w:rsidRPr="00A06CE8">
        <w:rPr>
          <w:rFonts w:ascii="Verdana" w:hAnsi="Verdana"/>
          <w:sz w:val="18"/>
        </w:rPr>
        <w:t>kgN</w:t>
      </w:r>
      <w:proofErr w:type="spellEnd"/>
      <w:r w:rsidRPr="00A06CE8">
        <w:rPr>
          <w:rFonts w:ascii="Verdana" w:hAnsi="Verdana"/>
          <w:sz w:val="18"/>
        </w:rPr>
        <w:t xml:space="preserve">/år, og det faktiske ammoniaktab fra hele anlægget ved anvendelsen af BAT bliver 5.497 </w:t>
      </w:r>
      <w:proofErr w:type="spellStart"/>
      <w:r w:rsidRPr="00A06CE8">
        <w:rPr>
          <w:rFonts w:ascii="Verdana" w:hAnsi="Verdana"/>
          <w:sz w:val="18"/>
        </w:rPr>
        <w:t>kgN</w:t>
      </w:r>
      <w:proofErr w:type="spellEnd"/>
      <w:r w:rsidRPr="00A06CE8">
        <w:rPr>
          <w:rFonts w:ascii="Verdana" w:hAnsi="Verdana"/>
          <w:sz w:val="18"/>
        </w:rPr>
        <w:t>/år. BAT-kravet er dermed overholdt.</w:t>
      </w:r>
    </w:p>
    <w:p w:rsidR="00F00509" w:rsidRPr="00A06CE8" w:rsidRDefault="00F00509" w:rsidP="00F00509">
      <w:pPr>
        <w:spacing w:before="240"/>
        <w:rPr>
          <w:sz w:val="18"/>
        </w:rPr>
      </w:pPr>
      <w:r w:rsidRPr="00A06CE8">
        <w:rPr>
          <w:sz w:val="18"/>
        </w:rPr>
        <w:t>BAT-kravet overholdes ved at de nye stalde er opført med BAT gulv.</w:t>
      </w:r>
    </w:p>
    <w:p w:rsidR="00F00509" w:rsidRPr="00A06CE8" w:rsidRDefault="00F00509" w:rsidP="00F00509">
      <w:pPr>
        <w:spacing w:before="240"/>
        <w:rPr>
          <w:sz w:val="18"/>
        </w:rPr>
      </w:pPr>
    </w:p>
    <w:p w:rsidR="00F00509" w:rsidRPr="00A06CE8" w:rsidRDefault="00F00509" w:rsidP="00F00509">
      <w:pPr>
        <w:rPr>
          <w:b/>
          <w:sz w:val="18"/>
        </w:rPr>
      </w:pPr>
      <w:r w:rsidRPr="00A06CE8">
        <w:rPr>
          <w:b/>
          <w:sz w:val="18"/>
        </w:rPr>
        <w:t>Samlet konklusion</w:t>
      </w:r>
    </w:p>
    <w:p w:rsidR="00F00509" w:rsidRPr="00A06CE8" w:rsidRDefault="004C63B7" w:rsidP="00F00509">
      <w:pPr>
        <w:rPr>
          <w:sz w:val="18"/>
        </w:rPr>
      </w:pPr>
      <w:r>
        <w:rPr>
          <w:sz w:val="18"/>
        </w:rPr>
        <w:t>Den ansøgte produktion har en beregnet ammoniakemission der ligger på det beregnede BAT niveau og d</w:t>
      </w:r>
      <w:r w:rsidR="00F00509" w:rsidRPr="00A06CE8">
        <w:rPr>
          <w:sz w:val="18"/>
        </w:rPr>
        <w:t>et vurderes derfor, at BAT-niveauet for denne ejendom overholdes.</w:t>
      </w:r>
    </w:p>
    <w:p w:rsidR="00F00509" w:rsidRPr="00A06CE8" w:rsidRDefault="00F00509" w:rsidP="00F00509">
      <w:pPr>
        <w:rPr>
          <w:sz w:val="18"/>
        </w:rPr>
      </w:pPr>
    </w:p>
    <w:p w:rsidR="00180440" w:rsidRPr="00A06CE8" w:rsidRDefault="00180440" w:rsidP="007A7CD7">
      <w:pPr>
        <w:rPr>
          <w:sz w:val="18"/>
        </w:rPr>
      </w:pPr>
    </w:p>
    <w:p w:rsidR="000645E2" w:rsidRPr="00A06CE8" w:rsidRDefault="000645E2" w:rsidP="000645E2">
      <w:pPr>
        <w:pStyle w:val="Listeafsnit"/>
        <w:ind w:left="0"/>
        <w:rPr>
          <w:sz w:val="18"/>
        </w:rPr>
      </w:pPr>
      <w:r w:rsidRPr="00A06CE8">
        <w:rPr>
          <w:b/>
          <w:sz w:val="18"/>
        </w:rPr>
        <w:t>Foder, foderopbevaring og fodringstrategi og BAT</w:t>
      </w:r>
      <w:r w:rsidRPr="00A06CE8">
        <w:rPr>
          <w:sz w:val="18"/>
        </w:rPr>
        <w:br/>
      </w:r>
      <w:r w:rsidR="00F00509" w:rsidRPr="00A06CE8">
        <w:rPr>
          <w:sz w:val="18"/>
        </w:rPr>
        <w:t>G</w:t>
      </w:r>
      <w:r w:rsidRPr="00A06CE8">
        <w:rPr>
          <w:sz w:val="18"/>
        </w:rPr>
        <w:t xml:space="preserve">rovfoder er basis i foderrationen og der suppleres med indkøbt kraftfoder, korn, mineraler, vitaminer m.m. Der tages analyser af alt grovfoder, således at foderplanen kan optimeres efter bl.a. energi- og proteinindhold. Der udarbejdes foderplan i samarbejde med kvægkonsulent. Fodersammensætning og fodringsstrategi evalueres og tilpasses løbende og der udarbejdes EndagesFoderKontrol (EFK). </w:t>
      </w:r>
    </w:p>
    <w:p w:rsidR="000645E2" w:rsidRPr="00A06CE8" w:rsidRDefault="000645E2" w:rsidP="000645E2">
      <w:pPr>
        <w:pStyle w:val="Listeafsnit"/>
        <w:ind w:left="0"/>
        <w:rPr>
          <w:sz w:val="18"/>
        </w:rPr>
      </w:pPr>
    </w:p>
    <w:p w:rsidR="000645E2" w:rsidRPr="00A06CE8" w:rsidRDefault="00347550" w:rsidP="000645E2">
      <w:pPr>
        <w:pStyle w:val="nummer"/>
        <w:tabs>
          <w:tab w:val="clear" w:pos="397"/>
          <w:tab w:val="left" w:pos="0"/>
        </w:tabs>
        <w:ind w:left="0" w:firstLine="0"/>
        <w:rPr>
          <w:rFonts w:ascii="Verdana" w:eastAsia="Times New Roman" w:hAnsi="Verdana" w:cs="Times New Roman"/>
          <w:sz w:val="18"/>
          <w:szCs w:val="20"/>
        </w:rPr>
      </w:pPr>
      <w:r w:rsidRPr="00A06CE8">
        <w:rPr>
          <w:rFonts w:ascii="Verdana" w:eastAsia="Times New Roman" w:hAnsi="Verdana" w:cs="Times New Roman"/>
          <w:sz w:val="18"/>
          <w:szCs w:val="20"/>
        </w:rPr>
        <w:t>Bedriftens kvier f</w:t>
      </w:r>
      <w:r w:rsidR="000645E2" w:rsidRPr="00A06CE8">
        <w:rPr>
          <w:rFonts w:ascii="Verdana" w:eastAsia="Times New Roman" w:hAnsi="Verdana" w:cs="Times New Roman"/>
          <w:sz w:val="18"/>
          <w:szCs w:val="20"/>
        </w:rPr>
        <w:t>odres fuldfoderblanding baseret på grovfoder (græs, majs, halm etc.)</w:t>
      </w:r>
      <w:r w:rsidRPr="00A06CE8">
        <w:rPr>
          <w:rFonts w:ascii="Verdana" w:eastAsia="Times New Roman" w:hAnsi="Verdana" w:cs="Times New Roman"/>
          <w:sz w:val="18"/>
          <w:szCs w:val="20"/>
        </w:rPr>
        <w:t>.</w:t>
      </w:r>
    </w:p>
    <w:p w:rsidR="00180440" w:rsidRPr="00A06CE8" w:rsidRDefault="00180440" w:rsidP="00180440">
      <w:pPr>
        <w:pStyle w:val="nummer"/>
        <w:tabs>
          <w:tab w:val="clear" w:pos="397"/>
          <w:tab w:val="left" w:pos="0"/>
        </w:tabs>
        <w:ind w:left="0" w:firstLine="0"/>
        <w:rPr>
          <w:rFonts w:ascii="Verdana" w:hAnsi="Verdana"/>
          <w:sz w:val="18"/>
          <w:szCs w:val="22"/>
        </w:rPr>
      </w:pPr>
    </w:p>
    <w:p w:rsidR="00180440" w:rsidRPr="00A06CE8" w:rsidRDefault="00180440" w:rsidP="00180440">
      <w:pPr>
        <w:pStyle w:val="nummer"/>
        <w:tabs>
          <w:tab w:val="clear" w:pos="397"/>
          <w:tab w:val="left" w:pos="0"/>
        </w:tabs>
        <w:ind w:left="0" w:firstLine="0"/>
        <w:rPr>
          <w:rFonts w:ascii="Verdana" w:hAnsi="Verdana"/>
          <w:sz w:val="18"/>
          <w:szCs w:val="22"/>
        </w:rPr>
      </w:pPr>
    </w:p>
    <w:p w:rsidR="00180440" w:rsidRPr="00A06CE8" w:rsidRDefault="00180440" w:rsidP="00180440">
      <w:pPr>
        <w:pStyle w:val="nummer"/>
        <w:tabs>
          <w:tab w:val="clear" w:pos="397"/>
          <w:tab w:val="left" w:pos="0"/>
        </w:tabs>
        <w:ind w:left="0" w:firstLine="0"/>
        <w:rPr>
          <w:rFonts w:ascii="Verdana" w:hAnsi="Verdana"/>
          <w:b/>
          <w:sz w:val="18"/>
          <w:szCs w:val="22"/>
        </w:rPr>
      </w:pPr>
      <w:r w:rsidRPr="00A06CE8">
        <w:rPr>
          <w:rFonts w:ascii="Verdana" w:hAnsi="Verdana"/>
          <w:b/>
          <w:sz w:val="18"/>
          <w:szCs w:val="22"/>
        </w:rPr>
        <w:t>Redegørelse for anvendelse af BAT</w:t>
      </w:r>
    </w:p>
    <w:p w:rsidR="00D46B01" w:rsidRPr="00A06CE8" w:rsidRDefault="00180440" w:rsidP="00D46B01">
      <w:pPr>
        <w:overflowPunct/>
        <w:textAlignment w:val="auto"/>
        <w:rPr>
          <w:sz w:val="18"/>
          <w:szCs w:val="22"/>
        </w:rPr>
      </w:pPr>
      <w:r w:rsidRPr="00A06CE8">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w:t>
      </w:r>
      <w:r w:rsidR="00FB61F0" w:rsidRPr="00A06CE8">
        <w:rPr>
          <w:sz w:val="18"/>
          <w:szCs w:val="22"/>
        </w:rPr>
        <w:t xml:space="preserve"> kan forøge fodereffektiviteten</w:t>
      </w:r>
      <w:r w:rsidRPr="00A06CE8">
        <w:rPr>
          <w:sz w:val="18"/>
          <w:szCs w:val="22"/>
        </w:rPr>
        <w:t>.</w:t>
      </w:r>
      <w:r w:rsidR="00D46B01" w:rsidRPr="00A06CE8">
        <w:rPr>
          <w:sz w:val="18"/>
          <w:szCs w:val="22"/>
        </w:rPr>
        <w:br/>
      </w:r>
      <w:r w:rsidR="00D46B01" w:rsidRPr="00A06CE8">
        <w:rPr>
          <w:sz w:val="18"/>
          <w:szCs w:val="22"/>
        </w:rPr>
        <w:br/>
        <w:t>BREF-dokumentet omhandler alene slagtesvin og fjerkræ og ikke kvæg og lign. Idet koen er en</w:t>
      </w:r>
    </w:p>
    <w:p w:rsidR="00180440" w:rsidRPr="00A06CE8" w:rsidRDefault="00D46B01" w:rsidP="00D46B01">
      <w:pPr>
        <w:overflowPunct/>
        <w:textAlignment w:val="auto"/>
        <w:rPr>
          <w:sz w:val="18"/>
          <w:szCs w:val="22"/>
        </w:rPr>
      </w:pPr>
      <w:r w:rsidRPr="00A06CE8">
        <w:rPr>
          <w:sz w:val="18"/>
          <w:szCs w:val="22"/>
        </w:rPr>
        <w:t>drøvtygger, kan de forhold der er nævnt i BREF-dokumentet ikke ukritisk overføres til en kvægproduktion. Således er det f.eks. ikke muligt at anvende fytase eller syntetiske aminosyrer. I de senere år har der imidlertid været øget forsknings- og rådgivningsmæssig fokus på fosfor og fordringsnormen for fosfor er reduceret. Gennem foderplanlægningen er der ligeledes fokus på indholdet af såvel fosfor som protein i foderblandingen.</w:t>
      </w:r>
    </w:p>
    <w:p w:rsidR="00180440" w:rsidRPr="00A06CE8" w:rsidRDefault="00180440" w:rsidP="00180440">
      <w:pPr>
        <w:pStyle w:val="nummer"/>
        <w:tabs>
          <w:tab w:val="clear" w:pos="397"/>
          <w:tab w:val="left" w:pos="0"/>
        </w:tabs>
        <w:ind w:left="0" w:firstLine="0"/>
        <w:rPr>
          <w:rFonts w:ascii="Verdana" w:eastAsia="Times New Roman" w:hAnsi="Verdana" w:cs="Times New Roman"/>
          <w:sz w:val="18"/>
          <w:szCs w:val="22"/>
        </w:rPr>
      </w:pPr>
    </w:p>
    <w:p w:rsidR="00180440" w:rsidRPr="00A06CE8" w:rsidRDefault="00180440" w:rsidP="00180440">
      <w:pPr>
        <w:pStyle w:val="Brdtekst"/>
        <w:jc w:val="left"/>
        <w:rPr>
          <w:b/>
          <w:sz w:val="18"/>
        </w:rPr>
      </w:pPr>
      <w:r w:rsidRPr="00A06CE8">
        <w:rPr>
          <w:b/>
          <w:sz w:val="18"/>
        </w:rPr>
        <w:t>Samlet konklusion</w:t>
      </w:r>
    </w:p>
    <w:p w:rsidR="00180440" w:rsidRPr="00A06CE8" w:rsidRDefault="00180440" w:rsidP="00180440">
      <w:pPr>
        <w:rPr>
          <w:sz w:val="18"/>
        </w:rPr>
      </w:pPr>
      <w:r w:rsidRPr="00A06CE8">
        <w:rPr>
          <w:sz w:val="18"/>
        </w:rPr>
        <w:t>Sammenholdes ansøgers valg af fodringsteknik med BREF-dokumentet, vurderes det at det ansøgte projekt lever op til BAT.</w:t>
      </w:r>
    </w:p>
    <w:p w:rsidR="00180440" w:rsidRPr="00A06CE8" w:rsidRDefault="00180440" w:rsidP="00180440">
      <w:pPr>
        <w:rPr>
          <w:sz w:val="18"/>
        </w:rPr>
      </w:pPr>
    </w:p>
    <w:p w:rsidR="00D5709E" w:rsidRDefault="00D5709E" w:rsidP="00180440">
      <w:pPr>
        <w:pBdr>
          <w:top w:val="single" w:sz="4" w:space="1" w:color="auto"/>
        </w:pBdr>
        <w:rPr>
          <w:b/>
          <w:sz w:val="18"/>
        </w:rPr>
      </w:pPr>
    </w:p>
    <w:p w:rsidR="00180440" w:rsidRPr="00A06CE8" w:rsidRDefault="00180440" w:rsidP="00180440">
      <w:pPr>
        <w:pBdr>
          <w:top w:val="single" w:sz="4" w:space="1" w:color="auto"/>
        </w:pBdr>
        <w:rPr>
          <w:b/>
          <w:sz w:val="18"/>
        </w:rPr>
      </w:pPr>
      <w:r w:rsidRPr="00A06CE8">
        <w:rPr>
          <w:b/>
          <w:sz w:val="18"/>
        </w:rPr>
        <w:t>Opbevaring og behandling af husdyrgødning og BAT</w:t>
      </w:r>
    </w:p>
    <w:p w:rsidR="00180440" w:rsidRPr="00A06CE8" w:rsidRDefault="00180440" w:rsidP="00180440">
      <w:pPr>
        <w:pBdr>
          <w:top w:val="single" w:sz="4" w:space="1" w:color="auto"/>
        </w:pBdr>
        <w:rPr>
          <w:sz w:val="18"/>
        </w:rPr>
      </w:pPr>
      <w:r w:rsidRPr="00A06CE8">
        <w:rPr>
          <w:sz w:val="18"/>
        </w:rPr>
        <w:t>Husdyrgødningen oplag</w:t>
      </w:r>
      <w:r w:rsidR="00347550" w:rsidRPr="00A06CE8">
        <w:rPr>
          <w:sz w:val="18"/>
        </w:rPr>
        <w:t xml:space="preserve">res i ejendommens eksisterende </w:t>
      </w:r>
      <w:r w:rsidRPr="00A06CE8">
        <w:rPr>
          <w:sz w:val="18"/>
        </w:rPr>
        <w:t>gylletank</w:t>
      </w:r>
      <w:r w:rsidR="00D5709E">
        <w:rPr>
          <w:sz w:val="18"/>
        </w:rPr>
        <w:t xml:space="preserve"> og </w:t>
      </w:r>
      <w:r w:rsidR="00347550" w:rsidRPr="00A06CE8">
        <w:rPr>
          <w:sz w:val="18"/>
        </w:rPr>
        <w:t>via leverancer til biogasanlæg i andre gylletanke</w:t>
      </w:r>
      <w:r w:rsidRPr="00A06CE8">
        <w:rPr>
          <w:sz w:val="18"/>
        </w:rPr>
        <w:t xml:space="preserve">. Der er redegjort på oplagring i IT-ansøgning, skemaID </w:t>
      </w:r>
      <w:r w:rsidR="00B812E0" w:rsidRPr="00A06CE8">
        <w:rPr>
          <w:sz w:val="18"/>
        </w:rPr>
        <w:t>208274</w:t>
      </w:r>
      <w:r w:rsidRPr="00A06CE8">
        <w:rPr>
          <w:sz w:val="18"/>
        </w:rPr>
        <w:t xml:space="preserve"> og lagre er indtegnet på </w:t>
      </w:r>
      <w:r w:rsidR="00D5709E">
        <w:rPr>
          <w:sz w:val="18"/>
        </w:rPr>
        <w:t>oversigtsskitsen.</w:t>
      </w:r>
      <w:r w:rsidRPr="00A06CE8">
        <w:rPr>
          <w:sz w:val="18"/>
        </w:rPr>
        <w:t xml:space="preserve"> </w:t>
      </w:r>
      <w:r w:rsidRPr="00A06CE8">
        <w:rPr>
          <w:sz w:val="18"/>
        </w:rPr>
        <w:br/>
      </w:r>
      <w:r w:rsidR="00347550" w:rsidRPr="00A06CE8">
        <w:rPr>
          <w:sz w:val="18"/>
        </w:rPr>
        <w:t>Gylle</w:t>
      </w:r>
      <w:r w:rsidRPr="00A06CE8">
        <w:rPr>
          <w:sz w:val="18"/>
        </w:rPr>
        <w:t>tank</w:t>
      </w:r>
      <w:r w:rsidR="00347550" w:rsidRPr="00A06CE8">
        <w:rPr>
          <w:sz w:val="18"/>
        </w:rPr>
        <w:t>en</w:t>
      </w:r>
      <w:r w:rsidRPr="00A06CE8">
        <w:rPr>
          <w:sz w:val="18"/>
        </w:rPr>
        <w:t xml:space="preserve"> opfylder Husdyrgødningsbekendtgørelsens skærpede krav til pumper etc. Der udføres 10-års beholderkont</w:t>
      </w:r>
      <w:r w:rsidR="00347550" w:rsidRPr="00A06CE8">
        <w:rPr>
          <w:sz w:val="18"/>
        </w:rPr>
        <w:t>rol af godkendt firma. Tanken</w:t>
      </w:r>
      <w:r w:rsidRPr="00A06CE8">
        <w:rPr>
          <w:sz w:val="18"/>
        </w:rPr>
        <w:t xml:space="preserve"> tømmes normalt 1 gang årligt med henblik på inspektion.</w:t>
      </w:r>
      <w:r w:rsidRPr="00A06CE8">
        <w:rPr>
          <w:sz w:val="18"/>
        </w:rPr>
        <w:br/>
      </w:r>
    </w:p>
    <w:p w:rsidR="00E107B5" w:rsidRPr="00A06CE8" w:rsidRDefault="00180440" w:rsidP="00180440">
      <w:pPr>
        <w:rPr>
          <w:sz w:val="18"/>
        </w:rPr>
      </w:pPr>
      <w:r w:rsidRPr="00A06CE8">
        <w:rPr>
          <w:sz w:val="18"/>
        </w:rPr>
        <w:t>Der foretages ikke behandling (separation, beluftning, biologisk behandling, forsuring, kompostering eller lign.) af husdyrgødningen på anlægget. Der er tilstrækkeligt areal til rådighed i nærområdet til at det ikke er nødvendigt at fjerne en del af husdyrgødningen.</w:t>
      </w:r>
    </w:p>
    <w:p w:rsidR="00180440" w:rsidRPr="00A06CE8" w:rsidRDefault="00180440" w:rsidP="00180440">
      <w:pPr>
        <w:rPr>
          <w:b/>
          <w:sz w:val="18"/>
        </w:rPr>
      </w:pPr>
    </w:p>
    <w:p w:rsidR="00180440" w:rsidRPr="00A06CE8" w:rsidRDefault="00180440" w:rsidP="00180440">
      <w:pPr>
        <w:pStyle w:val="nummer"/>
        <w:tabs>
          <w:tab w:val="clear" w:pos="397"/>
          <w:tab w:val="left" w:pos="0"/>
        </w:tabs>
        <w:ind w:left="0" w:firstLine="0"/>
        <w:rPr>
          <w:rFonts w:ascii="Verdana" w:hAnsi="Verdana"/>
          <w:b/>
          <w:sz w:val="18"/>
        </w:rPr>
      </w:pPr>
      <w:r w:rsidRPr="00A06CE8">
        <w:rPr>
          <w:rFonts w:ascii="Verdana" w:hAnsi="Verdana"/>
          <w:b/>
          <w:sz w:val="18"/>
        </w:rPr>
        <w:t>Redegørelse for anvendelse af BAT</w:t>
      </w:r>
    </w:p>
    <w:p w:rsidR="00180440" w:rsidRPr="00A06CE8" w:rsidRDefault="00180440" w:rsidP="00180440">
      <w:pPr>
        <w:rPr>
          <w:sz w:val="18"/>
        </w:rPr>
      </w:pPr>
      <w:r w:rsidRPr="00A06CE8">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rsidR="00180440" w:rsidRPr="00A06CE8" w:rsidRDefault="00180440" w:rsidP="00180440">
      <w:pPr>
        <w:pStyle w:val="Overskrift4"/>
        <w:rPr>
          <w:sz w:val="18"/>
        </w:rPr>
      </w:pPr>
    </w:p>
    <w:p w:rsidR="00180440" w:rsidRPr="00A06CE8" w:rsidRDefault="00180440" w:rsidP="00180440">
      <w:pPr>
        <w:pStyle w:val="nummer"/>
        <w:tabs>
          <w:tab w:val="clear" w:pos="397"/>
          <w:tab w:val="left" w:pos="0"/>
        </w:tabs>
        <w:ind w:left="0" w:firstLine="0"/>
        <w:rPr>
          <w:rFonts w:ascii="Verdana" w:eastAsia="Calibri" w:hAnsi="Verdana" w:cs="Times New Roman"/>
          <w:sz w:val="18"/>
          <w:szCs w:val="22"/>
          <w:lang w:eastAsia="en-US"/>
        </w:rPr>
      </w:pPr>
      <w:r w:rsidRPr="00A06CE8">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rsidR="00180440" w:rsidRPr="00A06CE8" w:rsidRDefault="00180440" w:rsidP="00180440">
      <w:pPr>
        <w:pStyle w:val="nummer"/>
        <w:tabs>
          <w:tab w:val="clear" w:pos="397"/>
          <w:tab w:val="left" w:pos="0"/>
        </w:tabs>
        <w:ind w:left="0" w:firstLine="0"/>
        <w:rPr>
          <w:rFonts w:ascii="Verdana" w:eastAsia="Calibri" w:hAnsi="Verdana" w:cs="Times New Roman"/>
          <w:b/>
          <w:sz w:val="18"/>
          <w:szCs w:val="22"/>
          <w:lang w:eastAsia="en-US"/>
        </w:rPr>
      </w:pPr>
    </w:p>
    <w:p w:rsidR="00180440" w:rsidRPr="00A06CE8" w:rsidRDefault="00AB39CE" w:rsidP="00180440">
      <w:pPr>
        <w:pStyle w:val="Brdtekst"/>
        <w:jc w:val="left"/>
        <w:rPr>
          <w:b/>
          <w:sz w:val="18"/>
        </w:rPr>
      </w:pPr>
      <w:r w:rsidRPr="00A06CE8">
        <w:rPr>
          <w:b/>
          <w:sz w:val="18"/>
        </w:rPr>
        <w:t>Samlet konklusion</w:t>
      </w:r>
    </w:p>
    <w:p w:rsidR="00180440" w:rsidRPr="00A06CE8" w:rsidRDefault="00180440" w:rsidP="00180440">
      <w:pPr>
        <w:pStyle w:val="nummer"/>
        <w:tabs>
          <w:tab w:val="clear" w:pos="397"/>
          <w:tab w:val="left" w:pos="0"/>
        </w:tabs>
        <w:ind w:left="0" w:firstLine="0"/>
        <w:rPr>
          <w:rFonts w:ascii="Verdana" w:hAnsi="Verdana"/>
          <w:sz w:val="18"/>
        </w:rPr>
      </w:pPr>
      <w:r w:rsidRPr="00A06CE8">
        <w:rPr>
          <w:rFonts w:ascii="Verdana" w:hAnsi="Verdana"/>
          <w:sz w:val="18"/>
        </w:rPr>
        <w:t>Sammenholdes ansøgers foranstaltninger vedr. opbevaring og behandling af husdyrgødning, med BREF-dokumentet vurderes det at det ansøgte projekt lever op til BAT.</w:t>
      </w:r>
    </w:p>
    <w:p w:rsidR="0048063D" w:rsidRPr="009D59A7" w:rsidRDefault="0048063D" w:rsidP="00180440">
      <w:pPr>
        <w:pStyle w:val="nummer"/>
        <w:tabs>
          <w:tab w:val="clear" w:pos="397"/>
          <w:tab w:val="left" w:pos="0"/>
        </w:tabs>
        <w:ind w:left="0" w:firstLine="0"/>
        <w:rPr>
          <w:rFonts w:ascii="Verdana" w:hAnsi="Verdana"/>
          <w:sz w:val="18"/>
          <w:highlight w:val="yellow"/>
        </w:rPr>
      </w:pPr>
    </w:p>
    <w:p w:rsidR="00D5709E" w:rsidRDefault="00D5709E" w:rsidP="00AB39CE">
      <w:pPr>
        <w:pStyle w:val="nummer"/>
        <w:pBdr>
          <w:top w:val="single" w:sz="4" w:space="1" w:color="auto"/>
        </w:pBdr>
        <w:tabs>
          <w:tab w:val="clear" w:pos="397"/>
          <w:tab w:val="left" w:pos="0"/>
        </w:tabs>
        <w:ind w:left="0" w:firstLine="0"/>
        <w:rPr>
          <w:rFonts w:ascii="Verdana" w:hAnsi="Verdana"/>
          <w:b/>
          <w:sz w:val="18"/>
        </w:rPr>
      </w:pPr>
    </w:p>
    <w:p w:rsidR="0048063D" w:rsidRPr="00A06CE8" w:rsidRDefault="00AB39CE" w:rsidP="00AB39CE">
      <w:pPr>
        <w:pStyle w:val="nummer"/>
        <w:pBdr>
          <w:top w:val="single" w:sz="4" w:space="1" w:color="auto"/>
        </w:pBdr>
        <w:tabs>
          <w:tab w:val="clear" w:pos="397"/>
          <w:tab w:val="left" w:pos="0"/>
        </w:tabs>
        <w:ind w:left="0" w:firstLine="0"/>
        <w:rPr>
          <w:rFonts w:ascii="Verdana" w:hAnsi="Verdana"/>
          <w:b/>
          <w:sz w:val="18"/>
        </w:rPr>
      </w:pPr>
      <w:r w:rsidRPr="00A06CE8">
        <w:rPr>
          <w:rFonts w:ascii="Verdana" w:hAnsi="Verdana"/>
          <w:b/>
          <w:sz w:val="18"/>
        </w:rPr>
        <w:t>Energi- og resurseforbrug og BAT</w:t>
      </w:r>
    </w:p>
    <w:p w:rsidR="009F79BD" w:rsidRPr="00A06CE8" w:rsidRDefault="009F79BD" w:rsidP="009F79BD">
      <w:pPr>
        <w:pStyle w:val="Brdtekst"/>
        <w:spacing w:before="240"/>
        <w:jc w:val="left"/>
        <w:rPr>
          <w:sz w:val="18"/>
        </w:rPr>
      </w:pPr>
      <w:r w:rsidRPr="00A06CE8">
        <w:rPr>
          <w:sz w:val="18"/>
        </w:rPr>
        <w:t>Der er redegjort for det nuværende og det forventede energi- og ressourceforbrug efter udvidelsen i nedenstående tabel:</w:t>
      </w:r>
    </w:p>
    <w:tbl>
      <w:tblPr>
        <w:tblStyle w:val="Tabel-Gitter"/>
        <w:tblW w:w="5000" w:type="pct"/>
        <w:tblLook w:val="04A0" w:firstRow="1" w:lastRow="0" w:firstColumn="1" w:lastColumn="0" w:noHBand="0" w:noVBand="1"/>
      </w:tblPr>
      <w:tblGrid>
        <w:gridCol w:w="5933"/>
        <w:gridCol w:w="1763"/>
        <w:gridCol w:w="1932"/>
      </w:tblGrid>
      <w:tr w:rsidR="009F79BD" w:rsidRPr="00A06CE8" w:rsidTr="00AD5CB6">
        <w:tc>
          <w:tcPr>
            <w:tcW w:w="0" w:type="auto"/>
            <w:shd w:val="clear" w:color="auto" w:fill="D9D9D9" w:themeFill="background1" w:themeFillShade="D9"/>
          </w:tcPr>
          <w:p w:rsidR="009F79BD" w:rsidRPr="00A06CE8" w:rsidRDefault="009F79BD" w:rsidP="00AD5CB6">
            <w:pPr>
              <w:pStyle w:val="Brdtekst"/>
              <w:spacing w:before="240"/>
              <w:jc w:val="left"/>
              <w:rPr>
                <w:b/>
                <w:sz w:val="18"/>
                <w:szCs w:val="18"/>
              </w:rPr>
            </w:pPr>
            <w:r w:rsidRPr="00A06CE8">
              <w:rPr>
                <w:b/>
                <w:sz w:val="18"/>
                <w:szCs w:val="18"/>
              </w:rPr>
              <w:t>Ressource</w:t>
            </w:r>
          </w:p>
        </w:tc>
        <w:tc>
          <w:tcPr>
            <w:tcW w:w="0" w:type="auto"/>
            <w:shd w:val="clear" w:color="auto" w:fill="D9D9D9" w:themeFill="background1" w:themeFillShade="D9"/>
          </w:tcPr>
          <w:p w:rsidR="009F79BD" w:rsidRPr="00A06CE8" w:rsidRDefault="009F79BD" w:rsidP="00AD5CB6">
            <w:pPr>
              <w:pStyle w:val="Brdtekst"/>
              <w:spacing w:before="240"/>
              <w:jc w:val="left"/>
              <w:rPr>
                <w:b/>
                <w:sz w:val="18"/>
                <w:szCs w:val="18"/>
              </w:rPr>
            </w:pPr>
            <w:r w:rsidRPr="00A06CE8">
              <w:rPr>
                <w:b/>
                <w:sz w:val="18"/>
                <w:szCs w:val="18"/>
              </w:rPr>
              <w:t>Nudrift</w:t>
            </w:r>
          </w:p>
        </w:tc>
        <w:tc>
          <w:tcPr>
            <w:tcW w:w="0" w:type="auto"/>
            <w:shd w:val="clear" w:color="auto" w:fill="D9D9D9" w:themeFill="background1" w:themeFillShade="D9"/>
          </w:tcPr>
          <w:p w:rsidR="009F79BD" w:rsidRPr="00A06CE8" w:rsidRDefault="009F79BD" w:rsidP="00AD5CB6">
            <w:pPr>
              <w:pStyle w:val="Brdtekst"/>
              <w:spacing w:before="240"/>
              <w:jc w:val="left"/>
              <w:rPr>
                <w:b/>
                <w:sz w:val="18"/>
                <w:szCs w:val="18"/>
              </w:rPr>
            </w:pPr>
            <w:r w:rsidRPr="00A06CE8">
              <w:rPr>
                <w:b/>
                <w:sz w:val="18"/>
                <w:szCs w:val="18"/>
              </w:rPr>
              <w:t>Ansøgt</w:t>
            </w:r>
          </w:p>
        </w:tc>
      </w:tr>
      <w:tr w:rsidR="009F79BD" w:rsidRPr="00A06CE8" w:rsidTr="00AD5CB6">
        <w:tc>
          <w:tcPr>
            <w:tcW w:w="0" w:type="auto"/>
          </w:tcPr>
          <w:p w:rsidR="009F79BD" w:rsidRPr="00A06CE8" w:rsidRDefault="00347550" w:rsidP="00347550">
            <w:pPr>
              <w:pStyle w:val="Brdtekst"/>
              <w:spacing w:before="240"/>
              <w:jc w:val="left"/>
              <w:rPr>
                <w:sz w:val="18"/>
                <w:szCs w:val="18"/>
              </w:rPr>
            </w:pPr>
            <w:r w:rsidRPr="00A06CE8">
              <w:rPr>
                <w:sz w:val="18"/>
                <w:szCs w:val="18"/>
              </w:rPr>
              <w:t xml:space="preserve">Elforbrug til lys, skraberanlæg i stald </w:t>
            </w:r>
            <w:r w:rsidR="009F79BD" w:rsidRPr="00A06CE8">
              <w:rPr>
                <w:sz w:val="18"/>
                <w:szCs w:val="18"/>
              </w:rPr>
              <w:t>m.v.</w:t>
            </w:r>
          </w:p>
        </w:tc>
        <w:tc>
          <w:tcPr>
            <w:tcW w:w="0" w:type="auto"/>
          </w:tcPr>
          <w:p w:rsidR="009F79BD" w:rsidRPr="00A06CE8" w:rsidRDefault="00A06CE8" w:rsidP="00EA656C">
            <w:pPr>
              <w:pStyle w:val="Brdtekst"/>
              <w:spacing w:before="240"/>
              <w:jc w:val="left"/>
              <w:rPr>
                <w:sz w:val="18"/>
                <w:szCs w:val="18"/>
              </w:rPr>
            </w:pPr>
            <w:r w:rsidRPr="00A06CE8">
              <w:rPr>
                <w:sz w:val="18"/>
                <w:szCs w:val="18"/>
              </w:rPr>
              <w:t>8</w:t>
            </w:r>
            <w:r w:rsidR="009F79BD" w:rsidRPr="00A06CE8">
              <w:rPr>
                <w:sz w:val="18"/>
                <w:szCs w:val="18"/>
              </w:rPr>
              <w:t>.000 kWh</w:t>
            </w:r>
          </w:p>
        </w:tc>
        <w:tc>
          <w:tcPr>
            <w:tcW w:w="0" w:type="auto"/>
          </w:tcPr>
          <w:p w:rsidR="009F79BD" w:rsidRPr="00A06CE8" w:rsidRDefault="00A06CE8" w:rsidP="00AD5CB6">
            <w:pPr>
              <w:pStyle w:val="Brdtekst"/>
              <w:spacing w:before="240"/>
              <w:jc w:val="left"/>
              <w:rPr>
                <w:sz w:val="18"/>
                <w:szCs w:val="18"/>
              </w:rPr>
            </w:pPr>
            <w:r w:rsidRPr="00A06CE8">
              <w:rPr>
                <w:sz w:val="18"/>
                <w:szCs w:val="18"/>
              </w:rPr>
              <w:t>40</w:t>
            </w:r>
            <w:r w:rsidR="009F79BD" w:rsidRPr="00A06CE8">
              <w:rPr>
                <w:sz w:val="18"/>
                <w:szCs w:val="18"/>
              </w:rPr>
              <w:t>.000 kWh</w:t>
            </w:r>
          </w:p>
        </w:tc>
      </w:tr>
      <w:tr w:rsidR="009F79BD" w:rsidRPr="00A06CE8" w:rsidTr="00AD5CB6">
        <w:tc>
          <w:tcPr>
            <w:tcW w:w="0" w:type="auto"/>
          </w:tcPr>
          <w:p w:rsidR="009F79BD" w:rsidRPr="00A06CE8" w:rsidRDefault="009F79BD" w:rsidP="00AD5CB6">
            <w:pPr>
              <w:pStyle w:val="Brdtekst"/>
              <w:spacing w:before="240"/>
              <w:jc w:val="left"/>
              <w:rPr>
                <w:sz w:val="18"/>
                <w:szCs w:val="18"/>
              </w:rPr>
            </w:pPr>
            <w:r w:rsidRPr="00A06CE8">
              <w:rPr>
                <w:sz w:val="18"/>
                <w:szCs w:val="18"/>
              </w:rPr>
              <w:t>Drikke- og vaskevand</w:t>
            </w:r>
          </w:p>
        </w:tc>
        <w:tc>
          <w:tcPr>
            <w:tcW w:w="0" w:type="auto"/>
          </w:tcPr>
          <w:p w:rsidR="009F79BD" w:rsidRPr="00A06CE8" w:rsidRDefault="00A06CE8" w:rsidP="00AD5CB6">
            <w:pPr>
              <w:pStyle w:val="Brdtekst"/>
              <w:spacing w:before="240"/>
              <w:jc w:val="left"/>
              <w:rPr>
                <w:sz w:val="18"/>
                <w:szCs w:val="18"/>
              </w:rPr>
            </w:pPr>
            <w:r w:rsidRPr="00A06CE8">
              <w:rPr>
                <w:sz w:val="18"/>
                <w:szCs w:val="18"/>
              </w:rPr>
              <w:t>1.000</w:t>
            </w:r>
            <w:r w:rsidR="009F79BD" w:rsidRPr="00A06CE8">
              <w:rPr>
                <w:sz w:val="18"/>
                <w:szCs w:val="18"/>
              </w:rPr>
              <w:t xml:space="preserve"> m3</w:t>
            </w:r>
          </w:p>
        </w:tc>
        <w:tc>
          <w:tcPr>
            <w:tcW w:w="0" w:type="auto"/>
          </w:tcPr>
          <w:p w:rsidR="009F79BD" w:rsidRPr="00A06CE8" w:rsidRDefault="00A06CE8" w:rsidP="00AD5CB6">
            <w:pPr>
              <w:pStyle w:val="Brdtekst"/>
              <w:spacing w:before="240"/>
              <w:jc w:val="left"/>
              <w:rPr>
                <w:sz w:val="18"/>
                <w:szCs w:val="18"/>
              </w:rPr>
            </w:pPr>
            <w:r w:rsidRPr="00A06CE8">
              <w:rPr>
                <w:sz w:val="18"/>
                <w:szCs w:val="18"/>
              </w:rPr>
              <w:t>5.000</w:t>
            </w:r>
            <w:r w:rsidR="009F79BD" w:rsidRPr="00A06CE8">
              <w:rPr>
                <w:sz w:val="18"/>
                <w:szCs w:val="18"/>
              </w:rPr>
              <w:t xml:space="preserve"> m3</w:t>
            </w:r>
          </w:p>
        </w:tc>
      </w:tr>
    </w:tbl>
    <w:p w:rsidR="00FB61F0" w:rsidRPr="00A06CE8" w:rsidRDefault="005A5453" w:rsidP="00A06CE8">
      <w:pPr>
        <w:pStyle w:val="Brdtekst"/>
        <w:spacing w:before="240"/>
        <w:jc w:val="left"/>
        <w:rPr>
          <w:sz w:val="18"/>
        </w:rPr>
      </w:pPr>
      <w:r w:rsidRPr="00A06CE8">
        <w:rPr>
          <w:sz w:val="18"/>
        </w:rPr>
        <w:br/>
      </w:r>
      <w:r w:rsidRPr="00A06CE8">
        <w:rPr>
          <w:sz w:val="18"/>
        </w:rPr>
        <w:br/>
      </w:r>
      <w:r w:rsidR="00FB61F0" w:rsidRPr="00A06CE8">
        <w:rPr>
          <w:sz w:val="18"/>
        </w:rPr>
        <w:t xml:space="preserve">Ansøger tilsigter løbende at reducere både energi- og andet resurseforbrug på ejendommen for at reducere miljøpåvirkning og forbedre det økonomiske indtjeningsgrundlag. Der er naturlig ventilation i alle staldbygninger. </w:t>
      </w:r>
    </w:p>
    <w:p w:rsidR="00A06CE8" w:rsidRPr="00A06CE8" w:rsidRDefault="00A06CE8" w:rsidP="00A06CE8">
      <w:pPr>
        <w:pStyle w:val="Brdtekst"/>
        <w:spacing w:before="240"/>
        <w:jc w:val="left"/>
        <w:rPr>
          <w:sz w:val="18"/>
        </w:rPr>
      </w:pPr>
    </w:p>
    <w:p w:rsidR="00FB61F0" w:rsidRPr="00A06CE8" w:rsidRDefault="00FB61F0" w:rsidP="00FB61F0">
      <w:pPr>
        <w:pStyle w:val="Brdtekst"/>
        <w:jc w:val="left"/>
        <w:rPr>
          <w:sz w:val="18"/>
        </w:rPr>
      </w:pPr>
      <w:r w:rsidRPr="00A06CE8">
        <w:rPr>
          <w:sz w:val="18"/>
        </w:rPr>
        <w:t>Der</w:t>
      </w:r>
      <w:r w:rsidR="00EA656C" w:rsidRPr="00A06CE8">
        <w:rPr>
          <w:sz w:val="18"/>
        </w:rPr>
        <w:t xml:space="preserve"> etableres LED lys i </w:t>
      </w:r>
      <w:r w:rsidR="00A06CE8" w:rsidRPr="00A06CE8">
        <w:rPr>
          <w:sz w:val="18"/>
        </w:rPr>
        <w:t>de nye stalde</w:t>
      </w:r>
      <w:r w:rsidR="00EA656C" w:rsidRPr="00A06CE8">
        <w:rPr>
          <w:sz w:val="18"/>
        </w:rPr>
        <w:t xml:space="preserve">. </w:t>
      </w:r>
      <w:r w:rsidRPr="00A06CE8">
        <w:rPr>
          <w:sz w:val="18"/>
        </w:rPr>
        <w:t xml:space="preserve">I staldene er der vågelys med få armaturer om natten. </w:t>
      </w:r>
    </w:p>
    <w:p w:rsidR="00FB61F0" w:rsidRPr="00A06CE8" w:rsidRDefault="00FB61F0" w:rsidP="00FB61F0">
      <w:pPr>
        <w:spacing w:before="240"/>
        <w:rPr>
          <w:sz w:val="18"/>
        </w:rPr>
      </w:pPr>
      <w:r w:rsidRPr="00A06CE8">
        <w:rPr>
          <w:sz w:val="18"/>
        </w:rPr>
        <w:t xml:space="preserve">Der foretages jævnlig kalibrering af drikkevandsinstallationer med henblik på at undgå unødig spild. Lækager identificeres og repareres. </w:t>
      </w:r>
    </w:p>
    <w:p w:rsidR="00FB61F0" w:rsidRPr="00A06CE8" w:rsidRDefault="00FB61F0" w:rsidP="00AB39CE">
      <w:pPr>
        <w:pStyle w:val="Brdtekst"/>
        <w:jc w:val="left"/>
        <w:rPr>
          <w:rFonts w:eastAsia="Arial Unicode MS" w:cs="Arial Unicode MS"/>
          <w:b/>
          <w:sz w:val="18"/>
          <w:lang w:eastAsia="da-DK"/>
        </w:rPr>
      </w:pPr>
    </w:p>
    <w:p w:rsidR="00AB39CE" w:rsidRPr="00A06CE8" w:rsidRDefault="00A76F55" w:rsidP="00AB39CE">
      <w:pPr>
        <w:pStyle w:val="Brdtekst"/>
        <w:jc w:val="left"/>
        <w:rPr>
          <w:rFonts w:eastAsia="Arial Unicode MS" w:cs="Arial Unicode MS"/>
          <w:b/>
          <w:sz w:val="18"/>
          <w:lang w:eastAsia="da-DK"/>
        </w:rPr>
      </w:pPr>
      <w:r w:rsidRPr="00A06CE8">
        <w:rPr>
          <w:rFonts w:eastAsia="Arial Unicode MS" w:cs="Arial Unicode MS"/>
          <w:b/>
          <w:sz w:val="18"/>
          <w:lang w:eastAsia="da-DK"/>
        </w:rPr>
        <w:t>Redegørelse for anvendelse af BAT</w:t>
      </w:r>
    </w:p>
    <w:p w:rsidR="00AB39CE" w:rsidRPr="00A06CE8" w:rsidRDefault="00AB39CE" w:rsidP="00AB39CE">
      <w:pPr>
        <w:pStyle w:val="Brdtekst"/>
        <w:jc w:val="left"/>
        <w:rPr>
          <w:rFonts w:eastAsia="Arial Unicode MS" w:cs="Arial Unicode MS"/>
          <w:sz w:val="18"/>
          <w:lang w:eastAsia="da-DK"/>
        </w:rPr>
      </w:pPr>
      <w:r w:rsidRPr="00A06CE8">
        <w:rPr>
          <w:rFonts w:eastAsia="Arial Unicode MS" w:cs="Arial Unicode MS"/>
          <w:sz w:val="18"/>
          <w:lang w:eastAsia="da-DK"/>
        </w:rPr>
        <w:t>Miljøstyrelsen har ikke opstillet egentlige branchespe</w:t>
      </w:r>
      <w:r w:rsidR="005A5453" w:rsidRPr="00A06CE8">
        <w:rPr>
          <w:rFonts w:eastAsia="Arial Unicode MS" w:cs="Arial Unicode MS"/>
          <w:sz w:val="18"/>
          <w:lang w:eastAsia="da-DK"/>
        </w:rPr>
        <w:t>cifikke krav til energiforbrug og andet resurseforbrug</w:t>
      </w:r>
      <w:r w:rsidRPr="00A06CE8">
        <w:rPr>
          <w:rFonts w:eastAsia="Arial Unicode MS" w:cs="Arial Unicode MS"/>
          <w:sz w:val="18"/>
          <w:lang w:eastAsia="da-DK"/>
        </w:rPr>
        <w:t xml:space="preserve"> i forbindelse med fastlæggelsen af de vejledende BAT-standardvilkår, idet forbruget vil afhænge af de driftsmæssige forhold på den enkelte ejendom.</w:t>
      </w:r>
    </w:p>
    <w:p w:rsidR="00AB39CE" w:rsidRPr="00A06CE8" w:rsidRDefault="00AB39CE" w:rsidP="00AB39CE">
      <w:pPr>
        <w:pStyle w:val="Brdtekst"/>
        <w:jc w:val="left"/>
        <w:rPr>
          <w:rFonts w:eastAsia="Arial Unicode MS" w:cs="Arial Unicode MS"/>
          <w:sz w:val="18"/>
          <w:u w:val="single"/>
          <w:lang w:eastAsia="da-DK"/>
        </w:rPr>
      </w:pPr>
    </w:p>
    <w:p w:rsidR="00AB39CE" w:rsidRPr="00A06CE8" w:rsidRDefault="00AB39CE" w:rsidP="00AB39CE">
      <w:pPr>
        <w:pStyle w:val="Brdtekst"/>
        <w:jc w:val="left"/>
        <w:rPr>
          <w:rFonts w:eastAsia="Arial Unicode MS" w:cs="Arial Unicode MS"/>
          <w:sz w:val="18"/>
          <w:lang w:eastAsia="da-DK"/>
        </w:rPr>
      </w:pPr>
      <w:r w:rsidRPr="00A06CE8">
        <w:rPr>
          <w:rFonts w:eastAsia="Arial Unicode MS" w:cs="Arial Unicode MS"/>
          <w:sz w:val="18"/>
          <w:lang w:eastAsia="da-DK"/>
        </w:rPr>
        <w:t xml:space="preserve">I henhold til BREF er det med henblik på at reducere energiforbruget BAT at anvende naturlig ventilation. Når der anvendes mekanisk ventilation er det BAT at optimere udformningen af ventilationssystemet samt at undgå modstand gennem hyppig eftersyn og rengøring af ventilationssystemet. Det er desuden BAT at anvende lavenergibelysning. </w:t>
      </w:r>
    </w:p>
    <w:p w:rsidR="005A5453" w:rsidRPr="00A06CE8" w:rsidRDefault="005A5453" w:rsidP="005A5453">
      <w:pPr>
        <w:pStyle w:val="Brdtekst"/>
        <w:jc w:val="left"/>
        <w:rPr>
          <w:sz w:val="18"/>
        </w:rPr>
      </w:pPr>
      <w:r w:rsidRPr="00A06CE8">
        <w:rPr>
          <w:rFonts w:eastAsia="Arial Unicode MS" w:cs="Arial Unicode MS"/>
          <w:sz w:val="18"/>
          <w:lang w:eastAsia="da-DK"/>
        </w:rPr>
        <w:t xml:space="preserve">I henhold til BREF er det med henblik på at reducere vandforbruget BAT </w:t>
      </w:r>
      <w:r w:rsidRPr="00A06CE8">
        <w:rPr>
          <w:sz w:val="18"/>
        </w:rPr>
        <w:t>at rengøre stald og inventar med højtryksrenser efter hver produktionscyklus, at foretage regelmæssig kalibrering af drikkevandsanlæg for at undgå spild, at registrere vandforbrug samt at finde og reparere evt. lækager.</w:t>
      </w:r>
    </w:p>
    <w:p w:rsidR="005A5453" w:rsidRPr="00A06CE8" w:rsidRDefault="005A5453" w:rsidP="00AB39CE">
      <w:pPr>
        <w:pStyle w:val="Brdtekst"/>
        <w:jc w:val="left"/>
        <w:rPr>
          <w:rFonts w:eastAsia="Arial Unicode MS" w:cs="Arial Unicode MS"/>
          <w:sz w:val="18"/>
          <w:lang w:eastAsia="da-DK"/>
        </w:rPr>
      </w:pPr>
    </w:p>
    <w:p w:rsidR="00AB39CE" w:rsidRPr="00A06CE8" w:rsidRDefault="00AB39CE" w:rsidP="00AB39CE">
      <w:pPr>
        <w:pStyle w:val="Brdtekst"/>
        <w:jc w:val="left"/>
        <w:rPr>
          <w:b/>
          <w:sz w:val="18"/>
        </w:rPr>
      </w:pPr>
      <w:r w:rsidRPr="00A06CE8">
        <w:rPr>
          <w:b/>
          <w:sz w:val="18"/>
        </w:rPr>
        <w:t>Samlet konklusion</w:t>
      </w:r>
    </w:p>
    <w:p w:rsidR="00AB39CE" w:rsidRPr="00A06CE8" w:rsidRDefault="00AB39CE" w:rsidP="00AB39CE">
      <w:pPr>
        <w:rPr>
          <w:sz w:val="18"/>
        </w:rPr>
      </w:pPr>
      <w:r w:rsidRPr="00A06CE8">
        <w:rPr>
          <w:sz w:val="18"/>
        </w:rPr>
        <w:t>Sammenholdes ansøgers tiltag med henblik på reduktion af energiforbruget med BREF-dokumentet vurderes det, at det ansøgte projekt lever op til BAT.</w:t>
      </w:r>
      <w:r w:rsidRPr="00A06CE8">
        <w:rPr>
          <w:rFonts w:eastAsia="Arial Unicode MS" w:cs="Arial Unicode MS"/>
          <w:sz w:val="18"/>
        </w:rPr>
        <w:t xml:space="preserve"> For så vidt angår energibesparende belysning er det dog først i takt med udskiftning af belysningen at den fulde energibesparende effekt opnås.</w:t>
      </w:r>
      <w:r w:rsidR="005A5453" w:rsidRPr="00A06CE8">
        <w:rPr>
          <w:sz w:val="18"/>
        </w:rPr>
        <w:t xml:space="preserve"> I forbindelse med kommende investeringer vil muligheder for vandbesparelser endvidere indgå i overvejelserne.</w:t>
      </w:r>
    </w:p>
    <w:p w:rsidR="005A5453" w:rsidRPr="00A06CE8" w:rsidRDefault="005A5453" w:rsidP="00AB39CE">
      <w:pPr>
        <w:rPr>
          <w:sz w:val="18"/>
        </w:rPr>
      </w:pPr>
    </w:p>
    <w:p w:rsidR="005A5453" w:rsidRPr="00A06CE8" w:rsidRDefault="005A5453" w:rsidP="00AB39CE">
      <w:pPr>
        <w:rPr>
          <w:sz w:val="18"/>
        </w:rPr>
      </w:pPr>
    </w:p>
    <w:p w:rsidR="001D6175" w:rsidRPr="00A06CE8" w:rsidRDefault="00D5709E" w:rsidP="00391995">
      <w:pPr>
        <w:rPr>
          <w:sz w:val="18"/>
        </w:rPr>
      </w:pPr>
      <w:r>
        <w:rPr>
          <w:sz w:val="18"/>
        </w:rPr>
        <w:pict w14:anchorId="558C01BA">
          <v:rect id="_x0000_i1032" style="width:0;height:1.5pt" o:hralign="center" o:hrstd="t" o:hr="t" fillcolor="#a0a0a0" stroked="f"/>
        </w:pict>
      </w:r>
    </w:p>
    <w:p w:rsidR="000115D7" w:rsidRPr="00A06CE8" w:rsidRDefault="000115D7" w:rsidP="000115D7">
      <w:pPr>
        <w:pStyle w:val="Overskrift3"/>
        <w:rPr>
          <w:b w:val="0"/>
          <w:sz w:val="18"/>
        </w:rPr>
      </w:pPr>
      <w:r w:rsidRPr="00A06CE8">
        <w:rPr>
          <w:sz w:val="22"/>
        </w:rPr>
        <w:t>Generel management</w:t>
      </w:r>
      <w:r w:rsidR="00507A57" w:rsidRPr="00A06CE8">
        <w:rPr>
          <w:sz w:val="22"/>
        </w:rPr>
        <w:br/>
      </w:r>
      <w:r w:rsidR="00507A57" w:rsidRPr="00A06CE8">
        <w:rPr>
          <w:b w:val="0"/>
          <w:sz w:val="18"/>
        </w:rPr>
        <w:t xml:space="preserve">Herunder beskrives ansøgers tilgang til </w:t>
      </w:r>
      <w:r w:rsidR="005C0538" w:rsidRPr="00A06CE8">
        <w:rPr>
          <w:b w:val="0"/>
          <w:sz w:val="18"/>
        </w:rPr>
        <w:t>management på ejendommen ift. produktionen:</w:t>
      </w:r>
    </w:p>
    <w:p w:rsidR="00507A57" w:rsidRPr="00A06CE8" w:rsidRDefault="00507A57" w:rsidP="005C0538">
      <w:pPr>
        <w:pStyle w:val="Listeafsnit"/>
        <w:numPr>
          <w:ilvl w:val="0"/>
          <w:numId w:val="7"/>
        </w:numPr>
        <w:overflowPunct/>
        <w:autoSpaceDE/>
        <w:autoSpaceDN/>
        <w:adjustRightInd/>
        <w:textAlignment w:val="auto"/>
        <w:rPr>
          <w:sz w:val="18"/>
        </w:rPr>
      </w:pPr>
      <w:r w:rsidRPr="00A06CE8">
        <w:rPr>
          <w:sz w:val="18"/>
        </w:rPr>
        <w:t xml:space="preserve">Der er tilknyttet en række fagkonsulenter, der gennemgår bedriften med ejer og medarbejdere efter behov. </w:t>
      </w:r>
    </w:p>
    <w:p w:rsidR="00507A57" w:rsidRPr="00A06CE8" w:rsidRDefault="00FB61F0" w:rsidP="005C0538">
      <w:pPr>
        <w:pStyle w:val="Listeafsnit"/>
        <w:numPr>
          <w:ilvl w:val="0"/>
          <w:numId w:val="7"/>
        </w:numPr>
        <w:overflowPunct/>
        <w:autoSpaceDE/>
        <w:autoSpaceDN/>
        <w:adjustRightInd/>
        <w:textAlignment w:val="auto"/>
        <w:rPr>
          <w:sz w:val="18"/>
        </w:rPr>
      </w:pPr>
      <w:r w:rsidRPr="00A06CE8">
        <w:rPr>
          <w:sz w:val="18"/>
        </w:rPr>
        <w:t>Bedriften har fast dyrlægeaftale.</w:t>
      </w:r>
      <w:r w:rsidR="00507A57" w:rsidRPr="00A06CE8">
        <w:rPr>
          <w:sz w:val="18"/>
        </w:rPr>
        <w:t xml:space="preserve"> </w:t>
      </w:r>
    </w:p>
    <w:p w:rsidR="00507A57" w:rsidRPr="00A06CE8" w:rsidRDefault="00507A57" w:rsidP="005C0538">
      <w:pPr>
        <w:pStyle w:val="Listeafsnit"/>
        <w:numPr>
          <w:ilvl w:val="0"/>
          <w:numId w:val="7"/>
        </w:numPr>
        <w:overflowPunct/>
        <w:autoSpaceDE/>
        <w:autoSpaceDN/>
        <w:adjustRightInd/>
        <w:textAlignment w:val="auto"/>
        <w:rPr>
          <w:sz w:val="18"/>
        </w:rPr>
      </w:pPr>
      <w:r w:rsidRPr="00A06CE8">
        <w:rPr>
          <w:sz w:val="18"/>
        </w:rPr>
        <w:t xml:space="preserve">Fodersammensætning og fodringsstrategi evalueres og tilpasses løbende, således at nyeste viden anvendes. </w:t>
      </w:r>
    </w:p>
    <w:p w:rsidR="00507A57" w:rsidRPr="00A06CE8" w:rsidRDefault="00507A57" w:rsidP="005C0538">
      <w:pPr>
        <w:pStyle w:val="Listeafsnit"/>
        <w:numPr>
          <w:ilvl w:val="0"/>
          <w:numId w:val="7"/>
        </w:numPr>
        <w:overflowPunct/>
        <w:autoSpaceDE/>
        <w:autoSpaceDN/>
        <w:adjustRightInd/>
        <w:textAlignment w:val="auto"/>
        <w:rPr>
          <w:sz w:val="18"/>
        </w:rPr>
      </w:pPr>
      <w:r w:rsidRPr="00A06CE8">
        <w:rPr>
          <w:sz w:val="18"/>
        </w:rPr>
        <w:t>Der føres medicinjournal og logbog for gylletanke</w:t>
      </w:r>
      <w:r w:rsidR="00A06CE8">
        <w:rPr>
          <w:sz w:val="18"/>
        </w:rPr>
        <w:t>n</w:t>
      </w:r>
      <w:r w:rsidRPr="00A06CE8">
        <w:rPr>
          <w:sz w:val="18"/>
        </w:rPr>
        <w:t xml:space="preserve">. </w:t>
      </w:r>
    </w:p>
    <w:p w:rsidR="00507A57" w:rsidRPr="00A06CE8" w:rsidRDefault="00507A57" w:rsidP="005C0538">
      <w:pPr>
        <w:pStyle w:val="Listeafsnit"/>
        <w:numPr>
          <w:ilvl w:val="0"/>
          <w:numId w:val="7"/>
        </w:numPr>
        <w:overflowPunct/>
        <w:autoSpaceDE/>
        <w:autoSpaceDN/>
        <w:adjustRightInd/>
        <w:textAlignment w:val="auto"/>
        <w:rPr>
          <w:sz w:val="18"/>
        </w:rPr>
      </w:pPr>
      <w:r w:rsidRPr="00A06CE8">
        <w:rPr>
          <w:sz w:val="18"/>
        </w:rPr>
        <w:t xml:space="preserve">Gylletanke bliver kontrolleret hvert 10. år af autoriseret kontrollant. </w:t>
      </w:r>
    </w:p>
    <w:p w:rsidR="00507A57" w:rsidRPr="00A06CE8" w:rsidRDefault="00507A57" w:rsidP="005C0538">
      <w:pPr>
        <w:pStyle w:val="Listeafsnit"/>
        <w:numPr>
          <w:ilvl w:val="0"/>
          <w:numId w:val="7"/>
        </w:numPr>
        <w:overflowPunct/>
        <w:autoSpaceDE/>
        <w:autoSpaceDN/>
        <w:adjustRightInd/>
        <w:textAlignment w:val="auto"/>
        <w:rPr>
          <w:sz w:val="18"/>
        </w:rPr>
      </w:pPr>
      <w:r w:rsidRPr="00A06CE8">
        <w:rPr>
          <w:sz w:val="18"/>
        </w:rPr>
        <w:t xml:space="preserve">Der er lavet beredskabsplan således at evt. uheld kan stoppes og konsekvensen for det omgivende miljø begrænses mest muligt (se </w:t>
      </w:r>
      <w:r w:rsidR="00F22B9E" w:rsidRPr="00A06CE8">
        <w:rPr>
          <w:sz w:val="18"/>
        </w:rPr>
        <w:t>bilag 3</w:t>
      </w:r>
      <w:r w:rsidRPr="00A06CE8">
        <w:rPr>
          <w:sz w:val="18"/>
        </w:rPr>
        <w:t xml:space="preserve">). </w:t>
      </w:r>
    </w:p>
    <w:p w:rsidR="00FB61F0" w:rsidRPr="00A06CE8" w:rsidRDefault="00FB61F0" w:rsidP="00A06CE8">
      <w:pPr>
        <w:pStyle w:val="Listeafsnit"/>
        <w:overflowPunct/>
        <w:autoSpaceDE/>
        <w:autoSpaceDN/>
        <w:adjustRightInd/>
        <w:ind w:left="360"/>
        <w:textAlignment w:val="auto"/>
        <w:rPr>
          <w:sz w:val="18"/>
        </w:rPr>
      </w:pPr>
    </w:p>
    <w:p w:rsidR="00507A57" w:rsidRPr="009D59A7" w:rsidRDefault="00507A57" w:rsidP="00507A57">
      <w:pPr>
        <w:pStyle w:val="Listeafsnit"/>
        <w:rPr>
          <w:b/>
          <w:sz w:val="18"/>
          <w:highlight w:val="yellow"/>
        </w:rPr>
      </w:pPr>
    </w:p>
    <w:p w:rsidR="00507A57" w:rsidRPr="00A06CE8" w:rsidRDefault="00507A57" w:rsidP="00507A57">
      <w:pPr>
        <w:pStyle w:val="Listeafsnit"/>
        <w:ind w:left="0"/>
        <w:rPr>
          <w:b/>
          <w:sz w:val="18"/>
        </w:rPr>
      </w:pPr>
      <w:r w:rsidRPr="00A06CE8">
        <w:rPr>
          <w:b/>
          <w:sz w:val="18"/>
        </w:rPr>
        <w:t>BAT vedr. management og egenkontrol</w:t>
      </w:r>
    </w:p>
    <w:p w:rsidR="00507A57" w:rsidRPr="00A06CE8" w:rsidRDefault="00D5709E" w:rsidP="00507A57">
      <w:pPr>
        <w:pStyle w:val="Brdtekst"/>
        <w:jc w:val="left"/>
        <w:rPr>
          <w:rFonts w:eastAsia="Arial Unicode MS" w:cs="Arial Unicode MS"/>
          <w:sz w:val="18"/>
          <w:lang w:eastAsia="da-DK"/>
        </w:rPr>
      </w:pPr>
      <w:r>
        <w:rPr>
          <w:sz w:val="18"/>
        </w:rPr>
        <w:t xml:space="preserve">I henhold til BREF </w:t>
      </w:r>
      <w:bookmarkStart w:id="0" w:name="_GoBack"/>
      <w:bookmarkEnd w:id="0"/>
      <w:r w:rsidR="00507A57" w:rsidRPr="00A06CE8">
        <w:rPr>
          <w:sz w:val="18"/>
        </w:rPr>
        <w:t xml:space="preserve">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00507A57" w:rsidRPr="00A06CE8">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rsidR="00507A57" w:rsidRPr="00A06CE8" w:rsidRDefault="00507A57" w:rsidP="00507A57">
      <w:pPr>
        <w:pStyle w:val="Brdtekst"/>
        <w:jc w:val="left"/>
        <w:rPr>
          <w:b/>
          <w:bCs/>
          <w:sz w:val="18"/>
        </w:rPr>
      </w:pPr>
    </w:p>
    <w:p w:rsidR="00507A57" w:rsidRPr="00A06CE8" w:rsidRDefault="003A2559" w:rsidP="00507A57">
      <w:pPr>
        <w:pStyle w:val="Brdtekst"/>
        <w:jc w:val="left"/>
        <w:rPr>
          <w:b/>
          <w:sz w:val="18"/>
        </w:rPr>
      </w:pPr>
      <w:r w:rsidRPr="00A06CE8">
        <w:rPr>
          <w:b/>
          <w:sz w:val="18"/>
        </w:rPr>
        <w:t>Samlet konklusion</w:t>
      </w:r>
    </w:p>
    <w:p w:rsidR="00C727F8" w:rsidRPr="00A06CE8" w:rsidRDefault="00507A57" w:rsidP="00507A57">
      <w:pPr>
        <w:rPr>
          <w:sz w:val="18"/>
        </w:rPr>
      </w:pPr>
      <w:r w:rsidRPr="00A06CE8">
        <w:rPr>
          <w:sz w:val="18"/>
        </w:rPr>
        <w:t>Sammenholdes ansøgers redegørelse for management og egenkontrol med BREF-dokumentet vurderes det, at det ansøgte projekt lever op til BAT.</w:t>
      </w:r>
    </w:p>
    <w:p w:rsidR="00507A57" w:rsidRPr="00A06CE8" w:rsidRDefault="00507A57" w:rsidP="00C727F8">
      <w:pPr>
        <w:rPr>
          <w:sz w:val="18"/>
        </w:rPr>
      </w:pPr>
    </w:p>
    <w:p w:rsidR="001D6175" w:rsidRDefault="00D5709E" w:rsidP="00C727F8">
      <w:r>
        <w:rPr>
          <w:sz w:val="18"/>
        </w:rPr>
        <w:pict w14:anchorId="772B31E8">
          <v:rect id="_x0000_i1033" style="width:0;height:1.5pt" o:hralign="center" o:hrstd="t" o:hr="t" fillcolor="#a0a0a0" stroked="f"/>
        </w:pict>
      </w:r>
    </w:p>
    <w:p w:rsidR="00391995" w:rsidRPr="00391995" w:rsidRDefault="00391995">
      <w:pPr>
        <w:rPr>
          <w:sz w:val="18"/>
        </w:rPr>
      </w:pPr>
    </w:p>
    <w:sectPr w:rsidR="00391995" w:rsidRPr="00391995" w:rsidSect="00FB1934">
      <w:headerReference w:type="default" r:id="rId15"/>
      <w:footerReference w:type="default" r:id="rId16"/>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3AB" w:rsidRDefault="008E63AB">
      <w:r>
        <w:separator/>
      </w:r>
    </w:p>
  </w:endnote>
  <w:endnote w:type="continuationSeparator" w:id="0">
    <w:p w:rsidR="008E63AB" w:rsidRDefault="008E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937772"/>
      <w:docPartObj>
        <w:docPartGallery w:val="Page Numbers (Bottom of Page)"/>
        <w:docPartUnique/>
      </w:docPartObj>
    </w:sdtPr>
    <w:sdtEndPr>
      <w:rPr>
        <w:sz w:val="18"/>
        <w:szCs w:val="18"/>
      </w:rPr>
    </w:sdtEndPr>
    <w:sdtContent>
      <w:p w:rsidR="007B644B" w:rsidRPr="007B644B" w:rsidRDefault="007B644B">
        <w:pPr>
          <w:pStyle w:val="Sidefod"/>
          <w:jc w:val="right"/>
          <w:rPr>
            <w:sz w:val="18"/>
            <w:szCs w:val="18"/>
          </w:rPr>
        </w:pPr>
        <w:r w:rsidRPr="007B644B">
          <w:rPr>
            <w:sz w:val="18"/>
            <w:szCs w:val="18"/>
          </w:rPr>
          <w:fldChar w:fldCharType="begin"/>
        </w:r>
        <w:r w:rsidRPr="007B644B">
          <w:rPr>
            <w:sz w:val="18"/>
            <w:szCs w:val="18"/>
          </w:rPr>
          <w:instrText>PAGE   \* MERGEFORMAT</w:instrText>
        </w:r>
        <w:r w:rsidRPr="007B644B">
          <w:rPr>
            <w:sz w:val="18"/>
            <w:szCs w:val="18"/>
          </w:rPr>
          <w:fldChar w:fldCharType="separate"/>
        </w:r>
        <w:r w:rsidR="00D5709E">
          <w:rPr>
            <w:noProof/>
            <w:sz w:val="18"/>
            <w:szCs w:val="18"/>
          </w:rPr>
          <w:t>10</w:t>
        </w:r>
        <w:r w:rsidRPr="007B644B">
          <w:rPr>
            <w:sz w:val="18"/>
            <w:szCs w:val="18"/>
          </w:rPr>
          <w:fldChar w:fldCharType="end"/>
        </w:r>
      </w:p>
    </w:sdtContent>
  </w:sdt>
  <w:p w:rsidR="007343AF" w:rsidRPr="00377730" w:rsidRDefault="007343AF" w:rsidP="00377730">
    <w:pPr>
      <w:pStyle w:val="Sidefod"/>
      <w:spacing w:line="192" w:lineRule="auto"/>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3AB" w:rsidRDefault="008E63AB">
      <w:r>
        <w:separator/>
      </w:r>
    </w:p>
  </w:footnote>
  <w:footnote w:type="continuationSeparator" w:id="0">
    <w:p w:rsidR="008E63AB" w:rsidRDefault="008E63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08E79427" wp14:editId="372B58F0">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3AF" w:rsidRDefault="00AA6226">
                          <w:r>
                            <w:rPr>
                              <w:noProof/>
                            </w:rPr>
                            <w:drawing>
                              <wp:inline distT="0" distB="0" distL="0" distR="0" wp14:anchorId="0CC4092A" wp14:editId="57A04528">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79427"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rsidR="007343AF" w:rsidRDefault="00AA6226">
                    <w:r>
                      <w:rPr>
                        <w:noProof/>
                      </w:rPr>
                      <w:drawing>
                        <wp:inline distT="0" distB="0" distL="0" distR="0" wp14:anchorId="0CC4092A" wp14:editId="57A04528">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6F927383"/>
    <w:multiLevelType w:val="hybridMultilevel"/>
    <w:tmpl w:val="0EFAD360"/>
    <w:lvl w:ilvl="0" w:tplc="0BA64CCE">
      <w:numFmt w:val="bullet"/>
      <w:lvlText w:val="-"/>
      <w:lvlJc w:val="left"/>
      <w:pPr>
        <w:ind w:left="420" w:hanging="360"/>
      </w:pPr>
      <w:rPr>
        <w:rFonts w:ascii="Verdana" w:eastAsia="Times New Roman" w:hAnsi="Verdana"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5"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7D61850"/>
    <w:multiLevelType w:val="hybridMultilevel"/>
    <w:tmpl w:val="C8AE4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2"/>
  </w:num>
  <w:num w:numId="5">
    <w:abstractNumId w:val="10"/>
  </w:num>
  <w:num w:numId="6">
    <w:abstractNumId w:val="7"/>
  </w:num>
  <w:num w:numId="7">
    <w:abstractNumId w:val="1"/>
  </w:num>
  <w:num w:numId="8">
    <w:abstractNumId w:val="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7C7"/>
    <w:rsid w:val="000115D7"/>
    <w:rsid w:val="000319EB"/>
    <w:rsid w:val="000400FE"/>
    <w:rsid w:val="0004360A"/>
    <w:rsid w:val="000455F2"/>
    <w:rsid w:val="00047823"/>
    <w:rsid w:val="00055EE1"/>
    <w:rsid w:val="000602AD"/>
    <w:rsid w:val="00061305"/>
    <w:rsid w:val="000645E2"/>
    <w:rsid w:val="00080D5F"/>
    <w:rsid w:val="00091A5C"/>
    <w:rsid w:val="00093F4A"/>
    <w:rsid w:val="000A17AD"/>
    <w:rsid w:val="000A67A5"/>
    <w:rsid w:val="000B4082"/>
    <w:rsid w:val="000C01A8"/>
    <w:rsid w:val="000C422C"/>
    <w:rsid w:val="000C52F3"/>
    <w:rsid w:val="000C5B36"/>
    <w:rsid w:val="000D25F6"/>
    <w:rsid w:val="000D3CD8"/>
    <w:rsid w:val="000D41BC"/>
    <w:rsid w:val="000D4569"/>
    <w:rsid w:val="000F450D"/>
    <w:rsid w:val="000F60E1"/>
    <w:rsid w:val="00116384"/>
    <w:rsid w:val="001200E5"/>
    <w:rsid w:val="001521EE"/>
    <w:rsid w:val="00166EF1"/>
    <w:rsid w:val="001672D4"/>
    <w:rsid w:val="0018038D"/>
    <w:rsid w:val="00180440"/>
    <w:rsid w:val="0019057A"/>
    <w:rsid w:val="001905E3"/>
    <w:rsid w:val="001A7C23"/>
    <w:rsid w:val="001B465C"/>
    <w:rsid w:val="001C6411"/>
    <w:rsid w:val="001D0C43"/>
    <w:rsid w:val="001D6175"/>
    <w:rsid w:val="001D6AAF"/>
    <w:rsid w:val="001F62A3"/>
    <w:rsid w:val="00206480"/>
    <w:rsid w:val="0020661D"/>
    <w:rsid w:val="00225C55"/>
    <w:rsid w:val="00234FAB"/>
    <w:rsid w:val="00241A65"/>
    <w:rsid w:val="00244B8A"/>
    <w:rsid w:val="00254871"/>
    <w:rsid w:val="00257CA7"/>
    <w:rsid w:val="00266B0A"/>
    <w:rsid w:val="002757E4"/>
    <w:rsid w:val="002775AA"/>
    <w:rsid w:val="002805C2"/>
    <w:rsid w:val="00291991"/>
    <w:rsid w:val="00296331"/>
    <w:rsid w:val="00296F82"/>
    <w:rsid w:val="002B2ECC"/>
    <w:rsid w:val="002D3A43"/>
    <w:rsid w:val="002E178A"/>
    <w:rsid w:val="002E624F"/>
    <w:rsid w:val="002F3176"/>
    <w:rsid w:val="0030304F"/>
    <w:rsid w:val="00305549"/>
    <w:rsid w:val="0030711F"/>
    <w:rsid w:val="003118D2"/>
    <w:rsid w:val="003159D8"/>
    <w:rsid w:val="00317092"/>
    <w:rsid w:val="003277CC"/>
    <w:rsid w:val="00330DA5"/>
    <w:rsid w:val="00331648"/>
    <w:rsid w:val="00344A0A"/>
    <w:rsid w:val="00347550"/>
    <w:rsid w:val="003560DC"/>
    <w:rsid w:val="003608E6"/>
    <w:rsid w:val="00377730"/>
    <w:rsid w:val="00377938"/>
    <w:rsid w:val="003902F4"/>
    <w:rsid w:val="00391995"/>
    <w:rsid w:val="00393F0C"/>
    <w:rsid w:val="003A2559"/>
    <w:rsid w:val="003A36AB"/>
    <w:rsid w:val="003A7ABF"/>
    <w:rsid w:val="003C1D2C"/>
    <w:rsid w:val="003F553B"/>
    <w:rsid w:val="00417D51"/>
    <w:rsid w:val="00421EB9"/>
    <w:rsid w:val="00431A53"/>
    <w:rsid w:val="00443741"/>
    <w:rsid w:val="00453803"/>
    <w:rsid w:val="0046338F"/>
    <w:rsid w:val="004754A8"/>
    <w:rsid w:val="0048063D"/>
    <w:rsid w:val="00485936"/>
    <w:rsid w:val="004A58D3"/>
    <w:rsid w:val="004B2295"/>
    <w:rsid w:val="004C47E6"/>
    <w:rsid w:val="004C63B7"/>
    <w:rsid w:val="004D4DB2"/>
    <w:rsid w:val="004D71E2"/>
    <w:rsid w:val="004F7C11"/>
    <w:rsid w:val="00500C15"/>
    <w:rsid w:val="00507A57"/>
    <w:rsid w:val="0052779F"/>
    <w:rsid w:val="00585613"/>
    <w:rsid w:val="00586536"/>
    <w:rsid w:val="00586A46"/>
    <w:rsid w:val="005A5453"/>
    <w:rsid w:val="005A5D53"/>
    <w:rsid w:val="005B24A8"/>
    <w:rsid w:val="005B40CB"/>
    <w:rsid w:val="005C0538"/>
    <w:rsid w:val="005C689A"/>
    <w:rsid w:val="005D5334"/>
    <w:rsid w:val="005F1456"/>
    <w:rsid w:val="005F7B8B"/>
    <w:rsid w:val="0060176F"/>
    <w:rsid w:val="00603448"/>
    <w:rsid w:val="0060446E"/>
    <w:rsid w:val="00622F9F"/>
    <w:rsid w:val="00623406"/>
    <w:rsid w:val="00632BED"/>
    <w:rsid w:val="0064110C"/>
    <w:rsid w:val="006475D5"/>
    <w:rsid w:val="006520B8"/>
    <w:rsid w:val="006522E3"/>
    <w:rsid w:val="00670AC4"/>
    <w:rsid w:val="006825AD"/>
    <w:rsid w:val="006830A5"/>
    <w:rsid w:val="006C1AB2"/>
    <w:rsid w:val="006E5752"/>
    <w:rsid w:val="006F49D6"/>
    <w:rsid w:val="00703F12"/>
    <w:rsid w:val="00704583"/>
    <w:rsid w:val="00707281"/>
    <w:rsid w:val="00713CB5"/>
    <w:rsid w:val="0071533C"/>
    <w:rsid w:val="007157D4"/>
    <w:rsid w:val="007304F1"/>
    <w:rsid w:val="00731A11"/>
    <w:rsid w:val="007343AF"/>
    <w:rsid w:val="0074225F"/>
    <w:rsid w:val="00742D17"/>
    <w:rsid w:val="00751D95"/>
    <w:rsid w:val="00755E41"/>
    <w:rsid w:val="00770A7D"/>
    <w:rsid w:val="00786E81"/>
    <w:rsid w:val="007A26FD"/>
    <w:rsid w:val="007A3D3A"/>
    <w:rsid w:val="007A7CD7"/>
    <w:rsid w:val="007B2A25"/>
    <w:rsid w:val="007B644B"/>
    <w:rsid w:val="00801270"/>
    <w:rsid w:val="00801437"/>
    <w:rsid w:val="00817193"/>
    <w:rsid w:val="0084718B"/>
    <w:rsid w:val="00852FFD"/>
    <w:rsid w:val="0086148B"/>
    <w:rsid w:val="00862C4B"/>
    <w:rsid w:val="00866CB0"/>
    <w:rsid w:val="0087169C"/>
    <w:rsid w:val="00873FDB"/>
    <w:rsid w:val="00875E44"/>
    <w:rsid w:val="00882FFC"/>
    <w:rsid w:val="008C2950"/>
    <w:rsid w:val="008D4637"/>
    <w:rsid w:val="008D51A0"/>
    <w:rsid w:val="008E63AB"/>
    <w:rsid w:val="00911480"/>
    <w:rsid w:val="0092179E"/>
    <w:rsid w:val="009220B1"/>
    <w:rsid w:val="009254E1"/>
    <w:rsid w:val="009275D1"/>
    <w:rsid w:val="00927896"/>
    <w:rsid w:val="00945A67"/>
    <w:rsid w:val="00947987"/>
    <w:rsid w:val="00975292"/>
    <w:rsid w:val="009820BA"/>
    <w:rsid w:val="009851EA"/>
    <w:rsid w:val="00986485"/>
    <w:rsid w:val="0099332D"/>
    <w:rsid w:val="00994B95"/>
    <w:rsid w:val="00995232"/>
    <w:rsid w:val="009B5AE7"/>
    <w:rsid w:val="009C179D"/>
    <w:rsid w:val="009D59A7"/>
    <w:rsid w:val="009F627B"/>
    <w:rsid w:val="009F79BD"/>
    <w:rsid w:val="00A05BC0"/>
    <w:rsid w:val="00A06CE8"/>
    <w:rsid w:val="00A23D7F"/>
    <w:rsid w:val="00A23E42"/>
    <w:rsid w:val="00A50B8A"/>
    <w:rsid w:val="00A76F55"/>
    <w:rsid w:val="00A84625"/>
    <w:rsid w:val="00A84FDB"/>
    <w:rsid w:val="00AA485B"/>
    <w:rsid w:val="00AA5C1E"/>
    <w:rsid w:val="00AA6226"/>
    <w:rsid w:val="00AB39CE"/>
    <w:rsid w:val="00AB7A00"/>
    <w:rsid w:val="00AC30DD"/>
    <w:rsid w:val="00AD07EC"/>
    <w:rsid w:val="00AD3966"/>
    <w:rsid w:val="00AD50AE"/>
    <w:rsid w:val="00AF1C1A"/>
    <w:rsid w:val="00AF302C"/>
    <w:rsid w:val="00AF7761"/>
    <w:rsid w:val="00B122C5"/>
    <w:rsid w:val="00B17C2C"/>
    <w:rsid w:val="00B36B5D"/>
    <w:rsid w:val="00B44AED"/>
    <w:rsid w:val="00B55AA7"/>
    <w:rsid w:val="00B61DAF"/>
    <w:rsid w:val="00B67E58"/>
    <w:rsid w:val="00B7127A"/>
    <w:rsid w:val="00B71F10"/>
    <w:rsid w:val="00B76108"/>
    <w:rsid w:val="00B8049B"/>
    <w:rsid w:val="00B812E0"/>
    <w:rsid w:val="00B818CD"/>
    <w:rsid w:val="00B8650C"/>
    <w:rsid w:val="00B95409"/>
    <w:rsid w:val="00BA5BA9"/>
    <w:rsid w:val="00BA7C13"/>
    <w:rsid w:val="00BB0FE1"/>
    <w:rsid w:val="00BC01B8"/>
    <w:rsid w:val="00BC78F5"/>
    <w:rsid w:val="00BD29FC"/>
    <w:rsid w:val="00BE7689"/>
    <w:rsid w:val="00C1490C"/>
    <w:rsid w:val="00C1494A"/>
    <w:rsid w:val="00C207C7"/>
    <w:rsid w:val="00C25EB1"/>
    <w:rsid w:val="00C36D69"/>
    <w:rsid w:val="00C469B7"/>
    <w:rsid w:val="00C55BE9"/>
    <w:rsid w:val="00C727F8"/>
    <w:rsid w:val="00C75A78"/>
    <w:rsid w:val="00C8268A"/>
    <w:rsid w:val="00C962FF"/>
    <w:rsid w:val="00CA5DF2"/>
    <w:rsid w:val="00CB3DBC"/>
    <w:rsid w:val="00CB7091"/>
    <w:rsid w:val="00CC429F"/>
    <w:rsid w:val="00CF6A00"/>
    <w:rsid w:val="00D20C4B"/>
    <w:rsid w:val="00D46B01"/>
    <w:rsid w:val="00D54F7C"/>
    <w:rsid w:val="00D5586D"/>
    <w:rsid w:val="00D5709E"/>
    <w:rsid w:val="00D76A3D"/>
    <w:rsid w:val="00D935EE"/>
    <w:rsid w:val="00DB144F"/>
    <w:rsid w:val="00DB1A62"/>
    <w:rsid w:val="00DC1F99"/>
    <w:rsid w:val="00DF4159"/>
    <w:rsid w:val="00DF7527"/>
    <w:rsid w:val="00DF7660"/>
    <w:rsid w:val="00E107B5"/>
    <w:rsid w:val="00E13F82"/>
    <w:rsid w:val="00E14C11"/>
    <w:rsid w:val="00E17A25"/>
    <w:rsid w:val="00E2681B"/>
    <w:rsid w:val="00E32E2A"/>
    <w:rsid w:val="00E47D98"/>
    <w:rsid w:val="00E72A75"/>
    <w:rsid w:val="00E84CDA"/>
    <w:rsid w:val="00E94646"/>
    <w:rsid w:val="00EA38FF"/>
    <w:rsid w:val="00EA4470"/>
    <w:rsid w:val="00EA4622"/>
    <w:rsid w:val="00EA4B45"/>
    <w:rsid w:val="00EA656C"/>
    <w:rsid w:val="00EC4889"/>
    <w:rsid w:val="00ED055D"/>
    <w:rsid w:val="00ED3A49"/>
    <w:rsid w:val="00F00509"/>
    <w:rsid w:val="00F15942"/>
    <w:rsid w:val="00F16D25"/>
    <w:rsid w:val="00F22B9E"/>
    <w:rsid w:val="00F27853"/>
    <w:rsid w:val="00F4575E"/>
    <w:rsid w:val="00F46251"/>
    <w:rsid w:val="00F462BF"/>
    <w:rsid w:val="00F51936"/>
    <w:rsid w:val="00F62B36"/>
    <w:rsid w:val="00F758C7"/>
    <w:rsid w:val="00F85576"/>
    <w:rsid w:val="00FA21D8"/>
    <w:rsid w:val="00FA7219"/>
    <w:rsid w:val="00FB1934"/>
    <w:rsid w:val="00FB2634"/>
    <w:rsid w:val="00FB61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29B487F3-74BA-43E1-9C02-5E10F868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link w:val="SidefodTegn"/>
    <w:uiPriority w:val="99"/>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lys1">
    <w:name w:val="Tabelgitter - lys1"/>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F758C7"/>
    <w:rPr>
      <w:rFonts w:ascii="Verdana" w:hAnsi="Verdana"/>
      <w:sz w:val="24"/>
    </w:rPr>
  </w:style>
  <w:style w:type="character" w:customStyle="1" w:styleId="SidefodTegn">
    <w:name w:val="Sidefod Tegn"/>
    <w:basedOn w:val="Standardskrifttypeiafsnit"/>
    <w:link w:val="Sidefod"/>
    <w:uiPriority w:val="99"/>
    <w:rsid w:val="00F00509"/>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68864">
      <w:bodyDiv w:val="1"/>
      <w:marLeft w:val="0"/>
      <w:marRight w:val="0"/>
      <w:marTop w:val="0"/>
      <w:marBottom w:val="0"/>
      <w:divBdr>
        <w:top w:val="none" w:sz="0" w:space="0" w:color="auto"/>
        <w:left w:val="none" w:sz="0" w:space="0" w:color="auto"/>
        <w:bottom w:val="none" w:sz="0" w:space="0" w:color="auto"/>
        <w:right w:val="none" w:sz="0" w:space="0" w:color="auto"/>
      </w:divBdr>
    </w:div>
    <w:div w:id="384718734">
      <w:bodyDiv w:val="1"/>
      <w:marLeft w:val="0"/>
      <w:marRight w:val="0"/>
      <w:marTop w:val="0"/>
      <w:marBottom w:val="0"/>
      <w:divBdr>
        <w:top w:val="none" w:sz="0" w:space="0" w:color="auto"/>
        <w:left w:val="none" w:sz="0" w:space="0" w:color="auto"/>
        <w:bottom w:val="none" w:sz="0" w:space="0" w:color="auto"/>
        <w:right w:val="none" w:sz="0" w:space="0" w:color="auto"/>
      </w:divBdr>
    </w:div>
    <w:div w:id="20498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els@klovborg.dk"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AppData\Roaming\Microsoft\Skabeloner\MILJ&#216;\Milj&#248;konsekvensrapport%20kv&#230;g%20-%2020-04-2018.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067D9-380D-4E26-87C4-1A31FE7E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Miljøkonsekvensrapport kvæg - 20-04-2018</Template>
  <TotalTime>378</TotalTime>
  <Pages>12</Pages>
  <Words>3378</Words>
  <Characters>20610</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Emne</vt:lpstr>
    </vt:vector>
  </TitlesOfParts>
  <Company>Vesthimmerland Kommune</Company>
  <LinksUpToDate>false</LinksUpToDate>
  <CharactersWithSpaces>23941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creator>Karoline Holst</dc:creator>
  <cp:lastModifiedBy>Karoline Holst</cp:lastModifiedBy>
  <cp:revision>21</cp:revision>
  <cp:lastPrinted>2019-04-26T07:20:00Z</cp:lastPrinted>
  <dcterms:created xsi:type="dcterms:W3CDTF">2019-04-24T07:40:00Z</dcterms:created>
  <dcterms:modified xsi:type="dcterms:W3CDTF">2019-04-26T08:22:00Z</dcterms:modified>
</cp:coreProperties>
</file>