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BDCD" w14:textId="77777777" w:rsidR="000901FD" w:rsidRPr="005F0B88" w:rsidRDefault="000901FD" w:rsidP="005F0B88">
      <w:pPr>
        <w:ind w:left="426" w:right="-1276"/>
        <w:jc w:val="left"/>
        <w:rPr>
          <w:sz w:val="40"/>
          <w:szCs w:val="40"/>
        </w:rPr>
      </w:pPr>
      <w:r w:rsidRPr="005F0B88">
        <w:rPr>
          <w:sz w:val="40"/>
          <w:szCs w:val="40"/>
        </w:rPr>
        <w:t xml:space="preserve">Rapport for miljøtilsyn hos </w:t>
      </w:r>
      <w:bookmarkStart w:id="0" w:name="site_site_address"/>
      <w:bookmarkEnd w:id="0"/>
      <w:r w:rsidR="00697265">
        <w:rPr>
          <w:sz w:val="40"/>
          <w:szCs w:val="40"/>
        </w:rPr>
        <w:t>Vejlen 18</w:t>
      </w:r>
      <w:r w:rsidRPr="005F0B88">
        <w:rPr>
          <w:sz w:val="40"/>
          <w:szCs w:val="40"/>
        </w:rPr>
        <w:t xml:space="preserve">, </w:t>
      </w:r>
      <w:bookmarkStart w:id="1" w:name="site_postal_codes_id"/>
      <w:bookmarkEnd w:id="1"/>
      <w:r w:rsidR="00697265">
        <w:rPr>
          <w:sz w:val="40"/>
          <w:szCs w:val="40"/>
        </w:rPr>
        <w:t>9430</w:t>
      </w:r>
      <w:r w:rsidRPr="005F0B88">
        <w:rPr>
          <w:sz w:val="40"/>
          <w:szCs w:val="40"/>
        </w:rPr>
        <w:t xml:space="preserve"> </w:t>
      </w:r>
      <w:bookmarkStart w:id="2" w:name="postal_codes_postal_codes_name"/>
      <w:bookmarkEnd w:id="2"/>
      <w:r w:rsidR="00697265">
        <w:rPr>
          <w:sz w:val="40"/>
          <w:szCs w:val="40"/>
        </w:rPr>
        <w:t>Vadum</w:t>
      </w:r>
      <w:r w:rsidRPr="005F0B88">
        <w:rPr>
          <w:sz w:val="40"/>
          <w:szCs w:val="40"/>
        </w:rPr>
        <w:t xml:space="preserve"> </w:t>
      </w:r>
    </w:p>
    <w:p w14:paraId="079A341F" w14:textId="77777777" w:rsidR="000901FD" w:rsidRPr="005F0B88" w:rsidRDefault="000901FD" w:rsidP="005F0B88">
      <w:pPr>
        <w:ind w:left="426" w:right="-1276"/>
        <w:jc w:val="left"/>
        <w:rPr>
          <w:sz w:val="32"/>
          <w:szCs w:val="32"/>
        </w:rPr>
      </w:pPr>
    </w:p>
    <w:p w14:paraId="41CE4A26" w14:textId="77777777" w:rsidR="000901FD" w:rsidRPr="005F0B88" w:rsidRDefault="000901FD" w:rsidP="005F0B88">
      <w:pPr>
        <w:ind w:left="426" w:right="-1276"/>
        <w:jc w:val="left"/>
        <w:rPr>
          <w:sz w:val="32"/>
          <w:szCs w:val="32"/>
        </w:rPr>
      </w:pPr>
      <w:r w:rsidRPr="005F0B88">
        <w:rPr>
          <w:sz w:val="32"/>
          <w:szCs w:val="32"/>
        </w:rPr>
        <w:t>Overordnede oplysninger</w:t>
      </w:r>
    </w:p>
    <w:p w14:paraId="21FF792F" w14:textId="77777777" w:rsidR="000901FD" w:rsidRPr="005F0B88" w:rsidRDefault="000901FD" w:rsidP="005F0B88">
      <w:pPr>
        <w:jc w:val="left"/>
        <w:rPr>
          <w:sz w:val="22"/>
        </w:rPr>
      </w:pPr>
      <w:r w:rsidRPr="005F0B88">
        <w:rPr>
          <w:sz w:val="22"/>
        </w:rPr>
        <w:tab/>
      </w:r>
      <w:r w:rsidRPr="005F0B88">
        <w:rPr>
          <w:sz w:val="22"/>
        </w:rPr>
        <w:tab/>
      </w:r>
    </w:p>
    <w:tbl>
      <w:tblPr>
        <w:tblStyle w:val="Tabel-Gitter"/>
        <w:tblW w:w="8788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0901FD" w:rsidRPr="005F0B88" w14:paraId="24BA870D" w14:textId="77777777" w:rsidTr="008B4A8B">
        <w:trPr>
          <w:trHeight w:val="526"/>
        </w:trPr>
        <w:tc>
          <w:tcPr>
            <w:tcW w:w="2835" w:type="dxa"/>
            <w:shd w:val="clear" w:color="auto" w:fill="BFBFBF" w:themeFill="background1" w:themeFillShade="BF"/>
          </w:tcPr>
          <w:p w14:paraId="60D8D0B2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Tilsynsdato</w:t>
            </w:r>
          </w:p>
        </w:tc>
        <w:tc>
          <w:tcPr>
            <w:tcW w:w="5953" w:type="dxa"/>
            <w:gridSpan w:val="3"/>
          </w:tcPr>
          <w:p w14:paraId="78CB2795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3" w:name="ind_inspec_real_act_date"/>
            <w:bookmarkEnd w:id="3"/>
            <w:r>
              <w:rPr>
                <w:sz w:val="22"/>
                <w:lang w:val="da-DK"/>
              </w:rPr>
              <w:t>21-09-2017</w:t>
            </w:r>
          </w:p>
        </w:tc>
      </w:tr>
      <w:tr w:rsidR="000901FD" w:rsidRPr="005F0B88" w14:paraId="42CD5D45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22DBC462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Ejer</w:t>
            </w:r>
          </w:p>
          <w:p w14:paraId="6409A217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Adresse</w:t>
            </w:r>
          </w:p>
        </w:tc>
        <w:tc>
          <w:tcPr>
            <w:tcW w:w="5953" w:type="dxa"/>
            <w:gridSpan w:val="3"/>
          </w:tcPr>
          <w:p w14:paraId="609C38ED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4" w:name="ind_building_owner_name"/>
            <w:bookmarkEnd w:id="4"/>
            <w:r>
              <w:rPr>
                <w:sz w:val="22"/>
                <w:lang w:val="da-DK"/>
              </w:rPr>
              <w:t>Helene Gravesen</w:t>
            </w:r>
            <w:r w:rsidR="000901FD" w:rsidRPr="005F0B88">
              <w:rPr>
                <w:sz w:val="22"/>
                <w:lang w:val="da-DK"/>
              </w:rPr>
              <w:t xml:space="preserve"> </w:t>
            </w:r>
          </w:p>
          <w:p w14:paraId="6440BD81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5" w:name="ind_building_owner_address"/>
            <w:bookmarkEnd w:id="5"/>
            <w:r>
              <w:rPr>
                <w:sz w:val="22"/>
                <w:lang w:val="da-DK"/>
              </w:rPr>
              <w:t>Vejlen 18</w:t>
            </w:r>
            <w:r w:rsidR="000901FD" w:rsidRPr="005F0B88">
              <w:rPr>
                <w:sz w:val="22"/>
                <w:lang w:val="da-DK"/>
              </w:rPr>
              <w:t>,</w:t>
            </w:r>
            <w:r w:rsidR="00BF7D06" w:rsidRPr="005F0B88">
              <w:rPr>
                <w:sz w:val="22"/>
                <w:lang w:val="da-DK"/>
              </w:rPr>
              <w:t xml:space="preserve"> </w:t>
            </w:r>
            <w:bookmarkStart w:id="6" w:name="ind_building_owner_postal_code"/>
            <w:bookmarkEnd w:id="6"/>
            <w:r>
              <w:rPr>
                <w:sz w:val="22"/>
                <w:lang w:val="da-DK"/>
              </w:rPr>
              <w:t>9430 Vadum</w:t>
            </w:r>
          </w:p>
          <w:p w14:paraId="22B2DCCD" w14:textId="77777777" w:rsidR="000901FD" w:rsidRPr="005F0B88" w:rsidRDefault="000901FD" w:rsidP="005F0B88">
            <w:pPr>
              <w:jc w:val="left"/>
              <w:rPr>
                <w:sz w:val="22"/>
                <w:lang w:val="da-DK"/>
              </w:rPr>
            </w:pPr>
          </w:p>
        </w:tc>
      </w:tr>
      <w:tr w:rsidR="001F6A23" w:rsidRPr="005F0B88" w14:paraId="5C5909BE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5B7FEDC4" w14:textId="77777777" w:rsidR="001F6A23" w:rsidRPr="005F0B88" w:rsidRDefault="001F6A23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Baggrund for tilsyn</w:t>
            </w:r>
          </w:p>
        </w:tc>
        <w:tc>
          <w:tcPr>
            <w:tcW w:w="5953" w:type="dxa"/>
            <w:gridSpan w:val="3"/>
          </w:tcPr>
          <w:p w14:paraId="55D15FE7" w14:textId="77777777" w:rsidR="001F6A23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7" w:name="ind_inspec_types_inspec_type_name"/>
            <w:bookmarkEnd w:id="7"/>
            <w:r>
              <w:rPr>
                <w:sz w:val="22"/>
                <w:lang w:val="da-DK"/>
              </w:rPr>
              <w:t>Basistilsyn - varslet</w:t>
            </w:r>
          </w:p>
        </w:tc>
      </w:tr>
      <w:tr w:rsidR="000901FD" w:rsidRPr="005F0B88" w14:paraId="75A2D7E4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5ED79C48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Telefon</w:t>
            </w:r>
          </w:p>
        </w:tc>
        <w:tc>
          <w:tcPr>
            <w:tcW w:w="1984" w:type="dxa"/>
          </w:tcPr>
          <w:p w14:paraId="10936354" w14:textId="77777777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8" w:name="ind_industry_telephone"/>
            <w:bookmarkEnd w:id="8"/>
          </w:p>
        </w:tc>
        <w:tc>
          <w:tcPr>
            <w:tcW w:w="1276" w:type="dxa"/>
            <w:shd w:val="clear" w:color="auto" w:fill="BFBFBF" w:themeFill="background1" w:themeFillShade="BF"/>
          </w:tcPr>
          <w:p w14:paraId="015659F2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CHR nr.</w:t>
            </w:r>
          </w:p>
        </w:tc>
        <w:tc>
          <w:tcPr>
            <w:tcW w:w="2693" w:type="dxa"/>
          </w:tcPr>
          <w:p w14:paraId="68C556E1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9" w:name="ind_industry_chr_number"/>
            <w:bookmarkEnd w:id="9"/>
            <w:r>
              <w:rPr>
                <w:sz w:val="22"/>
                <w:lang w:val="da-DK"/>
              </w:rPr>
              <w:t>69343</w:t>
            </w:r>
          </w:p>
        </w:tc>
      </w:tr>
      <w:tr w:rsidR="000901FD" w:rsidRPr="005F0B88" w14:paraId="64A483AA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03414F8D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Mobiltelefon</w:t>
            </w:r>
          </w:p>
        </w:tc>
        <w:tc>
          <w:tcPr>
            <w:tcW w:w="1984" w:type="dxa"/>
          </w:tcPr>
          <w:p w14:paraId="7B95824D" w14:textId="4E1A9DBB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0" w:name="ind_industry_mobile_phone"/>
            <w:bookmarkEnd w:id="10"/>
          </w:p>
        </w:tc>
        <w:tc>
          <w:tcPr>
            <w:tcW w:w="1276" w:type="dxa"/>
            <w:shd w:val="clear" w:color="auto" w:fill="BFBFBF" w:themeFill="background1" w:themeFillShade="BF"/>
          </w:tcPr>
          <w:p w14:paraId="31B4B904" w14:textId="77777777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CVR nr.</w:t>
            </w:r>
          </w:p>
        </w:tc>
        <w:tc>
          <w:tcPr>
            <w:tcW w:w="2693" w:type="dxa"/>
          </w:tcPr>
          <w:p w14:paraId="7D2A8E5D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1" w:name="ind_industry_central_company_no"/>
            <w:bookmarkEnd w:id="11"/>
            <w:r>
              <w:rPr>
                <w:sz w:val="22"/>
                <w:lang w:val="da-DK"/>
              </w:rPr>
              <w:t>20401834</w:t>
            </w:r>
          </w:p>
        </w:tc>
      </w:tr>
      <w:tr w:rsidR="000901FD" w:rsidRPr="005F0B88" w14:paraId="66A5B220" w14:textId="77777777" w:rsidTr="008B4A8B">
        <w:tc>
          <w:tcPr>
            <w:tcW w:w="2835" w:type="dxa"/>
            <w:shd w:val="clear" w:color="auto" w:fill="BFBFBF" w:themeFill="background1" w:themeFillShade="BF"/>
          </w:tcPr>
          <w:p w14:paraId="165BF098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E-mail</w:t>
            </w:r>
          </w:p>
        </w:tc>
        <w:tc>
          <w:tcPr>
            <w:tcW w:w="1984" w:type="dxa"/>
          </w:tcPr>
          <w:p w14:paraId="6029B6E8" w14:textId="4B04AC85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2" w:name="ind_industry_email"/>
            <w:bookmarkEnd w:id="12"/>
          </w:p>
        </w:tc>
        <w:tc>
          <w:tcPr>
            <w:tcW w:w="1276" w:type="dxa"/>
            <w:shd w:val="clear" w:color="auto" w:fill="BFBFBF" w:themeFill="background1" w:themeFillShade="BF"/>
          </w:tcPr>
          <w:p w14:paraId="3B5ACB42" w14:textId="77777777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P. nr.</w:t>
            </w:r>
          </w:p>
        </w:tc>
        <w:tc>
          <w:tcPr>
            <w:tcW w:w="2693" w:type="dxa"/>
          </w:tcPr>
          <w:p w14:paraId="253468D0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3" w:name="ind_industry_company_no"/>
            <w:bookmarkEnd w:id="13"/>
            <w:r>
              <w:rPr>
                <w:sz w:val="22"/>
                <w:lang w:val="da-DK"/>
              </w:rPr>
              <w:t>1004284516</w:t>
            </w:r>
          </w:p>
        </w:tc>
      </w:tr>
      <w:tr w:rsidR="000901FD" w:rsidRPr="005F0B88" w14:paraId="6EC3C736" w14:textId="77777777" w:rsidTr="008B4A8B">
        <w:tc>
          <w:tcPr>
            <w:tcW w:w="2835" w:type="dxa"/>
            <w:shd w:val="clear" w:color="auto" w:fill="BFBFBF" w:themeFill="background1" w:themeFillShade="BF"/>
            <w:hideMark/>
          </w:tcPr>
          <w:p w14:paraId="7DAF6929" w14:textId="77777777" w:rsidR="000901FD" w:rsidRPr="005F0B88" w:rsidRDefault="000901FD" w:rsidP="005F0B88">
            <w:pPr>
              <w:spacing w:line="264" w:lineRule="auto"/>
              <w:ind w:left="0"/>
              <w:jc w:val="left"/>
              <w:rPr>
                <w:b/>
                <w:color w:val="000000"/>
                <w:sz w:val="22"/>
                <w:szCs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Samkøring</w:t>
            </w:r>
          </w:p>
        </w:tc>
        <w:tc>
          <w:tcPr>
            <w:tcW w:w="5953" w:type="dxa"/>
            <w:gridSpan w:val="3"/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37"/>
            </w:tblGrid>
            <w:tr w:rsidR="000901FD" w:rsidRPr="005F0B88" w14:paraId="4F45ACE1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4D624D8B" w14:textId="77777777" w:rsidR="000901FD" w:rsidRPr="005F0B88" w:rsidRDefault="00697265" w:rsidP="005F0B88">
                  <w:pPr>
                    <w:spacing w:line="264" w:lineRule="auto"/>
                    <w:ind w:left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bookmarkStart w:id="14" w:name="site_site_nameX3"/>
                  <w:bookmarkEnd w:id="14"/>
                  <w:r>
                    <w:rPr>
                      <w:color w:val="000000"/>
                      <w:sz w:val="22"/>
                      <w:szCs w:val="22"/>
                    </w:rPr>
                    <w:t xml:space="preserve">Stutteri Spring &amp; Stald Tårs </w:t>
                  </w:r>
                </w:p>
              </w:tc>
            </w:tr>
            <w:tr w:rsidR="00697265" w:rsidRPr="005F0B88" w14:paraId="6794094E" w14:textId="77777777" w:rsidTr="008B4A8B">
              <w:trPr>
                <w:trHeight w:val="20"/>
                <w:jc w:val="center"/>
              </w:trPr>
              <w:tc>
                <w:tcPr>
                  <w:tcW w:w="5822" w:type="dxa"/>
                </w:tcPr>
                <w:p w14:paraId="3F061658" w14:textId="77777777" w:rsidR="00697265" w:rsidRDefault="00697265" w:rsidP="005F0B88">
                  <w:pPr>
                    <w:spacing w:line="264" w:lineRule="auto"/>
                    <w:ind w:left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bookmarkStart w:id="15" w:name="site_site_nameX3_2"/>
                  <w:bookmarkEnd w:id="15"/>
                  <w:r>
                    <w:rPr>
                      <w:color w:val="000000"/>
                      <w:sz w:val="22"/>
                      <w:szCs w:val="22"/>
                    </w:rPr>
                    <w:t>Vejlen 16</w:t>
                  </w:r>
                </w:p>
              </w:tc>
            </w:tr>
          </w:tbl>
          <w:p w14:paraId="3535DF49" w14:textId="77777777" w:rsidR="000901FD" w:rsidRPr="005F0B88" w:rsidRDefault="000901FD" w:rsidP="005F0B88">
            <w:pPr>
              <w:spacing w:line="264" w:lineRule="auto"/>
              <w:ind w:left="0"/>
              <w:jc w:val="left"/>
              <w:rPr>
                <w:color w:val="000000"/>
                <w:sz w:val="22"/>
                <w:szCs w:val="22"/>
                <w:lang w:val="da-DK"/>
              </w:rPr>
            </w:pPr>
          </w:p>
        </w:tc>
      </w:tr>
    </w:tbl>
    <w:p w14:paraId="67BE5EB2" w14:textId="77777777" w:rsidR="000901FD" w:rsidRPr="005F0B88" w:rsidRDefault="000901FD" w:rsidP="005F0B88">
      <w:pPr>
        <w:ind w:left="851" w:hanging="851"/>
        <w:jc w:val="left"/>
        <w:rPr>
          <w:sz w:val="22"/>
        </w:rPr>
      </w:pPr>
    </w:p>
    <w:p w14:paraId="0D43CB14" w14:textId="77777777" w:rsidR="000901FD" w:rsidRPr="005F0B88" w:rsidRDefault="000901FD" w:rsidP="005F0B88">
      <w:pPr>
        <w:ind w:left="851" w:hanging="851"/>
        <w:jc w:val="left"/>
        <w:rPr>
          <w:sz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0901FD" w:rsidRPr="005F0B88" w14:paraId="733734EC" w14:textId="77777777" w:rsidTr="008B4A8B">
        <w:trPr>
          <w:trHeight w:val="435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CD26DC4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Godkendelsestype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2FC9FE8D" w14:textId="77777777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6" w:name="ind_industry_appr_type"/>
            <w:bookmarkEnd w:id="16"/>
          </w:p>
        </w:tc>
      </w:tr>
      <w:tr w:rsidR="000901FD" w:rsidRPr="005F0B88" w14:paraId="0AFB4011" w14:textId="77777777" w:rsidTr="008B4A8B">
        <w:trPr>
          <w:trHeight w:val="555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27F62970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29A07027" w14:textId="77777777" w:rsidR="000901FD" w:rsidRPr="005F0B88" w:rsidRDefault="000901FD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7" w:name="ind_industry_appr_date"/>
            <w:bookmarkEnd w:id="17"/>
          </w:p>
        </w:tc>
      </w:tr>
      <w:tr w:rsidR="000901FD" w:rsidRPr="005F0B88" w14:paraId="7B43C9C8" w14:textId="77777777" w:rsidTr="008B4A8B">
        <w:trPr>
          <w:trHeight w:val="549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3D592FB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Tilladte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137499FA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8" w:name="livestock_perm_de"/>
            <w:bookmarkEnd w:id="18"/>
            <w:r>
              <w:rPr>
                <w:sz w:val="22"/>
                <w:lang w:val="da-DK"/>
              </w:rPr>
              <w:t>9,43</w:t>
            </w:r>
            <w:r w:rsidR="000901FD" w:rsidRPr="005F0B88">
              <w:rPr>
                <w:sz w:val="22"/>
                <w:lang w:val="da-DK"/>
              </w:rPr>
              <w:t xml:space="preserve"> DE på baggrund af norm på tilladelsestidspunkt</w:t>
            </w:r>
            <w:r w:rsidR="001F6A23" w:rsidRPr="005F0B88">
              <w:rPr>
                <w:sz w:val="22"/>
                <w:lang w:val="da-DK"/>
              </w:rPr>
              <w:t>et</w:t>
            </w:r>
          </w:p>
        </w:tc>
      </w:tr>
      <w:tr w:rsidR="000901FD" w:rsidRPr="005F0B88" w14:paraId="3558F44A" w14:textId="77777777" w:rsidTr="008B4A8B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2A1062C" w14:textId="77777777" w:rsidR="000901FD" w:rsidRPr="005F0B88" w:rsidRDefault="000901FD" w:rsidP="005F0B88">
            <w:pPr>
              <w:ind w:left="0"/>
              <w:jc w:val="left"/>
              <w:rPr>
                <w:b/>
                <w:sz w:val="22"/>
                <w:lang w:val="da-DK"/>
              </w:rPr>
            </w:pPr>
            <w:r w:rsidRPr="005F0B88">
              <w:rPr>
                <w:b/>
                <w:sz w:val="22"/>
                <w:lang w:val="da-DK"/>
              </w:rPr>
              <w:t>Registrerede dyreenheder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2676C464" w14:textId="77777777" w:rsidR="000901FD" w:rsidRPr="005F0B88" w:rsidRDefault="00697265" w:rsidP="005F0B88">
            <w:pPr>
              <w:ind w:left="0"/>
              <w:jc w:val="left"/>
              <w:rPr>
                <w:sz w:val="22"/>
                <w:lang w:val="da-DK"/>
              </w:rPr>
            </w:pPr>
            <w:bookmarkStart w:id="19" w:name="livestock_de"/>
            <w:bookmarkEnd w:id="19"/>
            <w:r>
              <w:rPr>
                <w:sz w:val="22"/>
                <w:lang w:val="da-DK"/>
              </w:rPr>
              <w:t>11,16</w:t>
            </w:r>
          </w:p>
        </w:tc>
      </w:tr>
    </w:tbl>
    <w:p w14:paraId="30A08B0F" w14:textId="77777777" w:rsidR="000901FD" w:rsidRPr="005F0B88" w:rsidRDefault="000901FD" w:rsidP="005F0B88">
      <w:pPr>
        <w:tabs>
          <w:tab w:val="left" w:pos="709"/>
        </w:tabs>
        <w:ind w:right="142"/>
        <w:jc w:val="left"/>
      </w:pPr>
    </w:p>
    <w:p w14:paraId="1A037F91" w14:textId="77777777" w:rsidR="000901FD" w:rsidRPr="005F0B88" w:rsidRDefault="000901FD" w:rsidP="005F0B88">
      <w:pPr>
        <w:pStyle w:val="Overskrift2"/>
      </w:pPr>
      <w:r w:rsidRPr="005F0B88">
        <w:t xml:space="preserve">    </w:t>
      </w:r>
    </w:p>
    <w:p w14:paraId="13418B3C" w14:textId="77777777" w:rsidR="000901FD" w:rsidRPr="005F0B88" w:rsidRDefault="000901FD" w:rsidP="005F0B88">
      <w:pPr>
        <w:jc w:val="left"/>
        <w:rPr>
          <w:rFonts w:eastAsiaTheme="majorEastAsia"/>
          <w:lang w:bidi="en-US"/>
        </w:rPr>
      </w:pPr>
      <w:r w:rsidRPr="005F0B88">
        <w:br w:type="page"/>
      </w:r>
    </w:p>
    <w:p w14:paraId="5487410E" w14:textId="77777777" w:rsidR="000901FD" w:rsidRPr="005F0B88" w:rsidRDefault="000901FD" w:rsidP="005F0B88">
      <w:pPr>
        <w:pStyle w:val="Overskrift2"/>
      </w:pPr>
      <w:r w:rsidRPr="005F0B88">
        <w:lastRenderedPageBreak/>
        <w:t xml:space="preserve">      </w:t>
      </w:r>
      <w:r w:rsidR="00BF3CA8">
        <w:t xml:space="preserve"> </w:t>
      </w:r>
      <w:r w:rsidRPr="005F0B88">
        <w:t>Aftaler og håndhævelser inden</w:t>
      </w:r>
      <w:r w:rsidR="00A330F6">
        <w:t xml:space="preserve"> </w:t>
      </w:r>
      <w:r w:rsidRPr="005F0B88">
        <w:t>for tilsynsfrekvensen</w:t>
      </w:r>
    </w:p>
    <w:tbl>
      <w:tblPr>
        <w:tblW w:w="88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275"/>
        <w:gridCol w:w="1418"/>
        <w:gridCol w:w="4536"/>
      </w:tblGrid>
      <w:tr w:rsidR="0084770D" w:rsidRPr="005F0B88" w14:paraId="550598DA" w14:textId="77777777" w:rsidTr="00E87DE9">
        <w:trPr>
          <w:trHeight w:val="548"/>
          <w:tblHeader/>
        </w:trPr>
        <w:tc>
          <w:tcPr>
            <w:tcW w:w="157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3D7A221" w14:textId="77777777" w:rsidR="0084770D" w:rsidRPr="005F0B88" w:rsidRDefault="0084770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Dato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273C957" w14:textId="77777777" w:rsidR="0084770D" w:rsidRPr="005F0B88" w:rsidRDefault="0084770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F000A64" w14:textId="77777777" w:rsidR="0084770D" w:rsidRPr="005F0B88" w:rsidRDefault="0084770D" w:rsidP="005F0B88">
            <w:pPr>
              <w:ind w:left="11"/>
              <w:jc w:val="left"/>
              <w:rPr>
                <w:sz w:val="20"/>
              </w:rPr>
            </w:pPr>
            <w:r w:rsidRPr="005F0B88">
              <w:rPr>
                <w:sz w:val="20"/>
              </w:rPr>
              <w:t>Status</w:t>
            </w:r>
          </w:p>
        </w:tc>
        <w:tc>
          <w:tcPr>
            <w:tcW w:w="453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F9B5481" w14:textId="77777777" w:rsidR="0084770D" w:rsidRPr="005F0B88" w:rsidRDefault="0084770D" w:rsidP="005F0B88">
            <w:pPr>
              <w:ind w:left="11"/>
              <w:jc w:val="left"/>
              <w:rPr>
                <w:sz w:val="20"/>
              </w:rPr>
            </w:pPr>
            <w:r w:rsidRPr="005F0B88">
              <w:rPr>
                <w:sz w:val="20"/>
              </w:rPr>
              <w:t>Kommentar</w:t>
            </w:r>
          </w:p>
        </w:tc>
      </w:tr>
      <w:tr w:rsidR="0084770D" w:rsidRPr="005F0B88" w14:paraId="5B666AEC" w14:textId="77777777" w:rsidTr="00E87DE9">
        <w:trPr>
          <w:trHeight w:val="69"/>
        </w:trPr>
        <w:tc>
          <w:tcPr>
            <w:tcW w:w="1578" w:type="dxa"/>
            <w:tcBorders>
              <w:left w:val="double" w:sz="4" w:space="0" w:color="auto"/>
            </w:tcBorders>
          </w:tcPr>
          <w:p w14:paraId="52C5C1AE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0" w:name="ind_enforce_enforce_date"/>
            <w:bookmarkEnd w:id="20"/>
            <w:r>
              <w:rPr>
                <w:sz w:val="20"/>
              </w:rPr>
              <w:t>18-01-2013</w:t>
            </w:r>
          </w:p>
        </w:tc>
        <w:tc>
          <w:tcPr>
            <w:tcW w:w="1275" w:type="dxa"/>
          </w:tcPr>
          <w:p w14:paraId="07A40BED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1" w:name="ind_enforce_types_enforce_type_name"/>
            <w:bookmarkStart w:id="22" w:name="ind_enforce_enforce_date_2"/>
            <w:bookmarkEnd w:id="21"/>
            <w:bookmarkEnd w:id="22"/>
            <w:r>
              <w:rPr>
                <w:sz w:val="20"/>
              </w:rPr>
              <w:t>Indskærpelse</w:t>
            </w:r>
          </w:p>
        </w:tc>
        <w:tc>
          <w:tcPr>
            <w:tcW w:w="1418" w:type="dxa"/>
          </w:tcPr>
          <w:p w14:paraId="3B6A4329" w14:textId="77777777" w:rsidR="0084770D" w:rsidRPr="005F0B88" w:rsidRDefault="0084770D" w:rsidP="005F0B88">
            <w:pPr>
              <w:ind w:left="0"/>
              <w:jc w:val="left"/>
              <w:rPr>
                <w:sz w:val="20"/>
              </w:rPr>
            </w:pPr>
            <w:bookmarkStart w:id="23" w:name="ind_enforce_enforce_date_3"/>
            <w:bookmarkEnd w:id="23"/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769F6158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4" w:name="ind_enforce_comments"/>
            <w:bookmarkStart w:id="25" w:name="ind_enforce_enforce_date_4"/>
            <w:bookmarkEnd w:id="24"/>
            <w:bookmarkEnd w:id="25"/>
            <w:r>
              <w:rPr>
                <w:sz w:val="20"/>
              </w:rPr>
              <w:t>Anvendelse af maskin som staldbygning. Bygningen er under 50 meter fra nabobeboelse.</w:t>
            </w:r>
          </w:p>
        </w:tc>
      </w:tr>
      <w:tr w:rsidR="0084770D" w:rsidRPr="005F0B88" w14:paraId="215ACF37" w14:textId="77777777" w:rsidTr="00697265">
        <w:trPr>
          <w:trHeight w:val="69"/>
        </w:trPr>
        <w:tc>
          <w:tcPr>
            <w:tcW w:w="1578" w:type="dxa"/>
            <w:tcBorders>
              <w:left w:val="double" w:sz="4" w:space="0" w:color="auto"/>
            </w:tcBorders>
          </w:tcPr>
          <w:p w14:paraId="0320C69D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6" w:name="ind_enforce_enforce_date_5"/>
            <w:bookmarkEnd w:id="26"/>
            <w:r>
              <w:rPr>
                <w:sz w:val="20"/>
              </w:rPr>
              <w:t>21-09-2017</w:t>
            </w:r>
          </w:p>
        </w:tc>
        <w:tc>
          <w:tcPr>
            <w:tcW w:w="1275" w:type="dxa"/>
          </w:tcPr>
          <w:p w14:paraId="1B703793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7" w:name="ind_enforce_enforce_date_6"/>
            <w:bookmarkEnd w:id="27"/>
            <w:r>
              <w:rPr>
                <w:sz w:val="20"/>
              </w:rPr>
              <w:t>Indskærpelse</w:t>
            </w:r>
          </w:p>
        </w:tc>
        <w:tc>
          <w:tcPr>
            <w:tcW w:w="1418" w:type="dxa"/>
          </w:tcPr>
          <w:p w14:paraId="3B10C145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8" w:name="ind_enforce_enforce_date_7"/>
            <w:bookmarkEnd w:id="28"/>
            <w:r>
              <w:rPr>
                <w:sz w:val="20"/>
              </w:rPr>
              <w:t>Meddelt</w:t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0CD34DC2" w14:textId="77777777" w:rsidR="0084770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29" w:name="ind_enforce_enforce_date_8"/>
            <w:bookmarkEnd w:id="29"/>
            <w:r>
              <w:rPr>
                <w:sz w:val="20"/>
              </w:rPr>
              <w:t>Dyreholdets størrelse</w:t>
            </w:r>
          </w:p>
        </w:tc>
      </w:tr>
      <w:tr w:rsidR="00697265" w:rsidRPr="005F0B88" w14:paraId="7F20A397" w14:textId="77777777" w:rsidTr="00E87DE9">
        <w:trPr>
          <w:trHeight w:val="69"/>
        </w:trPr>
        <w:tc>
          <w:tcPr>
            <w:tcW w:w="1578" w:type="dxa"/>
            <w:tcBorders>
              <w:left w:val="double" w:sz="4" w:space="0" w:color="auto"/>
              <w:bottom w:val="double" w:sz="4" w:space="0" w:color="auto"/>
            </w:tcBorders>
          </w:tcPr>
          <w:p w14:paraId="33CC2C40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30" w:name="ind_enforce_enforce_date_9"/>
            <w:bookmarkEnd w:id="30"/>
            <w:r>
              <w:rPr>
                <w:sz w:val="20"/>
              </w:rPr>
              <w:t>21-09-2017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3ACA60BA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31" w:name="ind_enforce_enforce_date_10"/>
            <w:bookmarkEnd w:id="31"/>
            <w:r>
              <w:rPr>
                <w:sz w:val="20"/>
              </w:rPr>
              <w:t>Aftale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0ED925F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32" w:name="ind_enforce_enforce_date_11"/>
            <w:bookmarkEnd w:id="32"/>
            <w:r>
              <w:rPr>
                <w:sz w:val="20"/>
              </w:rPr>
              <w:t>Meddelt</w:t>
            </w:r>
          </w:p>
        </w:tc>
        <w:tc>
          <w:tcPr>
            <w:tcW w:w="4536" w:type="dxa"/>
            <w:tcBorders>
              <w:bottom w:val="double" w:sz="4" w:space="0" w:color="auto"/>
              <w:right w:val="double" w:sz="4" w:space="0" w:color="auto"/>
            </w:tcBorders>
          </w:tcPr>
          <w:p w14:paraId="3514EEF9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33" w:name="ind_enforce_enforce_date_12"/>
            <w:bookmarkEnd w:id="33"/>
            <w:r>
              <w:rPr>
                <w:sz w:val="20"/>
              </w:rPr>
              <w:t>Overdækning af dybstrøelse på møddingsplads</w:t>
            </w:r>
          </w:p>
        </w:tc>
      </w:tr>
    </w:tbl>
    <w:p w14:paraId="2230DB18" w14:textId="77777777" w:rsidR="000901FD" w:rsidRPr="005F0B88" w:rsidRDefault="000901FD" w:rsidP="005F0B88">
      <w:pPr>
        <w:pStyle w:val="Overskrift2"/>
      </w:pPr>
      <w:r w:rsidRPr="005F0B88">
        <w:t xml:space="preserve">      </w:t>
      </w:r>
      <w:r w:rsidR="00BF3CA8">
        <w:t xml:space="preserve"> </w:t>
      </w:r>
      <w:r w:rsidRPr="005F0B88">
        <w:t>Gældende tilladelser (dyrehold)</w:t>
      </w: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126"/>
        <w:gridCol w:w="1134"/>
        <w:gridCol w:w="1134"/>
        <w:gridCol w:w="1559"/>
        <w:gridCol w:w="1276"/>
      </w:tblGrid>
      <w:tr w:rsidR="000901FD" w:rsidRPr="005F0B88" w14:paraId="633376C0" w14:textId="77777777" w:rsidTr="008B4A8B">
        <w:trPr>
          <w:trHeight w:val="350"/>
          <w:tblHeader/>
        </w:trPr>
        <w:tc>
          <w:tcPr>
            <w:tcW w:w="155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751F3EC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Dyreart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E077429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Staldtype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00110C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Antal dyr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09AF67D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Antal DE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3EF0071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Tilladelsesdato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2F0993D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Udløbsdato</w:t>
            </w:r>
          </w:p>
        </w:tc>
      </w:tr>
      <w:tr w:rsidR="000901FD" w:rsidRPr="005F0B88" w14:paraId="3014D0AD" w14:textId="77777777" w:rsidTr="00697265">
        <w:tc>
          <w:tcPr>
            <w:tcW w:w="1558" w:type="dxa"/>
            <w:tcBorders>
              <w:left w:val="double" w:sz="4" w:space="0" w:color="auto"/>
            </w:tcBorders>
          </w:tcPr>
          <w:p w14:paraId="485F896E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34" w:name="std00160_species_nameperm"/>
            <w:bookmarkEnd w:id="34"/>
            <w:r>
              <w:rPr>
                <w:sz w:val="20"/>
              </w:rPr>
              <w:t>Heste, 300 - mindre end 500 kg</w:t>
            </w:r>
          </w:p>
        </w:tc>
        <w:tc>
          <w:tcPr>
            <w:tcW w:w="2126" w:type="dxa"/>
          </w:tcPr>
          <w:p w14:paraId="14281E1A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35" w:name="std00160_species_nameperm_2"/>
            <w:bookmarkEnd w:id="35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</w:tcPr>
          <w:p w14:paraId="62177674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36" w:name="std00160_species_nameperm_3"/>
            <w:bookmarkEnd w:id="36"/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39282405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37" w:name="std00160_species_nameperm_4"/>
            <w:bookmarkEnd w:id="37"/>
            <w:r>
              <w:rPr>
                <w:sz w:val="20"/>
              </w:rPr>
              <w:t>5,17</w:t>
            </w:r>
          </w:p>
        </w:tc>
        <w:tc>
          <w:tcPr>
            <w:tcW w:w="1559" w:type="dxa"/>
          </w:tcPr>
          <w:p w14:paraId="53FAB286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38" w:name="std00160_species_nameperm_5"/>
            <w:bookmarkEnd w:id="38"/>
            <w:r>
              <w:rPr>
                <w:sz w:val="20"/>
              </w:rPr>
              <w:t>05-11-2012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539FAF4C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bookmarkStart w:id="39" w:name="std00160_species_nameperm_6"/>
            <w:bookmarkEnd w:id="39"/>
          </w:p>
        </w:tc>
      </w:tr>
      <w:tr w:rsidR="00697265" w:rsidRPr="005F0B88" w14:paraId="3DA7CA9C" w14:textId="77777777" w:rsidTr="008B4A8B">
        <w:tc>
          <w:tcPr>
            <w:tcW w:w="1558" w:type="dxa"/>
            <w:tcBorders>
              <w:left w:val="double" w:sz="4" w:space="0" w:color="auto"/>
              <w:bottom w:val="double" w:sz="4" w:space="0" w:color="auto"/>
            </w:tcBorders>
          </w:tcPr>
          <w:p w14:paraId="29963D10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40" w:name="std00160_species_nameperm_7"/>
            <w:bookmarkEnd w:id="40"/>
            <w:r>
              <w:rPr>
                <w:sz w:val="20"/>
              </w:rPr>
              <w:t>Heste, under 300 kg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3B15BD8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41" w:name="std00160_species_nameperm_8"/>
            <w:bookmarkEnd w:id="41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61D1674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42" w:name="std00160_species_nameperm_9"/>
            <w:bookmarkEnd w:id="42"/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4F347B1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43" w:name="std00160_species_nameperm_10"/>
            <w:bookmarkEnd w:id="43"/>
            <w:r>
              <w:rPr>
                <w:sz w:val="20"/>
              </w:rPr>
              <w:t>4,26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4122C30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44" w:name="std00160_species_nameperm_11"/>
            <w:bookmarkEnd w:id="44"/>
            <w:r>
              <w:rPr>
                <w:sz w:val="20"/>
              </w:rPr>
              <w:t>05-11-2012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14:paraId="283613F1" w14:textId="77777777" w:rsidR="00697265" w:rsidRPr="005F0B88" w:rsidRDefault="00697265" w:rsidP="005F0B88">
            <w:pPr>
              <w:ind w:left="0"/>
              <w:jc w:val="left"/>
              <w:rPr>
                <w:sz w:val="20"/>
              </w:rPr>
            </w:pPr>
          </w:p>
        </w:tc>
      </w:tr>
    </w:tbl>
    <w:p w14:paraId="69149624" w14:textId="77777777" w:rsidR="000901FD" w:rsidRPr="005F0B88" w:rsidRDefault="000901FD" w:rsidP="005F0B88">
      <w:pPr>
        <w:pStyle w:val="Overskrift2"/>
      </w:pPr>
      <w:r w:rsidRPr="005F0B88">
        <w:t xml:space="preserve">     </w:t>
      </w:r>
      <w:r w:rsidR="00BF3CA8">
        <w:t xml:space="preserve">  </w:t>
      </w:r>
      <w:r w:rsidRPr="005F0B88">
        <w:t>Aktuel husdyrproduktion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6"/>
        <w:gridCol w:w="1134"/>
        <w:gridCol w:w="1167"/>
        <w:gridCol w:w="1418"/>
        <w:gridCol w:w="1417"/>
      </w:tblGrid>
      <w:tr w:rsidR="000901FD" w:rsidRPr="005F0B88" w14:paraId="042BF3EA" w14:textId="77777777" w:rsidTr="008B4A8B">
        <w:trPr>
          <w:trHeight w:val="255"/>
          <w:tblHeader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5D0CA41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Dyreart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5EBFE06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Staldtype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97D00ED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Antal dyr</w:t>
            </w:r>
          </w:p>
        </w:tc>
        <w:tc>
          <w:tcPr>
            <w:tcW w:w="1167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B994849" w14:textId="77777777" w:rsidR="000901FD" w:rsidRPr="005F0B88" w:rsidRDefault="000901FD" w:rsidP="005F0B88">
            <w:pPr>
              <w:ind w:left="-88"/>
              <w:jc w:val="left"/>
              <w:rPr>
                <w:sz w:val="20"/>
              </w:rPr>
            </w:pPr>
            <w:r w:rsidRPr="005F0B88">
              <w:rPr>
                <w:sz w:val="20"/>
              </w:rPr>
              <w:t>Antal DE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276D73C" w14:textId="77777777" w:rsidR="000901FD" w:rsidRPr="005F0B88" w:rsidRDefault="000901FD" w:rsidP="005F0B88">
            <w:pPr>
              <w:ind w:left="-31"/>
              <w:jc w:val="left"/>
              <w:rPr>
                <w:sz w:val="20"/>
              </w:rPr>
            </w:pPr>
            <w:r w:rsidRPr="005F0B88">
              <w:rPr>
                <w:sz w:val="20"/>
              </w:rPr>
              <w:t>Gødningsproduktion (m³ pr. år)</w:t>
            </w:r>
          </w:p>
        </w:tc>
      </w:tr>
      <w:tr w:rsidR="000901FD" w:rsidRPr="005F0B88" w14:paraId="29F5DD79" w14:textId="77777777" w:rsidTr="008B4A8B">
        <w:trPr>
          <w:trHeight w:val="255"/>
        </w:trPr>
        <w:tc>
          <w:tcPr>
            <w:tcW w:w="1559" w:type="dxa"/>
            <w:vMerge/>
            <w:tcBorders>
              <w:left w:val="double" w:sz="4" w:space="0" w:color="auto"/>
            </w:tcBorders>
          </w:tcPr>
          <w:p w14:paraId="253906B1" w14:textId="77777777" w:rsidR="000901FD" w:rsidRPr="005F0B88" w:rsidRDefault="000901FD" w:rsidP="005F0B88">
            <w:pPr>
              <w:jc w:val="left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17C26E00" w14:textId="77777777" w:rsidR="000901FD" w:rsidRPr="005F0B88" w:rsidRDefault="000901FD" w:rsidP="005F0B88">
            <w:pPr>
              <w:jc w:val="left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1902A43C" w14:textId="77777777" w:rsidR="000901FD" w:rsidRPr="005F0B88" w:rsidRDefault="000901FD" w:rsidP="005F0B88">
            <w:pPr>
              <w:jc w:val="left"/>
              <w:rPr>
                <w:sz w:val="20"/>
              </w:rPr>
            </w:pPr>
          </w:p>
        </w:tc>
        <w:tc>
          <w:tcPr>
            <w:tcW w:w="1167" w:type="dxa"/>
            <w:vMerge/>
          </w:tcPr>
          <w:p w14:paraId="1563480C" w14:textId="77777777" w:rsidR="000901FD" w:rsidRPr="005F0B88" w:rsidRDefault="000901FD" w:rsidP="005F0B88">
            <w:pPr>
              <w:jc w:val="left"/>
              <w:rPr>
                <w:sz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1CCFBB52" w14:textId="77777777" w:rsidR="000901FD" w:rsidRPr="005F0B88" w:rsidRDefault="000901FD" w:rsidP="005F0B88">
            <w:pPr>
              <w:ind w:left="-31"/>
              <w:jc w:val="left"/>
              <w:rPr>
                <w:sz w:val="20"/>
              </w:rPr>
            </w:pPr>
            <w:r w:rsidRPr="005F0B88">
              <w:rPr>
                <w:sz w:val="20"/>
              </w:rPr>
              <w:t>Flydende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BFBFBF" w:themeFill="background1" w:themeFillShade="BF"/>
          </w:tcPr>
          <w:p w14:paraId="6851ECCA" w14:textId="77777777" w:rsidR="000901FD" w:rsidRPr="005F0B88" w:rsidRDefault="000901FD" w:rsidP="005F0B88">
            <w:pPr>
              <w:ind w:left="-54"/>
              <w:jc w:val="left"/>
              <w:rPr>
                <w:sz w:val="20"/>
              </w:rPr>
            </w:pPr>
            <w:r w:rsidRPr="005F0B88">
              <w:rPr>
                <w:sz w:val="20"/>
              </w:rPr>
              <w:t>Fast</w:t>
            </w:r>
          </w:p>
        </w:tc>
      </w:tr>
      <w:tr w:rsidR="000901FD" w:rsidRPr="005F0B88" w14:paraId="21614D8A" w14:textId="77777777" w:rsidTr="00697265">
        <w:tc>
          <w:tcPr>
            <w:tcW w:w="1559" w:type="dxa"/>
            <w:tcBorders>
              <w:left w:val="double" w:sz="4" w:space="0" w:color="auto"/>
            </w:tcBorders>
          </w:tcPr>
          <w:p w14:paraId="583E277F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45" w:name="std00160_species_name"/>
            <w:bookmarkEnd w:id="45"/>
            <w:r>
              <w:rPr>
                <w:sz w:val="20"/>
              </w:rPr>
              <w:t>Heste, 300 - mindre end 500 kg</w:t>
            </w:r>
          </w:p>
        </w:tc>
        <w:tc>
          <w:tcPr>
            <w:tcW w:w="2126" w:type="dxa"/>
          </w:tcPr>
          <w:p w14:paraId="637E2A59" w14:textId="77777777" w:rsidR="000901FD" w:rsidRPr="005F0B88" w:rsidRDefault="00697265" w:rsidP="000537EC">
            <w:pPr>
              <w:ind w:left="0"/>
              <w:jc w:val="left"/>
              <w:rPr>
                <w:sz w:val="20"/>
              </w:rPr>
            </w:pPr>
            <w:bookmarkStart w:id="46" w:name="std00160_species_name_2"/>
            <w:bookmarkEnd w:id="46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</w:tcPr>
          <w:p w14:paraId="7A2B71CB" w14:textId="77777777" w:rsidR="000901FD" w:rsidRPr="005F0B88" w:rsidRDefault="00697265" w:rsidP="000537EC">
            <w:pPr>
              <w:ind w:left="0"/>
              <w:jc w:val="left"/>
              <w:rPr>
                <w:sz w:val="20"/>
              </w:rPr>
            </w:pPr>
            <w:bookmarkStart w:id="47" w:name="std00160_species_name_3"/>
            <w:bookmarkEnd w:id="47"/>
            <w:r>
              <w:rPr>
                <w:sz w:val="20"/>
              </w:rPr>
              <w:t>20</w:t>
            </w:r>
          </w:p>
        </w:tc>
        <w:tc>
          <w:tcPr>
            <w:tcW w:w="1167" w:type="dxa"/>
          </w:tcPr>
          <w:p w14:paraId="6FB9744D" w14:textId="77777777" w:rsidR="000901FD" w:rsidRPr="005F0B88" w:rsidRDefault="00697265" w:rsidP="000537EC">
            <w:pPr>
              <w:ind w:left="0"/>
              <w:jc w:val="left"/>
              <w:rPr>
                <w:sz w:val="20"/>
              </w:rPr>
            </w:pPr>
            <w:bookmarkStart w:id="48" w:name="std00160_species_name_4"/>
            <w:bookmarkEnd w:id="48"/>
            <w:r>
              <w:rPr>
                <w:sz w:val="20"/>
              </w:rPr>
              <w:t>6,90</w:t>
            </w:r>
          </w:p>
        </w:tc>
        <w:tc>
          <w:tcPr>
            <w:tcW w:w="1418" w:type="dxa"/>
          </w:tcPr>
          <w:p w14:paraId="38AF9C0B" w14:textId="77777777" w:rsidR="000901FD" w:rsidRPr="005F0B88" w:rsidRDefault="00697265" w:rsidP="000537EC">
            <w:pPr>
              <w:ind w:left="0"/>
              <w:jc w:val="left"/>
              <w:rPr>
                <w:sz w:val="20"/>
              </w:rPr>
            </w:pPr>
            <w:bookmarkStart w:id="49" w:name="std00160_species_name_5"/>
            <w:bookmarkEnd w:id="49"/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4022564" w14:textId="77777777" w:rsidR="000901FD" w:rsidRPr="005F0B88" w:rsidRDefault="00697265" w:rsidP="000537EC">
            <w:pPr>
              <w:ind w:left="0"/>
              <w:jc w:val="left"/>
              <w:rPr>
                <w:sz w:val="20"/>
              </w:rPr>
            </w:pPr>
            <w:bookmarkStart w:id="50" w:name="std00160_species_name_6"/>
            <w:bookmarkEnd w:id="50"/>
            <w:r>
              <w:rPr>
                <w:sz w:val="20"/>
              </w:rPr>
              <w:t>153,68</w:t>
            </w:r>
          </w:p>
        </w:tc>
      </w:tr>
      <w:tr w:rsidR="00697265" w:rsidRPr="005F0B88" w14:paraId="0095B367" w14:textId="77777777" w:rsidTr="008B4A8B"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14:paraId="2CE8634D" w14:textId="77777777" w:rsidR="00697265" w:rsidRDefault="00697265" w:rsidP="005F0B88">
            <w:pPr>
              <w:ind w:left="0"/>
              <w:jc w:val="left"/>
              <w:rPr>
                <w:sz w:val="20"/>
              </w:rPr>
            </w:pPr>
            <w:bookmarkStart w:id="51" w:name="std00160_species_name_7"/>
            <w:bookmarkEnd w:id="51"/>
            <w:r>
              <w:rPr>
                <w:sz w:val="20"/>
              </w:rPr>
              <w:t>Heste, under 300 kg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A365557" w14:textId="77777777" w:rsidR="00697265" w:rsidRDefault="00697265" w:rsidP="000537EC">
            <w:pPr>
              <w:ind w:left="0"/>
              <w:jc w:val="left"/>
              <w:rPr>
                <w:sz w:val="20"/>
              </w:rPr>
            </w:pPr>
            <w:bookmarkStart w:id="52" w:name="std00160_species_name_8"/>
            <w:bookmarkEnd w:id="52"/>
            <w:r>
              <w:rPr>
                <w:sz w:val="20"/>
              </w:rPr>
              <w:t>Dybstrøelse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174D8AD" w14:textId="77777777" w:rsidR="00697265" w:rsidRDefault="00697265" w:rsidP="000537EC">
            <w:pPr>
              <w:ind w:left="0"/>
              <w:jc w:val="left"/>
              <w:rPr>
                <w:sz w:val="20"/>
              </w:rPr>
            </w:pPr>
            <w:bookmarkStart w:id="53" w:name="std00160_species_name_9"/>
            <w:bookmarkEnd w:id="53"/>
            <w:r>
              <w:rPr>
                <w:sz w:val="20"/>
              </w:rPr>
              <w:t>20</w:t>
            </w:r>
          </w:p>
        </w:tc>
        <w:tc>
          <w:tcPr>
            <w:tcW w:w="1167" w:type="dxa"/>
            <w:tcBorders>
              <w:bottom w:val="double" w:sz="4" w:space="0" w:color="auto"/>
            </w:tcBorders>
          </w:tcPr>
          <w:p w14:paraId="3AA9382B" w14:textId="77777777" w:rsidR="00697265" w:rsidRDefault="00697265" w:rsidP="000537EC">
            <w:pPr>
              <w:ind w:left="0"/>
              <w:jc w:val="left"/>
              <w:rPr>
                <w:sz w:val="20"/>
              </w:rPr>
            </w:pPr>
            <w:bookmarkStart w:id="54" w:name="std00160_species_name_10"/>
            <w:bookmarkEnd w:id="54"/>
            <w:r>
              <w:rPr>
                <w:sz w:val="20"/>
              </w:rPr>
              <w:t>4,26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8DCA2DD" w14:textId="77777777" w:rsidR="00697265" w:rsidRDefault="00697265" w:rsidP="000537EC">
            <w:pPr>
              <w:ind w:left="0"/>
              <w:jc w:val="left"/>
              <w:rPr>
                <w:sz w:val="20"/>
              </w:rPr>
            </w:pPr>
            <w:bookmarkStart w:id="55" w:name="std00160_species_name_11"/>
            <w:bookmarkEnd w:id="55"/>
            <w:r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14:paraId="1360B894" w14:textId="77777777" w:rsidR="00697265" w:rsidRDefault="00697265" w:rsidP="000537EC">
            <w:pPr>
              <w:ind w:left="0"/>
              <w:jc w:val="left"/>
              <w:rPr>
                <w:sz w:val="20"/>
              </w:rPr>
            </w:pPr>
            <w:bookmarkStart w:id="56" w:name="std00160_species_name_12"/>
            <w:bookmarkEnd w:id="56"/>
            <w:r>
              <w:rPr>
                <w:sz w:val="20"/>
              </w:rPr>
              <w:t>100,98</w:t>
            </w:r>
          </w:p>
        </w:tc>
      </w:tr>
    </w:tbl>
    <w:p w14:paraId="0A101B49" w14:textId="77777777" w:rsidR="000901FD" w:rsidRPr="005F0B88" w:rsidRDefault="000901FD" w:rsidP="005F0B88">
      <w:pPr>
        <w:jc w:val="lef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7262"/>
      </w:tblGrid>
      <w:tr w:rsidR="000901FD" w:rsidRPr="005F0B88" w14:paraId="6B9019AE" w14:textId="77777777" w:rsidTr="008B4A8B">
        <w:trPr>
          <w:trHeight w:val="284"/>
          <w:tblHeader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26F38116" w14:textId="77777777" w:rsidR="000901FD" w:rsidRPr="005F0B88" w:rsidRDefault="000901FD" w:rsidP="005F0B88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726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6ABE57F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0901FD" w:rsidRPr="005F0B88" w14:paraId="7935E950" w14:textId="77777777" w:rsidTr="00697265">
        <w:trPr>
          <w:trHeight w:val="567"/>
        </w:trPr>
        <w:tc>
          <w:tcPr>
            <w:tcW w:w="1559" w:type="dxa"/>
            <w:tcBorders>
              <w:left w:val="double" w:sz="4" w:space="0" w:color="auto"/>
            </w:tcBorders>
          </w:tcPr>
          <w:p w14:paraId="123616F5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57" w:name="ind_control_items_control_item_nameX7"/>
            <w:bookmarkEnd w:id="57"/>
            <w:r>
              <w:rPr>
                <w:sz w:val="20"/>
              </w:rPr>
              <w:t>Dyreholdets sammensætning og størrelse</w:t>
            </w:r>
          </w:p>
        </w:tc>
        <w:tc>
          <w:tcPr>
            <w:tcW w:w="7262" w:type="dxa"/>
            <w:tcBorders>
              <w:right w:val="double" w:sz="4" w:space="0" w:color="auto"/>
            </w:tcBorders>
          </w:tcPr>
          <w:p w14:paraId="401B7A76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58" w:name="ind_control_items_control_item_nameX7_2"/>
            <w:bookmarkEnd w:id="58"/>
            <w:r>
              <w:rPr>
                <w:sz w:val="20"/>
              </w:rPr>
              <w:t>Der er 40 heste på ejendommen.</w:t>
            </w:r>
          </w:p>
        </w:tc>
      </w:tr>
      <w:tr w:rsidR="00697265" w:rsidRPr="005F0B88" w14:paraId="096AE08D" w14:textId="77777777" w:rsidTr="00697265">
        <w:trPr>
          <w:trHeight w:val="567"/>
        </w:trPr>
        <w:tc>
          <w:tcPr>
            <w:tcW w:w="1559" w:type="dxa"/>
            <w:tcBorders>
              <w:left w:val="double" w:sz="4" w:space="0" w:color="auto"/>
            </w:tcBorders>
          </w:tcPr>
          <w:p w14:paraId="2444AA36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59" w:name="ind_control_items_control_item_nameX7_3"/>
            <w:bookmarkEnd w:id="59"/>
            <w:r>
              <w:rPr>
                <w:sz w:val="20"/>
              </w:rPr>
              <w:t>Dokumentation for dyreholdet</w:t>
            </w:r>
          </w:p>
        </w:tc>
        <w:tc>
          <w:tcPr>
            <w:tcW w:w="7262" w:type="dxa"/>
            <w:tcBorders>
              <w:right w:val="double" w:sz="4" w:space="0" w:color="auto"/>
            </w:tcBorders>
          </w:tcPr>
          <w:p w14:paraId="79428EBD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60" w:name="ind_control_items_control_item_nameX7_4"/>
            <w:bookmarkEnd w:id="60"/>
            <w:r>
              <w:rPr>
                <w:sz w:val="20"/>
              </w:rPr>
              <w:t>Gødningsregnskab 2013/14, 2014/15 og 2015/16</w:t>
            </w:r>
          </w:p>
        </w:tc>
      </w:tr>
      <w:tr w:rsidR="00697265" w:rsidRPr="005F0B88" w14:paraId="6740A968" w14:textId="77777777" w:rsidTr="008B4A8B">
        <w:trPr>
          <w:trHeight w:val="567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14:paraId="6435264F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61" w:name="ind_control_items_control_item_nameX7_5"/>
            <w:bookmarkEnd w:id="61"/>
            <w:r>
              <w:rPr>
                <w:sz w:val="20"/>
              </w:rPr>
              <w:t>Anvendelse af bygninger og stalde</w:t>
            </w:r>
          </w:p>
        </w:tc>
        <w:tc>
          <w:tcPr>
            <w:tcW w:w="7262" w:type="dxa"/>
            <w:tcBorders>
              <w:bottom w:val="double" w:sz="4" w:space="0" w:color="auto"/>
              <w:right w:val="double" w:sz="4" w:space="0" w:color="auto"/>
            </w:tcBorders>
          </w:tcPr>
          <w:p w14:paraId="660BA187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62" w:name="ind_control_items_control_item_nameX7_6"/>
            <w:bookmarkEnd w:id="62"/>
            <w:r>
              <w:rPr>
                <w:sz w:val="20"/>
              </w:rPr>
              <w:t>Naturlig</w:t>
            </w:r>
          </w:p>
        </w:tc>
      </w:tr>
    </w:tbl>
    <w:p w14:paraId="36AFF42A" w14:textId="77777777" w:rsidR="000901FD" w:rsidRPr="005F0B88" w:rsidRDefault="00A438F6" w:rsidP="005F0B88">
      <w:pPr>
        <w:pStyle w:val="Overskrift2"/>
      </w:pPr>
      <w:r>
        <w:t xml:space="preserve">       </w:t>
      </w:r>
      <w:r w:rsidR="000901FD" w:rsidRPr="005F0B88">
        <w:t>Opbevaringsanlæg</w:t>
      </w:r>
    </w:p>
    <w:p w14:paraId="1736D2FD" w14:textId="77777777" w:rsidR="000901FD" w:rsidRPr="005F0B88" w:rsidRDefault="000901FD" w:rsidP="005F0B88">
      <w:pPr>
        <w:jc w:val="left"/>
        <w:rPr>
          <w:b/>
        </w:rPr>
      </w:pPr>
      <w:r w:rsidRPr="005F0B88">
        <w:rPr>
          <w:b/>
        </w:rPr>
        <w:t>Pladser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257"/>
        <w:gridCol w:w="1294"/>
        <w:gridCol w:w="974"/>
        <w:gridCol w:w="1559"/>
        <w:gridCol w:w="2726"/>
      </w:tblGrid>
      <w:tr w:rsidR="000901FD" w:rsidRPr="005F0B88" w14:paraId="6B128D61" w14:textId="77777777" w:rsidTr="00E87DE9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2D4904AF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Type</w:t>
            </w:r>
          </w:p>
        </w:tc>
        <w:tc>
          <w:tcPr>
            <w:tcW w:w="125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5458011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Byggedato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64F0BDB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Areal (m</w:t>
            </w:r>
            <w:r w:rsidRPr="005F0B88">
              <w:rPr>
                <w:sz w:val="20"/>
                <w:vertAlign w:val="superscript"/>
              </w:rPr>
              <w:t>2</w:t>
            </w:r>
            <w:r w:rsidRPr="005F0B88">
              <w:rPr>
                <w:sz w:val="20"/>
              </w:rPr>
              <w:t>)</w:t>
            </w:r>
          </w:p>
        </w:tc>
        <w:tc>
          <w:tcPr>
            <w:tcW w:w="97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18697D2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Vol. (m</w:t>
            </w:r>
            <w:r w:rsidRPr="005F0B88">
              <w:rPr>
                <w:sz w:val="20"/>
                <w:vertAlign w:val="superscript"/>
              </w:rPr>
              <w:t>3</w:t>
            </w:r>
            <w:r w:rsidRPr="005F0B88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37AFCCC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Overdækn. (m</w:t>
            </w:r>
            <w:r w:rsidRPr="005F0B88">
              <w:rPr>
                <w:sz w:val="20"/>
                <w:vertAlign w:val="superscript"/>
              </w:rPr>
              <w:t>2</w:t>
            </w:r>
            <w:r w:rsidRPr="005F0B88">
              <w:rPr>
                <w:sz w:val="20"/>
              </w:rPr>
              <w:t>)</w:t>
            </w:r>
          </w:p>
        </w:tc>
        <w:tc>
          <w:tcPr>
            <w:tcW w:w="272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0411013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Bemærkning</w:t>
            </w:r>
          </w:p>
        </w:tc>
      </w:tr>
      <w:tr w:rsidR="000901FD" w:rsidRPr="005F0B88" w14:paraId="4F18147A" w14:textId="77777777" w:rsidTr="00E87DE9"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41C6B255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63" w:name="std00023_storage_type_nameX2"/>
            <w:bookmarkEnd w:id="63"/>
            <w:r>
              <w:rPr>
                <w:sz w:val="20"/>
              </w:rPr>
              <w:t>Møddingsplads</w:t>
            </w: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7EB43686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64" w:name="std00023_storage_type_nameX2_2"/>
            <w:bookmarkEnd w:id="64"/>
            <w:r>
              <w:rPr>
                <w:sz w:val="20"/>
              </w:rPr>
              <w:t>01-01-1954</w:t>
            </w:r>
          </w:p>
        </w:tc>
        <w:tc>
          <w:tcPr>
            <w:tcW w:w="1294" w:type="dxa"/>
            <w:tcBorders>
              <w:bottom w:val="double" w:sz="4" w:space="0" w:color="auto"/>
            </w:tcBorders>
          </w:tcPr>
          <w:p w14:paraId="629CB61A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65" w:name="std00023_storage_type_nameX2_3"/>
            <w:bookmarkEnd w:id="65"/>
            <w:r>
              <w:rPr>
                <w:sz w:val="20"/>
              </w:rPr>
              <w:t>70</w:t>
            </w:r>
          </w:p>
        </w:tc>
        <w:tc>
          <w:tcPr>
            <w:tcW w:w="974" w:type="dxa"/>
            <w:tcBorders>
              <w:bottom w:val="double" w:sz="4" w:space="0" w:color="auto"/>
            </w:tcBorders>
          </w:tcPr>
          <w:p w14:paraId="3102F45D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66" w:name="std00023_storage_type_nameX2_4"/>
            <w:bookmarkEnd w:id="66"/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965635C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bookmarkStart w:id="67" w:name="std00023_storage_type_nameX2_5"/>
            <w:bookmarkEnd w:id="67"/>
          </w:p>
        </w:tc>
        <w:tc>
          <w:tcPr>
            <w:tcW w:w="2726" w:type="dxa"/>
            <w:tcBorders>
              <w:bottom w:val="double" w:sz="4" w:space="0" w:color="auto"/>
              <w:right w:val="double" w:sz="4" w:space="0" w:color="auto"/>
            </w:tcBorders>
          </w:tcPr>
          <w:p w14:paraId="21A19684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</w:p>
        </w:tc>
      </w:tr>
    </w:tbl>
    <w:p w14:paraId="69D673F2" w14:textId="77777777" w:rsidR="000901FD" w:rsidRDefault="000901FD" w:rsidP="005F0B88">
      <w:pPr>
        <w:jc w:val="left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E109E5" w:rsidRPr="005F0B88" w14:paraId="65D1E7B5" w14:textId="77777777" w:rsidTr="001F1CD5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632AECC5" w14:textId="77777777" w:rsidR="00E109E5" w:rsidRPr="005F0B88" w:rsidRDefault="00E109E5" w:rsidP="001F1CD5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0CA23F4" w14:textId="77777777" w:rsidR="00E109E5" w:rsidRPr="005F0B88" w:rsidRDefault="00E109E5" w:rsidP="001F1CD5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E109E5" w:rsidRPr="005F0B88" w14:paraId="6CB33AE1" w14:textId="77777777" w:rsidTr="001F1CD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0B30111" w14:textId="77777777" w:rsidR="00E109E5" w:rsidRPr="005F0B88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68" w:name="ind_control_items_control_item_nameX13"/>
            <w:bookmarkEnd w:id="68"/>
            <w:r>
              <w:rPr>
                <w:sz w:val="20"/>
              </w:rPr>
              <w:t>Møddingsplads, tæthed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E3CC736" w14:textId="77777777" w:rsidR="00E109E5" w:rsidRPr="005F0B88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69" w:name="ind_control_items_control_item_nameX13_2"/>
            <w:bookmarkEnd w:id="69"/>
            <w:r>
              <w:rPr>
                <w:sz w:val="20"/>
              </w:rPr>
              <w:t>ok</w:t>
            </w:r>
          </w:p>
        </w:tc>
      </w:tr>
      <w:tr w:rsidR="00E109E5" w:rsidRPr="005F0B88" w14:paraId="08181D80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2E6C8E5" w14:textId="77777777" w:rsidR="00E109E5" w:rsidRPr="005F0B88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0" w:name="ind_control_items_control_item_nameX13_3"/>
            <w:bookmarkEnd w:id="70"/>
            <w:r>
              <w:rPr>
                <w:sz w:val="20"/>
              </w:rPr>
              <w:t>Møddingsplads, sidebegrænsning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5AB5B61B" w14:textId="77777777" w:rsidR="00E109E5" w:rsidRPr="005F0B88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1" w:name="ind_control_items_control_item_nameX13_4"/>
            <w:bookmarkEnd w:id="71"/>
            <w:r>
              <w:rPr>
                <w:sz w:val="20"/>
              </w:rPr>
              <w:t>ok</w:t>
            </w:r>
          </w:p>
        </w:tc>
      </w:tr>
      <w:tr w:rsidR="00697265" w:rsidRPr="005F0B88" w14:paraId="7D2913CB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0307C5D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2" w:name="ind_control_items_control_item_nameX13_5"/>
            <w:bookmarkEnd w:id="72"/>
            <w:r>
              <w:rPr>
                <w:sz w:val="20"/>
              </w:rPr>
              <w:t>Møddingsplads, afløb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7F1FAC7C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3" w:name="ind_control_items_control_item_nameX13_6"/>
            <w:bookmarkEnd w:id="73"/>
            <w:r>
              <w:rPr>
                <w:sz w:val="20"/>
              </w:rPr>
              <w:t xml:space="preserve">Der er ingen </w:t>
            </w:r>
            <w:r w:rsidR="001F3F2C">
              <w:rPr>
                <w:sz w:val="20"/>
              </w:rPr>
              <w:t>afløb</w:t>
            </w:r>
            <w:r>
              <w:rPr>
                <w:sz w:val="20"/>
              </w:rPr>
              <w:t xml:space="preserve"> på møddingspladsen, denne bruges alene til dybstrøelse, så det er </w:t>
            </w:r>
            <w:r w:rsidR="001F3F2C">
              <w:rPr>
                <w:sz w:val="20"/>
              </w:rPr>
              <w:t>vurderet</w:t>
            </w:r>
            <w:r>
              <w:rPr>
                <w:sz w:val="20"/>
              </w:rPr>
              <w:t>, at være i orden.</w:t>
            </w:r>
          </w:p>
        </w:tc>
      </w:tr>
      <w:tr w:rsidR="00697265" w:rsidRPr="005F0B88" w14:paraId="73A08281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BE9519A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4" w:name="ind_control_items_control_item_nameX13_7"/>
            <w:bookmarkEnd w:id="74"/>
            <w:r>
              <w:rPr>
                <w:sz w:val="20"/>
              </w:rPr>
              <w:lastRenderedPageBreak/>
              <w:t>Møddingsplads, overdækning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0EC485A" w14:textId="77777777" w:rsidR="00697265" w:rsidRDefault="00697265" w:rsidP="001F3F2C">
            <w:pPr>
              <w:spacing w:before="20"/>
              <w:ind w:left="0"/>
              <w:jc w:val="left"/>
              <w:rPr>
                <w:sz w:val="20"/>
              </w:rPr>
            </w:pPr>
            <w:bookmarkStart w:id="75" w:name="ind_control_items_control_item_nameX13_8"/>
            <w:bookmarkEnd w:id="75"/>
            <w:r>
              <w:rPr>
                <w:sz w:val="20"/>
              </w:rPr>
              <w:t>Der er krav om overdækning, da der ikke er daglig udmugning. Hestene står på dybstrøelse, som kun tømmes hver 4-6 uge hvorefter det lægges på møddingspladsen. Denne tømmes ca. 4 gange årligt.</w:t>
            </w:r>
          </w:p>
        </w:tc>
      </w:tr>
      <w:tr w:rsidR="00697265" w:rsidRPr="005F0B88" w14:paraId="60E536F7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FBB7896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6" w:name="ind_control_items_control_item_nameX13_9"/>
            <w:bookmarkEnd w:id="76"/>
            <w:r>
              <w:rPr>
                <w:sz w:val="20"/>
              </w:rPr>
              <w:t>Møddingsplads, tag- og overfladevand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060DF7B9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Der er tagrende på staldbygningerne</w:t>
            </w:r>
          </w:p>
        </w:tc>
      </w:tr>
      <w:tr w:rsidR="00697265" w:rsidRPr="005F0B88" w14:paraId="4BB4A362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547A9BDD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Møddingsplads, øvrige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7EBA49F8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Det er møddingspladsen længst mod vest som benyttes.</w:t>
            </w:r>
          </w:p>
        </w:tc>
      </w:tr>
      <w:tr w:rsidR="00697265" w:rsidRPr="005F0B88" w14:paraId="78E637FE" w14:textId="77777777" w:rsidTr="001F1CD5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6BECBCD7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Ensilage, øvrige</w:t>
            </w:r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741586ED" w14:textId="77777777" w:rsidR="00697265" w:rsidRDefault="00697265" w:rsidP="001F1CD5">
            <w:pPr>
              <w:spacing w:before="20"/>
              <w:ind w:left="0"/>
              <w:jc w:val="left"/>
              <w:rPr>
                <w:sz w:val="20"/>
              </w:rPr>
            </w:pPr>
            <w:bookmarkStart w:id="77" w:name="ind_control_items_control_item_nameX13_1"/>
            <w:bookmarkEnd w:id="77"/>
            <w:r>
              <w:rPr>
                <w:sz w:val="20"/>
              </w:rPr>
              <w:t>Ingen ensilage</w:t>
            </w:r>
          </w:p>
        </w:tc>
      </w:tr>
    </w:tbl>
    <w:p w14:paraId="32FEFBE4" w14:textId="77777777" w:rsidR="00E109E5" w:rsidRPr="005F0B88" w:rsidRDefault="00E109E5" w:rsidP="005F0B88">
      <w:pPr>
        <w:jc w:val="left"/>
        <w:rPr>
          <w:b/>
        </w:rPr>
      </w:pPr>
    </w:p>
    <w:p w14:paraId="7B1233F7" w14:textId="77777777" w:rsidR="000901FD" w:rsidRPr="005F0B88" w:rsidRDefault="000901FD" w:rsidP="005F0B88">
      <w:pPr>
        <w:jc w:val="left"/>
        <w:rPr>
          <w:b/>
        </w:rPr>
      </w:pPr>
      <w:r w:rsidRPr="005F0B88">
        <w:rPr>
          <w:b/>
        </w:rPr>
        <w:t>Beholdere</w:t>
      </w:r>
    </w:p>
    <w:tbl>
      <w:tblPr>
        <w:tblW w:w="88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1221"/>
        <w:gridCol w:w="1251"/>
        <w:gridCol w:w="789"/>
        <w:gridCol w:w="785"/>
        <w:gridCol w:w="1384"/>
        <w:gridCol w:w="2301"/>
      </w:tblGrid>
      <w:tr w:rsidR="000901FD" w:rsidRPr="005F0B88" w14:paraId="49CB2A49" w14:textId="77777777" w:rsidTr="00E87DE9">
        <w:trPr>
          <w:trHeight w:val="548"/>
          <w:tblHeader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4607848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Type</w:t>
            </w:r>
          </w:p>
        </w:tc>
        <w:tc>
          <w:tcPr>
            <w:tcW w:w="122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3F304DA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Byggedato</w:t>
            </w: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D0DD67F" w14:textId="77777777" w:rsidR="000901FD" w:rsidRPr="005F0B88" w:rsidRDefault="000901FD" w:rsidP="005F0B88">
            <w:pPr>
              <w:ind w:left="11"/>
              <w:jc w:val="left"/>
              <w:rPr>
                <w:sz w:val="20"/>
              </w:rPr>
            </w:pPr>
            <w:r w:rsidRPr="005F0B88">
              <w:rPr>
                <w:sz w:val="20"/>
              </w:rPr>
              <w:t>Kontrol-</w:t>
            </w:r>
          </w:p>
          <w:p w14:paraId="36EA7B90" w14:textId="77777777" w:rsidR="000901FD" w:rsidRPr="005F0B88" w:rsidRDefault="000901FD" w:rsidP="005F0B88">
            <w:pPr>
              <w:ind w:left="11"/>
              <w:jc w:val="left"/>
              <w:rPr>
                <w:sz w:val="20"/>
              </w:rPr>
            </w:pPr>
            <w:r w:rsidRPr="005F0B88">
              <w:rPr>
                <w:sz w:val="20"/>
              </w:rPr>
              <w:t>dato</w:t>
            </w:r>
          </w:p>
        </w:tc>
        <w:tc>
          <w:tcPr>
            <w:tcW w:w="789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C930A58" w14:textId="77777777" w:rsidR="000901FD" w:rsidRPr="005F0B88" w:rsidRDefault="000901FD" w:rsidP="005F0B88">
            <w:pPr>
              <w:ind w:left="68"/>
              <w:jc w:val="left"/>
              <w:rPr>
                <w:sz w:val="20"/>
              </w:rPr>
            </w:pPr>
            <w:r w:rsidRPr="005F0B88">
              <w:rPr>
                <w:sz w:val="20"/>
              </w:rPr>
              <w:t>Areal</w:t>
            </w:r>
          </w:p>
          <w:p w14:paraId="1000B34E" w14:textId="77777777" w:rsidR="000901FD" w:rsidRPr="005F0B88" w:rsidRDefault="000901FD" w:rsidP="005F0B88">
            <w:pPr>
              <w:ind w:left="68"/>
              <w:jc w:val="left"/>
              <w:rPr>
                <w:sz w:val="20"/>
              </w:rPr>
            </w:pPr>
            <w:r w:rsidRPr="005F0B88">
              <w:rPr>
                <w:sz w:val="20"/>
              </w:rPr>
              <w:t>(m</w:t>
            </w:r>
            <w:r w:rsidRPr="005F0B88">
              <w:rPr>
                <w:sz w:val="20"/>
                <w:vertAlign w:val="superscript"/>
              </w:rPr>
              <w:t>2</w:t>
            </w:r>
            <w:r w:rsidRPr="005F0B88">
              <w:rPr>
                <w:sz w:val="20"/>
              </w:rPr>
              <w:t>)</w:t>
            </w: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05EB68F1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Vol.</w:t>
            </w:r>
          </w:p>
          <w:p w14:paraId="3325A278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(m</w:t>
            </w:r>
            <w:r w:rsidRPr="005F0B88">
              <w:rPr>
                <w:sz w:val="20"/>
                <w:vertAlign w:val="superscript"/>
              </w:rPr>
              <w:t>3</w:t>
            </w:r>
            <w:r w:rsidRPr="005F0B88">
              <w:rPr>
                <w:sz w:val="20"/>
              </w:rPr>
              <w:t>)</w:t>
            </w: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5D6A2EB" w14:textId="77777777" w:rsidR="000901FD" w:rsidRPr="005F0B88" w:rsidRDefault="000901FD" w:rsidP="005F0B88">
            <w:pPr>
              <w:ind w:left="40"/>
              <w:jc w:val="left"/>
              <w:rPr>
                <w:sz w:val="20"/>
              </w:rPr>
            </w:pPr>
            <w:r w:rsidRPr="005F0B88">
              <w:rPr>
                <w:sz w:val="20"/>
              </w:rPr>
              <w:t>Overdækningstype</w:t>
            </w:r>
          </w:p>
        </w:tc>
        <w:tc>
          <w:tcPr>
            <w:tcW w:w="2301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634FC98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Bemærkning</w:t>
            </w:r>
          </w:p>
        </w:tc>
      </w:tr>
      <w:tr w:rsidR="000901FD" w:rsidRPr="005F0B88" w14:paraId="3AA08C57" w14:textId="77777777" w:rsidTr="00E87DE9">
        <w:tc>
          <w:tcPr>
            <w:tcW w:w="1090" w:type="dxa"/>
            <w:tcBorders>
              <w:left w:val="double" w:sz="4" w:space="0" w:color="auto"/>
              <w:bottom w:val="double" w:sz="4" w:space="0" w:color="auto"/>
            </w:tcBorders>
          </w:tcPr>
          <w:p w14:paraId="12220EE9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78" w:name="std00023_storage_type_name"/>
            <w:bookmarkEnd w:id="78"/>
            <w:r>
              <w:rPr>
                <w:sz w:val="20"/>
              </w:rPr>
              <w:t>Ajlebeholder</w:t>
            </w:r>
          </w:p>
        </w:tc>
        <w:tc>
          <w:tcPr>
            <w:tcW w:w="1221" w:type="dxa"/>
            <w:tcBorders>
              <w:bottom w:val="double" w:sz="4" w:space="0" w:color="auto"/>
            </w:tcBorders>
          </w:tcPr>
          <w:p w14:paraId="3FA2B2B2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79" w:name="std00023_storage_type_name_2"/>
            <w:bookmarkEnd w:id="79"/>
            <w:r>
              <w:rPr>
                <w:sz w:val="20"/>
              </w:rPr>
              <w:t>01-01-1954</w:t>
            </w:r>
          </w:p>
        </w:tc>
        <w:tc>
          <w:tcPr>
            <w:tcW w:w="1251" w:type="dxa"/>
            <w:tcBorders>
              <w:bottom w:val="double" w:sz="4" w:space="0" w:color="auto"/>
            </w:tcBorders>
          </w:tcPr>
          <w:p w14:paraId="5FAE3D64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bookmarkStart w:id="80" w:name="std00023_storage_type_name_3"/>
            <w:bookmarkEnd w:id="80"/>
          </w:p>
        </w:tc>
        <w:tc>
          <w:tcPr>
            <w:tcW w:w="789" w:type="dxa"/>
            <w:tcBorders>
              <w:bottom w:val="double" w:sz="4" w:space="0" w:color="auto"/>
            </w:tcBorders>
          </w:tcPr>
          <w:p w14:paraId="3A76004B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81" w:name="std00023_storage_type_name_4"/>
            <w:bookmarkEnd w:id="81"/>
            <w:r>
              <w:rPr>
                <w:sz w:val="20"/>
              </w:rPr>
              <w:t>0</w:t>
            </w: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5BF6045A" w14:textId="77777777" w:rsidR="000901FD" w:rsidRPr="005F0B88" w:rsidRDefault="00697265" w:rsidP="005F0B88">
            <w:pPr>
              <w:ind w:left="0"/>
              <w:jc w:val="left"/>
              <w:rPr>
                <w:sz w:val="20"/>
              </w:rPr>
            </w:pPr>
            <w:bookmarkStart w:id="82" w:name="std00023_storage_type_name_5"/>
            <w:bookmarkEnd w:id="82"/>
            <w:r>
              <w:rPr>
                <w:sz w:val="20"/>
              </w:rPr>
              <w:t>50</w:t>
            </w:r>
          </w:p>
        </w:tc>
        <w:tc>
          <w:tcPr>
            <w:tcW w:w="1384" w:type="dxa"/>
            <w:tcBorders>
              <w:bottom w:val="double" w:sz="4" w:space="0" w:color="auto"/>
            </w:tcBorders>
          </w:tcPr>
          <w:p w14:paraId="0811D900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  <w:bookmarkStart w:id="83" w:name="std00023_storage_type_name_6"/>
            <w:bookmarkEnd w:id="83"/>
          </w:p>
        </w:tc>
        <w:tc>
          <w:tcPr>
            <w:tcW w:w="2301" w:type="dxa"/>
            <w:tcBorders>
              <w:bottom w:val="double" w:sz="4" w:space="0" w:color="auto"/>
              <w:right w:val="double" w:sz="4" w:space="0" w:color="auto"/>
            </w:tcBorders>
          </w:tcPr>
          <w:p w14:paraId="2FBE827C" w14:textId="77777777" w:rsidR="000901FD" w:rsidRPr="005F0B88" w:rsidRDefault="000901FD" w:rsidP="005F0B88">
            <w:pPr>
              <w:ind w:left="0"/>
              <w:jc w:val="left"/>
              <w:rPr>
                <w:sz w:val="20"/>
              </w:rPr>
            </w:pPr>
          </w:p>
        </w:tc>
      </w:tr>
    </w:tbl>
    <w:p w14:paraId="3C34AF69" w14:textId="77777777" w:rsidR="000901FD" w:rsidRPr="005F0B88" w:rsidRDefault="000901FD" w:rsidP="005F0B88">
      <w:pPr>
        <w:jc w:val="left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0901FD" w:rsidRPr="005F0B88" w14:paraId="19F0FD70" w14:textId="77777777" w:rsidTr="008B4A8B">
        <w:trPr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C3A25C3" w14:textId="77777777" w:rsidR="000901FD" w:rsidRPr="005F0B88" w:rsidRDefault="000901FD" w:rsidP="005F0B88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DC782C7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0901FD" w:rsidRPr="005F0B88" w14:paraId="2FF48D1B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4D376FF4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84" w:name="ind_control_items_control_item_nameX2"/>
            <w:bookmarkStart w:id="85" w:name="ind_control_items_control_item_nameX12"/>
            <w:bookmarkEnd w:id="84"/>
            <w:bookmarkEnd w:id="85"/>
            <w:r>
              <w:rPr>
                <w:sz w:val="20"/>
              </w:rPr>
              <w:t>Gyllebeholder, øvrige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2CEBB4E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86" w:name="ind_control_items_control_item_nameX12_2"/>
            <w:bookmarkEnd w:id="86"/>
            <w:r>
              <w:rPr>
                <w:sz w:val="20"/>
              </w:rPr>
              <w:t>Ingen gyllebeholder</w:t>
            </w:r>
          </w:p>
        </w:tc>
      </w:tr>
    </w:tbl>
    <w:p w14:paraId="53D6229E" w14:textId="77777777" w:rsidR="004D11F4" w:rsidRPr="005F0B88" w:rsidRDefault="004D11F4" w:rsidP="005F0B88">
      <w:pPr>
        <w:pStyle w:val="Overskrift2"/>
      </w:pPr>
      <w:r w:rsidRPr="005F0B88">
        <w:t xml:space="preserve">  </w:t>
      </w:r>
      <w:r w:rsidR="00C02A1B">
        <w:t xml:space="preserve">     </w:t>
      </w:r>
      <w:r w:rsidRPr="005F0B88">
        <w:t>Markstakke</w:t>
      </w:r>
      <w:r w:rsidR="00E74C8A" w:rsidRPr="005F0B88">
        <w:t xml:space="preserve"> kompost</w:t>
      </w:r>
    </w:p>
    <w:tbl>
      <w:tblPr>
        <w:tblW w:w="8807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5727"/>
        <w:gridCol w:w="851"/>
      </w:tblGrid>
      <w:tr w:rsidR="004D11F4" w:rsidRPr="005F0B88" w14:paraId="4F84B4C7" w14:textId="77777777" w:rsidTr="009951F1">
        <w:trPr>
          <w:trHeight w:val="284"/>
          <w:tblHeader/>
        </w:trPr>
        <w:tc>
          <w:tcPr>
            <w:tcW w:w="2229" w:type="dxa"/>
            <w:shd w:val="clear" w:color="auto" w:fill="BFBFBF" w:themeFill="background1" w:themeFillShade="BF"/>
          </w:tcPr>
          <w:p w14:paraId="58FAF11F" w14:textId="77777777" w:rsidR="004D11F4" w:rsidRPr="005F0B88" w:rsidRDefault="004D11F4" w:rsidP="005F0B88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5727" w:type="dxa"/>
            <w:shd w:val="clear" w:color="auto" w:fill="BFBFBF" w:themeFill="background1" w:themeFillShade="BF"/>
          </w:tcPr>
          <w:p w14:paraId="2E01176B" w14:textId="77777777" w:rsidR="004D11F4" w:rsidRPr="005F0B88" w:rsidRDefault="004D11F4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  <w:r w:rsidR="00C9436D">
              <w:rPr>
                <w:sz w:val="20"/>
              </w:rPr>
              <w:t xml:space="preserve"> (antal udfyldes kun ved antal markstakke)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AEC1F96" w14:textId="77777777" w:rsidR="004D11F4" w:rsidRPr="005F0B88" w:rsidRDefault="009951F1" w:rsidP="005F0B88">
            <w:pPr>
              <w:spacing w:before="40"/>
              <w:ind w:left="0"/>
              <w:jc w:val="left"/>
              <w:rPr>
                <w:sz w:val="20"/>
              </w:rPr>
            </w:pPr>
            <w:r w:rsidRPr="005F0B88">
              <w:rPr>
                <w:sz w:val="20"/>
              </w:rPr>
              <w:t>Antal</w:t>
            </w:r>
          </w:p>
        </w:tc>
      </w:tr>
      <w:tr w:rsidR="004D11F4" w:rsidRPr="005F0B88" w14:paraId="1E81AE1C" w14:textId="77777777" w:rsidTr="009951F1">
        <w:trPr>
          <w:trHeight w:val="567"/>
        </w:trPr>
        <w:tc>
          <w:tcPr>
            <w:tcW w:w="2229" w:type="dxa"/>
          </w:tcPr>
          <w:p w14:paraId="311816BA" w14:textId="77777777" w:rsidR="004D11F4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87" w:name="ind_control_items_control_item_nameX39"/>
            <w:bookmarkEnd w:id="87"/>
            <w:r>
              <w:rPr>
                <w:sz w:val="20"/>
              </w:rPr>
              <w:t>Antal markstakke*</w:t>
            </w:r>
          </w:p>
        </w:tc>
        <w:tc>
          <w:tcPr>
            <w:tcW w:w="5727" w:type="dxa"/>
          </w:tcPr>
          <w:p w14:paraId="042CAEA6" w14:textId="77777777" w:rsidR="004D11F4" w:rsidRPr="005F0B88" w:rsidRDefault="004D11F4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88" w:name="ind_control_items_control_item_nameX39_2"/>
            <w:bookmarkEnd w:id="88"/>
          </w:p>
        </w:tc>
        <w:tc>
          <w:tcPr>
            <w:tcW w:w="851" w:type="dxa"/>
          </w:tcPr>
          <w:p w14:paraId="4134B7F3" w14:textId="77777777" w:rsidR="004D11F4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89" w:name="ind_control_items_control_item_nameX39_3"/>
            <w:bookmarkEnd w:id="89"/>
            <w:r>
              <w:rPr>
                <w:sz w:val="20"/>
              </w:rPr>
              <w:t>0</w:t>
            </w:r>
          </w:p>
        </w:tc>
      </w:tr>
      <w:tr w:rsidR="00697265" w:rsidRPr="005F0B88" w14:paraId="1E4D2F3F" w14:textId="77777777" w:rsidTr="009951F1">
        <w:trPr>
          <w:trHeight w:val="567"/>
        </w:trPr>
        <w:tc>
          <w:tcPr>
            <w:tcW w:w="2229" w:type="dxa"/>
          </w:tcPr>
          <w:p w14:paraId="700130ED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0" w:name="ind_control_items_control_item_nameX39_4"/>
            <w:bookmarkEnd w:id="90"/>
            <w:r>
              <w:rPr>
                <w:sz w:val="20"/>
              </w:rPr>
              <w:t>Kompost i markstak, placering</w:t>
            </w:r>
          </w:p>
        </w:tc>
        <w:tc>
          <w:tcPr>
            <w:tcW w:w="5727" w:type="dxa"/>
          </w:tcPr>
          <w:p w14:paraId="78BEDC3F" w14:textId="77777777" w:rsidR="00697265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1" w:name="ind_control_items_control_item_nameX39_5"/>
            <w:bookmarkEnd w:id="91"/>
            <w:r>
              <w:rPr>
                <w:sz w:val="20"/>
              </w:rPr>
              <w:t>Ingen markstak - gødningen ligger alt på møddingspladsen</w:t>
            </w:r>
          </w:p>
        </w:tc>
        <w:tc>
          <w:tcPr>
            <w:tcW w:w="851" w:type="dxa"/>
          </w:tcPr>
          <w:p w14:paraId="4D14494F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</w:p>
        </w:tc>
      </w:tr>
    </w:tbl>
    <w:p w14:paraId="121A4BAC" w14:textId="77777777" w:rsidR="000901FD" w:rsidRPr="005F0B88" w:rsidRDefault="000901FD" w:rsidP="001F3F2C">
      <w:pPr>
        <w:pStyle w:val="Overskrift2"/>
        <w:rPr>
          <w:bCs/>
        </w:rPr>
      </w:pPr>
      <w:r w:rsidRPr="005F0B88">
        <w:t xml:space="preserve">  </w:t>
      </w:r>
      <w:r w:rsidR="00C02A1B">
        <w:t xml:space="preserve">     </w:t>
      </w:r>
      <w:bookmarkStart w:id="92" w:name="_Toc54669309"/>
      <w:r w:rsidRPr="005F0B88">
        <w:t xml:space="preserve"> </w:t>
      </w:r>
      <w:r w:rsidR="00F936D0">
        <w:t xml:space="preserve"> </w:t>
      </w:r>
      <w:r w:rsidRPr="005F0B88">
        <w:rPr>
          <w:bCs/>
        </w:rPr>
        <w:t>Håndtering af sprøjtemidler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808"/>
      </w:tblGrid>
      <w:tr w:rsidR="000901FD" w:rsidRPr="005F0B88" w14:paraId="2760DF5E" w14:textId="77777777" w:rsidTr="008B4A8B">
        <w:trPr>
          <w:trHeight w:val="284"/>
          <w:tblHeader/>
        </w:trPr>
        <w:tc>
          <w:tcPr>
            <w:tcW w:w="1985" w:type="dxa"/>
            <w:shd w:val="clear" w:color="auto" w:fill="BFBFBF" w:themeFill="background1" w:themeFillShade="BF"/>
          </w:tcPr>
          <w:p w14:paraId="15D5B96A" w14:textId="77777777" w:rsidR="000901FD" w:rsidRPr="005F0B88" w:rsidRDefault="000901FD" w:rsidP="005F0B88">
            <w:pPr>
              <w:spacing w:before="40"/>
              <w:ind w:left="71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6808" w:type="dxa"/>
            <w:shd w:val="clear" w:color="auto" w:fill="BFBFBF" w:themeFill="background1" w:themeFillShade="BF"/>
          </w:tcPr>
          <w:p w14:paraId="4336C643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0901FD" w:rsidRPr="005F0B88" w14:paraId="67A66A2F" w14:textId="77777777" w:rsidTr="008B4A8B">
        <w:trPr>
          <w:trHeight w:val="567"/>
        </w:trPr>
        <w:tc>
          <w:tcPr>
            <w:tcW w:w="1985" w:type="dxa"/>
          </w:tcPr>
          <w:p w14:paraId="4A65E99F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3" w:name="ind_control_items_control_item_nameX5"/>
            <w:bookmarkEnd w:id="93"/>
            <w:r>
              <w:rPr>
                <w:sz w:val="20"/>
              </w:rPr>
              <w:t>Påfyldning af sprøjte</w:t>
            </w:r>
          </w:p>
        </w:tc>
        <w:tc>
          <w:tcPr>
            <w:tcW w:w="6808" w:type="dxa"/>
          </w:tcPr>
          <w:p w14:paraId="42C055BF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4" w:name="ind_control_items_control_item_nameX5_2"/>
            <w:bookmarkEnd w:id="94"/>
            <w:r>
              <w:rPr>
                <w:sz w:val="20"/>
              </w:rPr>
              <w:t>Sprøjter ikke - alt jord er udlejet</w:t>
            </w:r>
          </w:p>
        </w:tc>
      </w:tr>
    </w:tbl>
    <w:p w14:paraId="76447931" w14:textId="77777777" w:rsidR="000901FD" w:rsidRPr="005F0B88" w:rsidRDefault="000901FD" w:rsidP="005F0B88">
      <w:pPr>
        <w:pStyle w:val="Overskrift2"/>
        <w:ind w:left="426"/>
      </w:pPr>
      <w:r w:rsidRPr="005F0B88">
        <w:t xml:space="preserve"> </w:t>
      </w:r>
      <w:r w:rsidR="00F936D0">
        <w:t xml:space="preserve"> </w:t>
      </w:r>
      <w:r w:rsidRPr="005F0B88">
        <w:t>Oplag af affald</w:t>
      </w:r>
      <w:bookmarkEnd w:id="92"/>
      <w:r w:rsidR="000D753B">
        <w:t xml:space="preserve"> og olier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6"/>
      </w:tblGrid>
      <w:tr w:rsidR="000901FD" w:rsidRPr="005F0B88" w14:paraId="058A3F64" w14:textId="77777777" w:rsidTr="008B4A8B">
        <w:trPr>
          <w:trHeight w:val="284"/>
          <w:tblHeader/>
        </w:trPr>
        <w:tc>
          <w:tcPr>
            <w:tcW w:w="2127" w:type="dxa"/>
            <w:shd w:val="clear" w:color="auto" w:fill="BFBFBF" w:themeFill="background1" w:themeFillShade="BF"/>
          </w:tcPr>
          <w:p w14:paraId="3BEA5120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6666" w:type="dxa"/>
            <w:shd w:val="clear" w:color="auto" w:fill="BFBFBF" w:themeFill="background1" w:themeFillShade="BF"/>
          </w:tcPr>
          <w:p w14:paraId="27370A13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0901FD" w:rsidRPr="005F0B88" w14:paraId="18BA0986" w14:textId="77777777" w:rsidTr="008B4A8B">
        <w:trPr>
          <w:trHeight w:val="567"/>
        </w:trPr>
        <w:tc>
          <w:tcPr>
            <w:tcW w:w="2127" w:type="dxa"/>
          </w:tcPr>
          <w:p w14:paraId="23AE938E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5" w:name="ind_control_items_control_item_nameX4"/>
            <w:bookmarkEnd w:id="95"/>
            <w:r>
              <w:rPr>
                <w:sz w:val="20"/>
              </w:rPr>
              <w:t>Håndtering og opbevaring, farligt affald</w:t>
            </w:r>
          </w:p>
        </w:tc>
        <w:tc>
          <w:tcPr>
            <w:tcW w:w="6666" w:type="dxa"/>
          </w:tcPr>
          <w:p w14:paraId="7B5F7936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6" w:name="ind_control_items_control_item_nameX4_2"/>
            <w:bookmarkEnd w:id="96"/>
            <w:r>
              <w:rPr>
                <w:sz w:val="20"/>
              </w:rPr>
              <w:t>Ingen farligt affald</w:t>
            </w:r>
          </w:p>
        </w:tc>
      </w:tr>
      <w:tr w:rsidR="00697265" w:rsidRPr="005F0B88" w14:paraId="72122CAB" w14:textId="77777777" w:rsidTr="008B4A8B">
        <w:trPr>
          <w:trHeight w:val="567"/>
        </w:trPr>
        <w:tc>
          <w:tcPr>
            <w:tcW w:w="2127" w:type="dxa"/>
          </w:tcPr>
          <w:p w14:paraId="340C2BBA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7" w:name="ind_control_items_control_item_nameX4_3"/>
            <w:bookmarkEnd w:id="97"/>
            <w:r>
              <w:rPr>
                <w:sz w:val="20"/>
              </w:rPr>
              <w:t>Håndtering af klinisk risikoaffald</w:t>
            </w:r>
          </w:p>
        </w:tc>
        <w:tc>
          <w:tcPr>
            <w:tcW w:w="6666" w:type="dxa"/>
          </w:tcPr>
          <w:p w14:paraId="51F65470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8" w:name="ind_control_items_control_item_nameX4_4"/>
            <w:bookmarkEnd w:id="98"/>
            <w:r>
              <w:rPr>
                <w:sz w:val="20"/>
              </w:rPr>
              <w:t>Ingen klinisk risikoaffald</w:t>
            </w:r>
          </w:p>
        </w:tc>
      </w:tr>
      <w:tr w:rsidR="00697265" w:rsidRPr="005F0B88" w14:paraId="625824DD" w14:textId="77777777" w:rsidTr="008B4A8B">
        <w:trPr>
          <w:trHeight w:val="567"/>
        </w:trPr>
        <w:tc>
          <w:tcPr>
            <w:tcW w:w="2127" w:type="dxa"/>
          </w:tcPr>
          <w:p w14:paraId="3E48901C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99" w:name="ind_control_items_control_item_nameX4_5"/>
            <w:bookmarkEnd w:id="99"/>
            <w:r>
              <w:rPr>
                <w:sz w:val="20"/>
              </w:rPr>
              <w:t>Opbevaring af kadavere</w:t>
            </w:r>
          </w:p>
        </w:tc>
        <w:tc>
          <w:tcPr>
            <w:tcW w:w="6666" w:type="dxa"/>
          </w:tcPr>
          <w:p w14:paraId="00CD62E9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0" w:name="ind_control_items_control_item_nameX4_6"/>
            <w:bookmarkEnd w:id="100"/>
            <w:r>
              <w:rPr>
                <w:sz w:val="20"/>
              </w:rPr>
              <w:t>ikke aktuelt</w:t>
            </w:r>
          </w:p>
        </w:tc>
      </w:tr>
      <w:tr w:rsidR="00697265" w:rsidRPr="005F0B88" w14:paraId="24EBAC73" w14:textId="77777777" w:rsidTr="008B4A8B">
        <w:trPr>
          <w:trHeight w:val="567"/>
        </w:trPr>
        <w:tc>
          <w:tcPr>
            <w:tcW w:w="2127" w:type="dxa"/>
          </w:tcPr>
          <w:p w14:paraId="6A8B102B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1" w:name="ind_control_items_control_item_nameX4_7"/>
            <w:bookmarkEnd w:id="101"/>
            <w:r>
              <w:rPr>
                <w:sz w:val="20"/>
              </w:rPr>
              <w:t>Opbevaring af andet affald</w:t>
            </w:r>
          </w:p>
        </w:tc>
        <w:tc>
          <w:tcPr>
            <w:tcW w:w="6666" w:type="dxa"/>
          </w:tcPr>
          <w:p w14:paraId="73F83DC6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2" w:name="ind_control_items_control_item_nameX4_8"/>
            <w:bookmarkEnd w:id="102"/>
            <w:r>
              <w:rPr>
                <w:sz w:val="20"/>
              </w:rPr>
              <w:t>Container til alm. dagrenovation og vippe container til brændbart affald.</w:t>
            </w:r>
          </w:p>
          <w:p w14:paraId="1566D450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Andre fraktioner afleveres på genbrugspladsen.</w:t>
            </w:r>
          </w:p>
        </w:tc>
      </w:tr>
      <w:tr w:rsidR="00697265" w:rsidRPr="005F0B88" w14:paraId="155FBC67" w14:textId="77777777" w:rsidTr="008B4A8B">
        <w:trPr>
          <w:trHeight w:val="567"/>
        </w:trPr>
        <w:tc>
          <w:tcPr>
            <w:tcW w:w="2127" w:type="dxa"/>
          </w:tcPr>
          <w:p w14:paraId="004371C7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3" w:name="ind_control_items_control_item_nameX4_9"/>
            <w:bookmarkEnd w:id="103"/>
            <w:r>
              <w:rPr>
                <w:sz w:val="20"/>
              </w:rPr>
              <w:t>Affald, øvrige</w:t>
            </w:r>
          </w:p>
        </w:tc>
        <w:tc>
          <w:tcPr>
            <w:tcW w:w="6666" w:type="dxa"/>
          </w:tcPr>
          <w:p w14:paraId="36708309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4" w:name="ind_control_items_control_item_nameX4_10"/>
            <w:bookmarkEnd w:id="104"/>
            <w:r>
              <w:rPr>
                <w:sz w:val="20"/>
              </w:rPr>
              <w:t>Ingen bemærkninger</w:t>
            </w:r>
          </w:p>
        </w:tc>
      </w:tr>
    </w:tbl>
    <w:p w14:paraId="14CB6BE6" w14:textId="77777777" w:rsidR="000901FD" w:rsidRPr="005F0B88" w:rsidRDefault="000901FD" w:rsidP="005F0B88">
      <w:pPr>
        <w:pStyle w:val="Overskrift2"/>
      </w:pPr>
      <w:r w:rsidRPr="005F0B88">
        <w:lastRenderedPageBreak/>
        <w:t xml:space="preserve">     </w:t>
      </w:r>
      <w:r w:rsidR="00F936D0">
        <w:t xml:space="preserve"> </w:t>
      </w:r>
      <w:r w:rsidRPr="005F0B88">
        <w:t xml:space="preserve"> Bæredygtighed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0901FD" w:rsidRPr="005F0B88" w14:paraId="4B9BC5F6" w14:textId="77777777" w:rsidTr="008B4A8B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AF71E09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48240C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0901FD" w:rsidRPr="005F0B88" w14:paraId="5B85E66E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20653E5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5" w:name="ind_control_items_control_item_nameX38"/>
            <w:bookmarkEnd w:id="105"/>
            <w:r>
              <w:rPr>
                <w:sz w:val="20"/>
              </w:rPr>
              <w:t>Biogasegnede husdyrbrug*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37CD56C0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6" w:name="ind_control_items_control_item_nameX38_2"/>
            <w:bookmarkEnd w:id="106"/>
            <w:r>
              <w:rPr>
                <w:sz w:val="20"/>
              </w:rPr>
              <w:t xml:space="preserve">Det dybstrøelse, der ikke kan køres direkte ud fra møddingspladsen, lægges ikke i markstak. Derfor er der på nuværende tidspunkt aftale med maskinstation om afhentning af den restende del af dybstrøelsen. Der bruges ikke markstak, da plastik kan skræmme hestene. Nærmeste biogas er i Vrå, og afstanden er en hindring. </w:t>
            </w:r>
          </w:p>
        </w:tc>
      </w:tr>
      <w:tr w:rsidR="00697265" w:rsidRPr="005F0B88" w14:paraId="39C9D4D5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AE5EC44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7" w:name="ind_control_items_control_item_nameX38_3"/>
            <w:bookmarkEnd w:id="107"/>
            <w:r>
              <w:rPr>
                <w:sz w:val="20"/>
              </w:rPr>
              <w:t>Energiforbrug/besparelser*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1A5D288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8" w:name="ind_control_items_control_item_nameX38_4"/>
            <w:bookmarkEnd w:id="108"/>
            <w:r>
              <w:rPr>
                <w:sz w:val="20"/>
              </w:rPr>
              <w:t>Der er energi</w:t>
            </w:r>
            <w:r w:rsidR="001F3F2C">
              <w:rPr>
                <w:sz w:val="20"/>
              </w:rPr>
              <w:t>spare pære</w:t>
            </w:r>
            <w:r>
              <w:rPr>
                <w:sz w:val="20"/>
              </w:rPr>
              <w:t xml:space="preserve"> i staldene. </w:t>
            </w:r>
          </w:p>
          <w:p w14:paraId="718A7F79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Der er </w:t>
            </w:r>
            <w:r w:rsidR="001F3F2C">
              <w:rPr>
                <w:sz w:val="20"/>
              </w:rPr>
              <w:t>etableret</w:t>
            </w:r>
            <w:r>
              <w:rPr>
                <w:sz w:val="20"/>
              </w:rPr>
              <w:t xml:space="preserve"> et jordvarmeanlæg, som også skal kunne lave varmt vaskevand til hestene.</w:t>
            </w:r>
          </w:p>
          <w:p w14:paraId="69493D84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Den udendørsbelysning er med solcellelamper.</w:t>
            </w:r>
          </w:p>
        </w:tc>
      </w:tr>
      <w:tr w:rsidR="00697265" w:rsidRPr="005F0B88" w14:paraId="00CFC4BD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EF6CE17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09" w:name="ind_control_items_control_item_nameX38_5"/>
            <w:bookmarkEnd w:id="109"/>
            <w:r>
              <w:rPr>
                <w:sz w:val="20"/>
              </w:rPr>
              <w:t>Vandforbrug*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D4D129C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0" w:name="ind_control_items_control_item_nameX38_6"/>
            <w:bookmarkEnd w:id="110"/>
            <w:r>
              <w:rPr>
                <w:sz w:val="20"/>
              </w:rPr>
              <w:t>Ejendommen er på vandværk, og har fokus på forbruget.</w:t>
            </w:r>
          </w:p>
        </w:tc>
      </w:tr>
      <w:tr w:rsidR="00697265" w:rsidRPr="005F0B88" w14:paraId="51A0663B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3DBB46E0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1" w:name="ind_control_items_control_item_nameX38_7"/>
            <w:bookmarkEnd w:id="111"/>
            <w:r>
              <w:rPr>
                <w:sz w:val="20"/>
              </w:rPr>
              <w:t>Natur/sø*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549ACC67" w14:textId="77777777" w:rsidR="00697265" w:rsidRDefault="00697265" w:rsidP="001F3F2C">
            <w:pPr>
              <w:spacing w:before="20"/>
              <w:ind w:left="0"/>
              <w:jc w:val="left"/>
              <w:rPr>
                <w:sz w:val="20"/>
              </w:rPr>
            </w:pPr>
            <w:bookmarkStart w:id="112" w:name="ind_control_items_control_item_nameX38_8"/>
            <w:bookmarkEnd w:id="112"/>
            <w:r>
              <w:rPr>
                <w:sz w:val="20"/>
              </w:rPr>
              <w:t>Der er etableret 3 søer under 100 m3, disse har naturværdi, men skal også dræne de omkringliggende arealer.</w:t>
            </w:r>
          </w:p>
        </w:tc>
      </w:tr>
      <w:tr w:rsidR="00697265" w:rsidRPr="005F0B88" w14:paraId="75B0D886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17EC4F8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3" w:name="ind_control_items_control_item_nameX38_9"/>
            <w:bookmarkEnd w:id="113"/>
            <w:r>
              <w:rPr>
                <w:sz w:val="20"/>
              </w:rPr>
              <w:t>Resourcer og genanvendelse*</w:t>
            </w:r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47572846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4" w:name="ind_control_items_control_item_nameX38_1"/>
            <w:bookmarkEnd w:id="114"/>
            <w:r>
              <w:rPr>
                <w:sz w:val="20"/>
              </w:rPr>
              <w:t>Affald sorteres i de forskellige fraktioner som a</w:t>
            </w:r>
            <w:r w:rsidR="001F3F2C">
              <w:rPr>
                <w:sz w:val="20"/>
              </w:rPr>
              <w:t>fleveres på genbrugspladsen. Fo</w:t>
            </w:r>
            <w:r>
              <w:rPr>
                <w:sz w:val="20"/>
              </w:rPr>
              <w:t xml:space="preserve">lder med </w:t>
            </w:r>
            <w:r w:rsidR="001F3F2C">
              <w:rPr>
                <w:sz w:val="20"/>
              </w:rPr>
              <w:t>affald fraktioner</w:t>
            </w:r>
            <w:r>
              <w:rPr>
                <w:sz w:val="20"/>
              </w:rPr>
              <w:t xml:space="preserve"> blev udleveret og drøftet.</w:t>
            </w:r>
          </w:p>
        </w:tc>
      </w:tr>
    </w:tbl>
    <w:p w14:paraId="1C6F7761" w14:textId="77777777" w:rsidR="000901FD" w:rsidRPr="005F0B88" w:rsidRDefault="000901FD" w:rsidP="005F0B88">
      <w:pPr>
        <w:pStyle w:val="Overskrift2"/>
      </w:pPr>
      <w:r w:rsidRPr="005F0B88">
        <w:t xml:space="preserve">     </w:t>
      </w:r>
      <w:r w:rsidR="00F936D0">
        <w:t xml:space="preserve">  </w:t>
      </w:r>
      <w:r w:rsidRPr="005F0B88">
        <w:t>Generelle bemærkninger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6592"/>
      </w:tblGrid>
      <w:tr w:rsidR="000901FD" w:rsidRPr="005F0B88" w14:paraId="0E23A1F9" w14:textId="77777777" w:rsidTr="008B4A8B">
        <w:trPr>
          <w:cantSplit/>
          <w:trHeight w:val="284"/>
          <w:tblHeader/>
        </w:trPr>
        <w:tc>
          <w:tcPr>
            <w:tcW w:w="2229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B4390E3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A1A4DB2" w14:textId="77777777" w:rsidR="000901FD" w:rsidRPr="005F0B88" w:rsidRDefault="000901FD" w:rsidP="005F0B88">
            <w:pPr>
              <w:spacing w:before="40"/>
              <w:ind w:left="0"/>
              <w:jc w:val="left"/>
              <w:rPr>
                <w:b/>
                <w:sz w:val="20"/>
              </w:rPr>
            </w:pPr>
            <w:r w:rsidRPr="005F0B88">
              <w:rPr>
                <w:sz w:val="20"/>
              </w:rPr>
              <w:t>Tilsynskommentar</w:t>
            </w:r>
          </w:p>
        </w:tc>
      </w:tr>
      <w:tr w:rsidR="000901FD" w:rsidRPr="005F0B88" w14:paraId="68EE9E64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8098E0D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5" w:name="ind_control_items_control_item_nameX9"/>
            <w:bookmarkEnd w:id="115"/>
            <w:r>
              <w:rPr>
                <w:sz w:val="20"/>
              </w:rPr>
              <w:t>Markvandingsboringer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719B2BDD" w14:textId="77777777" w:rsidR="000901FD" w:rsidRPr="005F0B88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6" w:name="ind_control_items_control_item_nameX9_2"/>
            <w:bookmarkEnd w:id="116"/>
            <w:r>
              <w:rPr>
                <w:sz w:val="20"/>
              </w:rPr>
              <w:t>Nej ingen boring på ejendommen</w:t>
            </w:r>
          </w:p>
        </w:tc>
      </w:tr>
      <w:tr w:rsidR="00697265" w:rsidRPr="005F0B88" w14:paraId="40DD2A9E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253F4BC1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7" w:name="ind_control_items_control_item_nameX9_3"/>
            <w:bookmarkEnd w:id="117"/>
            <w:r>
              <w:rPr>
                <w:sz w:val="20"/>
              </w:rPr>
              <w:t>Flue- og skadedyrsbekæmpelse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0849F466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8" w:name="ind_control_items_control_item_nameX9_4"/>
            <w:bookmarkEnd w:id="118"/>
            <w:r>
              <w:rPr>
                <w:sz w:val="20"/>
              </w:rPr>
              <w:t>Kommunalordning til rotter.</w:t>
            </w:r>
          </w:p>
          <w:p w14:paraId="183192E5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Sprøjter mod fluer efter behov.</w:t>
            </w:r>
          </w:p>
        </w:tc>
      </w:tr>
      <w:tr w:rsidR="00697265" w:rsidRPr="005F0B88" w14:paraId="3715F8B9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FB8B78D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19" w:name="ind_control_items_control_item_nameX9_5"/>
            <w:bookmarkEnd w:id="119"/>
            <w:r>
              <w:rPr>
                <w:sz w:val="20"/>
              </w:rPr>
              <w:t>Modtager affaldsprodukter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6C66995A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0" w:name="ind_control_items_control_item_nameX9_6"/>
            <w:bookmarkEnd w:id="120"/>
            <w:r>
              <w:rPr>
                <w:sz w:val="20"/>
              </w:rPr>
              <w:t>Modtager ikke affaldsprodukter</w:t>
            </w:r>
          </w:p>
        </w:tc>
      </w:tr>
      <w:tr w:rsidR="00697265" w:rsidRPr="005F0B88" w14:paraId="4A466ADA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60F3A1C1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1" w:name="ind_control_items_control_item_nameX9_7"/>
            <w:bookmarkEnd w:id="121"/>
            <w:r>
              <w:rPr>
                <w:sz w:val="20"/>
              </w:rPr>
              <w:t>Støjkilder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7D914D10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2" w:name="ind_control_items_control_item_nameX9_8"/>
            <w:bookmarkEnd w:id="122"/>
            <w:r>
              <w:rPr>
                <w:sz w:val="20"/>
              </w:rPr>
              <w:t>Ingen væsentlige på tilsynstidspunktet</w:t>
            </w:r>
          </w:p>
        </w:tc>
      </w:tr>
      <w:tr w:rsidR="00697265" w:rsidRPr="005F0B88" w14:paraId="3B74209B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0A7E19C5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3" w:name="ind_control_items_control_item_nameX9_9"/>
            <w:bookmarkEnd w:id="123"/>
            <w:r>
              <w:rPr>
                <w:sz w:val="20"/>
              </w:rPr>
              <w:t>Støvkilder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22AF559D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4" w:name="ind_control_items_control_item_nameX9_10"/>
            <w:bookmarkEnd w:id="124"/>
            <w:r>
              <w:rPr>
                <w:sz w:val="20"/>
              </w:rPr>
              <w:t>Ingen væsentlige på tilsynstidspunktet</w:t>
            </w:r>
          </w:p>
        </w:tc>
      </w:tr>
      <w:tr w:rsidR="00697265" w:rsidRPr="005F0B88" w14:paraId="662E6B05" w14:textId="77777777" w:rsidTr="00697265">
        <w:trPr>
          <w:trHeight w:val="567"/>
        </w:trPr>
        <w:tc>
          <w:tcPr>
            <w:tcW w:w="2229" w:type="dxa"/>
            <w:tcBorders>
              <w:left w:val="double" w:sz="4" w:space="0" w:color="auto"/>
            </w:tcBorders>
          </w:tcPr>
          <w:p w14:paraId="7113B977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5" w:name="ind_control_items_control_item_nameX9_11"/>
            <w:bookmarkEnd w:id="125"/>
            <w:r>
              <w:rPr>
                <w:sz w:val="20"/>
              </w:rPr>
              <w:t>Olietanke</w:t>
            </w:r>
          </w:p>
        </w:tc>
        <w:tc>
          <w:tcPr>
            <w:tcW w:w="6592" w:type="dxa"/>
            <w:tcBorders>
              <w:right w:val="double" w:sz="4" w:space="0" w:color="auto"/>
            </w:tcBorders>
          </w:tcPr>
          <w:p w14:paraId="1CBEFE4C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6" w:name="ind_control_items_control_item_nameX9_12"/>
            <w:bookmarkEnd w:id="126"/>
            <w:r>
              <w:rPr>
                <w:sz w:val="20"/>
              </w:rPr>
              <w:t>Ingen olietank - har jordvarme</w:t>
            </w:r>
          </w:p>
        </w:tc>
      </w:tr>
      <w:tr w:rsidR="00697265" w:rsidRPr="005F0B88" w14:paraId="346282BF" w14:textId="77777777" w:rsidTr="008B4A8B">
        <w:trPr>
          <w:trHeight w:val="567"/>
        </w:trPr>
        <w:tc>
          <w:tcPr>
            <w:tcW w:w="2229" w:type="dxa"/>
            <w:tcBorders>
              <w:left w:val="double" w:sz="4" w:space="0" w:color="auto"/>
              <w:bottom w:val="double" w:sz="4" w:space="0" w:color="auto"/>
            </w:tcBorders>
          </w:tcPr>
          <w:p w14:paraId="1DCC8E9D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7" w:name="ind_control_items_control_item_nameX9_13"/>
            <w:bookmarkEnd w:id="127"/>
            <w:r>
              <w:rPr>
                <w:sz w:val="20"/>
              </w:rPr>
              <w:t>Konstateret jordforurening ved tilsyn*</w:t>
            </w:r>
          </w:p>
        </w:tc>
        <w:tc>
          <w:tcPr>
            <w:tcW w:w="6592" w:type="dxa"/>
            <w:tcBorders>
              <w:bottom w:val="double" w:sz="4" w:space="0" w:color="auto"/>
              <w:right w:val="double" w:sz="4" w:space="0" w:color="auto"/>
            </w:tcBorders>
          </w:tcPr>
          <w:p w14:paraId="4B87D0CF" w14:textId="77777777" w:rsidR="00697265" w:rsidRDefault="00697265" w:rsidP="005F0B88">
            <w:pPr>
              <w:spacing w:before="20"/>
              <w:ind w:left="0"/>
              <w:jc w:val="left"/>
              <w:rPr>
                <w:sz w:val="20"/>
              </w:rPr>
            </w:pPr>
            <w:bookmarkStart w:id="128" w:name="ind_control_items_control_item_nameX9_14"/>
            <w:bookmarkEnd w:id="128"/>
            <w:r>
              <w:rPr>
                <w:sz w:val="20"/>
              </w:rPr>
              <w:t>Nej</w:t>
            </w:r>
          </w:p>
        </w:tc>
      </w:tr>
    </w:tbl>
    <w:p w14:paraId="423EA24B" w14:textId="77777777" w:rsidR="000901FD" w:rsidRPr="005F0B88" w:rsidRDefault="000901FD" w:rsidP="005F0B88">
      <w:pPr>
        <w:jc w:val="left"/>
      </w:pPr>
    </w:p>
    <w:p w14:paraId="77E4E6F7" w14:textId="77777777" w:rsidR="000901FD" w:rsidRPr="005F0B88" w:rsidRDefault="000901FD" w:rsidP="005F0B88">
      <w:pPr>
        <w:jc w:val="left"/>
      </w:pPr>
    </w:p>
    <w:p w14:paraId="237D9C20" w14:textId="77777777" w:rsidR="000901FD" w:rsidRPr="005F0B88" w:rsidRDefault="000901FD" w:rsidP="005F0B88">
      <w:pPr>
        <w:jc w:val="left"/>
      </w:pPr>
    </w:p>
    <w:p w14:paraId="24DB3DFC" w14:textId="77777777" w:rsidR="000901FD" w:rsidRPr="005F0B88" w:rsidRDefault="000901FD" w:rsidP="005F0B88">
      <w:pPr>
        <w:jc w:val="left"/>
      </w:pPr>
    </w:p>
    <w:p w14:paraId="09E5B588" w14:textId="77777777" w:rsidR="00EA7823" w:rsidRPr="005F0B88" w:rsidRDefault="00EA7823" w:rsidP="005F0B88">
      <w:pPr>
        <w:jc w:val="left"/>
      </w:pPr>
    </w:p>
    <w:sectPr w:rsidR="00EA7823" w:rsidRPr="005F0B88" w:rsidSect="00842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04D5" w14:textId="77777777" w:rsidR="0043650B" w:rsidRDefault="00181205">
      <w:r>
        <w:separator/>
      </w:r>
    </w:p>
  </w:endnote>
  <w:endnote w:type="continuationSeparator" w:id="0">
    <w:p w14:paraId="486D440C" w14:textId="77777777" w:rsidR="0043650B" w:rsidRDefault="0018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43EA" w14:textId="77777777" w:rsidR="0077331C" w:rsidRDefault="007733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475C" w14:textId="77777777" w:rsidR="00154BB9" w:rsidRDefault="009434FB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AFB7BB" wp14:editId="48286244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788F5" w14:textId="77777777" w:rsidR="00154BB9" w:rsidRPr="00080AA0" w:rsidRDefault="009648AA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02F93CAA" wp14:editId="2E9907C5">
                                <wp:extent cx="1277620" cy="389890"/>
                                <wp:effectExtent l="19050" t="0" r="0" b="0"/>
                                <wp:docPr id="6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FB7BB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0DE788F5" w14:textId="77777777" w:rsidR="00154BB9" w:rsidRPr="00080AA0" w:rsidRDefault="009648AA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02F93CAA" wp14:editId="2E9907C5">
                          <wp:extent cx="1277620" cy="389890"/>
                          <wp:effectExtent l="19050" t="0" r="0" b="0"/>
                          <wp:docPr id="6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48AA">
      <w:tab/>
    </w:r>
    <w:r w:rsidR="009648AA">
      <w:tab/>
      <w:t xml:space="preserve">       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PAGE </w:instrText>
    </w:r>
    <w:r w:rsidR="009648AA">
      <w:rPr>
        <w:rStyle w:val="Sidetal"/>
      </w:rPr>
      <w:fldChar w:fldCharType="separate"/>
    </w:r>
    <w:r w:rsidR="001F3F2C">
      <w:rPr>
        <w:rStyle w:val="Sidetal"/>
        <w:noProof/>
      </w:rPr>
      <w:t>3</w:t>
    </w:r>
    <w:r w:rsidR="009648AA">
      <w:rPr>
        <w:rStyle w:val="Sidetal"/>
      </w:rPr>
      <w:fldChar w:fldCharType="end"/>
    </w:r>
    <w:r w:rsidR="009648AA">
      <w:rPr>
        <w:rStyle w:val="Sidetal"/>
      </w:rPr>
      <w:t>/</w:t>
    </w:r>
    <w:r w:rsidR="009648AA">
      <w:rPr>
        <w:rStyle w:val="Sidetal"/>
      </w:rPr>
      <w:fldChar w:fldCharType="begin"/>
    </w:r>
    <w:r w:rsidR="009648AA">
      <w:rPr>
        <w:rStyle w:val="Sidetal"/>
      </w:rPr>
      <w:instrText xml:space="preserve"> NUMPAGES </w:instrText>
    </w:r>
    <w:r w:rsidR="009648AA">
      <w:rPr>
        <w:rStyle w:val="Sidetal"/>
      </w:rPr>
      <w:fldChar w:fldCharType="separate"/>
    </w:r>
    <w:r w:rsidR="001F3F2C">
      <w:rPr>
        <w:rStyle w:val="Sidetal"/>
        <w:noProof/>
      </w:rPr>
      <w:t>4</w:t>
    </w:r>
    <w:r w:rsidR="009648A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7991" w14:textId="77777777" w:rsidR="00154BB9" w:rsidRDefault="00154BB9" w:rsidP="00042200">
    <w:pPr>
      <w:pStyle w:val="Sidefod"/>
      <w:spacing w:after="0"/>
      <w:ind w:right="-1815"/>
      <w:rPr>
        <w:b/>
      </w:rPr>
    </w:pPr>
  </w:p>
  <w:p w14:paraId="57DE883D" w14:textId="77777777" w:rsidR="00154BB9" w:rsidRPr="00042200" w:rsidRDefault="009434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305BF" wp14:editId="2860353F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245F6" w14:textId="77777777" w:rsidR="00154BB9" w:rsidRPr="00080AA0" w:rsidRDefault="009648AA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3FCBEB62" wp14:editId="0D11DEC7">
                                <wp:extent cx="847725" cy="285750"/>
                                <wp:effectExtent l="19050" t="0" r="9525" b="0"/>
                                <wp:docPr id="8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305BF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246245F6" w14:textId="77777777" w:rsidR="00154BB9" w:rsidRPr="00080AA0" w:rsidRDefault="009648AA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3FCBEB62" wp14:editId="0D11DEC7">
                          <wp:extent cx="847725" cy="285750"/>
                          <wp:effectExtent l="19050" t="0" r="9525" b="0"/>
                          <wp:docPr id="8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5E9" w14:textId="77777777" w:rsidR="0043650B" w:rsidRDefault="00181205">
      <w:r>
        <w:separator/>
      </w:r>
    </w:p>
  </w:footnote>
  <w:footnote w:type="continuationSeparator" w:id="0">
    <w:p w14:paraId="1D2E84B6" w14:textId="77777777" w:rsidR="0043650B" w:rsidRDefault="00181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F046" w14:textId="77777777" w:rsidR="0077331C" w:rsidRDefault="007733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CC1C" w14:textId="77777777" w:rsidR="0077331C" w:rsidRDefault="0077331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6B87" w14:textId="77777777" w:rsidR="00154BB9" w:rsidRDefault="009648AA" w:rsidP="00960A46">
    <w:pPr>
      <w:pStyle w:val="Sidehoved"/>
    </w:pPr>
    <w:r>
      <w:rPr>
        <w:noProof/>
        <w:lang w:eastAsia="da-DK" w:bidi="ar-SA"/>
      </w:rPr>
      <w:drawing>
        <wp:anchor distT="0" distB="0" distL="114300" distR="114300" simplePos="0" relativeHeight="251658752" behindDoc="0" locked="0" layoutInCell="1" allowOverlap="1" wp14:anchorId="504EA2AB" wp14:editId="73C35D66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5" name="Billede 5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FB"/>
    <w:rsid w:val="00000E17"/>
    <w:rsid w:val="000261AB"/>
    <w:rsid w:val="000537EC"/>
    <w:rsid w:val="000901FD"/>
    <w:rsid w:val="000D753B"/>
    <w:rsid w:val="001275E4"/>
    <w:rsid w:val="00154BB9"/>
    <w:rsid w:val="00171910"/>
    <w:rsid w:val="00181205"/>
    <w:rsid w:val="001852B0"/>
    <w:rsid w:val="0018598D"/>
    <w:rsid w:val="001A663F"/>
    <w:rsid w:val="001C0229"/>
    <w:rsid w:val="001C6F23"/>
    <w:rsid w:val="001F3F2C"/>
    <w:rsid w:val="001F6A23"/>
    <w:rsid w:val="00274C66"/>
    <w:rsid w:val="00286E79"/>
    <w:rsid w:val="00306B27"/>
    <w:rsid w:val="003073BC"/>
    <w:rsid w:val="00337DDC"/>
    <w:rsid w:val="00367BD8"/>
    <w:rsid w:val="003F1B52"/>
    <w:rsid w:val="0040790C"/>
    <w:rsid w:val="0043650B"/>
    <w:rsid w:val="0048346C"/>
    <w:rsid w:val="004B7645"/>
    <w:rsid w:val="004D11F4"/>
    <w:rsid w:val="005F0B88"/>
    <w:rsid w:val="00610333"/>
    <w:rsid w:val="00656772"/>
    <w:rsid w:val="00697265"/>
    <w:rsid w:val="006B7216"/>
    <w:rsid w:val="0071501E"/>
    <w:rsid w:val="0077331C"/>
    <w:rsid w:val="007C03CC"/>
    <w:rsid w:val="007F7AB8"/>
    <w:rsid w:val="00806E2F"/>
    <w:rsid w:val="00807C60"/>
    <w:rsid w:val="00822D3A"/>
    <w:rsid w:val="0084770D"/>
    <w:rsid w:val="0085422B"/>
    <w:rsid w:val="0086373D"/>
    <w:rsid w:val="008B26D7"/>
    <w:rsid w:val="009122CF"/>
    <w:rsid w:val="009147C2"/>
    <w:rsid w:val="00925368"/>
    <w:rsid w:val="009434FB"/>
    <w:rsid w:val="009648AA"/>
    <w:rsid w:val="009951F1"/>
    <w:rsid w:val="00A330F6"/>
    <w:rsid w:val="00A438F6"/>
    <w:rsid w:val="00A55883"/>
    <w:rsid w:val="00A606AC"/>
    <w:rsid w:val="00AA75EA"/>
    <w:rsid w:val="00AF7154"/>
    <w:rsid w:val="00B04F05"/>
    <w:rsid w:val="00BA7CA7"/>
    <w:rsid w:val="00BF3CA8"/>
    <w:rsid w:val="00BF62E6"/>
    <w:rsid w:val="00BF7D06"/>
    <w:rsid w:val="00C02A1B"/>
    <w:rsid w:val="00C9436D"/>
    <w:rsid w:val="00E109E5"/>
    <w:rsid w:val="00E13994"/>
    <w:rsid w:val="00E22A32"/>
    <w:rsid w:val="00E52E00"/>
    <w:rsid w:val="00E74C8A"/>
    <w:rsid w:val="00E87DE9"/>
    <w:rsid w:val="00EA7823"/>
    <w:rsid w:val="00F80BDF"/>
    <w:rsid w:val="00F83142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DA3A7"/>
  <w15:chartTrackingRefBased/>
  <w15:docId w15:val="{9B4EFF5E-92D5-42DA-BB5B-32A55E2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4F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unhideWhenUsed/>
    <w:qFormat/>
    <w:rsid w:val="009434FB"/>
    <w:pPr>
      <w:keepNext/>
      <w:keepLines/>
      <w:spacing w:before="200"/>
      <w:ind w:left="0"/>
      <w:jc w:val="left"/>
      <w:outlineLvl w:val="1"/>
    </w:pPr>
    <w:rPr>
      <w:rFonts w:ascii="Arial" w:eastAsiaTheme="majorEastAsia" w:hAnsi="Arial" w:cs="Arial"/>
      <w:b/>
      <w:sz w:val="28"/>
      <w:szCs w:val="28"/>
      <w:lang w:bidi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9434FB"/>
    <w:rPr>
      <w:rFonts w:eastAsiaTheme="majorEastAsia" w:cs="Arial"/>
      <w:b/>
      <w:sz w:val="28"/>
      <w:szCs w:val="28"/>
      <w:lang w:bidi="en-US"/>
    </w:rPr>
  </w:style>
  <w:style w:type="paragraph" w:styleId="Sidefod">
    <w:name w:val="footer"/>
    <w:basedOn w:val="Normal"/>
    <w:link w:val="Sidefo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fodTegn">
    <w:name w:val="Sidefod Tegn"/>
    <w:basedOn w:val="Standardskrifttypeiafsnit"/>
    <w:link w:val="Sidefod"/>
    <w:rsid w:val="009434FB"/>
    <w:rPr>
      <w:rFonts w:asciiTheme="minorHAnsi" w:eastAsiaTheme="minorEastAsia" w:hAnsiTheme="minorHAnsi"/>
      <w:sz w:val="18"/>
      <w:szCs w:val="18"/>
      <w:lang w:bidi="en-US"/>
    </w:rPr>
  </w:style>
  <w:style w:type="paragraph" w:styleId="Sidehoved">
    <w:name w:val="header"/>
    <w:basedOn w:val="Normal"/>
    <w:link w:val="SidehovedTegn"/>
    <w:rsid w:val="009434FB"/>
    <w:pPr>
      <w:tabs>
        <w:tab w:val="center" w:pos="4819"/>
        <w:tab w:val="right" w:pos="9638"/>
      </w:tabs>
      <w:spacing w:after="200"/>
      <w:ind w:left="0"/>
      <w:jc w:val="left"/>
    </w:pPr>
    <w:rPr>
      <w:rFonts w:asciiTheme="minorHAnsi" w:eastAsiaTheme="minorEastAsia" w:hAnsiTheme="minorHAnsi" w:cstheme="minorBidi"/>
      <w:sz w:val="18"/>
      <w:szCs w:val="18"/>
      <w:lang w:bidi="en-US"/>
    </w:rPr>
  </w:style>
  <w:style w:type="character" w:customStyle="1" w:styleId="SidehovedTegn">
    <w:name w:val="Sidehoved Tegn"/>
    <w:basedOn w:val="Standardskrifttypeiafsnit"/>
    <w:link w:val="Sidehoved"/>
    <w:rsid w:val="009434FB"/>
    <w:rPr>
      <w:rFonts w:asciiTheme="minorHAnsi" w:eastAsiaTheme="minorEastAsia" w:hAnsiTheme="minorHAnsi"/>
      <w:sz w:val="18"/>
      <w:szCs w:val="18"/>
      <w:lang w:bidi="en-US"/>
    </w:rPr>
  </w:style>
  <w:style w:type="character" w:styleId="Sidetal">
    <w:name w:val="page number"/>
    <w:basedOn w:val="Standardskrifttypeiafsnit"/>
    <w:rsid w:val="009434FB"/>
  </w:style>
  <w:style w:type="table" w:styleId="Tabel-Gitter">
    <w:name w:val="Table Grid"/>
    <w:basedOn w:val="Tabel-Normal"/>
    <w:rsid w:val="009434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Theme="minorHAnsi" w:eastAsiaTheme="minorEastAsia" w:hAnsiTheme="minorHAnsi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594E-AB4D-42C4-B94D-93C4F1E9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4001</Characters>
  <Application>Microsoft Office Word</Application>
  <DocSecurity>4</DocSecurity>
  <Lines>285</Lines>
  <Paragraphs>230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Lund Poulsen</dc:creator>
  <cp:keywords/>
  <dc:description/>
  <cp:lastModifiedBy>Magnus Nygaard Butler</cp:lastModifiedBy>
  <cp:revision>2</cp:revision>
  <dcterms:created xsi:type="dcterms:W3CDTF">2025-03-24T13:34:00Z</dcterms:created>
  <dcterms:modified xsi:type="dcterms:W3CDTF">2025-03-24T13:34:00Z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17327064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\\S199013\eDocUsers\work\aak\n1mjbo</vt:lpwstr>
  </property>
  <property fmtid="{D5CDD505-2E9C-101B-9397-08002B2CF9AE}" pid="9" name="FileName">
    <vt:lpwstr>2011-34574-24 landbrug6_N1MJBO_851-021093_11-10-2017.docx 17327064_17887990_0.DOCX</vt:lpwstr>
  </property>
  <property fmtid="{D5CDD505-2E9C-101B-9397-08002B2CF9AE}" pid="10" name="FullFileName">
    <vt:lpwstr>\\S199013\eDocUsers\work\aak\n1mjbo\2011-34574-24 landbrug6_N1MJBO_851-021093_11-10-2017.docx 17327064_17887990_0.DOCX</vt:lpwstr>
  </property>
</Properties>
</file>