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39ADC" w14:textId="77777777" w:rsidR="009A2217" w:rsidRDefault="009A2217" w:rsidP="003B1AE0"/>
    <w:p w14:paraId="7F58BBF7" w14:textId="77777777" w:rsidR="000C7F0A" w:rsidRDefault="000C7F0A" w:rsidP="00AD67B8"/>
    <w:p w14:paraId="0A2FEEF7" w14:textId="77777777" w:rsidR="008D761D" w:rsidRPr="00902685" w:rsidRDefault="008D761D" w:rsidP="00902685">
      <w:pPr>
        <w:pStyle w:val="Overskrift1"/>
        <w:jc w:val="center"/>
        <w:rPr>
          <w:lang w:eastAsia="da-DK"/>
        </w:rPr>
      </w:pPr>
      <w:bookmarkStart w:id="0" w:name="_Toc406679782"/>
      <w:r w:rsidRPr="00902685">
        <w:rPr>
          <w:lang w:eastAsia="da-DK"/>
        </w:rPr>
        <w:t xml:space="preserve">Tillæg nr. </w:t>
      </w:r>
      <w:bookmarkEnd w:id="0"/>
      <w:r w:rsidR="00B63A95">
        <w:rPr>
          <w:lang w:eastAsia="da-DK"/>
        </w:rPr>
        <w:t>1</w:t>
      </w:r>
    </w:p>
    <w:p w14:paraId="6BEF337F" w14:textId="77777777" w:rsidR="008D761D" w:rsidRPr="00902685" w:rsidRDefault="008D761D" w:rsidP="00902685">
      <w:pPr>
        <w:pStyle w:val="Overskrift1"/>
        <w:jc w:val="center"/>
        <w:rPr>
          <w:lang w:eastAsia="da-DK"/>
        </w:rPr>
      </w:pPr>
      <w:bookmarkStart w:id="1" w:name="_Toc406679783"/>
      <w:r w:rsidRPr="00902685">
        <w:rPr>
          <w:lang w:eastAsia="da-DK"/>
        </w:rPr>
        <w:t xml:space="preserve">til miljøgodkendelse af </w:t>
      </w:r>
      <w:r w:rsidR="00B63A95">
        <w:rPr>
          <w:lang w:eastAsia="da-DK"/>
        </w:rPr>
        <w:t>24. april 2012</w:t>
      </w:r>
      <w:r w:rsidRPr="00902685">
        <w:rPr>
          <w:lang w:eastAsia="da-DK"/>
        </w:rPr>
        <w:t xml:space="preserve"> for husdyrbruget</w:t>
      </w:r>
      <w:bookmarkEnd w:id="1"/>
    </w:p>
    <w:p w14:paraId="52979110" w14:textId="77777777" w:rsidR="008D761D" w:rsidRPr="00902685" w:rsidRDefault="00B63A95" w:rsidP="00902685">
      <w:pPr>
        <w:pStyle w:val="Overskrift1"/>
        <w:jc w:val="center"/>
        <w:rPr>
          <w:lang w:eastAsia="da-DK"/>
        </w:rPr>
      </w:pPr>
      <w:r>
        <w:rPr>
          <w:lang w:eastAsia="da-DK"/>
        </w:rPr>
        <w:t>Kærbyvej 11, 7330 Brande</w:t>
      </w:r>
    </w:p>
    <w:p w14:paraId="1BA4EB75" w14:textId="77777777" w:rsidR="008D761D" w:rsidRPr="00902685" w:rsidRDefault="008D761D" w:rsidP="008D761D">
      <w:pPr>
        <w:jc w:val="center"/>
        <w:rPr>
          <w:b/>
          <w:sz w:val="24"/>
          <w:szCs w:val="24"/>
          <w:lang w:eastAsia="da-DK"/>
        </w:rPr>
      </w:pPr>
    </w:p>
    <w:p w14:paraId="20E99669" w14:textId="77777777" w:rsidR="008D761D" w:rsidRDefault="008D761D" w:rsidP="00902685">
      <w:pPr>
        <w:pStyle w:val="Overskrift2"/>
        <w:rPr>
          <w:i/>
          <w:szCs w:val="24"/>
          <w:lang w:eastAsia="da-DK"/>
        </w:rPr>
      </w:pPr>
      <w:bookmarkStart w:id="2" w:name="_Toc406679788"/>
      <w:r w:rsidRPr="00B63A95">
        <w:rPr>
          <w:szCs w:val="24"/>
          <w:lang w:eastAsia="da-DK"/>
        </w:rPr>
        <w:t>- efter § 11</w:t>
      </w:r>
      <w:r w:rsidR="00005482" w:rsidRPr="00B63A95">
        <w:rPr>
          <w:szCs w:val="24"/>
          <w:lang w:eastAsia="da-DK"/>
        </w:rPr>
        <w:t>, stk. 3</w:t>
      </w:r>
      <w:r w:rsidR="00B63A95" w:rsidRPr="00B63A95">
        <w:rPr>
          <w:szCs w:val="24"/>
          <w:lang w:eastAsia="da-DK"/>
        </w:rPr>
        <w:t xml:space="preserve"> </w:t>
      </w:r>
      <w:r w:rsidRPr="00B63A95">
        <w:rPr>
          <w:szCs w:val="24"/>
          <w:lang w:eastAsia="da-DK"/>
        </w:rPr>
        <w:t xml:space="preserve">i </w:t>
      </w:r>
      <w:r w:rsidRPr="00B63A95">
        <w:rPr>
          <w:i/>
          <w:szCs w:val="24"/>
          <w:lang w:eastAsia="da-DK"/>
        </w:rPr>
        <w:t>Lovbekendtgørelse af lov om miljøgodkendelse m.v. af husdyrbrug</w:t>
      </w:r>
      <w:bookmarkEnd w:id="2"/>
    </w:p>
    <w:p w14:paraId="3C3C08BF" w14:textId="77777777" w:rsidR="000027DC" w:rsidRDefault="000027DC" w:rsidP="000027DC">
      <w:pPr>
        <w:rPr>
          <w:lang w:eastAsia="da-DK"/>
        </w:rPr>
      </w:pPr>
    </w:p>
    <w:p w14:paraId="66284F9E" w14:textId="77777777" w:rsidR="000027DC" w:rsidRDefault="000027DC" w:rsidP="000027DC">
      <w:pPr>
        <w:rPr>
          <w:lang w:eastAsia="da-DK"/>
        </w:rPr>
      </w:pPr>
      <w:r>
        <w:rPr>
          <w:noProof/>
          <w:lang w:eastAsia="da-DK"/>
        </w:rPr>
        <w:drawing>
          <wp:anchor distT="0" distB="0" distL="114300" distR="114300" simplePos="0" relativeHeight="251664384" behindDoc="1" locked="0" layoutInCell="1" allowOverlap="1" wp14:anchorId="778FE26D" wp14:editId="65EE7352">
            <wp:simplePos x="0" y="0"/>
            <wp:positionH relativeFrom="column">
              <wp:posOffset>575310</wp:posOffset>
            </wp:positionH>
            <wp:positionV relativeFrom="paragraph">
              <wp:posOffset>29845</wp:posOffset>
            </wp:positionV>
            <wp:extent cx="4495800" cy="3009900"/>
            <wp:effectExtent l="19050" t="0" r="0" b="0"/>
            <wp:wrapTight wrapText="bothSides">
              <wp:wrapPolygon edited="0">
                <wp:start x="-92" y="0"/>
                <wp:lineTo x="-92" y="21463"/>
                <wp:lineTo x="21600" y="21463"/>
                <wp:lineTo x="21600" y="0"/>
                <wp:lineTo x="-92" y="0"/>
              </wp:wrapPolygon>
            </wp:wrapTight>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95800" cy="3009900"/>
                    </a:xfrm>
                    <a:prstGeom prst="rect">
                      <a:avLst/>
                    </a:prstGeom>
                    <a:noFill/>
                    <a:ln w="9525">
                      <a:noFill/>
                      <a:miter lim="800000"/>
                      <a:headEnd/>
                      <a:tailEnd/>
                    </a:ln>
                  </pic:spPr>
                </pic:pic>
              </a:graphicData>
            </a:graphic>
          </wp:anchor>
        </w:drawing>
      </w:r>
    </w:p>
    <w:p w14:paraId="33833E23" w14:textId="77777777" w:rsidR="000027DC" w:rsidRDefault="000027DC" w:rsidP="000027DC">
      <w:pPr>
        <w:rPr>
          <w:lang w:eastAsia="da-DK"/>
        </w:rPr>
      </w:pPr>
    </w:p>
    <w:p w14:paraId="4CF3811B" w14:textId="77777777" w:rsidR="000027DC" w:rsidRDefault="000027DC" w:rsidP="000027DC">
      <w:pPr>
        <w:rPr>
          <w:lang w:eastAsia="da-DK"/>
        </w:rPr>
      </w:pPr>
    </w:p>
    <w:p w14:paraId="34ACD215" w14:textId="77777777" w:rsidR="000027DC" w:rsidRDefault="000027DC" w:rsidP="000027DC">
      <w:pPr>
        <w:rPr>
          <w:lang w:eastAsia="da-DK"/>
        </w:rPr>
      </w:pPr>
    </w:p>
    <w:p w14:paraId="65045155" w14:textId="77777777" w:rsidR="000027DC" w:rsidRDefault="000027DC" w:rsidP="000027DC">
      <w:pPr>
        <w:rPr>
          <w:lang w:eastAsia="da-DK"/>
        </w:rPr>
      </w:pPr>
    </w:p>
    <w:p w14:paraId="71B124AF" w14:textId="77777777" w:rsidR="000027DC" w:rsidRDefault="000027DC" w:rsidP="000027DC">
      <w:pPr>
        <w:rPr>
          <w:lang w:eastAsia="da-DK"/>
        </w:rPr>
      </w:pPr>
    </w:p>
    <w:p w14:paraId="33D9429D" w14:textId="77777777" w:rsidR="000027DC" w:rsidRDefault="000027DC" w:rsidP="000027DC">
      <w:pPr>
        <w:rPr>
          <w:lang w:eastAsia="da-DK"/>
        </w:rPr>
      </w:pPr>
    </w:p>
    <w:p w14:paraId="30DD5063" w14:textId="77777777" w:rsidR="000027DC" w:rsidRDefault="000027DC" w:rsidP="000027DC">
      <w:pPr>
        <w:rPr>
          <w:lang w:eastAsia="da-DK"/>
        </w:rPr>
      </w:pPr>
    </w:p>
    <w:p w14:paraId="3561A727" w14:textId="77777777" w:rsidR="000027DC" w:rsidRDefault="000027DC" w:rsidP="000027DC">
      <w:pPr>
        <w:rPr>
          <w:lang w:eastAsia="da-DK"/>
        </w:rPr>
      </w:pPr>
    </w:p>
    <w:p w14:paraId="7E565E0D" w14:textId="77777777" w:rsidR="000027DC" w:rsidRDefault="000027DC" w:rsidP="000027DC">
      <w:pPr>
        <w:rPr>
          <w:lang w:eastAsia="da-DK"/>
        </w:rPr>
      </w:pPr>
    </w:p>
    <w:p w14:paraId="52632596" w14:textId="77777777" w:rsidR="000027DC" w:rsidRDefault="000027DC" w:rsidP="000027DC">
      <w:pPr>
        <w:rPr>
          <w:lang w:eastAsia="da-DK"/>
        </w:rPr>
      </w:pPr>
    </w:p>
    <w:p w14:paraId="40A5D7EA" w14:textId="77777777" w:rsidR="000027DC" w:rsidRPr="000027DC" w:rsidRDefault="000027DC" w:rsidP="000027DC">
      <w:pPr>
        <w:rPr>
          <w:lang w:eastAsia="da-DK"/>
        </w:rPr>
      </w:pPr>
    </w:p>
    <w:p w14:paraId="3558FF7B" w14:textId="77777777" w:rsidR="000027DC" w:rsidRDefault="000027DC" w:rsidP="008D761D">
      <w:pPr>
        <w:rPr>
          <w:lang w:eastAsia="da-DK"/>
        </w:rPr>
      </w:pPr>
    </w:p>
    <w:p w14:paraId="324DD27F" w14:textId="77777777" w:rsidR="000027DC" w:rsidRDefault="000027DC" w:rsidP="008D761D">
      <w:pPr>
        <w:rPr>
          <w:lang w:eastAsia="da-DK"/>
        </w:rPr>
      </w:pPr>
    </w:p>
    <w:p w14:paraId="6E91308B" w14:textId="77777777" w:rsidR="000027DC" w:rsidRDefault="000027DC" w:rsidP="008D761D">
      <w:pPr>
        <w:rPr>
          <w:lang w:eastAsia="da-DK"/>
        </w:rPr>
      </w:pPr>
    </w:p>
    <w:p w14:paraId="53003F9A" w14:textId="77777777" w:rsidR="000027DC" w:rsidRDefault="000027DC" w:rsidP="008D761D">
      <w:pPr>
        <w:rPr>
          <w:lang w:eastAsia="da-DK"/>
        </w:rPr>
      </w:pPr>
    </w:p>
    <w:p w14:paraId="4B94E191" w14:textId="77777777" w:rsidR="000027DC" w:rsidRDefault="000027DC" w:rsidP="008D761D">
      <w:pPr>
        <w:rPr>
          <w:lang w:eastAsia="da-DK"/>
        </w:rPr>
      </w:pPr>
    </w:p>
    <w:p w14:paraId="299E63B9" w14:textId="77777777" w:rsidR="000027DC" w:rsidRDefault="000027DC" w:rsidP="008D761D">
      <w:pPr>
        <w:rPr>
          <w:lang w:eastAsia="da-DK"/>
        </w:rPr>
      </w:pPr>
    </w:p>
    <w:p w14:paraId="3C648733" w14:textId="77777777" w:rsidR="000027DC" w:rsidRDefault="000027DC" w:rsidP="008D761D">
      <w:pPr>
        <w:rPr>
          <w:lang w:eastAsia="da-DK"/>
        </w:rPr>
      </w:pPr>
    </w:p>
    <w:p w14:paraId="77A384F1" w14:textId="77777777" w:rsidR="000027DC" w:rsidRDefault="000027DC" w:rsidP="008D761D">
      <w:pPr>
        <w:rPr>
          <w:lang w:eastAsia="da-DK"/>
        </w:rPr>
      </w:pPr>
    </w:p>
    <w:p w14:paraId="57301473" w14:textId="77777777" w:rsidR="000027DC" w:rsidRDefault="000027DC" w:rsidP="008D761D">
      <w:pPr>
        <w:rPr>
          <w:lang w:eastAsia="da-DK"/>
        </w:rPr>
      </w:pPr>
    </w:p>
    <w:p w14:paraId="6A8D6634" w14:textId="77777777" w:rsidR="000027DC" w:rsidRDefault="000027DC" w:rsidP="008D761D">
      <w:pPr>
        <w:rPr>
          <w:lang w:eastAsia="da-DK"/>
        </w:rPr>
      </w:pPr>
    </w:p>
    <w:p w14:paraId="4D96BE58" w14:textId="77777777" w:rsidR="000027DC" w:rsidRDefault="000027DC" w:rsidP="008D761D">
      <w:pPr>
        <w:rPr>
          <w:lang w:eastAsia="da-DK"/>
        </w:rPr>
      </w:pPr>
    </w:p>
    <w:p w14:paraId="2B110D90" w14:textId="6E5239A7" w:rsidR="008D761D" w:rsidRDefault="008D761D" w:rsidP="008D761D">
      <w:pPr>
        <w:rPr>
          <w:lang w:eastAsia="da-DK"/>
        </w:rPr>
      </w:pPr>
      <w:r w:rsidRPr="00D44F3E">
        <w:rPr>
          <w:lang w:eastAsia="da-DK"/>
        </w:rPr>
        <w:t xml:space="preserve">Godkendelsesdato: </w:t>
      </w:r>
      <w:r w:rsidR="0047225F">
        <w:rPr>
          <w:lang w:eastAsia="da-DK"/>
        </w:rPr>
        <w:t>14. februar 2017</w:t>
      </w:r>
    </w:p>
    <w:p w14:paraId="48420DC0" w14:textId="77777777" w:rsidR="006760B1" w:rsidRPr="009F5359" w:rsidRDefault="006760B1" w:rsidP="008D761D">
      <w:pPr>
        <w:rPr>
          <w:lang w:eastAsia="da-DK"/>
        </w:rPr>
      </w:pPr>
    </w:p>
    <w:p w14:paraId="291660AF" w14:textId="77777777" w:rsidR="008D761D" w:rsidRDefault="006760B1" w:rsidP="008D761D">
      <w:pPr>
        <w:rPr>
          <w:lang w:eastAsia="da-DK"/>
        </w:rPr>
      </w:pPr>
      <w:r>
        <w:rPr>
          <w:noProof/>
          <w:lang w:eastAsia="da-DK"/>
        </w:rPr>
        <w:drawing>
          <wp:anchor distT="0" distB="0" distL="114300" distR="114300" simplePos="0" relativeHeight="251663360" behindDoc="1" locked="0" layoutInCell="1" allowOverlap="1" wp14:anchorId="07CAF738" wp14:editId="107ADE70">
            <wp:simplePos x="0" y="0"/>
            <wp:positionH relativeFrom="column">
              <wp:posOffset>3651885</wp:posOffset>
            </wp:positionH>
            <wp:positionV relativeFrom="paragraph">
              <wp:posOffset>139700</wp:posOffset>
            </wp:positionV>
            <wp:extent cx="2324100" cy="762000"/>
            <wp:effectExtent l="19050" t="0" r="0" b="0"/>
            <wp:wrapTight wrapText="bothSides">
              <wp:wrapPolygon edited="0">
                <wp:start x="-177" y="0"/>
                <wp:lineTo x="-177" y="21060"/>
                <wp:lineTo x="21600" y="21060"/>
                <wp:lineTo x="21600" y="0"/>
                <wp:lineTo x="-177" y="0"/>
              </wp:wrapPolygon>
            </wp:wrapTight>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anchor>
        </w:drawing>
      </w:r>
    </w:p>
    <w:p w14:paraId="5A87DC8F" w14:textId="77777777" w:rsidR="008D761D" w:rsidRDefault="008D761D" w:rsidP="008D761D">
      <w:pPr>
        <w:ind w:firstLine="3780"/>
        <w:rPr>
          <w:lang w:eastAsia="da-DK"/>
        </w:rPr>
      </w:pPr>
    </w:p>
    <w:p w14:paraId="292542A0" w14:textId="77777777" w:rsidR="008D761D" w:rsidRDefault="008D761D" w:rsidP="008D761D">
      <w:pPr>
        <w:pStyle w:val="Sidehoved"/>
        <w:spacing w:line="280" w:lineRule="exact"/>
        <w:rPr>
          <w:b/>
        </w:rPr>
      </w:pPr>
    </w:p>
    <w:p w14:paraId="1579C473" w14:textId="77777777" w:rsidR="00FC68B8" w:rsidRDefault="008D761D" w:rsidP="008D761D">
      <w:pPr>
        <w:pStyle w:val="Sidehoved"/>
        <w:spacing w:line="280" w:lineRule="exact"/>
        <w:rPr>
          <w:b/>
        </w:rPr>
      </w:pPr>
      <w:r>
        <w:rPr>
          <w:b/>
        </w:rPr>
        <w:br w:type="page"/>
      </w:r>
    </w:p>
    <w:p w14:paraId="7B723ED3" w14:textId="77777777" w:rsidR="00FC68B8" w:rsidRDefault="00FC68B8" w:rsidP="00FC68B8">
      <w:pPr>
        <w:pStyle w:val="Sidehoved"/>
        <w:rPr>
          <w:b/>
        </w:rPr>
      </w:pPr>
    </w:p>
    <w:p w14:paraId="68E116B1" w14:textId="77777777" w:rsidR="00FC68B8" w:rsidRDefault="00FC68B8" w:rsidP="00FC68B8">
      <w:pPr>
        <w:pStyle w:val="Sidehoved"/>
        <w:jc w:val="right"/>
        <w:rPr>
          <w:b/>
        </w:rPr>
      </w:pPr>
      <w:r w:rsidRPr="00FC68B8">
        <w:rPr>
          <w:b/>
          <w:noProof/>
          <w:lang w:eastAsia="da-DK"/>
        </w:rPr>
        <w:drawing>
          <wp:inline distT="0" distB="0" distL="0" distR="0" wp14:anchorId="54B41FEA" wp14:editId="1D393AD0">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14:paraId="1E306FD3" w14:textId="77777777" w:rsidR="00FC68B8" w:rsidRDefault="00FC68B8" w:rsidP="00FC68B8">
      <w:pPr>
        <w:pStyle w:val="Sidehoved"/>
        <w:rPr>
          <w:b/>
        </w:rPr>
      </w:pPr>
    </w:p>
    <w:p w14:paraId="433EBE3B" w14:textId="77777777" w:rsidR="00FC68B8" w:rsidRDefault="00FC68B8" w:rsidP="008D761D">
      <w:pPr>
        <w:pStyle w:val="Sidehoved"/>
        <w:spacing w:line="280" w:lineRule="exact"/>
        <w:rPr>
          <w:b/>
        </w:rPr>
      </w:pPr>
    </w:p>
    <w:p w14:paraId="5914A956" w14:textId="77777777" w:rsidR="008D761D" w:rsidRPr="008423DB" w:rsidRDefault="00B63A95" w:rsidP="008D761D">
      <w:pPr>
        <w:pStyle w:val="Sidehoved"/>
        <w:spacing w:line="280" w:lineRule="exact"/>
        <w:rPr>
          <w:b/>
        </w:rPr>
      </w:pPr>
      <w:r w:rsidRPr="008423DB">
        <w:rPr>
          <w:b/>
        </w:rPr>
        <w:t>Peter Gasbjerg</w:t>
      </w:r>
    </w:p>
    <w:p w14:paraId="08B12229" w14:textId="77777777" w:rsidR="008D761D" w:rsidRPr="00BA4908" w:rsidRDefault="00B63A95" w:rsidP="008D761D">
      <w:pPr>
        <w:pStyle w:val="Sidehoved"/>
        <w:spacing w:line="280" w:lineRule="exact"/>
        <w:rPr>
          <w:b/>
        </w:rPr>
      </w:pPr>
      <w:proofErr w:type="spellStart"/>
      <w:r w:rsidRPr="00BA4908">
        <w:rPr>
          <w:b/>
        </w:rPr>
        <w:t>Sandfeldvej</w:t>
      </w:r>
      <w:proofErr w:type="spellEnd"/>
      <w:r w:rsidRPr="00BA4908">
        <w:rPr>
          <w:b/>
        </w:rPr>
        <w:t xml:space="preserve"> 55</w:t>
      </w:r>
    </w:p>
    <w:p w14:paraId="0E78312D" w14:textId="77777777" w:rsidR="008D761D" w:rsidRPr="00BA4908" w:rsidRDefault="00B63A95" w:rsidP="008D761D">
      <w:pPr>
        <w:pStyle w:val="Sidehoved"/>
        <w:spacing w:line="280" w:lineRule="exact"/>
        <w:rPr>
          <w:b/>
        </w:rPr>
      </w:pPr>
      <w:r w:rsidRPr="00BA4908">
        <w:rPr>
          <w:b/>
        </w:rPr>
        <w:t>7330 Brande</w:t>
      </w:r>
    </w:p>
    <w:p w14:paraId="34033A41" w14:textId="77777777" w:rsidR="008D761D" w:rsidRPr="00BA4908" w:rsidRDefault="008D761D" w:rsidP="008D761D">
      <w:pPr>
        <w:spacing w:line="280" w:lineRule="exact"/>
      </w:pPr>
    </w:p>
    <w:p w14:paraId="7ADE9E36" w14:textId="77777777" w:rsidR="008D761D" w:rsidRPr="00BA4908" w:rsidRDefault="008D761D" w:rsidP="008D761D">
      <w:pPr>
        <w:spacing w:line="280" w:lineRule="exact"/>
      </w:pPr>
    </w:p>
    <w:p w14:paraId="49686C36" w14:textId="77777777" w:rsidR="008D761D" w:rsidRPr="00BA4908" w:rsidRDefault="008D761D" w:rsidP="008D761D">
      <w:pPr>
        <w:spacing w:line="280" w:lineRule="exact"/>
      </w:pPr>
    </w:p>
    <w:p w14:paraId="460C315A" w14:textId="1313212F" w:rsidR="008D761D" w:rsidRPr="00BA4908" w:rsidRDefault="008D761D" w:rsidP="00902685">
      <w:pPr>
        <w:pStyle w:val="Overskrift2"/>
        <w:rPr>
          <w:szCs w:val="24"/>
        </w:rPr>
      </w:pPr>
      <w:bookmarkStart w:id="3" w:name="_Toc406679789"/>
      <w:r w:rsidRPr="00BA4908">
        <w:rPr>
          <w:szCs w:val="24"/>
        </w:rPr>
        <w:t xml:space="preserve">Afgørelse af ansøgning om tillæg nr. </w:t>
      </w:r>
      <w:r w:rsidR="00B63A95" w:rsidRPr="00BA4908">
        <w:rPr>
          <w:szCs w:val="24"/>
        </w:rPr>
        <w:t>1</w:t>
      </w:r>
      <w:r w:rsidRPr="00BA4908">
        <w:rPr>
          <w:szCs w:val="24"/>
        </w:rPr>
        <w:t xml:space="preserve"> til miljøgodkendelse af </w:t>
      </w:r>
      <w:r w:rsidR="00BA4908" w:rsidRPr="00BA4908">
        <w:rPr>
          <w:szCs w:val="24"/>
        </w:rPr>
        <w:t>24. april 2012</w:t>
      </w:r>
      <w:r w:rsidRPr="00BA4908">
        <w:rPr>
          <w:szCs w:val="24"/>
        </w:rPr>
        <w:t xml:space="preserve"> for husdyrbruget, </w:t>
      </w:r>
      <w:bookmarkEnd w:id="3"/>
      <w:r w:rsidR="00F057FE">
        <w:rPr>
          <w:szCs w:val="24"/>
        </w:rPr>
        <w:t>Kær</w:t>
      </w:r>
      <w:r w:rsidR="00FC3C6C">
        <w:rPr>
          <w:szCs w:val="24"/>
        </w:rPr>
        <w:t>by</w:t>
      </w:r>
      <w:r w:rsidR="00F057FE">
        <w:rPr>
          <w:szCs w:val="24"/>
        </w:rPr>
        <w:t>vej 11</w:t>
      </w:r>
      <w:r w:rsidR="00BA4908" w:rsidRPr="00BA4908">
        <w:rPr>
          <w:szCs w:val="24"/>
        </w:rPr>
        <w:t>, 7330 Brande</w:t>
      </w:r>
    </w:p>
    <w:p w14:paraId="5CCE2C73" w14:textId="77777777" w:rsidR="008D761D" w:rsidRPr="00BA4908" w:rsidRDefault="008D761D" w:rsidP="00BC0E9F">
      <w:pPr>
        <w:pStyle w:val="Overskrift3"/>
      </w:pPr>
      <w:bookmarkStart w:id="4" w:name="_Toc255484315"/>
      <w:bookmarkStart w:id="5" w:name="_Toc255484496"/>
      <w:bookmarkStart w:id="6" w:name="_Toc269209793"/>
      <w:bookmarkStart w:id="7" w:name="_Toc406679790"/>
      <w:r w:rsidRPr="00BA4908">
        <w:t>Ansøgning</w:t>
      </w:r>
      <w:bookmarkEnd w:id="4"/>
      <w:bookmarkEnd w:id="5"/>
      <w:bookmarkEnd w:id="6"/>
      <w:bookmarkEnd w:id="7"/>
    </w:p>
    <w:p w14:paraId="6C8C210D" w14:textId="77777777" w:rsidR="008D761D" w:rsidRPr="00BA4908" w:rsidRDefault="008D761D" w:rsidP="008D761D">
      <w:pPr>
        <w:spacing w:line="280" w:lineRule="exact"/>
      </w:pPr>
      <w:r w:rsidRPr="00BA4908">
        <w:t xml:space="preserve">Ikast-Brande Kommune har den </w:t>
      </w:r>
      <w:r w:rsidR="000027DC">
        <w:t>22. oktober 2015</w:t>
      </w:r>
      <w:r w:rsidRPr="00BA4908">
        <w:t xml:space="preserve"> modtaget en ansøgning om tillæg til miljøgodkendelse af </w:t>
      </w:r>
      <w:r w:rsidR="00BA4908" w:rsidRPr="00BA4908">
        <w:t>24. april 2012</w:t>
      </w:r>
      <w:r w:rsidRPr="00BA4908">
        <w:t xml:space="preserve"> for husdyrbruget på </w:t>
      </w:r>
      <w:r w:rsidR="00BA4908" w:rsidRPr="00BA4908">
        <w:t>Kærbyvej 11, 7330 Brande</w:t>
      </w:r>
      <w:r w:rsidRPr="00BA4908">
        <w:t xml:space="preserve">, matrikel nr. </w:t>
      </w:r>
      <w:r w:rsidR="00BA4908" w:rsidRPr="00BA4908">
        <w:t>11c</w:t>
      </w:r>
      <w:r w:rsidRPr="00BA4908">
        <w:t xml:space="preserve"> m.fl. </w:t>
      </w:r>
      <w:r w:rsidR="00BA4908" w:rsidRPr="00BA4908">
        <w:t>Uhre By, Brande</w:t>
      </w:r>
      <w:r w:rsidRPr="00BA4908">
        <w:t xml:space="preserve"> omhandlende følgende:</w:t>
      </w:r>
    </w:p>
    <w:p w14:paraId="56DCD16E" w14:textId="77777777" w:rsidR="008D761D" w:rsidRPr="00BA4908" w:rsidRDefault="008D761D" w:rsidP="008D761D">
      <w:pPr>
        <w:spacing w:line="280" w:lineRule="exact"/>
        <w:ind w:left="360"/>
      </w:pPr>
    </w:p>
    <w:p w14:paraId="705B3D67" w14:textId="60EFC156" w:rsidR="008D761D" w:rsidRPr="00BA4908" w:rsidRDefault="00BA4908" w:rsidP="008D761D">
      <w:pPr>
        <w:numPr>
          <w:ilvl w:val="0"/>
          <w:numId w:val="3"/>
        </w:numPr>
        <w:spacing w:line="280" w:lineRule="exact"/>
      </w:pPr>
      <w:r w:rsidRPr="00BA4908">
        <w:t>Udvidelse</w:t>
      </w:r>
      <w:r w:rsidR="008D761D" w:rsidRPr="00BA4908">
        <w:t xml:space="preserve"> af dyrehold fra </w:t>
      </w:r>
      <w:r w:rsidRPr="00BA4908">
        <w:t>169,9</w:t>
      </w:r>
      <w:r w:rsidR="008D761D" w:rsidRPr="00BA4908">
        <w:t xml:space="preserve"> til </w:t>
      </w:r>
      <w:r w:rsidRPr="00BA4908">
        <w:t>195,5</w:t>
      </w:r>
      <w:r w:rsidR="008D761D" w:rsidRPr="00BA4908">
        <w:t xml:space="preserve"> DE</w:t>
      </w:r>
      <w:r w:rsidR="008D761D" w:rsidRPr="00BA4908">
        <w:rPr>
          <w:rStyle w:val="Fodnotehenvisning"/>
        </w:rPr>
        <w:footnoteReference w:id="1"/>
      </w:r>
      <w:r w:rsidR="008D761D" w:rsidRPr="00BA4908">
        <w:t xml:space="preserve"> i </w:t>
      </w:r>
      <w:r w:rsidRPr="00BA4908">
        <w:t>høner</w:t>
      </w:r>
      <w:r w:rsidR="008D761D" w:rsidRPr="00BA4908">
        <w:t xml:space="preserve">, svarende til en ændring </w:t>
      </w:r>
      <w:r w:rsidR="008D761D" w:rsidRPr="00BA4908">
        <w:rPr>
          <w:b/>
        </w:rPr>
        <w:t>fra</w:t>
      </w:r>
      <w:r w:rsidR="008D761D" w:rsidRPr="00BA4908">
        <w:t xml:space="preserve"> en årlig produktion på:</w:t>
      </w:r>
    </w:p>
    <w:p w14:paraId="774F8D74" w14:textId="77777777" w:rsidR="008D761D" w:rsidRPr="00BA4908" w:rsidRDefault="008D761D" w:rsidP="008D761D">
      <w:pPr>
        <w:spacing w:line="280" w:lineRule="exact"/>
        <w:ind w:left="360"/>
      </w:pPr>
    </w:p>
    <w:p w14:paraId="41F290DA" w14:textId="77777777" w:rsidR="008D761D" w:rsidRPr="00BA4908" w:rsidRDefault="008D761D" w:rsidP="008D761D">
      <w:pPr>
        <w:spacing w:line="280" w:lineRule="exact"/>
        <w:ind w:left="720"/>
      </w:pPr>
      <w:r w:rsidRPr="00BA4908">
        <w:t xml:space="preserve">- </w:t>
      </w:r>
      <w:r w:rsidR="00BA4908" w:rsidRPr="00BA4908">
        <w:t>27.692 årshøner</w:t>
      </w:r>
      <w:r w:rsidRPr="00BA4908">
        <w:t xml:space="preserve"> (</w:t>
      </w:r>
      <w:proofErr w:type="spellStart"/>
      <w:r w:rsidRPr="00BA4908">
        <w:t>årsdyr</w:t>
      </w:r>
      <w:proofErr w:type="spellEnd"/>
      <w:r w:rsidRPr="00BA4908">
        <w:rPr>
          <w:rStyle w:val="Fodnotehenvisning"/>
        </w:rPr>
        <w:footnoteReference w:id="2"/>
      </w:r>
      <w:r w:rsidR="00342406">
        <w:t>)</w:t>
      </w:r>
    </w:p>
    <w:p w14:paraId="11ABE2D3" w14:textId="77777777" w:rsidR="008D761D" w:rsidRPr="00BA4908" w:rsidRDefault="008D761D" w:rsidP="008D761D">
      <w:pPr>
        <w:spacing w:line="280" w:lineRule="exact"/>
        <w:rPr>
          <w:b/>
        </w:rPr>
      </w:pPr>
    </w:p>
    <w:p w14:paraId="0A297426" w14:textId="77777777" w:rsidR="008D761D" w:rsidRPr="00BA4908" w:rsidRDefault="008D761D" w:rsidP="008D761D">
      <w:pPr>
        <w:spacing w:line="280" w:lineRule="exact"/>
        <w:ind w:left="720"/>
      </w:pPr>
      <w:r w:rsidRPr="00BA4908">
        <w:rPr>
          <w:b/>
        </w:rPr>
        <w:t>Til</w:t>
      </w:r>
      <w:r w:rsidRPr="00BA4908">
        <w:t xml:space="preserve"> en årlig produktion på:</w:t>
      </w:r>
    </w:p>
    <w:p w14:paraId="735991D2" w14:textId="77777777" w:rsidR="008D761D" w:rsidRPr="00BA4908" w:rsidRDefault="008D761D" w:rsidP="008D761D">
      <w:pPr>
        <w:spacing w:line="280" w:lineRule="exact"/>
        <w:ind w:left="720"/>
      </w:pPr>
    </w:p>
    <w:p w14:paraId="4E3C1216" w14:textId="77777777" w:rsidR="008D761D" w:rsidRDefault="008D761D" w:rsidP="008D761D">
      <w:pPr>
        <w:spacing w:line="280" w:lineRule="exact"/>
        <w:ind w:left="720"/>
      </w:pPr>
      <w:r w:rsidRPr="00BA4908">
        <w:t xml:space="preserve">- </w:t>
      </w:r>
      <w:r w:rsidR="00BA4908" w:rsidRPr="00BA4908">
        <w:t>33.228 årshøner</w:t>
      </w:r>
      <w:r w:rsidR="00342406">
        <w:t xml:space="preserve"> </w:t>
      </w:r>
      <w:r w:rsidRPr="00BA4908">
        <w:t>(</w:t>
      </w:r>
      <w:proofErr w:type="spellStart"/>
      <w:r w:rsidRPr="00BA4908">
        <w:t>år</w:t>
      </w:r>
      <w:r w:rsidR="00F81905" w:rsidRPr="00BA4908">
        <w:t>sdyr</w:t>
      </w:r>
      <w:proofErr w:type="spellEnd"/>
      <w:r w:rsidR="00342406">
        <w:t>)</w:t>
      </w:r>
    </w:p>
    <w:p w14:paraId="718EA5F0" w14:textId="77777777" w:rsidR="000911AB" w:rsidRDefault="000911AB" w:rsidP="002119DA">
      <w:pPr>
        <w:spacing w:line="280" w:lineRule="exact"/>
      </w:pPr>
    </w:p>
    <w:p w14:paraId="0880E120" w14:textId="12C5DAC6" w:rsidR="002119DA" w:rsidRDefault="000911AB" w:rsidP="002119DA">
      <w:pPr>
        <w:spacing w:line="280" w:lineRule="exact"/>
      </w:pPr>
      <w:r>
        <w:t xml:space="preserve">I miljøgodkendelsen </w:t>
      </w:r>
      <w:r w:rsidR="00503CFD">
        <w:t xml:space="preserve">af 24. april 2012 </w:t>
      </w:r>
      <w:r>
        <w:t xml:space="preserve">blev der givet tilladelse til at etablere </w:t>
      </w:r>
      <w:r w:rsidR="002956BE">
        <w:t>é</w:t>
      </w:r>
      <w:r>
        <w:t>n stor stald på i alt 3.968 m</w:t>
      </w:r>
      <w:r>
        <w:rPr>
          <w:vertAlign w:val="superscript"/>
        </w:rPr>
        <w:t>2</w:t>
      </w:r>
      <w:r>
        <w:t xml:space="preserve">. Efterfølgende har ansøger ændret projektet og fået tilsagn om, at han </w:t>
      </w:r>
      <w:r w:rsidR="002956BE">
        <w:t xml:space="preserve">i stedet på samme placering </w:t>
      </w:r>
      <w:r>
        <w:t>kunne bygge to stalde på</w:t>
      </w:r>
      <w:r w:rsidR="006A0923">
        <w:t xml:space="preserve"> hver </w:t>
      </w:r>
      <w:r>
        <w:t>1.920 m</w:t>
      </w:r>
      <w:r>
        <w:rPr>
          <w:vertAlign w:val="superscript"/>
        </w:rPr>
        <w:t>2</w:t>
      </w:r>
      <w:r w:rsidR="00C072A5">
        <w:t xml:space="preserve"> plus to</w:t>
      </w:r>
      <w:r>
        <w:t xml:space="preserve"> veranda</w:t>
      </w:r>
      <w:r w:rsidR="00C072A5">
        <w:t>er</w:t>
      </w:r>
      <w:r>
        <w:t xml:space="preserve"> på hver 950 m</w:t>
      </w:r>
      <w:r>
        <w:rPr>
          <w:vertAlign w:val="superscript"/>
        </w:rPr>
        <w:t>2</w:t>
      </w:r>
      <w:r>
        <w:t xml:space="preserve">, på betingelse af, at han søgte om et tillæg til </w:t>
      </w:r>
      <w:r w:rsidR="006A0923">
        <w:t>miljøgodkendelsen</w:t>
      </w:r>
      <w:r w:rsidR="00EB0EBE">
        <w:t xml:space="preserve"> for </w:t>
      </w:r>
      <w:r>
        <w:t>at få godkendt</w:t>
      </w:r>
      <w:r w:rsidR="00C072A5">
        <w:t xml:space="preserve"> ændringen i</w:t>
      </w:r>
      <w:r>
        <w:t xml:space="preserve"> byggeriet. D</w:t>
      </w:r>
      <w:r w:rsidR="00EB0EBE">
        <w:t>et vil sige,</w:t>
      </w:r>
      <w:r>
        <w:t xml:space="preserve"> at der er bygget to mindre stalde i stedet for </w:t>
      </w:r>
      <w:r w:rsidR="00EB0EBE">
        <w:t>é</w:t>
      </w:r>
      <w:r>
        <w:t>n stor</w:t>
      </w:r>
      <w:r w:rsidR="00EB0EBE">
        <w:t>,</w:t>
      </w:r>
      <w:r>
        <w:t xml:space="preserve"> og der er etableret en ekstra veranda. </w:t>
      </w:r>
    </w:p>
    <w:p w14:paraId="534942B2" w14:textId="1FB64567" w:rsidR="000911AB" w:rsidRPr="000911AB" w:rsidRDefault="000911AB" w:rsidP="002119DA">
      <w:pPr>
        <w:spacing w:line="280" w:lineRule="exact"/>
      </w:pPr>
      <w:r>
        <w:t xml:space="preserve">I </w:t>
      </w:r>
      <w:r w:rsidR="007F0219">
        <w:t>nær</w:t>
      </w:r>
      <w:r>
        <w:t xml:space="preserve">værende tillæg godkendes </w:t>
      </w:r>
      <w:r w:rsidR="00C072A5">
        <w:t xml:space="preserve">de ændrede stalde inkl. verandaer. </w:t>
      </w:r>
    </w:p>
    <w:p w14:paraId="3C9077BD" w14:textId="77777777" w:rsidR="008D761D" w:rsidRDefault="008D761D" w:rsidP="008D761D">
      <w:pPr>
        <w:spacing w:line="280" w:lineRule="exact"/>
      </w:pPr>
    </w:p>
    <w:p w14:paraId="0D4E55AB" w14:textId="759EAB26" w:rsidR="008D761D" w:rsidRPr="00913145" w:rsidRDefault="008D761D" w:rsidP="008D761D">
      <w:pPr>
        <w:spacing w:line="280" w:lineRule="exact"/>
      </w:pPr>
      <w:r w:rsidRPr="002119DA">
        <w:t xml:space="preserve">Miljøgodkendelsen af </w:t>
      </w:r>
      <w:r w:rsidR="002119DA" w:rsidRPr="002119DA">
        <w:t>24. april 2012 omfatter ejendommen på Kærbyvej 11, Brande</w:t>
      </w:r>
      <w:r w:rsidR="00A45A67">
        <w:t>, hvor alle dyrene er opstaldet. Al gødning afleveres forsat til et komposteringsfirma</w:t>
      </w:r>
      <w:r w:rsidR="00EB0EBE">
        <w:t>.</w:t>
      </w:r>
      <w:r w:rsidR="00A45A67">
        <w:t xml:space="preserve"> </w:t>
      </w:r>
      <w:r w:rsidR="00EB0EBE">
        <w:t>D</w:t>
      </w:r>
      <w:r w:rsidR="00A45A67">
        <w:t>e</w:t>
      </w:r>
      <w:r w:rsidR="00EB0EBE">
        <w:t>t</w:t>
      </w:r>
      <w:r w:rsidR="00A45A67">
        <w:t xml:space="preserve"> er derfor kun de ar</w:t>
      </w:r>
      <w:r w:rsidR="00060095">
        <w:t>ealer</w:t>
      </w:r>
      <w:r w:rsidR="00EB0EBE">
        <w:t>,</w:t>
      </w:r>
      <w:r w:rsidR="00060095">
        <w:t xml:space="preserve"> der benyttes til ude</w:t>
      </w:r>
      <w:r w:rsidR="00A45A67">
        <w:t>areal af hønsene</w:t>
      </w:r>
      <w:r w:rsidR="00EB0EBE">
        <w:t>, som er</w:t>
      </w:r>
      <w:r w:rsidR="00A45A67">
        <w:t xml:space="preserve"> indeholdt i godkendelsen.</w:t>
      </w:r>
    </w:p>
    <w:p w14:paraId="113949F4" w14:textId="77777777" w:rsidR="008D761D" w:rsidRDefault="008D761D" w:rsidP="008D761D">
      <w:pPr>
        <w:spacing w:line="280" w:lineRule="exact"/>
      </w:pPr>
    </w:p>
    <w:p w14:paraId="5DD6DE65" w14:textId="77777777" w:rsidR="006D2A49" w:rsidRPr="006D2A49" w:rsidRDefault="002119DA" w:rsidP="008D761D">
      <w:pPr>
        <w:spacing w:line="280" w:lineRule="exact"/>
        <w:rPr>
          <w:highlight w:val="lightGray"/>
        </w:rPr>
      </w:pPr>
      <w:r>
        <w:lastRenderedPageBreak/>
        <w:t>Nærværende tillæg nr. 1</w:t>
      </w:r>
      <w:r w:rsidR="008D761D">
        <w:t xml:space="preserve"> til miljøgodkendelse af </w:t>
      </w:r>
      <w:r>
        <w:t>24. april 2012</w:t>
      </w:r>
      <w:r w:rsidR="008D761D">
        <w:t xml:space="preserve"> </w:t>
      </w:r>
      <w:r w:rsidR="008D761D">
        <w:rPr>
          <w:lang w:eastAsia="da-DK"/>
        </w:rPr>
        <w:t xml:space="preserve">for husdyrbruget, </w:t>
      </w:r>
      <w:r>
        <w:rPr>
          <w:lang w:eastAsia="da-DK"/>
        </w:rPr>
        <w:t>Kærbyvej 11, 7330 Brande</w:t>
      </w:r>
      <w:r w:rsidR="008D761D">
        <w:rPr>
          <w:rStyle w:val="Fodnotehenvisning"/>
        </w:rPr>
        <w:footnoteReference w:id="3"/>
      </w:r>
      <w:r w:rsidR="008D761D">
        <w:t xml:space="preserve">, </w:t>
      </w:r>
      <w:r w:rsidR="008D761D" w:rsidRPr="006D2A49">
        <w:rPr>
          <w:b/>
        </w:rPr>
        <w:t xml:space="preserve">ændrer ikke i miljøvurderingen og de stillede vilkår i miljøgodkendelse af </w:t>
      </w:r>
      <w:r>
        <w:rPr>
          <w:b/>
        </w:rPr>
        <w:t>24. april 2012</w:t>
      </w:r>
      <w:r w:rsidR="008D761D" w:rsidRPr="006D2A49">
        <w:rPr>
          <w:b/>
          <w:lang w:eastAsia="da-DK"/>
        </w:rPr>
        <w:t xml:space="preserve"> for husdyrbruget</w:t>
      </w:r>
      <w:r w:rsidR="008D761D">
        <w:rPr>
          <w:lang w:eastAsia="da-DK"/>
        </w:rPr>
        <w:t xml:space="preserve">, </w:t>
      </w:r>
      <w:r w:rsidRPr="002119DA">
        <w:rPr>
          <w:b/>
          <w:lang w:eastAsia="da-DK"/>
        </w:rPr>
        <w:t>Kærbyvej 11, 7330 Brande</w:t>
      </w:r>
      <w:r w:rsidR="008D761D" w:rsidRPr="002119DA">
        <w:rPr>
          <w:rStyle w:val="Fodnotehenvisning"/>
          <w:b/>
        </w:rPr>
        <w:footnoteReference w:id="4"/>
      </w:r>
      <w:r w:rsidR="008D761D" w:rsidRPr="002119DA">
        <w:rPr>
          <w:b/>
        </w:rPr>
        <w:t>,</w:t>
      </w:r>
      <w:r w:rsidR="008D761D">
        <w:t xml:space="preserve"> </w:t>
      </w:r>
      <w:r w:rsidR="008D761D" w:rsidRPr="006D2A49">
        <w:rPr>
          <w:b/>
        </w:rPr>
        <w:t xml:space="preserve">som fortsat </w:t>
      </w:r>
      <w:r w:rsidR="008D761D" w:rsidRPr="002119DA">
        <w:rPr>
          <w:b/>
        </w:rPr>
        <w:t>er gyldig</w:t>
      </w:r>
      <w:r w:rsidR="006D2A49" w:rsidRPr="002119DA">
        <w:t>, dog på nær:</w:t>
      </w:r>
    </w:p>
    <w:p w14:paraId="171EB0D8" w14:textId="77777777" w:rsidR="006D2A49" w:rsidRPr="00C261FB" w:rsidRDefault="006D2A49" w:rsidP="008D761D">
      <w:pPr>
        <w:spacing w:line="280" w:lineRule="exact"/>
      </w:pPr>
    </w:p>
    <w:p w14:paraId="0F731461" w14:textId="77777777" w:rsidR="0096312B" w:rsidRPr="00C261FB" w:rsidRDefault="0096312B" w:rsidP="006D2A49">
      <w:pPr>
        <w:pStyle w:val="Listeafsnit"/>
        <w:numPr>
          <w:ilvl w:val="0"/>
          <w:numId w:val="26"/>
        </w:numPr>
        <w:spacing w:line="280" w:lineRule="exact"/>
      </w:pPr>
      <w:r w:rsidRPr="00C261FB">
        <w:rPr>
          <w:b/>
        </w:rPr>
        <w:t>Vilkår</w:t>
      </w:r>
      <w:r w:rsidR="00C261FB" w:rsidRPr="00C261FB">
        <w:rPr>
          <w:b/>
        </w:rPr>
        <w:t xml:space="preserve"> nr.</w:t>
      </w:r>
      <w:r w:rsidRPr="00C261FB">
        <w:rPr>
          <w:b/>
        </w:rPr>
        <w:t xml:space="preserve"> 1.3 og vilkår 1.4 – </w:t>
      </w:r>
      <w:r w:rsidRPr="00C261FB">
        <w:t xml:space="preserve">er ikke længere tidssvarende </w:t>
      </w:r>
    </w:p>
    <w:p w14:paraId="4CE192C5" w14:textId="77777777" w:rsidR="006D2A49" w:rsidRPr="00C261FB" w:rsidRDefault="0096312B" w:rsidP="006D2A49">
      <w:pPr>
        <w:pStyle w:val="Listeafsnit"/>
        <w:numPr>
          <w:ilvl w:val="0"/>
          <w:numId w:val="26"/>
        </w:numPr>
        <w:spacing w:line="280" w:lineRule="exact"/>
      </w:pPr>
      <w:r w:rsidRPr="00C261FB">
        <w:rPr>
          <w:b/>
        </w:rPr>
        <w:t xml:space="preserve">Vilkår </w:t>
      </w:r>
      <w:r w:rsidR="00C261FB" w:rsidRPr="00C261FB">
        <w:rPr>
          <w:b/>
        </w:rPr>
        <w:t xml:space="preserve">nr. </w:t>
      </w:r>
      <w:r w:rsidRPr="00C261FB">
        <w:rPr>
          <w:b/>
        </w:rPr>
        <w:t>2.2</w:t>
      </w:r>
      <w:r w:rsidR="006D2A49" w:rsidRPr="00C261FB">
        <w:rPr>
          <w:b/>
        </w:rPr>
        <w:t>.</w:t>
      </w:r>
      <w:r w:rsidR="006D2A49" w:rsidRPr="00C261FB">
        <w:t xml:space="preserve"> </w:t>
      </w:r>
      <w:r w:rsidRPr="00C261FB">
        <w:t xml:space="preserve">- </w:t>
      </w:r>
      <w:r w:rsidR="006D2A49" w:rsidRPr="00C261FB">
        <w:t>erstattes af et nyt vilkår</w:t>
      </w:r>
    </w:p>
    <w:p w14:paraId="04C87EFD" w14:textId="77777777" w:rsidR="0096312B" w:rsidRPr="00C261FB" w:rsidRDefault="00C261FB" w:rsidP="006D2A49">
      <w:pPr>
        <w:pStyle w:val="Listeafsnit"/>
        <w:numPr>
          <w:ilvl w:val="0"/>
          <w:numId w:val="26"/>
        </w:numPr>
        <w:spacing w:line="280" w:lineRule="exact"/>
      </w:pPr>
      <w:r w:rsidRPr="00C261FB">
        <w:rPr>
          <w:b/>
        </w:rPr>
        <w:t xml:space="preserve">Vilkår nr. </w:t>
      </w:r>
      <w:r w:rsidR="0096312B" w:rsidRPr="00C261FB">
        <w:rPr>
          <w:b/>
        </w:rPr>
        <w:t>2.11</w:t>
      </w:r>
      <w:r w:rsidR="00130A77" w:rsidRPr="00C261FB">
        <w:rPr>
          <w:b/>
        </w:rPr>
        <w:t>, 2.11a og 2.12 –</w:t>
      </w:r>
      <w:r w:rsidR="00130A77" w:rsidRPr="00C261FB">
        <w:t xml:space="preserve"> erstattes af nyt vilkår</w:t>
      </w:r>
    </w:p>
    <w:p w14:paraId="1ABC6736" w14:textId="77777777" w:rsidR="008D761D" w:rsidRPr="00C261FB" w:rsidRDefault="00C261FB" w:rsidP="006D2A49">
      <w:pPr>
        <w:pStyle w:val="Listeafsnit"/>
        <w:numPr>
          <w:ilvl w:val="0"/>
          <w:numId w:val="26"/>
        </w:numPr>
        <w:spacing w:line="280" w:lineRule="exact"/>
      </w:pPr>
      <w:r w:rsidRPr="00C261FB">
        <w:rPr>
          <w:b/>
        </w:rPr>
        <w:t xml:space="preserve">Vilkår nr. 6.2 – </w:t>
      </w:r>
      <w:r w:rsidRPr="00C261FB">
        <w:t>ikke relevant</w:t>
      </w:r>
    </w:p>
    <w:p w14:paraId="7702C506" w14:textId="77777777" w:rsidR="008D761D" w:rsidRDefault="008D761D" w:rsidP="008D761D">
      <w:pPr>
        <w:spacing w:line="280" w:lineRule="exact"/>
      </w:pPr>
    </w:p>
    <w:p w14:paraId="404D7EE0" w14:textId="77777777" w:rsidR="008D761D" w:rsidRPr="00281B71" w:rsidRDefault="008D761D" w:rsidP="008D761D">
      <w:pPr>
        <w:spacing w:line="280" w:lineRule="exact"/>
      </w:pPr>
      <w:r w:rsidRPr="00281B71">
        <w:t xml:space="preserve">Ikast-Brande Kommune har kontrolleret, at der er overensstemmelse mellem ansøgningen </w:t>
      </w:r>
      <w:r>
        <w:t xml:space="preserve">om tillæg til miljøgodkendelse, </w:t>
      </w:r>
      <w:r w:rsidRPr="00281B71">
        <w:t>og kommunens registrerin</w:t>
      </w:r>
      <w:r>
        <w:t xml:space="preserve">ger – </w:t>
      </w:r>
      <w:r w:rsidRPr="00281B71">
        <w:t>se efterfølgende</w:t>
      </w:r>
      <w:r w:rsidRPr="00281B71">
        <w:rPr>
          <w:b/>
          <w:sz w:val="24"/>
          <w:szCs w:val="24"/>
        </w:rPr>
        <w:t xml:space="preserve"> </w:t>
      </w:r>
      <w:r w:rsidRPr="00281B71">
        <w:rPr>
          <w:i/>
        </w:rPr>
        <w:t xml:space="preserve">Baggrund for afgørelsen om </w:t>
      </w:r>
      <w:r>
        <w:rPr>
          <w:i/>
        </w:rPr>
        <w:t>til</w:t>
      </w:r>
      <w:r w:rsidR="002119DA">
        <w:rPr>
          <w:i/>
        </w:rPr>
        <w:t>læg nr. 1</w:t>
      </w:r>
      <w:r>
        <w:rPr>
          <w:i/>
        </w:rPr>
        <w:t xml:space="preserve"> til </w:t>
      </w:r>
      <w:r w:rsidRPr="00281B71">
        <w:rPr>
          <w:i/>
        </w:rPr>
        <w:t>miljøgodkendelse a</w:t>
      </w:r>
      <w:r w:rsidRPr="00D022C4">
        <w:rPr>
          <w:i/>
        </w:rPr>
        <w:t>f</w:t>
      </w:r>
      <w:r>
        <w:rPr>
          <w:i/>
        </w:rPr>
        <w:t xml:space="preserve"> </w:t>
      </w:r>
      <w:r w:rsidR="002119DA">
        <w:rPr>
          <w:i/>
        </w:rPr>
        <w:t>24. april 2012</w:t>
      </w:r>
      <w:r w:rsidRPr="000E4100">
        <w:t>.</w:t>
      </w:r>
    </w:p>
    <w:p w14:paraId="78092F6A" w14:textId="77777777" w:rsidR="008D761D" w:rsidRPr="007C6D7D" w:rsidRDefault="008D761D" w:rsidP="00BC0E9F">
      <w:pPr>
        <w:pStyle w:val="Overskrift3"/>
      </w:pPr>
      <w:bookmarkStart w:id="8" w:name="_Toc406679791"/>
      <w:r w:rsidRPr="007C6D7D">
        <w:t>Afgørelse om tillæg til miljøgodkendelse</w:t>
      </w:r>
      <w:bookmarkEnd w:id="8"/>
    </w:p>
    <w:p w14:paraId="136CDFC2" w14:textId="77777777" w:rsidR="008D761D" w:rsidRPr="008423DB" w:rsidRDefault="008D761D" w:rsidP="008D761D">
      <w:pPr>
        <w:spacing w:line="280" w:lineRule="exact"/>
      </w:pPr>
      <w:r w:rsidRPr="008423DB">
        <w:t xml:space="preserve">Ikast-Brande Kommune godkender hermed </w:t>
      </w:r>
      <w:r w:rsidR="00005482" w:rsidRPr="008423DB">
        <w:t xml:space="preserve">den ansøgte </w:t>
      </w:r>
      <w:r w:rsidRPr="008423DB">
        <w:t>ændring og udvidelse af dyrehold</w:t>
      </w:r>
      <w:r w:rsidR="00005482" w:rsidRPr="008423DB">
        <w:t>et som beskrevet ovenfor.</w:t>
      </w:r>
      <w:r w:rsidRPr="008423DB">
        <w:t xml:space="preserve"> Ikast-brande Kommune godkender ligeledes etableringen og ændringen af</w:t>
      </w:r>
      <w:r w:rsidR="002119DA" w:rsidRPr="008423DB">
        <w:t xml:space="preserve"> de</w:t>
      </w:r>
      <w:r w:rsidR="00005482" w:rsidRPr="008423DB">
        <w:t xml:space="preserve"> ansøgte</w:t>
      </w:r>
      <w:r w:rsidRPr="008423DB">
        <w:t xml:space="preserve"> </w:t>
      </w:r>
      <w:r w:rsidR="002119DA" w:rsidRPr="008423DB">
        <w:t>hønsestalde</w:t>
      </w:r>
      <w:r w:rsidRPr="008423DB">
        <w:t xml:space="preserve">. </w:t>
      </w:r>
    </w:p>
    <w:p w14:paraId="52D0DED5" w14:textId="77777777" w:rsidR="008D761D" w:rsidRPr="0017717B" w:rsidRDefault="008D761D" w:rsidP="008D761D">
      <w:pPr>
        <w:spacing w:line="280" w:lineRule="exact"/>
        <w:rPr>
          <w:highlight w:val="cyan"/>
        </w:rPr>
      </w:pPr>
    </w:p>
    <w:p w14:paraId="3201648D" w14:textId="616F7126" w:rsidR="008D761D" w:rsidRPr="00281B71" w:rsidRDefault="008D761D" w:rsidP="008D761D">
      <w:pPr>
        <w:spacing w:line="280" w:lineRule="exact"/>
      </w:pPr>
      <w:r w:rsidRPr="00281B71">
        <w:t xml:space="preserve">Afgørelsen om </w:t>
      </w:r>
      <w:r>
        <w:t xml:space="preserve">tillæg til </w:t>
      </w:r>
      <w:r w:rsidRPr="00281B71">
        <w:t xml:space="preserve">miljøgodkendelse er truffet på grundlag af ansøgningen – herunder af de beregningsmodeller, der indgår i IT-ansøgningssystemet på </w:t>
      </w:r>
      <w:hyperlink r:id="rId11" w:history="1">
        <w:r w:rsidRPr="00281B71">
          <w:rPr>
            <w:rStyle w:val="Hyperlink"/>
          </w:rPr>
          <w:t>www.husdyrgodkendelse.dk</w:t>
        </w:r>
      </w:hyperlink>
      <w:r w:rsidRPr="00281B71">
        <w:t xml:space="preserve"> . </w:t>
      </w:r>
      <w:r>
        <w:t>M</w:t>
      </w:r>
      <w:r w:rsidRPr="00281B71">
        <w:t xml:space="preserve">odellernes beregningsgrundlag og normtal er dem, som lå til grund for ansøgningssystemet </w:t>
      </w:r>
      <w:r w:rsidR="0047225F">
        <w:t>24. januar 2017</w:t>
      </w:r>
      <w:r w:rsidRPr="00281B71">
        <w:t xml:space="preserve"> - datoen for den </w:t>
      </w:r>
      <w:r w:rsidRPr="003C7E2A">
        <w:t>sidste version af</w:t>
      </w:r>
      <w:r w:rsidRPr="00281B71">
        <w:t xml:space="preserve"> ansøgningen i IT-ansøgningssystemet. Derudover er afgørelsen truffet på baggrund af kommunens registreringer og vurderinger. Se i den forbindelse </w:t>
      </w:r>
      <w:r w:rsidRPr="00281B71">
        <w:rPr>
          <w:i/>
        </w:rPr>
        <w:t xml:space="preserve">Baggrund for afgørelsen om </w:t>
      </w:r>
      <w:r w:rsidR="00060095">
        <w:rPr>
          <w:i/>
        </w:rPr>
        <w:t>tillæg nr. 1</w:t>
      </w:r>
      <w:r>
        <w:rPr>
          <w:i/>
        </w:rPr>
        <w:t xml:space="preserve"> til </w:t>
      </w:r>
      <w:r w:rsidRPr="00060095">
        <w:rPr>
          <w:i/>
        </w:rPr>
        <w:t xml:space="preserve">miljøgodkendelse af </w:t>
      </w:r>
      <w:r w:rsidR="00060095" w:rsidRPr="00060095">
        <w:rPr>
          <w:i/>
        </w:rPr>
        <w:t>24. april 2012</w:t>
      </w:r>
      <w:r w:rsidRPr="00060095">
        <w:rPr>
          <w:i/>
        </w:rPr>
        <w:t xml:space="preserve"> for husdyrbruget, </w:t>
      </w:r>
      <w:r w:rsidR="00060095" w:rsidRPr="00060095">
        <w:rPr>
          <w:i/>
        </w:rPr>
        <w:t>Kærbyvej</w:t>
      </w:r>
      <w:r w:rsidR="00060095">
        <w:rPr>
          <w:i/>
        </w:rPr>
        <w:t xml:space="preserve"> 11, 7330 Brande</w:t>
      </w:r>
      <w:r w:rsidRPr="00281B71">
        <w:t>, med tilhørende bilag.</w:t>
      </w:r>
    </w:p>
    <w:p w14:paraId="7A7B4086" w14:textId="77777777" w:rsidR="008D761D" w:rsidRPr="00603DDB" w:rsidRDefault="008D761D" w:rsidP="008D761D">
      <w:pPr>
        <w:spacing w:line="280" w:lineRule="exact"/>
      </w:pPr>
    </w:p>
    <w:p w14:paraId="65674392" w14:textId="77777777" w:rsidR="008D761D" w:rsidRPr="00281B71" w:rsidRDefault="008D761D" w:rsidP="008D761D">
      <w:pPr>
        <w:spacing w:line="280" w:lineRule="exact"/>
      </w:pPr>
      <w:r>
        <w:t>Tillægget til miljøgodkendelsen</w:t>
      </w:r>
      <w:r w:rsidRPr="00603DDB">
        <w:t xml:space="preserve"> </w:t>
      </w:r>
      <w:r w:rsidRPr="00281B71">
        <w:t xml:space="preserve">meddeles i henhold </w:t>
      </w:r>
      <w:r w:rsidRPr="00060095">
        <w:t>til efter § 11</w:t>
      </w:r>
      <w:r w:rsidR="00005482" w:rsidRPr="00060095">
        <w:t>, stk. 3</w:t>
      </w:r>
      <w:r w:rsidR="00BE2CB7">
        <w:t xml:space="preserve"> </w:t>
      </w:r>
      <w:r w:rsidRPr="00060095">
        <w:t xml:space="preserve">i </w:t>
      </w:r>
      <w:r w:rsidR="007C6D7D" w:rsidRPr="00060095">
        <w:rPr>
          <w:i/>
        </w:rPr>
        <w:t>Husdyrgodkendelsesloven</w:t>
      </w:r>
      <w:r w:rsidR="007C6D7D">
        <w:rPr>
          <w:rStyle w:val="Fodnotehenvisning"/>
          <w:i/>
        </w:rPr>
        <w:footnoteReference w:id="5"/>
      </w:r>
      <w:r w:rsidR="007C6D7D">
        <w:rPr>
          <w:i/>
        </w:rPr>
        <w:t xml:space="preserve"> </w:t>
      </w:r>
      <w:r>
        <w:t xml:space="preserve">– </w:t>
      </w:r>
      <w:r w:rsidRPr="00281B71">
        <w:t>samt reglerne i</w:t>
      </w:r>
      <w:r w:rsidR="007C6D7D">
        <w:rPr>
          <w:rFonts w:cs="Verdana"/>
          <w:i/>
          <w:iCs/>
          <w:lang w:eastAsia="da-DK"/>
        </w:rPr>
        <w:t xml:space="preserve"> Husdyrgodkendelsesbekendtgørelsen</w:t>
      </w:r>
      <w:r w:rsidRPr="00281B71">
        <w:rPr>
          <w:rFonts w:cs="Verdana"/>
          <w:iCs/>
          <w:lang w:eastAsia="da-DK"/>
        </w:rPr>
        <w:t>.</w:t>
      </w:r>
    </w:p>
    <w:p w14:paraId="459831A6" w14:textId="77777777" w:rsidR="008D761D" w:rsidRPr="004E5AAE" w:rsidRDefault="008D761D" w:rsidP="008D761D">
      <w:pPr>
        <w:spacing w:line="280" w:lineRule="exact"/>
      </w:pPr>
    </w:p>
    <w:p w14:paraId="7AB57F93" w14:textId="677C652B" w:rsidR="001F49BF" w:rsidRPr="00281B71" w:rsidRDefault="001F49BF" w:rsidP="001F49BF">
      <w:pPr>
        <w:spacing w:line="280" w:lineRule="exact"/>
        <w:rPr>
          <w:rFonts w:cs="Arial"/>
        </w:rPr>
      </w:pPr>
      <w:r w:rsidRPr="009002D2">
        <w:rPr>
          <w:rFonts w:cs="Arial"/>
        </w:rPr>
        <w:t>Vand</w:t>
      </w:r>
      <w:r w:rsidR="00BE2CB7">
        <w:rPr>
          <w:rFonts w:cs="Arial"/>
        </w:rPr>
        <w:t>område</w:t>
      </w:r>
      <w:r w:rsidRPr="009002D2">
        <w:rPr>
          <w:rFonts w:cs="Arial"/>
        </w:rPr>
        <w:t>- og Natura 2000-planer</w:t>
      </w:r>
      <w:r w:rsidR="00BE2CB7">
        <w:rPr>
          <w:rFonts w:cs="Arial"/>
        </w:rPr>
        <w:t>ne</w:t>
      </w:r>
      <w:r w:rsidRPr="009002D2">
        <w:rPr>
          <w:rFonts w:cs="Arial"/>
        </w:rPr>
        <w:t xml:space="preserve">, der </w:t>
      </w:r>
      <w:r w:rsidR="006D2A49">
        <w:rPr>
          <w:rFonts w:cs="Arial"/>
        </w:rPr>
        <w:t>er</w:t>
      </w:r>
      <w:r w:rsidRPr="009002D2">
        <w:rPr>
          <w:rFonts w:cs="Arial"/>
        </w:rPr>
        <w:t xml:space="preserve"> vedtaget på baggrund af</w:t>
      </w:r>
      <w:r w:rsidRPr="00281B71">
        <w:rPr>
          <w:rFonts w:cs="Arial"/>
        </w:rPr>
        <w:t xml:space="preserve"> </w:t>
      </w:r>
      <w:r w:rsidRPr="00807D68">
        <w:rPr>
          <w:rFonts w:cs="Arial"/>
          <w:i/>
        </w:rPr>
        <w:t>Miljømålsloven</w:t>
      </w:r>
      <w:r>
        <w:rPr>
          <w:rStyle w:val="Fodnotehenvisning"/>
          <w:rFonts w:cs="Arial"/>
        </w:rPr>
        <w:footnoteReference w:id="6"/>
      </w:r>
      <w:r w:rsidRPr="009002D2">
        <w:rPr>
          <w:rFonts w:cs="Arial"/>
        </w:rPr>
        <w:t>, giver ikke anledning til ændringer i administrationsgrundlaget for afgørelser efter husdyrlovgivningen. Det aktuelle projekt er således som udgangspunkt vurderet ud fra de</w:t>
      </w:r>
      <w:r w:rsidRPr="00734EF2">
        <w:rPr>
          <w:rFonts w:cs="Arial"/>
        </w:rPr>
        <w:t xml:space="preserve"> generelle beskyttelsesniveauer i bilag 3 i</w:t>
      </w:r>
      <w:r>
        <w:rPr>
          <w:rFonts w:cs="Arial"/>
        </w:rPr>
        <w:t xml:space="preserve"> </w:t>
      </w:r>
      <w:r w:rsidRPr="005F74D2">
        <w:rPr>
          <w:rFonts w:cs="Arial"/>
          <w:i/>
        </w:rPr>
        <w:t>Husdyrg</w:t>
      </w:r>
      <w:r w:rsidRPr="008555D1">
        <w:rPr>
          <w:rFonts w:cs="Arial"/>
          <w:i/>
        </w:rPr>
        <w:t>odkendelsesbekendtgørelsen</w:t>
      </w:r>
      <w:r w:rsidRPr="00281B71">
        <w:rPr>
          <w:rFonts w:cs="Arial"/>
        </w:rPr>
        <w:t>.</w:t>
      </w:r>
    </w:p>
    <w:p w14:paraId="1FEC152D" w14:textId="77777777" w:rsidR="008D761D" w:rsidRPr="00603DDB" w:rsidRDefault="008D761D" w:rsidP="008D761D">
      <w:pPr>
        <w:spacing w:line="280" w:lineRule="exact"/>
      </w:pPr>
    </w:p>
    <w:p w14:paraId="3EF5330B" w14:textId="77777777" w:rsidR="008D761D" w:rsidRPr="001B43C7" w:rsidRDefault="008D761D" w:rsidP="008D761D">
      <w:pPr>
        <w:spacing w:line="280" w:lineRule="exact"/>
      </w:pPr>
      <w:r w:rsidRPr="001B43C7">
        <w:t xml:space="preserve">I øvrigt gøres opmærksom på, at </w:t>
      </w:r>
      <w:r>
        <w:t xml:space="preserve">tillægget </w:t>
      </w:r>
      <w:r w:rsidRPr="001B43C7">
        <w:t>ikke fritager fra krav om eventuel tilladelse, godkendelse, dispensation eller lignende efter anden lovgivning og for andre bestemmelser.</w:t>
      </w:r>
    </w:p>
    <w:p w14:paraId="5FB402B6" w14:textId="77777777" w:rsidR="008D761D" w:rsidRPr="00741ECA" w:rsidRDefault="008D761D" w:rsidP="00BC0E9F">
      <w:pPr>
        <w:pStyle w:val="Overskrift3"/>
      </w:pPr>
      <w:bookmarkStart w:id="9" w:name="_Toc168989903"/>
      <w:bookmarkStart w:id="10" w:name="_Toc169624845"/>
      <w:bookmarkStart w:id="11" w:name="_Toc169674467"/>
      <w:bookmarkStart w:id="12" w:name="_Toc206988948"/>
      <w:bookmarkStart w:id="13" w:name="_Toc206990570"/>
      <w:bookmarkStart w:id="14" w:name="_Toc226270746"/>
      <w:bookmarkStart w:id="15" w:name="_Toc255484316"/>
      <w:bookmarkStart w:id="16" w:name="_Toc255484497"/>
      <w:bookmarkStart w:id="17" w:name="_Toc269209794"/>
      <w:bookmarkStart w:id="18" w:name="_Toc406679792"/>
      <w:r w:rsidRPr="00741ECA">
        <w:t>Vilkår</w:t>
      </w:r>
      <w:bookmarkEnd w:id="9"/>
      <w:bookmarkEnd w:id="10"/>
      <w:bookmarkEnd w:id="11"/>
      <w:bookmarkEnd w:id="12"/>
      <w:bookmarkEnd w:id="13"/>
      <w:bookmarkEnd w:id="14"/>
      <w:bookmarkEnd w:id="15"/>
      <w:bookmarkEnd w:id="16"/>
      <w:bookmarkEnd w:id="17"/>
      <w:bookmarkEnd w:id="18"/>
    </w:p>
    <w:p w14:paraId="17D8F888" w14:textId="77777777" w:rsidR="008D761D" w:rsidRPr="00741ECA" w:rsidRDefault="008D761D" w:rsidP="008D761D">
      <w:pPr>
        <w:spacing w:line="280" w:lineRule="exact"/>
      </w:pPr>
      <w:r w:rsidRPr="00741ECA">
        <w:t xml:space="preserve">Tillæg </w:t>
      </w:r>
      <w:r>
        <w:t xml:space="preserve">nr. </w:t>
      </w:r>
      <w:r w:rsidR="00A0193F">
        <w:t>1</w:t>
      </w:r>
      <w:r>
        <w:t xml:space="preserve"> </w:t>
      </w:r>
      <w:r w:rsidRPr="00741ECA">
        <w:t xml:space="preserve">til miljøgodkendelse af </w:t>
      </w:r>
      <w:r w:rsidR="00A0193F">
        <w:t>24. april 2012</w:t>
      </w:r>
      <w:r>
        <w:rPr>
          <w:lang w:eastAsia="da-DK"/>
        </w:rPr>
        <w:t xml:space="preserve"> </w:t>
      </w:r>
      <w:r w:rsidRPr="00741ECA">
        <w:t xml:space="preserve">meddeles på </w:t>
      </w:r>
      <w:r>
        <w:t>nedennævnt</w:t>
      </w:r>
      <w:r w:rsidRPr="00741ECA">
        <w:t xml:space="preserve">e vilkår. Konkrete bestemmelser i lovgivningen, som generelt er gældende for husdyrbrug, er ikke nævnt i dette tillæg til miljøgodkendelse. </w:t>
      </w:r>
      <w:r w:rsidRPr="006D2A49">
        <w:rPr>
          <w:b/>
        </w:rPr>
        <w:t xml:space="preserve">De stillede vilkår i miljøgodkendelse af </w:t>
      </w:r>
      <w:r w:rsidR="00A0193F">
        <w:rPr>
          <w:b/>
        </w:rPr>
        <w:t>24. april 2012</w:t>
      </w:r>
      <w:r w:rsidRPr="006D2A49">
        <w:rPr>
          <w:b/>
          <w:lang w:eastAsia="da-DK"/>
        </w:rPr>
        <w:t xml:space="preserve"> </w:t>
      </w:r>
      <w:r w:rsidRPr="006D2A49">
        <w:rPr>
          <w:b/>
        </w:rPr>
        <w:t>er f</w:t>
      </w:r>
      <w:r w:rsidR="006D2A49">
        <w:rPr>
          <w:b/>
        </w:rPr>
        <w:t>ortsat</w:t>
      </w:r>
      <w:r w:rsidRPr="006D2A49">
        <w:rPr>
          <w:b/>
        </w:rPr>
        <w:t xml:space="preserve"> gældende</w:t>
      </w:r>
      <w:r w:rsidR="004B600D" w:rsidRPr="004B600D">
        <w:t>, med</w:t>
      </w:r>
      <w:r w:rsidR="00A0193F">
        <w:t xml:space="preserve"> undtagelse af vilkårene</w:t>
      </w:r>
      <w:r w:rsidR="0020680E">
        <w:t xml:space="preserve"> 1.3, 1.4,</w:t>
      </w:r>
      <w:r w:rsidR="00A0193F">
        <w:t xml:space="preserve"> </w:t>
      </w:r>
      <w:r w:rsidR="00B74925">
        <w:t xml:space="preserve">2.2, </w:t>
      </w:r>
      <w:r w:rsidR="00A0193F">
        <w:t>2.11 og 2.11a</w:t>
      </w:r>
      <w:r w:rsidR="004B600D">
        <w:t>.,</w:t>
      </w:r>
      <w:r w:rsidR="00B74925">
        <w:t xml:space="preserve"> 2.12 og</w:t>
      </w:r>
      <w:r w:rsidR="004B600D">
        <w:t xml:space="preserve"> </w:t>
      </w:r>
      <w:r w:rsidR="00B74925">
        <w:t>6.2.</w:t>
      </w:r>
      <w:r w:rsidRPr="00741ECA">
        <w:t xml:space="preserve"> </w:t>
      </w:r>
    </w:p>
    <w:p w14:paraId="79C328E8" w14:textId="77777777" w:rsidR="008D761D" w:rsidRPr="00781C13" w:rsidRDefault="008D761D" w:rsidP="008D761D">
      <w:pPr>
        <w:spacing w:line="280" w:lineRule="exact"/>
      </w:pPr>
    </w:p>
    <w:p w14:paraId="4F0552A1" w14:textId="77777777" w:rsidR="008D761D" w:rsidRPr="00781C13" w:rsidRDefault="008D761D" w:rsidP="008D761D">
      <w:pPr>
        <w:pStyle w:val="Brdtekst2"/>
        <w:spacing w:line="280" w:lineRule="exact"/>
        <w:rPr>
          <w:rFonts w:ascii="Verdana" w:hAnsi="Verdana"/>
          <w:sz w:val="18"/>
          <w:szCs w:val="18"/>
        </w:rPr>
      </w:pPr>
      <w:r w:rsidRPr="00781C13">
        <w:rPr>
          <w:rFonts w:ascii="Verdana" w:hAnsi="Verdana"/>
          <w:sz w:val="18"/>
          <w:szCs w:val="18"/>
        </w:rPr>
        <w:lastRenderedPageBreak/>
        <w:t xml:space="preserve">Følgende </w:t>
      </w:r>
      <w:r w:rsidR="004B600D" w:rsidRPr="004B600D">
        <w:rPr>
          <w:rFonts w:ascii="Verdana" w:hAnsi="Verdana"/>
          <w:b/>
          <w:sz w:val="18"/>
          <w:szCs w:val="18"/>
        </w:rPr>
        <w:t xml:space="preserve">supplerende </w:t>
      </w:r>
      <w:r w:rsidRPr="0020680E">
        <w:rPr>
          <w:rFonts w:ascii="Verdana" w:hAnsi="Verdana"/>
          <w:b/>
          <w:sz w:val="18"/>
          <w:szCs w:val="18"/>
        </w:rPr>
        <w:t>vilkår</w:t>
      </w:r>
      <w:r w:rsidRPr="0020680E">
        <w:rPr>
          <w:rFonts w:ascii="Verdana" w:hAnsi="Verdana"/>
          <w:sz w:val="18"/>
          <w:szCs w:val="18"/>
        </w:rPr>
        <w:t xml:space="preserve"> stilles til det nye projekt via </w:t>
      </w:r>
      <w:r w:rsidR="004B600D" w:rsidRPr="0020680E">
        <w:rPr>
          <w:rFonts w:ascii="Verdana" w:hAnsi="Verdana"/>
          <w:sz w:val="18"/>
          <w:szCs w:val="18"/>
        </w:rPr>
        <w:t>dette</w:t>
      </w:r>
      <w:r w:rsidRPr="00781C13">
        <w:rPr>
          <w:rFonts w:ascii="Verdana" w:hAnsi="Verdana"/>
          <w:sz w:val="18"/>
          <w:szCs w:val="18"/>
        </w:rPr>
        <w:t xml:space="preserve"> tillæg nr. </w:t>
      </w:r>
      <w:r w:rsidR="0020680E">
        <w:rPr>
          <w:rFonts w:ascii="Verdana" w:hAnsi="Verdana"/>
          <w:sz w:val="18"/>
          <w:szCs w:val="18"/>
        </w:rPr>
        <w:t>1</w:t>
      </w:r>
      <w:r w:rsidRPr="00781C13">
        <w:rPr>
          <w:rFonts w:ascii="Verdana" w:hAnsi="Verdana"/>
          <w:sz w:val="18"/>
          <w:szCs w:val="18"/>
        </w:rPr>
        <w:t xml:space="preserve"> til miljøgodkendelse af </w:t>
      </w:r>
      <w:r w:rsidR="0020680E">
        <w:rPr>
          <w:rFonts w:ascii="Verdana" w:hAnsi="Verdana"/>
          <w:sz w:val="18"/>
          <w:szCs w:val="18"/>
        </w:rPr>
        <w:t>24. april 2012</w:t>
      </w:r>
      <w:r w:rsidRPr="00781C13">
        <w:rPr>
          <w:rFonts w:ascii="Verdana" w:hAnsi="Verdana"/>
          <w:sz w:val="18"/>
          <w:szCs w:val="18"/>
        </w:rPr>
        <w:t>:</w:t>
      </w:r>
    </w:p>
    <w:p w14:paraId="1A3FB831" w14:textId="77777777" w:rsidR="008D761D" w:rsidRPr="00281B71" w:rsidRDefault="008D761D" w:rsidP="0020680E">
      <w:pPr>
        <w:spacing w:line="280" w:lineRule="exact"/>
        <w:ind w:left="1080"/>
      </w:pPr>
    </w:p>
    <w:p w14:paraId="1989F124" w14:textId="77777777" w:rsidR="008D761D" w:rsidRPr="00281B71" w:rsidRDefault="004B600D" w:rsidP="004B600D">
      <w:pPr>
        <w:pStyle w:val="Brdtekst2"/>
        <w:numPr>
          <w:ilvl w:val="0"/>
          <w:numId w:val="22"/>
        </w:numPr>
        <w:spacing w:line="280" w:lineRule="exact"/>
      </w:pPr>
      <w:r w:rsidRPr="000F3E28">
        <w:rPr>
          <w:rFonts w:ascii="Verdana" w:hAnsi="Verdana"/>
          <w:b/>
          <w:sz w:val="18"/>
          <w:szCs w:val="18"/>
        </w:rPr>
        <w:t>Vilkår m</w:t>
      </w:r>
      <w:r w:rsidR="00671E1F">
        <w:rPr>
          <w:rFonts w:ascii="Verdana" w:hAnsi="Verdana"/>
          <w:b/>
          <w:sz w:val="18"/>
          <w:szCs w:val="18"/>
        </w:rPr>
        <w:t>ed hensyn til kvælstofudvaskning:</w:t>
      </w:r>
    </w:p>
    <w:p w14:paraId="5BF4B48A" w14:textId="77777777" w:rsidR="008D761D" w:rsidRPr="0020680E" w:rsidRDefault="008D761D" w:rsidP="008D761D">
      <w:pPr>
        <w:pStyle w:val="Brdtekst2"/>
        <w:spacing w:after="0" w:line="280" w:lineRule="exact"/>
        <w:rPr>
          <w:rFonts w:ascii="Verdana" w:hAnsi="Verdana"/>
          <w:sz w:val="18"/>
          <w:szCs w:val="18"/>
        </w:rPr>
      </w:pPr>
    </w:p>
    <w:p w14:paraId="55BEF064" w14:textId="77777777" w:rsidR="008D761D" w:rsidRPr="0020680E" w:rsidRDefault="002077FB" w:rsidP="008D761D">
      <w:pPr>
        <w:pStyle w:val="Brdtekst2"/>
        <w:numPr>
          <w:ilvl w:val="1"/>
          <w:numId w:val="22"/>
        </w:numPr>
        <w:spacing w:after="0" w:line="280" w:lineRule="exact"/>
        <w:rPr>
          <w:rFonts w:ascii="Verdana" w:hAnsi="Verdana"/>
          <w:sz w:val="18"/>
          <w:szCs w:val="18"/>
        </w:rPr>
      </w:pPr>
      <w:r w:rsidRPr="0020680E">
        <w:rPr>
          <w:rFonts w:ascii="Verdana" w:hAnsi="Verdana"/>
          <w:sz w:val="18"/>
          <w:szCs w:val="18"/>
        </w:rPr>
        <w:t>Ejendommen skal drives økologisk.</w:t>
      </w:r>
    </w:p>
    <w:p w14:paraId="19191980" w14:textId="77777777" w:rsidR="008D761D" w:rsidRPr="0020680E" w:rsidRDefault="008D761D" w:rsidP="008D761D">
      <w:pPr>
        <w:pStyle w:val="Brdtekst2"/>
        <w:spacing w:line="280" w:lineRule="exact"/>
        <w:rPr>
          <w:rFonts w:ascii="Verdana" w:hAnsi="Verdana"/>
          <w:sz w:val="18"/>
          <w:szCs w:val="18"/>
        </w:rPr>
      </w:pPr>
    </w:p>
    <w:p w14:paraId="72F40FED" w14:textId="77777777" w:rsidR="008D761D" w:rsidRPr="0020680E" w:rsidRDefault="00AC6849" w:rsidP="00041AB4">
      <w:pPr>
        <w:pStyle w:val="Brdtekst2"/>
        <w:numPr>
          <w:ilvl w:val="0"/>
          <w:numId w:val="22"/>
        </w:numPr>
        <w:spacing w:line="280" w:lineRule="exact"/>
      </w:pPr>
      <w:r w:rsidRPr="0020680E">
        <w:rPr>
          <w:rFonts w:ascii="Verdana" w:hAnsi="Verdana"/>
          <w:b/>
          <w:sz w:val="18"/>
          <w:szCs w:val="18"/>
        </w:rPr>
        <w:t>Foder</w:t>
      </w:r>
      <w:r w:rsidR="008D761D" w:rsidRPr="0020680E">
        <w:rPr>
          <w:rFonts w:ascii="Verdana" w:hAnsi="Verdana"/>
          <w:b/>
          <w:sz w:val="18"/>
          <w:szCs w:val="18"/>
        </w:rPr>
        <w:t xml:space="preserve"> </w:t>
      </w:r>
    </w:p>
    <w:p w14:paraId="775B3C26" w14:textId="77777777" w:rsidR="004C4656" w:rsidRPr="004C4656" w:rsidRDefault="004C4656" w:rsidP="004C4656">
      <w:pPr>
        <w:pStyle w:val="Listeafsnit"/>
        <w:numPr>
          <w:ilvl w:val="0"/>
          <w:numId w:val="29"/>
        </w:numPr>
        <w:spacing w:line="280" w:lineRule="exact"/>
        <w:contextualSpacing w:val="0"/>
        <w:rPr>
          <w:vanish/>
          <w:lang w:eastAsia="da-DK"/>
        </w:rPr>
      </w:pPr>
    </w:p>
    <w:p w14:paraId="0B6BB8E9" w14:textId="77777777" w:rsidR="004C4656" w:rsidRPr="004C4656" w:rsidRDefault="004C4656" w:rsidP="004C4656">
      <w:pPr>
        <w:pStyle w:val="Listeafsnit"/>
        <w:numPr>
          <w:ilvl w:val="0"/>
          <w:numId w:val="29"/>
        </w:numPr>
        <w:spacing w:line="280" w:lineRule="exact"/>
        <w:contextualSpacing w:val="0"/>
        <w:rPr>
          <w:vanish/>
          <w:lang w:eastAsia="da-DK"/>
        </w:rPr>
      </w:pPr>
    </w:p>
    <w:p w14:paraId="37411936" w14:textId="1DB48B78" w:rsidR="004C4656" w:rsidRPr="004C4656" w:rsidRDefault="00AC6849" w:rsidP="004C4656">
      <w:pPr>
        <w:pStyle w:val="Listeafsnit"/>
        <w:numPr>
          <w:ilvl w:val="1"/>
          <w:numId w:val="22"/>
        </w:numPr>
        <w:spacing w:line="280" w:lineRule="exact"/>
        <w:rPr>
          <w:i/>
          <w:iCs/>
        </w:rPr>
      </w:pPr>
      <w:r w:rsidRPr="0020680E">
        <w:rPr>
          <w:lang w:eastAsia="da-DK"/>
        </w:rPr>
        <w:t xml:space="preserve">Korrektionsfaktoren vedrørende fosfor i æglægningsfoderet må maks. være </w:t>
      </w:r>
      <w:r w:rsidR="00A32600">
        <w:rPr>
          <w:lang w:eastAsia="da-DK"/>
        </w:rPr>
        <w:t>0,9</w:t>
      </w:r>
      <w:r w:rsidR="00112089">
        <w:rPr>
          <w:lang w:eastAsia="da-DK"/>
        </w:rPr>
        <w:t>6</w:t>
      </w:r>
      <w:r w:rsidRPr="0020680E">
        <w:rPr>
          <w:lang w:eastAsia="da-DK"/>
        </w:rPr>
        <w:t xml:space="preserve"> beregnet ud</w:t>
      </w:r>
      <w:r w:rsidRPr="00AC6849">
        <w:rPr>
          <w:lang w:eastAsia="da-DK"/>
        </w:rPr>
        <w:t xml:space="preserve"> fra følgende vilkårsligning:</w:t>
      </w:r>
      <w:r w:rsidRPr="00AC6849">
        <w:br/>
      </w:r>
      <w:r w:rsidRPr="00AC6849">
        <w:rPr>
          <w:lang w:eastAsia="da-DK"/>
        </w:rPr>
        <w:t xml:space="preserve">((Kg foder pr. årshøne × fosfor pct. i foder) - (kg æg pr. årshøne × 0,2) - (kg tilvækst pr. </w:t>
      </w:r>
      <w:r w:rsidR="00B42A11">
        <w:rPr>
          <w:lang w:eastAsia="da-DK"/>
        </w:rPr>
        <w:t>årshøne × 0,67)) / 21,68</w:t>
      </w:r>
      <w:r w:rsidRPr="00AC6849">
        <w:rPr>
          <w:lang w:eastAsia="da-DK"/>
        </w:rPr>
        <w:t>.</w:t>
      </w:r>
      <w:r w:rsidRPr="00AC6849">
        <w:rPr>
          <w:lang w:eastAsia="da-DK"/>
        </w:rPr>
        <w:br/>
      </w:r>
      <w:r>
        <w:rPr>
          <w:lang w:eastAsia="da-DK"/>
        </w:rPr>
        <w:br/>
      </w:r>
      <w:r w:rsidRPr="00AC6849">
        <w:rPr>
          <w:lang w:eastAsia="da-DK"/>
        </w:rPr>
        <w:t>((44</w:t>
      </w:r>
      <w:r w:rsidR="00A32600">
        <w:rPr>
          <w:lang w:eastAsia="da-DK"/>
        </w:rPr>
        <w:t>,5</w:t>
      </w:r>
      <w:r>
        <w:rPr>
          <w:lang w:eastAsia="da-DK"/>
        </w:rPr>
        <w:t xml:space="preserve"> kg pr. årshøne </w:t>
      </w:r>
      <w:r w:rsidRPr="00A32600">
        <w:rPr>
          <w:lang w:eastAsia="da-DK"/>
        </w:rPr>
        <w:t xml:space="preserve">x </w:t>
      </w:r>
      <w:r w:rsidR="004C4656" w:rsidRPr="00A32600">
        <w:rPr>
          <w:lang w:eastAsia="da-DK"/>
        </w:rPr>
        <w:t>0,56</w:t>
      </w:r>
      <w:r w:rsidRPr="00A32600">
        <w:rPr>
          <w:lang w:eastAsia="da-DK"/>
        </w:rPr>
        <w:t>)</w:t>
      </w:r>
      <w:r>
        <w:rPr>
          <w:lang w:eastAsia="da-DK"/>
        </w:rPr>
        <w:t xml:space="preserve"> - (18,7 x 0,2) - (0,6</w:t>
      </w:r>
      <w:r w:rsidR="00883662">
        <w:rPr>
          <w:lang w:eastAsia="da-DK"/>
        </w:rPr>
        <w:t xml:space="preserve"> x 0,67))/ 21</w:t>
      </w:r>
      <w:r w:rsidRPr="00AC6849">
        <w:rPr>
          <w:lang w:eastAsia="da-DK"/>
        </w:rPr>
        <w:t>,</w:t>
      </w:r>
      <w:r w:rsidR="00883662">
        <w:rPr>
          <w:lang w:eastAsia="da-DK"/>
        </w:rPr>
        <w:t>68</w:t>
      </w:r>
      <w:r w:rsidR="00414029">
        <w:rPr>
          <w:lang w:eastAsia="da-DK"/>
        </w:rPr>
        <w:br/>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11"/>
      </w:tblGrid>
      <w:tr w:rsidR="004C4656" w:rsidRPr="00087607" w14:paraId="3CE7DE00" w14:textId="77777777" w:rsidTr="001C12D6">
        <w:tc>
          <w:tcPr>
            <w:tcW w:w="4111" w:type="dxa"/>
            <w:vAlign w:val="center"/>
          </w:tcPr>
          <w:p w14:paraId="57710388" w14:textId="77777777" w:rsidR="004C4656" w:rsidRPr="00087607" w:rsidRDefault="004C4656" w:rsidP="001C12D6">
            <w:pPr>
              <w:spacing w:line="280" w:lineRule="exact"/>
              <w:rPr>
                <w:b/>
                <w:bCs/>
                <w:lang w:val="en"/>
              </w:rPr>
            </w:pPr>
            <w:proofErr w:type="spellStart"/>
            <w:r w:rsidRPr="00087607">
              <w:rPr>
                <w:b/>
                <w:bCs/>
                <w:lang w:val="en"/>
              </w:rPr>
              <w:t>Faktor</w:t>
            </w:r>
            <w:proofErr w:type="spellEnd"/>
          </w:p>
        </w:tc>
        <w:tc>
          <w:tcPr>
            <w:tcW w:w="4111" w:type="dxa"/>
            <w:vAlign w:val="center"/>
          </w:tcPr>
          <w:p w14:paraId="25A16D39" w14:textId="77777777" w:rsidR="004C4656" w:rsidRPr="00087607" w:rsidRDefault="004C4656" w:rsidP="001C12D6">
            <w:pPr>
              <w:spacing w:line="280" w:lineRule="exact"/>
              <w:rPr>
                <w:b/>
                <w:bCs/>
                <w:lang w:val="en"/>
              </w:rPr>
            </w:pPr>
            <w:proofErr w:type="spellStart"/>
            <w:r w:rsidRPr="00087607">
              <w:rPr>
                <w:b/>
                <w:bCs/>
                <w:lang w:val="en"/>
              </w:rPr>
              <w:t>Værdi</w:t>
            </w:r>
            <w:proofErr w:type="spellEnd"/>
          </w:p>
        </w:tc>
      </w:tr>
      <w:tr w:rsidR="004C4656" w:rsidRPr="00087607" w14:paraId="62AEA9F8" w14:textId="77777777" w:rsidTr="001C12D6">
        <w:tc>
          <w:tcPr>
            <w:tcW w:w="4111" w:type="dxa"/>
            <w:vAlign w:val="center"/>
          </w:tcPr>
          <w:p w14:paraId="263C8BFB" w14:textId="77777777" w:rsidR="004C4656" w:rsidRPr="00087607" w:rsidRDefault="004C4656" w:rsidP="001C12D6">
            <w:pPr>
              <w:spacing w:line="280" w:lineRule="exact"/>
              <w:rPr>
                <w:bCs/>
                <w:lang w:val="en"/>
              </w:rPr>
            </w:pPr>
            <w:r w:rsidRPr="00087607">
              <w:rPr>
                <w:bCs/>
                <w:lang w:val="en"/>
              </w:rPr>
              <w:t xml:space="preserve">Kg </w:t>
            </w:r>
            <w:proofErr w:type="spellStart"/>
            <w:r w:rsidRPr="00087607">
              <w:rPr>
                <w:bCs/>
                <w:lang w:val="en"/>
              </w:rPr>
              <w:t>foder</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7BD2D7D3" w14:textId="77777777" w:rsidR="004C4656" w:rsidRPr="00087607" w:rsidRDefault="004C4656" w:rsidP="001C12D6">
            <w:pPr>
              <w:spacing w:line="280" w:lineRule="exact"/>
              <w:rPr>
                <w:bCs/>
                <w:lang w:val="en"/>
              </w:rPr>
            </w:pPr>
            <w:r w:rsidRPr="00087607">
              <w:rPr>
                <w:bCs/>
                <w:lang w:val="en"/>
              </w:rPr>
              <w:t>44,5</w:t>
            </w:r>
          </w:p>
        </w:tc>
      </w:tr>
      <w:tr w:rsidR="004C4656" w:rsidRPr="00087607" w14:paraId="6B5EF3C8" w14:textId="77777777" w:rsidTr="001C12D6">
        <w:tc>
          <w:tcPr>
            <w:tcW w:w="4111" w:type="dxa"/>
            <w:vAlign w:val="center"/>
          </w:tcPr>
          <w:p w14:paraId="61BB73B9" w14:textId="77777777" w:rsidR="004C4656" w:rsidRPr="00087607" w:rsidRDefault="004C4656" w:rsidP="001C12D6">
            <w:pPr>
              <w:spacing w:line="280" w:lineRule="exact"/>
              <w:rPr>
                <w:bCs/>
                <w:lang w:val="en"/>
              </w:rPr>
            </w:pPr>
            <w:proofErr w:type="spellStart"/>
            <w:r w:rsidRPr="00087607">
              <w:rPr>
                <w:bCs/>
                <w:lang w:val="en"/>
              </w:rPr>
              <w:t>Fosforprocent</w:t>
            </w:r>
            <w:proofErr w:type="spellEnd"/>
            <w:r w:rsidRPr="00087607">
              <w:rPr>
                <w:bCs/>
                <w:lang w:val="en"/>
              </w:rPr>
              <w:t xml:space="preserve"> </w:t>
            </w:r>
            <w:proofErr w:type="spellStart"/>
            <w:r w:rsidRPr="00087607">
              <w:rPr>
                <w:bCs/>
                <w:lang w:val="en"/>
              </w:rPr>
              <w:t>i</w:t>
            </w:r>
            <w:proofErr w:type="spellEnd"/>
            <w:r w:rsidRPr="00087607">
              <w:rPr>
                <w:bCs/>
                <w:lang w:val="en"/>
              </w:rPr>
              <w:t xml:space="preserve"> </w:t>
            </w:r>
            <w:proofErr w:type="spellStart"/>
            <w:r w:rsidRPr="00087607">
              <w:rPr>
                <w:bCs/>
                <w:lang w:val="en"/>
              </w:rPr>
              <w:t>foder</w:t>
            </w:r>
            <w:proofErr w:type="spellEnd"/>
          </w:p>
        </w:tc>
        <w:tc>
          <w:tcPr>
            <w:tcW w:w="4111" w:type="dxa"/>
            <w:vAlign w:val="center"/>
          </w:tcPr>
          <w:p w14:paraId="6F5357DF" w14:textId="77777777" w:rsidR="004C4656" w:rsidRPr="00087607" w:rsidRDefault="004C4656" w:rsidP="001C12D6">
            <w:pPr>
              <w:spacing w:line="280" w:lineRule="exact"/>
              <w:rPr>
                <w:bCs/>
                <w:lang w:val="en"/>
              </w:rPr>
            </w:pPr>
            <w:r w:rsidRPr="00087607">
              <w:rPr>
                <w:bCs/>
                <w:lang w:val="en"/>
              </w:rPr>
              <w:t>0,56</w:t>
            </w:r>
          </w:p>
        </w:tc>
      </w:tr>
      <w:tr w:rsidR="004C4656" w:rsidRPr="00087607" w14:paraId="222C8A8F" w14:textId="77777777" w:rsidTr="001C12D6">
        <w:tc>
          <w:tcPr>
            <w:tcW w:w="4111" w:type="dxa"/>
            <w:vAlign w:val="center"/>
          </w:tcPr>
          <w:p w14:paraId="34BB1D8B" w14:textId="77777777" w:rsidR="004C4656" w:rsidRPr="00087607" w:rsidRDefault="004C4656" w:rsidP="001C12D6">
            <w:pPr>
              <w:spacing w:line="280" w:lineRule="exact"/>
              <w:rPr>
                <w:bCs/>
                <w:lang w:val="en"/>
              </w:rPr>
            </w:pPr>
            <w:r w:rsidRPr="00087607">
              <w:rPr>
                <w:bCs/>
                <w:lang w:val="en"/>
              </w:rPr>
              <w:t xml:space="preserve">Kg </w:t>
            </w:r>
            <w:proofErr w:type="spellStart"/>
            <w:r w:rsidRPr="00087607">
              <w:rPr>
                <w:bCs/>
                <w:lang w:val="en"/>
              </w:rPr>
              <w:t>æg</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096927E7" w14:textId="0D431904" w:rsidR="004C4656" w:rsidRPr="00087607" w:rsidRDefault="00A32600" w:rsidP="001C12D6">
            <w:pPr>
              <w:spacing w:line="280" w:lineRule="exact"/>
              <w:rPr>
                <w:bCs/>
                <w:lang w:val="en"/>
              </w:rPr>
            </w:pPr>
            <w:r>
              <w:rPr>
                <w:bCs/>
                <w:lang w:val="en"/>
              </w:rPr>
              <w:t>18,70</w:t>
            </w:r>
          </w:p>
        </w:tc>
      </w:tr>
      <w:tr w:rsidR="004C4656" w:rsidRPr="00087607" w14:paraId="74D0C7E5" w14:textId="77777777" w:rsidTr="001C12D6">
        <w:tc>
          <w:tcPr>
            <w:tcW w:w="4111" w:type="dxa"/>
            <w:vAlign w:val="center"/>
          </w:tcPr>
          <w:p w14:paraId="21CC47EC" w14:textId="77777777" w:rsidR="004C4656" w:rsidRPr="00087607" w:rsidRDefault="004C4656" w:rsidP="001C12D6">
            <w:pPr>
              <w:spacing w:line="280" w:lineRule="exact"/>
              <w:rPr>
                <w:bCs/>
                <w:lang w:val="en"/>
              </w:rPr>
            </w:pPr>
            <w:r w:rsidRPr="00087607">
              <w:rPr>
                <w:bCs/>
                <w:lang w:val="en"/>
              </w:rPr>
              <w:t xml:space="preserve">Kg </w:t>
            </w:r>
            <w:proofErr w:type="spellStart"/>
            <w:r w:rsidRPr="00087607">
              <w:rPr>
                <w:bCs/>
                <w:lang w:val="en"/>
              </w:rPr>
              <w:t>tilvækst</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34EFF683" w14:textId="77777777" w:rsidR="004C4656" w:rsidRPr="00087607" w:rsidRDefault="004C4656" w:rsidP="001C12D6">
            <w:pPr>
              <w:spacing w:line="280" w:lineRule="exact"/>
              <w:rPr>
                <w:bCs/>
                <w:lang w:val="en"/>
              </w:rPr>
            </w:pPr>
            <w:r w:rsidRPr="00087607">
              <w:rPr>
                <w:bCs/>
                <w:lang w:val="en"/>
              </w:rPr>
              <w:t>0,6</w:t>
            </w:r>
          </w:p>
        </w:tc>
      </w:tr>
    </w:tbl>
    <w:p w14:paraId="1813DB6E" w14:textId="370B6E67" w:rsidR="00414029" w:rsidRDefault="004C4656" w:rsidP="004C4656">
      <w:pPr>
        <w:spacing w:before="100" w:beforeAutospacing="1" w:after="100" w:afterAutospacing="1" w:line="280" w:lineRule="exact"/>
        <w:ind w:left="1080"/>
        <w:rPr>
          <w:lang w:eastAsia="da-DK"/>
        </w:rPr>
      </w:pPr>
      <w:r w:rsidRPr="00087607">
        <w:rPr>
          <w:i/>
          <w:iCs/>
        </w:rPr>
        <w:t>De enkelte værdier i beregningen er ikke bindende, men hvis en eller flere af værdierne ændres i praksis skal beregningsresultatet for korrektionsfaktoren stadig maksimalt være 0,9</w:t>
      </w:r>
      <w:r w:rsidR="00112089">
        <w:rPr>
          <w:i/>
          <w:iCs/>
        </w:rPr>
        <w:t>6</w:t>
      </w:r>
      <w:r w:rsidRPr="00087607">
        <w:rPr>
          <w:i/>
          <w:iCs/>
        </w:rPr>
        <w:t>.</w:t>
      </w:r>
      <w:r w:rsidR="00414029">
        <w:rPr>
          <w:lang w:eastAsia="da-DK"/>
        </w:rPr>
        <w:br/>
      </w:r>
    </w:p>
    <w:p w14:paraId="4CD5C6D4" w14:textId="31976CE1" w:rsidR="00414029" w:rsidRDefault="00414029" w:rsidP="00414029">
      <w:pPr>
        <w:numPr>
          <w:ilvl w:val="1"/>
          <w:numId w:val="22"/>
        </w:numPr>
        <w:spacing w:before="100" w:beforeAutospacing="1" w:after="100" w:afterAutospacing="1" w:line="280" w:lineRule="exact"/>
        <w:rPr>
          <w:lang w:eastAsia="da-DK"/>
        </w:rPr>
      </w:pPr>
      <w:r w:rsidRPr="00414029">
        <w:t xml:space="preserve">Korrektionsfaktoren vedrørende </w:t>
      </w:r>
      <w:proofErr w:type="spellStart"/>
      <w:r w:rsidRPr="00414029">
        <w:t>råprotein</w:t>
      </w:r>
      <w:proofErr w:type="spellEnd"/>
      <w:r w:rsidRPr="00414029">
        <w:t xml:space="preserve"> i æglægningsfoderet må maks</w:t>
      </w:r>
      <w:r w:rsidR="00883662">
        <w:t>. være 0,98</w:t>
      </w:r>
      <w:r w:rsidRPr="00414029">
        <w:t xml:space="preserve"> beregnet ud fra følgende vilkårsligning:</w:t>
      </w:r>
      <w:r>
        <w:br/>
      </w:r>
      <w:r w:rsidRPr="00414029">
        <w:rPr>
          <w:lang w:eastAsia="da-DK"/>
        </w:rPr>
        <w:t xml:space="preserve">((Kg foder pr. årshøne × </w:t>
      </w:r>
      <w:proofErr w:type="spellStart"/>
      <w:r w:rsidRPr="00414029">
        <w:rPr>
          <w:lang w:eastAsia="da-DK"/>
        </w:rPr>
        <w:t>prot</w:t>
      </w:r>
      <w:proofErr w:type="spellEnd"/>
      <w:r w:rsidRPr="00414029">
        <w:rPr>
          <w:lang w:eastAsia="da-DK"/>
        </w:rPr>
        <w:t>. pct. i foder × 0,16) - (kg æg pr. årshøne × 1,81) - (kg tilvæ</w:t>
      </w:r>
      <w:r w:rsidR="00883662">
        <w:rPr>
          <w:lang w:eastAsia="da-DK"/>
        </w:rPr>
        <w:t>kst pr. årshøne × 2,88)) / 86,92</w:t>
      </w:r>
      <w:r w:rsidRPr="00414029">
        <w:rPr>
          <w:lang w:eastAsia="da-DK"/>
        </w:rPr>
        <w:t>.</w:t>
      </w:r>
      <w:r>
        <w:rPr>
          <w:lang w:eastAsia="da-DK"/>
        </w:rPr>
        <w:br/>
      </w:r>
      <w:r>
        <w:rPr>
          <w:lang w:eastAsia="da-DK"/>
        </w:rPr>
        <w:br/>
      </w:r>
      <w:r w:rsidR="00B42A11">
        <w:rPr>
          <w:lang w:eastAsia="da-DK"/>
        </w:rPr>
        <w:t>((44,</w:t>
      </w:r>
      <w:r w:rsidR="000C004E">
        <w:rPr>
          <w:lang w:eastAsia="da-DK"/>
        </w:rPr>
        <w:t>5 kg pr. årshøne x 17,05</w:t>
      </w:r>
      <w:r w:rsidR="00B42A11">
        <w:rPr>
          <w:lang w:eastAsia="da-DK"/>
        </w:rPr>
        <w:t xml:space="preserve"> x 0,16) - (18,7</w:t>
      </w:r>
      <w:r w:rsidRPr="00414029">
        <w:rPr>
          <w:lang w:eastAsia="da-DK"/>
        </w:rPr>
        <w:t xml:space="preserve"> x 1,81) - (0,</w:t>
      </w:r>
      <w:r w:rsidR="00B42A11">
        <w:rPr>
          <w:lang w:eastAsia="da-DK"/>
        </w:rPr>
        <w:t>6</w:t>
      </w:r>
      <w:r w:rsidR="00883662">
        <w:rPr>
          <w:lang w:eastAsia="da-DK"/>
        </w:rPr>
        <w:t xml:space="preserve"> x 2,88)) / 86,92</w:t>
      </w:r>
    </w:p>
    <w:p w14:paraId="53B12172" w14:textId="77777777" w:rsidR="000C004E" w:rsidRPr="007504FA" w:rsidRDefault="000C004E" w:rsidP="000C004E">
      <w:pPr>
        <w:spacing w:line="280" w:lineRule="exact"/>
        <w:ind w:left="1080"/>
        <w:rPr>
          <w:i/>
          <w:iCs/>
        </w:rPr>
      </w:pPr>
      <w:r w:rsidRPr="007504FA">
        <w:rPr>
          <w:i/>
          <w:iCs/>
        </w:rPr>
        <w:t>Korrektionsfaktoren beregnes ved at indsætte de talværdier, der er oplyst i ansøgningen og</w:t>
      </w:r>
    </w:p>
    <w:p w14:paraId="4D5CEBE1" w14:textId="77777777" w:rsidR="000C004E" w:rsidRPr="007504FA" w:rsidRDefault="000C004E" w:rsidP="000C004E">
      <w:pPr>
        <w:spacing w:line="280" w:lineRule="exact"/>
        <w:ind w:left="1080"/>
        <w:rPr>
          <w:i/>
          <w:iCs/>
        </w:rPr>
      </w:pPr>
      <w:r w:rsidRPr="007504FA">
        <w:rPr>
          <w:i/>
          <w:iCs/>
        </w:rPr>
        <w:t>normtal for 2015/2016, hvor ikke andet er oplyst, i formlen – det vil sige:</w:t>
      </w:r>
    </w:p>
    <w:p w14:paraId="00D1FA52" w14:textId="77777777" w:rsidR="000C004E" w:rsidRPr="00F8596C" w:rsidRDefault="000C004E" w:rsidP="000C004E">
      <w:pPr>
        <w:ind w:left="1077"/>
        <w:rPr>
          <w:rFonts w:ascii="Verdana,Italic" w:hAnsi="Verdana,Italic" w:cs="Verdana,Italic"/>
          <w:i/>
          <w:iCs/>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11"/>
      </w:tblGrid>
      <w:tr w:rsidR="000C004E" w:rsidRPr="00F8596C" w14:paraId="44F7545A" w14:textId="77777777" w:rsidTr="001C12D6">
        <w:tc>
          <w:tcPr>
            <w:tcW w:w="4111" w:type="dxa"/>
            <w:vAlign w:val="center"/>
          </w:tcPr>
          <w:p w14:paraId="127CDEA1" w14:textId="77777777" w:rsidR="000C004E" w:rsidRPr="00F8596C" w:rsidRDefault="000C004E" w:rsidP="001C12D6">
            <w:pPr>
              <w:spacing w:after="150"/>
              <w:rPr>
                <w:rFonts w:cs="Arial"/>
                <w:b/>
                <w:bCs/>
                <w:color w:val="333333"/>
                <w:szCs w:val="21"/>
                <w:lang w:val="en"/>
              </w:rPr>
            </w:pPr>
            <w:proofErr w:type="spellStart"/>
            <w:r w:rsidRPr="00F8596C">
              <w:rPr>
                <w:rFonts w:cs="Arial"/>
                <w:b/>
                <w:bCs/>
                <w:color w:val="333333"/>
                <w:szCs w:val="21"/>
                <w:lang w:val="en"/>
              </w:rPr>
              <w:t>Faktor</w:t>
            </w:r>
            <w:proofErr w:type="spellEnd"/>
          </w:p>
        </w:tc>
        <w:tc>
          <w:tcPr>
            <w:tcW w:w="4111" w:type="dxa"/>
            <w:vAlign w:val="center"/>
          </w:tcPr>
          <w:p w14:paraId="5B757ADD" w14:textId="77777777" w:rsidR="000C004E" w:rsidRPr="00F8596C" w:rsidRDefault="000C004E" w:rsidP="001C12D6">
            <w:pPr>
              <w:spacing w:after="150"/>
              <w:rPr>
                <w:rFonts w:cs="Arial"/>
                <w:b/>
                <w:bCs/>
                <w:color w:val="333333"/>
                <w:szCs w:val="21"/>
                <w:lang w:val="en"/>
              </w:rPr>
            </w:pPr>
            <w:proofErr w:type="spellStart"/>
            <w:r w:rsidRPr="00F8596C">
              <w:rPr>
                <w:rFonts w:cs="Arial"/>
                <w:b/>
                <w:bCs/>
                <w:color w:val="333333"/>
                <w:szCs w:val="21"/>
                <w:lang w:val="en"/>
              </w:rPr>
              <w:t>Værdi</w:t>
            </w:r>
            <w:proofErr w:type="spellEnd"/>
          </w:p>
        </w:tc>
      </w:tr>
      <w:tr w:rsidR="000C004E" w:rsidRPr="00F8596C" w14:paraId="44583CF5" w14:textId="77777777" w:rsidTr="001C12D6">
        <w:tc>
          <w:tcPr>
            <w:tcW w:w="4111" w:type="dxa"/>
            <w:vAlign w:val="center"/>
          </w:tcPr>
          <w:p w14:paraId="5F6BDD9B" w14:textId="77777777" w:rsidR="000C004E" w:rsidRPr="00F8596C" w:rsidRDefault="000C004E" w:rsidP="001C12D6">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foder</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48216624" w14:textId="77777777" w:rsidR="000C004E" w:rsidRPr="00F8596C" w:rsidRDefault="000C004E" w:rsidP="001C12D6">
            <w:pPr>
              <w:spacing w:after="150"/>
              <w:rPr>
                <w:rFonts w:cs="Arial"/>
                <w:bCs/>
                <w:color w:val="333333"/>
                <w:szCs w:val="21"/>
                <w:lang w:val="en"/>
              </w:rPr>
            </w:pPr>
            <w:r w:rsidRPr="00F8596C">
              <w:rPr>
                <w:rFonts w:cs="Arial"/>
                <w:bCs/>
                <w:color w:val="333333"/>
                <w:szCs w:val="21"/>
                <w:lang w:val="en"/>
              </w:rPr>
              <w:t>44,5</w:t>
            </w:r>
          </w:p>
        </w:tc>
      </w:tr>
      <w:tr w:rsidR="000C004E" w:rsidRPr="00F8596C" w14:paraId="53309900" w14:textId="77777777" w:rsidTr="001C12D6">
        <w:tc>
          <w:tcPr>
            <w:tcW w:w="4111" w:type="dxa"/>
            <w:vAlign w:val="center"/>
          </w:tcPr>
          <w:p w14:paraId="08276098" w14:textId="77777777" w:rsidR="000C004E" w:rsidRPr="00F8596C" w:rsidRDefault="000C004E" w:rsidP="001C12D6">
            <w:pPr>
              <w:spacing w:after="150"/>
              <w:rPr>
                <w:rFonts w:cs="Arial"/>
                <w:bCs/>
                <w:color w:val="333333"/>
                <w:szCs w:val="21"/>
                <w:lang w:val="en"/>
              </w:rPr>
            </w:pPr>
            <w:r>
              <w:rPr>
                <w:rFonts w:cs="Arial"/>
                <w:bCs/>
                <w:color w:val="333333"/>
                <w:szCs w:val="21"/>
                <w:lang w:val="en"/>
              </w:rPr>
              <w:t xml:space="preserve">Protein </w:t>
            </w:r>
            <w:proofErr w:type="spellStart"/>
            <w:r>
              <w:rPr>
                <w:rFonts w:cs="Arial"/>
                <w:bCs/>
                <w:color w:val="333333"/>
                <w:szCs w:val="21"/>
                <w:lang w:val="en"/>
              </w:rPr>
              <w:t>i</w:t>
            </w:r>
            <w:proofErr w:type="spellEnd"/>
            <w:r>
              <w:rPr>
                <w:rFonts w:cs="Arial"/>
                <w:bCs/>
                <w:color w:val="333333"/>
                <w:szCs w:val="21"/>
                <w:lang w:val="en"/>
              </w:rPr>
              <w:t xml:space="preserve"> </w:t>
            </w:r>
            <w:proofErr w:type="spellStart"/>
            <w:r w:rsidRPr="00F8596C">
              <w:rPr>
                <w:rFonts w:cs="Arial"/>
                <w:bCs/>
                <w:color w:val="333333"/>
                <w:szCs w:val="21"/>
                <w:lang w:val="en"/>
              </w:rPr>
              <w:t>procent</w:t>
            </w:r>
            <w:proofErr w:type="spellEnd"/>
            <w:r w:rsidRPr="00F8596C">
              <w:rPr>
                <w:rFonts w:cs="Arial"/>
                <w:bCs/>
                <w:color w:val="333333"/>
                <w:szCs w:val="21"/>
                <w:lang w:val="en"/>
              </w:rPr>
              <w:t xml:space="preserve"> </w:t>
            </w:r>
            <w:proofErr w:type="spellStart"/>
            <w:r w:rsidRPr="00F8596C">
              <w:rPr>
                <w:rFonts w:cs="Arial"/>
                <w:bCs/>
                <w:color w:val="333333"/>
                <w:szCs w:val="21"/>
                <w:lang w:val="en"/>
              </w:rPr>
              <w:t>i</w:t>
            </w:r>
            <w:proofErr w:type="spellEnd"/>
            <w:r w:rsidRPr="00F8596C">
              <w:rPr>
                <w:rFonts w:cs="Arial"/>
                <w:bCs/>
                <w:color w:val="333333"/>
                <w:szCs w:val="21"/>
                <w:lang w:val="en"/>
              </w:rPr>
              <w:t xml:space="preserve"> </w:t>
            </w:r>
            <w:proofErr w:type="spellStart"/>
            <w:r w:rsidRPr="00F8596C">
              <w:rPr>
                <w:rFonts w:cs="Arial"/>
                <w:bCs/>
                <w:color w:val="333333"/>
                <w:szCs w:val="21"/>
                <w:lang w:val="en"/>
              </w:rPr>
              <w:t>foder</w:t>
            </w:r>
            <w:proofErr w:type="spellEnd"/>
          </w:p>
        </w:tc>
        <w:tc>
          <w:tcPr>
            <w:tcW w:w="4111" w:type="dxa"/>
            <w:vAlign w:val="center"/>
          </w:tcPr>
          <w:p w14:paraId="69B155AC" w14:textId="5F1AF3CA" w:rsidR="000C004E" w:rsidRPr="00F8596C" w:rsidRDefault="000C004E" w:rsidP="001C12D6">
            <w:pPr>
              <w:spacing w:after="150"/>
              <w:rPr>
                <w:rFonts w:cs="Arial"/>
                <w:bCs/>
                <w:color w:val="333333"/>
                <w:szCs w:val="21"/>
                <w:lang w:val="en"/>
              </w:rPr>
            </w:pPr>
            <w:r>
              <w:rPr>
                <w:rFonts w:cs="Arial"/>
                <w:bCs/>
                <w:color w:val="333333"/>
                <w:szCs w:val="21"/>
                <w:lang w:val="en"/>
              </w:rPr>
              <w:t>17,05</w:t>
            </w:r>
          </w:p>
        </w:tc>
      </w:tr>
      <w:tr w:rsidR="000C004E" w:rsidRPr="00F8596C" w14:paraId="68C49A4B" w14:textId="77777777" w:rsidTr="001C12D6">
        <w:tc>
          <w:tcPr>
            <w:tcW w:w="4111" w:type="dxa"/>
            <w:vAlign w:val="center"/>
          </w:tcPr>
          <w:p w14:paraId="0A6A75F6" w14:textId="77777777" w:rsidR="000C004E" w:rsidRPr="00F8596C" w:rsidRDefault="000C004E" w:rsidP="001C12D6">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æg</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313C137E" w14:textId="1E5DB3C8" w:rsidR="000C004E" w:rsidRPr="00F8596C" w:rsidRDefault="000C004E" w:rsidP="001C12D6">
            <w:pPr>
              <w:spacing w:after="150"/>
              <w:rPr>
                <w:rFonts w:cs="Arial"/>
                <w:bCs/>
                <w:color w:val="333333"/>
                <w:szCs w:val="21"/>
                <w:lang w:val="en"/>
              </w:rPr>
            </w:pPr>
            <w:r>
              <w:rPr>
                <w:rFonts w:cs="Arial"/>
                <w:bCs/>
                <w:color w:val="333333"/>
                <w:szCs w:val="21"/>
                <w:lang w:val="en"/>
              </w:rPr>
              <w:t>18,7</w:t>
            </w:r>
          </w:p>
        </w:tc>
      </w:tr>
      <w:tr w:rsidR="000C004E" w:rsidRPr="00F8596C" w14:paraId="765F4A28" w14:textId="77777777" w:rsidTr="001C12D6">
        <w:tc>
          <w:tcPr>
            <w:tcW w:w="4111" w:type="dxa"/>
            <w:vAlign w:val="center"/>
          </w:tcPr>
          <w:p w14:paraId="59602110" w14:textId="77777777" w:rsidR="000C004E" w:rsidRPr="00F8596C" w:rsidRDefault="000C004E" w:rsidP="001C12D6">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tilvækst</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57E13947" w14:textId="77777777" w:rsidR="000C004E" w:rsidRPr="00F8596C" w:rsidRDefault="000C004E" w:rsidP="001C12D6">
            <w:pPr>
              <w:spacing w:after="150"/>
              <w:rPr>
                <w:rFonts w:cs="Arial"/>
                <w:bCs/>
                <w:color w:val="333333"/>
                <w:szCs w:val="21"/>
                <w:lang w:val="en"/>
              </w:rPr>
            </w:pPr>
            <w:r w:rsidRPr="00F8596C">
              <w:rPr>
                <w:rFonts w:cs="Arial"/>
                <w:bCs/>
                <w:color w:val="333333"/>
                <w:szCs w:val="21"/>
                <w:lang w:val="en"/>
              </w:rPr>
              <w:t>0,6</w:t>
            </w:r>
          </w:p>
        </w:tc>
      </w:tr>
    </w:tbl>
    <w:p w14:paraId="31D06E74" w14:textId="4D2E5AE7" w:rsidR="00F9392E" w:rsidRDefault="000C004E" w:rsidP="00F9392E">
      <w:pPr>
        <w:autoSpaceDE w:val="0"/>
        <w:autoSpaceDN w:val="0"/>
        <w:adjustRightInd w:val="0"/>
        <w:ind w:left="1080"/>
        <w:rPr>
          <w:rFonts w:cs="Verdana,Italic"/>
          <w:i/>
          <w:iCs/>
          <w:sz w:val="16"/>
          <w:szCs w:val="16"/>
        </w:rPr>
      </w:pPr>
      <w:r w:rsidRPr="007929E4">
        <w:rPr>
          <w:rFonts w:cs="Verdana,Italic"/>
          <w:i/>
          <w:iCs/>
          <w:sz w:val="16"/>
          <w:szCs w:val="16"/>
        </w:rPr>
        <w:t>De enkelte værdier i beregningen er ikke bindende, men hvis en eller flere af værdierne ændres i</w:t>
      </w:r>
      <w:r w:rsidR="00112089">
        <w:rPr>
          <w:rFonts w:cs="Verdana,Italic"/>
          <w:i/>
          <w:iCs/>
          <w:sz w:val="16"/>
          <w:szCs w:val="16"/>
        </w:rPr>
        <w:t xml:space="preserve"> </w:t>
      </w:r>
      <w:r w:rsidRPr="007929E4">
        <w:rPr>
          <w:rFonts w:cs="Verdana,Italic"/>
          <w:i/>
          <w:iCs/>
          <w:sz w:val="16"/>
          <w:szCs w:val="16"/>
        </w:rPr>
        <w:t>praksis skal beregningsresultatet for korrektionsfaktoren stadig maksimalt være 0,9</w:t>
      </w:r>
      <w:r w:rsidR="00112089">
        <w:rPr>
          <w:rFonts w:cs="Verdana,Italic"/>
          <w:i/>
          <w:iCs/>
          <w:sz w:val="16"/>
          <w:szCs w:val="16"/>
        </w:rPr>
        <w:t>8</w:t>
      </w:r>
      <w:r w:rsidRPr="007929E4">
        <w:rPr>
          <w:rFonts w:cs="Verdana,Italic"/>
          <w:i/>
          <w:iCs/>
          <w:sz w:val="16"/>
          <w:szCs w:val="16"/>
        </w:rPr>
        <w:t>.</w:t>
      </w:r>
      <w:r w:rsidR="00112089">
        <w:rPr>
          <w:rFonts w:cs="Verdana,Italic"/>
          <w:i/>
          <w:iCs/>
          <w:sz w:val="16"/>
          <w:szCs w:val="16"/>
        </w:rPr>
        <w:br/>
      </w:r>
    </w:p>
    <w:p w14:paraId="06623FA4" w14:textId="18DD9FBD" w:rsidR="004110CC" w:rsidRDefault="004110CC" w:rsidP="00F9392E">
      <w:pPr>
        <w:autoSpaceDE w:val="0"/>
        <w:autoSpaceDN w:val="0"/>
        <w:adjustRightInd w:val="0"/>
        <w:ind w:left="1080"/>
        <w:rPr>
          <w:rFonts w:cs="Verdana,Italic"/>
          <w:i/>
          <w:iCs/>
          <w:sz w:val="16"/>
          <w:szCs w:val="16"/>
        </w:rPr>
      </w:pPr>
    </w:p>
    <w:p w14:paraId="0945DB46" w14:textId="39047CEB" w:rsidR="004110CC" w:rsidRDefault="004110CC" w:rsidP="00F9392E">
      <w:pPr>
        <w:autoSpaceDE w:val="0"/>
        <w:autoSpaceDN w:val="0"/>
        <w:adjustRightInd w:val="0"/>
        <w:ind w:left="1080"/>
        <w:rPr>
          <w:rFonts w:cs="Verdana,Italic"/>
          <w:i/>
          <w:iCs/>
          <w:sz w:val="16"/>
          <w:szCs w:val="16"/>
        </w:rPr>
      </w:pPr>
    </w:p>
    <w:p w14:paraId="7C390E13" w14:textId="43041E75" w:rsidR="004110CC" w:rsidRPr="004110CC" w:rsidRDefault="004110CC" w:rsidP="004110CC">
      <w:pPr>
        <w:pStyle w:val="Listeafsnit"/>
        <w:numPr>
          <w:ilvl w:val="0"/>
          <w:numId w:val="22"/>
        </w:numPr>
        <w:autoSpaceDE w:val="0"/>
        <w:autoSpaceDN w:val="0"/>
        <w:adjustRightInd w:val="0"/>
        <w:spacing w:line="360" w:lineRule="auto"/>
        <w:rPr>
          <w:rFonts w:cs="Verdana,Italic"/>
          <w:b/>
          <w:iCs/>
        </w:rPr>
      </w:pPr>
      <w:r w:rsidRPr="004110CC">
        <w:rPr>
          <w:rFonts w:cs="Verdana,Italic"/>
          <w:b/>
          <w:iCs/>
        </w:rPr>
        <w:lastRenderedPageBreak/>
        <w:t>Ammoniak</w:t>
      </w:r>
    </w:p>
    <w:p w14:paraId="3CC10D95" w14:textId="77777777" w:rsidR="004110CC" w:rsidRPr="004110CC" w:rsidRDefault="004110CC" w:rsidP="004110CC">
      <w:pPr>
        <w:pStyle w:val="Listeafsnit"/>
        <w:numPr>
          <w:ilvl w:val="0"/>
          <w:numId w:val="37"/>
        </w:numPr>
        <w:autoSpaceDE w:val="0"/>
        <w:autoSpaceDN w:val="0"/>
        <w:adjustRightInd w:val="0"/>
        <w:rPr>
          <w:vanish/>
        </w:rPr>
      </w:pPr>
    </w:p>
    <w:p w14:paraId="1B5DDA95" w14:textId="77777777" w:rsidR="004110CC" w:rsidRPr="004110CC" w:rsidRDefault="004110CC" w:rsidP="004110CC">
      <w:pPr>
        <w:pStyle w:val="Listeafsnit"/>
        <w:numPr>
          <w:ilvl w:val="0"/>
          <w:numId w:val="37"/>
        </w:numPr>
        <w:autoSpaceDE w:val="0"/>
        <w:autoSpaceDN w:val="0"/>
        <w:adjustRightInd w:val="0"/>
        <w:rPr>
          <w:vanish/>
        </w:rPr>
      </w:pPr>
    </w:p>
    <w:p w14:paraId="7B9E1690" w14:textId="04AB78E8" w:rsidR="008D761D" w:rsidRPr="004110CC" w:rsidRDefault="004110CC" w:rsidP="004110CC">
      <w:pPr>
        <w:autoSpaceDE w:val="0"/>
        <w:autoSpaceDN w:val="0"/>
        <w:adjustRightInd w:val="0"/>
        <w:spacing w:line="360" w:lineRule="auto"/>
        <w:ind w:left="1080" w:hanging="630"/>
        <w:rPr>
          <w:rFonts w:cs="Verdana,Italic"/>
          <w:i/>
          <w:iCs/>
          <w:sz w:val="16"/>
          <w:szCs w:val="16"/>
        </w:rPr>
      </w:pPr>
      <w:r>
        <w:t>C.1.</w:t>
      </w:r>
      <w:r>
        <w:tab/>
      </w:r>
      <w:r w:rsidR="0020680E">
        <w:t xml:space="preserve">Gødningsbåndene skal tømmes og </w:t>
      </w:r>
      <w:proofErr w:type="spellStart"/>
      <w:r w:rsidR="0020680E">
        <w:t>s</w:t>
      </w:r>
      <w:r w:rsidR="00883662" w:rsidRPr="00603C9D">
        <w:t>krabeanlægget</w:t>
      </w:r>
      <w:proofErr w:type="spellEnd"/>
      <w:r w:rsidR="00883662" w:rsidRPr="00603C9D">
        <w:t xml:space="preserve"> skal skrabe 50 % af gulvare</w:t>
      </w:r>
      <w:r w:rsidR="0020680E">
        <w:t>a</w:t>
      </w:r>
      <w:r w:rsidR="00883662" w:rsidRPr="00603C9D">
        <w:t>let mindst tre gange ugentligt, med et interval på 2-3 dage.</w:t>
      </w:r>
    </w:p>
    <w:p w14:paraId="7AD48A7F" w14:textId="77777777" w:rsidR="008D761D" w:rsidRPr="00F6212B" w:rsidRDefault="008D761D" w:rsidP="008D761D">
      <w:pPr>
        <w:pStyle w:val="Brdtekst2"/>
        <w:spacing w:line="240" w:lineRule="auto"/>
        <w:rPr>
          <w:rFonts w:ascii="Verdana" w:hAnsi="Verdana"/>
          <w:sz w:val="18"/>
          <w:szCs w:val="18"/>
          <w:highlight w:val="yellow"/>
        </w:rPr>
      </w:pPr>
    </w:p>
    <w:p w14:paraId="46D21176" w14:textId="77777777" w:rsidR="008D761D" w:rsidRPr="002666E5" w:rsidRDefault="008D761D" w:rsidP="00BC0E9F">
      <w:pPr>
        <w:pStyle w:val="Overskrift3"/>
      </w:pPr>
      <w:bookmarkStart w:id="19" w:name="_Toc168989905"/>
      <w:bookmarkStart w:id="20" w:name="_Toc169624847"/>
      <w:bookmarkStart w:id="21" w:name="_Toc169674469"/>
      <w:bookmarkStart w:id="22" w:name="_Toc206988950"/>
      <w:bookmarkStart w:id="23" w:name="_Toc206990572"/>
      <w:bookmarkStart w:id="24" w:name="_Toc226270748"/>
      <w:bookmarkStart w:id="25" w:name="_Toc255484318"/>
      <w:bookmarkStart w:id="26" w:name="_Toc255484499"/>
      <w:bookmarkStart w:id="27" w:name="_Toc269209795"/>
      <w:bookmarkStart w:id="28" w:name="_Toc406679793"/>
      <w:bookmarkStart w:id="29" w:name="_Toc255484317"/>
      <w:bookmarkStart w:id="30" w:name="_Toc255484498"/>
      <w:r w:rsidRPr="002666E5">
        <w:t>Egenkontrol</w:t>
      </w:r>
      <w:bookmarkEnd w:id="19"/>
      <w:bookmarkEnd w:id="20"/>
      <w:bookmarkEnd w:id="21"/>
      <w:bookmarkEnd w:id="22"/>
      <w:bookmarkEnd w:id="23"/>
      <w:bookmarkEnd w:id="24"/>
      <w:bookmarkEnd w:id="25"/>
      <w:bookmarkEnd w:id="26"/>
      <w:bookmarkEnd w:id="27"/>
      <w:r w:rsidR="00671E1F">
        <w:t xml:space="preserve"> m.v.</w:t>
      </w:r>
      <w:bookmarkEnd w:id="28"/>
    </w:p>
    <w:p w14:paraId="03F4C84B" w14:textId="79E019B4" w:rsidR="00586430" w:rsidRPr="00586430" w:rsidRDefault="00586430" w:rsidP="00586430">
      <w:pPr>
        <w:spacing w:line="280" w:lineRule="exact"/>
      </w:pPr>
      <w:bookmarkStart w:id="31" w:name="_Toc269209796"/>
      <w:bookmarkStart w:id="32" w:name="_Toc406679794"/>
      <w:r w:rsidRPr="00586430">
        <w:t>Bedriften anvender et HACCP</w:t>
      </w:r>
      <w:r w:rsidR="008E22FE">
        <w:t>-</w:t>
      </w:r>
      <w:r w:rsidRPr="00586430">
        <w:t xml:space="preserve">egenkontrolprogram specielt tilrettet </w:t>
      </w:r>
      <w:proofErr w:type="spellStart"/>
      <w:r w:rsidRPr="00586430">
        <w:t>konsumægsproduktion</w:t>
      </w:r>
      <w:proofErr w:type="spellEnd"/>
      <w:r w:rsidRPr="00586430">
        <w:t>. Personalet bliver oplært i pasning af fjerkræ. Ejer eller uddannet personale vil stå for det daglige tilsyn. Der benyttes en staldtavle og logbog til daglig kontrol med foderforbrug, vandforbrug, kølerumstemperatur, dødelighed og ægproduktion. Der noteres også uregelmæssigheder i forhold til driften; eksempelvis strømsvigt, kølerumssvigt m.m. Dato for rengøring ved holdskifte bliver også noteret. Anlæggets drift kontrolleres ugentlig, når produktionsdata bliver opgjort.</w:t>
      </w:r>
    </w:p>
    <w:p w14:paraId="60B4925A" w14:textId="77777777" w:rsidR="00586430" w:rsidRPr="00586430" w:rsidRDefault="00586430" w:rsidP="00586430">
      <w:pPr>
        <w:spacing w:line="280" w:lineRule="exact"/>
      </w:pPr>
      <w:r w:rsidRPr="00586430">
        <w:t>Bygningerne og hegn bliver tjekket udvendigt og indvendigt, sammen med anlægget og inventaret i forbindelse med holdskifte. Ligesom der løbende sker vedligeholdelse af produktionsudstyr og bygninger efter behov.</w:t>
      </w:r>
    </w:p>
    <w:p w14:paraId="0A5F6DE0" w14:textId="77777777" w:rsidR="008D761D" w:rsidRPr="00FC7D55" w:rsidRDefault="008D761D" w:rsidP="00BC0E9F">
      <w:pPr>
        <w:pStyle w:val="Overskrift3"/>
      </w:pPr>
      <w:r w:rsidRPr="00FF2F5A">
        <w:t>Anvendelse af bedste tilgængelige teknik – BAT</w:t>
      </w:r>
      <w:r w:rsidRPr="00FF2F5A">
        <w:rPr>
          <w:rStyle w:val="Fodnotehenvisning"/>
          <w:iCs/>
          <w:sz w:val="18"/>
          <w:szCs w:val="18"/>
        </w:rPr>
        <w:footnoteReference w:id="7"/>
      </w:r>
      <w:bookmarkEnd w:id="29"/>
      <w:bookmarkEnd w:id="30"/>
      <w:bookmarkEnd w:id="31"/>
      <w:bookmarkEnd w:id="32"/>
    </w:p>
    <w:p w14:paraId="0A06E26D" w14:textId="77777777" w:rsidR="00FF2F5A" w:rsidRPr="00281B71" w:rsidRDefault="00FF2F5A" w:rsidP="00FF2F5A">
      <w:pPr>
        <w:spacing w:line="280" w:lineRule="exact"/>
      </w:pPr>
      <w:r w:rsidRPr="00281B7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14:paraId="45291DFA" w14:textId="77777777" w:rsidR="00FF2F5A" w:rsidRDefault="00FF2F5A" w:rsidP="008D761D">
      <w:pPr>
        <w:spacing w:line="280" w:lineRule="exact"/>
      </w:pPr>
    </w:p>
    <w:p w14:paraId="556FEA5E" w14:textId="77777777" w:rsidR="008D761D" w:rsidRDefault="008D761D" w:rsidP="008D761D">
      <w:pPr>
        <w:spacing w:line="280" w:lineRule="exact"/>
      </w:pPr>
      <w:r>
        <w:t xml:space="preserve">Anvendelsen af BAT er </w:t>
      </w:r>
      <w:r w:rsidR="00C072A5">
        <w:t>beskrevet i miljøgodkendelsen</w:t>
      </w:r>
      <w:r>
        <w:rPr>
          <w:lang w:eastAsia="da-DK"/>
        </w:rPr>
        <w:t>.</w:t>
      </w:r>
      <w:r w:rsidR="00C072A5">
        <w:rPr>
          <w:lang w:eastAsia="da-DK"/>
        </w:rPr>
        <w:t xml:space="preserve"> Der er dog ændringer i forbindelse med udvidelse</w:t>
      </w:r>
      <w:r w:rsidR="008E22FE">
        <w:rPr>
          <w:lang w:eastAsia="da-DK"/>
        </w:rPr>
        <w:t>n</w:t>
      </w:r>
      <w:r w:rsidR="00C072A5">
        <w:rPr>
          <w:lang w:eastAsia="da-DK"/>
        </w:rPr>
        <w:t>.</w:t>
      </w:r>
      <w:r>
        <w:t xml:space="preserve"> </w:t>
      </w:r>
    </w:p>
    <w:p w14:paraId="417EFD3A" w14:textId="77777777" w:rsidR="00D35603" w:rsidRDefault="00D35603" w:rsidP="00D35603">
      <w:pPr>
        <w:spacing w:line="280" w:lineRule="exact"/>
      </w:pPr>
    </w:p>
    <w:p w14:paraId="3FC5752F" w14:textId="77777777" w:rsidR="00D35603" w:rsidRPr="00FF580F" w:rsidRDefault="00D35603" w:rsidP="00D35603">
      <w:pPr>
        <w:spacing w:line="280" w:lineRule="exact"/>
      </w:pPr>
      <w:r>
        <w:tab/>
        <w:t>- Halvdelen af gulvarealet skrabes 3 gange ugentligt</w:t>
      </w:r>
    </w:p>
    <w:p w14:paraId="152D611F" w14:textId="77777777" w:rsidR="00047397" w:rsidRDefault="00047397" w:rsidP="00D35603">
      <w:pPr>
        <w:spacing w:line="280" w:lineRule="exact"/>
        <w:rPr>
          <w:highlight w:val="lightGray"/>
        </w:rPr>
      </w:pPr>
    </w:p>
    <w:p w14:paraId="08F39BF6" w14:textId="77777777" w:rsidR="00FF2F5A" w:rsidRDefault="00FF2F5A" w:rsidP="00FF2F5A">
      <w:pPr>
        <w:spacing w:line="280" w:lineRule="exact"/>
      </w:pPr>
      <w:r w:rsidRPr="00D35603">
        <w:t xml:space="preserve">I forhold til emissionsgrænseværdier, er de vurderet i </w:t>
      </w:r>
      <w:r w:rsidRPr="00D35603">
        <w:rPr>
          <w:i/>
        </w:rPr>
        <w:t xml:space="preserve">Baggrund for tillæg nr. </w:t>
      </w:r>
      <w:r w:rsidR="001751B4" w:rsidRPr="00D35603">
        <w:rPr>
          <w:i/>
        </w:rPr>
        <w:t>1</w:t>
      </w:r>
      <w:r w:rsidRPr="00D35603">
        <w:rPr>
          <w:i/>
        </w:rPr>
        <w:t xml:space="preserve"> til miljøgodkendelse af </w:t>
      </w:r>
      <w:r w:rsidR="001751B4" w:rsidRPr="00D35603">
        <w:rPr>
          <w:i/>
        </w:rPr>
        <w:t>24. april 2012</w:t>
      </w:r>
      <w:r w:rsidRPr="00D35603">
        <w:rPr>
          <w:i/>
        </w:rPr>
        <w:t xml:space="preserve"> for husdyrbruget</w:t>
      </w:r>
      <w:r w:rsidRPr="00D35603">
        <w:t xml:space="preserve">, </w:t>
      </w:r>
      <w:r w:rsidR="001751B4" w:rsidRPr="00D35603">
        <w:t>Kærbyvej 11, 7330 Brande</w:t>
      </w:r>
      <w:r w:rsidR="00BE56F7">
        <w:t>, afsnit 3.2</w:t>
      </w:r>
      <w:r w:rsidRPr="00D35603">
        <w:t>.</w:t>
      </w:r>
      <w:r w:rsidR="00047397" w:rsidRPr="00D35603">
        <w:t xml:space="preserve"> og </w:t>
      </w:r>
      <w:r w:rsidR="00BE56F7">
        <w:t>3.3</w:t>
      </w:r>
      <w:r w:rsidR="00047397" w:rsidRPr="00D35603">
        <w:t>. Emissionsgrænseværdierne for såvel ammoniak og fosfor er overholdt.</w:t>
      </w:r>
    </w:p>
    <w:p w14:paraId="04B2DA9A" w14:textId="77777777" w:rsidR="008D761D" w:rsidRPr="005C61A2" w:rsidRDefault="008D761D" w:rsidP="00BC0E9F">
      <w:pPr>
        <w:pStyle w:val="Overskrift3"/>
      </w:pPr>
      <w:bookmarkStart w:id="33" w:name="_Toc168989906"/>
      <w:bookmarkStart w:id="34" w:name="_Toc169624848"/>
      <w:bookmarkStart w:id="35" w:name="_Toc169674470"/>
      <w:bookmarkStart w:id="36" w:name="_Toc206988951"/>
      <w:bookmarkStart w:id="37" w:name="_Toc206990573"/>
      <w:bookmarkStart w:id="38" w:name="_Toc226270749"/>
      <w:bookmarkStart w:id="39" w:name="_Toc255484319"/>
      <w:bookmarkStart w:id="40" w:name="_Toc255484500"/>
      <w:bookmarkStart w:id="41" w:name="_Toc269209797"/>
      <w:bookmarkStart w:id="42" w:name="_Toc406679795"/>
      <w:r>
        <w:t>Tillæggets</w:t>
      </w:r>
      <w:r w:rsidRPr="005C61A2">
        <w:t xml:space="preserve"> gyldighed</w:t>
      </w:r>
      <w:bookmarkEnd w:id="33"/>
      <w:bookmarkEnd w:id="34"/>
      <w:bookmarkEnd w:id="35"/>
      <w:bookmarkEnd w:id="36"/>
      <w:bookmarkEnd w:id="37"/>
      <w:bookmarkEnd w:id="38"/>
      <w:bookmarkEnd w:id="39"/>
      <w:bookmarkEnd w:id="40"/>
      <w:bookmarkEnd w:id="41"/>
      <w:bookmarkEnd w:id="42"/>
    </w:p>
    <w:p w14:paraId="5C78FC31" w14:textId="77777777" w:rsidR="00C908CF" w:rsidRPr="00180068" w:rsidRDefault="008D761D" w:rsidP="00C908CF">
      <w:pPr>
        <w:spacing w:line="280" w:lineRule="exact"/>
      </w:pPr>
      <w:r w:rsidRPr="001751B4">
        <w:t xml:space="preserve">Den </w:t>
      </w:r>
      <w:r w:rsidR="001A71B0" w:rsidRPr="001751B4">
        <w:t>godkendte</w:t>
      </w:r>
      <w:r w:rsidRPr="001751B4">
        <w:t xml:space="preserve"> ændring/udvidelse af </w:t>
      </w:r>
      <w:r w:rsidR="001751B4" w:rsidRPr="001751B4">
        <w:t>hønsebruget</w:t>
      </w:r>
      <w:r w:rsidRPr="001751B4">
        <w:t xml:space="preserve">, skal være </w:t>
      </w:r>
      <w:r w:rsidR="00C908CF" w:rsidRPr="001751B4">
        <w:t>udnyttet</w:t>
      </w:r>
      <w:r w:rsidRPr="001751B4">
        <w:t xml:space="preserve"> inden to år, regnet fr</w:t>
      </w:r>
      <w:r w:rsidRPr="00281B71">
        <w:t xml:space="preserve">a den dato, hvor </w:t>
      </w:r>
      <w:r w:rsidR="001751B4">
        <w:t>tillæg nr. 1</w:t>
      </w:r>
      <w:r>
        <w:t xml:space="preserve"> til </w:t>
      </w:r>
      <w:r w:rsidRPr="00281B71">
        <w:t>miljøgodkendelse</w:t>
      </w:r>
      <w:r>
        <w:t xml:space="preserve"> af </w:t>
      </w:r>
      <w:r w:rsidR="001751B4">
        <w:t>24. april 2012</w:t>
      </w:r>
      <w:r w:rsidRPr="00281B71">
        <w:t xml:space="preserve"> er meddelt</w:t>
      </w:r>
      <w:r>
        <w:t xml:space="preserve"> – jævnfør</w:t>
      </w:r>
      <w:r w:rsidRPr="001B43C7">
        <w:t xml:space="preserve"> § 33 i </w:t>
      </w:r>
      <w:r w:rsidR="00C908CF">
        <w:rPr>
          <w:i/>
        </w:rPr>
        <w:t>Husdyrgodkendelsesloven</w:t>
      </w:r>
      <w:r w:rsidRPr="001B43C7">
        <w:rPr>
          <w:i/>
        </w:rPr>
        <w:t>.</w:t>
      </w:r>
      <w:r w:rsidR="00C908CF" w:rsidRPr="00C908CF">
        <w:t xml:space="preserve"> </w:t>
      </w:r>
      <w:r w:rsidR="00C908CF" w:rsidRPr="00180068">
        <w:t>Hvis</w:t>
      </w:r>
      <w:r w:rsidR="00C908CF">
        <w:t xml:space="preserve"> der er tale om et tillæg uden bygge- og anlægsarbejder, anses tillægget til godkendelsen for udnyttet, når der f.eks. er indgået en retlig bindende aftale om levering af dyr, og at dyrene faktisk også leveres og driften ændres i et rimeligt tempo.</w:t>
      </w:r>
    </w:p>
    <w:p w14:paraId="286FD11F" w14:textId="77777777" w:rsidR="008D761D" w:rsidRDefault="008D761D" w:rsidP="008D761D">
      <w:pPr>
        <w:spacing w:line="280" w:lineRule="exact"/>
      </w:pPr>
    </w:p>
    <w:p w14:paraId="64B66CA0" w14:textId="77777777" w:rsidR="008D761D" w:rsidRDefault="008D761D" w:rsidP="008D761D">
      <w:pPr>
        <w:spacing w:line="280" w:lineRule="exact"/>
      </w:pPr>
      <w:r w:rsidRPr="00AE10DC">
        <w:t>Hvis</w:t>
      </w:r>
      <w:r>
        <w:t xml:space="preserve"> tillægget ikke udnyttes helt eller delvist i tre på hinanden følgende år, bortfalder den del af miljøgodkendelsen, som ikke har været udnyttet i de pågældende år.</w:t>
      </w:r>
    </w:p>
    <w:p w14:paraId="45721236" w14:textId="77777777" w:rsidR="008D761D" w:rsidRDefault="008D761D" w:rsidP="008D761D">
      <w:pPr>
        <w:spacing w:line="280" w:lineRule="exact"/>
      </w:pPr>
    </w:p>
    <w:p w14:paraId="44318486" w14:textId="77777777" w:rsidR="001923C3" w:rsidRPr="00281B71" w:rsidRDefault="001923C3" w:rsidP="001923C3">
      <w:pPr>
        <w:spacing w:line="280" w:lineRule="exact"/>
      </w:pPr>
      <w:r>
        <w:t xml:space="preserve">Tillægget har som udgangspunkt en retsbeskyttelsesperiode </w:t>
      </w:r>
      <w:r w:rsidRPr="00281B71">
        <w:t>på otte år, hvorefter de</w:t>
      </w:r>
      <w:r>
        <w:t>t</w:t>
      </w:r>
      <w:r w:rsidRPr="00281B71">
        <w:t xml:space="preserve"> skal revurderes. Herefter </w:t>
      </w:r>
      <w:r w:rsidR="00047397">
        <w:t xml:space="preserve">sker der </w:t>
      </w:r>
      <w:r w:rsidR="00B2290D">
        <w:t xml:space="preserve">revurdering minimum hvert </w:t>
      </w:r>
      <w:r w:rsidRPr="00281B71">
        <w:t>10. år.</w:t>
      </w:r>
    </w:p>
    <w:p w14:paraId="3AB5D987" w14:textId="77777777" w:rsidR="001923C3" w:rsidRPr="00AE10DC" w:rsidRDefault="001923C3" w:rsidP="001923C3">
      <w:pPr>
        <w:spacing w:line="280" w:lineRule="exact"/>
      </w:pPr>
    </w:p>
    <w:p w14:paraId="6D66E981" w14:textId="77777777" w:rsidR="001923C3" w:rsidRPr="001923C3" w:rsidRDefault="001923C3" w:rsidP="001923C3">
      <w:pPr>
        <w:spacing w:line="280" w:lineRule="exact"/>
      </w:pPr>
      <w:r w:rsidRPr="001923C3">
        <w:t xml:space="preserve">Ikast-Brande Kommune er tilsynsmyndighed på husdyrbruget/bedriften i forhold, der vedrører </w:t>
      </w:r>
      <w:r w:rsidRPr="001923C3">
        <w:rPr>
          <w:i/>
        </w:rPr>
        <w:t>Husdyrgodkendelsesloven</w:t>
      </w:r>
      <w:r w:rsidRPr="001923C3">
        <w:t>.</w:t>
      </w:r>
    </w:p>
    <w:p w14:paraId="2018F56C" w14:textId="77777777" w:rsidR="008D761D" w:rsidRDefault="008D761D" w:rsidP="008D761D">
      <w:pPr>
        <w:spacing w:line="280" w:lineRule="exact"/>
      </w:pPr>
    </w:p>
    <w:p w14:paraId="788BF7F0" w14:textId="77777777" w:rsidR="008D761D" w:rsidRPr="001751B4" w:rsidRDefault="008D761D" w:rsidP="008D761D">
      <w:pPr>
        <w:spacing w:line="280" w:lineRule="exact"/>
      </w:pPr>
      <w:r w:rsidRPr="001751B4">
        <w:t xml:space="preserve">Tillæggets vilkår skal overholdes fra den dato, hvor tillægget </w:t>
      </w:r>
      <w:r w:rsidR="00B2290D" w:rsidRPr="001751B4">
        <w:t>påbegyndes udnyttet</w:t>
      </w:r>
      <w:r w:rsidRPr="001751B4">
        <w:t>, medmindre andet fremgår af de enkelte vilkår</w:t>
      </w:r>
      <w:r w:rsidR="002077FB">
        <w:t>.</w:t>
      </w:r>
    </w:p>
    <w:p w14:paraId="2CB3ABDF" w14:textId="77777777" w:rsidR="008D761D" w:rsidRPr="001751B4" w:rsidRDefault="008D761D" w:rsidP="00BC0E9F">
      <w:pPr>
        <w:pStyle w:val="Overskrift3"/>
        <w:rPr>
          <w:sz w:val="18"/>
          <w:szCs w:val="18"/>
        </w:rPr>
      </w:pPr>
      <w:bookmarkStart w:id="43" w:name="_Toc406679796"/>
      <w:r w:rsidRPr="001751B4">
        <w:rPr>
          <w:sz w:val="18"/>
          <w:szCs w:val="18"/>
        </w:rPr>
        <w:t>Kommunens samlede miljøvurdering og begrundelse for afgørelsen</w:t>
      </w:r>
      <w:bookmarkEnd w:id="43"/>
    </w:p>
    <w:p w14:paraId="03D56341" w14:textId="77777777" w:rsidR="008D761D" w:rsidRPr="00875EDE" w:rsidRDefault="008D761D" w:rsidP="008D761D">
      <w:pPr>
        <w:spacing w:line="280" w:lineRule="exact"/>
        <w:rPr>
          <w:rFonts w:cs="Verdana"/>
          <w:color w:val="000000"/>
          <w:lang w:eastAsia="da-DK"/>
        </w:rPr>
      </w:pPr>
      <w:r w:rsidRPr="00875EDE">
        <w:rPr>
          <w:rFonts w:cs="Verdana"/>
          <w:color w:val="000000"/>
          <w:lang w:eastAsia="da-DK"/>
        </w:rPr>
        <w:t xml:space="preserve">Ikast-Brande Kommunes afgørelse begrundes med ovenstående vurdering, </w:t>
      </w:r>
      <w:r>
        <w:rPr>
          <w:rFonts w:cs="Verdana"/>
          <w:color w:val="000000"/>
          <w:lang w:eastAsia="da-DK"/>
        </w:rPr>
        <w:t>og</w:t>
      </w:r>
      <w:r w:rsidRPr="00875EDE">
        <w:rPr>
          <w:rFonts w:cs="Verdana"/>
          <w:color w:val="000000"/>
          <w:lang w:eastAsia="da-DK"/>
        </w:rPr>
        <w:t xml:space="preserve"> </w:t>
      </w:r>
      <w:r>
        <w:rPr>
          <w:rFonts w:cs="Verdana"/>
          <w:color w:val="000000"/>
          <w:lang w:eastAsia="da-DK"/>
        </w:rPr>
        <w:t xml:space="preserve">med at </w:t>
      </w:r>
      <w:r w:rsidRPr="00875EDE">
        <w:rPr>
          <w:rFonts w:cs="Verdana"/>
          <w:color w:val="000000"/>
          <w:lang w:eastAsia="da-DK"/>
        </w:rPr>
        <w:t xml:space="preserve">de generelle beskyttelsesniveauer </w:t>
      </w:r>
      <w:r w:rsidRPr="00875EDE">
        <w:rPr>
          <w:rFonts w:cs="Arial"/>
        </w:rPr>
        <w:t xml:space="preserve">i bilag 3 i </w:t>
      </w:r>
      <w:r w:rsidR="00C908CF">
        <w:rPr>
          <w:rFonts w:cs="Verdana"/>
          <w:i/>
          <w:iCs/>
          <w:lang w:eastAsia="da-DK"/>
        </w:rPr>
        <w:t>Husdyrgodkendelsesbekendtgørelsen</w:t>
      </w:r>
      <w:r>
        <w:rPr>
          <w:rFonts w:cs="Verdana"/>
          <w:color w:val="000000"/>
          <w:lang w:eastAsia="da-DK"/>
        </w:rPr>
        <w:t xml:space="preserve"> </w:t>
      </w:r>
      <w:r w:rsidRPr="00875EDE">
        <w:rPr>
          <w:rFonts w:cs="Verdana"/>
          <w:color w:val="000000"/>
          <w:lang w:eastAsia="da-DK"/>
        </w:rPr>
        <w:t xml:space="preserve">overholdes. Se endvidere vedlagte </w:t>
      </w:r>
      <w:r w:rsidRPr="00DF1241">
        <w:rPr>
          <w:rFonts w:cs="Verdana"/>
          <w:i/>
          <w:color w:val="000000"/>
          <w:lang w:eastAsia="da-DK"/>
        </w:rPr>
        <w:t xml:space="preserve">Baggrund for afgørelsen om </w:t>
      </w:r>
      <w:r w:rsidR="001751B4">
        <w:rPr>
          <w:rFonts w:cs="Verdana"/>
          <w:i/>
          <w:color w:val="000000"/>
          <w:lang w:eastAsia="da-DK"/>
        </w:rPr>
        <w:t>tillæg nr. 1</w:t>
      </w:r>
      <w:r w:rsidR="00DF1241" w:rsidRPr="00DF1241">
        <w:rPr>
          <w:rFonts w:cs="Verdana"/>
          <w:i/>
          <w:color w:val="000000"/>
          <w:lang w:eastAsia="da-DK"/>
        </w:rPr>
        <w:t xml:space="preserve"> til </w:t>
      </w:r>
      <w:r w:rsidRPr="00DF1241">
        <w:rPr>
          <w:rFonts w:cs="Verdana"/>
          <w:i/>
          <w:color w:val="000000"/>
          <w:lang w:eastAsia="da-DK"/>
        </w:rPr>
        <w:t xml:space="preserve">miljøgodkendelse af </w:t>
      </w:r>
      <w:r w:rsidR="001751B4">
        <w:rPr>
          <w:rFonts w:cs="Verdana"/>
          <w:i/>
          <w:color w:val="000000"/>
          <w:lang w:eastAsia="da-DK"/>
        </w:rPr>
        <w:t>24. april 2012 Kærbyvej 11, 7330 Brande</w:t>
      </w:r>
      <w:r w:rsidRPr="00DF1241">
        <w:rPr>
          <w:rFonts w:cs="Verdana"/>
          <w:color w:val="000000"/>
          <w:lang w:eastAsia="da-DK"/>
        </w:rPr>
        <w:t xml:space="preserve"> med</w:t>
      </w:r>
      <w:r w:rsidRPr="00875EDE">
        <w:rPr>
          <w:rFonts w:cs="Verdana"/>
          <w:color w:val="000000"/>
          <w:lang w:eastAsia="da-DK"/>
        </w:rPr>
        <w:t xml:space="preserve"> tilhørende bilag.</w:t>
      </w:r>
    </w:p>
    <w:p w14:paraId="2C4D74E7" w14:textId="77777777" w:rsidR="008D761D" w:rsidRPr="00875EDE" w:rsidRDefault="008D761D" w:rsidP="008D761D">
      <w:pPr>
        <w:spacing w:line="280" w:lineRule="exact"/>
      </w:pPr>
    </w:p>
    <w:p w14:paraId="328A95EA" w14:textId="77777777" w:rsidR="008D761D" w:rsidRPr="00281B71" w:rsidRDefault="008D761D" w:rsidP="008D761D">
      <w:pPr>
        <w:autoSpaceDE w:val="0"/>
        <w:autoSpaceDN w:val="0"/>
        <w:adjustRightInd w:val="0"/>
        <w:spacing w:line="280" w:lineRule="exact"/>
        <w:ind w:right="142"/>
        <w:rPr>
          <w:rFonts w:cs="Verdana"/>
          <w:color w:val="000000"/>
          <w:lang w:eastAsia="da-DK"/>
        </w:rPr>
      </w:pPr>
      <w:r w:rsidRPr="00281B71">
        <w:rPr>
          <w:rFonts w:cs="Verdana"/>
          <w:color w:val="000000"/>
          <w:lang w:eastAsia="da-DK"/>
        </w:rPr>
        <w:t>Ikast-Brande Kommune vurderer på baggrund af det oplyste:</w:t>
      </w:r>
    </w:p>
    <w:p w14:paraId="09A5FD3D" w14:textId="77777777" w:rsidR="008D761D" w:rsidRPr="00281B71" w:rsidRDefault="008D761D" w:rsidP="008D761D">
      <w:pPr>
        <w:autoSpaceDE w:val="0"/>
        <w:autoSpaceDN w:val="0"/>
        <w:adjustRightInd w:val="0"/>
        <w:spacing w:line="280" w:lineRule="exact"/>
        <w:ind w:right="142"/>
        <w:rPr>
          <w:rFonts w:cs="Verdana"/>
          <w:color w:val="000000"/>
          <w:lang w:eastAsia="da-DK"/>
        </w:rPr>
      </w:pPr>
    </w:p>
    <w:p w14:paraId="3FF0CEB9" w14:textId="77777777" w:rsidR="008D761D" w:rsidRPr="00BE56F7" w:rsidRDefault="008D761D" w:rsidP="008D761D">
      <w:pPr>
        <w:numPr>
          <w:ilvl w:val="0"/>
          <w:numId w:val="5"/>
        </w:numPr>
        <w:tabs>
          <w:tab w:val="left" w:pos="360"/>
        </w:tabs>
        <w:autoSpaceDE w:val="0"/>
        <w:autoSpaceDN w:val="0"/>
        <w:adjustRightInd w:val="0"/>
        <w:spacing w:line="280" w:lineRule="exact"/>
        <w:rPr>
          <w:rFonts w:cs="Verdana"/>
          <w:color w:val="000000"/>
          <w:lang w:eastAsia="da-DK"/>
        </w:rPr>
      </w:pPr>
      <w:r w:rsidRPr="00BE56F7">
        <w:rPr>
          <w:rFonts w:cs="Verdana"/>
          <w:color w:val="000000"/>
          <w:lang w:eastAsia="da-DK"/>
        </w:rPr>
        <w:t>at ansøger træffer de nødvendige foranstaltninger til at forebygge og begrænse forureningen fra husdyrbruget og til at modvirke eventuelle skadelige virkninger på miljøet</w:t>
      </w:r>
    </w:p>
    <w:p w14:paraId="14376694" w14:textId="77777777" w:rsidR="008D761D" w:rsidRPr="00BE56F7" w:rsidRDefault="008D761D" w:rsidP="008D761D">
      <w:pPr>
        <w:autoSpaceDE w:val="0"/>
        <w:autoSpaceDN w:val="0"/>
        <w:adjustRightInd w:val="0"/>
        <w:spacing w:line="280" w:lineRule="exact"/>
        <w:ind w:left="360"/>
        <w:rPr>
          <w:rFonts w:cs="Verdana"/>
          <w:color w:val="000000"/>
          <w:lang w:eastAsia="da-DK"/>
        </w:rPr>
      </w:pPr>
    </w:p>
    <w:p w14:paraId="2C66E74D" w14:textId="77777777" w:rsidR="008D761D" w:rsidRPr="00BE56F7"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BE56F7">
        <w:rPr>
          <w:rFonts w:cs="Verdana"/>
          <w:color w:val="000000"/>
          <w:lang w:eastAsia="da-DK"/>
        </w:rPr>
        <w:t>at husdyrbruget i øvrigt kan drives på stedet uden at påvirke omgivelserne på en måde, som er uforenelig med hensynet til omgivelserne</w:t>
      </w:r>
    </w:p>
    <w:p w14:paraId="02C43CE8" w14:textId="77777777" w:rsidR="008D761D" w:rsidRPr="00BE56F7" w:rsidRDefault="008D761D" w:rsidP="008D761D">
      <w:pPr>
        <w:tabs>
          <w:tab w:val="left" w:pos="360"/>
        </w:tabs>
        <w:autoSpaceDE w:val="0"/>
        <w:autoSpaceDN w:val="0"/>
        <w:adjustRightInd w:val="0"/>
        <w:spacing w:line="280" w:lineRule="exact"/>
        <w:ind w:right="142"/>
        <w:rPr>
          <w:rFonts w:cs="Verdana"/>
          <w:color w:val="000000"/>
          <w:lang w:eastAsia="da-DK"/>
        </w:rPr>
      </w:pPr>
      <w:r w:rsidRPr="00BE56F7">
        <w:rPr>
          <w:rFonts w:cs="Verdana"/>
          <w:color w:val="000000"/>
          <w:lang w:eastAsia="da-DK"/>
        </w:rPr>
        <w:tab/>
      </w:r>
      <w:r w:rsidRPr="00BE56F7">
        <w:rPr>
          <w:rFonts w:cs="Verdana"/>
          <w:color w:val="000000"/>
          <w:lang w:eastAsia="da-DK"/>
        </w:rPr>
        <w:tab/>
      </w:r>
    </w:p>
    <w:p w14:paraId="3D615225" w14:textId="77777777" w:rsidR="008D761D" w:rsidRPr="00BE56F7"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BE56F7">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14:paraId="59992252" w14:textId="77777777" w:rsidR="008D761D" w:rsidRPr="00BE56F7" w:rsidRDefault="008D761D" w:rsidP="008D761D">
      <w:pPr>
        <w:tabs>
          <w:tab w:val="left" w:pos="360"/>
        </w:tabs>
        <w:autoSpaceDE w:val="0"/>
        <w:autoSpaceDN w:val="0"/>
        <w:adjustRightInd w:val="0"/>
        <w:spacing w:line="280" w:lineRule="exact"/>
        <w:ind w:right="142"/>
        <w:rPr>
          <w:rFonts w:cs="Verdana"/>
          <w:color w:val="000000"/>
          <w:lang w:eastAsia="da-DK"/>
        </w:rPr>
      </w:pPr>
    </w:p>
    <w:p w14:paraId="62C67C34" w14:textId="77777777" w:rsidR="008D761D" w:rsidRPr="00BE56F7"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BE56F7">
        <w:rPr>
          <w:rFonts w:cs="Verdana"/>
          <w:color w:val="000000"/>
          <w:lang w:eastAsia="da-DK"/>
        </w:rPr>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14:paraId="2F3C840B" w14:textId="77777777" w:rsidR="008D761D" w:rsidRPr="00BE56F7" w:rsidRDefault="008D761D" w:rsidP="008D761D">
      <w:pPr>
        <w:autoSpaceDE w:val="0"/>
        <w:autoSpaceDN w:val="0"/>
        <w:adjustRightInd w:val="0"/>
        <w:spacing w:line="280" w:lineRule="exact"/>
        <w:ind w:left="360" w:right="142"/>
        <w:rPr>
          <w:rFonts w:cs="Verdana"/>
          <w:color w:val="000000"/>
          <w:lang w:eastAsia="da-DK"/>
        </w:rPr>
      </w:pPr>
    </w:p>
    <w:p w14:paraId="3FA269DF" w14:textId="77777777" w:rsidR="008D761D" w:rsidRPr="00BE56F7"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BE56F7">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14:paraId="54C45B9D" w14:textId="77777777" w:rsidR="008D761D" w:rsidRPr="00BE56F7" w:rsidRDefault="008D761D" w:rsidP="008D761D">
      <w:pPr>
        <w:autoSpaceDE w:val="0"/>
        <w:autoSpaceDN w:val="0"/>
        <w:adjustRightInd w:val="0"/>
        <w:spacing w:line="280" w:lineRule="exact"/>
        <w:ind w:left="360" w:right="142"/>
        <w:rPr>
          <w:rFonts w:cs="Verdana"/>
          <w:color w:val="000000"/>
          <w:lang w:eastAsia="da-DK"/>
        </w:rPr>
      </w:pPr>
    </w:p>
    <w:p w14:paraId="0BFB7A71" w14:textId="77777777" w:rsidR="008D761D" w:rsidRPr="00BE56F7"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BE56F7">
        <w:rPr>
          <w:rFonts w:cs="Verdana"/>
          <w:color w:val="000000"/>
          <w:lang w:eastAsia="da-DK"/>
        </w:rPr>
        <w:t>at produktionen ikke vil medføre en væsentlig påvirkning af:</w:t>
      </w:r>
    </w:p>
    <w:p w14:paraId="499503D0" w14:textId="77777777" w:rsidR="008D761D" w:rsidRPr="00BE56F7" w:rsidRDefault="008D761D" w:rsidP="008D761D">
      <w:pPr>
        <w:tabs>
          <w:tab w:val="left" w:pos="360"/>
        </w:tabs>
        <w:autoSpaceDE w:val="0"/>
        <w:autoSpaceDN w:val="0"/>
        <w:adjustRightInd w:val="0"/>
        <w:spacing w:line="280" w:lineRule="exact"/>
        <w:ind w:right="142"/>
        <w:rPr>
          <w:rFonts w:cs="Verdana"/>
          <w:color w:val="000000"/>
          <w:lang w:eastAsia="da-DK"/>
        </w:rPr>
      </w:pPr>
    </w:p>
    <w:p w14:paraId="74C01654" w14:textId="77777777" w:rsidR="008D761D" w:rsidRPr="00BE56F7" w:rsidRDefault="008D761D" w:rsidP="008D761D">
      <w:pPr>
        <w:autoSpaceDE w:val="0"/>
        <w:autoSpaceDN w:val="0"/>
        <w:adjustRightInd w:val="0"/>
        <w:spacing w:line="280" w:lineRule="exact"/>
        <w:ind w:left="1080" w:right="142" w:hanging="360"/>
        <w:rPr>
          <w:rFonts w:cs="Verdana"/>
          <w:color w:val="000000"/>
          <w:lang w:eastAsia="da-DK"/>
        </w:rPr>
      </w:pPr>
      <w:r w:rsidRPr="00BE56F7">
        <w:rPr>
          <w:rFonts w:ascii="Courier New" w:hAnsi="Courier New" w:cs="Courier New"/>
          <w:color w:val="000000"/>
          <w:lang w:eastAsia="da-DK"/>
        </w:rPr>
        <w:t>-</w:t>
      </w:r>
      <w:r w:rsidRPr="00BE56F7">
        <w:rPr>
          <w:rFonts w:ascii="Courier New" w:hAnsi="Courier New" w:cs="Courier New"/>
          <w:color w:val="000000"/>
          <w:lang w:eastAsia="da-DK"/>
        </w:rPr>
        <w:tab/>
      </w:r>
      <w:r w:rsidRPr="00BE56F7">
        <w:rPr>
          <w:rFonts w:cs="Verdana"/>
          <w:color w:val="000000"/>
          <w:lang w:eastAsia="da-DK"/>
        </w:rPr>
        <w:t>nabobeboelser</w:t>
      </w:r>
    </w:p>
    <w:p w14:paraId="08259792" w14:textId="77777777" w:rsidR="008D761D" w:rsidRPr="00BE56F7" w:rsidRDefault="008D761D" w:rsidP="008D761D">
      <w:pPr>
        <w:autoSpaceDE w:val="0"/>
        <w:autoSpaceDN w:val="0"/>
        <w:adjustRightInd w:val="0"/>
        <w:spacing w:line="280" w:lineRule="exact"/>
        <w:ind w:left="1080" w:right="142" w:hanging="360"/>
        <w:rPr>
          <w:rFonts w:cs="Verdana"/>
          <w:color w:val="000000"/>
          <w:lang w:eastAsia="da-DK"/>
        </w:rPr>
      </w:pPr>
      <w:r w:rsidRPr="00BE56F7">
        <w:rPr>
          <w:rFonts w:ascii="Courier New" w:hAnsi="Courier New" w:cs="Courier New"/>
          <w:color w:val="000000"/>
          <w:lang w:eastAsia="da-DK"/>
        </w:rPr>
        <w:t>-</w:t>
      </w:r>
      <w:r w:rsidRPr="00BE56F7">
        <w:rPr>
          <w:rFonts w:ascii="Courier New" w:hAnsi="Courier New" w:cs="Courier New"/>
          <w:color w:val="000000"/>
          <w:lang w:eastAsia="da-DK"/>
        </w:rPr>
        <w:tab/>
      </w:r>
      <w:r w:rsidRPr="00BE56F7">
        <w:rPr>
          <w:rFonts w:cs="Verdana"/>
          <w:color w:val="000000"/>
          <w:lang w:eastAsia="da-DK"/>
        </w:rPr>
        <w:t>Natura 2000-områder</w:t>
      </w:r>
      <w:r w:rsidRPr="00BE56F7">
        <w:rPr>
          <w:rStyle w:val="Fodnotehenvisning"/>
          <w:rFonts w:cs="Verdana"/>
          <w:color w:val="000000"/>
        </w:rPr>
        <w:footnoteReference w:id="8"/>
      </w:r>
      <w:r w:rsidRPr="00BE56F7">
        <w:rPr>
          <w:rFonts w:cs="Verdana"/>
          <w:color w:val="000000"/>
          <w:lang w:eastAsia="da-DK"/>
        </w:rPr>
        <w:t xml:space="preserve"> og natur i øvrigt </w:t>
      </w:r>
    </w:p>
    <w:p w14:paraId="253463AE" w14:textId="77777777" w:rsidR="008D761D" w:rsidRPr="00BE56F7" w:rsidRDefault="008D761D" w:rsidP="008D761D">
      <w:pPr>
        <w:autoSpaceDE w:val="0"/>
        <w:autoSpaceDN w:val="0"/>
        <w:adjustRightInd w:val="0"/>
        <w:spacing w:line="280" w:lineRule="exact"/>
        <w:ind w:left="1080" w:right="142" w:hanging="360"/>
        <w:rPr>
          <w:rFonts w:cs="Verdana"/>
          <w:color w:val="000000"/>
          <w:lang w:eastAsia="da-DK"/>
        </w:rPr>
      </w:pPr>
      <w:r w:rsidRPr="00BE56F7">
        <w:rPr>
          <w:rFonts w:ascii="Courier New" w:hAnsi="Courier New" w:cs="Courier New"/>
          <w:color w:val="000000"/>
          <w:lang w:eastAsia="da-DK"/>
        </w:rPr>
        <w:t>-</w:t>
      </w:r>
      <w:r w:rsidRPr="00BE56F7">
        <w:rPr>
          <w:rFonts w:ascii="Courier New" w:hAnsi="Courier New" w:cs="Courier New"/>
          <w:color w:val="000000"/>
          <w:lang w:eastAsia="da-DK"/>
        </w:rPr>
        <w:tab/>
      </w:r>
      <w:r w:rsidRPr="00BE56F7">
        <w:rPr>
          <w:rFonts w:cs="Verdana"/>
          <w:color w:val="000000"/>
          <w:lang w:eastAsia="da-DK"/>
        </w:rPr>
        <w:t>overfladevand</w:t>
      </w:r>
    </w:p>
    <w:p w14:paraId="65E0C10E" w14:textId="77777777" w:rsidR="008D761D" w:rsidRPr="00BE56F7" w:rsidRDefault="008D761D" w:rsidP="008D761D">
      <w:pPr>
        <w:autoSpaceDE w:val="0"/>
        <w:autoSpaceDN w:val="0"/>
        <w:adjustRightInd w:val="0"/>
        <w:spacing w:line="280" w:lineRule="exact"/>
        <w:ind w:left="1080" w:right="142" w:hanging="360"/>
        <w:rPr>
          <w:rFonts w:cs="Verdana"/>
          <w:color w:val="000000"/>
          <w:lang w:eastAsia="da-DK"/>
        </w:rPr>
      </w:pPr>
      <w:r w:rsidRPr="00BE56F7">
        <w:rPr>
          <w:rFonts w:ascii="Courier New" w:hAnsi="Courier New" w:cs="Courier New"/>
          <w:color w:val="000000"/>
          <w:lang w:eastAsia="da-DK"/>
        </w:rPr>
        <w:t>-</w:t>
      </w:r>
      <w:r w:rsidRPr="00BE56F7">
        <w:rPr>
          <w:rFonts w:ascii="Courier New" w:hAnsi="Courier New" w:cs="Courier New"/>
          <w:color w:val="000000"/>
          <w:lang w:eastAsia="da-DK"/>
        </w:rPr>
        <w:tab/>
      </w:r>
      <w:r w:rsidRPr="00BE56F7">
        <w:rPr>
          <w:rFonts w:cs="Verdana"/>
          <w:color w:val="000000"/>
          <w:lang w:eastAsia="da-DK"/>
        </w:rPr>
        <w:t>nitratfølsomme indvindingsområder</w:t>
      </w:r>
    </w:p>
    <w:p w14:paraId="7A5B34C9" w14:textId="77777777" w:rsidR="008D761D" w:rsidRPr="00BE56F7" w:rsidRDefault="008D761D" w:rsidP="008D761D">
      <w:pPr>
        <w:autoSpaceDE w:val="0"/>
        <w:autoSpaceDN w:val="0"/>
        <w:adjustRightInd w:val="0"/>
        <w:spacing w:line="280" w:lineRule="exact"/>
        <w:ind w:left="1080" w:right="142" w:hanging="360"/>
        <w:rPr>
          <w:rFonts w:cs="Verdana"/>
          <w:color w:val="000000"/>
          <w:lang w:eastAsia="da-DK"/>
        </w:rPr>
      </w:pPr>
      <w:r w:rsidRPr="00BE56F7">
        <w:rPr>
          <w:rFonts w:cs="Verdana"/>
          <w:color w:val="000000"/>
          <w:lang w:eastAsia="da-DK"/>
        </w:rPr>
        <w:t>-</w:t>
      </w:r>
      <w:r w:rsidRPr="00BE56F7">
        <w:rPr>
          <w:rFonts w:cs="Verdana"/>
          <w:color w:val="000000"/>
          <w:lang w:eastAsia="da-DK"/>
        </w:rPr>
        <w:tab/>
        <w:t>landskabelige og kulturhistoriske værdier</w:t>
      </w:r>
    </w:p>
    <w:p w14:paraId="18050925" w14:textId="77777777" w:rsidR="008D761D" w:rsidRPr="00281B71" w:rsidRDefault="008D761D" w:rsidP="008D761D">
      <w:pPr>
        <w:tabs>
          <w:tab w:val="left" w:pos="1440"/>
        </w:tabs>
        <w:autoSpaceDE w:val="0"/>
        <w:autoSpaceDN w:val="0"/>
        <w:adjustRightInd w:val="0"/>
        <w:spacing w:line="280" w:lineRule="exact"/>
        <w:ind w:right="142"/>
        <w:rPr>
          <w:rFonts w:cs="Verdana"/>
          <w:color w:val="000000"/>
          <w:lang w:eastAsia="da-DK"/>
        </w:rPr>
      </w:pPr>
    </w:p>
    <w:p w14:paraId="143C8951" w14:textId="77777777" w:rsidR="008D761D" w:rsidRPr="00281B71" w:rsidRDefault="008D761D" w:rsidP="008D761D">
      <w:pPr>
        <w:autoSpaceDE w:val="0"/>
        <w:autoSpaceDN w:val="0"/>
        <w:adjustRightInd w:val="0"/>
        <w:spacing w:line="280" w:lineRule="exact"/>
        <w:ind w:right="-2"/>
        <w:rPr>
          <w:rFonts w:cs="Verdana"/>
          <w:color w:val="000000"/>
          <w:lang w:eastAsia="da-DK"/>
        </w:rPr>
      </w:pPr>
      <w:r w:rsidRPr="00281B71">
        <w:rPr>
          <w:rFonts w:cs="Verdana"/>
          <w:color w:val="000000"/>
          <w:lang w:eastAsia="da-DK"/>
        </w:rPr>
        <w:t>Ikast-Brande Kommunes afgørelse begrundes med o</w:t>
      </w:r>
      <w:r w:rsidR="00BE56F7">
        <w:rPr>
          <w:rFonts w:cs="Verdana"/>
          <w:color w:val="000000"/>
          <w:lang w:eastAsia="da-DK"/>
        </w:rPr>
        <w:t>venstående vurdering, og med at</w:t>
      </w:r>
      <w:r w:rsidRPr="00281B71">
        <w:rPr>
          <w:rFonts w:cs="Verdana"/>
          <w:color w:val="000000"/>
          <w:lang w:eastAsia="da-DK"/>
        </w:rPr>
        <w:t xml:space="preserve"> generelle afstandskrav samt de generelle beskyttelsesniveauer </w:t>
      </w:r>
      <w:r w:rsidRPr="00281B71">
        <w:rPr>
          <w:rFonts w:cs="Arial"/>
        </w:rPr>
        <w:t xml:space="preserve">i bilag 3 i </w:t>
      </w:r>
      <w:r w:rsidR="00FE7B67">
        <w:rPr>
          <w:rFonts w:cs="Verdana"/>
          <w:i/>
          <w:iCs/>
          <w:lang w:eastAsia="da-DK"/>
        </w:rPr>
        <w:t>Husdyrgodkendelsesbekendtgørelsen</w:t>
      </w:r>
      <w:r>
        <w:rPr>
          <w:rFonts w:cs="Verdana"/>
          <w:color w:val="000000"/>
          <w:lang w:eastAsia="da-DK"/>
        </w:rPr>
        <w:t xml:space="preserve"> </w:t>
      </w:r>
      <w:r w:rsidRPr="00281B71">
        <w:rPr>
          <w:rFonts w:cs="Verdana"/>
          <w:color w:val="000000"/>
          <w:lang w:eastAsia="da-DK"/>
        </w:rPr>
        <w:t xml:space="preserve">overholdes. Se endvidere </w:t>
      </w:r>
      <w:r w:rsidRPr="00FE7B67">
        <w:rPr>
          <w:rFonts w:cs="Verdana"/>
          <w:color w:val="000000"/>
          <w:lang w:eastAsia="da-DK"/>
        </w:rPr>
        <w:t xml:space="preserve">vedlagte </w:t>
      </w:r>
      <w:r w:rsidRPr="00FE7B67">
        <w:rPr>
          <w:rFonts w:cs="Verdana"/>
          <w:i/>
          <w:color w:val="000000"/>
          <w:lang w:eastAsia="da-DK"/>
        </w:rPr>
        <w:t xml:space="preserve">Baggrund for afgørelsen om </w:t>
      </w:r>
      <w:r w:rsidR="00BE56F7">
        <w:rPr>
          <w:rFonts w:cs="Verdana"/>
          <w:i/>
          <w:color w:val="000000"/>
          <w:lang w:eastAsia="da-DK"/>
        </w:rPr>
        <w:t>tillæg nr. 1</w:t>
      </w:r>
      <w:r w:rsidR="00FE7B67" w:rsidRPr="00FE7B67">
        <w:rPr>
          <w:rFonts w:cs="Verdana"/>
          <w:i/>
          <w:color w:val="000000"/>
          <w:lang w:eastAsia="da-DK"/>
        </w:rPr>
        <w:t xml:space="preserve"> til </w:t>
      </w:r>
      <w:r w:rsidRPr="00FE7B67">
        <w:rPr>
          <w:rFonts w:cs="Verdana"/>
          <w:i/>
          <w:color w:val="000000"/>
          <w:lang w:eastAsia="da-DK"/>
        </w:rPr>
        <w:t>miljøgodkendelse af</w:t>
      </w:r>
      <w:r w:rsidR="00FE7B67" w:rsidRPr="00FE7B67">
        <w:rPr>
          <w:rFonts w:cs="Verdana"/>
          <w:i/>
          <w:color w:val="000000"/>
          <w:lang w:eastAsia="da-DK"/>
        </w:rPr>
        <w:t xml:space="preserve"> </w:t>
      </w:r>
      <w:r w:rsidR="00BE56F7">
        <w:rPr>
          <w:rFonts w:cs="Verdana"/>
          <w:i/>
          <w:color w:val="000000"/>
          <w:lang w:eastAsia="da-DK"/>
        </w:rPr>
        <w:t xml:space="preserve">24. </w:t>
      </w:r>
      <w:r w:rsidR="00BE56F7" w:rsidRPr="00BE56F7">
        <w:rPr>
          <w:rFonts w:cs="Verdana"/>
          <w:i/>
          <w:color w:val="000000"/>
          <w:lang w:eastAsia="da-DK"/>
        </w:rPr>
        <w:t>april 2016</w:t>
      </w:r>
      <w:r w:rsidR="00FE7B67" w:rsidRPr="00BE56F7">
        <w:rPr>
          <w:rFonts w:cs="Verdana"/>
          <w:i/>
          <w:color w:val="000000"/>
          <w:lang w:eastAsia="da-DK"/>
        </w:rPr>
        <w:t xml:space="preserve"> for</w:t>
      </w:r>
      <w:r w:rsidRPr="00BE56F7">
        <w:rPr>
          <w:rFonts w:cs="Verdana"/>
          <w:i/>
          <w:color w:val="000000"/>
          <w:lang w:eastAsia="da-DK"/>
        </w:rPr>
        <w:t xml:space="preserve"> husdyrbruget</w:t>
      </w:r>
      <w:r w:rsidR="00FE7B67" w:rsidRPr="00BE56F7">
        <w:rPr>
          <w:rFonts w:cs="Verdana"/>
          <w:i/>
          <w:color w:val="000000"/>
          <w:lang w:eastAsia="da-DK"/>
        </w:rPr>
        <w:t xml:space="preserve">, </w:t>
      </w:r>
      <w:r w:rsidR="00BE56F7" w:rsidRPr="00BE56F7">
        <w:rPr>
          <w:rFonts w:cs="Verdana"/>
          <w:i/>
          <w:color w:val="000000"/>
          <w:lang w:eastAsia="da-DK"/>
        </w:rPr>
        <w:t>Kærbyvej</w:t>
      </w:r>
      <w:r w:rsidR="00BE56F7">
        <w:rPr>
          <w:rFonts w:cs="Verdana"/>
          <w:i/>
          <w:color w:val="000000"/>
          <w:lang w:eastAsia="da-DK"/>
        </w:rPr>
        <w:t xml:space="preserve"> 11, 7330 Brande</w:t>
      </w:r>
      <w:r w:rsidRPr="00FE7B67">
        <w:rPr>
          <w:rFonts w:cs="Verdana"/>
          <w:color w:val="000000"/>
          <w:lang w:eastAsia="da-DK"/>
        </w:rPr>
        <w:t xml:space="preserve"> med</w:t>
      </w:r>
      <w:r w:rsidRPr="00281B71">
        <w:rPr>
          <w:rFonts w:cs="Verdana"/>
          <w:color w:val="000000"/>
          <w:lang w:eastAsia="da-DK"/>
        </w:rPr>
        <w:t xml:space="preserve"> tilhørende bilag.</w:t>
      </w:r>
    </w:p>
    <w:p w14:paraId="716C96BB" w14:textId="77777777" w:rsidR="008D761D" w:rsidRPr="002666E5" w:rsidRDefault="008D761D" w:rsidP="00BC0E9F">
      <w:pPr>
        <w:pStyle w:val="Overskrift3"/>
      </w:pPr>
      <w:bookmarkStart w:id="44" w:name="_Toc226270751"/>
      <w:bookmarkStart w:id="45" w:name="_Toc255484321"/>
      <w:bookmarkStart w:id="46" w:name="_Toc255484502"/>
      <w:bookmarkStart w:id="47" w:name="_Toc269209798"/>
      <w:bookmarkStart w:id="48" w:name="_Toc406679797"/>
      <w:r w:rsidRPr="00C0139B">
        <w:lastRenderedPageBreak/>
        <w:t>Offentliggørelser og høringer</w:t>
      </w:r>
      <w:bookmarkEnd w:id="44"/>
      <w:bookmarkEnd w:id="45"/>
      <w:bookmarkEnd w:id="46"/>
      <w:bookmarkEnd w:id="47"/>
      <w:bookmarkEnd w:id="48"/>
    </w:p>
    <w:p w14:paraId="2E92F5DE" w14:textId="3D9C039A" w:rsidR="00C05285" w:rsidRDefault="009504EE" w:rsidP="009504EE">
      <w:pPr>
        <w:spacing w:line="280" w:lineRule="exact"/>
        <w:ind w:right="-54"/>
      </w:pPr>
      <w:proofErr w:type="spellStart"/>
      <w:r w:rsidRPr="00C840FF">
        <w:rPr>
          <w:lang w:val="sv-SE"/>
        </w:rPr>
        <w:t>Ejere</w:t>
      </w:r>
      <w:proofErr w:type="spellEnd"/>
      <w:r w:rsidRPr="00C840FF">
        <w:rPr>
          <w:lang w:val="sv-SE"/>
        </w:rPr>
        <w:t xml:space="preserve"> </w:t>
      </w:r>
      <w:r w:rsidR="00BF25FC">
        <w:rPr>
          <w:lang w:val="sv-SE"/>
        </w:rPr>
        <w:t xml:space="preserve">og </w:t>
      </w:r>
      <w:proofErr w:type="spellStart"/>
      <w:r w:rsidR="00BF25FC">
        <w:rPr>
          <w:lang w:val="sv-SE"/>
        </w:rPr>
        <w:t>brugere</w:t>
      </w:r>
      <w:proofErr w:type="spellEnd"/>
      <w:r w:rsidR="00BF25FC">
        <w:rPr>
          <w:lang w:val="sv-SE"/>
        </w:rPr>
        <w:t xml:space="preserve"> </w:t>
      </w:r>
      <w:proofErr w:type="spellStart"/>
      <w:r w:rsidRPr="00C840FF">
        <w:rPr>
          <w:lang w:val="sv-SE"/>
        </w:rPr>
        <w:t>af</w:t>
      </w:r>
      <w:proofErr w:type="spellEnd"/>
      <w:r w:rsidRPr="00C840FF">
        <w:rPr>
          <w:lang w:val="sv-SE"/>
        </w:rPr>
        <w:t xml:space="preserve"> </w:t>
      </w:r>
      <w:proofErr w:type="spellStart"/>
      <w:r w:rsidRPr="00C840FF">
        <w:rPr>
          <w:lang w:val="sv-SE"/>
        </w:rPr>
        <w:t>nabobeboelser</w:t>
      </w:r>
      <w:proofErr w:type="spellEnd"/>
      <w:r w:rsidRPr="00C840FF">
        <w:rPr>
          <w:lang w:val="sv-SE"/>
        </w:rPr>
        <w:t xml:space="preserve"> </w:t>
      </w:r>
      <w:proofErr w:type="spellStart"/>
      <w:r w:rsidRPr="00C840FF">
        <w:rPr>
          <w:lang w:val="sv-SE"/>
        </w:rPr>
        <w:t>beliggende</w:t>
      </w:r>
      <w:proofErr w:type="spellEnd"/>
      <w:r w:rsidRPr="00C840FF">
        <w:rPr>
          <w:lang w:val="sv-SE"/>
        </w:rPr>
        <w:t xml:space="preserve"> </w:t>
      </w:r>
      <w:proofErr w:type="spellStart"/>
      <w:r w:rsidRPr="00C840FF">
        <w:rPr>
          <w:lang w:val="sv-SE"/>
        </w:rPr>
        <w:t>inden</w:t>
      </w:r>
      <w:proofErr w:type="spellEnd"/>
      <w:r w:rsidRPr="00C840FF">
        <w:rPr>
          <w:lang w:val="sv-SE"/>
        </w:rPr>
        <w:t xml:space="preserve"> for </w:t>
      </w:r>
      <w:r w:rsidR="00625AFA">
        <w:rPr>
          <w:lang w:val="sv-SE"/>
        </w:rPr>
        <w:t>d</w:t>
      </w:r>
      <w:r w:rsidRPr="00C840FF">
        <w:rPr>
          <w:lang w:val="sv-SE"/>
        </w:rPr>
        <w:t>en</w:t>
      </w:r>
      <w:r w:rsidR="00625AFA">
        <w:rPr>
          <w:lang w:val="sv-SE"/>
        </w:rPr>
        <w:t xml:space="preserve"> </w:t>
      </w:r>
      <w:proofErr w:type="spellStart"/>
      <w:r w:rsidR="00415E50">
        <w:rPr>
          <w:lang w:val="sv-SE"/>
        </w:rPr>
        <w:t>beregnede</w:t>
      </w:r>
      <w:proofErr w:type="spellEnd"/>
      <w:r w:rsidR="00415E50">
        <w:rPr>
          <w:lang w:val="sv-SE"/>
        </w:rPr>
        <w:t xml:space="preserve">, </w:t>
      </w:r>
      <w:proofErr w:type="spellStart"/>
      <w:r w:rsidR="00625AFA">
        <w:rPr>
          <w:lang w:val="sv-SE"/>
        </w:rPr>
        <w:t>vejledende</w:t>
      </w:r>
      <w:proofErr w:type="spellEnd"/>
      <w:r w:rsidR="00625AFA">
        <w:rPr>
          <w:lang w:val="sv-SE"/>
        </w:rPr>
        <w:t xml:space="preserve"> </w:t>
      </w:r>
      <w:proofErr w:type="spellStart"/>
      <w:r w:rsidR="00625AFA" w:rsidRPr="00BF25FC">
        <w:rPr>
          <w:lang w:val="sv-SE"/>
        </w:rPr>
        <w:t>konsekvenszone</w:t>
      </w:r>
      <w:proofErr w:type="spellEnd"/>
      <w:r w:rsidR="00625AFA" w:rsidRPr="00BF25FC">
        <w:rPr>
          <w:lang w:val="sv-SE"/>
        </w:rPr>
        <w:t xml:space="preserve"> </w:t>
      </w:r>
      <w:r w:rsidR="00BE56F7" w:rsidRPr="00BF25FC">
        <w:rPr>
          <w:lang w:val="sv-SE"/>
        </w:rPr>
        <w:t>(355,87</w:t>
      </w:r>
      <w:r w:rsidR="00415E50">
        <w:rPr>
          <w:lang w:val="sv-SE"/>
        </w:rPr>
        <w:t xml:space="preserve"> meter</w:t>
      </w:r>
      <w:r w:rsidR="00625AFA" w:rsidRPr="00BF25FC">
        <w:rPr>
          <w:lang w:val="sv-SE"/>
        </w:rPr>
        <w:t>),</w:t>
      </w:r>
      <w:r w:rsidR="00625AFA">
        <w:rPr>
          <w:lang w:val="sv-SE"/>
        </w:rPr>
        <w:t xml:space="preserve"> </w:t>
      </w:r>
      <w:r w:rsidRPr="00C840FF">
        <w:rPr>
          <w:rFonts w:eastAsia="MS Mincho"/>
        </w:rPr>
        <w:t>blev</w:t>
      </w:r>
      <w:r w:rsidRPr="006A5E21">
        <w:rPr>
          <w:rFonts w:eastAsia="MS Mincho"/>
        </w:rPr>
        <w:t xml:space="preserve"> ved brev af </w:t>
      </w:r>
      <w:r w:rsidR="00BF25FC">
        <w:rPr>
          <w:rFonts w:eastAsia="MS Mincho"/>
        </w:rPr>
        <w:t>29. juli 2016</w:t>
      </w:r>
      <w:r w:rsidRPr="006A5E21">
        <w:rPr>
          <w:rFonts w:eastAsia="MS Mincho"/>
        </w:rPr>
        <w:t>, orienteret om ansøgningen</w:t>
      </w:r>
      <w:r w:rsidRPr="00BF25FC">
        <w:rPr>
          <w:rFonts w:eastAsia="MS Mincho"/>
        </w:rPr>
        <w:t>.</w:t>
      </w:r>
      <w:r w:rsidRPr="00BF25FC">
        <w:t xml:space="preserve"> Relevante bemærkninger, som er indkommet i forbindelse med denne orientering, er inddraget i sagsbehandlingen forud for kommunens afgørelse.</w:t>
      </w:r>
      <w:r w:rsidR="00415E50">
        <w:t xml:space="preserve"> </w:t>
      </w:r>
      <w:r w:rsidR="00BF25FC">
        <w:t xml:space="preserve">Der er </w:t>
      </w:r>
      <w:r w:rsidR="00C05285">
        <w:t>indkommet følgende bemærkninger:</w:t>
      </w:r>
    </w:p>
    <w:p w14:paraId="56EF0111" w14:textId="77777777" w:rsidR="00F42A63" w:rsidRDefault="00F42A63" w:rsidP="009504EE">
      <w:pPr>
        <w:spacing w:line="280" w:lineRule="exact"/>
        <w:ind w:right="-54"/>
      </w:pPr>
    </w:p>
    <w:p w14:paraId="2A08C497" w14:textId="71BA24ED" w:rsidR="009504EE" w:rsidRDefault="0033019B" w:rsidP="009504EE">
      <w:pPr>
        <w:spacing w:line="280" w:lineRule="exact"/>
        <w:ind w:right="-54"/>
      </w:pPr>
      <w:r>
        <w:t xml:space="preserve">1. </w:t>
      </w:r>
      <w:r w:rsidR="00C05285">
        <w:t xml:space="preserve">Ejeren af Kærbyvej 16, spørger til </w:t>
      </w:r>
      <w:r w:rsidR="00415E50">
        <w:t xml:space="preserve">indholdet af </w:t>
      </w:r>
      <w:r w:rsidR="00C05285">
        <w:t>et brev</w:t>
      </w:r>
      <w:r w:rsidR="00415E50">
        <w:t>, som</w:t>
      </w:r>
      <w:r w:rsidR="00C05285">
        <w:t xml:space="preserve"> hun har modtaget fra ejeren af Kærbyvej 11. I brevet beskriver han en fejl. Hun ønsker oplyst hvilken fejl</w:t>
      </w:r>
      <w:r w:rsidR="00415E50">
        <w:t>,</w:t>
      </w:r>
      <w:r w:rsidR="00C05285">
        <w:t xml:space="preserve"> han taler om.</w:t>
      </w:r>
    </w:p>
    <w:p w14:paraId="2D6A9F69" w14:textId="504E2DE2" w:rsidR="00C05285" w:rsidRDefault="00C05285" w:rsidP="009504EE">
      <w:pPr>
        <w:spacing w:line="280" w:lineRule="exact"/>
        <w:ind w:right="-54"/>
      </w:pPr>
      <w:r>
        <w:t>Hun ønsker desuden at vide</w:t>
      </w:r>
      <w:r w:rsidR="00415E50">
        <w:t>,</w:t>
      </w:r>
      <w:r>
        <w:t xml:space="preserve"> hvordan hønsene skal komme over bækken, hvis de skal gå på den anden side af denne.</w:t>
      </w:r>
    </w:p>
    <w:p w14:paraId="6E724EB7" w14:textId="77777777" w:rsidR="00F42A63" w:rsidRDefault="00F42A63" w:rsidP="009504EE">
      <w:pPr>
        <w:spacing w:line="280" w:lineRule="exact"/>
        <w:ind w:right="-54"/>
      </w:pPr>
    </w:p>
    <w:p w14:paraId="3242BEF0" w14:textId="720F870F" w:rsidR="00C05285" w:rsidRDefault="0033019B" w:rsidP="009504EE">
      <w:pPr>
        <w:spacing w:line="280" w:lineRule="exact"/>
        <w:ind w:right="-54"/>
      </w:pPr>
      <w:r>
        <w:t xml:space="preserve">2. </w:t>
      </w:r>
      <w:r w:rsidR="00223AFC">
        <w:t xml:space="preserve">Ejeren af </w:t>
      </w:r>
      <w:proofErr w:type="spellStart"/>
      <w:r w:rsidR="00223AFC">
        <w:t>Sønderkærvej</w:t>
      </w:r>
      <w:proofErr w:type="spellEnd"/>
      <w:r w:rsidR="00223AFC">
        <w:t xml:space="preserve"> 12 finder det kritisabelt</w:t>
      </w:r>
      <w:r w:rsidR="00415E50">
        <w:t>,</w:t>
      </w:r>
      <w:r w:rsidR="00223AFC">
        <w:t xml:space="preserve"> at kommunen laver en ny miljøgodkendelse, inden der er ful</w:t>
      </w:r>
      <w:r w:rsidR="00415E50">
        <w:t>g</w:t>
      </w:r>
      <w:r w:rsidR="00223AFC">
        <w:t>t op på</w:t>
      </w:r>
      <w:r w:rsidR="00415E50">
        <w:t>,</w:t>
      </w:r>
      <w:r w:rsidR="00223AFC">
        <w:t xml:space="preserve"> om krav og vilkår</w:t>
      </w:r>
      <w:r w:rsidR="00415E50">
        <w:t>,</w:t>
      </w:r>
      <w:r w:rsidR="00223AFC">
        <w:t xml:space="preserve"> der er blevet givet i den første</w:t>
      </w:r>
      <w:r w:rsidR="00415E50">
        <w:t>,</w:t>
      </w:r>
      <w:r w:rsidR="00223AFC">
        <w:t xml:space="preserve"> er overholdt.</w:t>
      </w:r>
    </w:p>
    <w:p w14:paraId="45A3CBCA" w14:textId="28E37B6E" w:rsidR="00223AFC" w:rsidRDefault="00223AFC" w:rsidP="009504EE">
      <w:pPr>
        <w:spacing w:line="280" w:lineRule="exact"/>
        <w:ind w:right="-54"/>
      </w:pPr>
      <w:r>
        <w:t>Han finder desuden</w:t>
      </w:r>
      <w:r w:rsidR="00415E50">
        <w:t>,</w:t>
      </w:r>
      <w:r>
        <w:t xml:space="preserve"> at vilkår 7.3 er </w:t>
      </w:r>
      <w:r w:rsidR="000875B5">
        <w:t>u</w:t>
      </w:r>
      <w:r>
        <w:t>tilfredsstillende udført, hvis det overhovedet er udført.</w:t>
      </w:r>
    </w:p>
    <w:p w14:paraId="37CDCC9D" w14:textId="69F1705C" w:rsidR="00223AFC" w:rsidRDefault="00223AFC" w:rsidP="009504EE">
      <w:pPr>
        <w:spacing w:line="280" w:lineRule="exact"/>
        <w:ind w:right="-54"/>
      </w:pPr>
      <w:r>
        <w:t>Han finder derudover, at ejendommen ikke lever tilfredsstillende op til vilkår 2.4, da gødningen køres ud i en åben container, hvor der lægges en løs transportpres</w:t>
      </w:r>
      <w:r w:rsidR="00283E6B">
        <w:t>en</w:t>
      </w:r>
      <w:r>
        <w:t xml:space="preserve">ning over ved transport. Han mener, at det strider </w:t>
      </w:r>
      <w:r w:rsidR="00415E50">
        <w:t xml:space="preserve">mod </w:t>
      </w:r>
      <w:r>
        <w:t>de oplysninger</w:t>
      </w:r>
      <w:r w:rsidR="00415E50">
        <w:t>, som</w:t>
      </w:r>
      <w:r>
        <w:t xml:space="preserve"> den nuværende miljøgodkendelse er givet på.</w:t>
      </w:r>
    </w:p>
    <w:p w14:paraId="6D2F80C5" w14:textId="77777777" w:rsidR="007E2CED" w:rsidRDefault="007E2CED" w:rsidP="009504EE">
      <w:pPr>
        <w:spacing w:line="280" w:lineRule="exact"/>
        <w:ind w:right="-54"/>
      </w:pPr>
      <w:r>
        <w:t xml:space="preserve">Han finder det besynderligt, at man forsøger at trække en ny miljøgodkendelse hjem på en forøgelse af dyreenhederne, hvortil den nye tvillingestald skal medtages i godkendelsen. </w:t>
      </w:r>
    </w:p>
    <w:p w14:paraId="526BE852" w14:textId="6D02811C" w:rsidR="0033019B" w:rsidRDefault="007E2CED" w:rsidP="009504EE">
      <w:pPr>
        <w:spacing w:line="280" w:lineRule="exact"/>
        <w:ind w:right="-54"/>
      </w:pPr>
      <w:r>
        <w:t>Naboen er desuden uforstående overfor</w:t>
      </w:r>
      <w:r w:rsidR="00415E50">
        <w:t>,</w:t>
      </w:r>
      <w:r>
        <w:t xml:space="preserve"> hvorfor kommunen er begyndt at prakti</w:t>
      </w:r>
      <w:r w:rsidR="00EB1C93">
        <w:t>sere begrebet ”hellere tilgivelse end tilladelse”</w:t>
      </w:r>
      <w:r w:rsidR="00415E50">
        <w:t>,</w:t>
      </w:r>
      <w:r w:rsidR="00EB1C93">
        <w:t xml:space="preserve"> og hvorfor der ikke er ful</w:t>
      </w:r>
      <w:r w:rsidR="00415E50">
        <w:t>g</w:t>
      </w:r>
      <w:r w:rsidR="00EB1C93">
        <w:t>t op på</w:t>
      </w:r>
      <w:r w:rsidR="00415E50">
        <w:t>,</w:t>
      </w:r>
      <w:r w:rsidR="00EB1C93">
        <w:t xml:space="preserve"> om kriterierne for den nuværende miljøgodkendelse er overholdt, før en ansøgning </w:t>
      </w:r>
      <w:r w:rsidR="00415E50">
        <w:t>om</w:t>
      </w:r>
      <w:r w:rsidR="00EB1C93">
        <w:t xml:space="preserve"> en ny kan påbegyndes.</w:t>
      </w:r>
    </w:p>
    <w:p w14:paraId="10BC7B37" w14:textId="77777777" w:rsidR="0033019B" w:rsidRDefault="0033019B" w:rsidP="009504EE">
      <w:pPr>
        <w:spacing w:line="280" w:lineRule="exact"/>
        <w:ind w:right="-54"/>
      </w:pPr>
    </w:p>
    <w:p w14:paraId="29CFB643" w14:textId="4612966F" w:rsidR="0033019B" w:rsidRDefault="00415E50" w:rsidP="009504EE">
      <w:pPr>
        <w:spacing w:line="280" w:lineRule="exact"/>
        <w:ind w:right="-54"/>
      </w:pPr>
      <w:r>
        <w:t>Ikast-Brande Kommunes b</w:t>
      </w:r>
      <w:r w:rsidR="0033019B">
        <w:t>emærkninger til de indkomne bemærkninger</w:t>
      </w:r>
      <w:r>
        <w:t>:</w:t>
      </w:r>
    </w:p>
    <w:p w14:paraId="2792B60A" w14:textId="77777777" w:rsidR="00415E50" w:rsidRDefault="00415E50" w:rsidP="009504EE">
      <w:pPr>
        <w:spacing w:line="280" w:lineRule="exact"/>
        <w:ind w:right="-54"/>
      </w:pPr>
    </w:p>
    <w:p w14:paraId="208FF48B" w14:textId="17FEC567" w:rsidR="007E2CED" w:rsidRDefault="00415E50" w:rsidP="009504EE">
      <w:pPr>
        <w:spacing w:line="280" w:lineRule="exact"/>
        <w:ind w:right="-54"/>
      </w:pPr>
      <w:r>
        <w:t xml:space="preserve">ad </w:t>
      </w:r>
      <w:r w:rsidR="0033019B">
        <w:t>1. Den fejl</w:t>
      </w:r>
      <w:r w:rsidR="0051473D">
        <w:t>,</w:t>
      </w:r>
      <w:r w:rsidR="0033019B">
        <w:t xml:space="preserve"> ejeren af ejendommen skulle omtale, </w:t>
      </w:r>
      <w:r w:rsidR="0051473D">
        <w:t>må,</w:t>
      </w:r>
      <w:r w:rsidR="0033019B">
        <w:t xml:space="preserve"> så vidt kommunen er oplyst</w:t>
      </w:r>
      <w:r w:rsidR="0051473D">
        <w:t>,</w:t>
      </w:r>
      <w:r w:rsidR="0033019B">
        <w:t xml:space="preserve"> være det, at der var blevet ansøgt om en anden stald, end den</w:t>
      </w:r>
      <w:r w:rsidR="0051473D">
        <w:t>, som</w:t>
      </w:r>
      <w:r w:rsidR="0033019B">
        <w:t xml:space="preserve"> han </w:t>
      </w:r>
      <w:r w:rsidR="0051473D">
        <w:t xml:space="preserve">reelt </w:t>
      </w:r>
      <w:r w:rsidR="0033019B">
        <w:t xml:space="preserve">ønskede at bygge. Den ændrede stald godkendes via dette tillæg. Rent praktisk vurderes ændringen </w:t>
      </w:r>
      <w:r w:rsidR="00822BCB">
        <w:t>i stald</w:t>
      </w:r>
      <w:r w:rsidR="0051473D">
        <w:t>bygningens størrelse og udseende</w:t>
      </w:r>
      <w:r w:rsidR="00822BCB">
        <w:t xml:space="preserve"> ikke at have en nævne</w:t>
      </w:r>
      <w:r w:rsidR="0033019B">
        <w:t xml:space="preserve">værdig anderledes påvirkning af det omkringliggende miljø </w:t>
      </w:r>
      <w:r w:rsidR="00DE5293">
        <w:t>med hensyn</w:t>
      </w:r>
      <w:r w:rsidR="0033019B">
        <w:t xml:space="preserve"> til lugt</w:t>
      </w:r>
      <w:r w:rsidR="00DE5293">
        <w:t>-</w:t>
      </w:r>
      <w:r w:rsidR="0033019B">
        <w:t xml:space="preserve"> og ammoniak</w:t>
      </w:r>
      <w:r w:rsidR="00DE5293">
        <w:t>emission m.v</w:t>
      </w:r>
      <w:r w:rsidR="0033019B">
        <w:t xml:space="preserve">. </w:t>
      </w:r>
    </w:p>
    <w:p w14:paraId="4DA547EB" w14:textId="4B543BDC" w:rsidR="0033019B" w:rsidRPr="006A5E21" w:rsidRDefault="0033019B" w:rsidP="009504EE">
      <w:pPr>
        <w:spacing w:line="280" w:lineRule="exact"/>
        <w:ind w:right="-54"/>
      </w:pPr>
      <w:r>
        <w:t>Hvis det bliver nødvendigt at inddrage arealet på den anden side af bækken til hønsegård, skal der søges om tilladelse hos Ikast-Brande Kommune</w:t>
      </w:r>
      <w:r w:rsidR="00452A90">
        <w:t xml:space="preserve"> </w:t>
      </w:r>
      <w:r>
        <w:t>til at lave en bro over vandløbet.</w:t>
      </w:r>
    </w:p>
    <w:p w14:paraId="58C4F0E4" w14:textId="77777777" w:rsidR="008D761D" w:rsidRDefault="008D761D" w:rsidP="008D761D">
      <w:pPr>
        <w:spacing w:line="280" w:lineRule="exact"/>
        <w:ind w:right="-54"/>
      </w:pPr>
    </w:p>
    <w:p w14:paraId="165A3199" w14:textId="6BD6103D" w:rsidR="00F42A63" w:rsidRDefault="00452A90" w:rsidP="00F42A63">
      <w:pPr>
        <w:spacing w:line="280" w:lineRule="exact"/>
        <w:ind w:right="-54"/>
      </w:pPr>
      <w:r>
        <w:t xml:space="preserve">ad </w:t>
      </w:r>
      <w:r w:rsidR="00F42A63">
        <w:t xml:space="preserve">2. I forhold til bemærkningerne fra </w:t>
      </w:r>
      <w:r>
        <w:t xml:space="preserve">ejeren af </w:t>
      </w:r>
      <w:proofErr w:type="spellStart"/>
      <w:r w:rsidR="00F42A63">
        <w:t>Sønderkærvej</w:t>
      </w:r>
      <w:proofErr w:type="spellEnd"/>
      <w:r w:rsidR="00F42A63">
        <w:t xml:space="preserve"> 12, så er overholdelsen af de eksisterende vilkår en tilsynssag og har som sådan ikke noget med ansøgningen om tillægget </w:t>
      </w:r>
      <w:r w:rsidR="00EA67F4">
        <w:t xml:space="preserve">til miljøgodkendelsen </w:t>
      </w:r>
      <w:r w:rsidR="00F42A63">
        <w:t>at gøre. Ejendommen</w:t>
      </w:r>
      <w:r w:rsidR="00EA67F4">
        <w:t xml:space="preserve">, </w:t>
      </w:r>
      <w:r w:rsidR="00F42A63">
        <w:t>Kærbyvej 11, skulle – i overensstemmelse med bekendtgørelse</w:t>
      </w:r>
      <w:r w:rsidR="00EA67F4">
        <w:t>n</w:t>
      </w:r>
      <w:r w:rsidR="00F42A63">
        <w:t xml:space="preserve"> om </w:t>
      </w:r>
      <w:r w:rsidR="00EA67F4">
        <w:t>miljø</w:t>
      </w:r>
      <w:r w:rsidR="00F42A63">
        <w:t xml:space="preserve">tilsyn, have sit første basistilsyn i 2016. </w:t>
      </w:r>
    </w:p>
    <w:p w14:paraId="1D2D7B19" w14:textId="17EC5052" w:rsidR="00F42A63" w:rsidRDefault="00F42A63" w:rsidP="00F42A63">
      <w:pPr>
        <w:spacing w:line="280" w:lineRule="exact"/>
        <w:ind w:right="-54"/>
      </w:pPr>
      <w:r>
        <w:t>Basistilsynet blev varslet i juli og udført i august</w:t>
      </w:r>
      <w:r w:rsidR="00EA67F4">
        <w:t xml:space="preserve"> 2016</w:t>
      </w:r>
      <w:r>
        <w:t xml:space="preserve">. I forbindelse med tilsynet blev det indskærpet, at det eksisterende læhegn mod sydvest (mod naboejendommen) skulle fortættes (vilkår 7.3). </w:t>
      </w:r>
    </w:p>
    <w:p w14:paraId="5FD2179A" w14:textId="260DC5BF" w:rsidR="00FC3C6C" w:rsidRDefault="00FC3C6C" w:rsidP="00F42A63">
      <w:pPr>
        <w:spacing w:line="280" w:lineRule="exact"/>
        <w:ind w:right="-54"/>
      </w:pPr>
      <w:r>
        <w:t>Ejer har efterkommet indskærpelsen og der er nu plantet en ny række stedsegrønne træer lands hønsegården.</w:t>
      </w:r>
    </w:p>
    <w:p w14:paraId="74D8309E" w14:textId="4ADF99FB" w:rsidR="00F42A63" w:rsidRDefault="00F42A63" w:rsidP="00F42A63">
      <w:pPr>
        <w:spacing w:line="280" w:lineRule="exact"/>
        <w:ind w:right="-54"/>
      </w:pPr>
      <w:r>
        <w:t>I forhold til vilkår 2.4 står der i vilkåret, at containeren skal lukkes og/eller overdækkes med presenning eller lignende. Naboen skriver, at der lægges en løs transportpresenning over. Dette vurderes umiddelbart</w:t>
      </w:r>
      <w:r w:rsidR="00FC3C6C">
        <w:t>,</w:t>
      </w:r>
      <w:r>
        <w:t xml:space="preserve"> at leve fuldt op til ordlyden i vilkåret.</w:t>
      </w:r>
    </w:p>
    <w:p w14:paraId="24CE02A1" w14:textId="098FADA1" w:rsidR="00F42A63" w:rsidRDefault="00F42A63" w:rsidP="00F42A63">
      <w:pPr>
        <w:spacing w:line="280" w:lineRule="exact"/>
        <w:ind w:right="-54"/>
      </w:pPr>
      <w:r>
        <w:t xml:space="preserve">I forhold til </w:t>
      </w:r>
      <w:r w:rsidR="006E5B2A">
        <w:t xml:space="preserve">formuleringen om </w:t>
      </w:r>
      <w:r>
        <w:t xml:space="preserve">at ejendommen ”trækker” en ny miljøgodkendelse hjem på en forøgelse af dyreenhederne, er det ikke helt klart, hvad der menes. Hvis en ejendom ønsker at øge dyreholdet, altså få flere dyreenheder, kræver dette en godkendelse. I dette tilfælde godkendes </w:t>
      </w:r>
      <w:r w:rsidR="006E5B2A">
        <w:t xml:space="preserve">de foretagne </w:t>
      </w:r>
      <w:r>
        <w:t xml:space="preserve">ændringer </w:t>
      </w:r>
      <w:r w:rsidR="006E5B2A">
        <w:t>af</w:t>
      </w:r>
      <w:r>
        <w:t xml:space="preserve"> stalden</w:t>
      </w:r>
      <w:r w:rsidR="006E5B2A">
        <w:t xml:space="preserve"> samtidigt</w:t>
      </w:r>
      <w:r>
        <w:t xml:space="preserve">, da det vurderes at være muligt. </w:t>
      </w:r>
    </w:p>
    <w:p w14:paraId="0E479D41" w14:textId="0C5BB849" w:rsidR="00F42A63" w:rsidRDefault="00F42A63" w:rsidP="00F42A63">
      <w:pPr>
        <w:spacing w:line="280" w:lineRule="exact"/>
        <w:ind w:right="-54"/>
      </w:pPr>
      <w:r>
        <w:lastRenderedPageBreak/>
        <w:t xml:space="preserve">Kommunen praktiserer ikke ”hellere tilgivelse end tilladelse”. I tilfælde, hvor byggeri er opført uden at være helt i overensstemmelse </w:t>
      </w:r>
      <w:r w:rsidR="00FC3C6C">
        <w:t>med det i godkendelsen angivne,</w:t>
      </w:r>
      <w:r>
        <w:t xml:space="preserve"> vil kommunen altid først vurdere</w:t>
      </w:r>
      <w:r w:rsidR="006E5B2A">
        <w:t>,</w:t>
      </w:r>
      <w:r>
        <w:t xml:space="preserve"> om forholdet kan godkendes retligt – altså om der kan gives en tilladelse eller godkendelse</w:t>
      </w:r>
      <w:r w:rsidR="006E5B2A">
        <w:t xml:space="preserve"> – h</w:t>
      </w:r>
      <w:r>
        <w:t>elt i tråd med generel praksis</w:t>
      </w:r>
      <w:r w:rsidR="006E5B2A">
        <w:t xml:space="preserve"> på området</w:t>
      </w:r>
      <w:r>
        <w:t xml:space="preserve">. Hvis dette ikke er muligt, skal forholdet </w:t>
      </w:r>
      <w:r w:rsidR="006E5B2A">
        <w:t>lo</w:t>
      </w:r>
      <w:r w:rsidR="00AD4AA5">
        <w:t>vliggøres</w:t>
      </w:r>
      <w:r>
        <w:t xml:space="preserve"> fysisk. </w:t>
      </w:r>
    </w:p>
    <w:p w14:paraId="6C687404" w14:textId="77777777" w:rsidR="00F42A63" w:rsidRDefault="00F42A63" w:rsidP="00F42A63">
      <w:pPr>
        <w:spacing w:line="280" w:lineRule="exact"/>
        <w:ind w:right="-54"/>
      </w:pPr>
    </w:p>
    <w:p w14:paraId="7E37C080" w14:textId="6ACA4E88" w:rsidR="00F42A63" w:rsidRDefault="00F42A63" w:rsidP="00F42A63">
      <w:pPr>
        <w:spacing w:line="280" w:lineRule="exact"/>
        <w:ind w:right="-54"/>
      </w:pPr>
      <w:r>
        <w:t>I dette tilfælde er der tale om en ændring a</w:t>
      </w:r>
      <w:r w:rsidR="000A2A5C">
        <w:t>f</w:t>
      </w:r>
      <w:r>
        <w:t xml:space="preserve"> staldens </w:t>
      </w:r>
      <w:r w:rsidR="00477704">
        <w:t xml:space="preserve">størrelse og </w:t>
      </w:r>
      <w:r>
        <w:t>udformning</w:t>
      </w:r>
      <w:r w:rsidR="008F0E51">
        <w:t>, mens placeringen i det væsentlige er uændret</w:t>
      </w:r>
      <w:r w:rsidR="004724E1">
        <w:t xml:space="preserve"> i forhold til det allerede godkendte</w:t>
      </w:r>
      <w:r>
        <w:t xml:space="preserve">. Ikast-Brande Kommune har vurderet, at ændringen ikke har </w:t>
      </w:r>
      <w:r w:rsidR="00477704">
        <w:t xml:space="preserve">væsentlige </w:t>
      </w:r>
      <w:r>
        <w:t>miljømæssige konsekvenser og vurdere</w:t>
      </w:r>
      <w:r w:rsidR="00477704">
        <w:t>r,</w:t>
      </w:r>
      <w:r>
        <w:t xml:space="preserve"> at byggeriet </w:t>
      </w:r>
      <w:r w:rsidR="00F51B23">
        <w:t xml:space="preserve">således </w:t>
      </w:r>
      <w:r>
        <w:t xml:space="preserve">kan lovliggøres retligt. Samtidig hermed godkendes </w:t>
      </w:r>
      <w:r w:rsidR="00477704">
        <w:t xml:space="preserve">der med tillægget </w:t>
      </w:r>
      <w:r w:rsidR="008939F3">
        <w:t xml:space="preserve">til miljøgodkendelsen </w:t>
      </w:r>
      <w:r>
        <w:t>også en udvidelse af dyreholdet.</w:t>
      </w:r>
    </w:p>
    <w:p w14:paraId="3BE0E2DD" w14:textId="77777777" w:rsidR="00F42A63" w:rsidRDefault="00F42A63" w:rsidP="008D761D">
      <w:pPr>
        <w:spacing w:line="280" w:lineRule="exact"/>
        <w:ind w:right="-54"/>
      </w:pPr>
    </w:p>
    <w:p w14:paraId="3D6C1592" w14:textId="2E8527A4" w:rsidR="008D761D" w:rsidRDefault="008D761D" w:rsidP="00903A46">
      <w:pPr>
        <w:spacing w:line="280" w:lineRule="exact"/>
        <w:ind w:right="-54"/>
        <w:rPr>
          <w:rFonts w:eastAsia="MS Mincho"/>
        </w:rPr>
      </w:pPr>
      <w:r w:rsidRPr="00281B71">
        <w:t>Afgørelsen om</w:t>
      </w:r>
      <w:r>
        <w:t xml:space="preserve"> tillæg til </w:t>
      </w:r>
      <w:r w:rsidRPr="00281B71">
        <w:t>miljøgodkendelse</w:t>
      </w:r>
      <w:r>
        <w:t xml:space="preserve"> af </w:t>
      </w:r>
      <w:r w:rsidR="00822BCB">
        <w:t xml:space="preserve">24. april </w:t>
      </w:r>
      <w:r w:rsidR="00822BCB" w:rsidRPr="00822BCB">
        <w:t>2012</w:t>
      </w:r>
      <w:r w:rsidRPr="00822BCB">
        <w:t xml:space="preserve"> for husdyrbruget, </w:t>
      </w:r>
      <w:r w:rsidR="00822BCB" w:rsidRPr="00822BCB">
        <w:t>Kærbyvej 11, 7330 Brande</w:t>
      </w:r>
      <w:r>
        <w:t>,</w:t>
      </w:r>
      <w:r w:rsidRPr="00281B71">
        <w:t xml:space="preserve"> er truffet </w:t>
      </w:r>
      <w:r w:rsidRPr="0047225F">
        <w:t xml:space="preserve">den </w:t>
      </w:r>
      <w:r w:rsidR="0047225F" w:rsidRPr="0047225F">
        <w:t>14. februar 2017</w:t>
      </w:r>
      <w:r w:rsidRPr="00281B71">
        <w:t xml:space="preserve">, og offentliggøres </w:t>
      </w:r>
      <w:r w:rsidR="00903A46">
        <w:rPr>
          <w:rFonts w:eastAsia="MS Mincho"/>
        </w:rPr>
        <w:t xml:space="preserve">på Ikast-Brande Kommunes hjemmeside </w:t>
      </w:r>
      <w:hyperlink r:id="rId12" w:history="1">
        <w:r w:rsidR="00903A46" w:rsidRPr="00504EEC">
          <w:rPr>
            <w:rStyle w:val="Hyperlink"/>
            <w:rFonts w:eastAsia="MS Mincho"/>
          </w:rPr>
          <w:t>www.ikast-brande.dk/politik/hoeringer</w:t>
        </w:r>
      </w:hyperlink>
      <w:r w:rsidR="00903A46">
        <w:rPr>
          <w:rFonts w:eastAsia="MS Mincho"/>
        </w:rPr>
        <w:t xml:space="preserve"> , </w:t>
      </w:r>
      <w:r w:rsidR="00903A46" w:rsidRPr="001A6C8D">
        <w:rPr>
          <w:rFonts w:eastAsia="MS Mincho"/>
        </w:rPr>
        <w:t xml:space="preserve">den </w:t>
      </w:r>
      <w:r w:rsidR="0047225F">
        <w:rPr>
          <w:rFonts w:eastAsia="MS Mincho"/>
        </w:rPr>
        <w:t>14. februar 2017</w:t>
      </w:r>
      <w:r w:rsidR="00903A46">
        <w:rPr>
          <w:rFonts w:eastAsia="MS Mincho"/>
        </w:rPr>
        <w:t>.</w:t>
      </w:r>
    </w:p>
    <w:p w14:paraId="76846158" w14:textId="77777777" w:rsidR="008D761D" w:rsidRPr="00E71E98" w:rsidRDefault="008D761D" w:rsidP="008D761D">
      <w:pPr>
        <w:spacing w:line="280" w:lineRule="exact"/>
        <w:ind w:right="-57"/>
      </w:pPr>
    </w:p>
    <w:p w14:paraId="4F976EF8" w14:textId="77777777" w:rsidR="008D761D" w:rsidRPr="002666E5" w:rsidRDefault="008D761D" w:rsidP="00BC0E9F">
      <w:pPr>
        <w:pStyle w:val="Overskrift3"/>
      </w:pPr>
      <w:bookmarkStart w:id="49" w:name="_Toc226270752"/>
      <w:bookmarkStart w:id="50" w:name="_Toc255484322"/>
      <w:bookmarkStart w:id="51" w:name="_Toc255484503"/>
      <w:bookmarkStart w:id="52" w:name="_Toc269209799"/>
      <w:bookmarkStart w:id="53" w:name="_Toc406679798"/>
      <w:r w:rsidRPr="002666E5">
        <w:t>Klagevejledning</w:t>
      </w:r>
      <w:bookmarkEnd w:id="49"/>
      <w:bookmarkEnd w:id="50"/>
      <w:bookmarkEnd w:id="51"/>
      <w:bookmarkEnd w:id="52"/>
      <w:bookmarkEnd w:id="53"/>
    </w:p>
    <w:p w14:paraId="7F88FFA0" w14:textId="774CDA0A" w:rsidR="00516DC1" w:rsidRPr="00875EDE" w:rsidRDefault="00516DC1" w:rsidP="00516DC1">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 sige </w:t>
      </w:r>
      <w:r w:rsidRPr="0047225F">
        <w:rPr>
          <w:b/>
        </w:rPr>
        <w:t xml:space="preserve">senest </w:t>
      </w:r>
      <w:r w:rsidR="0047225F" w:rsidRPr="0047225F">
        <w:rPr>
          <w:b/>
        </w:rPr>
        <w:t>tirs</w:t>
      </w:r>
      <w:r w:rsidRPr="0047225F">
        <w:rPr>
          <w:b/>
        </w:rPr>
        <w:t xml:space="preserve">dag den </w:t>
      </w:r>
      <w:r w:rsidR="0047225F" w:rsidRPr="0047225F">
        <w:rPr>
          <w:b/>
        </w:rPr>
        <w:t>14. marts 2017</w:t>
      </w:r>
      <w:r>
        <w:t>.</w:t>
      </w:r>
    </w:p>
    <w:p w14:paraId="45C38DAB" w14:textId="77777777" w:rsidR="00365BCA" w:rsidRDefault="00365BCA" w:rsidP="00365BCA">
      <w:pPr>
        <w:spacing w:line="280" w:lineRule="exact"/>
      </w:pPr>
    </w:p>
    <w:p w14:paraId="7A1EAC5D" w14:textId="77777777" w:rsidR="00365BCA" w:rsidRDefault="00365BCA" w:rsidP="00365BCA">
      <w:pPr>
        <w:spacing w:line="280" w:lineRule="exact"/>
      </w:pPr>
      <w:r>
        <w:t xml:space="preserve">Natur- og </w:t>
      </w:r>
      <w:r w:rsidRPr="00875EDE">
        <w:t>Miljøklagenævnet kan bestemme, at klagen har opsættende virkning på udnyttelsen. Udnyttelse af godkendelsen i klageperioden, og mens eventuel klage behandles, sker derfor på eget ansvar.</w:t>
      </w:r>
      <w:r>
        <w:t xml:space="preserve"> </w:t>
      </w:r>
    </w:p>
    <w:p w14:paraId="05C7646C" w14:textId="77777777" w:rsidR="00516DC1" w:rsidRPr="00875EDE" w:rsidRDefault="00516DC1" w:rsidP="00516DC1">
      <w:pPr>
        <w:spacing w:line="280" w:lineRule="exact"/>
      </w:pPr>
    </w:p>
    <w:p w14:paraId="4D6447CB" w14:textId="77777777" w:rsidR="00516DC1" w:rsidRPr="00875EDE" w:rsidRDefault="00516DC1" w:rsidP="00516DC1">
      <w:pPr>
        <w:spacing w:line="280" w:lineRule="exact"/>
      </w:pPr>
      <w:r w:rsidRPr="00875EDE">
        <w:t>Følgende kan klage:</w:t>
      </w:r>
    </w:p>
    <w:p w14:paraId="1B23184E" w14:textId="77777777" w:rsidR="00516DC1" w:rsidRPr="00875EDE" w:rsidRDefault="00516DC1" w:rsidP="00516DC1">
      <w:pPr>
        <w:spacing w:line="280" w:lineRule="exact"/>
      </w:pPr>
      <w:r w:rsidRPr="00875EDE">
        <w:t xml:space="preserve">Ansøger, </w:t>
      </w:r>
      <w:r>
        <w:t>m</w:t>
      </w:r>
      <w:r w:rsidRPr="00875EDE">
        <w:t xml:space="preserve">iljøministeren, Sundhedsstyrelsen samt enhver, der må antages at have en individuel, væsentlig interesse i sagens udfald. Der kan desuden klages af visse organisationer, som angivet i §§ 85-87 i </w:t>
      </w:r>
      <w:r w:rsidRPr="00E61227">
        <w:rPr>
          <w:i/>
        </w:rPr>
        <w:t>Husdyrgodkendelsesloven</w:t>
      </w:r>
      <w:r w:rsidRPr="00875EDE">
        <w:t>.</w:t>
      </w:r>
    </w:p>
    <w:p w14:paraId="2C682ED8" w14:textId="77777777" w:rsidR="00516DC1" w:rsidRPr="00875EDE" w:rsidRDefault="00516DC1" w:rsidP="00365BCA">
      <w:pPr>
        <w:spacing w:line="280" w:lineRule="exact"/>
      </w:pPr>
    </w:p>
    <w:p w14:paraId="33D9EB63" w14:textId="77777777" w:rsidR="00365BCA" w:rsidRPr="00253185" w:rsidRDefault="00365BCA" w:rsidP="00365BCA">
      <w:pPr>
        <w:spacing w:line="280" w:lineRule="exact"/>
        <w:rPr>
          <w:rFonts w:cs="Tahoma"/>
          <w:lang w:eastAsia="da-DK"/>
        </w:rPr>
      </w:pPr>
      <w:r w:rsidRPr="00253185">
        <w:rPr>
          <w:rFonts w:cs="Tahoma"/>
          <w:lang w:eastAsia="da-DK"/>
        </w:rPr>
        <w:t xml:space="preserve">En eventuel klage behandles af Natur- og Miljøklagenævnet. Klager skal indsende sin klage via Klageportalen, som findes på </w:t>
      </w:r>
      <w:hyperlink r:id="rId13" w:history="1">
        <w:r w:rsidRPr="008A2190">
          <w:rPr>
            <w:rStyle w:val="Hyperlink"/>
            <w:rFonts w:cs="Tahoma"/>
            <w:lang w:eastAsia="da-DK"/>
          </w:rPr>
          <w:t>www.borger.dk</w:t>
        </w:r>
      </w:hyperlink>
      <w:r>
        <w:rPr>
          <w:rFonts w:cs="Tahoma"/>
          <w:color w:val="0000FF"/>
          <w:lang w:eastAsia="da-DK"/>
        </w:rPr>
        <w:t xml:space="preserve"> </w:t>
      </w:r>
      <w:r w:rsidRPr="00253185">
        <w:rPr>
          <w:rFonts w:cs="Tahoma"/>
          <w:lang w:eastAsia="da-DK"/>
        </w:rPr>
        <w:t xml:space="preserve">og </w:t>
      </w:r>
      <w:hyperlink r:id="rId14" w:history="1">
        <w:r w:rsidRPr="008A2190">
          <w:rPr>
            <w:rStyle w:val="Hyperlink"/>
            <w:rFonts w:cs="Tahoma"/>
            <w:lang w:eastAsia="da-DK"/>
          </w:rPr>
          <w:t>www.virk.dk</w:t>
        </w:r>
      </w:hyperlink>
      <w:r w:rsidRPr="00253185">
        <w:rPr>
          <w:rFonts w:cs="Tahoma"/>
          <w:lang w:eastAsia="da-DK"/>
        </w:rPr>
        <w:t>. Klager skal i den forbindelse logge på – typisk ved brug af NEM-ID. Klagen sendes gennem Klageportalen til Ikast-Brande Kommune og anses for indgivet, når den er tilgængelig for kommunen i Klageportalen.</w:t>
      </w:r>
      <w:r w:rsidRPr="000B6928">
        <w:rPr>
          <w:rFonts w:cs="Verdana"/>
          <w:lang w:eastAsia="da-DK"/>
        </w:rPr>
        <w:t xml:space="preserve"> </w:t>
      </w:r>
      <w:r>
        <w:rPr>
          <w:rFonts w:cs="Verdana"/>
          <w:lang w:eastAsia="da-DK"/>
        </w:rPr>
        <w:t xml:space="preserve">Yderligere oplysninger om klagereglerne kan findes på Natur- og Miljøklagenævnets hjemmeside </w:t>
      </w:r>
      <w:hyperlink r:id="rId15" w:history="1">
        <w:r w:rsidRPr="008A2190">
          <w:rPr>
            <w:rStyle w:val="Hyperlink"/>
            <w:rFonts w:cs="Verdana"/>
            <w:lang w:eastAsia="da-DK"/>
          </w:rPr>
          <w:t>www.nmkn.dk</w:t>
        </w:r>
      </w:hyperlink>
      <w:r>
        <w:rPr>
          <w:rFonts w:cs="Verdana"/>
          <w:lang w:eastAsia="da-DK"/>
        </w:rPr>
        <w:t>, hvorfra der også er link til Klageportalen.</w:t>
      </w:r>
      <w:r w:rsidRPr="00253185">
        <w:rPr>
          <w:rFonts w:cs="Tahoma"/>
          <w:lang w:eastAsia="da-DK"/>
        </w:rPr>
        <w:t xml:space="preserve"> </w:t>
      </w:r>
    </w:p>
    <w:p w14:paraId="4A28036A" w14:textId="77777777" w:rsidR="00365BCA" w:rsidRPr="00253185" w:rsidRDefault="00365BCA" w:rsidP="00365BCA">
      <w:pPr>
        <w:spacing w:line="280" w:lineRule="exact"/>
        <w:rPr>
          <w:rFonts w:cs="Tahoma"/>
          <w:lang w:eastAsia="da-DK"/>
        </w:rPr>
      </w:pPr>
    </w:p>
    <w:p w14:paraId="7C17DA29" w14:textId="77777777" w:rsidR="00365BCA" w:rsidRPr="00253185" w:rsidRDefault="00365BCA" w:rsidP="00365BCA">
      <w:pPr>
        <w:spacing w:line="280" w:lineRule="exact"/>
        <w:rPr>
          <w:rFonts w:cs="Tahoma"/>
          <w:lang w:eastAsia="da-DK"/>
        </w:rPr>
      </w:pPr>
      <w:r w:rsidRPr="00253185">
        <w:rPr>
          <w:rFonts w:cs="Tahoma"/>
          <w:lang w:eastAsia="da-DK"/>
        </w:rPr>
        <w:t xml:space="preserve">Natur- og Miljøklagenævnet skal som udgangspunkt afvise en klage, der kommer uden om Klageportalen, hvis der ikke er særlige grunde til </w:t>
      </w:r>
      <w:r>
        <w:rPr>
          <w:rFonts w:cs="Tahoma"/>
          <w:lang w:eastAsia="da-DK"/>
        </w:rPr>
        <w:t xml:space="preserve">det. Eventuel fritagelse for </w:t>
      </w:r>
      <w:r w:rsidRPr="00253185">
        <w:rPr>
          <w:rFonts w:cs="Tahoma"/>
          <w:lang w:eastAsia="da-DK"/>
        </w:rPr>
        <w:t>brug af Klageportalen forudsætter</w:t>
      </w:r>
      <w:r>
        <w:rPr>
          <w:rFonts w:cs="Tahoma"/>
          <w:lang w:eastAsia="da-DK"/>
        </w:rPr>
        <w:t>, at klager indsender</w:t>
      </w:r>
      <w:r w:rsidRPr="00253185">
        <w:rPr>
          <w:rFonts w:cs="Tahoma"/>
          <w:lang w:eastAsia="da-DK"/>
        </w:rPr>
        <w:t xml:space="preserve"> e</w:t>
      </w:r>
      <w:r>
        <w:rPr>
          <w:rFonts w:cs="Tahoma"/>
          <w:lang w:eastAsia="da-DK"/>
        </w:rPr>
        <w:t xml:space="preserve">n begrundet anmodning herom </w:t>
      </w:r>
      <w:r w:rsidRPr="00253185">
        <w:rPr>
          <w:rFonts w:cs="Tahoma"/>
          <w:lang w:eastAsia="da-DK"/>
        </w:rPr>
        <w:t>til Ikast-Brande Kommune. Kommunen videresender herefter anmodningen til Natur- og Miljøklagenævnet, som træffer afgørelse om, hvorvidt anmodningen kan imødekommes.</w:t>
      </w:r>
    </w:p>
    <w:p w14:paraId="3A19633C" w14:textId="77777777" w:rsidR="00365BCA" w:rsidRPr="00253185" w:rsidRDefault="00365BCA" w:rsidP="00365BCA">
      <w:pPr>
        <w:spacing w:line="280" w:lineRule="exact"/>
        <w:rPr>
          <w:rFonts w:cs="Tahoma"/>
          <w:lang w:eastAsia="da-DK"/>
        </w:rPr>
      </w:pPr>
    </w:p>
    <w:p w14:paraId="7B00D6E0" w14:textId="77777777" w:rsidR="00365BCA" w:rsidRPr="00253185" w:rsidRDefault="00365BCA" w:rsidP="00365BCA">
      <w:pPr>
        <w:spacing w:line="280" w:lineRule="exact"/>
        <w:rPr>
          <w:rFonts w:cs="Tahoma"/>
          <w:lang w:eastAsia="da-DK"/>
        </w:rPr>
      </w:pPr>
      <w:r w:rsidRPr="00253185">
        <w:rPr>
          <w:rFonts w:cs="Tahoma"/>
          <w:lang w:eastAsia="da-DK"/>
        </w:rPr>
        <w:t>Ved indsendelse af en klage skal k</w:t>
      </w:r>
      <w:r>
        <w:rPr>
          <w:rFonts w:cs="Tahoma"/>
          <w:lang w:eastAsia="da-DK"/>
        </w:rPr>
        <w:t xml:space="preserve">lager indbetale et gebyr på </w:t>
      </w:r>
      <w:r w:rsidRPr="00253185">
        <w:rPr>
          <w:rFonts w:cs="Tahoma"/>
          <w:lang w:eastAsia="da-DK"/>
        </w:rPr>
        <w:t xml:space="preserve">500 </w:t>
      </w:r>
      <w:r>
        <w:rPr>
          <w:rFonts w:cs="Tahoma"/>
          <w:lang w:eastAsia="da-DK"/>
        </w:rPr>
        <w:t xml:space="preserve">kr. </w:t>
      </w:r>
      <w:r w:rsidRPr="00253185">
        <w:t>(2012-niveau – beløbet indeksreguleres den 1. januar hvert år)</w:t>
      </w:r>
      <w:r w:rsidRPr="00253185">
        <w:rPr>
          <w:rFonts w:cs="Tahoma"/>
          <w:lang w:eastAsia="da-DK"/>
        </w:rPr>
        <w:t xml:space="preserve">. Gebyret betales med betalingskort i Klageportalen. </w:t>
      </w:r>
    </w:p>
    <w:p w14:paraId="6A4046A9" w14:textId="77777777" w:rsidR="00365BCA" w:rsidRPr="00E45572" w:rsidRDefault="00365BCA" w:rsidP="00365BCA">
      <w:pPr>
        <w:spacing w:line="280" w:lineRule="exact"/>
        <w:rPr>
          <w:highlight w:val="yellow"/>
        </w:rPr>
      </w:pPr>
    </w:p>
    <w:p w14:paraId="3EE3A1D4" w14:textId="77777777" w:rsidR="00365BCA" w:rsidRDefault="00365BCA" w:rsidP="00365BCA">
      <w:pPr>
        <w:spacing w:line="280" w:lineRule="exact"/>
      </w:pPr>
      <w:r>
        <w:t>Gebyret tilbagebetales, hvis:</w:t>
      </w:r>
    </w:p>
    <w:p w14:paraId="3DC41317" w14:textId="77777777" w:rsidR="00365BCA" w:rsidRDefault="00365BCA" w:rsidP="00365BCA">
      <w:pPr>
        <w:numPr>
          <w:ilvl w:val="0"/>
          <w:numId w:val="24"/>
        </w:numPr>
        <w:spacing w:line="280" w:lineRule="exact"/>
      </w:pPr>
      <w:r>
        <w:t>Klagesagen fører til, at den påklagede afgørelse ændres eller ophæves</w:t>
      </w:r>
    </w:p>
    <w:p w14:paraId="261D215D" w14:textId="77777777" w:rsidR="00365BCA" w:rsidRDefault="00365BCA" w:rsidP="00365BCA">
      <w:pPr>
        <w:numPr>
          <w:ilvl w:val="0"/>
          <w:numId w:val="24"/>
        </w:numPr>
        <w:spacing w:line="280" w:lineRule="exact"/>
      </w:pPr>
      <w:r>
        <w:t>Klageren får helt eller delvist medhold i klagen</w:t>
      </w:r>
    </w:p>
    <w:p w14:paraId="4695B59E" w14:textId="77777777" w:rsidR="00365BCA" w:rsidRDefault="00365BCA" w:rsidP="00365BCA">
      <w:pPr>
        <w:numPr>
          <w:ilvl w:val="0"/>
          <w:numId w:val="24"/>
        </w:numPr>
        <w:spacing w:line="280" w:lineRule="exact"/>
      </w:pPr>
      <w:r>
        <w:lastRenderedPageBreak/>
        <w:t>Klagen afvises som følge af overskredet klagefrist, manglende klageberettigelse eller fordi, klagen ikke er omfattet af Natur- og Miljøklagenævnets kompetence.</w:t>
      </w:r>
    </w:p>
    <w:p w14:paraId="78653727" w14:textId="77777777" w:rsidR="00365BCA" w:rsidRDefault="00365BCA" w:rsidP="00365BCA">
      <w:pPr>
        <w:spacing w:line="280" w:lineRule="exact"/>
      </w:pPr>
    </w:p>
    <w:p w14:paraId="5E01BB51" w14:textId="77777777" w:rsidR="00365BCA" w:rsidRDefault="00365BCA" w:rsidP="00365BCA">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14:paraId="037BFEDA" w14:textId="77777777" w:rsidR="00365BCA" w:rsidRDefault="00365BCA" w:rsidP="00365BCA">
      <w:pPr>
        <w:spacing w:line="280" w:lineRule="exact"/>
      </w:pPr>
    </w:p>
    <w:p w14:paraId="46EC9E4D" w14:textId="77777777" w:rsidR="00365BCA" w:rsidRPr="00D74D83" w:rsidRDefault="00365BCA" w:rsidP="00365BCA">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14:paraId="7E81D725" w14:textId="77777777" w:rsidR="00365BCA" w:rsidRPr="00F85FB2" w:rsidRDefault="00365BCA" w:rsidP="00365BCA">
      <w:pPr>
        <w:spacing w:line="280" w:lineRule="exact"/>
      </w:pPr>
    </w:p>
    <w:p w14:paraId="5627AB37" w14:textId="77777777" w:rsidR="00516DC1" w:rsidRPr="00875EDE" w:rsidRDefault="00516DC1" w:rsidP="00365BCA">
      <w:pPr>
        <w:spacing w:line="280" w:lineRule="exact"/>
      </w:pPr>
      <w:r w:rsidRPr="00875EDE">
        <w:t xml:space="preserve">Ifølge § 90 i </w:t>
      </w:r>
      <w:r w:rsidRPr="00E61227">
        <w:rPr>
          <w:i/>
        </w:rPr>
        <w:t>Husdyrgodkendelsesloven</w:t>
      </w:r>
      <w:r w:rsidRPr="00875EDE">
        <w:t xml:space="preserve"> kan afgørelsen desuden prøves ved domstolene. Et eventuelt sagsanlæg skal anlægges inden </w:t>
      </w:r>
      <w:r>
        <w:t>seks</w:t>
      </w:r>
      <w:r w:rsidRPr="00875EDE">
        <w:t xml:space="preserve"> måneder efter, at afgørelsen er offentliggjort.</w:t>
      </w:r>
    </w:p>
    <w:p w14:paraId="4AE031B9" w14:textId="77777777" w:rsidR="008D761D" w:rsidRPr="00E71E98" w:rsidRDefault="008D761D" w:rsidP="008D761D">
      <w:pPr>
        <w:spacing w:line="280" w:lineRule="exact"/>
      </w:pPr>
    </w:p>
    <w:p w14:paraId="6FEF2C9C" w14:textId="77777777" w:rsidR="000E0B91" w:rsidRDefault="000E0B91" w:rsidP="008D761D">
      <w:pPr>
        <w:autoSpaceDE w:val="0"/>
        <w:autoSpaceDN w:val="0"/>
        <w:adjustRightInd w:val="0"/>
        <w:spacing w:line="280" w:lineRule="exact"/>
        <w:rPr>
          <w:rFonts w:cs="Helv"/>
          <w:bCs/>
          <w:color w:val="000000"/>
          <w:lang w:eastAsia="da-DK"/>
        </w:rPr>
      </w:pPr>
    </w:p>
    <w:p w14:paraId="7F12122E" w14:textId="77777777" w:rsidR="000E0B91" w:rsidRDefault="000E0B91" w:rsidP="008D761D">
      <w:pPr>
        <w:autoSpaceDE w:val="0"/>
        <w:autoSpaceDN w:val="0"/>
        <w:adjustRightInd w:val="0"/>
        <w:spacing w:line="280" w:lineRule="exact"/>
        <w:rPr>
          <w:rFonts w:cs="Helv"/>
          <w:bCs/>
          <w:color w:val="000000"/>
          <w:lang w:eastAsia="da-DK"/>
        </w:rPr>
      </w:pPr>
    </w:p>
    <w:p w14:paraId="20415066" w14:textId="77777777" w:rsidR="000E0B91" w:rsidRDefault="000E0B91" w:rsidP="008D761D">
      <w:pPr>
        <w:autoSpaceDE w:val="0"/>
        <w:autoSpaceDN w:val="0"/>
        <w:adjustRightInd w:val="0"/>
        <w:spacing w:line="280" w:lineRule="exact"/>
        <w:rPr>
          <w:rFonts w:cs="Helv"/>
          <w:bCs/>
          <w:color w:val="000000"/>
          <w:lang w:eastAsia="da-DK"/>
        </w:rPr>
      </w:pPr>
    </w:p>
    <w:p w14:paraId="15E070C2" w14:textId="4F76EBCF" w:rsidR="008D761D" w:rsidRPr="00E71E98" w:rsidRDefault="008D761D" w:rsidP="008D761D">
      <w:pPr>
        <w:autoSpaceDE w:val="0"/>
        <w:autoSpaceDN w:val="0"/>
        <w:adjustRightInd w:val="0"/>
        <w:spacing w:line="280" w:lineRule="exact"/>
        <w:rPr>
          <w:rFonts w:cs="Helv"/>
          <w:bCs/>
          <w:color w:val="000000"/>
          <w:lang w:eastAsia="da-DK"/>
        </w:rPr>
      </w:pPr>
      <w:r w:rsidRPr="00E71E98">
        <w:rPr>
          <w:rFonts w:cs="Helv"/>
          <w:bCs/>
          <w:color w:val="000000"/>
          <w:lang w:eastAsia="da-DK"/>
        </w:rPr>
        <w:t>Med venlig hilsen</w:t>
      </w:r>
    </w:p>
    <w:p w14:paraId="5E528131" w14:textId="77777777" w:rsidR="008D761D" w:rsidRPr="00E71E98" w:rsidRDefault="008D761D" w:rsidP="008D761D">
      <w:pPr>
        <w:autoSpaceDE w:val="0"/>
        <w:autoSpaceDN w:val="0"/>
        <w:adjustRightInd w:val="0"/>
        <w:rPr>
          <w:rFonts w:cs="Helv"/>
          <w:bCs/>
          <w:color w:val="000000"/>
          <w:lang w:eastAsia="da-DK"/>
        </w:rPr>
      </w:pPr>
    </w:p>
    <w:p w14:paraId="1E330FEA" w14:textId="77777777" w:rsidR="008D761D" w:rsidRDefault="008D761D" w:rsidP="008D761D">
      <w:pPr>
        <w:autoSpaceDE w:val="0"/>
        <w:autoSpaceDN w:val="0"/>
        <w:adjustRightInd w:val="0"/>
        <w:rPr>
          <w:rFonts w:cs="Helv"/>
          <w:bCs/>
          <w:color w:val="000000"/>
          <w:lang w:eastAsia="da-DK"/>
        </w:rPr>
      </w:pPr>
      <w:r>
        <w:rPr>
          <w:rFonts w:cs="Helv"/>
          <w:bCs/>
          <w:color w:val="000000"/>
          <w:lang w:eastAsia="da-DK"/>
        </w:rPr>
        <w:t>Jesper Hahn-Pedersen</w:t>
      </w:r>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p>
    <w:p w14:paraId="27F6590E" w14:textId="77777777" w:rsidR="008D761D" w:rsidRPr="00CC7B20" w:rsidRDefault="00BC0E9F" w:rsidP="008D761D">
      <w:pPr>
        <w:autoSpaceDE w:val="0"/>
        <w:autoSpaceDN w:val="0"/>
        <w:adjustRightInd w:val="0"/>
        <w:rPr>
          <w:rFonts w:cs="Helv"/>
          <w:bCs/>
          <w:color w:val="000000"/>
          <w:lang w:eastAsia="da-DK"/>
        </w:rPr>
      </w:pPr>
      <w:r>
        <w:rPr>
          <w:rFonts w:cs="Helv"/>
          <w:bCs/>
          <w:color w:val="000000"/>
          <w:lang w:eastAsia="da-DK"/>
        </w:rPr>
        <w:t>c</w:t>
      </w:r>
      <w:r w:rsidR="008D761D">
        <w:rPr>
          <w:rFonts w:cs="Helv"/>
          <w:bCs/>
          <w:color w:val="000000"/>
          <w:lang w:eastAsia="da-DK"/>
        </w:rPr>
        <w:t>hef for Bygge- og Miljøafdelingen</w:t>
      </w:r>
      <w:r w:rsidR="008D761D" w:rsidRPr="00E71E98">
        <w:rPr>
          <w:rFonts w:cs="Helv"/>
          <w:bCs/>
          <w:color w:val="000000"/>
          <w:lang w:eastAsia="da-DK"/>
        </w:rPr>
        <w:tab/>
      </w:r>
      <w:r w:rsidR="008D761D">
        <w:rPr>
          <w:rFonts w:cs="Helv"/>
          <w:bCs/>
          <w:color w:val="000000"/>
          <w:lang w:eastAsia="da-DK"/>
        </w:rPr>
        <w:t>/</w:t>
      </w:r>
      <w:r w:rsidR="008D761D">
        <w:rPr>
          <w:rFonts w:cs="Helv"/>
          <w:bCs/>
          <w:color w:val="000000"/>
          <w:lang w:eastAsia="da-DK"/>
        </w:rPr>
        <w:tab/>
      </w:r>
      <w:r w:rsidR="008D761D">
        <w:rPr>
          <w:rFonts w:cs="Helv"/>
          <w:bCs/>
          <w:color w:val="000000"/>
          <w:lang w:eastAsia="da-DK"/>
        </w:rPr>
        <w:tab/>
      </w:r>
      <w:r w:rsidR="001751B4" w:rsidRPr="00CC7B20">
        <w:rPr>
          <w:rFonts w:cs="Helv"/>
          <w:bCs/>
          <w:color w:val="000000"/>
          <w:lang w:eastAsia="da-DK"/>
        </w:rPr>
        <w:t>Kristine Bollerup</w:t>
      </w:r>
    </w:p>
    <w:p w14:paraId="30C327C8" w14:textId="77777777" w:rsidR="008D761D" w:rsidRPr="00CC7B20" w:rsidRDefault="008D761D" w:rsidP="008D761D">
      <w:pPr>
        <w:autoSpaceDE w:val="0"/>
        <w:autoSpaceDN w:val="0"/>
        <w:adjustRightInd w:val="0"/>
        <w:rPr>
          <w:rFonts w:cs="Helv"/>
          <w:bCs/>
          <w:color w:val="000000"/>
          <w:lang w:eastAsia="da-DK"/>
        </w:rPr>
      </w:pPr>
      <w:r w:rsidRPr="00CC7B20">
        <w:rPr>
          <w:rFonts w:cs="Helv"/>
          <w:bCs/>
          <w:color w:val="000000"/>
          <w:lang w:eastAsia="da-DK"/>
        </w:rPr>
        <w:tab/>
      </w:r>
      <w:r w:rsidRPr="00CC7B20">
        <w:rPr>
          <w:rFonts w:cs="Helv"/>
          <w:bCs/>
          <w:color w:val="000000"/>
          <w:lang w:eastAsia="da-DK"/>
        </w:rPr>
        <w:tab/>
      </w:r>
      <w:r w:rsidRPr="00CC7B20">
        <w:rPr>
          <w:rFonts w:cs="Helv"/>
          <w:bCs/>
          <w:color w:val="000000"/>
          <w:lang w:eastAsia="da-DK"/>
        </w:rPr>
        <w:tab/>
      </w:r>
      <w:r w:rsidRPr="00CC7B20">
        <w:rPr>
          <w:rFonts w:cs="Helv"/>
          <w:bCs/>
          <w:color w:val="000000"/>
          <w:lang w:eastAsia="da-DK"/>
        </w:rPr>
        <w:tab/>
      </w:r>
      <w:r w:rsidRPr="00CC7B20">
        <w:rPr>
          <w:rFonts w:cs="Helv"/>
          <w:bCs/>
          <w:color w:val="000000"/>
          <w:lang w:eastAsia="da-DK"/>
        </w:rPr>
        <w:tab/>
      </w:r>
      <w:r w:rsidR="00BC0E9F" w:rsidRPr="00CC7B20">
        <w:rPr>
          <w:rFonts w:cs="Helv"/>
          <w:bCs/>
          <w:color w:val="000000"/>
          <w:lang w:eastAsia="da-DK"/>
        </w:rPr>
        <w:t>m</w:t>
      </w:r>
      <w:r w:rsidRPr="00CC7B20">
        <w:rPr>
          <w:rFonts w:cs="Helv"/>
          <w:bCs/>
          <w:color w:val="000000"/>
          <w:lang w:eastAsia="da-DK"/>
        </w:rPr>
        <w:t>iljømedarbejder</w:t>
      </w:r>
    </w:p>
    <w:p w14:paraId="49D9F840" w14:textId="77777777" w:rsidR="008D761D" w:rsidRPr="00CC7B20" w:rsidRDefault="008D761D" w:rsidP="008D761D"/>
    <w:p w14:paraId="46B1F3FC" w14:textId="77777777" w:rsidR="000E0B91" w:rsidRDefault="000E0B91" w:rsidP="008D761D">
      <w:pPr>
        <w:rPr>
          <w:b/>
          <w:sz w:val="16"/>
          <w:szCs w:val="16"/>
        </w:rPr>
      </w:pPr>
    </w:p>
    <w:p w14:paraId="3FB6D36A" w14:textId="77777777" w:rsidR="000E0B91" w:rsidRDefault="000E0B91" w:rsidP="008D761D">
      <w:pPr>
        <w:rPr>
          <w:b/>
          <w:sz w:val="16"/>
          <w:szCs w:val="16"/>
        </w:rPr>
      </w:pPr>
    </w:p>
    <w:p w14:paraId="2750A48D" w14:textId="77777777" w:rsidR="000E0B91" w:rsidRDefault="000E0B91" w:rsidP="008D761D">
      <w:pPr>
        <w:rPr>
          <w:b/>
          <w:sz w:val="16"/>
          <w:szCs w:val="16"/>
        </w:rPr>
      </w:pPr>
    </w:p>
    <w:p w14:paraId="527E2EA1" w14:textId="77777777" w:rsidR="000E0B91" w:rsidRDefault="000E0B91" w:rsidP="008D761D">
      <w:pPr>
        <w:rPr>
          <w:b/>
          <w:sz w:val="16"/>
          <w:szCs w:val="16"/>
        </w:rPr>
      </w:pPr>
    </w:p>
    <w:p w14:paraId="618D7F11" w14:textId="77777777" w:rsidR="000E0B91" w:rsidRDefault="000E0B91" w:rsidP="008D761D">
      <w:pPr>
        <w:rPr>
          <w:b/>
          <w:sz w:val="16"/>
          <w:szCs w:val="16"/>
        </w:rPr>
      </w:pPr>
    </w:p>
    <w:p w14:paraId="57ACA1DC" w14:textId="77777777" w:rsidR="000E0B91" w:rsidRDefault="000E0B91" w:rsidP="008D761D">
      <w:pPr>
        <w:rPr>
          <w:b/>
          <w:sz w:val="16"/>
          <w:szCs w:val="16"/>
        </w:rPr>
      </w:pPr>
    </w:p>
    <w:p w14:paraId="75032565" w14:textId="77777777" w:rsidR="000E0B91" w:rsidRDefault="000E0B91" w:rsidP="008D761D">
      <w:pPr>
        <w:rPr>
          <w:b/>
          <w:sz w:val="16"/>
          <w:szCs w:val="16"/>
        </w:rPr>
      </w:pPr>
    </w:p>
    <w:p w14:paraId="55898B53" w14:textId="77777777" w:rsidR="000E0B91" w:rsidRDefault="000E0B91" w:rsidP="008D761D">
      <w:pPr>
        <w:rPr>
          <w:b/>
          <w:sz w:val="16"/>
          <w:szCs w:val="16"/>
        </w:rPr>
      </w:pPr>
    </w:p>
    <w:p w14:paraId="0181CBA2" w14:textId="77777777" w:rsidR="000E0B91" w:rsidRDefault="000E0B91" w:rsidP="008D761D">
      <w:pPr>
        <w:rPr>
          <w:b/>
          <w:sz w:val="16"/>
          <w:szCs w:val="16"/>
        </w:rPr>
      </w:pPr>
    </w:p>
    <w:p w14:paraId="6CB2A7CA" w14:textId="77777777" w:rsidR="000E0B91" w:rsidRDefault="000E0B91" w:rsidP="008D761D">
      <w:pPr>
        <w:rPr>
          <w:b/>
          <w:sz w:val="16"/>
          <w:szCs w:val="16"/>
        </w:rPr>
      </w:pPr>
    </w:p>
    <w:p w14:paraId="206C5C90" w14:textId="77777777" w:rsidR="000E0B91" w:rsidRDefault="000E0B91" w:rsidP="008D761D">
      <w:pPr>
        <w:rPr>
          <w:b/>
          <w:sz w:val="16"/>
          <w:szCs w:val="16"/>
        </w:rPr>
      </w:pPr>
    </w:p>
    <w:p w14:paraId="5AA8B551" w14:textId="77777777" w:rsidR="000E0B91" w:rsidRDefault="000E0B91" w:rsidP="008D761D">
      <w:pPr>
        <w:rPr>
          <w:b/>
          <w:sz w:val="16"/>
          <w:szCs w:val="16"/>
        </w:rPr>
      </w:pPr>
    </w:p>
    <w:p w14:paraId="42CD21E9" w14:textId="77777777" w:rsidR="000E0B91" w:rsidRDefault="000E0B91" w:rsidP="008D761D">
      <w:pPr>
        <w:rPr>
          <w:b/>
          <w:sz w:val="16"/>
          <w:szCs w:val="16"/>
        </w:rPr>
      </w:pPr>
    </w:p>
    <w:p w14:paraId="50F3C61D" w14:textId="77777777" w:rsidR="000E0B91" w:rsidRDefault="000E0B91" w:rsidP="008D761D">
      <w:pPr>
        <w:rPr>
          <w:b/>
          <w:sz w:val="16"/>
          <w:szCs w:val="16"/>
        </w:rPr>
      </w:pPr>
    </w:p>
    <w:p w14:paraId="3B1CD8D9" w14:textId="77777777" w:rsidR="000E0B91" w:rsidRDefault="000E0B91" w:rsidP="008D761D">
      <w:pPr>
        <w:rPr>
          <w:b/>
          <w:sz w:val="16"/>
          <w:szCs w:val="16"/>
        </w:rPr>
      </w:pPr>
    </w:p>
    <w:p w14:paraId="4FD13D85" w14:textId="77777777" w:rsidR="000E0B91" w:rsidRDefault="000E0B91" w:rsidP="008D761D">
      <w:pPr>
        <w:rPr>
          <w:b/>
          <w:sz w:val="16"/>
          <w:szCs w:val="16"/>
        </w:rPr>
      </w:pPr>
    </w:p>
    <w:p w14:paraId="0909E125" w14:textId="77777777" w:rsidR="000E0B91" w:rsidRDefault="000E0B91" w:rsidP="008D761D">
      <w:pPr>
        <w:rPr>
          <w:b/>
          <w:sz w:val="16"/>
          <w:szCs w:val="16"/>
        </w:rPr>
      </w:pPr>
    </w:p>
    <w:p w14:paraId="63C0ED4B" w14:textId="77777777" w:rsidR="000E0B91" w:rsidRDefault="000E0B91" w:rsidP="008D761D">
      <w:pPr>
        <w:rPr>
          <w:b/>
          <w:sz w:val="16"/>
          <w:szCs w:val="16"/>
        </w:rPr>
      </w:pPr>
    </w:p>
    <w:p w14:paraId="700C241F" w14:textId="77777777" w:rsidR="000E0B91" w:rsidRDefault="000E0B91" w:rsidP="008D761D">
      <w:pPr>
        <w:rPr>
          <w:b/>
          <w:sz w:val="16"/>
          <w:szCs w:val="16"/>
        </w:rPr>
      </w:pPr>
    </w:p>
    <w:p w14:paraId="604122DC" w14:textId="403831D6" w:rsidR="000E0B91" w:rsidRDefault="000E0B91" w:rsidP="008D761D">
      <w:pPr>
        <w:rPr>
          <w:b/>
          <w:sz w:val="16"/>
          <w:szCs w:val="16"/>
        </w:rPr>
      </w:pPr>
    </w:p>
    <w:p w14:paraId="4B93F3F5" w14:textId="77777777" w:rsidR="000E0B91" w:rsidRDefault="000E0B91" w:rsidP="008D761D">
      <w:pPr>
        <w:rPr>
          <w:b/>
          <w:sz w:val="16"/>
          <w:szCs w:val="16"/>
        </w:rPr>
      </w:pPr>
    </w:p>
    <w:p w14:paraId="6E13393C" w14:textId="77777777" w:rsidR="000E0B91" w:rsidRDefault="000E0B91" w:rsidP="008D761D">
      <w:pPr>
        <w:rPr>
          <w:b/>
          <w:sz w:val="16"/>
          <w:szCs w:val="16"/>
        </w:rPr>
      </w:pPr>
    </w:p>
    <w:p w14:paraId="32D993FC" w14:textId="77777777" w:rsidR="000E0B91" w:rsidRDefault="000E0B91" w:rsidP="008D761D">
      <w:pPr>
        <w:rPr>
          <w:b/>
          <w:sz w:val="16"/>
          <w:szCs w:val="16"/>
        </w:rPr>
      </w:pPr>
    </w:p>
    <w:p w14:paraId="07F66D0D" w14:textId="77777777" w:rsidR="000E0B91" w:rsidRDefault="000E0B91" w:rsidP="008D761D">
      <w:pPr>
        <w:rPr>
          <w:b/>
          <w:sz w:val="16"/>
          <w:szCs w:val="16"/>
        </w:rPr>
      </w:pPr>
    </w:p>
    <w:p w14:paraId="10329687" w14:textId="77777777" w:rsidR="000E0B91" w:rsidRDefault="000E0B91" w:rsidP="008D761D">
      <w:pPr>
        <w:rPr>
          <w:b/>
          <w:sz w:val="16"/>
          <w:szCs w:val="16"/>
        </w:rPr>
      </w:pPr>
    </w:p>
    <w:p w14:paraId="0BF066B2" w14:textId="77777777" w:rsidR="000E0B91" w:rsidRDefault="000E0B91" w:rsidP="008D761D">
      <w:pPr>
        <w:rPr>
          <w:b/>
          <w:sz w:val="16"/>
          <w:szCs w:val="16"/>
        </w:rPr>
      </w:pPr>
    </w:p>
    <w:p w14:paraId="3192AD7B" w14:textId="77777777" w:rsidR="000E0B91" w:rsidRDefault="000E0B91" w:rsidP="008D761D">
      <w:pPr>
        <w:rPr>
          <w:b/>
          <w:sz w:val="16"/>
          <w:szCs w:val="16"/>
        </w:rPr>
      </w:pPr>
    </w:p>
    <w:p w14:paraId="19630EF9" w14:textId="77777777" w:rsidR="000E0B91" w:rsidRDefault="000E0B91" w:rsidP="008D761D">
      <w:pPr>
        <w:rPr>
          <w:b/>
          <w:sz w:val="16"/>
          <w:szCs w:val="16"/>
        </w:rPr>
      </w:pPr>
    </w:p>
    <w:p w14:paraId="37F8FBB6" w14:textId="77777777" w:rsidR="000E0B91" w:rsidRDefault="000E0B91" w:rsidP="008D761D">
      <w:pPr>
        <w:rPr>
          <w:b/>
          <w:sz w:val="16"/>
          <w:szCs w:val="16"/>
        </w:rPr>
      </w:pPr>
    </w:p>
    <w:p w14:paraId="7D4BABFC" w14:textId="77777777" w:rsidR="000E0B91" w:rsidRDefault="000E0B91" w:rsidP="008D761D">
      <w:pPr>
        <w:rPr>
          <w:b/>
          <w:sz w:val="16"/>
          <w:szCs w:val="16"/>
        </w:rPr>
      </w:pPr>
    </w:p>
    <w:p w14:paraId="4A158BDC" w14:textId="2EE40975" w:rsidR="008D761D" w:rsidRPr="00CC7B20" w:rsidRDefault="008D761D" w:rsidP="008D761D">
      <w:pPr>
        <w:rPr>
          <w:b/>
          <w:sz w:val="16"/>
          <w:szCs w:val="16"/>
        </w:rPr>
      </w:pPr>
      <w:r w:rsidRPr="00CC7B20">
        <w:rPr>
          <w:b/>
          <w:sz w:val="16"/>
          <w:szCs w:val="16"/>
        </w:rPr>
        <w:t>Bilag:</w:t>
      </w:r>
    </w:p>
    <w:p w14:paraId="37A3643E" w14:textId="77777777" w:rsidR="008D761D" w:rsidRPr="00281B71" w:rsidRDefault="008D761D" w:rsidP="008D761D">
      <w:pPr>
        <w:spacing w:line="280" w:lineRule="exact"/>
      </w:pPr>
      <w:r w:rsidRPr="00CC7B20">
        <w:rPr>
          <w:i/>
          <w:sz w:val="16"/>
          <w:szCs w:val="16"/>
        </w:rPr>
        <w:t>Baggrun</w:t>
      </w:r>
      <w:r w:rsidR="001751B4" w:rsidRPr="00CC7B20">
        <w:rPr>
          <w:i/>
          <w:sz w:val="16"/>
          <w:szCs w:val="16"/>
        </w:rPr>
        <w:t>d for afgørelsen om tillæg nr. 1</w:t>
      </w:r>
      <w:r w:rsidRPr="00CC7B20">
        <w:rPr>
          <w:i/>
          <w:sz w:val="16"/>
          <w:szCs w:val="16"/>
        </w:rPr>
        <w:t xml:space="preserve"> til miljøgodkendelse af </w:t>
      </w:r>
      <w:r w:rsidR="001751B4" w:rsidRPr="00CC7B20">
        <w:rPr>
          <w:i/>
          <w:sz w:val="16"/>
          <w:szCs w:val="16"/>
        </w:rPr>
        <w:t>24. april 2012</w:t>
      </w:r>
      <w:r w:rsidRPr="00CC7B20">
        <w:rPr>
          <w:i/>
          <w:sz w:val="16"/>
          <w:szCs w:val="16"/>
        </w:rPr>
        <w:t xml:space="preserve"> for husdyrbruget, </w:t>
      </w:r>
      <w:r w:rsidR="001751B4" w:rsidRPr="00CC7B20">
        <w:rPr>
          <w:i/>
          <w:sz w:val="16"/>
          <w:szCs w:val="16"/>
        </w:rPr>
        <w:t>Kærbyvej 11, 7330 Brande</w:t>
      </w:r>
      <w:r w:rsidRPr="00CC7B20">
        <w:rPr>
          <w:sz w:val="16"/>
          <w:szCs w:val="16"/>
        </w:rPr>
        <w:t xml:space="preserve"> inkl. bilag</w:t>
      </w:r>
    </w:p>
    <w:p w14:paraId="124978E4" w14:textId="77777777" w:rsidR="008D761D" w:rsidRPr="006A5E21" w:rsidRDefault="008D761D" w:rsidP="008D761D">
      <w:pPr>
        <w:spacing w:line="280" w:lineRule="exact"/>
        <w:rPr>
          <w:b/>
          <w:sz w:val="16"/>
          <w:szCs w:val="16"/>
          <w:u w:val="single"/>
        </w:rPr>
      </w:pPr>
      <w:r>
        <w:rPr>
          <w:sz w:val="16"/>
          <w:szCs w:val="16"/>
        </w:rPr>
        <w:br w:type="page"/>
      </w:r>
      <w:r w:rsidRPr="006A5E21">
        <w:rPr>
          <w:b/>
          <w:sz w:val="16"/>
          <w:szCs w:val="16"/>
          <w:u w:val="single"/>
        </w:rPr>
        <w:lastRenderedPageBreak/>
        <w:t>Kopi af udkast til afgørelse inkl. bilag sendt til:</w:t>
      </w:r>
    </w:p>
    <w:p w14:paraId="27AF788E" w14:textId="77777777" w:rsidR="008D761D" w:rsidRPr="006A5E21" w:rsidRDefault="008D761D" w:rsidP="008D761D">
      <w:pPr>
        <w:pStyle w:val="Sidehoved"/>
        <w:spacing w:line="280" w:lineRule="exact"/>
        <w:rPr>
          <w:sz w:val="16"/>
          <w:szCs w:val="16"/>
          <w:lang w:val="sv-SE"/>
        </w:rPr>
      </w:pPr>
    </w:p>
    <w:p w14:paraId="11B09C22" w14:textId="77777777" w:rsidR="008D761D" w:rsidRPr="006A5E21" w:rsidRDefault="00CC7B20" w:rsidP="008D761D">
      <w:pPr>
        <w:pStyle w:val="Sidehoved"/>
        <w:spacing w:line="280" w:lineRule="exact"/>
        <w:rPr>
          <w:sz w:val="16"/>
          <w:szCs w:val="16"/>
          <w:lang w:val="sv-SE"/>
        </w:rPr>
      </w:pPr>
      <w:proofErr w:type="spellStart"/>
      <w:r>
        <w:rPr>
          <w:sz w:val="16"/>
          <w:szCs w:val="16"/>
          <w:lang w:val="sv-SE"/>
        </w:rPr>
        <w:t>Ansøger</w:t>
      </w:r>
      <w:proofErr w:type="spellEnd"/>
      <w:r>
        <w:rPr>
          <w:sz w:val="16"/>
          <w:szCs w:val="16"/>
          <w:lang w:val="sv-SE"/>
        </w:rPr>
        <w:t xml:space="preserve">: Peter Gasbjerg, </w:t>
      </w:r>
      <w:proofErr w:type="spellStart"/>
      <w:r>
        <w:rPr>
          <w:sz w:val="16"/>
          <w:szCs w:val="16"/>
          <w:lang w:val="sv-SE"/>
        </w:rPr>
        <w:t>Sandfeldvej</w:t>
      </w:r>
      <w:proofErr w:type="spellEnd"/>
      <w:r>
        <w:rPr>
          <w:sz w:val="16"/>
          <w:szCs w:val="16"/>
          <w:lang w:val="sv-SE"/>
        </w:rPr>
        <w:t xml:space="preserve"> 55, 7330 Brande</w:t>
      </w:r>
    </w:p>
    <w:p w14:paraId="3F626ED6" w14:textId="77777777" w:rsidR="008D761D" w:rsidRPr="006A5E21" w:rsidRDefault="008D761D" w:rsidP="008D761D">
      <w:pPr>
        <w:spacing w:line="280" w:lineRule="exact"/>
        <w:rPr>
          <w:sz w:val="16"/>
          <w:szCs w:val="16"/>
          <w:lang w:val="sv-SE"/>
        </w:rPr>
      </w:pPr>
    </w:p>
    <w:p w14:paraId="3E42E135" w14:textId="4623D724" w:rsidR="008D761D" w:rsidRPr="006A5E21" w:rsidRDefault="008D761D" w:rsidP="008D761D">
      <w:pPr>
        <w:spacing w:line="280" w:lineRule="exact"/>
        <w:rPr>
          <w:sz w:val="16"/>
          <w:szCs w:val="16"/>
          <w:lang w:val="sv-SE"/>
        </w:rPr>
      </w:pPr>
      <w:r w:rsidRPr="006A5E21">
        <w:rPr>
          <w:sz w:val="16"/>
          <w:szCs w:val="16"/>
          <w:lang w:val="sv-SE"/>
        </w:rPr>
        <w:t xml:space="preserve">Konsulent: </w:t>
      </w:r>
      <w:r w:rsidR="00CC7B20">
        <w:rPr>
          <w:sz w:val="16"/>
          <w:szCs w:val="16"/>
          <w:lang w:val="sv-SE"/>
        </w:rPr>
        <w:t xml:space="preserve">Jens </w:t>
      </w:r>
      <w:proofErr w:type="spellStart"/>
      <w:r w:rsidR="00CC7B20">
        <w:rPr>
          <w:sz w:val="16"/>
          <w:szCs w:val="16"/>
          <w:lang w:val="sv-SE"/>
        </w:rPr>
        <w:t>Elvstrøm</w:t>
      </w:r>
      <w:proofErr w:type="spellEnd"/>
      <w:r w:rsidR="00CC7B20">
        <w:rPr>
          <w:sz w:val="16"/>
          <w:szCs w:val="16"/>
          <w:lang w:val="sv-SE"/>
        </w:rPr>
        <w:t>,</w:t>
      </w:r>
      <w:r w:rsidR="001710CB">
        <w:rPr>
          <w:sz w:val="16"/>
          <w:szCs w:val="16"/>
          <w:lang w:val="sv-SE"/>
        </w:rPr>
        <w:t xml:space="preserve"> </w:t>
      </w:r>
      <w:proofErr w:type="spellStart"/>
      <w:r w:rsidR="001710CB">
        <w:rPr>
          <w:sz w:val="16"/>
          <w:szCs w:val="16"/>
          <w:lang w:val="sv-SE"/>
        </w:rPr>
        <w:t>Søhøjlandets</w:t>
      </w:r>
      <w:proofErr w:type="spellEnd"/>
      <w:r w:rsidR="001710CB">
        <w:rPr>
          <w:sz w:val="16"/>
          <w:szCs w:val="16"/>
          <w:lang w:val="sv-SE"/>
        </w:rPr>
        <w:t xml:space="preserve"> </w:t>
      </w:r>
      <w:proofErr w:type="spellStart"/>
      <w:r w:rsidR="001710CB">
        <w:rPr>
          <w:sz w:val="16"/>
          <w:szCs w:val="16"/>
          <w:lang w:val="sv-SE"/>
        </w:rPr>
        <w:t>Regnskabsk</w:t>
      </w:r>
      <w:r w:rsidR="00DD53C2">
        <w:rPr>
          <w:sz w:val="16"/>
          <w:szCs w:val="16"/>
          <w:lang w:val="sv-SE"/>
        </w:rPr>
        <w:t>ontor</w:t>
      </w:r>
      <w:proofErr w:type="spellEnd"/>
      <w:r w:rsidR="00DD53C2">
        <w:rPr>
          <w:sz w:val="16"/>
          <w:szCs w:val="16"/>
          <w:lang w:val="sv-SE"/>
        </w:rPr>
        <w:t>,</w:t>
      </w:r>
      <w:r w:rsidR="00CC7B20">
        <w:rPr>
          <w:sz w:val="16"/>
          <w:szCs w:val="16"/>
          <w:lang w:val="sv-SE"/>
        </w:rPr>
        <w:t xml:space="preserve"> </w:t>
      </w:r>
      <w:proofErr w:type="spellStart"/>
      <w:r w:rsidR="00CC7B20">
        <w:rPr>
          <w:sz w:val="16"/>
          <w:szCs w:val="16"/>
          <w:lang w:val="sv-SE"/>
        </w:rPr>
        <w:t>Nørreskov</w:t>
      </w:r>
      <w:proofErr w:type="spellEnd"/>
      <w:r w:rsidR="00CC7B20">
        <w:rPr>
          <w:sz w:val="16"/>
          <w:szCs w:val="16"/>
          <w:lang w:val="sv-SE"/>
        </w:rPr>
        <w:t xml:space="preserve"> Bakke 28, 8600 Silkeborg</w:t>
      </w:r>
    </w:p>
    <w:p w14:paraId="28AD9A69" w14:textId="7210C9C6" w:rsidR="008D761D" w:rsidRPr="006A5E21" w:rsidRDefault="008D761D" w:rsidP="008D761D">
      <w:pPr>
        <w:spacing w:line="280" w:lineRule="exact"/>
        <w:rPr>
          <w:sz w:val="16"/>
          <w:szCs w:val="16"/>
        </w:rPr>
      </w:pPr>
    </w:p>
    <w:p w14:paraId="27097A80" w14:textId="77777777" w:rsidR="008D761D" w:rsidRDefault="008D761D" w:rsidP="008D761D">
      <w:pPr>
        <w:spacing w:line="280" w:lineRule="exact"/>
        <w:rPr>
          <w:sz w:val="16"/>
          <w:szCs w:val="16"/>
        </w:rPr>
      </w:pPr>
    </w:p>
    <w:p w14:paraId="31AD3780"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036DA5">
        <w:rPr>
          <w:rFonts w:cs="Verdana"/>
          <w:b/>
          <w:bCs/>
          <w:color w:val="000000"/>
          <w:sz w:val="16"/>
          <w:szCs w:val="16"/>
          <w:u w:val="single"/>
          <w:lang w:eastAsia="da-DK"/>
        </w:rPr>
        <w:t>Kopi af afgørelsen inkl. bilag sendt til:</w:t>
      </w:r>
    </w:p>
    <w:p w14:paraId="5D36E96A"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Arbejderbevægelsens Erhvervsråd, Reventlowsgade 14, 1, 1651 København V – e-mail: </w:t>
      </w:r>
      <w:hyperlink r:id="rId16" w:history="1">
        <w:r w:rsidR="002C7683" w:rsidRPr="00F265E1">
          <w:rPr>
            <w:rStyle w:val="Hyperlink"/>
            <w:rFonts w:cs="Verdana"/>
            <w:sz w:val="16"/>
            <w:szCs w:val="16"/>
            <w:lang w:eastAsia="da-DK"/>
          </w:rPr>
          <w:t>ae@ae.dk</w:t>
        </w:r>
      </w:hyperlink>
      <w:r w:rsidRPr="00036DA5">
        <w:rPr>
          <w:rFonts w:cs="Verdana"/>
          <w:sz w:val="16"/>
          <w:szCs w:val="16"/>
          <w:u w:val="single"/>
          <w:lang w:eastAsia="da-DK"/>
        </w:rPr>
        <w:t xml:space="preserve"> </w:t>
      </w:r>
    </w:p>
    <w:p w14:paraId="1EA55F07"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Danmarks Naturfredningsforening, Masnedøgade 20, 2100 København Ø – e-mail: </w:t>
      </w:r>
      <w:hyperlink r:id="rId17" w:history="1">
        <w:r w:rsidR="009B79D5" w:rsidRPr="00504EEC">
          <w:rPr>
            <w:rStyle w:val="Hyperlink"/>
            <w:rFonts w:cs="Verdana"/>
            <w:sz w:val="16"/>
            <w:szCs w:val="16"/>
            <w:lang w:eastAsia="da-DK"/>
          </w:rPr>
          <w:t>dnikast-brande-sager@dn.dk</w:t>
        </w:r>
      </w:hyperlink>
      <w:r w:rsidRPr="00036DA5">
        <w:rPr>
          <w:rFonts w:cs="Verdana"/>
          <w:sz w:val="16"/>
          <w:szCs w:val="16"/>
          <w:u w:val="single"/>
          <w:lang w:eastAsia="da-DK"/>
        </w:rPr>
        <w:t xml:space="preserve"> </w:t>
      </w:r>
    </w:p>
    <w:p w14:paraId="493B4903" w14:textId="77777777" w:rsidR="00E34DAD" w:rsidRPr="006A3509" w:rsidRDefault="00E34DAD" w:rsidP="00E34DAD">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14:paraId="026CDE25" w14:textId="77777777" w:rsidR="00E34DAD" w:rsidRPr="006A3509" w:rsidRDefault="00E34DAD" w:rsidP="00E34DAD">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8"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14:paraId="2592F40E" w14:textId="77777777" w:rsidR="00E34DAD" w:rsidRPr="006A3509" w:rsidRDefault="00E34DAD" w:rsidP="00E34DAD">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t>
      </w:r>
      <w:proofErr w:type="spellStart"/>
      <w:r w:rsidRPr="006A3509">
        <w:rPr>
          <w:rFonts w:cs="Verdana"/>
          <w:sz w:val="16"/>
          <w:szCs w:val="16"/>
          <w:lang w:eastAsia="da-DK"/>
        </w:rPr>
        <w:t>Worsaaesgade</w:t>
      </w:r>
      <w:proofErr w:type="spellEnd"/>
      <w:r w:rsidRPr="006A3509">
        <w:rPr>
          <w:rFonts w:cs="Verdana"/>
          <w:sz w:val="16"/>
          <w:szCs w:val="16"/>
          <w:lang w:eastAsia="da-DK"/>
        </w:rPr>
        <w:t xml:space="preserve"> 1, 7100 Vejle – e-mail: </w:t>
      </w:r>
      <w:hyperlink r:id="rId19"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14:paraId="11A982ED"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Vesterbrogade 140, 1620 København V – e-mail: </w:t>
      </w:r>
      <w:hyperlink r:id="rId20" w:history="1">
        <w:r w:rsidRPr="00036DA5">
          <w:rPr>
            <w:rStyle w:val="Hyperlink"/>
            <w:rFonts w:cs="Verdana"/>
            <w:sz w:val="16"/>
            <w:szCs w:val="16"/>
            <w:lang w:eastAsia="da-DK"/>
          </w:rPr>
          <w:t>natur@dof.dk</w:t>
        </w:r>
      </w:hyperlink>
      <w:r w:rsidRPr="00036DA5">
        <w:rPr>
          <w:rFonts w:cs="Verdana"/>
          <w:sz w:val="16"/>
          <w:szCs w:val="16"/>
          <w:lang w:eastAsia="da-DK"/>
        </w:rPr>
        <w:t xml:space="preserve"> </w:t>
      </w:r>
    </w:p>
    <w:p w14:paraId="2F106D4E"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lokalafdeling – e-mail: </w:t>
      </w:r>
      <w:hyperlink r:id="rId21" w:history="1">
        <w:r w:rsidRPr="00036DA5">
          <w:rPr>
            <w:rStyle w:val="Hyperlink"/>
            <w:rFonts w:cs="Verdana"/>
            <w:sz w:val="16"/>
            <w:szCs w:val="16"/>
            <w:lang w:eastAsia="da-DK"/>
          </w:rPr>
          <w:t>ikast-brande@dof.dk</w:t>
        </w:r>
      </w:hyperlink>
    </w:p>
    <w:p w14:paraId="243E0D73"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Det Økologiske Råd, Blegdamsvej 4B, 2200 København N – e-mail: </w:t>
      </w:r>
      <w:hyperlink r:id="rId22" w:history="1">
        <w:r w:rsidRPr="00036DA5">
          <w:rPr>
            <w:rStyle w:val="Hyperlink"/>
            <w:rFonts w:cs="Verdana"/>
            <w:sz w:val="16"/>
            <w:szCs w:val="16"/>
            <w:lang w:eastAsia="da-DK"/>
          </w:rPr>
          <w:t>husdyr@ecocouncil.dk</w:t>
        </w:r>
      </w:hyperlink>
      <w:r w:rsidRPr="00036DA5">
        <w:rPr>
          <w:rFonts w:cs="Verdana"/>
          <w:sz w:val="16"/>
          <w:szCs w:val="16"/>
          <w:lang w:eastAsia="da-DK"/>
        </w:rPr>
        <w:t xml:space="preserve"> </w:t>
      </w:r>
    </w:p>
    <w:p w14:paraId="7B96AC85" w14:textId="77777777"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Ferskvandsfiskeriforeningen for Danmark v./ Formand Niels Barslund, </w:t>
      </w:r>
      <w:proofErr w:type="spellStart"/>
      <w:r w:rsidRPr="00036DA5">
        <w:rPr>
          <w:rFonts w:cs="Verdana"/>
          <w:sz w:val="16"/>
          <w:szCs w:val="16"/>
          <w:lang w:eastAsia="da-DK"/>
        </w:rPr>
        <w:t>Vormstrupvej</w:t>
      </w:r>
      <w:proofErr w:type="spellEnd"/>
      <w:r w:rsidRPr="00036DA5">
        <w:rPr>
          <w:rFonts w:cs="Verdana"/>
          <w:sz w:val="16"/>
          <w:szCs w:val="16"/>
          <w:lang w:eastAsia="da-DK"/>
        </w:rPr>
        <w:t xml:space="preserve"> 2, 7540 Haderup – e-mail: </w:t>
      </w:r>
      <w:hyperlink r:id="rId23" w:history="1">
        <w:r w:rsidRPr="00036DA5">
          <w:rPr>
            <w:rStyle w:val="Hyperlink"/>
            <w:rFonts w:cs="Verdana"/>
            <w:sz w:val="16"/>
            <w:szCs w:val="16"/>
            <w:lang w:eastAsia="da-DK"/>
          </w:rPr>
          <w:t>nb@ferskvandsfiskeriforeningen.dk</w:t>
        </w:r>
      </w:hyperlink>
      <w:r w:rsidRPr="00036DA5">
        <w:rPr>
          <w:rFonts w:cs="Verdana"/>
          <w:sz w:val="16"/>
          <w:szCs w:val="16"/>
          <w:u w:val="single"/>
          <w:lang w:eastAsia="da-DK"/>
        </w:rPr>
        <w:t xml:space="preserve"> </w:t>
      </w:r>
    </w:p>
    <w:p w14:paraId="5E656FE9" w14:textId="77777777" w:rsidR="008D761D" w:rsidRPr="00A43FB4" w:rsidRDefault="008D761D" w:rsidP="00A43FB4">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Forbrugerrådet, Fiolstræde 17, 1017 København K – e-mail: </w:t>
      </w:r>
      <w:hyperlink r:id="rId24" w:history="1">
        <w:r w:rsidRPr="00036DA5">
          <w:rPr>
            <w:rStyle w:val="Hyperlink"/>
            <w:rFonts w:cs="Verdana"/>
            <w:sz w:val="16"/>
            <w:szCs w:val="16"/>
            <w:lang w:eastAsia="da-DK"/>
          </w:rPr>
          <w:t>fbr@fbr.dk</w:t>
        </w:r>
      </w:hyperlink>
    </w:p>
    <w:p w14:paraId="70D7BA04" w14:textId="77777777" w:rsidR="00C42CC4" w:rsidRPr="006A5E21" w:rsidRDefault="00C42CC4" w:rsidP="00C42CC4">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Styrelsen for Patientsikkerhed, Tilsyn og Rådgivning Nord, </w:t>
      </w:r>
      <w:proofErr w:type="spellStart"/>
      <w:r>
        <w:rPr>
          <w:rFonts w:cs="Verdana"/>
          <w:sz w:val="16"/>
          <w:szCs w:val="16"/>
          <w:lang w:eastAsia="da-DK"/>
        </w:rPr>
        <w:t>Falstersvej</w:t>
      </w:r>
      <w:proofErr w:type="spellEnd"/>
      <w:r>
        <w:rPr>
          <w:rFonts w:cs="Verdana"/>
          <w:sz w:val="16"/>
          <w:szCs w:val="16"/>
          <w:lang w:eastAsia="da-DK"/>
        </w:rPr>
        <w:t xml:space="preserve"> 10, 8940 Randers SV – e-mail: </w:t>
      </w:r>
      <w:hyperlink r:id="rId25" w:history="1">
        <w:r>
          <w:rPr>
            <w:rStyle w:val="Hyperlink"/>
            <w:rFonts w:eastAsiaTheme="majorEastAsia" w:cs="Verdana"/>
            <w:sz w:val="16"/>
            <w:szCs w:val="16"/>
            <w:lang w:eastAsia="da-DK"/>
          </w:rPr>
          <w:t>senord@sst.dk</w:t>
        </w:r>
      </w:hyperlink>
      <w:r>
        <w:rPr>
          <w:rFonts w:cs="Verdana"/>
          <w:sz w:val="16"/>
          <w:szCs w:val="16"/>
          <w:u w:val="single"/>
          <w:lang w:eastAsia="da-DK"/>
        </w:rPr>
        <w:t xml:space="preserve"> </w:t>
      </w:r>
      <w:r w:rsidRPr="006A5E21">
        <w:rPr>
          <w:rFonts w:cs="Verdana"/>
          <w:sz w:val="16"/>
          <w:szCs w:val="16"/>
          <w:u w:val="single"/>
          <w:lang w:eastAsia="da-DK"/>
        </w:rPr>
        <w:t xml:space="preserve"> </w:t>
      </w:r>
    </w:p>
    <w:p w14:paraId="4CBC30D6" w14:textId="0944FF43" w:rsidR="008D761D" w:rsidRPr="00036DA5" w:rsidRDefault="008D761D" w:rsidP="008D761D">
      <w:pPr>
        <w:spacing w:line="280" w:lineRule="exact"/>
        <w:rPr>
          <w:sz w:val="16"/>
          <w:szCs w:val="16"/>
          <w:lang w:val="sv-SE"/>
        </w:rPr>
      </w:pPr>
      <w:bookmarkStart w:id="54" w:name="_Toc168989897"/>
      <w:bookmarkStart w:id="55" w:name="_Toc169624849"/>
      <w:bookmarkStart w:id="56" w:name="_Toc169674471"/>
      <w:bookmarkStart w:id="57" w:name="_Toc206988952"/>
      <w:bookmarkStart w:id="58" w:name="_Toc206990574"/>
      <w:bookmarkStart w:id="59" w:name="_Toc226270753"/>
      <w:bookmarkStart w:id="60" w:name="_Toc168985060"/>
      <w:r w:rsidRPr="00036DA5">
        <w:rPr>
          <w:sz w:val="16"/>
          <w:szCs w:val="16"/>
          <w:lang w:val="sv-SE"/>
        </w:rPr>
        <w:t xml:space="preserve">Konsulent: </w:t>
      </w:r>
      <w:r w:rsidR="00CC7B20">
        <w:rPr>
          <w:sz w:val="16"/>
          <w:szCs w:val="16"/>
          <w:lang w:val="sv-SE"/>
        </w:rPr>
        <w:t xml:space="preserve">Jens </w:t>
      </w:r>
      <w:proofErr w:type="spellStart"/>
      <w:r w:rsidR="00CC7B20">
        <w:rPr>
          <w:sz w:val="16"/>
          <w:szCs w:val="16"/>
          <w:lang w:val="sv-SE"/>
        </w:rPr>
        <w:t>Elvstrøm</w:t>
      </w:r>
      <w:proofErr w:type="spellEnd"/>
      <w:r w:rsidR="00CC7B20">
        <w:rPr>
          <w:sz w:val="16"/>
          <w:szCs w:val="16"/>
          <w:lang w:val="sv-SE"/>
        </w:rPr>
        <w:t>,</w:t>
      </w:r>
      <w:r w:rsidR="00DD53C2">
        <w:rPr>
          <w:sz w:val="16"/>
          <w:szCs w:val="16"/>
          <w:lang w:val="sv-SE"/>
        </w:rPr>
        <w:t xml:space="preserve"> </w:t>
      </w:r>
      <w:proofErr w:type="spellStart"/>
      <w:r w:rsidR="00DD53C2">
        <w:rPr>
          <w:sz w:val="16"/>
          <w:szCs w:val="16"/>
          <w:lang w:val="sv-SE"/>
        </w:rPr>
        <w:t>Søhøjlandets</w:t>
      </w:r>
      <w:proofErr w:type="spellEnd"/>
      <w:r w:rsidR="00DD53C2">
        <w:rPr>
          <w:sz w:val="16"/>
          <w:szCs w:val="16"/>
          <w:lang w:val="sv-SE"/>
        </w:rPr>
        <w:t xml:space="preserve"> </w:t>
      </w:r>
      <w:proofErr w:type="spellStart"/>
      <w:r w:rsidR="00DD53C2">
        <w:rPr>
          <w:sz w:val="16"/>
          <w:szCs w:val="16"/>
          <w:lang w:val="sv-SE"/>
        </w:rPr>
        <w:t>Regnskabskontor</w:t>
      </w:r>
      <w:proofErr w:type="spellEnd"/>
      <w:r w:rsidR="00DD53C2">
        <w:rPr>
          <w:sz w:val="16"/>
          <w:szCs w:val="16"/>
          <w:lang w:val="sv-SE"/>
        </w:rPr>
        <w:t>,</w:t>
      </w:r>
      <w:r w:rsidR="00CC7B20">
        <w:rPr>
          <w:sz w:val="16"/>
          <w:szCs w:val="16"/>
          <w:lang w:val="sv-SE"/>
        </w:rPr>
        <w:t xml:space="preserve"> </w:t>
      </w:r>
      <w:proofErr w:type="spellStart"/>
      <w:r w:rsidR="00CC7B20">
        <w:rPr>
          <w:sz w:val="16"/>
          <w:szCs w:val="16"/>
          <w:lang w:val="sv-SE"/>
        </w:rPr>
        <w:t>Nørreskov</w:t>
      </w:r>
      <w:proofErr w:type="spellEnd"/>
      <w:r w:rsidR="00CC7B20">
        <w:rPr>
          <w:sz w:val="16"/>
          <w:szCs w:val="16"/>
          <w:lang w:val="sv-SE"/>
        </w:rPr>
        <w:t xml:space="preserve"> Bakke 28, 8600 Silkeborg</w:t>
      </w:r>
      <w:r w:rsidR="00C42CC4">
        <w:rPr>
          <w:sz w:val="16"/>
          <w:szCs w:val="16"/>
          <w:lang w:val="sv-SE"/>
        </w:rPr>
        <w:t xml:space="preserve"> JE@shlrk.dk</w:t>
      </w:r>
      <w:bookmarkStart w:id="61" w:name="_GoBack"/>
      <w:bookmarkEnd w:id="61"/>
    </w:p>
    <w:p w14:paraId="6AAA6ACA" w14:textId="77777777" w:rsidR="008D761D" w:rsidRPr="00036DA5" w:rsidRDefault="008D761D" w:rsidP="008D761D">
      <w:pPr>
        <w:tabs>
          <w:tab w:val="center" w:pos="4320"/>
          <w:tab w:val="right" w:pos="8640"/>
        </w:tabs>
        <w:autoSpaceDE w:val="0"/>
        <w:autoSpaceDN w:val="0"/>
        <w:adjustRightInd w:val="0"/>
        <w:spacing w:line="280" w:lineRule="exact"/>
        <w:ind w:right="-2"/>
        <w:rPr>
          <w:sz w:val="16"/>
          <w:szCs w:val="16"/>
          <w:highlight w:val="lightGray"/>
        </w:rPr>
      </w:pPr>
    </w:p>
    <w:p w14:paraId="0A346DAC" w14:textId="77777777" w:rsidR="00D93902" w:rsidRDefault="008D761D" w:rsidP="00D93902">
      <w:pPr>
        <w:pStyle w:val="Overskrift1"/>
        <w:jc w:val="center"/>
        <w:rPr>
          <w:rFonts w:cs="Times New Roman"/>
          <w:sz w:val="18"/>
          <w:szCs w:val="18"/>
        </w:rPr>
      </w:pPr>
      <w:r>
        <w:rPr>
          <w:rFonts w:cs="Times New Roman"/>
          <w:sz w:val="18"/>
          <w:szCs w:val="18"/>
        </w:rPr>
        <w:br w:type="page"/>
      </w:r>
      <w:bookmarkStart w:id="62" w:name="_Toc255484323"/>
      <w:bookmarkStart w:id="63" w:name="_Toc255484504"/>
      <w:bookmarkStart w:id="64" w:name="_Toc269209800"/>
    </w:p>
    <w:p w14:paraId="186006AD" w14:textId="77777777" w:rsidR="00D93902" w:rsidRDefault="00D93902" w:rsidP="00D93902">
      <w:pPr>
        <w:pStyle w:val="Overskrift1"/>
        <w:jc w:val="center"/>
        <w:rPr>
          <w:rFonts w:cs="Times New Roman"/>
          <w:sz w:val="18"/>
          <w:szCs w:val="18"/>
        </w:rPr>
      </w:pPr>
    </w:p>
    <w:p w14:paraId="36ECCE40" w14:textId="77777777" w:rsidR="00D93902" w:rsidRDefault="00D93902" w:rsidP="00D93902">
      <w:pPr>
        <w:pStyle w:val="Overskrift1"/>
        <w:jc w:val="center"/>
        <w:rPr>
          <w:rFonts w:cs="Times New Roman"/>
          <w:sz w:val="18"/>
          <w:szCs w:val="18"/>
        </w:rPr>
      </w:pPr>
    </w:p>
    <w:p w14:paraId="35B137F4" w14:textId="77777777" w:rsidR="00D93902" w:rsidRDefault="00D93902" w:rsidP="00D93902">
      <w:pPr>
        <w:pStyle w:val="Overskrift1"/>
        <w:jc w:val="center"/>
        <w:rPr>
          <w:rFonts w:cs="Times New Roman"/>
          <w:sz w:val="18"/>
          <w:szCs w:val="18"/>
        </w:rPr>
      </w:pPr>
    </w:p>
    <w:p w14:paraId="6ABC6926" w14:textId="77777777" w:rsidR="008D761D" w:rsidRDefault="008D761D" w:rsidP="00D93902">
      <w:pPr>
        <w:pStyle w:val="Overskrift1"/>
        <w:jc w:val="center"/>
      </w:pPr>
      <w:bookmarkStart w:id="65" w:name="_Toc406679799"/>
      <w:r w:rsidRPr="00DF1DB9">
        <w:t>Baggrund for afgørelsen om</w:t>
      </w:r>
      <w:bookmarkEnd w:id="62"/>
      <w:bookmarkEnd w:id="63"/>
      <w:bookmarkEnd w:id="64"/>
      <w:bookmarkEnd w:id="65"/>
    </w:p>
    <w:p w14:paraId="591ACB04" w14:textId="77777777" w:rsidR="008D761D" w:rsidRDefault="008D761D" w:rsidP="00D93902">
      <w:pPr>
        <w:pStyle w:val="Overskrift1"/>
        <w:jc w:val="center"/>
        <w:rPr>
          <w:highlight w:val="lightGray"/>
        </w:rPr>
      </w:pPr>
      <w:bookmarkStart w:id="66" w:name="_Toc255484324"/>
      <w:bookmarkStart w:id="67" w:name="_Toc255484505"/>
      <w:bookmarkStart w:id="68" w:name="_Toc269209801"/>
      <w:bookmarkStart w:id="69" w:name="_Toc406679800"/>
      <w:r w:rsidRPr="00DF1DB9">
        <w:t>tillæg nr.</w:t>
      </w:r>
      <w:r>
        <w:t xml:space="preserve"> </w:t>
      </w:r>
      <w:r w:rsidR="00EA7183">
        <w:t>1</w:t>
      </w:r>
      <w:r w:rsidRPr="00DF1DB9">
        <w:t xml:space="preserve"> til miljøgodkendelse af </w:t>
      </w:r>
      <w:bookmarkEnd w:id="66"/>
      <w:bookmarkEnd w:id="67"/>
      <w:bookmarkEnd w:id="68"/>
      <w:bookmarkEnd w:id="69"/>
      <w:r w:rsidR="00EA7183">
        <w:t>24. april 2012</w:t>
      </w:r>
    </w:p>
    <w:p w14:paraId="73EB4E16" w14:textId="77777777" w:rsidR="008D761D" w:rsidRPr="00C84774" w:rsidRDefault="008D761D" w:rsidP="00D93902">
      <w:pPr>
        <w:pStyle w:val="Overskrift1"/>
        <w:jc w:val="center"/>
      </w:pPr>
      <w:bookmarkStart w:id="70" w:name="_Toc255484325"/>
      <w:bookmarkStart w:id="71" w:name="_Toc255484506"/>
      <w:bookmarkStart w:id="72" w:name="_Toc269209802"/>
      <w:bookmarkStart w:id="73" w:name="_Toc406679801"/>
      <w:r w:rsidRPr="00EA7183">
        <w:t xml:space="preserve">for husdyrbruget, </w:t>
      </w:r>
      <w:bookmarkEnd w:id="54"/>
      <w:bookmarkEnd w:id="55"/>
      <w:bookmarkEnd w:id="56"/>
      <w:bookmarkEnd w:id="57"/>
      <w:bookmarkEnd w:id="58"/>
      <w:bookmarkEnd w:id="59"/>
      <w:bookmarkEnd w:id="70"/>
      <w:bookmarkEnd w:id="71"/>
      <w:bookmarkEnd w:id="72"/>
      <w:bookmarkEnd w:id="73"/>
      <w:r w:rsidR="00EA7183" w:rsidRPr="00EA7183">
        <w:t>Kærbyvej</w:t>
      </w:r>
      <w:r w:rsidR="00EA7183">
        <w:t xml:space="preserve"> 11, 7330 Brande</w:t>
      </w:r>
    </w:p>
    <w:p w14:paraId="251FA8F1" w14:textId="77777777" w:rsidR="00D93902" w:rsidRDefault="008D761D">
      <w:pPr>
        <w:rPr>
          <w:rFonts w:eastAsiaTheme="majorEastAsia" w:cstheme="majorBidi"/>
          <w:b/>
          <w:bCs/>
          <w:sz w:val="24"/>
          <w:szCs w:val="24"/>
        </w:rPr>
      </w:pPr>
      <w:bookmarkStart w:id="74" w:name="_Toc168989898"/>
      <w:bookmarkStart w:id="75" w:name="_Toc169624850"/>
      <w:bookmarkStart w:id="76" w:name="_Toc169674472"/>
      <w:bookmarkStart w:id="77" w:name="_Toc206988953"/>
      <w:bookmarkStart w:id="78" w:name="_Toc206990575"/>
      <w:r>
        <w:rPr>
          <w:sz w:val="24"/>
          <w:szCs w:val="24"/>
        </w:rPr>
        <w:br w:type="page"/>
      </w:r>
      <w:bookmarkStart w:id="79" w:name="_Toc255484326"/>
      <w:bookmarkStart w:id="80" w:name="_Toc255484507"/>
      <w:bookmarkStart w:id="81" w:name="_Toc269209803"/>
    </w:p>
    <w:p w14:paraId="4AA0DE45" w14:textId="77777777" w:rsidR="008D761D" w:rsidRPr="00C84774" w:rsidRDefault="008D761D" w:rsidP="008D761D">
      <w:pPr>
        <w:pStyle w:val="Overskrift1"/>
        <w:jc w:val="center"/>
        <w:rPr>
          <w:sz w:val="24"/>
          <w:szCs w:val="24"/>
        </w:rPr>
      </w:pPr>
      <w:bookmarkStart w:id="82" w:name="_Toc406679802"/>
      <w:r w:rsidRPr="00C84774">
        <w:rPr>
          <w:sz w:val="24"/>
          <w:szCs w:val="24"/>
        </w:rPr>
        <w:lastRenderedPageBreak/>
        <w:t>Indholdsfortegnelse</w:t>
      </w:r>
      <w:bookmarkEnd w:id="60"/>
      <w:bookmarkEnd w:id="74"/>
      <w:r w:rsidRPr="00C84774">
        <w:rPr>
          <w:sz w:val="24"/>
          <w:szCs w:val="24"/>
        </w:rPr>
        <w:t>:</w:t>
      </w:r>
      <w:bookmarkEnd w:id="75"/>
      <w:bookmarkEnd w:id="76"/>
      <w:bookmarkEnd w:id="77"/>
      <w:bookmarkEnd w:id="78"/>
      <w:bookmarkEnd w:id="79"/>
      <w:bookmarkEnd w:id="80"/>
      <w:bookmarkEnd w:id="81"/>
      <w:bookmarkEnd w:id="82"/>
    </w:p>
    <w:p w14:paraId="187BEA2A" w14:textId="77777777" w:rsidR="00337CC7" w:rsidRPr="00337CC7" w:rsidRDefault="00E23762" w:rsidP="00337CC7">
      <w:pPr>
        <w:pStyle w:val="Indholdsfortegnelse1"/>
        <w:rPr>
          <w:rFonts w:eastAsiaTheme="minorEastAsia" w:cstheme="minorBidi"/>
          <w:b w:val="0"/>
          <w:bCs w:val="0"/>
        </w:rPr>
      </w:pPr>
      <w:r w:rsidRPr="00E34DAD">
        <w:fldChar w:fldCharType="begin"/>
      </w:r>
      <w:r w:rsidR="008D761D" w:rsidRPr="00E34DAD">
        <w:instrText xml:space="preserve"> TOC \o "1-3" \h \z </w:instrText>
      </w:r>
      <w:r w:rsidRPr="00E34DAD">
        <w:fldChar w:fldCharType="separate"/>
      </w:r>
    </w:p>
    <w:p w14:paraId="64D312B7" w14:textId="0434D6AC" w:rsidR="00337CC7" w:rsidRPr="00337CC7" w:rsidRDefault="003B3E09" w:rsidP="00337CC7">
      <w:pPr>
        <w:pStyle w:val="Indholdsfortegnelse1"/>
        <w:jc w:val="left"/>
        <w:rPr>
          <w:rFonts w:eastAsiaTheme="minorEastAsia" w:cstheme="minorBidi"/>
          <w:b w:val="0"/>
          <w:bCs w:val="0"/>
        </w:rPr>
      </w:pPr>
      <w:hyperlink w:anchor="_Toc406679803" w:history="1">
        <w:r w:rsidR="00337CC7" w:rsidRPr="00337CC7">
          <w:rPr>
            <w:rStyle w:val="Hyperlink"/>
          </w:rPr>
          <w:t>1. Indledning</w:t>
        </w:r>
        <w:r w:rsidR="00337CC7" w:rsidRPr="00337CC7">
          <w:rPr>
            <w:webHidden/>
          </w:rPr>
          <w:tab/>
        </w:r>
        <w:r w:rsidR="00E23762" w:rsidRPr="00337CC7">
          <w:rPr>
            <w:webHidden/>
          </w:rPr>
          <w:fldChar w:fldCharType="begin"/>
        </w:r>
        <w:r w:rsidR="00337CC7" w:rsidRPr="00337CC7">
          <w:rPr>
            <w:webHidden/>
          </w:rPr>
          <w:instrText xml:space="preserve"> PAGEREF _Toc406679803 \h </w:instrText>
        </w:r>
        <w:r w:rsidR="00E23762" w:rsidRPr="00337CC7">
          <w:rPr>
            <w:webHidden/>
          </w:rPr>
        </w:r>
        <w:r w:rsidR="00E23762" w:rsidRPr="00337CC7">
          <w:rPr>
            <w:webHidden/>
          </w:rPr>
          <w:fldChar w:fldCharType="separate"/>
        </w:r>
        <w:r w:rsidR="008605B9">
          <w:rPr>
            <w:webHidden/>
          </w:rPr>
          <w:t>14</w:t>
        </w:r>
        <w:r w:rsidR="00E23762" w:rsidRPr="00337CC7">
          <w:rPr>
            <w:webHidden/>
          </w:rPr>
          <w:fldChar w:fldCharType="end"/>
        </w:r>
      </w:hyperlink>
    </w:p>
    <w:p w14:paraId="1081DEEF" w14:textId="7C37B82C"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04" w:history="1">
        <w:r w:rsidR="00337CC7" w:rsidRPr="00337CC7">
          <w:rPr>
            <w:rStyle w:val="Hyperlink"/>
            <w:rFonts w:ascii="Verdana" w:hAnsi="Verdana"/>
            <w:noProof/>
            <w:sz w:val="18"/>
            <w:szCs w:val="18"/>
          </w:rPr>
          <w:t>1.1. Ikke-teknisk resumé</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_Toc406679804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14</w:t>
        </w:r>
        <w:r w:rsidR="00E23762" w:rsidRPr="00337CC7">
          <w:rPr>
            <w:rFonts w:ascii="Verdana" w:hAnsi="Verdana"/>
            <w:noProof/>
            <w:webHidden/>
            <w:sz w:val="18"/>
            <w:szCs w:val="18"/>
          </w:rPr>
          <w:fldChar w:fldCharType="end"/>
        </w:r>
      </w:hyperlink>
    </w:p>
    <w:p w14:paraId="6152323E" w14:textId="5F143E7B"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05" w:history="1">
        <w:r w:rsidR="00337CC7" w:rsidRPr="00337CC7">
          <w:rPr>
            <w:rStyle w:val="Hyperlink"/>
            <w:rFonts w:ascii="Verdana" w:hAnsi="Verdana"/>
            <w:noProof/>
            <w:sz w:val="18"/>
            <w:szCs w:val="18"/>
          </w:rPr>
          <w:t>1.2. Ansøger, ejerforhold og konsulentoplysninger</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_Toc406679805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14</w:t>
        </w:r>
        <w:r w:rsidR="00E23762" w:rsidRPr="00337CC7">
          <w:rPr>
            <w:rFonts w:ascii="Verdana" w:hAnsi="Verdana"/>
            <w:noProof/>
            <w:webHidden/>
            <w:sz w:val="18"/>
            <w:szCs w:val="18"/>
          </w:rPr>
          <w:fldChar w:fldCharType="end"/>
        </w:r>
      </w:hyperlink>
    </w:p>
    <w:p w14:paraId="295E4FF0" w14:textId="0047A335"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06" w:history="1">
        <w:r w:rsidR="00337CC7" w:rsidRPr="00337CC7">
          <w:rPr>
            <w:rStyle w:val="Hyperlink"/>
            <w:rFonts w:ascii="Verdana" w:hAnsi="Verdana"/>
            <w:noProof/>
            <w:sz w:val="18"/>
            <w:szCs w:val="18"/>
          </w:rPr>
          <w:t>1.3. Lovgivningsmæssig baggrund</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_Toc406679806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15</w:t>
        </w:r>
        <w:r w:rsidR="00E23762" w:rsidRPr="00337CC7">
          <w:rPr>
            <w:rFonts w:ascii="Verdana" w:hAnsi="Verdana"/>
            <w:noProof/>
            <w:webHidden/>
            <w:sz w:val="18"/>
            <w:szCs w:val="18"/>
          </w:rPr>
          <w:fldChar w:fldCharType="end"/>
        </w:r>
      </w:hyperlink>
    </w:p>
    <w:p w14:paraId="222D74BE" w14:textId="77777777" w:rsidR="00337CC7" w:rsidRDefault="00337CC7">
      <w:pPr>
        <w:pStyle w:val="Indholdsfortegnelse1"/>
        <w:rPr>
          <w:rStyle w:val="Hyperlink"/>
        </w:rPr>
      </w:pPr>
    </w:p>
    <w:p w14:paraId="44E46C99" w14:textId="394E8894" w:rsidR="00337CC7" w:rsidRPr="00337CC7" w:rsidRDefault="003B3E09">
      <w:pPr>
        <w:pStyle w:val="Indholdsfortegnelse1"/>
        <w:rPr>
          <w:rFonts w:eastAsiaTheme="minorEastAsia" w:cstheme="minorBidi"/>
          <w:b w:val="0"/>
          <w:bCs w:val="0"/>
        </w:rPr>
      </w:pPr>
      <w:hyperlink w:anchor="_Toc406679807" w:history="1">
        <w:r w:rsidR="00337CC7" w:rsidRPr="00337CC7">
          <w:rPr>
            <w:rStyle w:val="Hyperlink"/>
          </w:rPr>
          <w:t>2. Vurdering af miljøpåvirkning fra anlægget</w:t>
        </w:r>
        <w:r w:rsidR="00337CC7" w:rsidRPr="00337CC7">
          <w:rPr>
            <w:webHidden/>
          </w:rPr>
          <w:tab/>
        </w:r>
        <w:r w:rsidR="00E23762" w:rsidRPr="00337CC7">
          <w:rPr>
            <w:webHidden/>
          </w:rPr>
          <w:fldChar w:fldCharType="begin"/>
        </w:r>
        <w:r w:rsidR="00337CC7" w:rsidRPr="00337CC7">
          <w:rPr>
            <w:webHidden/>
          </w:rPr>
          <w:instrText xml:space="preserve"> PAGEREF _Toc406679807 \h </w:instrText>
        </w:r>
        <w:r w:rsidR="00E23762" w:rsidRPr="00337CC7">
          <w:rPr>
            <w:webHidden/>
          </w:rPr>
        </w:r>
        <w:r w:rsidR="00E23762" w:rsidRPr="00337CC7">
          <w:rPr>
            <w:webHidden/>
          </w:rPr>
          <w:fldChar w:fldCharType="separate"/>
        </w:r>
        <w:r w:rsidR="008605B9">
          <w:rPr>
            <w:webHidden/>
          </w:rPr>
          <w:t>15</w:t>
        </w:r>
        <w:r w:rsidR="00E23762" w:rsidRPr="00337CC7">
          <w:rPr>
            <w:webHidden/>
          </w:rPr>
          <w:fldChar w:fldCharType="end"/>
        </w:r>
      </w:hyperlink>
    </w:p>
    <w:p w14:paraId="0A26FFAE" w14:textId="14BC5104"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08" w:history="1">
        <w:r w:rsidR="00337CC7" w:rsidRPr="00337CC7">
          <w:rPr>
            <w:rStyle w:val="Hyperlink"/>
            <w:rFonts w:ascii="Verdana" w:hAnsi="Verdana"/>
            <w:noProof/>
            <w:sz w:val="18"/>
            <w:szCs w:val="18"/>
          </w:rPr>
          <w:t>2.1. Anlæggets beliggenhed</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_Toc406679808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15</w:t>
        </w:r>
        <w:r w:rsidR="00E23762" w:rsidRPr="00337CC7">
          <w:rPr>
            <w:rFonts w:ascii="Verdana" w:hAnsi="Verdana"/>
            <w:noProof/>
            <w:webHidden/>
            <w:sz w:val="18"/>
            <w:szCs w:val="18"/>
          </w:rPr>
          <w:fldChar w:fldCharType="end"/>
        </w:r>
      </w:hyperlink>
    </w:p>
    <w:p w14:paraId="152B5E60" w14:textId="3610C7F9"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09" w:history="1">
        <w:r w:rsidR="00337CC7" w:rsidRPr="00337CC7">
          <w:rPr>
            <w:rStyle w:val="Hyperlink"/>
            <w:rFonts w:ascii="Verdana" w:hAnsi="Verdana"/>
            <w:noProof/>
            <w:sz w:val="18"/>
            <w:szCs w:val="18"/>
          </w:rPr>
          <w:t>2.2. Anlæggets indretning</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_Toc406679809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17</w:t>
        </w:r>
        <w:r w:rsidR="00E23762" w:rsidRPr="00337CC7">
          <w:rPr>
            <w:rFonts w:ascii="Verdana" w:hAnsi="Verdana"/>
            <w:noProof/>
            <w:webHidden/>
            <w:sz w:val="18"/>
            <w:szCs w:val="18"/>
          </w:rPr>
          <w:fldChar w:fldCharType="end"/>
        </w:r>
      </w:hyperlink>
    </w:p>
    <w:p w14:paraId="3BD04A23" w14:textId="7129FA96"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10" w:history="1">
        <w:r w:rsidR="00337CC7" w:rsidRPr="00337CC7">
          <w:rPr>
            <w:rStyle w:val="Hyperlink"/>
            <w:rFonts w:ascii="Verdana" w:hAnsi="Verdana"/>
            <w:noProof/>
            <w:sz w:val="18"/>
            <w:szCs w:val="18"/>
          </w:rPr>
          <w:t>2.3. Besætningssammensætning og staldtype</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_Toc406679810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18</w:t>
        </w:r>
        <w:r w:rsidR="00E23762" w:rsidRPr="00337CC7">
          <w:rPr>
            <w:rFonts w:ascii="Verdana" w:hAnsi="Verdana"/>
            <w:noProof/>
            <w:webHidden/>
            <w:sz w:val="18"/>
            <w:szCs w:val="18"/>
          </w:rPr>
          <w:fldChar w:fldCharType="end"/>
        </w:r>
      </w:hyperlink>
    </w:p>
    <w:p w14:paraId="40B90292" w14:textId="2982D6C3"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11" w:history="1">
        <w:r w:rsidR="00337CC7" w:rsidRPr="00337CC7">
          <w:rPr>
            <w:rStyle w:val="Hyperlink"/>
            <w:rFonts w:ascii="Verdana" w:hAnsi="Verdana"/>
            <w:noProof/>
            <w:sz w:val="18"/>
            <w:szCs w:val="18"/>
          </w:rPr>
          <w:t>2.4. Husdyrgødningsproduktion og opbevaringsanlæg</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_Toc406679811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19</w:t>
        </w:r>
        <w:r w:rsidR="00E23762" w:rsidRPr="00337CC7">
          <w:rPr>
            <w:rFonts w:ascii="Verdana" w:hAnsi="Verdana"/>
            <w:noProof/>
            <w:webHidden/>
            <w:sz w:val="18"/>
            <w:szCs w:val="18"/>
          </w:rPr>
          <w:fldChar w:fldCharType="end"/>
        </w:r>
      </w:hyperlink>
    </w:p>
    <w:p w14:paraId="14A47D6C" w14:textId="5B532736"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12" w:history="1">
        <w:r w:rsidR="00337CC7" w:rsidRPr="00337CC7">
          <w:rPr>
            <w:rStyle w:val="Hyperlink"/>
            <w:rFonts w:ascii="Verdana" w:hAnsi="Verdana"/>
            <w:noProof/>
            <w:sz w:val="18"/>
            <w:szCs w:val="18"/>
          </w:rPr>
          <w:t>2.5. Ammoniakemission fra stald og gødningsopbevaringslager</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_Toc406679812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20</w:t>
        </w:r>
        <w:r w:rsidR="00E23762" w:rsidRPr="00337CC7">
          <w:rPr>
            <w:rFonts w:ascii="Verdana" w:hAnsi="Verdana"/>
            <w:noProof/>
            <w:webHidden/>
            <w:sz w:val="18"/>
            <w:szCs w:val="18"/>
          </w:rPr>
          <w:fldChar w:fldCharType="end"/>
        </w:r>
      </w:hyperlink>
    </w:p>
    <w:p w14:paraId="056C5EAC" w14:textId="4121C35E" w:rsidR="00337CC7" w:rsidRPr="00337CC7" w:rsidRDefault="003B3E09">
      <w:pPr>
        <w:pStyle w:val="Indholdsfortegnelse3"/>
        <w:rPr>
          <w:rFonts w:eastAsiaTheme="minorEastAsia" w:cstheme="minorBidi"/>
          <w:sz w:val="18"/>
          <w:szCs w:val="18"/>
        </w:rPr>
      </w:pPr>
      <w:hyperlink w:anchor="_Toc406679813" w:history="1">
        <w:r w:rsidR="00337CC7" w:rsidRPr="00337CC7">
          <w:rPr>
            <w:rStyle w:val="Hyperlink"/>
            <w:sz w:val="18"/>
            <w:szCs w:val="18"/>
          </w:rPr>
          <w:t>2.5.1. Ammoniak og natur</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_Toc406679813 \h </w:instrText>
        </w:r>
        <w:r w:rsidR="00E23762" w:rsidRPr="00337CC7">
          <w:rPr>
            <w:webHidden/>
            <w:sz w:val="18"/>
            <w:szCs w:val="18"/>
          </w:rPr>
        </w:r>
        <w:r w:rsidR="00E23762" w:rsidRPr="00337CC7">
          <w:rPr>
            <w:webHidden/>
            <w:sz w:val="18"/>
            <w:szCs w:val="18"/>
          </w:rPr>
          <w:fldChar w:fldCharType="separate"/>
        </w:r>
        <w:r w:rsidR="008605B9">
          <w:rPr>
            <w:webHidden/>
            <w:sz w:val="18"/>
            <w:szCs w:val="18"/>
          </w:rPr>
          <w:t>20</w:t>
        </w:r>
        <w:r w:rsidR="00E23762" w:rsidRPr="00337CC7">
          <w:rPr>
            <w:webHidden/>
            <w:sz w:val="18"/>
            <w:szCs w:val="18"/>
          </w:rPr>
          <w:fldChar w:fldCharType="end"/>
        </w:r>
      </w:hyperlink>
    </w:p>
    <w:p w14:paraId="29789612" w14:textId="6482219A"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14" w:history="1">
        <w:r w:rsidR="00337CC7" w:rsidRPr="00337CC7">
          <w:rPr>
            <w:rStyle w:val="Hyperlink"/>
            <w:rFonts w:ascii="Verdana" w:hAnsi="Verdana"/>
            <w:noProof/>
            <w:sz w:val="18"/>
            <w:szCs w:val="18"/>
          </w:rPr>
          <w:t>2.6. Lugtgener fra produktionsanlægget</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_Toc406679814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22</w:t>
        </w:r>
        <w:r w:rsidR="00E23762" w:rsidRPr="00337CC7">
          <w:rPr>
            <w:rFonts w:ascii="Verdana" w:hAnsi="Verdana"/>
            <w:noProof/>
            <w:webHidden/>
            <w:sz w:val="18"/>
            <w:szCs w:val="18"/>
          </w:rPr>
          <w:fldChar w:fldCharType="end"/>
        </w:r>
      </w:hyperlink>
    </w:p>
    <w:p w14:paraId="1222031D" w14:textId="22C9A86A"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15" w:history="1">
        <w:r w:rsidR="00337CC7" w:rsidRPr="00337CC7">
          <w:rPr>
            <w:rStyle w:val="Hyperlink"/>
            <w:rFonts w:ascii="Verdana" w:hAnsi="Verdana"/>
            <w:noProof/>
            <w:sz w:val="18"/>
            <w:szCs w:val="18"/>
          </w:rPr>
          <w:t>2.7. Ressourceforbrug og øvrige miljøpåvirkninger fra produktionsanlægget</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_Toc406679815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24</w:t>
        </w:r>
        <w:r w:rsidR="00E23762" w:rsidRPr="00337CC7">
          <w:rPr>
            <w:rFonts w:ascii="Verdana" w:hAnsi="Verdana"/>
            <w:noProof/>
            <w:webHidden/>
            <w:sz w:val="18"/>
            <w:szCs w:val="18"/>
          </w:rPr>
          <w:fldChar w:fldCharType="end"/>
        </w:r>
      </w:hyperlink>
    </w:p>
    <w:p w14:paraId="3DDE2975" w14:textId="2DA8430C" w:rsidR="00337CC7" w:rsidRPr="00337CC7" w:rsidRDefault="003B3E09">
      <w:pPr>
        <w:pStyle w:val="Indholdsfortegnelse3"/>
        <w:rPr>
          <w:rFonts w:eastAsiaTheme="minorEastAsia" w:cstheme="minorBidi"/>
          <w:sz w:val="18"/>
          <w:szCs w:val="18"/>
        </w:rPr>
      </w:pPr>
      <w:hyperlink w:anchor="_Toc406679816" w:history="1">
        <w:r w:rsidR="00337CC7" w:rsidRPr="00337CC7">
          <w:rPr>
            <w:rStyle w:val="Hyperlink"/>
            <w:sz w:val="18"/>
            <w:szCs w:val="18"/>
          </w:rPr>
          <w:t>2.7.1. Vandforbrug</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_Toc406679816 \h </w:instrText>
        </w:r>
        <w:r w:rsidR="00E23762" w:rsidRPr="00337CC7">
          <w:rPr>
            <w:webHidden/>
            <w:sz w:val="18"/>
            <w:szCs w:val="18"/>
          </w:rPr>
        </w:r>
        <w:r w:rsidR="00E23762" w:rsidRPr="00337CC7">
          <w:rPr>
            <w:webHidden/>
            <w:sz w:val="18"/>
            <w:szCs w:val="18"/>
          </w:rPr>
          <w:fldChar w:fldCharType="separate"/>
        </w:r>
        <w:r w:rsidR="008605B9">
          <w:rPr>
            <w:webHidden/>
            <w:sz w:val="18"/>
            <w:szCs w:val="18"/>
          </w:rPr>
          <w:t>24</w:t>
        </w:r>
        <w:r w:rsidR="00E23762" w:rsidRPr="00337CC7">
          <w:rPr>
            <w:webHidden/>
            <w:sz w:val="18"/>
            <w:szCs w:val="18"/>
          </w:rPr>
          <w:fldChar w:fldCharType="end"/>
        </w:r>
      </w:hyperlink>
    </w:p>
    <w:p w14:paraId="0EE930A5" w14:textId="2B02E05A" w:rsidR="00337CC7" w:rsidRPr="00337CC7" w:rsidRDefault="003B3E09">
      <w:pPr>
        <w:pStyle w:val="Indholdsfortegnelse3"/>
        <w:rPr>
          <w:rFonts w:eastAsiaTheme="minorEastAsia" w:cstheme="minorBidi"/>
          <w:sz w:val="18"/>
          <w:szCs w:val="18"/>
        </w:rPr>
      </w:pPr>
      <w:hyperlink w:anchor="_Toc406679817" w:history="1">
        <w:r w:rsidR="00337CC7" w:rsidRPr="00337CC7">
          <w:rPr>
            <w:rStyle w:val="Hyperlink"/>
            <w:sz w:val="18"/>
            <w:szCs w:val="18"/>
          </w:rPr>
          <w:t>2.7.2. Afledning af vand</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_Toc406679817 \h </w:instrText>
        </w:r>
        <w:r w:rsidR="00E23762" w:rsidRPr="00337CC7">
          <w:rPr>
            <w:webHidden/>
            <w:sz w:val="18"/>
            <w:szCs w:val="18"/>
          </w:rPr>
        </w:r>
        <w:r w:rsidR="00E23762" w:rsidRPr="00337CC7">
          <w:rPr>
            <w:webHidden/>
            <w:sz w:val="18"/>
            <w:szCs w:val="18"/>
          </w:rPr>
          <w:fldChar w:fldCharType="separate"/>
        </w:r>
        <w:r w:rsidR="008605B9">
          <w:rPr>
            <w:webHidden/>
            <w:sz w:val="18"/>
            <w:szCs w:val="18"/>
          </w:rPr>
          <w:t>24</w:t>
        </w:r>
        <w:r w:rsidR="00E23762" w:rsidRPr="00337CC7">
          <w:rPr>
            <w:webHidden/>
            <w:sz w:val="18"/>
            <w:szCs w:val="18"/>
          </w:rPr>
          <w:fldChar w:fldCharType="end"/>
        </w:r>
      </w:hyperlink>
    </w:p>
    <w:p w14:paraId="22FBD3D4" w14:textId="55580B95" w:rsidR="00337CC7" w:rsidRPr="00337CC7" w:rsidRDefault="003B3E09">
      <w:pPr>
        <w:pStyle w:val="Indholdsfortegnelse3"/>
        <w:rPr>
          <w:rFonts w:eastAsiaTheme="minorEastAsia" w:cstheme="minorBidi"/>
          <w:sz w:val="18"/>
          <w:szCs w:val="18"/>
        </w:rPr>
      </w:pPr>
      <w:hyperlink w:anchor="_Toc406679818" w:history="1">
        <w:r w:rsidR="00337CC7" w:rsidRPr="00337CC7">
          <w:rPr>
            <w:rStyle w:val="Hyperlink"/>
            <w:sz w:val="18"/>
            <w:szCs w:val="18"/>
          </w:rPr>
          <w:t>2.7.2.1. Sanitært spildevand</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_Toc406679818 \h </w:instrText>
        </w:r>
        <w:r w:rsidR="00E23762" w:rsidRPr="00337CC7">
          <w:rPr>
            <w:webHidden/>
            <w:sz w:val="18"/>
            <w:szCs w:val="18"/>
          </w:rPr>
        </w:r>
        <w:r w:rsidR="00E23762" w:rsidRPr="00337CC7">
          <w:rPr>
            <w:webHidden/>
            <w:sz w:val="18"/>
            <w:szCs w:val="18"/>
          </w:rPr>
          <w:fldChar w:fldCharType="separate"/>
        </w:r>
        <w:r w:rsidR="008605B9">
          <w:rPr>
            <w:webHidden/>
            <w:sz w:val="18"/>
            <w:szCs w:val="18"/>
          </w:rPr>
          <w:t>24</w:t>
        </w:r>
        <w:r w:rsidR="00E23762" w:rsidRPr="00337CC7">
          <w:rPr>
            <w:webHidden/>
            <w:sz w:val="18"/>
            <w:szCs w:val="18"/>
          </w:rPr>
          <w:fldChar w:fldCharType="end"/>
        </w:r>
      </w:hyperlink>
    </w:p>
    <w:p w14:paraId="31FA3419" w14:textId="1E7AFF40" w:rsidR="00337CC7" w:rsidRPr="00337CC7" w:rsidRDefault="003B3E09">
      <w:pPr>
        <w:pStyle w:val="Indholdsfortegnelse3"/>
        <w:rPr>
          <w:rFonts w:eastAsiaTheme="minorEastAsia" w:cstheme="minorBidi"/>
          <w:sz w:val="18"/>
          <w:szCs w:val="18"/>
        </w:rPr>
      </w:pPr>
      <w:hyperlink w:anchor="_Toc406679819" w:history="1">
        <w:r w:rsidR="00337CC7" w:rsidRPr="00337CC7">
          <w:rPr>
            <w:rStyle w:val="Hyperlink"/>
            <w:sz w:val="18"/>
            <w:szCs w:val="18"/>
          </w:rPr>
          <w:t>2.7.2.2. Spildevand fra rengøring</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_Toc406679819 \h </w:instrText>
        </w:r>
        <w:r w:rsidR="00E23762" w:rsidRPr="00337CC7">
          <w:rPr>
            <w:webHidden/>
            <w:sz w:val="18"/>
            <w:szCs w:val="18"/>
          </w:rPr>
        </w:r>
        <w:r w:rsidR="00E23762" w:rsidRPr="00337CC7">
          <w:rPr>
            <w:webHidden/>
            <w:sz w:val="18"/>
            <w:szCs w:val="18"/>
          </w:rPr>
          <w:fldChar w:fldCharType="separate"/>
        </w:r>
        <w:r w:rsidR="008605B9">
          <w:rPr>
            <w:webHidden/>
            <w:sz w:val="18"/>
            <w:szCs w:val="18"/>
          </w:rPr>
          <w:t>24</w:t>
        </w:r>
        <w:r w:rsidR="00E23762" w:rsidRPr="00337CC7">
          <w:rPr>
            <w:webHidden/>
            <w:sz w:val="18"/>
            <w:szCs w:val="18"/>
          </w:rPr>
          <w:fldChar w:fldCharType="end"/>
        </w:r>
      </w:hyperlink>
    </w:p>
    <w:p w14:paraId="66AD72E1" w14:textId="52D26B39" w:rsidR="00337CC7" w:rsidRPr="00337CC7" w:rsidRDefault="003B3E09">
      <w:pPr>
        <w:pStyle w:val="Indholdsfortegnelse3"/>
        <w:rPr>
          <w:rFonts w:eastAsiaTheme="minorEastAsia" w:cstheme="minorBidi"/>
          <w:sz w:val="18"/>
          <w:szCs w:val="18"/>
        </w:rPr>
      </w:pPr>
      <w:hyperlink w:anchor="_Toc406679820" w:history="1">
        <w:r w:rsidR="00337CC7" w:rsidRPr="00337CC7">
          <w:rPr>
            <w:rStyle w:val="Hyperlink"/>
            <w:sz w:val="18"/>
            <w:szCs w:val="18"/>
          </w:rPr>
          <w:t>2.7.2.3. Tagvand</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_Toc406679820 \h </w:instrText>
        </w:r>
        <w:r w:rsidR="00E23762" w:rsidRPr="00337CC7">
          <w:rPr>
            <w:webHidden/>
            <w:sz w:val="18"/>
            <w:szCs w:val="18"/>
          </w:rPr>
        </w:r>
        <w:r w:rsidR="00E23762" w:rsidRPr="00337CC7">
          <w:rPr>
            <w:webHidden/>
            <w:sz w:val="18"/>
            <w:szCs w:val="18"/>
          </w:rPr>
          <w:fldChar w:fldCharType="separate"/>
        </w:r>
        <w:r w:rsidR="008605B9">
          <w:rPr>
            <w:webHidden/>
            <w:sz w:val="18"/>
            <w:szCs w:val="18"/>
          </w:rPr>
          <w:t>24</w:t>
        </w:r>
        <w:r w:rsidR="00E23762" w:rsidRPr="00337CC7">
          <w:rPr>
            <w:webHidden/>
            <w:sz w:val="18"/>
            <w:szCs w:val="18"/>
          </w:rPr>
          <w:fldChar w:fldCharType="end"/>
        </w:r>
      </w:hyperlink>
    </w:p>
    <w:p w14:paraId="271D0CBD" w14:textId="3696C6D3" w:rsidR="00337CC7" w:rsidRPr="00337CC7" w:rsidRDefault="003B3E09">
      <w:pPr>
        <w:pStyle w:val="Indholdsfortegnelse3"/>
        <w:rPr>
          <w:rFonts w:eastAsiaTheme="minorEastAsia" w:cstheme="minorBidi"/>
          <w:sz w:val="18"/>
          <w:szCs w:val="18"/>
        </w:rPr>
      </w:pPr>
      <w:hyperlink w:anchor="_Toc406679821" w:history="1">
        <w:r w:rsidR="00337CC7" w:rsidRPr="00337CC7">
          <w:rPr>
            <w:rStyle w:val="Hyperlink"/>
            <w:sz w:val="18"/>
            <w:szCs w:val="18"/>
          </w:rPr>
          <w:t>2.7.2.4. Befæstede arealer</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_Toc406679821 \h </w:instrText>
        </w:r>
        <w:r w:rsidR="00E23762" w:rsidRPr="00337CC7">
          <w:rPr>
            <w:webHidden/>
            <w:sz w:val="18"/>
            <w:szCs w:val="18"/>
          </w:rPr>
        </w:r>
        <w:r w:rsidR="00E23762" w:rsidRPr="00337CC7">
          <w:rPr>
            <w:webHidden/>
            <w:sz w:val="18"/>
            <w:szCs w:val="18"/>
          </w:rPr>
          <w:fldChar w:fldCharType="separate"/>
        </w:r>
        <w:r w:rsidR="008605B9">
          <w:rPr>
            <w:webHidden/>
            <w:sz w:val="18"/>
            <w:szCs w:val="18"/>
          </w:rPr>
          <w:t>25</w:t>
        </w:r>
        <w:r w:rsidR="00E23762" w:rsidRPr="00337CC7">
          <w:rPr>
            <w:webHidden/>
            <w:sz w:val="18"/>
            <w:szCs w:val="18"/>
          </w:rPr>
          <w:fldChar w:fldCharType="end"/>
        </w:r>
      </w:hyperlink>
    </w:p>
    <w:p w14:paraId="207E70D3" w14:textId="0E288F59" w:rsidR="00337CC7" w:rsidRPr="00337CC7" w:rsidRDefault="003B3E09">
      <w:pPr>
        <w:pStyle w:val="Indholdsfortegnelse3"/>
        <w:rPr>
          <w:rFonts w:eastAsiaTheme="minorEastAsia" w:cstheme="minorBidi"/>
          <w:sz w:val="18"/>
          <w:szCs w:val="18"/>
        </w:rPr>
      </w:pPr>
      <w:hyperlink w:anchor="_Toc406679822" w:history="1">
        <w:r w:rsidR="00337CC7" w:rsidRPr="00337CC7">
          <w:rPr>
            <w:rStyle w:val="Hyperlink"/>
            <w:sz w:val="18"/>
            <w:szCs w:val="18"/>
          </w:rPr>
          <w:t>2.7.3. Energiforbrug</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_Toc406679822 \h </w:instrText>
        </w:r>
        <w:r w:rsidR="00E23762" w:rsidRPr="00337CC7">
          <w:rPr>
            <w:webHidden/>
            <w:sz w:val="18"/>
            <w:szCs w:val="18"/>
          </w:rPr>
        </w:r>
        <w:r w:rsidR="00E23762" w:rsidRPr="00337CC7">
          <w:rPr>
            <w:webHidden/>
            <w:sz w:val="18"/>
            <w:szCs w:val="18"/>
          </w:rPr>
          <w:fldChar w:fldCharType="separate"/>
        </w:r>
        <w:r w:rsidR="008605B9">
          <w:rPr>
            <w:webHidden/>
            <w:sz w:val="18"/>
            <w:szCs w:val="18"/>
          </w:rPr>
          <w:t>25</w:t>
        </w:r>
        <w:r w:rsidR="00E23762" w:rsidRPr="00337CC7">
          <w:rPr>
            <w:webHidden/>
            <w:sz w:val="18"/>
            <w:szCs w:val="18"/>
          </w:rPr>
          <w:fldChar w:fldCharType="end"/>
        </w:r>
      </w:hyperlink>
    </w:p>
    <w:p w14:paraId="2DBB110A" w14:textId="0E8FE316" w:rsidR="00337CC7" w:rsidRPr="00337CC7" w:rsidRDefault="003B3E09">
      <w:pPr>
        <w:pStyle w:val="Indholdsfortegnelse3"/>
        <w:rPr>
          <w:rFonts w:eastAsiaTheme="minorEastAsia" w:cstheme="minorBidi"/>
          <w:sz w:val="18"/>
          <w:szCs w:val="18"/>
        </w:rPr>
      </w:pPr>
      <w:hyperlink w:anchor="_Toc406679823" w:history="1">
        <w:r w:rsidR="00337CC7" w:rsidRPr="00337CC7">
          <w:rPr>
            <w:rStyle w:val="Hyperlink"/>
            <w:sz w:val="18"/>
            <w:szCs w:val="18"/>
          </w:rPr>
          <w:t>2.7.4. Foderstoffer</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_Toc406679823 \h </w:instrText>
        </w:r>
        <w:r w:rsidR="00E23762" w:rsidRPr="00337CC7">
          <w:rPr>
            <w:webHidden/>
            <w:sz w:val="18"/>
            <w:szCs w:val="18"/>
          </w:rPr>
        </w:r>
        <w:r w:rsidR="00E23762" w:rsidRPr="00337CC7">
          <w:rPr>
            <w:webHidden/>
            <w:sz w:val="18"/>
            <w:szCs w:val="18"/>
          </w:rPr>
          <w:fldChar w:fldCharType="separate"/>
        </w:r>
        <w:r w:rsidR="008605B9">
          <w:rPr>
            <w:webHidden/>
            <w:sz w:val="18"/>
            <w:szCs w:val="18"/>
          </w:rPr>
          <w:t>26</w:t>
        </w:r>
        <w:r w:rsidR="00E23762" w:rsidRPr="00337CC7">
          <w:rPr>
            <w:webHidden/>
            <w:sz w:val="18"/>
            <w:szCs w:val="18"/>
          </w:rPr>
          <w:fldChar w:fldCharType="end"/>
        </w:r>
      </w:hyperlink>
    </w:p>
    <w:p w14:paraId="7C8983EC" w14:textId="202CB37F" w:rsidR="00337CC7" w:rsidRPr="00337CC7" w:rsidRDefault="003B3E09">
      <w:pPr>
        <w:pStyle w:val="Indholdsfortegnelse3"/>
        <w:rPr>
          <w:rFonts w:eastAsiaTheme="minorEastAsia" w:cstheme="minorBidi"/>
          <w:sz w:val="18"/>
          <w:szCs w:val="18"/>
        </w:rPr>
      </w:pPr>
      <w:hyperlink w:anchor="_Toc406679824" w:history="1">
        <w:r w:rsidR="00337CC7" w:rsidRPr="00337CC7">
          <w:rPr>
            <w:rStyle w:val="Hyperlink"/>
            <w:sz w:val="18"/>
            <w:szCs w:val="18"/>
          </w:rPr>
          <w:t>2.7.5. Kemikalier m.v.</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_Toc406679824 \h </w:instrText>
        </w:r>
        <w:r w:rsidR="00E23762" w:rsidRPr="00337CC7">
          <w:rPr>
            <w:webHidden/>
            <w:sz w:val="18"/>
            <w:szCs w:val="18"/>
          </w:rPr>
        </w:r>
        <w:r w:rsidR="00E23762" w:rsidRPr="00337CC7">
          <w:rPr>
            <w:webHidden/>
            <w:sz w:val="18"/>
            <w:szCs w:val="18"/>
          </w:rPr>
          <w:fldChar w:fldCharType="separate"/>
        </w:r>
        <w:r w:rsidR="008605B9">
          <w:rPr>
            <w:webHidden/>
            <w:sz w:val="18"/>
            <w:szCs w:val="18"/>
          </w:rPr>
          <w:t>26</w:t>
        </w:r>
        <w:r w:rsidR="00E23762" w:rsidRPr="00337CC7">
          <w:rPr>
            <w:webHidden/>
            <w:sz w:val="18"/>
            <w:szCs w:val="18"/>
          </w:rPr>
          <w:fldChar w:fldCharType="end"/>
        </w:r>
      </w:hyperlink>
    </w:p>
    <w:p w14:paraId="4296E607" w14:textId="45464A0F" w:rsidR="00337CC7" w:rsidRPr="00337CC7" w:rsidRDefault="003B3E09">
      <w:pPr>
        <w:pStyle w:val="Indholdsfortegnelse3"/>
        <w:rPr>
          <w:rFonts w:eastAsiaTheme="minorEastAsia" w:cstheme="minorBidi"/>
          <w:sz w:val="18"/>
          <w:szCs w:val="18"/>
        </w:rPr>
      </w:pPr>
      <w:hyperlink w:anchor="_Toc406679825" w:history="1">
        <w:r w:rsidR="00337CC7" w:rsidRPr="00337CC7">
          <w:rPr>
            <w:rStyle w:val="Hyperlink"/>
            <w:sz w:val="18"/>
            <w:szCs w:val="18"/>
          </w:rPr>
          <w:t>2.7.6. Affald</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_Toc406679825 \h </w:instrText>
        </w:r>
        <w:r w:rsidR="00E23762" w:rsidRPr="00337CC7">
          <w:rPr>
            <w:webHidden/>
            <w:sz w:val="18"/>
            <w:szCs w:val="18"/>
          </w:rPr>
        </w:r>
        <w:r w:rsidR="00E23762" w:rsidRPr="00337CC7">
          <w:rPr>
            <w:webHidden/>
            <w:sz w:val="18"/>
            <w:szCs w:val="18"/>
          </w:rPr>
          <w:fldChar w:fldCharType="separate"/>
        </w:r>
        <w:r w:rsidR="008605B9">
          <w:rPr>
            <w:webHidden/>
            <w:sz w:val="18"/>
            <w:szCs w:val="18"/>
          </w:rPr>
          <w:t>27</w:t>
        </w:r>
        <w:r w:rsidR="00E23762" w:rsidRPr="00337CC7">
          <w:rPr>
            <w:webHidden/>
            <w:sz w:val="18"/>
            <w:szCs w:val="18"/>
          </w:rPr>
          <w:fldChar w:fldCharType="end"/>
        </w:r>
      </w:hyperlink>
    </w:p>
    <w:p w14:paraId="32036699" w14:textId="468F5B5B" w:rsidR="00337CC7" w:rsidRPr="00337CC7" w:rsidRDefault="003B3E09">
      <w:pPr>
        <w:pStyle w:val="Indholdsfortegnelse3"/>
        <w:rPr>
          <w:rFonts w:eastAsiaTheme="minorEastAsia" w:cstheme="minorBidi"/>
          <w:sz w:val="18"/>
          <w:szCs w:val="18"/>
        </w:rPr>
      </w:pPr>
      <w:hyperlink w:anchor="_Toc406679826" w:history="1">
        <w:r w:rsidR="00337CC7" w:rsidRPr="00337CC7">
          <w:rPr>
            <w:rStyle w:val="Hyperlink"/>
            <w:sz w:val="18"/>
            <w:szCs w:val="18"/>
          </w:rPr>
          <w:t>2.7.7. Skadedyr</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_Toc406679826 \h </w:instrText>
        </w:r>
        <w:r w:rsidR="00E23762" w:rsidRPr="00337CC7">
          <w:rPr>
            <w:webHidden/>
            <w:sz w:val="18"/>
            <w:szCs w:val="18"/>
          </w:rPr>
        </w:r>
        <w:r w:rsidR="00E23762" w:rsidRPr="00337CC7">
          <w:rPr>
            <w:webHidden/>
            <w:sz w:val="18"/>
            <w:szCs w:val="18"/>
          </w:rPr>
          <w:fldChar w:fldCharType="separate"/>
        </w:r>
        <w:r w:rsidR="008605B9">
          <w:rPr>
            <w:webHidden/>
            <w:sz w:val="18"/>
            <w:szCs w:val="18"/>
          </w:rPr>
          <w:t>28</w:t>
        </w:r>
        <w:r w:rsidR="00E23762" w:rsidRPr="00337CC7">
          <w:rPr>
            <w:webHidden/>
            <w:sz w:val="18"/>
            <w:szCs w:val="18"/>
          </w:rPr>
          <w:fldChar w:fldCharType="end"/>
        </w:r>
      </w:hyperlink>
    </w:p>
    <w:p w14:paraId="4783BD12" w14:textId="49E9AA4B" w:rsidR="00337CC7" w:rsidRPr="00337CC7" w:rsidRDefault="003B3E09">
      <w:pPr>
        <w:pStyle w:val="Indholdsfortegnelse3"/>
        <w:rPr>
          <w:rFonts w:eastAsiaTheme="minorEastAsia" w:cstheme="minorBidi"/>
          <w:sz w:val="18"/>
          <w:szCs w:val="18"/>
        </w:rPr>
      </w:pPr>
      <w:hyperlink w:anchor="_Toc406679827" w:history="1">
        <w:r w:rsidR="00337CC7" w:rsidRPr="00337CC7">
          <w:rPr>
            <w:rStyle w:val="Hyperlink"/>
            <w:sz w:val="18"/>
            <w:szCs w:val="18"/>
          </w:rPr>
          <w:t>2.7.8. Støv</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_Toc406679827 \h </w:instrText>
        </w:r>
        <w:r w:rsidR="00E23762" w:rsidRPr="00337CC7">
          <w:rPr>
            <w:webHidden/>
            <w:sz w:val="18"/>
            <w:szCs w:val="18"/>
          </w:rPr>
        </w:r>
        <w:r w:rsidR="00E23762" w:rsidRPr="00337CC7">
          <w:rPr>
            <w:webHidden/>
            <w:sz w:val="18"/>
            <w:szCs w:val="18"/>
          </w:rPr>
          <w:fldChar w:fldCharType="separate"/>
        </w:r>
        <w:r w:rsidR="008605B9">
          <w:rPr>
            <w:webHidden/>
            <w:sz w:val="18"/>
            <w:szCs w:val="18"/>
          </w:rPr>
          <w:t>28</w:t>
        </w:r>
        <w:r w:rsidR="00E23762" w:rsidRPr="00337CC7">
          <w:rPr>
            <w:webHidden/>
            <w:sz w:val="18"/>
            <w:szCs w:val="18"/>
          </w:rPr>
          <w:fldChar w:fldCharType="end"/>
        </w:r>
      </w:hyperlink>
    </w:p>
    <w:p w14:paraId="23F92BF0" w14:textId="2504AF3C" w:rsidR="00337CC7" w:rsidRPr="00337CC7" w:rsidRDefault="003B3E09">
      <w:pPr>
        <w:pStyle w:val="Indholdsfortegnelse3"/>
        <w:rPr>
          <w:rFonts w:eastAsiaTheme="minorEastAsia" w:cstheme="minorBidi"/>
          <w:sz w:val="18"/>
          <w:szCs w:val="18"/>
        </w:rPr>
      </w:pPr>
      <w:hyperlink w:anchor="_Toc406679828" w:history="1">
        <w:r w:rsidR="00337CC7" w:rsidRPr="00337CC7">
          <w:rPr>
            <w:rStyle w:val="Hyperlink"/>
            <w:sz w:val="18"/>
            <w:szCs w:val="18"/>
          </w:rPr>
          <w:t>2.7.9. Støj</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_Toc406679828 \h </w:instrText>
        </w:r>
        <w:r w:rsidR="00E23762" w:rsidRPr="00337CC7">
          <w:rPr>
            <w:webHidden/>
            <w:sz w:val="18"/>
            <w:szCs w:val="18"/>
          </w:rPr>
        </w:r>
        <w:r w:rsidR="00E23762" w:rsidRPr="00337CC7">
          <w:rPr>
            <w:webHidden/>
            <w:sz w:val="18"/>
            <w:szCs w:val="18"/>
          </w:rPr>
          <w:fldChar w:fldCharType="separate"/>
        </w:r>
        <w:r w:rsidR="008605B9">
          <w:rPr>
            <w:webHidden/>
            <w:sz w:val="18"/>
            <w:szCs w:val="18"/>
          </w:rPr>
          <w:t>28</w:t>
        </w:r>
        <w:r w:rsidR="00E23762" w:rsidRPr="00337CC7">
          <w:rPr>
            <w:webHidden/>
            <w:sz w:val="18"/>
            <w:szCs w:val="18"/>
          </w:rPr>
          <w:fldChar w:fldCharType="end"/>
        </w:r>
      </w:hyperlink>
    </w:p>
    <w:p w14:paraId="29176C35" w14:textId="2DD24B46" w:rsidR="00337CC7" w:rsidRPr="00337CC7" w:rsidRDefault="003B3E09">
      <w:pPr>
        <w:pStyle w:val="Indholdsfortegnelse3"/>
        <w:rPr>
          <w:rFonts w:eastAsiaTheme="minorEastAsia" w:cstheme="minorBidi"/>
          <w:sz w:val="18"/>
          <w:szCs w:val="18"/>
        </w:rPr>
      </w:pPr>
      <w:hyperlink w:anchor="_Toc406679829" w:history="1">
        <w:r w:rsidR="00337CC7" w:rsidRPr="00337CC7">
          <w:rPr>
            <w:rStyle w:val="Hyperlink"/>
            <w:sz w:val="18"/>
            <w:szCs w:val="18"/>
          </w:rPr>
          <w:t>2.7.10. Lys</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_Toc406679829 \h </w:instrText>
        </w:r>
        <w:r w:rsidR="00E23762" w:rsidRPr="00337CC7">
          <w:rPr>
            <w:webHidden/>
            <w:sz w:val="18"/>
            <w:szCs w:val="18"/>
          </w:rPr>
        </w:r>
        <w:r w:rsidR="00E23762" w:rsidRPr="00337CC7">
          <w:rPr>
            <w:webHidden/>
            <w:sz w:val="18"/>
            <w:szCs w:val="18"/>
          </w:rPr>
          <w:fldChar w:fldCharType="separate"/>
        </w:r>
        <w:r w:rsidR="008605B9">
          <w:rPr>
            <w:webHidden/>
            <w:sz w:val="18"/>
            <w:szCs w:val="18"/>
          </w:rPr>
          <w:t>29</w:t>
        </w:r>
        <w:r w:rsidR="00E23762" w:rsidRPr="00337CC7">
          <w:rPr>
            <w:webHidden/>
            <w:sz w:val="18"/>
            <w:szCs w:val="18"/>
          </w:rPr>
          <w:fldChar w:fldCharType="end"/>
        </w:r>
      </w:hyperlink>
    </w:p>
    <w:p w14:paraId="029EF4D1" w14:textId="650C883F" w:rsidR="00337CC7" w:rsidRPr="00337CC7" w:rsidRDefault="003B3E09">
      <w:pPr>
        <w:pStyle w:val="Indholdsfortegnelse3"/>
        <w:rPr>
          <w:rFonts w:eastAsiaTheme="minorEastAsia" w:cstheme="minorBidi"/>
          <w:sz w:val="18"/>
          <w:szCs w:val="18"/>
        </w:rPr>
      </w:pPr>
      <w:hyperlink w:anchor="_Toc406679830" w:history="1">
        <w:r w:rsidR="00337CC7" w:rsidRPr="00337CC7">
          <w:rPr>
            <w:rStyle w:val="Hyperlink"/>
            <w:sz w:val="18"/>
            <w:szCs w:val="18"/>
          </w:rPr>
          <w:t>2.7.11. Transporter til og fra anlægget</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_Toc406679830 \h </w:instrText>
        </w:r>
        <w:r w:rsidR="00E23762" w:rsidRPr="00337CC7">
          <w:rPr>
            <w:webHidden/>
            <w:sz w:val="18"/>
            <w:szCs w:val="18"/>
          </w:rPr>
        </w:r>
        <w:r w:rsidR="00E23762" w:rsidRPr="00337CC7">
          <w:rPr>
            <w:webHidden/>
            <w:sz w:val="18"/>
            <w:szCs w:val="18"/>
          </w:rPr>
          <w:fldChar w:fldCharType="separate"/>
        </w:r>
        <w:r w:rsidR="008605B9">
          <w:rPr>
            <w:webHidden/>
            <w:sz w:val="18"/>
            <w:szCs w:val="18"/>
          </w:rPr>
          <w:t>29</w:t>
        </w:r>
        <w:r w:rsidR="00E23762" w:rsidRPr="00337CC7">
          <w:rPr>
            <w:webHidden/>
            <w:sz w:val="18"/>
            <w:szCs w:val="18"/>
          </w:rPr>
          <w:fldChar w:fldCharType="end"/>
        </w:r>
      </w:hyperlink>
    </w:p>
    <w:p w14:paraId="272294F3" w14:textId="77777777" w:rsidR="00337CC7" w:rsidRDefault="00337CC7">
      <w:pPr>
        <w:pStyle w:val="Indholdsfortegnelse1"/>
        <w:rPr>
          <w:rStyle w:val="Hyperlink"/>
        </w:rPr>
      </w:pPr>
    </w:p>
    <w:p w14:paraId="74B8E965" w14:textId="55036BD9" w:rsidR="00337CC7" w:rsidRPr="00337CC7" w:rsidRDefault="003B3E09">
      <w:pPr>
        <w:pStyle w:val="Indholdsfortegnelse1"/>
        <w:rPr>
          <w:rFonts w:eastAsiaTheme="minorEastAsia" w:cstheme="minorBidi"/>
          <w:b w:val="0"/>
          <w:bCs w:val="0"/>
        </w:rPr>
      </w:pPr>
      <w:hyperlink w:anchor="_Toc406679831" w:history="1">
        <w:r w:rsidR="00337CC7" w:rsidRPr="00337CC7">
          <w:rPr>
            <w:rStyle w:val="Hyperlink"/>
          </w:rPr>
          <w:t>3. Anvendelse af bedste tilgængelige teknik – BAT - i forhold til anlægget</w:t>
        </w:r>
        <w:r w:rsidR="00337CC7" w:rsidRPr="00337CC7">
          <w:rPr>
            <w:webHidden/>
          </w:rPr>
          <w:tab/>
        </w:r>
        <w:r w:rsidR="00E23762" w:rsidRPr="00337CC7">
          <w:rPr>
            <w:webHidden/>
          </w:rPr>
          <w:fldChar w:fldCharType="begin"/>
        </w:r>
        <w:r w:rsidR="00337CC7" w:rsidRPr="00337CC7">
          <w:rPr>
            <w:webHidden/>
          </w:rPr>
          <w:instrText xml:space="preserve"> PAGEREF _Toc406679831 \h </w:instrText>
        </w:r>
        <w:r w:rsidR="00E23762" w:rsidRPr="00337CC7">
          <w:rPr>
            <w:webHidden/>
          </w:rPr>
        </w:r>
        <w:r w:rsidR="00E23762" w:rsidRPr="00337CC7">
          <w:rPr>
            <w:webHidden/>
          </w:rPr>
          <w:fldChar w:fldCharType="separate"/>
        </w:r>
        <w:r w:rsidR="008605B9">
          <w:rPr>
            <w:webHidden/>
          </w:rPr>
          <w:t>30</w:t>
        </w:r>
        <w:r w:rsidR="00E23762" w:rsidRPr="00337CC7">
          <w:rPr>
            <w:webHidden/>
          </w:rPr>
          <w:fldChar w:fldCharType="end"/>
        </w:r>
      </w:hyperlink>
    </w:p>
    <w:p w14:paraId="74DEC498" w14:textId="686F9CA2"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32" w:history="1">
        <w:r w:rsidR="00337CC7" w:rsidRPr="00337CC7">
          <w:rPr>
            <w:rStyle w:val="Hyperlink"/>
            <w:rFonts w:ascii="Verdana" w:hAnsi="Verdana"/>
            <w:noProof/>
            <w:sz w:val="18"/>
            <w:szCs w:val="18"/>
          </w:rPr>
          <w:t>3.1. BAT i forhold til management</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_Toc406679832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31</w:t>
        </w:r>
        <w:r w:rsidR="00E23762" w:rsidRPr="00337CC7">
          <w:rPr>
            <w:rFonts w:ascii="Verdana" w:hAnsi="Verdana"/>
            <w:noProof/>
            <w:webHidden/>
            <w:sz w:val="18"/>
            <w:szCs w:val="18"/>
          </w:rPr>
          <w:fldChar w:fldCharType="end"/>
        </w:r>
      </w:hyperlink>
    </w:p>
    <w:p w14:paraId="2128F3A1" w14:textId="30420946"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33" w:history="1">
        <w:r w:rsidR="00337CC7" w:rsidRPr="00337CC7">
          <w:rPr>
            <w:rStyle w:val="Hyperlink"/>
            <w:rFonts w:ascii="Verdana" w:hAnsi="Verdana"/>
            <w:noProof/>
            <w:sz w:val="18"/>
            <w:szCs w:val="18"/>
          </w:rPr>
          <w:t>3.2. BAT i forhold til foder</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_Toc406679833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32</w:t>
        </w:r>
        <w:r w:rsidR="00E23762" w:rsidRPr="00337CC7">
          <w:rPr>
            <w:rFonts w:ascii="Verdana" w:hAnsi="Verdana"/>
            <w:noProof/>
            <w:webHidden/>
            <w:sz w:val="18"/>
            <w:szCs w:val="18"/>
          </w:rPr>
          <w:fldChar w:fldCharType="end"/>
        </w:r>
      </w:hyperlink>
    </w:p>
    <w:p w14:paraId="3B173D6F" w14:textId="4610C53F"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34" w:history="1">
        <w:r w:rsidR="00337CC7" w:rsidRPr="00337CC7">
          <w:rPr>
            <w:rStyle w:val="Hyperlink"/>
            <w:rFonts w:ascii="Verdana" w:hAnsi="Verdana"/>
            <w:noProof/>
            <w:sz w:val="18"/>
            <w:szCs w:val="18"/>
          </w:rPr>
          <w:t>3.3. BAT i forhold til staldindretning</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_Toc406679834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32</w:t>
        </w:r>
        <w:r w:rsidR="00E23762" w:rsidRPr="00337CC7">
          <w:rPr>
            <w:rFonts w:ascii="Verdana" w:hAnsi="Verdana"/>
            <w:noProof/>
            <w:webHidden/>
            <w:sz w:val="18"/>
            <w:szCs w:val="18"/>
          </w:rPr>
          <w:fldChar w:fldCharType="end"/>
        </w:r>
      </w:hyperlink>
    </w:p>
    <w:p w14:paraId="059C8BEB" w14:textId="78BC3FD5"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35" w:history="1">
        <w:r w:rsidR="00337CC7" w:rsidRPr="00337CC7">
          <w:rPr>
            <w:rStyle w:val="Hyperlink"/>
            <w:rFonts w:ascii="Verdana" w:hAnsi="Verdana"/>
            <w:noProof/>
            <w:sz w:val="18"/>
            <w:szCs w:val="18"/>
          </w:rPr>
          <w:t>3.4. BAT i forhold til vand- og energiforbrug</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_Toc406679835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34</w:t>
        </w:r>
        <w:r w:rsidR="00E23762" w:rsidRPr="00337CC7">
          <w:rPr>
            <w:rFonts w:ascii="Verdana" w:hAnsi="Verdana"/>
            <w:noProof/>
            <w:webHidden/>
            <w:sz w:val="18"/>
            <w:szCs w:val="18"/>
          </w:rPr>
          <w:fldChar w:fldCharType="end"/>
        </w:r>
      </w:hyperlink>
    </w:p>
    <w:p w14:paraId="61B05983" w14:textId="0498CF4C"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36" w:history="1">
        <w:r w:rsidR="00337CC7" w:rsidRPr="00337CC7">
          <w:rPr>
            <w:rStyle w:val="Hyperlink"/>
            <w:rFonts w:ascii="Verdana" w:hAnsi="Verdana"/>
            <w:noProof/>
            <w:sz w:val="18"/>
            <w:szCs w:val="18"/>
          </w:rPr>
          <w:t>3.5. BAT i forhold til opbevaring og behandling af husdyrgødning</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_Toc406679836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35</w:t>
        </w:r>
        <w:r w:rsidR="00E23762" w:rsidRPr="00337CC7">
          <w:rPr>
            <w:rFonts w:ascii="Verdana" w:hAnsi="Verdana"/>
            <w:noProof/>
            <w:webHidden/>
            <w:sz w:val="18"/>
            <w:szCs w:val="18"/>
          </w:rPr>
          <w:fldChar w:fldCharType="end"/>
        </w:r>
      </w:hyperlink>
    </w:p>
    <w:p w14:paraId="4566D7B2" w14:textId="77777777" w:rsidR="00337CC7" w:rsidRDefault="00337CC7">
      <w:pPr>
        <w:pStyle w:val="Indholdsfortegnelse1"/>
        <w:rPr>
          <w:rStyle w:val="Hyperlink"/>
        </w:rPr>
      </w:pPr>
    </w:p>
    <w:p w14:paraId="156DB117" w14:textId="5B019DDC" w:rsidR="00337CC7" w:rsidRPr="00337CC7" w:rsidRDefault="003B3E09">
      <w:pPr>
        <w:pStyle w:val="Indholdsfortegnelse1"/>
        <w:rPr>
          <w:rFonts w:eastAsiaTheme="minorEastAsia" w:cstheme="minorBidi"/>
          <w:b w:val="0"/>
          <w:bCs w:val="0"/>
        </w:rPr>
      </w:pPr>
      <w:hyperlink w:anchor="_Toc406679837" w:history="1">
        <w:r w:rsidR="00337CC7" w:rsidRPr="00337CC7">
          <w:rPr>
            <w:rStyle w:val="Hyperlink"/>
          </w:rPr>
          <w:t>4. Vurdering af miljøpåvirkning fra udbringningsarealer</w:t>
        </w:r>
        <w:r w:rsidR="00337CC7" w:rsidRPr="00337CC7">
          <w:rPr>
            <w:webHidden/>
          </w:rPr>
          <w:tab/>
        </w:r>
        <w:r w:rsidR="00E23762" w:rsidRPr="00337CC7">
          <w:rPr>
            <w:webHidden/>
          </w:rPr>
          <w:fldChar w:fldCharType="begin"/>
        </w:r>
        <w:r w:rsidR="00337CC7" w:rsidRPr="00337CC7">
          <w:rPr>
            <w:webHidden/>
          </w:rPr>
          <w:instrText xml:space="preserve"> PAGEREF _Toc406679837 \h </w:instrText>
        </w:r>
        <w:r w:rsidR="00E23762" w:rsidRPr="00337CC7">
          <w:rPr>
            <w:webHidden/>
          </w:rPr>
        </w:r>
        <w:r w:rsidR="00E23762" w:rsidRPr="00337CC7">
          <w:rPr>
            <w:webHidden/>
          </w:rPr>
          <w:fldChar w:fldCharType="separate"/>
        </w:r>
        <w:r w:rsidR="008605B9">
          <w:rPr>
            <w:webHidden/>
          </w:rPr>
          <w:t>36</w:t>
        </w:r>
        <w:r w:rsidR="00E23762" w:rsidRPr="00337CC7">
          <w:rPr>
            <w:webHidden/>
          </w:rPr>
          <w:fldChar w:fldCharType="end"/>
        </w:r>
      </w:hyperlink>
    </w:p>
    <w:p w14:paraId="2C2F88A3" w14:textId="38DF5F67"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38" w:history="1">
        <w:r w:rsidR="00337CC7" w:rsidRPr="00337CC7">
          <w:rPr>
            <w:rStyle w:val="Hyperlink"/>
            <w:rFonts w:ascii="Verdana" w:hAnsi="Verdana"/>
            <w:noProof/>
            <w:sz w:val="18"/>
            <w:szCs w:val="18"/>
          </w:rPr>
          <w:t>4.1. Udbringningsarealernes beliggenhed</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_Toc406679838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36</w:t>
        </w:r>
        <w:r w:rsidR="00E23762" w:rsidRPr="00337CC7">
          <w:rPr>
            <w:rFonts w:ascii="Verdana" w:hAnsi="Verdana"/>
            <w:noProof/>
            <w:webHidden/>
            <w:sz w:val="18"/>
            <w:szCs w:val="18"/>
          </w:rPr>
          <w:fldChar w:fldCharType="end"/>
        </w:r>
      </w:hyperlink>
    </w:p>
    <w:p w14:paraId="3699A16B" w14:textId="727403E8"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39" w:history="1">
        <w:r w:rsidR="00337CC7" w:rsidRPr="00337CC7">
          <w:rPr>
            <w:rStyle w:val="Hyperlink"/>
            <w:rFonts w:ascii="Verdana" w:hAnsi="Verdana"/>
            <w:noProof/>
            <w:sz w:val="18"/>
            <w:szCs w:val="18"/>
          </w:rPr>
          <w:t>4.2. Harmonikrav, tildeling af husdyrgødning og udbringningsmetode</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_Toc406679839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37</w:t>
        </w:r>
        <w:r w:rsidR="00E23762" w:rsidRPr="00337CC7">
          <w:rPr>
            <w:rFonts w:ascii="Verdana" w:hAnsi="Verdana"/>
            <w:noProof/>
            <w:webHidden/>
            <w:sz w:val="18"/>
            <w:szCs w:val="18"/>
          </w:rPr>
          <w:fldChar w:fldCharType="end"/>
        </w:r>
      </w:hyperlink>
    </w:p>
    <w:p w14:paraId="3ED2554C" w14:textId="7DC508E5"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40" w:history="1">
        <w:r w:rsidR="00337CC7" w:rsidRPr="00337CC7">
          <w:rPr>
            <w:rStyle w:val="Hyperlink"/>
            <w:rFonts w:ascii="Verdana" w:hAnsi="Verdana"/>
            <w:noProof/>
            <w:sz w:val="18"/>
            <w:szCs w:val="18"/>
          </w:rPr>
          <w:t>4.3. Forbrug af handelsgødning, kemikalier m.m.</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_Toc406679840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38</w:t>
        </w:r>
        <w:r w:rsidR="00E23762" w:rsidRPr="00337CC7">
          <w:rPr>
            <w:rFonts w:ascii="Verdana" w:hAnsi="Verdana"/>
            <w:noProof/>
            <w:webHidden/>
            <w:sz w:val="18"/>
            <w:szCs w:val="18"/>
          </w:rPr>
          <w:fldChar w:fldCharType="end"/>
        </w:r>
      </w:hyperlink>
    </w:p>
    <w:p w14:paraId="261F0CC4" w14:textId="10C7BCA3"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41" w:history="1">
        <w:r w:rsidR="00337CC7" w:rsidRPr="00337CC7">
          <w:rPr>
            <w:rStyle w:val="Hyperlink"/>
            <w:rFonts w:ascii="Verdana" w:hAnsi="Verdana"/>
            <w:noProof/>
            <w:sz w:val="18"/>
            <w:szCs w:val="18"/>
          </w:rPr>
          <w:t>4.4. Lugt-, støv- og støjgener fra udbringningsarealer</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_Toc406679841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38</w:t>
        </w:r>
        <w:r w:rsidR="00E23762" w:rsidRPr="00337CC7">
          <w:rPr>
            <w:rFonts w:ascii="Verdana" w:hAnsi="Verdana"/>
            <w:noProof/>
            <w:webHidden/>
            <w:sz w:val="18"/>
            <w:szCs w:val="18"/>
          </w:rPr>
          <w:fldChar w:fldCharType="end"/>
        </w:r>
      </w:hyperlink>
    </w:p>
    <w:p w14:paraId="103991F9" w14:textId="390CACC9"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42" w:history="1">
        <w:r w:rsidR="00337CC7" w:rsidRPr="00337CC7">
          <w:rPr>
            <w:rStyle w:val="Hyperlink"/>
            <w:rFonts w:ascii="Verdana" w:hAnsi="Verdana"/>
            <w:noProof/>
            <w:sz w:val="18"/>
            <w:szCs w:val="18"/>
          </w:rPr>
          <w:t>4.5. Grundvand</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_Toc406679842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38</w:t>
        </w:r>
        <w:r w:rsidR="00E23762" w:rsidRPr="00337CC7">
          <w:rPr>
            <w:rFonts w:ascii="Verdana" w:hAnsi="Verdana"/>
            <w:noProof/>
            <w:webHidden/>
            <w:sz w:val="18"/>
            <w:szCs w:val="18"/>
          </w:rPr>
          <w:fldChar w:fldCharType="end"/>
        </w:r>
      </w:hyperlink>
    </w:p>
    <w:p w14:paraId="0BA1BDF9" w14:textId="55EB283C"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43" w:history="1">
        <w:r w:rsidR="00337CC7" w:rsidRPr="00337CC7">
          <w:rPr>
            <w:rStyle w:val="Hyperlink"/>
            <w:rFonts w:ascii="Verdana" w:hAnsi="Verdana"/>
            <w:noProof/>
            <w:sz w:val="18"/>
            <w:szCs w:val="18"/>
          </w:rPr>
          <w:t>4.6. Overfladevand</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_Toc406679843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39</w:t>
        </w:r>
        <w:r w:rsidR="00E23762" w:rsidRPr="00337CC7">
          <w:rPr>
            <w:rFonts w:ascii="Verdana" w:hAnsi="Verdana"/>
            <w:noProof/>
            <w:webHidden/>
            <w:sz w:val="18"/>
            <w:szCs w:val="18"/>
          </w:rPr>
          <w:fldChar w:fldCharType="end"/>
        </w:r>
      </w:hyperlink>
    </w:p>
    <w:p w14:paraId="5701BBFE" w14:textId="10992706" w:rsidR="00337CC7" w:rsidRPr="00337CC7" w:rsidRDefault="003B3E09">
      <w:pPr>
        <w:pStyle w:val="Indholdsfortegnelse3"/>
        <w:rPr>
          <w:rFonts w:eastAsiaTheme="minorEastAsia" w:cstheme="minorBidi"/>
          <w:sz w:val="18"/>
          <w:szCs w:val="18"/>
        </w:rPr>
      </w:pPr>
      <w:hyperlink w:anchor="_Toc406679844" w:history="1">
        <w:r w:rsidR="00337CC7" w:rsidRPr="00337CC7">
          <w:rPr>
            <w:rStyle w:val="Hyperlink"/>
            <w:sz w:val="18"/>
            <w:szCs w:val="18"/>
          </w:rPr>
          <w:t>4.6.1. Kvælstofudvaskning</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_Toc406679844 \h </w:instrText>
        </w:r>
        <w:r w:rsidR="00E23762" w:rsidRPr="00337CC7">
          <w:rPr>
            <w:webHidden/>
            <w:sz w:val="18"/>
            <w:szCs w:val="18"/>
          </w:rPr>
        </w:r>
        <w:r w:rsidR="00E23762" w:rsidRPr="00337CC7">
          <w:rPr>
            <w:webHidden/>
            <w:sz w:val="18"/>
            <w:szCs w:val="18"/>
          </w:rPr>
          <w:fldChar w:fldCharType="separate"/>
        </w:r>
        <w:r w:rsidR="008605B9">
          <w:rPr>
            <w:webHidden/>
            <w:sz w:val="18"/>
            <w:szCs w:val="18"/>
          </w:rPr>
          <w:t>40</w:t>
        </w:r>
        <w:r w:rsidR="00E23762" w:rsidRPr="00337CC7">
          <w:rPr>
            <w:webHidden/>
            <w:sz w:val="18"/>
            <w:szCs w:val="18"/>
          </w:rPr>
          <w:fldChar w:fldCharType="end"/>
        </w:r>
      </w:hyperlink>
    </w:p>
    <w:p w14:paraId="7895E480" w14:textId="52462C83" w:rsidR="00337CC7" w:rsidRPr="00337CC7" w:rsidRDefault="003B3E09">
      <w:pPr>
        <w:pStyle w:val="Indholdsfortegnelse3"/>
        <w:rPr>
          <w:rFonts w:eastAsiaTheme="minorEastAsia" w:cstheme="minorBidi"/>
          <w:sz w:val="18"/>
          <w:szCs w:val="18"/>
        </w:rPr>
      </w:pPr>
      <w:hyperlink w:anchor="_Toc406679845" w:history="1">
        <w:r w:rsidR="00337CC7" w:rsidRPr="00337CC7">
          <w:rPr>
            <w:rStyle w:val="Hyperlink"/>
            <w:sz w:val="18"/>
            <w:szCs w:val="18"/>
          </w:rPr>
          <w:t>4.6.2. Fosforoverskud</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_Toc406679845 \h </w:instrText>
        </w:r>
        <w:r w:rsidR="00E23762" w:rsidRPr="00337CC7">
          <w:rPr>
            <w:webHidden/>
            <w:sz w:val="18"/>
            <w:szCs w:val="18"/>
          </w:rPr>
        </w:r>
        <w:r w:rsidR="00E23762" w:rsidRPr="00337CC7">
          <w:rPr>
            <w:webHidden/>
            <w:sz w:val="18"/>
            <w:szCs w:val="18"/>
          </w:rPr>
          <w:fldChar w:fldCharType="separate"/>
        </w:r>
        <w:r w:rsidR="008605B9">
          <w:rPr>
            <w:webHidden/>
            <w:sz w:val="18"/>
            <w:szCs w:val="18"/>
          </w:rPr>
          <w:t>40</w:t>
        </w:r>
        <w:r w:rsidR="00E23762" w:rsidRPr="00337CC7">
          <w:rPr>
            <w:webHidden/>
            <w:sz w:val="18"/>
            <w:szCs w:val="18"/>
          </w:rPr>
          <w:fldChar w:fldCharType="end"/>
        </w:r>
      </w:hyperlink>
    </w:p>
    <w:p w14:paraId="296BEB8D" w14:textId="241221DD" w:rsidR="00337CC7" w:rsidRPr="00337CC7" w:rsidRDefault="003B3E09">
      <w:pPr>
        <w:pStyle w:val="Indholdsfortegnelse3"/>
        <w:rPr>
          <w:rFonts w:eastAsiaTheme="minorEastAsia" w:cstheme="minorBidi"/>
          <w:sz w:val="18"/>
          <w:szCs w:val="18"/>
        </w:rPr>
      </w:pPr>
      <w:hyperlink w:anchor="_Toc406679846" w:history="1">
        <w:r w:rsidR="00337CC7" w:rsidRPr="00337CC7">
          <w:rPr>
            <w:rStyle w:val="Hyperlink"/>
            <w:sz w:val="18"/>
            <w:szCs w:val="18"/>
          </w:rPr>
          <w:t>4.6.3. Gældende målsætninger</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_Toc406679846 \h </w:instrText>
        </w:r>
        <w:r w:rsidR="00E23762" w:rsidRPr="00337CC7">
          <w:rPr>
            <w:webHidden/>
            <w:sz w:val="18"/>
            <w:szCs w:val="18"/>
          </w:rPr>
        </w:r>
        <w:r w:rsidR="00E23762" w:rsidRPr="00337CC7">
          <w:rPr>
            <w:webHidden/>
            <w:sz w:val="18"/>
            <w:szCs w:val="18"/>
          </w:rPr>
          <w:fldChar w:fldCharType="separate"/>
        </w:r>
        <w:r w:rsidR="008605B9">
          <w:rPr>
            <w:webHidden/>
            <w:sz w:val="18"/>
            <w:szCs w:val="18"/>
          </w:rPr>
          <w:t>43</w:t>
        </w:r>
        <w:r w:rsidR="00E23762" w:rsidRPr="00337CC7">
          <w:rPr>
            <w:webHidden/>
            <w:sz w:val="18"/>
            <w:szCs w:val="18"/>
          </w:rPr>
          <w:fldChar w:fldCharType="end"/>
        </w:r>
      </w:hyperlink>
    </w:p>
    <w:p w14:paraId="2C384D2D" w14:textId="30BCC65F"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47" w:history="1">
        <w:r w:rsidR="00337CC7" w:rsidRPr="00337CC7">
          <w:rPr>
            <w:rStyle w:val="Hyperlink"/>
            <w:rFonts w:ascii="Verdana" w:hAnsi="Verdana"/>
            <w:noProof/>
            <w:sz w:val="18"/>
            <w:szCs w:val="18"/>
          </w:rPr>
          <w:t>4.7. Natur</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_Toc406679847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44</w:t>
        </w:r>
        <w:r w:rsidR="00E23762" w:rsidRPr="00337CC7">
          <w:rPr>
            <w:rFonts w:ascii="Verdana" w:hAnsi="Verdana"/>
            <w:noProof/>
            <w:webHidden/>
            <w:sz w:val="18"/>
            <w:szCs w:val="18"/>
          </w:rPr>
          <w:fldChar w:fldCharType="end"/>
        </w:r>
      </w:hyperlink>
    </w:p>
    <w:p w14:paraId="06F57FBB" w14:textId="6E31F8AD" w:rsidR="00337CC7" w:rsidRPr="00337CC7" w:rsidRDefault="003B3E09">
      <w:pPr>
        <w:pStyle w:val="Indholdsfortegnelse3"/>
        <w:rPr>
          <w:rFonts w:eastAsiaTheme="minorEastAsia" w:cstheme="minorBidi"/>
          <w:sz w:val="18"/>
          <w:szCs w:val="18"/>
        </w:rPr>
      </w:pPr>
      <w:hyperlink w:anchor="_Toc406679848" w:history="1">
        <w:r w:rsidR="00337CC7" w:rsidRPr="00337CC7">
          <w:rPr>
            <w:rStyle w:val="Hyperlink"/>
            <w:sz w:val="18"/>
            <w:szCs w:val="18"/>
          </w:rPr>
          <w:t>4.7.1. Beskyttede naturtyper</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_Toc406679848 \h </w:instrText>
        </w:r>
        <w:r w:rsidR="00E23762" w:rsidRPr="00337CC7">
          <w:rPr>
            <w:webHidden/>
            <w:sz w:val="18"/>
            <w:szCs w:val="18"/>
          </w:rPr>
        </w:r>
        <w:r w:rsidR="00E23762" w:rsidRPr="00337CC7">
          <w:rPr>
            <w:webHidden/>
            <w:sz w:val="18"/>
            <w:szCs w:val="18"/>
          </w:rPr>
          <w:fldChar w:fldCharType="separate"/>
        </w:r>
        <w:r w:rsidR="008605B9">
          <w:rPr>
            <w:webHidden/>
            <w:sz w:val="18"/>
            <w:szCs w:val="18"/>
          </w:rPr>
          <w:t>45</w:t>
        </w:r>
        <w:r w:rsidR="00E23762" w:rsidRPr="00337CC7">
          <w:rPr>
            <w:webHidden/>
            <w:sz w:val="18"/>
            <w:szCs w:val="18"/>
          </w:rPr>
          <w:fldChar w:fldCharType="end"/>
        </w:r>
      </w:hyperlink>
    </w:p>
    <w:p w14:paraId="1331EE3F" w14:textId="1B91AB98" w:rsidR="00337CC7" w:rsidRPr="00337CC7" w:rsidRDefault="003B3E09">
      <w:pPr>
        <w:pStyle w:val="Indholdsfortegnelse3"/>
        <w:rPr>
          <w:rFonts w:eastAsiaTheme="minorEastAsia" w:cstheme="minorBidi"/>
          <w:sz w:val="18"/>
          <w:szCs w:val="18"/>
        </w:rPr>
      </w:pPr>
      <w:hyperlink w:anchor="_Toc406679849" w:history="1">
        <w:r w:rsidR="00337CC7" w:rsidRPr="00337CC7">
          <w:rPr>
            <w:rStyle w:val="Hyperlink"/>
            <w:sz w:val="18"/>
            <w:szCs w:val="18"/>
          </w:rPr>
          <w:t>4.7.2. Natura 2000-områder</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_Toc406679849 \h </w:instrText>
        </w:r>
        <w:r w:rsidR="00E23762" w:rsidRPr="00337CC7">
          <w:rPr>
            <w:webHidden/>
            <w:sz w:val="18"/>
            <w:szCs w:val="18"/>
          </w:rPr>
        </w:r>
        <w:r w:rsidR="00E23762" w:rsidRPr="00337CC7">
          <w:rPr>
            <w:webHidden/>
            <w:sz w:val="18"/>
            <w:szCs w:val="18"/>
          </w:rPr>
          <w:fldChar w:fldCharType="separate"/>
        </w:r>
        <w:r w:rsidR="008605B9">
          <w:rPr>
            <w:webHidden/>
            <w:sz w:val="18"/>
            <w:szCs w:val="18"/>
          </w:rPr>
          <w:t>45</w:t>
        </w:r>
        <w:r w:rsidR="00E23762" w:rsidRPr="00337CC7">
          <w:rPr>
            <w:webHidden/>
            <w:sz w:val="18"/>
            <w:szCs w:val="18"/>
          </w:rPr>
          <w:fldChar w:fldCharType="end"/>
        </w:r>
      </w:hyperlink>
    </w:p>
    <w:p w14:paraId="7D8D9B09" w14:textId="718917E5" w:rsidR="00337CC7" w:rsidRPr="00337CC7" w:rsidRDefault="003B3E09">
      <w:pPr>
        <w:pStyle w:val="Indholdsfortegnelse3"/>
        <w:rPr>
          <w:rFonts w:eastAsiaTheme="minorEastAsia" w:cstheme="minorBidi"/>
          <w:sz w:val="18"/>
          <w:szCs w:val="18"/>
        </w:rPr>
      </w:pPr>
      <w:hyperlink w:anchor="_Toc406679850" w:history="1">
        <w:r w:rsidR="00337CC7" w:rsidRPr="00337CC7">
          <w:rPr>
            <w:rStyle w:val="Hyperlink"/>
            <w:sz w:val="18"/>
            <w:szCs w:val="18"/>
          </w:rPr>
          <w:t>4.7.3. Plante- og dyrearter med særligt strenge beskyttelseskrav (bilag IV-arter)</w:t>
        </w:r>
        <w:r w:rsidR="00337CC7" w:rsidRPr="00337CC7">
          <w:rPr>
            <w:webHidden/>
            <w:sz w:val="18"/>
            <w:szCs w:val="18"/>
          </w:rPr>
          <w:tab/>
        </w:r>
        <w:r w:rsidR="00E23762" w:rsidRPr="00337CC7">
          <w:rPr>
            <w:webHidden/>
            <w:sz w:val="18"/>
            <w:szCs w:val="18"/>
          </w:rPr>
          <w:fldChar w:fldCharType="begin"/>
        </w:r>
        <w:r w:rsidR="00337CC7" w:rsidRPr="00337CC7">
          <w:rPr>
            <w:webHidden/>
            <w:sz w:val="18"/>
            <w:szCs w:val="18"/>
          </w:rPr>
          <w:instrText xml:space="preserve"> PAGEREF _Toc406679850 \h </w:instrText>
        </w:r>
        <w:r w:rsidR="00E23762" w:rsidRPr="00337CC7">
          <w:rPr>
            <w:webHidden/>
            <w:sz w:val="18"/>
            <w:szCs w:val="18"/>
          </w:rPr>
        </w:r>
        <w:r w:rsidR="00E23762" w:rsidRPr="00337CC7">
          <w:rPr>
            <w:webHidden/>
            <w:sz w:val="18"/>
            <w:szCs w:val="18"/>
          </w:rPr>
          <w:fldChar w:fldCharType="separate"/>
        </w:r>
        <w:r w:rsidR="008605B9">
          <w:rPr>
            <w:webHidden/>
            <w:sz w:val="18"/>
            <w:szCs w:val="18"/>
          </w:rPr>
          <w:t>46</w:t>
        </w:r>
        <w:r w:rsidR="00E23762" w:rsidRPr="00337CC7">
          <w:rPr>
            <w:webHidden/>
            <w:sz w:val="18"/>
            <w:szCs w:val="18"/>
          </w:rPr>
          <w:fldChar w:fldCharType="end"/>
        </w:r>
      </w:hyperlink>
    </w:p>
    <w:p w14:paraId="3C81924B" w14:textId="77777777" w:rsidR="00337CC7" w:rsidRDefault="00337CC7">
      <w:pPr>
        <w:pStyle w:val="Indholdsfortegnelse1"/>
        <w:rPr>
          <w:rStyle w:val="Hyperlink"/>
        </w:rPr>
      </w:pPr>
    </w:p>
    <w:p w14:paraId="51D621FC" w14:textId="253D815F" w:rsidR="00337CC7" w:rsidRPr="00337CC7" w:rsidRDefault="003B3E09">
      <w:pPr>
        <w:pStyle w:val="Indholdsfortegnelse1"/>
        <w:rPr>
          <w:rFonts w:eastAsiaTheme="minorEastAsia" w:cstheme="minorBidi"/>
          <w:b w:val="0"/>
          <w:bCs w:val="0"/>
        </w:rPr>
      </w:pPr>
      <w:hyperlink w:anchor="_Toc406679851" w:history="1">
        <w:r w:rsidR="00337CC7" w:rsidRPr="00337CC7">
          <w:rPr>
            <w:rStyle w:val="Hyperlink"/>
          </w:rPr>
          <w:t>5. Anvendelse af bedste tilgængelige teknik – BAT i forhold til udbringning af husdyrgødning</w:t>
        </w:r>
        <w:r w:rsidR="00337CC7" w:rsidRPr="00337CC7">
          <w:rPr>
            <w:webHidden/>
          </w:rPr>
          <w:tab/>
        </w:r>
        <w:r w:rsidR="00E23762" w:rsidRPr="00337CC7">
          <w:rPr>
            <w:webHidden/>
          </w:rPr>
          <w:fldChar w:fldCharType="begin"/>
        </w:r>
        <w:r w:rsidR="00337CC7" w:rsidRPr="00337CC7">
          <w:rPr>
            <w:webHidden/>
          </w:rPr>
          <w:instrText xml:space="preserve"> PAGEREF _Toc406679851 \h </w:instrText>
        </w:r>
        <w:r w:rsidR="00E23762" w:rsidRPr="00337CC7">
          <w:rPr>
            <w:webHidden/>
          </w:rPr>
        </w:r>
        <w:r w:rsidR="00E23762" w:rsidRPr="00337CC7">
          <w:rPr>
            <w:webHidden/>
          </w:rPr>
          <w:fldChar w:fldCharType="separate"/>
        </w:r>
        <w:r w:rsidR="008605B9">
          <w:rPr>
            <w:webHidden/>
          </w:rPr>
          <w:t>47</w:t>
        </w:r>
        <w:r w:rsidR="00E23762" w:rsidRPr="00337CC7">
          <w:rPr>
            <w:webHidden/>
          </w:rPr>
          <w:fldChar w:fldCharType="end"/>
        </w:r>
      </w:hyperlink>
    </w:p>
    <w:p w14:paraId="1EE2991D" w14:textId="460524CC"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52" w:history="1">
        <w:r w:rsidR="00337CC7" w:rsidRPr="00337CC7">
          <w:rPr>
            <w:rStyle w:val="Hyperlink"/>
            <w:rFonts w:ascii="Verdana" w:hAnsi="Verdana"/>
            <w:noProof/>
            <w:sz w:val="18"/>
            <w:szCs w:val="18"/>
          </w:rPr>
          <w:t>5.1. BAT i forhold til udbringning af husdyrgødning</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_Toc406679852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47</w:t>
        </w:r>
        <w:r w:rsidR="00E23762" w:rsidRPr="00337CC7">
          <w:rPr>
            <w:rFonts w:ascii="Verdana" w:hAnsi="Verdana"/>
            <w:noProof/>
            <w:webHidden/>
            <w:sz w:val="18"/>
            <w:szCs w:val="18"/>
          </w:rPr>
          <w:fldChar w:fldCharType="end"/>
        </w:r>
      </w:hyperlink>
    </w:p>
    <w:p w14:paraId="7618BBD5" w14:textId="77777777" w:rsidR="00337CC7" w:rsidRDefault="00337CC7">
      <w:pPr>
        <w:pStyle w:val="Indholdsfortegnelse1"/>
        <w:rPr>
          <w:rStyle w:val="Hyperlink"/>
        </w:rPr>
      </w:pPr>
    </w:p>
    <w:p w14:paraId="2DEAD377" w14:textId="2E677545" w:rsidR="00337CC7" w:rsidRPr="00337CC7" w:rsidRDefault="003B3E09">
      <w:pPr>
        <w:pStyle w:val="Indholdsfortegnelse1"/>
        <w:rPr>
          <w:rFonts w:eastAsiaTheme="minorEastAsia" w:cstheme="minorBidi"/>
          <w:b w:val="0"/>
          <w:bCs w:val="0"/>
        </w:rPr>
      </w:pPr>
      <w:hyperlink w:anchor="_Toc406679853" w:history="1">
        <w:r w:rsidR="00337CC7" w:rsidRPr="00337CC7">
          <w:rPr>
            <w:rStyle w:val="Hyperlink"/>
          </w:rPr>
          <w:t>6. Landskabelige og kulturhistoriske værdier</w:t>
        </w:r>
        <w:r w:rsidR="00337CC7" w:rsidRPr="00337CC7">
          <w:rPr>
            <w:webHidden/>
          </w:rPr>
          <w:tab/>
        </w:r>
        <w:r w:rsidR="00E23762" w:rsidRPr="00337CC7">
          <w:rPr>
            <w:webHidden/>
          </w:rPr>
          <w:fldChar w:fldCharType="begin"/>
        </w:r>
        <w:r w:rsidR="00337CC7" w:rsidRPr="00337CC7">
          <w:rPr>
            <w:webHidden/>
          </w:rPr>
          <w:instrText xml:space="preserve"> PAGEREF _Toc406679853 \h </w:instrText>
        </w:r>
        <w:r w:rsidR="00E23762" w:rsidRPr="00337CC7">
          <w:rPr>
            <w:webHidden/>
          </w:rPr>
        </w:r>
        <w:r w:rsidR="00E23762" w:rsidRPr="00337CC7">
          <w:rPr>
            <w:webHidden/>
          </w:rPr>
          <w:fldChar w:fldCharType="separate"/>
        </w:r>
        <w:r w:rsidR="008605B9">
          <w:rPr>
            <w:webHidden/>
          </w:rPr>
          <w:t>47</w:t>
        </w:r>
        <w:r w:rsidR="00E23762" w:rsidRPr="00337CC7">
          <w:rPr>
            <w:webHidden/>
          </w:rPr>
          <w:fldChar w:fldCharType="end"/>
        </w:r>
      </w:hyperlink>
    </w:p>
    <w:p w14:paraId="24BF4417" w14:textId="1DAB10F0"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54" w:history="1">
        <w:r w:rsidR="00337CC7" w:rsidRPr="00337CC7">
          <w:rPr>
            <w:rStyle w:val="Hyperlink"/>
            <w:rFonts w:ascii="Verdana" w:hAnsi="Verdana"/>
            <w:noProof/>
            <w:sz w:val="18"/>
            <w:szCs w:val="18"/>
          </w:rPr>
          <w:t>6.1. Landskabelige værdier</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_Toc406679854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48</w:t>
        </w:r>
        <w:r w:rsidR="00E23762" w:rsidRPr="00337CC7">
          <w:rPr>
            <w:rFonts w:ascii="Verdana" w:hAnsi="Verdana"/>
            <w:noProof/>
            <w:webHidden/>
            <w:sz w:val="18"/>
            <w:szCs w:val="18"/>
          </w:rPr>
          <w:fldChar w:fldCharType="end"/>
        </w:r>
      </w:hyperlink>
    </w:p>
    <w:p w14:paraId="58A3E13F" w14:textId="2C3AE9ED" w:rsidR="00337CC7" w:rsidRPr="00337CC7" w:rsidRDefault="003B3E09">
      <w:pPr>
        <w:pStyle w:val="Indholdsfortegnelse2"/>
        <w:tabs>
          <w:tab w:val="right" w:leader="dot" w:pos="9628"/>
        </w:tabs>
        <w:rPr>
          <w:rFonts w:ascii="Verdana" w:eastAsiaTheme="minorEastAsia" w:hAnsi="Verdana" w:cstheme="minorBidi"/>
          <w:noProof/>
          <w:sz w:val="18"/>
          <w:szCs w:val="18"/>
        </w:rPr>
      </w:pPr>
      <w:hyperlink w:anchor="_Toc406679855" w:history="1">
        <w:r w:rsidR="00337CC7" w:rsidRPr="00337CC7">
          <w:rPr>
            <w:rStyle w:val="Hyperlink"/>
            <w:rFonts w:ascii="Verdana" w:hAnsi="Verdana"/>
            <w:noProof/>
            <w:sz w:val="18"/>
            <w:szCs w:val="18"/>
          </w:rPr>
          <w:t>6.2. Kulturhistoriske værdier</w:t>
        </w:r>
        <w:r w:rsidR="00337CC7" w:rsidRPr="00337CC7">
          <w:rPr>
            <w:rFonts w:ascii="Verdana" w:hAnsi="Verdana"/>
            <w:noProof/>
            <w:webHidden/>
            <w:sz w:val="18"/>
            <w:szCs w:val="18"/>
          </w:rPr>
          <w:tab/>
        </w:r>
        <w:r w:rsidR="00E23762" w:rsidRPr="00337CC7">
          <w:rPr>
            <w:rFonts w:ascii="Verdana" w:hAnsi="Verdana"/>
            <w:noProof/>
            <w:webHidden/>
            <w:sz w:val="18"/>
            <w:szCs w:val="18"/>
          </w:rPr>
          <w:fldChar w:fldCharType="begin"/>
        </w:r>
        <w:r w:rsidR="00337CC7" w:rsidRPr="00337CC7">
          <w:rPr>
            <w:rFonts w:ascii="Verdana" w:hAnsi="Verdana"/>
            <w:noProof/>
            <w:webHidden/>
            <w:sz w:val="18"/>
            <w:szCs w:val="18"/>
          </w:rPr>
          <w:instrText xml:space="preserve"> PAGEREF _Toc406679855 \h </w:instrText>
        </w:r>
        <w:r w:rsidR="00E23762" w:rsidRPr="00337CC7">
          <w:rPr>
            <w:rFonts w:ascii="Verdana" w:hAnsi="Verdana"/>
            <w:noProof/>
            <w:webHidden/>
            <w:sz w:val="18"/>
            <w:szCs w:val="18"/>
          </w:rPr>
        </w:r>
        <w:r w:rsidR="00E23762" w:rsidRPr="00337CC7">
          <w:rPr>
            <w:rFonts w:ascii="Verdana" w:hAnsi="Verdana"/>
            <w:noProof/>
            <w:webHidden/>
            <w:sz w:val="18"/>
            <w:szCs w:val="18"/>
          </w:rPr>
          <w:fldChar w:fldCharType="separate"/>
        </w:r>
        <w:r w:rsidR="008605B9">
          <w:rPr>
            <w:rFonts w:ascii="Verdana" w:hAnsi="Verdana"/>
            <w:noProof/>
            <w:webHidden/>
            <w:sz w:val="18"/>
            <w:szCs w:val="18"/>
          </w:rPr>
          <w:t>48</w:t>
        </w:r>
        <w:r w:rsidR="00E23762" w:rsidRPr="00337CC7">
          <w:rPr>
            <w:rFonts w:ascii="Verdana" w:hAnsi="Verdana"/>
            <w:noProof/>
            <w:webHidden/>
            <w:sz w:val="18"/>
            <w:szCs w:val="18"/>
          </w:rPr>
          <w:fldChar w:fldCharType="end"/>
        </w:r>
      </w:hyperlink>
    </w:p>
    <w:p w14:paraId="22052540" w14:textId="77777777" w:rsidR="00337CC7" w:rsidRDefault="00337CC7">
      <w:pPr>
        <w:pStyle w:val="Indholdsfortegnelse1"/>
        <w:rPr>
          <w:rStyle w:val="Hyperlink"/>
        </w:rPr>
      </w:pPr>
    </w:p>
    <w:p w14:paraId="3A72C94A" w14:textId="2ADB5023" w:rsidR="00337CC7" w:rsidRPr="00337CC7" w:rsidRDefault="003B3E09">
      <w:pPr>
        <w:pStyle w:val="Indholdsfortegnelse1"/>
        <w:rPr>
          <w:rFonts w:eastAsiaTheme="minorEastAsia" w:cstheme="minorBidi"/>
          <w:b w:val="0"/>
          <w:bCs w:val="0"/>
        </w:rPr>
      </w:pPr>
      <w:hyperlink w:anchor="_Toc406679856" w:history="1">
        <w:r w:rsidR="00337CC7" w:rsidRPr="00337CC7">
          <w:rPr>
            <w:rStyle w:val="Hyperlink"/>
          </w:rPr>
          <w:t>7. Bilagsfortegnelse</w:t>
        </w:r>
        <w:r w:rsidR="00337CC7" w:rsidRPr="00337CC7">
          <w:rPr>
            <w:webHidden/>
          </w:rPr>
          <w:tab/>
        </w:r>
        <w:r w:rsidR="00E23762" w:rsidRPr="00337CC7">
          <w:rPr>
            <w:webHidden/>
          </w:rPr>
          <w:fldChar w:fldCharType="begin"/>
        </w:r>
        <w:r w:rsidR="00337CC7" w:rsidRPr="00337CC7">
          <w:rPr>
            <w:webHidden/>
          </w:rPr>
          <w:instrText xml:space="preserve"> PAGEREF _Toc406679856 \h </w:instrText>
        </w:r>
        <w:r w:rsidR="00E23762" w:rsidRPr="00337CC7">
          <w:rPr>
            <w:webHidden/>
          </w:rPr>
        </w:r>
        <w:r w:rsidR="00E23762" w:rsidRPr="00337CC7">
          <w:rPr>
            <w:webHidden/>
          </w:rPr>
          <w:fldChar w:fldCharType="separate"/>
        </w:r>
        <w:r w:rsidR="008605B9">
          <w:rPr>
            <w:webHidden/>
          </w:rPr>
          <w:t>49</w:t>
        </w:r>
        <w:r w:rsidR="00E23762" w:rsidRPr="00337CC7">
          <w:rPr>
            <w:webHidden/>
          </w:rPr>
          <w:fldChar w:fldCharType="end"/>
        </w:r>
      </w:hyperlink>
    </w:p>
    <w:p w14:paraId="60A0E8D5" w14:textId="77777777" w:rsidR="008D761D" w:rsidRPr="00C84774" w:rsidRDefault="00E23762" w:rsidP="00337CC7">
      <w:pPr>
        <w:pStyle w:val="Indholdsfortegnelse2"/>
        <w:tabs>
          <w:tab w:val="right" w:leader="dot" w:pos="9628"/>
        </w:tabs>
      </w:pPr>
      <w:r w:rsidRPr="00E34DAD">
        <w:fldChar w:fldCharType="end"/>
      </w:r>
    </w:p>
    <w:p w14:paraId="18112220" w14:textId="77777777" w:rsidR="008D761D" w:rsidRPr="00C84774" w:rsidRDefault="008D761D" w:rsidP="00D93902">
      <w:pPr>
        <w:pStyle w:val="Overskrift1"/>
      </w:pPr>
      <w:bookmarkStart w:id="83" w:name="_Toc169674473"/>
      <w:r>
        <w:br w:type="page"/>
      </w:r>
      <w:bookmarkStart w:id="84" w:name="_Toc406679803"/>
      <w:r w:rsidRPr="00C84774">
        <w:lastRenderedPageBreak/>
        <w:t>1. Indledning</w:t>
      </w:r>
      <w:bookmarkEnd w:id="83"/>
      <w:bookmarkEnd w:id="84"/>
    </w:p>
    <w:p w14:paraId="6456EAEF" w14:textId="77777777" w:rsidR="008D761D" w:rsidRPr="00D93902" w:rsidRDefault="008D761D" w:rsidP="00D93902">
      <w:pPr>
        <w:pStyle w:val="Overskrift2"/>
      </w:pPr>
      <w:bookmarkStart w:id="85" w:name="_Toc169674474"/>
      <w:bookmarkStart w:id="86" w:name="_Toc406679804"/>
      <w:r w:rsidRPr="00D93902">
        <w:t>1.1. Ikke-teknisk resumé</w:t>
      </w:r>
      <w:bookmarkEnd w:id="85"/>
      <w:bookmarkEnd w:id="86"/>
    </w:p>
    <w:p w14:paraId="757FAD56" w14:textId="77777777" w:rsidR="008D761D" w:rsidRPr="00380983" w:rsidRDefault="008D761D" w:rsidP="008D761D">
      <w:pPr>
        <w:spacing w:line="280" w:lineRule="exact"/>
      </w:pPr>
      <w:r w:rsidRPr="00247066">
        <w:t xml:space="preserve">Ansøger </w:t>
      </w:r>
      <w:r w:rsidR="00EA7183">
        <w:t xml:space="preserve">Peter Gasbjerg, </w:t>
      </w:r>
      <w:proofErr w:type="spellStart"/>
      <w:r w:rsidR="00EA7183">
        <w:t>Sandfeldvej</w:t>
      </w:r>
      <w:proofErr w:type="spellEnd"/>
      <w:r w:rsidR="00EA7183">
        <w:t xml:space="preserve"> 55, 7330 Brande</w:t>
      </w:r>
      <w:r w:rsidRPr="00380983">
        <w:t xml:space="preserve"> </w:t>
      </w:r>
      <w:r w:rsidRPr="00527A05">
        <w:t>søger om at udvide</w:t>
      </w:r>
      <w:r w:rsidR="00EA7183" w:rsidRPr="00527A05">
        <w:t xml:space="preserve"> hønse</w:t>
      </w:r>
      <w:r w:rsidRPr="00527A05">
        <w:t>besætningen</w:t>
      </w:r>
      <w:r w:rsidRPr="00380983">
        <w:t xml:space="preserve"> </w:t>
      </w:r>
      <w:r w:rsidRPr="00DE3DD0">
        <w:rPr>
          <w:b/>
        </w:rPr>
        <w:t>fra</w:t>
      </w:r>
      <w:r w:rsidRPr="00380983">
        <w:t xml:space="preserve"> </w:t>
      </w:r>
      <w:r w:rsidR="000D0ECF">
        <w:t>27.692 årshøner</w:t>
      </w:r>
      <w:r w:rsidRPr="00DE3DD0">
        <w:rPr>
          <w:b/>
        </w:rPr>
        <w:t xml:space="preserve"> til</w:t>
      </w:r>
      <w:r w:rsidRPr="00380983">
        <w:t xml:space="preserve"> </w:t>
      </w:r>
      <w:r w:rsidR="000D0ECF">
        <w:t>33.228 årshøner</w:t>
      </w:r>
      <w:r w:rsidRPr="00380983">
        <w:t xml:space="preserve">, svarende til en ændring i dyreenheder (DE) fra </w:t>
      </w:r>
      <w:r w:rsidR="000D0ECF">
        <w:t>168,9</w:t>
      </w:r>
      <w:r w:rsidRPr="00380983">
        <w:t xml:space="preserve"> DE til </w:t>
      </w:r>
      <w:r w:rsidR="000D0ECF">
        <w:t>195,5</w:t>
      </w:r>
      <w:r w:rsidRPr="00380983">
        <w:t xml:space="preserve"> DE.</w:t>
      </w:r>
    </w:p>
    <w:p w14:paraId="3E29A644" w14:textId="77777777" w:rsidR="008D761D" w:rsidRPr="00380983" w:rsidRDefault="008D761D" w:rsidP="008D761D">
      <w:pPr>
        <w:spacing w:line="280" w:lineRule="exact"/>
      </w:pPr>
    </w:p>
    <w:p w14:paraId="56425068" w14:textId="77777777" w:rsidR="00451E9C" w:rsidRDefault="00451E9C" w:rsidP="00451E9C">
      <w:pPr>
        <w:spacing w:line="280" w:lineRule="exact"/>
      </w:pPr>
      <w:r>
        <w:t>I miljøgodkendelsen af 24. april 2012 blev der givet tilladelse til at etablere én stor stald på i alt 3.968 m</w:t>
      </w:r>
      <w:r>
        <w:rPr>
          <w:vertAlign w:val="superscript"/>
        </w:rPr>
        <w:t>2</w:t>
      </w:r>
      <w:r>
        <w:t>. Efterfølgende har ansøger ændret projektet og har på samme placering i stedet bygget to stalde på hver 1.920 m</w:t>
      </w:r>
      <w:r>
        <w:rPr>
          <w:vertAlign w:val="superscript"/>
        </w:rPr>
        <w:t>2</w:t>
      </w:r>
      <w:r>
        <w:t xml:space="preserve"> plus to verandaer på hver 950 m</w:t>
      </w:r>
      <w:r>
        <w:rPr>
          <w:vertAlign w:val="superscript"/>
        </w:rPr>
        <w:t>2</w:t>
      </w:r>
      <w:r>
        <w:t xml:space="preserve">. Det vil sige, at der er bygget to mindre stalde i stedet for én stor, og der er etableret en ekstra veranda i forhold til det tidligere miljøgodkendte. </w:t>
      </w:r>
    </w:p>
    <w:p w14:paraId="7036A7B2" w14:textId="4D74F61F" w:rsidR="00527A05" w:rsidRPr="00527A05" w:rsidRDefault="00451E9C" w:rsidP="00527A05">
      <w:pPr>
        <w:spacing w:line="280" w:lineRule="exact"/>
      </w:pPr>
      <w:r>
        <w:t>I nærværende tillæg godkendes de ændrede stalde inkl. verandaer samt en ansøgt udvidelse af dyreholdet.</w:t>
      </w:r>
      <w:r w:rsidR="00527A05" w:rsidRPr="00527A05">
        <w:t xml:space="preserve"> </w:t>
      </w:r>
    </w:p>
    <w:p w14:paraId="7DE56098" w14:textId="77777777" w:rsidR="00E207CF" w:rsidRDefault="00E207CF" w:rsidP="008D761D">
      <w:pPr>
        <w:spacing w:line="280" w:lineRule="exact"/>
      </w:pPr>
    </w:p>
    <w:p w14:paraId="68429D9B" w14:textId="76D253CA" w:rsidR="001C33B7" w:rsidRPr="00527A05" w:rsidRDefault="008D761D" w:rsidP="008D761D">
      <w:pPr>
        <w:spacing w:line="280" w:lineRule="exact"/>
      </w:pPr>
      <w:r w:rsidRPr="00527A05">
        <w:t xml:space="preserve">Ikast-Brande Kommune skal i henhold til blandt andet </w:t>
      </w:r>
      <w:r w:rsidR="001C33B7" w:rsidRPr="00527A05">
        <w:rPr>
          <w:i/>
        </w:rPr>
        <w:t xml:space="preserve">Husdyrgodkendelsesloven </w:t>
      </w:r>
      <w:r w:rsidRPr="00527A05">
        <w:t xml:space="preserve">vurdere, om den ansøgte udvidelse og ændring og fremtidige drift af husdyrholdet kan gennemføres uden væsentlige påvirkninger på miljøet. </w:t>
      </w:r>
      <w:r w:rsidR="001C33B7" w:rsidRPr="00527A05">
        <w:t xml:space="preserve">Det er </w:t>
      </w:r>
      <w:r w:rsidRPr="00527A05">
        <w:t>vurdere</w:t>
      </w:r>
      <w:r w:rsidR="001C33B7" w:rsidRPr="00527A05">
        <w:t>t</w:t>
      </w:r>
      <w:r w:rsidRPr="00527A05">
        <w:t>, at udvidelsen</w:t>
      </w:r>
      <w:r w:rsidR="001C33B7" w:rsidRPr="00527A05">
        <w:t>/ændringen</w:t>
      </w:r>
      <w:r w:rsidRPr="00527A05">
        <w:t xml:space="preserve"> kan gennemføres</w:t>
      </w:r>
      <w:r w:rsidR="001C33B7" w:rsidRPr="00527A05">
        <w:t xml:space="preserve">, hvorfor </w:t>
      </w:r>
      <w:r w:rsidRPr="00527A05">
        <w:t>dette tillæg til miljøgodkendelse</w:t>
      </w:r>
      <w:r w:rsidR="001C33B7" w:rsidRPr="00527A05">
        <w:t xml:space="preserve"> meddeles.</w:t>
      </w:r>
    </w:p>
    <w:p w14:paraId="5EA524A4" w14:textId="77777777" w:rsidR="008D761D" w:rsidRPr="00436673" w:rsidRDefault="008D761D" w:rsidP="008D761D">
      <w:pPr>
        <w:spacing w:line="280" w:lineRule="exact"/>
      </w:pPr>
    </w:p>
    <w:p w14:paraId="007B7F8C" w14:textId="77777777" w:rsidR="008D761D" w:rsidRDefault="001C33B7" w:rsidP="008D761D">
      <w:pPr>
        <w:spacing w:line="280" w:lineRule="exact"/>
      </w:pPr>
      <w:r>
        <w:t>B</w:t>
      </w:r>
      <w:r w:rsidR="008D761D">
        <w:t>ygninger med besætning samt</w:t>
      </w:r>
      <w:r w:rsidR="008D761D" w:rsidRPr="003E5DD1">
        <w:t xml:space="preserve"> anlæg til opbevaring af foder og husdyrgødning</w:t>
      </w:r>
      <w:r w:rsidR="008D761D">
        <w:t xml:space="preserve"> er vurderet i forhold til blandt andet</w:t>
      </w:r>
      <w:r w:rsidR="008D761D" w:rsidRPr="003E5DD1">
        <w:t>:</w:t>
      </w:r>
    </w:p>
    <w:p w14:paraId="1CD8DAC7" w14:textId="77777777" w:rsidR="008D761D" w:rsidRPr="00380983" w:rsidRDefault="008D761D" w:rsidP="008D761D">
      <w:pPr>
        <w:spacing w:line="280" w:lineRule="exact"/>
      </w:pPr>
    </w:p>
    <w:p w14:paraId="464DD19F" w14:textId="77777777" w:rsidR="008D761D" w:rsidRPr="00380983" w:rsidRDefault="008D761D" w:rsidP="008D761D">
      <w:pPr>
        <w:numPr>
          <w:ilvl w:val="0"/>
          <w:numId w:val="6"/>
        </w:numPr>
        <w:spacing w:line="280" w:lineRule="exact"/>
      </w:pPr>
      <w:r w:rsidRPr="00380983">
        <w:t>ammoniakfordampning, lugt, lys, støj og støv fra stalde og opbevaringsanlæg</w:t>
      </w:r>
    </w:p>
    <w:p w14:paraId="326F9120" w14:textId="77777777" w:rsidR="008D761D" w:rsidRPr="00380983" w:rsidRDefault="008D761D" w:rsidP="008D761D">
      <w:pPr>
        <w:numPr>
          <w:ilvl w:val="0"/>
          <w:numId w:val="6"/>
        </w:numPr>
        <w:spacing w:line="280" w:lineRule="exact"/>
      </w:pPr>
      <w:r w:rsidRPr="00380983">
        <w:t>opbe</w:t>
      </w:r>
      <w:r>
        <w:t>varing og bortskaffelse af blandt andet</w:t>
      </w:r>
      <w:r w:rsidRPr="00380983">
        <w:t xml:space="preserve"> affald og kemikalier</w:t>
      </w:r>
    </w:p>
    <w:p w14:paraId="7D1F3803" w14:textId="77777777" w:rsidR="008D761D" w:rsidRPr="00380983" w:rsidRDefault="008D761D" w:rsidP="008D761D">
      <w:pPr>
        <w:numPr>
          <w:ilvl w:val="0"/>
          <w:numId w:val="6"/>
        </w:numPr>
        <w:spacing w:line="280" w:lineRule="exact"/>
      </w:pPr>
      <w:r w:rsidRPr="00380983">
        <w:t>forbrug a</w:t>
      </w:r>
      <w:r>
        <w:t>f vand, energi og hjælpestoffer</w:t>
      </w:r>
    </w:p>
    <w:p w14:paraId="31B4BE8E" w14:textId="77777777" w:rsidR="008D761D" w:rsidRDefault="008D761D" w:rsidP="008D761D">
      <w:pPr>
        <w:numPr>
          <w:ilvl w:val="0"/>
          <w:numId w:val="6"/>
        </w:numPr>
        <w:spacing w:line="280" w:lineRule="exact"/>
      </w:pPr>
      <w:r w:rsidRPr="00380983">
        <w:t>anvendelse af bedste tilgængelige teknik</w:t>
      </w:r>
      <w:r>
        <w:t xml:space="preserve"> (BAT)</w:t>
      </w:r>
    </w:p>
    <w:p w14:paraId="7DFF23FA" w14:textId="77777777" w:rsidR="008D761D" w:rsidRPr="00380983" w:rsidRDefault="008D761D" w:rsidP="008D761D">
      <w:pPr>
        <w:numPr>
          <w:ilvl w:val="0"/>
          <w:numId w:val="6"/>
        </w:numPr>
        <w:spacing w:line="280" w:lineRule="exact"/>
      </w:pPr>
      <w:r w:rsidRPr="00380983">
        <w:t>landskab.</w:t>
      </w:r>
    </w:p>
    <w:p w14:paraId="40141838" w14:textId="77777777" w:rsidR="008D761D" w:rsidRPr="00436673" w:rsidRDefault="008D761D" w:rsidP="008D761D">
      <w:pPr>
        <w:spacing w:line="280" w:lineRule="exact"/>
      </w:pPr>
    </w:p>
    <w:p w14:paraId="5DF1F37C" w14:textId="77777777" w:rsidR="005E1150" w:rsidRPr="005E1150" w:rsidRDefault="005E1150" w:rsidP="005E1150">
      <w:pPr>
        <w:spacing w:line="280" w:lineRule="exact"/>
      </w:pPr>
      <w:bookmarkStart w:id="87" w:name="_Toc169674475"/>
      <w:r w:rsidRPr="005E1150">
        <w:t>Tillægget regulerer som udgangspunkt – sammen med bedriftens øvrige miljøgodkendelse – driften i otte år, hvorefter tillægget revurderes på baggrund af de erfaringer, der har været med driften, og den udvikling der har været i metoder til reduktion af miljøpåvirkningen.</w:t>
      </w:r>
    </w:p>
    <w:p w14:paraId="2616BF67" w14:textId="77777777" w:rsidR="008D761D" w:rsidRPr="00D93902" w:rsidRDefault="008D761D" w:rsidP="00D93902">
      <w:pPr>
        <w:pStyle w:val="Overskrift2"/>
      </w:pPr>
      <w:bookmarkStart w:id="88" w:name="_Toc406679805"/>
      <w:r w:rsidRPr="00D93902">
        <w:t>1.2. Ansøger</w:t>
      </w:r>
      <w:r w:rsidR="009C5866">
        <w:t xml:space="preserve">, </w:t>
      </w:r>
      <w:r w:rsidRPr="00D93902">
        <w:t>ejerforhold</w:t>
      </w:r>
      <w:bookmarkEnd w:id="87"/>
      <w:r w:rsidR="009C5866">
        <w:t xml:space="preserve"> og konsulentoplysninger</w:t>
      </w:r>
      <w:bookmarkEnd w:id="88"/>
    </w:p>
    <w:p w14:paraId="51B9A6B6" w14:textId="77777777" w:rsidR="008D761D" w:rsidRPr="00380983" w:rsidRDefault="008D761D" w:rsidP="008D761D">
      <w:pPr>
        <w:tabs>
          <w:tab w:val="left" w:pos="2160"/>
        </w:tabs>
        <w:spacing w:line="280" w:lineRule="exact"/>
        <w:rPr>
          <w:b/>
        </w:rPr>
      </w:pPr>
      <w:r>
        <w:rPr>
          <w:b/>
        </w:rPr>
        <w:t>Anlægget</w:t>
      </w:r>
      <w:r w:rsidRPr="00380983">
        <w:rPr>
          <w:b/>
        </w:rPr>
        <w:t>:</w:t>
      </w:r>
    </w:p>
    <w:p w14:paraId="5A3D7B38" w14:textId="77777777" w:rsidR="008D761D" w:rsidRDefault="00527A05" w:rsidP="008D761D">
      <w:pPr>
        <w:tabs>
          <w:tab w:val="left" w:pos="2160"/>
        </w:tabs>
        <w:spacing w:line="280" w:lineRule="exact"/>
      </w:pPr>
      <w:r>
        <w:t>Adresse:</w:t>
      </w:r>
      <w:r>
        <w:tab/>
        <w:t>Kærbyvej 11, 7330 Brande</w:t>
      </w:r>
    </w:p>
    <w:p w14:paraId="03ACEACA" w14:textId="77777777" w:rsidR="008D761D" w:rsidRDefault="008D761D" w:rsidP="008D761D">
      <w:pPr>
        <w:tabs>
          <w:tab w:val="left" w:pos="2160"/>
        </w:tabs>
        <w:spacing w:line="280" w:lineRule="exact"/>
      </w:pPr>
      <w:r>
        <w:t>Ejendomsnummer:</w:t>
      </w:r>
      <w:r>
        <w:tab/>
      </w:r>
      <w:r w:rsidR="00527A05">
        <w:t>7560006025</w:t>
      </w:r>
    </w:p>
    <w:p w14:paraId="1BB7F9E3" w14:textId="77777777" w:rsidR="008D761D" w:rsidRPr="00380983" w:rsidRDefault="008D761D" w:rsidP="008D761D">
      <w:pPr>
        <w:tabs>
          <w:tab w:val="left" w:pos="2160"/>
        </w:tabs>
        <w:spacing w:line="280" w:lineRule="exact"/>
      </w:pPr>
      <w:r>
        <w:t>M</w:t>
      </w:r>
      <w:r w:rsidRPr="00380983">
        <w:t>atrikel</w:t>
      </w:r>
      <w:r>
        <w:t>nummer</w:t>
      </w:r>
      <w:r w:rsidR="00527A05">
        <w:t>:</w:t>
      </w:r>
      <w:r w:rsidR="00527A05">
        <w:tab/>
        <w:t>11c</w:t>
      </w:r>
      <w:r w:rsidRPr="00380983">
        <w:t xml:space="preserve">, m.fl. </w:t>
      </w:r>
      <w:r w:rsidR="00527A05">
        <w:t>Uhre By, Brande</w:t>
      </w:r>
    </w:p>
    <w:p w14:paraId="7BFA3D46" w14:textId="77777777" w:rsidR="008D761D" w:rsidRPr="00380983" w:rsidRDefault="00527A05" w:rsidP="008D761D">
      <w:pPr>
        <w:tabs>
          <w:tab w:val="left" w:pos="2160"/>
        </w:tabs>
        <w:spacing w:line="280" w:lineRule="exact"/>
      </w:pPr>
      <w:r>
        <w:t>CVR-nummer:</w:t>
      </w:r>
      <w:r>
        <w:tab/>
        <w:t>13356149</w:t>
      </w:r>
    </w:p>
    <w:p w14:paraId="4A0D8F07" w14:textId="77777777" w:rsidR="00A137BA" w:rsidRPr="00380983" w:rsidRDefault="00527A05" w:rsidP="00A137BA">
      <w:pPr>
        <w:tabs>
          <w:tab w:val="left" w:pos="2160"/>
        </w:tabs>
        <w:spacing w:line="280" w:lineRule="exact"/>
      </w:pPr>
      <w:r>
        <w:t>P-nummer:</w:t>
      </w:r>
      <w:r>
        <w:tab/>
      </w:r>
      <w:r w:rsidRPr="00527A05">
        <w:t>1002253155</w:t>
      </w:r>
    </w:p>
    <w:p w14:paraId="0534EF44" w14:textId="77777777" w:rsidR="008D761D" w:rsidRPr="00380983" w:rsidRDefault="00527A05" w:rsidP="008D761D">
      <w:pPr>
        <w:tabs>
          <w:tab w:val="left" w:pos="2160"/>
        </w:tabs>
        <w:spacing w:line="280" w:lineRule="exact"/>
      </w:pPr>
      <w:r>
        <w:t>CHR-nummer:</w:t>
      </w:r>
      <w:r>
        <w:tab/>
      </w:r>
      <w:r>
        <w:rPr>
          <w:color w:val="333333"/>
        </w:rPr>
        <w:t>119478</w:t>
      </w:r>
    </w:p>
    <w:p w14:paraId="5ACBB082" w14:textId="77777777" w:rsidR="008D761D" w:rsidRDefault="008D761D" w:rsidP="008D761D">
      <w:pPr>
        <w:tabs>
          <w:tab w:val="left" w:pos="2160"/>
        </w:tabs>
        <w:spacing w:line="280" w:lineRule="exact"/>
        <w:rPr>
          <w:b/>
        </w:rPr>
      </w:pPr>
    </w:p>
    <w:p w14:paraId="533F5CE4" w14:textId="77777777" w:rsidR="008D761D" w:rsidRPr="00380983" w:rsidRDefault="008D761D" w:rsidP="008D761D">
      <w:pPr>
        <w:tabs>
          <w:tab w:val="left" w:pos="2160"/>
        </w:tabs>
        <w:spacing w:line="280" w:lineRule="exact"/>
      </w:pPr>
      <w:r w:rsidRPr="00380983">
        <w:rPr>
          <w:b/>
        </w:rPr>
        <w:t>Ansøger/ejer</w:t>
      </w:r>
      <w:r>
        <w:rPr>
          <w:b/>
        </w:rPr>
        <w:t>/driftsherre</w:t>
      </w:r>
      <w:r w:rsidRPr="00380983">
        <w:rPr>
          <w:b/>
        </w:rPr>
        <w:t>:</w:t>
      </w:r>
      <w:r w:rsidRPr="00380983">
        <w:tab/>
      </w:r>
      <w:r w:rsidRPr="00380983">
        <w:tab/>
      </w:r>
    </w:p>
    <w:p w14:paraId="40DB85B9" w14:textId="77777777" w:rsidR="008D761D" w:rsidRDefault="00F27811" w:rsidP="008D761D">
      <w:pPr>
        <w:tabs>
          <w:tab w:val="left" w:pos="2160"/>
        </w:tabs>
        <w:spacing w:line="280" w:lineRule="exact"/>
      </w:pPr>
      <w:r>
        <w:t>Navn:</w:t>
      </w:r>
      <w:r>
        <w:tab/>
        <w:t>Peter Gasbjerg</w:t>
      </w:r>
    </w:p>
    <w:p w14:paraId="40A5DD74" w14:textId="77777777" w:rsidR="008D761D" w:rsidRPr="00380983" w:rsidRDefault="008D761D" w:rsidP="008D761D">
      <w:pPr>
        <w:tabs>
          <w:tab w:val="left" w:pos="2160"/>
        </w:tabs>
        <w:spacing w:line="280" w:lineRule="exact"/>
      </w:pPr>
      <w:r>
        <w:t>Adresse:</w:t>
      </w:r>
      <w:r>
        <w:tab/>
      </w:r>
      <w:proofErr w:type="spellStart"/>
      <w:r w:rsidR="00F27811">
        <w:t>Sandfeldvej</w:t>
      </w:r>
      <w:proofErr w:type="spellEnd"/>
      <w:r w:rsidR="00F27811">
        <w:t xml:space="preserve"> 55, 7330 Brande</w:t>
      </w:r>
    </w:p>
    <w:p w14:paraId="362D7D6A" w14:textId="77777777" w:rsidR="008D761D" w:rsidRPr="00301B2B" w:rsidRDefault="008D761D" w:rsidP="008D761D">
      <w:pPr>
        <w:tabs>
          <w:tab w:val="left" w:pos="2160"/>
        </w:tabs>
        <w:spacing w:line="280" w:lineRule="exact"/>
        <w:rPr>
          <w:lang w:val="de-DE"/>
        </w:rPr>
      </w:pPr>
      <w:r w:rsidRPr="00301B2B">
        <w:rPr>
          <w:lang w:val="de-DE"/>
        </w:rPr>
        <w:t>Telefonnummer:</w:t>
      </w:r>
      <w:r w:rsidRPr="00301B2B">
        <w:rPr>
          <w:lang w:val="de-DE"/>
        </w:rPr>
        <w:tab/>
      </w:r>
      <w:r w:rsidR="00F27811">
        <w:rPr>
          <w:lang w:val="de-DE"/>
        </w:rPr>
        <w:t>97183044</w:t>
      </w:r>
    </w:p>
    <w:p w14:paraId="0A310FEC" w14:textId="77777777" w:rsidR="008D761D" w:rsidRPr="00F27811" w:rsidRDefault="00F27811" w:rsidP="008D761D">
      <w:pPr>
        <w:tabs>
          <w:tab w:val="left" w:pos="2160"/>
        </w:tabs>
        <w:spacing w:line="280" w:lineRule="exact"/>
        <w:rPr>
          <w:lang w:val="de-DE"/>
        </w:rPr>
      </w:pPr>
      <w:r>
        <w:rPr>
          <w:lang w:val="de-DE"/>
        </w:rPr>
        <w:t>Mobilnummer:</w:t>
      </w:r>
      <w:r>
        <w:rPr>
          <w:lang w:val="de-DE"/>
        </w:rPr>
        <w:tab/>
      </w:r>
      <w:r w:rsidRPr="00F27811">
        <w:rPr>
          <w:lang w:val="de-DE"/>
        </w:rPr>
        <w:t>40319231</w:t>
      </w:r>
    </w:p>
    <w:p w14:paraId="173C7DFE" w14:textId="77777777" w:rsidR="008D761D" w:rsidRPr="00301B2B" w:rsidRDefault="008D761D" w:rsidP="008D761D">
      <w:pPr>
        <w:tabs>
          <w:tab w:val="left" w:pos="1304"/>
          <w:tab w:val="left" w:pos="2160"/>
          <w:tab w:val="left" w:pos="3912"/>
          <w:tab w:val="left" w:pos="4800"/>
        </w:tabs>
        <w:spacing w:line="280" w:lineRule="exact"/>
        <w:rPr>
          <w:lang w:val="de-DE"/>
        </w:rPr>
      </w:pPr>
      <w:proofErr w:type="spellStart"/>
      <w:r w:rsidRPr="00F27811">
        <w:rPr>
          <w:lang w:val="de-DE"/>
        </w:rPr>
        <w:t>E-mail</w:t>
      </w:r>
      <w:proofErr w:type="spellEnd"/>
      <w:r w:rsidRPr="00F27811">
        <w:rPr>
          <w:lang w:val="de-DE"/>
        </w:rPr>
        <w:t>:</w:t>
      </w:r>
      <w:r w:rsidRPr="00F27811">
        <w:rPr>
          <w:lang w:val="de-DE"/>
        </w:rPr>
        <w:tab/>
      </w:r>
      <w:r w:rsidRPr="00F27811">
        <w:rPr>
          <w:lang w:val="de-DE"/>
        </w:rPr>
        <w:tab/>
      </w:r>
      <w:r w:rsidR="00F27811" w:rsidRPr="00F27811">
        <w:rPr>
          <w:lang w:val="de-DE"/>
        </w:rPr>
        <w:t>pg@sandfeldhojgaard</w:t>
      </w:r>
      <w:r w:rsidR="00F27811">
        <w:rPr>
          <w:lang w:val="de-DE"/>
        </w:rPr>
        <w:t>.dk</w:t>
      </w:r>
      <w:r w:rsidRPr="00301B2B">
        <w:rPr>
          <w:lang w:val="de-DE"/>
        </w:rPr>
        <w:tab/>
      </w:r>
    </w:p>
    <w:p w14:paraId="06BA4807" w14:textId="2DA4BA3F" w:rsidR="008D761D" w:rsidRDefault="008D761D" w:rsidP="008D761D">
      <w:pPr>
        <w:tabs>
          <w:tab w:val="left" w:pos="2160"/>
        </w:tabs>
        <w:spacing w:line="280" w:lineRule="exact"/>
        <w:rPr>
          <w:b/>
          <w:lang w:val="de-DE"/>
        </w:rPr>
      </w:pPr>
    </w:p>
    <w:p w14:paraId="2389CD71" w14:textId="77777777" w:rsidR="00935148" w:rsidRPr="006C6A4E" w:rsidRDefault="00935148" w:rsidP="008D761D">
      <w:pPr>
        <w:tabs>
          <w:tab w:val="left" w:pos="2160"/>
        </w:tabs>
        <w:spacing w:line="280" w:lineRule="exact"/>
        <w:rPr>
          <w:b/>
          <w:lang w:val="de-DE"/>
        </w:rPr>
      </w:pPr>
    </w:p>
    <w:p w14:paraId="3369E459" w14:textId="77777777" w:rsidR="008D761D" w:rsidRPr="00380983" w:rsidRDefault="008D761D" w:rsidP="008D761D">
      <w:pPr>
        <w:tabs>
          <w:tab w:val="left" w:pos="2160"/>
        </w:tabs>
        <w:spacing w:line="280" w:lineRule="exact"/>
      </w:pPr>
      <w:r>
        <w:rPr>
          <w:b/>
        </w:rPr>
        <w:lastRenderedPageBreak/>
        <w:t>Konsulent</w:t>
      </w:r>
      <w:r w:rsidRPr="00380983">
        <w:rPr>
          <w:b/>
        </w:rPr>
        <w:t>:</w:t>
      </w:r>
      <w:r w:rsidRPr="00380983">
        <w:tab/>
      </w:r>
      <w:r w:rsidRPr="00380983">
        <w:tab/>
      </w:r>
    </w:p>
    <w:p w14:paraId="0069FFD4" w14:textId="6A197449" w:rsidR="008D761D" w:rsidRDefault="008D761D" w:rsidP="008D761D">
      <w:pPr>
        <w:tabs>
          <w:tab w:val="left" w:pos="2160"/>
        </w:tabs>
        <w:spacing w:line="280" w:lineRule="exact"/>
      </w:pPr>
      <w:r>
        <w:t>Navn:</w:t>
      </w:r>
      <w:r>
        <w:tab/>
      </w:r>
      <w:r w:rsidR="00F27811">
        <w:t>Jens Elvstrøm</w:t>
      </w:r>
      <w:r w:rsidR="00DD53C2">
        <w:t xml:space="preserve">, </w:t>
      </w:r>
      <w:proofErr w:type="spellStart"/>
      <w:r w:rsidR="00DD53C2">
        <w:t>Søhøjlandets</w:t>
      </w:r>
      <w:proofErr w:type="spellEnd"/>
      <w:r w:rsidR="00DD53C2">
        <w:t xml:space="preserve"> regnskabskontor</w:t>
      </w:r>
    </w:p>
    <w:p w14:paraId="7D882527" w14:textId="77777777" w:rsidR="008D761D" w:rsidRPr="00380983" w:rsidRDefault="008D761D" w:rsidP="008D761D">
      <w:pPr>
        <w:tabs>
          <w:tab w:val="left" w:pos="2160"/>
        </w:tabs>
        <w:spacing w:line="280" w:lineRule="exact"/>
      </w:pPr>
      <w:r>
        <w:t>Adresse:</w:t>
      </w:r>
      <w:r>
        <w:tab/>
      </w:r>
      <w:r w:rsidR="00F27811">
        <w:t>Nørreskov Bakke 28, 8600 Silkeborg</w:t>
      </w:r>
    </w:p>
    <w:p w14:paraId="6B0651C3" w14:textId="77777777" w:rsidR="008D761D" w:rsidRPr="00301B2B" w:rsidRDefault="008D761D" w:rsidP="008D761D">
      <w:pPr>
        <w:tabs>
          <w:tab w:val="left" w:pos="2160"/>
        </w:tabs>
        <w:spacing w:line="280" w:lineRule="exact"/>
        <w:rPr>
          <w:lang w:val="de-DE"/>
        </w:rPr>
      </w:pPr>
      <w:r w:rsidRPr="00301B2B">
        <w:rPr>
          <w:lang w:val="de-DE"/>
        </w:rPr>
        <w:t>Telefonnummer:</w:t>
      </w:r>
      <w:r w:rsidRPr="00301B2B">
        <w:rPr>
          <w:lang w:val="de-DE"/>
        </w:rPr>
        <w:tab/>
      </w:r>
      <w:r w:rsidR="00F27811">
        <w:rPr>
          <w:lang w:val="de-DE"/>
        </w:rPr>
        <w:t>87951689</w:t>
      </w:r>
    </w:p>
    <w:p w14:paraId="6C7B9328" w14:textId="77777777" w:rsidR="008D761D" w:rsidRDefault="00F27811" w:rsidP="008D761D">
      <w:pPr>
        <w:tabs>
          <w:tab w:val="left" w:pos="2160"/>
        </w:tabs>
        <w:spacing w:line="280" w:lineRule="exact"/>
        <w:rPr>
          <w:lang w:val="de-DE"/>
        </w:rPr>
      </w:pPr>
      <w:r>
        <w:rPr>
          <w:lang w:val="de-DE"/>
        </w:rPr>
        <w:t>Mobilnummer:</w:t>
      </w:r>
      <w:r>
        <w:rPr>
          <w:lang w:val="de-DE"/>
        </w:rPr>
        <w:tab/>
        <w:t>40285535</w:t>
      </w:r>
    </w:p>
    <w:p w14:paraId="5BC96655" w14:textId="77777777" w:rsidR="008D761D" w:rsidRPr="00301B2B" w:rsidRDefault="008D761D" w:rsidP="008D761D">
      <w:pPr>
        <w:tabs>
          <w:tab w:val="left" w:pos="2160"/>
        </w:tabs>
        <w:spacing w:line="280" w:lineRule="exact"/>
        <w:rPr>
          <w:lang w:val="de-DE"/>
        </w:rPr>
      </w:pPr>
      <w:proofErr w:type="spellStart"/>
      <w:r>
        <w:rPr>
          <w:lang w:val="de-DE"/>
        </w:rPr>
        <w:t>E-mail</w:t>
      </w:r>
      <w:proofErr w:type="spellEnd"/>
      <w:r>
        <w:rPr>
          <w:lang w:val="de-DE"/>
        </w:rPr>
        <w:t>:</w:t>
      </w:r>
      <w:r>
        <w:rPr>
          <w:lang w:val="de-DE"/>
        </w:rPr>
        <w:tab/>
      </w:r>
      <w:r w:rsidR="00F27811">
        <w:rPr>
          <w:lang w:val="de-DE"/>
        </w:rPr>
        <w:t>je@shlrk.dk</w:t>
      </w:r>
    </w:p>
    <w:p w14:paraId="5867AE02" w14:textId="77777777" w:rsidR="008D761D" w:rsidRPr="00C828EA" w:rsidRDefault="008D761D" w:rsidP="008D761D">
      <w:pPr>
        <w:rPr>
          <w:lang w:val="de-DE"/>
        </w:rPr>
      </w:pPr>
    </w:p>
    <w:p w14:paraId="1C8B687B" w14:textId="77777777" w:rsidR="008D761D" w:rsidRPr="00D93902" w:rsidRDefault="008D761D" w:rsidP="00D93902">
      <w:pPr>
        <w:pStyle w:val="Overskrift2"/>
      </w:pPr>
      <w:bookmarkStart w:id="89" w:name="_Toc169674476"/>
      <w:bookmarkStart w:id="90" w:name="_Toc406679806"/>
      <w:r w:rsidRPr="00D93902">
        <w:t>1.3. Lovgivningsmæssig baggrund</w:t>
      </w:r>
      <w:bookmarkEnd w:id="89"/>
      <w:bookmarkEnd w:id="90"/>
    </w:p>
    <w:p w14:paraId="2B3403C9" w14:textId="5437E9DB" w:rsidR="008D761D" w:rsidRDefault="008D761D" w:rsidP="008D761D">
      <w:pPr>
        <w:spacing w:line="280" w:lineRule="exact"/>
      </w:pPr>
      <w:r w:rsidRPr="00380983">
        <w:t xml:space="preserve">Når et </w:t>
      </w:r>
      <w:r>
        <w:t>husdyr</w:t>
      </w:r>
      <w:r w:rsidRPr="00380983">
        <w:t xml:space="preserve">brug </w:t>
      </w:r>
      <w:r>
        <w:t xml:space="preserve">af den aktuelle type </w:t>
      </w:r>
      <w:r w:rsidRPr="00380983">
        <w:t xml:space="preserve">ønskes </w:t>
      </w:r>
      <w:r>
        <w:t xml:space="preserve">etableret, </w:t>
      </w:r>
      <w:r w:rsidRPr="00380983">
        <w:t xml:space="preserve">udvidet </w:t>
      </w:r>
      <w:r>
        <w:t xml:space="preserve">eller ændret </w:t>
      </w:r>
      <w:r w:rsidRPr="00380983">
        <w:t xml:space="preserve">til </w:t>
      </w:r>
      <w:r>
        <w:t xml:space="preserve">mere </w:t>
      </w:r>
      <w:r w:rsidRPr="00F27811">
        <w:t xml:space="preserve">end </w:t>
      </w:r>
      <w:r w:rsidR="00765BD5">
        <w:rPr>
          <w:lang w:eastAsia="da-DK"/>
        </w:rPr>
        <w:t>75</w:t>
      </w:r>
      <w:r w:rsidRPr="00380983">
        <w:rPr>
          <w:sz w:val="20"/>
          <w:szCs w:val="20"/>
          <w:lang w:eastAsia="da-DK"/>
        </w:rPr>
        <w:t xml:space="preserve"> </w:t>
      </w:r>
      <w:r w:rsidRPr="00380983">
        <w:t>DE, skal anlægget med tilhørende ud</w:t>
      </w:r>
      <w:r>
        <w:t>bring</w:t>
      </w:r>
      <w:r w:rsidRPr="00380983">
        <w:t xml:space="preserve">ningsarealer til den </w:t>
      </w:r>
      <w:r w:rsidRPr="00F27811">
        <w:t xml:space="preserve">producerede husdyrgødning vurderes i henhold til § 11 i </w:t>
      </w:r>
      <w:r w:rsidR="009C5866" w:rsidRPr="00F27811">
        <w:rPr>
          <w:i/>
        </w:rPr>
        <w:t>Husdyrgodkendelsesloven</w:t>
      </w:r>
      <w:r w:rsidRPr="00F27811">
        <w:t xml:space="preserve">. Dette tillæg til miljøgodkendelse er således udarbejdet efter </w:t>
      </w:r>
      <w:r w:rsidR="009C5866" w:rsidRPr="00F27811">
        <w:rPr>
          <w:i/>
        </w:rPr>
        <w:t xml:space="preserve">Husdyrgodkendelsesloven, hvori </w:t>
      </w:r>
      <w:r w:rsidRPr="00F27811">
        <w:t>EU's VVM-direktiv</w:t>
      </w:r>
      <w:r w:rsidRPr="00F27811">
        <w:rPr>
          <w:rStyle w:val="Fodnotehenvisning"/>
        </w:rPr>
        <w:footnoteReference w:id="9"/>
      </w:r>
      <w:r w:rsidRPr="00F27811">
        <w:t xml:space="preserve"> og I</w:t>
      </w:r>
      <w:r w:rsidR="00D563C4" w:rsidRPr="00F27811">
        <w:t>E</w:t>
      </w:r>
      <w:r w:rsidRPr="00F27811">
        <w:t>-direktiv</w:t>
      </w:r>
      <w:r w:rsidRPr="00D563C4">
        <w:rPr>
          <w:rStyle w:val="Fodnotehenvisning"/>
        </w:rPr>
        <w:footnoteReference w:id="10"/>
      </w:r>
      <w:r w:rsidR="009C5866" w:rsidRPr="00D563C4">
        <w:t xml:space="preserve"> er indarbejdet</w:t>
      </w:r>
      <w:r w:rsidRPr="00D563C4">
        <w:t>.</w:t>
      </w:r>
      <w:r w:rsidRPr="00380983">
        <w:t xml:space="preserve"> </w:t>
      </w:r>
    </w:p>
    <w:p w14:paraId="05820C57" w14:textId="77777777" w:rsidR="008D761D" w:rsidRDefault="008D761D" w:rsidP="008D761D">
      <w:pPr>
        <w:spacing w:line="280" w:lineRule="exact"/>
      </w:pPr>
    </w:p>
    <w:p w14:paraId="692022AB" w14:textId="77777777" w:rsidR="008D761D" w:rsidRDefault="008D761D" w:rsidP="008D761D">
      <w:pPr>
        <w:spacing w:line="280" w:lineRule="exact"/>
      </w:pPr>
      <w:r w:rsidRPr="00380983">
        <w:t xml:space="preserve">I </w:t>
      </w:r>
      <w:r>
        <w:t>tillægget</w:t>
      </w:r>
      <w:r w:rsidRPr="00380983">
        <w:t xml:space="preserve"> er der redegjort for </w:t>
      </w:r>
      <w:r w:rsidRPr="00F27811">
        <w:t>konsekvenserne af at ændre/udvide husdyrholdet på bedriften, og for påvirkningen af miljøet i bred forstand. Bedriften har ikke biaktiviteter, der i sig selv er omfattet af I</w:t>
      </w:r>
      <w:r w:rsidR="00D563C4" w:rsidRPr="00F27811">
        <w:t>E</w:t>
      </w:r>
      <w:r w:rsidRPr="00F27811">
        <w:t>-direktivet.</w:t>
      </w:r>
    </w:p>
    <w:p w14:paraId="10DEFBC0" w14:textId="77777777" w:rsidR="008D761D" w:rsidRDefault="008D761D" w:rsidP="008D761D">
      <w:pPr>
        <w:spacing w:line="280" w:lineRule="exact"/>
      </w:pPr>
    </w:p>
    <w:p w14:paraId="556CB15E" w14:textId="77777777" w:rsidR="008D761D" w:rsidRDefault="008D761D" w:rsidP="008D761D">
      <w:pPr>
        <w:spacing w:line="280" w:lineRule="exact"/>
      </w:pPr>
      <w:r>
        <w:t xml:space="preserve">Nærværende tillæg til miljøgodkendelse af </w:t>
      </w:r>
      <w:r w:rsidR="00F27811">
        <w:t>24. april 2012</w:t>
      </w:r>
      <w:r>
        <w:t xml:space="preserve"> ændrer ikke i miljøvurderingen og de stillede vilkår i miljøgodkendelse af </w:t>
      </w:r>
      <w:r w:rsidR="00C45FF7">
        <w:t>24. april 2012</w:t>
      </w:r>
      <w:r>
        <w:t>, som fortsat er gyldig</w:t>
      </w:r>
      <w:r w:rsidR="00C0449F" w:rsidRPr="003C7E2A">
        <w:t xml:space="preserve">, </w:t>
      </w:r>
      <w:r w:rsidR="003C7E2A" w:rsidRPr="003C7E2A">
        <w:t>med undtagelse af vilkår 1.3, 1.4, 2.2, 2.11, 2.11a, 2.12 og 6.2</w:t>
      </w:r>
      <w:r w:rsidR="00C0449F" w:rsidRPr="003C7E2A">
        <w:t>.</w:t>
      </w:r>
      <w:r w:rsidRPr="003C7E2A">
        <w:t xml:space="preserve"> Tillægget og miljøgodkendelsen er ud</w:t>
      </w:r>
      <w:r>
        <w:t xml:space="preserve">arbejdet </w:t>
      </w:r>
      <w:r w:rsidRPr="00C45FF7">
        <w:t xml:space="preserve">efter § 11 </w:t>
      </w:r>
      <w:r w:rsidR="009C5866" w:rsidRPr="00C45FF7">
        <w:rPr>
          <w:i/>
        </w:rPr>
        <w:t>Husdyrgodkendelsesloven</w:t>
      </w:r>
      <w:r w:rsidR="00C45FF7" w:rsidRPr="00C45FF7">
        <w:rPr>
          <w:i/>
        </w:rPr>
        <w:t>.</w:t>
      </w:r>
      <w:r>
        <w:t xml:space="preserve"> </w:t>
      </w:r>
    </w:p>
    <w:p w14:paraId="45DD3AF7" w14:textId="77777777" w:rsidR="008D761D" w:rsidRDefault="008D761D" w:rsidP="00D93902">
      <w:pPr>
        <w:pStyle w:val="Overskrift1"/>
      </w:pPr>
      <w:bookmarkStart w:id="91" w:name="_Toc221941722"/>
      <w:bookmarkStart w:id="92" w:name="_Toc406679807"/>
      <w:r w:rsidRPr="005D023F">
        <w:t>2. Vurdering af miljøpåvirkning fra anlægget</w:t>
      </w:r>
      <w:bookmarkEnd w:id="91"/>
      <w:bookmarkEnd w:id="92"/>
    </w:p>
    <w:p w14:paraId="532BEB13" w14:textId="77777777" w:rsidR="008D761D" w:rsidRPr="00D93902" w:rsidRDefault="008D761D" w:rsidP="00D93902">
      <w:pPr>
        <w:pStyle w:val="Overskrift2"/>
      </w:pPr>
      <w:bookmarkStart w:id="93" w:name="_Toc221941723"/>
      <w:bookmarkStart w:id="94" w:name="_Toc406679808"/>
      <w:r w:rsidRPr="00D93902">
        <w:t>2.1. Anlæggets beliggenhed</w:t>
      </w:r>
      <w:bookmarkEnd w:id="93"/>
      <w:bookmarkEnd w:id="94"/>
    </w:p>
    <w:p w14:paraId="56E60D78" w14:textId="77777777" w:rsidR="008D761D" w:rsidRDefault="008D761D" w:rsidP="008D761D">
      <w:pPr>
        <w:spacing w:line="280" w:lineRule="exact"/>
      </w:pPr>
      <w:r>
        <w:t xml:space="preserve">Ejendommens eksisterende og planlagte produktionsanlæg ligger samlet på adressen </w:t>
      </w:r>
      <w:r w:rsidR="00F811EC">
        <w:t>Kærbyvej 11, 7330 Brande</w:t>
      </w:r>
    </w:p>
    <w:p w14:paraId="529F9F11" w14:textId="77777777" w:rsidR="008D761D" w:rsidRDefault="008D761D" w:rsidP="008D761D">
      <w:pPr>
        <w:spacing w:line="280" w:lineRule="exact"/>
      </w:pPr>
    </w:p>
    <w:p w14:paraId="50A62D49" w14:textId="77777777" w:rsidR="008D761D" w:rsidRPr="008D5AC5" w:rsidRDefault="008D761D" w:rsidP="008D761D">
      <w:pPr>
        <w:spacing w:line="280" w:lineRule="exact"/>
      </w:pPr>
      <w:r>
        <w:t xml:space="preserve">Det samlede produktionsanlæg </w:t>
      </w:r>
      <w:r w:rsidR="00F811EC">
        <w:t>ligger ca. 5,7</w:t>
      </w:r>
      <w:r w:rsidRPr="008D5AC5">
        <w:t xml:space="preserve"> km </w:t>
      </w:r>
      <w:r w:rsidR="00F811EC">
        <w:t>øst</w:t>
      </w:r>
      <w:r w:rsidRPr="008D5AC5">
        <w:t xml:space="preserve"> for byzonen til </w:t>
      </w:r>
      <w:r w:rsidR="00F811EC">
        <w:t>Brande</w:t>
      </w:r>
      <w:r>
        <w:t xml:space="preserve"> og ca. </w:t>
      </w:r>
      <w:r w:rsidR="00F811EC">
        <w:t>14 km syd</w:t>
      </w:r>
      <w:r>
        <w:t xml:space="preserve"> </w:t>
      </w:r>
      <w:r w:rsidR="00F811EC">
        <w:t>for</w:t>
      </w:r>
      <w:r>
        <w:t xml:space="preserve"> nærmeste sommerhusområde</w:t>
      </w:r>
      <w:r w:rsidRPr="008D5AC5">
        <w:t xml:space="preserve">. </w:t>
      </w:r>
      <w:r w:rsidR="00F811EC">
        <w:t>2,5 km øst for nærmeste samlede bebyggelse – Uhre by</w:t>
      </w:r>
      <w:r>
        <w:t xml:space="preserve">. </w:t>
      </w:r>
      <w:r w:rsidRPr="008D5AC5">
        <w:t>Afstanden fra det nærmeste staldhjørne til nærmeste nabo</w:t>
      </w:r>
      <w:r>
        <w:t>beboelse</w:t>
      </w:r>
      <w:r w:rsidRPr="008D5AC5">
        <w:t xml:space="preserve"> er ca. </w:t>
      </w:r>
      <w:r w:rsidR="00F811EC">
        <w:t>227</w:t>
      </w:r>
      <w:r w:rsidR="0061489D">
        <w:t xml:space="preserve"> meter i vest for </w:t>
      </w:r>
      <w:r w:rsidR="0061489D" w:rsidRPr="00AE0C4D">
        <w:t>staldene</w:t>
      </w:r>
      <w:r w:rsidRPr="00AE0C4D">
        <w:t xml:space="preserve">., mens nærmeste nabobeboelse uden landbrugspligt er ca. </w:t>
      </w:r>
      <w:r w:rsidR="00AE0C4D" w:rsidRPr="00AE0C4D">
        <w:t>530</w:t>
      </w:r>
      <w:r w:rsidRPr="00AE0C4D">
        <w:t xml:space="preserve"> meter i </w:t>
      </w:r>
      <w:r w:rsidR="00AE0C4D" w:rsidRPr="00AE0C4D">
        <w:t xml:space="preserve">sydvestlig </w:t>
      </w:r>
      <w:r w:rsidRPr="00AE0C4D">
        <w:t>retning.</w:t>
      </w:r>
    </w:p>
    <w:p w14:paraId="122428C2" w14:textId="77777777" w:rsidR="008D761D" w:rsidRDefault="008D761D" w:rsidP="008D761D">
      <w:pPr>
        <w:spacing w:line="280" w:lineRule="exact"/>
      </w:pPr>
    </w:p>
    <w:p w14:paraId="103C48C9" w14:textId="77777777" w:rsidR="008D761D" w:rsidRPr="0039795B"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39795B">
        <w:rPr>
          <w:b/>
          <w:sz w:val="20"/>
          <w:szCs w:val="20"/>
        </w:rPr>
        <w:t>Faktaboks</w:t>
      </w:r>
      <w:proofErr w:type="spellEnd"/>
    </w:p>
    <w:p w14:paraId="73C1043C" w14:textId="77777777" w:rsidR="008D761D" w:rsidRDefault="008D761D" w:rsidP="008D761D">
      <w:pPr>
        <w:pBdr>
          <w:top w:val="single" w:sz="4" w:space="1" w:color="auto"/>
          <w:left w:val="single" w:sz="4" w:space="4" w:color="auto"/>
          <w:bottom w:val="single" w:sz="4" w:space="1" w:color="auto"/>
          <w:right w:val="single" w:sz="4" w:space="4" w:color="auto"/>
        </w:pBdr>
        <w:spacing w:line="280" w:lineRule="exact"/>
      </w:pPr>
      <w:r>
        <w:t xml:space="preserve">Jævnfør § 20 i </w:t>
      </w:r>
      <w:r w:rsidR="008D4474">
        <w:rPr>
          <w:i/>
        </w:rPr>
        <w:t xml:space="preserve">Husdyrgodkendelsesloven </w:t>
      </w:r>
      <w:r>
        <w:t xml:space="preserve">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t>300 meter</w:t>
        </w:r>
      </w:smartTag>
      <w:r>
        <w:t xml:space="preserve"> fra:</w:t>
      </w:r>
    </w:p>
    <w:p w14:paraId="4ECC5AFF" w14:textId="77777777"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10CBC361" w14:textId="77777777"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t xml:space="preserve">- </w:t>
      </w:r>
      <w:r w:rsidRPr="009C3EA0">
        <w:rPr>
          <w:rFonts w:ascii="Verdana" w:hAnsi="Verdana"/>
          <w:sz w:val="18"/>
          <w:szCs w:val="18"/>
        </w:rPr>
        <w:t>en beboelsesbygning på en ejendom uden landbrugspligt, der ligger i en samlet bebyggelse</w:t>
      </w:r>
      <w:r>
        <w:rPr>
          <w:rStyle w:val="Fodnotehenvisning"/>
          <w:rFonts w:ascii="Verdana" w:hAnsi="Verdana"/>
          <w:sz w:val="18"/>
          <w:szCs w:val="18"/>
        </w:rPr>
        <w:footnoteReference w:id="11"/>
      </w:r>
      <w:r w:rsidRPr="009C3EA0">
        <w:rPr>
          <w:rFonts w:ascii="Verdana" w:hAnsi="Verdana"/>
          <w:sz w:val="18"/>
          <w:szCs w:val="18"/>
        </w:rPr>
        <w:t xml:space="preserve"> i landzone, og som har </w:t>
      </w:r>
      <w:r>
        <w:rPr>
          <w:rFonts w:ascii="Verdana" w:hAnsi="Verdana"/>
          <w:sz w:val="18"/>
          <w:szCs w:val="18"/>
        </w:rPr>
        <w:t>en anden ejer end driftsherren</w:t>
      </w:r>
    </w:p>
    <w:p w14:paraId="74131270" w14:textId="77777777"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1AB7475A" w14:textId="77777777"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t xml:space="preserve">- </w:t>
      </w:r>
      <w:r w:rsidRPr="009C3EA0">
        <w:rPr>
          <w:rFonts w:ascii="Verdana" w:hAnsi="Verdana"/>
          <w:sz w:val="18"/>
          <w:szCs w:val="18"/>
        </w:rPr>
        <w:t>et eksisterende eller ifølge kommuneplanens rammedel fremtidigt byzo</w:t>
      </w:r>
      <w:r>
        <w:rPr>
          <w:rFonts w:ascii="Verdana" w:hAnsi="Verdana"/>
          <w:sz w:val="18"/>
          <w:szCs w:val="18"/>
        </w:rPr>
        <w:t xml:space="preserve">ne- eller sommerhusområde </w:t>
      </w:r>
    </w:p>
    <w:p w14:paraId="04391A7F" w14:textId="77777777"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1DBA229A" w14:textId="77777777" w:rsidR="008D761D" w:rsidRDefault="008D761D" w:rsidP="008D761D">
      <w:pPr>
        <w:pBdr>
          <w:top w:val="single" w:sz="4" w:space="1" w:color="auto"/>
          <w:left w:val="single" w:sz="4" w:space="4" w:color="auto"/>
          <w:bottom w:val="single" w:sz="4" w:space="1" w:color="auto"/>
          <w:right w:val="single" w:sz="4" w:space="4" w:color="auto"/>
        </w:pBdr>
        <w:spacing w:line="280" w:lineRule="exact"/>
      </w:pPr>
      <w:r>
        <w:lastRenderedPageBreak/>
        <w:t xml:space="preserve">- </w:t>
      </w:r>
      <w:r w:rsidRPr="009C3EA0">
        <w:t>et område i landzone, der i lokalplan er udlagt til boligformål, blandet bolig og erhverv eller til offentlige formål med henblik på beboelse, institutioner, rekreative formål og lign.</w:t>
      </w:r>
    </w:p>
    <w:p w14:paraId="08CE24B9" w14:textId="77777777" w:rsidR="008D761D" w:rsidRDefault="008D761D" w:rsidP="008D761D">
      <w:pPr>
        <w:spacing w:line="280" w:lineRule="exact"/>
      </w:pPr>
    </w:p>
    <w:p w14:paraId="67637837" w14:textId="77777777" w:rsidR="008D761D" w:rsidRDefault="008D761D" w:rsidP="008D761D">
      <w:pPr>
        <w:spacing w:line="280" w:lineRule="exact"/>
        <w:rPr>
          <w:b/>
        </w:rPr>
      </w:pPr>
      <w:r w:rsidRPr="008D5AC5">
        <w:t>Derudover gælder en række generelle afstandskrav - se tabel 1:</w:t>
      </w:r>
    </w:p>
    <w:p w14:paraId="6E07B9DB" w14:textId="77777777" w:rsidR="008D761D" w:rsidRDefault="008D761D" w:rsidP="008D761D">
      <w:pPr>
        <w:spacing w:line="280" w:lineRule="exact"/>
        <w:rPr>
          <w:b/>
        </w:rPr>
      </w:pPr>
    </w:p>
    <w:p w14:paraId="39720BA2" w14:textId="77777777" w:rsidR="008D761D" w:rsidRPr="00F034F7" w:rsidRDefault="008D761D" w:rsidP="008D761D">
      <w:pPr>
        <w:spacing w:line="280" w:lineRule="exact"/>
      </w:pPr>
      <w:r w:rsidRPr="008D5AC5">
        <w:rPr>
          <w:b/>
        </w:rPr>
        <w:t xml:space="preserve">Tabel 1. </w:t>
      </w:r>
      <w:r w:rsidRPr="00BF67E8">
        <w:t xml:space="preserve">Generelle afstandskrav - jævnfør §§ 6 og 8 i </w:t>
      </w:r>
      <w:r w:rsidR="00A137BA">
        <w:rPr>
          <w:i/>
        </w:rPr>
        <w:t>Husdyrgodkendelsesloven</w:t>
      </w:r>
      <w:r w:rsidR="00F034F7">
        <w:rPr>
          <w:i/>
        </w:rPr>
        <w:t xml:space="preserve"> </w:t>
      </w:r>
      <w:r w:rsidR="00F034F7">
        <w:t>–</w:t>
      </w:r>
      <w:r w:rsidRPr="00BF67E8">
        <w:t xml:space="preserve"> samt aktuelle afstande fra husdyrproduktionsanlægget</w:t>
      </w:r>
    </w:p>
    <w:tbl>
      <w:tblPr>
        <w:tblStyle w:val="Tabel-Gitter"/>
        <w:tblW w:w="9322" w:type="dxa"/>
        <w:tblLook w:val="01E0" w:firstRow="1" w:lastRow="1" w:firstColumn="1" w:lastColumn="1" w:noHBand="0" w:noVBand="0"/>
      </w:tblPr>
      <w:tblGrid>
        <w:gridCol w:w="3369"/>
        <w:gridCol w:w="2976"/>
        <w:gridCol w:w="2977"/>
      </w:tblGrid>
      <w:tr w:rsidR="008D761D" w:rsidRPr="00BF67E8" w14:paraId="17DAF7F6" w14:textId="77777777" w:rsidTr="00902685">
        <w:tc>
          <w:tcPr>
            <w:tcW w:w="3369" w:type="dxa"/>
          </w:tcPr>
          <w:p w14:paraId="6735101A" w14:textId="77777777" w:rsidR="008D761D" w:rsidRPr="00BF67E8" w:rsidRDefault="008D761D" w:rsidP="00902685">
            <w:pPr>
              <w:spacing w:line="280" w:lineRule="exact"/>
              <w:rPr>
                <w:rFonts w:ascii="Verdana" w:hAnsi="Verdana"/>
                <w:b/>
                <w:sz w:val="18"/>
                <w:szCs w:val="18"/>
              </w:rPr>
            </w:pPr>
          </w:p>
        </w:tc>
        <w:tc>
          <w:tcPr>
            <w:tcW w:w="2976" w:type="dxa"/>
          </w:tcPr>
          <w:p w14:paraId="79B7B5DF" w14:textId="77777777" w:rsidR="008D761D" w:rsidRPr="00BF67E8" w:rsidRDefault="008D761D" w:rsidP="00902685">
            <w:pPr>
              <w:spacing w:line="280" w:lineRule="exact"/>
              <w:rPr>
                <w:rFonts w:ascii="Verdana" w:hAnsi="Verdana"/>
                <w:b/>
                <w:sz w:val="18"/>
                <w:szCs w:val="18"/>
              </w:rPr>
            </w:pPr>
            <w:r w:rsidRPr="00BF67E8">
              <w:rPr>
                <w:rFonts w:ascii="Verdana" w:hAnsi="Verdana"/>
                <w:b/>
                <w:sz w:val="18"/>
                <w:szCs w:val="18"/>
              </w:rPr>
              <w:t>Generelle afstandskrav, m</w:t>
            </w:r>
          </w:p>
        </w:tc>
        <w:tc>
          <w:tcPr>
            <w:tcW w:w="2977" w:type="dxa"/>
          </w:tcPr>
          <w:p w14:paraId="17C91297" w14:textId="77777777" w:rsidR="008D761D" w:rsidRPr="00BF67E8" w:rsidRDefault="008D761D" w:rsidP="00902685">
            <w:pPr>
              <w:spacing w:line="280" w:lineRule="exact"/>
              <w:jc w:val="center"/>
              <w:rPr>
                <w:rFonts w:ascii="Verdana" w:hAnsi="Verdana"/>
                <w:b/>
                <w:sz w:val="18"/>
                <w:szCs w:val="18"/>
              </w:rPr>
            </w:pPr>
            <w:r w:rsidRPr="00BF67E8">
              <w:rPr>
                <w:rFonts w:ascii="Verdana" w:hAnsi="Verdana"/>
                <w:b/>
                <w:sz w:val="18"/>
                <w:szCs w:val="18"/>
              </w:rPr>
              <w:t>Aktuel afstand</w:t>
            </w:r>
          </w:p>
        </w:tc>
      </w:tr>
      <w:tr w:rsidR="008D761D" w:rsidRPr="00BF67E8" w14:paraId="7177BD4A" w14:textId="77777777" w:rsidTr="00902685">
        <w:tc>
          <w:tcPr>
            <w:tcW w:w="3369" w:type="dxa"/>
          </w:tcPr>
          <w:p w14:paraId="46674852" w14:textId="77777777" w:rsidR="008D761D" w:rsidRPr="00BF67E8" w:rsidRDefault="008D761D" w:rsidP="00902685">
            <w:pPr>
              <w:spacing w:line="280" w:lineRule="exact"/>
              <w:rPr>
                <w:rFonts w:ascii="Verdana" w:hAnsi="Verdana"/>
                <w:sz w:val="18"/>
                <w:szCs w:val="18"/>
              </w:rPr>
            </w:pPr>
            <w:r w:rsidRPr="00BF67E8">
              <w:rPr>
                <w:rFonts w:ascii="Verdana" w:hAnsi="Verdana"/>
                <w:sz w:val="18"/>
                <w:szCs w:val="18"/>
              </w:rPr>
              <w:t>Ikke-almene vandforsyningsanlæg</w:t>
            </w:r>
          </w:p>
        </w:tc>
        <w:tc>
          <w:tcPr>
            <w:tcW w:w="2976" w:type="dxa"/>
          </w:tcPr>
          <w:p w14:paraId="034E5539" w14:textId="77777777" w:rsidR="008D761D" w:rsidRPr="00BF67E8" w:rsidRDefault="008D761D" w:rsidP="00902685">
            <w:pPr>
              <w:spacing w:line="280" w:lineRule="exact"/>
              <w:jc w:val="center"/>
              <w:rPr>
                <w:rFonts w:ascii="Verdana" w:hAnsi="Verdana"/>
                <w:sz w:val="18"/>
                <w:szCs w:val="18"/>
              </w:rPr>
            </w:pPr>
            <w:r w:rsidRPr="00BF67E8">
              <w:rPr>
                <w:rFonts w:ascii="Verdana" w:hAnsi="Verdana"/>
                <w:sz w:val="18"/>
                <w:szCs w:val="18"/>
              </w:rPr>
              <w:t>25</w:t>
            </w:r>
          </w:p>
        </w:tc>
        <w:tc>
          <w:tcPr>
            <w:tcW w:w="2977" w:type="dxa"/>
          </w:tcPr>
          <w:p w14:paraId="6F28209B" w14:textId="77777777" w:rsidR="008D761D" w:rsidRPr="00BF67E8" w:rsidRDefault="00EC2787" w:rsidP="00902685">
            <w:pPr>
              <w:spacing w:line="280" w:lineRule="exact"/>
              <w:jc w:val="center"/>
              <w:rPr>
                <w:rFonts w:ascii="Verdana" w:hAnsi="Verdana"/>
                <w:sz w:val="18"/>
                <w:szCs w:val="18"/>
              </w:rPr>
            </w:pPr>
            <w:r>
              <w:rPr>
                <w:rFonts w:ascii="Verdana" w:hAnsi="Verdana"/>
                <w:sz w:val="18"/>
                <w:szCs w:val="18"/>
              </w:rPr>
              <w:t>&gt;25 meter</w:t>
            </w:r>
          </w:p>
        </w:tc>
      </w:tr>
      <w:tr w:rsidR="008D761D" w:rsidRPr="00BF67E8" w14:paraId="1FBAE6E2" w14:textId="77777777" w:rsidTr="00902685">
        <w:tc>
          <w:tcPr>
            <w:tcW w:w="3369" w:type="dxa"/>
          </w:tcPr>
          <w:p w14:paraId="19A5AEB4" w14:textId="77777777" w:rsidR="008D761D" w:rsidRPr="00BF67E8" w:rsidRDefault="008D761D" w:rsidP="00902685">
            <w:pPr>
              <w:spacing w:line="280" w:lineRule="exact"/>
              <w:rPr>
                <w:rFonts w:ascii="Verdana" w:hAnsi="Verdana"/>
                <w:sz w:val="18"/>
                <w:szCs w:val="18"/>
              </w:rPr>
            </w:pPr>
            <w:r w:rsidRPr="00BF67E8">
              <w:rPr>
                <w:rFonts w:ascii="Verdana" w:hAnsi="Verdana"/>
                <w:sz w:val="18"/>
                <w:szCs w:val="18"/>
              </w:rPr>
              <w:t>Almene vandforsyningsanlæg</w:t>
            </w:r>
          </w:p>
        </w:tc>
        <w:tc>
          <w:tcPr>
            <w:tcW w:w="2976" w:type="dxa"/>
          </w:tcPr>
          <w:p w14:paraId="042BFBBF" w14:textId="77777777" w:rsidR="008D761D" w:rsidRPr="00BF67E8" w:rsidRDefault="008D761D" w:rsidP="00902685">
            <w:pPr>
              <w:spacing w:line="280" w:lineRule="exact"/>
              <w:jc w:val="center"/>
              <w:rPr>
                <w:rFonts w:ascii="Verdana" w:hAnsi="Verdana"/>
                <w:sz w:val="18"/>
                <w:szCs w:val="18"/>
              </w:rPr>
            </w:pPr>
            <w:r w:rsidRPr="00BF67E8">
              <w:rPr>
                <w:rFonts w:ascii="Verdana" w:hAnsi="Verdana"/>
                <w:sz w:val="18"/>
                <w:szCs w:val="18"/>
              </w:rPr>
              <w:t>50</w:t>
            </w:r>
          </w:p>
        </w:tc>
        <w:tc>
          <w:tcPr>
            <w:tcW w:w="2977" w:type="dxa"/>
          </w:tcPr>
          <w:p w14:paraId="26658563" w14:textId="77777777" w:rsidR="008D761D" w:rsidRPr="00BF67E8" w:rsidRDefault="00EC2787" w:rsidP="00902685">
            <w:pPr>
              <w:spacing w:line="280" w:lineRule="exact"/>
              <w:jc w:val="center"/>
              <w:rPr>
                <w:rFonts w:ascii="Verdana" w:hAnsi="Verdana"/>
                <w:sz w:val="18"/>
                <w:szCs w:val="18"/>
              </w:rPr>
            </w:pPr>
            <w:r>
              <w:rPr>
                <w:rFonts w:ascii="Verdana" w:hAnsi="Verdana"/>
                <w:sz w:val="18"/>
                <w:szCs w:val="18"/>
              </w:rPr>
              <w:t>&gt; 50 meter</w:t>
            </w:r>
          </w:p>
        </w:tc>
      </w:tr>
      <w:tr w:rsidR="008D761D" w:rsidRPr="00BF67E8" w14:paraId="20AFC335" w14:textId="77777777" w:rsidTr="00902685">
        <w:tc>
          <w:tcPr>
            <w:tcW w:w="3369" w:type="dxa"/>
          </w:tcPr>
          <w:p w14:paraId="60381D41" w14:textId="77777777" w:rsidR="008D761D" w:rsidRPr="00BF67E8" w:rsidRDefault="008D761D" w:rsidP="00902685">
            <w:pPr>
              <w:spacing w:line="280" w:lineRule="exact"/>
              <w:rPr>
                <w:rFonts w:ascii="Verdana" w:hAnsi="Verdana"/>
                <w:sz w:val="18"/>
                <w:szCs w:val="18"/>
              </w:rPr>
            </w:pPr>
            <w:r w:rsidRPr="00BF67E8">
              <w:rPr>
                <w:rFonts w:ascii="Verdana" w:hAnsi="Verdana"/>
                <w:sz w:val="18"/>
                <w:szCs w:val="18"/>
              </w:rPr>
              <w:t>Vandløb (herunder dræn) og søer</w:t>
            </w:r>
          </w:p>
        </w:tc>
        <w:tc>
          <w:tcPr>
            <w:tcW w:w="2976" w:type="dxa"/>
          </w:tcPr>
          <w:p w14:paraId="63C72672" w14:textId="77777777" w:rsidR="008D761D" w:rsidRPr="00BF67E8" w:rsidRDefault="008D761D" w:rsidP="00902685">
            <w:pPr>
              <w:spacing w:line="280" w:lineRule="exact"/>
              <w:jc w:val="center"/>
              <w:rPr>
                <w:rFonts w:ascii="Verdana" w:hAnsi="Verdana"/>
                <w:sz w:val="18"/>
                <w:szCs w:val="18"/>
              </w:rPr>
            </w:pPr>
            <w:r w:rsidRPr="00BF67E8">
              <w:rPr>
                <w:rFonts w:ascii="Verdana" w:hAnsi="Verdana"/>
                <w:sz w:val="18"/>
                <w:szCs w:val="18"/>
              </w:rPr>
              <w:t>15</w:t>
            </w:r>
            <w:r w:rsidR="00BF67E8">
              <w:rPr>
                <w:rFonts w:ascii="Verdana" w:hAnsi="Verdana"/>
                <w:sz w:val="18"/>
                <w:szCs w:val="18"/>
              </w:rPr>
              <w:t xml:space="preserve"> (100</w:t>
            </w:r>
            <w:r w:rsidR="00BF67E8">
              <w:rPr>
                <w:rStyle w:val="Fodnotehenvisning"/>
                <w:rFonts w:ascii="Verdana" w:hAnsi="Verdana"/>
                <w:sz w:val="18"/>
                <w:szCs w:val="18"/>
              </w:rPr>
              <w:footnoteReference w:id="12"/>
            </w:r>
            <w:r w:rsidR="00BF67E8">
              <w:rPr>
                <w:rFonts w:ascii="Verdana" w:hAnsi="Verdana"/>
                <w:sz w:val="18"/>
                <w:szCs w:val="18"/>
              </w:rPr>
              <w:t>)</w:t>
            </w:r>
          </w:p>
        </w:tc>
        <w:tc>
          <w:tcPr>
            <w:tcW w:w="2977" w:type="dxa"/>
          </w:tcPr>
          <w:p w14:paraId="6A1AC977" w14:textId="77777777" w:rsidR="008D761D" w:rsidRPr="00BF67E8" w:rsidRDefault="00EC2787" w:rsidP="00902685">
            <w:pPr>
              <w:spacing w:line="280" w:lineRule="exact"/>
              <w:jc w:val="center"/>
              <w:rPr>
                <w:rFonts w:ascii="Verdana" w:hAnsi="Verdana"/>
                <w:sz w:val="18"/>
                <w:szCs w:val="18"/>
              </w:rPr>
            </w:pPr>
            <w:r>
              <w:rPr>
                <w:rFonts w:ascii="Verdana" w:hAnsi="Verdana"/>
                <w:sz w:val="18"/>
                <w:szCs w:val="18"/>
              </w:rPr>
              <w:t>&gt; 15 meter</w:t>
            </w:r>
          </w:p>
        </w:tc>
      </w:tr>
      <w:tr w:rsidR="008D761D" w:rsidRPr="00BF67E8" w14:paraId="77638014" w14:textId="77777777" w:rsidTr="00902685">
        <w:tc>
          <w:tcPr>
            <w:tcW w:w="3369" w:type="dxa"/>
          </w:tcPr>
          <w:p w14:paraId="11E08E17" w14:textId="77777777" w:rsidR="008D761D" w:rsidRPr="00BF67E8" w:rsidRDefault="008D761D" w:rsidP="00902685">
            <w:pPr>
              <w:spacing w:line="280" w:lineRule="exact"/>
              <w:rPr>
                <w:rFonts w:ascii="Verdana" w:hAnsi="Verdana"/>
                <w:sz w:val="18"/>
                <w:szCs w:val="18"/>
              </w:rPr>
            </w:pPr>
            <w:r w:rsidRPr="00BF67E8">
              <w:rPr>
                <w:rFonts w:ascii="Verdana" w:hAnsi="Verdana"/>
                <w:sz w:val="18"/>
                <w:szCs w:val="18"/>
              </w:rPr>
              <w:t>Offentlig vej og privat fællesvej</w:t>
            </w:r>
          </w:p>
        </w:tc>
        <w:tc>
          <w:tcPr>
            <w:tcW w:w="2976" w:type="dxa"/>
          </w:tcPr>
          <w:p w14:paraId="6EB7C6EB" w14:textId="77777777" w:rsidR="008D761D" w:rsidRPr="00BF67E8" w:rsidRDefault="008D761D" w:rsidP="00902685">
            <w:pPr>
              <w:spacing w:line="280" w:lineRule="exact"/>
              <w:jc w:val="center"/>
              <w:rPr>
                <w:rFonts w:ascii="Verdana" w:hAnsi="Verdana"/>
                <w:sz w:val="18"/>
                <w:szCs w:val="18"/>
              </w:rPr>
            </w:pPr>
            <w:r w:rsidRPr="00BF67E8">
              <w:rPr>
                <w:rFonts w:ascii="Verdana" w:hAnsi="Verdana"/>
                <w:sz w:val="18"/>
                <w:szCs w:val="18"/>
              </w:rPr>
              <w:t>15</w:t>
            </w:r>
          </w:p>
        </w:tc>
        <w:tc>
          <w:tcPr>
            <w:tcW w:w="2977" w:type="dxa"/>
          </w:tcPr>
          <w:p w14:paraId="1B5718EA" w14:textId="77777777" w:rsidR="008D761D" w:rsidRPr="00BF67E8" w:rsidRDefault="00EC2787" w:rsidP="00EC2787">
            <w:pPr>
              <w:spacing w:line="280" w:lineRule="exact"/>
              <w:jc w:val="center"/>
              <w:rPr>
                <w:rFonts w:ascii="Verdana" w:hAnsi="Verdana"/>
                <w:sz w:val="18"/>
                <w:szCs w:val="18"/>
              </w:rPr>
            </w:pPr>
            <w:r>
              <w:rPr>
                <w:rFonts w:ascii="Verdana" w:hAnsi="Verdana"/>
                <w:sz w:val="18"/>
                <w:szCs w:val="18"/>
              </w:rPr>
              <w:t>190 meter</w:t>
            </w:r>
          </w:p>
        </w:tc>
      </w:tr>
      <w:tr w:rsidR="008D761D" w:rsidRPr="00BF67E8" w14:paraId="27D80994" w14:textId="77777777" w:rsidTr="00902685">
        <w:tc>
          <w:tcPr>
            <w:tcW w:w="3369" w:type="dxa"/>
          </w:tcPr>
          <w:p w14:paraId="3F356C83" w14:textId="77777777" w:rsidR="008D761D" w:rsidRPr="00BF67E8" w:rsidRDefault="008D761D" w:rsidP="00902685">
            <w:pPr>
              <w:spacing w:line="280" w:lineRule="exact"/>
              <w:rPr>
                <w:rFonts w:ascii="Verdana" w:hAnsi="Verdana"/>
                <w:sz w:val="18"/>
                <w:szCs w:val="18"/>
              </w:rPr>
            </w:pPr>
            <w:r w:rsidRPr="00BF67E8">
              <w:rPr>
                <w:rFonts w:ascii="Verdana" w:hAnsi="Verdana"/>
                <w:sz w:val="18"/>
                <w:szCs w:val="18"/>
              </w:rPr>
              <w:t>Levnedsmiddelvirksomhed</w:t>
            </w:r>
          </w:p>
        </w:tc>
        <w:tc>
          <w:tcPr>
            <w:tcW w:w="2976" w:type="dxa"/>
          </w:tcPr>
          <w:p w14:paraId="7F90B122" w14:textId="77777777" w:rsidR="008D761D" w:rsidRPr="00BF67E8" w:rsidRDefault="008D761D" w:rsidP="00902685">
            <w:pPr>
              <w:spacing w:line="280" w:lineRule="exact"/>
              <w:jc w:val="center"/>
              <w:rPr>
                <w:rFonts w:ascii="Verdana" w:hAnsi="Verdana"/>
                <w:sz w:val="18"/>
                <w:szCs w:val="18"/>
              </w:rPr>
            </w:pPr>
            <w:r w:rsidRPr="00BF67E8">
              <w:rPr>
                <w:rFonts w:ascii="Verdana" w:hAnsi="Verdana"/>
                <w:sz w:val="18"/>
                <w:szCs w:val="18"/>
              </w:rPr>
              <w:t>25</w:t>
            </w:r>
          </w:p>
        </w:tc>
        <w:tc>
          <w:tcPr>
            <w:tcW w:w="2977" w:type="dxa"/>
          </w:tcPr>
          <w:p w14:paraId="6CE8537E" w14:textId="77777777" w:rsidR="008D761D" w:rsidRPr="00BF67E8" w:rsidRDefault="00EC2787" w:rsidP="00902685">
            <w:pPr>
              <w:spacing w:line="280" w:lineRule="exact"/>
              <w:jc w:val="center"/>
              <w:rPr>
                <w:rFonts w:ascii="Verdana" w:hAnsi="Verdana"/>
                <w:sz w:val="18"/>
                <w:szCs w:val="18"/>
              </w:rPr>
            </w:pPr>
            <w:r>
              <w:rPr>
                <w:rFonts w:ascii="Verdana" w:hAnsi="Verdana"/>
                <w:sz w:val="18"/>
                <w:szCs w:val="18"/>
              </w:rPr>
              <w:t>&gt; 25 meter</w:t>
            </w:r>
          </w:p>
        </w:tc>
      </w:tr>
      <w:tr w:rsidR="008D761D" w:rsidRPr="00BF67E8" w14:paraId="57E343F4" w14:textId="77777777" w:rsidTr="00902685">
        <w:tc>
          <w:tcPr>
            <w:tcW w:w="3369" w:type="dxa"/>
          </w:tcPr>
          <w:p w14:paraId="25F42F89" w14:textId="77777777" w:rsidR="008D761D" w:rsidRPr="00BF67E8" w:rsidRDefault="008D761D" w:rsidP="00902685">
            <w:pPr>
              <w:spacing w:line="280" w:lineRule="exact"/>
              <w:rPr>
                <w:rFonts w:ascii="Verdana" w:hAnsi="Verdana"/>
                <w:sz w:val="18"/>
                <w:szCs w:val="18"/>
              </w:rPr>
            </w:pPr>
            <w:r w:rsidRPr="00BF67E8">
              <w:rPr>
                <w:rFonts w:ascii="Verdana" w:hAnsi="Verdana"/>
                <w:sz w:val="18"/>
                <w:szCs w:val="18"/>
              </w:rPr>
              <w:t>Beboelse på samme ejendom</w:t>
            </w:r>
          </w:p>
        </w:tc>
        <w:tc>
          <w:tcPr>
            <w:tcW w:w="2976" w:type="dxa"/>
          </w:tcPr>
          <w:p w14:paraId="23D05A29" w14:textId="77777777" w:rsidR="008D761D" w:rsidRPr="00BF67E8" w:rsidRDefault="008D761D" w:rsidP="00902685">
            <w:pPr>
              <w:spacing w:line="280" w:lineRule="exact"/>
              <w:jc w:val="center"/>
              <w:rPr>
                <w:rFonts w:ascii="Verdana" w:hAnsi="Verdana"/>
                <w:sz w:val="18"/>
                <w:szCs w:val="18"/>
              </w:rPr>
            </w:pPr>
            <w:r w:rsidRPr="00BF67E8">
              <w:rPr>
                <w:rFonts w:ascii="Verdana" w:hAnsi="Verdana"/>
                <w:sz w:val="18"/>
                <w:szCs w:val="18"/>
              </w:rPr>
              <w:t>15</w:t>
            </w:r>
          </w:p>
        </w:tc>
        <w:tc>
          <w:tcPr>
            <w:tcW w:w="2977" w:type="dxa"/>
          </w:tcPr>
          <w:p w14:paraId="0B1FA400" w14:textId="77777777" w:rsidR="008D761D" w:rsidRPr="00BF67E8" w:rsidRDefault="00EC2787" w:rsidP="00902685">
            <w:pPr>
              <w:spacing w:line="280" w:lineRule="exact"/>
              <w:jc w:val="center"/>
              <w:rPr>
                <w:rFonts w:ascii="Verdana" w:hAnsi="Verdana"/>
                <w:sz w:val="18"/>
                <w:szCs w:val="18"/>
              </w:rPr>
            </w:pPr>
            <w:r>
              <w:rPr>
                <w:rFonts w:ascii="Verdana" w:hAnsi="Verdana"/>
                <w:sz w:val="18"/>
                <w:szCs w:val="18"/>
              </w:rPr>
              <w:t>97 meter fra hønsehusene</w:t>
            </w:r>
          </w:p>
        </w:tc>
      </w:tr>
      <w:tr w:rsidR="008D761D" w:rsidRPr="00BF67E8" w14:paraId="375C34F5" w14:textId="77777777" w:rsidTr="00902685">
        <w:tc>
          <w:tcPr>
            <w:tcW w:w="3369" w:type="dxa"/>
          </w:tcPr>
          <w:p w14:paraId="44B2CB12" w14:textId="77777777" w:rsidR="008D761D" w:rsidRPr="00BF67E8" w:rsidRDefault="008D761D" w:rsidP="00902685">
            <w:pPr>
              <w:spacing w:line="280" w:lineRule="exact"/>
              <w:rPr>
                <w:rFonts w:ascii="Verdana" w:hAnsi="Verdana"/>
                <w:sz w:val="18"/>
                <w:szCs w:val="18"/>
              </w:rPr>
            </w:pPr>
            <w:r w:rsidRPr="00BF67E8">
              <w:rPr>
                <w:rFonts w:ascii="Verdana" w:hAnsi="Verdana"/>
                <w:sz w:val="18"/>
                <w:szCs w:val="18"/>
              </w:rPr>
              <w:t>Naboskel</w:t>
            </w:r>
          </w:p>
        </w:tc>
        <w:tc>
          <w:tcPr>
            <w:tcW w:w="2976" w:type="dxa"/>
          </w:tcPr>
          <w:p w14:paraId="1A254CCE" w14:textId="77777777" w:rsidR="008D761D" w:rsidRPr="00EC2787" w:rsidRDefault="008D761D" w:rsidP="00902685">
            <w:pPr>
              <w:spacing w:line="280" w:lineRule="exact"/>
              <w:jc w:val="center"/>
              <w:rPr>
                <w:rFonts w:ascii="Verdana" w:hAnsi="Verdana"/>
                <w:sz w:val="18"/>
                <w:szCs w:val="18"/>
              </w:rPr>
            </w:pPr>
            <w:r w:rsidRPr="00EC2787">
              <w:rPr>
                <w:rFonts w:ascii="Verdana" w:hAnsi="Verdana"/>
                <w:sz w:val="18"/>
                <w:szCs w:val="18"/>
              </w:rPr>
              <w:t>30</w:t>
            </w:r>
          </w:p>
        </w:tc>
        <w:tc>
          <w:tcPr>
            <w:tcW w:w="2977" w:type="dxa"/>
          </w:tcPr>
          <w:p w14:paraId="24003774" w14:textId="77777777" w:rsidR="008D761D" w:rsidRPr="00BF67E8" w:rsidRDefault="00EC2787" w:rsidP="00902685">
            <w:pPr>
              <w:spacing w:line="280" w:lineRule="exact"/>
              <w:jc w:val="center"/>
              <w:rPr>
                <w:rFonts w:ascii="Verdana" w:hAnsi="Verdana"/>
                <w:sz w:val="18"/>
                <w:szCs w:val="18"/>
              </w:rPr>
            </w:pPr>
            <w:r>
              <w:rPr>
                <w:rFonts w:ascii="Verdana" w:hAnsi="Verdana"/>
                <w:sz w:val="18"/>
                <w:szCs w:val="18"/>
              </w:rPr>
              <w:t>83 meter</w:t>
            </w:r>
          </w:p>
        </w:tc>
      </w:tr>
      <w:tr w:rsidR="008D761D" w:rsidRPr="00BF67E8" w14:paraId="0943B5B3" w14:textId="77777777" w:rsidTr="00902685">
        <w:tc>
          <w:tcPr>
            <w:tcW w:w="3369" w:type="dxa"/>
          </w:tcPr>
          <w:p w14:paraId="67687058" w14:textId="77777777" w:rsidR="008D761D" w:rsidRPr="00BF67E8" w:rsidRDefault="008D761D" w:rsidP="00902685">
            <w:pPr>
              <w:pStyle w:val="nummer"/>
              <w:spacing w:line="280" w:lineRule="exact"/>
              <w:ind w:left="0"/>
              <w:rPr>
                <w:rFonts w:ascii="Verdana" w:hAnsi="Verdana"/>
                <w:sz w:val="18"/>
                <w:szCs w:val="18"/>
              </w:rPr>
            </w:pPr>
            <w:r w:rsidRPr="00BF67E8">
              <w:rPr>
                <w:rFonts w:ascii="Verdana" w:hAnsi="Verdana"/>
                <w:sz w:val="18"/>
                <w:szCs w:val="18"/>
              </w:rPr>
              <w:t>Eksisterende eller ifølge kommuneplanens rammedel fremtidigt byzone- eller sommerhusområde</w:t>
            </w:r>
          </w:p>
        </w:tc>
        <w:tc>
          <w:tcPr>
            <w:tcW w:w="2976" w:type="dxa"/>
          </w:tcPr>
          <w:p w14:paraId="2CAADBE7" w14:textId="77777777" w:rsidR="008D761D" w:rsidRPr="00EC2787" w:rsidRDefault="008D761D" w:rsidP="00902685">
            <w:pPr>
              <w:spacing w:line="280" w:lineRule="exact"/>
              <w:jc w:val="center"/>
              <w:rPr>
                <w:rFonts w:ascii="Verdana" w:hAnsi="Verdana"/>
                <w:sz w:val="18"/>
                <w:szCs w:val="18"/>
              </w:rPr>
            </w:pPr>
          </w:p>
          <w:p w14:paraId="31C2F107" w14:textId="77777777" w:rsidR="008D761D" w:rsidRPr="00EC2787" w:rsidRDefault="008D761D" w:rsidP="00902685">
            <w:pPr>
              <w:spacing w:line="280" w:lineRule="exact"/>
              <w:jc w:val="center"/>
              <w:rPr>
                <w:rFonts w:ascii="Verdana" w:hAnsi="Verdana"/>
                <w:sz w:val="18"/>
                <w:szCs w:val="18"/>
              </w:rPr>
            </w:pPr>
          </w:p>
          <w:p w14:paraId="1EA577A8" w14:textId="77777777" w:rsidR="008D761D" w:rsidRPr="00EC2787" w:rsidRDefault="008D761D" w:rsidP="00902685">
            <w:pPr>
              <w:spacing w:line="280" w:lineRule="exact"/>
              <w:jc w:val="center"/>
              <w:rPr>
                <w:rFonts w:ascii="Verdana" w:hAnsi="Verdana"/>
                <w:sz w:val="18"/>
                <w:szCs w:val="18"/>
              </w:rPr>
            </w:pPr>
          </w:p>
          <w:p w14:paraId="4CEC20E7" w14:textId="77777777" w:rsidR="008D761D" w:rsidRPr="00EC2787" w:rsidRDefault="008D761D" w:rsidP="00EC2787">
            <w:pPr>
              <w:spacing w:line="280" w:lineRule="exact"/>
              <w:jc w:val="center"/>
              <w:rPr>
                <w:rFonts w:ascii="Verdana" w:hAnsi="Verdana"/>
                <w:sz w:val="18"/>
                <w:szCs w:val="18"/>
              </w:rPr>
            </w:pPr>
            <w:r w:rsidRPr="00EC2787">
              <w:rPr>
                <w:rFonts w:ascii="Verdana" w:hAnsi="Verdana"/>
                <w:sz w:val="18"/>
                <w:szCs w:val="18"/>
              </w:rPr>
              <w:t>50</w:t>
            </w:r>
          </w:p>
        </w:tc>
        <w:tc>
          <w:tcPr>
            <w:tcW w:w="2977" w:type="dxa"/>
          </w:tcPr>
          <w:p w14:paraId="19B71297" w14:textId="77777777" w:rsidR="008D761D" w:rsidRPr="00BF67E8" w:rsidRDefault="008D761D" w:rsidP="00902685">
            <w:pPr>
              <w:spacing w:line="280" w:lineRule="exact"/>
              <w:jc w:val="center"/>
              <w:rPr>
                <w:rFonts w:ascii="Verdana" w:hAnsi="Verdana"/>
                <w:sz w:val="18"/>
                <w:szCs w:val="18"/>
              </w:rPr>
            </w:pPr>
          </w:p>
          <w:p w14:paraId="1F50E813" w14:textId="77777777" w:rsidR="008D761D" w:rsidRPr="00BF67E8" w:rsidRDefault="008D761D" w:rsidP="00902685">
            <w:pPr>
              <w:spacing w:line="280" w:lineRule="exact"/>
              <w:jc w:val="center"/>
              <w:rPr>
                <w:rFonts w:ascii="Verdana" w:hAnsi="Verdana"/>
                <w:sz w:val="18"/>
                <w:szCs w:val="18"/>
              </w:rPr>
            </w:pPr>
          </w:p>
          <w:p w14:paraId="7DE3E3BC" w14:textId="77777777" w:rsidR="008D761D" w:rsidRPr="00BF67E8" w:rsidRDefault="008D761D" w:rsidP="00902685">
            <w:pPr>
              <w:spacing w:line="280" w:lineRule="exact"/>
              <w:jc w:val="center"/>
              <w:rPr>
                <w:rFonts w:ascii="Verdana" w:hAnsi="Verdana"/>
                <w:sz w:val="18"/>
                <w:szCs w:val="18"/>
              </w:rPr>
            </w:pPr>
          </w:p>
          <w:p w14:paraId="2AA4A466" w14:textId="77777777" w:rsidR="008D761D" w:rsidRPr="00BF67E8" w:rsidRDefault="00EC2787" w:rsidP="00902685">
            <w:pPr>
              <w:spacing w:line="280" w:lineRule="exact"/>
              <w:jc w:val="center"/>
              <w:rPr>
                <w:rFonts w:ascii="Verdana" w:hAnsi="Verdana"/>
                <w:sz w:val="18"/>
                <w:szCs w:val="18"/>
              </w:rPr>
            </w:pPr>
            <w:r>
              <w:rPr>
                <w:rFonts w:ascii="Verdana" w:hAnsi="Verdana"/>
                <w:sz w:val="18"/>
                <w:szCs w:val="18"/>
              </w:rPr>
              <w:t>6.000 meter</w:t>
            </w:r>
          </w:p>
        </w:tc>
      </w:tr>
      <w:tr w:rsidR="008D761D" w:rsidRPr="00BF67E8" w14:paraId="771264E2" w14:textId="77777777" w:rsidTr="00902685">
        <w:tc>
          <w:tcPr>
            <w:tcW w:w="3369" w:type="dxa"/>
          </w:tcPr>
          <w:p w14:paraId="059E42F0" w14:textId="77777777" w:rsidR="008D761D" w:rsidRPr="00BF67E8" w:rsidRDefault="008D761D" w:rsidP="00902685">
            <w:pPr>
              <w:pStyle w:val="nummer"/>
              <w:spacing w:line="280" w:lineRule="exact"/>
              <w:ind w:left="0"/>
              <w:rPr>
                <w:rFonts w:ascii="Verdana" w:hAnsi="Verdana"/>
                <w:sz w:val="18"/>
                <w:szCs w:val="18"/>
              </w:rPr>
            </w:pPr>
            <w:r w:rsidRPr="00BF67E8">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2976" w:type="dxa"/>
          </w:tcPr>
          <w:p w14:paraId="237A996D" w14:textId="77777777" w:rsidR="008D761D" w:rsidRPr="00EC2787" w:rsidRDefault="008D761D" w:rsidP="00902685">
            <w:pPr>
              <w:spacing w:line="280" w:lineRule="exact"/>
              <w:jc w:val="center"/>
              <w:rPr>
                <w:rFonts w:ascii="Verdana" w:hAnsi="Verdana"/>
                <w:sz w:val="18"/>
                <w:szCs w:val="18"/>
              </w:rPr>
            </w:pPr>
          </w:p>
          <w:p w14:paraId="315CB2D4" w14:textId="77777777" w:rsidR="008D761D" w:rsidRPr="00EC2787" w:rsidRDefault="008D761D" w:rsidP="00902685">
            <w:pPr>
              <w:spacing w:line="280" w:lineRule="exact"/>
              <w:jc w:val="center"/>
              <w:rPr>
                <w:rFonts w:ascii="Verdana" w:hAnsi="Verdana"/>
                <w:sz w:val="18"/>
                <w:szCs w:val="18"/>
              </w:rPr>
            </w:pPr>
          </w:p>
          <w:p w14:paraId="4C454CC0" w14:textId="77777777" w:rsidR="008D761D" w:rsidRPr="00EC2787" w:rsidRDefault="008D761D" w:rsidP="00902685">
            <w:pPr>
              <w:spacing w:line="280" w:lineRule="exact"/>
              <w:jc w:val="center"/>
              <w:rPr>
                <w:rFonts w:ascii="Verdana" w:hAnsi="Verdana"/>
                <w:sz w:val="18"/>
                <w:szCs w:val="18"/>
              </w:rPr>
            </w:pPr>
          </w:p>
          <w:p w14:paraId="199E4482" w14:textId="77777777" w:rsidR="008D761D" w:rsidRPr="00EC2787" w:rsidRDefault="008D761D" w:rsidP="00902685">
            <w:pPr>
              <w:spacing w:line="280" w:lineRule="exact"/>
              <w:jc w:val="center"/>
              <w:rPr>
                <w:rFonts w:ascii="Verdana" w:hAnsi="Verdana"/>
                <w:sz w:val="18"/>
                <w:szCs w:val="18"/>
              </w:rPr>
            </w:pPr>
          </w:p>
          <w:p w14:paraId="67B6F223" w14:textId="77777777" w:rsidR="008D761D" w:rsidRPr="00EC2787" w:rsidRDefault="008D761D" w:rsidP="00902685">
            <w:pPr>
              <w:spacing w:line="280" w:lineRule="exact"/>
              <w:jc w:val="center"/>
              <w:rPr>
                <w:rFonts w:ascii="Verdana" w:hAnsi="Verdana"/>
                <w:sz w:val="18"/>
                <w:szCs w:val="18"/>
              </w:rPr>
            </w:pPr>
          </w:p>
          <w:p w14:paraId="70740A6B" w14:textId="77777777" w:rsidR="008D761D" w:rsidRPr="00EC2787" w:rsidRDefault="008D761D" w:rsidP="00EC2787">
            <w:pPr>
              <w:spacing w:line="280" w:lineRule="exact"/>
              <w:jc w:val="center"/>
              <w:rPr>
                <w:rFonts w:ascii="Verdana" w:hAnsi="Verdana"/>
                <w:sz w:val="18"/>
                <w:szCs w:val="18"/>
              </w:rPr>
            </w:pPr>
            <w:r w:rsidRPr="00EC2787">
              <w:rPr>
                <w:rFonts w:ascii="Verdana" w:hAnsi="Verdana"/>
                <w:sz w:val="18"/>
                <w:szCs w:val="18"/>
              </w:rPr>
              <w:t>50</w:t>
            </w:r>
          </w:p>
        </w:tc>
        <w:tc>
          <w:tcPr>
            <w:tcW w:w="2977" w:type="dxa"/>
          </w:tcPr>
          <w:p w14:paraId="2EC0A5AE" w14:textId="77777777" w:rsidR="008D761D" w:rsidRPr="00BF67E8" w:rsidRDefault="008D761D" w:rsidP="00902685">
            <w:pPr>
              <w:spacing w:line="280" w:lineRule="exact"/>
              <w:jc w:val="center"/>
              <w:rPr>
                <w:rFonts w:ascii="Verdana" w:hAnsi="Verdana"/>
                <w:sz w:val="18"/>
                <w:szCs w:val="18"/>
              </w:rPr>
            </w:pPr>
          </w:p>
          <w:p w14:paraId="2FA0D2F6" w14:textId="77777777" w:rsidR="008D761D" w:rsidRPr="00BF67E8" w:rsidRDefault="008D761D" w:rsidP="00902685">
            <w:pPr>
              <w:spacing w:line="280" w:lineRule="exact"/>
              <w:jc w:val="center"/>
              <w:rPr>
                <w:rFonts w:ascii="Verdana" w:hAnsi="Verdana"/>
                <w:sz w:val="18"/>
                <w:szCs w:val="18"/>
              </w:rPr>
            </w:pPr>
          </w:p>
          <w:p w14:paraId="47C9FD89" w14:textId="77777777" w:rsidR="008D761D" w:rsidRPr="00BF67E8" w:rsidRDefault="008D761D" w:rsidP="00902685">
            <w:pPr>
              <w:spacing w:line="280" w:lineRule="exact"/>
              <w:jc w:val="center"/>
              <w:rPr>
                <w:rFonts w:ascii="Verdana" w:hAnsi="Verdana"/>
                <w:sz w:val="18"/>
                <w:szCs w:val="18"/>
              </w:rPr>
            </w:pPr>
          </w:p>
          <w:p w14:paraId="2B104644" w14:textId="77777777" w:rsidR="008D761D" w:rsidRPr="00BF67E8" w:rsidRDefault="008D761D" w:rsidP="00902685">
            <w:pPr>
              <w:spacing w:line="280" w:lineRule="exact"/>
              <w:jc w:val="center"/>
              <w:rPr>
                <w:rFonts w:ascii="Verdana" w:hAnsi="Verdana"/>
                <w:sz w:val="18"/>
                <w:szCs w:val="18"/>
              </w:rPr>
            </w:pPr>
          </w:p>
          <w:p w14:paraId="2A645BD9" w14:textId="77777777" w:rsidR="008D761D" w:rsidRPr="00BF67E8" w:rsidRDefault="008D761D" w:rsidP="00902685">
            <w:pPr>
              <w:spacing w:line="280" w:lineRule="exact"/>
              <w:jc w:val="center"/>
              <w:rPr>
                <w:rFonts w:ascii="Verdana" w:hAnsi="Verdana"/>
                <w:sz w:val="18"/>
                <w:szCs w:val="18"/>
              </w:rPr>
            </w:pPr>
          </w:p>
          <w:p w14:paraId="67244FB3" w14:textId="77777777" w:rsidR="008D761D" w:rsidRPr="00BF67E8" w:rsidRDefault="00EC2787" w:rsidP="00902685">
            <w:pPr>
              <w:spacing w:line="280" w:lineRule="exact"/>
              <w:jc w:val="center"/>
              <w:rPr>
                <w:rFonts w:ascii="Verdana" w:hAnsi="Verdana"/>
                <w:sz w:val="18"/>
                <w:szCs w:val="18"/>
              </w:rPr>
            </w:pPr>
            <w:r>
              <w:rPr>
                <w:rFonts w:ascii="Verdana" w:hAnsi="Verdana"/>
                <w:sz w:val="18"/>
                <w:szCs w:val="18"/>
              </w:rPr>
              <w:t>1.750 meter</w:t>
            </w:r>
          </w:p>
        </w:tc>
      </w:tr>
      <w:tr w:rsidR="008D761D" w:rsidRPr="00BF67E8" w14:paraId="14B99077" w14:textId="77777777" w:rsidTr="00EC2787">
        <w:tc>
          <w:tcPr>
            <w:tcW w:w="3369" w:type="dxa"/>
          </w:tcPr>
          <w:p w14:paraId="17B530A9" w14:textId="77777777" w:rsidR="008D761D" w:rsidRPr="00BF67E8" w:rsidRDefault="008D761D" w:rsidP="00EC2787">
            <w:pPr>
              <w:spacing w:line="280" w:lineRule="exact"/>
              <w:rPr>
                <w:rFonts w:ascii="Verdana" w:hAnsi="Verdana"/>
                <w:sz w:val="18"/>
                <w:szCs w:val="18"/>
              </w:rPr>
            </w:pPr>
            <w:r w:rsidRPr="00BF67E8">
              <w:rPr>
                <w:rFonts w:ascii="Verdana" w:hAnsi="Verdana"/>
                <w:sz w:val="18"/>
                <w:szCs w:val="18"/>
              </w:rPr>
              <w:t xml:space="preserve">Nabobeboelse, </w:t>
            </w:r>
            <w:proofErr w:type="spellStart"/>
            <w:r w:rsidR="00EC2787">
              <w:rPr>
                <w:rFonts w:ascii="Verdana" w:hAnsi="Verdana"/>
                <w:sz w:val="18"/>
                <w:szCs w:val="18"/>
              </w:rPr>
              <w:t>Sønderkærvej</w:t>
            </w:r>
            <w:proofErr w:type="spellEnd"/>
            <w:r w:rsidR="00EC2787">
              <w:rPr>
                <w:rFonts w:ascii="Verdana" w:hAnsi="Verdana"/>
                <w:sz w:val="18"/>
                <w:szCs w:val="18"/>
              </w:rPr>
              <w:t xml:space="preserve"> 12/ 19 (landbrugspligt/ikke </w:t>
            </w:r>
            <w:r w:rsidR="00EC2787" w:rsidRPr="00EC2787">
              <w:rPr>
                <w:rFonts w:ascii="Verdana" w:hAnsi="Verdana"/>
                <w:sz w:val="18"/>
                <w:szCs w:val="18"/>
              </w:rPr>
              <w:t>landbrugspligt</w:t>
            </w:r>
            <w:r w:rsidR="00EC2787">
              <w:rPr>
                <w:rFonts w:ascii="Verdana" w:hAnsi="Verdana"/>
                <w:sz w:val="18"/>
                <w:szCs w:val="18"/>
              </w:rPr>
              <w:t>)</w:t>
            </w:r>
          </w:p>
        </w:tc>
        <w:tc>
          <w:tcPr>
            <w:tcW w:w="2976" w:type="dxa"/>
          </w:tcPr>
          <w:p w14:paraId="1D186EEE" w14:textId="77777777" w:rsidR="008D761D" w:rsidRPr="00EC2787" w:rsidRDefault="008D761D" w:rsidP="00902685">
            <w:pPr>
              <w:spacing w:line="280" w:lineRule="exact"/>
              <w:jc w:val="center"/>
              <w:rPr>
                <w:rFonts w:ascii="Verdana" w:hAnsi="Verdana"/>
                <w:sz w:val="18"/>
                <w:szCs w:val="18"/>
              </w:rPr>
            </w:pPr>
          </w:p>
          <w:p w14:paraId="4D646864" w14:textId="77777777" w:rsidR="008D761D" w:rsidRPr="00EC2787" w:rsidRDefault="008D761D" w:rsidP="00EC2787">
            <w:pPr>
              <w:spacing w:line="280" w:lineRule="exact"/>
              <w:jc w:val="center"/>
              <w:rPr>
                <w:rFonts w:ascii="Verdana" w:hAnsi="Verdana"/>
                <w:sz w:val="18"/>
                <w:szCs w:val="18"/>
              </w:rPr>
            </w:pPr>
            <w:r w:rsidRPr="00EC2787">
              <w:rPr>
                <w:rFonts w:ascii="Verdana" w:hAnsi="Verdana"/>
                <w:sz w:val="18"/>
                <w:szCs w:val="18"/>
              </w:rPr>
              <w:t>50</w:t>
            </w:r>
          </w:p>
        </w:tc>
        <w:tc>
          <w:tcPr>
            <w:tcW w:w="2977" w:type="dxa"/>
            <w:vAlign w:val="bottom"/>
          </w:tcPr>
          <w:p w14:paraId="2005AC8E" w14:textId="77777777" w:rsidR="008D761D" w:rsidRPr="00BF67E8" w:rsidRDefault="00EC2787" w:rsidP="00EC2787">
            <w:pPr>
              <w:spacing w:line="280" w:lineRule="exact"/>
              <w:jc w:val="center"/>
              <w:rPr>
                <w:rFonts w:ascii="Verdana" w:hAnsi="Verdana"/>
                <w:sz w:val="18"/>
                <w:szCs w:val="18"/>
              </w:rPr>
            </w:pPr>
            <w:r>
              <w:rPr>
                <w:rFonts w:ascii="Verdana" w:hAnsi="Verdana"/>
                <w:sz w:val="18"/>
                <w:szCs w:val="18"/>
              </w:rPr>
              <w:t>227/530 meter</w:t>
            </w:r>
          </w:p>
        </w:tc>
      </w:tr>
    </w:tbl>
    <w:p w14:paraId="2DE7E6A5" w14:textId="77777777" w:rsidR="008D761D" w:rsidRPr="00BF67E8" w:rsidRDefault="008D761D" w:rsidP="008D761D">
      <w:pPr>
        <w:spacing w:line="280" w:lineRule="exact"/>
      </w:pPr>
    </w:p>
    <w:p w14:paraId="3488115F" w14:textId="77777777" w:rsidR="008D761D" w:rsidRPr="000569D6" w:rsidRDefault="008D761D" w:rsidP="008D761D">
      <w:pPr>
        <w:spacing w:line="280" w:lineRule="exact"/>
        <w:rPr>
          <w:b/>
          <w:i/>
        </w:rPr>
      </w:pPr>
      <w:r w:rsidRPr="000569D6">
        <w:rPr>
          <w:b/>
          <w:i/>
        </w:rPr>
        <w:t>Ikast-Brande Kommune konstaterer:</w:t>
      </w:r>
    </w:p>
    <w:p w14:paraId="630F43A6" w14:textId="77777777" w:rsidR="008D761D" w:rsidRPr="008D5AC5" w:rsidRDefault="008D761D" w:rsidP="008D761D">
      <w:pPr>
        <w:spacing w:line="280" w:lineRule="exact"/>
      </w:pPr>
    </w:p>
    <w:p w14:paraId="5BA324D9" w14:textId="77777777" w:rsidR="008D761D" w:rsidRPr="002F0B48" w:rsidRDefault="008D761D" w:rsidP="008D761D">
      <w:pPr>
        <w:numPr>
          <w:ilvl w:val="0"/>
          <w:numId w:val="12"/>
        </w:numPr>
        <w:spacing w:line="280" w:lineRule="exact"/>
      </w:pPr>
      <w:r>
        <w:t xml:space="preserve">at </w:t>
      </w:r>
      <w:r w:rsidRPr="002F0B48">
        <w:t xml:space="preserve">det samlede produktionsanlæg vil ligge mere end </w:t>
      </w:r>
      <w:smartTag w:uri="urn:schemas-microsoft-com:office:smarttags" w:element="metricconverter">
        <w:smartTagPr>
          <w:attr w:name="ProductID" w:val="300 meter"/>
        </w:smartTagPr>
        <w:r w:rsidRPr="002F0B48">
          <w:t>300 meter</w:t>
        </w:r>
      </w:smartTag>
      <w:r w:rsidRPr="002F0B48">
        <w:t xml:space="preserve"> fra:</w:t>
      </w:r>
    </w:p>
    <w:p w14:paraId="1CC9881A" w14:textId="77777777" w:rsidR="008D761D" w:rsidRPr="002F0B48" w:rsidRDefault="008D761D" w:rsidP="008D761D">
      <w:pPr>
        <w:spacing w:line="280" w:lineRule="exact"/>
        <w:ind w:left="360"/>
      </w:pPr>
    </w:p>
    <w:p w14:paraId="7A771D2A" w14:textId="77777777" w:rsidR="008D761D" w:rsidRPr="002F0B48" w:rsidRDefault="008D761D" w:rsidP="008D761D">
      <w:pPr>
        <w:pStyle w:val="nummer"/>
        <w:tabs>
          <w:tab w:val="clear" w:pos="397"/>
          <w:tab w:val="clear" w:pos="992"/>
        </w:tabs>
        <w:spacing w:line="280" w:lineRule="exact"/>
        <w:ind w:left="900"/>
        <w:rPr>
          <w:rFonts w:ascii="Verdana" w:hAnsi="Verdana"/>
          <w:sz w:val="18"/>
          <w:szCs w:val="18"/>
        </w:rPr>
      </w:pPr>
      <w:r w:rsidRPr="002F0B48">
        <w:rPr>
          <w:rFonts w:ascii="Verdana" w:hAnsi="Verdana"/>
          <w:sz w:val="18"/>
          <w:szCs w:val="18"/>
        </w:rPr>
        <w:t>- en beboelsesbygning på en ejendom uden landbrugspligt, der ligger i en samlet bebyggelse i landzone, og som har en anden ejer end driftsherren</w:t>
      </w:r>
    </w:p>
    <w:p w14:paraId="46A6DEA6" w14:textId="77777777" w:rsidR="008D761D" w:rsidRPr="002F0B48" w:rsidRDefault="008D761D" w:rsidP="008D761D">
      <w:pPr>
        <w:pStyle w:val="nummer"/>
        <w:spacing w:line="280" w:lineRule="exact"/>
        <w:ind w:left="360"/>
        <w:rPr>
          <w:rFonts w:ascii="Verdana" w:hAnsi="Verdana"/>
          <w:sz w:val="18"/>
          <w:szCs w:val="18"/>
        </w:rPr>
      </w:pPr>
    </w:p>
    <w:p w14:paraId="0AB87307" w14:textId="77777777" w:rsidR="008D761D" w:rsidRPr="002F0B48" w:rsidRDefault="008D761D" w:rsidP="008D761D">
      <w:pPr>
        <w:pStyle w:val="nummer"/>
        <w:tabs>
          <w:tab w:val="clear" w:pos="397"/>
          <w:tab w:val="clear" w:pos="992"/>
        </w:tabs>
        <w:spacing w:line="280" w:lineRule="exact"/>
        <w:ind w:left="900"/>
        <w:rPr>
          <w:rFonts w:ascii="Verdana" w:hAnsi="Verdana"/>
          <w:sz w:val="18"/>
          <w:szCs w:val="18"/>
        </w:rPr>
      </w:pPr>
      <w:r w:rsidRPr="002F0B48">
        <w:rPr>
          <w:rFonts w:ascii="Verdana" w:hAnsi="Verdana"/>
          <w:sz w:val="18"/>
          <w:szCs w:val="18"/>
        </w:rPr>
        <w:t xml:space="preserve">- et eksisterende eller ifølge kommuneplanens rammedel fremtidigt byzone- eller sommerhusområde </w:t>
      </w:r>
    </w:p>
    <w:p w14:paraId="61219C85" w14:textId="77777777" w:rsidR="008D761D" w:rsidRPr="002F0B48" w:rsidRDefault="008D761D" w:rsidP="008D761D">
      <w:pPr>
        <w:pStyle w:val="nummer"/>
        <w:spacing w:line="280" w:lineRule="exact"/>
        <w:ind w:left="360"/>
        <w:rPr>
          <w:rFonts w:ascii="Verdana" w:hAnsi="Verdana"/>
          <w:sz w:val="18"/>
          <w:szCs w:val="18"/>
        </w:rPr>
      </w:pPr>
    </w:p>
    <w:p w14:paraId="617E975F" w14:textId="77777777" w:rsidR="008D761D" w:rsidRPr="002F0B48" w:rsidRDefault="008D761D" w:rsidP="008D761D">
      <w:pPr>
        <w:pStyle w:val="nummer"/>
        <w:tabs>
          <w:tab w:val="clear" w:pos="397"/>
          <w:tab w:val="clear" w:pos="992"/>
        </w:tabs>
        <w:spacing w:line="280" w:lineRule="exact"/>
        <w:ind w:left="900"/>
        <w:rPr>
          <w:rFonts w:ascii="Verdana" w:hAnsi="Verdana"/>
          <w:sz w:val="18"/>
          <w:szCs w:val="18"/>
        </w:rPr>
      </w:pPr>
      <w:r w:rsidRPr="002F0B48">
        <w:rPr>
          <w:rFonts w:ascii="Verdana" w:hAnsi="Verdana"/>
          <w:sz w:val="18"/>
          <w:szCs w:val="18"/>
        </w:rPr>
        <w:t>- et område i landzone, der i lokalplan er udlagt til boligformål, blandet bolig og erhverv eller til offentlige formål med henblik på beboelse, institutioner, rekreative formål og lignende</w:t>
      </w:r>
    </w:p>
    <w:p w14:paraId="5081F76B" w14:textId="77777777" w:rsidR="008D761D" w:rsidRPr="002F0B48" w:rsidRDefault="008D761D" w:rsidP="008D761D">
      <w:pPr>
        <w:spacing w:line="280" w:lineRule="exact"/>
        <w:ind w:left="360"/>
      </w:pPr>
    </w:p>
    <w:p w14:paraId="24FDB0E5" w14:textId="77777777" w:rsidR="008D761D" w:rsidRPr="005E527C" w:rsidRDefault="008D761D" w:rsidP="008D761D">
      <w:pPr>
        <w:numPr>
          <w:ilvl w:val="0"/>
          <w:numId w:val="12"/>
        </w:numPr>
        <w:spacing w:line="280" w:lineRule="exact"/>
      </w:pPr>
      <w:r w:rsidRPr="005E527C">
        <w:t xml:space="preserve">at de generelle afstandskrav, som nævnt i tabel, 1 er overholdt </w:t>
      </w:r>
    </w:p>
    <w:p w14:paraId="3377FFAF" w14:textId="77777777" w:rsidR="008D761D" w:rsidRPr="008D5AC5" w:rsidRDefault="008D761D" w:rsidP="008D761D">
      <w:pPr>
        <w:spacing w:line="280" w:lineRule="exact"/>
      </w:pPr>
    </w:p>
    <w:p w14:paraId="1D98A2C9" w14:textId="77777777" w:rsidR="008D761D" w:rsidRPr="000569D6" w:rsidRDefault="008D761D" w:rsidP="008D761D">
      <w:pPr>
        <w:spacing w:line="280" w:lineRule="exact"/>
        <w:rPr>
          <w:b/>
          <w:i/>
        </w:rPr>
      </w:pPr>
      <w:r w:rsidRPr="000569D6">
        <w:rPr>
          <w:b/>
          <w:i/>
        </w:rPr>
        <w:lastRenderedPageBreak/>
        <w:t>Ikast-Brande Kommune vurderer:</w:t>
      </w:r>
    </w:p>
    <w:p w14:paraId="03A9B411" w14:textId="77777777" w:rsidR="008D761D" w:rsidRPr="008D5AC5" w:rsidRDefault="008D761D" w:rsidP="008D761D">
      <w:pPr>
        <w:spacing w:line="280" w:lineRule="exact"/>
      </w:pPr>
    </w:p>
    <w:p w14:paraId="206DA8C0" w14:textId="77777777" w:rsidR="008D761D" w:rsidRPr="005E527C" w:rsidRDefault="008D761D" w:rsidP="008D761D">
      <w:pPr>
        <w:numPr>
          <w:ilvl w:val="0"/>
          <w:numId w:val="13"/>
        </w:numPr>
        <w:spacing w:line="280" w:lineRule="exact"/>
      </w:pPr>
      <w:r w:rsidRPr="005E527C">
        <w:t xml:space="preserve">at risikoen for forurening eller væsentlige gener for omgivelserne fra anlægget begrænses, når de til enhver tid gældende generelle miljøregler </w:t>
      </w:r>
      <w:r w:rsidRPr="005E527C">
        <w:rPr>
          <w:rFonts w:cs="Arial"/>
        </w:rPr>
        <w:t>for den pågældende type husdyrbrug</w:t>
      </w:r>
      <w:r w:rsidRPr="005E527C">
        <w:t xml:space="preserve"> samt de supplerende vilkår for miljøgodkendelsen overholdes</w:t>
      </w:r>
    </w:p>
    <w:p w14:paraId="29EF868C" w14:textId="77777777" w:rsidR="008D761D" w:rsidRPr="005E527C" w:rsidRDefault="008D761D" w:rsidP="008D761D">
      <w:pPr>
        <w:spacing w:line="280" w:lineRule="exact"/>
      </w:pPr>
    </w:p>
    <w:p w14:paraId="6509768F" w14:textId="77777777" w:rsidR="008D761D" w:rsidRPr="005E527C" w:rsidRDefault="008D761D" w:rsidP="008D761D">
      <w:pPr>
        <w:numPr>
          <w:ilvl w:val="0"/>
          <w:numId w:val="13"/>
        </w:numPr>
        <w:spacing w:line="280" w:lineRule="exact"/>
        <w:rPr>
          <w:rFonts w:cs="Arial"/>
        </w:rPr>
      </w:pPr>
      <w:r w:rsidRPr="005E527C">
        <w:rPr>
          <w:rFonts w:cs="Arial"/>
        </w:rPr>
        <w:t xml:space="preserve">at overholdelsen af de generelle afstandskrav – i kombination med overholdelse af de </w:t>
      </w:r>
      <w:r w:rsidRPr="005E527C">
        <w:t xml:space="preserve">til enhver tid gældende </w:t>
      </w:r>
      <w:r w:rsidRPr="005E527C">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desuden kommunens vurdering i afsnit 2.5. Ammoniakfordampning fra stald og gødningsopbevaringslager og 2.6. Lugtgener fra produktionsanlægget.</w:t>
      </w:r>
    </w:p>
    <w:p w14:paraId="371633A7" w14:textId="77777777" w:rsidR="008D761D" w:rsidRPr="00D93902" w:rsidRDefault="008D761D" w:rsidP="00D93902">
      <w:pPr>
        <w:pStyle w:val="Overskrift2"/>
      </w:pPr>
      <w:bookmarkStart w:id="95" w:name="_Toc221941724"/>
      <w:bookmarkStart w:id="96" w:name="_Toc406679809"/>
      <w:r w:rsidRPr="00D93902">
        <w:t>2.2. Anlæggets indretning</w:t>
      </w:r>
      <w:bookmarkEnd w:id="95"/>
      <w:bookmarkEnd w:id="96"/>
    </w:p>
    <w:p w14:paraId="69C85021" w14:textId="77777777" w:rsidR="008D761D" w:rsidRPr="00380983" w:rsidRDefault="008D761D" w:rsidP="008D761D">
      <w:pPr>
        <w:spacing w:line="280" w:lineRule="exact"/>
        <w:rPr>
          <w:b/>
          <w:i/>
        </w:rPr>
      </w:pPr>
      <w:r w:rsidRPr="00380983">
        <w:rPr>
          <w:b/>
          <w:i/>
        </w:rPr>
        <w:t>Ansøgers oplysninger</w:t>
      </w:r>
    </w:p>
    <w:p w14:paraId="44B6E040" w14:textId="233B30A1" w:rsidR="008D761D" w:rsidRPr="00380983" w:rsidRDefault="008D761D" w:rsidP="008D761D">
      <w:pPr>
        <w:tabs>
          <w:tab w:val="left" w:pos="2880"/>
        </w:tabs>
        <w:spacing w:line="280" w:lineRule="exact"/>
      </w:pPr>
      <w:r w:rsidRPr="00380983">
        <w:t>Det</w:t>
      </w:r>
      <w:r w:rsidR="005E527C">
        <w:t xml:space="preserve"> etablerede </w:t>
      </w:r>
      <w:r>
        <w:t>byggeri på husdyrbruget</w:t>
      </w:r>
      <w:r w:rsidR="00D40045">
        <w:t>,</w:t>
      </w:r>
      <w:r>
        <w:t xml:space="preserve"> </w:t>
      </w:r>
      <w:r w:rsidR="005E527C">
        <w:t xml:space="preserve">der godkendes med dette tillæg er </w:t>
      </w:r>
      <w:r>
        <w:t>opfør</w:t>
      </w:r>
      <w:r w:rsidR="005E527C">
        <w:t>t</w:t>
      </w:r>
      <w:r w:rsidRPr="00380983">
        <w:t>,</w:t>
      </w:r>
      <w:r w:rsidR="005E527C">
        <w:t xml:space="preserve"> i en afstand af ca. 83 meter fra hovedbygningsmassen på Kærbyvej 11</w:t>
      </w:r>
      <w:r w:rsidR="00461C8E">
        <w:t xml:space="preserve">. </w:t>
      </w:r>
      <w:r>
        <w:t xml:space="preserve"> </w:t>
      </w:r>
    </w:p>
    <w:p w14:paraId="36C5BE0F" w14:textId="47FEC7CD" w:rsidR="00461C8E" w:rsidRPr="00461C8E" w:rsidRDefault="002077FB" w:rsidP="00461C8E">
      <w:pPr>
        <w:spacing w:line="280" w:lineRule="exact"/>
      </w:pPr>
      <w:r>
        <w:t>Hoved</w:t>
      </w:r>
      <w:r w:rsidR="00606C93">
        <w:t xml:space="preserve">bygningsmassen </w:t>
      </w:r>
      <w:r w:rsidR="00461C8E" w:rsidRPr="00461C8E">
        <w:t>på Kærbyvej 11, 7330 Brande består a</w:t>
      </w:r>
      <w:r w:rsidR="00606C93">
        <w:t>f to bygninger, der</w:t>
      </w:r>
      <w:r w:rsidR="00461C8E" w:rsidRPr="00461C8E">
        <w:t xml:space="preserve"> blive</w:t>
      </w:r>
      <w:r w:rsidR="00606C93">
        <w:t>r</w:t>
      </w:r>
      <w:r w:rsidR="00461C8E" w:rsidRPr="00461C8E">
        <w:t xml:space="preserve"> anvendt til lager, samt en nedgravet opsamlingsbeholder på ca. 50 m</w:t>
      </w:r>
      <w:r w:rsidR="00461C8E" w:rsidRPr="00606C93">
        <w:rPr>
          <w:vertAlign w:val="superscript"/>
        </w:rPr>
        <w:t>3</w:t>
      </w:r>
      <w:r w:rsidR="00461C8E" w:rsidRPr="00461C8E">
        <w:t xml:space="preserve">. Herudover er der et stuehus. </w:t>
      </w:r>
      <w:r w:rsidR="00606C93">
        <w:t>Der er i</w:t>
      </w:r>
      <w:r w:rsidR="00461C8E" w:rsidRPr="00461C8E">
        <w:t xml:space="preserve"> forb</w:t>
      </w:r>
      <w:r w:rsidR="00606C93">
        <w:t>indelse med etablering af</w:t>
      </w:r>
      <w:r w:rsidR="00461C8E" w:rsidRPr="00461C8E">
        <w:t xml:space="preserve"> hønsehold</w:t>
      </w:r>
      <w:r w:rsidR="00606C93">
        <w:t>et</w:t>
      </w:r>
      <w:r w:rsidR="00461C8E" w:rsidRPr="00461C8E">
        <w:t xml:space="preserve"> </w:t>
      </w:r>
      <w:r w:rsidR="00606C93">
        <w:t>blevet</w:t>
      </w:r>
      <w:r>
        <w:t xml:space="preserve"> opført</w:t>
      </w:r>
      <w:r w:rsidR="00461C8E" w:rsidRPr="00461C8E">
        <w:t xml:space="preserve"> tvillingestald</w:t>
      </w:r>
      <w:r>
        <w:t>e</w:t>
      </w:r>
      <w:r w:rsidR="00461C8E" w:rsidRPr="00461C8E">
        <w:t xml:space="preserve"> på ca. 2 x 1</w:t>
      </w:r>
      <w:r w:rsidR="00606C93">
        <w:t>.</w:t>
      </w:r>
      <w:r w:rsidR="00461C8E" w:rsidRPr="00461C8E">
        <w:t>920 m</w:t>
      </w:r>
      <w:r w:rsidR="00461C8E" w:rsidRPr="00606C93">
        <w:rPr>
          <w:vertAlign w:val="superscript"/>
        </w:rPr>
        <w:t>2</w:t>
      </w:r>
      <w:r w:rsidR="00461C8E" w:rsidRPr="00461C8E">
        <w:t xml:space="preserve"> med tilhørende veranda på hver 950 m</w:t>
      </w:r>
      <w:r w:rsidR="00461C8E" w:rsidRPr="00606C93">
        <w:rPr>
          <w:vertAlign w:val="superscript"/>
        </w:rPr>
        <w:t>2</w:t>
      </w:r>
      <w:r w:rsidR="00461C8E" w:rsidRPr="00461C8E">
        <w:t xml:space="preserve">. Der er naturlig ventilation via </w:t>
      </w:r>
      <w:r w:rsidR="006A0E57">
        <w:t>udluftning i kip suppleret med fire</w:t>
      </w:r>
      <w:r w:rsidR="00461C8E" w:rsidRPr="00461C8E">
        <w:t xml:space="preserve"> gavlventilatorer med en kapacitet på hver 30.000 m</w:t>
      </w:r>
      <w:r w:rsidR="00461C8E" w:rsidRPr="00606C93">
        <w:rPr>
          <w:vertAlign w:val="superscript"/>
        </w:rPr>
        <w:t>3</w:t>
      </w:r>
      <w:r w:rsidR="00461C8E" w:rsidRPr="00461C8E">
        <w:t>/time. Tvillingestalden</w:t>
      </w:r>
      <w:r>
        <w:t>e</w:t>
      </w:r>
      <w:r w:rsidR="00461C8E" w:rsidRPr="00461C8E">
        <w:t xml:space="preserve"> </w:t>
      </w:r>
      <w:r w:rsidR="00606C93">
        <w:t>er opført</w:t>
      </w:r>
      <w:r w:rsidR="00461C8E" w:rsidRPr="00461C8E">
        <w:t xml:space="preserve"> som rundbuehaller i </w:t>
      </w:r>
      <w:proofErr w:type="spellStart"/>
      <w:r w:rsidR="00461C8E" w:rsidRPr="00461C8E">
        <w:t>antrasitgrå</w:t>
      </w:r>
      <w:proofErr w:type="spellEnd"/>
      <w:r w:rsidR="00461C8E" w:rsidRPr="00461C8E">
        <w:t xml:space="preserve"> stålplader med en højde på ca. 6 m</w:t>
      </w:r>
      <w:r w:rsidR="00606C93">
        <w:t>eter</w:t>
      </w:r>
      <w:r w:rsidR="00461C8E" w:rsidRPr="00461C8E">
        <w:t xml:space="preserve"> og en bredde på 16 m</w:t>
      </w:r>
      <w:r w:rsidR="00606C93">
        <w:t>eter</w:t>
      </w:r>
      <w:r w:rsidR="00461C8E" w:rsidRPr="00461C8E">
        <w:t xml:space="preserve"> samt en længde på 120 m</w:t>
      </w:r>
      <w:r w:rsidR="00606C93">
        <w:t>eter</w:t>
      </w:r>
      <w:r w:rsidR="00461C8E" w:rsidRPr="00461C8E">
        <w:t>. På hver yder</w:t>
      </w:r>
      <w:r w:rsidR="00606C93">
        <w:t>side af rundbuehallerne er der en</w:t>
      </w:r>
      <w:r w:rsidR="00461C8E" w:rsidRPr="00461C8E">
        <w:t xml:space="preserve"> 8 m</w:t>
      </w:r>
      <w:r w:rsidR="00606C93">
        <w:t>eter bred</w:t>
      </w:r>
      <w:r w:rsidR="00461C8E" w:rsidRPr="00461C8E">
        <w:t xml:space="preserve"> verandaer med en </w:t>
      </w:r>
      <w:proofErr w:type="spellStart"/>
      <w:r w:rsidR="00461C8E" w:rsidRPr="00461C8E">
        <w:t>benhøjde</w:t>
      </w:r>
      <w:proofErr w:type="spellEnd"/>
      <w:r w:rsidR="00461C8E" w:rsidRPr="00461C8E">
        <w:t xml:space="preserve"> på 2,5 m</w:t>
      </w:r>
      <w:r w:rsidR="00606C93">
        <w:t>eter</w:t>
      </w:r>
      <w:r w:rsidR="00461C8E" w:rsidRPr="00461C8E">
        <w:t xml:space="preserve"> – ligeledes i </w:t>
      </w:r>
      <w:proofErr w:type="spellStart"/>
      <w:r w:rsidR="00461C8E" w:rsidRPr="00461C8E">
        <w:t>antrasitgrå</w:t>
      </w:r>
      <w:proofErr w:type="spellEnd"/>
      <w:r w:rsidR="00461C8E" w:rsidRPr="00461C8E">
        <w:t xml:space="preserve"> stålpla</w:t>
      </w:r>
      <w:r w:rsidR="00606C93">
        <w:t xml:space="preserve">der og gardiner i hele længden. Verandaen </w:t>
      </w:r>
      <w:r w:rsidR="00606C93" w:rsidRPr="00461C8E">
        <w:t>er en overdækket fast konstruktion med åbne sider. Hønsene lukkes fra hønsehusene til verandaen gennem udgangshuller</w:t>
      </w:r>
      <w:r w:rsidR="00606C93">
        <w:t>,</w:t>
      </w:r>
      <w:r w:rsidR="00606C93" w:rsidRPr="00461C8E">
        <w:t xml:space="preserve"> som kan åbnes manuelt eller automatisk. F</w:t>
      </w:r>
      <w:r w:rsidR="00606C93">
        <w:t>ra verandaen har</w:t>
      </w:r>
      <w:r w:rsidR="00606C93" w:rsidRPr="00461C8E">
        <w:t xml:space="preserve"> hønsene mulighed for fri adgang til udeareal.</w:t>
      </w:r>
    </w:p>
    <w:p w14:paraId="5B1911E0" w14:textId="77777777" w:rsidR="00461C8E" w:rsidRPr="00461C8E" w:rsidRDefault="00461C8E" w:rsidP="00461C8E">
      <w:pPr>
        <w:spacing w:line="280" w:lineRule="exact"/>
      </w:pPr>
      <w:r w:rsidRPr="00461C8E">
        <w:t xml:space="preserve">Hønsehusene </w:t>
      </w:r>
      <w:r w:rsidR="00606C93">
        <w:t xml:space="preserve">er </w:t>
      </w:r>
      <w:r w:rsidRPr="00461C8E">
        <w:t>indrette</w:t>
      </w:r>
      <w:r w:rsidR="00606C93">
        <w:t>t</w:t>
      </w:r>
      <w:r w:rsidRPr="00461C8E">
        <w:t xml:space="preserve"> med i alt 12 adskilte sektioner, hvori hønsene er fritgående, samt med gødningsbånd. Hver sektion i hønsehuset er indrettet i etager, hvor hønsene kan sidde eller ligge på rede. Det faste gulv på verandaerne fungerer som </w:t>
      </w:r>
      <w:proofErr w:type="spellStart"/>
      <w:r w:rsidRPr="00461C8E">
        <w:t>skrabeareal</w:t>
      </w:r>
      <w:proofErr w:type="spellEnd"/>
      <w:r w:rsidRPr="00461C8E">
        <w:t xml:space="preserve"> med strøelse. Gødningsbå</w:t>
      </w:r>
      <w:r w:rsidR="00606C93">
        <w:t>ndet som kører under rederne</w:t>
      </w:r>
      <w:r w:rsidRPr="00461C8E">
        <w:t xml:space="preserve"> føre</w:t>
      </w:r>
      <w:r w:rsidR="00606C93">
        <w:t>r</w:t>
      </w:r>
      <w:r w:rsidRPr="00461C8E">
        <w:t xml:space="preserve"> husdyrgødning fra hønsene til den sydligste ende </w:t>
      </w:r>
      <w:r w:rsidR="009774F5">
        <w:t>af hønsehuset til en container</w:t>
      </w:r>
      <w:r w:rsidRPr="00461C8E">
        <w:t xml:space="preserve">. Husdyrgødningen vil blive afhentet til kompostering hos </w:t>
      </w:r>
      <w:proofErr w:type="spellStart"/>
      <w:r w:rsidRPr="00461C8E">
        <w:t>Komtek</w:t>
      </w:r>
      <w:proofErr w:type="spellEnd"/>
      <w:r w:rsidRPr="00461C8E">
        <w:t xml:space="preserve"> Miljø af 2012 A/S.</w:t>
      </w:r>
    </w:p>
    <w:p w14:paraId="6BCFA2B4" w14:textId="77777777" w:rsidR="00461C8E" w:rsidRPr="00461C8E" w:rsidRDefault="00461C8E" w:rsidP="00461C8E">
      <w:pPr>
        <w:spacing w:line="280" w:lineRule="exact"/>
      </w:pPr>
    </w:p>
    <w:p w14:paraId="17A1B58D" w14:textId="77777777" w:rsidR="008D761D" w:rsidRDefault="00461C8E" w:rsidP="008D761D">
      <w:pPr>
        <w:spacing w:line="280" w:lineRule="exact"/>
      </w:pPr>
      <w:r>
        <w:t>Byggeriet er indrettet</w:t>
      </w:r>
      <w:r w:rsidRPr="00380983">
        <w:t xml:space="preserve"> i overensstemmelse med bestemmelserne i </w:t>
      </w:r>
      <w:r>
        <w:rPr>
          <w:rFonts w:cs="Verdana"/>
          <w:i/>
          <w:iCs/>
        </w:rPr>
        <w:t>Husdyrgødningsbekendtgørelsen</w:t>
      </w:r>
      <w:r>
        <w:rPr>
          <w:rStyle w:val="Fodnotehenvisning"/>
          <w:rFonts w:cs="Verdana"/>
          <w:i/>
          <w:iCs/>
        </w:rPr>
        <w:footnoteReference w:id="13"/>
      </w:r>
      <w:r w:rsidRPr="00380983">
        <w:rPr>
          <w:rFonts w:cs="Verdana"/>
          <w:iCs/>
        </w:rPr>
        <w:t xml:space="preserve"> og i den generelle byggelovgivning i øvrigt.</w:t>
      </w:r>
    </w:p>
    <w:p w14:paraId="31BE93E7" w14:textId="77777777" w:rsidR="005E527C" w:rsidRPr="00380983" w:rsidRDefault="005E527C" w:rsidP="008D761D">
      <w:pPr>
        <w:spacing w:line="280" w:lineRule="exact"/>
      </w:pPr>
    </w:p>
    <w:p w14:paraId="773CC8CD" w14:textId="77777777" w:rsidR="008D761D" w:rsidRPr="00380983" w:rsidRDefault="008D761D" w:rsidP="008D761D">
      <w:pPr>
        <w:spacing w:line="280" w:lineRule="exact"/>
      </w:pPr>
      <w:r>
        <w:t>En oversigt af anlæg m.m. fremgår af tabel 2 og 3.</w:t>
      </w:r>
    </w:p>
    <w:p w14:paraId="71F0500A" w14:textId="77777777" w:rsidR="008D761D" w:rsidRPr="00D51D3E" w:rsidRDefault="008D761D" w:rsidP="008D761D">
      <w:pPr>
        <w:spacing w:line="280" w:lineRule="exact"/>
      </w:pPr>
    </w:p>
    <w:p w14:paraId="2B3B7B4E" w14:textId="77777777" w:rsidR="008D761D" w:rsidRPr="00D51D3E" w:rsidRDefault="008D761D" w:rsidP="008D761D">
      <w:pPr>
        <w:spacing w:line="280" w:lineRule="exact"/>
      </w:pPr>
      <w:r w:rsidRPr="00D51D3E">
        <w:rPr>
          <w:b/>
        </w:rPr>
        <w:t xml:space="preserve">Tabel 2. </w:t>
      </w:r>
      <w:r w:rsidR="00180388">
        <w:t>Oversigt over bygninger</w:t>
      </w:r>
    </w:p>
    <w:tbl>
      <w:tblPr>
        <w:tblStyle w:val="Tabel-Gitter"/>
        <w:tblW w:w="10008" w:type="dxa"/>
        <w:tblLayout w:type="fixed"/>
        <w:tblLook w:val="01E0" w:firstRow="1" w:lastRow="1" w:firstColumn="1" w:lastColumn="1" w:noHBand="0" w:noVBand="0"/>
      </w:tblPr>
      <w:tblGrid>
        <w:gridCol w:w="1548"/>
        <w:gridCol w:w="1510"/>
        <w:gridCol w:w="1260"/>
        <w:gridCol w:w="3170"/>
        <w:gridCol w:w="2520"/>
      </w:tblGrid>
      <w:tr w:rsidR="008D761D" w:rsidRPr="00D51D3E" w14:paraId="17E08CBB" w14:textId="77777777" w:rsidTr="00902685">
        <w:tc>
          <w:tcPr>
            <w:tcW w:w="1548" w:type="dxa"/>
          </w:tcPr>
          <w:p w14:paraId="23F639ED" w14:textId="77777777" w:rsidR="008D761D" w:rsidRPr="00D51D3E" w:rsidRDefault="008D761D" w:rsidP="00902685">
            <w:pPr>
              <w:spacing w:line="280" w:lineRule="exact"/>
              <w:rPr>
                <w:rFonts w:ascii="Verdana" w:hAnsi="Verdana"/>
                <w:b/>
                <w:sz w:val="18"/>
                <w:szCs w:val="18"/>
              </w:rPr>
            </w:pPr>
            <w:r w:rsidRPr="00D51D3E">
              <w:rPr>
                <w:rFonts w:ascii="Verdana" w:hAnsi="Verdana"/>
                <w:b/>
                <w:sz w:val="18"/>
                <w:szCs w:val="18"/>
              </w:rPr>
              <w:t xml:space="preserve">Bygning nr. jf. kortbilag </w:t>
            </w:r>
            <w:r w:rsidR="009774F5">
              <w:rPr>
                <w:rFonts w:ascii="Verdana" w:hAnsi="Verdana"/>
                <w:b/>
                <w:sz w:val="18"/>
                <w:szCs w:val="18"/>
              </w:rPr>
              <w:t>A</w:t>
            </w:r>
          </w:p>
        </w:tc>
        <w:tc>
          <w:tcPr>
            <w:tcW w:w="1510" w:type="dxa"/>
          </w:tcPr>
          <w:p w14:paraId="381903BA" w14:textId="77777777" w:rsidR="008D761D" w:rsidRPr="00D51D3E" w:rsidRDefault="008D761D" w:rsidP="00902685">
            <w:pPr>
              <w:spacing w:line="280" w:lineRule="exact"/>
              <w:rPr>
                <w:rFonts w:ascii="Verdana" w:hAnsi="Verdana"/>
                <w:b/>
                <w:sz w:val="18"/>
                <w:szCs w:val="18"/>
              </w:rPr>
            </w:pPr>
            <w:r w:rsidRPr="00D51D3E">
              <w:rPr>
                <w:rFonts w:ascii="Verdana" w:hAnsi="Verdana"/>
                <w:b/>
                <w:sz w:val="18"/>
                <w:szCs w:val="18"/>
              </w:rPr>
              <w:t>Anvendelse</w:t>
            </w:r>
          </w:p>
        </w:tc>
        <w:tc>
          <w:tcPr>
            <w:tcW w:w="1260" w:type="dxa"/>
          </w:tcPr>
          <w:p w14:paraId="32B0CD1D" w14:textId="77777777" w:rsidR="008D761D" w:rsidRPr="00D51D3E" w:rsidRDefault="008D761D" w:rsidP="00902685">
            <w:pPr>
              <w:spacing w:line="280" w:lineRule="exact"/>
              <w:rPr>
                <w:rFonts w:ascii="Verdana" w:hAnsi="Verdana"/>
                <w:b/>
                <w:sz w:val="18"/>
                <w:szCs w:val="18"/>
              </w:rPr>
            </w:pPr>
            <w:r w:rsidRPr="00D51D3E">
              <w:rPr>
                <w:rFonts w:ascii="Verdana" w:hAnsi="Verdana"/>
                <w:b/>
                <w:sz w:val="18"/>
                <w:szCs w:val="18"/>
              </w:rPr>
              <w:t>Størrelse i m</w:t>
            </w:r>
            <w:r w:rsidRPr="00D51D3E">
              <w:rPr>
                <w:rFonts w:ascii="Verdana" w:hAnsi="Verdana"/>
                <w:b/>
                <w:sz w:val="18"/>
                <w:szCs w:val="18"/>
                <w:vertAlign w:val="superscript"/>
              </w:rPr>
              <w:t>2</w:t>
            </w:r>
          </w:p>
        </w:tc>
        <w:tc>
          <w:tcPr>
            <w:tcW w:w="3170" w:type="dxa"/>
          </w:tcPr>
          <w:p w14:paraId="43B9A382" w14:textId="77777777" w:rsidR="008D761D" w:rsidRPr="00D51D3E" w:rsidRDefault="008D761D" w:rsidP="00902685">
            <w:pPr>
              <w:spacing w:line="280" w:lineRule="exact"/>
              <w:rPr>
                <w:rFonts w:ascii="Verdana" w:hAnsi="Verdana"/>
                <w:b/>
                <w:sz w:val="18"/>
                <w:szCs w:val="18"/>
                <w:vertAlign w:val="superscript"/>
              </w:rPr>
            </w:pPr>
            <w:r w:rsidRPr="00D51D3E">
              <w:rPr>
                <w:rFonts w:ascii="Verdana" w:hAnsi="Verdana"/>
                <w:b/>
                <w:sz w:val="18"/>
                <w:szCs w:val="18"/>
              </w:rPr>
              <w:t>Gulvprofil</w:t>
            </w:r>
            <w:r w:rsidR="00F034F7">
              <w:rPr>
                <w:rFonts w:ascii="Verdana" w:hAnsi="Verdana"/>
                <w:b/>
                <w:sz w:val="18"/>
                <w:szCs w:val="18"/>
              </w:rPr>
              <w:t>/indretning</w:t>
            </w:r>
          </w:p>
        </w:tc>
        <w:tc>
          <w:tcPr>
            <w:tcW w:w="2520" w:type="dxa"/>
          </w:tcPr>
          <w:p w14:paraId="43C28120" w14:textId="77777777" w:rsidR="008D761D" w:rsidRPr="00D51D3E" w:rsidRDefault="00C741E7" w:rsidP="00C741E7">
            <w:pPr>
              <w:spacing w:line="280" w:lineRule="exact"/>
              <w:rPr>
                <w:rFonts w:ascii="Verdana" w:hAnsi="Verdana"/>
                <w:b/>
                <w:sz w:val="18"/>
                <w:szCs w:val="18"/>
              </w:rPr>
            </w:pPr>
            <w:r>
              <w:rPr>
                <w:rFonts w:ascii="Verdana" w:hAnsi="Verdana"/>
                <w:b/>
                <w:sz w:val="18"/>
                <w:szCs w:val="18"/>
              </w:rPr>
              <w:t>S</w:t>
            </w:r>
            <w:r w:rsidR="008D761D" w:rsidRPr="00D51D3E">
              <w:rPr>
                <w:rFonts w:ascii="Verdana" w:hAnsi="Verdana"/>
                <w:b/>
                <w:sz w:val="18"/>
                <w:szCs w:val="18"/>
              </w:rPr>
              <w:t xml:space="preserve">tipladser </w:t>
            </w:r>
          </w:p>
        </w:tc>
      </w:tr>
      <w:tr w:rsidR="008D761D" w:rsidRPr="00D51D3E" w14:paraId="6820C352" w14:textId="77777777" w:rsidTr="00902685">
        <w:tc>
          <w:tcPr>
            <w:tcW w:w="1548" w:type="dxa"/>
          </w:tcPr>
          <w:p w14:paraId="1C83AF30" w14:textId="77777777" w:rsidR="008D761D" w:rsidRPr="00D51D3E" w:rsidRDefault="008D761D" w:rsidP="00902685">
            <w:pPr>
              <w:spacing w:line="280" w:lineRule="exact"/>
              <w:rPr>
                <w:rFonts w:ascii="Verdana" w:hAnsi="Verdana"/>
                <w:sz w:val="18"/>
                <w:szCs w:val="18"/>
              </w:rPr>
            </w:pPr>
            <w:r w:rsidRPr="00D51D3E">
              <w:rPr>
                <w:rFonts w:ascii="Verdana" w:hAnsi="Verdana"/>
                <w:sz w:val="18"/>
                <w:szCs w:val="18"/>
              </w:rPr>
              <w:t>1</w:t>
            </w:r>
          </w:p>
        </w:tc>
        <w:tc>
          <w:tcPr>
            <w:tcW w:w="1510" w:type="dxa"/>
          </w:tcPr>
          <w:p w14:paraId="02E48255" w14:textId="77777777" w:rsidR="008D761D" w:rsidRPr="00D51D3E" w:rsidRDefault="005A6004" w:rsidP="00902685">
            <w:pPr>
              <w:spacing w:line="280" w:lineRule="exact"/>
              <w:rPr>
                <w:rFonts w:ascii="Verdana" w:hAnsi="Verdana"/>
                <w:sz w:val="18"/>
                <w:szCs w:val="18"/>
              </w:rPr>
            </w:pPr>
            <w:r>
              <w:rPr>
                <w:rFonts w:ascii="Verdana" w:hAnsi="Verdana"/>
                <w:sz w:val="18"/>
                <w:szCs w:val="18"/>
              </w:rPr>
              <w:t>Stuehus</w:t>
            </w:r>
          </w:p>
        </w:tc>
        <w:tc>
          <w:tcPr>
            <w:tcW w:w="1260" w:type="dxa"/>
          </w:tcPr>
          <w:p w14:paraId="1368ABB5" w14:textId="77777777" w:rsidR="008D761D" w:rsidRPr="00D51D3E" w:rsidRDefault="005A6004" w:rsidP="00902685">
            <w:pPr>
              <w:spacing w:line="280" w:lineRule="exact"/>
              <w:rPr>
                <w:rFonts w:ascii="Verdana" w:hAnsi="Verdana"/>
                <w:sz w:val="18"/>
                <w:szCs w:val="18"/>
              </w:rPr>
            </w:pPr>
            <w:r>
              <w:rPr>
                <w:rFonts w:ascii="Verdana" w:hAnsi="Verdana"/>
                <w:sz w:val="18"/>
                <w:szCs w:val="18"/>
              </w:rPr>
              <w:t>160</w:t>
            </w:r>
          </w:p>
        </w:tc>
        <w:tc>
          <w:tcPr>
            <w:tcW w:w="3170" w:type="dxa"/>
          </w:tcPr>
          <w:p w14:paraId="318FF468" w14:textId="77777777" w:rsidR="008D761D" w:rsidRPr="00D51D3E" w:rsidRDefault="008D761D" w:rsidP="00902685">
            <w:pPr>
              <w:spacing w:line="280" w:lineRule="exact"/>
              <w:jc w:val="center"/>
              <w:rPr>
                <w:rFonts w:ascii="Verdana" w:hAnsi="Verdana"/>
                <w:sz w:val="18"/>
                <w:szCs w:val="18"/>
              </w:rPr>
            </w:pPr>
          </w:p>
        </w:tc>
        <w:tc>
          <w:tcPr>
            <w:tcW w:w="2520" w:type="dxa"/>
          </w:tcPr>
          <w:p w14:paraId="7AA0065B" w14:textId="77777777" w:rsidR="008D761D" w:rsidRPr="00D51D3E" w:rsidRDefault="00C741E7" w:rsidP="00902685">
            <w:pPr>
              <w:spacing w:line="280" w:lineRule="exact"/>
              <w:jc w:val="center"/>
              <w:rPr>
                <w:rFonts w:ascii="Verdana" w:hAnsi="Verdana"/>
                <w:sz w:val="18"/>
                <w:szCs w:val="18"/>
              </w:rPr>
            </w:pPr>
            <w:r>
              <w:rPr>
                <w:rFonts w:ascii="Verdana" w:hAnsi="Verdana"/>
                <w:sz w:val="18"/>
                <w:szCs w:val="18"/>
              </w:rPr>
              <w:t>-</w:t>
            </w:r>
          </w:p>
        </w:tc>
      </w:tr>
      <w:tr w:rsidR="008D761D" w:rsidRPr="00D51D3E" w14:paraId="782F8DF6" w14:textId="77777777" w:rsidTr="00902685">
        <w:tc>
          <w:tcPr>
            <w:tcW w:w="1548" w:type="dxa"/>
          </w:tcPr>
          <w:p w14:paraId="4BF22124" w14:textId="77777777" w:rsidR="008D761D" w:rsidRPr="00D51D3E" w:rsidRDefault="008D761D" w:rsidP="00902685">
            <w:pPr>
              <w:spacing w:line="280" w:lineRule="exact"/>
              <w:rPr>
                <w:rFonts w:ascii="Verdana" w:hAnsi="Verdana"/>
                <w:sz w:val="18"/>
                <w:szCs w:val="18"/>
              </w:rPr>
            </w:pPr>
            <w:r w:rsidRPr="00D51D3E">
              <w:rPr>
                <w:rFonts w:ascii="Verdana" w:hAnsi="Verdana"/>
                <w:sz w:val="18"/>
                <w:szCs w:val="18"/>
              </w:rPr>
              <w:t>2</w:t>
            </w:r>
          </w:p>
        </w:tc>
        <w:tc>
          <w:tcPr>
            <w:tcW w:w="1510" w:type="dxa"/>
          </w:tcPr>
          <w:p w14:paraId="22EE41B0" w14:textId="77777777" w:rsidR="008D761D" w:rsidRPr="00D51D3E" w:rsidRDefault="00C741E7" w:rsidP="00902685">
            <w:pPr>
              <w:spacing w:line="280" w:lineRule="exact"/>
              <w:rPr>
                <w:rFonts w:ascii="Verdana" w:hAnsi="Verdana"/>
                <w:sz w:val="18"/>
                <w:szCs w:val="18"/>
              </w:rPr>
            </w:pPr>
            <w:r>
              <w:rPr>
                <w:rFonts w:ascii="Verdana" w:hAnsi="Verdana"/>
                <w:sz w:val="18"/>
                <w:szCs w:val="18"/>
              </w:rPr>
              <w:t>Lagerbygning</w:t>
            </w:r>
          </w:p>
        </w:tc>
        <w:tc>
          <w:tcPr>
            <w:tcW w:w="1260" w:type="dxa"/>
          </w:tcPr>
          <w:p w14:paraId="295ACE16" w14:textId="77777777" w:rsidR="008D761D" w:rsidRPr="00D51D3E" w:rsidRDefault="00C741E7" w:rsidP="00902685">
            <w:pPr>
              <w:spacing w:line="280" w:lineRule="exact"/>
              <w:rPr>
                <w:rFonts w:ascii="Verdana" w:hAnsi="Verdana"/>
                <w:sz w:val="18"/>
                <w:szCs w:val="18"/>
              </w:rPr>
            </w:pPr>
            <w:r>
              <w:rPr>
                <w:rFonts w:ascii="Verdana" w:hAnsi="Verdana"/>
                <w:sz w:val="18"/>
                <w:szCs w:val="18"/>
              </w:rPr>
              <w:t>505</w:t>
            </w:r>
          </w:p>
        </w:tc>
        <w:tc>
          <w:tcPr>
            <w:tcW w:w="3170" w:type="dxa"/>
          </w:tcPr>
          <w:p w14:paraId="1BA0F0F8" w14:textId="77777777" w:rsidR="008D761D" w:rsidRPr="00D51D3E" w:rsidRDefault="00C741E7" w:rsidP="00902685">
            <w:pPr>
              <w:spacing w:line="280" w:lineRule="exact"/>
              <w:jc w:val="center"/>
              <w:rPr>
                <w:rFonts w:ascii="Verdana" w:hAnsi="Verdana"/>
                <w:sz w:val="18"/>
                <w:szCs w:val="18"/>
              </w:rPr>
            </w:pPr>
            <w:r>
              <w:rPr>
                <w:rFonts w:ascii="Verdana" w:hAnsi="Verdana"/>
                <w:sz w:val="18"/>
                <w:szCs w:val="18"/>
              </w:rPr>
              <w:t>Fast gulv</w:t>
            </w:r>
          </w:p>
        </w:tc>
        <w:tc>
          <w:tcPr>
            <w:tcW w:w="2520" w:type="dxa"/>
          </w:tcPr>
          <w:p w14:paraId="08491ECF" w14:textId="77777777" w:rsidR="008D761D" w:rsidRPr="00D51D3E" w:rsidRDefault="00C741E7" w:rsidP="00902685">
            <w:pPr>
              <w:spacing w:line="280" w:lineRule="exact"/>
              <w:jc w:val="center"/>
              <w:rPr>
                <w:rFonts w:ascii="Verdana" w:hAnsi="Verdana"/>
                <w:sz w:val="18"/>
                <w:szCs w:val="18"/>
              </w:rPr>
            </w:pPr>
            <w:r>
              <w:rPr>
                <w:rFonts w:ascii="Verdana" w:hAnsi="Verdana"/>
                <w:sz w:val="18"/>
                <w:szCs w:val="18"/>
              </w:rPr>
              <w:t>-</w:t>
            </w:r>
          </w:p>
        </w:tc>
      </w:tr>
      <w:tr w:rsidR="008D761D" w:rsidRPr="00D51D3E" w14:paraId="34D48C11" w14:textId="77777777" w:rsidTr="00902685">
        <w:tc>
          <w:tcPr>
            <w:tcW w:w="1548" w:type="dxa"/>
          </w:tcPr>
          <w:p w14:paraId="5366215C" w14:textId="77777777" w:rsidR="008D761D" w:rsidRPr="00D51D3E" w:rsidRDefault="008D761D" w:rsidP="00902685">
            <w:pPr>
              <w:spacing w:line="280" w:lineRule="exact"/>
              <w:rPr>
                <w:rFonts w:ascii="Verdana" w:hAnsi="Verdana"/>
                <w:sz w:val="18"/>
                <w:szCs w:val="18"/>
              </w:rPr>
            </w:pPr>
            <w:r w:rsidRPr="00D51D3E">
              <w:rPr>
                <w:rFonts w:ascii="Verdana" w:hAnsi="Verdana"/>
                <w:sz w:val="18"/>
                <w:szCs w:val="18"/>
              </w:rPr>
              <w:t>3</w:t>
            </w:r>
          </w:p>
        </w:tc>
        <w:tc>
          <w:tcPr>
            <w:tcW w:w="1510" w:type="dxa"/>
          </w:tcPr>
          <w:p w14:paraId="101A9E2B" w14:textId="77777777" w:rsidR="008D761D" w:rsidRPr="00D51D3E" w:rsidRDefault="00C741E7" w:rsidP="00902685">
            <w:pPr>
              <w:spacing w:line="280" w:lineRule="exact"/>
              <w:rPr>
                <w:rFonts w:ascii="Verdana" w:hAnsi="Verdana"/>
                <w:sz w:val="18"/>
                <w:szCs w:val="18"/>
              </w:rPr>
            </w:pPr>
            <w:r>
              <w:rPr>
                <w:rFonts w:ascii="Verdana" w:hAnsi="Verdana"/>
                <w:sz w:val="18"/>
                <w:szCs w:val="18"/>
              </w:rPr>
              <w:t>Hønsehus</w:t>
            </w:r>
          </w:p>
        </w:tc>
        <w:tc>
          <w:tcPr>
            <w:tcW w:w="1260" w:type="dxa"/>
          </w:tcPr>
          <w:p w14:paraId="68327FA1" w14:textId="77777777" w:rsidR="008D761D" w:rsidRPr="00D51D3E" w:rsidRDefault="00C741E7" w:rsidP="00902685">
            <w:pPr>
              <w:spacing w:line="280" w:lineRule="exact"/>
              <w:rPr>
                <w:rFonts w:ascii="Verdana" w:hAnsi="Verdana"/>
                <w:sz w:val="18"/>
                <w:szCs w:val="18"/>
              </w:rPr>
            </w:pPr>
            <w:r>
              <w:rPr>
                <w:rFonts w:ascii="Verdana" w:hAnsi="Verdana"/>
                <w:sz w:val="18"/>
                <w:szCs w:val="18"/>
              </w:rPr>
              <w:t>2 x 1</w:t>
            </w:r>
            <w:r w:rsidR="009774F5">
              <w:rPr>
                <w:rFonts w:ascii="Verdana" w:hAnsi="Verdana"/>
                <w:sz w:val="18"/>
                <w:szCs w:val="18"/>
              </w:rPr>
              <w:t>.</w:t>
            </w:r>
            <w:r>
              <w:rPr>
                <w:rFonts w:ascii="Verdana" w:hAnsi="Verdana"/>
                <w:sz w:val="18"/>
                <w:szCs w:val="18"/>
              </w:rPr>
              <w:t>920</w:t>
            </w:r>
          </w:p>
        </w:tc>
        <w:tc>
          <w:tcPr>
            <w:tcW w:w="3170" w:type="dxa"/>
          </w:tcPr>
          <w:p w14:paraId="7457438A" w14:textId="77777777" w:rsidR="008D761D" w:rsidRPr="00D51D3E" w:rsidRDefault="00C741E7" w:rsidP="00902685">
            <w:pPr>
              <w:spacing w:line="280" w:lineRule="exact"/>
              <w:jc w:val="center"/>
              <w:rPr>
                <w:rFonts w:ascii="Verdana" w:hAnsi="Verdana"/>
                <w:sz w:val="18"/>
                <w:szCs w:val="18"/>
              </w:rPr>
            </w:pPr>
            <w:r>
              <w:rPr>
                <w:rFonts w:ascii="Verdana" w:hAnsi="Verdana"/>
                <w:sz w:val="18"/>
                <w:szCs w:val="18"/>
              </w:rPr>
              <w:t>Fast gulv</w:t>
            </w:r>
          </w:p>
        </w:tc>
        <w:tc>
          <w:tcPr>
            <w:tcW w:w="2520" w:type="dxa"/>
          </w:tcPr>
          <w:p w14:paraId="52C6EF3B" w14:textId="77777777" w:rsidR="008D761D" w:rsidRPr="00D51D3E" w:rsidRDefault="00C741E7" w:rsidP="00902685">
            <w:pPr>
              <w:spacing w:line="280" w:lineRule="exact"/>
              <w:jc w:val="center"/>
              <w:rPr>
                <w:rFonts w:ascii="Verdana" w:hAnsi="Verdana"/>
                <w:sz w:val="18"/>
                <w:szCs w:val="18"/>
              </w:rPr>
            </w:pPr>
            <w:r>
              <w:rPr>
                <w:rFonts w:ascii="Verdana" w:hAnsi="Verdana"/>
                <w:sz w:val="18"/>
                <w:szCs w:val="18"/>
              </w:rPr>
              <w:t>2x18.000</w:t>
            </w:r>
          </w:p>
        </w:tc>
      </w:tr>
      <w:tr w:rsidR="008D761D" w:rsidRPr="00D51D3E" w14:paraId="00D8E326" w14:textId="77777777" w:rsidTr="00902685">
        <w:tc>
          <w:tcPr>
            <w:tcW w:w="1548" w:type="dxa"/>
          </w:tcPr>
          <w:p w14:paraId="590E35A7" w14:textId="77777777" w:rsidR="008D761D" w:rsidRPr="00D51D3E" w:rsidRDefault="008D761D" w:rsidP="00902685">
            <w:pPr>
              <w:spacing w:line="280" w:lineRule="exact"/>
              <w:rPr>
                <w:rFonts w:ascii="Verdana" w:hAnsi="Verdana"/>
                <w:sz w:val="18"/>
                <w:szCs w:val="18"/>
              </w:rPr>
            </w:pPr>
            <w:r w:rsidRPr="00D51D3E">
              <w:rPr>
                <w:rFonts w:ascii="Verdana" w:hAnsi="Verdana"/>
                <w:sz w:val="18"/>
                <w:szCs w:val="18"/>
              </w:rPr>
              <w:t>4</w:t>
            </w:r>
          </w:p>
        </w:tc>
        <w:tc>
          <w:tcPr>
            <w:tcW w:w="1510" w:type="dxa"/>
          </w:tcPr>
          <w:p w14:paraId="112D1A78" w14:textId="77777777" w:rsidR="008D761D" w:rsidRPr="00D51D3E" w:rsidRDefault="00C741E7" w:rsidP="00902685">
            <w:pPr>
              <w:spacing w:line="280" w:lineRule="exact"/>
              <w:rPr>
                <w:rFonts w:ascii="Verdana" w:hAnsi="Verdana"/>
                <w:sz w:val="18"/>
                <w:szCs w:val="18"/>
              </w:rPr>
            </w:pPr>
            <w:r>
              <w:rPr>
                <w:rFonts w:ascii="Verdana" w:hAnsi="Verdana"/>
                <w:sz w:val="18"/>
                <w:szCs w:val="18"/>
              </w:rPr>
              <w:t>Veranda</w:t>
            </w:r>
          </w:p>
        </w:tc>
        <w:tc>
          <w:tcPr>
            <w:tcW w:w="1260" w:type="dxa"/>
          </w:tcPr>
          <w:p w14:paraId="0A5D160F" w14:textId="77777777" w:rsidR="008D761D" w:rsidRPr="00D51D3E" w:rsidRDefault="00C741E7" w:rsidP="00902685">
            <w:pPr>
              <w:spacing w:line="280" w:lineRule="exact"/>
              <w:rPr>
                <w:rFonts w:ascii="Verdana" w:hAnsi="Verdana"/>
                <w:sz w:val="18"/>
                <w:szCs w:val="18"/>
              </w:rPr>
            </w:pPr>
            <w:r>
              <w:rPr>
                <w:rFonts w:ascii="Verdana" w:hAnsi="Verdana"/>
                <w:sz w:val="18"/>
                <w:szCs w:val="18"/>
              </w:rPr>
              <w:t xml:space="preserve">950 </w:t>
            </w:r>
          </w:p>
        </w:tc>
        <w:tc>
          <w:tcPr>
            <w:tcW w:w="3170" w:type="dxa"/>
          </w:tcPr>
          <w:p w14:paraId="3023F439" w14:textId="77777777" w:rsidR="008D761D" w:rsidRPr="00D51D3E" w:rsidRDefault="00C741E7" w:rsidP="00902685">
            <w:pPr>
              <w:spacing w:line="280" w:lineRule="exact"/>
              <w:jc w:val="center"/>
              <w:rPr>
                <w:rFonts w:ascii="Verdana" w:hAnsi="Verdana"/>
                <w:sz w:val="18"/>
                <w:szCs w:val="18"/>
              </w:rPr>
            </w:pPr>
            <w:r>
              <w:rPr>
                <w:rFonts w:ascii="Verdana" w:hAnsi="Verdana"/>
                <w:sz w:val="18"/>
                <w:szCs w:val="18"/>
              </w:rPr>
              <w:t>Fast gulv</w:t>
            </w:r>
          </w:p>
        </w:tc>
        <w:tc>
          <w:tcPr>
            <w:tcW w:w="2520" w:type="dxa"/>
          </w:tcPr>
          <w:p w14:paraId="6E5D0014" w14:textId="77777777" w:rsidR="008D761D" w:rsidRPr="00D51D3E" w:rsidRDefault="00C741E7" w:rsidP="00902685">
            <w:pPr>
              <w:spacing w:line="280" w:lineRule="exact"/>
              <w:jc w:val="center"/>
              <w:rPr>
                <w:rFonts w:ascii="Verdana" w:hAnsi="Verdana"/>
                <w:sz w:val="18"/>
                <w:szCs w:val="18"/>
              </w:rPr>
            </w:pPr>
            <w:r>
              <w:rPr>
                <w:rFonts w:ascii="Verdana" w:hAnsi="Verdana"/>
                <w:sz w:val="18"/>
                <w:szCs w:val="18"/>
              </w:rPr>
              <w:t>-</w:t>
            </w:r>
          </w:p>
        </w:tc>
      </w:tr>
      <w:tr w:rsidR="008D761D" w:rsidRPr="00D51D3E" w14:paraId="67154F8E" w14:textId="77777777" w:rsidTr="00902685">
        <w:tc>
          <w:tcPr>
            <w:tcW w:w="1548" w:type="dxa"/>
          </w:tcPr>
          <w:p w14:paraId="1B8EE13A" w14:textId="77777777" w:rsidR="008D761D" w:rsidRPr="00D51D3E" w:rsidRDefault="008D761D" w:rsidP="00902685">
            <w:pPr>
              <w:spacing w:line="280" w:lineRule="exact"/>
              <w:rPr>
                <w:rFonts w:ascii="Verdana" w:hAnsi="Verdana"/>
                <w:sz w:val="18"/>
                <w:szCs w:val="18"/>
              </w:rPr>
            </w:pPr>
            <w:r w:rsidRPr="00D51D3E">
              <w:rPr>
                <w:rFonts w:ascii="Verdana" w:hAnsi="Verdana"/>
                <w:sz w:val="18"/>
                <w:szCs w:val="18"/>
              </w:rPr>
              <w:t>5</w:t>
            </w:r>
          </w:p>
        </w:tc>
        <w:tc>
          <w:tcPr>
            <w:tcW w:w="1510" w:type="dxa"/>
          </w:tcPr>
          <w:p w14:paraId="53633F4B" w14:textId="77777777" w:rsidR="008D761D" w:rsidRPr="00D51D3E" w:rsidRDefault="00636AA1" w:rsidP="00902685">
            <w:pPr>
              <w:spacing w:line="280" w:lineRule="exact"/>
              <w:rPr>
                <w:rFonts w:ascii="Verdana" w:hAnsi="Verdana"/>
                <w:sz w:val="18"/>
                <w:szCs w:val="18"/>
              </w:rPr>
            </w:pPr>
            <w:r>
              <w:rPr>
                <w:rFonts w:ascii="Verdana" w:hAnsi="Verdana"/>
                <w:sz w:val="18"/>
                <w:szCs w:val="18"/>
              </w:rPr>
              <w:t>Fodersilo</w:t>
            </w:r>
          </w:p>
        </w:tc>
        <w:tc>
          <w:tcPr>
            <w:tcW w:w="1260" w:type="dxa"/>
          </w:tcPr>
          <w:p w14:paraId="218001B1" w14:textId="77777777" w:rsidR="008D761D" w:rsidRPr="00D51D3E" w:rsidRDefault="00636AA1" w:rsidP="00902685">
            <w:pPr>
              <w:spacing w:line="280" w:lineRule="exact"/>
              <w:rPr>
                <w:rFonts w:ascii="Verdana" w:hAnsi="Verdana"/>
                <w:sz w:val="18"/>
                <w:szCs w:val="18"/>
              </w:rPr>
            </w:pPr>
            <w:r>
              <w:rPr>
                <w:rFonts w:ascii="Verdana" w:hAnsi="Verdana"/>
                <w:sz w:val="18"/>
                <w:szCs w:val="18"/>
              </w:rPr>
              <w:t>-</w:t>
            </w:r>
          </w:p>
        </w:tc>
        <w:tc>
          <w:tcPr>
            <w:tcW w:w="3170" w:type="dxa"/>
          </w:tcPr>
          <w:p w14:paraId="46CDB293" w14:textId="77777777" w:rsidR="008D761D" w:rsidRPr="00D51D3E" w:rsidRDefault="00636AA1" w:rsidP="00902685">
            <w:pPr>
              <w:spacing w:line="280" w:lineRule="exact"/>
              <w:jc w:val="center"/>
              <w:rPr>
                <w:rFonts w:ascii="Verdana" w:hAnsi="Verdana"/>
                <w:sz w:val="18"/>
                <w:szCs w:val="18"/>
              </w:rPr>
            </w:pPr>
            <w:r>
              <w:rPr>
                <w:rFonts w:ascii="Verdana" w:hAnsi="Verdana"/>
                <w:sz w:val="18"/>
                <w:szCs w:val="18"/>
              </w:rPr>
              <w:t>-</w:t>
            </w:r>
          </w:p>
        </w:tc>
        <w:tc>
          <w:tcPr>
            <w:tcW w:w="2520" w:type="dxa"/>
          </w:tcPr>
          <w:p w14:paraId="5C4891FC" w14:textId="77777777" w:rsidR="008D761D" w:rsidRPr="00D51D3E" w:rsidRDefault="00636AA1" w:rsidP="00902685">
            <w:pPr>
              <w:spacing w:line="280" w:lineRule="exact"/>
              <w:jc w:val="center"/>
              <w:rPr>
                <w:rFonts w:ascii="Verdana" w:hAnsi="Verdana"/>
                <w:sz w:val="18"/>
                <w:szCs w:val="18"/>
              </w:rPr>
            </w:pPr>
            <w:r>
              <w:rPr>
                <w:rFonts w:ascii="Verdana" w:hAnsi="Verdana"/>
                <w:sz w:val="18"/>
                <w:szCs w:val="18"/>
              </w:rPr>
              <w:t>-</w:t>
            </w:r>
          </w:p>
        </w:tc>
      </w:tr>
    </w:tbl>
    <w:p w14:paraId="3799E0B7" w14:textId="77777777" w:rsidR="008D761D" w:rsidRPr="00D51D3E" w:rsidRDefault="008D761D" w:rsidP="008D761D">
      <w:pPr>
        <w:spacing w:line="280" w:lineRule="exact"/>
      </w:pPr>
    </w:p>
    <w:p w14:paraId="254E9610" w14:textId="77777777" w:rsidR="008D761D" w:rsidRPr="00D51D3E" w:rsidRDefault="008D761D" w:rsidP="008D761D">
      <w:pPr>
        <w:spacing w:line="280" w:lineRule="exact"/>
      </w:pPr>
      <w:r w:rsidRPr="00D51D3E">
        <w:rPr>
          <w:b/>
        </w:rPr>
        <w:t>Tabel 3.</w:t>
      </w:r>
      <w:r w:rsidRPr="00D51D3E">
        <w:t xml:space="preserve"> Oversigt over opbevaringsanlæg og befæstede </w:t>
      </w:r>
      <w:r w:rsidR="00180388">
        <w:t>pladser der anvendes fremover</w:t>
      </w:r>
    </w:p>
    <w:tbl>
      <w:tblPr>
        <w:tblStyle w:val="Tabel-Gitter"/>
        <w:tblW w:w="10008" w:type="dxa"/>
        <w:tblLook w:val="01E0" w:firstRow="1" w:lastRow="1" w:firstColumn="1" w:lastColumn="1" w:noHBand="0" w:noVBand="0"/>
      </w:tblPr>
      <w:tblGrid>
        <w:gridCol w:w="1825"/>
        <w:gridCol w:w="1158"/>
        <w:gridCol w:w="1057"/>
        <w:gridCol w:w="2008"/>
        <w:gridCol w:w="2010"/>
        <w:gridCol w:w="1950"/>
      </w:tblGrid>
      <w:tr w:rsidR="008D761D" w:rsidRPr="00D51D3E" w14:paraId="596D8BD1" w14:textId="77777777" w:rsidTr="00902685">
        <w:tc>
          <w:tcPr>
            <w:tcW w:w="1825" w:type="dxa"/>
          </w:tcPr>
          <w:p w14:paraId="52DFA586" w14:textId="77777777" w:rsidR="008D761D" w:rsidRPr="00D51D3E" w:rsidRDefault="008D761D" w:rsidP="00902685">
            <w:pPr>
              <w:spacing w:line="280" w:lineRule="exact"/>
              <w:rPr>
                <w:rFonts w:ascii="Verdana" w:hAnsi="Verdana"/>
                <w:b/>
                <w:sz w:val="18"/>
                <w:szCs w:val="18"/>
              </w:rPr>
            </w:pPr>
            <w:r w:rsidRPr="00D51D3E">
              <w:rPr>
                <w:rFonts w:ascii="Verdana" w:hAnsi="Verdana"/>
                <w:b/>
                <w:sz w:val="18"/>
                <w:szCs w:val="18"/>
              </w:rPr>
              <w:t xml:space="preserve">Anlæg </w:t>
            </w:r>
          </w:p>
        </w:tc>
        <w:tc>
          <w:tcPr>
            <w:tcW w:w="1158" w:type="dxa"/>
          </w:tcPr>
          <w:p w14:paraId="68DDEAFB" w14:textId="77777777" w:rsidR="008D761D" w:rsidRPr="00D51D3E" w:rsidRDefault="008D761D" w:rsidP="00902685">
            <w:pPr>
              <w:spacing w:line="280" w:lineRule="exact"/>
              <w:rPr>
                <w:rFonts w:ascii="Verdana" w:hAnsi="Verdana"/>
                <w:b/>
                <w:sz w:val="18"/>
                <w:szCs w:val="18"/>
              </w:rPr>
            </w:pPr>
            <w:r w:rsidRPr="00D51D3E">
              <w:rPr>
                <w:rFonts w:ascii="Verdana" w:hAnsi="Verdana"/>
                <w:b/>
                <w:sz w:val="18"/>
                <w:szCs w:val="18"/>
              </w:rPr>
              <w:t>Byggeår</w:t>
            </w:r>
          </w:p>
        </w:tc>
        <w:tc>
          <w:tcPr>
            <w:tcW w:w="1057" w:type="dxa"/>
          </w:tcPr>
          <w:p w14:paraId="248C8F34" w14:textId="77777777" w:rsidR="008D761D" w:rsidRPr="00D51D3E" w:rsidRDefault="008D761D" w:rsidP="00902685">
            <w:pPr>
              <w:spacing w:line="280" w:lineRule="exact"/>
              <w:rPr>
                <w:rFonts w:ascii="Verdana" w:hAnsi="Verdana"/>
                <w:b/>
                <w:sz w:val="18"/>
                <w:szCs w:val="18"/>
                <w:vertAlign w:val="superscript"/>
              </w:rPr>
            </w:pPr>
            <w:r w:rsidRPr="00D51D3E">
              <w:rPr>
                <w:rFonts w:ascii="Verdana" w:hAnsi="Verdana"/>
                <w:b/>
                <w:sz w:val="18"/>
                <w:szCs w:val="18"/>
              </w:rPr>
              <w:t>m</w:t>
            </w:r>
            <w:r w:rsidRPr="00D51D3E">
              <w:rPr>
                <w:rFonts w:ascii="Verdana" w:hAnsi="Verdana"/>
                <w:b/>
                <w:sz w:val="18"/>
                <w:szCs w:val="18"/>
                <w:vertAlign w:val="superscript"/>
              </w:rPr>
              <w:t xml:space="preserve">2 </w:t>
            </w:r>
            <w:r w:rsidRPr="00D51D3E">
              <w:rPr>
                <w:rFonts w:ascii="Verdana" w:hAnsi="Verdana"/>
                <w:b/>
                <w:sz w:val="18"/>
                <w:szCs w:val="18"/>
              </w:rPr>
              <w:t>/m</w:t>
            </w:r>
            <w:r w:rsidRPr="00D51D3E">
              <w:rPr>
                <w:rFonts w:ascii="Verdana" w:hAnsi="Verdana"/>
                <w:b/>
                <w:sz w:val="18"/>
                <w:szCs w:val="18"/>
                <w:vertAlign w:val="superscript"/>
              </w:rPr>
              <w:t>3</w:t>
            </w:r>
          </w:p>
        </w:tc>
        <w:tc>
          <w:tcPr>
            <w:tcW w:w="2008" w:type="dxa"/>
          </w:tcPr>
          <w:p w14:paraId="3F5E8692" w14:textId="77777777" w:rsidR="008D761D" w:rsidRPr="00D51D3E" w:rsidRDefault="008D761D" w:rsidP="00902685">
            <w:pPr>
              <w:spacing w:line="280" w:lineRule="exact"/>
              <w:rPr>
                <w:rFonts w:ascii="Verdana" w:hAnsi="Verdana"/>
                <w:b/>
                <w:sz w:val="18"/>
                <w:szCs w:val="18"/>
              </w:rPr>
            </w:pPr>
            <w:r w:rsidRPr="00D51D3E">
              <w:rPr>
                <w:rFonts w:ascii="Verdana" w:hAnsi="Verdana"/>
                <w:b/>
                <w:sz w:val="18"/>
                <w:szCs w:val="18"/>
              </w:rPr>
              <w:t xml:space="preserve">Afløb til </w:t>
            </w:r>
          </w:p>
        </w:tc>
        <w:tc>
          <w:tcPr>
            <w:tcW w:w="2010" w:type="dxa"/>
          </w:tcPr>
          <w:p w14:paraId="285D7039" w14:textId="77777777" w:rsidR="008D761D" w:rsidRPr="00D51D3E" w:rsidRDefault="008D761D" w:rsidP="00902685">
            <w:pPr>
              <w:spacing w:line="280" w:lineRule="exact"/>
              <w:rPr>
                <w:rFonts w:ascii="Verdana" w:hAnsi="Verdana"/>
                <w:b/>
                <w:sz w:val="18"/>
                <w:szCs w:val="18"/>
              </w:rPr>
            </w:pPr>
            <w:r w:rsidRPr="00D51D3E">
              <w:rPr>
                <w:rFonts w:ascii="Verdana" w:hAnsi="Verdana"/>
                <w:b/>
                <w:sz w:val="18"/>
                <w:szCs w:val="18"/>
              </w:rPr>
              <w:t>Seneste 10 års beholderkontrol</w:t>
            </w:r>
            <w:r w:rsidRPr="00D51D3E">
              <w:rPr>
                <w:rStyle w:val="Fodnotehenvisning"/>
                <w:rFonts w:ascii="Verdana" w:hAnsi="Verdana"/>
                <w:b/>
                <w:sz w:val="18"/>
                <w:szCs w:val="18"/>
              </w:rPr>
              <w:footnoteReference w:id="14"/>
            </w:r>
          </w:p>
        </w:tc>
        <w:tc>
          <w:tcPr>
            <w:tcW w:w="1950" w:type="dxa"/>
          </w:tcPr>
          <w:p w14:paraId="23A704BD" w14:textId="77777777" w:rsidR="008D761D" w:rsidRPr="00D51D3E" w:rsidRDefault="008D761D" w:rsidP="00902685">
            <w:pPr>
              <w:spacing w:line="280" w:lineRule="exact"/>
              <w:rPr>
                <w:rFonts w:ascii="Verdana" w:hAnsi="Verdana"/>
                <w:b/>
                <w:sz w:val="18"/>
                <w:szCs w:val="18"/>
              </w:rPr>
            </w:pPr>
            <w:r w:rsidRPr="00D51D3E">
              <w:rPr>
                <w:rFonts w:ascii="Verdana" w:hAnsi="Verdana"/>
                <w:b/>
                <w:sz w:val="18"/>
                <w:szCs w:val="18"/>
              </w:rPr>
              <w:t>Overdækning</w:t>
            </w:r>
          </w:p>
        </w:tc>
      </w:tr>
      <w:tr w:rsidR="008D761D" w:rsidRPr="00D51D3E" w14:paraId="45D5D305" w14:textId="77777777" w:rsidTr="00902685">
        <w:tc>
          <w:tcPr>
            <w:tcW w:w="1825" w:type="dxa"/>
          </w:tcPr>
          <w:p w14:paraId="5A99C3DD" w14:textId="77777777" w:rsidR="008D761D" w:rsidRPr="00D51D3E" w:rsidRDefault="00606C93" w:rsidP="00902685">
            <w:pPr>
              <w:spacing w:line="280" w:lineRule="exact"/>
              <w:rPr>
                <w:rFonts w:ascii="Verdana" w:hAnsi="Verdana"/>
                <w:b/>
                <w:sz w:val="18"/>
                <w:szCs w:val="18"/>
              </w:rPr>
            </w:pPr>
            <w:r>
              <w:rPr>
                <w:rFonts w:ascii="Verdana" w:hAnsi="Verdana"/>
                <w:sz w:val="18"/>
                <w:szCs w:val="18"/>
              </w:rPr>
              <w:t>B</w:t>
            </w:r>
            <w:r w:rsidR="008D761D" w:rsidRPr="00D51D3E">
              <w:rPr>
                <w:rFonts w:ascii="Verdana" w:hAnsi="Verdana"/>
                <w:sz w:val="18"/>
                <w:szCs w:val="18"/>
              </w:rPr>
              <w:t>eholder</w:t>
            </w:r>
          </w:p>
        </w:tc>
        <w:tc>
          <w:tcPr>
            <w:tcW w:w="1158" w:type="dxa"/>
          </w:tcPr>
          <w:p w14:paraId="57FBE78D" w14:textId="77777777" w:rsidR="008D761D" w:rsidRPr="00D51D3E" w:rsidRDefault="00606C93" w:rsidP="00902685">
            <w:pPr>
              <w:spacing w:line="280" w:lineRule="exact"/>
              <w:rPr>
                <w:rFonts w:ascii="Verdana" w:hAnsi="Verdana"/>
                <w:sz w:val="18"/>
                <w:szCs w:val="18"/>
              </w:rPr>
            </w:pPr>
            <w:r>
              <w:rPr>
                <w:rFonts w:ascii="Verdana" w:hAnsi="Verdana"/>
                <w:sz w:val="18"/>
                <w:szCs w:val="18"/>
              </w:rPr>
              <w:t>-</w:t>
            </w:r>
          </w:p>
        </w:tc>
        <w:tc>
          <w:tcPr>
            <w:tcW w:w="1057" w:type="dxa"/>
          </w:tcPr>
          <w:p w14:paraId="75EEE622" w14:textId="77777777" w:rsidR="008D761D" w:rsidRPr="00606C93" w:rsidRDefault="00606C93" w:rsidP="00902685">
            <w:pPr>
              <w:spacing w:line="280" w:lineRule="exact"/>
              <w:rPr>
                <w:rFonts w:ascii="Verdana" w:hAnsi="Verdana"/>
                <w:sz w:val="18"/>
                <w:szCs w:val="18"/>
              </w:rPr>
            </w:pPr>
            <w:r>
              <w:rPr>
                <w:rFonts w:ascii="Verdana" w:hAnsi="Verdana"/>
                <w:sz w:val="18"/>
                <w:szCs w:val="18"/>
              </w:rPr>
              <w:t>50 m</w:t>
            </w:r>
            <w:r>
              <w:rPr>
                <w:rFonts w:ascii="Verdana" w:hAnsi="Verdana"/>
                <w:sz w:val="18"/>
                <w:szCs w:val="18"/>
                <w:vertAlign w:val="superscript"/>
              </w:rPr>
              <w:t>3</w:t>
            </w:r>
          </w:p>
        </w:tc>
        <w:tc>
          <w:tcPr>
            <w:tcW w:w="2008" w:type="dxa"/>
          </w:tcPr>
          <w:p w14:paraId="68FFA55A" w14:textId="77777777" w:rsidR="008D761D" w:rsidRPr="00D51D3E" w:rsidRDefault="008D761D" w:rsidP="00902685">
            <w:pPr>
              <w:spacing w:line="280" w:lineRule="exact"/>
              <w:jc w:val="center"/>
              <w:rPr>
                <w:rFonts w:ascii="Verdana" w:hAnsi="Verdana"/>
                <w:sz w:val="18"/>
                <w:szCs w:val="18"/>
              </w:rPr>
            </w:pPr>
            <w:r w:rsidRPr="00D51D3E">
              <w:rPr>
                <w:rFonts w:ascii="Verdana" w:hAnsi="Verdana"/>
                <w:sz w:val="18"/>
                <w:szCs w:val="18"/>
              </w:rPr>
              <w:t>-</w:t>
            </w:r>
          </w:p>
        </w:tc>
        <w:tc>
          <w:tcPr>
            <w:tcW w:w="2010" w:type="dxa"/>
          </w:tcPr>
          <w:p w14:paraId="32776967" w14:textId="77777777" w:rsidR="008D761D" w:rsidRPr="00D51D3E" w:rsidRDefault="008D761D" w:rsidP="00902685">
            <w:pPr>
              <w:spacing w:line="280" w:lineRule="exact"/>
              <w:jc w:val="center"/>
              <w:rPr>
                <w:rFonts w:ascii="Verdana" w:hAnsi="Verdana"/>
                <w:sz w:val="18"/>
                <w:szCs w:val="18"/>
              </w:rPr>
            </w:pPr>
          </w:p>
        </w:tc>
        <w:tc>
          <w:tcPr>
            <w:tcW w:w="1950" w:type="dxa"/>
          </w:tcPr>
          <w:p w14:paraId="2A1369FD" w14:textId="77777777" w:rsidR="008D761D" w:rsidRPr="00D51D3E" w:rsidRDefault="008D761D" w:rsidP="00902685">
            <w:pPr>
              <w:spacing w:line="280" w:lineRule="exact"/>
              <w:rPr>
                <w:rFonts w:ascii="Verdana" w:hAnsi="Verdana"/>
                <w:sz w:val="18"/>
                <w:szCs w:val="18"/>
              </w:rPr>
            </w:pPr>
          </w:p>
        </w:tc>
      </w:tr>
      <w:tr w:rsidR="008D761D" w:rsidRPr="00D51D3E" w14:paraId="1DD40B59" w14:textId="77777777" w:rsidTr="00902685">
        <w:tc>
          <w:tcPr>
            <w:tcW w:w="1825" w:type="dxa"/>
          </w:tcPr>
          <w:p w14:paraId="370D44ED" w14:textId="77777777" w:rsidR="008D761D" w:rsidRPr="00D51D3E" w:rsidRDefault="008D761D" w:rsidP="00902685">
            <w:pPr>
              <w:spacing w:line="280" w:lineRule="exact"/>
              <w:rPr>
                <w:rFonts w:ascii="Verdana" w:hAnsi="Verdana"/>
                <w:sz w:val="18"/>
                <w:szCs w:val="18"/>
              </w:rPr>
            </w:pPr>
            <w:r w:rsidRPr="00D51D3E">
              <w:rPr>
                <w:rFonts w:ascii="Verdana" w:hAnsi="Verdana"/>
                <w:sz w:val="18"/>
                <w:szCs w:val="18"/>
              </w:rPr>
              <w:t xml:space="preserve">Areal </w:t>
            </w:r>
            <w:r w:rsidR="00606C93">
              <w:rPr>
                <w:rFonts w:ascii="Verdana" w:hAnsi="Verdana"/>
                <w:sz w:val="18"/>
                <w:szCs w:val="18"/>
              </w:rPr>
              <w:t>for enden af hønsehus</w:t>
            </w:r>
          </w:p>
        </w:tc>
        <w:tc>
          <w:tcPr>
            <w:tcW w:w="1158" w:type="dxa"/>
          </w:tcPr>
          <w:p w14:paraId="131A1756" w14:textId="77777777" w:rsidR="008D761D" w:rsidRPr="00D51D3E" w:rsidRDefault="008D761D" w:rsidP="00902685">
            <w:pPr>
              <w:spacing w:line="280" w:lineRule="exact"/>
              <w:rPr>
                <w:rFonts w:ascii="Verdana" w:hAnsi="Verdana"/>
                <w:sz w:val="18"/>
                <w:szCs w:val="18"/>
              </w:rPr>
            </w:pPr>
          </w:p>
        </w:tc>
        <w:tc>
          <w:tcPr>
            <w:tcW w:w="1057" w:type="dxa"/>
          </w:tcPr>
          <w:p w14:paraId="6AFDEC8C" w14:textId="77777777" w:rsidR="008D761D" w:rsidRPr="00CD2C7F" w:rsidRDefault="00CD2C7F" w:rsidP="00902685">
            <w:pPr>
              <w:spacing w:line="280" w:lineRule="exact"/>
              <w:rPr>
                <w:rFonts w:ascii="Verdana" w:hAnsi="Verdana"/>
                <w:sz w:val="18"/>
                <w:szCs w:val="18"/>
              </w:rPr>
            </w:pPr>
            <w:r>
              <w:rPr>
                <w:rFonts w:ascii="Verdana" w:hAnsi="Verdana"/>
                <w:sz w:val="18"/>
                <w:szCs w:val="18"/>
              </w:rPr>
              <w:t>445 m</w:t>
            </w:r>
            <w:r>
              <w:rPr>
                <w:rFonts w:ascii="Verdana" w:hAnsi="Verdana"/>
                <w:sz w:val="18"/>
                <w:szCs w:val="18"/>
                <w:vertAlign w:val="superscript"/>
              </w:rPr>
              <w:t>2</w:t>
            </w:r>
          </w:p>
        </w:tc>
        <w:tc>
          <w:tcPr>
            <w:tcW w:w="2008" w:type="dxa"/>
          </w:tcPr>
          <w:p w14:paraId="2A689A71" w14:textId="77777777" w:rsidR="008D761D" w:rsidRPr="00CD2C7F" w:rsidRDefault="00CD2C7F" w:rsidP="00CD2C7F">
            <w:pPr>
              <w:spacing w:line="280" w:lineRule="exact"/>
              <w:jc w:val="center"/>
              <w:rPr>
                <w:rFonts w:ascii="Verdana" w:hAnsi="Verdana"/>
                <w:sz w:val="18"/>
                <w:szCs w:val="18"/>
              </w:rPr>
            </w:pPr>
            <w:r>
              <w:rPr>
                <w:rFonts w:ascii="Verdana" w:hAnsi="Verdana"/>
                <w:sz w:val="18"/>
                <w:szCs w:val="18"/>
              </w:rPr>
              <w:t>Overfladevand 53 m</w:t>
            </w:r>
            <w:r>
              <w:rPr>
                <w:rFonts w:ascii="Verdana" w:hAnsi="Verdana"/>
                <w:sz w:val="18"/>
                <w:szCs w:val="18"/>
                <w:vertAlign w:val="superscript"/>
              </w:rPr>
              <w:t>3</w:t>
            </w:r>
            <w:r>
              <w:rPr>
                <w:rFonts w:ascii="Verdana" w:hAnsi="Verdana"/>
                <w:sz w:val="18"/>
                <w:szCs w:val="18"/>
              </w:rPr>
              <w:t xml:space="preserve"> ledes til beholder, resten ledes ud på jorden</w:t>
            </w:r>
          </w:p>
        </w:tc>
        <w:tc>
          <w:tcPr>
            <w:tcW w:w="2010" w:type="dxa"/>
          </w:tcPr>
          <w:p w14:paraId="09F9A3F7" w14:textId="77777777" w:rsidR="008D761D" w:rsidRPr="00D51D3E" w:rsidRDefault="008D761D" w:rsidP="00902685">
            <w:pPr>
              <w:spacing w:line="280" w:lineRule="exact"/>
              <w:jc w:val="center"/>
              <w:rPr>
                <w:rFonts w:ascii="Verdana" w:hAnsi="Verdana"/>
                <w:sz w:val="18"/>
                <w:szCs w:val="18"/>
              </w:rPr>
            </w:pPr>
            <w:r w:rsidRPr="00D51D3E">
              <w:rPr>
                <w:rFonts w:ascii="Verdana" w:hAnsi="Verdana"/>
                <w:sz w:val="18"/>
                <w:szCs w:val="18"/>
              </w:rPr>
              <w:t>-</w:t>
            </w:r>
          </w:p>
        </w:tc>
        <w:tc>
          <w:tcPr>
            <w:tcW w:w="1950" w:type="dxa"/>
          </w:tcPr>
          <w:p w14:paraId="4913F613" w14:textId="77777777" w:rsidR="008D761D" w:rsidRPr="00D51D3E" w:rsidRDefault="008D761D" w:rsidP="00902685">
            <w:pPr>
              <w:spacing w:line="280" w:lineRule="exact"/>
              <w:jc w:val="center"/>
              <w:rPr>
                <w:rFonts w:ascii="Verdana" w:hAnsi="Verdana"/>
                <w:sz w:val="18"/>
                <w:szCs w:val="18"/>
              </w:rPr>
            </w:pPr>
          </w:p>
        </w:tc>
      </w:tr>
    </w:tbl>
    <w:p w14:paraId="6AC42401" w14:textId="77777777" w:rsidR="008D761D" w:rsidRPr="00D51D3E" w:rsidRDefault="008D761D" w:rsidP="008D761D">
      <w:pPr>
        <w:spacing w:line="280" w:lineRule="exact"/>
      </w:pPr>
    </w:p>
    <w:p w14:paraId="01A62FEE" w14:textId="77777777" w:rsidR="008D761D" w:rsidRPr="0076520D" w:rsidRDefault="00CD2C7F" w:rsidP="008D761D">
      <w:pPr>
        <w:spacing w:line="280" w:lineRule="exact"/>
      </w:pPr>
      <w:r>
        <w:t>Ved den vestlige ende af gavlen på staldene er en betonplads. Betonpladsen bruges til opbevaring af gødningscontaineren. En del af vandet her fra udledes til jorden.</w:t>
      </w:r>
    </w:p>
    <w:p w14:paraId="5F8970C9" w14:textId="77777777" w:rsidR="008D761D" w:rsidRPr="00D93902" w:rsidRDefault="008D761D" w:rsidP="00D93902">
      <w:pPr>
        <w:pStyle w:val="Overskrift2"/>
      </w:pPr>
      <w:bookmarkStart w:id="97" w:name="_Toc221941725"/>
      <w:bookmarkStart w:id="98" w:name="_Toc406679810"/>
      <w:r w:rsidRPr="00D93902">
        <w:t>2.3. Besætningssammensætning og staldtype</w:t>
      </w:r>
      <w:bookmarkEnd w:id="97"/>
      <w:bookmarkEnd w:id="98"/>
    </w:p>
    <w:p w14:paraId="36B8B91F" w14:textId="77777777" w:rsidR="008D761D" w:rsidRPr="00380983" w:rsidRDefault="008D761D" w:rsidP="008D761D">
      <w:pPr>
        <w:spacing w:line="280" w:lineRule="exact"/>
        <w:rPr>
          <w:b/>
          <w:i/>
        </w:rPr>
      </w:pPr>
      <w:r w:rsidRPr="00380983">
        <w:rPr>
          <w:b/>
          <w:i/>
        </w:rPr>
        <w:t>Ansøgers oplysninge</w:t>
      </w:r>
      <w:r>
        <w:rPr>
          <w:b/>
          <w:i/>
        </w:rPr>
        <w:t>r</w:t>
      </w:r>
    </w:p>
    <w:p w14:paraId="67A2A0FE" w14:textId="77777777" w:rsidR="008D761D" w:rsidRPr="00380983" w:rsidRDefault="008D761D" w:rsidP="008D761D">
      <w:pPr>
        <w:spacing w:line="280" w:lineRule="exact"/>
      </w:pPr>
      <w:r w:rsidRPr="00380983">
        <w:t>Besætningssammensætningen</w:t>
      </w:r>
      <w:r>
        <w:t>,</w:t>
      </w:r>
      <w:r w:rsidRPr="00380983">
        <w:t xml:space="preserve"> fordelt på staldtype samt husdyrbrugets årlige produktion ved den nuværende </w:t>
      </w:r>
      <w:r>
        <w:t xml:space="preserve">og den ansøgte </w:t>
      </w:r>
      <w:r w:rsidRPr="00380983">
        <w:t>drift</w:t>
      </w:r>
      <w:r>
        <w:t>,</w:t>
      </w:r>
      <w:r w:rsidRPr="00380983">
        <w:t xml:space="preserve"> fremgår af tabel 4.</w:t>
      </w:r>
    </w:p>
    <w:p w14:paraId="65071C18" w14:textId="77777777" w:rsidR="008D761D" w:rsidRPr="00380983" w:rsidRDefault="008D761D" w:rsidP="008D761D">
      <w:pPr>
        <w:spacing w:line="280" w:lineRule="exact"/>
      </w:pPr>
    </w:p>
    <w:p w14:paraId="5CCDAD2B" w14:textId="77777777" w:rsidR="008D761D" w:rsidRPr="00380983" w:rsidRDefault="008D761D" w:rsidP="008D761D">
      <w:pPr>
        <w:spacing w:line="280" w:lineRule="exact"/>
      </w:pPr>
      <w:r w:rsidRPr="00380983">
        <w:rPr>
          <w:b/>
          <w:bCs/>
        </w:rPr>
        <w:t>Tabel 4.</w:t>
      </w:r>
      <w:r>
        <w:t xml:space="preserve"> </w:t>
      </w:r>
      <w:r w:rsidRPr="00380983">
        <w:t>Besætningssammensætning, staldtype og årlig produktion i nudrift og ansøgt drift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2"/>
        <w:gridCol w:w="3012"/>
        <w:gridCol w:w="921"/>
        <w:gridCol w:w="921"/>
        <w:gridCol w:w="921"/>
        <w:gridCol w:w="922"/>
      </w:tblGrid>
      <w:tr w:rsidR="008D761D" w:rsidRPr="00380983" w14:paraId="023FBA27" w14:textId="77777777" w:rsidTr="00902685">
        <w:trPr>
          <w:cantSplit/>
        </w:trPr>
        <w:tc>
          <w:tcPr>
            <w:tcW w:w="3012" w:type="dxa"/>
            <w:vMerge w:val="restart"/>
            <w:vAlign w:val="center"/>
          </w:tcPr>
          <w:p w14:paraId="59792C67" w14:textId="77777777" w:rsidR="008D761D" w:rsidRPr="00380983" w:rsidRDefault="008D761D" w:rsidP="00902685">
            <w:pPr>
              <w:spacing w:line="280" w:lineRule="exact"/>
              <w:rPr>
                <w:b/>
                <w:bCs/>
              </w:rPr>
            </w:pPr>
            <w:r w:rsidRPr="00380983">
              <w:rPr>
                <w:b/>
                <w:bCs/>
              </w:rPr>
              <w:t>Husdyrtype</w:t>
            </w:r>
            <w:r>
              <w:rPr>
                <w:b/>
                <w:bCs/>
              </w:rPr>
              <w:t>, mdr./ vægtklasse</w:t>
            </w:r>
          </w:p>
        </w:tc>
        <w:tc>
          <w:tcPr>
            <w:tcW w:w="3012" w:type="dxa"/>
            <w:vMerge w:val="restart"/>
            <w:vAlign w:val="center"/>
          </w:tcPr>
          <w:p w14:paraId="18A946D5" w14:textId="77777777" w:rsidR="008D761D" w:rsidRPr="005459F0" w:rsidRDefault="008D761D" w:rsidP="00902685">
            <w:pPr>
              <w:spacing w:line="280" w:lineRule="exact"/>
              <w:rPr>
                <w:b/>
                <w:bCs/>
                <w:i/>
              </w:rPr>
            </w:pPr>
            <w:r>
              <w:rPr>
                <w:b/>
                <w:bCs/>
              </w:rPr>
              <w:t>Stald- og gulvtype</w:t>
            </w:r>
            <w:r w:rsidRPr="005459F0">
              <w:rPr>
                <w:b/>
                <w:bCs/>
                <w:sz w:val="16"/>
                <w:szCs w:val="16"/>
              </w:rPr>
              <w:t xml:space="preserve">* </w:t>
            </w:r>
          </w:p>
        </w:tc>
        <w:tc>
          <w:tcPr>
            <w:tcW w:w="1842" w:type="dxa"/>
            <w:gridSpan w:val="2"/>
            <w:vAlign w:val="center"/>
          </w:tcPr>
          <w:p w14:paraId="310F23EF" w14:textId="77777777" w:rsidR="008D761D" w:rsidRPr="00380983" w:rsidRDefault="008D761D" w:rsidP="00902685">
            <w:pPr>
              <w:spacing w:line="280" w:lineRule="exact"/>
              <w:jc w:val="center"/>
              <w:rPr>
                <w:b/>
                <w:bCs/>
              </w:rPr>
            </w:pPr>
            <w:r w:rsidRPr="00380983">
              <w:rPr>
                <w:b/>
                <w:bCs/>
              </w:rPr>
              <w:t>Nudrift</w:t>
            </w:r>
          </w:p>
        </w:tc>
        <w:tc>
          <w:tcPr>
            <w:tcW w:w="1843" w:type="dxa"/>
            <w:gridSpan w:val="2"/>
            <w:vAlign w:val="center"/>
          </w:tcPr>
          <w:p w14:paraId="2CE25766" w14:textId="77777777" w:rsidR="008D761D" w:rsidRPr="00380983" w:rsidRDefault="008D761D" w:rsidP="00902685">
            <w:pPr>
              <w:spacing w:line="280" w:lineRule="exact"/>
              <w:jc w:val="center"/>
              <w:rPr>
                <w:b/>
                <w:bCs/>
              </w:rPr>
            </w:pPr>
            <w:r w:rsidRPr="00380983">
              <w:rPr>
                <w:b/>
                <w:bCs/>
              </w:rPr>
              <w:t>Ansøgt</w:t>
            </w:r>
          </w:p>
        </w:tc>
      </w:tr>
      <w:tr w:rsidR="008D761D" w:rsidRPr="00380983" w14:paraId="1E19CC31" w14:textId="77777777" w:rsidTr="00902685">
        <w:trPr>
          <w:cantSplit/>
        </w:trPr>
        <w:tc>
          <w:tcPr>
            <w:tcW w:w="3012" w:type="dxa"/>
            <w:vMerge/>
            <w:vAlign w:val="center"/>
          </w:tcPr>
          <w:p w14:paraId="61D51254" w14:textId="77777777" w:rsidR="008D761D" w:rsidRPr="00380983" w:rsidRDefault="008D761D" w:rsidP="00902685">
            <w:pPr>
              <w:spacing w:line="280" w:lineRule="exact"/>
            </w:pPr>
          </w:p>
        </w:tc>
        <w:tc>
          <w:tcPr>
            <w:tcW w:w="3012" w:type="dxa"/>
            <w:vMerge/>
            <w:vAlign w:val="center"/>
          </w:tcPr>
          <w:p w14:paraId="462D0825" w14:textId="77777777" w:rsidR="008D761D" w:rsidRPr="00380983" w:rsidRDefault="008D761D" w:rsidP="00902685">
            <w:pPr>
              <w:spacing w:line="280" w:lineRule="exact"/>
            </w:pPr>
          </w:p>
        </w:tc>
        <w:tc>
          <w:tcPr>
            <w:tcW w:w="921" w:type="dxa"/>
            <w:vAlign w:val="center"/>
          </w:tcPr>
          <w:p w14:paraId="489E45F0" w14:textId="77777777" w:rsidR="008D761D" w:rsidRPr="00380983" w:rsidRDefault="008D761D" w:rsidP="00902685">
            <w:pPr>
              <w:spacing w:line="280" w:lineRule="exact"/>
              <w:jc w:val="center"/>
              <w:rPr>
                <w:b/>
                <w:bCs/>
              </w:rPr>
            </w:pPr>
            <w:r w:rsidRPr="00380983">
              <w:rPr>
                <w:b/>
                <w:bCs/>
              </w:rPr>
              <w:t>Antal</w:t>
            </w:r>
          </w:p>
        </w:tc>
        <w:tc>
          <w:tcPr>
            <w:tcW w:w="921" w:type="dxa"/>
            <w:vAlign w:val="center"/>
          </w:tcPr>
          <w:p w14:paraId="7AEDE180" w14:textId="77777777" w:rsidR="008D761D" w:rsidRPr="00380983" w:rsidRDefault="008D761D" w:rsidP="00902685">
            <w:pPr>
              <w:spacing w:line="280" w:lineRule="exact"/>
              <w:jc w:val="center"/>
              <w:rPr>
                <w:b/>
                <w:bCs/>
              </w:rPr>
            </w:pPr>
            <w:r w:rsidRPr="00380983">
              <w:rPr>
                <w:b/>
                <w:bCs/>
              </w:rPr>
              <w:t>DE</w:t>
            </w:r>
          </w:p>
        </w:tc>
        <w:tc>
          <w:tcPr>
            <w:tcW w:w="921" w:type="dxa"/>
            <w:vAlign w:val="center"/>
          </w:tcPr>
          <w:p w14:paraId="12F0D920" w14:textId="77777777" w:rsidR="008D761D" w:rsidRPr="00380983" w:rsidRDefault="008D761D" w:rsidP="00902685">
            <w:pPr>
              <w:spacing w:line="280" w:lineRule="exact"/>
              <w:jc w:val="center"/>
              <w:rPr>
                <w:b/>
                <w:bCs/>
              </w:rPr>
            </w:pPr>
            <w:r w:rsidRPr="00380983">
              <w:rPr>
                <w:b/>
                <w:bCs/>
              </w:rPr>
              <w:t>Antal</w:t>
            </w:r>
          </w:p>
        </w:tc>
        <w:tc>
          <w:tcPr>
            <w:tcW w:w="922" w:type="dxa"/>
            <w:vAlign w:val="center"/>
          </w:tcPr>
          <w:p w14:paraId="3CC64A36" w14:textId="77777777" w:rsidR="008D761D" w:rsidRPr="00380983" w:rsidRDefault="008D761D" w:rsidP="00902685">
            <w:pPr>
              <w:spacing w:line="280" w:lineRule="exact"/>
              <w:jc w:val="center"/>
              <w:rPr>
                <w:b/>
                <w:bCs/>
              </w:rPr>
            </w:pPr>
            <w:r w:rsidRPr="00380983">
              <w:rPr>
                <w:b/>
                <w:bCs/>
              </w:rPr>
              <w:t>DE</w:t>
            </w:r>
          </w:p>
        </w:tc>
      </w:tr>
      <w:tr w:rsidR="008D761D" w:rsidRPr="00380983" w14:paraId="50DF1B76" w14:textId="77777777" w:rsidTr="00902685">
        <w:tc>
          <w:tcPr>
            <w:tcW w:w="3012" w:type="dxa"/>
            <w:vAlign w:val="center"/>
          </w:tcPr>
          <w:p w14:paraId="5EBB2DB8" w14:textId="77777777" w:rsidR="008D761D" w:rsidRPr="00380983" w:rsidRDefault="00636AA1" w:rsidP="00902685">
            <w:pPr>
              <w:spacing w:line="280" w:lineRule="exact"/>
              <w:rPr>
                <w:highlight w:val="yellow"/>
              </w:rPr>
            </w:pPr>
            <w:r w:rsidRPr="00636AA1">
              <w:t>Årshøne</w:t>
            </w:r>
          </w:p>
        </w:tc>
        <w:tc>
          <w:tcPr>
            <w:tcW w:w="3012" w:type="dxa"/>
            <w:vAlign w:val="center"/>
          </w:tcPr>
          <w:p w14:paraId="4DD5D558" w14:textId="77777777" w:rsidR="008D761D" w:rsidRPr="00636AA1" w:rsidRDefault="00636AA1" w:rsidP="00902685">
            <w:pPr>
              <w:spacing w:line="280" w:lineRule="exact"/>
            </w:pPr>
            <w:r w:rsidRPr="00636AA1">
              <w:t>Voliere med gødningsbånd</w:t>
            </w:r>
          </w:p>
        </w:tc>
        <w:tc>
          <w:tcPr>
            <w:tcW w:w="921" w:type="dxa"/>
            <w:vAlign w:val="center"/>
          </w:tcPr>
          <w:p w14:paraId="1F666138" w14:textId="77777777" w:rsidR="008D761D" w:rsidRPr="00636AA1" w:rsidRDefault="00636AA1" w:rsidP="00902685">
            <w:pPr>
              <w:spacing w:line="280" w:lineRule="exact"/>
              <w:jc w:val="center"/>
            </w:pPr>
            <w:r>
              <w:t>27.692</w:t>
            </w:r>
          </w:p>
        </w:tc>
        <w:tc>
          <w:tcPr>
            <w:tcW w:w="921" w:type="dxa"/>
            <w:vAlign w:val="center"/>
          </w:tcPr>
          <w:p w14:paraId="35AC696D" w14:textId="77777777" w:rsidR="008D761D" w:rsidRPr="00636AA1" w:rsidRDefault="00636AA1" w:rsidP="00902685">
            <w:pPr>
              <w:spacing w:line="280" w:lineRule="exact"/>
              <w:jc w:val="center"/>
            </w:pPr>
            <w:r>
              <w:t>162,9</w:t>
            </w:r>
          </w:p>
        </w:tc>
        <w:tc>
          <w:tcPr>
            <w:tcW w:w="921" w:type="dxa"/>
            <w:vAlign w:val="center"/>
          </w:tcPr>
          <w:p w14:paraId="32554A66" w14:textId="77777777" w:rsidR="008D761D" w:rsidRPr="00636AA1" w:rsidRDefault="00636AA1" w:rsidP="00902685">
            <w:pPr>
              <w:spacing w:line="280" w:lineRule="exact"/>
              <w:jc w:val="center"/>
            </w:pPr>
            <w:r>
              <w:t>33.228</w:t>
            </w:r>
          </w:p>
        </w:tc>
        <w:tc>
          <w:tcPr>
            <w:tcW w:w="922" w:type="dxa"/>
            <w:vAlign w:val="center"/>
          </w:tcPr>
          <w:p w14:paraId="0D13EFB1" w14:textId="77777777" w:rsidR="008D761D" w:rsidRPr="00636AA1" w:rsidRDefault="00636AA1" w:rsidP="00902685">
            <w:pPr>
              <w:spacing w:line="280" w:lineRule="exact"/>
              <w:jc w:val="center"/>
            </w:pPr>
            <w:r>
              <w:t>195,5</w:t>
            </w:r>
          </w:p>
        </w:tc>
      </w:tr>
      <w:tr w:rsidR="008D761D" w:rsidRPr="00380983" w14:paraId="0BAE07A9" w14:textId="77777777" w:rsidTr="00902685">
        <w:tc>
          <w:tcPr>
            <w:tcW w:w="3012" w:type="dxa"/>
            <w:vAlign w:val="center"/>
          </w:tcPr>
          <w:p w14:paraId="1A2D669F" w14:textId="77777777" w:rsidR="008D761D" w:rsidRPr="00380983" w:rsidRDefault="008D761D" w:rsidP="00902685">
            <w:pPr>
              <w:spacing w:line="280" w:lineRule="exact"/>
              <w:rPr>
                <w:b/>
                <w:bCs/>
              </w:rPr>
            </w:pPr>
            <w:r>
              <w:rPr>
                <w:b/>
                <w:bCs/>
              </w:rPr>
              <w:t xml:space="preserve">I alt </w:t>
            </w:r>
          </w:p>
        </w:tc>
        <w:tc>
          <w:tcPr>
            <w:tcW w:w="3012" w:type="dxa"/>
            <w:vAlign w:val="center"/>
          </w:tcPr>
          <w:p w14:paraId="5AC692B0" w14:textId="77777777" w:rsidR="008D761D" w:rsidRPr="00380983" w:rsidRDefault="008D761D" w:rsidP="00902685">
            <w:pPr>
              <w:spacing w:line="280" w:lineRule="exact"/>
              <w:rPr>
                <w:b/>
                <w:bCs/>
              </w:rPr>
            </w:pPr>
          </w:p>
        </w:tc>
        <w:tc>
          <w:tcPr>
            <w:tcW w:w="921" w:type="dxa"/>
            <w:vAlign w:val="center"/>
          </w:tcPr>
          <w:p w14:paraId="0EF65B3B" w14:textId="77777777" w:rsidR="008D761D" w:rsidRPr="00380983" w:rsidRDefault="008D761D" w:rsidP="00902685">
            <w:pPr>
              <w:spacing w:line="280" w:lineRule="exact"/>
              <w:jc w:val="center"/>
            </w:pPr>
            <w:r>
              <w:t>-</w:t>
            </w:r>
          </w:p>
        </w:tc>
        <w:tc>
          <w:tcPr>
            <w:tcW w:w="921" w:type="dxa"/>
            <w:vAlign w:val="center"/>
          </w:tcPr>
          <w:p w14:paraId="1C16B27D" w14:textId="77777777" w:rsidR="008D761D" w:rsidRPr="00380983" w:rsidRDefault="00636AA1" w:rsidP="00902685">
            <w:pPr>
              <w:pStyle w:val="Indholdsfortegnelse1"/>
            </w:pPr>
            <w:r>
              <w:t>162,9</w:t>
            </w:r>
          </w:p>
        </w:tc>
        <w:tc>
          <w:tcPr>
            <w:tcW w:w="921" w:type="dxa"/>
            <w:vAlign w:val="center"/>
          </w:tcPr>
          <w:p w14:paraId="2DCA26E6" w14:textId="77777777" w:rsidR="008D761D" w:rsidRPr="00380983" w:rsidRDefault="008D761D" w:rsidP="00902685">
            <w:pPr>
              <w:spacing w:line="280" w:lineRule="exact"/>
              <w:jc w:val="center"/>
            </w:pPr>
            <w:r>
              <w:t>-</w:t>
            </w:r>
          </w:p>
        </w:tc>
        <w:tc>
          <w:tcPr>
            <w:tcW w:w="922" w:type="dxa"/>
            <w:vAlign w:val="center"/>
          </w:tcPr>
          <w:p w14:paraId="3F4315F4" w14:textId="77777777" w:rsidR="008D761D" w:rsidRPr="00380983" w:rsidRDefault="00636AA1" w:rsidP="00902685">
            <w:pPr>
              <w:spacing w:line="280" w:lineRule="exact"/>
              <w:jc w:val="center"/>
              <w:rPr>
                <w:b/>
              </w:rPr>
            </w:pPr>
            <w:r>
              <w:rPr>
                <w:b/>
              </w:rPr>
              <w:t>195,5</w:t>
            </w:r>
          </w:p>
        </w:tc>
      </w:tr>
    </w:tbl>
    <w:p w14:paraId="2E68A5F4" w14:textId="77777777" w:rsidR="008D761D" w:rsidRPr="001F0A70" w:rsidRDefault="008D761D" w:rsidP="008D761D">
      <w:pPr>
        <w:spacing w:line="280" w:lineRule="exact"/>
        <w:rPr>
          <w:sz w:val="16"/>
          <w:szCs w:val="16"/>
        </w:rPr>
      </w:pPr>
      <w:r w:rsidRPr="001F0A70">
        <w:rPr>
          <w:sz w:val="16"/>
          <w:szCs w:val="16"/>
        </w:rPr>
        <w:t xml:space="preserve">* </w:t>
      </w:r>
      <w:r>
        <w:rPr>
          <w:bCs/>
          <w:sz w:val="16"/>
          <w:szCs w:val="16"/>
        </w:rPr>
        <w:t>jævnfør</w:t>
      </w:r>
      <w:r w:rsidRPr="001F0A70">
        <w:rPr>
          <w:bCs/>
          <w:sz w:val="16"/>
          <w:szCs w:val="16"/>
        </w:rPr>
        <w:t xml:space="preserve"> ansøgningssystemet</w:t>
      </w:r>
      <w:r>
        <w:rPr>
          <w:bCs/>
          <w:sz w:val="16"/>
          <w:szCs w:val="16"/>
        </w:rPr>
        <w:t xml:space="preserve"> på </w:t>
      </w:r>
      <w:hyperlink r:id="rId26" w:history="1">
        <w:r w:rsidRPr="006D1106">
          <w:rPr>
            <w:rStyle w:val="Hyperlink"/>
            <w:bCs/>
            <w:sz w:val="16"/>
            <w:szCs w:val="16"/>
          </w:rPr>
          <w:t>www.husdyrgodkendelse.dk</w:t>
        </w:r>
      </w:hyperlink>
      <w:r>
        <w:rPr>
          <w:bCs/>
          <w:sz w:val="16"/>
          <w:szCs w:val="16"/>
        </w:rPr>
        <w:t xml:space="preserve"> </w:t>
      </w:r>
    </w:p>
    <w:p w14:paraId="7FB34705" w14:textId="77777777" w:rsidR="008D761D" w:rsidRPr="001F0A70" w:rsidRDefault="008D761D" w:rsidP="008D761D">
      <w:pPr>
        <w:spacing w:line="280" w:lineRule="exact"/>
      </w:pPr>
    </w:p>
    <w:p w14:paraId="1BB892AA" w14:textId="031FB560" w:rsidR="008D3DBD" w:rsidRDefault="009774F5" w:rsidP="008D3DBD">
      <w:pPr>
        <w:spacing w:line="280" w:lineRule="exact"/>
      </w:pPr>
      <w:r>
        <w:t>P</w:t>
      </w:r>
      <w:r w:rsidR="008D3DBD" w:rsidRPr="008D3DBD">
        <w:t xml:space="preserve">roduktionen </w:t>
      </w:r>
      <w:r>
        <w:t>foregår i</w:t>
      </w:r>
      <w:r w:rsidR="008D3DBD" w:rsidRPr="008D3DBD">
        <w:t xml:space="preserve"> tvillingestald</w:t>
      </w:r>
      <w:r>
        <w:t>e</w:t>
      </w:r>
      <w:r w:rsidR="008D3DBD" w:rsidRPr="008D3DBD">
        <w:t xml:space="preserve"> i form af rundbuehaller med fælles pakke-/kølerum samt med verandaer til økologiske høner med 18.000 stipladser i hver stald svarende til 16.614 årshøner i hver stald. Staldene indrettes med volieresystemer m. gødningsbånd, der tømmes 3 gang</w:t>
      </w:r>
      <w:r w:rsidR="00D40045">
        <w:t>e</w:t>
      </w:r>
      <w:r w:rsidR="008D3DBD" w:rsidRPr="008D3DBD">
        <w:t xml:space="preserve"> pr. uge + skrabning af 50 % af gulvarealet 3 gange p</w:t>
      </w:r>
      <w:r w:rsidR="00351E12">
        <w:t>r. uge, hvor det lægges i</w:t>
      </w:r>
      <w:r w:rsidR="008D3DBD" w:rsidRPr="008D3DBD">
        <w:t xml:space="preserve"> gødningscontainer</w:t>
      </w:r>
      <w:r w:rsidR="00351E12">
        <w:t xml:space="preserve"> der overdækkes med presenning</w:t>
      </w:r>
      <w:r w:rsidR="008D3DBD" w:rsidRPr="008D3DBD">
        <w:t xml:space="preserve">. Al gødning fra staldene, både fast gødning og dybstrøelse, afsættes til komposteringsfirmaet </w:t>
      </w:r>
      <w:proofErr w:type="spellStart"/>
      <w:r w:rsidR="008D3DBD" w:rsidRPr="008D3DBD">
        <w:t>KomTek</w:t>
      </w:r>
      <w:proofErr w:type="spellEnd"/>
      <w:r w:rsidR="008D3DBD" w:rsidRPr="008D3DBD">
        <w:t xml:space="preserve"> Miljø af 2012 A/S.</w:t>
      </w:r>
    </w:p>
    <w:p w14:paraId="12DF4360" w14:textId="77777777" w:rsidR="008723DF" w:rsidRDefault="008723DF" w:rsidP="008D3DBD">
      <w:pPr>
        <w:spacing w:line="280" w:lineRule="exact"/>
      </w:pPr>
    </w:p>
    <w:p w14:paraId="1A287585" w14:textId="77777777" w:rsidR="008D3DBD" w:rsidRDefault="008D3DBD" w:rsidP="008D3DBD">
      <w:pPr>
        <w:spacing w:line="280" w:lineRule="exact"/>
      </w:pPr>
      <w:r>
        <w:t>Antallet af årshøner er beregnet som ”</w:t>
      </w:r>
      <w:proofErr w:type="spellStart"/>
      <w:r>
        <w:t>worst</w:t>
      </w:r>
      <w:proofErr w:type="spellEnd"/>
      <w:r>
        <w:t xml:space="preserve"> case scenario”, hvor man har taget udgangspunkt i den forventede maksimale gennemsnitlige belægning beregnet således: (((Stk. høner  x produktionstid i uger) / (produktionstid i uger + tomgangstid i uger)) x ½ dødelighed (1-((1-total dødelighed i pct. som decimaltal)/2))). I dette tilfælde er beregnet ud fra forudsætningerne, at 1 stiplads = 1 dyr, </w:t>
      </w:r>
      <w:proofErr w:type="spellStart"/>
      <w:r>
        <w:t>dvs</w:t>
      </w:r>
      <w:proofErr w:type="spellEnd"/>
      <w:r>
        <w:t xml:space="preserve">: 36.000 stk. høner; Produktionstid: 60 uger; Tomgang: 1 uge; Total dødelighed: 6 %. </w:t>
      </w:r>
    </w:p>
    <w:p w14:paraId="1D313946" w14:textId="77777777" w:rsidR="008D3DBD" w:rsidRPr="008D3DBD" w:rsidRDefault="008D3DBD" w:rsidP="008D3DBD">
      <w:pPr>
        <w:spacing w:line="280" w:lineRule="exact"/>
      </w:pPr>
      <w:r>
        <w:t>Dvs. af en årshøne beregnes som følgende: (36.000 stipladser/ca. 13 mdr.) x 12 mdr.=33.228 årshøner.</w:t>
      </w:r>
    </w:p>
    <w:p w14:paraId="046EF0A0" w14:textId="77777777" w:rsidR="008723DF" w:rsidRDefault="008723DF" w:rsidP="008D761D">
      <w:pPr>
        <w:spacing w:line="280" w:lineRule="exact"/>
        <w:rPr>
          <w:b/>
          <w:i/>
        </w:rPr>
      </w:pPr>
    </w:p>
    <w:p w14:paraId="2F11D476" w14:textId="77777777" w:rsidR="008D761D" w:rsidRPr="000B3A29" w:rsidRDefault="008D761D" w:rsidP="008D761D">
      <w:pPr>
        <w:spacing w:line="280" w:lineRule="exact"/>
        <w:rPr>
          <w:b/>
          <w:i/>
        </w:rPr>
      </w:pPr>
      <w:r w:rsidRPr="000B3A29">
        <w:rPr>
          <w:b/>
          <w:i/>
        </w:rPr>
        <w:t>Kommunen vurderer</w:t>
      </w:r>
    </w:p>
    <w:p w14:paraId="5A107E65" w14:textId="77777777" w:rsidR="008D761D" w:rsidRPr="000B3A29" w:rsidRDefault="008D761D" w:rsidP="008D761D">
      <w:pPr>
        <w:spacing w:line="280" w:lineRule="exact"/>
        <w:rPr>
          <w:b/>
          <w:i/>
        </w:rPr>
      </w:pPr>
      <w:r w:rsidRPr="000B3A29">
        <w:t>For et husdyrbrug kan der være en vis variation i den årlige produktion og i fordelingen af de enkelte dyretyper hen over året. Miljøpåvirkningen er forskellig fra dyretype til dyretype og fra staldtype til staldtype, hvorfor miljøvurderingen afhænger af dyresammensætning og fordeling på staldtype. Ikast-</w:t>
      </w:r>
      <w:r w:rsidRPr="000B3A29">
        <w:lastRenderedPageBreak/>
        <w:t xml:space="preserve">Brande Kommunes vurdering er foretaget ud fra en besætning med en årlig produktion, som angivet i tabel 4, på </w:t>
      </w:r>
      <w:r w:rsidR="000B3A29" w:rsidRPr="000B3A29">
        <w:rPr>
          <w:b/>
        </w:rPr>
        <w:t>maksimalt 195,5</w:t>
      </w:r>
      <w:r w:rsidRPr="000B3A29">
        <w:rPr>
          <w:b/>
        </w:rPr>
        <w:t xml:space="preserve"> DE</w:t>
      </w:r>
      <w:r w:rsidR="00F034F7" w:rsidRPr="000B3A29">
        <w:t xml:space="preserve"> med den aktuelle beregningsmetode.</w:t>
      </w:r>
    </w:p>
    <w:p w14:paraId="45CDC621" w14:textId="77777777" w:rsidR="008D761D" w:rsidRPr="000B3A29" w:rsidRDefault="008D761D" w:rsidP="008D761D">
      <w:pPr>
        <w:spacing w:line="280" w:lineRule="exact"/>
      </w:pPr>
    </w:p>
    <w:p w14:paraId="0236A6E0" w14:textId="77777777" w:rsidR="008D761D" w:rsidRPr="000B3A29" w:rsidRDefault="008D761D" w:rsidP="008D761D">
      <w:pPr>
        <w:spacing w:line="280" w:lineRule="exact"/>
      </w:pPr>
      <w:r w:rsidRPr="000B3A29">
        <w:t>Det forudsættes, at den årlige produktion:</w:t>
      </w:r>
    </w:p>
    <w:p w14:paraId="05AC8C69" w14:textId="77777777" w:rsidR="008D761D" w:rsidRPr="000B3A29" w:rsidRDefault="000B3A29" w:rsidP="008D761D">
      <w:pPr>
        <w:numPr>
          <w:ilvl w:val="0"/>
          <w:numId w:val="17"/>
        </w:numPr>
        <w:spacing w:line="280" w:lineRule="exact"/>
      </w:pPr>
      <w:r w:rsidRPr="000B3A29">
        <w:t>ikke overstiger 195,5</w:t>
      </w:r>
      <w:r w:rsidR="008D761D" w:rsidRPr="000B3A29">
        <w:t xml:space="preserve"> DE</w:t>
      </w:r>
      <w:r w:rsidR="00507FBB" w:rsidRPr="000B3A29">
        <w:rPr>
          <w:rStyle w:val="Fodnotehenvisning"/>
        </w:rPr>
        <w:footnoteReference w:id="15"/>
      </w:r>
    </w:p>
    <w:p w14:paraId="479351FE" w14:textId="77777777" w:rsidR="008D761D" w:rsidRPr="000B3A29" w:rsidRDefault="008D761D" w:rsidP="008D761D">
      <w:pPr>
        <w:numPr>
          <w:ilvl w:val="0"/>
          <w:numId w:val="17"/>
        </w:numPr>
        <w:spacing w:line="280" w:lineRule="exact"/>
      </w:pPr>
      <w:r w:rsidRPr="000B3A29">
        <w:t>sker jævnt fordelt over året</w:t>
      </w:r>
    </w:p>
    <w:p w14:paraId="79BD506E" w14:textId="77777777" w:rsidR="008D761D" w:rsidRPr="00D93902" w:rsidRDefault="008D761D" w:rsidP="00D93902">
      <w:pPr>
        <w:pStyle w:val="Overskrift2"/>
      </w:pPr>
      <w:bookmarkStart w:id="99" w:name="_Toc221941726"/>
      <w:bookmarkStart w:id="100" w:name="_Toc406679811"/>
      <w:r w:rsidRPr="00D93902">
        <w:t>2.4. Husdyrgødningsproduktion og opbevaringsanlæg</w:t>
      </w:r>
      <w:bookmarkEnd w:id="99"/>
      <w:bookmarkEnd w:id="100"/>
    </w:p>
    <w:p w14:paraId="6EC394B4" w14:textId="77777777" w:rsidR="008D761D" w:rsidRPr="00380983" w:rsidRDefault="008D761D" w:rsidP="008D761D">
      <w:pPr>
        <w:autoSpaceDE w:val="0"/>
        <w:autoSpaceDN w:val="0"/>
        <w:adjustRightInd w:val="0"/>
        <w:spacing w:line="280" w:lineRule="exact"/>
        <w:rPr>
          <w:b/>
          <w:i/>
        </w:rPr>
      </w:pPr>
      <w:r w:rsidRPr="00380983">
        <w:rPr>
          <w:b/>
          <w:i/>
        </w:rPr>
        <w:t>Ansøgers oplysninger</w:t>
      </w:r>
    </w:p>
    <w:p w14:paraId="602CAA43" w14:textId="3B4BE4FC" w:rsidR="008D761D" w:rsidRPr="001C12D6" w:rsidRDefault="008D761D" w:rsidP="008D761D">
      <w:pPr>
        <w:spacing w:line="280" w:lineRule="exact"/>
      </w:pPr>
      <w:r w:rsidRPr="001C12D6">
        <w:t xml:space="preserve">Den projekterede husdyrproduktion med de pågældende staldtyper giver ifølge beregningen i IT-ansøgningssystemet på </w:t>
      </w:r>
      <w:hyperlink r:id="rId27" w:history="1">
        <w:r w:rsidRPr="001C12D6">
          <w:rPr>
            <w:rStyle w:val="Hyperlink"/>
          </w:rPr>
          <w:t>www.husdyrgodkendelse.dk</w:t>
        </w:r>
      </w:hyperlink>
      <w:r w:rsidRPr="001C12D6">
        <w:t xml:space="preserve"> anledning til en samlet årlig husdyrgødningsproduktion med et indhold af kvælstof (</w:t>
      </w:r>
      <w:r w:rsidR="000B3A29" w:rsidRPr="001C12D6">
        <w:t>N) og</w:t>
      </w:r>
      <w:r w:rsidR="008723DF" w:rsidRPr="001C12D6">
        <w:t xml:space="preserve"> fosfor (P) på i alt ca.: </w:t>
      </w:r>
      <w:r w:rsidR="00F052B8">
        <w:t>20.601 kg N og 6.904</w:t>
      </w:r>
      <w:r w:rsidRPr="001C12D6">
        <w:t xml:space="preserve"> kg P.</w:t>
      </w:r>
      <w:r w:rsidR="00132BAA" w:rsidRPr="001C12D6">
        <w:t xml:space="preserve"> Hvor af 2.</w:t>
      </w:r>
      <w:r w:rsidR="00F052B8">
        <w:t>046</w:t>
      </w:r>
      <w:r w:rsidR="005512BB" w:rsidRPr="001C12D6">
        <w:t xml:space="preserve"> kg N og </w:t>
      </w:r>
      <w:r w:rsidR="00F052B8">
        <w:t>6.090</w:t>
      </w:r>
      <w:r w:rsidR="000B3A29" w:rsidRPr="001C12D6">
        <w:t xml:space="preserve"> kg P afsættes ved afgræsning.</w:t>
      </w:r>
    </w:p>
    <w:p w14:paraId="2C8CA355" w14:textId="77777777" w:rsidR="008D761D" w:rsidRPr="001C12D6" w:rsidRDefault="008D761D" w:rsidP="008D761D">
      <w:pPr>
        <w:spacing w:line="280" w:lineRule="exact"/>
      </w:pPr>
    </w:p>
    <w:p w14:paraId="2A62C94C" w14:textId="1CF3555F" w:rsidR="008D761D" w:rsidRPr="00FC25F6" w:rsidRDefault="008D761D" w:rsidP="008D761D">
      <w:pPr>
        <w:spacing w:line="280" w:lineRule="exact"/>
      </w:pPr>
      <w:r w:rsidRPr="001C12D6">
        <w:t xml:space="preserve">Ejendommen afsætter årligt </w:t>
      </w:r>
      <w:r w:rsidR="00FC25F6" w:rsidRPr="001C12D6">
        <w:t>hønse</w:t>
      </w:r>
      <w:r w:rsidR="000B3A29" w:rsidRPr="001C12D6">
        <w:t>møg</w:t>
      </w:r>
      <w:r w:rsidRPr="001C12D6">
        <w:t xml:space="preserve"> med et indhold af kvælstof (N) og fosfor (P) på i alt ca.: </w:t>
      </w:r>
      <w:r w:rsidR="00F052B8">
        <w:t>18.555 kg N og 6.214</w:t>
      </w:r>
      <w:r w:rsidR="00FC25F6" w:rsidRPr="001C12D6">
        <w:t xml:space="preserve"> kg P, svar</w:t>
      </w:r>
      <w:r w:rsidR="00AE1FC7">
        <w:t>ende til 176</w:t>
      </w:r>
      <w:r w:rsidRPr="001C12D6">
        <w:t xml:space="preserve"> DE</w:t>
      </w:r>
      <w:r w:rsidR="00FC25F6" w:rsidRPr="001C12D6">
        <w:t xml:space="preserve"> i hønsemøg</w:t>
      </w:r>
      <w:r w:rsidRPr="001C12D6">
        <w:t xml:space="preserve">. Således har den tilbageværende husdyrgødningsproduktion, til egne arealer, et indhold af kvælstof (N) </w:t>
      </w:r>
      <w:r w:rsidR="00FC25F6" w:rsidRPr="001C12D6">
        <w:t>o</w:t>
      </w:r>
      <w:r w:rsidR="005512BB" w:rsidRPr="001C12D6">
        <w:t>g f</w:t>
      </w:r>
      <w:r w:rsidR="001C12D6" w:rsidRPr="001C12D6">
        <w:t>osfor (P) på i alt ca.: 2.</w:t>
      </w:r>
      <w:r w:rsidR="00AE1FC7">
        <w:t>046</w:t>
      </w:r>
      <w:r w:rsidRPr="001C12D6">
        <w:t xml:space="preserve"> kg N og </w:t>
      </w:r>
      <w:r w:rsidR="00AE1FC7">
        <w:t>690</w:t>
      </w:r>
      <w:r w:rsidR="00FC25F6" w:rsidRPr="001C12D6">
        <w:t xml:space="preserve"> kg P, svarende til </w:t>
      </w:r>
      <w:r w:rsidR="00AE1FC7">
        <w:t xml:space="preserve">19,54 </w:t>
      </w:r>
      <w:r w:rsidRPr="001C12D6">
        <w:t>DE</w:t>
      </w:r>
      <w:r w:rsidR="00FC25F6" w:rsidRPr="001C12D6">
        <w:t>, som alt sammen afsættes ved afgræsning.</w:t>
      </w:r>
    </w:p>
    <w:p w14:paraId="2AD14526" w14:textId="77777777" w:rsidR="00FC25F6" w:rsidRPr="00FC25F6" w:rsidRDefault="00FC25F6" w:rsidP="008D761D">
      <w:pPr>
        <w:spacing w:line="280" w:lineRule="exact"/>
      </w:pPr>
    </w:p>
    <w:p w14:paraId="395682CB" w14:textId="77777777" w:rsidR="008D761D" w:rsidRPr="00AB72EB" w:rsidRDefault="008D761D" w:rsidP="008D761D">
      <w:pPr>
        <w:spacing w:line="280" w:lineRule="exact"/>
      </w:pPr>
      <w:r w:rsidRPr="00FC25F6">
        <w:t>Husdyrbrugets opbevaringsanlæg og de enkelte anlægs kapacitet fremgår af tabel 3, og husdyrproduktionens tilførsel til anlæggene er opgjort</w:t>
      </w:r>
      <w:r w:rsidRPr="00AB72EB">
        <w:t xml:space="preserve"> i tabel 5:</w:t>
      </w:r>
    </w:p>
    <w:p w14:paraId="46E4843B" w14:textId="77777777" w:rsidR="008D761D" w:rsidRPr="00AB72EB" w:rsidRDefault="008D761D" w:rsidP="008D761D">
      <w:pPr>
        <w:spacing w:line="280" w:lineRule="exact"/>
      </w:pPr>
    </w:p>
    <w:p w14:paraId="47B1A725" w14:textId="77777777" w:rsidR="008D761D" w:rsidRPr="00AB72EB" w:rsidRDefault="008D761D" w:rsidP="008D761D">
      <w:pPr>
        <w:spacing w:line="280" w:lineRule="exact"/>
        <w:jc w:val="both"/>
      </w:pPr>
      <w:r w:rsidRPr="00AB72EB">
        <w:rPr>
          <w:b/>
        </w:rPr>
        <w:t>Tabel 5.</w:t>
      </w:r>
      <w:r w:rsidRPr="00AB72EB">
        <w:t xml:space="preserve"> T</w:t>
      </w:r>
      <w:r w:rsidR="00507FBB">
        <w:t>ilførsel til opbevaringsanlæg</w:t>
      </w:r>
    </w:p>
    <w:tbl>
      <w:tblPr>
        <w:tblStyle w:val="Tabel-Gitter"/>
        <w:tblW w:w="0" w:type="auto"/>
        <w:tblLook w:val="01E0" w:firstRow="1" w:lastRow="1" w:firstColumn="1" w:lastColumn="1" w:noHBand="0" w:noVBand="0"/>
      </w:tblPr>
      <w:tblGrid>
        <w:gridCol w:w="2448"/>
        <w:gridCol w:w="1440"/>
        <w:gridCol w:w="3219"/>
      </w:tblGrid>
      <w:tr w:rsidR="008D761D" w:rsidRPr="00AB72EB" w14:paraId="23506F13" w14:textId="77777777" w:rsidTr="00902685">
        <w:tc>
          <w:tcPr>
            <w:tcW w:w="2448" w:type="dxa"/>
          </w:tcPr>
          <w:p w14:paraId="05661CDF" w14:textId="77777777" w:rsidR="008D761D" w:rsidRPr="00AB72EB" w:rsidRDefault="008D761D" w:rsidP="00902685">
            <w:pPr>
              <w:spacing w:line="280" w:lineRule="exact"/>
              <w:rPr>
                <w:rFonts w:ascii="Verdana" w:hAnsi="Verdana"/>
                <w:b/>
                <w:sz w:val="18"/>
                <w:szCs w:val="18"/>
              </w:rPr>
            </w:pPr>
            <w:r w:rsidRPr="00AB72EB">
              <w:rPr>
                <w:rFonts w:ascii="Verdana" w:hAnsi="Verdana"/>
                <w:b/>
                <w:sz w:val="18"/>
                <w:szCs w:val="18"/>
              </w:rPr>
              <w:t>Tilførsel</w:t>
            </w:r>
          </w:p>
        </w:tc>
        <w:tc>
          <w:tcPr>
            <w:tcW w:w="1440" w:type="dxa"/>
          </w:tcPr>
          <w:p w14:paraId="396E561A" w14:textId="77777777" w:rsidR="008D761D" w:rsidRPr="00AB72EB" w:rsidRDefault="008D761D" w:rsidP="00902685">
            <w:pPr>
              <w:spacing w:line="280" w:lineRule="exact"/>
              <w:rPr>
                <w:rFonts w:ascii="Verdana" w:hAnsi="Verdana"/>
                <w:b/>
                <w:sz w:val="18"/>
                <w:szCs w:val="18"/>
              </w:rPr>
            </w:pPr>
            <w:r w:rsidRPr="00AB72EB">
              <w:rPr>
                <w:rFonts w:ascii="Verdana" w:hAnsi="Verdana"/>
                <w:b/>
                <w:sz w:val="18"/>
                <w:szCs w:val="18"/>
              </w:rPr>
              <w:t>m</w:t>
            </w:r>
            <w:r w:rsidRPr="00AB72EB">
              <w:rPr>
                <w:rFonts w:ascii="Verdana" w:hAnsi="Verdana"/>
                <w:b/>
                <w:sz w:val="18"/>
                <w:szCs w:val="18"/>
                <w:vertAlign w:val="superscript"/>
              </w:rPr>
              <w:t xml:space="preserve">3 </w:t>
            </w:r>
            <w:r w:rsidRPr="00AB72EB">
              <w:rPr>
                <w:rFonts w:ascii="Verdana" w:hAnsi="Verdana"/>
                <w:b/>
                <w:sz w:val="18"/>
                <w:szCs w:val="18"/>
              </w:rPr>
              <w:t>/år</w:t>
            </w:r>
          </w:p>
        </w:tc>
        <w:tc>
          <w:tcPr>
            <w:tcW w:w="3219" w:type="dxa"/>
          </w:tcPr>
          <w:p w14:paraId="58E9FB09" w14:textId="77777777" w:rsidR="008D761D" w:rsidRPr="00AB72EB" w:rsidRDefault="008D761D" w:rsidP="00902685">
            <w:pPr>
              <w:spacing w:line="280" w:lineRule="exact"/>
              <w:rPr>
                <w:rFonts w:ascii="Verdana" w:hAnsi="Verdana"/>
                <w:b/>
                <w:sz w:val="18"/>
                <w:szCs w:val="18"/>
              </w:rPr>
            </w:pPr>
            <w:r w:rsidRPr="00AB72EB">
              <w:rPr>
                <w:rFonts w:ascii="Verdana" w:hAnsi="Verdana"/>
                <w:b/>
                <w:sz w:val="18"/>
                <w:szCs w:val="18"/>
              </w:rPr>
              <w:t>Opbevaringskapacitet, mdr.</w:t>
            </w:r>
          </w:p>
        </w:tc>
      </w:tr>
      <w:tr w:rsidR="008D761D" w:rsidRPr="00AB72EB" w14:paraId="389F3665" w14:textId="77777777" w:rsidTr="00902685">
        <w:tc>
          <w:tcPr>
            <w:tcW w:w="2448" w:type="dxa"/>
          </w:tcPr>
          <w:p w14:paraId="5FC1E778" w14:textId="77777777" w:rsidR="008D761D" w:rsidRPr="00AB72EB" w:rsidRDefault="0038797C" w:rsidP="00902685">
            <w:pPr>
              <w:spacing w:line="280" w:lineRule="exact"/>
              <w:rPr>
                <w:rFonts w:ascii="Verdana" w:hAnsi="Verdana"/>
                <w:sz w:val="18"/>
                <w:szCs w:val="18"/>
              </w:rPr>
            </w:pPr>
            <w:r>
              <w:rPr>
                <w:rFonts w:ascii="Verdana" w:hAnsi="Verdana"/>
                <w:sz w:val="18"/>
                <w:szCs w:val="18"/>
              </w:rPr>
              <w:t>Fast møg</w:t>
            </w:r>
          </w:p>
        </w:tc>
        <w:tc>
          <w:tcPr>
            <w:tcW w:w="1440" w:type="dxa"/>
          </w:tcPr>
          <w:p w14:paraId="2CD9CFF2" w14:textId="77777777" w:rsidR="008D761D" w:rsidRPr="00AB72EB" w:rsidRDefault="0038797C" w:rsidP="00902685">
            <w:pPr>
              <w:spacing w:line="280" w:lineRule="exact"/>
              <w:rPr>
                <w:rFonts w:ascii="Verdana" w:hAnsi="Verdana"/>
                <w:sz w:val="18"/>
                <w:szCs w:val="18"/>
              </w:rPr>
            </w:pPr>
            <w:r>
              <w:rPr>
                <w:rFonts w:ascii="Verdana" w:hAnsi="Verdana"/>
                <w:sz w:val="18"/>
                <w:szCs w:val="18"/>
              </w:rPr>
              <w:t>681</w:t>
            </w:r>
          </w:p>
        </w:tc>
        <w:tc>
          <w:tcPr>
            <w:tcW w:w="3219" w:type="dxa"/>
          </w:tcPr>
          <w:p w14:paraId="3B0B393A" w14:textId="77777777" w:rsidR="008D761D" w:rsidRPr="00AB72EB" w:rsidRDefault="008D761D" w:rsidP="00902685">
            <w:pPr>
              <w:spacing w:line="280" w:lineRule="exact"/>
              <w:rPr>
                <w:rFonts w:ascii="Verdana" w:hAnsi="Verdana"/>
                <w:sz w:val="18"/>
                <w:szCs w:val="18"/>
              </w:rPr>
            </w:pPr>
          </w:p>
        </w:tc>
      </w:tr>
      <w:tr w:rsidR="008D761D" w:rsidRPr="00AB72EB" w14:paraId="6CE3630E" w14:textId="77777777" w:rsidTr="00902685">
        <w:tc>
          <w:tcPr>
            <w:tcW w:w="2448" w:type="dxa"/>
          </w:tcPr>
          <w:p w14:paraId="4EF68FBD" w14:textId="77777777" w:rsidR="008D761D" w:rsidRPr="00AB72EB" w:rsidRDefault="008D761D" w:rsidP="00902685">
            <w:pPr>
              <w:spacing w:line="280" w:lineRule="exact"/>
              <w:rPr>
                <w:rFonts w:ascii="Verdana" w:hAnsi="Verdana"/>
                <w:sz w:val="18"/>
                <w:szCs w:val="18"/>
              </w:rPr>
            </w:pPr>
            <w:r w:rsidRPr="00AB72EB">
              <w:rPr>
                <w:rFonts w:ascii="Verdana" w:hAnsi="Verdana"/>
                <w:sz w:val="18"/>
                <w:szCs w:val="18"/>
              </w:rPr>
              <w:t>Dybstrøelse</w:t>
            </w:r>
          </w:p>
        </w:tc>
        <w:tc>
          <w:tcPr>
            <w:tcW w:w="1440" w:type="dxa"/>
          </w:tcPr>
          <w:p w14:paraId="63F537B3" w14:textId="77777777" w:rsidR="008D761D" w:rsidRPr="00AB72EB" w:rsidRDefault="0038797C" w:rsidP="00902685">
            <w:pPr>
              <w:spacing w:line="280" w:lineRule="exact"/>
              <w:rPr>
                <w:rFonts w:ascii="Verdana" w:hAnsi="Verdana"/>
                <w:sz w:val="18"/>
                <w:szCs w:val="18"/>
              </w:rPr>
            </w:pPr>
            <w:r>
              <w:rPr>
                <w:rFonts w:ascii="Verdana" w:hAnsi="Verdana"/>
                <w:sz w:val="18"/>
                <w:szCs w:val="18"/>
              </w:rPr>
              <w:t>170</w:t>
            </w:r>
          </w:p>
        </w:tc>
        <w:tc>
          <w:tcPr>
            <w:tcW w:w="3219" w:type="dxa"/>
          </w:tcPr>
          <w:p w14:paraId="5166B966" w14:textId="77777777" w:rsidR="008D761D" w:rsidRPr="00AB72EB" w:rsidRDefault="008D761D" w:rsidP="00902685">
            <w:pPr>
              <w:spacing w:line="280" w:lineRule="exact"/>
              <w:rPr>
                <w:rFonts w:ascii="Verdana" w:hAnsi="Verdana"/>
                <w:sz w:val="18"/>
                <w:szCs w:val="18"/>
              </w:rPr>
            </w:pPr>
          </w:p>
        </w:tc>
      </w:tr>
      <w:tr w:rsidR="008D761D" w:rsidRPr="00AB72EB" w14:paraId="2F4FF787" w14:textId="77777777" w:rsidTr="00902685">
        <w:tc>
          <w:tcPr>
            <w:tcW w:w="2448" w:type="dxa"/>
          </w:tcPr>
          <w:p w14:paraId="6A5C0A97" w14:textId="77777777" w:rsidR="008D761D" w:rsidRPr="00AB72EB" w:rsidRDefault="008D761D" w:rsidP="00902685">
            <w:pPr>
              <w:spacing w:line="280" w:lineRule="exact"/>
              <w:rPr>
                <w:rFonts w:ascii="Verdana" w:hAnsi="Verdana"/>
                <w:sz w:val="18"/>
                <w:szCs w:val="18"/>
              </w:rPr>
            </w:pPr>
            <w:r w:rsidRPr="00AB72EB">
              <w:rPr>
                <w:rFonts w:ascii="Verdana" w:hAnsi="Verdana"/>
                <w:sz w:val="18"/>
                <w:szCs w:val="18"/>
              </w:rPr>
              <w:t>Rengøring</w:t>
            </w:r>
          </w:p>
        </w:tc>
        <w:tc>
          <w:tcPr>
            <w:tcW w:w="1440" w:type="dxa"/>
          </w:tcPr>
          <w:p w14:paraId="680F4275" w14:textId="77777777" w:rsidR="008D761D" w:rsidRPr="00AB72EB" w:rsidRDefault="0038797C" w:rsidP="00902685">
            <w:pPr>
              <w:spacing w:line="280" w:lineRule="exact"/>
              <w:rPr>
                <w:rFonts w:ascii="Verdana" w:hAnsi="Verdana"/>
                <w:sz w:val="18"/>
                <w:szCs w:val="18"/>
              </w:rPr>
            </w:pPr>
            <w:r>
              <w:rPr>
                <w:rFonts w:ascii="Verdana" w:hAnsi="Verdana"/>
                <w:sz w:val="18"/>
                <w:szCs w:val="18"/>
              </w:rPr>
              <w:t xml:space="preserve">60 </w:t>
            </w:r>
          </w:p>
        </w:tc>
        <w:tc>
          <w:tcPr>
            <w:tcW w:w="3219" w:type="dxa"/>
          </w:tcPr>
          <w:p w14:paraId="2C756928" w14:textId="77777777" w:rsidR="008D761D" w:rsidRPr="00AB72EB" w:rsidRDefault="008D761D" w:rsidP="00902685">
            <w:pPr>
              <w:spacing w:line="280" w:lineRule="exact"/>
              <w:rPr>
                <w:rFonts w:ascii="Verdana" w:hAnsi="Verdana"/>
                <w:sz w:val="18"/>
                <w:szCs w:val="18"/>
              </w:rPr>
            </w:pPr>
          </w:p>
        </w:tc>
      </w:tr>
    </w:tbl>
    <w:p w14:paraId="29D7C146" w14:textId="77777777" w:rsidR="008D761D" w:rsidRPr="00AB72EB" w:rsidRDefault="008D761D" w:rsidP="008D761D">
      <w:pPr>
        <w:spacing w:line="280" w:lineRule="exact"/>
      </w:pPr>
    </w:p>
    <w:p w14:paraId="551E5BFE" w14:textId="1FD3C91C" w:rsidR="008D761D" w:rsidRPr="0016711C" w:rsidRDefault="008D761D" w:rsidP="00EF3A71">
      <w:pPr>
        <w:spacing w:line="280" w:lineRule="exact"/>
      </w:pPr>
      <w:r w:rsidRPr="00AB72EB">
        <w:t xml:space="preserve">Gødningsproduktionen fra den ansøgte besætning på </w:t>
      </w:r>
      <w:r w:rsidR="0038797C">
        <w:t>195,5 DE er beregnet til 851</w:t>
      </w:r>
      <w:r w:rsidRPr="00AB72EB">
        <w:t xml:space="preserve"> m³ årligt. </w:t>
      </w:r>
      <w:r w:rsidR="0038797C">
        <w:t>Gødningen ledes til en lukket container hvori det opbevares</w:t>
      </w:r>
      <w:r w:rsidR="00E312B7">
        <w:t>,</w:t>
      </w:r>
      <w:r w:rsidR="0038797C">
        <w:t xml:space="preserve"> indtil det afhentes af et komposterin</w:t>
      </w:r>
      <w:r w:rsidR="00EF3A71">
        <w:t xml:space="preserve">gsfirma. </w:t>
      </w:r>
      <w:r w:rsidR="00E312B7">
        <w:t>Vand f</w:t>
      </w:r>
      <w:r w:rsidR="00EF3A71">
        <w:t>ra rengøring af pakkerum og stald</w:t>
      </w:r>
      <w:r w:rsidR="00D27D26">
        <w:t xml:space="preserve"> giver ophav til i alt ca. 60</w:t>
      </w:r>
      <w:r w:rsidR="00EF3A71">
        <w:t xml:space="preserve"> m</w:t>
      </w:r>
      <w:r w:rsidR="00EF3A71">
        <w:rPr>
          <w:vertAlign w:val="superscript"/>
        </w:rPr>
        <w:t>3</w:t>
      </w:r>
      <w:r w:rsidRPr="00AB72EB">
        <w:t>.</w:t>
      </w:r>
      <w:r w:rsidR="00EF3A71">
        <w:t xml:space="preserve"> Der er en opbevaringsbeholder på ejendommen på 50 m</w:t>
      </w:r>
      <w:r w:rsidR="00EF3A71">
        <w:rPr>
          <w:vertAlign w:val="superscript"/>
        </w:rPr>
        <w:t>3</w:t>
      </w:r>
      <w:r w:rsidR="00EF3A71">
        <w:t>. Beholderen tømmes efter behov af en slamsuger</w:t>
      </w:r>
      <w:r w:rsidR="006E4C96">
        <w:t>.</w:t>
      </w:r>
      <w:r>
        <w:t xml:space="preserve"> </w:t>
      </w:r>
    </w:p>
    <w:p w14:paraId="08BBF6A5" w14:textId="77777777" w:rsidR="008D761D" w:rsidRPr="00380983" w:rsidRDefault="008D761D" w:rsidP="008D761D">
      <w:pPr>
        <w:spacing w:line="280" w:lineRule="exact"/>
        <w:rPr>
          <w:b/>
          <w:i/>
        </w:rPr>
      </w:pPr>
    </w:p>
    <w:p w14:paraId="2DF1C37A" w14:textId="77777777" w:rsidR="008D761D" w:rsidRPr="00380983" w:rsidRDefault="008D761D" w:rsidP="008D761D">
      <w:pPr>
        <w:spacing w:line="280" w:lineRule="exact"/>
        <w:rPr>
          <w:b/>
          <w:i/>
        </w:rPr>
      </w:pPr>
      <w:r w:rsidRPr="00380983">
        <w:rPr>
          <w:b/>
          <w:i/>
        </w:rPr>
        <w:t>Kommunen vurder</w:t>
      </w:r>
      <w:r>
        <w:rPr>
          <w:b/>
          <w:i/>
        </w:rPr>
        <w:t>er</w:t>
      </w:r>
    </w:p>
    <w:p w14:paraId="2EE4E741" w14:textId="77777777" w:rsidR="004A2ACC" w:rsidRDefault="008D761D" w:rsidP="008D761D">
      <w:pPr>
        <w:spacing w:line="280" w:lineRule="exact"/>
        <w:rPr>
          <w:rFonts w:cs="Verdana"/>
          <w:iCs/>
        </w:rPr>
      </w:pPr>
      <w:r w:rsidRPr="00380983">
        <w:rPr>
          <w:rFonts w:cs="Verdana"/>
          <w:iCs/>
        </w:rPr>
        <w:t xml:space="preserve">Ifølge </w:t>
      </w:r>
      <w:r w:rsidR="0015094D">
        <w:rPr>
          <w:rFonts w:cs="Verdana"/>
          <w:i/>
          <w:iCs/>
        </w:rPr>
        <w:t>Husdyrgødningsbekendtgørelsen</w:t>
      </w:r>
      <w:r w:rsidRPr="00380983">
        <w:rPr>
          <w:rFonts w:cs="Verdana"/>
          <w:i/>
          <w:iCs/>
        </w:rPr>
        <w:t xml:space="preserve"> </w:t>
      </w:r>
      <w:r w:rsidRPr="00380983">
        <w:rPr>
          <w:rFonts w:cs="Verdana"/>
          <w:iCs/>
        </w:rPr>
        <w:t>vil en opbevaring</w:t>
      </w:r>
      <w:r>
        <w:rPr>
          <w:rFonts w:cs="Verdana"/>
          <w:iCs/>
        </w:rPr>
        <w:t>skapacitet svarende til mindst ni</w:t>
      </w:r>
      <w:r w:rsidRPr="00380983">
        <w:rPr>
          <w:rFonts w:cs="Verdana"/>
          <w:iCs/>
        </w:rPr>
        <w:t xml:space="preserve"> måneders produktion normalt være tilstrækkelig til, at udbringningen og gødningsanvendelsen kan ske i overensstemmelse med de generelle miljøregler. </w:t>
      </w:r>
      <w:r w:rsidR="006E4C96">
        <w:rPr>
          <w:rFonts w:cs="Verdana"/>
          <w:iCs/>
        </w:rPr>
        <w:t>Da alt møg/dybstrøelse</w:t>
      </w:r>
      <w:r w:rsidR="00032FB1">
        <w:rPr>
          <w:rFonts w:cs="Verdana"/>
          <w:iCs/>
        </w:rPr>
        <w:t xml:space="preserve"> opbevares i en container, som</w:t>
      </w:r>
      <w:r w:rsidR="006E4C96">
        <w:rPr>
          <w:rFonts w:cs="Verdana"/>
          <w:iCs/>
        </w:rPr>
        <w:t xml:space="preserve"> fjernes fra ejendommen </w:t>
      </w:r>
      <w:r w:rsidR="00032FB1">
        <w:rPr>
          <w:rFonts w:cs="Verdana"/>
          <w:iCs/>
        </w:rPr>
        <w:t xml:space="preserve">når den er fuld, hvilket er en gang pr uge. Vurderes det, at der ikke er behov for nogen fast opbevaring på ejendommen og at containeren udgør en tilstrækkelig stor opbevaringskapacitet. </w:t>
      </w:r>
    </w:p>
    <w:p w14:paraId="1E886A7A" w14:textId="77777777" w:rsidR="008D761D" w:rsidRPr="00032FB1" w:rsidRDefault="008D761D" w:rsidP="008D761D">
      <w:pPr>
        <w:spacing w:line="280" w:lineRule="exact"/>
      </w:pPr>
      <w:r>
        <w:t>Ikast-</w:t>
      </w:r>
      <w:r w:rsidRPr="00032FB1">
        <w:t>Brande Kommune vurderer samlet set på baggrund af det oplyste:</w:t>
      </w:r>
    </w:p>
    <w:p w14:paraId="72699732" w14:textId="77777777" w:rsidR="008D761D" w:rsidRPr="00032FB1" w:rsidRDefault="008D761D" w:rsidP="008D761D">
      <w:pPr>
        <w:spacing w:line="280" w:lineRule="exact"/>
      </w:pPr>
    </w:p>
    <w:p w14:paraId="57DA40F0" w14:textId="77777777" w:rsidR="008D761D" w:rsidRPr="00032FB1" w:rsidRDefault="008D761D" w:rsidP="008D761D">
      <w:pPr>
        <w:numPr>
          <w:ilvl w:val="0"/>
          <w:numId w:val="14"/>
        </w:numPr>
        <w:spacing w:line="280" w:lineRule="exact"/>
      </w:pPr>
      <w:r w:rsidRPr="00032FB1">
        <w:t xml:space="preserve">at opbevaring af husdyrbrugets husdyrgødning vil ske på en måde, som er i overensstemmelse med de generelle miljøregler </w:t>
      </w:r>
    </w:p>
    <w:p w14:paraId="6AFA270E" w14:textId="77777777" w:rsidR="008D761D" w:rsidRPr="00032FB1" w:rsidRDefault="008D761D" w:rsidP="008D761D">
      <w:pPr>
        <w:spacing w:line="280" w:lineRule="exact"/>
      </w:pPr>
    </w:p>
    <w:p w14:paraId="19B92532" w14:textId="77777777" w:rsidR="008D761D" w:rsidRPr="00032FB1" w:rsidRDefault="008D761D" w:rsidP="008D761D">
      <w:pPr>
        <w:numPr>
          <w:ilvl w:val="0"/>
          <w:numId w:val="14"/>
        </w:numPr>
        <w:spacing w:line="280" w:lineRule="exact"/>
      </w:pPr>
      <w:r w:rsidRPr="00032FB1">
        <w:lastRenderedPageBreak/>
        <w:t>at overholdels</w:t>
      </w:r>
      <w:r w:rsidR="00032FB1">
        <w:t xml:space="preserve">en af de generelle miljøregler </w:t>
      </w:r>
      <w:r w:rsidRPr="00032FB1">
        <w:t xml:space="preserve">og af de øvrige opstillede vilkår for </w:t>
      </w:r>
      <w:r w:rsidR="00032FB1">
        <w:t>miljøgodkendelsen</w:t>
      </w:r>
      <w:r w:rsidRPr="00032FB1">
        <w:t xml:space="preserve"> vil medvirke til at begrænse den mulige påvirkning af det omgivne miljø fra opbevaringsanlæggene.</w:t>
      </w:r>
    </w:p>
    <w:p w14:paraId="6ED4B239" w14:textId="77777777" w:rsidR="008D761D" w:rsidRPr="00AB72EB" w:rsidRDefault="008D761D" w:rsidP="00AB72EB">
      <w:pPr>
        <w:pStyle w:val="Overskrift2"/>
      </w:pPr>
      <w:bookmarkStart w:id="101" w:name="_Toc221941727"/>
      <w:bookmarkStart w:id="102" w:name="_Toc406679812"/>
      <w:r w:rsidRPr="00032FB1">
        <w:t>2.5. Ammoniak</w:t>
      </w:r>
      <w:r w:rsidR="0015094D" w:rsidRPr="00032FB1">
        <w:t>emission</w:t>
      </w:r>
      <w:r w:rsidRPr="00032FB1">
        <w:t xml:space="preserve"> fra stald</w:t>
      </w:r>
      <w:r w:rsidRPr="00AB72EB">
        <w:t xml:space="preserve"> og gødningsopbevaringslager</w:t>
      </w:r>
      <w:bookmarkEnd w:id="101"/>
      <w:bookmarkEnd w:id="102"/>
    </w:p>
    <w:p w14:paraId="70C62459" w14:textId="77777777" w:rsidR="008D761D" w:rsidRPr="00380983" w:rsidRDefault="008D761D" w:rsidP="008D761D">
      <w:pPr>
        <w:spacing w:line="280" w:lineRule="exact"/>
        <w:rPr>
          <w:b/>
          <w:i/>
        </w:rPr>
      </w:pPr>
      <w:r w:rsidRPr="00380983">
        <w:rPr>
          <w:b/>
          <w:i/>
        </w:rPr>
        <w:t>Ansøgers oplysninge</w:t>
      </w:r>
      <w:r>
        <w:rPr>
          <w:b/>
          <w:i/>
        </w:rPr>
        <w:t>r</w:t>
      </w:r>
    </w:p>
    <w:p w14:paraId="7C6D5D0B" w14:textId="77777777" w:rsidR="008D761D" w:rsidRPr="00380983" w:rsidRDefault="008D761D" w:rsidP="008D761D">
      <w:pPr>
        <w:spacing w:line="280" w:lineRule="exact"/>
      </w:pPr>
      <w:r w:rsidRPr="00380983">
        <w:t>Husdyrbruget opfylder det generelle reduktionskrav på</w:t>
      </w:r>
      <w:r w:rsidR="005A51CE">
        <w:t xml:space="preserve"> 30</w:t>
      </w:r>
      <w:r w:rsidRPr="00380983">
        <w:t xml:space="preserve"> % med hensyn til ammoniak</w:t>
      </w:r>
      <w:r w:rsidR="0015094D">
        <w:t>emission (</w:t>
      </w:r>
      <w:r w:rsidRPr="00380983">
        <w:t>fordampning</w:t>
      </w:r>
      <w:r w:rsidR="0015094D">
        <w:t>)</w:t>
      </w:r>
      <w:r w:rsidRPr="00380983">
        <w:t xml:space="preserve"> i forhold til det pågældende referencestaldsystem - j</w:t>
      </w:r>
      <w:r>
        <w:t>ævnfør</w:t>
      </w:r>
      <w:r w:rsidRPr="00380983">
        <w:t xml:space="preserve"> bilag 3 i </w:t>
      </w:r>
      <w:r w:rsidR="0015094D">
        <w:rPr>
          <w:i/>
        </w:rPr>
        <w:t>Husdyrgodkendelsesbekendtgørelsen</w:t>
      </w:r>
      <w:r>
        <w:rPr>
          <w:i/>
        </w:rPr>
        <w:t>.</w:t>
      </w:r>
    </w:p>
    <w:p w14:paraId="0A9772CC" w14:textId="77777777" w:rsidR="008D761D" w:rsidRPr="00380983" w:rsidRDefault="008D761D" w:rsidP="008D761D">
      <w:pPr>
        <w:spacing w:line="280" w:lineRule="exact"/>
      </w:pPr>
    </w:p>
    <w:p w14:paraId="6F1BC310" w14:textId="77777777" w:rsidR="008D761D" w:rsidRDefault="008D761D" w:rsidP="008D761D">
      <w:pPr>
        <w:spacing w:line="280" w:lineRule="exact"/>
      </w:pPr>
      <w:r w:rsidRPr="00380983">
        <w:t>Det generelle ammoniak-reduktionskrav opfyldes bla</w:t>
      </w:r>
      <w:r>
        <w:t>ndt andet</w:t>
      </w:r>
      <w:r w:rsidRPr="00380983">
        <w:t xml:space="preserve"> ved</w:t>
      </w:r>
      <w:r>
        <w:t>:</w:t>
      </w:r>
    </w:p>
    <w:p w14:paraId="17173D8B" w14:textId="77777777" w:rsidR="008D761D" w:rsidRDefault="008D761D" w:rsidP="008D761D">
      <w:pPr>
        <w:spacing w:line="280" w:lineRule="exact"/>
      </w:pPr>
    </w:p>
    <w:p w14:paraId="71A0B35E" w14:textId="77777777" w:rsidR="0065681E" w:rsidRDefault="005A6161" w:rsidP="008D761D">
      <w:pPr>
        <w:numPr>
          <w:ilvl w:val="0"/>
          <w:numId w:val="18"/>
        </w:numPr>
        <w:spacing w:line="280" w:lineRule="exact"/>
      </w:pPr>
      <w:r>
        <w:t xml:space="preserve">der </w:t>
      </w:r>
      <w:proofErr w:type="spellStart"/>
      <w:r>
        <w:t>udmuges</w:t>
      </w:r>
      <w:proofErr w:type="spellEnd"/>
      <w:r>
        <w:t xml:space="preserve"> tre gange ugentligt (36%)</w:t>
      </w:r>
    </w:p>
    <w:p w14:paraId="3D0E0DFE" w14:textId="77777777" w:rsidR="008D761D" w:rsidRPr="00380983" w:rsidRDefault="0012770E" w:rsidP="008D761D">
      <w:pPr>
        <w:numPr>
          <w:ilvl w:val="0"/>
          <w:numId w:val="18"/>
        </w:numPr>
        <w:spacing w:line="280" w:lineRule="exact"/>
      </w:pPr>
      <w:r>
        <w:t>skrabere på</w:t>
      </w:r>
      <w:r w:rsidR="004A2ACC">
        <w:t xml:space="preserve"> 50% af</w:t>
      </w:r>
      <w:r>
        <w:t xml:space="preserve"> gulvet</w:t>
      </w:r>
      <w:r w:rsidR="005A6161">
        <w:t xml:space="preserve"> (19 %)</w:t>
      </w:r>
    </w:p>
    <w:p w14:paraId="5F3B9207" w14:textId="77777777" w:rsidR="008D761D" w:rsidRPr="00380983" w:rsidRDefault="008D761D" w:rsidP="008D761D">
      <w:pPr>
        <w:spacing w:line="280" w:lineRule="exact"/>
      </w:pPr>
    </w:p>
    <w:p w14:paraId="0B5DFEB2" w14:textId="77777777" w:rsidR="008D761D" w:rsidRPr="00380983" w:rsidRDefault="008D761D" w:rsidP="008D761D">
      <w:pPr>
        <w:spacing w:line="280" w:lineRule="exact"/>
      </w:pPr>
      <w:r w:rsidRPr="00380983">
        <w:t xml:space="preserve">Af tabel </w:t>
      </w:r>
      <w:r>
        <w:t>6</w:t>
      </w:r>
      <w:r w:rsidRPr="00380983">
        <w:t xml:space="preserve"> fremgår størrelsen af </w:t>
      </w:r>
      <w:r w:rsidR="0015094D">
        <w:t xml:space="preserve">den samlede </w:t>
      </w:r>
      <w:r w:rsidRPr="00380983">
        <w:t>ammoniak</w:t>
      </w:r>
      <w:r w:rsidR="0015094D">
        <w:t xml:space="preserve">emission i nudrift og ansøgt drift fra </w:t>
      </w:r>
      <w:r w:rsidR="00F034F7">
        <w:t>stald og gødningsopbevaringslager</w:t>
      </w:r>
      <w:r w:rsidRPr="00380983">
        <w:t xml:space="preserve">, som den er beregnet med beregningsmodellen i IT-ansøgningssystemet på </w:t>
      </w:r>
      <w:hyperlink r:id="rId28" w:history="1">
        <w:r w:rsidRPr="00380983">
          <w:rPr>
            <w:rStyle w:val="Hyperlink"/>
          </w:rPr>
          <w:t>www.husdyrgodkendelse.dk</w:t>
        </w:r>
      </w:hyperlink>
      <w:r w:rsidR="0061327B">
        <w:t xml:space="preserve"> .</w:t>
      </w:r>
    </w:p>
    <w:p w14:paraId="3000B893" w14:textId="77777777" w:rsidR="008D761D" w:rsidRPr="00380983" w:rsidRDefault="008D761D" w:rsidP="008D761D">
      <w:pPr>
        <w:spacing w:line="280" w:lineRule="exact"/>
      </w:pPr>
    </w:p>
    <w:p w14:paraId="26B5A4F0" w14:textId="77777777" w:rsidR="008D761D" w:rsidRPr="00AE1FC7" w:rsidRDefault="008D761D" w:rsidP="008D761D">
      <w:pPr>
        <w:spacing w:line="280" w:lineRule="exact"/>
      </w:pPr>
      <w:r w:rsidRPr="00AE1FC7">
        <w:rPr>
          <w:b/>
        </w:rPr>
        <w:t>Tabel 6.</w:t>
      </w:r>
      <w:r w:rsidRPr="00AE1FC7">
        <w:t xml:space="preserve"> </w:t>
      </w:r>
      <w:proofErr w:type="spellStart"/>
      <w:r w:rsidRPr="00AE1FC7">
        <w:t>Ammoniak</w:t>
      </w:r>
      <w:r w:rsidR="0015094D" w:rsidRPr="00AE1FC7">
        <w:t>emisssion</w:t>
      </w:r>
      <w:proofErr w:type="spellEnd"/>
      <w:r w:rsidRPr="00AE1FC7">
        <w:t xml:space="preserve"> fra </w:t>
      </w:r>
      <w:r w:rsidR="00F034F7" w:rsidRPr="00AE1FC7">
        <w:t>stald og gødningsopbevaringslager</w:t>
      </w:r>
      <w:r w:rsidR="006D4C2E" w:rsidRPr="00AE1FC7">
        <w:t>,</w:t>
      </w:r>
      <w:r w:rsidRPr="00AE1FC7">
        <w:t xml:space="preserve"> omregnet til kg kvæl</w:t>
      </w:r>
      <w:r w:rsidR="0061327B" w:rsidRPr="00AE1FC7">
        <w:t>stof (N) pr. år, ansøgt drift</w:t>
      </w:r>
    </w:p>
    <w:tbl>
      <w:tblPr>
        <w:tblStyle w:val="Tabel-Gitter"/>
        <w:tblW w:w="0" w:type="auto"/>
        <w:tblLook w:val="01E0" w:firstRow="1" w:lastRow="1" w:firstColumn="1" w:lastColumn="1" w:noHBand="0" w:noVBand="0"/>
      </w:tblPr>
      <w:tblGrid>
        <w:gridCol w:w="6135"/>
        <w:gridCol w:w="3207"/>
      </w:tblGrid>
      <w:tr w:rsidR="008D761D" w:rsidRPr="00AE1FC7" w14:paraId="28C362DD" w14:textId="77777777" w:rsidTr="00902685">
        <w:tc>
          <w:tcPr>
            <w:tcW w:w="6135" w:type="dxa"/>
          </w:tcPr>
          <w:p w14:paraId="2185543F" w14:textId="77777777" w:rsidR="008D761D" w:rsidRPr="00AE1FC7" w:rsidRDefault="008D761D" w:rsidP="006D4C2E">
            <w:pPr>
              <w:spacing w:line="280" w:lineRule="exact"/>
              <w:rPr>
                <w:rFonts w:ascii="Verdana" w:hAnsi="Verdana"/>
                <w:b/>
                <w:sz w:val="18"/>
                <w:szCs w:val="18"/>
              </w:rPr>
            </w:pPr>
            <w:r w:rsidRPr="00AE1FC7">
              <w:rPr>
                <w:rFonts w:ascii="Verdana" w:hAnsi="Verdana"/>
                <w:b/>
                <w:sz w:val="18"/>
                <w:szCs w:val="18"/>
              </w:rPr>
              <w:t>A</w:t>
            </w:r>
            <w:r w:rsidR="006D4C2E" w:rsidRPr="00AE1FC7">
              <w:rPr>
                <w:rFonts w:ascii="Verdana" w:hAnsi="Verdana"/>
                <w:b/>
                <w:sz w:val="18"/>
                <w:szCs w:val="18"/>
              </w:rPr>
              <w:t>mmoniakemission</w:t>
            </w:r>
          </w:p>
        </w:tc>
        <w:tc>
          <w:tcPr>
            <w:tcW w:w="3207" w:type="dxa"/>
          </w:tcPr>
          <w:p w14:paraId="12FDAC30" w14:textId="77777777" w:rsidR="008D761D" w:rsidRPr="00AE1FC7" w:rsidRDefault="008D761D" w:rsidP="00902685">
            <w:pPr>
              <w:spacing w:line="280" w:lineRule="exact"/>
              <w:rPr>
                <w:rFonts w:ascii="Verdana" w:hAnsi="Verdana"/>
                <w:b/>
                <w:sz w:val="18"/>
                <w:szCs w:val="18"/>
              </w:rPr>
            </w:pPr>
            <w:r w:rsidRPr="00AE1FC7">
              <w:rPr>
                <w:rFonts w:ascii="Verdana" w:hAnsi="Verdana"/>
                <w:b/>
                <w:sz w:val="18"/>
                <w:szCs w:val="18"/>
              </w:rPr>
              <w:t>Kg kvælstof (N) pr. år</w:t>
            </w:r>
          </w:p>
        </w:tc>
      </w:tr>
      <w:tr w:rsidR="00B26375" w:rsidRPr="00AE1FC7" w14:paraId="2B98E573" w14:textId="77777777" w:rsidTr="00902685">
        <w:tc>
          <w:tcPr>
            <w:tcW w:w="6135" w:type="dxa"/>
          </w:tcPr>
          <w:p w14:paraId="5BFFAAF5" w14:textId="383CDF15" w:rsidR="00B26375" w:rsidRPr="00AE1FC7" w:rsidRDefault="00B26375" w:rsidP="00902685">
            <w:pPr>
              <w:spacing w:line="280" w:lineRule="exact"/>
              <w:rPr>
                <w:rFonts w:ascii="Verdana" w:hAnsi="Verdana"/>
                <w:sz w:val="18"/>
                <w:szCs w:val="18"/>
              </w:rPr>
            </w:pPr>
            <w:r w:rsidRPr="00AE1FC7">
              <w:rPr>
                <w:rFonts w:ascii="Verdana" w:hAnsi="Verdana"/>
                <w:sz w:val="18"/>
                <w:szCs w:val="18"/>
              </w:rPr>
              <w:t>Nudrift (2014)</w:t>
            </w:r>
          </w:p>
        </w:tc>
        <w:tc>
          <w:tcPr>
            <w:tcW w:w="3207" w:type="dxa"/>
          </w:tcPr>
          <w:p w14:paraId="7A4E5ED4" w14:textId="51D0C53A" w:rsidR="00B26375" w:rsidRPr="00AE1FC7" w:rsidRDefault="00B26375" w:rsidP="00902685">
            <w:pPr>
              <w:spacing w:line="280" w:lineRule="exact"/>
            </w:pPr>
            <w:r w:rsidRPr="00AE1FC7">
              <w:t>0</w:t>
            </w:r>
          </w:p>
        </w:tc>
      </w:tr>
      <w:tr w:rsidR="008D761D" w:rsidRPr="00AE1FC7" w14:paraId="74531571" w14:textId="77777777" w:rsidTr="00902685">
        <w:tc>
          <w:tcPr>
            <w:tcW w:w="6135" w:type="dxa"/>
          </w:tcPr>
          <w:p w14:paraId="6AB47F51" w14:textId="77777777" w:rsidR="008D761D" w:rsidRPr="00AE1FC7" w:rsidRDefault="006D4C2E" w:rsidP="00902685">
            <w:pPr>
              <w:spacing w:line="280" w:lineRule="exact"/>
              <w:rPr>
                <w:rFonts w:ascii="Verdana" w:hAnsi="Verdana"/>
                <w:sz w:val="18"/>
                <w:szCs w:val="18"/>
              </w:rPr>
            </w:pPr>
            <w:r w:rsidRPr="00AE1FC7">
              <w:rPr>
                <w:rFonts w:ascii="Verdana" w:hAnsi="Verdana"/>
                <w:sz w:val="18"/>
                <w:szCs w:val="18"/>
              </w:rPr>
              <w:t>Nudrift</w:t>
            </w:r>
          </w:p>
        </w:tc>
        <w:tc>
          <w:tcPr>
            <w:tcW w:w="3207" w:type="dxa"/>
          </w:tcPr>
          <w:p w14:paraId="298527C2" w14:textId="77777777" w:rsidR="008D761D" w:rsidRPr="00AE1FC7" w:rsidRDefault="00E87A41" w:rsidP="00902685">
            <w:pPr>
              <w:spacing w:line="280" w:lineRule="exact"/>
              <w:rPr>
                <w:rFonts w:ascii="Verdana" w:hAnsi="Verdana"/>
                <w:sz w:val="18"/>
                <w:szCs w:val="18"/>
              </w:rPr>
            </w:pPr>
            <w:r w:rsidRPr="00AE1FC7">
              <w:rPr>
                <w:rFonts w:ascii="Verdana" w:hAnsi="Verdana"/>
                <w:sz w:val="18"/>
                <w:szCs w:val="18"/>
              </w:rPr>
              <w:t>ca. 2.509</w:t>
            </w:r>
            <w:r w:rsidR="008D761D" w:rsidRPr="00AE1FC7">
              <w:rPr>
                <w:rFonts w:ascii="Verdana" w:hAnsi="Verdana"/>
                <w:sz w:val="18"/>
                <w:szCs w:val="18"/>
              </w:rPr>
              <w:t xml:space="preserve"> kg N/år</w:t>
            </w:r>
          </w:p>
        </w:tc>
      </w:tr>
      <w:tr w:rsidR="008D761D" w:rsidRPr="00AE1FC7" w14:paraId="375602FC" w14:textId="77777777" w:rsidTr="00902685">
        <w:tc>
          <w:tcPr>
            <w:tcW w:w="6135" w:type="dxa"/>
          </w:tcPr>
          <w:p w14:paraId="326A7355" w14:textId="77777777" w:rsidR="008D761D" w:rsidRPr="00AE1FC7" w:rsidRDefault="006D4C2E" w:rsidP="00902685">
            <w:pPr>
              <w:spacing w:line="280" w:lineRule="exact"/>
              <w:rPr>
                <w:rFonts w:ascii="Verdana" w:hAnsi="Verdana"/>
                <w:sz w:val="18"/>
                <w:szCs w:val="18"/>
              </w:rPr>
            </w:pPr>
            <w:r w:rsidRPr="00AE1FC7">
              <w:rPr>
                <w:rFonts w:ascii="Verdana" w:hAnsi="Verdana"/>
                <w:sz w:val="18"/>
                <w:szCs w:val="18"/>
              </w:rPr>
              <w:t>Ansøgt drift</w:t>
            </w:r>
          </w:p>
        </w:tc>
        <w:tc>
          <w:tcPr>
            <w:tcW w:w="3207" w:type="dxa"/>
          </w:tcPr>
          <w:p w14:paraId="38D75148" w14:textId="77777777" w:rsidR="008D761D" w:rsidRPr="00AE1FC7" w:rsidRDefault="00E87A41" w:rsidP="00902685">
            <w:pPr>
              <w:spacing w:line="280" w:lineRule="exact"/>
              <w:rPr>
                <w:rFonts w:ascii="Verdana" w:hAnsi="Verdana"/>
                <w:sz w:val="18"/>
                <w:szCs w:val="18"/>
              </w:rPr>
            </w:pPr>
            <w:r w:rsidRPr="00AE1FC7">
              <w:rPr>
                <w:rFonts w:ascii="Verdana" w:hAnsi="Verdana"/>
                <w:sz w:val="18"/>
                <w:szCs w:val="18"/>
              </w:rPr>
              <w:t>ca. 2.753</w:t>
            </w:r>
            <w:r w:rsidR="008D761D" w:rsidRPr="00AE1FC7">
              <w:rPr>
                <w:rFonts w:ascii="Verdana" w:hAnsi="Verdana"/>
                <w:sz w:val="18"/>
                <w:szCs w:val="18"/>
              </w:rPr>
              <w:t xml:space="preserve"> kg N/år</w:t>
            </w:r>
          </w:p>
        </w:tc>
      </w:tr>
      <w:tr w:rsidR="008D761D" w:rsidRPr="00AE1FC7" w14:paraId="359132D0" w14:textId="77777777" w:rsidTr="00902685">
        <w:tc>
          <w:tcPr>
            <w:tcW w:w="6135" w:type="dxa"/>
          </w:tcPr>
          <w:p w14:paraId="79BD507D" w14:textId="77777777" w:rsidR="008D761D" w:rsidRPr="00AE1FC7" w:rsidRDefault="006D4C2E" w:rsidP="00902685">
            <w:pPr>
              <w:spacing w:line="280" w:lineRule="exact"/>
              <w:rPr>
                <w:rFonts w:ascii="Verdana" w:hAnsi="Verdana"/>
                <w:b/>
                <w:sz w:val="18"/>
                <w:szCs w:val="18"/>
              </w:rPr>
            </w:pPr>
            <w:r w:rsidRPr="00AE1FC7">
              <w:rPr>
                <w:rFonts w:ascii="Verdana" w:hAnsi="Verdana"/>
                <w:b/>
                <w:sz w:val="18"/>
                <w:szCs w:val="18"/>
              </w:rPr>
              <w:t>Mer-emission, som følge af udvidelsen</w:t>
            </w:r>
            <w:r w:rsidR="008D761D" w:rsidRPr="00AE1FC7">
              <w:rPr>
                <w:rFonts w:ascii="Verdana" w:hAnsi="Verdana"/>
                <w:b/>
                <w:sz w:val="18"/>
                <w:szCs w:val="18"/>
              </w:rPr>
              <w:t>:</w:t>
            </w:r>
          </w:p>
        </w:tc>
        <w:tc>
          <w:tcPr>
            <w:tcW w:w="3207" w:type="dxa"/>
          </w:tcPr>
          <w:p w14:paraId="6EC5CE88" w14:textId="77777777" w:rsidR="008D761D" w:rsidRPr="00AE1FC7" w:rsidRDefault="00E87A41" w:rsidP="00902685">
            <w:pPr>
              <w:spacing w:line="280" w:lineRule="exact"/>
              <w:rPr>
                <w:rFonts w:ascii="Verdana" w:hAnsi="Verdana"/>
                <w:b/>
                <w:sz w:val="18"/>
                <w:szCs w:val="18"/>
              </w:rPr>
            </w:pPr>
            <w:r w:rsidRPr="00AE1FC7">
              <w:rPr>
                <w:rFonts w:ascii="Verdana" w:hAnsi="Verdana"/>
                <w:b/>
                <w:sz w:val="18"/>
                <w:szCs w:val="18"/>
              </w:rPr>
              <w:t>ca. 244</w:t>
            </w:r>
            <w:r w:rsidR="008D761D" w:rsidRPr="00AE1FC7">
              <w:rPr>
                <w:rFonts w:ascii="Verdana" w:hAnsi="Verdana"/>
                <w:b/>
                <w:sz w:val="18"/>
                <w:szCs w:val="18"/>
              </w:rPr>
              <w:t xml:space="preserve"> kg N/år</w:t>
            </w:r>
          </w:p>
        </w:tc>
      </w:tr>
    </w:tbl>
    <w:p w14:paraId="1E5735B3" w14:textId="77777777" w:rsidR="008D761D" w:rsidRPr="00AE1FC7" w:rsidRDefault="008D761D" w:rsidP="00AB72EB">
      <w:pPr>
        <w:pStyle w:val="Overskrift3"/>
      </w:pPr>
      <w:bookmarkStart w:id="103" w:name="_Toc221941728"/>
      <w:bookmarkStart w:id="104" w:name="_Toc406679813"/>
      <w:r w:rsidRPr="00AE1FC7">
        <w:t>2.5.1. Ammoniak og natur</w:t>
      </w:r>
      <w:bookmarkEnd w:id="103"/>
      <w:bookmarkEnd w:id="104"/>
    </w:p>
    <w:p w14:paraId="12B3C93B" w14:textId="77777777" w:rsidR="008D761D" w:rsidRPr="006A5E21"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AE1FC7">
        <w:rPr>
          <w:b/>
          <w:sz w:val="20"/>
          <w:szCs w:val="20"/>
        </w:rPr>
        <w:t>Faktaboks</w:t>
      </w:r>
      <w:proofErr w:type="spellEnd"/>
    </w:p>
    <w:p w14:paraId="163B8E90" w14:textId="77777777" w:rsidR="008D761D" w:rsidRPr="006A5E21" w:rsidRDefault="008D761D" w:rsidP="008D761D">
      <w:pPr>
        <w:pBdr>
          <w:top w:val="single" w:sz="4" w:space="1" w:color="auto"/>
          <w:left w:val="single" w:sz="4" w:space="4" w:color="auto"/>
          <w:bottom w:val="single" w:sz="4" w:space="1" w:color="auto"/>
          <w:right w:val="single" w:sz="4" w:space="4" w:color="auto"/>
        </w:pBdr>
        <w:spacing w:line="280" w:lineRule="exact"/>
      </w:pPr>
      <w:r w:rsidRPr="006A5E21">
        <w:t>Hovedparten af ammoniak</w:t>
      </w:r>
      <w:r>
        <w:t xml:space="preserve">depositionen </w:t>
      </w:r>
      <w:r w:rsidRPr="006A5E21">
        <w:t xml:space="preserve">(kvælstofnedfald) fra et husdyrbrug vil - afhængigt af flere forhold - på et tidspunkt blive afsat i landskabet i større eller mindre afstand fra kilden. Størstedelen af den ammoniakdeposition, som direkte kan henføres til et husdyrbrug, vil formentlig ske i terrænet inden for ca. </w:t>
      </w:r>
      <w:smartTag w:uri="urn:schemas-microsoft-com:office:smarttags" w:element="metricconverter">
        <w:smartTagPr>
          <w:attr w:name="ProductID" w:val="1 kilometers"/>
        </w:smartTagPr>
        <w:r w:rsidRPr="006A5E21">
          <w:t>1 kilometers</w:t>
        </w:r>
      </w:smartTag>
      <w:r w:rsidRPr="006A5E21">
        <w:t xml:space="preserve"> afstand fra produktionsanlægget. Ammoniakdeposition er som regel til ugunst for opretholdelse af de naturtyper, der kun har brug for en begrænset næringsstofmængde for at kunne trives. </w:t>
      </w:r>
      <w:r w:rsidRPr="006A5E21">
        <w:rPr>
          <w:rFonts w:cs="Verdana"/>
          <w:iCs/>
          <w:lang w:eastAsia="da-DK"/>
        </w:rPr>
        <w:t>Kommunen er forpligtiget til, at vurdere ammoniakdepositionen i forhold til omkringliggende natur.</w:t>
      </w:r>
    </w:p>
    <w:p w14:paraId="05D8F1A6" w14:textId="77777777" w:rsidR="008D761D" w:rsidRPr="006A5E21" w:rsidRDefault="008D761D" w:rsidP="008D761D">
      <w:pPr>
        <w:pBdr>
          <w:top w:val="single" w:sz="4" w:space="1" w:color="auto"/>
          <w:left w:val="single" w:sz="4" w:space="4" w:color="auto"/>
          <w:bottom w:val="single" w:sz="4" w:space="1" w:color="auto"/>
          <w:right w:val="single" w:sz="4" w:space="4" w:color="auto"/>
        </w:pBdr>
        <w:spacing w:line="280" w:lineRule="exact"/>
      </w:pPr>
    </w:p>
    <w:p w14:paraId="6EBB1DC8" w14:textId="77777777" w:rsidR="006D4C2E" w:rsidRDefault="006D4C2E" w:rsidP="006D4C2E">
      <w:pPr>
        <w:pBdr>
          <w:top w:val="single" w:sz="4" w:space="1" w:color="auto"/>
          <w:left w:val="single" w:sz="4" w:space="4" w:color="auto"/>
          <w:bottom w:val="single" w:sz="4" w:space="1" w:color="auto"/>
          <w:right w:val="single" w:sz="4" w:space="4" w:color="auto"/>
        </w:pBdr>
        <w:spacing w:line="280" w:lineRule="exact"/>
      </w:pPr>
      <w:r w:rsidRPr="00431A08">
        <w:t>I henhold til</w:t>
      </w:r>
      <w:r>
        <w:t xml:space="preserve"> § 7 i </w:t>
      </w:r>
      <w:r w:rsidRPr="00431A08">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981CAC">
        <w:rPr>
          <w:b/>
        </w:rPr>
        <w:t>inden for</w:t>
      </w:r>
      <w:r>
        <w:t xml:space="preserve"> internationale naturbeskyttelsesområder (Natura 2000-områder) eller nærmere bestemte ammoniakfølsomme naturtyper beliggende </w:t>
      </w:r>
      <w:r w:rsidRPr="00981CAC">
        <w:rPr>
          <w:b/>
        </w:rPr>
        <w:t>uden for</w:t>
      </w:r>
      <w:r>
        <w:t xml:space="preserve"> internationale beskyttelsesområder.</w:t>
      </w:r>
    </w:p>
    <w:p w14:paraId="1B726F81" w14:textId="77777777" w:rsidR="006D4C2E" w:rsidRDefault="006D4C2E" w:rsidP="006D4C2E">
      <w:pPr>
        <w:pBdr>
          <w:top w:val="single" w:sz="4" w:space="1" w:color="auto"/>
          <w:left w:val="single" w:sz="4" w:space="4" w:color="auto"/>
          <w:bottom w:val="single" w:sz="4" w:space="1" w:color="auto"/>
          <w:right w:val="single" w:sz="4" w:space="4" w:color="auto"/>
        </w:pBdr>
        <w:spacing w:line="280" w:lineRule="exact"/>
      </w:pPr>
    </w:p>
    <w:p w14:paraId="102C666F" w14:textId="77777777" w:rsidR="006D4C2E" w:rsidRDefault="006D4C2E" w:rsidP="006D4C2E">
      <w:pPr>
        <w:pBdr>
          <w:top w:val="single" w:sz="4" w:space="1" w:color="auto"/>
          <w:left w:val="single" w:sz="4" w:space="4" w:color="auto"/>
          <w:bottom w:val="single" w:sz="4" w:space="1" w:color="auto"/>
          <w:right w:val="single" w:sz="4" w:space="4" w:color="auto"/>
        </w:pBdr>
        <w:spacing w:line="280" w:lineRule="exact"/>
      </w:pPr>
      <w:r>
        <w:t xml:space="preserve">Jævnfør </w:t>
      </w:r>
      <w:r w:rsidR="00F87AB2">
        <w:rPr>
          <w:i/>
        </w:rPr>
        <w:t>Husdyrg</w:t>
      </w:r>
      <w:r w:rsidRPr="00C35E4A">
        <w:rPr>
          <w:i/>
        </w:rPr>
        <w:t>odkendelsesbekendtgørelsens</w:t>
      </w:r>
      <w:r>
        <w:t xml:space="preserve"> bilag 3, inddeles naturtyperne, omfattet af </w:t>
      </w:r>
      <w:r w:rsidRPr="00F84BFD">
        <w:rPr>
          <w:i/>
        </w:rPr>
        <w:t>Husdyrgodkendelseslovens</w:t>
      </w:r>
      <w:r>
        <w:t xml:space="preserve"> § 7</w:t>
      </w:r>
      <w:r w:rsidR="00040880" w:rsidRPr="00040880">
        <w:t xml:space="preserve"> </w:t>
      </w:r>
      <w:r w:rsidR="00040880">
        <w:t>og § 27</w:t>
      </w:r>
      <w:r>
        <w:t>, i tre kategorier:</w:t>
      </w:r>
    </w:p>
    <w:p w14:paraId="12625724" w14:textId="77777777" w:rsidR="006D4C2E" w:rsidRDefault="006D4C2E" w:rsidP="006D4C2E">
      <w:pPr>
        <w:pBdr>
          <w:top w:val="single" w:sz="4" w:space="1" w:color="auto"/>
          <w:left w:val="single" w:sz="4" w:space="4" w:color="auto"/>
          <w:bottom w:val="single" w:sz="4" w:space="1" w:color="auto"/>
          <w:right w:val="single" w:sz="4" w:space="4" w:color="auto"/>
        </w:pBdr>
        <w:spacing w:line="280" w:lineRule="exact"/>
      </w:pPr>
    </w:p>
    <w:p w14:paraId="61B5B700" w14:textId="77777777" w:rsidR="006D4C2E" w:rsidRDefault="006D4C2E" w:rsidP="006D4C2E">
      <w:pPr>
        <w:pBdr>
          <w:top w:val="single" w:sz="4" w:space="1" w:color="auto"/>
          <w:left w:val="single" w:sz="4" w:space="4" w:color="auto"/>
          <w:bottom w:val="single" w:sz="4" w:space="1" w:color="auto"/>
          <w:right w:val="single" w:sz="4" w:space="4" w:color="auto"/>
        </w:pBdr>
        <w:spacing w:line="280" w:lineRule="exact"/>
      </w:pPr>
      <w:r w:rsidRPr="00F84BFD">
        <w:rPr>
          <w:b/>
        </w:rPr>
        <w:lastRenderedPageBreak/>
        <w:t>Kategori 1-natur.</w:t>
      </w:r>
      <w:r>
        <w:t xml:space="preserve"> Naturområder beliggende </w:t>
      </w:r>
      <w:r w:rsidRPr="00F84BFD">
        <w:rPr>
          <w:b/>
        </w:rPr>
        <w:t>inden for</w:t>
      </w:r>
      <w:r>
        <w:t xml:space="preserve"> internationale naturbeskyttelsesområder, som indgår i udpegningsgrundlaget for området og er kortlagt af Naturstyrelsen.</w:t>
      </w:r>
    </w:p>
    <w:p w14:paraId="133A5A50" w14:textId="77777777" w:rsidR="006D4C2E" w:rsidRPr="00F84BFD" w:rsidRDefault="006D4C2E" w:rsidP="006D4C2E">
      <w:pPr>
        <w:pBdr>
          <w:top w:val="single" w:sz="4" w:space="1" w:color="auto"/>
          <w:left w:val="single" w:sz="4" w:space="4" w:color="auto"/>
          <w:bottom w:val="single" w:sz="4" w:space="1" w:color="auto"/>
          <w:right w:val="single" w:sz="4" w:space="4" w:color="auto"/>
        </w:pBdr>
        <w:spacing w:line="280" w:lineRule="exact"/>
      </w:pPr>
    </w:p>
    <w:p w14:paraId="40A76456" w14:textId="77777777" w:rsidR="006D4C2E" w:rsidRDefault="006D4C2E" w:rsidP="006D4C2E">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w:t>
      </w:r>
      <w:r w:rsidR="00FD5DEC">
        <w:t>Visse n</w:t>
      </w:r>
      <w:r>
        <w:t xml:space="preserve">aturområder beliggende </w:t>
      </w:r>
      <w:r w:rsidRPr="00F84BFD">
        <w:rPr>
          <w:b/>
        </w:rPr>
        <w:t>uden for</w:t>
      </w:r>
      <w:r>
        <w:t xml:space="preserve"> internationale naturbeskyttelsesområder. Det drejer sig om natu</w:t>
      </w:r>
      <w:r w:rsidR="00FD5DEC">
        <w:t>rtyperne: højmoser, lobeliesøer samt</w:t>
      </w:r>
      <w:r>
        <w:t xml:space="preserve"> heder større end ti ha, som er omfattet af </w:t>
      </w:r>
      <w:r w:rsidRPr="00B0417F">
        <w:rPr>
          <w:i/>
        </w:rPr>
        <w:t>Naturbeskyttelseslovens</w:t>
      </w:r>
      <w:r>
        <w:rPr>
          <w:rStyle w:val="Fodnotehenvisning"/>
          <w:i/>
        </w:rPr>
        <w:footnoteReference w:id="16"/>
      </w:r>
      <w:r>
        <w:t xml:space="preserve"> § 3, og overdrev større end 2,5 ha, som er omfattet af </w:t>
      </w:r>
      <w:r w:rsidRPr="00B0417F">
        <w:rPr>
          <w:i/>
        </w:rPr>
        <w:t>Naturbeskyttelseslovens</w:t>
      </w:r>
      <w:r>
        <w:t xml:space="preserve"> § 3.</w:t>
      </w:r>
    </w:p>
    <w:p w14:paraId="70C116B3" w14:textId="77777777" w:rsidR="006D4C2E" w:rsidRPr="00F84BFD" w:rsidRDefault="006D4C2E" w:rsidP="006D4C2E">
      <w:pPr>
        <w:pBdr>
          <w:top w:val="single" w:sz="4" w:space="1" w:color="auto"/>
          <w:left w:val="single" w:sz="4" w:space="4" w:color="auto"/>
          <w:bottom w:val="single" w:sz="4" w:space="1" w:color="auto"/>
          <w:right w:val="single" w:sz="4" w:space="4" w:color="auto"/>
        </w:pBdr>
        <w:spacing w:line="280" w:lineRule="exact"/>
      </w:pPr>
    </w:p>
    <w:p w14:paraId="3A90BA9A" w14:textId="77777777" w:rsidR="006D4C2E" w:rsidRPr="00B0417F" w:rsidRDefault="006D4C2E" w:rsidP="006D4C2E">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sidRPr="00455F17">
        <w:rPr>
          <w:i/>
        </w:rPr>
        <w:t>Naturbeskyttelseslovens</w:t>
      </w:r>
      <w:r>
        <w:t xml:space="preserve"> § 3, og ammoniakfølsomme skove, der er beliggende </w:t>
      </w:r>
      <w:r w:rsidRPr="00455F17">
        <w:rPr>
          <w:b/>
        </w:rPr>
        <w:t>uden for</w:t>
      </w:r>
      <w:r>
        <w:t xml:space="preserve"> de internationale naturbeskyttelsesområder.</w:t>
      </w:r>
    </w:p>
    <w:p w14:paraId="5D537D3C" w14:textId="77777777" w:rsidR="006D4C2E" w:rsidRPr="00431A08" w:rsidRDefault="006D4C2E" w:rsidP="006D4C2E">
      <w:pPr>
        <w:pBdr>
          <w:top w:val="single" w:sz="4" w:space="1" w:color="auto"/>
          <w:left w:val="single" w:sz="4" w:space="4" w:color="auto"/>
          <w:bottom w:val="single" w:sz="4" w:space="1" w:color="auto"/>
          <w:right w:val="single" w:sz="4" w:space="4" w:color="auto"/>
        </w:pBdr>
        <w:spacing w:line="280" w:lineRule="exact"/>
      </w:pPr>
    </w:p>
    <w:p w14:paraId="66F85816" w14:textId="77777777" w:rsidR="00B838A3" w:rsidRDefault="00B838A3" w:rsidP="00B838A3">
      <w:pPr>
        <w:pBdr>
          <w:top w:val="single" w:sz="4" w:space="1" w:color="auto"/>
          <w:left w:val="single" w:sz="4" w:space="4" w:color="auto"/>
          <w:bottom w:val="single" w:sz="4" w:space="1" w:color="auto"/>
          <w:right w:val="single" w:sz="4" w:space="4" w:color="auto"/>
        </w:pBdr>
        <w:spacing w:line="280" w:lineRule="exact"/>
      </w:pPr>
      <w:r w:rsidRPr="00987812">
        <w:t xml:space="preserve">Der er fastsat forskellige beskyttelseskrav </w:t>
      </w:r>
      <w:r>
        <w:t xml:space="preserve">i forhold </w:t>
      </w:r>
      <w:r w:rsidRPr="00987812">
        <w:t>til de forskellige natur</w:t>
      </w:r>
      <w:r w:rsidR="00FD5DEC">
        <w:t>kategorier</w:t>
      </w:r>
      <w:r w:rsidRPr="00987812">
        <w:t xml:space="preserve">. Den tilladte maksimale </w:t>
      </w:r>
      <w:proofErr w:type="spellStart"/>
      <w:r w:rsidRPr="00987812">
        <w:rPr>
          <w:b/>
        </w:rPr>
        <w:t>total</w:t>
      </w:r>
      <w:r>
        <w:t>depo</w:t>
      </w:r>
      <w:r w:rsidRPr="00987812">
        <w:t>sition</w:t>
      </w:r>
      <w:proofErr w:type="spellEnd"/>
      <w:r w:rsidRPr="00987812">
        <w:t xml:space="preserve"> fra </w:t>
      </w:r>
      <w:r>
        <w:t xml:space="preserve">et </w:t>
      </w:r>
      <w:r w:rsidRPr="00987812">
        <w:t>husdyrbrug til kategori 1-natur er afhængig af antallet af husdyrbrug i nærheden</w:t>
      </w:r>
      <w:r>
        <w:t xml:space="preserve"> </w:t>
      </w:r>
      <w:r w:rsidRPr="00734EF2">
        <w:t>(</w:t>
      </w:r>
      <w:r w:rsidR="00FD5DEC">
        <w:t>a</w:t>
      </w:r>
      <w:r w:rsidRPr="00734EF2">
        <w:t>ntallet af andre husdyrbrug i området er defineret efter nærmere regler om vurdering af kumulation)</w:t>
      </w:r>
      <w:r w:rsidRPr="00987812">
        <w:t xml:space="preserve">. Hvis der ikke er andre </w:t>
      </w:r>
      <w:r>
        <w:t>husdyrbrug</w:t>
      </w:r>
      <w:r w:rsidRPr="00987812">
        <w:t xml:space="preserve">, må der fra husdyrbruget, der søger om en miljøgodkendelse, </w:t>
      </w:r>
      <w:r w:rsidR="00BC028F">
        <w:t xml:space="preserve">som hovedregel højst </w:t>
      </w:r>
      <w:r w:rsidRPr="00987812">
        <w:t xml:space="preserve">være en </w:t>
      </w:r>
      <w:proofErr w:type="spellStart"/>
      <w:r w:rsidRPr="00987812">
        <w:rPr>
          <w:b/>
        </w:rPr>
        <w:t>total</w:t>
      </w:r>
      <w:r>
        <w:t>deposition</w:t>
      </w:r>
      <w:proofErr w:type="spellEnd"/>
      <w:r w:rsidRPr="00987812">
        <w:t xml:space="preserve"> på </w:t>
      </w:r>
      <w:smartTag w:uri="urn:schemas-microsoft-com:office:smarttags" w:element="metricconverter">
        <w:smartTagPr>
          <w:attr w:name="ProductID" w:val="0,7 kg"/>
        </w:smartTagPr>
        <w:r w:rsidRPr="00987812">
          <w:t>0,7 kg</w:t>
        </w:r>
      </w:smartTag>
      <w:r w:rsidRPr="00987812">
        <w:t xml:space="preserve"> N pr. ha pr. år. Er der é</w:t>
      </w:r>
      <w:r>
        <w:t>t</w:t>
      </w:r>
      <w:r w:rsidRPr="00987812">
        <w:t xml:space="preserve"> </w:t>
      </w:r>
      <w:r>
        <w:t>husdyrbrug</w:t>
      </w:r>
      <w:r w:rsidRPr="00987812">
        <w:t xml:space="preserve"> udover husdyrbruget, der søger, falder den </w:t>
      </w:r>
      <w:r w:rsidR="00BC028F">
        <w:t xml:space="preserve">højst </w:t>
      </w:r>
      <w:r w:rsidRPr="00987812">
        <w:t>tillad</w:t>
      </w:r>
      <w:r w:rsidR="00BC028F">
        <w:t>elige</w:t>
      </w:r>
      <w:r w:rsidRPr="00987812">
        <w:t xml:space="preserve"> </w:t>
      </w:r>
      <w:proofErr w:type="spellStart"/>
      <w:r w:rsidRPr="00987812">
        <w:rPr>
          <w:b/>
        </w:rPr>
        <w:t>total</w:t>
      </w:r>
      <w:r>
        <w:t>deposition</w:t>
      </w:r>
      <w:proofErr w:type="spellEnd"/>
      <w:r w:rsidRPr="00987812">
        <w:t xml:space="preserve"> til 0,</w:t>
      </w:r>
      <w:r>
        <w:t>4</w:t>
      </w:r>
      <w:r w:rsidRPr="00987812">
        <w:t xml:space="preserve"> kg N pr. ha pr. år, og endelig, hvis der er mere end é</w:t>
      </w:r>
      <w:r>
        <w:t>t</w:t>
      </w:r>
      <w:r w:rsidRPr="00987812">
        <w:t xml:space="preserve"> </w:t>
      </w:r>
      <w:r>
        <w:t>husdyrbrug</w:t>
      </w:r>
      <w:r w:rsidRPr="00987812">
        <w:t xml:space="preserve"> udover husdyrbruget</w:t>
      </w:r>
      <w:r w:rsidR="00BC028F">
        <w:t>,</w:t>
      </w:r>
      <w:r w:rsidRPr="00987812">
        <w:t xml:space="preserve"> der søger, må </w:t>
      </w:r>
      <w:r w:rsidRPr="00987812">
        <w:rPr>
          <w:b/>
        </w:rPr>
        <w:t>total</w:t>
      </w:r>
      <w:r>
        <w:t>depositionen</w:t>
      </w:r>
      <w:r w:rsidRPr="00987812">
        <w:t xml:space="preserve"> fra husdyrbruget, der søger om en miljøgodkendelse, maksimalt være 0,</w:t>
      </w:r>
      <w:r>
        <w:t>2</w:t>
      </w:r>
      <w:r w:rsidRPr="00987812">
        <w:t xml:space="preserve"> kg N pr. ha pr år.</w:t>
      </w:r>
    </w:p>
    <w:p w14:paraId="60583668" w14:textId="77777777" w:rsidR="00B838A3" w:rsidRDefault="00B838A3" w:rsidP="00B838A3">
      <w:pPr>
        <w:pBdr>
          <w:top w:val="single" w:sz="4" w:space="1" w:color="auto"/>
          <w:left w:val="single" w:sz="4" w:space="4" w:color="auto"/>
          <w:bottom w:val="single" w:sz="4" w:space="1" w:color="auto"/>
          <w:right w:val="single" w:sz="4" w:space="4" w:color="auto"/>
        </w:pBdr>
        <w:spacing w:line="280" w:lineRule="exact"/>
      </w:pPr>
    </w:p>
    <w:p w14:paraId="332C1BA2" w14:textId="77777777" w:rsidR="00FD5DEC" w:rsidRDefault="00FD5DEC" w:rsidP="00FD5DEC">
      <w:pPr>
        <w:pBdr>
          <w:top w:val="single" w:sz="4" w:space="1" w:color="auto"/>
          <w:left w:val="single" w:sz="4" w:space="4" w:color="auto"/>
          <w:bottom w:val="single" w:sz="4" w:space="1" w:color="auto"/>
          <w:right w:val="single" w:sz="4" w:space="4" w:color="auto"/>
        </w:pBdr>
        <w:spacing w:line="280" w:lineRule="exact"/>
      </w:pPr>
      <w:r>
        <w:t xml:space="preserve">Den maksimale tilladte </w:t>
      </w:r>
      <w:proofErr w:type="spellStart"/>
      <w:r w:rsidRPr="00265C07">
        <w:rPr>
          <w:b/>
        </w:rPr>
        <w:t>total</w:t>
      </w:r>
      <w:r>
        <w:t>deposition</w:t>
      </w:r>
      <w:proofErr w:type="spellEnd"/>
      <w:r>
        <w:t xml:space="preserve"> til kategori 2-natur er 1,0 kg N pr. ha pr. år, mens kommunen i forhold til kategori 3-natur efter nærmere kriterier skal foretage en konkret vurdering af, om der er tale om særlige regionale eller lokale naturinteresser og af, om der skal stilles krav til den maksimal </w:t>
      </w:r>
      <w:r w:rsidRPr="00265C07">
        <w:rPr>
          <w:b/>
        </w:rPr>
        <w:t>mer</w:t>
      </w:r>
      <w:r>
        <w:t>deposition. Kravet må dog ikke være under en maksimal merdeposition på 1,0 kg N pr. ha pr. år.</w:t>
      </w:r>
    </w:p>
    <w:p w14:paraId="3E2CE640" w14:textId="77777777" w:rsidR="008D761D" w:rsidRDefault="008D761D" w:rsidP="008D761D">
      <w:pPr>
        <w:spacing w:line="280" w:lineRule="exact"/>
      </w:pPr>
    </w:p>
    <w:p w14:paraId="5B89FB44" w14:textId="77777777" w:rsidR="006D4C2E" w:rsidRPr="00B23F85" w:rsidRDefault="006D4C2E" w:rsidP="0023482E">
      <w:pPr>
        <w:spacing w:line="280" w:lineRule="exact"/>
      </w:pPr>
      <w:r w:rsidRPr="00B23F85">
        <w:t xml:space="preserve">Nærmeste kategori 1-natur er Habitatområde nr. </w:t>
      </w:r>
      <w:r w:rsidR="00B23F85" w:rsidRPr="00B23F85">
        <w:t>61 – Skjern Å</w:t>
      </w:r>
      <w:r w:rsidRPr="00B23F85">
        <w:t xml:space="preserve">, som ligger ca. </w:t>
      </w:r>
      <w:r w:rsidR="0023482E" w:rsidRPr="00B23F85">
        <w:t>6,7</w:t>
      </w:r>
      <w:r w:rsidRPr="00B23F85">
        <w:t xml:space="preserve"> km </w:t>
      </w:r>
      <w:r w:rsidR="0023482E" w:rsidRPr="00B23F85">
        <w:t>nordvest</w:t>
      </w:r>
      <w:r w:rsidRPr="00B23F85">
        <w:t xml:space="preserve"> for anlægget</w:t>
      </w:r>
    </w:p>
    <w:p w14:paraId="57794D9F" w14:textId="77777777" w:rsidR="006D4C2E" w:rsidRPr="00B23F85" w:rsidRDefault="006D4C2E" w:rsidP="006D4C2E">
      <w:pPr>
        <w:spacing w:line="280" w:lineRule="exact"/>
      </w:pPr>
    </w:p>
    <w:p w14:paraId="63A3B882" w14:textId="77777777" w:rsidR="006D4C2E" w:rsidRPr="00CD531B" w:rsidRDefault="006D4C2E" w:rsidP="006D4C2E">
      <w:pPr>
        <w:spacing w:line="280" w:lineRule="exact"/>
      </w:pPr>
      <w:r w:rsidRPr="00CD531B">
        <w:t xml:space="preserve">Nærmeste kategori 2-natur er </w:t>
      </w:r>
      <w:r w:rsidR="00B23F85" w:rsidRPr="00CD531B">
        <w:t>et overdrev, som ligger ca. 2,5 km fra husdyrbruget.</w:t>
      </w:r>
    </w:p>
    <w:p w14:paraId="1AEA34B6" w14:textId="77777777" w:rsidR="006D4C2E" w:rsidRPr="00CD531B" w:rsidRDefault="006D4C2E" w:rsidP="006D4C2E">
      <w:pPr>
        <w:spacing w:line="280" w:lineRule="exact"/>
      </w:pPr>
    </w:p>
    <w:p w14:paraId="25F4E9A9" w14:textId="24771BC3" w:rsidR="006D4C2E" w:rsidRDefault="006D4C2E" w:rsidP="006D4C2E">
      <w:pPr>
        <w:spacing w:line="280" w:lineRule="exact"/>
      </w:pPr>
      <w:r w:rsidRPr="00CD531B">
        <w:t>Nærmest</w:t>
      </w:r>
      <w:r w:rsidR="00CD531B" w:rsidRPr="00CD531B">
        <w:t>e kategori 3-natur er en mose, som ligger ca. 195 meter vest for stalden og ca. 60 meter fra udearealet.</w:t>
      </w:r>
      <w:r w:rsidR="00CD531B">
        <w:t xml:space="preserve"> </w:t>
      </w:r>
      <w:r w:rsidR="00CD531B" w:rsidRPr="000E0B91">
        <w:t>Der er en</w:t>
      </w:r>
      <w:r w:rsidR="00771C91" w:rsidRPr="000E0B91">
        <w:t xml:space="preserve"> </w:t>
      </w:r>
      <w:proofErr w:type="spellStart"/>
      <w:r w:rsidR="00771C91" w:rsidRPr="000E0B91">
        <w:t>mer-deposition</w:t>
      </w:r>
      <w:proofErr w:type="spellEnd"/>
      <w:r w:rsidR="00771C91" w:rsidRPr="000E0B91">
        <w:t xml:space="preserve"> til mosen på 0,9</w:t>
      </w:r>
      <w:r w:rsidR="00B76D96" w:rsidRPr="000E0B91">
        <w:t xml:space="preserve"> kg N pr ha (</w:t>
      </w:r>
      <w:r w:rsidR="00B76D96">
        <w:t xml:space="preserve">0,0 kg som følge af </w:t>
      </w:r>
      <w:r w:rsidR="00E312B7">
        <w:t>udvidelsen af dyreholdet</w:t>
      </w:r>
      <w:r w:rsidR="00B76D96">
        <w:t>).</w:t>
      </w:r>
    </w:p>
    <w:p w14:paraId="3FB4AD12" w14:textId="77777777" w:rsidR="00B76D96" w:rsidRDefault="00B76D96" w:rsidP="006D4C2E">
      <w:pPr>
        <w:spacing w:line="280" w:lineRule="exact"/>
      </w:pPr>
    </w:p>
    <w:p w14:paraId="1160599E" w14:textId="77777777" w:rsidR="00B76D96" w:rsidRPr="00CD531B" w:rsidRDefault="00B76D96" w:rsidP="006D4C2E">
      <w:pPr>
        <w:spacing w:line="280" w:lineRule="exact"/>
      </w:pPr>
      <w:r>
        <w:t xml:space="preserve">Nærmeste areal som er registeret som potentiel ammoniakfølsom skov </w:t>
      </w:r>
      <w:r w:rsidR="00753A5D">
        <w:t>ligger ca. 230 meter fra stalden. Arealet modtager under 0,7 kg N pr ha, hvilke</w:t>
      </w:r>
      <w:r w:rsidR="00905822">
        <w:t>t er under beskyttelsesniveauet og det er derfor ikke vurderet nærmere, om skoven rent faktisk er ammoniakfølsom.</w:t>
      </w:r>
    </w:p>
    <w:p w14:paraId="385AC037" w14:textId="77777777" w:rsidR="006D4C2E" w:rsidRPr="00A70BE9" w:rsidRDefault="006D4C2E" w:rsidP="006D4C2E">
      <w:pPr>
        <w:spacing w:line="280" w:lineRule="exact"/>
      </w:pPr>
    </w:p>
    <w:p w14:paraId="0C8CD234" w14:textId="77777777" w:rsidR="006D4C2E" w:rsidRPr="00A70BE9" w:rsidRDefault="006D4C2E" w:rsidP="006D4C2E">
      <w:pPr>
        <w:spacing w:line="280" w:lineRule="exact"/>
      </w:pPr>
      <w:r w:rsidRPr="004A2ACC">
        <w:t xml:space="preserve">Naturområderne fremgår af kortbilag </w:t>
      </w:r>
      <w:r w:rsidR="004A2ACC" w:rsidRPr="004A2ACC">
        <w:t>B</w:t>
      </w:r>
      <w:r w:rsidRPr="004A2ACC">
        <w:t>.</w:t>
      </w:r>
    </w:p>
    <w:p w14:paraId="1168CEAA" w14:textId="77777777" w:rsidR="008D761D" w:rsidRDefault="008D761D" w:rsidP="008D761D">
      <w:pPr>
        <w:spacing w:line="280" w:lineRule="exact"/>
      </w:pPr>
    </w:p>
    <w:p w14:paraId="7CCD04F4" w14:textId="77777777" w:rsidR="008D761D" w:rsidRPr="007A30E6" w:rsidRDefault="008D761D" w:rsidP="008D761D">
      <w:pPr>
        <w:spacing w:line="280" w:lineRule="exact"/>
        <w:rPr>
          <w:b/>
          <w:i/>
        </w:rPr>
      </w:pPr>
      <w:r w:rsidRPr="00380983">
        <w:rPr>
          <w:b/>
          <w:i/>
        </w:rPr>
        <w:t>Kommunens</w:t>
      </w:r>
      <w:r>
        <w:rPr>
          <w:b/>
          <w:i/>
        </w:rPr>
        <w:t xml:space="preserve"> samlede</w:t>
      </w:r>
      <w:r w:rsidRPr="00380983">
        <w:rPr>
          <w:b/>
          <w:i/>
        </w:rPr>
        <w:t xml:space="preserve"> vurdering</w:t>
      </w:r>
      <w:r>
        <w:rPr>
          <w:b/>
          <w:i/>
        </w:rPr>
        <w:t xml:space="preserve"> i forhold ammoniak</w:t>
      </w:r>
      <w:r w:rsidR="006D4C2E">
        <w:rPr>
          <w:b/>
          <w:i/>
        </w:rPr>
        <w:t>emission</w:t>
      </w:r>
      <w:r>
        <w:rPr>
          <w:b/>
          <w:i/>
        </w:rPr>
        <w:t xml:space="preserve"> fra anlæg</w:t>
      </w:r>
      <w:r w:rsidR="00844A84">
        <w:rPr>
          <w:b/>
          <w:i/>
        </w:rPr>
        <w:t>get</w:t>
      </w:r>
    </w:p>
    <w:p w14:paraId="6044037E" w14:textId="77777777" w:rsidR="008D761D" w:rsidRDefault="008D761D" w:rsidP="008D761D">
      <w:pPr>
        <w:spacing w:line="280" w:lineRule="exact"/>
        <w:rPr>
          <w:rFonts w:cs="Verdana"/>
          <w:iCs/>
          <w:lang w:eastAsia="da-DK"/>
        </w:rPr>
      </w:pPr>
      <w:r w:rsidRPr="00380983">
        <w:t xml:space="preserve">Det generelle ammoniakreduktionskrav, som fremgår af </w:t>
      </w:r>
      <w:r w:rsidR="00844A84">
        <w:rPr>
          <w:i/>
        </w:rPr>
        <w:t>Husdyrgodkendelsesbekendtgørelsen</w:t>
      </w:r>
      <w:r w:rsidRPr="00380983">
        <w:rPr>
          <w:rFonts w:cs="Verdana"/>
          <w:iCs/>
          <w:lang w:eastAsia="da-DK"/>
        </w:rPr>
        <w:t>, er ifølge ansøgningen med de tilhørende beregninger overholdt.</w:t>
      </w:r>
    </w:p>
    <w:p w14:paraId="2C46E68B" w14:textId="77777777" w:rsidR="008D761D" w:rsidRDefault="008D761D" w:rsidP="008D761D">
      <w:pPr>
        <w:spacing w:line="280" w:lineRule="exact"/>
        <w:rPr>
          <w:rFonts w:cs="Verdana"/>
          <w:iCs/>
          <w:lang w:eastAsia="da-DK"/>
        </w:rPr>
      </w:pPr>
    </w:p>
    <w:p w14:paraId="3707404F" w14:textId="77777777" w:rsidR="00905822" w:rsidRDefault="00905822" w:rsidP="008D761D">
      <w:pPr>
        <w:spacing w:line="280" w:lineRule="exact"/>
        <w:rPr>
          <w:rFonts w:cs="Verdana"/>
          <w:iCs/>
          <w:lang w:eastAsia="da-DK"/>
        </w:rPr>
      </w:pPr>
    </w:p>
    <w:p w14:paraId="2C3ADA10" w14:textId="77777777" w:rsidR="00905822" w:rsidRDefault="00905822" w:rsidP="008D761D">
      <w:pPr>
        <w:spacing w:line="280" w:lineRule="exact"/>
        <w:rPr>
          <w:rFonts w:cs="Verdana"/>
          <w:iCs/>
          <w:lang w:eastAsia="da-DK"/>
        </w:rPr>
      </w:pPr>
    </w:p>
    <w:p w14:paraId="68CC569A" w14:textId="77777777" w:rsidR="00905822" w:rsidRDefault="00905822" w:rsidP="008D761D">
      <w:pPr>
        <w:spacing w:line="280" w:lineRule="exact"/>
        <w:rPr>
          <w:rFonts w:cs="Verdana"/>
          <w:iCs/>
          <w:lang w:eastAsia="da-DK"/>
        </w:rPr>
      </w:pPr>
    </w:p>
    <w:p w14:paraId="02233408" w14:textId="77777777" w:rsidR="008D761D" w:rsidRPr="00E03F3E" w:rsidRDefault="008D761D" w:rsidP="008D761D">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sidRPr="00E03F3E">
        <w:rPr>
          <w:rFonts w:cs="Verdana"/>
          <w:b/>
          <w:iCs/>
          <w:sz w:val="20"/>
          <w:szCs w:val="20"/>
          <w:lang w:eastAsia="da-DK"/>
        </w:rPr>
        <w:t>Fakta</w:t>
      </w:r>
      <w:r>
        <w:rPr>
          <w:rFonts w:cs="Verdana"/>
          <w:b/>
          <w:iCs/>
          <w:sz w:val="20"/>
          <w:szCs w:val="20"/>
          <w:lang w:eastAsia="da-DK"/>
        </w:rPr>
        <w:t>boks</w:t>
      </w:r>
      <w:proofErr w:type="spellEnd"/>
    </w:p>
    <w:p w14:paraId="1B8FC178" w14:textId="77777777" w:rsidR="008D761D" w:rsidRDefault="008D761D" w:rsidP="008D761D">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380983">
        <w:t xml:space="preserve">Overholdelsen af det generelle ammoniakreduktionskrav og det generelle beskyttelsesniveau </w:t>
      </w:r>
      <w:r w:rsidRPr="00380983">
        <w:rPr>
          <w:rFonts w:cs="Verdana"/>
          <w:iCs/>
          <w:lang w:eastAsia="da-DK"/>
        </w:rPr>
        <w:t xml:space="preserve">beskytter - ifølge intentionerne bag </w:t>
      </w:r>
      <w:r w:rsidR="00844A84">
        <w:rPr>
          <w:i/>
        </w:rPr>
        <w:t>Husdyrgodkendelsesloven</w:t>
      </w:r>
      <w:r w:rsidRPr="003C5CEC">
        <w:rPr>
          <w:rFonts w:cs="Verdana"/>
          <w:iCs/>
          <w:lang w:eastAsia="da-DK"/>
        </w:rPr>
        <w:t xml:space="preserve"> -</w:t>
      </w:r>
      <w:r w:rsidRPr="00380983">
        <w:rPr>
          <w:rFonts w:cs="Verdana"/>
          <w:iCs/>
          <w:lang w:eastAsia="da-DK"/>
        </w:rPr>
        <w:t xml:space="preserve"> som udgangspunkt de kvælstoffølsomme naturtyper tilstrækkeligt mod kvælstofpåvirkning fra husdyrbrugs produktionsanlæg.</w:t>
      </w:r>
    </w:p>
    <w:p w14:paraId="74FDD2AA" w14:textId="77777777" w:rsidR="008D761D" w:rsidRPr="00380983" w:rsidRDefault="008D761D" w:rsidP="008D761D">
      <w:pPr>
        <w:spacing w:line="280" w:lineRule="exact"/>
        <w:rPr>
          <w:rFonts w:cs="Verdana"/>
          <w:iCs/>
          <w:lang w:eastAsia="da-DK"/>
        </w:rPr>
      </w:pPr>
    </w:p>
    <w:p w14:paraId="4887ABD5" w14:textId="77777777" w:rsidR="008D761D" w:rsidRPr="006F643E" w:rsidRDefault="008D761D" w:rsidP="008D761D">
      <w:pPr>
        <w:spacing w:line="280" w:lineRule="exact"/>
      </w:pPr>
      <w:r w:rsidRPr="006A5E21">
        <w:rPr>
          <w:rFonts w:cs="Verdana"/>
          <w:iCs/>
          <w:lang w:eastAsia="da-DK"/>
        </w:rPr>
        <w:t xml:space="preserve">Ikast-Brande </w:t>
      </w:r>
      <w:r w:rsidRPr="006F643E">
        <w:rPr>
          <w:rFonts w:cs="Verdana"/>
          <w:iCs/>
          <w:lang w:eastAsia="da-DK"/>
        </w:rPr>
        <w:t>Kommune vurderer i det konkrete tilfælde, og på baggrund af de</w:t>
      </w:r>
      <w:r w:rsidR="006F643E" w:rsidRPr="006F643E">
        <w:rPr>
          <w:rFonts w:cs="Verdana"/>
          <w:iCs/>
          <w:lang w:eastAsia="da-DK"/>
        </w:rPr>
        <w:t xml:space="preserve"> beregninger, der er foretaget,</w:t>
      </w:r>
      <w:r w:rsidRPr="006F643E">
        <w:rPr>
          <w:rFonts w:cs="Verdana"/>
          <w:iCs/>
          <w:lang w:eastAsia="da-DK"/>
        </w:rPr>
        <w:t xml:space="preserve"> at tålegrænserne ikke overskrides, og at de naturarealer, som ligger i nærområdet omkring produktionsanlægget, ikke er så kvælstoffølsomme, at der helt undtagelsesvist skal stilles yderligere vilkår </w:t>
      </w:r>
      <w:r w:rsidRPr="006F643E">
        <w:t>for at beskytte de pågældende naturområder tilstrækkeligt mod kvælstofpåvirkning fra</w:t>
      </w:r>
      <w:r w:rsidR="006F643E">
        <w:t xml:space="preserve"> </w:t>
      </w:r>
      <w:r w:rsidRPr="006F643E">
        <w:t>produktionsanlægge</w:t>
      </w:r>
      <w:r w:rsidR="006F643E">
        <w:t>t</w:t>
      </w:r>
      <w:r w:rsidRPr="006F643E">
        <w:t xml:space="preserve">. </w:t>
      </w:r>
    </w:p>
    <w:p w14:paraId="17D7EFC2" w14:textId="77777777" w:rsidR="008D761D" w:rsidRPr="006F643E" w:rsidRDefault="008D761D" w:rsidP="008D761D">
      <w:pPr>
        <w:spacing w:line="280" w:lineRule="exact"/>
      </w:pPr>
    </w:p>
    <w:p w14:paraId="5215B619" w14:textId="77777777" w:rsidR="008D761D" w:rsidRPr="006F643E" w:rsidRDefault="008D761D" w:rsidP="008D761D">
      <w:pPr>
        <w:spacing w:line="280" w:lineRule="exact"/>
      </w:pPr>
      <w:r w:rsidRPr="006F643E">
        <w:t>Kravet til ammoniakdeposition fra stald og lager skal ikke, i det konkrete tilfælde, skærpes af hensyn til den kumulative effekt fra andre husdyrbrug.</w:t>
      </w:r>
    </w:p>
    <w:p w14:paraId="25F7C802" w14:textId="77777777" w:rsidR="008D761D" w:rsidRPr="00F94F84" w:rsidRDefault="008D761D" w:rsidP="008D761D">
      <w:pPr>
        <w:spacing w:line="280" w:lineRule="exact"/>
        <w:rPr>
          <w:highlight w:val="lightGray"/>
        </w:rPr>
      </w:pPr>
    </w:p>
    <w:p w14:paraId="2DC0AFEC" w14:textId="77777777" w:rsidR="008D761D" w:rsidRPr="006F643E" w:rsidRDefault="008D761D" w:rsidP="008D761D">
      <w:pPr>
        <w:spacing w:line="280" w:lineRule="exact"/>
      </w:pPr>
      <w:r w:rsidRPr="006A5E21">
        <w:t>Den reelle ammoniak</w:t>
      </w:r>
      <w:r>
        <w:t>deposition</w:t>
      </w:r>
      <w:r w:rsidRPr="006A5E21">
        <w:t xml:space="preserve"> fra husdyrbrugets anlæg vil afhænge af flere forhold, men </w:t>
      </w:r>
      <w:r w:rsidRPr="006F643E">
        <w:t>ammoniakdepositionen vil især kunne minimeres ved grundig og hyppig rengøring af de overflader, som husdyrgødningen afsættes på i staldene. Kommunen vurderer samlet set på baggrund af det oplyste:</w:t>
      </w:r>
    </w:p>
    <w:p w14:paraId="5429B73E" w14:textId="77777777" w:rsidR="008D761D" w:rsidRPr="006F643E" w:rsidRDefault="008D761D" w:rsidP="008D761D">
      <w:pPr>
        <w:spacing w:line="280" w:lineRule="exact"/>
      </w:pPr>
      <w:r w:rsidRPr="006F643E" w:rsidDel="001B7F2D">
        <w:t xml:space="preserve"> </w:t>
      </w:r>
    </w:p>
    <w:p w14:paraId="5F679C70" w14:textId="77777777" w:rsidR="008D761D" w:rsidRPr="006F643E" w:rsidRDefault="008D761D" w:rsidP="008D761D">
      <w:pPr>
        <w:numPr>
          <w:ilvl w:val="0"/>
          <w:numId w:val="18"/>
        </w:numPr>
        <w:spacing w:line="280" w:lineRule="exact"/>
      </w:pPr>
      <w:r w:rsidRPr="006F643E">
        <w:t xml:space="preserve">at husdyrbruget – ved overholdelse af de </w:t>
      </w:r>
      <w:r w:rsidRPr="006F643E">
        <w:rPr>
          <w:rFonts w:cs="Verdana"/>
          <w:color w:val="000000"/>
          <w:lang w:eastAsia="da-DK"/>
        </w:rPr>
        <w:t xml:space="preserve">til enhver tid gældende </w:t>
      </w:r>
      <w:r w:rsidR="006F643E" w:rsidRPr="006F643E">
        <w:t xml:space="preserve">generelle miljøregler </w:t>
      </w:r>
      <w:r w:rsidRPr="006F643E">
        <w:t>og af de øvrige opstille</w:t>
      </w:r>
      <w:r w:rsidR="006F643E" w:rsidRPr="006F643E">
        <w:t>de vilkår for miljøgodkendelsen</w:t>
      </w:r>
      <w:r w:rsidRPr="006F643E">
        <w:t xml:space="preserve"> – drives således, at påvirkningen på omgivelserne med luftbåret kvælstof fra produktionsanlægget minimeres</w:t>
      </w:r>
    </w:p>
    <w:p w14:paraId="24E96981" w14:textId="77777777" w:rsidR="008D761D" w:rsidRPr="006F643E" w:rsidRDefault="008D761D" w:rsidP="008D761D">
      <w:pPr>
        <w:spacing w:line="280" w:lineRule="exact"/>
      </w:pPr>
    </w:p>
    <w:p w14:paraId="29813429" w14:textId="77777777" w:rsidR="008D761D" w:rsidRPr="006F643E" w:rsidRDefault="008D761D" w:rsidP="008D761D">
      <w:pPr>
        <w:numPr>
          <w:ilvl w:val="0"/>
          <w:numId w:val="8"/>
        </w:numPr>
        <w:spacing w:line="280" w:lineRule="exact"/>
      </w:pPr>
      <w:r w:rsidRPr="006F643E">
        <w:t>at ammoniak</w:t>
      </w:r>
      <w:r w:rsidR="00844A84" w:rsidRPr="006F643E">
        <w:t>emissionen (</w:t>
      </w:r>
      <w:r w:rsidRPr="006F643E">
        <w:t>fordampningen</w:t>
      </w:r>
      <w:r w:rsidR="00844A84" w:rsidRPr="006F643E">
        <w:t>)</w:t>
      </w:r>
      <w:r w:rsidRPr="006F643E">
        <w:t xml:space="preserve"> fra produktionsanlægget i sig selv ikke vil medføre en væsentlig påvirkning af de omkringliggende naturområder</w:t>
      </w:r>
      <w:r w:rsidR="00FD3AD5" w:rsidRPr="006F643E">
        <w:t>.</w:t>
      </w:r>
    </w:p>
    <w:p w14:paraId="5CBAC882" w14:textId="77777777" w:rsidR="008D761D" w:rsidRPr="00AB72EB" w:rsidRDefault="008D761D" w:rsidP="00AB72EB">
      <w:pPr>
        <w:pStyle w:val="Overskrift2"/>
      </w:pPr>
      <w:bookmarkStart w:id="105" w:name="_Toc221941729"/>
      <w:bookmarkStart w:id="106" w:name="_Toc406679814"/>
      <w:r w:rsidRPr="006F643E">
        <w:t>2.6. Lugtgener fra produktionsanlægget</w:t>
      </w:r>
      <w:bookmarkEnd w:id="105"/>
      <w:bookmarkEnd w:id="106"/>
    </w:p>
    <w:p w14:paraId="04AB053D" w14:textId="77777777" w:rsidR="008D761D" w:rsidRPr="00380983" w:rsidRDefault="008D761D" w:rsidP="008D761D">
      <w:pPr>
        <w:spacing w:line="280" w:lineRule="exact"/>
        <w:rPr>
          <w:b/>
          <w:i/>
        </w:rPr>
      </w:pPr>
      <w:r w:rsidRPr="00380983">
        <w:rPr>
          <w:b/>
          <w:i/>
        </w:rPr>
        <w:t>Ansøgers oplysninger</w:t>
      </w:r>
    </w:p>
    <w:p w14:paraId="2FF498C1" w14:textId="77777777" w:rsidR="008D761D" w:rsidRPr="00380983" w:rsidRDefault="008D761D" w:rsidP="008D761D">
      <w:pPr>
        <w:spacing w:line="280" w:lineRule="exact"/>
      </w:pPr>
      <w:r w:rsidRPr="00380983">
        <w:t>Afhængigt af vejrforholdene kan der forekomme lugtgener fra staldene</w:t>
      </w:r>
      <w:r w:rsidR="002E4898">
        <w:t>, som er den primære lugtkilde</w:t>
      </w:r>
      <w:r w:rsidRPr="00380983">
        <w:t xml:space="preserve">. </w:t>
      </w:r>
      <w:r w:rsidRPr="002E4898">
        <w:t xml:space="preserve">Der kan desuden forekomme lugtgener, i forbindelse med </w:t>
      </w:r>
      <w:r w:rsidR="002E4898" w:rsidRPr="002E4898">
        <w:t>udmugningen</w:t>
      </w:r>
      <w:r w:rsidR="002E4898">
        <w:t>.</w:t>
      </w:r>
    </w:p>
    <w:p w14:paraId="5594E24E" w14:textId="77777777" w:rsidR="008D761D" w:rsidRPr="00380983" w:rsidRDefault="008D761D" w:rsidP="008D761D">
      <w:pPr>
        <w:spacing w:line="280" w:lineRule="exact"/>
      </w:pPr>
    </w:p>
    <w:p w14:paraId="4BBA9B09" w14:textId="77777777" w:rsidR="008D761D" w:rsidRPr="00380983" w:rsidRDefault="008D761D" w:rsidP="008D761D">
      <w:pPr>
        <w:spacing w:line="280" w:lineRule="exact"/>
      </w:pPr>
      <w:r w:rsidRPr="00380983">
        <w:t xml:space="preserve">Tabel </w:t>
      </w:r>
      <w:r>
        <w:t>7</w:t>
      </w:r>
      <w:r w:rsidRPr="00380983">
        <w:t xml:space="preserve"> viser de beregnede geneafstande med hensyn til lugt fra staldene efter projektets gennemførelse, som er fremkommet ved brug af de beregningsmodeller, der indgår i IT-ansøgningssystemet på </w:t>
      </w:r>
      <w:hyperlink r:id="rId29" w:history="1">
        <w:r w:rsidRPr="00380983">
          <w:rPr>
            <w:rStyle w:val="Hyperlink"/>
          </w:rPr>
          <w:t>www.husdyrgodkendelse.dk</w:t>
        </w:r>
      </w:hyperlink>
      <w:r w:rsidRPr="00380983">
        <w:t xml:space="preserve"> .</w:t>
      </w:r>
    </w:p>
    <w:p w14:paraId="50DA73CC" w14:textId="77777777" w:rsidR="008D761D" w:rsidRPr="00AB72EB" w:rsidRDefault="008D761D" w:rsidP="008D761D">
      <w:pPr>
        <w:spacing w:line="280" w:lineRule="exact"/>
      </w:pPr>
    </w:p>
    <w:p w14:paraId="6799368B" w14:textId="77777777" w:rsidR="008D761D" w:rsidRPr="00AB72EB" w:rsidRDefault="008D761D" w:rsidP="008D761D">
      <w:pPr>
        <w:spacing w:line="280" w:lineRule="exact"/>
      </w:pPr>
      <w:r w:rsidRPr="00AB72EB">
        <w:rPr>
          <w:b/>
        </w:rPr>
        <w:t>Tabel 7.</w:t>
      </w:r>
      <w:r w:rsidRPr="00AB72EB">
        <w:t xml:space="preserve"> Lugtgeneafstande fra staldene e</w:t>
      </w:r>
      <w:r w:rsidR="00A450BB">
        <w:t>fter projektets gennemførelse</w:t>
      </w:r>
    </w:p>
    <w:tbl>
      <w:tblPr>
        <w:tblStyle w:val="Tabel-Gitter"/>
        <w:tblW w:w="0" w:type="auto"/>
        <w:tblLook w:val="01E0" w:firstRow="1" w:lastRow="1" w:firstColumn="1" w:lastColumn="1" w:noHBand="0" w:noVBand="0"/>
      </w:tblPr>
      <w:tblGrid>
        <w:gridCol w:w="2324"/>
        <w:gridCol w:w="3438"/>
        <w:gridCol w:w="3866"/>
      </w:tblGrid>
      <w:tr w:rsidR="008D761D" w:rsidRPr="00AB72EB" w14:paraId="35F1EDAB" w14:textId="77777777" w:rsidTr="00902685">
        <w:tc>
          <w:tcPr>
            <w:tcW w:w="2363" w:type="dxa"/>
          </w:tcPr>
          <w:p w14:paraId="7BCE5FBD" w14:textId="77777777" w:rsidR="008D761D" w:rsidRPr="00AB72EB" w:rsidRDefault="008D761D" w:rsidP="00902685">
            <w:pPr>
              <w:spacing w:line="280" w:lineRule="exact"/>
              <w:rPr>
                <w:rFonts w:ascii="Verdana" w:hAnsi="Verdana"/>
                <w:sz w:val="18"/>
                <w:szCs w:val="18"/>
              </w:rPr>
            </w:pPr>
            <w:r w:rsidRPr="00AB72EB">
              <w:rPr>
                <w:rFonts w:ascii="Verdana" w:hAnsi="Verdana"/>
                <w:sz w:val="18"/>
                <w:szCs w:val="18"/>
              </w:rPr>
              <w:t>Områdetype</w:t>
            </w:r>
          </w:p>
        </w:tc>
        <w:tc>
          <w:tcPr>
            <w:tcW w:w="3505" w:type="dxa"/>
          </w:tcPr>
          <w:p w14:paraId="373BCF6B" w14:textId="77777777" w:rsidR="008D761D" w:rsidRPr="00AB72EB" w:rsidRDefault="008D761D" w:rsidP="00902685">
            <w:pPr>
              <w:spacing w:line="280" w:lineRule="exact"/>
              <w:rPr>
                <w:rFonts w:ascii="Verdana" w:hAnsi="Verdana"/>
                <w:sz w:val="18"/>
                <w:szCs w:val="18"/>
              </w:rPr>
            </w:pPr>
            <w:r w:rsidRPr="00AB72EB">
              <w:rPr>
                <w:rFonts w:ascii="Verdana" w:hAnsi="Verdana"/>
                <w:sz w:val="18"/>
                <w:szCs w:val="18"/>
              </w:rPr>
              <w:t>Lugtgeneafstand, ansøgt drift, m</w:t>
            </w:r>
          </w:p>
        </w:tc>
        <w:tc>
          <w:tcPr>
            <w:tcW w:w="3960" w:type="dxa"/>
          </w:tcPr>
          <w:p w14:paraId="0C911C28" w14:textId="77777777" w:rsidR="008D761D" w:rsidRPr="00AB72EB" w:rsidRDefault="008D761D" w:rsidP="00902685">
            <w:pPr>
              <w:spacing w:line="280" w:lineRule="exact"/>
              <w:rPr>
                <w:rFonts w:ascii="Verdana" w:hAnsi="Verdana"/>
                <w:sz w:val="18"/>
                <w:szCs w:val="18"/>
              </w:rPr>
            </w:pPr>
            <w:r w:rsidRPr="00AB72EB">
              <w:rPr>
                <w:rFonts w:ascii="Verdana" w:hAnsi="Verdana"/>
                <w:sz w:val="18"/>
                <w:szCs w:val="18"/>
              </w:rPr>
              <w:t>Faktisk afstand fra staldanlægget, m</w:t>
            </w:r>
          </w:p>
        </w:tc>
      </w:tr>
      <w:tr w:rsidR="008D761D" w:rsidRPr="00AB72EB" w14:paraId="55AD3086" w14:textId="77777777" w:rsidTr="00902685">
        <w:tc>
          <w:tcPr>
            <w:tcW w:w="2363" w:type="dxa"/>
          </w:tcPr>
          <w:p w14:paraId="1D37895F" w14:textId="77777777" w:rsidR="008D761D" w:rsidRPr="00AB72EB" w:rsidRDefault="008D761D" w:rsidP="00902685">
            <w:pPr>
              <w:spacing w:line="280" w:lineRule="exact"/>
              <w:rPr>
                <w:rFonts w:ascii="Verdana" w:hAnsi="Verdana"/>
                <w:sz w:val="18"/>
                <w:szCs w:val="18"/>
              </w:rPr>
            </w:pPr>
            <w:r w:rsidRPr="00AB72EB">
              <w:rPr>
                <w:rFonts w:ascii="Verdana" w:hAnsi="Verdana"/>
                <w:sz w:val="18"/>
                <w:szCs w:val="18"/>
              </w:rPr>
              <w:t>Byzone</w:t>
            </w:r>
          </w:p>
        </w:tc>
        <w:tc>
          <w:tcPr>
            <w:tcW w:w="3505" w:type="dxa"/>
          </w:tcPr>
          <w:p w14:paraId="769DC997" w14:textId="77777777" w:rsidR="008D761D" w:rsidRPr="00AB72EB" w:rsidRDefault="002E777B" w:rsidP="00902685">
            <w:pPr>
              <w:spacing w:line="280" w:lineRule="exact"/>
              <w:jc w:val="center"/>
              <w:rPr>
                <w:rFonts w:ascii="Verdana" w:hAnsi="Verdana"/>
                <w:sz w:val="18"/>
                <w:szCs w:val="18"/>
              </w:rPr>
            </w:pPr>
            <w:r>
              <w:rPr>
                <w:rFonts w:ascii="Verdana" w:hAnsi="Verdana"/>
                <w:sz w:val="18"/>
                <w:szCs w:val="18"/>
              </w:rPr>
              <w:t>285,74</w:t>
            </w:r>
          </w:p>
        </w:tc>
        <w:tc>
          <w:tcPr>
            <w:tcW w:w="3960" w:type="dxa"/>
          </w:tcPr>
          <w:p w14:paraId="1E4B9C05" w14:textId="77777777" w:rsidR="008D761D" w:rsidRPr="00AB72EB" w:rsidRDefault="002E777B" w:rsidP="00902685">
            <w:pPr>
              <w:spacing w:line="280" w:lineRule="exact"/>
              <w:jc w:val="center"/>
              <w:rPr>
                <w:rFonts w:ascii="Verdana" w:hAnsi="Verdana"/>
                <w:sz w:val="18"/>
                <w:szCs w:val="18"/>
              </w:rPr>
            </w:pPr>
            <w:r>
              <w:rPr>
                <w:rFonts w:ascii="Verdana" w:hAnsi="Verdana"/>
                <w:sz w:val="18"/>
                <w:szCs w:val="18"/>
              </w:rPr>
              <w:t>6.160 meter</w:t>
            </w:r>
          </w:p>
        </w:tc>
      </w:tr>
      <w:tr w:rsidR="008D761D" w:rsidRPr="00AB72EB" w14:paraId="45A666AB" w14:textId="77777777" w:rsidTr="00902685">
        <w:tc>
          <w:tcPr>
            <w:tcW w:w="2363" w:type="dxa"/>
          </w:tcPr>
          <w:p w14:paraId="702B742C" w14:textId="77777777" w:rsidR="008D761D" w:rsidRPr="00AB72EB" w:rsidRDefault="008D761D" w:rsidP="00902685">
            <w:pPr>
              <w:spacing w:line="280" w:lineRule="exact"/>
              <w:rPr>
                <w:rFonts w:ascii="Verdana" w:hAnsi="Verdana"/>
                <w:sz w:val="18"/>
                <w:szCs w:val="18"/>
              </w:rPr>
            </w:pPr>
            <w:r w:rsidRPr="00AB72EB">
              <w:rPr>
                <w:rFonts w:ascii="Verdana" w:hAnsi="Verdana"/>
                <w:sz w:val="18"/>
                <w:szCs w:val="18"/>
              </w:rPr>
              <w:t>Samlet bebyggelse</w:t>
            </w:r>
          </w:p>
        </w:tc>
        <w:tc>
          <w:tcPr>
            <w:tcW w:w="3505" w:type="dxa"/>
          </w:tcPr>
          <w:p w14:paraId="4E14A09D" w14:textId="77777777" w:rsidR="008D761D" w:rsidRPr="00AB72EB" w:rsidRDefault="002E777B" w:rsidP="00902685">
            <w:pPr>
              <w:spacing w:line="280" w:lineRule="exact"/>
              <w:jc w:val="center"/>
              <w:rPr>
                <w:rFonts w:ascii="Verdana" w:hAnsi="Verdana"/>
                <w:sz w:val="18"/>
                <w:szCs w:val="18"/>
              </w:rPr>
            </w:pPr>
            <w:r>
              <w:rPr>
                <w:rFonts w:ascii="Verdana" w:hAnsi="Verdana"/>
                <w:sz w:val="18"/>
                <w:szCs w:val="18"/>
              </w:rPr>
              <w:t>160,63</w:t>
            </w:r>
          </w:p>
        </w:tc>
        <w:tc>
          <w:tcPr>
            <w:tcW w:w="3960" w:type="dxa"/>
          </w:tcPr>
          <w:p w14:paraId="08627EC8" w14:textId="77777777" w:rsidR="008D761D" w:rsidRPr="00AB72EB" w:rsidRDefault="002E777B" w:rsidP="00902685">
            <w:pPr>
              <w:spacing w:line="280" w:lineRule="exact"/>
              <w:jc w:val="center"/>
              <w:rPr>
                <w:rFonts w:ascii="Verdana" w:hAnsi="Verdana"/>
                <w:sz w:val="18"/>
                <w:szCs w:val="18"/>
              </w:rPr>
            </w:pPr>
            <w:r>
              <w:rPr>
                <w:rFonts w:ascii="Verdana" w:hAnsi="Verdana"/>
                <w:sz w:val="18"/>
                <w:szCs w:val="18"/>
              </w:rPr>
              <w:t>2.562 meter</w:t>
            </w:r>
          </w:p>
        </w:tc>
      </w:tr>
      <w:tr w:rsidR="008D761D" w:rsidRPr="00AB72EB" w14:paraId="04427301" w14:textId="77777777" w:rsidTr="00902685">
        <w:tc>
          <w:tcPr>
            <w:tcW w:w="2363" w:type="dxa"/>
          </w:tcPr>
          <w:p w14:paraId="1BBD87D0" w14:textId="77777777" w:rsidR="008D761D" w:rsidRPr="00AB72EB" w:rsidRDefault="008D761D" w:rsidP="00902685">
            <w:pPr>
              <w:spacing w:line="280" w:lineRule="exact"/>
              <w:rPr>
                <w:rFonts w:ascii="Verdana" w:hAnsi="Verdana"/>
                <w:sz w:val="18"/>
                <w:szCs w:val="18"/>
              </w:rPr>
            </w:pPr>
            <w:r w:rsidRPr="00AB72EB">
              <w:rPr>
                <w:rFonts w:ascii="Verdana" w:hAnsi="Verdana"/>
                <w:sz w:val="18"/>
                <w:szCs w:val="18"/>
              </w:rPr>
              <w:t>Enkeltbolig</w:t>
            </w:r>
            <w:r w:rsidRPr="00AB72EB">
              <w:rPr>
                <w:rStyle w:val="Fodnotehenvisning"/>
                <w:rFonts w:ascii="Verdana" w:hAnsi="Verdana"/>
                <w:sz w:val="18"/>
                <w:szCs w:val="18"/>
              </w:rPr>
              <w:footnoteReference w:id="17"/>
            </w:r>
          </w:p>
        </w:tc>
        <w:tc>
          <w:tcPr>
            <w:tcW w:w="3505" w:type="dxa"/>
          </w:tcPr>
          <w:p w14:paraId="510FFA4C" w14:textId="77777777" w:rsidR="008D761D" w:rsidRPr="00AB72EB" w:rsidRDefault="002E777B" w:rsidP="00902685">
            <w:pPr>
              <w:spacing w:line="280" w:lineRule="exact"/>
              <w:jc w:val="center"/>
              <w:rPr>
                <w:rFonts w:ascii="Verdana" w:hAnsi="Verdana"/>
                <w:sz w:val="18"/>
                <w:szCs w:val="18"/>
              </w:rPr>
            </w:pPr>
            <w:r>
              <w:rPr>
                <w:rFonts w:ascii="Verdana" w:hAnsi="Verdana"/>
                <w:sz w:val="18"/>
                <w:szCs w:val="18"/>
              </w:rPr>
              <w:t>90,36</w:t>
            </w:r>
          </w:p>
        </w:tc>
        <w:tc>
          <w:tcPr>
            <w:tcW w:w="3960" w:type="dxa"/>
          </w:tcPr>
          <w:p w14:paraId="6D02173D" w14:textId="77777777" w:rsidR="008D761D" w:rsidRPr="00AB72EB" w:rsidRDefault="002E777B" w:rsidP="00902685">
            <w:pPr>
              <w:spacing w:line="280" w:lineRule="exact"/>
              <w:jc w:val="center"/>
              <w:rPr>
                <w:rFonts w:ascii="Verdana" w:hAnsi="Verdana"/>
                <w:sz w:val="18"/>
                <w:szCs w:val="18"/>
              </w:rPr>
            </w:pPr>
            <w:r>
              <w:rPr>
                <w:rFonts w:ascii="Verdana" w:hAnsi="Verdana"/>
                <w:sz w:val="18"/>
                <w:szCs w:val="18"/>
              </w:rPr>
              <w:t>5</w:t>
            </w:r>
            <w:r w:rsidR="006E5420">
              <w:rPr>
                <w:rFonts w:ascii="Verdana" w:hAnsi="Verdana"/>
                <w:sz w:val="18"/>
                <w:szCs w:val="18"/>
              </w:rPr>
              <w:t>20</w:t>
            </w:r>
            <w:r w:rsidR="002E4898">
              <w:rPr>
                <w:rFonts w:ascii="Verdana" w:hAnsi="Verdana"/>
                <w:sz w:val="18"/>
                <w:szCs w:val="18"/>
              </w:rPr>
              <w:t xml:space="preserve"> meter</w:t>
            </w:r>
          </w:p>
        </w:tc>
      </w:tr>
    </w:tbl>
    <w:p w14:paraId="044299F3" w14:textId="77777777" w:rsidR="008D761D" w:rsidRDefault="008D761D" w:rsidP="008D761D">
      <w:pPr>
        <w:spacing w:line="280" w:lineRule="exact"/>
      </w:pPr>
    </w:p>
    <w:p w14:paraId="0A18B5AE" w14:textId="77777777" w:rsidR="00905822" w:rsidRDefault="00905822" w:rsidP="008D761D">
      <w:pPr>
        <w:spacing w:line="280" w:lineRule="exact"/>
      </w:pPr>
    </w:p>
    <w:p w14:paraId="70FE82BD" w14:textId="77777777" w:rsidR="00905822" w:rsidRDefault="00905822" w:rsidP="008D761D">
      <w:pPr>
        <w:spacing w:line="280" w:lineRule="exact"/>
      </w:pPr>
    </w:p>
    <w:p w14:paraId="6EEA8524" w14:textId="77777777" w:rsidR="00905822" w:rsidRDefault="00905822" w:rsidP="008D761D">
      <w:pPr>
        <w:spacing w:line="280" w:lineRule="exact"/>
      </w:pPr>
    </w:p>
    <w:p w14:paraId="3602B947" w14:textId="77777777" w:rsidR="00905822" w:rsidRDefault="00905822" w:rsidP="008D761D">
      <w:pPr>
        <w:spacing w:line="280" w:lineRule="exact"/>
      </w:pPr>
    </w:p>
    <w:p w14:paraId="218AB4BB" w14:textId="77777777" w:rsidR="00753A5D" w:rsidRDefault="00753A5D" w:rsidP="008D761D">
      <w:pPr>
        <w:spacing w:line="280" w:lineRule="exact"/>
      </w:pPr>
    </w:p>
    <w:p w14:paraId="61443EE7" w14:textId="77777777" w:rsidR="00753A5D" w:rsidRPr="00AB72EB" w:rsidRDefault="00753A5D" w:rsidP="008D761D">
      <w:pPr>
        <w:spacing w:line="280" w:lineRule="exact"/>
      </w:pPr>
    </w:p>
    <w:p w14:paraId="122DFD03" w14:textId="77777777" w:rsidR="008D761D" w:rsidRPr="00AB72EB" w:rsidRDefault="008D761D" w:rsidP="008D761D">
      <w:pPr>
        <w:spacing w:line="280" w:lineRule="exact"/>
        <w:rPr>
          <w:b/>
          <w:i/>
        </w:rPr>
      </w:pPr>
      <w:r w:rsidRPr="00AB72EB">
        <w:rPr>
          <w:b/>
          <w:i/>
        </w:rPr>
        <w:t>Kommunen vurderer</w:t>
      </w:r>
    </w:p>
    <w:p w14:paraId="09500E72" w14:textId="77777777" w:rsidR="008D761D" w:rsidRPr="00E03F3E"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AB72EB">
        <w:rPr>
          <w:b/>
        </w:rPr>
        <w:t>Faktaboks</w:t>
      </w:r>
      <w:proofErr w:type="spellEnd"/>
    </w:p>
    <w:p w14:paraId="5F46E149" w14:textId="77777777"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t xml:space="preserve">I </w:t>
      </w:r>
      <w:r w:rsidR="00B60160">
        <w:rPr>
          <w:i/>
        </w:rPr>
        <w:t>Husdyrgodkendelsesbekendtgørelsen</w:t>
      </w:r>
      <w:r w:rsidR="00B60160" w:rsidRPr="00B60160">
        <w:t xml:space="preserve"> (bilag 3)</w:t>
      </w:r>
      <w:r w:rsidRPr="00B60160">
        <w:t>, e</w:t>
      </w:r>
      <w:r w:rsidRPr="00380983">
        <w:t>r der fastsat en række lugtgenekriterier i forhold til de tre områdetyper: byzone, samlet bebyggelse og enkeltbolig på henholdsvis 5, 7 og 15 OU</w:t>
      </w:r>
      <w:r w:rsidRPr="00380983">
        <w:rPr>
          <w:vertAlign w:val="subscript"/>
        </w:rPr>
        <w:t>E</w:t>
      </w:r>
      <w:r w:rsidRPr="00380983">
        <w:rPr>
          <w:rStyle w:val="Fodnotehenvisning"/>
        </w:rPr>
        <w:footnoteReference w:id="18"/>
      </w:r>
      <w:r w:rsidRPr="00380983">
        <w:t xml:space="preserve"> pr. m</w:t>
      </w:r>
      <w:r w:rsidRPr="00380983">
        <w:rPr>
          <w:vertAlign w:val="superscript"/>
        </w:rPr>
        <w:t>3</w:t>
      </w:r>
      <w:r w:rsidRPr="00380983">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380983">
        <w:rPr>
          <w:vertAlign w:val="subscript"/>
        </w:rPr>
        <w:t>E</w:t>
      </w:r>
      <w:r w:rsidR="00B60160" w:rsidRPr="00B60160">
        <w:t xml:space="preserve"> pr.</w:t>
      </w:r>
      <w:r w:rsidR="00B60160">
        <w:rPr>
          <w:vertAlign w:val="subscript"/>
        </w:rPr>
        <w:t xml:space="preserve"> </w:t>
      </w:r>
      <w:r w:rsidRPr="00380983">
        <w:t>m</w:t>
      </w:r>
      <w:r w:rsidRPr="00380983">
        <w:rPr>
          <w:vertAlign w:val="superscript"/>
        </w:rPr>
        <w:t>3</w:t>
      </w:r>
      <w:r w:rsidRPr="00380983">
        <w:t xml:space="preserve"> </w:t>
      </w:r>
      <w:r w:rsidR="00B60160">
        <w:t xml:space="preserve">luft </w:t>
      </w:r>
      <w:r w:rsidRPr="00380983">
        <w:t xml:space="preserve">ikke overskrides i mere end </w:t>
      </w:r>
      <w:r w:rsidR="00B60160">
        <w:t>en</w:t>
      </w:r>
      <w:r w:rsidRPr="00380983">
        <w:t xml:space="preserve"> </w:t>
      </w:r>
      <w:r w:rsidR="00B838A3">
        <w:t>procent</w:t>
      </w:r>
      <w:r w:rsidRPr="00380983">
        <w:t xml:space="preserve"> af tiden – svarende til ca. </w:t>
      </w:r>
      <w:r w:rsidR="00B60160">
        <w:t>syv timer i alt om måneden.</w:t>
      </w:r>
    </w:p>
    <w:p w14:paraId="3D3D9E5D" w14:textId="77777777"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p>
    <w:p w14:paraId="7FF11E63" w14:textId="77777777"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t xml:space="preserve">Lugtgeneafstandene forøges efter nærmere regler, hvis der inden for </w:t>
      </w:r>
      <w:smartTag w:uri="urn:schemas-microsoft-com:office:smarttags" w:element="metricconverter">
        <w:smartTagPr>
          <w:attr w:name="ProductID" w:val="300 meter"/>
        </w:smartTagPr>
        <w:r w:rsidRPr="00380983">
          <w:t>300 m</w:t>
        </w:r>
        <w:r>
          <w:t>eter</w:t>
        </w:r>
      </w:smartTag>
      <w:r w:rsidRPr="00380983">
        <w:t xml:space="preserve"> fra den del af byzone og den pågældende beboelse i samlet bebyggelse, der ligger nærmest det pågældende staldanlæg, er andre husdyrbrug med mere end 75 </w:t>
      </w:r>
      <w:r>
        <w:t>dyreenheder</w:t>
      </w:r>
      <w:r w:rsidRPr="00380983">
        <w:t xml:space="preserve">. Tilsvarende forøges lugtgeneafstanden, hvis der er andre sådanne husdyrbrug inden for </w:t>
      </w:r>
      <w:smartTag w:uri="urn:schemas-microsoft-com:office:smarttags" w:element="metricconverter">
        <w:smartTagPr>
          <w:attr w:name="ProductID" w:val="100 meter"/>
        </w:smartTagPr>
        <w:r w:rsidRPr="00380983">
          <w:t>100 m</w:t>
        </w:r>
        <w:r>
          <w:t>eter</w:t>
        </w:r>
      </w:smartTag>
      <w:r w:rsidRPr="00380983">
        <w:t xml:space="preserve"> fra enkeltbolig uden landbrugspligt. Dette sker for at indregne effekten (den kumulative effekt) af den mulige lugtpåvirkning som andre husdyrbrug i området måtte give anledning til.</w:t>
      </w:r>
    </w:p>
    <w:p w14:paraId="6027BC8A" w14:textId="77777777"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p>
    <w:p w14:paraId="6F78EEA5" w14:textId="77777777"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14:paraId="0D681B18" w14:textId="77777777" w:rsidR="008D761D" w:rsidRPr="00380983" w:rsidRDefault="008D761D" w:rsidP="008D761D">
      <w:pPr>
        <w:spacing w:line="280" w:lineRule="exact"/>
      </w:pPr>
    </w:p>
    <w:p w14:paraId="6DE4119A" w14:textId="77777777" w:rsidR="008D761D" w:rsidRPr="00D94A6F" w:rsidRDefault="008D761D" w:rsidP="008D761D">
      <w:pPr>
        <w:spacing w:line="280" w:lineRule="exact"/>
      </w:pPr>
      <w:r w:rsidRPr="00D94A6F">
        <w:t xml:space="preserve">Ifølge beregningen er de lugtgenekriterier, som fremgår af </w:t>
      </w:r>
      <w:r w:rsidR="00B60160" w:rsidRPr="00D94A6F">
        <w:rPr>
          <w:i/>
        </w:rPr>
        <w:t>Husdyrgodkendelsesbekendtgørelsen</w:t>
      </w:r>
      <w:r w:rsidR="00B60160" w:rsidRPr="00D94A6F">
        <w:t xml:space="preserve"> (bilag 3)</w:t>
      </w:r>
      <w:r w:rsidRPr="00D94A6F">
        <w:t xml:space="preserve"> </w:t>
      </w:r>
      <w:r w:rsidR="00B60160" w:rsidRPr="00D94A6F">
        <w:t>–</w:t>
      </w:r>
      <w:r w:rsidRPr="00D94A6F">
        <w:t xml:space="preserve"> i forhold til de tre områdetyper - overholdt i det konkrete tilfælde. Lugtgeneafstandene har ikke skullet forøges af hensyn til vurdering af den kumulative effekt fra andre husdyrbrug. Selv om staldanlægget ligger nord for den pågældende enkeltbolig, er lugtgenekriteriet ifølge beregningsmodellen opfyldt uden at korrigere for staldanlæggets beli</w:t>
      </w:r>
      <w:r w:rsidR="00B60160" w:rsidRPr="00D94A6F">
        <w:t>ggenhed nord for enkeltboligen.</w:t>
      </w:r>
    </w:p>
    <w:p w14:paraId="61842F63" w14:textId="77777777" w:rsidR="008D761D" w:rsidRPr="00380983" w:rsidRDefault="008D761D" w:rsidP="008D761D">
      <w:pPr>
        <w:spacing w:line="280" w:lineRule="exact"/>
      </w:pPr>
    </w:p>
    <w:p w14:paraId="271ADF47" w14:textId="77777777" w:rsidR="008D761D" w:rsidRDefault="008D761D" w:rsidP="008D761D">
      <w:pPr>
        <w:spacing w:line="280" w:lineRule="exact"/>
      </w:pPr>
      <w:r w:rsidRPr="00380983">
        <w:t xml:space="preserve">Ud over de mulige lugtgener fra staldanlægget kan der forekomme lugtgener i forbindelse </w:t>
      </w:r>
      <w:r w:rsidR="00D94A6F">
        <w:t>udmugning</w:t>
      </w:r>
      <w:r w:rsidRPr="00380983">
        <w:t xml:space="preserve">. </w:t>
      </w:r>
    </w:p>
    <w:p w14:paraId="4CF4795D" w14:textId="77777777" w:rsidR="00D94A6F" w:rsidRPr="00380983" w:rsidRDefault="00D94A6F" w:rsidP="008D761D">
      <w:pPr>
        <w:spacing w:line="280" w:lineRule="exact"/>
      </w:pPr>
    </w:p>
    <w:p w14:paraId="59E0C511" w14:textId="77777777" w:rsidR="008D761D" w:rsidRPr="00D94A6F" w:rsidRDefault="008D761D" w:rsidP="008D761D">
      <w:pPr>
        <w:spacing w:line="280" w:lineRule="exact"/>
      </w:pPr>
      <w:r>
        <w:t>Den reelle lugtpåvirkning fra husdyrbruget</w:t>
      </w:r>
      <w:r w:rsidRPr="00380983">
        <w:t>s anlæg vil afhænge af flere forhold</w:t>
      </w:r>
      <w:r w:rsidR="00D94A6F">
        <w:t>.</w:t>
      </w:r>
      <w:r w:rsidRPr="00380983">
        <w:t xml:space="preserve"> Lugtpåvirkningen vil dog generelt kunne minimeres ved grundig og hyppig rengøring af de overflader, som husdyrgødning og foderrester afsættes på samt ved minimering af det tidsrum, som </w:t>
      </w:r>
      <w:r w:rsidR="00D94A6F">
        <w:t>udmugningen</w:t>
      </w:r>
      <w:r w:rsidRPr="00380983">
        <w:t xml:space="preserve"> foretages i. </w:t>
      </w:r>
      <w:r>
        <w:t xml:space="preserve">Ikast-Brande </w:t>
      </w:r>
      <w:r w:rsidRPr="00380983">
        <w:t xml:space="preserve">Kommune vurderer </w:t>
      </w:r>
      <w:r w:rsidRPr="00D94A6F">
        <w:t>samlet set på baggrund af det oplyste:</w:t>
      </w:r>
    </w:p>
    <w:p w14:paraId="1EF506AD" w14:textId="77777777" w:rsidR="008D761D" w:rsidRPr="00D94A6F" w:rsidRDefault="008D761D" w:rsidP="008D761D">
      <w:pPr>
        <w:spacing w:line="280" w:lineRule="exact"/>
      </w:pPr>
    </w:p>
    <w:p w14:paraId="390DEB19" w14:textId="77777777" w:rsidR="008D761D" w:rsidRPr="00D94A6F" w:rsidRDefault="008D761D" w:rsidP="008D761D">
      <w:pPr>
        <w:numPr>
          <w:ilvl w:val="0"/>
          <w:numId w:val="8"/>
        </w:numPr>
        <w:spacing w:line="280" w:lineRule="exact"/>
      </w:pPr>
      <w:r w:rsidRPr="00D94A6F">
        <w:t>at projektets gennemførelse ikke vil medfører væsentlige, forøgede lugtgener fra produktionsanlægget</w:t>
      </w:r>
    </w:p>
    <w:p w14:paraId="6600E629" w14:textId="77777777" w:rsidR="008D761D" w:rsidRPr="00D94A6F" w:rsidRDefault="008D761D" w:rsidP="008D761D">
      <w:pPr>
        <w:spacing w:line="280" w:lineRule="exact"/>
        <w:ind w:left="360"/>
      </w:pPr>
    </w:p>
    <w:p w14:paraId="4B8AA90E" w14:textId="77777777" w:rsidR="008D761D" w:rsidRPr="00D94A6F" w:rsidRDefault="008D761D" w:rsidP="008D761D">
      <w:pPr>
        <w:numPr>
          <w:ilvl w:val="0"/>
          <w:numId w:val="8"/>
        </w:numPr>
        <w:spacing w:line="280" w:lineRule="exact"/>
      </w:pPr>
      <w:r w:rsidRPr="00D94A6F">
        <w:t>at de væsentligste lugtgener fra produktionsanlægget vil ske i forbindelse med gyllehåndtering, mens lugtgenerne vil være mere begrænsede fra staldene generelt og mindre væsentlige fra ensilagehåndteringen</w:t>
      </w:r>
    </w:p>
    <w:p w14:paraId="21846916" w14:textId="77777777" w:rsidR="008D761D" w:rsidRPr="00D94A6F" w:rsidRDefault="008D761D" w:rsidP="008D761D">
      <w:pPr>
        <w:spacing w:line="280" w:lineRule="exact"/>
        <w:ind w:left="360"/>
      </w:pPr>
    </w:p>
    <w:p w14:paraId="6FC03327" w14:textId="77777777" w:rsidR="008D761D" w:rsidRPr="00D94A6F" w:rsidRDefault="008D761D" w:rsidP="008D761D">
      <w:pPr>
        <w:numPr>
          <w:ilvl w:val="0"/>
          <w:numId w:val="8"/>
        </w:numPr>
        <w:spacing w:line="280" w:lineRule="exact"/>
      </w:pPr>
      <w:r w:rsidRPr="00D94A6F">
        <w:lastRenderedPageBreak/>
        <w:t xml:space="preserve">at husdyrbruget – ved overholdelse af de </w:t>
      </w:r>
      <w:r w:rsidRPr="00D94A6F">
        <w:rPr>
          <w:rFonts w:cs="Verdana"/>
          <w:color w:val="000000"/>
          <w:lang w:eastAsia="da-DK"/>
        </w:rPr>
        <w:t xml:space="preserve">til enhver tid gældende </w:t>
      </w:r>
      <w:r w:rsidR="00D94A6F">
        <w:t xml:space="preserve">generelle miljøregler, </w:t>
      </w:r>
      <w:r w:rsidRPr="00D94A6F">
        <w:t>drives således, at lugtpåvirkningen på omgivelserne fra produktionsanlægget minimeres, og så de i lovgivningen fastsatte lugtgenekriterier overholdes, og lugtgenegrænserne dermed ikke overskrides i mere end 1 % af tiden.</w:t>
      </w:r>
    </w:p>
    <w:p w14:paraId="3B7747EB" w14:textId="77777777" w:rsidR="008D761D" w:rsidRPr="00D94A6F" w:rsidRDefault="008D761D" w:rsidP="008D761D">
      <w:pPr>
        <w:spacing w:line="280" w:lineRule="exact"/>
      </w:pPr>
    </w:p>
    <w:p w14:paraId="6A0ED9CF" w14:textId="77777777" w:rsidR="008D761D" w:rsidRPr="00AB72EB" w:rsidRDefault="008D761D" w:rsidP="00AB72EB">
      <w:pPr>
        <w:pStyle w:val="Overskrift2"/>
      </w:pPr>
      <w:bookmarkStart w:id="107" w:name="_Toc221941730"/>
      <w:bookmarkStart w:id="108" w:name="_Toc406679815"/>
      <w:r w:rsidRPr="00AB72EB">
        <w:t>2.7. Ressourceforbrug og øvrige miljøpåvirkninger fra produktionsanlægget</w:t>
      </w:r>
      <w:bookmarkEnd w:id="107"/>
      <w:bookmarkEnd w:id="108"/>
    </w:p>
    <w:p w14:paraId="56C6D96D" w14:textId="77777777" w:rsidR="008D761D" w:rsidRPr="00AB72EB" w:rsidRDefault="008D761D" w:rsidP="00AB72EB">
      <w:pPr>
        <w:pStyle w:val="Overskrift3"/>
      </w:pPr>
      <w:bookmarkStart w:id="109" w:name="_Toc221941731"/>
      <w:bookmarkStart w:id="110" w:name="_Toc406679816"/>
      <w:r w:rsidRPr="00AB72EB">
        <w:t>2.7.1. Vandforbrug</w:t>
      </w:r>
      <w:bookmarkEnd w:id="109"/>
      <w:bookmarkEnd w:id="110"/>
      <w:r w:rsidRPr="00AB72EB">
        <w:t xml:space="preserve"> </w:t>
      </w:r>
    </w:p>
    <w:p w14:paraId="259014C6" w14:textId="77777777" w:rsidR="008D761D" w:rsidRPr="00380983" w:rsidRDefault="008D761D" w:rsidP="008D761D">
      <w:pPr>
        <w:spacing w:line="280" w:lineRule="exact"/>
        <w:rPr>
          <w:b/>
          <w:i/>
        </w:rPr>
      </w:pPr>
      <w:r w:rsidRPr="00380983">
        <w:rPr>
          <w:b/>
          <w:i/>
        </w:rPr>
        <w:t>Ansøgers oplysninger</w:t>
      </w:r>
    </w:p>
    <w:p w14:paraId="2379B22B" w14:textId="77777777" w:rsidR="008D761D" w:rsidRDefault="00FF2747" w:rsidP="008D761D">
      <w:pPr>
        <w:spacing w:line="280" w:lineRule="exact"/>
        <w:rPr>
          <w:b/>
        </w:rPr>
      </w:pPr>
      <w:r w:rsidRPr="000F3194">
        <w:t>Bedriften er tilsluttet alment vandforsyningsanlæg (byvand)</w:t>
      </w:r>
      <w:r>
        <w:t xml:space="preserve">. </w:t>
      </w:r>
      <w:r w:rsidRPr="000A5C4D">
        <w:t>Størstedelen</w:t>
      </w:r>
      <w:r w:rsidRPr="00376643">
        <w:t xml:space="preserve"> af vandforbruget på ejendommen relaterer sig til forbrug af drikkevand til de æglæggende høner samt rengøring af pakkerum. Ved holdskifte i staldene anvendes som regel tørrengøring, hvor staldene rengøres med luft</w:t>
      </w:r>
      <w:r>
        <w:t xml:space="preserve">. </w:t>
      </w:r>
      <w:r w:rsidR="008D761D">
        <w:t>H</w:t>
      </w:r>
      <w:r w:rsidR="008D761D" w:rsidRPr="00380983">
        <w:t>usdyrbruget</w:t>
      </w:r>
      <w:r w:rsidR="008D761D">
        <w:t>s vandindvindingsanlæg samt forbrug fremgår af tabel 8.</w:t>
      </w:r>
    </w:p>
    <w:p w14:paraId="0EB4E4FB" w14:textId="77777777" w:rsidR="008D761D" w:rsidRPr="00380983" w:rsidRDefault="008D761D" w:rsidP="008D761D">
      <w:pPr>
        <w:spacing w:line="280" w:lineRule="exact"/>
        <w:rPr>
          <w:b/>
        </w:rPr>
      </w:pPr>
    </w:p>
    <w:p w14:paraId="4CC11DFE" w14:textId="77777777" w:rsidR="008D761D" w:rsidRPr="00380983" w:rsidRDefault="008D761D" w:rsidP="008D761D">
      <w:pPr>
        <w:spacing w:line="280" w:lineRule="exact"/>
      </w:pPr>
      <w:r w:rsidRPr="00380983">
        <w:rPr>
          <w:b/>
        </w:rPr>
        <w:t xml:space="preserve">Tabel </w:t>
      </w:r>
      <w:r>
        <w:rPr>
          <w:b/>
        </w:rPr>
        <w:t>8</w:t>
      </w:r>
      <w:r w:rsidRPr="00380983">
        <w:rPr>
          <w:b/>
        </w:rPr>
        <w:t>.</w:t>
      </w:r>
      <w:r w:rsidRPr="00380983">
        <w:t xml:space="preserve"> Husdyrbrugets vandindvindingsanlæg</w:t>
      </w:r>
      <w:r w:rsidR="00B37828">
        <w:t xml:space="preserve"> og forbrug</w:t>
      </w:r>
    </w:p>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800"/>
        <w:gridCol w:w="1620"/>
        <w:gridCol w:w="1620"/>
        <w:gridCol w:w="1620"/>
      </w:tblGrid>
      <w:tr w:rsidR="008D761D" w:rsidRPr="00380983" w14:paraId="0981974E" w14:textId="77777777" w:rsidTr="00586430">
        <w:tc>
          <w:tcPr>
            <w:tcW w:w="3850" w:type="dxa"/>
          </w:tcPr>
          <w:p w14:paraId="27A86494" w14:textId="77777777" w:rsidR="008D761D" w:rsidRPr="00380983" w:rsidRDefault="008D761D" w:rsidP="00902685">
            <w:pPr>
              <w:spacing w:line="280" w:lineRule="exact"/>
              <w:jc w:val="both"/>
              <w:rPr>
                <w:b/>
                <w:bCs/>
              </w:rPr>
            </w:pPr>
            <w:r w:rsidRPr="00380983">
              <w:rPr>
                <w:b/>
                <w:bCs/>
              </w:rPr>
              <w:t>Boring/vandværk</w:t>
            </w:r>
          </w:p>
        </w:tc>
        <w:tc>
          <w:tcPr>
            <w:tcW w:w="1800" w:type="dxa"/>
          </w:tcPr>
          <w:p w14:paraId="02274A4D" w14:textId="77777777" w:rsidR="008D761D" w:rsidRPr="00380983" w:rsidRDefault="008D761D" w:rsidP="00902685">
            <w:pPr>
              <w:spacing w:line="280" w:lineRule="exact"/>
              <w:jc w:val="center"/>
              <w:rPr>
                <w:b/>
                <w:bCs/>
              </w:rPr>
            </w:pPr>
            <w:proofErr w:type="spellStart"/>
            <w:r w:rsidRPr="00380983">
              <w:rPr>
                <w:b/>
                <w:bCs/>
              </w:rPr>
              <w:t>Anlægsnr</w:t>
            </w:r>
            <w:proofErr w:type="spellEnd"/>
            <w:r w:rsidRPr="00380983">
              <w:rPr>
                <w:b/>
                <w:bCs/>
              </w:rPr>
              <w:t>.</w:t>
            </w:r>
          </w:p>
        </w:tc>
        <w:tc>
          <w:tcPr>
            <w:tcW w:w="1620" w:type="dxa"/>
          </w:tcPr>
          <w:p w14:paraId="385A18DB" w14:textId="77777777" w:rsidR="008D761D" w:rsidRPr="00380983" w:rsidRDefault="008D761D" w:rsidP="00902685">
            <w:pPr>
              <w:spacing w:line="280" w:lineRule="exact"/>
              <w:jc w:val="center"/>
              <w:rPr>
                <w:b/>
                <w:bCs/>
              </w:rPr>
            </w:pPr>
            <w:r>
              <w:rPr>
                <w:b/>
                <w:bCs/>
              </w:rPr>
              <w:t xml:space="preserve">Forbrug - nudrift, </w:t>
            </w:r>
            <w:r w:rsidRPr="00380983">
              <w:t>m</w:t>
            </w:r>
            <w:r w:rsidRPr="00380983">
              <w:rPr>
                <w:vertAlign w:val="superscript"/>
              </w:rPr>
              <w:t>3</w:t>
            </w:r>
          </w:p>
        </w:tc>
        <w:tc>
          <w:tcPr>
            <w:tcW w:w="1620" w:type="dxa"/>
          </w:tcPr>
          <w:p w14:paraId="73785BD4" w14:textId="77777777" w:rsidR="008D761D" w:rsidRPr="00380983" w:rsidRDefault="008D761D" w:rsidP="00902685">
            <w:pPr>
              <w:spacing w:line="280" w:lineRule="exact"/>
              <w:jc w:val="center"/>
              <w:rPr>
                <w:b/>
                <w:bCs/>
              </w:rPr>
            </w:pPr>
            <w:r>
              <w:rPr>
                <w:b/>
                <w:bCs/>
              </w:rPr>
              <w:t xml:space="preserve">Forbrug -  ansøgt, </w:t>
            </w:r>
            <w:r w:rsidRPr="00380983">
              <w:t>m</w:t>
            </w:r>
            <w:r w:rsidRPr="00380983">
              <w:rPr>
                <w:vertAlign w:val="superscript"/>
              </w:rPr>
              <w:t>3</w:t>
            </w:r>
          </w:p>
        </w:tc>
        <w:tc>
          <w:tcPr>
            <w:tcW w:w="1620" w:type="dxa"/>
          </w:tcPr>
          <w:p w14:paraId="6B67D5CA" w14:textId="77777777" w:rsidR="008D761D" w:rsidRPr="00380983" w:rsidRDefault="008D761D" w:rsidP="00902685">
            <w:pPr>
              <w:spacing w:line="280" w:lineRule="exact"/>
              <w:jc w:val="center"/>
              <w:rPr>
                <w:b/>
                <w:bCs/>
              </w:rPr>
            </w:pPr>
            <w:r>
              <w:rPr>
                <w:b/>
                <w:bCs/>
              </w:rPr>
              <w:t>Ændring, %</w:t>
            </w:r>
          </w:p>
        </w:tc>
      </w:tr>
      <w:tr w:rsidR="008D761D" w:rsidRPr="00380983" w14:paraId="38A1505E" w14:textId="77777777" w:rsidTr="00586430">
        <w:tc>
          <w:tcPr>
            <w:tcW w:w="3850" w:type="dxa"/>
          </w:tcPr>
          <w:p w14:paraId="4B96349F" w14:textId="77777777" w:rsidR="008D761D" w:rsidRPr="00380983" w:rsidRDefault="008D761D" w:rsidP="00D94A6F">
            <w:pPr>
              <w:spacing w:line="280" w:lineRule="exact"/>
            </w:pPr>
            <w:r w:rsidRPr="00586430">
              <w:t>Husholdning</w:t>
            </w:r>
            <w:r w:rsidR="00D94A6F" w:rsidRPr="00586430">
              <w:t>, vandværk</w:t>
            </w:r>
          </w:p>
        </w:tc>
        <w:tc>
          <w:tcPr>
            <w:tcW w:w="1800" w:type="dxa"/>
            <w:vAlign w:val="center"/>
          </w:tcPr>
          <w:p w14:paraId="5C6D94D2" w14:textId="77777777" w:rsidR="008D761D" w:rsidRPr="00380983" w:rsidRDefault="00D94A6F" w:rsidP="00902685">
            <w:pPr>
              <w:spacing w:line="280" w:lineRule="exact"/>
              <w:jc w:val="center"/>
            </w:pPr>
            <w:r>
              <w:t>-</w:t>
            </w:r>
          </w:p>
        </w:tc>
        <w:tc>
          <w:tcPr>
            <w:tcW w:w="1620" w:type="dxa"/>
          </w:tcPr>
          <w:p w14:paraId="72F32D0E" w14:textId="77777777" w:rsidR="008D761D" w:rsidRPr="00380983" w:rsidRDefault="00D94A6F" w:rsidP="00902685">
            <w:pPr>
              <w:spacing w:line="280" w:lineRule="exact"/>
              <w:jc w:val="center"/>
            </w:pPr>
            <w:r>
              <w:t>-</w:t>
            </w:r>
          </w:p>
        </w:tc>
        <w:tc>
          <w:tcPr>
            <w:tcW w:w="1620" w:type="dxa"/>
            <w:vAlign w:val="center"/>
          </w:tcPr>
          <w:p w14:paraId="76145A15" w14:textId="77777777" w:rsidR="008D761D" w:rsidRPr="00380983" w:rsidRDefault="00D94A6F" w:rsidP="00902685">
            <w:pPr>
              <w:spacing w:line="280" w:lineRule="exact"/>
              <w:jc w:val="center"/>
            </w:pPr>
            <w:r>
              <w:t>-</w:t>
            </w:r>
          </w:p>
        </w:tc>
        <w:tc>
          <w:tcPr>
            <w:tcW w:w="1620" w:type="dxa"/>
            <w:vAlign w:val="center"/>
          </w:tcPr>
          <w:p w14:paraId="05D0DC55" w14:textId="77777777" w:rsidR="008D761D" w:rsidRPr="00380983" w:rsidRDefault="00D94A6F" w:rsidP="00902685">
            <w:pPr>
              <w:spacing w:line="280" w:lineRule="exact"/>
              <w:jc w:val="center"/>
            </w:pPr>
            <w:r>
              <w:t>-</w:t>
            </w:r>
          </w:p>
        </w:tc>
      </w:tr>
      <w:tr w:rsidR="008D761D" w:rsidRPr="00380983" w14:paraId="60EDE46B" w14:textId="77777777" w:rsidTr="00586430">
        <w:tc>
          <w:tcPr>
            <w:tcW w:w="3850" w:type="dxa"/>
          </w:tcPr>
          <w:p w14:paraId="1F94F56D" w14:textId="77777777" w:rsidR="008D761D" w:rsidRPr="00380983" w:rsidRDefault="008D761D" w:rsidP="00902685">
            <w:pPr>
              <w:spacing w:line="280" w:lineRule="exact"/>
              <w:jc w:val="both"/>
            </w:pPr>
            <w:r w:rsidRPr="00380983">
              <w:t xml:space="preserve">Staldanlæg, </w:t>
            </w:r>
            <w:r w:rsidR="00D94A6F">
              <w:t>vandværk</w:t>
            </w:r>
          </w:p>
        </w:tc>
        <w:tc>
          <w:tcPr>
            <w:tcW w:w="1800" w:type="dxa"/>
            <w:vAlign w:val="center"/>
          </w:tcPr>
          <w:p w14:paraId="309810D1" w14:textId="77777777" w:rsidR="008D761D" w:rsidRPr="00380983" w:rsidRDefault="00D94A6F" w:rsidP="00902685">
            <w:pPr>
              <w:spacing w:line="280" w:lineRule="exact"/>
              <w:jc w:val="center"/>
            </w:pPr>
            <w:r>
              <w:t>-</w:t>
            </w:r>
          </w:p>
        </w:tc>
        <w:tc>
          <w:tcPr>
            <w:tcW w:w="1620" w:type="dxa"/>
          </w:tcPr>
          <w:p w14:paraId="54CA00EF" w14:textId="77777777" w:rsidR="008D761D" w:rsidRPr="00380983" w:rsidRDefault="00D94A6F" w:rsidP="00D94A6F">
            <w:pPr>
              <w:spacing w:line="280" w:lineRule="exact"/>
              <w:jc w:val="center"/>
            </w:pPr>
            <w:r>
              <w:t>2.250</w:t>
            </w:r>
          </w:p>
        </w:tc>
        <w:tc>
          <w:tcPr>
            <w:tcW w:w="1620" w:type="dxa"/>
            <w:vAlign w:val="center"/>
          </w:tcPr>
          <w:p w14:paraId="6492B6F3" w14:textId="77777777" w:rsidR="008D761D" w:rsidRPr="00380983" w:rsidRDefault="00D94A6F" w:rsidP="00DE4BD1">
            <w:pPr>
              <w:spacing w:line="280" w:lineRule="exact"/>
              <w:jc w:val="center"/>
            </w:pPr>
            <w:r>
              <w:t>2.</w:t>
            </w:r>
            <w:r w:rsidR="00DE4BD1">
              <w:t>628</w:t>
            </w:r>
          </w:p>
        </w:tc>
        <w:tc>
          <w:tcPr>
            <w:tcW w:w="1620" w:type="dxa"/>
            <w:vAlign w:val="center"/>
          </w:tcPr>
          <w:p w14:paraId="6B817838" w14:textId="77777777" w:rsidR="008D761D" w:rsidRPr="00380983" w:rsidRDefault="00DE4BD1" w:rsidP="00902685">
            <w:pPr>
              <w:spacing w:line="280" w:lineRule="exact"/>
              <w:jc w:val="center"/>
            </w:pPr>
            <w:r>
              <w:t>16,8</w:t>
            </w:r>
          </w:p>
        </w:tc>
      </w:tr>
      <w:tr w:rsidR="008D761D" w:rsidRPr="00380983" w14:paraId="3D4B0317" w14:textId="77777777" w:rsidTr="00586430">
        <w:tc>
          <w:tcPr>
            <w:tcW w:w="3850" w:type="dxa"/>
          </w:tcPr>
          <w:p w14:paraId="2160C240" w14:textId="77777777" w:rsidR="008D761D" w:rsidRPr="00380983" w:rsidRDefault="008D761D" w:rsidP="00D94A6F">
            <w:pPr>
              <w:spacing w:line="280" w:lineRule="exact"/>
              <w:jc w:val="both"/>
            </w:pPr>
            <w:r w:rsidRPr="00380983">
              <w:t xml:space="preserve">Markvanding </w:t>
            </w:r>
          </w:p>
        </w:tc>
        <w:tc>
          <w:tcPr>
            <w:tcW w:w="1800" w:type="dxa"/>
            <w:vAlign w:val="center"/>
          </w:tcPr>
          <w:p w14:paraId="1808E1E0" w14:textId="77777777" w:rsidR="008D761D" w:rsidRPr="00380983" w:rsidRDefault="00D94A6F" w:rsidP="00902685">
            <w:pPr>
              <w:spacing w:line="280" w:lineRule="exact"/>
              <w:jc w:val="center"/>
            </w:pPr>
            <w:r>
              <w:t>-</w:t>
            </w:r>
          </w:p>
        </w:tc>
        <w:tc>
          <w:tcPr>
            <w:tcW w:w="1620" w:type="dxa"/>
          </w:tcPr>
          <w:p w14:paraId="27CE12F0" w14:textId="77777777" w:rsidR="008D761D" w:rsidRPr="00380983" w:rsidRDefault="00D94A6F" w:rsidP="00902685">
            <w:pPr>
              <w:spacing w:line="280" w:lineRule="exact"/>
              <w:jc w:val="center"/>
            </w:pPr>
            <w:r>
              <w:t>0</w:t>
            </w:r>
          </w:p>
        </w:tc>
        <w:tc>
          <w:tcPr>
            <w:tcW w:w="1620" w:type="dxa"/>
            <w:vAlign w:val="center"/>
          </w:tcPr>
          <w:p w14:paraId="27B93C62" w14:textId="77777777" w:rsidR="008D761D" w:rsidRPr="00380983" w:rsidRDefault="00D94A6F" w:rsidP="00902685">
            <w:pPr>
              <w:spacing w:line="280" w:lineRule="exact"/>
              <w:jc w:val="center"/>
            </w:pPr>
            <w:r>
              <w:t>0</w:t>
            </w:r>
          </w:p>
        </w:tc>
        <w:tc>
          <w:tcPr>
            <w:tcW w:w="1620" w:type="dxa"/>
            <w:vAlign w:val="center"/>
          </w:tcPr>
          <w:p w14:paraId="084E421D" w14:textId="77777777" w:rsidR="008D761D" w:rsidRPr="00380983" w:rsidRDefault="00D94A6F" w:rsidP="00902685">
            <w:pPr>
              <w:spacing w:line="280" w:lineRule="exact"/>
              <w:jc w:val="center"/>
            </w:pPr>
            <w:r>
              <w:t>0</w:t>
            </w:r>
          </w:p>
        </w:tc>
      </w:tr>
    </w:tbl>
    <w:p w14:paraId="01C257CF" w14:textId="77777777" w:rsidR="008D761D" w:rsidRPr="00380983" w:rsidRDefault="008D761D" w:rsidP="008D761D">
      <w:pPr>
        <w:spacing w:line="280" w:lineRule="exact"/>
      </w:pPr>
    </w:p>
    <w:p w14:paraId="17AF5A7F" w14:textId="77777777" w:rsidR="008D761D" w:rsidRPr="00380983" w:rsidRDefault="008D761D" w:rsidP="008D761D">
      <w:pPr>
        <w:spacing w:line="280" w:lineRule="exact"/>
        <w:rPr>
          <w:b/>
          <w:i/>
        </w:rPr>
      </w:pPr>
      <w:r w:rsidRPr="00380983">
        <w:rPr>
          <w:b/>
          <w:i/>
        </w:rPr>
        <w:t>Kommunen bemærker</w:t>
      </w:r>
    </w:p>
    <w:p w14:paraId="3D2F79C1" w14:textId="77777777" w:rsidR="008D761D" w:rsidRPr="00DE4BD1" w:rsidRDefault="008D761D" w:rsidP="008D761D">
      <w:pPr>
        <w:spacing w:line="280" w:lineRule="exact"/>
      </w:pPr>
      <w:r>
        <w:t>Det fremgår af tabel 8, at vandforbru</w:t>
      </w:r>
      <w:r w:rsidR="00DE4BD1">
        <w:t xml:space="preserve">get på </w:t>
      </w:r>
      <w:r w:rsidR="00DE4BD1" w:rsidRPr="00DE4BD1">
        <w:t>ejendommen forventes at stige med ca. 16,8</w:t>
      </w:r>
      <w:r w:rsidRPr="00DE4BD1">
        <w:t xml:space="preserve"> % i ansøgt drift. Det øgede vandforbrug i staldanlægget afspejler</w:t>
      </w:r>
      <w:r w:rsidR="00DE4BD1" w:rsidRPr="00DE4BD1">
        <w:t xml:space="preserve"> den øgede produktion</w:t>
      </w:r>
      <w:r w:rsidRPr="00DE4BD1">
        <w:t xml:space="preserve">. Det vil være i ejers interesse at minimere driftsomkostningerne med hensyn til </w:t>
      </w:r>
      <w:r w:rsidR="00DE4BD1" w:rsidRPr="00DE4BD1">
        <w:t>vandforbruget</w:t>
      </w:r>
      <w:r w:rsidRPr="00DE4BD1">
        <w:t xml:space="preserve">, hvorfor Ikast-Brande Kommune antager, at </w:t>
      </w:r>
      <w:r w:rsidR="00DE4BD1" w:rsidRPr="00DE4BD1">
        <w:t>vand</w:t>
      </w:r>
      <w:r w:rsidRPr="00DE4BD1">
        <w:t>spild/forbrug i videst mulig omfang vil blive imødegået, og at der ikke vil forekomme et overforbrug af vand på ejendommen.</w:t>
      </w:r>
    </w:p>
    <w:p w14:paraId="615EB3C2" w14:textId="77777777" w:rsidR="008D761D" w:rsidRPr="00AB72EB" w:rsidRDefault="008D761D" w:rsidP="00AB72EB">
      <w:pPr>
        <w:pStyle w:val="Overskrift3"/>
      </w:pPr>
      <w:bookmarkStart w:id="111" w:name="_Toc221941732"/>
      <w:bookmarkStart w:id="112" w:name="_Toc406679817"/>
      <w:r w:rsidRPr="00DE4BD1">
        <w:t>2.7.2. Afledning af vand</w:t>
      </w:r>
      <w:bookmarkEnd w:id="111"/>
      <w:bookmarkEnd w:id="112"/>
    </w:p>
    <w:p w14:paraId="092300BB" w14:textId="77777777" w:rsidR="008D761D" w:rsidRPr="00AB72EB" w:rsidRDefault="008D761D" w:rsidP="00AB72EB">
      <w:pPr>
        <w:pStyle w:val="Overskrift3"/>
        <w:rPr>
          <w:sz w:val="20"/>
          <w:szCs w:val="20"/>
        </w:rPr>
      </w:pPr>
      <w:bookmarkStart w:id="113" w:name="_Toc221941733"/>
      <w:bookmarkStart w:id="114" w:name="_Toc406679818"/>
      <w:r w:rsidRPr="00AB72EB">
        <w:rPr>
          <w:sz w:val="20"/>
          <w:szCs w:val="20"/>
        </w:rPr>
        <w:t>2.7.2.1. Sanitært spildevand</w:t>
      </w:r>
      <w:bookmarkEnd w:id="113"/>
      <w:bookmarkEnd w:id="114"/>
    </w:p>
    <w:p w14:paraId="1EDFC4F3" w14:textId="77777777" w:rsidR="008D761D" w:rsidRPr="00380983" w:rsidRDefault="008D761D" w:rsidP="008D761D">
      <w:pPr>
        <w:spacing w:line="280" w:lineRule="exact"/>
        <w:rPr>
          <w:b/>
          <w:i/>
        </w:rPr>
      </w:pPr>
      <w:r w:rsidRPr="00380983">
        <w:rPr>
          <w:b/>
          <w:i/>
        </w:rPr>
        <w:t>Ansøgers oplysninger</w:t>
      </w:r>
    </w:p>
    <w:p w14:paraId="09936EE7" w14:textId="09E8D4D5" w:rsidR="00E54F3F" w:rsidRPr="00E54F3F" w:rsidRDefault="00E54F3F" w:rsidP="00E54F3F">
      <w:pPr>
        <w:spacing w:line="280" w:lineRule="exact"/>
      </w:pPr>
      <w:bookmarkStart w:id="115" w:name="_Toc221941734"/>
      <w:bookmarkStart w:id="116" w:name="_Toc406679819"/>
      <w:r w:rsidRPr="00E54F3F">
        <w:t>Der er ikke offentlig kloak på ejendomme. Stuehuset er tilkoblet bundfældetank som tømmes efter kommunens tømningsordning. Se situationsplan. Der er toilet i forrum til pakkerum</w:t>
      </w:r>
      <w:r w:rsidR="00D122CE">
        <w:t>met</w:t>
      </w:r>
      <w:r w:rsidR="00E06C5A">
        <w:t>, vandet herfra ledes til en septiktank</w:t>
      </w:r>
      <w:r w:rsidR="000D7A99">
        <w:t>.</w:t>
      </w:r>
    </w:p>
    <w:p w14:paraId="78125879" w14:textId="77777777" w:rsidR="00E54F3F" w:rsidRPr="00E54F3F" w:rsidRDefault="00E54F3F" w:rsidP="00E54F3F">
      <w:pPr>
        <w:spacing w:line="280" w:lineRule="exact"/>
      </w:pPr>
      <w:r w:rsidRPr="00E54F3F">
        <w:t>Der sker ingen ændringer i forbindelse med udvidelsen.</w:t>
      </w:r>
    </w:p>
    <w:p w14:paraId="72D921E0" w14:textId="77777777" w:rsidR="008D761D" w:rsidRPr="00AB72EB" w:rsidRDefault="008D761D" w:rsidP="00AB72EB">
      <w:pPr>
        <w:pStyle w:val="Overskrift3"/>
        <w:rPr>
          <w:sz w:val="20"/>
          <w:szCs w:val="20"/>
        </w:rPr>
      </w:pPr>
      <w:r w:rsidRPr="00AB72EB">
        <w:rPr>
          <w:sz w:val="20"/>
          <w:szCs w:val="20"/>
        </w:rPr>
        <w:t>2.7.2.2. Spildevand fra rengøring</w:t>
      </w:r>
      <w:bookmarkEnd w:id="115"/>
      <w:bookmarkEnd w:id="116"/>
    </w:p>
    <w:p w14:paraId="0EF57B66" w14:textId="77777777" w:rsidR="008D761D" w:rsidRPr="00380983" w:rsidRDefault="008D761D" w:rsidP="008D761D">
      <w:pPr>
        <w:spacing w:line="280" w:lineRule="exact"/>
        <w:rPr>
          <w:b/>
          <w:i/>
        </w:rPr>
      </w:pPr>
      <w:r w:rsidRPr="00380983">
        <w:rPr>
          <w:b/>
          <w:i/>
        </w:rPr>
        <w:t>Ansøgers oplysninger</w:t>
      </w:r>
    </w:p>
    <w:p w14:paraId="7A8BB69E" w14:textId="2945ADEB" w:rsidR="00E54F3F" w:rsidRPr="00E54F3F" w:rsidRDefault="00E54F3F" w:rsidP="00E54F3F">
      <w:pPr>
        <w:spacing w:line="280" w:lineRule="exact"/>
      </w:pPr>
      <w:bookmarkStart w:id="117" w:name="_Toc221941735"/>
      <w:bookmarkStart w:id="118" w:name="_Toc406679820"/>
      <w:r w:rsidRPr="00E54F3F">
        <w:t xml:space="preserve">Ved rengøring af </w:t>
      </w:r>
      <w:proofErr w:type="spellStart"/>
      <w:r w:rsidRPr="00E54F3F">
        <w:t>konsumægstald</w:t>
      </w:r>
      <w:proofErr w:type="spellEnd"/>
      <w:r w:rsidRPr="00E54F3F">
        <w:t xml:space="preserve"> og pakkerum bruges der ca.</w:t>
      </w:r>
      <w:r w:rsidR="00E36DFD">
        <w:t xml:space="preserve"> </w:t>
      </w:r>
      <w:r w:rsidRPr="00E54F3F">
        <w:t xml:space="preserve">60 m3 årligt. Der anvendes tør-rengøring efter hvert hold høns. Anlægget vaskes normalt ikke, men en grundig vask med vand kan forekomme, f.eks. efter sygdom. Vaskevandet fra alle stalde ledes til eksisterende opsamlingstank. Samletanken tømmes efter behov af godkendt slamsugervirksomhed. </w:t>
      </w:r>
    </w:p>
    <w:p w14:paraId="7AB612F0" w14:textId="77777777" w:rsidR="00AE1FC7" w:rsidRDefault="00AE1FC7" w:rsidP="00AB72EB">
      <w:pPr>
        <w:pStyle w:val="Overskrift3"/>
        <w:rPr>
          <w:sz w:val="20"/>
          <w:szCs w:val="20"/>
        </w:rPr>
      </w:pPr>
    </w:p>
    <w:p w14:paraId="5CE9BEF0" w14:textId="6175AE8C" w:rsidR="008D761D" w:rsidRPr="00AB72EB" w:rsidRDefault="008D761D" w:rsidP="00AB72EB">
      <w:pPr>
        <w:pStyle w:val="Overskrift3"/>
        <w:rPr>
          <w:sz w:val="20"/>
          <w:szCs w:val="20"/>
        </w:rPr>
      </w:pPr>
      <w:r w:rsidRPr="00AB72EB">
        <w:rPr>
          <w:sz w:val="20"/>
          <w:szCs w:val="20"/>
        </w:rPr>
        <w:t>2.7.2.3. Tagvand</w:t>
      </w:r>
      <w:bookmarkEnd w:id="117"/>
      <w:bookmarkEnd w:id="118"/>
    </w:p>
    <w:p w14:paraId="0E4EDAA0" w14:textId="77777777" w:rsidR="008D761D" w:rsidRPr="00380983" w:rsidRDefault="008D761D" w:rsidP="008D761D">
      <w:pPr>
        <w:spacing w:line="280" w:lineRule="exact"/>
        <w:rPr>
          <w:b/>
          <w:i/>
        </w:rPr>
      </w:pPr>
      <w:r w:rsidRPr="00380983">
        <w:rPr>
          <w:b/>
          <w:i/>
        </w:rPr>
        <w:t>Ansøgers oplysninger</w:t>
      </w:r>
    </w:p>
    <w:p w14:paraId="0225F303" w14:textId="57289BAF" w:rsidR="00E54F3F" w:rsidRPr="00DF4576" w:rsidRDefault="000A1331" w:rsidP="00E54F3F">
      <w:pPr>
        <w:spacing w:line="280" w:lineRule="exact"/>
      </w:pPr>
      <w:r w:rsidRPr="00DF4576">
        <w:t>Tagvandet fra staldene</w:t>
      </w:r>
      <w:r w:rsidR="00E54F3F" w:rsidRPr="00DF4576">
        <w:t xml:space="preserve"> løber mellem bygningerne direkte til faskine i jorden etableret i hele bygningernes længde. Herfra led</w:t>
      </w:r>
      <w:r w:rsidR="00DF4576" w:rsidRPr="00DF4576">
        <w:t>es overløbsvand til en</w:t>
      </w:r>
      <w:r w:rsidR="00E54F3F" w:rsidRPr="00DF4576">
        <w:t xml:space="preserve"> samlebrønd på 50 m3, hvorfra det via nedgravede rør udledes til bæk nord for ejendommen. På den anden side af bygningerne ledes tagvand via tagrender til nedløbsrør og videre til samlebrønd hvorfra det via nedgravede rør ledes videre til bæk nord for ejendommen.</w:t>
      </w:r>
      <w:r w:rsidR="00DF4576" w:rsidRPr="00DF4576">
        <w:t xml:space="preserve"> Der vil blive etableret en forsinker i samle brønden.</w:t>
      </w:r>
    </w:p>
    <w:p w14:paraId="04E86720" w14:textId="77777777" w:rsidR="008D761D" w:rsidRPr="00AB72EB" w:rsidRDefault="008D761D" w:rsidP="00AB72EB">
      <w:pPr>
        <w:pStyle w:val="Overskrift3"/>
        <w:rPr>
          <w:sz w:val="20"/>
          <w:szCs w:val="20"/>
        </w:rPr>
      </w:pPr>
      <w:bookmarkStart w:id="119" w:name="_Toc221941736"/>
      <w:bookmarkStart w:id="120" w:name="_Toc406679821"/>
      <w:r w:rsidRPr="00DF4576">
        <w:rPr>
          <w:sz w:val="20"/>
          <w:szCs w:val="20"/>
        </w:rPr>
        <w:t>2.7.2.4. Befæstede arealer</w:t>
      </w:r>
      <w:bookmarkEnd w:id="119"/>
      <w:bookmarkEnd w:id="120"/>
    </w:p>
    <w:p w14:paraId="62C8F078" w14:textId="77777777" w:rsidR="008D761D" w:rsidRPr="00380983" w:rsidRDefault="008D761D" w:rsidP="008D761D">
      <w:pPr>
        <w:spacing w:line="280" w:lineRule="exact"/>
        <w:rPr>
          <w:b/>
          <w:i/>
        </w:rPr>
      </w:pPr>
      <w:r w:rsidRPr="00380983">
        <w:rPr>
          <w:b/>
          <w:i/>
        </w:rPr>
        <w:t>Ansøgers oplysninger</w:t>
      </w:r>
    </w:p>
    <w:p w14:paraId="51BE251E" w14:textId="37799EFF" w:rsidR="004F05F0" w:rsidRPr="004F05F0" w:rsidRDefault="004F05F0" w:rsidP="004F05F0">
      <w:pPr>
        <w:spacing w:line="280" w:lineRule="exact"/>
        <w:rPr>
          <w:lang w:eastAsia="da-DK"/>
        </w:rPr>
      </w:pPr>
      <w:r w:rsidRPr="004F05F0">
        <w:rPr>
          <w:lang w:eastAsia="da-DK"/>
        </w:rPr>
        <w:t xml:space="preserve">Overfladevand fra det befæstede areal, hvorpå gødningscontaineren </w:t>
      </w:r>
      <w:r w:rsidR="00DF4576">
        <w:rPr>
          <w:lang w:eastAsia="da-DK"/>
        </w:rPr>
        <w:t>ledes til en eksisterende beholder ved den gamle del af ejendommen</w:t>
      </w:r>
      <w:r w:rsidR="00D122CE">
        <w:rPr>
          <w:lang w:eastAsia="da-DK"/>
        </w:rPr>
        <w:t>.</w:t>
      </w:r>
    </w:p>
    <w:p w14:paraId="06A2D248" w14:textId="77777777" w:rsidR="00390250" w:rsidRPr="00380983" w:rsidRDefault="00390250" w:rsidP="008D761D">
      <w:pPr>
        <w:spacing w:line="280" w:lineRule="exact"/>
        <w:rPr>
          <w:lang w:eastAsia="da-DK"/>
        </w:rPr>
      </w:pPr>
    </w:p>
    <w:p w14:paraId="2F69DA97" w14:textId="77777777" w:rsidR="00390250" w:rsidRPr="00281B71" w:rsidRDefault="00390250" w:rsidP="00390250">
      <w:pPr>
        <w:spacing w:line="280" w:lineRule="exact"/>
        <w:rPr>
          <w:b/>
          <w:i/>
        </w:rPr>
      </w:pPr>
      <w:r w:rsidRPr="00281B71">
        <w:rPr>
          <w:b/>
          <w:i/>
        </w:rPr>
        <w:t>Kommunen</w:t>
      </w:r>
      <w:r>
        <w:rPr>
          <w:b/>
          <w:i/>
        </w:rPr>
        <w:t>s</w:t>
      </w:r>
      <w:r w:rsidRPr="00275959">
        <w:rPr>
          <w:b/>
          <w:i/>
        </w:rPr>
        <w:t xml:space="preserve"> </w:t>
      </w:r>
      <w:r w:rsidRPr="00734EF2">
        <w:rPr>
          <w:b/>
          <w:i/>
        </w:rPr>
        <w:t>samlede vurdering vedrørende afledning af vand</w:t>
      </w:r>
    </w:p>
    <w:p w14:paraId="0AF3A2CF" w14:textId="77777777" w:rsidR="00390250" w:rsidRPr="00734EF2" w:rsidRDefault="00390250" w:rsidP="00390250">
      <w:pPr>
        <w:spacing w:line="280" w:lineRule="exact"/>
      </w:pPr>
      <w:r w:rsidRPr="00D122CE">
        <w:t>Ikast-Brande Kommune vurderer på baggrund af det oplyste, at opbevaring og håndtering af spildevand og afledt overfladevand vil foregå på en miljømæssig forsvarlig måde, når de til enhver tid gældende, generelle regler og de supplerende vilkår for miljøgodkendelsen overholdes.</w:t>
      </w:r>
    </w:p>
    <w:p w14:paraId="3FB98B68" w14:textId="77777777" w:rsidR="008D761D" w:rsidRPr="00AB72EB" w:rsidRDefault="008D761D" w:rsidP="00AB72EB">
      <w:pPr>
        <w:pStyle w:val="Overskrift3"/>
      </w:pPr>
      <w:bookmarkStart w:id="121" w:name="_Toc221941737"/>
      <w:bookmarkStart w:id="122" w:name="_Toc406679822"/>
      <w:r w:rsidRPr="00AB72EB">
        <w:t>2.7.3. Energiforbrug</w:t>
      </w:r>
      <w:bookmarkEnd w:id="121"/>
      <w:bookmarkEnd w:id="122"/>
    </w:p>
    <w:p w14:paraId="4C25F510" w14:textId="77777777" w:rsidR="008D761D" w:rsidRPr="00380983" w:rsidRDefault="008D761D" w:rsidP="008D761D">
      <w:pPr>
        <w:spacing w:line="280" w:lineRule="exact"/>
        <w:rPr>
          <w:b/>
          <w:i/>
        </w:rPr>
      </w:pPr>
      <w:r w:rsidRPr="00380983">
        <w:rPr>
          <w:b/>
          <w:i/>
        </w:rPr>
        <w:t>Ansøgers oplysninger</w:t>
      </w:r>
    </w:p>
    <w:p w14:paraId="6737504F" w14:textId="77777777" w:rsidR="004A428B" w:rsidRPr="004A428B" w:rsidRDefault="004A428B" w:rsidP="004A428B">
      <w:pPr>
        <w:spacing w:line="280" w:lineRule="exact"/>
      </w:pPr>
      <w:r w:rsidRPr="004A428B">
        <w:t>På ejendommen anvendes størstedelen af energiforbruget til ventilation. Normen for strømforbrug i en æglæggerproduktion er 1</w:t>
      </w:r>
      <w:r w:rsidR="00C05119">
        <w:t>.</w:t>
      </w:r>
      <w:r w:rsidRPr="004A428B">
        <w:t>030 kWh pr. 167 årshøner, hvilket giver et elforbrug på 170.795 kWh i nudrift og 204.939 kWh i ansøgt drift. Dog forventes et væsentligt lavere energiforbrug til ventilation, da der i den ansøgte produktion anvendes naturlig ventilation i kip suppleret med frekvensstyret gavlventilation.</w:t>
      </w:r>
    </w:p>
    <w:p w14:paraId="5010DD4F" w14:textId="77777777" w:rsidR="004A428B" w:rsidRPr="004A428B" w:rsidRDefault="004A428B" w:rsidP="004A428B">
      <w:pPr>
        <w:spacing w:line="280" w:lineRule="exact"/>
      </w:pPr>
    </w:p>
    <w:p w14:paraId="32070E25" w14:textId="77777777" w:rsidR="004A428B" w:rsidRPr="004A428B" w:rsidRDefault="004A428B" w:rsidP="004A428B">
      <w:pPr>
        <w:spacing w:line="280" w:lineRule="exact"/>
      </w:pPr>
      <w:r w:rsidRPr="004A428B">
        <w:t xml:space="preserve">Servicerummene til staldanlægget har varme krav og opvarmes med el. Der bruges primært strøm til ventilation og lys i stald. </w:t>
      </w:r>
    </w:p>
    <w:p w14:paraId="53B6713D" w14:textId="77777777" w:rsidR="004A428B" w:rsidRPr="004A428B" w:rsidRDefault="004A428B" w:rsidP="004A428B">
      <w:pPr>
        <w:spacing w:line="280" w:lineRule="exact"/>
      </w:pPr>
    </w:p>
    <w:p w14:paraId="19231C29" w14:textId="77777777" w:rsidR="008D761D" w:rsidRDefault="004A428B" w:rsidP="004A428B">
      <w:pPr>
        <w:spacing w:line="280" w:lineRule="exact"/>
      </w:pPr>
      <w:r w:rsidRPr="004A428B">
        <w:t>Der er ikke fastmonterede varmesystemer i æglæggerstaldene, da der kun anvendes varme, når der indsættes nye høner i kolde vinterperioder. Der er installeret lysstyring og lysdæmpning for at optimere elforbruget i produktionen.</w:t>
      </w:r>
    </w:p>
    <w:p w14:paraId="72FC130E" w14:textId="77777777" w:rsidR="004A428B" w:rsidRDefault="004A428B" w:rsidP="004A428B">
      <w:pPr>
        <w:spacing w:line="280" w:lineRule="exact"/>
      </w:pPr>
    </w:p>
    <w:p w14:paraId="4B73E8D6" w14:textId="77777777" w:rsidR="004A428B" w:rsidRDefault="004A428B" w:rsidP="004A428B">
      <w:pPr>
        <w:spacing w:line="280" w:lineRule="exact"/>
      </w:pPr>
      <w:r w:rsidRPr="0048212E">
        <w:t xml:space="preserve">Der er </w:t>
      </w:r>
      <w:r>
        <w:t>naturlig ventilation i kip, suppleret med 4 frekvensstyrede gavlventilatorer med en kapacitet på hver 30.000 m3/time. For</w:t>
      </w:r>
      <w:r w:rsidRPr="0048212E">
        <w:t xml:space="preserve"> </w:t>
      </w:r>
      <w:r>
        <w:t xml:space="preserve">at </w:t>
      </w:r>
      <w:r w:rsidRPr="0048212E">
        <w:t>sikre en optimal ventilation i staldene rengøres de mekaniske dele ved hvert holdskifte. For at undgå overventilation er der styring af anlægget, som kan regulere ift. temperatur, luftfugtighed og vækstforløb. Ventilationsdata logg</w:t>
      </w:r>
      <w:r>
        <w:t>es i styringscomputer.</w:t>
      </w:r>
    </w:p>
    <w:p w14:paraId="38B8312F" w14:textId="77777777" w:rsidR="004A428B" w:rsidRDefault="004A428B" w:rsidP="004A428B">
      <w:pPr>
        <w:spacing w:line="280" w:lineRule="exact"/>
      </w:pPr>
    </w:p>
    <w:p w14:paraId="0D43B0F1" w14:textId="77777777" w:rsidR="008D761D" w:rsidRPr="00380983" w:rsidRDefault="008D761D" w:rsidP="008D761D">
      <w:pPr>
        <w:spacing w:line="280" w:lineRule="exact"/>
      </w:pPr>
      <w:r w:rsidRPr="00380983">
        <w:t xml:space="preserve">Husdyrbrugets energiforbrug </w:t>
      </w:r>
      <w:r>
        <w:t xml:space="preserve">i nudrift og ansøgt drift </w:t>
      </w:r>
      <w:r w:rsidRPr="00380983">
        <w:t xml:space="preserve">fremgår af tabel </w:t>
      </w:r>
      <w:r>
        <w:t>9</w:t>
      </w:r>
      <w:r w:rsidRPr="00380983">
        <w:t>.</w:t>
      </w:r>
    </w:p>
    <w:p w14:paraId="78E7D15C" w14:textId="77777777" w:rsidR="008D761D" w:rsidRPr="00380983" w:rsidRDefault="008D761D" w:rsidP="008D761D">
      <w:pPr>
        <w:spacing w:line="280" w:lineRule="exact"/>
        <w:jc w:val="both"/>
      </w:pPr>
    </w:p>
    <w:p w14:paraId="70579F05" w14:textId="77777777" w:rsidR="008D761D" w:rsidRPr="00380983" w:rsidRDefault="008D761D" w:rsidP="008D761D">
      <w:pPr>
        <w:spacing w:line="280" w:lineRule="exact"/>
      </w:pPr>
      <w:r w:rsidRPr="00380983">
        <w:rPr>
          <w:b/>
        </w:rPr>
        <w:t xml:space="preserve">Tabel </w:t>
      </w:r>
      <w:r>
        <w:rPr>
          <w:b/>
        </w:rPr>
        <w:t>9</w:t>
      </w:r>
      <w:r w:rsidRPr="00380983">
        <w:rPr>
          <w:b/>
        </w:rPr>
        <w:t>.</w:t>
      </w:r>
      <w:r w:rsidRPr="00380983">
        <w:t xml:space="preserve">  Husdyrbrugets energiforbrug i nudrift og ansøgt drift</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2520"/>
        <w:gridCol w:w="2700"/>
        <w:gridCol w:w="1419"/>
      </w:tblGrid>
      <w:tr w:rsidR="008D761D" w:rsidRPr="00380983" w14:paraId="652ECD90" w14:textId="77777777" w:rsidTr="00902685">
        <w:tc>
          <w:tcPr>
            <w:tcW w:w="2590" w:type="dxa"/>
          </w:tcPr>
          <w:p w14:paraId="6C7C7288" w14:textId="77777777" w:rsidR="008D761D" w:rsidRPr="00380983" w:rsidRDefault="008D761D" w:rsidP="00902685">
            <w:pPr>
              <w:spacing w:line="280" w:lineRule="exact"/>
              <w:jc w:val="both"/>
              <w:rPr>
                <w:b/>
                <w:bCs/>
              </w:rPr>
            </w:pPr>
            <w:r w:rsidRPr="00380983">
              <w:rPr>
                <w:b/>
                <w:bCs/>
              </w:rPr>
              <w:t>Ressource</w:t>
            </w:r>
          </w:p>
        </w:tc>
        <w:tc>
          <w:tcPr>
            <w:tcW w:w="2520" w:type="dxa"/>
          </w:tcPr>
          <w:p w14:paraId="7D42C503" w14:textId="77777777" w:rsidR="008D761D" w:rsidRPr="00380983" w:rsidRDefault="008D761D" w:rsidP="00902685">
            <w:pPr>
              <w:spacing w:line="280" w:lineRule="exact"/>
              <w:jc w:val="center"/>
              <w:rPr>
                <w:b/>
                <w:bCs/>
              </w:rPr>
            </w:pPr>
            <w:r>
              <w:rPr>
                <w:b/>
                <w:bCs/>
              </w:rPr>
              <w:t>Forbrug -</w:t>
            </w:r>
            <w:r w:rsidRPr="00380983">
              <w:rPr>
                <w:b/>
                <w:bCs/>
              </w:rPr>
              <w:t xml:space="preserve"> nudrift</w:t>
            </w:r>
          </w:p>
        </w:tc>
        <w:tc>
          <w:tcPr>
            <w:tcW w:w="2700" w:type="dxa"/>
          </w:tcPr>
          <w:p w14:paraId="058CFCCE" w14:textId="77777777" w:rsidR="008D761D" w:rsidRPr="00380983" w:rsidRDefault="008D761D" w:rsidP="00902685">
            <w:pPr>
              <w:spacing w:line="280" w:lineRule="exact"/>
              <w:jc w:val="center"/>
              <w:rPr>
                <w:b/>
                <w:bCs/>
              </w:rPr>
            </w:pPr>
            <w:r>
              <w:rPr>
                <w:b/>
                <w:bCs/>
              </w:rPr>
              <w:t xml:space="preserve">Forbrug - </w:t>
            </w:r>
            <w:r w:rsidRPr="00380983">
              <w:rPr>
                <w:b/>
                <w:bCs/>
              </w:rPr>
              <w:t>ansøgt</w:t>
            </w:r>
          </w:p>
        </w:tc>
        <w:tc>
          <w:tcPr>
            <w:tcW w:w="1419" w:type="dxa"/>
          </w:tcPr>
          <w:p w14:paraId="0CCB0FEE" w14:textId="77777777" w:rsidR="008D761D" w:rsidRPr="00380983" w:rsidRDefault="008D761D" w:rsidP="00902685">
            <w:pPr>
              <w:spacing w:line="280" w:lineRule="exact"/>
              <w:jc w:val="center"/>
              <w:rPr>
                <w:b/>
                <w:bCs/>
              </w:rPr>
            </w:pPr>
            <w:r w:rsidRPr="00380983">
              <w:rPr>
                <w:b/>
                <w:bCs/>
              </w:rPr>
              <w:t>Ændring</w:t>
            </w:r>
            <w:r>
              <w:rPr>
                <w:b/>
                <w:bCs/>
              </w:rPr>
              <w:t xml:space="preserve">, </w:t>
            </w:r>
            <w:r w:rsidRPr="00380983">
              <w:rPr>
                <w:b/>
                <w:bCs/>
              </w:rPr>
              <w:t>%</w:t>
            </w:r>
          </w:p>
        </w:tc>
      </w:tr>
      <w:tr w:rsidR="008D761D" w:rsidRPr="00380983" w14:paraId="2449E068" w14:textId="77777777" w:rsidTr="00902685">
        <w:tc>
          <w:tcPr>
            <w:tcW w:w="2590" w:type="dxa"/>
          </w:tcPr>
          <w:p w14:paraId="4F90FEAE" w14:textId="77777777" w:rsidR="008D761D" w:rsidRPr="00380983" w:rsidRDefault="008D761D" w:rsidP="00902685">
            <w:pPr>
              <w:spacing w:line="280" w:lineRule="exact"/>
              <w:jc w:val="both"/>
            </w:pPr>
            <w:r>
              <w:t>Elforbrug, kWh</w:t>
            </w:r>
          </w:p>
        </w:tc>
        <w:tc>
          <w:tcPr>
            <w:tcW w:w="2520" w:type="dxa"/>
            <w:vAlign w:val="center"/>
          </w:tcPr>
          <w:p w14:paraId="08872C3C" w14:textId="77777777" w:rsidR="008D761D" w:rsidRPr="00380983" w:rsidRDefault="004A428B" w:rsidP="00902685">
            <w:pPr>
              <w:spacing w:line="280" w:lineRule="exact"/>
              <w:jc w:val="center"/>
            </w:pPr>
            <w:r>
              <w:t>170.795</w:t>
            </w:r>
          </w:p>
        </w:tc>
        <w:tc>
          <w:tcPr>
            <w:tcW w:w="2700" w:type="dxa"/>
            <w:vAlign w:val="center"/>
          </w:tcPr>
          <w:p w14:paraId="44B8B72A" w14:textId="77777777" w:rsidR="008D761D" w:rsidRPr="00380983" w:rsidRDefault="004A428B" w:rsidP="00902685">
            <w:pPr>
              <w:spacing w:line="280" w:lineRule="exact"/>
              <w:jc w:val="center"/>
            </w:pPr>
            <w:r>
              <w:t>204.939</w:t>
            </w:r>
          </w:p>
        </w:tc>
        <w:tc>
          <w:tcPr>
            <w:tcW w:w="1419" w:type="dxa"/>
            <w:vAlign w:val="center"/>
          </w:tcPr>
          <w:p w14:paraId="7D579707" w14:textId="77777777" w:rsidR="008D761D" w:rsidRPr="00380983" w:rsidRDefault="004A428B" w:rsidP="00902685">
            <w:pPr>
              <w:spacing w:line="280" w:lineRule="exact"/>
              <w:jc w:val="center"/>
            </w:pPr>
            <w:r>
              <w:t>20</w:t>
            </w:r>
          </w:p>
        </w:tc>
      </w:tr>
      <w:tr w:rsidR="008D761D" w:rsidRPr="00380983" w14:paraId="0E44FF5F" w14:textId="77777777" w:rsidTr="00902685">
        <w:tc>
          <w:tcPr>
            <w:tcW w:w="2590" w:type="dxa"/>
          </w:tcPr>
          <w:p w14:paraId="4132A8CF" w14:textId="77777777" w:rsidR="008D761D" w:rsidRPr="005D44C9" w:rsidRDefault="008D761D" w:rsidP="00902685">
            <w:pPr>
              <w:spacing w:line="280" w:lineRule="exact"/>
              <w:jc w:val="both"/>
            </w:pPr>
            <w:r w:rsidRPr="005D44C9">
              <w:t>Dieselolie, l</w:t>
            </w:r>
          </w:p>
        </w:tc>
        <w:tc>
          <w:tcPr>
            <w:tcW w:w="2520" w:type="dxa"/>
            <w:vAlign w:val="center"/>
          </w:tcPr>
          <w:p w14:paraId="4F82DB6C" w14:textId="77777777" w:rsidR="008D761D" w:rsidRPr="00380983" w:rsidRDefault="00FF2747" w:rsidP="00902685">
            <w:pPr>
              <w:spacing w:line="280" w:lineRule="exact"/>
              <w:jc w:val="center"/>
            </w:pPr>
            <w:r>
              <w:t>0</w:t>
            </w:r>
          </w:p>
        </w:tc>
        <w:tc>
          <w:tcPr>
            <w:tcW w:w="2700" w:type="dxa"/>
            <w:vAlign w:val="center"/>
          </w:tcPr>
          <w:p w14:paraId="6A28B059" w14:textId="77777777" w:rsidR="008D761D" w:rsidRPr="00380983" w:rsidRDefault="00FF2747" w:rsidP="00902685">
            <w:pPr>
              <w:spacing w:line="280" w:lineRule="exact"/>
              <w:jc w:val="center"/>
            </w:pPr>
            <w:r>
              <w:t>0</w:t>
            </w:r>
          </w:p>
        </w:tc>
        <w:tc>
          <w:tcPr>
            <w:tcW w:w="1419" w:type="dxa"/>
            <w:vAlign w:val="center"/>
          </w:tcPr>
          <w:p w14:paraId="360238AC" w14:textId="77777777" w:rsidR="008D761D" w:rsidRPr="00380983" w:rsidRDefault="00FF2747" w:rsidP="00902685">
            <w:pPr>
              <w:spacing w:line="280" w:lineRule="exact"/>
              <w:jc w:val="center"/>
            </w:pPr>
            <w:r>
              <w:t>0</w:t>
            </w:r>
          </w:p>
        </w:tc>
      </w:tr>
    </w:tbl>
    <w:p w14:paraId="08058DAC" w14:textId="2A0E9954" w:rsidR="008D761D" w:rsidRDefault="008D761D" w:rsidP="008D761D">
      <w:pPr>
        <w:spacing w:line="280" w:lineRule="exact"/>
        <w:rPr>
          <w:b/>
          <w:highlight w:val="yellow"/>
        </w:rPr>
      </w:pPr>
    </w:p>
    <w:p w14:paraId="0D1CEDC1" w14:textId="1BDFFC11" w:rsidR="00AE1FC7" w:rsidRDefault="00AE1FC7" w:rsidP="008D761D">
      <w:pPr>
        <w:spacing w:line="280" w:lineRule="exact"/>
        <w:rPr>
          <w:b/>
          <w:highlight w:val="yellow"/>
        </w:rPr>
      </w:pPr>
    </w:p>
    <w:p w14:paraId="7AD5C8CD" w14:textId="77777777" w:rsidR="00AE1FC7" w:rsidRPr="00380983" w:rsidRDefault="00AE1FC7" w:rsidP="008D761D">
      <w:pPr>
        <w:spacing w:line="280" w:lineRule="exact"/>
        <w:rPr>
          <w:b/>
          <w:highlight w:val="yellow"/>
        </w:rPr>
      </w:pPr>
    </w:p>
    <w:p w14:paraId="5818AEC3" w14:textId="77777777" w:rsidR="008D761D" w:rsidRPr="00380983" w:rsidRDefault="008D761D" w:rsidP="008D761D">
      <w:pPr>
        <w:spacing w:line="280" w:lineRule="exact"/>
        <w:rPr>
          <w:b/>
          <w:i/>
        </w:rPr>
      </w:pPr>
      <w:r w:rsidRPr="00380983">
        <w:rPr>
          <w:b/>
          <w:i/>
        </w:rPr>
        <w:lastRenderedPageBreak/>
        <w:t>Kommunen bemærker</w:t>
      </w:r>
    </w:p>
    <w:p w14:paraId="45F56048" w14:textId="77777777" w:rsidR="008D761D" w:rsidRPr="00380983" w:rsidRDefault="008D761D" w:rsidP="008D761D">
      <w:pPr>
        <w:spacing w:line="280" w:lineRule="exact"/>
      </w:pPr>
      <w:r w:rsidRPr="00146DA2">
        <w:t>Som det</w:t>
      </w:r>
      <w:r>
        <w:t xml:space="preserve"> fremgår af tabel 9, vil</w:t>
      </w:r>
      <w:r w:rsidR="00FF2747">
        <w:t xml:space="preserve"> el</w:t>
      </w:r>
      <w:r>
        <w:t xml:space="preserve"> forbruget </w:t>
      </w:r>
      <w:r w:rsidR="00FF2747">
        <w:t>stige</w:t>
      </w:r>
      <w:r>
        <w:t xml:space="preserve">. </w:t>
      </w:r>
      <w:r w:rsidRPr="00E47488">
        <w:t>E</w:t>
      </w:r>
      <w:r>
        <w:t>nergiforbruget bør</w:t>
      </w:r>
      <w:r w:rsidRPr="00E47488">
        <w:t xml:space="preserve"> løbende følges, og forbruget bør af flere årsager til stadighed søges minimeret. Det vil være i ejers interesse</w:t>
      </w:r>
      <w:r>
        <w:t>,</w:t>
      </w:r>
      <w:r w:rsidRPr="00E47488">
        <w:t xml:space="preserve"> at minimere driftsomkostningerne med hensyn til forbrug af energi, hvorfor Ikast-Brande Kommune antager, at der ikke vil blive forbrugt mere energi end nødvendigt på </w:t>
      </w:r>
      <w:r>
        <w:t>ejendommen</w:t>
      </w:r>
      <w:r w:rsidRPr="00E47488">
        <w:t>.</w:t>
      </w:r>
    </w:p>
    <w:p w14:paraId="2A895F0D" w14:textId="3B43E70D" w:rsidR="008D761D" w:rsidRPr="00AB72EB" w:rsidRDefault="008D761D" w:rsidP="00AB72EB">
      <w:pPr>
        <w:pStyle w:val="Overskrift3"/>
      </w:pPr>
      <w:bookmarkStart w:id="123" w:name="_Toc221941738"/>
      <w:bookmarkStart w:id="124" w:name="_Toc406679823"/>
      <w:r w:rsidRPr="00AB72EB">
        <w:t>2.7.4. Foderstoffer</w:t>
      </w:r>
      <w:bookmarkEnd w:id="123"/>
      <w:bookmarkEnd w:id="124"/>
    </w:p>
    <w:p w14:paraId="731046DE" w14:textId="77777777" w:rsidR="008D761D" w:rsidRPr="00380983" w:rsidRDefault="008D761D" w:rsidP="008D761D">
      <w:pPr>
        <w:spacing w:line="280" w:lineRule="exact"/>
        <w:rPr>
          <w:b/>
          <w:i/>
        </w:rPr>
      </w:pPr>
      <w:r w:rsidRPr="00380983">
        <w:rPr>
          <w:b/>
          <w:i/>
        </w:rPr>
        <w:t>Ansøgers oplysninger</w:t>
      </w:r>
    </w:p>
    <w:p w14:paraId="527BA7FC" w14:textId="77777777" w:rsidR="007E6629" w:rsidRPr="007E6629" w:rsidRDefault="007E6629" w:rsidP="007E6629">
      <w:pPr>
        <w:spacing w:line="280" w:lineRule="exact"/>
        <w:rPr>
          <w:lang w:eastAsia="da-DK"/>
        </w:rPr>
      </w:pPr>
      <w:r w:rsidRPr="007E6629">
        <w:rPr>
          <w:lang w:eastAsia="da-DK"/>
        </w:rPr>
        <w:t>Der anvendes færdigblandet foder. Foderet bliver leveret ca. 1 gang om ugen. Ved de nye stalde er opført 2 stk. mat</w:t>
      </w:r>
      <w:r>
        <w:rPr>
          <w:lang w:eastAsia="da-DK"/>
        </w:rPr>
        <w:t xml:space="preserve"> </w:t>
      </w:r>
      <w:r w:rsidRPr="007E6629">
        <w:rPr>
          <w:lang w:eastAsia="da-DK"/>
        </w:rPr>
        <w:t>galvaniserede stålfode</w:t>
      </w:r>
      <w:r>
        <w:rPr>
          <w:lang w:eastAsia="da-DK"/>
        </w:rPr>
        <w:t>rsiloer til hver 18 tons foder</w:t>
      </w:r>
      <w:r w:rsidRPr="007E6629">
        <w:rPr>
          <w:lang w:eastAsia="da-DK"/>
        </w:rPr>
        <w:t>. Siloerne er placeret ved gavl af staldanlæg.</w:t>
      </w:r>
    </w:p>
    <w:p w14:paraId="6CE859C4" w14:textId="77777777" w:rsidR="008D761D" w:rsidRPr="00380983" w:rsidRDefault="008D761D" w:rsidP="008D761D">
      <w:pPr>
        <w:spacing w:line="280" w:lineRule="exact"/>
        <w:rPr>
          <w:b/>
          <w:i/>
        </w:rPr>
      </w:pPr>
    </w:p>
    <w:p w14:paraId="28C8B1A3" w14:textId="77777777" w:rsidR="008D761D" w:rsidRPr="00380983" w:rsidRDefault="008D761D" w:rsidP="008D761D">
      <w:pPr>
        <w:spacing w:line="280" w:lineRule="exact"/>
        <w:rPr>
          <w:b/>
          <w:i/>
        </w:rPr>
      </w:pPr>
      <w:r w:rsidRPr="00380983">
        <w:rPr>
          <w:b/>
          <w:i/>
        </w:rPr>
        <w:t>Kommunen vurder</w:t>
      </w:r>
      <w:r>
        <w:rPr>
          <w:b/>
          <w:i/>
        </w:rPr>
        <w:t>er</w:t>
      </w:r>
    </w:p>
    <w:p w14:paraId="36537064" w14:textId="77777777" w:rsidR="008D761D" w:rsidRPr="00380983" w:rsidRDefault="008D761D" w:rsidP="008D761D">
      <w:pPr>
        <w:spacing w:line="280" w:lineRule="exact"/>
      </w:pPr>
      <w:r w:rsidRPr="007E6629">
        <w:t>Ikast-Brande Kommune vurderer, at foderopbevaringen vil ske uden væsentlige miljømæssige gener.</w:t>
      </w:r>
    </w:p>
    <w:p w14:paraId="3A0B6C51" w14:textId="77777777" w:rsidR="008D761D" w:rsidRPr="00AB72EB" w:rsidRDefault="008D761D" w:rsidP="00AB72EB">
      <w:pPr>
        <w:pStyle w:val="Overskrift3"/>
      </w:pPr>
      <w:bookmarkStart w:id="125" w:name="_Toc221941739"/>
      <w:bookmarkStart w:id="126" w:name="_Toc406679824"/>
      <w:r w:rsidRPr="00AB72EB">
        <w:t>2.7.5. Kemikalier m.v.</w:t>
      </w:r>
      <w:bookmarkEnd w:id="125"/>
      <w:bookmarkEnd w:id="126"/>
    </w:p>
    <w:p w14:paraId="63473DE9" w14:textId="77777777" w:rsidR="008D761D" w:rsidRPr="00380983" w:rsidRDefault="008D761D" w:rsidP="008D761D">
      <w:pPr>
        <w:spacing w:line="280" w:lineRule="exact"/>
        <w:rPr>
          <w:b/>
          <w:i/>
        </w:rPr>
      </w:pPr>
      <w:r w:rsidRPr="00380983">
        <w:rPr>
          <w:b/>
          <w:i/>
        </w:rPr>
        <w:t>Ansøgers oplysninger</w:t>
      </w:r>
    </w:p>
    <w:p w14:paraId="3F1EEF5B" w14:textId="77777777" w:rsidR="00586430" w:rsidRPr="00586430" w:rsidRDefault="00586430" w:rsidP="00586430">
      <w:pPr>
        <w:autoSpaceDE w:val="0"/>
        <w:autoSpaceDN w:val="0"/>
        <w:adjustRightInd w:val="0"/>
        <w:spacing w:line="280" w:lineRule="exact"/>
        <w:rPr>
          <w:u w:val="single"/>
        </w:rPr>
      </w:pPr>
      <w:r w:rsidRPr="00586430">
        <w:rPr>
          <w:u w:val="single"/>
        </w:rPr>
        <w:t>Olie og kemikalieaffald</w:t>
      </w:r>
    </w:p>
    <w:p w14:paraId="20D15C7D" w14:textId="77777777" w:rsidR="00586430" w:rsidRPr="00586430" w:rsidRDefault="00586430" w:rsidP="00586430">
      <w:pPr>
        <w:autoSpaceDE w:val="0"/>
        <w:autoSpaceDN w:val="0"/>
        <w:adjustRightInd w:val="0"/>
        <w:spacing w:line="280" w:lineRule="exact"/>
      </w:pPr>
      <w:r w:rsidRPr="00586430">
        <w:t xml:space="preserve">Da ejendommen drives økologisk forefindes olie og kemikalier ikke på ejendommen.  </w:t>
      </w:r>
    </w:p>
    <w:p w14:paraId="1AD5E681" w14:textId="77777777" w:rsidR="00586430" w:rsidRPr="00586430" w:rsidRDefault="00586430" w:rsidP="00586430">
      <w:pPr>
        <w:autoSpaceDE w:val="0"/>
        <w:autoSpaceDN w:val="0"/>
        <w:adjustRightInd w:val="0"/>
        <w:spacing w:line="280" w:lineRule="exact"/>
      </w:pPr>
    </w:p>
    <w:p w14:paraId="1AF89418" w14:textId="77777777" w:rsidR="00586430" w:rsidRPr="00586430" w:rsidRDefault="00FE0368" w:rsidP="00586430">
      <w:pPr>
        <w:autoSpaceDE w:val="0"/>
        <w:autoSpaceDN w:val="0"/>
        <w:adjustRightInd w:val="0"/>
        <w:spacing w:line="280" w:lineRule="exact"/>
        <w:rPr>
          <w:i/>
        </w:rPr>
      </w:pPr>
      <w:r>
        <w:rPr>
          <w:i/>
        </w:rPr>
        <w:t>Ø</w:t>
      </w:r>
      <w:r w:rsidR="00586430" w:rsidRPr="00586430">
        <w:rPr>
          <w:i/>
        </w:rPr>
        <w:t>vrige kemikalier</w:t>
      </w:r>
    </w:p>
    <w:p w14:paraId="4D561D28" w14:textId="77777777" w:rsidR="00586430" w:rsidRPr="00586430" w:rsidRDefault="00586430" w:rsidP="00586430">
      <w:pPr>
        <w:autoSpaceDE w:val="0"/>
        <w:autoSpaceDN w:val="0"/>
        <w:adjustRightInd w:val="0"/>
        <w:spacing w:line="280" w:lineRule="exact"/>
      </w:pPr>
      <w:r w:rsidRPr="00586430">
        <w:t>Medicin til vacciner vil blive opbevaret i køleskab, og alt det indkøbte medicin opbruges normalt. Der anvendes stort set ikke medicin i produktionen. Evt. lægemiddelsrester og brugte kanyler samles i særlig beholder og bortskaffes som veterinært risikoaffald på genbrugsplads.</w:t>
      </w:r>
    </w:p>
    <w:p w14:paraId="7BA96976" w14:textId="77777777" w:rsidR="00FE0368" w:rsidRDefault="00FE0368" w:rsidP="00FE0368">
      <w:pPr>
        <w:rPr>
          <w:i/>
        </w:rPr>
      </w:pPr>
    </w:p>
    <w:p w14:paraId="2D3FBD38" w14:textId="77777777" w:rsidR="00FE0368" w:rsidRPr="00D7347B" w:rsidRDefault="00FE0368" w:rsidP="00FE0368">
      <w:pPr>
        <w:rPr>
          <w:i/>
        </w:rPr>
      </w:pPr>
      <w:r>
        <w:rPr>
          <w:i/>
        </w:rPr>
        <w:t>D</w:t>
      </w:r>
      <w:r w:rsidRPr="00D7347B">
        <w:rPr>
          <w:i/>
        </w:rPr>
        <w:t>øde dyr</w:t>
      </w:r>
    </w:p>
    <w:p w14:paraId="014ACFCF" w14:textId="77777777" w:rsidR="00FE0368" w:rsidRPr="00FE0368" w:rsidRDefault="00FE0368" w:rsidP="00FE0368">
      <w:pPr>
        <w:autoSpaceDE w:val="0"/>
        <w:autoSpaceDN w:val="0"/>
        <w:adjustRightInd w:val="0"/>
        <w:spacing w:line="280" w:lineRule="exact"/>
      </w:pPr>
      <w:r w:rsidRPr="00D7347B">
        <w:t>Døde dyr opbevares i lukkede containere indtil afhentning til DAKA. Døde dyr hentes efter behov – ca. en gang om ugen i sommerperioden og ca. en gang hver anden uge i vinterperioden</w:t>
      </w:r>
      <w:r w:rsidR="00D122CE">
        <w:t>.</w:t>
      </w:r>
      <w:r w:rsidRPr="00D7347B">
        <w:t xml:space="preserve"> </w:t>
      </w:r>
      <w:r w:rsidRPr="00A92C38">
        <w:t xml:space="preserve">Der vil være </w:t>
      </w:r>
      <w:r>
        <w:t>ca. 1</w:t>
      </w:r>
      <w:r w:rsidR="00DD1344">
        <w:t>.</w:t>
      </w:r>
      <w:r>
        <w:t>500-</w:t>
      </w:r>
      <w:r w:rsidRPr="00A92C38">
        <w:t>1</w:t>
      </w:r>
      <w:r w:rsidR="00DD1344">
        <w:t>.</w:t>
      </w:r>
      <w:r>
        <w:t>840</w:t>
      </w:r>
      <w:r w:rsidRPr="00A92C38">
        <w:t xml:space="preserve"> døde høns om året.</w:t>
      </w:r>
    </w:p>
    <w:p w14:paraId="2E12F019" w14:textId="77777777" w:rsidR="00FE0368" w:rsidRDefault="00FE0368" w:rsidP="008D761D">
      <w:pPr>
        <w:autoSpaceDE w:val="0"/>
        <w:autoSpaceDN w:val="0"/>
        <w:adjustRightInd w:val="0"/>
        <w:spacing w:line="280" w:lineRule="exact"/>
        <w:rPr>
          <w:highlight w:val="yellow"/>
        </w:rPr>
      </w:pPr>
    </w:p>
    <w:p w14:paraId="2791B5E4" w14:textId="77777777" w:rsidR="00FE0368" w:rsidRPr="00FE0368" w:rsidRDefault="00FE0368" w:rsidP="00FE0368">
      <w:r w:rsidRPr="00FE0368">
        <w:rPr>
          <w:b/>
          <w:bCs/>
        </w:rPr>
        <w:t>Affaldsliste for ansøgt produktion</w:t>
      </w:r>
    </w:p>
    <w:tbl>
      <w:tblPr>
        <w:tblW w:w="10273" w:type="dxa"/>
        <w:tblLook w:val="01E0" w:firstRow="1" w:lastRow="1" w:firstColumn="1" w:lastColumn="1" w:noHBand="0" w:noVBand="0"/>
      </w:tblPr>
      <w:tblGrid>
        <w:gridCol w:w="2510"/>
        <w:gridCol w:w="1440"/>
        <w:gridCol w:w="6323"/>
      </w:tblGrid>
      <w:tr w:rsidR="00FE0368" w:rsidRPr="00A92C38" w14:paraId="2491B618" w14:textId="77777777" w:rsidTr="00FE0368">
        <w:trPr>
          <w:trHeight w:val="286"/>
        </w:trPr>
        <w:tc>
          <w:tcPr>
            <w:tcW w:w="10273" w:type="dxa"/>
            <w:gridSpan w:val="3"/>
            <w:tcBorders>
              <w:top w:val="single" w:sz="4" w:space="0" w:color="auto"/>
              <w:left w:val="single" w:sz="4" w:space="0" w:color="auto"/>
              <w:right w:val="single" w:sz="4" w:space="0" w:color="auto"/>
            </w:tcBorders>
          </w:tcPr>
          <w:p w14:paraId="1BFBC3C2" w14:textId="77777777" w:rsidR="00FE0368" w:rsidRPr="00A92C38" w:rsidRDefault="00FE0368" w:rsidP="00FE0368">
            <w:pPr>
              <w:rPr>
                <w:rFonts w:ascii="Arial" w:hAnsi="Arial" w:cs="Arial"/>
                <w:sz w:val="22"/>
                <w:szCs w:val="22"/>
              </w:rPr>
            </w:pPr>
            <w:r w:rsidRPr="00A92C38">
              <w:rPr>
                <w:rFonts w:ascii="Arial" w:hAnsi="Arial" w:cs="Arial"/>
                <w:b/>
                <w:bCs/>
                <w:sz w:val="22"/>
                <w:szCs w:val="22"/>
              </w:rPr>
              <w:t xml:space="preserve">Farligt affald – </w:t>
            </w:r>
            <w:r>
              <w:rPr>
                <w:rFonts w:ascii="Arial" w:hAnsi="Arial" w:cs="Arial"/>
                <w:b/>
                <w:bCs/>
                <w:sz w:val="22"/>
                <w:szCs w:val="22"/>
              </w:rPr>
              <w:t>kan afleveres på genbrugspladsen</w:t>
            </w:r>
            <w:r w:rsidR="00D122CE">
              <w:rPr>
                <w:rFonts w:ascii="Arial" w:hAnsi="Arial" w:cs="Arial"/>
                <w:b/>
                <w:bCs/>
                <w:sz w:val="22"/>
                <w:szCs w:val="22"/>
              </w:rPr>
              <w:t xml:space="preserve"> med erhvervskort</w:t>
            </w:r>
          </w:p>
        </w:tc>
      </w:tr>
      <w:tr w:rsidR="00FE0368" w:rsidRPr="00A92C38" w14:paraId="39A5DE3D" w14:textId="77777777" w:rsidTr="00FE0368">
        <w:tc>
          <w:tcPr>
            <w:tcW w:w="2510" w:type="dxa"/>
            <w:tcBorders>
              <w:left w:val="single" w:sz="4" w:space="0" w:color="auto"/>
            </w:tcBorders>
          </w:tcPr>
          <w:p w14:paraId="050372ED" w14:textId="77777777" w:rsidR="00FE0368" w:rsidRPr="00A92C38" w:rsidRDefault="00FE0368" w:rsidP="00FE0368">
            <w:pPr>
              <w:rPr>
                <w:rFonts w:ascii="Arial" w:hAnsi="Arial" w:cs="Arial"/>
                <w:b/>
                <w:bCs/>
                <w:sz w:val="22"/>
                <w:szCs w:val="22"/>
              </w:rPr>
            </w:pPr>
          </w:p>
        </w:tc>
        <w:tc>
          <w:tcPr>
            <w:tcW w:w="1440" w:type="dxa"/>
          </w:tcPr>
          <w:p w14:paraId="705CB2C4"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2F430865"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Mængder pr år</w:t>
            </w:r>
          </w:p>
        </w:tc>
      </w:tr>
      <w:tr w:rsidR="00FE0368" w:rsidRPr="00A92C38" w14:paraId="2AA672C6" w14:textId="77777777" w:rsidTr="00FE0368">
        <w:tc>
          <w:tcPr>
            <w:tcW w:w="2510" w:type="dxa"/>
            <w:tcBorders>
              <w:left w:val="single" w:sz="4" w:space="0" w:color="auto"/>
            </w:tcBorders>
          </w:tcPr>
          <w:p w14:paraId="2B4B91F1" w14:textId="77777777" w:rsidR="00FE0368" w:rsidRPr="00A92C38" w:rsidRDefault="00FE0368" w:rsidP="00FE0368">
            <w:pPr>
              <w:rPr>
                <w:rFonts w:ascii="Arial" w:hAnsi="Arial" w:cs="Arial"/>
                <w:sz w:val="22"/>
                <w:szCs w:val="22"/>
              </w:rPr>
            </w:pPr>
            <w:r w:rsidRPr="00A92C38">
              <w:rPr>
                <w:rFonts w:ascii="Arial" w:hAnsi="Arial" w:cs="Arial"/>
                <w:sz w:val="22"/>
                <w:szCs w:val="22"/>
              </w:rPr>
              <w:t xml:space="preserve">Lysstofrør &amp; </w:t>
            </w:r>
            <w:proofErr w:type="spellStart"/>
            <w:r w:rsidRPr="00A92C38">
              <w:rPr>
                <w:rFonts w:ascii="Arial" w:hAnsi="Arial" w:cs="Arial"/>
                <w:sz w:val="22"/>
                <w:szCs w:val="22"/>
              </w:rPr>
              <w:t>elsparepærer</w:t>
            </w:r>
            <w:proofErr w:type="spellEnd"/>
          </w:p>
        </w:tc>
        <w:tc>
          <w:tcPr>
            <w:tcW w:w="1440" w:type="dxa"/>
          </w:tcPr>
          <w:p w14:paraId="0D2AA4D8"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20 01 21</w:t>
            </w:r>
          </w:p>
        </w:tc>
        <w:tc>
          <w:tcPr>
            <w:tcW w:w="6323" w:type="dxa"/>
            <w:tcBorders>
              <w:right w:val="single" w:sz="4" w:space="0" w:color="auto"/>
            </w:tcBorders>
          </w:tcPr>
          <w:p w14:paraId="3802A13A"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 xml:space="preserve"> ca.50 stk.</w:t>
            </w:r>
          </w:p>
          <w:p w14:paraId="57EFEEBB" w14:textId="77777777" w:rsidR="00FE0368" w:rsidRPr="00A92C38" w:rsidRDefault="00FE0368" w:rsidP="00FE0368">
            <w:pPr>
              <w:rPr>
                <w:rFonts w:ascii="Arial" w:hAnsi="Arial" w:cs="Arial"/>
                <w:sz w:val="22"/>
                <w:szCs w:val="22"/>
              </w:rPr>
            </w:pPr>
          </w:p>
        </w:tc>
      </w:tr>
      <w:tr w:rsidR="00FE0368" w:rsidRPr="00A92C38" w14:paraId="0F889327" w14:textId="77777777" w:rsidTr="00FE0368">
        <w:tc>
          <w:tcPr>
            <w:tcW w:w="2510" w:type="dxa"/>
            <w:tcBorders>
              <w:left w:val="single" w:sz="4" w:space="0" w:color="auto"/>
            </w:tcBorders>
          </w:tcPr>
          <w:p w14:paraId="4E8DCC8D" w14:textId="77777777" w:rsidR="00FE0368" w:rsidRPr="00A92C38" w:rsidRDefault="00FE0368" w:rsidP="00FE0368">
            <w:pPr>
              <w:rPr>
                <w:rFonts w:ascii="Arial" w:hAnsi="Arial" w:cs="Arial"/>
                <w:sz w:val="22"/>
                <w:szCs w:val="22"/>
              </w:rPr>
            </w:pPr>
            <w:r w:rsidRPr="00A92C38">
              <w:rPr>
                <w:rFonts w:ascii="Arial" w:hAnsi="Arial" w:cs="Arial"/>
                <w:sz w:val="22"/>
                <w:szCs w:val="22"/>
              </w:rPr>
              <w:t>Spraydåser</w:t>
            </w:r>
          </w:p>
        </w:tc>
        <w:tc>
          <w:tcPr>
            <w:tcW w:w="1440" w:type="dxa"/>
          </w:tcPr>
          <w:p w14:paraId="30ED2706"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16 05 04</w:t>
            </w:r>
          </w:p>
        </w:tc>
        <w:tc>
          <w:tcPr>
            <w:tcW w:w="6323" w:type="dxa"/>
            <w:tcBorders>
              <w:right w:val="single" w:sz="4" w:space="0" w:color="auto"/>
            </w:tcBorders>
          </w:tcPr>
          <w:p w14:paraId="14FED6F1"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0-5 stk.</w:t>
            </w:r>
          </w:p>
        </w:tc>
      </w:tr>
      <w:tr w:rsidR="00FE0368" w:rsidRPr="00A92C38" w14:paraId="394B29B5" w14:textId="77777777" w:rsidTr="00FE0368">
        <w:tc>
          <w:tcPr>
            <w:tcW w:w="2510" w:type="dxa"/>
            <w:tcBorders>
              <w:left w:val="single" w:sz="4" w:space="0" w:color="auto"/>
            </w:tcBorders>
          </w:tcPr>
          <w:p w14:paraId="0581EA1B" w14:textId="77777777" w:rsidR="00FE0368" w:rsidRPr="00A92C38" w:rsidRDefault="00FE0368" w:rsidP="00FE0368">
            <w:pPr>
              <w:rPr>
                <w:rFonts w:ascii="Arial" w:hAnsi="Arial" w:cs="Arial"/>
                <w:sz w:val="22"/>
                <w:szCs w:val="22"/>
              </w:rPr>
            </w:pPr>
            <w:r w:rsidRPr="00A92C38">
              <w:rPr>
                <w:rFonts w:ascii="Arial" w:hAnsi="Arial" w:cs="Arial"/>
                <w:sz w:val="22"/>
                <w:szCs w:val="22"/>
              </w:rPr>
              <w:t xml:space="preserve">Spildolie </w:t>
            </w:r>
          </w:p>
        </w:tc>
        <w:tc>
          <w:tcPr>
            <w:tcW w:w="1440" w:type="dxa"/>
          </w:tcPr>
          <w:p w14:paraId="63FEC45B"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13 02 08</w:t>
            </w:r>
          </w:p>
        </w:tc>
        <w:tc>
          <w:tcPr>
            <w:tcW w:w="6323" w:type="dxa"/>
            <w:tcBorders>
              <w:right w:val="single" w:sz="4" w:space="0" w:color="auto"/>
            </w:tcBorders>
          </w:tcPr>
          <w:p w14:paraId="3FBFB9E4"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0-50 l</w:t>
            </w:r>
          </w:p>
        </w:tc>
      </w:tr>
      <w:tr w:rsidR="00FE0368" w:rsidRPr="00A92C38" w14:paraId="39FEFEC8" w14:textId="77777777" w:rsidTr="00FE0368">
        <w:tc>
          <w:tcPr>
            <w:tcW w:w="2510" w:type="dxa"/>
            <w:tcBorders>
              <w:left w:val="single" w:sz="4" w:space="0" w:color="auto"/>
            </w:tcBorders>
          </w:tcPr>
          <w:p w14:paraId="138BE258" w14:textId="77777777" w:rsidR="00FE0368" w:rsidRPr="00A92C38" w:rsidRDefault="00FE0368" w:rsidP="00FE0368">
            <w:pPr>
              <w:rPr>
                <w:rFonts w:ascii="Arial" w:hAnsi="Arial" w:cs="Arial"/>
                <w:sz w:val="22"/>
                <w:szCs w:val="22"/>
              </w:rPr>
            </w:pPr>
            <w:r w:rsidRPr="00A92C38">
              <w:rPr>
                <w:rFonts w:ascii="Arial" w:hAnsi="Arial" w:cs="Arial"/>
                <w:sz w:val="22"/>
                <w:szCs w:val="22"/>
              </w:rPr>
              <w:t>Oliefiltre</w:t>
            </w:r>
          </w:p>
        </w:tc>
        <w:tc>
          <w:tcPr>
            <w:tcW w:w="1440" w:type="dxa"/>
          </w:tcPr>
          <w:p w14:paraId="7876F86C"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16 01 07</w:t>
            </w:r>
          </w:p>
        </w:tc>
        <w:tc>
          <w:tcPr>
            <w:tcW w:w="6323" w:type="dxa"/>
            <w:tcBorders>
              <w:right w:val="single" w:sz="4" w:space="0" w:color="auto"/>
            </w:tcBorders>
          </w:tcPr>
          <w:p w14:paraId="072538C1"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0-5 kg</w:t>
            </w:r>
          </w:p>
        </w:tc>
      </w:tr>
      <w:tr w:rsidR="00FE0368" w:rsidRPr="00A92C38" w14:paraId="71CAF565" w14:textId="77777777" w:rsidTr="00FE0368">
        <w:tc>
          <w:tcPr>
            <w:tcW w:w="2510" w:type="dxa"/>
            <w:tcBorders>
              <w:left w:val="single" w:sz="4" w:space="0" w:color="auto"/>
            </w:tcBorders>
          </w:tcPr>
          <w:p w14:paraId="0681211E" w14:textId="77777777" w:rsidR="00FE0368" w:rsidRPr="00A92C38" w:rsidRDefault="00FE0368" w:rsidP="00FE0368">
            <w:pPr>
              <w:rPr>
                <w:rFonts w:ascii="Arial" w:hAnsi="Arial" w:cs="Arial"/>
                <w:sz w:val="22"/>
                <w:szCs w:val="22"/>
              </w:rPr>
            </w:pPr>
            <w:r w:rsidRPr="00A92C38">
              <w:rPr>
                <w:rFonts w:ascii="Arial" w:hAnsi="Arial" w:cs="Arial"/>
                <w:sz w:val="22"/>
                <w:szCs w:val="22"/>
              </w:rPr>
              <w:t>Batterier – alle typer</w:t>
            </w:r>
          </w:p>
        </w:tc>
        <w:tc>
          <w:tcPr>
            <w:tcW w:w="1440" w:type="dxa"/>
          </w:tcPr>
          <w:p w14:paraId="22E022F0"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20 01 33</w:t>
            </w:r>
          </w:p>
        </w:tc>
        <w:tc>
          <w:tcPr>
            <w:tcW w:w="6323" w:type="dxa"/>
            <w:tcBorders>
              <w:right w:val="single" w:sz="4" w:space="0" w:color="auto"/>
            </w:tcBorders>
          </w:tcPr>
          <w:p w14:paraId="0BA91D05"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0-50 kg</w:t>
            </w:r>
          </w:p>
        </w:tc>
      </w:tr>
    </w:tbl>
    <w:p w14:paraId="123526D2" w14:textId="77777777" w:rsidR="00FE0368" w:rsidRPr="00A92C38" w:rsidRDefault="00FE0368" w:rsidP="00FE0368"/>
    <w:tbl>
      <w:tblPr>
        <w:tblW w:w="10273" w:type="dxa"/>
        <w:tblLook w:val="01E0" w:firstRow="1" w:lastRow="1" w:firstColumn="1" w:lastColumn="1" w:noHBand="0" w:noVBand="0"/>
      </w:tblPr>
      <w:tblGrid>
        <w:gridCol w:w="2510"/>
        <w:gridCol w:w="1440"/>
        <w:gridCol w:w="6323"/>
      </w:tblGrid>
      <w:tr w:rsidR="00FE0368" w:rsidRPr="00A92C38" w14:paraId="6AA8AE26" w14:textId="77777777" w:rsidTr="00FE0368">
        <w:tc>
          <w:tcPr>
            <w:tcW w:w="10273" w:type="dxa"/>
            <w:gridSpan w:val="3"/>
            <w:tcBorders>
              <w:top w:val="single" w:sz="4" w:space="0" w:color="auto"/>
              <w:left w:val="single" w:sz="4" w:space="0" w:color="auto"/>
              <w:right w:val="single" w:sz="4" w:space="0" w:color="auto"/>
            </w:tcBorders>
          </w:tcPr>
          <w:p w14:paraId="1C1EF4F9" w14:textId="77777777" w:rsidR="00FE0368" w:rsidRPr="00A92C38" w:rsidRDefault="00FE0368" w:rsidP="00FE0368">
            <w:pPr>
              <w:rPr>
                <w:rFonts w:ascii="Arial" w:hAnsi="Arial" w:cs="Arial"/>
                <w:b/>
                <w:bCs/>
                <w:sz w:val="22"/>
                <w:szCs w:val="22"/>
                <w:vertAlign w:val="superscript"/>
              </w:rPr>
            </w:pPr>
            <w:r w:rsidRPr="00A92C38">
              <w:rPr>
                <w:rFonts w:ascii="Arial" w:hAnsi="Arial" w:cs="Arial"/>
                <w:b/>
                <w:bCs/>
                <w:sz w:val="22"/>
                <w:szCs w:val="22"/>
              </w:rPr>
              <w:t xml:space="preserve">Genbrugeligt affald - kan afleveres gratis på alle </w:t>
            </w:r>
            <w:r>
              <w:rPr>
                <w:rFonts w:ascii="Arial" w:hAnsi="Arial" w:cs="Arial"/>
                <w:b/>
                <w:bCs/>
                <w:sz w:val="22"/>
                <w:szCs w:val="22"/>
              </w:rPr>
              <w:t>genbrugs</w:t>
            </w:r>
            <w:r w:rsidRPr="00A92C38">
              <w:rPr>
                <w:rFonts w:ascii="Arial" w:hAnsi="Arial" w:cs="Arial"/>
                <w:b/>
                <w:bCs/>
                <w:sz w:val="22"/>
                <w:szCs w:val="22"/>
              </w:rPr>
              <w:t>pladse</w:t>
            </w:r>
            <w:r>
              <w:rPr>
                <w:rFonts w:ascii="Arial" w:hAnsi="Arial" w:cs="Arial"/>
                <w:b/>
                <w:bCs/>
                <w:sz w:val="22"/>
                <w:szCs w:val="22"/>
              </w:rPr>
              <w:t>n</w:t>
            </w:r>
          </w:p>
        </w:tc>
      </w:tr>
      <w:tr w:rsidR="00FE0368" w:rsidRPr="00A92C38" w14:paraId="131C6573" w14:textId="77777777" w:rsidTr="00FE0368">
        <w:tc>
          <w:tcPr>
            <w:tcW w:w="2510" w:type="dxa"/>
            <w:tcBorders>
              <w:left w:val="single" w:sz="4" w:space="0" w:color="auto"/>
            </w:tcBorders>
          </w:tcPr>
          <w:p w14:paraId="642DE2C3" w14:textId="77777777" w:rsidR="00FE0368" w:rsidRPr="00A92C38" w:rsidRDefault="00FE0368" w:rsidP="00FE0368">
            <w:pPr>
              <w:rPr>
                <w:rFonts w:ascii="Arial" w:hAnsi="Arial" w:cs="Arial"/>
                <w:b/>
                <w:bCs/>
                <w:sz w:val="22"/>
                <w:szCs w:val="22"/>
              </w:rPr>
            </w:pPr>
          </w:p>
        </w:tc>
        <w:tc>
          <w:tcPr>
            <w:tcW w:w="1440" w:type="dxa"/>
          </w:tcPr>
          <w:p w14:paraId="4F612F73"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5E663C19"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Mængder pr år</w:t>
            </w:r>
          </w:p>
        </w:tc>
      </w:tr>
      <w:tr w:rsidR="00FE0368" w:rsidRPr="00A92C38" w14:paraId="09038AF5" w14:textId="77777777" w:rsidTr="00FE0368">
        <w:tc>
          <w:tcPr>
            <w:tcW w:w="2510" w:type="dxa"/>
            <w:tcBorders>
              <w:left w:val="single" w:sz="4" w:space="0" w:color="auto"/>
            </w:tcBorders>
          </w:tcPr>
          <w:p w14:paraId="436CA280" w14:textId="77777777" w:rsidR="00FE0368" w:rsidRPr="00A92C38" w:rsidRDefault="00FE0368" w:rsidP="00FE0368">
            <w:pPr>
              <w:rPr>
                <w:rFonts w:ascii="Arial" w:hAnsi="Arial" w:cs="Arial"/>
                <w:sz w:val="22"/>
                <w:szCs w:val="22"/>
              </w:rPr>
            </w:pPr>
            <w:r w:rsidRPr="00A92C38">
              <w:rPr>
                <w:rFonts w:ascii="Arial" w:hAnsi="Arial" w:cs="Arial"/>
                <w:sz w:val="22"/>
                <w:szCs w:val="22"/>
              </w:rPr>
              <w:t>Pap</w:t>
            </w:r>
          </w:p>
        </w:tc>
        <w:tc>
          <w:tcPr>
            <w:tcW w:w="1440" w:type="dxa"/>
          </w:tcPr>
          <w:p w14:paraId="39A2EB68"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15 01 01</w:t>
            </w:r>
          </w:p>
        </w:tc>
        <w:tc>
          <w:tcPr>
            <w:tcW w:w="6323" w:type="dxa"/>
            <w:tcBorders>
              <w:right w:val="single" w:sz="4" w:space="0" w:color="auto"/>
            </w:tcBorders>
          </w:tcPr>
          <w:p w14:paraId="3A2DC5A1"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10-50 kg</w:t>
            </w:r>
          </w:p>
        </w:tc>
      </w:tr>
      <w:tr w:rsidR="00FE0368" w:rsidRPr="00A92C38" w14:paraId="3CA3A582" w14:textId="77777777" w:rsidTr="00FE0368">
        <w:trPr>
          <w:trHeight w:val="365"/>
        </w:trPr>
        <w:tc>
          <w:tcPr>
            <w:tcW w:w="2510" w:type="dxa"/>
            <w:tcBorders>
              <w:left w:val="single" w:sz="4" w:space="0" w:color="auto"/>
            </w:tcBorders>
          </w:tcPr>
          <w:p w14:paraId="67F687D5" w14:textId="77777777" w:rsidR="00FE0368" w:rsidRPr="00A92C38" w:rsidRDefault="00FE0368" w:rsidP="00FE0368">
            <w:pPr>
              <w:rPr>
                <w:rFonts w:ascii="Arial" w:hAnsi="Arial" w:cs="Arial"/>
                <w:sz w:val="22"/>
                <w:szCs w:val="22"/>
              </w:rPr>
            </w:pPr>
            <w:r w:rsidRPr="00A92C38">
              <w:rPr>
                <w:rFonts w:ascii="Arial" w:hAnsi="Arial" w:cs="Arial"/>
                <w:sz w:val="22"/>
                <w:szCs w:val="22"/>
              </w:rPr>
              <w:t>Papir</w:t>
            </w:r>
          </w:p>
        </w:tc>
        <w:tc>
          <w:tcPr>
            <w:tcW w:w="1440" w:type="dxa"/>
          </w:tcPr>
          <w:p w14:paraId="77C5E45F"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15 01 01</w:t>
            </w:r>
          </w:p>
        </w:tc>
        <w:tc>
          <w:tcPr>
            <w:tcW w:w="6323" w:type="dxa"/>
            <w:tcBorders>
              <w:right w:val="single" w:sz="4" w:space="0" w:color="auto"/>
            </w:tcBorders>
          </w:tcPr>
          <w:p w14:paraId="7DD70339"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0-400 kg</w:t>
            </w:r>
          </w:p>
        </w:tc>
      </w:tr>
    </w:tbl>
    <w:p w14:paraId="6D11332E" w14:textId="77777777" w:rsidR="00FE0368" w:rsidRPr="00A92C38" w:rsidRDefault="00FE0368" w:rsidP="00FE0368"/>
    <w:tbl>
      <w:tblPr>
        <w:tblW w:w="10273" w:type="dxa"/>
        <w:tblLook w:val="01E0" w:firstRow="1" w:lastRow="1" w:firstColumn="1" w:lastColumn="1" w:noHBand="0" w:noVBand="0"/>
      </w:tblPr>
      <w:tblGrid>
        <w:gridCol w:w="2510"/>
        <w:gridCol w:w="1440"/>
        <w:gridCol w:w="6323"/>
      </w:tblGrid>
      <w:tr w:rsidR="00FE0368" w:rsidRPr="00A92C38" w14:paraId="477DE0ED" w14:textId="77777777" w:rsidTr="00FE0368">
        <w:tc>
          <w:tcPr>
            <w:tcW w:w="10273" w:type="dxa"/>
            <w:gridSpan w:val="3"/>
            <w:tcBorders>
              <w:top w:val="single" w:sz="4" w:space="0" w:color="auto"/>
              <w:left w:val="single" w:sz="4" w:space="0" w:color="auto"/>
              <w:right w:val="single" w:sz="4" w:space="0" w:color="auto"/>
            </w:tcBorders>
          </w:tcPr>
          <w:p w14:paraId="47E56C70" w14:textId="77777777" w:rsidR="00FE0368" w:rsidRPr="00A92C38" w:rsidRDefault="00FE0368" w:rsidP="00D122CE">
            <w:pPr>
              <w:rPr>
                <w:rFonts w:ascii="Arial" w:hAnsi="Arial" w:cs="Arial"/>
                <w:b/>
                <w:bCs/>
                <w:sz w:val="22"/>
                <w:szCs w:val="22"/>
              </w:rPr>
            </w:pPr>
            <w:r w:rsidRPr="00A92C38">
              <w:rPr>
                <w:rFonts w:ascii="Arial" w:hAnsi="Arial" w:cs="Arial"/>
                <w:b/>
                <w:bCs/>
                <w:sz w:val="22"/>
                <w:szCs w:val="22"/>
              </w:rPr>
              <w:t xml:space="preserve">Genbrugeligt affald – kan afleveres på </w:t>
            </w:r>
            <w:r w:rsidR="00D122CE">
              <w:rPr>
                <w:rFonts w:ascii="Arial" w:hAnsi="Arial" w:cs="Arial"/>
                <w:b/>
                <w:bCs/>
                <w:sz w:val="22"/>
                <w:szCs w:val="22"/>
              </w:rPr>
              <w:t>genbrugspladsen med erhvervskort</w:t>
            </w:r>
          </w:p>
        </w:tc>
      </w:tr>
      <w:tr w:rsidR="00FE0368" w:rsidRPr="00A92C38" w14:paraId="331A37B9" w14:textId="77777777" w:rsidTr="00FE0368">
        <w:tc>
          <w:tcPr>
            <w:tcW w:w="2510" w:type="dxa"/>
            <w:tcBorders>
              <w:left w:val="single" w:sz="4" w:space="0" w:color="auto"/>
            </w:tcBorders>
          </w:tcPr>
          <w:p w14:paraId="432AAE94" w14:textId="77777777" w:rsidR="00FE0368" w:rsidRPr="00A92C38" w:rsidRDefault="00FE0368" w:rsidP="00FE0368">
            <w:pPr>
              <w:rPr>
                <w:rFonts w:ascii="Arial" w:hAnsi="Arial" w:cs="Arial"/>
                <w:b/>
                <w:bCs/>
                <w:sz w:val="22"/>
                <w:szCs w:val="22"/>
              </w:rPr>
            </w:pPr>
          </w:p>
        </w:tc>
        <w:tc>
          <w:tcPr>
            <w:tcW w:w="1440" w:type="dxa"/>
          </w:tcPr>
          <w:p w14:paraId="57782C5F"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384B12BA"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Mængder pr år</w:t>
            </w:r>
          </w:p>
        </w:tc>
      </w:tr>
      <w:tr w:rsidR="00FE0368" w:rsidRPr="00A92C38" w14:paraId="598158DB" w14:textId="77777777" w:rsidTr="00FE0368">
        <w:tc>
          <w:tcPr>
            <w:tcW w:w="2510" w:type="dxa"/>
            <w:tcBorders>
              <w:left w:val="single" w:sz="4" w:space="0" w:color="auto"/>
            </w:tcBorders>
          </w:tcPr>
          <w:p w14:paraId="0FD878FF" w14:textId="77777777" w:rsidR="00FE0368" w:rsidRPr="00A92C38" w:rsidRDefault="00FE0368" w:rsidP="00FE0368">
            <w:pPr>
              <w:rPr>
                <w:rFonts w:ascii="Arial" w:hAnsi="Arial" w:cs="Arial"/>
                <w:sz w:val="22"/>
                <w:szCs w:val="22"/>
              </w:rPr>
            </w:pPr>
            <w:r w:rsidRPr="00A92C38">
              <w:rPr>
                <w:rFonts w:ascii="Arial" w:hAnsi="Arial" w:cs="Arial"/>
                <w:sz w:val="22"/>
                <w:szCs w:val="22"/>
              </w:rPr>
              <w:t>Jern og metal</w:t>
            </w:r>
          </w:p>
        </w:tc>
        <w:tc>
          <w:tcPr>
            <w:tcW w:w="1440" w:type="dxa"/>
          </w:tcPr>
          <w:p w14:paraId="7EA6785E"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02 01 10</w:t>
            </w:r>
          </w:p>
        </w:tc>
        <w:tc>
          <w:tcPr>
            <w:tcW w:w="6323" w:type="dxa"/>
            <w:tcBorders>
              <w:right w:val="single" w:sz="4" w:space="0" w:color="auto"/>
            </w:tcBorders>
          </w:tcPr>
          <w:p w14:paraId="5364B505"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0-5000 kg</w:t>
            </w:r>
          </w:p>
        </w:tc>
      </w:tr>
      <w:tr w:rsidR="00FE0368" w:rsidRPr="00A92C38" w14:paraId="0854B900" w14:textId="77777777" w:rsidTr="00FE0368">
        <w:tc>
          <w:tcPr>
            <w:tcW w:w="2510" w:type="dxa"/>
            <w:tcBorders>
              <w:left w:val="single" w:sz="4" w:space="0" w:color="auto"/>
            </w:tcBorders>
          </w:tcPr>
          <w:p w14:paraId="523AB3CE" w14:textId="77777777" w:rsidR="00FE0368" w:rsidRPr="00A92C38" w:rsidRDefault="00FE0368" w:rsidP="00FE0368">
            <w:pPr>
              <w:rPr>
                <w:rFonts w:ascii="Arial" w:hAnsi="Arial" w:cs="Arial"/>
                <w:sz w:val="22"/>
                <w:szCs w:val="22"/>
              </w:rPr>
            </w:pPr>
            <w:r w:rsidRPr="00A92C38">
              <w:rPr>
                <w:rFonts w:ascii="Arial" w:hAnsi="Arial" w:cs="Arial"/>
                <w:sz w:val="22"/>
                <w:szCs w:val="22"/>
              </w:rPr>
              <w:t>Tomme sække af plast fra foder o.l.</w:t>
            </w:r>
          </w:p>
        </w:tc>
        <w:tc>
          <w:tcPr>
            <w:tcW w:w="1440" w:type="dxa"/>
          </w:tcPr>
          <w:p w14:paraId="3110D568"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15 01 02</w:t>
            </w:r>
          </w:p>
        </w:tc>
        <w:tc>
          <w:tcPr>
            <w:tcW w:w="6323" w:type="dxa"/>
            <w:tcBorders>
              <w:right w:val="single" w:sz="4" w:space="0" w:color="auto"/>
            </w:tcBorders>
          </w:tcPr>
          <w:p w14:paraId="6DD7BC03"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0-100 kg</w:t>
            </w:r>
          </w:p>
        </w:tc>
      </w:tr>
      <w:tr w:rsidR="00FE0368" w:rsidRPr="00A92C38" w14:paraId="73E14D35" w14:textId="77777777" w:rsidTr="00FE0368">
        <w:tc>
          <w:tcPr>
            <w:tcW w:w="2510" w:type="dxa"/>
            <w:tcBorders>
              <w:left w:val="single" w:sz="4" w:space="0" w:color="auto"/>
            </w:tcBorders>
          </w:tcPr>
          <w:p w14:paraId="3549FCDB" w14:textId="77777777" w:rsidR="00FE0368" w:rsidRPr="00A92C38" w:rsidRDefault="00FE0368" w:rsidP="00FE0368">
            <w:pPr>
              <w:rPr>
                <w:rFonts w:ascii="Arial" w:hAnsi="Arial" w:cs="Arial"/>
                <w:sz w:val="22"/>
                <w:szCs w:val="22"/>
              </w:rPr>
            </w:pPr>
            <w:r w:rsidRPr="00A92C38">
              <w:rPr>
                <w:rFonts w:ascii="Arial" w:hAnsi="Arial" w:cs="Arial"/>
                <w:sz w:val="22"/>
                <w:szCs w:val="22"/>
              </w:rPr>
              <w:lastRenderedPageBreak/>
              <w:t>Plast (afdækning m.v. skal være rysterent og bundtet i håndterbare bundter)</w:t>
            </w:r>
          </w:p>
        </w:tc>
        <w:tc>
          <w:tcPr>
            <w:tcW w:w="1440" w:type="dxa"/>
          </w:tcPr>
          <w:p w14:paraId="72763ED0"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15 01 02</w:t>
            </w:r>
          </w:p>
        </w:tc>
        <w:tc>
          <w:tcPr>
            <w:tcW w:w="6323" w:type="dxa"/>
            <w:tcBorders>
              <w:right w:val="single" w:sz="4" w:space="0" w:color="auto"/>
            </w:tcBorders>
          </w:tcPr>
          <w:p w14:paraId="3D54A8EC"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0-500 kg</w:t>
            </w:r>
          </w:p>
        </w:tc>
      </w:tr>
      <w:tr w:rsidR="00FE0368" w:rsidRPr="00A92C38" w14:paraId="160677DF" w14:textId="77777777" w:rsidTr="00FE0368">
        <w:tc>
          <w:tcPr>
            <w:tcW w:w="2510" w:type="dxa"/>
            <w:tcBorders>
              <w:left w:val="single" w:sz="4" w:space="0" w:color="auto"/>
            </w:tcBorders>
          </w:tcPr>
          <w:p w14:paraId="255BE48A" w14:textId="77777777" w:rsidR="00FE0368" w:rsidRPr="00A92C38" w:rsidRDefault="00FE0368" w:rsidP="00FE0368">
            <w:pPr>
              <w:rPr>
                <w:rFonts w:ascii="Arial" w:hAnsi="Arial" w:cs="Arial"/>
                <w:sz w:val="22"/>
                <w:szCs w:val="22"/>
              </w:rPr>
            </w:pPr>
            <w:r w:rsidRPr="00A92C38">
              <w:rPr>
                <w:rFonts w:ascii="Arial" w:hAnsi="Arial" w:cs="Arial"/>
                <w:sz w:val="22"/>
                <w:szCs w:val="22"/>
              </w:rPr>
              <w:t>Paller</w:t>
            </w:r>
          </w:p>
        </w:tc>
        <w:tc>
          <w:tcPr>
            <w:tcW w:w="1440" w:type="dxa"/>
          </w:tcPr>
          <w:p w14:paraId="515B4664"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15 01 03</w:t>
            </w:r>
          </w:p>
        </w:tc>
        <w:tc>
          <w:tcPr>
            <w:tcW w:w="6323" w:type="dxa"/>
            <w:tcBorders>
              <w:right w:val="single" w:sz="4" w:space="0" w:color="auto"/>
            </w:tcBorders>
          </w:tcPr>
          <w:p w14:paraId="35A85660"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0-25 stk.</w:t>
            </w:r>
          </w:p>
        </w:tc>
      </w:tr>
      <w:tr w:rsidR="00FE0368" w:rsidRPr="00A92C38" w14:paraId="157E2715" w14:textId="77777777" w:rsidTr="00FE0368">
        <w:trPr>
          <w:trHeight w:val="351"/>
        </w:trPr>
        <w:tc>
          <w:tcPr>
            <w:tcW w:w="2510" w:type="dxa"/>
            <w:tcBorders>
              <w:left w:val="single" w:sz="4" w:space="0" w:color="auto"/>
              <w:bottom w:val="single" w:sz="4" w:space="0" w:color="auto"/>
            </w:tcBorders>
          </w:tcPr>
          <w:p w14:paraId="11315512" w14:textId="77777777" w:rsidR="00FE0368" w:rsidRPr="00A92C38" w:rsidRDefault="00FE0368" w:rsidP="00FE0368">
            <w:pPr>
              <w:rPr>
                <w:rFonts w:ascii="Arial" w:hAnsi="Arial" w:cs="Arial"/>
                <w:sz w:val="22"/>
                <w:szCs w:val="22"/>
              </w:rPr>
            </w:pPr>
            <w:r w:rsidRPr="00A92C38">
              <w:rPr>
                <w:rFonts w:ascii="Arial" w:hAnsi="Arial" w:cs="Arial"/>
                <w:sz w:val="22"/>
                <w:szCs w:val="22"/>
              </w:rPr>
              <w:t>Malet og/eller lakeret træ</w:t>
            </w:r>
          </w:p>
        </w:tc>
        <w:tc>
          <w:tcPr>
            <w:tcW w:w="1440" w:type="dxa"/>
            <w:tcBorders>
              <w:bottom w:val="single" w:sz="4" w:space="0" w:color="auto"/>
            </w:tcBorders>
          </w:tcPr>
          <w:p w14:paraId="2C9949B7"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17 02 01</w:t>
            </w:r>
          </w:p>
        </w:tc>
        <w:tc>
          <w:tcPr>
            <w:tcW w:w="6323" w:type="dxa"/>
            <w:tcBorders>
              <w:bottom w:val="single" w:sz="4" w:space="0" w:color="auto"/>
              <w:right w:val="single" w:sz="4" w:space="0" w:color="auto"/>
            </w:tcBorders>
          </w:tcPr>
          <w:p w14:paraId="0FADB179"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0-20 kg</w:t>
            </w:r>
          </w:p>
        </w:tc>
      </w:tr>
    </w:tbl>
    <w:p w14:paraId="23AE05FB" w14:textId="77777777" w:rsidR="00FE0368" w:rsidRPr="00A92C38" w:rsidRDefault="00FE0368" w:rsidP="00FE0368"/>
    <w:tbl>
      <w:tblPr>
        <w:tblW w:w="10273" w:type="dxa"/>
        <w:tblLook w:val="01E0" w:firstRow="1" w:lastRow="1" w:firstColumn="1" w:lastColumn="1" w:noHBand="0" w:noVBand="0"/>
      </w:tblPr>
      <w:tblGrid>
        <w:gridCol w:w="2510"/>
        <w:gridCol w:w="1440"/>
        <w:gridCol w:w="6323"/>
      </w:tblGrid>
      <w:tr w:rsidR="00FE0368" w:rsidRPr="00A92C38" w14:paraId="2E830C57" w14:textId="77777777" w:rsidTr="00FE0368">
        <w:tc>
          <w:tcPr>
            <w:tcW w:w="10273" w:type="dxa"/>
            <w:gridSpan w:val="3"/>
            <w:tcBorders>
              <w:top w:val="single" w:sz="4" w:space="0" w:color="auto"/>
              <w:left w:val="single" w:sz="4" w:space="0" w:color="auto"/>
              <w:right w:val="single" w:sz="4" w:space="0" w:color="auto"/>
            </w:tcBorders>
          </w:tcPr>
          <w:p w14:paraId="66282E3F" w14:textId="77777777" w:rsidR="00FE0368" w:rsidRPr="00A92C38" w:rsidRDefault="00FE0368" w:rsidP="00FE0368">
            <w:pPr>
              <w:rPr>
                <w:rFonts w:ascii="Arial" w:hAnsi="Arial" w:cs="Arial"/>
                <w:b/>
                <w:bCs/>
                <w:sz w:val="22"/>
                <w:szCs w:val="22"/>
              </w:rPr>
            </w:pPr>
            <w:r w:rsidRPr="00A92C38">
              <w:rPr>
                <w:rFonts w:ascii="Arial" w:hAnsi="Arial" w:cs="Arial"/>
                <w:b/>
                <w:bCs/>
                <w:sz w:val="22"/>
                <w:szCs w:val="22"/>
              </w:rPr>
              <w:t>Klinisk risikoaffald og medicinrester – skal afleveres på apoteket</w:t>
            </w:r>
          </w:p>
        </w:tc>
      </w:tr>
      <w:tr w:rsidR="00FE0368" w:rsidRPr="00A92C38" w14:paraId="363522BF" w14:textId="77777777" w:rsidTr="00FE03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0" w:type="dxa"/>
            <w:tcBorders>
              <w:top w:val="nil"/>
              <w:bottom w:val="nil"/>
              <w:right w:val="nil"/>
            </w:tcBorders>
          </w:tcPr>
          <w:p w14:paraId="747D3D32" w14:textId="77777777" w:rsidR="00FE0368" w:rsidRPr="00A92C38" w:rsidRDefault="00FE0368" w:rsidP="00FE0368">
            <w:pPr>
              <w:rPr>
                <w:rFonts w:ascii="Arial" w:hAnsi="Arial" w:cs="Arial"/>
                <w:b/>
                <w:bCs/>
                <w:sz w:val="22"/>
                <w:szCs w:val="22"/>
              </w:rPr>
            </w:pPr>
          </w:p>
        </w:tc>
        <w:tc>
          <w:tcPr>
            <w:tcW w:w="1440" w:type="dxa"/>
            <w:tcBorders>
              <w:top w:val="nil"/>
              <w:left w:val="nil"/>
              <w:bottom w:val="nil"/>
              <w:right w:val="nil"/>
            </w:tcBorders>
          </w:tcPr>
          <w:p w14:paraId="03A18DF8"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EAK-kode</w:t>
            </w:r>
          </w:p>
        </w:tc>
        <w:tc>
          <w:tcPr>
            <w:tcW w:w="6323" w:type="dxa"/>
            <w:tcBorders>
              <w:top w:val="nil"/>
              <w:left w:val="nil"/>
              <w:bottom w:val="nil"/>
            </w:tcBorders>
          </w:tcPr>
          <w:p w14:paraId="67D01EA9"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Mængder pr år</w:t>
            </w:r>
          </w:p>
        </w:tc>
      </w:tr>
      <w:tr w:rsidR="00FE0368" w:rsidRPr="00A92C38" w14:paraId="3DF44C11" w14:textId="77777777" w:rsidTr="00FE03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0" w:type="dxa"/>
            <w:tcBorders>
              <w:top w:val="nil"/>
              <w:bottom w:val="nil"/>
              <w:right w:val="nil"/>
            </w:tcBorders>
          </w:tcPr>
          <w:p w14:paraId="2F82BBB3" w14:textId="77777777" w:rsidR="00FE0368" w:rsidRPr="00A92C38" w:rsidRDefault="00FE0368" w:rsidP="00FE0368">
            <w:pPr>
              <w:rPr>
                <w:rFonts w:ascii="Arial" w:hAnsi="Arial" w:cs="Arial"/>
                <w:sz w:val="22"/>
                <w:szCs w:val="22"/>
              </w:rPr>
            </w:pPr>
            <w:r w:rsidRPr="00A92C38">
              <w:rPr>
                <w:rFonts w:ascii="Arial" w:hAnsi="Arial" w:cs="Arial"/>
                <w:sz w:val="22"/>
                <w:szCs w:val="22"/>
              </w:rPr>
              <w:t>Kanyler i særlig beholder</w:t>
            </w:r>
          </w:p>
        </w:tc>
        <w:tc>
          <w:tcPr>
            <w:tcW w:w="1440" w:type="dxa"/>
            <w:tcBorders>
              <w:top w:val="nil"/>
              <w:left w:val="nil"/>
              <w:bottom w:val="nil"/>
              <w:right w:val="nil"/>
            </w:tcBorders>
          </w:tcPr>
          <w:p w14:paraId="4567925A"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18 02 02</w:t>
            </w:r>
          </w:p>
        </w:tc>
        <w:tc>
          <w:tcPr>
            <w:tcW w:w="6323" w:type="dxa"/>
            <w:tcBorders>
              <w:top w:val="nil"/>
              <w:left w:val="nil"/>
              <w:bottom w:val="nil"/>
            </w:tcBorders>
          </w:tcPr>
          <w:p w14:paraId="316655BF"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ca. 0,5 kg</w:t>
            </w:r>
          </w:p>
        </w:tc>
      </w:tr>
      <w:tr w:rsidR="00FE0368" w:rsidRPr="00A92C38" w14:paraId="74A04D4E" w14:textId="77777777" w:rsidTr="00FE03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0" w:type="dxa"/>
            <w:tcBorders>
              <w:top w:val="nil"/>
              <w:bottom w:val="nil"/>
              <w:right w:val="nil"/>
            </w:tcBorders>
          </w:tcPr>
          <w:p w14:paraId="6016ED2F" w14:textId="77777777" w:rsidR="00FE0368" w:rsidRPr="00A92C38" w:rsidRDefault="00FE0368" w:rsidP="00FE0368">
            <w:pPr>
              <w:rPr>
                <w:rFonts w:ascii="Arial" w:hAnsi="Arial" w:cs="Arial"/>
                <w:sz w:val="22"/>
                <w:szCs w:val="22"/>
              </w:rPr>
            </w:pPr>
            <w:r w:rsidRPr="00A92C38">
              <w:rPr>
                <w:rFonts w:ascii="Arial" w:hAnsi="Arial" w:cs="Arial"/>
                <w:sz w:val="22"/>
                <w:szCs w:val="22"/>
              </w:rPr>
              <w:t>Medicinrester</w:t>
            </w:r>
          </w:p>
        </w:tc>
        <w:tc>
          <w:tcPr>
            <w:tcW w:w="1440" w:type="dxa"/>
            <w:tcBorders>
              <w:top w:val="nil"/>
              <w:left w:val="nil"/>
              <w:bottom w:val="nil"/>
              <w:right w:val="nil"/>
            </w:tcBorders>
          </w:tcPr>
          <w:p w14:paraId="6A960913"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18 02 08</w:t>
            </w:r>
          </w:p>
        </w:tc>
        <w:tc>
          <w:tcPr>
            <w:tcW w:w="6323" w:type="dxa"/>
            <w:tcBorders>
              <w:top w:val="nil"/>
              <w:left w:val="nil"/>
              <w:bottom w:val="nil"/>
            </w:tcBorders>
          </w:tcPr>
          <w:p w14:paraId="18E7186A"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0-1 kg</w:t>
            </w:r>
          </w:p>
        </w:tc>
      </w:tr>
    </w:tbl>
    <w:p w14:paraId="44C2AF62" w14:textId="77777777" w:rsidR="00FE0368" w:rsidRPr="00A92C38" w:rsidRDefault="00FE0368" w:rsidP="00FE0368"/>
    <w:tbl>
      <w:tblPr>
        <w:tblW w:w="10273" w:type="dxa"/>
        <w:tblLook w:val="01E0" w:firstRow="1" w:lastRow="1" w:firstColumn="1" w:lastColumn="1" w:noHBand="0" w:noVBand="0"/>
      </w:tblPr>
      <w:tblGrid>
        <w:gridCol w:w="2510"/>
        <w:gridCol w:w="1440"/>
        <w:gridCol w:w="6323"/>
      </w:tblGrid>
      <w:tr w:rsidR="00FE0368" w:rsidRPr="00A92C38" w14:paraId="5343AF91" w14:textId="77777777" w:rsidTr="00FE0368">
        <w:tc>
          <w:tcPr>
            <w:tcW w:w="10273" w:type="dxa"/>
            <w:gridSpan w:val="3"/>
            <w:tcBorders>
              <w:top w:val="single" w:sz="4" w:space="0" w:color="auto"/>
              <w:left w:val="single" w:sz="4" w:space="0" w:color="auto"/>
              <w:right w:val="single" w:sz="4" w:space="0" w:color="auto"/>
            </w:tcBorders>
          </w:tcPr>
          <w:p w14:paraId="7BCF1ACA" w14:textId="77777777" w:rsidR="00FE0368" w:rsidRPr="00A92C38" w:rsidRDefault="00FE0368" w:rsidP="00FE0368">
            <w:pPr>
              <w:rPr>
                <w:rFonts w:ascii="Arial" w:hAnsi="Arial" w:cs="Arial"/>
                <w:b/>
                <w:bCs/>
                <w:sz w:val="22"/>
                <w:szCs w:val="22"/>
              </w:rPr>
            </w:pPr>
            <w:r w:rsidRPr="00A92C38">
              <w:rPr>
                <w:rFonts w:ascii="Arial" w:hAnsi="Arial" w:cs="Arial"/>
                <w:b/>
                <w:bCs/>
                <w:sz w:val="22"/>
                <w:szCs w:val="22"/>
              </w:rPr>
              <w:t>Døde dyr – skal til DAKA</w:t>
            </w:r>
          </w:p>
        </w:tc>
      </w:tr>
      <w:tr w:rsidR="00FE0368" w:rsidRPr="00A92C38" w14:paraId="620085AD" w14:textId="77777777" w:rsidTr="00FE0368">
        <w:tc>
          <w:tcPr>
            <w:tcW w:w="2510" w:type="dxa"/>
            <w:tcBorders>
              <w:left w:val="single" w:sz="4" w:space="0" w:color="auto"/>
            </w:tcBorders>
          </w:tcPr>
          <w:p w14:paraId="66B33500" w14:textId="77777777" w:rsidR="00FE0368" w:rsidRPr="00A92C38" w:rsidRDefault="00FE0368" w:rsidP="00FE0368">
            <w:pPr>
              <w:rPr>
                <w:rFonts w:ascii="Arial" w:hAnsi="Arial" w:cs="Arial"/>
                <w:b/>
                <w:bCs/>
                <w:sz w:val="22"/>
                <w:szCs w:val="22"/>
              </w:rPr>
            </w:pPr>
          </w:p>
        </w:tc>
        <w:tc>
          <w:tcPr>
            <w:tcW w:w="1440" w:type="dxa"/>
          </w:tcPr>
          <w:p w14:paraId="04052D5A"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55A97BD5"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Mængder pr. år</w:t>
            </w:r>
          </w:p>
        </w:tc>
      </w:tr>
      <w:tr w:rsidR="00FE0368" w:rsidRPr="00A92C38" w14:paraId="3CD9BD65" w14:textId="77777777" w:rsidTr="00FE0368">
        <w:trPr>
          <w:trHeight w:val="323"/>
        </w:trPr>
        <w:tc>
          <w:tcPr>
            <w:tcW w:w="2510" w:type="dxa"/>
            <w:tcBorders>
              <w:left w:val="single" w:sz="4" w:space="0" w:color="auto"/>
              <w:bottom w:val="single" w:sz="4" w:space="0" w:color="auto"/>
            </w:tcBorders>
          </w:tcPr>
          <w:p w14:paraId="49151BE2" w14:textId="77777777" w:rsidR="00FE0368" w:rsidRPr="00A92C38" w:rsidRDefault="00FE0368" w:rsidP="00FE0368">
            <w:pPr>
              <w:rPr>
                <w:rFonts w:ascii="Arial" w:hAnsi="Arial" w:cs="Arial"/>
                <w:sz w:val="22"/>
                <w:szCs w:val="22"/>
              </w:rPr>
            </w:pPr>
            <w:r w:rsidRPr="00A92C38">
              <w:rPr>
                <w:rFonts w:ascii="Arial" w:hAnsi="Arial" w:cs="Arial"/>
                <w:sz w:val="22"/>
                <w:szCs w:val="22"/>
              </w:rPr>
              <w:t>Døde dyr</w:t>
            </w:r>
          </w:p>
        </w:tc>
        <w:tc>
          <w:tcPr>
            <w:tcW w:w="1440" w:type="dxa"/>
            <w:tcBorders>
              <w:bottom w:val="single" w:sz="4" w:space="0" w:color="auto"/>
            </w:tcBorders>
          </w:tcPr>
          <w:p w14:paraId="49DB855E"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02 01 02</w:t>
            </w:r>
          </w:p>
        </w:tc>
        <w:tc>
          <w:tcPr>
            <w:tcW w:w="6323" w:type="dxa"/>
            <w:tcBorders>
              <w:bottom w:val="single" w:sz="4" w:space="0" w:color="auto"/>
              <w:right w:val="single" w:sz="4" w:space="0" w:color="auto"/>
            </w:tcBorders>
          </w:tcPr>
          <w:p w14:paraId="05983FF1"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2.500-3.000 kg</w:t>
            </w:r>
          </w:p>
        </w:tc>
      </w:tr>
    </w:tbl>
    <w:p w14:paraId="0843920E" w14:textId="77777777" w:rsidR="00FE0368" w:rsidRPr="00A92C38" w:rsidRDefault="00FE0368" w:rsidP="00FE0368"/>
    <w:tbl>
      <w:tblPr>
        <w:tblW w:w="10273" w:type="dxa"/>
        <w:tblLook w:val="01E0" w:firstRow="1" w:lastRow="1" w:firstColumn="1" w:lastColumn="1" w:noHBand="0" w:noVBand="0"/>
      </w:tblPr>
      <w:tblGrid>
        <w:gridCol w:w="2510"/>
        <w:gridCol w:w="1440"/>
        <w:gridCol w:w="6323"/>
      </w:tblGrid>
      <w:tr w:rsidR="00FE0368" w:rsidRPr="00A92C38" w14:paraId="6D1B6115" w14:textId="77777777" w:rsidTr="00FE0368">
        <w:tc>
          <w:tcPr>
            <w:tcW w:w="10273" w:type="dxa"/>
            <w:gridSpan w:val="3"/>
            <w:tcBorders>
              <w:top w:val="single" w:sz="4" w:space="0" w:color="auto"/>
              <w:left w:val="single" w:sz="4" w:space="0" w:color="auto"/>
              <w:right w:val="single" w:sz="4" w:space="0" w:color="auto"/>
            </w:tcBorders>
          </w:tcPr>
          <w:p w14:paraId="2346C5B4" w14:textId="77777777" w:rsidR="00FE0368" w:rsidRPr="00A92C38" w:rsidRDefault="00FE0368" w:rsidP="00FE0368">
            <w:pPr>
              <w:rPr>
                <w:rFonts w:ascii="Arial" w:hAnsi="Arial" w:cs="Arial"/>
                <w:b/>
                <w:bCs/>
                <w:sz w:val="22"/>
                <w:szCs w:val="22"/>
              </w:rPr>
            </w:pPr>
            <w:r w:rsidRPr="00A92C38">
              <w:rPr>
                <w:rFonts w:ascii="Arial" w:hAnsi="Arial" w:cs="Arial"/>
                <w:b/>
                <w:bCs/>
                <w:sz w:val="22"/>
                <w:szCs w:val="22"/>
              </w:rPr>
              <w:t>Affald – skal til forbrænding på kraftvarmeværk eller afleveres på containerplads</w:t>
            </w:r>
          </w:p>
        </w:tc>
      </w:tr>
      <w:tr w:rsidR="00FE0368" w:rsidRPr="00A92C38" w14:paraId="4F818A5E" w14:textId="77777777" w:rsidTr="00FE0368">
        <w:tc>
          <w:tcPr>
            <w:tcW w:w="2510" w:type="dxa"/>
            <w:tcBorders>
              <w:left w:val="single" w:sz="4" w:space="0" w:color="auto"/>
            </w:tcBorders>
          </w:tcPr>
          <w:p w14:paraId="4E684289" w14:textId="77777777" w:rsidR="00FE0368" w:rsidRPr="00A92C38" w:rsidRDefault="00FE0368" w:rsidP="00FE0368">
            <w:pPr>
              <w:rPr>
                <w:rFonts w:ascii="Arial" w:hAnsi="Arial" w:cs="Arial"/>
                <w:b/>
                <w:bCs/>
                <w:sz w:val="22"/>
                <w:szCs w:val="22"/>
              </w:rPr>
            </w:pPr>
          </w:p>
        </w:tc>
        <w:tc>
          <w:tcPr>
            <w:tcW w:w="1440" w:type="dxa"/>
          </w:tcPr>
          <w:p w14:paraId="10CD6ECB"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3420203D" w14:textId="77777777" w:rsidR="00FE0368" w:rsidRPr="00A92C38" w:rsidRDefault="00FE0368" w:rsidP="00FE0368">
            <w:pPr>
              <w:jc w:val="right"/>
              <w:rPr>
                <w:rFonts w:ascii="Arial" w:hAnsi="Arial" w:cs="Arial"/>
                <w:b/>
                <w:bCs/>
                <w:sz w:val="22"/>
                <w:szCs w:val="22"/>
              </w:rPr>
            </w:pPr>
            <w:r w:rsidRPr="00A92C38">
              <w:rPr>
                <w:rFonts w:ascii="Arial" w:hAnsi="Arial" w:cs="Arial"/>
                <w:b/>
                <w:bCs/>
                <w:sz w:val="22"/>
                <w:szCs w:val="22"/>
              </w:rPr>
              <w:t>Mængder pr år</w:t>
            </w:r>
          </w:p>
        </w:tc>
      </w:tr>
      <w:tr w:rsidR="00FE0368" w:rsidRPr="00A92C38" w14:paraId="774A7027" w14:textId="77777777" w:rsidTr="00FE0368">
        <w:tc>
          <w:tcPr>
            <w:tcW w:w="2510" w:type="dxa"/>
            <w:tcBorders>
              <w:left w:val="single" w:sz="4" w:space="0" w:color="auto"/>
            </w:tcBorders>
          </w:tcPr>
          <w:p w14:paraId="37A6198E" w14:textId="77777777" w:rsidR="00FE0368" w:rsidRPr="00A92C38" w:rsidRDefault="00FE0368" w:rsidP="00FE0368">
            <w:pPr>
              <w:rPr>
                <w:rFonts w:ascii="Arial" w:hAnsi="Arial" w:cs="Arial"/>
                <w:sz w:val="22"/>
                <w:szCs w:val="22"/>
              </w:rPr>
            </w:pPr>
          </w:p>
          <w:p w14:paraId="7A2F3B84" w14:textId="77777777" w:rsidR="00FE0368" w:rsidRPr="00A92C38" w:rsidRDefault="00FE0368" w:rsidP="00FE0368">
            <w:pPr>
              <w:rPr>
                <w:rFonts w:ascii="Arial" w:hAnsi="Arial" w:cs="Arial"/>
                <w:sz w:val="22"/>
                <w:szCs w:val="22"/>
              </w:rPr>
            </w:pPr>
            <w:r w:rsidRPr="00A92C38">
              <w:rPr>
                <w:rFonts w:ascii="Arial" w:hAnsi="Arial" w:cs="Arial"/>
                <w:sz w:val="22"/>
                <w:szCs w:val="22"/>
              </w:rPr>
              <w:t>Tomme sække af papir fra foder o.l.</w:t>
            </w:r>
          </w:p>
        </w:tc>
        <w:tc>
          <w:tcPr>
            <w:tcW w:w="1440" w:type="dxa"/>
            <w:vAlign w:val="center"/>
          </w:tcPr>
          <w:p w14:paraId="010B3C7B" w14:textId="77777777" w:rsidR="00FE0368" w:rsidRPr="00A92C38" w:rsidRDefault="00FE0368" w:rsidP="00FE0368">
            <w:pPr>
              <w:jc w:val="right"/>
              <w:rPr>
                <w:rFonts w:ascii="Arial" w:hAnsi="Arial" w:cs="Arial"/>
                <w:sz w:val="22"/>
                <w:szCs w:val="22"/>
              </w:rPr>
            </w:pPr>
          </w:p>
          <w:p w14:paraId="271BE22C"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15 01 01</w:t>
            </w:r>
          </w:p>
          <w:p w14:paraId="73C08142" w14:textId="77777777" w:rsidR="00FE0368" w:rsidRPr="00A92C38" w:rsidRDefault="00FE0368" w:rsidP="00FE0368">
            <w:pPr>
              <w:jc w:val="right"/>
              <w:rPr>
                <w:rFonts w:ascii="Arial" w:hAnsi="Arial" w:cs="Arial"/>
                <w:sz w:val="22"/>
                <w:szCs w:val="22"/>
              </w:rPr>
            </w:pPr>
          </w:p>
        </w:tc>
        <w:tc>
          <w:tcPr>
            <w:tcW w:w="6323" w:type="dxa"/>
            <w:tcBorders>
              <w:right w:val="single" w:sz="4" w:space="0" w:color="auto"/>
            </w:tcBorders>
          </w:tcPr>
          <w:p w14:paraId="3B2BAD10" w14:textId="77777777" w:rsidR="00FE0368" w:rsidRPr="00A92C38" w:rsidRDefault="00FE0368" w:rsidP="00FE0368">
            <w:pPr>
              <w:jc w:val="center"/>
              <w:rPr>
                <w:rFonts w:ascii="Arial" w:hAnsi="Arial" w:cs="Arial"/>
                <w:sz w:val="22"/>
                <w:szCs w:val="22"/>
              </w:rPr>
            </w:pPr>
          </w:p>
          <w:p w14:paraId="159B0639" w14:textId="77777777" w:rsidR="00FE0368" w:rsidRPr="00A92C38" w:rsidRDefault="00FE0368" w:rsidP="00FE0368">
            <w:pPr>
              <w:jc w:val="center"/>
              <w:rPr>
                <w:rFonts w:ascii="Arial" w:hAnsi="Arial" w:cs="Arial"/>
                <w:sz w:val="22"/>
                <w:szCs w:val="22"/>
              </w:rPr>
            </w:pPr>
            <w:r w:rsidRPr="00A92C38">
              <w:rPr>
                <w:rFonts w:ascii="Arial" w:hAnsi="Arial" w:cs="Arial"/>
                <w:sz w:val="22"/>
                <w:szCs w:val="22"/>
              </w:rPr>
              <w:t>0-25 kg</w:t>
            </w:r>
          </w:p>
        </w:tc>
      </w:tr>
      <w:tr w:rsidR="00FE0368" w:rsidRPr="00A92C38" w14:paraId="5A6534A6" w14:textId="77777777" w:rsidTr="00FE0368">
        <w:trPr>
          <w:trHeight w:val="361"/>
        </w:trPr>
        <w:tc>
          <w:tcPr>
            <w:tcW w:w="2510" w:type="dxa"/>
            <w:tcBorders>
              <w:left w:val="single" w:sz="4" w:space="0" w:color="auto"/>
            </w:tcBorders>
          </w:tcPr>
          <w:p w14:paraId="7DBD71E3" w14:textId="77777777" w:rsidR="00FE0368" w:rsidRPr="00A92C38" w:rsidRDefault="00FE0368" w:rsidP="00FE0368">
            <w:pPr>
              <w:rPr>
                <w:rFonts w:ascii="Arial" w:hAnsi="Arial" w:cs="Arial"/>
                <w:sz w:val="22"/>
                <w:szCs w:val="22"/>
              </w:rPr>
            </w:pPr>
            <w:r w:rsidRPr="00A92C38">
              <w:rPr>
                <w:rFonts w:ascii="Arial" w:hAnsi="Arial" w:cs="Arial"/>
                <w:sz w:val="22"/>
                <w:szCs w:val="22"/>
              </w:rPr>
              <w:t>Tomme medicinglas</w:t>
            </w:r>
          </w:p>
        </w:tc>
        <w:tc>
          <w:tcPr>
            <w:tcW w:w="1440" w:type="dxa"/>
          </w:tcPr>
          <w:p w14:paraId="67C71D0E"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15 01 07</w:t>
            </w:r>
          </w:p>
          <w:p w14:paraId="5CB28B35" w14:textId="77777777" w:rsidR="00FE0368" w:rsidRPr="00A92C38" w:rsidRDefault="00FE0368" w:rsidP="00FE0368">
            <w:pPr>
              <w:jc w:val="right"/>
              <w:rPr>
                <w:rFonts w:ascii="Arial" w:hAnsi="Arial" w:cs="Arial"/>
                <w:sz w:val="22"/>
                <w:szCs w:val="22"/>
              </w:rPr>
            </w:pPr>
          </w:p>
        </w:tc>
        <w:tc>
          <w:tcPr>
            <w:tcW w:w="6323" w:type="dxa"/>
            <w:tcBorders>
              <w:right w:val="single" w:sz="4" w:space="0" w:color="auto"/>
            </w:tcBorders>
          </w:tcPr>
          <w:p w14:paraId="48936A63" w14:textId="77777777" w:rsidR="00FE0368" w:rsidRPr="00A92C38" w:rsidRDefault="00FE0368" w:rsidP="00FE0368">
            <w:pPr>
              <w:jc w:val="right"/>
              <w:rPr>
                <w:rFonts w:ascii="Arial" w:hAnsi="Arial" w:cs="Arial"/>
                <w:sz w:val="22"/>
                <w:szCs w:val="22"/>
              </w:rPr>
            </w:pPr>
            <w:r w:rsidRPr="00A92C38">
              <w:rPr>
                <w:rFonts w:ascii="Arial" w:hAnsi="Arial" w:cs="Arial"/>
                <w:sz w:val="22"/>
                <w:szCs w:val="22"/>
              </w:rPr>
              <w:t>0-3 kg</w:t>
            </w:r>
          </w:p>
        </w:tc>
      </w:tr>
    </w:tbl>
    <w:p w14:paraId="77A1B897" w14:textId="77777777" w:rsidR="00594198" w:rsidRDefault="00594198" w:rsidP="008D761D">
      <w:pPr>
        <w:spacing w:line="280" w:lineRule="exact"/>
        <w:rPr>
          <w:b/>
          <w:i/>
        </w:rPr>
      </w:pPr>
    </w:p>
    <w:p w14:paraId="12337577" w14:textId="77777777" w:rsidR="00DD1344" w:rsidRDefault="00DD1344" w:rsidP="008D761D">
      <w:pPr>
        <w:spacing w:line="280" w:lineRule="exact"/>
        <w:rPr>
          <w:b/>
          <w:i/>
        </w:rPr>
      </w:pPr>
    </w:p>
    <w:p w14:paraId="5B2E0C67" w14:textId="77777777" w:rsidR="008D761D" w:rsidRPr="00380983" w:rsidRDefault="008D761D" w:rsidP="008D761D">
      <w:pPr>
        <w:spacing w:line="280" w:lineRule="exact"/>
        <w:rPr>
          <w:b/>
          <w:i/>
        </w:rPr>
      </w:pPr>
      <w:r w:rsidRPr="00380983">
        <w:rPr>
          <w:b/>
          <w:i/>
        </w:rPr>
        <w:t>Kommunen vurder</w:t>
      </w:r>
      <w:r>
        <w:rPr>
          <w:b/>
          <w:i/>
        </w:rPr>
        <w:t>er</w:t>
      </w:r>
      <w:r w:rsidRPr="00380983">
        <w:rPr>
          <w:b/>
          <w:i/>
        </w:rPr>
        <w:t xml:space="preserve"> </w:t>
      </w:r>
    </w:p>
    <w:p w14:paraId="109EB1C6" w14:textId="77777777" w:rsidR="008D761D" w:rsidRPr="00380983" w:rsidRDefault="008D761D" w:rsidP="008D761D">
      <w:pPr>
        <w:spacing w:line="280" w:lineRule="exact"/>
      </w:pPr>
      <w:r w:rsidRPr="00594198">
        <w:t>Ikast-Brande Kommune vurderer, at håndtering og opbevaring af kemikalier m.v. vil foregå på en miljømæssig forsvarlig måde, når de til enhver tid gældende generelle regler overholdes.</w:t>
      </w:r>
    </w:p>
    <w:p w14:paraId="3316B10D" w14:textId="77777777" w:rsidR="008D761D" w:rsidRPr="00AB72EB" w:rsidRDefault="008D761D" w:rsidP="00AB72EB">
      <w:pPr>
        <w:pStyle w:val="Overskrift3"/>
      </w:pPr>
      <w:bookmarkStart w:id="127" w:name="_Toc221941740"/>
      <w:bookmarkStart w:id="128" w:name="_Toc406679825"/>
      <w:r w:rsidRPr="00AB72EB">
        <w:t>2.7.6. Affald</w:t>
      </w:r>
      <w:bookmarkEnd w:id="127"/>
      <w:bookmarkEnd w:id="128"/>
    </w:p>
    <w:p w14:paraId="08931B70" w14:textId="77777777" w:rsidR="008D761D" w:rsidRPr="00380983" w:rsidRDefault="008D761D" w:rsidP="008D761D">
      <w:pPr>
        <w:spacing w:line="280" w:lineRule="exact"/>
        <w:rPr>
          <w:b/>
          <w:i/>
        </w:rPr>
      </w:pPr>
      <w:r w:rsidRPr="00380983">
        <w:rPr>
          <w:b/>
          <w:i/>
        </w:rPr>
        <w:t>Ansøgers oplysninger</w:t>
      </w:r>
    </w:p>
    <w:p w14:paraId="0E9057C1" w14:textId="77777777" w:rsidR="00586430" w:rsidRPr="00586430" w:rsidRDefault="00586430" w:rsidP="00586430">
      <w:pPr>
        <w:spacing w:line="280" w:lineRule="exact"/>
        <w:rPr>
          <w:i/>
          <w:lang w:eastAsia="da-DK"/>
        </w:rPr>
      </w:pPr>
      <w:r w:rsidRPr="00586430">
        <w:rPr>
          <w:i/>
          <w:lang w:eastAsia="da-DK"/>
        </w:rPr>
        <w:t>Beskrivelse af døde dyr</w:t>
      </w:r>
    </w:p>
    <w:p w14:paraId="52834634" w14:textId="77777777" w:rsidR="00586430" w:rsidRPr="00586430" w:rsidRDefault="00586430" w:rsidP="00586430">
      <w:pPr>
        <w:spacing w:line="280" w:lineRule="exact"/>
        <w:rPr>
          <w:b/>
          <w:i/>
          <w:lang w:eastAsia="da-DK"/>
        </w:rPr>
      </w:pPr>
      <w:r w:rsidRPr="00586430">
        <w:rPr>
          <w:lang w:eastAsia="da-DK"/>
        </w:rPr>
        <w:t>Døde dyr opbevares i lukkede containere indtil afhentning til DAKA. Døde dyr hentes efter behov – ca. en gang om ugen i sommerperioden og ca. en gang hver anden uge i vinterperioden. Placering fremgår af vedlagte situationsplan.  Der vil være ca. 1</w:t>
      </w:r>
      <w:r w:rsidR="00DD1344">
        <w:rPr>
          <w:lang w:eastAsia="da-DK"/>
        </w:rPr>
        <w:t>.</w:t>
      </w:r>
      <w:r w:rsidRPr="00586430">
        <w:rPr>
          <w:lang w:eastAsia="da-DK"/>
        </w:rPr>
        <w:t>500-1</w:t>
      </w:r>
      <w:r w:rsidR="00DD1344">
        <w:rPr>
          <w:lang w:eastAsia="da-DK"/>
        </w:rPr>
        <w:t>.</w:t>
      </w:r>
      <w:r w:rsidRPr="00586430">
        <w:rPr>
          <w:lang w:eastAsia="da-DK"/>
        </w:rPr>
        <w:t>840 døde høns om året.</w:t>
      </w:r>
    </w:p>
    <w:p w14:paraId="1129107C" w14:textId="77777777" w:rsidR="00586430" w:rsidRPr="00586430" w:rsidRDefault="00586430" w:rsidP="00586430">
      <w:pPr>
        <w:spacing w:line="280" w:lineRule="exact"/>
        <w:rPr>
          <w:lang w:eastAsia="da-DK"/>
        </w:rPr>
      </w:pPr>
    </w:p>
    <w:p w14:paraId="6F6A257C" w14:textId="77777777" w:rsidR="00586430" w:rsidRPr="00586430" w:rsidRDefault="00586430" w:rsidP="00586430">
      <w:pPr>
        <w:spacing w:line="280" w:lineRule="exact"/>
        <w:rPr>
          <w:i/>
          <w:lang w:eastAsia="da-DK"/>
        </w:rPr>
      </w:pPr>
      <w:r w:rsidRPr="00586430">
        <w:rPr>
          <w:i/>
          <w:lang w:eastAsia="da-DK"/>
        </w:rPr>
        <w:t>Beskrivelse af fast affald.</w:t>
      </w:r>
    </w:p>
    <w:p w14:paraId="562CE7FA" w14:textId="77777777" w:rsidR="00586430" w:rsidRPr="00586430" w:rsidRDefault="00586430" w:rsidP="00586430">
      <w:pPr>
        <w:spacing w:line="280" w:lineRule="exact"/>
        <w:rPr>
          <w:lang w:eastAsia="da-DK"/>
        </w:rPr>
      </w:pPr>
      <w:r w:rsidRPr="00586430">
        <w:rPr>
          <w:lang w:eastAsia="da-DK"/>
        </w:rPr>
        <w:t xml:space="preserve">Affald bortskaffes så vidt muligt til genbrug. </w:t>
      </w:r>
    </w:p>
    <w:p w14:paraId="13CC4B3F" w14:textId="77777777" w:rsidR="00586430" w:rsidRPr="00586430" w:rsidRDefault="00586430" w:rsidP="00586430">
      <w:pPr>
        <w:spacing w:line="280" w:lineRule="exact"/>
        <w:rPr>
          <w:lang w:eastAsia="da-DK"/>
        </w:rPr>
      </w:pPr>
      <w:r w:rsidRPr="00586430">
        <w:rPr>
          <w:lang w:eastAsia="da-DK"/>
        </w:rPr>
        <w:t xml:space="preserve">Brændbart affald, fx plast og tomme fodersække af papir samles i 500 liters container. </w:t>
      </w:r>
    </w:p>
    <w:p w14:paraId="1F6F792B" w14:textId="77777777" w:rsidR="00586430" w:rsidRPr="00586430" w:rsidRDefault="00586430" w:rsidP="00586430">
      <w:pPr>
        <w:spacing w:line="280" w:lineRule="exact"/>
        <w:rPr>
          <w:lang w:eastAsia="da-DK"/>
        </w:rPr>
      </w:pPr>
      <w:r w:rsidRPr="00586430">
        <w:rPr>
          <w:lang w:eastAsia="da-DK"/>
        </w:rPr>
        <w:t>Glas og elektronisk udstyr afleveres på genbrugsstation.</w:t>
      </w:r>
    </w:p>
    <w:p w14:paraId="128832D4" w14:textId="77777777" w:rsidR="00505B3B" w:rsidRDefault="00505B3B" w:rsidP="008D761D">
      <w:pPr>
        <w:spacing w:line="280" w:lineRule="exact"/>
        <w:rPr>
          <w:b/>
          <w:i/>
        </w:rPr>
      </w:pPr>
    </w:p>
    <w:p w14:paraId="0E129814" w14:textId="77777777" w:rsidR="008D761D" w:rsidRPr="00380983" w:rsidRDefault="008D761D" w:rsidP="008D761D">
      <w:pPr>
        <w:spacing w:line="280" w:lineRule="exact"/>
        <w:rPr>
          <w:b/>
          <w:i/>
        </w:rPr>
      </w:pPr>
      <w:r w:rsidRPr="00380983">
        <w:rPr>
          <w:b/>
          <w:i/>
        </w:rPr>
        <w:t>Kommunen vurder</w:t>
      </w:r>
      <w:r>
        <w:rPr>
          <w:b/>
          <w:i/>
        </w:rPr>
        <w:t>er</w:t>
      </w:r>
    </w:p>
    <w:p w14:paraId="7A60FF6B" w14:textId="77777777" w:rsidR="008D761D" w:rsidRDefault="00390250" w:rsidP="008D761D">
      <w:pPr>
        <w:spacing w:line="280" w:lineRule="exact"/>
      </w:pPr>
      <w:r w:rsidRPr="00594198">
        <w:t xml:space="preserve">Ikast-Brande Kommune vurderer, at bortskaffelse af døde dyr sker på en miljømæssig forsvarlig måde, når de til enhver tid gældende generelle regler overholdes, og at bortskaffelse af øvrigt affald sker miljømæssigt forsvarligt, når Ikast-Brande Kommunes </w:t>
      </w:r>
      <w:r w:rsidRPr="00594198">
        <w:rPr>
          <w:i/>
        </w:rPr>
        <w:t>Regulativ for erhvervsaffald</w:t>
      </w:r>
      <w:r w:rsidRPr="00594198">
        <w:rPr>
          <w:i/>
          <w:vertAlign w:val="superscript"/>
        </w:rPr>
        <w:footnoteReference w:id="19"/>
      </w:r>
      <w:r w:rsidRPr="00594198">
        <w:rPr>
          <w:i/>
        </w:rPr>
        <w:t xml:space="preserve"> </w:t>
      </w:r>
      <w:r w:rsidRPr="00594198">
        <w:t>efterleves</w:t>
      </w:r>
      <w:r w:rsidR="00594198">
        <w:t>.</w:t>
      </w:r>
    </w:p>
    <w:p w14:paraId="7633A900" w14:textId="77777777" w:rsidR="00594198" w:rsidRDefault="00594198" w:rsidP="008D761D">
      <w:pPr>
        <w:spacing w:line="280" w:lineRule="exact"/>
      </w:pPr>
    </w:p>
    <w:p w14:paraId="36E74C07" w14:textId="77777777" w:rsidR="00594198" w:rsidRPr="00380983" w:rsidRDefault="00594198" w:rsidP="008D761D">
      <w:pPr>
        <w:spacing w:line="280" w:lineRule="exact"/>
      </w:pPr>
      <w:r>
        <w:lastRenderedPageBreak/>
        <w:t>Ikast-Brande Kommune gør desuden opmærksom på, at det som virksomhed kræver et virksomhedskort for at få adgang til at aflevere erhvervsaffald på kommunens genbrugspladser.</w:t>
      </w:r>
    </w:p>
    <w:p w14:paraId="109E4B50" w14:textId="77777777" w:rsidR="008D761D" w:rsidRPr="00AB72EB" w:rsidRDefault="008D761D" w:rsidP="00AB72EB">
      <w:pPr>
        <w:pStyle w:val="Overskrift3"/>
      </w:pPr>
      <w:bookmarkStart w:id="129" w:name="_Toc221941741"/>
      <w:bookmarkStart w:id="130" w:name="_Toc406679826"/>
      <w:r w:rsidRPr="00AB72EB">
        <w:t>2.7.7. Skadedyr</w:t>
      </w:r>
      <w:bookmarkEnd w:id="129"/>
      <w:bookmarkEnd w:id="130"/>
      <w:r w:rsidRPr="00AB72EB">
        <w:tab/>
      </w:r>
    </w:p>
    <w:p w14:paraId="23BBFB61" w14:textId="77777777" w:rsidR="008D761D" w:rsidRPr="00380983" w:rsidRDefault="008D761D" w:rsidP="008D761D">
      <w:pPr>
        <w:spacing w:line="280" w:lineRule="exact"/>
        <w:rPr>
          <w:b/>
          <w:i/>
        </w:rPr>
      </w:pPr>
      <w:r w:rsidRPr="00380983">
        <w:rPr>
          <w:b/>
          <w:i/>
        </w:rPr>
        <w:t>Ansøgers oplysninger</w:t>
      </w:r>
    </w:p>
    <w:p w14:paraId="7DA77E5E" w14:textId="77777777" w:rsidR="00594198" w:rsidRPr="00594198" w:rsidRDefault="00594198" w:rsidP="00594198">
      <w:pPr>
        <w:spacing w:line="280" w:lineRule="exact"/>
        <w:rPr>
          <w:lang w:eastAsia="da-DK"/>
        </w:rPr>
      </w:pPr>
      <w:r w:rsidRPr="00594198">
        <w:rPr>
          <w:lang w:eastAsia="da-DK"/>
        </w:rPr>
        <w:t>Der holdes generelt rent og rydeligt i og omkring ejendommen, og der bliver generelt holdt øje med, om der skulle opstå problemer med skadedyr på ejendommen, for at kunne tage et eventuelt problem i opstarten. Den generelle bekæmpelse af skadedyr vil blive foretaget af ISS Skadedyrssikring.</w:t>
      </w:r>
    </w:p>
    <w:p w14:paraId="1DA7DCF4" w14:textId="77777777" w:rsidR="00594198" w:rsidRPr="00594198" w:rsidRDefault="00594198" w:rsidP="00594198">
      <w:pPr>
        <w:spacing w:line="280" w:lineRule="exact"/>
        <w:rPr>
          <w:lang w:eastAsia="da-DK"/>
        </w:rPr>
      </w:pPr>
    </w:p>
    <w:p w14:paraId="4BD43968" w14:textId="77777777" w:rsidR="008D761D" w:rsidRPr="00380983" w:rsidRDefault="00594198" w:rsidP="00594198">
      <w:pPr>
        <w:spacing w:line="280" w:lineRule="exact"/>
      </w:pPr>
      <w:r w:rsidRPr="00594198">
        <w:rPr>
          <w:lang w:eastAsia="da-DK"/>
        </w:rPr>
        <w:t xml:space="preserve">Bekæmpelsen foregår som led i egenkontrolordningen efter HACCP. Der er ingen fluegener fra driftsbygningerne (høns elsker fluer). Gødningen opbevares i gødningscontainer kortvarigt på bedriften, hvorfra den regelmæssigt afhentes af komposteringsfirmaet </w:t>
      </w:r>
      <w:proofErr w:type="spellStart"/>
      <w:r w:rsidRPr="00594198">
        <w:rPr>
          <w:lang w:eastAsia="da-DK"/>
        </w:rPr>
        <w:t>KomTek</w:t>
      </w:r>
      <w:proofErr w:type="spellEnd"/>
      <w:r w:rsidRPr="00594198">
        <w:rPr>
          <w:lang w:eastAsia="da-DK"/>
        </w:rPr>
        <w:t xml:space="preserve"> Miljø af 2012 A/S. Der forventes derfor ikke fluegener fra gødningscontaineren</w:t>
      </w:r>
    </w:p>
    <w:p w14:paraId="27AB3089" w14:textId="77777777" w:rsidR="00594198" w:rsidRDefault="00594198" w:rsidP="008D761D">
      <w:pPr>
        <w:spacing w:line="280" w:lineRule="exact"/>
        <w:rPr>
          <w:b/>
          <w:i/>
        </w:rPr>
      </w:pPr>
    </w:p>
    <w:p w14:paraId="6D71C4DE" w14:textId="77777777" w:rsidR="008D761D" w:rsidRPr="00380983" w:rsidRDefault="008D761D" w:rsidP="008D761D">
      <w:pPr>
        <w:spacing w:line="280" w:lineRule="exact"/>
        <w:rPr>
          <w:b/>
          <w:i/>
        </w:rPr>
      </w:pPr>
      <w:r w:rsidRPr="00380983">
        <w:rPr>
          <w:b/>
          <w:i/>
        </w:rPr>
        <w:t>Kommunen vurder</w:t>
      </w:r>
      <w:r>
        <w:rPr>
          <w:b/>
          <w:i/>
        </w:rPr>
        <w:t>er</w:t>
      </w:r>
    </w:p>
    <w:p w14:paraId="409A7554" w14:textId="77777777" w:rsidR="008D761D" w:rsidRDefault="008D761D" w:rsidP="008D761D">
      <w:pPr>
        <w:spacing w:line="280" w:lineRule="exact"/>
      </w:pPr>
      <w:r w:rsidRPr="00594198">
        <w:t xml:space="preserve">Ikast-Brande Kommune vurderer på baggrund af det oplyste, at der efter projektets gennemførelse ikke vil ske en væsentlig opformering af fluer og skadedyr på husdyrbruget, og at ejendommens skadedyrsbekæmpelse er tilfredsstillende. </w:t>
      </w:r>
    </w:p>
    <w:p w14:paraId="0093FAF3" w14:textId="77777777" w:rsidR="008D761D" w:rsidRDefault="008D761D" w:rsidP="008D761D">
      <w:pPr>
        <w:spacing w:line="280" w:lineRule="exact"/>
      </w:pPr>
      <w:r>
        <w:t xml:space="preserve">Bemærk at </w:t>
      </w:r>
      <w:proofErr w:type="spellStart"/>
      <w:r>
        <w:t>retningslinierne</w:t>
      </w:r>
      <w:proofErr w:type="spellEnd"/>
      <w:r>
        <w:t xml:space="preserve"> fra Statens Skadedyrslaboratorium opdateres en gang årligt.</w:t>
      </w:r>
    </w:p>
    <w:p w14:paraId="480EF12D" w14:textId="77777777" w:rsidR="008D761D" w:rsidRPr="00AB72EB" w:rsidRDefault="008D761D" w:rsidP="00AB72EB">
      <w:pPr>
        <w:pStyle w:val="Overskrift3"/>
      </w:pPr>
      <w:bookmarkStart w:id="131" w:name="_Toc221941742"/>
      <w:bookmarkStart w:id="132" w:name="_Toc406679827"/>
      <w:r w:rsidRPr="00AB72EB">
        <w:t>2.7.8. Støv</w:t>
      </w:r>
      <w:bookmarkEnd w:id="131"/>
      <w:bookmarkEnd w:id="132"/>
    </w:p>
    <w:p w14:paraId="00472E55" w14:textId="77777777" w:rsidR="008D761D" w:rsidRPr="00380983" w:rsidRDefault="008D761D" w:rsidP="008D761D">
      <w:pPr>
        <w:spacing w:line="280" w:lineRule="exact"/>
        <w:rPr>
          <w:b/>
          <w:i/>
        </w:rPr>
      </w:pPr>
      <w:r w:rsidRPr="00380983">
        <w:rPr>
          <w:b/>
          <w:i/>
        </w:rPr>
        <w:t>Ansøgers oplysninger</w:t>
      </w:r>
    </w:p>
    <w:p w14:paraId="45C92FCC" w14:textId="77777777" w:rsidR="00594198" w:rsidRPr="00594198" w:rsidRDefault="00594198" w:rsidP="00594198">
      <w:pPr>
        <w:spacing w:line="280" w:lineRule="exact"/>
        <w:jc w:val="both"/>
      </w:pPr>
      <w:r w:rsidRPr="00594198">
        <w:t>Færdsel omkring bygninger giver anledning til støv, ligesom der kommer støv ud i omgivelserne med ventilations luft. Afstand til naboer er så stor</w:t>
      </w:r>
      <w:r>
        <w:t>,</w:t>
      </w:r>
      <w:r w:rsidRPr="00594198">
        <w:t xml:space="preserve"> at der ikke vurderes at være problemer med støv i ansøgt drift.</w:t>
      </w:r>
    </w:p>
    <w:p w14:paraId="523B7270" w14:textId="77777777" w:rsidR="00594198" w:rsidRPr="00594198" w:rsidRDefault="00594198" w:rsidP="00594198">
      <w:pPr>
        <w:spacing w:line="280" w:lineRule="exact"/>
        <w:jc w:val="both"/>
      </w:pPr>
    </w:p>
    <w:p w14:paraId="4DA205EF" w14:textId="77777777" w:rsidR="00594198" w:rsidRPr="00594198" w:rsidRDefault="00594198" w:rsidP="00594198">
      <w:pPr>
        <w:spacing w:line="280" w:lineRule="exact"/>
        <w:jc w:val="both"/>
      </w:pPr>
      <w:r w:rsidRPr="00594198">
        <w:t xml:space="preserve">Der kan opstå støvgener i forbindelse med indblæsning af foder, hvilket dog vurderes at være af meget begrænset omfang. </w:t>
      </w:r>
    </w:p>
    <w:p w14:paraId="5BCA7418" w14:textId="77777777" w:rsidR="008D761D" w:rsidRDefault="008D761D" w:rsidP="008D761D">
      <w:pPr>
        <w:spacing w:line="280" w:lineRule="exact"/>
        <w:jc w:val="both"/>
      </w:pPr>
    </w:p>
    <w:p w14:paraId="00D4A77F" w14:textId="77777777" w:rsidR="008D761D" w:rsidRPr="00834591" w:rsidRDefault="008D761D" w:rsidP="008D761D">
      <w:pPr>
        <w:spacing w:line="280" w:lineRule="exact"/>
        <w:rPr>
          <w:b/>
          <w:i/>
        </w:rPr>
      </w:pPr>
      <w:r w:rsidRPr="00834591">
        <w:rPr>
          <w:b/>
          <w:i/>
        </w:rPr>
        <w:t>Kommunen vurder</w:t>
      </w:r>
      <w:r>
        <w:rPr>
          <w:b/>
          <w:i/>
        </w:rPr>
        <w:t>er</w:t>
      </w:r>
    </w:p>
    <w:p w14:paraId="792A6064" w14:textId="77777777" w:rsidR="008D761D" w:rsidRPr="00380983" w:rsidRDefault="008D761D" w:rsidP="008D761D">
      <w:pPr>
        <w:spacing w:line="280" w:lineRule="exact"/>
      </w:pPr>
      <w:r w:rsidRPr="00594198">
        <w:t>Ikast-Brande Kommune vurdere, at eventuel støvafgivelse fra produktionsanlægget ikke vil medføre væsentlige gener ved nabobeboelser og uden for bedriftens arealer i øvrigt.</w:t>
      </w:r>
    </w:p>
    <w:p w14:paraId="69C0D171" w14:textId="77777777" w:rsidR="008D761D" w:rsidRPr="00AB72EB" w:rsidRDefault="008D761D" w:rsidP="00AB72EB">
      <w:pPr>
        <w:pStyle w:val="Overskrift3"/>
      </w:pPr>
      <w:bookmarkStart w:id="133" w:name="_Toc221941743"/>
      <w:bookmarkStart w:id="134" w:name="_Toc406679828"/>
      <w:r w:rsidRPr="00AB72EB">
        <w:t>2.7.9. Støj</w:t>
      </w:r>
      <w:bookmarkEnd w:id="133"/>
      <w:bookmarkEnd w:id="134"/>
    </w:p>
    <w:p w14:paraId="252FBDD6" w14:textId="77777777" w:rsidR="008D761D" w:rsidRPr="00380983" w:rsidRDefault="008D761D" w:rsidP="008D761D">
      <w:pPr>
        <w:spacing w:line="280" w:lineRule="exact"/>
        <w:rPr>
          <w:b/>
          <w:i/>
        </w:rPr>
      </w:pPr>
      <w:r w:rsidRPr="00380983">
        <w:rPr>
          <w:b/>
          <w:i/>
        </w:rPr>
        <w:t>Ansøgers oplysninger</w:t>
      </w:r>
    </w:p>
    <w:p w14:paraId="33926FCB" w14:textId="77777777" w:rsidR="00594198" w:rsidRPr="00594198" w:rsidRDefault="00594198" w:rsidP="00594198">
      <w:pPr>
        <w:spacing w:line="280" w:lineRule="exact"/>
        <w:rPr>
          <w:lang w:eastAsia="da-DK"/>
        </w:rPr>
      </w:pPr>
      <w:r w:rsidRPr="00594198">
        <w:rPr>
          <w:lang w:eastAsia="da-DK"/>
        </w:rPr>
        <w:t xml:space="preserve">Der vil forekomme støj i forbindelse med aflæsning og indblæsning af foder 1-2 gange per uge i ansøgt drift. Det varer ca. 30 minutter per levering. Der kan yderligere forekomme støj fra ventilationen hele året. </w:t>
      </w:r>
    </w:p>
    <w:p w14:paraId="13D7894E" w14:textId="77777777" w:rsidR="00594198" w:rsidRPr="00594198" w:rsidRDefault="00594198" w:rsidP="00594198">
      <w:pPr>
        <w:spacing w:line="280" w:lineRule="exact"/>
        <w:rPr>
          <w:lang w:eastAsia="da-DK"/>
        </w:rPr>
      </w:pPr>
    </w:p>
    <w:p w14:paraId="4EBB1E8C" w14:textId="77777777" w:rsidR="00594198" w:rsidRPr="00594198" w:rsidRDefault="00594198" w:rsidP="00594198">
      <w:pPr>
        <w:spacing w:line="280" w:lineRule="exact"/>
        <w:rPr>
          <w:lang w:eastAsia="da-DK"/>
        </w:rPr>
      </w:pPr>
      <w:r w:rsidRPr="00594198">
        <w:rPr>
          <w:lang w:eastAsia="da-DK"/>
        </w:rPr>
        <w:t xml:space="preserve">Ventilation af staldanlæg kan være kilde til støj, hovedsageligt i sommerperioden hvor ventilationsbehovet er størst. </w:t>
      </w:r>
    </w:p>
    <w:p w14:paraId="7B8FB6F3" w14:textId="77777777" w:rsidR="00594198" w:rsidRPr="00594198" w:rsidRDefault="00594198" w:rsidP="00594198">
      <w:pPr>
        <w:spacing w:line="280" w:lineRule="exact"/>
        <w:rPr>
          <w:lang w:eastAsia="da-DK"/>
        </w:rPr>
      </w:pPr>
    </w:p>
    <w:p w14:paraId="536A7D2A" w14:textId="77777777" w:rsidR="00594198" w:rsidRPr="00594198" w:rsidRDefault="00594198" w:rsidP="00594198">
      <w:pPr>
        <w:spacing w:line="280" w:lineRule="exact"/>
        <w:rPr>
          <w:lang w:eastAsia="da-DK"/>
        </w:rPr>
      </w:pPr>
      <w:r w:rsidRPr="00594198">
        <w:rPr>
          <w:lang w:eastAsia="da-DK"/>
        </w:rPr>
        <w:t xml:space="preserve">Øvrige støjkilder er kørsel med landbrugsmaskiner, til- og frakørsel af foder, æg og dyr. </w:t>
      </w:r>
    </w:p>
    <w:p w14:paraId="37509BE2" w14:textId="77777777" w:rsidR="00594198" w:rsidRPr="00594198" w:rsidRDefault="00594198" w:rsidP="00594198">
      <w:pPr>
        <w:spacing w:line="280" w:lineRule="exact"/>
        <w:rPr>
          <w:lang w:eastAsia="da-DK"/>
        </w:rPr>
      </w:pPr>
    </w:p>
    <w:p w14:paraId="2A790EF6" w14:textId="77777777" w:rsidR="00594198" w:rsidRPr="00594198" w:rsidRDefault="00594198" w:rsidP="00594198">
      <w:pPr>
        <w:spacing w:line="280" w:lineRule="exact"/>
        <w:rPr>
          <w:i/>
          <w:lang w:eastAsia="da-DK"/>
        </w:rPr>
      </w:pPr>
      <w:r w:rsidRPr="00594198">
        <w:rPr>
          <w:i/>
          <w:lang w:eastAsia="da-DK"/>
        </w:rPr>
        <w:t>Støjkildetiltag</w:t>
      </w:r>
    </w:p>
    <w:p w14:paraId="013FAF64" w14:textId="77777777" w:rsidR="00594198" w:rsidRPr="00594198" w:rsidRDefault="00594198" w:rsidP="00594198">
      <w:pPr>
        <w:spacing w:line="280" w:lineRule="exact"/>
        <w:rPr>
          <w:lang w:eastAsia="da-DK"/>
        </w:rPr>
      </w:pPr>
      <w:r w:rsidRPr="00594198">
        <w:rPr>
          <w:lang w:eastAsia="da-DK"/>
        </w:rPr>
        <w:t xml:space="preserve">Ventilationen er frekvensstyret og tilkoblet en automatisk styringsenhed, der sikrer mod overventilation af staldene. Det ventilationssystem som forventes at blive installeret forventes ikke at give anledning til støj som overstiger de gældende grænseværdier. </w:t>
      </w:r>
    </w:p>
    <w:p w14:paraId="03382F67" w14:textId="77777777" w:rsidR="00594198" w:rsidRPr="00594198" w:rsidRDefault="00594198" w:rsidP="00594198">
      <w:pPr>
        <w:spacing w:line="280" w:lineRule="exact"/>
        <w:rPr>
          <w:lang w:eastAsia="da-DK"/>
        </w:rPr>
      </w:pPr>
    </w:p>
    <w:p w14:paraId="1D7F2C02" w14:textId="77777777" w:rsidR="00594198" w:rsidRDefault="00594198" w:rsidP="00594198">
      <w:pPr>
        <w:spacing w:line="280" w:lineRule="exact"/>
        <w:rPr>
          <w:lang w:eastAsia="da-DK"/>
        </w:rPr>
      </w:pPr>
      <w:r w:rsidRPr="00594198">
        <w:rPr>
          <w:lang w:eastAsia="da-DK"/>
        </w:rPr>
        <w:t>Leverance af foder og dyr og afhentning af æg foregår så vidt mulig tidsrummet 7.00-18.00  på hverdage.</w:t>
      </w:r>
    </w:p>
    <w:p w14:paraId="32C8006F" w14:textId="77777777" w:rsidR="00594198" w:rsidRPr="00594198" w:rsidRDefault="00594198" w:rsidP="00594198">
      <w:pPr>
        <w:spacing w:line="280" w:lineRule="exact"/>
        <w:rPr>
          <w:lang w:eastAsia="da-DK"/>
        </w:rPr>
      </w:pPr>
    </w:p>
    <w:p w14:paraId="3DC57A41" w14:textId="77777777" w:rsidR="008D761D" w:rsidRPr="00380983" w:rsidRDefault="008D761D" w:rsidP="008D761D">
      <w:pPr>
        <w:spacing w:line="280" w:lineRule="exact"/>
        <w:rPr>
          <w:b/>
          <w:i/>
        </w:rPr>
      </w:pPr>
      <w:r w:rsidRPr="00380983">
        <w:rPr>
          <w:b/>
          <w:i/>
        </w:rPr>
        <w:t>Kommunen vurder</w:t>
      </w:r>
      <w:r>
        <w:rPr>
          <w:b/>
          <w:i/>
        </w:rPr>
        <w:t>er</w:t>
      </w:r>
    </w:p>
    <w:p w14:paraId="5BEFDC3A" w14:textId="04AEFC44" w:rsidR="008D761D" w:rsidRPr="00DA313D" w:rsidRDefault="008D761D" w:rsidP="008D761D">
      <w:pPr>
        <w:spacing w:line="280" w:lineRule="exact"/>
      </w:pPr>
      <w:r w:rsidRPr="00DA313D">
        <w:t>Ikast-Brande Kommune vurderer, at støjafgivelsen fra husdyrbrugets produktionsanlæg generelt vil være lavt. Ikast-Brande Kommune vurderer, at støjen fra produktionsanlægget med tilknyttede aktiviteter generelt ikke vil give anledning til væsentlige støjgener ved de omkringliggende nabobeboelser. Såfremt der indkommer</w:t>
      </w:r>
      <w:r w:rsidR="00390250" w:rsidRPr="00DA313D">
        <w:t xml:space="preserve"> velbegrundede</w:t>
      </w:r>
      <w:r w:rsidRPr="00DA313D">
        <w:t xml:space="preserve"> klager over støj fra produktionsanlægget med tilknyttede aktiviteter, vil kommunen indhente dokumentation for, hvorvidt de specifikke kr</w:t>
      </w:r>
      <w:r w:rsidR="00DD1344">
        <w:t>av, som fremgår af vilkår 5.1</w:t>
      </w:r>
      <w:r w:rsidRPr="00DA313D">
        <w:t>, overholdes.</w:t>
      </w:r>
    </w:p>
    <w:p w14:paraId="1BE07FAE" w14:textId="77777777" w:rsidR="008D761D" w:rsidRPr="000D3BCC" w:rsidRDefault="008D761D" w:rsidP="000D3BCC">
      <w:pPr>
        <w:pStyle w:val="Overskrift3"/>
      </w:pPr>
      <w:bookmarkStart w:id="135" w:name="_Toc221941744"/>
      <w:bookmarkStart w:id="136" w:name="_Toc406679829"/>
      <w:r w:rsidRPr="00DA313D">
        <w:t>2.7.10. Lys</w:t>
      </w:r>
      <w:bookmarkEnd w:id="135"/>
      <w:bookmarkEnd w:id="136"/>
    </w:p>
    <w:p w14:paraId="0E8EEB30" w14:textId="77777777" w:rsidR="008D761D" w:rsidRPr="00380983" w:rsidRDefault="008D761D" w:rsidP="008D761D">
      <w:pPr>
        <w:spacing w:line="280" w:lineRule="exact"/>
        <w:rPr>
          <w:b/>
          <w:i/>
        </w:rPr>
      </w:pPr>
      <w:r w:rsidRPr="00380983">
        <w:rPr>
          <w:b/>
          <w:i/>
        </w:rPr>
        <w:t>Ansøgers oplysninger</w:t>
      </w:r>
    </w:p>
    <w:p w14:paraId="1BE15406" w14:textId="77777777" w:rsidR="00DA313D" w:rsidRPr="00DA313D" w:rsidRDefault="00DA313D" w:rsidP="00DA313D">
      <w:pPr>
        <w:spacing w:line="280" w:lineRule="exact"/>
      </w:pPr>
      <w:r w:rsidRPr="00DA313D">
        <w:t xml:space="preserve">Der er installeret lysstyring, således at lyset ikke er tændt unødigt. Der er desuden installeret lysdæmpning, således effektforbruget reduceres yderligere. </w:t>
      </w:r>
      <w:r w:rsidRPr="00DA313D">
        <w:br/>
        <w:t xml:space="preserve">Staldene har lamper ved forrummets indgangsparti, samt større </w:t>
      </w:r>
      <w:proofErr w:type="spellStart"/>
      <w:r w:rsidRPr="00DA313D">
        <w:t>lysamarturer</w:t>
      </w:r>
      <w:proofErr w:type="spellEnd"/>
      <w:r w:rsidRPr="00DA313D">
        <w:t xml:space="preserve"> ved porte som kun anvendes ved ind- og udsætning af dyr. Staldene er uden vinduer eller lysplader i taget, ventilations åbninger er ligeledes lystætte. Der forventes derfor ikke en væsentlig fjernvirkning af belysningen på ejendommen. </w:t>
      </w:r>
    </w:p>
    <w:p w14:paraId="2E613DE0" w14:textId="77777777" w:rsidR="008D761D" w:rsidRPr="00775334" w:rsidRDefault="008D761D" w:rsidP="008D761D">
      <w:pPr>
        <w:spacing w:line="280" w:lineRule="exact"/>
      </w:pPr>
    </w:p>
    <w:p w14:paraId="638F9017" w14:textId="77777777" w:rsidR="008D761D" w:rsidRPr="00380983" w:rsidRDefault="008D761D" w:rsidP="008D761D">
      <w:pPr>
        <w:spacing w:line="280" w:lineRule="exact"/>
        <w:rPr>
          <w:b/>
          <w:i/>
        </w:rPr>
      </w:pPr>
      <w:r w:rsidRPr="00380983">
        <w:rPr>
          <w:b/>
          <w:i/>
        </w:rPr>
        <w:t>Kommunen vurder</w:t>
      </w:r>
      <w:r>
        <w:rPr>
          <w:b/>
          <w:i/>
        </w:rPr>
        <w:t>er</w:t>
      </w:r>
    </w:p>
    <w:p w14:paraId="1597BAC5" w14:textId="77777777" w:rsidR="008D761D" w:rsidRPr="00380983" w:rsidRDefault="008D761D" w:rsidP="008D761D">
      <w:pPr>
        <w:spacing w:line="280" w:lineRule="exact"/>
      </w:pPr>
      <w:r w:rsidRPr="00DA313D">
        <w:t>Ikast-Brande Kommune vurderer på baggrund af det oplyste, at anvendelsen af lys i forbindelse med husdyrbrugets produktionsanlæg ikke vil være til væsentlig gene for nabobeboelser og omgivelserne i øvrigt.</w:t>
      </w:r>
    </w:p>
    <w:p w14:paraId="78E4C711" w14:textId="77777777" w:rsidR="008D761D" w:rsidRPr="000D3BCC" w:rsidRDefault="008D761D" w:rsidP="000D3BCC">
      <w:pPr>
        <w:pStyle w:val="Overskrift3"/>
      </w:pPr>
      <w:bookmarkStart w:id="137" w:name="_Toc221941745"/>
      <w:bookmarkStart w:id="138" w:name="_Toc406679830"/>
      <w:r w:rsidRPr="000D3BCC">
        <w:t>2.7.11. Transporter til og fra anlægget</w:t>
      </w:r>
      <w:bookmarkEnd w:id="137"/>
      <w:bookmarkEnd w:id="138"/>
    </w:p>
    <w:p w14:paraId="7BB5DD85" w14:textId="77777777" w:rsidR="008D761D" w:rsidRPr="00380983" w:rsidRDefault="008D761D" w:rsidP="008D761D">
      <w:pPr>
        <w:spacing w:line="280" w:lineRule="exact"/>
        <w:rPr>
          <w:b/>
          <w:i/>
        </w:rPr>
      </w:pPr>
      <w:r w:rsidRPr="00380983">
        <w:rPr>
          <w:b/>
          <w:i/>
        </w:rPr>
        <w:t>Ansøgers oplysninger</w:t>
      </w:r>
    </w:p>
    <w:p w14:paraId="0B002B62" w14:textId="77777777" w:rsidR="00DA313D" w:rsidRPr="009011C1" w:rsidRDefault="00DA313D" w:rsidP="00986977">
      <w:pPr>
        <w:spacing w:line="280" w:lineRule="exact"/>
      </w:pPr>
      <w:r w:rsidRPr="009011C1">
        <w:t>Transporter forekommer hovedsagligt i forbindelse med levering af foder og andre forbrugsstoffer, afhentning af æg og husdyrgødning, levering og afhentning af dyr. Transporterne foregår af nedenstående oversigt.</w:t>
      </w:r>
    </w:p>
    <w:p w14:paraId="208D1004" w14:textId="77777777" w:rsidR="00DA313D" w:rsidRPr="009011C1" w:rsidRDefault="00DA313D" w:rsidP="00DA313D">
      <w:pPr>
        <w:jc w:val="both"/>
      </w:pPr>
    </w:p>
    <w:p w14:paraId="5EAC32E2" w14:textId="77777777" w:rsidR="00DA313D" w:rsidRPr="009011C1" w:rsidRDefault="00DA313D" w:rsidP="00DA313D">
      <w:pPr>
        <w:jc w:val="both"/>
      </w:pPr>
      <w:r w:rsidRPr="009011C1">
        <w:t>Samlet oversigt over det årlige antal transporter samt transporttyper, Kærbyvej 11, Brande</w:t>
      </w:r>
    </w:p>
    <w:p w14:paraId="0F28E23E" w14:textId="77777777" w:rsidR="00DA313D" w:rsidRPr="00137CD0" w:rsidRDefault="00DA313D" w:rsidP="00DA313D">
      <w:pPr>
        <w:jc w:val="both"/>
        <w:rPr>
          <w:highlight w:val="lightGray"/>
        </w:rPr>
      </w:pPr>
    </w:p>
    <w:tbl>
      <w:tblPr>
        <w:tblW w:w="8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369"/>
        <w:gridCol w:w="2268"/>
        <w:gridCol w:w="2551"/>
      </w:tblGrid>
      <w:tr w:rsidR="00DA313D" w:rsidRPr="00A1045C" w14:paraId="5CC018ED" w14:textId="77777777" w:rsidTr="000E6EC5">
        <w:tc>
          <w:tcPr>
            <w:tcW w:w="3369" w:type="dxa"/>
            <w:tcBorders>
              <w:top w:val="single" w:sz="12" w:space="0" w:color="auto"/>
              <w:bottom w:val="single" w:sz="4" w:space="0" w:color="auto"/>
            </w:tcBorders>
            <w:shd w:val="clear" w:color="auto" w:fill="E0E0E0"/>
            <w:vAlign w:val="center"/>
          </w:tcPr>
          <w:p w14:paraId="2E7C2BB5" w14:textId="77777777" w:rsidR="00DA313D" w:rsidRPr="00A1045C" w:rsidRDefault="00DA313D" w:rsidP="000E6EC5">
            <w:r w:rsidRPr="00A1045C">
              <w:rPr>
                <w:bCs/>
              </w:rPr>
              <w:t>Transporter pr. år</w:t>
            </w:r>
          </w:p>
        </w:tc>
        <w:tc>
          <w:tcPr>
            <w:tcW w:w="2268" w:type="dxa"/>
            <w:tcBorders>
              <w:top w:val="single" w:sz="12" w:space="0" w:color="auto"/>
              <w:bottom w:val="single" w:sz="4" w:space="0" w:color="auto"/>
            </w:tcBorders>
            <w:shd w:val="clear" w:color="auto" w:fill="E0E0E0"/>
            <w:vAlign w:val="center"/>
          </w:tcPr>
          <w:p w14:paraId="6CA587A8" w14:textId="77777777" w:rsidR="00DA313D" w:rsidRPr="00A1045C" w:rsidRDefault="00DA313D" w:rsidP="000E6EC5">
            <w:r w:rsidRPr="00A1045C">
              <w:t>Nudrift</w:t>
            </w:r>
          </w:p>
        </w:tc>
        <w:tc>
          <w:tcPr>
            <w:tcW w:w="2551" w:type="dxa"/>
            <w:tcBorders>
              <w:top w:val="single" w:sz="12" w:space="0" w:color="auto"/>
              <w:bottom w:val="single" w:sz="4" w:space="0" w:color="auto"/>
            </w:tcBorders>
            <w:shd w:val="clear" w:color="auto" w:fill="E0E0E0"/>
            <w:vAlign w:val="center"/>
          </w:tcPr>
          <w:p w14:paraId="25522E1F" w14:textId="77777777" w:rsidR="00DA313D" w:rsidRPr="008A361B" w:rsidRDefault="00DA313D" w:rsidP="000E6EC5">
            <w:r w:rsidRPr="008A361B">
              <w:t>Ansøgt drift</w:t>
            </w:r>
          </w:p>
        </w:tc>
      </w:tr>
      <w:tr w:rsidR="00DA313D" w:rsidRPr="00A1045C" w14:paraId="12A0CC2F" w14:textId="77777777" w:rsidTr="000E6EC5">
        <w:tc>
          <w:tcPr>
            <w:tcW w:w="3369" w:type="dxa"/>
            <w:vAlign w:val="center"/>
          </w:tcPr>
          <w:p w14:paraId="508928BE" w14:textId="77777777" w:rsidR="00DA313D" w:rsidRPr="00A1045C" w:rsidRDefault="00DA313D" w:rsidP="000E6EC5">
            <w:r w:rsidRPr="00A1045C">
              <w:t>1. Levering af foder</w:t>
            </w:r>
          </w:p>
        </w:tc>
        <w:tc>
          <w:tcPr>
            <w:tcW w:w="2268" w:type="dxa"/>
            <w:vAlign w:val="center"/>
          </w:tcPr>
          <w:p w14:paraId="38ECE966" w14:textId="77777777" w:rsidR="00DA313D" w:rsidRPr="00A1045C" w:rsidRDefault="00DA313D" w:rsidP="000E6EC5">
            <w:r w:rsidRPr="00A1045C">
              <w:t>52</w:t>
            </w:r>
          </w:p>
        </w:tc>
        <w:tc>
          <w:tcPr>
            <w:tcW w:w="2551" w:type="dxa"/>
            <w:vAlign w:val="center"/>
          </w:tcPr>
          <w:p w14:paraId="73C2C8DD" w14:textId="77777777" w:rsidR="00DA313D" w:rsidRPr="008A361B" w:rsidRDefault="00DA313D" w:rsidP="000E6EC5">
            <w:r w:rsidRPr="008A361B">
              <w:t>52</w:t>
            </w:r>
          </w:p>
        </w:tc>
      </w:tr>
      <w:tr w:rsidR="00DA313D" w:rsidRPr="00A1045C" w14:paraId="469EE612" w14:textId="77777777" w:rsidTr="000E6EC5">
        <w:tc>
          <w:tcPr>
            <w:tcW w:w="3369" w:type="dxa"/>
            <w:tcBorders>
              <w:top w:val="single" w:sz="4" w:space="0" w:color="auto"/>
            </w:tcBorders>
            <w:vAlign w:val="center"/>
          </w:tcPr>
          <w:p w14:paraId="3DC5F154" w14:textId="77777777" w:rsidR="00DA313D" w:rsidRPr="00A1045C" w:rsidRDefault="00DA313D" w:rsidP="000E6EC5">
            <w:r w:rsidRPr="00A1045C">
              <w:rPr>
                <w:bCs/>
              </w:rPr>
              <w:t>2. Levende dyr</w:t>
            </w:r>
          </w:p>
        </w:tc>
        <w:tc>
          <w:tcPr>
            <w:tcW w:w="2268" w:type="dxa"/>
            <w:tcBorders>
              <w:top w:val="single" w:sz="4" w:space="0" w:color="auto"/>
            </w:tcBorders>
            <w:vAlign w:val="center"/>
          </w:tcPr>
          <w:p w14:paraId="6DC7FD94" w14:textId="77777777" w:rsidR="00DA313D" w:rsidRPr="00A1045C" w:rsidRDefault="00DA313D" w:rsidP="000E6EC5">
            <w:r w:rsidRPr="00A1045C">
              <w:t>6</w:t>
            </w:r>
          </w:p>
        </w:tc>
        <w:tc>
          <w:tcPr>
            <w:tcW w:w="2551" w:type="dxa"/>
            <w:tcBorders>
              <w:top w:val="single" w:sz="4" w:space="0" w:color="auto"/>
            </w:tcBorders>
            <w:vAlign w:val="center"/>
          </w:tcPr>
          <w:p w14:paraId="2C57FD58" w14:textId="77777777" w:rsidR="00DA313D" w:rsidRPr="008A361B" w:rsidRDefault="00DA313D" w:rsidP="000E6EC5">
            <w:r w:rsidRPr="008A361B">
              <w:t>6</w:t>
            </w:r>
          </w:p>
        </w:tc>
      </w:tr>
      <w:tr w:rsidR="00DA313D" w:rsidRPr="00A1045C" w14:paraId="7E5ACDF6" w14:textId="77777777" w:rsidTr="000E6EC5">
        <w:tc>
          <w:tcPr>
            <w:tcW w:w="3369" w:type="dxa"/>
            <w:vAlign w:val="center"/>
          </w:tcPr>
          <w:p w14:paraId="58ED16DB" w14:textId="77777777" w:rsidR="00DA313D" w:rsidRPr="00A1045C" w:rsidRDefault="00DA313D" w:rsidP="000E6EC5">
            <w:r>
              <w:t>3</w:t>
            </w:r>
            <w:r w:rsidRPr="00A1045C">
              <w:t>. Afhentning af æg / lev. Emballage</w:t>
            </w:r>
          </w:p>
        </w:tc>
        <w:tc>
          <w:tcPr>
            <w:tcW w:w="2268" w:type="dxa"/>
            <w:vAlign w:val="center"/>
          </w:tcPr>
          <w:p w14:paraId="1A92B2FE" w14:textId="77777777" w:rsidR="00DA313D" w:rsidRPr="00A1045C" w:rsidRDefault="00DA313D" w:rsidP="000E6EC5">
            <w:r w:rsidRPr="00A1045C">
              <w:t>100</w:t>
            </w:r>
          </w:p>
        </w:tc>
        <w:tc>
          <w:tcPr>
            <w:tcW w:w="2551" w:type="dxa"/>
            <w:vAlign w:val="center"/>
          </w:tcPr>
          <w:p w14:paraId="08E96F2D" w14:textId="77777777" w:rsidR="00DA313D" w:rsidRPr="008A361B" w:rsidRDefault="00DA313D" w:rsidP="000E6EC5">
            <w:r w:rsidRPr="008A361B">
              <w:t>100</w:t>
            </w:r>
          </w:p>
        </w:tc>
      </w:tr>
      <w:tr w:rsidR="00DA313D" w:rsidRPr="00A1045C" w14:paraId="422966D9" w14:textId="77777777" w:rsidTr="000E6EC5">
        <w:tc>
          <w:tcPr>
            <w:tcW w:w="3369" w:type="dxa"/>
            <w:vAlign w:val="center"/>
          </w:tcPr>
          <w:p w14:paraId="7C9C548B" w14:textId="77777777" w:rsidR="00DA313D" w:rsidRPr="00A1045C" w:rsidRDefault="00DA313D" w:rsidP="000E6EC5">
            <w:r>
              <w:t>4</w:t>
            </w:r>
            <w:r w:rsidRPr="00A1045C">
              <w:t xml:space="preserve">. Døde dyr </w:t>
            </w:r>
          </w:p>
        </w:tc>
        <w:tc>
          <w:tcPr>
            <w:tcW w:w="2268" w:type="dxa"/>
            <w:vAlign w:val="center"/>
          </w:tcPr>
          <w:p w14:paraId="14645435" w14:textId="77777777" w:rsidR="00DA313D" w:rsidRPr="00A1045C" w:rsidRDefault="00DA313D" w:rsidP="000E6EC5">
            <w:r w:rsidRPr="00A1045C">
              <w:t>17</w:t>
            </w:r>
          </w:p>
        </w:tc>
        <w:tc>
          <w:tcPr>
            <w:tcW w:w="2551" w:type="dxa"/>
            <w:vAlign w:val="center"/>
          </w:tcPr>
          <w:p w14:paraId="67FF2488" w14:textId="77777777" w:rsidR="00DA313D" w:rsidRPr="008A361B" w:rsidRDefault="00DA313D" w:rsidP="000E6EC5">
            <w:r w:rsidRPr="008A361B">
              <w:t>17</w:t>
            </w:r>
          </w:p>
        </w:tc>
      </w:tr>
      <w:tr w:rsidR="00DA313D" w:rsidRPr="00A1045C" w14:paraId="5A395B5D" w14:textId="77777777" w:rsidTr="000E6EC5">
        <w:tc>
          <w:tcPr>
            <w:tcW w:w="3369" w:type="dxa"/>
            <w:vAlign w:val="center"/>
          </w:tcPr>
          <w:p w14:paraId="495B6CD2" w14:textId="77777777" w:rsidR="00DA313D" w:rsidRPr="00A1045C" w:rsidRDefault="00DA313D" w:rsidP="000E6EC5">
            <w:r>
              <w:t>5</w:t>
            </w:r>
            <w:r w:rsidRPr="00A1045C">
              <w:t xml:space="preserve">. Husdyrgødning til </w:t>
            </w:r>
            <w:proofErr w:type="spellStart"/>
            <w:r w:rsidRPr="00A1045C">
              <w:t>KomTek</w:t>
            </w:r>
            <w:proofErr w:type="spellEnd"/>
            <w:r w:rsidRPr="00A1045C">
              <w:t xml:space="preserve"> Miljø af 2012 A/S</w:t>
            </w:r>
          </w:p>
        </w:tc>
        <w:tc>
          <w:tcPr>
            <w:tcW w:w="2268" w:type="dxa"/>
            <w:vAlign w:val="center"/>
          </w:tcPr>
          <w:p w14:paraId="536A93E6" w14:textId="77777777" w:rsidR="00DA313D" w:rsidRPr="00A1045C" w:rsidRDefault="00DA313D" w:rsidP="000E6EC5">
            <w:r w:rsidRPr="00A1045C">
              <w:t>53</w:t>
            </w:r>
          </w:p>
        </w:tc>
        <w:tc>
          <w:tcPr>
            <w:tcW w:w="2551" w:type="dxa"/>
            <w:vAlign w:val="center"/>
          </w:tcPr>
          <w:p w14:paraId="3AB8AFB4" w14:textId="77777777" w:rsidR="00DA313D" w:rsidRPr="008A361B" w:rsidRDefault="00DA313D" w:rsidP="000E6EC5">
            <w:r w:rsidRPr="008A361B">
              <w:t>53</w:t>
            </w:r>
          </w:p>
        </w:tc>
      </w:tr>
      <w:tr w:rsidR="00DA313D" w:rsidRPr="00A1045C" w14:paraId="0D18855D" w14:textId="77777777" w:rsidTr="000E6EC5">
        <w:tc>
          <w:tcPr>
            <w:tcW w:w="3369" w:type="dxa"/>
            <w:vAlign w:val="center"/>
          </w:tcPr>
          <w:p w14:paraId="6572E9DB" w14:textId="77777777" w:rsidR="00DA313D" w:rsidRPr="00A1045C" w:rsidRDefault="00DA313D" w:rsidP="000E6EC5">
            <w:r>
              <w:t>6. Dagrenovation</w:t>
            </w:r>
          </w:p>
        </w:tc>
        <w:tc>
          <w:tcPr>
            <w:tcW w:w="2268" w:type="dxa"/>
            <w:vAlign w:val="center"/>
          </w:tcPr>
          <w:p w14:paraId="0482660E" w14:textId="77777777" w:rsidR="00DA313D" w:rsidRPr="00A1045C" w:rsidRDefault="00DA313D" w:rsidP="000E6EC5">
            <w:r>
              <w:t>12</w:t>
            </w:r>
          </w:p>
        </w:tc>
        <w:tc>
          <w:tcPr>
            <w:tcW w:w="2551" w:type="dxa"/>
            <w:vAlign w:val="center"/>
          </w:tcPr>
          <w:p w14:paraId="1991E55B" w14:textId="77777777" w:rsidR="00DA313D" w:rsidRPr="008A361B" w:rsidRDefault="00DA313D" w:rsidP="000E6EC5">
            <w:r w:rsidRPr="008A361B">
              <w:t>12</w:t>
            </w:r>
          </w:p>
        </w:tc>
      </w:tr>
      <w:tr w:rsidR="00DA313D" w:rsidRPr="00A1045C" w14:paraId="7D4ABA58" w14:textId="77777777" w:rsidTr="000E6EC5">
        <w:tc>
          <w:tcPr>
            <w:tcW w:w="3369" w:type="dxa"/>
            <w:vAlign w:val="center"/>
          </w:tcPr>
          <w:p w14:paraId="00C10832" w14:textId="77777777" w:rsidR="00DA313D" w:rsidRPr="00A1045C" w:rsidRDefault="00DA313D" w:rsidP="000E6EC5">
            <w:r w:rsidRPr="00A1045C">
              <w:t>I alt</w:t>
            </w:r>
          </w:p>
        </w:tc>
        <w:tc>
          <w:tcPr>
            <w:tcW w:w="2268" w:type="dxa"/>
            <w:vAlign w:val="center"/>
          </w:tcPr>
          <w:p w14:paraId="08641D9D" w14:textId="77777777" w:rsidR="00DA313D" w:rsidRPr="00A1045C" w:rsidRDefault="00DA313D" w:rsidP="000E6EC5">
            <w:pPr>
              <w:rPr>
                <w:b/>
              </w:rPr>
            </w:pPr>
            <w:r w:rsidRPr="00A1045C">
              <w:rPr>
                <w:b/>
              </w:rPr>
              <w:t>2</w:t>
            </w:r>
            <w:r>
              <w:rPr>
                <w:b/>
              </w:rPr>
              <w:t>40</w:t>
            </w:r>
          </w:p>
        </w:tc>
        <w:tc>
          <w:tcPr>
            <w:tcW w:w="2551" w:type="dxa"/>
            <w:vAlign w:val="center"/>
          </w:tcPr>
          <w:p w14:paraId="03D0D367" w14:textId="77777777" w:rsidR="00DA313D" w:rsidRPr="008A361B" w:rsidRDefault="00DD1344" w:rsidP="000E6EC5">
            <w:pPr>
              <w:rPr>
                <w:b/>
              </w:rPr>
            </w:pPr>
            <w:r>
              <w:rPr>
                <w:b/>
              </w:rPr>
              <w:t>240</w:t>
            </w:r>
          </w:p>
        </w:tc>
      </w:tr>
    </w:tbl>
    <w:p w14:paraId="36DBB2B3" w14:textId="77777777" w:rsidR="00DA313D" w:rsidRDefault="00DA313D" w:rsidP="00DA313D"/>
    <w:p w14:paraId="25634E7A" w14:textId="77777777" w:rsidR="00DA313D" w:rsidRPr="008A361B" w:rsidRDefault="00DA313D" w:rsidP="00A7331C">
      <w:pPr>
        <w:spacing w:line="280" w:lineRule="exact"/>
      </w:pPr>
      <w:r w:rsidRPr="008A361B">
        <w:t>Det samlede antal transporter til og fra produktionsanlægget er uændret i forbindelse med projektets gennemførelse.</w:t>
      </w:r>
    </w:p>
    <w:p w14:paraId="6DC662CD" w14:textId="77777777" w:rsidR="00DA313D" w:rsidRPr="00A7331C" w:rsidRDefault="00DA313D" w:rsidP="00A7331C">
      <w:pPr>
        <w:spacing w:line="280" w:lineRule="exact"/>
      </w:pPr>
    </w:p>
    <w:p w14:paraId="6EC9536C" w14:textId="77777777" w:rsidR="00DA313D" w:rsidRPr="00951DFA" w:rsidRDefault="00DA313D" w:rsidP="00A7331C">
      <w:pPr>
        <w:spacing w:line="280" w:lineRule="exact"/>
      </w:pPr>
      <w:r w:rsidRPr="00951DFA">
        <w:t xml:space="preserve">Grundet den nødvendige indretning af hønsehuset med </w:t>
      </w:r>
      <w:proofErr w:type="spellStart"/>
      <w:r w:rsidRPr="00951DFA">
        <w:t>ægpakkeri</w:t>
      </w:r>
      <w:proofErr w:type="spellEnd"/>
      <w:r w:rsidRPr="00951DFA">
        <w:t xml:space="preserve"> i den ene ende af stalden og gødningsopsamling i den anden ende af stalden, samt det at det omkringliggende areal er indhegnet, vil </w:t>
      </w:r>
      <w:r w:rsidRPr="00951DFA">
        <w:lastRenderedPageBreak/>
        <w:t xml:space="preserve">transporter med æg og foder foregå via Kærbyvej og transporter med husdyrgødning og dyr vil forgå via </w:t>
      </w:r>
      <w:proofErr w:type="spellStart"/>
      <w:r w:rsidRPr="00951DFA">
        <w:t>Sønderkærvej</w:t>
      </w:r>
      <w:proofErr w:type="spellEnd"/>
      <w:r w:rsidRPr="00951DFA">
        <w:t>.</w:t>
      </w:r>
    </w:p>
    <w:p w14:paraId="3C92474D" w14:textId="77777777" w:rsidR="00DA313D" w:rsidRPr="00A1045C" w:rsidRDefault="00DA313D" w:rsidP="00A7331C">
      <w:pPr>
        <w:spacing w:line="280" w:lineRule="exact"/>
      </w:pPr>
    </w:p>
    <w:p w14:paraId="52C6328F" w14:textId="77777777" w:rsidR="00DA313D" w:rsidRPr="00A1045C" w:rsidRDefault="00DA313D" w:rsidP="00A7331C">
      <w:pPr>
        <w:spacing w:line="280" w:lineRule="exact"/>
      </w:pPr>
      <w:r w:rsidRPr="00A1045C">
        <w:t xml:space="preserve">Ad 1. Foder leveres ca. en gang hver uge. Antal leverancer er ca. det samme, men den leverede mængde vil være større.  </w:t>
      </w:r>
    </w:p>
    <w:p w14:paraId="188E6CC5" w14:textId="77777777" w:rsidR="00DA313D" w:rsidRPr="00A7331C" w:rsidRDefault="00DA313D" w:rsidP="00A7331C">
      <w:pPr>
        <w:spacing w:line="280" w:lineRule="exact"/>
      </w:pPr>
    </w:p>
    <w:p w14:paraId="2AEF8CB9" w14:textId="77777777" w:rsidR="00DA313D" w:rsidRPr="00A1045C" w:rsidRDefault="00DA313D" w:rsidP="00A7331C">
      <w:pPr>
        <w:spacing w:line="280" w:lineRule="exact"/>
      </w:pPr>
      <w:r w:rsidRPr="00A1045C">
        <w:t xml:space="preserve">Ad 2. Produktionen foregår som en alt ind – alt ud produktion. Det betyder at alle hønniker sættes ind på én gang, dyrene leveres i lastbiler uden anhænger. Tilsvarende sker afhentning af høner på én gang, afhentning foregår i lastbiler med anhænger. </w:t>
      </w:r>
    </w:p>
    <w:p w14:paraId="42F64FCD" w14:textId="77777777" w:rsidR="00DA313D" w:rsidRPr="00A1045C" w:rsidRDefault="00DA313D" w:rsidP="00A7331C">
      <w:pPr>
        <w:spacing w:line="280" w:lineRule="exact"/>
      </w:pPr>
    </w:p>
    <w:p w14:paraId="7E6046F5" w14:textId="77777777" w:rsidR="00DA313D" w:rsidRPr="00A1045C" w:rsidRDefault="00DA313D" w:rsidP="00A7331C">
      <w:pPr>
        <w:spacing w:line="280" w:lineRule="exact"/>
      </w:pPr>
      <w:r w:rsidRPr="00A1045C">
        <w:t>Ad 3. Når der hentes æg, leveres der samtidig ny emballage. Det sker cirka hver tredje dag. Det sker som udgangspunkt i hverdagene, men kan forekomme på helligdage.</w:t>
      </w:r>
    </w:p>
    <w:p w14:paraId="4E8F1CE3" w14:textId="77777777" w:rsidR="00DA313D" w:rsidRPr="00A7331C" w:rsidRDefault="00DA313D" w:rsidP="00A7331C">
      <w:pPr>
        <w:spacing w:line="280" w:lineRule="exact"/>
      </w:pPr>
    </w:p>
    <w:p w14:paraId="63542247" w14:textId="77777777" w:rsidR="00DA313D" w:rsidRPr="00F900BF" w:rsidRDefault="00DA313D" w:rsidP="00A7331C">
      <w:pPr>
        <w:spacing w:line="280" w:lineRule="exact"/>
      </w:pPr>
      <w:r w:rsidRPr="00F900BF">
        <w:t xml:space="preserve">Ad 4. </w:t>
      </w:r>
      <w:proofErr w:type="spellStart"/>
      <w:r w:rsidRPr="00F900BF">
        <w:t>Daka</w:t>
      </w:r>
      <w:proofErr w:type="spellEnd"/>
      <w:r w:rsidRPr="00F900BF">
        <w:t xml:space="preserve"> afhenter døde dyr fra lukket container efter behov - ca. en gang hver anden uge.  De gamle høner afhentes af </w:t>
      </w:r>
      <w:proofErr w:type="spellStart"/>
      <w:r w:rsidRPr="00F900BF">
        <w:t>Chickpulp</w:t>
      </w:r>
      <w:proofErr w:type="spellEnd"/>
      <w:r w:rsidRPr="00F900BF">
        <w:t xml:space="preserve"> </w:t>
      </w:r>
      <w:proofErr w:type="spellStart"/>
      <w:r w:rsidRPr="00F900BF">
        <w:t>AmbA</w:t>
      </w:r>
      <w:proofErr w:type="spellEnd"/>
      <w:r w:rsidRPr="00F900BF">
        <w:t xml:space="preserve"> ved endt produktionsrunde.</w:t>
      </w:r>
    </w:p>
    <w:p w14:paraId="2DB3FAA0" w14:textId="77777777" w:rsidR="00DA313D" w:rsidRPr="00A7331C" w:rsidRDefault="00DA313D" w:rsidP="00A7331C">
      <w:pPr>
        <w:spacing w:line="280" w:lineRule="exact"/>
      </w:pPr>
    </w:p>
    <w:p w14:paraId="6CA29720" w14:textId="77777777" w:rsidR="00DA313D" w:rsidRPr="000A5C4D" w:rsidRDefault="00DA313D" w:rsidP="00A7331C">
      <w:pPr>
        <w:spacing w:line="280" w:lineRule="exact"/>
      </w:pPr>
      <w:r w:rsidRPr="00A7331C">
        <w:t xml:space="preserve">Ad 5. </w:t>
      </w:r>
      <w:r w:rsidRPr="000A5C4D">
        <w:t xml:space="preserve">Der vil være en ugentlig afhentning af husdyrgødning til </w:t>
      </w:r>
      <w:proofErr w:type="spellStart"/>
      <w:r w:rsidRPr="000A5C4D">
        <w:t>Komtek</w:t>
      </w:r>
      <w:proofErr w:type="spellEnd"/>
      <w:r w:rsidRPr="000A5C4D">
        <w:t xml:space="preserve"> Miljø af 2012 A/S. Udskiftning af hønsehold vil bevirke cirka 6 transporter hver 13. måned. Det betyder, at der gennemsnitligt vil være cirka 59 årlige transporter til ejendommen via </w:t>
      </w:r>
      <w:proofErr w:type="spellStart"/>
      <w:r w:rsidRPr="000A5C4D">
        <w:t>Sønderkærvej</w:t>
      </w:r>
      <w:proofErr w:type="spellEnd"/>
      <w:r w:rsidRPr="000A5C4D">
        <w:t>. Det årlige antal transporter via Kærbyvej er estimeret til at være 181, hvilket svarer til en transport hver anden dag.</w:t>
      </w:r>
    </w:p>
    <w:p w14:paraId="348CA003" w14:textId="77777777" w:rsidR="00DA313D" w:rsidRDefault="00DA313D" w:rsidP="00A7331C">
      <w:pPr>
        <w:spacing w:line="280" w:lineRule="exact"/>
      </w:pPr>
    </w:p>
    <w:p w14:paraId="11E35076" w14:textId="77777777" w:rsidR="00DA313D" w:rsidRPr="00A7331C" w:rsidRDefault="00DA313D" w:rsidP="00A7331C">
      <w:pPr>
        <w:spacing w:line="280" w:lineRule="exact"/>
      </w:pPr>
      <w:r w:rsidRPr="00C17BE0">
        <w:t>Tung transport til og fra ejendommen kan ske fra tidlig morgen til sen aften</w:t>
      </w:r>
      <w:r>
        <w:t xml:space="preserve"> alle ugens dage</w:t>
      </w:r>
      <w:r w:rsidRPr="00C17BE0">
        <w:t xml:space="preserve">. Der tilstræbes dog at det sker </w:t>
      </w:r>
      <w:r>
        <w:t xml:space="preserve">på hverdage </w:t>
      </w:r>
      <w:r w:rsidRPr="00C17BE0">
        <w:t xml:space="preserve">i tidsrummet </w:t>
      </w:r>
      <w:r>
        <w:t>7</w:t>
      </w:r>
      <w:r w:rsidRPr="00C17BE0">
        <w:t xml:space="preserve">.00 til </w:t>
      </w:r>
      <w:r>
        <w:t>18</w:t>
      </w:r>
      <w:r w:rsidRPr="00C17BE0">
        <w:t>.00.</w:t>
      </w:r>
    </w:p>
    <w:p w14:paraId="58926947" w14:textId="77777777" w:rsidR="00DA313D" w:rsidRPr="00A7331C" w:rsidRDefault="00DA313D" w:rsidP="00A7331C">
      <w:pPr>
        <w:spacing w:line="280" w:lineRule="exact"/>
      </w:pPr>
    </w:p>
    <w:p w14:paraId="03DD9B4B" w14:textId="34F048C2" w:rsidR="008D761D" w:rsidRPr="00602A6D" w:rsidRDefault="00A73CBD" w:rsidP="00A7331C">
      <w:pPr>
        <w:spacing w:line="280" w:lineRule="exact"/>
      </w:pPr>
      <w:r>
        <w:rPr>
          <w:noProof/>
          <w:lang w:eastAsia="da-DK"/>
        </w:rPr>
        <mc:AlternateContent>
          <mc:Choice Requires="wps">
            <w:drawing>
              <wp:anchor distT="0" distB="0" distL="114300" distR="114300" simplePos="0" relativeHeight="251662336" behindDoc="0" locked="0" layoutInCell="1" allowOverlap="1" wp14:anchorId="3791F922" wp14:editId="4C500583">
                <wp:simplePos x="0" y="0"/>
                <wp:positionH relativeFrom="column">
                  <wp:posOffset>2910205</wp:posOffset>
                </wp:positionH>
                <wp:positionV relativeFrom="paragraph">
                  <wp:posOffset>1579245</wp:posOffset>
                </wp:positionV>
                <wp:extent cx="647065" cy="460375"/>
                <wp:effectExtent l="0" t="0" r="635" b="15875"/>
                <wp:wrapNone/>
                <wp:docPr id="11" name="Lige forbindels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065" cy="46037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F3F52F" id="Lige forbindelse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15pt,124.35pt" to="280.1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" strokecolor="white [3212]">
                <v:stroke dashstyle="dash"/>
                <o:lock v:ext="edit" shapetype="f"/>
              </v:line>
            </w:pict>
          </mc:Fallback>
        </mc:AlternateContent>
      </w:r>
      <w:r>
        <w:rPr>
          <w:noProof/>
          <w:lang w:eastAsia="da-DK"/>
        </w:rPr>
        <mc:AlternateContent>
          <mc:Choice Requires="wps">
            <w:drawing>
              <wp:anchor distT="0" distB="0" distL="114300" distR="114300" simplePos="0" relativeHeight="251658240" behindDoc="0" locked="0" layoutInCell="1" allowOverlap="1" wp14:anchorId="760F5056" wp14:editId="2E4F068A">
                <wp:simplePos x="0" y="0"/>
                <wp:positionH relativeFrom="column">
                  <wp:posOffset>2910205</wp:posOffset>
                </wp:positionH>
                <wp:positionV relativeFrom="paragraph">
                  <wp:posOffset>1165860</wp:posOffset>
                </wp:positionV>
                <wp:extent cx="217805" cy="413385"/>
                <wp:effectExtent l="0" t="0" r="10795" b="5715"/>
                <wp:wrapNone/>
                <wp:docPr id="9" name="Lige forbindels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7805" cy="41338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89F76" id="Lige forbindelse 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15pt,91.8pt" to="246.3pt,1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" strokecolor="white [3212]">
                <v:stroke dashstyle="dash"/>
                <o:lock v:ext="edit" shapetype="f"/>
              </v:line>
            </w:pict>
          </mc:Fallback>
        </mc:AlternateContent>
      </w:r>
      <w:r w:rsidR="008D761D" w:rsidRPr="00602A6D">
        <w:t xml:space="preserve">Det samlede antal transporter til og fra produktionsanlægget </w:t>
      </w:r>
      <w:r w:rsidR="00977DB2">
        <w:t xml:space="preserve">ændres ikke </w:t>
      </w:r>
      <w:r w:rsidR="008D761D" w:rsidRPr="00602A6D">
        <w:t>i forbindelse med projektets gennemførelse.</w:t>
      </w:r>
    </w:p>
    <w:p w14:paraId="679B3F32" w14:textId="77777777" w:rsidR="008D761D" w:rsidRPr="00A7331C" w:rsidRDefault="008D761D" w:rsidP="008D761D">
      <w:pPr>
        <w:spacing w:line="280" w:lineRule="exact"/>
      </w:pPr>
    </w:p>
    <w:p w14:paraId="49D44EC9" w14:textId="77777777" w:rsidR="008D761D" w:rsidRPr="00380983" w:rsidRDefault="008D761D" w:rsidP="008D761D">
      <w:pPr>
        <w:spacing w:line="280" w:lineRule="exact"/>
        <w:rPr>
          <w:b/>
          <w:i/>
        </w:rPr>
      </w:pPr>
      <w:r w:rsidRPr="00380983">
        <w:rPr>
          <w:b/>
          <w:i/>
        </w:rPr>
        <w:t>Kommunen vurder</w:t>
      </w:r>
      <w:r>
        <w:rPr>
          <w:b/>
          <w:i/>
        </w:rPr>
        <w:t>er</w:t>
      </w:r>
    </w:p>
    <w:p w14:paraId="70DF44E4" w14:textId="77777777" w:rsidR="008D761D" w:rsidRPr="00380983" w:rsidRDefault="008D761D" w:rsidP="008D761D">
      <w:pPr>
        <w:spacing w:line="280" w:lineRule="exact"/>
      </w:pPr>
      <w:r w:rsidRPr="00977DB2">
        <w:t xml:space="preserve">Ikast-Brande Kommune vurderer på baggrund af det oplyste, at transporterne til og fra husdyrbrugets produktionsanlæg ikke vil være til væsentlig gene for nabobeboelser og omgivelserne i øvrigt, når de </w:t>
      </w:r>
      <w:r w:rsidRPr="00977DB2">
        <w:rPr>
          <w:rFonts w:cs="Verdana"/>
          <w:color w:val="000000"/>
          <w:lang w:eastAsia="da-DK"/>
        </w:rPr>
        <w:t xml:space="preserve">til enhver tid gældende </w:t>
      </w:r>
      <w:r w:rsidRPr="00977DB2">
        <w:t>generelle regler og de supplerende vilkår for miljøgodkendelsen overholdes.</w:t>
      </w:r>
    </w:p>
    <w:p w14:paraId="4062D0CB" w14:textId="77777777" w:rsidR="008D761D" w:rsidRPr="00602A6D" w:rsidRDefault="008D761D" w:rsidP="00602A6D">
      <w:pPr>
        <w:pStyle w:val="Overskrift1"/>
      </w:pPr>
      <w:bookmarkStart w:id="139" w:name="_Toc221941746"/>
      <w:bookmarkStart w:id="140" w:name="_Toc406679831"/>
      <w:r w:rsidRPr="00602A6D">
        <w:t>3. Anvendelse af bedste tilgængelige teknik – BAT - i forhold til anlægget</w:t>
      </w:r>
      <w:bookmarkEnd w:id="139"/>
      <w:bookmarkEnd w:id="140"/>
    </w:p>
    <w:p w14:paraId="29F0E03A" w14:textId="77777777" w:rsidR="008D761D" w:rsidRPr="00CA4F82"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CA4F82">
        <w:rPr>
          <w:b/>
          <w:sz w:val="20"/>
          <w:szCs w:val="20"/>
        </w:rPr>
        <w:t>Faktaboks</w:t>
      </w:r>
      <w:proofErr w:type="spellEnd"/>
    </w:p>
    <w:p w14:paraId="18D6DACD" w14:textId="77777777"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r w:rsidRPr="00281B71">
        <w:t xml:space="preserve">Et husdyrbrug bør til stadighed søge at begrænse forureningen ved at indføre og gøre brug af den bedste tilgængelige teknik </w:t>
      </w:r>
      <w:r>
        <w:t xml:space="preserve">– kaldet BAT – </w:t>
      </w:r>
      <w:r w:rsidRPr="00281B71">
        <w:t>til at nedbringe eventuelle miljøpåvirkninger og gener fra stalde, husdyrgødningsopbevaringsanlæg m.m. Teknologier til begrænsning af ammoniak</w:t>
      </w:r>
      <w:r>
        <w:t>emission</w:t>
      </w:r>
      <w:r w:rsidRPr="00281B71">
        <w:t xml:space="preserve"> og lugtpåvirkning m.v. samt til bedre udnyttelse af næringsstofferne i husdyrgødningen er i stadig udvikling.</w:t>
      </w:r>
    </w:p>
    <w:p w14:paraId="0594BA20" w14:textId="77777777"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p>
    <w:p w14:paraId="35B51453" w14:textId="77777777"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r w:rsidRPr="00281B71">
        <w:t xml:space="preserve">For de virksomhedstyper, der er omfattet af den europæiske godkendelsesordning om </w:t>
      </w:r>
      <w:r>
        <w:t>industrielle emissioner (</w:t>
      </w:r>
      <w:r w:rsidRPr="00281B71">
        <w:t xml:space="preserve">integreret forebyggelse og bekæmpelse af </w:t>
      </w:r>
      <w:r w:rsidRPr="00AC64FC">
        <w:t>forurening</w:t>
      </w:r>
      <w:r>
        <w:t>)</w:t>
      </w:r>
      <w:r w:rsidRPr="00AC64FC">
        <w:t xml:space="preserve"> </w:t>
      </w:r>
      <w:r>
        <w:t xml:space="preserve"> i </w:t>
      </w:r>
      <w:r w:rsidRPr="00AC64FC">
        <w:t>IE-direktivet, udsender</w:t>
      </w:r>
      <w:r w:rsidRPr="00281B71">
        <w:t xml:space="preserve"> EU-kommissionen såkaldte BREF-dokumenter</w:t>
      </w:r>
      <w:r>
        <w:rPr>
          <w:rStyle w:val="Fodnotehenvisning"/>
        </w:rPr>
        <w:footnoteReference w:id="20"/>
      </w:r>
      <w:r w:rsidRPr="00281B71">
        <w:t xml:space="preserve"> (”BAT reference </w:t>
      </w:r>
      <w:proofErr w:type="spellStart"/>
      <w:r w:rsidRPr="00281B71">
        <w:t>documents</w:t>
      </w:r>
      <w:proofErr w:type="spellEnd"/>
      <w:r w:rsidRPr="00281B71">
        <w:t xml:space="preserve">”), som fastlægger, hvad der må betragtes som den bedste tilgængelige teknik inden for de industrielle brancher, </w:t>
      </w:r>
      <w:r w:rsidRPr="00AC64FC">
        <w:t xml:space="preserve">som IE-direktivet </w:t>
      </w:r>
      <w:r w:rsidRPr="00AC64FC">
        <w:lastRenderedPageBreak/>
        <w:t>omfatter.</w:t>
      </w:r>
      <w:r>
        <w:t xml:space="preserve"> I IE-direktivet er BAT defineret som: D</w:t>
      </w:r>
      <w:r w:rsidRPr="00BE104F">
        <w:t>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r>
        <w:t>.</w:t>
      </w:r>
    </w:p>
    <w:p w14:paraId="7ED97E8D" w14:textId="77777777" w:rsidR="008D761D" w:rsidRDefault="008D761D" w:rsidP="008D761D">
      <w:pPr>
        <w:pBdr>
          <w:top w:val="single" w:sz="4" w:space="1" w:color="auto"/>
          <w:left w:val="single" w:sz="4" w:space="4" w:color="auto"/>
          <w:bottom w:val="single" w:sz="4" w:space="1" w:color="auto"/>
          <w:right w:val="single" w:sz="4" w:space="4" w:color="auto"/>
        </w:pBdr>
        <w:spacing w:line="280" w:lineRule="exact"/>
        <w:rPr>
          <w:highlight w:val="yellow"/>
        </w:rPr>
      </w:pPr>
    </w:p>
    <w:p w14:paraId="78D8F595" w14:textId="77777777"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t>som udgangspunkt en r</w:t>
      </w:r>
      <w:r w:rsidRPr="00E15B02">
        <w:t>edegørelse og dokumentation for, i hvilket omfang det valgte projekt bygger på anvendelse af den mindst forurenende og ressourceforbruge</w:t>
      </w:r>
      <w:r>
        <w:t>nde teknik vedrørende blandt andet</w:t>
      </w:r>
      <w:r w:rsidRPr="00E15B02">
        <w:t xml:space="preserve"> råvarer, energi, vand og andre hjælpestoffer, produktionsanlæg, processer og affaldsfrembringelse. Redegørelsen skal indeholde et resumé af de væsentligste af de eventuelle alternativer, som ansøger har undersøgt</w:t>
      </w:r>
      <w:r>
        <w:t xml:space="preserve"> samt o</w:t>
      </w:r>
      <w:r w:rsidRPr="00E15B02">
        <w:t>plysninger om anvendelse af bedst</w:t>
      </w:r>
      <w:r>
        <w:t>e</w:t>
      </w:r>
      <w:r w:rsidRPr="00E15B02">
        <w:t xml:space="preserve"> tilgængelig</w:t>
      </w:r>
      <w:r>
        <w:t>e</w:t>
      </w:r>
      <w:r w:rsidRPr="00E15B02">
        <w:t xml:space="preserve"> teknik til reduktion af ammoniak-emission og udvaskning af nitrat, samt oplysninger om hvordan et eventuelt fosforoverskud og udledning af fosfor nedbringes.</w:t>
      </w:r>
      <w:r>
        <w:t xml:space="preserve"> En BAT-</w:t>
      </w:r>
      <w:r w:rsidRPr="00F824AB">
        <w:t xml:space="preserve">redegørelse </w:t>
      </w:r>
      <w:r>
        <w:t xml:space="preserve">vil </w:t>
      </w:r>
      <w:r w:rsidRPr="00F824AB">
        <w:t xml:space="preserve">som </w:t>
      </w:r>
      <w:r>
        <w:t>hovedregel typisk</w:t>
      </w:r>
      <w:r w:rsidRPr="00F824AB">
        <w:t xml:space="preserve"> indeholde punkterne</w:t>
      </w:r>
      <w:r>
        <w:t>:</w:t>
      </w:r>
      <w:r w:rsidRPr="00F824AB">
        <w:t xml:space="preserve"> management (godt 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BREF-dokument om intensivt hold af svin og fjerkræ.</w:t>
      </w:r>
    </w:p>
    <w:p w14:paraId="365259D4" w14:textId="77777777"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p>
    <w:p w14:paraId="104CE7DF" w14:textId="77777777" w:rsidR="004C758A" w:rsidRDefault="004C758A" w:rsidP="004C758A">
      <w:pPr>
        <w:pBdr>
          <w:top w:val="single" w:sz="4" w:space="1" w:color="auto"/>
          <w:left w:val="single" w:sz="4" w:space="4" w:color="auto"/>
          <w:bottom w:val="single" w:sz="4" w:space="1" w:color="auto"/>
          <w:right w:val="single" w:sz="4" w:space="4" w:color="auto"/>
        </w:pBdr>
        <w:spacing w:line="280" w:lineRule="exact"/>
      </w:pPr>
      <w:r>
        <w:t>Miljøstyrelsen har udarbejdet</w:t>
      </w:r>
      <w:r w:rsidRPr="00112E75">
        <w:t xml:space="preserve"> Teknologiblade</w:t>
      </w:r>
      <w:r w:rsidRPr="00112E75">
        <w:rPr>
          <w:rStyle w:val="Fodnotehenvisning"/>
        </w:rPr>
        <w:footnoteReference w:id="21"/>
      </w:r>
      <w:r>
        <w:t>,</w:t>
      </w:r>
      <w:r w:rsidRPr="00112E75">
        <w:t xml:space="preserve"> </w:t>
      </w:r>
      <w:r>
        <w:t xml:space="preserve">hvori </w:t>
      </w:r>
      <w:r w:rsidRPr="00112E75">
        <w:t>dokumenteret teknik</w:t>
      </w:r>
      <w:r>
        <w:t xml:space="preserve"> er</w:t>
      </w:r>
      <w:r w:rsidRPr="00112E75">
        <w:t xml:space="preserve"> beskrevet, og </w:t>
      </w:r>
      <w:r>
        <w:t xml:space="preserve">hvori </w:t>
      </w:r>
      <w:r w:rsidRPr="00112E75">
        <w:t xml:space="preserve">der er redegjort for, hvor store reduktioner der kan forventes opnået ved brug af den pågældende teknik, samt hvor store </w:t>
      </w:r>
      <w:proofErr w:type="spellStart"/>
      <w:r w:rsidRPr="00112E75">
        <w:t>mer</w:t>
      </w:r>
      <w:r w:rsidR="005356FE">
        <w:t>-udgifterne</w:t>
      </w:r>
      <w:proofErr w:type="spellEnd"/>
      <w:r w:rsidR="005356FE">
        <w:t xml:space="preserve"> eventuelt vil være.</w:t>
      </w:r>
    </w:p>
    <w:p w14:paraId="7167FEEB" w14:textId="77777777" w:rsidR="005356FE" w:rsidRDefault="005356FE" w:rsidP="004C758A">
      <w:pPr>
        <w:pBdr>
          <w:top w:val="single" w:sz="4" w:space="1" w:color="auto"/>
          <w:left w:val="single" w:sz="4" w:space="4" w:color="auto"/>
          <w:bottom w:val="single" w:sz="4" w:space="1" w:color="auto"/>
          <w:right w:val="single" w:sz="4" w:space="4" w:color="auto"/>
        </w:pBdr>
        <w:spacing w:line="280" w:lineRule="exact"/>
      </w:pPr>
    </w:p>
    <w:p w14:paraId="3DAB8451" w14:textId="77777777" w:rsidR="004C758A" w:rsidRDefault="005356FE" w:rsidP="004C758A">
      <w:pPr>
        <w:pBdr>
          <w:top w:val="single" w:sz="4" w:space="1" w:color="auto"/>
          <w:left w:val="single" w:sz="4" w:space="4" w:color="auto"/>
          <w:bottom w:val="single" w:sz="4" w:space="1" w:color="auto"/>
          <w:right w:val="single" w:sz="4" w:space="4" w:color="auto"/>
        </w:pBdr>
        <w:spacing w:line="280" w:lineRule="exact"/>
      </w:pPr>
      <w:r>
        <w:t>Miljøstyrelsen har derudover for hovedparten af de gængse husdyrproduktionsgrene formuleret vejledende BAT-standardvilkår, der beskriver en emissionsgrænseværdi for eksempelvis ammoniak eller fosfor som udtryk for en given husdyrproduktions opnåelige BAT-niveau. Bat-niveauet kan opnås ved brug af de dokumenterede teknikker, som er beskrevet i de nævnte Teknologiblade.</w:t>
      </w:r>
    </w:p>
    <w:p w14:paraId="77FFF682" w14:textId="77777777" w:rsidR="005356FE" w:rsidRDefault="005356FE" w:rsidP="008D761D">
      <w:pPr>
        <w:spacing w:line="280" w:lineRule="exact"/>
        <w:rPr>
          <w:highlight w:val="yellow"/>
        </w:rPr>
      </w:pPr>
      <w:bookmarkStart w:id="141" w:name="_Toc221941747"/>
    </w:p>
    <w:p w14:paraId="31A0C653" w14:textId="77777777" w:rsidR="006E6384" w:rsidRPr="000E6EC5" w:rsidRDefault="008D761D" w:rsidP="008D761D">
      <w:pPr>
        <w:spacing w:line="280" w:lineRule="exact"/>
        <w:rPr>
          <w:b/>
        </w:rPr>
      </w:pPr>
      <w:r w:rsidRPr="000E6EC5">
        <w:rPr>
          <w:b/>
        </w:rPr>
        <w:t>Ansøger skal redegøre for BAT</w:t>
      </w:r>
      <w:r w:rsidR="006E6384" w:rsidRPr="000E6EC5">
        <w:rPr>
          <w:b/>
        </w:rPr>
        <w:t xml:space="preserve"> – jf. </w:t>
      </w:r>
      <w:proofErr w:type="spellStart"/>
      <w:r w:rsidR="006E6384" w:rsidRPr="000E6EC5">
        <w:rPr>
          <w:b/>
        </w:rPr>
        <w:t>faktaboksen</w:t>
      </w:r>
      <w:proofErr w:type="spellEnd"/>
      <w:r w:rsidRPr="000E6EC5">
        <w:rPr>
          <w:b/>
        </w:rPr>
        <w:t>.</w:t>
      </w:r>
    </w:p>
    <w:p w14:paraId="7FE5239B" w14:textId="77777777" w:rsidR="009A3C95" w:rsidRPr="000E6EC5" w:rsidRDefault="006E6384" w:rsidP="006E6384">
      <w:pPr>
        <w:spacing w:line="280" w:lineRule="exact"/>
      </w:pPr>
      <w:r w:rsidRPr="000E6EC5">
        <w:t xml:space="preserve"> </w:t>
      </w:r>
      <w:r w:rsidR="009A3C95" w:rsidRPr="000E6EC5">
        <w:t>I red</w:t>
      </w:r>
      <w:r w:rsidRPr="000E6EC5">
        <w:t>egørelsen bør</w:t>
      </w:r>
      <w:r w:rsidR="009A3C95" w:rsidRPr="000E6EC5">
        <w:t xml:space="preserve"> Miljøstyrelsens relevante Teknologiblade og vejledende emissionsgrænseværdier samt</w:t>
      </w:r>
      <w:r w:rsidRPr="000E6EC5">
        <w:t xml:space="preserve"> eventuelt </w:t>
      </w:r>
      <w:r w:rsidR="009A3C95" w:rsidRPr="000E6EC5">
        <w:t>EU-</w:t>
      </w:r>
      <w:proofErr w:type="spellStart"/>
      <w:r w:rsidR="009A3C95" w:rsidRPr="000E6EC5">
        <w:t>kommisionens</w:t>
      </w:r>
      <w:proofErr w:type="spellEnd"/>
      <w:r w:rsidR="009A3C95" w:rsidRPr="000E6EC5">
        <w:t xml:space="preserve"> BREF-dokumenter (udarbejdet for fjerkræ og svin) inddrages(samt eventuelt BAT-kandidaterne).</w:t>
      </w:r>
    </w:p>
    <w:p w14:paraId="14940020" w14:textId="77777777" w:rsidR="006E6384" w:rsidRDefault="006E6384" w:rsidP="006E6384">
      <w:pPr>
        <w:spacing w:line="280" w:lineRule="exact"/>
        <w:rPr>
          <w:highlight w:val="yellow"/>
        </w:rPr>
      </w:pPr>
    </w:p>
    <w:p w14:paraId="0CD58732" w14:textId="77777777" w:rsidR="008D761D" w:rsidRPr="00602A6D" w:rsidRDefault="008D761D" w:rsidP="00602A6D">
      <w:pPr>
        <w:pStyle w:val="Overskrift2"/>
      </w:pPr>
      <w:bookmarkStart w:id="142" w:name="_Toc406679832"/>
      <w:r w:rsidRPr="00602A6D">
        <w:t>3.1. BAT i forhold til management</w:t>
      </w:r>
      <w:bookmarkEnd w:id="141"/>
      <w:bookmarkEnd w:id="142"/>
      <w:r w:rsidRPr="00602A6D">
        <w:t xml:space="preserve"> </w:t>
      </w:r>
    </w:p>
    <w:p w14:paraId="76B04C26" w14:textId="77777777" w:rsidR="00A7331C" w:rsidRDefault="00A7331C" w:rsidP="008D761D">
      <w:pPr>
        <w:rPr>
          <w:b/>
          <w:i/>
          <w:lang w:eastAsia="da-DK"/>
        </w:rPr>
      </w:pPr>
    </w:p>
    <w:p w14:paraId="6466367A" w14:textId="77777777" w:rsidR="008D761D" w:rsidRDefault="008D761D" w:rsidP="008D761D">
      <w:pPr>
        <w:rPr>
          <w:lang w:eastAsia="da-DK"/>
        </w:rPr>
      </w:pPr>
      <w:r w:rsidRPr="00236634">
        <w:rPr>
          <w:b/>
          <w:i/>
          <w:lang w:eastAsia="da-DK"/>
        </w:rPr>
        <w:t xml:space="preserve">Ansøgers </w:t>
      </w:r>
      <w:r>
        <w:rPr>
          <w:b/>
          <w:i/>
          <w:lang w:eastAsia="da-DK"/>
        </w:rPr>
        <w:t>BAT-redegørelse</w:t>
      </w:r>
    </w:p>
    <w:p w14:paraId="4044DD15" w14:textId="77777777" w:rsidR="00A81B33" w:rsidRDefault="00A81B33" w:rsidP="00A81B33">
      <w:pPr>
        <w:spacing w:line="280" w:lineRule="exact"/>
        <w:rPr>
          <w:lang w:eastAsia="da-DK"/>
        </w:rPr>
      </w:pPr>
      <w:r w:rsidRPr="000E6EC5">
        <w:rPr>
          <w:lang w:eastAsia="da-DK"/>
        </w:rPr>
        <w:t>Godt landmandskab er en vigtig del af BAT. Selv om det er svært direkte at kvantificere miljøfordele, er det tydeligt, at ansvarsbevidst driftsledelse bidrager til en forbedret miljøpræstation for en bedrift med intensiv produktion. I henhold til BREF-dokumentet er det BAT, at identificere og implementere uddannelses- og træningsprogrammer for bedriftspersonale, at føre journal over vand- og energiforbrug, mængde af husdyrfoder, opstået spild og spredning af uorganisk gødning og husdyrgødning på markerne, at have en nødfremgangsmåde til at håndtere ikke planlagte emissioner og hændelser, at iværksætte et reparations- og vedligeholdelsesprogram for at sikre, at bygninger og udstyr er i driftsklar stand, samt at faciliteterne holdes rene, at planlægge aktiviteter på anlægget korrekt, såsom levering af materialer og fjernelse af produkter og spild, samt at planlægge gødskning af markerne korrekt.</w:t>
      </w:r>
    </w:p>
    <w:p w14:paraId="2CE244A6" w14:textId="77777777" w:rsidR="00A81B33" w:rsidRDefault="00A81B33" w:rsidP="00A81B33">
      <w:pPr>
        <w:spacing w:line="280" w:lineRule="exact"/>
        <w:rPr>
          <w:lang w:eastAsia="da-DK"/>
        </w:rPr>
      </w:pPr>
    </w:p>
    <w:p w14:paraId="7F705BDC" w14:textId="77777777" w:rsidR="00A81B33" w:rsidRDefault="00A81B33" w:rsidP="00A81B33">
      <w:pPr>
        <w:spacing w:line="280" w:lineRule="exact"/>
        <w:rPr>
          <w:lang w:eastAsia="da-DK"/>
        </w:rPr>
      </w:pPr>
      <w:r>
        <w:rPr>
          <w:lang w:eastAsia="da-DK"/>
        </w:rPr>
        <w:lastRenderedPageBreak/>
        <w:t xml:space="preserve">Husdyrbruget </w:t>
      </w:r>
      <w:r w:rsidR="000E6EC5">
        <w:rPr>
          <w:lang w:eastAsia="da-DK"/>
        </w:rPr>
        <w:t>Kærbyvej 11, 7330 Brande</w:t>
      </w:r>
      <w:r>
        <w:rPr>
          <w:lang w:eastAsia="da-DK"/>
        </w:rPr>
        <w:t xml:space="preserve"> opfylder </w:t>
      </w:r>
      <w:proofErr w:type="spellStart"/>
      <w:r>
        <w:rPr>
          <w:lang w:eastAsia="da-DK"/>
        </w:rPr>
        <w:t>BAT-kravet</w:t>
      </w:r>
      <w:proofErr w:type="spellEnd"/>
      <w:r>
        <w:rPr>
          <w:lang w:eastAsia="da-DK"/>
        </w:rPr>
        <w:t xml:space="preserve"> i forhold til management ved at:</w:t>
      </w:r>
    </w:p>
    <w:p w14:paraId="1480F2AC" w14:textId="77777777" w:rsidR="00A81B33" w:rsidRDefault="00A81B33" w:rsidP="00A81B33">
      <w:pPr>
        <w:spacing w:line="280" w:lineRule="exact"/>
        <w:rPr>
          <w:lang w:eastAsia="da-DK"/>
        </w:rPr>
      </w:pPr>
    </w:p>
    <w:p w14:paraId="31EA6BC1" w14:textId="77777777" w:rsidR="00833947" w:rsidRPr="00D959D2" w:rsidRDefault="00833947" w:rsidP="00833947">
      <w:pPr>
        <w:pStyle w:val="Listeafsnit"/>
        <w:numPr>
          <w:ilvl w:val="0"/>
          <w:numId w:val="25"/>
        </w:numPr>
        <w:spacing w:line="280" w:lineRule="exact"/>
        <w:ind w:left="714" w:hanging="357"/>
      </w:pPr>
      <w:r w:rsidRPr="00833947">
        <w:rPr>
          <w:i/>
        </w:rPr>
        <w:t>Uddannelse:</w:t>
      </w:r>
      <w:r w:rsidRPr="00D959D2">
        <w:t xml:space="preserve"> Personalet bliver oplært i pasning af fjerkræ. Ejer eller uddannet personale vil stå for det daglige tilsyn. </w:t>
      </w:r>
    </w:p>
    <w:p w14:paraId="09349898" w14:textId="77777777" w:rsidR="00833947" w:rsidRPr="00D959D2" w:rsidRDefault="00833947" w:rsidP="00833947">
      <w:pPr>
        <w:pStyle w:val="Listeafsnit"/>
        <w:numPr>
          <w:ilvl w:val="0"/>
          <w:numId w:val="25"/>
        </w:numPr>
        <w:spacing w:line="280" w:lineRule="exact"/>
        <w:ind w:left="714" w:hanging="357"/>
      </w:pPr>
      <w:r w:rsidRPr="00833947">
        <w:rPr>
          <w:i/>
        </w:rPr>
        <w:t>Stald:</w:t>
      </w:r>
      <w:r w:rsidRPr="00D959D2">
        <w:t xml:space="preserve"> Datalogning af foderforbrug, vandforbrug, dødelighed, ægproduktion og ventilation. Der benyttes en staldtavle og logbog til daglig kontrol med: foderforbrug, vandforbrug, kølerumstemperatur, dødelighed og ægproduktion. Der noteres også uregelmæssigheder i forhold til driften; eksempelvis strømsvigt, kølerumssvigt m.m. Dato for rengøring ved holdskifte bliver også noteret. Anlæggets drift kontrolleres ugentlig, når produktionsdata bliver opgjort. Bedriften anvender et HACCP egenkontrolprogram specielt tilrettet </w:t>
      </w:r>
      <w:proofErr w:type="spellStart"/>
      <w:r w:rsidRPr="00D959D2">
        <w:t>konsumægsproduktion</w:t>
      </w:r>
      <w:proofErr w:type="spellEnd"/>
      <w:r w:rsidRPr="00D959D2">
        <w:t xml:space="preserve">. </w:t>
      </w:r>
    </w:p>
    <w:p w14:paraId="41CEABA7" w14:textId="77777777" w:rsidR="00833947" w:rsidRPr="00D959D2" w:rsidRDefault="00833947" w:rsidP="00833947">
      <w:pPr>
        <w:pStyle w:val="Listeafsnit"/>
        <w:numPr>
          <w:ilvl w:val="0"/>
          <w:numId w:val="25"/>
        </w:numPr>
        <w:spacing w:line="280" w:lineRule="exact"/>
        <w:ind w:left="714" w:hanging="357"/>
      </w:pPr>
      <w:r w:rsidRPr="00D959D2">
        <w:t>Bygningerne bliver tjekket udvendigt og indvendigt, sammen med anlægget og inventaret i forbindelse med holdskifte.</w:t>
      </w:r>
    </w:p>
    <w:p w14:paraId="309BF47E" w14:textId="77777777" w:rsidR="00833947" w:rsidRPr="00D959D2" w:rsidRDefault="00833947" w:rsidP="00833947">
      <w:pPr>
        <w:pStyle w:val="Listeafsnit"/>
        <w:numPr>
          <w:ilvl w:val="0"/>
          <w:numId w:val="25"/>
        </w:numPr>
        <w:spacing w:line="280" w:lineRule="exact"/>
        <w:ind w:left="714" w:hanging="357"/>
      </w:pPr>
      <w:r w:rsidRPr="00D959D2">
        <w:t>Der sker løbende vedligeholdelse af produktionsudstyr efter behov.</w:t>
      </w:r>
    </w:p>
    <w:p w14:paraId="69FF62E8" w14:textId="77777777" w:rsidR="00833947" w:rsidRPr="00D959D2" w:rsidRDefault="00833947" w:rsidP="00833947">
      <w:pPr>
        <w:pStyle w:val="Listeafsnit"/>
        <w:numPr>
          <w:ilvl w:val="0"/>
          <w:numId w:val="25"/>
        </w:numPr>
        <w:spacing w:line="280" w:lineRule="exact"/>
        <w:ind w:left="714" w:hanging="357"/>
      </w:pPr>
      <w:r w:rsidRPr="00833947">
        <w:rPr>
          <w:i/>
        </w:rPr>
        <w:t>Mark:</w:t>
      </w:r>
      <w:r w:rsidRPr="00D959D2">
        <w:t xml:space="preserve"> Markplan, gødningsplan, sprøjteplan. Der bliver årligt udarbejdet gødnings- og sædskifteplaner/regnskaber.</w:t>
      </w:r>
    </w:p>
    <w:p w14:paraId="05825605" w14:textId="77777777" w:rsidR="00833947" w:rsidRPr="003C76D0" w:rsidRDefault="00833947" w:rsidP="00A81B33">
      <w:pPr>
        <w:spacing w:line="280" w:lineRule="exact"/>
        <w:rPr>
          <w:u w:val="single"/>
          <w:lang w:eastAsia="da-DK"/>
        </w:rPr>
      </w:pPr>
    </w:p>
    <w:p w14:paraId="742ABB54" w14:textId="77777777" w:rsidR="008D761D" w:rsidRPr="00236634" w:rsidRDefault="008D761D" w:rsidP="00602A6D">
      <w:pPr>
        <w:pStyle w:val="Overskrift2"/>
      </w:pPr>
      <w:bookmarkStart w:id="143" w:name="_Toc221941748"/>
      <w:bookmarkStart w:id="144" w:name="_Toc406679833"/>
      <w:r>
        <w:t>3</w:t>
      </w:r>
      <w:r w:rsidRPr="00236634">
        <w:t>.2. BAT i forhold til foder</w:t>
      </w:r>
      <w:bookmarkEnd w:id="143"/>
      <w:bookmarkEnd w:id="144"/>
    </w:p>
    <w:p w14:paraId="26618A97" w14:textId="77777777" w:rsidR="006A43D5" w:rsidRDefault="006A43D5" w:rsidP="008D761D">
      <w:pPr>
        <w:rPr>
          <w:b/>
          <w:i/>
          <w:lang w:eastAsia="da-DK"/>
        </w:rPr>
      </w:pPr>
    </w:p>
    <w:p w14:paraId="070E8D1D" w14:textId="77777777" w:rsidR="008D761D" w:rsidRDefault="008D761D" w:rsidP="008D761D">
      <w:pPr>
        <w:rPr>
          <w:b/>
          <w:i/>
          <w:lang w:eastAsia="da-DK"/>
        </w:rPr>
      </w:pPr>
      <w:r w:rsidRPr="00236634">
        <w:rPr>
          <w:b/>
          <w:i/>
          <w:lang w:eastAsia="da-DK"/>
        </w:rPr>
        <w:t xml:space="preserve">Ansøgers </w:t>
      </w:r>
      <w:r>
        <w:rPr>
          <w:b/>
          <w:i/>
          <w:lang w:eastAsia="da-DK"/>
        </w:rPr>
        <w:t>BAT-redegørelse</w:t>
      </w:r>
    </w:p>
    <w:p w14:paraId="5448453C" w14:textId="77777777" w:rsidR="00A81B33" w:rsidRDefault="00A81B33" w:rsidP="00A81B33">
      <w:pPr>
        <w:spacing w:line="280" w:lineRule="exact"/>
        <w:rPr>
          <w:lang w:eastAsia="da-DK"/>
        </w:rPr>
      </w:pPr>
      <w:r w:rsidRPr="00833947">
        <w:rPr>
          <w:lang w:eastAsia="da-DK"/>
        </w:rPr>
        <w:t>I henhold til BREF-dokumentet er det BAT, at sikre effektiv fodring gennem sammensætning af foderet, og løbende kontrol, så det stemmer overens med dyrenes behov.</w:t>
      </w:r>
    </w:p>
    <w:p w14:paraId="7394F55F" w14:textId="77777777" w:rsidR="00A81B33" w:rsidRDefault="00A81B33" w:rsidP="00A81B33">
      <w:pPr>
        <w:spacing w:line="280" w:lineRule="exact"/>
        <w:rPr>
          <w:lang w:eastAsia="da-DK"/>
        </w:rPr>
      </w:pPr>
    </w:p>
    <w:p w14:paraId="349630E7" w14:textId="77777777" w:rsidR="00A81B33" w:rsidRDefault="00833947" w:rsidP="00A81B33">
      <w:pPr>
        <w:spacing w:line="280" w:lineRule="exact"/>
        <w:rPr>
          <w:lang w:eastAsia="da-DK"/>
        </w:rPr>
      </w:pPr>
      <w:r>
        <w:rPr>
          <w:lang w:eastAsia="da-DK"/>
        </w:rPr>
        <w:t>Husdyrbruget Kærbyvej 11, 7330 Brande</w:t>
      </w:r>
      <w:r w:rsidR="00A81B33">
        <w:rPr>
          <w:lang w:eastAsia="da-DK"/>
        </w:rPr>
        <w:t xml:space="preserve"> opfylder </w:t>
      </w:r>
      <w:proofErr w:type="spellStart"/>
      <w:r w:rsidR="00A81B33">
        <w:rPr>
          <w:lang w:eastAsia="da-DK"/>
        </w:rPr>
        <w:t>BAT-kravet</w:t>
      </w:r>
      <w:proofErr w:type="spellEnd"/>
      <w:r w:rsidR="00A81B33">
        <w:rPr>
          <w:lang w:eastAsia="da-DK"/>
        </w:rPr>
        <w:t xml:space="preserve"> i forhold til foder ved at:</w:t>
      </w:r>
    </w:p>
    <w:p w14:paraId="00DEDD45" w14:textId="77777777" w:rsidR="00A81B33" w:rsidRDefault="00A81B33" w:rsidP="00A81B33">
      <w:pPr>
        <w:spacing w:line="280" w:lineRule="exact"/>
        <w:rPr>
          <w:lang w:eastAsia="da-DK"/>
        </w:rPr>
      </w:pPr>
    </w:p>
    <w:p w14:paraId="00DB6142" w14:textId="721BA3C5" w:rsidR="00833947" w:rsidRDefault="00833947" w:rsidP="00833947">
      <w:pPr>
        <w:pStyle w:val="Listeafsnit"/>
        <w:numPr>
          <w:ilvl w:val="0"/>
          <w:numId w:val="25"/>
        </w:numPr>
        <w:spacing w:line="280" w:lineRule="exact"/>
        <w:ind w:left="714" w:hanging="357"/>
      </w:pPr>
      <w:r w:rsidRPr="00AA439D">
        <w:t>BREF: der anvendes fasefodring tilpasset hønnikernes og hønernes udvikling. Der er a</w:t>
      </w:r>
      <w:r w:rsidR="00724DE7">
        <w:t>nvendt reduceret fodring på 44,5</w:t>
      </w:r>
      <w:r w:rsidRPr="00AA439D">
        <w:t xml:space="preserve"> kg foder /årshøne i forhold til normtal på 45,3 kg foder pr. årshøne. Dette er for at kunne overholde BAT på fosfor.</w:t>
      </w:r>
    </w:p>
    <w:p w14:paraId="7B2ED580" w14:textId="77777777" w:rsidR="00AA4001" w:rsidRPr="003C76D0" w:rsidRDefault="00AA4001" w:rsidP="00A81B33">
      <w:pPr>
        <w:spacing w:line="280" w:lineRule="exact"/>
        <w:rPr>
          <w:u w:val="single"/>
          <w:lang w:eastAsia="da-DK"/>
        </w:rPr>
      </w:pPr>
    </w:p>
    <w:p w14:paraId="4EC18180" w14:textId="77777777" w:rsidR="008D761D" w:rsidRPr="00236634" w:rsidRDefault="008D761D" w:rsidP="00602A6D">
      <w:pPr>
        <w:pStyle w:val="Overskrift2"/>
      </w:pPr>
      <w:bookmarkStart w:id="145" w:name="_Toc221941749"/>
      <w:bookmarkStart w:id="146" w:name="_Toc406679834"/>
      <w:r>
        <w:t>3</w:t>
      </w:r>
      <w:r w:rsidRPr="00236634">
        <w:t>.3. BAT i forhold til staldindretning</w:t>
      </w:r>
      <w:bookmarkEnd w:id="145"/>
      <w:bookmarkEnd w:id="146"/>
    </w:p>
    <w:p w14:paraId="7091EFAD" w14:textId="77777777" w:rsidR="006A43D5" w:rsidRDefault="006A43D5" w:rsidP="008D761D">
      <w:pPr>
        <w:rPr>
          <w:b/>
          <w:i/>
          <w:lang w:eastAsia="da-DK"/>
        </w:rPr>
      </w:pPr>
    </w:p>
    <w:p w14:paraId="29A4BA6F" w14:textId="77777777" w:rsidR="008D761D" w:rsidRDefault="008D761D" w:rsidP="008D761D">
      <w:pPr>
        <w:rPr>
          <w:b/>
          <w:i/>
          <w:lang w:eastAsia="da-DK"/>
        </w:rPr>
      </w:pPr>
      <w:r w:rsidRPr="00236634">
        <w:rPr>
          <w:b/>
          <w:i/>
          <w:lang w:eastAsia="da-DK"/>
        </w:rPr>
        <w:t xml:space="preserve">Ansøgers </w:t>
      </w:r>
      <w:r>
        <w:rPr>
          <w:b/>
          <w:i/>
          <w:lang w:eastAsia="da-DK"/>
        </w:rPr>
        <w:t>BAT-redegørelse</w:t>
      </w:r>
    </w:p>
    <w:p w14:paraId="2F90EE18" w14:textId="77777777" w:rsidR="001B4E26" w:rsidRDefault="001B4E26" w:rsidP="001B4E26">
      <w:pPr>
        <w:spacing w:line="280" w:lineRule="exact"/>
      </w:pPr>
    </w:p>
    <w:p w14:paraId="660AEA47" w14:textId="77777777" w:rsidR="009E31D2" w:rsidRDefault="009E31D2" w:rsidP="009E31D2">
      <w:pPr>
        <w:spacing w:line="280" w:lineRule="exact"/>
        <w:rPr>
          <w:lang w:eastAsia="da-DK"/>
        </w:rPr>
      </w:pPr>
      <w:r w:rsidRPr="00670897">
        <w:t>Med hensyn til BAT og staldsystemer er der flere forskellige definitioner på, hvad BAT er. Dels er der EU-kommissionens referencedokument for bedste tilgængelige teknikker, der vedrører intensiv fjerkræ- og svineproduktion (BREF), og dels er der Miljøstyrelsens vejledende emissionsgrænseværdier og Teknologiblade.</w:t>
      </w:r>
      <w:r>
        <w:t xml:space="preserve"> </w:t>
      </w:r>
    </w:p>
    <w:p w14:paraId="4BCAA4A5" w14:textId="77777777" w:rsidR="009E31D2" w:rsidRPr="00E83DB9" w:rsidRDefault="009E31D2" w:rsidP="009E31D2">
      <w:pPr>
        <w:spacing w:line="280" w:lineRule="exact"/>
        <w:rPr>
          <w:lang w:eastAsia="da-DK"/>
        </w:rPr>
      </w:pPr>
    </w:p>
    <w:p w14:paraId="381B3BA3" w14:textId="77777777" w:rsidR="001B4E26" w:rsidRPr="00345CF8" w:rsidRDefault="001B4E26" w:rsidP="001B4E26">
      <w:pPr>
        <w:spacing w:line="280" w:lineRule="exact"/>
      </w:pPr>
      <w:r>
        <w:t>Der er metodefrihed i forhold til valg af staldtype og miljøteknikker.</w:t>
      </w:r>
    </w:p>
    <w:p w14:paraId="07CBB30F" w14:textId="77777777" w:rsidR="001B4E26" w:rsidRPr="00E83DB9" w:rsidRDefault="001B4E26" w:rsidP="001B4E26">
      <w:pPr>
        <w:spacing w:line="280" w:lineRule="exact"/>
        <w:rPr>
          <w:lang w:eastAsia="da-DK"/>
        </w:rPr>
      </w:pPr>
    </w:p>
    <w:p w14:paraId="2CA10DEF" w14:textId="77777777" w:rsidR="001B4E26" w:rsidRDefault="001B4E26" w:rsidP="001B4E26">
      <w:pPr>
        <w:spacing w:line="280" w:lineRule="exact"/>
        <w:rPr>
          <w:lang w:eastAsia="da-DK"/>
        </w:rPr>
      </w:pPr>
      <w:r>
        <w:rPr>
          <w:lang w:eastAsia="da-DK"/>
        </w:rPr>
        <w:t xml:space="preserve">Husdyrbruget </w:t>
      </w:r>
      <w:r w:rsidR="00670897">
        <w:rPr>
          <w:lang w:eastAsia="da-DK"/>
        </w:rPr>
        <w:t>på Kærbyvej 11, 7330 Brande</w:t>
      </w:r>
      <w:r>
        <w:rPr>
          <w:lang w:eastAsia="da-DK"/>
        </w:rPr>
        <w:t xml:space="preserve"> opfylder </w:t>
      </w:r>
      <w:proofErr w:type="spellStart"/>
      <w:r>
        <w:rPr>
          <w:lang w:eastAsia="da-DK"/>
        </w:rPr>
        <w:t>BAT-kravet</w:t>
      </w:r>
      <w:proofErr w:type="spellEnd"/>
      <w:r>
        <w:rPr>
          <w:lang w:eastAsia="da-DK"/>
        </w:rPr>
        <w:t xml:space="preserve"> i forhold til staldindretning ved at:</w:t>
      </w:r>
    </w:p>
    <w:p w14:paraId="39A0483D" w14:textId="77777777" w:rsidR="001B4E26" w:rsidRDefault="001B4E26" w:rsidP="001B4E26">
      <w:pPr>
        <w:spacing w:line="280" w:lineRule="exact"/>
        <w:rPr>
          <w:lang w:eastAsia="da-DK"/>
        </w:rPr>
      </w:pPr>
    </w:p>
    <w:p w14:paraId="550031C3" w14:textId="77777777" w:rsidR="001B4E26" w:rsidRDefault="00670897" w:rsidP="00670897">
      <w:pPr>
        <w:pStyle w:val="Listeafsnit"/>
        <w:numPr>
          <w:ilvl w:val="0"/>
          <w:numId w:val="25"/>
        </w:numPr>
        <w:spacing w:line="280" w:lineRule="exact"/>
        <w:ind w:left="714" w:hanging="357"/>
      </w:pPr>
      <w:r w:rsidRPr="00D959D2">
        <w:t xml:space="preserve">Etageanlæg med gødningsbånd er beskrevet i Miljøstyrelsen BAT-blade og er bedste tilgængelige staldsystem. Dette betyder udmugning 3 gange ugentligt og giver en effekt på ammoniak på 36 %. En skrabning af 50 % af gulvarealet </w:t>
      </w:r>
      <w:r>
        <w:t>3</w:t>
      </w:r>
      <w:r w:rsidRPr="00D959D2">
        <w:t xml:space="preserve"> gang</w:t>
      </w:r>
      <w:r>
        <w:t>e</w:t>
      </w:r>
      <w:r w:rsidRPr="00D959D2">
        <w:t xml:space="preserve"> ugentlig giver en effekt på ammoniak på 19 %. Derved opnås i alt 55 % effekt på ammoniak. </w:t>
      </w:r>
    </w:p>
    <w:p w14:paraId="0381EB5F" w14:textId="58AE4B69" w:rsidR="000E39B0" w:rsidRDefault="000E39B0" w:rsidP="000E39B0">
      <w:pPr>
        <w:spacing w:line="280" w:lineRule="exact"/>
      </w:pPr>
    </w:p>
    <w:p w14:paraId="318FF2E2" w14:textId="77777777" w:rsidR="0085187E" w:rsidRPr="00281B71" w:rsidRDefault="0085187E" w:rsidP="000E39B0">
      <w:pPr>
        <w:spacing w:line="280" w:lineRule="exact"/>
      </w:pPr>
    </w:p>
    <w:p w14:paraId="2A2F53B6" w14:textId="77777777" w:rsidR="001B4E26" w:rsidRPr="0046583C" w:rsidRDefault="001B4E26" w:rsidP="008410D9">
      <w:pPr>
        <w:spacing w:line="280" w:lineRule="exact"/>
        <w:rPr>
          <w:u w:val="single"/>
          <w:lang w:eastAsia="da-DK"/>
        </w:rPr>
      </w:pPr>
      <w:r w:rsidRPr="0046583C">
        <w:rPr>
          <w:u w:val="single"/>
          <w:lang w:eastAsia="da-DK"/>
        </w:rPr>
        <w:lastRenderedPageBreak/>
        <w:t>Vejledende emissionsgrænser:</w:t>
      </w:r>
    </w:p>
    <w:p w14:paraId="74AB296E" w14:textId="630868EC" w:rsidR="008410D9" w:rsidRPr="00DD773C" w:rsidRDefault="008410D9" w:rsidP="008410D9">
      <w:pPr>
        <w:spacing w:line="280" w:lineRule="exact"/>
      </w:pPr>
      <w:proofErr w:type="spellStart"/>
      <w:r w:rsidRPr="00DD773C">
        <w:t>B</w:t>
      </w:r>
      <w:r w:rsidR="00B24DBE">
        <w:t>AT-</w:t>
      </w:r>
      <w:r w:rsidRPr="00DD773C">
        <w:t>kravet</w:t>
      </w:r>
      <w:proofErr w:type="spellEnd"/>
      <w:r w:rsidRPr="00DD773C">
        <w:t xml:space="preserve"> er 9,92 kg NH</w:t>
      </w:r>
      <w:r w:rsidRPr="00DD773C">
        <w:rPr>
          <w:vertAlign w:val="subscript"/>
        </w:rPr>
        <w:t>3</w:t>
      </w:r>
      <w:r w:rsidRPr="00DD773C">
        <w:t>/100 årshøns.</w:t>
      </w:r>
    </w:p>
    <w:p w14:paraId="656169A1" w14:textId="77777777" w:rsidR="008410D9" w:rsidRPr="00DD773C" w:rsidRDefault="008410D9" w:rsidP="008410D9">
      <w:pPr>
        <w:spacing w:line="280" w:lineRule="exact"/>
      </w:pPr>
      <w:r w:rsidRPr="00DD773C">
        <w:t>For ejendommen er dette 9,92 * 33.228/100 = 3.296,22 kg NH</w:t>
      </w:r>
      <w:r w:rsidRPr="00DD773C">
        <w:rPr>
          <w:vertAlign w:val="subscript"/>
        </w:rPr>
        <w:t>3</w:t>
      </w:r>
    </w:p>
    <w:p w14:paraId="651E2B50" w14:textId="4B75085E" w:rsidR="008410D9" w:rsidRPr="00DD773C" w:rsidRDefault="008410D9" w:rsidP="008410D9">
      <w:pPr>
        <w:spacing w:line="280" w:lineRule="exact"/>
      </w:pPr>
      <w:r w:rsidRPr="00DD773C">
        <w:t>Der er opnået</w:t>
      </w:r>
      <w:r w:rsidR="006A43D5">
        <w:t>,</w:t>
      </w:r>
      <w:r w:rsidRPr="00DD773C">
        <w:t xml:space="preserve"> </w:t>
      </w:r>
      <w:r w:rsidR="006A43D5">
        <w:t xml:space="preserve">da emissionen er beregnet til </w:t>
      </w:r>
      <w:r w:rsidRPr="00DD773C">
        <w:t>2.</w:t>
      </w:r>
      <w:r w:rsidR="004D71D0">
        <w:t>752,20</w:t>
      </w:r>
      <w:r w:rsidRPr="00DD773C">
        <w:t xml:space="preserve"> kg NH</w:t>
      </w:r>
      <w:r w:rsidRPr="00DD773C">
        <w:rPr>
          <w:vertAlign w:val="subscript"/>
        </w:rPr>
        <w:t>3</w:t>
      </w:r>
      <w:r>
        <w:rPr>
          <w:vertAlign w:val="subscript"/>
        </w:rPr>
        <w:t>.</w:t>
      </w:r>
    </w:p>
    <w:p w14:paraId="5170967F" w14:textId="3F455DB6" w:rsidR="00DD130F" w:rsidRDefault="00DD130F" w:rsidP="008410D9">
      <w:pPr>
        <w:spacing w:line="280" w:lineRule="exact"/>
      </w:pPr>
    </w:p>
    <w:p w14:paraId="6328E129" w14:textId="4108E1E2" w:rsidR="004D71D0" w:rsidRPr="009A5D33" w:rsidRDefault="004D71D0" w:rsidP="008410D9">
      <w:pPr>
        <w:spacing w:line="280" w:lineRule="exact"/>
        <w:rPr>
          <w:u w:val="single"/>
        </w:rPr>
      </w:pPr>
      <w:r w:rsidRPr="009A5D33">
        <w:rPr>
          <w:u w:val="single"/>
        </w:rPr>
        <w:t>Fosfor</w:t>
      </w:r>
    </w:p>
    <w:p w14:paraId="07C6C011" w14:textId="77777777" w:rsidR="0085187E" w:rsidRPr="00E87298" w:rsidRDefault="0085187E" w:rsidP="0085187E">
      <w:pPr>
        <w:spacing w:line="280" w:lineRule="exact"/>
        <w:rPr>
          <w:rFonts w:ascii="Calibri" w:eastAsia="Calibri" w:hAnsi="Calibri"/>
          <w:sz w:val="22"/>
          <w:szCs w:val="22"/>
        </w:rPr>
      </w:pPr>
      <w:r w:rsidRPr="00E87298">
        <w:rPr>
          <w:rFonts w:ascii="Calibri" w:eastAsia="Calibri" w:hAnsi="Calibri"/>
          <w:sz w:val="22"/>
          <w:szCs w:val="22"/>
        </w:rPr>
        <w:t>Der er ikke fastsat BAT-krav til fosforindholdet i hønsefoder</w:t>
      </w:r>
      <w:r>
        <w:rPr>
          <w:rFonts w:ascii="Calibri" w:eastAsia="Calibri" w:hAnsi="Calibri"/>
          <w:sz w:val="22"/>
          <w:szCs w:val="22"/>
        </w:rPr>
        <w:t xml:space="preserve"> til økologiske hønse</w:t>
      </w:r>
      <w:r>
        <w:rPr>
          <w:rStyle w:val="Fodnotehenvisning"/>
          <w:rFonts w:ascii="Calibri" w:eastAsia="Calibri" w:hAnsi="Calibri"/>
          <w:sz w:val="22"/>
          <w:szCs w:val="22"/>
        </w:rPr>
        <w:footnoteReference w:id="22"/>
      </w:r>
      <w:r w:rsidRPr="00E87298">
        <w:rPr>
          <w:rFonts w:ascii="Calibri" w:eastAsia="Calibri" w:hAnsi="Calibri"/>
          <w:sz w:val="22"/>
          <w:szCs w:val="22"/>
        </w:rPr>
        <w:t>. Der er BAT-krav til konventionel produktion.</w:t>
      </w:r>
    </w:p>
    <w:p w14:paraId="6EC302DF" w14:textId="77777777" w:rsidR="0085187E" w:rsidRPr="00E87298" w:rsidRDefault="0085187E" w:rsidP="0085187E">
      <w:pPr>
        <w:spacing w:line="280" w:lineRule="exact"/>
        <w:rPr>
          <w:rFonts w:ascii="Calibri" w:eastAsia="Calibri" w:hAnsi="Calibri"/>
          <w:sz w:val="22"/>
          <w:szCs w:val="22"/>
        </w:rPr>
      </w:pPr>
      <w:r w:rsidRPr="00E87298">
        <w:rPr>
          <w:rFonts w:ascii="Calibri" w:eastAsia="Calibri" w:hAnsi="Calibri"/>
          <w:sz w:val="22"/>
          <w:szCs w:val="22"/>
        </w:rPr>
        <w:t xml:space="preserve">BAT frilandsproduktion er </w:t>
      </w:r>
      <w:r w:rsidRPr="00E87298">
        <w:rPr>
          <w:rFonts w:ascii="Calibri" w:eastAsia="Calibri" w:hAnsi="Calibri"/>
          <w:sz w:val="22"/>
          <w:szCs w:val="22"/>
        </w:rPr>
        <w:tab/>
        <w:t>200 g P/ årshøne</w:t>
      </w:r>
    </w:p>
    <w:p w14:paraId="4A5215C7" w14:textId="77777777" w:rsidR="0085187E" w:rsidRPr="00E87298" w:rsidRDefault="0085187E" w:rsidP="0085187E">
      <w:pPr>
        <w:spacing w:line="280" w:lineRule="exact"/>
        <w:rPr>
          <w:rFonts w:ascii="Calibri" w:eastAsia="Calibri" w:hAnsi="Calibri"/>
          <w:sz w:val="22"/>
          <w:szCs w:val="22"/>
        </w:rPr>
      </w:pPr>
      <w:r w:rsidRPr="00E87298">
        <w:rPr>
          <w:rFonts w:ascii="Calibri" w:eastAsia="Calibri" w:hAnsi="Calibri"/>
          <w:sz w:val="22"/>
          <w:szCs w:val="22"/>
        </w:rPr>
        <w:t xml:space="preserve">Normtallet 2016 er </w:t>
      </w:r>
      <w:r w:rsidRPr="00E87298">
        <w:rPr>
          <w:rFonts w:ascii="Calibri" w:eastAsia="Calibri" w:hAnsi="Calibri"/>
          <w:sz w:val="22"/>
          <w:szCs w:val="22"/>
        </w:rPr>
        <w:tab/>
        <w:t>215 g P/ årshøne</w:t>
      </w:r>
    </w:p>
    <w:p w14:paraId="4A1A5B5E" w14:textId="77777777" w:rsidR="0085187E" w:rsidRPr="00E87298" w:rsidRDefault="0085187E" w:rsidP="0085187E">
      <w:pPr>
        <w:spacing w:line="280" w:lineRule="exact"/>
        <w:rPr>
          <w:rFonts w:ascii="Calibri" w:eastAsia="Calibri" w:hAnsi="Calibri"/>
          <w:sz w:val="22"/>
          <w:szCs w:val="22"/>
        </w:rPr>
      </w:pPr>
      <w:r w:rsidRPr="00E87298">
        <w:rPr>
          <w:rFonts w:ascii="Calibri" w:eastAsia="Calibri" w:hAnsi="Calibri"/>
          <w:sz w:val="22"/>
          <w:szCs w:val="22"/>
        </w:rPr>
        <w:t xml:space="preserve">Således udgør BAT </w:t>
      </w:r>
      <w:proofErr w:type="gramStart"/>
      <w:r w:rsidRPr="00E87298">
        <w:rPr>
          <w:rFonts w:ascii="Calibri" w:eastAsia="Calibri" w:hAnsi="Calibri"/>
          <w:sz w:val="22"/>
          <w:szCs w:val="22"/>
        </w:rPr>
        <w:t>kravet :</w:t>
      </w:r>
      <w:proofErr w:type="gramEnd"/>
      <w:r w:rsidRPr="00E87298">
        <w:rPr>
          <w:rFonts w:ascii="Calibri" w:eastAsia="Calibri" w:hAnsi="Calibri"/>
          <w:sz w:val="22"/>
          <w:szCs w:val="22"/>
        </w:rPr>
        <w:t xml:space="preserve"> 93 % af normtallet.</w:t>
      </w:r>
    </w:p>
    <w:p w14:paraId="70300A73" w14:textId="77777777" w:rsidR="0085187E" w:rsidRDefault="0085187E" w:rsidP="0085187E">
      <w:pPr>
        <w:spacing w:line="280" w:lineRule="exact"/>
        <w:rPr>
          <w:rFonts w:ascii="Calibri" w:eastAsia="Calibri" w:hAnsi="Calibri"/>
          <w:sz w:val="22"/>
          <w:szCs w:val="22"/>
        </w:rPr>
      </w:pPr>
    </w:p>
    <w:p w14:paraId="7E0DCDCB" w14:textId="77777777" w:rsidR="0085187E" w:rsidRPr="00E87298" w:rsidRDefault="0085187E" w:rsidP="0085187E">
      <w:pPr>
        <w:spacing w:line="280" w:lineRule="exact"/>
        <w:rPr>
          <w:rFonts w:ascii="Calibri" w:eastAsia="Calibri" w:hAnsi="Calibri"/>
          <w:sz w:val="22"/>
          <w:szCs w:val="22"/>
        </w:rPr>
      </w:pPr>
      <w:r w:rsidRPr="00E87298">
        <w:rPr>
          <w:rFonts w:ascii="Calibri" w:eastAsia="Calibri" w:hAnsi="Calibri"/>
          <w:sz w:val="22"/>
          <w:szCs w:val="22"/>
        </w:rPr>
        <w:t>I forhold til økologisk norm tal på 271 g P/årshøne, svare et tilsvarende forhold til 252 g P/årshøne.</w:t>
      </w:r>
    </w:p>
    <w:p w14:paraId="729CD3DD" w14:textId="77777777" w:rsidR="0085187E" w:rsidRPr="00E87298" w:rsidRDefault="0085187E" w:rsidP="0085187E">
      <w:pPr>
        <w:spacing w:line="280" w:lineRule="exact"/>
        <w:rPr>
          <w:rFonts w:ascii="Calibri" w:eastAsia="Calibri" w:hAnsi="Calibri"/>
          <w:sz w:val="22"/>
          <w:szCs w:val="22"/>
        </w:rPr>
      </w:pPr>
      <w:r w:rsidRPr="00E87298">
        <w:rPr>
          <w:rFonts w:ascii="Calibri" w:eastAsia="Calibri" w:hAnsi="Calibri"/>
          <w:sz w:val="22"/>
          <w:szCs w:val="22"/>
        </w:rPr>
        <w:t>Dette er valgt som BAT niveau for mængden af P i fodret.</w:t>
      </w:r>
    </w:p>
    <w:p w14:paraId="0578AD84" w14:textId="77777777" w:rsidR="0085187E" w:rsidRPr="00C83432" w:rsidRDefault="0085187E" w:rsidP="0085187E">
      <w:pPr>
        <w:autoSpaceDE w:val="0"/>
        <w:autoSpaceDN w:val="0"/>
        <w:adjustRightInd w:val="0"/>
        <w:spacing w:line="280" w:lineRule="exact"/>
        <w:rPr>
          <w:rFonts w:cs="Verdana"/>
        </w:rPr>
      </w:pPr>
    </w:p>
    <w:p w14:paraId="01A5478C" w14:textId="77777777" w:rsidR="0085187E" w:rsidRPr="00C83432" w:rsidRDefault="0085187E" w:rsidP="0085187E">
      <w:pPr>
        <w:autoSpaceDE w:val="0"/>
        <w:autoSpaceDN w:val="0"/>
        <w:adjustRightInd w:val="0"/>
        <w:spacing w:line="280" w:lineRule="exact"/>
        <w:rPr>
          <w:rFonts w:cs="Verdana"/>
        </w:rPr>
      </w:pPr>
      <w:r w:rsidRPr="00C83432">
        <w:rPr>
          <w:rFonts w:cs="Verdana"/>
        </w:rPr>
        <w:t>BAT for fosfor i fodertildelingen bliver således:</w:t>
      </w:r>
    </w:p>
    <w:p w14:paraId="3CB667E1" w14:textId="77777777" w:rsidR="0085187E" w:rsidRPr="00C83432" w:rsidRDefault="0085187E" w:rsidP="0085187E">
      <w:pPr>
        <w:autoSpaceDE w:val="0"/>
        <w:autoSpaceDN w:val="0"/>
        <w:adjustRightInd w:val="0"/>
        <w:spacing w:line="280" w:lineRule="exact"/>
        <w:rPr>
          <w:rFonts w:cs="Verdana"/>
        </w:rPr>
      </w:pPr>
      <m:oMathPara>
        <m:oMathParaPr>
          <m:jc m:val="left"/>
        </m:oMathParaPr>
        <m:oMath>
          <m:r>
            <w:rPr>
              <w:rFonts w:ascii="Cambria Math" w:hAnsi="Cambria Math" w:cs="Verdana"/>
            </w:rPr>
            <m:t>0,252 g P pr. årshøne*33.228 årshøner=8.373 kg P</m:t>
          </m:r>
        </m:oMath>
      </m:oMathPara>
    </w:p>
    <w:p w14:paraId="3CBBE80C" w14:textId="77777777" w:rsidR="0085187E" w:rsidRPr="00C83432" w:rsidRDefault="0085187E" w:rsidP="0085187E">
      <w:pPr>
        <w:autoSpaceDE w:val="0"/>
        <w:autoSpaceDN w:val="0"/>
        <w:adjustRightInd w:val="0"/>
        <w:spacing w:line="280" w:lineRule="exact"/>
        <w:rPr>
          <w:rFonts w:cs="Verdana"/>
        </w:rPr>
      </w:pPr>
    </w:p>
    <w:p w14:paraId="0FC1FA57" w14:textId="77777777" w:rsidR="0085187E" w:rsidRPr="00C83432" w:rsidRDefault="0085187E" w:rsidP="0085187E">
      <w:pPr>
        <w:autoSpaceDE w:val="0"/>
        <w:autoSpaceDN w:val="0"/>
        <w:adjustRightInd w:val="0"/>
        <w:spacing w:line="280" w:lineRule="exact"/>
        <w:rPr>
          <w:rFonts w:cs="Verdana"/>
        </w:rPr>
      </w:pPr>
      <w:r w:rsidRPr="00C83432">
        <w:rPr>
          <w:rFonts w:cs="Verdana"/>
        </w:rPr>
        <w:t>For den ansøgte produktion bliver mængden af fosfor tildelt via foder:</w:t>
      </w:r>
    </w:p>
    <w:p w14:paraId="1FAD9740" w14:textId="77777777" w:rsidR="0085187E" w:rsidRPr="00D628C2" w:rsidRDefault="0085187E" w:rsidP="0085187E">
      <w:pPr>
        <w:autoSpaceDE w:val="0"/>
        <w:autoSpaceDN w:val="0"/>
        <w:adjustRightInd w:val="0"/>
        <w:spacing w:line="280" w:lineRule="exact"/>
        <w:rPr>
          <w:rFonts w:cs="Verdana"/>
        </w:rPr>
      </w:pPr>
      <m:oMathPara>
        <m:oMathParaPr>
          <m:jc m:val="left"/>
        </m:oMathParaPr>
        <m:oMath>
          <m:r>
            <w:rPr>
              <w:rFonts w:ascii="Cambria Math" w:hAnsi="Cambria Math" w:cs="Verdana"/>
            </w:rPr>
            <m:t>44,5 kg foder pr. årshøne*0,56 % P pr. kg foder*33.228 årshøner=8.280 kg P</m:t>
          </m:r>
        </m:oMath>
      </m:oMathPara>
    </w:p>
    <w:p w14:paraId="61903C34" w14:textId="77777777" w:rsidR="0085187E" w:rsidRPr="00C83432" w:rsidRDefault="0085187E" w:rsidP="0085187E">
      <w:pPr>
        <w:spacing w:line="280" w:lineRule="exact"/>
      </w:pPr>
    </w:p>
    <w:p w14:paraId="75627B71" w14:textId="77777777" w:rsidR="0085187E" w:rsidRPr="00EB5660" w:rsidRDefault="0085187E" w:rsidP="0085187E">
      <w:pPr>
        <w:spacing w:line="280" w:lineRule="exact"/>
      </w:pPr>
      <w:proofErr w:type="spellStart"/>
      <w:r w:rsidRPr="00982C65">
        <w:t>BAT-kravet</w:t>
      </w:r>
      <w:proofErr w:type="spellEnd"/>
      <w:r w:rsidRPr="00982C65">
        <w:t xml:space="preserve"> er således overholdt</w:t>
      </w:r>
      <w:r>
        <w:t xml:space="preserve"> med udgangspunkt i det fastlagte BAT niveau. </w:t>
      </w:r>
    </w:p>
    <w:p w14:paraId="48B7009F" w14:textId="77777777" w:rsidR="008410D9" w:rsidRDefault="008410D9" w:rsidP="008410D9">
      <w:pPr>
        <w:spacing w:line="280" w:lineRule="exact"/>
        <w:rPr>
          <w:highlight w:val="yellow"/>
        </w:rPr>
      </w:pPr>
    </w:p>
    <w:p w14:paraId="2F9FC2A8" w14:textId="77777777" w:rsidR="001B4E26" w:rsidRDefault="008410D9" w:rsidP="008410D9">
      <w:pPr>
        <w:spacing w:line="280" w:lineRule="exact"/>
      </w:pPr>
      <w:r w:rsidRPr="00AA439D">
        <w:t xml:space="preserve">BAT </w:t>
      </w:r>
      <w:r>
        <w:t xml:space="preserve">på fosfor </w:t>
      </w:r>
      <w:r w:rsidRPr="00AA439D">
        <w:t>anses derfor at være overholdt.</w:t>
      </w:r>
    </w:p>
    <w:p w14:paraId="1EFB7A47" w14:textId="77777777" w:rsidR="008410D9" w:rsidRDefault="008410D9" w:rsidP="008410D9">
      <w:pPr>
        <w:spacing w:line="280" w:lineRule="exact"/>
        <w:rPr>
          <w:b/>
        </w:rPr>
      </w:pPr>
    </w:p>
    <w:p w14:paraId="11C00BC8" w14:textId="49AF15AC" w:rsidR="009A5D33" w:rsidRPr="00DA187B" w:rsidRDefault="009A5D33" w:rsidP="009A5D33">
      <w:pPr>
        <w:autoSpaceDE w:val="0"/>
        <w:autoSpaceDN w:val="0"/>
        <w:adjustRightInd w:val="0"/>
        <w:spacing w:line="280" w:lineRule="exact"/>
        <w:rPr>
          <w:rFonts w:cs="Verdana"/>
          <w:u w:val="single"/>
        </w:rPr>
      </w:pPr>
      <w:proofErr w:type="spellStart"/>
      <w:r w:rsidRPr="00DA187B">
        <w:rPr>
          <w:rFonts w:cs="Verdana"/>
          <w:u w:val="single"/>
        </w:rPr>
        <w:t>Råprotein</w:t>
      </w:r>
      <w:proofErr w:type="spellEnd"/>
      <w:r w:rsidRPr="00DA187B">
        <w:rPr>
          <w:rFonts w:cs="Verdana"/>
          <w:u w:val="single"/>
        </w:rPr>
        <w:t xml:space="preserve"> i foderet</w:t>
      </w:r>
    </w:p>
    <w:p w14:paraId="0F90A60A" w14:textId="77777777" w:rsidR="009A5D33" w:rsidRDefault="009A5D33" w:rsidP="009A5D33">
      <w:pPr>
        <w:autoSpaceDE w:val="0"/>
        <w:autoSpaceDN w:val="0"/>
        <w:adjustRightInd w:val="0"/>
        <w:spacing w:line="280" w:lineRule="exact"/>
        <w:rPr>
          <w:rFonts w:cs="Verdana"/>
        </w:rPr>
      </w:pPr>
      <w:proofErr w:type="spellStart"/>
      <w:r w:rsidRPr="00454DB0">
        <w:rPr>
          <w:rFonts w:cs="Verdana"/>
        </w:rPr>
        <w:t>BAT-kravet</w:t>
      </w:r>
      <w:proofErr w:type="spellEnd"/>
      <w:r w:rsidRPr="00454DB0">
        <w:rPr>
          <w:rFonts w:cs="Verdana"/>
        </w:rPr>
        <w:t xml:space="preserve"> for </w:t>
      </w:r>
      <w:proofErr w:type="spellStart"/>
      <w:r w:rsidRPr="00454DB0">
        <w:rPr>
          <w:rFonts w:cs="Verdana"/>
        </w:rPr>
        <w:t>råprotein</w:t>
      </w:r>
      <w:proofErr w:type="spellEnd"/>
      <w:r w:rsidRPr="00454DB0">
        <w:rPr>
          <w:rFonts w:cs="Verdana"/>
        </w:rPr>
        <w:t xml:space="preserve"> i foderet til skrabeægs- og frilandsægproduktion er:</w:t>
      </w:r>
    </w:p>
    <w:p w14:paraId="3B3E91D1" w14:textId="77777777" w:rsidR="009A5D33" w:rsidRPr="007F39EA" w:rsidRDefault="009A5D33" w:rsidP="009A5D33">
      <w:pPr>
        <w:autoSpaceDE w:val="0"/>
        <w:autoSpaceDN w:val="0"/>
        <w:adjustRightInd w:val="0"/>
        <w:spacing w:line="280" w:lineRule="exact"/>
        <w:rPr>
          <w:rFonts w:cs="Verdana"/>
        </w:rPr>
      </w:pPr>
      <m:oMathPara>
        <m:oMathParaPr>
          <m:jc m:val="left"/>
        </m:oMathParaPr>
        <m:oMath>
          <m:r>
            <w:rPr>
              <w:rFonts w:ascii="Cambria Math" w:hAnsi="Cambria Math" w:cs="Verdana"/>
            </w:rPr>
            <m:t xml:space="preserve">163 g råprotein pr. kg foder pr. årshøne*47,4 kg foder pr. årshøne=7.726 g råprotein pr. årshøne </m:t>
          </m:r>
        </m:oMath>
      </m:oMathPara>
    </w:p>
    <w:p w14:paraId="6A6CE400" w14:textId="77777777" w:rsidR="009A5D33" w:rsidRDefault="009A5D33" w:rsidP="009A5D33">
      <w:pPr>
        <w:autoSpaceDE w:val="0"/>
        <w:autoSpaceDN w:val="0"/>
        <w:adjustRightInd w:val="0"/>
        <w:spacing w:line="280" w:lineRule="exact"/>
        <w:rPr>
          <w:rFonts w:cs="Verdana"/>
        </w:rPr>
      </w:pPr>
    </w:p>
    <w:p w14:paraId="6E73D579" w14:textId="77777777" w:rsidR="009A5D33" w:rsidRPr="00C83432" w:rsidRDefault="009A5D33" w:rsidP="009A5D33">
      <w:pPr>
        <w:autoSpaceDE w:val="0"/>
        <w:autoSpaceDN w:val="0"/>
        <w:adjustRightInd w:val="0"/>
        <w:spacing w:line="280" w:lineRule="exact"/>
        <w:rPr>
          <w:rFonts w:cs="Verdana"/>
        </w:rPr>
      </w:pPr>
      <w:r w:rsidRPr="00C83432">
        <w:rPr>
          <w:rFonts w:cs="Verdana"/>
        </w:rPr>
        <w:t>For økologisk ægproduktion findes der ingen BAT-teknologiblade. I stedet overføres forskellen mellem</w:t>
      </w:r>
    </w:p>
    <w:p w14:paraId="6CD17E5D" w14:textId="77777777" w:rsidR="009A5D33" w:rsidRPr="00C83432" w:rsidRDefault="009A5D33" w:rsidP="009A5D33">
      <w:pPr>
        <w:autoSpaceDE w:val="0"/>
        <w:autoSpaceDN w:val="0"/>
        <w:adjustRightInd w:val="0"/>
        <w:spacing w:line="280" w:lineRule="exact"/>
        <w:rPr>
          <w:rFonts w:cs="Verdana"/>
        </w:rPr>
      </w:pPr>
      <w:r w:rsidRPr="00C83432">
        <w:rPr>
          <w:rFonts w:cs="Verdana"/>
        </w:rPr>
        <w:t xml:space="preserve">normtildeling af </w:t>
      </w:r>
      <w:proofErr w:type="spellStart"/>
      <w:r w:rsidRPr="00C83432">
        <w:rPr>
          <w:rFonts w:cs="Verdana"/>
        </w:rPr>
        <w:t>råprotein</w:t>
      </w:r>
      <w:proofErr w:type="spellEnd"/>
      <w:r w:rsidRPr="00C83432">
        <w:rPr>
          <w:rFonts w:cs="Verdana"/>
        </w:rPr>
        <w:t xml:space="preserve"> anno 2016 for skrabeægsproduktion og økologisk ægproduktion som BAT-niveau. For økologisk ægproduktion er normtildelingen 6,6 % større end for konventionel</w:t>
      </w:r>
    </w:p>
    <w:p w14:paraId="3BE995EB" w14:textId="77777777" w:rsidR="009A5D33" w:rsidRPr="00C83432" w:rsidRDefault="009A5D33" w:rsidP="009A5D33">
      <w:pPr>
        <w:autoSpaceDE w:val="0"/>
        <w:autoSpaceDN w:val="0"/>
        <w:adjustRightInd w:val="0"/>
        <w:spacing w:line="280" w:lineRule="exact"/>
        <w:rPr>
          <w:rFonts w:cs="Verdana"/>
        </w:rPr>
      </w:pPr>
      <w:r w:rsidRPr="00C83432">
        <w:rPr>
          <w:rFonts w:cs="Verdana"/>
        </w:rPr>
        <w:t>skrabeægsproduktion. BAT-niveauet for økologisk ægproduktion bliver derved:</w:t>
      </w:r>
    </w:p>
    <w:p w14:paraId="0B293403" w14:textId="77777777" w:rsidR="009A5D33" w:rsidRPr="00C83432" w:rsidRDefault="009A5D33" w:rsidP="009A5D33">
      <w:pPr>
        <w:autoSpaceDE w:val="0"/>
        <w:autoSpaceDN w:val="0"/>
        <w:adjustRightInd w:val="0"/>
        <w:spacing w:line="280" w:lineRule="exact"/>
        <w:rPr>
          <w:rFonts w:cs="Verdana"/>
        </w:rPr>
      </w:pPr>
      <m:oMathPara>
        <m:oMathParaPr>
          <m:jc m:val="left"/>
        </m:oMathParaPr>
        <m:oMath>
          <m:r>
            <w:rPr>
              <w:rFonts w:ascii="Cambria Math" w:hAnsi="Cambria Math" w:cs="Verdana"/>
            </w:rPr>
            <m:t xml:space="preserve">7159 g råprotein pr. årshøne+6,6 % =8.236 g råprotein pr. årshøne </m:t>
          </m:r>
        </m:oMath>
      </m:oMathPara>
    </w:p>
    <w:p w14:paraId="46BD102F" w14:textId="77777777" w:rsidR="009A5D33" w:rsidRPr="00C83432" w:rsidRDefault="009A5D33" w:rsidP="009A5D33">
      <w:pPr>
        <w:autoSpaceDE w:val="0"/>
        <w:autoSpaceDN w:val="0"/>
        <w:adjustRightInd w:val="0"/>
        <w:spacing w:line="280" w:lineRule="exact"/>
        <w:rPr>
          <w:rFonts w:cs="Verdana"/>
        </w:rPr>
      </w:pPr>
    </w:p>
    <w:p w14:paraId="5E22C4A6" w14:textId="77777777" w:rsidR="009A5D33" w:rsidRPr="00C83432" w:rsidRDefault="009A5D33" w:rsidP="009A5D33">
      <w:pPr>
        <w:autoSpaceDE w:val="0"/>
        <w:autoSpaceDN w:val="0"/>
        <w:adjustRightInd w:val="0"/>
        <w:spacing w:line="280" w:lineRule="exact"/>
        <w:rPr>
          <w:rFonts w:cs="Verdana"/>
        </w:rPr>
      </w:pPr>
      <w:r w:rsidRPr="00C83432">
        <w:rPr>
          <w:rFonts w:cs="Verdana"/>
        </w:rPr>
        <w:t xml:space="preserve">I ansøgt drift er mængden af </w:t>
      </w:r>
      <w:proofErr w:type="spellStart"/>
      <w:r w:rsidRPr="00C83432">
        <w:rPr>
          <w:rFonts w:cs="Verdana"/>
        </w:rPr>
        <w:t>råprotein</w:t>
      </w:r>
      <w:proofErr w:type="spellEnd"/>
      <w:r w:rsidRPr="00C83432">
        <w:rPr>
          <w:rFonts w:cs="Verdana"/>
        </w:rPr>
        <w:t xml:space="preserve"> pr. årshøne reduceret i forhold til normen og giver anledning til følgende beregning:</w:t>
      </w:r>
    </w:p>
    <w:p w14:paraId="76DEEB85" w14:textId="19262F3D" w:rsidR="009A5D33" w:rsidRPr="00C83432" w:rsidRDefault="009A5D33" w:rsidP="009A5D33">
      <w:pPr>
        <w:autoSpaceDE w:val="0"/>
        <w:autoSpaceDN w:val="0"/>
        <w:adjustRightInd w:val="0"/>
        <w:spacing w:line="280" w:lineRule="exact"/>
        <w:rPr>
          <w:rFonts w:cs="Verdana"/>
        </w:rPr>
      </w:pPr>
      <m:oMathPara>
        <m:oMathParaPr>
          <m:jc m:val="left"/>
        </m:oMathParaPr>
        <m:oMath>
          <m:r>
            <w:rPr>
              <w:rFonts w:ascii="Cambria Math" w:hAnsi="Cambria Math" w:cs="Verdana"/>
            </w:rPr>
            <m:t>170,5 g råprotein pr. kg foder pr. årshøne*44,5 kg foder pr. årshøne=7.587 g råprotein pr. årshøne</m:t>
          </m:r>
        </m:oMath>
      </m:oMathPara>
    </w:p>
    <w:p w14:paraId="60FE37A3" w14:textId="77777777" w:rsidR="009A5D33" w:rsidRDefault="009A5D33" w:rsidP="009A5D33">
      <w:pPr>
        <w:autoSpaceDE w:val="0"/>
        <w:autoSpaceDN w:val="0"/>
        <w:adjustRightInd w:val="0"/>
        <w:spacing w:line="280" w:lineRule="exact"/>
        <w:rPr>
          <w:rFonts w:cs="Verdana"/>
        </w:rPr>
      </w:pPr>
    </w:p>
    <w:p w14:paraId="13A95ED4" w14:textId="77777777" w:rsidR="009A5D33" w:rsidRDefault="009A5D33" w:rsidP="009A5D33">
      <w:pPr>
        <w:autoSpaceDE w:val="0"/>
        <w:autoSpaceDN w:val="0"/>
        <w:adjustRightInd w:val="0"/>
        <w:spacing w:line="280" w:lineRule="exact"/>
        <w:rPr>
          <w:rFonts w:cs="Verdana"/>
        </w:rPr>
      </w:pPr>
      <w:r w:rsidRPr="00F06DD7">
        <w:rPr>
          <w:rFonts w:cs="Verdana"/>
        </w:rPr>
        <w:t xml:space="preserve">BAT for </w:t>
      </w:r>
      <w:proofErr w:type="spellStart"/>
      <w:r w:rsidRPr="00F06DD7">
        <w:rPr>
          <w:rFonts w:cs="Verdana"/>
        </w:rPr>
        <w:t>råprotein</w:t>
      </w:r>
      <w:proofErr w:type="spellEnd"/>
      <w:r w:rsidRPr="00F06DD7">
        <w:rPr>
          <w:rFonts w:cs="Verdana"/>
        </w:rPr>
        <w:t xml:space="preserve"> er overholdt.</w:t>
      </w:r>
      <w:r>
        <w:rPr>
          <w:rFonts w:cs="Verdana"/>
        </w:rPr>
        <w:t xml:space="preserve"> </w:t>
      </w:r>
    </w:p>
    <w:p w14:paraId="42D713A5" w14:textId="77777777" w:rsidR="008410D9" w:rsidRDefault="008410D9" w:rsidP="008410D9">
      <w:pPr>
        <w:spacing w:line="280" w:lineRule="exact"/>
        <w:rPr>
          <w:lang w:eastAsia="da-DK"/>
        </w:rPr>
      </w:pPr>
    </w:p>
    <w:p w14:paraId="501972FD" w14:textId="77777777" w:rsidR="008D761D" w:rsidRDefault="001B4E26" w:rsidP="008410D9">
      <w:pPr>
        <w:spacing w:line="280" w:lineRule="exact"/>
        <w:rPr>
          <w:b/>
          <w:i/>
          <w:lang w:eastAsia="da-DK"/>
        </w:rPr>
      </w:pPr>
      <w:r w:rsidRPr="003C76D0">
        <w:rPr>
          <w:u w:val="single"/>
          <w:lang w:eastAsia="da-DK"/>
        </w:rPr>
        <w:t>Fravalg:</w:t>
      </w:r>
    </w:p>
    <w:p w14:paraId="7B5D29C6" w14:textId="77777777" w:rsidR="008410D9" w:rsidRPr="00DD773C" w:rsidRDefault="008410D9" w:rsidP="008410D9">
      <w:pPr>
        <w:pStyle w:val="Listeafsnit"/>
        <w:numPr>
          <w:ilvl w:val="0"/>
          <w:numId w:val="28"/>
        </w:numPr>
        <w:autoSpaceDE w:val="0"/>
        <w:autoSpaceDN w:val="0"/>
        <w:adjustRightInd w:val="0"/>
        <w:spacing w:line="280" w:lineRule="exact"/>
        <w:rPr>
          <w:color w:val="000000"/>
        </w:rPr>
      </w:pPr>
      <w:r w:rsidRPr="00DD773C">
        <w:rPr>
          <w:i/>
          <w:color w:val="000000"/>
        </w:rPr>
        <w:t>Luftvaskere:</w:t>
      </w:r>
      <w:r w:rsidRPr="00DD773C">
        <w:rPr>
          <w:b/>
          <w:color w:val="000000"/>
        </w:rPr>
        <w:t xml:space="preserve"> </w:t>
      </w:r>
      <w:r w:rsidRPr="00DD773C">
        <w:rPr>
          <w:color w:val="000000"/>
        </w:rPr>
        <w:t>Der findes BAT-byggeblade angående luftvaskere. Disse er afprøvede og testede i svinestalde. Der er afprøvet en prototype af en luftvasker i en fjerkræproduktion. Luftvaskeren blev afprøvet i en slagtekyllingestald over en periode med et hold slagtekyllinger (35 dage).</w:t>
      </w:r>
      <w:r w:rsidRPr="00DD773C">
        <w:rPr>
          <w:color w:val="000000"/>
        </w:rPr>
        <w:br/>
      </w:r>
      <w:r w:rsidRPr="00DD773C">
        <w:rPr>
          <w:color w:val="000000"/>
        </w:rPr>
        <w:lastRenderedPageBreak/>
        <w:t xml:space="preserve">Denne luftrenser er ikke sat i produktion, da afprøvningen viste en række problemstillinger, der skal løses inden den bliver sat i produktion. I fjerkræproduktioner er støvet meget fedtet, og det sætter sig i renseren som derved får reduceret effekten. </w:t>
      </w:r>
      <w:r w:rsidRPr="00DD773C">
        <w:rPr>
          <w:color w:val="000000"/>
        </w:rPr>
        <w:br/>
        <w:t xml:space="preserve">Den ansøgte produktion har en holdrotationsperiode på 70 uger. Dette gør, at driftsstabiliteten ikke kan forventes at være tilfredsstillende. </w:t>
      </w:r>
      <w:r w:rsidRPr="00DD773C">
        <w:rPr>
          <w:color w:val="000000"/>
        </w:rPr>
        <w:br/>
        <w:t>På den baggrund er luftvaskeren fravalgt i denne ansøgning, da det ikke kan anbefales at opsætte en prototype luftvasker med udokumenteret driftsstabilitet og driftsøkonomi.</w:t>
      </w:r>
    </w:p>
    <w:p w14:paraId="40189747" w14:textId="77777777" w:rsidR="008410D9" w:rsidRPr="00DD773C" w:rsidRDefault="008410D9" w:rsidP="00CF5F18">
      <w:pPr>
        <w:pStyle w:val="Listeafsnit"/>
        <w:numPr>
          <w:ilvl w:val="0"/>
          <w:numId w:val="28"/>
        </w:numPr>
        <w:autoSpaceDE w:val="0"/>
        <w:autoSpaceDN w:val="0"/>
        <w:adjustRightInd w:val="0"/>
        <w:spacing w:line="280" w:lineRule="exact"/>
        <w:ind w:left="714" w:hanging="357"/>
        <w:rPr>
          <w:color w:val="000000"/>
        </w:rPr>
      </w:pPr>
      <w:r w:rsidRPr="00DD773C">
        <w:rPr>
          <w:i/>
          <w:color w:val="000000"/>
        </w:rPr>
        <w:t>Biologisk rensning:</w:t>
      </w:r>
      <w:r w:rsidRPr="00DD773C">
        <w:rPr>
          <w:b/>
          <w:color w:val="000000"/>
        </w:rPr>
        <w:t xml:space="preserve"> </w:t>
      </w:r>
      <w:r w:rsidRPr="00DD773C">
        <w:rPr>
          <w:color w:val="000000"/>
        </w:rPr>
        <w:t xml:space="preserve">Der er ingen BAT-blade med biologisk luftrensning. Det er endvidere ikke muligt at benytte biologisk luftrensning i stald med holddrift, hvor staldene står tomme i perioder. </w:t>
      </w:r>
    </w:p>
    <w:p w14:paraId="0A704C7F" w14:textId="77777777" w:rsidR="008D761D" w:rsidRDefault="008D761D" w:rsidP="008D761D">
      <w:pPr>
        <w:rPr>
          <w:lang w:eastAsia="da-DK"/>
        </w:rPr>
      </w:pPr>
    </w:p>
    <w:p w14:paraId="1133657A" w14:textId="77777777" w:rsidR="008D761D" w:rsidRPr="00236634" w:rsidRDefault="008D761D" w:rsidP="00602A6D">
      <w:pPr>
        <w:pStyle w:val="Overskrift2"/>
      </w:pPr>
      <w:bookmarkStart w:id="147" w:name="_Toc221941750"/>
      <w:bookmarkStart w:id="148" w:name="_Toc406679835"/>
      <w:r>
        <w:t>3</w:t>
      </w:r>
      <w:r w:rsidRPr="00236634">
        <w:t>.4. BAT i forhold til vand- og energiforbrug</w:t>
      </w:r>
      <w:bookmarkEnd w:id="147"/>
      <w:bookmarkEnd w:id="148"/>
    </w:p>
    <w:p w14:paraId="7BC8BBC7" w14:textId="77777777" w:rsidR="00CE408F" w:rsidRDefault="00CE408F" w:rsidP="008D761D">
      <w:pPr>
        <w:rPr>
          <w:b/>
          <w:i/>
          <w:lang w:eastAsia="da-DK"/>
        </w:rPr>
      </w:pPr>
    </w:p>
    <w:p w14:paraId="5ED8C5EA" w14:textId="77777777" w:rsidR="008D761D" w:rsidRDefault="008D761D" w:rsidP="008D761D">
      <w:pPr>
        <w:rPr>
          <w:b/>
          <w:i/>
          <w:lang w:eastAsia="da-DK"/>
        </w:rPr>
      </w:pPr>
      <w:r w:rsidRPr="00236634">
        <w:rPr>
          <w:b/>
          <w:i/>
          <w:lang w:eastAsia="da-DK"/>
        </w:rPr>
        <w:t xml:space="preserve">Ansøgers </w:t>
      </w:r>
      <w:r>
        <w:rPr>
          <w:b/>
          <w:i/>
          <w:lang w:eastAsia="da-DK"/>
        </w:rPr>
        <w:t>BAT-redegørelse</w:t>
      </w:r>
    </w:p>
    <w:p w14:paraId="3D2D8F54" w14:textId="77777777" w:rsidR="00CE408F" w:rsidRDefault="00CE408F" w:rsidP="001B4E26">
      <w:pPr>
        <w:spacing w:line="280" w:lineRule="exact"/>
        <w:rPr>
          <w:u w:val="single"/>
          <w:lang w:eastAsia="da-DK"/>
        </w:rPr>
      </w:pPr>
    </w:p>
    <w:p w14:paraId="17E063E2" w14:textId="77777777" w:rsidR="001B4E26" w:rsidRPr="00281B71" w:rsidRDefault="001B4E26" w:rsidP="001B4E26">
      <w:pPr>
        <w:spacing w:line="280" w:lineRule="exact"/>
        <w:rPr>
          <w:u w:val="single"/>
          <w:lang w:eastAsia="da-DK"/>
        </w:rPr>
      </w:pPr>
      <w:r w:rsidRPr="00281B71">
        <w:rPr>
          <w:u w:val="single"/>
          <w:lang w:eastAsia="da-DK"/>
        </w:rPr>
        <w:t>Vandforbrug</w:t>
      </w:r>
    </w:p>
    <w:p w14:paraId="16648AD4" w14:textId="77777777" w:rsidR="001B4E26" w:rsidRPr="00281B71" w:rsidRDefault="001B4E26" w:rsidP="001B4E26">
      <w:pPr>
        <w:spacing w:line="280" w:lineRule="exact"/>
        <w:rPr>
          <w:lang w:eastAsia="da-DK"/>
        </w:rPr>
      </w:pPr>
      <w:r w:rsidRPr="00CF5F18">
        <w:rPr>
          <w:lang w:eastAsia="da-DK"/>
        </w:rPr>
        <w:t>I henhold til BREF-dokumentet, er det, til aktiviteter, hvor der bruges vand, BAT at reducere vandforbruget ved at udføre alt det følgende: rengøring af stald og udstyr med højtryksrenser efter hver produktionscyklus eller hver batch (det er vigtigt at finde en balance mellem rengøring og brug af så lidt vand som muligt), udførelse af regelmæssig kalibrering af drikkevandsanlægget for at undgå spild, registrering af vandbrug gennem måling af forbrug og detektering og reparation af lækager.</w:t>
      </w:r>
      <w:r>
        <w:rPr>
          <w:lang w:eastAsia="da-DK"/>
        </w:rPr>
        <w:t xml:space="preserve">  </w:t>
      </w:r>
    </w:p>
    <w:p w14:paraId="2A2EA38F" w14:textId="77777777" w:rsidR="001B4E26" w:rsidRPr="00281B71" w:rsidRDefault="001B4E26" w:rsidP="001B4E26">
      <w:pPr>
        <w:spacing w:line="280" w:lineRule="exact"/>
        <w:rPr>
          <w:lang w:eastAsia="da-DK"/>
        </w:rPr>
      </w:pPr>
    </w:p>
    <w:p w14:paraId="5A4575CC" w14:textId="77777777" w:rsidR="001B4E26" w:rsidRDefault="00670897" w:rsidP="001B4E26">
      <w:pPr>
        <w:spacing w:line="280" w:lineRule="exact"/>
        <w:rPr>
          <w:lang w:eastAsia="da-DK"/>
        </w:rPr>
      </w:pPr>
      <w:r>
        <w:rPr>
          <w:lang w:eastAsia="da-DK"/>
        </w:rPr>
        <w:t>Husdyrbruget Kærbyvej 11, 7330 Brande</w:t>
      </w:r>
      <w:r w:rsidR="001B4E26">
        <w:rPr>
          <w:lang w:eastAsia="da-DK"/>
        </w:rPr>
        <w:t xml:space="preserve"> opfylder </w:t>
      </w:r>
      <w:proofErr w:type="spellStart"/>
      <w:r w:rsidR="001B4E26">
        <w:rPr>
          <w:lang w:eastAsia="da-DK"/>
        </w:rPr>
        <w:t>BAT-kravet</w:t>
      </w:r>
      <w:proofErr w:type="spellEnd"/>
      <w:r w:rsidR="001B4E26">
        <w:rPr>
          <w:lang w:eastAsia="da-DK"/>
        </w:rPr>
        <w:t xml:space="preserve"> i forhold til vandforbrug ved at:</w:t>
      </w:r>
    </w:p>
    <w:p w14:paraId="35C4EC93" w14:textId="77777777" w:rsidR="001B4E26" w:rsidRDefault="001B4E26" w:rsidP="008410D9">
      <w:pPr>
        <w:spacing w:line="280" w:lineRule="exact"/>
        <w:rPr>
          <w:lang w:eastAsia="da-DK"/>
        </w:rPr>
      </w:pPr>
    </w:p>
    <w:p w14:paraId="5EB49898" w14:textId="63A6CA78" w:rsidR="00670897" w:rsidRPr="00D959D2" w:rsidRDefault="00670897" w:rsidP="008410D9">
      <w:pPr>
        <w:pStyle w:val="Listeafsnit"/>
        <w:numPr>
          <w:ilvl w:val="0"/>
          <w:numId w:val="25"/>
        </w:numPr>
        <w:spacing w:line="280" w:lineRule="exact"/>
      </w:pPr>
      <w:r w:rsidRPr="00670897">
        <w:rPr>
          <w:i/>
        </w:rPr>
        <w:t>Vand:</w:t>
      </w:r>
      <w:r w:rsidRPr="00D959D2">
        <w:t xml:space="preserve"> Der rengøres ikke konsekvent med vand, da staldanlæg kan tør</w:t>
      </w:r>
      <w:r w:rsidR="00B24DBE">
        <w:t>-</w:t>
      </w:r>
      <w:r w:rsidRPr="00D959D2">
        <w:t>rengøres med trykluft. Gødningsbånd og tværkanal vil eventuelt blive vasket med koldt vand. Det øvrige inventar bliver tør</w:t>
      </w:r>
      <w:r w:rsidR="00DD130F">
        <w:t>-</w:t>
      </w:r>
      <w:r w:rsidRPr="00D959D2">
        <w:t>rengjort. Rengøringen vil blive afsluttet med en desinfektion – med et godkendt middel.</w:t>
      </w:r>
    </w:p>
    <w:p w14:paraId="514EED36" w14:textId="77777777" w:rsidR="00670897" w:rsidRPr="00D959D2" w:rsidRDefault="00670897" w:rsidP="008410D9">
      <w:pPr>
        <w:pStyle w:val="Listeafsnit"/>
        <w:numPr>
          <w:ilvl w:val="0"/>
          <w:numId w:val="25"/>
        </w:numPr>
        <w:spacing w:line="280" w:lineRule="exact"/>
      </w:pPr>
      <w:r w:rsidRPr="00D959D2">
        <w:t xml:space="preserve">Hvis der vaskes, anvendes iblødsætning. Hvis der vaskes med vand, anvendes højtryksrenser. </w:t>
      </w:r>
    </w:p>
    <w:p w14:paraId="5BEF2355" w14:textId="77777777" w:rsidR="00670897" w:rsidRDefault="00670897" w:rsidP="008410D9">
      <w:pPr>
        <w:pStyle w:val="Listeafsnit"/>
        <w:numPr>
          <w:ilvl w:val="0"/>
          <w:numId w:val="25"/>
        </w:numPr>
        <w:spacing w:line="280" w:lineRule="exact"/>
      </w:pPr>
      <w:r w:rsidRPr="00D959D2">
        <w:t xml:space="preserve">Der er drikkenipler placeret højt i buret for at lette hønernes vandoptagelse. Der monteres </w:t>
      </w:r>
      <w:proofErr w:type="spellStart"/>
      <w:r w:rsidRPr="00D959D2">
        <w:t>spildrender</w:t>
      </w:r>
      <w:proofErr w:type="spellEnd"/>
      <w:r w:rsidRPr="00D959D2">
        <w:t xml:space="preserve"> under niplerne. Der er daglig kontrol af vandforbrug for at opdage eventuel lækage.</w:t>
      </w:r>
    </w:p>
    <w:p w14:paraId="002B513E" w14:textId="77777777" w:rsidR="00670897" w:rsidRPr="00D959D2" w:rsidRDefault="00670897" w:rsidP="008410D9">
      <w:pPr>
        <w:pStyle w:val="Listeafsnit"/>
        <w:numPr>
          <w:ilvl w:val="0"/>
          <w:numId w:val="25"/>
        </w:numPr>
        <w:spacing w:line="280" w:lineRule="exact"/>
      </w:pPr>
      <w:r>
        <w:t>Vandforbruget registreres kvartalsvist.</w:t>
      </w:r>
    </w:p>
    <w:p w14:paraId="18D87771" w14:textId="77777777" w:rsidR="001B4E26" w:rsidRPr="00281B71" w:rsidRDefault="001B4E26" w:rsidP="008410D9">
      <w:pPr>
        <w:spacing w:line="280" w:lineRule="exact"/>
        <w:rPr>
          <w:lang w:eastAsia="da-DK"/>
        </w:rPr>
      </w:pPr>
    </w:p>
    <w:p w14:paraId="436ADB35" w14:textId="77777777" w:rsidR="001B4E26" w:rsidRPr="00281B71" w:rsidRDefault="001B4E26" w:rsidP="001B4E26">
      <w:pPr>
        <w:spacing w:line="280" w:lineRule="exact"/>
        <w:rPr>
          <w:u w:val="single"/>
          <w:lang w:eastAsia="da-DK"/>
        </w:rPr>
      </w:pPr>
      <w:r w:rsidRPr="00281B71">
        <w:rPr>
          <w:u w:val="single"/>
          <w:lang w:eastAsia="da-DK"/>
        </w:rPr>
        <w:t>Energiforbrug</w:t>
      </w:r>
    </w:p>
    <w:p w14:paraId="75684817" w14:textId="77777777" w:rsidR="001B4E26" w:rsidRPr="00281B71" w:rsidRDefault="001B4E26" w:rsidP="001B4E26">
      <w:pPr>
        <w:spacing w:line="280" w:lineRule="exact"/>
        <w:rPr>
          <w:lang w:eastAsia="da-DK"/>
        </w:rPr>
      </w:pPr>
      <w:r w:rsidRPr="00CF5F18">
        <w:rPr>
          <w:lang w:eastAsia="da-DK"/>
        </w:rPr>
        <w:t>BAT i forhold til energi afhænger af dyretype; men for alle typer gælder det, at det er BAT at reducere elforbruget. Det kan f.eks. ske ved at anvende lavenergibelysning, optimere udformningen af ventilationssystemet i hver stald for at tilvejebringe god temperaturkontrol samt opnå minimumsventilation og undgå modstand i ventilationssystemerne gennem hyppigt eftersyn og rengøring af luftkanaler og faner.</w:t>
      </w:r>
      <w:r>
        <w:rPr>
          <w:lang w:eastAsia="da-DK"/>
        </w:rPr>
        <w:t xml:space="preserve"> </w:t>
      </w:r>
    </w:p>
    <w:p w14:paraId="3CA2837B" w14:textId="77777777" w:rsidR="001B4E26" w:rsidRPr="00281B71" w:rsidRDefault="001B4E26" w:rsidP="001B4E26">
      <w:pPr>
        <w:spacing w:line="280" w:lineRule="exact"/>
        <w:rPr>
          <w:lang w:eastAsia="da-DK"/>
        </w:rPr>
      </w:pPr>
    </w:p>
    <w:p w14:paraId="419AD987" w14:textId="77777777" w:rsidR="001B4E26" w:rsidRDefault="001B4E26" w:rsidP="001B4E26">
      <w:pPr>
        <w:spacing w:line="280" w:lineRule="exact"/>
        <w:rPr>
          <w:lang w:eastAsia="da-DK"/>
        </w:rPr>
      </w:pPr>
      <w:r>
        <w:rPr>
          <w:lang w:eastAsia="da-DK"/>
        </w:rPr>
        <w:t xml:space="preserve">Husdyrbruget </w:t>
      </w:r>
      <w:r w:rsidR="00CF5F18">
        <w:rPr>
          <w:lang w:eastAsia="da-DK"/>
        </w:rPr>
        <w:t>Kærbyvej 11, 7330 Brande</w:t>
      </w:r>
      <w:r>
        <w:rPr>
          <w:lang w:eastAsia="da-DK"/>
        </w:rPr>
        <w:t xml:space="preserve"> opfylder </w:t>
      </w:r>
      <w:proofErr w:type="spellStart"/>
      <w:r>
        <w:rPr>
          <w:lang w:eastAsia="da-DK"/>
        </w:rPr>
        <w:t>BAT-kravet</w:t>
      </w:r>
      <w:proofErr w:type="spellEnd"/>
      <w:r>
        <w:rPr>
          <w:lang w:eastAsia="da-DK"/>
        </w:rPr>
        <w:t xml:space="preserve"> i forhold til energiforbrug ved at:</w:t>
      </w:r>
    </w:p>
    <w:p w14:paraId="6C97F3B2" w14:textId="77777777" w:rsidR="001B4E26" w:rsidRDefault="001B4E26" w:rsidP="00CF5F18">
      <w:pPr>
        <w:spacing w:line="280" w:lineRule="exact"/>
        <w:rPr>
          <w:lang w:eastAsia="da-DK"/>
        </w:rPr>
      </w:pPr>
    </w:p>
    <w:p w14:paraId="1C6CE3D6" w14:textId="77777777" w:rsidR="00670897" w:rsidRDefault="00670897" w:rsidP="00CF5F18">
      <w:pPr>
        <w:pStyle w:val="Listeafsnit"/>
        <w:numPr>
          <w:ilvl w:val="0"/>
          <w:numId w:val="25"/>
        </w:numPr>
        <w:spacing w:line="280" w:lineRule="exact"/>
      </w:pPr>
      <w:r w:rsidRPr="00CF5F18">
        <w:rPr>
          <w:i/>
        </w:rPr>
        <w:t xml:space="preserve">Energiforbruget generelt: </w:t>
      </w:r>
      <w:proofErr w:type="spellStart"/>
      <w:r>
        <w:t>El-forbruget</w:t>
      </w:r>
      <w:proofErr w:type="spellEnd"/>
      <w:r>
        <w:t xml:space="preserve"> registreres månedligt. Dette giver fokus på forbruget og mulighed for at identificere muligheder for</w:t>
      </w:r>
      <w:r w:rsidR="00DD130F">
        <w:t xml:space="preserve"> at</w:t>
      </w:r>
      <w:r>
        <w:t xml:space="preserve"> reducere dette. Der er monteret separat </w:t>
      </w:r>
      <w:proofErr w:type="spellStart"/>
      <w:r>
        <w:t>el-måler</w:t>
      </w:r>
      <w:proofErr w:type="spellEnd"/>
      <w:r>
        <w:t xml:space="preserve"> i staldanlægget.</w:t>
      </w:r>
    </w:p>
    <w:p w14:paraId="186D3913" w14:textId="77777777" w:rsidR="00670897" w:rsidRPr="00CF5F18" w:rsidRDefault="00670897" w:rsidP="00CF5F18">
      <w:pPr>
        <w:pStyle w:val="Listeafsnit"/>
        <w:numPr>
          <w:ilvl w:val="0"/>
          <w:numId w:val="25"/>
        </w:numPr>
        <w:autoSpaceDE w:val="0"/>
        <w:autoSpaceDN w:val="0"/>
        <w:adjustRightInd w:val="0"/>
        <w:spacing w:line="280" w:lineRule="exact"/>
        <w:rPr>
          <w:color w:val="000000"/>
        </w:rPr>
      </w:pPr>
      <w:r w:rsidRPr="00CF5F18">
        <w:rPr>
          <w:i/>
        </w:rPr>
        <w:t xml:space="preserve">Energi </w:t>
      </w:r>
      <w:proofErr w:type="spellStart"/>
      <w:r w:rsidRPr="00CF5F18">
        <w:rPr>
          <w:i/>
        </w:rPr>
        <w:t>ifbm</w:t>
      </w:r>
      <w:proofErr w:type="spellEnd"/>
      <w:r w:rsidRPr="00CF5F18">
        <w:rPr>
          <w:i/>
        </w:rPr>
        <w:t>. ventilation:</w:t>
      </w:r>
      <w:r w:rsidR="00CF5F18" w:rsidRPr="00CF5F18">
        <w:rPr>
          <w:i/>
        </w:rPr>
        <w:t xml:space="preserve"> </w:t>
      </w:r>
      <w:r w:rsidRPr="00D959D2">
        <w:t xml:space="preserve">Frekvensstyret ventilation gør at ventilationen og dermed strømforbruget holdes på et minimum. </w:t>
      </w:r>
      <w:r w:rsidRPr="00CF5F18">
        <w:rPr>
          <w:color w:val="000000"/>
        </w:rPr>
        <w:t xml:space="preserve">Ved nye stalde er det BAT, at reducere energiforbruget ved at anvende naturlig ventilation, hvor dette er muligt. For mekanisk ventilerede stalde er det BAT, at reducere energiforbruget ved at optimere udformningen af ventilationssystemet i hver stald for at tilvejebringe god temperaturkontrol samt opnå minimumsventilation om vinteren. </w:t>
      </w:r>
      <w:r w:rsidRPr="00CF5F18">
        <w:rPr>
          <w:color w:val="000000"/>
        </w:rPr>
        <w:lastRenderedPageBreak/>
        <w:t>Øget modstand i ventilationssystemer undgås gennem hyppigt eftersyn og rengøring af luftkanaler og fans ved holdskifte.</w:t>
      </w:r>
    </w:p>
    <w:p w14:paraId="31334773" w14:textId="77777777" w:rsidR="00670897" w:rsidRDefault="00670897" w:rsidP="00CF5F18">
      <w:pPr>
        <w:pStyle w:val="Listeafsnit"/>
        <w:numPr>
          <w:ilvl w:val="0"/>
          <w:numId w:val="25"/>
        </w:numPr>
        <w:spacing w:line="280" w:lineRule="exact"/>
      </w:pPr>
      <w:r w:rsidRPr="00CF5F18">
        <w:rPr>
          <w:i/>
        </w:rPr>
        <w:t xml:space="preserve">Energi </w:t>
      </w:r>
      <w:proofErr w:type="spellStart"/>
      <w:r w:rsidRPr="00CF5F18">
        <w:rPr>
          <w:i/>
        </w:rPr>
        <w:t>ifbm</w:t>
      </w:r>
      <w:proofErr w:type="spellEnd"/>
      <w:r w:rsidRPr="00CF5F18">
        <w:rPr>
          <w:i/>
        </w:rPr>
        <w:t>. lys:</w:t>
      </w:r>
      <w:r w:rsidR="00CE408F">
        <w:rPr>
          <w:i/>
        </w:rPr>
        <w:t xml:space="preserve"> </w:t>
      </w:r>
      <w:r w:rsidRPr="00D959D2">
        <w:t>Brug af lavenergibelysning</w:t>
      </w:r>
      <w:r>
        <w:t xml:space="preserve"> med mulighed for lysdæmpning</w:t>
      </w:r>
      <w:r w:rsidRPr="00D959D2">
        <w:t>.</w:t>
      </w:r>
    </w:p>
    <w:p w14:paraId="1748CD70" w14:textId="77777777" w:rsidR="00670897" w:rsidRPr="00D959D2" w:rsidRDefault="00670897" w:rsidP="00CF5F18">
      <w:pPr>
        <w:pStyle w:val="Listeafsnit"/>
        <w:numPr>
          <w:ilvl w:val="0"/>
          <w:numId w:val="25"/>
        </w:numPr>
        <w:spacing w:line="280" w:lineRule="exact"/>
      </w:pPr>
      <w:r w:rsidRPr="00CF5F18">
        <w:rPr>
          <w:i/>
        </w:rPr>
        <w:t>Energi til opvarmning:</w:t>
      </w:r>
      <w:r w:rsidR="00CE408F">
        <w:rPr>
          <w:i/>
        </w:rPr>
        <w:t xml:space="preserve"> </w:t>
      </w:r>
      <w:r>
        <w:t>Der anvendes ikke energi til opvarmning af staldene.</w:t>
      </w:r>
    </w:p>
    <w:p w14:paraId="5EFE002D" w14:textId="77777777" w:rsidR="001B4E26" w:rsidRPr="00281B71" w:rsidRDefault="001B4E26" w:rsidP="00CF5F18">
      <w:pPr>
        <w:spacing w:line="280" w:lineRule="exact"/>
        <w:ind w:left="720"/>
        <w:rPr>
          <w:lang w:eastAsia="da-DK"/>
        </w:rPr>
      </w:pPr>
    </w:p>
    <w:p w14:paraId="5159AAEB" w14:textId="77777777" w:rsidR="001B4E26" w:rsidRDefault="001B4E26" w:rsidP="004B3866">
      <w:pPr>
        <w:spacing w:line="280" w:lineRule="exact"/>
        <w:rPr>
          <w:lang w:eastAsia="da-DK"/>
        </w:rPr>
      </w:pPr>
    </w:p>
    <w:p w14:paraId="77FEDAC6" w14:textId="77777777" w:rsidR="008D761D" w:rsidRPr="00C059F8" w:rsidRDefault="001B4E26" w:rsidP="004B3866">
      <w:pPr>
        <w:spacing w:line="280" w:lineRule="exact"/>
        <w:rPr>
          <w:lang w:eastAsia="da-DK"/>
        </w:rPr>
      </w:pPr>
      <w:r w:rsidRPr="003C76D0">
        <w:rPr>
          <w:u w:val="single"/>
          <w:lang w:eastAsia="da-DK"/>
        </w:rPr>
        <w:t>Fravalg:</w:t>
      </w:r>
    </w:p>
    <w:p w14:paraId="071BE33B" w14:textId="77777777" w:rsidR="008410D9" w:rsidRPr="00D959D2" w:rsidRDefault="008410D9" w:rsidP="004B3866">
      <w:pPr>
        <w:pStyle w:val="Listeafsnit"/>
        <w:numPr>
          <w:ilvl w:val="0"/>
          <w:numId w:val="28"/>
        </w:numPr>
        <w:autoSpaceDE w:val="0"/>
        <w:autoSpaceDN w:val="0"/>
        <w:adjustRightInd w:val="0"/>
        <w:spacing w:line="280" w:lineRule="exact"/>
        <w:rPr>
          <w:color w:val="000000"/>
        </w:rPr>
      </w:pPr>
      <w:r w:rsidRPr="00D959D2">
        <w:rPr>
          <w:i/>
          <w:color w:val="000000"/>
        </w:rPr>
        <w:t>Varmegenindvinding:</w:t>
      </w:r>
      <w:r w:rsidRPr="00D959D2">
        <w:rPr>
          <w:b/>
          <w:color w:val="000000"/>
        </w:rPr>
        <w:t xml:space="preserve"> </w:t>
      </w:r>
      <w:r w:rsidRPr="00D959D2">
        <w:rPr>
          <w:color w:val="000000"/>
        </w:rPr>
        <w:t>Der er ikke et varmebehov i produktionen, hvor varmen fra genindvinding kan afsættes. Alle dyr vil typisk have samme alder i staldanlægget. Dermed er alle staldene tomme på samme tid.</w:t>
      </w:r>
    </w:p>
    <w:p w14:paraId="53E9074E" w14:textId="77777777" w:rsidR="008D761D" w:rsidRPr="00C059F8" w:rsidRDefault="008D761D" w:rsidP="008D761D">
      <w:pPr>
        <w:rPr>
          <w:lang w:eastAsia="da-DK"/>
        </w:rPr>
      </w:pPr>
    </w:p>
    <w:p w14:paraId="2DCA1002" w14:textId="77777777" w:rsidR="008D761D" w:rsidRPr="00236634" w:rsidRDefault="008D761D" w:rsidP="00602A6D">
      <w:pPr>
        <w:pStyle w:val="Overskrift2"/>
      </w:pPr>
      <w:bookmarkStart w:id="149" w:name="_Toc221941751"/>
      <w:bookmarkStart w:id="150" w:name="_Toc406679836"/>
      <w:r>
        <w:t>3</w:t>
      </w:r>
      <w:r w:rsidRPr="00236634">
        <w:t>.5. BAT i forhold til opbevaring og behandling af husdyrgødning</w:t>
      </w:r>
      <w:bookmarkEnd w:id="149"/>
      <w:bookmarkEnd w:id="150"/>
    </w:p>
    <w:p w14:paraId="3BD4D9F2" w14:textId="77777777" w:rsidR="008D761D" w:rsidRPr="008410D9" w:rsidRDefault="008D761D" w:rsidP="008D761D">
      <w:pPr>
        <w:rPr>
          <w:b/>
          <w:i/>
          <w:lang w:eastAsia="da-DK"/>
        </w:rPr>
      </w:pPr>
      <w:r w:rsidRPr="008410D9">
        <w:rPr>
          <w:b/>
          <w:i/>
          <w:lang w:eastAsia="da-DK"/>
        </w:rPr>
        <w:t>Ansøgers BAT-redegørelse</w:t>
      </w:r>
    </w:p>
    <w:p w14:paraId="6FB9DBBF" w14:textId="77777777" w:rsidR="001B4E26" w:rsidRPr="00281B71" w:rsidRDefault="001B4E26" w:rsidP="001B4E26">
      <w:pPr>
        <w:spacing w:line="280" w:lineRule="exact"/>
      </w:pPr>
      <w:r w:rsidRPr="008410D9">
        <w:rPr>
          <w:lang w:eastAsia="da-DK"/>
        </w:rPr>
        <w:t>I forhold til lagring af gylle i en beton- eller stålbeholder, er det i henhold til BREF-dokumentet BAT, at bruge en stabil beholder, der kan modstå mekaniske, termiske samt kemiske påvirkninger, at beholderens bund og vægge er tætte og beskyttede mod tæring, at lageret tømmes regelmæssigt af hensyn til eftersyn og vedligeholdelse, fortrinsvis hvert år, at der bruges dobbelte ventiler til alle ventiludgange fra lageret og at gyllen kun røres lige før tømning af beholderen ved f.eks. tilførsel på marken. Der ud over er det BAT, at dække gyllebeholderne ved fast låg, tag eller en teltstruktur, eller ved hjælp af flydelag.</w:t>
      </w:r>
    </w:p>
    <w:p w14:paraId="48302F7D" w14:textId="77777777" w:rsidR="001B4E26" w:rsidRDefault="001B4E26" w:rsidP="001B4E26">
      <w:pPr>
        <w:spacing w:line="280" w:lineRule="exact"/>
      </w:pPr>
    </w:p>
    <w:p w14:paraId="7B9AA70C" w14:textId="77777777" w:rsidR="001B4E26" w:rsidRDefault="001B4E26" w:rsidP="001B4E26">
      <w:pPr>
        <w:spacing w:line="280" w:lineRule="exact"/>
        <w:rPr>
          <w:lang w:eastAsia="da-DK"/>
        </w:rPr>
      </w:pPr>
      <w:r>
        <w:rPr>
          <w:lang w:eastAsia="da-DK"/>
        </w:rPr>
        <w:t xml:space="preserve">Husdyrbruget </w:t>
      </w:r>
      <w:r w:rsidR="00670897">
        <w:rPr>
          <w:lang w:eastAsia="da-DK"/>
        </w:rPr>
        <w:t>Kærbyvej 11, 7330 Brande</w:t>
      </w:r>
      <w:r>
        <w:rPr>
          <w:lang w:eastAsia="da-DK"/>
        </w:rPr>
        <w:t xml:space="preserve"> opfylder </w:t>
      </w:r>
      <w:proofErr w:type="spellStart"/>
      <w:r>
        <w:rPr>
          <w:lang w:eastAsia="da-DK"/>
        </w:rPr>
        <w:t>BAT-kravet</w:t>
      </w:r>
      <w:proofErr w:type="spellEnd"/>
      <w:r>
        <w:rPr>
          <w:lang w:eastAsia="da-DK"/>
        </w:rPr>
        <w:t xml:space="preserve"> i forhold til opbevaring og behandling af husdyrgødning ved at:</w:t>
      </w:r>
    </w:p>
    <w:p w14:paraId="770772FD" w14:textId="77777777" w:rsidR="001B4E26" w:rsidRDefault="001B4E26" w:rsidP="001B4E26">
      <w:pPr>
        <w:spacing w:line="280" w:lineRule="exact"/>
        <w:rPr>
          <w:lang w:eastAsia="da-DK"/>
        </w:rPr>
      </w:pPr>
    </w:p>
    <w:p w14:paraId="73D34905" w14:textId="77777777" w:rsidR="001B4E26" w:rsidRPr="00281B71" w:rsidRDefault="008410D9" w:rsidP="001B4E26">
      <w:pPr>
        <w:numPr>
          <w:ilvl w:val="0"/>
          <w:numId w:val="25"/>
        </w:numPr>
        <w:spacing w:line="280" w:lineRule="exact"/>
        <w:rPr>
          <w:lang w:eastAsia="da-DK"/>
        </w:rPr>
      </w:pPr>
      <w:r w:rsidRPr="00D959D2">
        <w:t xml:space="preserve">Både fast gødning og dybstrøelse opbevares i lukket gødningscontainer </w:t>
      </w:r>
      <w:r>
        <w:t xml:space="preserve">med løbende </w:t>
      </w:r>
      <w:r w:rsidRPr="00D959D2">
        <w:t>afsætning til komposteringsfirma.</w:t>
      </w:r>
    </w:p>
    <w:p w14:paraId="0BA5416D" w14:textId="77777777" w:rsidR="001B4E26" w:rsidRDefault="001B4E26" w:rsidP="004B3866">
      <w:pPr>
        <w:spacing w:line="280" w:lineRule="exact"/>
      </w:pPr>
    </w:p>
    <w:p w14:paraId="5DCBA8C5" w14:textId="77777777" w:rsidR="008D761D" w:rsidRDefault="001B4E26" w:rsidP="004B3866">
      <w:pPr>
        <w:spacing w:line="280" w:lineRule="exact"/>
      </w:pPr>
      <w:r w:rsidRPr="003C76D0">
        <w:rPr>
          <w:u w:val="single"/>
        </w:rPr>
        <w:t>Fravalg:</w:t>
      </w:r>
    </w:p>
    <w:p w14:paraId="691673EB" w14:textId="77777777" w:rsidR="008410D9" w:rsidRPr="00DD773C" w:rsidRDefault="008410D9" w:rsidP="004B3866">
      <w:pPr>
        <w:pStyle w:val="Listeafsnit"/>
        <w:numPr>
          <w:ilvl w:val="0"/>
          <w:numId w:val="28"/>
        </w:numPr>
        <w:autoSpaceDE w:val="0"/>
        <w:autoSpaceDN w:val="0"/>
        <w:adjustRightInd w:val="0"/>
        <w:spacing w:line="280" w:lineRule="exact"/>
      </w:pPr>
      <w:r w:rsidRPr="00DD773C">
        <w:rPr>
          <w:i/>
        </w:rPr>
        <w:t>Gødningstørring</w:t>
      </w:r>
      <w:r w:rsidRPr="00DD773C">
        <w:t>: er fravalgt, da produktion ikke foregår på gulv med gødningskumme, men i etageanlæg med gødningsbånd.</w:t>
      </w:r>
    </w:p>
    <w:p w14:paraId="1D69DCDC" w14:textId="77777777" w:rsidR="008D761D" w:rsidRDefault="008D761D" w:rsidP="004B3866">
      <w:pPr>
        <w:spacing w:line="280" w:lineRule="exact"/>
      </w:pPr>
    </w:p>
    <w:p w14:paraId="014A9946" w14:textId="77777777" w:rsidR="008D761D" w:rsidRPr="00C059F8" w:rsidRDefault="008D761D" w:rsidP="004B3866">
      <w:pPr>
        <w:spacing w:line="280" w:lineRule="exact"/>
      </w:pPr>
      <w:r w:rsidRPr="00380983">
        <w:rPr>
          <w:b/>
          <w:i/>
        </w:rPr>
        <w:t xml:space="preserve">Kommunens </w:t>
      </w:r>
      <w:r>
        <w:rPr>
          <w:b/>
          <w:i/>
        </w:rPr>
        <w:t>samlede BAT-</w:t>
      </w:r>
      <w:r w:rsidRPr="00380983">
        <w:rPr>
          <w:b/>
          <w:i/>
        </w:rPr>
        <w:t>vurdering</w:t>
      </w:r>
      <w:r>
        <w:rPr>
          <w:b/>
          <w:i/>
        </w:rPr>
        <w:t xml:space="preserve"> i forhold til anlægget</w:t>
      </w:r>
    </w:p>
    <w:p w14:paraId="25E6D27F" w14:textId="77777777" w:rsidR="00AA4001" w:rsidRPr="00AA4001" w:rsidRDefault="00AA4001" w:rsidP="00AA4001">
      <w:pPr>
        <w:spacing w:line="280" w:lineRule="exact"/>
        <w:rPr>
          <w:rFonts w:cs="Arial"/>
        </w:rPr>
      </w:pPr>
      <w:r w:rsidRPr="00AA4001">
        <w:rPr>
          <w:rFonts w:cs="Arial"/>
        </w:rPr>
        <w:t xml:space="preserve">Ikast-Brande Kommune skal i henhold til </w:t>
      </w:r>
      <w:r w:rsidRPr="00AA4001">
        <w:rPr>
          <w:rFonts w:cs="Verdana"/>
          <w:i/>
          <w:iCs/>
        </w:rPr>
        <w:t>Husdyrgodkendelsesbekendtgørelsen</w:t>
      </w:r>
      <w:r w:rsidRPr="00AA4001">
        <w:rPr>
          <w:rFonts w:cs="Arial"/>
        </w:rPr>
        <w:t xml:space="preserve"> ved fastlæggelsen af den bedste tilgængelige teknik i forbindelse med miljøgodkendelser af husdyrbrug anvende Miljøstyrelsens BAT-standardvilkår og tage særligt hensyn til følgende kriterier:</w:t>
      </w:r>
    </w:p>
    <w:p w14:paraId="2326113B" w14:textId="77777777" w:rsidR="00AA4001" w:rsidRPr="00AA4001" w:rsidRDefault="00AA4001" w:rsidP="00AA4001">
      <w:pPr>
        <w:spacing w:line="280" w:lineRule="exact"/>
        <w:rPr>
          <w:b/>
        </w:rPr>
      </w:pPr>
    </w:p>
    <w:p w14:paraId="066FC12B"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Anvendelse af teknologi, der resulterer i mindst muligt affald</w:t>
      </w:r>
    </w:p>
    <w:p w14:paraId="08523759"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Anvendelse af mindre farlige stoffer</w:t>
      </w:r>
    </w:p>
    <w:p w14:paraId="55220D50"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Fremme af teknikker til nyttiggørelse og genanvendelse af stoffer, der produceres og forbruges i processen, og affald, hvor det er hensigtsmæssigt</w:t>
      </w:r>
    </w:p>
    <w:p w14:paraId="16658C32"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Sammenlignelige processer, indretninger eller driftsmetoder, som er gennemprøvet med et tilfredsstillende resultat i industriel målestok</w:t>
      </w:r>
    </w:p>
    <w:p w14:paraId="50C018F4"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Teknologiske fremskridt og udviklingen i den videnskabelige viden</w:t>
      </w:r>
    </w:p>
    <w:p w14:paraId="748A2AB8"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De pågældende emissioners art, virkninger og omfang</w:t>
      </w:r>
    </w:p>
    <w:p w14:paraId="7395CC20"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Datoerne for nye eller bestående anlægs ibrugtagning</w:t>
      </w:r>
    </w:p>
    <w:p w14:paraId="54C4EE6C"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Den tid, der er nødvendig for indførelse af den bedste tilgængelige teknik</w:t>
      </w:r>
    </w:p>
    <w:p w14:paraId="21FB7662"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Forbruget og arten af råstoffer, herunder vand, der forbruges i processen, og energieffektiviteten</w:t>
      </w:r>
    </w:p>
    <w:p w14:paraId="46F95C93"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Behovet for at forhindre eller begrænse emissionernes samlede påvirkning af miljøet til et minimum</w:t>
      </w:r>
    </w:p>
    <w:p w14:paraId="67615E79"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lastRenderedPageBreak/>
        <w:t>Behovet for at forhindre uheld og begrænse følgerne heraf for miljøet</w:t>
      </w:r>
    </w:p>
    <w:p w14:paraId="1D723774" w14:textId="77777777" w:rsidR="00AA4001" w:rsidRPr="00AA4001" w:rsidRDefault="00AA4001" w:rsidP="00AA4001">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Informationer, som offentliggøres af offentlige internationale organisationer, herunder BAT-referencedokumenter, i det omfang disse er relevante for den pågældende type af husdyrbrug.</w:t>
      </w:r>
    </w:p>
    <w:p w14:paraId="41C61B68" w14:textId="77777777" w:rsidR="00AA4001" w:rsidRPr="00AA4001" w:rsidRDefault="00AA4001" w:rsidP="00AA4001">
      <w:pPr>
        <w:pStyle w:val="paragraf"/>
        <w:spacing w:before="0" w:beforeAutospacing="0" w:after="0" w:afterAutospacing="0" w:line="280" w:lineRule="exact"/>
        <w:rPr>
          <w:rStyle w:val="paragrafnr1"/>
          <w:rFonts w:ascii="Verdana" w:hAnsi="Verdana" w:cs="Arial"/>
          <w:sz w:val="18"/>
          <w:szCs w:val="18"/>
        </w:rPr>
      </w:pPr>
    </w:p>
    <w:p w14:paraId="68163C72" w14:textId="77777777" w:rsidR="00AA4001" w:rsidRPr="00AA4001" w:rsidRDefault="00AA4001" w:rsidP="00AA4001">
      <w:pPr>
        <w:pStyle w:val="paragrafgruppeoverskrift"/>
        <w:spacing w:before="0" w:beforeAutospacing="0" w:after="0" w:afterAutospacing="0" w:line="280" w:lineRule="exact"/>
        <w:rPr>
          <w:rFonts w:ascii="Verdana" w:hAnsi="Verdana" w:cs="Arial"/>
          <w:sz w:val="18"/>
          <w:szCs w:val="18"/>
        </w:rPr>
      </w:pPr>
    </w:p>
    <w:p w14:paraId="3819CF2F" w14:textId="77777777" w:rsidR="00AA4001" w:rsidRPr="006652CB" w:rsidRDefault="00AA4001" w:rsidP="00AA4001">
      <w:pPr>
        <w:pStyle w:val="paragraf"/>
        <w:spacing w:before="0" w:beforeAutospacing="0" w:after="0" w:afterAutospacing="0" w:line="280" w:lineRule="exact"/>
        <w:rPr>
          <w:rFonts w:ascii="Verdana" w:eastAsiaTheme="majorEastAsia" w:hAnsi="Verdana" w:cs="Arial"/>
          <w:sz w:val="18"/>
          <w:szCs w:val="18"/>
        </w:rPr>
      </w:pPr>
      <w:r w:rsidRPr="00DE120D">
        <w:rPr>
          <w:rStyle w:val="paragrafnr1"/>
          <w:rFonts w:ascii="Verdana" w:hAnsi="Verdana" w:cs="Arial"/>
          <w:b w:val="0"/>
          <w:sz w:val="18"/>
          <w:szCs w:val="18"/>
        </w:rPr>
        <w:t>Ikast-Brande Kommune</w:t>
      </w:r>
      <w:r w:rsidRPr="00AA4001">
        <w:rPr>
          <w:rFonts w:ascii="Verdana" w:hAnsi="Verdana" w:cs="Arial"/>
          <w:sz w:val="18"/>
          <w:szCs w:val="18"/>
        </w:rPr>
        <w:t xml:space="preserve"> fastsætter i forbindelse med miljøgodkendelser emissionsgrænseværdier før eller i det punkt, hvor emissionerne udledes fra husdyrbruget, og inden eventuel fortynding. Ikast-Brande Kommune kan supplere eller erstatte emissionsgrænseværdierne med tilsvarende parametre eller tekniske foranstaltninger med tilsvarende funktion og miljøbeskyttelse. Ikast-Brande Kommune fastsætter emissionsgrænseværdierne, de tilsvarende parametre og tekniske foranstaltninger på grundlag af den bedste tilgængelige teknik uden, at der foreskrives anvendelse af en bestemt teknik eller </w:t>
      </w:r>
      <w:r w:rsidRPr="006652CB">
        <w:rPr>
          <w:rFonts w:ascii="Verdana" w:hAnsi="Verdana" w:cs="Arial"/>
          <w:sz w:val="18"/>
          <w:szCs w:val="18"/>
        </w:rPr>
        <w:t>teknologi.</w:t>
      </w:r>
    </w:p>
    <w:p w14:paraId="512E1BE2" w14:textId="77777777" w:rsidR="00AA4001" w:rsidRPr="006652CB" w:rsidRDefault="00AA4001" w:rsidP="008D761D">
      <w:pPr>
        <w:spacing w:line="280" w:lineRule="exact"/>
      </w:pPr>
    </w:p>
    <w:p w14:paraId="70F096D3" w14:textId="748B011F" w:rsidR="00DE120D" w:rsidRPr="00DE120D" w:rsidRDefault="00DE120D" w:rsidP="00DE120D">
      <w:pPr>
        <w:spacing w:line="280" w:lineRule="exact"/>
        <w:rPr>
          <w:bCs/>
        </w:rPr>
      </w:pPr>
      <w:r w:rsidRPr="006652CB">
        <w:rPr>
          <w:rFonts w:cs="Arial"/>
        </w:rPr>
        <w:t xml:space="preserve">Ikast-Brande </w:t>
      </w:r>
      <w:r w:rsidRPr="006652CB">
        <w:t>Kommune</w:t>
      </w:r>
      <w:r w:rsidRPr="006652CB">
        <w:rPr>
          <w:rFonts w:cs="Arial"/>
        </w:rPr>
        <w:t xml:space="preserve"> vurderer, at</w:t>
      </w:r>
      <w:r w:rsidRPr="006652CB">
        <w:rPr>
          <w:rFonts w:cs="Verdana"/>
          <w:iCs/>
        </w:rPr>
        <w:t xml:space="preserve"> husdyrbruget ved anvender den bedste tilgængelige teknik, som denne er udtrykt ved den maksimale ammoniakudledning i kraft af Miljøstyrelsens </w:t>
      </w:r>
      <w:r w:rsidRPr="006652CB">
        <w:t xml:space="preserve">vejledende emissionsgrænseværdier, Natur- og Miljøklagenævnets praksis og gældende </w:t>
      </w:r>
      <w:r w:rsidRPr="006652CB">
        <w:rPr>
          <w:rFonts w:cs="Verdana"/>
          <w:i/>
          <w:iCs/>
        </w:rPr>
        <w:t>Husdyrgodkendelsesbekendtgørelse</w:t>
      </w:r>
      <w:r w:rsidRPr="006652CB">
        <w:rPr>
          <w:rFonts w:cs="Verdana"/>
          <w:iCs/>
        </w:rPr>
        <w:t xml:space="preserve">. Emissionsgrænseværdien for den fastlagte produktion på husdyrbruget kan udregnes til </w:t>
      </w:r>
      <w:r w:rsidR="00CE408F" w:rsidRPr="006652CB">
        <w:rPr>
          <w:rFonts w:cs="Verdana"/>
          <w:iCs/>
        </w:rPr>
        <w:t>2.752</w:t>
      </w:r>
      <w:r w:rsidRPr="006652CB">
        <w:rPr>
          <w:bCs/>
        </w:rPr>
        <w:t xml:space="preserve"> kg NH</w:t>
      </w:r>
      <w:r w:rsidRPr="006652CB">
        <w:rPr>
          <w:bCs/>
          <w:vertAlign w:val="subscript"/>
        </w:rPr>
        <w:t>3</w:t>
      </w:r>
      <w:r w:rsidR="006652CB" w:rsidRPr="006652CB">
        <w:rPr>
          <w:bCs/>
        </w:rPr>
        <w:t>-N pr. år</w:t>
      </w:r>
      <w:r w:rsidRPr="006652CB">
        <w:rPr>
          <w:bCs/>
        </w:rPr>
        <w:t>.</w:t>
      </w:r>
    </w:p>
    <w:p w14:paraId="58D701CE" w14:textId="77777777" w:rsidR="00DE120D" w:rsidRPr="00DE120D" w:rsidRDefault="00DE120D" w:rsidP="00DE120D">
      <w:pPr>
        <w:spacing w:line="280" w:lineRule="exact"/>
        <w:rPr>
          <w:bCs/>
        </w:rPr>
      </w:pPr>
    </w:p>
    <w:p w14:paraId="4B6D1E11" w14:textId="77777777" w:rsidR="00DE120D" w:rsidRPr="004B3866" w:rsidRDefault="00DE120D" w:rsidP="00DE120D">
      <w:pPr>
        <w:spacing w:line="280" w:lineRule="exact"/>
      </w:pPr>
      <w:r w:rsidRPr="004B3866">
        <w:rPr>
          <w:rFonts w:cs="Arial"/>
        </w:rPr>
        <w:t xml:space="preserve">Med hensyn til forbrug af vand, elektricitet, brændstof, foder, hjælpestoffer og lignende </w:t>
      </w:r>
      <w:r w:rsidRPr="004B3866">
        <w:t xml:space="preserve">bør dette løbende følges, og forbruget af disse bør af flere årsager til stadighed søges minimeret. Det vil være i ejers interesse at minimere driftsomkostningerne med hensyn til disse forbrug, hvorfor Ikast-Brande Kommune generelt antager, at de pågældende forbrug løbende følges, samt at der ikke vil blive forbrugt mere end nødvendigt af det nævnte. Ikast-Brande Kommune finder i det konkrete tilfælde ikke anledning til at stille særskilte vilkår om de nævnte forbrugstyper i forbindelse med den aktuelle miljøgodkendelse. </w:t>
      </w:r>
    </w:p>
    <w:p w14:paraId="34275109" w14:textId="77777777" w:rsidR="00DE120D" w:rsidRPr="004B3866" w:rsidRDefault="00DE120D" w:rsidP="00DE120D">
      <w:pPr>
        <w:spacing w:line="280" w:lineRule="exact"/>
      </w:pPr>
    </w:p>
    <w:p w14:paraId="635C9E75" w14:textId="77777777" w:rsidR="00DE120D" w:rsidRPr="004B3866" w:rsidRDefault="00DE120D" w:rsidP="00DE120D">
      <w:pPr>
        <w:spacing w:line="280" w:lineRule="exact"/>
      </w:pPr>
      <w:r w:rsidRPr="004B3866">
        <w:t>Ikast-Brande Kommune vurderer, at anvendelsen af farlige stoffer generelt er minimal på husdyrbrug, og finder, at generel lovgivning løbende justeres med henblik på at få farlige stoffer erstattet med mindre farlige. Ikast-Brande Kommune finder endvidere, at affaldsfrembringelse generelt søges mindsket – af såvel regulativmæssige, praktiske som økonomiske årsager. Nyttiggørelse og genanvendelse af stoffer og affald tilskyndes derudover generelt – af tilsvarende årsager.</w:t>
      </w:r>
    </w:p>
    <w:p w14:paraId="7337E6B0" w14:textId="77777777" w:rsidR="00DE120D" w:rsidRPr="004B3866" w:rsidRDefault="00DE120D" w:rsidP="00DE120D">
      <w:pPr>
        <w:spacing w:line="280" w:lineRule="exact"/>
      </w:pPr>
    </w:p>
    <w:p w14:paraId="4299D544" w14:textId="77777777" w:rsidR="00DE120D" w:rsidRPr="00DE120D" w:rsidRDefault="00DE120D" w:rsidP="00DE120D">
      <w:pPr>
        <w:spacing w:line="280" w:lineRule="exact"/>
        <w:rPr>
          <w:rFonts w:cs="Arial"/>
        </w:rPr>
      </w:pPr>
      <w:r w:rsidRPr="004B3866">
        <w:t>Ikast-Brande Kommune vurderer afslutningsvist, at driften af husdyrbruget ikke indebærer væsentlige risici for miljøuheld og finder ikke anledning til at stille særskilte vilkår om bestemte modforanstaltninger i forbindelse med den aktuelle miljøgodkendelse.</w:t>
      </w:r>
    </w:p>
    <w:p w14:paraId="229757C3" w14:textId="77777777" w:rsidR="008D761D" w:rsidRDefault="008D761D" w:rsidP="008D761D">
      <w:pPr>
        <w:pStyle w:val="Overskrift1"/>
        <w:tabs>
          <w:tab w:val="num" w:pos="567"/>
        </w:tabs>
        <w:spacing w:after="120" w:line="280" w:lineRule="exact"/>
        <w:ind w:left="567" w:hanging="567"/>
        <w:jc w:val="both"/>
      </w:pPr>
      <w:bookmarkStart w:id="151" w:name="_Toc221941752"/>
      <w:bookmarkStart w:id="152" w:name="_Toc406679837"/>
      <w:r>
        <w:t>4</w:t>
      </w:r>
      <w:r w:rsidRPr="00380983">
        <w:t xml:space="preserve">. Vurdering af miljøpåvirkning fra </w:t>
      </w:r>
      <w:r>
        <w:t>udbringning</w:t>
      </w:r>
      <w:r w:rsidRPr="00380983">
        <w:t>sarealer</w:t>
      </w:r>
      <w:bookmarkEnd w:id="151"/>
      <w:bookmarkEnd w:id="152"/>
    </w:p>
    <w:p w14:paraId="230EA750" w14:textId="77777777" w:rsidR="008D761D" w:rsidRPr="00E03F3E" w:rsidRDefault="008D761D" w:rsidP="008D761D">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153" w:name="_Toc165972831"/>
      <w:proofErr w:type="spellStart"/>
      <w:r w:rsidRPr="00E03F3E">
        <w:rPr>
          <w:rFonts w:cs="Arial"/>
          <w:b/>
          <w:sz w:val="20"/>
          <w:szCs w:val="20"/>
        </w:rPr>
        <w:t>Faktaboks</w:t>
      </w:r>
      <w:proofErr w:type="spellEnd"/>
    </w:p>
    <w:p w14:paraId="043568E1" w14:textId="77777777"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rPr>
          <w:rFonts w:cs="Arial"/>
        </w:rPr>
        <w:t xml:space="preserve">I henhold til </w:t>
      </w:r>
      <w:r w:rsidR="001B4E26">
        <w:rPr>
          <w:i/>
        </w:rPr>
        <w:t>Husdyrgodkendelsesbekendtgørelsen</w:t>
      </w:r>
      <w:r>
        <w:rPr>
          <w:rFonts w:cs="Arial"/>
        </w:rPr>
        <w:t xml:space="preserve"> </w:t>
      </w:r>
      <w:r w:rsidRPr="00380983">
        <w:rPr>
          <w:rFonts w:cs="Arial"/>
        </w:rPr>
        <w:t xml:space="preserve">skal anvendelsen af de pågældende </w:t>
      </w:r>
      <w:r>
        <w:rPr>
          <w:rFonts w:cs="Arial"/>
        </w:rPr>
        <w:t>udbringning</w:t>
      </w:r>
      <w:r w:rsidRPr="00380983">
        <w:rPr>
          <w:rFonts w:cs="Arial"/>
        </w:rPr>
        <w:t>sarealer som udgangspunkt vurderes ud fra de generelle beskyttelsesniveauer, som fremgår af bekendtgørelsens bilag 3.</w:t>
      </w:r>
      <w:r w:rsidRPr="00380983">
        <w:t xml:space="preserve"> Overholdelsen af de generelle beskyttelsesniveauer vurderes bla</w:t>
      </w:r>
      <w:r>
        <w:t>ndt andet</w:t>
      </w:r>
      <w:r w:rsidRPr="00380983">
        <w:t xml:space="preserve"> ud fra en række arealudpegninger, der indgår som grundlag for beregningsmodellerne i IT-ansøgningssystemet på </w:t>
      </w:r>
      <w:hyperlink r:id="rId30" w:history="1">
        <w:r w:rsidRPr="00380983">
          <w:rPr>
            <w:rStyle w:val="Hyperlink"/>
          </w:rPr>
          <w:t>www.husdyrgodkendelse.dk</w:t>
        </w:r>
      </w:hyperlink>
      <w:r w:rsidRPr="00380983">
        <w:t xml:space="preserve"> . </w:t>
      </w:r>
    </w:p>
    <w:p w14:paraId="100537CA" w14:textId="77777777" w:rsidR="008D761D" w:rsidRPr="00602A6D" w:rsidRDefault="008D761D" w:rsidP="00602A6D">
      <w:pPr>
        <w:pStyle w:val="Overskrift2"/>
      </w:pPr>
      <w:bookmarkStart w:id="154" w:name="_Toc221941753"/>
      <w:bookmarkStart w:id="155" w:name="_Toc406679838"/>
      <w:r w:rsidRPr="00602A6D">
        <w:t>4.1. Udbringningsarealer</w:t>
      </w:r>
      <w:bookmarkEnd w:id="153"/>
      <w:r w:rsidRPr="00602A6D">
        <w:t>nes beliggenhed</w:t>
      </w:r>
      <w:bookmarkEnd w:id="154"/>
      <w:bookmarkEnd w:id="155"/>
    </w:p>
    <w:p w14:paraId="3339EEC4" w14:textId="77777777" w:rsidR="008D761D" w:rsidRPr="00380983" w:rsidRDefault="008D761D" w:rsidP="008D761D">
      <w:pPr>
        <w:spacing w:line="280" w:lineRule="exact"/>
        <w:rPr>
          <w:b/>
          <w:i/>
        </w:rPr>
      </w:pPr>
      <w:r w:rsidRPr="00380983">
        <w:rPr>
          <w:b/>
          <w:i/>
        </w:rPr>
        <w:t>Ansøgers oplysninger</w:t>
      </w:r>
    </w:p>
    <w:p w14:paraId="50899963" w14:textId="36AB1EEC" w:rsidR="008D761D" w:rsidRDefault="008D761D" w:rsidP="00752D93">
      <w:pPr>
        <w:spacing w:line="280" w:lineRule="exact"/>
      </w:pPr>
      <w:r w:rsidRPr="00380983">
        <w:lastRenderedPageBreak/>
        <w:t>Til husdyrbruget hører e</w:t>
      </w:r>
      <w:r w:rsidR="00752D93">
        <w:t>t jordtilliggende på</w:t>
      </w:r>
      <w:r w:rsidR="00286695">
        <w:t xml:space="preserve"> i alt ca. 20</w:t>
      </w:r>
      <w:r w:rsidR="00752D93">
        <w:t xml:space="preserve"> ha fordelt </w:t>
      </w:r>
      <w:r w:rsidR="00752D93" w:rsidRPr="00752D93">
        <w:t>på 1</w:t>
      </w:r>
      <w:r w:rsidRPr="00752D93">
        <w:t xml:space="preserve"> ejendom, hvoraf de ca. </w:t>
      </w:r>
      <w:r w:rsidR="00286695">
        <w:t>18</w:t>
      </w:r>
      <w:r w:rsidRPr="00752D93">
        <w:t xml:space="preserve"> ha er dyrkbare og kan anvendes til </w:t>
      </w:r>
      <w:r w:rsidR="00737C28">
        <w:t>udbringning</w:t>
      </w:r>
      <w:r w:rsidRPr="00752D93">
        <w:t xml:space="preserve"> af husdyrgødning</w:t>
      </w:r>
      <w:r w:rsidR="00752D93" w:rsidRPr="00752D93">
        <w:t>.</w:t>
      </w:r>
      <w:r w:rsidR="00737C28">
        <w:t xml:space="preserve"> I den konkrete ansøgning anvendes en del af arealet som hønsegård. Det øvrige areal er tilplantet, der sker derfor ikke nogen reel udbringning af husdyrgødning, udover det hønsene afsætter.</w:t>
      </w:r>
    </w:p>
    <w:p w14:paraId="49CE500B" w14:textId="77777777" w:rsidR="00752D93" w:rsidRPr="00380983" w:rsidRDefault="00752D93" w:rsidP="00752D93">
      <w:pPr>
        <w:spacing w:line="280" w:lineRule="exact"/>
      </w:pPr>
    </w:p>
    <w:p w14:paraId="0AE1911D" w14:textId="77777777" w:rsidR="008D761D" w:rsidRPr="00380983" w:rsidRDefault="008D761D" w:rsidP="008D761D">
      <w:pPr>
        <w:spacing w:line="280" w:lineRule="exact"/>
        <w:rPr>
          <w:b/>
          <w:i/>
        </w:rPr>
      </w:pPr>
      <w:r w:rsidRPr="00380983">
        <w:rPr>
          <w:b/>
          <w:i/>
        </w:rPr>
        <w:t xml:space="preserve">Kommunen </w:t>
      </w:r>
      <w:r>
        <w:rPr>
          <w:b/>
          <w:i/>
        </w:rPr>
        <w:t>konstaterer</w:t>
      </w:r>
    </w:p>
    <w:p w14:paraId="0A88B438" w14:textId="62AC1F71" w:rsidR="008D761D" w:rsidRDefault="008D761D" w:rsidP="008D761D">
      <w:pPr>
        <w:spacing w:line="280" w:lineRule="exact"/>
      </w:pPr>
      <w:r w:rsidRPr="00380983">
        <w:t xml:space="preserve">Beliggenheden af de ejede arealer fremgår af </w:t>
      </w:r>
      <w:r w:rsidR="00752D93">
        <w:t>kortbilag B</w:t>
      </w:r>
      <w:r w:rsidR="00737C28">
        <w:t>.</w:t>
      </w:r>
    </w:p>
    <w:p w14:paraId="3976820A" w14:textId="77777777" w:rsidR="008D761D" w:rsidRPr="00380983" w:rsidRDefault="008D761D" w:rsidP="008D761D">
      <w:pPr>
        <w:spacing w:line="280" w:lineRule="exact"/>
        <w:rPr>
          <w:highlight w:val="green"/>
        </w:rPr>
      </w:pPr>
    </w:p>
    <w:p w14:paraId="12678E3B" w14:textId="77777777" w:rsidR="008D761D" w:rsidRPr="00E03F3E"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E03F3E">
        <w:rPr>
          <w:b/>
          <w:sz w:val="20"/>
          <w:szCs w:val="20"/>
        </w:rPr>
        <w:t>Faktaboks</w:t>
      </w:r>
      <w:proofErr w:type="spellEnd"/>
    </w:p>
    <w:p w14:paraId="29C823AF" w14:textId="77777777" w:rsidR="008D761D" w:rsidRPr="001B4E26"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t xml:space="preserve">Såfremt der sker </w:t>
      </w:r>
      <w:r w:rsidRPr="00C47223">
        <w:rPr>
          <w:b/>
        </w:rPr>
        <w:t>ændringer med hensyn til udbringningsarealernes omfang og placering</w:t>
      </w:r>
      <w:r w:rsidRPr="00380983">
        <w:t xml:space="preserve"> i forhold til det, der indgår i miljøgodkendelsen – j</w:t>
      </w:r>
      <w:r>
        <w:t>ævnfør</w:t>
      </w:r>
      <w:r w:rsidRPr="00380983">
        <w:t xml:space="preserve"> bilag og kortbilag - skal dette anmeldes til Ikast-Brande Kom</w:t>
      </w:r>
      <w:r w:rsidR="00094898">
        <w:t>mune efter bestemmelserne i §§ 25-2</w:t>
      </w:r>
      <w:r w:rsidRPr="00380983">
        <w:t xml:space="preserve">6 i </w:t>
      </w:r>
      <w:r w:rsidR="001B4E26">
        <w:rPr>
          <w:rFonts w:cs="Verdana"/>
          <w:i/>
          <w:iCs/>
          <w:lang w:eastAsia="da-DK"/>
        </w:rPr>
        <w:t>Husdyrgodkendelsesbekendtgørelsen</w:t>
      </w:r>
      <w:r w:rsidRPr="00380983">
        <w:t>. Kommunen skal vurdere, om udbringning af husdyrgødning på de anmeldte arealer kan</w:t>
      </w:r>
      <w:r>
        <w:t xml:space="preserve"> påvirke miljøet væsentligt – jævnfør</w:t>
      </w:r>
      <w:r w:rsidRPr="00380983">
        <w:t xml:space="preserve"> § 16 i </w:t>
      </w:r>
      <w:r w:rsidR="001B4E26">
        <w:rPr>
          <w:i/>
        </w:rPr>
        <w:t>Husdyrgodkendelsesloven</w:t>
      </w:r>
      <w:r w:rsidRPr="00380983">
        <w:rPr>
          <w:i/>
        </w:rPr>
        <w:t>.</w:t>
      </w:r>
    </w:p>
    <w:p w14:paraId="7E0DB787" w14:textId="77777777"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rPr>
          <w:highlight w:val="green"/>
        </w:rPr>
      </w:pPr>
    </w:p>
    <w:p w14:paraId="6F46B6C4" w14:textId="77777777" w:rsidR="008D761D" w:rsidRPr="00380983" w:rsidRDefault="008D761D" w:rsidP="008D761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380983">
        <w:rPr>
          <w:rFonts w:cs="Arial"/>
          <w:color w:val="000000"/>
        </w:rPr>
        <w:t>Nye arealer kan erstatte arealer i den allerede meddelte miljøgodkendelse, hvis de nye arealer har mindst samme omfang, og ikke er mere sårbare. Der skal i den forbindelse skelnes mellem bedriftens arealer (ejede og forpagtede arealer) og arealer, hvor der indgås aftale om overførsel af husdyrgødning, idet nye arealer kun kan erstatte arealer inden for tilsvarende kategori. Kommunens vurdering af sårbarheden af de anmeldte arealer foretages som udgangspunkt ud fra de generelle beskyttelsesniveauer</w:t>
      </w:r>
      <w:r w:rsidRPr="00380983">
        <w:t xml:space="preserve"> i </w:t>
      </w:r>
      <w:r w:rsidR="000C544D">
        <w:t xml:space="preserve">den, på anmeldelsestidspunktet, gældende </w:t>
      </w:r>
      <w:r w:rsidR="000C544D">
        <w:rPr>
          <w:rFonts w:cs="Verdana"/>
          <w:i/>
          <w:iCs/>
          <w:lang w:eastAsia="da-DK"/>
        </w:rPr>
        <w:t>Husdyrgodkendelsesbekendtgørelse</w:t>
      </w:r>
      <w:r w:rsidRPr="00380983">
        <w:rPr>
          <w:rFonts w:cs="Arial"/>
          <w:color w:val="000000"/>
        </w:rPr>
        <w:t>.</w:t>
      </w:r>
    </w:p>
    <w:p w14:paraId="06DE7FCF" w14:textId="77777777" w:rsidR="008D761D" w:rsidRPr="00380983" w:rsidRDefault="008D761D" w:rsidP="008D761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highlight w:val="green"/>
        </w:rPr>
      </w:pPr>
    </w:p>
    <w:p w14:paraId="20D9CC64" w14:textId="77777777" w:rsidR="008D761D" w:rsidRPr="00380983" w:rsidRDefault="008D761D" w:rsidP="008D761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380983">
        <w:rPr>
          <w:rFonts w:cs="Arial"/>
          <w:color w:val="000000"/>
        </w:rPr>
        <w:t xml:space="preserve">Anmeldelse af udskiftning af udbringningsarealer skal senest fremsendes til kommunen før planårets begyndelse den 1. august via </w:t>
      </w:r>
      <w:r w:rsidRPr="00380983">
        <w:t xml:space="preserve">IT-ansøgningssystemet på </w:t>
      </w:r>
      <w:hyperlink r:id="rId31" w:history="1">
        <w:r w:rsidRPr="00380983">
          <w:rPr>
            <w:rStyle w:val="Hyperlink"/>
          </w:rPr>
          <w:t>www.husdyrgodkendelse.dk</w:t>
        </w:r>
      </w:hyperlink>
      <w:r w:rsidRPr="00380983">
        <w:t xml:space="preserve"> eller tilsvarende system</w:t>
      </w:r>
      <w:r w:rsidRPr="00380983">
        <w:rPr>
          <w:rFonts w:cs="Arial"/>
          <w:color w:val="000000"/>
        </w:rPr>
        <w:t xml:space="preserve">. </w:t>
      </w:r>
      <w:r>
        <w:rPr>
          <w:rFonts w:cs="Arial"/>
          <w:color w:val="000000"/>
        </w:rPr>
        <w:t>K</w:t>
      </w:r>
      <w:r w:rsidRPr="00380983">
        <w:rPr>
          <w:rFonts w:cs="Arial"/>
          <w:color w:val="000000"/>
        </w:rPr>
        <w:t xml:space="preserve">ommunen skal inden 1. oktober tilkendegive, om de anmeldte arealer kan betragtes som mere sårbare end de udbringningsarealer, der ønskes udskiftet. Hvis arealerne bedømmes mere sårbare, kan anmeldelsen trækkes tilbage, og der kan anmeldes nye arealer senest den 15. oktober. Hvis </w:t>
      </w:r>
      <w:r>
        <w:rPr>
          <w:rFonts w:cs="Arial"/>
          <w:color w:val="000000"/>
        </w:rPr>
        <w:t>k</w:t>
      </w:r>
      <w:r w:rsidRPr="00380983">
        <w:rPr>
          <w:rFonts w:cs="Arial"/>
          <w:color w:val="000000"/>
        </w:rPr>
        <w:t xml:space="preserve">ommunen har indsigelser mod de anmeldte arealer, skal dette meddeles anmelder senest den 31. december. </w:t>
      </w:r>
    </w:p>
    <w:p w14:paraId="5E82E7E7" w14:textId="77777777" w:rsidR="008D761D" w:rsidRPr="00380983" w:rsidRDefault="008D761D" w:rsidP="008D761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p>
    <w:p w14:paraId="5F075F02" w14:textId="77777777" w:rsidR="009E31D2" w:rsidRPr="009E31D2" w:rsidRDefault="009E31D2" w:rsidP="009E31D2">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281B71">
        <w:rPr>
          <w:rFonts w:cs="Arial"/>
          <w:color w:val="000000"/>
        </w:rPr>
        <w:t>Udskiftning til arealer, som er mere sårbare end allerede godkendte arealer, kan kun ske</w:t>
      </w:r>
      <w:r>
        <w:rPr>
          <w:rFonts w:cs="Arial"/>
          <w:color w:val="000000"/>
        </w:rPr>
        <w:t>,</w:t>
      </w:r>
      <w:r w:rsidRPr="00281B71">
        <w:rPr>
          <w:rFonts w:cs="Arial"/>
          <w:color w:val="000000"/>
        </w:rPr>
        <w:t xml:space="preserve"> </w:t>
      </w:r>
      <w:r>
        <w:rPr>
          <w:rFonts w:cs="Arial"/>
          <w:color w:val="000000"/>
        </w:rPr>
        <w:t xml:space="preserve">hvis arealerne er omfattet af en </w:t>
      </w:r>
      <w:r w:rsidRPr="00281B71">
        <w:rPr>
          <w:rFonts w:cs="Arial"/>
          <w:color w:val="000000"/>
        </w:rPr>
        <w:t xml:space="preserve">tilladelse efter </w:t>
      </w:r>
      <w:r w:rsidRPr="00F824AB">
        <w:rPr>
          <w:rFonts w:cs="Arial"/>
          <w:color w:val="000000"/>
        </w:rPr>
        <w:t xml:space="preserve">§ 10 eller </w:t>
      </w:r>
      <w:r>
        <w:rPr>
          <w:rFonts w:cs="Arial"/>
          <w:color w:val="000000"/>
        </w:rPr>
        <w:t xml:space="preserve">en </w:t>
      </w:r>
      <w:r w:rsidRPr="00F824AB">
        <w:rPr>
          <w:rFonts w:cs="Arial"/>
          <w:color w:val="000000"/>
        </w:rPr>
        <w:t xml:space="preserve">godkendelse efter § 11, § 12 eller § 16 i </w:t>
      </w:r>
      <w:r w:rsidRPr="00D54796">
        <w:rPr>
          <w:rFonts w:cs="Arial"/>
          <w:i/>
          <w:color w:val="000000"/>
        </w:rPr>
        <w:t>Husdyrgodkendelsesloven</w:t>
      </w:r>
      <w:r>
        <w:t>, og hvis udbringningen af husdyrgødning kan ske inden for rammerne af den pågældende tilladelse eller godkendelse</w:t>
      </w:r>
      <w:r>
        <w:rPr>
          <w:i/>
        </w:rPr>
        <w:t>.</w:t>
      </w:r>
    </w:p>
    <w:p w14:paraId="38D4C49E" w14:textId="77777777" w:rsidR="008D761D" w:rsidRPr="00602A6D" w:rsidRDefault="008D761D" w:rsidP="00602A6D">
      <w:pPr>
        <w:pStyle w:val="Overskrift2"/>
      </w:pPr>
      <w:bookmarkStart w:id="156" w:name="_Toc221941755"/>
      <w:bookmarkStart w:id="157" w:name="_Toc406679839"/>
      <w:r w:rsidRPr="00602A6D">
        <w:t>4.2. Harmonikrav, tildeling af husdyrgødning og udbringningsmetode</w:t>
      </w:r>
      <w:bookmarkEnd w:id="156"/>
      <w:bookmarkEnd w:id="157"/>
    </w:p>
    <w:p w14:paraId="5587A2A9" w14:textId="77777777" w:rsidR="008D761D" w:rsidRDefault="008D761D" w:rsidP="008D761D">
      <w:pPr>
        <w:spacing w:line="280" w:lineRule="exact"/>
        <w:rPr>
          <w:rFonts w:cs="Verdana"/>
          <w:iCs/>
        </w:rPr>
      </w:pPr>
      <w:r w:rsidRPr="00380983">
        <w:rPr>
          <w:rFonts w:cs="Verdana"/>
          <w:iCs/>
        </w:rPr>
        <w:t xml:space="preserve">Af de generelle miljøregler i </w:t>
      </w:r>
      <w:r w:rsidR="000C544D">
        <w:rPr>
          <w:rFonts w:cs="Verdana"/>
          <w:i/>
          <w:iCs/>
        </w:rPr>
        <w:t>Husdyrgødningsbekendtgørelse</w:t>
      </w:r>
      <w:r w:rsidRPr="00380983">
        <w:rPr>
          <w:rFonts w:cs="Verdana"/>
          <w:iCs/>
        </w:rPr>
        <w:t xml:space="preserve"> fremgår det, hvor stort et areal et givet husdyrbrug som minimum skal have til rådighed til </w:t>
      </w:r>
      <w:r>
        <w:rPr>
          <w:rFonts w:cs="Verdana"/>
          <w:iCs/>
        </w:rPr>
        <w:t>udbringning</w:t>
      </w:r>
      <w:r w:rsidRPr="00380983">
        <w:rPr>
          <w:rFonts w:cs="Verdana"/>
          <w:iCs/>
        </w:rPr>
        <w:t xml:space="preserve"> af husdyrgødning for, at der som udgangspunkt vil være harmoni mellem gødningsproduktionens størrelse og størrelsen af det areal, husdyrgødningen ud</w:t>
      </w:r>
      <w:r>
        <w:rPr>
          <w:rFonts w:cs="Verdana"/>
          <w:iCs/>
        </w:rPr>
        <w:t>bringes</w:t>
      </w:r>
      <w:r w:rsidRPr="00380983">
        <w:rPr>
          <w:rFonts w:cs="Verdana"/>
          <w:iCs/>
        </w:rPr>
        <w:t xml:space="preserve"> på. Harmonikravet afhænger af det </w:t>
      </w:r>
      <w:r w:rsidRPr="00752D93">
        <w:rPr>
          <w:rFonts w:cs="Verdana"/>
          <w:iCs/>
        </w:rPr>
        <w:t xml:space="preserve">pågældende husdyrbrugs type og driftsform og er for det aktuelle husdyrbrug – med de </w:t>
      </w:r>
      <w:r w:rsidR="00752D93" w:rsidRPr="00752D93">
        <w:rPr>
          <w:rFonts w:cs="Verdana"/>
          <w:iCs/>
        </w:rPr>
        <w:t>nuværende regler – på 1,4</w:t>
      </w:r>
      <w:r w:rsidRPr="00380983">
        <w:rPr>
          <w:rFonts w:cs="Verdana"/>
          <w:iCs/>
        </w:rPr>
        <w:t xml:space="preserve"> DE</w:t>
      </w:r>
      <w:r>
        <w:rPr>
          <w:rFonts w:cs="Verdana"/>
          <w:iCs/>
        </w:rPr>
        <w:t xml:space="preserve"> pr. </w:t>
      </w:r>
      <w:r w:rsidRPr="00380983">
        <w:rPr>
          <w:rFonts w:cs="Verdana"/>
          <w:iCs/>
        </w:rPr>
        <w:t xml:space="preserve">ha. </w:t>
      </w:r>
    </w:p>
    <w:p w14:paraId="4F780F40" w14:textId="77777777" w:rsidR="008D761D" w:rsidRDefault="00C2131C" w:rsidP="008D761D">
      <w:pPr>
        <w:spacing w:line="280" w:lineRule="exact"/>
        <w:rPr>
          <w:rFonts w:cs="Verdana"/>
          <w:iCs/>
        </w:rPr>
      </w:pPr>
      <w:r>
        <w:rPr>
          <w:rFonts w:cs="Verdana"/>
          <w:iCs/>
        </w:rPr>
        <w:t>I indeværende sag afsættes alt husdyrgødning til en kompostering firma og der udbringes derfor ikke husdyrgødning på arealerne, andet end det der afsættes af de udegående høns.</w:t>
      </w:r>
    </w:p>
    <w:p w14:paraId="4BEDECA1" w14:textId="77777777" w:rsidR="008D761D" w:rsidRPr="00380983" w:rsidRDefault="008D761D" w:rsidP="008D761D">
      <w:pPr>
        <w:spacing w:line="280" w:lineRule="exact"/>
        <w:rPr>
          <w:rFonts w:cs="Verdana"/>
          <w:iCs/>
        </w:rPr>
      </w:pPr>
      <w:r w:rsidRPr="0067343E">
        <w:t xml:space="preserve">I ansøgningen er angivet et udbringningsareal på i alt </w:t>
      </w:r>
      <w:r w:rsidR="00752D93" w:rsidRPr="0067343E">
        <w:t xml:space="preserve">17,48 </w:t>
      </w:r>
      <w:r w:rsidRPr="0067343E">
        <w:t xml:space="preserve">ha. </w:t>
      </w:r>
      <w:r w:rsidRPr="0067343E">
        <w:rPr>
          <w:rFonts w:cs="Verdana"/>
          <w:iCs/>
        </w:rPr>
        <w:t>Det</w:t>
      </w:r>
      <w:r w:rsidRPr="00380983">
        <w:rPr>
          <w:rFonts w:cs="Verdana"/>
          <w:iCs/>
        </w:rPr>
        <w:t xml:space="preserve"> fremgår af nedenstående tabel 1</w:t>
      </w:r>
      <w:r>
        <w:rPr>
          <w:rFonts w:cs="Verdana"/>
          <w:iCs/>
        </w:rPr>
        <w:t>1</w:t>
      </w:r>
      <w:r w:rsidRPr="00380983">
        <w:rPr>
          <w:rFonts w:cs="Verdana"/>
          <w:iCs/>
        </w:rPr>
        <w:t xml:space="preserve">, at harmonikravet opfyldes, idet dyretætheden gennemsnitligt vil være på </w:t>
      </w:r>
      <w:r w:rsidR="0067343E">
        <w:rPr>
          <w:rFonts w:cs="Verdana"/>
          <w:iCs/>
        </w:rPr>
        <w:t>1,4</w:t>
      </w:r>
      <w:r w:rsidRPr="00380983">
        <w:rPr>
          <w:rFonts w:cs="Verdana"/>
          <w:iCs/>
        </w:rPr>
        <w:t xml:space="preserve"> DE</w:t>
      </w:r>
      <w:r>
        <w:rPr>
          <w:rFonts w:cs="Verdana"/>
          <w:iCs/>
        </w:rPr>
        <w:t xml:space="preserve"> pr. </w:t>
      </w:r>
      <w:r w:rsidRPr="00380983">
        <w:rPr>
          <w:rFonts w:cs="Verdana"/>
          <w:iCs/>
        </w:rPr>
        <w:t>ha efter projektets gennemførelse.</w:t>
      </w:r>
    </w:p>
    <w:p w14:paraId="019BC94A" w14:textId="77777777" w:rsidR="008D761D" w:rsidRPr="00380983" w:rsidRDefault="008D761D" w:rsidP="008D761D">
      <w:pPr>
        <w:spacing w:line="280" w:lineRule="exact"/>
      </w:pPr>
    </w:p>
    <w:p w14:paraId="5085C578" w14:textId="77777777" w:rsidR="008D761D" w:rsidRPr="00380983" w:rsidRDefault="008D761D" w:rsidP="008D761D">
      <w:pPr>
        <w:spacing w:line="280" w:lineRule="exact"/>
      </w:pPr>
      <w:r w:rsidRPr="00380983">
        <w:rPr>
          <w:b/>
          <w:bCs/>
        </w:rPr>
        <w:t>Tabel 1</w:t>
      </w:r>
      <w:r>
        <w:rPr>
          <w:b/>
          <w:bCs/>
        </w:rPr>
        <w:t>1</w:t>
      </w:r>
      <w:r w:rsidRPr="00380983">
        <w:rPr>
          <w:b/>
          <w:bCs/>
        </w:rPr>
        <w:t xml:space="preserve">. </w:t>
      </w:r>
      <w:r>
        <w:rPr>
          <w:bCs/>
        </w:rPr>
        <w:t>Udbringning</w:t>
      </w:r>
      <w:r w:rsidRPr="00380983">
        <w:rPr>
          <w:bCs/>
        </w:rPr>
        <w:t>sare</w:t>
      </w:r>
      <w:r w:rsidRPr="00380983">
        <w:t>al, dyretæthed samt tilført kvælstof</w:t>
      </w:r>
      <w:r>
        <w:t xml:space="preserve"> (N)</w:t>
      </w:r>
      <w:r w:rsidRPr="00380983">
        <w:t>- og fosformængde</w:t>
      </w:r>
      <w:r>
        <w:t xml:space="preserve"> (P)</w:t>
      </w:r>
      <w:r w:rsidRPr="00380983">
        <w:t xml:space="preserve"> med husdyrgødningen</w:t>
      </w:r>
      <w:r w:rsidR="00F0232E">
        <w:t>, ansøgt drift</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992"/>
        <w:gridCol w:w="2715"/>
        <w:gridCol w:w="1784"/>
        <w:gridCol w:w="1720"/>
      </w:tblGrid>
      <w:tr w:rsidR="008D761D" w:rsidRPr="00380983" w14:paraId="3D914F2D" w14:textId="77777777" w:rsidTr="00902685">
        <w:tc>
          <w:tcPr>
            <w:tcW w:w="2055" w:type="dxa"/>
            <w:tcBorders>
              <w:top w:val="single" w:sz="8" w:space="0" w:color="auto"/>
              <w:left w:val="single" w:sz="8" w:space="0" w:color="auto"/>
            </w:tcBorders>
          </w:tcPr>
          <w:p w14:paraId="36F55F2B" w14:textId="77777777" w:rsidR="008D761D" w:rsidRPr="00380983" w:rsidRDefault="008D761D" w:rsidP="00902685">
            <w:pPr>
              <w:spacing w:line="280" w:lineRule="exact"/>
              <w:jc w:val="both"/>
              <w:rPr>
                <w:b/>
                <w:bCs/>
              </w:rPr>
            </w:pPr>
            <w:r w:rsidRPr="00380983">
              <w:rPr>
                <w:b/>
                <w:bCs/>
              </w:rPr>
              <w:lastRenderedPageBreak/>
              <w:t>Harmoniareal</w:t>
            </w:r>
          </w:p>
        </w:tc>
        <w:tc>
          <w:tcPr>
            <w:tcW w:w="992" w:type="dxa"/>
            <w:tcBorders>
              <w:top w:val="single" w:sz="8" w:space="0" w:color="auto"/>
              <w:right w:val="single" w:sz="8" w:space="0" w:color="auto"/>
            </w:tcBorders>
          </w:tcPr>
          <w:p w14:paraId="7E50BA00" w14:textId="77777777" w:rsidR="008D761D" w:rsidRPr="00380983" w:rsidRDefault="008D761D" w:rsidP="00902685">
            <w:pPr>
              <w:spacing w:line="280" w:lineRule="exact"/>
              <w:jc w:val="center"/>
              <w:rPr>
                <w:b/>
                <w:bCs/>
              </w:rPr>
            </w:pPr>
            <w:r w:rsidRPr="00380983">
              <w:rPr>
                <w:b/>
                <w:bCs/>
              </w:rPr>
              <w:t>Areal</w:t>
            </w:r>
            <w:r>
              <w:rPr>
                <w:b/>
                <w:bCs/>
              </w:rPr>
              <w:t xml:space="preserve">, </w:t>
            </w:r>
            <w:r w:rsidRPr="00380983">
              <w:rPr>
                <w:b/>
                <w:bCs/>
              </w:rPr>
              <w:t xml:space="preserve">ha </w:t>
            </w:r>
          </w:p>
          <w:p w14:paraId="79FC99D7" w14:textId="77777777" w:rsidR="008D761D" w:rsidRPr="00380983" w:rsidRDefault="008D761D" w:rsidP="00902685">
            <w:pPr>
              <w:spacing w:line="280" w:lineRule="exact"/>
              <w:jc w:val="center"/>
              <w:rPr>
                <w:b/>
                <w:bCs/>
              </w:rPr>
            </w:pPr>
          </w:p>
        </w:tc>
        <w:tc>
          <w:tcPr>
            <w:tcW w:w="2715" w:type="dxa"/>
            <w:tcBorders>
              <w:top w:val="single" w:sz="8" w:space="0" w:color="auto"/>
            </w:tcBorders>
          </w:tcPr>
          <w:p w14:paraId="6AA6D972" w14:textId="77777777" w:rsidR="008D761D" w:rsidRPr="00380983" w:rsidRDefault="008D761D" w:rsidP="00902685">
            <w:pPr>
              <w:spacing w:line="280" w:lineRule="exact"/>
              <w:jc w:val="center"/>
              <w:rPr>
                <w:b/>
                <w:bCs/>
              </w:rPr>
            </w:pPr>
            <w:r w:rsidRPr="00380983">
              <w:rPr>
                <w:b/>
                <w:bCs/>
              </w:rPr>
              <w:t>Dyretæthed, ansøgt drift i gennemsnit</w:t>
            </w:r>
            <w:r>
              <w:rPr>
                <w:b/>
                <w:bCs/>
              </w:rPr>
              <w:t xml:space="preserve">, </w:t>
            </w:r>
          </w:p>
          <w:p w14:paraId="1DF0CC7F" w14:textId="77777777" w:rsidR="008D761D" w:rsidRPr="00380983" w:rsidRDefault="008D761D" w:rsidP="00902685">
            <w:pPr>
              <w:spacing w:line="280" w:lineRule="exact"/>
              <w:jc w:val="center"/>
              <w:rPr>
                <w:b/>
                <w:bCs/>
              </w:rPr>
            </w:pPr>
            <w:r w:rsidRPr="00380983">
              <w:rPr>
                <w:b/>
                <w:bCs/>
              </w:rPr>
              <w:t>DE/ha</w:t>
            </w:r>
          </w:p>
        </w:tc>
        <w:tc>
          <w:tcPr>
            <w:tcW w:w="1784" w:type="dxa"/>
            <w:tcBorders>
              <w:top w:val="single" w:sz="8" w:space="0" w:color="auto"/>
            </w:tcBorders>
          </w:tcPr>
          <w:p w14:paraId="39E1F50F" w14:textId="77777777" w:rsidR="008D761D" w:rsidRPr="00380983" w:rsidRDefault="008D761D" w:rsidP="00902685">
            <w:pPr>
              <w:spacing w:line="280" w:lineRule="exact"/>
              <w:jc w:val="center"/>
              <w:rPr>
                <w:b/>
                <w:bCs/>
              </w:rPr>
            </w:pPr>
            <w:r w:rsidRPr="00380983">
              <w:rPr>
                <w:b/>
                <w:bCs/>
              </w:rPr>
              <w:t>Kvælstofindhold tilført med husdyrgødning, kg N/DE</w:t>
            </w:r>
          </w:p>
        </w:tc>
        <w:tc>
          <w:tcPr>
            <w:tcW w:w="1720" w:type="dxa"/>
            <w:tcBorders>
              <w:top w:val="single" w:sz="8" w:space="0" w:color="auto"/>
            </w:tcBorders>
          </w:tcPr>
          <w:p w14:paraId="2C8320E2" w14:textId="77777777" w:rsidR="008D761D" w:rsidRPr="00380983" w:rsidRDefault="008D761D" w:rsidP="00902685">
            <w:pPr>
              <w:spacing w:line="280" w:lineRule="exact"/>
              <w:jc w:val="center"/>
              <w:rPr>
                <w:b/>
                <w:bCs/>
              </w:rPr>
            </w:pPr>
            <w:r w:rsidRPr="00380983">
              <w:rPr>
                <w:b/>
                <w:bCs/>
              </w:rPr>
              <w:t>Fosforindhold tilført med husdyrgødning, kg P/DE</w:t>
            </w:r>
          </w:p>
        </w:tc>
      </w:tr>
      <w:tr w:rsidR="008D761D" w:rsidRPr="00380983" w14:paraId="42319CB6" w14:textId="77777777" w:rsidTr="00902685">
        <w:tc>
          <w:tcPr>
            <w:tcW w:w="2055" w:type="dxa"/>
            <w:tcBorders>
              <w:left w:val="single" w:sz="8" w:space="0" w:color="auto"/>
            </w:tcBorders>
          </w:tcPr>
          <w:p w14:paraId="0A97395B" w14:textId="77777777" w:rsidR="008D761D" w:rsidRPr="00380983" w:rsidRDefault="008D761D" w:rsidP="00902685">
            <w:pPr>
              <w:spacing w:line="280" w:lineRule="exact"/>
              <w:rPr>
                <w:bCs/>
              </w:rPr>
            </w:pPr>
            <w:r w:rsidRPr="00380983">
              <w:rPr>
                <w:bCs/>
              </w:rPr>
              <w:t>Ejede og forpagtede arealer</w:t>
            </w:r>
          </w:p>
        </w:tc>
        <w:tc>
          <w:tcPr>
            <w:tcW w:w="992" w:type="dxa"/>
            <w:tcBorders>
              <w:right w:val="single" w:sz="8" w:space="0" w:color="auto"/>
            </w:tcBorders>
          </w:tcPr>
          <w:p w14:paraId="668020E3" w14:textId="1FF7B3B1" w:rsidR="008D761D" w:rsidRPr="00FA31C2" w:rsidRDefault="0067343E" w:rsidP="00902685">
            <w:pPr>
              <w:spacing w:line="280" w:lineRule="exact"/>
              <w:jc w:val="center"/>
            </w:pPr>
            <w:r>
              <w:t>1</w:t>
            </w:r>
            <w:r w:rsidR="00737C28">
              <w:t>4,21</w:t>
            </w:r>
          </w:p>
        </w:tc>
        <w:tc>
          <w:tcPr>
            <w:tcW w:w="2715" w:type="dxa"/>
          </w:tcPr>
          <w:p w14:paraId="5C7A9395" w14:textId="729F84F4" w:rsidR="008D761D" w:rsidRPr="00FA31C2" w:rsidRDefault="00737C28" w:rsidP="00902685">
            <w:pPr>
              <w:spacing w:line="280" w:lineRule="exact"/>
              <w:jc w:val="center"/>
            </w:pPr>
            <w:r>
              <w:t>1,38</w:t>
            </w:r>
          </w:p>
        </w:tc>
        <w:tc>
          <w:tcPr>
            <w:tcW w:w="1784" w:type="dxa"/>
          </w:tcPr>
          <w:p w14:paraId="657CA347" w14:textId="2C15198F" w:rsidR="008D761D" w:rsidRPr="00FA31C2" w:rsidRDefault="008D761D" w:rsidP="00902685">
            <w:pPr>
              <w:spacing w:line="280" w:lineRule="exact"/>
              <w:jc w:val="center"/>
            </w:pPr>
            <w:r w:rsidRPr="00FA31C2">
              <w:t xml:space="preserve">ca. </w:t>
            </w:r>
            <w:r w:rsidR="00737C28">
              <w:t>104,8</w:t>
            </w:r>
          </w:p>
        </w:tc>
        <w:tc>
          <w:tcPr>
            <w:tcW w:w="1720" w:type="dxa"/>
          </w:tcPr>
          <w:p w14:paraId="7990C710" w14:textId="77777777" w:rsidR="008D761D" w:rsidRPr="00FA31C2" w:rsidRDefault="008D761D" w:rsidP="00902685">
            <w:pPr>
              <w:spacing w:line="280" w:lineRule="exact"/>
              <w:jc w:val="center"/>
            </w:pPr>
            <w:r w:rsidRPr="00FA31C2">
              <w:t xml:space="preserve">ca. </w:t>
            </w:r>
            <w:r w:rsidR="0067343E">
              <w:t>30,4</w:t>
            </w:r>
          </w:p>
        </w:tc>
      </w:tr>
    </w:tbl>
    <w:p w14:paraId="0455BB2D" w14:textId="77777777" w:rsidR="008D761D" w:rsidRDefault="008D761D" w:rsidP="008D761D">
      <w:pPr>
        <w:spacing w:line="280" w:lineRule="exact"/>
      </w:pPr>
    </w:p>
    <w:p w14:paraId="67FA64A5" w14:textId="7B9C50D0" w:rsidR="008D761D" w:rsidRPr="00875EDE" w:rsidRDefault="0067343E" w:rsidP="008D761D">
      <w:pPr>
        <w:spacing w:line="280" w:lineRule="exact"/>
      </w:pPr>
      <w:r>
        <w:t>På de ejede arealer afsættes husdyrgødning</w:t>
      </w:r>
      <w:r w:rsidR="00C2131C">
        <w:t>en fra udegående høns. Den husdy</w:t>
      </w:r>
      <w:r>
        <w:t>rgødning der afsættes af hønsene vil gennemsnitli</w:t>
      </w:r>
      <w:r w:rsidR="00C2131C">
        <w:t>g</w:t>
      </w:r>
      <w:r>
        <w:t xml:space="preserve">t maksimalt have et kvælstof- og fosforindhold pr DE som angivet i </w:t>
      </w:r>
      <w:r w:rsidR="008D761D" w:rsidRPr="00875EDE">
        <w:t>tabel 1</w:t>
      </w:r>
      <w:r w:rsidR="008D761D">
        <w:t>1</w:t>
      </w:r>
      <w:r w:rsidR="008D761D" w:rsidRPr="00875EDE">
        <w:t>.</w:t>
      </w:r>
      <w:r w:rsidR="008D761D">
        <w:t xml:space="preserve"> Omregnet til næringsstoffer pr. arealenhed vil ovenstående mængde svare til et gennemsnitligt kvælstof- og fosforindhold på maksimalt </w:t>
      </w:r>
      <w:r w:rsidR="005B0209">
        <w:t>144</w:t>
      </w:r>
      <w:r w:rsidR="008D761D">
        <w:t xml:space="preserve"> kg N pr. ha og </w:t>
      </w:r>
      <w:r w:rsidR="005B0209">
        <w:t>41,7</w:t>
      </w:r>
      <w:r w:rsidR="008D761D">
        <w:t xml:space="preserve"> kg P pr. ha. </w:t>
      </w:r>
    </w:p>
    <w:p w14:paraId="0BF3E9BB" w14:textId="77777777" w:rsidR="008D761D" w:rsidRPr="00602A6D" w:rsidRDefault="008D761D" w:rsidP="00602A6D">
      <w:pPr>
        <w:pStyle w:val="Overskrift2"/>
      </w:pPr>
      <w:bookmarkStart w:id="158" w:name="_Toc221941756"/>
      <w:bookmarkStart w:id="159" w:name="_Toc406679840"/>
      <w:r w:rsidRPr="00602A6D">
        <w:t>4.3. Forbrug af handelsgødning, kemikalier m.m.</w:t>
      </w:r>
      <w:bookmarkEnd w:id="158"/>
      <w:bookmarkEnd w:id="159"/>
    </w:p>
    <w:p w14:paraId="275A71F8" w14:textId="77777777" w:rsidR="008D761D" w:rsidRPr="00380983" w:rsidRDefault="008D761D" w:rsidP="008D761D">
      <w:pPr>
        <w:spacing w:line="280" w:lineRule="exact"/>
        <w:rPr>
          <w:b/>
          <w:i/>
        </w:rPr>
      </w:pPr>
      <w:r w:rsidRPr="00380983">
        <w:rPr>
          <w:b/>
          <w:i/>
        </w:rPr>
        <w:t>Ansøgers oplysninger</w:t>
      </w:r>
    </w:p>
    <w:p w14:paraId="53D2F210" w14:textId="77777777" w:rsidR="008D761D" w:rsidRPr="00875EDE" w:rsidRDefault="00073C9D" w:rsidP="008D761D">
      <w:pPr>
        <w:spacing w:line="280" w:lineRule="exact"/>
      </w:pPr>
      <w:r w:rsidRPr="009556F8">
        <w:t>Ejendommen drives økologisk.</w:t>
      </w:r>
    </w:p>
    <w:p w14:paraId="5E9D27C7" w14:textId="77777777" w:rsidR="008D761D" w:rsidRPr="00380983" w:rsidRDefault="008D761D" w:rsidP="008D761D">
      <w:pPr>
        <w:tabs>
          <w:tab w:val="left" w:pos="5475"/>
        </w:tabs>
        <w:spacing w:line="280" w:lineRule="exact"/>
      </w:pPr>
    </w:p>
    <w:p w14:paraId="4E0BE093" w14:textId="77777777" w:rsidR="008D761D" w:rsidRPr="00380983" w:rsidRDefault="008D761D" w:rsidP="008D761D">
      <w:pPr>
        <w:spacing w:line="280" w:lineRule="exact"/>
        <w:rPr>
          <w:b/>
          <w:i/>
        </w:rPr>
      </w:pPr>
      <w:r w:rsidRPr="00380983">
        <w:rPr>
          <w:b/>
          <w:i/>
        </w:rPr>
        <w:t>Kommunen vurder</w:t>
      </w:r>
      <w:r>
        <w:rPr>
          <w:b/>
          <w:i/>
        </w:rPr>
        <w:t>er</w:t>
      </w:r>
    </w:p>
    <w:p w14:paraId="38B334BB" w14:textId="77777777" w:rsidR="008D761D" w:rsidRDefault="00073C9D" w:rsidP="00073C9D">
      <w:pPr>
        <w:spacing w:line="280" w:lineRule="exact"/>
      </w:pPr>
      <w:r>
        <w:t>Da der ikke benyttes</w:t>
      </w:r>
      <w:r w:rsidR="008D761D" w:rsidRPr="00380983">
        <w:t xml:space="preserve"> hand</w:t>
      </w:r>
      <w:r>
        <w:t>elsgødning, sprøjtemidler m.m. på ejendommen vil der ikke være en påvirkning her af på omgivelserne.</w:t>
      </w:r>
      <w:r w:rsidR="008D761D" w:rsidRPr="00380983">
        <w:t xml:space="preserve"> </w:t>
      </w:r>
    </w:p>
    <w:p w14:paraId="4DFAAECB" w14:textId="77777777" w:rsidR="008D761D" w:rsidRPr="00602A6D" w:rsidRDefault="008D761D" w:rsidP="00602A6D">
      <w:pPr>
        <w:pStyle w:val="Overskrift2"/>
      </w:pPr>
      <w:bookmarkStart w:id="160" w:name="_Toc221941757"/>
      <w:bookmarkStart w:id="161" w:name="_Toc406679841"/>
      <w:r w:rsidRPr="00602A6D">
        <w:t>4.</w:t>
      </w:r>
      <w:r w:rsidR="00D74AB3">
        <w:t>4</w:t>
      </w:r>
      <w:r w:rsidRPr="00602A6D">
        <w:t>. Lugt-, støv- og støjgener fra udbringningsarealer</w:t>
      </w:r>
      <w:bookmarkEnd w:id="160"/>
      <w:bookmarkEnd w:id="161"/>
    </w:p>
    <w:p w14:paraId="251078D1" w14:textId="77777777" w:rsidR="008D761D" w:rsidRPr="00380983" w:rsidRDefault="008D761D" w:rsidP="008D761D">
      <w:pPr>
        <w:spacing w:line="280" w:lineRule="exact"/>
        <w:rPr>
          <w:b/>
          <w:i/>
        </w:rPr>
      </w:pPr>
      <w:r w:rsidRPr="00380983">
        <w:rPr>
          <w:b/>
          <w:i/>
        </w:rPr>
        <w:t>Ansøgers oplysninger</w:t>
      </w:r>
    </w:p>
    <w:p w14:paraId="03F79FF4" w14:textId="77777777" w:rsidR="008D761D" w:rsidRDefault="00073C9D" w:rsidP="008D761D">
      <w:pPr>
        <w:spacing w:line="280" w:lineRule="exact"/>
      </w:pPr>
      <w:r>
        <w:t>Det vurderes</w:t>
      </w:r>
      <w:r w:rsidR="009D2DEC">
        <w:t>, at der ikke vil være lugt, støv og støjgener fra arealerne hvor hønsene går, da de både er omgivet af et læhegn og der er plantet pil på arealet.</w:t>
      </w:r>
    </w:p>
    <w:p w14:paraId="4DC005B1" w14:textId="77777777" w:rsidR="00F77B73" w:rsidRPr="00380983" w:rsidRDefault="00F77B73" w:rsidP="008D761D">
      <w:pPr>
        <w:spacing w:line="280" w:lineRule="exact"/>
      </w:pPr>
    </w:p>
    <w:p w14:paraId="5AA73E07" w14:textId="77777777" w:rsidR="008D761D" w:rsidRPr="00380983" w:rsidRDefault="008D761D" w:rsidP="008D761D">
      <w:pPr>
        <w:spacing w:line="280" w:lineRule="exact"/>
        <w:rPr>
          <w:b/>
          <w:i/>
        </w:rPr>
      </w:pPr>
      <w:r w:rsidRPr="00380983">
        <w:rPr>
          <w:b/>
          <w:i/>
        </w:rPr>
        <w:t>Kommunen vurder</w:t>
      </w:r>
      <w:r>
        <w:rPr>
          <w:b/>
          <w:i/>
        </w:rPr>
        <w:t>er</w:t>
      </w:r>
    </w:p>
    <w:p w14:paraId="5D036D81" w14:textId="77777777" w:rsidR="00F77B73" w:rsidRPr="00281B71" w:rsidRDefault="00F77B73" w:rsidP="00F77B73">
      <w:pPr>
        <w:spacing w:line="280" w:lineRule="exact"/>
        <w:rPr>
          <w:lang w:eastAsia="da-DK"/>
        </w:rPr>
      </w:pPr>
      <w:bookmarkStart w:id="162" w:name="_Toc221941758"/>
      <w:r w:rsidRPr="00281B71">
        <w:t>Ikast-Brande Kommune vurderer, at lugt-, støv- og støjafgivelsen fra husdyrbrugets udbringningsarealer generelt ikke vil være til væsentlig gene for omgivelserne, når de til enhver tid</w:t>
      </w:r>
      <w:r w:rsidR="009D2DEC">
        <w:t xml:space="preserve"> gældende generelle miljøregler</w:t>
      </w:r>
      <w:r w:rsidRPr="00281B71">
        <w:t xml:space="preserve"> overholdes.</w:t>
      </w:r>
    </w:p>
    <w:p w14:paraId="678CDB55" w14:textId="77777777" w:rsidR="00367DF8" w:rsidRPr="00367DF8" w:rsidRDefault="00D74AB3" w:rsidP="00367DF8">
      <w:pPr>
        <w:pStyle w:val="Overskrift2"/>
      </w:pPr>
      <w:bookmarkStart w:id="163" w:name="_Toc406679842"/>
      <w:r>
        <w:t>4.5</w:t>
      </w:r>
      <w:r w:rsidR="008D761D" w:rsidRPr="00602A6D">
        <w:t>. Grundvand</w:t>
      </w:r>
      <w:bookmarkEnd w:id="162"/>
      <w:bookmarkEnd w:id="163"/>
    </w:p>
    <w:p w14:paraId="21C7342E" w14:textId="77777777" w:rsidR="008D761D" w:rsidRDefault="008D761D" w:rsidP="008D761D">
      <w:pPr>
        <w:spacing w:line="280" w:lineRule="exact"/>
      </w:pPr>
      <w:r w:rsidRPr="00CE415E">
        <w:t>Ingen af udbringningsarealerne ligger helt eller delvist inden for områder, der er udpeget som nitratfølsomme i det kort</w:t>
      </w:r>
      <w:r w:rsidR="00D74AB3" w:rsidRPr="00CE415E">
        <w:t>grundlag</w:t>
      </w:r>
      <w:r w:rsidRPr="00CE415E">
        <w:t xml:space="preserve">, som </w:t>
      </w:r>
      <w:r w:rsidR="00D74AB3" w:rsidRPr="00CE415E">
        <w:t xml:space="preserve">skal lægges </w:t>
      </w:r>
      <w:r w:rsidRPr="00CE415E">
        <w:t xml:space="preserve">til grund for </w:t>
      </w:r>
      <w:r w:rsidR="00D74AB3" w:rsidRPr="00CE415E">
        <w:t xml:space="preserve">udvaskningsberegningerne i </w:t>
      </w:r>
      <w:r w:rsidRPr="00CE415E">
        <w:t xml:space="preserve">IT-ansøgningssystemet på </w:t>
      </w:r>
      <w:hyperlink r:id="rId32" w:history="1">
        <w:r w:rsidR="00D74AB3" w:rsidRPr="00CE415E">
          <w:rPr>
            <w:rStyle w:val="Hyperlink"/>
          </w:rPr>
          <w:t>www.husdyrgodkendelse.dk</w:t>
        </w:r>
      </w:hyperlink>
      <w:r w:rsidR="00D74AB3" w:rsidRPr="00CE415E">
        <w:t xml:space="preserve"> </w:t>
      </w:r>
      <w:r w:rsidR="00CE415E" w:rsidRPr="00CE415E">
        <w:t>.</w:t>
      </w:r>
    </w:p>
    <w:p w14:paraId="72299C8E" w14:textId="77777777" w:rsidR="008D761D" w:rsidRPr="001877B2" w:rsidRDefault="008D761D" w:rsidP="008D761D">
      <w:pPr>
        <w:spacing w:line="280" w:lineRule="exact"/>
      </w:pPr>
    </w:p>
    <w:p w14:paraId="4167D73E" w14:textId="77777777" w:rsidR="008D761D" w:rsidRPr="00E92391"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E92391">
        <w:rPr>
          <w:b/>
          <w:sz w:val="20"/>
          <w:szCs w:val="20"/>
        </w:rPr>
        <w:t>Faktaboks</w:t>
      </w:r>
      <w:proofErr w:type="spellEnd"/>
    </w:p>
    <w:p w14:paraId="47B92F7A" w14:textId="77777777"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380983">
        <w:t xml:space="preserve">I henhold til de </w:t>
      </w:r>
      <w:r w:rsidRPr="00380983">
        <w:rPr>
          <w:rFonts w:cs="Arial"/>
        </w:rPr>
        <w:t xml:space="preserve">generelle beskyttelsesniveauer i bilag 3 i </w:t>
      </w:r>
      <w:proofErr w:type="spellStart"/>
      <w:r w:rsidR="00F77B73">
        <w:rPr>
          <w:i/>
        </w:rPr>
        <w:t>Husdyrgodkendelsensbekendtgørelsen</w:t>
      </w:r>
      <w:proofErr w:type="spellEnd"/>
      <w:r w:rsidRPr="00F77B73">
        <w:rPr>
          <w:rFonts w:cs="Verdana"/>
          <w:iCs/>
          <w:lang w:eastAsia="da-DK"/>
        </w:rPr>
        <w:t xml:space="preserve"> </w:t>
      </w:r>
      <w:r w:rsidRPr="00380983">
        <w:rPr>
          <w:rFonts w:cs="Verdana"/>
          <w:iCs/>
          <w:lang w:eastAsia="da-DK"/>
        </w:rPr>
        <w:t>kan der i forbindelse med udvidelse af husdyrproduktion ikke tillades nogen merbelastning inden for nitratfølsomme indvindingsområder, såfremt udvaskningen fra rodzonen overstiger 50 mg nitrat pr</w:t>
      </w:r>
      <w:r>
        <w:rPr>
          <w:rFonts w:cs="Verdana"/>
          <w:iCs/>
          <w:lang w:eastAsia="da-DK"/>
        </w:rPr>
        <w:t>. liter</w:t>
      </w:r>
      <w:r w:rsidRPr="00380983">
        <w:rPr>
          <w:rFonts w:cs="Verdana"/>
          <w:iCs/>
          <w:lang w:eastAsia="da-DK"/>
        </w:rPr>
        <w:t xml:space="preserve"> ved den ansøgte drift. En miljøgodkendelse skal endvidere leve op til udarbejdede indsatsplaner med hensyn til drikkevandsbeskyttelse.</w:t>
      </w:r>
      <w:r w:rsidR="00D74AB3" w:rsidRPr="00D74AB3">
        <w:rPr>
          <w:rFonts w:cs="Verdana"/>
          <w:iCs/>
          <w:lang w:eastAsia="da-DK"/>
        </w:rPr>
        <w:t xml:space="preserve"> </w:t>
      </w:r>
      <w:r w:rsidR="00D74AB3">
        <w:rPr>
          <w:rFonts w:cs="Verdana"/>
          <w:iCs/>
          <w:lang w:eastAsia="da-DK"/>
        </w:rPr>
        <w:t>Der kan dog i en miljøgodkendelse af et husdyrbrug ikke stilles krav om, at udvaskningen skal være lavere end det, der svarer til udvaskningen fra et planteavlsbrug med en tilsvarende beliggenhed og et nærmere defineret standard planteavlssædskifte.</w:t>
      </w:r>
    </w:p>
    <w:p w14:paraId="265F3FE0" w14:textId="77777777" w:rsidR="008D761D" w:rsidRPr="00380983" w:rsidRDefault="008D761D" w:rsidP="008D761D">
      <w:pPr>
        <w:autoSpaceDE w:val="0"/>
        <w:autoSpaceDN w:val="0"/>
        <w:adjustRightInd w:val="0"/>
        <w:spacing w:line="280" w:lineRule="exact"/>
        <w:rPr>
          <w:rFonts w:cs="Helv"/>
          <w:color w:val="000000"/>
          <w:highlight w:val="yellow"/>
          <w:lang w:eastAsia="da-DK"/>
        </w:rPr>
      </w:pPr>
    </w:p>
    <w:p w14:paraId="2F224513" w14:textId="77777777" w:rsidR="008D761D" w:rsidRPr="00C47223" w:rsidRDefault="008D761D" w:rsidP="008D761D">
      <w:pPr>
        <w:spacing w:line="280" w:lineRule="exact"/>
        <w:rPr>
          <w:b/>
          <w:i/>
        </w:rPr>
      </w:pPr>
      <w:r>
        <w:rPr>
          <w:b/>
          <w:i/>
        </w:rPr>
        <w:t>Kommunen</w:t>
      </w:r>
      <w:r w:rsidRPr="00380983">
        <w:rPr>
          <w:b/>
          <w:i/>
        </w:rPr>
        <w:t xml:space="preserve"> vurder</w:t>
      </w:r>
      <w:r>
        <w:rPr>
          <w:b/>
          <w:i/>
        </w:rPr>
        <w:t>er</w:t>
      </w:r>
    </w:p>
    <w:p w14:paraId="50C0B56E" w14:textId="77777777" w:rsidR="008D761D" w:rsidRPr="00F6212C" w:rsidRDefault="008D761D" w:rsidP="008D761D">
      <w:pPr>
        <w:autoSpaceDE w:val="0"/>
        <w:autoSpaceDN w:val="0"/>
        <w:adjustRightInd w:val="0"/>
        <w:spacing w:line="280" w:lineRule="exact"/>
      </w:pPr>
      <w:r w:rsidRPr="00F6212C">
        <w:t>Da ingen af udbringningsarealerne ligger i nitratfølsomt område, vurderer Ikast-Brande Kommune, at husdyrbruget– ved overholdelse af de til enhver tid generelle miljøregler og de øvrige opstillede vilkår for miljøgodkendelsen/tillægget – drives således, at grundv</w:t>
      </w:r>
      <w:r w:rsidR="00F6212C">
        <w:t>andet ikke påvirkes væsentligt.</w:t>
      </w:r>
    </w:p>
    <w:p w14:paraId="0BFD1A66" w14:textId="77777777" w:rsidR="008D761D" w:rsidRPr="00367DF8" w:rsidRDefault="00367DF8" w:rsidP="00EB4CD8">
      <w:pPr>
        <w:pStyle w:val="Overskrift2"/>
      </w:pPr>
      <w:bookmarkStart w:id="164" w:name="_Toc220905464"/>
      <w:bookmarkStart w:id="165" w:name="_Toc406679843"/>
      <w:r w:rsidRPr="00F6212C">
        <w:lastRenderedPageBreak/>
        <w:t>4.6</w:t>
      </w:r>
      <w:r w:rsidR="008D761D" w:rsidRPr="00F6212C">
        <w:t>. Overfladevand</w:t>
      </w:r>
      <w:bookmarkEnd w:id="164"/>
      <w:bookmarkEnd w:id="165"/>
    </w:p>
    <w:p w14:paraId="07EA81F1" w14:textId="77777777" w:rsidR="008D761D" w:rsidRPr="00E92391"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E92391">
        <w:rPr>
          <w:b/>
          <w:sz w:val="20"/>
          <w:szCs w:val="20"/>
        </w:rPr>
        <w:t>Faktaboks</w:t>
      </w:r>
      <w:proofErr w:type="spellEnd"/>
    </w:p>
    <w:p w14:paraId="4A87A795" w14:textId="77777777" w:rsidR="008D761D" w:rsidRDefault="008D761D" w:rsidP="008D761D">
      <w:pPr>
        <w:pBdr>
          <w:top w:val="single" w:sz="4" w:space="1" w:color="auto"/>
          <w:left w:val="single" w:sz="4" w:space="4" w:color="auto"/>
          <w:bottom w:val="single" w:sz="4" w:space="1" w:color="auto"/>
          <w:right w:val="single" w:sz="4" w:space="4" w:color="auto"/>
        </w:pBdr>
        <w:spacing w:line="280" w:lineRule="exact"/>
      </w:pPr>
      <w:r>
        <w:t>Plantevæksten</w:t>
      </w:r>
      <w:r w:rsidRPr="00D47512">
        <w:t xml:space="preserve"> i fjorde, indre farvande og søer er i vid udstrækning bestemt af tilførslerne af kvælstof og fosfor </w:t>
      </w:r>
      <w:r>
        <w:t xml:space="preserve">fra </w:t>
      </w:r>
      <w:proofErr w:type="spellStart"/>
      <w:r w:rsidRPr="00D47512">
        <w:t>oplande</w:t>
      </w:r>
      <w:r>
        <w:t>ne</w:t>
      </w:r>
      <w:proofErr w:type="spellEnd"/>
      <w:r>
        <w:t xml:space="preserve"> til de pågældende fjorde m.v.</w:t>
      </w:r>
      <w:r w:rsidRPr="00D47512">
        <w:t xml:space="preserve"> </w:t>
      </w:r>
      <w:r>
        <w:t>F</w:t>
      </w:r>
      <w:r w:rsidRPr="00D47512">
        <w:t xml:space="preserve">or store tilførsler medfører typisk en forringet miljøtilstand i disse vandområder. I fjorde og indre farvande kan både kvælstof og fosfor – i varierende grad – virke begrænsende for </w:t>
      </w:r>
      <w:r>
        <w:t>plantevæksten</w:t>
      </w:r>
      <w:r w:rsidRPr="00D47512">
        <w:t xml:space="preserve">, mens </w:t>
      </w:r>
      <w:r>
        <w:t>plantevæksten</w:t>
      </w:r>
      <w:r w:rsidRPr="00D47512">
        <w:t xml:space="preserve"> i søer typisk er begrænset af fosfortilførslen.</w:t>
      </w:r>
      <w:r>
        <w:t xml:space="preserve"> I vandløb har diffus næringsstoftilførsel typisk mindre betydning for miljøtilstanden, da andre faktorer har større betydning herfor. Erosion og overfladisk afstrømning, som direkte fører organisk materiale – herunder husdyrgødning – til vandløb, vil kunne forringe miljøtilstanden i de pågældende vandløb, og de næringsstoffer, som et vandløb derved fører med sig, vil kunne forringe miljøtilstanden i </w:t>
      </w:r>
      <w:proofErr w:type="spellStart"/>
      <w:r>
        <w:t>nedstrømsliggende</w:t>
      </w:r>
      <w:proofErr w:type="spellEnd"/>
      <w:r>
        <w:t xml:space="preserve"> søer, fjorde og indre farvande.</w:t>
      </w:r>
    </w:p>
    <w:p w14:paraId="5134DF56" w14:textId="77777777" w:rsidR="008D761D" w:rsidRDefault="008D761D" w:rsidP="008D761D">
      <w:pPr>
        <w:pBdr>
          <w:top w:val="single" w:sz="4" w:space="1" w:color="auto"/>
          <w:left w:val="single" w:sz="4" w:space="4" w:color="auto"/>
          <w:bottom w:val="single" w:sz="4" w:space="1" w:color="auto"/>
          <w:right w:val="single" w:sz="4" w:space="4" w:color="auto"/>
        </w:pBdr>
        <w:spacing w:line="280" w:lineRule="exact"/>
      </w:pPr>
    </w:p>
    <w:p w14:paraId="7468C8C5" w14:textId="77777777" w:rsidR="008D761D" w:rsidRPr="00875EDE" w:rsidRDefault="008D761D" w:rsidP="008D761D">
      <w:pPr>
        <w:pBdr>
          <w:top w:val="single" w:sz="4" w:space="1" w:color="auto"/>
          <w:left w:val="single" w:sz="4" w:space="4" w:color="auto"/>
          <w:bottom w:val="single" w:sz="4" w:space="1" w:color="auto"/>
          <w:right w:val="single" w:sz="4" w:space="4" w:color="auto"/>
        </w:pBdr>
        <w:spacing w:line="280" w:lineRule="exact"/>
      </w:pPr>
      <w:r>
        <w:t xml:space="preserve">Udvaskning af kvælstof til fjorde og have sker hovedsageligt via vandløbene. Arealer inden for Ikast-Brande Kommune afvander til </w:t>
      </w:r>
      <w:r w:rsidR="00367DF8">
        <w:t xml:space="preserve">en af </w:t>
      </w:r>
      <w:r>
        <w:t xml:space="preserve">fire fjorde: Ringkøbing Fjord via Skjern Å, Nissum Fjord via Storå, </w:t>
      </w:r>
      <w:r w:rsidR="00F77B73">
        <w:t>Skive Fjord</w:t>
      </w:r>
      <w:r w:rsidR="00E40217">
        <w:t xml:space="preserve"> i </w:t>
      </w:r>
      <w:r>
        <w:t>Limfjorden via Karup Å og Randers Fjord via Mattrup Å/Gudenå.</w:t>
      </w:r>
    </w:p>
    <w:p w14:paraId="72EB284C" w14:textId="77777777" w:rsidR="008D761D" w:rsidRDefault="008D761D" w:rsidP="008D761D">
      <w:pPr>
        <w:spacing w:line="280" w:lineRule="exact"/>
      </w:pPr>
    </w:p>
    <w:p w14:paraId="4275D9D4" w14:textId="77777777" w:rsidR="008D761D" w:rsidRDefault="008D761D" w:rsidP="008D761D">
      <w:pPr>
        <w:spacing w:line="280" w:lineRule="exact"/>
      </w:pPr>
      <w:r w:rsidRPr="00444C50">
        <w:t>Husdyrbrugets arealer ligger alle i oplandet til</w:t>
      </w:r>
      <w:r w:rsidR="00444C50" w:rsidRPr="00444C50">
        <w:t xml:space="preserve"> </w:t>
      </w:r>
      <w:r w:rsidR="00444C50" w:rsidRPr="00F6212C">
        <w:t>Ringkøbing</w:t>
      </w:r>
      <w:r w:rsidRPr="00F6212C">
        <w:t xml:space="preserve"> Fjord. Størstedelen</w:t>
      </w:r>
      <w:r w:rsidR="00444C50" w:rsidRPr="00F6212C">
        <w:t xml:space="preserve"> Ringkøbing</w:t>
      </w:r>
      <w:r w:rsidRPr="00F6212C">
        <w:t xml:space="preserve"> Fjord er</w:t>
      </w:r>
      <w:r w:rsidR="00175FC8" w:rsidRPr="00F6212C">
        <w:t xml:space="preserve"> udpeget som Natura 2000-område</w:t>
      </w:r>
      <w:r w:rsidRPr="00F6212C">
        <w:t xml:space="preserve"> – se nedenstående </w:t>
      </w:r>
      <w:proofErr w:type="spellStart"/>
      <w:r w:rsidRPr="00F6212C">
        <w:t>faktaboks</w:t>
      </w:r>
      <w:proofErr w:type="spellEnd"/>
      <w:r w:rsidRPr="00F6212C">
        <w:t xml:space="preserve">. </w:t>
      </w:r>
      <w:bookmarkStart w:id="166" w:name="_Toc220905465"/>
      <w:r w:rsidRPr="00F6212C">
        <w:t xml:space="preserve">De generelle beskyttelsesniveauer i bilag 3 i </w:t>
      </w:r>
      <w:r w:rsidR="00F77B73" w:rsidRPr="00F6212C">
        <w:rPr>
          <w:i/>
        </w:rPr>
        <w:t xml:space="preserve">Husdyrgodkendelsesbekendtgørelsen </w:t>
      </w:r>
      <w:r w:rsidRPr="00F6212C">
        <w:t>med hensyn til</w:t>
      </w:r>
      <w:r w:rsidRPr="00875EDE">
        <w:t xml:space="preserve"> næringsstofpåvirkning af overfladevand fokuserer på de </w:t>
      </w:r>
      <w:proofErr w:type="spellStart"/>
      <w:r w:rsidRPr="00875EDE">
        <w:t>oplande</w:t>
      </w:r>
      <w:proofErr w:type="spellEnd"/>
      <w:r w:rsidRPr="00875EDE">
        <w:t>, der afvander til de mest sårbare Natura 2000-vandområder. Disse Natura 2000-vandområder udgøres primært af fjorde og indre farvande. Overholdelsen af de generelle beskyttelsesniveauer vurderes bl</w:t>
      </w:r>
      <w:r>
        <w:t>andt andet</w:t>
      </w:r>
      <w:r w:rsidRPr="00875EDE">
        <w:t xml:space="preserve"> ud fra de arealudpegninger, der </w:t>
      </w:r>
      <w:r w:rsidR="00367DF8">
        <w:t xml:space="preserve">lægges til grund </w:t>
      </w:r>
      <w:r w:rsidRPr="00875EDE">
        <w:t xml:space="preserve">for beregningsmodellerne i IT-ansøgningssystemet på </w:t>
      </w:r>
      <w:hyperlink r:id="rId33" w:history="1">
        <w:r w:rsidRPr="00875EDE">
          <w:rPr>
            <w:rStyle w:val="Hyperlink"/>
          </w:rPr>
          <w:t>www.husdyrgodkendelse.dk</w:t>
        </w:r>
      </w:hyperlink>
      <w:r w:rsidRPr="00875EDE">
        <w:t xml:space="preserve"> .</w:t>
      </w:r>
    </w:p>
    <w:p w14:paraId="3E327B59" w14:textId="77777777" w:rsidR="00367DF8" w:rsidRDefault="00367DF8" w:rsidP="008D761D">
      <w:pPr>
        <w:spacing w:line="280" w:lineRule="exact"/>
      </w:pPr>
    </w:p>
    <w:p w14:paraId="31B2DD4D" w14:textId="77777777" w:rsidR="008D761D" w:rsidRPr="002318E6" w:rsidRDefault="008D761D" w:rsidP="008D761D">
      <w:pPr>
        <w:pBdr>
          <w:top w:val="single" w:sz="4" w:space="1" w:color="auto"/>
          <w:left w:val="single" w:sz="4" w:space="4" w:color="auto"/>
          <w:bottom w:val="single" w:sz="4" w:space="2" w:color="auto"/>
          <w:right w:val="single" w:sz="4" w:space="4" w:color="auto"/>
        </w:pBdr>
        <w:spacing w:line="280" w:lineRule="exact"/>
        <w:rPr>
          <w:b/>
          <w:sz w:val="20"/>
          <w:szCs w:val="20"/>
        </w:rPr>
      </w:pPr>
      <w:proofErr w:type="spellStart"/>
      <w:r w:rsidRPr="002318E6">
        <w:rPr>
          <w:b/>
          <w:sz w:val="20"/>
          <w:szCs w:val="20"/>
        </w:rPr>
        <w:t>Faktaboks</w:t>
      </w:r>
      <w:proofErr w:type="spellEnd"/>
    </w:p>
    <w:p w14:paraId="35E08FE4" w14:textId="77777777" w:rsidR="00343CDA" w:rsidRPr="002318E6" w:rsidRDefault="00343CDA" w:rsidP="00343CDA">
      <w:pPr>
        <w:pBdr>
          <w:top w:val="single" w:sz="4" w:space="1" w:color="auto"/>
          <w:left w:val="single" w:sz="4" w:space="4" w:color="auto"/>
          <w:bottom w:val="single" w:sz="4" w:space="2" w:color="auto"/>
          <w:right w:val="single" w:sz="4" w:space="4" w:color="auto"/>
        </w:pBdr>
        <w:spacing w:line="280" w:lineRule="exact"/>
      </w:pPr>
      <w:r w:rsidRPr="002318E6">
        <w:t xml:space="preserve">Ringkøbing Fjords opland er på ca. 3.477 km², og dækker ca. </w:t>
      </w:r>
      <w:r w:rsidRPr="002318E6">
        <w:rPr>
          <w:vertAlign w:val="superscript"/>
        </w:rPr>
        <w:t>2</w:t>
      </w:r>
      <w:r w:rsidRPr="002318E6">
        <w:t>/</w:t>
      </w:r>
      <w:r w:rsidRPr="002318E6">
        <w:rPr>
          <w:vertAlign w:val="subscript"/>
        </w:rPr>
        <w:t>3</w:t>
      </w:r>
      <w:r w:rsidRPr="002318E6">
        <w:t xml:space="preserve"> af Ikast-Brande Kommunes samlede areal.</w:t>
      </w:r>
    </w:p>
    <w:p w14:paraId="02FCEB28" w14:textId="77777777" w:rsidR="00343CDA" w:rsidRPr="002318E6" w:rsidRDefault="00343CDA" w:rsidP="00343CDA">
      <w:pPr>
        <w:pBdr>
          <w:top w:val="single" w:sz="4" w:space="1" w:color="auto"/>
          <w:left w:val="single" w:sz="4" w:space="4" w:color="auto"/>
          <w:bottom w:val="single" w:sz="4" w:space="2" w:color="auto"/>
          <w:right w:val="single" w:sz="4" w:space="4" w:color="auto"/>
        </w:pBdr>
        <w:spacing w:line="280" w:lineRule="exact"/>
      </w:pPr>
    </w:p>
    <w:p w14:paraId="3BD62264" w14:textId="77777777" w:rsidR="00343CDA" w:rsidRPr="002318E6" w:rsidRDefault="00343CDA" w:rsidP="00343CDA">
      <w:pPr>
        <w:pBdr>
          <w:top w:val="single" w:sz="4" w:space="1" w:color="auto"/>
          <w:left w:val="single" w:sz="4" w:space="4" w:color="auto"/>
          <w:bottom w:val="single" w:sz="4" w:space="2" w:color="auto"/>
          <w:right w:val="single" w:sz="4" w:space="4" w:color="auto"/>
        </w:pBdr>
        <w:spacing w:line="280" w:lineRule="exact"/>
      </w:pPr>
      <w:r w:rsidRPr="002318E6">
        <w:t>Størstedelen af Ringkøbing Fjord er udpeget som Natura 2000-område (</w:t>
      </w:r>
      <w:r w:rsidRPr="002318E6">
        <w:rPr>
          <w:i/>
        </w:rPr>
        <w:t xml:space="preserve">Natura 2000-område nr. 69 – Ringkøbing Fjord og </w:t>
      </w:r>
      <w:proofErr w:type="spellStart"/>
      <w:r w:rsidRPr="002318E6">
        <w:rPr>
          <w:i/>
        </w:rPr>
        <w:t>Nymindestrømmen</w:t>
      </w:r>
      <w:proofErr w:type="spellEnd"/>
      <w:r w:rsidRPr="002318E6">
        <w:t xml:space="preserve"> / </w:t>
      </w:r>
      <w:r w:rsidRPr="002318E6">
        <w:rPr>
          <w:i/>
        </w:rPr>
        <w:t>EF-habitatområde H62 / EF-fuglebeskyttelsesområde F43</w:t>
      </w:r>
      <w:r w:rsidRPr="002318E6">
        <w:t>). Fjorden er derfor under international beskyttelse på grund af dens bevaringsværdige naturværdier i form af specielle plante- og dyrearter (området er f.eks. levested for flere kystfugle og adgangsvej for laks på vandring til og fra Skjern Å) og naturtypen kystlagune, der er vurderet som en særlig truet naturtype.</w:t>
      </w:r>
    </w:p>
    <w:p w14:paraId="20F22D66" w14:textId="77777777" w:rsidR="00343CDA" w:rsidRPr="002318E6" w:rsidRDefault="00343CDA" w:rsidP="00343CDA">
      <w:pPr>
        <w:pBdr>
          <w:top w:val="single" w:sz="4" w:space="1" w:color="auto"/>
          <w:left w:val="single" w:sz="4" w:space="4" w:color="auto"/>
          <w:bottom w:val="single" w:sz="4" w:space="2" w:color="auto"/>
          <w:right w:val="single" w:sz="4" w:space="4" w:color="auto"/>
        </w:pBdr>
        <w:spacing w:line="280" w:lineRule="exact"/>
      </w:pPr>
    </w:p>
    <w:p w14:paraId="05C46F16" w14:textId="77777777" w:rsidR="00343CDA" w:rsidRPr="002318E6" w:rsidRDefault="00343CDA" w:rsidP="00343CDA">
      <w:pPr>
        <w:pBdr>
          <w:top w:val="single" w:sz="4" w:space="1" w:color="auto"/>
          <w:left w:val="single" w:sz="4" w:space="4" w:color="auto"/>
          <w:bottom w:val="single" w:sz="4" w:space="2" w:color="auto"/>
          <w:right w:val="single" w:sz="4" w:space="4" w:color="auto"/>
        </w:pBdr>
        <w:spacing w:line="280" w:lineRule="exact"/>
      </w:pPr>
      <w:r w:rsidRPr="002318E6">
        <w:t xml:space="preserve">Udpegningsgrundlaget for Ringkøbing Fjord omfatter blandt andet følgende relevante naturtyper og arter: Kystlaguner og standsøer, strandenge, flodmundinger, stabile kystklitter med urteagtig vegetation (grå klit og grønsværklit), </w:t>
      </w:r>
      <w:proofErr w:type="spellStart"/>
      <w:r w:rsidRPr="002318E6">
        <w:t>rigkær</w:t>
      </w:r>
      <w:proofErr w:type="spellEnd"/>
      <w:r w:rsidRPr="002318E6">
        <w:t>, hav- og flodlampret, maj- og stavsild og odder.</w:t>
      </w:r>
    </w:p>
    <w:p w14:paraId="5BE647FA" w14:textId="77777777" w:rsidR="00343CDA" w:rsidRPr="002318E6" w:rsidRDefault="00343CDA" w:rsidP="00343CDA">
      <w:pPr>
        <w:pBdr>
          <w:top w:val="single" w:sz="4" w:space="1" w:color="auto"/>
          <w:left w:val="single" w:sz="4" w:space="4" w:color="auto"/>
          <w:bottom w:val="single" w:sz="4" w:space="2" w:color="auto"/>
          <w:right w:val="single" w:sz="4" w:space="4" w:color="auto"/>
        </w:pBdr>
        <w:spacing w:line="280" w:lineRule="exact"/>
      </w:pPr>
    </w:p>
    <w:p w14:paraId="2C64295F" w14:textId="77777777" w:rsidR="00343CDA" w:rsidRPr="006765D2" w:rsidRDefault="00343CDA" w:rsidP="00343CDA">
      <w:pPr>
        <w:pBdr>
          <w:top w:val="single" w:sz="4" w:space="1" w:color="auto"/>
          <w:left w:val="single" w:sz="4" w:space="4" w:color="auto"/>
          <w:bottom w:val="single" w:sz="4" w:space="2" w:color="auto"/>
          <w:right w:val="single" w:sz="4" w:space="4" w:color="auto"/>
        </w:pBdr>
        <w:spacing w:line="280" w:lineRule="exact"/>
      </w:pPr>
      <w:r w:rsidRPr="002318E6">
        <w:t xml:space="preserve">Arealanvendelsen i oplandet er domineret af landbrug – andelen af landbrugsjord udgør 67 %, hvilket svarer til landsgennemsnittet. Naturarealer som eng, mose, overdrev, søer og vådområder udgør mere end landsgennemsnittet med 11 % i oplandet mod 9 % på landsplan. Derudover udgør befæstede arealer 4 % og skov 13 % af oplandet. De mest betydende forurenende stoffer i Ringkøbing Fjords opland er næringsstoffer (kvælstof og fosfor), hvor den største påvirkning med kvælstof sker fra landbruget. En risikoanalyse har vist, at fjorden er i risiko for ikke at opfylde miljømålet i 2015. Hovedårsagen er en for stor tilførsel af næringsstoffer (kvælstof og fosfor) fra land. Analysen viser således, at kun med en lavere næringsstoftilførsel kan miljømålene nås i områdets kystvande (Kilde: </w:t>
      </w:r>
      <w:r w:rsidRPr="002318E6">
        <w:rPr>
          <w:b/>
        </w:rPr>
        <w:t xml:space="preserve">Miljøministeriet, </w:t>
      </w:r>
      <w:r w:rsidRPr="002318E6">
        <w:rPr>
          <w:b/>
        </w:rPr>
        <w:lastRenderedPageBreak/>
        <w:t>Naturstyrelsen (2011</w:t>
      </w:r>
      <w:r w:rsidR="00367DF8" w:rsidRPr="002318E6">
        <w:rPr>
          <w:b/>
        </w:rPr>
        <w:t>, rev. 2014</w:t>
      </w:r>
      <w:r w:rsidRPr="002318E6">
        <w:rPr>
          <w:b/>
        </w:rPr>
        <w:t>)</w:t>
      </w:r>
      <w:r w:rsidRPr="002318E6">
        <w:t>:</w:t>
      </w:r>
      <w:r w:rsidRPr="002318E6">
        <w:rPr>
          <w:i/>
        </w:rPr>
        <w:t xml:space="preserve"> Vandplan 2010-2015. Ringkøbing Fjord. Hovedvandopland 1.8. Vanddistrikt: Jylland og Fyn</w:t>
      </w:r>
      <w:r w:rsidRPr="002318E6">
        <w:t>).</w:t>
      </w:r>
    </w:p>
    <w:p w14:paraId="1993FC67" w14:textId="77777777" w:rsidR="008D761D" w:rsidRDefault="008D761D" w:rsidP="008D761D">
      <w:pPr>
        <w:spacing w:line="280" w:lineRule="exact"/>
      </w:pPr>
    </w:p>
    <w:p w14:paraId="5D46BB8E" w14:textId="77777777" w:rsidR="008D761D" w:rsidRDefault="008D761D" w:rsidP="00602A6D">
      <w:pPr>
        <w:pStyle w:val="Overskrift3"/>
      </w:pPr>
      <w:bookmarkStart w:id="167" w:name="_Toc406679844"/>
      <w:r>
        <w:t>4.</w:t>
      </w:r>
      <w:r w:rsidR="005317F9">
        <w:t>6</w:t>
      </w:r>
      <w:r w:rsidRPr="00380983">
        <w:t>.1. Kvælstofudvaskning</w:t>
      </w:r>
      <w:bookmarkEnd w:id="166"/>
      <w:bookmarkEnd w:id="167"/>
    </w:p>
    <w:p w14:paraId="7D962301" w14:textId="77777777" w:rsidR="008D761D" w:rsidRPr="00E92391"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E92391">
        <w:rPr>
          <w:b/>
          <w:sz w:val="20"/>
          <w:szCs w:val="20"/>
        </w:rPr>
        <w:t>Faktaboks</w:t>
      </w:r>
      <w:proofErr w:type="spellEnd"/>
    </w:p>
    <w:p w14:paraId="03C9D733" w14:textId="77777777" w:rsidR="008D761D" w:rsidRDefault="008D761D" w:rsidP="008D761D">
      <w:pPr>
        <w:pBdr>
          <w:top w:val="single" w:sz="4" w:space="1" w:color="auto"/>
          <w:left w:val="single" w:sz="4" w:space="4" w:color="auto"/>
          <w:bottom w:val="single" w:sz="4" w:space="1" w:color="auto"/>
          <w:right w:val="single" w:sz="4" w:space="4" w:color="auto"/>
        </w:pBdr>
        <w:spacing w:line="280" w:lineRule="exact"/>
      </w:pPr>
      <w:r>
        <w:t>U</w:t>
      </w:r>
      <w:r w:rsidRPr="00380983">
        <w:t>d fra forskellige arealers forskellige evne til at reducere nitrat på det udvas</w:t>
      </w:r>
      <w:r>
        <w:t>kede kvælstofs vej fra marker til sårbare Natura 2000-vandområder har Staten fået foretaget</w:t>
      </w:r>
      <w:r w:rsidRPr="00380983">
        <w:t xml:space="preserve"> en udpegning af områder, h</w:t>
      </w:r>
      <w:r>
        <w:t>vor der ikke vurderes at ske mere end en 75 %-reduktion. D</w:t>
      </w:r>
      <w:r w:rsidRPr="00380983">
        <w:t xml:space="preserve">isse </w:t>
      </w:r>
      <w:r>
        <w:t xml:space="preserve">områder </w:t>
      </w:r>
      <w:r w:rsidRPr="00380983">
        <w:t xml:space="preserve">er </w:t>
      </w:r>
      <w:r>
        <w:t xml:space="preserve">– afhængigt af reduktionsevne – </w:t>
      </w:r>
      <w:r w:rsidRPr="00380983">
        <w:t xml:space="preserve">kategoriseret i de såkaldte nitratklasser 1, 2 og 3. For udbringningsarealer beliggende i områder med nitratklasse 1-3 skal der </w:t>
      </w:r>
      <w:r>
        <w:t>i henhold til</w:t>
      </w:r>
      <w:r w:rsidRPr="00380983">
        <w:t xml:space="preserve"> </w:t>
      </w:r>
      <w:r w:rsidR="001E26DA">
        <w:rPr>
          <w:i/>
        </w:rPr>
        <w:t>Husdyrgodkendelsesbekendtgørelsen</w:t>
      </w:r>
      <w:r>
        <w:rPr>
          <w:i/>
        </w:rPr>
        <w:t xml:space="preserve"> </w:t>
      </w:r>
      <w:r w:rsidRPr="00380983">
        <w:t>være et lavere husdyrtryk</w:t>
      </w:r>
      <w:r>
        <w:t>,</w:t>
      </w:r>
      <w:r w:rsidRPr="00380983">
        <w:t xml:space="preserve"> end de generelle harmoniregler giver mulighed for – eller anvendes bestemte </w:t>
      </w:r>
      <w:r w:rsidRPr="000B1992">
        <w:t>virkemidl</w:t>
      </w:r>
      <w:r>
        <w:t>er, som mindsker kvælstoftabet.</w:t>
      </w:r>
    </w:p>
    <w:p w14:paraId="7151807D" w14:textId="77777777" w:rsidR="008D761D" w:rsidRDefault="008D761D" w:rsidP="008D761D">
      <w:pPr>
        <w:spacing w:line="280" w:lineRule="exact"/>
      </w:pPr>
    </w:p>
    <w:p w14:paraId="5EBB27C1" w14:textId="77777777" w:rsidR="008D761D" w:rsidRDefault="00F05B7C" w:rsidP="008D761D">
      <w:pPr>
        <w:spacing w:line="280" w:lineRule="exact"/>
      </w:pPr>
      <w:bookmarkStart w:id="168" w:name="_Toc220905466"/>
      <w:r>
        <w:t>I</w:t>
      </w:r>
      <w:r w:rsidR="00293BCE">
        <w:t xml:space="preserve"> henhold til</w:t>
      </w:r>
      <w:r w:rsidR="008D761D">
        <w:t xml:space="preserve"> </w:t>
      </w:r>
      <w:r w:rsidR="008D761D" w:rsidRPr="00094898">
        <w:rPr>
          <w:i/>
        </w:rPr>
        <w:t>Habitatbekendtgørelsen</w:t>
      </w:r>
      <w:r w:rsidR="008D761D">
        <w:rPr>
          <w:rStyle w:val="Fodnotehenvisning"/>
        </w:rPr>
        <w:footnoteReference w:id="23"/>
      </w:r>
      <w:r w:rsidR="008D761D">
        <w:t xml:space="preserve"> </w:t>
      </w:r>
      <w:r w:rsidR="00293BCE">
        <w:t xml:space="preserve">skal der </w:t>
      </w:r>
      <w:r w:rsidR="008D761D">
        <w:t>foretages en vurdering af, om ejendommen i sig selv kan påvirke Natura 2000-vandområder væsentligt, og om ejendommen i sammenhæng med andre projekter, kan påvirke Natura 2000-vandområder væsentligt.</w:t>
      </w:r>
    </w:p>
    <w:p w14:paraId="4CF10A21" w14:textId="77777777" w:rsidR="008D761D" w:rsidRDefault="008D761D" w:rsidP="008D761D">
      <w:pPr>
        <w:spacing w:line="280" w:lineRule="exact"/>
      </w:pPr>
    </w:p>
    <w:p w14:paraId="561E66DC" w14:textId="77777777" w:rsidR="008D761D" w:rsidRPr="00A711E9" w:rsidRDefault="008D761D" w:rsidP="008D761D">
      <w:pPr>
        <w:spacing w:line="280" w:lineRule="exact"/>
        <w:rPr>
          <w:u w:val="single"/>
        </w:rPr>
      </w:pPr>
      <w:r w:rsidRPr="00A711E9">
        <w:rPr>
          <w:u w:val="single"/>
        </w:rPr>
        <w:t xml:space="preserve">Påvirkning af </w:t>
      </w:r>
      <w:r w:rsidR="002318E6">
        <w:rPr>
          <w:u w:val="single"/>
        </w:rPr>
        <w:t>Ringkøbing</w:t>
      </w:r>
      <w:r w:rsidRPr="00A711E9">
        <w:rPr>
          <w:u w:val="single"/>
        </w:rPr>
        <w:t xml:space="preserve"> Fjord med kvælstof fra bedriften i sig selv</w:t>
      </w:r>
    </w:p>
    <w:p w14:paraId="675CDBB6" w14:textId="017F1D10" w:rsidR="002318E6" w:rsidRDefault="002318E6" w:rsidP="008D761D">
      <w:pPr>
        <w:spacing w:line="280" w:lineRule="exact"/>
      </w:pPr>
      <w:r>
        <w:t>Ejendommen har ingen udbringningsarealer, al</w:t>
      </w:r>
      <w:r w:rsidR="00B34FB6">
        <w:t>t husdyrgødning afsættes til biogas</w:t>
      </w:r>
      <w:r>
        <w:t>. Der derfor kun den gødning som hønse</w:t>
      </w:r>
      <w:r w:rsidR="00E33FB4">
        <w:t>ne</w:t>
      </w:r>
      <w:r>
        <w:t xml:space="preserve"> afsætter på udearealerne.</w:t>
      </w:r>
      <w:r w:rsidR="008D761D" w:rsidRPr="001124E1">
        <w:t xml:space="preserve"> </w:t>
      </w:r>
    </w:p>
    <w:p w14:paraId="7065D47E" w14:textId="77777777" w:rsidR="008D761D" w:rsidRPr="00A802DB" w:rsidRDefault="002318E6" w:rsidP="008D761D">
      <w:pPr>
        <w:spacing w:line="280" w:lineRule="exact"/>
      </w:pPr>
      <w:r>
        <w:t>Udearealerne</w:t>
      </w:r>
      <w:r w:rsidR="008D761D" w:rsidRPr="001124E1">
        <w:t xml:space="preserve"> ligger alle </w:t>
      </w:r>
      <w:r w:rsidR="008D761D" w:rsidRPr="00A802DB">
        <w:t xml:space="preserve">udenfor de udpegede områder med nitratklasserne 1, 2 og 3, hvorfor overholdelse af de generelle harmoniregler vil være tilstrækkelig til, at det generelle beskyttelsesniveau med hensyn til kvælstoftab til overfladevand vil være opfyldt. </w:t>
      </w:r>
      <w:r w:rsidR="008D761D">
        <w:t>Ejendommen</w:t>
      </w:r>
      <w:r w:rsidR="008D761D" w:rsidRPr="00A802DB">
        <w:t xml:space="preserve"> overholder det generelle harmonikrav jævnfør afsnit </w:t>
      </w:r>
      <w:r>
        <w:t>4.2</w:t>
      </w:r>
      <w:r w:rsidR="008D761D" w:rsidRPr="00A802DB">
        <w:t xml:space="preserve"> Harmonikrav, tildeling af husdyrgødning og udbringningsmetode.</w:t>
      </w:r>
    </w:p>
    <w:p w14:paraId="0D95DDE3" w14:textId="1926C1F5" w:rsidR="008D761D" w:rsidRDefault="008D761D" w:rsidP="008D761D">
      <w:pPr>
        <w:spacing w:line="280" w:lineRule="exact"/>
        <w:contextualSpacing/>
      </w:pPr>
    </w:p>
    <w:p w14:paraId="58AA68A1" w14:textId="77777777" w:rsidR="00B34FB6" w:rsidRDefault="00B34FB6" w:rsidP="00B34FB6">
      <w:pPr>
        <w:spacing w:line="280" w:lineRule="exact"/>
      </w:pPr>
      <w:bookmarkStart w:id="169" w:name="_Toc406679845"/>
      <w:r>
        <w:t xml:space="preserve">I henhold til </w:t>
      </w:r>
      <w:r w:rsidRPr="00E6519E">
        <w:rPr>
          <w:i/>
        </w:rPr>
        <w:t>Habitatbekendtgørelsen</w:t>
      </w:r>
      <w:r>
        <w:rPr>
          <w:rStyle w:val="Fodnotehenvisning"/>
        </w:rPr>
        <w:footnoteReference w:id="24"/>
      </w:r>
      <w:r>
        <w:t xml:space="preserve"> skal der foretages en vurdering af, om husdyrbruget i sig selv kan påvirke Natura 2000-vandområder væsentligt, og om husdyrbruget i sammenhæng med andre planer og projekter, kan påvirke Natura 2000-vandområder væsentligt.</w:t>
      </w:r>
    </w:p>
    <w:p w14:paraId="1C7CC58D" w14:textId="77777777" w:rsidR="00B34FB6" w:rsidRDefault="00B34FB6" w:rsidP="00B34FB6">
      <w:pPr>
        <w:spacing w:line="280" w:lineRule="exact"/>
      </w:pPr>
    </w:p>
    <w:p w14:paraId="79B37CA0" w14:textId="77777777" w:rsidR="00B34FB6" w:rsidRPr="00A711E9" w:rsidRDefault="00B34FB6" w:rsidP="00B34FB6">
      <w:pPr>
        <w:spacing w:line="280" w:lineRule="exact"/>
        <w:rPr>
          <w:u w:val="single"/>
        </w:rPr>
      </w:pPr>
      <w:r w:rsidRPr="00A711E9">
        <w:rPr>
          <w:u w:val="single"/>
        </w:rPr>
        <w:t xml:space="preserve">Påvirkning af </w:t>
      </w:r>
      <w:r>
        <w:rPr>
          <w:u w:val="single"/>
        </w:rPr>
        <w:t>Ringkøbing</w:t>
      </w:r>
      <w:r w:rsidRPr="00A711E9">
        <w:rPr>
          <w:u w:val="single"/>
        </w:rPr>
        <w:t xml:space="preserve"> Fjord med kvælstof fra bedriften i sig selv</w:t>
      </w:r>
    </w:p>
    <w:p w14:paraId="75C0EE1F" w14:textId="77777777" w:rsidR="00B34FB6" w:rsidRPr="004B17A0" w:rsidRDefault="00B34FB6" w:rsidP="00B34FB6">
      <w:pPr>
        <w:spacing w:line="280" w:lineRule="exact"/>
      </w:pPr>
      <w:r w:rsidRPr="004B17A0">
        <w:t xml:space="preserve">Husdyrbrugets udbringningsarealer ligger alle uden for de udpegede områder med nitratklasserne 1, 2 og 3, hvorfor overholdelse af de generelle harmoniregler vil være tilstrækkelig til, at det generelle beskyttelsesniveau med hensyn til kvælstoftab til overfladevand vil være opfyldt. </w:t>
      </w:r>
    </w:p>
    <w:p w14:paraId="057C1FF7" w14:textId="77777777" w:rsidR="00B34FB6" w:rsidRDefault="00B34FB6" w:rsidP="00B34FB6">
      <w:pPr>
        <w:spacing w:line="280" w:lineRule="exact"/>
      </w:pPr>
    </w:p>
    <w:p w14:paraId="05E2EE39" w14:textId="77777777" w:rsidR="00B34FB6" w:rsidRPr="00A802DB" w:rsidRDefault="00B34FB6" w:rsidP="00B34FB6">
      <w:pPr>
        <w:spacing w:line="280" w:lineRule="exact"/>
      </w:pPr>
      <w:r w:rsidRPr="00A802DB">
        <w:t xml:space="preserve">Bedriften overholder det generelle harmonikrav </w:t>
      </w:r>
      <w:r w:rsidRPr="004B17A0">
        <w:t>jævnfør afsnit 4.2. Harmonikrav</w:t>
      </w:r>
      <w:r w:rsidRPr="00A802DB">
        <w:t>, tildeling af husdyrgødning og udbringningsmetode.</w:t>
      </w:r>
    </w:p>
    <w:p w14:paraId="6DD9A99E" w14:textId="77777777" w:rsidR="00B34FB6" w:rsidRDefault="00B34FB6" w:rsidP="00B34FB6">
      <w:pPr>
        <w:spacing w:line="280" w:lineRule="exact"/>
        <w:contextualSpacing/>
      </w:pPr>
    </w:p>
    <w:p w14:paraId="524CF2FB" w14:textId="77777777" w:rsidR="00B34FB6" w:rsidRDefault="00B34FB6" w:rsidP="00B34FB6">
      <w:pPr>
        <w:spacing w:line="280" w:lineRule="exact"/>
        <w:contextualSpacing/>
      </w:pPr>
      <w:r>
        <w:t>Alle husdyrbrugets arealer vil være tilplantede og der vil ikke ske nogen</w:t>
      </w:r>
    </w:p>
    <w:p w14:paraId="6D126644" w14:textId="77777777" w:rsidR="00B34FB6" w:rsidRDefault="00B34FB6" w:rsidP="00B34FB6">
      <w:pPr>
        <w:spacing w:line="280" w:lineRule="exact"/>
      </w:pPr>
    </w:p>
    <w:p w14:paraId="75EA2BCC" w14:textId="2E60B808" w:rsidR="00B34FB6" w:rsidRDefault="00B34FB6" w:rsidP="00B34FB6">
      <w:pPr>
        <w:spacing w:line="280" w:lineRule="exact"/>
        <w:rPr>
          <w:highlight w:val="lightGray"/>
        </w:rPr>
      </w:pPr>
      <w:r w:rsidRPr="006A5E21">
        <w:t xml:space="preserve">Ifølge ansøgningen med de foretagne beregninger i IT-ansøgningssystemet på </w:t>
      </w:r>
      <w:hyperlink r:id="rId34" w:history="1">
        <w:r w:rsidRPr="006A5E21">
          <w:rPr>
            <w:rStyle w:val="Hyperlink"/>
          </w:rPr>
          <w:t>www.husdyrgodkendelse.dk</w:t>
        </w:r>
      </w:hyperlink>
      <w:r w:rsidRPr="006A5E21">
        <w:t xml:space="preserve"> vil kvælstofudvaskningen </w:t>
      </w:r>
      <w:r>
        <w:t>(</w:t>
      </w:r>
      <w:proofErr w:type="spellStart"/>
      <w:r>
        <w:t>DE</w:t>
      </w:r>
      <w:r w:rsidRPr="005E0D0D">
        <w:rPr>
          <w:vertAlign w:val="subscript"/>
        </w:rPr>
        <w:t>reel</w:t>
      </w:r>
      <w:proofErr w:type="spellEnd"/>
      <w:r>
        <w:t xml:space="preserve">) </w:t>
      </w:r>
      <w:r w:rsidRPr="006A5E21">
        <w:t xml:space="preserve">fra husdyrbrugets udbringningsarealer ligge på ca. </w:t>
      </w:r>
      <w:r>
        <w:t>65,9</w:t>
      </w:r>
      <w:r w:rsidRPr="006A5E21">
        <w:t xml:space="preserve"> kg</w:t>
      </w:r>
      <w:r>
        <w:t xml:space="preserve"> N pr. ha pr. år. </w:t>
      </w:r>
    </w:p>
    <w:p w14:paraId="339F1CEF" w14:textId="77777777" w:rsidR="00B34FB6" w:rsidRDefault="00B34FB6" w:rsidP="00B34FB6">
      <w:pPr>
        <w:autoSpaceDE w:val="0"/>
        <w:autoSpaceDN w:val="0"/>
        <w:adjustRightInd w:val="0"/>
        <w:spacing w:line="280" w:lineRule="exact"/>
        <w:rPr>
          <w:rFonts w:cs="Arial"/>
          <w:lang w:eastAsia="da-DK"/>
        </w:rPr>
      </w:pPr>
    </w:p>
    <w:p w14:paraId="7A25BEFC" w14:textId="77777777" w:rsidR="00B34FB6" w:rsidRDefault="00B34FB6" w:rsidP="00B34FB6">
      <w:pPr>
        <w:autoSpaceDE w:val="0"/>
        <w:autoSpaceDN w:val="0"/>
        <w:adjustRightInd w:val="0"/>
        <w:spacing w:line="280" w:lineRule="exact"/>
        <w:rPr>
          <w:rFonts w:cs="Arial"/>
          <w:lang w:eastAsia="da-DK"/>
        </w:rPr>
      </w:pPr>
      <w:r w:rsidRPr="00E06C2E">
        <w:rPr>
          <w:rFonts w:cs="Arial"/>
          <w:lang w:eastAsia="da-DK"/>
        </w:rPr>
        <w:lastRenderedPageBreak/>
        <w:t xml:space="preserve">I </w:t>
      </w:r>
      <w:r w:rsidRPr="00CA5A6B">
        <w:rPr>
          <w:rFonts w:cs="Arial"/>
          <w:lang w:eastAsia="da-DK"/>
        </w:rPr>
        <w:t xml:space="preserve">Miljøstyrelsens </w:t>
      </w:r>
      <w:r>
        <w:rPr>
          <w:rFonts w:cs="Arial"/>
          <w:bCs/>
          <w:lang w:eastAsia="da-DK"/>
        </w:rPr>
        <w:t xml:space="preserve">(elektroniske) vejledning om miljøgodkendelse af husdyrbrug - </w:t>
      </w:r>
      <w:hyperlink r:id="rId35" w:history="1">
        <w:r w:rsidRPr="00407649">
          <w:rPr>
            <w:rStyle w:val="Hyperlink"/>
            <w:rFonts w:cs="Arial"/>
            <w:bCs/>
            <w:lang w:eastAsia="da-DK"/>
          </w:rPr>
          <w:t>http://www2.mst.dk/wiki/Husdyrvejledning.Default.aspx</w:t>
        </w:r>
      </w:hyperlink>
      <w:r>
        <w:rPr>
          <w:rFonts w:cs="Arial"/>
          <w:bCs/>
          <w:lang w:eastAsia="da-DK"/>
        </w:rPr>
        <w:t xml:space="preserve"> - </w:t>
      </w:r>
      <w:r w:rsidRPr="00CA5A6B">
        <w:rPr>
          <w:rFonts w:cs="Arial"/>
          <w:lang w:eastAsia="da-DK"/>
        </w:rPr>
        <w:t>er der</w:t>
      </w:r>
      <w:r>
        <w:rPr>
          <w:rFonts w:cs="Arial"/>
          <w:lang w:eastAsia="da-DK"/>
        </w:rPr>
        <w:t xml:space="preserve"> angivet afskæringskriterier for </w:t>
      </w:r>
      <w:r w:rsidRPr="00E06C2E">
        <w:rPr>
          <w:rFonts w:cs="Arial"/>
          <w:lang w:eastAsia="da-DK"/>
        </w:rPr>
        <w:t>det "kritiske niveau"</w:t>
      </w:r>
      <w:r>
        <w:rPr>
          <w:rFonts w:cs="Arial"/>
          <w:lang w:eastAsia="da-DK"/>
        </w:rPr>
        <w:t>. Det ”kritiske niveau” er niveauet</w:t>
      </w:r>
      <w:r w:rsidRPr="00E06C2E">
        <w:rPr>
          <w:rFonts w:cs="Arial"/>
          <w:lang w:eastAsia="da-DK"/>
        </w:rPr>
        <w:t xml:space="preserve"> for</w:t>
      </w:r>
      <w:r>
        <w:rPr>
          <w:rFonts w:cs="Arial"/>
          <w:lang w:eastAsia="da-DK"/>
        </w:rPr>
        <w:t>,</w:t>
      </w:r>
      <w:r w:rsidRPr="00E06C2E">
        <w:rPr>
          <w:rFonts w:cs="Arial"/>
          <w:lang w:eastAsia="da-DK"/>
        </w:rPr>
        <w:t xml:space="preserve"> hvornår</w:t>
      </w:r>
      <w:r>
        <w:rPr>
          <w:rFonts w:cs="Arial"/>
          <w:lang w:eastAsia="da-DK"/>
        </w:rPr>
        <w:t xml:space="preserve"> </w:t>
      </w:r>
      <w:r w:rsidRPr="00E06C2E">
        <w:rPr>
          <w:rFonts w:cs="Arial"/>
          <w:lang w:eastAsia="da-DK"/>
        </w:rPr>
        <w:t>der kan være tale om en skadevirkning</w:t>
      </w:r>
      <w:r>
        <w:rPr>
          <w:rFonts w:cs="Arial"/>
          <w:lang w:eastAsia="da-DK"/>
        </w:rPr>
        <w:t xml:space="preserve">. Der er ifølge vejledningen tale om skadevirkning, </w:t>
      </w:r>
      <w:r w:rsidRPr="00E06C2E">
        <w:rPr>
          <w:rFonts w:cs="Arial"/>
          <w:lang w:eastAsia="da-DK"/>
        </w:rPr>
        <w:t xml:space="preserve">når </w:t>
      </w:r>
      <w:r w:rsidRPr="00507F86">
        <w:rPr>
          <w:rFonts w:cs="Arial"/>
          <w:lang w:eastAsia="da-DK"/>
        </w:rPr>
        <w:t>udvaskningen fra en husdyrproduktion</w:t>
      </w:r>
      <w:r w:rsidRPr="00E06C2E">
        <w:rPr>
          <w:rFonts w:cs="Arial"/>
          <w:lang w:eastAsia="da-DK"/>
        </w:rPr>
        <w:t xml:space="preserve"> udgør en andel på </w:t>
      </w:r>
      <w:r>
        <w:rPr>
          <w:rFonts w:cs="Arial"/>
          <w:lang w:eastAsia="da-DK"/>
        </w:rPr>
        <w:t xml:space="preserve">fem procent </w:t>
      </w:r>
      <w:r w:rsidRPr="00E06C2E">
        <w:rPr>
          <w:rFonts w:cs="Arial"/>
          <w:lang w:eastAsia="da-DK"/>
        </w:rPr>
        <w:t>eller mere af den samlede nitrat</w:t>
      </w:r>
      <w:r>
        <w:rPr>
          <w:rFonts w:cs="Arial"/>
          <w:lang w:eastAsia="da-DK"/>
        </w:rPr>
        <w:t>-</w:t>
      </w:r>
      <w:r w:rsidRPr="00E06C2E">
        <w:rPr>
          <w:rFonts w:cs="Arial"/>
          <w:lang w:eastAsia="da-DK"/>
        </w:rPr>
        <w:t>udvasknin</w:t>
      </w:r>
      <w:r>
        <w:rPr>
          <w:rFonts w:cs="Arial"/>
          <w:lang w:eastAsia="da-DK"/>
        </w:rPr>
        <w:t xml:space="preserve">g til det aktuelle vandområde. I </w:t>
      </w:r>
      <w:r w:rsidRPr="00E06C2E">
        <w:rPr>
          <w:rFonts w:cs="Arial"/>
          <w:lang w:eastAsia="da-DK"/>
        </w:rPr>
        <w:t xml:space="preserve">oplandet til </w:t>
      </w:r>
      <w:r>
        <w:rPr>
          <w:rFonts w:cs="Arial"/>
          <w:lang w:eastAsia="da-DK"/>
        </w:rPr>
        <w:t xml:space="preserve">et </w:t>
      </w:r>
      <w:r w:rsidRPr="00E06C2E">
        <w:rPr>
          <w:rFonts w:cs="Arial"/>
          <w:lang w:eastAsia="da-DK"/>
        </w:rPr>
        <w:t>vandområde, hvor afvandingen sker til et lukket bassin og/eller til et meget lidt</w:t>
      </w:r>
      <w:r>
        <w:rPr>
          <w:rFonts w:cs="Arial"/>
          <w:lang w:eastAsia="da-DK"/>
        </w:rPr>
        <w:t xml:space="preserve"> </w:t>
      </w:r>
      <w:proofErr w:type="spellStart"/>
      <w:r w:rsidRPr="00E06C2E">
        <w:rPr>
          <w:rFonts w:cs="Arial"/>
          <w:lang w:eastAsia="da-DK"/>
        </w:rPr>
        <w:t>eutrofieret</w:t>
      </w:r>
      <w:proofErr w:type="spellEnd"/>
      <w:r w:rsidRPr="00E06C2E">
        <w:rPr>
          <w:rFonts w:cs="Arial"/>
          <w:lang w:eastAsia="da-DK"/>
        </w:rPr>
        <w:t xml:space="preserve"> </w:t>
      </w:r>
      <w:r>
        <w:rPr>
          <w:rFonts w:cs="Arial"/>
          <w:lang w:eastAsia="da-DK"/>
        </w:rPr>
        <w:t xml:space="preserve">(et ikke-næringsrigt) </w:t>
      </w:r>
      <w:r w:rsidRPr="00E06C2E">
        <w:rPr>
          <w:rFonts w:cs="Arial"/>
          <w:lang w:eastAsia="da-DK"/>
        </w:rPr>
        <w:t>vandområde</w:t>
      </w:r>
      <w:r>
        <w:rPr>
          <w:rFonts w:cs="Arial"/>
          <w:lang w:eastAsia="da-DK"/>
        </w:rPr>
        <w:t>, vil der ifølge vejledningen dog allerede indtræffe en skadevirkning ved en andel på en procent</w:t>
      </w:r>
      <w:r w:rsidRPr="008A2702">
        <w:rPr>
          <w:rFonts w:cs="Arial"/>
          <w:lang w:eastAsia="da-DK"/>
        </w:rPr>
        <w:t xml:space="preserve"> </w:t>
      </w:r>
      <w:r w:rsidRPr="00E06C2E">
        <w:rPr>
          <w:rFonts w:cs="Arial"/>
          <w:lang w:eastAsia="da-DK"/>
        </w:rPr>
        <w:t>af den samlede nitrat</w:t>
      </w:r>
      <w:r>
        <w:rPr>
          <w:rFonts w:cs="Arial"/>
          <w:lang w:eastAsia="da-DK"/>
        </w:rPr>
        <w:t>-</w:t>
      </w:r>
      <w:r w:rsidRPr="00E06C2E">
        <w:rPr>
          <w:rFonts w:cs="Arial"/>
          <w:lang w:eastAsia="da-DK"/>
        </w:rPr>
        <w:t>udvasknin</w:t>
      </w:r>
      <w:r>
        <w:rPr>
          <w:rFonts w:cs="Arial"/>
          <w:lang w:eastAsia="da-DK"/>
        </w:rPr>
        <w:t>g til det pågældende vandområde</w:t>
      </w:r>
      <w:r w:rsidRPr="00E06C2E">
        <w:rPr>
          <w:rFonts w:cs="Arial"/>
          <w:lang w:eastAsia="da-DK"/>
        </w:rPr>
        <w:t>.</w:t>
      </w:r>
    </w:p>
    <w:p w14:paraId="151CB24D" w14:textId="77777777" w:rsidR="00B34FB6" w:rsidRPr="00E06C2E" w:rsidRDefault="00B34FB6" w:rsidP="00B34FB6">
      <w:pPr>
        <w:autoSpaceDE w:val="0"/>
        <w:autoSpaceDN w:val="0"/>
        <w:adjustRightInd w:val="0"/>
        <w:spacing w:line="280" w:lineRule="exact"/>
        <w:rPr>
          <w:rFonts w:cs="Arial"/>
          <w:lang w:eastAsia="da-DK"/>
        </w:rPr>
      </w:pPr>
    </w:p>
    <w:p w14:paraId="08F0E50E" w14:textId="77777777" w:rsidR="00B34FB6" w:rsidRDefault="00B34FB6" w:rsidP="00B34FB6">
      <w:pPr>
        <w:autoSpaceDE w:val="0"/>
        <w:autoSpaceDN w:val="0"/>
        <w:adjustRightInd w:val="0"/>
        <w:spacing w:line="280" w:lineRule="exact"/>
        <w:rPr>
          <w:rFonts w:cs="Arial"/>
          <w:lang w:eastAsia="da-DK"/>
        </w:rPr>
      </w:pPr>
      <w:r>
        <w:rPr>
          <w:rFonts w:cs="Arial"/>
          <w:lang w:eastAsia="da-DK"/>
        </w:rPr>
        <w:t xml:space="preserve">Afskæringskriteriet på en procent </w:t>
      </w:r>
      <w:r w:rsidRPr="00E06C2E">
        <w:rPr>
          <w:rFonts w:cs="Arial"/>
          <w:lang w:eastAsia="da-DK"/>
        </w:rPr>
        <w:t xml:space="preserve">er fastsat </w:t>
      </w:r>
      <w:r>
        <w:rPr>
          <w:rFonts w:cs="Arial"/>
          <w:lang w:eastAsia="da-DK"/>
        </w:rPr>
        <w:t>for at imødegå</w:t>
      </w:r>
      <w:r w:rsidRPr="00E06C2E">
        <w:rPr>
          <w:rFonts w:cs="Arial"/>
          <w:lang w:eastAsia="da-DK"/>
        </w:rPr>
        <w:t xml:space="preserve">, at </w:t>
      </w:r>
      <w:r>
        <w:rPr>
          <w:rFonts w:cs="Arial"/>
          <w:lang w:eastAsia="da-DK"/>
        </w:rPr>
        <w:t xml:space="preserve">husdyrbrug </w:t>
      </w:r>
      <w:r w:rsidRPr="00E06C2E">
        <w:rPr>
          <w:rFonts w:cs="Arial"/>
          <w:lang w:eastAsia="da-DK"/>
        </w:rPr>
        <w:t>koncentreres</w:t>
      </w:r>
      <w:r>
        <w:rPr>
          <w:rFonts w:cs="Arial"/>
          <w:lang w:eastAsia="da-DK"/>
        </w:rPr>
        <w:t xml:space="preserve"> </w:t>
      </w:r>
      <w:r w:rsidRPr="00E06C2E">
        <w:rPr>
          <w:rFonts w:cs="Arial"/>
          <w:lang w:eastAsia="da-DK"/>
        </w:rPr>
        <w:t>i de mest følsomme dele af et opland, hvor der afvandes til et lukket bassin og/eller et meget</w:t>
      </w:r>
      <w:r>
        <w:rPr>
          <w:rFonts w:cs="Arial"/>
          <w:lang w:eastAsia="da-DK"/>
        </w:rPr>
        <w:t xml:space="preserve"> </w:t>
      </w:r>
      <w:r w:rsidRPr="00E06C2E">
        <w:rPr>
          <w:rFonts w:cs="Arial"/>
          <w:lang w:eastAsia="da-DK"/>
        </w:rPr>
        <w:t xml:space="preserve">lidt </w:t>
      </w:r>
      <w:proofErr w:type="spellStart"/>
      <w:r w:rsidRPr="00E06C2E">
        <w:rPr>
          <w:rFonts w:cs="Arial"/>
          <w:lang w:eastAsia="da-DK"/>
        </w:rPr>
        <w:t>eutrofieret</w:t>
      </w:r>
      <w:proofErr w:type="spellEnd"/>
      <w:r w:rsidRPr="00E06C2E">
        <w:rPr>
          <w:rFonts w:cs="Arial"/>
          <w:lang w:eastAsia="da-DK"/>
        </w:rPr>
        <w:t xml:space="preserve"> vandområde. </w:t>
      </w:r>
    </w:p>
    <w:p w14:paraId="1C8FFC97" w14:textId="77777777" w:rsidR="00B34FB6" w:rsidRPr="00E06C2E" w:rsidRDefault="00B34FB6" w:rsidP="00B34FB6">
      <w:pPr>
        <w:spacing w:line="280" w:lineRule="exact"/>
        <w:rPr>
          <w:highlight w:val="lightGray"/>
        </w:rPr>
      </w:pPr>
    </w:p>
    <w:p w14:paraId="5AD9F0AA" w14:textId="0E01459A" w:rsidR="00B34FB6" w:rsidRDefault="00B34FB6" w:rsidP="00B34FB6">
      <w:pPr>
        <w:spacing w:line="280" w:lineRule="exact"/>
      </w:pPr>
      <w:r w:rsidRPr="006F14E2">
        <w:t xml:space="preserve">De </w:t>
      </w:r>
      <w:r>
        <w:t xml:space="preserve">ansøgte udbringningsarealer i nærværende </w:t>
      </w:r>
      <w:r w:rsidRPr="00507F86">
        <w:t xml:space="preserve">sag afvander et samlet areal på </w:t>
      </w:r>
      <w:r>
        <w:t>ca. 14</w:t>
      </w:r>
      <w:r w:rsidRPr="00507F86">
        <w:t xml:space="preserve"> ha. Bedriftens udbringningsarealer udgør således ca. 0,04 promille af oplandet til Ringkøbing Fjord (3.477 km²) eller ca. 0,06 promille af det dyrkede areal i oplandet (ca. 2.330 km</w:t>
      </w:r>
      <w:r w:rsidRPr="00507F86">
        <w:rPr>
          <w:vertAlign w:val="superscript"/>
        </w:rPr>
        <w:t>2</w:t>
      </w:r>
      <w:r w:rsidRPr="00507F86">
        <w:t>). Det forholdsmæssige bidrag fra udvaskede næringsstoffer stammende fra udbringning af husdyrgødning på husdyrbrugets arealer vil dog – alt andet lige – være væsentligt mindre. Det skyldes, at anvendelse af husdyrgødning kun udgør en del af kilderne til udvaskning fra oplandet, samt at der er andre kilder end udvaskning fra oplandet, der bidrager til næringsstofpåvirkning af Ringkøbing Fjord.</w:t>
      </w:r>
      <w:r>
        <w:t xml:space="preserve"> </w:t>
      </w:r>
    </w:p>
    <w:p w14:paraId="75F2925B" w14:textId="77777777" w:rsidR="00B34FB6" w:rsidRDefault="00B34FB6" w:rsidP="00B34FB6">
      <w:pPr>
        <w:spacing w:line="280" w:lineRule="exact"/>
      </w:pPr>
    </w:p>
    <w:p w14:paraId="75E59CC6" w14:textId="77777777" w:rsidR="00B34FB6" w:rsidRPr="00E06C2E" w:rsidRDefault="00B34FB6" w:rsidP="00B34FB6">
      <w:pPr>
        <w:spacing w:line="280" w:lineRule="exact"/>
        <w:rPr>
          <w:lang w:eastAsia="da-DK"/>
        </w:rPr>
      </w:pPr>
      <w:r>
        <w:t xml:space="preserve">Selv om udvaskningen fra forskellige marker og forskellige dele af </w:t>
      </w:r>
      <w:proofErr w:type="spellStart"/>
      <w:r>
        <w:t>oplandene</w:t>
      </w:r>
      <w:proofErr w:type="spellEnd"/>
      <w:r>
        <w:t xml:space="preserve"> reelt er forskellig og afhænger af mangeartede forhold, finder Ikast-Brande Kommune alligevel, at det på baggrund af ovennævnte arealforhold må betragtes som usandsynligt, at udvaskningen fra anvendelsen af husdyrgødning på bedriftens arealer vil udgøre en andel på mere end 1 procent af den samlede udvaskning fra oplandet.</w:t>
      </w:r>
      <w:r>
        <w:rPr>
          <w:lang w:eastAsia="da-DK"/>
        </w:rPr>
        <w:t xml:space="preserve"> </w:t>
      </w:r>
      <w:r w:rsidRPr="00E06C2E">
        <w:rPr>
          <w:lang w:eastAsia="da-DK"/>
        </w:rPr>
        <w:t>I henhold til de ovenfor beskrevne afskæringskriterier</w:t>
      </w:r>
    </w:p>
    <w:p w14:paraId="04BC518B" w14:textId="77777777" w:rsidR="00B34FB6" w:rsidRDefault="00B34FB6" w:rsidP="00B34FB6">
      <w:pPr>
        <w:spacing w:line="280" w:lineRule="exact"/>
        <w:rPr>
          <w:lang w:eastAsia="da-DK"/>
        </w:rPr>
      </w:pPr>
      <w:r w:rsidRPr="00E06C2E">
        <w:rPr>
          <w:lang w:eastAsia="da-DK"/>
        </w:rPr>
        <w:t>vil det ansøgte herefter ikke i sig selv have en skadevirkning på det aktuelle</w:t>
      </w:r>
      <w:r>
        <w:rPr>
          <w:lang w:eastAsia="da-DK"/>
        </w:rPr>
        <w:t xml:space="preserve"> </w:t>
      </w:r>
      <w:r w:rsidRPr="00E06C2E">
        <w:rPr>
          <w:lang w:eastAsia="da-DK"/>
        </w:rPr>
        <w:t>Natura 2000-område</w:t>
      </w:r>
      <w:r>
        <w:rPr>
          <w:lang w:eastAsia="da-DK"/>
        </w:rPr>
        <w:t>.</w:t>
      </w:r>
    </w:p>
    <w:p w14:paraId="4790ED7B" w14:textId="77777777" w:rsidR="00B34FB6" w:rsidRDefault="00B34FB6" w:rsidP="00B34FB6">
      <w:pPr>
        <w:spacing w:line="280" w:lineRule="exact"/>
        <w:rPr>
          <w:lang w:eastAsia="da-DK"/>
        </w:rPr>
      </w:pPr>
    </w:p>
    <w:p w14:paraId="1DF35310" w14:textId="77777777" w:rsidR="00B34FB6" w:rsidRDefault="00B34FB6" w:rsidP="00B34FB6">
      <w:pPr>
        <w:spacing w:line="280" w:lineRule="exact"/>
        <w:rPr>
          <w:lang w:eastAsia="da-DK"/>
        </w:rPr>
      </w:pPr>
      <w:r>
        <w:rPr>
          <w:lang w:eastAsia="da-DK"/>
        </w:rPr>
        <w:t xml:space="preserve">Samlet set vurderer Ikast-Brande Kommune, </w:t>
      </w:r>
      <w:r w:rsidRPr="00E02167">
        <w:t xml:space="preserve">at udvaskningen af </w:t>
      </w:r>
      <w:r w:rsidRPr="00507F86">
        <w:t xml:space="preserve">næringsstoffer fra husdyrbrugets </w:t>
      </w:r>
      <w:r w:rsidRPr="00E02167">
        <w:t>udbringningsarealer vil være af så begrænset omfang, at bidraget herfra ikke i sig selv kan påvirke Natura 2000-</w:t>
      </w:r>
      <w:r w:rsidRPr="00507F86">
        <w:t>vandområdet Ringkøbing Fjord</w:t>
      </w:r>
      <w:r w:rsidRPr="00E02167">
        <w:t xml:space="preserve"> væsentligt, hvorfor</w:t>
      </w:r>
      <w:r>
        <w:t xml:space="preserve"> der </w:t>
      </w:r>
      <w:r>
        <w:rPr>
          <w:lang w:eastAsia="da-DK"/>
        </w:rPr>
        <w:t>ikke stilles vilkår til det ansøgte vedrørende nitratudvaskning, der skærper de generelle krav.</w:t>
      </w:r>
    </w:p>
    <w:p w14:paraId="1AC65C50" w14:textId="77777777" w:rsidR="00B34FB6" w:rsidRDefault="00B34FB6" w:rsidP="00B34FB6"/>
    <w:p w14:paraId="46D03830" w14:textId="77777777" w:rsidR="00B34FB6" w:rsidRPr="00A25A9B" w:rsidRDefault="00B34FB6" w:rsidP="00B34FB6">
      <w:pPr>
        <w:spacing w:line="280" w:lineRule="exact"/>
        <w:rPr>
          <w:u w:val="single"/>
        </w:rPr>
      </w:pPr>
      <w:r w:rsidRPr="00507F86">
        <w:rPr>
          <w:u w:val="single"/>
        </w:rPr>
        <w:t>Påvirkning af Ringkøbing Fjord</w:t>
      </w:r>
      <w:r w:rsidRPr="00A25A9B">
        <w:rPr>
          <w:u w:val="single"/>
        </w:rPr>
        <w:t xml:space="preserve"> med kvælstof fra bedriften i sammenhæng med andre </w:t>
      </w:r>
      <w:r>
        <w:rPr>
          <w:u w:val="single"/>
        </w:rPr>
        <w:t xml:space="preserve">planer og </w:t>
      </w:r>
      <w:r w:rsidRPr="00A25A9B">
        <w:rPr>
          <w:u w:val="single"/>
        </w:rPr>
        <w:t>projekter</w:t>
      </w:r>
      <w:r>
        <w:rPr>
          <w:u w:val="single"/>
        </w:rPr>
        <w:t xml:space="preserve"> (kumulation)</w:t>
      </w:r>
    </w:p>
    <w:p w14:paraId="3D085C15" w14:textId="77777777" w:rsidR="00B34FB6" w:rsidRDefault="00B34FB6" w:rsidP="00B34FB6">
      <w:pPr>
        <w:spacing w:line="280" w:lineRule="exact"/>
        <w:contextualSpacing/>
      </w:pPr>
      <w:r>
        <w:t xml:space="preserve">En vigtig forudsætning for beskyttelsesniveauet for nitratudvaskningen til overfladevande, som er fastlagt i </w:t>
      </w:r>
      <w:r w:rsidRPr="00F23733">
        <w:rPr>
          <w:i/>
        </w:rPr>
        <w:t>Husdyrgodkendelsesbekendtgørelsen</w:t>
      </w:r>
      <w:r>
        <w:rPr>
          <w:i/>
        </w:rPr>
        <w:t>,</w:t>
      </w:r>
      <w:r>
        <w:t xml:space="preserve"> er, at den samlede husdyrproduktion i Danmark ikke forventes at stige, men vil blive samlet på større, men færre husdyrbrug.</w:t>
      </w:r>
    </w:p>
    <w:p w14:paraId="04C178E2" w14:textId="77777777" w:rsidR="00B34FB6" w:rsidRDefault="00B34FB6" w:rsidP="00B34FB6">
      <w:pPr>
        <w:spacing w:line="280" w:lineRule="exact"/>
        <w:contextualSpacing/>
      </w:pPr>
    </w:p>
    <w:p w14:paraId="0D47351F" w14:textId="77777777" w:rsidR="00B34FB6" w:rsidRDefault="00B34FB6" w:rsidP="00B34FB6">
      <w:pPr>
        <w:spacing w:line="280" w:lineRule="exact"/>
        <w:contextualSpacing/>
      </w:pPr>
      <w:r>
        <w:t xml:space="preserve">Selv om den samlede husdyrproduktion ikke stiger, foregår strukturudviklingen mod færre, men større husdyrbrug ikke nødvendigvis ensartet i hele landet.  I nogle </w:t>
      </w:r>
      <w:proofErr w:type="spellStart"/>
      <w:r>
        <w:t>oplande</w:t>
      </w:r>
      <w:proofErr w:type="spellEnd"/>
      <w:r>
        <w:t xml:space="preserve"> kan der således godt være en udvikling, hvor der etableres og udvides husdyrbrug, som overstiger kapaciteten af de brug, der nedlægges. Det vil i givet fald betyde, at antallet af dyreenheder i oplandet stiger og dermed også, at nitratudvaskningen som følge af husdyrproduktionen – alt andet lige – stiger i det aktuelle opland. Tilsvarende vil der i andre </w:t>
      </w:r>
      <w:proofErr w:type="spellStart"/>
      <w:r>
        <w:t>oplande</w:t>
      </w:r>
      <w:proofErr w:type="spellEnd"/>
      <w:r>
        <w:t xml:space="preserve"> være faldende nitratudvaskning som følge af en faldende husdyrproduktion.</w:t>
      </w:r>
    </w:p>
    <w:p w14:paraId="7FCD9085" w14:textId="77777777" w:rsidR="00B34FB6" w:rsidRDefault="00B34FB6" w:rsidP="00B34FB6">
      <w:pPr>
        <w:spacing w:line="280" w:lineRule="exact"/>
        <w:contextualSpacing/>
      </w:pPr>
    </w:p>
    <w:p w14:paraId="0C2E293E" w14:textId="77777777" w:rsidR="00B34FB6" w:rsidRPr="00295CD3" w:rsidRDefault="00B34FB6" w:rsidP="00B34FB6">
      <w:pPr>
        <w:spacing w:line="280" w:lineRule="exact"/>
        <w:contextualSpacing/>
        <w:rPr>
          <w:b/>
        </w:rPr>
      </w:pPr>
      <w:r w:rsidRPr="00295CD3">
        <w:rPr>
          <w:b/>
        </w:rPr>
        <w:t xml:space="preserve">Husdyrholdet </w:t>
      </w:r>
      <w:r w:rsidRPr="00507F86">
        <w:rPr>
          <w:b/>
        </w:rPr>
        <w:t>i oplandet til Ringkøbing Fjord</w:t>
      </w:r>
    </w:p>
    <w:p w14:paraId="61F0EACA" w14:textId="77777777" w:rsidR="00B34FB6" w:rsidRDefault="00B34FB6" w:rsidP="00B34FB6">
      <w:pPr>
        <w:spacing w:line="280" w:lineRule="exact"/>
        <w:contextualSpacing/>
      </w:pPr>
      <w:r>
        <w:lastRenderedPageBreak/>
        <w:t xml:space="preserve">Husdyrholdet i </w:t>
      </w:r>
      <w:r w:rsidRPr="00446057">
        <w:t xml:space="preserve">oplandet til Ringkøbing Fjord er, ifølge Miljøstyrelsens seneste opgørelse af udviklingen i husdyrholdet i </w:t>
      </w:r>
      <w:proofErr w:type="spellStart"/>
      <w:r w:rsidRPr="00446057">
        <w:t>oplande</w:t>
      </w:r>
      <w:proofErr w:type="spellEnd"/>
      <w:r w:rsidRPr="00446057">
        <w:t>, steget mere end en procent siden 2007. På trods af stigningen, kan godkendelsen – i henhold til Natur- og Miljøklagenævnets nuværende praksis – gives, såfremt nitratudvaskningen fra udbringningsarealerne, beliggende i det pågældende opland ikke overstiger, hvad der svarer til udvaskningen fra et handelsgødet</w:t>
      </w:r>
      <w:r w:rsidRPr="002A63F4">
        <w:t xml:space="preserve"> planteavlsbrug. Med en reduktion af nitratudvaskningen til niveauet for et planteavlsbrug menes, at udvaskningen nedbringes til et niveau, hvor der på den pågældende bedrift anvendes et planteavlssædskifte (S1-sædskifte på lerjord og S3-sædskifte på sandjord) og kun gødes med handelsgødning. Beregningsmæssigt gøres dette ved at fjerne al husdyrgødning samt anvende et planteavlssædskifte på alle marker i ansøgningen i IT-ansøgningssystemet.</w:t>
      </w:r>
      <w:r>
        <w:t xml:space="preserve"> </w:t>
      </w:r>
    </w:p>
    <w:p w14:paraId="726C3B38" w14:textId="77777777" w:rsidR="00B34FB6" w:rsidRDefault="00B34FB6" w:rsidP="00B34FB6">
      <w:pPr>
        <w:spacing w:line="280" w:lineRule="exact"/>
        <w:contextualSpacing/>
      </w:pPr>
    </w:p>
    <w:p w14:paraId="3D28CC81" w14:textId="77777777" w:rsidR="00B34FB6" w:rsidRDefault="00B34FB6" w:rsidP="00B34FB6">
      <w:pPr>
        <w:spacing w:line="280" w:lineRule="exact"/>
        <w:rPr>
          <w:highlight w:val="lightGray"/>
        </w:rPr>
      </w:pPr>
      <w:r>
        <w:t>I ansøgningen er planteavlsniveauet i det konkrete tilfælde beregnet til 81,5 kg N pr ha pr år.</w:t>
      </w:r>
    </w:p>
    <w:p w14:paraId="613A3FC3" w14:textId="77777777" w:rsidR="00B34FB6" w:rsidRPr="002A63F4" w:rsidRDefault="00B34FB6" w:rsidP="00B34FB6">
      <w:pPr>
        <w:spacing w:line="280" w:lineRule="exact"/>
        <w:contextualSpacing/>
      </w:pPr>
      <w:r>
        <w:t>Som det ses ovenfor, giver den ansøgte drift i det konkrete tilfælde anledning til en kvælstofudvaskning, der ikke overstiger dette niveau.</w:t>
      </w:r>
    </w:p>
    <w:p w14:paraId="12ACFFF2" w14:textId="77777777" w:rsidR="00B34FB6" w:rsidRDefault="00B34FB6" w:rsidP="00B34FB6">
      <w:pPr>
        <w:spacing w:line="280" w:lineRule="exact"/>
        <w:contextualSpacing/>
        <w:rPr>
          <w:u w:val="single"/>
        </w:rPr>
      </w:pPr>
    </w:p>
    <w:p w14:paraId="11E3B42B" w14:textId="77777777" w:rsidR="00B34FB6" w:rsidRDefault="00B34FB6" w:rsidP="00B34FB6">
      <w:pPr>
        <w:spacing w:line="280" w:lineRule="exact"/>
        <w:contextualSpacing/>
      </w:pPr>
      <w:r>
        <w:t>Ikast-Brande Kommune vurderer, at belastningen fra andre kilder, så som spildevand eller dambrug, ikke er forøget i de senere år. Spildevandsrensningen – herunder på landet – bliver løbende forbedret, og dambrugene fik tildelt en kvote for deres N-, P- og organisk stof-udledning i 1989. Der er derfor ikke, en stigning i belastningen med næringsstoffer fra disse.</w:t>
      </w:r>
    </w:p>
    <w:p w14:paraId="67839383" w14:textId="77777777" w:rsidR="00B34FB6" w:rsidRDefault="00B34FB6" w:rsidP="00B34FB6">
      <w:pPr>
        <w:spacing w:line="280" w:lineRule="exact"/>
        <w:contextualSpacing/>
      </w:pPr>
    </w:p>
    <w:p w14:paraId="3DBEE3C7" w14:textId="77777777" w:rsidR="00B34FB6" w:rsidRPr="004D1206" w:rsidRDefault="00B34FB6" w:rsidP="00B34FB6">
      <w:pPr>
        <w:spacing w:line="280" w:lineRule="exact"/>
        <w:contextualSpacing/>
      </w:pPr>
      <w:r>
        <w:t>Sammenfattende er det Ikast-Brande Kommunes vurdering, at udvidelsen af dyreholdet ikke vil kunne medføre en væsentlig påvirkning af Ringkøbing Fjord.</w:t>
      </w:r>
    </w:p>
    <w:p w14:paraId="10AEDD3F" w14:textId="77777777" w:rsidR="00461414" w:rsidRPr="004D1206" w:rsidRDefault="00461414" w:rsidP="00461414">
      <w:pPr>
        <w:spacing w:line="280" w:lineRule="exact"/>
        <w:contextualSpacing/>
      </w:pPr>
      <w:r>
        <w:t xml:space="preserve">Sammenfattende er det Ikast-Brande Kommunes vurdering, at udvidelsen af dyreholdet ikke vil kunne medføre en væsentlig påvirkning af </w:t>
      </w:r>
      <w:r w:rsidR="00D30267">
        <w:t xml:space="preserve">Ringkøbing </w:t>
      </w:r>
      <w:r>
        <w:t>Fjord.</w:t>
      </w:r>
    </w:p>
    <w:p w14:paraId="1F6A7B4D" w14:textId="77777777" w:rsidR="008D761D" w:rsidRPr="00602A6D" w:rsidRDefault="008D761D" w:rsidP="00602A6D">
      <w:pPr>
        <w:pStyle w:val="Overskrift3"/>
      </w:pPr>
      <w:r w:rsidRPr="00602A6D">
        <w:t>4.</w:t>
      </w:r>
      <w:r w:rsidR="00EB4CD8">
        <w:t>6</w:t>
      </w:r>
      <w:r w:rsidRPr="00602A6D">
        <w:t>.2. Fosforoverskud</w:t>
      </w:r>
      <w:bookmarkEnd w:id="168"/>
      <w:bookmarkEnd w:id="169"/>
    </w:p>
    <w:p w14:paraId="53090267" w14:textId="77777777" w:rsidR="00EB4CD8" w:rsidRPr="00281B71" w:rsidRDefault="00EB4CD8" w:rsidP="00EB4CD8">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281B71">
        <w:rPr>
          <w:b/>
          <w:sz w:val="20"/>
          <w:szCs w:val="20"/>
        </w:rPr>
        <w:t>Faktaboks</w:t>
      </w:r>
      <w:proofErr w:type="spellEnd"/>
    </w:p>
    <w:p w14:paraId="1BAE038F" w14:textId="77777777" w:rsidR="00EB4CD8" w:rsidRPr="00EB4CD8" w:rsidRDefault="00EB4CD8" w:rsidP="00EB4CD8">
      <w:pPr>
        <w:pBdr>
          <w:top w:val="single" w:sz="4" w:space="1" w:color="auto"/>
          <w:left w:val="single" w:sz="4" w:space="4" w:color="auto"/>
          <w:bottom w:val="single" w:sz="4" w:space="1" w:color="auto"/>
          <w:right w:val="single" w:sz="4" w:space="4" w:color="auto"/>
        </w:pBdr>
        <w:spacing w:line="280" w:lineRule="exact"/>
        <w:rPr>
          <w:rFonts w:cs="Arial"/>
        </w:rPr>
      </w:pPr>
      <w:r w:rsidRPr="00EB4CD8">
        <w:t xml:space="preserve">I henhold til </w:t>
      </w:r>
      <w:r w:rsidRPr="00EB4CD8">
        <w:rPr>
          <w:i/>
        </w:rPr>
        <w:t>Husdyrgodkendelsesbekendtgørelsen (bilag 3)</w:t>
      </w:r>
      <w:r w:rsidRPr="00EB4CD8">
        <w:t xml:space="preserve"> har Staten fået foretaget en udpegning af områder, hvor der vurderes at være størst risiko for tab af fosfor til Natura 2000-vandområder, der er overbelastet med fosfor. Disse områder udgøres af </w:t>
      </w:r>
      <w:r w:rsidRPr="00EB4CD8">
        <w:rPr>
          <w:rFonts w:cs="Arial"/>
        </w:rPr>
        <w:t xml:space="preserve">drænede lerjorder og drænede eller grøftede lavbundsjorde beliggende i </w:t>
      </w:r>
      <w:proofErr w:type="spellStart"/>
      <w:r w:rsidRPr="00EB4CD8">
        <w:rPr>
          <w:rFonts w:cs="Arial"/>
        </w:rPr>
        <w:t>oplandene</w:t>
      </w:r>
      <w:proofErr w:type="spellEnd"/>
      <w:r w:rsidRPr="00EB4CD8">
        <w:rPr>
          <w:rFonts w:cs="Arial"/>
        </w:rPr>
        <w:t xml:space="preserve"> til nærmere angivne fjorde. </w:t>
      </w:r>
      <w:r w:rsidRPr="00EB4CD8">
        <w:t xml:space="preserve">For </w:t>
      </w:r>
      <w:r w:rsidRPr="00EB4CD8">
        <w:rPr>
          <w:i/>
        </w:rPr>
        <w:t>drænede</w:t>
      </w:r>
      <w:r w:rsidRPr="00EB4CD8">
        <w:t xml:space="preserve"> eller </w:t>
      </w:r>
      <w:r w:rsidRPr="00EB4CD8">
        <w:rPr>
          <w:i/>
        </w:rPr>
        <w:t>grøftede</w:t>
      </w:r>
      <w:r w:rsidRPr="00EB4CD8">
        <w:t xml:space="preserve"> udbringningsarealer beliggende på disse lavbundsjorde (benævnes fosforklasse 2) – samt for udbringningsarealer, der er </w:t>
      </w:r>
      <w:r w:rsidRPr="00EB4CD8">
        <w:rPr>
          <w:i/>
        </w:rPr>
        <w:t>drænet</w:t>
      </w:r>
      <w:r w:rsidRPr="00EB4CD8">
        <w:t xml:space="preserve"> lerjord med et relativt højt fosfortal</w:t>
      </w:r>
      <w:r w:rsidRPr="00EB4CD8">
        <w:rPr>
          <w:rStyle w:val="Fodnotehenvisning"/>
        </w:rPr>
        <w:footnoteReference w:id="25"/>
      </w:r>
      <w:r w:rsidRPr="00EB4CD8">
        <w:t xml:space="preserve"> (benævnes fosforklasse 1 eller 3 afhængigt af fosfortal) – skal fosforoverskuddet som udgangspunkt holdes under bestemte niveauer. Dette indebærer blandt andet, at fosforoverskuddet – uanset fosfortal – maksimalt må være 2 kg P/ha/år inden for arealer omfattet af fosforklasse 2.</w:t>
      </w:r>
      <w:r w:rsidRPr="00EB4CD8">
        <w:rPr>
          <w:rFonts w:cs="Arial"/>
        </w:rPr>
        <w:t xml:space="preserve"> Lavbundsarealer er dog ikke omfattet af kravet, hvis det er dokumenteret ved jordbundsanalyser, at jern-fosforforholdet (</w:t>
      </w:r>
      <w:proofErr w:type="spellStart"/>
      <w:r w:rsidRPr="00EB4CD8">
        <w:rPr>
          <w:rFonts w:cs="Arial"/>
        </w:rPr>
        <w:t>FeBD:PBD-molforholdet</w:t>
      </w:r>
      <w:proofErr w:type="spellEnd"/>
      <w:r w:rsidRPr="00EB4CD8">
        <w:rPr>
          <w:rStyle w:val="Fodnotehenvisning"/>
          <w:rFonts w:cs="Arial"/>
        </w:rPr>
        <w:footnoteReference w:id="26"/>
      </w:r>
      <w:r w:rsidRPr="00EB4CD8">
        <w:rPr>
          <w:rFonts w:cs="Arial"/>
        </w:rPr>
        <w:t>) er over 20. Jordbundsanalyserne vedrørende jern-fosforforholdet skal være udført af en uvildig instans.</w:t>
      </w:r>
    </w:p>
    <w:p w14:paraId="7DCB4C21" w14:textId="77777777" w:rsidR="008D761D" w:rsidRDefault="008D761D" w:rsidP="008D761D">
      <w:pPr>
        <w:spacing w:line="280" w:lineRule="exact"/>
        <w:rPr>
          <w:lang w:eastAsia="da-DK"/>
        </w:rPr>
      </w:pPr>
    </w:p>
    <w:p w14:paraId="7B347D41" w14:textId="77777777" w:rsidR="004014C5" w:rsidRDefault="009749D6" w:rsidP="004014C5">
      <w:pPr>
        <w:spacing w:line="280" w:lineRule="exact"/>
        <w:rPr>
          <w:lang w:eastAsia="da-DK"/>
        </w:rPr>
      </w:pPr>
      <w:bookmarkStart w:id="170" w:name="_Toc220905467"/>
      <w:r w:rsidRPr="009749D6">
        <w:rPr>
          <w:lang w:eastAsia="da-DK"/>
        </w:rPr>
        <w:t xml:space="preserve">Begge de </w:t>
      </w:r>
      <w:r w:rsidR="004014C5" w:rsidRPr="009749D6">
        <w:rPr>
          <w:lang w:eastAsia="da-DK"/>
        </w:rPr>
        <w:t>ejede arealer har ”klatv</w:t>
      </w:r>
      <w:r w:rsidRPr="009749D6">
        <w:rPr>
          <w:lang w:eastAsia="da-DK"/>
        </w:rPr>
        <w:t>ise” registreringer af lavbund</w:t>
      </w:r>
      <w:r w:rsidR="004014C5" w:rsidRPr="009749D6">
        <w:rPr>
          <w:lang w:eastAsia="da-DK"/>
        </w:rPr>
        <w:t>.</w:t>
      </w:r>
      <w:r w:rsidRPr="009749D6">
        <w:rPr>
          <w:lang w:eastAsia="da-DK"/>
        </w:rPr>
        <w:t xml:space="preserve"> Ingen af arealerne er drænede.</w:t>
      </w:r>
      <w:r w:rsidR="004014C5" w:rsidRPr="009749D6">
        <w:rPr>
          <w:lang w:eastAsia="da-DK"/>
        </w:rPr>
        <w:t xml:space="preserve"> Da der er tale om små ”klatvise” registreringer af lavbund, og da det generelle beskyttelsesniveau med hensyn til fosforoverskud, jævnfør beregninger i IT-ansøgningssystemet på </w:t>
      </w:r>
      <w:hyperlink r:id="rId36" w:history="1">
        <w:r w:rsidR="004014C5" w:rsidRPr="009749D6">
          <w:rPr>
            <w:rStyle w:val="Hyperlink"/>
            <w:lang w:eastAsia="da-DK"/>
          </w:rPr>
          <w:t>www.husdyrgodkendelse.dk</w:t>
        </w:r>
      </w:hyperlink>
      <w:r w:rsidR="004014C5" w:rsidRPr="009749D6">
        <w:rPr>
          <w:lang w:eastAsia="da-DK"/>
        </w:rPr>
        <w:t xml:space="preserve">, er </w:t>
      </w:r>
      <w:r w:rsidR="004014C5" w:rsidRPr="009749D6">
        <w:rPr>
          <w:lang w:eastAsia="da-DK"/>
        </w:rPr>
        <w:lastRenderedPageBreak/>
        <w:t>overholdet, er der ikke fra Ikast-Brande Kommunes side stillet yderligere vilkår til udbringningsarealerne i forhold til fosforoverskud.</w:t>
      </w:r>
    </w:p>
    <w:p w14:paraId="27B61CC7" w14:textId="77777777" w:rsidR="004014C5" w:rsidRDefault="009749D6" w:rsidP="004014C5">
      <w:pPr>
        <w:spacing w:line="280" w:lineRule="exact"/>
        <w:rPr>
          <w:iCs/>
        </w:rPr>
      </w:pPr>
      <w:r w:rsidRPr="009749D6">
        <w:rPr>
          <w:iCs/>
        </w:rPr>
        <w:t xml:space="preserve">Fosforoverskuddet vil tilføres jordpuljen og på sigt medvirke til, at jordens fosfortal vil stige. En sådan forøgelse af fosforindholdet i jordpuljen vil alt andet lige kunne medføre større risiko for tab af fosfor fra særligt sårbare arealer. Ikast-Brande Kommune vurderer dog i den forbindelse, at opfyldelsen af det generelle beskyttelsesniveau og efterlevelsen af de generelle regler i </w:t>
      </w:r>
      <w:r w:rsidRPr="009749D6">
        <w:rPr>
          <w:i/>
          <w:iCs/>
        </w:rPr>
        <w:t>Husdyrgødningsbekendtgørelsen</w:t>
      </w:r>
      <w:r w:rsidRPr="009749D6">
        <w:rPr>
          <w:iCs/>
        </w:rPr>
        <w:t xml:space="preserve"> om udbringning af husdyrgødning er tilstrækkelige til at mindske risikoen for tab af fosfor til overfladevand.</w:t>
      </w:r>
    </w:p>
    <w:p w14:paraId="107AC301" w14:textId="77777777" w:rsidR="009749D6" w:rsidRPr="009749D6" w:rsidRDefault="009749D6" w:rsidP="004014C5">
      <w:pPr>
        <w:spacing w:line="280" w:lineRule="exact"/>
      </w:pPr>
    </w:p>
    <w:p w14:paraId="5097C67E" w14:textId="77777777" w:rsidR="008D761D" w:rsidRPr="00602A6D" w:rsidRDefault="008D761D" w:rsidP="00602A6D">
      <w:pPr>
        <w:pStyle w:val="Overskrift3"/>
      </w:pPr>
      <w:bookmarkStart w:id="171" w:name="_Toc406679846"/>
      <w:r w:rsidRPr="00602A6D">
        <w:t>4.</w:t>
      </w:r>
      <w:r w:rsidR="00B56406">
        <w:t>6</w:t>
      </w:r>
      <w:r w:rsidRPr="00602A6D">
        <w:t>.3. Gældende målsætninger</w:t>
      </w:r>
      <w:bookmarkEnd w:id="170"/>
      <w:bookmarkEnd w:id="171"/>
    </w:p>
    <w:p w14:paraId="69A6B466" w14:textId="77777777" w:rsidR="00754B55" w:rsidRPr="00754B55" w:rsidRDefault="00754B55" w:rsidP="00754B5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754B55">
        <w:t>De miljømæssige aspekter omkring vandløb og søer bliver reguleret gennem Statens vandplanlægning. Statens Vandplaner blev vedtaget i oktober 2014, og Vandplanerne udgør bindende forudsætninger for kommuneplanlægningen og anden kommunal planlægning og administration.</w:t>
      </w:r>
    </w:p>
    <w:p w14:paraId="3B63AB16" w14:textId="77777777" w:rsidR="00754B55" w:rsidRPr="00754B55" w:rsidRDefault="00754B55" w:rsidP="00754B5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79A73265" w14:textId="77777777" w:rsidR="00754B55" w:rsidRPr="00754B55" w:rsidRDefault="00754B55" w:rsidP="00754B5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754B55">
        <w:t>Vandplanerne fastsætter konkrete miljømål for de enkelte vandløb og søer. Som hovedregel er miljømålet ”god tilstand”. For at opnå en god tilstand kræves det, at både den økologiske og den kemiske tilstand er god.</w:t>
      </w:r>
    </w:p>
    <w:p w14:paraId="1E4550DE" w14:textId="77777777" w:rsidR="00754B55" w:rsidRPr="00754B55" w:rsidRDefault="00754B55" w:rsidP="00754B5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643C1802" w14:textId="77777777" w:rsidR="00754B55" w:rsidRPr="00754B55" w:rsidRDefault="00754B55" w:rsidP="00754B5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754B55">
        <w:t>Målsætningen for vandløb er som hovedregel en god kemisk tilstand. I forhold til den økologiske målsætning skelner man mellem en høj og en god tilstand. Miljømålet for økologisk tilstand i vandløb fastsættes ud fra smådyrsfaunaen. Smådyrsfaunaen bedømmes ved hjælp af Dansk Vandløbs-Fauna-Indeks (DVFI). Tilstanden angives i faunaklasser på en skala fra 1 til 7, hvor 7 er den bedste og 1 er den dårligste tilstand. For de fleste vandløb er kravet om god økologisk tilstand sat til faunaklasse 5 eller 6, og kravet om høj økologisk tilstand sat til faunaklasse 7.</w:t>
      </w:r>
    </w:p>
    <w:p w14:paraId="7071E9E1" w14:textId="77777777" w:rsidR="00754B55" w:rsidRPr="00754B55" w:rsidRDefault="00754B55" w:rsidP="00754B5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5D263ED1" w14:textId="77777777" w:rsidR="001F49BF" w:rsidRPr="00D55F4E" w:rsidRDefault="00754B55" w:rsidP="001F49BF">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754B55">
        <w:t>Målsætningen for søer er ligeledes som hovedregel en god kemisk tilstand. Tilsvarende vandløb er den økologiske målsætning opdelt i en høj og en god tilstand. Miljømålet for økologisk tilstand er sat ud fra klorofyl a-koncentrationen</w:t>
      </w:r>
      <w:r w:rsidRPr="00754B55">
        <w:rPr>
          <w:rStyle w:val="Fodnotehenvisning"/>
        </w:rPr>
        <w:footnoteReference w:id="27"/>
      </w:r>
      <w:r w:rsidRPr="00754B55">
        <w:t xml:space="preserve"> i søerne. Grænseværdierne for klorofylindholdet afhænger af </w:t>
      </w:r>
      <w:proofErr w:type="spellStart"/>
      <w:r w:rsidRPr="00754B55">
        <w:t>søtyperne</w:t>
      </w:r>
      <w:proofErr w:type="spellEnd"/>
      <w:r w:rsidRPr="00754B55">
        <w:t>.</w:t>
      </w:r>
      <w:r w:rsidR="001F49BF">
        <w:t xml:space="preserve"> </w:t>
      </w:r>
    </w:p>
    <w:p w14:paraId="1F44CF4A" w14:textId="77777777" w:rsidR="008D761D" w:rsidRPr="00404FB1" w:rsidRDefault="008D761D" w:rsidP="008D761D">
      <w:pPr>
        <w:rPr>
          <w:lang w:eastAsia="da-DK"/>
        </w:rPr>
      </w:pPr>
    </w:p>
    <w:p w14:paraId="2DD10AEC" w14:textId="77777777" w:rsidR="00E91600" w:rsidRPr="009E6E1A" w:rsidRDefault="00E91600" w:rsidP="00E91600">
      <w:pPr>
        <w:autoSpaceDE w:val="0"/>
        <w:autoSpaceDN w:val="0"/>
        <w:adjustRightInd w:val="0"/>
        <w:spacing w:line="280" w:lineRule="exact"/>
      </w:pPr>
      <w:r w:rsidRPr="009E6E1A">
        <w:t>Husdyrbrugets udbring</w:t>
      </w:r>
      <w:r w:rsidR="009749D6" w:rsidRPr="009E6E1A">
        <w:t>ningsarealer afvander til Skjern Å, som løber ud i Ringkøbing</w:t>
      </w:r>
      <w:r w:rsidRPr="009E6E1A">
        <w:t xml:space="preserve"> Fjord. </w:t>
      </w:r>
    </w:p>
    <w:p w14:paraId="479CCCB0" w14:textId="77777777" w:rsidR="00E91600" w:rsidRPr="009E6E1A" w:rsidRDefault="00E91600" w:rsidP="00E91600">
      <w:pPr>
        <w:autoSpaceDE w:val="0"/>
        <w:autoSpaceDN w:val="0"/>
        <w:adjustRightInd w:val="0"/>
        <w:spacing w:line="280" w:lineRule="exact"/>
      </w:pPr>
    </w:p>
    <w:p w14:paraId="65654451" w14:textId="1635D4B8" w:rsidR="00E91600" w:rsidRPr="009E6E1A" w:rsidRDefault="00737EDF" w:rsidP="00E91600">
      <w:pPr>
        <w:autoSpaceDE w:val="0"/>
        <w:autoSpaceDN w:val="0"/>
        <w:adjustRightInd w:val="0"/>
        <w:spacing w:line="280" w:lineRule="exact"/>
        <w:rPr>
          <w:rFonts w:cs="Verdana"/>
          <w:bCs/>
          <w:lang w:eastAsia="da-DK"/>
        </w:rPr>
      </w:pPr>
      <w:r w:rsidRPr="009E6E1A">
        <w:rPr>
          <w:rFonts w:cs="Verdana"/>
          <w:bCs/>
          <w:lang w:eastAsia="da-DK"/>
        </w:rPr>
        <w:t>Sønderkær</w:t>
      </w:r>
      <w:r w:rsidR="001B22E2">
        <w:rPr>
          <w:rFonts w:cs="Verdana"/>
          <w:bCs/>
          <w:lang w:eastAsia="da-DK"/>
        </w:rPr>
        <w:t xml:space="preserve"> B</w:t>
      </w:r>
      <w:r w:rsidRPr="009E6E1A">
        <w:rPr>
          <w:rFonts w:cs="Verdana"/>
          <w:bCs/>
          <w:lang w:eastAsia="da-DK"/>
        </w:rPr>
        <w:t xml:space="preserve">æk løber igennem udearealerne. Bækken er målsat til at have god økologisk tilstand og til faunaklasse 5. Bækkens nuværende tilstand er moderat økologisk tilstand og </w:t>
      </w:r>
      <w:r w:rsidR="009E6E1A" w:rsidRPr="009E6E1A">
        <w:rPr>
          <w:rFonts w:cs="Verdana"/>
          <w:bCs/>
          <w:lang w:eastAsia="da-DK"/>
        </w:rPr>
        <w:t>faunaklasse 4.</w:t>
      </w:r>
    </w:p>
    <w:p w14:paraId="78FAC318" w14:textId="77777777" w:rsidR="00E91600" w:rsidRDefault="00E91600" w:rsidP="00E91600">
      <w:pPr>
        <w:autoSpaceDE w:val="0"/>
        <w:autoSpaceDN w:val="0"/>
        <w:adjustRightInd w:val="0"/>
        <w:spacing w:line="280" w:lineRule="exact"/>
        <w:rPr>
          <w:highlight w:val="lightGray"/>
        </w:rPr>
      </w:pPr>
    </w:p>
    <w:p w14:paraId="471B7098" w14:textId="77777777" w:rsidR="00E91600" w:rsidRPr="009E6E1A" w:rsidRDefault="00E91600" w:rsidP="00E91600">
      <w:pPr>
        <w:autoSpaceDE w:val="0"/>
        <w:autoSpaceDN w:val="0"/>
        <w:adjustRightInd w:val="0"/>
        <w:spacing w:line="280" w:lineRule="exact"/>
      </w:pPr>
      <w:r w:rsidRPr="009E6E1A">
        <w:t>Ingen af husdyrbrugets udbringningsarealer ligger i umiddelbar nærhed af søer, som er særskilt målsatte jævnfør Statens Vandplaner.</w:t>
      </w:r>
    </w:p>
    <w:p w14:paraId="02BB613F" w14:textId="77777777" w:rsidR="008D761D" w:rsidRPr="00380983" w:rsidRDefault="008D761D" w:rsidP="008D761D">
      <w:pPr>
        <w:spacing w:line="280" w:lineRule="exact"/>
        <w:rPr>
          <w:b/>
        </w:rPr>
      </w:pPr>
    </w:p>
    <w:p w14:paraId="698E622F" w14:textId="77777777" w:rsidR="008D761D" w:rsidRPr="00380983" w:rsidRDefault="008D761D" w:rsidP="008D761D">
      <w:pPr>
        <w:spacing w:line="280" w:lineRule="exact"/>
        <w:rPr>
          <w:b/>
          <w:i/>
        </w:rPr>
      </w:pPr>
      <w:r w:rsidRPr="00380983">
        <w:rPr>
          <w:b/>
          <w:i/>
        </w:rPr>
        <w:t>Kommunens</w:t>
      </w:r>
      <w:r>
        <w:rPr>
          <w:b/>
          <w:i/>
        </w:rPr>
        <w:t xml:space="preserve"> samlede</w:t>
      </w:r>
      <w:r w:rsidRPr="00380983">
        <w:rPr>
          <w:b/>
          <w:i/>
        </w:rPr>
        <w:t xml:space="preserve"> vurdering</w:t>
      </w:r>
      <w:r>
        <w:rPr>
          <w:b/>
          <w:i/>
        </w:rPr>
        <w:t xml:space="preserve"> i forhold til overfladevand</w:t>
      </w:r>
    </w:p>
    <w:p w14:paraId="16599D0A" w14:textId="1B876C50" w:rsidR="001F49BF" w:rsidRDefault="00832234" w:rsidP="001F49BF">
      <w:pPr>
        <w:spacing w:line="280" w:lineRule="exact"/>
      </w:pPr>
      <w:bookmarkStart w:id="172" w:name="_Toc221941763"/>
      <w:r w:rsidRPr="00832234">
        <w:t>Statens Vand</w:t>
      </w:r>
      <w:r w:rsidR="001B22E2">
        <w:t>område</w:t>
      </w:r>
      <w:r w:rsidRPr="00832234">
        <w:t xml:space="preserve">planer, der blev vedtaget på baggrund af </w:t>
      </w:r>
      <w:r w:rsidRPr="00832234">
        <w:rPr>
          <w:i/>
        </w:rPr>
        <w:t>Miljømålsloven</w:t>
      </w:r>
      <w:r w:rsidRPr="00832234">
        <w:t xml:space="preserve">, giver ikke anledning til ændringer i administrationsgrundlaget for afgørelser efter husdyrlovgivningen. Det aktuelle projekt er således, som udgangspunkt, vurderet ud fra de generelle beskyttelsesniveauer i bilag 3 i </w:t>
      </w:r>
      <w:r w:rsidRPr="00832234">
        <w:rPr>
          <w:i/>
        </w:rPr>
        <w:t>Husdyrgodkendelsesbekendtgørelsen.</w:t>
      </w:r>
      <w:r>
        <w:rPr>
          <w:i/>
        </w:rPr>
        <w:t xml:space="preserve"> </w:t>
      </w:r>
      <w:r w:rsidR="001F49BF" w:rsidRPr="00847D4C">
        <w:t>Diss</w:t>
      </w:r>
      <w:r w:rsidR="001F49BF" w:rsidRPr="00281B71">
        <w:t>e generelle beskyttelsesniveauer med hensyn til kvælstofudvaskning og fosforoverskud vil ifølge ansøgningen med tilhørende beregninger være overholdt</w:t>
      </w:r>
      <w:r w:rsidR="001F49BF">
        <w:t>.</w:t>
      </w:r>
    </w:p>
    <w:p w14:paraId="06EA4BB3" w14:textId="77777777" w:rsidR="00E91600" w:rsidRPr="00281B71" w:rsidRDefault="00E91600" w:rsidP="00E91600">
      <w:pPr>
        <w:rPr>
          <w:rFonts w:cs="Arial"/>
        </w:rPr>
      </w:pPr>
    </w:p>
    <w:p w14:paraId="6566B4F1" w14:textId="77777777" w:rsidR="00E91600" w:rsidRPr="00281B71" w:rsidRDefault="00E91600" w:rsidP="00E91600">
      <w:pPr>
        <w:spacing w:line="280" w:lineRule="exact"/>
      </w:pPr>
      <w:r w:rsidRPr="00281B71">
        <w:rPr>
          <w:rFonts w:cs="Arial"/>
        </w:rPr>
        <w:t xml:space="preserve">I henhold til </w:t>
      </w:r>
      <w:r w:rsidRPr="00281B71">
        <w:t xml:space="preserve">de arealudpegninger, der </w:t>
      </w:r>
      <w:r w:rsidR="00832234">
        <w:t xml:space="preserve">lægges til grund </w:t>
      </w:r>
      <w:r w:rsidRPr="00281B71">
        <w:t xml:space="preserve">for beregningsmodellerne i IT-ansøgningssystemet på </w:t>
      </w:r>
      <w:hyperlink r:id="rId37" w:history="1">
        <w:r w:rsidRPr="00281B71">
          <w:rPr>
            <w:rStyle w:val="Hyperlink"/>
          </w:rPr>
          <w:t>www.husdyrgodkendelse.dk</w:t>
        </w:r>
      </w:hyperlink>
      <w:r w:rsidRPr="00281B71">
        <w:t xml:space="preserve"> </w:t>
      </w:r>
      <w:r>
        <w:t xml:space="preserve">, </w:t>
      </w:r>
      <w:r w:rsidRPr="00281B71">
        <w:t xml:space="preserve">vil mere end 75 % af det udvaskede kvælstof fra </w:t>
      </w:r>
      <w:r w:rsidRPr="00281B71">
        <w:lastRenderedPageBreak/>
        <w:t>de områder, som husdyrbrugets udbringningsarealer ligger i, angiveligt blive reduceret og fjernet fra det udvaskende vand, inden dette når ud til fjorden. I kraft af den relativt store afstand mellem udbringningsarealerne og fjorden må det betragtes som sandsynligt, at den væsentligste del af kvælstoffet reduceres på vandets vej til fjorden.</w:t>
      </w:r>
    </w:p>
    <w:p w14:paraId="3038741E" w14:textId="77777777" w:rsidR="00E91600" w:rsidRPr="00281B71" w:rsidRDefault="00E91600" w:rsidP="00E91600">
      <w:pPr>
        <w:spacing w:line="280" w:lineRule="exact"/>
        <w:rPr>
          <w:highlight w:val="red"/>
        </w:rPr>
      </w:pPr>
    </w:p>
    <w:p w14:paraId="00CB7254" w14:textId="77777777" w:rsidR="00E91600" w:rsidRPr="00AB006D" w:rsidRDefault="00E91600" w:rsidP="00E91600">
      <w:pPr>
        <w:spacing w:line="280" w:lineRule="exact"/>
      </w:pPr>
      <w:r w:rsidRPr="00AB006D">
        <w:t>Eventuel diffus afstrømning og tab af næringsstoffer fra udbringningsarealerne til vandløb vil formentlig ikke have væsentlig negativ indvirkning på de pågældende vandløb, idet næringsstoffer som kvælstof og fosfor på uorganisk bundet form normalt ikke har væsentlig betydning for de biologiske forhold i vandløb.</w:t>
      </w:r>
    </w:p>
    <w:p w14:paraId="17EDA250" w14:textId="77777777" w:rsidR="00E91600" w:rsidRPr="00AB006D" w:rsidRDefault="00E91600" w:rsidP="00E91600">
      <w:pPr>
        <w:spacing w:line="280" w:lineRule="exact"/>
      </w:pPr>
    </w:p>
    <w:p w14:paraId="12788778" w14:textId="77777777" w:rsidR="00E91600" w:rsidRPr="00AB006D" w:rsidRDefault="00E91600" w:rsidP="00E91600">
      <w:pPr>
        <w:spacing w:line="280" w:lineRule="exact"/>
      </w:pPr>
      <w:r w:rsidRPr="00AB006D">
        <w:t xml:space="preserve">Risikoen for overfladeafstrømning fra husdyrbrugets udbringningsarealer til vandløb vil formentlig være minimal, idet arealerne udgøres af sandjorde og generelt ligger i fladt terræn, hvor de dyrkningsfrie </w:t>
      </w:r>
      <w:r w:rsidR="00AB006D" w:rsidRPr="00AB006D">
        <w:t xml:space="preserve">bræmmer langs vandløb </w:t>
      </w:r>
      <w:r w:rsidRPr="00AB006D">
        <w:t>typisk vil kunne tilbageholde eventuel overfladeafstrømning.</w:t>
      </w:r>
    </w:p>
    <w:p w14:paraId="34F1D29C" w14:textId="77777777" w:rsidR="00E91600" w:rsidRPr="00AB006D" w:rsidRDefault="00E91600" w:rsidP="00E91600">
      <w:pPr>
        <w:autoSpaceDE w:val="0"/>
        <w:autoSpaceDN w:val="0"/>
        <w:adjustRightInd w:val="0"/>
        <w:spacing w:line="280" w:lineRule="exact"/>
      </w:pPr>
    </w:p>
    <w:p w14:paraId="3C297BDB" w14:textId="77777777" w:rsidR="00E91600" w:rsidRPr="00AB006D" w:rsidRDefault="00E91600" w:rsidP="00E91600">
      <w:pPr>
        <w:autoSpaceDE w:val="0"/>
        <w:autoSpaceDN w:val="0"/>
        <w:adjustRightInd w:val="0"/>
        <w:spacing w:line="280" w:lineRule="exact"/>
      </w:pPr>
      <w:r w:rsidRPr="00AB006D">
        <w:t>Ikast-Brande Kommune vurderer samlet set på baggrund af det oplyste om udbringningsarealernes beliggenhed, tildeling af husdyrgødning, gødningssammensætning, sædskifte m.v.:</w:t>
      </w:r>
    </w:p>
    <w:p w14:paraId="1E816634" w14:textId="77777777" w:rsidR="00E91600" w:rsidRPr="00AB006D" w:rsidRDefault="00E91600" w:rsidP="00E91600">
      <w:pPr>
        <w:autoSpaceDE w:val="0"/>
        <w:autoSpaceDN w:val="0"/>
        <w:adjustRightInd w:val="0"/>
        <w:spacing w:line="280" w:lineRule="exact"/>
        <w:ind w:left="360"/>
      </w:pPr>
    </w:p>
    <w:p w14:paraId="653A8865" w14:textId="77777777" w:rsidR="00E91600" w:rsidRPr="00AB006D" w:rsidRDefault="00E91600" w:rsidP="00E91600">
      <w:pPr>
        <w:numPr>
          <w:ilvl w:val="0"/>
          <w:numId w:val="15"/>
        </w:numPr>
        <w:autoSpaceDE w:val="0"/>
        <w:autoSpaceDN w:val="0"/>
        <w:adjustRightInd w:val="0"/>
        <w:spacing w:line="280" w:lineRule="exact"/>
      </w:pPr>
      <w:r w:rsidRPr="00AB006D">
        <w:t>at der ikke vil være væsentlig risiko for erosion og overfladeafstrømning fra udbringningsar</w:t>
      </w:r>
      <w:r w:rsidR="00AB006D">
        <w:t xml:space="preserve">ealerne til vandløb og grøfter </w:t>
      </w:r>
    </w:p>
    <w:p w14:paraId="118F6AAD" w14:textId="77777777" w:rsidR="00E91600" w:rsidRPr="00AB006D" w:rsidRDefault="00E91600" w:rsidP="00E91600">
      <w:pPr>
        <w:autoSpaceDE w:val="0"/>
        <w:autoSpaceDN w:val="0"/>
        <w:adjustRightInd w:val="0"/>
        <w:spacing w:line="280" w:lineRule="exact"/>
      </w:pPr>
    </w:p>
    <w:p w14:paraId="45FC3C79" w14:textId="77777777" w:rsidR="00E91600" w:rsidRPr="00AB006D" w:rsidRDefault="00E91600" w:rsidP="00E91600">
      <w:pPr>
        <w:numPr>
          <w:ilvl w:val="0"/>
          <w:numId w:val="8"/>
        </w:numPr>
        <w:spacing w:line="280" w:lineRule="exact"/>
      </w:pPr>
      <w:r w:rsidRPr="00AB006D">
        <w:t>at husdyrbruget – ved overholdelse af de til enhver tid gældende, generelle miljøregler og af de øvrige opstillede vilkår for miljøgodkendelsen – drives således, at påvirkningen af overfladevand fra udbringningsarealerne vil ligge på et acceptabelt niveau</w:t>
      </w:r>
    </w:p>
    <w:p w14:paraId="78A8CEB0" w14:textId="77777777" w:rsidR="00E91600" w:rsidRPr="00AB006D" w:rsidRDefault="00E91600" w:rsidP="00E91600">
      <w:pPr>
        <w:spacing w:line="280" w:lineRule="exact"/>
        <w:ind w:left="360"/>
      </w:pPr>
    </w:p>
    <w:p w14:paraId="7F0E22E1" w14:textId="77777777" w:rsidR="00E91600" w:rsidRPr="00AB006D" w:rsidRDefault="00E91600" w:rsidP="00E91600">
      <w:pPr>
        <w:numPr>
          <w:ilvl w:val="0"/>
          <w:numId w:val="8"/>
        </w:numPr>
        <w:spacing w:line="280" w:lineRule="exact"/>
      </w:pPr>
      <w:r w:rsidRPr="00AB006D">
        <w:t>at gennemførelse af projektet og den fremtidige drift af husdyrbruget ikke vil medføre forringelser af den nuværende miljøtilstand af overfladevand</w:t>
      </w:r>
    </w:p>
    <w:p w14:paraId="5C5D1623" w14:textId="77777777" w:rsidR="00E91600" w:rsidRPr="00AB006D" w:rsidRDefault="00E91600" w:rsidP="00E91600">
      <w:pPr>
        <w:spacing w:line="280" w:lineRule="exact"/>
        <w:ind w:left="360"/>
      </w:pPr>
    </w:p>
    <w:p w14:paraId="7A27150D" w14:textId="77777777" w:rsidR="00E91600" w:rsidRPr="00AB006D" w:rsidRDefault="00E91600" w:rsidP="00E91600">
      <w:pPr>
        <w:numPr>
          <w:ilvl w:val="0"/>
          <w:numId w:val="8"/>
        </w:numPr>
        <w:spacing w:line="280" w:lineRule="exact"/>
      </w:pPr>
      <w:r w:rsidRPr="00AB006D">
        <w:t>at husdyrbruget ikke i sig selv vil være en hindring for, at målsætningerne for de pågældende overfladevandes tilstande nås og opretholdes.</w:t>
      </w:r>
    </w:p>
    <w:p w14:paraId="485F99D8" w14:textId="77777777" w:rsidR="006652CB" w:rsidRDefault="006652CB" w:rsidP="00602A6D">
      <w:pPr>
        <w:pStyle w:val="Overskrift2"/>
      </w:pPr>
      <w:bookmarkStart w:id="173" w:name="_Toc406679847"/>
    </w:p>
    <w:p w14:paraId="169DD2B5" w14:textId="77777777" w:rsidR="006652CB" w:rsidRDefault="006652CB" w:rsidP="00602A6D">
      <w:pPr>
        <w:pStyle w:val="Overskrift2"/>
      </w:pPr>
    </w:p>
    <w:p w14:paraId="3FA9180F" w14:textId="77777777" w:rsidR="008D761D" w:rsidRDefault="008D761D" w:rsidP="00602A6D">
      <w:pPr>
        <w:pStyle w:val="Overskrift2"/>
      </w:pPr>
      <w:r>
        <w:t>4.</w:t>
      </w:r>
      <w:r w:rsidR="00832234">
        <w:t>7</w:t>
      </w:r>
      <w:r w:rsidRPr="00EA47D0">
        <w:t>. Natur</w:t>
      </w:r>
      <w:bookmarkEnd w:id="172"/>
      <w:bookmarkEnd w:id="173"/>
    </w:p>
    <w:p w14:paraId="550CDB07" w14:textId="77777777" w:rsidR="00442E23" w:rsidRPr="005A7C99" w:rsidRDefault="00442E23" w:rsidP="00442E23">
      <w:pPr>
        <w:pBdr>
          <w:top w:val="single" w:sz="4" w:space="1" w:color="auto"/>
          <w:left w:val="single" w:sz="4" w:space="4" w:color="auto"/>
          <w:bottom w:val="single" w:sz="4" w:space="1" w:color="auto"/>
          <w:right w:val="single" w:sz="4" w:space="4" w:color="auto"/>
        </w:pBdr>
        <w:spacing w:line="280" w:lineRule="exact"/>
        <w:rPr>
          <w:b/>
          <w:sz w:val="20"/>
          <w:szCs w:val="20"/>
          <w:lang w:eastAsia="da-DK"/>
        </w:rPr>
      </w:pPr>
      <w:bookmarkStart w:id="174" w:name="_Toc221941764"/>
      <w:proofErr w:type="spellStart"/>
      <w:r w:rsidRPr="005A7C99">
        <w:rPr>
          <w:b/>
          <w:sz w:val="20"/>
          <w:szCs w:val="20"/>
          <w:lang w:eastAsia="da-DK"/>
        </w:rPr>
        <w:t>Faktaboks</w:t>
      </w:r>
      <w:proofErr w:type="spellEnd"/>
    </w:p>
    <w:p w14:paraId="693B84BD" w14:textId="77777777" w:rsidR="00442E23" w:rsidRDefault="00442E23" w:rsidP="00442E23">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2013-2025 for Ikast-Brande Kommune er der fastsat mål for naturen i kommunen.</w:t>
      </w:r>
      <w:r w:rsidR="00832234">
        <w:rPr>
          <w:lang w:eastAsia="da-DK"/>
        </w:rPr>
        <w:t xml:space="preserve"> Planlægningen af det åbne land</w:t>
      </w:r>
      <w:r>
        <w:rPr>
          <w:lang w:eastAsia="da-DK"/>
        </w:rPr>
        <w:t xml:space="preserve"> er en afvejning mellem benyttelse og beskyttelse. Kommunen skal derfor fastsætte niveauet for naturbeskyttelsen. Den skal som minimum være i overensstemmelse med EU’s naturbeskyttelsesdirektiver, internationale naturbeskyttelseskonventioner og den nationale lovgivning.</w:t>
      </w:r>
    </w:p>
    <w:p w14:paraId="2B6047C3" w14:textId="77777777" w:rsidR="00442E23" w:rsidRDefault="00442E23" w:rsidP="00442E23">
      <w:pPr>
        <w:pBdr>
          <w:top w:val="single" w:sz="4" w:space="1" w:color="auto"/>
          <w:left w:val="single" w:sz="4" w:space="4" w:color="auto"/>
          <w:bottom w:val="single" w:sz="4" w:space="1" w:color="auto"/>
          <w:right w:val="single" w:sz="4" w:space="4" w:color="auto"/>
        </w:pBdr>
        <w:spacing w:line="280" w:lineRule="exact"/>
        <w:rPr>
          <w:lang w:eastAsia="da-DK"/>
        </w:rPr>
      </w:pPr>
    </w:p>
    <w:p w14:paraId="27ADDC68" w14:textId="77777777" w:rsidR="00442E23" w:rsidRDefault="00442E23" w:rsidP="00442E23">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2013-2025 er der udpeget ”naturområder”, som udgør den vigtigste natur i Ikast-Brande Kommune.</w:t>
      </w:r>
    </w:p>
    <w:p w14:paraId="53ED5015" w14:textId="77777777" w:rsidR="00442E23" w:rsidRDefault="00442E23" w:rsidP="00442E23">
      <w:pPr>
        <w:pBdr>
          <w:top w:val="single" w:sz="4" w:space="1" w:color="auto"/>
          <w:left w:val="single" w:sz="4" w:space="4" w:color="auto"/>
          <w:bottom w:val="single" w:sz="4" w:space="1" w:color="auto"/>
          <w:right w:val="single" w:sz="4" w:space="4" w:color="auto"/>
        </w:pBdr>
        <w:spacing w:line="280" w:lineRule="exact"/>
        <w:rPr>
          <w:lang w:eastAsia="da-DK"/>
        </w:rPr>
      </w:pPr>
    </w:p>
    <w:p w14:paraId="52260859" w14:textId="77777777" w:rsidR="00832234" w:rsidRPr="00832234" w:rsidRDefault="00832234" w:rsidP="00832234">
      <w:pPr>
        <w:pBdr>
          <w:top w:val="single" w:sz="4" w:space="1" w:color="auto"/>
          <w:left w:val="single" w:sz="4" w:space="4" w:color="auto"/>
          <w:bottom w:val="single" w:sz="4" w:space="1" w:color="auto"/>
          <w:right w:val="single" w:sz="4" w:space="4" w:color="auto"/>
        </w:pBdr>
        <w:spacing w:line="280" w:lineRule="exact"/>
        <w:rPr>
          <w:lang w:eastAsia="da-DK"/>
        </w:rPr>
      </w:pPr>
      <w:r w:rsidRPr="00832234">
        <w:rPr>
          <w:lang w:eastAsia="da-DK"/>
        </w:rPr>
        <w:t xml:space="preserve">De vigtigste naturområder er områder, som er beskyttede efter </w:t>
      </w:r>
      <w:r w:rsidRPr="00832234">
        <w:rPr>
          <w:i/>
          <w:lang w:eastAsia="da-DK"/>
        </w:rPr>
        <w:t>Naturbeskyttelseslovens</w:t>
      </w:r>
      <w:r w:rsidRPr="00832234">
        <w:rPr>
          <w:lang w:eastAsia="da-DK"/>
        </w:rPr>
        <w:t xml:space="preserve"> § 3 og målsat i klasse I og II – </w:t>
      </w:r>
      <w:r>
        <w:rPr>
          <w:lang w:eastAsia="da-DK"/>
        </w:rPr>
        <w:t>jævnfør</w:t>
      </w:r>
      <w:r w:rsidRPr="00832234">
        <w:rPr>
          <w:lang w:eastAsia="da-DK"/>
        </w:rPr>
        <w:t xml:space="preserve"> kommunens naturmålsætningsværktøj – samt kommunens Natura 2000-områder. </w:t>
      </w:r>
    </w:p>
    <w:p w14:paraId="181B2C8E" w14:textId="77777777" w:rsidR="00832234" w:rsidRPr="00832234" w:rsidRDefault="00832234" w:rsidP="00832234">
      <w:pPr>
        <w:pBdr>
          <w:top w:val="single" w:sz="4" w:space="1" w:color="auto"/>
          <w:left w:val="single" w:sz="4" w:space="4" w:color="auto"/>
          <w:bottom w:val="single" w:sz="4" w:space="1" w:color="auto"/>
          <w:right w:val="single" w:sz="4" w:space="4" w:color="auto"/>
        </w:pBdr>
        <w:spacing w:line="280" w:lineRule="exact"/>
        <w:rPr>
          <w:lang w:eastAsia="da-DK"/>
        </w:rPr>
      </w:pPr>
    </w:p>
    <w:p w14:paraId="6588FE7A" w14:textId="77777777" w:rsidR="00832234" w:rsidRPr="00832234" w:rsidRDefault="00832234" w:rsidP="00832234">
      <w:pPr>
        <w:pBdr>
          <w:top w:val="single" w:sz="4" w:space="1" w:color="auto"/>
          <w:left w:val="single" w:sz="4" w:space="4" w:color="auto"/>
          <w:bottom w:val="single" w:sz="4" w:space="1" w:color="auto"/>
          <w:right w:val="single" w:sz="4" w:space="4" w:color="auto"/>
        </w:pBdr>
        <w:spacing w:line="280" w:lineRule="exact"/>
        <w:rPr>
          <w:lang w:eastAsia="da-DK"/>
        </w:rPr>
      </w:pPr>
      <w:r w:rsidRPr="00832234">
        <w:rPr>
          <w:lang w:eastAsia="da-DK"/>
        </w:rPr>
        <w:lastRenderedPageBreak/>
        <w:t>De vigtigste naturområder er typisk naturområder, som rummer sjældne arter, sjældne naturtyper eller naturtyper, som udgør et vigtigt element som kildeområde for dyr og planter i kommunens netværk af spredningsveje for dyr og planter.</w:t>
      </w:r>
    </w:p>
    <w:p w14:paraId="539785AE" w14:textId="77777777" w:rsidR="008D761D" w:rsidRPr="00602A6D" w:rsidRDefault="005E44F8" w:rsidP="00602A6D">
      <w:pPr>
        <w:pStyle w:val="Overskrift3"/>
      </w:pPr>
      <w:bookmarkStart w:id="175" w:name="_Toc406679848"/>
      <w:r>
        <w:t>4.7</w:t>
      </w:r>
      <w:r w:rsidR="008D761D" w:rsidRPr="00602A6D">
        <w:t>.1. Beskyttede naturtyper</w:t>
      </w:r>
      <w:bookmarkEnd w:id="174"/>
      <w:bookmarkEnd w:id="175"/>
    </w:p>
    <w:p w14:paraId="76F04B9C" w14:textId="5C880A70" w:rsidR="008D761D" w:rsidRPr="006A5E21" w:rsidRDefault="005D2A96" w:rsidP="008D761D">
      <w:pPr>
        <w:spacing w:line="280" w:lineRule="exact"/>
        <w:rPr>
          <w:highlight w:val="lightGray"/>
        </w:rPr>
      </w:pPr>
      <w:r w:rsidRPr="005D2A96">
        <w:t xml:space="preserve">Ved hønsegården </w:t>
      </w:r>
      <w:r w:rsidR="008D761D" w:rsidRPr="005D2A96">
        <w:t xml:space="preserve">ligger arealer, der er registreret som beskyttede efter § 3 i </w:t>
      </w:r>
      <w:r w:rsidR="008D761D" w:rsidRPr="005D2A96">
        <w:rPr>
          <w:i/>
        </w:rPr>
        <w:t>Naturbeskyttelsesloven</w:t>
      </w:r>
      <w:r w:rsidR="008D761D" w:rsidRPr="005D2A96">
        <w:t xml:space="preserve">. Der ligger således </w:t>
      </w:r>
      <w:r w:rsidRPr="005D2A96">
        <w:t>et</w:t>
      </w:r>
      <w:r w:rsidR="008D761D" w:rsidRPr="005D2A96">
        <w:t xml:space="preserve"> mindre vandhul ved markerne </w:t>
      </w:r>
      <w:r w:rsidRPr="005D2A96">
        <w:t>nr. 4-0</w:t>
      </w:r>
      <w:r w:rsidR="008D761D" w:rsidRPr="005D2A96">
        <w:t xml:space="preserve"> samt et </w:t>
      </w:r>
      <w:r w:rsidRPr="005D2A96">
        <w:t>en mose ved</w:t>
      </w:r>
      <w:r w:rsidR="008D761D" w:rsidRPr="005D2A96">
        <w:t xml:space="preserve"> mark nr. </w:t>
      </w:r>
      <w:r w:rsidRPr="005D2A96">
        <w:t>3-</w:t>
      </w:r>
      <w:r w:rsidRPr="006652CB">
        <w:t>0</w:t>
      </w:r>
      <w:r w:rsidR="008D761D" w:rsidRPr="006652CB">
        <w:t xml:space="preserve">– se kortbilag </w:t>
      </w:r>
      <w:r w:rsidR="006652CB" w:rsidRPr="006652CB">
        <w:t>B</w:t>
      </w:r>
      <w:r w:rsidR="008D761D" w:rsidRPr="006652CB">
        <w:t>.</w:t>
      </w:r>
      <w:r w:rsidRPr="006652CB">
        <w:t xml:space="preserve"> Mosen og marken er adskilt af en vej. Der løber desuden et § 3</w:t>
      </w:r>
      <w:r w:rsidR="001B22E2">
        <w:t>-</w:t>
      </w:r>
      <w:r w:rsidRPr="006652CB">
        <w:t>beskyttet vandløb ige</w:t>
      </w:r>
      <w:r w:rsidRPr="005D2A96">
        <w:t>nnem hønsegården.</w:t>
      </w:r>
    </w:p>
    <w:p w14:paraId="7B9192FC" w14:textId="77777777" w:rsidR="008D761D" w:rsidRPr="006652CB" w:rsidRDefault="008D761D" w:rsidP="008D761D">
      <w:pPr>
        <w:spacing w:line="280" w:lineRule="exact"/>
      </w:pPr>
    </w:p>
    <w:p w14:paraId="1AC0BC5E" w14:textId="77777777" w:rsidR="008D761D" w:rsidRPr="006652CB" w:rsidRDefault="008D761D" w:rsidP="008D761D">
      <w:pPr>
        <w:spacing w:line="280" w:lineRule="exact"/>
      </w:pPr>
      <w:r w:rsidRPr="006652CB">
        <w:t xml:space="preserve">Se endvidere afsnit </w:t>
      </w:r>
      <w:r w:rsidR="005D2A96" w:rsidRPr="006652CB">
        <w:t>2.5.1. Ammoniak og natur</w:t>
      </w:r>
      <w:r w:rsidRPr="006652CB">
        <w:t xml:space="preserve"> og kortbilag </w:t>
      </w:r>
      <w:r w:rsidR="006652CB" w:rsidRPr="006652CB">
        <w:t>B</w:t>
      </w:r>
      <w:r w:rsidRPr="006652CB">
        <w:t>.</w:t>
      </w:r>
    </w:p>
    <w:p w14:paraId="6F072E7F" w14:textId="77777777" w:rsidR="00305537" w:rsidRPr="006652CB" w:rsidRDefault="00305537" w:rsidP="00305537">
      <w:pPr>
        <w:spacing w:line="280" w:lineRule="exact"/>
      </w:pPr>
    </w:p>
    <w:p w14:paraId="018FC1DD" w14:textId="77777777" w:rsidR="00305537" w:rsidRDefault="00305537" w:rsidP="00305537">
      <w:pPr>
        <w:spacing w:line="280" w:lineRule="exact"/>
      </w:pPr>
      <w:r w:rsidRPr="005D2A96">
        <w:t xml:space="preserve">Der findes ikke beskyttede naturtyper på udbringningsarealerne, som er omfattet af kategori 1-natur, jævnfør § 7 i </w:t>
      </w:r>
      <w:r w:rsidRPr="006652CB">
        <w:rPr>
          <w:i/>
        </w:rPr>
        <w:t>Husdyrgodkendelsesloven</w:t>
      </w:r>
      <w:r w:rsidRPr="006652CB">
        <w:t xml:space="preserve"> se </w:t>
      </w:r>
      <w:r w:rsidR="006652CB" w:rsidRPr="006652CB">
        <w:t>kortbilag C</w:t>
      </w:r>
      <w:r w:rsidRPr="006652CB">
        <w:t>.</w:t>
      </w:r>
      <w:r w:rsidRPr="00E35C56">
        <w:t xml:space="preserve"> </w:t>
      </w:r>
    </w:p>
    <w:p w14:paraId="030CFB5A" w14:textId="77777777" w:rsidR="008D761D" w:rsidRPr="00305537" w:rsidRDefault="008D761D" w:rsidP="008D761D">
      <w:pPr>
        <w:spacing w:line="280" w:lineRule="exact"/>
        <w:jc w:val="both"/>
      </w:pPr>
    </w:p>
    <w:p w14:paraId="24136ACA" w14:textId="77777777" w:rsidR="008D761D" w:rsidRPr="00380983" w:rsidRDefault="008D761D" w:rsidP="008D761D">
      <w:pPr>
        <w:spacing w:line="280" w:lineRule="exact"/>
        <w:jc w:val="both"/>
        <w:rPr>
          <w:b/>
          <w:i/>
        </w:rPr>
      </w:pPr>
      <w:r w:rsidRPr="00380983">
        <w:rPr>
          <w:b/>
          <w:i/>
        </w:rPr>
        <w:t>Kommunen vurder</w:t>
      </w:r>
      <w:r>
        <w:rPr>
          <w:b/>
          <w:i/>
        </w:rPr>
        <w:t>er</w:t>
      </w:r>
    </w:p>
    <w:p w14:paraId="17F4841D" w14:textId="77777777" w:rsidR="008D761D" w:rsidRPr="005D2A96" w:rsidRDefault="008D761D" w:rsidP="008D761D">
      <w:pPr>
        <w:pStyle w:val="AlmTekst"/>
        <w:spacing w:line="280" w:lineRule="exact"/>
        <w:rPr>
          <w:rFonts w:ascii="Verdana" w:hAnsi="Verdana"/>
          <w:sz w:val="18"/>
          <w:szCs w:val="18"/>
        </w:rPr>
      </w:pPr>
      <w:bookmarkStart w:id="176" w:name="_Toc221941765"/>
      <w:r w:rsidRPr="005D2A96">
        <w:rPr>
          <w:rFonts w:ascii="Verdana" w:hAnsi="Verdana"/>
          <w:sz w:val="18"/>
          <w:szCs w:val="18"/>
        </w:rPr>
        <w:t>De</w:t>
      </w:r>
      <w:r w:rsidR="005D2A96" w:rsidRPr="005D2A96">
        <w:rPr>
          <w:rFonts w:ascii="Verdana" w:hAnsi="Verdana"/>
          <w:sz w:val="18"/>
          <w:szCs w:val="18"/>
        </w:rPr>
        <w:t>t</w:t>
      </w:r>
      <w:r w:rsidRPr="005D2A96">
        <w:rPr>
          <w:rFonts w:ascii="Verdana" w:hAnsi="Verdana"/>
          <w:sz w:val="18"/>
          <w:szCs w:val="18"/>
        </w:rPr>
        <w:t xml:space="preserve"> § </w:t>
      </w:r>
      <w:r w:rsidR="005D2A96" w:rsidRPr="005D2A96">
        <w:rPr>
          <w:rFonts w:ascii="Verdana" w:hAnsi="Verdana"/>
          <w:sz w:val="18"/>
          <w:szCs w:val="18"/>
        </w:rPr>
        <w:t>3-registrede vandhul</w:t>
      </w:r>
      <w:r w:rsidRPr="005D2A96">
        <w:rPr>
          <w:rFonts w:ascii="Verdana" w:hAnsi="Verdana"/>
          <w:sz w:val="18"/>
          <w:szCs w:val="18"/>
        </w:rPr>
        <w:t xml:space="preserve">, der ligger i tilknytning til </w:t>
      </w:r>
      <w:r w:rsidR="005D2A96" w:rsidRPr="005D2A96">
        <w:rPr>
          <w:rFonts w:ascii="Verdana" w:hAnsi="Verdana"/>
          <w:sz w:val="18"/>
          <w:szCs w:val="18"/>
        </w:rPr>
        <w:t>hønsegården</w:t>
      </w:r>
      <w:r w:rsidRPr="005D2A96">
        <w:rPr>
          <w:rFonts w:ascii="Verdana" w:hAnsi="Verdana"/>
          <w:sz w:val="18"/>
          <w:szCs w:val="18"/>
        </w:rPr>
        <w:t>, har alle en robust dyrkningsfri bræmme på minimum fem meter eller derover, hvorfor ko</w:t>
      </w:r>
      <w:r w:rsidR="005D2A96" w:rsidRPr="005D2A96">
        <w:rPr>
          <w:rFonts w:ascii="Verdana" w:hAnsi="Verdana"/>
          <w:sz w:val="18"/>
          <w:szCs w:val="18"/>
        </w:rPr>
        <w:t>mmunen vurderer, at vandhullet</w:t>
      </w:r>
      <w:r w:rsidRPr="005D2A96">
        <w:rPr>
          <w:rFonts w:ascii="Verdana" w:hAnsi="Verdana"/>
          <w:sz w:val="18"/>
          <w:szCs w:val="18"/>
        </w:rPr>
        <w:t xml:space="preserve"> og de arter,</w:t>
      </w:r>
      <w:r w:rsidR="005D2A96" w:rsidRPr="005D2A96">
        <w:rPr>
          <w:rFonts w:ascii="Verdana" w:hAnsi="Verdana"/>
          <w:sz w:val="18"/>
          <w:szCs w:val="18"/>
        </w:rPr>
        <w:t xml:space="preserve"> der er knyttet til vandhullet</w:t>
      </w:r>
      <w:r w:rsidRPr="005D2A96">
        <w:rPr>
          <w:rFonts w:ascii="Verdana" w:hAnsi="Verdana"/>
          <w:sz w:val="18"/>
          <w:szCs w:val="18"/>
        </w:rPr>
        <w:t>, ikke vil blive påvirket i en væsentlig negativ retning i ansøgt drift.</w:t>
      </w:r>
    </w:p>
    <w:p w14:paraId="1A7D049F" w14:textId="77777777" w:rsidR="00305537" w:rsidRPr="005D2A96" w:rsidRDefault="008D761D" w:rsidP="008D761D">
      <w:pPr>
        <w:pStyle w:val="AlmTekst"/>
        <w:spacing w:line="280" w:lineRule="exact"/>
        <w:rPr>
          <w:rFonts w:ascii="Verdana" w:hAnsi="Verdana"/>
          <w:sz w:val="18"/>
          <w:szCs w:val="18"/>
        </w:rPr>
      </w:pPr>
      <w:r w:rsidRPr="005D2A96">
        <w:rPr>
          <w:rFonts w:ascii="Verdana" w:hAnsi="Verdana"/>
          <w:sz w:val="18"/>
          <w:szCs w:val="18"/>
        </w:rPr>
        <w:t>Ingen af de registrerede § 3-arealer i umiddelbar nærhed af udbringningsarealerne er udpeget som</w:t>
      </w:r>
      <w:r w:rsidR="00305537" w:rsidRPr="005D2A96">
        <w:rPr>
          <w:rFonts w:ascii="Verdana" w:hAnsi="Verdana"/>
          <w:sz w:val="18"/>
          <w:szCs w:val="18"/>
        </w:rPr>
        <w:t xml:space="preserve"> kategori 2-natur, </w:t>
      </w:r>
      <w:r w:rsidRPr="005D2A96">
        <w:rPr>
          <w:rFonts w:ascii="Verdana" w:hAnsi="Verdana"/>
          <w:sz w:val="18"/>
          <w:szCs w:val="18"/>
        </w:rPr>
        <w:t xml:space="preserve">jævnfør § 7 i </w:t>
      </w:r>
      <w:r w:rsidR="00305537" w:rsidRPr="005D2A96">
        <w:rPr>
          <w:rFonts w:ascii="Verdana" w:hAnsi="Verdana"/>
          <w:i/>
          <w:sz w:val="18"/>
          <w:szCs w:val="18"/>
        </w:rPr>
        <w:t>Husdyrgodkendelsesloven</w:t>
      </w:r>
      <w:r w:rsidRPr="005D2A96">
        <w:rPr>
          <w:rFonts w:ascii="Verdana" w:hAnsi="Verdana"/>
          <w:sz w:val="18"/>
          <w:szCs w:val="18"/>
        </w:rPr>
        <w:t>.</w:t>
      </w:r>
    </w:p>
    <w:p w14:paraId="49270CCF" w14:textId="77777777" w:rsidR="008D761D" w:rsidRPr="006C6454" w:rsidRDefault="0018296A" w:rsidP="008D761D">
      <w:pPr>
        <w:pStyle w:val="AlmTekst"/>
        <w:spacing w:line="280" w:lineRule="exact"/>
        <w:rPr>
          <w:rFonts w:ascii="Verdana" w:hAnsi="Verdana"/>
          <w:sz w:val="18"/>
          <w:szCs w:val="18"/>
        </w:rPr>
      </w:pPr>
      <w:r w:rsidRPr="006C6454">
        <w:rPr>
          <w:rFonts w:ascii="Verdana" w:hAnsi="Verdana"/>
          <w:sz w:val="18"/>
          <w:szCs w:val="18"/>
        </w:rPr>
        <w:t>I</w:t>
      </w:r>
      <w:r w:rsidR="008D761D" w:rsidRPr="006C6454">
        <w:rPr>
          <w:rFonts w:ascii="Verdana" w:hAnsi="Verdana"/>
          <w:sz w:val="18"/>
          <w:szCs w:val="18"/>
        </w:rPr>
        <w:t>kast-Brande Kommune vurderer samlet set på baggrund af det oplyste, at driften af udbringningsarealerne – ved overholdelse af de til enhver tid gældende generelle</w:t>
      </w:r>
      <w:r w:rsidR="006C6454" w:rsidRPr="006C6454">
        <w:rPr>
          <w:rFonts w:ascii="Verdana" w:hAnsi="Verdana"/>
          <w:sz w:val="18"/>
          <w:szCs w:val="18"/>
        </w:rPr>
        <w:t xml:space="preserve"> miljøregler</w:t>
      </w:r>
      <w:r w:rsidR="008D761D" w:rsidRPr="006C6454">
        <w:rPr>
          <w:rFonts w:ascii="Verdana" w:hAnsi="Verdana"/>
          <w:sz w:val="18"/>
          <w:szCs w:val="18"/>
        </w:rPr>
        <w:t>– ikke vil påvirke områdets naturarealer i væsentlig grad.</w:t>
      </w:r>
    </w:p>
    <w:p w14:paraId="7A233680" w14:textId="77777777" w:rsidR="006652CB" w:rsidRDefault="006652CB" w:rsidP="00602A6D">
      <w:pPr>
        <w:pStyle w:val="Overskrift3"/>
      </w:pPr>
      <w:bookmarkStart w:id="177" w:name="_Toc406679849"/>
    </w:p>
    <w:p w14:paraId="33EED82B" w14:textId="77777777" w:rsidR="008D761D" w:rsidRPr="00602A6D" w:rsidRDefault="008D761D" w:rsidP="00602A6D">
      <w:pPr>
        <w:pStyle w:val="Overskrift3"/>
      </w:pPr>
      <w:r w:rsidRPr="00602A6D">
        <w:t>4.</w:t>
      </w:r>
      <w:r w:rsidR="005E44F8">
        <w:t>7</w:t>
      </w:r>
      <w:r w:rsidRPr="00602A6D">
        <w:t>.2. Natura 2000-områder</w:t>
      </w:r>
      <w:bookmarkEnd w:id="176"/>
      <w:bookmarkEnd w:id="177"/>
    </w:p>
    <w:p w14:paraId="6CE7B346" w14:textId="77777777" w:rsidR="008D761D" w:rsidRPr="00CA4F82"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CA4F82">
        <w:rPr>
          <w:rFonts w:ascii="Verdana" w:hAnsi="Verdana"/>
          <w:b/>
          <w:sz w:val="20"/>
        </w:rPr>
        <w:t>Faktaboks</w:t>
      </w:r>
      <w:proofErr w:type="spellEnd"/>
    </w:p>
    <w:p w14:paraId="0FD5737A" w14:textId="77777777" w:rsidR="008D761D"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CA4F82">
        <w:rPr>
          <w:rFonts w:ascii="Verdana" w:hAnsi="Verdana"/>
          <w:sz w:val="18"/>
          <w:szCs w:val="18"/>
        </w:rPr>
        <w:t xml:space="preserve">EU har udpeget naturområder, som er særligt værdifulde, set i et europæisk perspektiv. Områderne kaldes Natura 2000-områder og er en fælles betegnelse for habitat- og fuglebeskyttelsesområderne. </w:t>
      </w:r>
      <w:r>
        <w:rPr>
          <w:rFonts w:ascii="Verdana" w:hAnsi="Verdana"/>
          <w:sz w:val="18"/>
          <w:szCs w:val="18"/>
        </w:rPr>
        <w:t>Natura 2000-områderne er udpeget for at beskytte levesteder og rasteområder for fugle og for at beskytte naturtyper og plante- og dyrearter, der er truede, sårbare eller sjældne i EU.</w:t>
      </w:r>
    </w:p>
    <w:p w14:paraId="0ABBCA4B" w14:textId="77777777" w:rsidR="008D761D"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614C50D9" w14:textId="77777777" w:rsidR="008D761D" w:rsidRPr="00CA4F82"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81B71">
        <w:rPr>
          <w:rFonts w:ascii="Verdana" w:hAnsi="Verdana"/>
          <w:sz w:val="18"/>
          <w:szCs w:val="18"/>
        </w:rPr>
        <w:t xml:space="preserve">Såfremt marker er helt eller delvist beliggende indenfor habitatafgrænsningerne skal </w:t>
      </w:r>
      <w:r w:rsidR="005E44F8">
        <w:rPr>
          <w:rFonts w:ascii="Verdana" w:hAnsi="Verdana"/>
          <w:sz w:val="18"/>
          <w:szCs w:val="18"/>
        </w:rPr>
        <w:t xml:space="preserve">visse </w:t>
      </w:r>
      <w:r w:rsidRPr="00281B71">
        <w:rPr>
          <w:rFonts w:ascii="Verdana" w:hAnsi="Verdana"/>
          <w:sz w:val="18"/>
          <w:szCs w:val="18"/>
        </w:rPr>
        <w:t>ændringer i dyrknings- og</w:t>
      </w:r>
      <w:r w:rsidR="005E44F8">
        <w:rPr>
          <w:rFonts w:ascii="Verdana" w:hAnsi="Verdana"/>
          <w:sz w:val="18"/>
          <w:szCs w:val="18"/>
        </w:rPr>
        <w:t>/eller</w:t>
      </w:r>
      <w:r w:rsidRPr="00281B71">
        <w:rPr>
          <w:rFonts w:ascii="Verdana" w:hAnsi="Verdana"/>
          <w:sz w:val="18"/>
          <w:szCs w:val="18"/>
        </w:rPr>
        <w:t xml:space="preserve"> gød</w:t>
      </w:r>
      <w:r w:rsidR="005E44F8">
        <w:rPr>
          <w:rFonts w:ascii="Verdana" w:hAnsi="Verdana"/>
          <w:sz w:val="18"/>
          <w:szCs w:val="18"/>
        </w:rPr>
        <w:t>sk</w:t>
      </w:r>
      <w:r w:rsidRPr="00281B71">
        <w:rPr>
          <w:rFonts w:ascii="Verdana" w:hAnsi="Verdana"/>
          <w:sz w:val="18"/>
          <w:szCs w:val="18"/>
        </w:rPr>
        <w:t>ningsintensiteten anmeldes til den kommune, hvori marken er beliggende.</w:t>
      </w:r>
    </w:p>
    <w:p w14:paraId="47C6781D" w14:textId="77777777" w:rsidR="008D761D" w:rsidRDefault="008D761D" w:rsidP="008D761D">
      <w:pPr>
        <w:pStyle w:val="AlmTekst"/>
        <w:spacing w:after="0" w:line="280" w:lineRule="exact"/>
        <w:rPr>
          <w:rFonts w:ascii="Verdana" w:hAnsi="Verdana"/>
          <w:sz w:val="18"/>
          <w:szCs w:val="18"/>
        </w:rPr>
      </w:pPr>
    </w:p>
    <w:p w14:paraId="23FABDDD" w14:textId="77777777" w:rsidR="008D761D" w:rsidRDefault="008D761D" w:rsidP="008D761D">
      <w:pPr>
        <w:spacing w:line="280" w:lineRule="exact"/>
        <w:rPr>
          <w:b/>
          <w:i/>
        </w:rPr>
      </w:pPr>
    </w:p>
    <w:p w14:paraId="65528C24" w14:textId="77777777" w:rsidR="00D61E9B" w:rsidRDefault="00D61E9B" w:rsidP="00D61E9B">
      <w:pPr>
        <w:spacing w:line="280" w:lineRule="exact"/>
      </w:pPr>
      <w:r w:rsidRPr="00B23F85">
        <w:t>Nærmeste kategori 1-natur er Habitatområde nr. 61 – Skjern Å, som ligger ca. 6,7 km nordvest for anlægget</w:t>
      </w:r>
      <w:r>
        <w:t>.</w:t>
      </w:r>
    </w:p>
    <w:p w14:paraId="2AD73E82" w14:textId="77777777" w:rsidR="00D61E9B" w:rsidRPr="00B23F85" w:rsidRDefault="00D61E9B" w:rsidP="00D61E9B">
      <w:pPr>
        <w:spacing w:line="280" w:lineRule="exact"/>
      </w:pPr>
    </w:p>
    <w:p w14:paraId="1E85DD9E" w14:textId="77777777" w:rsidR="00D61E9B" w:rsidRPr="006A5E21" w:rsidRDefault="00D61E9B" w:rsidP="00D61E9B">
      <w:pPr>
        <w:pStyle w:val="AlmTekst"/>
        <w:spacing w:after="0" w:line="280" w:lineRule="exact"/>
        <w:rPr>
          <w:rFonts w:ascii="Verdana" w:hAnsi="Verdana"/>
          <w:sz w:val="18"/>
          <w:szCs w:val="18"/>
        </w:rPr>
      </w:pPr>
      <w:r w:rsidRPr="00D61E9B">
        <w:rPr>
          <w:rFonts w:ascii="Verdana" w:hAnsi="Verdana"/>
          <w:sz w:val="18"/>
          <w:szCs w:val="18"/>
        </w:rPr>
        <w:t xml:space="preserve">Hele ejendommens areal ligger i oplandet til Ringkøbing Fjord, der delvist er udpeget som Natura 2000-område. Ejendommen har således ingen udbringningsarealer beliggende inden for Natura 2000-områder, men udbringningsarealerne afvander til </w:t>
      </w:r>
      <w:r w:rsidRPr="00D61E9B">
        <w:rPr>
          <w:rFonts w:ascii="Verdana" w:hAnsi="Verdana"/>
          <w:sz w:val="18"/>
          <w:szCs w:val="18"/>
          <w:lang w:eastAsia="da-DK"/>
        </w:rPr>
        <w:t xml:space="preserve">Natura 2000-området i </w:t>
      </w:r>
      <w:r w:rsidRPr="00D61E9B">
        <w:rPr>
          <w:rFonts w:ascii="Verdana" w:hAnsi="Verdana"/>
          <w:sz w:val="18"/>
          <w:szCs w:val="18"/>
        </w:rPr>
        <w:t>Ringkøbing Fjord.</w:t>
      </w:r>
    </w:p>
    <w:p w14:paraId="1093A874" w14:textId="77777777" w:rsidR="00305537" w:rsidRPr="00360CEE" w:rsidRDefault="00305537" w:rsidP="008D761D">
      <w:pPr>
        <w:pStyle w:val="AlmTekst"/>
        <w:spacing w:after="0" w:line="280" w:lineRule="exact"/>
        <w:rPr>
          <w:rFonts w:ascii="Verdana" w:hAnsi="Verdana"/>
          <w:sz w:val="18"/>
          <w:szCs w:val="18"/>
          <w:highlight w:val="lightGray"/>
        </w:rPr>
      </w:pPr>
    </w:p>
    <w:p w14:paraId="0BB22A82" w14:textId="77777777" w:rsidR="008D761D" w:rsidRPr="00CC47B2" w:rsidRDefault="008D761D" w:rsidP="008D761D">
      <w:pPr>
        <w:spacing w:line="280" w:lineRule="exact"/>
        <w:jc w:val="both"/>
        <w:rPr>
          <w:b/>
          <w:i/>
        </w:rPr>
      </w:pPr>
      <w:r>
        <w:rPr>
          <w:b/>
          <w:i/>
        </w:rPr>
        <w:t>Kommunen</w:t>
      </w:r>
      <w:r w:rsidRPr="00CC47B2">
        <w:rPr>
          <w:b/>
          <w:i/>
        </w:rPr>
        <w:t xml:space="preserve"> vurder</w:t>
      </w:r>
      <w:r>
        <w:rPr>
          <w:b/>
          <w:i/>
        </w:rPr>
        <w:t>er</w:t>
      </w:r>
    </w:p>
    <w:p w14:paraId="4D1571D3" w14:textId="77777777" w:rsidR="008D761D" w:rsidRPr="00380983" w:rsidRDefault="008D761D" w:rsidP="008D761D">
      <w:pPr>
        <w:spacing w:line="280" w:lineRule="exact"/>
      </w:pPr>
      <w:r w:rsidRPr="00380983">
        <w:lastRenderedPageBreak/>
        <w:t>Ikast-Brande Kommune vurderer på baggrund af det oplyste</w:t>
      </w:r>
      <w:r>
        <w:t>,</w:t>
      </w:r>
      <w:r w:rsidRPr="00380983">
        <w:t xml:space="preserve"> og i forlængelse </w:t>
      </w:r>
      <w:r w:rsidRPr="006652CB">
        <w:t xml:space="preserve">af vurderingen i afsnit </w:t>
      </w:r>
      <w:r w:rsidR="006652CB" w:rsidRPr="006652CB">
        <w:t>2.5</w:t>
      </w:r>
      <w:r w:rsidRPr="006652CB">
        <w:t>. Ammoniakfordampning fra stald og gødningsopbevaringslager. Overfladevand:</w:t>
      </w:r>
    </w:p>
    <w:p w14:paraId="4ABC991F" w14:textId="77777777" w:rsidR="008D761D" w:rsidRPr="00380983" w:rsidRDefault="008D761D" w:rsidP="008D761D">
      <w:pPr>
        <w:spacing w:line="280" w:lineRule="exact"/>
      </w:pPr>
    </w:p>
    <w:p w14:paraId="404B2290" w14:textId="77777777" w:rsidR="008D761D" w:rsidRPr="00A54ED8" w:rsidRDefault="008D761D" w:rsidP="008D761D">
      <w:pPr>
        <w:numPr>
          <w:ilvl w:val="0"/>
          <w:numId w:val="9"/>
        </w:numPr>
        <w:spacing w:line="280" w:lineRule="exact"/>
      </w:pPr>
      <w:bookmarkStart w:id="178" w:name="_Toc221941766"/>
      <w:r w:rsidRPr="00A54ED8">
        <w:t>at driften af udbringningsarealerne ikke i sig selv vil indebære en væsentlig negativ indvirkning på Natura 2000-områder</w:t>
      </w:r>
    </w:p>
    <w:p w14:paraId="1D79C229" w14:textId="77777777" w:rsidR="008D761D" w:rsidRPr="00A54ED8" w:rsidRDefault="008D761D" w:rsidP="008D761D">
      <w:pPr>
        <w:spacing w:line="280" w:lineRule="exact"/>
      </w:pPr>
    </w:p>
    <w:p w14:paraId="631A5C2F" w14:textId="77777777" w:rsidR="008D761D" w:rsidRPr="00A54ED8" w:rsidRDefault="008D761D" w:rsidP="008D761D">
      <w:pPr>
        <w:numPr>
          <w:ilvl w:val="0"/>
          <w:numId w:val="9"/>
        </w:numPr>
        <w:spacing w:line="280" w:lineRule="exact"/>
      </w:pPr>
      <w:r w:rsidRPr="00A54ED8">
        <w:t>at driften af udbringningsarealerne ikke i sig selv vil være en hindring for, at målsætningerne for de pågældende Natura 2000-områders tilstande nås og opretholdes.</w:t>
      </w:r>
      <w:r w:rsidR="0018296A" w:rsidRPr="00A54ED8">
        <w:br/>
      </w:r>
    </w:p>
    <w:p w14:paraId="054F673F" w14:textId="77777777" w:rsidR="0018296A" w:rsidRPr="00A54ED8" w:rsidRDefault="0018296A" w:rsidP="0018296A">
      <w:pPr>
        <w:numPr>
          <w:ilvl w:val="0"/>
          <w:numId w:val="9"/>
        </w:numPr>
        <w:spacing w:line="280" w:lineRule="exact"/>
      </w:pPr>
      <w:r w:rsidRPr="00A54ED8">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14:paraId="52388C24" w14:textId="77777777" w:rsidR="008D761D" w:rsidRPr="00A54ED8" w:rsidRDefault="008D761D" w:rsidP="008D761D">
      <w:pPr>
        <w:spacing w:line="280" w:lineRule="exact"/>
      </w:pPr>
    </w:p>
    <w:p w14:paraId="5E651A04" w14:textId="77777777" w:rsidR="008D761D" w:rsidRPr="00602A6D" w:rsidRDefault="008D761D" w:rsidP="00602A6D">
      <w:pPr>
        <w:pStyle w:val="Overskrift3"/>
      </w:pPr>
      <w:bookmarkStart w:id="179" w:name="_Toc406679850"/>
      <w:r w:rsidRPr="00602A6D">
        <w:t>4.</w:t>
      </w:r>
      <w:r w:rsidR="005E44F8">
        <w:t>7</w:t>
      </w:r>
      <w:r w:rsidRPr="00602A6D">
        <w:t>.3. Plante- og dyrearter med særligt strenge beskyttelseskrav (bilag IV-arter)</w:t>
      </w:r>
      <w:bookmarkEnd w:id="178"/>
      <w:bookmarkEnd w:id="179"/>
    </w:p>
    <w:p w14:paraId="67A3FC98" w14:textId="77777777" w:rsidR="008D761D" w:rsidRPr="00232633" w:rsidRDefault="008D761D" w:rsidP="008D761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Georgia"/>
          <w:b/>
          <w:sz w:val="20"/>
          <w:szCs w:val="20"/>
          <w:lang w:eastAsia="da-DK"/>
        </w:rPr>
      </w:pPr>
      <w:proofErr w:type="spellStart"/>
      <w:r w:rsidRPr="00232633">
        <w:rPr>
          <w:rFonts w:cs="Georgia"/>
          <w:b/>
          <w:sz w:val="20"/>
          <w:szCs w:val="20"/>
          <w:lang w:eastAsia="da-DK"/>
        </w:rPr>
        <w:t>Faktaboks</w:t>
      </w:r>
      <w:proofErr w:type="spellEnd"/>
    </w:p>
    <w:p w14:paraId="191E37B3" w14:textId="77777777" w:rsidR="008D761D" w:rsidRPr="00380983" w:rsidRDefault="008D761D" w:rsidP="008D761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lang w:eastAsia="da-DK"/>
        </w:rPr>
      </w:pPr>
      <w:r w:rsidRPr="00380983">
        <w:rPr>
          <w:rFonts w:cs="Georgia"/>
          <w:lang w:eastAsia="da-DK"/>
        </w:rPr>
        <w:t>Af EF-habitatdirektivets</w:t>
      </w:r>
      <w:r w:rsidRPr="00380983">
        <w:rPr>
          <w:rStyle w:val="Fodnotehenvisning"/>
          <w:rFonts w:cs="Georgia"/>
        </w:rPr>
        <w:footnoteReference w:id="28"/>
      </w:r>
      <w:r w:rsidRPr="00380983">
        <w:rPr>
          <w:rFonts w:cs="Georgia"/>
          <w:lang w:eastAsia="da-DK"/>
        </w:rPr>
        <w:t xml:space="preserve"> bilag IV fremgår en række dyre- og plantearter, som er strengt beskyttede</w:t>
      </w:r>
      <w:r w:rsidRPr="00380983">
        <w:rPr>
          <w:color w:val="000000"/>
          <w:lang w:eastAsia="da-DK"/>
        </w:rPr>
        <w:t>, uanset om de forekommer inden for et af de udpegede Natura 2000-områder/habitat-områder eller udenfor. På den baggrund må der eksempelvis ikke gives tilladelse til aktiviteter</w:t>
      </w:r>
      <w:r w:rsidRPr="00380983">
        <w:rPr>
          <w:lang w:eastAsia="da-DK"/>
        </w:rPr>
        <w:t>, der kan beskadige eller ødelægge de pågældende dyrearters yngle- og rasteområder.</w:t>
      </w:r>
    </w:p>
    <w:p w14:paraId="374B97C2" w14:textId="77777777" w:rsidR="008D761D" w:rsidRPr="00380983" w:rsidRDefault="008D761D" w:rsidP="008D761D">
      <w:pPr>
        <w:autoSpaceDE w:val="0"/>
        <w:autoSpaceDN w:val="0"/>
        <w:adjustRightInd w:val="0"/>
        <w:spacing w:line="280" w:lineRule="exact"/>
        <w:rPr>
          <w:highlight w:val="red"/>
          <w:lang w:eastAsia="da-DK"/>
        </w:rPr>
      </w:pPr>
    </w:p>
    <w:p w14:paraId="6A09BD20" w14:textId="77777777" w:rsidR="008D761D" w:rsidRPr="00951B47" w:rsidRDefault="008D761D" w:rsidP="008D761D">
      <w:pPr>
        <w:autoSpaceDE w:val="0"/>
        <w:autoSpaceDN w:val="0"/>
        <w:adjustRightInd w:val="0"/>
        <w:spacing w:line="280" w:lineRule="exact"/>
        <w:rPr>
          <w:rFonts w:cs="Arial"/>
          <w:lang w:eastAsia="da-DK"/>
        </w:rPr>
      </w:pPr>
      <w:r w:rsidRPr="00951B47">
        <w:t xml:space="preserve">Kun en del af de arter, der er anført i bilag IV, findes i regionen, men blandt andet </w:t>
      </w:r>
      <w:r w:rsidR="00951B47" w:rsidRPr="00951B47">
        <w:t xml:space="preserve">Vandflagermus, </w:t>
      </w:r>
      <w:proofErr w:type="spellStart"/>
      <w:r w:rsidR="00951B47" w:rsidRPr="00951B47">
        <w:t>Sydflagermus</w:t>
      </w:r>
      <w:proofErr w:type="spellEnd"/>
      <w:r w:rsidR="00951B47" w:rsidRPr="00951B47">
        <w:t>, Odder, Markfirben, Stor Vandsalamander, Spidssnudet Frø og Ulv</w:t>
      </w:r>
      <w:r w:rsidRPr="00951B47">
        <w:rPr>
          <w:rFonts w:cs="Arial"/>
          <w:bCs/>
          <w:lang w:eastAsia="da-DK"/>
        </w:rPr>
        <w:t xml:space="preserve"> </w:t>
      </w:r>
      <w:r w:rsidRPr="00951B47">
        <w:rPr>
          <w:rFonts w:cs="Arial"/>
          <w:bCs/>
          <w:iCs/>
          <w:lang w:eastAsia="da-DK"/>
        </w:rPr>
        <w:t>vil formentlig i et vist omfang kunne træffes på eller ved ejendommens udbringningsarealer.</w:t>
      </w:r>
    </w:p>
    <w:p w14:paraId="12A951B0" w14:textId="77777777" w:rsidR="008D761D" w:rsidRPr="00951B47" w:rsidRDefault="008D761D" w:rsidP="008D761D">
      <w:pPr>
        <w:pStyle w:val="AlmTekst"/>
        <w:spacing w:after="0" w:line="280" w:lineRule="exact"/>
        <w:rPr>
          <w:rFonts w:ascii="Times New Roman" w:hAnsi="Times New Roman"/>
          <w:sz w:val="18"/>
          <w:szCs w:val="18"/>
        </w:rPr>
      </w:pPr>
    </w:p>
    <w:p w14:paraId="04AF9758" w14:textId="77777777" w:rsidR="008D761D" w:rsidRPr="00951B47" w:rsidRDefault="008D761D" w:rsidP="008D761D">
      <w:pPr>
        <w:spacing w:line="280" w:lineRule="exact"/>
      </w:pPr>
      <w:r w:rsidRPr="00951B47">
        <w:rPr>
          <w:b/>
          <w:i/>
        </w:rPr>
        <w:t>Kommunen vurderer</w:t>
      </w:r>
    </w:p>
    <w:p w14:paraId="5F4DCC9B" w14:textId="77777777" w:rsidR="008D761D" w:rsidRPr="00951B47" w:rsidRDefault="008D761D" w:rsidP="008D761D">
      <w:pPr>
        <w:spacing w:line="280" w:lineRule="exact"/>
      </w:pPr>
      <w:r w:rsidRPr="00951B47">
        <w:t>Ikast-Brande Kommune vurderer på baggrund af det oplyste:</w:t>
      </w:r>
    </w:p>
    <w:p w14:paraId="46AF34A5" w14:textId="77777777" w:rsidR="008D761D" w:rsidRPr="00951B47" w:rsidRDefault="008D761D" w:rsidP="008D761D">
      <w:pPr>
        <w:spacing w:line="280" w:lineRule="exact"/>
      </w:pPr>
    </w:p>
    <w:p w14:paraId="4A836BB7" w14:textId="77777777" w:rsidR="008D761D" w:rsidRPr="00951B47" w:rsidRDefault="008D761D" w:rsidP="008D761D">
      <w:pPr>
        <w:numPr>
          <w:ilvl w:val="0"/>
          <w:numId w:val="11"/>
        </w:numPr>
        <w:spacing w:line="280" w:lineRule="exact"/>
      </w:pPr>
      <w:r w:rsidRPr="00951B47">
        <w:t xml:space="preserve">at det areal, der omfattes af nybyggeri i forbindelse med projektets gennemførelse, er almindeligt </w:t>
      </w:r>
      <w:proofErr w:type="spellStart"/>
      <w:r w:rsidRPr="00951B47">
        <w:t>omdriftsareal</w:t>
      </w:r>
      <w:proofErr w:type="spellEnd"/>
      <w:r w:rsidRPr="00951B47">
        <w:t>, og at inddragelsen til bebyggelse ikke vil påvirke bilag IV-arter væsentligt</w:t>
      </w:r>
    </w:p>
    <w:p w14:paraId="2EC83A27" w14:textId="77777777" w:rsidR="008D761D" w:rsidRPr="00951B47" w:rsidRDefault="008D761D" w:rsidP="008D761D">
      <w:pPr>
        <w:spacing w:line="280" w:lineRule="exact"/>
      </w:pPr>
    </w:p>
    <w:p w14:paraId="526BA882" w14:textId="77777777" w:rsidR="008D761D" w:rsidRPr="00951B47" w:rsidRDefault="008D761D" w:rsidP="008D761D">
      <w:pPr>
        <w:numPr>
          <w:ilvl w:val="0"/>
          <w:numId w:val="11"/>
        </w:numPr>
        <w:spacing w:line="280" w:lineRule="exact"/>
      </w:pPr>
      <w:r w:rsidRPr="00951B47">
        <w:t>at der i forbindelse med projektets gennemførelse/driften af udbringningsarealerne ikke vil ske (øvrige) ændringer i arealanvendelsen, som vil være væsentlige for bilag IV-arters trivsel</w:t>
      </w:r>
    </w:p>
    <w:p w14:paraId="072C61DD" w14:textId="77777777" w:rsidR="008D761D" w:rsidRPr="00951B47" w:rsidRDefault="008D761D" w:rsidP="008D761D">
      <w:pPr>
        <w:spacing w:line="280" w:lineRule="exact"/>
      </w:pPr>
    </w:p>
    <w:p w14:paraId="4CB31E92" w14:textId="77777777" w:rsidR="008D761D" w:rsidRPr="00951B47" w:rsidRDefault="008D761D" w:rsidP="008D761D">
      <w:pPr>
        <w:numPr>
          <w:ilvl w:val="0"/>
          <w:numId w:val="10"/>
        </w:numPr>
        <w:spacing w:line="280" w:lineRule="exact"/>
        <w:rPr>
          <w:lang w:eastAsia="da-DK"/>
        </w:rPr>
      </w:pPr>
      <w:r w:rsidRPr="00951B47">
        <w:rPr>
          <w:rFonts w:cs="Helv"/>
          <w:iCs/>
          <w:color w:val="000000"/>
        </w:rPr>
        <w:t>at driften af husdyrbruget/udbringningsarealerne samlet set ikke vil medføre beskadigelse eller ødelæggelse af yngle- eller rasteområder i det naturlige udbredelsesområde for de dyrearter, der er optaget i EF-habitatdirektivets bilag IV, litra a), samt ikke vil medføre ødelæggelse af livsstadier af de plantearter, som er optaget i EF-habitatdirektivets bilag IV, litra b).</w:t>
      </w:r>
    </w:p>
    <w:p w14:paraId="0EA8A53A" w14:textId="77777777" w:rsidR="008D761D" w:rsidRPr="00602A6D" w:rsidRDefault="008D761D" w:rsidP="00602A6D">
      <w:pPr>
        <w:pStyle w:val="Overskrift1"/>
      </w:pPr>
      <w:bookmarkStart w:id="180" w:name="_Toc221941767"/>
      <w:bookmarkStart w:id="181" w:name="_Toc406679851"/>
      <w:r w:rsidRPr="00951B47">
        <w:lastRenderedPageBreak/>
        <w:t>5. Anvendelse af bedste tilgængelige teknik – BAT i forhold</w:t>
      </w:r>
      <w:r w:rsidRPr="00602A6D">
        <w:t xml:space="preserve"> til udbringning</w:t>
      </w:r>
      <w:bookmarkEnd w:id="180"/>
      <w:r w:rsidR="005E44F8">
        <w:t xml:space="preserve"> af husdyrgødning</w:t>
      </w:r>
      <w:bookmarkEnd w:id="181"/>
    </w:p>
    <w:p w14:paraId="76D761E8" w14:textId="77777777" w:rsidR="008D761D" w:rsidRPr="00875EDE"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875EDE">
        <w:rPr>
          <w:b/>
          <w:sz w:val="20"/>
          <w:szCs w:val="20"/>
        </w:rPr>
        <w:t>Faktaboks</w:t>
      </w:r>
      <w:proofErr w:type="spellEnd"/>
    </w:p>
    <w:p w14:paraId="3FD3F831" w14:textId="77777777" w:rsidR="008D761D" w:rsidRDefault="008D761D" w:rsidP="008D761D">
      <w:pPr>
        <w:pBdr>
          <w:top w:val="single" w:sz="4" w:space="1" w:color="auto"/>
          <w:left w:val="single" w:sz="4" w:space="4" w:color="auto"/>
          <w:bottom w:val="single" w:sz="4" w:space="1" w:color="auto"/>
          <w:right w:val="single" w:sz="4" w:space="4" w:color="auto"/>
        </w:pBdr>
        <w:spacing w:line="280" w:lineRule="exact"/>
      </w:pPr>
      <w:r w:rsidRPr="00875EDE">
        <w:t>En landbrugsbedrift bør til stadighed søge at begrænse forureningen ved at indføre og gøre brug af den bedste tilgængelige teknik til at nedbringe eventuelle miljøpåvirkninger og gener. Teknologier til begrænsning af ammoniakfordampning og lugtpåvirkning m.v. samt til bedre udnyttelse af næringsstofferne i husdyrgødningen er i stadig udvikling.</w:t>
      </w:r>
    </w:p>
    <w:p w14:paraId="41E553D5" w14:textId="77777777" w:rsidR="008A5CCB" w:rsidRDefault="008A5CCB" w:rsidP="008D761D">
      <w:pPr>
        <w:pBdr>
          <w:top w:val="single" w:sz="4" w:space="1" w:color="auto"/>
          <w:left w:val="single" w:sz="4" w:space="4" w:color="auto"/>
          <w:bottom w:val="single" w:sz="4" w:space="1" w:color="auto"/>
          <w:right w:val="single" w:sz="4" w:space="4" w:color="auto"/>
        </w:pBdr>
        <w:spacing w:line="280" w:lineRule="exact"/>
      </w:pPr>
    </w:p>
    <w:p w14:paraId="15CDD8AA" w14:textId="77777777" w:rsidR="008A5CCB" w:rsidRPr="00875EDE" w:rsidRDefault="008A5CCB" w:rsidP="008D761D">
      <w:pPr>
        <w:pBdr>
          <w:top w:val="single" w:sz="4" w:space="1" w:color="auto"/>
          <w:left w:val="single" w:sz="4" w:space="4" w:color="auto"/>
          <w:bottom w:val="single" w:sz="4" w:space="1" w:color="auto"/>
          <w:right w:val="single" w:sz="4" w:space="4" w:color="auto"/>
        </w:pBdr>
        <w:spacing w:line="280" w:lineRule="exact"/>
      </w:pPr>
      <w:r w:rsidRPr="00C72F8A">
        <w:t xml:space="preserve">Miljøstyrelsen har </w:t>
      </w:r>
      <w:r>
        <w:t xml:space="preserve">oprindeligt </w:t>
      </w:r>
      <w:r w:rsidRPr="00C72F8A">
        <w:t>valgt ikke at foku</w:t>
      </w:r>
      <w:r>
        <w:t>sere på markteknik</w:t>
      </w:r>
      <w:r w:rsidRPr="00C72F8A">
        <w:t xml:space="preserve"> i </w:t>
      </w:r>
      <w:r>
        <w:t xml:space="preserve">de tidligere </w:t>
      </w:r>
      <w:r w:rsidRPr="00C72F8A">
        <w:t>BAT-byggeblade, idet forbedrede metoder i dansk landbrug og generel lovgivning på området vurderes at medføre, at den bedste tilgængelige teknik generelt bliver anvendt.</w:t>
      </w:r>
      <w:r>
        <w:t xml:space="preserve"> Dette afspejler sig også i Miljøstyrelsens senest udarbejdede Teknologiblade på området.</w:t>
      </w:r>
    </w:p>
    <w:p w14:paraId="14FDB3C6" w14:textId="77777777" w:rsidR="008D761D" w:rsidRPr="009F20E1" w:rsidRDefault="009F20E1" w:rsidP="009F20E1">
      <w:pPr>
        <w:pStyle w:val="Overskrift2"/>
      </w:pPr>
      <w:bookmarkStart w:id="182" w:name="_Toc263685017"/>
      <w:bookmarkStart w:id="183" w:name="_Toc406679852"/>
      <w:r w:rsidRPr="009F20E1">
        <w:t>5</w:t>
      </w:r>
      <w:r w:rsidR="008D761D" w:rsidRPr="009F20E1">
        <w:t>.1. BAT i forhold til udbringning af husdyrgødning</w:t>
      </w:r>
      <w:bookmarkEnd w:id="182"/>
      <w:bookmarkEnd w:id="183"/>
    </w:p>
    <w:p w14:paraId="63E66761" w14:textId="77777777" w:rsidR="008D761D" w:rsidRPr="006D1371" w:rsidRDefault="008D761D" w:rsidP="008D761D">
      <w:pPr>
        <w:rPr>
          <w:lang w:eastAsia="da-DK"/>
        </w:rPr>
      </w:pPr>
      <w:r w:rsidRPr="006D1371">
        <w:rPr>
          <w:b/>
          <w:i/>
          <w:lang w:eastAsia="da-DK"/>
        </w:rPr>
        <w:t>Ansøgers BAT-redegørelse</w:t>
      </w:r>
    </w:p>
    <w:p w14:paraId="1918D3C6" w14:textId="77777777" w:rsidR="008D761D" w:rsidRDefault="008D761D" w:rsidP="008D761D">
      <w:pPr>
        <w:shd w:val="clear" w:color="auto" w:fill="FFFFFF"/>
        <w:spacing w:after="120" w:line="280" w:lineRule="exact"/>
      </w:pPr>
      <w:r w:rsidRPr="00117D82">
        <w:t>I henhold</w:t>
      </w:r>
      <w:r>
        <w:t xml:space="preserve"> til BREF-dokumentet, er det BAT at minimere emissionerne fra gødning til jord og grundvandet ved at afbalancere mængden af gødningen med afgrødens forventede krav. Det er ligeledes BAT, at tage hensyn til de pågældende markers karakteristika, når der tilføres gødning på dem; dette gælder i særdeleshed jordbundsforholdene, jordtypen og arealets hældning, klimatiske forhold, nedbør og kunstvanding, jordens anvendelse og dyrkningsmetoder. Det er BAT, at minimere forurening af vand ved ikke at tilføre gødning til jorden når marken er vandmættet, oversvømmet, frossen eller snedækket, ikke at tilføre gødning til stejlt hældende marker, ikke at tilføre gødning på arealer, der støder op til vandløb (ved at efterlade et stykke jord ubehandlet), at sprede gødning så tæt som muligt på den maksimale afgrødevækst, hvor optagelse af næringsstoffer finder sted. Endelig er det BAT, at håndtere udbringningen af gødning således, at lugtgener mindskes på steder, hvor det er sandsynligt, at naboer kan berøres. Eksempelvis ved at udbringe gødning i løbet af dagen, når det er mindst sandsynligt, at folk er hjemme samt ved at undgå weekender og helligdage, og ved at være opmærksom på vindretning i forhold til nabohusene.</w:t>
      </w:r>
    </w:p>
    <w:p w14:paraId="68811D1B" w14:textId="77777777" w:rsidR="008D761D" w:rsidRDefault="008D761D" w:rsidP="008D761D">
      <w:pPr>
        <w:spacing w:line="280" w:lineRule="exact"/>
      </w:pPr>
    </w:p>
    <w:p w14:paraId="3C468E45" w14:textId="77777777" w:rsidR="008D761D" w:rsidRDefault="008D761D" w:rsidP="008D761D">
      <w:pPr>
        <w:shd w:val="clear" w:color="auto" w:fill="FFFFFF"/>
        <w:spacing w:after="120" w:line="280" w:lineRule="exact"/>
      </w:pPr>
      <w:r>
        <w:t xml:space="preserve">Ejendommen </w:t>
      </w:r>
      <w:r w:rsidR="00951B47">
        <w:t>Kærbyvej 11, 7330 Brande</w:t>
      </w:r>
      <w:r>
        <w:t xml:space="preserve"> opfylder </w:t>
      </w:r>
      <w:proofErr w:type="spellStart"/>
      <w:r>
        <w:t>BAT-kravet</w:t>
      </w:r>
      <w:proofErr w:type="spellEnd"/>
      <w:r>
        <w:t xml:space="preserve"> vedrørende udbringning af husdyrgødning ved at:</w:t>
      </w:r>
    </w:p>
    <w:p w14:paraId="79CCB166" w14:textId="77777777" w:rsidR="008D761D" w:rsidRPr="00117D82" w:rsidRDefault="001A703B" w:rsidP="008D761D">
      <w:pPr>
        <w:numPr>
          <w:ilvl w:val="0"/>
          <w:numId w:val="23"/>
        </w:numPr>
        <w:shd w:val="clear" w:color="auto" w:fill="FFFFFF"/>
        <w:spacing w:after="120" w:line="280" w:lineRule="exact"/>
      </w:pPr>
      <w:r>
        <w:t>afsætte</w:t>
      </w:r>
      <w:r w:rsidR="006652CB">
        <w:t>r</w:t>
      </w:r>
      <w:r>
        <w:t xml:space="preserve"> alt fast gødning og dybstrøelse til komposteringsfirma.</w:t>
      </w:r>
    </w:p>
    <w:p w14:paraId="3CBE8912" w14:textId="77777777" w:rsidR="008D761D" w:rsidRPr="00875EDE" w:rsidRDefault="008D761D" w:rsidP="008D761D">
      <w:pPr>
        <w:spacing w:line="280" w:lineRule="exact"/>
      </w:pPr>
      <w:r w:rsidRPr="00875EDE">
        <w:rPr>
          <w:b/>
          <w:i/>
        </w:rPr>
        <w:t>Kommunen vurder</w:t>
      </w:r>
      <w:r>
        <w:rPr>
          <w:b/>
          <w:i/>
        </w:rPr>
        <w:t>er</w:t>
      </w:r>
    </w:p>
    <w:p w14:paraId="749D4A7B" w14:textId="77777777" w:rsidR="008D761D" w:rsidRDefault="001A703B" w:rsidP="008D761D">
      <w:pPr>
        <w:spacing w:line="280" w:lineRule="exact"/>
      </w:pPr>
      <w:r>
        <w:t>Ejendommen udbringer ingen husdyrgødning, det tilføres kun den gødning til arealerne som hønsene afsætter ved afgræsning.</w:t>
      </w:r>
    </w:p>
    <w:p w14:paraId="513F53CF" w14:textId="77777777" w:rsidR="001A703B" w:rsidRPr="00875EDE" w:rsidRDefault="001A703B" w:rsidP="008D761D">
      <w:pPr>
        <w:spacing w:line="280" w:lineRule="exact"/>
      </w:pPr>
    </w:p>
    <w:p w14:paraId="057F013F" w14:textId="77777777" w:rsidR="008D761D" w:rsidRPr="00875EDE" w:rsidRDefault="008D761D" w:rsidP="008D761D">
      <w:pPr>
        <w:spacing w:line="280" w:lineRule="exact"/>
      </w:pPr>
      <w:r w:rsidRPr="001A703B">
        <w:t>Ikast-Brande Kommune vurderer på baggrund af det oplyste, at bedriften samlet set, ved overholdelse af de til enhver tid gældende generelle miljøregler for den pågældende type brug og af de supplerende vilkår for miljøgodkendelsen vil anvende den bedste tilgængelige teknik</w:t>
      </w:r>
      <w:r w:rsidR="005E44F8" w:rsidRPr="001A703B">
        <w:t xml:space="preserve"> til udbringning af husdyrgødning </w:t>
      </w:r>
      <w:r w:rsidRPr="001A703B">
        <w:t>med hensyn til, hvad der er praktisk og økonomisk muligt i branchen og i forhold til den miljøgevinst, der kan dokumenteres opnået ved brug af den pågældende teknik.</w:t>
      </w:r>
    </w:p>
    <w:p w14:paraId="745F8794" w14:textId="77777777" w:rsidR="008D761D" w:rsidRPr="009F20E1" w:rsidRDefault="008D761D" w:rsidP="009F20E1">
      <w:pPr>
        <w:pStyle w:val="Overskrift1"/>
      </w:pPr>
      <w:bookmarkStart w:id="184" w:name="_Toc221941769"/>
      <w:bookmarkStart w:id="185" w:name="_Toc406679853"/>
      <w:r w:rsidRPr="009F20E1">
        <w:t xml:space="preserve">6. Landskabelige og kulturhistoriske </w:t>
      </w:r>
      <w:bookmarkEnd w:id="184"/>
      <w:r w:rsidRPr="009F20E1">
        <w:t>værdier</w:t>
      </w:r>
      <w:bookmarkEnd w:id="185"/>
    </w:p>
    <w:p w14:paraId="0FE133BA" w14:textId="77777777" w:rsidR="0024013D" w:rsidRPr="00281B71" w:rsidRDefault="0024013D" w:rsidP="0024013D">
      <w:pPr>
        <w:spacing w:line="280" w:lineRule="exact"/>
      </w:pPr>
      <w:r w:rsidRPr="00281B71">
        <w:t xml:space="preserve">Husdyrbrugets beliggenhed skal vurderes i </w:t>
      </w:r>
      <w:r>
        <w:t xml:space="preserve">forhold til forskellige </w:t>
      </w:r>
      <w:r w:rsidR="005E44F8">
        <w:t xml:space="preserve">landskabsmæssige og kulturhistoriske </w:t>
      </w:r>
      <w:r>
        <w:t xml:space="preserve">udpegninger </w:t>
      </w:r>
      <w:r w:rsidRPr="00281B71">
        <w:t>og beskyttelses</w:t>
      </w:r>
      <w:r>
        <w:t>hensyn i kommuneplanen (</w:t>
      </w:r>
      <w:hyperlink r:id="rId38" w:history="1">
        <w:r w:rsidRPr="007A731B">
          <w:rPr>
            <w:rStyle w:val="Hyperlink"/>
          </w:rPr>
          <w:t>www.kommuneplan.ikast-brande.dk</w:t>
        </w:r>
      </w:hyperlink>
      <w:r>
        <w:t>)</w:t>
      </w:r>
      <w:r w:rsidR="005E44F8">
        <w:t xml:space="preserve">, </w:t>
      </w:r>
      <w:r w:rsidRPr="00281B71">
        <w:t>fredninger</w:t>
      </w:r>
      <w:r w:rsidR="005E44F8">
        <w:t xml:space="preserve"> og generel lovgivning</w:t>
      </w:r>
      <w:r w:rsidRPr="00281B71">
        <w:t xml:space="preserve">. </w:t>
      </w:r>
      <w:r>
        <w:t>Det vil sige</w:t>
      </w:r>
      <w:r w:rsidRPr="00AA70A9">
        <w:t xml:space="preserve"> </w:t>
      </w:r>
      <w:r w:rsidR="005E44F8">
        <w:t xml:space="preserve">i forhold til: </w:t>
      </w:r>
      <w:r w:rsidRPr="00281B71">
        <w:t>relevante bygge- og beskyttelseslin</w:t>
      </w:r>
      <w:r>
        <w:t>j</w:t>
      </w:r>
      <w:r w:rsidRPr="00281B71">
        <w:t>er</w:t>
      </w:r>
      <w:r>
        <w:t xml:space="preserve">, fredede </w:t>
      </w:r>
      <w:r>
        <w:lastRenderedPageBreak/>
        <w:t>fortidsminder, beskyttede sten- og jorddiger, fredede områder samt landskabelige og kulturhistoriske værdier.</w:t>
      </w:r>
    </w:p>
    <w:p w14:paraId="4D8A1CE5" w14:textId="77777777" w:rsidR="008D761D" w:rsidRPr="009F20E1" w:rsidRDefault="008D761D" w:rsidP="009F20E1">
      <w:pPr>
        <w:pStyle w:val="Overskrift2"/>
      </w:pPr>
      <w:bookmarkStart w:id="186" w:name="_Toc221941770"/>
      <w:bookmarkStart w:id="187" w:name="_Toc406679854"/>
      <w:r w:rsidRPr="009F20E1">
        <w:t>6.1. Landskab</w:t>
      </w:r>
      <w:bookmarkEnd w:id="186"/>
      <w:r w:rsidRPr="009F20E1">
        <w:t>elige værdier</w:t>
      </w:r>
      <w:bookmarkEnd w:id="187"/>
    </w:p>
    <w:p w14:paraId="46834B1E" w14:textId="77777777" w:rsidR="0024013D" w:rsidRPr="00E47EBF"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Pr>
          <w:rFonts w:ascii="Verdana" w:hAnsi="Verdana"/>
          <w:sz w:val="20"/>
          <w:u w:val="single"/>
        </w:rPr>
        <w:t>Bevaringsværdige landskaber</w:t>
      </w:r>
    </w:p>
    <w:p w14:paraId="35E59424"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3B5998">
        <w:rPr>
          <w:rFonts w:ascii="Verdana" w:hAnsi="Verdana"/>
          <w:sz w:val="18"/>
          <w:szCs w:val="18"/>
        </w:rPr>
        <w:t>Landskaberne i Ikast-Brande Kommune e</w:t>
      </w:r>
      <w:r w:rsidRPr="006A5E21">
        <w:rPr>
          <w:rFonts w:ascii="Verdana" w:hAnsi="Verdana"/>
          <w:sz w:val="18"/>
          <w:szCs w:val="18"/>
        </w:rPr>
        <w:t>r meget varierede med forskellige landskabelige værdier. Fra det kuperede dal-landskab øst for den jyske højderyg til det flade slettelandskab med hede</w:t>
      </w:r>
      <w:r w:rsidR="00297488">
        <w:rPr>
          <w:rFonts w:ascii="Verdana" w:hAnsi="Verdana"/>
          <w:sz w:val="18"/>
          <w:szCs w:val="18"/>
        </w:rPr>
        <w:t>r</w:t>
      </w:r>
      <w:r w:rsidRPr="006A5E21">
        <w:rPr>
          <w:rFonts w:ascii="Verdana" w:hAnsi="Verdana"/>
          <w:sz w:val="18"/>
          <w:szCs w:val="18"/>
        </w:rPr>
        <w:t xml:space="preserve"> og plantager vest for højderyggen. De </w:t>
      </w:r>
      <w:r>
        <w:rPr>
          <w:rFonts w:ascii="Verdana" w:hAnsi="Verdana"/>
          <w:sz w:val="18"/>
          <w:szCs w:val="18"/>
        </w:rPr>
        <w:t>bevaringsværdige</w:t>
      </w:r>
      <w:r w:rsidRPr="006A5E21">
        <w:rPr>
          <w:rFonts w:ascii="Verdana" w:hAnsi="Verdana"/>
          <w:sz w:val="18"/>
          <w:szCs w:val="18"/>
        </w:rPr>
        <w:t xml:space="preserve"> landskaber i kommunen er udpeget </w:t>
      </w:r>
      <w:r>
        <w:rPr>
          <w:rFonts w:ascii="Verdana" w:hAnsi="Verdana"/>
          <w:sz w:val="18"/>
          <w:szCs w:val="18"/>
        </w:rPr>
        <w:t xml:space="preserve">i kommuneplanen </w:t>
      </w:r>
      <w:r w:rsidRPr="006A5E21">
        <w:rPr>
          <w:rFonts w:ascii="Verdana" w:hAnsi="Verdana"/>
          <w:sz w:val="18"/>
          <w:szCs w:val="18"/>
        </w:rPr>
        <w:t>ud fra forskellige grundlag</w:t>
      </w:r>
      <w:r>
        <w:rPr>
          <w:rFonts w:ascii="Verdana" w:hAnsi="Verdana"/>
          <w:sz w:val="18"/>
          <w:szCs w:val="18"/>
        </w:rPr>
        <w:t xml:space="preserve">, hvorfor </w:t>
      </w:r>
      <w:r w:rsidRPr="006A5E21">
        <w:rPr>
          <w:rFonts w:ascii="Verdana" w:hAnsi="Verdana"/>
          <w:sz w:val="18"/>
          <w:szCs w:val="18"/>
        </w:rPr>
        <w:t>tiltag</w:t>
      </w:r>
      <w:r w:rsidR="00297488">
        <w:rPr>
          <w:rFonts w:ascii="Verdana" w:hAnsi="Verdana"/>
          <w:sz w:val="18"/>
          <w:szCs w:val="18"/>
        </w:rPr>
        <w:t>ene</w:t>
      </w:r>
      <w:r w:rsidRPr="006A5E21">
        <w:rPr>
          <w:rFonts w:ascii="Verdana" w:hAnsi="Verdana"/>
          <w:sz w:val="18"/>
          <w:szCs w:val="18"/>
        </w:rPr>
        <w:t xml:space="preserve"> for at beskytte dem</w:t>
      </w:r>
      <w:r>
        <w:rPr>
          <w:rFonts w:ascii="Verdana" w:hAnsi="Verdana"/>
          <w:sz w:val="18"/>
          <w:szCs w:val="18"/>
        </w:rPr>
        <w:t xml:space="preserve"> </w:t>
      </w:r>
      <w:r w:rsidRPr="006A5E21">
        <w:rPr>
          <w:rFonts w:ascii="Verdana" w:hAnsi="Verdana"/>
          <w:sz w:val="18"/>
          <w:szCs w:val="18"/>
        </w:rPr>
        <w:t xml:space="preserve">ikke </w:t>
      </w:r>
      <w:r>
        <w:rPr>
          <w:rFonts w:ascii="Verdana" w:hAnsi="Verdana"/>
          <w:sz w:val="18"/>
          <w:szCs w:val="18"/>
        </w:rPr>
        <w:t xml:space="preserve">er </w:t>
      </w:r>
      <w:r w:rsidRPr="006A5E21">
        <w:rPr>
          <w:rFonts w:ascii="Verdana" w:hAnsi="Verdana"/>
          <w:sz w:val="18"/>
          <w:szCs w:val="18"/>
        </w:rPr>
        <w:t>ens.</w:t>
      </w:r>
    </w:p>
    <w:p w14:paraId="4371058A" w14:textId="77777777" w:rsidR="0024013D" w:rsidRPr="006A5E21"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61EE5E84"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I Kommuneplan 2013 – 2025 for Ikast-Brande Kommune er der udpeget bevaringsværdige landskaber, hvor der er tale om både </w:t>
      </w:r>
      <w:r w:rsidRPr="00B1188B">
        <w:rPr>
          <w:rFonts w:ascii="Verdana" w:hAnsi="Verdana"/>
          <w:sz w:val="18"/>
          <w:szCs w:val="18"/>
        </w:rPr>
        <w:t>”værdifulde landskaber” og ”uforstyrrede landskaber”, som i n</w:t>
      </w:r>
      <w:r w:rsidR="00297488">
        <w:rPr>
          <w:rFonts w:ascii="Verdana" w:hAnsi="Verdana"/>
          <w:sz w:val="18"/>
          <w:szCs w:val="18"/>
        </w:rPr>
        <w:t>ogle områder er sammenfaldende.</w:t>
      </w:r>
    </w:p>
    <w:p w14:paraId="10ACD090" w14:textId="77777777" w:rsidR="0024013D" w:rsidRPr="00B1188B"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0C9D949"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I kommuneplanen er der foretaget en afvejning af landskabsinteresserne i hele kommunen. Det betyder, at det er de vigtigste landskabelige bevaringsværdier i kommunen, der skal bevares og beskyttes. Det vil sige de landskaber, der i kraft af dramatik, mangfoldighed eller monotoni besidder en særlig fortælleværdi, æstetisk værdi </w:t>
      </w:r>
      <w:r w:rsidR="00297488">
        <w:rPr>
          <w:rFonts w:ascii="Verdana" w:hAnsi="Verdana"/>
          <w:sz w:val="18"/>
          <w:szCs w:val="18"/>
        </w:rPr>
        <w:t>og/</w:t>
      </w:r>
      <w:r>
        <w:rPr>
          <w:rFonts w:ascii="Verdana" w:hAnsi="Verdana"/>
          <w:sz w:val="18"/>
          <w:szCs w:val="18"/>
        </w:rPr>
        <w:t>eller rekreativ værdi.</w:t>
      </w:r>
    </w:p>
    <w:p w14:paraId="6AA1AF77"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7D5624A"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w:t>
      </w:r>
      <w:r w:rsidRPr="000A3AE4">
        <w:rPr>
          <w:rFonts w:ascii="Verdana" w:hAnsi="Verdana"/>
          <w:i/>
          <w:sz w:val="18"/>
          <w:szCs w:val="18"/>
        </w:rPr>
        <w:t>værdifulde landskaber</w:t>
      </w:r>
      <w:r>
        <w:rPr>
          <w:rFonts w:ascii="Verdana" w:hAnsi="Verdana"/>
          <w:sz w:val="18"/>
          <w:szCs w:val="18"/>
        </w:rPr>
        <w:t>” er landskaber, som rummer en</w:t>
      </w:r>
      <w:r w:rsidR="00297488">
        <w:rPr>
          <w:rFonts w:ascii="Verdana" w:hAnsi="Verdana"/>
          <w:sz w:val="18"/>
          <w:szCs w:val="18"/>
        </w:rPr>
        <w:t xml:space="preserve"> stor fortælleværdi, eksempelvis:</w:t>
      </w:r>
      <w:r>
        <w:rPr>
          <w:rFonts w:ascii="Verdana" w:hAnsi="Verdana"/>
          <w:sz w:val="18"/>
          <w:szCs w:val="18"/>
        </w:rPr>
        <w:t xml:space="preserve"> ådalene i de store </w:t>
      </w:r>
      <w:proofErr w:type="spellStart"/>
      <w:r>
        <w:rPr>
          <w:rFonts w:ascii="Verdana" w:hAnsi="Verdana"/>
          <w:sz w:val="18"/>
          <w:szCs w:val="18"/>
        </w:rPr>
        <w:t>åsystemer</w:t>
      </w:r>
      <w:proofErr w:type="spellEnd"/>
      <w:r>
        <w:rPr>
          <w:rFonts w:ascii="Verdana" w:hAnsi="Verdana"/>
          <w:sz w:val="18"/>
          <w:szCs w:val="18"/>
        </w:rPr>
        <w:t xml:space="preserve"> med deres søer og dalstrøg, bakkeøerne på smeltevandssletterne samt hederne og plantagerne. I de værdifulde landskaber kan man ofte aflæse</w:t>
      </w:r>
      <w:r w:rsidR="00297488">
        <w:rPr>
          <w:rFonts w:ascii="Verdana" w:hAnsi="Verdana"/>
          <w:sz w:val="18"/>
          <w:szCs w:val="18"/>
        </w:rPr>
        <w:t>,</w:t>
      </w:r>
      <w:r>
        <w:rPr>
          <w:rFonts w:ascii="Verdana" w:hAnsi="Verdana"/>
          <w:sz w:val="18"/>
          <w:szCs w:val="18"/>
        </w:rPr>
        <w:t xml:space="preserve"> hvordan landskabet et skabt, f</w:t>
      </w:r>
      <w:r w:rsidR="00297488">
        <w:rPr>
          <w:rFonts w:ascii="Verdana" w:hAnsi="Verdana"/>
          <w:sz w:val="18"/>
          <w:szCs w:val="18"/>
        </w:rPr>
        <w:t>or eksempel</w:t>
      </w:r>
      <w:r>
        <w:rPr>
          <w:rFonts w:ascii="Verdana" w:hAnsi="Verdana"/>
          <w:sz w:val="18"/>
          <w:szCs w:val="18"/>
        </w:rPr>
        <w:t xml:space="preserve"> er </w:t>
      </w:r>
      <w:proofErr w:type="spellStart"/>
      <w:r>
        <w:rPr>
          <w:rFonts w:ascii="Verdana" w:hAnsi="Verdana"/>
          <w:sz w:val="18"/>
          <w:szCs w:val="18"/>
        </w:rPr>
        <w:t>Søhøjlandet</w:t>
      </w:r>
      <w:proofErr w:type="spellEnd"/>
      <w:r>
        <w:rPr>
          <w:rFonts w:ascii="Verdana" w:hAnsi="Verdana"/>
          <w:sz w:val="18"/>
          <w:szCs w:val="18"/>
        </w:rPr>
        <w:t xml:space="preserve"> mod øst stærkt præget af den s</w:t>
      </w:r>
      <w:r w:rsidR="00297488">
        <w:rPr>
          <w:rFonts w:ascii="Verdana" w:hAnsi="Verdana"/>
          <w:sz w:val="18"/>
          <w:szCs w:val="18"/>
        </w:rPr>
        <w:t>eneste</w:t>
      </w:r>
      <w:r>
        <w:rPr>
          <w:rFonts w:ascii="Verdana" w:hAnsi="Verdana"/>
          <w:sz w:val="18"/>
          <w:szCs w:val="18"/>
        </w:rPr>
        <w:t xml:space="preserve"> istid, isens bevægelser og isens afsmeltning.</w:t>
      </w:r>
    </w:p>
    <w:p w14:paraId="3028869A"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1DC093FF"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sidRPr="00B1188B">
        <w:rPr>
          <w:rFonts w:ascii="Verdana" w:hAnsi="Verdana"/>
          <w:sz w:val="18"/>
          <w:szCs w:val="18"/>
        </w:rPr>
        <w:t>”uforstyrrede landskaber”</w:t>
      </w:r>
      <w:r>
        <w:rPr>
          <w:rFonts w:ascii="Verdana" w:hAnsi="Verdana"/>
          <w:sz w:val="18"/>
          <w:szCs w:val="18"/>
        </w:rPr>
        <w:t xml:space="preserve"> er landskaber, som generelt er almindelige, sammenhængende landskabsområder i det åbne land og er præget af landbrug</w:t>
      </w:r>
      <w:r w:rsidR="00297488">
        <w:rPr>
          <w:rFonts w:ascii="Verdana" w:hAnsi="Verdana"/>
          <w:sz w:val="18"/>
          <w:szCs w:val="18"/>
        </w:rPr>
        <w:t xml:space="preserve">, </w:t>
      </w:r>
      <w:r>
        <w:rPr>
          <w:rFonts w:ascii="Verdana" w:hAnsi="Verdana"/>
          <w:sz w:val="18"/>
          <w:szCs w:val="18"/>
        </w:rPr>
        <w:t xml:space="preserve">skovbrug, mindre landsbyer, bebyggelser og småveje m.m., spredt i landskabet. At landskabet er uforstyrret betyder, at landskabet som udgangspunkt ikke er visuelt og støjmæssigt påvirket af større tekniske anlæg som </w:t>
      </w:r>
      <w:r w:rsidR="00297488">
        <w:rPr>
          <w:rFonts w:ascii="Verdana" w:hAnsi="Verdana"/>
          <w:sz w:val="18"/>
          <w:szCs w:val="18"/>
        </w:rPr>
        <w:t>eksempelvis</w:t>
      </w:r>
      <w:r>
        <w:rPr>
          <w:rFonts w:ascii="Verdana" w:hAnsi="Verdana"/>
          <w:sz w:val="18"/>
          <w:szCs w:val="18"/>
        </w:rPr>
        <w:t xml:space="preserve"> større el-ledningsnet, veje, st</w:t>
      </w:r>
      <w:r w:rsidR="00297488">
        <w:rPr>
          <w:rFonts w:ascii="Verdana" w:hAnsi="Verdana"/>
          <w:sz w:val="18"/>
          <w:szCs w:val="18"/>
        </w:rPr>
        <w:t>ør</w:t>
      </w:r>
      <w:r>
        <w:rPr>
          <w:rFonts w:ascii="Verdana" w:hAnsi="Verdana"/>
          <w:sz w:val="18"/>
          <w:szCs w:val="18"/>
        </w:rPr>
        <w:t>re produktionsanlæg, vindmøller, master og større by- og sommerhusområder.</w:t>
      </w:r>
    </w:p>
    <w:p w14:paraId="7FFA4D23"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06E3E10" w14:textId="77777777" w:rsidR="0024013D" w:rsidRPr="00E47EBF"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E47EBF">
        <w:rPr>
          <w:rFonts w:ascii="Verdana" w:hAnsi="Verdana"/>
          <w:sz w:val="20"/>
          <w:u w:val="single"/>
        </w:rPr>
        <w:t>Geologiske værdier</w:t>
      </w:r>
    </w:p>
    <w:p w14:paraId="604FB983" w14:textId="77777777" w:rsidR="0024013D" w:rsidRPr="00B1188B"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 – 2025 for Ikast-Brande Kommune er der udpeget ”</w:t>
      </w:r>
      <w:r w:rsidRPr="00B6125E">
        <w:rPr>
          <w:rFonts w:ascii="Verdana" w:hAnsi="Verdana"/>
          <w:i/>
          <w:sz w:val="18"/>
          <w:szCs w:val="18"/>
        </w:rPr>
        <w:t>geologiske bevaringsværdier</w:t>
      </w:r>
      <w:r>
        <w:rPr>
          <w:rFonts w:ascii="Verdana" w:hAnsi="Verdana"/>
          <w:sz w:val="18"/>
          <w:szCs w:val="18"/>
        </w:rPr>
        <w:t>”</w:t>
      </w:r>
      <w:r w:rsidRPr="00B1188B">
        <w:rPr>
          <w:rFonts w:ascii="Verdana" w:hAnsi="Verdana"/>
          <w:sz w:val="18"/>
          <w:szCs w:val="18"/>
        </w:rPr>
        <w:t>.</w:t>
      </w:r>
    </w:p>
    <w:p w14:paraId="6D8CBE4A"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B6D05B5"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Geologiske værdier omfatter lag i jorden </w:t>
      </w:r>
      <w:r w:rsidR="005418DB">
        <w:rPr>
          <w:rFonts w:ascii="Verdana" w:hAnsi="Verdana"/>
          <w:sz w:val="18"/>
          <w:szCs w:val="18"/>
        </w:rPr>
        <w:t xml:space="preserve">– også kaldet profiler – </w:t>
      </w:r>
      <w:r>
        <w:rPr>
          <w:rFonts w:ascii="Verdana" w:hAnsi="Verdana"/>
          <w:sz w:val="18"/>
          <w:szCs w:val="18"/>
        </w:rPr>
        <w:t>eller sammenhængende landskabsformer. De har betydning for forskning, undervisning og fortællingen om landskabets tilblivelse. Det er derfor vigtigt, at der er adgang til de geologiske værdier, og at de ikke bliver sløret af beplantning, byggeri og andre former for anlæg.</w:t>
      </w:r>
    </w:p>
    <w:p w14:paraId="3080CF17" w14:textId="77777777" w:rsidR="0024013D"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8957321" w14:textId="77777777" w:rsidR="0024013D" w:rsidRPr="006A5E21" w:rsidRDefault="0024013D" w:rsidP="0024013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14:paraId="786EA7A7" w14:textId="77777777" w:rsidR="008D761D" w:rsidRPr="00576C31" w:rsidRDefault="008D761D" w:rsidP="008D761D">
      <w:pPr>
        <w:rPr>
          <w:lang w:eastAsia="da-DK"/>
        </w:rPr>
      </w:pPr>
    </w:p>
    <w:p w14:paraId="4822BCBC" w14:textId="77777777" w:rsidR="008D761D" w:rsidRDefault="00B7459B" w:rsidP="008D761D">
      <w:pPr>
        <w:spacing w:line="280" w:lineRule="exact"/>
      </w:pPr>
      <w:r>
        <w:t>Ejendommen ligger udenfor div. landskabelige udpegninger. Se miljøgodkendelsen.</w:t>
      </w:r>
    </w:p>
    <w:p w14:paraId="77AF56EE" w14:textId="77777777" w:rsidR="00B7459B" w:rsidRPr="00380983" w:rsidRDefault="00B7459B" w:rsidP="008D761D">
      <w:pPr>
        <w:spacing w:line="280" w:lineRule="exact"/>
      </w:pPr>
    </w:p>
    <w:p w14:paraId="1CA6D21D" w14:textId="77777777" w:rsidR="008D761D" w:rsidRPr="009F20E1" w:rsidRDefault="008D761D" w:rsidP="009F20E1">
      <w:pPr>
        <w:pStyle w:val="Overskrift2"/>
      </w:pPr>
      <w:bookmarkStart w:id="188" w:name="_Toc221941771"/>
      <w:bookmarkStart w:id="189" w:name="_Toc406679855"/>
      <w:r w:rsidRPr="009F20E1">
        <w:t>6.2. Kulturhistori</w:t>
      </w:r>
      <w:bookmarkEnd w:id="188"/>
      <w:r w:rsidRPr="009F20E1">
        <w:t>ske værdier</w:t>
      </w:r>
      <w:bookmarkEnd w:id="189"/>
    </w:p>
    <w:p w14:paraId="46D75A82" w14:textId="77777777" w:rsidR="008D761D" w:rsidRPr="006A5E21"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6A5E21">
        <w:rPr>
          <w:rFonts w:ascii="Verdana" w:hAnsi="Verdana"/>
          <w:b/>
          <w:sz w:val="20"/>
          <w:lang w:eastAsia="da-DK"/>
        </w:rPr>
        <w:t>Faktaboks</w:t>
      </w:r>
      <w:proofErr w:type="spellEnd"/>
    </w:p>
    <w:p w14:paraId="4EB7FB00" w14:textId="77777777" w:rsidR="008D761D" w:rsidRPr="006A5E21"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6A5E21">
        <w:rPr>
          <w:rFonts w:ascii="Verdana" w:hAnsi="Verdana"/>
          <w:sz w:val="18"/>
          <w:szCs w:val="18"/>
        </w:rPr>
        <w:lastRenderedPageBreak/>
        <w:t>Landskabet i I</w:t>
      </w:r>
      <w:r w:rsidRPr="006A5E21">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14:paraId="03251DAC" w14:textId="77777777" w:rsidR="008D761D" w:rsidRDefault="008D761D" w:rsidP="008D761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41F00DD3" w14:textId="77777777" w:rsidR="00B357DD" w:rsidRPr="006A5E21"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Pr>
          <w:rFonts w:ascii="Verdana" w:hAnsi="Verdana"/>
          <w:sz w:val="18"/>
          <w:szCs w:val="18"/>
        </w:rPr>
        <w:t>Ikast-Brande Kommune er ikke præget af værdifuld bygningskultur, her findes ingen købstæder, slotte eller herregårde. Her er det jorden og infrastrukturen, der har skabt vores værdifulde kulturhistoriske spor. Det er historien om, hvordan mennesket opdyrkede heden og udnyttede jordens ressourcer til overlevelse, og historien om hvordan jernbanen og Hærvejen har skåret sig gennem landskabet og dannet grundlaget for byerne.</w:t>
      </w:r>
    </w:p>
    <w:p w14:paraId="314F364A" w14:textId="77777777" w:rsidR="00B357DD" w:rsidRPr="003B1E8F"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46E28F2C" w14:textId="77777777" w:rsidR="00B357DD"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4D54A7">
        <w:rPr>
          <w:rFonts w:ascii="Verdana" w:hAnsi="Verdana"/>
          <w:sz w:val="18"/>
          <w:szCs w:val="18"/>
        </w:rPr>
        <w:t xml:space="preserve">I </w:t>
      </w:r>
      <w:r>
        <w:rPr>
          <w:rFonts w:ascii="Verdana" w:hAnsi="Verdana"/>
          <w:sz w:val="18"/>
          <w:szCs w:val="18"/>
        </w:rPr>
        <w:t>K</w:t>
      </w:r>
      <w:r w:rsidRPr="004D54A7">
        <w:rPr>
          <w:rFonts w:ascii="Verdana" w:hAnsi="Verdana"/>
          <w:sz w:val="18"/>
          <w:szCs w:val="18"/>
        </w:rPr>
        <w:t>ommuneplan</w:t>
      </w:r>
      <w:r>
        <w:rPr>
          <w:rFonts w:ascii="Verdana" w:hAnsi="Verdana"/>
          <w:sz w:val="18"/>
          <w:szCs w:val="18"/>
        </w:rPr>
        <w:t xml:space="preserve"> 2013-2025 for Ikast-Brande Kommune er der</w:t>
      </w:r>
      <w:r w:rsidRPr="004D54A7">
        <w:rPr>
          <w:rFonts w:ascii="Verdana" w:hAnsi="Verdana"/>
          <w:sz w:val="18"/>
          <w:szCs w:val="18"/>
        </w:rPr>
        <w:t xml:space="preserve"> </w:t>
      </w:r>
      <w:r>
        <w:rPr>
          <w:rFonts w:ascii="Verdana" w:hAnsi="Verdana"/>
          <w:sz w:val="18"/>
          <w:szCs w:val="18"/>
        </w:rPr>
        <w:t xml:space="preserve">udpeget kulturhistoriske værdier, hvor der er tale om både </w:t>
      </w:r>
      <w:r w:rsidRPr="000F5F8D">
        <w:rPr>
          <w:rFonts w:ascii="Verdana" w:hAnsi="Verdana"/>
          <w:i/>
          <w:sz w:val="18"/>
          <w:szCs w:val="18"/>
        </w:rPr>
        <w:t xml:space="preserve">”værdifulde kulturmiljøer” </w:t>
      </w:r>
      <w:r>
        <w:rPr>
          <w:rFonts w:ascii="Verdana" w:hAnsi="Verdana"/>
          <w:sz w:val="18"/>
          <w:szCs w:val="18"/>
        </w:rPr>
        <w:t xml:space="preserve">og </w:t>
      </w:r>
      <w:r w:rsidRPr="000F5F8D">
        <w:rPr>
          <w:rFonts w:ascii="Verdana" w:hAnsi="Verdana"/>
          <w:i/>
          <w:sz w:val="18"/>
          <w:szCs w:val="18"/>
        </w:rPr>
        <w:t>”kulturhistoriske bevaringsværdier”</w:t>
      </w:r>
      <w:r>
        <w:rPr>
          <w:rFonts w:ascii="Verdana" w:hAnsi="Verdana"/>
          <w:i/>
          <w:sz w:val="18"/>
          <w:szCs w:val="18"/>
        </w:rPr>
        <w:t xml:space="preserve">. </w:t>
      </w:r>
      <w:r>
        <w:rPr>
          <w:rFonts w:ascii="Verdana" w:hAnsi="Verdana"/>
          <w:sz w:val="18"/>
          <w:szCs w:val="18"/>
        </w:rPr>
        <w:t xml:space="preserve">Der er </w:t>
      </w:r>
      <w:r w:rsidRPr="004D54A7">
        <w:rPr>
          <w:rFonts w:ascii="Verdana" w:hAnsi="Verdana"/>
          <w:sz w:val="18"/>
          <w:szCs w:val="18"/>
        </w:rPr>
        <w:t xml:space="preserve">foretaget en afvejning af </w:t>
      </w:r>
      <w:r>
        <w:rPr>
          <w:rFonts w:ascii="Verdana" w:hAnsi="Verdana"/>
          <w:sz w:val="18"/>
          <w:szCs w:val="18"/>
        </w:rPr>
        <w:t>de kulturhistoriske interesser</w:t>
      </w:r>
      <w:r w:rsidRPr="004D54A7">
        <w:rPr>
          <w:rFonts w:ascii="Verdana" w:hAnsi="Verdana"/>
          <w:sz w:val="18"/>
          <w:szCs w:val="18"/>
        </w:rPr>
        <w:t xml:space="preserve"> i hele kommunen.</w:t>
      </w:r>
      <w:r>
        <w:rPr>
          <w:rFonts w:ascii="Verdana" w:hAnsi="Verdana"/>
          <w:sz w:val="18"/>
          <w:szCs w:val="18"/>
        </w:rPr>
        <w:t xml:space="preserve"> Det betyder, at det er </w:t>
      </w:r>
      <w:r w:rsidRPr="004D54A7">
        <w:rPr>
          <w:rFonts w:ascii="Verdana" w:hAnsi="Verdana"/>
          <w:sz w:val="18"/>
          <w:szCs w:val="18"/>
        </w:rPr>
        <w:t xml:space="preserve">de vigtigste </w:t>
      </w:r>
      <w:r>
        <w:rPr>
          <w:rFonts w:ascii="Verdana" w:hAnsi="Verdana"/>
          <w:sz w:val="18"/>
          <w:szCs w:val="18"/>
        </w:rPr>
        <w:t xml:space="preserve">kulturhistoriske </w:t>
      </w:r>
      <w:r w:rsidRPr="004D54A7">
        <w:rPr>
          <w:rFonts w:ascii="Verdana" w:hAnsi="Verdana"/>
          <w:sz w:val="18"/>
          <w:szCs w:val="18"/>
        </w:rPr>
        <w:t>værdier i kommune</w:t>
      </w:r>
      <w:r>
        <w:rPr>
          <w:rFonts w:ascii="Verdana" w:hAnsi="Verdana"/>
          <w:sz w:val="18"/>
          <w:szCs w:val="18"/>
        </w:rPr>
        <w:t>n, der skal bevares og beskyttes</w:t>
      </w:r>
      <w:r w:rsidRPr="004D54A7">
        <w:rPr>
          <w:rFonts w:ascii="Verdana" w:hAnsi="Verdana"/>
          <w:sz w:val="18"/>
          <w:szCs w:val="18"/>
        </w:rPr>
        <w:t>.</w:t>
      </w:r>
    </w:p>
    <w:p w14:paraId="7C9B6019" w14:textId="77777777" w:rsidR="00B357DD"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6FC2AC78" w14:textId="77777777" w:rsidR="00B357DD"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”værdifulde kulturmiljøer” </w:t>
      </w:r>
      <w:r>
        <w:rPr>
          <w:rFonts w:ascii="Verdana" w:hAnsi="Verdana"/>
          <w:sz w:val="18"/>
          <w:szCs w:val="18"/>
        </w:rPr>
        <w:t xml:space="preserve">er typisk større eller mindre områder, der </w:t>
      </w:r>
      <w:r w:rsidR="00A1770B">
        <w:rPr>
          <w:rFonts w:ascii="Verdana" w:hAnsi="Verdana"/>
          <w:sz w:val="18"/>
          <w:szCs w:val="18"/>
        </w:rPr>
        <w:t>eksempelvis</w:t>
      </w:r>
      <w:r>
        <w:rPr>
          <w:rFonts w:ascii="Verdana" w:hAnsi="Verdana"/>
          <w:sz w:val="18"/>
          <w:szCs w:val="18"/>
        </w:rPr>
        <w:t xml:space="preserve"> afspejler</w:t>
      </w:r>
      <w:r w:rsidR="00A1770B">
        <w:rPr>
          <w:rFonts w:ascii="Verdana" w:hAnsi="Verdana"/>
          <w:sz w:val="18"/>
          <w:szCs w:val="18"/>
        </w:rPr>
        <w:t>:</w:t>
      </w:r>
      <w:r>
        <w:rPr>
          <w:rFonts w:ascii="Verdana" w:hAnsi="Verdana"/>
          <w:sz w:val="18"/>
          <w:szCs w:val="18"/>
        </w:rPr>
        <w:t xml:space="preserve"> en bestemt tidsepoke eller en landsbytype, et område med en koncentration af fortidsminder som gravhøje og arkæologiske fund eller kirker med kirkegårde og deres omgivelser.</w:t>
      </w:r>
    </w:p>
    <w:p w14:paraId="1A5F6E82" w14:textId="77777777" w:rsidR="00B357DD"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A1F2EE4" w14:textId="77777777" w:rsidR="00B357DD"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”kulturhistoriske bevaringsværdier” </w:t>
      </w:r>
      <w:r w:rsidRPr="00EC3107">
        <w:rPr>
          <w:rFonts w:ascii="Verdana" w:hAnsi="Verdana"/>
          <w:sz w:val="18"/>
          <w:szCs w:val="18"/>
        </w:rPr>
        <w:t>er typisk enkeltelementer</w:t>
      </w:r>
      <w:r>
        <w:rPr>
          <w:rFonts w:ascii="Verdana" w:hAnsi="Verdana"/>
          <w:sz w:val="18"/>
          <w:szCs w:val="18"/>
        </w:rPr>
        <w:t>,</w:t>
      </w:r>
      <w:r w:rsidRPr="00EC3107">
        <w:rPr>
          <w:rFonts w:ascii="Verdana" w:hAnsi="Verdana"/>
          <w:sz w:val="18"/>
          <w:szCs w:val="18"/>
        </w:rPr>
        <w:t xml:space="preserve"> som mindesten og enkeltgravhøje, fredede og bevaringsværdige bygninger og anlæg eller stendiger, alléer og levende hegn.</w:t>
      </w:r>
    </w:p>
    <w:p w14:paraId="7956CD79" w14:textId="77777777" w:rsidR="00B357DD" w:rsidRDefault="00B357DD"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12158356" w14:textId="77777777" w:rsidR="00B357DD" w:rsidRDefault="00AE74F3" w:rsidP="00B357D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Udpegningen af kulturhistoriske værdier betyder ikke, at der ikke kan ske udvikling inden for eller umiddelbart uden for de udpegede områder. Det skal dog sikres, at udviklingen sker med viden om og under hensyntagen til de kulturhistoriske værdier, så det undgås, at de kulturhistoriske elementer og spor går tabt eller bliver forringet.</w:t>
      </w:r>
    </w:p>
    <w:p w14:paraId="5E5C2EC4" w14:textId="77777777" w:rsidR="008D761D" w:rsidRPr="00464169" w:rsidRDefault="008D761D" w:rsidP="008D761D">
      <w:pPr>
        <w:autoSpaceDE w:val="0"/>
        <w:autoSpaceDN w:val="0"/>
        <w:adjustRightInd w:val="0"/>
        <w:spacing w:line="280" w:lineRule="exact"/>
        <w:rPr>
          <w:rFonts w:cs="Georgia"/>
          <w:highlight w:val="lightGray"/>
          <w:lang w:eastAsia="da-DK"/>
        </w:rPr>
      </w:pPr>
    </w:p>
    <w:p w14:paraId="117AFBB5" w14:textId="77777777" w:rsidR="008D761D" w:rsidRDefault="00B7459B" w:rsidP="008D761D">
      <w:pPr>
        <w:spacing w:line="280" w:lineRule="exact"/>
      </w:pPr>
      <w:r>
        <w:t>Ejendommen ligger udenfor diverse kulturhistoriske værdier. Se miljøgodkendelsen.</w:t>
      </w:r>
    </w:p>
    <w:p w14:paraId="361714D0" w14:textId="77777777" w:rsidR="008D761D" w:rsidRPr="009F20E1" w:rsidRDefault="008D761D" w:rsidP="009F20E1">
      <w:pPr>
        <w:pStyle w:val="Overskrift1"/>
      </w:pPr>
      <w:bookmarkStart w:id="190" w:name="_Toc221941773"/>
      <w:bookmarkStart w:id="191" w:name="_Toc406679856"/>
      <w:r w:rsidRPr="009F20E1">
        <w:t>7. Bilagsfortegnelse</w:t>
      </w:r>
      <w:bookmarkEnd w:id="190"/>
      <w:bookmarkEnd w:id="191"/>
    </w:p>
    <w:p w14:paraId="2E864309" w14:textId="77777777" w:rsidR="008D761D" w:rsidRDefault="008D761D" w:rsidP="008D761D">
      <w:pPr>
        <w:spacing w:line="280" w:lineRule="exact"/>
        <w:rPr>
          <w:lang w:eastAsia="da-DK"/>
        </w:rPr>
      </w:pPr>
    </w:p>
    <w:p w14:paraId="6FC67114" w14:textId="77777777" w:rsidR="00C261FB" w:rsidRDefault="00C261FB" w:rsidP="008D761D">
      <w:pPr>
        <w:spacing w:line="280" w:lineRule="exact"/>
        <w:rPr>
          <w:lang w:eastAsia="da-DK"/>
        </w:rPr>
      </w:pPr>
      <w:r>
        <w:rPr>
          <w:lang w:eastAsia="da-DK"/>
        </w:rPr>
        <w:t>Bilag 1</w:t>
      </w:r>
      <w:r>
        <w:rPr>
          <w:lang w:eastAsia="da-DK"/>
        </w:rPr>
        <w:tab/>
        <w:t>- Gældende vilkår</w:t>
      </w:r>
    </w:p>
    <w:p w14:paraId="2AED110A" w14:textId="77777777" w:rsidR="00C261FB" w:rsidRPr="00DB1889" w:rsidRDefault="00C261FB" w:rsidP="008D761D">
      <w:pPr>
        <w:spacing w:line="280" w:lineRule="exact"/>
        <w:rPr>
          <w:lang w:eastAsia="da-DK"/>
        </w:rPr>
      </w:pPr>
    </w:p>
    <w:p w14:paraId="63B38160" w14:textId="77777777" w:rsidR="008D761D" w:rsidRPr="00281B71" w:rsidRDefault="008D761D" w:rsidP="008D761D">
      <w:pPr>
        <w:spacing w:line="280" w:lineRule="exact"/>
        <w:rPr>
          <w:lang w:eastAsia="da-DK"/>
        </w:rPr>
      </w:pPr>
      <w:r w:rsidRPr="00281B71">
        <w:rPr>
          <w:lang w:eastAsia="da-DK"/>
        </w:rPr>
        <w:t xml:space="preserve">Kortbilag A </w:t>
      </w:r>
      <w:r w:rsidRPr="00281B71">
        <w:rPr>
          <w:lang w:eastAsia="da-DK"/>
        </w:rPr>
        <w:tab/>
        <w:t>– Situationsplan</w:t>
      </w:r>
    </w:p>
    <w:p w14:paraId="78772A6B" w14:textId="77777777" w:rsidR="008D761D" w:rsidRDefault="008D761D" w:rsidP="008D761D">
      <w:pPr>
        <w:spacing w:line="280" w:lineRule="exact"/>
        <w:rPr>
          <w:lang w:eastAsia="da-DK"/>
        </w:rPr>
      </w:pPr>
    </w:p>
    <w:p w14:paraId="0EA35651" w14:textId="77777777" w:rsidR="0070159C" w:rsidRPr="00281B71" w:rsidRDefault="0070159C" w:rsidP="0070159C">
      <w:pPr>
        <w:spacing w:line="280" w:lineRule="exact"/>
        <w:ind w:left="1304" w:hanging="1304"/>
        <w:rPr>
          <w:lang w:eastAsia="da-DK"/>
        </w:rPr>
      </w:pPr>
      <w:r w:rsidRPr="00281B71">
        <w:t xml:space="preserve">Kortbilag </w:t>
      </w:r>
      <w:r w:rsidR="003842A9">
        <w:t>B</w:t>
      </w:r>
      <w:r w:rsidRPr="00281B71">
        <w:t xml:space="preserve"> </w:t>
      </w:r>
      <w:r w:rsidRPr="00281B71">
        <w:rPr>
          <w:lang w:eastAsia="da-DK"/>
        </w:rPr>
        <w:tab/>
        <w:t xml:space="preserve">– Arealer registreret som beskyttet efter </w:t>
      </w:r>
      <w:r w:rsidRPr="00102838">
        <w:rPr>
          <w:i/>
          <w:lang w:eastAsia="da-DK"/>
        </w:rPr>
        <w:t xml:space="preserve">Naturbeskyttelseslovens </w:t>
      </w:r>
      <w:r w:rsidRPr="00281B71">
        <w:rPr>
          <w:lang w:eastAsia="da-DK"/>
        </w:rPr>
        <w:t>§ 3</w:t>
      </w:r>
    </w:p>
    <w:p w14:paraId="2B331640" w14:textId="77777777" w:rsidR="008D761D" w:rsidRPr="00281B71" w:rsidRDefault="008D761D" w:rsidP="008D761D">
      <w:pPr>
        <w:spacing w:line="280" w:lineRule="exact"/>
        <w:rPr>
          <w:lang w:eastAsia="da-DK"/>
        </w:rPr>
      </w:pPr>
    </w:p>
    <w:p w14:paraId="61E97143" w14:textId="77777777" w:rsidR="008D761D" w:rsidRPr="00102838" w:rsidRDefault="008D761D" w:rsidP="008D761D">
      <w:pPr>
        <w:spacing w:line="280" w:lineRule="exact"/>
        <w:ind w:left="1304" w:hanging="1304"/>
      </w:pPr>
      <w:r w:rsidRPr="00281B71">
        <w:rPr>
          <w:lang w:eastAsia="da-DK"/>
        </w:rPr>
        <w:t xml:space="preserve">Kortbilag </w:t>
      </w:r>
      <w:r w:rsidR="0070159C">
        <w:rPr>
          <w:lang w:eastAsia="da-DK"/>
        </w:rPr>
        <w:t>C</w:t>
      </w:r>
      <w:r w:rsidRPr="00281B71">
        <w:rPr>
          <w:lang w:eastAsia="da-DK"/>
        </w:rPr>
        <w:t xml:space="preserve"> </w:t>
      </w:r>
      <w:r w:rsidRPr="00281B71">
        <w:rPr>
          <w:lang w:eastAsia="da-DK"/>
        </w:rPr>
        <w:tab/>
        <w:t xml:space="preserve">– </w:t>
      </w:r>
      <w:r w:rsidRPr="00281B71">
        <w:t xml:space="preserve">Arealudpegninger i henhold til </w:t>
      </w:r>
      <w:r w:rsidR="00102838" w:rsidRPr="00102838">
        <w:rPr>
          <w:i/>
        </w:rPr>
        <w:t>Husdyrgodkendelse</w:t>
      </w:r>
      <w:r w:rsidR="00102838">
        <w:rPr>
          <w:i/>
        </w:rPr>
        <w:t>s</w:t>
      </w:r>
      <w:r w:rsidR="00102838" w:rsidRPr="00102838">
        <w:rPr>
          <w:i/>
        </w:rPr>
        <w:t>b</w:t>
      </w:r>
      <w:r w:rsidRPr="00102838">
        <w:rPr>
          <w:i/>
        </w:rPr>
        <w:t>ek</w:t>
      </w:r>
      <w:r w:rsidRPr="00281B71">
        <w:rPr>
          <w:i/>
        </w:rPr>
        <w:t>endtgørelse</w:t>
      </w:r>
      <w:r w:rsidR="00102838">
        <w:rPr>
          <w:i/>
        </w:rPr>
        <w:t>n</w:t>
      </w:r>
      <w:r w:rsidRPr="00281B71">
        <w:rPr>
          <w:i/>
        </w:rPr>
        <w:t xml:space="preserve"> </w:t>
      </w:r>
      <w:r w:rsidRPr="00102838">
        <w:t>(evt. andre kommuner i særskilt kortbilag)</w:t>
      </w:r>
    </w:p>
    <w:p w14:paraId="53AAF347" w14:textId="77777777" w:rsidR="008D761D" w:rsidRPr="00281B71" w:rsidRDefault="008D761D" w:rsidP="008D761D">
      <w:pPr>
        <w:spacing w:line="280" w:lineRule="exact"/>
      </w:pPr>
    </w:p>
    <w:p w14:paraId="6043BFC3" w14:textId="77777777" w:rsidR="008D761D" w:rsidRDefault="008D761D" w:rsidP="008D761D">
      <w:pPr>
        <w:spacing w:line="280" w:lineRule="exact"/>
        <w:ind w:left="1440" w:hanging="1440"/>
      </w:pPr>
    </w:p>
    <w:p w14:paraId="222074EF" w14:textId="77777777" w:rsidR="0070159C" w:rsidRDefault="0070159C" w:rsidP="008D761D">
      <w:pPr>
        <w:spacing w:line="280" w:lineRule="exact"/>
        <w:ind w:left="1440" w:hanging="1440"/>
      </w:pPr>
    </w:p>
    <w:p w14:paraId="5232A72D" w14:textId="77777777" w:rsidR="0070159C" w:rsidRDefault="0070159C" w:rsidP="008D761D">
      <w:pPr>
        <w:spacing w:line="280" w:lineRule="exact"/>
        <w:ind w:left="1440" w:hanging="1440"/>
      </w:pPr>
    </w:p>
    <w:p w14:paraId="7C444595" w14:textId="77777777" w:rsidR="0070159C" w:rsidRDefault="0070159C" w:rsidP="008D761D">
      <w:pPr>
        <w:spacing w:line="280" w:lineRule="exact"/>
        <w:ind w:left="1440" w:hanging="1440"/>
      </w:pPr>
    </w:p>
    <w:p w14:paraId="622E55F8" w14:textId="77777777" w:rsidR="0070159C" w:rsidRDefault="0070159C" w:rsidP="008D761D">
      <w:pPr>
        <w:spacing w:line="280" w:lineRule="exact"/>
        <w:ind w:left="1440" w:hanging="1440"/>
      </w:pPr>
    </w:p>
    <w:p w14:paraId="26A4FA37" w14:textId="77777777" w:rsidR="0070159C" w:rsidRDefault="0070159C" w:rsidP="008D761D">
      <w:pPr>
        <w:spacing w:line="280" w:lineRule="exact"/>
        <w:ind w:left="1440" w:hanging="1440"/>
      </w:pPr>
    </w:p>
    <w:p w14:paraId="221FD1C5" w14:textId="77777777" w:rsidR="0070159C" w:rsidRDefault="0070159C" w:rsidP="008D761D">
      <w:pPr>
        <w:spacing w:line="280" w:lineRule="exact"/>
        <w:ind w:left="1440" w:hanging="1440"/>
      </w:pPr>
    </w:p>
    <w:p w14:paraId="39BF387A" w14:textId="77777777" w:rsidR="0070159C" w:rsidRDefault="0070159C" w:rsidP="008D761D">
      <w:pPr>
        <w:spacing w:line="280" w:lineRule="exact"/>
        <w:ind w:left="1440" w:hanging="1440"/>
      </w:pPr>
    </w:p>
    <w:p w14:paraId="77E665DA" w14:textId="77777777" w:rsidR="0070159C" w:rsidRDefault="0070159C" w:rsidP="008D761D">
      <w:pPr>
        <w:spacing w:line="280" w:lineRule="exact"/>
        <w:ind w:left="1440" w:hanging="1440"/>
      </w:pPr>
    </w:p>
    <w:p w14:paraId="5CDE4B9D" w14:textId="77777777" w:rsidR="0070159C" w:rsidRDefault="0070159C" w:rsidP="008D761D">
      <w:pPr>
        <w:spacing w:line="280" w:lineRule="exact"/>
        <w:ind w:left="1440" w:hanging="1440"/>
      </w:pPr>
    </w:p>
    <w:p w14:paraId="5707A3C5" w14:textId="77777777" w:rsidR="0070159C" w:rsidRDefault="0070159C" w:rsidP="008D761D">
      <w:pPr>
        <w:spacing w:line="280" w:lineRule="exact"/>
        <w:ind w:left="1440" w:hanging="1440"/>
      </w:pPr>
    </w:p>
    <w:p w14:paraId="5B229F52" w14:textId="77777777" w:rsidR="0070159C" w:rsidRDefault="0070159C" w:rsidP="008D761D">
      <w:pPr>
        <w:spacing w:line="280" w:lineRule="exact"/>
        <w:ind w:left="1440" w:hanging="1440"/>
      </w:pPr>
    </w:p>
    <w:p w14:paraId="5A46F610" w14:textId="77777777" w:rsidR="0070159C" w:rsidRDefault="0070159C" w:rsidP="008D761D">
      <w:pPr>
        <w:spacing w:line="280" w:lineRule="exact"/>
        <w:ind w:left="1440" w:hanging="1440"/>
      </w:pPr>
    </w:p>
    <w:p w14:paraId="2143B79B" w14:textId="77777777" w:rsidR="00B34FB6" w:rsidRDefault="00B34FB6" w:rsidP="00C261FB">
      <w:pPr>
        <w:pStyle w:val="Brdtekst2"/>
        <w:spacing w:line="280" w:lineRule="exact"/>
        <w:rPr>
          <w:rFonts w:ascii="Verdana" w:hAnsi="Verdana"/>
          <w:b/>
          <w:sz w:val="20"/>
          <w:szCs w:val="20"/>
        </w:rPr>
      </w:pPr>
    </w:p>
    <w:p w14:paraId="5A6156F0" w14:textId="77D77F83" w:rsidR="005B0209" w:rsidRPr="005B0209" w:rsidRDefault="005B0209" w:rsidP="00C261FB">
      <w:pPr>
        <w:pStyle w:val="Brdtekst2"/>
        <w:spacing w:line="280" w:lineRule="exact"/>
        <w:rPr>
          <w:rFonts w:ascii="Verdana" w:hAnsi="Verdana"/>
          <w:b/>
          <w:sz w:val="20"/>
          <w:szCs w:val="20"/>
        </w:rPr>
      </w:pPr>
      <w:r w:rsidRPr="005B0209">
        <w:rPr>
          <w:rFonts w:ascii="Verdana" w:hAnsi="Verdana"/>
          <w:b/>
          <w:sz w:val="20"/>
          <w:szCs w:val="20"/>
        </w:rPr>
        <w:t>Gældende vilkår</w:t>
      </w:r>
    </w:p>
    <w:p w14:paraId="069C263B" w14:textId="77777777" w:rsidR="0070159C" w:rsidRPr="00E87B68" w:rsidRDefault="0070159C" w:rsidP="00C261FB">
      <w:pPr>
        <w:pStyle w:val="Brdtekst2"/>
        <w:spacing w:line="280" w:lineRule="exact"/>
        <w:rPr>
          <w:rFonts w:ascii="Verdana" w:hAnsi="Verdana"/>
          <w:sz w:val="18"/>
          <w:szCs w:val="18"/>
        </w:rPr>
      </w:pPr>
    </w:p>
    <w:p w14:paraId="2F7347FA" w14:textId="77777777" w:rsidR="00C261FB" w:rsidRPr="00E87B68" w:rsidRDefault="00C261FB" w:rsidP="00C261FB">
      <w:pPr>
        <w:pStyle w:val="Brdtekst2"/>
        <w:numPr>
          <w:ilvl w:val="0"/>
          <w:numId w:val="29"/>
        </w:numPr>
        <w:spacing w:line="280" w:lineRule="exact"/>
        <w:rPr>
          <w:rFonts w:ascii="Verdana" w:hAnsi="Verdana"/>
          <w:b/>
          <w:sz w:val="18"/>
          <w:szCs w:val="18"/>
        </w:rPr>
      </w:pPr>
      <w:r w:rsidRPr="00E87B68">
        <w:rPr>
          <w:rFonts w:ascii="Verdana" w:hAnsi="Verdana"/>
          <w:b/>
          <w:sz w:val="18"/>
          <w:szCs w:val="18"/>
        </w:rPr>
        <w:t>Generelle vilkår</w:t>
      </w:r>
    </w:p>
    <w:p w14:paraId="749D118B" w14:textId="77777777" w:rsidR="00C261FB" w:rsidRPr="00E87B68" w:rsidRDefault="00C261FB" w:rsidP="00C261FB">
      <w:pPr>
        <w:numPr>
          <w:ilvl w:val="1"/>
          <w:numId w:val="29"/>
        </w:numPr>
        <w:spacing w:line="280" w:lineRule="exact"/>
      </w:pPr>
      <w:r w:rsidRPr="00E87B68">
        <w:t xml:space="preserve">Husdyrbruget skal drives i overensstemmelse med det, der er beskrevet i ansøgningen og i miljøgodkendelsen med tilhørende bilag. </w:t>
      </w:r>
    </w:p>
    <w:p w14:paraId="48B6E586" w14:textId="77777777" w:rsidR="00C261FB" w:rsidRPr="00E87B68" w:rsidRDefault="00C261FB" w:rsidP="00C261FB">
      <w:pPr>
        <w:spacing w:line="280" w:lineRule="exact"/>
        <w:ind w:left="360"/>
      </w:pPr>
    </w:p>
    <w:p w14:paraId="2B903267" w14:textId="77777777" w:rsidR="00C261FB" w:rsidRPr="00E87B68" w:rsidRDefault="00C261FB" w:rsidP="00C261FB">
      <w:pPr>
        <w:numPr>
          <w:ilvl w:val="1"/>
          <w:numId w:val="29"/>
        </w:numPr>
        <w:spacing w:line="280" w:lineRule="exact"/>
      </w:pPr>
      <w:r w:rsidRPr="00E87B68">
        <w:t>Eventuelle ændringer i ejerforhold – og/eller i hvem der er ansvarlig for husdyrbrugets drift – skal meddeles til Ikast-Brande Kommune.</w:t>
      </w:r>
    </w:p>
    <w:p w14:paraId="55EA6266" w14:textId="77777777" w:rsidR="00C261FB" w:rsidRPr="00E87B68" w:rsidRDefault="00C261FB" w:rsidP="00C261FB">
      <w:pPr>
        <w:spacing w:line="280" w:lineRule="exact"/>
        <w:ind w:left="360"/>
      </w:pPr>
    </w:p>
    <w:p w14:paraId="1BCDB9C0" w14:textId="77777777" w:rsidR="00C261FB" w:rsidRPr="00E87B68" w:rsidRDefault="00097329" w:rsidP="00C261FB">
      <w:pPr>
        <w:numPr>
          <w:ilvl w:val="1"/>
          <w:numId w:val="29"/>
        </w:numPr>
        <w:spacing w:line="280" w:lineRule="exact"/>
      </w:pPr>
      <w:r>
        <w:t>(O</w:t>
      </w:r>
      <w:r w:rsidR="00C261FB">
        <w:t>phævet)</w:t>
      </w:r>
    </w:p>
    <w:p w14:paraId="3E5BB44C" w14:textId="77777777" w:rsidR="00C261FB" w:rsidRPr="00E87B68" w:rsidRDefault="00C261FB" w:rsidP="00C261FB">
      <w:pPr>
        <w:spacing w:line="280" w:lineRule="exact"/>
        <w:rPr>
          <w:highlight w:val="red"/>
        </w:rPr>
      </w:pPr>
    </w:p>
    <w:p w14:paraId="5F208E44" w14:textId="77777777" w:rsidR="00C261FB" w:rsidRPr="00E87B68" w:rsidRDefault="00C261FB" w:rsidP="00C261FB">
      <w:pPr>
        <w:numPr>
          <w:ilvl w:val="1"/>
          <w:numId w:val="29"/>
        </w:numPr>
        <w:spacing w:line="280" w:lineRule="exact"/>
      </w:pPr>
      <w:r>
        <w:t>(Ophævet)</w:t>
      </w:r>
      <w:r w:rsidRPr="00E87B68">
        <w:t>.</w:t>
      </w:r>
    </w:p>
    <w:p w14:paraId="7EFEAB8E" w14:textId="77777777" w:rsidR="00C261FB" w:rsidRPr="00E87B68" w:rsidRDefault="00C261FB" w:rsidP="00C261FB">
      <w:pPr>
        <w:spacing w:line="280" w:lineRule="exact"/>
        <w:rPr>
          <w:highlight w:val="red"/>
        </w:rPr>
      </w:pPr>
    </w:p>
    <w:p w14:paraId="0B085329" w14:textId="77777777" w:rsidR="00C261FB" w:rsidRPr="00E87B68" w:rsidRDefault="00C261FB" w:rsidP="00C261FB">
      <w:pPr>
        <w:numPr>
          <w:ilvl w:val="1"/>
          <w:numId w:val="29"/>
        </w:numPr>
        <w:spacing w:line="280" w:lineRule="exact"/>
      </w:pPr>
      <w:r w:rsidRPr="00E87B68">
        <w:t>Der skal forefindes en til enhver tid opdateret beredskabsplan på husdyrbruget, som fortæller, hvornår og hvordan der skal reageres ved uheld, der kan medføre konsekvenser for det omgivende miljø. Planen skal være tilgængelig og synlig for ejendommens ansatte og andre, der arbejder på bedriften (bilag 3). Beredskabsplanen skal være udarbejdet senest ved ibrugtagning af det nye hønsehus, og indeholde en målfast afløbsplan.</w:t>
      </w:r>
    </w:p>
    <w:p w14:paraId="596B0703" w14:textId="77777777" w:rsidR="00C261FB" w:rsidRPr="00E87B68" w:rsidRDefault="00C261FB" w:rsidP="00C261FB">
      <w:pPr>
        <w:spacing w:line="280" w:lineRule="exact"/>
        <w:rPr>
          <w:highlight w:val="red"/>
        </w:rPr>
      </w:pPr>
    </w:p>
    <w:p w14:paraId="79F8E3FD" w14:textId="77777777" w:rsidR="00C261FB" w:rsidRPr="00E87B68" w:rsidRDefault="00C261FB" w:rsidP="00C261FB">
      <w:pPr>
        <w:numPr>
          <w:ilvl w:val="1"/>
          <w:numId w:val="29"/>
        </w:numPr>
        <w:spacing w:line="280" w:lineRule="exact"/>
      </w:pPr>
      <w:r w:rsidRPr="00E87B68">
        <w:t>Husdyrbruget skal på Ikast-Brande Kommunes forlangende fremvise dokumentation for størrelsen af den årlige husdyrproduktion, i form af f.eks. gødningsregnskaber, slagteriafregninger og/eller besætningslister.</w:t>
      </w:r>
    </w:p>
    <w:p w14:paraId="5C4F624F" w14:textId="77777777" w:rsidR="00C261FB" w:rsidRPr="00E87B68" w:rsidRDefault="00C261FB" w:rsidP="00C261FB">
      <w:pPr>
        <w:spacing w:line="280" w:lineRule="exact"/>
        <w:rPr>
          <w:highlight w:val="red"/>
        </w:rPr>
      </w:pPr>
    </w:p>
    <w:p w14:paraId="6C7B6536" w14:textId="77777777" w:rsidR="00C261FB" w:rsidRPr="00E87B68" w:rsidRDefault="00C261FB" w:rsidP="00C261FB">
      <w:pPr>
        <w:spacing w:line="280" w:lineRule="exact"/>
        <w:rPr>
          <w:highlight w:val="red"/>
        </w:rPr>
      </w:pPr>
    </w:p>
    <w:p w14:paraId="54E6B3C4" w14:textId="77777777" w:rsidR="00C261FB" w:rsidRPr="00E87B68" w:rsidRDefault="00C261FB" w:rsidP="00C261FB">
      <w:pPr>
        <w:pStyle w:val="Brdtekst2"/>
        <w:numPr>
          <w:ilvl w:val="0"/>
          <w:numId w:val="29"/>
        </w:numPr>
        <w:spacing w:line="280" w:lineRule="exact"/>
        <w:rPr>
          <w:rFonts w:ascii="Verdana" w:hAnsi="Verdana"/>
          <w:b/>
          <w:sz w:val="18"/>
          <w:szCs w:val="18"/>
        </w:rPr>
      </w:pPr>
      <w:r w:rsidRPr="00E87B68">
        <w:rPr>
          <w:rFonts w:ascii="Verdana" w:hAnsi="Verdana"/>
          <w:b/>
          <w:sz w:val="18"/>
          <w:szCs w:val="18"/>
        </w:rPr>
        <w:t>Vilkår med hensyn til begrænsning af ammoniak- og lugtpåvirkning:</w:t>
      </w:r>
    </w:p>
    <w:p w14:paraId="318B3674" w14:textId="77777777" w:rsidR="00C261FB" w:rsidRPr="00E87B68" w:rsidRDefault="00C261FB" w:rsidP="00C261FB">
      <w:pPr>
        <w:pStyle w:val="Default"/>
        <w:jc w:val="both"/>
        <w:rPr>
          <w:b/>
          <w:bCs/>
          <w:sz w:val="18"/>
          <w:szCs w:val="18"/>
        </w:rPr>
      </w:pPr>
      <w:r w:rsidRPr="00E87B68">
        <w:rPr>
          <w:b/>
          <w:bCs/>
          <w:sz w:val="18"/>
          <w:szCs w:val="18"/>
        </w:rPr>
        <w:t xml:space="preserve">Indretning og drift </w:t>
      </w:r>
    </w:p>
    <w:p w14:paraId="44B4C839" w14:textId="77777777" w:rsidR="00C261FB" w:rsidRPr="00E87B68" w:rsidRDefault="00C261FB" w:rsidP="00C261FB">
      <w:pPr>
        <w:pStyle w:val="Default"/>
        <w:jc w:val="both"/>
        <w:rPr>
          <w:sz w:val="18"/>
          <w:szCs w:val="18"/>
        </w:rPr>
      </w:pPr>
    </w:p>
    <w:p w14:paraId="66720281" w14:textId="77777777" w:rsidR="00C261FB" w:rsidRPr="00E87B68" w:rsidRDefault="00C261FB" w:rsidP="00C261FB">
      <w:pPr>
        <w:numPr>
          <w:ilvl w:val="1"/>
          <w:numId w:val="29"/>
        </w:numPr>
        <w:spacing w:line="280" w:lineRule="exact"/>
      </w:pPr>
      <w:r w:rsidRPr="00E87B68">
        <w:t xml:space="preserve">Hver sektion i hønsehuset skal indrettes med gødningsbånd. </w:t>
      </w:r>
    </w:p>
    <w:p w14:paraId="3ED6F9DC" w14:textId="77777777" w:rsidR="00C261FB" w:rsidRPr="00E87B68" w:rsidRDefault="00C261FB" w:rsidP="00C261FB">
      <w:pPr>
        <w:spacing w:line="280" w:lineRule="exact"/>
        <w:ind w:left="1080"/>
      </w:pPr>
    </w:p>
    <w:p w14:paraId="583C5572" w14:textId="77777777" w:rsidR="00C261FB" w:rsidRDefault="00097329" w:rsidP="00C261FB">
      <w:pPr>
        <w:numPr>
          <w:ilvl w:val="1"/>
          <w:numId w:val="29"/>
        </w:numPr>
        <w:spacing w:line="280" w:lineRule="exact"/>
      </w:pPr>
      <w:r>
        <w:t>(Ophævet)</w:t>
      </w:r>
      <w:r w:rsidR="00C261FB" w:rsidRPr="00E87B68">
        <w:t xml:space="preserve">. </w:t>
      </w:r>
    </w:p>
    <w:p w14:paraId="1DA6DF2B" w14:textId="77777777" w:rsidR="00C261FB" w:rsidRDefault="00C261FB" w:rsidP="00C261FB">
      <w:pPr>
        <w:pStyle w:val="Listeafsnit"/>
      </w:pPr>
    </w:p>
    <w:p w14:paraId="25CC258D" w14:textId="77777777" w:rsidR="00C261FB" w:rsidRPr="00B74925" w:rsidRDefault="00C261FB" w:rsidP="00C261FB">
      <w:pPr>
        <w:numPr>
          <w:ilvl w:val="1"/>
          <w:numId w:val="29"/>
        </w:numPr>
        <w:spacing w:line="280" w:lineRule="exact"/>
      </w:pPr>
      <w:r>
        <w:t xml:space="preserve">Husdyrbruget skal på Ikast-Brande Kommunes forlangende fremvise dokumentation for, at husdyrgødningen </w:t>
      </w:r>
      <w:proofErr w:type="spellStart"/>
      <w:r>
        <w:t>udmuges</w:t>
      </w:r>
      <w:proofErr w:type="spellEnd"/>
      <w:r>
        <w:t xml:space="preserve"> fra staldene minimum tre gange om ugen – jf. vilkår 2.2</w:t>
      </w:r>
      <w:r w:rsidR="00097329">
        <w:t xml:space="preserve"> </w:t>
      </w:r>
      <w:r w:rsidR="00B74925" w:rsidRPr="00B74925">
        <w:t>(vilkår B.3.</w:t>
      </w:r>
      <w:r w:rsidR="00097329" w:rsidRPr="00B74925">
        <w:t>)</w:t>
      </w:r>
      <w:r w:rsidRPr="00B74925">
        <w:t xml:space="preserve">. Dokumentationen kan være skriftlig registrering af gødningsbåndenes driftstid. Den nævnte dokumentation skal gemmes i minimum fem år. </w:t>
      </w:r>
    </w:p>
    <w:p w14:paraId="23C95D27" w14:textId="77777777" w:rsidR="00C261FB" w:rsidRDefault="00C261FB" w:rsidP="00C261FB">
      <w:pPr>
        <w:pStyle w:val="Listeafsnit"/>
      </w:pPr>
    </w:p>
    <w:p w14:paraId="7F076D37" w14:textId="77777777" w:rsidR="00C261FB" w:rsidRPr="00E87B68" w:rsidRDefault="00C261FB" w:rsidP="00C261FB">
      <w:pPr>
        <w:numPr>
          <w:ilvl w:val="1"/>
          <w:numId w:val="29"/>
        </w:numPr>
        <w:spacing w:line="280" w:lineRule="exact"/>
      </w:pPr>
      <w:r>
        <w:lastRenderedPageBreak/>
        <w:t xml:space="preserve">Opbevaring af husdyrgødning på ejendommen, skal ske i container eller tilsvarende, som lukkes og/eller overdækkes med </w:t>
      </w:r>
      <w:proofErr w:type="spellStart"/>
      <w:r>
        <w:t>pressening</w:t>
      </w:r>
      <w:proofErr w:type="spellEnd"/>
      <w:r>
        <w:t xml:space="preserve"> eller lignende straks efter udmugning dertil er udført. Container med husdyrgødning til opbevaring skal placeres på fast plads med afløb. </w:t>
      </w:r>
    </w:p>
    <w:p w14:paraId="5AF5E531" w14:textId="77777777" w:rsidR="00C261FB" w:rsidRPr="00E87B68" w:rsidRDefault="00C261FB" w:rsidP="00C261FB">
      <w:pPr>
        <w:pStyle w:val="Listeafsnit"/>
      </w:pPr>
    </w:p>
    <w:p w14:paraId="26667FB7" w14:textId="77777777" w:rsidR="00C261FB" w:rsidRPr="00E87B68" w:rsidRDefault="00C261FB" w:rsidP="00C261FB">
      <w:pPr>
        <w:numPr>
          <w:ilvl w:val="1"/>
          <w:numId w:val="29"/>
        </w:numPr>
        <w:spacing w:line="280" w:lineRule="exact"/>
      </w:pPr>
      <w:r w:rsidRPr="00E87B68">
        <w:t xml:space="preserve">Gødningsbånd og transportsystem skal vedligeholdes i overensstemmelse med producentens vejledning. Producentens vejledning skal opbevares på husdyrbruget. </w:t>
      </w:r>
    </w:p>
    <w:p w14:paraId="453E4D12" w14:textId="77777777" w:rsidR="00C261FB" w:rsidRPr="00E87B68" w:rsidRDefault="00C261FB" w:rsidP="00C261FB">
      <w:pPr>
        <w:pStyle w:val="Listeafsnit"/>
      </w:pPr>
    </w:p>
    <w:p w14:paraId="021F9139" w14:textId="77777777" w:rsidR="00C261FB" w:rsidRPr="00E87B68" w:rsidRDefault="00C261FB" w:rsidP="00C261FB">
      <w:pPr>
        <w:pStyle w:val="Brdtekst2"/>
        <w:numPr>
          <w:ilvl w:val="1"/>
          <w:numId w:val="29"/>
        </w:numPr>
        <w:spacing w:after="0" w:line="280" w:lineRule="exact"/>
        <w:rPr>
          <w:rFonts w:ascii="Verdana" w:hAnsi="Verdana"/>
          <w:sz w:val="18"/>
          <w:szCs w:val="18"/>
        </w:rPr>
      </w:pPr>
      <w:r w:rsidRPr="00E87B68">
        <w:rPr>
          <w:rFonts w:ascii="Verdana" w:hAnsi="Verdana"/>
          <w:sz w:val="18"/>
          <w:szCs w:val="18"/>
        </w:rPr>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14:paraId="1012D77B" w14:textId="77777777" w:rsidR="00C261FB" w:rsidRPr="00E87B68" w:rsidRDefault="00C261FB" w:rsidP="00C261FB">
      <w:pPr>
        <w:pStyle w:val="Listeafsnit"/>
      </w:pPr>
    </w:p>
    <w:p w14:paraId="3DE13DC3" w14:textId="77777777" w:rsidR="00C261FB" w:rsidRDefault="00C261FB" w:rsidP="00C261FB">
      <w:pPr>
        <w:pStyle w:val="Default"/>
        <w:jc w:val="both"/>
        <w:rPr>
          <w:b/>
          <w:bCs/>
          <w:sz w:val="18"/>
          <w:szCs w:val="18"/>
        </w:rPr>
      </w:pPr>
    </w:p>
    <w:p w14:paraId="050B358A" w14:textId="77777777" w:rsidR="00C261FB" w:rsidRDefault="00C261FB" w:rsidP="00C261FB">
      <w:pPr>
        <w:pStyle w:val="Default"/>
        <w:jc w:val="both"/>
        <w:rPr>
          <w:b/>
          <w:bCs/>
          <w:sz w:val="18"/>
          <w:szCs w:val="18"/>
        </w:rPr>
      </w:pPr>
    </w:p>
    <w:p w14:paraId="1A119E7D" w14:textId="77777777" w:rsidR="00C261FB" w:rsidRPr="00E87B68" w:rsidRDefault="00C261FB" w:rsidP="00C261FB">
      <w:pPr>
        <w:pStyle w:val="Default"/>
        <w:jc w:val="both"/>
        <w:rPr>
          <w:sz w:val="18"/>
          <w:szCs w:val="18"/>
        </w:rPr>
      </w:pPr>
      <w:r w:rsidRPr="00E87B68">
        <w:rPr>
          <w:b/>
          <w:bCs/>
          <w:sz w:val="18"/>
          <w:szCs w:val="18"/>
        </w:rPr>
        <w:t xml:space="preserve">Egenkontrol </w:t>
      </w:r>
    </w:p>
    <w:p w14:paraId="30F9F375" w14:textId="77777777" w:rsidR="00C261FB" w:rsidRPr="00E87B68" w:rsidRDefault="00C261FB" w:rsidP="00C261FB">
      <w:pPr>
        <w:spacing w:line="280" w:lineRule="exact"/>
      </w:pPr>
    </w:p>
    <w:p w14:paraId="7FFDA55E" w14:textId="77777777" w:rsidR="00C261FB" w:rsidRPr="00E87B68" w:rsidRDefault="00C261FB" w:rsidP="00C261FB">
      <w:pPr>
        <w:numPr>
          <w:ilvl w:val="1"/>
          <w:numId w:val="29"/>
        </w:numPr>
        <w:spacing w:line="280" w:lineRule="exact"/>
      </w:pPr>
      <w:r w:rsidRPr="00E87B68">
        <w:t xml:space="preserve">Der skal føres en logbog, hvori følgende registreres: </w:t>
      </w:r>
    </w:p>
    <w:p w14:paraId="40BE0D7F" w14:textId="77777777" w:rsidR="00C261FB" w:rsidRPr="00E87B68" w:rsidRDefault="00C261FB" w:rsidP="00C261FB">
      <w:pPr>
        <w:spacing w:line="280" w:lineRule="exact"/>
        <w:ind w:left="1080"/>
      </w:pPr>
    </w:p>
    <w:p w14:paraId="56188ED6" w14:textId="77777777" w:rsidR="00C261FB" w:rsidRPr="00E87B68" w:rsidRDefault="00C261FB" w:rsidP="00C261FB">
      <w:pPr>
        <w:pStyle w:val="Default"/>
        <w:numPr>
          <w:ilvl w:val="0"/>
          <w:numId w:val="30"/>
        </w:numPr>
        <w:jc w:val="both"/>
        <w:rPr>
          <w:sz w:val="18"/>
          <w:szCs w:val="18"/>
        </w:rPr>
      </w:pPr>
      <w:r w:rsidRPr="00E87B68">
        <w:rPr>
          <w:sz w:val="18"/>
          <w:szCs w:val="18"/>
        </w:rPr>
        <w:t xml:space="preserve">enhver form for driftsstop med angivelse af årsag og varighed </w:t>
      </w:r>
    </w:p>
    <w:p w14:paraId="072C8F72" w14:textId="77777777" w:rsidR="00C261FB" w:rsidRPr="00E87B68" w:rsidRDefault="00C261FB" w:rsidP="00C261FB">
      <w:pPr>
        <w:pStyle w:val="Default"/>
        <w:jc w:val="both"/>
        <w:rPr>
          <w:sz w:val="18"/>
          <w:szCs w:val="18"/>
        </w:rPr>
      </w:pPr>
    </w:p>
    <w:p w14:paraId="5387CAE0" w14:textId="77777777" w:rsidR="00C261FB" w:rsidRPr="00E87B68" w:rsidRDefault="00C261FB" w:rsidP="00C261FB">
      <w:pPr>
        <w:numPr>
          <w:ilvl w:val="1"/>
          <w:numId w:val="29"/>
        </w:numPr>
        <w:spacing w:line="280" w:lineRule="exact"/>
      </w:pPr>
      <w:r w:rsidRPr="00E87B68">
        <w:t xml:space="preserve">Tilsynsmyndigheden skal underrettes, såfremt gødningsbånd er ude af drift i en periode på mere end 7 dage. </w:t>
      </w:r>
    </w:p>
    <w:p w14:paraId="1B7ED1A3" w14:textId="77777777" w:rsidR="00C261FB" w:rsidRPr="00E87B68" w:rsidRDefault="00C261FB" w:rsidP="00C261FB">
      <w:pPr>
        <w:pStyle w:val="Default"/>
        <w:jc w:val="both"/>
        <w:rPr>
          <w:sz w:val="18"/>
          <w:szCs w:val="18"/>
        </w:rPr>
      </w:pPr>
    </w:p>
    <w:p w14:paraId="6B3D2105" w14:textId="77777777" w:rsidR="00C261FB" w:rsidRPr="00E87B68" w:rsidRDefault="00C261FB" w:rsidP="00C261FB">
      <w:pPr>
        <w:numPr>
          <w:ilvl w:val="1"/>
          <w:numId w:val="29"/>
        </w:numPr>
        <w:spacing w:line="280" w:lineRule="exact"/>
      </w:pPr>
      <w:r w:rsidRPr="00E87B68">
        <w:t>Logbogen skal opbevares i mindst fem år på husdyrbruget og forevises på tilsynsmyndighedens forlangende.</w:t>
      </w:r>
    </w:p>
    <w:p w14:paraId="2328AF9C" w14:textId="77777777" w:rsidR="00C261FB" w:rsidRPr="00E87B68" w:rsidRDefault="00C261FB" w:rsidP="00C261FB">
      <w:pPr>
        <w:pStyle w:val="Listeafsnit"/>
      </w:pPr>
    </w:p>
    <w:p w14:paraId="6AE5B1A3" w14:textId="77777777" w:rsidR="00C261FB" w:rsidRPr="00E87B68" w:rsidRDefault="00C261FB" w:rsidP="00C261FB">
      <w:pPr>
        <w:numPr>
          <w:ilvl w:val="1"/>
          <w:numId w:val="29"/>
        </w:numPr>
        <w:spacing w:line="280" w:lineRule="exact"/>
      </w:pPr>
      <w:r w:rsidRPr="00E87B68">
        <w:t>Ved tilsyn skal der forevises dokumentation for, at der leveres gødning til Kom Tech A/S</w:t>
      </w:r>
    </w:p>
    <w:p w14:paraId="08DC9C60" w14:textId="77777777" w:rsidR="00C261FB" w:rsidRPr="00E87B68" w:rsidRDefault="00C261FB" w:rsidP="00C261FB">
      <w:pPr>
        <w:pStyle w:val="Listeafsnit"/>
      </w:pPr>
    </w:p>
    <w:p w14:paraId="1267C08E" w14:textId="77777777" w:rsidR="00C261FB" w:rsidRPr="00E87B68" w:rsidRDefault="00C261FB" w:rsidP="00C261FB">
      <w:pPr>
        <w:spacing w:line="280" w:lineRule="exact"/>
        <w:rPr>
          <w:b/>
        </w:rPr>
      </w:pPr>
      <w:r w:rsidRPr="00E87B68">
        <w:rPr>
          <w:b/>
        </w:rPr>
        <w:t>Foder</w:t>
      </w:r>
    </w:p>
    <w:p w14:paraId="3152CB79" w14:textId="77777777" w:rsidR="00C261FB" w:rsidRPr="00E87B68" w:rsidRDefault="00C261FB" w:rsidP="00C261FB">
      <w:pPr>
        <w:spacing w:line="280" w:lineRule="exact"/>
        <w:rPr>
          <w:highlight w:val="red"/>
        </w:rPr>
      </w:pPr>
    </w:p>
    <w:p w14:paraId="5054AA29" w14:textId="77777777" w:rsidR="00C261FB" w:rsidRDefault="00097329" w:rsidP="00097329">
      <w:pPr>
        <w:numPr>
          <w:ilvl w:val="1"/>
          <w:numId w:val="29"/>
        </w:numPr>
        <w:spacing w:line="280" w:lineRule="exact"/>
      </w:pPr>
      <w:r>
        <w:t xml:space="preserve">og 2.11a (Ophævet) </w:t>
      </w:r>
    </w:p>
    <w:p w14:paraId="5B10D27D" w14:textId="77777777" w:rsidR="00097329" w:rsidRDefault="00097329" w:rsidP="00097329">
      <w:pPr>
        <w:spacing w:line="280" w:lineRule="exact"/>
        <w:ind w:left="1080"/>
      </w:pPr>
    </w:p>
    <w:p w14:paraId="2F67FF52" w14:textId="77777777" w:rsidR="00097329" w:rsidRPr="00E87B68" w:rsidRDefault="00097329" w:rsidP="00097329">
      <w:pPr>
        <w:spacing w:line="280" w:lineRule="exact"/>
        <w:ind w:left="1080"/>
      </w:pPr>
    </w:p>
    <w:p w14:paraId="43BAB492" w14:textId="77777777" w:rsidR="00C261FB" w:rsidRPr="00E87B68" w:rsidRDefault="00097329" w:rsidP="00C261FB">
      <w:pPr>
        <w:numPr>
          <w:ilvl w:val="1"/>
          <w:numId w:val="29"/>
        </w:numPr>
        <w:spacing w:line="280" w:lineRule="exact"/>
      </w:pPr>
      <w:r>
        <w:t>(Ophævet)</w:t>
      </w:r>
      <w:r w:rsidR="00C261FB" w:rsidRPr="00E87B68">
        <w:t>.</w:t>
      </w:r>
    </w:p>
    <w:p w14:paraId="6CAE1F53" w14:textId="77777777" w:rsidR="00C261FB" w:rsidRPr="00E87B68" w:rsidRDefault="00C261FB" w:rsidP="00C261FB">
      <w:pPr>
        <w:pStyle w:val="Default"/>
        <w:rPr>
          <w:rFonts w:cs="Times New Roman"/>
          <w:color w:val="auto"/>
        </w:rPr>
      </w:pPr>
    </w:p>
    <w:p w14:paraId="6EF4AEA2" w14:textId="77777777" w:rsidR="00C261FB" w:rsidRPr="00E87B68" w:rsidRDefault="00C261FB" w:rsidP="00C261FB">
      <w:pPr>
        <w:numPr>
          <w:ilvl w:val="1"/>
          <w:numId w:val="29"/>
        </w:numPr>
        <w:spacing w:line="280" w:lineRule="exact"/>
      </w:pPr>
      <w:r w:rsidRPr="00E87B68">
        <w:t xml:space="preserve">Det faktiske foderforbrug skal registreres og anvendes i vilkårsligningen. </w:t>
      </w:r>
    </w:p>
    <w:p w14:paraId="3BDC63E1" w14:textId="77777777" w:rsidR="00C261FB" w:rsidRPr="00E87B68" w:rsidRDefault="00C261FB" w:rsidP="00C261FB">
      <w:pPr>
        <w:spacing w:line="280" w:lineRule="exact"/>
        <w:ind w:left="1080"/>
      </w:pPr>
    </w:p>
    <w:p w14:paraId="10F07F4A" w14:textId="77777777" w:rsidR="00C261FB" w:rsidRPr="00E87B68" w:rsidRDefault="00C261FB" w:rsidP="00C261FB">
      <w:pPr>
        <w:numPr>
          <w:ilvl w:val="1"/>
          <w:numId w:val="29"/>
        </w:numPr>
        <w:spacing w:line="280" w:lineRule="exact"/>
      </w:pPr>
      <w:r w:rsidRPr="00E87B68">
        <w:t xml:space="preserve">Kg tilvækst kan være den aktuelle tilvækst (vægt ved udsætning – vægt ved indsætning) eller man kan anvende normtallene for tilvækst. </w:t>
      </w:r>
    </w:p>
    <w:p w14:paraId="754FF779" w14:textId="77777777" w:rsidR="00C261FB" w:rsidRPr="00E87B68" w:rsidRDefault="00C261FB" w:rsidP="00C261FB">
      <w:pPr>
        <w:spacing w:line="280" w:lineRule="exact"/>
      </w:pPr>
      <w:r w:rsidRPr="00E87B68">
        <w:t xml:space="preserve"> </w:t>
      </w:r>
    </w:p>
    <w:p w14:paraId="17D5C2A3" w14:textId="77777777" w:rsidR="00C261FB" w:rsidRPr="00E87B68" w:rsidRDefault="00C261FB" w:rsidP="00C261FB">
      <w:pPr>
        <w:pStyle w:val="Brdtekst2"/>
        <w:numPr>
          <w:ilvl w:val="1"/>
          <w:numId w:val="29"/>
        </w:numPr>
        <w:spacing w:after="0" w:line="280" w:lineRule="exact"/>
        <w:rPr>
          <w:rFonts w:ascii="Verdana" w:hAnsi="Verdana"/>
          <w:sz w:val="18"/>
          <w:szCs w:val="18"/>
        </w:rPr>
      </w:pPr>
      <w:r w:rsidRPr="00E87B68">
        <w:rPr>
          <w:rFonts w:ascii="Verdana" w:hAnsi="Verdana"/>
          <w:sz w:val="18"/>
          <w:szCs w:val="18"/>
        </w:rPr>
        <w:t>Husdyrbrugets interne færdselsarealer skal dagligt renholdes ved opsamling af eventuelt foder- og gødningsspild.</w:t>
      </w:r>
    </w:p>
    <w:p w14:paraId="7E98AD6B" w14:textId="77777777" w:rsidR="00C261FB" w:rsidRPr="00E87B68" w:rsidRDefault="00C261FB" w:rsidP="00C261FB">
      <w:pPr>
        <w:pStyle w:val="Brdtekst2"/>
        <w:spacing w:after="0" w:line="280" w:lineRule="exact"/>
        <w:rPr>
          <w:rFonts w:ascii="Verdana" w:hAnsi="Verdana"/>
          <w:sz w:val="18"/>
          <w:szCs w:val="18"/>
          <w:highlight w:val="red"/>
        </w:rPr>
      </w:pPr>
    </w:p>
    <w:p w14:paraId="4241E9A4" w14:textId="77777777" w:rsidR="00C261FB" w:rsidRPr="00E87B68" w:rsidRDefault="00C261FB" w:rsidP="00C261FB">
      <w:pPr>
        <w:pStyle w:val="Brdtekst2"/>
        <w:spacing w:after="0" w:line="280" w:lineRule="exact"/>
        <w:rPr>
          <w:rFonts w:ascii="Verdana" w:hAnsi="Verdana"/>
          <w:sz w:val="18"/>
          <w:szCs w:val="18"/>
          <w:highlight w:val="red"/>
        </w:rPr>
      </w:pPr>
    </w:p>
    <w:p w14:paraId="75AD1782" w14:textId="77777777" w:rsidR="00C261FB" w:rsidRPr="00E87B68" w:rsidRDefault="00C261FB" w:rsidP="00C261FB">
      <w:pPr>
        <w:pStyle w:val="Brdtekst2"/>
        <w:numPr>
          <w:ilvl w:val="0"/>
          <w:numId w:val="29"/>
        </w:numPr>
        <w:spacing w:line="280" w:lineRule="exact"/>
        <w:rPr>
          <w:rFonts w:ascii="Verdana" w:hAnsi="Verdana"/>
          <w:b/>
          <w:sz w:val="18"/>
          <w:szCs w:val="18"/>
        </w:rPr>
      </w:pPr>
      <w:r w:rsidRPr="00E87B68">
        <w:rPr>
          <w:rFonts w:ascii="Verdana" w:hAnsi="Verdana"/>
          <w:b/>
          <w:sz w:val="18"/>
          <w:szCs w:val="18"/>
        </w:rPr>
        <w:t>Vilkår med hensyn til energi- og vandforbrug:</w:t>
      </w:r>
    </w:p>
    <w:p w14:paraId="0C6BDBC1" w14:textId="77777777" w:rsidR="00C261FB" w:rsidRPr="00E87B68" w:rsidRDefault="00C261FB" w:rsidP="00C261FB">
      <w:pPr>
        <w:pStyle w:val="Brdtekst2"/>
        <w:numPr>
          <w:ilvl w:val="1"/>
          <w:numId w:val="29"/>
        </w:numPr>
        <w:spacing w:after="0" w:line="280" w:lineRule="exact"/>
        <w:rPr>
          <w:rFonts w:ascii="Verdana" w:hAnsi="Verdana"/>
          <w:sz w:val="18"/>
          <w:szCs w:val="18"/>
        </w:rPr>
      </w:pPr>
      <w:r w:rsidRPr="00E87B68">
        <w:rPr>
          <w:rFonts w:ascii="Verdana" w:hAnsi="Verdana"/>
          <w:sz w:val="18"/>
          <w:szCs w:val="18"/>
        </w:rPr>
        <w:t xml:space="preserve">Der skal etableres særskilt vandmåler til registrering af det samlede vandforbrug for produktionen/hønsehuset - drikkevand, rengøring, vandspild m.m. Vandforbruget skal aflæses kvartalsvis og noteres i drifts- logbogen. </w:t>
      </w:r>
    </w:p>
    <w:p w14:paraId="20DA229A" w14:textId="77777777" w:rsidR="00C261FB" w:rsidRPr="00E87B68" w:rsidRDefault="00C261FB" w:rsidP="00C261FB">
      <w:pPr>
        <w:pStyle w:val="Brdtekst2"/>
        <w:spacing w:after="0" w:line="280" w:lineRule="exact"/>
        <w:ind w:left="1080"/>
        <w:rPr>
          <w:rFonts w:ascii="Verdana" w:hAnsi="Verdana"/>
          <w:sz w:val="18"/>
          <w:szCs w:val="18"/>
        </w:rPr>
      </w:pPr>
    </w:p>
    <w:p w14:paraId="6B6E3D38" w14:textId="77777777" w:rsidR="00C261FB" w:rsidRPr="00E87B68" w:rsidRDefault="00C261FB" w:rsidP="00C261FB">
      <w:pPr>
        <w:pStyle w:val="Brdtekst2"/>
        <w:spacing w:after="0" w:line="280" w:lineRule="exact"/>
        <w:ind w:left="1080"/>
        <w:rPr>
          <w:rFonts w:ascii="Verdana" w:hAnsi="Verdana"/>
          <w:sz w:val="18"/>
          <w:szCs w:val="18"/>
        </w:rPr>
      </w:pPr>
    </w:p>
    <w:p w14:paraId="7F2F6DEC" w14:textId="77777777" w:rsidR="00C261FB" w:rsidRPr="00E87B68" w:rsidRDefault="00C261FB" w:rsidP="00C261FB">
      <w:pPr>
        <w:pStyle w:val="Brdtekst2"/>
        <w:numPr>
          <w:ilvl w:val="0"/>
          <w:numId w:val="29"/>
        </w:numPr>
        <w:spacing w:line="280" w:lineRule="exact"/>
        <w:rPr>
          <w:rFonts w:ascii="Verdana" w:hAnsi="Verdana"/>
          <w:b/>
          <w:sz w:val="18"/>
          <w:szCs w:val="18"/>
        </w:rPr>
      </w:pPr>
      <w:r w:rsidRPr="00E87B68">
        <w:rPr>
          <w:rFonts w:ascii="Verdana" w:hAnsi="Verdana"/>
          <w:b/>
          <w:sz w:val="18"/>
          <w:szCs w:val="18"/>
        </w:rPr>
        <w:lastRenderedPageBreak/>
        <w:t>Vilkår med hensyn til skadedyr:</w:t>
      </w:r>
    </w:p>
    <w:p w14:paraId="5998FC2E" w14:textId="77777777" w:rsidR="00C261FB" w:rsidRPr="00E87B68" w:rsidRDefault="00C261FB" w:rsidP="00C261FB">
      <w:pPr>
        <w:pStyle w:val="Brdtekst2"/>
        <w:numPr>
          <w:ilvl w:val="1"/>
          <w:numId w:val="29"/>
        </w:numPr>
        <w:spacing w:after="0" w:line="280" w:lineRule="exact"/>
        <w:rPr>
          <w:rFonts w:ascii="Verdana" w:hAnsi="Verdana"/>
          <w:sz w:val="18"/>
          <w:szCs w:val="18"/>
        </w:rPr>
      </w:pPr>
      <w:r w:rsidRPr="00E87B68">
        <w:rPr>
          <w:rFonts w:ascii="Verdana" w:hAnsi="Verdana"/>
          <w:sz w:val="18"/>
          <w:szCs w:val="18"/>
        </w:rPr>
        <w:t xml:space="preserve">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w:t>
      </w:r>
      <w:proofErr w:type="spellStart"/>
      <w:r w:rsidRPr="00E87B68">
        <w:rPr>
          <w:rFonts w:ascii="Verdana" w:hAnsi="Verdana"/>
          <w:sz w:val="18"/>
          <w:szCs w:val="18"/>
        </w:rPr>
        <w:t>retningslinier</w:t>
      </w:r>
      <w:proofErr w:type="spellEnd"/>
      <w:r w:rsidRPr="00E87B68">
        <w:rPr>
          <w:rFonts w:ascii="Verdana" w:hAnsi="Verdana"/>
          <w:sz w:val="18"/>
          <w:szCs w:val="18"/>
        </w:rPr>
        <w:t xml:space="preserve"> fra Statens Skadedyrslaboratorium.</w:t>
      </w:r>
    </w:p>
    <w:p w14:paraId="5D0F5DE1" w14:textId="77777777" w:rsidR="00C261FB" w:rsidRPr="00E87B68" w:rsidRDefault="00C261FB" w:rsidP="00C261FB">
      <w:pPr>
        <w:pStyle w:val="Brdtekst2"/>
        <w:spacing w:after="0" w:line="280" w:lineRule="exact"/>
        <w:rPr>
          <w:rFonts w:ascii="Verdana" w:hAnsi="Verdana"/>
          <w:sz w:val="18"/>
          <w:szCs w:val="18"/>
          <w:highlight w:val="red"/>
        </w:rPr>
      </w:pPr>
    </w:p>
    <w:p w14:paraId="31917388" w14:textId="77777777" w:rsidR="00C261FB" w:rsidRPr="00E87B68" w:rsidRDefault="00C261FB" w:rsidP="00C261FB">
      <w:pPr>
        <w:pStyle w:val="Brdtekst2"/>
        <w:numPr>
          <w:ilvl w:val="0"/>
          <w:numId w:val="29"/>
        </w:numPr>
        <w:spacing w:line="280" w:lineRule="exact"/>
        <w:rPr>
          <w:rFonts w:ascii="Verdana" w:hAnsi="Verdana"/>
          <w:b/>
          <w:sz w:val="18"/>
          <w:szCs w:val="18"/>
        </w:rPr>
      </w:pPr>
      <w:r w:rsidRPr="00E87B68">
        <w:rPr>
          <w:rFonts w:ascii="Verdana" w:hAnsi="Verdana"/>
          <w:b/>
          <w:sz w:val="18"/>
          <w:szCs w:val="18"/>
        </w:rPr>
        <w:t>Vilkår med hensyn til begrænsning af støj:</w:t>
      </w:r>
    </w:p>
    <w:p w14:paraId="3409E65F" w14:textId="77777777" w:rsidR="00C261FB" w:rsidRPr="00E87B68" w:rsidRDefault="00C261FB" w:rsidP="00C261FB">
      <w:pPr>
        <w:numPr>
          <w:ilvl w:val="1"/>
          <w:numId w:val="29"/>
        </w:numPr>
        <w:tabs>
          <w:tab w:val="left" w:pos="360"/>
        </w:tabs>
        <w:spacing w:line="280" w:lineRule="exact"/>
      </w:pPr>
      <w:r w:rsidRPr="00E87B68">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14:paraId="7AD7ACAA" w14:textId="77777777" w:rsidR="00C261FB" w:rsidRPr="00E87B68" w:rsidRDefault="00C261FB" w:rsidP="00C261FB">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tblGrid>
      <w:tr w:rsidR="00C261FB" w:rsidRPr="00E87B68" w14:paraId="23C57E07" w14:textId="77777777" w:rsidTr="00C261FB">
        <w:tc>
          <w:tcPr>
            <w:tcW w:w="2160" w:type="dxa"/>
          </w:tcPr>
          <w:p w14:paraId="3F07F403" w14:textId="77777777" w:rsidR="00C261FB" w:rsidRPr="00E87B68" w:rsidRDefault="00C261FB" w:rsidP="00C261FB">
            <w:pPr>
              <w:tabs>
                <w:tab w:val="left" w:pos="360"/>
                <w:tab w:val="left" w:pos="1080"/>
              </w:tabs>
              <w:spacing w:line="280" w:lineRule="exact"/>
              <w:jc w:val="center"/>
            </w:pPr>
            <w:r w:rsidRPr="00E87B68">
              <w:t>Dag</w:t>
            </w:r>
          </w:p>
        </w:tc>
        <w:tc>
          <w:tcPr>
            <w:tcW w:w="1800" w:type="dxa"/>
          </w:tcPr>
          <w:p w14:paraId="2F28F37A" w14:textId="77777777" w:rsidR="00C261FB" w:rsidRPr="00E87B68" w:rsidRDefault="00C261FB" w:rsidP="00C261FB">
            <w:pPr>
              <w:tabs>
                <w:tab w:val="left" w:pos="360"/>
                <w:tab w:val="left" w:pos="1080"/>
              </w:tabs>
              <w:spacing w:line="280" w:lineRule="exact"/>
              <w:ind w:left="360"/>
            </w:pPr>
            <w:r w:rsidRPr="00E87B68">
              <w:t>Tidspunkt</w:t>
            </w:r>
          </w:p>
        </w:tc>
        <w:tc>
          <w:tcPr>
            <w:tcW w:w="1980" w:type="dxa"/>
          </w:tcPr>
          <w:p w14:paraId="511167BC" w14:textId="77777777" w:rsidR="00C261FB" w:rsidRPr="00E87B68" w:rsidRDefault="00C261FB" w:rsidP="00C261FB">
            <w:pPr>
              <w:tabs>
                <w:tab w:val="left" w:pos="360"/>
                <w:tab w:val="left" w:pos="1080"/>
              </w:tabs>
              <w:spacing w:line="280" w:lineRule="exact"/>
              <w:ind w:left="360"/>
            </w:pPr>
            <w:r w:rsidRPr="00E87B68">
              <w:t>Støjniveau</w:t>
            </w:r>
          </w:p>
        </w:tc>
      </w:tr>
      <w:tr w:rsidR="00C261FB" w:rsidRPr="00E87B68" w14:paraId="73279F3A" w14:textId="77777777" w:rsidTr="00C261FB">
        <w:tc>
          <w:tcPr>
            <w:tcW w:w="2160" w:type="dxa"/>
          </w:tcPr>
          <w:p w14:paraId="6A808724" w14:textId="77777777" w:rsidR="00C261FB" w:rsidRPr="00E87B68" w:rsidRDefault="00C261FB" w:rsidP="00C261FB">
            <w:pPr>
              <w:tabs>
                <w:tab w:val="left" w:pos="360"/>
                <w:tab w:val="left" w:pos="1080"/>
              </w:tabs>
              <w:spacing w:line="280" w:lineRule="exact"/>
              <w:ind w:left="360"/>
              <w:jc w:val="center"/>
            </w:pPr>
            <w:r w:rsidRPr="00E87B68">
              <w:t>Mandag - fredag</w:t>
            </w:r>
          </w:p>
          <w:p w14:paraId="5FCD5D8C" w14:textId="77777777" w:rsidR="00C261FB" w:rsidRPr="00E87B68" w:rsidRDefault="00C261FB" w:rsidP="00C261FB">
            <w:pPr>
              <w:tabs>
                <w:tab w:val="left" w:pos="360"/>
                <w:tab w:val="left" w:pos="1080"/>
              </w:tabs>
              <w:spacing w:line="280" w:lineRule="exact"/>
              <w:ind w:left="360"/>
              <w:jc w:val="center"/>
            </w:pPr>
            <w:r w:rsidRPr="00E87B68">
              <w:t>Lørdag</w:t>
            </w:r>
          </w:p>
        </w:tc>
        <w:tc>
          <w:tcPr>
            <w:tcW w:w="1800" w:type="dxa"/>
          </w:tcPr>
          <w:p w14:paraId="648AAC28" w14:textId="77777777" w:rsidR="00C261FB" w:rsidRPr="00E87B68" w:rsidRDefault="00C261FB" w:rsidP="00C261FB">
            <w:pPr>
              <w:tabs>
                <w:tab w:val="left" w:pos="360"/>
                <w:tab w:val="left" w:pos="1080"/>
              </w:tabs>
              <w:spacing w:line="280" w:lineRule="exact"/>
              <w:ind w:left="360"/>
              <w:jc w:val="center"/>
            </w:pPr>
            <w:r w:rsidRPr="00E87B68">
              <w:t>kl. 7 - 18</w:t>
            </w:r>
          </w:p>
          <w:p w14:paraId="36FB74BD" w14:textId="77777777" w:rsidR="00C261FB" w:rsidRPr="00E87B68" w:rsidRDefault="00C261FB" w:rsidP="00C261FB">
            <w:pPr>
              <w:tabs>
                <w:tab w:val="left" w:pos="360"/>
                <w:tab w:val="left" w:pos="1080"/>
              </w:tabs>
              <w:spacing w:line="280" w:lineRule="exact"/>
              <w:ind w:left="360"/>
              <w:jc w:val="center"/>
            </w:pPr>
            <w:r w:rsidRPr="00E87B68">
              <w:t>kl. 7 - 14</w:t>
            </w:r>
          </w:p>
        </w:tc>
        <w:tc>
          <w:tcPr>
            <w:tcW w:w="1980" w:type="dxa"/>
          </w:tcPr>
          <w:p w14:paraId="67BA5A50" w14:textId="77777777" w:rsidR="00C261FB" w:rsidRPr="00E87B68" w:rsidRDefault="00C261FB" w:rsidP="00C261FB">
            <w:pPr>
              <w:tabs>
                <w:tab w:val="left" w:pos="360"/>
                <w:tab w:val="left" w:pos="1080"/>
              </w:tabs>
              <w:spacing w:line="280" w:lineRule="exact"/>
              <w:jc w:val="center"/>
            </w:pPr>
            <w:r w:rsidRPr="00E87B68">
              <w:t xml:space="preserve">       55 dB(A)</w:t>
            </w:r>
            <w:r w:rsidRPr="00E87B68">
              <w:rPr>
                <w:rStyle w:val="Fodnotehenvisning"/>
              </w:rPr>
              <w:footnoteReference w:id="29"/>
            </w:r>
          </w:p>
        </w:tc>
      </w:tr>
      <w:tr w:rsidR="00C261FB" w:rsidRPr="00E87B68" w14:paraId="21B48E29" w14:textId="77777777" w:rsidTr="00C261FB">
        <w:tc>
          <w:tcPr>
            <w:tcW w:w="2160" w:type="dxa"/>
          </w:tcPr>
          <w:p w14:paraId="5214710D" w14:textId="77777777" w:rsidR="00C261FB" w:rsidRPr="00E87B68" w:rsidRDefault="00C261FB" w:rsidP="00C261FB">
            <w:pPr>
              <w:tabs>
                <w:tab w:val="left" w:pos="360"/>
                <w:tab w:val="left" w:pos="1080"/>
              </w:tabs>
              <w:spacing w:line="280" w:lineRule="exact"/>
              <w:ind w:left="360"/>
              <w:jc w:val="center"/>
            </w:pPr>
            <w:r w:rsidRPr="00E87B68">
              <w:t>Mandag - fredag</w:t>
            </w:r>
          </w:p>
          <w:p w14:paraId="7541D8A9" w14:textId="77777777" w:rsidR="00C261FB" w:rsidRPr="00E87B68" w:rsidRDefault="00C261FB" w:rsidP="00C261FB">
            <w:pPr>
              <w:tabs>
                <w:tab w:val="left" w:pos="360"/>
                <w:tab w:val="left" w:pos="1080"/>
              </w:tabs>
              <w:spacing w:line="280" w:lineRule="exact"/>
              <w:ind w:left="360"/>
              <w:jc w:val="center"/>
            </w:pPr>
            <w:r w:rsidRPr="00E87B68">
              <w:t>Lørdag</w:t>
            </w:r>
          </w:p>
          <w:p w14:paraId="7A21BC88" w14:textId="77777777" w:rsidR="00C261FB" w:rsidRPr="00E87B68" w:rsidRDefault="00C261FB" w:rsidP="00C261FB">
            <w:pPr>
              <w:tabs>
                <w:tab w:val="left" w:pos="360"/>
                <w:tab w:val="left" w:pos="1080"/>
              </w:tabs>
              <w:spacing w:line="280" w:lineRule="exact"/>
              <w:ind w:left="360"/>
              <w:jc w:val="center"/>
            </w:pPr>
            <w:r w:rsidRPr="00E87B68">
              <w:t>Søndag</w:t>
            </w:r>
          </w:p>
        </w:tc>
        <w:tc>
          <w:tcPr>
            <w:tcW w:w="1800" w:type="dxa"/>
          </w:tcPr>
          <w:p w14:paraId="7B4AB865" w14:textId="77777777" w:rsidR="00C261FB" w:rsidRPr="00E87B68" w:rsidRDefault="00C261FB" w:rsidP="00C261FB">
            <w:pPr>
              <w:tabs>
                <w:tab w:val="left" w:pos="360"/>
                <w:tab w:val="left" w:pos="1080"/>
              </w:tabs>
              <w:spacing w:line="280" w:lineRule="exact"/>
              <w:ind w:left="360"/>
              <w:jc w:val="center"/>
            </w:pPr>
            <w:r w:rsidRPr="00E87B68">
              <w:t>kl. 18 - 22</w:t>
            </w:r>
          </w:p>
          <w:p w14:paraId="7C90F8CB" w14:textId="77777777" w:rsidR="00C261FB" w:rsidRPr="00E87B68" w:rsidRDefault="00C261FB" w:rsidP="00C261FB">
            <w:pPr>
              <w:tabs>
                <w:tab w:val="left" w:pos="360"/>
                <w:tab w:val="left" w:pos="1080"/>
              </w:tabs>
              <w:spacing w:line="280" w:lineRule="exact"/>
              <w:ind w:left="360"/>
              <w:jc w:val="center"/>
            </w:pPr>
            <w:r w:rsidRPr="00E87B68">
              <w:t>kl. 14 - 22</w:t>
            </w:r>
          </w:p>
          <w:p w14:paraId="60A5788F" w14:textId="77777777" w:rsidR="00C261FB" w:rsidRPr="00E87B68" w:rsidRDefault="00C261FB" w:rsidP="00C261FB">
            <w:pPr>
              <w:tabs>
                <w:tab w:val="left" w:pos="360"/>
                <w:tab w:val="left" w:pos="1080"/>
              </w:tabs>
              <w:spacing w:line="280" w:lineRule="exact"/>
              <w:ind w:left="360"/>
              <w:jc w:val="center"/>
            </w:pPr>
            <w:r w:rsidRPr="00E87B68">
              <w:t>kl. 7 - 22</w:t>
            </w:r>
          </w:p>
        </w:tc>
        <w:tc>
          <w:tcPr>
            <w:tcW w:w="1980" w:type="dxa"/>
          </w:tcPr>
          <w:p w14:paraId="470EE6AE" w14:textId="77777777" w:rsidR="00C261FB" w:rsidRPr="00E87B68" w:rsidRDefault="00C261FB" w:rsidP="00C261FB">
            <w:pPr>
              <w:tabs>
                <w:tab w:val="left" w:pos="360"/>
                <w:tab w:val="left" w:pos="1080"/>
              </w:tabs>
              <w:spacing w:line="280" w:lineRule="exact"/>
              <w:ind w:left="360"/>
              <w:jc w:val="center"/>
            </w:pPr>
            <w:r w:rsidRPr="00E87B68">
              <w:t>45 dB(A)</w:t>
            </w:r>
          </w:p>
        </w:tc>
      </w:tr>
      <w:tr w:rsidR="00C261FB" w:rsidRPr="00E87B68" w14:paraId="7C85867A" w14:textId="77777777" w:rsidTr="00C261FB">
        <w:tc>
          <w:tcPr>
            <w:tcW w:w="2160" w:type="dxa"/>
          </w:tcPr>
          <w:p w14:paraId="26BE726B" w14:textId="77777777" w:rsidR="00C261FB" w:rsidRPr="00E87B68" w:rsidRDefault="00C261FB" w:rsidP="00C261FB">
            <w:pPr>
              <w:tabs>
                <w:tab w:val="left" w:pos="360"/>
                <w:tab w:val="left" w:pos="1080"/>
              </w:tabs>
              <w:spacing w:line="280" w:lineRule="exact"/>
              <w:ind w:left="360"/>
              <w:jc w:val="center"/>
            </w:pPr>
            <w:r w:rsidRPr="00E87B68">
              <w:t>Alle dage</w:t>
            </w:r>
          </w:p>
        </w:tc>
        <w:tc>
          <w:tcPr>
            <w:tcW w:w="1800" w:type="dxa"/>
          </w:tcPr>
          <w:p w14:paraId="73383D32" w14:textId="77777777" w:rsidR="00C261FB" w:rsidRPr="00E87B68" w:rsidRDefault="00C261FB" w:rsidP="00C261FB">
            <w:pPr>
              <w:tabs>
                <w:tab w:val="left" w:pos="360"/>
                <w:tab w:val="left" w:pos="1080"/>
              </w:tabs>
              <w:spacing w:line="280" w:lineRule="exact"/>
              <w:ind w:left="360"/>
              <w:jc w:val="center"/>
            </w:pPr>
            <w:r w:rsidRPr="00E87B68">
              <w:t>kl. 22 - 7</w:t>
            </w:r>
          </w:p>
        </w:tc>
        <w:tc>
          <w:tcPr>
            <w:tcW w:w="1980" w:type="dxa"/>
          </w:tcPr>
          <w:p w14:paraId="4F90AE8F" w14:textId="77777777" w:rsidR="00C261FB" w:rsidRPr="00E87B68" w:rsidRDefault="00C261FB" w:rsidP="00C261FB">
            <w:pPr>
              <w:tabs>
                <w:tab w:val="left" w:pos="360"/>
                <w:tab w:val="left" w:pos="1080"/>
              </w:tabs>
              <w:spacing w:line="280" w:lineRule="exact"/>
              <w:ind w:left="360"/>
              <w:jc w:val="center"/>
            </w:pPr>
            <w:r w:rsidRPr="00E87B68">
              <w:t>40 dB(A)</w:t>
            </w:r>
          </w:p>
        </w:tc>
      </w:tr>
    </w:tbl>
    <w:p w14:paraId="2984F10E" w14:textId="77777777" w:rsidR="00C261FB" w:rsidRPr="00E87B68" w:rsidRDefault="00C261FB" w:rsidP="00C261FB">
      <w:pPr>
        <w:tabs>
          <w:tab w:val="left" w:pos="360"/>
          <w:tab w:val="left" w:pos="1080"/>
        </w:tabs>
        <w:spacing w:line="280" w:lineRule="exact"/>
        <w:ind w:left="1080" w:hanging="720"/>
      </w:pPr>
    </w:p>
    <w:p w14:paraId="6C206DF1" w14:textId="77777777" w:rsidR="00C261FB" w:rsidRPr="00E87B68" w:rsidRDefault="00C261FB" w:rsidP="00C261FB">
      <w:pPr>
        <w:tabs>
          <w:tab w:val="left" w:pos="360"/>
          <w:tab w:val="left" w:pos="1080"/>
        </w:tabs>
        <w:spacing w:line="280" w:lineRule="exact"/>
        <w:ind w:left="1080"/>
      </w:pPr>
      <w:r w:rsidRPr="00E87B68">
        <w:t>De anførte grænseværdier for støjbidraget regnes for overholdt, hvis de ikke overskrides af en måling eller beregning, der er midlet over en periode, som afhænger af tidspunktet på døgnet således:</w:t>
      </w:r>
    </w:p>
    <w:p w14:paraId="332697CF" w14:textId="77777777" w:rsidR="00C261FB" w:rsidRPr="00E87B68" w:rsidRDefault="00C261FB" w:rsidP="00C261FB">
      <w:pPr>
        <w:tabs>
          <w:tab w:val="left" w:pos="360"/>
          <w:tab w:val="left" w:pos="1080"/>
        </w:tabs>
        <w:spacing w:line="280" w:lineRule="exact"/>
        <w:ind w:left="1080"/>
      </w:pPr>
    </w:p>
    <w:p w14:paraId="6A9AB158" w14:textId="77777777" w:rsidR="00C261FB" w:rsidRPr="00E87B68" w:rsidRDefault="00C261FB" w:rsidP="00C261FB">
      <w:pPr>
        <w:tabs>
          <w:tab w:val="left" w:pos="360"/>
          <w:tab w:val="left" w:pos="1080"/>
        </w:tabs>
        <w:spacing w:line="280" w:lineRule="exact"/>
        <w:ind w:left="1080"/>
      </w:pPr>
      <w:r w:rsidRPr="00E87B68">
        <w:t>For dagperioden, kl. 7</w:t>
      </w:r>
      <w:r w:rsidRPr="00E87B68">
        <w:rPr>
          <w:vertAlign w:val="superscript"/>
        </w:rPr>
        <w:t>00</w:t>
      </w:r>
      <w:r w:rsidRPr="00E87B68">
        <w:t xml:space="preserve"> – 18</w:t>
      </w:r>
      <w:r w:rsidRPr="00E87B68">
        <w:rPr>
          <w:vertAlign w:val="superscript"/>
        </w:rPr>
        <w:t>00</w:t>
      </w:r>
      <w:r w:rsidRPr="00E87B68">
        <w:t xml:space="preserve"> alle dage, er måleperioden det mest støjbelastede tidsrum på 8 timer,</w:t>
      </w:r>
    </w:p>
    <w:p w14:paraId="4B92724E" w14:textId="77777777" w:rsidR="00C261FB" w:rsidRPr="00E87B68" w:rsidRDefault="00C261FB" w:rsidP="00C261FB">
      <w:pPr>
        <w:tabs>
          <w:tab w:val="left" w:pos="360"/>
          <w:tab w:val="left" w:pos="1080"/>
        </w:tabs>
        <w:spacing w:line="280" w:lineRule="exact"/>
        <w:ind w:left="1080" w:firstLine="60"/>
      </w:pPr>
    </w:p>
    <w:p w14:paraId="4C380568" w14:textId="77777777" w:rsidR="00C261FB" w:rsidRPr="00E87B68" w:rsidRDefault="00C261FB" w:rsidP="00C261FB">
      <w:pPr>
        <w:tabs>
          <w:tab w:val="left" w:pos="360"/>
          <w:tab w:val="left" w:pos="1080"/>
        </w:tabs>
        <w:spacing w:line="280" w:lineRule="exact"/>
        <w:ind w:left="1080"/>
      </w:pPr>
      <w:r w:rsidRPr="00E87B68">
        <w:t>for aftenperioden, kl. 18</w:t>
      </w:r>
      <w:r w:rsidRPr="00E87B68">
        <w:rPr>
          <w:vertAlign w:val="superscript"/>
        </w:rPr>
        <w:t>00</w:t>
      </w:r>
      <w:r w:rsidRPr="00E87B68">
        <w:t xml:space="preserve"> – 22</w:t>
      </w:r>
      <w:r w:rsidRPr="00E87B68">
        <w:rPr>
          <w:vertAlign w:val="superscript"/>
        </w:rPr>
        <w:t>00</w:t>
      </w:r>
      <w:r w:rsidRPr="00E87B68">
        <w:t xml:space="preserve"> alle dage, er måleperioden den mest støjbelastede time, og</w:t>
      </w:r>
    </w:p>
    <w:p w14:paraId="1C345647" w14:textId="77777777" w:rsidR="00C261FB" w:rsidRPr="00E87B68" w:rsidRDefault="00C261FB" w:rsidP="00C261FB">
      <w:pPr>
        <w:tabs>
          <w:tab w:val="left" w:pos="360"/>
          <w:tab w:val="left" w:pos="1080"/>
        </w:tabs>
        <w:spacing w:line="280" w:lineRule="exact"/>
        <w:ind w:left="1080"/>
      </w:pPr>
    </w:p>
    <w:p w14:paraId="1EDEA010" w14:textId="77777777" w:rsidR="00C261FB" w:rsidRPr="00E87B68" w:rsidRDefault="00C261FB" w:rsidP="00C261FB">
      <w:pPr>
        <w:tabs>
          <w:tab w:val="left" w:pos="360"/>
          <w:tab w:val="left" w:pos="1080"/>
        </w:tabs>
        <w:spacing w:line="280" w:lineRule="exact"/>
        <w:ind w:left="1080"/>
      </w:pPr>
      <w:r w:rsidRPr="00E87B68">
        <w:t>for natperioden, kl. 22</w:t>
      </w:r>
      <w:r w:rsidRPr="00E87B68">
        <w:rPr>
          <w:vertAlign w:val="superscript"/>
        </w:rPr>
        <w:t>00</w:t>
      </w:r>
      <w:r w:rsidRPr="00E87B68">
        <w:t xml:space="preserve"> – 7</w:t>
      </w:r>
      <w:r w:rsidRPr="00E87B68">
        <w:rPr>
          <w:vertAlign w:val="superscript"/>
        </w:rPr>
        <w:t>00</w:t>
      </w:r>
      <w:r w:rsidRPr="00E87B68">
        <w:t xml:space="preserve"> alle dage, er måleperioden den mest støjbelastede halve time.</w:t>
      </w:r>
    </w:p>
    <w:p w14:paraId="5DAF371D" w14:textId="77777777" w:rsidR="00C261FB" w:rsidRPr="00E87B68" w:rsidRDefault="00C261FB" w:rsidP="00C261FB">
      <w:pPr>
        <w:tabs>
          <w:tab w:val="left" w:pos="360"/>
          <w:tab w:val="left" w:pos="1080"/>
        </w:tabs>
        <w:spacing w:line="280" w:lineRule="exact"/>
        <w:ind w:left="1080"/>
        <w:rPr>
          <w:highlight w:val="red"/>
        </w:rPr>
      </w:pPr>
    </w:p>
    <w:p w14:paraId="25E2414F" w14:textId="77777777" w:rsidR="00C261FB" w:rsidRPr="00E87B68" w:rsidRDefault="00C261FB" w:rsidP="00C261FB">
      <w:pPr>
        <w:tabs>
          <w:tab w:val="left" w:pos="360"/>
          <w:tab w:val="left" w:pos="1080"/>
        </w:tabs>
        <w:spacing w:line="280" w:lineRule="exact"/>
        <w:ind w:left="1080"/>
        <w:rPr>
          <w:highlight w:val="red"/>
        </w:rPr>
      </w:pPr>
    </w:p>
    <w:p w14:paraId="73F02B25" w14:textId="77777777" w:rsidR="00C261FB" w:rsidRPr="00E87B68" w:rsidRDefault="00C261FB" w:rsidP="00C261FB">
      <w:pPr>
        <w:pStyle w:val="Brdtekst2"/>
        <w:numPr>
          <w:ilvl w:val="0"/>
          <w:numId w:val="29"/>
        </w:numPr>
        <w:spacing w:line="280" w:lineRule="exact"/>
        <w:rPr>
          <w:rFonts w:ascii="Verdana" w:hAnsi="Verdana"/>
          <w:b/>
          <w:sz w:val="18"/>
          <w:szCs w:val="18"/>
        </w:rPr>
      </w:pPr>
      <w:r w:rsidRPr="00E87B68">
        <w:rPr>
          <w:rFonts w:ascii="Verdana" w:hAnsi="Verdana"/>
          <w:b/>
          <w:sz w:val="18"/>
          <w:szCs w:val="18"/>
        </w:rPr>
        <w:t>Vilkår med hensyn til areal hvorpå hønsene er udegående:</w:t>
      </w:r>
    </w:p>
    <w:p w14:paraId="5FB4142A" w14:textId="77777777" w:rsidR="00C261FB" w:rsidRPr="00E87B68" w:rsidRDefault="00C261FB" w:rsidP="00C261FB">
      <w:pPr>
        <w:numPr>
          <w:ilvl w:val="1"/>
          <w:numId w:val="29"/>
        </w:numPr>
        <w:spacing w:line="280" w:lineRule="exact"/>
      </w:pPr>
      <w:r>
        <w:t>Hønsene må kun være udegående</w:t>
      </w:r>
      <w:r w:rsidRPr="00E87B68">
        <w:t xml:space="preserve"> på de arealer</w:t>
      </w:r>
      <w:r>
        <w:t>,</w:t>
      </w:r>
      <w:r w:rsidRPr="00E87B68">
        <w:t xml:space="preserve"> som fremgår af kortbilag </w:t>
      </w:r>
      <w:r>
        <w:t>A</w:t>
      </w:r>
      <w:r w:rsidRPr="00E87B68">
        <w:t xml:space="preserve"> (omdøbes marker vil eventuelle vilkår tilknyttet driften af arealerne stadig være knyttet til netop disse arealer, uanset marknummer).</w:t>
      </w:r>
    </w:p>
    <w:p w14:paraId="1A76747D" w14:textId="77777777" w:rsidR="00C261FB" w:rsidRPr="00E87B68" w:rsidRDefault="00C261FB" w:rsidP="00C261FB">
      <w:pPr>
        <w:spacing w:line="280" w:lineRule="exact"/>
        <w:ind w:left="360"/>
        <w:rPr>
          <w:highlight w:val="red"/>
        </w:rPr>
      </w:pPr>
    </w:p>
    <w:p w14:paraId="4D5FA219" w14:textId="77777777" w:rsidR="00C261FB" w:rsidRDefault="00097329" w:rsidP="00C261FB">
      <w:pPr>
        <w:numPr>
          <w:ilvl w:val="1"/>
          <w:numId w:val="29"/>
        </w:numPr>
        <w:spacing w:line="280" w:lineRule="exact"/>
      </w:pPr>
      <w:r>
        <w:t xml:space="preserve">(Ophævet) </w:t>
      </w:r>
    </w:p>
    <w:p w14:paraId="68DA65E2" w14:textId="77777777" w:rsidR="00097329" w:rsidRPr="00E87B68" w:rsidRDefault="00097329" w:rsidP="00097329">
      <w:pPr>
        <w:spacing w:line="280" w:lineRule="exact"/>
        <w:ind w:left="1080"/>
      </w:pPr>
    </w:p>
    <w:p w14:paraId="1D836FE9" w14:textId="77777777" w:rsidR="00C261FB" w:rsidRPr="00E87B68" w:rsidRDefault="00C261FB" w:rsidP="00C261FB">
      <w:pPr>
        <w:numPr>
          <w:ilvl w:val="1"/>
          <w:numId w:val="29"/>
        </w:numPr>
        <w:spacing w:line="280" w:lineRule="exact"/>
      </w:pPr>
      <w:r w:rsidRPr="00E87B68">
        <w:t>Hegnet som etableres rundt om hønsegården, skal opsættes min. 8 m fra Sønderkær Bæk. De 8 m beregnes fra vandløbets øverste kant. Den øverste kant er overgangen fra det skrånende terræn mod vandløbet til det flade terræn, der normalt kan jordbehandles.</w:t>
      </w:r>
    </w:p>
    <w:p w14:paraId="56690B32" w14:textId="77777777" w:rsidR="00C261FB" w:rsidRDefault="00C261FB" w:rsidP="00C261FB">
      <w:pPr>
        <w:pStyle w:val="Brdtekst2"/>
        <w:spacing w:after="0" w:line="280" w:lineRule="exact"/>
        <w:rPr>
          <w:rFonts w:ascii="Verdana" w:hAnsi="Verdana"/>
          <w:sz w:val="18"/>
          <w:szCs w:val="18"/>
          <w:highlight w:val="red"/>
        </w:rPr>
      </w:pPr>
    </w:p>
    <w:p w14:paraId="16DF56EE" w14:textId="77777777" w:rsidR="00C261FB" w:rsidRDefault="00C261FB" w:rsidP="00C261FB">
      <w:pPr>
        <w:pStyle w:val="Brdtekst2"/>
        <w:numPr>
          <w:ilvl w:val="0"/>
          <w:numId w:val="29"/>
        </w:numPr>
        <w:spacing w:line="280" w:lineRule="exact"/>
        <w:rPr>
          <w:rFonts w:ascii="Verdana" w:hAnsi="Verdana"/>
          <w:b/>
          <w:sz w:val="18"/>
          <w:szCs w:val="18"/>
        </w:rPr>
      </w:pPr>
      <w:r w:rsidRPr="00E87B68">
        <w:rPr>
          <w:rFonts w:ascii="Verdana" w:hAnsi="Verdana"/>
          <w:b/>
          <w:sz w:val="18"/>
          <w:szCs w:val="18"/>
        </w:rPr>
        <w:lastRenderedPageBreak/>
        <w:t>Øvrige vilkår:</w:t>
      </w:r>
    </w:p>
    <w:p w14:paraId="1116B32B" w14:textId="77777777" w:rsidR="00097329" w:rsidRPr="00E87B68" w:rsidRDefault="00097329" w:rsidP="00097329">
      <w:pPr>
        <w:pStyle w:val="Brdtekst2"/>
        <w:spacing w:line="280" w:lineRule="exact"/>
        <w:ind w:left="408"/>
        <w:rPr>
          <w:rFonts w:ascii="Verdana" w:hAnsi="Verdana"/>
          <w:b/>
          <w:sz w:val="18"/>
          <w:szCs w:val="18"/>
        </w:rPr>
      </w:pPr>
    </w:p>
    <w:p w14:paraId="2EE42FC5" w14:textId="77777777" w:rsidR="00097329" w:rsidRDefault="00097329" w:rsidP="00C261FB">
      <w:pPr>
        <w:numPr>
          <w:ilvl w:val="1"/>
          <w:numId w:val="29"/>
        </w:numPr>
        <w:spacing w:line="280" w:lineRule="exact"/>
      </w:pPr>
      <w:r>
        <w:t>Det nye hønsehus skal placeres som vist på kortbilag A og B.</w:t>
      </w:r>
      <w:r>
        <w:br/>
      </w:r>
    </w:p>
    <w:p w14:paraId="0309666C" w14:textId="77777777" w:rsidR="00097329" w:rsidRDefault="00097329" w:rsidP="00C261FB">
      <w:pPr>
        <w:numPr>
          <w:ilvl w:val="1"/>
          <w:numId w:val="29"/>
        </w:numPr>
        <w:spacing w:line="280" w:lineRule="exact"/>
      </w:pPr>
      <w:r>
        <w:t>Bygnings tag, gavl og sider udføres i mørke farver og ikke reflekterende materialer.</w:t>
      </w:r>
      <w:r>
        <w:br/>
      </w:r>
    </w:p>
    <w:p w14:paraId="1AAAE626" w14:textId="77777777" w:rsidR="00C261FB" w:rsidRPr="00E87B68" w:rsidRDefault="00C261FB" w:rsidP="00C261FB">
      <w:pPr>
        <w:numPr>
          <w:ilvl w:val="1"/>
          <w:numId w:val="29"/>
        </w:numPr>
        <w:spacing w:line="280" w:lineRule="exact"/>
      </w:pPr>
      <w:r w:rsidRPr="00E87B68">
        <w:t xml:space="preserve">Der skal etableres afskærmende beplantning rundt om mark nr. 3-0 og 4-0. Beplantningen skal bestå af en fortætning af de eksisterende, men tynde læhegn mod øst og vest, samt etablering af et 3-4 </w:t>
      </w:r>
      <w:proofErr w:type="spellStart"/>
      <w:r w:rsidRPr="00E87B68">
        <w:t>rækket</w:t>
      </w:r>
      <w:proofErr w:type="spellEnd"/>
      <w:r w:rsidRPr="00E87B68">
        <w:t xml:space="preserve"> læhegn mod </w:t>
      </w:r>
      <w:proofErr w:type="spellStart"/>
      <w:r w:rsidRPr="00E87B68">
        <w:t>Sønderkærvej</w:t>
      </w:r>
      <w:proofErr w:type="spellEnd"/>
      <w:r w:rsidRPr="00E87B68">
        <w:t xml:space="preserve"> i syd. Derudover vurderes det, at beplantningsbæltet i den nordlige del af matriklen skal udbygges mod vest, så den dækker hele matriklens bredde. Alternativt kan hele arealet nord for de eksisterende bygninger og op til Kærbyvej plantes til som skov.</w:t>
      </w:r>
      <w:r w:rsidR="00AD1B0C">
        <w:t xml:space="preserve"> Beplantning og læhegn skal vedligeholdes ved </w:t>
      </w:r>
      <w:proofErr w:type="spellStart"/>
      <w:r w:rsidR="00AD1B0C">
        <w:t>uskiftning</w:t>
      </w:r>
      <w:proofErr w:type="spellEnd"/>
      <w:r w:rsidR="00AD1B0C">
        <w:t xml:space="preserve"> af udgåede planter.</w:t>
      </w:r>
    </w:p>
    <w:p w14:paraId="294BFA07" w14:textId="77777777" w:rsidR="00C261FB" w:rsidRPr="00E87B68" w:rsidRDefault="00C261FB" w:rsidP="00C261FB">
      <w:pPr>
        <w:spacing w:line="280" w:lineRule="exact"/>
      </w:pPr>
    </w:p>
    <w:p w14:paraId="62C3AE31" w14:textId="77777777" w:rsidR="00C261FB" w:rsidRPr="00E87B68" w:rsidRDefault="00C261FB" w:rsidP="00C261FB">
      <w:pPr>
        <w:pStyle w:val="Brdtekst2"/>
        <w:numPr>
          <w:ilvl w:val="1"/>
          <w:numId w:val="29"/>
        </w:numPr>
        <w:spacing w:after="0" w:line="280" w:lineRule="exact"/>
        <w:rPr>
          <w:rFonts w:ascii="Verdana" w:hAnsi="Verdana"/>
          <w:sz w:val="18"/>
          <w:szCs w:val="18"/>
        </w:rPr>
      </w:pPr>
      <w:r w:rsidRPr="00E87B68">
        <w:rPr>
          <w:rFonts w:ascii="Verdana" w:hAnsi="Verdana"/>
          <w:sz w:val="18"/>
          <w:szCs w:val="18"/>
        </w:rPr>
        <w:t>Beplantningen skal etableres senest ved førstkommende plantningssæson efter det projekterede byggeri er taget i brug.</w:t>
      </w:r>
    </w:p>
    <w:p w14:paraId="07FE6ADE" w14:textId="77777777" w:rsidR="00C261FB" w:rsidRPr="00E87B68" w:rsidRDefault="00C261FB" w:rsidP="00C261FB">
      <w:pPr>
        <w:pStyle w:val="Brdtekst2"/>
        <w:spacing w:after="0" w:line="280" w:lineRule="exact"/>
        <w:rPr>
          <w:rFonts w:ascii="Verdana" w:hAnsi="Verdana"/>
          <w:sz w:val="18"/>
          <w:szCs w:val="18"/>
          <w:highlight w:val="red"/>
        </w:rPr>
      </w:pPr>
    </w:p>
    <w:p w14:paraId="46566AB0" w14:textId="77777777" w:rsidR="00C261FB" w:rsidRPr="00E87B68" w:rsidRDefault="00C261FB" w:rsidP="00C261FB">
      <w:pPr>
        <w:pStyle w:val="Brdtekst2"/>
        <w:numPr>
          <w:ilvl w:val="1"/>
          <w:numId w:val="29"/>
        </w:numPr>
        <w:spacing w:after="0" w:line="280" w:lineRule="exact"/>
        <w:rPr>
          <w:rFonts w:ascii="Verdana" w:hAnsi="Verdana"/>
          <w:sz w:val="18"/>
          <w:szCs w:val="18"/>
        </w:rPr>
      </w:pPr>
      <w:r w:rsidRPr="00E87B68">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14:paraId="7C47C9EF" w14:textId="77777777" w:rsidR="00C261FB" w:rsidRPr="0092697A" w:rsidRDefault="00C261FB" w:rsidP="00C261FB">
      <w:pPr>
        <w:pStyle w:val="Brdtekst2"/>
        <w:spacing w:after="0" w:line="280" w:lineRule="exact"/>
        <w:rPr>
          <w:rFonts w:ascii="Verdana" w:hAnsi="Verdana"/>
          <w:sz w:val="18"/>
          <w:szCs w:val="18"/>
        </w:rPr>
      </w:pPr>
    </w:p>
    <w:p w14:paraId="691ADA85" w14:textId="77777777" w:rsidR="00C261FB" w:rsidRPr="0092697A" w:rsidRDefault="00C261FB" w:rsidP="00C261FB">
      <w:pPr>
        <w:pStyle w:val="Brdtekst2"/>
        <w:numPr>
          <w:ilvl w:val="1"/>
          <w:numId w:val="29"/>
        </w:numPr>
        <w:spacing w:after="0" w:line="280" w:lineRule="exact"/>
        <w:rPr>
          <w:rFonts w:ascii="Verdana" w:hAnsi="Verdana"/>
          <w:sz w:val="18"/>
          <w:szCs w:val="18"/>
        </w:rPr>
      </w:pPr>
      <w:r w:rsidRPr="0092697A">
        <w:rPr>
          <w:rFonts w:ascii="Verdana" w:hAnsi="Verdana"/>
          <w:sz w:val="18"/>
          <w:szCs w:val="18"/>
        </w:rPr>
        <w:t xml:space="preserve">Der skal søges om tilladelse ved Ikast-Brande kommune til etablering af nedsivningsanlæg til sanitært spildevand. </w:t>
      </w:r>
    </w:p>
    <w:p w14:paraId="463E1488" w14:textId="77777777" w:rsidR="00C261FB" w:rsidRDefault="00C261FB" w:rsidP="00C261FB">
      <w:pPr>
        <w:pStyle w:val="Listeafsnit"/>
        <w:rPr>
          <w:highlight w:val="red"/>
        </w:rPr>
      </w:pPr>
    </w:p>
    <w:p w14:paraId="56A674AE" w14:textId="77777777" w:rsidR="00C261FB" w:rsidRDefault="00C261FB" w:rsidP="00C261FB">
      <w:pPr>
        <w:pStyle w:val="Brdtekst2"/>
        <w:numPr>
          <w:ilvl w:val="1"/>
          <w:numId w:val="29"/>
        </w:numPr>
        <w:spacing w:after="0" w:line="280" w:lineRule="exact"/>
        <w:rPr>
          <w:rFonts w:ascii="Verdana" w:hAnsi="Verdana"/>
          <w:sz w:val="18"/>
          <w:szCs w:val="18"/>
        </w:rPr>
      </w:pPr>
      <w:r w:rsidRPr="0092697A">
        <w:rPr>
          <w:rFonts w:ascii="Verdana" w:hAnsi="Verdana"/>
          <w:sz w:val="18"/>
          <w:szCs w:val="18"/>
        </w:rPr>
        <w:t>Der skal søges om tilladelse ved Ikast-Brande kommune til nedsivning af tagvand</w:t>
      </w:r>
      <w:r>
        <w:rPr>
          <w:rFonts w:ascii="Verdana" w:hAnsi="Verdana"/>
          <w:sz w:val="18"/>
          <w:szCs w:val="18"/>
        </w:rPr>
        <w:t xml:space="preserve"> i faskine fra det nye hønsehus. I den sammenhæng</w:t>
      </w:r>
      <w:r w:rsidRPr="0092697A">
        <w:rPr>
          <w:rFonts w:ascii="Verdana" w:hAnsi="Verdana"/>
          <w:sz w:val="18"/>
          <w:szCs w:val="18"/>
        </w:rPr>
        <w:t xml:space="preserve"> skal der indsendes kort</w:t>
      </w:r>
      <w:r>
        <w:rPr>
          <w:rFonts w:ascii="Verdana" w:hAnsi="Verdana"/>
          <w:sz w:val="18"/>
          <w:szCs w:val="18"/>
        </w:rPr>
        <w:t>,</w:t>
      </w:r>
      <w:r w:rsidRPr="0092697A">
        <w:rPr>
          <w:rFonts w:ascii="Verdana" w:hAnsi="Verdana"/>
          <w:sz w:val="18"/>
          <w:szCs w:val="18"/>
        </w:rPr>
        <w:t xml:space="preserve"> hvor faskinernes placering er indtegnet, samt en note om afstande til de nærmeste drikkevandsboringer og andre vandindvindinger. </w:t>
      </w:r>
    </w:p>
    <w:p w14:paraId="4AD717CB" w14:textId="77777777" w:rsidR="00C261FB" w:rsidRPr="0092697A" w:rsidRDefault="00C261FB" w:rsidP="00C261FB">
      <w:pPr>
        <w:pStyle w:val="Brdtekst2"/>
        <w:spacing w:after="0" w:line="280" w:lineRule="exact"/>
        <w:rPr>
          <w:rFonts w:ascii="Verdana" w:hAnsi="Verdana"/>
          <w:sz w:val="18"/>
          <w:szCs w:val="18"/>
        </w:rPr>
      </w:pPr>
    </w:p>
    <w:p w14:paraId="38B8A5C2" w14:textId="77777777" w:rsidR="00C261FB" w:rsidRPr="00E87B68" w:rsidRDefault="00C261FB" w:rsidP="00C261FB">
      <w:pPr>
        <w:pStyle w:val="Brdtekst2"/>
        <w:numPr>
          <w:ilvl w:val="1"/>
          <w:numId w:val="29"/>
        </w:numPr>
        <w:spacing w:after="0" w:line="280" w:lineRule="exact"/>
        <w:rPr>
          <w:rFonts w:ascii="Verdana" w:hAnsi="Verdana"/>
          <w:sz w:val="18"/>
          <w:szCs w:val="18"/>
        </w:rPr>
      </w:pPr>
      <w:r w:rsidRPr="00E87B68">
        <w:rPr>
          <w:rFonts w:ascii="Verdana" w:hAnsi="Verdana"/>
          <w:sz w:val="18"/>
          <w:szCs w:val="18"/>
        </w:rPr>
        <w:t>Al vask af maskiner, redskaber og lignende, hvorfra der kan forekomme gødnings- og foderrester skal ske på et sted, hvor vaskevandet bortledes til opsamlingsbeholder, eller på et areal med plantedække som græs eller lignende, hvor der ikke kan ske overfladeafstrømning til vandindvindingsanlæg, vandløb m.m.</w:t>
      </w:r>
    </w:p>
    <w:p w14:paraId="1EBBC33E" w14:textId="77777777" w:rsidR="00C261FB" w:rsidRPr="00E87B68" w:rsidRDefault="00C261FB" w:rsidP="00C261FB">
      <w:pPr>
        <w:pStyle w:val="Brdtekst2"/>
        <w:spacing w:after="0" w:line="280" w:lineRule="exact"/>
        <w:rPr>
          <w:rFonts w:ascii="Verdana" w:hAnsi="Verdana"/>
          <w:sz w:val="18"/>
          <w:szCs w:val="18"/>
          <w:highlight w:val="red"/>
        </w:rPr>
      </w:pPr>
    </w:p>
    <w:p w14:paraId="243DEB1B" w14:textId="77777777" w:rsidR="00C261FB" w:rsidRPr="00E87B68" w:rsidRDefault="00C261FB" w:rsidP="00C261FB">
      <w:pPr>
        <w:pStyle w:val="Brdtekst2"/>
        <w:spacing w:after="0" w:line="280" w:lineRule="exact"/>
        <w:rPr>
          <w:rFonts w:ascii="Verdana" w:hAnsi="Verdana"/>
          <w:sz w:val="18"/>
          <w:szCs w:val="18"/>
          <w:highlight w:val="red"/>
        </w:rPr>
      </w:pPr>
    </w:p>
    <w:p w14:paraId="76712C85" w14:textId="77777777" w:rsidR="00C261FB" w:rsidRPr="00E87B68" w:rsidRDefault="00C261FB" w:rsidP="00C261FB">
      <w:pPr>
        <w:pStyle w:val="Brdtekst2"/>
        <w:numPr>
          <w:ilvl w:val="0"/>
          <w:numId w:val="29"/>
        </w:numPr>
        <w:spacing w:line="280" w:lineRule="exact"/>
        <w:rPr>
          <w:rFonts w:ascii="Verdana" w:hAnsi="Verdana"/>
          <w:b/>
          <w:sz w:val="18"/>
          <w:szCs w:val="18"/>
        </w:rPr>
      </w:pPr>
      <w:r w:rsidRPr="00E87B68">
        <w:rPr>
          <w:rFonts w:ascii="Verdana" w:hAnsi="Verdana"/>
          <w:b/>
          <w:sz w:val="18"/>
          <w:szCs w:val="18"/>
        </w:rPr>
        <w:t>Vilkår med hensyn til husdyrbrugets eventuelle ophør:</w:t>
      </w:r>
    </w:p>
    <w:p w14:paraId="6EC5CF9E" w14:textId="77777777" w:rsidR="00C261FB" w:rsidRPr="00E87B68" w:rsidRDefault="00C261FB" w:rsidP="00C261FB">
      <w:pPr>
        <w:numPr>
          <w:ilvl w:val="1"/>
          <w:numId w:val="29"/>
        </w:numPr>
        <w:spacing w:line="280" w:lineRule="exact"/>
      </w:pPr>
      <w:r w:rsidRPr="00E87B68">
        <w:t>Ved eventuelt ophør af produktionen skal produktionsanlæg, husdyrgødnings- og foderopbevaringsanlæg tømmes og rengøres grundigt. Beholdere til gylle etc., der er omfattet af kravet om beholderkontrol, skal gøres uanvendelige til opbevaring af gylle, m.m., hvis de afmeldes beholderkontrollen. Alt miljøfarligt affald skal bortskaffes for egen regning efter den til enhver tid gældende lovgivning.</w:t>
      </w:r>
    </w:p>
    <w:p w14:paraId="2F3BEA59" w14:textId="77777777" w:rsidR="009A5D33" w:rsidRPr="00281B71" w:rsidRDefault="009A5D33" w:rsidP="009A5D33">
      <w:pPr>
        <w:spacing w:line="280" w:lineRule="exact"/>
        <w:ind w:left="1080"/>
      </w:pPr>
    </w:p>
    <w:p w14:paraId="289A3206" w14:textId="77777777" w:rsidR="009A5D33" w:rsidRPr="00281B71" w:rsidRDefault="009A5D33" w:rsidP="009A5D33">
      <w:pPr>
        <w:pStyle w:val="Brdtekst2"/>
        <w:numPr>
          <w:ilvl w:val="0"/>
          <w:numId w:val="33"/>
        </w:numPr>
        <w:spacing w:line="280" w:lineRule="exact"/>
      </w:pPr>
      <w:r w:rsidRPr="000F3E28">
        <w:rPr>
          <w:rFonts w:ascii="Verdana" w:hAnsi="Verdana"/>
          <w:b/>
          <w:sz w:val="18"/>
          <w:szCs w:val="18"/>
        </w:rPr>
        <w:t>Vilkår m</w:t>
      </w:r>
      <w:r>
        <w:rPr>
          <w:rFonts w:ascii="Verdana" w:hAnsi="Verdana"/>
          <w:b/>
          <w:sz w:val="18"/>
          <w:szCs w:val="18"/>
        </w:rPr>
        <w:t>ed hensyn til kvælstofudvaskning:</w:t>
      </w:r>
    </w:p>
    <w:p w14:paraId="3E7DD3EA" w14:textId="77777777" w:rsidR="009A5D33" w:rsidRPr="0020680E" w:rsidRDefault="009A5D33" w:rsidP="009A5D33">
      <w:pPr>
        <w:pStyle w:val="Brdtekst2"/>
        <w:spacing w:after="0" w:line="280" w:lineRule="exact"/>
        <w:rPr>
          <w:rFonts w:ascii="Verdana" w:hAnsi="Verdana"/>
          <w:sz w:val="18"/>
          <w:szCs w:val="18"/>
        </w:rPr>
      </w:pPr>
    </w:p>
    <w:p w14:paraId="7C3799A3" w14:textId="77777777" w:rsidR="009A5D33" w:rsidRPr="0020680E" w:rsidRDefault="009A5D33" w:rsidP="009A5D33">
      <w:pPr>
        <w:pStyle w:val="Brdtekst2"/>
        <w:numPr>
          <w:ilvl w:val="1"/>
          <w:numId w:val="33"/>
        </w:numPr>
        <w:spacing w:after="0" w:line="280" w:lineRule="exact"/>
        <w:rPr>
          <w:rFonts w:ascii="Verdana" w:hAnsi="Verdana"/>
          <w:sz w:val="18"/>
          <w:szCs w:val="18"/>
        </w:rPr>
      </w:pPr>
      <w:r w:rsidRPr="0020680E">
        <w:rPr>
          <w:rFonts w:ascii="Verdana" w:hAnsi="Verdana"/>
          <w:sz w:val="18"/>
          <w:szCs w:val="18"/>
        </w:rPr>
        <w:t>Ejendommen skal drives økologisk.</w:t>
      </w:r>
    </w:p>
    <w:p w14:paraId="7C0DF60D" w14:textId="77777777" w:rsidR="009A5D33" w:rsidRPr="0020680E" w:rsidRDefault="009A5D33" w:rsidP="009A5D33">
      <w:pPr>
        <w:pStyle w:val="Brdtekst2"/>
        <w:spacing w:line="280" w:lineRule="exact"/>
        <w:rPr>
          <w:rFonts w:ascii="Verdana" w:hAnsi="Verdana"/>
          <w:sz w:val="18"/>
          <w:szCs w:val="18"/>
        </w:rPr>
      </w:pPr>
    </w:p>
    <w:p w14:paraId="3EA54A08" w14:textId="77777777" w:rsidR="009A5D33" w:rsidRPr="0020680E" w:rsidRDefault="009A5D33" w:rsidP="009A5D33">
      <w:pPr>
        <w:pStyle w:val="Brdtekst2"/>
        <w:numPr>
          <w:ilvl w:val="0"/>
          <w:numId w:val="33"/>
        </w:numPr>
        <w:spacing w:line="280" w:lineRule="exact"/>
      </w:pPr>
      <w:r w:rsidRPr="0020680E">
        <w:rPr>
          <w:rFonts w:ascii="Verdana" w:hAnsi="Verdana"/>
          <w:b/>
          <w:sz w:val="18"/>
          <w:szCs w:val="18"/>
        </w:rPr>
        <w:lastRenderedPageBreak/>
        <w:t xml:space="preserve">Foder </w:t>
      </w:r>
    </w:p>
    <w:p w14:paraId="6615F1BE" w14:textId="77777777" w:rsidR="009A5D33" w:rsidRPr="004C4656" w:rsidRDefault="009A5D33" w:rsidP="009A5D33">
      <w:pPr>
        <w:pStyle w:val="Listeafsnit"/>
        <w:numPr>
          <w:ilvl w:val="0"/>
          <w:numId w:val="29"/>
        </w:numPr>
        <w:spacing w:line="280" w:lineRule="exact"/>
        <w:contextualSpacing w:val="0"/>
        <w:rPr>
          <w:vanish/>
          <w:lang w:eastAsia="da-DK"/>
        </w:rPr>
      </w:pPr>
    </w:p>
    <w:p w14:paraId="72E7E1E2" w14:textId="77777777" w:rsidR="009A5D33" w:rsidRPr="004C4656" w:rsidRDefault="009A5D33" w:rsidP="009A5D33">
      <w:pPr>
        <w:pStyle w:val="Listeafsnit"/>
        <w:numPr>
          <w:ilvl w:val="0"/>
          <w:numId w:val="29"/>
        </w:numPr>
        <w:spacing w:line="280" w:lineRule="exact"/>
        <w:contextualSpacing w:val="0"/>
        <w:rPr>
          <w:vanish/>
          <w:lang w:eastAsia="da-DK"/>
        </w:rPr>
      </w:pPr>
    </w:p>
    <w:p w14:paraId="44D18F77" w14:textId="77777777" w:rsidR="009A5D33" w:rsidRPr="004C4656" w:rsidRDefault="009A5D33" w:rsidP="009A5D33">
      <w:pPr>
        <w:pStyle w:val="Listeafsnit"/>
        <w:numPr>
          <w:ilvl w:val="1"/>
          <w:numId w:val="33"/>
        </w:numPr>
        <w:spacing w:line="280" w:lineRule="exact"/>
        <w:rPr>
          <w:i/>
          <w:iCs/>
        </w:rPr>
      </w:pPr>
      <w:r w:rsidRPr="0020680E">
        <w:rPr>
          <w:lang w:eastAsia="da-DK"/>
        </w:rPr>
        <w:t xml:space="preserve">Korrektionsfaktoren vedrørende fosfor i æglægningsfoderet må maks. være </w:t>
      </w:r>
      <w:r>
        <w:rPr>
          <w:lang w:eastAsia="da-DK"/>
        </w:rPr>
        <w:t>0,96</w:t>
      </w:r>
      <w:r w:rsidRPr="0020680E">
        <w:rPr>
          <w:lang w:eastAsia="da-DK"/>
        </w:rPr>
        <w:t xml:space="preserve"> beregnet ud</w:t>
      </w:r>
      <w:r w:rsidRPr="00AC6849">
        <w:rPr>
          <w:lang w:eastAsia="da-DK"/>
        </w:rPr>
        <w:t xml:space="preserve"> fra følgende vilkårsligning:</w:t>
      </w:r>
      <w:r w:rsidRPr="00AC6849">
        <w:br/>
      </w:r>
      <w:r w:rsidRPr="00AC6849">
        <w:rPr>
          <w:lang w:eastAsia="da-DK"/>
        </w:rPr>
        <w:t xml:space="preserve">((Kg foder pr. årshøne × fosfor pct. i foder) - (kg æg pr. årshøne × 0,2) - (kg tilvækst pr. </w:t>
      </w:r>
      <w:r>
        <w:rPr>
          <w:lang w:eastAsia="da-DK"/>
        </w:rPr>
        <w:t>årshøne × 0,67)) / 21,68</w:t>
      </w:r>
      <w:r w:rsidRPr="00AC6849">
        <w:rPr>
          <w:lang w:eastAsia="da-DK"/>
        </w:rPr>
        <w:t>.</w:t>
      </w:r>
      <w:r w:rsidRPr="00AC6849">
        <w:rPr>
          <w:lang w:eastAsia="da-DK"/>
        </w:rPr>
        <w:br/>
      </w:r>
      <w:r>
        <w:rPr>
          <w:lang w:eastAsia="da-DK"/>
        </w:rPr>
        <w:br/>
      </w:r>
      <w:r w:rsidRPr="00AC6849">
        <w:rPr>
          <w:lang w:eastAsia="da-DK"/>
        </w:rPr>
        <w:t>((44</w:t>
      </w:r>
      <w:r>
        <w:rPr>
          <w:lang w:eastAsia="da-DK"/>
        </w:rPr>
        <w:t xml:space="preserve">,5 kg pr. årshøne </w:t>
      </w:r>
      <w:r w:rsidRPr="00A32600">
        <w:rPr>
          <w:lang w:eastAsia="da-DK"/>
        </w:rPr>
        <w:t>x 0,56)</w:t>
      </w:r>
      <w:r>
        <w:rPr>
          <w:lang w:eastAsia="da-DK"/>
        </w:rPr>
        <w:t xml:space="preserve"> - (18,7 x 0,2) - (0,6 x 0,67))/ 21</w:t>
      </w:r>
      <w:r w:rsidRPr="00AC6849">
        <w:rPr>
          <w:lang w:eastAsia="da-DK"/>
        </w:rPr>
        <w:t>,</w:t>
      </w:r>
      <w:r>
        <w:rPr>
          <w:lang w:eastAsia="da-DK"/>
        </w:rPr>
        <w:t>68</w:t>
      </w:r>
      <w:r>
        <w:rPr>
          <w:lang w:eastAsia="da-DK"/>
        </w:rPr>
        <w:br/>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11"/>
      </w:tblGrid>
      <w:tr w:rsidR="009A5D33" w:rsidRPr="00087607" w14:paraId="7E111DF9" w14:textId="77777777" w:rsidTr="0047225F">
        <w:tc>
          <w:tcPr>
            <w:tcW w:w="4111" w:type="dxa"/>
            <w:vAlign w:val="center"/>
          </w:tcPr>
          <w:p w14:paraId="3679A584" w14:textId="77777777" w:rsidR="009A5D33" w:rsidRPr="00087607" w:rsidRDefault="009A5D33" w:rsidP="0047225F">
            <w:pPr>
              <w:spacing w:line="280" w:lineRule="exact"/>
              <w:rPr>
                <w:b/>
                <w:bCs/>
                <w:lang w:val="en"/>
              </w:rPr>
            </w:pPr>
            <w:proofErr w:type="spellStart"/>
            <w:r w:rsidRPr="00087607">
              <w:rPr>
                <w:b/>
                <w:bCs/>
                <w:lang w:val="en"/>
              </w:rPr>
              <w:t>Faktor</w:t>
            </w:r>
            <w:proofErr w:type="spellEnd"/>
          </w:p>
        </w:tc>
        <w:tc>
          <w:tcPr>
            <w:tcW w:w="4111" w:type="dxa"/>
            <w:vAlign w:val="center"/>
          </w:tcPr>
          <w:p w14:paraId="73CF9842" w14:textId="77777777" w:rsidR="009A5D33" w:rsidRPr="00087607" w:rsidRDefault="009A5D33" w:rsidP="0047225F">
            <w:pPr>
              <w:spacing w:line="280" w:lineRule="exact"/>
              <w:rPr>
                <w:b/>
                <w:bCs/>
                <w:lang w:val="en"/>
              </w:rPr>
            </w:pPr>
            <w:proofErr w:type="spellStart"/>
            <w:r w:rsidRPr="00087607">
              <w:rPr>
                <w:b/>
                <w:bCs/>
                <w:lang w:val="en"/>
              </w:rPr>
              <w:t>Værdi</w:t>
            </w:r>
            <w:proofErr w:type="spellEnd"/>
          </w:p>
        </w:tc>
      </w:tr>
      <w:tr w:rsidR="009A5D33" w:rsidRPr="00087607" w14:paraId="49E18733" w14:textId="77777777" w:rsidTr="0047225F">
        <w:tc>
          <w:tcPr>
            <w:tcW w:w="4111" w:type="dxa"/>
            <w:vAlign w:val="center"/>
          </w:tcPr>
          <w:p w14:paraId="71B7DF5A" w14:textId="77777777" w:rsidR="009A5D33" w:rsidRPr="00087607" w:rsidRDefault="009A5D33" w:rsidP="0047225F">
            <w:pPr>
              <w:spacing w:line="280" w:lineRule="exact"/>
              <w:rPr>
                <w:bCs/>
                <w:lang w:val="en"/>
              </w:rPr>
            </w:pPr>
            <w:r w:rsidRPr="00087607">
              <w:rPr>
                <w:bCs/>
                <w:lang w:val="en"/>
              </w:rPr>
              <w:t xml:space="preserve">Kg </w:t>
            </w:r>
            <w:proofErr w:type="spellStart"/>
            <w:r w:rsidRPr="00087607">
              <w:rPr>
                <w:bCs/>
                <w:lang w:val="en"/>
              </w:rPr>
              <w:t>foder</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36007050" w14:textId="77777777" w:rsidR="009A5D33" w:rsidRPr="00087607" w:rsidRDefault="009A5D33" w:rsidP="0047225F">
            <w:pPr>
              <w:spacing w:line="280" w:lineRule="exact"/>
              <w:rPr>
                <w:bCs/>
                <w:lang w:val="en"/>
              </w:rPr>
            </w:pPr>
            <w:r w:rsidRPr="00087607">
              <w:rPr>
                <w:bCs/>
                <w:lang w:val="en"/>
              </w:rPr>
              <w:t>44,5</w:t>
            </w:r>
          </w:p>
        </w:tc>
      </w:tr>
      <w:tr w:rsidR="009A5D33" w:rsidRPr="00087607" w14:paraId="0A8F9700" w14:textId="77777777" w:rsidTr="0047225F">
        <w:tc>
          <w:tcPr>
            <w:tcW w:w="4111" w:type="dxa"/>
            <w:vAlign w:val="center"/>
          </w:tcPr>
          <w:p w14:paraId="6C0C9D12" w14:textId="77777777" w:rsidR="009A5D33" w:rsidRPr="00087607" w:rsidRDefault="009A5D33" w:rsidP="0047225F">
            <w:pPr>
              <w:spacing w:line="280" w:lineRule="exact"/>
              <w:rPr>
                <w:bCs/>
                <w:lang w:val="en"/>
              </w:rPr>
            </w:pPr>
            <w:proofErr w:type="spellStart"/>
            <w:r w:rsidRPr="00087607">
              <w:rPr>
                <w:bCs/>
                <w:lang w:val="en"/>
              </w:rPr>
              <w:t>Fosforprocent</w:t>
            </w:r>
            <w:proofErr w:type="spellEnd"/>
            <w:r w:rsidRPr="00087607">
              <w:rPr>
                <w:bCs/>
                <w:lang w:val="en"/>
              </w:rPr>
              <w:t xml:space="preserve"> </w:t>
            </w:r>
            <w:proofErr w:type="spellStart"/>
            <w:r w:rsidRPr="00087607">
              <w:rPr>
                <w:bCs/>
                <w:lang w:val="en"/>
              </w:rPr>
              <w:t>i</w:t>
            </w:r>
            <w:proofErr w:type="spellEnd"/>
            <w:r w:rsidRPr="00087607">
              <w:rPr>
                <w:bCs/>
                <w:lang w:val="en"/>
              </w:rPr>
              <w:t xml:space="preserve"> </w:t>
            </w:r>
            <w:proofErr w:type="spellStart"/>
            <w:r w:rsidRPr="00087607">
              <w:rPr>
                <w:bCs/>
                <w:lang w:val="en"/>
              </w:rPr>
              <w:t>foder</w:t>
            </w:r>
            <w:proofErr w:type="spellEnd"/>
          </w:p>
        </w:tc>
        <w:tc>
          <w:tcPr>
            <w:tcW w:w="4111" w:type="dxa"/>
            <w:vAlign w:val="center"/>
          </w:tcPr>
          <w:p w14:paraId="3AF2AACF" w14:textId="77777777" w:rsidR="009A5D33" w:rsidRPr="00087607" w:rsidRDefault="009A5D33" w:rsidP="0047225F">
            <w:pPr>
              <w:spacing w:line="280" w:lineRule="exact"/>
              <w:rPr>
                <w:bCs/>
                <w:lang w:val="en"/>
              </w:rPr>
            </w:pPr>
            <w:r w:rsidRPr="00087607">
              <w:rPr>
                <w:bCs/>
                <w:lang w:val="en"/>
              </w:rPr>
              <w:t>0,56</w:t>
            </w:r>
          </w:p>
        </w:tc>
      </w:tr>
      <w:tr w:rsidR="009A5D33" w:rsidRPr="00087607" w14:paraId="3A1735A0" w14:textId="77777777" w:rsidTr="0047225F">
        <w:tc>
          <w:tcPr>
            <w:tcW w:w="4111" w:type="dxa"/>
            <w:vAlign w:val="center"/>
          </w:tcPr>
          <w:p w14:paraId="41A09FA2" w14:textId="77777777" w:rsidR="009A5D33" w:rsidRPr="00087607" w:rsidRDefault="009A5D33" w:rsidP="0047225F">
            <w:pPr>
              <w:spacing w:line="280" w:lineRule="exact"/>
              <w:rPr>
                <w:bCs/>
                <w:lang w:val="en"/>
              </w:rPr>
            </w:pPr>
            <w:r w:rsidRPr="00087607">
              <w:rPr>
                <w:bCs/>
                <w:lang w:val="en"/>
              </w:rPr>
              <w:t xml:space="preserve">Kg </w:t>
            </w:r>
            <w:proofErr w:type="spellStart"/>
            <w:r w:rsidRPr="00087607">
              <w:rPr>
                <w:bCs/>
                <w:lang w:val="en"/>
              </w:rPr>
              <w:t>æg</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4A18F260" w14:textId="77777777" w:rsidR="009A5D33" w:rsidRPr="00087607" w:rsidRDefault="009A5D33" w:rsidP="0047225F">
            <w:pPr>
              <w:spacing w:line="280" w:lineRule="exact"/>
              <w:rPr>
                <w:bCs/>
                <w:lang w:val="en"/>
              </w:rPr>
            </w:pPr>
            <w:r>
              <w:rPr>
                <w:bCs/>
                <w:lang w:val="en"/>
              </w:rPr>
              <w:t>18,70</w:t>
            </w:r>
          </w:p>
        </w:tc>
      </w:tr>
      <w:tr w:rsidR="009A5D33" w:rsidRPr="00087607" w14:paraId="1C074D87" w14:textId="77777777" w:rsidTr="0047225F">
        <w:tc>
          <w:tcPr>
            <w:tcW w:w="4111" w:type="dxa"/>
            <w:vAlign w:val="center"/>
          </w:tcPr>
          <w:p w14:paraId="2771126B" w14:textId="77777777" w:rsidR="009A5D33" w:rsidRPr="00087607" w:rsidRDefault="009A5D33" w:rsidP="0047225F">
            <w:pPr>
              <w:spacing w:line="280" w:lineRule="exact"/>
              <w:rPr>
                <w:bCs/>
                <w:lang w:val="en"/>
              </w:rPr>
            </w:pPr>
            <w:r w:rsidRPr="00087607">
              <w:rPr>
                <w:bCs/>
                <w:lang w:val="en"/>
              </w:rPr>
              <w:t xml:space="preserve">Kg </w:t>
            </w:r>
            <w:proofErr w:type="spellStart"/>
            <w:r w:rsidRPr="00087607">
              <w:rPr>
                <w:bCs/>
                <w:lang w:val="en"/>
              </w:rPr>
              <w:t>tilvækst</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37DC5DCD" w14:textId="77777777" w:rsidR="009A5D33" w:rsidRPr="00087607" w:rsidRDefault="009A5D33" w:rsidP="0047225F">
            <w:pPr>
              <w:spacing w:line="280" w:lineRule="exact"/>
              <w:rPr>
                <w:bCs/>
                <w:lang w:val="en"/>
              </w:rPr>
            </w:pPr>
            <w:r w:rsidRPr="00087607">
              <w:rPr>
                <w:bCs/>
                <w:lang w:val="en"/>
              </w:rPr>
              <w:t>0,6</w:t>
            </w:r>
          </w:p>
        </w:tc>
      </w:tr>
    </w:tbl>
    <w:p w14:paraId="5F35F587" w14:textId="77777777" w:rsidR="009A5D33" w:rsidRDefault="009A5D33" w:rsidP="009A5D33">
      <w:pPr>
        <w:spacing w:before="100" w:beforeAutospacing="1" w:after="100" w:afterAutospacing="1" w:line="280" w:lineRule="exact"/>
        <w:ind w:left="1080"/>
        <w:rPr>
          <w:lang w:eastAsia="da-DK"/>
        </w:rPr>
      </w:pPr>
      <w:r w:rsidRPr="00087607">
        <w:rPr>
          <w:i/>
          <w:iCs/>
        </w:rPr>
        <w:t>De enkelte værdier i beregningen er ikke bindende, men hvis en eller flere af værdierne ændres i praksis skal beregningsresultatet for korrektionsfaktoren stadig maksimalt være 0,9</w:t>
      </w:r>
      <w:r>
        <w:rPr>
          <w:i/>
          <w:iCs/>
        </w:rPr>
        <w:t>6</w:t>
      </w:r>
      <w:r w:rsidRPr="00087607">
        <w:rPr>
          <w:i/>
          <w:iCs/>
        </w:rPr>
        <w:t>.</w:t>
      </w:r>
      <w:r>
        <w:rPr>
          <w:lang w:eastAsia="da-DK"/>
        </w:rPr>
        <w:br/>
      </w:r>
    </w:p>
    <w:p w14:paraId="341932CE" w14:textId="77777777" w:rsidR="009A5D33" w:rsidRDefault="009A5D33" w:rsidP="009A5D33">
      <w:pPr>
        <w:numPr>
          <w:ilvl w:val="1"/>
          <w:numId w:val="33"/>
        </w:numPr>
        <w:spacing w:before="100" w:beforeAutospacing="1" w:after="100" w:afterAutospacing="1" w:line="280" w:lineRule="exact"/>
        <w:rPr>
          <w:lang w:eastAsia="da-DK"/>
        </w:rPr>
      </w:pPr>
      <w:r w:rsidRPr="00414029">
        <w:t xml:space="preserve">Korrektionsfaktoren vedrørende </w:t>
      </w:r>
      <w:proofErr w:type="spellStart"/>
      <w:r w:rsidRPr="00414029">
        <w:t>råprotein</w:t>
      </w:r>
      <w:proofErr w:type="spellEnd"/>
      <w:r w:rsidRPr="00414029">
        <w:t xml:space="preserve"> i æglægningsfoderet må maks</w:t>
      </w:r>
      <w:r>
        <w:t>. være 0,98</w:t>
      </w:r>
      <w:r w:rsidRPr="00414029">
        <w:t xml:space="preserve"> beregnet ud fra følgende vilkårsligning:</w:t>
      </w:r>
      <w:r>
        <w:br/>
      </w:r>
      <w:r w:rsidRPr="00414029">
        <w:rPr>
          <w:lang w:eastAsia="da-DK"/>
        </w:rPr>
        <w:t xml:space="preserve">((Kg foder pr. årshøne × </w:t>
      </w:r>
      <w:proofErr w:type="spellStart"/>
      <w:r w:rsidRPr="00414029">
        <w:rPr>
          <w:lang w:eastAsia="da-DK"/>
        </w:rPr>
        <w:t>prot</w:t>
      </w:r>
      <w:proofErr w:type="spellEnd"/>
      <w:r w:rsidRPr="00414029">
        <w:rPr>
          <w:lang w:eastAsia="da-DK"/>
        </w:rPr>
        <w:t>. pct. i foder × 0,16) - (kg æg pr. årshøne × 1,81) - (kg tilvæ</w:t>
      </w:r>
      <w:r>
        <w:rPr>
          <w:lang w:eastAsia="da-DK"/>
        </w:rPr>
        <w:t>kst pr. årshøne × 2,88)) / 86,92</w:t>
      </w:r>
      <w:r w:rsidRPr="00414029">
        <w:rPr>
          <w:lang w:eastAsia="da-DK"/>
        </w:rPr>
        <w:t>.</w:t>
      </w:r>
      <w:r>
        <w:rPr>
          <w:lang w:eastAsia="da-DK"/>
        </w:rPr>
        <w:br/>
      </w:r>
      <w:r>
        <w:rPr>
          <w:lang w:eastAsia="da-DK"/>
        </w:rPr>
        <w:br/>
        <w:t>((44,5 kg pr. årshøne x 17,05 x 0,16) - (18,7</w:t>
      </w:r>
      <w:r w:rsidRPr="00414029">
        <w:rPr>
          <w:lang w:eastAsia="da-DK"/>
        </w:rPr>
        <w:t xml:space="preserve"> x 1,81) - (0,</w:t>
      </w:r>
      <w:r>
        <w:rPr>
          <w:lang w:eastAsia="da-DK"/>
        </w:rPr>
        <w:t>6 x 2,88)) / 86,92</w:t>
      </w:r>
    </w:p>
    <w:p w14:paraId="45BEDEDB" w14:textId="77777777" w:rsidR="009A5D33" w:rsidRPr="007504FA" w:rsidRDefault="009A5D33" w:rsidP="009A5D33">
      <w:pPr>
        <w:spacing w:line="280" w:lineRule="exact"/>
        <w:ind w:left="1080"/>
        <w:rPr>
          <w:i/>
          <w:iCs/>
        </w:rPr>
      </w:pPr>
      <w:r w:rsidRPr="007504FA">
        <w:rPr>
          <w:i/>
          <w:iCs/>
        </w:rPr>
        <w:t>Korrektionsfaktoren beregnes ved at indsætte de talværdier, der er oplyst i ansøgningen og</w:t>
      </w:r>
    </w:p>
    <w:p w14:paraId="46783F1D" w14:textId="77777777" w:rsidR="009A5D33" w:rsidRPr="007504FA" w:rsidRDefault="009A5D33" w:rsidP="009A5D33">
      <w:pPr>
        <w:spacing w:line="280" w:lineRule="exact"/>
        <w:ind w:left="1080"/>
        <w:rPr>
          <w:i/>
          <w:iCs/>
        </w:rPr>
      </w:pPr>
      <w:r w:rsidRPr="007504FA">
        <w:rPr>
          <w:i/>
          <w:iCs/>
        </w:rPr>
        <w:t>normtal for 2015/2016, hvor ikke andet er oplyst, i formlen – det vil sige:</w:t>
      </w:r>
    </w:p>
    <w:p w14:paraId="0E1A2749" w14:textId="77777777" w:rsidR="009A5D33" w:rsidRPr="00F8596C" w:rsidRDefault="009A5D33" w:rsidP="009A5D33">
      <w:pPr>
        <w:ind w:left="1077"/>
        <w:rPr>
          <w:rFonts w:ascii="Verdana,Italic" w:hAnsi="Verdana,Italic" w:cs="Verdana,Italic"/>
          <w:i/>
          <w:iCs/>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11"/>
      </w:tblGrid>
      <w:tr w:rsidR="009A5D33" w:rsidRPr="00F8596C" w14:paraId="2FC186F0" w14:textId="77777777" w:rsidTr="0047225F">
        <w:tc>
          <w:tcPr>
            <w:tcW w:w="4111" w:type="dxa"/>
            <w:vAlign w:val="center"/>
          </w:tcPr>
          <w:p w14:paraId="1C61D6A4" w14:textId="77777777" w:rsidR="009A5D33" w:rsidRPr="00F8596C" w:rsidRDefault="009A5D33" w:rsidP="0047225F">
            <w:pPr>
              <w:spacing w:after="150"/>
              <w:rPr>
                <w:rFonts w:cs="Arial"/>
                <w:b/>
                <w:bCs/>
                <w:color w:val="333333"/>
                <w:szCs w:val="21"/>
                <w:lang w:val="en"/>
              </w:rPr>
            </w:pPr>
            <w:proofErr w:type="spellStart"/>
            <w:r w:rsidRPr="00F8596C">
              <w:rPr>
                <w:rFonts w:cs="Arial"/>
                <w:b/>
                <w:bCs/>
                <w:color w:val="333333"/>
                <w:szCs w:val="21"/>
                <w:lang w:val="en"/>
              </w:rPr>
              <w:t>Faktor</w:t>
            </w:r>
            <w:proofErr w:type="spellEnd"/>
          </w:p>
        </w:tc>
        <w:tc>
          <w:tcPr>
            <w:tcW w:w="4111" w:type="dxa"/>
            <w:vAlign w:val="center"/>
          </w:tcPr>
          <w:p w14:paraId="7074111D" w14:textId="77777777" w:rsidR="009A5D33" w:rsidRPr="00F8596C" w:rsidRDefault="009A5D33" w:rsidP="0047225F">
            <w:pPr>
              <w:spacing w:after="150"/>
              <w:rPr>
                <w:rFonts w:cs="Arial"/>
                <w:b/>
                <w:bCs/>
                <w:color w:val="333333"/>
                <w:szCs w:val="21"/>
                <w:lang w:val="en"/>
              </w:rPr>
            </w:pPr>
            <w:proofErr w:type="spellStart"/>
            <w:r w:rsidRPr="00F8596C">
              <w:rPr>
                <w:rFonts w:cs="Arial"/>
                <w:b/>
                <w:bCs/>
                <w:color w:val="333333"/>
                <w:szCs w:val="21"/>
                <w:lang w:val="en"/>
              </w:rPr>
              <w:t>Værdi</w:t>
            </w:r>
            <w:proofErr w:type="spellEnd"/>
          </w:p>
        </w:tc>
      </w:tr>
      <w:tr w:rsidR="009A5D33" w:rsidRPr="00F8596C" w14:paraId="2F42ED6E" w14:textId="77777777" w:rsidTr="0047225F">
        <w:tc>
          <w:tcPr>
            <w:tcW w:w="4111" w:type="dxa"/>
            <w:vAlign w:val="center"/>
          </w:tcPr>
          <w:p w14:paraId="2E627357" w14:textId="77777777" w:rsidR="009A5D33" w:rsidRPr="00F8596C" w:rsidRDefault="009A5D33" w:rsidP="0047225F">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foder</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11EF9565" w14:textId="77777777" w:rsidR="009A5D33" w:rsidRPr="00F8596C" w:rsidRDefault="009A5D33" w:rsidP="0047225F">
            <w:pPr>
              <w:spacing w:after="150"/>
              <w:rPr>
                <w:rFonts w:cs="Arial"/>
                <w:bCs/>
                <w:color w:val="333333"/>
                <w:szCs w:val="21"/>
                <w:lang w:val="en"/>
              </w:rPr>
            </w:pPr>
            <w:r w:rsidRPr="00F8596C">
              <w:rPr>
                <w:rFonts w:cs="Arial"/>
                <w:bCs/>
                <w:color w:val="333333"/>
                <w:szCs w:val="21"/>
                <w:lang w:val="en"/>
              </w:rPr>
              <w:t>44,5</w:t>
            </w:r>
          </w:p>
        </w:tc>
      </w:tr>
      <w:tr w:rsidR="009A5D33" w:rsidRPr="00F8596C" w14:paraId="2345ED15" w14:textId="77777777" w:rsidTr="0047225F">
        <w:tc>
          <w:tcPr>
            <w:tcW w:w="4111" w:type="dxa"/>
            <w:vAlign w:val="center"/>
          </w:tcPr>
          <w:p w14:paraId="359B4F1B" w14:textId="77777777" w:rsidR="009A5D33" w:rsidRPr="00F8596C" w:rsidRDefault="009A5D33" w:rsidP="0047225F">
            <w:pPr>
              <w:spacing w:after="150"/>
              <w:rPr>
                <w:rFonts w:cs="Arial"/>
                <w:bCs/>
                <w:color w:val="333333"/>
                <w:szCs w:val="21"/>
                <w:lang w:val="en"/>
              </w:rPr>
            </w:pPr>
            <w:r>
              <w:rPr>
                <w:rFonts w:cs="Arial"/>
                <w:bCs/>
                <w:color w:val="333333"/>
                <w:szCs w:val="21"/>
                <w:lang w:val="en"/>
              </w:rPr>
              <w:t xml:space="preserve">Protein </w:t>
            </w:r>
            <w:proofErr w:type="spellStart"/>
            <w:r>
              <w:rPr>
                <w:rFonts w:cs="Arial"/>
                <w:bCs/>
                <w:color w:val="333333"/>
                <w:szCs w:val="21"/>
                <w:lang w:val="en"/>
              </w:rPr>
              <w:t>i</w:t>
            </w:r>
            <w:proofErr w:type="spellEnd"/>
            <w:r>
              <w:rPr>
                <w:rFonts w:cs="Arial"/>
                <w:bCs/>
                <w:color w:val="333333"/>
                <w:szCs w:val="21"/>
                <w:lang w:val="en"/>
              </w:rPr>
              <w:t xml:space="preserve"> </w:t>
            </w:r>
            <w:proofErr w:type="spellStart"/>
            <w:r w:rsidRPr="00F8596C">
              <w:rPr>
                <w:rFonts w:cs="Arial"/>
                <w:bCs/>
                <w:color w:val="333333"/>
                <w:szCs w:val="21"/>
                <w:lang w:val="en"/>
              </w:rPr>
              <w:t>procent</w:t>
            </w:r>
            <w:proofErr w:type="spellEnd"/>
            <w:r w:rsidRPr="00F8596C">
              <w:rPr>
                <w:rFonts w:cs="Arial"/>
                <w:bCs/>
                <w:color w:val="333333"/>
                <w:szCs w:val="21"/>
                <w:lang w:val="en"/>
              </w:rPr>
              <w:t xml:space="preserve"> </w:t>
            </w:r>
            <w:proofErr w:type="spellStart"/>
            <w:r w:rsidRPr="00F8596C">
              <w:rPr>
                <w:rFonts w:cs="Arial"/>
                <w:bCs/>
                <w:color w:val="333333"/>
                <w:szCs w:val="21"/>
                <w:lang w:val="en"/>
              </w:rPr>
              <w:t>i</w:t>
            </w:r>
            <w:proofErr w:type="spellEnd"/>
            <w:r w:rsidRPr="00F8596C">
              <w:rPr>
                <w:rFonts w:cs="Arial"/>
                <w:bCs/>
                <w:color w:val="333333"/>
                <w:szCs w:val="21"/>
                <w:lang w:val="en"/>
              </w:rPr>
              <w:t xml:space="preserve"> </w:t>
            </w:r>
            <w:proofErr w:type="spellStart"/>
            <w:r w:rsidRPr="00F8596C">
              <w:rPr>
                <w:rFonts w:cs="Arial"/>
                <w:bCs/>
                <w:color w:val="333333"/>
                <w:szCs w:val="21"/>
                <w:lang w:val="en"/>
              </w:rPr>
              <w:t>foder</w:t>
            </w:r>
            <w:proofErr w:type="spellEnd"/>
          </w:p>
        </w:tc>
        <w:tc>
          <w:tcPr>
            <w:tcW w:w="4111" w:type="dxa"/>
            <w:vAlign w:val="center"/>
          </w:tcPr>
          <w:p w14:paraId="223696DA" w14:textId="77777777" w:rsidR="009A5D33" w:rsidRPr="00F8596C" w:rsidRDefault="009A5D33" w:rsidP="0047225F">
            <w:pPr>
              <w:spacing w:after="150"/>
              <w:rPr>
                <w:rFonts w:cs="Arial"/>
                <w:bCs/>
                <w:color w:val="333333"/>
                <w:szCs w:val="21"/>
                <w:lang w:val="en"/>
              </w:rPr>
            </w:pPr>
            <w:r>
              <w:rPr>
                <w:rFonts w:cs="Arial"/>
                <w:bCs/>
                <w:color w:val="333333"/>
                <w:szCs w:val="21"/>
                <w:lang w:val="en"/>
              </w:rPr>
              <w:t>17,05</w:t>
            </w:r>
          </w:p>
        </w:tc>
      </w:tr>
      <w:tr w:rsidR="009A5D33" w:rsidRPr="00F8596C" w14:paraId="5EFD875D" w14:textId="77777777" w:rsidTr="0047225F">
        <w:tc>
          <w:tcPr>
            <w:tcW w:w="4111" w:type="dxa"/>
            <w:vAlign w:val="center"/>
          </w:tcPr>
          <w:p w14:paraId="4CA507D5" w14:textId="77777777" w:rsidR="009A5D33" w:rsidRPr="00F8596C" w:rsidRDefault="009A5D33" w:rsidP="0047225F">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æg</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722A61F9" w14:textId="77777777" w:rsidR="009A5D33" w:rsidRPr="00F8596C" w:rsidRDefault="009A5D33" w:rsidP="0047225F">
            <w:pPr>
              <w:spacing w:after="150"/>
              <w:rPr>
                <w:rFonts w:cs="Arial"/>
                <w:bCs/>
                <w:color w:val="333333"/>
                <w:szCs w:val="21"/>
                <w:lang w:val="en"/>
              </w:rPr>
            </w:pPr>
            <w:r>
              <w:rPr>
                <w:rFonts w:cs="Arial"/>
                <w:bCs/>
                <w:color w:val="333333"/>
                <w:szCs w:val="21"/>
                <w:lang w:val="en"/>
              </w:rPr>
              <w:t>18,7</w:t>
            </w:r>
          </w:p>
        </w:tc>
      </w:tr>
      <w:tr w:rsidR="009A5D33" w:rsidRPr="00F8596C" w14:paraId="4F5420C2" w14:textId="77777777" w:rsidTr="0047225F">
        <w:tc>
          <w:tcPr>
            <w:tcW w:w="4111" w:type="dxa"/>
            <w:vAlign w:val="center"/>
          </w:tcPr>
          <w:p w14:paraId="3F3EE901" w14:textId="77777777" w:rsidR="009A5D33" w:rsidRPr="00F8596C" w:rsidRDefault="009A5D33" w:rsidP="0047225F">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tilvækst</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6B7DAC9E" w14:textId="77777777" w:rsidR="009A5D33" w:rsidRPr="00F8596C" w:rsidRDefault="009A5D33" w:rsidP="0047225F">
            <w:pPr>
              <w:spacing w:after="150"/>
              <w:rPr>
                <w:rFonts w:cs="Arial"/>
                <w:bCs/>
                <w:color w:val="333333"/>
                <w:szCs w:val="21"/>
                <w:lang w:val="en"/>
              </w:rPr>
            </w:pPr>
            <w:r w:rsidRPr="00F8596C">
              <w:rPr>
                <w:rFonts w:cs="Arial"/>
                <w:bCs/>
                <w:color w:val="333333"/>
                <w:szCs w:val="21"/>
                <w:lang w:val="en"/>
              </w:rPr>
              <w:t>0,6</w:t>
            </w:r>
          </w:p>
        </w:tc>
      </w:tr>
    </w:tbl>
    <w:p w14:paraId="40DF1C7D" w14:textId="77777777" w:rsidR="00F9392E" w:rsidRDefault="009A5D33" w:rsidP="00F9392E">
      <w:pPr>
        <w:autoSpaceDE w:val="0"/>
        <w:autoSpaceDN w:val="0"/>
        <w:adjustRightInd w:val="0"/>
        <w:ind w:left="1080"/>
        <w:rPr>
          <w:rFonts w:cs="Verdana,Italic"/>
          <w:i/>
          <w:iCs/>
          <w:sz w:val="16"/>
          <w:szCs w:val="16"/>
        </w:rPr>
      </w:pPr>
      <w:r w:rsidRPr="007929E4">
        <w:rPr>
          <w:rFonts w:cs="Verdana,Italic"/>
          <w:i/>
          <w:iCs/>
          <w:sz w:val="16"/>
          <w:szCs w:val="16"/>
        </w:rPr>
        <w:t>De enkelte værdier i beregningen er ikke bindende, men hvis en eller flere af værdierne ændres i</w:t>
      </w:r>
      <w:r>
        <w:rPr>
          <w:rFonts w:cs="Verdana,Italic"/>
          <w:i/>
          <w:iCs/>
          <w:sz w:val="16"/>
          <w:szCs w:val="16"/>
        </w:rPr>
        <w:t xml:space="preserve"> </w:t>
      </w:r>
      <w:r w:rsidRPr="007929E4">
        <w:rPr>
          <w:rFonts w:cs="Verdana,Italic"/>
          <w:i/>
          <w:iCs/>
          <w:sz w:val="16"/>
          <w:szCs w:val="16"/>
        </w:rPr>
        <w:t>praksis skal beregningsresultatet for korrektionsfaktoren stadig maksimalt være 0,9</w:t>
      </w:r>
      <w:r>
        <w:rPr>
          <w:rFonts w:cs="Verdana,Italic"/>
          <w:i/>
          <w:iCs/>
          <w:sz w:val="16"/>
          <w:szCs w:val="16"/>
        </w:rPr>
        <w:t>8</w:t>
      </w:r>
      <w:r w:rsidRPr="007929E4">
        <w:rPr>
          <w:rFonts w:cs="Verdana,Italic"/>
          <w:i/>
          <w:iCs/>
          <w:sz w:val="16"/>
          <w:szCs w:val="16"/>
        </w:rPr>
        <w:t>.</w:t>
      </w:r>
    </w:p>
    <w:p w14:paraId="4C57330B" w14:textId="77777777" w:rsidR="00F9392E" w:rsidRDefault="00F9392E" w:rsidP="00F9392E">
      <w:pPr>
        <w:autoSpaceDE w:val="0"/>
        <w:autoSpaceDN w:val="0"/>
        <w:adjustRightInd w:val="0"/>
        <w:ind w:left="1080"/>
        <w:rPr>
          <w:rFonts w:cs="Verdana,Italic"/>
          <w:i/>
          <w:iCs/>
          <w:sz w:val="16"/>
          <w:szCs w:val="16"/>
        </w:rPr>
      </w:pPr>
    </w:p>
    <w:p w14:paraId="4C386CAE" w14:textId="60804B6A" w:rsidR="00F9392E" w:rsidRPr="00F9392E" w:rsidRDefault="00F9392E" w:rsidP="00F9392E">
      <w:pPr>
        <w:pStyle w:val="Listeafsnit"/>
        <w:numPr>
          <w:ilvl w:val="0"/>
          <w:numId w:val="35"/>
        </w:numPr>
        <w:autoSpaceDE w:val="0"/>
        <w:autoSpaceDN w:val="0"/>
        <w:adjustRightInd w:val="0"/>
        <w:spacing w:line="280" w:lineRule="exact"/>
        <w:ind w:left="714" w:hanging="357"/>
        <w:rPr>
          <w:rFonts w:cs="Verdana,Italic"/>
          <w:b/>
          <w:i/>
          <w:iCs/>
          <w:szCs w:val="16"/>
        </w:rPr>
      </w:pPr>
      <w:r w:rsidRPr="00F9392E">
        <w:rPr>
          <w:rFonts w:cs="Verdana,Italic"/>
          <w:b/>
          <w:iCs/>
          <w:szCs w:val="16"/>
        </w:rPr>
        <w:t>Ammoniak</w:t>
      </w:r>
    </w:p>
    <w:p w14:paraId="7913F98F" w14:textId="11DFA7E3" w:rsidR="009A5D33" w:rsidRPr="00F9392E" w:rsidRDefault="009A5D33" w:rsidP="00F9392E">
      <w:pPr>
        <w:pStyle w:val="Listeafsnit"/>
        <w:autoSpaceDE w:val="0"/>
        <w:autoSpaceDN w:val="0"/>
        <w:adjustRightInd w:val="0"/>
        <w:spacing w:line="280" w:lineRule="exact"/>
        <w:ind w:left="714"/>
        <w:rPr>
          <w:rFonts w:cs="Verdana,Italic"/>
          <w:i/>
          <w:iCs/>
          <w:sz w:val="16"/>
          <w:szCs w:val="16"/>
        </w:rPr>
      </w:pPr>
      <w:r>
        <w:t xml:space="preserve">Gødningsbåndene skal tømmes og </w:t>
      </w:r>
      <w:proofErr w:type="spellStart"/>
      <w:r>
        <w:t>s</w:t>
      </w:r>
      <w:r w:rsidRPr="00603C9D">
        <w:t>krabeanlægget</w:t>
      </w:r>
      <w:proofErr w:type="spellEnd"/>
      <w:r w:rsidRPr="00603C9D">
        <w:t xml:space="preserve"> skal skrabe 50 % af gulvare</w:t>
      </w:r>
      <w:r>
        <w:t>a</w:t>
      </w:r>
      <w:r w:rsidRPr="00603C9D">
        <w:t>let mindst tre gange ugentligt, med et interval på 2-3 dage.</w:t>
      </w:r>
    </w:p>
    <w:p w14:paraId="440027F8" w14:textId="77777777" w:rsidR="0070159C" w:rsidRDefault="0070159C" w:rsidP="008D761D">
      <w:pPr>
        <w:spacing w:line="280" w:lineRule="exact"/>
        <w:rPr>
          <w:b/>
        </w:rPr>
      </w:pPr>
    </w:p>
    <w:p w14:paraId="550A2B2F" w14:textId="77777777" w:rsidR="003842A9" w:rsidRDefault="003842A9" w:rsidP="008D761D">
      <w:pPr>
        <w:spacing w:line="280" w:lineRule="exact"/>
        <w:rPr>
          <w:b/>
        </w:rPr>
      </w:pPr>
      <w:r>
        <w:rPr>
          <w:b/>
          <w:noProof/>
          <w:lang w:eastAsia="da-DK"/>
        </w:rPr>
        <w:lastRenderedPageBreak/>
        <w:drawing>
          <wp:anchor distT="0" distB="0" distL="114300" distR="114300" simplePos="0" relativeHeight="251665408" behindDoc="1" locked="0" layoutInCell="1" allowOverlap="1" wp14:anchorId="4489DBEB" wp14:editId="77C696C4">
            <wp:simplePos x="0" y="0"/>
            <wp:positionH relativeFrom="column">
              <wp:posOffset>22860</wp:posOffset>
            </wp:positionH>
            <wp:positionV relativeFrom="paragraph">
              <wp:posOffset>100965</wp:posOffset>
            </wp:positionV>
            <wp:extent cx="5715000" cy="8134350"/>
            <wp:effectExtent l="19050" t="0" r="0" b="0"/>
            <wp:wrapTight wrapText="bothSides">
              <wp:wrapPolygon edited="0">
                <wp:start x="-72" y="0"/>
                <wp:lineTo x="-72" y="21549"/>
                <wp:lineTo x="21600" y="21549"/>
                <wp:lineTo x="21600" y="0"/>
                <wp:lineTo x="-72" y="0"/>
              </wp:wrapPolygon>
            </wp:wrapTight>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5715000" cy="8134350"/>
                    </a:xfrm>
                    <a:prstGeom prst="rect">
                      <a:avLst/>
                    </a:prstGeom>
                    <a:noFill/>
                    <a:ln w="9525">
                      <a:noFill/>
                      <a:miter lim="800000"/>
                      <a:headEnd/>
                      <a:tailEnd/>
                    </a:ln>
                  </pic:spPr>
                </pic:pic>
              </a:graphicData>
            </a:graphic>
          </wp:anchor>
        </w:drawing>
      </w:r>
    </w:p>
    <w:p w14:paraId="02279EF7" w14:textId="77777777" w:rsidR="003842A9" w:rsidRDefault="003842A9" w:rsidP="008D761D">
      <w:pPr>
        <w:spacing w:line="280" w:lineRule="exact"/>
        <w:rPr>
          <w:b/>
        </w:rPr>
      </w:pPr>
    </w:p>
    <w:p w14:paraId="450A2AFE" w14:textId="77777777" w:rsidR="003842A9" w:rsidRDefault="003842A9" w:rsidP="008D761D">
      <w:pPr>
        <w:spacing w:line="280" w:lineRule="exact"/>
        <w:rPr>
          <w:b/>
        </w:rPr>
      </w:pPr>
    </w:p>
    <w:p w14:paraId="32203422" w14:textId="77777777" w:rsidR="003842A9" w:rsidRDefault="003842A9" w:rsidP="008D761D">
      <w:pPr>
        <w:spacing w:line="280" w:lineRule="exact"/>
        <w:rPr>
          <w:b/>
        </w:rPr>
      </w:pPr>
    </w:p>
    <w:p w14:paraId="187CCF60" w14:textId="77777777" w:rsidR="003842A9" w:rsidRDefault="003842A9" w:rsidP="008D761D">
      <w:pPr>
        <w:spacing w:line="280" w:lineRule="exact"/>
        <w:rPr>
          <w:b/>
        </w:rPr>
      </w:pPr>
    </w:p>
    <w:p w14:paraId="072C533F" w14:textId="77777777" w:rsidR="003842A9" w:rsidRDefault="003842A9" w:rsidP="008D761D">
      <w:pPr>
        <w:spacing w:line="280" w:lineRule="exact"/>
        <w:rPr>
          <w:b/>
        </w:rPr>
      </w:pPr>
    </w:p>
    <w:p w14:paraId="4A82424C" w14:textId="77777777" w:rsidR="003842A9" w:rsidRDefault="003842A9" w:rsidP="008D761D">
      <w:pPr>
        <w:spacing w:line="280" w:lineRule="exact"/>
        <w:rPr>
          <w:b/>
        </w:rPr>
      </w:pPr>
    </w:p>
    <w:p w14:paraId="0236301C" w14:textId="77777777" w:rsidR="003842A9" w:rsidRDefault="003842A9" w:rsidP="008D761D">
      <w:pPr>
        <w:spacing w:line="280" w:lineRule="exact"/>
        <w:rPr>
          <w:b/>
        </w:rPr>
      </w:pPr>
    </w:p>
    <w:p w14:paraId="73E0551F" w14:textId="77777777" w:rsidR="003842A9" w:rsidRDefault="003842A9" w:rsidP="008D761D">
      <w:pPr>
        <w:spacing w:line="280" w:lineRule="exact"/>
        <w:rPr>
          <w:b/>
        </w:rPr>
      </w:pPr>
    </w:p>
    <w:p w14:paraId="002E73E3" w14:textId="77777777" w:rsidR="003842A9" w:rsidRDefault="003842A9" w:rsidP="008D761D">
      <w:pPr>
        <w:spacing w:line="280" w:lineRule="exact"/>
        <w:rPr>
          <w:b/>
        </w:rPr>
      </w:pPr>
    </w:p>
    <w:p w14:paraId="11208BFB" w14:textId="77777777" w:rsidR="003842A9" w:rsidRDefault="003842A9" w:rsidP="008D761D">
      <w:pPr>
        <w:spacing w:line="280" w:lineRule="exact"/>
        <w:rPr>
          <w:b/>
        </w:rPr>
      </w:pPr>
    </w:p>
    <w:p w14:paraId="28A6DEB9" w14:textId="77777777" w:rsidR="003842A9" w:rsidRDefault="003842A9" w:rsidP="008D761D">
      <w:pPr>
        <w:spacing w:line="280" w:lineRule="exact"/>
        <w:rPr>
          <w:b/>
        </w:rPr>
      </w:pPr>
    </w:p>
    <w:p w14:paraId="24BB2C71" w14:textId="77777777" w:rsidR="003842A9" w:rsidRDefault="003842A9" w:rsidP="008D761D">
      <w:pPr>
        <w:spacing w:line="280" w:lineRule="exact"/>
        <w:rPr>
          <w:b/>
        </w:rPr>
      </w:pPr>
    </w:p>
    <w:p w14:paraId="3BA4B0CF" w14:textId="77777777" w:rsidR="003842A9" w:rsidRDefault="003842A9" w:rsidP="008D761D">
      <w:pPr>
        <w:spacing w:line="280" w:lineRule="exact"/>
        <w:rPr>
          <w:b/>
        </w:rPr>
      </w:pPr>
    </w:p>
    <w:p w14:paraId="381FD329" w14:textId="77777777" w:rsidR="003842A9" w:rsidRDefault="003842A9" w:rsidP="008D761D">
      <w:pPr>
        <w:spacing w:line="280" w:lineRule="exact"/>
        <w:rPr>
          <w:b/>
        </w:rPr>
      </w:pPr>
    </w:p>
    <w:p w14:paraId="37F49D31" w14:textId="77777777" w:rsidR="003842A9" w:rsidRDefault="003842A9" w:rsidP="008D761D">
      <w:pPr>
        <w:spacing w:line="280" w:lineRule="exact"/>
        <w:rPr>
          <w:b/>
        </w:rPr>
      </w:pPr>
    </w:p>
    <w:p w14:paraId="3E3F3DB6" w14:textId="77777777" w:rsidR="003842A9" w:rsidRDefault="003842A9" w:rsidP="008D761D">
      <w:pPr>
        <w:spacing w:line="280" w:lineRule="exact"/>
        <w:rPr>
          <w:b/>
        </w:rPr>
      </w:pPr>
    </w:p>
    <w:p w14:paraId="1B2F51F3" w14:textId="77777777" w:rsidR="0070159C" w:rsidRDefault="0070159C" w:rsidP="008D761D">
      <w:pPr>
        <w:spacing w:line="280" w:lineRule="exact"/>
        <w:rPr>
          <w:b/>
        </w:rPr>
      </w:pPr>
    </w:p>
    <w:p w14:paraId="0167A129" w14:textId="77777777" w:rsidR="003842A9" w:rsidRDefault="003842A9" w:rsidP="008D761D">
      <w:pPr>
        <w:spacing w:line="280" w:lineRule="exact"/>
        <w:rPr>
          <w:b/>
        </w:rPr>
      </w:pPr>
    </w:p>
    <w:p w14:paraId="7F9E591D" w14:textId="77777777" w:rsidR="003842A9" w:rsidRDefault="003842A9" w:rsidP="008D761D">
      <w:pPr>
        <w:spacing w:line="280" w:lineRule="exact"/>
        <w:rPr>
          <w:b/>
        </w:rPr>
      </w:pPr>
    </w:p>
    <w:p w14:paraId="78CDA8B7" w14:textId="77777777" w:rsidR="003842A9" w:rsidRDefault="003842A9" w:rsidP="008D761D">
      <w:pPr>
        <w:spacing w:line="280" w:lineRule="exact"/>
        <w:rPr>
          <w:b/>
        </w:rPr>
      </w:pPr>
    </w:p>
    <w:p w14:paraId="04CE718A" w14:textId="77777777" w:rsidR="003842A9" w:rsidRDefault="003842A9" w:rsidP="008D761D">
      <w:pPr>
        <w:spacing w:line="280" w:lineRule="exact"/>
        <w:rPr>
          <w:b/>
        </w:rPr>
      </w:pPr>
    </w:p>
    <w:p w14:paraId="7EE674C0" w14:textId="77777777" w:rsidR="003842A9" w:rsidRDefault="003842A9" w:rsidP="008D761D">
      <w:pPr>
        <w:spacing w:line="280" w:lineRule="exact"/>
        <w:rPr>
          <w:b/>
        </w:rPr>
      </w:pPr>
    </w:p>
    <w:p w14:paraId="6A19DDBD" w14:textId="77777777" w:rsidR="003842A9" w:rsidRDefault="003842A9" w:rsidP="008D761D">
      <w:pPr>
        <w:spacing w:line="280" w:lineRule="exact"/>
        <w:rPr>
          <w:b/>
        </w:rPr>
      </w:pPr>
    </w:p>
    <w:p w14:paraId="7D5C7C64" w14:textId="77777777" w:rsidR="003842A9" w:rsidRDefault="003842A9" w:rsidP="008D761D">
      <w:pPr>
        <w:spacing w:line="280" w:lineRule="exact"/>
        <w:rPr>
          <w:b/>
        </w:rPr>
      </w:pPr>
    </w:p>
    <w:p w14:paraId="601CF546" w14:textId="77777777" w:rsidR="003842A9" w:rsidRDefault="003842A9" w:rsidP="008D761D">
      <w:pPr>
        <w:spacing w:line="280" w:lineRule="exact"/>
        <w:rPr>
          <w:b/>
        </w:rPr>
      </w:pPr>
    </w:p>
    <w:p w14:paraId="51FA5C77" w14:textId="77777777" w:rsidR="003842A9" w:rsidRDefault="003842A9" w:rsidP="008D761D">
      <w:pPr>
        <w:spacing w:line="280" w:lineRule="exact"/>
        <w:rPr>
          <w:b/>
        </w:rPr>
      </w:pPr>
    </w:p>
    <w:p w14:paraId="0CBA1980" w14:textId="77777777" w:rsidR="003842A9" w:rsidRDefault="003842A9" w:rsidP="008D761D">
      <w:pPr>
        <w:spacing w:line="280" w:lineRule="exact"/>
        <w:rPr>
          <w:b/>
        </w:rPr>
      </w:pPr>
    </w:p>
    <w:p w14:paraId="5A70F5ED" w14:textId="77777777" w:rsidR="003842A9" w:rsidRDefault="003842A9" w:rsidP="008D761D">
      <w:pPr>
        <w:spacing w:line="280" w:lineRule="exact"/>
        <w:rPr>
          <w:b/>
        </w:rPr>
      </w:pPr>
    </w:p>
    <w:p w14:paraId="3A97684E" w14:textId="77777777" w:rsidR="003842A9" w:rsidRDefault="003842A9" w:rsidP="008D761D">
      <w:pPr>
        <w:spacing w:line="280" w:lineRule="exact"/>
        <w:rPr>
          <w:b/>
        </w:rPr>
      </w:pPr>
    </w:p>
    <w:p w14:paraId="5D893EB1" w14:textId="77777777" w:rsidR="003842A9" w:rsidRDefault="003842A9" w:rsidP="008D761D">
      <w:pPr>
        <w:spacing w:line="280" w:lineRule="exact"/>
        <w:rPr>
          <w:b/>
        </w:rPr>
      </w:pPr>
    </w:p>
    <w:p w14:paraId="7536FBA4" w14:textId="77777777" w:rsidR="003842A9" w:rsidRDefault="003842A9" w:rsidP="008D761D">
      <w:pPr>
        <w:spacing w:line="280" w:lineRule="exact"/>
        <w:rPr>
          <w:b/>
        </w:rPr>
      </w:pPr>
    </w:p>
    <w:p w14:paraId="5960BFA2" w14:textId="77777777" w:rsidR="003842A9" w:rsidRDefault="003842A9" w:rsidP="008D761D">
      <w:pPr>
        <w:spacing w:line="280" w:lineRule="exact"/>
        <w:rPr>
          <w:b/>
        </w:rPr>
      </w:pPr>
    </w:p>
    <w:p w14:paraId="6FA489D5" w14:textId="77777777" w:rsidR="003842A9" w:rsidRDefault="003842A9" w:rsidP="008D761D">
      <w:pPr>
        <w:spacing w:line="280" w:lineRule="exact"/>
        <w:rPr>
          <w:b/>
        </w:rPr>
      </w:pPr>
    </w:p>
    <w:p w14:paraId="1648A45F" w14:textId="77777777" w:rsidR="003842A9" w:rsidRDefault="003842A9" w:rsidP="008D761D">
      <w:pPr>
        <w:spacing w:line="280" w:lineRule="exact"/>
        <w:rPr>
          <w:b/>
        </w:rPr>
      </w:pPr>
    </w:p>
    <w:p w14:paraId="7BD68AE1" w14:textId="77777777" w:rsidR="003842A9" w:rsidRDefault="003842A9" w:rsidP="008D761D">
      <w:pPr>
        <w:spacing w:line="280" w:lineRule="exact"/>
        <w:rPr>
          <w:b/>
        </w:rPr>
      </w:pPr>
    </w:p>
    <w:p w14:paraId="709AC6AE" w14:textId="77777777" w:rsidR="003842A9" w:rsidRDefault="003842A9" w:rsidP="008D761D">
      <w:pPr>
        <w:spacing w:line="280" w:lineRule="exact"/>
        <w:rPr>
          <w:b/>
        </w:rPr>
      </w:pPr>
    </w:p>
    <w:p w14:paraId="7CC5059B" w14:textId="77777777" w:rsidR="003842A9" w:rsidRDefault="003842A9" w:rsidP="008D761D">
      <w:pPr>
        <w:spacing w:line="280" w:lineRule="exact"/>
        <w:rPr>
          <w:b/>
        </w:rPr>
      </w:pPr>
    </w:p>
    <w:p w14:paraId="2D750A04" w14:textId="77777777" w:rsidR="003842A9" w:rsidRDefault="003842A9" w:rsidP="008D761D">
      <w:pPr>
        <w:spacing w:line="280" w:lineRule="exact"/>
        <w:rPr>
          <w:b/>
        </w:rPr>
      </w:pPr>
    </w:p>
    <w:p w14:paraId="7E0DF4EB" w14:textId="77777777" w:rsidR="003842A9" w:rsidRDefault="003842A9" w:rsidP="008D761D">
      <w:pPr>
        <w:spacing w:line="280" w:lineRule="exact"/>
        <w:rPr>
          <w:b/>
        </w:rPr>
      </w:pPr>
    </w:p>
    <w:p w14:paraId="7879E7C9" w14:textId="77777777" w:rsidR="003842A9" w:rsidRDefault="003842A9" w:rsidP="008D761D">
      <w:pPr>
        <w:spacing w:line="280" w:lineRule="exact"/>
        <w:rPr>
          <w:b/>
        </w:rPr>
      </w:pPr>
    </w:p>
    <w:p w14:paraId="77BDF324" w14:textId="77777777" w:rsidR="003842A9" w:rsidRDefault="003842A9" w:rsidP="008D761D">
      <w:pPr>
        <w:spacing w:line="280" w:lineRule="exact"/>
        <w:rPr>
          <w:b/>
        </w:rPr>
      </w:pPr>
    </w:p>
    <w:p w14:paraId="4D25A649" w14:textId="77777777" w:rsidR="003842A9" w:rsidRDefault="003842A9" w:rsidP="008D761D">
      <w:pPr>
        <w:spacing w:line="280" w:lineRule="exact"/>
        <w:rPr>
          <w:b/>
        </w:rPr>
      </w:pPr>
    </w:p>
    <w:p w14:paraId="38692240" w14:textId="77777777" w:rsidR="003842A9" w:rsidRDefault="003842A9" w:rsidP="008D761D">
      <w:pPr>
        <w:spacing w:line="280" w:lineRule="exact"/>
        <w:rPr>
          <w:b/>
        </w:rPr>
      </w:pPr>
    </w:p>
    <w:p w14:paraId="3453C206" w14:textId="77777777" w:rsidR="003842A9" w:rsidRDefault="003842A9" w:rsidP="008D761D">
      <w:pPr>
        <w:spacing w:line="280" w:lineRule="exact"/>
        <w:rPr>
          <w:b/>
        </w:rPr>
      </w:pPr>
    </w:p>
    <w:p w14:paraId="0C4732AE" w14:textId="77777777" w:rsidR="003842A9" w:rsidRDefault="003842A9" w:rsidP="008D761D">
      <w:pPr>
        <w:spacing w:line="280" w:lineRule="exact"/>
        <w:rPr>
          <w:b/>
        </w:rPr>
      </w:pPr>
    </w:p>
    <w:p w14:paraId="226FF02A" w14:textId="77777777" w:rsidR="003842A9" w:rsidRDefault="003842A9" w:rsidP="008D761D">
      <w:pPr>
        <w:spacing w:line="280" w:lineRule="exact"/>
        <w:rPr>
          <w:b/>
        </w:rPr>
      </w:pPr>
    </w:p>
    <w:p w14:paraId="03CD91D5" w14:textId="77777777" w:rsidR="003842A9" w:rsidRDefault="003842A9" w:rsidP="008D761D">
      <w:pPr>
        <w:spacing w:line="280" w:lineRule="exact"/>
        <w:rPr>
          <w:b/>
        </w:rPr>
      </w:pPr>
      <w:r>
        <w:rPr>
          <w:b/>
          <w:noProof/>
          <w:lang w:eastAsia="da-DK"/>
        </w:rPr>
        <w:lastRenderedPageBreak/>
        <w:drawing>
          <wp:anchor distT="0" distB="0" distL="114300" distR="114300" simplePos="0" relativeHeight="251666432" behindDoc="1" locked="0" layoutInCell="1" allowOverlap="1" wp14:anchorId="1892D996" wp14:editId="54B2170C">
            <wp:simplePos x="0" y="0"/>
            <wp:positionH relativeFrom="column">
              <wp:posOffset>22860</wp:posOffset>
            </wp:positionH>
            <wp:positionV relativeFrom="paragraph">
              <wp:posOffset>158115</wp:posOffset>
            </wp:positionV>
            <wp:extent cx="5743575" cy="8210550"/>
            <wp:effectExtent l="19050" t="0" r="9525" b="0"/>
            <wp:wrapTight wrapText="bothSides">
              <wp:wrapPolygon edited="0">
                <wp:start x="-72" y="0"/>
                <wp:lineTo x="-72" y="21550"/>
                <wp:lineTo x="21636" y="21550"/>
                <wp:lineTo x="21636" y="0"/>
                <wp:lineTo x="-72" y="0"/>
              </wp:wrapPolygon>
            </wp:wrapTight>
            <wp:docPr id="5"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5743575" cy="8210550"/>
                    </a:xfrm>
                    <a:prstGeom prst="rect">
                      <a:avLst/>
                    </a:prstGeom>
                    <a:noFill/>
                    <a:ln w="9525">
                      <a:noFill/>
                      <a:miter lim="800000"/>
                      <a:headEnd/>
                      <a:tailEnd/>
                    </a:ln>
                  </pic:spPr>
                </pic:pic>
              </a:graphicData>
            </a:graphic>
          </wp:anchor>
        </w:drawing>
      </w:r>
    </w:p>
    <w:p w14:paraId="00603D9F" w14:textId="77777777" w:rsidR="003842A9" w:rsidRDefault="003842A9" w:rsidP="008D761D">
      <w:pPr>
        <w:spacing w:line="280" w:lineRule="exact"/>
        <w:rPr>
          <w:b/>
        </w:rPr>
      </w:pPr>
    </w:p>
    <w:p w14:paraId="0728BACE" w14:textId="77777777" w:rsidR="003842A9" w:rsidRDefault="003842A9" w:rsidP="008D761D">
      <w:pPr>
        <w:spacing w:line="280" w:lineRule="exact"/>
        <w:rPr>
          <w:b/>
        </w:rPr>
      </w:pPr>
    </w:p>
    <w:p w14:paraId="40933399" w14:textId="77777777" w:rsidR="003842A9" w:rsidRDefault="003842A9" w:rsidP="008D761D">
      <w:pPr>
        <w:spacing w:line="280" w:lineRule="exact"/>
        <w:rPr>
          <w:b/>
        </w:rPr>
      </w:pPr>
    </w:p>
    <w:p w14:paraId="6A2F56BA" w14:textId="77777777" w:rsidR="003842A9" w:rsidRDefault="003842A9" w:rsidP="008D761D">
      <w:pPr>
        <w:spacing w:line="280" w:lineRule="exact"/>
        <w:rPr>
          <w:b/>
        </w:rPr>
      </w:pPr>
    </w:p>
    <w:p w14:paraId="351F0C8A" w14:textId="77777777" w:rsidR="003842A9" w:rsidRDefault="003842A9" w:rsidP="008D761D">
      <w:pPr>
        <w:spacing w:line="280" w:lineRule="exact"/>
        <w:rPr>
          <w:b/>
        </w:rPr>
      </w:pPr>
    </w:p>
    <w:p w14:paraId="0330E45A" w14:textId="77777777" w:rsidR="003842A9" w:rsidRDefault="003842A9" w:rsidP="008D761D">
      <w:pPr>
        <w:spacing w:line="280" w:lineRule="exact"/>
        <w:rPr>
          <w:b/>
        </w:rPr>
      </w:pPr>
    </w:p>
    <w:p w14:paraId="05B4F87C" w14:textId="77777777" w:rsidR="003842A9" w:rsidRDefault="003842A9" w:rsidP="008D761D">
      <w:pPr>
        <w:spacing w:line="280" w:lineRule="exact"/>
        <w:rPr>
          <w:b/>
        </w:rPr>
      </w:pPr>
    </w:p>
    <w:p w14:paraId="0AAD71D6" w14:textId="77777777" w:rsidR="003842A9" w:rsidRDefault="003842A9" w:rsidP="008D761D">
      <w:pPr>
        <w:spacing w:line="280" w:lineRule="exact"/>
        <w:rPr>
          <w:b/>
        </w:rPr>
      </w:pPr>
    </w:p>
    <w:p w14:paraId="3AF4DF79" w14:textId="77777777" w:rsidR="003842A9" w:rsidRDefault="003842A9" w:rsidP="008D761D">
      <w:pPr>
        <w:spacing w:line="280" w:lineRule="exact"/>
        <w:rPr>
          <w:b/>
        </w:rPr>
      </w:pPr>
    </w:p>
    <w:p w14:paraId="5F2DED24" w14:textId="77777777" w:rsidR="003842A9" w:rsidRDefault="003842A9" w:rsidP="008D761D">
      <w:pPr>
        <w:spacing w:line="280" w:lineRule="exact"/>
        <w:rPr>
          <w:b/>
        </w:rPr>
      </w:pPr>
    </w:p>
    <w:p w14:paraId="7FEF5C42" w14:textId="77777777" w:rsidR="003842A9" w:rsidRDefault="003842A9" w:rsidP="008D761D">
      <w:pPr>
        <w:spacing w:line="280" w:lineRule="exact"/>
        <w:rPr>
          <w:b/>
        </w:rPr>
      </w:pPr>
    </w:p>
    <w:p w14:paraId="1CB35C8B" w14:textId="77777777" w:rsidR="003842A9" w:rsidRDefault="003842A9" w:rsidP="008D761D">
      <w:pPr>
        <w:spacing w:line="280" w:lineRule="exact"/>
        <w:rPr>
          <w:b/>
        </w:rPr>
      </w:pPr>
    </w:p>
    <w:p w14:paraId="27F2110C" w14:textId="77777777" w:rsidR="003842A9" w:rsidRDefault="003842A9" w:rsidP="008D761D">
      <w:pPr>
        <w:spacing w:line="280" w:lineRule="exact"/>
        <w:rPr>
          <w:b/>
        </w:rPr>
      </w:pPr>
    </w:p>
    <w:p w14:paraId="0C84B6F4" w14:textId="77777777" w:rsidR="003842A9" w:rsidRDefault="003842A9" w:rsidP="008D761D">
      <w:pPr>
        <w:spacing w:line="280" w:lineRule="exact"/>
        <w:rPr>
          <w:b/>
        </w:rPr>
      </w:pPr>
    </w:p>
    <w:p w14:paraId="5A6B6DF4" w14:textId="77777777" w:rsidR="003842A9" w:rsidRDefault="003842A9" w:rsidP="008D761D">
      <w:pPr>
        <w:spacing w:line="280" w:lineRule="exact"/>
        <w:rPr>
          <w:b/>
        </w:rPr>
      </w:pPr>
    </w:p>
    <w:p w14:paraId="66661623" w14:textId="77777777" w:rsidR="003842A9" w:rsidRDefault="003842A9" w:rsidP="008D761D">
      <w:pPr>
        <w:spacing w:line="280" w:lineRule="exact"/>
        <w:rPr>
          <w:b/>
        </w:rPr>
      </w:pPr>
    </w:p>
    <w:p w14:paraId="756C1726" w14:textId="77777777" w:rsidR="003842A9" w:rsidRDefault="003842A9" w:rsidP="008D761D">
      <w:pPr>
        <w:spacing w:line="280" w:lineRule="exact"/>
        <w:rPr>
          <w:b/>
        </w:rPr>
      </w:pPr>
    </w:p>
    <w:p w14:paraId="4EC11639" w14:textId="77777777" w:rsidR="003842A9" w:rsidRDefault="003842A9" w:rsidP="008D761D">
      <w:pPr>
        <w:spacing w:line="280" w:lineRule="exact"/>
        <w:rPr>
          <w:b/>
        </w:rPr>
      </w:pPr>
    </w:p>
    <w:p w14:paraId="607E67A4" w14:textId="77777777" w:rsidR="003842A9" w:rsidRDefault="003842A9" w:rsidP="008D761D">
      <w:pPr>
        <w:spacing w:line="280" w:lineRule="exact"/>
        <w:rPr>
          <w:b/>
        </w:rPr>
      </w:pPr>
    </w:p>
    <w:p w14:paraId="6C5ADDBC" w14:textId="77777777" w:rsidR="003842A9" w:rsidRDefault="003842A9" w:rsidP="008D761D">
      <w:pPr>
        <w:spacing w:line="280" w:lineRule="exact"/>
        <w:rPr>
          <w:b/>
        </w:rPr>
      </w:pPr>
    </w:p>
    <w:p w14:paraId="74F9695C" w14:textId="77777777" w:rsidR="003842A9" w:rsidRDefault="003842A9" w:rsidP="008D761D">
      <w:pPr>
        <w:spacing w:line="280" w:lineRule="exact"/>
        <w:rPr>
          <w:b/>
        </w:rPr>
      </w:pPr>
    </w:p>
    <w:p w14:paraId="1F4BD633" w14:textId="77777777" w:rsidR="003842A9" w:rsidRDefault="003842A9" w:rsidP="008D761D">
      <w:pPr>
        <w:spacing w:line="280" w:lineRule="exact"/>
        <w:rPr>
          <w:b/>
        </w:rPr>
      </w:pPr>
    </w:p>
    <w:p w14:paraId="3B652C08" w14:textId="77777777" w:rsidR="003842A9" w:rsidRDefault="003842A9" w:rsidP="008D761D">
      <w:pPr>
        <w:spacing w:line="280" w:lineRule="exact"/>
        <w:rPr>
          <w:b/>
        </w:rPr>
      </w:pPr>
    </w:p>
    <w:p w14:paraId="33571004" w14:textId="77777777" w:rsidR="003842A9" w:rsidRDefault="003842A9" w:rsidP="008D761D">
      <w:pPr>
        <w:spacing w:line="280" w:lineRule="exact"/>
        <w:rPr>
          <w:b/>
        </w:rPr>
      </w:pPr>
    </w:p>
    <w:p w14:paraId="2E0E2C84" w14:textId="77777777" w:rsidR="003842A9" w:rsidRDefault="003842A9" w:rsidP="008D761D">
      <w:pPr>
        <w:spacing w:line="280" w:lineRule="exact"/>
        <w:rPr>
          <w:b/>
        </w:rPr>
      </w:pPr>
    </w:p>
    <w:p w14:paraId="70CE8D3B" w14:textId="77777777" w:rsidR="003842A9" w:rsidRDefault="003842A9" w:rsidP="008D761D">
      <w:pPr>
        <w:spacing w:line="280" w:lineRule="exact"/>
        <w:rPr>
          <w:b/>
        </w:rPr>
      </w:pPr>
    </w:p>
    <w:p w14:paraId="3F0D0300" w14:textId="77777777" w:rsidR="003842A9" w:rsidRDefault="003842A9" w:rsidP="008D761D">
      <w:pPr>
        <w:spacing w:line="280" w:lineRule="exact"/>
        <w:rPr>
          <w:b/>
        </w:rPr>
      </w:pPr>
    </w:p>
    <w:p w14:paraId="7138E67F" w14:textId="77777777" w:rsidR="003842A9" w:rsidRDefault="003842A9" w:rsidP="008D761D">
      <w:pPr>
        <w:spacing w:line="280" w:lineRule="exact"/>
        <w:rPr>
          <w:b/>
        </w:rPr>
      </w:pPr>
    </w:p>
    <w:p w14:paraId="2EEF8BA0" w14:textId="77777777" w:rsidR="003842A9" w:rsidRDefault="003842A9" w:rsidP="008D761D">
      <w:pPr>
        <w:spacing w:line="280" w:lineRule="exact"/>
        <w:rPr>
          <w:b/>
        </w:rPr>
      </w:pPr>
    </w:p>
    <w:p w14:paraId="36CC4BC6" w14:textId="77777777" w:rsidR="003842A9" w:rsidRDefault="003842A9" w:rsidP="008D761D">
      <w:pPr>
        <w:spacing w:line="280" w:lineRule="exact"/>
        <w:rPr>
          <w:b/>
        </w:rPr>
      </w:pPr>
    </w:p>
    <w:p w14:paraId="5683ABD1" w14:textId="77777777" w:rsidR="003842A9" w:rsidRDefault="003842A9" w:rsidP="008D761D">
      <w:pPr>
        <w:spacing w:line="280" w:lineRule="exact"/>
        <w:rPr>
          <w:b/>
        </w:rPr>
      </w:pPr>
    </w:p>
    <w:p w14:paraId="1463564F" w14:textId="77777777" w:rsidR="003842A9" w:rsidRDefault="003842A9" w:rsidP="008D761D">
      <w:pPr>
        <w:spacing w:line="280" w:lineRule="exact"/>
        <w:rPr>
          <w:b/>
        </w:rPr>
      </w:pPr>
    </w:p>
    <w:p w14:paraId="41F2BEF6" w14:textId="77777777" w:rsidR="003842A9" w:rsidRDefault="003842A9" w:rsidP="008D761D">
      <w:pPr>
        <w:spacing w:line="280" w:lineRule="exact"/>
        <w:rPr>
          <w:b/>
        </w:rPr>
      </w:pPr>
    </w:p>
    <w:p w14:paraId="1894A7EE" w14:textId="77777777" w:rsidR="003842A9" w:rsidRDefault="003842A9" w:rsidP="008D761D">
      <w:pPr>
        <w:spacing w:line="280" w:lineRule="exact"/>
        <w:rPr>
          <w:b/>
        </w:rPr>
      </w:pPr>
    </w:p>
    <w:p w14:paraId="19FB10A8" w14:textId="77777777" w:rsidR="003842A9" w:rsidRDefault="003842A9" w:rsidP="008D761D">
      <w:pPr>
        <w:spacing w:line="280" w:lineRule="exact"/>
        <w:rPr>
          <w:b/>
        </w:rPr>
      </w:pPr>
    </w:p>
    <w:p w14:paraId="4FBAC38A" w14:textId="77777777" w:rsidR="003842A9" w:rsidRDefault="003842A9" w:rsidP="008D761D">
      <w:pPr>
        <w:spacing w:line="280" w:lineRule="exact"/>
        <w:rPr>
          <w:b/>
        </w:rPr>
      </w:pPr>
    </w:p>
    <w:p w14:paraId="4AEC5C0D" w14:textId="77777777" w:rsidR="003842A9" w:rsidRDefault="003842A9" w:rsidP="008D761D">
      <w:pPr>
        <w:spacing w:line="280" w:lineRule="exact"/>
        <w:rPr>
          <w:b/>
        </w:rPr>
      </w:pPr>
    </w:p>
    <w:p w14:paraId="68942D2C" w14:textId="77777777" w:rsidR="003842A9" w:rsidRDefault="003842A9" w:rsidP="008D761D">
      <w:pPr>
        <w:spacing w:line="280" w:lineRule="exact"/>
        <w:rPr>
          <w:b/>
        </w:rPr>
      </w:pPr>
    </w:p>
    <w:p w14:paraId="1795D1A5" w14:textId="77777777" w:rsidR="003842A9" w:rsidRDefault="003842A9" w:rsidP="008D761D">
      <w:pPr>
        <w:spacing w:line="280" w:lineRule="exact"/>
        <w:rPr>
          <w:b/>
        </w:rPr>
      </w:pPr>
    </w:p>
    <w:p w14:paraId="6998668E" w14:textId="77777777" w:rsidR="003842A9" w:rsidRDefault="003842A9" w:rsidP="008D761D">
      <w:pPr>
        <w:spacing w:line="280" w:lineRule="exact"/>
        <w:rPr>
          <w:b/>
        </w:rPr>
      </w:pPr>
    </w:p>
    <w:p w14:paraId="16A33798" w14:textId="77777777" w:rsidR="003842A9" w:rsidRDefault="003842A9" w:rsidP="008D761D">
      <w:pPr>
        <w:spacing w:line="280" w:lineRule="exact"/>
        <w:rPr>
          <w:b/>
        </w:rPr>
      </w:pPr>
    </w:p>
    <w:p w14:paraId="0E988C2D" w14:textId="77777777" w:rsidR="003842A9" w:rsidRDefault="003842A9" w:rsidP="008D761D">
      <w:pPr>
        <w:spacing w:line="280" w:lineRule="exact"/>
        <w:rPr>
          <w:b/>
        </w:rPr>
      </w:pPr>
    </w:p>
    <w:p w14:paraId="0D46588B" w14:textId="77777777" w:rsidR="003842A9" w:rsidRDefault="003842A9" w:rsidP="008D761D">
      <w:pPr>
        <w:spacing w:line="280" w:lineRule="exact"/>
        <w:rPr>
          <w:b/>
        </w:rPr>
      </w:pPr>
    </w:p>
    <w:p w14:paraId="5EBF76D4" w14:textId="77777777" w:rsidR="003842A9" w:rsidRDefault="003842A9" w:rsidP="008D761D">
      <w:pPr>
        <w:spacing w:line="280" w:lineRule="exact"/>
        <w:rPr>
          <w:b/>
        </w:rPr>
      </w:pPr>
    </w:p>
    <w:p w14:paraId="723E94E7" w14:textId="77777777" w:rsidR="003842A9" w:rsidRDefault="003842A9" w:rsidP="008D761D">
      <w:pPr>
        <w:spacing w:line="280" w:lineRule="exact"/>
        <w:rPr>
          <w:b/>
        </w:rPr>
      </w:pPr>
    </w:p>
    <w:p w14:paraId="65E365B7" w14:textId="77777777" w:rsidR="003842A9" w:rsidRDefault="003842A9" w:rsidP="008D761D">
      <w:pPr>
        <w:spacing w:line="280" w:lineRule="exact"/>
        <w:rPr>
          <w:b/>
        </w:rPr>
      </w:pPr>
    </w:p>
    <w:p w14:paraId="5FC20ACD" w14:textId="77777777" w:rsidR="003842A9" w:rsidRDefault="003842A9" w:rsidP="008D761D">
      <w:pPr>
        <w:spacing w:line="280" w:lineRule="exact"/>
        <w:rPr>
          <w:b/>
        </w:rPr>
      </w:pPr>
    </w:p>
    <w:p w14:paraId="322534D6" w14:textId="77777777" w:rsidR="003842A9" w:rsidRDefault="003842A9" w:rsidP="008D761D">
      <w:pPr>
        <w:spacing w:line="280" w:lineRule="exact"/>
        <w:rPr>
          <w:b/>
        </w:rPr>
      </w:pPr>
      <w:r>
        <w:rPr>
          <w:b/>
          <w:noProof/>
          <w:lang w:eastAsia="da-DK"/>
        </w:rPr>
        <w:lastRenderedPageBreak/>
        <w:drawing>
          <wp:anchor distT="0" distB="0" distL="114300" distR="114300" simplePos="0" relativeHeight="251667456" behindDoc="1" locked="0" layoutInCell="1" allowOverlap="1" wp14:anchorId="4F2B131B" wp14:editId="4288D44A">
            <wp:simplePos x="0" y="0"/>
            <wp:positionH relativeFrom="column">
              <wp:posOffset>-300990</wp:posOffset>
            </wp:positionH>
            <wp:positionV relativeFrom="paragraph">
              <wp:posOffset>-365760</wp:posOffset>
            </wp:positionV>
            <wp:extent cx="6348095" cy="9029700"/>
            <wp:effectExtent l="19050" t="0" r="0" b="0"/>
            <wp:wrapTight wrapText="bothSides">
              <wp:wrapPolygon edited="0">
                <wp:start x="-65" y="0"/>
                <wp:lineTo x="-65" y="21554"/>
                <wp:lineTo x="21585" y="21554"/>
                <wp:lineTo x="21585" y="0"/>
                <wp:lineTo x="-65"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6348095" cy="9029700"/>
                    </a:xfrm>
                    <a:prstGeom prst="rect">
                      <a:avLst/>
                    </a:prstGeom>
                    <a:noFill/>
                    <a:ln w="9525">
                      <a:noFill/>
                      <a:miter lim="800000"/>
                      <a:headEnd/>
                      <a:tailEnd/>
                    </a:ln>
                  </pic:spPr>
                </pic:pic>
              </a:graphicData>
            </a:graphic>
          </wp:anchor>
        </w:drawing>
      </w:r>
    </w:p>
    <w:p w14:paraId="5868D1D4" w14:textId="77777777" w:rsidR="003842A9" w:rsidRDefault="003842A9" w:rsidP="008D761D">
      <w:pPr>
        <w:spacing w:line="280" w:lineRule="exact"/>
        <w:rPr>
          <w:b/>
        </w:rPr>
      </w:pPr>
    </w:p>
    <w:p w14:paraId="484694EC" w14:textId="77777777" w:rsidR="003842A9" w:rsidRDefault="003842A9" w:rsidP="008D761D">
      <w:pPr>
        <w:spacing w:line="280" w:lineRule="exact"/>
        <w:rPr>
          <w:b/>
        </w:rPr>
      </w:pPr>
    </w:p>
    <w:p w14:paraId="56CBF295" w14:textId="77777777" w:rsidR="003842A9" w:rsidRDefault="003842A9" w:rsidP="008D761D">
      <w:pPr>
        <w:spacing w:line="280" w:lineRule="exact"/>
        <w:rPr>
          <w:b/>
        </w:rPr>
      </w:pPr>
    </w:p>
    <w:p w14:paraId="69261797" w14:textId="77777777" w:rsidR="003842A9" w:rsidRDefault="003842A9" w:rsidP="008D761D">
      <w:pPr>
        <w:spacing w:line="280" w:lineRule="exact"/>
        <w:rPr>
          <w:b/>
        </w:rPr>
      </w:pPr>
    </w:p>
    <w:p w14:paraId="7563F769" w14:textId="77777777" w:rsidR="003842A9" w:rsidRDefault="003842A9" w:rsidP="008D761D">
      <w:pPr>
        <w:spacing w:line="280" w:lineRule="exact"/>
        <w:rPr>
          <w:b/>
        </w:rPr>
      </w:pPr>
    </w:p>
    <w:p w14:paraId="17176524" w14:textId="77777777" w:rsidR="003842A9" w:rsidRPr="009F20E1" w:rsidRDefault="003842A9" w:rsidP="008D761D">
      <w:pPr>
        <w:spacing w:line="280" w:lineRule="exact"/>
        <w:rPr>
          <w:b/>
        </w:rPr>
      </w:pPr>
    </w:p>
    <w:sectPr w:rsidR="003842A9" w:rsidRPr="009F20E1" w:rsidSect="000A2A5C">
      <w:footerReference w:type="default" r:id="rId42"/>
      <w:pgSz w:w="11906" w:h="16838"/>
      <w:pgMar w:top="1701" w:right="1134"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F1BC0" w14:textId="77777777" w:rsidR="003B3E09" w:rsidRDefault="003B3E09" w:rsidP="001D35D4">
      <w:r>
        <w:separator/>
      </w:r>
    </w:p>
  </w:endnote>
  <w:endnote w:type="continuationSeparator" w:id="0">
    <w:p w14:paraId="166ADDA5" w14:textId="77777777" w:rsidR="003B3E09" w:rsidRDefault="003B3E09" w:rsidP="001D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MT">
    <w:altName w:val="Times New Roman"/>
    <w:charset w:val="00"/>
    <w:family w:val="auto"/>
    <w:pitch w:val="default"/>
  </w:font>
  <w:font w:name="Verdana,Italic">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80892"/>
      <w:docPartObj>
        <w:docPartGallery w:val="Page Numbers (Bottom of Page)"/>
        <w:docPartUnique/>
      </w:docPartObj>
    </w:sdtPr>
    <w:sdtEndPr/>
    <w:sdtContent>
      <w:p w14:paraId="37E79687" w14:textId="78D952BE" w:rsidR="0047225F" w:rsidRDefault="0047225F">
        <w:pPr>
          <w:pStyle w:val="Sidefod"/>
          <w:jc w:val="right"/>
        </w:pPr>
        <w:r>
          <w:fldChar w:fldCharType="begin"/>
        </w:r>
        <w:r>
          <w:instrText xml:space="preserve"> PAGE   \* MERGEFORMAT </w:instrText>
        </w:r>
        <w:r>
          <w:fldChar w:fldCharType="separate"/>
        </w:r>
        <w:r w:rsidR="00C42CC4">
          <w:rPr>
            <w:noProof/>
          </w:rPr>
          <w:t>21</w:t>
        </w:r>
        <w:r>
          <w:rPr>
            <w:noProof/>
          </w:rPr>
          <w:fldChar w:fldCharType="end"/>
        </w:r>
      </w:p>
    </w:sdtContent>
  </w:sdt>
  <w:p w14:paraId="4A867A3B" w14:textId="77777777" w:rsidR="0047225F" w:rsidRPr="000D33D0" w:rsidRDefault="0047225F">
    <w:pPr>
      <w:pStyle w:val="Sidefod"/>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A5469" w14:textId="77777777" w:rsidR="003B3E09" w:rsidRDefault="003B3E09" w:rsidP="001D35D4">
      <w:r>
        <w:separator/>
      </w:r>
    </w:p>
  </w:footnote>
  <w:footnote w:type="continuationSeparator" w:id="0">
    <w:p w14:paraId="3532FCFD" w14:textId="77777777" w:rsidR="003B3E09" w:rsidRDefault="003B3E09" w:rsidP="001D35D4">
      <w:r>
        <w:continuationSeparator/>
      </w:r>
    </w:p>
  </w:footnote>
  <w:footnote w:id="1">
    <w:p w14:paraId="58C1974E" w14:textId="77777777" w:rsidR="0047225F" w:rsidRPr="00DF225D" w:rsidRDefault="0047225F" w:rsidP="008D761D">
      <w:pPr>
        <w:pStyle w:val="Fodnotetekst"/>
        <w:rPr>
          <w:sz w:val="16"/>
          <w:szCs w:val="16"/>
        </w:rPr>
      </w:pPr>
      <w:r w:rsidRPr="00DF225D">
        <w:rPr>
          <w:rStyle w:val="Fodnotehenvisning"/>
          <w:sz w:val="16"/>
          <w:szCs w:val="16"/>
        </w:rPr>
        <w:footnoteRef/>
      </w:r>
      <w:r w:rsidRPr="00DF225D">
        <w:rPr>
          <w:sz w:val="16"/>
          <w:szCs w:val="16"/>
        </w:rPr>
        <w:t xml:space="preserve"> </w:t>
      </w:r>
      <w:r w:rsidRPr="00360F1E">
        <w:rPr>
          <w:color w:val="000000"/>
          <w:sz w:val="16"/>
          <w:szCs w:val="16"/>
        </w:rPr>
        <w:t xml:space="preserve">DE = dyreenhed. 1 DE svarer ca. til </w:t>
      </w:r>
      <w:smartTag w:uri="urn:schemas-microsoft-com:office:smarttags" w:element="metricconverter">
        <w:smartTagPr>
          <w:attr w:name="ProductID" w:val="100 kg"/>
        </w:smartTagPr>
        <w:r w:rsidRPr="00360F1E">
          <w:rPr>
            <w:color w:val="000000"/>
            <w:sz w:val="16"/>
            <w:szCs w:val="16"/>
          </w:rPr>
          <w:t>100 kg</w:t>
        </w:r>
      </w:smartTag>
      <w:r w:rsidRPr="00360F1E">
        <w:rPr>
          <w:color w:val="000000"/>
          <w:sz w:val="16"/>
          <w:szCs w:val="16"/>
        </w:rPr>
        <w:t xml:space="preserve"> kvælstof fra gødningsopbevaringslager.</w:t>
      </w:r>
    </w:p>
  </w:footnote>
  <w:footnote w:id="2">
    <w:p w14:paraId="15D65EE2" w14:textId="77777777" w:rsidR="0047225F" w:rsidRPr="002119DA" w:rsidRDefault="0047225F" w:rsidP="008D761D">
      <w:pPr>
        <w:pStyle w:val="Fodnotetekst"/>
      </w:pPr>
      <w:r w:rsidRPr="00DF225D">
        <w:rPr>
          <w:rStyle w:val="Fodnotehenvisning"/>
          <w:sz w:val="16"/>
          <w:szCs w:val="16"/>
        </w:rPr>
        <w:footnoteRef/>
      </w:r>
      <w:r w:rsidRPr="00DF225D">
        <w:rPr>
          <w:sz w:val="16"/>
          <w:szCs w:val="16"/>
        </w:rPr>
        <w:t xml:space="preserve"> </w:t>
      </w:r>
      <w:proofErr w:type="spellStart"/>
      <w:r w:rsidRPr="001D7D75">
        <w:rPr>
          <w:color w:val="000000"/>
          <w:sz w:val="16"/>
          <w:szCs w:val="16"/>
        </w:rPr>
        <w:t>Årsdyr</w:t>
      </w:r>
      <w:proofErr w:type="spellEnd"/>
      <w:r w:rsidRPr="001D7D75">
        <w:rPr>
          <w:color w:val="000000"/>
          <w:sz w:val="16"/>
          <w:szCs w:val="16"/>
        </w:rPr>
        <w:t xml:space="preserve"> = et begreb, som anvendes i forbindelse med beregningen af bidraget af kvælstof fra visse kategorier af </w:t>
      </w:r>
      <w:r w:rsidRPr="002119DA">
        <w:rPr>
          <w:color w:val="000000"/>
          <w:sz w:val="16"/>
          <w:szCs w:val="16"/>
        </w:rPr>
        <w:t xml:space="preserve">husdyr. Bidraget fra et </w:t>
      </w:r>
      <w:proofErr w:type="spellStart"/>
      <w:r w:rsidRPr="002119DA">
        <w:rPr>
          <w:color w:val="000000"/>
          <w:sz w:val="16"/>
          <w:szCs w:val="16"/>
        </w:rPr>
        <w:t>årsdyr</w:t>
      </w:r>
      <w:proofErr w:type="spellEnd"/>
      <w:r w:rsidRPr="002119DA">
        <w:rPr>
          <w:color w:val="000000"/>
          <w:sz w:val="16"/>
          <w:szCs w:val="16"/>
        </w:rPr>
        <w:t xml:space="preserve"> beregnes ud fra 365 såkaldte foderdage.</w:t>
      </w:r>
    </w:p>
  </w:footnote>
  <w:footnote w:id="3">
    <w:p w14:paraId="5C02CBE2" w14:textId="77777777" w:rsidR="0047225F" w:rsidRPr="002119DA" w:rsidRDefault="0047225F" w:rsidP="008D761D">
      <w:pPr>
        <w:pStyle w:val="Fodnotetekst"/>
        <w:rPr>
          <w:sz w:val="16"/>
          <w:szCs w:val="16"/>
        </w:rPr>
      </w:pPr>
      <w:r w:rsidRPr="002119DA">
        <w:rPr>
          <w:rStyle w:val="Fodnotehenvisning"/>
          <w:sz w:val="16"/>
          <w:szCs w:val="16"/>
        </w:rPr>
        <w:footnoteRef/>
      </w:r>
      <w:r w:rsidRPr="002119DA">
        <w:rPr>
          <w:sz w:val="16"/>
          <w:szCs w:val="16"/>
        </w:rPr>
        <w:t xml:space="preserve"> Benævnes herefter også som tillæg/tillægget/tillæg til miljøgodkendelse.</w:t>
      </w:r>
    </w:p>
  </w:footnote>
  <w:footnote w:id="4">
    <w:p w14:paraId="72547763" w14:textId="77777777" w:rsidR="0047225F" w:rsidRPr="00D022C4" w:rsidRDefault="0047225F" w:rsidP="008D761D">
      <w:pPr>
        <w:pStyle w:val="Fodnotetekst"/>
        <w:rPr>
          <w:sz w:val="16"/>
          <w:szCs w:val="16"/>
        </w:rPr>
      </w:pPr>
      <w:r w:rsidRPr="002119DA">
        <w:rPr>
          <w:rStyle w:val="Fodnotehenvisning"/>
          <w:sz w:val="16"/>
          <w:szCs w:val="16"/>
        </w:rPr>
        <w:footnoteRef/>
      </w:r>
      <w:r w:rsidRPr="002119DA">
        <w:rPr>
          <w:sz w:val="16"/>
          <w:szCs w:val="16"/>
        </w:rPr>
        <w:t xml:space="preserve"> Benævnes herefter også som miljøgodkendelse/miljøgodkendelsen/miljøgodkendelse af 24. april 2012.</w:t>
      </w:r>
    </w:p>
  </w:footnote>
  <w:footnote w:id="5">
    <w:p w14:paraId="2D750C73" w14:textId="77777777" w:rsidR="0047225F" w:rsidRPr="007C6D7D" w:rsidRDefault="0047225F">
      <w:pPr>
        <w:pStyle w:val="Fodnotetekst"/>
        <w:rPr>
          <w:sz w:val="16"/>
          <w:szCs w:val="16"/>
        </w:rPr>
      </w:pPr>
      <w:r w:rsidRPr="007C6D7D">
        <w:rPr>
          <w:rStyle w:val="Fodnotehenvisning"/>
          <w:i/>
          <w:sz w:val="16"/>
          <w:szCs w:val="16"/>
        </w:rPr>
        <w:footnoteRef/>
      </w:r>
      <w:r w:rsidRPr="007C6D7D">
        <w:rPr>
          <w:i/>
          <w:sz w:val="16"/>
          <w:szCs w:val="16"/>
        </w:rPr>
        <w:t xml:space="preserve"> Lovbekendtgørelse nr. </w:t>
      </w:r>
      <w:r>
        <w:rPr>
          <w:i/>
          <w:sz w:val="16"/>
          <w:szCs w:val="16"/>
        </w:rPr>
        <w:t>868</w:t>
      </w:r>
      <w:r w:rsidRPr="007C6D7D">
        <w:rPr>
          <w:i/>
          <w:sz w:val="16"/>
          <w:szCs w:val="16"/>
        </w:rPr>
        <w:t xml:space="preserve"> af </w:t>
      </w:r>
      <w:r>
        <w:rPr>
          <w:i/>
          <w:sz w:val="16"/>
          <w:szCs w:val="16"/>
        </w:rPr>
        <w:t>3</w:t>
      </w:r>
      <w:r w:rsidRPr="007C6D7D">
        <w:rPr>
          <w:i/>
          <w:sz w:val="16"/>
          <w:szCs w:val="16"/>
        </w:rPr>
        <w:t xml:space="preserve">. </w:t>
      </w:r>
      <w:r>
        <w:rPr>
          <w:i/>
          <w:sz w:val="16"/>
          <w:szCs w:val="16"/>
        </w:rPr>
        <w:t>juli</w:t>
      </w:r>
      <w:r w:rsidRPr="007C6D7D">
        <w:rPr>
          <w:i/>
          <w:sz w:val="16"/>
          <w:szCs w:val="16"/>
        </w:rPr>
        <w:t xml:space="preserve"> 20</w:t>
      </w:r>
      <w:r>
        <w:rPr>
          <w:i/>
          <w:sz w:val="16"/>
          <w:szCs w:val="16"/>
        </w:rPr>
        <w:t>15</w:t>
      </w:r>
      <w:r w:rsidRPr="007C6D7D">
        <w:rPr>
          <w:i/>
          <w:sz w:val="16"/>
          <w:szCs w:val="16"/>
        </w:rPr>
        <w:t xml:space="preserve"> af lov om miljøgodkendelse m.v. af husdyrbrug</w:t>
      </w:r>
      <w:r w:rsidRPr="007C6D7D">
        <w:rPr>
          <w:sz w:val="16"/>
          <w:szCs w:val="16"/>
        </w:rPr>
        <w:t>.</w:t>
      </w:r>
    </w:p>
  </w:footnote>
  <w:footnote w:id="6">
    <w:p w14:paraId="7E6B5870" w14:textId="77777777" w:rsidR="0047225F" w:rsidRPr="00807D68" w:rsidRDefault="0047225F" w:rsidP="001F49BF">
      <w:pPr>
        <w:pStyle w:val="Fodnotetekst"/>
        <w:rPr>
          <w:sz w:val="16"/>
          <w:szCs w:val="16"/>
        </w:rPr>
      </w:pPr>
      <w:r w:rsidRPr="00807D68">
        <w:rPr>
          <w:rStyle w:val="Fodnotehenvisning"/>
          <w:sz w:val="16"/>
          <w:szCs w:val="16"/>
        </w:rPr>
        <w:footnoteRef/>
      </w:r>
      <w:r w:rsidRPr="00807D68">
        <w:rPr>
          <w:sz w:val="16"/>
          <w:szCs w:val="16"/>
        </w:rPr>
        <w:t xml:space="preserve"> </w:t>
      </w:r>
      <w:r w:rsidRPr="00807D68">
        <w:rPr>
          <w:rFonts w:cs="Arial"/>
          <w:i/>
          <w:sz w:val="16"/>
          <w:szCs w:val="16"/>
        </w:rPr>
        <w:t>Lovbekendtgørelse</w:t>
      </w:r>
      <w:r>
        <w:rPr>
          <w:rFonts w:cs="Arial"/>
          <w:i/>
          <w:sz w:val="16"/>
          <w:szCs w:val="16"/>
        </w:rPr>
        <w:t xml:space="preserve"> nr. 932 af 24. september 2009</w:t>
      </w:r>
      <w:r w:rsidRPr="00807D68">
        <w:rPr>
          <w:rFonts w:cs="Arial"/>
          <w:i/>
          <w:sz w:val="16"/>
          <w:szCs w:val="16"/>
        </w:rPr>
        <w:t xml:space="preserve"> af lov om miljømål m.v. for vandforekomster og internationale naturbeskyttelsesområder</w:t>
      </w:r>
      <w:r>
        <w:rPr>
          <w:rFonts w:cs="Arial"/>
          <w:i/>
          <w:sz w:val="16"/>
          <w:szCs w:val="16"/>
        </w:rPr>
        <w:t xml:space="preserve"> </w:t>
      </w:r>
      <w:r w:rsidRPr="00EE6F1B">
        <w:rPr>
          <w:rFonts w:cs="Arial"/>
          <w:sz w:val="16"/>
          <w:szCs w:val="16"/>
        </w:rPr>
        <w:t>(med senere ændringer).</w:t>
      </w:r>
    </w:p>
  </w:footnote>
  <w:footnote w:id="7">
    <w:p w14:paraId="772CB785" w14:textId="77777777" w:rsidR="0047225F" w:rsidRPr="004A4333" w:rsidRDefault="0047225F" w:rsidP="008D761D">
      <w:pPr>
        <w:pStyle w:val="Fodnotetekst"/>
        <w:rPr>
          <w:sz w:val="16"/>
          <w:szCs w:val="16"/>
        </w:rPr>
      </w:pPr>
      <w:r w:rsidRPr="004A4333">
        <w:rPr>
          <w:rStyle w:val="Fodnotehenvisning"/>
          <w:sz w:val="16"/>
          <w:szCs w:val="16"/>
        </w:rPr>
        <w:footnoteRef/>
      </w:r>
      <w:r w:rsidRPr="004A4333">
        <w:rPr>
          <w:sz w:val="16"/>
          <w:szCs w:val="16"/>
        </w:rPr>
        <w:t xml:space="preserve"> BAT= Best </w:t>
      </w:r>
      <w:proofErr w:type="spellStart"/>
      <w:r w:rsidRPr="004A4333">
        <w:rPr>
          <w:sz w:val="16"/>
          <w:szCs w:val="16"/>
        </w:rPr>
        <w:t>Available</w:t>
      </w:r>
      <w:proofErr w:type="spellEnd"/>
      <w:r w:rsidRPr="004A4333">
        <w:rPr>
          <w:sz w:val="16"/>
          <w:szCs w:val="16"/>
        </w:rPr>
        <w:t xml:space="preserve"> </w:t>
      </w:r>
      <w:proofErr w:type="spellStart"/>
      <w:r w:rsidRPr="004A4333">
        <w:rPr>
          <w:sz w:val="16"/>
          <w:szCs w:val="16"/>
        </w:rPr>
        <w:t>Technique</w:t>
      </w:r>
      <w:proofErr w:type="spellEnd"/>
      <w:r w:rsidRPr="004A4333">
        <w:rPr>
          <w:sz w:val="16"/>
          <w:szCs w:val="16"/>
        </w:rPr>
        <w:t xml:space="preserve"> (bedste tilgængelig</w:t>
      </w:r>
      <w:r>
        <w:rPr>
          <w:sz w:val="16"/>
          <w:szCs w:val="16"/>
        </w:rPr>
        <w:t>e teknik), som skal anvendes jævnfør</w:t>
      </w:r>
      <w:r w:rsidRPr="004A4333">
        <w:rPr>
          <w:sz w:val="16"/>
          <w:szCs w:val="16"/>
        </w:rPr>
        <w:t xml:space="preserve"> </w:t>
      </w:r>
      <w:r w:rsidRPr="00D563C4">
        <w:rPr>
          <w:sz w:val="16"/>
          <w:szCs w:val="16"/>
        </w:rPr>
        <w:t>EU's IE-direktiv.</w:t>
      </w:r>
    </w:p>
  </w:footnote>
  <w:footnote w:id="8">
    <w:p w14:paraId="09896CD2" w14:textId="77777777" w:rsidR="0047225F" w:rsidRDefault="0047225F" w:rsidP="008D761D">
      <w:pPr>
        <w:pStyle w:val="Fodnotetekst"/>
      </w:pPr>
      <w:r w:rsidRPr="00281B71">
        <w:rPr>
          <w:rStyle w:val="Fodnotehenvisning"/>
          <w:sz w:val="16"/>
          <w:szCs w:val="16"/>
        </w:rPr>
        <w:footnoteRef/>
      </w:r>
      <w:r w:rsidRPr="00281B71">
        <w:rPr>
          <w:sz w:val="16"/>
          <w:szCs w:val="16"/>
        </w:rPr>
        <w:t xml:space="preserve"> Natura</w:t>
      </w:r>
      <w:r w:rsidRPr="000E603D">
        <w:rPr>
          <w:sz w:val="16"/>
          <w:szCs w:val="16"/>
        </w:rPr>
        <w:t xml:space="preserve"> 2000-områder: Internationale naturbeskyttelsesområder udpeget på baggrund af EU's habitat- og fuglebeskyttelsesdirektiver.</w:t>
      </w:r>
    </w:p>
  </w:footnote>
  <w:footnote w:id="9">
    <w:p w14:paraId="78205F5F" w14:textId="77777777" w:rsidR="0047225F" w:rsidRPr="00FA492A" w:rsidRDefault="0047225F" w:rsidP="008D761D">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10">
    <w:p w14:paraId="0CF7AA5D" w14:textId="77777777" w:rsidR="0047225F" w:rsidRPr="004A5458" w:rsidRDefault="0047225F" w:rsidP="008D761D">
      <w:pPr>
        <w:pStyle w:val="Fodnotetekst"/>
        <w:rPr>
          <w:sz w:val="16"/>
          <w:szCs w:val="16"/>
        </w:rPr>
      </w:pPr>
      <w:r w:rsidRPr="004A5458">
        <w:rPr>
          <w:rStyle w:val="Fodnotehenvisning"/>
          <w:sz w:val="16"/>
          <w:szCs w:val="16"/>
        </w:rPr>
        <w:footnoteRef/>
      </w:r>
      <w:r w:rsidRPr="004A5458">
        <w:rPr>
          <w:sz w:val="16"/>
          <w:szCs w:val="16"/>
        </w:rPr>
        <w:t xml:space="preserve"> </w:t>
      </w:r>
      <w:r>
        <w:rPr>
          <w:sz w:val="16"/>
          <w:szCs w:val="16"/>
        </w:rPr>
        <w:t>IE-direktivet (Industrial Emissions Directive) samler syv eksisterende direktiver om industriemissioner i ét direktiv.</w:t>
      </w:r>
    </w:p>
  </w:footnote>
  <w:footnote w:id="11">
    <w:p w14:paraId="144F662A" w14:textId="77777777" w:rsidR="0047225F" w:rsidRPr="0025159B" w:rsidRDefault="0047225F" w:rsidP="008D761D">
      <w:pPr>
        <w:pStyle w:val="Fodnotetekst"/>
        <w:rPr>
          <w:sz w:val="16"/>
          <w:szCs w:val="16"/>
        </w:rPr>
      </w:pPr>
      <w:r w:rsidRPr="0025159B">
        <w:rPr>
          <w:rStyle w:val="Fodnotehenvisning"/>
          <w:sz w:val="16"/>
          <w:szCs w:val="16"/>
        </w:rPr>
        <w:footnoteRef/>
      </w:r>
      <w:r w:rsidRPr="0025159B">
        <w:rPr>
          <w:sz w:val="16"/>
          <w:szCs w:val="16"/>
        </w:rPr>
        <w:t xml:space="preserve"> Ved en samlet bebyggelse forstås, at der inden for en afstand af </w:t>
      </w:r>
      <w:smartTag w:uri="urn:schemas-microsoft-com:office:smarttags" w:element="metricconverter">
        <w:smartTagPr>
          <w:attr w:name="ProductID" w:val="200 meter"/>
        </w:smartTagPr>
        <w:r w:rsidRPr="0025159B">
          <w:rPr>
            <w:sz w:val="16"/>
            <w:szCs w:val="16"/>
          </w:rPr>
          <w:t>200 m</w:t>
        </w:r>
        <w:r>
          <w:rPr>
            <w:sz w:val="16"/>
            <w:szCs w:val="16"/>
          </w:rPr>
          <w:t>eter</w:t>
        </w:r>
      </w:smartTag>
      <w:r w:rsidRPr="0025159B">
        <w:rPr>
          <w:sz w:val="16"/>
          <w:szCs w:val="16"/>
        </w:rPr>
        <w:t xml:space="preserve"> fra beboelsesbygningen ligger mere end </w:t>
      </w:r>
      <w:r>
        <w:rPr>
          <w:sz w:val="16"/>
          <w:szCs w:val="16"/>
        </w:rPr>
        <w:t>seks</w:t>
      </w:r>
      <w:r w:rsidRPr="0025159B">
        <w:rPr>
          <w:sz w:val="16"/>
          <w:szCs w:val="16"/>
        </w:rPr>
        <w:t xml:space="preserve"> andre beboelsesbygninger på hver sin samlede faste ejendom. Beboelsesbygninger på ejendomme me</w:t>
      </w:r>
      <w:r>
        <w:rPr>
          <w:sz w:val="16"/>
          <w:szCs w:val="16"/>
        </w:rPr>
        <w:t>d landbrugspligt efter La</w:t>
      </w:r>
      <w:r w:rsidRPr="0025159B">
        <w:rPr>
          <w:sz w:val="16"/>
          <w:szCs w:val="16"/>
        </w:rPr>
        <w:t>ndbrugslovens regler samt beboelsesbygninger, der ejes af driftsherren, medregnes ikke.</w:t>
      </w:r>
    </w:p>
  </w:footnote>
  <w:footnote w:id="12">
    <w:p w14:paraId="450F0B76" w14:textId="77777777" w:rsidR="0047225F" w:rsidRPr="00BF67E8" w:rsidRDefault="0047225F" w:rsidP="00BF67E8">
      <w:pPr>
        <w:pStyle w:val="Fodnotetekst"/>
        <w:rPr>
          <w:sz w:val="16"/>
          <w:szCs w:val="16"/>
        </w:rPr>
      </w:pPr>
      <w:r w:rsidRPr="00BF67E8">
        <w:rPr>
          <w:rStyle w:val="Fodnotehenvisning"/>
          <w:sz w:val="16"/>
          <w:szCs w:val="16"/>
        </w:rPr>
        <w:footnoteRef/>
      </w:r>
      <w:r w:rsidRPr="00BF67E8">
        <w:rPr>
          <w:sz w:val="16"/>
          <w:szCs w:val="16"/>
        </w:rPr>
        <w:t xml:space="preserve"> Beholdere til opbevaring af flydende husdyrgødning må </w:t>
      </w:r>
      <w:r>
        <w:rPr>
          <w:sz w:val="16"/>
          <w:szCs w:val="16"/>
        </w:rPr>
        <w:t xml:space="preserve">i henhold til § 8, stk. 2 i </w:t>
      </w:r>
      <w:r w:rsidRPr="00F034F7">
        <w:rPr>
          <w:i/>
          <w:sz w:val="16"/>
          <w:szCs w:val="16"/>
        </w:rPr>
        <w:t>Husdyrgodkendelsesloven</w:t>
      </w:r>
      <w:r>
        <w:rPr>
          <w:sz w:val="16"/>
          <w:szCs w:val="16"/>
        </w:rPr>
        <w:t xml:space="preserve"> </w:t>
      </w:r>
      <w:r w:rsidRPr="00BF67E8">
        <w:rPr>
          <w:sz w:val="16"/>
          <w:szCs w:val="16"/>
        </w:rPr>
        <w:t>ikke etableres inden for en afstand af 100 meter til åbne vandløb og til søer med et areal, der er større end 100 m</w:t>
      </w:r>
      <w:r w:rsidRPr="00BF67E8">
        <w:rPr>
          <w:sz w:val="16"/>
          <w:szCs w:val="16"/>
          <w:vertAlign w:val="superscript"/>
        </w:rPr>
        <w:t>2</w:t>
      </w:r>
      <w:r w:rsidRPr="00BF67E8">
        <w:rPr>
          <w:sz w:val="16"/>
          <w:szCs w:val="16"/>
        </w:rPr>
        <w:t>.</w:t>
      </w:r>
    </w:p>
    <w:p w14:paraId="6D377C2A" w14:textId="77777777" w:rsidR="0047225F" w:rsidRDefault="0047225F">
      <w:pPr>
        <w:pStyle w:val="Fodnotetekst"/>
      </w:pPr>
    </w:p>
  </w:footnote>
  <w:footnote w:id="13">
    <w:p w14:paraId="04A35059" w14:textId="77777777" w:rsidR="0047225F" w:rsidRPr="00D51D3E" w:rsidRDefault="0047225F" w:rsidP="00461C8E">
      <w:pPr>
        <w:pStyle w:val="Fodnotetekst"/>
        <w:rPr>
          <w:sz w:val="16"/>
          <w:szCs w:val="16"/>
        </w:rPr>
      </w:pPr>
      <w:r w:rsidRPr="00D51D3E">
        <w:rPr>
          <w:rStyle w:val="Fodnotehenvisning"/>
          <w:sz w:val="16"/>
          <w:szCs w:val="16"/>
        </w:rPr>
        <w:footnoteRef/>
      </w:r>
      <w:r w:rsidRPr="00D51D3E">
        <w:rPr>
          <w:sz w:val="16"/>
          <w:szCs w:val="16"/>
        </w:rPr>
        <w:t xml:space="preserve"> </w:t>
      </w:r>
      <w:r w:rsidRPr="00D51D3E">
        <w:rPr>
          <w:i/>
          <w:sz w:val="16"/>
          <w:szCs w:val="16"/>
        </w:rPr>
        <w:t xml:space="preserve">Bekendtgørelse nr. </w:t>
      </w:r>
      <w:r>
        <w:rPr>
          <w:i/>
          <w:sz w:val="16"/>
          <w:szCs w:val="16"/>
        </w:rPr>
        <w:t>1318</w:t>
      </w:r>
      <w:r w:rsidRPr="00D51D3E">
        <w:rPr>
          <w:i/>
          <w:sz w:val="16"/>
          <w:szCs w:val="16"/>
        </w:rPr>
        <w:t xml:space="preserve"> af </w:t>
      </w:r>
      <w:r>
        <w:rPr>
          <w:i/>
          <w:sz w:val="16"/>
          <w:szCs w:val="16"/>
        </w:rPr>
        <w:t>26</w:t>
      </w:r>
      <w:r w:rsidRPr="00D51D3E">
        <w:rPr>
          <w:i/>
          <w:sz w:val="16"/>
          <w:szCs w:val="16"/>
        </w:rPr>
        <w:t>.</w:t>
      </w:r>
      <w:r>
        <w:rPr>
          <w:i/>
          <w:sz w:val="16"/>
          <w:szCs w:val="16"/>
        </w:rPr>
        <w:t xml:space="preserve"> november</w:t>
      </w:r>
      <w:r w:rsidRPr="00D51D3E">
        <w:rPr>
          <w:i/>
          <w:sz w:val="16"/>
          <w:szCs w:val="16"/>
        </w:rPr>
        <w:t xml:space="preserve"> 20</w:t>
      </w:r>
      <w:r>
        <w:rPr>
          <w:i/>
          <w:sz w:val="16"/>
          <w:szCs w:val="16"/>
        </w:rPr>
        <w:t>15</w:t>
      </w:r>
      <w:r w:rsidRPr="00D51D3E">
        <w:rPr>
          <w:i/>
          <w:sz w:val="16"/>
          <w:szCs w:val="16"/>
        </w:rPr>
        <w:t xml:space="preserve"> om erhvervsmæssigt dyrehold, husdyrgødning, ensilage m.v.</w:t>
      </w:r>
    </w:p>
  </w:footnote>
  <w:footnote w:id="14">
    <w:p w14:paraId="084E07D4" w14:textId="77777777" w:rsidR="0047225F" w:rsidRPr="00AE16DD" w:rsidRDefault="0047225F" w:rsidP="008D761D">
      <w:pPr>
        <w:autoSpaceDE w:val="0"/>
        <w:autoSpaceDN w:val="0"/>
        <w:adjustRightInd w:val="0"/>
        <w:rPr>
          <w:rFonts w:cs="Arial"/>
          <w:sz w:val="16"/>
          <w:szCs w:val="16"/>
          <w:lang w:eastAsia="da-DK"/>
        </w:rPr>
      </w:pPr>
      <w:r w:rsidRPr="00C75478">
        <w:rPr>
          <w:rStyle w:val="Fodnotehenvisning"/>
          <w:sz w:val="16"/>
          <w:szCs w:val="16"/>
        </w:rPr>
        <w:footnoteRef/>
      </w:r>
      <w:r>
        <w:rPr>
          <w:sz w:val="16"/>
          <w:szCs w:val="16"/>
        </w:rPr>
        <w:t xml:space="preserve"> Jævnfør</w:t>
      </w:r>
      <w:r w:rsidRPr="00CD1784">
        <w:rPr>
          <w:i/>
          <w:sz w:val="16"/>
          <w:szCs w:val="16"/>
        </w:rPr>
        <w:t xml:space="preserve"> </w:t>
      </w:r>
      <w:r w:rsidRPr="00CD1784">
        <w:rPr>
          <w:rFonts w:cs="Arial"/>
          <w:i/>
          <w:sz w:val="16"/>
          <w:szCs w:val="16"/>
          <w:lang w:eastAsia="da-DK"/>
        </w:rPr>
        <w:t xml:space="preserve">Bekendtgørelse nr. </w:t>
      </w:r>
      <w:r>
        <w:rPr>
          <w:rFonts w:cs="Arial"/>
          <w:i/>
          <w:sz w:val="16"/>
          <w:szCs w:val="16"/>
          <w:lang w:eastAsia="da-DK"/>
        </w:rPr>
        <w:t>1322 af 14. december 2012</w:t>
      </w:r>
      <w:r w:rsidRPr="00CD1784">
        <w:rPr>
          <w:rFonts w:cs="Arial"/>
          <w:i/>
          <w:sz w:val="16"/>
          <w:szCs w:val="16"/>
          <w:lang w:eastAsia="da-DK"/>
        </w:rPr>
        <w:t xml:space="preserve"> om kontrol af beholdere </w:t>
      </w:r>
      <w:r>
        <w:rPr>
          <w:rFonts w:cs="Arial"/>
          <w:i/>
          <w:sz w:val="16"/>
          <w:szCs w:val="16"/>
          <w:lang w:eastAsia="da-DK"/>
        </w:rPr>
        <w:t xml:space="preserve">til opbevaring af </w:t>
      </w:r>
      <w:r w:rsidRPr="00CD1784">
        <w:rPr>
          <w:rFonts w:cs="Arial"/>
          <w:i/>
          <w:sz w:val="16"/>
          <w:szCs w:val="16"/>
          <w:lang w:eastAsia="da-DK"/>
        </w:rPr>
        <w:t>flydende husdyrgødning</w:t>
      </w:r>
      <w:r>
        <w:rPr>
          <w:rFonts w:cs="Arial"/>
          <w:i/>
          <w:sz w:val="16"/>
          <w:szCs w:val="16"/>
          <w:lang w:eastAsia="da-DK"/>
        </w:rPr>
        <w:t xml:space="preserve"> og ensilagesaft</w:t>
      </w:r>
      <w:r w:rsidRPr="00C75478">
        <w:rPr>
          <w:rFonts w:cs="Arial"/>
          <w:sz w:val="16"/>
          <w:szCs w:val="16"/>
          <w:lang w:eastAsia="da-DK"/>
        </w:rPr>
        <w:t xml:space="preserve"> </w:t>
      </w:r>
      <w:r w:rsidRPr="00C75478">
        <w:rPr>
          <w:sz w:val="16"/>
          <w:szCs w:val="16"/>
        </w:rPr>
        <w:t xml:space="preserve">skal </w:t>
      </w:r>
      <w:r>
        <w:rPr>
          <w:sz w:val="16"/>
          <w:szCs w:val="16"/>
        </w:rPr>
        <w:t>åbne og lukkede b</w:t>
      </w:r>
      <w:r w:rsidRPr="00C75478">
        <w:rPr>
          <w:sz w:val="16"/>
          <w:szCs w:val="16"/>
        </w:rPr>
        <w:t xml:space="preserve">eholdere til opbevaring af </w:t>
      </w:r>
      <w:r>
        <w:rPr>
          <w:sz w:val="16"/>
          <w:szCs w:val="16"/>
        </w:rPr>
        <w:t xml:space="preserve">flydende </w:t>
      </w:r>
      <w:r w:rsidRPr="00C75478">
        <w:rPr>
          <w:sz w:val="16"/>
          <w:szCs w:val="16"/>
        </w:rPr>
        <w:t>husdyrgødning</w:t>
      </w:r>
      <w:r>
        <w:rPr>
          <w:sz w:val="16"/>
          <w:szCs w:val="16"/>
        </w:rPr>
        <w:t xml:space="preserve"> eller ensilagesaft, p</w:t>
      </w:r>
      <w:r w:rsidRPr="00C75478">
        <w:rPr>
          <w:sz w:val="16"/>
          <w:szCs w:val="16"/>
        </w:rPr>
        <w:t xml:space="preserve">å mere end </w:t>
      </w:r>
      <w:smartTag w:uri="urn:schemas-microsoft-com:office:smarttags" w:element="metricconverter">
        <w:smartTagPr>
          <w:attr w:name="ProductID" w:val="100 m3"/>
        </w:smartTagPr>
        <w:r w:rsidRPr="00C75478">
          <w:rPr>
            <w:sz w:val="16"/>
            <w:szCs w:val="16"/>
          </w:rPr>
          <w:t>100 m</w:t>
        </w:r>
        <w:r w:rsidRPr="00C75478">
          <w:rPr>
            <w:sz w:val="16"/>
            <w:szCs w:val="16"/>
            <w:vertAlign w:val="superscript"/>
          </w:rPr>
          <w:t>3</w:t>
        </w:r>
        <w:r>
          <w:rPr>
            <w:sz w:val="16"/>
            <w:szCs w:val="16"/>
          </w:rPr>
          <w:t>,</w:t>
        </w:r>
      </w:smartTag>
      <w:r w:rsidRPr="00C75478">
        <w:rPr>
          <w:sz w:val="16"/>
          <w:szCs w:val="16"/>
          <w:vertAlign w:val="superscript"/>
        </w:rPr>
        <w:t xml:space="preserve"> </w:t>
      </w:r>
      <w:r w:rsidRPr="00C75478">
        <w:rPr>
          <w:sz w:val="16"/>
          <w:szCs w:val="16"/>
        </w:rPr>
        <w:t xml:space="preserve">kontrolleres </w:t>
      </w:r>
      <w:r>
        <w:rPr>
          <w:sz w:val="16"/>
          <w:szCs w:val="16"/>
        </w:rPr>
        <w:t xml:space="preserve">mindst </w:t>
      </w:r>
      <w:r w:rsidRPr="00C75478">
        <w:rPr>
          <w:sz w:val="16"/>
          <w:szCs w:val="16"/>
        </w:rPr>
        <w:t>hver 10</w:t>
      </w:r>
      <w:r>
        <w:rPr>
          <w:sz w:val="16"/>
          <w:szCs w:val="16"/>
        </w:rPr>
        <w:t>.</w:t>
      </w:r>
      <w:r w:rsidRPr="00C75478">
        <w:rPr>
          <w:sz w:val="16"/>
          <w:szCs w:val="16"/>
        </w:rPr>
        <w:t xml:space="preserve"> år af en autoriseret </w:t>
      </w:r>
      <w:r w:rsidRPr="00AE16DD">
        <w:rPr>
          <w:sz w:val="16"/>
          <w:szCs w:val="16"/>
        </w:rPr>
        <w:t>kontrollør. Beholdere beliggende inden for 100 meter fra åbne vandløb eller søer over 100 m² skal kontrolleres mindst hvert 5. år.</w:t>
      </w:r>
    </w:p>
  </w:footnote>
  <w:footnote w:id="15">
    <w:p w14:paraId="348F0AE9" w14:textId="77777777" w:rsidR="0047225F" w:rsidRPr="00507FBB" w:rsidRDefault="0047225F" w:rsidP="00507FBB">
      <w:pPr>
        <w:pStyle w:val="Fodnotetekst"/>
        <w:rPr>
          <w:sz w:val="16"/>
          <w:szCs w:val="16"/>
        </w:rPr>
      </w:pPr>
      <w:r w:rsidRPr="00507FBB">
        <w:rPr>
          <w:rStyle w:val="Fodnotehenvisning"/>
          <w:sz w:val="16"/>
          <w:szCs w:val="16"/>
        </w:rPr>
        <w:footnoteRef/>
      </w:r>
      <w:r w:rsidRPr="00507FBB">
        <w:rPr>
          <w:sz w:val="16"/>
          <w:szCs w:val="16"/>
        </w:rPr>
        <w:t xml:space="preserve"> Antallet af dyreenheder er beregnet i henhold til </w:t>
      </w:r>
      <w:r w:rsidRPr="00507FBB">
        <w:rPr>
          <w:i/>
          <w:sz w:val="16"/>
          <w:szCs w:val="16"/>
        </w:rPr>
        <w:t>Husdyrgødningsbekendtgørelsen</w:t>
      </w:r>
      <w:r w:rsidRPr="00507FBB">
        <w:rPr>
          <w:sz w:val="16"/>
          <w:szCs w:val="16"/>
        </w:rPr>
        <w:t>.</w:t>
      </w:r>
    </w:p>
  </w:footnote>
  <w:footnote w:id="16">
    <w:p w14:paraId="6EA25DA4" w14:textId="77777777" w:rsidR="0047225F" w:rsidRPr="002945BC" w:rsidRDefault="0047225F" w:rsidP="006D4C2E">
      <w:pPr>
        <w:pStyle w:val="Fodnotetekst"/>
        <w:rPr>
          <w:sz w:val="16"/>
          <w:szCs w:val="16"/>
        </w:rPr>
      </w:pPr>
      <w:r w:rsidRPr="002945BC">
        <w:rPr>
          <w:rStyle w:val="Fodnotehenvisning"/>
          <w:sz w:val="16"/>
          <w:szCs w:val="16"/>
        </w:rPr>
        <w:footnoteRef/>
      </w:r>
      <w:r w:rsidRPr="002945BC">
        <w:rPr>
          <w:sz w:val="16"/>
          <w:szCs w:val="16"/>
        </w:rPr>
        <w:t xml:space="preserve"> </w:t>
      </w:r>
      <w:r w:rsidRPr="002945BC">
        <w:rPr>
          <w:i/>
          <w:sz w:val="16"/>
          <w:szCs w:val="16"/>
        </w:rPr>
        <w:t xml:space="preserve">Lovbekendtgørelse nr. </w:t>
      </w:r>
      <w:r>
        <w:rPr>
          <w:i/>
          <w:sz w:val="16"/>
          <w:szCs w:val="16"/>
        </w:rPr>
        <w:t>1578 af 8</w:t>
      </w:r>
      <w:r w:rsidRPr="002945BC">
        <w:rPr>
          <w:i/>
          <w:sz w:val="16"/>
          <w:szCs w:val="16"/>
        </w:rPr>
        <w:t xml:space="preserve">. </w:t>
      </w:r>
      <w:r>
        <w:rPr>
          <w:i/>
          <w:sz w:val="16"/>
          <w:szCs w:val="16"/>
        </w:rPr>
        <w:t>december</w:t>
      </w:r>
      <w:r w:rsidRPr="002945BC">
        <w:rPr>
          <w:i/>
          <w:sz w:val="16"/>
          <w:szCs w:val="16"/>
        </w:rPr>
        <w:t xml:space="preserve"> 20</w:t>
      </w:r>
      <w:r>
        <w:rPr>
          <w:i/>
          <w:sz w:val="16"/>
          <w:szCs w:val="16"/>
        </w:rPr>
        <w:t>15</w:t>
      </w:r>
      <w:r w:rsidRPr="002945BC">
        <w:rPr>
          <w:i/>
          <w:sz w:val="16"/>
          <w:szCs w:val="16"/>
        </w:rPr>
        <w:t xml:space="preserve"> af lov </w:t>
      </w:r>
      <w:r w:rsidRPr="00CD531B">
        <w:rPr>
          <w:i/>
          <w:sz w:val="16"/>
          <w:szCs w:val="16"/>
        </w:rPr>
        <w:t>om naturbeskyttelse</w:t>
      </w:r>
      <w:r w:rsidRPr="00CD531B">
        <w:rPr>
          <w:sz w:val="16"/>
          <w:szCs w:val="16"/>
        </w:rPr>
        <w:t xml:space="preserve"> (med senere ændringer).</w:t>
      </w:r>
    </w:p>
  </w:footnote>
  <w:footnote w:id="17">
    <w:p w14:paraId="65EF43FA" w14:textId="77777777" w:rsidR="0047225F" w:rsidRPr="001E2ABE" w:rsidRDefault="0047225F" w:rsidP="008D761D">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w:t>
      </w:r>
      <w:r w:rsidRPr="00F87AB2">
        <w:rPr>
          <w:i/>
          <w:sz w:val="16"/>
          <w:szCs w:val="16"/>
        </w:rPr>
        <w:t>Landbrugslovens</w:t>
      </w:r>
      <w:r w:rsidRPr="001E2ABE">
        <w:rPr>
          <w:sz w:val="16"/>
          <w:szCs w:val="16"/>
        </w:rPr>
        <w:t xml:space="preserve">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18">
    <w:p w14:paraId="270FC123" w14:textId="77777777" w:rsidR="0047225F" w:rsidRPr="00375ED9" w:rsidRDefault="0047225F" w:rsidP="008D761D">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proofErr w:type="spellStart"/>
      <w:r w:rsidRPr="00375ED9">
        <w:rPr>
          <w:sz w:val="16"/>
          <w:szCs w:val="16"/>
        </w:rPr>
        <w:t>Odour</w:t>
      </w:r>
      <w:proofErr w:type="spellEnd"/>
      <w:r w:rsidRPr="00375ED9">
        <w:rPr>
          <w:sz w:val="16"/>
          <w:szCs w:val="16"/>
        </w:rPr>
        <w:t xml:space="preserve">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19">
    <w:p w14:paraId="22712419" w14:textId="77777777" w:rsidR="0047225F" w:rsidRPr="002F57F7" w:rsidRDefault="0047225F" w:rsidP="00390250">
      <w:pPr>
        <w:pStyle w:val="Fodnotetekst"/>
        <w:rPr>
          <w:sz w:val="16"/>
          <w:szCs w:val="16"/>
        </w:rPr>
      </w:pPr>
      <w:r w:rsidRPr="003E45FC">
        <w:rPr>
          <w:rStyle w:val="Fodnotehenvisning"/>
          <w:sz w:val="16"/>
          <w:szCs w:val="16"/>
        </w:rPr>
        <w:footnoteRef/>
      </w:r>
      <w:r w:rsidRPr="003E45FC">
        <w:rPr>
          <w:sz w:val="16"/>
          <w:szCs w:val="16"/>
        </w:rPr>
        <w:t xml:space="preserve"> Ikast-Brande </w:t>
      </w:r>
      <w:r w:rsidRPr="002F57F7">
        <w:rPr>
          <w:sz w:val="16"/>
          <w:szCs w:val="16"/>
        </w:rPr>
        <w:t xml:space="preserve">Kommunes </w:t>
      </w:r>
      <w:r w:rsidRPr="002F57F7">
        <w:rPr>
          <w:i/>
          <w:sz w:val="16"/>
          <w:szCs w:val="16"/>
        </w:rPr>
        <w:t>Regulativ for erhvervsaffald</w:t>
      </w:r>
      <w:r w:rsidRPr="002F57F7">
        <w:rPr>
          <w:sz w:val="16"/>
          <w:szCs w:val="16"/>
        </w:rPr>
        <w:t xml:space="preserve"> kan findes på: </w:t>
      </w:r>
    </w:p>
    <w:p w14:paraId="69829863" w14:textId="77777777" w:rsidR="0047225F" w:rsidRPr="0014769A" w:rsidRDefault="003B3E09" w:rsidP="00390250">
      <w:pPr>
        <w:pStyle w:val="Fodnotetekst"/>
        <w:rPr>
          <w:sz w:val="16"/>
          <w:szCs w:val="16"/>
        </w:rPr>
      </w:pPr>
      <w:hyperlink r:id="rId1" w:history="1"/>
      <w:hyperlink r:id="rId2" w:history="1">
        <w:r w:rsidR="0047225F" w:rsidRPr="002F57F7">
          <w:rPr>
            <w:rStyle w:val="Hyperlink"/>
            <w:sz w:val="16"/>
            <w:szCs w:val="16"/>
          </w:rPr>
          <w:t>http://www.affaldoggenbrug.ikast-brande.dk/media/2683951/regulativ_for_erhvervsaffald_2012.pdf</w:t>
        </w:r>
      </w:hyperlink>
      <w:r w:rsidR="0047225F">
        <w:t xml:space="preserve"> </w:t>
      </w:r>
    </w:p>
  </w:footnote>
  <w:footnote w:id="20">
    <w:p w14:paraId="521D0ED7" w14:textId="77777777" w:rsidR="0047225F" w:rsidRPr="004B73F1" w:rsidRDefault="0047225F" w:rsidP="004C758A">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Rammerne for BREF-</w:t>
      </w:r>
      <w:r w:rsidRPr="004B73F1">
        <w:rPr>
          <w:sz w:val="16"/>
          <w:szCs w:val="16"/>
        </w:rPr>
        <w:t>dokument</w:t>
      </w:r>
      <w:r>
        <w:rPr>
          <w:sz w:val="16"/>
          <w:szCs w:val="16"/>
        </w:rPr>
        <w:t>et</w:t>
      </w:r>
      <w:r w:rsidRPr="004B73F1">
        <w:rPr>
          <w:sz w:val="16"/>
          <w:szCs w:val="16"/>
        </w:rPr>
        <w:t>, der vedrøre</w:t>
      </w:r>
      <w:r>
        <w:rPr>
          <w:sz w:val="16"/>
          <w:szCs w:val="16"/>
        </w:rPr>
        <w:t>r</w:t>
      </w:r>
      <w:r w:rsidRPr="004B73F1">
        <w:rPr>
          <w:sz w:val="16"/>
          <w:szCs w:val="16"/>
        </w:rPr>
        <w:t xml:space="preserve"> intensiv fjerkræ- og svineproduktion, er baseret på punkt 6.6 i Bilag 1 </w:t>
      </w:r>
      <w:r w:rsidRPr="00AC64FC">
        <w:rPr>
          <w:sz w:val="16"/>
          <w:szCs w:val="16"/>
        </w:rPr>
        <w:t>i IPPC-direktiv 96/61/EF om</w:t>
      </w:r>
      <w:r w:rsidRPr="004B73F1">
        <w:rPr>
          <w:sz w:val="16"/>
          <w:szCs w:val="16"/>
        </w:rPr>
        <w:t xml:space="preserve"> </w:t>
      </w:r>
      <w:r w:rsidRPr="004B73F1">
        <w:rPr>
          <w:i/>
          <w:sz w:val="16"/>
          <w:szCs w:val="16"/>
        </w:rPr>
        <w:t xml:space="preserve">Anlæg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21">
    <w:p w14:paraId="3FCF3821" w14:textId="77777777" w:rsidR="0047225F" w:rsidRPr="00312292" w:rsidRDefault="0047225F" w:rsidP="004C758A">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”BAT-byggeblade” og dels helt nye.</w:t>
      </w:r>
    </w:p>
  </w:footnote>
  <w:footnote w:id="22">
    <w:p w14:paraId="5E26951C" w14:textId="77777777" w:rsidR="0047225F" w:rsidRDefault="0047225F" w:rsidP="0085187E">
      <w:pPr>
        <w:pStyle w:val="Fodnotetekst"/>
      </w:pPr>
      <w:r>
        <w:rPr>
          <w:rStyle w:val="Fodnotehenvisning"/>
        </w:rPr>
        <w:footnoteRef/>
      </w:r>
      <w:r>
        <w:t xml:space="preserve"> </w:t>
      </w:r>
      <w:r w:rsidRPr="00F15900">
        <w:rPr>
          <w:sz w:val="16"/>
          <w:szCs w:val="16"/>
        </w:rPr>
        <w:t>Helpdesk svar: BAT for økologisk fjerkræproduktion (22-12-2016) http://mst.dk</w:t>
      </w:r>
      <w:r w:rsidRPr="00982C65">
        <w:rPr>
          <w:sz w:val="16"/>
          <w:szCs w:val="16"/>
        </w:rPr>
        <w:t>/virksomhed-myndighed/landbrug/miljoegodkendelse-af-husdyrbrug/vejledning/husdyrhelpdesken/showanswer?id=0148644f-983f-4d3e-bd06-d4bebbca3c66</w:t>
      </w:r>
    </w:p>
  </w:footnote>
  <w:footnote w:id="23">
    <w:p w14:paraId="0BA924A8" w14:textId="77777777" w:rsidR="0047225F" w:rsidRPr="00A711E9" w:rsidRDefault="0047225F" w:rsidP="008D761D">
      <w:pPr>
        <w:pStyle w:val="Fodnotetekst"/>
        <w:rPr>
          <w:sz w:val="16"/>
          <w:szCs w:val="16"/>
        </w:rPr>
      </w:pPr>
      <w:r w:rsidRPr="00A711E9">
        <w:rPr>
          <w:rStyle w:val="Fodnotehenvisning"/>
          <w:sz w:val="16"/>
          <w:szCs w:val="16"/>
        </w:rPr>
        <w:footnoteRef/>
      </w:r>
      <w:r w:rsidRPr="00A711E9">
        <w:rPr>
          <w:sz w:val="16"/>
          <w:szCs w:val="16"/>
        </w:rPr>
        <w:t xml:space="preserve"> Bekendtgørelse nr. 408 af 1. maj 2007 om udpegning og administration af internationale naturbe</w:t>
      </w:r>
      <w:r>
        <w:rPr>
          <w:sz w:val="16"/>
          <w:szCs w:val="16"/>
        </w:rPr>
        <w:t>s</w:t>
      </w:r>
      <w:r w:rsidRPr="00A711E9">
        <w:rPr>
          <w:sz w:val="16"/>
          <w:szCs w:val="16"/>
        </w:rPr>
        <w:t>kyttelsesområder samt beskyttelse af visse arter (med senere ændringer).</w:t>
      </w:r>
    </w:p>
  </w:footnote>
  <w:footnote w:id="24">
    <w:p w14:paraId="5F35254E" w14:textId="77777777" w:rsidR="0047225F" w:rsidRPr="00A711E9" w:rsidRDefault="0047225F" w:rsidP="00B34FB6">
      <w:pPr>
        <w:pStyle w:val="Fodnotetekst"/>
        <w:rPr>
          <w:sz w:val="16"/>
          <w:szCs w:val="16"/>
        </w:rPr>
      </w:pPr>
      <w:r w:rsidRPr="00A711E9">
        <w:rPr>
          <w:rStyle w:val="Fodnotehenvisning"/>
          <w:sz w:val="16"/>
          <w:szCs w:val="16"/>
        </w:rPr>
        <w:footnoteRef/>
      </w:r>
      <w:r w:rsidRPr="00A711E9">
        <w:rPr>
          <w:sz w:val="16"/>
          <w:szCs w:val="16"/>
        </w:rPr>
        <w:t xml:space="preserve"> </w:t>
      </w:r>
      <w:r w:rsidRPr="00E6519E">
        <w:rPr>
          <w:i/>
          <w:sz w:val="16"/>
          <w:szCs w:val="16"/>
        </w:rPr>
        <w:t xml:space="preserve">Bekendtgørelse nr. </w:t>
      </w:r>
      <w:r>
        <w:rPr>
          <w:i/>
          <w:sz w:val="16"/>
          <w:szCs w:val="16"/>
        </w:rPr>
        <w:t>926</w:t>
      </w:r>
      <w:r w:rsidRPr="00E6519E">
        <w:rPr>
          <w:i/>
          <w:sz w:val="16"/>
          <w:szCs w:val="16"/>
        </w:rPr>
        <w:t xml:space="preserve"> af</w:t>
      </w:r>
      <w:r>
        <w:rPr>
          <w:i/>
          <w:sz w:val="16"/>
          <w:szCs w:val="16"/>
        </w:rPr>
        <w:t>27</w:t>
      </w:r>
      <w:r w:rsidRPr="00E6519E">
        <w:rPr>
          <w:i/>
          <w:sz w:val="16"/>
          <w:szCs w:val="16"/>
        </w:rPr>
        <w:t xml:space="preserve">. </w:t>
      </w:r>
      <w:r>
        <w:rPr>
          <w:i/>
          <w:sz w:val="16"/>
          <w:szCs w:val="16"/>
        </w:rPr>
        <w:t>juni</w:t>
      </w:r>
      <w:r w:rsidRPr="00E6519E">
        <w:rPr>
          <w:i/>
          <w:sz w:val="16"/>
          <w:szCs w:val="16"/>
        </w:rPr>
        <w:t xml:space="preserve"> 20</w:t>
      </w:r>
      <w:r>
        <w:rPr>
          <w:i/>
          <w:sz w:val="16"/>
          <w:szCs w:val="16"/>
        </w:rPr>
        <w:t>16</w:t>
      </w:r>
      <w:r w:rsidRPr="00E6519E">
        <w:rPr>
          <w:i/>
          <w:sz w:val="16"/>
          <w:szCs w:val="16"/>
        </w:rPr>
        <w:t xml:space="preserve"> om udpegning og administration af internationale naturbeskyttelsesområder samt beskyttelse af visse arter</w:t>
      </w:r>
      <w:r w:rsidRPr="00A711E9">
        <w:rPr>
          <w:sz w:val="16"/>
          <w:szCs w:val="16"/>
        </w:rPr>
        <w:t>.</w:t>
      </w:r>
    </w:p>
  </w:footnote>
  <w:footnote w:id="25">
    <w:p w14:paraId="7947BF1F" w14:textId="77777777" w:rsidR="0047225F" w:rsidRPr="00224A83" w:rsidRDefault="0047225F" w:rsidP="00EB4CD8">
      <w:pPr>
        <w:pStyle w:val="Fodnotetekst"/>
        <w:rPr>
          <w:sz w:val="16"/>
          <w:szCs w:val="16"/>
        </w:rPr>
      </w:pPr>
      <w:r w:rsidRPr="00021748">
        <w:rPr>
          <w:rStyle w:val="Fodnotehenvisning"/>
          <w:sz w:val="16"/>
          <w:szCs w:val="16"/>
        </w:rPr>
        <w:footnoteRef/>
      </w:r>
      <w:r w:rsidRPr="00021748">
        <w:rPr>
          <w:sz w:val="16"/>
          <w:szCs w:val="16"/>
        </w:rPr>
        <w:t xml:space="preserve"> Fosfortallet </w:t>
      </w:r>
      <w:r>
        <w:rPr>
          <w:sz w:val="16"/>
          <w:szCs w:val="16"/>
        </w:rPr>
        <w:t xml:space="preserve">(Pt) </w:t>
      </w:r>
      <w:r w:rsidRPr="00021748">
        <w:rPr>
          <w:sz w:val="16"/>
          <w:szCs w:val="16"/>
        </w:rPr>
        <w:t>fremkommer ved en bestemt analyse</w:t>
      </w:r>
      <w:r>
        <w:rPr>
          <w:sz w:val="16"/>
          <w:szCs w:val="16"/>
        </w:rPr>
        <w:t>metode</w:t>
      </w:r>
      <w:r w:rsidRPr="00021748">
        <w:rPr>
          <w:sz w:val="16"/>
          <w:szCs w:val="16"/>
        </w:rPr>
        <w:t>, som giver et udtryk for dyrkningsjordens indhold af fosfor, som umiddelbart kan optages af plantevæksten.</w:t>
      </w:r>
      <w:r>
        <w:rPr>
          <w:sz w:val="16"/>
          <w:szCs w:val="16"/>
        </w:rPr>
        <w:t xml:space="preserve"> Én enhed i fosfortal svarer til 1 mg fosfor pr. </w:t>
      </w:r>
      <w:smartTag w:uri="urn:schemas-microsoft-com:office:smarttags" w:element="metricconverter">
        <w:smartTagPr>
          <w:attr w:name="ProductID" w:val="100 g"/>
        </w:smartTagPr>
        <w:r>
          <w:rPr>
            <w:sz w:val="16"/>
            <w:szCs w:val="16"/>
          </w:rPr>
          <w:t>100 g</w:t>
        </w:r>
      </w:smartTag>
      <w:r>
        <w:rPr>
          <w:sz w:val="16"/>
          <w:szCs w:val="16"/>
        </w:rPr>
        <w:t xml:space="preserve"> jord og til ca. </w:t>
      </w:r>
      <w:smartTag w:uri="urn:schemas-microsoft-com:office:smarttags" w:element="metricconverter">
        <w:smartTagPr>
          <w:attr w:name="ProductID" w:val="25 kg"/>
        </w:smartTagPr>
        <w:r>
          <w:rPr>
            <w:sz w:val="16"/>
            <w:szCs w:val="16"/>
          </w:rPr>
          <w:t>25 kg</w:t>
        </w:r>
      </w:smartTag>
      <w:r>
        <w:rPr>
          <w:sz w:val="16"/>
          <w:szCs w:val="16"/>
        </w:rPr>
        <w:t xml:space="preserve"> fosfor pr. ha.</w:t>
      </w:r>
    </w:p>
  </w:footnote>
  <w:footnote w:id="26">
    <w:p w14:paraId="507C00F8" w14:textId="77777777" w:rsidR="0047225F" w:rsidRPr="00F6212C" w:rsidRDefault="0047225F" w:rsidP="00EB4CD8">
      <w:pPr>
        <w:pStyle w:val="Fodnotetekst"/>
        <w:rPr>
          <w:sz w:val="16"/>
          <w:szCs w:val="16"/>
        </w:rPr>
      </w:pPr>
      <w:r w:rsidRPr="00871FCA">
        <w:rPr>
          <w:rStyle w:val="Fodnotehenvisning"/>
          <w:sz w:val="16"/>
          <w:szCs w:val="16"/>
        </w:rPr>
        <w:footnoteRef/>
      </w:r>
      <w:r w:rsidRPr="00871FCA">
        <w:rPr>
          <w:sz w:val="16"/>
          <w:szCs w:val="16"/>
        </w:rPr>
        <w:t xml:space="preserve"> </w:t>
      </w:r>
      <w:proofErr w:type="spellStart"/>
      <w:r w:rsidRPr="00F6212C">
        <w:rPr>
          <w:rFonts w:cs="Arial"/>
          <w:sz w:val="16"/>
          <w:szCs w:val="16"/>
        </w:rPr>
        <w:t>FeBD:PBD-molforholdet</w:t>
      </w:r>
      <w:proofErr w:type="spellEnd"/>
      <w:r w:rsidRPr="00F6212C">
        <w:rPr>
          <w:rFonts w:cs="Arial"/>
          <w:sz w:val="16"/>
          <w:szCs w:val="16"/>
        </w:rPr>
        <w:t xml:space="preserve">: Forholdet mellem den del af jordens indhold af jern (Fe) og fosfor (P), der med en bestemt analysemetode kan ekstraheres fra jorden med stoffet </w:t>
      </w:r>
      <w:proofErr w:type="spellStart"/>
      <w:r w:rsidRPr="00F6212C">
        <w:rPr>
          <w:rFonts w:cs="Arial"/>
          <w:sz w:val="16"/>
          <w:szCs w:val="16"/>
        </w:rPr>
        <w:t>bicarbonat-dithionit</w:t>
      </w:r>
      <w:proofErr w:type="spellEnd"/>
      <w:r w:rsidRPr="00F6212C">
        <w:rPr>
          <w:rFonts w:cs="Arial"/>
          <w:sz w:val="16"/>
          <w:szCs w:val="16"/>
        </w:rPr>
        <w:t xml:space="preserve"> (BD).</w:t>
      </w:r>
    </w:p>
  </w:footnote>
  <w:footnote w:id="27">
    <w:p w14:paraId="403E1BE9" w14:textId="77777777" w:rsidR="0047225F" w:rsidRPr="00F54DED" w:rsidRDefault="0047225F" w:rsidP="00754B55">
      <w:pPr>
        <w:pStyle w:val="Fodnotetekst"/>
        <w:rPr>
          <w:sz w:val="16"/>
          <w:szCs w:val="16"/>
        </w:rPr>
      </w:pPr>
      <w:r w:rsidRPr="00F54DED">
        <w:rPr>
          <w:rStyle w:val="Fodnotehenvisning"/>
          <w:sz w:val="16"/>
          <w:szCs w:val="16"/>
        </w:rPr>
        <w:footnoteRef/>
      </w:r>
      <w:r w:rsidRPr="00F54DED">
        <w:rPr>
          <w:sz w:val="16"/>
          <w:szCs w:val="16"/>
        </w:rPr>
        <w:t xml:space="preserve"> Klorofyl a er det mængdemæssigt vigtigste pigment i de mikroskopiske planter (planteplankton), der svæver i søvandet.</w:t>
      </w:r>
    </w:p>
  </w:footnote>
  <w:footnote w:id="28">
    <w:p w14:paraId="29C1901D" w14:textId="77777777" w:rsidR="0047225F" w:rsidRPr="007C21DE" w:rsidRDefault="0047225F" w:rsidP="008D761D">
      <w:pPr>
        <w:pStyle w:val="Fodnotetekst"/>
        <w:rPr>
          <w:sz w:val="16"/>
          <w:szCs w:val="16"/>
        </w:rPr>
      </w:pPr>
      <w:r w:rsidRPr="00F37599">
        <w:rPr>
          <w:rStyle w:val="Fodnotehenvisning"/>
          <w:sz w:val="16"/>
          <w:szCs w:val="16"/>
        </w:rPr>
        <w:footnoteRef/>
      </w:r>
      <w:r w:rsidRPr="00F37599">
        <w:rPr>
          <w:sz w:val="16"/>
          <w:szCs w:val="16"/>
        </w:rPr>
        <w:t xml:space="preserve"> EF-habitatdirektivet fra 1992 (</w:t>
      </w:r>
      <w:r w:rsidRPr="00FA492A">
        <w:rPr>
          <w:i/>
          <w:sz w:val="16"/>
          <w:szCs w:val="16"/>
        </w:rPr>
        <w:t xml:space="preserve">Rådets direktiv 92/43/EØF om bevaring af naturtyper samt vilde dyr og planter </w:t>
      </w:r>
      <w:r w:rsidRPr="007C21DE">
        <w:rPr>
          <w:sz w:val="16"/>
          <w:szCs w:val="16"/>
        </w:rPr>
        <w:t>(med senere ændringer).</w:t>
      </w:r>
    </w:p>
  </w:footnote>
  <w:footnote w:id="29">
    <w:p w14:paraId="01C2738B" w14:textId="77777777" w:rsidR="0047225F" w:rsidRPr="00FB5523" w:rsidRDefault="0047225F" w:rsidP="00C261FB">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65C8CB8"/>
    <w:lvl w:ilvl="0">
      <w:start w:val="1"/>
      <w:numFmt w:val="bullet"/>
      <w:pStyle w:val="Brdtekst-frstelinjeindrykning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C2EC01E"/>
    <w:lvl w:ilvl="0">
      <w:start w:val="1"/>
      <w:numFmt w:val="bullet"/>
      <w:pStyle w:val="Brdtekst-frstelinjeindrykning1"/>
      <w:lvlText w:val=""/>
      <w:lvlJc w:val="left"/>
      <w:pPr>
        <w:tabs>
          <w:tab w:val="num" w:pos="643"/>
        </w:tabs>
        <w:ind w:left="643" w:hanging="360"/>
      </w:pPr>
      <w:rPr>
        <w:rFonts w:ascii="Symbol" w:hAnsi="Symbol" w:hint="default"/>
      </w:rPr>
    </w:lvl>
  </w:abstractNum>
  <w:abstractNum w:abstractNumId="2" w15:restartNumberingAfterBreak="0">
    <w:nsid w:val="0C251E7D"/>
    <w:multiLevelType w:val="multilevel"/>
    <w:tmpl w:val="0B0C4602"/>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0E591D0A"/>
    <w:multiLevelType w:val="hybridMultilevel"/>
    <w:tmpl w:val="8FDC5F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A80D1D"/>
    <w:multiLevelType w:val="hybridMultilevel"/>
    <w:tmpl w:val="6BECC896"/>
    <w:lvl w:ilvl="0" w:tplc="04060001">
      <w:start w:val="1"/>
      <w:numFmt w:val="bullet"/>
      <w:lvlText w:val=""/>
      <w:lvlJc w:val="left"/>
      <w:pPr>
        <w:tabs>
          <w:tab w:val="num" w:pos="1440"/>
        </w:tabs>
        <w:ind w:left="1440" w:hanging="360"/>
      </w:pPr>
      <w:rPr>
        <w:rFonts w:ascii="Symbol" w:hAnsi="Symbol" w:hint="default"/>
      </w:rPr>
    </w:lvl>
    <w:lvl w:ilvl="1" w:tplc="04060003">
      <w:start w:val="1"/>
      <w:numFmt w:val="bullet"/>
      <w:lvlText w:val="o"/>
      <w:lvlJc w:val="left"/>
      <w:pPr>
        <w:tabs>
          <w:tab w:val="num" w:pos="2160"/>
        </w:tabs>
        <w:ind w:left="2160" w:hanging="360"/>
      </w:pPr>
      <w:rPr>
        <w:rFonts w:ascii="Courier New" w:hAnsi="Courier New" w:cs="Courier New" w:hint="default"/>
      </w:rPr>
    </w:lvl>
    <w:lvl w:ilvl="2" w:tplc="04060005">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2282D7B"/>
    <w:multiLevelType w:val="hybridMultilevel"/>
    <w:tmpl w:val="29A279EC"/>
    <w:lvl w:ilvl="0" w:tplc="04060015">
      <w:start w:val="1"/>
      <w:numFmt w:val="upperLetter"/>
      <w:lvlText w:val="%1."/>
      <w:lvlJc w:val="left"/>
      <w:pPr>
        <w:ind w:left="1128" w:hanging="360"/>
      </w:pPr>
    </w:lvl>
    <w:lvl w:ilvl="1" w:tplc="04060019" w:tentative="1">
      <w:start w:val="1"/>
      <w:numFmt w:val="lowerLetter"/>
      <w:lvlText w:val="%2."/>
      <w:lvlJc w:val="left"/>
      <w:pPr>
        <w:ind w:left="1848" w:hanging="360"/>
      </w:pPr>
    </w:lvl>
    <w:lvl w:ilvl="2" w:tplc="0406001B" w:tentative="1">
      <w:start w:val="1"/>
      <w:numFmt w:val="lowerRoman"/>
      <w:lvlText w:val="%3."/>
      <w:lvlJc w:val="right"/>
      <w:pPr>
        <w:ind w:left="2568" w:hanging="180"/>
      </w:pPr>
    </w:lvl>
    <w:lvl w:ilvl="3" w:tplc="0406000F" w:tentative="1">
      <w:start w:val="1"/>
      <w:numFmt w:val="decimal"/>
      <w:lvlText w:val="%4."/>
      <w:lvlJc w:val="left"/>
      <w:pPr>
        <w:ind w:left="3288" w:hanging="360"/>
      </w:pPr>
    </w:lvl>
    <w:lvl w:ilvl="4" w:tplc="04060019" w:tentative="1">
      <w:start w:val="1"/>
      <w:numFmt w:val="lowerLetter"/>
      <w:lvlText w:val="%5."/>
      <w:lvlJc w:val="left"/>
      <w:pPr>
        <w:ind w:left="4008" w:hanging="360"/>
      </w:pPr>
    </w:lvl>
    <w:lvl w:ilvl="5" w:tplc="0406001B" w:tentative="1">
      <w:start w:val="1"/>
      <w:numFmt w:val="lowerRoman"/>
      <w:lvlText w:val="%6."/>
      <w:lvlJc w:val="right"/>
      <w:pPr>
        <w:ind w:left="4728" w:hanging="180"/>
      </w:pPr>
    </w:lvl>
    <w:lvl w:ilvl="6" w:tplc="0406000F" w:tentative="1">
      <w:start w:val="1"/>
      <w:numFmt w:val="decimal"/>
      <w:lvlText w:val="%7."/>
      <w:lvlJc w:val="left"/>
      <w:pPr>
        <w:ind w:left="5448" w:hanging="360"/>
      </w:pPr>
    </w:lvl>
    <w:lvl w:ilvl="7" w:tplc="04060019" w:tentative="1">
      <w:start w:val="1"/>
      <w:numFmt w:val="lowerLetter"/>
      <w:lvlText w:val="%8."/>
      <w:lvlJc w:val="left"/>
      <w:pPr>
        <w:ind w:left="6168" w:hanging="360"/>
      </w:pPr>
    </w:lvl>
    <w:lvl w:ilvl="8" w:tplc="0406001B" w:tentative="1">
      <w:start w:val="1"/>
      <w:numFmt w:val="lowerRoman"/>
      <w:lvlText w:val="%9."/>
      <w:lvlJc w:val="right"/>
      <w:pPr>
        <w:ind w:left="6888" w:hanging="180"/>
      </w:pPr>
    </w:lvl>
  </w:abstractNum>
  <w:abstractNum w:abstractNumId="6" w15:restartNumberingAfterBreak="0">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DC625B"/>
    <w:multiLevelType w:val="hybridMultilevel"/>
    <w:tmpl w:val="30A0FB3E"/>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6C17CC4"/>
    <w:multiLevelType w:val="hybridMultilevel"/>
    <w:tmpl w:val="D43CBE96"/>
    <w:lvl w:ilvl="0" w:tplc="22B4B240">
      <w:start w:val="1"/>
      <w:numFmt w:val="upperLetter"/>
      <w:lvlText w:val="%1."/>
      <w:lvlJc w:val="left"/>
      <w:pPr>
        <w:tabs>
          <w:tab w:val="num" w:pos="1980"/>
        </w:tabs>
        <w:ind w:left="1980" w:hanging="162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5" w15:restartNumberingAfterBreak="0">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AC7BA1"/>
    <w:multiLevelType w:val="multilevel"/>
    <w:tmpl w:val="789A33B8"/>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9" w15:restartNumberingAfterBreak="0">
    <w:nsid w:val="41E40DFB"/>
    <w:multiLevelType w:val="multilevel"/>
    <w:tmpl w:val="DA6E60E6"/>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EC7C11"/>
    <w:multiLevelType w:val="hybridMultilevel"/>
    <w:tmpl w:val="CEB6DA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FC5EFC"/>
    <w:multiLevelType w:val="hybridMultilevel"/>
    <w:tmpl w:val="67D85C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8E082E"/>
    <w:multiLevelType w:val="hybridMultilevel"/>
    <w:tmpl w:val="721AE7CA"/>
    <w:lvl w:ilvl="0" w:tplc="BEE4EBDE">
      <w:start w:val="3"/>
      <w:numFmt w:val="upperLetter"/>
      <w:lvlText w:val="%1."/>
      <w:lvlJc w:val="left"/>
      <w:pPr>
        <w:ind w:left="720" w:hanging="360"/>
      </w:pPr>
      <w:rPr>
        <w:rFonts w:hint="default"/>
        <w:b/>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9453B8C"/>
    <w:multiLevelType w:val="hybridMultilevel"/>
    <w:tmpl w:val="A87A0412"/>
    <w:lvl w:ilvl="0" w:tplc="A8F08040">
      <w:start w:val="7"/>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A201DED"/>
    <w:multiLevelType w:val="hybridMultilevel"/>
    <w:tmpl w:val="2684FDB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CA7AA8"/>
    <w:multiLevelType w:val="hybridMultilevel"/>
    <w:tmpl w:val="712C30F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610E35"/>
    <w:multiLevelType w:val="hybridMultilevel"/>
    <w:tmpl w:val="B5DC32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33" w15:restartNumberingAfterBreak="0">
    <w:nsid w:val="78D44100"/>
    <w:multiLevelType w:val="hybridMultilevel"/>
    <w:tmpl w:val="A01E3C80"/>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5" w15:restartNumberingAfterBreak="0">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7"/>
  </w:num>
  <w:num w:numId="3">
    <w:abstractNumId w:val="28"/>
  </w:num>
  <w:num w:numId="4">
    <w:abstractNumId w:val="22"/>
  </w:num>
  <w:num w:numId="5">
    <w:abstractNumId w:val="31"/>
  </w:num>
  <w:num w:numId="6">
    <w:abstractNumId w:val="36"/>
  </w:num>
  <w:num w:numId="7">
    <w:abstractNumId w:val="21"/>
  </w:num>
  <w:num w:numId="8">
    <w:abstractNumId w:val="15"/>
  </w:num>
  <w:num w:numId="9">
    <w:abstractNumId w:val="24"/>
  </w:num>
  <w:num w:numId="10">
    <w:abstractNumId w:val="30"/>
  </w:num>
  <w:num w:numId="11">
    <w:abstractNumId w:val="11"/>
  </w:num>
  <w:num w:numId="12">
    <w:abstractNumId w:val="6"/>
  </w:num>
  <w:num w:numId="13">
    <w:abstractNumId w:val="35"/>
  </w:num>
  <w:num w:numId="14">
    <w:abstractNumId w:val="23"/>
  </w:num>
  <w:num w:numId="15">
    <w:abstractNumId w:val="16"/>
  </w:num>
  <w:num w:numId="16">
    <w:abstractNumId w:val="29"/>
  </w:num>
  <w:num w:numId="17">
    <w:abstractNumId w:val="25"/>
  </w:num>
  <w:num w:numId="18">
    <w:abstractNumId w:val="17"/>
  </w:num>
  <w:num w:numId="19">
    <w:abstractNumId w:val="1"/>
  </w:num>
  <w:num w:numId="20">
    <w:abstractNumId w:val="0"/>
  </w:num>
  <w:num w:numId="21">
    <w:abstractNumId w:val="12"/>
  </w:num>
  <w:num w:numId="22">
    <w:abstractNumId w:val="19"/>
  </w:num>
  <w:num w:numId="23">
    <w:abstractNumId w:val="20"/>
  </w:num>
  <w:num w:numId="24">
    <w:abstractNumId w:val="10"/>
  </w:num>
  <w:num w:numId="25">
    <w:abstractNumId w:val="13"/>
  </w:num>
  <w:num w:numId="26">
    <w:abstractNumId w:val="27"/>
  </w:num>
  <w:num w:numId="27">
    <w:abstractNumId w:val="14"/>
  </w:num>
  <w:num w:numId="28">
    <w:abstractNumId w:val="3"/>
  </w:num>
  <w:num w:numId="29">
    <w:abstractNumId w:val="34"/>
  </w:num>
  <w:num w:numId="30">
    <w:abstractNumId w:val="4"/>
  </w:num>
  <w:num w:numId="31">
    <w:abstractNumId w:val="18"/>
  </w:num>
  <w:num w:numId="32">
    <w:abstractNumId w:val="9"/>
  </w:num>
  <w:num w:numId="33">
    <w:abstractNumId w:val="2"/>
  </w:num>
  <w:num w:numId="34">
    <w:abstractNumId w:val="8"/>
  </w:num>
  <w:num w:numId="35">
    <w:abstractNumId w:val="26"/>
  </w:num>
  <w:num w:numId="36">
    <w:abstractNumId w:val="3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685"/>
    <w:rsid w:val="000027DC"/>
    <w:rsid w:val="00003E3C"/>
    <w:rsid w:val="00005482"/>
    <w:rsid w:val="00014EB5"/>
    <w:rsid w:val="00032FB1"/>
    <w:rsid w:val="00040880"/>
    <w:rsid w:val="00041AB4"/>
    <w:rsid w:val="00047397"/>
    <w:rsid w:val="0005717D"/>
    <w:rsid w:val="00060095"/>
    <w:rsid w:val="00073C9D"/>
    <w:rsid w:val="00076808"/>
    <w:rsid w:val="000875B5"/>
    <w:rsid w:val="000911AB"/>
    <w:rsid w:val="00094898"/>
    <w:rsid w:val="00094B8A"/>
    <w:rsid w:val="00097329"/>
    <w:rsid w:val="000A1331"/>
    <w:rsid w:val="000A2A5C"/>
    <w:rsid w:val="000B3A29"/>
    <w:rsid w:val="000B4E58"/>
    <w:rsid w:val="000B7ED1"/>
    <w:rsid w:val="000C004E"/>
    <w:rsid w:val="000C544D"/>
    <w:rsid w:val="000C5C71"/>
    <w:rsid w:val="000C7F0A"/>
    <w:rsid w:val="000D0ECF"/>
    <w:rsid w:val="000D33D0"/>
    <w:rsid w:val="000D371A"/>
    <w:rsid w:val="000D3BCC"/>
    <w:rsid w:val="000D7A99"/>
    <w:rsid w:val="000E0B91"/>
    <w:rsid w:val="000E39B0"/>
    <w:rsid w:val="000E5028"/>
    <w:rsid w:val="000E6EC5"/>
    <w:rsid w:val="000F498D"/>
    <w:rsid w:val="00102838"/>
    <w:rsid w:val="00105EAD"/>
    <w:rsid w:val="00112089"/>
    <w:rsid w:val="0011600D"/>
    <w:rsid w:val="001219BE"/>
    <w:rsid w:val="0012770E"/>
    <w:rsid w:val="00130A77"/>
    <w:rsid w:val="00132BAA"/>
    <w:rsid w:val="0015094D"/>
    <w:rsid w:val="00154E61"/>
    <w:rsid w:val="001623FE"/>
    <w:rsid w:val="001710CB"/>
    <w:rsid w:val="001710FA"/>
    <w:rsid w:val="00172D0D"/>
    <w:rsid w:val="001751B4"/>
    <w:rsid w:val="00175FC8"/>
    <w:rsid w:val="00180388"/>
    <w:rsid w:val="0018296A"/>
    <w:rsid w:val="0019067D"/>
    <w:rsid w:val="001923C3"/>
    <w:rsid w:val="001A703B"/>
    <w:rsid w:val="001A71B0"/>
    <w:rsid w:val="001A7E8D"/>
    <w:rsid w:val="001B22E2"/>
    <w:rsid w:val="001B4E26"/>
    <w:rsid w:val="001C12D6"/>
    <w:rsid w:val="001C33B7"/>
    <w:rsid w:val="001C35E5"/>
    <w:rsid w:val="001D35D4"/>
    <w:rsid w:val="001E1263"/>
    <w:rsid w:val="001E26DA"/>
    <w:rsid w:val="001E3055"/>
    <w:rsid w:val="001E54FC"/>
    <w:rsid w:val="001E68E3"/>
    <w:rsid w:val="001F49BF"/>
    <w:rsid w:val="0020680E"/>
    <w:rsid w:val="002077FB"/>
    <w:rsid w:val="002119DA"/>
    <w:rsid w:val="00223AFC"/>
    <w:rsid w:val="00224259"/>
    <w:rsid w:val="002264FF"/>
    <w:rsid w:val="00226913"/>
    <w:rsid w:val="002318E6"/>
    <w:rsid w:val="00233FE3"/>
    <w:rsid w:val="0023482E"/>
    <w:rsid w:val="0024013D"/>
    <w:rsid w:val="00257A32"/>
    <w:rsid w:val="00257F9C"/>
    <w:rsid w:val="0026240C"/>
    <w:rsid w:val="00273CD0"/>
    <w:rsid w:val="00283E6B"/>
    <w:rsid w:val="00286695"/>
    <w:rsid w:val="00293BCE"/>
    <w:rsid w:val="002956BE"/>
    <w:rsid w:val="00297488"/>
    <w:rsid w:val="002A2141"/>
    <w:rsid w:val="002B2061"/>
    <w:rsid w:val="002B7802"/>
    <w:rsid w:val="002C7683"/>
    <w:rsid w:val="002D3C58"/>
    <w:rsid w:val="002E4898"/>
    <w:rsid w:val="002E777B"/>
    <w:rsid w:val="002F0B48"/>
    <w:rsid w:val="002F39D0"/>
    <w:rsid w:val="002F57F7"/>
    <w:rsid w:val="0030521B"/>
    <w:rsid w:val="00305537"/>
    <w:rsid w:val="0031685F"/>
    <w:rsid w:val="0033019B"/>
    <w:rsid w:val="00330AF0"/>
    <w:rsid w:val="00332465"/>
    <w:rsid w:val="00333027"/>
    <w:rsid w:val="003379A7"/>
    <w:rsid w:val="00337CC7"/>
    <w:rsid w:val="00342406"/>
    <w:rsid w:val="003429DC"/>
    <w:rsid w:val="00343CDA"/>
    <w:rsid w:val="00351E12"/>
    <w:rsid w:val="00360F1E"/>
    <w:rsid w:val="003611A1"/>
    <w:rsid w:val="00365BCA"/>
    <w:rsid w:val="00367DF8"/>
    <w:rsid w:val="003842A9"/>
    <w:rsid w:val="0038797C"/>
    <w:rsid w:val="00390250"/>
    <w:rsid w:val="00391C84"/>
    <w:rsid w:val="003922A2"/>
    <w:rsid w:val="00396660"/>
    <w:rsid w:val="0039750D"/>
    <w:rsid w:val="003A5915"/>
    <w:rsid w:val="003B063F"/>
    <w:rsid w:val="003B1AE0"/>
    <w:rsid w:val="003B3E09"/>
    <w:rsid w:val="003C0F0C"/>
    <w:rsid w:val="003C7E2A"/>
    <w:rsid w:val="003D067E"/>
    <w:rsid w:val="003E2093"/>
    <w:rsid w:val="003E3266"/>
    <w:rsid w:val="004014C5"/>
    <w:rsid w:val="004110CC"/>
    <w:rsid w:val="00414029"/>
    <w:rsid w:val="00415E50"/>
    <w:rsid w:val="00422EB0"/>
    <w:rsid w:val="00442E23"/>
    <w:rsid w:val="00443F78"/>
    <w:rsid w:val="00444C50"/>
    <w:rsid w:val="004465A5"/>
    <w:rsid w:val="00451E9C"/>
    <w:rsid w:val="00452A90"/>
    <w:rsid w:val="004605D6"/>
    <w:rsid w:val="00461414"/>
    <w:rsid w:val="00461C8E"/>
    <w:rsid w:val="00461E40"/>
    <w:rsid w:val="0047225F"/>
    <w:rsid w:val="004724E1"/>
    <w:rsid w:val="00477704"/>
    <w:rsid w:val="004A11A8"/>
    <w:rsid w:val="004A2ACC"/>
    <w:rsid w:val="004A428B"/>
    <w:rsid w:val="004B3866"/>
    <w:rsid w:val="004B600D"/>
    <w:rsid w:val="004C4656"/>
    <w:rsid w:val="004C758A"/>
    <w:rsid w:val="004D71D0"/>
    <w:rsid w:val="004E7914"/>
    <w:rsid w:val="004F05F0"/>
    <w:rsid w:val="00503CFD"/>
    <w:rsid w:val="00505B3B"/>
    <w:rsid w:val="005069D4"/>
    <w:rsid w:val="00507FBB"/>
    <w:rsid w:val="0051473D"/>
    <w:rsid w:val="00516DC1"/>
    <w:rsid w:val="00520D83"/>
    <w:rsid w:val="00527A05"/>
    <w:rsid w:val="005317F9"/>
    <w:rsid w:val="0053376F"/>
    <w:rsid w:val="005352BC"/>
    <w:rsid w:val="005356FE"/>
    <w:rsid w:val="005400AB"/>
    <w:rsid w:val="005418DB"/>
    <w:rsid w:val="005512BB"/>
    <w:rsid w:val="00560556"/>
    <w:rsid w:val="00573B3A"/>
    <w:rsid w:val="00577BA8"/>
    <w:rsid w:val="00582653"/>
    <w:rsid w:val="00586430"/>
    <w:rsid w:val="00594198"/>
    <w:rsid w:val="005A51CE"/>
    <w:rsid w:val="005A6004"/>
    <w:rsid w:val="005A6161"/>
    <w:rsid w:val="005B0209"/>
    <w:rsid w:val="005C613A"/>
    <w:rsid w:val="005D2A96"/>
    <w:rsid w:val="005D3364"/>
    <w:rsid w:val="005E1150"/>
    <w:rsid w:val="005E44F8"/>
    <w:rsid w:val="005E527C"/>
    <w:rsid w:val="005F271D"/>
    <w:rsid w:val="005F31B0"/>
    <w:rsid w:val="00602A6D"/>
    <w:rsid w:val="006036EB"/>
    <w:rsid w:val="00603C9D"/>
    <w:rsid w:val="006057AE"/>
    <w:rsid w:val="00606C93"/>
    <w:rsid w:val="0061327B"/>
    <w:rsid w:val="0061489D"/>
    <w:rsid w:val="00625AFA"/>
    <w:rsid w:val="00636AA1"/>
    <w:rsid w:val="0064561A"/>
    <w:rsid w:val="00655175"/>
    <w:rsid w:val="0065681E"/>
    <w:rsid w:val="006652CB"/>
    <w:rsid w:val="00670897"/>
    <w:rsid w:val="00671E1F"/>
    <w:rsid w:val="0067343E"/>
    <w:rsid w:val="006760B1"/>
    <w:rsid w:val="00677820"/>
    <w:rsid w:val="006A0923"/>
    <w:rsid w:val="006A0E57"/>
    <w:rsid w:val="006A11B5"/>
    <w:rsid w:val="006A1787"/>
    <w:rsid w:val="006A43D5"/>
    <w:rsid w:val="006A63FC"/>
    <w:rsid w:val="006C07B6"/>
    <w:rsid w:val="006C6454"/>
    <w:rsid w:val="006D2A49"/>
    <w:rsid w:val="006D4C2E"/>
    <w:rsid w:val="006D609D"/>
    <w:rsid w:val="006D7EF0"/>
    <w:rsid w:val="006E0CFC"/>
    <w:rsid w:val="006E4C96"/>
    <w:rsid w:val="006E5420"/>
    <w:rsid w:val="006E5B2A"/>
    <w:rsid w:val="006E6384"/>
    <w:rsid w:val="006E6A58"/>
    <w:rsid w:val="006F643E"/>
    <w:rsid w:val="0070159C"/>
    <w:rsid w:val="00701D3E"/>
    <w:rsid w:val="00724DE7"/>
    <w:rsid w:val="00737C28"/>
    <w:rsid w:val="00737EDF"/>
    <w:rsid w:val="00752D93"/>
    <w:rsid w:val="00753A5D"/>
    <w:rsid w:val="00754B55"/>
    <w:rsid w:val="00764D44"/>
    <w:rsid w:val="00765331"/>
    <w:rsid w:val="00765BD5"/>
    <w:rsid w:val="007705E4"/>
    <w:rsid w:val="00771C91"/>
    <w:rsid w:val="00773575"/>
    <w:rsid w:val="00783E4E"/>
    <w:rsid w:val="00791764"/>
    <w:rsid w:val="007C18E4"/>
    <w:rsid w:val="007C6D7D"/>
    <w:rsid w:val="007E2CED"/>
    <w:rsid w:val="007E2D17"/>
    <w:rsid w:val="007E6629"/>
    <w:rsid w:val="007F0219"/>
    <w:rsid w:val="008125D0"/>
    <w:rsid w:val="00812D63"/>
    <w:rsid w:val="00817A19"/>
    <w:rsid w:val="00822BCB"/>
    <w:rsid w:val="0082373D"/>
    <w:rsid w:val="00832234"/>
    <w:rsid w:val="008325B7"/>
    <w:rsid w:val="00833947"/>
    <w:rsid w:val="0083558A"/>
    <w:rsid w:val="0084103E"/>
    <w:rsid w:val="008410D9"/>
    <w:rsid w:val="008423DB"/>
    <w:rsid w:val="0084475C"/>
    <w:rsid w:val="00844A84"/>
    <w:rsid w:val="0085174B"/>
    <w:rsid w:val="0085187E"/>
    <w:rsid w:val="008526D6"/>
    <w:rsid w:val="008605B9"/>
    <w:rsid w:val="008620D4"/>
    <w:rsid w:val="008723DF"/>
    <w:rsid w:val="00874DB1"/>
    <w:rsid w:val="00883662"/>
    <w:rsid w:val="008939F3"/>
    <w:rsid w:val="00893DB4"/>
    <w:rsid w:val="008966CB"/>
    <w:rsid w:val="008A5A4A"/>
    <w:rsid w:val="008A5CCB"/>
    <w:rsid w:val="008A6423"/>
    <w:rsid w:val="008B39E0"/>
    <w:rsid w:val="008C1749"/>
    <w:rsid w:val="008D3DBD"/>
    <w:rsid w:val="008D4474"/>
    <w:rsid w:val="008D761D"/>
    <w:rsid w:val="008E22FE"/>
    <w:rsid w:val="008E4083"/>
    <w:rsid w:val="008F024F"/>
    <w:rsid w:val="008F0E51"/>
    <w:rsid w:val="0090132F"/>
    <w:rsid w:val="00902685"/>
    <w:rsid w:val="00903A46"/>
    <w:rsid w:val="00905822"/>
    <w:rsid w:val="00935148"/>
    <w:rsid w:val="009504EE"/>
    <w:rsid w:val="00951B47"/>
    <w:rsid w:val="009523CE"/>
    <w:rsid w:val="009556F8"/>
    <w:rsid w:val="0096179F"/>
    <w:rsid w:val="0096312B"/>
    <w:rsid w:val="009665AB"/>
    <w:rsid w:val="009749D6"/>
    <w:rsid w:val="009774F5"/>
    <w:rsid w:val="00977DB2"/>
    <w:rsid w:val="009867CD"/>
    <w:rsid w:val="00986977"/>
    <w:rsid w:val="00990C0C"/>
    <w:rsid w:val="009A2217"/>
    <w:rsid w:val="009A3C95"/>
    <w:rsid w:val="009A5D33"/>
    <w:rsid w:val="009B3A3F"/>
    <w:rsid w:val="009B58BB"/>
    <w:rsid w:val="009B6857"/>
    <w:rsid w:val="009B79D5"/>
    <w:rsid w:val="009C5866"/>
    <w:rsid w:val="009D2DEC"/>
    <w:rsid w:val="009D60D9"/>
    <w:rsid w:val="009E31D2"/>
    <w:rsid w:val="009E4AE0"/>
    <w:rsid w:val="009E6E1A"/>
    <w:rsid w:val="009F1C67"/>
    <w:rsid w:val="009F20E1"/>
    <w:rsid w:val="00A0193F"/>
    <w:rsid w:val="00A0275D"/>
    <w:rsid w:val="00A1352E"/>
    <w:rsid w:val="00A137BA"/>
    <w:rsid w:val="00A1770B"/>
    <w:rsid w:val="00A32600"/>
    <w:rsid w:val="00A43FB4"/>
    <w:rsid w:val="00A450BB"/>
    <w:rsid w:val="00A45A67"/>
    <w:rsid w:val="00A5014D"/>
    <w:rsid w:val="00A509B0"/>
    <w:rsid w:val="00A54ED8"/>
    <w:rsid w:val="00A57AAC"/>
    <w:rsid w:val="00A65F09"/>
    <w:rsid w:val="00A7331C"/>
    <w:rsid w:val="00A73CBD"/>
    <w:rsid w:val="00A7731B"/>
    <w:rsid w:val="00A81B33"/>
    <w:rsid w:val="00A82EA4"/>
    <w:rsid w:val="00AA4001"/>
    <w:rsid w:val="00AB006D"/>
    <w:rsid w:val="00AB176C"/>
    <w:rsid w:val="00AB72EB"/>
    <w:rsid w:val="00AC6849"/>
    <w:rsid w:val="00AC6E41"/>
    <w:rsid w:val="00AD0F2F"/>
    <w:rsid w:val="00AD1B0C"/>
    <w:rsid w:val="00AD4AA5"/>
    <w:rsid w:val="00AD67B8"/>
    <w:rsid w:val="00AE0BCC"/>
    <w:rsid w:val="00AE0C4D"/>
    <w:rsid w:val="00AE16DD"/>
    <w:rsid w:val="00AE1FC7"/>
    <w:rsid w:val="00AE74F3"/>
    <w:rsid w:val="00B137B4"/>
    <w:rsid w:val="00B21802"/>
    <w:rsid w:val="00B2290D"/>
    <w:rsid w:val="00B23F85"/>
    <w:rsid w:val="00B24DBE"/>
    <w:rsid w:val="00B26375"/>
    <w:rsid w:val="00B34FB6"/>
    <w:rsid w:val="00B357DD"/>
    <w:rsid w:val="00B37828"/>
    <w:rsid w:val="00B42A11"/>
    <w:rsid w:val="00B436AC"/>
    <w:rsid w:val="00B46760"/>
    <w:rsid w:val="00B56406"/>
    <w:rsid w:val="00B60160"/>
    <w:rsid w:val="00B63A95"/>
    <w:rsid w:val="00B7459B"/>
    <w:rsid w:val="00B74925"/>
    <w:rsid w:val="00B74D80"/>
    <w:rsid w:val="00B7531E"/>
    <w:rsid w:val="00B76D96"/>
    <w:rsid w:val="00B838A3"/>
    <w:rsid w:val="00B9536E"/>
    <w:rsid w:val="00BA4465"/>
    <w:rsid w:val="00BA4908"/>
    <w:rsid w:val="00BB7C30"/>
    <w:rsid w:val="00BC028F"/>
    <w:rsid w:val="00BC0E9F"/>
    <w:rsid w:val="00BC6A7D"/>
    <w:rsid w:val="00BD17C3"/>
    <w:rsid w:val="00BD455A"/>
    <w:rsid w:val="00BE2234"/>
    <w:rsid w:val="00BE2CB7"/>
    <w:rsid w:val="00BE56F7"/>
    <w:rsid w:val="00BF21C6"/>
    <w:rsid w:val="00BF25FC"/>
    <w:rsid w:val="00BF67E8"/>
    <w:rsid w:val="00C0139B"/>
    <w:rsid w:val="00C0258F"/>
    <w:rsid w:val="00C0449F"/>
    <w:rsid w:val="00C05119"/>
    <w:rsid w:val="00C05285"/>
    <w:rsid w:val="00C072A5"/>
    <w:rsid w:val="00C2131C"/>
    <w:rsid w:val="00C219AA"/>
    <w:rsid w:val="00C261FB"/>
    <w:rsid w:val="00C27B0C"/>
    <w:rsid w:val="00C31DD0"/>
    <w:rsid w:val="00C42CC4"/>
    <w:rsid w:val="00C45FF7"/>
    <w:rsid w:val="00C5100C"/>
    <w:rsid w:val="00C67276"/>
    <w:rsid w:val="00C741E7"/>
    <w:rsid w:val="00C771BE"/>
    <w:rsid w:val="00C805D0"/>
    <w:rsid w:val="00C908CF"/>
    <w:rsid w:val="00C948F0"/>
    <w:rsid w:val="00C96680"/>
    <w:rsid w:val="00CA0AB5"/>
    <w:rsid w:val="00CC2ED3"/>
    <w:rsid w:val="00CC7B20"/>
    <w:rsid w:val="00CD2C7F"/>
    <w:rsid w:val="00CD531B"/>
    <w:rsid w:val="00CE408F"/>
    <w:rsid w:val="00CE415E"/>
    <w:rsid w:val="00CF1D5B"/>
    <w:rsid w:val="00CF5F18"/>
    <w:rsid w:val="00D05315"/>
    <w:rsid w:val="00D122CE"/>
    <w:rsid w:val="00D21778"/>
    <w:rsid w:val="00D277B9"/>
    <w:rsid w:val="00D27D26"/>
    <w:rsid w:val="00D30267"/>
    <w:rsid w:val="00D35603"/>
    <w:rsid w:val="00D363AD"/>
    <w:rsid w:val="00D3676C"/>
    <w:rsid w:val="00D40045"/>
    <w:rsid w:val="00D41A53"/>
    <w:rsid w:val="00D41C56"/>
    <w:rsid w:val="00D51D3E"/>
    <w:rsid w:val="00D54256"/>
    <w:rsid w:val="00D55F59"/>
    <w:rsid w:val="00D563C4"/>
    <w:rsid w:val="00D61E9B"/>
    <w:rsid w:val="00D74AB3"/>
    <w:rsid w:val="00D8559D"/>
    <w:rsid w:val="00D87ADC"/>
    <w:rsid w:val="00D93902"/>
    <w:rsid w:val="00D94A6F"/>
    <w:rsid w:val="00DA313D"/>
    <w:rsid w:val="00DA5440"/>
    <w:rsid w:val="00DB06CD"/>
    <w:rsid w:val="00DD130F"/>
    <w:rsid w:val="00DD1344"/>
    <w:rsid w:val="00DD53C2"/>
    <w:rsid w:val="00DE120D"/>
    <w:rsid w:val="00DE19AE"/>
    <w:rsid w:val="00DE1EF1"/>
    <w:rsid w:val="00DE4BD1"/>
    <w:rsid w:val="00DE5293"/>
    <w:rsid w:val="00DF0BA6"/>
    <w:rsid w:val="00DF1241"/>
    <w:rsid w:val="00DF4576"/>
    <w:rsid w:val="00DF4C27"/>
    <w:rsid w:val="00E04F9A"/>
    <w:rsid w:val="00E06C5A"/>
    <w:rsid w:val="00E207CF"/>
    <w:rsid w:val="00E23762"/>
    <w:rsid w:val="00E25269"/>
    <w:rsid w:val="00E26BB3"/>
    <w:rsid w:val="00E312B7"/>
    <w:rsid w:val="00E33FB4"/>
    <w:rsid w:val="00E34DAD"/>
    <w:rsid w:val="00E350D0"/>
    <w:rsid w:val="00E36DFD"/>
    <w:rsid w:val="00E40217"/>
    <w:rsid w:val="00E54F3F"/>
    <w:rsid w:val="00E6553A"/>
    <w:rsid w:val="00E7717E"/>
    <w:rsid w:val="00E87A41"/>
    <w:rsid w:val="00E91600"/>
    <w:rsid w:val="00E96C5D"/>
    <w:rsid w:val="00EA2624"/>
    <w:rsid w:val="00EA67F4"/>
    <w:rsid w:val="00EA7183"/>
    <w:rsid w:val="00EB0EBE"/>
    <w:rsid w:val="00EB1C93"/>
    <w:rsid w:val="00EB32EB"/>
    <w:rsid w:val="00EB4CD8"/>
    <w:rsid w:val="00EC2787"/>
    <w:rsid w:val="00EC4325"/>
    <w:rsid w:val="00ED17A2"/>
    <w:rsid w:val="00ED2714"/>
    <w:rsid w:val="00ED6C3A"/>
    <w:rsid w:val="00EF2090"/>
    <w:rsid w:val="00EF3A71"/>
    <w:rsid w:val="00EF3BA1"/>
    <w:rsid w:val="00F0232E"/>
    <w:rsid w:val="00F032A3"/>
    <w:rsid w:val="00F034F7"/>
    <w:rsid w:val="00F052B8"/>
    <w:rsid w:val="00F057FE"/>
    <w:rsid w:val="00F05B7C"/>
    <w:rsid w:val="00F06A8F"/>
    <w:rsid w:val="00F27811"/>
    <w:rsid w:val="00F31219"/>
    <w:rsid w:val="00F42A63"/>
    <w:rsid w:val="00F51B23"/>
    <w:rsid w:val="00F528D0"/>
    <w:rsid w:val="00F56EA1"/>
    <w:rsid w:val="00F6212C"/>
    <w:rsid w:val="00F67AC4"/>
    <w:rsid w:val="00F77B73"/>
    <w:rsid w:val="00F811EC"/>
    <w:rsid w:val="00F81905"/>
    <w:rsid w:val="00F87AB2"/>
    <w:rsid w:val="00F9392E"/>
    <w:rsid w:val="00FB2ABA"/>
    <w:rsid w:val="00FC030A"/>
    <w:rsid w:val="00FC25F6"/>
    <w:rsid w:val="00FC3C6C"/>
    <w:rsid w:val="00FC68B8"/>
    <w:rsid w:val="00FD3AD5"/>
    <w:rsid w:val="00FD4C48"/>
    <w:rsid w:val="00FD5DB0"/>
    <w:rsid w:val="00FD5DEC"/>
    <w:rsid w:val="00FE0368"/>
    <w:rsid w:val="00FE6AA0"/>
    <w:rsid w:val="00FE7B67"/>
    <w:rsid w:val="00FF2747"/>
    <w:rsid w:val="00FF2F5A"/>
    <w:rsid w:val="00FF36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EED655"/>
  <w15:docId w15:val="{A40F1F89-975D-453F-9A09-82EFBD86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61D"/>
    <w:rPr>
      <w:rFonts w:eastAsia="Times New Roman" w:cs="Times New Roman"/>
    </w:rPr>
  </w:style>
  <w:style w:type="paragraph" w:styleId="Overskrift1">
    <w:name w:val="heading 1"/>
    <w:basedOn w:val="Normal"/>
    <w:next w:val="Normal"/>
    <w:link w:val="Overskrift1Tegn"/>
    <w:qFormat/>
    <w:rsid w:val="00BC0E9F"/>
    <w:pPr>
      <w:keepNext/>
      <w:keepLines/>
      <w:spacing w:before="480"/>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BC0E9F"/>
    <w:pPr>
      <w:keepNext/>
      <w:keepLines/>
      <w:spacing w:before="200"/>
      <w:outlineLvl w:val="1"/>
    </w:pPr>
    <w:rPr>
      <w:rFonts w:eastAsiaTheme="majorEastAsia" w:cstheme="majorBidi"/>
      <w:b/>
      <w:bCs/>
      <w:sz w:val="24"/>
      <w:szCs w:val="26"/>
    </w:rPr>
  </w:style>
  <w:style w:type="paragraph" w:styleId="Overskrift3">
    <w:name w:val="heading 3"/>
    <w:basedOn w:val="Normal"/>
    <w:next w:val="Normal"/>
    <w:link w:val="Overskrift3Tegn"/>
    <w:qFormat/>
    <w:rsid w:val="00BC0E9F"/>
    <w:pPr>
      <w:keepNext/>
      <w:spacing w:before="240" w:after="60"/>
      <w:outlineLvl w:val="2"/>
    </w:pPr>
    <w:rPr>
      <w:rFonts w:cs="Arial"/>
      <w:b/>
      <w:bCs/>
      <w:sz w:val="22"/>
      <w:szCs w:val="26"/>
      <w:lang w:eastAsia="da-DK"/>
    </w:rPr>
  </w:style>
  <w:style w:type="paragraph" w:styleId="Overskrift4">
    <w:name w:val="heading 4"/>
    <w:basedOn w:val="Normal"/>
    <w:next w:val="Normal"/>
    <w:link w:val="Overskrift4Tegn"/>
    <w:qFormat/>
    <w:rsid w:val="008D761D"/>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8D761D"/>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8D761D"/>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8D761D"/>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8D761D"/>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8D761D"/>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BC0E9F"/>
    <w:rPr>
      <w:rFonts w:eastAsiaTheme="majorEastAsia" w:cstheme="majorBidi"/>
      <w:b/>
      <w:bCs/>
      <w:sz w:val="28"/>
      <w:szCs w:val="28"/>
    </w:rPr>
  </w:style>
  <w:style w:type="character" w:customStyle="1" w:styleId="Overskrift2Tegn">
    <w:name w:val="Overskrift 2 Tegn"/>
    <w:basedOn w:val="Standardskrifttypeiafsnit"/>
    <w:link w:val="Overskrift2"/>
    <w:rsid w:val="00BC0E9F"/>
    <w:rPr>
      <w:rFonts w:eastAsiaTheme="majorEastAsia" w:cstheme="majorBidi"/>
      <w:b/>
      <w:bCs/>
      <w:sz w:val="24"/>
      <w:szCs w:val="26"/>
    </w:rPr>
  </w:style>
  <w:style w:type="character" w:customStyle="1" w:styleId="Overskrift3Tegn">
    <w:name w:val="Overskrift 3 Tegn"/>
    <w:basedOn w:val="Standardskrifttypeiafsnit"/>
    <w:link w:val="Overskrift3"/>
    <w:rsid w:val="00BC0E9F"/>
    <w:rPr>
      <w:rFonts w:eastAsia="Times New Roman" w:cs="Arial"/>
      <w:b/>
      <w:bCs/>
      <w:sz w:val="22"/>
      <w:szCs w:val="26"/>
      <w:lang w:eastAsia="da-DK"/>
    </w:rPr>
  </w:style>
  <w:style w:type="character" w:customStyle="1" w:styleId="Overskrift4Tegn">
    <w:name w:val="Overskrift 4 Tegn"/>
    <w:basedOn w:val="Standardskrifttypeiafsnit"/>
    <w:link w:val="Overskrift4"/>
    <w:rsid w:val="008D761D"/>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8D761D"/>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8D761D"/>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8D761D"/>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8D761D"/>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8D761D"/>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8D761D"/>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8D761D"/>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3">
    <w:name w:val="Body Text 3"/>
    <w:basedOn w:val="Normal"/>
    <w:link w:val="Brdtekst3Tegn"/>
    <w:rsid w:val="008D761D"/>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8D761D"/>
    <w:rPr>
      <w:rFonts w:ascii="Times New Roman" w:eastAsia="Times New Roman" w:hAnsi="Times New Roman" w:cs="Arial"/>
      <w:sz w:val="24"/>
      <w:szCs w:val="20"/>
      <w:lang w:eastAsia="da-DK"/>
    </w:rPr>
  </w:style>
  <w:style w:type="paragraph" w:styleId="Brdtekst">
    <w:name w:val="Body Text"/>
    <w:basedOn w:val="Normal"/>
    <w:link w:val="BrdtekstTegn"/>
    <w:rsid w:val="008D761D"/>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8D761D"/>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8D761D"/>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8D761D"/>
    <w:rPr>
      <w:rFonts w:ascii="Times New Roman" w:eastAsia="Times New Roman" w:hAnsi="Times New Roman" w:cs="Times New Roman"/>
      <w:sz w:val="24"/>
      <w:szCs w:val="24"/>
      <w:lang w:eastAsia="da-DK"/>
    </w:rPr>
  </w:style>
  <w:style w:type="paragraph" w:customStyle="1" w:styleId="Optima1">
    <w:name w:val="*Optima1"/>
    <w:rsid w:val="008D761D"/>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8D761D"/>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8D761D"/>
    <w:pPr>
      <w:tabs>
        <w:tab w:val="left" w:pos="720"/>
      </w:tabs>
      <w:spacing w:before="0" w:after="0"/>
      <w:ind w:firstLine="0"/>
    </w:pPr>
  </w:style>
  <w:style w:type="paragraph" w:styleId="Brdtekstindrykning2">
    <w:name w:val="Body Text Indent 2"/>
    <w:basedOn w:val="Normal"/>
    <w:link w:val="Brdtekstindrykning2Tegn"/>
    <w:rsid w:val="008D761D"/>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8D761D"/>
    <w:rPr>
      <w:rFonts w:ascii="Times New Roman" w:eastAsia="Times New Roman" w:hAnsi="Times New Roman" w:cs="Times New Roman"/>
      <w:sz w:val="24"/>
      <w:szCs w:val="24"/>
      <w:lang w:eastAsia="da-DK"/>
    </w:rPr>
  </w:style>
  <w:style w:type="paragraph" w:customStyle="1" w:styleId="3-Punkttekst">
    <w:name w:val="3-Punkttekst"/>
    <w:basedOn w:val="Normal"/>
    <w:rsid w:val="008D761D"/>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8D761D"/>
    <w:rPr>
      <w:color w:val="0000FF"/>
      <w:u w:val="single"/>
    </w:rPr>
  </w:style>
  <w:style w:type="paragraph" w:styleId="Brdtekst2">
    <w:name w:val="Body Text 2"/>
    <w:basedOn w:val="Normal"/>
    <w:link w:val="Brdtekst2Tegn"/>
    <w:rsid w:val="008D761D"/>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8D761D"/>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8D761D"/>
    <w:pPr>
      <w:tabs>
        <w:tab w:val="right" w:leader="dot" w:pos="9628"/>
      </w:tabs>
      <w:jc w:val="center"/>
    </w:pPr>
    <w:rPr>
      <w:b/>
      <w:bCs/>
      <w:noProof/>
      <w:lang w:eastAsia="da-DK"/>
    </w:rPr>
  </w:style>
  <w:style w:type="paragraph" w:customStyle="1" w:styleId="Fedtekst">
    <w:name w:val="Fedtekst"/>
    <w:basedOn w:val="Normal"/>
    <w:rsid w:val="008D761D"/>
    <w:rPr>
      <w:rFonts w:ascii="Arial" w:hAnsi="Arial" w:cs="Arial"/>
      <w:b/>
      <w:bCs/>
      <w:sz w:val="24"/>
      <w:szCs w:val="20"/>
      <w:lang w:eastAsia="da-DK"/>
    </w:rPr>
  </w:style>
  <w:style w:type="paragraph" w:styleId="Overskrift">
    <w:name w:val="TOC Heading"/>
    <w:basedOn w:val="Overskrift1"/>
    <w:next w:val="Normal"/>
    <w:qFormat/>
    <w:rsid w:val="008D761D"/>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8D761D"/>
    <w:pPr>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8D761D"/>
    <w:pPr>
      <w:tabs>
        <w:tab w:val="right" w:leader="dot" w:pos="9628"/>
      </w:tabs>
      <w:ind w:left="221"/>
    </w:pPr>
    <w:rPr>
      <w:noProof/>
      <w:sz w:val="22"/>
      <w:szCs w:val="20"/>
      <w:lang w:eastAsia="da-DK"/>
    </w:rPr>
  </w:style>
  <w:style w:type="character" w:styleId="Sidetal">
    <w:name w:val="page number"/>
    <w:basedOn w:val="Standardskrifttypeiafsnit"/>
    <w:rsid w:val="008D761D"/>
  </w:style>
  <w:style w:type="paragraph" w:customStyle="1" w:styleId="Brdtekst0">
    <w:name w:val="*Brødtekst"/>
    <w:rsid w:val="008D761D"/>
    <w:pPr>
      <w:spacing w:after="283"/>
    </w:pPr>
    <w:rPr>
      <w:rFonts w:ascii="Arial" w:eastAsia="Times New Roman" w:hAnsi="Arial" w:cs="Times New Roman"/>
      <w:sz w:val="24"/>
      <w:szCs w:val="20"/>
      <w:lang w:eastAsia="da-DK"/>
    </w:rPr>
  </w:style>
  <w:style w:type="paragraph" w:customStyle="1" w:styleId="Bullet">
    <w:name w:val="*Bullet"/>
    <w:basedOn w:val="Brdtekst0"/>
    <w:rsid w:val="008D761D"/>
    <w:pPr>
      <w:numPr>
        <w:numId w:val="2"/>
      </w:numPr>
      <w:spacing w:after="180"/>
    </w:pPr>
  </w:style>
  <w:style w:type="paragraph" w:customStyle="1" w:styleId="AlmTekst">
    <w:name w:val="AlmTekst"/>
    <w:basedOn w:val="Normal"/>
    <w:rsid w:val="008D761D"/>
    <w:pPr>
      <w:spacing w:after="240"/>
    </w:pPr>
    <w:rPr>
      <w:rFonts w:ascii="Arial" w:hAnsi="Arial"/>
      <w:sz w:val="24"/>
      <w:szCs w:val="20"/>
    </w:rPr>
  </w:style>
  <w:style w:type="paragraph" w:styleId="NormalWeb">
    <w:name w:val="Normal (Web)"/>
    <w:basedOn w:val="Normal"/>
    <w:uiPriority w:val="99"/>
    <w:rsid w:val="008D761D"/>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rsid w:val="008D761D"/>
    <w:rPr>
      <w:sz w:val="20"/>
      <w:szCs w:val="20"/>
    </w:rPr>
  </w:style>
  <w:style w:type="character" w:customStyle="1" w:styleId="FodnotetekstTegn">
    <w:name w:val="Fodnotetekst Tegn"/>
    <w:basedOn w:val="Standardskrifttypeiafsnit"/>
    <w:link w:val="Fodnotetekst"/>
    <w:rsid w:val="008D761D"/>
    <w:rPr>
      <w:rFonts w:eastAsia="Times New Roman" w:cs="Times New Roman"/>
      <w:sz w:val="20"/>
      <w:szCs w:val="20"/>
    </w:rPr>
  </w:style>
  <w:style w:type="character" w:styleId="Fodnotehenvisning">
    <w:name w:val="footnote reference"/>
    <w:basedOn w:val="Standardskrifttypeiafsnit"/>
    <w:rsid w:val="008D761D"/>
    <w:rPr>
      <w:vertAlign w:val="superscript"/>
    </w:rPr>
  </w:style>
  <w:style w:type="character" w:customStyle="1" w:styleId="kortnavn">
    <w:name w:val="kortnavn"/>
    <w:basedOn w:val="Standardskrifttypeiafsnit"/>
    <w:rsid w:val="008D761D"/>
  </w:style>
  <w:style w:type="paragraph" w:customStyle="1" w:styleId="nummer">
    <w:name w:val="nummer"/>
    <w:basedOn w:val="Normal"/>
    <w:rsid w:val="008D761D"/>
    <w:pPr>
      <w:tabs>
        <w:tab w:val="left" w:pos="397"/>
        <w:tab w:val="left" w:pos="992"/>
      </w:tabs>
      <w:ind w:left="397"/>
    </w:pPr>
    <w:rPr>
      <w:rFonts w:ascii="Times New Roman" w:hAnsi="Times New Roman"/>
      <w:sz w:val="24"/>
      <w:szCs w:val="24"/>
      <w:lang w:eastAsia="da-DK"/>
    </w:rPr>
  </w:style>
  <w:style w:type="character" w:customStyle="1" w:styleId="kortnavn2">
    <w:name w:val="kortnavn2"/>
    <w:basedOn w:val="Standardskrifttypeiafsnit"/>
    <w:rsid w:val="008D761D"/>
    <w:rPr>
      <w:rFonts w:ascii="Tahoma" w:hAnsi="Tahoma" w:cs="Tahoma" w:hint="default"/>
      <w:color w:val="000000"/>
      <w:sz w:val="24"/>
      <w:szCs w:val="24"/>
      <w:shd w:val="clear" w:color="auto" w:fill="auto"/>
    </w:rPr>
  </w:style>
  <w:style w:type="character" w:styleId="BesgtLink">
    <w:name w:val="FollowedHyperlink"/>
    <w:basedOn w:val="Standardskrifttypeiafsnit"/>
    <w:rsid w:val="008D761D"/>
    <w:rPr>
      <w:color w:val="800080"/>
      <w:u w:val="single"/>
    </w:rPr>
  </w:style>
  <w:style w:type="paragraph" w:styleId="Liste">
    <w:name w:val="List"/>
    <w:basedOn w:val="Normal"/>
    <w:rsid w:val="008D761D"/>
    <w:pPr>
      <w:ind w:left="283" w:hanging="283"/>
    </w:pPr>
  </w:style>
  <w:style w:type="paragraph" w:styleId="Liste2">
    <w:name w:val="List 2"/>
    <w:basedOn w:val="Normal"/>
    <w:rsid w:val="008D761D"/>
    <w:pPr>
      <w:ind w:left="566" w:hanging="283"/>
    </w:pPr>
  </w:style>
  <w:style w:type="paragraph" w:styleId="Starthilsen">
    <w:name w:val="Salutation"/>
    <w:basedOn w:val="Normal"/>
    <w:next w:val="Normal"/>
    <w:link w:val="StarthilsenTegn"/>
    <w:rsid w:val="008D761D"/>
  </w:style>
  <w:style w:type="character" w:customStyle="1" w:styleId="StarthilsenTegn">
    <w:name w:val="Starthilsen Tegn"/>
    <w:basedOn w:val="Standardskrifttypeiafsnit"/>
    <w:link w:val="Starthilsen"/>
    <w:rsid w:val="008D761D"/>
    <w:rPr>
      <w:rFonts w:eastAsia="Times New Roman" w:cs="Times New Roman"/>
    </w:rPr>
  </w:style>
  <w:style w:type="paragraph" w:styleId="Opstilling-punkttegn2">
    <w:name w:val="List Bullet 2"/>
    <w:basedOn w:val="Normal"/>
    <w:rsid w:val="008D761D"/>
    <w:pPr>
      <w:tabs>
        <w:tab w:val="num" w:pos="643"/>
      </w:tabs>
      <w:ind w:left="643" w:hanging="360"/>
    </w:pPr>
  </w:style>
  <w:style w:type="paragraph" w:styleId="Opstilling-punkttegn3">
    <w:name w:val="List Bullet 3"/>
    <w:basedOn w:val="Normal"/>
    <w:rsid w:val="008D761D"/>
    <w:pPr>
      <w:tabs>
        <w:tab w:val="num" w:pos="926"/>
      </w:tabs>
      <w:ind w:left="926" w:hanging="360"/>
    </w:pPr>
  </w:style>
  <w:style w:type="paragraph" w:styleId="Opstilling-forts">
    <w:name w:val="List Continue"/>
    <w:basedOn w:val="Normal"/>
    <w:rsid w:val="008D761D"/>
    <w:pPr>
      <w:spacing w:after="120"/>
      <w:ind w:left="283"/>
    </w:pPr>
  </w:style>
  <w:style w:type="paragraph" w:styleId="Opstilling-forts2">
    <w:name w:val="List Continue 2"/>
    <w:basedOn w:val="Normal"/>
    <w:rsid w:val="008D761D"/>
    <w:pPr>
      <w:spacing w:after="120"/>
      <w:ind w:left="566"/>
    </w:pPr>
  </w:style>
  <w:style w:type="paragraph" w:styleId="Brdtekst-frstelinjeindrykning1">
    <w:name w:val="Body Text First Indent"/>
    <w:basedOn w:val="Brdtekst"/>
    <w:link w:val="Brdtekst-frstelinjeindrykning1Tegn"/>
    <w:rsid w:val="008D761D"/>
    <w:pPr>
      <w:numPr>
        <w:numId w:val="19"/>
      </w:numPr>
      <w:tabs>
        <w:tab w:val="clear" w:pos="643"/>
      </w:tabs>
      <w:ind w:left="0"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8D761D"/>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8D761D"/>
    <w:pPr>
      <w:numPr>
        <w:numId w:val="20"/>
      </w:numPr>
      <w:tabs>
        <w:tab w:val="clear" w:pos="926"/>
      </w:tabs>
      <w:ind w:left="283"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8D761D"/>
    <w:rPr>
      <w:rFonts w:ascii="Times New Roman" w:eastAsia="Times New Roman" w:hAnsi="Times New Roman" w:cs="Times New Roman"/>
      <w:sz w:val="24"/>
      <w:szCs w:val="24"/>
      <w:lang w:eastAsia="da-DK"/>
    </w:rPr>
  </w:style>
  <w:style w:type="character" w:styleId="Fremhv">
    <w:name w:val="Emphasis"/>
    <w:basedOn w:val="Standardskrifttypeiafsnit"/>
    <w:qFormat/>
    <w:rsid w:val="008D761D"/>
    <w:rPr>
      <w:i/>
      <w:iCs/>
    </w:rPr>
  </w:style>
  <w:style w:type="paragraph" w:customStyle="1" w:styleId="MiljgodkendelseOverskrift2">
    <w:name w:val="Miljøgodkendelse Overskrift 2"/>
    <w:basedOn w:val="Overskrift2"/>
    <w:next w:val="Normal"/>
    <w:autoRedefine/>
    <w:rsid w:val="008D761D"/>
    <w:pPr>
      <w:keepLines w:val="0"/>
      <w:numPr>
        <w:ilvl w:val="1"/>
        <w:numId w:val="21"/>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8D761D"/>
    <w:pPr>
      <w:numPr>
        <w:ilvl w:val="2"/>
        <w:numId w:val="21"/>
      </w:numPr>
      <w:shd w:val="clear" w:color="auto" w:fill="F2F2F2"/>
      <w:overflowPunct w:val="0"/>
      <w:autoSpaceDE w:val="0"/>
      <w:autoSpaceDN w:val="0"/>
      <w:adjustRightInd w:val="0"/>
      <w:spacing w:before="120" w:after="120"/>
      <w:textAlignment w:val="baseline"/>
      <w:outlineLvl w:val="0"/>
    </w:pPr>
    <w:rPr>
      <w:rFonts w:ascii="Arial" w:hAnsi="Arial"/>
      <w:szCs w:val="22"/>
    </w:rPr>
  </w:style>
  <w:style w:type="paragraph" w:customStyle="1" w:styleId="miljgodkendelsevilkr">
    <w:name w:val="miljgodkendelsevilkr"/>
    <w:basedOn w:val="Normal"/>
    <w:rsid w:val="008D761D"/>
    <w:pPr>
      <w:numPr>
        <w:ilvl w:val="2"/>
        <w:numId w:val="2"/>
      </w:numPr>
      <w:overflowPunct w:val="0"/>
      <w:autoSpaceDE w:val="0"/>
      <w:autoSpaceDN w:val="0"/>
      <w:spacing w:before="120" w:after="120"/>
      <w:ind w:left="482" w:hanging="482"/>
    </w:pPr>
    <w:rPr>
      <w:rFonts w:ascii="Arial" w:hAnsi="Arial" w:cs="Arial"/>
      <w:sz w:val="22"/>
      <w:szCs w:val="22"/>
      <w:lang w:eastAsia="da-DK"/>
    </w:rPr>
  </w:style>
  <w:style w:type="character" w:styleId="Kommentarhenvisning">
    <w:name w:val="annotation reference"/>
    <w:basedOn w:val="Standardskrifttypeiafsnit"/>
    <w:semiHidden/>
    <w:rsid w:val="008D761D"/>
    <w:rPr>
      <w:sz w:val="16"/>
      <w:szCs w:val="16"/>
    </w:rPr>
  </w:style>
  <w:style w:type="paragraph" w:styleId="Kommentartekst">
    <w:name w:val="annotation text"/>
    <w:basedOn w:val="Normal"/>
    <w:link w:val="KommentartekstTegn"/>
    <w:semiHidden/>
    <w:rsid w:val="008D761D"/>
    <w:rPr>
      <w:sz w:val="20"/>
      <w:szCs w:val="20"/>
    </w:rPr>
  </w:style>
  <w:style w:type="character" w:customStyle="1" w:styleId="KommentartekstTegn">
    <w:name w:val="Kommentartekst Tegn"/>
    <w:basedOn w:val="Standardskrifttypeiafsnit"/>
    <w:link w:val="Kommentartekst"/>
    <w:semiHidden/>
    <w:rsid w:val="008D761D"/>
    <w:rPr>
      <w:rFonts w:eastAsia="Times New Roman" w:cs="Times New Roman"/>
      <w:sz w:val="20"/>
      <w:szCs w:val="20"/>
    </w:rPr>
  </w:style>
  <w:style w:type="paragraph" w:styleId="Kommentaremne">
    <w:name w:val="annotation subject"/>
    <w:basedOn w:val="Kommentartekst"/>
    <w:next w:val="Kommentartekst"/>
    <w:link w:val="KommentaremneTegn"/>
    <w:semiHidden/>
    <w:rsid w:val="008D761D"/>
    <w:rPr>
      <w:b/>
      <w:bCs/>
    </w:rPr>
  </w:style>
  <w:style w:type="character" w:customStyle="1" w:styleId="KommentaremneTegn">
    <w:name w:val="Kommentaremne Tegn"/>
    <w:basedOn w:val="KommentartekstTegn"/>
    <w:link w:val="Kommentaremne"/>
    <w:semiHidden/>
    <w:rsid w:val="008D761D"/>
    <w:rPr>
      <w:rFonts w:eastAsia="Times New Roman" w:cs="Times New Roman"/>
      <w:b/>
      <w:bCs/>
      <w:sz w:val="20"/>
      <w:szCs w:val="20"/>
    </w:rPr>
  </w:style>
  <w:style w:type="paragraph" w:styleId="Markeringsbobletekst">
    <w:name w:val="Balloon Text"/>
    <w:basedOn w:val="Normal"/>
    <w:link w:val="MarkeringsbobletekstTegn"/>
    <w:semiHidden/>
    <w:rsid w:val="008D761D"/>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8D761D"/>
    <w:rPr>
      <w:rFonts w:ascii="Tahoma" w:eastAsia="Times New Roman" w:hAnsi="Tahoma" w:cs="Tahoma"/>
      <w:sz w:val="16"/>
      <w:szCs w:val="16"/>
    </w:rPr>
  </w:style>
  <w:style w:type="paragraph" w:styleId="Listeafsnit">
    <w:name w:val="List Paragraph"/>
    <w:basedOn w:val="Normal"/>
    <w:uiPriority w:val="34"/>
    <w:qFormat/>
    <w:rsid w:val="009A3C95"/>
    <w:pPr>
      <w:ind w:left="720"/>
      <w:contextualSpacing/>
    </w:pPr>
  </w:style>
  <w:style w:type="paragraph" w:customStyle="1" w:styleId="stk2">
    <w:name w:val="stk2"/>
    <w:basedOn w:val="Normal"/>
    <w:rsid w:val="00AA4001"/>
    <w:pPr>
      <w:ind w:firstLine="240"/>
    </w:pPr>
    <w:rPr>
      <w:rFonts w:ascii="Tahoma" w:hAnsi="Tahoma" w:cs="Tahoma"/>
      <w:color w:val="000000"/>
      <w:sz w:val="24"/>
      <w:szCs w:val="24"/>
      <w:lang w:eastAsia="da-DK"/>
    </w:rPr>
  </w:style>
  <w:style w:type="paragraph" w:customStyle="1" w:styleId="paragrafgruppeoverskrift">
    <w:name w:val="paragrafgruppeoverskrift"/>
    <w:basedOn w:val="Normal"/>
    <w:rsid w:val="00AA4001"/>
    <w:pPr>
      <w:spacing w:before="100" w:beforeAutospacing="1" w:after="100" w:afterAutospacing="1"/>
    </w:pPr>
    <w:rPr>
      <w:rFonts w:ascii="Times New Roman" w:hAnsi="Times New Roman"/>
      <w:b/>
      <w:bCs/>
      <w:sz w:val="26"/>
      <w:szCs w:val="26"/>
      <w:lang w:eastAsia="da-DK"/>
    </w:rPr>
  </w:style>
  <w:style w:type="paragraph" w:customStyle="1" w:styleId="liste1">
    <w:name w:val="liste1"/>
    <w:basedOn w:val="Normal"/>
    <w:rsid w:val="00AA4001"/>
    <w:pPr>
      <w:ind w:left="150"/>
    </w:pPr>
    <w:rPr>
      <w:rFonts w:ascii="Times New Roman" w:hAnsi="Times New Roman"/>
      <w:sz w:val="24"/>
      <w:szCs w:val="24"/>
      <w:lang w:eastAsia="da-DK"/>
    </w:rPr>
  </w:style>
  <w:style w:type="paragraph" w:customStyle="1" w:styleId="paragraf">
    <w:name w:val="paragraf"/>
    <w:basedOn w:val="Normal"/>
    <w:rsid w:val="00AA4001"/>
    <w:pPr>
      <w:spacing w:before="100" w:beforeAutospacing="1" w:after="100" w:afterAutospacing="1"/>
    </w:pPr>
    <w:rPr>
      <w:rFonts w:ascii="Times New Roman" w:hAnsi="Times New Roman"/>
      <w:sz w:val="24"/>
      <w:szCs w:val="24"/>
      <w:lang w:eastAsia="da-DK"/>
    </w:rPr>
  </w:style>
  <w:style w:type="character" w:customStyle="1" w:styleId="paragrafnr1">
    <w:name w:val="paragrafnr1"/>
    <w:basedOn w:val="Standardskrifttypeiafsnit"/>
    <w:rsid w:val="00AA4001"/>
    <w:rPr>
      <w:b/>
      <w:bCs/>
    </w:rPr>
  </w:style>
  <w:style w:type="character" w:customStyle="1" w:styleId="stknr1">
    <w:name w:val="stknr1"/>
    <w:basedOn w:val="Standardskrifttypeiafsnit"/>
    <w:rsid w:val="00AA4001"/>
    <w:rPr>
      <w:i/>
      <w:iCs/>
    </w:rPr>
  </w:style>
  <w:style w:type="paragraph" w:customStyle="1" w:styleId="Default">
    <w:name w:val="Default"/>
    <w:rsid w:val="00C261FB"/>
    <w:pPr>
      <w:autoSpaceDE w:val="0"/>
      <w:autoSpaceDN w:val="0"/>
      <w:adjustRightInd w:val="0"/>
    </w:pPr>
    <w:rPr>
      <w:rFonts w:eastAsia="Times New Roman" w:cs="Verdana"/>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712522">
      <w:bodyDiv w:val="1"/>
      <w:marLeft w:val="0"/>
      <w:marRight w:val="0"/>
      <w:marTop w:val="0"/>
      <w:marBottom w:val="0"/>
      <w:divBdr>
        <w:top w:val="none" w:sz="0" w:space="0" w:color="auto"/>
        <w:left w:val="none" w:sz="0" w:space="0" w:color="auto"/>
        <w:bottom w:val="none" w:sz="0" w:space="0" w:color="auto"/>
        <w:right w:val="none" w:sz="0" w:space="0" w:color="auto"/>
      </w:divBdr>
    </w:div>
    <w:div w:id="1465201510">
      <w:bodyDiv w:val="1"/>
      <w:marLeft w:val="0"/>
      <w:marRight w:val="0"/>
      <w:marTop w:val="0"/>
      <w:marBottom w:val="0"/>
      <w:divBdr>
        <w:top w:val="none" w:sz="0" w:space="0" w:color="auto"/>
        <w:left w:val="none" w:sz="0" w:space="0" w:color="auto"/>
        <w:bottom w:val="none" w:sz="0" w:space="0" w:color="auto"/>
        <w:right w:val="none" w:sz="0" w:space="0" w:color="auto"/>
      </w:divBdr>
    </w:div>
    <w:div w:id="1762141775">
      <w:bodyDiv w:val="1"/>
      <w:marLeft w:val="0"/>
      <w:marRight w:val="0"/>
      <w:marTop w:val="0"/>
      <w:marBottom w:val="0"/>
      <w:divBdr>
        <w:top w:val="none" w:sz="0" w:space="0" w:color="auto"/>
        <w:left w:val="none" w:sz="0" w:space="0" w:color="auto"/>
        <w:bottom w:val="none" w:sz="0" w:space="0" w:color="auto"/>
        <w:right w:val="none" w:sz="0" w:space="0" w:color="auto"/>
      </w:divBdr>
    </w:div>
    <w:div w:id="193458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rger.dk" TargetMode="External"/><Relationship Id="rId18" Type="http://schemas.openxmlformats.org/officeDocument/2006/relationships/hyperlink" Target="mailto:post@sportsfiskerforbundet.dk" TargetMode="External"/><Relationship Id="rId26" Type="http://schemas.openxmlformats.org/officeDocument/2006/relationships/hyperlink" Target="http://www.husdyrgodkendelse.dk" TargetMode="External"/><Relationship Id="rId39"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ikast-brande@dof.dk" TargetMode="External"/><Relationship Id="rId34" Type="http://schemas.openxmlformats.org/officeDocument/2006/relationships/hyperlink" Target="http://www.husdyrgodkendelse.dk"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kast-brande.dk/politik/hoeringer" TargetMode="External"/><Relationship Id="rId17" Type="http://schemas.openxmlformats.org/officeDocument/2006/relationships/hyperlink" Target="mailto:dnikast-brande-sager@dn.dk" TargetMode="External"/><Relationship Id="rId25" Type="http://schemas.openxmlformats.org/officeDocument/2006/relationships/hyperlink" Target="mailto:senord@sst.dk" TargetMode="External"/><Relationship Id="rId33" Type="http://schemas.openxmlformats.org/officeDocument/2006/relationships/hyperlink" Target="http://www.husdyrgodkendelse.dk" TargetMode="External"/><Relationship Id="rId38" Type="http://schemas.openxmlformats.org/officeDocument/2006/relationships/hyperlink" Target="http://www.kommuneplan.ikast-brande.dk" TargetMode="External"/><Relationship Id="rId2" Type="http://schemas.openxmlformats.org/officeDocument/2006/relationships/numbering" Target="numbering.xml"/><Relationship Id="rId16" Type="http://schemas.openxmlformats.org/officeDocument/2006/relationships/hyperlink" Target="mailto:ae@ae.dk" TargetMode="External"/><Relationship Id="rId20" Type="http://schemas.openxmlformats.org/officeDocument/2006/relationships/hyperlink" Target="mailto:natur@dof.dk" TargetMode="External"/><Relationship Id="rId29" Type="http://schemas.openxmlformats.org/officeDocument/2006/relationships/hyperlink" Target="http://www.husdyrgodkendelse.dk"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fbr@fbr.dk" TargetMode="External"/><Relationship Id="rId32" Type="http://schemas.openxmlformats.org/officeDocument/2006/relationships/hyperlink" Target="http://www.husdyrgodkendelse.dk" TargetMode="External"/><Relationship Id="rId37" Type="http://schemas.openxmlformats.org/officeDocument/2006/relationships/hyperlink" Target="http://www.husdyrgodkendelse.dk" TargetMode="External"/><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nb@ferskvandsfiskeriforeningen.dk" TargetMode="External"/><Relationship Id="rId28" Type="http://schemas.openxmlformats.org/officeDocument/2006/relationships/hyperlink" Target="http://www.husdyrgodkendelse.dk" TargetMode="External"/><Relationship Id="rId36" Type="http://schemas.openxmlformats.org/officeDocument/2006/relationships/hyperlink" Target="http://www.husdyrgodkendelse.dk" TargetMode="External"/><Relationship Id="rId10" Type="http://schemas.openxmlformats.org/officeDocument/2006/relationships/image" Target="media/image3.jpeg"/><Relationship Id="rId19" Type="http://schemas.openxmlformats.org/officeDocument/2006/relationships/hyperlink" Target="mailto:lbt@sportsfiskerforbundet.dk" TargetMode="External"/><Relationship Id="rId31" Type="http://schemas.openxmlformats.org/officeDocument/2006/relationships/hyperlink" Target="http://www.husdyrgodkendelse.dk"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irk.dk" TargetMode="External"/><Relationship Id="rId22" Type="http://schemas.openxmlformats.org/officeDocument/2006/relationships/hyperlink" Target="mailto:husdyr@ecocouncil.dk" TargetMode="External"/><Relationship Id="rId27" Type="http://schemas.openxmlformats.org/officeDocument/2006/relationships/hyperlink" Target="http://www.husdyrgodkendelse.dk" TargetMode="External"/><Relationship Id="rId30" Type="http://schemas.openxmlformats.org/officeDocument/2006/relationships/hyperlink" Target="http://www.husdyrgodkendelse.dk" TargetMode="External"/><Relationship Id="rId35" Type="http://schemas.openxmlformats.org/officeDocument/2006/relationships/hyperlink" Target="http://www2.mst.dk/wiki/Husdyrvejledning.Default.aspx"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affaldoggenbrug.ikast-brande.dk/media/2683951/regulativ_for_erhvervsaffald_2012.pdf" TargetMode="External"/><Relationship Id="rId1" Type="http://schemas.openxmlformats.org/officeDocument/2006/relationships/hyperlink" Target="http://ikast-brande.dk/dokumenter/071011regulativ_-_erhvervsaffald.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D0FC7-E1EF-4FC9-BF98-77C87C6C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23D11A7E.dotm</Template>
  <TotalTime>263</TotalTime>
  <Pages>58</Pages>
  <Words>18685</Words>
  <Characters>113984</Characters>
  <Application>Microsoft Office Word</Application>
  <DocSecurity>0</DocSecurity>
  <Lines>949</Lines>
  <Paragraphs>264</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132405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Paakjær</dc:creator>
  <cp:lastModifiedBy>Kristine Bollerup</cp:lastModifiedBy>
  <cp:revision>14</cp:revision>
  <dcterms:created xsi:type="dcterms:W3CDTF">2016-11-23T08:52:00Z</dcterms:created>
  <dcterms:modified xsi:type="dcterms:W3CDTF">2017-02-14T09:21:00Z</dcterms:modified>
</cp:coreProperties>
</file>