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D33F1" w14:textId="2F5178A7" w:rsidR="009757EA" w:rsidRDefault="00105618" w:rsidP="00DB5E09">
      <w:pPr>
        <w:spacing w:line="24" w:lineRule="atLeast"/>
        <w:jc w:val="left"/>
        <w:rPr>
          <w:rFonts w:ascii="Arial" w:hAnsi="Arial" w:cs="Arial"/>
        </w:rPr>
      </w:pPr>
      <w:bookmarkStart w:id="0" w:name="site_site_name"/>
      <w:bookmarkEnd w:id="0"/>
      <w:r>
        <w:rPr>
          <w:rFonts w:ascii="Arial" w:hAnsi="Arial" w:cs="Arial"/>
        </w:rPr>
        <w:t>Egebjerg mink v Klaus Bruun</w:t>
      </w:r>
      <w:r w:rsidR="00D438FA">
        <w:rPr>
          <w:rFonts w:ascii="Arial" w:hAnsi="Arial" w:cs="Arial"/>
        </w:rPr>
        <w:t xml:space="preserve"> </w:t>
      </w:r>
    </w:p>
    <w:p w14:paraId="6B85A62C" w14:textId="6C4FFDC8" w:rsidR="00D438FA" w:rsidRDefault="00105618" w:rsidP="00DB5E09">
      <w:pPr>
        <w:spacing w:line="24" w:lineRule="atLeast"/>
        <w:jc w:val="left"/>
        <w:rPr>
          <w:rFonts w:ascii="Arial" w:hAnsi="Arial" w:cs="Arial"/>
        </w:rPr>
      </w:pPr>
      <w:bookmarkStart w:id="1" w:name="site_site_address"/>
      <w:bookmarkEnd w:id="1"/>
      <w:r>
        <w:rPr>
          <w:rFonts w:ascii="Arial" w:hAnsi="Arial" w:cs="Arial"/>
        </w:rPr>
        <w:t>Fårbækvej 9</w:t>
      </w:r>
      <w:r w:rsidR="00D438FA">
        <w:rPr>
          <w:rFonts w:ascii="Arial" w:hAnsi="Arial" w:cs="Arial"/>
        </w:rPr>
        <w:t xml:space="preserve">  </w:t>
      </w:r>
    </w:p>
    <w:p w14:paraId="5907BC3B" w14:textId="4BA5B570" w:rsidR="00D438FA" w:rsidRDefault="00105618" w:rsidP="00DB5E09">
      <w:pPr>
        <w:spacing w:line="24" w:lineRule="atLeast"/>
        <w:jc w:val="left"/>
        <w:rPr>
          <w:rFonts w:ascii="Arial" w:hAnsi="Arial" w:cs="Arial"/>
        </w:rPr>
      </w:pPr>
      <w:bookmarkStart w:id="2" w:name="site_postal_codes_id"/>
      <w:bookmarkEnd w:id="2"/>
      <w:r>
        <w:rPr>
          <w:rFonts w:ascii="Arial" w:hAnsi="Arial" w:cs="Arial"/>
        </w:rPr>
        <w:t>7470</w:t>
      </w:r>
      <w:r w:rsidR="00197FFC">
        <w:rPr>
          <w:rFonts w:ascii="Arial" w:hAnsi="Arial" w:cs="Arial"/>
        </w:rPr>
        <w:t xml:space="preserve"> </w:t>
      </w:r>
      <w:bookmarkStart w:id="3" w:name="postal_codes_postal_codes_name"/>
      <w:bookmarkEnd w:id="3"/>
      <w:r>
        <w:rPr>
          <w:rFonts w:ascii="Arial" w:hAnsi="Arial" w:cs="Arial"/>
        </w:rPr>
        <w:t>Karup J</w:t>
      </w:r>
    </w:p>
    <w:p w14:paraId="0144D7A8" w14:textId="77777777" w:rsidR="00D438FA" w:rsidRDefault="00D438FA" w:rsidP="00DB5E09">
      <w:pPr>
        <w:spacing w:line="24" w:lineRule="atLeast"/>
        <w:rPr>
          <w:rFonts w:ascii="Arial" w:hAnsi="Arial" w:cs="Arial"/>
        </w:rPr>
      </w:pPr>
    </w:p>
    <w:p w14:paraId="79F5EE23" w14:textId="77777777" w:rsidR="002A711D" w:rsidRPr="00594CCA" w:rsidRDefault="002A711D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/>
          <w:sz w:val="16"/>
          <w:szCs w:val="16"/>
          <w:lang w:eastAsia="da-DK"/>
        </w:rPr>
      </w:pPr>
      <w:r w:rsidRPr="00594CCA">
        <w:rPr>
          <w:rFonts w:ascii="Arial" w:hAnsi="Arial"/>
          <w:sz w:val="16"/>
          <w:szCs w:val="16"/>
          <w:lang w:eastAsia="da-DK"/>
        </w:rPr>
        <w:t>Miljø og Klima</w:t>
      </w:r>
    </w:p>
    <w:p w14:paraId="6ABDB7D6" w14:textId="77777777" w:rsidR="002A711D" w:rsidRPr="00594CCA" w:rsidRDefault="002A711D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/>
          <w:sz w:val="16"/>
          <w:szCs w:val="16"/>
          <w:lang w:eastAsia="da-DK"/>
        </w:rPr>
      </w:pPr>
      <w:r w:rsidRPr="00594CCA">
        <w:rPr>
          <w:rFonts w:ascii="Arial" w:hAnsi="Arial"/>
          <w:sz w:val="16"/>
          <w:szCs w:val="16"/>
          <w:lang w:eastAsia="da-DK"/>
        </w:rPr>
        <w:t>Rådhuset, Torvet</w:t>
      </w:r>
    </w:p>
    <w:p w14:paraId="0B428827" w14:textId="77777777" w:rsidR="002A711D" w:rsidRPr="00594CCA" w:rsidRDefault="002A711D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/>
          <w:sz w:val="16"/>
          <w:szCs w:val="16"/>
          <w:lang w:eastAsia="da-DK"/>
        </w:rPr>
      </w:pPr>
      <w:r w:rsidRPr="00594CCA">
        <w:rPr>
          <w:rFonts w:ascii="Arial" w:hAnsi="Arial"/>
          <w:sz w:val="16"/>
          <w:szCs w:val="16"/>
          <w:lang w:eastAsia="da-DK"/>
        </w:rPr>
        <w:t>7400 Herning</w:t>
      </w:r>
    </w:p>
    <w:p w14:paraId="201767E2" w14:textId="7ECDCBEC" w:rsidR="002A711D" w:rsidRPr="00594CCA" w:rsidRDefault="002A711D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/>
          <w:sz w:val="16"/>
          <w:szCs w:val="16"/>
          <w:lang w:eastAsia="da-DK"/>
        </w:rPr>
      </w:pPr>
      <w:r w:rsidRPr="00594CCA">
        <w:rPr>
          <w:rFonts w:ascii="Arial" w:hAnsi="Arial"/>
          <w:sz w:val="16"/>
          <w:szCs w:val="16"/>
          <w:lang w:eastAsia="da-DK"/>
        </w:rPr>
        <w:t>Tlf.: 9628 2828</w:t>
      </w:r>
    </w:p>
    <w:p w14:paraId="3CF8FF5A" w14:textId="77777777" w:rsidR="002A711D" w:rsidRPr="00594CCA" w:rsidRDefault="002A711D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/>
          <w:sz w:val="16"/>
          <w:szCs w:val="16"/>
          <w:lang w:eastAsia="da-DK"/>
        </w:rPr>
      </w:pPr>
    </w:p>
    <w:p w14:paraId="3768E6A7" w14:textId="45995166" w:rsidR="002A711D" w:rsidRPr="00594CCA" w:rsidRDefault="0049695C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/>
          <w:sz w:val="16"/>
          <w:szCs w:val="16"/>
          <w:lang w:eastAsia="da-DK"/>
        </w:rPr>
      </w:pPr>
      <w:r>
        <w:rPr>
          <w:rFonts w:ascii="Arial" w:hAnsi="Arial"/>
          <w:sz w:val="16"/>
          <w:szCs w:val="16"/>
          <w:lang w:eastAsia="da-DK"/>
        </w:rPr>
        <w:t>landbrug</w:t>
      </w:r>
      <w:r w:rsidR="002A711D" w:rsidRPr="00594CCA">
        <w:rPr>
          <w:rFonts w:ascii="Arial" w:hAnsi="Arial"/>
          <w:sz w:val="16"/>
          <w:szCs w:val="16"/>
          <w:lang w:eastAsia="da-DK"/>
        </w:rPr>
        <w:t>@herning.dk</w:t>
      </w:r>
    </w:p>
    <w:p w14:paraId="4E656F08" w14:textId="77777777" w:rsidR="002A711D" w:rsidRPr="00594CCA" w:rsidRDefault="002A711D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/>
          <w:sz w:val="16"/>
          <w:szCs w:val="16"/>
          <w:lang w:eastAsia="da-DK"/>
        </w:rPr>
      </w:pPr>
      <w:r w:rsidRPr="00594CCA">
        <w:rPr>
          <w:rFonts w:ascii="Arial" w:hAnsi="Arial"/>
          <w:sz w:val="16"/>
          <w:szCs w:val="16"/>
          <w:lang w:eastAsia="da-DK"/>
        </w:rPr>
        <w:t>www.herning.dk</w:t>
      </w:r>
    </w:p>
    <w:p w14:paraId="246161FF" w14:textId="77777777" w:rsidR="002A711D" w:rsidRPr="00594CCA" w:rsidRDefault="002A711D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/>
          <w:sz w:val="16"/>
          <w:szCs w:val="16"/>
          <w:lang w:eastAsia="da-DK"/>
        </w:rPr>
      </w:pPr>
    </w:p>
    <w:p w14:paraId="46F9302E" w14:textId="77777777" w:rsidR="002A711D" w:rsidRPr="00594CCA" w:rsidRDefault="002A711D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/>
          <w:sz w:val="16"/>
          <w:szCs w:val="16"/>
          <w:lang w:eastAsia="da-DK"/>
        </w:rPr>
      </w:pPr>
      <w:r w:rsidRPr="00594CCA">
        <w:rPr>
          <w:rFonts w:ascii="Arial" w:hAnsi="Arial"/>
          <w:sz w:val="16"/>
          <w:szCs w:val="16"/>
          <w:lang w:eastAsia="da-DK"/>
        </w:rPr>
        <w:t xml:space="preserve">Sagsnummer: </w:t>
      </w:r>
    </w:p>
    <w:p w14:paraId="60BA258F" w14:textId="53C7E4EE" w:rsidR="002A711D" w:rsidRPr="00594CCA" w:rsidRDefault="00105618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/>
          <w:sz w:val="16"/>
          <w:szCs w:val="16"/>
          <w:lang w:eastAsia="da-DK"/>
        </w:rPr>
      </w:pPr>
      <w:bookmarkStart w:id="4" w:name="ind_task_case_no"/>
      <w:bookmarkEnd w:id="4"/>
      <w:r>
        <w:rPr>
          <w:rFonts w:ascii="Arial" w:hAnsi="Arial"/>
          <w:sz w:val="16"/>
          <w:szCs w:val="16"/>
          <w:lang w:eastAsia="da-DK"/>
        </w:rPr>
        <w:t>09.17.60-K08-132-16</w:t>
      </w:r>
    </w:p>
    <w:p w14:paraId="603FB869" w14:textId="77777777" w:rsidR="002A711D" w:rsidRPr="00594CCA" w:rsidRDefault="002A711D" w:rsidP="00DB5E09">
      <w:pPr>
        <w:framePr w:w="2098" w:h="3676" w:hRule="exact" w:hSpace="340" w:wrap="around" w:vAnchor="text" w:hAnchor="page" w:x="9501" w:y="-1360" w:anchorLock="1"/>
        <w:shd w:val="solid" w:color="FFFFFF" w:fill="FFFFFF"/>
        <w:spacing w:line="24" w:lineRule="atLeast"/>
        <w:ind w:left="0"/>
        <w:jc w:val="left"/>
        <w:rPr>
          <w:rFonts w:ascii="Arial" w:hAnsi="Arial"/>
          <w:sz w:val="16"/>
          <w:szCs w:val="16"/>
          <w:lang w:eastAsia="da-DK"/>
        </w:rPr>
      </w:pPr>
    </w:p>
    <w:p w14:paraId="03ADC4D5" w14:textId="21155D36" w:rsidR="002A711D" w:rsidRPr="002865F1" w:rsidRDefault="00614866" w:rsidP="00DB5E09">
      <w:pPr>
        <w:spacing w:line="24" w:lineRule="atLeast"/>
        <w:rPr>
          <w:rFonts w:ascii="Arial" w:hAnsi="Arial" w:cs="Arial"/>
          <w:szCs w:val="24"/>
        </w:rPr>
      </w:pPr>
      <w:r w:rsidRPr="002865F1">
        <w:rPr>
          <w:rFonts w:ascii="Arial" w:hAnsi="Arial" w:cs="Arial"/>
          <w:szCs w:val="24"/>
        </w:rPr>
        <w:t xml:space="preserve">CVR: </w:t>
      </w:r>
      <w:bookmarkStart w:id="5" w:name="ind_industry_central_company_no"/>
      <w:bookmarkEnd w:id="5"/>
      <w:r w:rsidR="00105618">
        <w:rPr>
          <w:rFonts w:ascii="Arial" w:hAnsi="Arial" w:cs="Arial"/>
          <w:szCs w:val="24"/>
        </w:rPr>
        <w:t>35141723</w:t>
      </w:r>
    </w:p>
    <w:p w14:paraId="3C64D28E" w14:textId="77777777" w:rsidR="002A711D" w:rsidRPr="002865F1" w:rsidRDefault="002A711D" w:rsidP="00DB5E09">
      <w:pPr>
        <w:spacing w:line="24" w:lineRule="atLeast"/>
        <w:rPr>
          <w:rFonts w:ascii="Arial" w:hAnsi="Arial" w:cs="Arial"/>
          <w:szCs w:val="24"/>
        </w:rPr>
      </w:pPr>
    </w:p>
    <w:p w14:paraId="02EE6DC0" w14:textId="77777777" w:rsidR="002A711D" w:rsidRPr="002865F1" w:rsidRDefault="002A711D" w:rsidP="00DB5E09">
      <w:pPr>
        <w:spacing w:line="24" w:lineRule="atLeast"/>
        <w:rPr>
          <w:rFonts w:ascii="Arial" w:hAnsi="Arial" w:cs="Arial"/>
          <w:szCs w:val="24"/>
        </w:rPr>
      </w:pPr>
    </w:p>
    <w:p w14:paraId="0FF52243" w14:textId="77777777" w:rsidR="002A711D" w:rsidRPr="002865F1" w:rsidRDefault="002A711D" w:rsidP="00DB5E09">
      <w:pPr>
        <w:spacing w:line="24" w:lineRule="atLeast"/>
        <w:rPr>
          <w:rFonts w:ascii="Arial" w:hAnsi="Arial" w:cs="Arial"/>
          <w:szCs w:val="24"/>
        </w:rPr>
      </w:pPr>
    </w:p>
    <w:p w14:paraId="35DE259A" w14:textId="2F2E54D8" w:rsidR="002A711D" w:rsidRPr="002865F1" w:rsidRDefault="002A711D" w:rsidP="00DB5E09">
      <w:pPr>
        <w:spacing w:line="24" w:lineRule="atLeast"/>
        <w:ind w:left="360"/>
        <w:jc w:val="left"/>
        <w:rPr>
          <w:rFonts w:ascii="Arial" w:hAnsi="Arial" w:cs="Arial"/>
          <w:b/>
          <w:bCs/>
          <w:szCs w:val="24"/>
        </w:rPr>
      </w:pPr>
      <w:r w:rsidRPr="002865F1">
        <w:rPr>
          <w:rFonts w:ascii="Arial" w:hAnsi="Arial" w:cs="Arial"/>
          <w:b/>
          <w:szCs w:val="24"/>
        </w:rPr>
        <w:t xml:space="preserve">Tilsynsrapport </w:t>
      </w:r>
      <w:r w:rsidRPr="002865F1">
        <w:rPr>
          <w:rFonts w:ascii="Arial" w:hAnsi="Arial" w:cs="Arial"/>
          <w:b/>
          <w:bCs/>
          <w:szCs w:val="24"/>
        </w:rPr>
        <w:t>for landbrugstilsyn</w:t>
      </w:r>
      <w:r w:rsidR="006C390E" w:rsidRPr="002865F1">
        <w:rPr>
          <w:rFonts w:ascii="Arial" w:hAnsi="Arial" w:cs="Arial"/>
          <w:b/>
          <w:bCs/>
          <w:szCs w:val="24"/>
        </w:rPr>
        <w:t xml:space="preserve"> </w:t>
      </w:r>
      <w:r w:rsidRPr="002865F1">
        <w:rPr>
          <w:rFonts w:ascii="Arial" w:hAnsi="Arial" w:cs="Arial"/>
          <w:b/>
          <w:bCs/>
          <w:szCs w:val="24"/>
        </w:rPr>
        <w:t xml:space="preserve">den </w:t>
      </w:r>
      <w:bookmarkStart w:id="6" w:name="ind_inspec_real_act_date"/>
      <w:bookmarkEnd w:id="6"/>
      <w:r w:rsidR="00105618">
        <w:rPr>
          <w:rFonts w:ascii="Arial" w:hAnsi="Arial" w:cs="Arial"/>
          <w:b/>
          <w:bCs/>
          <w:szCs w:val="24"/>
        </w:rPr>
        <w:t>31-08-2016</w:t>
      </w:r>
    </w:p>
    <w:p w14:paraId="3E43233A" w14:textId="77777777" w:rsidR="006C390E" w:rsidRPr="002865F1" w:rsidRDefault="006C390E" w:rsidP="00DB5E09">
      <w:pPr>
        <w:spacing w:line="24" w:lineRule="atLeast"/>
        <w:ind w:left="360"/>
        <w:jc w:val="left"/>
        <w:rPr>
          <w:rFonts w:ascii="Arial" w:hAnsi="Arial" w:cs="Arial"/>
          <w:bCs/>
          <w:szCs w:val="24"/>
        </w:rPr>
      </w:pPr>
    </w:p>
    <w:p w14:paraId="26555DF6" w14:textId="1F799D11" w:rsidR="002A711D" w:rsidRPr="002865F1" w:rsidRDefault="006C390E" w:rsidP="00DB5E09">
      <w:pPr>
        <w:spacing w:line="24" w:lineRule="atLeast"/>
        <w:ind w:left="360"/>
        <w:jc w:val="left"/>
        <w:rPr>
          <w:rFonts w:ascii="Arial" w:hAnsi="Arial" w:cs="Arial"/>
          <w:bCs/>
          <w:szCs w:val="24"/>
        </w:rPr>
      </w:pPr>
      <w:r w:rsidRPr="002865F1">
        <w:rPr>
          <w:rFonts w:ascii="Arial" w:hAnsi="Arial" w:cs="Arial"/>
          <w:bCs/>
          <w:szCs w:val="24"/>
        </w:rPr>
        <w:t>Tilsynet er udført efter miljøbeskyttelseslovens</w:t>
      </w:r>
      <w:r w:rsidR="00C23EF1" w:rsidRPr="002865F1">
        <w:rPr>
          <w:rFonts w:ascii="Arial" w:hAnsi="Arial" w:cs="Arial"/>
          <w:bCs/>
          <w:szCs w:val="24"/>
        </w:rPr>
        <w:t xml:space="preserve"> § 65 på </w:t>
      </w:r>
      <w:bookmarkStart w:id="7" w:name="site_site_addressS2"/>
      <w:bookmarkEnd w:id="7"/>
      <w:r w:rsidR="00105618">
        <w:rPr>
          <w:rFonts w:ascii="Arial" w:hAnsi="Arial" w:cs="Arial"/>
          <w:bCs/>
          <w:szCs w:val="24"/>
        </w:rPr>
        <w:t>Fårbækvej 9</w:t>
      </w:r>
      <w:r w:rsidR="005F5BBB" w:rsidRPr="002865F1">
        <w:rPr>
          <w:rFonts w:ascii="Arial" w:hAnsi="Arial" w:cs="Arial"/>
          <w:bCs/>
          <w:szCs w:val="24"/>
        </w:rPr>
        <w:t xml:space="preserve">, tilhørende </w:t>
      </w:r>
      <w:bookmarkStart w:id="8" w:name="site_site_nameS2"/>
      <w:bookmarkEnd w:id="8"/>
      <w:r w:rsidR="00105618">
        <w:rPr>
          <w:rFonts w:ascii="Arial" w:hAnsi="Arial" w:cs="Arial"/>
          <w:bCs/>
          <w:szCs w:val="24"/>
        </w:rPr>
        <w:t>Egebjerg mink v Klaus Bruun</w:t>
      </w:r>
      <w:r w:rsidR="00B95DE2" w:rsidRPr="002865F1">
        <w:rPr>
          <w:rFonts w:ascii="Arial" w:hAnsi="Arial" w:cs="Arial"/>
          <w:bCs/>
          <w:szCs w:val="24"/>
        </w:rPr>
        <w:t>.</w:t>
      </w:r>
    </w:p>
    <w:p w14:paraId="0EC9980D" w14:textId="77777777" w:rsidR="00B95DE2" w:rsidRPr="002865F1" w:rsidRDefault="00B95DE2" w:rsidP="00DB5E09">
      <w:pPr>
        <w:spacing w:line="24" w:lineRule="atLeast"/>
        <w:ind w:left="360"/>
        <w:jc w:val="left"/>
        <w:rPr>
          <w:rFonts w:ascii="Arial" w:hAnsi="Arial" w:cs="Arial"/>
          <w:bCs/>
          <w:szCs w:val="24"/>
        </w:rPr>
      </w:pPr>
    </w:p>
    <w:p w14:paraId="5598B092" w14:textId="2BE88517" w:rsidR="00B95DE2" w:rsidRPr="002865F1" w:rsidRDefault="00B95DE2" w:rsidP="00DB5E09">
      <w:pPr>
        <w:spacing w:line="24" w:lineRule="atLeast"/>
        <w:ind w:left="360"/>
        <w:jc w:val="left"/>
        <w:rPr>
          <w:rFonts w:ascii="Arial" w:hAnsi="Arial" w:cs="Arial"/>
          <w:bCs/>
          <w:szCs w:val="24"/>
        </w:rPr>
      </w:pPr>
      <w:r w:rsidRPr="002865F1">
        <w:rPr>
          <w:rFonts w:ascii="Arial" w:hAnsi="Arial" w:cs="Arial"/>
          <w:bCs/>
          <w:szCs w:val="24"/>
        </w:rPr>
        <w:t>Landbruget er</w:t>
      </w:r>
      <w:r w:rsidR="00DB5E09" w:rsidRPr="002865F1">
        <w:rPr>
          <w:rFonts w:ascii="Arial" w:hAnsi="Arial" w:cs="Arial"/>
          <w:bCs/>
          <w:szCs w:val="24"/>
        </w:rPr>
        <w:t>,</w:t>
      </w:r>
      <w:r w:rsidRPr="002865F1">
        <w:rPr>
          <w:rFonts w:ascii="Arial" w:hAnsi="Arial" w:cs="Arial"/>
          <w:bCs/>
          <w:szCs w:val="24"/>
        </w:rPr>
        <w:t xml:space="preserve"> jf. miljøbeskyttelseslovens bestemmelser</w:t>
      </w:r>
      <w:r w:rsidR="00DB5E09" w:rsidRPr="002865F1">
        <w:rPr>
          <w:rFonts w:ascii="Arial" w:hAnsi="Arial" w:cs="Arial"/>
          <w:bCs/>
          <w:szCs w:val="24"/>
        </w:rPr>
        <w:t>,</w:t>
      </w:r>
      <w:r w:rsidRPr="002865F1">
        <w:rPr>
          <w:rFonts w:ascii="Arial" w:hAnsi="Arial" w:cs="Arial"/>
          <w:bCs/>
          <w:szCs w:val="24"/>
        </w:rPr>
        <w:t xml:space="preserve"> og i overensstemmelse med Miljøstyrelsens kategorisering</w:t>
      </w:r>
      <w:r w:rsidR="00DB5E09" w:rsidRPr="002865F1">
        <w:rPr>
          <w:rFonts w:ascii="Arial" w:hAnsi="Arial" w:cs="Arial"/>
          <w:bCs/>
          <w:szCs w:val="24"/>
        </w:rPr>
        <w:t>,</w:t>
      </w:r>
      <w:r w:rsidRPr="002865F1">
        <w:rPr>
          <w:rFonts w:ascii="Arial" w:hAnsi="Arial" w:cs="Arial"/>
          <w:bCs/>
          <w:szCs w:val="24"/>
        </w:rPr>
        <w:t xml:space="preserve"> registreret med følgende hovedaktivitet:</w:t>
      </w:r>
    </w:p>
    <w:p w14:paraId="376D45E8" w14:textId="77777777" w:rsidR="00A05B1A" w:rsidRPr="002865F1" w:rsidRDefault="00A05B1A" w:rsidP="00DB5E09">
      <w:pPr>
        <w:spacing w:line="24" w:lineRule="atLeast"/>
        <w:ind w:left="360"/>
        <w:jc w:val="left"/>
        <w:rPr>
          <w:rFonts w:ascii="Arial" w:hAnsi="Arial" w:cs="Arial"/>
          <w:bCs/>
          <w:szCs w:val="24"/>
        </w:rPr>
      </w:pPr>
    </w:p>
    <w:p w14:paraId="5DBAC746" w14:textId="638E7CA0" w:rsidR="00B95DE2" w:rsidRPr="002865F1" w:rsidRDefault="00105618" w:rsidP="00DB5E09">
      <w:pPr>
        <w:spacing w:line="24" w:lineRule="atLeast"/>
        <w:ind w:left="360"/>
        <w:jc w:val="left"/>
        <w:rPr>
          <w:rFonts w:ascii="Arial" w:hAnsi="Arial" w:cs="Arial"/>
          <w:b/>
          <w:bCs/>
          <w:szCs w:val="24"/>
        </w:rPr>
      </w:pPr>
      <w:bookmarkStart w:id="9" w:name="ind_industry_main_type"/>
      <w:bookmarkEnd w:id="9"/>
      <w:r>
        <w:rPr>
          <w:rFonts w:ascii="Arial" w:hAnsi="Arial" w:cs="Arial"/>
          <w:b/>
          <w:bCs/>
          <w:szCs w:val="24"/>
        </w:rPr>
        <w:t>Q02b</w:t>
      </w:r>
      <w:r w:rsidR="00EC0003" w:rsidRPr="002865F1">
        <w:rPr>
          <w:rFonts w:ascii="Arial" w:hAnsi="Arial" w:cs="Arial"/>
          <w:b/>
          <w:bCs/>
          <w:szCs w:val="24"/>
        </w:rPr>
        <w:t xml:space="preserve">:  </w:t>
      </w:r>
      <w:r w:rsidR="00B95DE2" w:rsidRPr="002865F1">
        <w:rPr>
          <w:rFonts w:ascii="Arial" w:hAnsi="Arial" w:cs="Arial"/>
          <w:b/>
          <w:bCs/>
          <w:szCs w:val="24"/>
        </w:rPr>
        <w:t xml:space="preserve"> </w:t>
      </w:r>
      <w:bookmarkStart w:id="10" w:name="ind_indtypes_ind_type_name"/>
      <w:bookmarkEnd w:id="10"/>
      <w:r>
        <w:rPr>
          <w:rFonts w:ascii="Arial" w:hAnsi="Arial" w:cs="Arial"/>
          <w:b/>
          <w:bCs/>
          <w:szCs w:val="24"/>
        </w:rPr>
        <w:t>Pelsdyrfarm &gt; 25 DE</w:t>
      </w:r>
    </w:p>
    <w:p w14:paraId="01AFD8C7" w14:textId="77777777" w:rsidR="002A711D" w:rsidRPr="002865F1" w:rsidRDefault="002A711D" w:rsidP="00DB5E09">
      <w:pPr>
        <w:spacing w:line="24" w:lineRule="atLeast"/>
        <w:jc w:val="left"/>
        <w:rPr>
          <w:rFonts w:ascii="Arial" w:hAnsi="Arial" w:cs="Arial"/>
          <w:szCs w:val="24"/>
        </w:rPr>
      </w:pPr>
    </w:p>
    <w:p w14:paraId="5CCCBC57" w14:textId="0BC3E4C8" w:rsidR="00A05B1A" w:rsidRDefault="00A05B1A" w:rsidP="00DB5E09">
      <w:pPr>
        <w:spacing w:line="24" w:lineRule="atLeast"/>
        <w:ind w:left="284"/>
        <w:jc w:val="left"/>
        <w:rPr>
          <w:rFonts w:ascii="Arial" w:hAnsi="Arial" w:cs="Arial"/>
        </w:rPr>
      </w:pPr>
      <w:r>
        <w:rPr>
          <w:rFonts w:ascii="Arial" w:hAnsi="Arial" w:cs="Arial"/>
        </w:rPr>
        <w:t>Herunder ses de registreringer fra tilsynet, som kommunen er forpligtet til at offentliggøre efter hvert tilsyn jf. tilsynsbekendtgørelsens § 14, stk. 1.</w:t>
      </w:r>
    </w:p>
    <w:p w14:paraId="47C92CAE" w14:textId="77777777" w:rsidR="00A05B1A" w:rsidRDefault="00A05B1A" w:rsidP="00DB5E09">
      <w:pPr>
        <w:spacing w:line="24" w:lineRule="atLeast"/>
        <w:ind w:left="284"/>
        <w:rPr>
          <w:rFonts w:ascii="Arial" w:hAnsi="Arial" w:cs="Arial"/>
        </w:rPr>
      </w:pPr>
    </w:p>
    <w:tbl>
      <w:tblPr>
        <w:tblStyle w:val="Tabel-Gitter"/>
        <w:tblW w:w="0" w:type="auto"/>
        <w:tblInd w:w="28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4812"/>
      </w:tblGrid>
      <w:tr w:rsidR="00F66692" w14:paraId="120FD7D3" w14:textId="77777777" w:rsidTr="00DB5E09">
        <w:tc>
          <w:tcPr>
            <w:tcW w:w="8776" w:type="dxa"/>
            <w:gridSpan w:val="2"/>
          </w:tcPr>
          <w:p w14:paraId="5EC3A14C" w14:textId="2F1D5F20" w:rsidR="00F66692" w:rsidRPr="00F66692" w:rsidRDefault="00F66692" w:rsidP="00DB5E09">
            <w:pPr>
              <w:spacing w:line="24" w:lineRule="atLeast"/>
              <w:ind w:left="0"/>
              <w:jc w:val="center"/>
              <w:rPr>
                <w:rFonts w:ascii="Arial" w:hAnsi="Arial" w:cs="Arial"/>
                <w:b/>
              </w:rPr>
            </w:pPr>
            <w:r w:rsidRPr="00F66692">
              <w:rPr>
                <w:rFonts w:ascii="Arial" w:hAnsi="Arial" w:cs="Arial"/>
                <w:b/>
              </w:rPr>
              <w:t>Til offentliggørelse</w:t>
            </w:r>
          </w:p>
        </w:tc>
      </w:tr>
      <w:tr w:rsidR="00F66692" w14:paraId="17C98755" w14:textId="77777777" w:rsidTr="009F3EA0">
        <w:tc>
          <w:tcPr>
            <w:tcW w:w="3964" w:type="dxa"/>
          </w:tcPr>
          <w:p w14:paraId="04D76CC2" w14:textId="14D713A3" w:rsidR="00F66692" w:rsidRPr="00B63FE7" w:rsidRDefault="00F66692" w:rsidP="00DB5E09">
            <w:pPr>
              <w:spacing w:line="24" w:lineRule="atLeast"/>
              <w:ind w:left="0"/>
              <w:jc w:val="left"/>
              <w:rPr>
                <w:rFonts w:ascii="Arial" w:hAnsi="Arial" w:cs="Arial"/>
              </w:rPr>
            </w:pPr>
            <w:r w:rsidRPr="00B63FE7">
              <w:rPr>
                <w:rFonts w:ascii="Arial" w:hAnsi="Arial" w:cs="Arial"/>
              </w:rPr>
              <w:t>Baggrund for tilsynet</w:t>
            </w:r>
          </w:p>
        </w:tc>
        <w:tc>
          <w:tcPr>
            <w:tcW w:w="4812" w:type="dxa"/>
          </w:tcPr>
          <w:p w14:paraId="4BE4CAB3" w14:textId="77777777" w:rsidR="005C6F32" w:rsidRDefault="00F66692" w:rsidP="00DB5E09">
            <w:pPr>
              <w:spacing w:line="24" w:lineRule="atLeast"/>
              <w:ind w:left="0"/>
              <w:jc w:val="left"/>
              <w:rPr>
                <w:rFonts w:ascii="Arial" w:hAnsi="Arial" w:cs="Arial"/>
              </w:rPr>
            </w:pPr>
            <w:r w:rsidRPr="00F66692">
              <w:rPr>
                <w:rFonts w:ascii="Arial" w:hAnsi="Arial" w:cs="Arial"/>
              </w:rPr>
              <w:t>Basistilsyn</w:t>
            </w:r>
            <w:r>
              <w:rPr>
                <w:rFonts w:ascii="Arial" w:hAnsi="Arial" w:cs="Arial"/>
              </w:rPr>
              <w:t>.</w:t>
            </w:r>
          </w:p>
          <w:p w14:paraId="5773FD4E" w14:textId="0E5DB141" w:rsidR="007873F3" w:rsidRDefault="007873F3" w:rsidP="00DB5E09">
            <w:pPr>
              <w:spacing w:line="24" w:lineRule="atLeast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 basistilsyn er en gennemgang af alle farmens miljøforhold, såsom – dyreholdet størrelse – gødningsopbevaring/håndtering – renholdelse generelt – affaldshåndtering mv.</w:t>
            </w:r>
          </w:p>
        </w:tc>
      </w:tr>
      <w:tr w:rsidR="00864EF0" w14:paraId="2620ADEE" w14:textId="77777777" w:rsidTr="009F3EA0">
        <w:tc>
          <w:tcPr>
            <w:tcW w:w="3964" w:type="dxa"/>
          </w:tcPr>
          <w:p w14:paraId="35D2142E" w14:textId="237C23E5" w:rsidR="00864EF0" w:rsidRDefault="00864EF0" w:rsidP="00DB5E09">
            <w:pPr>
              <w:spacing w:line="24" w:lineRule="atLeast"/>
              <w:ind w:left="0"/>
              <w:jc w:val="left"/>
              <w:rPr>
                <w:rFonts w:ascii="Arial" w:hAnsi="Arial" w:cs="Arial"/>
              </w:rPr>
            </w:pPr>
            <w:r w:rsidRPr="00864EF0">
              <w:rPr>
                <w:rFonts w:ascii="Arial" w:hAnsi="Arial" w:cs="Arial"/>
              </w:rPr>
              <w:t>Hvad er der ført tilsyn med?</w:t>
            </w:r>
          </w:p>
        </w:tc>
        <w:tc>
          <w:tcPr>
            <w:tcW w:w="4812" w:type="dxa"/>
          </w:tcPr>
          <w:p w14:paraId="575D01F3" w14:textId="2DA17AB5" w:rsidR="00864EF0" w:rsidRPr="005C6F32" w:rsidRDefault="00864EF0" w:rsidP="00DB5E09">
            <w:pPr>
              <w:spacing w:line="24" w:lineRule="atLeast"/>
              <w:ind w:left="0"/>
              <w:jc w:val="left"/>
              <w:rPr>
                <w:rFonts w:ascii="Arial" w:hAnsi="Arial" w:cs="Arial"/>
              </w:rPr>
            </w:pPr>
            <w:r w:rsidRPr="00864EF0">
              <w:rPr>
                <w:rFonts w:ascii="Arial" w:hAnsi="Arial" w:cs="Arial"/>
              </w:rPr>
              <w:t>Der er ført tilsyn med ejendommens miljøforhold.</w:t>
            </w:r>
          </w:p>
        </w:tc>
      </w:tr>
      <w:tr w:rsidR="00F66692" w14:paraId="305EEA06" w14:textId="77777777" w:rsidTr="009F3EA0">
        <w:tc>
          <w:tcPr>
            <w:tcW w:w="3964" w:type="dxa"/>
          </w:tcPr>
          <w:p w14:paraId="2959943C" w14:textId="351D0F0D" w:rsidR="00F66692" w:rsidRDefault="00F66692" w:rsidP="00DB5E09">
            <w:pPr>
              <w:spacing w:line="24" w:lineRule="atLeast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Blev der konstateret jordforurening?</w:t>
            </w:r>
          </w:p>
        </w:tc>
        <w:tc>
          <w:tcPr>
            <w:tcW w:w="4812" w:type="dxa"/>
          </w:tcPr>
          <w:p w14:paraId="6C9878CB" w14:textId="25603552" w:rsidR="00F66692" w:rsidRDefault="005C6F32" w:rsidP="00DB5E09">
            <w:pPr>
              <w:spacing w:line="24" w:lineRule="atLeast"/>
              <w:ind w:left="0"/>
              <w:jc w:val="left"/>
              <w:rPr>
                <w:rFonts w:ascii="Arial" w:hAnsi="Arial" w:cs="Arial"/>
              </w:rPr>
            </w:pPr>
            <w:r w:rsidRPr="005C6F32">
              <w:rPr>
                <w:rFonts w:ascii="Arial" w:hAnsi="Arial" w:cs="Arial"/>
              </w:rPr>
              <w:t>Der er ved tilsynet ikke kontrolleret eller konstateret jordforurening</w:t>
            </w:r>
            <w:r>
              <w:rPr>
                <w:rFonts w:ascii="Arial" w:hAnsi="Arial" w:cs="Arial"/>
              </w:rPr>
              <w:t>.</w:t>
            </w:r>
          </w:p>
        </w:tc>
      </w:tr>
      <w:tr w:rsidR="00090AF6" w14:paraId="0F774796" w14:textId="77777777" w:rsidTr="009F3EA0">
        <w:tc>
          <w:tcPr>
            <w:tcW w:w="3964" w:type="dxa"/>
          </w:tcPr>
          <w:p w14:paraId="1214FD7C" w14:textId="178B4A4E" w:rsidR="00090AF6" w:rsidRDefault="00105618" w:rsidP="00DB5E09">
            <w:pPr>
              <w:spacing w:line="24" w:lineRule="atLeast"/>
              <w:ind w:left="0"/>
              <w:jc w:val="left"/>
              <w:rPr>
                <w:rFonts w:ascii="Arial" w:hAnsi="Arial" w:cs="Arial"/>
              </w:rPr>
            </w:pPr>
            <w:bookmarkStart w:id="11" w:name="ind_control_items_control_item_nameX19"/>
            <w:bookmarkEnd w:id="11"/>
            <w:r>
              <w:rPr>
                <w:rFonts w:ascii="Arial" w:hAnsi="Arial" w:cs="Arial"/>
              </w:rPr>
              <w:t>Konklusion på egenkontrol</w:t>
            </w:r>
          </w:p>
        </w:tc>
        <w:tc>
          <w:tcPr>
            <w:tcW w:w="4812" w:type="dxa"/>
          </w:tcPr>
          <w:p w14:paraId="4A4D3857" w14:textId="55AE3D7E" w:rsidR="00090AF6" w:rsidRPr="005C6F32" w:rsidRDefault="00105618" w:rsidP="00DB5E09">
            <w:pPr>
              <w:spacing w:line="24" w:lineRule="atLeast"/>
              <w:ind w:left="0"/>
              <w:jc w:val="left"/>
              <w:rPr>
                <w:rFonts w:ascii="Arial" w:hAnsi="Arial" w:cs="Arial"/>
              </w:rPr>
            </w:pPr>
            <w:bookmarkStart w:id="12" w:name="ind_control_items_control_item_nameX19_2"/>
            <w:bookmarkEnd w:id="12"/>
            <w:r>
              <w:rPr>
                <w:rFonts w:ascii="Arial" w:hAnsi="Arial" w:cs="Arial"/>
              </w:rPr>
              <w:t>Ingen krav om indberetning af egenkontrol.</w:t>
            </w:r>
          </w:p>
        </w:tc>
      </w:tr>
    </w:tbl>
    <w:p w14:paraId="61479048" w14:textId="77777777" w:rsidR="00F66692" w:rsidRDefault="00F66692" w:rsidP="00DB5E09">
      <w:pPr>
        <w:spacing w:line="24" w:lineRule="atLeast"/>
        <w:ind w:left="284"/>
        <w:rPr>
          <w:rFonts w:ascii="Arial" w:hAnsi="Arial" w:cs="Arial"/>
        </w:rPr>
      </w:pPr>
    </w:p>
    <w:p w14:paraId="14CC154D" w14:textId="27EF4421" w:rsidR="00A05B1A" w:rsidRDefault="00A05B1A" w:rsidP="00DB5E09">
      <w:pPr>
        <w:spacing w:line="24" w:lineRule="atLeast"/>
        <w:ind w:left="28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Tilsynet blev udført af: </w:t>
      </w:r>
      <w:bookmarkStart w:id="13" w:name="case_officer_long_name"/>
      <w:bookmarkEnd w:id="13"/>
      <w:r w:rsidR="00105618">
        <w:rPr>
          <w:rFonts w:ascii="Arial" w:hAnsi="Arial" w:cs="Arial"/>
        </w:rPr>
        <w:t>Pernille Kjeldsen</w:t>
      </w:r>
    </w:p>
    <w:p w14:paraId="35F15C60" w14:textId="77777777" w:rsidR="00A05B1A" w:rsidRDefault="00A05B1A" w:rsidP="00DB5E09">
      <w:pPr>
        <w:spacing w:line="24" w:lineRule="atLeast"/>
        <w:ind w:left="284"/>
        <w:jc w:val="left"/>
        <w:rPr>
          <w:rFonts w:ascii="Arial" w:hAnsi="Arial" w:cs="Arial"/>
        </w:rPr>
      </w:pPr>
    </w:p>
    <w:p w14:paraId="077191CA" w14:textId="78D1A120" w:rsidR="00A05B1A" w:rsidRDefault="00A05B1A" w:rsidP="00DB5E09">
      <w:pPr>
        <w:spacing w:line="24" w:lineRule="atLeast"/>
        <w:ind w:left="284"/>
        <w:jc w:val="left"/>
        <w:rPr>
          <w:rFonts w:ascii="Arial" w:hAnsi="Arial" w:cs="Arial"/>
        </w:rPr>
      </w:pPr>
      <w:r>
        <w:rPr>
          <w:rFonts w:ascii="Arial" w:hAnsi="Arial" w:cs="Arial"/>
        </w:rPr>
        <w:t>Såfremt der er spørgsmål eller kommentar til tilsynsrapporten, kan der rettes henvendelse til den tilsynsansvarlige.</w:t>
      </w:r>
    </w:p>
    <w:p w14:paraId="0811C29B" w14:textId="77777777" w:rsidR="004E22AD" w:rsidRDefault="004E22AD" w:rsidP="00DB5E09">
      <w:pPr>
        <w:spacing w:line="24" w:lineRule="atLeast"/>
        <w:ind w:left="284"/>
        <w:rPr>
          <w:rFonts w:ascii="Arial" w:hAnsi="Arial" w:cs="Arial"/>
        </w:rPr>
      </w:pPr>
    </w:p>
    <w:p w14:paraId="7DE1AC8F" w14:textId="29C80D09" w:rsidR="004E22AD" w:rsidRPr="004E22AD" w:rsidRDefault="004E22AD" w:rsidP="00DB5E09">
      <w:pPr>
        <w:spacing w:line="24" w:lineRule="atLeast"/>
        <w:ind w:left="284"/>
        <w:jc w:val="left"/>
        <w:rPr>
          <w:rFonts w:ascii="Arial" w:hAnsi="Arial" w:cs="Arial"/>
        </w:rPr>
      </w:pPr>
      <w:r w:rsidRPr="004E22AD">
        <w:rPr>
          <w:rFonts w:ascii="Arial" w:hAnsi="Arial" w:cs="Arial"/>
        </w:rPr>
        <w:t>Bemærk i øvrigt: Enhver har ret til aktindsigt i de øvrige oplysninger, som tilsynsmyndigheden er i besiddelse af, med de begrænsninger der følger af Offentlighedsloven, Forvaltningsloven og Lov om aktindsigt i miljøoplysninger</w:t>
      </w:r>
      <w:r w:rsidR="0059233E">
        <w:rPr>
          <w:rFonts w:ascii="Arial" w:hAnsi="Arial" w:cs="Arial"/>
        </w:rPr>
        <w:t>.</w:t>
      </w:r>
      <w:bookmarkStart w:id="14" w:name="_GoBack"/>
      <w:bookmarkEnd w:id="14"/>
    </w:p>
    <w:sectPr w:rsidR="004E22AD" w:rsidRPr="004E22AD" w:rsidSect="004E22AD">
      <w:footerReference w:type="default" r:id="rId8"/>
      <w:headerReference w:type="first" r:id="rId9"/>
      <w:footerReference w:type="first" r:id="rId10"/>
      <w:pgSz w:w="11906" w:h="16838"/>
      <w:pgMar w:top="2552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EBE0C" w14:textId="77777777" w:rsidR="001A4A0C" w:rsidRDefault="001A4A0C">
      <w:r>
        <w:separator/>
      </w:r>
    </w:p>
  </w:endnote>
  <w:endnote w:type="continuationSeparator" w:id="0">
    <w:p w14:paraId="312CCDE0" w14:textId="77777777" w:rsidR="001A4A0C" w:rsidRDefault="001A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76535" w14:textId="77777777" w:rsidR="001A4A0C" w:rsidRPr="00EF31C1" w:rsidRDefault="001A4A0C" w:rsidP="00EF31C1">
    <w:pPr>
      <w:pStyle w:val="Sidefod"/>
      <w:jc w:val="right"/>
    </w:pPr>
    <w:r>
      <w:fldChar w:fldCharType="begin"/>
    </w:r>
    <w:r>
      <w:instrText xml:space="preserve"> PAGE </w:instrText>
    </w:r>
    <w:r>
      <w:fldChar w:fldCharType="separate"/>
    </w:r>
    <w:r w:rsidR="00E06BE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BFDBA" w14:textId="77777777" w:rsidR="001A4A0C" w:rsidRPr="00DE16FD" w:rsidRDefault="001A4A0C" w:rsidP="00DE16FD">
    <w:pPr>
      <w:pStyle w:val="Sidefod"/>
      <w:framePr w:w="7552" w:h="1263" w:hRule="exact" w:hSpace="181" w:wrap="around" w:vAnchor="page" w:hAnchor="page" w:x="1058" w:y="15333" w:anchorLock="1"/>
      <w:shd w:val="solid" w:color="FFFFFF" w:fill="FFFFFF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</w:t>
    </w:r>
  </w:p>
  <w:p w14:paraId="67B1AB8C" w14:textId="77777777" w:rsidR="001A4A0C" w:rsidRDefault="001A4A0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91BF5" w14:textId="77777777" w:rsidR="001A4A0C" w:rsidRDefault="001A4A0C">
      <w:r>
        <w:separator/>
      </w:r>
    </w:p>
  </w:footnote>
  <w:footnote w:type="continuationSeparator" w:id="0">
    <w:p w14:paraId="370C338C" w14:textId="77777777" w:rsidR="001A4A0C" w:rsidRDefault="001A4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7E63E" w14:textId="77777777" w:rsidR="001A4A0C" w:rsidRPr="00DE16FD" w:rsidRDefault="001A4A0C" w:rsidP="00DE16FD">
    <w:pPr>
      <w:framePr w:w="6356" w:h="1622" w:hRule="exact" w:hSpace="181" w:wrap="around" w:vAnchor="page" w:hAnchor="page" w:x="1073" w:y="213"/>
      <w:shd w:val="solid" w:color="FFFFFF" w:fill="FFFFFF"/>
    </w:pPr>
  </w:p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1E0" w:firstRow="1" w:lastRow="1" w:firstColumn="1" w:lastColumn="1" w:noHBand="0" w:noVBand="0"/>
    </w:tblPr>
    <w:tblGrid>
      <w:gridCol w:w="5557"/>
    </w:tblGrid>
    <w:tr w:rsidR="001A4A0C" w:rsidRPr="00DE16FD" w14:paraId="46504942" w14:textId="77777777" w:rsidTr="008E31CB">
      <w:trPr>
        <w:trHeight w:val="624"/>
      </w:trPr>
      <w:tc>
        <w:tcPr>
          <w:tcW w:w="5557" w:type="dxa"/>
          <w:vAlign w:val="center"/>
        </w:tcPr>
        <w:p w14:paraId="1C38B3A4" w14:textId="77777777" w:rsidR="001A4A0C" w:rsidRPr="00DE16FD" w:rsidRDefault="001A4A0C" w:rsidP="00DE16FD">
          <w:pPr>
            <w:framePr w:w="6356" w:h="1622" w:hRule="exact" w:hSpace="181" w:wrap="around" w:vAnchor="page" w:hAnchor="page" w:x="1073" w:y="213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sz w:val="40"/>
              <w:szCs w:val="40"/>
            </w:rPr>
            <w:t>TEKNIK OG MILJØ</w:t>
          </w:r>
        </w:p>
      </w:tc>
    </w:tr>
    <w:tr w:rsidR="001A4A0C" w:rsidRPr="00DE16FD" w14:paraId="4559B2DD" w14:textId="77777777" w:rsidTr="008E31CB">
      <w:trPr>
        <w:trHeight w:val="624"/>
      </w:trPr>
      <w:tc>
        <w:tcPr>
          <w:tcW w:w="5557" w:type="dxa"/>
        </w:tcPr>
        <w:p w14:paraId="1117490A" w14:textId="77777777" w:rsidR="001A4A0C" w:rsidRPr="00DE16FD" w:rsidRDefault="001A4A0C" w:rsidP="00DE16FD">
          <w:pPr>
            <w:framePr w:w="6356" w:h="1622" w:hRule="exact" w:hSpace="181" w:wrap="around" w:vAnchor="page" w:hAnchor="page" w:x="1073" w:y="213"/>
            <w:rPr>
              <w:rFonts w:ascii="Arial" w:hAnsi="Arial" w:cs="Arial"/>
              <w:sz w:val="40"/>
              <w:szCs w:val="40"/>
            </w:rPr>
          </w:pPr>
        </w:p>
      </w:tc>
    </w:tr>
  </w:tbl>
  <w:p w14:paraId="1D2FA4E6" w14:textId="77777777" w:rsidR="001A4A0C" w:rsidRPr="00DE16FD" w:rsidRDefault="001A4A0C" w:rsidP="00DE16FD">
    <w:pPr>
      <w:framePr w:w="6356" w:h="1622" w:hRule="exact" w:hSpace="181" w:wrap="around" w:vAnchor="page" w:hAnchor="page" w:x="1073" w:y="213"/>
      <w:shd w:val="solid" w:color="FFFFFF" w:fill="FFFFFF"/>
    </w:pPr>
  </w:p>
  <w:p w14:paraId="47D5D283" w14:textId="77777777" w:rsidR="001A4A0C" w:rsidRDefault="001A4A0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7E70A863" wp14:editId="2214D2E3">
          <wp:simplePos x="0" y="0"/>
          <wp:positionH relativeFrom="column">
            <wp:posOffset>5172075</wp:posOffset>
          </wp:positionH>
          <wp:positionV relativeFrom="paragraph">
            <wp:posOffset>-78105</wp:posOffset>
          </wp:positionV>
          <wp:extent cx="663056" cy="876300"/>
          <wp:effectExtent l="0" t="0" r="3810" b="0"/>
          <wp:wrapNone/>
          <wp:docPr id="7" name="Billede 7" descr="HK_logo_hoej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HK_logo_hoej_S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056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Type w:val="letter"/>
  <w:mailMerge>
    <w:mainDocumentType w:val="formLetters"/>
    <w:dataType w:val="textFile"/>
    <w:activeRecord w:val="-1"/>
    <w:odso/>
  </w:mailMerge>
  <w:defaultTabStop w:val="1304"/>
  <w:autoHyphenation/>
  <w:hyphenationZone w:val="425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0C"/>
    <w:rsid w:val="000051A1"/>
    <w:rsid w:val="00011A1A"/>
    <w:rsid w:val="00021D4A"/>
    <w:rsid w:val="00030BFA"/>
    <w:rsid w:val="000334F0"/>
    <w:rsid w:val="00040255"/>
    <w:rsid w:val="00042A99"/>
    <w:rsid w:val="000434A3"/>
    <w:rsid w:val="00051B97"/>
    <w:rsid w:val="00063F3C"/>
    <w:rsid w:val="00074521"/>
    <w:rsid w:val="00081035"/>
    <w:rsid w:val="00084A6A"/>
    <w:rsid w:val="00090AF6"/>
    <w:rsid w:val="000A57B7"/>
    <w:rsid w:val="000B48D5"/>
    <w:rsid w:val="00105618"/>
    <w:rsid w:val="0010644E"/>
    <w:rsid w:val="00114B99"/>
    <w:rsid w:val="00132D68"/>
    <w:rsid w:val="0017267E"/>
    <w:rsid w:val="001925F2"/>
    <w:rsid w:val="00197FFC"/>
    <w:rsid w:val="001A4A0C"/>
    <w:rsid w:val="001B2E2C"/>
    <w:rsid w:val="001B3156"/>
    <w:rsid w:val="001E641F"/>
    <w:rsid w:val="00213720"/>
    <w:rsid w:val="0024580C"/>
    <w:rsid w:val="00275D42"/>
    <w:rsid w:val="00277D35"/>
    <w:rsid w:val="00280BDF"/>
    <w:rsid w:val="002865F1"/>
    <w:rsid w:val="00295DD5"/>
    <w:rsid w:val="00296418"/>
    <w:rsid w:val="002A14B3"/>
    <w:rsid w:val="002A2AAB"/>
    <w:rsid w:val="002A711D"/>
    <w:rsid w:val="002C1C90"/>
    <w:rsid w:val="002E13E7"/>
    <w:rsid w:val="0031707B"/>
    <w:rsid w:val="0032505E"/>
    <w:rsid w:val="00326C67"/>
    <w:rsid w:val="00351D0B"/>
    <w:rsid w:val="0035243C"/>
    <w:rsid w:val="0037439C"/>
    <w:rsid w:val="003932CE"/>
    <w:rsid w:val="003B0946"/>
    <w:rsid w:val="003B0A16"/>
    <w:rsid w:val="0040660A"/>
    <w:rsid w:val="00407C9E"/>
    <w:rsid w:val="004219D5"/>
    <w:rsid w:val="004524BE"/>
    <w:rsid w:val="00454739"/>
    <w:rsid w:val="00455199"/>
    <w:rsid w:val="00464BDA"/>
    <w:rsid w:val="0048034A"/>
    <w:rsid w:val="0049695C"/>
    <w:rsid w:val="004B1788"/>
    <w:rsid w:val="004C7268"/>
    <w:rsid w:val="004E22AD"/>
    <w:rsid w:val="004E3B3E"/>
    <w:rsid w:val="004F5AFA"/>
    <w:rsid w:val="00501431"/>
    <w:rsid w:val="00513F56"/>
    <w:rsid w:val="00517819"/>
    <w:rsid w:val="00554245"/>
    <w:rsid w:val="00580B26"/>
    <w:rsid w:val="0058283C"/>
    <w:rsid w:val="00586C11"/>
    <w:rsid w:val="0059233E"/>
    <w:rsid w:val="00595383"/>
    <w:rsid w:val="005A5B74"/>
    <w:rsid w:val="005B0E6D"/>
    <w:rsid w:val="005B4AE9"/>
    <w:rsid w:val="005C5CF8"/>
    <w:rsid w:val="005C6F32"/>
    <w:rsid w:val="005D7ABE"/>
    <w:rsid w:val="005E0BE7"/>
    <w:rsid w:val="005E6C2B"/>
    <w:rsid w:val="005F3D3B"/>
    <w:rsid w:val="005F5BBB"/>
    <w:rsid w:val="005F63AC"/>
    <w:rsid w:val="005F6829"/>
    <w:rsid w:val="005F6834"/>
    <w:rsid w:val="00602B6E"/>
    <w:rsid w:val="006037E6"/>
    <w:rsid w:val="00614866"/>
    <w:rsid w:val="006412DA"/>
    <w:rsid w:val="0065394D"/>
    <w:rsid w:val="00672427"/>
    <w:rsid w:val="006842B3"/>
    <w:rsid w:val="00694A87"/>
    <w:rsid w:val="006A5EF3"/>
    <w:rsid w:val="006A5F52"/>
    <w:rsid w:val="006A65DE"/>
    <w:rsid w:val="006A6EBE"/>
    <w:rsid w:val="006B27F8"/>
    <w:rsid w:val="006B4EC5"/>
    <w:rsid w:val="006B7899"/>
    <w:rsid w:val="006C2DC6"/>
    <w:rsid w:val="006C3637"/>
    <w:rsid w:val="006C390E"/>
    <w:rsid w:val="00703E5F"/>
    <w:rsid w:val="00721A1F"/>
    <w:rsid w:val="007276EB"/>
    <w:rsid w:val="00740C4C"/>
    <w:rsid w:val="00745478"/>
    <w:rsid w:val="00746FDF"/>
    <w:rsid w:val="007525F7"/>
    <w:rsid w:val="00772F11"/>
    <w:rsid w:val="007856D1"/>
    <w:rsid w:val="007873F3"/>
    <w:rsid w:val="00793309"/>
    <w:rsid w:val="007E3546"/>
    <w:rsid w:val="00830E77"/>
    <w:rsid w:val="00837154"/>
    <w:rsid w:val="00847BD9"/>
    <w:rsid w:val="008529B3"/>
    <w:rsid w:val="00863125"/>
    <w:rsid w:val="0086494D"/>
    <w:rsid w:val="00864EF0"/>
    <w:rsid w:val="008650B2"/>
    <w:rsid w:val="008658CE"/>
    <w:rsid w:val="008735E6"/>
    <w:rsid w:val="008872F1"/>
    <w:rsid w:val="008A078E"/>
    <w:rsid w:val="008A5E22"/>
    <w:rsid w:val="008A6660"/>
    <w:rsid w:val="008A7BA9"/>
    <w:rsid w:val="008C0B20"/>
    <w:rsid w:val="008C4FF6"/>
    <w:rsid w:val="008C7FD7"/>
    <w:rsid w:val="008D1810"/>
    <w:rsid w:val="008E31CB"/>
    <w:rsid w:val="008E4277"/>
    <w:rsid w:val="0090389D"/>
    <w:rsid w:val="00917BA3"/>
    <w:rsid w:val="009474E4"/>
    <w:rsid w:val="00951F25"/>
    <w:rsid w:val="00953D36"/>
    <w:rsid w:val="009757EA"/>
    <w:rsid w:val="009821E4"/>
    <w:rsid w:val="009A7CB7"/>
    <w:rsid w:val="009C1BD0"/>
    <w:rsid w:val="009D1369"/>
    <w:rsid w:val="009E63CA"/>
    <w:rsid w:val="009F2393"/>
    <w:rsid w:val="009F3EA0"/>
    <w:rsid w:val="00A05B1A"/>
    <w:rsid w:val="00A3113E"/>
    <w:rsid w:val="00A36646"/>
    <w:rsid w:val="00A369C9"/>
    <w:rsid w:val="00A52199"/>
    <w:rsid w:val="00A669E2"/>
    <w:rsid w:val="00A67973"/>
    <w:rsid w:val="00A75CC8"/>
    <w:rsid w:val="00A97E58"/>
    <w:rsid w:val="00AC4871"/>
    <w:rsid w:val="00AC5D3D"/>
    <w:rsid w:val="00AC64A0"/>
    <w:rsid w:val="00AD5031"/>
    <w:rsid w:val="00AE734B"/>
    <w:rsid w:val="00B015E9"/>
    <w:rsid w:val="00B5647C"/>
    <w:rsid w:val="00B63FE7"/>
    <w:rsid w:val="00B95445"/>
    <w:rsid w:val="00B95DE2"/>
    <w:rsid w:val="00BB32D2"/>
    <w:rsid w:val="00BC4746"/>
    <w:rsid w:val="00BD0019"/>
    <w:rsid w:val="00BE4C72"/>
    <w:rsid w:val="00C040D2"/>
    <w:rsid w:val="00C0563D"/>
    <w:rsid w:val="00C23EF1"/>
    <w:rsid w:val="00C32D6B"/>
    <w:rsid w:val="00C34287"/>
    <w:rsid w:val="00C35BC9"/>
    <w:rsid w:val="00C40859"/>
    <w:rsid w:val="00C47233"/>
    <w:rsid w:val="00C51842"/>
    <w:rsid w:val="00C73F1D"/>
    <w:rsid w:val="00C74AE2"/>
    <w:rsid w:val="00C82C24"/>
    <w:rsid w:val="00C914A8"/>
    <w:rsid w:val="00CA1096"/>
    <w:rsid w:val="00CA6D3F"/>
    <w:rsid w:val="00CB5E8A"/>
    <w:rsid w:val="00CC2D88"/>
    <w:rsid w:val="00CE1A70"/>
    <w:rsid w:val="00D07023"/>
    <w:rsid w:val="00D160DE"/>
    <w:rsid w:val="00D36933"/>
    <w:rsid w:val="00D438FA"/>
    <w:rsid w:val="00D449BE"/>
    <w:rsid w:val="00D46568"/>
    <w:rsid w:val="00D55898"/>
    <w:rsid w:val="00D6207D"/>
    <w:rsid w:val="00D822F7"/>
    <w:rsid w:val="00DB5E09"/>
    <w:rsid w:val="00DC4581"/>
    <w:rsid w:val="00DE16FD"/>
    <w:rsid w:val="00DF09C8"/>
    <w:rsid w:val="00E04602"/>
    <w:rsid w:val="00E06BE1"/>
    <w:rsid w:val="00E14703"/>
    <w:rsid w:val="00E14AA6"/>
    <w:rsid w:val="00E7549F"/>
    <w:rsid w:val="00E76F56"/>
    <w:rsid w:val="00E8471E"/>
    <w:rsid w:val="00EA3B0C"/>
    <w:rsid w:val="00EC0003"/>
    <w:rsid w:val="00ED1C5C"/>
    <w:rsid w:val="00EF31C1"/>
    <w:rsid w:val="00EF6484"/>
    <w:rsid w:val="00F112DA"/>
    <w:rsid w:val="00F66692"/>
    <w:rsid w:val="00F702D3"/>
    <w:rsid w:val="00F74D05"/>
    <w:rsid w:val="00F80246"/>
    <w:rsid w:val="00FD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5494A737"/>
  <w15:chartTrackingRefBased/>
  <w15:docId w15:val="{EDAEE383-4ECB-4325-8099-F67CD000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80C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407C9E"/>
    <w:pPr>
      <w:keepNext/>
      <w:spacing w:after="12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9A7CB7"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9A7CB7"/>
    <w:pPr>
      <w:keepNext/>
      <w:spacing w:after="120"/>
      <w:outlineLvl w:val="2"/>
    </w:pPr>
    <w:rPr>
      <w:rFonts w:cs="Arial"/>
      <w:b/>
      <w:bCs/>
      <w:szCs w:val="26"/>
    </w:rPr>
  </w:style>
  <w:style w:type="paragraph" w:styleId="Overskrift6">
    <w:name w:val="heading 6"/>
    <w:basedOn w:val="Normal"/>
    <w:next w:val="Normal"/>
    <w:qFormat/>
    <w:rsid w:val="0024580C"/>
    <w:pPr>
      <w:keepNext/>
      <w:ind w:left="851" w:hanging="851"/>
      <w:jc w:val="center"/>
      <w:outlineLvl w:val="5"/>
    </w:pPr>
    <w:rPr>
      <w:b/>
      <w:sz w:val="5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94A8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94A87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F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-dato">
    <w:name w:val="x - dato"/>
    <w:basedOn w:val="Normal"/>
    <w:rsid w:val="009A7CB7"/>
    <w:pPr>
      <w:jc w:val="right"/>
    </w:pPr>
  </w:style>
  <w:style w:type="paragraph" w:customStyle="1" w:styleId="x-sagsbehandler">
    <w:name w:val="x-sagsbehandler"/>
    <w:basedOn w:val="Normal"/>
    <w:rsid w:val="00407C9E"/>
    <w:pPr>
      <w:tabs>
        <w:tab w:val="left" w:pos="6775"/>
      </w:tabs>
      <w:spacing w:after="120"/>
    </w:pPr>
  </w:style>
  <w:style w:type="paragraph" w:styleId="Brdtekstindrykning2">
    <w:name w:val="Body Text Indent 2"/>
    <w:basedOn w:val="Normal"/>
    <w:rsid w:val="0024580C"/>
  </w:style>
  <w:style w:type="paragraph" w:styleId="Brdtekstindrykning3">
    <w:name w:val="Body Text Indent 3"/>
    <w:basedOn w:val="Normal"/>
    <w:rsid w:val="0024580C"/>
    <w:rPr>
      <w:b/>
    </w:rPr>
  </w:style>
  <w:style w:type="character" w:styleId="Hyperlink">
    <w:name w:val="Hyperlink"/>
    <w:basedOn w:val="Standardskrifttypeiafsnit"/>
    <w:rsid w:val="0024580C"/>
    <w:rPr>
      <w:color w:val="0000FF"/>
      <w:u w:val="single"/>
    </w:rPr>
  </w:style>
  <w:style w:type="character" w:styleId="BesgtLink">
    <w:name w:val="FollowedHyperlink"/>
    <w:basedOn w:val="Standardskrifttypeiafsnit"/>
    <w:rsid w:val="00E14AA6"/>
    <w:rPr>
      <w:color w:val="800080"/>
      <w:u w:val="single"/>
    </w:rPr>
  </w:style>
  <w:style w:type="paragraph" w:styleId="Dokumentoversigt">
    <w:name w:val="Document Map"/>
    <w:basedOn w:val="Normal"/>
    <w:semiHidden/>
    <w:rsid w:val="00EA3B0C"/>
    <w:pPr>
      <w:shd w:val="clear" w:color="auto" w:fill="000080"/>
    </w:pPr>
    <w:rPr>
      <w:rFonts w:ascii="Tahoma" w:hAnsi="Tahoma" w:cs="Tahoma"/>
      <w:sz w:val="20"/>
    </w:rPr>
  </w:style>
  <w:style w:type="character" w:customStyle="1" w:styleId="Overskrift2Tegn">
    <w:name w:val="Overskrift 2 Tegn"/>
    <w:basedOn w:val="Standardskrifttypeiafsnit"/>
    <w:link w:val="Overskrift2"/>
    <w:rsid w:val="00CB5E8A"/>
    <w:rPr>
      <w:rFonts w:cs="Arial"/>
      <w:b/>
      <w:bCs/>
      <w:iCs/>
      <w:sz w:val="24"/>
      <w:szCs w:val="28"/>
      <w:lang w:val="da-DK" w:eastAsia="en-US" w:bidi="ar-SA"/>
    </w:rPr>
  </w:style>
  <w:style w:type="character" w:styleId="Kommentarhenvisning">
    <w:name w:val="annotation reference"/>
    <w:basedOn w:val="Standardskrifttypeiafsnit"/>
    <w:rsid w:val="0031707B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1707B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31707B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31707B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31707B"/>
    <w:rPr>
      <w:b/>
      <w:bCs/>
      <w:lang w:eastAsia="en-US"/>
    </w:rPr>
  </w:style>
  <w:style w:type="paragraph" w:styleId="Markeringsbobletekst">
    <w:name w:val="Balloon Text"/>
    <w:basedOn w:val="Normal"/>
    <w:link w:val="MarkeringsbobletekstTegn"/>
    <w:rsid w:val="0031707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1707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6694F-6CBF-413F-AAF8-9B2EDF24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Tilsynsrapport</vt:lpstr>
    </vt:vector>
  </TitlesOfParts>
  <Company>Herning Kommune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Tilsynsrapport</dc:title>
  <dc:subject/>
  <dc:creator>mjots</dc:creator>
  <cp:keywords/>
  <dc:description/>
  <cp:lastModifiedBy>mikpk - Pernille Kjeldsen</cp:lastModifiedBy>
  <cp:revision>4</cp:revision>
  <cp:lastPrinted>2006-01-11T09:03:00Z</cp:lastPrinted>
  <dcterms:created xsi:type="dcterms:W3CDTF">2016-09-05T12:04:00Z</dcterms:created>
  <dcterms:modified xsi:type="dcterms:W3CDTF">2016-09-05T12:04:00Z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834172254</vt:i4>
  </property>
</Properties>
</file>