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A0C5A2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278B637" w:rsidR="009C5469" w:rsidRDefault="007E2F7D" w:rsidP="004F368E">
            <w:bookmarkStart w:id="0" w:name="site_site_name"/>
            <w:bookmarkEnd w:id="0"/>
            <w:proofErr w:type="spellStart"/>
            <w:r>
              <w:t>Lynghøjgaard</w:t>
            </w:r>
            <w:proofErr w:type="spellEnd"/>
            <w:r>
              <w:t xml:space="preserve"> Landbrug</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396B9784" w:rsidR="00AE6DFA" w:rsidRDefault="007E2F7D" w:rsidP="009B63AC">
            <w:pPr>
              <w:rPr>
                <w:rFonts w:cs="Calibri"/>
              </w:rPr>
            </w:pPr>
            <w:bookmarkStart w:id="1" w:name="site_site_address"/>
            <w:bookmarkEnd w:id="1"/>
            <w:r>
              <w:rPr>
                <w:rFonts w:cs="Calibri"/>
              </w:rPr>
              <w:t>Mejlbyvej 76, Mejlby</w:t>
            </w:r>
          </w:p>
          <w:p w14:paraId="2834F3EF" w14:textId="7C7E36CB" w:rsidR="00A47D54" w:rsidRDefault="007E2F7D"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66E9FBBE" w:rsidR="002D1AC4" w:rsidRDefault="007E2F7D" w:rsidP="009B63AC">
            <w:pPr>
              <w:rPr>
                <w:rFonts w:cs="Calibri"/>
              </w:rPr>
            </w:pPr>
            <w:bookmarkStart w:id="4" w:name="ind_industry_central_company_no"/>
            <w:bookmarkEnd w:id="4"/>
            <w:r>
              <w:rPr>
                <w:rFonts w:cs="Calibri"/>
              </w:rPr>
              <w:t>25142896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FA08794" w:rsidR="009B63AC" w:rsidRDefault="007E2F7D"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0122095" w:rsidR="009B63AC" w:rsidRDefault="007E2F7D" w:rsidP="002D1AC4">
            <w:pPr>
              <w:autoSpaceDE w:val="0"/>
              <w:autoSpaceDN w:val="0"/>
              <w:adjustRightInd w:val="0"/>
            </w:pPr>
            <w:bookmarkStart w:id="6" w:name="ind_inspec_real_act_date"/>
            <w:bookmarkEnd w:id="6"/>
            <w:r>
              <w:t>29-04-2024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108F7AB" w:rsidR="005A44C5" w:rsidRDefault="007E2F7D" w:rsidP="009B63AC">
            <w:bookmarkStart w:id="7" w:name="ind_inspec_types_inspec_type_name"/>
            <w:bookmarkEnd w:id="7"/>
            <w:r>
              <w:t>Basistilsyn</w:t>
            </w:r>
          </w:p>
        </w:tc>
      </w:tr>
    </w:tbl>
    <w:p w14:paraId="7DE2D0F9" w14:textId="77777777" w:rsidR="009B63AC" w:rsidRDefault="009B63AC" w:rsidP="009B63AC"/>
    <w:p w14:paraId="0177D247" w14:textId="2139AF35" w:rsidR="00AE6DFA" w:rsidRDefault="00E65B41" w:rsidP="00AE6DFA">
      <w:r>
        <w:t xml:space="preserve">Tilsynet var </w:t>
      </w:r>
      <w:r w:rsidRPr="00113CF1">
        <w:t>et</w:t>
      </w:r>
      <w:r w:rsidR="007F6AA7" w:rsidRPr="00113CF1">
        <w:t xml:space="preserve"> </w:t>
      </w:r>
      <w:r w:rsidR="00835415" w:rsidRPr="00113CF1">
        <w:t>basis</w:t>
      </w:r>
      <w:r w:rsidRPr="00113CF1">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45A6B517" w:rsidR="00E65B41" w:rsidRPr="00113CF1"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3EB6E91" w14:textId="37757AA4" w:rsidR="001C4D62" w:rsidRDefault="00835415" w:rsidP="001C4D62">
      <w:r w:rsidRPr="00113CF1">
        <w:t>Tilsynet gav ikke anledning til nogen bemærkninger.</w:t>
      </w:r>
    </w:p>
    <w:p w14:paraId="2C50EBDE" w14:textId="77777777" w:rsidR="00113CF1" w:rsidRDefault="00113CF1" w:rsidP="001C4D62"/>
    <w:p w14:paraId="69FD7276" w14:textId="277E1DFB"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13CF1"/>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2F7D"/>
    <w:rsid w:val="007E5E23"/>
    <w:rsid w:val="007F6AA7"/>
    <w:rsid w:val="00835415"/>
    <w:rsid w:val="0085318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76B08"/>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848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2024-04-29T06:44:00Z</dcterms:created>
  <dcterms:modified xsi:type="dcterms:W3CDTF">2024-04-29T06:44:00Z</dcterms:modified>
</cp:coreProperties>
</file>