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01F8F920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F432FB">
        <w:rPr>
          <w:rFonts w:ascii="Verdana" w:hAnsi="Verdana" w:cs="Times New Roman"/>
          <w:sz w:val="18"/>
          <w:szCs w:val="18"/>
        </w:rPr>
        <w:t>21/17619</w:t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F9B2BC6" w14:textId="77777777" w:rsidR="00F432FB" w:rsidRDefault="00F432FB" w:rsidP="00F43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Jørgensen Birkedal Ridecenter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7A08701F" w14:textId="77777777" w:rsidR="00F432FB" w:rsidRDefault="00F432FB" w:rsidP="00F43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 Toftegårdsvej 12 3650 Ølstykke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AA7031A" w:rsidR="003841E6" w:rsidRPr="00E44549" w:rsidRDefault="00F432FB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F432FB">
              <w:rPr>
                <w:rFonts w:ascii="Verdana" w:hAnsi="Verdana" w:cs="Times New Roman"/>
                <w:sz w:val="18"/>
                <w:szCs w:val="18"/>
                <w:lang w:val="en-US"/>
              </w:rPr>
              <w:t>26019257</w:t>
            </w: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F9F3715" w14:textId="77777777" w:rsidR="00F432FB" w:rsidRDefault="00F432FB" w:rsidP="00F43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5FF064B8" w14:textId="77777777" w:rsidR="00F432FB" w:rsidRDefault="00F432FB" w:rsidP="00F432F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13-10-2021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09D1A9B3" w14:textId="77777777" w:rsidR="0068777A" w:rsidRDefault="00F432FB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 xml:space="preserve">Ja </w:t>
                  </w:r>
                </w:p>
                <w:p w14:paraId="60100B69" w14:textId="67C419B5" w:rsidR="00F432FB" w:rsidRPr="00E44549" w:rsidRDefault="00F432FB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Cs w:val="20"/>
                    </w:rPr>
                    <w:t xml:space="preserve">Ved tilsynet kunne det konstateres, at der opbevares fast husdyrgødning, som ikke er overdækket et tætsluttende og vandtæt materiale. </w:t>
                  </w:r>
                  <w:r>
                    <w:rPr>
                      <w:bCs/>
                      <w:color w:val="000000"/>
                      <w:szCs w:val="20"/>
                    </w:rPr>
                    <w:br/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6641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32C23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300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432FB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701</Characters>
  <Application>Microsoft Office Word</Application>
  <DocSecurity>0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2025-03-31T11:55:00Z</dcterms:created>
  <dcterms:modified xsi:type="dcterms:W3CDTF">2025-03-31T12:00:00Z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