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3D3" w:rsidRPr="00EE23D3" w:rsidRDefault="00EE23D3" w:rsidP="00EE23D3">
      <w:pPr>
        <w:rPr>
          <w:b/>
        </w:rPr>
      </w:pPr>
    </w:p>
    <w:p w:rsidR="00EE23D3" w:rsidRPr="00EE23D3" w:rsidRDefault="00EE23D3" w:rsidP="00EE23D3">
      <w:pPr>
        <w:rPr>
          <w:b/>
        </w:rPr>
      </w:pPr>
      <w:r w:rsidRPr="00EE23D3">
        <w:rPr>
          <w:b/>
        </w:rPr>
        <w:t>Miljøtilsyn d. 1. august 2024</w:t>
      </w:r>
    </w:p>
    <w:p w:rsidR="00EE23D3" w:rsidRPr="00EE23D3" w:rsidRDefault="00EE23D3" w:rsidP="00EE23D3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EE23D3" w:rsidRPr="00EE23D3" w:rsidTr="00D67E9F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EE23D3" w:rsidRPr="00EE23D3" w:rsidRDefault="00EE23D3" w:rsidP="00EE23D3">
            <w:r w:rsidRPr="00EE23D3">
              <w:rPr>
                <w:b/>
              </w:rPr>
              <w:t xml:space="preserve">Virksomhed: </w:t>
            </w:r>
            <w:r w:rsidRPr="00EE23D3">
              <w:t>Guldsmed G</w:t>
            </w:r>
            <w:r w:rsidR="00F007E8">
              <w:t>h</w:t>
            </w:r>
            <w:r w:rsidRPr="00EE23D3">
              <w:t>ita Ring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EE23D3" w:rsidRPr="00EE23D3" w:rsidRDefault="00EE23D3" w:rsidP="00EE23D3">
            <w:r w:rsidRPr="00EE23D3">
              <w:rPr>
                <w:b/>
              </w:rPr>
              <w:t xml:space="preserve">Tilsynsdato: </w:t>
            </w:r>
            <w:r w:rsidR="007F14B8">
              <w:t>1</w:t>
            </w:r>
            <w:r w:rsidRPr="00EE23D3">
              <w:t xml:space="preserve">. </w:t>
            </w:r>
            <w:r w:rsidR="007F14B8">
              <w:t>august</w:t>
            </w:r>
            <w:r w:rsidRPr="00EE23D3">
              <w:rPr>
                <w:b/>
              </w:rPr>
              <w:t xml:space="preserve"> </w:t>
            </w:r>
            <w:r w:rsidRPr="00EE23D3">
              <w:t>202</w:t>
            </w:r>
            <w:r w:rsidR="007F14B8">
              <w:t>4</w:t>
            </w:r>
          </w:p>
        </w:tc>
      </w:tr>
      <w:tr w:rsidR="00EE23D3" w:rsidRPr="00EE23D3" w:rsidTr="00D67E9F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:rsidR="00EE23D3" w:rsidRPr="00EE23D3" w:rsidRDefault="00EE23D3" w:rsidP="00EE23D3">
            <w:r w:rsidRPr="00EE23D3">
              <w:rPr>
                <w:b/>
              </w:rPr>
              <w:t xml:space="preserve">Adresse: </w:t>
            </w:r>
            <w:r w:rsidRPr="00EE23D3">
              <w:t>Gammel Kongevej 125, 2000 Frederiksberg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:rsidR="00EE23D3" w:rsidRPr="00EE23D3" w:rsidRDefault="00EE23D3" w:rsidP="00EE23D3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:rsidR="00EE23D3" w:rsidRPr="00EE23D3" w:rsidRDefault="00EE23D3" w:rsidP="00EE23D3">
            <w:r w:rsidRPr="00EE23D3">
              <w:rPr>
                <w:b/>
              </w:rPr>
              <w:t xml:space="preserve">CVR-nr.: </w:t>
            </w:r>
            <w:r w:rsidRPr="00EE23D3">
              <w:t>18799758</w:t>
            </w:r>
          </w:p>
        </w:tc>
      </w:tr>
      <w:tr w:rsidR="00EE23D3" w:rsidRPr="00EE23D3" w:rsidTr="00D67E9F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EE23D3" w:rsidRPr="00EE23D3" w:rsidRDefault="00EE23D3" w:rsidP="00EE23D3">
            <w:r w:rsidRPr="00EE23D3">
              <w:rPr>
                <w:b/>
              </w:rPr>
              <w:t xml:space="preserve">Kontaktperson: </w:t>
            </w:r>
            <w:r w:rsidRPr="00EE23D3">
              <w:t>G</w:t>
            </w:r>
            <w:r w:rsidR="002E6FE7">
              <w:t>h</w:t>
            </w:r>
            <w:r w:rsidRPr="00EE23D3">
              <w:t>ita Ring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EE23D3" w:rsidRPr="00EE23D3" w:rsidRDefault="00EE23D3" w:rsidP="00EE23D3">
            <w:r w:rsidRPr="00EE23D3">
              <w:rPr>
                <w:b/>
              </w:rPr>
              <w:t xml:space="preserve">P-nr.: </w:t>
            </w:r>
            <w:r w:rsidRPr="00EE23D3">
              <w:t>10011504959</w:t>
            </w:r>
          </w:p>
        </w:tc>
      </w:tr>
      <w:tr w:rsidR="00EE23D3" w:rsidRPr="00EE23D3" w:rsidTr="00D67E9F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EE23D3" w:rsidRPr="00EE23D3" w:rsidRDefault="00EE23D3" w:rsidP="00EE23D3">
            <w:r w:rsidRPr="00EE23D3">
              <w:rPr>
                <w:b/>
              </w:rPr>
              <w:t xml:space="preserve">Tlf.: </w:t>
            </w:r>
            <w:r w:rsidRPr="00EE23D3">
              <w:t>33 22 81 85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EE23D3" w:rsidRPr="00EE23D3" w:rsidRDefault="00EE23D3" w:rsidP="00EE23D3">
            <w:r w:rsidRPr="00EE23D3">
              <w:rPr>
                <w:b/>
              </w:rPr>
              <w:t>Journal nr.</w:t>
            </w:r>
            <w:r w:rsidRPr="00EE23D3">
              <w:t xml:space="preserve"> 09.00.00-K08-17-24</w:t>
            </w:r>
          </w:p>
        </w:tc>
      </w:tr>
      <w:tr w:rsidR="00EE23D3" w:rsidRPr="00EE23D3" w:rsidTr="00D67E9F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E23D3" w:rsidRPr="00EE23D3" w:rsidRDefault="00EE23D3" w:rsidP="00EE23D3">
            <w:pPr>
              <w:rPr>
                <w:b/>
              </w:rPr>
            </w:pPr>
            <w:r w:rsidRPr="00EE23D3">
              <w:rPr>
                <w:b/>
              </w:rPr>
              <w:t>Virksomhedstype</w:t>
            </w:r>
            <w:bookmarkStart w:id="0" w:name="_GoBack"/>
            <w:bookmarkEnd w:id="0"/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E23D3" w:rsidRPr="00EE23D3" w:rsidRDefault="00EE23D3" w:rsidP="00EE23D3">
            <w:r w:rsidRPr="00EE23D3">
              <w:t>Guld- og sølvsmedje</w:t>
            </w:r>
          </w:p>
        </w:tc>
      </w:tr>
      <w:tr w:rsidR="00EE23D3" w:rsidRPr="00EE23D3" w:rsidTr="00D67E9F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E23D3" w:rsidRPr="00EE23D3" w:rsidRDefault="00EE23D3" w:rsidP="00EE23D3">
            <w:pPr>
              <w:rPr>
                <w:b/>
              </w:rPr>
            </w:pPr>
            <w:r w:rsidRPr="00EE23D3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E23D3" w:rsidRPr="00EE23D3" w:rsidRDefault="00EE23D3" w:rsidP="00EE23D3">
            <w:r w:rsidRPr="00EE23D3">
              <w:t xml:space="preserve">Basis tilsyn </w:t>
            </w:r>
          </w:p>
          <w:p w:rsidR="00EE23D3" w:rsidRDefault="00EE23D3" w:rsidP="00EE23D3">
            <w:r w:rsidRPr="00EE23D3">
              <w:t>-Gennemgang af virksomhedens miljøforhold</w:t>
            </w:r>
          </w:p>
          <w:p w:rsidR="00892A51" w:rsidRPr="00EE23D3" w:rsidRDefault="00892A51" w:rsidP="00EE23D3">
            <w:r>
              <w:t>-Tilsynskampagne</w:t>
            </w:r>
          </w:p>
          <w:p w:rsidR="00EE23D3" w:rsidRPr="00EE23D3" w:rsidRDefault="00EE23D3" w:rsidP="00EE23D3">
            <w:pPr>
              <w:rPr>
                <w:b/>
              </w:rPr>
            </w:pPr>
          </w:p>
        </w:tc>
      </w:tr>
      <w:tr w:rsidR="00EE23D3" w:rsidRPr="00EE23D3" w:rsidTr="00D67E9F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E23D3" w:rsidRPr="00EE23D3" w:rsidRDefault="00EE23D3" w:rsidP="00EE23D3">
            <w:pPr>
              <w:rPr>
                <w:b/>
              </w:rPr>
            </w:pPr>
            <w:r w:rsidRPr="00EE23D3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E23D3" w:rsidRPr="00EE23D3" w:rsidRDefault="00EE23D3" w:rsidP="00EE23D3">
            <w:r w:rsidRPr="00EE23D3">
              <w:t>Varslet tilsyn</w:t>
            </w:r>
          </w:p>
        </w:tc>
      </w:tr>
      <w:tr w:rsidR="00EE23D3" w:rsidRPr="00EE23D3" w:rsidTr="00D67E9F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E23D3" w:rsidRPr="00EE23D3" w:rsidRDefault="00EE23D3" w:rsidP="00EE23D3">
            <w:pPr>
              <w:rPr>
                <w:b/>
              </w:rPr>
            </w:pPr>
            <w:r w:rsidRPr="00EE23D3">
              <w:rPr>
                <w:b/>
              </w:rPr>
              <w:t>Jordforurening</w:t>
            </w:r>
          </w:p>
          <w:p w:rsidR="00EE23D3" w:rsidRPr="00EE23D3" w:rsidRDefault="00EE23D3" w:rsidP="00EE23D3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E23D3" w:rsidRPr="00EE23D3" w:rsidRDefault="00EE23D3" w:rsidP="00EE23D3">
            <w:r w:rsidRPr="00EE23D3">
              <w:t>Der er ikke konstateret synlig jordforurening ved tilsynet.</w:t>
            </w:r>
          </w:p>
        </w:tc>
      </w:tr>
      <w:tr w:rsidR="00EE23D3" w:rsidRPr="00EE23D3" w:rsidTr="00D67E9F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E23D3" w:rsidRPr="00EE23D3" w:rsidRDefault="00EE23D3" w:rsidP="00EE23D3">
            <w:pPr>
              <w:rPr>
                <w:b/>
              </w:rPr>
            </w:pPr>
            <w:r w:rsidRPr="00EE23D3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E23D3" w:rsidRPr="00EE23D3" w:rsidRDefault="00EE23D3" w:rsidP="00EE23D3">
            <w:r w:rsidRPr="00EE23D3">
              <w:t>Ingen</w:t>
            </w:r>
          </w:p>
        </w:tc>
      </w:tr>
      <w:tr w:rsidR="00EE23D3" w:rsidRPr="00EE23D3" w:rsidTr="00D67E9F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E23D3" w:rsidRPr="00EE23D3" w:rsidRDefault="00EE23D3" w:rsidP="00EE23D3">
            <w:pPr>
              <w:rPr>
                <w:b/>
              </w:rPr>
            </w:pPr>
            <w:r w:rsidRPr="00EE23D3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E23D3" w:rsidRPr="00EE23D3" w:rsidRDefault="00EE23D3" w:rsidP="00EE23D3">
            <w:r w:rsidRPr="00EE23D3">
              <w:t>Ingen bemærkninger</w:t>
            </w:r>
          </w:p>
          <w:p w:rsidR="00EE23D3" w:rsidRPr="00EE23D3" w:rsidRDefault="00EE23D3" w:rsidP="00EE23D3"/>
        </w:tc>
      </w:tr>
    </w:tbl>
    <w:p w:rsidR="00EE23D3" w:rsidRPr="00EE23D3" w:rsidRDefault="00EE23D3" w:rsidP="00EE23D3"/>
    <w:p w:rsidR="008D51B2" w:rsidRDefault="002E6FE7"/>
    <w:sectPr w:rsidR="008D51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D3"/>
    <w:rsid w:val="002C1C17"/>
    <w:rsid w:val="002E6FE7"/>
    <w:rsid w:val="003C2223"/>
    <w:rsid w:val="007F14B8"/>
    <w:rsid w:val="00824709"/>
    <w:rsid w:val="00892A51"/>
    <w:rsid w:val="00D602A2"/>
    <w:rsid w:val="00EE23D3"/>
    <w:rsid w:val="00F0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E72C"/>
  <w15:chartTrackingRefBased/>
  <w15:docId w15:val="{24C33930-1570-4261-A034-079F8F92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5</cp:revision>
  <dcterms:created xsi:type="dcterms:W3CDTF">2024-08-06T09:25:00Z</dcterms:created>
  <dcterms:modified xsi:type="dcterms:W3CDTF">2024-08-26T12:53:00Z</dcterms:modified>
</cp:coreProperties>
</file>