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32F" w:rsidRDefault="0040732F" w:rsidP="0040732F">
      <w:pPr>
        <w:jc w:val="center"/>
        <w:rPr>
          <w:b/>
          <w:sz w:val="32"/>
          <w:szCs w:val="32"/>
          <w:lang w:eastAsia="da-DK"/>
        </w:rPr>
      </w:pPr>
      <w:bookmarkStart w:id="0" w:name="_GoBack"/>
      <w:bookmarkEnd w:id="0"/>
    </w:p>
    <w:p w:rsidR="0040732F" w:rsidRPr="0040732F" w:rsidRDefault="0040732F" w:rsidP="0040732F">
      <w:pPr>
        <w:pStyle w:val="Overskrift1"/>
        <w:jc w:val="center"/>
        <w:rPr>
          <w:lang w:eastAsia="da-DK"/>
        </w:rPr>
      </w:pPr>
      <w:bookmarkStart w:id="1" w:name="_Toc406679782"/>
      <w:bookmarkStart w:id="2" w:name="_Toc445379889"/>
      <w:bookmarkStart w:id="3" w:name="_Toc445803904"/>
      <w:bookmarkStart w:id="4" w:name="_Toc448128688"/>
      <w:r w:rsidRPr="0040732F">
        <w:rPr>
          <w:lang w:eastAsia="da-DK"/>
        </w:rPr>
        <w:t>Tillæg nr. 2</w:t>
      </w:r>
      <w:bookmarkEnd w:id="1"/>
      <w:bookmarkEnd w:id="2"/>
      <w:bookmarkEnd w:id="3"/>
      <w:bookmarkEnd w:id="4"/>
    </w:p>
    <w:p w:rsidR="0040732F" w:rsidRPr="0040732F" w:rsidRDefault="0040732F" w:rsidP="0040732F">
      <w:pPr>
        <w:pStyle w:val="Overskrift1"/>
        <w:jc w:val="center"/>
        <w:rPr>
          <w:lang w:eastAsia="da-DK"/>
        </w:rPr>
      </w:pPr>
      <w:bookmarkStart w:id="5" w:name="_Toc406679783"/>
      <w:bookmarkStart w:id="6" w:name="_Toc445379890"/>
      <w:bookmarkStart w:id="7" w:name="_Toc445803905"/>
      <w:bookmarkStart w:id="8" w:name="_Toc448128689"/>
      <w:r w:rsidRPr="0040732F">
        <w:rPr>
          <w:lang w:eastAsia="da-DK"/>
        </w:rPr>
        <w:t>til miljøgodkendelse af 4. januar 2011 for husdyrbruget</w:t>
      </w:r>
      <w:bookmarkEnd w:id="5"/>
      <w:bookmarkEnd w:id="6"/>
      <w:bookmarkEnd w:id="7"/>
      <w:bookmarkEnd w:id="8"/>
    </w:p>
    <w:p w:rsidR="0040732F" w:rsidRPr="0040732F" w:rsidRDefault="0040732F" w:rsidP="0040732F">
      <w:pPr>
        <w:pStyle w:val="Overskrift1"/>
        <w:jc w:val="center"/>
        <w:rPr>
          <w:lang w:eastAsia="da-DK"/>
        </w:rPr>
      </w:pPr>
      <w:bookmarkStart w:id="9" w:name="_Toc406679784"/>
      <w:bookmarkStart w:id="10" w:name="_Toc445379891"/>
      <w:bookmarkStart w:id="11" w:name="_Toc445803906"/>
      <w:bookmarkStart w:id="12" w:name="_Toc448128690"/>
      <w:r w:rsidRPr="0040732F">
        <w:rPr>
          <w:lang w:eastAsia="da-DK"/>
        </w:rPr>
        <w:t>Vesterlund,</w:t>
      </w:r>
      <w:bookmarkEnd w:id="9"/>
      <w:bookmarkEnd w:id="10"/>
      <w:bookmarkEnd w:id="11"/>
      <w:bookmarkEnd w:id="12"/>
    </w:p>
    <w:p w:rsidR="0040732F" w:rsidRDefault="0040732F" w:rsidP="0040732F">
      <w:pPr>
        <w:pStyle w:val="Overskrift1"/>
        <w:jc w:val="center"/>
        <w:rPr>
          <w:lang w:eastAsia="da-DK"/>
        </w:rPr>
      </w:pPr>
      <w:bookmarkStart w:id="13" w:name="_Toc406679785"/>
      <w:bookmarkStart w:id="14" w:name="_Toc445379892"/>
      <w:bookmarkStart w:id="15" w:name="_Toc445803907"/>
      <w:bookmarkStart w:id="16" w:name="_Toc448128691"/>
      <w:proofErr w:type="spellStart"/>
      <w:r w:rsidRPr="0040732F">
        <w:rPr>
          <w:lang w:eastAsia="da-DK"/>
        </w:rPr>
        <w:t>Munklindevej</w:t>
      </w:r>
      <w:proofErr w:type="spellEnd"/>
      <w:r w:rsidRPr="0040732F">
        <w:rPr>
          <w:lang w:eastAsia="da-DK"/>
        </w:rPr>
        <w:t xml:space="preserve"> 3, </w:t>
      </w:r>
      <w:bookmarkEnd w:id="13"/>
      <w:r w:rsidRPr="0040732F">
        <w:rPr>
          <w:lang w:eastAsia="da-DK"/>
        </w:rPr>
        <w:t>7441</w:t>
      </w:r>
      <w:r>
        <w:rPr>
          <w:lang w:eastAsia="da-DK"/>
        </w:rPr>
        <w:t xml:space="preserve"> Bording</w:t>
      </w:r>
      <w:bookmarkEnd w:id="14"/>
      <w:bookmarkEnd w:id="15"/>
      <w:bookmarkEnd w:id="16"/>
    </w:p>
    <w:p w:rsidR="0040732F" w:rsidRPr="0040732F" w:rsidRDefault="0040732F" w:rsidP="0040732F">
      <w:pPr>
        <w:rPr>
          <w:lang w:eastAsia="da-DK"/>
        </w:rPr>
      </w:pPr>
    </w:p>
    <w:p w:rsidR="0040732F" w:rsidRPr="008F024F" w:rsidRDefault="0040732F" w:rsidP="0040732F">
      <w:pPr>
        <w:pStyle w:val="Overskrift2"/>
        <w:rPr>
          <w:i/>
          <w:lang w:eastAsia="da-DK"/>
        </w:rPr>
      </w:pPr>
      <w:bookmarkStart w:id="17" w:name="_Toc406679788"/>
      <w:bookmarkStart w:id="18" w:name="_Toc445379893"/>
      <w:bookmarkStart w:id="19" w:name="_Toc445803908"/>
      <w:bookmarkStart w:id="20" w:name="_Toc448128692"/>
      <w:r w:rsidRPr="00705190">
        <w:rPr>
          <w:szCs w:val="24"/>
          <w:lang w:eastAsia="da-DK"/>
        </w:rPr>
        <w:t xml:space="preserve">- efter § 12, stk. 3 i </w:t>
      </w:r>
      <w:r w:rsidRPr="00705190">
        <w:rPr>
          <w:i/>
          <w:szCs w:val="24"/>
          <w:lang w:eastAsia="da-DK"/>
        </w:rPr>
        <w:t>Lovbekendtgørelse af lov om miljøgodkendelse m.v. af husdyrbrug</w:t>
      </w:r>
      <w:bookmarkEnd w:id="17"/>
      <w:bookmarkEnd w:id="18"/>
      <w:bookmarkEnd w:id="19"/>
      <w:bookmarkEnd w:id="20"/>
    </w:p>
    <w:p w:rsidR="0040732F" w:rsidRPr="004763B8" w:rsidRDefault="0040732F" w:rsidP="0040732F">
      <w:pPr>
        <w:jc w:val="center"/>
        <w:rPr>
          <w:b/>
          <w:sz w:val="24"/>
          <w:szCs w:val="24"/>
          <w:lang w:eastAsia="da-DK"/>
        </w:rPr>
      </w:pPr>
    </w:p>
    <w:p w:rsidR="0040732F" w:rsidRDefault="00187A74" w:rsidP="00187A74">
      <w:pPr>
        <w:pBdr>
          <w:top w:val="single" w:sz="4" w:space="1" w:color="auto"/>
          <w:left w:val="single" w:sz="4" w:space="0" w:color="auto"/>
          <w:bottom w:val="single" w:sz="4" w:space="1" w:color="auto"/>
          <w:right w:val="single" w:sz="4" w:space="0" w:color="auto"/>
        </w:pBdr>
        <w:jc w:val="center"/>
        <w:rPr>
          <w:lang w:eastAsia="da-DK"/>
        </w:rPr>
      </w:pPr>
      <w:r>
        <w:rPr>
          <w:noProof/>
          <w:lang w:eastAsia="da-DK"/>
        </w:rPr>
        <w:drawing>
          <wp:inline distT="0" distB="0" distL="0" distR="0">
            <wp:extent cx="6120130" cy="3398858"/>
            <wp:effectExtent l="19050" t="0" r="0" b="0"/>
            <wp:docPr id="6" name="Billede 1" descr="http://kort.ibk.lan/tmp/wysiwyg1459931738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t.ibk.lan/tmp/wysiwyg1459931738643.png"/>
                    <pic:cNvPicPr>
                      <a:picLocks noChangeAspect="1" noChangeArrowheads="1"/>
                    </pic:cNvPicPr>
                  </pic:nvPicPr>
                  <pic:blipFill>
                    <a:blip r:embed="rId8" cstate="print"/>
                    <a:srcRect/>
                    <a:stretch>
                      <a:fillRect/>
                    </a:stretch>
                  </pic:blipFill>
                  <pic:spPr bwMode="auto">
                    <a:xfrm>
                      <a:off x="0" y="0"/>
                      <a:ext cx="6120130" cy="3398858"/>
                    </a:xfrm>
                    <a:prstGeom prst="rect">
                      <a:avLst/>
                    </a:prstGeom>
                    <a:noFill/>
                    <a:ln w="9525">
                      <a:noFill/>
                      <a:miter lim="800000"/>
                      <a:headEnd/>
                      <a:tailEnd/>
                    </a:ln>
                  </pic:spPr>
                </pic:pic>
              </a:graphicData>
            </a:graphic>
          </wp:inline>
        </w:drawing>
      </w:r>
    </w:p>
    <w:p w:rsidR="0040732F" w:rsidRPr="009F5359" w:rsidRDefault="0040732F" w:rsidP="0040732F">
      <w:pPr>
        <w:rPr>
          <w:lang w:eastAsia="da-DK"/>
        </w:rPr>
      </w:pPr>
      <w:r w:rsidRPr="00D44F3E">
        <w:rPr>
          <w:lang w:eastAsia="da-DK"/>
        </w:rPr>
        <w:t xml:space="preserve">Godkendelsesdato: </w:t>
      </w:r>
      <w:r w:rsidR="00E14370" w:rsidRPr="00E14370">
        <w:rPr>
          <w:lang w:eastAsia="da-DK"/>
        </w:rPr>
        <w:t xml:space="preserve">14. april </w:t>
      </w:r>
      <w:r w:rsidR="00705190" w:rsidRPr="00E14370">
        <w:rPr>
          <w:lang w:eastAsia="da-DK"/>
        </w:rPr>
        <w:t>2016</w:t>
      </w:r>
    </w:p>
    <w:p w:rsidR="0040732F" w:rsidRDefault="0040732F" w:rsidP="0040732F">
      <w:pPr>
        <w:rPr>
          <w:lang w:eastAsia="da-DK"/>
        </w:rPr>
      </w:pPr>
    </w:p>
    <w:p w:rsidR="002C6212" w:rsidRDefault="002C6212" w:rsidP="002C6212">
      <w:pPr>
        <w:ind w:left="1980" w:firstLine="3780"/>
        <w:rPr>
          <w:lang w:eastAsia="da-DK"/>
        </w:rPr>
      </w:pPr>
    </w:p>
    <w:p w:rsidR="002C6212" w:rsidRDefault="002C6212" w:rsidP="00E14370">
      <w:pPr>
        <w:rPr>
          <w:lang w:eastAsia="da-DK"/>
        </w:rPr>
      </w:pPr>
    </w:p>
    <w:p w:rsidR="002C6212" w:rsidRDefault="002C6212" w:rsidP="002C6212">
      <w:pPr>
        <w:ind w:left="1980" w:firstLine="3780"/>
        <w:rPr>
          <w:lang w:eastAsia="da-DK"/>
        </w:rPr>
      </w:pPr>
    </w:p>
    <w:p w:rsidR="002C6212" w:rsidRDefault="002C6212" w:rsidP="002C6212">
      <w:pPr>
        <w:ind w:left="1980" w:firstLine="3780"/>
        <w:rPr>
          <w:lang w:eastAsia="da-DK"/>
        </w:rPr>
      </w:pPr>
    </w:p>
    <w:p w:rsidR="002C6212" w:rsidRDefault="002C6212" w:rsidP="002C6212">
      <w:pPr>
        <w:ind w:left="1980" w:firstLine="3780"/>
        <w:rPr>
          <w:lang w:eastAsia="da-DK"/>
        </w:rPr>
      </w:pPr>
    </w:p>
    <w:p w:rsidR="0040732F" w:rsidRDefault="0040732F" w:rsidP="002C6212">
      <w:pPr>
        <w:ind w:left="1980" w:firstLine="3780"/>
        <w:rPr>
          <w:lang w:eastAsia="da-DK"/>
        </w:rPr>
      </w:pPr>
      <w:r>
        <w:rPr>
          <w:noProof/>
          <w:lang w:eastAsia="da-DK"/>
        </w:rPr>
        <w:drawing>
          <wp:inline distT="0" distB="0" distL="0" distR="0">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rsidR="0040732F" w:rsidRDefault="0040732F" w:rsidP="0040732F">
      <w:pPr>
        <w:pStyle w:val="Sidehoved"/>
        <w:spacing w:line="280" w:lineRule="exact"/>
        <w:rPr>
          <w:b/>
        </w:rPr>
      </w:pPr>
      <w:r>
        <w:rPr>
          <w:b/>
        </w:rPr>
        <w:br w:type="page"/>
      </w:r>
    </w:p>
    <w:p w:rsidR="0040732F" w:rsidRDefault="0040732F" w:rsidP="0040732F">
      <w:pPr>
        <w:pStyle w:val="Sidehoved"/>
        <w:rPr>
          <w:b/>
        </w:rPr>
      </w:pPr>
    </w:p>
    <w:p w:rsidR="0040732F" w:rsidRDefault="0040732F" w:rsidP="0040732F">
      <w:pPr>
        <w:pStyle w:val="Sidehoved"/>
        <w:jc w:val="right"/>
        <w:rPr>
          <w:b/>
        </w:rPr>
      </w:pPr>
      <w:r w:rsidRPr="00FC68B8">
        <w:rPr>
          <w:b/>
          <w:noProof/>
          <w:lang w:eastAsia="da-DK"/>
        </w:rPr>
        <w:drawing>
          <wp:inline distT="0" distB="0" distL="0" distR="0">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rsidR="0040732F" w:rsidRDefault="0040732F" w:rsidP="0040732F">
      <w:pPr>
        <w:pStyle w:val="Sidehoved"/>
        <w:rPr>
          <w:b/>
        </w:rPr>
      </w:pPr>
    </w:p>
    <w:p w:rsidR="0040732F" w:rsidRDefault="0040732F" w:rsidP="0040732F">
      <w:pPr>
        <w:pStyle w:val="Sidehoved"/>
        <w:spacing w:line="280" w:lineRule="exact"/>
        <w:rPr>
          <w:b/>
        </w:rPr>
      </w:pPr>
    </w:p>
    <w:p w:rsidR="0040732F" w:rsidRPr="00281B71" w:rsidRDefault="00705190" w:rsidP="0040732F">
      <w:pPr>
        <w:pStyle w:val="Sidehoved"/>
        <w:spacing w:line="280" w:lineRule="exact"/>
        <w:rPr>
          <w:b/>
        </w:rPr>
      </w:pPr>
      <w:r>
        <w:rPr>
          <w:b/>
        </w:rPr>
        <w:t>Michael Sørensen</w:t>
      </w:r>
    </w:p>
    <w:p w:rsidR="0040732F" w:rsidRPr="00281B71" w:rsidRDefault="00705190" w:rsidP="0040732F">
      <w:pPr>
        <w:pStyle w:val="Sidehoved"/>
        <w:spacing w:line="280" w:lineRule="exact"/>
        <w:rPr>
          <w:b/>
        </w:rPr>
      </w:pPr>
      <w:proofErr w:type="spellStart"/>
      <w:r>
        <w:rPr>
          <w:b/>
        </w:rPr>
        <w:t>Munklindevej</w:t>
      </w:r>
      <w:proofErr w:type="spellEnd"/>
      <w:r>
        <w:rPr>
          <w:b/>
        </w:rPr>
        <w:t xml:space="preserve"> 3</w:t>
      </w:r>
    </w:p>
    <w:p w:rsidR="0040732F" w:rsidRPr="00281B71" w:rsidRDefault="00705190" w:rsidP="0040732F">
      <w:pPr>
        <w:pStyle w:val="Sidehoved"/>
        <w:spacing w:line="280" w:lineRule="exact"/>
        <w:rPr>
          <w:b/>
        </w:rPr>
      </w:pPr>
      <w:r>
        <w:rPr>
          <w:b/>
        </w:rPr>
        <w:t>7441 Bording</w:t>
      </w:r>
    </w:p>
    <w:p w:rsidR="0040732F" w:rsidRPr="005A4732" w:rsidRDefault="0040732F" w:rsidP="0040732F">
      <w:pPr>
        <w:spacing w:line="280" w:lineRule="exact"/>
      </w:pPr>
    </w:p>
    <w:p w:rsidR="0040732F" w:rsidRPr="005A4732" w:rsidRDefault="0040732F" w:rsidP="0040732F">
      <w:pPr>
        <w:spacing w:line="280" w:lineRule="exact"/>
      </w:pPr>
    </w:p>
    <w:p w:rsidR="0040732F" w:rsidRPr="005A4732" w:rsidRDefault="0040732F" w:rsidP="0040732F">
      <w:pPr>
        <w:spacing w:line="280" w:lineRule="exact"/>
      </w:pPr>
    </w:p>
    <w:p w:rsidR="0040732F" w:rsidRPr="00902685" w:rsidRDefault="0040732F" w:rsidP="0040732F">
      <w:pPr>
        <w:pStyle w:val="Overskrift2"/>
        <w:rPr>
          <w:szCs w:val="24"/>
        </w:rPr>
      </w:pPr>
      <w:bookmarkStart w:id="21" w:name="_Toc406679789"/>
      <w:bookmarkStart w:id="22" w:name="_Toc445379894"/>
      <w:bookmarkStart w:id="23" w:name="_Toc445803909"/>
      <w:bookmarkStart w:id="24" w:name="_Toc448128693"/>
      <w:r w:rsidRPr="00902685">
        <w:rPr>
          <w:szCs w:val="24"/>
        </w:rPr>
        <w:t xml:space="preserve">Afgørelse af ansøgning om tillæg nr. </w:t>
      </w:r>
      <w:r w:rsidR="00705190">
        <w:rPr>
          <w:szCs w:val="24"/>
        </w:rPr>
        <w:t>2</w:t>
      </w:r>
      <w:r w:rsidRPr="00902685">
        <w:rPr>
          <w:szCs w:val="24"/>
        </w:rPr>
        <w:t xml:space="preserve"> til miljøgodkendelse af </w:t>
      </w:r>
      <w:r w:rsidR="00705190" w:rsidRPr="00705190">
        <w:rPr>
          <w:szCs w:val="24"/>
        </w:rPr>
        <w:t>4</w:t>
      </w:r>
      <w:r w:rsidRPr="00705190">
        <w:rPr>
          <w:szCs w:val="24"/>
        </w:rPr>
        <w:t xml:space="preserve">. </w:t>
      </w:r>
      <w:r w:rsidR="00705190" w:rsidRPr="00705190">
        <w:rPr>
          <w:szCs w:val="24"/>
        </w:rPr>
        <w:t xml:space="preserve">januar 2011 for husdyrbruget, Vesterlund, </w:t>
      </w:r>
      <w:proofErr w:type="spellStart"/>
      <w:r w:rsidR="00705190" w:rsidRPr="00705190">
        <w:rPr>
          <w:szCs w:val="24"/>
        </w:rPr>
        <w:t>Munklindevej</w:t>
      </w:r>
      <w:proofErr w:type="spellEnd"/>
      <w:r w:rsidR="00705190" w:rsidRPr="00705190">
        <w:rPr>
          <w:szCs w:val="24"/>
        </w:rPr>
        <w:t xml:space="preserve"> 3, 7441 Bording</w:t>
      </w:r>
      <w:bookmarkEnd w:id="21"/>
      <w:bookmarkEnd w:id="22"/>
      <w:bookmarkEnd w:id="23"/>
      <w:bookmarkEnd w:id="24"/>
    </w:p>
    <w:p w:rsidR="0040732F" w:rsidRPr="00BC0E9F" w:rsidRDefault="0040732F" w:rsidP="0040732F">
      <w:pPr>
        <w:pStyle w:val="Overskrift3"/>
      </w:pPr>
      <w:bookmarkStart w:id="25" w:name="_Toc255484315"/>
      <w:bookmarkStart w:id="26" w:name="_Toc255484496"/>
      <w:bookmarkStart w:id="27" w:name="_Toc269209793"/>
      <w:bookmarkStart w:id="28" w:name="_Toc406679790"/>
      <w:bookmarkStart w:id="29" w:name="_Toc445379895"/>
      <w:bookmarkStart w:id="30" w:name="_Toc445803910"/>
      <w:bookmarkStart w:id="31" w:name="_Toc448128694"/>
      <w:r w:rsidRPr="00BC0E9F">
        <w:t>Ansøgning</w:t>
      </w:r>
      <w:bookmarkEnd w:id="25"/>
      <w:bookmarkEnd w:id="26"/>
      <w:bookmarkEnd w:id="27"/>
      <w:bookmarkEnd w:id="28"/>
      <w:bookmarkEnd w:id="29"/>
      <w:bookmarkEnd w:id="30"/>
      <w:bookmarkEnd w:id="31"/>
    </w:p>
    <w:p w:rsidR="0040732F" w:rsidRPr="00281B71" w:rsidRDefault="0040732F" w:rsidP="0040732F">
      <w:pPr>
        <w:spacing w:line="280" w:lineRule="exact"/>
      </w:pPr>
      <w:r w:rsidRPr="00281B71">
        <w:t xml:space="preserve">Ikast-Brande Kommune har den </w:t>
      </w:r>
      <w:r w:rsidR="00705190">
        <w:t>20. november 2015</w:t>
      </w:r>
      <w:r w:rsidRPr="00281B71">
        <w:t xml:space="preserve"> modtaget </w:t>
      </w:r>
      <w:r w:rsidRPr="002F2B10">
        <w:t>en ansøgning om</w:t>
      </w:r>
      <w:r w:rsidRPr="00281B71">
        <w:t xml:space="preserve"> </w:t>
      </w:r>
      <w:r>
        <w:t xml:space="preserve">tillæg til </w:t>
      </w:r>
      <w:r w:rsidRPr="00281B71">
        <w:t xml:space="preserve">miljøgodkendelse af </w:t>
      </w:r>
      <w:r w:rsidR="00705190">
        <w:t>4. januar 2011</w:t>
      </w:r>
      <w:r>
        <w:t xml:space="preserve"> for </w:t>
      </w:r>
      <w:r w:rsidRPr="00281B71">
        <w:t xml:space="preserve">husdyrbruget på </w:t>
      </w:r>
      <w:proofErr w:type="spellStart"/>
      <w:r w:rsidR="00705190">
        <w:t>Munklindevej</w:t>
      </w:r>
      <w:proofErr w:type="spellEnd"/>
      <w:r w:rsidR="00705190">
        <w:t xml:space="preserve"> 3, 7441 Bording</w:t>
      </w:r>
      <w:r w:rsidRPr="00281B71">
        <w:t>,</w:t>
      </w:r>
      <w:r>
        <w:t xml:space="preserve"> </w:t>
      </w:r>
      <w:r w:rsidRPr="00281B71">
        <w:t xml:space="preserve">matrikel nr. </w:t>
      </w:r>
      <w:r w:rsidR="00705190">
        <w:t xml:space="preserve">1b, m.fl., </w:t>
      </w:r>
      <w:proofErr w:type="spellStart"/>
      <w:r w:rsidR="00705190">
        <w:t>Stubkær</w:t>
      </w:r>
      <w:proofErr w:type="spellEnd"/>
      <w:r w:rsidR="00705190">
        <w:t xml:space="preserve"> By, Bording</w:t>
      </w:r>
      <w:r w:rsidRPr="00281B71">
        <w:t xml:space="preserve"> omhandlende følgende:</w:t>
      </w:r>
    </w:p>
    <w:p w:rsidR="0040732F" w:rsidRPr="00281B71" w:rsidRDefault="0040732F" w:rsidP="0040732F">
      <w:pPr>
        <w:spacing w:line="280" w:lineRule="exact"/>
      </w:pPr>
    </w:p>
    <w:p w:rsidR="0040732F" w:rsidRPr="00A776A6" w:rsidRDefault="004E208A" w:rsidP="0040732F">
      <w:pPr>
        <w:numPr>
          <w:ilvl w:val="0"/>
          <w:numId w:val="3"/>
        </w:numPr>
        <w:spacing w:line="280" w:lineRule="exact"/>
      </w:pPr>
      <w:r w:rsidRPr="004E208A">
        <w:t>U</w:t>
      </w:r>
      <w:r w:rsidR="0040732F" w:rsidRPr="004E208A">
        <w:t>dvidelse af dyrehold</w:t>
      </w:r>
      <w:r w:rsidR="0040732F" w:rsidRPr="00281B71">
        <w:t xml:space="preserve"> fra </w:t>
      </w:r>
      <w:r>
        <w:t>431,1</w:t>
      </w:r>
      <w:r w:rsidR="0040732F" w:rsidRPr="00281B71">
        <w:t xml:space="preserve"> </w:t>
      </w:r>
      <w:r w:rsidR="0040732F" w:rsidRPr="00A776A6">
        <w:t xml:space="preserve">til </w:t>
      </w:r>
      <w:r w:rsidRPr="00A776A6">
        <w:t>47</w:t>
      </w:r>
      <w:r w:rsidR="00A776A6" w:rsidRPr="00A776A6">
        <w:t>1</w:t>
      </w:r>
      <w:r w:rsidRPr="00A776A6">
        <w:t>,</w:t>
      </w:r>
      <w:r w:rsidR="00A776A6" w:rsidRPr="00A776A6">
        <w:t>6</w:t>
      </w:r>
      <w:r w:rsidR="0040732F" w:rsidRPr="00A776A6">
        <w:t xml:space="preserve"> DE</w:t>
      </w:r>
      <w:r w:rsidR="0040732F" w:rsidRPr="00A776A6">
        <w:rPr>
          <w:rStyle w:val="Fodnotehenvisning"/>
        </w:rPr>
        <w:footnoteReference w:id="1"/>
      </w:r>
      <w:r w:rsidR="0040732F" w:rsidRPr="00A776A6">
        <w:t xml:space="preserve"> i </w:t>
      </w:r>
      <w:r w:rsidRPr="00A776A6">
        <w:t>svin</w:t>
      </w:r>
      <w:r w:rsidR="0040732F" w:rsidRPr="00A776A6">
        <w:t xml:space="preserve">, svarende til en ændring </w:t>
      </w:r>
      <w:r w:rsidR="0040732F" w:rsidRPr="00A776A6">
        <w:rPr>
          <w:b/>
        </w:rPr>
        <w:t>fra</w:t>
      </w:r>
      <w:r w:rsidR="0040732F" w:rsidRPr="00A776A6">
        <w:t xml:space="preserve"> en årlig produktion på:</w:t>
      </w:r>
    </w:p>
    <w:p w:rsidR="0040732F" w:rsidRPr="00281B71" w:rsidRDefault="0040732F" w:rsidP="0040732F">
      <w:pPr>
        <w:spacing w:line="280" w:lineRule="exact"/>
        <w:ind w:left="360"/>
      </w:pPr>
    </w:p>
    <w:p w:rsidR="0040732F" w:rsidRPr="00281B71" w:rsidRDefault="0040732F" w:rsidP="0040732F">
      <w:pPr>
        <w:spacing w:line="280" w:lineRule="exact"/>
        <w:ind w:left="720"/>
      </w:pPr>
      <w:r w:rsidRPr="00281B71">
        <w:t xml:space="preserve">- </w:t>
      </w:r>
      <w:r w:rsidR="00A54C83">
        <w:t xml:space="preserve">620 </w:t>
      </w:r>
      <w:proofErr w:type="spellStart"/>
      <w:r w:rsidR="00A54C83">
        <w:t>årssøer</w:t>
      </w:r>
      <w:proofErr w:type="spellEnd"/>
    </w:p>
    <w:p w:rsidR="0040732F" w:rsidRDefault="0040732F" w:rsidP="0040732F">
      <w:pPr>
        <w:spacing w:line="280" w:lineRule="exact"/>
        <w:ind w:left="720"/>
      </w:pPr>
      <w:r w:rsidRPr="00281B71">
        <w:t xml:space="preserve">- </w:t>
      </w:r>
      <w:r w:rsidR="00A54C83">
        <w:t xml:space="preserve">17.000 </w:t>
      </w:r>
      <w:r w:rsidR="00A54C83" w:rsidRPr="00C6794B">
        <w:t>smågrise (7,3 – 33 kg</w:t>
      </w:r>
      <w:r w:rsidR="00A54C83">
        <w:t>)</w:t>
      </w:r>
    </w:p>
    <w:p w:rsidR="00A54C83" w:rsidRDefault="00A54C83" w:rsidP="0040732F">
      <w:pPr>
        <w:spacing w:line="280" w:lineRule="exact"/>
        <w:ind w:left="720"/>
      </w:pPr>
      <w:r>
        <w:t>- 6.000 polte (33 – 80 kg)</w:t>
      </w:r>
    </w:p>
    <w:p w:rsidR="00A54C83" w:rsidRPr="00281B71" w:rsidRDefault="00A54C83" w:rsidP="0040732F">
      <w:pPr>
        <w:spacing w:line="280" w:lineRule="exact"/>
        <w:ind w:left="720"/>
      </w:pPr>
      <w:r>
        <w:t>- 4.500 slagtesvin (33 – 109 kg)</w:t>
      </w:r>
      <w:r>
        <w:br/>
        <w:t>- 1 hest (&lt; 300 kg)</w:t>
      </w:r>
    </w:p>
    <w:p w:rsidR="0040732F" w:rsidRPr="00281B71" w:rsidRDefault="0040732F" w:rsidP="0040732F">
      <w:pPr>
        <w:spacing w:line="280" w:lineRule="exact"/>
        <w:ind w:left="720"/>
      </w:pPr>
      <w:r w:rsidRPr="00281B71">
        <w:t xml:space="preserve">- </w:t>
      </w:r>
      <w:r w:rsidR="00A54C83">
        <w:t>3 heste (500 – 700 kg)</w:t>
      </w:r>
    </w:p>
    <w:p w:rsidR="0040732F" w:rsidRPr="00281B71" w:rsidRDefault="0040732F" w:rsidP="0040732F">
      <w:pPr>
        <w:spacing w:line="280" w:lineRule="exact"/>
        <w:rPr>
          <w:b/>
        </w:rPr>
      </w:pPr>
    </w:p>
    <w:p w:rsidR="0040732F" w:rsidRPr="00281B71" w:rsidRDefault="0040732F" w:rsidP="0040732F">
      <w:pPr>
        <w:spacing w:line="280" w:lineRule="exact"/>
        <w:ind w:left="720"/>
      </w:pPr>
      <w:r w:rsidRPr="00281B71">
        <w:rPr>
          <w:b/>
        </w:rPr>
        <w:t>Til</w:t>
      </w:r>
      <w:r w:rsidRPr="00281B71">
        <w:t xml:space="preserve"> en årlig produktion på:</w:t>
      </w:r>
    </w:p>
    <w:p w:rsidR="0040732F" w:rsidRPr="00281B71" w:rsidRDefault="0040732F" w:rsidP="0040732F">
      <w:pPr>
        <w:spacing w:line="280" w:lineRule="exact"/>
        <w:ind w:left="720"/>
      </w:pPr>
    </w:p>
    <w:p w:rsidR="0040732F" w:rsidRPr="00281B71" w:rsidRDefault="0040732F" w:rsidP="0040732F">
      <w:pPr>
        <w:spacing w:line="280" w:lineRule="exact"/>
        <w:ind w:left="720"/>
      </w:pPr>
      <w:r w:rsidRPr="00281B71">
        <w:t xml:space="preserve">- </w:t>
      </w:r>
      <w:r w:rsidR="00A54C83">
        <w:t xml:space="preserve">640 </w:t>
      </w:r>
      <w:proofErr w:type="spellStart"/>
      <w:r w:rsidR="00A54C83">
        <w:t>årssøer</w:t>
      </w:r>
      <w:proofErr w:type="spellEnd"/>
    </w:p>
    <w:p w:rsidR="0040732F" w:rsidRPr="00A54C83" w:rsidRDefault="0040732F" w:rsidP="0040732F">
      <w:pPr>
        <w:spacing w:line="280" w:lineRule="exact"/>
        <w:ind w:left="720"/>
      </w:pPr>
      <w:r w:rsidRPr="00A54C83">
        <w:t xml:space="preserve">- </w:t>
      </w:r>
      <w:r w:rsidR="00A54C83" w:rsidRPr="00A54C83">
        <w:t xml:space="preserve">20.000 </w:t>
      </w:r>
      <w:r w:rsidR="00A54C83" w:rsidRPr="00C6794B">
        <w:t>smågrise (7,3 – 33 kg</w:t>
      </w:r>
      <w:r w:rsidR="00A54C83" w:rsidRPr="00A54C83">
        <w:t>)</w:t>
      </w:r>
      <w:r w:rsidR="00A54C83" w:rsidRPr="00A54C83">
        <w:br/>
        <w:t xml:space="preserve">- </w:t>
      </w:r>
      <w:r w:rsidR="00A54C83" w:rsidRPr="00B04071">
        <w:t xml:space="preserve">5.000 </w:t>
      </w:r>
      <w:r w:rsidR="009C764B" w:rsidRPr="00B04071">
        <w:t>slagtesvin</w:t>
      </w:r>
      <w:r w:rsidR="00A54C83" w:rsidRPr="00B04071">
        <w:t xml:space="preserve"> (</w:t>
      </w:r>
      <w:r w:rsidR="00A54C83" w:rsidRPr="00A54C83">
        <w:t>33 – 109 kg)</w:t>
      </w:r>
    </w:p>
    <w:p w:rsidR="00A54C83" w:rsidRPr="00281B71" w:rsidRDefault="0040732F" w:rsidP="00A54C83">
      <w:pPr>
        <w:spacing w:line="280" w:lineRule="exact"/>
        <w:ind w:left="720"/>
      </w:pPr>
      <w:r w:rsidRPr="00A54C83">
        <w:t xml:space="preserve">- </w:t>
      </w:r>
      <w:r w:rsidR="00A54C83" w:rsidRPr="00A54C83">
        <w:t>6.500 p</w:t>
      </w:r>
      <w:r w:rsidR="00A54C83">
        <w:t>olte (33</w:t>
      </w:r>
      <w:r w:rsidR="009C764B">
        <w:t xml:space="preserve"> -</w:t>
      </w:r>
      <w:r w:rsidR="00A54C83">
        <w:t xml:space="preserve"> 80 kg)</w:t>
      </w:r>
      <w:r w:rsidR="00A54C83">
        <w:br/>
        <w:t>- 1 hest (&lt; 300 kg)</w:t>
      </w:r>
    </w:p>
    <w:p w:rsidR="00A54C83" w:rsidRPr="00281B71" w:rsidRDefault="00A54C83" w:rsidP="00A54C83">
      <w:pPr>
        <w:spacing w:line="280" w:lineRule="exact"/>
        <w:ind w:left="720"/>
      </w:pPr>
      <w:r w:rsidRPr="00281B71">
        <w:t xml:space="preserve">- </w:t>
      </w:r>
      <w:r>
        <w:t>3 heste (500 – 700 kg)</w:t>
      </w:r>
    </w:p>
    <w:p w:rsidR="0040732F" w:rsidRPr="00A54C83" w:rsidRDefault="0040732F" w:rsidP="0040732F">
      <w:pPr>
        <w:spacing w:line="280" w:lineRule="exact"/>
        <w:ind w:left="720"/>
      </w:pPr>
    </w:p>
    <w:p w:rsidR="0040732F" w:rsidRDefault="007D3A29" w:rsidP="0040732F">
      <w:pPr>
        <w:spacing w:line="280" w:lineRule="exact"/>
      </w:pPr>
      <w:r>
        <w:t>Ansøgningen omfatter ikke byggeri – udvidelsen foretage</w:t>
      </w:r>
      <w:r w:rsidR="00187A74">
        <w:t>s</w:t>
      </w:r>
      <w:r>
        <w:t xml:space="preserve"> alene inden</w:t>
      </w:r>
      <w:r w:rsidR="00187A74">
        <w:t xml:space="preserve"> </w:t>
      </w:r>
      <w:r>
        <w:t>for eksisterende bygninger.</w:t>
      </w:r>
    </w:p>
    <w:p w:rsidR="007D3A29" w:rsidRDefault="007D3A29" w:rsidP="0040732F">
      <w:pPr>
        <w:spacing w:line="280" w:lineRule="exact"/>
      </w:pPr>
    </w:p>
    <w:p w:rsidR="0040732F" w:rsidRPr="00913145" w:rsidRDefault="0040732F" w:rsidP="0040732F">
      <w:pPr>
        <w:spacing w:line="280" w:lineRule="exact"/>
      </w:pPr>
      <w:r w:rsidRPr="00E727D5">
        <w:t xml:space="preserve">Miljøgodkendelsen af </w:t>
      </w:r>
      <w:r w:rsidR="00E727D5" w:rsidRPr="00E727D5">
        <w:t xml:space="preserve">4. januar 2011, samt tillæg nr. 1, omfatter ejendommen </w:t>
      </w:r>
      <w:proofErr w:type="spellStart"/>
      <w:r w:rsidR="00E727D5" w:rsidRPr="00E727D5">
        <w:t>Munklindevej</w:t>
      </w:r>
      <w:proofErr w:type="spellEnd"/>
      <w:r w:rsidR="00E727D5" w:rsidRPr="00E727D5">
        <w:t xml:space="preserve"> 3, 7441 Bording</w:t>
      </w:r>
      <w:r w:rsidRPr="00E727D5">
        <w:t>, hvor alle dyrene er opstaldet. Der er ikke ændringer i de, i den nævnte miljøgodkendelse, anmeldte udbringnings</w:t>
      </w:r>
      <w:r w:rsidR="00E727D5" w:rsidRPr="00E727D5">
        <w:t>- og aftale</w:t>
      </w:r>
      <w:r w:rsidRPr="00E727D5">
        <w:t>arealer, hvorfor der ikke foret</w:t>
      </w:r>
      <w:r w:rsidR="00E727D5" w:rsidRPr="00E727D5">
        <w:t>ages ny vurdering af arealerne.</w:t>
      </w:r>
    </w:p>
    <w:p w:rsidR="0040732F" w:rsidRDefault="0040732F" w:rsidP="0040732F">
      <w:pPr>
        <w:spacing w:line="280" w:lineRule="exact"/>
      </w:pPr>
    </w:p>
    <w:p w:rsidR="0040732F" w:rsidRPr="002D2D22" w:rsidRDefault="0040732F" w:rsidP="0040732F">
      <w:pPr>
        <w:spacing w:line="280" w:lineRule="exact"/>
      </w:pPr>
      <w:r>
        <w:t xml:space="preserve">Nærværende tillæg nr. </w:t>
      </w:r>
      <w:r w:rsidR="002F2B10">
        <w:t>2</w:t>
      </w:r>
      <w:r>
        <w:t xml:space="preserve"> til miljøgodkendelse af </w:t>
      </w:r>
      <w:r w:rsidR="002F2B10">
        <w:t>4. januar 2011</w:t>
      </w:r>
      <w:r>
        <w:t xml:space="preserve"> </w:t>
      </w:r>
      <w:r>
        <w:rPr>
          <w:lang w:eastAsia="da-DK"/>
        </w:rPr>
        <w:t xml:space="preserve">for husdyrbruget, </w:t>
      </w:r>
      <w:r w:rsidR="002F2B10">
        <w:rPr>
          <w:lang w:eastAsia="da-DK"/>
        </w:rPr>
        <w:t xml:space="preserve">Vesterlund, </w:t>
      </w:r>
      <w:proofErr w:type="spellStart"/>
      <w:r w:rsidR="002F2B10">
        <w:rPr>
          <w:lang w:eastAsia="da-DK"/>
        </w:rPr>
        <w:t>Munklindevej</w:t>
      </w:r>
      <w:proofErr w:type="spellEnd"/>
      <w:r w:rsidR="002F2B10">
        <w:rPr>
          <w:lang w:eastAsia="da-DK"/>
        </w:rPr>
        <w:t xml:space="preserve"> 3, 7441 Bording</w:t>
      </w:r>
      <w:r>
        <w:rPr>
          <w:rStyle w:val="Fodnotehenvisning"/>
        </w:rPr>
        <w:footnoteReference w:id="2"/>
      </w:r>
      <w:r>
        <w:t xml:space="preserve">, </w:t>
      </w:r>
      <w:r w:rsidRPr="006D2A49">
        <w:rPr>
          <w:b/>
        </w:rPr>
        <w:t xml:space="preserve">ændrer ikke i miljøvurderingen og de stillede vilkår i miljøgodkendelse af </w:t>
      </w:r>
      <w:r w:rsidR="002F2B10">
        <w:rPr>
          <w:b/>
        </w:rPr>
        <w:t>4. januar 2011</w:t>
      </w:r>
      <w:r w:rsidRPr="006D2A49">
        <w:rPr>
          <w:b/>
          <w:lang w:eastAsia="da-DK"/>
        </w:rPr>
        <w:t xml:space="preserve"> for husdyrbruget</w:t>
      </w:r>
      <w:r>
        <w:rPr>
          <w:lang w:eastAsia="da-DK"/>
        </w:rPr>
        <w:t xml:space="preserve">, </w:t>
      </w:r>
      <w:r w:rsidR="002F2B10">
        <w:rPr>
          <w:lang w:eastAsia="da-DK"/>
        </w:rPr>
        <w:t xml:space="preserve">Vesterlund, </w:t>
      </w:r>
      <w:proofErr w:type="spellStart"/>
      <w:r w:rsidR="002F2B10">
        <w:rPr>
          <w:lang w:eastAsia="da-DK"/>
        </w:rPr>
        <w:t>Munklindevej</w:t>
      </w:r>
      <w:proofErr w:type="spellEnd"/>
      <w:r w:rsidR="002F2B10">
        <w:rPr>
          <w:lang w:eastAsia="da-DK"/>
        </w:rPr>
        <w:t xml:space="preserve"> 3, 7441 Bording</w:t>
      </w:r>
      <w:r>
        <w:rPr>
          <w:rStyle w:val="Fodnotehenvisning"/>
        </w:rPr>
        <w:footnoteReference w:id="3"/>
      </w:r>
      <w:r>
        <w:t xml:space="preserve">, </w:t>
      </w:r>
      <w:r w:rsidRPr="006D2A49">
        <w:rPr>
          <w:b/>
        </w:rPr>
        <w:t xml:space="preserve">som fortsat er </w:t>
      </w:r>
      <w:r w:rsidRPr="002D2D22">
        <w:rPr>
          <w:b/>
        </w:rPr>
        <w:t>gyldig</w:t>
      </w:r>
      <w:r w:rsidRPr="002D2D22">
        <w:t>, dog på nær:</w:t>
      </w:r>
    </w:p>
    <w:p w:rsidR="0040732F" w:rsidRPr="002D2D22" w:rsidRDefault="0040732F" w:rsidP="0040732F">
      <w:pPr>
        <w:spacing w:line="280" w:lineRule="exact"/>
      </w:pPr>
    </w:p>
    <w:p w:rsidR="008E58BF" w:rsidRPr="008E58BF" w:rsidRDefault="008E58BF" w:rsidP="0040732F">
      <w:pPr>
        <w:pStyle w:val="Listeafsnit"/>
        <w:numPr>
          <w:ilvl w:val="0"/>
          <w:numId w:val="26"/>
        </w:numPr>
        <w:spacing w:line="280" w:lineRule="exact"/>
      </w:pPr>
      <w:r w:rsidRPr="008E58BF">
        <w:rPr>
          <w:b/>
        </w:rPr>
        <w:t>Vilkår 1.3. og 1.4.</w:t>
      </w:r>
      <w:r>
        <w:t xml:space="preserve"> Generelle vilkår (vilkårene fjernes, da de ikke er tidssvarende – sådanne vilkår stiller Ikast-Brande Kommune ikke længere)</w:t>
      </w:r>
      <w:r w:rsidR="00156AB7">
        <w:t>.</w:t>
      </w:r>
    </w:p>
    <w:p w:rsidR="000562D2" w:rsidRPr="00287D6A" w:rsidRDefault="0040732F" w:rsidP="0040732F">
      <w:pPr>
        <w:pStyle w:val="Listeafsnit"/>
        <w:numPr>
          <w:ilvl w:val="0"/>
          <w:numId w:val="26"/>
        </w:numPr>
        <w:spacing w:line="280" w:lineRule="exact"/>
      </w:pPr>
      <w:r w:rsidRPr="002D2D22">
        <w:rPr>
          <w:b/>
        </w:rPr>
        <w:t xml:space="preserve">Vilkår </w:t>
      </w:r>
      <w:r w:rsidR="000562D2" w:rsidRPr="002D2D22">
        <w:rPr>
          <w:b/>
        </w:rPr>
        <w:t>2</w:t>
      </w:r>
      <w:r w:rsidRPr="002D2D22">
        <w:rPr>
          <w:b/>
        </w:rPr>
        <w:t>.</w:t>
      </w:r>
      <w:r w:rsidR="000562D2" w:rsidRPr="002D2D22">
        <w:rPr>
          <w:b/>
        </w:rPr>
        <w:t>3</w:t>
      </w:r>
      <w:r w:rsidRPr="002D2D22">
        <w:rPr>
          <w:b/>
        </w:rPr>
        <w:t>.</w:t>
      </w:r>
      <w:r w:rsidR="000562D2" w:rsidRPr="002D2D22">
        <w:rPr>
          <w:b/>
        </w:rPr>
        <w:t xml:space="preserve">, 2.4., 2.5., 2.6. og 2.7. </w:t>
      </w:r>
      <w:r w:rsidR="000562D2" w:rsidRPr="002D2D22">
        <w:t xml:space="preserve">Vilkår omkring gyllekøling (vilkårene er ikke længere </w:t>
      </w:r>
      <w:r w:rsidR="000562D2" w:rsidRPr="00287D6A">
        <w:t>relevante, da gyllekøling ikke længere indgår som virkemiddel)</w:t>
      </w:r>
      <w:r w:rsidR="00156AB7">
        <w:t>.</w:t>
      </w:r>
    </w:p>
    <w:p w:rsidR="0084008E" w:rsidRPr="002D73C4" w:rsidRDefault="000562D2" w:rsidP="002D73C4">
      <w:pPr>
        <w:pStyle w:val="Listeafsnit"/>
        <w:numPr>
          <w:ilvl w:val="0"/>
          <w:numId w:val="26"/>
        </w:numPr>
        <w:spacing w:line="280" w:lineRule="exact"/>
      </w:pPr>
      <w:r w:rsidRPr="00287D6A">
        <w:rPr>
          <w:b/>
        </w:rPr>
        <w:t xml:space="preserve">Vilkår 2.8. samt vilkår </w:t>
      </w:r>
      <w:r w:rsidR="00077EB8" w:rsidRPr="00287D6A">
        <w:rPr>
          <w:b/>
        </w:rPr>
        <w:t xml:space="preserve">1.1. i tillæg nr. 1. </w:t>
      </w:r>
      <w:r w:rsidR="00077EB8" w:rsidRPr="00287D6A">
        <w:t>Vilkår omkring benzoesyre (vilkårene er ikke længere relevante, da benzoesyre ikke længere indgår som virkemiddel)</w:t>
      </w:r>
      <w:r w:rsidR="00156AB7">
        <w:t>.</w:t>
      </w:r>
    </w:p>
    <w:p w:rsidR="002D2D22" w:rsidRPr="00BC4607" w:rsidRDefault="00077EB8" w:rsidP="0040732F">
      <w:pPr>
        <w:pStyle w:val="Listeafsnit"/>
        <w:numPr>
          <w:ilvl w:val="0"/>
          <w:numId w:val="26"/>
        </w:numPr>
        <w:spacing w:line="280" w:lineRule="exact"/>
      </w:pPr>
      <w:r w:rsidRPr="002D2D22">
        <w:rPr>
          <w:b/>
        </w:rPr>
        <w:t xml:space="preserve">Vilkår </w:t>
      </w:r>
      <w:r w:rsidR="002D73C4">
        <w:rPr>
          <w:b/>
        </w:rPr>
        <w:t xml:space="preserve">6.2., </w:t>
      </w:r>
      <w:r w:rsidRPr="002D2D22">
        <w:rPr>
          <w:b/>
        </w:rPr>
        <w:t>7</w:t>
      </w:r>
      <w:r w:rsidR="002D2D22">
        <w:rPr>
          <w:b/>
        </w:rPr>
        <w:t>.1.</w:t>
      </w:r>
      <w:r w:rsidRPr="002D2D22">
        <w:rPr>
          <w:b/>
        </w:rPr>
        <w:t xml:space="preserve"> og 7.2.</w:t>
      </w:r>
      <w:r w:rsidRPr="002D2D22">
        <w:t xml:space="preserve"> Vilkår med hensyn til begrænsning af </w:t>
      </w:r>
      <w:proofErr w:type="spellStart"/>
      <w:r w:rsidRPr="002D2D22">
        <w:t>fosfortab</w:t>
      </w:r>
      <w:proofErr w:type="spellEnd"/>
      <w:proofErr w:type="gramStart"/>
      <w:r w:rsidRPr="002D2D22">
        <w:t xml:space="preserve"> (vilkårene fjernes, da de ikke er tidssvarende –</w:t>
      </w:r>
      <w:r w:rsidR="002D2D22">
        <w:t xml:space="preserve"> sådanne </w:t>
      </w:r>
      <w:r w:rsidRPr="002D2D22">
        <w:t>vilkår stille</w:t>
      </w:r>
      <w:r w:rsidR="008E58BF">
        <w:t>r Ikast-Brande Kommune</w:t>
      </w:r>
      <w:r w:rsidR="00187A74">
        <w:t xml:space="preserve"> ikke længere.</w:t>
      </w:r>
      <w:proofErr w:type="gramEnd"/>
      <w:r w:rsidRPr="002D2D22">
        <w:t xml:space="preserve"> </w:t>
      </w:r>
      <w:r w:rsidR="00187A74">
        <w:t>D</w:t>
      </w:r>
      <w:r w:rsidRPr="002D2D22">
        <w:t>e</w:t>
      </w:r>
      <w:r w:rsidR="002D2D22">
        <w:t>t</w:t>
      </w:r>
      <w:r w:rsidRPr="002D2D22">
        <w:t xml:space="preserve"> er </w:t>
      </w:r>
      <w:r w:rsidR="002D2D22" w:rsidRPr="00BC4607">
        <w:t xml:space="preserve">tilstrækkeligt, </w:t>
      </w:r>
      <w:r w:rsidRPr="00BC4607">
        <w:t>at de generelle beskyttelsesniveauer er overholdt)</w:t>
      </w:r>
      <w:r w:rsidR="00156AB7" w:rsidRPr="00BC4607">
        <w:t>.</w:t>
      </w:r>
    </w:p>
    <w:p w:rsidR="004A2CEF" w:rsidRPr="00BC4607" w:rsidRDefault="004A2CEF" w:rsidP="0040732F">
      <w:pPr>
        <w:pStyle w:val="Listeafsnit"/>
        <w:numPr>
          <w:ilvl w:val="0"/>
          <w:numId w:val="26"/>
        </w:numPr>
        <w:spacing w:line="280" w:lineRule="exact"/>
      </w:pPr>
      <w:r w:rsidRPr="00BC4607">
        <w:rPr>
          <w:b/>
        </w:rPr>
        <w:t xml:space="preserve">Vilkår 8.1. </w:t>
      </w:r>
      <w:r w:rsidR="00605E1B" w:rsidRPr="00BC4607">
        <w:t>Øvrige vilkår</w:t>
      </w:r>
      <w:r w:rsidR="00BC4607" w:rsidRPr="00BC4607">
        <w:t xml:space="preserve"> (vilkåret fjernes, da</w:t>
      </w:r>
      <w:r w:rsidR="00605E1B" w:rsidRPr="00BC4607">
        <w:t xml:space="preserve"> Ikast-Brande Kommune ikke</w:t>
      </w:r>
      <w:r w:rsidR="00BC4607" w:rsidRPr="00BC4607">
        <w:t xml:space="preserve"> længere stiller sådanne vilkår).</w:t>
      </w:r>
      <w:r w:rsidR="00605E1B" w:rsidRPr="00BC4607">
        <w:t xml:space="preserve"> </w:t>
      </w:r>
    </w:p>
    <w:p w:rsidR="00287D6A" w:rsidRPr="00287D6A" w:rsidRDefault="00287D6A" w:rsidP="0040732F">
      <w:pPr>
        <w:pStyle w:val="Listeafsnit"/>
        <w:numPr>
          <w:ilvl w:val="0"/>
          <w:numId w:val="26"/>
        </w:numPr>
        <w:spacing w:line="280" w:lineRule="exact"/>
        <w:rPr>
          <w:b/>
        </w:rPr>
      </w:pPr>
      <w:r w:rsidRPr="00287D6A">
        <w:rPr>
          <w:b/>
        </w:rPr>
        <w:t>Vilkår 1.2. og 1.3. i tillæg nr. 1.</w:t>
      </w:r>
      <w:r>
        <w:rPr>
          <w:b/>
        </w:rPr>
        <w:t xml:space="preserve"> </w:t>
      </w:r>
      <w:r>
        <w:t>Vilkår med hensyn til anlæg (foderkorrektion)</w:t>
      </w:r>
      <w:proofErr w:type="gramStart"/>
      <w:r>
        <w:t xml:space="preserve"> (vilkårene erstattes af nye vilkår.</w:t>
      </w:r>
      <w:proofErr w:type="gramEnd"/>
    </w:p>
    <w:p w:rsidR="0040732F" w:rsidRDefault="0040732F" w:rsidP="0040732F">
      <w:pPr>
        <w:spacing w:line="280" w:lineRule="exact"/>
      </w:pPr>
    </w:p>
    <w:p w:rsidR="0040732F" w:rsidRPr="00281B71" w:rsidRDefault="0040732F" w:rsidP="0040732F">
      <w:pPr>
        <w:spacing w:line="280" w:lineRule="exact"/>
      </w:pPr>
      <w:r w:rsidRPr="00281B71">
        <w:t xml:space="preserve">Ikast-Brande Kommune har kontrolleret, at der er overensstemmelse mellem ansøgningen </w:t>
      </w:r>
      <w:r>
        <w:t xml:space="preserve">om tillæg til miljøgodkendelse, </w:t>
      </w:r>
      <w:r w:rsidRPr="00281B71">
        <w:t>og kommunens registrerin</w:t>
      </w:r>
      <w:r>
        <w:t xml:space="preserve">ger – </w:t>
      </w:r>
      <w:r w:rsidRPr="00281B71">
        <w:t>se efterfølgende</w:t>
      </w:r>
      <w:r w:rsidRPr="00281B71">
        <w:rPr>
          <w:b/>
          <w:sz w:val="24"/>
          <w:szCs w:val="24"/>
        </w:rPr>
        <w:t xml:space="preserve"> </w:t>
      </w:r>
      <w:r w:rsidRPr="00281B71">
        <w:rPr>
          <w:i/>
        </w:rPr>
        <w:t xml:space="preserve">Baggrund for afgørelsen om </w:t>
      </w:r>
      <w:r>
        <w:rPr>
          <w:i/>
        </w:rPr>
        <w:t xml:space="preserve">tillæg nr. </w:t>
      </w:r>
      <w:r w:rsidR="002F2B10">
        <w:rPr>
          <w:i/>
        </w:rPr>
        <w:t>2</w:t>
      </w:r>
      <w:r>
        <w:rPr>
          <w:i/>
        </w:rPr>
        <w:t xml:space="preserve"> til </w:t>
      </w:r>
      <w:r w:rsidRPr="00281B71">
        <w:rPr>
          <w:i/>
        </w:rPr>
        <w:t>miljøgodkendelse a</w:t>
      </w:r>
      <w:r w:rsidRPr="00D022C4">
        <w:rPr>
          <w:i/>
        </w:rPr>
        <w:t>f</w:t>
      </w:r>
      <w:r>
        <w:rPr>
          <w:i/>
        </w:rPr>
        <w:t xml:space="preserve"> </w:t>
      </w:r>
      <w:r w:rsidR="002F2B10">
        <w:rPr>
          <w:i/>
        </w:rPr>
        <w:t xml:space="preserve">4. januar </w:t>
      </w:r>
      <w:r w:rsidR="002F2B10" w:rsidRPr="002F2B10">
        <w:rPr>
          <w:i/>
        </w:rPr>
        <w:t xml:space="preserve">2011 for husdyrbruget, Vesterlund, </w:t>
      </w:r>
      <w:proofErr w:type="spellStart"/>
      <w:r w:rsidR="002F2B10" w:rsidRPr="002F2B10">
        <w:rPr>
          <w:i/>
        </w:rPr>
        <w:t>Munklindevej</w:t>
      </w:r>
      <w:proofErr w:type="spellEnd"/>
      <w:r w:rsidR="002F2B10" w:rsidRPr="002F2B10">
        <w:rPr>
          <w:i/>
        </w:rPr>
        <w:t xml:space="preserve"> 3, 7441 Bording</w:t>
      </w:r>
      <w:r w:rsidRPr="002F2B10">
        <w:t>.</w:t>
      </w:r>
    </w:p>
    <w:p w:rsidR="0040732F" w:rsidRPr="007C6D7D" w:rsidRDefault="0040732F" w:rsidP="0040732F">
      <w:pPr>
        <w:pStyle w:val="Overskrift3"/>
      </w:pPr>
      <w:bookmarkStart w:id="32" w:name="_Toc406679791"/>
      <w:bookmarkStart w:id="33" w:name="_Toc445379896"/>
      <w:bookmarkStart w:id="34" w:name="_Toc445803911"/>
      <w:bookmarkStart w:id="35" w:name="_Toc448128695"/>
      <w:r w:rsidRPr="007C6D7D">
        <w:t>Afgørelse om tillæg til miljøgodkendelse</w:t>
      </w:r>
      <w:bookmarkEnd w:id="32"/>
      <w:bookmarkEnd w:id="33"/>
      <w:bookmarkEnd w:id="34"/>
      <w:bookmarkEnd w:id="35"/>
    </w:p>
    <w:p w:rsidR="0040732F" w:rsidRDefault="0040732F" w:rsidP="0040732F">
      <w:pPr>
        <w:spacing w:line="280" w:lineRule="exact"/>
      </w:pPr>
      <w:r w:rsidRPr="00E727D5">
        <w:t>Ikast-Brande Kommune godkender hermed udbringning af husdyrgødning i den mængde, med den sammensætning og på de udbringningsarealer, som er angivet i ansøgningen, ovenfor og i bilagene og</w:t>
      </w:r>
      <w:r w:rsidR="00E727D5" w:rsidRPr="00E727D5">
        <w:t xml:space="preserve"> </w:t>
      </w:r>
      <w:r w:rsidRPr="00E727D5">
        <w:t>den ansøgte ændring og udvidelse af dyreholdet som beskrevet ovenfor.</w:t>
      </w:r>
    </w:p>
    <w:p w:rsidR="00E727D5" w:rsidRPr="0017717B" w:rsidRDefault="00E727D5" w:rsidP="0040732F">
      <w:pPr>
        <w:spacing w:line="280" w:lineRule="exact"/>
        <w:rPr>
          <w:highlight w:val="cyan"/>
        </w:rPr>
      </w:pPr>
    </w:p>
    <w:p w:rsidR="0040732F" w:rsidRPr="00281B71" w:rsidRDefault="0040732F" w:rsidP="0040732F">
      <w:pPr>
        <w:spacing w:line="280" w:lineRule="exact"/>
      </w:pPr>
      <w:r w:rsidRPr="00281B71">
        <w:t xml:space="preserve">Afgørelsen om </w:t>
      </w:r>
      <w:r>
        <w:t xml:space="preserve">tillæg til </w:t>
      </w:r>
      <w:r w:rsidRPr="00281B71">
        <w:t xml:space="preserve">miljøgodkendelse er truffet på grundlag af ansøgningen – herunder af de beregningsmodeller, der indgår i </w:t>
      </w:r>
      <w:proofErr w:type="spellStart"/>
      <w:r w:rsidRPr="00281B71">
        <w:t>IT-ansøgningssystemet</w:t>
      </w:r>
      <w:proofErr w:type="spellEnd"/>
      <w:r w:rsidRPr="00281B71">
        <w:t xml:space="preserve"> på </w:t>
      </w:r>
      <w:hyperlink r:id="rId11" w:history="1">
        <w:r w:rsidRPr="00281B71">
          <w:rPr>
            <w:rStyle w:val="Hyperlink"/>
          </w:rPr>
          <w:t>www.husdyrgodkendelse.dk</w:t>
        </w:r>
      </w:hyperlink>
      <w:r w:rsidRPr="00281B71">
        <w:t xml:space="preserve"> . </w:t>
      </w:r>
      <w:r>
        <w:t>M</w:t>
      </w:r>
      <w:r w:rsidRPr="00281B71">
        <w:t xml:space="preserve">odellernes beregningsgrundlag og normtal er dem, som lå til grund for ansøgningssystemet </w:t>
      </w:r>
      <w:r w:rsidRPr="00E14370">
        <w:t xml:space="preserve">den </w:t>
      </w:r>
      <w:r w:rsidR="00972CE9" w:rsidRPr="00E14370">
        <w:t>10</w:t>
      </w:r>
      <w:r w:rsidRPr="00E14370">
        <w:t xml:space="preserve">. </w:t>
      </w:r>
      <w:r w:rsidR="00972CE9" w:rsidRPr="00E14370">
        <w:t>marts</w:t>
      </w:r>
      <w:r w:rsidRPr="00E14370">
        <w:t xml:space="preserve"> </w:t>
      </w:r>
      <w:r w:rsidR="00E727D5" w:rsidRPr="00E14370">
        <w:t>2016</w:t>
      </w:r>
      <w:r w:rsidRPr="00E14370">
        <w:t xml:space="preserve"> -</w:t>
      </w:r>
      <w:r w:rsidRPr="00281B71">
        <w:t xml:space="preserve"> datoen for den sidste </w:t>
      </w:r>
      <w:r w:rsidRPr="004E208A">
        <w:t>version</w:t>
      </w:r>
      <w:r w:rsidRPr="00281B71">
        <w:t xml:space="preserve"> af ansøgningen i </w:t>
      </w:r>
      <w:proofErr w:type="spellStart"/>
      <w:r w:rsidRPr="00281B71">
        <w:t>IT-ansøgningssystemet</w:t>
      </w:r>
      <w:proofErr w:type="spellEnd"/>
      <w:r w:rsidRPr="00281B71">
        <w:t xml:space="preserve">. Derudover er afgørelsen truffet på baggrund af kommunens registreringer og vurderinger. Se i den forbindelse </w:t>
      </w:r>
      <w:r w:rsidRPr="00281B71">
        <w:rPr>
          <w:i/>
        </w:rPr>
        <w:t xml:space="preserve">Baggrund for afgørelsen om </w:t>
      </w:r>
      <w:r w:rsidR="002F2B10">
        <w:rPr>
          <w:i/>
        </w:rPr>
        <w:t>tillæg nr. 2</w:t>
      </w:r>
      <w:r>
        <w:rPr>
          <w:i/>
        </w:rPr>
        <w:t xml:space="preserve"> til </w:t>
      </w:r>
      <w:r w:rsidRPr="00281B71">
        <w:rPr>
          <w:i/>
        </w:rPr>
        <w:t>miljøgodkendelse a</w:t>
      </w:r>
      <w:r w:rsidRPr="00D022C4">
        <w:rPr>
          <w:i/>
        </w:rPr>
        <w:t>f</w:t>
      </w:r>
      <w:r>
        <w:rPr>
          <w:i/>
        </w:rPr>
        <w:t xml:space="preserve"> </w:t>
      </w:r>
      <w:r w:rsidR="002F2B10">
        <w:rPr>
          <w:i/>
        </w:rPr>
        <w:t xml:space="preserve">4. januar </w:t>
      </w:r>
      <w:r w:rsidR="002F2B10" w:rsidRPr="002F2B10">
        <w:rPr>
          <w:i/>
        </w:rPr>
        <w:t>2011</w:t>
      </w:r>
      <w:r w:rsidRPr="002F2B10">
        <w:rPr>
          <w:i/>
        </w:rPr>
        <w:t xml:space="preserve"> for husdyrbruget, </w:t>
      </w:r>
      <w:r w:rsidR="002F2B10" w:rsidRPr="002F2B10">
        <w:rPr>
          <w:i/>
        </w:rPr>
        <w:t xml:space="preserve">Vesterlund, </w:t>
      </w:r>
      <w:proofErr w:type="spellStart"/>
      <w:r w:rsidR="002F2B10" w:rsidRPr="002F2B10">
        <w:rPr>
          <w:i/>
        </w:rPr>
        <w:t>Munklindevej</w:t>
      </w:r>
      <w:proofErr w:type="spellEnd"/>
      <w:r w:rsidR="002F2B10" w:rsidRPr="002F2B10">
        <w:rPr>
          <w:i/>
        </w:rPr>
        <w:t xml:space="preserve"> 3, 7441 Bording</w:t>
      </w:r>
      <w:r w:rsidRPr="002F2B10">
        <w:t>, med tilhørende bilag.</w:t>
      </w:r>
    </w:p>
    <w:p w:rsidR="0040732F" w:rsidRPr="00603DDB" w:rsidRDefault="0040732F" w:rsidP="0040732F">
      <w:pPr>
        <w:spacing w:line="280" w:lineRule="exact"/>
      </w:pPr>
    </w:p>
    <w:p w:rsidR="0040732F" w:rsidRPr="00281B71" w:rsidRDefault="0040732F" w:rsidP="0040732F">
      <w:pPr>
        <w:spacing w:line="280" w:lineRule="exact"/>
      </w:pPr>
      <w:r>
        <w:t>Tillægget til miljøgodkendelsen</w:t>
      </w:r>
      <w:r w:rsidRPr="00603DDB">
        <w:t xml:space="preserve"> </w:t>
      </w:r>
      <w:r w:rsidRPr="00281B71">
        <w:t xml:space="preserve">meddeles i henhold </w:t>
      </w:r>
      <w:r w:rsidRPr="002F2B10">
        <w:t xml:space="preserve">til § 12, stk. 3 i </w:t>
      </w:r>
      <w:r w:rsidRPr="002F2B10">
        <w:rPr>
          <w:i/>
        </w:rPr>
        <w:t>Husdyrgodkendelsesloven</w:t>
      </w:r>
      <w:r>
        <w:rPr>
          <w:rStyle w:val="Fodnotehenvisning"/>
          <w:i/>
        </w:rPr>
        <w:footnoteReference w:id="4"/>
      </w:r>
      <w:r>
        <w:rPr>
          <w:i/>
        </w:rPr>
        <w:t xml:space="preserve"> </w:t>
      </w:r>
      <w:r>
        <w:t xml:space="preserve">– </w:t>
      </w:r>
      <w:r w:rsidRPr="00281B71">
        <w:t>samt reglerne i</w:t>
      </w:r>
      <w:r>
        <w:rPr>
          <w:rFonts w:cs="Verdana"/>
          <w:i/>
          <w:iCs/>
          <w:lang w:eastAsia="da-DK"/>
        </w:rPr>
        <w:t xml:space="preserve"> Husdyrgodkendelsesbekendtgørelsen</w:t>
      </w:r>
      <w:r w:rsidRPr="00281B71">
        <w:rPr>
          <w:rFonts w:cs="Verdana"/>
          <w:iCs/>
          <w:lang w:eastAsia="da-DK"/>
        </w:rPr>
        <w:t>.</w:t>
      </w:r>
    </w:p>
    <w:p w:rsidR="0040732F" w:rsidRPr="004E5AAE" w:rsidRDefault="0040732F" w:rsidP="0040732F">
      <w:pPr>
        <w:spacing w:line="280" w:lineRule="exact"/>
      </w:pPr>
    </w:p>
    <w:p w:rsidR="0040732F" w:rsidRPr="00281B71" w:rsidRDefault="0040732F" w:rsidP="0040732F">
      <w:pPr>
        <w:spacing w:line="280" w:lineRule="exact"/>
        <w:rPr>
          <w:rFonts w:cs="Arial"/>
        </w:rPr>
      </w:pPr>
      <w:r w:rsidRPr="009002D2">
        <w:rPr>
          <w:rFonts w:cs="Arial"/>
        </w:rPr>
        <w:t xml:space="preserve">De endelige Vand- og Natura 2000-planer, der </w:t>
      </w:r>
      <w:r>
        <w:rPr>
          <w:rFonts w:cs="Arial"/>
        </w:rPr>
        <w:t>er</w:t>
      </w:r>
      <w:r w:rsidRPr="009002D2">
        <w:rPr>
          <w:rFonts w:cs="Arial"/>
        </w:rPr>
        <w:t xml:space="preserve"> vedtaget på baggrund af</w:t>
      </w:r>
      <w:r w:rsidRPr="00281B71">
        <w:rPr>
          <w:rFonts w:cs="Arial"/>
        </w:rPr>
        <w:t xml:space="preserve"> </w:t>
      </w:r>
      <w:proofErr w:type="spellStart"/>
      <w:r w:rsidRPr="00807D68">
        <w:rPr>
          <w:rFonts w:cs="Arial"/>
          <w:i/>
        </w:rPr>
        <w:t>Miljømålsloven</w:t>
      </w:r>
      <w:proofErr w:type="spellEnd"/>
      <w:r>
        <w:rPr>
          <w:rStyle w:val="Fodnotehenvisning"/>
          <w:rFonts w:cs="Arial"/>
        </w:rPr>
        <w:footnoteReference w:id="5"/>
      </w:r>
      <w:r w:rsidRPr="00281B71">
        <w:rPr>
          <w:rFonts w:cs="Arial"/>
        </w:rPr>
        <w:t xml:space="preserve"> </w:t>
      </w:r>
      <w:r w:rsidRPr="009002D2">
        <w:rPr>
          <w:rFonts w:cs="Arial"/>
        </w:rPr>
        <w:t xml:space="preserve">for planperioden frem til 2015, giver ikke anledning til ændringer i administrationsgrundlaget for afgørelser </w:t>
      </w:r>
      <w:r w:rsidRPr="009002D2">
        <w:rPr>
          <w:rFonts w:cs="Arial"/>
        </w:rPr>
        <w:lastRenderedPageBreak/>
        <w:t>efter husdyrlovgivningen. Det aktuelle projekt er således som udgangspunkt vurderet ud fra de</w:t>
      </w:r>
      <w:r w:rsidRPr="00734EF2">
        <w:rPr>
          <w:rFonts w:cs="Arial"/>
        </w:rPr>
        <w:t xml:space="preserve"> generelle beskyttelsesniveauer i bilag 3 i</w:t>
      </w:r>
      <w:r>
        <w:rPr>
          <w:rFonts w:cs="Arial"/>
        </w:rPr>
        <w:t xml:space="preserve"> </w:t>
      </w:r>
      <w:r w:rsidRPr="005F74D2">
        <w:rPr>
          <w:rFonts w:cs="Arial"/>
          <w:i/>
        </w:rPr>
        <w:t>Husdyrg</w:t>
      </w:r>
      <w:r w:rsidRPr="008555D1">
        <w:rPr>
          <w:rFonts w:cs="Arial"/>
          <w:i/>
        </w:rPr>
        <w:t>odkendelsesbekendtgørelsen</w:t>
      </w:r>
      <w:r w:rsidRPr="00281B71">
        <w:rPr>
          <w:rFonts w:cs="Arial"/>
        </w:rPr>
        <w:t>.</w:t>
      </w:r>
    </w:p>
    <w:p w:rsidR="0040732F" w:rsidRPr="00603DDB" w:rsidRDefault="0040732F" w:rsidP="0040732F">
      <w:pPr>
        <w:spacing w:line="280" w:lineRule="exact"/>
      </w:pPr>
    </w:p>
    <w:p w:rsidR="0040732F" w:rsidRPr="001B43C7" w:rsidRDefault="0040732F" w:rsidP="0040732F">
      <w:pPr>
        <w:spacing w:line="280" w:lineRule="exact"/>
      </w:pPr>
      <w:r w:rsidRPr="00E727D5">
        <w:t>Der gøres opmærksom på, at tillægget</w:t>
      </w:r>
      <w:r>
        <w:t xml:space="preserve"> </w:t>
      </w:r>
      <w:r w:rsidRPr="001B43C7">
        <w:t>ikke fritager fra krav om eventuel tilladelse, godkendelse, dispensation eller lignende efter anden lovgivning og for andre bestemmelser.</w:t>
      </w:r>
    </w:p>
    <w:p w:rsidR="0040732F" w:rsidRPr="00741ECA" w:rsidRDefault="0040732F" w:rsidP="0040732F">
      <w:pPr>
        <w:pStyle w:val="Overskrift3"/>
      </w:pPr>
      <w:bookmarkStart w:id="36" w:name="_Toc168989903"/>
      <w:bookmarkStart w:id="37" w:name="_Toc169624845"/>
      <w:bookmarkStart w:id="38" w:name="_Toc169674467"/>
      <w:bookmarkStart w:id="39" w:name="_Toc206988948"/>
      <w:bookmarkStart w:id="40" w:name="_Toc206990570"/>
      <w:bookmarkStart w:id="41" w:name="_Toc226270746"/>
      <w:bookmarkStart w:id="42" w:name="_Toc255484316"/>
      <w:bookmarkStart w:id="43" w:name="_Toc255484497"/>
      <w:bookmarkStart w:id="44" w:name="_Toc269209794"/>
      <w:bookmarkStart w:id="45" w:name="_Toc406679792"/>
      <w:bookmarkStart w:id="46" w:name="_Toc445379897"/>
      <w:bookmarkStart w:id="47" w:name="_Toc445803912"/>
      <w:bookmarkStart w:id="48" w:name="_Toc448128696"/>
      <w:r w:rsidRPr="00741ECA">
        <w:t>Vilkår</w:t>
      </w:r>
      <w:bookmarkEnd w:id="36"/>
      <w:bookmarkEnd w:id="37"/>
      <w:bookmarkEnd w:id="38"/>
      <w:bookmarkEnd w:id="39"/>
      <w:bookmarkEnd w:id="40"/>
      <w:bookmarkEnd w:id="41"/>
      <w:bookmarkEnd w:id="42"/>
      <w:bookmarkEnd w:id="43"/>
      <w:bookmarkEnd w:id="44"/>
      <w:bookmarkEnd w:id="45"/>
      <w:bookmarkEnd w:id="46"/>
      <w:bookmarkEnd w:id="47"/>
      <w:bookmarkEnd w:id="48"/>
    </w:p>
    <w:p w:rsidR="0040732F" w:rsidRPr="00741ECA" w:rsidRDefault="0040732F" w:rsidP="002D2D22">
      <w:pPr>
        <w:spacing w:line="280" w:lineRule="exact"/>
      </w:pPr>
      <w:r w:rsidRPr="002D2D22">
        <w:rPr>
          <w:rFonts w:cs="Arial"/>
        </w:rPr>
        <w:t xml:space="preserve">Tillæg nr. </w:t>
      </w:r>
      <w:r w:rsidR="00D62036" w:rsidRPr="002D2D22">
        <w:rPr>
          <w:rFonts w:cs="Arial"/>
        </w:rPr>
        <w:t>2</w:t>
      </w:r>
      <w:r w:rsidRPr="002D2D22">
        <w:rPr>
          <w:rFonts w:cs="Arial"/>
        </w:rPr>
        <w:t xml:space="preserve"> til miljøgodkendelse af </w:t>
      </w:r>
      <w:r w:rsidR="00D62036" w:rsidRPr="002D2D22">
        <w:rPr>
          <w:rFonts w:cs="Arial"/>
        </w:rPr>
        <w:t>4. januar 2011</w:t>
      </w:r>
      <w:r w:rsidRPr="002D2D22">
        <w:rPr>
          <w:rFonts w:cs="Arial"/>
        </w:rPr>
        <w:t xml:space="preserve"> meddeles på nedennævnte vilkår. Konkrete</w:t>
      </w:r>
      <w:r w:rsidRPr="00D62036">
        <w:t xml:space="preserve"> bestemmelser i lovgivningen, som generelt er gældende for</w:t>
      </w:r>
      <w:r w:rsidRPr="00741ECA">
        <w:t xml:space="preserve"> husdyrbrug, er ikke nævnt i dette tillæg til miljøgodkendelse. </w:t>
      </w:r>
      <w:r w:rsidRPr="006D2A49">
        <w:rPr>
          <w:b/>
        </w:rPr>
        <w:t xml:space="preserve">De stillede vilkår i miljøgodkendelse af </w:t>
      </w:r>
      <w:r w:rsidR="00D62036">
        <w:rPr>
          <w:b/>
        </w:rPr>
        <w:t>4. januar 2011</w:t>
      </w:r>
      <w:r w:rsidRPr="006D2A49">
        <w:rPr>
          <w:b/>
          <w:lang w:eastAsia="da-DK"/>
        </w:rPr>
        <w:t xml:space="preserve"> </w:t>
      </w:r>
      <w:r w:rsidR="00972CE9">
        <w:rPr>
          <w:b/>
          <w:lang w:eastAsia="da-DK"/>
        </w:rPr>
        <w:t xml:space="preserve">og tillæg nr. 1 af 28. februar 2011 </w:t>
      </w:r>
      <w:r w:rsidRPr="006D2A49">
        <w:rPr>
          <w:b/>
        </w:rPr>
        <w:t>er f</w:t>
      </w:r>
      <w:r>
        <w:rPr>
          <w:b/>
        </w:rPr>
        <w:t>ortsat</w:t>
      </w:r>
      <w:r w:rsidRPr="006D2A49">
        <w:rPr>
          <w:b/>
        </w:rPr>
        <w:t xml:space="preserve"> gældende</w:t>
      </w:r>
      <w:r w:rsidRPr="004B600D">
        <w:t>, med</w:t>
      </w:r>
      <w:r>
        <w:t xml:space="preserve"> </w:t>
      </w:r>
      <w:r w:rsidRPr="001C5299">
        <w:t xml:space="preserve">undtagelse af vilkårene </w:t>
      </w:r>
      <w:r w:rsidR="00287D6A" w:rsidRPr="001C5299">
        <w:t>2.3., 2.4., 2.5., 2.</w:t>
      </w:r>
      <w:r w:rsidR="001C5299" w:rsidRPr="001C5299">
        <w:t>6., 2.7., 2.8</w:t>
      </w:r>
      <w:r w:rsidR="001C5299" w:rsidRPr="00CA4FAB">
        <w:t xml:space="preserve">., </w:t>
      </w:r>
      <w:r w:rsidR="0084008E" w:rsidRPr="00CA4FAB">
        <w:t>6.2.,</w:t>
      </w:r>
      <w:r w:rsidR="0084008E">
        <w:t xml:space="preserve"> </w:t>
      </w:r>
      <w:r w:rsidR="00BC4607">
        <w:t xml:space="preserve">7.1., </w:t>
      </w:r>
      <w:r w:rsidR="001C5299" w:rsidRPr="001C5299">
        <w:t xml:space="preserve">7.2. </w:t>
      </w:r>
      <w:r w:rsidR="00BC4607" w:rsidRPr="00BC4607">
        <w:t xml:space="preserve">og </w:t>
      </w:r>
      <w:r w:rsidR="004A2CEF" w:rsidRPr="00BC4607">
        <w:t xml:space="preserve">8.1. </w:t>
      </w:r>
      <w:r w:rsidR="00972CE9" w:rsidRPr="00BC4607">
        <w:t>i</w:t>
      </w:r>
      <w:r w:rsidR="00972CE9">
        <w:t xml:space="preserve"> miljøgodkendelsen </w:t>
      </w:r>
      <w:r w:rsidR="001C5299" w:rsidRPr="001C5299">
        <w:t>samt vilkårene 1.1., 1.2. og 1.3. i tillæg nr. 1</w:t>
      </w:r>
      <w:r w:rsidRPr="001C5299">
        <w:t>.</w:t>
      </w:r>
    </w:p>
    <w:p w:rsidR="0040732F" w:rsidRPr="00781C13" w:rsidRDefault="0040732F" w:rsidP="0040732F">
      <w:pPr>
        <w:spacing w:line="280" w:lineRule="exact"/>
      </w:pPr>
    </w:p>
    <w:p w:rsidR="0040732F" w:rsidRPr="00781C13" w:rsidRDefault="0040732F" w:rsidP="0040732F">
      <w:pPr>
        <w:pStyle w:val="Brdtekst2"/>
        <w:spacing w:line="280" w:lineRule="exact"/>
        <w:rPr>
          <w:rFonts w:ascii="Verdana" w:hAnsi="Verdana"/>
          <w:sz w:val="18"/>
          <w:szCs w:val="18"/>
        </w:rPr>
      </w:pPr>
      <w:r w:rsidRPr="00781C13">
        <w:rPr>
          <w:rFonts w:ascii="Verdana" w:hAnsi="Verdana"/>
          <w:sz w:val="18"/>
          <w:szCs w:val="18"/>
        </w:rPr>
        <w:t xml:space="preserve">Følgende </w:t>
      </w:r>
      <w:r w:rsidRPr="004B600D">
        <w:rPr>
          <w:rFonts w:ascii="Verdana" w:hAnsi="Verdana"/>
          <w:b/>
          <w:sz w:val="18"/>
          <w:szCs w:val="18"/>
        </w:rPr>
        <w:t>supplerende vilkår</w:t>
      </w:r>
      <w:r w:rsidRPr="00781C13">
        <w:rPr>
          <w:rFonts w:ascii="Verdana" w:hAnsi="Verdana"/>
          <w:sz w:val="18"/>
          <w:szCs w:val="18"/>
        </w:rPr>
        <w:t xml:space="preserve"> </w:t>
      </w:r>
      <w:r w:rsidRPr="002D2D22">
        <w:rPr>
          <w:rFonts w:ascii="Verdana" w:hAnsi="Verdana"/>
          <w:sz w:val="18"/>
          <w:szCs w:val="18"/>
        </w:rPr>
        <w:t xml:space="preserve">stilles til </w:t>
      </w:r>
      <w:r w:rsidR="002D2D22" w:rsidRPr="002D2D22">
        <w:rPr>
          <w:rFonts w:ascii="Verdana" w:hAnsi="Verdana"/>
          <w:sz w:val="18"/>
          <w:szCs w:val="18"/>
        </w:rPr>
        <w:t>udvidelsen</w:t>
      </w:r>
      <w:r w:rsidRPr="00781C13">
        <w:rPr>
          <w:rFonts w:ascii="Verdana" w:hAnsi="Verdana"/>
          <w:sz w:val="18"/>
          <w:szCs w:val="18"/>
        </w:rPr>
        <w:t xml:space="preserve"> via </w:t>
      </w:r>
      <w:r>
        <w:rPr>
          <w:rFonts w:ascii="Verdana" w:hAnsi="Verdana"/>
          <w:sz w:val="18"/>
          <w:szCs w:val="18"/>
        </w:rPr>
        <w:t>dette</w:t>
      </w:r>
      <w:r w:rsidRPr="00781C13">
        <w:rPr>
          <w:rFonts w:ascii="Verdana" w:hAnsi="Verdana"/>
          <w:sz w:val="18"/>
          <w:szCs w:val="18"/>
        </w:rPr>
        <w:t xml:space="preserve"> tillæg </w:t>
      </w:r>
      <w:r w:rsidRPr="00E727D5">
        <w:rPr>
          <w:rFonts w:ascii="Verdana" w:hAnsi="Verdana"/>
          <w:sz w:val="18"/>
          <w:szCs w:val="18"/>
        </w:rPr>
        <w:t xml:space="preserve">nr. </w:t>
      </w:r>
      <w:r w:rsidR="00E727D5" w:rsidRPr="00E727D5">
        <w:rPr>
          <w:rFonts w:ascii="Verdana" w:hAnsi="Verdana"/>
          <w:sz w:val="18"/>
          <w:szCs w:val="18"/>
        </w:rPr>
        <w:t>2</w:t>
      </w:r>
      <w:r w:rsidRPr="00E727D5">
        <w:rPr>
          <w:rFonts w:ascii="Verdana" w:hAnsi="Verdana"/>
          <w:sz w:val="18"/>
          <w:szCs w:val="18"/>
        </w:rPr>
        <w:t xml:space="preserve"> til</w:t>
      </w:r>
      <w:r w:rsidRPr="00781C13">
        <w:rPr>
          <w:rFonts w:ascii="Verdana" w:hAnsi="Verdana"/>
          <w:sz w:val="18"/>
          <w:szCs w:val="18"/>
        </w:rPr>
        <w:t xml:space="preserve"> miljøgodkendelse af </w:t>
      </w:r>
      <w:r w:rsidR="002D2D22">
        <w:rPr>
          <w:rFonts w:ascii="Verdana" w:hAnsi="Verdana"/>
          <w:sz w:val="18"/>
          <w:szCs w:val="18"/>
        </w:rPr>
        <w:t>4. januar 2011</w:t>
      </w:r>
      <w:r w:rsidRPr="00781C13">
        <w:rPr>
          <w:rFonts w:ascii="Verdana" w:hAnsi="Verdana"/>
          <w:sz w:val="18"/>
          <w:szCs w:val="18"/>
        </w:rPr>
        <w:t>:</w:t>
      </w:r>
    </w:p>
    <w:p w:rsidR="009B7749" w:rsidRPr="009B7749" w:rsidRDefault="009B7749" w:rsidP="0040732F">
      <w:pPr>
        <w:pStyle w:val="Brdtekst2"/>
        <w:numPr>
          <w:ilvl w:val="0"/>
          <w:numId w:val="22"/>
        </w:numPr>
        <w:spacing w:line="280" w:lineRule="exact"/>
        <w:ind w:left="360"/>
        <w:rPr>
          <w:rFonts w:ascii="Verdana" w:hAnsi="Verdana"/>
          <w:sz w:val="18"/>
          <w:szCs w:val="18"/>
        </w:rPr>
      </w:pPr>
      <w:r>
        <w:rPr>
          <w:rFonts w:ascii="Verdana" w:hAnsi="Verdana"/>
          <w:b/>
          <w:sz w:val="18"/>
          <w:szCs w:val="18"/>
        </w:rPr>
        <w:t>Generelle vilkår</w:t>
      </w:r>
    </w:p>
    <w:p w:rsidR="00064EC2" w:rsidRPr="00064EC2" w:rsidRDefault="009B7749" w:rsidP="00064EC2">
      <w:pPr>
        <w:numPr>
          <w:ilvl w:val="1"/>
          <w:numId w:val="22"/>
        </w:numPr>
        <w:spacing w:line="280" w:lineRule="exact"/>
        <w:rPr>
          <w:rFonts w:cs="Arial"/>
        </w:rPr>
      </w:pPr>
      <w:r w:rsidRPr="009B7749">
        <w:t xml:space="preserve">Godkendelsen omfatter en maksimal årlig produktion </w:t>
      </w:r>
      <w:r w:rsidR="00064EC2">
        <w:t xml:space="preserve">på </w:t>
      </w:r>
      <w:r w:rsidR="00064EC2" w:rsidRPr="00064EC2">
        <w:rPr>
          <w:rFonts w:cs="Arial"/>
        </w:rPr>
        <w:t xml:space="preserve">640 </w:t>
      </w:r>
      <w:proofErr w:type="spellStart"/>
      <w:r w:rsidR="00064EC2" w:rsidRPr="00064EC2">
        <w:rPr>
          <w:rFonts w:cs="Arial"/>
        </w:rPr>
        <w:t>årssøer</w:t>
      </w:r>
      <w:proofErr w:type="spellEnd"/>
      <w:r w:rsidR="00064EC2" w:rsidRPr="00064EC2">
        <w:rPr>
          <w:rFonts w:cs="Arial"/>
        </w:rPr>
        <w:t>, 20.000 smågrise (7,3 – 33 kg), 5.000 slagtesvin (33 – 109 kg), 6.500 polte (33 - 80 kg), 1 hest (&lt; 300 kg) og 3 heste (500 – 700 kg)</w:t>
      </w:r>
      <w:r w:rsidR="00064EC2">
        <w:rPr>
          <w:rFonts w:cs="Arial"/>
        </w:rPr>
        <w:t>.</w:t>
      </w:r>
    </w:p>
    <w:p w:rsidR="006845A8" w:rsidRDefault="006845A8" w:rsidP="006845A8">
      <w:pPr>
        <w:spacing w:line="280" w:lineRule="exact"/>
        <w:ind w:left="1080"/>
      </w:pPr>
    </w:p>
    <w:p w:rsidR="006845A8" w:rsidRDefault="006845A8" w:rsidP="006845A8">
      <w:pPr>
        <w:spacing w:line="280" w:lineRule="exact"/>
        <w:ind w:left="1080"/>
      </w:pPr>
      <w:r>
        <w:t>Det forudsættes, at den årlige produktion:</w:t>
      </w:r>
    </w:p>
    <w:p w:rsidR="006845A8" w:rsidRDefault="006845A8" w:rsidP="00AC6510">
      <w:pPr>
        <w:pStyle w:val="Listeafsnit"/>
        <w:numPr>
          <w:ilvl w:val="0"/>
          <w:numId w:val="40"/>
        </w:numPr>
        <w:spacing w:line="280" w:lineRule="exact"/>
      </w:pPr>
      <w:r>
        <w:t>ikke overstiger 471,6 DE (</w:t>
      </w:r>
      <w:r w:rsidR="00064EC2">
        <w:t>beregnet efter dyreenhedsberegningen april 2016)</w:t>
      </w:r>
      <w:r>
        <w:t xml:space="preserve">   </w:t>
      </w:r>
    </w:p>
    <w:p w:rsidR="006845A8" w:rsidRDefault="006845A8" w:rsidP="00AC6510">
      <w:pPr>
        <w:pStyle w:val="Listeafsnit"/>
        <w:numPr>
          <w:ilvl w:val="0"/>
          <w:numId w:val="40"/>
        </w:numPr>
        <w:spacing w:line="280" w:lineRule="exact"/>
      </w:pPr>
      <w:r>
        <w:t>sker jævnt fordelt over året</w:t>
      </w:r>
    </w:p>
    <w:p w:rsidR="00064EC2" w:rsidRDefault="006845A8" w:rsidP="00AC6510">
      <w:pPr>
        <w:pStyle w:val="Listeafsnit"/>
        <w:numPr>
          <w:ilvl w:val="0"/>
          <w:numId w:val="40"/>
        </w:numPr>
        <w:spacing w:line="280" w:lineRule="exact"/>
      </w:pPr>
      <w:r>
        <w:t>maksimalt varierer sammenlagt 10 DE melle</w:t>
      </w:r>
      <w:r w:rsidR="00064EC2">
        <w:t>m</w:t>
      </w:r>
      <w:r>
        <w:t xml:space="preserve"> de angivne</w:t>
      </w:r>
      <w:r w:rsidR="00064EC2">
        <w:t xml:space="preserve"> </w:t>
      </w:r>
      <w:proofErr w:type="spellStart"/>
      <w:r w:rsidR="00064EC2">
        <w:t>dyretyper</w:t>
      </w:r>
      <w:proofErr w:type="spellEnd"/>
      <w:r w:rsidR="00064EC2">
        <w:t xml:space="preserve"> (søer, smågrise, polte og slagtesvin)</w:t>
      </w:r>
      <w:r w:rsidR="00AC6510">
        <w:t>.</w:t>
      </w:r>
    </w:p>
    <w:p w:rsidR="006845A8" w:rsidRDefault="006845A8" w:rsidP="006845A8">
      <w:pPr>
        <w:spacing w:line="280" w:lineRule="exact"/>
        <w:ind w:left="1080"/>
      </w:pPr>
    </w:p>
    <w:p w:rsidR="0040732F" w:rsidRPr="006C0D6B" w:rsidRDefault="0040732F" w:rsidP="0040732F">
      <w:pPr>
        <w:pStyle w:val="Brdtekst2"/>
        <w:numPr>
          <w:ilvl w:val="0"/>
          <w:numId w:val="22"/>
        </w:numPr>
        <w:spacing w:line="280" w:lineRule="exact"/>
        <w:ind w:left="360"/>
      </w:pPr>
      <w:r w:rsidRPr="006C0D6B">
        <w:rPr>
          <w:rFonts w:ascii="Verdana" w:hAnsi="Verdana"/>
          <w:b/>
          <w:sz w:val="18"/>
          <w:szCs w:val="18"/>
        </w:rPr>
        <w:t>Vilkår med hensyn til anlæg</w:t>
      </w:r>
      <w:r w:rsidR="00972CE9" w:rsidRPr="006C0D6B">
        <w:rPr>
          <w:rFonts w:ascii="Verdana" w:hAnsi="Verdana"/>
          <w:b/>
          <w:sz w:val="18"/>
          <w:szCs w:val="18"/>
        </w:rPr>
        <w:t xml:space="preserve"> (foderkorrektion)</w:t>
      </w:r>
      <w:r w:rsidRPr="006C0D6B">
        <w:rPr>
          <w:rFonts w:ascii="Verdana" w:hAnsi="Verdana"/>
          <w:b/>
          <w:sz w:val="18"/>
          <w:szCs w:val="18"/>
        </w:rPr>
        <w:t>:</w:t>
      </w:r>
    </w:p>
    <w:p w:rsidR="004C522C" w:rsidRPr="006C0D6B" w:rsidRDefault="004C522C" w:rsidP="0040732F">
      <w:pPr>
        <w:numPr>
          <w:ilvl w:val="1"/>
          <w:numId w:val="22"/>
        </w:numPr>
        <w:spacing w:line="280" w:lineRule="exact"/>
      </w:pPr>
      <w:r w:rsidRPr="006C0D6B">
        <w:t xml:space="preserve">Produktionen vedrørende </w:t>
      </w:r>
      <w:proofErr w:type="spellStart"/>
      <w:r w:rsidRPr="006C0D6B">
        <w:t>årssøerne</w:t>
      </w:r>
      <w:proofErr w:type="spellEnd"/>
      <w:r w:rsidRPr="006C0D6B">
        <w:t xml:space="preserve"> skal tilrettelægges, så den maksimalt giver anledning til en total mængde N ab dyr pr. år fra anlægget på </w:t>
      </w:r>
      <w:r w:rsidR="00A95048" w:rsidRPr="006C0D6B">
        <w:t xml:space="preserve">25,31 </w:t>
      </w:r>
      <w:r w:rsidRPr="006C0D6B">
        <w:t>kg N, beregnet ved følgende formel:</w:t>
      </w:r>
      <w:r w:rsidRPr="006C0D6B">
        <w:br/>
      </w:r>
    </w:p>
    <w:p w:rsidR="004C522C" w:rsidRPr="006C0D6B" w:rsidRDefault="004C522C" w:rsidP="004C522C">
      <w:pPr>
        <w:spacing w:line="280" w:lineRule="exact"/>
        <w:ind w:left="1080"/>
      </w:pPr>
      <w:r w:rsidRPr="006C0D6B">
        <w:t xml:space="preserve">N ab dyr pr. </w:t>
      </w:r>
      <w:proofErr w:type="spellStart"/>
      <w:r w:rsidRPr="006C0D6B">
        <w:t>årsso</w:t>
      </w:r>
      <w:proofErr w:type="spellEnd"/>
      <w:r w:rsidRPr="006C0D6B">
        <w:t xml:space="preserve"> = </w:t>
      </w:r>
      <w:r w:rsidR="00156AB7" w:rsidRPr="006C0D6B">
        <w:t>(</w:t>
      </w:r>
      <w:r w:rsidRPr="006C0D6B">
        <w:t>(FE pr</w:t>
      </w:r>
      <w:r w:rsidR="00156AB7" w:rsidRPr="006C0D6B">
        <w:t>.</w:t>
      </w:r>
      <w:r w:rsidRPr="006C0D6B">
        <w:t xml:space="preserve"> </w:t>
      </w:r>
      <w:proofErr w:type="spellStart"/>
      <w:r w:rsidRPr="006C0D6B">
        <w:t>årsso</w:t>
      </w:r>
      <w:proofErr w:type="spellEnd"/>
      <w:r w:rsidRPr="006C0D6B">
        <w:t xml:space="preserve"> x g </w:t>
      </w:r>
      <w:proofErr w:type="spellStart"/>
      <w:r w:rsidRPr="006C0D6B">
        <w:t>råprotein</w:t>
      </w:r>
      <w:proofErr w:type="spellEnd"/>
      <w:r w:rsidRPr="006C0D6B">
        <w:t xml:space="preserve"> pr. FE)/6250</w:t>
      </w:r>
      <w:r w:rsidR="00156AB7" w:rsidRPr="006C0D6B">
        <w:t>)</w:t>
      </w:r>
      <w:r w:rsidRPr="006C0D6B">
        <w:t xml:space="preserve"> – 1,98 – (antal frav</w:t>
      </w:r>
      <w:r w:rsidR="00156AB7" w:rsidRPr="006C0D6B">
        <w:t>ænnede</w:t>
      </w:r>
      <w:r w:rsidRPr="006C0D6B">
        <w:t xml:space="preserve"> grise pr. </w:t>
      </w:r>
      <w:proofErr w:type="spellStart"/>
      <w:r w:rsidRPr="006C0D6B">
        <w:t>årsso</w:t>
      </w:r>
      <w:proofErr w:type="spellEnd"/>
      <w:r w:rsidRPr="006C0D6B">
        <w:t xml:space="preserve"> x frav</w:t>
      </w:r>
      <w:r w:rsidR="00156AB7" w:rsidRPr="006C0D6B">
        <w:t>ænnings</w:t>
      </w:r>
      <w:r w:rsidRPr="006C0D6B">
        <w:t>vægt x 0,0257 kg N pr. kg tilvækst)</w:t>
      </w:r>
      <w:r w:rsidRPr="006C0D6B">
        <w:br/>
      </w:r>
    </w:p>
    <w:p w:rsidR="00637562" w:rsidRPr="006C0D6B" w:rsidRDefault="00637562" w:rsidP="004C522C">
      <w:pPr>
        <w:spacing w:line="280" w:lineRule="exact"/>
        <w:ind w:left="1080"/>
      </w:pPr>
      <w:r w:rsidRPr="006C0D6B">
        <w:t>Vilkåret er beregnet ud fra de forudsætninger for fodring, der er angivet i ansøgningen:</w:t>
      </w:r>
    </w:p>
    <w:tbl>
      <w:tblPr>
        <w:tblStyle w:val="Tabel-Gitter"/>
        <w:tblW w:w="0" w:type="auto"/>
        <w:tblInd w:w="1080" w:type="dxa"/>
        <w:tblLook w:val="04A0"/>
      </w:tblPr>
      <w:tblGrid>
        <w:gridCol w:w="4465"/>
        <w:gridCol w:w="4309"/>
      </w:tblGrid>
      <w:tr w:rsidR="00637562" w:rsidRPr="006C0D6B" w:rsidTr="00637562">
        <w:tc>
          <w:tcPr>
            <w:tcW w:w="4889" w:type="dxa"/>
          </w:tcPr>
          <w:p w:rsidR="00637562" w:rsidRPr="006C0D6B" w:rsidRDefault="00637562" w:rsidP="004C522C">
            <w:pPr>
              <w:spacing w:line="280" w:lineRule="exact"/>
              <w:rPr>
                <w:b/>
              </w:rPr>
            </w:pPr>
            <w:r w:rsidRPr="006C0D6B">
              <w:rPr>
                <w:b/>
              </w:rPr>
              <w:t>Faktor</w:t>
            </w:r>
          </w:p>
        </w:tc>
        <w:tc>
          <w:tcPr>
            <w:tcW w:w="4889" w:type="dxa"/>
          </w:tcPr>
          <w:p w:rsidR="00637562" w:rsidRPr="006C0D6B" w:rsidRDefault="00637562" w:rsidP="004C522C">
            <w:pPr>
              <w:spacing w:line="280" w:lineRule="exact"/>
              <w:rPr>
                <w:b/>
              </w:rPr>
            </w:pPr>
            <w:r w:rsidRPr="006C0D6B">
              <w:rPr>
                <w:b/>
              </w:rPr>
              <w:t>Værdi</w:t>
            </w:r>
          </w:p>
        </w:tc>
      </w:tr>
      <w:tr w:rsidR="00637562" w:rsidRPr="006C0D6B" w:rsidTr="00637562">
        <w:tc>
          <w:tcPr>
            <w:tcW w:w="4889" w:type="dxa"/>
          </w:tcPr>
          <w:p w:rsidR="00637562" w:rsidRPr="006C0D6B" w:rsidRDefault="00637562" w:rsidP="004C522C">
            <w:pPr>
              <w:spacing w:line="280" w:lineRule="exact"/>
            </w:pPr>
            <w:r w:rsidRPr="006C0D6B">
              <w:t xml:space="preserve">FE pr. </w:t>
            </w:r>
            <w:proofErr w:type="spellStart"/>
            <w:r w:rsidRPr="006C0D6B">
              <w:t>årsso</w:t>
            </w:r>
            <w:proofErr w:type="spellEnd"/>
          </w:p>
        </w:tc>
        <w:tc>
          <w:tcPr>
            <w:tcW w:w="4889" w:type="dxa"/>
          </w:tcPr>
          <w:p w:rsidR="00637562" w:rsidRPr="006C0D6B" w:rsidRDefault="00637562" w:rsidP="004C522C">
            <w:pPr>
              <w:spacing w:line="280" w:lineRule="exact"/>
            </w:pPr>
            <w:r w:rsidRPr="006C0D6B">
              <w:t>1</w:t>
            </w:r>
            <w:r w:rsidR="0019514B" w:rsidRPr="006C0D6B">
              <w:t>.</w:t>
            </w:r>
            <w:r w:rsidRPr="006C0D6B">
              <w:t>480</w:t>
            </w:r>
          </w:p>
        </w:tc>
      </w:tr>
      <w:tr w:rsidR="00637562" w:rsidRPr="006C0D6B" w:rsidTr="00637562">
        <w:tc>
          <w:tcPr>
            <w:tcW w:w="4889" w:type="dxa"/>
          </w:tcPr>
          <w:p w:rsidR="00637562" w:rsidRPr="006C0D6B" w:rsidRDefault="00637562" w:rsidP="004C522C">
            <w:pPr>
              <w:spacing w:line="280" w:lineRule="exact"/>
            </w:pPr>
            <w:r w:rsidRPr="006C0D6B">
              <w:t xml:space="preserve">Gram </w:t>
            </w:r>
            <w:proofErr w:type="spellStart"/>
            <w:r w:rsidRPr="006C0D6B">
              <w:t>råprotein</w:t>
            </w:r>
            <w:proofErr w:type="spellEnd"/>
            <w:r w:rsidRPr="006C0D6B">
              <w:t xml:space="preserve"> pr. FE</w:t>
            </w:r>
          </w:p>
        </w:tc>
        <w:tc>
          <w:tcPr>
            <w:tcW w:w="4889" w:type="dxa"/>
          </w:tcPr>
          <w:p w:rsidR="00637562" w:rsidRPr="006C0D6B" w:rsidRDefault="00637562" w:rsidP="004C522C">
            <w:pPr>
              <w:spacing w:line="280" w:lineRule="exact"/>
            </w:pPr>
            <w:r w:rsidRPr="006C0D6B">
              <w:t>139</w:t>
            </w:r>
          </w:p>
        </w:tc>
      </w:tr>
      <w:tr w:rsidR="00637562" w:rsidRPr="006C0D6B" w:rsidTr="00637562">
        <w:tc>
          <w:tcPr>
            <w:tcW w:w="4889" w:type="dxa"/>
          </w:tcPr>
          <w:p w:rsidR="00637562" w:rsidRPr="006C0D6B" w:rsidRDefault="00637562" w:rsidP="004C522C">
            <w:pPr>
              <w:spacing w:line="280" w:lineRule="exact"/>
            </w:pPr>
            <w:r w:rsidRPr="006C0D6B">
              <w:t xml:space="preserve">Antal fravænnede grise pr. </w:t>
            </w:r>
            <w:proofErr w:type="spellStart"/>
            <w:r w:rsidRPr="006C0D6B">
              <w:t>årsso</w:t>
            </w:r>
            <w:proofErr w:type="spellEnd"/>
          </w:p>
        </w:tc>
        <w:tc>
          <w:tcPr>
            <w:tcW w:w="4889" w:type="dxa"/>
          </w:tcPr>
          <w:p w:rsidR="00637562" w:rsidRPr="006C0D6B" w:rsidRDefault="00637562" w:rsidP="004C522C">
            <w:pPr>
              <w:spacing w:line="280" w:lineRule="exact"/>
            </w:pPr>
            <w:r w:rsidRPr="006C0D6B">
              <w:t>30</w:t>
            </w:r>
          </w:p>
        </w:tc>
      </w:tr>
      <w:tr w:rsidR="00637562" w:rsidRPr="006C0D6B" w:rsidTr="00637562">
        <w:tc>
          <w:tcPr>
            <w:tcW w:w="4889" w:type="dxa"/>
          </w:tcPr>
          <w:p w:rsidR="00637562" w:rsidRPr="006C0D6B" w:rsidRDefault="00637562" w:rsidP="004C522C">
            <w:pPr>
              <w:spacing w:line="280" w:lineRule="exact"/>
            </w:pPr>
            <w:r w:rsidRPr="006C0D6B">
              <w:t>Fravænningsvægt, kg</w:t>
            </w:r>
          </w:p>
        </w:tc>
        <w:tc>
          <w:tcPr>
            <w:tcW w:w="4889" w:type="dxa"/>
          </w:tcPr>
          <w:p w:rsidR="00637562" w:rsidRPr="006C0D6B" w:rsidRDefault="00637562" w:rsidP="004C522C">
            <w:pPr>
              <w:spacing w:line="280" w:lineRule="exact"/>
            </w:pPr>
            <w:r w:rsidRPr="006C0D6B">
              <w:t>7,3</w:t>
            </w:r>
          </w:p>
        </w:tc>
      </w:tr>
    </w:tbl>
    <w:p w:rsidR="00637562" w:rsidRPr="006C0D6B" w:rsidRDefault="00637562" w:rsidP="004C522C">
      <w:pPr>
        <w:spacing w:line="280" w:lineRule="exact"/>
        <w:ind w:left="1080"/>
      </w:pPr>
    </w:p>
    <w:p w:rsidR="00A95048" w:rsidRPr="006C0D6B" w:rsidRDefault="00A95048" w:rsidP="0019514B">
      <w:pPr>
        <w:numPr>
          <w:ilvl w:val="1"/>
          <w:numId w:val="22"/>
        </w:numPr>
        <w:spacing w:line="280" w:lineRule="exact"/>
      </w:pPr>
      <w:r w:rsidRPr="006C0D6B">
        <w:t xml:space="preserve">Produktionen vedrørende </w:t>
      </w:r>
      <w:proofErr w:type="spellStart"/>
      <w:r w:rsidRPr="006C0D6B">
        <w:t>årssøerne</w:t>
      </w:r>
      <w:proofErr w:type="spellEnd"/>
      <w:r w:rsidRPr="006C0D6B">
        <w:t xml:space="preserve"> skal tilrettelægges, så den maksimalt giver anledning til en total mængde P ab dyr pr. år fra anlægget på </w:t>
      </w:r>
      <w:r w:rsidR="0019514B" w:rsidRPr="006C0D6B">
        <w:t>5,21</w:t>
      </w:r>
      <w:r w:rsidRPr="006C0D6B">
        <w:t xml:space="preserve"> kg P, beregnet ved følgende formel:</w:t>
      </w:r>
      <w:r w:rsidRPr="006C0D6B">
        <w:br/>
      </w:r>
    </w:p>
    <w:p w:rsidR="0019514B" w:rsidRPr="006C0D6B" w:rsidRDefault="00A95048" w:rsidP="0019514B">
      <w:pPr>
        <w:spacing w:line="280" w:lineRule="exact"/>
        <w:ind w:left="1080"/>
      </w:pPr>
      <w:r w:rsidRPr="006C0D6B">
        <w:t xml:space="preserve">P ab dyr pr. </w:t>
      </w:r>
      <w:proofErr w:type="spellStart"/>
      <w:r w:rsidRPr="006C0D6B">
        <w:t>årsso</w:t>
      </w:r>
      <w:proofErr w:type="spellEnd"/>
      <w:r w:rsidRPr="006C0D6B">
        <w:t xml:space="preserve"> = </w:t>
      </w:r>
      <w:r w:rsidR="006C0D6B" w:rsidRPr="006C0D6B">
        <w:t>(</w:t>
      </w:r>
      <w:r w:rsidRPr="006C0D6B">
        <w:t xml:space="preserve">(FE pr. </w:t>
      </w:r>
      <w:proofErr w:type="spellStart"/>
      <w:r w:rsidRPr="006C0D6B">
        <w:t>årsso</w:t>
      </w:r>
      <w:proofErr w:type="spellEnd"/>
      <w:r w:rsidRPr="006C0D6B">
        <w:t xml:space="preserve"> x g fosfor pr</w:t>
      </w:r>
      <w:r w:rsidR="00156AB7" w:rsidRPr="006C0D6B">
        <w:t>. FE)/1000</w:t>
      </w:r>
      <w:r w:rsidR="006C0D6B" w:rsidRPr="006C0D6B">
        <w:t>)</w:t>
      </w:r>
      <w:r w:rsidR="00156AB7" w:rsidRPr="006C0D6B">
        <w:t xml:space="preserve"> – 0,58 – (antal fravænnede</w:t>
      </w:r>
      <w:r w:rsidRPr="006C0D6B">
        <w:t xml:space="preserve"> grise pr. </w:t>
      </w:r>
      <w:proofErr w:type="spellStart"/>
      <w:r w:rsidRPr="006C0D6B">
        <w:t>årsso</w:t>
      </w:r>
      <w:proofErr w:type="spellEnd"/>
      <w:r w:rsidRPr="006C0D6B">
        <w:t xml:space="preserve"> x fravænningsvægt x 0,006 kg P pr. kg tilvækst)</w:t>
      </w:r>
    </w:p>
    <w:p w:rsidR="0019514B" w:rsidRPr="006C0D6B" w:rsidRDefault="0019514B" w:rsidP="0019514B">
      <w:pPr>
        <w:spacing w:line="280" w:lineRule="exact"/>
        <w:ind w:left="1080"/>
      </w:pPr>
    </w:p>
    <w:p w:rsidR="0019514B" w:rsidRPr="006C0D6B" w:rsidRDefault="0019514B" w:rsidP="0019514B">
      <w:pPr>
        <w:spacing w:line="280" w:lineRule="exact"/>
        <w:ind w:left="1080"/>
      </w:pPr>
      <w:r w:rsidRPr="006C0D6B">
        <w:lastRenderedPageBreak/>
        <w:t>Vilkåret er beregnet ud fra de forudsætninger for fodring, der er angivet i ansøgningen:</w:t>
      </w:r>
    </w:p>
    <w:tbl>
      <w:tblPr>
        <w:tblStyle w:val="Tabel-Gitter"/>
        <w:tblW w:w="0" w:type="auto"/>
        <w:tblInd w:w="1080" w:type="dxa"/>
        <w:tblLook w:val="04A0"/>
      </w:tblPr>
      <w:tblGrid>
        <w:gridCol w:w="4465"/>
        <w:gridCol w:w="4309"/>
      </w:tblGrid>
      <w:tr w:rsidR="0019514B" w:rsidRPr="006C0D6B" w:rsidTr="00154E54">
        <w:tc>
          <w:tcPr>
            <w:tcW w:w="4889" w:type="dxa"/>
          </w:tcPr>
          <w:p w:rsidR="0019514B" w:rsidRPr="006C0D6B" w:rsidRDefault="0019514B" w:rsidP="00154E54">
            <w:pPr>
              <w:spacing w:line="280" w:lineRule="exact"/>
              <w:rPr>
                <w:b/>
              </w:rPr>
            </w:pPr>
            <w:r w:rsidRPr="006C0D6B">
              <w:rPr>
                <w:b/>
              </w:rPr>
              <w:t>Faktor</w:t>
            </w:r>
          </w:p>
        </w:tc>
        <w:tc>
          <w:tcPr>
            <w:tcW w:w="4889" w:type="dxa"/>
          </w:tcPr>
          <w:p w:rsidR="0019514B" w:rsidRPr="006C0D6B" w:rsidRDefault="0019514B" w:rsidP="00154E54">
            <w:pPr>
              <w:spacing w:line="280" w:lineRule="exact"/>
              <w:rPr>
                <w:b/>
              </w:rPr>
            </w:pPr>
            <w:r w:rsidRPr="006C0D6B">
              <w:rPr>
                <w:b/>
              </w:rPr>
              <w:t>Værdi</w:t>
            </w:r>
          </w:p>
        </w:tc>
      </w:tr>
      <w:tr w:rsidR="0019514B" w:rsidRPr="006C0D6B" w:rsidTr="00154E54">
        <w:tc>
          <w:tcPr>
            <w:tcW w:w="4889" w:type="dxa"/>
          </w:tcPr>
          <w:p w:rsidR="0019514B" w:rsidRPr="006C0D6B" w:rsidRDefault="0019514B" w:rsidP="00154E54">
            <w:pPr>
              <w:spacing w:line="280" w:lineRule="exact"/>
            </w:pPr>
            <w:r w:rsidRPr="006C0D6B">
              <w:t xml:space="preserve">FE pr. </w:t>
            </w:r>
            <w:proofErr w:type="spellStart"/>
            <w:r w:rsidRPr="006C0D6B">
              <w:t>årsso</w:t>
            </w:r>
            <w:proofErr w:type="spellEnd"/>
          </w:p>
        </w:tc>
        <w:tc>
          <w:tcPr>
            <w:tcW w:w="4889" w:type="dxa"/>
          </w:tcPr>
          <w:p w:rsidR="0019514B" w:rsidRPr="006C0D6B" w:rsidRDefault="0019514B" w:rsidP="00154E54">
            <w:pPr>
              <w:spacing w:line="280" w:lineRule="exact"/>
            </w:pPr>
            <w:r w:rsidRPr="006C0D6B">
              <w:t>1.480</w:t>
            </w:r>
          </w:p>
        </w:tc>
      </w:tr>
      <w:tr w:rsidR="0019514B" w:rsidRPr="006C0D6B" w:rsidTr="00154E54">
        <w:tc>
          <w:tcPr>
            <w:tcW w:w="4889" w:type="dxa"/>
          </w:tcPr>
          <w:p w:rsidR="0019514B" w:rsidRPr="006C0D6B" w:rsidRDefault="0019514B" w:rsidP="0019514B">
            <w:pPr>
              <w:spacing w:line="280" w:lineRule="exact"/>
            </w:pPr>
            <w:r w:rsidRPr="006C0D6B">
              <w:t>Gram fosfor pr. FE</w:t>
            </w:r>
          </w:p>
        </w:tc>
        <w:tc>
          <w:tcPr>
            <w:tcW w:w="4889" w:type="dxa"/>
          </w:tcPr>
          <w:p w:rsidR="0019514B" w:rsidRPr="006C0D6B" w:rsidRDefault="0019514B" w:rsidP="00154E54">
            <w:pPr>
              <w:spacing w:line="280" w:lineRule="exact"/>
            </w:pPr>
            <w:r w:rsidRPr="006C0D6B">
              <w:t>4,8</w:t>
            </w:r>
          </w:p>
        </w:tc>
      </w:tr>
      <w:tr w:rsidR="0019514B" w:rsidRPr="006C0D6B" w:rsidTr="00154E54">
        <w:tc>
          <w:tcPr>
            <w:tcW w:w="4889" w:type="dxa"/>
          </w:tcPr>
          <w:p w:rsidR="0019514B" w:rsidRPr="006C0D6B" w:rsidRDefault="0019514B" w:rsidP="00154E54">
            <w:pPr>
              <w:spacing w:line="280" w:lineRule="exact"/>
            </w:pPr>
            <w:r w:rsidRPr="006C0D6B">
              <w:t xml:space="preserve">Antal fravænnede grise pr. </w:t>
            </w:r>
            <w:proofErr w:type="spellStart"/>
            <w:r w:rsidRPr="006C0D6B">
              <w:t>årsso</w:t>
            </w:r>
            <w:proofErr w:type="spellEnd"/>
          </w:p>
        </w:tc>
        <w:tc>
          <w:tcPr>
            <w:tcW w:w="4889" w:type="dxa"/>
          </w:tcPr>
          <w:p w:rsidR="0019514B" w:rsidRPr="006C0D6B" w:rsidRDefault="0019514B" w:rsidP="00154E54">
            <w:pPr>
              <w:spacing w:line="280" w:lineRule="exact"/>
            </w:pPr>
            <w:r w:rsidRPr="006C0D6B">
              <w:t>30</w:t>
            </w:r>
          </w:p>
        </w:tc>
      </w:tr>
      <w:tr w:rsidR="0019514B" w:rsidRPr="006C0D6B" w:rsidTr="00154E54">
        <w:tc>
          <w:tcPr>
            <w:tcW w:w="4889" w:type="dxa"/>
          </w:tcPr>
          <w:p w:rsidR="0019514B" w:rsidRPr="006C0D6B" w:rsidRDefault="0019514B" w:rsidP="00154E54">
            <w:pPr>
              <w:spacing w:line="280" w:lineRule="exact"/>
            </w:pPr>
            <w:r w:rsidRPr="006C0D6B">
              <w:t>Fravænningsvægt, kg</w:t>
            </w:r>
          </w:p>
        </w:tc>
        <w:tc>
          <w:tcPr>
            <w:tcW w:w="4889" w:type="dxa"/>
          </w:tcPr>
          <w:p w:rsidR="0019514B" w:rsidRPr="006C0D6B" w:rsidRDefault="0019514B" w:rsidP="00154E54">
            <w:pPr>
              <w:spacing w:line="280" w:lineRule="exact"/>
            </w:pPr>
            <w:r w:rsidRPr="006C0D6B">
              <w:t>7,3</w:t>
            </w:r>
          </w:p>
        </w:tc>
      </w:tr>
    </w:tbl>
    <w:p w:rsidR="00A95048" w:rsidRPr="006C0D6B" w:rsidRDefault="00A95048" w:rsidP="00A95048">
      <w:pPr>
        <w:spacing w:line="280" w:lineRule="exact"/>
        <w:ind w:left="1080"/>
      </w:pPr>
    </w:p>
    <w:p w:rsidR="00A209E0" w:rsidRPr="006C0D6B" w:rsidRDefault="00A209E0" w:rsidP="00A209E0">
      <w:pPr>
        <w:pStyle w:val="Brdtekst2"/>
        <w:numPr>
          <w:ilvl w:val="0"/>
          <w:numId w:val="22"/>
        </w:numPr>
        <w:spacing w:line="280" w:lineRule="exact"/>
        <w:rPr>
          <w:rFonts w:ascii="Verdana" w:hAnsi="Verdana"/>
          <w:sz w:val="18"/>
          <w:szCs w:val="18"/>
        </w:rPr>
      </w:pPr>
      <w:r w:rsidRPr="006C0D6B">
        <w:rPr>
          <w:rFonts w:ascii="Verdana" w:hAnsi="Verdana"/>
          <w:b/>
          <w:sz w:val="18"/>
          <w:szCs w:val="18"/>
        </w:rPr>
        <w:t>Vilkår med hensyn til egenkontrol:</w:t>
      </w:r>
    </w:p>
    <w:p w:rsidR="00A209E0" w:rsidRPr="006C0D6B" w:rsidRDefault="00A209E0" w:rsidP="00A209E0">
      <w:pPr>
        <w:numPr>
          <w:ilvl w:val="1"/>
          <w:numId w:val="22"/>
        </w:numPr>
        <w:spacing w:line="280" w:lineRule="exact"/>
      </w:pPr>
      <w:r w:rsidRPr="006C0D6B">
        <w:t xml:space="preserve">Der skal føres en logbog eller en produktionskontrol, hvoraf </w:t>
      </w:r>
      <w:r w:rsidR="00582237" w:rsidRPr="006C0D6B">
        <w:t>f</w:t>
      </w:r>
      <w:r w:rsidRPr="006C0D6B">
        <w:t>ølgende skal fremgå:</w:t>
      </w:r>
    </w:p>
    <w:p w:rsidR="00A209E0" w:rsidRPr="006C0D6B" w:rsidRDefault="00A209E0" w:rsidP="00A209E0">
      <w:pPr>
        <w:pStyle w:val="Listeafsnit"/>
        <w:numPr>
          <w:ilvl w:val="0"/>
          <w:numId w:val="26"/>
        </w:numPr>
        <w:spacing w:line="280" w:lineRule="exact"/>
        <w:ind w:left="1418"/>
      </w:pPr>
      <w:r w:rsidRPr="006C0D6B">
        <w:t xml:space="preserve">Antal </w:t>
      </w:r>
      <w:proofErr w:type="spellStart"/>
      <w:r w:rsidRPr="006C0D6B">
        <w:t>årssøer</w:t>
      </w:r>
      <w:proofErr w:type="spellEnd"/>
    </w:p>
    <w:p w:rsidR="00A209E0" w:rsidRPr="006C0D6B" w:rsidRDefault="00A209E0" w:rsidP="00A209E0">
      <w:pPr>
        <w:pStyle w:val="Listeafsnit"/>
        <w:numPr>
          <w:ilvl w:val="0"/>
          <w:numId w:val="26"/>
        </w:numPr>
        <w:spacing w:line="280" w:lineRule="exact"/>
        <w:ind w:left="1418"/>
      </w:pPr>
      <w:r w:rsidRPr="006C0D6B">
        <w:t xml:space="preserve">Grise pr. </w:t>
      </w:r>
      <w:proofErr w:type="spellStart"/>
      <w:r w:rsidRPr="006C0D6B">
        <w:t>årsso</w:t>
      </w:r>
      <w:proofErr w:type="spellEnd"/>
    </w:p>
    <w:p w:rsidR="00A209E0" w:rsidRPr="006C0D6B" w:rsidRDefault="00A209E0" w:rsidP="00A209E0">
      <w:pPr>
        <w:pStyle w:val="Listeafsnit"/>
        <w:numPr>
          <w:ilvl w:val="0"/>
          <w:numId w:val="26"/>
        </w:numPr>
        <w:spacing w:line="280" w:lineRule="exact"/>
        <w:ind w:left="1418"/>
      </w:pPr>
      <w:r w:rsidRPr="006C0D6B">
        <w:t xml:space="preserve">Fravænningsalder og </w:t>
      </w:r>
      <w:proofErr w:type="gramStart"/>
      <w:r w:rsidRPr="006C0D6B">
        <w:t>–vægt</w:t>
      </w:r>
      <w:proofErr w:type="gramEnd"/>
    </w:p>
    <w:p w:rsidR="00A209E0" w:rsidRPr="006C0D6B" w:rsidRDefault="00A209E0" w:rsidP="00A209E0">
      <w:pPr>
        <w:pStyle w:val="Listeafsnit"/>
        <w:numPr>
          <w:ilvl w:val="0"/>
          <w:numId w:val="26"/>
        </w:numPr>
        <w:spacing w:line="280" w:lineRule="exact"/>
        <w:ind w:left="1418"/>
      </w:pPr>
      <w:r w:rsidRPr="006C0D6B">
        <w:t>Foderforbrug</w:t>
      </w:r>
    </w:p>
    <w:p w:rsidR="00582237" w:rsidRPr="006C0D6B" w:rsidRDefault="00A209E0" w:rsidP="00A209E0">
      <w:pPr>
        <w:pStyle w:val="Listeafsnit"/>
        <w:numPr>
          <w:ilvl w:val="0"/>
          <w:numId w:val="26"/>
        </w:numPr>
        <w:spacing w:line="280" w:lineRule="exact"/>
        <w:ind w:left="1418"/>
      </w:pPr>
      <w:r w:rsidRPr="006C0D6B">
        <w:t xml:space="preserve">Det gennemsnitlige indhold af fosfor pr. </w:t>
      </w:r>
      <w:proofErr w:type="spellStart"/>
      <w:r w:rsidRPr="006C0D6B">
        <w:t>FEso</w:t>
      </w:r>
      <w:proofErr w:type="spellEnd"/>
      <w:r w:rsidRPr="006C0D6B">
        <w:t xml:space="preserve"> i foderblandingerne</w:t>
      </w:r>
    </w:p>
    <w:p w:rsidR="00A209E0" w:rsidRPr="006C0D6B" w:rsidRDefault="00582237" w:rsidP="00A209E0">
      <w:pPr>
        <w:pStyle w:val="Listeafsnit"/>
        <w:numPr>
          <w:ilvl w:val="0"/>
          <w:numId w:val="26"/>
        </w:numPr>
        <w:spacing w:line="280" w:lineRule="exact"/>
        <w:ind w:left="1418"/>
      </w:pPr>
      <w:r w:rsidRPr="006C0D6B">
        <w:t xml:space="preserve">Det gennemsnitlige indhold af </w:t>
      </w:r>
      <w:proofErr w:type="spellStart"/>
      <w:r w:rsidRPr="006C0D6B">
        <w:t>råprotein</w:t>
      </w:r>
      <w:proofErr w:type="spellEnd"/>
      <w:r w:rsidRPr="006C0D6B">
        <w:t xml:space="preserve"> pr. </w:t>
      </w:r>
      <w:proofErr w:type="spellStart"/>
      <w:r w:rsidRPr="006C0D6B">
        <w:t>FEso</w:t>
      </w:r>
      <w:proofErr w:type="spellEnd"/>
      <w:r w:rsidRPr="006C0D6B">
        <w:t xml:space="preserve"> i foderblandingern</w:t>
      </w:r>
      <w:r w:rsidR="006C0D6B" w:rsidRPr="006C0D6B">
        <w:t>e</w:t>
      </w:r>
      <w:r w:rsidR="00A209E0" w:rsidRPr="006C0D6B">
        <w:t>.</w:t>
      </w:r>
    </w:p>
    <w:p w:rsidR="00A209E0" w:rsidRPr="006C0D6B" w:rsidRDefault="00A209E0" w:rsidP="00A209E0">
      <w:pPr>
        <w:spacing w:line="280" w:lineRule="exact"/>
      </w:pPr>
    </w:p>
    <w:p w:rsidR="0040732F" w:rsidRPr="006C0D6B" w:rsidRDefault="00A209E0" w:rsidP="00A209E0">
      <w:pPr>
        <w:numPr>
          <w:ilvl w:val="1"/>
          <w:numId w:val="22"/>
        </w:numPr>
        <w:spacing w:line="280" w:lineRule="exact"/>
      </w:pPr>
      <w:r w:rsidRPr="006C0D6B">
        <w:t xml:space="preserve">P ab dyr pr. </w:t>
      </w:r>
      <w:proofErr w:type="spellStart"/>
      <w:r w:rsidRPr="006C0D6B">
        <w:t>årsso</w:t>
      </w:r>
      <w:proofErr w:type="spellEnd"/>
      <w:r w:rsidRPr="006C0D6B">
        <w:t xml:space="preserve"> skal på baggrund af logbogens eller produktionskontrollens oplysninger beregnes for en sammenhængende periode på minimum 12 måneder i perioden 15. september år_______ (for eksempel 2016) til 15. februar år________</w:t>
      </w:r>
      <w:r w:rsidR="00582237" w:rsidRPr="006C0D6B">
        <w:t xml:space="preserve"> </w:t>
      </w:r>
      <w:r w:rsidRPr="006C0D6B">
        <w:t>for eksempel 2018</w:t>
      </w:r>
      <w:r w:rsidR="00582237" w:rsidRPr="006C0D6B">
        <w:t>.</w:t>
      </w:r>
      <w:r w:rsidR="00582237" w:rsidRPr="006C0D6B">
        <w:br/>
      </w:r>
    </w:p>
    <w:p w:rsidR="00582237" w:rsidRPr="006C0D6B" w:rsidRDefault="00582237" w:rsidP="00A209E0">
      <w:pPr>
        <w:numPr>
          <w:ilvl w:val="1"/>
          <w:numId w:val="22"/>
        </w:numPr>
        <w:spacing w:line="280" w:lineRule="exact"/>
      </w:pPr>
      <w:r w:rsidRPr="006C0D6B">
        <w:t xml:space="preserve">Der skal udarbejdes en blandeforskrift for foder </w:t>
      </w:r>
      <w:r w:rsidR="0044038B">
        <w:t>ved foderskifte</w:t>
      </w:r>
      <w:r w:rsidRPr="006C0D6B">
        <w:t>, såfremt der anvendes hjemmeblandet foder.</w:t>
      </w:r>
      <w:r w:rsidRPr="006C0D6B">
        <w:br/>
      </w:r>
    </w:p>
    <w:p w:rsidR="00582237" w:rsidRPr="006C0D6B" w:rsidRDefault="00582237" w:rsidP="00A209E0">
      <w:pPr>
        <w:numPr>
          <w:ilvl w:val="1"/>
          <w:numId w:val="22"/>
        </w:numPr>
        <w:spacing w:line="280" w:lineRule="exact"/>
      </w:pPr>
      <w:r w:rsidRPr="006C0D6B">
        <w:t>Logbogen/produktionskontrollen, indlægssedler samt eventuelle blandeforskrifter skal opbevares på husdyrbruget i mindst tre år og forevises på tilsynsmyndighedens forlangende.</w:t>
      </w:r>
    </w:p>
    <w:p w:rsidR="006C0D6B" w:rsidRDefault="006C0D6B" w:rsidP="0040732F">
      <w:pPr>
        <w:pStyle w:val="Overskrift3"/>
      </w:pPr>
      <w:bookmarkStart w:id="49" w:name="_Toc168989905"/>
      <w:bookmarkStart w:id="50" w:name="_Toc169624847"/>
      <w:bookmarkStart w:id="51" w:name="_Toc169674469"/>
      <w:bookmarkStart w:id="52" w:name="_Toc206988950"/>
      <w:bookmarkStart w:id="53" w:name="_Toc206990572"/>
      <w:bookmarkStart w:id="54" w:name="_Toc226270748"/>
      <w:bookmarkStart w:id="55" w:name="_Toc255484318"/>
      <w:bookmarkStart w:id="56" w:name="_Toc255484499"/>
      <w:bookmarkStart w:id="57" w:name="_Toc269209795"/>
      <w:bookmarkStart w:id="58" w:name="_Toc406679793"/>
      <w:bookmarkStart w:id="59" w:name="_Toc445379898"/>
      <w:bookmarkStart w:id="60" w:name="_Toc445803913"/>
      <w:bookmarkStart w:id="61" w:name="_Toc255484317"/>
      <w:bookmarkStart w:id="62" w:name="_Toc255484498"/>
    </w:p>
    <w:p w:rsidR="0040732F" w:rsidRPr="002666E5" w:rsidRDefault="0040732F" w:rsidP="0040732F">
      <w:pPr>
        <w:pStyle w:val="Overskrift3"/>
      </w:pPr>
      <w:bookmarkStart w:id="63" w:name="_Toc448128697"/>
      <w:r w:rsidRPr="002666E5">
        <w:t>Egenkontrol</w:t>
      </w:r>
      <w:bookmarkEnd w:id="49"/>
      <w:bookmarkEnd w:id="50"/>
      <w:bookmarkEnd w:id="51"/>
      <w:bookmarkEnd w:id="52"/>
      <w:bookmarkEnd w:id="53"/>
      <w:bookmarkEnd w:id="54"/>
      <w:bookmarkEnd w:id="55"/>
      <w:bookmarkEnd w:id="56"/>
      <w:bookmarkEnd w:id="57"/>
      <w:r>
        <w:t xml:space="preserve"> m.v.</w:t>
      </w:r>
      <w:bookmarkEnd w:id="58"/>
      <w:bookmarkEnd w:id="59"/>
      <w:bookmarkEnd w:id="60"/>
      <w:bookmarkEnd w:id="63"/>
    </w:p>
    <w:p w:rsidR="0040732F" w:rsidRPr="005C61A2" w:rsidRDefault="0040732F" w:rsidP="0040732F">
      <w:pPr>
        <w:spacing w:line="280" w:lineRule="exact"/>
      </w:pPr>
      <w:r>
        <w:t xml:space="preserve">Anvendelsen af egenkontrol er beskrevet i miljøgodkendelse af </w:t>
      </w:r>
      <w:r w:rsidR="00154E54">
        <w:t>4. januar 2011</w:t>
      </w:r>
      <w:r>
        <w:rPr>
          <w:lang w:eastAsia="da-DK"/>
        </w:rPr>
        <w:t>.</w:t>
      </w:r>
      <w:r>
        <w:t xml:space="preserve"> Der er ikke forhold i dette tillæg, der ændrer på kommunens vurdering i miljøgodkendelsen.</w:t>
      </w:r>
    </w:p>
    <w:p w:rsidR="0040732F" w:rsidRPr="00FC7D55" w:rsidRDefault="0040732F" w:rsidP="0040732F">
      <w:pPr>
        <w:pStyle w:val="Overskrift3"/>
      </w:pPr>
      <w:bookmarkStart w:id="64" w:name="_Toc269209796"/>
      <w:bookmarkStart w:id="65" w:name="_Toc406679794"/>
      <w:bookmarkStart w:id="66" w:name="_Toc445379899"/>
      <w:bookmarkStart w:id="67" w:name="_Toc445803914"/>
      <w:bookmarkStart w:id="68" w:name="_Toc448128698"/>
      <w:r w:rsidRPr="00FF2F5A">
        <w:t>Anvendelse af bedste tilgængelige teknik – BAT</w:t>
      </w:r>
      <w:r w:rsidRPr="00FF2F5A">
        <w:rPr>
          <w:rStyle w:val="Fodnotehenvisning"/>
          <w:iCs/>
          <w:sz w:val="18"/>
          <w:szCs w:val="18"/>
        </w:rPr>
        <w:footnoteReference w:id="6"/>
      </w:r>
      <w:bookmarkEnd w:id="61"/>
      <w:bookmarkEnd w:id="62"/>
      <w:bookmarkEnd w:id="64"/>
      <w:bookmarkEnd w:id="65"/>
      <w:bookmarkEnd w:id="66"/>
      <w:bookmarkEnd w:id="67"/>
      <w:bookmarkEnd w:id="68"/>
    </w:p>
    <w:p w:rsidR="0040732F" w:rsidRPr="00281B71" w:rsidRDefault="0040732F" w:rsidP="0040732F">
      <w:pPr>
        <w:spacing w:line="280" w:lineRule="exact"/>
      </w:pPr>
      <w:r w:rsidRPr="00281B7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rsidR="0040732F" w:rsidRDefault="0040732F" w:rsidP="0040732F">
      <w:pPr>
        <w:spacing w:line="280" w:lineRule="exact"/>
      </w:pPr>
    </w:p>
    <w:p w:rsidR="0040732F" w:rsidRDefault="0040732F" w:rsidP="0040732F">
      <w:pPr>
        <w:spacing w:line="280" w:lineRule="exact"/>
      </w:pPr>
      <w:r>
        <w:t xml:space="preserve">Anvendelsen af BAT er </w:t>
      </w:r>
      <w:r w:rsidR="009E4008">
        <w:t xml:space="preserve">primært </w:t>
      </w:r>
      <w:r>
        <w:t xml:space="preserve">beskrevet i miljøgodkendelse af </w:t>
      </w:r>
      <w:r w:rsidR="009E4008">
        <w:t xml:space="preserve">4. januar 2011. BAT i forhold til foder er beskrevet i </w:t>
      </w:r>
      <w:r w:rsidR="009E4008" w:rsidRPr="00154E54">
        <w:rPr>
          <w:i/>
        </w:rPr>
        <w:t>Baggrund for tillæg nr. 2 til miljøgodkendelse af 4. januar 2011 for husdyrbruget</w:t>
      </w:r>
      <w:r w:rsidR="009E4008" w:rsidRPr="00154E54">
        <w:t xml:space="preserve">, Vesterlund, </w:t>
      </w:r>
      <w:proofErr w:type="spellStart"/>
      <w:r w:rsidR="009E4008" w:rsidRPr="00154E54">
        <w:t>Munklindevej</w:t>
      </w:r>
      <w:proofErr w:type="spellEnd"/>
      <w:r w:rsidR="009E4008" w:rsidRPr="00154E54">
        <w:t xml:space="preserve"> 3, 7441 Bording</w:t>
      </w:r>
      <w:r w:rsidR="009E4008">
        <w:t>, afsnit 3.2</w:t>
      </w:r>
      <w:r>
        <w:rPr>
          <w:lang w:eastAsia="da-DK"/>
        </w:rPr>
        <w:t>.</w:t>
      </w:r>
    </w:p>
    <w:p w:rsidR="009E4008" w:rsidRDefault="009E4008" w:rsidP="0040732F">
      <w:pPr>
        <w:spacing w:line="280" w:lineRule="exact"/>
      </w:pPr>
    </w:p>
    <w:p w:rsidR="0040732F" w:rsidRDefault="0040732F" w:rsidP="0040732F">
      <w:pPr>
        <w:spacing w:line="280" w:lineRule="exact"/>
      </w:pPr>
      <w:r w:rsidRPr="00154E54">
        <w:t xml:space="preserve">I forhold til emissionsgrænseværdier, er de vurderet i </w:t>
      </w:r>
      <w:r w:rsidRPr="00154E54">
        <w:rPr>
          <w:i/>
        </w:rPr>
        <w:t xml:space="preserve">Baggrund for tillæg nr. </w:t>
      </w:r>
      <w:r w:rsidR="00154E54" w:rsidRPr="00154E54">
        <w:rPr>
          <w:i/>
        </w:rPr>
        <w:t>2</w:t>
      </w:r>
      <w:r w:rsidRPr="00154E54">
        <w:rPr>
          <w:i/>
        </w:rPr>
        <w:t xml:space="preserve"> til miljøgodkendelse af </w:t>
      </w:r>
      <w:r w:rsidR="00154E54" w:rsidRPr="00154E54">
        <w:rPr>
          <w:i/>
        </w:rPr>
        <w:t>4. januar 2011</w:t>
      </w:r>
      <w:r w:rsidRPr="00154E54">
        <w:rPr>
          <w:i/>
        </w:rPr>
        <w:t xml:space="preserve"> for husdyrbruget</w:t>
      </w:r>
      <w:r w:rsidRPr="00154E54">
        <w:t xml:space="preserve">, </w:t>
      </w:r>
      <w:r w:rsidR="00154E54" w:rsidRPr="00154E54">
        <w:t>Vesterlund</w:t>
      </w:r>
      <w:r w:rsidRPr="00154E54">
        <w:t xml:space="preserve">, </w:t>
      </w:r>
      <w:proofErr w:type="spellStart"/>
      <w:r w:rsidR="00154E54" w:rsidRPr="00154E54">
        <w:t>Munklindevej</w:t>
      </w:r>
      <w:proofErr w:type="spellEnd"/>
      <w:r w:rsidR="00154E54" w:rsidRPr="00154E54">
        <w:t xml:space="preserve"> 3, 7441 Bording</w:t>
      </w:r>
      <w:r w:rsidRPr="00154E54">
        <w:t xml:space="preserve">, afsnit </w:t>
      </w:r>
      <w:r w:rsidR="00154E54" w:rsidRPr="00154E54">
        <w:t>3.3.1</w:t>
      </w:r>
      <w:r w:rsidRPr="00154E54">
        <w:t xml:space="preserve">. og </w:t>
      </w:r>
      <w:r w:rsidR="00154E54" w:rsidRPr="00154E54">
        <w:t>3.3.2</w:t>
      </w:r>
      <w:r w:rsidRPr="00154E54">
        <w:t>. Emissionsgrænseværdierne for såvel ammoniak og fosfor er overholdt.</w:t>
      </w:r>
    </w:p>
    <w:p w:rsidR="0040732F" w:rsidRPr="005C61A2" w:rsidRDefault="0040732F" w:rsidP="0040732F">
      <w:pPr>
        <w:pStyle w:val="Overskrift3"/>
      </w:pPr>
      <w:bookmarkStart w:id="69" w:name="_Toc168989906"/>
      <w:bookmarkStart w:id="70" w:name="_Toc169624848"/>
      <w:bookmarkStart w:id="71" w:name="_Toc169674470"/>
      <w:bookmarkStart w:id="72" w:name="_Toc206988951"/>
      <w:bookmarkStart w:id="73" w:name="_Toc206990573"/>
      <w:bookmarkStart w:id="74" w:name="_Toc226270749"/>
      <w:bookmarkStart w:id="75" w:name="_Toc255484319"/>
      <w:bookmarkStart w:id="76" w:name="_Toc255484500"/>
      <w:bookmarkStart w:id="77" w:name="_Toc269209797"/>
      <w:bookmarkStart w:id="78" w:name="_Toc406679795"/>
      <w:bookmarkStart w:id="79" w:name="_Toc445379900"/>
      <w:bookmarkStart w:id="80" w:name="_Toc445803915"/>
      <w:bookmarkStart w:id="81" w:name="_Toc448128699"/>
      <w:r>
        <w:lastRenderedPageBreak/>
        <w:t>Tillæggets</w:t>
      </w:r>
      <w:r w:rsidRPr="005C61A2">
        <w:t xml:space="preserve"> gyldighed</w:t>
      </w:r>
      <w:bookmarkEnd w:id="69"/>
      <w:bookmarkEnd w:id="70"/>
      <w:bookmarkEnd w:id="71"/>
      <w:bookmarkEnd w:id="72"/>
      <w:bookmarkEnd w:id="73"/>
      <w:bookmarkEnd w:id="74"/>
      <w:bookmarkEnd w:id="75"/>
      <w:bookmarkEnd w:id="76"/>
      <w:bookmarkEnd w:id="77"/>
      <w:bookmarkEnd w:id="78"/>
      <w:bookmarkEnd w:id="79"/>
      <w:bookmarkEnd w:id="80"/>
      <w:bookmarkEnd w:id="81"/>
    </w:p>
    <w:p w:rsidR="0040732F" w:rsidRPr="00180068" w:rsidRDefault="0040732F" w:rsidP="0040732F">
      <w:pPr>
        <w:spacing w:line="280" w:lineRule="exact"/>
      </w:pPr>
      <w:r w:rsidRPr="00C1553A">
        <w:t>De</w:t>
      </w:r>
      <w:r>
        <w:t xml:space="preserve">n godkendte udvidelse af </w:t>
      </w:r>
      <w:r w:rsidR="00657E5B">
        <w:t>husdyrbruget</w:t>
      </w:r>
      <w:r w:rsidRPr="009A6AAF">
        <w:t xml:space="preserve">, skal være </w:t>
      </w:r>
      <w:r>
        <w:t>udnyttet</w:t>
      </w:r>
      <w:r w:rsidRPr="001B43C7">
        <w:t xml:space="preserve"> </w:t>
      </w:r>
      <w:r w:rsidRPr="00657E5B">
        <w:t>inden to år, regnet</w:t>
      </w:r>
      <w:r w:rsidRPr="00281B71">
        <w:t xml:space="preserve"> fra den dato, hvor </w:t>
      </w:r>
      <w:r>
        <w:t xml:space="preserve">tillæg nr. </w:t>
      </w:r>
      <w:r w:rsidR="00657E5B">
        <w:t>2</w:t>
      </w:r>
      <w:r>
        <w:t xml:space="preserve"> til </w:t>
      </w:r>
      <w:r w:rsidRPr="00281B71">
        <w:t>miljøgodkendelse</w:t>
      </w:r>
      <w:r>
        <w:t xml:space="preserve"> af </w:t>
      </w:r>
      <w:r w:rsidR="00657E5B">
        <w:t>4. januar 2011</w:t>
      </w:r>
      <w:r w:rsidRPr="00281B71">
        <w:t xml:space="preserve"> er meddelt</w:t>
      </w:r>
      <w:r>
        <w:t xml:space="preserve"> – jævnfør</w:t>
      </w:r>
      <w:r w:rsidRPr="001B43C7">
        <w:t xml:space="preserve"> § 33 i </w:t>
      </w:r>
      <w:r>
        <w:rPr>
          <w:i/>
        </w:rPr>
        <w:t>Husdyrgodkendelsesloven</w:t>
      </w:r>
      <w:r w:rsidRPr="001B43C7">
        <w:rPr>
          <w:i/>
        </w:rPr>
        <w:t>.</w:t>
      </w:r>
      <w:r>
        <w:t xml:space="preserve"> </w:t>
      </w:r>
      <w:r w:rsidRPr="00657E5B">
        <w:t xml:space="preserve">Tillægget til godkendelsen anses for udnyttet ved iværksættelse af bygge- og anlægsarbejder. </w:t>
      </w:r>
      <w:r w:rsidR="006C0D6B">
        <w:t xml:space="preserve">Da der </w:t>
      </w:r>
      <w:r w:rsidRPr="00657E5B">
        <w:t>er tale om et tillæg uden bygge- og anlægsarbejder, anses tillægget til godkendelsen for udnyttet</w:t>
      </w:r>
      <w:r>
        <w:t>, når der f.eks. er indgået en retlig bindende aftale om levering af dyr, og at dyrene faktisk også leveres og driften ændres i et rimeligt tempo.</w:t>
      </w:r>
    </w:p>
    <w:p w:rsidR="0040732F" w:rsidRDefault="0040732F" w:rsidP="0040732F">
      <w:pPr>
        <w:spacing w:line="280" w:lineRule="exact"/>
      </w:pPr>
    </w:p>
    <w:p w:rsidR="0040732F" w:rsidRDefault="0040732F" w:rsidP="0040732F">
      <w:pPr>
        <w:spacing w:line="280" w:lineRule="exact"/>
      </w:pPr>
      <w:r w:rsidRPr="00AE10DC">
        <w:t>Hvis</w:t>
      </w:r>
      <w:r>
        <w:t xml:space="preserve"> tillægget ikke udnyttes helt eller delvist i tre på hinanden følgende år, bortfalder den del af miljøgodkendelsen, som ikke har været udnyttet i de pågældende år.</w:t>
      </w:r>
    </w:p>
    <w:p w:rsidR="0040732F" w:rsidRDefault="0040732F" w:rsidP="0040732F">
      <w:pPr>
        <w:spacing w:line="280" w:lineRule="exact"/>
      </w:pPr>
    </w:p>
    <w:p w:rsidR="0040732F" w:rsidRPr="00281B71" w:rsidRDefault="0040732F" w:rsidP="0040732F">
      <w:pPr>
        <w:spacing w:line="280" w:lineRule="exact"/>
      </w:pPr>
      <w:r>
        <w:t xml:space="preserve">Tillægget har som udgangspunkt en retsbeskyttelsesperiode </w:t>
      </w:r>
      <w:r w:rsidRPr="00281B71">
        <w:t>på otte år, hvorefter de</w:t>
      </w:r>
      <w:r>
        <w:t>t</w:t>
      </w:r>
      <w:r w:rsidRPr="00281B71">
        <w:t xml:space="preserve"> skal revurderes. Herefter </w:t>
      </w:r>
      <w:r>
        <w:t xml:space="preserve">sker der revurdering minimum hvert </w:t>
      </w:r>
      <w:r w:rsidRPr="00281B71">
        <w:t>10. år.</w:t>
      </w:r>
    </w:p>
    <w:p w:rsidR="0040732F" w:rsidRPr="00AE10DC" w:rsidRDefault="0040732F" w:rsidP="0040732F">
      <w:pPr>
        <w:spacing w:line="280" w:lineRule="exact"/>
      </w:pPr>
    </w:p>
    <w:p w:rsidR="0040732F" w:rsidRPr="001923C3" w:rsidRDefault="0040732F" w:rsidP="0040732F">
      <w:pPr>
        <w:spacing w:line="280" w:lineRule="exact"/>
      </w:pPr>
      <w:r w:rsidRPr="001923C3">
        <w:t xml:space="preserve">Ikast-Brande Kommune er tilsynsmyndighed på husdyrbruget/bedriften i forhold, der vedrører </w:t>
      </w:r>
      <w:r w:rsidRPr="001923C3">
        <w:rPr>
          <w:i/>
        </w:rPr>
        <w:t>Husdyrgodkendelsesloven</w:t>
      </w:r>
      <w:r w:rsidRPr="001923C3">
        <w:t>.</w:t>
      </w:r>
    </w:p>
    <w:p w:rsidR="0040732F" w:rsidRDefault="0040732F" w:rsidP="0040732F">
      <w:pPr>
        <w:spacing w:line="280" w:lineRule="exact"/>
      </w:pPr>
    </w:p>
    <w:p w:rsidR="0040732F" w:rsidRPr="006C0D6B" w:rsidRDefault="0040732F" w:rsidP="0040732F">
      <w:pPr>
        <w:spacing w:line="280" w:lineRule="exact"/>
      </w:pPr>
      <w:r w:rsidRPr="006C0D6B">
        <w:t>Tillæggets vilkår skal overholdes fra den dato, hvor tillægget påbegyndes udnyttet, medmindre andet fremgår af de enkelte vilkår</w:t>
      </w:r>
      <w:r w:rsidR="00657E5B" w:rsidRPr="006C0D6B">
        <w:t>.</w:t>
      </w:r>
    </w:p>
    <w:p w:rsidR="0040732F" w:rsidRPr="00281B71" w:rsidRDefault="0040732F" w:rsidP="0040732F">
      <w:pPr>
        <w:pStyle w:val="Overskrift3"/>
      </w:pPr>
      <w:bookmarkStart w:id="82" w:name="_Toc406679796"/>
      <w:bookmarkStart w:id="83" w:name="_Toc445379901"/>
      <w:bookmarkStart w:id="84" w:name="_Toc445803916"/>
      <w:bookmarkStart w:id="85" w:name="_Toc448128700"/>
      <w:r w:rsidRPr="00281B71">
        <w:t>Kommunens samlede miljøvurdering og begrundelse for afgørelsen</w:t>
      </w:r>
      <w:bookmarkEnd w:id="82"/>
      <w:bookmarkEnd w:id="83"/>
      <w:bookmarkEnd w:id="84"/>
      <w:bookmarkEnd w:id="85"/>
    </w:p>
    <w:p w:rsidR="0040732F" w:rsidRPr="00281B71" w:rsidRDefault="0040732F" w:rsidP="0040732F">
      <w:pPr>
        <w:autoSpaceDE w:val="0"/>
        <w:autoSpaceDN w:val="0"/>
        <w:adjustRightInd w:val="0"/>
        <w:spacing w:line="280" w:lineRule="exact"/>
        <w:ind w:right="142"/>
        <w:rPr>
          <w:rFonts w:cs="Verdana"/>
          <w:color w:val="000000"/>
          <w:lang w:eastAsia="da-DK"/>
        </w:rPr>
      </w:pPr>
      <w:r w:rsidRPr="00281B71">
        <w:rPr>
          <w:rFonts w:cs="Verdana"/>
          <w:color w:val="000000"/>
          <w:lang w:eastAsia="da-DK"/>
        </w:rPr>
        <w:t>Ikast-Brande Kommune vurderer på baggrund af det oplyste:</w:t>
      </w:r>
    </w:p>
    <w:p w:rsidR="0040732F" w:rsidRPr="00281B71" w:rsidRDefault="0040732F" w:rsidP="0040732F">
      <w:pPr>
        <w:autoSpaceDE w:val="0"/>
        <w:autoSpaceDN w:val="0"/>
        <w:adjustRightInd w:val="0"/>
        <w:spacing w:line="280" w:lineRule="exact"/>
        <w:ind w:right="142"/>
        <w:rPr>
          <w:rFonts w:cs="Verdana"/>
          <w:color w:val="000000"/>
          <w:lang w:eastAsia="da-DK"/>
        </w:rPr>
      </w:pPr>
    </w:p>
    <w:p w:rsidR="0040732F" w:rsidRPr="004E208A" w:rsidRDefault="0040732F" w:rsidP="0040732F">
      <w:pPr>
        <w:numPr>
          <w:ilvl w:val="0"/>
          <w:numId w:val="5"/>
        </w:numPr>
        <w:tabs>
          <w:tab w:val="left" w:pos="360"/>
        </w:tabs>
        <w:autoSpaceDE w:val="0"/>
        <w:autoSpaceDN w:val="0"/>
        <w:adjustRightInd w:val="0"/>
        <w:spacing w:line="280" w:lineRule="exact"/>
        <w:rPr>
          <w:rFonts w:cs="Verdana"/>
          <w:color w:val="000000"/>
          <w:lang w:eastAsia="da-DK"/>
        </w:rPr>
      </w:pPr>
      <w:r w:rsidRPr="004E208A">
        <w:rPr>
          <w:rFonts w:cs="Verdana"/>
          <w:color w:val="000000"/>
          <w:lang w:eastAsia="da-DK"/>
        </w:rPr>
        <w:t>at ansøger træffer de nødvendige foranstaltninger til at forebygge og begrænse forureningen fra husdyrbruget og til at modvirke eventuelle skadelige virkninger på miljøet</w:t>
      </w:r>
    </w:p>
    <w:p w:rsidR="0040732F" w:rsidRPr="004E208A" w:rsidRDefault="0040732F" w:rsidP="0040732F">
      <w:pPr>
        <w:autoSpaceDE w:val="0"/>
        <w:autoSpaceDN w:val="0"/>
        <w:adjustRightInd w:val="0"/>
        <w:spacing w:line="280" w:lineRule="exact"/>
        <w:ind w:left="360"/>
        <w:rPr>
          <w:rFonts w:cs="Verdana"/>
          <w:color w:val="000000"/>
          <w:lang w:eastAsia="da-DK"/>
        </w:rPr>
      </w:pPr>
    </w:p>
    <w:p w:rsidR="0040732F" w:rsidRPr="004E208A" w:rsidRDefault="0040732F" w:rsidP="0040732F">
      <w:pPr>
        <w:numPr>
          <w:ilvl w:val="0"/>
          <w:numId w:val="5"/>
        </w:numPr>
        <w:tabs>
          <w:tab w:val="left" w:pos="360"/>
        </w:tabs>
        <w:autoSpaceDE w:val="0"/>
        <w:autoSpaceDN w:val="0"/>
        <w:adjustRightInd w:val="0"/>
        <w:spacing w:line="280" w:lineRule="exact"/>
        <w:ind w:right="142"/>
        <w:rPr>
          <w:rFonts w:cs="Verdana"/>
          <w:color w:val="000000"/>
          <w:lang w:eastAsia="da-DK"/>
        </w:rPr>
      </w:pPr>
      <w:r w:rsidRPr="004E208A">
        <w:rPr>
          <w:rFonts w:cs="Verdana"/>
          <w:color w:val="000000"/>
          <w:lang w:eastAsia="da-DK"/>
        </w:rPr>
        <w:t>at husdyrbruget i øvrigt kan drives på stedet uden at påvirke omgivelserne på en måde, som er uforenelig med hensynet til omgivelserne</w:t>
      </w:r>
    </w:p>
    <w:p w:rsidR="0040732F" w:rsidRPr="00281B71" w:rsidRDefault="0040732F" w:rsidP="0040732F">
      <w:pPr>
        <w:tabs>
          <w:tab w:val="left" w:pos="360"/>
        </w:tabs>
        <w:autoSpaceDE w:val="0"/>
        <w:autoSpaceDN w:val="0"/>
        <w:adjustRightInd w:val="0"/>
        <w:spacing w:line="280" w:lineRule="exact"/>
        <w:ind w:right="142"/>
        <w:rPr>
          <w:rFonts w:cs="Verdana"/>
          <w:color w:val="000000"/>
          <w:lang w:eastAsia="da-DK"/>
        </w:rPr>
      </w:pPr>
      <w:r w:rsidRPr="00281B71">
        <w:rPr>
          <w:rFonts w:cs="Verdana"/>
          <w:color w:val="000000"/>
          <w:lang w:eastAsia="da-DK"/>
        </w:rPr>
        <w:tab/>
      </w:r>
      <w:r w:rsidRPr="00281B71">
        <w:rPr>
          <w:rFonts w:cs="Verdana"/>
          <w:color w:val="000000"/>
          <w:lang w:eastAsia="da-DK"/>
        </w:rPr>
        <w:tab/>
      </w:r>
    </w:p>
    <w:p w:rsidR="0040732F" w:rsidRPr="004E208A" w:rsidRDefault="0040732F" w:rsidP="0040732F">
      <w:pPr>
        <w:numPr>
          <w:ilvl w:val="0"/>
          <w:numId w:val="5"/>
        </w:numPr>
        <w:tabs>
          <w:tab w:val="left" w:pos="360"/>
        </w:tabs>
        <w:autoSpaceDE w:val="0"/>
        <w:autoSpaceDN w:val="0"/>
        <w:adjustRightInd w:val="0"/>
        <w:spacing w:line="280" w:lineRule="exact"/>
        <w:ind w:right="142"/>
        <w:rPr>
          <w:rFonts w:cs="Verdana"/>
          <w:color w:val="000000"/>
          <w:lang w:eastAsia="da-DK"/>
        </w:rPr>
      </w:pPr>
      <w:r w:rsidRPr="004E208A">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rsidR="0040732F" w:rsidRPr="004E208A" w:rsidRDefault="0040732F" w:rsidP="0040732F">
      <w:pPr>
        <w:tabs>
          <w:tab w:val="left" w:pos="360"/>
        </w:tabs>
        <w:autoSpaceDE w:val="0"/>
        <w:autoSpaceDN w:val="0"/>
        <w:adjustRightInd w:val="0"/>
        <w:spacing w:line="280" w:lineRule="exact"/>
        <w:ind w:right="142"/>
        <w:rPr>
          <w:rFonts w:cs="Verdana"/>
          <w:color w:val="000000"/>
          <w:lang w:eastAsia="da-DK"/>
        </w:rPr>
      </w:pPr>
    </w:p>
    <w:p w:rsidR="0040732F" w:rsidRPr="004E208A" w:rsidRDefault="0040732F" w:rsidP="0040732F">
      <w:pPr>
        <w:numPr>
          <w:ilvl w:val="0"/>
          <w:numId w:val="5"/>
        </w:numPr>
        <w:tabs>
          <w:tab w:val="left" w:pos="360"/>
        </w:tabs>
        <w:autoSpaceDE w:val="0"/>
        <w:autoSpaceDN w:val="0"/>
        <w:adjustRightInd w:val="0"/>
        <w:spacing w:line="280" w:lineRule="exact"/>
        <w:ind w:right="142"/>
        <w:rPr>
          <w:rFonts w:cs="Verdana"/>
          <w:color w:val="000000"/>
          <w:lang w:eastAsia="da-DK"/>
        </w:rPr>
      </w:pPr>
      <w:r w:rsidRPr="004E208A">
        <w:rPr>
          <w:rFonts w:cs="Verdana"/>
          <w:color w:val="000000"/>
          <w:lang w:eastAsia="da-DK"/>
        </w:rPr>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rsidR="0040732F" w:rsidRPr="00281B71" w:rsidRDefault="0040732F" w:rsidP="0040732F">
      <w:pPr>
        <w:tabs>
          <w:tab w:val="left" w:pos="360"/>
          <w:tab w:val="left" w:pos="720"/>
        </w:tabs>
        <w:autoSpaceDE w:val="0"/>
        <w:autoSpaceDN w:val="0"/>
        <w:adjustRightInd w:val="0"/>
        <w:spacing w:line="280" w:lineRule="exact"/>
        <w:rPr>
          <w:highlight w:val="lightGray"/>
        </w:rPr>
      </w:pPr>
    </w:p>
    <w:p w:rsidR="0040732F" w:rsidRPr="004E208A" w:rsidRDefault="0040732F" w:rsidP="0040732F">
      <w:pPr>
        <w:numPr>
          <w:ilvl w:val="0"/>
          <w:numId w:val="5"/>
        </w:numPr>
        <w:tabs>
          <w:tab w:val="left" w:pos="360"/>
        </w:tabs>
        <w:autoSpaceDE w:val="0"/>
        <w:autoSpaceDN w:val="0"/>
        <w:adjustRightInd w:val="0"/>
        <w:spacing w:line="280" w:lineRule="exact"/>
        <w:ind w:right="142"/>
        <w:rPr>
          <w:rFonts w:cs="Verdana"/>
          <w:color w:val="000000"/>
          <w:lang w:eastAsia="da-DK"/>
        </w:rPr>
      </w:pPr>
      <w:r w:rsidRPr="004E208A">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rsidR="0040732F" w:rsidRPr="004E208A" w:rsidRDefault="0040732F" w:rsidP="0040732F">
      <w:pPr>
        <w:autoSpaceDE w:val="0"/>
        <w:autoSpaceDN w:val="0"/>
        <w:adjustRightInd w:val="0"/>
        <w:spacing w:line="280" w:lineRule="exact"/>
        <w:ind w:left="360" w:right="142"/>
        <w:rPr>
          <w:rFonts w:cs="Verdana"/>
          <w:color w:val="000000"/>
          <w:lang w:eastAsia="da-DK"/>
        </w:rPr>
      </w:pPr>
    </w:p>
    <w:p w:rsidR="0040732F" w:rsidRPr="004E208A" w:rsidRDefault="0040732F" w:rsidP="0040732F">
      <w:pPr>
        <w:numPr>
          <w:ilvl w:val="0"/>
          <w:numId w:val="5"/>
        </w:numPr>
        <w:tabs>
          <w:tab w:val="left" w:pos="360"/>
        </w:tabs>
        <w:autoSpaceDE w:val="0"/>
        <w:autoSpaceDN w:val="0"/>
        <w:adjustRightInd w:val="0"/>
        <w:spacing w:line="280" w:lineRule="exact"/>
        <w:ind w:right="142"/>
        <w:rPr>
          <w:rFonts w:cs="Verdana"/>
          <w:color w:val="000000"/>
          <w:lang w:eastAsia="da-DK"/>
        </w:rPr>
      </w:pPr>
      <w:r w:rsidRPr="004E208A">
        <w:rPr>
          <w:rFonts w:cs="Verdana"/>
          <w:color w:val="000000"/>
          <w:lang w:eastAsia="da-DK"/>
        </w:rPr>
        <w:t>at produktionen ikke vil medføre en væsentlig påvirkning af:</w:t>
      </w:r>
    </w:p>
    <w:p w:rsidR="0040732F" w:rsidRPr="004E208A" w:rsidRDefault="0040732F" w:rsidP="0040732F">
      <w:pPr>
        <w:tabs>
          <w:tab w:val="left" w:pos="360"/>
        </w:tabs>
        <w:autoSpaceDE w:val="0"/>
        <w:autoSpaceDN w:val="0"/>
        <w:adjustRightInd w:val="0"/>
        <w:spacing w:line="280" w:lineRule="exact"/>
        <w:ind w:right="142"/>
        <w:rPr>
          <w:rFonts w:cs="Verdana"/>
          <w:color w:val="000000"/>
          <w:lang w:eastAsia="da-DK"/>
        </w:rPr>
      </w:pPr>
    </w:p>
    <w:p w:rsidR="0040732F" w:rsidRPr="004E208A" w:rsidRDefault="0040732F" w:rsidP="0040732F">
      <w:pPr>
        <w:autoSpaceDE w:val="0"/>
        <w:autoSpaceDN w:val="0"/>
        <w:adjustRightInd w:val="0"/>
        <w:spacing w:line="280" w:lineRule="exact"/>
        <w:ind w:left="1080" w:right="142" w:hanging="360"/>
        <w:rPr>
          <w:rFonts w:cs="Verdana"/>
          <w:color w:val="000000"/>
          <w:lang w:eastAsia="da-DK"/>
        </w:rPr>
      </w:pPr>
      <w:r w:rsidRPr="004E208A">
        <w:rPr>
          <w:rFonts w:ascii="Courier New" w:hAnsi="Courier New" w:cs="Courier New"/>
          <w:color w:val="000000"/>
          <w:lang w:eastAsia="da-DK"/>
        </w:rPr>
        <w:t>-</w:t>
      </w:r>
      <w:r w:rsidRPr="004E208A">
        <w:rPr>
          <w:rFonts w:ascii="Courier New" w:hAnsi="Courier New" w:cs="Courier New"/>
          <w:color w:val="000000"/>
          <w:lang w:eastAsia="da-DK"/>
        </w:rPr>
        <w:tab/>
      </w:r>
      <w:r w:rsidRPr="004E208A">
        <w:rPr>
          <w:rFonts w:cs="Verdana"/>
          <w:color w:val="000000"/>
          <w:lang w:eastAsia="da-DK"/>
        </w:rPr>
        <w:t>nabobeboelser</w:t>
      </w:r>
    </w:p>
    <w:p w:rsidR="0040732F" w:rsidRPr="004E208A" w:rsidRDefault="0040732F" w:rsidP="0040732F">
      <w:pPr>
        <w:autoSpaceDE w:val="0"/>
        <w:autoSpaceDN w:val="0"/>
        <w:adjustRightInd w:val="0"/>
        <w:spacing w:line="280" w:lineRule="exact"/>
        <w:ind w:left="1080" w:right="142" w:hanging="360"/>
        <w:rPr>
          <w:rFonts w:cs="Verdana"/>
          <w:color w:val="000000"/>
          <w:lang w:eastAsia="da-DK"/>
        </w:rPr>
      </w:pPr>
      <w:r w:rsidRPr="004E208A">
        <w:rPr>
          <w:rFonts w:ascii="Courier New" w:hAnsi="Courier New" w:cs="Courier New"/>
          <w:color w:val="000000"/>
          <w:lang w:eastAsia="da-DK"/>
        </w:rPr>
        <w:lastRenderedPageBreak/>
        <w:t>-</w:t>
      </w:r>
      <w:r w:rsidRPr="004E208A">
        <w:rPr>
          <w:rFonts w:ascii="Courier New" w:hAnsi="Courier New" w:cs="Courier New"/>
          <w:color w:val="000000"/>
          <w:lang w:eastAsia="da-DK"/>
        </w:rPr>
        <w:tab/>
      </w:r>
      <w:r w:rsidRPr="004E208A">
        <w:rPr>
          <w:rFonts w:cs="Verdana"/>
          <w:color w:val="000000"/>
          <w:lang w:eastAsia="da-DK"/>
        </w:rPr>
        <w:t>Natura 2000-områder</w:t>
      </w:r>
      <w:r w:rsidRPr="004E208A">
        <w:rPr>
          <w:rStyle w:val="Fodnotehenvisning"/>
          <w:rFonts w:cs="Verdana"/>
          <w:color w:val="000000"/>
        </w:rPr>
        <w:footnoteReference w:id="7"/>
      </w:r>
      <w:r w:rsidRPr="004E208A">
        <w:rPr>
          <w:rFonts w:cs="Verdana"/>
          <w:color w:val="000000"/>
          <w:lang w:eastAsia="da-DK"/>
        </w:rPr>
        <w:t xml:space="preserve"> og natur i øvrigt </w:t>
      </w:r>
    </w:p>
    <w:p w:rsidR="0040732F" w:rsidRPr="004E208A" w:rsidRDefault="0040732F" w:rsidP="0040732F">
      <w:pPr>
        <w:autoSpaceDE w:val="0"/>
        <w:autoSpaceDN w:val="0"/>
        <w:adjustRightInd w:val="0"/>
        <w:spacing w:line="280" w:lineRule="exact"/>
        <w:ind w:left="1080" w:right="142" w:hanging="360"/>
        <w:rPr>
          <w:rFonts w:cs="Verdana"/>
          <w:color w:val="000000"/>
          <w:lang w:eastAsia="da-DK"/>
        </w:rPr>
      </w:pPr>
      <w:r w:rsidRPr="004E208A">
        <w:rPr>
          <w:rFonts w:ascii="Courier New" w:hAnsi="Courier New" w:cs="Courier New"/>
          <w:color w:val="000000"/>
          <w:lang w:eastAsia="da-DK"/>
        </w:rPr>
        <w:t>-</w:t>
      </w:r>
      <w:r w:rsidRPr="004E208A">
        <w:rPr>
          <w:rFonts w:ascii="Courier New" w:hAnsi="Courier New" w:cs="Courier New"/>
          <w:color w:val="000000"/>
          <w:lang w:eastAsia="da-DK"/>
        </w:rPr>
        <w:tab/>
      </w:r>
      <w:r w:rsidRPr="004E208A">
        <w:rPr>
          <w:rFonts w:cs="Verdana"/>
          <w:color w:val="000000"/>
          <w:lang w:eastAsia="da-DK"/>
        </w:rPr>
        <w:t>overfladevand</w:t>
      </w:r>
    </w:p>
    <w:p w:rsidR="0040732F" w:rsidRPr="004E208A" w:rsidRDefault="0040732F" w:rsidP="0040732F">
      <w:pPr>
        <w:autoSpaceDE w:val="0"/>
        <w:autoSpaceDN w:val="0"/>
        <w:adjustRightInd w:val="0"/>
        <w:spacing w:line="280" w:lineRule="exact"/>
        <w:ind w:left="1080" w:right="142" w:hanging="360"/>
        <w:rPr>
          <w:rFonts w:cs="Verdana"/>
          <w:color w:val="000000"/>
          <w:lang w:eastAsia="da-DK"/>
        </w:rPr>
      </w:pPr>
      <w:r w:rsidRPr="004E208A">
        <w:rPr>
          <w:rFonts w:ascii="Courier New" w:hAnsi="Courier New" w:cs="Courier New"/>
          <w:color w:val="000000"/>
          <w:lang w:eastAsia="da-DK"/>
        </w:rPr>
        <w:t>-</w:t>
      </w:r>
      <w:r w:rsidRPr="004E208A">
        <w:rPr>
          <w:rFonts w:ascii="Courier New" w:hAnsi="Courier New" w:cs="Courier New"/>
          <w:color w:val="000000"/>
          <w:lang w:eastAsia="da-DK"/>
        </w:rPr>
        <w:tab/>
      </w:r>
      <w:r w:rsidRPr="004E208A">
        <w:rPr>
          <w:rFonts w:cs="Verdana"/>
          <w:color w:val="000000"/>
          <w:lang w:eastAsia="da-DK"/>
        </w:rPr>
        <w:t>nitratfølsomme indvindingsområder</w:t>
      </w:r>
    </w:p>
    <w:p w:rsidR="0040732F" w:rsidRPr="004E208A" w:rsidRDefault="0040732F" w:rsidP="0040732F">
      <w:pPr>
        <w:autoSpaceDE w:val="0"/>
        <w:autoSpaceDN w:val="0"/>
        <w:adjustRightInd w:val="0"/>
        <w:spacing w:line="280" w:lineRule="exact"/>
        <w:ind w:left="1080" w:right="142" w:hanging="360"/>
        <w:rPr>
          <w:rFonts w:cs="Verdana"/>
          <w:color w:val="000000"/>
          <w:lang w:eastAsia="da-DK"/>
        </w:rPr>
      </w:pPr>
      <w:r w:rsidRPr="004E208A">
        <w:rPr>
          <w:rFonts w:cs="Verdana"/>
          <w:color w:val="000000"/>
          <w:lang w:eastAsia="da-DK"/>
        </w:rPr>
        <w:t>-</w:t>
      </w:r>
      <w:r w:rsidRPr="004E208A">
        <w:rPr>
          <w:rFonts w:cs="Verdana"/>
          <w:color w:val="000000"/>
          <w:lang w:eastAsia="da-DK"/>
        </w:rPr>
        <w:tab/>
        <w:t>landskabelige og kulturhistoriske værdier</w:t>
      </w:r>
      <w:r w:rsidR="004E208A">
        <w:rPr>
          <w:rFonts w:cs="Verdana"/>
          <w:color w:val="000000"/>
          <w:lang w:eastAsia="da-DK"/>
        </w:rPr>
        <w:t>.</w:t>
      </w:r>
    </w:p>
    <w:p w:rsidR="0040732F" w:rsidRPr="00281B71" w:rsidRDefault="0040732F" w:rsidP="0040732F">
      <w:pPr>
        <w:tabs>
          <w:tab w:val="left" w:pos="1440"/>
        </w:tabs>
        <w:autoSpaceDE w:val="0"/>
        <w:autoSpaceDN w:val="0"/>
        <w:adjustRightInd w:val="0"/>
        <w:spacing w:line="280" w:lineRule="exact"/>
        <w:ind w:right="142"/>
        <w:rPr>
          <w:rFonts w:cs="Verdana"/>
          <w:color w:val="000000"/>
          <w:lang w:eastAsia="da-DK"/>
        </w:rPr>
      </w:pPr>
    </w:p>
    <w:p w:rsidR="0040732F" w:rsidRPr="00281B71" w:rsidRDefault="0040732F" w:rsidP="0040732F">
      <w:pPr>
        <w:autoSpaceDE w:val="0"/>
        <w:autoSpaceDN w:val="0"/>
        <w:adjustRightInd w:val="0"/>
        <w:spacing w:line="280" w:lineRule="exact"/>
        <w:ind w:right="-2"/>
        <w:rPr>
          <w:rFonts w:cs="Verdana"/>
          <w:color w:val="000000"/>
          <w:lang w:eastAsia="da-DK"/>
        </w:rPr>
      </w:pPr>
      <w:r w:rsidRPr="00281B71">
        <w:rPr>
          <w:rFonts w:cs="Verdana"/>
          <w:color w:val="000000"/>
          <w:lang w:eastAsia="da-DK"/>
        </w:rPr>
        <w:t xml:space="preserve">Ikast-Brande Kommunes afgørelse begrundes med ovenstående vurdering, og med at de generelle beskyttelsesniveauer </w:t>
      </w:r>
      <w:r w:rsidRPr="00281B71">
        <w:rPr>
          <w:rFonts w:cs="Arial"/>
        </w:rPr>
        <w:t xml:space="preserve">i bilag 3 i </w:t>
      </w:r>
      <w:r>
        <w:rPr>
          <w:rFonts w:cs="Verdana"/>
          <w:i/>
          <w:iCs/>
          <w:lang w:eastAsia="da-DK"/>
        </w:rPr>
        <w:t>Husdyrgodkendelsesbekendtgørelsen</w:t>
      </w:r>
      <w:r>
        <w:rPr>
          <w:rFonts w:cs="Verdana"/>
          <w:color w:val="000000"/>
          <w:lang w:eastAsia="da-DK"/>
        </w:rPr>
        <w:t xml:space="preserve"> </w:t>
      </w:r>
      <w:r w:rsidRPr="00281B71">
        <w:rPr>
          <w:rFonts w:cs="Verdana"/>
          <w:color w:val="000000"/>
          <w:lang w:eastAsia="da-DK"/>
        </w:rPr>
        <w:t xml:space="preserve">overholdes. Se endvidere </w:t>
      </w:r>
      <w:r w:rsidRPr="00FE7B67">
        <w:rPr>
          <w:rFonts w:cs="Verdana"/>
          <w:color w:val="000000"/>
          <w:lang w:eastAsia="da-DK"/>
        </w:rPr>
        <w:t xml:space="preserve">vedlagte </w:t>
      </w:r>
      <w:r w:rsidRPr="00FE7B67">
        <w:rPr>
          <w:rFonts w:cs="Verdana"/>
          <w:i/>
          <w:color w:val="000000"/>
          <w:lang w:eastAsia="da-DK"/>
        </w:rPr>
        <w:t>Baggrun</w:t>
      </w:r>
      <w:r w:rsidR="0019300A">
        <w:rPr>
          <w:rFonts w:cs="Verdana"/>
          <w:i/>
          <w:color w:val="000000"/>
          <w:lang w:eastAsia="da-DK"/>
        </w:rPr>
        <w:t xml:space="preserve">d for </w:t>
      </w:r>
      <w:r w:rsidR="0019300A" w:rsidRPr="0019300A">
        <w:rPr>
          <w:rFonts w:cs="Verdana"/>
          <w:i/>
          <w:color w:val="000000"/>
          <w:lang w:eastAsia="da-DK"/>
        </w:rPr>
        <w:t>afgørelsen om tillæg nr. 2</w:t>
      </w:r>
      <w:r w:rsidRPr="0019300A">
        <w:rPr>
          <w:rFonts w:cs="Verdana"/>
          <w:i/>
          <w:color w:val="000000"/>
          <w:lang w:eastAsia="da-DK"/>
        </w:rPr>
        <w:t xml:space="preserve"> til miljøgodkendelse af </w:t>
      </w:r>
      <w:r w:rsidR="0019300A" w:rsidRPr="0019300A">
        <w:rPr>
          <w:rFonts w:cs="Verdana"/>
          <w:i/>
          <w:color w:val="000000"/>
          <w:lang w:eastAsia="da-DK"/>
        </w:rPr>
        <w:t>4</w:t>
      </w:r>
      <w:r w:rsidRPr="0019300A">
        <w:rPr>
          <w:rFonts w:cs="Verdana"/>
          <w:i/>
          <w:color w:val="000000"/>
          <w:lang w:eastAsia="da-DK"/>
        </w:rPr>
        <w:t>.</w:t>
      </w:r>
      <w:r w:rsidR="0019300A" w:rsidRPr="0019300A">
        <w:rPr>
          <w:rFonts w:cs="Verdana"/>
          <w:i/>
          <w:color w:val="000000"/>
          <w:lang w:eastAsia="da-DK"/>
        </w:rPr>
        <w:t xml:space="preserve"> januar 2011</w:t>
      </w:r>
      <w:r w:rsidRPr="0019300A">
        <w:rPr>
          <w:rFonts w:cs="Verdana"/>
          <w:i/>
          <w:color w:val="000000"/>
          <w:lang w:eastAsia="da-DK"/>
        </w:rPr>
        <w:t xml:space="preserve"> for husdyrbruget, </w:t>
      </w:r>
      <w:r w:rsidR="0019300A" w:rsidRPr="0019300A">
        <w:rPr>
          <w:rFonts w:cs="Verdana"/>
          <w:i/>
          <w:color w:val="000000"/>
          <w:lang w:eastAsia="da-DK"/>
        </w:rPr>
        <w:t xml:space="preserve">Vesterlund, </w:t>
      </w:r>
      <w:proofErr w:type="spellStart"/>
      <w:r w:rsidR="0019300A" w:rsidRPr="0019300A">
        <w:rPr>
          <w:rFonts w:cs="Verdana"/>
          <w:i/>
          <w:color w:val="000000"/>
          <w:lang w:eastAsia="da-DK"/>
        </w:rPr>
        <w:t>Munklindevej</w:t>
      </w:r>
      <w:proofErr w:type="spellEnd"/>
      <w:r w:rsidR="0019300A" w:rsidRPr="0019300A">
        <w:rPr>
          <w:rFonts w:cs="Verdana"/>
          <w:i/>
          <w:color w:val="000000"/>
          <w:lang w:eastAsia="da-DK"/>
        </w:rPr>
        <w:t xml:space="preserve"> 3, 7441 Bording,</w:t>
      </w:r>
      <w:r w:rsidRPr="0019300A">
        <w:rPr>
          <w:rFonts w:cs="Verdana"/>
          <w:color w:val="000000"/>
          <w:lang w:eastAsia="da-DK"/>
        </w:rPr>
        <w:t xml:space="preserve"> med tilhørende</w:t>
      </w:r>
      <w:r w:rsidRPr="00281B71">
        <w:rPr>
          <w:rFonts w:cs="Verdana"/>
          <w:color w:val="000000"/>
          <w:lang w:eastAsia="da-DK"/>
        </w:rPr>
        <w:t xml:space="preserve"> bilag.</w:t>
      </w:r>
    </w:p>
    <w:p w:rsidR="0040732F" w:rsidRPr="002666E5" w:rsidRDefault="0040732F" w:rsidP="0040732F">
      <w:pPr>
        <w:pStyle w:val="Overskrift3"/>
      </w:pPr>
      <w:bookmarkStart w:id="86" w:name="_Toc226270751"/>
      <w:bookmarkStart w:id="87" w:name="_Toc255484321"/>
      <w:bookmarkStart w:id="88" w:name="_Toc255484502"/>
      <w:bookmarkStart w:id="89" w:name="_Toc269209798"/>
      <w:bookmarkStart w:id="90" w:name="_Toc406679797"/>
      <w:bookmarkStart w:id="91" w:name="_Toc445379902"/>
      <w:bookmarkStart w:id="92" w:name="_Toc445803917"/>
      <w:bookmarkStart w:id="93" w:name="_Toc448128701"/>
      <w:r w:rsidRPr="00C0139B">
        <w:t>Offentliggørelser og høringer</w:t>
      </w:r>
      <w:bookmarkEnd w:id="86"/>
      <w:bookmarkEnd w:id="87"/>
      <w:bookmarkEnd w:id="88"/>
      <w:bookmarkEnd w:id="89"/>
      <w:bookmarkEnd w:id="90"/>
      <w:bookmarkEnd w:id="91"/>
      <w:bookmarkEnd w:id="92"/>
      <w:bookmarkEnd w:id="93"/>
    </w:p>
    <w:p w:rsidR="0040732F" w:rsidRPr="006A5E21" w:rsidRDefault="0040732F" w:rsidP="0040732F">
      <w:pPr>
        <w:spacing w:line="280" w:lineRule="exact"/>
        <w:ind w:right="-54"/>
      </w:pPr>
      <w:r w:rsidRPr="00806925">
        <w:rPr>
          <w:lang w:val="sv-SE"/>
        </w:rPr>
        <w:t>Ejere og brugere af</w:t>
      </w:r>
      <w:r w:rsidRPr="00C840FF">
        <w:rPr>
          <w:lang w:val="sv-SE"/>
        </w:rPr>
        <w:t xml:space="preserve"> nabobeboelser beliggende inden for </w:t>
      </w:r>
      <w:r>
        <w:rPr>
          <w:lang w:val="sv-SE"/>
        </w:rPr>
        <w:t>d</w:t>
      </w:r>
      <w:r w:rsidRPr="00C840FF">
        <w:rPr>
          <w:lang w:val="sv-SE"/>
        </w:rPr>
        <w:t>en</w:t>
      </w:r>
      <w:r>
        <w:rPr>
          <w:lang w:val="sv-SE"/>
        </w:rPr>
        <w:t xml:space="preserve"> vejledende </w:t>
      </w:r>
      <w:r w:rsidRPr="00806925">
        <w:rPr>
          <w:lang w:val="sv-SE"/>
        </w:rPr>
        <w:t>konsekvenszone (</w:t>
      </w:r>
      <w:r w:rsidR="00806925" w:rsidRPr="00806925">
        <w:rPr>
          <w:lang w:val="sv-SE"/>
        </w:rPr>
        <w:t xml:space="preserve">ca. 1.067 </w:t>
      </w:r>
      <w:r w:rsidR="00806925" w:rsidRPr="008725E9">
        <w:rPr>
          <w:lang w:val="sv-SE"/>
        </w:rPr>
        <w:t>meter</w:t>
      </w:r>
      <w:r w:rsidRPr="008725E9">
        <w:rPr>
          <w:lang w:val="sv-SE"/>
        </w:rPr>
        <w:t xml:space="preserve">), </w:t>
      </w:r>
      <w:r w:rsidRPr="008725E9">
        <w:rPr>
          <w:rFonts w:eastAsia="MS Mincho"/>
        </w:rPr>
        <w:t xml:space="preserve">ved brev af </w:t>
      </w:r>
      <w:r w:rsidR="00806925" w:rsidRPr="008725E9">
        <w:rPr>
          <w:rFonts w:eastAsia="MS Mincho"/>
        </w:rPr>
        <w:t xml:space="preserve">10. marts </w:t>
      </w:r>
      <w:r w:rsidR="0019300A" w:rsidRPr="008725E9">
        <w:rPr>
          <w:rFonts w:eastAsia="MS Mincho"/>
        </w:rPr>
        <w:t>2016</w:t>
      </w:r>
      <w:r w:rsidRPr="008725E9">
        <w:rPr>
          <w:rFonts w:eastAsia="MS Mincho"/>
        </w:rPr>
        <w:t>, orienteret om ansøgningen.</w:t>
      </w:r>
      <w:r w:rsidRPr="008725E9">
        <w:t xml:space="preserve"> </w:t>
      </w:r>
      <w:r w:rsidR="006C0D6B" w:rsidRPr="008725E9">
        <w:t xml:space="preserve">Ikast-Brande Kommune modtog ingen </w:t>
      </w:r>
      <w:r w:rsidRPr="008725E9">
        <w:t xml:space="preserve">bemærkninger, </w:t>
      </w:r>
      <w:r w:rsidR="008725E9" w:rsidRPr="008725E9">
        <w:t>som følge af orienteringen.</w:t>
      </w:r>
      <w:r w:rsidRPr="006A5E21">
        <w:t xml:space="preserve"> </w:t>
      </w:r>
    </w:p>
    <w:p w:rsidR="0040732F" w:rsidRDefault="0040732F" w:rsidP="0040732F">
      <w:pPr>
        <w:spacing w:line="280" w:lineRule="exact"/>
        <w:ind w:right="-54"/>
      </w:pPr>
    </w:p>
    <w:p w:rsidR="0040732F" w:rsidRDefault="0040732F" w:rsidP="0040732F">
      <w:pPr>
        <w:spacing w:line="280" w:lineRule="exact"/>
        <w:ind w:right="-54"/>
        <w:rPr>
          <w:rFonts w:eastAsia="MS Mincho"/>
        </w:rPr>
      </w:pPr>
      <w:r w:rsidRPr="00281B71">
        <w:t>Afgørelsen om</w:t>
      </w:r>
      <w:r>
        <w:t xml:space="preserve"> tillæg til </w:t>
      </w:r>
      <w:r w:rsidRPr="00281B71">
        <w:t>miljøgodkendelse</w:t>
      </w:r>
      <w:r>
        <w:t xml:space="preserve"> af </w:t>
      </w:r>
      <w:r w:rsidR="0019300A">
        <w:t xml:space="preserve">4. januar </w:t>
      </w:r>
      <w:r w:rsidR="0019300A" w:rsidRPr="00415E87">
        <w:t>2011</w:t>
      </w:r>
      <w:r w:rsidRPr="00415E87">
        <w:t xml:space="preserve"> for husdyrbruget, </w:t>
      </w:r>
      <w:r w:rsidR="0019300A" w:rsidRPr="00415E87">
        <w:t xml:space="preserve">Vesterlund, </w:t>
      </w:r>
      <w:proofErr w:type="spellStart"/>
      <w:r w:rsidR="0019300A" w:rsidRPr="00415E87">
        <w:t>Munklindevej</w:t>
      </w:r>
      <w:proofErr w:type="spellEnd"/>
      <w:r w:rsidR="0019300A" w:rsidRPr="00415E87">
        <w:t xml:space="preserve"> 3, 7441 Bording</w:t>
      </w:r>
      <w:r w:rsidRPr="00415E87">
        <w:t>,</w:t>
      </w:r>
      <w:r w:rsidRPr="00281B71">
        <w:t xml:space="preserve"> er truffet den </w:t>
      </w:r>
      <w:r w:rsidR="00E14370">
        <w:t>14</w:t>
      </w:r>
      <w:r w:rsidR="00E14370" w:rsidRPr="00E14370">
        <w:t xml:space="preserve">. april </w:t>
      </w:r>
      <w:r w:rsidR="0019300A" w:rsidRPr="00E14370">
        <w:t>2016</w:t>
      </w:r>
      <w:r w:rsidRPr="00E14370">
        <w:t>, og</w:t>
      </w:r>
      <w:r w:rsidRPr="00281B71">
        <w:t xml:space="preserve"> offentliggøres </w:t>
      </w:r>
      <w:r>
        <w:rPr>
          <w:rFonts w:eastAsia="MS Mincho"/>
        </w:rPr>
        <w:t xml:space="preserve">på Ikast-Brande Kommunes hjemmeside </w:t>
      </w:r>
      <w:hyperlink r:id="rId12" w:history="1">
        <w:r w:rsidRPr="00504EEC">
          <w:rPr>
            <w:rStyle w:val="Hyperlink"/>
            <w:rFonts w:eastAsia="MS Mincho"/>
          </w:rPr>
          <w:t>www.ikast-brande.dk/politik/hoeringer</w:t>
        </w:r>
      </w:hyperlink>
      <w:r>
        <w:rPr>
          <w:rFonts w:eastAsia="MS Mincho"/>
        </w:rPr>
        <w:t xml:space="preserve"> , </w:t>
      </w:r>
      <w:r w:rsidRPr="001A6C8D">
        <w:rPr>
          <w:rFonts w:eastAsia="MS Mincho"/>
        </w:rPr>
        <w:t xml:space="preserve">den </w:t>
      </w:r>
      <w:r w:rsidR="006572E6" w:rsidRPr="006572E6">
        <w:rPr>
          <w:rFonts w:eastAsia="MS Mincho"/>
        </w:rPr>
        <w:t>14</w:t>
      </w:r>
      <w:r w:rsidRPr="006572E6">
        <w:rPr>
          <w:rFonts w:eastAsia="MS Mincho"/>
        </w:rPr>
        <w:t xml:space="preserve">. </w:t>
      </w:r>
      <w:r w:rsidR="00E14370" w:rsidRPr="006572E6">
        <w:rPr>
          <w:rFonts w:eastAsia="MS Mincho"/>
        </w:rPr>
        <w:t>april</w:t>
      </w:r>
      <w:r w:rsidRPr="006572E6">
        <w:rPr>
          <w:rFonts w:eastAsia="MS Mincho"/>
        </w:rPr>
        <w:t xml:space="preserve"> </w:t>
      </w:r>
      <w:r w:rsidR="0019300A" w:rsidRPr="006572E6">
        <w:rPr>
          <w:rFonts w:eastAsia="MS Mincho"/>
        </w:rPr>
        <w:t>2016</w:t>
      </w:r>
      <w:r w:rsidRPr="006572E6">
        <w:rPr>
          <w:rFonts w:eastAsia="MS Mincho"/>
        </w:rPr>
        <w:t>.</w:t>
      </w:r>
    </w:p>
    <w:p w:rsidR="0040732F" w:rsidRDefault="0040732F" w:rsidP="0040732F">
      <w:pPr>
        <w:spacing w:line="280" w:lineRule="exact"/>
        <w:ind w:right="-54"/>
        <w:rPr>
          <w:rFonts w:eastAsia="MS Mincho"/>
          <w:highlight w:val="yellow"/>
        </w:rPr>
      </w:pPr>
    </w:p>
    <w:p w:rsidR="0040732F" w:rsidRPr="002666E5" w:rsidRDefault="0040732F" w:rsidP="0040732F">
      <w:pPr>
        <w:pStyle w:val="Overskrift3"/>
      </w:pPr>
      <w:bookmarkStart w:id="94" w:name="_Toc226270752"/>
      <w:bookmarkStart w:id="95" w:name="_Toc255484322"/>
      <w:bookmarkStart w:id="96" w:name="_Toc255484503"/>
      <w:bookmarkStart w:id="97" w:name="_Toc269209799"/>
      <w:bookmarkStart w:id="98" w:name="_Toc406679798"/>
      <w:bookmarkStart w:id="99" w:name="_Toc445379903"/>
      <w:bookmarkStart w:id="100" w:name="_Toc445803918"/>
      <w:bookmarkStart w:id="101" w:name="_Toc448128702"/>
      <w:r w:rsidRPr="002666E5">
        <w:t>Klagevejledning</w:t>
      </w:r>
      <w:bookmarkEnd w:id="94"/>
      <w:bookmarkEnd w:id="95"/>
      <w:bookmarkEnd w:id="96"/>
      <w:bookmarkEnd w:id="97"/>
      <w:bookmarkEnd w:id="98"/>
      <w:bookmarkEnd w:id="99"/>
      <w:bookmarkEnd w:id="100"/>
      <w:bookmarkEnd w:id="101"/>
    </w:p>
    <w:p w:rsidR="0040732F" w:rsidRPr="00875EDE" w:rsidRDefault="0040732F" w:rsidP="0040732F">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 sige senest </w:t>
      </w:r>
      <w:r w:rsidR="00782536">
        <w:t>tors</w:t>
      </w:r>
      <w:r w:rsidRPr="00765194">
        <w:t>dag</w:t>
      </w:r>
      <w:r w:rsidRPr="00875EDE">
        <w:t xml:space="preserve"> den </w:t>
      </w:r>
      <w:r w:rsidR="00782536" w:rsidRPr="00782536">
        <w:t>12</w:t>
      </w:r>
      <w:r w:rsidRPr="00782536">
        <w:rPr>
          <w:rFonts w:eastAsia="MS Mincho"/>
        </w:rPr>
        <w:t xml:space="preserve">. </w:t>
      </w:r>
      <w:r w:rsidR="00BC4607" w:rsidRPr="00782536">
        <w:rPr>
          <w:rFonts w:eastAsia="MS Mincho"/>
        </w:rPr>
        <w:t>m</w:t>
      </w:r>
      <w:r w:rsidR="00E14370" w:rsidRPr="00782536">
        <w:rPr>
          <w:rFonts w:eastAsia="MS Mincho"/>
        </w:rPr>
        <w:t>aj</w:t>
      </w:r>
      <w:r w:rsidRPr="00782536">
        <w:rPr>
          <w:rFonts w:eastAsia="MS Mincho"/>
        </w:rPr>
        <w:t xml:space="preserve"> </w:t>
      </w:r>
      <w:r w:rsidR="0019300A" w:rsidRPr="00782536">
        <w:rPr>
          <w:rFonts w:eastAsia="MS Mincho"/>
        </w:rPr>
        <w:t>2016</w:t>
      </w:r>
      <w:r w:rsidRPr="00782536">
        <w:t>.</w:t>
      </w:r>
    </w:p>
    <w:p w:rsidR="0040732F" w:rsidRDefault="0040732F" w:rsidP="0040732F">
      <w:pPr>
        <w:spacing w:line="280" w:lineRule="exact"/>
      </w:pPr>
    </w:p>
    <w:p w:rsidR="0040732F" w:rsidRDefault="0040732F" w:rsidP="0040732F">
      <w:pPr>
        <w:spacing w:line="280" w:lineRule="exact"/>
      </w:pPr>
      <w:r>
        <w:t xml:space="preserve">Natur- og </w:t>
      </w:r>
      <w:r w:rsidRPr="00875EDE">
        <w:t>Miljøklagenævnet kan bestemme, at klagen har opsættende virkning på udnyttelsen. Udnyttelse af godkendelsen i klageperioden, og mens eventuel klage behandles, sker derfor på eget ansvar.</w:t>
      </w:r>
    </w:p>
    <w:p w:rsidR="0019300A" w:rsidRPr="00875EDE" w:rsidRDefault="0019300A" w:rsidP="0040732F">
      <w:pPr>
        <w:spacing w:line="280" w:lineRule="exact"/>
      </w:pPr>
    </w:p>
    <w:p w:rsidR="0040732F" w:rsidRPr="00875EDE" w:rsidRDefault="0040732F" w:rsidP="0040732F">
      <w:pPr>
        <w:spacing w:line="280" w:lineRule="exact"/>
      </w:pPr>
      <w:r w:rsidRPr="00875EDE">
        <w:t>Følgende kan klage:</w:t>
      </w:r>
    </w:p>
    <w:p w:rsidR="0040732F" w:rsidRPr="00875EDE" w:rsidRDefault="0040732F" w:rsidP="0040732F">
      <w:pPr>
        <w:spacing w:line="280" w:lineRule="exact"/>
      </w:pPr>
      <w:r w:rsidRPr="00875EDE">
        <w:t xml:space="preserve">Ansøger, </w:t>
      </w:r>
      <w:r>
        <w:t>m</w:t>
      </w:r>
      <w:r w:rsidRPr="00875EDE">
        <w:t xml:space="preserve">iljøministeren, Sundhedsstyrelsen samt enhver, der må antages at have en individuel, væsentlig interesse i sagens udfald. Der kan desuden klages af visse organisationer, som angivet i §§ 85-87 i </w:t>
      </w:r>
      <w:r w:rsidRPr="00E61227">
        <w:rPr>
          <w:i/>
        </w:rPr>
        <w:t>Husdyrgodkendelsesloven</w:t>
      </w:r>
      <w:r w:rsidRPr="00875EDE">
        <w:t>.</w:t>
      </w:r>
    </w:p>
    <w:p w:rsidR="0040732F" w:rsidRPr="00875EDE" w:rsidRDefault="0040732F" w:rsidP="0040732F">
      <w:pPr>
        <w:spacing w:line="280" w:lineRule="exact"/>
      </w:pPr>
    </w:p>
    <w:p w:rsidR="0040732F" w:rsidRPr="00253185" w:rsidRDefault="0040732F" w:rsidP="0040732F">
      <w:pPr>
        <w:spacing w:line="280" w:lineRule="exact"/>
        <w:rPr>
          <w:rFonts w:cs="Tahoma"/>
          <w:lang w:eastAsia="da-DK"/>
        </w:rPr>
      </w:pPr>
      <w:r w:rsidRPr="00253185">
        <w:rPr>
          <w:rFonts w:cs="Tahoma"/>
          <w:lang w:eastAsia="da-DK"/>
        </w:rPr>
        <w:t xml:space="preserve">En eventuel klage behandles af Natur- og Miljøklagenævnet. Klager skal indsende sin klage via Klageportalen, som findes på </w:t>
      </w:r>
      <w:hyperlink r:id="rId13" w:history="1">
        <w:r w:rsidRPr="008A2190">
          <w:rPr>
            <w:rStyle w:val="Hyperlink"/>
            <w:rFonts w:cs="Tahoma"/>
            <w:lang w:eastAsia="da-DK"/>
          </w:rPr>
          <w:t>www.borger.dk</w:t>
        </w:r>
      </w:hyperlink>
      <w:r>
        <w:rPr>
          <w:rFonts w:cs="Tahoma"/>
          <w:color w:val="0000FF"/>
          <w:lang w:eastAsia="da-DK"/>
        </w:rPr>
        <w:t xml:space="preserve"> </w:t>
      </w:r>
      <w:r w:rsidRPr="00253185">
        <w:rPr>
          <w:rFonts w:cs="Tahoma"/>
          <w:lang w:eastAsia="da-DK"/>
        </w:rPr>
        <w:t xml:space="preserve">og </w:t>
      </w:r>
      <w:hyperlink r:id="rId14" w:history="1">
        <w:r w:rsidRPr="008A2190">
          <w:rPr>
            <w:rStyle w:val="Hyperlink"/>
            <w:rFonts w:cs="Tahoma"/>
            <w:lang w:eastAsia="da-DK"/>
          </w:rPr>
          <w:t>www.virk.dk</w:t>
        </w:r>
      </w:hyperlink>
      <w:r w:rsidRPr="00253185">
        <w:rPr>
          <w:rFonts w:cs="Tahoma"/>
          <w:lang w:eastAsia="da-DK"/>
        </w:rPr>
        <w:t>. Klager skal i den forbindelse logge på – typisk ved brug af NEM-ID. Klagen sendes gennem Klageportalen til Ikast-Brande Kommune og anses for indgivet, når den er tilgængelig for kommunen i Klageportalen.</w:t>
      </w:r>
      <w:r w:rsidRPr="000B6928">
        <w:rPr>
          <w:rFonts w:cs="Verdana"/>
          <w:lang w:eastAsia="da-DK"/>
        </w:rPr>
        <w:t xml:space="preserve"> </w:t>
      </w:r>
      <w:r>
        <w:rPr>
          <w:rFonts w:cs="Verdana"/>
          <w:lang w:eastAsia="da-DK"/>
        </w:rPr>
        <w:t xml:space="preserve">Yderligere oplysninger om klagereglerne kan findes på Natur- og Miljøklagenævnets hjemmeside </w:t>
      </w:r>
      <w:hyperlink r:id="rId15" w:history="1">
        <w:r w:rsidRPr="008A2190">
          <w:rPr>
            <w:rStyle w:val="Hyperlink"/>
            <w:rFonts w:cs="Verdana"/>
            <w:lang w:eastAsia="da-DK"/>
          </w:rPr>
          <w:t>www.nmkn.dk</w:t>
        </w:r>
      </w:hyperlink>
      <w:r>
        <w:rPr>
          <w:rFonts w:cs="Verdana"/>
          <w:lang w:eastAsia="da-DK"/>
        </w:rPr>
        <w:t>, hvorfra der også er link til Klageportalen.</w:t>
      </w:r>
      <w:r w:rsidRPr="00253185">
        <w:rPr>
          <w:rFonts w:cs="Tahoma"/>
          <w:lang w:eastAsia="da-DK"/>
        </w:rPr>
        <w:t xml:space="preserve"> </w:t>
      </w:r>
    </w:p>
    <w:p w:rsidR="0040732F" w:rsidRPr="00253185" w:rsidRDefault="0040732F" w:rsidP="0040732F">
      <w:pPr>
        <w:spacing w:line="280" w:lineRule="exact"/>
        <w:rPr>
          <w:rFonts w:cs="Tahoma"/>
          <w:lang w:eastAsia="da-DK"/>
        </w:rPr>
      </w:pPr>
    </w:p>
    <w:p w:rsidR="0040732F" w:rsidRPr="00253185" w:rsidRDefault="0040732F" w:rsidP="0040732F">
      <w:pPr>
        <w:spacing w:line="280" w:lineRule="exact"/>
        <w:rPr>
          <w:rFonts w:cs="Tahoma"/>
          <w:lang w:eastAsia="da-DK"/>
        </w:rPr>
      </w:pPr>
      <w:r w:rsidRPr="00253185">
        <w:rPr>
          <w:rFonts w:cs="Tahoma"/>
          <w:lang w:eastAsia="da-DK"/>
        </w:rPr>
        <w:t xml:space="preserve">Natur- og Miljøklagenævnet skal som udgangspunkt afvise en klage, der kommer uden om Klageportalen, hvis der ikke er særlige grunde til </w:t>
      </w:r>
      <w:r>
        <w:rPr>
          <w:rFonts w:cs="Tahoma"/>
          <w:lang w:eastAsia="da-DK"/>
        </w:rPr>
        <w:t xml:space="preserve">det. Eventuel fritagelse for </w:t>
      </w:r>
      <w:r w:rsidRPr="00253185">
        <w:rPr>
          <w:rFonts w:cs="Tahoma"/>
          <w:lang w:eastAsia="da-DK"/>
        </w:rPr>
        <w:t>brug af Klageportalen forudsætter</w:t>
      </w:r>
      <w:r>
        <w:rPr>
          <w:rFonts w:cs="Tahoma"/>
          <w:lang w:eastAsia="da-DK"/>
        </w:rPr>
        <w:t>, at klager indsender</w:t>
      </w:r>
      <w:r w:rsidRPr="00253185">
        <w:rPr>
          <w:rFonts w:cs="Tahoma"/>
          <w:lang w:eastAsia="da-DK"/>
        </w:rPr>
        <w:t xml:space="preserve"> e</w:t>
      </w:r>
      <w:r>
        <w:rPr>
          <w:rFonts w:cs="Tahoma"/>
          <w:lang w:eastAsia="da-DK"/>
        </w:rPr>
        <w:t xml:space="preserve">n begrundet anmodning herom </w:t>
      </w:r>
      <w:r w:rsidRPr="00253185">
        <w:rPr>
          <w:rFonts w:cs="Tahoma"/>
          <w:lang w:eastAsia="da-DK"/>
        </w:rPr>
        <w:t>til Ikast-Brande Kommune. Kommunen videresender herefter anmodningen til Natur- og Miljøklagenævnet, som træffer afgørelse om, hvorvidt anmodningen kan imødekommes.</w:t>
      </w:r>
    </w:p>
    <w:p w:rsidR="0040732F" w:rsidRPr="00253185" w:rsidRDefault="0040732F" w:rsidP="0040732F">
      <w:pPr>
        <w:spacing w:line="280" w:lineRule="exact"/>
        <w:rPr>
          <w:rFonts w:cs="Tahoma"/>
          <w:lang w:eastAsia="da-DK"/>
        </w:rPr>
      </w:pPr>
    </w:p>
    <w:p w:rsidR="0040732F" w:rsidRPr="00253185" w:rsidRDefault="0040732F" w:rsidP="0040732F">
      <w:pPr>
        <w:spacing w:line="280" w:lineRule="exact"/>
        <w:rPr>
          <w:rFonts w:cs="Tahoma"/>
          <w:lang w:eastAsia="da-DK"/>
        </w:rPr>
      </w:pPr>
      <w:r w:rsidRPr="00253185">
        <w:rPr>
          <w:rFonts w:cs="Tahoma"/>
          <w:lang w:eastAsia="da-DK"/>
        </w:rPr>
        <w:t>Ved indsendelse af en klage skal k</w:t>
      </w:r>
      <w:r>
        <w:rPr>
          <w:rFonts w:cs="Tahoma"/>
          <w:lang w:eastAsia="da-DK"/>
        </w:rPr>
        <w:t xml:space="preserve">lager indbetale et gebyr på </w:t>
      </w:r>
      <w:r w:rsidRPr="00253185">
        <w:rPr>
          <w:rFonts w:cs="Tahoma"/>
          <w:lang w:eastAsia="da-DK"/>
        </w:rPr>
        <w:t xml:space="preserve">500 </w:t>
      </w:r>
      <w:r>
        <w:rPr>
          <w:rFonts w:cs="Tahoma"/>
          <w:lang w:eastAsia="da-DK"/>
        </w:rPr>
        <w:t xml:space="preserve">kr. </w:t>
      </w:r>
      <w:r w:rsidRPr="00253185">
        <w:t>(2012-niveau – beløbet indeksreguleres den 1. januar hvert år)</w:t>
      </w:r>
      <w:r w:rsidRPr="00253185">
        <w:rPr>
          <w:rFonts w:cs="Tahoma"/>
          <w:lang w:eastAsia="da-DK"/>
        </w:rPr>
        <w:t xml:space="preserve">. Gebyret betales med betalingskort i Klageportalen. </w:t>
      </w:r>
    </w:p>
    <w:p w:rsidR="0040732F" w:rsidRPr="00E45572" w:rsidRDefault="0040732F" w:rsidP="0040732F">
      <w:pPr>
        <w:spacing w:line="280" w:lineRule="exact"/>
        <w:rPr>
          <w:highlight w:val="yellow"/>
        </w:rPr>
      </w:pPr>
    </w:p>
    <w:p w:rsidR="0040732F" w:rsidRDefault="0040732F" w:rsidP="0040732F">
      <w:pPr>
        <w:spacing w:line="280" w:lineRule="exact"/>
      </w:pPr>
      <w:r>
        <w:t>Gebyret tilbagebetales, hvis:</w:t>
      </w:r>
    </w:p>
    <w:p w:rsidR="0040732F" w:rsidRDefault="0040732F" w:rsidP="0040732F">
      <w:pPr>
        <w:numPr>
          <w:ilvl w:val="0"/>
          <w:numId w:val="24"/>
        </w:numPr>
        <w:spacing w:line="280" w:lineRule="exact"/>
      </w:pPr>
      <w:r>
        <w:t>Klagesagen fører til, at den påklagede afgørelse ændres eller ophæves</w:t>
      </w:r>
    </w:p>
    <w:p w:rsidR="0040732F" w:rsidRDefault="0040732F" w:rsidP="0040732F">
      <w:pPr>
        <w:numPr>
          <w:ilvl w:val="0"/>
          <w:numId w:val="24"/>
        </w:numPr>
        <w:spacing w:line="280" w:lineRule="exact"/>
      </w:pPr>
      <w:r>
        <w:t>Klageren får helt eller delvist medhold i klagen</w:t>
      </w:r>
    </w:p>
    <w:p w:rsidR="0040732F" w:rsidRDefault="0040732F" w:rsidP="0040732F">
      <w:pPr>
        <w:numPr>
          <w:ilvl w:val="0"/>
          <w:numId w:val="24"/>
        </w:numPr>
        <w:spacing w:line="280" w:lineRule="exact"/>
      </w:pPr>
      <w:r>
        <w:t>Klagen afvises som følge af overskredet klagefrist, manglende klageberettigelse eller fordi, klagen ikke er omfattet af Natur- og Miljøklagenævnets kompetence.</w:t>
      </w:r>
    </w:p>
    <w:p w:rsidR="0040732F" w:rsidRDefault="0040732F" w:rsidP="0040732F">
      <w:pPr>
        <w:spacing w:line="280" w:lineRule="exact"/>
      </w:pPr>
    </w:p>
    <w:p w:rsidR="0040732F" w:rsidRDefault="0040732F" w:rsidP="0040732F">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rsidR="0040732F" w:rsidRDefault="0040732F" w:rsidP="0040732F">
      <w:pPr>
        <w:spacing w:line="280" w:lineRule="exact"/>
      </w:pPr>
    </w:p>
    <w:p w:rsidR="0040732F" w:rsidRPr="00D74D83" w:rsidRDefault="0040732F" w:rsidP="0040732F">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rsidR="0040732F" w:rsidRPr="00F85FB2" w:rsidRDefault="0040732F" w:rsidP="0040732F">
      <w:pPr>
        <w:spacing w:line="280" w:lineRule="exact"/>
      </w:pPr>
    </w:p>
    <w:p w:rsidR="0040732F" w:rsidRPr="00875EDE" w:rsidRDefault="0040732F" w:rsidP="0040732F">
      <w:pPr>
        <w:spacing w:line="280" w:lineRule="exact"/>
      </w:pPr>
      <w:r w:rsidRPr="00875EDE">
        <w:t xml:space="preserve">Ifølge § 90 i </w:t>
      </w:r>
      <w:r w:rsidRPr="00E61227">
        <w:rPr>
          <w:i/>
        </w:rPr>
        <w:t>Husdyrgodkendelsesloven</w:t>
      </w:r>
      <w:r w:rsidRPr="00875EDE">
        <w:t xml:space="preserve"> kan afgørelsen desuden prøves ved domstolene. Et eventuelt sagsanlæg skal anlægges inden </w:t>
      </w:r>
      <w:r>
        <w:t>seks</w:t>
      </w:r>
      <w:r w:rsidRPr="00875EDE">
        <w:t xml:space="preserve"> måneder efter, at afgørelsen er offentliggjort.</w:t>
      </w:r>
    </w:p>
    <w:p w:rsidR="0040732F" w:rsidRPr="00875EDE" w:rsidRDefault="0040732F" w:rsidP="0040732F">
      <w:pPr>
        <w:spacing w:line="280" w:lineRule="exact"/>
      </w:pPr>
    </w:p>
    <w:p w:rsidR="0040732F" w:rsidRPr="00E71E98" w:rsidRDefault="0040732F" w:rsidP="0040732F">
      <w:pPr>
        <w:spacing w:line="280" w:lineRule="exact"/>
      </w:pPr>
    </w:p>
    <w:p w:rsidR="0040732F" w:rsidRPr="00657E5B" w:rsidRDefault="0040732F" w:rsidP="00657E5B">
      <w:pPr>
        <w:spacing w:line="280" w:lineRule="exact"/>
      </w:pPr>
      <w:r w:rsidRPr="00657E5B">
        <w:t>Med venlig hilsen</w:t>
      </w:r>
    </w:p>
    <w:p w:rsidR="0040732F" w:rsidRPr="00657E5B" w:rsidRDefault="0040732F" w:rsidP="00657E5B">
      <w:pPr>
        <w:spacing w:line="280" w:lineRule="exact"/>
      </w:pPr>
    </w:p>
    <w:p w:rsidR="0040732F" w:rsidRPr="00657E5B" w:rsidRDefault="0040732F" w:rsidP="00657E5B">
      <w:pPr>
        <w:spacing w:line="280" w:lineRule="exact"/>
      </w:pPr>
    </w:p>
    <w:p w:rsidR="0040732F" w:rsidRPr="00657E5B" w:rsidRDefault="0040732F" w:rsidP="00657E5B">
      <w:pPr>
        <w:spacing w:line="280" w:lineRule="exact"/>
      </w:pPr>
    </w:p>
    <w:p w:rsidR="0040732F" w:rsidRPr="00657E5B" w:rsidRDefault="0040732F" w:rsidP="00657E5B">
      <w:pPr>
        <w:spacing w:line="280" w:lineRule="exact"/>
      </w:pPr>
      <w:r w:rsidRPr="00657E5B">
        <w:t xml:space="preserve">Jesper </w:t>
      </w:r>
      <w:proofErr w:type="spellStart"/>
      <w:r w:rsidRPr="00657E5B">
        <w:t>Hahn-Pedersen</w:t>
      </w:r>
      <w:proofErr w:type="spellEnd"/>
      <w:r w:rsidRPr="00657E5B">
        <w:tab/>
      </w:r>
      <w:r w:rsidRPr="00657E5B">
        <w:tab/>
      </w:r>
      <w:r w:rsidRPr="00657E5B">
        <w:tab/>
      </w:r>
      <w:r w:rsidRPr="00657E5B">
        <w:tab/>
      </w:r>
    </w:p>
    <w:p w:rsidR="0040732F" w:rsidRPr="00657E5B" w:rsidRDefault="0040732F" w:rsidP="00657E5B">
      <w:pPr>
        <w:spacing w:line="280" w:lineRule="exact"/>
      </w:pPr>
      <w:r w:rsidRPr="00657E5B">
        <w:t>chef for Bygge- og Miljøafdelingen</w:t>
      </w:r>
      <w:r w:rsidRPr="00657E5B">
        <w:tab/>
        <w:t>/</w:t>
      </w:r>
      <w:r w:rsidRPr="00657E5B">
        <w:tab/>
      </w:r>
      <w:r w:rsidRPr="00657E5B">
        <w:tab/>
      </w:r>
      <w:r w:rsidR="00657E5B">
        <w:tab/>
      </w:r>
      <w:r w:rsidR="0019300A" w:rsidRPr="00657E5B">
        <w:t xml:space="preserve">Lis </w:t>
      </w:r>
      <w:proofErr w:type="spellStart"/>
      <w:r w:rsidR="0019300A" w:rsidRPr="00657E5B">
        <w:t>Paakjær</w:t>
      </w:r>
      <w:proofErr w:type="spellEnd"/>
    </w:p>
    <w:p w:rsidR="0040732F" w:rsidRPr="00657E5B" w:rsidRDefault="0040732F" w:rsidP="00657E5B">
      <w:pPr>
        <w:spacing w:line="280" w:lineRule="exact"/>
      </w:pPr>
      <w:r w:rsidRPr="00657E5B">
        <w:tab/>
      </w:r>
      <w:r w:rsidRPr="00657E5B">
        <w:tab/>
      </w:r>
      <w:r w:rsidRPr="00657E5B">
        <w:tab/>
      </w:r>
      <w:r w:rsidRPr="00657E5B">
        <w:tab/>
      </w:r>
      <w:r w:rsidRPr="00657E5B">
        <w:tab/>
      </w:r>
      <w:r w:rsidR="00657E5B" w:rsidRPr="00657E5B">
        <w:tab/>
      </w:r>
      <w:r w:rsidR="00657E5B" w:rsidRPr="00657E5B">
        <w:tab/>
      </w:r>
      <w:r w:rsidR="00657E5B">
        <w:tab/>
      </w:r>
      <w:r w:rsidRPr="00657E5B">
        <w:t>miljømedarbejder</w:t>
      </w:r>
    </w:p>
    <w:p w:rsidR="0040732F" w:rsidRPr="00E71E98" w:rsidRDefault="0040732F" w:rsidP="00657E5B">
      <w:pPr>
        <w:spacing w:line="280" w:lineRule="exact"/>
      </w:pPr>
    </w:p>
    <w:p w:rsidR="0040732F" w:rsidRDefault="0040732F" w:rsidP="00657E5B">
      <w:pPr>
        <w:spacing w:line="280" w:lineRule="exact"/>
      </w:pPr>
    </w:p>
    <w:p w:rsidR="00972CE9" w:rsidRDefault="00972CE9" w:rsidP="00657E5B">
      <w:pPr>
        <w:spacing w:line="280" w:lineRule="exact"/>
      </w:pPr>
    </w:p>
    <w:p w:rsidR="00972CE9" w:rsidRDefault="00972CE9" w:rsidP="00657E5B">
      <w:pPr>
        <w:spacing w:line="280" w:lineRule="exact"/>
      </w:pPr>
    </w:p>
    <w:p w:rsidR="00E14370" w:rsidRDefault="00E14370" w:rsidP="00657E5B">
      <w:pPr>
        <w:spacing w:line="280" w:lineRule="exact"/>
      </w:pPr>
    </w:p>
    <w:p w:rsidR="00E14370" w:rsidRDefault="00E14370" w:rsidP="00657E5B">
      <w:pPr>
        <w:spacing w:line="280" w:lineRule="exact"/>
      </w:pPr>
    </w:p>
    <w:p w:rsidR="00E14370" w:rsidRDefault="00E14370" w:rsidP="00657E5B">
      <w:pPr>
        <w:spacing w:line="280" w:lineRule="exact"/>
      </w:pPr>
    </w:p>
    <w:p w:rsidR="00E14370" w:rsidRDefault="00E14370" w:rsidP="00657E5B">
      <w:pPr>
        <w:spacing w:line="280" w:lineRule="exact"/>
      </w:pPr>
    </w:p>
    <w:p w:rsidR="00E14370" w:rsidRDefault="00E14370" w:rsidP="00657E5B">
      <w:pPr>
        <w:spacing w:line="280" w:lineRule="exact"/>
      </w:pPr>
    </w:p>
    <w:p w:rsidR="00972CE9" w:rsidRDefault="00972CE9" w:rsidP="00657E5B">
      <w:pPr>
        <w:spacing w:line="280" w:lineRule="exact"/>
      </w:pPr>
    </w:p>
    <w:p w:rsidR="00972CE9" w:rsidRDefault="00972CE9" w:rsidP="00657E5B">
      <w:pPr>
        <w:spacing w:line="280" w:lineRule="exact"/>
      </w:pPr>
    </w:p>
    <w:p w:rsidR="0040732F" w:rsidRPr="00E71E98" w:rsidRDefault="0040732F" w:rsidP="0040732F"/>
    <w:p w:rsidR="0040732F" w:rsidRPr="00476698" w:rsidRDefault="0040732F" w:rsidP="0040732F">
      <w:pPr>
        <w:rPr>
          <w:b/>
          <w:sz w:val="16"/>
          <w:szCs w:val="16"/>
        </w:rPr>
      </w:pPr>
      <w:r w:rsidRPr="00476698">
        <w:rPr>
          <w:b/>
          <w:sz w:val="16"/>
          <w:szCs w:val="16"/>
        </w:rPr>
        <w:t>Bilag:</w:t>
      </w:r>
    </w:p>
    <w:p w:rsidR="0040732F" w:rsidRPr="00281B71" w:rsidRDefault="0040732F" w:rsidP="0040732F">
      <w:pPr>
        <w:spacing w:line="280" w:lineRule="exact"/>
      </w:pPr>
      <w:r w:rsidRPr="0019300A">
        <w:rPr>
          <w:i/>
          <w:sz w:val="16"/>
          <w:szCs w:val="16"/>
        </w:rPr>
        <w:t xml:space="preserve">Baggrund for afgørelsen om tillæg nr. </w:t>
      </w:r>
      <w:r w:rsidR="0019300A" w:rsidRPr="0019300A">
        <w:rPr>
          <w:i/>
          <w:sz w:val="16"/>
          <w:szCs w:val="16"/>
        </w:rPr>
        <w:t>2</w:t>
      </w:r>
      <w:r w:rsidRPr="0019300A">
        <w:rPr>
          <w:i/>
          <w:sz w:val="16"/>
          <w:szCs w:val="16"/>
        </w:rPr>
        <w:t xml:space="preserve"> til miljøgodkendelse af </w:t>
      </w:r>
      <w:r w:rsidR="0019300A" w:rsidRPr="0019300A">
        <w:rPr>
          <w:i/>
          <w:sz w:val="16"/>
          <w:szCs w:val="16"/>
        </w:rPr>
        <w:t>4. januar 2011</w:t>
      </w:r>
      <w:r w:rsidRPr="0019300A">
        <w:rPr>
          <w:i/>
          <w:sz w:val="16"/>
          <w:szCs w:val="16"/>
        </w:rPr>
        <w:t xml:space="preserve"> for husdyrbruget, </w:t>
      </w:r>
      <w:r w:rsidR="0019300A" w:rsidRPr="0019300A">
        <w:rPr>
          <w:i/>
          <w:sz w:val="16"/>
          <w:szCs w:val="16"/>
        </w:rPr>
        <w:t>Vesterlund</w:t>
      </w:r>
      <w:r w:rsidRPr="0019300A">
        <w:rPr>
          <w:i/>
          <w:sz w:val="16"/>
          <w:szCs w:val="16"/>
        </w:rPr>
        <w:t xml:space="preserve">, </w:t>
      </w:r>
      <w:proofErr w:type="spellStart"/>
      <w:r w:rsidR="0019300A" w:rsidRPr="0019300A">
        <w:rPr>
          <w:i/>
          <w:sz w:val="16"/>
          <w:szCs w:val="16"/>
        </w:rPr>
        <w:t>Munklindevej</w:t>
      </w:r>
      <w:proofErr w:type="spellEnd"/>
      <w:r w:rsidR="0019300A" w:rsidRPr="0019300A">
        <w:rPr>
          <w:i/>
          <w:sz w:val="16"/>
          <w:szCs w:val="16"/>
        </w:rPr>
        <w:t xml:space="preserve"> 3, 7441 Bording</w:t>
      </w:r>
      <w:r w:rsidRPr="0019300A">
        <w:rPr>
          <w:sz w:val="16"/>
          <w:szCs w:val="16"/>
        </w:rPr>
        <w:t xml:space="preserve"> inkl. bilag</w:t>
      </w:r>
    </w:p>
    <w:p w:rsidR="0040732F" w:rsidRPr="00281B71" w:rsidRDefault="0040732F" w:rsidP="00AD07CD">
      <w:pPr>
        <w:spacing w:line="280" w:lineRule="exact"/>
        <w:rPr>
          <w:sz w:val="16"/>
          <w:szCs w:val="16"/>
          <w:lang w:val="sv-SE"/>
        </w:rPr>
      </w:pPr>
      <w:r>
        <w:rPr>
          <w:sz w:val="16"/>
          <w:szCs w:val="16"/>
        </w:rPr>
        <w:br w:type="page"/>
      </w:r>
    </w:p>
    <w:p w:rsidR="0040732F" w:rsidRDefault="0040732F" w:rsidP="0040732F">
      <w:pPr>
        <w:spacing w:line="280" w:lineRule="exact"/>
        <w:rPr>
          <w:sz w:val="16"/>
          <w:szCs w:val="16"/>
          <w:lang w:val="sv-SE"/>
        </w:rPr>
      </w:pPr>
    </w:p>
    <w:p w:rsidR="0040732F" w:rsidRPr="00281B71" w:rsidRDefault="0040732F" w:rsidP="0040732F">
      <w:pPr>
        <w:spacing w:line="280" w:lineRule="exact"/>
        <w:rPr>
          <w:sz w:val="16"/>
          <w:szCs w:val="16"/>
          <w:lang w:val="sv-SE"/>
        </w:rPr>
      </w:pPr>
    </w:p>
    <w:p w:rsidR="0040732F" w:rsidRPr="006A5E21" w:rsidRDefault="0040732F" w:rsidP="0040732F">
      <w:pPr>
        <w:spacing w:line="280" w:lineRule="exact"/>
        <w:rPr>
          <w:b/>
          <w:sz w:val="16"/>
          <w:szCs w:val="16"/>
          <w:u w:val="single"/>
        </w:rPr>
      </w:pPr>
      <w:r w:rsidRPr="006A5E21">
        <w:rPr>
          <w:b/>
          <w:sz w:val="16"/>
          <w:szCs w:val="16"/>
          <w:u w:val="single"/>
        </w:rPr>
        <w:t>Kopi af udkast til afgørelse inkl. bilag sendt til:</w:t>
      </w:r>
    </w:p>
    <w:p w:rsidR="0040732F" w:rsidRPr="006A5E21" w:rsidRDefault="0040732F" w:rsidP="0040732F">
      <w:pPr>
        <w:pStyle w:val="Sidehoved"/>
        <w:spacing w:line="280" w:lineRule="exact"/>
        <w:rPr>
          <w:sz w:val="16"/>
          <w:szCs w:val="16"/>
          <w:lang w:val="sv-SE"/>
        </w:rPr>
      </w:pPr>
    </w:p>
    <w:p w:rsidR="0040732F" w:rsidRPr="00C62E1C" w:rsidRDefault="0040732F" w:rsidP="0040732F">
      <w:pPr>
        <w:pStyle w:val="Sidehoved"/>
        <w:spacing w:line="280" w:lineRule="exact"/>
        <w:rPr>
          <w:sz w:val="16"/>
          <w:szCs w:val="16"/>
          <w:lang w:val="sv-SE"/>
        </w:rPr>
      </w:pPr>
      <w:r w:rsidRPr="006A5E21">
        <w:rPr>
          <w:sz w:val="16"/>
          <w:szCs w:val="16"/>
          <w:lang w:val="sv-SE"/>
        </w:rPr>
        <w:t xml:space="preserve">Ansøger: </w:t>
      </w:r>
      <w:r w:rsidR="00AD07CD">
        <w:rPr>
          <w:sz w:val="16"/>
          <w:szCs w:val="16"/>
          <w:lang w:val="sv-SE"/>
        </w:rPr>
        <w:t xml:space="preserve">Michael Sørensen, Munklindevej 3, 7441 Bording – e-mail: </w:t>
      </w:r>
      <w:r w:rsidR="00C853F4" w:rsidRPr="00C62E1C">
        <w:rPr>
          <w:sz w:val="16"/>
          <w:szCs w:val="16"/>
          <w:lang w:val="sv-SE"/>
        </w:rPr>
        <w:fldChar w:fldCharType="begin"/>
      </w:r>
      <w:r w:rsidR="00C62E1C" w:rsidRPr="00C62E1C">
        <w:rPr>
          <w:sz w:val="16"/>
          <w:szCs w:val="16"/>
          <w:lang w:val="sv-SE"/>
        </w:rPr>
        <w:instrText xml:space="preserve"> HYPERLINK "mailto:info@vesterlund-opformering.dk" </w:instrText>
      </w:r>
      <w:r w:rsidR="00C853F4" w:rsidRPr="00C62E1C">
        <w:rPr>
          <w:sz w:val="16"/>
          <w:szCs w:val="16"/>
          <w:lang w:val="sv-SE"/>
        </w:rPr>
        <w:fldChar w:fldCharType="separate"/>
      </w:r>
      <w:r w:rsidR="00C62E1C" w:rsidRPr="00C62E1C">
        <w:rPr>
          <w:rStyle w:val="Hyperlink"/>
          <w:sz w:val="16"/>
          <w:szCs w:val="16"/>
          <w:lang w:val="sv-SE"/>
        </w:rPr>
        <w:t>info@vesterlund-opformering.dk</w:t>
      </w:r>
      <w:r w:rsidR="00C853F4" w:rsidRPr="00C62E1C">
        <w:rPr>
          <w:sz w:val="16"/>
          <w:szCs w:val="16"/>
          <w:lang w:val="sv-SE"/>
        </w:rPr>
        <w:fldChar w:fldCharType="end"/>
      </w:r>
      <w:r w:rsidR="00C62E1C">
        <w:rPr>
          <w:sz w:val="16"/>
          <w:szCs w:val="16"/>
          <w:lang w:val="sv-SE"/>
        </w:rPr>
        <w:t xml:space="preserve"> </w:t>
      </w:r>
    </w:p>
    <w:p w:rsidR="0040732F" w:rsidRPr="006A5E21" w:rsidRDefault="0040732F" w:rsidP="0040732F">
      <w:pPr>
        <w:spacing w:line="280" w:lineRule="exact"/>
        <w:rPr>
          <w:sz w:val="16"/>
          <w:szCs w:val="16"/>
          <w:lang w:val="sv-SE"/>
        </w:rPr>
      </w:pPr>
    </w:p>
    <w:p w:rsidR="0040732F" w:rsidRPr="006A5E21" w:rsidRDefault="0040732F" w:rsidP="0040732F">
      <w:pPr>
        <w:spacing w:line="280" w:lineRule="exact"/>
        <w:rPr>
          <w:sz w:val="16"/>
          <w:szCs w:val="16"/>
          <w:lang w:val="sv-SE"/>
        </w:rPr>
      </w:pPr>
      <w:r w:rsidRPr="006A5E21">
        <w:rPr>
          <w:sz w:val="16"/>
          <w:szCs w:val="16"/>
          <w:lang w:val="sv-SE"/>
        </w:rPr>
        <w:t xml:space="preserve">Konsulent: </w:t>
      </w:r>
      <w:r w:rsidR="00AD07CD">
        <w:rPr>
          <w:sz w:val="16"/>
          <w:szCs w:val="16"/>
          <w:lang w:val="sv-SE"/>
        </w:rPr>
        <w:t xml:space="preserve">Helle Borum, Heden og Fjorden, Herning – e-mail: </w:t>
      </w:r>
      <w:r w:rsidR="00C853F4">
        <w:fldChar w:fldCharType="begin"/>
      </w:r>
      <w:r w:rsidR="00D1683D">
        <w:instrText>HYPERLINK "mailto:hbo@hflc.dk"</w:instrText>
      </w:r>
      <w:r w:rsidR="00C853F4">
        <w:fldChar w:fldCharType="separate"/>
      </w:r>
      <w:r w:rsidR="00AD07CD" w:rsidRPr="00B77906">
        <w:rPr>
          <w:rStyle w:val="Hyperlink"/>
          <w:sz w:val="16"/>
          <w:szCs w:val="16"/>
          <w:lang w:val="sv-SE"/>
        </w:rPr>
        <w:t>hbo@hflc.dk</w:t>
      </w:r>
      <w:r w:rsidR="00C853F4">
        <w:fldChar w:fldCharType="end"/>
      </w:r>
      <w:r w:rsidR="00AD07CD">
        <w:rPr>
          <w:sz w:val="16"/>
          <w:szCs w:val="16"/>
          <w:lang w:val="sv-SE"/>
        </w:rPr>
        <w:t xml:space="preserve"> </w:t>
      </w:r>
    </w:p>
    <w:p w:rsidR="0040732F" w:rsidRPr="006A5E21" w:rsidRDefault="0040732F" w:rsidP="0040732F">
      <w:pPr>
        <w:spacing w:line="280" w:lineRule="exact"/>
        <w:rPr>
          <w:sz w:val="16"/>
          <w:szCs w:val="16"/>
        </w:rPr>
      </w:pPr>
    </w:p>
    <w:p w:rsidR="0040732F" w:rsidRDefault="0040732F" w:rsidP="0040732F">
      <w:pPr>
        <w:spacing w:line="280" w:lineRule="exact"/>
        <w:rPr>
          <w:sz w:val="16"/>
          <w:szCs w:val="16"/>
        </w:rPr>
      </w:pPr>
    </w:p>
    <w:p w:rsidR="0040732F" w:rsidRPr="00036DA5" w:rsidRDefault="0040732F" w:rsidP="0040732F">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036DA5">
        <w:rPr>
          <w:rFonts w:cs="Verdana"/>
          <w:b/>
          <w:bCs/>
          <w:color w:val="000000"/>
          <w:sz w:val="16"/>
          <w:szCs w:val="16"/>
          <w:u w:val="single"/>
          <w:lang w:eastAsia="da-DK"/>
        </w:rPr>
        <w:t>Kopi af afgørelsen inkl. bilag sendt til:</w:t>
      </w:r>
    </w:p>
    <w:p w:rsidR="0040732F" w:rsidRPr="00036DA5"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Arbejderbevægelsens Erhvervsråd, Reventlowsgade 14, 1, 1651 København V – e-mail: </w:t>
      </w:r>
      <w:hyperlink r:id="rId16" w:history="1">
        <w:r w:rsidRPr="00F265E1">
          <w:rPr>
            <w:rStyle w:val="Hyperlink"/>
            <w:rFonts w:cs="Verdana"/>
            <w:sz w:val="16"/>
            <w:szCs w:val="16"/>
            <w:lang w:eastAsia="da-DK"/>
          </w:rPr>
          <w:t>ae@ae.dk</w:t>
        </w:r>
      </w:hyperlink>
      <w:r w:rsidRPr="00036DA5">
        <w:rPr>
          <w:rFonts w:cs="Verdana"/>
          <w:sz w:val="16"/>
          <w:szCs w:val="16"/>
          <w:u w:val="single"/>
          <w:lang w:eastAsia="da-DK"/>
        </w:rPr>
        <w:t xml:space="preserve"> </w:t>
      </w:r>
    </w:p>
    <w:p w:rsidR="0040732F" w:rsidRPr="00036DA5"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Danmarks Naturfredningsforening, </w:t>
      </w:r>
      <w:proofErr w:type="spellStart"/>
      <w:r w:rsidRPr="00036DA5">
        <w:rPr>
          <w:rFonts w:cs="Verdana"/>
          <w:sz w:val="16"/>
          <w:szCs w:val="16"/>
          <w:lang w:eastAsia="da-DK"/>
        </w:rPr>
        <w:t>Masnedøgade</w:t>
      </w:r>
      <w:proofErr w:type="spellEnd"/>
      <w:r w:rsidRPr="00036DA5">
        <w:rPr>
          <w:rFonts w:cs="Verdana"/>
          <w:sz w:val="16"/>
          <w:szCs w:val="16"/>
          <w:lang w:eastAsia="da-DK"/>
        </w:rPr>
        <w:t xml:space="preserve"> 20, 2100 København Ø – e-mail: </w:t>
      </w:r>
      <w:hyperlink r:id="rId17" w:history="1">
        <w:r w:rsidRPr="00504EEC">
          <w:rPr>
            <w:rStyle w:val="Hyperlink"/>
            <w:rFonts w:cs="Verdana"/>
            <w:sz w:val="16"/>
            <w:szCs w:val="16"/>
            <w:lang w:eastAsia="da-DK"/>
          </w:rPr>
          <w:t>dnikast-brande-sager@dn.dk</w:t>
        </w:r>
      </w:hyperlink>
      <w:r w:rsidRPr="00036DA5">
        <w:rPr>
          <w:rFonts w:cs="Verdana"/>
          <w:sz w:val="16"/>
          <w:szCs w:val="16"/>
          <w:u w:val="single"/>
          <w:lang w:eastAsia="da-DK"/>
        </w:rPr>
        <w:t xml:space="preserve"> </w:t>
      </w:r>
    </w:p>
    <w:p w:rsidR="0040732F" w:rsidRPr="006A3509"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rsidR="0040732F" w:rsidRPr="006A3509" w:rsidRDefault="0040732F" w:rsidP="0040732F">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8"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rsidR="0040732F" w:rsidRPr="006A3509" w:rsidRDefault="0040732F" w:rsidP="0040732F">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t>
      </w:r>
      <w:proofErr w:type="spellStart"/>
      <w:r w:rsidRPr="006A3509">
        <w:rPr>
          <w:rFonts w:cs="Verdana"/>
          <w:sz w:val="16"/>
          <w:szCs w:val="16"/>
          <w:lang w:eastAsia="da-DK"/>
        </w:rPr>
        <w:t>Worsaaesgade</w:t>
      </w:r>
      <w:proofErr w:type="spellEnd"/>
      <w:r w:rsidRPr="006A3509">
        <w:rPr>
          <w:rFonts w:cs="Verdana"/>
          <w:sz w:val="16"/>
          <w:szCs w:val="16"/>
          <w:lang w:eastAsia="da-DK"/>
        </w:rPr>
        <w:t xml:space="preserve"> 1, 7100 Vejle – e-mail: </w:t>
      </w:r>
      <w:hyperlink r:id="rId19"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rsidR="0040732F" w:rsidRPr="00036DA5"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Vesterbrogade 140, 1620 København V – e-mail: </w:t>
      </w:r>
      <w:hyperlink r:id="rId20" w:history="1">
        <w:r w:rsidRPr="00036DA5">
          <w:rPr>
            <w:rStyle w:val="Hyperlink"/>
            <w:rFonts w:cs="Verdana"/>
            <w:sz w:val="16"/>
            <w:szCs w:val="16"/>
            <w:lang w:eastAsia="da-DK"/>
          </w:rPr>
          <w:t>natur@dof.dk</w:t>
        </w:r>
      </w:hyperlink>
      <w:r w:rsidRPr="00036DA5">
        <w:rPr>
          <w:rFonts w:cs="Verdana"/>
          <w:sz w:val="16"/>
          <w:szCs w:val="16"/>
          <w:lang w:eastAsia="da-DK"/>
        </w:rPr>
        <w:t xml:space="preserve"> </w:t>
      </w:r>
    </w:p>
    <w:p w:rsidR="0040732F" w:rsidRPr="00036DA5"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lokalafdeling – e-mail: </w:t>
      </w:r>
      <w:hyperlink r:id="rId21" w:history="1">
        <w:r w:rsidRPr="00036DA5">
          <w:rPr>
            <w:rStyle w:val="Hyperlink"/>
            <w:rFonts w:cs="Verdana"/>
            <w:sz w:val="16"/>
            <w:szCs w:val="16"/>
            <w:lang w:eastAsia="da-DK"/>
          </w:rPr>
          <w:t>ikast-brande@dof.dk</w:t>
        </w:r>
      </w:hyperlink>
    </w:p>
    <w:p w:rsidR="0040732F" w:rsidRPr="00036DA5"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Det Økologiske Råd, Blegdamsvej 4B, 2200 København N – e-mail: </w:t>
      </w:r>
      <w:hyperlink r:id="rId22" w:history="1">
        <w:r w:rsidRPr="00036DA5">
          <w:rPr>
            <w:rStyle w:val="Hyperlink"/>
            <w:rFonts w:cs="Verdana"/>
            <w:sz w:val="16"/>
            <w:szCs w:val="16"/>
            <w:lang w:eastAsia="da-DK"/>
          </w:rPr>
          <w:t>husdyr@ecocouncil.dk</w:t>
        </w:r>
      </w:hyperlink>
      <w:r w:rsidRPr="00036DA5">
        <w:rPr>
          <w:rFonts w:cs="Verdana"/>
          <w:sz w:val="16"/>
          <w:szCs w:val="16"/>
          <w:lang w:eastAsia="da-DK"/>
        </w:rPr>
        <w:t xml:space="preserve"> </w:t>
      </w:r>
    </w:p>
    <w:p w:rsidR="0040732F" w:rsidRPr="00036DA5"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Ferskvandsfiskeriforeningen for Danmark v./ Formand Niels Barslund, </w:t>
      </w:r>
      <w:proofErr w:type="spellStart"/>
      <w:r w:rsidRPr="00036DA5">
        <w:rPr>
          <w:rFonts w:cs="Verdana"/>
          <w:sz w:val="16"/>
          <w:szCs w:val="16"/>
          <w:lang w:eastAsia="da-DK"/>
        </w:rPr>
        <w:t>Vormstrupvej</w:t>
      </w:r>
      <w:proofErr w:type="spellEnd"/>
      <w:r w:rsidRPr="00036DA5">
        <w:rPr>
          <w:rFonts w:cs="Verdana"/>
          <w:sz w:val="16"/>
          <w:szCs w:val="16"/>
          <w:lang w:eastAsia="da-DK"/>
        </w:rPr>
        <w:t xml:space="preserve"> 2, 7540 Haderup – e-mail: </w:t>
      </w:r>
      <w:hyperlink r:id="rId23" w:history="1">
        <w:r w:rsidRPr="00036DA5">
          <w:rPr>
            <w:rStyle w:val="Hyperlink"/>
            <w:rFonts w:cs="Verdana"/>
            <w:sz w:val="16"/>
            <w:szCs w:val="16"/>
            <w:lang w:eastAsia="da-DK"/>
          </w:rPr>
          <w:t>nb@ferskvandsfiskeriforeningen.dk</w:t>
        </w:r>
      </w:hyperlink>
      <w:r w:rsidRPr="00036DA5">
        <w:rPr>
          <w:rFonts w:cs="Verdana"/>
          <w:sz w:val="16"/>
          <w:szCs w:val="16"/>
          <w:u w:val="single"/>
          <w:lang w:eastAsia="da-DK"/>
        </w:rPr>
        <w:t xml:space="preserve"> </w:t>
      </w:r>
    </w:p>
    <w:p w:rsidR="0040732F" w:rsidRPr="00A43FB4"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Forbrugerrådet, Fiolstræde 17, 1017 København K – e-mail: </w:t>
      </w:r>
      <w:hyperlink r:id="rId24" w:history="1">
        <w:r w:rsidRPr="00036DA5">
          <w:rPr>
            <w:rStyle w:val="Hyperlink"/>
            <w:rFonts w:cs="Verdana"/>
            <w:sz w:val="16"/>
            <w:szCs w:val="16"/>
            <w:lang w:eastAsia="da-DK"/>
          </w:rPr>
          <w:t>fbr@fbr.dk</w:t>
        </w:r>
      </w:hyperlink>
    </w:p>
    <w:p w:rsidR="0040732F" w:rsidRPr="00036DA5" w:rsidRDefault="0040732F" w:rsidP="0040732F">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Sundhedsstyrelsen, Embedslæge</w:t>
      </w:r>
      <w:r>
        <w:rPr>
          <w:rFonts w:cs="Verdana"/>
          <w:sz w:val="16"/>
          <w:szCs w:val="16"/>
          <w:lang w:eastAsia="da-DK"/>
        </w:rPr>
        <w:t xml:space="preserve">institutionen Nord, </w:t>
      </w:r>
      <w:proofErr w:type="spellStart"/>
      <w:r>
        <w:rPr>
          <w:rFonts w:cs="Verdana"/>
          <w:sz w:val="16"/>
          <w:szCs w:val="16"/>
          <w:lang w:eastAsia="da-DK"/>
        </w:rPr>
        <w:t>Langelandvej</w:t>
      </w:r>
      <w:proofErr w:type="spellEnd"/>
      <w:r>
        <w:rPr>
          <w:rFonts w:cs="Verdana"/>
          <w:sz w:val="16"/>
          <w:szCs w:val="16"/>
          <w:lang w:eastAsia="da-DK"/>
        </w:rPr>
        <w:t xml:space="preserve"> 8, 8940 Randers</w:t>
      </w:r>
      <w:r w:rsidRPr="00036DA5">
        <w:rPr>
          <w:rFonts w:cs="Verdana"/>
          <w:sz w:val="16"/>
          <w:szCs w:val="16"/>
          <w:lang w:eastAsia="da-DK"/>
        </w:rPr>
        <w:t xml:space="preserve"> </w:t>
      </w:r>
      <w:r>
        <w:rPr>
          <w:rFonts w:cs="Verdana"/>
          <w:sz w:val="16"/>
          <w:szCs w:val="16"/>
          <w:lang w:eastAsia="da-DK"/>
        </w:rPr>
        <w:t xml:space="preserve">SV </w:t>
      </w:r>
      <w:r w:rsidRPr="00036DA5">
        <w:rPr>
          <w:rFonts w:cs="Verdana"/>
          <w:sz w:val="16"/>
          <w:szCs w:val="16"/>
          <w:lang w:eastAsia="da-DK"/>
        </w:rPr>
        <w:t xml:space="preserve">– e-mail: </w:t>
      </w:r>
      <w:hyperlink r:id="rId25" w:history="1">
        <w:r w:rsidRPr="00177507">
          <w:rPr>
            <w:rStyle w:val="Hyperlink"/>
            <w:rFonts w:cs="Verdana"/>
            <w:sz w:val="16"/>
            <w:szCs w:val="16"/>
            <w:lang w:eastAsia="da-DK"/>
          </w:rPr>
          <w:t>senord@sst.dk</w:t>
        </w:r>
      </w:hyperlink>
      <w:r w:rsidRPr="00036DA5">
        <w:rPr>
          <w:rFonts w:cs="Verdana"/>
          <w:sz w:val="16"/>
          <w:szCs w:val="16"/>
          <w:u w:val="single"/>
          <w:lang w:eastAsia="da-DK"/>
        </w:rPr>
        <w:t xml:space="preserve"> </w:t>
      </w:r>
    </w:p>
    <w:p w:rsidR="0040732F" w:rsidRDefault="0040732F" w:rsidP="0040732F">
      <w:pPr>
        <w:spacing w:line="280" w:lineRule="exact"/>
        <w:rPr>
          <w:sz w:val="16"/>
          <w:szCs w:val="16"/>
          <w:lang w:val="sv-SE"/>
        </w:rPr>
      </w:pPr>
      <w:bookmarkStart w:id="102" w:name="_Toc168989897"/>
      <w:bookmarkStart w:id="103" w:name="_Toc169624849"/>
      <w:bookmarkStart w:id="104" w:name="_Toc169674471"/>
      <w:bookmarkStart w:id="105" w:name="_Toc206988952"/>
      <w:bookmarkStart w:id="106" w:name="_Toc206990574"/>
      <w:bookmarkStart w:id="107" w:name="_Toc226270753"/>
      <w:bookmarkStart w:id="108" w:name="_Toc168985060"/>
    </w:p>
    <w:p w:rsidR="00AD07CD" w:rsidRPr="006A5E21" w:rsidRDefault="00AD07CD" w:rsidP="00AD07CD">
      <w:pPr>
        <w:spacing w:line="280" w:lineRule="exact"/>
        <w:rPr>
          <w:sz w:val="16"/>
          <w:szCs w:val="16"/>
          <w:lang w:val="sv-SE"/>
        </w:rPr>
      </w:pPr>
      <w:r w:rsidRPr="006A5E21">
        <w:rPr>
          <w:sz w:val="16"/>
          <w:szCs w:val="16"/>
          <w:lang w:val="sv-SE"/>
        </w:rPr>
        <w:t xml:space="preserve">Konsulent: </w:t>
      </w:r>
      <w:r>
        <w:rPr>
          <w:sz w:val="16"/>
          <w:szCs w:val="16"/>
          <w:lang w:val="sv-SE"/>
        </w:rPr>
        <w:t xml:space="preserve">Helle Borum, Heden og Fjorden, Herning – e-mail: </w:t>
      </w:r>
      <w:r w:rsidR="00C853F4">
        <w:fldChar w:fldCharType="begin"/>
      </w:r>
      <w:r w:rsidR="00D1683D">
        <w:instrText>HYPERLINK "mailto:hbo@hflc.dk"</w:instrText>
      </w:r>
      <w:r w:rsidR="00C853F4">
        <w:fldChar w:fldCharType="separate"/>
      </w:r>
      <w:r w:rsidRPr="00B77906">
        <w:rPr>
          <w:rStyle w:val="Hyperlink"/>
          <w:sz w:val="16"/>
          <w:szCs w:val="16"/>
          <w:lang w:val="sv-SE"/>
        </w:rPr>
        <w:t>hbo@hflc.dk</w:t>
      </w:r>
      <w:r w:rsidR="00C853F4">
        <w:fldChar w:fldCharType="end"/>
      </w:r>
      <w:r>
        <w:rPr>
          <w:sz w:val="16"/>
          <w:szCs w:val="16"/>
          <w:lang w:val="sv-SE"/>
        </w:rPr>
        <w:t xml:space="preserve"> </w:t>
      </w:r>
    </w:p>
    <w:p w:rsidR="0040732F" w:rsidRPr="00AD07CD" w:rsidRDefault="0040732F" w:rsidP="0040732F">
      <w:pPr>
        <w:spacing w:line="280" w:lineRule="exact"/>
        <w:rPr>
          <w:sz w:val="16"/>
          <w:szCs w:val="16"/>
          <w:lang w:val="sv-SE"/>
        </w:rPr>
      </w:pPr>
    </w:p>
    <w:p w:rsidR="0040732F" w:rsidRDefault="0040732F" w:rsidP="005C5853">
      <w:pPr>
        <w:pStyle w:val="Overskrift1"/>
        <w:rPr>
          <w:rFonts w:cs="Times New Roman"/>
          <w:sz w:val="18"/>
          <w:szCs w:val="18"/>
        </w:rPr>
      </w:pPr>
      <w:r>
        <w:rPr>
          <w:rFonts w:cs="Times New Roman"/>
          <w:sz w:val="18"/>
          <w:szCs w:val="18"/>
        </w:rPr>
        <w:br w:type="page"/>
      </w:r>
      <w:bookmarkStart w:id="109" w:name="_Toc255484323"/>
      <w:bookmarkStart w:id="110" w:name="_Toc255484504"/>
      <w:bookmarkStart w:id="111" w:name="_Toc269209800"/>
    </w:p>
    <w:p w:rsidR="0040732F" w:rsidRDefault="0040732F" w:rsidP="0040732F">
      <w:pPr>
        <w:pStyle w:val="Overskrift1"/>
        <w:jc w:val="center"/>
        <w:rPr>
          <w:rFonts w:cs="Times New Roman"/>
          <w:sz w:val="18"/>
          <w:szCs w:val="18"/>
        </w:rPr>
      </w:pPr>
    </w:p>
    <w:p w:rsidR="0040732F" w:rsidRDefault="0040732F" w:rsidP="0040732F">
      <w:pPr>
        <w:pStyle w:val="Overskrift1"/>
        <w:jc w:val="center"/>
        <w:rPr>
          <w:rFonts w:cs="Times New Roman"/>
          <w:sz w:val="18"/>
          <w:szCs w:val="18"/>
        </w:rPr>
      </w:pPr>
    </w:p>
    <w:p w:rsidR="0040732F" w:rsidRDefault="0040732F" w:rsidP="0040732F">
      <w:pPr>
        <w:pStyle w:val="Overskrift1"/>
        <w:jc w:val="center"/>
        <w:rPr>
          <w:rFonts w:cs="Times New Roman"/>
          <w:sz w:val="18"/>
          <w:szCs w:val="18"/>
        </w:rPr>
      </w:pPr>
    </w:p>
    <w:p w:rsidR="0040732F" w:rsidRDefault="0040732F" w:rsidP="0040732F">
      <w:pPr>
        <w:pStyle w:val="Overskrift1"/>
        <w:jc w:val="center"/>
      </w:pPr>
      <w:bookmarkStart w:id="112" w:name="_Toc406679799"/>
      <w:bookmarkStart w:id="113" w:name="_Toc445379904"/>
      <w:bookmarkStart w:id="114" w:name="_Toc445803919"/>
      <w:bookmarkStart w:id="115" w:name="_Toc448128703"/>
      <w:r w:rsidRPr="00DF1DB9">
        <w:t>Baggrund for afgørelsen om</w:t>
      </w:r>
      <w:bookmarkEnd w:id="109"/>
      <w:bookmarkEnd w:id="110"/>
      <w:bookmarkEnd w:id="111"/>
      <w:bookmarkEnd w:id="112"/>
      <w:bookmarkEnd w:id="113"/>
      <w:bookmarkEnd w:id="114"/>
      <w:bookmarkEnd w:id="115"/>
    </w:p>
    <w:p w:rsidR="0019300A" w:rsidRDefault="0040732F" w:rsidP="0040732F">
      <w:pPr>
        <w:pStyle w:val="Overskrift1"/>
        <w:jc w:val="center"/>
      </w:pPr>
      <w:bookmarkStart w:id="116" w:name="_Toc445379905"/>
      <w:bookmarkStart w:id="117" w:name="_Toc445803920"/>
      <w:bookmarkStart w:id="118" w:name="_Toc448128704"/>
      <w:bookmarkStart w:id="119" w:name="_Toc255484324"/>
      <w:bookmarkStart w:id="120" w:name="_Toc255484505"/>
      <w:bookmarkStart w:id="121" w:name="_Toc269209801"/>
      <w:bookmarkStart w:id="122" w:name="_Toc406679800"/>
      <w:proofErr w:type="gramStart"/>
      <w:r w:rsidRPr="00DF1DB9">
        <w:t>tillæg nr.</w:t>
      </w:r>
      <w:r>
        <w:t xml:space="preserve"> </w:t>
      </w:r>
      <w:r w:rsidR="0019300A">
        <w:t>2</w:t>
      </w:r>
      <w:bookmarkEnd w:id="116"/>
      <w:bookmarkEnd w:id="117"/>
      <w:bookmarkEnd w:id="118"/>
      <w:proofErr w:type="gramEnd"/>
    </w:p>
    <w:p w:rsidR="0040732F" w:rsidRDefault="0040732F" w:rsidP="0040732F">
      <w:pPr>
        <w:pStyle w:val="Overskrift1"/>
        <w:jc w:val="center"/>
        <w:rPr>
          <w:highlight w:val="lightGray"/>
        </w:rPr>
      </w:pPr>
      <w:bookmarkStart w:id="123" w:name="_Toc445379906"/>
      <w:bookmarkStart w:id="124" w:name="_Toc445803921"/>
      <w:bookmarkStart w:id="125" w:name="_Toc448128705"/>
      <w:r w:rsidRPr="00DF1DB9">
        <w:t xml:space="preserve">til miljøgodkendelse af </w:t>
      </w:r>
      <w:r w:rsidR="0019300A">
        <w:t>4. januar 2011</w:t>
      </w:r>
      <w:bookmarkEnd w:id="119"/>
      <w:bookmarkEnd w:id="120"/>
      <w:bookmarkEnd w:id="121"/>
      <w:bookmarkEnd w:id="122"/>
      <w:bookmarkEnd w:id="123"/>
      <w:bookmarkEnd w:id="124"/>
      <w:bookmarkEnd w:id="125"/>
    </w:p>
    <w:p w:rsidR="0019300A" w:rsidRPr="00FE16FD" w:rsidRDefault="0019300A" w:rsidP="0040732F">
      <w:pPr>
        <w:pStyle w:val="Overskrift1"/>
        <w:jc w:val="center"/>
      </w:pPr>
      <w:bookmarkStart w:id="126" w:name="_Toc445379907"/>
      <w:bookmarkStart w:id="127" w:name="_Toc445803922"/>
      <w:bookmarkStart w:id="128" w:name="_Toc448128706"/>
      <w:bookmarkStart w:id="129" w:name="_Toc255484325"/>
      <w:bookmarkStart w:id="130" w:name="_Toc255484506"/>
      <w:bookmarkStart w:id="131" w:name="_Toc269209802"/>
      <w:bookmarkStart w:id="132" w:name="_Toc406679801"/>
      <w:r w:rsidRPr="00FE16FD">
        <w:t>for husdyrbruget</w:t>
      </w:r>
      <w:r w:rsidR="00FE16FD">
        <w:t xml:space="preserve"> </w:t>
      </w:r>
      <w:r w:rsidRPr="00FE16FD">
        <w:t>Vesterlund,</w:t>
      </w:r>
      <w:bookmarkEnd w:id="126"/>
      <w:bookmarkEnd w:id="127"/>
      <w:bookmarkEnd w:id="128"/>
      <w:r w:rsidRPr="00FE16FD">
        <w:t xml:space="preserve"> </w:t>
      </w:r>
    </w:p>
    <w:p w:rsidR="0040732F" w:rsidRPr="00C84774" w:rsidRDefault="0019300A" w:rsidP="0040732F">
      <w:pPr>
        <w:pStyle w:val="Overskrift1"/>
        <w:jc w:val="center"/>
      </w:pPr>
      <w:bookmarkStart w:id="133" w:name="_Toc445379908"/>
      <w:bookmarkStart w:id="134" w:name="_Toc445803923"/>
      <w:bookmarkStart w:id="135" w:name="_Toc448128707"/>
      <w:proofErr w:type="spellStart"/>
      <w:r w:rsidRPr="00FE16FD">
        <w:t>Munklindevej</w:t>
      </w:r>
      <w:proofErr w:type="spellEnd"/>
      <w:r w:rsidRPr="00FE16FD">
        <w:t xml:space="preserve"> 3, 7441 Bording</w:t>
      </w:r>
      <w:bookmarkEnd w:id="102"/>
      <w:bookmarkEnd w:id="103"/>
      <w:bookmarkEnd w:id="104"/>
      <w:bookmarkEnd w:id="105"/>
      <w:bookmarkEnd w:id="106"/>
      <w:bookmarkEnd w:id="107"/>
      <w:bookmarkEnd w:id="129"/>
      <w:bookmarkEnd w:id="130"/>
      <w:bookmarkEnd w:id="131"/>
      <w:bookmarkEnd w:id="132"/>
      <w:bookmarkEnd w:id="133"/>
      <w:bookmarkEnd w:id="134"/>
      <w:bookmarkEnd w:id="135"/>
    </w:p>
    <w:p w:rsidR="0040732F" w:rsidRDefault="0040732F" w:rsidP="0040732F">
      <w:pPr>
        <w:rPr>
          <w:rFonts w:eastAsiaTheme="majorEastAsia" w:cstheme="majorBidi"/>
          <w:b/>
          <w:bCs/>
          <w:sz w:val="24"/>
          <w:szCs w:val="24"/>
        </w:rPr>
      </w:pPr>
      <w:bookmarkStart w:id="136" w:name="_Toc168989898"/>
      <w:bookmarkStart w:id="137" w:name="_Toc169624850"/>
      <w:bookmarkStart w:id="138" w:name="_Toc169674472"/>
      <w:bookmarkStart w:id="139" w:name="_Toc206988953"/>
      <w:bookmarkStart w:id="140" w:name="_Toc206990575"/>
      <w:r>
        <w:rPr>
          <w:sz w:val="24"/>
          <w:szCs w:val="24"/>
        </w:rPr>
        <w:br w:type="page"/>
      </w:r>
      <w:bookmarkStart w:id="141" w:name="_Toc255484326"/>
      <w:bookmarkStart w:id="142" w:name="_Toc255484507"/>
      <w:bookmarkStart w:id="143" w:name="_Toc269209803"/>
    </w:p>
    <w:p w:rsidR="0040732F" w:rsidRPr="00C84774" w:rsidRDefault="0040732F" w:rsidP="0040732F">
      <w:pPr>
        <w:pStyle w:val="Overskrift1"/>
        <w:jc w:val="center"/>
        <w:rPr>
          <w:sz w:val="24"/>
          <w:szCs w:val="24"/>
        </w:rPr>
      </w:pPr>
      <w:bookmarkStart w:id="144" w:name="_Toc406679802"/>
      <w:bookmarkStart w:id="145" w:name="_Toc445379909"/>
      <w:bookmarkStart w:id="146" w:name="_Toc445803924"/>
      <w:bookmarkStart w:id="147" w:name="_Toc448128708"/>
      <w:r w:rsidRPr="00C84774">
        <w:rPr>
          <w:sz w:val="24"/>
          <w:szCs w:val="24"/>
        </w:rPr>
        <w:lastRenderedPageBreak/>
        <w:t>Indholdsfortegnelse</w:t>
      </w:r>
      <w:bookmarkEnd w:id="108"/>
      <w:bookmarkEnd w:id="136"/>
      <w:r w:rsidRPr="00C84774">
        <w:rPr>
          <w:sz w:val="24"/>
          <w:szCs w:val="24"/>
        </w:rPr>
        <w:t>:</w:t>
      </w:r>
      <w:bookmarkEnd w:id="137"/>
      <w:bookmarkEnd w:id="138"/>
      <w:bookmarkEnd w:id="139"/>
      <w:bookmarkEnd w:id="140"/>
      <w:bookmarkEnd w:id="141"/>
      <w:bookmarkEnd w:id="142"/>
      <w:bookmarkEnd w:id="143"/>
      <w:bookmarkEnd w:id="144"/>
      <w:bookmarkEnd w:id="145"/>
      <w:bookmarkEnd w:id="146"/>
      <w:bookmarkEnd w:id="147"/>
    </w:p>
    <w:p w:rsidR="00E02362" w:rsidRPr="00E02362" w:rsidRDefault="00C853F4" w:rsidP="00E02362">
      <w:pPr>
        <w:pStyle w:val="Indholdsfortegnelse1"/>
        <w:rPr>
          <w:rFonts w:eastAsiaTheme="minorEastAsia" w:cstheme="minorBidi"/>
          <w:b w:val="0"/>
          <w:bCs w:val="0"/>
        </w:rPr>
      </w:pPr>
      <w:r w:rsidRPr="00C853F4">
        <w:fldChar w:fldCharType="begin"/>
      </w:r>
      <w:r w:rsidR="0040732F" w:rsidRPr="00E02362">
        <w:instrText xml:space="preserve"> TOC \o "1-3" \h \z </w:instrText>
      </w:r>
      <w:r w:rsidRPr="00C853F4">
        <w:fldChar w:fldCharType="separate"/>
      </w:r>
    </w:p>
    <w:p w:rsidR="00E02362" w:rsidRPr="00E02362" w:rsidRDefault="00C853F4">
      <w:pPr>
        <w:pStyle w:val="Indholdsfortegnelse1"/>
        <w:rPr>
          <w:rFonts w:eastAsiaTheme="minorEastAsia" w:cstheme="minorBidi"/>
          <w:b w:val="0"/>
          <w:bCs w:val="0"/>
        </w:rPr>
      </w:pPr>
      <w:hyperlink w:anchor="_Toc448128709" w:history="1">
        <w:r w:rsidR="00E02362" w:rsidRPr="00E02362">
          <w:rPr>
            <w:rStyle w:val="Hyperlink"/>
          </w:rPr>
          <w:t>1. Indledning</w:t>
        </w:r>
        <w:r w:rsidR="00E02362" w:rsidRPr="00E02362">
          <w:rPr>
            <w:webHidden/>
          </w:rPr>
          <w:tab/>
        </w:r>
        <w:r w:rsidRPr="00E02362">
          <w:rPr>
            <w:webHidden/>
          </w:rPr>
          <w:fldChar w:fldCharType="begin"/>
        </w:r>
        <w:r w:rsidR="00E02362" w:rsidRPr="00E02362">
          <w:rPr>
            <w:webHidden/>
          </w:rPr>
          <w:instrText xml:space="preserve"> PAGEREF _Toc448128709 \h </w:instrText>
        </w:r>
        <w:r w:rsidRPr="00E02362">
          <w:rPr>
            <w:webHidden/>
          </w:rPr>
        </w:r>
        <w:r w:rsidRPr="00E02362">
          <w:rPr>
            <w:webHidden/>
          </w:rPr>
          <w:fldChar w:fldCharType="separate"/>
        </w:r>
        <w:r w:rsidR="00E14370">
          <w:rPr>
            <w:webHidden/>
          </w:rPr>
          <w:t>12</w:t>
        </w:r>
        <w:r w:rsidRPr="00E02362">
          <w:rPr>
            <w:webHidden/>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10" w:history="1">
        <w:r w:rsidR="00E02362" w:rsidRPr="00E02362">
          <w:rPr>
            <w:rStyle w:val="Hyperlink"/>
            <w:rFonts w:ascii="Verdana" w:hAnsi="Verdana"/>
            <w:noProof/>
            <w:sz w:val="18"/>
            <w:szCs w:val="18"/>
          </w:rPr>
          <w:t>1.1. Ikke-teknisk resumé</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_Toc448128710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12</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11" w:history="1">
        <w:r w:rsidR="00E02362" w:rsidRPr="00E02362">
          <w:rPr>
            <w:rStyle w:val="Hyperlink"/>
            <w:rFonts w:ascii="Verdana" w:hAnsi="Verdana"/>
            <w:noProof/>
            <w:sz w:val="18"/>
            <w:szCs w:val="18"/>
          </w:rPr>
          <w:t>1.2. Ansøger, ejerforhold og konsulentoplysninger</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_Toc448128711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12</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12" w:history="1">
        <w:r w:rsidR="00E02362" w:rsidRPr="00E02362">
          <w:rPr>
            <w:rStyle w:val="Hyperlink"/>
            <w:rFonts w:ascii="Verdana" w:hAnsi="Verdana"/>
            <w:noProof/>
            <w:sz w:val="18"/>
            <w:szCs w:val="18"/>
          </w:rPr>
          <w:t>1.3. Lovgivningsmæssig baggrund</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_Toc448128712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13</w:t>
        </w:r>
        <w:r w:rsidRPr="00E02362">
          <w:rPr>
            <w:rFonts w:ascii="Verdana" w:hAnsi="Verdana"/>
            <w:noProof/>
            <w:webHidden/>
            <w:sz w:val="18"/>
            <w:szCs w:val="18"/>
          </w:rPr>
          <w:fldChar w:fldCharType="end"/>
        </w:r>
      </w:hyperlink>
    </w:p>
    <w:p w:rsidR="00E02362" w:rsidRPr="00E02362" w:rsidRDefault="00C853F4">
      <w:pPr>
        <w:pStyle w:val="Indholdsfortegnelse1"/>
        <w:rPr>
          <w:rFonts w:eastAsiaTheme="minorEastAsia" w:cstheme="minorBidi"/>
          <w:b w:val="0"/>
          <w:bCs w:val="0"/>
        </w:rPr>
      </w:pPr>
      <w:hyperlink w:anchor="_Toc448128713" w:history="1">
        <w:r w:rsidR="00E02362" w:rsidRPr="00E02362">
          <w:rPr>
            <w:rStyle w:val="Hyperlink"/>
          </w:rPr>
          <w:t>2. Vurdering af miljøpåvirkning fra anlægget</w:t>
        </w:r>
        <w:r w:rsidR="00E02362" w:rsidRPr="00E02362">
          <w:rPr>
            <w:webHidden/>
          </w:rPr>
          <w:tab/>
        </w:r>
        <w:r w:rsidRPr="00E02362">
          <w:rPr>
            <w:webHidden/>
          </w:rPr>
          <w:fldChar w:fldCharType="begin"/>
        </w:r>
        <w:r w:rsidR="00E02362" w:rsidRPr="00E02362">
          <w:rPr>
            <w:webHidden/>
          </w:rPr>
          <w:instrText xml:space="preserve"> PAGEREF _Toc448128713 \h </w:instrText>
        </w:r>
        <w:r w:rsidRPr="00E02362">
          <w:rPr>
            <w:webHidden/>
          </w:rPr>
        </w:r>
        <w:r w:rsidRPr="00E02362">
          <w:rPr>
            <w:webHidden/>
          </w:rPr>
          <w:fldChar w:fldCharType="separate"/>
        </w:r>
        <w:r w:rsidR="00E14370">
          <w:rPr>
            <w:webHidden/>
          </w:rPr>
          <w:t>13</w:t>
        </w:r>
        <w:r w:rsidRPr="00E02362">
          <w:rPr>
            <w:webHidden/>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14" w:history="1">
        <w:r w:rsidR="00E02362" w:rsidRPr="00E02362">
          <w:rPr>
            <w:rStyle w:val="Hyperlink"/>
            <w:rFonts w:ascii="Verdana" w:hAnsi="Verdana"/>
            <w:noProof/>
            <w:sz w:val="18"/>
            <w:szCs w:val="18"/>
          </w:rPr>
          <w:t>2.1. Anlæggets beliggenhed</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_Toc448128714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13</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15" w:history="1">
        <w:r w:rsidR="00E02362" w:rsidRPr="00E02362">
          <w:rPr>
            <w:rStyle w:val="Hyperlink"/>
            <w:rFonts w:ascii="Verdana" w:hAnsi="Verdana"/>
            <w:noProof/>
            <w:sz w:val="18"/>
            <w:szCs w:val="18"/>
          </w:rPr>
          <w:t>2.2. Anlæggets indretning</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_Toc448128715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13</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16" w:history="1">
        <w:r w:rsidR="00E02362" w:rsidRPr="00E02362">
          <w:rPr>
            <w:rStyle w:val="Hyperlink"/>
            <w:rFonts w:ascii="Verdana" w:hAnsi="Verdana"/>
            <w:noProof/>
            <w:sz w:val="18"/>
            <w:szCs w:val="18"/>
          </w:rPr>
          <w:t>2.3. Besætningssammensætning og staldtype</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_Toc448128716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14</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17" w:history="1">
        <w:r w:rsidR="00E02362" w:rsidRPr="00E02362">
          <w:rPr>
            <w:rStyle w:val="Hyperlink"/>
            <w:rFonts w:ascii="Verdana" w:hAnsi="Verdana"/>
            <w:noProof/>
            <w:sz w:val="18"/>
            <w:szCs w:val="18"/>
          </w:rPr>
          <w:t>2.4. Husdyrgødningsproduktion og opbevaringsanlæg</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_Toc448128717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15</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18" w:history="1">
        <w:r w:rsidR="00E02362" w:rsidRPr="00E02362">
          <w:rPr>
            <w:rStyle w:val="Hyperlink"/>
            <w:rFonts w:ascii="Verdana" w:hAnsi="Verdana"/>
            <w:noProof/>
            <w:sz w:val="18"/>
            <w:szCs w:val="18"/>
          </w:rPr>
          <w:t>2.5. Ammoniakemission fra stald og gødningsopbevaringslager</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_Toc448128718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16</w:t>
        </w:r>
        <w:r w:rsidRPr="00E02362">
          <w:rPr>
            <w:rFonts w:ascii="Verdana" w:hAnsi="Verdana"/>
            <w:noProof/>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19" w:history="1">
        <w:r w:rsidR="00E02362" w:rsidRPr="00E02362">
          <w:rPr>
            <w:rStyle w:val="Hyperlink"/>
            <w:sz w:val="18"/>
            <w:szCs w:val="18"/>
          </w:rPr>
          <w:t>2.5.1. Ammoniak og natur</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_Toc448128719 \h </w:instrText>
        </w:r>
        <w:r w:rsidRPr="00E02362">
          <w:rPr>
            <w:webHidden/>
            <w:sz w:val="18"/>
            <w:szCs w:val="18"/>
          </w:rPr>
        </w:r>
        <w:r w:rsidRPr="00E02362">
          <w:rPr>
            <w:webHidden/>
            <w:sz w:val="18"/>
            <w:szCs w:val="18"/>
          </w:rPr>
          <w:fldChar w:fldCharType="separate"/>
        </w:r>
        <w:r w:rsidR="00E14370">
          <w:rPr>
            <w:webHidden/>
            <w:sz w:val="18"/>
            <w:szCs w:val="18"/>
          </w:rPr>
          <w:t>17</w:t>
        </w:r>
        <w:r w:rsidRPr="00E02362">
          <w:rPr>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20" w:history="1">
        <w:r w:rsidR="00E02362" w:rsidRPr="00E02362">
          <w:rPr>
            <w:rStyle w:val="Hyperlink"/>
            <w:rFonts w:ascii="Verdana" w:hAnsi="Verdana"/>
            <w:noProof/>
            <w:sz w:val="18"/>
            <w:szCs w:val="18"/>
          </w:rPr>
          <w:t>2.6. Lugtgener fra produktionsanlægget</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_Toc448128720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19</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21" w:history="1">
        <w:r w:rsidR="00E02362" w:rsidRPr="00E02362">
          <w:rPr>
            <w:rStyle w:val="Hyperlink"/>
            <w:rFonts w:ascii="Verdana" w:hAnsi="Verdana"/>
            <w:noProof/>
            <w:sz w:val="18"/>
            <w:szCs w:val="18"/>
          </w:rPr>
          <w:t>2.7. Ressourceforbrug og øvrige miljøpåvirkninger fra produktionsanlægget</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_Toc448128721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20</w:t>
        </w:r>
        <w:r w:rsidRPr="00E02362">
          <w:rPr>
            <w:rFonts w:ascii="Verdana" w:hAnsi="Verdana"/>
            <w:noProof/>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22" w:history="1">
        <w:r w:rsidR="00E02362" w:rsidRPr="00E02362">
          <w:rPr>
            <w:rStyle w:val="Hyperlink"/>
            <w:sz w:val="18"/>
            <w:szCs w:val="18"/>
          </w:rPr>
          <w:t>2.7.1. Vandforbrug</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_Toc448128722 \h </w:instrText>
        </w:r>
        <w:r w:rsidRPr="00E02362">
          <w:rPr>
            <w:webHidden/>
            <w:sz w:val="18"/>
            <w:szCs w:val="18"/>
          </w:rPr>
        </w:r>
        <w:r w:rsidRPr="00E02362">
          <w:rPr>
            <w:webHidden/>
            <w:sz w:val="18"/>
            <w:szCs w:val="18"/>
          </w:rPr>
          <w:fldChar w:fldCharType="separate"/>
        </w:r>
        <w:r w:rsidR="00E14370">
          <w:rPr>
            <w:webHidden/>
            <w:sz w:val="18"/>
            <w:szCs w:val="18"/>
          </w:rPr>
          <w:t>20</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23" w:history="1">
        <w:r w:rsidR="00E02362" w:rsidRPr="00E02362">
          <w:rPr>
            <w:rStyle w:val="Hyperlink"/>
            <w:sz w:val="18"/>
            <w:szCs w:val="18"/>
          </w:rPr>
          <w:t>2.7.2. Afledning af vand</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_Toc448128723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24" w:history="1">
        <w:r w:rsidR="00E02362" w:rsidRPr="00E02362">
          <w:rPr>
            <w:rStyle w:val="Hyperlink"/>
            <w:sz w:val="18"/>
            <w:szCs w:val="18"/>
          </w:rPr>
          <w:t>2.7.2.1. Sanitært spildevand</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_Toc448128724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25" w:history="1">
        <w:r w:rsidR="00E02362" w:rsidRPr="00E02362">
          <w:rPr>
            <w:rStyle w:val="Hyperlink"/>
            <w:sz w:val="18"/>
            <w:szCs w:val="18"/>
          </w:rPr>
          <w:t>2.7.2.2. Spildevand fra rengøring</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_Toc448128725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26" w:history="1">
        <w:r w:rsidR="00E02362" w:rsidRPr="00E02362">
          <w:rPr>
            <w:rStyle w:val="Hyperlink"/>
            <w:sz w:val="18"/>
            <w:szCs w:val="18"/>
          </w:rPr>
          <w:t>2.7.2.3. Tagvand</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_Toc448128726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27" w:history="1">
        <w:r w:rsidR="00E02362" w:rsidRPr="00E02362">
          <w:rPr>
            <w:rStyle w:val="Hyperlink"/>
            <w:sz w:val="18"/>
            <w:szCs w:val="18"/>
          </w:rPr>
          <w:t>2.7.2.4. Befæstede arealer</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_Toc448128727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28" w:history="1">
        <w:r w:rsidR="00E02362" w:rsidRPr="00E02362">
          <w:rPr>
            <w:rStyle w:val="Hyperlink"/>
            <w:sz w:val="18"/>
            <w:szCs w:val="18"/>
          </w:rPr>
          <w:t>2.7.3. Energiforbrug</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_Toc448128728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29" w:history="1">
        <w:r w:rsidR="00E02362" w:rsidRPr="00E02362">
          <w:rPr>
            <w:rStyle w:val="Hyperlink"/>
            <w:sz w:val="18"/>
            <w:szCs w:val="18"/>
          </w:rPr>
          <w:t>2.7.4. Foderstoffer</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_Toc448128729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30" w:history="1">
        <w:r w:rsidR="00E02362" w:rsidRPr="00E02362">
          <w:rPr>
            <w:rStyle w:val="Hyperlink"/>
            <w:sz w:val="18"/>
            <w:szCs w:val="18"/>
          </w:rPr>
          <w:t>2.7.5. Kemikalier m.v.</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_Toc448128730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31" w:history="1">
        <w:r w:rsidR="00E02362" w:rsidRPr="00E02362">
          <w:rPr>
            <w:rStyle w:val="Hyperlink"/>
            <w:sz w:val="18"/>
            <w:szCs w:val="18"/>
          </w:rPr>
          <w:t>2.7.6. Affald</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_Toc448128731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32" w:history="1">
        <w:r w:rsidR="00E02362" w:rsidRPr="00E02362">
          <w:rPr>
            <w:rStyle w:val="Hyperlink"/>
            <w:sz w:val="18"/>
            <w:szCs w:val="18"/>
          </w:rPr>
          <w:t>2.7.7. Skadedyr</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_Toc448128732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33" w:history="1">
        <w:r w:rsidR="00E02362" w:rsidRPr="00E02362">
          <w:rPr>
            <w:rStyle w:val="Hyperlink"/>
            <w:sz w:val="18"/>
            <w:szCs w:val="18"/>
          </w:rPr>
          <w:t>2.7.8. Støv</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_Toc448128733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34" w:history="1">
        <w:r w:rsidR="00E02362" w:rsidRPr="00E02362">
          <w:rPr>
            <w:rStyle w:val="Hyperlink"/>
            <w:sz w:val="18"/>
            <w:szCs w:val="18"/>
          </w:rPr>
          <w:t>2.7.9. Støj</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_Toc448128734 \h </w:instrText>
        </w:r>
        <w:r w:rsidRPr="00E02362">
          <w:rPr>
            <w:webHidden/>
            <w:sz w:val="18"/>
            <w:szCs w:val="18"/>
          </w:rPr>
        </w:r>
        <w:r w:rsidRPr="00E02362">
          <w:rPr>
            <w:webHidden/>
            <w:sz w:val="18"/>
            <w:szCs w:val="18"/>
          </w:rPr>
          <w:fldChar w:fldCharType="separate"/>
        </w:r>
        <w:r w:rsidR="00E14370">
          <w:rPr>
            <w:webHidden/>
            <w:sz w:val="18"/>
            <w:szCs w:val="18"/>
          </w:rPr>
          <w:t>21</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35" w:history="1">
        <w:r w:rsidR="00E02362" w:rsidRPr="00E02362">
          <w:rPr>
            <w:rStyle w:val="Hyperlink"/>
            <w:sz w:val="18"/>
            <w:szCs w:val="18"/>
          </w:rPr>
          <w:t>2.7.10. Lys</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_Toc448128735 \h </w:instrText>
        </w:r>
        <w:r w:rsidRPr="00E02362">
          <w:rPr>
            <w:webHidden/>
            <w:sz w:val="18"/>
            <w:szCs w:val="18"/>
          </w:rPr>
        </w:r>
        <w:r w:rsidRPr="00E02362">
          <w:rPr>
            <w:webHidden/>
            <w:sz w:val="18"/>
            <w:szCs w:val="18"/>
          </w:rPr>
          <w:fldChar w:fldCharType="separate"/>
        </w:r>
        <w:r w:rsidR="00E14370">
          <w:rPr>
            <w:webHidden/>
            <w:sz w:val="18"/>
            <w:szCs w:val="18"/>
          </w:rPr>
          <w:t>22</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36" w:history="1">
        <w:r w:rsidR="00E02362" w:rsidRPr="00E02362">
          <w:rPr>
            <w:rStyle w:val="Hyperlink"/>
            <w:sz w:val="18"/>
            <w:szCs w:val="18"/>
          </w:rPr>
          <w:t>2.7.11. Transporter til og fra anlægget</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_Toc448128736 \h </w:instrText>
        </w:r>
        <w:r w:rsidRPr="00E02362">
          <w:rPr>
            <w:webHidden/>
            <w:sz w:val="18"/>
            <w:szCs w:val="18"/>
          </w:rPr>
        </w:r>
        <w:r w:rsidRPr="00E02362">
          <w:rPr>
            <w:webHidden/>
            <w:sz w:val="18"/>
            <w:szCs w:val="18"/>
          </w:rPr>
          <w:fldChar w:fldCharType="separate"/>
        </w:r>
        <w:r w:rsidR="00E14370">
          <w:rPr>
            <w:webHidden/>
            <w:sz w:val="18"/>
            <w:szCs w:val="18"/>
          </w:rPr>
          <w:t>22</w:t>
        </w:r>
        <w:r w:rsidRPr="00E02362">
          <w:rPr>
            <w:webHidden/>
            <w:sz w:val="18"/>
            <w:szCs w:val="18"/>
          </w:rPr>
          <w:fldChar w:fldCharType="end"/>
        </w:r>
      </w:hyperlink>
    </w:p>
    <w:p w:rsidR="00E02362" w:rsidRPr="00E02362" w:rsidRDefault="00C853F4">
      <w:pPr>
        <w:pStyle w:val="Indholdsfortegnelse1"/>
        <w:rPr>
          <w:rFonts w:eastAsiaTheme="minorEastAsia" w:cstheme="minorBidi"/>
          <w:b w:val="0"/>
          <w:bCs w:val="0"/>
        </w:rPr>
      </w:pPr>
      <w:hyperlink w:anchor="_Toc448128737" w:history="1">
        <w:r w:rsidR="00E02362" w:rsidRPr="00E02362">
          <w:rPr>
            <w:rStyle w:val="Hyperlink"/>
          </w:rPr>
          <w:t>3. Anvendelse af bedste tilgængelige teknik – BAT - i forhold til anlægget</w:t>
        </w:r>
        <w:r w:rsidR="00E02362" w:rsidRPr="00E02362">
          <w:rPr>
            <w:webHidden/>
          </w:rPr>
          <w:tab/>
        </w:r>
        <w:r w:rsidRPr="00E02362">
          <w:rPr>
            <w:webHidden/>
          </w:rPr>
          <w:fldChar w:fldCharType="begin"/>
        </w:r>
        <w:r w:rsidR="00E02362" w:rsidRPr="00E02362">
          <w:rPr>
            <w:webHidden/>
          </w:rPr>
          <w:instrText xml:space="preserve"> PAGEREF _Toc448128737 \h </w:instrText>
        </w:r>
        <w:r w:rsidRPr="00E02362">
          <w:rPr>
            <w:webHidden/>
          </w:rPr>
        </w:r>
        <w:r w:rsidRPr="00E02362">
          <w:rPr>
            <w:webHidden/>
          </w:rPr>
          <w:fldChar w:fldCharType="separate"/>
        </w:r>
        <w:r w:rsidR="00E14370">
          <w:rPr>
            <w:webHidden/>
          </w:rPr>
          <w:t>22</w:t>
        </w:r>
        <w:r w:rsidRPr="00E02362">
          <w:rPr>
            <w:webHidden/>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38" w:history="1">
        <w:r w:rsidR="00E02362" w:rsidRPr="00E02362">
          <w:rPr>
            <w:rStyle w:val="Hyperlink"/>
            <w:rFonts w:ascii="Verdana" w:hAnsi="Verdana"/>
            <w:noProof/>
            <w:sz w:val="18"/>
            <w:szCs w:val="18"/>
          </w:rPr>
          <w:t>3.1. BAT i forhold til management</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_Toc448128738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23</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39" w:history="1">
        <w:r w:rsidR="00E02362" w:rsidRPr="00E02362">
          <w:rPr>
            <w:rStyle w:val="Hyperlink"/>
            <w:rFonts w:ascii="Verdana" w:hAnsi="Verdana"/>
            <w:noProof/>
            <w:sz w:val="18"/>
            <w:szCs w:val="18"/>
          </w:rPr>
          <w:t>3.2. BAT i forhold til foder</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_Toc448128739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23</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40" w:history="1">
        <w:r w:rsidR="00E02362" w:rsidRPr="00E02362">
          <w:rPr>
            <w:rStyle w:val="Hyperlink"/>
            <w:rFonts w:ascii="Verdana" w:hAnsi="Verdana"/>
            <w:noProof/>
            <w:sz w:val="18"/>
            <w:szCs w:val="18"/>
          </w:rPr>
          <w:t>3.3. BAT i forhold til staldindretning</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_Toc448128740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23</w:t>
        </w:r>
        <w:r w:rsidRPr="00E02362">
          <w:rPr>
            <w:rFonts w:ascii="Verdana" w:hAnsi="Verdana"/>
            <w:noProof/>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41" w:history="1">
        <w:r w:rsidR="00E02362" w:rsidRPr="00E02362">
          <w:rPr>
            <w:rStyle w:val="Hyperlink"/>
            <w:sz w:val="18"/>
            <w:szCs w:val="18"/>
          </w:rPr>
          <w:t>3.3.1. BAT - vejledende emissionsgrænser, ammoniak</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_Toc448128741 \h </w:instrText>
        </w:r>
        <w:r w:rsidRPr="00E02362">
          <w:rPr>
            <w:webHidden/>
            <w:sz w:val="18"/>
            <w:szCs w:val="18"/>
          </w:rPr>
        </w:r>
        <w:r w:rsidRPr="00E02362">
          <w:rPr>
            <w:webHidden/>
            <w:sz w:val="18"/>
            <w:szCs w:val="18"/>
          </w:rPr>
          <w:fldChar w:fldCharType="separate"/>
        </w:r>
        <w:r w:rsidR="00E14370">
          <w:rPr>
            <w:webHidden/>
            <w:sz w:val="18"/>
            <w:szCs w:val="18"/>
          </w:rPr>
          <w:t>23</w:t>
        </w:r>
        <w:r w:rsidRPr="00E02362">
          <w:rPr>
            <w:webHidden/>
            <w:sz w:val="18"/>
            <w:szCs w:val="18"/>
          </w:rPr>
          <w:fldChar w:fldCharType="end"/>
        </w:r>
      </w:hyperlink>
    </w:p>
    <w:p w:rsidR="00E02362" w:rsidRPr="00E02362" w:rsidRDefault="00C853F4">
      <w:pPr>
        <w:pStyle w:val="Indholdsfortegnelse3"/>
        <w:rPr>
          <w:rFonts w:eastAsiaTheme="minorEastAsia" w:cstheme="minorBidi"/>
          <w:sz w:val="18"/>
          <w:szCs w:val="18"/>
        </w:rPr>
      </w:pPr>
      <w:hyperlink w:anchor="_Toc448128742" w:history="1">
        <w:r w:rsidR="00E02362" w:rsidRPr="00E02362">
          <w:rPr>
            <w:rStyle w:val="Hyperlink"/>
            <w:sz w:val="18"/>
            <w:szCs w:val="18"/>
          </w:rPr>
          <w:t>3.3.2. BAT - vejledende emissionsgrænser, fosfor</w:t>
        </w:r>
        <w:r w:rsidR="00E02362" w:rsidRPr="00E02362">
          <w:rPr>
            <w:webHidden/>
            <w:sz w:val="18"/>
            <w:szCs w:val="18"/>
          </w:rPr>
          <w:tab/>
        </w:r>
        <w:r w:rsidRPr="00E02362">
          <w:rPr>
            <w:webHidden/>
            <w:sz w:val="18"/>
            <w:szCs w:val="18"/>
          </w:rPr>
          <w:fldChar w:fldCharType="begin"/>
        </w:r>
        <w:r w:rsidR="00E02362" w:rsidRPr="00E02362">
          <w:rPr>
            <w:webHidden/>
            <w:sz w:val="18"/>
            <w:szCs w:val="18"/>
          </w:rPr>
          <w:instrText xml:space="preserve"> PAGEREF _Toc448128742 \h </w:instrText>
        </w:r>
        <w:r w:rsidRPr="00E02362">
          <w:rPr>
            <w:webHidden/>
            <w:sz w:val="18"/>
            <w:szCs w:val="18"/>
          </w:rPr>
        </w:r>
        <w:r w:rsidRPr="00E02362">
          <w:rPr>
            <w:webHidden/>
            <w:sz w:val="18"/>
            <w:szCs w:val="18"/>
          </w:rPr>
          <w:fldChar w:fldCharType="separate"/>
        </w:r>
        <w:r w:rsidR="00E14370">
          <w:rPr>
            <w:webHidden/>
            <w:sz w:val="18"/>
            <w:szCs w:val="18"/>
          </w:rPr>
          <w:t>24</w:t>
        </w:r>
        <w:r w:rsidRPr="00E02362">
          <w:rPr>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43" w:history="1">
        <w:r w:rsidR="00E02362" w:rsidRPr="00E02362">
          <w:rPr>
            <w:rStyle w:val="Hyperlink"/>
            <w:rFonts w:ascii="Verdana" w:hAnsi="Verdana"/>
            <w:noProof/>
            <w:sz w:val="18"/>
            <w:szCs w:val="18"/>
          </w:rPr>
          <w:t>3.4. BAT i forhold til vand- og energiforbrug</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_Toc448128743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25</w:t>
        </w:r>
        <w:r w:rsidRPr="00E02362">
          <w:rPr>
            <w:rFonts w:ascii="Verdana" w:hAnsi="Verdana"/>
            <w:noProof/>
            <w:webHidden/>
            <w:sz w:val="18"/>
            <w:szCs w:val="18"/>
          </w:rPr>
          <w:fldChar w:fldCharType="end"/>
        </w:r>
      </w:hyperlink>
    </w:p>
    <w:p w:rsidR="00E02362" w:rsidRPr="00E02362" w:rsidRDefault="00C853F4">
      <w:pPr>
        <w:pStyle w:val="Indholdsfortegnelse2"/>
        <w:tabs>
          <w:tab w:val="right" w:leader="dot" w:pos="9628"/>
        </w:tabs>
        <w:rPr>
          <w:rFonts w:ascii="Verdana" w:eastAsiaTheme="minorEastAsia" w:hAnsi="Verdana" w:cstheme="minorBidi"/>
          <w:noProof/>
          <w:sz w:val="18"/>
          <w:szCs w:val="18"/>
        </w:rPr>
      </w:pPr>
      <w:hyperlink w:anchor="_Toc448128744" w:history="1">
        <w:r w:rsidR="00E02362" w:rsidRPr="00E02362">
          <w:rPr>
            <w:rStyle w:val="Hyperlink"/>
            <w:rFonts w:ascii="Verdana" w:hAnsi="Verdana"/>
            <w:noProof/>
            <w:sz w:val="18"/>
            <w:szCs w:val="18"/>
          </w:rPr>
          <w:t>3.5. BAT i forhold til opbevaring og behandling af husdyrgødning</w:t>
        </w:r>
        <w:r w:rsidR="00E02362" w:rsidRPr="00E02362">
          <w:rPr>
            <w:rFonts w:ascii="Verdana" w:hAnsi="Verdana"/>
            <w:noProof/>
            <w:webHidden/>
            <w:sz w:val="18"/>
            <w:szCs w:val="18"/>
          </w:rPr>
          <w:tab/>
        </w:r>
        <w:r w:rsidRPr="00E02362">
          <w:rPr>
            <w:rFonts w:ascii="Verdana" w:hAnsi="Verdana"/>
            <w:noProof/>
            <w:webHidden/>
            <w:sz w:val="18"/>
            <w:szCs w:val="18"/>
          </w:rPr>
          <w:fldChar w:fldCharType="begin"/>
        </w:r>
        <w:r w:rsidR="00E02362" w:rsidRPr="00E02362">
          <w:rPr>
            <w:rFonts w:ascii="Verdana" w:hAnsi="Verdana"/>
            <w:noProof/>
            <w:webHidden/>
            <w:sz w:val="18"/>
            <w:szCs w:val="18"/>
          </w:rPr>
          <w:instrText xml:space="preserve"> PAGEREF _Toc448128744 \h </w:instrText>
        </w:r>
        <w:r w:rsidRPr="00E02362">
          <w:rPr>
            <w:rFonts w:ascii="Verdana" w:hAnsi="Verdana"/>
            <w:noProof/>
            <w:webHidden/>
            <w:sz w:val="18"/>
            <w:szCs w:val="18"/>
          </w:rPr>
        </w:r>
        <w:r w:rsidRPr="00E02362">
          <w:rPr>
            <w:rFonts w:ascii="Verdana" w:hAnsi="Verdana"/>
            <w:noProof/>
            <w:webHidden/>
            <w:sz w:val="18"/>
            <w:szCs w:val="18"/>
          </w:rPr>
          <w:fldChar w:fldCharType="separate"/>
        </w:r>
        <w:r w:rsidR="00E14370">
          <w:rPr>
            <w:rFonts w:ascii="Verdana" w:hAnsi="Verdana"/>
            <w:noProof/>
            <w:webHidden/>
            <w:sz w:val="18"/>
            <w:szCs w:val="18"/>
          </w:rPr>
          <w:t>25</w:t>
        </w:r>
        <w:r w:rsidRPr="00E02362">
          <w:rPr>
            <w:rFonts w:ascii="Verdana" w:hAnsi="Verdana"/>
            <w:noProof/>
            <w:webHidden/>
            <w:sz w:val="18"/>
            <w:szCs w:val="18"/>
          </w:rPr>
          <w:fldChar w:fldCharType="end"/>
        </w:r>
      </w:hyperlink>
    </w:p>
    <w:p w:rsidR="00E02362" w:rsidRPr="00E02362" w:rsidRDefault="00C853F4">
      <w:pPr>
        <w:pStyle w:val="Indholdsfortegnelse1"/>
        <w:rPr>
          <w:rFonts w:eastAsiaTheme="minorEastAsia" w:cstheme="minorBidi"/>
          <w:b w:val="0"/>
          <w:bCs w:val="0"/>
        </w:rPr>
      </w:pPr>
      <w:hyperlink w:anchor="_Toc448128745" w:history="1">
        <w:r w:rsidR="00E02362" w:rsidRPr="00E02362">
          <w:rPr>
            <w:rStyle w:val="Hyperlink"/>
          </w:rPr>
          <w:t>4. Overfladevand</w:t>
        </w:r>
        <w:r w:rsidR="00E02362" w:rsidRPr="00E02362">
          <w:rPr>
            <w:webHidden/>
          </w:rPr>
          <w:tab/>
        </w:r>
        <w:r w:rsidRPr="00E02362">
          <w:rPr>
            <w:webHidden/>
          </w:rPr>
          <w:fldChar w:fldCharType="begin"/>
        </w:r>
        <w:r w:rsidR="00E02362" w:rsidRPr="00E02362">
          <w:rPr>
            <w:webHidden/>
          </w:rPr>
          <w:instrText xml:space="preserve"> PAGEREF _Toc448128745 \h </w:instrText>
        </w:r>
        <w:r w:rsidRPr="00E02362">
          <w:rPr>
            <w:webHidden/>
          </w:rPr>
        </w:r>
        <w:r w:rsidRPr="00E02362">
          <w:rPr>
            <w:webHidden/>
          </w:rPr>
          <w:fldChar w:fldCharType="separate"/>
        </w:r>
        <w:r w:rsidR="00E14370">
          <w:rPr>
            <w:webHidden/>
          </w:rPr>
          <w:t>27</w:t>
        </w:r>
        <w:r w:rsidRPr="00E02362">
          <w:rPr>
            <w:webHidden/>
          </w:rPr>
          <w:fldChar w:fldCharType="end"/>
        </w:r>
      </w:hyperlink>
    </w:p>
    <w:p w:rsidR="00E02362" w:rsidRPr="00E02362" w:rsidRDefault="00C853F4">
      <w:pPr>
        <w:pStyle w:val="Indholdsfortegnelse1"/>
        <w:rPr>
          <w:rFonts w:eastAsiaTheme="minorEastAsia" w:cstheme="minorBidi"/>
          <w:b w:val="0"/>
          <w:bCs w:val="0"/>
        </w:rPr>
      </w:pPr>
      <w:hyperlink w:anchor="_Toc448128746" w:history="1">
        <w:r w:rsidR="00E02362" w:rsidRPr="00E02362">
          <w:rPr>
            <w:rStyle w:val="Hyperlink"/>
          </w:rPr>
          <w:t>5. Landskabelige og kulturhistoriske værdier</w:t>
        </w:r>
        <w:r w:rsidR="00E02362" w:rsidRPr="00E02362">
          <w:rPr>
            <w:webHidden/>
          </w:rPr>
          <w:tab/>
        </w:r>
        <w:r w:rsidRPr="00E02362">
          <w:rPr>
            <w:webHidden/>
          </w:rPr>
          <w:fldChar w:fldCharType="begin"/>
        </w:r>
        <w:r w:rsidR="00E02362" w:rsidRPr="00E02362">
          <w:rPr>
            <w:webHidden/>
          </w:rPr>
          <w:instrText xml:space="preserve"> PAGEREF _Toc448128746 \h </w:instrText>
        </w:r>
        <w:r w:rsidRPr="00E02362">
          <w:rPr>
            <w:webHidden/>
          </w:rPr>
        </w:r>
        <w:r w:rsidRPr="00E02362">
          <w:rPr>
            <w:webHidden/>
          </w:rPr>
          <w:fldChar w:fldCharType="separate"/>
        </w:r>
        <w:r w:rsidR="00E14370">
          <w:rPr>
            <w:webHidden/>
          </w:rPr>
          <w:t>28</w:t>
        </w:r>
        <w:r w:rsidRPr="00E02362">
          <w:rPr>
            <w:webHidden/>
          </w:rPr>
          <w:fldChar w:fldCharType="end"/>
        </w:r>
      </w:hyperlink>
    </w:p>
    <w:p w:rsidR="00E02362" w:rsidRPr="00E02362" w:rsidRDefault="00C853F4">
      <w:pPr>
        <w:pStyle w:val="Indholdsfortegnelse1"/>
        <w:rPr>
          <w:rFonts w:eastAsiaTheme="minorEastAsia" w:cstheme="minorBidi"/>
          <w:b w:val="0"/>
          <w:bCs w:val="0"/>
        </w:rPr>
      </w:pPr>
      <w:hyperlink w:anchor="_Toc448128747" w:history="1">
        <w:r w:rsidR="00E02362" w:rsidRPr="00E02362">
          <w:rPr>
            <w:rStyle w:val="Hyperlink"/>
          </w:rPr>
          <w:t>6. Bilagsfortegnelse</w:t>
        </w:r>
        <w:r w:rsidR="00E02362" w:rsidRPr="00E02362">
          <w:rPr>
            <w:webHidden/>
          </w:rPr>
          <w:tab/>
        </w:r>
        <w:r w:rsidRPr="00E02362">
          <w:rPr>
            <w:webHidden/>
          </w:rPr>
          <w:fldChar w:fldCharType="begin"/>
        </w:r>
        <w:r w:rsidR="00E02362" w:rsidRPr="00E02362">
          <w:rPr>
            <w:webHidden/>
          </w:rPr>
          <w:instrText xml:space="preserve"> PAGEREF _Toc448128747 \h </w:instrText>
        </w:r>
        <w:r w:rsidRPr="00E02362">
          <w:rPr>
            <w:webHidden/>
          </w:rPr>
        </w:r>
        <w:r w:rsidRPr="00E02362">
          <w:rPr>
            <w:webHidden/>
          </w:rPr>
          <w:fldChar w:fldCharType="separate"/>
        </w:r>
        <w:r w:rsidR="00E14370">
          <w:rPr>
            <w:webHidden/>
          </w:rPr>
          <w:t>29</w:t>
        </w:r>
        <w:r w:rsidRPr="00E02362">
          <w:rPr>
            <w:webHidden/>
          </w:rPr>
          <w:fldChar w:fldCharType="end"/>
        </w:r>
      </w:hyperlink>
    </w:p>
    <w:p w:rsidR="0040732F" w:rsidRPr="00E02362" w:rsidRDefault="00C853F4" w:rsidP="00E02362">
      <w:pPr>
        <w:pStyle w:val="Overskrift1"/>
      </w:pPr>
      <w:r w:rsidRPr="00E02362">
        <w:rPr>
          <w:sz w:val="18"/>
          <w:szCs w:val="18"/>
        </w:rPr>
        <w:fldChar w:fldCharType="end"/>
      </w:r>
      <w:bookmarkStart w:id="148" w:name="_Toc169674473"/>
      <w:r w:rsidR="0040732F" w:rsidRPr="00E02362">
        <w:rPr>
          <w:sz w:val="18"/>
          <w:szCs w:val="18"/>
        </w:rPr>
        <w:br w:type="page"/>
      </w:r>
      <w:bookmarkStart w:id="149" w:name="_Toc448128709"/>
      <w:r w:rsidR="0040732F" w:rsidRPr="00C84774">
        <w:lastRenderedPageBreak/>
        <w:t>1. Indledning</w:t>
      </w:r>
      <w:bookmarkEnd w:id="148"/>
      <w:bookmarkEnd w:id="149"/>
    </w:p>
    <w:p w:rsidR="0040732F" w:rsidRPr="00D93902" w:rsidRDefault="0040732F" w:rsidP="0040732F">
      <w:pPr>
        <w:pStyle w:val="Overskrift2"/>
      </w:pPr>
      <w:bookmarkStart w:id="150" w:name="_Toc169674474"/>
      <w:bookmarkStart w:id="151" w:name="_Toc448128710"/>
      <w:r w:rsidRPr="00D93902">
        <w:t>1.1. Ikke-teknisk resumé</w:t>
      </w:r>
      <w:bookmarkEnd w:id="150"/>
      <w:bookmarkEnd w:id="151"/>
    </w:p>
    <w:p w:rsidR="0040732F" w:rsidRPr="00380983" w:rsidRDefault="0040732F" w:rsidP="0040732F">
      <w:pPr>
        <w:spacing w:line="280" w:lineRule="exact"/>
      </w:pPr>
      <w:r w:rsidRPr="00247066">
        <w:t xml:space="preserve">Ansøger </w:t>
      </w:r>
      <w:r w:rsidR="00FE16FD">
        <w:t>Michael Søren</w:t>
      </w:r>
      <w:r w:rsidR="00A93A70">
        <w:t>s</w:t>
      </w:r>
      <w:r w:rsidR="00FE16FD">
        <w:t xml:space="preserve">en, </w:t>
      </w:r>
      <w:proofErr w:type="spellStart"/>
      <w:r w:rsidR="00FE16FD">
        <w:t>Munklindevej</w:t>
      </w:r>
      <w:proofErr w:type="spellEnd"/>
      <w:r w:rsidR="00FE16FD">
        <w:t xml:space="preserve"> 3, 7441 Bording</w:t>
      </w:r>
      <w:r w:rsidRPr="00380983">
        <w:t xml:space="preserve"> søger om </w:t>
      </w:r>
      <w:r w:rsidRPr="00AD07CD">
        <w:t xml:space="preserve">at udvide </w:t>
      </w:r>
      <w:r w:rsidR="00FE16FD" w:rsidRPr="00AD07CD">
        <w:t>sin</w:t>
      </w:r>
      <w:r w:rsidR="00FE16FD">
        <w:t xml:space="preserve"> </w:t>
      </w:r>
      <w:r w:rsidR="003E1689">
        <w:t xml:space="preserve">husdyrproduktion </w:t>
      </w:r>
      <w:r w:rsidRPr="00DE3DD0">
        <w:rPr>
          <w:b/>
        </w:rPr>
        <w:t>fra</w:t>
      </w:r>
      <w:r w:rsidRPr="00380983">
        <w:t xml:space="preserve"> </w:t>
      </w:r>
      <w:r w:rsidR="00AD07CD">
        <w:t xml:space="preserve">620 </w:t>
      </w:r>
      <w:proofErr w:type="spellStart"/>
      <w:r w:rsidR="00AD07CD">
        <w:t>årssøer</w:t>
      </w:r>
      <w:proofErr w:type="spellEnd"/>
      <w:r w:rsidR="00AD07CD">
        <w:t>, 17.000 smågrise, 4.500 polte (33-109 kg)</w:t>
      </w:r>
      <w:r w:rsidR="003E1689">
        <w:t xml:space="preserve">, </w:t>
      </w:r>
      <w:r w:rsidR="00AD07CD">
        <w:t xml:space="preserve">6.000 polte (33 – 80 kg) </w:t>
      </w:r>
      <w:r w:rsidR="003E1689">
        <w:t xml:space="preserve">og 4 heste </w:t>
      </w:r>
      <w:r w:rsidRPr="00DE3DD0">
        <w:rPr>
          <w:b/>
        </w:rPr>
        <w:t>til</w:t>
      </w:r>
      <w:r w:rsidRPr="00380983">
        <w:t xml:space="preserve"> </w:t>
      </w:r>
      <w:r w:rsidR="00AD07CD">
        <w:t xml:space="preserve">640 </w:t>
      </w:r>
      <w:proofErr w:type="spellStart"/>
      <w:r w:rsidR="00AD07CD">
        <w:t>årssøer</w:t>
      </w:r>
      <w:proofErr w:type="spellEnd"/>
      <w:r w:rsidR="00AD07CD">
        <w:t xml:space="preserve">, 20.000 smågrise, </w:t>
      </w:r>
      <w:r w:rsidR="003E1689">
        <w:t xml:space="preserve">5.000 </w:t>
      </w:r>
      <w:r w:rsidR="002A7901">
        <w:t>slagtesvin</w:t>
      </w:r>
      <w:r w:rsidR="003E1689">
        <w:t xml:space="preserve"> (33 – 109 kg), 6.500 polte (33 – 80 kg) og 4 heste</w:t>
      </w:r>
      <w:r w:rsidRPr="00380983">
        <w:t xml:space="preserve">, svarende til en ændring i dyreenheder (DE) fra </w:t>
      </w:r>
      <w:r w:rsidR="00FE16FD">
        <w:t>431,1</w:t>
      </w:r>
      <w:r w:rsidRPr="00380983">
        <w:t xml:space="preserve"> DE til </w:t>
      </w:r>
      <w:r w:rsidR="00FE16FD">
        <w:t>470,9</w:t>
      </w:r>
      <w:r w:rsidRPr="00380983">
        <w:t xml:space="preserve"> DE.</w:t>
      </w:r>
    </w:p>
    <w:p w:rsidR="0040732F" w:rsidRPr="00380983" w:rsidRDefault="0040732F" w:rsidP="0040732F">
      <w:pPr>
        <w:spacing w:line="280" w:lineRule="exact"/>
      </w:pPr>
    </w:p>
    <w:p w:rsidR="0040732F" w:rsidRPr="00380983" w:rsidRDefault="00415E87" w:rsidP="0040732F">
      <w:pPr>
        <w:spacing w:line="280" w:lineRule="exact"/>
      </w:pPr>
      <w:r>
        <w:t xml:space="preserve">Udvidelsen foretages i </w:t>
      </w:r>
      <w:r w:rsidR="00FE0665">
        <w:t xml:space="preserve">det </w:t>
      </w:r>
      <w:r>
        <w:t xml:space="preserve">eksisterende </w:t>
      </w:r>
      <w:r w:rsidR="00FE0665">
        <w:t>anlæg</w:t>
      </w:r>
      <w:r>
        <w:t xml:space="preserve">, hvorfor der ikke er nogen ændringer i forhold til produktionsanlægget </w:t>
      </w:r>
      <w:r w:rsidR="0040732F" w:rsidRPr="00380983">
        <w:t xml:space="preserve">på </w:t>
      </w:r>
      <w:proofErr w:type="spellStart"/>
      <w:r w:rsidR="00FE0665">
        <w:t>Munklindevej</w:t>
      </w:r>
      <w:proofErr w:type="spellEnd"/>
      <w:r w:rsidR="00FE0665">
        <w:t xml:space="preserve"> 3, 7441 Bording</w:t>
      </w:r>
      <w:r w:rsidR="0040732F" w:rsidRPr="00380983">
        <w:t>.</w:t>
      </w:r>
    </w:p>
    <w:p w:rsidR="0040732F" w:rsidRPr="00380983" w:rsidRDefault="0040732F" w:rsidP="0040732F">
      <w:pPr>
        <w:spacing w:line="280" w:lineRule="exact"/>
      </w:pPr>
    </w:p>
    <w:p w:rsidR="0040732F" w:rsidRDefault="0040732F" w:rsidP="0040732F">
      <w:pPr>
        <w:spacing w:line="280" w:lineRule="exact"/>
      </w:pPr>
      <w:r w:rsidRPr="00FE16FD">
        <w:t xml:space="preserve">Ikast-Brande Kommune skal i henhold til blandt andet </w:t>
      </w:r>
      <w:r w:rsidRPr="00FE16FD">
        <w:rPr>
          <w:i/>
        </w:rPr>
        <w:t xml:space="preserve">Husdyrgodkendelsesloven </w:t>
      </w:r>
      <w:r w:rsidRPr="00FE16FD">
        <w:t>vurdere, om den ansøgte udvidelse og ændring og fremtidige drift af husdyrholdet kan gennemføres uden væsentlige påvirkninger på miljøet. Det er vurderet, at udvidelsen kan gennemføres, hvorfor dette tillæg til miljøgodkendelse meddeles.</w:t>
      </w:r>
    </w:p>
    <w:p w:rsidR="0040732F" w:rsidRDefault="0040732F" w:rsidP="0040732F">
      <w:pPr>
        <w:spacing w:line="280" w:lineRule="exact"/>
        <w:rPr>
          <w:highlight w:val="lightGray"/>
        </w:rPr>
      </w:pPr>
    </w:p>
    <w:p w:rsidR="0040732F" w:rsidRDefault="0040732F" w:rsidP="0040732F">
      <w:pPr>
        <w:spacing w:line="280" w:lineRule="exact"/>
      </w:pPr>
      <w:r w:rsidRPr="00FE0665">
        <w:t>Der foretages inden ændringer i ejendommens udbringningsarealer, hvorfor der ikke foretages ny miljøvurdering af arealerne.</w:t>
      </w:r>
      <w:r w:rsidR="00FE0665">
        <w:t xml:space="preserve"> Jævnfør miljøgodkendelse af 4. januar 2011, er der foretaget en miljøvurdering af aftale</w:t>
      </w:r>
      <w:r w:rsidR="000B330B">
        <w:t>ar</w:t>
      </w:r>
      <w:r w:rsidR="00FE0665">
        <w:t xml:space="preserve">ealerne </w:t>
      </w:r>
      <w:r w:rsidR="000B330B" w:rsidRPr="000B330B">
        <w:t>således</w:t>
      </w:r>
      <w:r w:rsidR="000B330B">
        <w:t>, at der kan afsættes mellem 38,8 DE og 76,9 DE til gylleaftalen. Efter udvidelsen af dyreholdet (tillæg nr. 2), afsættes der svinegylle til gylleaftalearealerne svarende til ca. 59,5 DE.</w:t>
      </w:r>
      <w:r w:rsidR="00A93A70">
        <w:t xml:space="preserve"> </w:t>
      </w:r>
      <w:r w:rsidR="00C5042E">
        <w:t>Det ansøgte projekt medfører en øget fosformængde i forhold til det tidligere vurderede; men også en mindre kvælstofmængde, til udbringning på udbringningsarealerne, hvilket er beskrevet i afsnit 4. Overfladevand.</w:t>
      </w:r>
    </w:p>
    <w:p w:rsidR="0040732F" w:rsidRPr="00436673" w:rsidRDefault="0040732F" w:rsidP="0040732F">
      <w:pPr>
        <w:spacing w:line="280" w:lineRule="exact"/>
      </w:pPr>
    </w:p>
    <w:p w:rsidR="0040732F" w:rsidRDefault="0040732F" w:rsidP="0040732F">
      <w:pPr>
        <w:spacing w:line="280" w:lineRule="exact"/>
      </w:pPr>
      <w:r>
        <w:t>Bygninger med besætning samt</w:t>
      </w:r>
      <w:r w:rsidRPr="003E5DD1">
        <w:t xml:space="preserve"> anlæg til opbevaring af foder og husdyrgødning</w:t>
      </w:r>
      <w:r>
        <w:t xml:space="preserve"> er vurderet i forhold til blandt andet</w:t>
      </w:r>
      <w:r w:rsidRPr="003E5DD1">
        <w:t>:</w:t>
      </w:r>
    </w:p>
    <w:p w:rsidR="0040732F" w:rsidRPr="00380983" w:rsidRDefault="0040732F" w:rsidP="0040732F">
      <w:pPr>
        <w:spacing w:line="280" w:lineRule="exact"/>
      </w:pPr>
    </w:p>
    <w:p w:rsidR="0040732F" w:rsidRPr="00380983" w:rsidRDefault="0040732F" w:rsidP="0040732F">
      <w:pPr>
        <w:numPr>
          <w:ilvl w:val="0"/>
          <w:numId w:val="6"/>
        </w:numPr>
        <w:spacing w:line="280" w:lineRule="exact"/>
      </w:pPr>
      <w:r w:rsidRPr="00380983">
        <w:t>ammoniakfordampning, lugt, lys, støj og støv fra stalde og opbevaringsanlæg</w:t>
      </w:r>
    </w:p>
    <w:p w:rsidR="0040732F" w:rsidRPr="00380983" w:rsidRDefault="0040732F" w:rsidP="0040732F">
      <w:pPr>
        <w:numPr>
          <w:ilvl w:val="0"/>
          <w:numId w:val="6"/>
        </w:numPr>
        <w:spacing w:line="280" w:lineRule="exact"/>
      </w:pPr>
      <w:r w:rsidRPr="00380983">
        <w:t>opbe</w:t>
      </w:r>
      <w:r>
        <w:t>varing og bortskaffelse af blandt andet</w:t>
      </w:r>
      <w:r w:rsidRPr="00380983">
        <w:t xml:space="preserve"> affald og kemikalier</w:t>
      </w:r>
    </w:p>
    <w:p w:rsidR="0040732F" w:rsidRPr="00380983" w:rsidRDefault="0040732F" w:rsidP="0040732F">
      <w:pPr>
        <w:numPr>
          <w:ilvl w:val="0"/>
          <w:numId w:val="6"/>
        </w:numPr>
        <w:spacing w:line="280" w:lineRule="exact"/>
      </w:pPr>
      <w:r w:rsidRPr="00380983">
        <w:t>forbrug a</w:t>
      </w:r>
      <w:r>
        <w:t>f vand, energi og hjælpestoffer</w:t>
      </w:r>
    </w:p>
    <w:p w:rsidR="0040732F" w:rsidRDefault="0040732F" w:rsidP="0040732F">
      <w:pPr>
        <w:numPr>
          <w:ilvl w:val="0"/>
          <w:numId w:val="6"/>
        </w:numPr>
        <w:spacing w:line="280" w:lineRule="exact"/>
      </w:pPr>
      <w:r w:rsidRPr="00380983">
        <w:t>anvendelse af bedste tilgængelige teknik</w:t>
      </w:r>
      <w:r>
        <w:t xml:space="preserve"> (BAT)</w:t>
      </w:r>
    </w:p>
    <w:p w:rsidR="0040732F" w:rsidRPr="00380983" w:rsidRDefault="0040732F" w:rsidP="0040732F">
      <w:pPr>
        <w:numPr>
          <w:ilvl w:val="0"/>
          <w:numId w:val="6"/>
        </w:numPr>
        <w:spacing w:line="280" w:lineRule="exact"/>
      </w:pPr>
      <w:r w:rsidRPr="00380983">
        <w:t>landskab.</w:t>
      </w:r>
    </w:p>
    <w:p w:rsidR="0040732F" w:rsidRPr="00436673" w:rsidRDefault="0040732F" w:rsidP="0040732F">
      <w:pPr>
        <w:spacing w:line="280" w:lineRule="exact"/>
      </w:pPr>
    </w:p>
    <w:p w:rsidR="0040732F" w:rsidRPr="005E1150" w:rsidRDefault="0040732F" w:rsidP="0040732F">
      <w:pPr>
        <w:spacing w:line="280" w:lineRule="exact"/>
      </w:pPr>
      <w:bookmarkStart w:id="152" w:name="_Toc169674475"/>
      <w:r w:rsidRPr="005E1150">
        <w:t>Tillægget regulerer som udgangspunkt – sammen med bedriftens øvrige miljøgodkendelse – driften i otte år, hvorefter tillægget revurderes på baggrund af de erfaringer, der har været med driften, og den udvikling der har været i metoder til reduktion af miljøpåvirkningen.</w:t>
      </w:r>
    </w:p>
    <w:p w:rsidR="0040732F" w:rsidRPr="00D93902" w:rsidRDefault="0040732F" w:rsidP="0040732F">
      <w:pPr>
        <w:pStyle w:val="Overskrift2"/>
      </w:pPr>
      <w:bookmarkStart w:id="153" w:name="_Toc448128711"/>
      <w:r w:rsidRPr="00D93902">
        <w:t>1.2. Ansøger</w:t>
      </w:r>
      <w:r>
        <w:t xml:space="preserve">, </w:t>
      </w:r>
      <w:r w:rsidRPr="00D93902">
        <w:t>ejerforhold</w:t>
      </w:r>
      <w:bookmarkEnd w:id="152"/>
      <w:r>
        <w:t xml:space="preserve"> og konsulentoplysninger</w:t>
      </w:r>
      <w:bookmarkEnd w:id="153"/>
    </w:p>
    <w:p w:rsidR="0040732F" w:rsidRPr="00380983" w:rsidRDefault="0040732F" w:rsidP="0040732F">
      <w:pPr>
        <w:tabs>
          <w:tab w:val="left" w:pos="2160"/>
        </w:tabs>
        <w:spacing w:line="280" w:lineRule="exact"/>
        <w:rPr>
          <w:b/>
        </w:rPr>
      </w:pPr>
      <w:r>
        <w:rPr>
          <w:b/>
        </w:rPr>
        <w:t>Anlægget</w:t>
      </w:r>
      <w:r w:rsidRPr="00380983">
        <w:rPr>
          <w:b/>
        </w:rPr>
        <w:t>:</w:t>
      </w:r>
    </w:p>
    <w:p w:rsidR="0040732F" w:rsidRDefault="00620B43" w:rsidP="0040732F">
      <w:pPr>
        <w:tabs>
          <w:tab w:val="left" w:pos="2160"/>
        </w:tabs>
        <w:spacing w:line="280" w:lineRule="exact"/>
      </w:pPr>
      <w:r>
        <w:t>Adresse:</w:t>
      </w:r>
      <w:r>
        <w:tab/>
      </w:r>
      <w:proofErr w:type="spellStart"/>
      <w:r>
        <w:t>Munklindevej</w:t>
      </w:r>
      <w:proofErr w:type="spellEnd"/>
      <w:r>
        <w:t xml:space="preserve"> 3, 7441 Bording</w:t>
      </w:r>
    </w:p>
    <w:p w:rsidR="0040732F" w:rsidRDefault="0040732F" w:rsidP="0040732F">
      <w:pPr>
        <w:tabs>
          <w:tab w:val="left" w:pos="2160"/>
        </w:tabs>
        <w:spacing w:line="280" w:lineRule="exact"/>
      </w:pPr>
      <w:r>
        <w:t>Ejendomsnummer:</w:t>
      </w:r>
      <w:r>
        <w:tab/>
      </w:r>
      <w:r w:rsidR="00620B43">
        <w:t>7560011000</w:t>
      </w:r>
    </w:p>
    <w:p w:rsidR="0040732F" w:rsidRPr="00380983" w:rsidRDefault="0040732F" w:rsidP="0040732F">
      <w:pPr>
        <w:tabs>
          <w:tab w:val="left" w:pos="2160"/>
        </w:tabs>
        <w:spacing w:line="280" w:lineRule="exact"/>
      </w:pPr>
      <w:r>
        <w:t>M</w:t>
      </w:r>
      <w:r w:rsidRPr="00380983">
        <w:t>atrikel</w:t>
      </w:r>
      <w:r>
        <w:t>nummer</w:t>
      </w:r>
      <w:r w:rsidR="00620B43">
        <w:t>:</w:t>
      </w:r>
      <w:r w:rsidR="00620B43">
        <w:tab/>
        <w:t>1b</w:t>
      </w:r>
      <w:r w:rsidRPr="00380983">
        <w:t>, m.fl.</w:t>
      </w:r>
      <w:r w:rsidR="00620B43">
        <w:t xml:space="preserve">, </w:t>
      </w:r>
      <w:proofErr w:type="spellStart"/>
      <w:r w:rsidR="00620B43">
        <w:t>Stubkær</w:t>
      </w:r>
      <w:proofErr w:type="spellEnd"/>
      <w:r w:rsidR="00620B43">
        <w:t xml:space="preserve"> By, Bording</w:t>
      </w:r>
    </w:p>
    <w:p w:rsidR="0040732F" w:rsidRPr="00380983" w:rsidRDefault="00620B43" w:rsidP="0040732F">
      <w:pPr>
        <w:tabs>
          <w:tab w:val="left" w:pos="2160"/>
        </w:tabs>
        <w:spacing w:line="280" w:lineRule="exact"/>
      </w:pPr>
      <w:proofErr w:type="spellStart"/>
      <w:r>
        <w:t>CVR-nummer</w:t>
      </w:r>
      <w:proofErr w:type="spellEnd"/>
      <w:r>
        <w:t>:</w:t>
      </w:r>
      <w:r>
        <w:tab/>
        <w:t>25481453</w:t>
      </w:r>
    </w:p>
    <w:p w:rsidR="0040732F" w:rsidRPr="00380983" w:rsidRDefault="0040732F" w:rsidP="0040732F">
      <w:pPr>
        <w:tabs>
          <w:tab w:val="left" w:pos="2160"/>
        </w:tabs>
        <w:spacing w:line="280" w:lineRule="exact"/>
      </w:pPr>
      <w:r w:rsidRPr="00380983">
        <w:t>P-</w:t>
      </w:r>
      <w:r w:rsidR="00620B43">
        <w:t>nummer:</w:t>
      </w:r>
      <w:r w:rsidR="00620B43">
        <w:tab/>
        <w:t>1001711625</w:t>
      </w:r>
    </w:p>
    <w:p w:rsidR="0040732F" w:rsidRPr="00380983" w:rsidRDefault="00620B43" w:rsidP="0040732F">
      <w:pPr>
        <w:tabs>
          <w:tab w:val="left" w:pos="2160"/>
        </w:tabs>
        <w:spacing w:line="280" w:lineRule="exact"/>
      </w:pPr>
      <w:proofErr w:type="spellStart"/>
      <w:r>
        <w:t>CHR-nummer</w:t>
      </w:r>
      <w:proofErr w:type="spellEnd"/>
      <w:r>
        <w:t>:</w:t>
      </w:r>
      <w:r>
        <w:tab/>
        <w:t>92415</w:t>
      </w:r>
    </w:p>
    <w:p w:rsidR="0040732F" w:rsidRDefault="0040732F" w:rsidP="0040732F">
      <w:pPr>
        <w:tabs>
          <w:tab w:val="left" w:pos="2160"/>
        </w:tabs>
        <w:spacing w:line="280" w:lineRule="exact"/>
        <w:rPr>
          <w:b/>
        </w:rPr>
      </w:pPr>
    </w:p>
    <w:p w:rsidR="00F431B9" w:rsidRDefault="00F431B9">
      <w:pPr>
        <w:rPr>
          <w:b/>
        </w:rPr>
      </w:pPr>
      <w:r>
        <w:rPr>
          <w:b/>
        </w:rPr>
        <w:br w:type="page"/>
      </w:r>
    </w:p>
    <w:p w:rsidR="0040732F" w:rsidRPr="00380983" w:rsidRDefault="0040732F" w:rsidP="0040732F">
      <w:pPr>
        <w:tabs>
          <w:tab w:val="left" w:pos="2160"/>
        </w:tabs>
        <w:spacing w:line="280" w:lineRule="exact"/>
      </w:pPr>
      <w:r w:rsidRPr="00380983">
        <w:rPr>
          <w:b/>
        </w:rPr>
        <w:lastRenderedPageBreak/>
        <w:t>Ansøger/ejer</w:t>
      </w:r>
      <w:r>
        <w:rPr>
          <w:b/>
        </w:rPr>
        <w:t>/driftsherre</w:t>
      </w:r>
      <w:r w:rsidRPr="00380983">
        <w:rPr>
          <w:b/>
        </w:rPr>
        <w:t>:</w:t>
      </w:r>
      <w:r w:rsidRPr="00380983">
        <w:tab/>
      </w:r>
      <w:r w:rsidRPr="00380983">
        <w:tab/>
      </w:r>
    </w:p>
    <w:p w:rsidR="0040732F" w:rsidRDefault="00620B43" w:rsidP="0040732F">
      <w:pPr>
        <w:tabs>
          <w:tab w:val="left" w:pos="2160"/>
        </w:tabs>
        <w:spacing w:line="280" w:lineRule="exact"/>
      </w:pPr>
      <w:r>
        <w:t>Navn:</w:t>
      </w:r>
      <w:r>
        <w:tab/>
        <w:t>Michael Sørensen</w:t>
      </w:r>
    </w:p>
    <w:p w:rsidR="0040732F" w:rsidRPr="00380983" w:rsidRDefault="00620B43" w:rsidP="0040732F">
      <w:pPr>
        <w:tabs>
          <w:tab w:val="left" w:pos="2160"/>
        </w:tabs>
        <w:spacing w:line="280" w:lineRule="exact"/>
      </w:pPr>
      <w:r>
        <w:t>Adresse:</w:t>
      </w:r>
      <w:r>
        <w:tab/>
      </w:r>
      <w:proofErr w:type="spellStart"/>
      <w:r>
        <w:t>Munklindevej</w:t>
      </w:r>
      <w:proofErr w:type="spellEnd"/>
      <w:r>
        <w:t xml:space="preserve"> 3, 7441 Bording</w:t>
      </w:r>
    </w:p>
    <w:p w:rsidR="0040732F" w:rsidRPr="00301B2B" w:rsidRDefault="0040732F" w:rsidP="0040732F">
      <w:pPr>
        <w:tabs>
          <w:tab w:val="left" w:pos="2160"/>
        </w:tabs>
        <w:spacing w:line="280" w:lineRule="exact"/>
        <w:rPr>
          <w:lang w:val="de-DE"/>
        </w:rPr>
      </w:pPr>
      <w:r w:rsidRPr="00301B2B">
        <w:rPr>
          <w:lang w:val="de-DE"/>
        </w:rPr>
        <w:t>Telefonnummer:</w:t>
      </w:r>
      <w:r w:rsidRPr="00301B2B">
        <w:rPr>
          <w:lang w:val="de-DE"/>
        </w:rPr>
        <w:tab/>
      </w:r>
      <w:r w:rsidR="00620B43">
        <w:rPr>
          <w:lang w:val="de-DE"/>
        </w:rPr>
        <w:t>86861537</w:t>
      </w:r>
    </w:p>
    <w:p w:rsidR="0040732F" w:rsidRPr="00301B2B" w:rsidRDefault="00620B43" w:rsidP="0040732F">
      <w:pPr>
        <w:tabs>
          <w:tab w:val="left" w:pos="2160"/>
        </w:tabs>
        <w:spacing w:line="280" w:lineRule="exact"/>
        <w:rPr>
          <w:lang w:val="de-DE"/>
        </w:rPr>
      </w:pPr>
      <w:r>
        <w:rPr>
          <w:lang w:val="de-DE"/>
        </w:rPr>
        <w:t>Mobilnummer:</w:t>
      </w:r>
      <w:r>
        <w:rPr>
          <w:lang w:val="de-DE"/>
        </w:rPr>
        <w:tab/>
        <w:t>22306072</w:t>
      </w:r>
    </w:p>
    <w:p w:rsidR="0040732F" w:rsidRPr="00301B2B" w:rsidRDefault="0040732F" w:rsidP="0040732F">
      <w:pPr>
        <w:tabs>
          <w:tab w:val="left" w:pos="1304"/>
          <w:tab w:val="left" w:pos="2160"/>
          <w:tab w:val="left" w:pos="3912"/>
          <w:tab w:val="left" w:pos="4800"/>
        </w:tabs>
        <w:spacing w:line="280" w:lineRule="exact"/>
        <w:rPr>
          <w:lang w:val="de-DE"/>
        </w:rPr>
      </w:pPr>
      <w:r w:rsidRPr="00301B2B">
        <w:rPr>
          <w:lang w:val="de-DE"/>
        </w:rPr>
        <w:t>E-</w:t>
      </w:r>
      <w:proofErr w:type="spellStart"/>
      <w:r w:rsidRPr="00301B2B">
        <w:rPr>
          <w:lang w:val="de-DE"/>
        </w:rPr>
        <w:t>mail</w:t>
      </w:r>
      <w:proofErr w:type="spellEnd"/>
      <w:r w:rsidRPr="00301B2B">
        <w:rPr>
          <w:lang w:val="de-DE"/>
        </w:rPr>
        <w:t>:</w:t>
      </w:r>
      <w:r w:rsidRPr="00301B2B">
        <w:rPr>
          <w:lang w:val="de-DE"/>
        </w:rPr>
        <w:tab/>
      </w:r>
      <w:r w:rsidRPr="00301B2B">
        <w:rPr>
          <w:lang w:val="de-DE"/>
        </w:rPr>
        <w:tab/>
      </w:r>
      <w:hyperlink r:id="rId26" w:history="1">
        <w:r w:rsidR="00C62E1C" w:rsidRPr="008936EA">
          <w:rPr>
            <w:rStyle w:val="Hyperlink"/>
            <w:lang w:val="de-DE"/>
          </w:rPr>
          <w:t>info@vesterlund-opformering.dk</w:t>
        </w:r>
      </w:hyperlink>
      <w:r w:rsidR="00C62E1C">
        <w:rPr>
          <w:lang w:val="de-DE"/>
        </w:rPr>
        <w:t xml:space="preserve"> </w:t>
      </w:r>
      <w:r w:rsidRPr="00301B2B">
        <w:rPr>
          <w:lang w:val="de-DE"/>
        </w:rPr>
        <w:tab/>
      </w:r>
    </w:p>
    <w:p w:rsidR="0040732F" w:rsidRPr="006C6A4E" w:rsidRDefault="0040732F" w:rsidP="0040732F">
      <w:pPr>
        <w:tabs>
          <w:tab w:val="left" w:pos="2160"/>
        </w:tabs>
        <w:spacing w:line="280" w:lineRule="exact"/>
        <w:rPr>
          <w:b/>
          <w:lang w:val="de-DE"/>
        </w:rPr>
      </w:pPr>
    </w:p>
    <w:p w:rsidR="0040732F" w:rsidRPr="00380983" w:rsidRDefault="0040732F" w:rsidP="0040732F">
      <w:pPr>
        <w:tabs>
          <w:tab w:val="left" w:pos="2160"/>
        </w:tabs>
        <w:spacing w:line="280" w:lineRule="exact"/>
      </w:pPr>
      <w:r>
        <w:rPr>
          <w:b/>
        </w:rPr>
        <w:t>Konsulent</w:t>
      </w:r>
      <w:r w:rsidRPr="00380983">
        <w:rPr>
          <w:b/>
        </w:rPr>
        <w:t>:</w:t>
      </w:r>
      <w:r w:rsidRPr="00380983">
        <w:tab/>
      </w:r>
      <w:r w:rsidRPr="00380983">
        <w:tab/>
      </w:r>
    </w:p>
    <w:p w:rsidR="0040732F" w:rsidRDefault="00620B43" w:rsidP="0040732F">
      <w:pPr>
        <w:tabs>
          <w:tab w:val="left" w:pos="2160"/>
        </w:tabs>
        <w:spacing w:line="280" w:lineRule="exact"/>
      </w:pPr>
      <w:r>
        <w:t>Navn:</w:t>
      </w:r>
      <w:r>
        <w:tab/>
        <w:t>Helle Borum</w:t>
      </w:r>
    </w:p>
    <w:p w:rsidR="0040732F" w:rsidRPr="00380983" w:rsidRDefault="00620B43" w:rsidP="0040732F">
      <w:pPr>
        <w:tabs>
          <w:tab w:val="left" w:pos="2160"/>
        </w:tabs>
        <w:spacing w:line="280" w:lineRule="exact"/>
      </w:pPr>
      <w:r>
        <w:t>Adresse:</w:t>
      </w:r>
      <w:r>
        <w:tab/>
        <w:t>Heden og Fjorden, Birk Centerpark 24, 7400 Herning</w:t>
      </w:r>
    </w:p>
    <w:p w:rsidR="0040732F" w:rsidRPr="00301B2B" w:rsidRDefault="0040732F" w:rsidP="0040732F">
      <w:pPr>
        <w:tabs>
          <w:tab w:val="left" w:pos="2160"/>
        </w:tabs>
        <w:spacing w:line="280" w:lineRule="exact"/>
        <w:rPr>
          <w:lang w:val="de-DE"/>
        </w:rPr>
      </w:pPr>
      <w:r w:rsidRPr="00301B2B">
        <w:rPr>
          <w:lang w:val="de-DE"/>
        </w:rPr>
        <w:t>Telefonnummer:</w:t>
      </w:r>
      <w:r w:rsidRPr="00301B2B">
        <w:rPr>
          <w:lang w:val="de-DE"/>
        </w:rPr>
        <w:tab/>
      </w:r>
      <w:r w:rsidR="00767983">
        <w:rPr>
          <w:lang w:val="de-DE"/>
        </w:rPr>
        <w:t>96296666</w:t>
      </w:r>
    </w:p>
    <w:p w:rsidR="0040732F" w:rsidRDefault="00767983" w:rsidP="0040732F">
      <w:pPr>
        <w:tabs>
          <w:tab w:val="left" w:pos="2160"/>
        </w:tabs>
        <w:spacing w:line="280" w:lineRule="exact"/>
        <w:rPr>
          <w:lang w:val="de-DE"/>
        </w:rPr>
      </w:pPr>
      <w:r>
        <w:rPr>
          <w:lang w:val="de-DE"/>
        </w:rPr>
        <w:t>Mobilnummer:</w:t>
      </w:r>
      <w:r>
        <w:rPr>
          <w:lang w:val="de-DE"/>
        </w:rPr>
        <w:tab/>
        <w:t>29679435</w:t>
      </w:r>
    </w:p>
    <w:p w:rsidR="0040732F" w:rsidRPr="00301B2B" w:rsidRDefault="0040732F" w:rsidP="0040732F">
      <w:pPr>
        <w:tabs>
          <w:tab w:val="left" w:pos="2160"/>
        </w:tabs>
        <w:spacing w:line="280" w:lineRule="exact"/>
        <w:rPr>
          <w:lang w:val="de-DE"/>
        </w:rPr>
      </w:pPr>
      <w:r>
        <w:rPr>
          <w:lang w:val="de-DE"/>
        </w:rPr>
        <w:t>E-</w:t>
      </w:r>
      <w:proofErr w:type="spellStart"/>
      <w:r>
        <w:rPr>
          <w:lang w:val="de-DE"/>
        </w:rPr>
        <w:t>mail</w:t>
      </w:r>
      <w:proofErr w:type="spellEnd"/>
      <w:r>
        <w:rPr>
          <w:lang w:val="de-DE"/>
        </w:rPr>
        <w:t>:</w:t>
      </w:r>
      <w:r>
        <w:rPr>
          <w:lang w:val="de-DE"/>
        </w:rPr>
        <w:tab/>
      </w:r>
      <w:hyperlink r:id="rId27" w:history="1">
        <w:r w:rsidR="00767983" w:rsidRPr="004225BB">
          <w:rPr>
            <w:rStyle w:val="Hyperlink"/>
            <w:lang w:val="de-DE"/>
          </w:rPr>
          <w:t>hbo@hflc.dk</w:t>
        </w:r>
      </w:hyperlink>
      <w:r w:rsidR="00767983">
        <w:rPr>
          <w:lang w:val="de-DE"/>
        </w:rPr>
        <w:t xml:space="preserve"> </w:t>
      </w:r>
    </w:p>
    <w:p w:rsidR="0040732F" w:rsidRPr="00C828EA" w:rsidRDefault="0040732F" w:rsidP="0040732F">
      <w:pPr>
        <w:rPr>
          <w:lang w:val="de-DE"/>
        </w:rPr>
      </w:pPr>
    </w:p>
    <w:p w:rsidR="0040732F" w:rsidRPr="00D93902" w:rsidRDefault="0040732F" w:rsidP="0040732F">
      <w:pPr>
        <w:pStyle w:val="Overskrift2"/>
      </w:pPr>
      <w:bookmarkStart w:id="154" w:name="_Toc169674476"/>
      <w:bookmarkStart w:id="155" w:name="_Toc448128712"/>
      <w:r w:rsidRPr="00D93902">
        <w:t>1.3. Lovgivningsmæssig baggrund</w:t>
      </w:r>
      <w:bookmarkEnd w:id="154"/>
      <w:bookmarkEnd w:id="155"/>
    </w:p>
    <w:p w:rsidR="0040732F" w:rsidRDefault="0040732F" w:rsidP="0040732F">
      <w:pPr>
        <w:spacing w:line="280" w:lineRule="exact"/>
      </w:pPr>
      <w:r w:rsidRPr="00380983">
        <w:t xml:space="preserve">Når et </w:t>
      </w:r>
      <w:r>
        <w:t>husdyr</w:t>
      </w:r>
      <w:r w:rsidRPr="00380983">
        <w:t xml:space="preserve">brug </w:t>
      </w:r>
      <w:r>
        <w:t xml:space="preserve">af den aktuelle type </w:t>
      </w:r>
      <w:r w:rsidRPr="00380983">
        <w:t xml:space="preserve">ønskes </w:t>
      </w:r>
      <w:r>
        <w:t xml:space="preserve">etableret, </w:t>
      </w:r>
      <w:r w:rsidRPr="00380983">
        <w:t xml:space="preserve">udvidet </w:t>
      </w:r>
      <w:r>
        <w:t xml:space="preserve">eller ændret </w:t>
      </w:r>
      <w:r w:rsidRPr="00380983">
        <w:t xml:space="preserve">til </w:t>
      </w:r>
      <w:r w:rsidRPr="00767983">
        <w:t xml:space="preserve">mere end </w:t>
      </w:r>
      <w:r w:rsidRPr="00767983">
        <w:rPr>
          <w:lang w:eastAsia="da-DK"/>
        </w:rPr>
        <w:t>210</w:t>
      </w:r>
      <w:r w:rsidRPr="00767983">
        <w:rPr>
          <w:sz w:val="20"/>
          <w:szCs w:val="20"/>
          <w:lang w:eastAsia="da-DK"/>
        </w:rPr>
        <w:t xml:space="preserve"> </w:t>
      </w:r>
      <w:r w:rsidRPr="00767983">
        <w:t>DE</w:t>
      </w:r>
      <w:r w:rsidRPr="00380983">
        <w:t>, skal anlægget med tilhørende ud</w:t>
      </w:r>
      <w:r>
        <w:t>bring</w:t>
      </w:r>
      <w:r w:rsidRPr="00380983">
        <w:t xml:space="preserve">ningsarealer til den producerede husdyrgødning vurderes i henhold </w:t>
      </w:r>
      <w:r w:rsidRPr="00767983">
        <w:t>til § 12 i</w:t>
      </w:r>
      <w:r w:rsidRPr="00380983">
        <w:t xml:space="preserve"> </w:t>
      </w:r>
      <w:r>
        <w:rPr>
          <w:i/>
        </w:rPr>
        <w:t>Husdyrgodkendelsesloven</w:t>
      </w:r>
      <w:r w:rsidRPr="00380983">
        <w:t>. De</w:t>
      </w:r>
      <w:r>
        <w:t>tt</w:t>
      </w:r>
      <w:r w:rsidRPr="00380983">
        <w:t xml:space="preserve">e </w:t>
      </w:r>
      <w:r>
        <w:t xml:space="preserve">tillæg til </w:t>
      </w:r>
      <w:r w:rsidRPr="00380983">
        <w:t xml:space="preserve">miljøgodkendelse er således udarbejdet efter </w:t>
      </w:r>
      <w:r>
        <w:rPr>
          <w:i/>
        </w:rPr>
        <w:t xml:space="preserve">Husdyrgodkendelsesloven, hvori </w:t>
      </w:r>
      <w:r w:rsidRPr="00380983">
        <w:t xml:space="preserve">EU's </w:t>
      </w:r>
      <w:proofErr w:type="spellStart"/>
      <w:r w:rsidRPr="00380983">
        <w:t>VVM-direktiv</w:t>
      </w:r>
      <w:proofErr w:type="spellEnd"/>
      <w:r w:rsidRPr="00380983">
        <w:rPr>
          <w:rStyle w:val="Fodnotehenvisning"/>
        </w:rPr>
        <w:footnoteReference w:id="8"/>
      </w:r>
      <w:r w:rsidRPr="00380983">
        <w:t xml:space="preserve"> </w:t>
      </w:r>
      <w:r w:rsidRPr="00D563C4">
        <w:t xml:space="preserve">og </w:t>
      </w:r>
      <w:proofErr w:type="spellStart"/>
      <w:r w:rsidRPr="00D563C4">
        <w:t>IE-direktiv</w:t>
      </w:r>
      <w:proofErr w:type="spellEnd"/>
      <w:r w:rsidRPr="00D563C4">
        <w:rPr>
          <w:rStyle w:val="Fodnotehenvisning"/>
        </w:rPr>
        <w:footnoteReference w:id="9"/>
      </w:r>
      <w:r w:rsidRPr="00D563C4">
        <w:t xml:space="preserve"> er indarbejdet.</w:t>
      </w:r>
      <w:r w:rsidRPr="00380983">
        <w:t xml:space="preserve"> </w:t>
      </w:r>
    </w:p>
    <w:p w:rsidR="0040732F" w:rsidRDefault="0040732F" w:rsidP="0040732F">
      <w:pPr>
        <w:spacing w:line="280" w:lineRule="exact"/>
      </w:pPr>
    </w:p>
    <w:p w:rsidR="0040732F" w:rsidRDefault="0040732F" w:rsidP="0040732F">
      <w:pPr>
        <w:spacing w:line="280" w:lineRule="exact"/>
      </w:pPr>
      <w:r w:rsidRPr="00380983">
        <w:t xml:space="preserve">I </w:t>
      </w:r>
      <w:r>
        <w:t>tillægget</w:t>
      </w:r>
      <w:r w:rsidRPr="00380983">
        <w:t xml:space="preserve"> er der redegjort for konsekvenserne af </w:t>
      </w:r>
      <w:r w:rsidRPr="00767983">
        <w:t>at udvide husdyrholdet</w:t>
      </w:r>
      <w:r w:rsidRPr="00380983">
        <w:t xml:space="preserve"> på bedriften, og for påvirkningen af miljøet i bred forstand</w:t>
      </w:r>
      <w:r w:rsidRPr="00767983">
        <w:t xml:space="preserve">. Bedriften har ikke biaktiviteter, der i sig selv er omfattet af </w:t>
      </w:r>
      <w:proofErr w:type="spellStart"/>
      <w:r w:rsidRPr="00767983">
        <w:t>IE-direktivet</w:t>
      </w:r>
      <w:proofErr w:type="spellEnd"/>
      <w:r w:rsidRPr="00767983">
        <w:t>.</w:t>
      </w:r>
    </w:p>
    <w:p w:rsidR="0040732F" w:rsidRDefault="0040732F" w:rsidP="0040732F">
      <w:pPr>
        <w:spacing w:line="280" w:lineRule="exact"/>
      </w:pPr>
    </w:p>
    <w:p w:rsidR="0040732F" w:rsidRDefault="0040732F" w:rsidP="0040732F">
      <w:pPr>
        <w:spacing w:line="280" w:lineRule="exact"/>
      </w:pPr>
      <w:r>
        <w:t xml:space="preserve">Nærværende tillæg til miljøgodkendelse af </w:t>
      </w:r>
      <w:r w:rsidR="00767983">
        <w:t>4. januar 2011</w:t>
      </w:r>
      <w:r>
        <w:t xml:space="preserve"> ændrer ikke i miljøvurderingen og de stillede vilkår i miljøgodkendelse af </w:t>
      </w:r>
      <w:r w:rsidR="00767983">
        <w:t>4. januar 2011</w:t>
      </w:r>
      <w:r w:rsidR="00F431B9">
        <w:t xml:space="preserve"> og tillæg nr. 1 af 28. februar 2011</w:t>
      </w:r>
      <w:r>
        <w:t xml:space="preserve">, som fortsat er gyldig, </w:t>
      </w:r>
      <w:r w:rsidRPr="0084008E">
        <w:t xml:space="preserve">med undtagelse af vilkår </w:t>
      </w:r>
      <w:r w:rsidR="008E58BF" w:rsidRPr="0084008E">
        <w:t xml:space="preserve">1.3., 1.4., </w:t>
      </w:r>
      <w:r w:rsidR="000C4C5B" w:rsidRPr="0084008E">
        <w:t>2.3., 2.4., 2.5., 2.6., 2.7, 2.8</w:t>
      </w:r>
      <w:r w:rsidR="000C4C5B" w:rsidRPr="00BC4607">
        <w:t xml:space="preserve">., </w:t>
      </w:r>
      <w:r w:rsidR="0084008E" w:rsidRPr="00BC4607">
        <w:t xml:space="preserve">6.2., </w:t>
      </w:r>
      <w:r w:rsidR="000C4C5B" w:rsidRPr="00BC4607">
        <w:t>7.1.</w:t>
      </w:r>
      <w:r w:rsidR="00BC4607" w:rsidRPr="00BC4607">
        <w:t xml:space="preserve">, </w:t>
      </w:r>
      <w:r w:rsidR="000C4C5B" w:rsidRPr="00BC4607">
        <w:t>7.2</w:t>
      </w:r>
      <w:r w:rsidR="00BC4607" w:rsidRPr="00BC4607">
        <w:t>. og 8.1.</w:t>
      </w:r>
      <w:r w:rsidR="000C4C5B" w:rsidRPr="00BC4607">
        <w:t xml:space="preserve"> </w:t>
      </w:r>
      <w:r w:rsidR="00F431B9" w:rsidRPr="00BC4607">
        <w:t xml:space="preserve">i miljøgodkendelsen </w:t>
      </w:r>
      <w:r w:rsidR="000C4C5B" w:rsidRPr="00BC4607">
        <w:t>samt vilkår 1.1., 1.2. og 1.3. i tillæg nr. 1</w:t>
      </w:r>
      <w:r w:rsidRPr="00BC4607">
        <w:t>.</w:t>
      </w:r>
      <w:r w:rsidR="00F431B9" w:rsidRPr="00BC4607">
        <w:t xml:space="preserve"> Tillæggene</w:t>
      </w:r>
      <w:r w:rsidRPr="00BC4607">
        <w:t xml:space="preserve"> og miljøgodkendelsen</w:t>
      </w:r>
      <w:r w:rsidRPr="0084008E">
        <w:t xml:space="preserve"> er udarbejdet efter § 12 i</w:t>
      </w:r>
      <w:r w:rsidRPr="00767983">
        <w:t xml:space="preserve"> </w:t>
      </w:r>
      <w:r w:rsidRPr="00767983">
        <w:rPr>
          <w:i/>
        </w:rPr>
        <w:t>Husdyrgodkendelsesloven</w:t>
      </w:r>
      <w:r w:rsidR="00767983" w:rsidRPr="00767983">
        <w:t>.</w:t>
      </w:r>
    </w:p>
    <w:p w:rsidR="0040732F" w:rsidRDefault="0040732F" w:rsidP="0040732F">
      <w:pPr>
        <w:pStyle w:val="Overskrift1"/>
      </w:pPr>
      <w:bookmarkStart w:id="156" w:name="_Toc221941722"/>
      <w:bookmarkStart w:id="157" w:name="_Toc448128713"/>
      <w:r w:rsidRPr="005D023F">
        <w:t>2. Vurdering af miljøpåvirkning fra anlægget</w:t>
      </w:r>
      <w:bookmarkEnd w:id="156"/>
      <w:bookmarkEnd w:id="157"/>
    </w:p>
    <w:p w:rsidR="0040732F" w:rsidRPr="00D93902" w:rsidRDefault="0040732F" w:rsidP="0040732F">
      <w:pPr>
        <w:pStyle w:val="Overskrift2"/>
      </w:pPr>
      <w:bookmarkStart w:id="158" w:name="_Toc221941723"/>
      <w:bookmarkStart w:id="159" w:name="_Toc448128714"/>
      <w:r w:rsidRPr="00D93902">
        <w:t>2.1. Anlæggets beliggenhed</w:t>
      </w:r>
      <w:bookmarkEnd w:id="158"/>
      <w:bookmarkEnd w:id="159"/>
    </w:p>
    <w:p w:rsidR="007633B2" w:rsidRDefault="00AD1200" w:rsidP="0040732F">
      <w:pPr>
        <w:spacing w:line="280" w:lineRule="exact"/>
      </w:pPr>
      <w:r>
        <w:t>Husdyrbrugets beliggenhedsforhold er ikke ændret i forhold til beskrivelsen i miljøgodkendelse af 4. januar 2011. Der er ikke forhold i dette tillæg, som ændrer på kommunens vurdering i forhold til husdyrbrugets beliggenhed.</w:t>
      </w:r>
    </w:p>
    <w:p w:rsidR="0040732F" w:rsidRPr="00D93902" w:rsidRDefault="0040732F" w:rsidP="0040732F">
      <w:pPr>
        <w:pStyle w:val="Overskrift2"/>
      </w:pPr>
      <w:bookmarkStart w:id="160" w:name="_Toc221941724"/>
      <w:bookmarkStart w:id="161" w:name="_Toc448128715"/>
      <w:r w:rsidRPr="00D93902">
        <w:t>2.2. Anlæggets indretning</w:t>
      </w:r>
      <w:bookmarkEnd w:id="160"/>
      <w:bookmarkEnd w:id="161"/>
    </w:p>
    <w:p w:rsidR="0040732F" w:rsidRPr="00380983" w:rsidRDefault="0040732F" w:rsidP="0040732F">
      <w:pPr>
        <w:spacing w:line="280" w:lineRule="exact"/>
        <w:rPr>
          <w:b/>
          <w:i/>
        </w:rPr>
      </w:pPr>
      <w:r w:rsidRPr="00380983">
        <w:rPr>
          <w:b/>
          <w:i/>
        </w:rPr>
        <w:t>Ansøgers oplysninger</w:t>
      </w:r>
    </w:p>
    <w:p w:rsidR="004D4A5A" w:rsidRDefault="004D4A5A" w:rsidP="0040732F">
      <w:pPr>
        <w:spacing w:line="280" w:lineRule="exact"/>
      </w:pPr>
      <w:r>
        <w:t xml:space="preserve">Det eksisterende produktionsanlæg på </w:t>
      </w:r>
      <w:proofErr w:type="spellStart"/>
      <w:r>
        <w:t>Munklindevej</w:t>
      </w:r>
      <w:proofErr w:type="spellEnd"/>
      <w:r>
        <w:t xml:space="preserve"> 3, 7441 Bording er beskrevet i miljøgodkendelse af 4. januar 2011. Som nævnt sker udvidelsen i de eksisterende bygninger, hvorfor det alene er </w:t>
      </w:r>
      <w:r w:rsidR="005C5853">
        <w:t xml:space="preserve">antallet af </w:t>
      </w:r>
      <w:proofErr w:type="spellStart"/>
      <w:r>
        <w:t>stipladser</w:t>
      </w:r>
      <w:proofErr w:type="spellEnd"/>
      <w:r>
        <w:t xml:space="preserve">, som øges i </w:t>
      </w:r>
      <w:r w:rsidR="00BE0B98">
        <w:t xml:space="preserve">nogle af </w:t>
      </w:r>
      <w:r>
        <w:t>staldene.</w:t>
      </w:r>
    </w:p>
    <w:p w:rsidR="004D4A5A" w:rsidRDefault="004D4A5A" w:rsidP="0040732F">
      <w:pPr>
        <w:spacing w:line="280" w:lineRule="exact"/>
      </w:pPr>
    </w:p>
    <w:p w:rsidR="00F431B9" w:rsidRDefault="00F431B9">
      <w:r>
        <w:br w:type="page"/>
      </w:r>
    </w:p>
    <w:p w:rsidR="0040732F" w:rsidRPr="00380983" w:rsidRDefault="0040732F" w:rsidP="0040732F">
      <w:pPr>
        <w:spacing w:line="280" w:lineRule="exact"/>
      </w:pPr>
      <w:r>
        <w:lastRenderedPageBreak/>
        <w:t>En oversigt af an</w:t>
      </w:r>
      <w:r w:rsidR="00B3635D">
        <w:t>læg m.m. fremgår af tabel 2</w:t>
      </w:r>
      <w:r>
        <w:t>.</w:t>
      </w:r>
    </w:p>
    <w:p w:rsidR="0040732F" w:rsidRPr="00D51D3E" w:rsidRDefault="0040732F" w:rsidP="0040732F">
      <w:pPr>
        <w:spacing w:line="280" w:lineRule="exact"/>
      </w:pPr>
    </w:p>
    <w:p w:rsidR="0040732F" w:rsidRPr="00D51D3E" w:rsidRDefault="0040732F" w:rsidP="0040732F">
      <w:pPr>
        <w:spacing w:line="280" w:lineRule="exact"/>
      </w:pPr>
      <w:r w:rsidRPr="00D51D3E">
        <w:rPr>
          <w:b/>
        </w:rPr>
        <w:t xml:space="preserve">Tabel 2. </w:t>
      </w:r>
      <w:r>
        <w:t>Oversigt over bygninger</w:t>
      </w:r>
    </w:p>
    <w:tbl>
      <w:tblPr>
        <w:tblStyle w:val="Tabel-Gitter"/>
        <w:tblW w:w="10031" w:type="dxa"/>
        <w:tblLayout w:type="fixed"/>
        <w:tblLook w:val="01E0"/>
      </w:tblPr>
      <w:tblGrid>
        <w:gridCol w:w="1951"/>
        <w:gridCol w:w="1701"/>
        <w:gridCol w:w="1260"/>
        <w:gridCol w:w="2617"/>
        <w:gridCol w:w="2502"/>
      </w:tblGrid>
      <w:tr w:rsidR="0040732F" w:rsidRPr="00D51D3E" w:rsidTr="002703E0">
        <w:tc>
          <w:tcPr>
            <w:tcW w:w="1951" w:type="dxa"/>
          </w:tcPr>
          <w:p w:rsidR="0040732F" w:rsidRPr="00D51D3E" w:rsidRDefault="0040732F" w:rsidP="00705190">
            <w:pPr>
              <w:spacing w:line="280" w:lineRule="exact"/>
              <w:rPr>
                <w:b/>
              </w:rPr>
            </w:pPr>
            <w:r w:rsidRPr="00D51D3E">
              <w:rPr>
                <w:b/>
              </w:rPr>
              <w:t xml:space="preserve">Bygning nr. jf. </w:t>
            </w:r>
            <w:r w:rsidRPr="00806925">
              <w:rPr>
                <w:b/>
              </w:rPr>
              <w:t xml:space="preserve">kortbilag </w:t>
            </w:r>
            <w:r w:rsidR="00B3635D" w:rsidRPr="00806925">
              <w:rPr>
                <w:b/>
              </w:rPr>
              <w:t>A</w:t>
            </w:r>
          </w:p>
        </w:tc>
        <w:tc>
          <w:tcPr>
            <w:tcW w:w="1701" w:type="dxa"/>
          </w:tcPr>
          <w:p w:rsidR="0040732F" w:rsidRPr="00D51D3E" w:rsidRDefault="0040732F" w:rsidP="00705190">
            <w:pPr>
              <w:spacing w:line="280" w:lineRule="exact"/>
              <w:rPr>
                <w:b/>
              </w:rPr>
            </w:pPr>
            <w:r w:rsidRPr="00D51D3E">
              <w:rPr>
                <w:b/>
              </w:rPr>
              <w:t>Anvendelse</w:t>
            </w:r>
          </w:p>
        </w:tc>
        <w:tc>
          <w:tcPr>
            <w:tcW w:w="1260" w:type="dxa"/>
          </w:tcPr>
          <w:p w:rsidR="0040732F" w:rsidRPr="00D51D3E" w:rsidRDefault="0040732F" w:rsidP="00705190">
            <w:pPr>
              <w:spacing w:line="280" w:lineRule="exact"/>
              <w:rPr>
                <w:b/>
              </w:rPr>
            </w:pPr>
            <w:r w:rsidRPr="00D51D3E">
              <w:rPr>
                <w:b/>
              </w:rPr>
              <w:t>Størrelse i m</w:t>
            </w:r>
            <w:r w:rsidRPr="00D51D3E">
              <w:rPr>
                <w:b/>
                <w:vertAlign w:val="superscript"/>
              </w:rPr>
              <w:t>2</w:t>
            </w:r>
          </w:p>
        </w:tc>
        <w:tc>
          <w:tcPr>
            <w:tcW w:w="2617" w:type="dxa"/>
          </w:tcPr>
          <w:p w:rsidR="0040732F" w:rsidRPr="00D51D3E" w:rsidRDefault="0040732F" w:rsidP="00705190">
            <w:pPr>
              <w:spacing w:line="280" w:lineRule="exact"/>
              <w:rPr>
                <w:b/>
                <w:vertAlign w:val="superscript"/>
              </w:rPr>
            </w:pPr>
            <w:r w:rsidRPr="00D51D3E">
              <w:rPr>
                <w:b/>
              </w:rPr>
              <w:t>Gulvprofil</w:t>
            </w:r>
            <w:r>
              <w:rPr>
                <w:b/>
              </w:rPr>
              <w:t>/indretning</w:t>
            </w:r>
          </w:p>
        </w:tc>
        <w:tc>
          <w:tcPr>
            <w:tcW w:w="2502" w:type="dxa"/>
          </w:tcPr>
          <w:p w:rsidR="0040732F" w:rsidRPr="00D51D3E" w:rsidRDefault="0040732F" w:rsidP="00705190">
            <w:pPr>
              <w:spacing w:line="280" w:lineRule="exact"/>
              <w:rPr>
                <w:b/>
              </w:rPr>
            </w:pPr>
            <w:r w:rsidRPr="00D51D3E">
              <w:rPr>
                <w:b/>
              </w:rPr>
              <w:t xml:space="preserve">Antal </w:t>
            </w:r>
            <w:proofErr w:type="spellStart"/>
            <w:r w:rsidRPr="00D51D3E">
              <w:rPr>
                <w:b/>
              </w:rPr>
              <w:t>båse/stipladser</w:t>
            </w:r>
            <w:proofErr w:type="spellEnd"/>
            <w:r w:rsidRPr="00D51D3E">
              <w:rPr>
                <w:b/>
              </w:rPr>
              <w:t xml:space="preserve"> eller dyr</w:t>
            </w:r>
          </w:p>
        </w:tc>
      </w:tr>
      <w:tr w:rsidR="005918C8" w:rsidRPr="00D51D3E" w:rsidTr="005918C8">
        <w:tc>
          <w:tcPr>
            <w:tcW w:w="1951" w:type="dxa"/>
          </w:tcPr>
          <w:p w:rsidR="005918C8" w:rsidRPr="002703E0" w:rsidRDefault="005918C8" w:rsidP="00705190">
            <w:pPr>
              <w:spacing w:line="280" w:lineRule="exact"/>
              <w:rPr>
                <w:b/>
              </w:rPr>
            </w:pPr>
            <w:proofErr w:type="spellStart"/>
            <w:r w:rsidRPr="002703E0">
              <w:rPr>
                <w:b/>
              </w:rPr>
              <w:t>Munklindevej</w:t>
            </w:r>
            <w:proofErr w:type="spellEnd"/>
            <w:r w:rsidRPr="002703E0">
              <w:rPr>
                <w:b/>
              </w:rPr>
              <w:t xml:space="preserve"> 3:</w:t>
            </w:r>
          </w:p>
        </w:tc>
        <w:tc>
          <w:tcPr>
            <w:tcW w:w="8080" w:type="dxa"/>
            <w:gridSpan w:val="4"/>
          </w:tcPr>
          <w:p w:rsidR="005918C8" w:rsidRDefault="005918C8" w:rsidP="00705190">
            <w:pPr>
              <w:spacing w:line="280" w:lineRule="exact"/>
              <w:jc w:val="center"/>
            </w:pPr>
          </w:p>
        </w:tc>
      </w:tr>
      <w:tr w:rsidR="0040732F" w:rsidRPr="00D51D3E" w:rsidTr="002703E0">
        <w:tc>
          <w:tcPr>
            <w:tcW w:w="1951" w:type="dxa"/>
          </w:tcPr>
          <w:p w:rsidR="0040732F" w:rsidRPr="00D51D3E" w:rsidRDefault="0040732F" w:rsidP="00705190">
            <w:pPr>
              <w:spacing w:line="280" w:lineRule="exact"/>
            </w:pPr>
            <w:r w:rsidRPr="00D51D3E">
              <w:t>1</w:t>
            </w:r>
          </w:p>
        </w:tc>
        <w:tc>
          <w:tcPr>
            <w:tcW w:w="1701" w:type="dxa"/>
          </w:tcPr>
          <w:p w:rsidR="0040732F" w:rsidRPr="00D51D3E" w:rsidRDefault="004D4A5A" w:rsidP="00705190">
            <w:pPr>
              <w:spacing w:line="280" w:lineRule="exact"/>
            </w:pPr>
            <w:r>
              <w:t>Foderlade</w:t>
            </w:r>
          </w:p>
        </w:tc>
        <w:tc>
          <w:tcPr>
            <w:tcW w:w="1260" w:type="dxa"/>
          </w:tcPr>
          <w:p w:rsidR="0040732F" w:rsidRPr="00D51D3E" w:rsidRDefault="004D4A5A" w:rsidP="00705190">
            <w:pPr>
              <w:spacing w:line="280" w:lineRule="exact"/>
            </w:pPr>
            <w:r>
              <w:t>ca. 324</w:t>
            </w:r>
          </w:p>
        </w:tc>
        <w:tc>
          <w:tcPr>
            <w:tcW w:w="2617" w:type="dxa"/>
          </w:tcPr>
          <w:p w:rsidR="0040732F" w:rsidRPr="00D51D3E" w:rsidRDefault="004D4A5A" w:rsidP="00705190">
            <w:pPr>
              <w:spacing w:line="280" w:lineRule="exact"/>
              <w:jc w:val="center"/>
            </w:pPr>
            <w:r>
              <w:t>Fast gulv</w:t>
            </w:r>
          </w:p>
        </w:tc>
        <w:tc>
          <w:tcPr>
            <w:tcW w:w="2502" w:type="dxa"/>
          </w:tcPr>
          <w:p w:rsidR="0040732F" w:rsidRPr="00D51D3E" w:rsidRDefault="004D4A5A" w:rsidP="00705190">
            <w:pPr>
              <w:spacing w:line="280" w:lineRule="exact"/>
              <w:jc w:val="center"/>
            </w:pPr>
            <w:r>
              <w:t>-</w:t>
            </w:r>
          </w:p>
        </w:tc>
      </w:tr>
      <w:tr w:rsidR="0040732F" w:rsidRPr="00D51D3E" w:rsidTr="002703E0">
        <w:tc>
          <w:tcPr>
            <w:tcW w:w="1951" w:type="dxa"/>
          </w:tcPr>
          <w:p w:rsidR="0040732F" w:rsidRPr="00D51D3E" w:rsidRDefault="0040732F" w:rsidP="00705190">
            <w:pPr>
              <w:spacing w:line="280" w:lineRule="exact"/>
            </w:pPr>
            <w:r w:rsidRPr="00D51D3E">
              <w:t>2</w:t>
            </w:r>
            <w:r w:rsidR="004D4A5A">
              <w:t>+4+5+7</w:t>
            </w:r>
          </w:p>
        </w:tc>
        <w:tc>
          <w:tcPr>
            <w:tcW w:w="1701" w:type="dxa"/>
          </w:tcPr>
          <w:p w:rsidR="0040732F" w:rsidRPr="00D51D3E" w:rsidRDefault="004D4A5A" w:rsidP="00705190">
            <w:pPr>
              <w:spacing w:line="280" w:lineRule="exact"/>
            </w:pPr>
            <w:r>
              <w:t>Drægtigheds-stald, løbestald m.m.</w:t>
            </w:r>
          </w:p>
        </w:tc>
        <w:tc>
          <w:tcPr>
            <w:tcW w:w="1260" w:type="dxa"/>
          </w:tcPr>
          <w:p w:rsidR="0040732F" w:rsidRPr="00D51D3E" w:rsidRDefault="005918C8" w:rsidP="00705190">
            <w:pPr>
              <w:spacing w:line="280" w:lineRule="exact"/>
            </w:pPr>
            <w:r>
              <w:t>c</w:t>
            </w:r>
            <w:r w:rsidR="004D4A5A">
              <w:t>a. 1.511</w:t>
            </w:r>
          </w:p>
        </w:tc>
        <w:tc>
          <w:tcPr>
            <w:tcW w:w="2617" w:type="dxa"/>
          </w:tcPr>
          <w:p w:rsidR="0040732F" w:rsidRPr="00D51D3E" w:rsidRDefault="004D4A5A" w:rsidP="00705190">
            <w:pPr>
              <w:spacing w:line="280" w:lineRule="exact"/>
              <w:jc w:val="center"/>
            </w:pPr>
            <w:r>
              <w:t>Delvis spalte</w:t>
            </w:r>
          </w:p>
        </w:tc>
        <w:tc>
          <w:tcPr>
            <w:tcW w:w="2502" w:type="dxa"/>
          </w:tcPr>
          <w:p w:rsidR="0040732F" w:rsidRPr="00D51D3E" w:rsidRDefault="004D4A5A" w:rsidP="00705190">
            <w:pPr>
              <w:spacing w:line="280" w:lineRule="exact"/>
              <w:jc w:val="center"/>
            </w:pPr>
            <w:r>
              <w:t>537</w:t>
            </w:r>
          </w:p>
        </w:tc>
      </w:tr>
      <w:tr w:rsidR="0040732F" w:rsidRPr="00D51D3E" w:rsidTr="002703E0">
        <w:tc>
          <w:tcPr>
            <w:tcW w:w="1951" w:type="dxa"/>
          </w:tcPr>
          <w:p w:rsidR="0040732F" w:rsidRPr="00D51D3E" w:rsidRDefault="0040732F" w:rsidP="00705190">
            <w:pPr>
              <w:spacing w:line="280" w:lineRule="exact"/>
            </w:pPr>
            <w:r w:rsidRPr="00D51D3E">
              <w:t>3</w:t>
            </w:r>
          </w:p>
        </w:tc>
        <w:tc>
          <w:tcPr>
            <w:tcW w:w="1701" w:type="dxa"/>
          </w:tcPr>
          <w:p w:rsidR="0040732F" w:rsidRPr="00D51D3E" w:rsidRDefault="004D4A5A" w:rsidP="00705190">
            <w:pPr>
              <w:spacing w:line="280" w:lineRule="exact"/>
            </w:pPr>
            <w:proofErr w:type="spellStart"/>
            <w:r>
              <w:t>Poltestal</w:t>
            </w:r>
            <w:r w:rsidR="002703E0">
              <w:t>d</w:t>
            </w:r>
            <w:proofErr w:type="spellEnd"/>
          </w:p>
        </w:tc>
        <w:tc>
          <w:tcPr>
            <w:tcW w:w="1260" w:type="dxa"/>
          </w:tcPr>
          <w:p w:rsidR="0040732F" w:rsidRPr="00D51D3E" w:rsidRDefault="005918C8" w:rsidP="00705190">
            <w:pPr>
              <w:spacing w:line="280" w:lineRule="exact"/>
            </w:pPr>
            <w:r>
              <w:t xml:space="preserve">ca. </w:t>
            </w:r>
            <w:r w:rsidR="004D4A5A">
              <w:t>219</w:t>
            </w:r>
          </w:p>
        </w:tc>
        <w:tc>
          <w:tcPr>
            <w:tcW w:w="2617" w:type="dxa"/>
          </w:tcPr>
          <w:p w:rsidR="0040732F" w:rsidRPr="00D51D3E" w:rsidRDefault="004D4A5A" w:rsidP="00705190">
            <w:pPr>
              <w:spacing w:line="280" w:lineRule="exact"/>
              <w:jc w:val="center"/>
            </w:pPr>
            <w:r>
              <w:t>Delvis spalte</w:t>
            </w:r>
          </w:p>
        </w:tc>
        <w:tc>
          <w:tcPr>
            <w:tcW w:w="2502" w:type="dxa"/>
          </w:tcPr>
          <w:p w:rsidR="0040732F" w:rsidRPr="00D51D3E" w:rsidRDefault="002703E0" w:rsidP="00705190">
            <w:pPr>
              <w:spacing w:line="280" w:lineRule="exact"/>
              <w:jc w:val="center"/>
            </w:pPr>
            <w:r>
              <w:t>195</w:t>
            </w:r>
          </w:p>
        </w:tc>
      </w:tr>
      <w:tr w:rsidR="0040732F" w:rsidRPr="00D51D3E" w:rsidTr="002703E0">
        <w:tc>
          <w:tcPr>
            <w:tcW w:w="1951" w:type="dxa"/>
          </w:tcPr>
          <w:p w:rsidR="0040732F" w:rsidRPr="00D51D3E" w:rsidRDefault="002703E0" w:rsidP="00705190">
            <w:pPr>
              <w:spacing w:line="280" w:lineRule="exact"/>
            </w:pPr>
            <w:r w:rsidRPr="00D51D3E">
              <w:t>6</w:t>
            </w:r>
          </w:p>
        </w:tc>
        <w:tc>
          <w:tcPr>
            <w:tcW w:w="1701" w:type="dxa"/>
          </w:tcPr>
          <w:p w:rsidR="0040732F" w:rsidRPr="00D51D3E" w:rsidRDefault="002703E0" w:rsidP="00705190">
            <w:pPr>
              <w:spacing w:line="280" w:lineRule="exact"/>
            </w:pPr>
            <w:r>
              <w:t>Servicebygning</w:t>
            </w:r>
          </w:p>
        </w:tc>
        <w:tc>
          <w:tcPr>
            <w:tcW w:w="1260" w:type="dxa"/>
          </w:tcPr>
          <w:p w:rsidR="0040732F" w:rsidRPr="00D51D3E" w:rsidRDefault="005918C8" w:rsidP="00705190">
            <w:pPr>
              <w:spacing w:line="280" w:lineRule="exact"/>
            </w:pPr>
            <w:r>
              <w:t xml:space="preserve">ca. </w:t>
            </w:r>
            <w:r w:rsidR="002703E0">
              <w:t>98</w:t>
            </w:r>
          </w:p>
        </w:tc>
        <w:tc>
          <w:tcPr>
            <w:tcW w:w="2617" w:type="dxa"/>
          </w:tcPr>
          <w:p w:rsidR="0040732F" w:rsidRPr="00D51D3E" w:rsidRDefault="002703E0" w:rsidP="00705190">
            <w:pPr>
              <w:spacing w:line="280" w:lineRule="exact"/>
              <w:jc w:val="center"/>
            </w:pPr>
            <w:r>
              <w:t>Fast gulv</w:t>
            </w:r>
          </w:p>
        </w:tc>
        <w:tc>
          <w:tcPr>
            <w:tcW w:w="2502" w:type="dxa"/>
          </w:tcPr>
          <w:p w:rsidR="0040732F" w:rsidRPr="00D51D3E" w:rsidRDefault="002703E0" w:rsidP="00705190">
            <w:pPr>
              <w:spacing w:line="280" w:lineRule="exact"/>
              <w:jc w:val="center"/>
            </w:pPr>
            <w:r>
              <w:t>-</w:t>
            </w:r>
          </w:p>
        </w:tc>
      </w:tr>
      <w:tr w:rsidR="002703E0" w:rsidRPr="00D51D3E" w:rsidTr="002703E0">
        <w:tc>
          <w:tcPr>
            <w:tcW w:w="1951" w:type="dxa"/>
          </w:tcPr>
          <w:p w:rsidR="002703E0" w:rsidRPr="00D51D3E" w:rsidRDefault="002703E0" w:rsidP="005918C8">
            <w:pPr>
              <w:spacing w:line="280" w:lineRule="exact"/>
            </w:pPr>
            <w:r w:rsidRPr="00D51D3E">
              <w:t>8</w:t>
            </w:r>
          </w:p>
        </w:tc>
        <w:tc>
          <w:tcPr>
            <w:tcW w:w="1701" w:type="dxa"/>
          </w:tcPr>
          <w:p w:rsidR="002703E0" w:rsidRPr="00D51D3E" w:rsidRDefault="002703E0" w:rsidP="00705190">
            <w:pPr>
              <w:spacing w:line="280" w:lineRule="exact"/>
            </w:pPr>
            <w:r>
              <w:t>Farestald</w:t>
            </w:r>
          </w:p>
        </w:tc>
        <w:tc>
          <w:tcPr>
            <w:tcW w:w="1260" w:type="dxa"/>
          </w:tcPr>
          <w:p w:rsidR="002703E0" w:rsidRPr="00D51D3E" w:rsidRDefault="005918C8" w:rsidP="00705190">
            <w:pPr>
              <w:spacing w:line="280" w:lineRule="exact"/>
            </w:pPr>
            <w:r>
              <w:t xml:space="preserve">ca. </w:t>
            </w:r>
            <w:r w:rsidR="002703E0">
              <w:t>179</w:t>
            </w:r>
          </w:p>
        </w:tc>
        <w:tc>
          <w:tcPr>
            <w:tcW w:w="2617" w:type="dxa"/>
          </w:tcPr>
          <w:p w:rsidR="002703E0" w:rsidRPr="00D51D3E" w:rsidRDefault="002703E0" w:rsidP="00705190">
            <w:pPr>
              <w:spacing w:line="280" w:lineRule="exact"/>
              <w:jc w:val="center"/>
            </w:pPr>
            <w:r>
              <w:t>Fuldspalte</w:t>
            </w:r>
          </w:p>
        </w:tc>
        <w:tc>
          <w:tcPr>
            <w:tcW w:w="2502" w:type="dxa"/>
          </w:tcPr>
          <w:p w:rsidR="002703E0" w:rsidRPr="00D51D3E" w:rsidRDefault="002703E0" w:rsidP="00705190">
            <w:pPr>
              <w:spacing w:line="280" w:lineRule="exact"/>
              <w:jc w:val="center"/>
            </w:pPr>
            <w:r>
              <w:t>48</w:t>
            </w:r>
          </w:p>
        </w:tc>
      </w:tr>
      <w:tr w:rsidR="002703E0" w:rsidRPr="00D51D3E" w:rsidTr="002703E0">
        <w:tc>
          <w:tcPr>
            <w:tcW w:w="1951" w:type="dxa"/>
          </w:tcPr>
          <w:p w:rsidR="002703E0" w:rsidRPr="00D51D3E" w:rsidRDefault="002703E0" w:rsidP="005918C8">
            <w:pPr>
              <w:spacing w:line="280" w:lineRule="exact"/>
            </w:pPr>
            <w:r w:rsidRPr="00D51D3E">
              <w:t>9</w:t>
            </w:r>
          </w:p>
        </w:tc>
        <w:tc>
          <w:tcPr>
            <w:tcW w:w="1701" w:type="dxa"/>
          </w:tcPr>
          <w:p w:rsidR="002703E0" w:rsidRPr="00D51D3E" w:rsidRDefault="002703E0" w:rsidP="00705190">
            <w:pPr>
              <w:spacing w:line="280" w:lineRule="exact"/>
            </w:pPr>
            <w:r>
              <w:t>Farestald</w:t>
            </w:r>
          </w:p>
        </w:tc>
        <w:tc>
          <w:tcPr>
            <w:tcW w:w="1260" w:type="dxa"/>
          </w:tcPr>
          <w:p w:rsidR="002703E0" w:rsidRPr="00D51D3E" w:rsidRDefault="005918C8" w:rsidP="00705190">
            <w:pPr>
              <w:spacing w:line="280" w:lineRule="exact"/>
            </w:pPr>
            <w:r>
              <w:t xml:space="preserve">ca. </w:t>
            </w:r>
            <w:r w:rsidR="002703E0">
              <w:t>92</w:t>
            </w:r>
          </w:p>
        </w:tc>
        <w:tc>
          <w:tcPr>
            <w:tcW w:w="2617" w:type="dxa"/>
          </w:tcPr>
          <w:p w:rsidR="002703E0" w:rsidRPr="00D51D3E" w:rsidRDefault="002703E0" w:rsidP="00705190">
            <w:pPr>
              <w:spacing w:line="280" w:lineRule="exact"/>
              <w:jc w:val="center"/>
            </w:pPr>
            <w:r>
              <w:t>Fuldspalte</w:t>
            </w:r>
          </w:p>
        </w:tc>
        <w:tc>
          <w:tcPr>
            <w:tcW w:w="2502" w:type="dxa"/>
          </w:tcPr>
          <w:p w:rsidR="002703E0" w:rsidRPr="00D51D3E" w:rsidRDefault="002703E0" w:rsidP="00705190">
            <w:pPr>
              <w:spacing w:line="280" w:lineRule="exact"/>
              <w:jc w:val="center"/>
            </w:pPr>
            <w:r>
              <w:t>16</w:t>
            </w:r>
          </w:p>
        </w:tc>
      </w:tr>
      <w:tr w:rsidR="002703E0" w:rsidRPr="00D51D3E" w:rsidTr="002703E0">
        <w:tc>
          <w:tcPr>
            <w:tcW w:w="1951" w:type="dxa"/>
          </w:tcPr>
          <w:p w:rsidR="002703E0" w:rsidRPr="00D51D3E" w:rsidRDefault="002703E0" w:rsidP="005918C8">
            <w:pPr>
              <w:spacing w:line="280" w:lineRule="exact"/>
            </w:pPr>
            <w:r w:rsidRPr="00D51D3E">
              <w:t>10</w:t>
            </w:r>
          </w:p>
        </w:tc>
        <w:tc>
          <w:tcPr>
            <w:tcW w:w="1701" w:type="dxa"/>
          </w:tcPr>
          <w:p w:rsidR="002703E0" w:rsidRPr="00D51D3E" w:rsidRDefault="002703E0" w:rsidP="00705190">
            <w:pPr>
              <w:spacing w:line="280" w:lineRule="exact"/>
            </w:pPr>
            <w:r>
              <w:t>Farestald</w:t>
            </w:r>
          </w:p>
        </w:tc>
        <w:tc>
          <w:tcPr>
            <w:tcW w:w="1260" w:type="dxa"/>
          </w:tcPr>
          <w:p w:rsidR="002703E0" w:rsidRPr="00D51D3E" w:rsidRDefault="005918C8" w:rsidP="00705190">
            <w:pPr>
              <w:spacing w:line="280" w:lineRule="exact"/>
            </w:pPr>
            <w:r>
              <w:t xml:space="preserve">ca. </w:t>
            </w:r>
            <w:r w:rsidR="002703E0">
              <w:t>476</w:t>
            </w:r>
          </w:p>
        </w:tc>
        <w:tc>
          <w:tcPr>
            <w:tcW w:w="2617" w:type="dxa"/>
          </w:tcPr>
          <w:p w:rsidR="002703E0" w:rsidRPr="00D51D3E" w:rsidRDefault="002703E0" w:rsidP="00705190">
            <w:pPr>
              <w:spacing w:line="280" w:lineRule="exact"/>
              <w:jc w:val="center"/>
            </w:pPr>
            <w:r>
              <w:t>Delvis spalte</w:t>
            </w:r>
          </w:p>
        </w:tc>
        <w:tc>
          <w:tcPr>
            <w:tcW w:w="2502" w:type="dxa"/>
          </w:tcPr>
          <w:p w:rsidR="002703E0" w:rsidRPr="00D51D3E" w:rsidRDefault="002703E0" w:rsidP="00705190">
            <w:pPr>
              <w:spacing w:line="280" w:lineRule="exact"/>
              <w:jc w:val="center"/>
            </w:pPr>
            <w:r>
              <w:t>78</w:t>
            </w:r>
          </w:p>
        </w:tc>
      </w:tr>
      <w:tr w:rsidR="002703E0" w:rsidRPr="00D51D3E" w:rsidTr="002703E0">
        <w:tc>
          <w:tcPr>
            <w:tcW w:w="1951" w:type="dxa"/>
          </w:tcPr>
          <w:p w:rsidR="002703E0" w:rsidRPr="00D51D3E" w:rsidRDefault="002703E0" w:rsidP="00705190">
            <w:pPr>
              <w:spacing w:line="280" w:lineRule="exact"/>
            </w:pPr>
            <w:r>
              <w:t>11</w:t>
            </w:r>
          </w:p>
        </w:tc>
        <w:tc>
          <w:tcPr>
            <w:tcW w:w="1701" w:type="dxa"/>
          </w:tcPr>
          <w:p w:rsidR="002703E0" w:rsidRPr="00D51D3E" w:rsidRDefault="002703E0" w:rsidP="00705190">
            <w:pPr>
              <w:spacing w:line="280" w:lineRule="exact"/>
            </w:pPr>
            <w:r>
              <w:t>Smågrisestald</w:t>
            </w:r>
          </w:p>
        </w:tc>
        <w:tc>
          <w:tcPr>
            <w:tcW w:w="1260" w:type="dxa"/>
          </w:tcPr>
          <w:p w:rsidR="002703E0" w:rsidRPr="00D51D3E" w:rsidRDefault="005918C8" w:rsidP="00705190">
            <w:pPr>
              <w:spacing w:line="280" w:lineRule="exact"/>
            </w:pPr>
            <w:r>
              <w:t xml:space="preserve">ca. </w:t>
            </w:r>
            <w:r w:rsidR="002703E0">
              <w:t>489</w:t>
            </w:r>
          </w:p>
        </w:tc>
        <w:tc>
          <w:tcPr>
            <w:tcW w:w="2617" w:type="dxa"/>
          </w:tcPr>
          <w:p w:rsidR="002703E0" w:rsidRPr="00D51D3E" w:rsidRDefault="002703E0" w:rsidP="00705190">
            <w:pPr>
              <w:spacing w:line="280" w:lineRule="exact"/>
              <w:jc w:val="center"/>
            </w:pPr>
            <w:r>
              <w:t>Delvis spalte</w:t>
            </w:r>
          </w:p>
        </w:tc>
        <w:tc>
          <w:tcPr>
            <w:tcW w:w="2502" w:type="dxa"/>
          </w:tcPr>
          <w:p w:rsidR="002703E0" w:rsidRPr="00D51D3E" w:rsidRDefault="002703E0" w:rsidP="00705190">
            <w:pPr>
              <w:spacing w:line="280" w:lineRule="exact"/>
              <w:jc w:val="center"/>
            </w:pPr>
            <w:r>
              <w:t>1.176</w:t>
            </w:r>
          </w:p>
        </w:tc>
      </w:tr>
      <w:tr w:rsidR="002703E0" w:rsidRPr="00D51D3E" w:rsidTr="002703E0">
        <w:tc>
          <w:tcPr>
            <w:tcW w:w="1951" w:type="dxa"/>
          </w:tcPr>
          <w:p w:rsidR="002703E0" w:rsidRPr="00D51D3E" w:rsidRDefault="002703E0" w:rsidP="00705190">
            <w:pPr>
              <w:spacing w:line="280" w:lineRule="exact"/>
            </w:pPr>
            <w:r>
              <w:t>12</w:t>
            </w:r>
          </w:p>
        </w:tc>
        <w:tc>
          <w:tcPr>
            <w:tcW w:w="1701" w:type="dxa"/>
          </w:tcPr>
          <w:p w:rsidR="002703E0" w:rsidRPr="00D51D3E" w:rsidRDefault="002703E0" w:rsidP="00705190">
            <w:pPr>
              <w:spacing w:line="280" w:lineRule="exact"/>
            </w:pPr>
            <w:r>
              <w:t>Smågrisestald</w:t>
            </w:r>
          </w:p>
        </w:tc>
        <w:tc>
          <w:tcPr>
            <w:tcW w:w="1260" w:type="dxa"/>
          </w:tcPr>
          <w:p w:rsidR="002703E0" w:rsidRPr="00D51D3E" w:rsidRDefault="005918C8" w:rsidP="00705190">
            <w:pPr>
              <w:spacing w:line="280" w:lineRule="exact"/>
            </w:pPr>
            <w:r>
              <w:t xml:space="preserve">ca. </w:t>
            </w:r>
            <w:r w:rsidR="002703E0">
              <w:t>638</w:t>
            </w:r>
          </w:p>
        </w:tc>
        <w:tc>
          <w:tcPr>
            <w:tcW w:w="2617" w:type="dxa"/>
          </w:tcPr>
          <w:p w:rsidR="002703E0" w:rsidRPr="00D51D3E" w:rsidRDefault="002703E0" w:rsidP="00705190">
            <w:pPr>
              <w:spacing w:line="280" w:lineRule="exact"/>
              <w:jc w:val="center"/>
            </w:pPr>
            <w:r>
              <w:t>Delvis spalte</w:t>
            </w:r>
          </w:p>
        </w:tc>
        <w:tc>
          <w:tcPr>
            <w:tcW w:w="2502" w:type="dxa"/>
          </w:tcPr>
          <w:p w:rsidR="002703E0" w:rsidRPr="00D51D3E" w:rsidRDefault="002703E0" w:rsidP="00705190">
            <w:pPr>
              <w:spacing w:line="280" w:lineRule="exact"/>
              <w:jc w:val="center"/>
            </w:pPr>
            <w:r>
              <w:t>1.570</w:t>
            </w:r>
          </w:p>
        </w:tc>
      </w:tr>
      <w:tr w:rsidR="002703E0" w:rsidRPr="00D51D3E" w:rsidTr="002703E0">
        <w:trPr>
          <w:trHeight w:val="70"/>
        </w:trPr>
        <w:tc>
          <w:tcPr>
            <w:tcW w:w="1951" w:type="dxa"/>
          </w:tcPr>
          <w:p w:rsidR="002703E0" w:rsidRPr="00D51D3E" w:rsidRDefault="002703E0" w:rsidP="00705190">
            <w:pPr>
              <w:spacing w:line="280" w:lineRule="exact"/>
            </w:pPr>
            <w:r>
              <w:t>13a</w:t>
            </w:r>
          </w:p>
        </w:tc>
        <w:tc>
          <w:tcPr>
            <w:tcW w:w="1701" w:type="dxa"/>
          </w:tcPr>
          <w:p w:rsidR="002703E0" w:rsidRPr="00D51D3E" w:rsidRDefault="002703E0" w:rsidP="00705190">
            <w:pPr>
              <w:spacing w:line="280" w:lineRule="exact"/>
            </w:pPr>
            <w:proofErr w:type="spellStart"/>
            <w:r>
              <w:t>Foderrum</w:t>
            </w:r>
            <w:proofErr w:type="spellEnd"/>
          </w:p>
        </w:tc>
        <w:tc>
          <w:tcPr>
            <w:tcW w:w="1260" w:type="dxa"/>
          </w:tcPr>
          <w:p w:rsidR="002703E0" w:rsidRPr="00D51D3E" w:rsidRDefault="005918C8" w:rsidP="00705190">
            <w:pPr>
              <w:spacing w:line="280" w:lineRule="exact"/>
            </w:pPr>
            <w:r>
              <w:t xml:space="preserve">ca. </w:t>
            </w:r>
            <w:r w:rsidR="002703E0">
              <w:t>69</w:t>
            </w:r>
          </w:p>
        </w:tc>
        <w:tc>
          <w:tcPr>
            <w:tcW w:w="2617" w:type="dxa"/>
          </w:tcPr>
          <w:p w:rsidR="002703E0" w:rsidRPr="00D51D3E" w:rsidRDefault="002703E0" w:rsidP="00705190">
            <w:pPr>
              <w:spacing w:line="280" w:lineRule="exact"/>
              <w:jc w:val="center"/>
            </w:pPr>
            <w:r>
              <w:t>Fast gulv</w:t>
            </w:r>
          </w:p>
        </w:tc>
        <w:tc>
          <w:tcPr>
            <w:tcW w:w="2502" w:type="dxa"/>
          </w:tcPr>
          <w:p w:rsidR="002703E0" w:rsidRPr="00D51D3E" w:rsidRDefault="002703E0" w:rsidP="00705190">
            <w:pPr>
              <w:spacing w:line="280" w:lineRule="exact"/>
              <w:jc w:val="center"/>
            </w:pPr>
            <w:r>
              <w:t>-</w:t>
            </w:r>
          </w:p>
        </w:tc>
      </w:tr>
      <w:tr w:rsidR="002703E0" w:rsidRPr="00D51D3E" w:rsidTr="002703E0">
        <w:trPr>
          <w:trHeight w:val="70"/>
        </w:trPr>
        <w:tc>
          <w:tcPr>
            <w:tcW w:w="1951" w:type="dxa"/>
          </w:tcPr>
          <w:p w:rsidR="002703E0" w:rsidRPr="00D51D3E" w:rsidRDefault="00B02093" w:rsidP="00705190">
            <w:pPr>
              <w:spacing w:line="280" w:lineRule="exact"/>
            </w:pPr>
            <w:r>
              <w:t>13b</w:t>
            </w:r>
          </w:p>
        </w:tc>
        <w:tc>
          <w:tcPr>
            <w:tcW w:w="1701" w:type="dxa"/>
          </w:tcPr>
          <w:p w:rsidR="002703E0" w:rsidRPr="00D51D3E" w:rsidRDefault="00B02093" w:rsidP="00705190">
            <w:pPr>
              <w:spacing w:line="280" w:lineRule="exact"/>
            </w:pPr>
            <w:proofErr w:type="spellStart"/>
            <w:r>
              <w:t>Poltestald</w:t>
            </w:r>
            <w:proofErr w:type="spellEnd"/>
          </w:p>
        </w:tc>
        <w:tc>
          <w:tcPr>
            <w:tcW w:w="1260" w:type="dxa"/>
          </w:tcPr>
          <w:p w:rsidR="002703E0" w:rsidRPr="00D51D3E" w:rsidRDefault="00B02093" w:rsidP="00705190">
            <w:pPr>
              <w:spacing w:line="280" w:lineRule="exact"/>
            </w:pPr>
            <w:r>
              <w:t>466</w:t>
            </w:r>
          </w:p>
        </w:tc>
        <w:tc>
          <w:tcPr>
            <w:tcW w:w="2617" w:type="dxa"/>
          </w:tcPr>
          <w:p w:rsidR="002703E0" w:rsidRPr="00D51D3E" w:rsidRDefault="00B02093" w:rsidP="00705190">
            <w:pPr>
              <w:spacing w:line="280" w:lineRule="exact"/>
              <w:jc w:val="center"/>
            </w:pPr>
            <w:r>
              <w:t>Delvis spalte</w:t>
            </w:r>
          </w:p>
        </w:tc>
        <w:tc>
          <w:tcPr>
            <w:tcW w:w="2502" w:type="dxa"/>
          </w:tcPr>
          <w:p w:rsidR="002703E0" w:rsidRPr="00D51D3E" w:rsidRDefault="00B02093" w:rsidP="00705190">
            <w:pPr>
              <w:spacing w:line="280" w:lineRule="exact"/>
              <w:jc w:val="center"/>
            </w:pPr>
            <w:r>
              <w:t>507</w:t>
            </w:r>
          </w:p>
        </w:tc>
      </w:tr>
      <w:tr w:rsidR="002703E0" w:rsidRPr="00D51D3E" w:rsidTr="002703E0">
        <w:trPr>
          <w:trHeight w:val="70"/>
        </w:trPr>
        <w:tc>
          <w:tcPr>
            <w:tcW w:w="1951" w:type="dxa"/>
          </w:tcPr>
          <w:p w:rsidR="002703E0" w:rsidRPr="00D51D3E" w:rsidRDefault="00B02093" w:rsidP="00705190">
            <w:pPr>
              <w:spacing w:line="280" w:lineRule="exact"/>
            </w:pPr>
            <w:r>
              <w:t>14</w:t>
            </w:r>
          </w:p>
        </w:tc>
        <w:tc>
          <w:tcPr>
            <w:tcW w:w="1701" w:type="dxa"/>
          </w:tcPr>
          <w:p w:rsidR="002703E0" w:rsidRPr="00D51D3E" w:rsidRDefault="00B02093" w:rsidP="00705190">
            <w:pPr>
              <w:spacing w:line="280" w:lineRule="exact"/>
            </w:pPr>
            <w:proofErr w:type="spellStart"/>
            <w:r>
              <w:t>Halmlade</w:t>
            </w:r>
            <w:proofErr w:type="spellEnd"/>
          </w:p>
        </w:tc>
        <w:tc>
          <w:tcPr>
            <w:tcW w:w="1260" w:type="dxa"/>
          </w:tcPr>
          <w:p w:rsidR="002703E0" w:rsidRPr="00D51D3E" w:rsidRDefault="00B02093" w:rsidP="00705190">
            <w:pPr>
              <w:spacing w:line="280" w:lineRule="exact"/>
            </w:pPr>
            <w:r>
              <w:t>728</w:t>
            </w:r>
          </w:p>
        </w:tc>
        <w:tc>
          <w:tcPr>
            <w:tcW w:w="2617" w:type="dxa"/>
          </w:tcPr>
          <w:p w:rsidR="002703E0" w:rsidRPr="00D51D3E" w:rsidRDefault="00B02093" w:rsidP="00705190">
            <w:pPr>
              <w:spacing w:line="280" w:lineRule="exact"/>
              <w:jc w:val="center"/>
            </w:pPr>
            <w:r>
              <w:t>Fast gulv</w:t>
            </w:r>
          </w:p>
        </w:tc>
        <w:tc>
          <w:tcPr>
            <w:tcW w:w="2502" w:type="dxa"/>
          </w:tcPr>
          <w:p w:rsidR="002703E0" w:rsidRPr="00D51D3E" w:rsidRDefault="00B02093" w:rsidP="00705190">
            <w:pPr>
              <w:spacing w:line="280" w:lineRule="exact"/>
              <w:jc w:val="center"/>
            </w:pPr>
            <w:r>
              <w:t>-</w:t>
            </w:r>
          </w:p>
        </w:tc>
      </w:tr>
      <w:tr w:rsidR="002703E0" w:rsidRPr="00D51D3E" w:rsidTr="002703E0">
        <w:trPr>
          <w:trHeight w:val="70"/>
        </w:trPr>
        <w:tc>
          <w:tcPr>
            <w:tcW w:w="1951" w:type="dxa"/>
          </w:tcPr>
          <w:p w:rsidR="002703E0" w:rsidRPr="00D51D3E" w:rsidRDefault="00B02093" w:rsidP="00705190">
            <w:pPr>
              <w:spacing w:line="280" w:lineRule="exact"/>
            </w:pPr>
            <w:r>
              <w:t>15</w:t>
            </w:r>
          </w:p>
        </w:tc>
        <w:tc>
          <w:tcPr>
            <w:tcW w:w="1701" w:type="dxa"/>
          </w:tcPr>
          <w:p w:rsidR="002703E0" w:rsidRPr="00D51D3E" w:rsidRDefault="00B02093" w:rsidP="00705190">
            <w:pPr>
              <w:spacing w:line="280" w:lineRule="exact"/>
            </w:pPr>
            <w:r>
              <w:t>Maskinhus</w:t>
            </w:r>
          </w:p>
        </w:tc>
        <w:tc>
          <w:tcPr>
            <w:tcW w:w="1260" w:type="dxa"/>
          </w:tcPr>
          <w:p w:rsidR="002703E0" w:rsidRPr="00D51D3E" w:rsidRDefault="00B02093" w:rsidP="00705190">
            <w:pPr>
              <w:spacing w:line="280" w:lineRule="exact"/>
            </w:pPr>
            <w:r>
              <w:t>679</w:t>
            </w:r>
          </w:p>
        </w:tc>
        <w:tc>
          <w:tcPr>
            <w:tcW w:w="2617" w:type="dxa"/>
          </w:tcPr>
          <w:p w:rsidR="002703E0" w:rsidRPr="00D51D3E" w:rsidRDefault="00B02093" w:rsidP="00705190">
            <w:pPr>
              <w:spacing w:line="280" w:lineRule="exact"/>
              <w:jc w:val="center"/>
            </w:pPr>
            <w:r>
              <w:t>Fast gulv</w:t>
            </w:r>
          </w:p>
        </w:tc>
        <w:tc>
          <w:tcPr>
            <w:tcW w:w="2502" w:type="dxa"/>
          </w:tcPr>
          <w:p w:rsidR="002703E0" w:rsidRPr="00D51D3E" w:rsidRDefault="00B02093" w:rsidP="00705190">
            <w:pPr>
              <w:spacing w:line="280" w:lineRule="exact"/>
              <w:jc w:val="center"/>
            </w:pPr>
            <w:r>
              <w:t>-</w:t>
            </w:r>
          </w:p>
        </w:tc>
      </w:tr>
      <w:tr w:rsidR="002703E0" w:rsidRPr="00D51D3E" w:rsidTr="002703E0">
        <w:trPr>
          <w:trHeight w:val="70"/>
        </w:trPr>
        <w:tc>
          <w:tcPr>
            <w:tcW w:w="1951" w:type="dxa"/>
          </w:tcPr>
          <w:p w:rsidR="002703E0" w:rsidRPr="00D51D3E" w:rsidRDefault="00B02093" w:rsidP="00705190">
            <w:pPr>
              <w:spacing w:line="280" w:lineRule="exact"/>
            </w:pPr>
            <w:r>
              <w:t>16</w:t>
            </w:r>
          </w:p>
        </w:tc>
        <w:tc>
          <w:tcPr>
            <w:tcW w:w="1701" w:type="dxa"/>
          </w:tcPr>
          <w:p w:rsidR="002703E0" w:rsidRPr="00D51D3E" w:rsidRDefault="005918C8" w:rsidP="00705190">
            <w:pPr>
              <w:spacing w:line="280" w:lineRule="exact"/>
            </w:pPr>
            <w:r>
              <w:t>Smågrisestald</w:t>
            </w:r>
          </w:p>
        </w:tc>
        <w:tc>
          <w:tcPr>
            <w:tcW w:w="1260" w:type="dxa"/>
          </w:tcPr>
          <w:p w:rsidR="002703E0" w:rsidRPr="00D51D3E" w:rsidRDefault="005918C8" w:rsidP="00705190">
            <w:pPr>
              <w:spacing w:line="280" w:lineRule="exact"/>
            </w:pPr>
            <w:r>
              <w:t>214</w:t>
            </w:r>
          </w:p>
        </w:tc>
        <w:tc>
          <w:tcPr>
            <w:tcW w:w="2617" w:type="dxa"/>
          </w:tcPr>
          <w:p w:rsidR="002703E0" w:rsidRPr="00D51D3E" w:rsidRDefault="005918C8" w:rsidP="00705190">
            <w:pPr>
              <w:spacing w:line="280" w:lineRule="exact"/>
              <w:jc w:val="center"/>
            </w:pPr>
            <w:r>
              <w:t>Delvis spalte</w:t>
            </w:r>
          </w:p>
        </w:tc>
        <w:tc>
          <w:tcPr>
            <w:tcW w:w="2502" w:type="dxa"/>
          </w:tcPr>
          <w:p w:rsidR="002703E0" w:rsidRPr="00D51D3E" w:rsidRDefault="005918C8" w:rsidP="00705190">
            <w:pPr>
              <w:spacing w:line="280" w:lineRule="exact"/>
              <w:jc w:val="center"/>
            </w:pPr>
            <w:r>
              <w:t>530</w:t>
            </w:r>
          </w:p>
        </w:tc>
      </w:tr>
      <w:tr w:rsidR="002703E0" w:rsidRPr="00D51D3E" w:rsidTr="002703E0">
        <w:trPr>
          <w:trHeight w:val="70"/>
        </w:trPr>
        <w:tc>
          <w:tcPr>
            <w:tcW w:w="1951" w:type="dxa"/>
          </w:tcPr>
          <w:p w:rsidR="002703E0" w:rsidRPr="00D51D3E" w:rsidRDefault="005918C8" w:rsidP="00705190">
            <w:pPr>
              <w:spacing w:line="280" w:lineRule="exact"/>
            </w:pPr>
            <w:r>
              <w:t>17</w:t>
            </w:r>
          </w:p>
        </w:tc>
        <w:tc>
          <w:tcPr>
            <w:tcW w:w="1701" w:type="dxa"/>
          </w:tcPr>
          <w:p w:rsidR="002703E0" w:rsidRPr="00D51D3E" w:rsidRDefault="005918C8" w:rsidP="00705190">
            <w:pPr>
              <w:spacing w:line="280" w:lineRule="exact"/>
            </w:pPr>
            <w:proofErr w:type="spellStart"/>
            <w:r>
              <w:t>Poltestald</w:t>
            </w:r>
            <w:proofErr w:type="spellEnd"/>
          </w:p>
        </w:tc>
        <w:tc>
          <w:tcPr>
            <w:tcW w:w="1260" w:type="dxa"/>
          </w:tcPr>
          <w:p w:rsidR="002703E0" w:rsidRPr="00D51D3E" w:rsidRDefault="005918C8" w:rsidP="00705190">
            <w:pPr>
              <w:spacing w:line="280" w:lineRule="exact"/>
            </w:pPr>
            <w:r>
              <w:t>1.185</w:t>
            </w:r>
          </w:p>
        </w:tc>
        <w:tc>
          <w:tcPr>
            <w:tcW w:w="2617" w:type="dxa"/>
          </w:tcPr>
          <w:p w:rsidR="002703E0" w:rsidRPr="00D51D3E" w:rsidRDefault="005918C8" w:rsidP="00705190">
            <w:pPr>
              <w:spacing w:line="280" w:lineRule="exact"/>
              <w:jc w:val="center"/>
            </w:pPr>
            <w:r>
              <w:t>Drænet + spalter</w:t>
            </w:r>
          </w:p>
        </w:tc>
        <w:tc>
          <w:tcPr>
            <w:tcW w:w="2502" w:type="dxa"/>
          </w:tcPr>
          <w:p w:rsidR="002703E0" w:rsidRPr="00D51D3E" w:rsidRDefault="005918C8" w:rsidP="00705190">
            <w:pPr>
              <w:spacing w:line="280" w:lineRule="exact"/>
              <w:jc w:val="center"/>
            </w:pPr>
            <w:r>
              <w:t>1.029</w:t>
            </w:r>
          </w:p>
        </w:tc>
      </w:tr>
      <w:tr w:rsidR="002703E0" w:rsidRPr="00D51D3E" w:rsidTr="002703E0">
        <w:trPr>
          <w:trHeight w:val="70"/>
        </w:trPr>
        <w:tc>
          <w:tcPr>
            <w:tcW w:w="1951" w:type="dxa"/>
          </w:tcPr>
          <w:p w:rsidR="002703E0" w:rsidRPr="00D51D3E" w:rsidRDefault="005918C8" w:rsidP="00705190">
            <w:pPr>
              <w:spacing w:line="280" w:lineRule="exact"/>
            </w:pPr>
            <w:r>
              <w:t>18</w:t>
            </w:r>
          </w:p>
        </w:tc>
        <w:tc>
          <w:tcPr>
            <w:tcW w:w="1701" w:type="dxa"/>
          </w:tcPr>
          <w:p w:rsidR="002703E0" w:rsidRPr="00D51D3E" w:rsidRDefault="005918C8" w:rsidP="00705190">
            <w:pPr>
              <w:spacing w:line="280" w:lineRule="exact"/>
            </w:pPr>
            <w:proofErr w:type="spellStart"/>
            <w:r>
              <w:t>Poltestald</w:t>
            </w:r>
            <w:proofErr w:type="spellEnd"/>
          </w:p>
        </w:tc>
        <w:tc>
          <w:tcPr>
            <w:tcW w:w="1260" w:type="dxa"/>
          </w:tcPr>
          <w:p w:rsidR="002703E0" w:rsidRPr="00D51D3E" w:rsidRDefault="005918C8" w:rsidP="00705190">
            <w:pPr>
              <w:spacing w:line="280" w:lineRule="exact"/>
            </w:pPr>
            <w:r>
              <w:t>1.434</w:t>
            </w:r>
          </w:p>
        </w:tc>
        <w:tc>
          <w:tcPr>
            <w:tcW w:w="2617" w:type="dxa"/>
          </w:tcPr>
          <w:p w:rsidR="002703E0" w:rsidRPr="00D51D3E" w:rsidRDefault="005918C8" w:rsidP="00705190">
            <w:pPr>
              <w:spacing w:line="280" w:lineRule="exact"/>
              <w:jc w:val="center"/>
            </w:pPr>
            <w:r>
              <w:t>Delvis spalte</w:t>
            </w:r>
          </w:p>
        </w:tc>
        <w:tc>
          <w:tcPr>
            <w:tcW w:w="2502" w:type="dxa"/>
          </w:tcPr>
          <w:p w:rsidR="002703E0" w:rsidRPr="00D51D3E" w:rsidRDefault="005918C8" w:rsidP="00705190">
            <w:pPr>
              <w:spacing w:line="280" w:lineRule="exact"/>
              <w:jc w:val="center"/>
            </w:pPr>
            <w:r>
              <w:t>1.250</w:t>
            </w:r>
          </w:p>
        </w:tc>
      </w:tr>
      <w:tr w:rsidR="005918C8" w:rsidRPr="00D51D3E" w:rsidTr="002703E0">
        <w:trPr>
          <w:trHeight w:val="70"/>
        </w:trPr>
        <w:tc>
          <w:tcPr>
            <w:tcW w:w="1951" w:type="dxa"/>
          </w:tcPr>
          <w:p w:rsidR="005918C8" w:rsidRPr="00D51D3E" w:rsidRDefault="005918C8" w:rsidP="00705190">
            <w:pPr>
              <w:spacing w:line="280" w:lineRule="exact"/>
            </w:pPr>
            <w:r>
              <w:t>19</w:t>
            </w:r>
          </w:p>
        </w:tc>
        <w:tc>
          <w:tcPr>
            <w:tcW w:w="1701" w:type="dxa"/>
          </w:tcPr>
          <w:p w:rsidR="005918C8" w:rsidRPr="00D51D3E" w:rsidRDefault="005918C8" w:rsidP="00705190">
            <w:pPr>
              <w:spacing w:line="280" w:lineRule="exact"/>
            </w:pPr>
            <w:proofErr w:type="spellStart"/>
            <w:r>
              <w:t>Foderrum</w:t>
            </w:r>
            <w:proofErr w:type="spellEnd"/>
          </w:p>
        </w:tc>
        <w:tc>
          <w:tcPr>
            <w:tcW w:w="1260" w:type="dxa"/>
          </w:tcPr>
          <w:p w:rsidR="005918C8" w:rsidRPr="00D51D3E" w:rsidRDefault="005918C8" w:rsidP="00705190">
            <w:pPr>
              <w:spacing w:line="280" w:lineRule="exact"/>
            </w:pPr>
            <w:r>
              <w:t>86</w:t>
            </w:r>
          </w:p>
        </w:tc>
        <w:tc>
          <w:tcPr>
            <w:tcW w:w="2617" w:type="dxa"/>
          </w:tcPr>
          <w:p w:rsidR="005918C8" w:rsidRPr="00D51D3E" w:rsidRDefault="005918C8" w:rsidP="00705190">
            <w:pPr>
              <w:spacing w:line="280" w:lineRule="exact"/>
              <w:jc w:val="center"/>
            </w:pPr>
            <w:r>
              <w:t>Fast gulv</w:t>
            </w:r>
          </w:p>
        </w:tc>
        <w:tc>
          <w:tcPr>
            <w:tcW w:w="2502" w:type="dxa"/>
          </w:tcPr>
          <w:p w:rsidR="005918C8" w:rsidRPr="00D51D3E" w:rsidRDefault="005918C8" w:rsidP="00705190">
            <w:pPr>
              <w:spacing w:line="280" w:lineRule="exact"/>
              <w:jc w:val="center"/>
            </w:pPr>
            <w:r>
              <w:t>-</w:t>
            </w:r>
          </w:p>
        </w:tc>
      </w:tr>
      <w:tr w:rsidR="005918C8" w:rsidRPr="00D51D3E" w:rsidTr="005918C8">
        <w:trPr>
          <w:trHeight w:val="70"/>
        </w:trPr>
        <w:tc>
          <w:tcPr>
            <w:tcW w:w="1951" w:type="dxa"/>
          </w:tcPr>
          <w:p w:rsidR="005918C8" w:rsidRPr="005918C8" w:rsidRDefault="005918C8" w:rsidP="00705190">
            <w:pPr>
              <w:spacing w:line="280" w:lineRule="exact"/>
              <w:rPr>
                <w:b/>
              </w:rPr>
            </w:pPr>
            <w:proofErr w:type="spellStart"/>
            <w:r w:rsidRPr="005918C8">
              <w:rPr>
                <w:b/>
              </w:rPr>
              <w:t>Munklindevej</w:t>
            </w:r>
            <w:proofErr w:type="spellEnd"/>
            <w:r w:rsidRPr="005918C8">
              <w:rPr>
                <w:b/>
              </w:rPr>
              <w:t xml:space="preserve"> 8:</w:t>
            </w:r>
          </w:p>
        </w:tc>
        <w:tc>
          <w:tcPr>
            <w:tcW w:w="8080" w:type="dxa"/>
            <w:gridSpan w:val="4"/>
          </w:tcPr>
          <w:p w:rsidR="005918C8" w:rsidRPr="00D51D3E" w:rsidRDefault="005918C8" w:rsidP="00705190">
            <w:pPr>
              <w:spacing w:line="280" w:lineRule="exact"/>
              <w:jc w:val="center"/>
            </w:pPr>
          </w:p>
        </w:tc>
      </w:tr>
      <w:tr w:rsidR="005918C8" w:rsidRPr="00D51D3E" w:rsidTr="002703E0">
        <w:trPr>
          <w:trHeight w:val="70"/>
        </w:trPr>
        <w:tc>
          <w:tcPr>
            <w:tcW w:w="1951" w:type="dxa"/>
          </w:tcPr>
          <w:p w:rsidR="005918C8" w:rsidRPr="00D51D3E" w:rsidRDefault="005918C8" w:rsidP="00705190">
            <w:pPr>
              <w:spacing w:line="280" w:lineRule="exact"/>
            </w:pPr>
            <w:r>
              <w:t>1</w:t>
            </w:r>
          </w:p>
        </w:tc>
        <w:tc>
          <w:tcPr>
            <w:tcW w:w="1701" w:type="dxa"/>
          </w:tcPr>
          <w:p w:rsidR="005918C8" w:rsidRPr="00D51D3E" w:rsidRDefault="005918C8" w:rsidP="00705190">
            <w:pPr>
              <w:spacing w:line="280" w:lineRule="exact"/>
            </w:pPr>
            <w:r>
              <w:t>Hestestald</w:t>
            </w:r>
          </w:p>
        </w:tc>
        <w:tc>
          <w:tcPr>
            <w:tcW w:w="1260" w:type="dxa"/>
          </w:tcPr>
          <w:p w:rsidR="005918C8" w:rsidRPr="00D51D3E" w:rsidRDefault="005918C8" w:rsidP="00705190">
            <w:pPr>
              <w:spacing w:line="280" w:lineRule="exact"/>
            </w:pPr>
            <w:r>
              <w:t>145</w:t>
            </w:r>
          </w:p>
        </w:tc>
        <w:tc>
          <w:tcPr>
            <w:tcW w:w="2617" w:type="dxa"/>
          </w:tcPr>
          <w:p w:rsidR="005918C8" w:rsidRPr="00D51D3E" w:rsidRDefault="005918C8" w:rsidP="00705190">
            <w:pPr>
              <w:spacing w:line="280" w:lineRule="exact"/>
              <w:jc w:val="center"/>
            </w:pPr>
            <w:r>
              <w:t>Dybstrøelse, fast gulv</w:t>
            </w:r>
          </w:p>
        </w:tc>
        <w:tc>
          <w:tcPr>
            <w:tcW w:w="2502" w:type="dxa"/>
          </w:tcPr>
          <w:p w:rsidR="005918C8" w:rsidRPr="00D51D3E" w:rsidRDefault="005918C8" w:rsidP="00705190">
            <w:pPr>
              <w:spacing w:line="280" w:lineRule="exact"/>
              <w:jc w:val="center"/>
            </w:pPr>
            <w:r>
              <w:t>4</w:t>
            </w:r>
          </w:p>
        </w:tc>
      </w:tr>
    </w:tbl>
    <w:p w:rsidR="0040732F" w:rsidRDefault="0040732F" w:rsidP="0040732F">
      <w:pPr>
        <w:spacing w:line="280" w:lineRule="exact"/>
      </w:pPr>
    </w:p>
    <w:p w:rsidR="00E663D8" w:rsidRDefault="00B3635D" w:rsidP="0040732F">
      <w:pPr>
        <w:spacing w:line="280" w:lineRule="exact"/>
      </w:pPr>
      <w:r>
        <w:t xml:space="preserve">I forhold til ejendommens opbevaringsanlæg og befæstede arealer, sker der ingen ændringer i forhold til beskrevet i tillæg nr. 1 til miljøgodkendelse af 4. januar 2011 for husdyrbruget Vesterlund, </w:t>
      </w:r>
      <w:proofErr w:type="spellStart"/>
      <w:r>
        <w:t>Munklindevej</w:t>
      </w:r>
      <w:proofErr w:type="spellEnd"/>
      <w:r>
        <w:t xml:space="preserve"> 3, 7441 Bording.</w:t>
      </w:r>
    </w:p>
    <w:p w:rsidR="00E663D8" w:rsidRDefault="00E663D8" w:rsidP="0040732F">
      <w:pPr>
        <w:spacing w:line="280" w:lineRule="exact"/>
      </w:pPr>
    </w:p>
    <w:p w:rsidR="00B3635D" w:rsidRPr="00D51D3E" w:rsidRDefault="00B3635D" w:rsidP="0040732F">
      <w:pPr>
        <w:spacing w:line="280" w:lineRule="exact"/>
      </w:pPr>
      <w:r>
        <w:t xml:space="preserve">Der er således ikke forhold i dette tillæg, som </w:t>
      </w:r>
      <w:r w:rsidR="00E663D8">
        <w:t>ændrer på kommunens vurdering i forhold til husdyrbrugets indretning af produktionsanlæg.</w:t>
      </w:r>
    </w:p>
    <w:p w:rsidR="0040732F" w:rsidRPr="00D93902" w:rsidRDefault="0040732F" w:rsidP="0040732F">
      <w:pPr>
        <w:pStyle w:val="Overskrift2"/>
      </w:pPr>
      <w:bookmarkStart w:id="162" w:name="_Toc221941725"/>
      <w:bookmarkStart w:id="163" w:name="_Toc448128716"/>
      <w:r w:rsidRPr="00D93902">
        <w:t>2.3. Besætningssammensætning og staldtype</w:t>
      </w:r>
      <w:bookmarkEnd w:id="162"/>
      <w:bookmarkEnd w:id="163"/>
    </w:p>
    <w:p w:rsidR="0040732F" w:rsidRPr="00380983" w:rsidRDefault="0040732F" w:rsidP="0040732F">
      <w:pPr>
        <w:spacing w:line="280" w:lineRule="exact"/>
        <w:rPr>
          <w:b/>
          <w:i/>
        </w:rPr>
      </w:pPr>
      <w:r w:rsidRPr="00380983">
        <w:rPr>
          <w:b/>
          <w:i/>
        </w:rPr>
        <w:t>Ansøgers oplysninge</w:t>
      </w:r>
      <w:r>
        <w:rPr>
          <w:b/>
          <w:i/>
        </w:rPr>
        <w:t>r</w:t>
      </w:r>
    </w:p>
    <w:p w:rsidR="0040732F" w:rsidRPr="00380983" w:rsidRDefault="0040732F" w:rsidP="0040732F">
      <w:pPr>
        <w:spacing w:line="280" w:lineRule="exact"/>
      </w:pPr>
      <w:r w:rsidRPr="00380983">
        <w:t>Besætningssammensætningen</w:t>
      </w:r>
      <w:r>
        <w:t>,</w:t>
      </w:r>
      <w:r w:rsidRPr="00380983">
        <w:t xml:space="preserve"> fordelt på staldtype samt husdyrbrugets årlige produktion ved den nuværende </w:t>
      </w:r>
      <w:r>
        <w:t xml:space="preserve">og den ansøgte </w:t>
      </w:r>
      <w:r w:rsidRPr="00380983">
        <w:t>drift</w:t>
      </w:r>
      <w:r>
        <w:t>,</w:t>
      </w:r>
      <w:r w:rsidRPr="00380983">
        <w:t xml:space="preserve"> fremgår af tabel 4.</w:t>
      </w:r>
    </w:p>
    <w:p w:rsidR="0040732F" w:rsidRPr="00380983" w:rsidRDefault="0040732F" w:rsidP="0040732F">
      <w:pPr>
        <w:spacing w:line="280" w:lineRule="exact"/>
      </w:pPr>
    </w:p>
    <w:p w:rsidR="00F431B9" w:rsidRDefault="00F431B9">
      <w:pPr>
        <w:rPr>
          <w:b/>
          <w:bCs/>
        </w:rPr>
      </w:pPr>
      <w:r>
        <w:rPr>
          <w:b/>
          <w:bCs/>
        </w:rPr>
        <w:br w:type="page"/>
      </w:r>
    </w:p>
    <w:p w:rsidR="0040732F" w:rsidRPr="00380983" w:rsidRDefault="0040732F" w:rsidP="0040732F">
      <w:pPr>
        <w:spacing w:line="280" w:lineRule="exact"/>
      </w:pPr>
      <w:r w:rsidRPr="00380983">
        <w:rPr>
          <w:b/>
          <w:bCs/>
        </w:rPr>
        <w:lastRenderedPageBreak/>
        <w:t>Tabel 4.</w:t>
      </w:r>
      <w:r>
        <w:t xml:space="preserve"> </w:t>
      </w:r>
      <w:r w:rsidRPr="00380983">
        <w:t xml:space="preserve">Besætningssammensætning, staldtype og årlig produktion i </w:t>
      </w:r>
      <w:proofErr w:type="spellStart"/>
      <w:r w:rsidRPr="00380983">
        <w:t>nudrift</w:t>
      </w:r>
      <w:proofErr w:type="spellEnd"/>
      <w:r w:rsidRPr="00380983">
        <w:t xml:space="preserve"> og ansøgt drift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12"/>
        <w:gridCol w:w="3012"/>
        <w:gridCol w:w="921"/>
        <w:gridCol w:w="921"/>
        <w:gridCol w:w="921"/>
        <w:gridCol w:w="922"/>
      </w:tblGrid>
      <w:tr w:rsidR="0040732F" w:rsidRPr="00380983" w:rsidTr="00705190">
        <w:trPr>
          <w:cantSplit/>
        </w:trPr>
        <w:tc>
          <w:tcPr>
            <w:tcW w:w="3012" w:type="dxa"/>
            <w:vMerge w:val="restart"/>
            <w:vAlign w:val="center"/>
          </w:tcPr>
          <w:p w:rsidR="0040732F" w:rsidRPr="00380983" w:rsidRDefault="0040732F" w:rsidP="00705190">
            <w:pPr>
              <w:spacing w:line="280" w:lineRule="exact"/>
              <w:rPr>
                <w:b/>
                <w:bCs/>
              </w:rPr>
            </w:pPr>
            <w:r w:rsidRPr="00380983">
              <w:rPr>
                <w:b/>
                <w:bCs/>
              </w:rPr>
              <w:t>Husdyrtype</w:t>
            </w:r>
            <w:r>
              <w:rPr>
                <w:b/>
                <w:bCs/>
              </w:rPr>
              <w:t>, mdr./ vægtklasse</w:t>
            </w:r>
          </w:p>
        </w:tc>
        <w:tc>
          <w:tcPr>
            <w:tcW w:w="3012" w:type="dxa"/>
            <w:vMerge w:val="restart"/>
            <w:vAlign w:val="center"/>
          </w:tcPr>
          <w:p w:rsidR="0040732F" w:rsidRPr="005459F0" w:rsidRDefault="0040732F" w:rsidP="00705190">
            <w:pPr>
              <w:spacing w:line="280" w:lineRule="exact"/>
              <w:rPr>
                <w:b/>
                <w:bCs/>
                <w:i/>
              </w:rPr>
            </w:pPr>
            <w:r>
              <w:rPr>
                <w:b/>
                <w:bCs/>
              </w:rPr>
              <w:t>Stald- og gulvtype</w:t>
            </w:r>
            <w:r w:rsidRPr="005459F0">
              <w:rPr>
                <w:b/>
                <w:bCs/>
                <w:sz w:val="16"/>
                <w:szCs w:val="16"/>
              </w:rPr>
              <w:t xml:space="preserve">* </w:t>
            </w:r>
          </w:p>
        </w:tc>
        <w:tc>
          <w:tcPr>
            <w:tcW w:w="1842" w:type="dxa"/>
            <w:gridSpan w:val="2"/>
            <w:vAlign w:val="center"/>
          </w:tcPr>
          <w:p w:rsidR="0040732F" w:rsidRPr="00380983" w:rsidRDefault="0040732F" w:rsidP="00705190">
            <w:pPr>
              <w:spacing w:line="280" w:lineRule="exact"/>
              <w:jc w:val="center"/>
              <w:rPr>
                <w:b/>
                <w:bCs/>
              </w:rPr>
            </w:pPr>
            <w:proofErr w:type="spellStart"/>
            <w:r w:rsidRPr="00380983">
              <w:rPr>
                <w:b/>
                <w:bCs/>
              </w:rPr>
              <w:t>Nudrift</w:t>
            </w:r>
            <w:proofErr w:type="spellEnd"/>
          </w:p>
        </w:tc>
        <w:tc>
          <w:tcPr>
            <w:tcW w:w="1843" w:type="dxa"/>
            <w:gridSpan w:val="2"/>
            <w:vAlign w:val="center"/>
          </w:tcPr>
          <w:p w:rsidR="0040732F" w:rsidRPr="00380983" w:rsidRDefault="0040732F" w:rsidP="00705190">
            <w:pPr>
              <w:spacing w:line="280" w:lineRule="exact"/>
              <w:jc w:val="center"/>
              <w:rPr>
                <w:b/>
                <w:bCs/>
              </w:rPr>
            </w:pPr>
            <w:r w:rsidRPr="00380983">
              <w:rPr>
                <w:b/>
                <w:bCs/>
              </w:rPr>
              <w:t>Ansøgt</w:t>
            </w:r>
          </w:p>
        </w:tc>
      </w:tr>
      <w:tr w:rsidR="0040732F" w:rsidRPr="00380983" w:rsidTr="00705190">
        <w:trPr>
          <w:cantSplit/>
        </w:trPr>
        <w:tc>
          <w:tcPr>
            <w:tcW w:w="3012" w:type="dxa"/>
            <w:vMerge/>
            <w:vAlign w:val="center"/>
          </w:tcPr>
          <w:p w:rsidR="0040732F" w:rsidRPr="00380983" w:rsidRDefault="0040732F" w:rsidP="00705190">
            <w:pPr>
              <w:spacing w:line="280" w:lineRule="exact"/>
            </w:pPr>
          </w:p>
        </w:tc>
        <w:tc>
          <w:tcPr>
            <w:tcW w:w="3012" w:type="dxa"/>
            <w:vMerge/>
            <w:vAlign w:val="center"/>
          </w:tcPr>
          <w:p w:rsidR="0040732F" w:rsidRPr="00380983" w:rsidRDefault="0040732F" w:rsidP="00705190">
            <w:pPr>
              <w:spacing w:line="280" w:lineRule="exact"/>
            </w:pPr>
          </w:p>
        </w:tc>
        <w:tc>
          <w:tcPr>
            <w:tcW w:w="921" w:type="dxa"/>
            <w:vAlign w:val="center"/>
          </w:tcPr>
          <w:p w:rsidR="0040732F" w:rsidRPr="00380983" w:rsidRDefault="0040732F" w:rsidP="00705190">
            <w:pPr>
              <w:spacing w:line="280" w:lineRule="exact"/>
              <w:jc w:val="center"/>
              <w:rPr>
                <w:b/>
                <w:bCs/>
              </w:rPr>
            </w:pPr>
            <w:r w:rsidRPr="00380983">
              <w:rPr>
                <w:b/>
                <w:bCs/>
              </w:rPr>
              <w:t>Antal</w:t>
            </w:r>
          </w:p>
        </w:tc>
        <w:tc>
          <w:tcPr>
            <w:tcW w:w="921" w:type="dxa"/>
            <w:vAlign w:val="center"/>
          </w:tcPr>
          <w:p w:rsidR="0040732F" w:rsidRPr="00380983" w:rsidRDefault="0040732F" w:rsidP="00705190">
            <w:pPr>
              <w:spacing w:line="280" w:lineRule="exact"/>
              <w:jc w:val="center"/>
              <w:rPr>
                <w:b/>
                <w:bCs/>
              </w:rPr>
            </w:pPr>
            <w:r w:rsidRPr="00380983">
              <w:rPr>
                <w:b/>
                <w:bCs/>
              </w:rPr>
              <w:t>DE</w:t>
            </w:r>
          </w:p>
        </w:tc>
        <w:tc>
          <w:tcPr>
            <w:tcW w:w="921" w:type="dxa"/>
            <w:vAlign w:val="center"/>
          </w:tcPr>
          <w:p w:rsidR="0040732F" w:rsidRPr="00380983" w:rsidRDefault="0040732F" w:rsidP="00705190">
            <w:pPr>
              <w:spacing w:line="280" w:lineRule="exact"/>
              <w:jc w:val="center"/>
              <w:rPr>
                <w:b/>
                <w:bCs/>
              </w:rPr>
            </w:pPr>
            <w:r w:rsidRPr="00380983">
              <w:rPr>
                <w:b/>
                <w:bCs/>
              </w:rPr>
              <w:t>Antal</w:t>
            </w:r>
          </w:p>
        </w:tc>
        <w:tc>
          <w:tcPr>
            <w:tcW w:w="922" w:type="dxa"/>
            <w:vAlign w:val="center"/>
          </w:tcPr>
          <w:p w:rsidR="0040732F" w:rsidRPr="00380983" w:rsidRDefault="0040732F" w:rsidP="00705190">
            <w:pPr>
              <w:spacing w:line="280" w:lineRule="exact"/>
              <w:jc w:val="center"/>
              <w:rPr>
                <w:b/>
                <w:bCs/>
              </w:rPr>
            </w:pPr>
            <w:r w:rsidRPr="00380983">
              <w:rPr>
                <w:b/>
                <w:bCs/>
              </w:rPr>
              <w:t>DE</w:t>
            </w:r>
          </w:p>
        </w:tc>
      </w:tr>
      <w:tr w:rsidR="0040732F" w:rsidRPr="00380983" w:rsidTr="00705190">
        <w:tc>
          <w:tcPr>
            <w:tcW w:w="3012" w:type="dxa"/>
            <w:vAlign w:val="center"/>
          </w:tcPr>
          <w:p w:rsidR="0040732F" w:rsidRPr="00AF1B29" w:rsidRDefault="000D057E" w:rsidP="00705190">
            <w:pPr>
              <w:spacing w:line="280" w:lineRule="exact"/>
            </w:pPr>
            <w:proofErr w:type="spellStart"/>
            <w:r w:rsidRPr="00AF1B29">
              <w:t>Årssøer</w:t>
            </w:r>
            <w:proofErr w:type="spellEnd"/>
          </w:p>
        </w:tc>
        <w:tc>
          <w:tcPr>
            <w:tcW w:w="3012" w:type="dxa"/>
            <w:vAlign w:val="center"/>
          </w:tcPr>
          <w:p w:rsidR="0040732F" w:rsidRPr="00AF1B29" w:rsidRDefault="000D057E" w:rsidP="00705190">
            <w:pPr>
              <w:spacing w:line="280" w:lineRule="exact"/>
            </w:pPr>
            <w:r w:rsidRPr="00AF1B29">
              <w:t>Løbe- og drægtighedsstald, løsgående, delvis spaltegulv</w:t>
            </w:r>
          </w:p>
        </w:tc>
        <w:tc>
          <w:tcPr>
            <w:tcW w:w="921" w:type="dxa"/>
            <w:vAlign w:val="center"/>
          </w:tcPr>
          <w:p w:rsidR="0040732F" w:rsidRPr="00AF1B29" w:rsidRDefault="000D057E" w:rsidP="00705190">
            <w:pPr>
              <w:spacing w:line="280" w:lineRule="exact"/>
              <w:jc w:val="center"/>
            </w:pPr>
            <w:r w:rsidRPr="00AF1B29">
              <w:t>620</w:t>
            </w:r>
          </w:p>
        </w:tc>
        <w:tc>
          <w:tcPr>
            <w:tcW w:w="921" w:type="dxa"/>
            <w:vAlign w:val="center"/>
          </w:tcPr>
          <w:p w:rsidR="0040732F" w:rsidRPr="00380983" w:rsidRDefault="000D057E" w:rsidP="00705190">
            <w:pPr>
              <w:spacing w:line="280" w:lineRule="exact"/>
              <w:jc w:val="center"/>
            </w:pPr>
            <w:r>
              <w:t>98,38</w:t>
            </w:r>
          </w:p>
        </w:tc>
        <w:tc>
          <w:tcPr>
            <w:tcW w:w="921" w:type="dxa"/>
            <w:vAlign w:val="center"/>
          </w:tcPr>
          <w:p w:rsidR="0040732F" w:rsidRPr="00380983" w:rsidRDefault="000D057E" w:rsidP="00705190">
            <w:pPr>
              <w:spacing w:line="280" w:lineRule="exact"/>
              <w:jc w:val="center"/>
            </w:pPr>
            <w:r>
              <w:t>640</w:t>
            </w:r>
          </w:p>
        </w:tc>
        <w:tc>
          <w:tcPr>
            <w:tcW w:w="922" w:type="dxa"/>
            <w:vAlign w:val="center"/>
          </w:tcPr>
          <w:p w:rsidR="0040732F" w:rsidRPr="00380983" w:rsidRDefault="00C6794B" w:rsidP="00C6794B">
            <w:pPr>
              <w:spacing w:line="280" w:lineRule="exact"/>
              <w:jc w:val="center"/>
            </w:pPr>
            <w:r>
              <w:t>102</w:t>
            </w:r>
            <w:r w:rsidR="000D057E">
              <w:t>,</w:t>
            </w:r>
            <w:r>
              <w:t>08</w:t>
            </w:r>
          </w:p>
        </w:tc>
      </w:tr>
      <w:tr w:rsidR="0040732F" w:rsidRPr="00380983" w:rsidTr="00705190">
        <w:tc>
          <w:tcPr>
            <w:tcW w:w="3012" w:type="dxa"/>
            <w:vAlign w:val="center"/>
          </w:tcPr>
          <w:p w:rsidR="0040732F" w:rsidRPr="00AF1B29" w:rsidRDefault="000D057E" w:rsidP="00705190">
            <w:pPr>
              <w:spacing w:line="280" w:lineRule="exact"/>
            </w:pPr>
            <w:proofErr w:type="spellStart"/>
            <w:r w:rsidRPr="00AF1B29">
              <w:t>Årssøer</w:t>
            </w:r>
            <w:proofErr w:type="spellEnd"/>
          </w:p>
        </w:tc>
        <w:tc>
          <w:tcPr>
            <w:tcW w:w="3012" w:type="dxa"/>
            <w:vAlign w:val="center"/>
          </w:tcPr>
          <w:p w:rsidR="0040732F" w:rsidRPr="00AF1B29" w:rsidRDefault="000D057E" w:rsidP="00705190">
            <w:pPr>
              <w:spacing w:line="280" w:lineRule="exact"/>
            </w:pPr>
            <w:r w:rsidRPr="00AF1B29">
              <w:t xml:space="preserve">Farestald, </w:t>
            </w:r>
            <w:proofErr w:type="spellStart"/>
            <w:r w:rsidRPr="00AF1B29">
              <w:t>kassestier</w:t>
            </w:r>
            <w:proofErr w:type="spellEnd"/>
            <w:r w:rsidRPr="00AF1B29">
              <w:t>, delvis spaltegulv</w:t>
            </w:r>
          </w:p>
        </w:tc>
        <w:tc>
          <w:tcPr>
            <w:tcW w:w="921" w:type="dxa"/>
            <w:vAlign w:val="center"/>
          </w:tcPr>
          <w:p w:rsidR="0040732F" w:rsidRPr="00AF1B29" w:rsidRDefault="000D057E" w:rsidP="00705190">
            <w:pPr>
              <w:spacing w:line="280" w:lineRule="exact"/>
              <w:jc w:val="center"/>
            </w:pPr>
            <w:r w:rsidRPr="00AF1B29">
              <w:t>341</w:t>
            </w:r>
          </w:p>
        </w:tc>
        <w:tc>
          <w:tcPr>
            <w:tcW w:w="921" w:type="dxa"/>
            <w:vAlign w:val="center"/>
          </w:tcPr>
          <w:p w:rsidR="0040732F" w:rsidRPr="00380983" w:rsidRDefault="000D057E" w:rsidP="00705190">
            <w:pPr>
              <w:spacing w:line="280" w:lineRule="exact"/>
              <w:jc w:val="center"/>
            </w:pPr>
            <w:r>
              <w:t>23,19</w:t>
            </w:r>
          </w:p>
        </w:tc>
        <w:tc>
          <w:tcPr>
            <w:tcW w:w="921" w:type="dxa"/>
            <w:vAlign w:val="center"/>
          </w:tcPr>
          <w:p w:rsidR="0040732F" w:rsidRPr="00380983" w:rsidRDefault="000D057E" w:rsidP="00705190">
            <w:pPr>
              <w:spacing w:line="280" w:lineRule="exact"/>
              <w:jc w:val="center"/>
            </w:pPr>
            <w:r>
              <w:t>352</w:t>
            </w:r>
          </w:p>
        </w:tc>
        <w:tc>
          <w:tcPr>
            <w:tcW w:w="922" w:type="dxa"/>
            <w:vAlign w:val="center"/>
          </w:tcPr>
          <w:p w:rsidR="0040732F" w:rsidRPr="00380983" w:rsidRDefault="00563044" w:rsidP="00C6794B">
            <w:pPr>
              <w:spacing w:line="280" w:lineRule="exact"/>
              <w:jc w:val="center"/>
            </w:pPr>
            <w:r>
              <w:t>2</w:t>
            </w:r>
            <w:r w:rsidR="00C6794B">
              <w:t>4</w:t>
            </w:r>
            <w:r>
              <w:t>,</w:t>
            </w:r>
            <w:r w:rsidR="00C6794B">
              <w:t>06</w:t>
            </w:r>
          </w:p>
        </w:tc>
      </w:tr>
      <w:tr w:rsidR="0040732F" w:rsidRPr="00380983" w:rsidTr="00705190">
        <w:tc>
          <w:tcPr>
            <w:tcW w:w="3012" w:type="dxa"/>
            <w:vAlign w:val="center"/>
          </w:tcPr>
          <w:p w:rsidR="0040732F" w:rsidRPr="00AF1B29" w:rsidRDefault="00563044" w:rsidP="00705190">
            <w:pPr>
              <w:spacing w:line="280" w:lineRule="exact"/>
            </w:pPr>
            <w:proofErr w:type="spellStart"/>
            <w:r w:rsidRPr="00AF1B29">
              <w:t>Årssøer</w:t>
            </w:r>
            <w:proofErr w:type="spellEnd"/>
          </w:p>
        </w:tc>
        <w:tc>
          <w:tcPr>
            <w:tcW w:w="3012" w:type="dxa"/>
            <w:vAlign w:val="center"/>
          </w:tcPr>
          <w:p w:rsidR="0040732F" w:rsidRPr="00AF1B29" w:rsidRDefault="00563044" w:rsidP="00705190">
            <w:pPr>
              <w:spacing w:line="280" w:lineRule="exact"/>
            </w:pPr>
            <w:r w:rsidRPr="00AF1B29">
              <w:t xml:space="preserve">Farestald, </w:t>
            </w:r>
            <w:proofErr w:type="spellStart"/>
            <w:r w:rsidRPr="00AF1B29">
              <w:t>kassestier</w:t>
            </w:r>
            <w:proofErr w:type="spellEnd"/>
            <w:r w:rsidRPr="00AF1B29">
              <w:t>, fuldspaltegulv</w:t>
            </w:r>
          </w:p>
        </w:tc>
        <w:tc>
          <w:tcPr>
            <w:tcW w:w="921" w:type="dxa"/>
            <w:vAlign w:val="center"/>
          </w:tcPr>
          <w:p w:rsidR="0040732F" w:rsidRPr="00AF1B29" w:rsidRDefault="00563044" w:rsidP="00705190">
            <w:pPr>
              <w:spacing w:line="280" w:lineRule="exact"/>
              <w:jc w:val="center"/>
            </w:pPr>
            <w:r w:rsidRPr="00AF1B29">
              <w:t>279</w:t>
            </w:r>
          </w:p>
        </w:tc>
        <w:tc>
          <w:tcPr>
            <w:tcW w:w="921" w:type="dxa"/>
            <w:vAlign w:val="center"/>
          </w:tcPr>
          <w:p w:rsidR="0040732F" w:rsidRPr="00380983" w:rsidRDefault="00563044" w:rsidP="00705190">
            <w:pPr>
              <w:spacing w:line="280" w:lineRule="exact"/>
              <w:jc w:val="center"/>
            </w:pPr>
            <w:r>
              <w:t>18,97</w:t>
            </w:r>
          </w:p>
        </w:tc>
        <w:tc>
          <w:tcPr>
            <w:tcW w:w="921" w:type="dxa"/>
            <w:vAlign w:val="center"/>
          </w:tcPr>
          <w:p w:rsidR="0040732F" w:rsidRPr="00380983" w:rsidRDefault="00563044" w:rsidP="00705190">
            <w:pPr>
              <w:spacing w:line="280" w:lineRule="exact"/>
              <w:jc w:val="center"/>
            </w:pPr>
            <w:r>
              <w:t>288</w:t>
            </w:r>
          </w:p>
        </w:tc>
        <w:tc>
          <w:tcPr>
            <w:tcW w:w="922" w:type="dxa"/>
            <w:vAlign w:val="center"/>
          </w:tcPr>
          <w:p w:rsidR="0040732F" w:rsidRPr="00380983" w:rsidRDefault="00563044" w:rsidP="00C6794B">
            <w:pPr>
              <w:spacing w:line="280" w:lineRule="exact"/>
              <w:jc w:val="center"/>
            </w:pPr>
            <w:r>
              <w:t>19,</w:t>
            </w:r>
            <w:r w:rsidR="00C6794B">
              <w:t>69</w:t>
            </w:r>
          </w:p>
        </w:tc>
      </w:tr>
      <w:tr w:rsidR="0040732F" w:rsidRPr="00380983" w:rsidTr="00705190">
        <w:tc>
          <w:tcPr>
            <w:tcW w:w="3012" w:type="dxa"/>
            <w:vAlign w:val="center"/>
          </w:tcPr>
          <w:p w:rsidR="0040732F" w:rsidRPr="00AF1B29" w:rsidRDefault="00563044" w:rsidP="00705190">
            <w:pPr>
              <w:spacing w:line="280" w:lineRule="exact"/>
            </w:pPr>
            <w:r w:rsidRPr="00AF1B29">
              <w:t>Smågrise (7,3 – 33 kg)</w:t>
            </w:r>
          </w:p>
        </w:tc>
        <w:tc>
          <w:tcPr>
            <w:tcW w:w="3012" w:type="dxa"/>
            <w:vAlign w:val="center"/>
          </w:tcPr>
          <w:p w:rsidR="0040732F" w:rsidRPr="00AF1B29" w:rsidRDefault="00563044" w:rsidP="00705190">
            <w:pPr>
              <w:spacing w:line="280" w:lineRule="exact"/>
            </w:pPr>
            <w:proofErr w:type="spellStart"/>
            <w:r w:rsidRPr="00AF1B29">
              <w:t>Toklimastald</w:t>
            </w:r>
            <w:proofErr w:type="spellEnd"/>
            <w:r w:rsidRPr="00AF1B29">
              <w:t>, delvis spaltegulv</w:t>
            </w:r>
          </w:p>
        </w:tc>
        <w:tc>
          <w:tcPr>
            <w:tcW w:w="921" w:type="dxa"/>
            <w:vAlign w:val="center"/>
          </w:tcPr>
          <w:p w:rsidR="0040732F" w:rsidRPr="00AF1B29" w:rsidRDefault="00563044" w:rsidP="00705190">
            <w:pPr>
              <w:spacing w:line="280" w:lineRule="exact"/>
              <w:jc w:val="center"/>
            </w:pPr>
            <w:r w:rsidRPr="00AF1B29">
              <w:t>17.000</w:t>
            </w:r>
          </w:p>
        </w:tc>
        <w:tc>
          <w:tcPr>
            <w:tcW w:w="921" w:type="dxa"/>
            <w:vAlign w:val="center"/>
          </w:tcPr>
          <w:p w:rsidR="0040732F" w:rsidRPr="00380983" w:rsidRDefault="00563044" w:rsidP="00705190">
            <w:pPr>
              <w:spacing w:line="280" w:lineRule="exact"/>
              <w:jc w:val="center"/>
            </w:pPr>
            <w:r>
              <w:t>84,69</w:t>
            </w:r>
          </w:p>
        </w:tc>
        <w:tc>
          <w:tcPr>
            <w:tcW w:w="921" w:type="dxa"/>
            <w:vAlign w:val="center"/>
          </w:tcPr>
          <w:p w:rsidR="0040732F" w:rsidRPr="00380983" w:rsidRDefault="00563044" w:rsidP="00705190">
            <w:pPr>
              <w:spacing w:line="280" w:lineRule="exact"/>
              <w:jc w:val="center"/>
            </w:pPr>
            <w:r>
              <w:t>20.000</w:t>
            </w:r>
          </w:p>
        </w:tc>
        <w:tc>
          <w:tcPr>
            <w:tcW w:w="922" w:type="dxa"/>
            <w:vAlign w:val="center"/>
          </w:tcPr>
          <w:p w:rsidR="0040732F" w:rsidRPr="00380983" w:rsidRDefault="00563044" w:rsidP="00705190">
            <w:pPr>
              <w:spacing w:line="280" w:lineRule="exact"/>
              <w:jc w:val="center"/>
            </w:pPr>
            <w:r>
              <w:t>99,64</w:t>
            </w:r>
          </w:p>
        </w:tc>
      </w:tr>
      <w:tr w:rsidR="0040732F" w:rsidRPr="00380983" w:rsidTr="00705190">
        <w:tc>
          <w:tcPr>
            <w:tcW w:w="3012" w:type="dxa"/>
            <w:vAlign w:val="center"/>
          </w:tcPr>
          <w:p w:rsidR="0040732F" w:rsidRPr="00AF1B29" w:rsidRDefault="00563044" w:rsidP="00705190">
            <w:pPr>
              <w:spacing w:line="280" w:lineRule="exact"/>
            </w:pPr>
            <w:r w:rsidRPr="00AF1B29">
              <w:t>Polte</w:t>
            </w:r>
            <w:r w:rsidR="001C6B55" w:rsidRPr="00AF1B29">
              <w:t xml:space="preserve"> (33 – 80 kg)</w:t>
            </w:r>
          </w:p>
        </w:tc>
        <w:tc>
          <w:tcPr>
            <w:tcW w:w="3012" w:type="dxa"/>
            <w:vAlign w:val="center"/>
          </w:tcPr>
          <w:p w:rsidR="0040732F" w:rsidRPr="00AF1B29" w:rsidRDefault="001C6B55" w:rsidP="00705190">
            <w:pPr>
              <w:spacing w:line="280" w:lineRule="exact"/>
            </w:pPr>
            <w:r w:rsidRPr="00AF1B29">
              <w:t>Delvis spaltegulv, 25-49 % fast gulv</w:t>
            </w:r>
          </w:p>
        </w:tc>
        <w:tc>
          <w:tcPr>
            <w:tcW w:w="921" w:type="dxa"/>
            <w:vAlign w:val="center"/>
          </w:tcPr>
          <w:p w:rsidR="0040732F" w:rsidRPr="00AF1B29" w:rsidRDefault="001C6B55" w:rsidP="00705190">
            <w:pPr>
              <w:spacing w:line="280" w:lineRule="exact"/>
              <w:jc w:val="center"/>
            </w:pPr>
            <w:r w:rsidRPr="00AF1B29">
              <w:t>1.756</w:t>
            </w:r>
          </w:p>
        </w:tc>
        <w:tc>
          <w:tcPr>
            <w:tcW w:w="921" w:type="dxa"/>
            <w:vAlign w:val="center"/>
          </w:tcPr>
          <w:p w:rsidR="0040732F" w:rsidRPr="00380983" w:rsidRDefault="001C6B55" w:rsidP="00705190">
            <w:pPr>
              <w:spacing w:line="280" w:lineRule="exact"/>
              <w:jc w:val="center"/>
            </w:pPr>
            <w:r>
              <w:t>25,12</w:t>
            </w:r>
          </w:p>
        </w:tc>
        <w:tc>
          <w:tcPr>
            <w:tcW w:w="921" w:type="dxa"/>
            <w:vAlign w:val="center"/>
          </w:tcPr>
          <w:p w:rsidR="0040732F" w:rsidRPr="00380983" w:rsidRDefault="001C6B55" w:rsidP="00705190">
            <w:pPr>
              <w:spacing w:line="280" w:lineRule="exact"/>
              <w:jc w:val="center"/>
            </w:pPr>
            <w:r>
              <w:t>1.904</w:t>
            </w:r>
          </w:p>
        </w:tc>
        <w:tc>
          <w:tcPr>
            <w:tcW w:w="922" w:type="dxa"/>
            <w:vAlign w:val="center"/>
          </w:tcPr>
          <w:p w:rsidR="0040732F" w:rsidRPr="00380983" w:rsidRDefault="001C6B55" w:rsidP="00705190">
            <w:pPr>
              <w:spacing w:line="280" w:lineRule="exact"/>
              <w:jc w:val="center"/>
            </w:pPr>
            <w:r>
              <w:t>27,24</w:t>
            </w:r>
          </w:p>
        </w:tc>
      </w:tr>
      <w:tr w:rsidR="0040732F" w:rsidRPr="00380983" w:rsidTr="00705190">
        <w:tc>
          <w:tcPr>
            <w:tcW w:w="3012" w:type="dxa"/>
            <w:vAlign w:val="center"/>
          </w:tcPr>
          <w:p w:rsidR="0040732F" w:rsidRPr="00AF1B29" w:rsidRDefault="002A7901" w:rsidP="00705190">
            <w:pPr>
              <w:spacing w:line="280" w:lineRule="exact"/>
            </w:pPr>
            <w:r>
              <w:t>Slagtesvin</w:t>
            </w:r>
            <w:r w:rsidR="001C6B55" w:rsidRPr="00AF1B29">
              <w:t xml:space="preserve"> (33 – 109 kg)</w:t>
            </w:r>
          </w:p>
        </w:tc>
        <w:tc>
          <w:tcPr>
            <w:tcW w:w="3012" w:type="dxa"/>
            <w:vAlign w:val="center"/>
          </w:tcPr>
          <w:p w:rsidR="0040732F" w:rsidRPr="00AF1B29" w:rsidRDefault="001C6B55" w:rsidP="00705190">
            <w:pPr>
              <w:spacing w:line="280" w:lineRule="exact"/>
              <w:rPr>
                <w:b/>
              </w:rPr>
            </w:pPr>
            <w:r w:rsidRPr="00AF1B29">
              <w:t>Delvis spaltegulv, 25-49 % fast gulv</w:t>
            </w:r>
          </w:p>
        </w:tc>
        <w:tc>
          <w:tcPr>
            <w:tcW w:w="921" w:type="dxa"/>
            <w:vAlign w:val="center"/>
          </w:tcPr>
          <w:p w:rsidR="0040732F" w:rsidRPr="00AF1B29" w:rsidRDefault="001C6B55" w:rsidP="00705190">
            <w:pPr>
              <w:spacing w:line="280" w:lineRule="exact"/>
              <w:jc w:val="center"/>
            </w:pPr>
            <w:r w:rsidRPr="00AF1B29">
              <w:t>4.500</w:t>
            </w:r>
          </w:p>
        </w:tc>
        <w:tc>
          <w:tcPr>
            <w:tcW w:w="921" w:type="dxa"/>
            <w:vAlign w:val="center"/>
          </w:tcPr>
          <w:p w:rsidR="0040732F" w:rsidRPr="00380983" w:rsidRDefault="001C6B55" w:rsidP="00705190">
            <w:pPr>
              <w:spacing w:line="280" w:lineRule="exact"/>
              <w:jc w:val="center"/>
            </w:pPr>
            <w:r>
              <w:t>118,51</w:t>
            </w:r>
          </w:p>
        </w:tc>
        <w:tc>
          <w:tcPr>
            <w:tcW w:w="921" w:type="dxa"/>
            <w:vAlign w:val="center"/>
          </w:tcPr>
          <w:p w:rsidR="0040732F" w:rsidRPr="00380983" w:rsidRDefault="001C6B55" w:rsidP="00705190">
            <w:pPr>
              <w:spacing w:line="280" w:lineRule="exact"/>
              <w:jc w:val="center"/>
            </w:pPr>
            <w:r>
              <w:t>5.000</w:t>
            </w:r>
          </w:p>
        </w:tc>
        <w:tc>
          <w:tcPr>
            <w:tcW w:w="922" w:type="dxa"/>
            <w:vAlign w:val="center"/>
          </w:tcPr>
          <w:p w:rsidR="0040732F" w:rsidRPr="00380983" w:rsidRDefault="001C6B55" w:rsidP="00705190">
            <w:pPr>
              <w:spacing w:line="280" w:lineRule="exact"/>
              <w:jc w:val="center"/>
            </w:pPr>
            <w:r>
              <w:t>131,67</w:t>
            </w:r>
          </w:p>
        </w:tc>
      </w:tr>
      <w:tr w:rsidR="0040732F" w:rsidRPr="00380983" w:rsidTr="00705190">
        <w:tc>
          <w:tcPr>
            <w:tcW w:w="3012" w:type="dxa"/>
            <w:vAlign w:val="center"/>
          </w:tcPr>
          <w:p w:rsidR="0040732F" w:rsidRPr="00AF1B29" w:rsidRDefault="00AF1B29" w:rsidP="00705190">
            <w:pPr>
              <w:spacing w:line="280" w:lineRule="exact"/>
            </w:pPr>
            <w:r w:rsidRPr="00AF1B29">
              <w:t>Polte (33 – 80 kg)</w:t>
            </w:r>
          </w:p>
        </w:tc>
        <w:tc>
          <w:tcPr>
            <w:tcW w:w="3012" w:type="dxa"/>
            <w:vAlign w:val="center"/>
          </w:tcPr>
          <w:p w:rsidR="0040732F" w:rsidRPr="00AF1B29" w:rsidRDefault="00AF1B29" w:rsidP="00705190">
            <w:pPr>
              <w:spacing w:line="280" w:lineRule="exact"/>
            </w:pPr>
            <w:r w:rsidRPr="00AF1B29">
              <w:t>Drænet gulv + spalter (33/67)</w:t>
            </w:r>
          </w:p>
        </w:tc>
        <w:tc>
          <w:tcPr>
            <w:tcW w:w="921" w:type="dxa"/>
            <w:vAlign w:val="center"/>
          </w:tcPr>
          <w:p w:rsidR="0040732F" w:rsidRPr="00AF1B29" w:rsidRDefault="00AF1B29" w:rsidP="00705190">
            <w:pPr>
              <w:spacing w:line="280" w:lineRule="exact"/>
              <w:jc w:val="center"/>
            </w:pPr>
            <w:r w:rsidRPr="00AF1B29">
              <w:t>3.567</w:t>
            </w:r>
          </w:p>
        </w:tc>
        <w:tc>
          <w:tcPr>
            <w:tcW w:w="921" w:type="dxa"/>
            <w:vAlign w:val="center"/>
          </w:tcPr>
          <w:p w:rsidR="0040732F" w:rsidRPr="00380983" w:rsidRDefault="00AF1B29" w:rsidP="00705190">
            <w:pPr>
              <w:spacing w:line="280" w:lineRule="exact"/>
              <w:jc w:val="center"/>
            </w:pPr>
            <w:r>
              <w:t>51,03</w:t>
            </w:r>
          </w:p>
        </w:tc>
        <w:tc>
          <w:tcPr>
            <w:tcW w:w="921" w:type="dxa"/>
            <w:vAlign w:val="center"/>
          </w:tcPr>
          <w:p w:rsidR="0040732F" w:rsidRPr="00380983" w:rsidRDefault="00AF1B29" w:rsidP="00705190">
            <w:pPr>
              <w:spacing w:line="280" w:lineRule="exact"/>
              <w:jc w:val="center"/>
            </w:pPr>
            <w:r>
              <w:t>3.864</w:t>
            </w:r>
          </w:p>
        </w:tc>
        <w:tc>
          <w:tcPr>
            <w:tcW w:w="922" w:type="dxa"/>
            <w:vAlign w:val="center"/>
          </w:tcPr>
          <w:p w:rsidR="0040732F" w:rsidRPr="00380983" w:rsidRDefault="00AF1B29" w:rsidP="00705190">
            <w:pPr>
              <w:spacing w:line="280" w:lineRule="exact"/>
              <w:jc w:val="center"/>
            </w:pPr>
            <w:r>
              <w:t>55,28</w:t>
            </w:r>
          </w:p>
        </w:tc>
      </w:tr>
      <w:tr w:rsidR="007633B2" w:rsidRPr="00380983" w:rsidTr="00705190">
        <w:tc>
          <w:tcPr>
            <w:tcW w:w="3012" w:type="dxa"/>
            <w:vAlign w:val="center"/>
          </w:tcPr>
          <w:p w:rsidR="007633B2" w:rsidRPr="00AF1B29" w:rsidRDefault="00AF1B29" w:rsidP="00705190">
            <w:pPr>
              <w:spacing w:line="280" w:lineRule="exact"/>
            </w:pPr>
            <w:r w:rsidRPr="00AF1B29">
              <w:t>Polte (33 – 80 kg)</w:t>
            </w:r>
          </w:p>
        </w:tc>
        <w:tc>
          <w:tcPr>
            <w:tcW w:w="3012" w:type="dxa"/>
            <w:vAlign w:val="center"/>
          </w:tcPr>
          <w:p w:rsidR="007633B2" w:rsidRPr="00AF1B29" w:rsidRDefault="00AF1B29" w:rsidP="00705190">
            <w:pPr>
              <w:spacing w:line="280" w:lineRule="exact"/>
            </w:pPr>
            <w:r w:rsidRPr="00AF1B29">
              <w:t>Delvis spaltegulv, 50-75 % fast gulv</w:t>
            </w:r>
          </w:p>
        </w:tc>
        <w:tc>
          <w:tcPr>
            <w:tcW w:w="921" w:type="dxa"/>
            <w:vAlign w:val="center"/>
          </w:tcPr>
          <w:p w:rsidR="007633B2" w:rsidRPr="00AF1B29" w:rsidRDefault="00AF1B29" w:rsidP="00705190">
            <w:pPr>
              <w:spacing w:line="280" w:lineRule="exact"/>
              <w:jc w:val="center"/>
            </w:pPr>
            <w:r w:rsidRPr="00AF1B29">
              <w:t>677</w:t>
            </w:r>
          </w:p>
        </w:tc>
        <w:tc>
          <w:tcPr>
            <w:tcW w:w="921" w:type="dxa"/>
            <w:vAlign w:val="center"/>
          </w:tcPr>
          <w:p w:rsidR="007633B2" w:rsidRPr="00380983" w:rsidRDefault="00AF1B29" w:rsidP="00705190">
            <w:pPr>
              <w:spacing w:line="280" w:lineRule="exact"/>
              <w:jc w:val="center"/>
            </w:pPr>
            <w:r>
              <w:t>9,69</w:t>
            </w:r>
          </w:p>
        </w:tc>
        <w:tc>
          <w:tcPr>
            <w:tcW w:w="921" w:type="dxa"/>
            <w:vAlign w:val="center"/>
          </w:tcPr>
          <w:p w:rsidR="007633B2" w:rsidRPr="00380983" w:rsidRDefault="00AF1B29" w:rsidP="00705190">
            <w:pPr>
              <w:spacing w:line="280" w:lineRule="exact"/>
              <w:jc w:val="center"/>
            </w:pPr>
            <w:r>
              <w:t>732</w:t>
            </w:r>
          </w:p>
        </w:tc>
        <w:tc>
          <w:tcPr>
            <w:tcW w:w="922" w:type="dxa"/>
            <w:vAlign w:val="center"/>
          </w:tcPr>
          <w:p w:rsidR="007633B2" w:rsidRPr="00380983" w:rsidRDefault="00AF1B29" w:rsidP="00705190">
            <w:pPr>
              <w:spacing w:line="280" w:lineRule="exact"/>
              <w:jc w:val="center"/>
            </w:pPr>
            <w:r>
              <w:t>10,47</w:t>
            </w:r>
          </w:p>
        </w:tc>
      </w:tr>
      <w:tr w:rsidR="007633B2" w:rsidRPr="00380983" w:rsidTr="00705190">
        <w:tc>
          <w:tcPr>
            <w:tcW w:w="3012" w:type="dxa"/>
            <w:vAlign w:val="center"/>
          </w:tcPr>
          <w:p w:rsidR="007633B2" w:rsidRPr="00AF1B29" w:rsidRDefault="00563044" w:rsidP="00705190">
            <w:pPr>
              <w:spacing w:line="280" w:lineRule="exact"/>
            </w:pPr>
            <w:proofErr w:type="spellStart"/>
            <w:r w:rsidRPr="00AF1B29">
              <w:t>Årshest</w:t>
            </w:r>
            <w:proofErr w:type="spellEnd"/>
            <w:r w:rsidR="000D057E" w:rsidRPr="00AF1B29">
              <w:t xml:space="preserve"> </w:t>
            </w:r>
            <w:r w:rsidRPr="00AF1B29">
              <w:t>(</w:t>
            </w:r>
            <w:r w:rsidR="000D057E" w:rsidRPr="00AF1B29">
              <w:t>500-700 kg</w:t>
            </w:r>
            <w:r w:rsidRPr="00AF1B29">
              <w:t>)</w:t>
            </w:r>
          </w:p>
        </w:tc>
        <w:tc>
          <w:tcPr>
            <w:tcW w:w="3012" w:type="dxa"/>
            <w:vAlign w:val="center"/>
          </w:tcPr>
          <w:p w:rsidR="007633B2" w:rsidRPr="00AF1B29" w:rsidRDefault="000D057E" w:rsidP="00705190">
            <w:pPr>
              <w:spacing w:line="280" w:lineRule="exact"/>
            </w:pPr>
            <w:r w:rsidRPr="00AF1B29">
              <w:t>Dybstrøelse</w:t>
            </w:r>
          </w:p>
        </w:tc>
        <w:tc>
          <w:tcPr>
            <w:tcW w:w="921" w:type="dxa"/>
            <w:vAlign w:val="center"/>
          </w:tcPr>
          <w:p w:rsidR="007633B2" w:rsidRPr="00AF1B29" w:rsidRDefault="000D057E" w:rsidP="00705190">
            <w:pPr>
              <w:spacing w:line="280" w:lineRule="exact"/>
              <w:jc w:val="center"/>
            </w:pPr>
            <w:r w:rsidRPr="00AF1B29">
              <w:t>3</w:t>
            </w:r>
          </w:p>
        </w:tc>
        <w:tc>
          <w:tcPr>
            <w:tcW w:w="921" w:type="dxa"/>
            <w:vAlign w:val="center"/>
          </w:tcPr>
          <w:p w:rsidR="007633B2" w:rsidRPr="00380983" w:rsidRDefault="000D057E" w:rsidP="00705190">
            <w:pPr>
              <w:spacing w:line="280" w:lineRule="exact"/>
              <w:jc w:val="center"/>
            </w:pPr>
            <w:r>
              <w:t>1,30</w:t>
            </w:r>
          </w:p>
        </w:tc>
        <w:tc>
          <w:tcPr>
            <w:tcW w:w="921" w:type="dxa"/>
            <w:vAlign w:val="center"/>
          </w:tcPr>
          <w:p w:rsidR="007633B2" w:rsidRPr="00380983" w:rsidRDefault="000D057E" w:rsidP="00705190">
            <w:pPr>
              <w:spacing w:line="280" w:lineRule="exact"/>
              <w:jc w:val="center"/>
            </w:pPr>
            <w:r>
              <w:t>3</w:t>
            </w:r>
          </w:p>
        </w:tc>
        <w:tc>
          <w:tcPr>
            <w:tcW w:w="922" w:type="dxa"/>
            <w:vAlign w:val="center"/>
          </w:tcPr>
          <w:p w:rsidR="007633B2" w:rsidRPr="00380983" w:rsidRDefault="000D057E" w:rsidP="00705190">
            <w:pPr>
              <w:spacing w:line="280" w:lineRule="exact"/>
              <w:jc w:val="center"/>
            </w:pPr>
            <w:r>
              <w:t>1,30</w:t>
            </w:r>
          </w:p>
        </w:tc>
      </w:tr>
      <w:tr w:rsidR="0040732F" w:rsidRPr="00380983" w:rsidTr="00705190">
        <w:tc>
          <w:tcPr>
            <w:tcW w:w="3012" w:type="dxa"/>
            <w:vAlign w:val="center"/>
          </w:tcPr>
          <w:p w:rsidR="0040732F" w:rsidRPr="00AF1B29" w:rsidRDefault="00563044" w:rsidP="00705190">
            <w:pPr>
              <w:spacing w:line="280" w:lineRule="exact"/>
            </w:pPr>
            <w:proofErr w:type="spellStart"/>
            <w:r w:rsidRPr="00AF1B29">
              <w:t>Årshest</w:t>
            </w:r>
            <w:proofErr w:type="spellEnd"/>
            <w:r w:rsidR="007633B2" w:rsidRPr="00AF1B29">
              <w:t xml:space="preserve"> </w:t>
            </w:r>
            <w:r w:rsidRPr="00AF1B29">
              <w:t>(</w:t>
            </w:r>
            <w:r w:rsidR="007633B2" w:rsidRPr="00AF1B29">
              <w:t>under 300 kg</w:t>
            </w:r>
            <w:r w:rsidRPr="00AF1B29">
              <w:t>)</w:t>
            </w:r>
          </w:p>
        </w:tc>
        <w:tc>
          <w:tcPr>
            <w:tcW w:w="3012" w:type="dxa"/>
            <w:vAlign w:val="center"/>
          </w:tcPr>
          <w:p w:rsidR="0040732F" w:rsidRPr="00AF1B29" w:rsidRDefault="007633B2" w:rsidP="00705190">
            <w:pPr>
              <w:spacing w:line="280" w:lineRule="exact"/>
            </w:pPr>
            <w:r w:rsidRPr="00AF1B29">
              <w:t>Dybstrøelse</w:t>
            </w:r>
          </w:p>
        </w:tc>
        <w:tc>
          <w:tcPr>
            <w:tcW w:w="921" w:type="dxa"/>
            <w:vAlign w:val="center"/>
          </w:tcPr>
          <w:p w:rsidR="0040732F" w:rsidRPr="00AF1B29" w:rsidRDefault="007633B2" w:rsidP="00705190">
            <w:pPr>
              <w:spacing w:line="280" w:lineRule="exact"/>
              <w:jc w:val="center"/>
            </w:pPr>
            <w:r w:rsidRPr="00AF1B29">
              <w:t>1</w:t>
            </w:r>
          </w:p>
        </w:tc>
        <w:tc>
          <w:tcPr>
            <w:tcW w:w="921" w:type="dxa"/>
            <w:vAlign w:val="center"/>
          </w:tcPr>
          <w:p w:rsidR="0040732F" w:rsidRPr="00380983" w:rsidRDefault="000D057E" w:rsidP="00705190">
            <w:pPr>
              <w:spacing w:line="280" w:lineRule="exact"/>
              <w:jc w:val="center"/>
            </w:pPr>
            <w:r>
              <w:t>0,21</w:t>
            </w:r>
          </w:p>
        </w:tc>
        <w:tc>
          <w:tcPr>
            <w:tcW w:w="921" w:type="dxa"/>
            <w:vAlign w:val="center"/>
          </w:tcPr>
          <w:p w:rsidR="0040732F" w:rsidRPr="00380983" w:rsidRDefault="007633B2" w:rsidP="00705190">
            <w:pPr>
              <w:spacing w:line="280" w:lineRule="exact"/>
              <w:jc w:val="center"/>
            </w:pPr>
            <w:r>
              <w:t>1</w:t>
            </w:r>
          </w:p>
        </w:tc>
        <w:tc>
          <w:tcPr>
            <w:tcW w:w="922" w:type="dxa"/>
            <w:vAlign w:val="center"/>
          </w:tcPr>
          <w:p w:rsidR="0040732F" w:rsidRPr="00380983" w:rsidRDefault="000D057E" w:rsidP="00705190">
            <w:pPr>
              <w:spacing w:line="280" w:lineRule="exact"/>
              <w:jc w:val="center"/>
            </w:pPr>
            <w:r>
              <w:t>0,21</w:t>
            </w:r>
          </w:p>
        </w:tc>
      </w:tr>
      <w:tr w:rsidR="0040732F" w:rsidRPr="00380983" w:rsidTr="00705190">
        <w:tc>
          <w:tcPr>
            <w:tcW w:w="3012" w:type="dxa"/>
            <w:vAlign w:val="center"/>
          </w:tcPr>
          <w:p w:rsidR="0040732F" w:rsidRPr="00380983" w:rsidRDefault="0040732F" w:rsidP="00705190">
            <w:pPr>
              <w:spacing w:line="280" w:lineRule="exact"/>
              <w:rPr>
                <w:b/>
                <w:bCs/>
              </w:rPr>
            </w:pPr>
            <w:r>
              <w:rPr>
                <w:b/>
                <w:bCs/>
              </w:rPr>
              <w:t xml:space="preserve">I alt </w:t>
            </w:r>
          </w:p>
        </w:tc>
        <w:tc>
          <w:tcPr>
            <w:tcW w:w="3012" w:type="dxa"/>
            <w:vAlign w:val="center"/>
          </w:tcPr>
          <w:p w:rsidR="0040732F" w:rsidRPr="00380983" w:rsidRDefault="0040732F" w:rsidP="00705190">
            <w:pPr>
              <w:spacing w:line="280" w:lineRule="exact"/>
              <w:rPr>
                <w:b/>
                <w:bCs/>
              </w:rPr>
            </w:pPr>
          </w:p>
        </w:tc>
        <w:tc>
          <w:tcPr>
            <w:tcW w:w="921" w:type="dxa"/>
            <w:vAlign w:val="center"/>
          </w:tcPr>
          <w:p w:rsidR="0040732F" w:rsidRPr="00380983" w:rsidRDefault="0040732F" w:rsidP="00705190">
            <w:pPr>
              <w:spacing w:line="280" w:lineRule="exact"/>
              <w:jc w:val="center"/>
            </w:pPr>
            <w:r>
              <w:t>-</w:t>
            </w:r>
          </w:p>
        </w:tc>
        <w:tc>
          <w:tcPr>
            <w:tcW w:w="921" w:type="dxa"/>
            <w:vAlign w:val="center"/>
          </w:tcPr>
          <w:p w:rsidR="0040732F" w:rsidRPr="00380983" w:rsidRDefault="00AF1B29" w:rsidP="00705190">
            <w:pPr>
              <w:pStyle w:val="Indholdsfortegnelse1"/>
            </w:pPr>
            <w:r>
              <w:t>431,1</w:t>
            </w:r>
          </w:p>
        </w:tc>
        <w:tc>
          <w:tcPr>
            <w:tcW w:w="921" w:type="dxa"/>
            <w:vAlign w:val="center"/>
          </w:tcPr>
          <w:p w:rsidR="0040732F" w:rsidRPr="00380983" w:rsidRDefault="0040732F" w:rsidP="00705190">
            <w:pPr>
              <w:spacing w:line="280" w:lineRule="exact"/>
              <w:jc w:val="center"/>
            </w:pPr>
            <w:r>
              <w:t>-</w:t>
            </w:r>
          </w:p>
        </w:tc>
        <w:tc>
          <w:tcPr>
            <w:tcW w:w="922" w:type="dxa"/>
            <w:vAlign w:val="center"/>
          </w:tcPr>
          <w:p w:rsidR="0040732F" w:rsidRPr="00380983" w:rsidRDefault="005A76C1" w:rsidP="00A776A6">
            <w:pPr>
              <w:spacing w:line="280" w:lineRule="exact"/>
              <w:jc w:val="center"/>
              <w:rPr>
                <w:b/>
              </w:rPr>
            </w:pPr>
            <w:r>
              <w:rPr>
                <w:b/>
              </w:rPr>
              <w:t>47</w:t>
            </w:r>
            <w:r w:rsidR="00A776A6">
              <w:rPr>
                <w:b/>
              </w:rPr>
              <w:t>1</w:t>
            </w:r>
            <w:r>
              <w:rPr>
                <w:b/>
              </w:rPr>
              <w:t>,</w:t>
            </w:r>
            <w:r w:rsidR="00A776A6">
              <w:rPr>
                <w:b/>
              </w:rPr>
              <w:t>6</w:t>
            </w:r>
          </w:p>
        </w:tc>
      </w:tr>
    </w:tbl>
    <w:p w:rsidR="0040732F" w:rsidRPr="001F0A70" w:rsidRDefault="0040732F" w:rsidP="0040732F">
      <w:pPr>
        <w:spacing w:line="280" w:lineRule="exact"/>
        <w:rPr>
          <w:sz w:val="16"/>
          <w:szCs w:val="16"/>
        </w:rPr>
      </w:pPr>
      <w:r w:rsidRPr="001F0A70">
        <w:rPr>
          <w:sz w:val="16"/>
          <w:szCs w:val="16"/>
        </w:rPr>
        <w:t xml:space="preserve">* </w:t>
      </w:r>
      <w:r>
        <w:rPr>
          <w:bCs/>
          <w:sz w:val="16"/>
          <w:szCs w:val="16"/>
        </w:rPr>
        <w:t>jævnfør</w:t>
      </w:r>
      <w:r w:rsidRPr="001F0A70">
        <w:rPr>
          <w:bCs/>
          <w:sz w:val="16"/>
          <w:szCs w:val="16"/>
        </w:rPr>
        <w:t xml:space="preserve"> ansøgningssystemet</w:t>
      </w:r>
      <w:r>
        <w:rPr>
          <w:bCs/>
          <w:sz w:val="16"/>
          <w:szCs w:val="16"/>
        </w:rPr>
        <w:t xml:space="preserve"> på </w:t>
      </w:r>
      <w:hyperlink r:id="rId28" w:history="1">
        <w:r w:rsidRPr="006D1106">
          <w:rPr>
            <w:rStyle w:val="Hyperlink"/>
            <w:bCs/>
            <w:sz w:val="16"/>
            <w:szCs w:val="16"/>
          </w:rPr>
          <w:t>www.husdyrgodkendelse.dk</w:t>
        </w:r>
      </w:hyperlink>
      <w:r>
        <w:rPr>
          <w:bCs/>
          <w:sz w:val="16"/>
          <w:szCs w:val="16"/>
        </w:rPr>
        <w:t xml:space="preserve"> </w:t>
      </w:r>
    </w:p>
    <w:p w:rsidR="0040732F" w:rsidRPr="001F0A70" w:rsidRDefault="0040732F" w:rsidP="0040732F">
      <w:pPr>
        <w:spacing w:line="280" w:lineRule="exact"/>
      </w:pPr>
    </w:p>
    <w:p w:rsidR="0040732F" w:rsidRPr="0015094D" w:rsidRDefault="0040732F" w:rsidP="0040732F">
      <w:pPr>
        <w:spacing w:line="280" w:lineRule="exact"/>
        <w:rPr>
          <w:b/>
          <w:i/>
        </w:rPr>
      </w:pPr>
      <w:r w:rsidRPr="0015094D">
        <w:rPr>
          <w:b/>
          <w:i/>
        </w:rPr>
        <w:t>Kommunen vurderer</w:t>
      </w:r>
    </w:p>
    <w:p w:rsidR="0040732F" w:rsidRPr="005A76C1" w:rsidRDefault="0040732F" w:rsidP="0040732F">
      <w:pPr>
        <w:spacing w:line="280" w:lineRule="exact"/>
        <w:rPr>
          <w:b/>
          <w:i/>
        </w:rPr>
      </w:pPr>
      <w:r w:rsidRPr="005A76C1">
        <w:t xml:space="preserve">For et husdyrbrug kan der være en vis variation i den årlige produktion og i fordelingen af de enkelte </w:t>
      </w:r>
      <w:proofErr w:type="spellStart"/>
      <w:r w:rsidRPr="005A76C1">
        <w:t>dyretyper</w:t>
      </w:r>
      <w:proofErr w:type="spellEnd"/>
      <w:r w:rsidRPr="005A76C1">
        <w:t xml:space="preserve"> hen over året. Miljøpåvirkningen er forskellig fra </w:t>
      </w:r>
      <w:proofErr w:type="spellStart"/>
      <w:r w:rsidRPr="005A76C1">
        <w:t>dyretype</w:t>
      </w:r>
      <w:proofErr w:type="spellEnd"/>
      <w:r w:rsidRPr="005A76C1">
        <w:t xml:space="preserve"> til </w:t>
      </w:r>
      <w:proofErr w:type="spellStart"/>
      <w:r w:rsidRPr="005A76C1">
        <w:t>dyretype</w:t>
      </w:r>
      <w:proofErr w:type="spellEnd"/>
      <w:r w:rsidRPr="005A76C1">
        <w:t xml:space="preserve"> og fra staldtype til staldtype, hvorfor miljøvurderingen afhænger af </w:t>
      </w:r>
      <w:proofErr w:type="spellStart"/>
      <w:r w:rsidRPr="005A76C1">
        <w:t>dyresammensætning</w:t>
      </w:r>
      <w:proofErr w:type="spellEnd"/>
      <w:r w:rsidRPr="005A76C1">
        <w:t xml:space="preserve"> og fordeling på staldtype. Ikast-Brande Kommunes vurdering er foretaget ud fra en besætning med en årlig produktion, som angivet i tabel 4, på </w:t>
      </w:r>
      <w:r w:rsidRPr="005A76C1">
        <w:rPr>
          <w:b/>
        </w:rPr>
        <w:t xml:space="preserve">maksimalt </w:t>
      </w:r>
      <w:r w:rsidR="005A76C1">
        <w:rPr>
          <w:b/>
        </w:rPr>
        <w:t>47</w:t>
      </w:r>
      <w:r w:rsidR="00A776A6">
        <w:rPr>
          <w:b/>
        </w:rPr>
        <w:t>1</w:t>
      </w:r>
      <w:r w:rsidR="005A76C1">
        <w:rPr>
          <w:b/>
        </w:rPr>
        <w:t>,</w:t>
      </w:r>
      <w:r w:rsidR="00A776A6">
        <w:rPr>
          <w:b/>
        </w:rPr>
        <w:t>6</w:t>
      </w:r>
      <w:r w:rsidR="005A76C1">
        <w:rPr>
          <w:b/>
        </w:rPr>
        <w:t xml:space="preserve"> </w:t>
      </w:r>
      <w:r w:rsidRPr="005A76C1">
        <w:rPr>
          <w:b/>
        </w:rPr>
        <w:t>DE</w:t>
      </w:r>
      <w:r w:rsidRPr="005A76C1">
        <w:t xml:space="preserve"> med den aktuelle beregningsmetode.</w:t>
      </w:r>
    </w:p>
    <w:p w:rsidR="0040732F" w:rsidRPr="0015094D" w:rsidRDefault="0040732F" w:rsidP="0040732F">
      <w:pPr>
        <w:spacing w:line="280" w:lineRule="exact"/>
        <w:rPr>
          <w:highlight w:val="lightGray"/>
        </w:rPr>
      </w:pPr>
    </w:p>
    <w:p w:rsidR="0040732F" w:rsidRPr="005A76C1" w:rsidRDefault="0040732F" w:rsidP="0040732F">
      <w:pPr>
        <w:spacing w:line="280" w:lineRule="exact"/>
      </w:pPr>
      <w:r w:rsidRPr="005A76C1">
        <w:t>Det forudsættes, at den årlige produktion:</w:t>
      </w:r>
    </w:p>
    <w:p w:rsidR="0040732F" w:rsidRPr="005A76C1" w:rsidRDefault="0040732F" w:rsidP="0040732F">
      <w:pPr>
        <w:numPr>
          <w:ilvl w:val="0"/>
          <w:numId w:val="17"/>
        </w:numPr>
        <w:spacing w:line="280" w:lineRule="exact"/>
      </w:pPr>
      <w:r w:rsidRPr="005A76C1">
        <w:t xml:space="preserve">ikke overstiger </w:t>
      </w:r>
      <w:r w:rsidR="005A76C1" w:rsidRPr="005A76C1">
        <w:t>47</w:t>
      </w:r>
      <w:r w:rsidR="00A776A6">
        <w:t>1</w:t>
      </w:r>
      <w:r w:rsidR="005A76C1" w:rsidRPr="005A76C1">
        <w:t>,</w:t>
      </w:r>
      <w:r w:rsidR="00A776A6">
        <w:t>6</w:t>
      </w:r>
      <w:r w:rsidRPr="005A76C1">
        <w:t xml:space="preserve"> DE</w:t>
      </w:r>
      <w:r w:rsidRPr="005A76C1">
        <w:rPr>
          <w:rStyle w:val="Fodnotehenvisning"/>
        </w:rPr>
        <w:footnoteReference w:id="10"/>
      </w:r>
    </w:p>
    <w:p w:rsidR="0040732F" w:rsidRDefault="0040732F" w:rsidP="00CE10FE">
      <w:pPr>
        <w:numPr>
          <w:ilvl w:val="0"/>
          <w:numId w:val="17"/>
        </w:numPr>
        <w:spacing w:line="280" w:lineRule="exact"/>
      </w:pPr>
      <w:r w:rsidRPr="005A76C1">
        <w:t>sker jævnt fordelt over året</w:t>
      </w:r>
    </w:p>
    <w:p w:rsidR="00DE62FA" w:rsidRDefault="00DE62FA" w:rsidP="00DE62FA">
      <w:pPr>
        <w:pStyle w:val="Listeafsnit"/>
        <w:numPr>
          <w:ilvl w:val="0"/>
          <w:numId w:val="17"/>
        </w:numPr>
        <w:spacing w:line="280" w:lineRule="exact"/>
      </w:pPr>
      <w:r>
        <w:t xml:space="preserve">maksimalt varierer sammenlagt 10 DE mellem de angivne </w:t>
      </w:r>
      <w:proofErr w:type="spellStart"/>
      <w:r>
        <w:t>dyretyper</w:t>
      </w:r>
      <w:proofErr w:type="spellEnd"/>
      <w:r>
        <w:t xml:space="preserve"> (søer, smågrise, polte og slagtesvin).</w:t>
      </w:r>
    </w:p>
    <w:p w:rsidR="00DE62FA" w:rsidRDefault="00DE62FA" w:rsidP="00DE62FA">
      <w:pPr>
        <w:spacing w:line="280" w:lineRule="exact"/>
      </w:pPr>
    </w:p>
    <w:p w:rsidR="00DE62FA" w:rsidRPr="005A76C1" w:rsidRDefault="00DE62FA" w:rsidP="00DE62FA">
      <w:pPr>
        <w:spacing w:line="280" w:lineRule="exact"/>
      </w:pPr>
      <w:r>
        <w:t>Der henvises i øvrigt til vilkår A.1.</w:t>
      </w:r>
    </w:p>
    <w:p w:rsidR="0040732F" w:rsidRPr="00D93902" w:rsidRDefault="0040732F" w:rsidP="0040732F">
      <w:pPr>
        <w:pStyle w:val="Overskrift2"/>
      </w:pPr>
      <w:bookmarkStart w:id="164" w:name="_Toc221941726"/>
      <w:bookmarkStart w:id="165" w:name="_Toc448128717"/>
      <w:r w:rsidRPr="00D93902">
        <w:t>2.4. Husdyrgødningsproduktion og opbevaringsanlæg</w:t>
      </w:r>
      <w:bookmarkEnd w:id="164"/>
      <w:bookmarkEnd w:id="165"/>
    </w:p>
    <w:p w:rsidR="0040732F" w:rsidRPr="00380983" w:rsidRDefault="0040732F" w:rsidP="0040732F">
      <w:pPr>
        <w:autoSpaceDE w:val="0"/>
        <w:autoSpaceDN w:val="0"/>
        <w:adjustRightInd w:val="0"/>
        <w:spacing w:line="280" w:lineRule="exact"/>
        <w:rPr>
          <w:b/>
          <w:i/>
        </w:rPr>
      </w:pPr>
      <w:r w:rsidRPr="00380983">
        <w:rPr>
          <w:b/>
          <w:i/>
        </w:rPr>
        <w:t>Ansøgers oplysninger</w:t>
      </w:r>
    </w:p>
    <w:p w:rsidR="0040732F" w:rsidRPr="00322DF3" w:rsidRDefault="0040732F" w:rsidP="0040732F">
      <w:pPr>
        <w:spacing w:line="280" w:lineRule="exact"/>
      </w:pPr>
      <w:r w:rsidRPr="00380983">
        <w:t xml:space="preserve">Den projekterede husdyrproduktion med de pågældende staldtyper giver ifølge beregningen i </w:t>
      </w:r>
      <w:proofErr w:type="spellStart"/>
      <w:r w:rsidRPr="00380983">
        <w:t>IT-ansøgningssystemet</w:t>
      </w:r>
      <w:proofErr w:type="spellEnd"/>
      <w:r w:rsidRPr="00380983">
        <w:t xml:space="preserve"> på </w:t>
      </w:r>
      <w:hyperlink r:id="rId29" w:history="1">
        <w:r w:rsidRPr="00380983">
          <w:rPr>
            <w:rStyle w:val="Hyperlink"/>
          </w:rPr>
          <w:t>www.husdyrgodkendelse.dk</w:t>
        </w:r>
      </w:hyperlink>
      <w:r w:rsidRPr="00380983">
        <w:t xml:space="preserve"> anledning til en</w:t>
      </w:r>
      <w:r>
        <w:t xml:space="preserve"> samlet</w:t>
      </w:r>
      <w:r w:rsidRPr="00380983">
        <w:t xml:space="preserve"> årlig husdyrgødningsproduktion med et indhold af kvælstof (N) og fosfor (P) på i </w:t>
      </w:r>
      <w:r w:rsidRPr="00322DF3">
        <w:t xml:space="preserve">alt ca.: </w:t>
      </w:r>
      <w:r w:rsidR="001F64C4" w:rsidRPr="00322DF3">
        <w:t>44.</w:t>
      </w:r>
      <w:r w:rsidR="00322DF3" w:rsidRPr="00322DF3">
        <w:t xml:space="preserve">839,99 </w:t>
      </w:r>
      <w:r w:rsidRPr="00322DF3">
        <w:t xml:space="preserve">kg N og </w:t>
      </w:r>
      <w:r w:rsidR="001F64C4" w:rsidRPr="00322DF3">
        <w:t>11.</w:t>
      </w:r>
      <w:r w:rsidR="00322DF3" w:rsidRPr="00322DF3">
        <w:t>478,46</w:t>
      </w:r>
      <w:r w:rsidRPr="00322DF3">
        <w:t xml:space="preserve"> kg P.</w:t>
      </w:r>
    </w:p>
    <w:p w:rsidR="0040732F" w:rsidRPr="00322DF3" w:rsidRDefault="0040732F" w:rsidP="0040732F">
      <w:pPr>
        <w:spacing w:line="280" w:lineRule="exact"/>
      </w:pPr>
    </w:p>
    <w:p w:rsidR="0040732F" w:rsidRPr="000E562C" w:rsidRDefault="0040732F" w:rsidP="0040732F">
      <w:pPr>
        <w:spacing w:line="280" w:lineRule="exact"/>
      </w:pPr>
      <w:r w:rsidRPr="00322DF3">
        <w:t xml:space="preserve">Ejendommen afsætter årligt </w:t>
      </w:r>
      <w:r w:rsidR="001F64C4" w:rsidRPr="00322DF3">
        <w:t>svinegylle</w:t>
      </w:r>
      <w:r w:rsidRPr="00322DF3">
        <w:t xml:space="preserve"> med et indhold af kvælstof (N) og fosfor (P) på i alt ca.: </w:t>
      </w:r>
      <w:r w:rsidR="001F64C4" w:rsidRPr="00322DF3">
        <w:t xml:space="preserve">5.689,70 </w:t>
      </w:r>
      <w:r w:rsidRPr="00322DF3">
        <w:t xml:space="preserve">kg N og </w:t>
      </w:r>
      <w:r w:rsidR="00350C28" w:rsidRPr="00322DF3">
        <w:t>1.454,20</w:t>
      </w:r>
      <w:r w:rsidRPr="00322DF3">
        <w:t xml:space="preserve"> kg P, svarende til </w:t>
      </w:r>
      <w:r w:rsidR="00350C28" w:rsidRPr="00322DF3">
        <w:t>59,50</w:t>
      </w:r>
      <w:r w:rsidRPr="00322DF3">
        <w:t xml:space="preserve"> DE</w:t>
      </w:r>
      <w:r w:rsidR="00350C28" w:rsidRPr="00322DF3">
        <w:t xml:space="preserve"> i svin</w:t>
      </w:r>
      <w:r w:rsidRPr="00322DF3">
        <w:t xml:space="preserve">. Således har den tilbageværende </w:t>
      </w:r>
      <w:r w:rsidRPr="000E562C">
        <w:lastRenderedPageBreak/>
        <w:t xml:space="preserve">husdyrgødningsproduktion, til egne og forpagtede arealer, et indhold af kvælstof (N) og fosfor (P) på i alt ca.: </w:t>
      </w:r>
      <w:r w:rsidR="00350C28" w:rsidRPr="000E562C">
        <w:t>39.</w:t>
      </w:r>
      <w:r w:rsidR="00322DF3" w:rsidRPr="000E562C">
        <w:t>150</w:t>
      </w:r>
      <w:r w:rsidR="00350C28" w:rsidRPr="000E562C">
        <w:t>,</w:t>
      </w:r>
      <w:r w:rsidR="00322DF3" w:rsidRPr="000E562C">
        <w:t>29</w:t>
      </w:r>
      <w:r w:rsidRPr="000E562C">
        <w:t xml:space="preserve"> kg N og </w:t>
      </w:r>
      <w:r w:rsidR="00350C28" w:rsidRPr="000E562C">
        <w:t>10.0</w:t>
      </w:r>
      <w:r w:rsidR="00322DF3" w:rsidRPr="000E562C">
        <w:t>24</w:t>
      </w:r>
      <w:r w:rsidR="00350C28" w:rsidRPr="000E562C">
        <w:t>,</w:t>
      </w:r>
      <w:r w:rsidR="00322DF3" w:rsidRPr="000E562C">
        <w:t>26</w:t>
      </w:r>
      <w:r w:rsidRPr="000E562C">
        <w:t xml:space="preserve"> kg P, svarende til </w:t>
      </w:r>
      <w:r w:rsidR="00350C28" w:rsidRPr="000E562C">
        <w:t>411,40</w:t>
      </w:r>
      <w:r w:rsidRPr="000E562C">
        <w:t xml:space="preserve"> DE.</w:t>
      </w:r>
    </w:p>
    <w:p w:rsidR="0040732F" w:rsidRPr="000E562C" w:rsidRDefault="0040732F" w:rsidP="0040732F">
      <w:pPr>
        <w:spacing w:line="280" w:lineRule="exact"/>
      </w:pPr>
    </w:p>
    <w:p w:rsidR="0040732F" w:rsidRPr="00AB72EB" w:rsidRDefault="0040732F" w:rsidP="0040732F">
      <w:pPr>
        <w:spacing w:line="280" w:lineRule="exact"/>
      </w:pPr>
      <w:r w:rsidRPr="000E562C">
        <w:t>Husdyrbrugets opbevaringsanlæg og de enkelte anlægs kapacitet fremgår</w:t>
      </w:r>
      <w:r w:rsidRPr="00AB72EB">
        <w:t xml:space="preserve"> af tabel 3, og husdyrproduktionens tilførsel til anlæggene er opgjort i tabel 5:</w:t>
      </w:r>
    </w:p>
    <w:p w:rsidR="0040732F" w:rsidRPr="00AB72EB" w:rsidRDefault="0040732F" w:rsidP="0040732F">
      <w:pPr>
        <w:spacing w:line="280" w:lineRule="exact"/>
      </w:pPr>
    </w:p>
    <w:p w:rsidR="0040732F" w:rsidRPr="00AB72EB" w:rsidRDefault="0040732F" w:rsidP="0040732F">
      <w:pPr>
        <w:spacing w:line="280" w:lineRule="exact"/>
        <w:jc w:val="both"/>
      </w:pPr>
      <w:r w:rsidRPr="00AB72EB">
        <w:rPr>
          <w:b/>
        </w:rPr>
        <w:t>Tabel 5.</w:t>
      </w:r>
      <w:r w:rsidRPr="00AB72EB">
        <w:t xml:space="preserve"> T</w:t>
      </w:r>
      <w:r>
        <w:t>ilførsel til opbevaringsanlæg</w:t>
      </w:r>
    </w:p>
    <w:tbl>
      <w:tblPr>
        <w:tblStyle w:val="Tabel-Gitter"/>
        <w:tblW w:w="0" w:type="auto"/>
        <w:tblLook w:val="01E0"/>
      </w:tblPr>
      <w:tblGrid>
        <w:gridCol w:w="2448"/>
        <w:gridCol w:w="1440"/>
        <w:gridCol w:w="3219"/>
      </w:tblGrid>
      <w:tr w:rsidR="0040732F" w:rsidRPr="00AB72EB" w:rsidTr="00705190">
        <w:tc>
          <w:tcPr>
            <w:tcW w:w="2448" w:type="dxa"/>
          </w:tcPr>
          <w:p w:rsidR="0040732F" w:rsidRPr="00AB72EB" w:rsidRDefault="0040732F" w:rsidP="00705190">
            <w:pPr>
              <w:spacing w:line="280" w:lineRule="exact"/>
              <w:rPr>
                <w:b/>
              </w:rPr>
            </w:pPr>
            <w:r w:rsidRPr="00AB72EB">
              <w:rPr>
                <w:b/>
              </w:rPr>
              <w:t>Tilførsel</w:t>
            </w:r>
          </w:p>
        </w:tc>
        <w:tc>
          <w:tcPr>
            <w:tcW w:w="1440" w:type="dxa"/>
          </w:tcPr>
          <w:p w:rsidR="0040732F" w:rsidRPr="00AB72EB" w:rsidRDefault="0040732F" w:rsidP="00705190">
            <w:pPr>
              <w:spacing w:line="280" w:lineRule="exact"/>
              <w:rPr>
                <w:b/>
              </w:rPr>
            </w:pPr>
            <w:r w:rsidRPr="00AB72EB">
              <w:rPr>
                <w:b/>
              </w:rPr>
              <w:t>m</w:t>
            </w:r>
            <w:r w:rsidRPr="00AB72EB">
              <w:rPr>
                <w:b/>
                <w:vertAlign w:val="superscript"/>
              </w:rPr>
              <w:t xml:space="preserve">3 </w:t>
            </w:r>
            <w:r w:rsidRPr="00AB72EB">
              <w:rPr>
                <w:b/>
              </w:rPr>
              <w:t>/år</w:t>
            </w:r>
          </w:p>
        </w:tc>
        <w:tc>
          <w:tcPr>
            <w:tcW w:w="3219" w:type="dxa"/>
          </w:tcPr>
          <w:p w:rsidR="0040732F" w:rsidRPr="00AB72EB" w:rsidRDefault="0040732F" w:rsidP="00705190">
            <w:pPr>
              <w:spacing w:line="280" w:lineRule="exact"/>
              <w:rPr>
                <w:b/>
              </w:rPr>
            </w:pPr>
            <w:r w:rsidRPr="00AB72EB">
              <w:rPr>
                <w:b/>
              </w:rPr>
              <w:t>Opbevaringskapacitet, mdr.</w:t>
            </w:r>
          </w:p>
        </w:tc>
      </w:tr>
      <w:tr w:rsidR="0040732F" w:rsidRPr="00AB72EB" w:rsidTr="00705190">
        <w:tc>
          <w:tcPr>
            <w:tcW w:w="2448" w:type="dxa"/>
          </w:tcPr>
          <w:p w:rsidR="0040732F" w:rsidRPr="00AB72EB" w:rsidRDefault="0040732F" w:rsidP="00705190">
            <w:pPr>
              <w:spacing w:line="280" w:lineRule="exact"/>
            </w:pPr>
            <w:r w:rsidRPr="00AB72EB">
              <w:t>Gylle</w:t>
            </w:r>
          </w:p>
        </w:tc>
        <w:tc>
          <w:tcPr>
            <w:tcW w:w="1440" w:type="dxa"/>
          </w:tcPr>
          <w:p w:rsidR="0040732F" w:rsidRPr="00AB72EB" w:rsidRDefault="00A72365" w:rsidP="00705190">
            <w:pPr>
              <w:spacing w:line="280" w:lineRule="exact"/>
            </w:pPr>
            <w:r>
              <w:t>ca. 12.020</w:t>
            </w:r>
          </w:p>
        </w:tc>
        <w:tc>
          <w:tcPr>
            <w:tcW w:w="3219" w:type="dxa"/>
          </w:tcPr>
          <w:p w:rsidR="0040732F" w:rsidRPr="00AB72EB" w:rsidRDefault="0040732F" w:rsidP="00705190">
            <w:pPr>
              <w:spacing w:line="280" w:lineRule="exact"/>
            </w:pPr>
          </w:p>
        </w:tc>
      </w:tr>
      <w:tr w:rsidR="00811543" w:rsidRPr="00AB72EB" w:rsidTr="00705190">
        <w:tc>
          <w:tcPr>
            <w:tcW w:w="2448" w:type="dxa"/>
          </w:tcPr>
          <w:p w:rsidR="00811543" w:rsidRPr="00AB72EB" w:rsidRDefault="00811543" w:rsidP="005C0E94">
            <w:pPr>
              <w:spacing w:line="280" w:lineRule="exact"/>
            </w:pPr>
            <w:r w:rsidRPr="00AB72EB">
              <w:t>Regnvand fra pladser</w:t>
            </w:r>
          </w:p>
        </w:tc>
        <w:tc>
          <w:tcPr>
            <w:tcW w:w="1440" w:type="dxa"/>
          </w:tcPr>
          <w:p w:rsidR="00811543" w:rsidRPr="00AB72EB" w:rsidRDefault="00811543" w:rsidP="005C0E94">
            <w:pPr>
              <w:spacing w:line="280" w:lineRule="exact"/>
            </w:pPr>
            <w:r>
              <w:t>ca. 1.000</w:t>
            </w:r>
          </w:p>
        </w:tc>
        <w:tc>
          <w:tcPr>
            <w:tcW w:w="3219" w:type="dxa"/>
          </w:tcPr>
          <w:p w:rsidR="00811543" w:rsidRPr="00AB72EB" w:rsidRDefault="00811543" w:rsidP="00705190">
            <w:pPr>
              <w:spacing w:line="280" w:lineRule="exact"/>
            </w:pPr>
            <w:r>
              <w:t>ca. 10,4</w:t>
            </w:r>
          </w:p>
        </w:tc>
      </w:tr>
      <w:tr w:rsidR="0040732F" w:rsidRPr="00AB72EB" w:rsidTr="00705190">
        <w:tc>
          <w:tcPr>
            <w:tcW w:w="2448" w:type="dxa"/>
          </w:tcPr>
          <w:p w:rsidR="0040732F" w:rsidRPr="00AB72EB" w:rsidRDefault="0040732F" w:rsidP="00705190">
            <w:pPr>
              <w:spacing w:line="280" w:lineRule="exact"/>
            </w:pPr>
          </w:p>
        </w:tc>
        <w:tc>
          <w:tcPr>
            <w:tcW w:w="1440" w:type="dxa"/>
          </w:tcPr>
          <w:p w:rsidR="0040732F" w:rsidRPr="00AB72EB" w:rsidRDefault="0040732F" w:rsidP="00705190">
            <w:pPr>
              <w:spacing w:line="280" w:lineRule="exact"/>
            </w:pPr>
          </w:p>
        </w:tc>
        <w:tc>
          <w:tcPr>
            <w:tcW w:w="3219" w:type="dxa"/>
          </w:tcPr>
          <w:p w:rsidR="0040732F" w:rsidRPr="00AB72EB" w:rsidRDefault="0040732F" w:rsidP="00705190">
            <w:pPr>
              <w:spacing w:line="280" w:lineRule="exact"/>
            </w:pPr>
          </w:p>
        </w:tc>
      </w:tr>
      <w:tr w:rsidR="00811543" w:rsidRPr="00AB72EB" w:rsidTr="00705190">
        <w:tc>
          <w:tcPr>
            <w:tcW w:w="2448" w:type="dxa"/>
          </w:tcPr>
          <w:p w:rsidR="00811543" w:rsidRPr="00AB72EB" w:rsidRDefault="00811543" w:rsidP="005C0E94">
            <w:pPr>
              <w:spacing w:line="280" w:lineRule="exact"/>
            </w:pPr>
            <w:r w:rsidRPr="00AB72EB">
              <w:t>Dybstrøelse</w:t>
            </w:r>
          </w:p>
        </w:tc>
        <w:tc>
          <w:tcPr>
            <w:tcW w:w="1440" w:type="dxa"/>
          </w:tcPr>
          <w:p w:rsidR="00811543" w:rsidRPr="00AB72EB" w:rsidRDefault="00811543" w:rsidP="002F2952">
            <w:pPr>
              <w:spacing w:line="280" w:lineRule="exact"/>
            </w:pPr>
            <w:r>
              <w:t>ca. 3</w:t>
            </w:r>
            <w:r w:rsidR="002F2952">
              <w:t>5</w:t>
            </w:r>
          </w:p>
        </w:tc>
        <w:tc>
          <w:tcPr>
            <w:tcW w:w="3219" w:type="dxa"/>
          </w:tcPr>
          <w:p w:rsidR="00811543" w:rsidRPr="00AB72EB" w:rsidRDefault="00811543" w:rsidP="00705190">
            <w:pPr>
              <w:spacing w:line="280" w:lineRule="exact"/>
            </w:pPr>
          </w:p>
        </w:tc>
      </w:tr>
    </w:tbl>
    <w:p w:rsidR="0040732F" w:rsidRPr="00AB72EB" w:rsidRDefault="0040732F" w:rsidP="0040732F">
      <w:pPr>
        <w:spacing w:line="280" w:lineRule="exact"/>
      </w:pPr>
    </w:p>
    <w:p w:rsidR="0040732F" w:rsidRPr="00AB72EB" w:rsidRDefault="0040732F" w:rsidP="0040732F">
      <w:pPr>
        <w:spacing w:line="280" w:lineRule="exact"/>
      </w:pPr>
      <w:r w:rsidRPr="00AB72EB">
        <w:t xml:space="preserve">Gødningsproduktionen fra den ansøgte besætning på </w:t>
      </w:r>
      <w:r w:rsidR="00A72365">
        <w:t>471,6</w:t>
      </w:r>
      <w:r w:rsidRPr="00AB72EB">
        <w:t xml:space="preserve"> DE er beregnet til </w:t>
      </w:r>
      <w:r w:rsidR="00811543">
        <w:t>ca. 12.000</w:t>
      </w:r>
      <w:r w:rsidRPr="00AB72EB">
        <w:t xml:space="preserve"> m³ årligt. Hertil kommer </w:t>
      </w:r>
      <w:r w:rsidR="00811543">
        <w:t>der vand fra befæstede arealer</w:t>
      </w:r>
      <w:r w:rsidRPr="00AB72EB">
        <w:t xml:space="preserve">. I alt </w:t>
      </w:r>
      <w:proofErr w:type="spellStart"/>
      <w:r w:rsidRPr="00AB72EB">
        <w:t>tilledes</w:t>
      </w:r>
      <w:proofErr w:type="spellEnd"/>
      <w:r w:rsidRPr="00AB72EB">
        <w:t xml:space="preserve"> der således gyllebeholderne, ca. </w:t>
      </w:r>
      <w:r w:rsidR="00811543">
        <w:t>13.000</w:t>
      </w:r>
      <w:r w:rsidRPr="00AB72EB">
        <w:t xml:space="preserve"> m³ årligt. Der er i ansøgt drift </w:t>
      </w:r>
      <w:r w:rsidRPr="00811543">
        <w:t xml:space="preserve">i alt </w:t>
      </w:r>
      <w:r w:rsidR="00811543" w:rsidRPr="00811543">
        <w:t>ca. 11.278</w:t>
      </w:r>
      <w:r w:rsidRPr="00811543">
        <w:t xml:space="preserve"> m³ gyllebeholder til rådighed på ejendommen. </w:t>
      </w:r>
      <w:r w:rsidR="00811543">
        <w:t>O</w:t>
      </w:r>
      <w:r w:rsidRPr="00811543">
        <w:t>pbevaringskapaciteten for flydende husdyrgødning</w:t>
      </w:r>
      <w:r w:rsidRPr="00AB72EB">
        <w:t xml:space="preserve"> er på den baggrund beregnet til ca. </w:t>
      </w:r>
      <w:r w:rsidR="00811543">
        <w:t>10,4</w:t>
      </w:r>
      <w:r w:rsidRPr="00AB72EB">
        <w:t xml:space="preserve"> måneder.</w:t>
      </w:r>
    </w:p>
    <w:p w:rsidR="0040732F" w:rsidRDefault="0040732F" w:rsidP="0040732F">
      <w:pPr>
        <w:spacing w:line="280" w:lineRule="exact"/>
      </w:pPr>
    </w:p>
    <w:p w:rsidR="0040732F" w:rsidRDefault="0040732F" w:rsidP="0040732F">
      <w:pPr>
        <w:spacing w:line="280" w:lineRule="exact"/>
      </w:pPr>
      <w:r>
        <w:t xml:space="preserve">Der produceres i alt </w:t>
      </w:r>
      <w:r w:rsidR="00811543">
        <w:t>ca. 3</w:t>
      </w:r>
      <w:r w:rsidR="002F2952">
        <w:t>5</w:t>
      </w:r>
      <w:r>
        <w:t xml:space="preserve"> m</w:t>
      </w:r>
      <w:r>
        <w:rPr>
          <w:vertAlign w:val="superscript"/>
        </w:rPr>
        <w:t>3</w:t>
      </w:r>
      <w:r w:rsidR="002F2952">
        <w:t xml:space="preserve"> hestemøg</w:t>
      </w:r>
      <w:r>
        <w:t xml:space="preserve"> på </w:t>
      </w:r>
      <w:proofErr w:type="spellStart"/>
      <w:r w:rsidR="00963AE0">
        <w:t>Munklindevej</w:t>
      </w:r>
      <w:proofErr w:type="spellEnd"/>
      <w:r w:rsidR="00963AE0">
        <w:t xml:space="preserve"> 8, 7441 Bording</w:t>
      </w:r>
      <w:r>
        <w:t>.</w:t>
      </w:r>
      <w:r w:rsidR="002F2952">
        <w:t xml:space="preserve"> Møget opbevares på møddingspladsen på </w:t>
      </w:r>
      <w:proofErr w:type="spellStart"/>
      <w:r w:rsidR="002F2952">
        <w:t>Munklindevej</w:t>
      </w:r>
      <w:proofErr w:type="spellEnd"/>
      <w:r w:rsidR="002F2952">
        <w:t xml:space="preserve"> 8, Bording, indtil det spredes ud på marken. Der er rigeligt med opbevaringskapacitet på møddingspladsen og ajlebeholderen til hesteholdet.</w:t>
      </w:r>
      <w:r>
        <w:t xml:space="preserve"> </w:t>
      </w:r>
    </w:p>
    <w:p w:rsidR="00963AE0" w:rsidRDefault="00963AE0" w:rsidP="0040732F">
      <w:pPr>
        <w:spacing w:line="280" w:lineRule="exact"/>
        <w:rPr>
          <w:rFonts w:cs="Verdana"/>
          <w:iCs/>
        </w:rPr>
      </w:pPr>
    </w:p>
    <w:p w:rsidR="0040732F" w:rsidRPr="00380983" w:rsidRDefault="0040732F" w:rsidP="0040732F">
      <w:pPr>
        <w:spacing w:line="280" w:lineRule="exact"/>
        <w:rPr>
          <w:b/>
          <w:i/>
        </w:rPr>
      </w:pPr>
      <w:r w:rsidRPr="00380983">
        <w:rPr>
          <w:b/>
          <w:i/>
        </w:rPr>
        <w:t>Kommunen vurder</w:t>
      </w:r>
      <w:r>
        <w:rPr>
          <w:b/>
          <w:i/>
        </w:rPr>
        <w:t>er</w:t>
      </w:r>
    </w:p>
    <w:p w:rsidR="0040732F" w:rsidRPr="00380983" w:rsidRDefault="0040732F" w:rsidP="0040732F">
      <w:pPr>
        <w:spacing w:line="280" w:lineRule="exact"/>
        <w:rPr>
          <w:rFonts w:cs="Verdana"/>
          <w:iCs/>
        </w:rPr>
      </w:pPr>
      <w:r w:rsidRPr="00380983">
        <w:rPr>
          <w:rFonts w:cs="Verdana"/>
          <w:iCs/>
        </w:rPr>
        <w:t xml:space="preserve">Ifølge </w:t>
      </w:r>
      <w:r>
        <w:rPr>
          <w:rFonts w:cs="Verdana"/>
          <w:i/>
          <w:iCs/>
        </w:rPr>
        <w:t>Husdyrgødningsbekendtgørelsen</w:t>
      </w:r>
      <w:r w:rsidRPr="00380983">
        <w:rPr>
          <w:rFonts w:cs="Verdana"/>
          <w:i/>
          <w:iCs/>
        </w:rPr>
        <w:t xml:space="preserve"> </w:t>
      </w:r>
      <w:r w:rsidRPr="00380983">
        <w:rPr>
          <w:rFonts w:cs="Verdana"/>
          <w:iCs/>
        </w:rPr>
        <w:t>vil en opbevaring</w:t>
      </w:r>
      <w:r>
        <w:rPr>
          <w:rFonts w:cs="Verdana"/>
          <w:iCs/>
        </w:rPr>
        <w:t>skapacitet svarende til mindst ni</w:t>
      </w:r>
      <w:r w:rsidRPr="00380983">
        <w:rPr>
          <w:rFonts w:cs="Verdana"/>
          <w:iCs/>
        </w:rPr>
        <w:t xml:space="preserve"> måneders produktion normalt være tilstrækkelig til, at udbringningen og gødningsanvendelsen kan ske i overensstemmelse med de generelle miljøregler</w:t>
      </w:r>
      <w:r w:rsidRPr="00811543">
        <w:rPr>
          <w:rFonts w:cs="Verdana"/>
          <w:iCs/>
        </w:rPr>
        <w:t xml:space="preserve">. På den baggrund vurderes den opgivne </w:t>
      </w:r>
      <w:r w:rsidR="00811543" w:rsidRPr="00811543">
        <w:rPr>
          <w:rFonts w:cs="Verdana"/>
          <w:iCs/>
        </w:rPr>
        <w:t>10,4</w:t>
      </w:r>
      <w:r w:rsidRPr="00811543">
        <w:rPr>
          <w:rFonts w:cs="Verdana"/>
          <w:iCs/>
        </w:rPr>
        <w:t xml:space="preserve"> måneders opbevaringskapacitet at være tilstrækkelig.</w:t>
      </w:r>
    </w:p>
    <w:p w:rsidR="0040732F" w:rsidRPr="00380983" w:rsidRDefault="0040732F" w:rsidP="0040732F">
      <w:pPr>
        <w:spacing w:line="280" w:lineRule="exact"/>
      </w:pPr>
    </w:p>
    <w:p w:rsidR="0040732F" w:rsidRPr="00380983" w:rsidRDefault="0040732F" w:rsidP="0040732F">
      <w:pPr>
        <w:spacing w:line="280" w:lineRule="exact"/>
      </w:pPr>
      <w:r>
        <w:t xml:space="preserve">Ikast-Brande </w:t>
      </w:r>
      <w:r w:rsidRPr="00380983">
        <w:t>Kommune vurderer samlet set på baggrund af det oplyste:</w:t>
      </w:r>
    </w:p>
    <w:p w:rsidR="0040732F" w:rsidRPr="00811543" w:rsidRDefault="0040732F" w:rsidP="0040732F">
      <w:pPr>
        <w:spacing w:line="280" w:lineRule="exact"/>
      </w:pPr>
    </w:p>
    <w:p w:rsidR="0040732F" w:rsidRPr="00811543" w:rsidRDefault="0040732F" w:rsidP="0040732F">
      <w:pPr>
        <w:numPr>
          <w:ilvl w:val="0"/>
          <w:numId w:val="14"/>
        </w:numPr>
        <w:spacing w:line="280" w:lineRule="exact"/>
      </w:pPr>
      <w:r w:rsidRPr="00811543">
        <w:t xml:space="preserve">at opbevaring af husdyrbrugets husdyrgødning vil ske på en måde, som er i overensstemmelse med de generelle miljøregler </w:t>
      </w:r>
    </w:p>
    <w:p w:rsidR="0040732F" w:rsidRPr="00811543" w:rsidRDefault="0040732F" w:rsidP="0040732F">
      <w:pPr>
        <w:spacing w:line="280" w:lineRule="exact"/>
      </w:pPr>
    </w:p>
    <w:p w:rsidR="0040732F" w:rsidRPr="00811543" w:rsidRDefault="0040732F" w:rsidP="0040732F">
      <w:pPr>
        <w:numPr>
          <w:ilvl w:val="0"/>
          <w:numId w:val="14"/>
        </w:numPr>
        <w:spacing w:line="280" w:lineRule="exact"/>
      </w:pPr>
      <w:proofErr w:type="gramStart"/>
      <w:r w:rsidRPr="00811543">
        <w:t>at overholdelsen af de generelle miljøregler og af de øvrige opstillede vilkår for miljøgodkendelsen vil medvirke til at begrænse den mulige påvirkning af det omgivne miljø fra opbevaringsanlæggene.</w:t>
      </w:r>
      <w:proofErr w:type="gramEnd"/>
    </w:p>
    <w:p w:rsidR="0040732F" w:rsidRPr="00AB72EB" w:rsidRDefault="0040732F" w:rsidP="0040732F">
      <w:pPr>
        <w:pStyle w:val="Overskrift2"/>
      </w:pPr>
      <w:bookmarkStart w:id="166" w:name="_Toc221941727"/>
      <w:bookmarkStart w:id="167" w:name="_Toc448128718"/>
      <w:r w:rsidRPr="00AB72EB">
        <w:t>2.5. Ammoniak</w:t>
      </w:r>
      <w:r>
        <w:t>emission</w:t>
      </w:r>
      <w:r w:rsidRPr="00AB72EB">
        <w:t xml:space="preserve"> fra stald og gødningsopbevaringslager</w:t>
      </w:r>
      <w:bookmarkEnd w:id="166"/>
      <w:bookmarkEnd w:id="167"/>
    </w:p>
    <w:p w:rsidR="0040732F" w:rsidRPr="00380983" w:rsidRDefault="0040732F" w:rsidP="0040732F">
      <w:pPr>
        <w:spacing w:line="280" w:lineRule="exact"/>
        <w:rPr>
          <w:b/>
          <w:i/>
        </w:rPr>
      </w:pPr>
      <w:r w:rsidRPr="00380983">
        <w:rPr>
          <w:b/>
          <w:i/>
        </w:rPr>
        <w:t>Ansøgers oplysninge</w:t>
      </w:r>
      <w:r>
        <w:rPr>
          <w:b/>
          <w:i/>
        </w:rPr>
        <w:t>r</w:t>
      </w:r>
    </w:p>
    <w:p w:rsidR="0040732F" w:rsidRPr="00380983" w:rsidRDefault="0040732F" w:rsidP="0040732F">
      <w:pPr>
        <w:spacing w:line="280" w:lineRule="exact"/>
      </w:pPr>
      <w:r w:rsidRPr="00380983">
        <w:t>Husdyrbruget opfylder det generelle reduktionskrav på</w:t>
      </w:r>
      <w:r>
        <w:t xml:space="preserve"> </w:t>
      </w:r>
      <w:r w:rsidR="00597823">
        <w:t>30</w:t>
      </w:r>
      <w:r w:rsidRPr="00380983">
        <w:t xml:space="preserve"> % med hensyn til ammoniak</w:t>
      </w:r>
      <w:r>
        <w:t>emission (</w:t>
      </w:r>
      <w:r w:rsidRPr="00380983">
        <w:t>fordampning</w:t>
      </w:r>
      <w:r>
        <w:t>)</w:t>
      </w:r>
      <w:r w:rsidRPr="00380983">
        <w:t xml:space="preserve"> i forhold til det pågældende referencestaldsystem - j</w:t>
      </w:r>
      <w:r>
        <w:t>ævnfør</w:t>
      </w:r>
      <w:r w:rsidRPr="00380983">
        <w:t xml:space="preserve"> bilag 3 i </w:t>
      </w:r>
      <w:r>
        <w:rPr>
          <w:i/>
        </w:rPr>
        <w:t>Husdyrgodkendelsesbekendtgørelsen.</w:t>
      </w:r>
    </w:p>
    <w:p w:rsidR="0040732F" w:rsidRPr="00380983" w:rsidRDefault="0040732F" w:rsidP="0040732F">
      <w:pPr>
        <w:spacing w:line="280" w:lineRule="exact"/>
      </w:pPr>
    </w:p>
    <w:p w:rsidR="0040732F" w:rsidRDefault="0040732F" w:rsidP="0040732F">
      <w:pPr>
        <w:spacing w:line="280" w:lineRule="exact"/>
      </w:pPr>
      <w:r w:rsidRPr="00380983">
        <w:t>Det generelle ammoniak-reduktionskrav opfyldes bla</w:t>
      </w:r>
      <w:r>
        <w:t>ndt andet</w:t>
      </w:r>
      <w:r w:rsidRPr="00380983">
        <w:t xml:space="preserve"> ved</w:t>
      </w:r>
      <w:r w:rsidR="000932FB">
        <w:t xml:space="preserve"> at</w:t>
      </w:r>
      <w:r>
        <w:t>:</w:t>
      </w:r>
    </w:p>
    <w:p w:rsidR="0040732F" w:rsidRDefault="0040732F" w:rsidP="0040732F">
      <w:pPr>
        <w:spacing w:line="280" w:lineRule="exact"/>
      </w:pPr>
    </w:p>
    <w:p w:rsidR="0040732F" w:rsidRPr="000932FB" w:rsidRDefault="000932FB" w:rsidP="0040732F">
      <w:pPr>
        <w:numPr>
          <w:ilvl w:val="0"/>
          <w:numId w:val="18"/>
        </w:numPr>
        <w:spacing w:line="280" w:lineRule="exact"/>
      </w:pPr>
      <w:r>
        <w:t>tre af ejendommens gyllebeholdere er t</w:t>
      </w:r>
      <w:r w:rsidR="00994EA6" w:rsidRPr="000932FB">
        <w:t>eltoverdækkede</w:t>
      </w:r>
    </w:p>
    <w:p w:rsidR="0040732F" w:rsidRPr="000932FB" w:rsidRDefault="000932FB" w:rsidP="0040732F">
      <w:pPr>
        <w:numPr>
          <w:ilvl w:val="0"/>
          <w:numId w:val="18"/>
        </w:numPr>
        <w:spacing w:line="280" w:lineRule="exact"/>
      </w:pPr>
      <w:proofErr w:type="gramStart"/>
      <w:r>
        <w:t>s</w:t>
      </w:r>
      <w:r w:rsidRPr="000932FB">
        <w:t>øerne</w:t>
      </w:r>
      <w:r>
        <w:t xml:space="preserve"> fasefodres.</w:t>
      </w:r>
      <w:proofErr w:type="gramEnd"/>
    </w:p>
    <w:p w:rsidR="0040732F" w:rsidRPr="00380983" w:rsidRDefault="0040732F" w:rsidP="0040732F">
      <w:pPr>
        <w:spacing w:line="280" w:lineRule="exact"/>
      </w:pPr>
    </w:p>
    <w:p w:rsidR="0040732F" w:rsidRPr="00380983" w:rsidRDefault="0040732F" w:rsidP="0040732F">
      <w:pPr>
        <w:spacing w:line="280" w:lineRule="exact"/>
      </w:pPr>
      <w:r w:rsidRPr="00380983">
        <w:lastRenderedPageBreak/>
        <w:t xml:space="preserve">Af tabel </w:t>
      </w:r>
      <w:r>
        <w:t>6</w:t>
      </w:r>
      <w:r w:rsidRPr="00380983">
        <w:t xml:space="preserve"> fremgår størrelsen af </w:t>
      </w:r>
      <w:r>
        <w:t xml:space="preserve">den samlede </w:t>
      </w:r>
      <w:r w:rsidRPr="00380983">
        <w:t>ammoniak</w:t>
      </w:r>
      <w:r>
        <w:t xml:space="preserve">emission i </w:t>
      </w:r>
      <w:proofErr w:type="spellStart"/>
      <w:r>
        <w:t>nudrift</w:t>
      </w:r>
      <w:proofErr w:type="spellEnd"/>
      <w:r>
        <w:t xml:space="preserve"> og ansøgt drift fra stald og gødningsopbevaringslager</w:t>
      </w:r>
      <w:r w:rsidRPr="00380983">
        <w:t xml:space="preserve">, som den er beregnet med beregningsmodellen i </w:t>
      </w:r>
      <w:proofErr w:type="spellStart"/>
      <w:r w:rsidRPr="00380983">
        <w:t>IT-ansøgningssystemet</w:t>
      </w:r>
      <w:proofErr w:type="spellEnd"/>
      <w:r w:rsidRPr="00380983">
        <w:t xml:space="preserve"> på </w:t>
      </w:r>
      <w:hyperlink r:id="rId30" w:history="1">
        <w:r w:rsidRPr="00380983">
          <w:rPr>
            <w:rStyle w:val="Hyperlink"/>
          </w:rPr>
          <w:t>www.husdyrgodkendelse.dk</w:t>
        </w:r>
      </w:hyperlink>
      <w:r>
        <w:t xml:space="preserve"> .</w:t>
      </w:r>
    </w:p>
    <w:p w:rsidR="0040732F" w:rsidRPr="00380983" w:rsidRDefault="0040732F" w:rsidP="0040732F">
      <w:pPr>
        <w:spacing w:line="280" w:lineRule="exact"/>
      </w:pPr>
    </w:p>
    <w:p w:rsidR="0040732F" w:rsidRPr="006D4C2E" w:rsidRDefault="0040732F" w:rsidP="0040732F">
      <w:pPr>
        <w:spacing w:line="280" w:lineRule="exact"/>
      </w:pPr>
      <w:r w:rsidRPr="00380983">
        <w:rPr>
          <w:b/>
        </w:rPr>
        <w:t xml:space="preserve">Tabel </w:t>
      </w:r>
      <w:r>
        <w:rPr>
          <w:b/>
        </w:rPr>
        <w:t>6</w:t>
      </w:r>
      <w:r w:rsidRPr="00380983">
        <w:rPr>
          <w:b/>
        </w:rPr>
        <w:t>.</w:t>
      </w:r>
      <w:r w:rsidRPr="00380983">
        <w:t xml:space="preserve"> </w:t>
      </w:r>
      <w:proofErr w:type="spellStart"/>
      <w:r w:rsidRPr="00380983">
        <w:t>Ammoniak</w:t>
      </w:r>
      <w:r>
        <w:t>emisssion</w:t>
      </w:r>
      <w:proofErr w:type="spellEnd"/>
      <w:r w:rsidRPr="00380983">
        <w:t xml:space="preserve"> fra </w:t>
      </w:r>
      <w:r>
        <w:t>stald og gødningsopbevaringslager,</w:t>
      </w:r>
      <w:r w:rsidRPr="00380983">
        <w:t xml:space="preserve"> omregnet til kg </w:t>
      </w:r>
      <w:r w:rsidRPr="006D4C2E">
        <w:t>kvæl</w:t>
      </w:r>
      <w:r>
        <w:t>stof (N) pr. år, ansøgt drift</w:t>
      </w:r>
    </w:p>
    <w:tbl>
      <w:tblPr>
        <w:tblStyle w:val="Tabel-Gitter"/>
        <w:tblW w:w="0" w:type="auto"/>
        <w:tblLook w:val="01E0"/>
      </w:tblPr>
      <w:tblGrid>
        <w:gridCol w:w="6135"/>
        <w:gridCol w:w="3207"/>
      </w:tblGrid>
      <w:tr w:rsidR="0040732F" w:rsidRPr="006D4C2E" w:rsidTr="00705190">
        <w:tc>
          <w:tcPr>
            <w:tcW w:w="6135" w:type="dxa"/>
          </w:tcPr>
          <w:p w:rsidR="0040732F" w:rsidRPr="006D4C2E" w:rsidRDefault="0040732F" w:rsidP="00705190">
            <w:pPr>
              <w:spacing w:line="280" w:lineRule="exact"/>
              <w:rPr>
                <w:b/>
              </w:rPr>
            </w:pPr>
            <w:r w:rsidRPr="006D4C2E">
              <w:rPr>
                <w:b/>
              </w:rPr>
              <w:t>A</w:t>
            </w:r>
            <w:r>
              <w:rPr>
                <w:b/>
              </w:rPr>
              <w:t>mmoniakemission</w:t>
            </w:r>
          </w:p>
        </w:tc>
        <w:tc>
          <w:tcPr>
            <w:tcW w:w="3207" w:type="dxa"/>
          </w:tcPr>
          <w:p w:rsidR="0040732F" w:rsidRPr="006D4C2E" w:rsidRDefault="0040732F" w:rsidP="00705190">
            <w:pPr>
              <w:spacing w:line="280" w:lineRule="exact"/>
              <w:rPr>
                <w:b/>
              </w:rPr>
            </w:pPr>
            <w:r w:rsidRPr="006D4C2E">
              <w:rPr>
                <w:b/>
              </w:rPr>
              <w:t>Kg kvælstof (N) pr. år</w:t>
            </w:r>
          </w:p>
        </w:tc>
      </w:tr>
      <w:tr w:rsidR="0040732F" w:rsidRPr="006D4C2E" w:rsidTr="00705190">
        <w:tc>
          <w:tcPr>
            <w:tcW w:w="6135" w:type="dxa"/>
          </w:tcPr>
          <w:p w:rsidR="0040732F" w:rsidRPr="006D4C2E" w:rsidRDefault="0040732F" w:rsidP="00705190">
            <w:pPr>
              <w:spacing w:line="280" w:lineRule="exact"/>
            </w:pPr>
            <w:proofErr w:type="spellStart"/>
            <w:r>
              <w:t>Nudrift</w:t>
            </w:r>
            <w:proofErr w:type="spellEnd"/>
          </w:p>
        </w:tc>
        <w:tc>
          <w:tcPr>
            <w:tcW w:w="3207" w:type="dxa"/>
          </w:tcPr>
          <w:p w:rsidR="0040732F" w:rsidRPr="001C5299" w:rsidRDefault="0040732F" w:rsidP="00A456C2">
            <w:pPr>
              <w:spacing w:line="280" w:lineRule="exact"/>
            </w:pPr>
            <w:r w:rsidRPr="001C5299">
              <w:t xml:space="preserve">ca. </w:t>
            </w:r>
            <w:r w:rsidR="007441B8" w:rsidRPr="001C5299">
              <w:t>4.</w:t>
            </w:r>
            <w:r w:rsidR="00A456C2" w:rsidRPr="001C5299">
              <w:t>593</w:t>
            </w:r>
            <w:r w:rsidRPr="001C5299">
              <w:t xml:space="preserve"> kg N/år</w:t>
            </w:r>
          </w:p>
        </w:tc>
      </w:tr>
      <w:tr w:rsidR="0040732F" w:rsidRPr="006D4C2E" w:rsidTr="00705190">
        <w:tc>
          <w:tcPr>
            <w:tcW w:w="6135" w:type="dxa"/>
          </w:tcPr>
          <w:p w:rsidR="0040732F" w:rsidRPr="006D4C2E" w:rsidRDefault="0040732F" w:rsidP="00705190">
            <w:pPr>
              <w:spacing w:line="280" w:lineRule="exact"/>
            </w:pPr>
            <w:r>
              <w:t>Ansøgt drift</w:t>
            </w:r>
          </w:p>
        </w:tc>
        <w:tc>
          <w:tcPr>
            <w:tcW w:w="3207" w:type="dxa"/>
          </w:tcPr>
          <w:p w:rsidR="0040732F" w:rsidRPr="001C5299" w:rsidRDefault="0040732F" w:rsidP="007441B8">
            <w:pPr>
              <w:spacing w:line="280" w:lineRule="exact"/>
            </w:pPr>
            <w:r w:rsidRPr="001C5299">
              <w:t xml:space="preserve">ca. </w:t>
            </w:r>
            <w:r w:rsidR="00597823" w:rsidRPr="001C5299">
              <w:t>5.9</w:t>
            </w:r>
            <w:r w:rsidR="007441B8" w:rsidRPr="001C5299">
              <w:t>4</w:t>
            </w:r>
            <w:r w:rsidR="00597823" w:rsidRPr="001C5299">
              <w:t>9</w:t>
            </w:r>
            <w:r w:rsidRPr="001C5299">
              <w:t xml:space="preserve"> kg N/år</w:t>
            </w:r>
          </w:p>
        </w:tc>
      </w:tr>
      <w:tr w:rsidR="0040732F" w:rsidRPr="006D4C2E" w:rsidTr="00705190">
        <w:tc>
          <w:tcPr>
            <w:tcW w:w="6135" w:type="dxa"/>
          </w:tcPr>
          <w:p w:rsidR="0040732F" w:rsidRPr="006D4C2E" w:rsidRDefault="0040732F" w:rsidP="00705190">
            <w:pPr>
              <w:spacing w:line="280" w:lineRule="exact"/>
              <w:rPr>
                <w:b/>
              </w:rPr>
            </w:pPr>
            <w:proofErr w:type="spellStart"/>
            <w:r>
              <w:rPr>
                <w:b/>
              </w:rPr>
              <w:t>Mer-emission</w:t>
            </w:r>
            <w:proofErr w:type="spellEnd"/>
            <w:r>
              <w:rPr>
                <w:b/>
              </w:rPr>
              <w:t>, som følge af udvidelsen</w:t>
            </w:r>
            <w:r w:rsidRPr="006D4C2E">
              <w:rPr>
                <w:b/>
              </w:rPr>
              <w:t>:</w:t>
            </w:r>
          </w:p>
        </w:tc>
        <w:tc>
          <w:tcPr>
            <w:tcW w:w="3207" w:type="dxa"/>
          </w:tcPr>
          <w:p w:rsidR="0040732F" w:rsidRPr="001C5299" w:rsidRDefault="00597823" w:rsidP="00A456C2">
            <w:pPr>
              <w:spacing w:line="280" w:lineRule="exact"/>
              <w:rPr>
                <w:b/>
              </w:rPr>
            </w:pPr>
            <w:r w:rsidRPr="001C5299">
              <w:rPr>
                <w:b/>
              </w:rPr>
              <w:t>ca. 1.3</w:t>
            </w:r>
            <w:r w:rsidR="00A456C2" w:rsidRPr="001C5299">
              <w:rPr>
                <w:b/>
              </w:rPr>
              <w:t>56</w:t>
            </w:r>
            <w:r w:rsidR="0040732F" w:rsidRPr="001C5299">
              <w:rPr>
                <w:b/>
              </w:rPr>
              <w:t xml:space="preserve"> kg N/år</w:t>
            </w:r>
          </w:p>
        </w:tc>
      </w:tr>
    </w:tbl>
    <w:p w:rsidR="0040732F" w:rsidRPr="00AB72EB" w:rsidRDefault="0040732F" w:rsidP="0040732F">
      <w:pPr>
        <w:pStyle w:val="Overskrift3"/>
      </w:pPr>
      <w:bookmarkStart w:id="168" w:name="_Toc221941728"/>
      <w:bookmarkStart w:id="169" w:name="_Toc448128719"/>
      <w:r w:rsidRPr="00AB72EB">
        <w:t>2.5.1. Ammoniak og natur</w:t>
      </w:r>
      <w:bookmarkEnd w:id="168"/>
      <w:bookmarkEnd w:id="169"/>
    </w:p>
    <w:p w:rsidR="0040732F" w:rsidRPr="006A5E21" w:rsidRDefault="0040732F" w:rsidP="0040732F">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rsidR="0040732F" w:rsidRPr="006A5E21" w:rsidRDefault="0040732F" w:rsidP="0040732F">
      <w:pPr>
        <w:pBdr>
          <w:top w:val="single" w:sz="4" w:space="1" w:color="auto"/>
          <w:left w:val="single" w:sz="4" w:space="4" w:color="auto"/>
          <w:bottom w:val="single" w:sz="4" w:space="1" w:color="auto"/>
          <w:right w:val="single" w:sz="4" w:space="4" w:color="auto"/>
        </w:pBdr>
        <w:spacing w:line="280" w:lineRule="exact"/>
      </w:pPr>
      <w:r w:rsidRPr="006A5E21">
        <w:t xml:space="preserve">Hovedparten af </w:t>
      </w:r>
      <w:proofErr w:type="spellStart"/>
      <w:r w:rsidRPr="006A5E21">
        <w:t>ammoniak</w:t>
      </w:r>
      <w:r>
        <w:t>depositionen</w:t>
      </w:r>
      <w:proofErr w:type="spellEnd"/>
      <w:r>
        <w:t xml:space="preserve"> </w:t>
      </w:r>
      <w:r w:rsidRPr="006A5E21">
        <w:t xml:space="preserve">(kvælstofnedfald) fra et husdyrbrug vil - afhængigt af flere forhold - på et tidspunkt blive afsat i landskabet i større eller mindre afstand fra kilden. Størstedelen af den </w:t>
      </w:r>
      <w:proofErr w:type="spellStart"/>
      <w:r w:rsidRPr="006A5E21">
        <w:t>ammoniakdeposition</w:t>
      </w:r>
      <w:proofErr w:type="spellEnd"/>
      <w:r w:rsidRPr="006A5E21">
        <w:t xml:space="preserve">, som direkte kan henføres til et husdyrbrug, vil formentlig ske i terrænet inden for ca. </w:t>
      </w:r>
      <w:smartTag w:uri="urn:schemas-microsoft-com:office:smarttags" w:element="metricconverter">
        <w:smartTagPr>
          <w:attr w:name="ProductID" w:val="1 kilometers"/>
        </w:smartTagPr>
        <w:r w:rsidRPr="006A5E21">
          <w:t>1 kilometers</w:t>
        </w:r>
      </w:smartTag>
      <w:r w:rsidRPr="006A5E21">
        <w:t xml:space="preserve"> afstand fra produktionsanlægget. </w:t>
      </w:r>
      <w:proofErr w:type="spellStart"/>
      <w:r w:rsidRPr="006A5E21">
        <w:t>Ammoniakdeposition</w:t>
      </w:r>
      <w:proofErr w:type="spellEnd"/>
      <w:r w:rsidRPr="006A5E21">
        <w:t xml:space="preserve"> er som regel til ugunst for opretholdelse af de naturtyper, der kun har brug for en begrænset næringsstofmængde for at kunne trives. </w:t>
      </w:r>
      <w:r w:rsidRPr="006A5E21">
        <w:rPr>
          <w:rFonts w:cs="Verdana"/>
          <w:iCs/>
          <w:lang w:eastAsia="da-DK"/>
        </w:rPr>
        <w:t xml:space="preserve">Kommunen er forpligtiget til, at vurdere </w:t>
      </w:r>
      <w:proofErr w:type="spellStart"/>
      <w:r w:rsidRPr="006A5E21">
        <w:rPr>
          <w:rFonts w:cs="Verdana"/>
          <w:iCs/>
          <w:lang w:eastAsia="da-DK"/>
        </w:rPr>
        <w:t>ammoniakdepositionen</w:t>
      </w:r>
      <w:proofErr w:type="spellEnd"/>
      <w:r w:rsidRPr="006A5E21">
        <w:rPr>
          <w:rFonts w:cs="Verdana"/>
          <w:iCs/>
          <w:lang w:eastAsia="da-DK"/>
        </w:rPr>
        <w:t xml:space="preserve"> i forhold til omkringliggende natur.</w:t>
      </w:r>
    </w:p>
    <w:p w:rsidR="0040732F" w:rsidRPr="006A5E21"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r w:rsidRPr="00431A08">
        <w:t>I henhold til</w:t>
      </w:r>
      <w:r>
        <w:t xml:space="preserve"> § 7 i </w:t>
      </w:r>
      <w:r w:rsidRPr="00431A08">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981CAC">
        <w:rPr>
          <w:b/>
        </w:rPr>
        <w:t>inden for</w:t>
      </w:r>
      <w:r>
        <w:t xml:space="preserve"> internationale naturbeskyttelsesområder (Natura 2000-områder) eller nærmere bestemte ammoniakfølsomme naturtyper beliggende </w:t>
      </w:r>
      <w:r w:rsidRPr="00981CAC">
        <w:rPr>
          <w:b/>
        </w:rPr>
        <w:t>uden for</w:t>
      </w:r>
      <w:r>
        <w:t xml:space="preserve"> internationale beskyttelsesområder.</w:t>
      </w: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r>
        <w:t xml:space="preserve">Jævnfør </w:t>
      </w:r>
      <w:r>
        <w:rPr>
          <w:i/>
        </w:rPr>
        <w:t>Husdyrg</w:t>
      </w:r>
      <w:r w:rsidRPr="00C35E4A">
        <w:rPr>
          <w:i/>
        </w:rPr>
        <w:t>odkendelsesbekendtgørelsens</w:t>
      </w:r>
      <w:r>
        <w:t xml:space="preserve"> bilag 3, inddeles naturtyperne, omfattet af </w:t>
      </w:r>
      <w:r w:rsidRPr="00F84BFD">
        <w:rPr>
          <w:i/>
        </w:rPr>
        <w:t>Husdyrgodkendelseslovens</w:t>
      </w:r>
      <w:r>
        <w:t xml:space="preserve"> § 7</w:t>
      </w:r>
      <w:r w:rsidRPr="00040880">
        <w:t xml:space="preserve"> </w:t>
      </w:r>
      <w:r>
        <w:t>og § 27, i tre kategorier:</w:t>
      </w: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r w:rsidRPr="00F84BFD">
        <w:rPr>
          <w:b/>
        </w:rPr>
        <w:t>Kategori 1-natur.</w:t>
      </w:r>
      <w:r>
        <w:t xml:space="preserve"> Naturområder beliggende </w:t>
      </w:r>
      <w:r w:rsidRPr="00F84BFD">
        <w:rPr>
          <w:b/>
        </w:rPr>
        <w:t>inden for</w:t>
      </w:r>
      <w:r>
        <w:t xml:space="preserve"> internationale naturbeskyttelsesområder, som indgår i udpegningsgrundlaget for området og er kortlagt af Naturstyrelsen.</w:t>
      </w:r>
    </w:p>
    <w:p w:rsidR="0040732F" w:rsidRPr="00F84BFD"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Visse naturområder beliggende </w:t>
      </w:r>
      <w:r w:rsidRPr="00F84BFD">
        <w:rPr>
          <w:b/>
        </w:rPr>
        <w:t>uden for</w:t>
      </w:r>
      <w:r>
        <w:t xml:space="preserve"> internationale naturbeskyttelsesområder. Det drejer sig om naturtyperne: højmoser, </w:t>
      </w:r>
      <w:proofErr w:type="spellStart"/>
      <w:r>
        <w:t>lobeliesøer</w:t>
      </w:r>
      <w:proofErr w:type="spellEnd"/>
      <w:r>
        <w:t xml:space="preserve"> samt heder større end ti ha, som er omfattet af </w:t>
      </w:r>
      <w:r w:rsidRPr="00B0417F">
        <w:rPr>
          <w:i/>
        </w:rPr>
        <w:t>Naturbeskyttelseslovens</w:t>
      </w:r>
      <w:r>
        <w:rPr>
          <w:rStyle w:val="Fodnotehenvisning"/>
          <w:i/>
        </w:rPr>
        <w:footnoteReference w:id="11"/>
      </w:r>
      <w:r>
        <w:t xml:space="preserve"> § 3, og overdrev større end 2,5 ha, som er omfattet af </w:t>
      </w:r>
      <w:r w:rsidRPr="00B0417F">
        <w:rPr>
          <w:i/>
        </w:rPr>
        <w:t>Naturbeskyttelseslovens</w:t>
      </w:r>
      <w:r>
        <w:t xml:space="preserve"> § 3.</w:t>
      </w:r>
    </w:p>
    <w:p w:rsidR="0040732F" w:rsidRPr="00F84BFD"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Pr="00B0417F" w:rsidRDefault="0040732F" w:rsidP="0040732F">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sidRPr="00455F17">
        <w:rPr>
          <w:i/>
        </w:rPr>
        <w:t>Naturbeskyttelseslovens</w:t>
      </w:r>
      <w:r>
        <w:t xml:space="preserve"> § 3, og ammoniakfølsomme skove, der er beliggende </w:t>
      </w:r>
      <w:r w:rsidRPr="00455F17">
        <w:rPr>
          <w:b/>
        </w:rPr>
        <w:t>uden for</w:t>
      </w:r>
      <w:r>
        <w:t xml:space="preserve"> de internationale naturbeskyttelsesområder.</w:t>
      </w:r>
    </w:p>
    <w:p w:rsidR="0040732F" w:rsidRPr="00431A08"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r w:rsidRPr="00987812">
        <w:t xml:space="preserve">Der er fastsat forskellige beskyttelseskrav </w:t>
      </w:r>
      <w:r>
        <w:t xml:space="preserve">i forhold </w:t>
      </w:r>
      <w:r w:rsidRPr="00987812">
        <w:t>til de forskellige natur</w:t>
      </w:r>
      <w:r>
        <w:t>kategorier</w:t>
      </w:r>
      <w:r w:rsidRPr="00987812">
        <w:t xml:space="preserve">. Den tilladte maksimale </w:t>
      </w:r>
      <w:proofErr w:type="spellStart"/>
      <w:r w:rsidRPr="00987812">
        <w:rPr>
          <w:b/>
        </w:rPr>
        <w:t>total</w:t>
      </w:r>
      <w:r>
        <w:t>depo</w:t>
      </w:r>
      <w:r w:rsidRPr="00987812">
        <w:t>sition</w:t>
      </w:r>
      <w:proofErr w:type="spellEnd"/>
      <w:r w:rsidRPr="00987812">
        <w:t xml:space="preserve"> fra </w:t>
      </w:r>
      <w:r>
        <w:t xml:space="preserve">et </w:t>
      </w:r>
      <w:r w:rsidRPr="00987812">
        <w:t>husdyrbrug til kategori 1-natur er afhængig af antallet af husdyrbrug i nærheden</w:t>
      </w:r>
      <w:r>
        <w:t xml:space="preserve"> </w:t>
      </w:r>
      <w:r w:rsidRPr="00734EF2">
        <w:t>(</w:t>
      </w:r>
      <w:r>
        <w:t>a</w:t>
      </w:r>
      <w:r w:rsidRPr="00734EF2">
        <w:t xml:space="preserve">ntallet af andre husdyrbrug i området er defineret efter nærmere regler om vurdering af </w:t>
      </w:r>
      <w:r w:rsidRPr="00734EF2">
        <w:lastRenderedPageBreak/>
        <w:t>kumulation)</w:t>
      </w:r>
      <w:r w:rsidRPr="00987812">
        <w:t xml:space="preserve">. Hvis der ikke er andre </w:t>
      </w:r>
      <w:r>
        <w:t>husdyrbrug</w:t>
      </w:r>
      <w:r w:rsidRPr="00987812">
        <w:t xml:space="preserve">, må der fra husdyrbruget, der søger om en miljøgodkendelse, </w:t>
      </w:r>
      <w:r>
        <w:t xml:space="preserve">som hovedregel højst </w:t>
      </w:r>
      <w:r w:rsidRPr="00987812">
        <w:t xml:space="preserve">være en </w:t>
      </w:r>
      <w:proofErr w:type="spellStart"/>
      <w:r w:rsidRPr="00987812">
        <w:rPr>
          <w:b/>
        </w:rPr>
        <w:t>total</w:t>
      </w:r>
      <w:r>
        <w:t>deposition</w:t>
      </w:r>
      <w:proofErr w:type="spellEnd"/>
      <w:r w:rsidRPr="00987812">
        <w:t xml:space="preserve"> på </w:t>
      </w:r>
      <w:smartTag w:uri="urn:schemas-microsoft-com:office:smarttags" w:element="metricconverter">
        <w:smartTagPr>
          <w:attr w:name="ProductID" w:val="0,7 kg"/>
        </w:smartTagPr>
        <w:r w:rsidRPr="00987812">
          <w:t>0,7 kg</w:t>
        </w:r>
      </w:smartTag>
      <w:r w:rsidRPr="00987812">
        <w:t xml:space="preserve"> N pr. ha pr. år. Er der é</w:t>
      </w:r>
      <w:r>
        <w:t>t</w:t>
      </w:r>
      <w:r w:rsidRPr="00987812">
        <w:t xml:space="preserve"> </w:t>
      </w:r>
      <w:r>
        <w:t>husdyrbrug</w:t>
      </w:r>
      <w:r w:rsidRPr="00987812">
        <w:t xml:space="preserve"> udover husdyrbruget, der søger, falder den </w:t>
      </w:r>
      <w:r>
        <w:t xml:space="preserve">højst </w:t>
      </w:r>
      <w:r w:rsidRPr="00987812">
        <w:t>tillad</w:t>
      </w:r>
      <w:r>
        <w:t>elige</w:t>
      </w:r>
      <w:r w:rsidRPr="00987812">
        <w:t xml:space="preserve"> </w:t>
      </w:r>
      <w:proofErr w:type="spellStart"/>
      <w:r w:rsidRPr="00987812">
        <w:rPr>
          <w:b/>
        </w:rPr>
        <w:t>total</w:t>
      </w:r>
      <w:r>
        <w:t>deposition</w:t>
      </w:r>
      <w:proofErr w:type="spellEnd"/>
      <w:r w:rsidRPr="00987812">
        <w:t xml:space="preserve"> til 0,</w:t>
      </w:r>
      <w:r>
        <w:t>4</w:t>
      </w:r>
      <w:r w:rsidRPr="00987812">
        <w:t xml:space="preserve"> kg N pr. ha pr. år, og endelig, hvis der er mere end é</w:t>
      </w:r>
      <w:r>
        <w:t>t</w:t>
      </w:r>
      <w:r w:rsidRPr="00987812">
        <w:t xml:space="preserve"> </w:t>
      </w:r>
      <w:r>
        <w:t>husdyrbrug</w:t>
      </w:r>
      <w:r w:rsidRPr="00987812">
        <w:t xml:space="preserve"> udover husdyrbruget</w:t>
      </w:r>
      <w:r>
        <w:t>,</w:t>
      </w:r>
      <w:r w:rsidRPr="00987812">
        <w:t xml:space="preserve"> der søger, må </w:t>
      </w:r>
      <w:proofErr w:type="spellStart"/>
      <w:r w:rsidRPr="00987812">
        <w:rPr>
          <w:b/>
        </w:rPr>
        <w:t>total</w:t>
      </w:r>
      <w:r>
        <w:t>depositionen</w:t>
      </w:r>
      <w:proofErr w:type="spellEnd"/>
      <w:r w:rsidRPr="00987812">
        <w:t xml:space="preserve"> fra husdyrbruget, der søger om en miljøgodkendelse, maksimalt være 0,</w:t>
      </w:r>
      <w:r>
        <w:t>2</w:t>
      </w:r>
      <w:r w:rsidRPr="00987812">
        <w:t xml:space="preserve"> kg N pr. ha pr år.</w:t>
      </w: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r>
        <w:t xml:space="preserve">Den maksimale tilladte </w:t>
      </w:r>
      <w:proofErr w:type="spellStart"/>
      <w:r w:rsidRPr="00265C07">
        <w:rPr>
          <w:b/>
        </w:rPr>
        <w:t>total</w:t>
      </w:r>
      <w:r>
        <w:t>deposition</w:t>
      </w:r>
      <w:proofErr w:type="spellEnd"/>
      <w:r>
        <w:t xml:space="preserve"> til kategori 2-natur er 1,0 kg N pr. ha pr. år, mens kommunen i forhold til kategori 3-natur efter nærmere kriterier skal foretage en konkret vurdering af, om der er tale om særlige regionale eller lokale naturinteresser og af, om der skal stilles krav til den maksimal </w:t>
      </w:r>
      <w:r w:rsidRPr="00265C07">
        <w:rPr>
          <w:b/>
        </w:rPr>
        <w:t>mer</w:t>
      </w:r>
      <w:r>
        <w:t>deposition. Kravet må dog ikke være under en maksimal merdeposition på 1,0 kg N pr. ha pr. år.</w:t>
      </w:r>
    </w:p>
    <w:p w:rsidR="0040732F" w:rsidRDefault="0040732F" w:rsidP="0040732F">
      <w:pPr>
        <w:spacing w:line="280" w:lineRule="exact"/>
      </w:pPr>
    </w:p>
    <w:p w:rsidR="0040732F" w:rsidRPr="002675E3" w:rsidRDefault="0040732F" w:rsidP="0048397F">
      <w:pPr>
        <w:spacing w:line="280" w:lineRule="exact"/>
      </w:pPr>
      <w:r w:rsidRPr="0048397F">
        <w:t xml:space="preserve">Nærmeste kategori 1-natur er </w:t>
      </w:r>
      <w:r w:rsidR="0048397F">
        <w:t xml:space="preserve">en hede, beliggende i </w:t>
      </w:r>
      <w:r w:rsidRPr="0048397F">
        <w:t xml:space="preserve">Habitatområde nr. </w:t>
      </w:r>
      <w:r w:rsidR="0048397F" w:rsidRPr="0048397F">
        <w:t xml:space="preserve">228 – </w:t>
      </w:r>
      <w:proofErr w:type="spellStart"/>
      <w:r w:rsidR="0048397F" w:rsidRPr="0048397F">
        <w:t>Stenholt</w:t>
      </w:r>
      <w:proofErr w:type="spellEnd"/>
      <w:r w:rsidR="0048397F" w:rsidRPr="0048397F">
        <w:t xml:space="preserve"> Skov og </w:t>
      </w:r>
      <w:proofErr w:type="spellStart"/>
      <w:r w:rsidR="0048397F" w:rsidRPr="0048397F">
        <w:t>Stenholt</w:t>
      </w:r>
      <w:proofErr w:type="spellEnd"/>
      <w:r w:rsidR="0048397F" w:rsidRPr="0048397F">
        <w:t xml:space="preserve"> Mose</w:t>
      </w:r>
      <w:r w:rsidR="0048397F">
        <w:t xml:space="preserve">. Heden </w:t>
      </w:r>
      <w:r w:rsidRPr="0048397F">
        <w:t xml:space="preserve">ligger ca. </w:t>
      </w:r>
      <w:r w:rsidR="0048397F" w:rsidRPr="0048397F">
        <w:t>5,5</w:t>
      </w:r>
      <w:r w:rsidRPr="0048397F">
        <w:t xml:space="preserve"> km </w:t>
      </w:r>
      <w:r w:rsidR="0048397F" w:rsidRPr="0048397F">
        <w:t>østnordøst</w:t>
      </w:r>
      <w:r w:rsidRPr="0048397F">
        <w:t xml:space="preserve"> for anlægget. </w:t>
      </w:r>
    </w:p>
    <w:p w:rsidR="0040732F" w:rsidRDefault="0040732F" w:rsidP="0040732F">
      <w:pPr>
        <w:spacing w:line="280" w:lineRule="exact"/>
      </w:pPr>
    </w:p>
    <w:p w:rsidR="0040732F" w:rsidRPr="00216D30" w:rsidRDefault="0048397F" w:rsidP="0040732F">
      <w:pPr>
        <w:spacing w:line="280" w:lineRule="exact"/>
      </w:pPr>
      <w:r w:rsidRPr="00216D30">
        <w:t>Nærmeste kategori 2-natur er også en hede, som ligger ca. 2,1 km øst for anlægget</w:t>
      </w:r>
    </w:p>
    <w:p w:rsidR="0040732F" w:rsidRPr="00216D30" w:rsidRDefault="0040732F" w:rsidP="0040732F">
      <w:pPr>
        <w:spacing w:line="280" w:lineRule="exact"/>
      </w:pPr>
    </w:p>
    <w:p w:rsidR="0040732F" w:rsidRPr="00216D30" w:rsidRDefault="0040732F" w:rsidP="0040732F">
      <w:pPr>
        <w:spacing w:line="280" w:lineRule="exact"/>
      </w:pPr>
      <w:r w:rsidRPr="00216D30">
        <w:t xml:space="preserve">Nærmeste kategori 3-natur er </w:t>
      </w:r>
      <w:r w:rsidR="00216D30" w:rsidRPr="00216D30">
        <w:t>en mose, som ligger ca. 325 meter østsydøst for anlægget.</w:t>
      </w:r>
    </w:p>
    <w:p w:rsidR="0040732F" w:rsidRDefault="0040732F" w:rsidP="0040732F">
      <w:pPr>
        <w:spacing w:line="280" w:lineRule="exact"/>
      </w:pPr>
    </w:p>
    <w:p w:rsidR="005C0E94" w:rsidRPr="00FE3E20" w:rsidRDefault="005C0E94" w:rsidP="005C0E94">
      <w:pPr>
        <w:spacing w:line="280" w:lineRule="exact"/>
      </w:pPr>
      <w:r w:rsidRPr="00FE3E20">
        <w:rPr>
          <w:lang w:val="sv-SE"/>
        </w:rPr>
        <w:t>I ansøgningen er der lavet beregninger med ammoniakdeposition fra husdyrbrugets produktionsanlæg (kvælstofnedfald) til de nærmeste/omkringliggende kategori 2</w:t>
      </w:r>
      <w:r w:rsidR="00904761" w:rsidRPr="00FE3E20">
        <w:rPr>
          <w:lang w:val="sv-SE"/>
        </w:rPr>
        <w:t>-</w:t>
      </w:r>
      <w:r w:rsidRPr="00FE3E20">
        <w:rPr>
          <w:lang w:val="sv-SE"/>
        </w:rPr>
        <w:t xml:space="preserve"> og 3</w:t>
      </w:r>
      <w:r w:rsidR="00904761" w:rsidRPr="00FE3E20">
        <w:rPr>
          <w:lang w:val="sv-SE"/>
        </w:rPr>
        <w:t>-</w:t>
      </w:r>
      <w:r w:rsidRPr="00FE3E20">
        <w:rPr>
          <w:lang w:val="sv-SE"/>
        </w:rPr>
        <w:t xml:space="preserve">natur. Beregningerne sandsynliggør, at der med den ønskede udvidelse af husdyrbruget ikke vil være en væsentlig påvirkning med kvælstof til omkringliggende kategori 1-3-natur. Beregningerne viser, </w:t>
      </w:r>
      <w:r w:rsidR="00904761" w:rsidRPr="00FE3E20">
        <w:rPr>
          <w:lang w:val="sv-SE"/>
        </w:rPr>
        <w:t xml:space="preserve">der til det nærmeste kategori 2-natur (heden) er beregnet en merdeopsition på 0,0 kg N pr. </w:t>
      </w:r>
      <w:r w:rsidR="00247844" w:rsidRPr="00FE3E20">
        <w:rPr>
          <w:lang w:val="sv-SE"/>
        </w:rPr>
        <w:t>h</w:t>
      </w:r>
      <w:r w:rsidR="00904761" w:rsidRPr="00FE3E20">
        <w:rPr>
          <w:lang w:val="sv-SE"/>
        </w:rPr>
        <w:t xml:space="preserve">a pr. år og en totaldeposition på 0,1 kg N pr. </w:t>
      </w:r>
      <w:r w:rsidR="00247844" w:rsidRPr="00FE3E20">
        <w:rPr>
          <w:lang w:val="sv-SE"/>
        </w:rPr>
        <w:t>h</w:t>
      </w:r>
      <w:r w:rsidR="00904761" w:rsidRPr="00FE3E20">
        <w:rPr>
          <w:lang w:val="sv-SE"/>
        </w:rPr>
        <w:t xml:space="preserve">a pr. år. </w:t>
      </w:r>
      <w:r w:rsidR="00247844" w:rsidRPr="00FE3E20">
        <w:rPr>
          <w:lang w:val="sv-SE"/>
        </w:rPr>
        <w:t>I forhold til omkringliggende kategori 3-natur, er der lavet beregninger til mosen sydøst for anlægget, en mose sydsydvest for anlægget og endelig til en hede sydvest for. Beregningerne viser merdepositioner på henholdsvi</w:t>
      </w:r>
      <w:r w:rsidR="00FE3E20" w:rsidRPr="00FE3E20">
        <w:rPr>
          <w:lang w:val="sv-SE"/>
        </w:rPr>
        <w:t xml:space="preserve">s 0,5, 0,1 og 0,1 kg N pr. ha pr. år og totaldepositioner på henholdsvis 1,5, 0,4 og 0,2 kg N pr. ha pr. år. </w:t>
      </w:r>
    </w:p>
    <w:p w:rsidR="00247844" w:rsidRDefault="00247844" w:rsidP="005C0E94">
      <w:pPr>
        <w:spacing w:line="280" w:lineRule="exact"/>
        <w:rPr>
          <w:highlight w:val="lightGray"/>
        </w:rPr>
      </w:pPr>
    </w:p>
    <w:p w:rsidR="0040732F" w:rsidRPr="00A70BE9" w:rsidRDefault="0040732F" w:rsidP="0040732F">
      <w:pPr>
        <w:spacing w:line="280" w:lineRule="exact"/>
      </w:pPr>
      <w:r w:rsidRPr="00216D30">
        <w:t xml:space="preserve">Naturområderne fremgår af </w:t>
      </w:r>
      <w:r w:rsidRPr="00730AD2">
        <w:t xml:space="preserve">kortbilag </w:t>
      </w:r>
      <w:r w:rsidR="00730AD2" w:rsidRPr="00730AD2">
        <w:t>B</w:t>
      </w:r>
      <w:r w:rsidRPr="00730AD2">
        <w:t xml:space="preserve"> og </w:t>
      </w:r>
      <w:r w:rsidR="00730AD2" w:rsidRPr="00730AD2">
        <w:t>C</w:t>
      </w:r>
      <w:r w:rsidRPr="00730AD2">
        <w:t>.</w:t>
      </w:r>
    </w:p>
    <w:p w:rsidR="0040732F" w:rsidRDefault="0040732F" w:rsidP="0040732F">
      <w:pPr>
        <w:spacing w:line="280" w:lineRule="exact"/>
      </w:pPr>
    </w:p>
    <w:p w:rsidR="0040732F" w:rsidRPr="007A30E6" w:rsidRDefault="0040732F" w:rsidP="0040732F">
      <w:pPr>
        <w:spacing w:line="280" w:lineRule="exact"/>
        <w:rPr>
          <w:b/>
          <w:i/>
        </w:rPr>
      </w:pPr>
      <w:r w:rsidRPr="00380983">
        <w:rPr>
          <w:b/>
          <w:i/>
        </w:rPr>
        <w:t>Kommunens</w:t>
      </w:r>
      <w:r>
        <w:rPr>
          <w:b/>
          <w:i/>
        </w:rPr>
        <w:t xml:space="preserve"> samlede</w:t>
      </w:r>
      <w:r w:rsidRPr="00380983">
        <w:rPr>
          <w:b/>
          <w:i/>
        </w:rPr>
        <w:t xml:space="preserve"> vurdering</w:t>
      </w:r>
      <w:r>
        <w:rPr>
          <w:b/>
          <w:i/>
        </w:rPr>
        <w:t xml:space="preserve"> i forhold ammoniakemission fra anlægget</w:t>
      </w:r>
    </w:p>
    <w:p w:rsidR="0040732F" w:rsidRDefault="0040732F" w:rsidP="0040732F">
      <w:pPr>
        <w:spacing w:line="280" w:lineRule="exact"/>
        <w:rPr>
          <w:rFonts w:cs="Verdana"/>
          <w:iCs/>
          <w:lang w:eastAsia="da-DK"/>
        </w:rPr>
      </w:pPr>
      <w:r w:rsidRPr="00380983">
        <w:t xml:space="preserve">Det generelle ammoniakreduktionskrav, som fremgår af </w:t>
      </w:r>
      <w:r>
        <w:rPr>
          <w:i/>
        </w:rPr>
        <w:t>Husdyrgodkendelsesbekendtgørelsen</w:t>
      </w:r>
      <w:r w:rsidRPr="00380983">
        <w:rPr>
          <w:rFonts w:cs="Verdana"/>
          <w:iCs/>
          <w:lang w:eastAsia="da-DK"/>
        </w:rPr>
        <w:t>, er ifølge ansøgningen med de tilhørende beregninger overholdt.</w:t>
      </w:r>
    </w:p>
    <w:p w:rsidR="0040732F" w:rsidRDefault="0040732F" w:rsidP="0040732F">
      <w:pPr>
        <w:spacing w:line="280" w:lineRule="exact"/>
        <w:rPr>
          <w:rFonts w:cs="Verdana"/>
          <w:iCs/>
          <w:lang w:eastAsia="da-DK"/>
        </w:rPr>
      </w:pPr>
    </w:p>
    <w:p w:rsidR="0040732F" w:rsidRPr="00E03F3E" w:rsidRDefault="0040732F" w:rsidP="0040732F">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sidRPr="00E03F3E">
        <w:rPr>
          <w:rFonts w:cs="Verdana"/>
          <w:b/>
          <w:iCs/>
          <w:sz w:val="20"/>
          <w:szCs w:val="20"/>
          <w:lang w:eastAsia="da-DK"/>
        </w:rPr>
        <w:t>Fakta</w:t>
      </w:r>
      <w:r>
        <w:rPr>
          <w:rFonts w:cs="Verdana"/>
          <w:b/>
          <w:iCs/>
          <w:sz w:val="20"/>
          <w:szCs w:val="20"/>
          <w:lang w:eastAsia="da-DK"/>
        </w:rPr>
        <w:t>boks</w:t>
      </w:r>
      <w:proofErr w:type="spellEnd"/>
    </w:p>
    <w:p w:rsidR="0040732F" w:rsidRDefault="0040732F" w:rsidP="0040732F">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380983">
        <w:t xml:space="preserve">Overholdelsen af det generelle ammoniakreduktionskrav og det generelle beskyttelsesniveau </w:t>
      </w:r>
      <w:r w:rsidRPr="00380983">
        <w:rPr>
          <w:rFonts w:cs="Verdana"/>
          <w:iCs/>
          <w:lang w:eastAsia="da-DK"/>
        </w:rPr>
        <w:t xml:space="preserve">beskytter - ifølge intentionerne bag </w:t>
      </w:r>
      <w:r>
        <w:rPr>
          <w:i/>
        </w:rPr>
        <w:t>Husdyrgodkendelsesloven</w:t>
      </w:r>
      <w:r w:rsidRPr="003C5CEC">
        <w:rPr>
          <w:rFonts w:cs="Verdana"/>
          <w:iCs/>
          <w:lang w:eastAsia="da-DK"/>
        </w:rPr>
        <w:t xml:space="preserve"> -</w:t>
      </w:r>
      <w:r w:rsidRPr="00380983">
        <w:rPr>
          <w:rFonts w:cs="Verdana"/>
          <w:iCs/>
          <w:lang w:eastAsia="da-DK"/>
        </w:rPr>
        <w:t xml:space="preserve"> som udgangspunkt de kvælstoffølsomme naturtyper tilstrækkeligt mod kvælstofpåvirkning fra husdyrbrugs produktionsanlæg.</w:t>
      </w:r>
    </w:p>
    <w:p w:rsidR="0040732F" w:rsidRPr="00380983" w:rsidRDefault="0040732F" w:rsidP="0040732F">
      <w:pPr>
        <w:spacing w:line="280" w:lineRule="exact"/>
        <w:rPr>
          <w:rFonts w:cs="Verdana"/>
          <w:iCs/>
          <w:lang w:eastAsia="da-DK"/>
        </w:rPr>
      </w:pPr>
    </w:p>
    <w:p w:rsidR="0040732F" w:rsidRDefault="0040732F" w:rsidP="0040732F">
      <w:pPr>
        <w:spacing w:line="280" w:lineRule="exact"/>
      </w:pPr>
      <w:r w:rsidRPr="006A5E21">
        <w:rPr>
          <w:rFonts w:cs="Verdana"/>
          <w:iCs/>
          <w:lang w:eastAsia="da-DK"/>
        </w:rPr>
        <w:t xml:space="preserve">Ikast-Brande Kommune vurderer i det </w:t>
      </w:r>
      <w:r w:rsidRPr="00F84153">
        <w:rPr>
          <w:rFonts w:cs="Verdana"/>
          <w:iCs/>
          <w:lang w:eastAsia="da-DK"/>
        </w:rPr>
        <w:t>konkrete tilfælde, og på baggrund af de</w:t>
      </w:r>
      <w:r w:rsidR="00F84153" w:rsidRPr="00F84153">
        <w:rPr>
          <w:rFonts w:cs="Verdana"/>
          <w:iCs/>
          <w:lang w:eastAsia="da-DK"/>
        </w:rPr>
        <w:t xml:space="preserve"> beregninger, der er foretaget,</w:t>
      </w:r>
      <w:r w:rsidRPr="00F84153">
        <w:rPr>
          <w:rFonts w:cs="Verdana"/>
          <w:iCs/>
          <w:lang w:eastAsia="da-DK"/>
        </w:rPr>
        <w:t xml:space="preserve"> at tålegrænserne ikke overskrides, og at de naturarealer, som ligger i nærområdet omkring produktionsanlægget, ikke er så kvælstoffølsomme, at der helt undtagelsesvist skal stilles yderligere vilkår </w:t>
      </w:r>
      <w:r w:rsidRPr="00F84153">
        <w:t>for at beskytte de pågældende naturområder tilstrækkeligt mod kvælstofpåvirkning fra produktionsanlægget.</w:t>
      </w:r>
    </w:p>
    <w:p w:rsidR="00FE3E20" w:rsidRPr="00F84153" w:rsidRDefault="00FE3E20" w:rsidP="0040732F">
      <w:pPr>
        <w:spacing w:line="280" w:lineRule="exact"/>
      </w:pPr>
    </w:p>
    <w:p w:rsidR="0040732F" w:rsidRPr="00F84153" w:rsidRDefault="0040732F" w:rsidP="0040732F">
      <w:pPr>
        <w:spacing w:line="280" w:lineRule="exact"/>
      </w:pPr>
      <w:r w:rsidRPr="00F84153">
        <w:lastRenderedPageBreak/>
        <w:t xml:space="preserve">Kravet til </w:t>
      </w:r>
      <w:proofErr w:type="spellStart"/>
      <w:r w:rsidRPr="00F84153">
        <w:t>ammoniakdeposition</w:t>
      </w:r>
      <w:proofErr w:type="spellEnd"/>
      <w:r w:rsidRPr="00F84153">
        <w:t xml:space="preserve"> fra stald og lager skal ikke, i det konkrete tilfælde, skærpes af hensyn til den kumulative effekt fra andre husdyrbrug.</w:t>
      </w:r>
    </w:p>
    <w:p w:rsidR="0040732F" w:rsidRPr="00F84153" w:rsidRDefault="0040732F" w:rsidP="0040732F">
      <w:pPr>
        <w:spacing w:line="280" w:lineRule="exact"/>
      </w:pPr>
    </w:p>
    <w:p w:rsidR="0040732F" w:rsidRPr="006A5E21" w:rsidRDefault="0040732F" w:rsidP="0040732F">
      <w:pPr>
        <w:spacing w:line="280" w:lineRule="exact"/>
      </w:pPr>
      <w:r w:rsidRPr="006A5E21">
        <w:t xml:space="preserve">Den reelle </w:t>
      </w:r>
      <w:proofErr w:type="spellStart"/>
      <w:r w:rsidRPr="006A5E21">
        <w:t>ammoniak</w:t>
      </w:r>
      <w:r>
        <w:t>deposition</w:t>
      </w:r>
      <w:proofErr w:type="spellEnd"/>
      <w:r w:rsidRPr="006A5E21">
        <w:t xml:space="preserve"> fra husdyrbrugets anlæg vil afhænge af flere forhold, men </w:t>
      </w:r>
      <w:proofErr w:type="spellStart"/>
      <w:r w:rsidRPr="006A5E21">
        <w:t>ammoniak</w:t>
      </w:r>
      <w:r>
        <w:t>depositionen</w:t>
      </w:r>
      <w:proofErr w:type="spellEnd"/>
      <w:r w:rsidRPr="006A5E21">
        <w:t xml:space="preserve"> vil især kunne minimeres ved grundig og hyppig rengøring af de overflader, som husdyrgødningen afsættes på i staldene. Kommunen vurderer samlet set på baggrund af det oplyste:</w:t>
      </w:r>
    </w:p>
    <w:p w:rsidR="0040732F" w:rsidRPr="006A5E21" w:rsidRDefault="0040732F" w:rsidP="0040732F">
      <w:pPr>
        <w:spacing w:line="280" w:lineRule="exact"/>
      </w:pPr>
      <w:r w:rsidRPr="006A5E21" w:rsidDel="001B7F2D">
        <w:t xml:space="preserve"> </w:t>
      </w:r>
    </w:p>
    <w:p w:rsidR="0040732F" w:rsidRPr="00F84153" w:rsidRDefault="0040732F" w:rsidP="0040732F">
      <w:pPr>
        <w:numPr>
          <w:ilvl w:val="0"/>
          <w:numId w:val="18"/>
        </w:numPr>
        <w:spacing w:line="280" w:lineRule="exact"/>
      </w:pPr>
      <w:r w:rsidRPr="00F84153">
        <w:t xml:space="preserve">at husdyrbruget – ved overholdelse af de </w:t>
      </w:r>
      <w:r w:rsidRPr="00F84153">
        <w:rPr>
          <w:rFonts w:cs="Verdana"/>
          <w:color w:val="000000"/>
          <w:lang w:eastAsia="da-DK"/>
        </w:rPr>
        <w:t xml:space="preserve">til enhver tid gældende </w:t>
      </w:r>
      <w:r w:rsidRPr="00F84153">
        <w:t>generelle miljøregler og af de øvrige opstillede vilkår for miljøgodkendelsen – drives således, at påvirkningen på omgivelserne med luftbåret kvælstof fra produktionsanlægget minimeres</w:t>
      </w:r>
    </w:p>
    <w:p w:rsidR="0040732F" w:rsidRPr="00F84153" w:rsidRDefault="0040732F" w:rsidP="0040732F">
      <w:pPr>
        <w:spacing w:line="280" w:lineRule="exact"/>
      </w:pPr>
    </w:p>
    <w:p w:rsidR="0040732F" w:rsidRPr="00F84153" w:rsidRDefault="0040732F" w:rsidP="0040732F">
      <w:pPr>
        <w:numPr>
          <w:ilvl w:val="0"/>
          <w:numId w:val="8"/>
        </w:numPr>
        <w:spacing w:line="280" w:lineRule="exact"/>
      </w:pPr>
      <w:r w:rsidRPr="00F84153">
        <w:t>at ammoniakemissionen (fordampningen) fra produktionsanlægget i sig selv ikke vil medføre en væsentlig påvirkning af de omkringliggende naturområder.</w:t>
      </w:r>
    </w:p>
    <w:p w:rsidR="0040732F" w:rsidRPr="00AB72EB" w:rsidRDefault="0040732F" w:rsidP="0040732F">
      <w:pPr>
        <w:pStyle w:val="Overskrift2"/>
      </w:pPr>
      <w:bookmarkStart w:id="170" w:name="_Toc221941729"/>
      <w:bookmarkStart w:id="171" w:name="_Toc448128720"/>
      <w:r w:rsidRPr="00F84153">
        <w:t>2.6. Lugtgener fra produktionsanlægget</w:t>
      </w:r>
      <w:bookmarkEnd w:id="170"/>
      <w:bookmarkEnd w:id="171"/>
    </w:p>
    <w:p w:rsidR="0040732F" w:rsidRPr="00380983" w:rsidRDefault="0040732F" w:rsidP="0040732F">
      <w:pPr>
        <w:spacing w:line="280" w:lineRule="exact"/>
        <w:rPr>
          <w:b/>
          <w:i/>
        </w:rPr>
      </w:pPr>
      <w:r w:rsidRPr="00380983">
        <w:rPr>
          <w:b/>
          <w:i/>
        </w:rPr>
        <w:t>Ansøgers oplysninger</w:t>
      </w:r>
    </w:p>
    <w:p w:rsidR="00B13B70" w:rsidRDefault="0040732F" w:rsidP="0040732F">
      <w:pPr>
        <w:spacing w:line="280" w:lineRule="exact"/>
      </w:pPr>
      <w:r w:rsidRPr="00380983">
        <w:t>Den primære kilde til lugt fra husdyrbruget</w:t>
      </w:r>
      <w:r>
        <w:t>s anlæg</w:t>
      </w:r>
      <w:r w:rsidRPr="00380983">
        <w:t xml:space="preserve"> er fra ventilation af staldene.</w:t>
      </w:r>
      <w:r w:rsidR="00034A38">
        <w:t xml:space="preserve"> </w:t>
      </w:r>
      <w:r w:rsidR="00B13B70">
        <w:t>De fleste ventilationsafkast e</w:t>
      </w:r>
      <w:r w:rsidR="005C5853">
        <w:t>r placeret ca. 1 meter over tagr</w:t>
      </w:r>
      <w:r w:rsidR="00B13B70">
        <w:t xml:space="preserve">yg, undtaget dog stald 8, hvor afkastet er 3 meter over sokkel, og stald 12, hvor afkastet er placeret 3,5 meter over sokkel. Ventilationsafkastene på klima- og </w:t>
      </w:r>
      <w:proofErr w:type="spellStart"/>
      <w:r w:rsidR="00B13B70">
        <w:t>poltestald</w:t>
      </w:r>
      <w:proofErr w:type="spellEnd"/>
      <w:r w:rsidR="00B13B70">
        <w:t xml:space="preserve"> (stald 16 og 17) er placeret 2 meter over tagryg, og har en afkasthastighed på 8-10 meter pr. sekund. Alle stalde har undertryksventilation.</w:t>
      </w:r>
    </w:p>
    <w:p w:rsidR="00B13B70" w:rsidRDefault="00B13B70" w:rsidP="0040732F">
      <w:pPr>
        <w:spacing w:line="280" w:lineRule="exact"/>
      </w:pPr>
    </w:p>
    <w:p w:rsidR="0040732F" w:rsidRDefault="0040732F" w:rsidP="0040732F">
      <w:pPr>
        <w:spacing w:line="280" w:lineRule="exact"/>
      </w:pPr>
      <w:r w:rsidRPr="00380983">
        <w:t xml:space="preserve"> </w:t>
      </w:r>
      <w:r w:rsidRPr="00B13B70">
        <w:t>Afhængigt af vejrforholdene kan der forekomme lugtgener fra staldene. Der kan desuden forekomme lugtgener, når gyllen i gyllebeholderne omrøres i forbindelse med udbringningen - dette sker primært om foråret.</w:t>
      </w:r>
    </w:p>
    <w:p w:rsidR="00B13B70" w:rsidRPr="00380983" w:rsidRDefault="00B13B70" w:rsidP="0040732F">
      <w:pPr>
        <w:spacing w:line="280" w:lineRule="exact"/>
      </w:pPr>
    </w:p>
    <w:p w:rsidR="0040732F" w:rsidRPr="00380983" w:rsidRDefault="0040732F" w:rsidP="0040732F">
      <w:pPr>
        <w:spacing w:line="280" w:lineRule="exact"/>
      </w:pPr>
      <w:r w:rsidRPr="00380983">
        <w:t xml:space="preserve">Tabel </w:t>
      </w:r>
      <w:r>
        <w:t>7</w:t>
      </w:r>
      <w:r w:rsidRPr="00380983">
        <w:t xml:space="preserve"> viser de beregnede </w:t>
      </w:r>
      <w:proofErr w:type="spellStart"/>
      <w:r w:rsidRPr="00380983">
        <w:t>geneafstande</w:t>
      </w:r>
      <w:proofErr w:type="spellEnd"/>
      <w:r w:rsidRPr="00380983">
        <w:t xml:space="preserve"> med hensyn til lugt fra staldene efter projektets gennemførelse, som er fremkommet ved brug af de beregningsmodeller, der indgår i </w:t>
      </w:r>
      <w:proofErr w:type="spellStart"/>
      <w:r w:rsidRPr="00380983">
        <w:t>IT-ansøgningssystemet</w:t>
      </w:r>
      <w:proofErr w:type="spellEnd"/>
      <w:r w:rsidRPr="00380983">
        <w:t xml:space="preserve"> på </w:t>
      </w:r>
      <w:hyperlink r:id="rId31" w:history="1">
        <w:r w:rsidRPr="00380983">
          <w:rPr>
            <w:rStyle w:val="Hyperlink"/>
          </w:rPr>
          <w:t>www.husdyrgodkendelse.dk</w:t>
        </w:r>
      </w:hyperlink>
      <w:r w:rsidRPr="00380983">
        <w:t xml:space="preserve"> </w:t>
      </w:r>
      <w:r w:rsidR="00B13B70">
        <w:t xml:space="preserve">(scenarieberegning </w:t>
      </w:r>
      <w:proofErr w:type="gramStart"/>
      <w:r w:rsidR="00B13B70">
        <w:t>86</w:t>
      </w:r>
      <w:r w:rsidR="00A14916">
        <w:t>557</w:t>
      </w:r>
      <w:proofErr w:type="gramEnd"/>
      <w:r w:rsidR="00B13B70">
        <w:t>, hvor hestestalden er pillet ud</w:t>
      </w:r>
      <w:r w:rsidR="00A14916">
        <w:t xml:space="preserve">, for at få </w:t>
      </w:r>
      <w:r w:rsidR="005C5853">
        <w:t xml:space="preserve">beregnet </w:t>
      </w:r>
      <w:r w:rsidR="00A14916">
        <w:t xml:space="preserve">en </w:t>
      </w:r>
      <w:r w:rsidR="00DE2E0A">
        <w:t>lugtgene</w:t>
      </w:r>
      <w:r w:rsidR="00A14916">
        <w:t>afstand til enkeltbolig</w:t>
      </w:r>
      <w:r w:rsidR="00B13B70">
        <w:t>)</w:t>
      </w:r>
      <w:r w:rsidRPr="00380983">
        <w:t>.</w:t>
      </w:r>
    </w:p>
    <w:p w:rsidR="0040732F" w:rsidRPr="00AB72EB" w:rsidRDefault="0040732F" w:rsidP="0040732F">
      <w:pPr>
        <w:spacing w:line="280" w:lineRule="exact"/>
      </w:pPr>
    </w:p>
    <w:p w:rsidR="0040732F" w:rsidRPr="00AB72EB" w:rsidRDefault="0040732F" w:rsidP="0040732F">
      <w:pPr>
        <w:spacing w:line="280" w:lineRule="exact"/>
      </w:pPr>
      <w:r w:rsidRPr="00AB72EB">
        <w:rPr>
          <w:b/>
        </w:rPr>
        <w:t>Tabel 7.</w:t>
      </w:r>
      <w:r w:rsidRPr="00AB72EB">
        <w:t xml:space="preserve"> Lugtgeneafstande fra staldene e</w:t>
      </w:r>
      <w:r>
        <w:t>fter projektets gennemførelse</w:t>
      </w:r>
    </w:p>
    <w:tbl>
      <w:tblPr>
        <w:tblStyle w:val="Tabel-Gitter"/>
        <w:tblW w:w="0" w:type="auto"/>
        <w:tblLook w:val="01E0"/>
      </w:tblPr>
      <w:tblGrid>
        <w:gridCol w:w="2363"/>
        <w:gridCol w:w="3505"/>
        <w:gridCol w:w="3960"/>
      </w:tblGrid>
      <w:tr w:rsidR="0040732F" w:rsidRPr="00AB72EB" w:rsidTr="00705190">
        <w:tc>
          <w:tcPr>
            <w:tcW w:w="2363" w:type="dxa"/>
          </w:tcPr>
          <w:p w:rsidR="0040732F" w:rsidRPr="00AB72EB" w:rsidRDefault="0040732F" w:rsidP="00705190">
            <w:pPr>
              <w:spacing w:line="280" w:lineRule="exact"/>
            </w:pPr>
            <w:r w:rsidRPr="00AB72EB">
              <w:t>Områdetype</w:t>
            </w:r>
          </w:p>
        </w:tc>
        <w:tc>
          <w:tcPr>
            <w:tcW w:w="3505" w:type="dxa"/>
          </w:tcPr>
          <w:p w:rsidR="0040732F" w:rsidRPr="00AB72EB" w:rsidRDefault="0040732F" w:rsidP="00705190">
            <w:pPr>
              <w:spacing w:line="280" w:lineRule="exact"/>
            </w:pPr>
            <w:r w:rsidRPr="00AB72EB">
              <w:t>Lugtgeneafstand, ansøgt drift, m</w:t>
            </w:r>
          </w:p>
        </w:tc>
        <w:tc>
          <w:tcPr>
            <w:tcW w:w="3960" w:type="dxa"/>
          </w:tcPr>
          <w:p w:rsidR="0040732F" w:rsidRPr="00AB72EB" w:rsidRDefault="0040732F" w:rsidP="00705190">
            <w:pPr>
              <w:spacing w:line="280" w:lineRule="exact"/>
            </w:pPr>
            <w:r w:rsidRPr="00AB72EB">
              <w:t>Faktisk afstand fra staldanlægget, m</w:t>
            </w:r>
          </w:p>
        </w:tc>
      </w:tr>
      <w:tr w:rsidR="0040732F" w:rsidRPr="00AB72EB" w:rsidTr="00705190">
        <w:tc>
          <w:tcPr>
            <w:tcW w:w="2363" w:type="dxa"/>
          </w:tcPr>
          <w:p w:rsidR="0040732F" w:rsidRPr="00AB72EB" w:rsidRDefault="0040732F" w:rsidP="00705190">
            <w:pPr>
              <w:spacing w:line="280" w:lineRule="exact"/>
            </w:pPr>
            <w:r w:rsidRPr="00AB72EB">
              <w:t>Byzone</w:t>
            </w:r>
          </w:p>
        </w:tc>
        <w:tc>
          <w:tcPr>
            <w:tcW w:w="3505" w:type="dxa"/>
          </w:tcPr>
          <w:p w:rsidR="0040732F" w:rsidRPr="00AB72EB" w:rsidRDefault="00597823" w:rsidP="002031DF">
            <w:pPr>
              <w:spacing w:line="280" w:lineRule="exact"/>
              <w:jc w:val="center"/>
            </w:pPr>
            <w:r>
              <w:t>95</w:t>
            </w:r>
            <w:r w:rsidR="002031DF">
              <w:t>3,94</w:t>
            </w:r>
          </w:p>
        </w:tc>
        <w:tc>
          <w:tcPr>
            <w:tcW w:w="3960" w:type="dxa"/>
          </w:tcPr>
          <w:p w:rsidR="0040732F" w:rsidRPr="00AB72EB" w:rsidRDefault="009B05E1" w:rsidP="00705190">
            <w:pPr>
              <w:spacing w:line="280" w:lineRule="exact"/>
              <w:jc w:val="center"/>
            </w:pPr>
            <w:r>
              <w:t>ca. 2.000</w:t>
            </w:r>
          </w:p>
        </w:tc>
      </w:tr>
      <w:tr w:rsidR="0040732F" w:rsidRPr="00AB72EB" w:rsidTr="00705190">
        <w:tc>
          <w:tcPr>
            <w:tcW w:w="2363" w:type="dxa"/>
          </w:tcPr>
          <w:p w:rsidR="0040732F" w:rsidRPr="00AB72EB" w:rsidRDefault="0040732F" w:rsidP="00705190">
            <w:pPr>
              <w:spacing w:line="280" w:lineRule="exact"/>
            </w:pPr>
            <w:r w:rsidRPr="00AB72EB">
              <w:t>Samlet bebyggelse</w:t>
            </w:r>
          </w:p>
        </w:tc>
        <w:tc>
          <w:tcPr>
            <w:tcW w:w="3505" w:type="dxa"/>
          </w:tcPr>
          <w:p w:rsidR="0040732F" w:rsidRPr="00AB72EB" w:rsidRDefault="00597823" w:rsidP="002031DF">
            <w:pPr>
              <w:spacing w:line="280" w:lineRule="exact"/>
              <w:jc w:val="center"/>
            </w:pPr>
            <w:r>
              <w:t>73</w:t>
            </w:r>
            <w:r w:rsidR="002031DF">
              <w:t>0</w:t>
            </w:r>
            <w:r>
              <w:t>,</w:t>
            </w:r>
            <w:r w:rsidR="002031DF">
              <w:t>79</w:t>
            </w:r>
          </w:p>
        </w:tc>
        <w:tc>
          <w:tcPr>
            <w:tcW w:w="3960" w:type="dxa"/>
          </w:tcPr>
          <w:p w:rsidR="0040732F" w:rsidRPr="00AB72EB" w:rsidRDefault="009B05E1" w:rsidP="00705190">
            <w:pPr>
              <w:spacing w:line="280" w:lineRule="exact"/>
              <w:jc w:val="center"/>
            </w:pPr>
            <w:r>
              <w:t>ca. 1.980</w:t>
            </w:r>
          </w:p>
        </w:tc>
      </w:tr>
      <w:tr w:rsidR="0040732F" w:rsidRPr="00AB72EB" w:rsidTr="00705190">
        <w:tc>
          <w:tcPr>
            <w:tcW w:w="2363" w:type="dxa"/>
          </w:tcPr>
          <w:p w:rsidR="0040732F" w:rsidRPr="00AB72EB" w:rsidRDefault="0040732F" w:rsidP="00705190">
            <w:pPr>
              <w:spacing w:line="280" w:lineRule="exact"/>
            </w:pPr>
            <w:r w:rsidRPr="00AB72EB">
              <w:t>Enkeltbolig</w:t>
            </w:r>
            <w:r w:rsidRPr="00AB72EB">
              <w:rPr>
                <w:rStyle w:val="Fodnotehenvisning"/>
              </w:rPr>
              <w:footnoteReference w:id="12"/>
            </w:r>
          </w:p>
        </w:tc>
        <w:tc>
          <w:tcPr>
            <w:tcW w:w="3505" w:type="dxa"/>
          </w:tcPr>
          <w:p w:rsidR="0040732F" w:rsidRPr="00AB72EB" w:rsidRDefault="002031DF" w:rsidP="00705190">
            <w:pPr>
              <w:spacing w:line="280" w:lineRule="exact"/>
              <w:jc w:val="center"/>
            </w:pPr>
            <w:r>
              <w:t>359,96</w:t>
            </w:r>
          </w:p>
        </w:tc>
        <w:tc>
          <w:tcPr>
            <w:tcW w:w="3960" w:type="dxa"/>
          </w:tcPr>
          <w:p w:rsidR="0040732F" w:rsidRPr="00AB72EB" w:rsidRDefault="009B05E1" w:rsidP="00705190">
            <w:pPr>
              <w:spacing w:line="280" w:lineRule="exact"/>
              <w:jc w:val="center"/>
            </w:pPr>
            <w:r>
              <w:t>c</w:t>
            </w:r>
            <w:r w:rsidR="002031DF">
              <w:t>a. 446</w:t>
            </w:r>
          </w:p>
        </w:tc>
      </w:tr>
    </w:tbl>
    <w:p w:rsidR="0040732F" w:rsidRPr="00AB72EB" w:rsidRDefault="0040732F" w:rsidP="0040732F">
      <w:pPr>
        <w:spacing w:line="280" w:lineRule="exact"/>
      </w:pPr>
    </w:p>
    <w:p w:rsidR="0040732F" w:rsidRPr="00AB72EB" w:rsidRDefault="0040732F" w:rsidP="0040732F">
      <w:pPr>
        <w:spacing w:line="280" w:lineRule="exact"/>
        <w:rPr>
          <w:b/>
          <w:i/>
        </w:rPr>
      </w:pPr>
      <w:r w:rsidRPr="00AB72EB">
        <w:rPr>
          <w:b/>
          <w:i/>
        </w:rPr>
        <w:t>Kommunen vurderer</w:t>
      </w:r>
    </w:p>
    <w:p w:rsidR="0040732F" w:rsidRPr="00E03F3E" w:rsidRDefault="0040732F" w:rsidP="0040732F">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AB72EB">
        <w:rPr>
          <w:b/>
        </w:rPr>
        <w:t>Faktaboks</w:t>
      </w:r>
      <w:proofErr w:type="spellEnd"/>
    </w:p>
    <w:p w:rsidR="0040732F" w:rsidRPr="00380983" w:rsidRDefault="0040732F" w:rsidP="0040732F">
      <w:pPr>
        <w:pBdr>
          <w:top w:val="single" w:sz="4" w:space="1" w:color="auto"/>
          <w:left w:val="single" w:sz="4" w:space="4" w:color="auto"/>
          <w:bottom w:val="single" w:sz="4" w:space="1" w:color="auto"/>
          <w:right w:val="single" w:sz="4" w:space="4" w:color="auto"/>
        </w:pBdr>
        <w:spacing w:line="280" w:lineRule="exact"/>
      </w:pPr>
      <w:r w:rsidRPr="00380983">
        <w:t xml:space="preserve">I </w:t>
      </w:r>
      <w:r>
        <w:rPr>
          <w:i/>
        </w:rPr>
        <w:t>Husdyrgodkendelsesbekendtgørelsen</w:t>
      </w:r>
      <w:r w:rsidRPr="00B60160">
        <w:t xml:space="preserve"> (bilag 3), e</w:t>
      </w:r>
      <w:r w:rsidRPr="00380983">
        <w:t>r der fastsat en række lugtgenekriterier i forhold til de tre områdetyper: byzone, samlet bebyggelse og enkeltbolig på henholdsvis 5, 7 og 15 OU</w:t>
      </w:r>
      <w:r w:rsidRPr="00380983">
        <w:rPr>
          <w:vertAlign w:val="subscript"/>
        </w:rPr>
        <w:t>E</w:t>
      </w:r>
      <w:r w:rsidRPr="00380983">
        <w:rPr>
          <w:rStyle w:val="Fodnotehenvisning"/>
        </w:rPr>
        <w:footnoteReference w:id="13"/>
      </w:r>
      <w:r w:rsidRPr="00380983">
        <w:t xml:space="preserve"> pr. m</w:t>
      </w:r>
      <w:r w:rsidRPr="00380983">
        <w:rPr>
          <w:vertAlign w:val="superscript"/>
        </w:rPr>
        <w:t>3</w:t>
      </w:r>
      <w:r w:rsidRPr="00380983">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w:t>
      </w:r>
      <w:r w:rsidRPr="00380983">
        <w:lastRenderedPageBreak/>
        <w:t>med hensyn til de tre forskellige områdetyper netop er opfyldt. Lugtgenekriterierne er overholdt, hvis de fastsatte lugtgenegrænser på henholdsvis 5, 7 og 15 OU</w:t>
      </w:r>
      <w:r w:rsidRPr="00380983">
        <w:rPr>
          <w:vertAlign w:val="subscript"/>
        </w:rPr>
        <w:t>E</w:t>
      </w:r>
      <w:r w:rsidRPr="00B60160">
        <w:t xml:space="preserve"> pr.</w:t>
      </w:r>
      <w:r>
        <w:rPr>
          <w:vertAlign w:val="subscript"/>
        </w:rPr>
        <w:t xml:space="preserve"> </w:t>
      </w:r>
      <w:r w:rsidRPr="00380983">
        <w:t>m</w:t>
      </w:r>
      <w:r w:rsidRPr="00380983">
        <w:rPr>
          <w:vertAlign w:val="superscript"/>
        </w:rPr>
        <w:t>3</w:t>
      </w:r>
      <w:r w:rsidRPr="00380983">
        <w:t xml:space="preserve"> </w:t>
      </w:r>
      <w:r>
        <w:t xml:space="preserve">luft </w:t>
      </w:r>
      <w:r w:rsidRPr="00380983">
        <w:t xml:space="preserve">ikke overskrides i mere end </w:t>
      </w:r>
      <w:r>
        <w:t>en</w:t>
      </w:r>
      <w:r w:rsidRPr="00380983">
        <w:t xml:space="preserve"> </w:t>
      </w:r>
      <w:r>
        <w:t>procent</w:t>
      </w:r>
      <w:r w:rsidRPr="00380983">
        <w:t xml:space="preserve"> af tiden – svarende til ca. </w:t>
      </w:r>
      <w:r>
        <w:t>syv timer i alt om måneden.</w:t>
      </w:r>
    </w:p>
    <w:p w:rsidR="0040732F" w:rsidRPr="00380983"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Pr="00380983" w:rsidRDefault="0040732F" w:rsidP="0040732F">
      <w:pPr>
        <w:pBdr>
          <w:top w:val="single" w:sz="4" w:space="1" w:color="auto"/>
          <w:left w:val="single" w:sz="4" w:space="4" w:color="auto"/>
          <w:bottom w:val="single" w:sz="4" w:space="1" w:color="auto"/>
          <w:right w:val="single" w:sz="4" w:space="4" w:color="auto"/>
        </w:pBdr>
        <w:spacing w:line="280" w:lineRule="exact"/>
      </w:pPr>
      <w:r w:rsidRPr="00380983">
        <w:t xml:space="preserve">Lugtgeneafstandene forøges efter nærmere regler, hvis der inden for </w:t>
      </w:r>
      <w:smartTag w:uri="urn:schemas-microsoft-com:office:smarttags" w:element="metricconverter">
        <w:smartTagPr>
          <w:attr w:name="ProductID" w:val="300 meter"/>
        </w:smartTagPr>
        <w:r w:rsidRPr="00380983">
          <w:t>300 m</w:t>
        </w:r>
        <w:r>
          <w:t>eter</w:t>
        </w:r>
      </w:smartTag>
      <w:r w:rsidRPr="00380983">
        <w:t xml:space="preserve"> fra den del af byzone og den pågældende beboelse i samlet bebyggelse, der ligger nærmest det pågældende staldanlæg, er andre husdyrbrug med mere end 75 </w:t>
      </w:r>
      <w:r>
        <w:t>dyreenheder</w:t>
      </w:r>
      <w:r w:rsidRPr="00380983">
        <w:t xml:space="preserve">. Tilsvarende forøges lugtgeneafstanden, hvis der er andre sådanne husdyrbrug inden for </w:t>
      </w:r>
      <w:smartTag w:uri="urn:schemas-microsoft-com:office:smarttags" w:element="metricconverter">
        <w:smartTagPr>
          <w:attr w:name="ProductID" w:val="100 meter"/>
        </w:smartTagPr>
        <w:r w:rsidRPr="00380983">
          <w:t>100 m</w:t>
        </w:r>
        <w:r>
          <w:t>eter</w:t>
        </w:r>
      </w:smartTag>
      <w:r w:rsidRPr="00380983">
        <w:t xml:space="preserve"> fra enkeltbolig uden landbrugspligt. Dette sker for at indregne effekten (den kumulative effekt) af den mulige lugtpåvirkning som andre husdyrbrug i området måtte give anledning til.</w:t>
      </w:r>
    </w:p>
    <w:p w:rsidR="0040732F" w:rsidRPr="00380983"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Pr="00380983" w:rsidRDefault="0040732F" w:rsidP="0040732F">
      <w:pPr>
        <w:pBdr>
          <w:top w:val="single" w:sz="4" w:space="1" w:color="auto"/>
          <w:left w:val="single" w:sz="4" w:space="4" w:color="auto"/>
          <w:bottom w:val="single" w:sz="4" w:space="1" w:color="auto"/>
          <w:right w:val="single" w:sz="4" w:space="4" w:color="auto"/>
        </w:pBdr>
        <w:spacing w:line="280" w:lineRule="exact"/>
      </w:pPr>
      <w:r w:rsidRPr="00380983">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rsidR="0040732F" w:rsidRPr="00380983" w:rsidRDefault="0040732F" w:rsidP="0040732F">
      <w:pPr>
        <w:spacing w:line="280" w:lineRule="exact"/>
      </w:pPr>
    </w:p>
    <w:p w:rsidR="0040732F" w:rsidRDefault="0040732F" w:rsidP="0040732F">
      <w:pPr>
        <w:spacing w:line="280" w:lineRule="exact"/>
      </w:pPr>
      <w:r w:rsidRPr="00B13B70">
        <w:t xml:space="preserve">Ifølge beregningen er de lugtgenekriterier, som fremgår af </w:t>
      </w:r>
      <w:r w:rsidRPr="00B13B70">
        <w:rPr>
          <w:i/>
        </w:rPr>
        <w:t>Husdyrgodkendelsesbekendtgørelsen</w:t>
      </w:r>
      <w:r w:rsidRPr="00B13B70">
        <w:t xml:space="preserve"> (bilag 3) – i forhold til de tre områdetyper - overholdt i det konkrete tilfælde. Lugtgeneafstandene har ikke skullet forøges af hensyn til vurdering af den kumulative effekt fra andre husdyrbrug.</w:t>
      </w:r>
    </w:p>
    <w:p w:rsidR="00B13B70" w:rsidRPr="00380983" w:rsidRDefault="00B13B70" w:rsidP="0040732F">
      <w:pPr>
        <w:spacing w:line="280" w:lineRule="exact"/>
      </w:pPr>
    </w:p>
    <w:p w:rsidR="00034A38" w:rsidRDefault="0040732F" w:rsidP="0040732F">
      <w:pPr>
        <w:spacing w:line="280" w:lineRule="exact"/>
      </w:pPr>
      <w:r w:rsidRPr="00380983">
        <w:t>Ud over de mulige lugtgener fra staldanlægget kan der forekomme lugtgener i forbindelse med omrøring af gyllebeho</w:t>
      </w:r>
      <w:r w:rsidR="00034A38">
        <w:t>lderne og øvrig gyllehåndtering</w:t>
      </w:r>
      <w:r w:rsidRPr="00380983">
        <w:t xml:space="preserve">. Gylleomrøring og øvrig gyllehåndtering sker primært i forbindelse med udbringningen, der hovedsageligt sker om </w:t>
      </w:r>
      <w:r w:rsidRPr="00034A38">
        <w:t>foråret</w:t>
      </w:r>
      <w:r w:rsidR="00034A38" w:rsidRPr="00034A38">
        <w:t>.</w:t>
      </w:r>
    </w:p>
    <w:p w:rsidR="0040732F" w:rsidRPr="00380983" w:rsidRDefault="0040732F" w:rsidP="0040732F">
      <w:pPr>
        <w:spacing w:line="280" w:lineRule="exact"/>
      </w:pPr>
    </w:p>
    <w:p w:rsidR="0040732F" w:rsidRPr="00380983" w:rsidRDefault="0040732F" w:rsidP="0040732F">
      <w:pPr>
        <w:spacing w:line="280" w:lineRule="exact"/>
      </w:pPr>
      <w:r>
        <w:t>Den reelle lugtpåvirkning fra husdyrbruget</w:t>
      </w:r>
      <w:r w:rsidRPr="00380983">
        <w:t xml:space="preserve">s anlæg vil afhænge af flere forhold. Lugtpåvirkningen vil dog generelt kunne minimeres ved grundig og hyppig rengøring af de overflader, som husdyrgødning og foderrester afsættes på samt ved minimering af det tidsrum, som gylleomrøring og gylleudbringning foretages i. </w:t>
      </w:r>
      <w:r>
        <w:t xml:space="preserve">Ikast-Brande </w:t>
      </w:r>
      <w:r w:rsidRPr="00380983">
        <w:t>Kommune vurderer samlet set på baggrund af det oplyste:</w:t>
      </w:r>
    </w:p>
    <w:p w:rsidR="0040732F" w:rsidRPr="00FF4355" w:rsidRDefault="0040732F" w:rsidP="0040732F">
      <w:pPr>
        <w:spacing w:line="280" w:lineRule="exact"/>
      </w:pPr>
    </w:p>
    <w:p w:rsidR="0040732F" w:rsidRPr="00FF4355" w:rsidRDefault="0040732F" w:rsidP="0040732F">
      <w:pPr>
        <w:numPr>
          <w:ilvl w:val="0"/>
          <w:numId w:val="8"/>
        </w:numPr>
        <w:spacing w:line="280" w:lineRule="exact"/>
      </w:pPr>
      <w:r w:rsidRPr="00FF4355">
        <w:t>at projektets gennemførelse ikke vil medfører væsentlige, forøgede lugtgener fra produktionsanlægget</w:t>
      </w:r>
    </w:p>
    <w:p w:rsidR="0040732F" w:rsidRPr="00FF4355" w:rsidRDefault="0040732F" w:rsidP="0040732F">
      <w:pPr>
        <w:spacing w:line="280" w:lineRule="exact"/>
        <w:ind w:left="360"/>
      </w:pPr>
    </w:p>
    <w:p w:rsidR="0040732F" w:rsidRDefault="0040732F" w:rsidP="00FF4355">
      <w:pPr>
        <w:numPr>
          <w:ilvl w:val="0"/>
          <w:numId w:val="8"/>
        </w:numPr>
        <w:spacing w:line="280" w:lineRule="exact"/>
      </w:pPr>
      <w:r w:rsidRPr="00FF4355">
        <w:t>at de væsentligste lugtgener fra produktionsanlægget vil ske i forbindelse med gyllehåndtering, mens lugtgenerne vil være mere b</w:t>
      </w:r>
      <w:r w:rsidR="00A14916">
        <w:t>egrænsede fra staldene generelt</w:t>
      </w:r>
    </w:p>
    <w:p w:rsidR="00A14916" w:rsidRPr="00FF4355" w:rsidRDefault="00A14916" w:rsidP="00A14916">
      <w:pPr>
        <w:spacing w:line="280" w:lineRule="exact"/>
      </w:pPr>
    </w:p>
    <w:p w:rsidR="0040732F" w:rsidRPr="00A14916" w:rsidRDefault="0040732F" w:rsidP="0040732F">
      <w:pPr>
        <w:numPr>
          <w:ilvl w:val="0"/>
          <w:numId w:val="8"/>
        </w:numPr>
        <w:spacing w:line="280" w:lineRule="exact"/>
      </w:pPr>
      <w:r w:rsidRPr="00A14916">
        <w:t xml:space="preserve">at husdyrbruget – ved overholdelse af de </w:t>
      </w:r>
      <w:r w:rsidRPr="00A14916">
        <w:rPr>
          <w:rFonts w:cs="Verdana"/>
          <w:color w:val="000000"/>
          <w:lang w:eastAsia="da-DK"/>
        </w:rPr>
        <w:t xml:space="preserve">til enhver tid gældende </w:t>
      </w:r>
      <w:r w:rsidRPr="00A14916">
        <w:t xml:space="preserve">generelle miljøregler og </w:t>
      </w:r>
      <w:r w:rsidR="00A14916" w:rsidRPr="00A14916">
        <w:t xml:space="preserve">de supplerende </w:t>
      </w:r>
      <w:r w:rsidRPr="00A14916">
        <w:t>vilkår for miljøgodkendelsen</w:t>
      </w:r>
      <w:r w:rsidR="00A14916" w:rsidRPr="00A14916">
        <w:t xml:space="preserve"> og tillæggene</w:t>
      </w:r>
      <w:r w:rsidRPr="00A14916">
        <w:t xml:space="preserve"> – drives således, at lugtpåvirkningen på omgivelserne fra produktionsanlægget minimeres, og så de i lovgivningen fastsatte lugtgenekriterier overholdes, og lugtgenegrænserne dermed ikke overskrides i mere end 1 % af tiden.</w:t>
      </w:r>
    </w:p>
    <w:p w:rsidR="0040732F" w:rsidRPr="00AB72EB" w:rsidRDefault="0040732F" w:rsidP="0040732F">
      <w:pPr>
        <w:pStyle w:val="Overskrift2"/>
      </w:pPr>
      <w:bookmarkStart w:id="172" w:name="_Toc221941730"/>
      <w:bookmarkStart w:id="173" w:name="_Toc448128721"/>
      <w:r w:rsidRPr="00AB72EB">
        <w:t>2.7. Ressourceforbrug og øvrige miljøpåvirkninger fra produktionsanlægget</w:t>
      </w:r>
      <w:bookmarkEnd w:id="172"/>
      <w:bookmarkEnd w:id="173"/>
    </w:p>
    <w:p w:rsidR="0040732F" w:rsidRPr="00AB72EB" w:rsidRDefault="0040732F" w:rsidP="0040732F">
      <w:pPr>
        <w:pStyle w:val="Overskrift3"/>
      </w:pPr>
      <w:bookmarkStart w:id="174" w:name="_Toc221941731"/>
      <w:bookmarkStart w:id="175" w:name="_Toc448128722"/>
      <w:r w:rsidRPr="00AB72EB">
        <w:t>2.7.1. Vandforbrug</w:t>
      </w:r>
      <w:bookmarkEnd w:id="174"/>
      <w:bookmarkEnd w:id="175"/>
      <w:r w:rsidRPr="00AB72EB">
        <w:t xml:space="preserve"> </w:t>
      </w:r>
    </w:p>
    <w:p w:rsidR="0040732F" w:rsidRPr="002B7193" w:rsidRDefault="002B7193" w:rsidP="0040732F">
      <w:pPr>
        <w:spacing w:line="280" w:lineRule="exact"/>
      </w:pPr>
      <w:r w:rsidRPr="002B7193">
        <w:t>Husdyrbrugets vandforbrug er beskrevet i milj</w:t>
      </w:r>
      <w:r>
        <w:t xml:space="preserve">øgodkendelse af 4. januar 2011. Der er ikke forhold i dette tillæg, som ændrer på kommunens vurdering i forhold til </w:t>
      </w:r>
      <w:r w:rsidR="007B613B">
        <w:t>miljøgodkendelsen</w:t>
      </w:r>
      <w:r w:rsidR="0044038B">
        <w:t>.</w:t>
      </w:r>
    </w:p>
    <w:p w:rsidR="0040732F" w:rsidRPr="00AB72EB" w:rsidRDefault="0040732F" w:rsidP="0040732F">
      <w:pPr>
        <w:pStyle w:val="Overskrift3"/>
      </w:pPr>
      <w:bookmarkStart w:id="176" w:name="_Toc221941732"/>
      <w:bookmarkStart w:id="177" w:name="_Toc448128723"/>
      <w:r w:rsidRPr="00AB72EB">
        <w:lastRenderedPageBreak/>
        <w:t>2.7.2. Afledning af vand</w:t>
      </w:r>
      <w:bookmarkEnd w:id="176"/>
      <w:bookmarkEnd w:id="177"/>
    </w:p>
    <w:p w:rsidR="0040732F" w:rsidRPr="00AB72EB" w:rsidRDefault="0040732F" w:rsidP="0040732F">
      <w:pPr>
        <w:pStyle w:val="Overskrift3"/>
        <w:rPr>
          <w:sz w:val="20"/>
          <w:szCs w:val="20"/>
        </w:rPr>
      </w:pPr>
      <w:bookmarkStart w:id="178" w:name="_Toc221941733"/>
      <w:bookmarkStart w:id="179" w:name="_Toc448128724"/>
      <w:r w:rsidRPr="00AB72EB">
        <w:rPr>
          <w:sz w:val="20"/>
          <w:szCs w:val="20"/>
        </w:rPr>
        <w:t>2.7.2.1. Sanitært spildevand</w:t>
      </w:r>
      <w:bookmarkEnd w:id="178"/>
      <w:bookmarkEnd w:id="179"/>
    </w:p>
    <w:p w:rsidR="0040732F" w:rsidRPr="002B7193" w:rsidRDefault="002B7193" w:rsidP="0040732F">
      <w:pPr>
        <w:spacing w:line="280" w:lineRule="exact"/>
      </w:pPr>
      <w:r w:rsidRPr="002B7193">
        <w:t>S</w:t>
      </w:r>
      <w:r>
        <w:t xml:space="preserve">anitært spildevand er beskrevet i miljøgodkendelse af 4. januar 2011. Der er ikke forhold i dette tillæg, som ændrer på kommunens vurdering i forhold til </w:t>
      </w:r>
      <w:r w:rsidR="007B613B">
        <w:t>miljøgodkendelsen.</w:t>
      </w:r>
    </w:p>
    <w:p w:rsidR="0040732F" w:rsidRPr="00AB72EB" w:rsidRDefault="0040732F" w:rsidP="0040732F">
      <w:pPr>
        <w:pStyle w:val="Overskrift3"/>
        <w:rPr>
          <w:sz w:val="20"/>
          <w:szCs w:val="20"/>
        </w:rPr>
      </w:pPr>
      <w:bookmarkStart w:id="180" w:name="_Toc221941734"/>
      <w:bookmarkStart w:id="181" w:name="_Toc448128725"/>
      <w:r w:rsidRPr="00AB72EB">
        <w:rPr>
          <w:sz w:val="20"/>
          <w:szCs w:val="20"/>
        </w:rPr>
        <w:t>2.7.2.2. Spildevand fra rengøring</w:t>
      </w:r>
      <w:bookmarkEnd w:id="180"/>
      <w:bookmarkEnd w:id="181"/>
    </w:p>
    <w:p w:rsidR="0040732F" w:rsidRPr="007B613B" w:rsidRDefault="007B613B" w:rsidP="0040732F">
      <w:pPr>
        <w:spacing w:line="280" w:lineRule="exact"/>
      </w:pPr>
      <w:r w:rsidRPr="007B613B">
        <w:t>Spildevand fra rengøring</w:t>
      </w:r>
      <w:r>
        <w:t xml:space="preserve"> er beskrevet i miljøgodkendelsen fra 4. januar 2011. Der er ikke forhold i dette tillæg, som ændrer på kommunens vurdering i miljøgodkendelsen.</w:t>
      </w:r>
    </w:p>
    <w:p w:rsidR="0040732F" w:rsidRPr="00AB72EB" w:rsidRDefault="0040732F" w:rsidP="0040732F">
      <w:pPr>
        <w:pStyle w:val="Overskrift3"/>
        <w:rPr>
          <w:sz w:val="20"/>
          <w:szCs w:val="20"/>
        </w:rPr>
      </w:pPr>
      <w:bookmarkStart w:id="182" w:name="_Toc221941735"/>
      <w:bookmarkStart w:id="183" w:name="_Toc448128726"/>
      <w:r w:rsidRPr="00AB72EB">
        <w:rPr>
          <w:sz w:val="20"/>
          <w:szCs w:val="20"/>
        </w:rPr>
        <w:t xml:space="preserve">2.7.2.3. </w:t>
      </w:r>
      <w:proofErr w:type="spellStart"/>
      <w:r w:rsidRPr="00AB72EB">
        <w:rPr>
          <w:sz w:val="20"/>
          <w:szCs w:val="20"/>
        </w:rPr>
        <w:t>Tagvand</w:t>
      </w:r>
      <w:bookmarkEnd w:id="182"/>
      <w:bookmarkEnd w:id="183"/>
      <w:proofErr w:type="spellEnd"/>
    </w:p>
    <w:p w:rsidR="0040732F" w:rsidRPr="007B613B" w:rsidRDefault="007B613B" w:rsidP="0040732F">
      <w:pPr>
        <w:spacing w:line="280" w:lineRule="exact"/>
      </w:pPr>
      <w:proofErr w:type="spellStart"/>
      <w:r w:rsidRPr="007B613B">
        <w:t>Tag</w:t>
      </w:r>
      <w:r>
        <w:t>vand</w:t>
      </w:r>
      <w:proofErr w:type="spellEnd"/>
      <w:r>
        <w:t xml:space="preserve"> er beskrevet i miljøgodkendelse af 4. januar 2011. Der er ikke forhold i dette tillæg, som ændrer på kommunens vurdering i miljøgodkendelsen.</w:t>
      </w:r>
    </w:p>
    <w:p w:rsidR="0040732F" w:rsidRPr="00AB72EB" w:rsidRDefault="0040732F" w:rsidP="0040732F">
      <w:pPr>
        <w:pStyle w:val="Overskrift3"/>
        <w:rPr>
          <w:sz w:val="20"/>
          <w:szCs w:val="20"/>
        </w:rPr>
      </w:pPr>
      <w:bookmarkStart w:id="184" w:name="_Toc221941736"/>
      <w:bookmarkStart w:id="185" w:name="_Toc448128727"/>
      <w:r w:rsidRPr="00AB72EB">
        <w:rPr>
          <w:sz w:val="20"/>
          <w:szCs w:val="20"/>
        </w:rPr>
        <w:t>2.7.2.4. Befæstede arealer</w:t>
      </w:r>
      <w:bookmarkEnd w:id="184"/>
      <w:bookmarkEnd w:id="185"/>
    </w:p>
    <w:p w:rsidR="0040732F" w:rsidRPr="007B613B" w:rsidRDefault="007B613B" w:rsidP="0040732F">
      <w:pPr>
        <w:spacing w:line="280" w:lineRule="exact"/>
      </w:pPr>
      <w:r w:rsidRPr="007B613B">
        <w:t>Befæstede arealer</w:t>
      </w:r>
      <w:r>
        <w:t xml:space="preserve"> er beskrevet i miljøgodkendelse af 4. januar 2011. Der er ikke forhold i dette tillæg, som ændrer på kommunens vurdering i miljøgodkendelsen.</w:t>
      </w:r>
    </w:p>
    <w:p w:rsidR="0040732F" w:rsidRPr="00AB72EB" w:rsidRDefault="0040732F" w:rsidP="0040732F">
      <w:pPr>
        <w:pStyle w:val="Overskrift3"/>
      </w:pPr>
      <w:bookmarkStart w:id="186" w:name="_Toc221941737"/>
      <w:bookmarkStart w:id="187" w:name="_Toc448128728"/>
      <w:r w:rsidRPr="00AB72EB">
        <w:t>2.7.3. Energiforbrug</w:t>
      </w:r>
      <w:bookmarkEnd w:id="186"/>
      <w:bookmarkEnd w:id="187"/>
    </w:p>
    <w:p w:rsidR="00865F6F" w:rsidRPr="00865F6F" w:rsidRDefault="00865F6F" w:rsidP="00865F6F">
      <w:pPr>
        <w:spacing w:line="280" w:lineRule="exact"/>
      </w:pPr>
      <w:bookmarkStart w:id="188" w:name="_Toc221941738"/>
      <w:r w:rsidRPr="00865F6F">
        <w:t>Ener</w:t>
      </w:r>
      <w:r>
        <w:t xml:space="preserve">giforbruget er beskrevet i miljøgodkendelse af 4. januar 2011. Der er ikke forhold i dette tillæg, som ændrer på kommunens vurdering i miljøgodkendelsen. </w:t>
      </w:r>
    </w:p>
    <w:p w:rsidR="0040732F" w:rsidRPr="00AB72EB" w:rsidRDefault="0040732F" w:rsidP="0040732F">
      <w:pPr>
        <w:pStyle w:val="Overskrift3"/>
      </w:pPr>
      <w:bookmarkStart w:id="189" w:name="_Toc448128729"/>
      <w:r w:rsidRPr="00AB72EB">
        <w:t>2.7.4. Foderstoffer</w:t>
      </w:r>
      <w:bookmarkEnd w:id="188"/>
      <w:bookmarkEnd w:id="189"/>
    </w:p>
    <w:p w:rsidR="008412E7" w:rsidRDefault="008412E7" w:rsidP="008412E7">
      <w:pPr>
        <w:spacing w:line="280" w:lineRule="exact"/>
      </w:pPr>
      <w:r>
        <w:t>Placering af foder og foderopbevaring er beskrevet i miljøgodkendelse af 4. januar 2011. Der er ikke forhold i dette tillæg, der ændre ved kommunens vurdering i miljøgodkendelsen.</w:t>
      </w:r>
      <w:bookmarkStart w:id="190" w:name="_Toc221941739"/>
    </w:p>
    <w:p w:rsidR="0040732F" w:rsidRPr="00AB72EB" w:rsidRDefault="0040732F" w:rsidP="0040732F">
      <w:pPr>
        <w:pStyle w:val="Overskrift3"/>
      </w:pPr>
      <w:bookmarkStart w:id="191" w:name="_Toc448128730"/>
      <w:r w:rsidRPr="00AB72EB">
        <w:t>2.7.5. Kemikalier m.v.</w:t>
      </w:r>
      <w:bookmarkEnd w:id="190"/>
      <w:bookmarkEnd w:id="191"/>
    </w:p>
    <w:p w:rsidR="008412E7" w:rsidRPr="00E86E0A" w:rsidRDefault="008412E7" w:rsidP="008412E7">
      <w:pPr>
        <w:spacing w:line="280" w:lineRule="exact"/>
      </w:pPr>
      <w:bookmarkStart w:id="192" w:name="_Toc221941740"/>
      <w:r>
        <w:t>Kemikalier m.v. er beskrevet i miljøgodkendelse af 4. januar 2011. Der er ikke forhold i dette tillæg, der ændre ved kommunens vurdering i miljøgodkendelsen.</w:t>
      </w:r>
    </w:p>
    <w:p w:rsidR="0040732F" w:rsidRPr="00AB72EB" w:rsidRDefault="0040732F" w:rsidP="0040732F">
      <w:pPr>
        <w:pStyle w:val="Overskrift3"/>
      </w:pPr>
      <w:bookmarkStart w:id="193" w:name="_Toc448128731"/>
      <w:r w:rsidRPr="00AB72EB">
        <w:t>2.7.6. Affald</w:t>
      </w:r>
      <w:bookmarkEnd w:id="192"/>
      <w:bookmarkEnd w:id="193"/>
    </w:p>
    <w:p w:rsidR="00BF2584" w:rsidRPr="00E86E0A" w:rsidRDefault="00BF2584" w:rsidP="00BF2584">
      <w:pPr>
        <w:spacing w:line="280" w:lineRule="exact"/>
      </w:pPr>
      <w:bookmarkStart w:id="194" w:name="_Toc221941741"/>
      <w:r>
        <w:t>Affald er beskrevet i miljøgodkendelse af 4. januar 2011. Der er ikke forhold i dette tillæg, der ændre ved kommunens vurdering i miljøgodkendelsen.</w:t>
      </w:r>
    </w:p>
    <w:p w:rsidR="0040732F" w:rsidRPr="00AB72EB" w:rsidRDefault="0040732F" w:rsidP="0040732F">
      <w:pPr>
        <w:pStyle w:val="Overskrift3"/>
      </w:pPr>
      <w:bookmarkStart w:id="195" w:name="_Toc448128732"/>
      <w:r w:rsidRPr="00AB72EB">
        <w:t>2.7.7. Skadedyr</w:t>
      </w:r>
      <w:bookmarkEnd w:id="194"/>
      <w:bookmarkEnd w:id="195"/>
    </w:p>
    <w:p w:rsidR="00BF2584" w:rsidRPr="00E86E0A" w:rsidRDefault="00BF2584" w:rsidP="00BF2584">
      <w:pPr>
        <w:spacing w:line="280" w:lineRule="exact"/>
      </w:pPr>
      <w:r>
        <w:t>Skadedyr er beskrevet i miljøgodkendelse af 4. januar 2011. Der er ikke forhold i dette tillæg, der ændre ved kommunens vurdering i miljøgodkendelsen.</w:t>
      </w:r>
    </w:p>
    <w:p w:rsidR="0040732F" w:rsidRDefault="0040732F" w:rsidP="0040732F">
      <w:pPr>
        <w:spacing w:line="280" w:lineRule="exact"/>
      </w:pPr>
    </w:p>
    <w:p w:rsidR="0040732F" w:rsidRDefault="00BF2584" w:rsidP="0040732F">
      <w:pPr>
        <w:spacing w:line="280" w:lineRule="exact"/>
      </w:pPr>
      <w:r>
        <w:t>Bemærk at retningslinj</w:t>
      </w:r>
      <w:r w:rsidR="0040732F">
        <w:t>erne fra Statens Skadedyrslaboratorium opdateres en gang årligt.</w:t>
      </w:r>
    </w:p>
    <w:p w:rsidR="0040732F" w:rsidRPr="00AB72EB" w:rsidRDefault="0040732F" w:rsidP="0040732F">
      <w:pPr>
        <w:pStyle w:val="Overskrift3"/>
      </w:pPr>
      <w:bookmarkStart w:id="196" w:name="_Toc221941742"/>
      <w:bookmarkStart w:id="197" w:name="_Toc448128733"/>
      <w:r w:rsidRPr="00AB72EB">
        <w:t>2.7.8. Støv</w:t>
      </w:r>
      <w:bookmarkEnd w:id="196"/>
      <w:bookmarkEnd w:id="197"/>
    </w:p>
    <w:p w:rsidR="005B142A" w:rsidRPr="00E86E0A" w:rsidRDefault="005B142A" w:rsidP="005B142A">
      <w:pPr>
        <w:spacing w:line="280" w:lineRule="exact"/>
      </w:pPr>
      <w:bookmarkStart w:id="198" w:name="_Toc221941743"/>
      <w:r>
        <w:t>Støv er beskrevet i miljøgodkendelse af 4. januar 2011. Der er ikke forhold i dette tillæg, der ændre ved kommunens vurdering i miljøgodkendelsen.</w:t>
      </w:r>
    </w:p>
    <w:p w:rsidR="0040732F" w:rsidRPr="00AB72EB" w:rsidRDefault="0040732F" w:rsidP="0040732F">
      <w:pPr>
        <w:pStyle w:val="Overskrift3"/>
      </w:pPr>
      <w:bookmarkStart w:id="199" w:name="_Toc448128734"/>
      <w:r w:rsidRPr="00AB72EB">
        <w:t>2.7.9. Støj</w:t>
      </w:r>
      <w:bookmarkEnd w:id="198"/>
      <w:bookmarkEnd w:id="199"/>
    </w:p>
    <w:p w:rsidR="0040732F" w:rsidRPr="00E86E0A" w:rsidRDefault="00E86E0A" w:rsidP="0040732F">
      <w:pPr>
        <w:spacing w:line="280" w:lineRule="exact"/>
      </w:pPr>
      <w:r w:rsidRPr="00E86E0A">
        <w:t>Støj</w:t>
      </w:r>
      <w:r>
        <w:t xml:space="preserve"> er beskrevet i miljøgodkendelse af 4. januar 2011. Der er ikke forhold i dette tillæg, der ændre ved kommunens vurdering i miljøgodkendelsen.</w:t>
      </w:r>
    </w:p>
    <w:p w:rsidR="0040732F" w:rsidRPr="000D3BCC" w:rsidRDefault="0040732F" w:rsidP="0040732F">
      <w:pPr>
        <w:pStyle w:val="Overskrift3"/>
      </w:pPr>
      <w:bookmarkStart w:id="200" w:name="_Toc221941744"/>
      <w:bookmarkStart w:id="201" w:name="_Toc448128735"/>
      <w:proofErr w:type="gramStart"/>
      <w:r w:rsidRPr="000D3BCC">
        <w:lastRenderedPageBreak/>
        <w:t>2.7.10</w:t>
      </w:r>
      <w:proofErr w:type="gramEnd"/>
      <w:r w:rsidRPr="000D3BCC">
        <w:t>. Lys</w:t>
      </w:r>
      <w:bookmarkEnd w:id="200"/>
      <w:bookmarkEnd w:id="201"/>
    </w:p>
    <w:p w:rsidR="007D11CD" w:rsidRPr="00E86E0A" w:rsidRDefault="007D11CD" w:rsidP="007D11CD">
      <w:pPr>
        <w:spacing w:line="280" w:lineRule="exact"/>
      </w:pPr>
      <w:bookmarkStart w:id="202" w:name="_Toc221941745"/>
      <w:r>
        <w:t>Lys er beskrevet i miljøgodkendelse af 4. januar 2011. Der er ikke forhold i dette tillæg, der ændre ved kommunens vurdering i miljøgodkendelsen.</w:t>
      </w:r>
    </w:p>
    <w:p w:rsidR="0040732F" w:rsidRPr="000D3BCC" w:rsidRDefault="0040732F" w:rsidP="0040732F">
      <w:pPr>
        <w:pStyle w:val="Overskrift3"/>
      </w:pPr>
      <w:bookmarkStart w:id="203" w:name="_Toc448128736"/>
      <w:proofErr w:type="gramStart"/>
      <w:r w:rsidRPr="000D3BCC">
        <w:t>2.7.11</w:t>
      </w:r>
      <w:proofErr w:type="gramEnd"/>
      <w:r w:rsidRPr="000D3BCC">
        <w:t>. Transporter til og fra anlægget</w:t>
      </w:r>
      <w:bookmarkEnd w:id="202"/>
      <w:bookmarkEnd w:id="203"/>
    </w:p>
    <w:p w:rsidR="007D11CD" w:rsidRPr="00E86E0A" w:rsidRDefault="007D11CD" w:rsidP="007D11CD">
      <w:pPr>
        <w:spacing w:line="280" w:lineRule="exact"/>
      </w:pPr>
      <w:bookmarkStart w:id="204" w:name="_Toc221941746"/>
      <w:r>
        <w:t>Transporter til og fra husdyrbrugets anlæg er beskrevet i miljøgodkendelse af 4. januar 2011. Der er ikke forhold i dette tillæg, der ændre ved kommunens vurdering i miljøgodkendelsen.</w:t>
      </w:r>
    </w:p>
    <w:p w:rsidR="0040732F" w:rsidRPr="00602A6D" w:rsidRDefault="0040732F" w:rsidP="0040732F">
      <w:pPr>
        <w:pStyle w:val="Overskrift1"/>
      </w:pPr>
      <w:bookmarkStart w:id="205" w:name="_Toc448128737"/>
      <w:r w:rsidRPr="00602A6D">
        <w:t>3. Anvendelse af bedste tilgængelige teknik – BAT - i forhold til anlægget</w:t>
      </w:r>
      <w:bookmarkEnd w:id="204"/>
      <w:bookmarkEnd w:id="205"/>
    </w:p>
    <w:p w:rsidR="0040732F" w:rsidRPr="00CA4F82" w:rsidRDefault="0040732F" w:rsidP="0040732F">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CA4F82">
        <w:rPr>
          <w:b/>
          <w:sz w:val="20"/>
          <w:szCs w:val="20"/>
        </w:rPr>
        <w:t>Faktaboks</w:t>
      </w:r>
      <w:proofErr w:type="spellEnd"/>
    </w:p>
    <w:p w:rsidR="0040732F" w:rsidRPr="00281B71" w:rsidRDefault="0040732F" w:rsidP="0040732F">
      <w:pPr>
        <w:pBdr>
          <w:top w:val="single" w:sz="4" w:space="1" w:color="auto"/>
          <w:left w:val="single" w:sz="4" w:space="4" w:color="auto"/>
          <w:bottom w:val="single" w:sz="4" w:space="1" w:color="auto"/>
          <w:right w:val="single" w:sz="4" w:space="4" w:color="auto"/>
        </w:pBdr>
        <w:spacing w:line="280" w:lineRule="exact"/>
      </w:pPr>
      <w:r w:rsidRPr="00281B71">
        <w:t xml:space="preserve">Et husdyrbrug bør til stadighed søge at begrænse forureningen ved at indføre og gøre brug af den bedste tilgængelige teknik </w:t>
      </w:r>
      <w:r>
        <w:t xml:space="preserve">– kaldet BAT – </w:t>
      </w:r>
      <w:r w:rsidRPr="00281B71">
        <w:t>til at nedbringe eventuelle miljøpåvirkninger og gener fra stalde, husdyrgødningsopbevaringsanlæg m.m. Teknologier til begrænsning af ammoniak</w:t>
      </w:r>
      <w:r>
        <w:t>emission</w:t>
      </w:r>
      <w:r w:rsidRPr="00281B71">
        <w:t xml:space="preserve"> og lugtpåvirkning m.v. samt til bedre udnyttelse af næringsstofferne i husdyrgødningen er i stadig udvikling.</w:t>
      </w:r>
    </w:p>
    <w:p w:rsidR="0040732F" w:rsidRPr="00281B71"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Pr="00281B71" w:rsidRDefault="0040732F" w:rsidP="0040732F">
      <w:pPr>
        <w:pBdr>
          <w:top w:val="single" w:sz="4" w:space="1" w:color="auto"/>
          <w:left w:val="single" w:sz="4" w:space="4" w:color="auto"/>
          <w:bottom w:val="single" w:sz="4" w:space="1" w:color="auto"/>
          <w:right w:val="single" w:sz="4" w:space="4" w:color="auto"/>
        </w:pBdr>
        <w:spacing w:line="280" w:lineRule="exact"/>
      </w:pPr>
      <w:r w:rsidRPr="00281B71">
        <w:t xml:space="preserve">For de virksomhedstyper, der er omfattet af den europæiske godkendelsesordning om </w:t>
      </w:r>
      <w:r>
        <w:t>industrielle emissioner (</w:t>
      </w:r>
      <w:r w:rsidRPr="00281B71">
        <w:t xml:space="preserve">integreret forebyggelse og bekæmpelse af </w:t>
      </w:r>
      <w:r w:rsidRPr="00AC64FC">
        <w:t>forurening</w:t>
      </w:r>
      <w:r>
        <w:t>)</w:t>
      </w:r>
      <w:r w:rsidRPr="00AC64FC">
        <w:t xml:space="preserve"> </w:t>
      </w:r>
      <w:r>
        <w:t xml:space="preserve">i </w:t>
      </w:r>
      <w:proofErr w:type="spellStart"/>
      <w:r w:rsidRPr="00AC64FC">
        <w:t>IE-direktivet</w:t>
      </w:r>
      <w:proofErr w:type="spellEnd"/>
      <w:r w:rsidRPr="00AC64FC">
        <w:t>, udsender</w:t>
      </w:r>
      <w:r w:rsidRPr="00281B71">
        <w:t xml:space="preserve"> EU-kommissionen såkaldte </w:t>
      </w:r>
      <w:proofErr w:type="spellStart"/>
      <w:r w:rsidRPr="00281B71">
        <w:t>BREF-dokumenter</w:t>
      </w:r>
      <w:proofErr w:type="spellEnd"/>
      <w:r>
        <w:rPr>
          <w:rStyle w:val="Fodnotehenvisning"/>
        </w:rPr>
        <w:footnoteReference w:id="14"/>
      </w:r>
      <w:r w:rsidRPr="00281B71">
        <w:t xml:space="preserve"> (”BAT reference </w:t>
      </w:r>
      <w:proofErr w:type="spellStart"/>
      <w:r w:rsidRPr="00281B71">
        <w:t>documents</w:t>
      </w:r>
      <w:proofErr w:type="spellEnd"/>
      <w:r w:rsidRPr="00281B71">
        <w:t xml:space="preserve">”), som fastlægger, hvad der må betragtes som den bedste tilgængelige teknik inden for de industrielle brancher, </w:t>
      </w:r>
      <w:r w:rsidRPr="00AC64FC">
        <w:t xml:space="preserve">som </w:t>
      </w:r>
      <w:proofErr w:type="spellStart"/>
      <w:r w:rsidRPr="00AC64FC">
        <w:t>IE-direktivet</w:t>
      </w:r>
      <w:proofErr w:type="spellEnd"/>
      <w:r w:rsidRPr="00AC64FC">
        <w:t xml:space="preserve"> omfatter.</w:t>
      </w:r>
      <w:r>
        <w:t xml:space="preserve"> I </w:t>
      </w:r>
      <w:proofErr w:type="spellStart"/>
      <w:r>
        <w:t>IE-direktivet</w:t>
      </w:r>
      <w:proofErr w:type="spellEnd"/>
      <w:r>
        <w:t xml:space="preserve"> er BAT defineret som: D</w:t>
      </w:r>
      <w:r w:rsidRPr="00BE104F">
        <w:t>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r>
        <w:t>.</w:t>
      </w:r>
    </w:p>
    <w:p w:rsidR="0040732F" w:rsidRDefault="0040732F" w:rsidP="0040732F">
      <w:pPr>
        <w:pBdr>
          <w:top w:val="single" w:sz="4" w:space="1" w:color="auto"/>
          <w:left w:val="single" w:sz="4" w:space="4" w:color="auto"/>
          <w:bottom w:val="single" w:sz="4" w:space="1" w:color="auto"/>
          <w:right w:val="single" w:sz="4" w:space="4" w:color="auto"/>
        </w:pBdr>
        <w:spacing w:line="280" w:lineRule="exact"/>
        <w:rPr>
          <w:highlight w:val="yellow"/>
        </w:rPr>
      </w:pPr>
    </w:p>
    <w:p w:rsidR="0040732F" w:rsidRPr="00281B71" w:rsidRDefault="0040732F" w:rsidP="0040732F">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t>som udgangspunkt en r</w:t>
      </w:r>
      <w:r w:rsidRPr="00E15B02">
        <w:t>edegørelse og dokumentation for, i hvilket omfang det valgte projekt bygger på anvendelse af den mindst forurenende og ressourceforbruge</w:t>
      </w:r>
      <w:r>
        <w:t>nde teknik vedrørende blandt andet</w:t>
      </w:r>
      <w:r w:rsidRPr="00E15B02">
        <w:t xml:space="preserve"> råvarer, energi, vand og andre hjælpestoffer, produktionsanlæg, processer og affaldsfrembringelse. Redegørelsen skal indeholde et resumé af de væsentligste af de eventuelle alternativer, som ansøger har undersøgt</w:t>
      </w:r>
      <w:r>
        <w:t xml:space="preserve"> samt o</w:t>
      </w:r>
      <w:r w:rsidRPr="00E15B02">
        <w:t>plysninger om anvendelse af bedst</w:t>
      </w:r>
      <w:r>
        <w:t>e</w:t>
      </w:r>
      <w:r w:rsidRPr="00E15B02">
        <w:t xml:space="preserve"> tilgængelig</w:t>
      </w:r>
      <w:r>
        <w:t>e</w:t>
      </w:r>
      <w:r w:rsidRPr="00E15B02">
        <w:t xml:space="preserve"> teknik til reduktion af ammoniak-emission og udvaskning af nitrat, samt oplysninger om hvordan et eventuelt fosforoverskud og udledning af fosfor nedbringes.</w:t>
      </w:r>
      <w:r>
        <w:t xml:space="preserve"> En </w:t>
      </w:r>
      <w:proofErr w:type="spellStart"/>
      <w:r>
        <w:t>BAT-</w:t>
      </w:r>
      <w:r w:rsidRPr="00F824AB">
        <w:t>redegørelse</w:t>
      </w:r>
      <w:proofErr w:type="spellEnd"/>
      <w:r w:rsidRPr="00F824AB">
        <w:t xml:space="preserve"> </w:t>
      </w:r>
      <w:r>
        <w:t xml:space="preserve">vil </w:t>
      </w:r>
      <w:r w:rsidRPr="00F824AB">
        <w:t xml:space="preserve">som </w:t>
      </w:r>
      <w:r>
        <w:t>hovedregel typisk</w:t>
      </w:r>
      <w:r w:rsidRPr="00F824AB">
        <w:t xml:space="preserve"> indeholde punkterne</w:t>
      </w:r>
      <w:r>
        <w:t>:</w:t>
      </w:r>
      <w:r w:rsidRPr="00F824AB">
        <w:t xml:space="preserve"> management (godt 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w:t>
      </w:r>
      <w:proofErr w:type="spellStart"/>
      <w:r w:rsidRPr="00281B71">
        <w:t>BREF-dokument</w:t>
      </w:r>
      <w:proofErr w:type="spellEnd"/>
      <w:r w:rsidRPr="00281B71">
        <w:t xml:space="preserve"> om intensivt hold af svin og fjerkræ.</w:t>
      </w:r>
    </w:p>
    <w:p w:rsidR="0040732F" w:rsidRPr="00281B71"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r>
        <w:t>Miljøstyrelsen har udarbejdet</w:t>
      </w:r>
      <w:r w:rsidRPr="00112E75">
        <w:t xml:space="preserve"> Teknologiblade</w:t>
      </w:r>
      <w:r w:rsidRPr="00112E75">
        <w:rPr>
          <w:rStyle w:val="Fodnotehenvisning"/>
        </w:rPr>
        <w:footnoteReference w:id="15"/>
      </w:r>
      <w:r>
        <w:t>,</w:t>
      </w:r>
      <w:r w:rsidRPr="00112E75">
        <w:t xml:space="preserve"> </w:t>
      </w:r>
      <w:r>
        <w:t xml:space="preserve">hvori </w:t>
      </w:r>
      <w:r w:rsidRPr="00112E75">
        <w:t>dokumenteret teknik</w:t>
      </w:r>
      <w:r>
        <w:t xml:space="preserve"> er</w:t>
      </w:r>
      <w:r w:rsidRPr="00112E75">
        <w:t xml:space="preserve"> beskrevet, og </w:t>
      </w:r>
      <w:r>
        <w:t xml:space="preserve">hvori </w:t>
      </w:r>
      <w:r w:rsidRPr="00112E75">
        <w:t xml:space="preserve">der er redegjort for, hvor store reduktioner der kan forventes opnået ved brug af den pågældende teknik, samt hvor store </w:t>
      </w:r>
      <w:proofErr w:type="spellStart"/>
      <w:r w:rsidRPr="00112E75">
        <w:t>mer</w:t>
      </w:r>
      <w:r>
        <w:t>-udgifterne</w:t>
      </w:r>
      <w:proofErr w:type="spellEnd"/>
      <w:r>
        <w:t xml:space="preserve"> eventuelt vil være.</w:t>
      </w: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p>
    <w:p w:rsidR="0040732F" w:rsidRDefault="0040732F" w:rsidP="0040732F">
      <w:pPr>
        <w:pBdr>
          <w:top w:val="single" w:sz="4" w:space="1" w:color="auto"/>
          <w:left w:val="single" w:sz="4" w:space="4" w:color="auto"/>
          <w:bottom w:val="single" w:sz="4" w:space="1" w:color="auto"/>
          <w:right w:val="single" w:sz="4" w:space="4" w:color="auto"/>
        </w:pBdr>
        <w:spacing w:line="280" w:lineRule="exact"/>
      </w:pPr>
      <w:r>
        <w:t xml:space="preserve">Miljøstyrelsen har derudover for hovedparten af de gængse husdyrproduktionsgrene formuleret vejledende </w:t>
      </w:r>
      <w:proofErr w:type="spellStart"/>
      <w:r>
        <w:t>BAT-standardvilkår</w:t>
      </w:r>
      <w:proofErr w:type="spellEnd"/>
      <w:r>
        <w:t xml:space="preserve">, der beskriver en emissionsgrænseværdi for eksempelvis ammoniak eller fosfor som udtryk for en given husdyrproduktions opnåelige </w:t>
      </w:r>
      <w:proofErr w:type="spellStart"/>
      <w:r>
        <w:t>BAT-niveau</w:t>
      </w:r>
      <w:proofErr w:type="spellEnd"/>
      <w:r>
        <w:t xml:space="preserve">. </w:t>
      </w:r>
      <w:proofErr w:type="spellStart"/>
      <w:r>
        <w:t>Bat-niveauet</w:t>
      </w:r>
      <w:proofErr w:type="spellEnd"/>
      <w:r>
        <w:t xml:space="preserve"> kan opnås ved brug af de dokumenterede teknikker, som er beskrevet i de nævnte Teknologiblade.</w:t>
      </w:r>
    </w:p>
    <w:p w:rsidR="0040732F" w:rsidRPr="00602A6D" w:rsidRDefault="0040732F" w:rsidP="0040732F">
      <w:pPr>
        <w:pStyle w:val="Overskrift2"/>
      </w:pPr>
      <w:bookmarkStart w:id="206" w:name="_Toc221941747"/>
      <w:bookmarkStart w:id="207" w:name="_Toc448128738"/>
      <w:r w:rsidRPr="00602A6D">
        <w:t>3.1. BAT i forhold til management</w:t>
      </w:r>
      <w:bookmarkEnd w:id="206"/>
      <w:bookmarkEnd w:id="207"/>
      <w:r w:rsidRPr="00602A6D">
        <w:t xml:space="preserve"> </w:t>
      </w:r>
    </w:p>
    <w:p w:rsidR="008B2E26" w:rsidRDefault="008B2E26" w:rsidP="008B2E26">
      <w:pPr>
        <w:spacing w:line="280" w:lineRule="exact"/>
      </w:pPr>
      <w:bookmarkStart w:id="208" w:name="_Toc221941748"/>
      <w:r>
        <w:t>BAT i forhold til management er beskrevet i miljøgodkendelse af 4. januar 2011. Der er ikke forhold i dette tillæg, der ændrer ved kommunens vurdering i miljøgodkendelsen.</w:t>
      </w:r>
    </w:p>
    <w:p w:rsidR="0040732F" w:rsidRPr="00236634" w:rsidRDefault="0040732F" w:rsidP="0040732F">
      <w:pPr>
        <w:pStyle w:val="Overskrift2"/>
      </w:pPr>
      <w:bookmarkStart w:id="209" w:name="_Toc448128739"/>
      <w:r>
        <w:t>3</w:t>
      </w:r>
      <w:r w:rsidRPr="00236634">
        <w:t>.2. BAT i forhold til foder</w:t>
      </w:r>
      <w:bookmarkEnd w:id="208"/>
      <w:bookmarkEnd w:id="209"/>
    </w:p>
    <w:p w:rsidR="0040732F" w:rsidRDefault="0040732F" w:rsidP="0040732F">
      <w:pPr>
        <w:rPr>
          <w:b/>
          <w:i/>
          <w:lang w:eastAsia="da-DK"/>
        </w:rPr>
      </w:pPr>
      <w:r w:rsidRPr="00236634">
        <w:rPr>
          <w:b/>
          <w:i/>
          <w:lang w:eastAsia="da-DK"/>
        </w:rPr>
        <w:t xml:space="preserve">Ansøgers </w:t>
      </w:r>
      <w:proofErr w:type="spellStart"/>
      <w:r>
        <w:rPr>
          <w:b/>
          <w:i/>
          <w:lang w:eastAsia="da-DK"/>
        </w:rPr>
        <w:t>BAT-redegørelse</w:t>
      </w:r>
      <w:proofErr w:type="spellEnd"/>
    </w:p>
    <w:p w:rsidR="0040732F" w:rsidRDefault="0040732F" w:rsidP="0040732F">
      <w:pPr>
        <w:spacing w:line="280" w:lineRule="exact"/>
        <w:rPr>
          <w:lang w:eastAsia="da-DK"/>
        </w:rPr>
      </w:pPr>
      <w:r w:rsidRPr="00DA37AB">
        <w:rPr>
          <w:lang w:eastAsia="da-DK"/>
        </w:rPr>
        <w:t xml:space="preserve">I henhold til </w:t>
      </w:r>
      <w:proofErr w:type="spellStart"/>
      <w:r w:rsidRPr="00DA37AB">
        <w:rPr>
          <w:lang w:eastAsia="da-DK"/>
        </w:rPr>
        <w:t>BREF-</w:t>
      </w:r>
      <w:r w:rsidR="0026416C">
        <w:rPr>
          <w:lang w:eastAsia="da-DK"/>
        </w:rPr>
        <w:t>dokumentet</w:t>
      </w:r>
      <w:proofErr w:type="spellEnd"/>
      <w:r w:rsidR="0026416C">
        <w:rPr>
          <w:lang w:eastAsia="da-DK"/>
        </w:rPr>
        <w:t xml:space="preserve"> er det BAT</w:t>
      </w:r>
      <w:r w:rsidRPr="00DA37AB">
        <w:rPr>
          <w:lang w:eastAsia="da-DK"/>
        </w:rPr>
        <w:t xml:space="preserve"> at sikre effektiv fodring gennem sammensætning af foderet, og løbende kontrol, så det stemmer overens med dyrenes behov.</w:t>
      </w:r>
    </w:p>
    <w:p w:rsidR="0040732F" w:rsidRDefault="0040732F" w:rsidP="0040732F">
      <w:pPr>
        <w:spacing w:line="280" w:lineRule="exact"/>
        <w:rPr>
          <w:lang w:eastAsia="da-DK"/>
        </w:rPr>
      </w:pPr>
    </w:p>
    <w:p w:rsidR="00DA37AB" w:rsidRDefault="00DA37AB" w:rsidP="0040732F">
      <w:pPr>
        <w:spacing w:line="280" w:lineRule="exact"/>
        <w:rPr>
          <w:lang w:eastAsia="da-DK"/>
        </w:rPr>
      </w:pPr>
      <w:r>
        <w:rPr>
          <w:lang w:eastAsia="da-DK"/>
        </w:rPr>
        <w:t>Der an</w:t>
      </w:r>
      <w:r w:rsidR="0026416C">
        <w:rPr>
          <w:lang w:eastAsia="da-DK"/>
        </w:rPr>
        <w:t>v</w:t>
      </w:r>
      <w:r>
        <w:rPr>
          <w:lang w:eastAsia="da-DK"/>
        </w:rPr>
        <w:t>endes fasefodring ved fodring a</w:t>
      </w:r>
      <w:r w:rsidR="0026416C">
        <w:rPr>
          <w:lang w:eastAsia="da-DK"/>
        </w:rPr>
        <w:t>f</w:t>
      </w:r>
      <w:r>
        <w:rPr>
          <w:lang w:eastAsia="da-DK"/>
        </w:rPr>
        <w:t xml:space="preserve"> grisene, hvilket lever op til </w:t>
      </w:r>
      <w:proofErr w:type="spellStart"/>
      <w:r>
        <w:rPr>
          <w:lang w:eastAsia="da-DK"/>
        </w:rPr>
        <w:t>BAT-kravene</w:t>
      </w:r>
      <w:proofErr w:type="spellEnd"/>
      <w:r>
        <w:rPr>
          <w:lang w:eastAsia="da-DK"/>
        </w:rPr>
        <w:t>. Det betyder, at grisenes behov på det enkelte vækststadie tilgodeses, og at der samtidig ikke sker en overdosering med enkelte næringsstoffer. Dette er med til at sikre, at der ikke sker en unødig stor udledning af næringsstoffer i gødningen, som derefter ender i naturen.</w:t>
      </w:r>
    </w:p>
    <w:p w:rsidR="0040732F" w:rsidRDefault="0040732F" w:rsidP="0040732F">
      <w:pPr>
        <w:spacing w:line="280" w:lineRule="exact"/>
        <w:rPr>
          <w:lang w:eastAsia="da-DK"/>
        </w:rPr>
      </w:pPr>
    </w:p>
    <w:p w:rsidR="0040732F" w:rsidRDefault="00DA37AB" w:rsidP="0040732F">
      <w:pPr>
        <w:spacing w:line="280" w:lineRule="exact"/>
        <w:rPr>
          <w:lang w:eastAsia="da-DK"/>
        </w:rPr>
      </w:pPr>
      <w:r>
        <w:rPr>
          <w:lang w:eastAsia="da-DK"/>
        </w:rPr>
        <w:t xml:space="preserve">Husdyrbruget, </w:t>
      </w:r>
      <w:proofErr w:type="spellStart"/>
      <w:r>
        <w:rPr>
          <w:lang w:eastAsia="da-DK"/>
        </w:rPr>
        <w:t>Munklindevej</w:t>
      </w:r>
      <w:proofErr w:type="spellEnd"/>
      <w:r>
        <w:rPr>
          <w:lang w:eastAsia="da-DK"/>
        </w:rPr>
        <w:t xml:space="preserve"> 3, 7441 Bording,</w:t>
      </w:r>
      <w:r w:rsidR="0040732F">
        <w:rPr>
          <w:lang w:eastAsia="da-DK"/>
        </w:rPr>
        <w:t xml:space="preserve"> opfylder </w:t>
      </w:r>
      <w:proofErr w:type="spellStart"/>
      <w:r w:rsidR="0040732F">
        <w:rPr>
          <w:lang w:eastAsia="da-DK"/>
        </w:rPr>
        <w:t>BAT-kravet</w:t>
      </w:r>
      <w:proofErr w:type="spellEnd"/>
      <w:r w:rsidR="0040732F">
        <w:rPr>
          <w:lang w:eastAsia="da-DK"/>
        </w:rPr>
        <w:t xml:space="preserve"> i forhold til foder ved at:</w:t>
      </w:r>
    </w:p>
    <w:p w:rsidR="0040732F" w:rsidRDefault="0040732F" w:rsidP="0040732F">
      <w:pPr>
        <w:spacing w:line="280" w:lineRule="exact"/>
        <w:rPr>
          <w:lang w:eastAsia="da-DK"/>
        </w:rPr>
      </w:pPr>
    </w:p>
    <w:p w:rsidR="0040732F" w:rsidRDefault="00DA37AB" w:rsidP="0040732F">
      <w:pPr>
        <w:numPr>
          <w:ilvl w:val="0"/>
          <w:numId w:val="25"/>
        </w:numPr>
        <w:spacing w:line="280" w:lineRule="exact"/>
        <w:rPr>
          <w:lang w:eastAsia="da-DK"/>
        </w:rPr>
      </w:pPr>
      <w:r>
        <w:rPr>
          <w:lang w:eastAsia="da-DK"/>
        </w:rPr>
        <w:t>Foderplan</w:t>
      </w:r>
      <w:r w:rsidR="00ED4E2E">
        <w:rPr>
          <w:lang w:eastAsia="da-DK"/>
        </w:rPr>
        <w:t>en udarbejdes i samarbejde med konsulent og med anvendelse af nyeste viden indenfor svinefodring</w:t>
      </w:r>
    </w:p>
    <w:p w:rsidR="00ED4E2E" w:rsidRDefault="00ED4E2E" w:rsidP="0040732F">
      <w:pPr>
        <w:numPr>
          <w:ilvl w:val="0"/>
          <w:numId w:val="25"/>
        </w:numPr>
        <w:spacing w:line="280" w:lineRule="exact"/>
        <w:rPr>
          <w:lang w:eastAsia="da-DK"/>
        </w:rPr>
      </w:pPr>
      <w:r>
        <w:rPr>
          <w:lang w:eastAsia="da-DK"/>
        </w:rPr>
        <w:t>Foderet blandes på ejendommen</w:t>
      </w:r>
    </w:p>
    <w:p w:rsidR="00ED4E2E" w:rsidRPr="00281B71" w:rsidRDefault="00ED4E2E" w:rsidP="0040732F">
      <w:pPr>
        <w:numPr>
          <w:ilvl w:val="0"/>
          <w:numId w:val="25"/>
        </w:numPr>
        <w:spacing w:line="280" w:lineRule="exact"/>
        <w:rPr>
          <w:lang w:eastAsia="da-DK"/>
        </w:rPr>
      </w:pPr>
      <w:r>
        <w:rPr>
          <w:lang w:eastAsia="da-DK"/>
        </w:rPr>
        <w:t xml:space="preserve">Der anvendes foderkorrektion </w:t>
      </w:r>
      <w:r w:rsidR="00173766">
        <w:rPr>
          <w:lang w:eastAsia="da-DK"/>
        </w:rPr>
        <w:t xml:space="preserve">ved </w:t>
      </w:r>
      <w:r>
        <w:rPr>
          <w:lang w:eastAsia="da-DK"/>
        </w:rPr>
        <w:t>søerne.</w:t>
      </w:r>
    </w:p>
    <w:p w:rsidR="0040732F" w:rsidRDefault="0040732F" w:rsidP="0040732F">
      <w:pPr>
        <w:spacing w:line="280" w:lineRule="exact"/>
        <w:rPr>
          <w:lang w:eastAsia="da-DK"/>
        </w:rPr>
      </w:pPr>
    </w:p>
    <w:p w:rsidR="0040732F" w:rsidRPr="00236634" w:rsidRDefault="0040732F" w:rsidP="0040732F">
      <w:pPr>
        <w:pStyle w:val="Overskrift2"/>
      </w:pPr>
      <w:bookmarkStart w:id="210" w:name="_Toc221941749"/>
      <w:bookmarkStart w:id="211" w:name="_Toc448128740"/>
      <w:r>
        <w:t>3</w:t>
      </w:r>
      <w:r w:rsidRPr="00236634">
        <w:t>.3. BAT i forhold til staldindretning</w:t>
      </w:r>
      <w:bookmarkEnd w:id="210"/>
      <w:bookmarkEnd w:id="211"/>
    </w:p>
    <w:p w:rsidR="0040732F" w:rsidRDefault="003D56A6" w:rsidP="0040732F">
      <w:pPr>
        <w:spacing w:line="280" w:lineRule="exact"/>
        <w:rPr>
          <w:lang w:eastAsia="da-DK"/>
        </w:rPr>
      </w:pPr>
      <w:r>
        <w:rPr>
          <w:lang w:eastAsia="da-DK"/>
        </w:rPr>
        <w:t>BAT i forhold til staldindretning er beskrevet i miljøgodkendelse af 4. januar 2011. Der er ikke forhold i dette tillæg, der ændrer ved kommunens vurdering i miljøgodkendelsen.</w:t>
      </w:r>
      <w:r w:rsidR="002E3D16">
        <w:rPr>
          <w:lang w:eastAsia="da-DK"/>
        </w:rPr>
        <w:t xml:space="preserve"> </w:t>
      </w:r>
    </w:p>
    <w:p w:rsidR="0040732F" w:rsidRPr="009F38EB" w:rsidRDefault="009F38EB" w:rsidP="009F38EB">
      <w:pPr>
        <w:pStyle w:val="Overskrift3"/>
      </w:pPr>
      <w:bookmarkStart w:id="212" w:name="_Toc448128741"/>
      <w:r w:rsidRPr="009F38EB">
        <w:t>3.3.1. BAT - v</w:t>
      </w:r>
      <w:r w:rsidR="0040732F" w:rsidRPr="009F38EB">
        <w:t>ejledende emissionsgrænser</w:t>
      </w:r>
      <w:r w:rsidRPr="009F38EB">
        <w:t>, ammoniak</w:t>
      </w:r>
      <w:bookmarkEnd w:id="212"/>
    </w:p>
    <w:p w:rsidR="009F38EB" w:rsidRPr="009A3B76" w:rsidRDefault="009A3B76" w:rsidP="0040732F">
      <w:pPr>
        <w:spacing w:line="280" w:lineRule="exact"/>
        <w:rPr>
          <w:lang w:eastAsia="da-DK"/>
        </w:rPr>
      </w:pPr>
      <w:r w:rsidRPr="009A3B76">
        <w:rPr>
          <w:lang w:eastAsia="da-DK"/>
        </w:rPr>
        <w:t>Den vejledende emissionsgrænseværdi (ammoniak), for den ansøgte drift, fremgår af nedenstående skema:</w:t>
      </w:r>
    </w:p>
    <w:p w:rsidR="00F431B9" w:rsidRDefault="00F431B9">
      <w:pPr>
        <w:rPr>
          <w:lang w:eastAsia="da-DK"/>
        </w:rPr>
      </w:pPr>
      <w:r>
        <w:rPr>
          <w:lang w:eastAsia="da-DK"/>
        </w:rPr>
        <w:br w:type="page"/>
      </w:r>
    </w:p>
    <w:p w:rsidR="009A3B76" w:rsidRPr="009A3B76" w:rsidRDefault="009A3B76" w:rsidP="0040732F">
      <w:pPr>
        <w:spacing w:line="280" w:lineRule="exact"/>
        <w:rPr>
          <w:lang w:eastAsia="da-DK"/>
        </w:rPr>
      </w:pPr>
    </w:p>
    <w:tbl>
      <w:tblPr>
        <w:tblStyle w:val="Tabel-Gitter"/>
        <w:tblW w:w="9526" w:type="dxa"/>
        <w:tblLook w:val="04A0"/>
      </w:tblPr>
      <w:tblGrid>
        <w:gridCol w:w="1783"/>
        <w:gridCol w:w="1106"/>
        <w:gridCol w:w="939"/>
        <w:gridCol w:w="854"/>
        <w:gridCol w:w="1547"/>
        <w:gridCol w:w="1487"/>
        <w:gridCol w:w="1835"/>
      </w:tblGrid>
      <w:tr w:rsidR="009A3B76" w:rsidRPr="009A3B76" w:rsidTr="00BF479F">
        <w:tc>
          <w:tcPr>
            <w:tcW w:w="1242" w:type="dxa"/>
          </w:tcPr>
          <w:p w:rsidR="009A3B76" w:rsidRPr="003D212A" w:rsidRDefault="009A3B76" w:rsidP="0040732F">
            <w:pPr>
              <w:spacing w:line="280" w:lineRule="exact"/>
              <w:rPr>
                <w:b/>
                <w:lang w:eastAsia="da-DK"/>
              </w:rPr>
            </w:pPr>
            <w:proofErr w:type="spellStart"/>
            <w:r w:rsidRPr="003D212A">
              <w:rPr>
                <w:b/>
                <w:lang w:eastAsia="da-DK"/>
              </w:rPr>
              <w:t>Dyre-kategori</w:t>
            </w:r>
            <w:proofErr w:type="spellEnd"/>
          </w:p>
        </w:tc>
        <w:tc>
          <w:tcPr>
            <w:tcW w:w="1216" w:type="dxa"/>
          </w:tcPr>
          <w:p w:rsidR="009A3B76" w:rsidRPr="003D212A" w:rsidRDefault="009A3B76" w:rsidP="0040732F">
            <w:pPr>
              <w:spacing w:line="280" w:lineRule="exact"/>
              <w:rPr>
                <w:b/>
                <w:lang w:eastAsia="da-DK"/>
              </w:rPr>
            </w:pPr>
            <w:proofErr w:type="spellStart"/>
            <w:r w:rsidRPr="003D212A">
              <w:rPr>
                <w:b/>
                <w:lang w:eastAsia="da-DK"/>
              </w:rPr>
              <w:t>Ind-</w:t>
            </w:r>
            <w:proofErr w:type="spellEnd"/>
            <w:r w:rsidRPr="003D212A">
              <w:rPr>
                <w:b/>
                <w:lang w:eastAsia="da-DK"/>
              </w:rPr>
              <w:t xml:space="preserve"> og afgangs-vægt</w:t>
            </w:r>
            <w:r w:rsidR="00BF479F">
              <w:rPr>
                <w:b/>
                <w:lang w:eastAsia="da-DK"/>
              </w:rPr>
              <w:t xml:space="preserve"> (kg)</w:t>
            </w:r>
          </w:p>
        </w:tc>
        <w:tc>
          <w:tcPr>
            <w:tcW w:w="1125" w:type="dxa"/>
          </w:tcPr>
          <w:p w:rsidR="009A3B76" w:rsidRPr="003D212A" w:rsidRDefault="009A3B76" w:rsidP="0040732F">
            <w:pPr>
              <w:spacing w:line="280" w:lineRule="exact"/>
              <w:rPr>
                <w:b/>
                <w:lang w:eastAsia="da-DK"/>
              </w:rPr>
            </w:pPr>
            <w:r w:rsidRPr="003D212A">
              <w:rPr>
                <w:b/>
                <w:lang w:eastAsia="da-DK"/>
              </w:rPr>
              <w:t>Stald-system</w:t>
            </w:r>
          </w:p>
        </w:tc>
        <w:tc>
          <w:tcPr>
            <w:tcW w:w="854" w:type="dxa"/>
          </w:tcPr>
          <w:p w:rsidR="009A3B76" w:rsidRPr="003D212A" w:rsidRDefault="009A3B76" w:rsidP="0040732F">
            <w:pPr>
              <w:spacing w:line="280" w:lineRule="exact"/>
              <w:rPr>
                <w:b/>
                <w:lang w:eastAsia="da-DK"/>
              </w:rPr>
            </w:pPr>
            <w:r w:rsidRPr="003D212A">
              <w:rPr>
                <w:b/>
                <w:lang w:eastAsia="da-DK"/>
              </w:rPr>
              <w:t>Antal dyr</w:t>
            </w:r>
          </w:p>
        </w:tc>
        <w:tc>
          <w:tcPr>
            <w:tcW w:w="1767" w:type="dxa"/>
          </w:tcPr>
          <w:p w:rsidR="009A3B76" w:rsidRPr="003D212A" w:rsidRDefault="009A3B76" w:rsidP="0040732F">
            <w:pPr>
              <w:spacing w:line="280" w:lineRule="exact"/>
              <w:rPr>
                <w:b/>
                <w:lang w:eastAsia="da-DK"/>
              </w:rPr>
            </w:pPr>
            <w:r w:rsidRPr="003D212A">
              <w:rPr>
                <w:b/>
                <w:lang w:eastAsia="da-DK"/>
              </w:rPr>
              <w:t>Emissions-grænseværdi (kg NH</w:t>
            </w:r>
            <w:r w:rsidRPr="0026416C">
              <w:rPr>
                <w:b/>
                <w:vertAlign w:val="subscript"/>
                <w:lang w:eastAsia="da-DK"/>
              </w:rPr>
              <w:t>3</w:t>
            </w:r>
            <w:r w:rsidRPr="003D212A">
              <w:rPr>
                <w:b/>
                <w:lang w:eastAsia="da-DK"/>
              </w:rPr>
              <w:t>-N/dyr)</w:t>
            </w:r>
          </w:p>
        </w:tc>
        <w:tc>
          <w:tcPr>
            <w:tcW w:w="1487" w:type="dxa"/>
          </w:tcPr>
          <w:p w:rsidR="009A3B76" w:rsidRPr="003D212A" w:rsidRDefault="009A3B76" w:rsidP="0040732F">
            <w:pPr>
              <w:spacing w:line="280" w:lineRule="exact"/>
              <w:rPr>
                <w:b/>
                <w:lang w:eastAsia="da-DK"/>
              </w:rPr>
            </w:pPr>
            <w:r w:rsidRPr="003D212A">
              <w:rPr>
                <w:b/>
                <w:lang w:eastAsia="da-DK"/>
              </w:rPr>
              <w:t xml:space="preserve">Korrektions-faktor for afvigende </w:t>
            </w:r>
            <w:proofErr w:type="spellStart"/>
            <w:r w:rsidRPr="003D212A">
              <w:rPr>
                <w:b/>
                <w:lang w:eastAsia="da-DK"/>
              </w:rPr>
              <w:t>vægtinter-valler</w:t>
            </w:r>
            <w:proofErr w:type="spellEnd"/>
          </w:p>
        </w:tc>
        <w:tc>
          <w:tcPr>
            <w:tcW w:w="1835" w:type="dxa"/>
          </w:tcPr>
          <w:p w:rsidR="009A3B76" w:rsidRPr="003D212A" w:rsidRDefault="009A3B76" w:rsidP="0040732F">
            <w:pPr>
              <w:spacing w:line="280" w:lineRule="exact"/>
              <w:rPr>
                <w:b/>
                <w:lang w:eastAsia="da-DK"/>
              </w:rPr>
            </w:pPr>
            <w:r w:rsidRPr="003D212A">
              <w:rPr>
                <w:b/>
                <w:lang w:eastAsia="da-DK"/>
              </w:rPr>
              <w:t xml:space="preserve">Samlet </w:t>
            </w:r>
            <w:proofErr w:type="spellStart"/>
            <w:r w:rsidRPr="003D212A">
              <w:rPr>
                <w:b/>
                <w:lang w:eastAsia="da-DK"/>
              </w:rPr>
              <w:t>emissionsgræn-seværdi</w:t>
            </w:r>
            <w:proofErr w:type="spellEnd"/>
            <w:r w:rsidRPr="003D212A">
              <w:rPr>
                <w:b/>
                <w:lang w:eastAsia="da-DK"/>
              </w:rPr>
              <w:t xml:space="preserve"> (kg NH</w:t>
            </w:r>
            <w:r w:rsidRPr="0026416C">
              <w:rPr>
                <w:b/>
                <w:vertAlign w:val="subscript"/>
                <w:lang w:eastAsia="da-DK"/>
              </w:rPr>
              <w:t>3</w:t>
            </w:r>
            <w:r w:rsidRPr="003D212A">
              <w:rPr>
                <w:b/>
                <w:lang w:eastAsia="da-DK"/>
              </w:rPr>
              <w:t>-N/år)</w:t>
            </w:r>
          </w:p>
        </w:tc>
      </w:tr>
      <w:tr w:rsidR="009A3B76" w:rsidRPr="009A3B76" w:rsidTr="007D1298">
        <w:tc>
          <w:tcPr>
            <w:tcW w:w="1242" w:type="dxa"/>
          </w:tcPr>
          <w:p w:rsidR="009A3B76" w:rsidRPr="009A3B76" w:rsidRDefault="00B62688" w:rsidP="0026416C">
            <w:pPr>
              <w:spacing w:line="280" w:lineRule="exact"/>
              <w:rPr>
                <w:lang w:eastAsia="da-DK"/>
              </w:rPr>
            </w:pPr>
            <w:r>
              <w:rPr>
                <w:lang w:eastAsia="da-DK"/>
              </w:rPr>
              <w:t>S</w:t>
            </w:r>
            <w:r w:rsidR="00BF479F">
              <w:rPr>
                <w:lang w:eastAsia="da-DK"/>
              </w:rPr>
              <w:t>øer</w:t>
            </w:r>
            <w:r>
              <w:rPr>
                <w:lang w:eastAsia="da-DK"/>
              </w:rPr>
              <w:t>, løbe- drægtighedsstald</w:t>
            </w:r>
          </w:p>
        </w:tc>
        <w:tc>
          <w:tcPr>
            <w:tcW w:w="1216" w:type="dxa"/>
          </w:tcPr>
          <w:p w:rsidR="009A3B76" w:rsidRPr="009A3B76" w:rsidRDefault="00BF479F" w:rsidP="0040732F">
            <w:pPr>
              <w:spacing w:line="280" w:lineRule="exact"/>
              <w:rPr>
                <w:lang w:eastAsia="da-DK"/>
              </w:rPr>
            </w:pPr>
            <w:r>
              <w:rPr>
                <w:lang w:eastAsia="da-DK"/>
              </w:rPr>
              <w:t>-</w:t>
            </w:r>
          </w:p>
        </w:tc>
        <w:tc>
          <w:tcPr>
            <w:tcW w:w="1125" w:type="dxa"/>
          </w:tcPr>
          <w:p w:rsidR="009A3B76" w:rsidRPr="009A3B76" w:rsidRDefault="00BF479F" w:rsidP="0040732F">
            <w:pPr>
              <w:spacing w:line="280" w:lineRule="exact"/>
              <w:rPr>
                <w:lang w:eastAsia="da-DK"/>
              </w:rPr>
            </w:pPr>
            <w:proofErr w:type="spellStart"/>
            <w:r>
              <w:rPr>
                <w:lang w:eastAsia="da-DK"/>
              </w:rPr>
              <w:t>Løsg</w:t>
            </w:r>
            <w:proofErr w:type="spellEnd"/>
            <w:r>
              <w:rPr>
                <w:lang w:eastAsia="da-DK"/>
              </w:rPr>
              <w:t xml:space="preserve">. </w:t>
            </w:r>
            <w:proofErr w:type="spellStart"/>
            <w:r>
              <w:rPr>
                <w:lang w:eastAsia="da-DK"/>
              </w:rPr>
              <w:t>Delv</w:t>
            </w:r>
            <w:proofErr w:type="spellEnd"/>
            <w:r>
              <w:rPr>
                <w:lang w:eastAsia="da-DK"/>
              </w:rPr>
              <w:t>.</w:t>
            </w:r>
          </w:p>
        </w:tc>
        <w:tc>
          <w:tcPr>
            <w:tcW w:w="854" w:type="dxa"/>
            <w:vAlign w:val="center"/>
          </w:tcPr>
          <w:p w:rsidR="009A3B76" w:rsidRPr="009A3B76" w:rsidRDefault="00BF479F" w:rsidP="007D1298">
            <w:pPr>
              <w:spacing w:line="280" w:lineRule="exact"/>
              <w:rPr>
                <w:lang w:eastAsia="da-DK"/>
              </w:rPr>
            </w:pPr>
            <w:r>
              <w:rPr>
                <w:lang w:eastAsia="da-DK"/>
              </w:rPr>
              <w:t>640</w:t>
            </w:r>
          </w:p>
        </w:tc>
        <w:tc>
          <w:tcPr>
            <w:tcW w:w="1767" w:type="dxa"/>
            <w:vAlign w:val="center"/>
          </w:tcPr>
          <w:p w:rsidR="009A3B76" w:rsidRPr="009A3B76" w:rsidRDefault="00BF479F" w:rsidP="007D1298">
            <w:pPr>
              <w:spacing w:line="280" w:lineRule="exact"/>
              <w:rPr>
                <w:lang w:eastAsia="da-DK"/>
              </w:rPr>
            </w:pPr>
            <w:r>
              <w:rPr>
                <w:lang w:eastAsia="da-DK"/>
              </w:rPr>
              <w:t>2,11</w:t>
            </w:r>
          </w:p>
        </w:tc>
        <w:tc>
          <w:tcPr>
            <w:tcW w:w="1487" w:type="dxa"/>
            <w:vAlign w:val="center"/>
          </w:tcPr>
          <w:p w:rsidR="009A3B76" w:rsidRPr="00345C9A" w:rsidRDefault="00BF479F" w:rsidP="007D1298">
            <w:pPr>
              <w:spacing w:line="280" w:lineRule="exact"/>
              <w:rPr>
                <w:lang w:eastAsia="da-DK"/>
              </w:rPr>
            </w:pPr>
            <w:r w:rsidRPr="00345C9A">
              <w:rPr>
                <w:lang w:eastAsia="da-DK"/>
              </w:rPr>
              <w:t>-</w:t>
            </w:r>
          </w:p>
        </w:tc>
        <w:tc>
          <w:tcPr>
            <w:tcW w:w="1835" w:type="dxa"/>
            <w:vAlign w:val="center"/>
          </w:tcPr>
          <w:p w:rsidR="009A3B76" w:rsidRPr="009A3B76" w:rsidRDefault="00BF479F" w:rsidP="007D1298">
            <w:pPr>
              <w:spacing w:line="280" w:lineRule="exact"/>
              <w:rPr>
                <w:lang w:eastAsia="da-DK"/>
              </w:rPr>
            </w:pPr>
            <w:r>
              <w:rPr>
                <w:lang w:eastAsia="da-DK"/>
              </w:rPr>
              <w:t>1.350,4</w:t>
            </w:r>
          </w:p>
        </w:tc>
      </w:tr>
      <w:tr w:rsidR="009A3B76" w:rsidRPr="009A3B76" w:rsidTr="007D1298">
        <w:tc>
          <w:tcPr>
            <w:tcW w:w="1242" w:type="dxa"/>
          </w:tcPr>
          <w:p w:rsidR="009A3B76" w:rsidRPr="009A3B76" w:rsidRDefault="00B62688" w:rsidP="0040732F">
            <w:pPr>
              <w:spacing w:line="280" w:lineRule="exact"/>
              <w:rPr>
                <w:lang w:eastAsia="da-DK"/>
              </w:rPr>
            </w:pPr>
            <w:r>
              <w:rPr>
                <w:lang w:eastAsia="da-DK"/>
              </w:rPr>
              <w:t>S</w:t>
            </w:r>
            <w:r w:rsidR="00BF479F">
              <w:rPr>
                <w:lang w:eastAsia="da-DK"/>
              </w:rPr>
              <w:t>øer</w:t>
            </w:r>
            <w:r>
              <w:rPr>
                <w:lang w:eastAsia="da-DK"/>
              </w:rPr>
              <w:t>, farestald</w:t>
            </w:r>
          </w:p>
        </w:tc>
        <w:tc>
          <w:tcPr>
            <w:tcW w:w="1216" w:type="dxa"/>
          </w:tcPr>
          <w:p w:rsidR="009A3B76" w:rsidRPr="009A3B76" w:rsidRDefault="00BF479F" w:rsidP="0040732F">
            <w:pPr>
              <w:spacing w:line="280" w:lineRule="exact"/>
              <w:rPr>
                <w:lang w:eastAsia="da-DK"/>
              </w:rPr>
            </w:pPr>
            <w:r>
              <w:rPr>
                <w:lang w:eastAsia="da-DK"/>
              </w:rPr>
              <w:t>-</w:t>
            </w:r>
          </w:p>
        </w:tc>
        <w:tc>
          <w:tcPr>
            <w:tcW w:w="1125" w:type="dxa"/>
          </w:tcPr>
          <w:p w:rsidR="009A3B76" w:rsidRPr="009A3B76" w:rsidRDefault="00BF479F" w:rsidP="0040732F">
            <w:pPr>
              <w:spacing w:line="280" w:lineRule="exact"/>
              <w:rPr>
                <w:lang w:eastAsia="da-DK"/>
              </w:rPr>
            </w:pPr>
            <w:proofErr w:type="spellStart"/>
            <w:r>
              <w:rPr>
                <w:lang w:eastAsia="da-DK"/>
              </w:rPr>
              <w:t>Delv</w:t>
            </w:r>
            <w:proofErr w:type="spellEnd"/>
            <w:r>
              <w:rPr>
                <w:lang w:eastAsia="da-DK"/>
              </w:rPr>
              <w:t>.</w:t>
            </w:r>
          </w:p>
        </w:tc>
        <w:tc>
          <w:tcPr>
            <w:tcW w:w="854" w:type="dxa"/>
            <w:vAlign w:val="center"/>
          </w:tcPr>
          <w:p w:rsidR="009A3B76" w:rsidRPr="009A3B76" w:rsidRDefault="00BF479F" w:rsidP="007D1298">
            <w:pPr>
              <w:spacing w:line="280" w:lineRule="exact"/>
              <w:rPr>
                <w:lang w:eastAsia="da-DK"/>
              </w:rPr>
            </w:pPr>
            <w:r>
              <w:rPr>
                <w:lang w:eastAsia="da-DK"/>
              </w:rPr>
              <w:t>352</w:t>
            </w:r>
          </w:p>
        </w:tc>
        <w:tc>
          <w:tcPr>
            <w:tcW w:w="1767" w:type="dxa"/>
            <w:vAlign w:val="center"/>
          </w:tcPr>
          <w:p w:rsidR="009A3B76" w:rsidRPr="009A3B76" w:rsidRDefault="00BF479F" w:rsidP="007D1298">
            <w:pPr>
              <w:spacing w:line="280" w:lineRule="exact"/>
              <w:rPr>
                <w:lang w:eastAsia="da-DK"/>
              </w:rPr>
            </w:pPr>
            <w:r>
              <w:rPr>
                <w:lang w:eastAsia="da-DK"/>
              </w:rPr>
              <w:t>0,75</w:t>
            </w:r>
          </w:p>
        </w:tc>
        <w:tc>
          <w:tcPr>
            <w:tcW w:w="1487" w:type="dxa"/>
            <w:vAlign w:val="center"/>
          </w:tcPr>
          <w:p w:rsidR="009A3B76" w:rsidRPr="00345C9A" w:rsidRDefault="00BF479F" w:rsidP="007D1298">
            <w:pPr>
              <w:spacing w:line="280" w:lineRule="exact"/>
              <w:rPr>
                <w:lang w:eastAsia="da-DK"/>
              </w:rPr>
            </w:pPr>
            <w:r w:rsidRPr="00345C9A">
              <w:rPr>
                <w:lang w:eastAsia="da-DK"/>
              </w:rPr>
              <w:t>-</w:t>
            </w:r>
          </w:p>
        </w:tc>
        <w:tc>
          <w:tcPr>
            <w:tcW w:w="1835" w:type="dxa"/>
            <w:vAlign w:val="center"/>
          </w:tcPr>
          <w:p w:rsidR="009A3B76" w:rsidRPr="009A3B76" w:rsidRDefault="007E65E3" w:rsidP="007D1298">
            <w:pPr>
              <w:spacing w:line="280" w:lineRule="exact"/>
              <w:rPr>
                <w:lang w:eastAsia="da-DK"/>
              </w:rPr>
            </w:pPr>
            <w:r>
              <w:rPr>
                <w:lang w:eastAsia="da-DK"/>
              </w:rPr>
              <w:t>264</w:t>
            </w:r>
          </w:p>
        </w:tc>
      </w:tr>
      <w:tr w:rsidR="009A3B76" w:rsidRPr="009A3B76" w:rsidTr="007D1298">
        <w:tc>
          <w:tcPr>
            <w:tcW w:w="1242" w:type="dxa"/>
          </w:tcPr>
          <w:p w:rsidR="009A3B76" w:rsidRPr="009A3B76" w:rsidRDefault="00B62688" w:rsidP="0040732F">
            <w:pPr>
              <w:spacing w:line="280" w:lineRule="exact"/>
              <w:rPr>
                <w:lang w:eastAsia="da-DK"/>
              </w:rPr>
            </w:pPr>
            <w:r>
              <w:rPr>
                <w:lang w:eastAsia="da-DK"/>
              </w:rPr>
              <w:t>Søer, farestald</w:t>
            </w:r>
          </w:p>
        </w:tc>
        <w:tc>
          <w:tcPr>
            <w:tcW w:w="1216" w:type="dxa"/>
          </w:tcPr>
          <w:p w:rsidR="009A3B76" w:rsidRPr="009A3B76" w:rsidRDefault="00BF479F" w:rsidP="0040732F">
            <w:pPr>
              <w:spacing w:line="280" w:lineRule="exact"/>
              <w:rPr>
                <w:lang w:eastAsia="da-DK"/>
              </w:rPr>
            </w:pPr>
            <w:r>
              <w:rPr>
                <w:lang w:eastAsia="da-DK"/>
              </w:rPr>
              <w:t>-</w:t>
            </w:r>
          </w:p>
        </w:tc>
        <w:tc>
          <w:tcPr>
            <w:tcW w:w="1125" w:type="dxa"/>
          </w:tcPr>
          <w:p w:rsidR="009A3B76" w:rsidRPr="009A3B76" w:rsidRDefault="00BF479F" w:rsidP="0040732F">
            <w:pPr>
              <w:spacing w:line="280" w:lineRule="exact"/>
              <w:rPr>
                <w:lang w:eastAsia="da-DK"/>
              </w:rPr>
            </w:pPr>
            <w:proofErr w:type="spellStart"/>
            <w:r>
              <w:rPr>
                <w:lang w:eastAsia="da-DK"/>
              </w:rPr>
              <w:t>Fuldsp</w:t>
            </w:r>
            <w:proofErr w:type="spellEnd"/>
            <w:r>
              <w:rPr>
                <w:lang w:eastAsia="da-DK"/>
              </w:rPr>
              <w:t>.</w:t>
            </w:r>
          </w:p>
        </w:tc>
        <w:tc>
          <w:tcPr>
            <w:tcW w:w="854" w:type="dxa"/>
            <w:vAlign w:val="center"/>
          </w:tcPr>
          <w:p w:rsidR="009A3B76" w:rsidRPr="009A3B76" w:rsidRDefault="00BF479F" w:rsidP="007D1298">
            <w:pPr>
              <w:spacing w:line="280" w:lineRule="exact"/>
              <w:rPr>
                <w:lang w:eastAsia="da-DK"/>
              </w:rPr>
            </w:pPr>
            <w:r>
              <w:rPr>
                <w:lang w:eastAsia="da-DK"/>
              </w:rPr>
              <w:t>288</w:t>
            </w:r>
          </w:p>
        </w:tc>
        <w:tc>
          <w:tcPr>
            <w:tcW w:w="1767" w:type="dxa"/>
            <w:vAlign w:val="center"/>
          </w:tcPr>
          <w:p w:rsidR="009A3B76" w:rsidRPr="009A3B76" w:rsidRDefault="00BF479F" w:rsidP="007D1298">
            <w:pPr>
              <w:spacing w:line="280" w:lineRule="exact"/>
              <w:rPr>
                <w:lang w:eastAsia="da-DK"/>
              </w:rPr>
            </w:pPr>
            <w:r>
              <w:rPr>
                <w:lang w:eastAsia="da-DK"/>
              </w:rPr>
              <w:t>1,43</w:t>
            </w:r>
          </w:p>
        </w:tc>
        <w:tc>
          <w:tcPr>
            <w:tcW w:w="1487" w:type="dxa"/>
            <w:vAlign w:val="center"/>
          </w:tcPr>
          <w:p w:rsidR="009A3B76" w:rsidRPr="00345C9A" w:rsidRDefault="00BF479F" w:rsidP="007D1298">
            <w:pPr>
              <w:spacing w:line="280" w:lineRule="exact"/>
              <w:rPr>
                <w:lang w:eastAsia="da-DK"/>
              </w:rPr>
            </w:pPr>
            <w:r w:rsidRPr="00345C9A">
              <w:rPr>
                <w:lang w:eastAsia="da-DK"/>
              </w:rPr>
              <w:t>-</w:t>
            </w:r>
          </w:p>
        </w:tc>
        <w:tc>
          <w:tcPr>
            <w:tcW w:w="1835" w:type="dxa"/>
            <w:vAlign w:val="center"/>
          </w:tcPr>
          <w:p w:rsidR="009A3B76" w:rsidRPr="009A3B76" w:rsidRDefault="007E65E3" w:rsidP="007D1298">
            <w:pPr>
              <w:spacing w:line="280" w:lineRule="exact"/>
              <w:rPr>
                <w:lang w:eastAsia="da-DK"/>
              </w:rPr>
            </w:pPr>
            <w:r>
              <w:rPr>
                <w:lang w:eastAsia="da-DK"/>
              </w:rPr>
              <w:t>411,84</w:t>
            </w:r>
          </w:p>
        </w:tc>
      </w:tr>
      <w:tr w:rsidR="009A3B76" w:rsidRPr="009A3B76" w:rsidTr="007D1298">
        <w:tc>
          <w:tcPr>
            <w:tcW w:w="1242" w:type="dxa"/>
          </w:tcPr>
          <w:p w:rsidR="009A3B76" w:rsidRPr="009A3B76" w:rsidRDefault="00BF479F" w:rsidP="0040732F">
            <w:pPr>
              <w:spacing w:line="280" w:lineRule="exact"/>
              <w:rPr>
                <w:lang w:eastAsia="da-DK"/>
              </w:rPr>
            </w:pPr>
            <w:r>
              <w:rPr>
                <w:lang w:eastAsia="da-DK"/>
              </w:rPr>
              <w:t>smågrise</w:t>
            </w:r>
          </w:p>
        </w:tc>
        <w:tc>
          <w:tcPr>
            <w:tcW w:w="1216" w:type="dxa"/>
          </w:tcPr>
          <w:p w:rsidR="009A3B76" w:rsidRPr="009A3B76" w:rsidRDefault="00BF479F" w:rsidP="0040732F">
            <w:pPr>
              <w:spacing w:line="280" w:lineRule="exact"/>
              <w:rPr>
                <w:lang w:eastAsia="da-DK"/>
              </w:rPr>
            </w:pPr>
            <w:r>
              <w:rPr>
                <w:lang w:eastAsia="da-DK"/>
              </w:rPr>
              <w:t>7,3 - 33</w:t>
            </w:r>
          </w:p>
        </w:tc>
        <w:tc>
          <w:tcPr>
            <w:tcW w:w="1125" w:type="dxa"/>
          </w:tcPr>
          <w:p w:rsidR="009A3B76" w:rsidRPr="009A3B76" w:rsidRDefault="00BF479F" w:rsidP="0040732F">
            <w:pPr>
              <w:spacing w:line="280" w:lineRule="exact"/>
              <w:rPr>
                <w:lang w:eastAsia="da-DK"/>
              </w:rPr>
            </w:pPr>
            <w:proofErr w:type="spellStart"/>
            <w:r>
              <w:rPr>
                <w:lang w:eastAsia="da-DK"/>
              </w:rPr>
              <w:t>Delv</w:t>
            </w:r>
            <w:proofErr w:type="spellEnd"/>
            <w:r>
              <w:rPr>
                <w:lang w:eastAsia="da-DK"/>
              </w:rPr>
              <w:t>.</w:t>
            </w:r>
          </w:p>
        </w:tc>
        <w:tc>
          <w:tcPr>
            <w:tcW w:w="854" w:type="dxa"/>
            <w:vAlign w:val="center"/>
          </w:tcPr>
          <w:p w:rsidR="009A3B76" w:rsidRPr="009A3B76" w:rsidRDefault="00BF479F" w:rsidP="007D1298">
            <w:pPr>
              <w:spacing w:line="280" w:lineRule="exact"/>
              <w:rPr>
                <w:lang w:eastAsia="da-DK"/>
              </w:rPr>
            </w:pPr>
            <w:r>
              <w:rPr>
                <w:lang w:eastAsia="da-DK"/>
              </w:rPr>
              <w:t>20.000</w:t>
            </w:r>
          </w:p>
        </w:tc>
        <w:tc>
          <w:tcPr>
            <w:tcW w:w="1767" w:type="dxa"/>
            <w:vAlign w:val="center"/>
          </w:tcPr>
          <w:p w:rsidR="009A3B76" w:rsidRPr="009A3B76" w:rsidRDefault="009B2230" w:rsidP="007D1298">
            <w:pPr>
              <w:spacing w:line="280" w:lineRule="exact"/>
              <w:rPr>
                <w:lang w:eastAsia="da-DK"/>
              </w:rPr>
            </w:pPr>
            <w:r>
              <w:rPr>
                <w:lang w:eastAsia="da-DK"/>
              </w:rPr>
              <w:t>0,043</w:t>
            </w:r>
          </w:p>
        </w:tc>
        <w:tc>
          <w:tcPr>
            <w:tcW w:w="1487" w:type="dxa"/>
            <w:vAlign w:val="center"/>
          </w:tcPr>
          <w:p w:rsidR="009A3B76" w:rsidRPr="00345C9A" w:rsidRDefault="005E3084" w:rsidP="007D1298">
            <w:pPr>
              <w:spacing w:line="280" w:lineRule="exact"/>
              <w:rPr>
                <w:lang w:eastAsia="da-DK"/>
              </w:rPr>
            </w:pPr>
            <w:r w:rsidRPr="00345C9A">
              <w:rPr>
                <w:lang w:eastAsia="da-DK"/>
              </w:rPr>
              <w:t>1,053</w:t>
            </w:r>
          </w:p>
        </w:tc>
        <w:tc>
          <w:tcPr>
            <w:tcW w:w="1835" w:type="dxa"/>
            <w:vAlign w:val="center"/>
          </w:tcPr>
          <w:p w:rsidR="009A3B76" w:rsidRPr="009A3B76" w:rsidRDefault="00695EA1" w:rsidP="007D1298">
            <w:pPr>
              <w:spacing w:line="280" w:lineRule="exact"/>
              <w:rPr>
                <w:lang w:eastAsia="da-DK"/>
              </w:rPr>
            </w:pPr>
            <w:r>
              <w:rPr>
                <w:lang w:eastAsia="da-DK"/>
              </w:rPr>
              <w:t>905,58</w:t>
            </w:r>
          </w:p>
        </w:tc>
      </w:tr>
      <w:tr w:rsidR="009A3B76" w:rsidRPr="009A3B76" w:rsidTr="007D1298">
        <w:tc>
          <w:tcPr>
            <w:tcW w:w="1242" w:type="dxa"/>
          </w:tcPr>
          <w:p w:rsidR="009A3B76" w:rsidRPr="009A3B76" w:rsidRDefault="00BF479F" w:rsidP="0040732F">
            <w:pPr>
              <w:spacing w:line="280" w:lineRule="exact"/>
              <w:rPr>
                <w:lang w:eastAsia="da-DK"/>
              </w:rPr>
            </w:pPr>
            <w:r>
              <w:rPr>
                <w:lang w:eastAsia="da-DK"/>
              </w:rPr>
              <w:t>slagtesvin</w:t>
            </w:r>
          </w:p>
        </w:tc>
        <w:tc>
          <w:tcPr>
            <w:tcW w:w="1216" w:type="dxa"/>
          </w:tcPr>
          <w:p w:rsidR="009A3B76" w:rsidRPr="009A3B76" w:rsidRDefault="00BF479F" w:rsidP="0040732F">
            <w:pPr>
              <w:spacing w:line="280" w:lineRule="exact"/>
              <w:rPr>
                <w:lang w:eastAsia="da-DK"/>
              </w:rPr>
            </w:pPr>
            <w:r>
              <w:rPr>
                <w:lang w:eastAsia="da-DK"/>
              </w:rPr>
              <w:t>33 - 109</w:t>
            </w:r>
          </w:p>
        </w:tc>
        <w:tc>
          <w:tcPr>
            <w:tcW w:w="1125" w:type="dxa"/>
          </w:tcPr>
          <w:p w:rsidR="009A3B76" w:rsidRPr="009A3B76" w:rsidRDefault="00BF479F" w:rsidP="0040732F">
            <w:pPr>
              <w:spacing w:line="280" w:lineRule="exact"/>
              <w:rPr>
                <w:lang w:eastAsia="da-DK"/>
              </w:rPr>
            </w:pPr>
            <w:r>
              <w:rPr>
                <w:lang w:eastAsia="da-DK"/>
              </w:rPr>
              <w:t>25-49 % fast</w:t>
            </w:r>
          </w:p>
        </w:tc>
        <w:tc>
          <w:tcPr>
            <w:tcW w:w="854" w:type="dxa"/>
            <w:vAlign w:val="center"/>
          </w:tcPr>
          <w:p w:rsidR="009A3B76" w:rsidRPr="009A3B76" w:rsidRDefault="00BF479F" w:rsidP="007D1298">
            <w:pPr>
              <w:spacing w:line="280" w:lineRule="exact"/>
              <w:rPr>
                <w:lang w:eastAsia="da-DK"/>
              </w:rPr>
            </w:pPr>
            <w:r>
              <w:rPr>
                <w:lang w:eastAsia="da-DK"/>
              </w:rPr>
              <w:t>5.000</w:t>
            </w:r>
          </w:p>
        </w:tc>
        <w:tc>
          <w:tcPr>
            <w:tcW w:w="1767" w:type="dxa"/>
            <w:vAlign w:val="center"/>
          </w:tcPr>
          <w:p w:rsidR="009A3B76" w:rsidRPr="009A3B76" w:rsidRDefault="007E65E3" w:rsidP="007D1298">
            <w:pPr>
              <w:spacing w:line="280" w:lineRule="exact"/>
              <w:rPr>
                <w:lang w:eastAsia="da-DK"/>
              </w:rPr>
            </w:pPr>
            <w:r>
              <w:rPr>
                <w:lang w:eastAsia="da-DK"/>
              </w:rPr>
              <w:t>0,36</w:t>
            </w:r>
          </w:p>
        </w:tc>
        <w:tc>
          <w:tcPr>
            <w:tcW w:w="1487" w:type="dxa"/>
            <w:vAlign w:val="center"/>
          </w:tcPr>
          <w:p w:rsidR="009A3B76" w:rsidRPr="00345C9A" w:rsidRDefault="0030623D" w:rsidP="007D1298">
            <w:pPr>
              <w:spacing w:line="280" w:lineRule="exact"/>
              <w:rPr>
                <w:lang w:eastAsia="da-DK"/>
              </w:rPr>
            </w:pPr>
            <w:r w:rsidRPr="00345C9A">
              <w:rPr>
                <w:lang w:eastAsia="da-DK"/>
              </w:rPr>
              <w:t>1,028</w:t>
            </w:r>
          </w:p>
        </w:tc>
        <w:tc>
          <w:tcPr>
            <w:tcW w:w="1835" w:type="dxa"/>
            <w:vAlign w:val="center"/>
          </w:tcPr>
          <w:p w:rsidR="009A3B76" w:rsidRPr="009A3B76" w:rsidRDefault="00695EA1" w:rsidP="007D1298">
            <w:pPr>
              <w:spacing w:line="280" w:lineRule="exact"/>
              <w:rPr>
                <w:lang w:eastAsia="da-DK"/>
              </w:rPr>
            </w:pPr>
            <w:r>
              <w:rPr>
                <w:lang w:eastAsia="da-DK"/>
              </w:rPr>
              <w:t>1.850,4</w:t>
            </w:r>
          </w:p>
        </w:tc>
      </w:tr>
      <w:tr w:rsidR="009A3B76" w:rsidRPr="009A3B76" w:rsidTr="007D1298">
        <w:tc>
          <w:tcPr>
            <w:tcW w:w="1242" w:type="dxa"/>
          </w:tcPr>
          <w:p w:rsidR="009A3B76" w:rsidRPr="009A3B76" w:rsidRDefault="007E65E3" w:rsidP="0040732F">
            <w:pPr>
              <w:spacing w:line="280" w:lineRule="exact"/>
              <w:rPr>
                <w:lang w:eastAsia="da-DK"/>
              </w:rPr>
            </w:pPr>
            <w:r>
              <w:rPr>
                <w:lang w:eastAsia="da-DK"/>
              </w:rPr>
              <w:t>Polte</w:t>
            </w:r>
          </w:p>
        </w:tc>
        <w:tc>
          <w:tcPr>
            <w:tcW w:w="1216" w:type="dxa"/>
          </w:tcPr>
          <w:p w:rsidR="009A3B76" w:rsidRPr="009A3B76" w:rsidRDefault="007E65E3" w:rsidP="0040732F">
            <w:pPr>
              <w:spacing w:line="280" w:lineRule="exact"/>
              <w:rPr>
                <w:lang w:eastAsia="da-DK"/>
              </w:rPr>
            </w:pPr>
            <w:r>
              <w:rPr>
                <w:lang w:eastAsia="da-DK"/>
              </w:rPr>
              <w:t>33 - 80</w:t>
            </w:r>
          </w:p>
        </w:tc>
        <w:tc>
          <w:tcPr>
            <w:tcW w:w="1125" w:type="dxa"/>
          </w:tcPr>
          <w:p w:rsidR="009A3B76" w:rsidRPr="009A3B76" w:rsidRDefault="007E65E3" w:rsidP="0040732F">
            <w:pPr>
              <w:spacing w:line="280" w:lineRule="exact"/>
              <w:rPr>
                <w:lang w:eastAsia="da-DK"/>
              </w:rPr>
            </w:pPr>
            <w:r>
              <w:rPr>
                <w:lang w:eastAsia="da-DK"/>
              </w:rPr>
              <w:t>25-49 % fast</w:t>
            </w:r>
          </w:p>
        </w:tc>
        <w:tc>
          <w:tcPr>
            <w:tcW w:w="854" w:type="dxa"/>
            <w:vAlign w:val="center"/>
          </w:tcPr>
          <w:p w:rsidR="009A3B76" w:rsidRPr="009A3B76" w:rsidRDefault="007E65E3" w:rsidP="007D1298">
            <w:pPr>
              <w:spacing w:line="280" w:lineRule="exact"/>
              <w:rPr>
                <w:lang w:eastAsia="da-DK"/>
              </w:rPr>
            </w:pPr>
            <w:r>
              <w:rPr>
                <w:lang w:eastAsia="da-DK"/>
              </w:rPr>
              <w:t>1.904</w:t>
            </w:r>
          </w:p>
        </w:tc>
        <w:tc>
          <w:tcPr>
            <w:tcW w:w="1767" w:type="dxa"/>
            <w:vAlign w:val="center"/>
          </w:tcPr>
          <w:p w:rsidR="009A3B76" w:rsidRPr="009A3B76" w:rsidRDefault="00D30FC4" w:rsidP="007D1298">
            <w:pPr>
              <w:spacing w:line="280" w:lineRule="exact"/>
              <w:rPr>
                <w:lang w:eastAsia="da-DK"/>
              </w:rPr>
            </w:pPr>
            <w:r>
              <w:rPr>
                <w:lang w:eastAsia="da-DK"/>
              </w:rPr>
              <w:t>0,36</w:t>
            </w:r>
          </w:p>
        </w:tc>
        <w:tc>
          <w:tcPr>
            <w:tcW w:w="1487" w:type="dxa"/>
            <w:vAlign w:val="center"/>
          </w:tcPr>
          <w:p w:rsidR="009A3B76" w:rsidRPr="00345C9A" w:rsidRDefault="005E3084" w:rsidP="007D1298">
            <w:pPr>
              <w:spacing w:line="280" w:lineRule="exact"/>
              <w:rPr>
                <w:lang w:eastAsia="da-DK"/>
              </w:rPr>
            </w:pPr>
            <w:r w:rsidRPr="00345C9A">
              <w:rPr>
                <w:lang w:eastAsia="da-DK"/>
              </w:rPr>
              <w:t>0,549</w:t>
            </w:r>
          </w:p>
        </w:tc>
        <w:tc>
          <w:tcPr>
            <w:tcW w:w="1835" w:type="dxa"/>
            <w:vAlign w:val="center"/>
          </w:tcPr>
          <w:p w:rsidR="009A3B76" w:rsidRPr="009A3B76" w:rsidRDefault="00695EA1" w:rsidP="007D1298">
            <w:pPr>
              <w:spacing w:line="280" w:lineRule="exact"/>
              <w:rPr>
                <w:lang w:eastAsia="da-DK"/>
              </w:rPr>
            </w:pPr>
            <w:r>
              <w:rPr>
                <w:lang w:eastAsia="da-DK"/>
              </w:rPr>
              <w:t>376,31</w:t>
            </w:r>
          </w:p>
        </w:tc>
      </w:tr>
      <w:tr w:rsidR="009A3B76" w:rsidRPr="009A3B76" w:rsidTr="007D1298">
        <w:tc>
          <w:tcPr>
            <w:tcW w:w="1242" w:type="dxa"/>
          </w:tcPr>
          <w:p w:rsidR="009A3B76" w:rsidRPr="009A3B76" w:rsidRDefault="007E65E3" w:rsidP="0040732F">
            <w:pPr>
              <w:spacing w:line="280" w:lineRule="exact"/>
              <w:rPr>
                <w:lang w:eastAsia="da-DK"/>
              </w:rPr>
            </w:pPr>
            <w:r>
              <w:rPr>
                <w:lang w:eastAsia="da-DK"/>
              </w:rPr>
              <w:t>Polte</w:t>
            </w:r>
          </w:p>
        </w:tc>
        <w:tc>
          <w:tcPr>
            <w:tcW w:w="1216" w:type="dxa"/>
          </w:tcPr>
          <w:p w:rsidR="009A3B76" w:rsidRPr="009A3B76" w:rsidRDefault="007E65E3" w:rsidP="0040732F">
            <w:pPr>
              <w:spacing w:line="280" w:lineRule="exact"/>
              <w:rPr>
                <w:lang w:eastAsia="da-DK"/>
              </w:rPr>
            </w:pPr>
            <w:r>
              <w:rPr>
                <w:lang w:eastAsia="da-DK"/>
              </w:rPr>
              <w:t>33 - 80</w:t>
            </w:r>
          </w:p>
        </w:tc>
        <w:tc>
          <w:tcPr>
            <w:tcW w:w="1125" w:type="dxa"/>
          </w:tcPr>
          <w:p w:rsidR="009A3B76" w:rsidRPr="009A3B76" w:rsidRDefault="007E65E3" w:rsidP="0040732F">
            <w:pPr>
              <w:spacing w:line="280" w:lineRule="exact"/>
              <w:rPr>
                <w:lang w:eastAsia="da-DK"/>
              </w:rPr>
            </w:pPr>
            <w:r>
              <w:rPr>
                <w:lang w:eastAsia="da-DK"/>
              </w:rPr>
              <w:t>Dr. Gulv + spalter (33/67)</w:t>
            </w:r>
          </w:p>
        </w:tc>
        <w:tc>
          <w:tcPr>
            <w:tcW w:w="854" w:type="dxa"/>
            <w:vAlign w:val="center"/>
          </w:tcPr>
          <w:p w:rsidR="009A3B76" w:rsidRPr="009A3B76" w:rsidRDefault="007E65E3" w:rsidP="007D1298">
            <w:pPr>
              <w:spacing w:line="280" w:lineRule="exact"/>
              <w:rPr>
                <w:lang w:eastAsia="da-DK"/>
              </w:rPr>
            </w:pPr>
            <w:r>
              <w:rPr>
                <w:lang w:eastAsia="da-DK"/>
              </w:rPr>
              <w:t>3.864</w:t>
            </w:r>
          </w:p>
        </w:tc>
        <w:tc>
          <w:tcPr>
            <w:tcW w:w="1767" w:type="dxa"/>
            <w:vAlign w:val="center"/>
          </w:tcPr>
          <w:p w:rsidR="009A3B76" w:rsidRPr="009A3B76" w:rsidRDefault="00D30FC4" w:rsidP="007D1298">
            <w:pPr>
              <w:spacing w:line="280" w:lineRule="exact"/>
              <w:rPr>
                <w:lang w:eastAsia="da-DK"/>
              </w:rPr>
            </w:pPr>
            <w:r>
              <w:rPr>
                <w:lang w:eastAsia="da-DK"/>
              </w:rPr>
              <w:t>0,40</w:t>
            </w:r>
          </w:p>
        </w:tc>
        <w:tc>
          <w:tcPr>
            <w:tcW w:w="1487" w:type="dxa"/>
            <w:vAlign w:val="center"/>
          </w:tcPr>
          <w:p w:rsidR="009A3B76" w:rsidRPr="00345C9A" w:rsidRDefault="00F029BD" w:rsidP="007D1298">
            <w:pPr>
              <w:spacing w:line="280" w:lineRule="exact"/>
              <w:rPr>
                <w:lang w:eastAsia="da-DK"/>
              </w:rPr>
            </w:pPr>
            <w:r w:rsidRPr="00345C9A">
              <w:rPr>
                <w:lang w:eastAsia="da-DK"/>
              </w:rPr>
              <w:t>0</w:t>
            </w:r>
            <w:r w:rsidR="005E3084" w:rsidRPr="00345C9A">
              <w:rPr>
                <w:lang w:eastAsia="da-DK"/>
              </w:rPr>
              <w:t>,549</w:t>
            </w:r>
          </w:p>
        </w:tc>
        <w:tc>
          <w:tcPr>
            <w:tcW w:w="1835" w:type="dxa"/>
            <w:vAlign w:val="center"/>
          </w:tcPr>
          <w:p w:rsidR="009A3B76" w:rsidRPr="009A3B76" w:rsidRDefault="00695EA1" w:rsidP="007D1298">
            <w:pPr>
              <w:spacing w:line="280" w:lineRule="exact"/>
              <w:rPr>
                <w:lang w:eastAsia="da-DK"/>
              </w:rPr>
            </w:pPr>
            <w:r>
              <w:rPr>
                <w:lang w:eastAsia="da-DK"/>
              </w:rPr>
              <w:t>848,53</w:t>
            </w:r>
          </w:p>
        </w:tc>
      </w:tr>
      <w:tr w:rsidR="007E65E3" w:rsidRPr="009A3B76" w:rsidTr="007D1298">
        <w:tc>
          <w:tcPr>
            <w:tcW w:w="1242" w:type="dxa"/>
          </w:tcPr>
          <w:p w:rsidR="007E65E3" w:rsidRPr="009A3B76" w:rsidRDefault="007E65E3" w:rsidP="0040732F">
            <w:pPr>
              <w:spacing w:line="280" w:lineRule="exact"/>
              <w:rPr>
                <w:lang w:eastAsia="da-DK"/>
              </w:rPr>
            </w:pPr>
            <w:r>
              <w:rPr>
                <w:lang w:eastAsia="da-DK"/>
              </w:rPr>
              <w:t>Polte</w:t>
            </w:r>
          </w:p>
        </w:tc>
        <w:tc>
          <w:tcPr>
            <w:tcW w:w="1216" w:type="dxa"/>
          </w:tcPr>
          <w:p w:rsidR="007E65E3" w:rsidRPr="009A3B76" w:rsidRDefault="007E65E3" w:rsidP="0040732F">
            <w:pPr>
              <w:spacing w:line="280" w:lineRule="exact"/>
              <w:rPr>
                <w:lang w:eastAsia="da-DK"/>
              </w:rPr>
            </w:pPr>
            <w:r>
              <w:rPr>
                <w:lang w:eastAsia="da-DK"/>
              </w:rPr>
              <w:t>33-80</w:t>
            </w:r>
          </w:p>
        </w:tc>
        <w:tc>
          <w:tcPr>
            <w:tcW w:w="1125" w:type="dxa"/>
          </w:tcPr>
          <w:p w:rsidR="007E65E3" w:rsidRPr="009A3B76" w:rsidRDefault="00D2783D" w:rsidP="0040732F">
            <w:pPr>
              <w:spacing w:line="280" w:lineRule="exact"/>
              <w:rPr>
                <w:lang w:eastAsia="da-DK"/>
              </w:rPr>
            </w:pPr>
            <w:r>
              <w:rPr>
                <w:lang w:eastAsia="da-DK"/>
              </w:rPr>
              <w:t>50-75 % fast</w:t>
            </w:r>
          </w:p>
        </w:tc>
        <w:tc>
          <w:tcPr>
            <w:tcW w:w="854" w:type="dxa"/>
            <w:vAlign w:val="center"/>
          </w:tcPr>
          <w:p w:rsidR="007E65E3" w:rsidRPr="009A3B76" w:rsidRDefault="00D2783D" w:rsidP="007D1298">
            <w:pPr>
              <w:spacing w:line="280" w:lineRule="exact"/>
              <w:rPr>
                <w:lang w:eastAsia="da-DK"/>
              </w:rPr>
            </w:pPr>
            <w:r>
              <w:rPr>
                <w:lang w:eastAsia="da-DK"/>
              </w:rPr>
              <w:t>732</w:t>
            </w:r>
          </w:p>
        </w:tc>
        <w:tc>
          <w:tcPr>
            <w:tcW w:w="1767" w:type="dxa"/>
            <w:vAlign w:val="center"/>
          </w:tcPr>
          <w:p w:rsidR="007E65E3" w:rsidRPr="009A3B76" w:rsidRDefault="00D30FC4" w:rsidP="007D1298">
            <w:pPr>
              <w:spacing w:line="280" w:lineRule="exact"/>
              <w:rPr>
                <w:lang w:eastAsia="da-DK"/>
              </w:rPr>
            </w:pPr>
            <w:r>
              <w:rPr>
                <w:lang w:eastAsia="da-DK"/>
              </w:rPr>
              <w:t>0,31</w:t>
            </w:r>
          </w:p>
        </w:tc>
        <w:tc>
          <w:tcPr>
            <w:tcW w:w="1487" w:type="dxa"/>
            <w:vAlign w:val="center"/>
          </w:tcPr>
          <w:p w:rsidR="007E65E3" w:rsidRPr="00345C9A" w:rsidRDefault="00F868FD" w:rsidP="007D1298">
            <w:pPr>
              <w:spacing w:line="280" w:lineRule="exact"/>
              <w:rPr>
                <w:lang w:eastAsia="da-DK"/>
              </w:rPr>
            </w:pPr>
            <w:r w:rsidRPr="00345C9A">
              <w:rPr>
                <w:lang w:eastAsia="da-DK"/>
              </w:rPr>
              <w:t>0,</w:t>
            </w:r>
            <w:r w:rsidR="005E3084" w:rsidRPr="00345C9A">
              <w:rPr>
                <w:lang w:eastAsia="da-DK"/>
              </w:rPr>
              <w:t>549</w:t>
            </w:r>
          </w:p>
        </w:tc>
        <w:tc>
          <w:tcPr>
            <w:tcW w:w="1835" w:type="dxa"/>
            <w:vAlign w:val="center"/>
          </w:tcPr>
          <w:p w:rsidR="007E65E3" w:rsidRPr="009A3B76" w:rsidRDefault="00695EA1" w:rsidP="007D1298">
            <w:pPr>
              <w:spacing w:line="280" w:lineRule="exact"/>
              <w:rPr>
                <w:lang w:eastAsia="da-DK"/>
              </w:rPr>
            </w:pPr>
            <w:r>
              <w:rPr>
                <w:lang w:eastAsia="da-DK"/>
              </w:rPr>
              <w:t>124,58</w:t>
            </w:r>
          </w:p>
        </w:tc>
      </w:tr>
      <w:tr w:rsidR="007E65E3" w:rsidRPr="009A3B76" w:rsidTr="007D1298">
        <w:tc>
          <w:tcPr>
            <w:tcW w:w="1242" w:type="dxa"/>
          </w:tcPr>
          <w:p w:rsidR="007E65E3" w:rsidRPr="009A3B76" w:rsidRDefault="00D2783D" w:rsidP="0040732F">
            <w:pPr>
              <w:spacing w:line="280" w:lineRule="exact"/>
              <w:rPr>
                <w:lang w:eastAsia="da-DK"/>
              </w:rPr>
            </w:pPr>
            <w:r>
              <w:rPr>
                <w:lang w:eastAsia="da-DK"/>
              </w:rPr>
              <w:t xml:space="preserve">Hest </w:t>
            </w:r>
          </w:p>
        </w:tc>
        <w:tc>
          <w:tcPr>
            <w:tcW w:w="1216" w:type="dxa"/>
          </w:tcPr>
          <w:p w:rsidR="007E65E3" w:rsidRPr="009A3B76" w:rsidRDefault="00D2783D" w:rsidP="0040732F">
            <w:pPr>
              <w:spacing w:line="280" w:lineRule="exact"/>
              <w:rPr>
                <w:lang w:eastAsia="da-DK"/>
              </w:rPr>
            </w:pPr>
            <w:r>
              <w:rPr>
                <w:lang w:eastAsia="da-DK"/>
              </w:rPr>
              <w:t>500 – 700</w:t>
            </w:r>
          </w:p>
        </w:tc>
        <w:tc>
          <w:tcPr>
            <w:tcW w:w="1125" w:type="dxa"/>
          </w:tcPr>
          <w:p w:rsidR="007E65E3" w:rsidRPr="009A3B76" w:rsidRDefault="00EF1A00" w:rsidP="0040732F">
            <w:pPr>
              <w:spacing w:line="280" w:lineRule="exact"/>
              <w:rPr>
                <w:lang w:eastAsia="da-DK"/>
              </w:rPr>
            </w:pPr>
            <w:proofErr w:type="spellStart"/>
            <w:r>
              <w:rPr>
                <w:lang w:eastAsia="da-DK"/>
              </w:rPr>
              <w:t>Dybstr</w:t>
            </w:r>
            <w:proofErr w:type="spellEnd"/>
            <w:r>
              <w:rPr>
                <w:lang w:eastAsia="da-DK"/>
              </w:rPr>
              <w:t>.</w:t>
            </w:r>
          </w:p>
        </w:tc>
        <w:tc>
          <w:tcPr>
            <w:tcW w:w="854" w:type="dxa"/>
            <w:vAlign w:val="center"/>
          </w:tcPr>
          <w:p w:rsidR="007E65E3" w:rsidRPr="009A3B76" w:rsidRDefault="00EF1A00" w:rsidP="007D1298">
            <w:pPr>
              <w:spacing w:line="280" w:lineRule="exact"/>
              <w:rPr>
                <w:lang w:eastAsia="da-DK"/>
              </w:rPr>
            </w:pPr>
            <w:r>
              <w:rPr>
                <w:lang w:eastAsia="da-DK"/>
              </w:rPr>
              <w:t>3</w:t>
            </w:r>
          </w:p>
        </w:tc>
        <w:tc>
          <w:tcPr>
            <w:tcW w:w="1767" w:type="dxa"/>
            <w:vAlign w:val="center"/>
          </w:tcPr>
          <w:p w:rsidR="007E65E3" w:rsidRPr="009A3B76" w:rsidRDefault="00EF1A00" w:rsidP="007D1298">
            <w:pPr>
              <w:spacing w:line="280" w:lineRule="exact"/>
              <w:rPr>
                <w:lang w:eastAsia="da-DK"/>
              </w:rPr>
            </w:pPr>
            <w:r>
              <w:rPr>
                <w:lang w:eastAsia="da-DK"/>
              </w:rPr>
              <w:t>-</w:t>
            </w:r>
          </w:p>
        </w:tc>
        <w:tc>
          <w:tcPr>
            <w:tcW w:w="1487" w:type="dxa"/>
            <w:vAlign w:val="center"/>
          </w:tcPr>
          <w:p w:rsidR="007E65E3" w:rsidRPr="00345C9A" w:rsidRDefault="00F431B9" w:rsidP="007D1298">
            <w:pPr>
              <w:spacing w:line="280" w:lineRule="exact"/>
              <w:rPr>
                <w:lang w:eastAsia="da-DK"/>
              </w:rPr>
            </w:pPr>
            <w:r w:rsidRPr="00345C9A">
              <w:rPr>
                <w:lang w:eastAsia="da-DK"/>
              </w:rPr>
              <w:t>-</w:t>
            </w:r>
          </w:p>
        </w:tc>
        <w:tc>
          <w:tcPr>
            <w:tcW w:w="1835" w:type="dxa"/>
            <w:vAlign w:val="center"/>
          </w:tcPr>
          <w:p w:rsidR="007E65E3" w:rsidRPr="00EF1A00" w:rsidRDefault="0090193B" w:rsidP="007D1298">
            <w:pPr>
              <w:spacing w:line="280" w:lineRule="exact"/>
              <w:rPr>
                <w:sz w:val="16"/>
                <w:szCs w:val="16"/>
                <w:lang w:eastAsia="da-DK"/>
              </w:rPr>
            </w:pPr>
            <w:r w:rsidRPr="0026416C">
              <w:rPr>
                <w:lang w:eastAsia="da-DK"/>
              </w:rPr>
              <w:t>27,02</w:t>
            </w:r>
            <w:r w:rsidR="00EF1A00" w:rsidRPr="00EF1A00">
              <w:rPr>
                <w:sz w:val="16"/>
                <w:szCs w:val="16"/>
                <w:lang w:eastAsia="da-DK"/>
              </w:rPr>
              <w:t>*</w:t>
            </w:r>
          </w:p>
        </w:tc>
      </w:tr>
      <w:tr w:rsidR="00D2783D" w:rsidRPr="009A3B76" w:rsidTr="007D1298">
        <w:tc>
          <w:tcPr>
            <w:tcW w:w="1242" w:type="dxa"/>
          </w:tcPr>
          <w:p w:rsidR="00D2783D" w:rsidRPr="009A3B76" w:rsidRDefault="00D2783D" w:rsidP="0040732F">
            <w:pPr>
              <w:spacing w:line="280" w:lineRule="exact"/>
              <w:rPr>
                <w:lang w:eastAsia="da-DK"/>
              </w:rPr>
            </w:pPr>
            <w:r>
              <w:rPr>
                <w:lang w:eastAsia="da-DK"/>
              </w:rPr>
              <w:t>Hest</w:t>
            </w:r>
          </w:p>
        </w:tc>
        <w:tc>
          <w:tcPr>
            <w:tcW w:w="1216" w:type="dxa"/>
          </w:tcPr>
          <w:p w:rsidR="00D2783D" w:rsidRPr="009A3B76" w:rsidRDefault="00D2783D" w:rsidP="0040732F">
            <w:pPr>
              <w:spacing w:line="280" w:lineRule="exact"/>
              <w:rPr>
                <w:lang w:eastAsia="da-DK"/>
              </w:rPr>
            </w:pPr>
            <w:r>
              <w:rPr>
                <w:lang w:eastAsia="da-DK"/>
              </w:rPr>
              <w:t xml:space="preserve">&lt; 300 </w:t>
            </w:r>
          </w:p>
        </w:tc>
        <w:tc>
          <w:tcPr>
            <w:tcW w:w="1125" w:type="dxa"/>
          </w:tcPr>
          <w:p w:rsidR="00D2783D" w:rsidRPr="009A3B76" w:rsidRDefault="00EF1A00" w:rsidP="0040732F">
            <w:pPr>
              <w:spacing w:line="280" w:lineRule="exact"/>
              <w:rPr>
                <w:lang w:eastAsia="da-DK"/>
              </w:rPr>
            </w:pPr>
            <w:proofErr w:type="spellStart"/>
            <w:r>
              <w:rPr>
                <w:lang w:eastAsia="da-DK"/>
              </w:rPr>
              <w:t>Dybstr</w:t>
            </w:r>
            <w:proofErr w:type="spellEnd"/>
            <w:r>
              <w:rPr>
                <w:lang w:eastAsia="da-DK"/>
              </w:rPr>
              <w:t>.</w:t>
            </w:r>
          </w:p>
        </w:tc>
        <w:tc>
          <w:tcPr>
            <w:tcW w:w="854" w:type="dxa"/>
            <w:vAlign w:val="center"/>
          </w:tcPr>
          <w:p w:rsidR="00D2783D" w:rsidRPr="009A3B76" w:rsidRDefault="00EF1A00" w:rsidP="007D1298">
            <w:pPr>
              <w:spacing w:line="280" w:lineRule="exact"/>
              <w:rPr>
                <w:lang w:eastAsia="da-DK"/>
              </w:rPr>
            </w:pPr>
            <w:r>
              <w:rPr>
                <w:lang w:eastAsia="da-DK"/>
              </w:rPr>
              <w:t>1</w:t>
            </w:r>
          </w:p>
        </w:tc>
        <w:tc>
          <w:tcPr>
            <w:tcW w:w="1767" w:type="dxa"/>
            <w:vAlign w:val="center"/>
          </w:tcPr>
          <w:p w:rsidR="00D2783D" w:rsidRPr="009A3B76" w:rsidRDefault="00EF1A00" w:rsidP="007D1298">
            <w:pPr>
              <w:spacing w:line="280" w:lineRule="exact"/>
              <w:rPr>
                <w:lang w:eastAsia="da-DK"/>
              </w:rPr>
            </w:pPr>
            <w:r>
              <w:rPr>
                <w:lang w:eastAsia="da-DK"/>
              </w:rPr>
              <w:t>-</w:t>
            </w:r>
          </w:p>
        </w:tc>
        <w:tc>
          <w:tcPr>
            <w:tcW w:w="1487" w:type="dxa"/>
            <w:vAlign w:val="center"/>
          </w:tcPr>
          <w:p w:rsidR="00D2783D" w:rsidRPr="00345C9A" w:rsidRDefault="00F431B9" w:rsidP="007D1298">
            <w:pPr>
              <w:spacing w:line="280" w:lineRule="exact"/>
              <w:rPr>
                <w:lang w:eastAsia="da-DK"/>
              </w:rPr>
            </w:pPr>
            <w:r w:rsidRPr="00345C9A">
              <w:rPr>
                <w:lang w:eastAsia="da-DK"/>
              </w:rPr>
              <w:t>-</w:t>
            </w:r>
          </w:p>
        </w:tc>
        <w:tc>
          <w:tcPr>
            <w:tcW w:w="1835" w:type="dxa"/>
            <w:vAlign w:val="center"/>
          </w:tcPr>
          <w:p w:rsidR="00D2783D" w:rsidRPr="00EF1A00" w:rsidRDefault="0090193B" w:rsidP="007D1298">
            <w:pPr>
              <w:spacing w:line="280" w:lineRule="exact"/>
              <w:rPr>
                <w:sz w:val="16"/>
                <w:szCs w:val="16"/>
                <w:lang w:eastAsia="da-DK"/>
              </w:rPr>
            </w:pPr>
            <w:r w:rsidRPr="0026416C">
              <w:rPr>
                <w:lang w:eastAsia="da-DK"/>
              </w:rPr>
              <w:t>4,18</w:t>
            </w:r>
            <w:r w:rsidR="00EF1A00" w:rsidRPr="00EF1A00">
              <w:rPr>
                <w:sz w:val="16"/>
                <w:szCs w:val="16"/>
                <w:lang w:eastAsia="da-DK"/>
              </w:rPr>
              <w:t>*</w:t>
            </w:r>
          </w:p>
        </w:tc>
      </w:tr>
      <w:tr w:rsidR="00D2783D" w:rsidRPr="009A3B76" w:rsidTr="007D1298">
        <w:tc>
          <w:tcPr>
            <w:tcW w:w="1242" w:type="dxa"/>
          </w:tcPr>
          <w:p w:rsidR="00D2783D" w:rsidRPr="00D2783D" w:rsidRDefault="00D2783D" w:rsidP="0040732F">
            <w:pPr>
              <w:spacing w:line="280" w:lineRule="exact"/>
              <w:rPr>
                <w:b/>
                <w:lang w:eastAsia="da-DK"/>
              </w:rPr>
            </w:pPr>
            <w:r w:rsidRPr="00D2783D">
              <w:rPr>
                <w:b/>
                <w:lang w:eastAsia="da-DK"/>
              </w:rPr>
              <w:t>Sum for anlægget</w:t>
            </w:r>
          </w:p>
        </w:tc>
        <w:tc>
          <w:tcPr>
            <w:tcW w:w="1216" w:type="dxa"/>
          </w:tcPr>
          <w:p w:rsidR="00D2783D" w:rsidRPr="009A3B76" w:rsidRDefault="00D2783D" w:rsidP="0040732F">
            <w:pPr>
              <w:spacing w:line="280" w:lineRule="exact"/>
              <w:rPr>
                <w:lang w:eastAsia="da-DK"/>
              </w:rPr>
            </w:pPr>
          </w:p>
        </w:tc>
        <w:tc>
          <w:tcPr>
            <w:tcW w:w="1125" w:type="dxa"/>
          </w:tcPr>
          <w:p w:rsidR="00D2783D" w:rsidRPr="009A3B76" w:rsidRDefault="00D2783D" w:rsidP="0040732F">
            <w:pPr>
              <w:spacing w:line="280" w:lineRule="exact"/>
              <w:rPr>
                <w:lang w:eastAsia="da-DK"/>
              </w:rPr>
            </w:pPr>
          </w:p>
        </w:tc>
        <w:tc>
          <w:tcPr>
            <w:tcW w:w="854" w:type="dxa"/>
            <w:vAlign w:val="center"/>
          </w:tcPr>
          <w:p w:rsidR="00D2783D" w:rsidRPr="009A3B76" w:rsidRDefault="00D2783D" w:rsidP="007D1298">
            <w:pPr>
              <w:spacing w:line="280" w:lineRule="exact"/>
              <w:rPr>
                <w:lang w:eastAsia="da-DK"/>
              </w:rPr>
            </w:pPr>
          </w:p>
        </w:tc>
        <w:tc>
          <w:tcPr>
            <w:tcW w:w="1767" w:type="dxa"/>
            <w:vAlign w:val="center"/>
          </w:tcPr>
          <w:p w:rsidR="00D2783D" w:rsidRPr="009A3B76" w:rsidRDefault="00D2783D" w:rsidP="007D1298">
            <w:pPr>
              <w:spacing w:line="280" w:lineRule="exact"/>
              <w:rPr>
                <w:lang w:eastAsia="da-DK"/>
              </w:rPr>
            </w:pPr>
          </w:p>
        </w:tc>
        <w:tc>
          <w:tcPr>
            <w:tcW w:w="1487" w:type="dxa"/>
            <w:vAlign w:val="center"/>
          </w:tcPr>
          <w:p w:rsidR="00D2783D" w:rsidRPr="00345C9A" w:rsidRDefault="00D2783D" w:rsidP="007D1298">
            <w:pPr>
              <w:spacing w:line="280" w:lineRule="exact"/>
              <w:rPr>
                <w:lang w:eastAsia="da-DK"/>
              </w:rPr>
            </w:pPr>
          </w:p>
        </w:tc>
        <w:tc>
          <w:tcPr>
            <w:tcW w:w="1835" w:type="dxa"/>
            <w:vAlign w:val="center"/>
          </w:tcPr>
          <w:p w:rsidR="00D2783D" w:rsidRPr="00D2783D" w:rsidRDefault="00695EA1" w:rsidP="007D1298">
            <w:pPr>
              <w:spacing w:line="280" w:lineRule="exact"/>
              <w:rPr>
                <w:b/>
                <w:lang w:eastAsia="da-DK"/>
              </w:rPr>
            </w:pPr>
            <w:r>
              <w:rPr>
                <w:b/>
                <w:lang w:eastAsia="da-DK"/>
              </w:rPr>
              <w:t>6.162,84</w:t>
            </w:r>
          </w:p>
        </w:tc>
      </w:tr>
    </w:tbl>
    <w:p w:rsidR="009A3B76" w:rsidRPr="00EF1A00" w:rsidRDefault="00EF1A00" w:rsidP="00EF1A00">
      <w:pPr>
        <w:rPr>
          <w:sz w:val="16"/>
          <w:szCs w:val="16"/>
          <w:lang w:eastAsia="da-DK"/>
        </w:rPr>
      </w:pPr>
      <w:r w:rsidRPr="00EF1A00">
        <w:rPr>
          <w:sz w:val="16"/>
          <w:szCs w:val="16"/>
          <w:lang w:eastAsia="da-DK"/>
        </w:rPr>
        <w:t>*</w:t>
      </w:r>
      <w:r>
        <w:rPr>
          <w:sz w:val="16"/>
          <w:szCs w:val="16"/>
          <w:lang w:eastAsia="da-DK"/>
        </w:rPr>
        <w:t xml:space="preserve"> Aflæst fra </w:t>
      </w:r>
      <w:hyperlink r:id="rId32" w:history="1">
        <w:r w:rsidRPr="00E23883">
          <w:rPr>
            <w:rStyle w:val="Hyperlink"/>
            <w:sz w:val="16"/>
            <w:szCs w:val="16"/>
            <w:lang w:eastAsia="da-DK"/>
          </w:rPr>
          <w:t>www.husdyrgodkendelse.dk</w:t>
        </w:r>
      </w:hyperlink>
      <w:r>
        <w:rPr>
          <w:sz w:val="16"/>
          <w:szCs w:val="16"/>
          <w:lang w:eastAsia="da-DK"/>
        </w:rPr>
        <w:t xml:space="preserve"> (der er ingen vejledende emissionsgrænseværdi for pågældende </w:t>
      </w:r>
      <w:proofErr w:type="spellStart"/>
      <w:r>
        <w:rPr>
          <w:sz w:val="16"/>
          <w:szCs w:val="16"/>
          <w:lang w:eastAsia="da-DK"/>
        </w:rPr>
        <w:t>dyretype</w:t>
      </w:r>
      <w:proofErr w:type="spellEnd"/>
      <w:r>
        <w:rPr>
          <w:sz w:val="16"/>
          <w:szCs w:val="16"/>
          <w:lang w:eastAsia="da-DK"/>
        </w:rPr>
        <w:t>)</w:t>
      </w:r>
    </w:p>
    <w:p w:rsidR="00EF1A00" w:rsidRDefault="00EF1A00" w:rsidP="00EF1A00">
      <w:pPr>
        <w:rPr>
          <w:lang w:eastAsia="da-DK"/>
        </w:rPr>
      </w:pPr>
    </w:p>
    <w:p w:rsidR="009A3B76" w:rsidRPr="009A3B76" w:rsidRDefault="008F1E3C" w:rsidP="0040732F">
      <w:pPr>
        <w:spacing w:line="280" w:lineRule="exact"/>
        <w:rPr>
          <w:lang w:eastAsia="da-DK"/>
        </w:rPr>
      </w:pPr>
      <w:r w:rsidRPr="003D212A">
        <w:rPr>
          <w:lang w:eastAsia="da-DK"/>
        </w:rPr>
        <w:t xml:space="preserve">Beregningen i </w:t>
      </w:r>
      <w:proofErr w:type="spellStart"/>
      <w:r w:rsidRPr="003D212A">
        <w:rPr>
          <w:lang w:eastAsia="da-DK"/>
        </w:rPr>
        <w:t>IT-ansøgningssystemet</w:t>
      </w:r>
      <w:proofErr w:type="spellEnd"/>
      <w:r w:rsidRPr="003D212A">
        <w:rPr>
          <w:lang w:eastAsia="da-DK"/>
        </w:rPr>
        <w:t xml:space="preserve"> viser, at ammoniakemissionen i ansøgt drift vil være </w:t>
      </w:r>
      <w:r w:rsidR="00BE0594">
        <w:rPr>
          <w:lang w:eastAsia="da-DK"/>
        </w:rPr>
        <w:t>5.949,19</w:t>
      </w:r>
      <w:r w:rsidRPr="003D212A">
        <w:rPr>
          <w:lang w:eastAsia="da-DK"/>
        </w:rPr>
        <w:t xml:space="preserve"> kg N pr. år, </w:t>
      </w:r>
      <w:r w:rsidR="00173766">
        <w:rPr>
          <w:lang w:eastAsia="da-DK"/>
        </w:rPr>
        <w:t xml:space="preserve">hvilket er mindre end den samlede emissionsgrænseværdi, </w:t>
      </w:r>
      <w:r w:rsidRPr="003D212A">
        <w:rPr>
          <w:lang w:eastAsia="da-DK"/>
        </w:rPr>
        <w:t>hvorfor den vejledende emissionsgrænseværdi er opfyldt.</w:t>
      </w:r>
    </w:p>
    <w:p w:rsidR="009F38EB" w:rsidRPr="009F38EB" w:rsidRDefault="009F38EB" w:rsidP="0036671D">
      <w:pPr>
        <w:pStyle w:val="Overskrift3"/>
      </w:pPr>
      <w:bookmarkStart w:id="213" w:name="_Toc448128742"/>
      <w:r w:rsidRPr="009A3B76">
        <w:t>3.3.2. BAT -</w:t>
      </w:r>
      <w:r w:rsidRPr="009F38EB">
        <w:t xml:space="preserve"> vejledende emissionsgrænser, </w:t>
      </w:r>
      <w:r w:rsidR="009A3B76">
        <w:t>fosfor</w:t>
      </w:r>
      <w:bookmarkEnd w:id="213"/>
    </w:p>
    <w:p w:rsidR="00BE0594" w:rsidRDefault="00BE0594" w:rsidP="003D212A">
      <w:pPr>
        <w:spacing w:line="280" w:lineRule="exact"/>
        <w:rPr>
          <w:lang w:eastAsia="da-DK"/>
        </w:rPr>
      </w:pPr>
      <w:r>
        <w:rPr>
          <w:lang w:eastAsia="da-DK"/>
        </w:rPr>
        <w:t xml:space="preserve">Miljøstyrelsen har ikke fastlagt vejledende </w:t>
      </w:r>
      <w:proofErr w:type="spellStart"/>
      <w:r>
        <w:rPr>
          <w:lang w:eastAsia="da-DK"/>
        </w:rPr>
        <w:t>BAT-standardvilkår</w:t>
      </w:r>
      <w:proofErr w:type="spellEnd"/>
      <w:r>
        <w:rPr>
          <w:lang w:eastAsia="da-DK"/>
        </w:rPr>
        <w:t xml:space="preserve"> med hensyn til fosfor for heste.</w:t>
      </w:r>
    </w:p>
    <w:p w:rsidR="00BE0594" w:rsidRDefault="00BE0594" w:rsidP="003D212A">
      <w:pPr>
        <w:spacing w:line="280" w:lineRule="exact"/>
        <w:rPr>
          <w:lang w:eastAsia="da-DK"/>
        </w:rPr>
      </w:pPr>
    </w:p>
    <w:p w:rsidR="0040732F" w:rsidRDefault="00BE0594" w:rsidP="003D212A">
      <w:pPr>
        <w:spacing w:line="280" w:lineRule="exact"/>
        <w:rPr>
          <w:lang w:eastAsia="da-DK"/>
        </w:rPr>
      </w:pPr>
      <w:r>
        <w:rPr>
          <w:lang w:eastAsia="da-DK"/>
        </w:rPr>
        <w:t>I forhold til svineproduktionen fremgår d</w:t>
      </w:r>
      <w:r w:rsidR="008F1E3C">
        <w:rPr>
          <w:lang w:eastAsia="da-DK"/>
        </w:rPr>
        <w:t>en samlede tilladte emissionsgrænse (fosfor), begrundet i BAT, af nedenstående skema:</w:t>
      </w:r>
    </w:p>
    <w:p w:rsidR="008F1E3C" w:rsidRDefault="008F1E3C" w:rsidP="003D212A">
      <w:pPr>
        <w:spacing w:line="280" w:lineRule="exact"/>
        <w:rPr>
          <w:lang w:eastAsia="da-DK"/>
        </w:rPr>
      </w:pPr>
    </w:p>
    <w:tbl>
      <w:tblPr>
        <w:tblStyle w:val="Tabel-Gitter"/>
        <w:tblW w:w="0" w:type="auto"/>
        <w:tblLook w:val="04A0"/>
      </w:tblPr>
      <w:tblGrid>
        <w:gridCol w:w="2235"/>
        <w:gridCol w:w="2432"/>
        <w:gridCol w:w="2555"/>
        <w:gridCol w:w="2439"/>
      </w:tblGrid>
      <w:tr w:rsidR="008F1E3C" w:rsidTr="003D212A">
        <w:tc>
          <w:tcPr>
            <w:tcW w:w="2235" w:type="dxa"/>
          </w:tcPr>
          <w:p w:rsidR="008F1E3C" w:rsidRPr="003D212A" w:rsidRDefault="008F1E3C" w:rsidP="003D212A">
            <w:pPr>
              <w:spacing w:line="280" w:lineRule="exact"/>
              <w:rPr>
                <w:b/>
                <w:lang w:eastAsia="da-DK"/>
              </w:rPr>
            </w:pPr>
            <w:r w:rsidRPr="003D212A">
              <w:rPr>
                <w:b/>
                <w:lang w:eastAsia="da-DK"/>
              </w:rPr>
              <w:t>Kategori af dyr</w:t>
            </w:r>
          </w:p>
        </w:tc>
        <w:tc>
          <w:tcPr>
            <w:tcW w:w="2432" w:type="dxa"/>
          </w:tcPr>
          <w:p w:rsidR="008F1E3C" w:rsidRPr="003D212A" w:rsidRDefault="008F1E3C" w:rsidP="003D212A">
            <w:pPr>
              <w:spacing w:line="280" w:lineRule="exact"/>
              <w:rPr>
                <w:b/>
                <w:lang w:eastAsia="da-DK"/>
              </w:rPr>
            </w:pPr>
            <w:r w:rsidRPr="003D212A">
              <w:rPr>
                <w:b/>
                <w:lang w:eastAsia="da-DK"/>
              </w:rPr>
              <w:t>Antal dyreenheder (DE)</w:t>
            </w:r>
          </w:p>
        </w:tc>
        <w:tc>
          <w:tcPr>
            <w:tcW w:w="2555" w:type="dxa"/>
          </w:tcPr>
          <w:p w:rsidR="008F1E3C" w:rsidRPr="003D212A" w:rsidRDefault="008F1E3C" w:rsidP="003D212A">
            <w:pPr>
              <w:spacing w:line="280" w:lineRule="exact"/>
              <w:rPr>
                <w:b/>
                <w:lang w:eastAsia="da-DK"/>
              </w:rPr>
            </w:pPr>
            <w:r w:rsidRPr="003D212A">
              <w:rPr>
                <w:b/>
                <w:lang w:eastAsia="da-DK"/>
              </w:rPr>
              <w:t>Emissionsgrænseværdi (kg P/DE ab lager)¤</w:t>
            </w:r>
          </w:p>
        </w:tc>
        <w:tc>
          <w:tcPr>
            <w:tcW w:w="2439" w:type="dxa"/>
          </w:tcPr>
          <w:p w:rsidR="008F1E3C" w:rsidRPr="003D212A" w:rsidRDefault="008F1E3C" w:rsidP="003D212A">
            <w:pPr>
              <w:spacing w:line="280" w:lineRule="exact"/>
              <w:rPr>
                <w:b/>
                <w:lang w:eastAsia="da-DK"/>
              </w:rPr>
            </w:pPr>
            <w:r w:rsidRPr="003D212A">
              <w:rPr>
                <w:b/>
                <w:lang w:eastAsia="da-DK"/>
              </w:rPr>
              <w:t>Emissionsgrænse (kg P/år)¤¤</w:t>
            </w:r>
          </w:p>
        </w:tc>
      </w:tr>
      <w:tr w:rsidR="008F1E3C" w:rsidTr="003D212A">
        <w:tc>
          <w:tcPr>
            <w:tcW w:w="2235" w:type="dxa"/>
          </w:tcPr>
          <w:p w:rsidR="008F1E3C" w:rsidRDefault="00B5386E" w:rsidP="003D212A">
            <w:pPr>
              <w:spacing w:line="280" w:lineRule="exact"/>
              <w:rPr>
                <w:lang w:eastAsia="da-DK"/>
              </w:rPr>
            </w:pPr>
            <w:proofErr w:type="spellStart"/>
            <w:r>
              <w:rPr>
                <w:lang w:eastAsia="da-DK"/>
              </w:rPr>
              <w:t>Årssøer</w:t>
            </w:r>
            <w:proofErr w:type="spellEnd"/>
          </w:p>
        </w:tc>
        <w:tc>
          <w:tcPr>
            <w:tcW w:w="2432" w:type="dxa"/>
          </w:tcPr>
          <w:p w:rsidR="008F1E3C" w:rsidRDefault="00B5386E" w:rsidP="003D212A">
            <w:pPr>
              <w:spacing w:line="280" w:lineRule="exact"/>
              <w:rPr>
                <w:lang w:eastAsia="da-DK"/>
              </w:rPr>
            </w:pPr>
            <w:r>
              <w:rPr>
                <w:lang w:eastAsia="da-DK"/>
              </w:rPr>
              <w:t>145,83</w:t>
            </w:r>
          </w:p>
        </w:tc>
        <w:tc>
          <w:tcPr>
            <w:tcW w:w="2555" w:type="dxa"/>
          </w:tcPr>
          <w:p w:rsidR="008F1E3C" w:rsidRDefault="00A93A70" w:rsidP="003D212A">
            <w:pPr>
              <w:spacing w:line="280" w:lineRule="exact"/>
              <w:rPr>
                <w:lang w:eastAsia="da-DK"/>
              </w:rPr>
            </w:pPr>
            <w:r>
              <w:rPr>
                <w:lang w:eastAsia="da-DK"/>
              </w:rPr>
              <w:t>23,</w:t>
            </w:r>
            <w:r w:rsidR="00694D3D">
              <w:rPr>
                <w:lang w:eastAsia="da-DK"/>
              </w:rPr>
              <w:t>9</w:t>
            </w:r>
          </w:p>
        </w:tc>
        <w:tc>
          <w:tcPr>
            <w:tcW w:w="2439" w:type="dxa"/>
          </w:tcPr>
          <w:p w:rsidR="008F1E3C" w:rsidRDefault="00A93A70" w:rsidP="003D212A">
            <w:pPr>
              <w:spacing w:line="280" w:lineRule="exact"/>
              <w:rPr>
                <w:lang w:eastAsia="da-DK"/>
              </w:rPr>
            </w:pPr>
            <w:r w:rsidRPr="00694D3D">
              <w:rPr>
                <w:lang w:eastAsia="da-DK"/>
              </w:rPr>
              <w:t>3.485,34</w:t>
            </w:r>
          </w:p>
        </w:tc>
      </w:tr>
      <w:tr w:rsidR="008F1E3C" w:rsidTr="003D212A">
        <w:tc>
          <w:tcPr>
            <w:tcW w:w="2235" w:type="dxa"/>
          </w:tcPr>
          <w:p w:rsidR="008F1E3C" w:rsidRDefault="00B5386E" w:rsidP="003D212A">
            <w:pPr>
              <w:spacing w:line="280" w:lineRule="exact"/>
              <w:rPr>
                <w:lang w:eastAsia="da-DK"/>
              </w:rPr>
            </w:pPr>
            <w:r>
              <w:rPr>
                <w:lang w:eastAsia="da-DK"/>
              </w:rPr>
              <w:t>Smågrise</w:t>
            </w:r>
          </w:p>
        </w:tc>
        <w:tc>
          <w:tcPr>
            <w:tcW w:w="2432" w:type="dxa"/>
          </w:tcPr>
          <w:p w:rsidR="008F1E3C" w:rsidRDefault="00B5386E" w:rsidP="003D212A">
            <w:pPr>
              <w:spacing w:line="280" w:lineRule="exact"/>
              <w:rPr>
                <w:lang w:eastAsia="da-DK"/>
              </w:rPr>
            </w:pPr>
            <w:r>
              <w:rPr>
                <w:lang w:eastAsia="da-DK"/>
              </w:rPr>
              <w:t>99,64</w:t>
            </w:r>
          </w:p>
        </w:tc>
        <w:tc>
          <w:tcPr>
            <w:tcW w:w="2555" w:type="dxa"/>
          </w:tcPr>
          <w:p w:rsidR="008F1E3C" w:rsidRDefault="00B5386E" w:rsidP="003D212A">
            <w:pPr>
              <w:spacing w:line="280" w:lineRule="exact"/>
              <w:rPr>
                <w:lang w:eastAsia="da-DK"/>
              </w:rPr>
            </w:pPr>
            <w:r>
              <w:rPr>
                <w:lang w:eastAsia="da-DK"/>
              </w:rPr>
              <w:t>29,2</w:t>
            </w:r>
          </w:p>
        </w:tc>
        <w:tc>
          <w:tcPr>
            <w:tcW w:w="2439" w:type="dxa"/>
          </w:tcPr>
          <w:p w:rsidR="008F1E3C" w:rsidRDefault="007315EE" w:rsidP="003D212A">
            <w:pPr>
              <w:spacing w:line="280" w:lineRule="exact"/>
              <w:rPr>
                <w:lang w:eastAsia="da-DK"/>
              </w:rPr>
            </w:pPr>
            <w:r>
              <w:rPr>
                <w:lang w:eastAsia="da-DK"/>
              </w:rPr>
              <w:t>2.909,45</w:t>
            </w:r>
          </w:p>
        </w:tc>
      </w:tr>
      <w:tr w:rsidR="008F1E3C" w:rsidTr="003D212A">
        <w:tc>
          <w:tcPr>
            <w:tcW w:w="2235" w:type="dxa"/>
          </w:tcPr>
          <w:p w:rsidR="008F1E3C" w:rsidRDefault="00B5386E" w:rsidP="003D212A">
            <w:pPr>
              <w:spacing w:line="280" w:lineRule="exact"/>
              <w:rPr>
                <w:lang w:eastAsia="da-DK"/>
              </w:rPr>
            </w:pPr>
            <w:r>
              <w:rPr>
                <w:lang w:eastAsia="da-DK"/>
              </w:rPr>
              <w:t>Slagtesvin/polte</w:t>
            </w:r>
          </w:p>
        </w:tc>
        <w:tc>
          <w:tcPr>
            <w:tcW w:w="2432" w:type="dxa"/>
          </w:tcPr>
          <w:p w:rsidR="008F1E3C" w:rsidRDefault="00B5386E" w:rsidP="003D212A">
            <w:pPr>
              <w:spacing w:line="280" w:lineRule="exact"/>
              <w:rPr>
                <w:lang w:eastAsia="da-DK"/>
              </w:rPr>
            </w:pPr>
            <w:r>
              <w:rPr>
                <w:lang w:eastAsia="da-DK"/>
              </w:rPr>
              <w:t>224,67</w:t>
            </w:r>
          </w:p>
        </w:tc>
        <w:tc>
          <w:tcPr>
            <w:tcW w:w="2555" w:type="dxa"/>
          </w:tcPr>
          <w:p w:rsidR="008F1E3C" w:rsidRDefault="007315EE" w:rsidP="003D212A">
            <w:pPr>
              <w:spacing w:line="280" w:lineRule="exact"/>
              <w:rPr>
                <w:lang w:eastAsia="da-DK"/>
              </w:rPr>
            </w:pPr>
            <w:r>
              <w:rPr>
                <w:lang w:eastAsia="da-DK"/>
              </w:rPr>
              <w:t>22,3</w:t>
            </w:r>
          </w:p>
        </w:tc>
        <w:tc>
          <w:tcPr>
            <w:tcW w:w="2439" w:type="dxa"/>
          </w:tcPr>
          <w:p w:rsidR="008F1E3C" w:rsidRDefault="007315EE" w:rsidP="003D212A">
            <w:pPr>
              <w:spacing w:line="280" w:lineRule="exact"/>
              <w:rPr>
                <w:lang w:eastAsia="da-DK"/>
              </w:rPr>
            </w:pPr>
            <w:r>
              <w:rPr>
                <w:lang w:eastAsia="da-DK"/>
              </w:rPr>
              <w:t>5.010,14</w:t>
            </w:r>
          </w:p>
        </w:tc>
      </w:tr>
      <w:tr w:rsidR="008F1E3C" w:rsidTr="003D212A">
        <w:tc>
          <w:tcPr>
            <w:tcW w:w="2235" w:type="dxa"/>
          </w:tcPr>
          <w:p w:rsidR="008F1E3C" w:rsidRPr="00B5386E" w:rsidRDefault="00B5386E" w:rsidP="003D212A">
            <w:pPr>
              <w:spacing w:line="280" w:lineRule="exact"/>
              <w:rPr>
                <w:b/>
                <w:lang w:eastAsia="da-DK"/>
              </w:rPr>
            </w:pPr>
            <w:r w:rsidRPr="00B5386E">
              <w:rPr>
                <w:b/>
                <w:lang w:eastAsia="da-DK"/>
              </w:rPr>
              <w:t xml:space="preserve">Svin i alt </w:t>
            </w:r>
          </w:p>
        </w:tc>
        <w:tc>
          <w:tcPr>
            <w:tcW w:w="2432" w:type="dxa"/>
          </w:tcPr>
          <w:p w:rsidR="008F1E3C" w:rsidRPr="00B5386E" w:rsidRDefault="008F1E3C" w:rsidP="003D212A">
            <w:pPr>
              <w:spacing w:line="280" w:lineRule="exact"/>
              <w:rPr>
                <w:b/>
                <w:lang w:eastAsia="da-DK"/>
              </w:rPr>
            </w:pPr>
          </w:p>
        </w:tc>
        <w:tc>
          <w:tcPr>
            <w:tcW w:w="2555" w:type="dxa"/>
          </w:tcPr>
          <w:p w:rsidR="008F1E3C" w:rsidRPr="00B5386E" w:rsidRDefault="008F1E3C" w:rsidP="003D212A">
            <w:pPr>
              <w:spacing w:line="280" w:lineRule="exact"/>
              <w:rPr>
                <w:b/>
                <w:lang w:eastAsia="da-DK"/>
              </w:rPr>
            </w:pPr>
          </w:p>
        </w:tc>
        <w:tc>
          <w:tcPr>
            <w:tcW w:w="2439" w:type="dxa"/>
          </w:tcPr>
          <w:p w:rsidR="008F1E3C" w:rsidRPr="00B5386E" w:rsidRDefault="00A93A70" w:rsidP="009D3860">
            <w:pPr>
              <w:spacing w:line="280" w:lineRule="exact"/>
              <w:rPr>
                <w:b/>
                <w:lang w:eastAsia="da-DK"/>
              </w:rPr>
            </w:pPr>
            <w:r w:rsidRPr="00694D3D">
              <w:rPr>
                <w:b/>
                <w:lang w:eastAsia="da-DK"/>
              </w:rPr>
              <w:t>11.4</w:t>
            </w:r>
            <w:r w:rsidR="009D3860">
              <w:rPr>
                <w:b/>
                <w:lang w:eastAsia="da-DK"/>
              </w:rPr>
              <w:t>04</w:t>
            </w:r>
            <w:r w:rsidR="006B20E4">
              <w:rPr>
                <w:b/>
                <w:lang w:eastAsia="da-DK"/>
              </w:rPr>
              <w:t>,</w:t>
            </w:r>
            <w:r w:rsidR="009D3860">
              <w:rPr>
                <w:b/>
                <w:lang w:eastAsia="da-DK"/>
              </w:rPr>
              <w:t>93</w:t>
            </w:r>
          </w:p>
        </w:tc>
      </w:tr>
    </w:tbl>
    <w:p w:rsidR="008F1E3C" w:rsidRDefault="008F1E3C" w:rsidP="0040732F">
      <w:pPr>
        <w:rPr>
          <w:sz w:val="16"/>
          <w:szCs w:val="16"/>
          <w:lang w:eastAsia="da-DK"/>
        </w:rPr>
      </w:pPr>
      <w:r w:rsidRPr="008F1E3C">
        <w:rPr>
          <w:sz w:val="16"/>
          <w:szCs w:val="16"/>
          <w:lang w:eastAsia="da-DK"/>
        </w:rPr>
        <w:t xml:space="preserve">¤ Emissionsgrænseværdi i henhold til Miljøstyrelsens vejledende </w:t>
      </w:r>
      <w:proofErr w:type="spellStart"/>
      <w:r w:rsidRPr="008F1E3C">
        <w:rPr>
          <w:sz w:val="16"/>
          <w:szCs w:val="16"/>
          <w:lang w:eastAsia="da-DK"/>
        </w:rPr>
        <w:t>BAT-standardvilkår</w:t>
      </w:r>
      <w:proofErr w:type="spellEnd"/>
      <w:r w:rsidRPr="008F1E3C">
        <w:rPr>
          <w:sz w:val="16"/>
          <w:szCs w:val="16"/>
          <w:lang w:eastAsia="da-DK"/>
        </w:rPr>
        <w:t xml:space="preserve"> vedrørende fosfor.</w:t>
      </w:r>
    </w:p>
    <w:p w:rsidR="008F1E3C" w:rsidRDefault="003D212A" w:rsidP="006B20E4">
      <w:pPr>
        <w:rPr>
          <w:sz w:val="16"/>
          <w:szCs w:val="16"/>
          <w:lang w:eastAsia="da-DK"/>
        </w:rPr>
      </w:pPr>
      <w:r>
        <w:rPr>
          <w:sz w:val="16"/>
          <w:szCs w:val="16"/>
          <w:lang w:eastAsia="da-DK"/>
        </w:rPr>
        <w:t>¤¤</w:t>
      </w:r>
      <w:r w:rsidR="008F1E3C">
        <w:rPr>
          <w:sz w:val="16"/>
          <w:szCs w:val="16"/>
          <w:lang w:eastAsia="da-DK"/>
        </w:rPr>
        <w:t xml:space="preserve"> E</w:t>
      </w:r>
      <w:r>
        <w:rPr>
          <w:sz w:val="16"/>
          <w:szCs w:val="16"/>
          <w:lang w:eastAsia="da-DK"/>
        </w:rPr>
        <w:t>missionsgrænse = antal DE x emissionsgrænseværdi.</w:t>
      </w:r>
    </w:p>
    <w:p w:rsidR="007C1C20" w:rsidRPr="00053460" w:rsidRDefault="006B20E4" w:rsidP="006B20E4">
      <w:pPr>
        <w:rPr>
          <w:lang w:eastAsia="da-DK"/>
        </w:rPr>
      </w:pPr>
      <w:r w:rsidRPr="00EF1A00">
        <w:rPr>
          <w:sz w:val="16"/>
          <w:szCs w:val="16"/>
          <w:lang w:eastAsia="da-DK"/>
        </w:rPr>
        <w:t>*</w:t>
      </w:r>
      <w:r>
        <w:rPr>
          <w:sz w:val="16"/>
          <w:szCs w:val="16"/>
          <w:lang w:eastAsia="da-DK"/>
        </w:rPr>
        <w:t xml:space="preserve"> Aflæst fra </w:t>
      </w:r>
      <w:hyperlink r:id="rId33" w:history="1">
        <w:r w:rsidRPr="00E23883">
          <w:rPr>
            <w:rStyle w:val="Hyperlink"/>
            <w:sz w:val="16"/>
            <w:szCs w:val="16"/>
            <w:lang w:eastAsia="da-DK"/>
          </w:rPr>
          <w:t>www.husdyrgodkendelse.dk</w:t>
        </w:r>
      </w:hyperlink>
      <w:r>
        <w:rPr>
          <w:sz w:val="16"/>
          <w:szCs w:val="16"/>
          <w:lang w:eastAsia="da-DK"/>
        </w:rPr>
        <w:t xml:space="preserve"> (der er ingen vejledende emissionsgrænseværdi for pågældende </w:t>
      </w:r>
      <w:proofErr w:type="spellStart"/>
      <w:r>
        <w:rPr>
          <w:sz w:val="16"/>
          <w:szCs w:val="16"/>
          <w:lang w:eastAsia="da-DK"/>
        </w:rPr>
        <w:t>dyretype</w:t>
      </w:r>
      <w:proofErr w:type="spellEnd"/>
      <w:r>
        <w:rPr>
          <w:sz w:val="16"/>
          <w:szCs w:val="16"/>
          <w:lang w:eastAsia="da-DK"/>
        </w:rPr>
        <w:t>)</w:t>
      </w:r>
    </w:p>
    <w:p w:rsidR="007C1C20" w:rsidRDefault="009D3860" w:rsidP="007C1C20">
      <w:pPr>
        <w:spacing w:line="280" w:lineRule="exact"/>
        <w:rPr>
          <w:lang w:eastAsia="da-DK"/>
        </w:rPr>
      </w:pPr>
      <w:r>
        <w:rPr>
          <w:lang w:eastAsia="da-DK"/>
        </w:rPr>
        <w:lastRenderedPageBreak/>
        <w:t>Svinegyllen</w:t>
      </w:r>
      <w:r w:rsidR="00494BCC">
        <w:rPr>
          <w:lang w:eastAsia="da-DK"/>
        </w:rPr>
        <w:t xml:space="preserve"> fra </w:t>
      </w:r>
      <w:r>
        <w:rPr>
          <w:lang w:eastAsia="da-DK"/>
        </w:rPr>
        <w:t xml:space="preserve">den ansøgte drift, </w:t>
      </w:r>
      <w:proofErr w:type="spellStart"/>
      <w:r w:rsidR="00494BCC">
        <w:rPr>
          <w:lang w:eastAsia="da-DK"/>
        </w:rPr>
        <w:t>Munklindevej</w:t>
      </w:r>
      <w:proofErr w:type="spellEnd"/>
      <w:r w:rsidR="00494BCC">
        <w:rPr>
          <w:lang w:eastAsia="da-DK"/>
        </w:rPr>
        <w:t xml:space="preserve"> 3, 7441 Bording har – jævnfør </w:t>
      </w:r>
      <w:proofErr w:type="spellStart"/>
      <w:r w:rsidR="00494BCC">
        <w:rPr>
          <w:lang w:eastAsia="da-DK"/>
        </w:rPr>
        <w:t>IT-ansøgningssystemet</w:t>
      </w:r>
      <w:proofErr w:type="spellEnd"/>
      <w:r w:rsidR="00494BCC">
        <w:rPr>
          <w:lang w:eastAsia="da-DK"/>
        </w:rPr>
        <w:t xml:space="preserve"> </w:t>
      </w:r>
      <w:r w:rsidR="00214E81">
        <w:rPr>
          <w:lang w:eastAsia="da-DK"/>
        </w:rPr>
        <w:t>–</w:t>
      </w:r>
      <w:r w:rsidR="00494BCC">
        <w:rPr>
          <w:lang w:eastAsia="da-DK"/>
        </w:rPr>
        <w:t xml:space="preserve"> </w:t>
      </w:r>
      <w:r w:rsidR="00214E81">
        <w:rPr>
          <w:lang w:eastAsia="da-DK"/>
        </w:rPr>
        <w:t xml:space="preserve">et indhold af fosfor (P) på i alt </w:t>
      </w:r>
      <w:r>
        <w:rPr>
          <w:lang w:eastAsia="da-DK"/>
        </w:rPr>
        <w:t>11.446</w:t>
      </w:r>
      <w:r w:rsidR="00214E81" w:rsidRPr="00FA3B05">
        <w:rPr>
          <w:lang w:eastAsia="da-DK"/>
        </w:rPr>
        <w:t>,</w:t>
      </w:r>
      <w:r>
        <w:rPr>
          <w:lang w:eastAsia="da-DK"/>
        </w:rPr>
        <w:t>67</w:t>
      </w:r>
      <w:r w:rsidR="00214E81" w:rsidRPr="00FA3B05">
        <w:rPr>
          <w:lang w:eastAsia="da-DK"/>
        </w:rPr>
        <w:t xml:space="preserve"> kg P, hvil</w:t>
      </w:r>
      <w:r w:rsidR="00214E81">
        <w:rPr>
          <w:lang w:eastAsia="da-DK"/>
        </w:rPr>
        <w:t xml:space="preserve">ket er </w:t>
      </w:r>
      <w:r w:rsidR="006B20E4">
        <w:rPr>
          <w:lang w:eastAsia="da-DK"/>
        </w:rPr>
        <w:t>41,74</w:t>
      </w:r>
      <w:r w:rsidR="00AD3FAB">
        <w:rPr>
          <w:lang w:eastAsia="da-DK"/>
        </w:rPr>
        <w:t xml:space="preserve"> kg højere </w:t>
      </w:r>
      <w:r w:rsidR="00214E81">
        <w:rPr>
          <w:lang w:eastAsia="da-DK"/>
        </w:rPr>
        <w:t>end den samlede emissionsgrænseværdi</w:t>
      </w:r>
      <w:r w:rsidR="00214E81" w:rsidRPr="009D3860">
        <w:rPr>
          <w:lang w:eastAsia="da-DK"/>
        </w:rPr>
        <w:t xml:space="preserve">. Den vejledende emissionsgrænseværdi for fosfor er </w:t>
      </w:r>
      <w:r w:rsidR="00356FEB" w:rsidRPr="009D3860">
        <w:rPr>
          <w:lang w:eastAsia="da-DK"/>
        </w:rPr>
        <w:t xml:space="preserve">således </w:t>
      </w:r>
      <w:r w:rsidR="006B20E4" w:rsidRPr="009D3860">
        <w:rPr>
          <w:lang w:eastAsia="da-DK"/>
        </w:rPr>
        <w:t xml:space="preserve">ikke </w:t>
      </w:r>
      <w:r w:rsidR="00214E81" w:rsidRPr="009D3860">
        <w:rPr>
          <w:lang w:eastAsia="da-DK"/>
        </w:rPr>
        <w:t>opfyldt</w:t>
      </w:r>
      <w:r w:rsidR="00480014" w:rsidRPr="009D3860">
        <w:rPr>
          <w:lang w:eastAsia="da-DK"/>
        </w:rPr>
        <w:t xml:space="preserve">. </w:t>
      </w:r>
      <w:r w:rsidR="006B20E4" w:rsidRPr="009D3860">
        <w:rPr>
          <w:lang w:eastAsia="da-DK"/>
        </w:rPr>
        <w:t xml:space="preserve">Ikast-Brande Kommune vurderer </w:t>
      </w:r>
      <w:r w:rsidR="00480014" w:rsidRPr="009D3860">
        <w:rPr>
          <w:lang w:eastAsia="da-DK"/>
        </w:rPr>
        <w:t>imidlertid, at overskridelsen på indholdet af fosfor i husdyrgødningen kan betragtes som en bagatel</w:t>
      </w:r>
      <w:r w:rsidR="00214E81" w:rsidRPr="009D3860">
        <w:rPr>
          <w:lang w:eastAsia="da-DK"/>
        </w:rPr>
        <w:t>.</w:t>
      </w:r>
      <w:r w:rsidR="00494BCC">
        <w:rPr>
          <w:lang w:eastAsia="da-DK"/>
        </w:rPr>
        <w:t xml:space="preserve"> </w:t>
      </w:r>
    </w:p>
    <w:p w:rsidR="00B652AA" w:rsidRDefault="00B652AA" w:rsidP="007C1C20">
      <w:pPr>
        <w:spacing w:line="280" w:lineRule="exact"/>
        <w:rPr>
          <w:lang w:eastAsia="da-DK"/>
        </w:rPr>
      </w:pPr>
    </w:p>
    <w:p w:rsidR="00B652AA" w:rsidRPr="00053460" w:rsidRDefault="00B652AA" w:rsidP="007C1C20">
      <w:pPr>
        <w:spacing w:line="280" w:lineRule="exact"/>
        <w:rPr>
          <w:lang w:eastAsia="da-DK"/>
        </w:rPr>
      </w:pPr>
      <w:r>
        <w:rPr>
          <w:lang w:eastAsia="da-DK"/>
        </w:rPr>
        <w:t>Det generelle krav om fosforoverskud</w:t>
      </w:r>
      <w:r w:rsidR="00730AD2">
        <w:rPr>
          <w:lang w:eastAsia="da-DK"/>
        </w:rPr>
        <w:t xml:space="preserve"> er desuden overholdt, jævnfør </w:t>
      </w:r>
      <w:proofErr w:type="spellStart"/>
      <w:r w:rsidR="00730AD2">
        <w:rPr>
          <w:lang w:eastAsia="da-DK"/>
        </w:rPr>
        <w:t>IT-ansøgningssystemet</w:t>
      </w:r>
      <w:proofErr w:type="spellEnd"/>
      <w:r>
        <w:rPr>
          <w:lang w:eastAsia="da-DK"/>
        </w:rPr>
        <w:t>.</w:t>
      </w:r>
    </w:p>
    <w:p w:rsidR="0040732F" w:rsidRPr="00236634" w:rsidRDefault="0040732F" w:rsidP="0040732F">
      <w:pPr>
        <w:pStyle w:val="Overskrift2"/>
      </w:pPr>
      <w:bookmarkStart w:id="214" w:name="_Toc221941750"/>
      <w:bookmarkStart w:id="215" w:name="_Toc448128743"/>
      <w:r>
        <w:t>3</w:t>
      </w:r>
      <w:r w:rsidRPr="00236634">
        <w:t>.4. BAT i forhold til vand- og energiforbrug</w:t>
      </w:r>
      <w:bookmarkEnd w:id="214"/>
      <w:bookmarkEnd w:id="215"/>
    </w:p>
    <w:p w:rsidR="0040732F" w:rsidRPr="0045689D" w:rsidRDefault="0045689D" w:rsidP="0045689D">
      <w:pPr>
        <w:spacing w:line="280" w:lineRule="exact"/>
        <w:rPr>
          <w:lang w:eastAsia="da-DK"/>
        </w:rPr>
      </w:pPr>
      <w:r w:rsidRPr="0045689D">
        <w:rPr>
          <w:lang w:eastAsia="da-DK"/>
        </w:rPr>
        <w:t>BAT i forhold til vand- og energiforbrug</w:t>
      </w:r>
      <w:r>
        <w:rPr>
          <w:lang w:eastAsia="da-DK"/>
        </w:rPr>
        <w:t xml:space="preserve"> er beskrevet i miljøgodkendelse af 4. januar 2011. Der er ikke forhold i dette tillæg, der ændrer på kommunens vurdering i miljøgodkendelsen.</w:t>
      </w:r>
    </w:p>
    <w:p w:rsidR="0040732F" w:rsidRPr="00236634" w:rsidRDefault="0040732F" w:rsidP="0045689D">
      <w:pPr>
        <w:pStyle w:val="Overskrift2"/>
      </w:pPr>
      <w:bookmarkStart w:id="216" w:name="_Toc221941751"/>
      <w:bookmarkStart w:id="217" w:name="_Toc448128744"/>
      <w:r>
        <w:rPr>
          <w:lang w:eastAsia="da-DK"/>
        </w:rPr>
        <w:t>3</w:t>
      </w:r>
      <w:r w:rsidRPr="00236634">
        <w:t>.5. BAT i forhold til opbevaring og behandling af husdyrgødning</w:t>
      </w:r>
      <w:bookmarkEnd w:id="216"/>
      <w:bookmarkEnd w:id="217"/>
    </w:p>
    <w:p w:rsidR="0040732F" w:rsidRPr="00E85A42" w:rsidRDefault="00E85A42" w:rsidP="0040732F">
      <w:pPr>
        <w:spacing w:line="280" w:lineRule="exact"/>
      </w:pPr>
      <w:r w:rsidRPr="00E85A42">
        <w:rPr>
          <w:lang w:eastAsia="da-DK"/>
        </w:rPr>
        <w:t>BAT</w:t>
      </w:r>
      <w:r>
        <w:rPr>
          <w:lang w:eastAsia="da-DK"/>
        </w:rPr>
        <w:t xml:space="preserve"> i forhold til opbevaring og behandling af husdyrgødning er beskrevet i miljøgodkendelse af 4. januar 2011. Der er ikke forhold i dette tillæg, der ændrer ved kommunens vurdering i miljøgodkendelsen.</w:t>
      </w:r>
    </w:p>
    <w:p w:rsidR="0040732F" w:rsidRDefault="0040732F" w:rsidP="0040732F">
      <w:pPr>
        <w:spacing w:line="280" w:lineRule="exact"/>
      </w:pPr>
    </w:p>
    <w:p w:rsidR="0040732F" w:rsidRPr="00C059F8" w:rsidRDefault="0040732F" w:rsidP="0040732F">
      <w:pPr>
        <w:spacing w:line="280" w:lineRule="exact"/>
      </w:pPr>
      <w:r w:rsidRPr="00380983">
        <w:rPr>
          <w:b/>
          <w:i/>
        </w:rPr>
        <w:t xml:space="preserve">Kommunens </w:t>
      </w:r>
      <w:r>
        <w:rPr>
          <w:b/>
          <w:i/>
        </w:rPr>
        <w:t xml:space="preserve">samlede </w:t>
      </w:r>
      <w:proofErr w:type="spellStart"/>
      <w:r>
        <w:rPr>
          <w:b/>
          <w:i/>
        </w:rPr>
        <w:t>BAT-</w:t>
      </w:r>
      <w:r w:rsidRPr="00380983">
        <w:rPr>
          <w:b/>
          <w:i/>
        </w:rPr>
        <w:t>vurdering</w:t>
      </w:r>
      <w:proofErr w:type="spellEnd"/>
      <w:r>
        <w:rPr>
          <w:b/>
          <w:i/>
        </w:rPr>
        <w:t xml:space="preserve"> i forhold til anlægget</w:t>
      </w:r>
    </w:p>
    <w:p w:rsidR="0040732F" w:rsidRPr="00AA4001" w:rsidRDefault="0040732F" w:rsidP="0040732F">
      <w:pPr>
        <w:spacing w:line="280" w:lineRule="exact"/>
        <w:rPr>
          <w:rFonts w:cs="Arial"/>
        </w:rPr>
      </w:pPr>
      <w:r w:rsidRPr="00AA4001">
        <w:rPr>
          <w:rFonts w:cs="Arial"/>
        </w:rPr>
        <w:t xml:space="preserve">Ikast-Brande Kommune skal i henhold til </w:t>
      </w:r>
      <w:r w:rsidRPr="00AA4001">
        <w:rPr>
          <w:rFonts w:cs="Verdana"/>
          <w:i/>
          <w:iCs/>
        </w:rPr>
        <w:t>Husdyrgodkendelsesbekendtgørelsen</w:t>
      </w:r>
      <w:r w:rsidRPr="00AA4001">
        <w:rPr>
          <w:rFonts w:cs="Arial"/>
        </w:rPr>
        <w:t xml:space="preserve"> ved fastlæggelsen af den bedste tilgængelige teknik i forbindelse med miljøgodkendelser af husdyrbrug anvende Miljøstyrelsens </w:t>
      </w:r>
      <w:proofErr w:type="spellStart"/>
      <w:r w:rsidRPr="00AA4001">
        <w:rPr>
          <w:rFonts w:cs="Arial"/>
        </w:rPr>
        <w:t>BAT-standardvilkår</w:t>
      </w:r>
      <w:proofErr w:type="spellEnd"/>
      <w:r w:rsidRPr="00AA4001">
        <w:rPr>
          <w:rFonts w:cs="Arial"/>
        </w:rPr>
        <w:t xml:space="preserve"> og tage særligt hensyn til følgende kriterier:</w:t>
      </w:r>
    </w:p>
    <w:p w:rsidR="0040732F" w:rsidRPr="00AA4001" w:rsidRDefault="0040732F" w:rsidP="0040732F">
      <w:pPr>
        <w:spacing w:line="280" w:lineRule="exact"/>
        <w:rPr>
          <w:b/>
        </w:rPr>
      </w:pP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Anvendelse af teknologi, der resulterer i mindst muligt affald</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Anvendelse af mindre farlige stoffer</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Fremme af teknikker til nyttiggørelse og genanvendelse af stoffer, der produceres og forbruges i processen, og affald, hvor det er hensigtsmæssigt</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Sammenlignelige processer, indretninger eller driftsmetoder, som er gennemprøvet med et tilfredsstillende resultat i industriel målestok</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Teknologiske fremskridt og udviklingen i den videnskabelige viden</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De pågældende emissioners art, virkninger og omfang</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Datoerne for nye eller bestående anlægs ibrugtagning</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Den tid, der er nødvendig for indførelse af den bedste tilgængelige teknik</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Forbruget og arten af råstoffer, herunder vand, der forbruges i processen, og energieffektiviteten</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Behovet for at forhindre eller begrænse emissionernes samlede påvirkning af miljøet til et minimum</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Behovet for at forhindre uheld og begrænse følgerne heraf for miljøet</w:t>
      </w:r>
    </w:p>
    <w:p w:rsidR="0040732F" w:rsidRPr="00AA4001" w:rsidRDefault="0040732F" w:rsidP="0040732F">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 xml:space="preserve">Informationer, som offentliggøres af offentlige internationale organisationer, herunder </w:t>
      </w:r>
      <w:proofErr w:type="spellStart"/>
      <w:r w:rsidRPr="00AA4001">
        <w:rPr>
          <w:rFonts w:ascii="Verdana" w:hAnsi="Verdana" w:cs="Arial"/>
          <w:sz w:val="18"/>
          <w:szCs w:val="18"/>
        </w:rPr>
        <w:t>BAT-referencedokumenter</w:t>
      </w:r>
      <w:proofErr w:type="spellEnd"/>
      <w:r w:rsidRPr="00AA4001">
        <w:rPr>
          <w:rFonts w:ascii="Verdana" w:hAnsi="Verdana" w:cs="Arial"/>
          <w:sz w:val="18"/>
          <w:szCs w:val="18"/>
        </w:rPr>
        <w:t>, i det omfang disse er relevante for den pågældende type af husdyrbrug.</w:t>
      </w:r>
    </w:p>
    <w:p w:rsidR="0040732F" w:rsidRPr="00AA4001" w:rsidRDefault="0040732F" w:rsidP="0040732F">
      <w:pPr>
        <w:pStyle w:val="paragraf"/>
        <w:spacing w:before="0" w:beforeAutospacing="0" w:after="0" w:afterAutospacing="0" w:line="280" w:lineRule="exact"/>
        <w:rPr>
          <w:rStyle w:val="paragrafnr1"/>
          <w:rFonts w:ascii="Verdana" w:hAnsi="Verdana" w:cs="Arial"/>
          <w:sz w:val="18"/>
          <w:szCs w:val="18"/>
        </w:rPr>
      </w:pPr>
    </w:p>
    <w:p w:rsidR="0040732F" w:rsidRPr="00AA4001" w:rsidRDefault="0040732F" w:rsidP="0040732F">
      <w:pPr>
        <w:pStyle w:val="paragraf"/>
        <w:spacing w:before="0" w:beforeAutospacing="0" w:after="0" w:afterAutospacing="0" w:line="280" w:lineRule="exact"/>
        <w:rPr>
          <w:rFonts w:ascii="Verdana" w:hAnsi="Verdana" w:cs="Arial"/>
          <w:sz w:val="18"/>
          <w:szCs w:val="18"/>
        </w:rPr>
      </w:pPr>
      <w:r w:rsidRPr="00356FEB">
        <w:rPr>
          <w:rStyle w:val="paragrafnr1"/>
          <w:rFonts w:ascii="Verdana" w:hAnsi="Verdana" w:cs="Arial"/>
          <w:b w:val="0"/>
          <w:sz w:val="18"/>
          <w:szCs w:val="18"/>
        </w:rPr>
        <w:t>Ikast-Brande Kommune</w:t>
      </w:r>
      <w:r w:rsidRPr="00356FEB">
        <w:rPr>
          <w:rFonts w:ascii="Verdana" w:hAnsi="Verdana" w:cs="Arial"/>
          <w:sz w:val="18"/>
          <w:szCs w:val="18"/>
        </w:rPr>
        <w:t xml:space="preserve"> skal endvidere lægge relevante </w:t>
      </w:r>
      <w:proofErr w:type="spellStart"/>
      <w:r w:rsidRPr="00356FEB">
        <w:rPr>
          <w:rFonts w:ascii="Verdana" w:hAnsi="Verdana" w:cs="Arial"/>
          <w:sz w:val="18"/>
          <w:szCs w:val="18"/>
        </w:rPr>
        <w:t>BAT-konklusioner</w:t>
      </w:r>
      <w:proofErr w:type="spellEnd"/>
      <w:r w:rsidRPr="00356FEB">
        <w:rPr>
          <w:rFonts w:ascii="Verdana" w:hAnsi="Verdana" w:cs="Arial"/>
          <w:sz w:val="18"/>
          <w:szCs w:val="18"/>
        </w:rPr>
        <w:t xml:space="preserve"> til grund i forbindelse med miljøgodkendelse af </w:t>
      </w:r>
      <w:proofErr w:type="spellStart"/>
      <w:r w:rsidRPr="00356FEB">
        <w:rPr>
          <w:rFonts w:ascii="Verdana" w:hAnsi="Verdana" w:cs="Arial"/>
          <w:sz w:val="18"/>
          <w:szCs w:val="18"/>
        </w:rPr>
        <w:t>IE-husdyrbrug</w:t>
      </w:r>
      <w:proofErr w:type="spellEnd"/>
      <w:r w:rsidRPr="00356FEB">
        <w:rPr>
          <w:rFonts w:ascii="Verdana" w:hAnsi="Verdana" w:cs="Arial"/>
          <w:sz w:val="18"/>
          <w:szCs w:val="18"/>
        </w:rPr>
        <w:t xml:space="preserve">, når de relevante </w:t>
      </w:r>
      <w:proofErr w:type="spellStart"/>
      <w:r w:rsidRPr="00356FEB">
        <w:rPr>
          <w:rFonts w:ascii="Verdana" w:hAnsi="Verdana" w:cs="Arial"/>
          <w:sz w:val="18"/>
          <w:szCs w:val="18"/>
        </w:rPr>
        <w:t>BAT-konklusioner</w:t>
      </w:r>
      <w:proofErr w:type="spellEnd"/>
      <w:r w:rsidRPr="00356FEB">
        <w:rPr>
          <w:rFonts w:ascii="Verdana" w:hAnsi="Verdana" w:cs="Arial"/>
          <w:sz w:val="18"/>
          <w:szCs w:val="18"/>
        </w:rPr>
        <w:t xml:space="preserve"> er vedtaget i overensstemmelse med proceduren i artikel 75, stk. 2, i </w:t>
      </w:r>
      <w:r w:rsidRPr="00356FEB">
        <w:rPr>
          <w:rFonts w:ascii="Verdana" w:hAnsi="Verdana" w:cs="Arial"/>
          <w:i/>
          <w:sz w:val="18"/>
          <w:szCs w:val="18"/>
        </w:rPr>
        <w:t>Europa-Parlamentets og Rådets direktiv 2010/75/EU om industrielle emissioner</w:t>
      </w:r>
      <w:r w:rsidRPr="00356FEB">
        <w:rPr>
          <w:rFonts w:ascii="Verdana" w:hAnsi="Verdana" w:cs="Arial"/>
          <w:sz w:val="18"/>
          <w:szCs w:val="18"/>
        </w:rPr>
        <w:t xml:space="preserve"> og offentliggjort af </w:t>
      </w:r>
      <w:proofErr w:type="spellStart"/>
      <w:r w:rsidRPr="00356FEB">
        <w:rPr>
          <w:rFonts w:ascii="Verdana" w:hAnsi="Verdana" w:cs="Arial"/>
          <w:sz w:val="18"/>
          <w:szCs w:val="18"/>
        </w:rPr>
        <w:t>EU-Kommissionen</w:t>
      </w:r>
      <w:proofErr w:type="spellEnd"/>
      <w:r w:rsidRPr="00356FEB">
        <w:rPr>
          <w:rFonts w:ascii="Verdana" w:hAnsi="Verdana" w:cs="Arial"/>
          <w:sz w:val="18"/>
          <w:szCs w:val="18"/>
        </w:rPr>
        <w:t xml:space="preserve"> i </w:t>
      </w:r>
      <w:proofErr w:type="spellStart"/>
      <w:r w:rsidRPr="00356FEB">
        <w:rPr>
          <w:rFonts w:ascii="Verdana" w:hAnsi="Verdana" w:cs="Arial"/>
          <w:sz w:val="18"/>
          <w:szCs w:val="18"/>
        </w:rPr>
        <w:t>EU-Tidende</w:t>
      </w:r>
      <w:proofErr w:type="spellEnd"/>
      <w:r w:rsidRPr="00356FEB">
        <w:rPr>
          <w:rFonts w:ascii="Verdana" w:hAnsi="Verdana" w:cs="Arial"/>
          <w:sz w:val="18"/>
          <w:szCs w:val="18"/>
        </w:rPr>
        <w:t xml:space="preserve">. Indtil en relevant </w:t>
      </w:r>
      <w:proofErr w:type="spellStart"/>
      <w:r w:rsidRPr="00356FEB">
        <w:rPr>
          <w:rFonts w:ascii="Verdana" w:hAnsi="Verdana" w:cs="Arial"/>
          <w:sz w:val="18"/>
          <w:szCs w:val="18"/>
        </w:rPr>
        <w:t>BAT-konklusion</w:t>
      </w:r>
      <w:proofErr w:type="spellEnd"/>
      <w:r w:rsidRPr="00356FEB">
        <w:rPr>
          <w:rFonts w:ascii="Verdana" w:hAnsi="Verdana" w:cs="Arial"/>
          <w:sz w:val="18"/>
          <w:szCs w:val="18"/>
        </w:rPr>
        <w:t xml:space="preserve"> er offentliggjort i </w:t>
      </w:r>
      <w:proofErr w:type="spellStart"/>
      <w:r w:rsidRPr="00356FEB">
        <w:rPr>
          <w:rFonts w:ascii="Verdana" w:hAnsi="Verdana" w:cs="Arial"/>
          <w:sz w:val="18"/>
          <w:szCs w:val="18"/>
        </w:rPr>
        <w:t>EU-Tidende</w:t>
      </w:r>
      <w:proofErr w:type="spellEnd"/>
      <w:r w:rsidRPr="00356FEB">
        <w:rPr>
          <w:rFonts w:ascii="Verdana" w:hAnsi="Verdana" w:cs="Arial"/>
          <w:sz w:val="18"/>
          <w:szCs w:val="18"/>
        </w:rPr>
        <w:t xml:space="preserve">, skal Ikast-Brande Kommune anvende Miljøstyrelsens </w:t>
      </w:r>
      <w:proofErr w:type="spellStart"/>
      <w:r w:rsidRPr="00356FEB">
        <w:rPr>
          <w:rFonts w:ascii="Verdana" w:hAnsi="Verdana" w:cs="Arial"/>
          <w:sz w:val="18"/>
          <w:szCs w:val="18"/>
        </w:rPr>
        <w:t>BAT-standardvilkår</w:t>
      </w:r>
      <w:proofErr w:type="spellEnd"/>
      <w:r w:rsidRPr="00356FEB">
        <w:rPr>
          <w:rFonts w:ascii="Verdana" w:hAnsi="Verdana" w:cs="Arial"/>
          <w:sz w:val="18"/>
          <w:szCs w:val="18"/>
        </w:rPr>
        <w:t xml:space="preserve"> og lægge konklusionerne om den bedste tilgængelige teknik i eksisterende </w:t>
      </w:r>
      <w:proofErr w:type="spellStart"/>
      <w:r w:rsidRPr="00356FEB">
        <w:rPr>
          <w:rFonts w:ascii="Verdana" w:hAnsi="Verdana" w:cs="Arial"/>
          <w:sz w:val="18"/>
          <w:szCs w:val="18"/>
        </w:rPr>
        <w:t>BAT-referencedokumenter</w:t>
      </w:r>
      <w:proofErr w:type="spellEnd"/>
      <w:r w:rsidRPr="00356FEB">
        <w:rPr>
          <w:rFonts w:ascii="Verdana" w:hAnsi="Verdana" w:cs="Arial"/>
          <w:sz w:val="18"/>
          <w:szCs w:val="18"/>
        </w:rPr>
        <w:t xml:space="preserve"> til grund ved miljøgodkendelse af </w:t>
      </w:r>
      <w:proofErr w:type="spellStart"/>
      <w:r w:rsidRPr="00356FEB">
        <w:rPr>
          <w:rFonts w:ascii="Verdana" w:hAnsi="Verdana" w:cs="Arial"/>
          <w:sz w:val="18"/>
          <w:szCs w:val="18"/>
        </w:rPr>
        <w:t>IE-husdyrbrug</w:t>
      </w:r>
      <w:proofErr w:type="spellEnd"/>
      <w:r w:rsidRPr="00356FEB">
        <w:rPr>
          <w:rFonts w:ascii="Verdana" w:hAnsi="Verdana" w:cs="Arial"/>
          <w:sz w:val="18"/>
          <w:szCs w:val="18"/>
        </w:rPr>
        <w:t>.</w:t>
      </w:r>
    </w:p>
    <w:p w:rsidR="0040732F" w:rsidRPr="00AA4001" w:rsidRDefault="0040732F" w:rsidP="0040732F">
      <w:pPr>
        <w:pStyle w:val="stk2"/>
        <w:spacing w:line="280" w:lineRule="exact"/>
        <w:ind w:firstLine="0"/>
        <w:rPr>
          <w:rStyle w:val="stknr1"/>
          <w:rFonts w:ascii="Verdana" w:hAnsi="Verdana" w:cs="Arial"/>
          <w:color w:val="auto"/>
          <w:sz w:val="18"/>
          <w:szCs w:val="18"/>
        </w:rPr>
      </w:pPr>
    </w:p>
    <w:p w:rsidR="0040732F" w:rsidRPr="00AA4001" w:rsidRDefault="0040732F" w:rsidP="0040732F">
      <w:pPr>
        <w:pStyle w:val="stk2"/>
        <w:spacing w:line="280" w:lineRule="exact"/>
        <w:ind w:firstLine="0"/>
        <w:rPr>
          <w:rFonts w:ascii="Verdana" w:hAnsi="Verdana" w:cs="Arial"/>
          <w:color w:val="auto"/>
          <w:sz w:val="18"/>
          <w:szCs w:val="18"/>
        </w:rPr>
      </w:pPr>
      <w:r w:rsidRPr="00356FEB">
        <w:rPr>
          <w:rFonts w:ascii="Verdana" w:hAnsi="Verdana" w:cs="Arial"/>
          <w:color w:val="auto"/>
          <w:sz w:val="18"/>
          <w:szCs w:val="18"/>
        </w:rPr>
        <w:t xml:space="preserve">Hvis relevante </w:t>
      </w:r>
      <w:proofErr w:type="spellStart"/>
      <w:r w:rsidRPr="00356FEB">
        <w:rPr>
          <w:rFonts w:ascii="Verdana" w:hAnsi="Verdana" w:cs="Arial"/>
          <w:color w:val="auto"/>
          <w:sz w:val="18"/>
          <w:szCs w:val="18"/>
        </w:rPr>
        <w:t>BAT-konklusioner</w:t>
      </w:r>
      <w:proofErr w:type="spellEnd"/>
      <w:r w:rsidRPr="00356FEB">
        <w:rPr>
          <w:rFonts w:ascii="Verdana" w:hAnsi="Verdana" w:cs="Arial"/>
          <w:color w:val="auto"/>
          <w:sz w:val="18"/>
          <w:szCs w:val="18"/>
        </w:rPr>
        <w:t xml:space="preserve"> eller </w:t>
      </w:r>
      <w:proofErr w:type="spellStart"/>
      <w:r w:rsidRPr="00356FEB">
        <w:rPr>
          <w:rFonts w:ascii="Verdana" w:hAnsi="Verdana" w:cs="Arial"/>
          <w:color w:val="auto"/>
          <w:sz w:val="18"/>
          <w:szCs w:val="18"/>
        </w:rPr>
        <w:t>BAT-referencedokumenter</w:t>
      </w:r>
      <w:proofErr w:type="spellEnd"/>
      <w:r w:rsidRPr="00356FEB">
        <w:rPr>
          <w:rFonts w:ascii="Verdana" w:hAnsi="Verdana" w:cs="Arial"/>
          <w:color w:val="auto"/>
          <w:sz w:val="18"/>
          <w:szCs w:val="18"/>
        </w:rPr>
        <w:t xml:space="preserve"> ikke omhandler den anvendte bedste tilgængelige teknik, delaktiviteten, produktionsprocessen eller deres potentielle miljøpåvirkninger, fastlægger Ikast-Brande Kommune den bedste tilgængelige teknik for </w:t>
      </w:r>
      <w:proofErr w:type="spellStart"/>
      <w:r w:rsidRPr="00356FEB">
        <w:rPr>
          <w:rFonts w:ascii="Verdana" w:hAnsi="Verdana" w:cs="Arial"/>
          <w:color w:val="auto"/>
          <w:sz w:val="18"/>
          <w:szCs w:val="18"/>
        </w:rPr>
        <w:t>IE-husdyrbrug</w:t>
      </w:r>
      <w:proofErr w:type="spellEnd"/>
      <w:r w:rsidRPr="00356FEB">
        <w:rPr>
          <w:rFonts w:ascii="Verdana" w:hAnsi="Verdana" w:cs="Arial"/>
          <w:color w:val="auto"/>
          <w:sz w:val="18"/>
          <w:szCs w:val="18"/>
        </w:rPr>
        <w:t xml:space="preserve"> i overensstemmelse </w:t>
      </w:r>
      <w:r w:rsidRPr="00356FEB">
        <w:rPr>
          <w:rFonts w:ascii="Verdana" w:hAnsi="Verdana" w:cs="Arial"/>
          <w:color w:val="auto"/>
          <w:sz w:val="18"/>
          <w:szCs w:val="18"/>
        </w:rPr>
        <w:lastRenderedPageBreak/>
        <w:t xml:space="preserve">med ovenstående efter høring af husdyrbruget. Den bedste tilgængelige teknik skal sikre en beskyttelse af miljøet, der svarer til niveauerne i både </w:t>
      </w:r>
      <w:proofErr w:type="spellStart"/>
      <w:r w:rsidRPr="00356FEB">
        <w:rPr>
          <w:rFonts w:ascii="Verdana" w:hAnsi="Verdana" w:cs="Arial"/>
          <w:color w:val="auto"/>
          <w:sz w:val="18"/>
          <w:szCs w:val="18"/>
        </w:rPr>
        <w:t>BAT-standardvilkårene</w:t>
      </w:r>
      <w:proofErr w:type="spellEnd"/>
      <w:r w:rsidRPr="00356FEB">
        <w:rPr>
          <w:rFonts w:ascii="Verdana" w:hAnsi="Verdana" w:cs="Arial"/>
          <w:color w:val="auto"/>
          <w:sz w:val="18"/>
          <w:szCs w:val="18"/>
        </w:rPr>
        <w:t xml:space="preserve"> og </w:t>
      </w:r>
      <w:proofErr w:type="spellStart"/>
      <w:r w:rsidRPr="00356FEB">
        <w:rPr>
          <w:rFonts w:ascii="Verdana" w:hAnsi="Verdana" w:cs="Arial"/>
          <w:color w:val="auto"/>
          <w:sz w:val="18"/>
          <w:szCs w:val="18"/>
        </w:rPr>
        <w:t>BAT-konklusionerne</w:t>
      </w:r>
      <w:proofErr w:type="spellEnd"/>
      <w:r w:rsidRPr="00356FEB">
        <w:rPr>
          <w:rFonts w:ascii="Verdana" w:hAnsi="Verdana" w:cs="Arial"/>
          <w:color w:val="auto"/>
          <w:sz w:val="18"/>
          <w:szCs w:val="18"/>
        </w:rPr>
        <w:t xml:space="preserve"> eller konklusionerne i et eksisterende </w:t>
      </w:r>
      <w:proofErr w:type="spellStart"/>
      <w:r w:rsidRPr="00356FEB">
        <w:rPr>
          <w:rFonts w:ascii="Verdana" w:hAnsi="Verdana" w:cs="Arial"/>
          <w:color w:val="auto"/>
          <w:sz w:val="18"/>
          <w:szCs w:val="18"/>
        </w:rPr>
        <w:t>BAT-referencedokument</w:t>
      </w:r>
      <w:proofErr w:type="spellEnd"/>
      <w:r w:rsidRPr="00356FEB">
        <w:rPr>
          <w:rFonts w:ascii="Verdana" w:hAnsi="Verdana" w:cs="Arial"/>
          <w:color w:val="auto"/>
          <w:sz w:val="18"/>
          <w:szCs w:val="18"/>
        </w:rPr>
        <w:t>.</w:t>
      </w:r>
    </w:p>
    <w:p w:rsidR="0040732F" w:rsidRPr="00AA4001" w:rsidRDefault="0040732F" w:rsidP="0040732F">
      <w:pPr>
        <w:pStyle w:val="paragrafgruppeoverskrift"/>
        <w:spacing w:before="0" w:beforeAutospacing="0" w:after="0" w:afterAutospacing="0" w:line="280" w:lineRule="exact"/>
        <w:rPr>
          <w:rFonts w:ascii="Verdana" w:hAnsi="Verdana" w:cs="Arial"/>
          <w:sz w:val="18"/>
          <w:szCs w:val="18"/>
        </w:rPr>
      </w:pPr>
    </w:p>
    <w:p w:rsidR="0040732F" w:rsidRPr="00AA4001" w:rsidRDefault="0040732F" w:rsidP="0040732F">
      <w:pPr>
        <w:pStyle w:val="paragraf"/>
        <w:spacing w:before="0" w:beforeAutospacing="0" w:after="0" w:afterAutospacing="0" w:line="280" w:lineRule="exact"/>
        <w:rPr>
          <w:rFonts w:ascii="Verdana" w:eastAsiaTheme="majorEastAsia" w:hAnsi="Verdana" w:cs="Arial"/>
          <w:sz w:val="18"/>
          <w:szCs w:val="18"/>
        </w:rPr>
      </w:pPr>
      <w:r w:rsidRPr="00DE120D">
        <w:rPr>
          <w:rStyle w:val="paragrafnr1"/>
          <w:rFonts w:ascii="Verdana" w:hAnsi="Verdana" w:cs="Arial"/>
          <w:b w:val="0"/>
          <w:sz w:val="18"/>
          <w:szCs w:val="18"/>
        </w:rPr>
        <w:t>Ikast-Brande Kommune</w:t>
      </w:r>
      <w:r w:rsidRPr="00AA4001">
        <w:rPr>
          <w:rFonts w:ascii="Verdana" w:hAnsi="Verdana" w:cs="Arial"/>
          <w:sz w:val="18"/>
          <w:szCs w:val="18"/>
        </w:rPr>
        <w:t xml:space="preserve"> fastsætter i forbindelse med miljøgodkendelser emissionsgrænseværdier før eller i det punkt, hvor emissionerne udledes fra husdyrbruget, og inden eventuel fortynding. Ikast-Brande Kommune kan supplere eller erstatte emissionsgrænseværdierne med tilsvarende parametre eller tekniske foranstaltninger med tilsvarende funktion og miljøbeskyttelse. Ikast-Brande Kommune fastsætter emissionsgrænseværdierne, de tilsvarende parametre og tekniske foranstaltninger på grundlag af den bedste tilgængelige teknik uden, at der foreskrives anvendelse af en bestemt teknik eller teknologi.</w:t>
      </w:r>
    </w:p>
    <w:p w:rsidR="0040732F" w:rsidRPr="00AA4001" w:rsidRDefault="0040732F" w:rsidP="0040732F">
      <w:pPr>
        <w:pStyle w:val="paragraf"/>
        <w:spacing w:before="0" w:beforeAutospacing="0" w:after="0" w:afterAutospacing="0" w:line="280" w:lineRule="exact"/>
        <w:rPr>
          <w:rFonts w:ascii="Verdana" w:hAnsi="Verdana" w:cs="Arial"/>
          <w:sz w:val="18"/>
          <w:szCs w:val="18"/>
        </w:rPr>
      </w:pPr>
    </w:p>
    <w:p w:rsidR="0040732F" w:rsidRPr="00AA4001" w:rsidRDefault="0040732F" w:rsidP="0040732F">
      <w:pPr>
        <w:pStyle w:val="paragraf"/>
        <w:spacing w:before="0" w:beforeAutospacing="0" w:after="0" w:afterAutospacing="0" w:line="280" w:lineRule="exact"/>
        <w:rPr>
          <w:rFonts w:ascii="Verdana" w:hAnsi="Verdana" w:cs="Arial"/>
          <w:sz w:val="18"/>
          <w:szCs w:val="18"/>
        </w:rPr>
      </w:pPr>
      <w:r w:rsidRPr="0021585E">
        <w:rPr>
          <w:rFonts w:ascii="Verdana" w:hAnsi="Verdana" w:cs="Arial"/>
          <w:sz w:val="18"/>
          <w:szCs w:val="18"/>
        </w:rPr>
        <w:t xml:space="preserve">For </w:t>
      </w:r>
      <w:proofErr w:type="spellStart"/>
      <w:r w:rsidRPr="0021585E">
        <w:rPr>
          <w:rFonts w:ascii="Verdana" w:hAnsi="Verdana" w:cs="Arial"/>
          <w:sz w:val="18"/>
          <w:szCs w:val="18"/>
        </w:rPr>
        <w:t>IE-husdyrbrug</w:t>
      </w:r>
      <w:proofErr w:type="spellEnd"/>
      <w:r w:rsidRPr="0021585E">
        <w:rPr>
          <w:rFonts w:ascii="Verdana" w:hAnsi="Verdana" w:cs="Arial"/>
          <w:sz w:val="18"/>
          <w:szCs w:val="18"/>
        </w:rPr>
        <w:t xml:space="preserve"> fastsætter Ikast-Brande Kommune som udgangspunkt emissionsgrænseværdier, der sikrer, at emissionerne under normale driftsforhold ikke ligger over de emissionsniveauer, der er forbundet med den bedste tilgængelige teknik, som fastsat i </w:t>
      </w:r>
      <w:proofErr w:type="spellStart"/>
      <w:r w:rsidRPr="0021585E">
        <w:rPr>
          <w:rFonts w:ascii="Verdana" w:hAnsi="Verdana" w:cs="Arial"/>
          <w:sz w:val="18"/>
          <w:szCs w:val="18"/>
        </w:rPr>
        <w:t>BAT-konklusionerne</w:t>
      </w:r>
      <w:proofErr w:type="spellEnd"/>
      <w:r w:rsidRPr="0021585E">
        <w:rPr>
          <w:rFonts w:ascii="Verdana" w:hAnsi="Verdana" w:cs="Arial"/>
          <w:sz w:val="18"/>
          <w:szCs w:val="18"/>
        </w:rPr>
        <w:t>.</w:t>
      </w:r>
      <w:r w:rsidRPr="00AA4001">
        <w:rPr>
          <w:rFonts w:ascii="Verdana" w:hAnsi="Verdana" w:cs="Arial"/>
          <w:sz w:val="18"/>
          <w:szCs w:val="18"/>
        </w:rPr>
        <w:t xml:space="preserve"> </w:t>
      </w:r>
    </w:p>
    <w:p w:rsidR="0040732F" w:rsidRPr="0021585E" w:rsidRDefault="0040732F" w:rsidP="0040732F">
      <w:pPr>
        <w:spacing w:line="280" w:lineRule="exact"/>
      </w:pPr>
    </w:p>
    <w:p w:rsidR="0040732F" w:rsidRPr="00AA4001" w:rsidRDefault="0040732F" w:rsidP="0040732F">
      <w:pPr>
        <w:spacing w:line="280" w:lineRule="exact"/>
        <w:rPr>
          <w:rFonts w:cs="Arial"/>
        </w:rPr>
      </w:pPr>
      <w:r w:rsidRPr="0021585E">
        <w:rPr>
          <w:rFonts w:cs="Arial"/>
        </w:rPr>
        <w:t xml:space="preserve">Ikast-Brande Kommune konstaterer, at der ikke foreligger relevante </w:t>
      </w:r>
      <w:proofErr w:type="spellStart"/>
      <w:r w:rsidRPr="0021585E">
        <w:rPr>
          <w:rFonts w:cs="Arial"/>
        </w:rPr>
        <w:t>BAT-konklusioner</w:t>
      </w:r>
      <w:proofErr w:type="spellEnd"/>
      <w:r w:rsidRPr="0021585E">
        <w:rPr>
          <w:rFonts w:cs="Arial"/>
        </w:rPr>
        <w:t xml:space="preserve">, som er vedtaget i overensstemmelse med proceduren i artikel 75, stk. 2, i </w:t>
      </w:r>
      <w:r w:rsidRPr="0021585E">
        <w:rPr>
          <w:rFonts w:cs="Arial"/>
          <w:i/>
        </w:rPr>
        <w:t>Europa-Parlamentets og Rådets direktiv 2010/75/EU om industrielle emissioner</w:t>
      </w:r>
      <w:r w:rsidRPr="0021585E">
        <w:rPr>
          <w:rFonts w:cs="Arial"/>
        </w:rPr>
        <w:t xml:space="preserve"> og offentliggjort af </w:t>
      </w:r>
      <w:proofErr w:type="spellStart"/>
      <w:r w:rsidRPr="0021585E">
        <w:rPr>
          <w:rFonts w:cs="Arial"/>
        </w:rPr>
        <w:t>EU-Kommissionen</w:t>
      </w:r>
      <w:proofErr w:type="spellEnd"/>
      <w:r w:rsidRPr="0021585E">
        <w:rPr>
          <w:rFonts w:cs="Arial"/>
        </w:rPr>
        <w:t xml:space="preserve"> i </w:t>
      </w:r>
      <w:proofErr w:type="spellStart"/>
      <w:r w:rsidRPr="0021585E">
        <w:rPr>
          <w:rFonts w:cs="Arial"/>
        </w:rPr>
        <w:t>EU-Tidende</w:t>
      </w:r>
      <w:proofErr w:type="spellEnd"/>
      <w:r w:rsidRPr="0021585E">
        <w:rPr>
          <w:rFonts w:cs="Arial"/>
        </w:rPr>
        <w:t xml:space="preserve">. Ikast-Brande Kommune er således henvist til at anvende Miljøstyrelsens </w:t>
      </w:r>
      <w:proofErr w:type="spellStart"/>
      <w:r w:rsidRPr="0021585E">
        <w:rPr>
          <w:rFonts w:cs="Arial"/>
        </w:rPr>
        <w:t>BAT-standardvilkår</w:t>
      </w:r>
      <w:proofErr w:type="spellEnd"/>
      <w:r w:rsidRPr="0021585E">
        <w:rPr>
          <w:rFonts w:cs="Arial"/>
        </w:rPr>
        <w:t xml:space="preserve"> og lægge konklusionerne om den bedste tilgængelige teknik i eksisterende </w:t>
      </w:r>
      <w:proofErr w:type="spellStart"/>
      <w:r w:rsidRPr="0021585E">
        <w:rPr>
          <w:rFonts w:cs="Arial"/>
        </w:rPr>
        <w:t>BAT-referencedokumenter</w:t>
      </w:r>
      <w:proofErr w:type="spellEnd"/>
      <w:r w:rsidRPr="0021585E">
        <w:rPr>
          <w:rFonts w:cs="Arial"/>
        </w:rPr>
        <w:t xml:space="preserve"> til grund ved vurderingen af det aktuelle </w:t>
      </w:r>
      <w:proofErr w:type="spellStart"/>
      <w:r w:rsidRPr="0021585E">
        <w:rPr>
          <w:rFonts w:cs="Arial"/>
        </w:rPr>
        <w:t>IE-husdyrbrug</w:t>
      </w:r>
      <w:proofErr w:type="spellEnd"/>
      <w:r w:rsidRPr="0021585E">
        <w:rPr>
          <w:rFonts w:cs="Arial"/>
        </w:rPr>
        <w:t>.</w:t>
      </w:r>
    </w:p>
    <w:p w:rsidR="0040732F" w:rsidRPr="00DE120D" w:rsidRDefault="0040732F" w:rsidP="0040732F">
      <w:pPr>
        <w:spacing w:line="280" w:lineRule="exact"/>
        <w:rPr>
          <w:highlight w:val="lightGray"/>
        </w:rPr>
      </w:pPr>
    </w:p>
    <w:p w:rsidR="0040732F" w:rsidRPr="00DE120D" w:rsidRDefault="0040732F" w:rsidP="0040732F">
      <w:pPr>
        <w:spacing w:line="280" w:lineRule="exact"/>
        <w:rPr>
          <w:bCs/>
        </w:rPr>
      </w:pPr>
      <w:r w:rsidRPr="0021585E">
        <w:rPr>
          <w:rFonts w:cs="Arial"/>
        </w:rPr>
        <w:t xml:space="preserve">Ikast-Brande </w:t>
      </w:r>
      <w:r w:rsidRPr="0021585E">
        <w:t>Kommune</w:t>
      </w:r>
      <w:r w:rsidRPr="0021585E">
        <w:rPr>
          <w:rFonts w:cs="Arial"/>
        </w:rPr>
        <w:t xml:space="preserve"> vurderer, at</w:t>
      </w:r>
      <w:r w:rsidRPr="0021585E">
        <w:rPr>
          <w:rFonts w:cs="Verdana"/>
          <w:iCs/>
        </w:rPr>
        <w:t xml:space="preserve"> husdyrbruget ved overholdelse </w:t>
      </w:r>
      <w:r w:rsidRPr="00345C9A">
        <w:rPr>
          <w:rFonts w:cs="Verdana"/>
          <w:iCs/>
        </w:rPr>
        <w:t xml:space="preserve">af vilkår </w:t>
      </w:r>
      <w:r w:rsidR="00CE10FE">
        <w:rPr>
          <w:rFonts w:cs="Verdana"/>
          <w:iCs/>
        </w:rPr>
        <w:t>B</w:t>
      </w:r>
      <w:r w:rsidR="001C5299" w:rsidRPr="00345C9A">
        <w:rPr>
          <w:rFonts w:cs="Verdana"/>
          <w:iCs/>
        </w:rPr>
        <w:t xml:space="preserve">.1., </w:t>
      </w:r>
      <w:r w:rsidR="00CE10FE">
        <w:rPr>
          <w:rFonts w:cs="Verdana"/>
          <w:iCs/>
        </w:rPr>
        <w:t>B</w:t>
      </w:r>
      <w:r w:rsidR="001C5299" w:rsidRPr="00345C9A">
        <w:rPr>
          <w:rFonts w:cs="Verdana"/>
          <w:iCs/>
        </w:rPr>
        <w:t xml:space="preserve">.2., </w:t>
      </w:r>
      <w:r w:rsidR="00CE10FE">
        <w:rPr>
          <w:rFonts w:cs="Verdana"/>
          <w:iCs/>
        </w:rPr>
        <w:t>C</w:t>
      </w:r>
      <w:r w:rsidR="001C5299" w:rsidRPr="00345C9A">
        <w:rPr>
          <w:rFonts w:cs="Verdana"/>
          <w:iCs/>
        </w:rPr>
        <w:t xml:space="preserve">.1., </w:t>
      </w:r>
      <w:r w:rsidR="00CE10FE">
        <w:rPr>
          <w:rFonts w:cs="Verdana"/>
          <w:iCs/>
        </w:rPr>
        <w:t>C</w:t>
      </w:r>
      <w:r w:rsidR="001C5299" w:rsidRPr="00345C9A">
        <w:rPr>
          <w:rFonts w:cs="Verdana"/>
          <w:iCs/>
        </w:rPr>
        <w:t xml:space="preserve">.2., </w:t>
      </w:r>
      <w:r w:rsidR="00CE10FE">
        <w:rPr>
          <w:rFonts w:cs="Verdana"/>
          <w:iCs/>
        </w:rPr>
        <w:t>C</w:t>
      </w:r>
      <w:r w:rsidR="001C5299" w:rsidRPr="00345C9A">
        <w:rPr>
          <w:rFonts w:cs="Verdana"/>
          <w:iCs/>
        </w:rPr>
        <w:t xml:space="preserve">.3. og </w:t>
      </w:r>
      <w:r w:rsidR="00CE10FE">
        <w:rPr>
          <w:rFonts w:cs="Verdana"/>
          <w:iCs/>
        </w:rPr>
        <w:t>C</w:t>
      </w:r>
      <w:r w:rsidR="001C5299" w:rsidRPr="00345C9A">
        <w:rPr>
          <w:rFonts w:cs="Verdana"/>
          <w:iCs/>
        </w:rPr>
        <w:t>.4.</w:t>
      </w:r>
      <w:r w:rsidRPr="00345C9A">
        <w:rPr>
          <w:rFonts w:cs="Verdana"/>
          <w:iCs/>
        </w:rPr>
        <w:t xml:space="preserve"> anvender den bedste tilgængelige teknik, som denne er udtry</w:t>
      </w:r>
      <w:r w:rsidRPr="0021585E">
        <w:rPr>
          <w:rFonts w:cs="Verdana"/>
          <w:iCs/>
        </w:rPr>
        <w:t xml:space="preserve">kt ved den maksimale ammoniakudledning og fosforoverskud i kraft af Miljøstyrelsens </w:t>
      </w:r>
      <w:r w:rsidRPr="0021585E">
        <w:t xml:space="preserve">vejledende emissionsgrænseværdier, Natur- og Miljøklagenævnets praksis og gældende </w:t>
      </w:r>
      <w:r w:rsidRPr="0021585E">
        <w:rPr>
          <w:rFonts w:cs="Verdana"/>
          <w:i/>
          <w:iCs/>
        </w:rPr>
        <w:t>Husdyrgodkendelsesbekendtgørelse</w:t>
      </w:r>
      <w:r w:rsidRPr="0021585E">
        <w:rPr>
          <w:rFonts w:cs="Verdana"/>
          <w:iCs/>
        </w:rPr>
        <w:t xml:space="preserve">. Emissionsgrænseværdien for den fastlagte produktion på husdyrbruget kan udregnes til henholdsvis </w:t>
      </w:r>
      <w:r w:rsidR="0021585E" w:rsidRPr="00BC4607">
        <w:rPr>
          <w:rFonts w:cs="Verdana"/>
          <w:iCs/>
        </w:rPr>
        <w:t>6.162,84</w:t>
      </w:r>
      <w:r w:rsidRPr="00BC4607">
        <w:rPr>
          <w:bCs/>
        </w:rPr>
        <w:t xml:space="preserve"> kg NH</w:t>
      </w:r>
      <w:r w:rsidRPr="00BC4607">
        <w:rPr>
          <w:bCs/>
          <w:vertAlign w:val="subscript"/>
        </w:rPr>
        <w:t>3</w:t>
      </w:r>
      <w:r w:rsidRPr="00BC4607">
        <w:rPr>
          <w:bCs/>
        </w:rPr>
        <w:t xml:space="preserve">-N pr. år </w:t>
      </w:r>
      <w:r w:rsidRPr="009D3860">
        <w:rPr>
          <w:bCs/>
        </w:rPr>
        <w:t xml:space="preserve">og </w:t>
      </w:r>
      <w:r w:rsidR="0021585E" w:rsidRPr="009D3860">
        <w:rPr>
          <w:bCs/>
        </w:rPr>
        <w:t>11.4</w:t>
      </w:r>
      <w:r w:rsidR="009D3860" w:rsidRPr="009D3860">
        <w:rPr>
          <w:bCs/>
        </w:rPr>
        <w:t>04,93</w:t>
      </w:r>
      <w:r w:rsidRPr="009D3860">
        <w:rPr>
          <w:bCs/>
        </w:rPr>
        <w:t xml:space="preserve"> kg P pr. DE ab lager.</w:t>
      </w:r>
    </w:p>
    <w:p w:rsidR="0040732F" w:rsidRPr="00DE120D" w:rsidRDefault="0040732F" w:rsidP="0040732F">
      <w:pPr>
        <w:spacing w:line="280" w:lineRule="exact"/>
        <w:rPr>
          <w:bCs/>
        </w:rPr>
      </w:pPr>
    </w:p>
    <w:p w:rsidR="0040732F" w:rsidRPr="00DE120D" w:rsidRDefault="0040732F" w:rsidP="0040732F">
      <w:pPr>
        <w:spacing w:line="280" w:lineRule="exact"/>
      </w:pPr>
      <w:r w:rsidRPr="0021585E">
        <w:rPr>
          <w:rFonts w:cs="Arial"/>
        </w:rPr>
        <w:t xml:space="preserve">Med hensyn til forbrug af vand, elektricitet, brændstof, foder, hjælpestoffer og lignende </w:t>
      </w:r>
      <w:r w:rsidRPr="0021585E">
        <w:t xml:space="preserve">bør dette løbende følges, og forbruget af disse bør af flere årsager til stadighed søges minimeret. Det vil være i ejers interesse at minimere driftsomkostningerne med hensyn til </w:t>
      </w:r>
      <w:proofErr w:type="gramStart"/>
      <w:r w:rsidRPr="0021585E">
        <w:t>disse</w:t>
      </w:r>
      <w:proofErr w:type="gramEnd"/>
      <w:r w:rsidRPr="0021585E">
        <w:t xml:space="preserve"> forbrug, hvorfor Ikast-Brande Kommune generelt antager, at de pågældende forbrug løbende følges, samt at der ikke vil blive forbrugt mere end nødvendigt af det nævnte. Ikast-Brande Kommune finder i det konkrete tilfælde ikke anledning til at stille særskilte vilkår om de nævnte forbrugstyper i forbindelse med den aktuelle miljøgodkendelse.</w:t>
      </w:r>
      <w:r w:rsidRPr="00DE120D">
        <w:t xml:space="preserve"> </w:t>
      </w:r>
    </w:p>
    <w:p w:rsidR="0040732F" w:rsidRPr="00DE120D" w:rsidRDefault="0040732F" w:rsidP="0040732F">
      <w:pPr>
        <w:spacing w:line="280" w:lineRule="exact"/>
        <w:rPr>
          <w:highlight w:val="lightGray"/>
        </w:rPr>
      </w:pPr>
    </w:p>
    <w:p w:rsidR="0040732F" w:rsidRPr="0021585E" w:rsidRDefault="0040732F" w:rsidP="0040732F">
      <w:pPr>
        <w:spacing w:line="280" w:lineRule="exact"/>
      </w:pPr>
      <w:r w:rsidRPr="0021585E">
        <w:t>Ikast-Brande Kommune vurderer, at anvendelsen af farlige stoffer generelt er minimal på husdyrbrug, og finder, at generel lovgivning løbende justeres med henblik på at få farlige stoffer erstattet med mindre farlige. Ikast-Brande Kommune finder endvidere, at affaldsfrembringelse generelt søges mindsket – af såvel regulativmæssige, praktiske som økonomiske årsager. Nyttiggørelse og genanvendelse af stoffer og affald tilskyndes derudover generelt – af tilsvarende årsager.</w:t>
      </w:r>
    </w:p>
    <w:p w:rsidR="0040732F" w:rsidRPr="0021585E" w:rsidRDefault="0040732F" w:rsidP="0040732F">
      <w:pPr>
        <w:spacing w:line="280" w:lineRule="exact"/>
      </w:pPr>
    </w:p>
    <w:p w:rsidR="0040732F" w:rsidRPr="00DE120D" w:rsidRDefault="0040732F" w:rsidP="0040732F">
      <w:pPr>
        <w:spacing w:line="280" w:lineRule="exact"/>
        <w:rPr>
          <w:rFonts w:cs="Arial"/>
        </w:rPr>
      </w:pPr>
      <w:r w:rsidRPr="0021585E">
        <w:t>Ikast-Brande Kommune vurderer afslutningsvist, at driften af husdyrbruget ikke indebærer væsentlige risici for miljøuheld og finder ikke anledning til at stille særskilte vilkår om bestemte modforanstaltninger i forbindelse med den aktuelle miljøgodkendelse.</w:t>
      </w:r>
    </w:p>
    <w:p w:rsidR="00A17445" w:rsidRDefault="0040732F" w:rsidP="007B58CA">
      <w:pPr>
        <w:pStyle w:val="Overskrift1"/>
      </w:pPr>
      <w:bookmarkStart w:id="218" w:name="_Toc221941752"/>
      <w:bookmarkStart w:id="219" w:name="_Toc448128745"/>
      <w:r w:rsidRPr="007B58CA">
        <w:lastRenderedPageBreak/>
        <w:t xml:space="preserve">4. </w:t>
      </w:r>
      <w:bookmarkStart w:id="220" w:name="_Toc221941769"/>
      <w:bookmarkEnd w:id="218"/>
      <w:r w:rsidR="007B58CA">
        <w:t>Overfladevand</w:t>
      </w:r>
      <w:bookmarkEnd w:id="219"/>
    </w:p>
    <w:p w:rsidR="007B58CA" w:rsidRPr="007B58CA" w:rsidRDefault="007B58CA" w:rsidP="007B58CA"/>
    <w:p w:rsidR="00347FC2" w:rsidRPr="006362B0" w:rsidRDefault="009F54BD" w:rsidP="009F54BD">
      <w:pPr>
        <w:spacing w:line="280" w:lineRule="exact"/>
      </w:pPr>
      <w:r w:rsidRPr="006362B0">
        <w:t xml:space="preserve">I forhold til miljøgodkendelsen af 4. januar 2011, samt tillæg nr. 1, er der ikke ændringer i de anmeldte udbringnings- og aftalearealer, hvorfor der ikke er foretaget en egentlig ny vurdering af arealerne. </w:t>
      </w:r>
    </w:p>
    <w:p w:rsidR="00347FC2" w:rsidRPr="006362B0" w:rsidRDefault="00347FC2" w:rsidP="009F54BD">
      <w:pPr>
        <w:spacing w:line="280" w:lineRule="exact"/>
      </w:pPr>
    </w:p>
    <w:p w:rsidR="009F54BD" w:rsidRPr="006362B0" w:rsidRDefault="00347FC2" w:rsidP="009F54BD">
      <w:pPr>
        <w:spacing w:line="280" w:lineRule="exact"/>
      </w:pPr>
      <w:r w:rsidRPr="006362B0">
        <w:t>Imidlertid betyder den ansøgte drift en øget fosformængde i forhold til det tidligere vurderede; men også en mindre kvælstofmængde, til udbringning på udbringningsarealerne.</w:t>
      </w:r>
    </w:p>
    <w:p w:rsidR="009F54BD" w:rsidRPr="006362B0" w:rsidRDefault="009F54BD" w:rsidP="009F54BD">
      <w:pPr>
        <w:spacing w:line="280" w:lineRule="exact"/>
      </w:pPr>
    </w:p>
    <w:p w:rsidR="00C71048" w:rsidRPr="006362B0" w:rsidRDefault="009F54BD" w:rsidP="00146E51">
      <w:pPr>
        <w:spacing w:line="280" w:lineRule="exact"/>
      </w:pPr>
      <w:r w:rsidRPr="006362B0">
        <w:t>Lang</w:t>
      </w:r>
      <w:r w:rsidR="0063128D">
        <w:t>t</w:t>
      </w:r>
      <w:r w:rsidRPr="006362B0">
        <w:t xml:space="preserve"> den overvejende del af husdyrbrugets udbringningsarealer ligger i oplandet til Felsted Kog (Nissum Fjord) – reste</w:t>
      </w:r>
      <w:r w:rsidR="0063128D">
        <w:t>n af arealerne (ca. 9,3 ha) afva</w:t>
      </w:r>
      <w:r w:rsidRPr="006362B0">
        <w:t>nder til Limfjorden. Hele Nissum Fjord er udpeget som Natura 2000</w:t>
      </w:r>
      <w:r w:rsidR="007B58CA" w:rsidRPr="006362B0">
        <w:t>-område, hvilket også dele af Limfjorden er.</w:t>
      </w:r>
    </w:p>
    <w:p w:rsidR="007B58CA" w:rsidRPr="006362B0" w:rsidRDefault="007B58CA" w:rsidP="00146E51">
      <w:pPr>
        <w:spacing w:line="280" w:lineRule="exact"/>
      </w:pPr>
    </w:p>
    <w:p w:rsidR="007B58CA" w:rsidRPr="006362B0" w:rsidRDefault="007B58CA" w:rsidP="007B58CA">
      <w:pPr>
        <w:spacing w:line="280" w:lineRule="exact"/>
      </w:pPr>
      <w:r w:rsidRPr="006362B0">
        <w:t xml:space="preserve">De generelle beskyttelsesniveauer i bilag 3 i </w:t>
      </w:r>
      <w:r w:rsidRPr="006362B0">
        <w:rPr>
          <w:i/>
        </w:rPr>
        <w:t>Husdyrgodkendelsesbekendtgørelsen</w:t>
      </w:r>
      <w:r w:rsidRPr="006362B0">
        <w:t xml:space="preserve"> med hensyn til næringsstofpåvirkning af overfladevand fokuserer på de oplande, der afvander til de mest sårbare Natura 2000-vandområder. Disse Natura 2000-vandområder udgøres primært af fjorde og indre farvande. Overholdelsen af de generelle beskyttelsesniveauer vurderes blandt andet ud fra de arealudpegninger, der lægges til grund for beregningsmodellerne i </w:t>
      </w:r>
      <w:proofErr w:type="spellStart"/>
      <w:r w:rsidRPr="006362B0">
        <w:t>IT-ansøgningssystemet</w:t>
      </w:r>
      <w:proofErr w:type="spellEnd"/>
      <w:r w:rsidRPr="006362B0">
        <w:t xml:space="preserve"> på </w:t>
      </w:r>
      <w:hyperlink r:id="rId34" w:history="1">
        <w:r w:rsidRPr="006362B0">
          <w:rPr>
            <w:rStyle w:val="Hyperlink"/>
          </w:rPr>
          <w:t>www.husdyrgodkendelse.dk</w:t>
        </w:r>
      </w:hyperlink>
      <w:r w:rsidRPr="006362B0">
        <w:t xml:space="preserve"> .</w:t>
      </w:r>
    </w:p>
    <w:p w:rsidR="00EE7C32" w:rsidRPr="006362B0" w:rsidRDefault="00EE7C32" w:rsidP="00146E51">
      <w:pPr>
        <w:spacing w:line="280" w:lineRule="exact"/>
      </w:pPr>
    </w:p>
    <w:p w:rsidR="00EE7C32" w:rsidRPr="006362B0" w:rsidRDefault="00EE7C32" w:rsidP="00146E51">
      <w:pPr>
        <w:spacing w:line="280" w:lineRule="exact"/>
      </w:pPr>
      <w:r w:rsidRPr="006362B0">
        <w:t>I ansøgt drift afsætter ansøger svinegylle til gylleaftaleareal, svarende til 59,5 DE.</w:t>
      </w:r>
    </w:p>
    <w:p w:rsidR="00EE7C32" w:rsidRPr="006362B0" w:rsidRDefault="00EE7C32" w:rsidP="00146E51">
      <w:pPr>
        <w:spacing w:line="280" w:lineRule="exact"/>
      </w:pPr>
    </w:p>
    <w:p w:rsidR="003C1506" w:rsidRPr="006362B0" w:rsidRDefault="00F95AF3" w:rsidP="00146E51">
      <w:pPr>
        <w:spacing w:line="280" w:lineRule="exact"/>
      </w:pPr>
      <w:r w:rsidRPr="006362B0">
        <w:t>A</w:t>
      </w:r>
      <w:r w:rsidR="003C1506" w:rsidRPr="006362B0">
        <w:t>nsøgt</w:t>
      </w:r>
      <w:r w:rsidRPr="006362B0">
        <w:t xml:space="preserve"> drift</w:t>
      </w:r>
      <w:r w:rsidR="003C1506" w:rsidRPr="006362B0">
        <w:t xml:space="preserve"> betyder en øg</w:t>
      </w:r>
      <w:r w:rsidR="0031061B" w:rsidRPr="006362B0">
        <w:t>et fosformængde</w:t>
      </w:r>
      <w:r w:rsidRPr="006362B0">
        <w:t xml:space="preserve"> til </w:t>
      </w:r>
      <w:proofErr w:type="spellStart"/>
      <w:r w:rsidRPr="006362B0">
        <w:t>udbringningsaralerne</w:t>
      </w:r>
      <w:proofErr w:type="spellEnd"/>
      <w:r w:rsidR="0031061B" w:rsidRPr="006362B0">
        <w:t xml:space="preserve"> i forhold til den</w:t>
      </w:r>
      <w:r w:rsidR="003C1506" w:rsidRPr="006362B0">
        <w:t xml:space="preserve"> tidligere </w:t>
      </w:r>
      <w:r w:rsidR="0031061B" w:rsidRPr="006362B0">
        <w:t>godkendelse</w:t>
      </w:r>
      <w:r w:rsidR="003C1506" w:rsidRPr="006362B0">
        <w:t>, hvilket Ikast-Brande Kommune accepterer, da det generelle beskyttelsesniveau er overholdt.</w:t>
      </w:r>
      <w:r w:rsidR="00C00F93" w:rsidRPr="006362B0">
        <w:t xml:space="preserve"> </w:t>
      </w:r>
      <w:r w:rsidR="00EE7C32" w:rsidRPr="006362B0">
        <w:t>Jævnfør</w:t>
      </w:r>
      <w:r w:rsidR="00C00F93" w:rsidRPr="006362B0">
        <w:t xml:space="preserve"> miljøgodkendelse af 4. januar 2011</w:t>
      </w:r>
      <w:r w:rsidR="000D6634" w:rsidRPr="006362B0">
        <w:t>, modtager udbringningsarealerne</w:t>
      </w:r>
      <w:r w:rsidR="00C00F93" w:rsidRPr="006362B0">
        <w:t xml:space="preserve"> et gennemsnitligt fosforindhold på 30,5 kg P pr. ha, mens den ansøgte produktion fremadrettet vil betyde</w:t>
      </w:r>
      <w:r w:rsidR="000D6634" w:rsidRPr="006362B0">
        <w:t xml:space="preserve">, at udbringningsarealerne modtager et gennemsnitligt fosforindhold på </w:t>
      </w:r>
      <w:r w:rsidR="00C00F93" w:rsidRPr="006362B0">
        <w:t>3</w:t>
      </w:r>
      <w:r w:rsidR="000D6634" w:rsidRPr="006362B0">
        <w:t>2,2</w:t>
      </w:r>
      <w:r w:rsidR="00C00F93" w:rsidRPr="006362B0">
        <w:t xml:space="preserve"> kg P pr. ha.</w:t>
      </w:r>
    </w:p>
    <w:p w:rsidR="003C1506" w:rsidRPr="006362B0" w:rsidRDefault="003C1506" w:rsidP="00146E51">
      <w:pPr>
        <w:spacing w:line="280" w:lineRule="exact"/>
      </w:pPr>
    </w:p>
    <w:p w:rsidR="000D6634" w:rsidRPr="006362B0" w:rsidRDefault="000D6634" w:rsidP="000D6634">
      <w:pPr>
        <w:spacing w:line="280" w:lineRule="exact"/>
      </w:pPr>
      <w:r w:rsidRPr="006362B0">
        <w:t xml:space="preserve">Samtidigt </w:t>
      </w:r>
      <w:r w:rsidR="00F95AF3" w:rsidRPr="006362B0">
        <w:t xml:space="preserve">betyder ansøgt drift, at </w:t>
      </w:r>
      <w:r w:rsidRPr="006362B0">
        <w:t xml:space="preserve">udbringningsarealerne </w:t>
      </w:r>
      <w:r w:rsidR="00F95AF3" w:rsidRPr="006362B0">
        <w:t xml:space="preserve">fremadrettet vil </w:t>
      </w:r>
      <w:r w:rsidRPr="006362B0">
        <w:t xml:space="preserve">modtage en mindre </w:t>
      </w:r>
      <w:r w:rsidR="003C1506" w:rsidRPr="006362B0">
        <w:t>kvælstofmængde</w:t>
      </w:r>
      <w:r w:rsidRPr="006362B0">
        <w:t xml:space="preserve"> end arealerne får via </w:t>
      </w:r>
      <w:proofErr w:type="spellStart"/>
      <w:r w:rsidRPr="006362B0">
        <w:t>nudriften</w:t>
      </w:r>
      <w:proofErr w:type="spellEnd"/>
      <w:r w:rsidRPr="006362B0">
        <w:t xml:space="preserve">. </w:t>
      </w:r>
      <w:r w:rsidR="00EE7C32" w:rsidRPr="006362B0">
        <w:t>Jævnfør</w:t>
      </w:r>
      <w:r w:rsidRPr="006362B0">
        <w:t xml:space="preserve"> miljøgodkendelse af 4. januar 2011, modtager udbringningsarealerne en gennemsnitlig kvælstofmængde på 1</w:t>
      </w:r>
      <w:r w:rsidR="004B21ED" w:rsidRPr="006362B0">
        <w:t>46</w:t>
      </w:r>
      <w:r w:rsidRPr="006362B0">
        <w:t xml:space="preserve"> kg </w:t>
      </w:r>
      <w:r w:rsidR="004B21ED" w:rsidRPr="006362B0">
        <w:t>N</w:t>
      </w:r>
      <w:r w:rsidRPr="006362B0">
        <w:t xml:space="preserve"> pr. ha, mens den ansøgte produktion fremadrettet vil betyde, at udbringningsarealerne modtager e</w:t>
      </w:r>
      <w:r w:rsidR="004B21ED" w:rsidRPr="006362B0">
        <w:t>n</w:t>
      </w:r>
      <w:r w:rsidRPr="006362B0">
        <w:t xml:space="preserve"> gennemsnitlig </w:t>
      </w:r>
      <w:r w:rsidR="004B21ED" w:rsidRPr="006362B0">
        <w:t>kvælstofmængde</w:t>
      </w:r>
      <w:r w:rsidRPr="006362B0">
        <w:t xml:space="preserve"> på </w:t>
      </w:r>
      <w:r w:rsidR="004B21ED" w:rsidRPr="006362B0">
        <w:t>125,6</w:t>
      </w:r>
      <w:r w:rsidRPr="006362B0">
        <w:t xml:space="preserve"> kg </w:t>
      </w:r>
      <w:r w:rsidR="004B21ED" w:rsidRPr="006362B0">
        <w:t>N</w:t>
      </w:r>
      <w:r w:rsidRPr="006362B0">
        <w:t xml:space="preserve"> pr. ha.</w:t>
      </w:r>
    </w:p>
    <w:p w:rsidR="000D6634" w:rsidRPr="006362B0" w:rsidRDefault="000D6634" w:rsidP="00146E51">
      <w:pPr>
        <w:spacing w:line="280" w:lineRule="exact"/>
      </w:pPr>
    </w:p>
    <w:p w:rsidR="00347FC2" w:rsidRPr="006362B0" w:rsidRDefault="007A7849" w:rsidP="00347FC2">
      <w:pPr>
        <w:spacing w:line="280" w:lineRule="exact"/>
      </w:pPr>
      <w:r w:rsidRPr="006362B0">
        <w:t xml:space="preserve">Ikast-Brande Kommune stiller </w:t>
      </w:r>
      <w:r w:rsidR="00EE7C32" w:rsidRPr="006362B0">
        <w:t xml:space="preserve">i nærværende tilfælde </w:t>
      </w:r>
      <w:r w:rsidRPr="006362B0">
        <w:t>i</w:t>
      </w:r>
      <w:r w:rsidR="003C1506" w:rsidRPr="006362B0">
        <w:t>kke krav om</w:t>
      </w:r>
      <w:r w:rsidRPr="006362B0">
        <w:t>, at ansøger skal ned på ”</w:t>
      </w:r>
      <w:r w:rsidR="003C1506" w:rsidRPr="006362B0">
        <w:t>planteavlsniveau</w:t>
      </w:r>
      <w:r w:rsidRPr="006362B0">
        <w:t xml:space="preserve">”, til </w:t>
      </w:r>
      <w:r w:rsidR="003C1506" w:rsidRPr="006362B0">
        <w:t xml:space="preserve">trods </w:t>
      </w:r>
      <w:r w:rsidRPr="006362B0">
        <w:t xml:space="preserve">for, at </w:t>
      </w:r>
      <w:r w:rsidR="003C1506" w:rsidRPr="006362B0">
        <w:t>udvidelse</w:t>
      </w:r>
      <w:r w:rsidRPr="006362B0">
        <w:t>n</w:t>
      </w:r>
      <w:r w:rsidR="003C1506" w:rsidRPr="006362B0">
        <w:t xml:space="preserve"> </w:t>
      </w:r>
      <w:r w:rsidRPr="006362B0">
        <w:t xml:space="preserve">sker </w:t>
      </w:r>
      <w:r w:rsidR="003C1506" w:rsidRPr="006362B0">
        <w:t xml:space="preserve">i </w:t>
      </w:r>
      <w:r w:rsidRPr="006362B0">
        <w:t xml:space="preserve">et </w:t>
      </w:r>
      <w:r w:rsidR="00EE7C32" w:rsidRPr="006362B0">
        <w:t>opland med stigende</w:t>
      </w:r>
      <w:r w:rsidR="0063128D">
        <w:t xml:space="preserve"> dyrehold</w:t>
      </w:r>
      <w:r w:rsidR="00EE7C32" w:rsidRPr="006362B0">
        <w:t xml:space="preserve">. I </w:t>
      </w:r>
      <w:r w:rsidR="003C1506" w:rsidRPr="006362B0">
        <w:t xml:space="preserve">miljøgodkendelsen fra 4. januar </w:t>
      </w:r>
      <w:r w:rsidR="00EE7C32" w:rsidRPr="006362B0">
        <w:t xml:space="preserve">2011, er der </w:t>
      </w:r>
      <w:r w:rsidR="003C1506" w:rsidRPr="006362B0">
        <w:t xml:space="preserve">vurderet på, at </w:t>
      </w:r>
      <w:r w:rsidR="00EE7C32" w:rsidRPr="006362B0">
        <w:t>ansøger</w:t>
      </w:r>
      <w:r w:rsidR="003C1506" w:rsidRPr="006362B0">
        <w:t xml:space="preserve"> kan afsætte mellem 38,8 DE og 76, 9 DE til gylleaftalen, så der på den måde var frihed til at opsige en forpagtningsaftale</w:t>
      </w:r>
      <w:r w:rsidR="00EE7C32" w:rsidRPr="006362B0">
        <w:t>,</w:t>
      </w:r>
      <w:r w:rsidR="003C1506" w:rsidRPr="006362B0">
        <w:t xml:space="preserve"> og så udnytte en større del af gylleaf</w:t>
      </w:r>
      <w:r w:rsidR="004B230C" w:rsidRPr="006362B0">
        <w:t>t</w:t>
      </w:r>
      <w:r w:rsidR="003C1506" w:rsidRPr="006362B0">
        <w:t>alearealet, uden at skulle anmelde nye arealer t</w:t>
      </w:r>
      <w:r w:rsidR="00EE7C32" w:rsidRPr="006362B0">
        <w:t>il kommunen. I og med, at ansøger har en retsbeskyttelse i forhold til miljøgodkendelse af 4. januar 2011, og at udbringningsareale</w:t>
      </w:r>
      <w:r w:rsidR="006362B0" w:rsidRPr="006362B0">
        <w:t>r</w:t>
      </w:r>
      <w:r w:rsidR="00EE7C32" w:rsidRPr="006362B0">
        <w:t xml:space="preserve">ne vil </w:t>
      </w:r>
      <w:r w:rsidR="006362B0" w:rsidRPr="006362B0">
        <w:t>modtage en mindre kvælstofmængde vurdere</w:t>
      </w:r>
      <w:r w:rsidR="002E2F87">
        <w:t>r</w:t>
      </w:r>
      <w:r w:rsidR="006362B0" w:rsidRPr="006362B0">
        <w:t xml:space="preserve"> Ikast-Brande Kommune, at det ansøgte kan godkendes uden yderligere vilkår i forhold til overfladevand.</w:t>
      </w:r>
    </w:p>
    <w:p w:rsidR="00347FC2" w:rsidRPr="006362B0" w:rsidRDefault="00347FC2" w:rsidP="00347FC2">
      <w:pPr>
        <w:spacing w:line="280" w:lineRule="exact"/>
      </w:pPr>
    </w:p>
    <w:p w:rsidR="00347FC2" w:rsidRPr="006362B0" w:rsidRDefault="00347FC2" w:rsidP="00347FC2">
      <w:pPr>
        <w:spacing w:line="280" w:lineRule="exact"/>
        <w:rPr>
          <w:b/>
          <w:i/>
        </w:rPr>
      </w:pPr>
      <w:r w:rsidRPr="006362B0">
        <w:rPr>
          <w:b/>
          <w:i/>
        </w:rPr>
        <w:t>Kommunens vurdering i forhold til overfladevand</w:t>
      </w:r>
    </w:p>
    <w:p w:rsidR="00347FC2" w:rsidRPr="006362B0" w:rsidRDefault="00347FC2" w:rsidP="00347FC2">
      <w:pPr>
        <w:spacing w:line="280" w:lineRule="exact"/>
      </w:pPr>
      <w:r w:rsidRPr="006362B0">
        <w:t xml:space="preserve">Statens Vandplaner, der blev vedtaget i oktober 2014 på baggrund af </w:t>
      </w:r>
      <w:proofErr w:type="spellStart"/>
      <w:r w:rsidRPr="006362B0">
        <w:rPr>
          <w:i/>
        </w:rPr>
        <w:t>Miljømålsloven</w:t>
      </w:r>
      <w:proofErr w:type="spellEnd"/>
      <w:r w:rsidRPr="006362B0">
        <w:t xml:space="preserve"> for planperioden frem til 2015, giver ikke anledning til ændringer i administrationsgrundlaget for afgørelser efter husdyrlovgivningen. Det aktuelle projekt er således, som udgangspunkt, vurderet ud fra de generelle beskyttelsesniveauer i bilag 3 i </w:t>
      </w:r>
      <w:r w:rsidRPr="006362B0">
        <w:rPr>
          <w:i/>
        </w:rPr>
        <w:t xml:space="preserve">Husdyrgodkendelsesbekendtgørelsen. </w:t>
      </w:r>
      <w:r w:rsidRPr="006362B0">
        <w:t xml:space="preserve">Disse generelle </w:t>
      </w:r>
      <w:r w:rsidRPr="006362B0">
        <w:lastRenderedPageBreak/>
        <w:t>beskyttelsesniveauer med hensyn til kvælstofudvaskning og fosforoverskud vil ifølge ansøgningen med tilhørende beregninger være overholdt.</w:t>
      </w:r>
    </w:p>
    <w:p w:rsidR="00347FC2" w:rsidRPr="006362B0" w:rsidRDefault="00347FC2" w:rsidP="00347FC2">
      <w:pPr>
        <w:rPr>
          <w:rFonts w:cs="Arial"/>
        </w:rPr>
      </w:pPr>
    </w:p>
    <w:p w:rsidR="00347FC2" w:rsidRPr="006362B0" w:rsidRDefault="00347FC2" w:rsidP="00347FC2">
      <w:pPr>
        <w:spacing w:line="280" w:lineRule="exact"/>
      </w:pPr>
      <w:r w:rsidRPr="006362B0">
        <w:rPr>
          <w:rFonts w:cs="Arial"/>
        </w:rPr>
        <w:t xml:space="preserve">I henhold til </w:t>
      </w:r>
      <w:r w:rsidRPr="006362B0">
        <w:t xml:space="preserve">de arealudpegninger, der lægges til grund for beregningsmodellerne i </w:t>
      </w:r>
      <w:proofErr w:type="spellStart"/>
      <w:r w:rsidRPr="006362B0">
        <w:t>IT-ansøgningssystemet</w:t>
      </w:r>
      <w:proofErr w:type="spellEnd"/>
      <w:r w:rsidRPr="006362B0">
        <w:t xml:space="preserve"> på </w:t>
      </w:r>
      <w:hyperlink r:id="rId35" w:history="1">
        <w:r w:rsidRPr="006362B0">
          <w:rPr>
            <w:rStyle w:val="Hyperlink"/>
          </w:rPr>
          <w:t>www.husdyrgodkendelse.dk</w:t>
        </w:r>
      </w:hyperlink>
      <w:r w:rsidRPr="006362B0">
        <w:t xml:space="preserve"> , vil mere end 75 % af det udvaskede kvælstof fra de områder, som husdyrbrugets udbringningsarealer ligger i, angiveligt blive reduceret og fjernet fra det udvaskende vand, inden dette når ud til fjordene. I kraft af den relativt store afstand mellem udbringningsarealerne og fjordene må det betragtes som sandsynligt, at den væsentligste del af kvælstoffet reduceres på vandets vej til fjordene.</w:t>
      </w:r>
    </w:p>
    <w:p w:rsidR="00347FC2" w:rsidRPr="006362B0" w:rsidRDefault="00347FC2" w:rsidP="00347FC2">
      <w:pPr>
        <w:spacing w:line="280" w:lineRule="exact"/>
      </w:pPr>
    </w:p>
    <w:p w:rsidR="00347FC2" w:rsidRPr="006362B0" w:rsidRDefault="00347FC2" w:rsidP="00347FC2">
      <w:pPr>
        <w:spacing w:line="280" w:lineRule="exact"/>
        <w:rPr>
          <w:rFonts w:cs="Arial"/>
        </w:rPr>
      </w:pPr>
      <w:r w:rsidRPr="006362B0">
        <w:t xml:space="preserve">Overholdelsen af de generelle beskyttelsesniveauer – herunder særligt kravene med hensyn til fosforoverskud – vil formentlig kunne medvirke til, at miljøtilstanden i </w:t>
      </w:r>
      <w:proofErr w:type="spellStart"/>
      <w:r w:rsidRPr="006362B0">
        <w:t>nedstrømsliggende</w:t>
      </w:r>
      <w:proofErr w:type="spellEnd"/>
      <w:r w:rsidRPr="006362B0">
        <w:t xml:space="preserve"> søer ikke forringes.</w:t>
      </w:r>
    </w:p>
    <w:p w:rsidR="00347FC2" w:rsidRPr="006362B0" w:rsidRDefault="00347FC2" w:rsidP="00347FC2">
      <w:pPr>
        <w:spacing w:line="280" w:lineRule="exact"/>
      </w:pPr>
    </w:p>
    <w:p w:rsidR="00347FC2" w:rsidRPr="006362B0" w:rsidRDefault="00347FC2" w:rsidP="00347FC2">
      <w:pPr>
        <w:spacing w:line="280" w:lineRule="exact"/>
      </w:pPr>
      <w:r w:rsidRPr="006362B0">
        <w:t>Eventuel diffus afstrømning og tab af næringsstoffer fra udbringningsarealerne til vandløb vil formentlig ikke have væsentlig negativ indvirkning på de pågældende vandløb, idet næringsstoffer som kvælstof og fosfor på uorganisk bundet form normalt ikke har væsentlig betydning for de biologiske forhold i vandløb.</w:t>
      </w:r>
    </w:p>
    <w:p w:rsidR="00347FC2" w:rsidRPr="006362B0" w:rsidRDefault="00347FC2" w:rsidP="00347FC2">
      <w:pPr>
        <w:spacing w:line="280" w:lineRule="exact"/>
      </w:pPr>
    </w:p>
    <w:p w:rsidR="00347FC2" w:rsidRPr="006362B0" w:rsidRDefault="00347FC2" w:rsidP="00347FC2">
      <w:pPr>
        <w:spacing w:line="280" w:lineRule="exact"/>
      </w:pPr>
      <w:r w:rsidRPr="006362B0">
        <w:t xml:space="preserve">Risikoen for overfladeafstrømning fra husdyrbrugets udbringningsarealer til vandløb (og søer) vil formentlig være minimal, idet arealerne </w:t>
      </w:r>
      <w:r w:rsidR="001C7472" w:rsidRPr="006362B0">
        <w:t xml:space="preserve">primært </w:t>
      </w:r>
      <w:r w:rsidRPr="006362B0">
        <w:t xml:space="preserve">udgøres af sandjorde og generelt ligger i fladt terræn, hvor de </w:t>
      </w:r>
      <w:proofErr w:type="spellStart"/>
      <w:r w:rsidRPr="006362B0">
        <w:t>dyrkningsfrie</w:t>
      </w:r>
      <w:proofErr w:type="spellEnd"/>
      <w:r w:rsidRPr="006362B0">
        <w:t xml:space="preserve"> bræmmer langs vandløb (og søer) typisk vil kunne tilbageholde eventuel overfladeafstrømning.</w:t>
      </w:r>
    </w:p>
    <w:p w:rsidR="00347FC2" w:rsidRPr="006362B0" w:rsidRDefault="00347FC2" w:rsidP="00347FC2">
      <w:pPr>
        <w:spacing w:line="280" w:lineRule="exact"/>
      </w:pPr>
    </w:p>
    <w:p w:rsidR="00347FC2" w:rsidRPr="006362B0" w:rsidRDefault="00347FC2" w:rsidP="00347FC2">
      <w:pPr>
        <w:autoSpaceDE w:val="0"/>
        <w:autoSpaceDN w:val="0"/>
        <w:adjustRightInd w:val="0"/>
        <w:spacing w:line="280" w:lineRule="exact"/>
      </w:pPr>
      <w:r w:rsidRPr="006362B0">
        <w:t>Ikast-Brande Kommune vurderer samlet set på baggrund af det oplyste om udbringningsarealernes beliggenhed, tildeling af husdyrgødning, gødningssammensætning, sædskifte m.v.:</w:t>
      </w:r>
    </w:p>
    <w:p w:rsidR="00347FC2" w:rsidRPr="006362B0" w:rsidRDefault="00347FC2" w:rsidP="00347FC2">
      <w:pPr>
        <w:autoSpaceDE w:val="0"/>
        <w:autoSpaceDN w:val="0"/>
        <w:adjustRightInd w:val="0"/>
        <w:spacing w:line="280" w:lineRule="exact"/>
        <w:ind w:left="360"/>
      </w:pPr>
    </w:p>
    <w:p w:rsidR="00347FC2" w:rsidRPr="006362B0" w:rsidRDefault="00347FC2" w:rsidP="00347FC2">
      <w:pPr>
        <w:numPr>
          <w:ilvl w:val="0"/>
          <w:numId w:val="15"/>
        </w:numPr>
        <w:autoSpaceDE w:val="0"/>
        <w:autoSpaceDN w:val="0"/>
        <w:adjustRightInd w:val="0"/>
        <w:spacing w:line="280" w:lineRule="exact"/>
      </w:pPr>
      <w:r w:rsidRPr="006362B0">
        <w:t xml:space="preserve">at der ikke vil være væsentlig risiko for erosion og overfladeafstrømning fra udbringningsarealerne til vandløb og grøfter </w:t>
      </w:r>
    </w:p>
    <w:p w:rsidR="00347FC2" w:rsidRPr="006362B0" w:rsidRDefault="00347FC2" w:rsidP="00347FC2">
      <w:pPr>
        <w:autoSpaceDE w:val="0"/>
        <w:autoSpaceDN w:val="0"/>
        <w:adjustRightInd w:val="0"/>
        <w:spacing w:line="280" w:lineRule="exact"/>
      </w:pPr>
    </w:p>
    <w:p w:rsidR="00347FC2" w:rsidRPr="006362B0" w:rsidRDefault="00347FC2" w:rsidP="00347FC2">
      <w:pPr>
        <w:numPr>
          <w:ilvl w:val="0"/>
          <w:numId w:val="8"/>
        </w:numPr>
        <w:spacing w:line="280" w:lineRule="exact"/>
      </w:pPr>
      <w:r w:rsidRPr="006362B0">
        <w:t>at husdyrbruget – ved overholdelse af de til enhver tid gældende, generelle miljøregler og af de øvrige opstillede vilkår for miljøgodkendelsen – drives således, at påvirkningen af overfladevand fra udbringningsarealerne vil ligge på et acceptabelt niveau</w:t>
      </w:r>
    </w:p>
    <w:p w:rsidR="00347FC2" w:rsidRPr="006362B0" w:rsidRDefault="00347FC2" w:rsidP="00347FC2">
      <w:pPr>
        <w:spacing w:line="280" w:lineRule="exact"/>
        <w:ind w:left="360"/>
      </w:pPr>
    </w:p>
    <w:p w:rsidR="00347FC2" w:rsidRPr="006362B0" w:rsidRDefault="00347FC2" w:rsidP="00347FC2">
      <w:pPr>
        <w:numPr>
          <w:ilvl w:val="0"/>
          <w:numId w:val="8"/>
        </w:numPr>
        <w:spacing w:line="280" w:lineRule="exact"/>
      </w:pPr>
      <w:r w:rsidRPr="006362B0">
        <w:t>at gennemførelse af projektet og den fremtidige drift af husdyrbruget ikke vil medføre forringelser af den nuværende miljøtilstand af overfladevand</w:t>
      </w:r>
    </w:p>
    <w:p w:rsidR="00347FC2" w:rsidRPr="006362B0" w:rsidRDefault="00347FC2" w:rsidP="00347FC2">
      <w:pPr>
        <w:spacing w:line="280" w:lineRule="exact"/>
        <w:ind w:left="360"/>
      </w:pPr>
    </w:p>
    <w:p w:rsidR="00347FC2" w:rsidRPr="006362B0" w:rsidRDefault="00347FC2" w:rsidP="00347FC2">
      <w:pPr>
        <w:numPr>
          <w:ilvl w:val="0"/>
          <w:numId w:val="8"/>
        </w:numPr>
        <w:spacing w:line="280" w:lineRule="exact"/>
      </w:pPr>
      <w:r w:rsidRPr="006362B0">
        <w:t>at husdyrbruget ikke i sig selv vil være en hindring for, at målsætningerne for de pågældende overfladevandes tilstande nås og opretholdes.</w:t>
      </w:r>
    </w:p>
    <w:p w:rsidR="0040732F" w:rsidRPr="009F20E1" w:rsidRDefault="00A17445" w:rsidP="0003288D">
      <w:pPr>
        <w:pStyle w:val="Overskrift1"/>
        <w:tabs>
          <w:tab w:val="num" w:pos="567"/>
        </w:tabs>
        <w:spacing w:after="120" w:line="280" w:lineRule="exact"/>
        <w:ind w:left="567" w:hanging="567"/>
        <w:jc w:val="both"/>
      </w:pPr>
      <w:bookmarkStart w:id="221" w:name="_Toc448128746"/>
      <w:r>
        <w:t xml:space="preserve">5. </w:t>
      </w:r>
      <w:r w:rsidR="0040732F" w:rsidRPr="009F20E1">
        <w:t xml:space="preserve">Landskabelige og kulturhistoriske </w:t>
      </w:r>
      <w:bookmarkEnd w:id="220"/>
      <w:r w:rsidR="0040732F" w:rsidRPr="009F20E1">
        <w:t>værdier</w:t>
      </w:r>
      <w:bookmarkEnd w:id="221"/>
    </w:p>
    <w:p w:rsidR="0003288D" w:rsidRDefault="0003288D" w:rsidP="0040732F">
      <w:pPr>
        <w:spacing w:line="280" w:lineRule="exact"/>
      </w:pPr>
      <w:r>
        <w:t>Placeringen af husdyrbrugets anlæg er ikke ændret i forhold til beskrivelsen i miljøgodkendelsen af 4. januar 2011. Der er således ikke forhold i dette tillæg, som ændre</w:t>
      </w:r>
      <w:r w:rsidR="00C74A17">
        <w:t>r</w:t>
      </w:r>
      <w:r>
        <w:t xml:space="preserve"> på kommunens vurdering i forhold til de landskabelige og kulturhistoriske værdier.</w:t>
      </w:r>
    </w:p>
    <w:p w:rsidR="002E2F87" w:rsidRDefault="002E2F87">
      <w:pPr>
        <w:rPr>
          <w:rFonts w:eastAsiaTheme="majorEastAsia" w:cstheme="majorBidi"/>
          <w:b/>
          <w:bCs/>
          <w:sz w:val="28"/>
          <w:szCs w:val="28"/>
        </w:rPr>
      </w:pPr>
      <w:bookmarkStart w:id="222" w:name="_Toc221941773"/>
      <w:bookmarkStart w:id="223" w:name="_Toc448128747"/>
      <w:r>
        <w:br w:type="page"/>
      </w:r>
    </w:p>
    <w:p w:rsidR="0040732F" w:rsidRPr="009F20E1" w:rsidRDefault="00A17445" w:rsidP="0040732F">
      <w:pPr>
        <w:pStyle w:val="Overskrift1"/>
      </w:pPr>
      <w:r>
        <w:lastRenderedPageBreak/>
        <w:t>6</w:t>
      </w:r>
      <w:r w:rsidR="0040732F" w:rsidRPr="009F20E1">
        <w:t>. Bilagsfortegnelse</w:t>
      </w:r>
      <w:bookmarkEnd w:id="222"/>
      <w:bookmarkEnd w:id="223"/>
    </w:p>
    <w:p w:rsidR="0040732F" w:rsidRPr="00DB1889" w:rsidRDefault="0040732F" w:rsidP="0040732F">
      <w:pPr>
        <w:spacing w:line="280" w:lineRule="exact"/>
        <w:rPr>
          <w:lang w:eastAsia="da-DK"/>
        </w:rPr>
      </w:pPr>
    </w:p>
    <w:p w:rsidR="000C4C5B" w:rsidRPr="00281B71" w:rsidRDefault="000C4C5B" w:rsidP="000C4C5B">
      <w:pPr>
        <w:spacing w:line="280" w:lineRule="exact"/>
        <w:ind w:left="1418" w:hanging="1418"/>
        <w:rPr>
          <w:lang w:eastAsia="da-DK"/>
        </w:rPr>
      </w:pPr>
      <w:r>
        <w:rPr>
          <w:lang w:eastAsia="da-DK"/>
        </w:rPr>
        <w:t xml:space="preserve">Bilag </w:t>
      </w:r>
      <w:r w:rsidR="008E58BF">
        <w:rPr>
          <w:lang w:eastAsia="da-DK"/>
        </w:rPr>
        <w:t>1</w:t>
      </w:r>
      <w:r>
        <w:rPr>
          <w:lang w:eastAsia="da-DK"/>
        </w:rPr>
        <w:t>a</w:t>
      </w:r>
      <w:r>
        <w:rPr>
          <w:lang w:eastAsia="da-DK"/>
        </w:rPr>
        <w:tab/>
        <w:t xml:space="preserve">- Samlet oversigt over vilkår gældende for husdyrbruget, Vesterlund, </w:t>
      </w:r>
      <w:proofErr w:type="spellStart"/>
      <w:r>
        <w:rPr>
          <w:lang w:eastAsia="da-DK"/>
        </w:rPr>
        <w:t>Munklindevej</w:t>
      </w:r>
      <w:proofErr w:type="spellEnd"/>
      <w:r>
        <w:rPr>
          <w:lang w:eastAsia="da-DK"/>
        </w:rPr>
        <w:t xml:space="preserve"> 3, 7441 Bording, pr</w:t>
      </w:r>
      <w:r w:rsidRPr="00E14370">
        <w:rPr>
          <w:lang w:eastAsia="da-DK"/>
        </w:rPr>
        <w:t xml:space="preserve">. </w:t>
      </w:r>
      <w:r w:rsidR="00E14370" w:rsidRPr="00E14370">
        <w:rPr>
          <w:lang w:eastAsia="da-DK"/>
        </w:rPr>
        <w:t xml:space="preserve">14. april </w:t>
      </w:r>
      <w:r w:rsidR="00843772" w:rsidRPr="00E14370">
        <w:rPr>
          <w:lang w:eastAsia="da-DK"/>
        </w:rPr>
        <w:t>2016</w:t>
      </w:r>
    </w:p>
    <w:p w:rsidR="0040732F" w:rsidRPr="00281B71" w:rsidRDefault="0040732F" w:rsidP="0040732F">
      <w:pPr>
        <w:spacing w:line="280" w:lineRule="exact"/>
        <w:rPr>
          <w:lang w:eastAsia="da-DK"/>
        </w:rPr>
      </w:pPr>
    </w:p>
    <w:p w:rsidR="0040732F" w:rsidRPr="00281B71" w:rsidRDefault="0040732F" w:rsidP="0040732F">
      <w:pPr>
        <w:spacing w:line="280" w:lineRule="exact"/>
        <w:rPr>
          <w:lang w:eastAsia="da-DK"/>
        </w:rPr>
      </w:pPr>
      <w:r w:rsidRPr="00281B71">
        <w:rPr>
          <w:lang w:eastAsia="da-DK"/>
        </w:rPr>
        <w:t xml:space="preserve">Kortbilag A </w:t>
      </w:r>
      <w:r w:rsidRPr="00281B71">
        <w:rPr>
          <w:lang w:eastAsia="da-DK"/>
        </w:rPr>
        <w:tab/>
        <w:t>– Situationsplan</w:t>
      </w:r>
    </w:p>
    <w:p w:rsidR="0040732F" w:rsidRPr="00281B71" w:rsidRDefault="0040732F" w:rsidP="0040732F">
      <w:pPr>
        <w:spacing w:line="280" w:lineRule="exact"/>
        <w:rPr>
          <w:lang w:eastAsia="da-DK"/>
        </w:rPr>
      </w:pPr>
    </w:p>
    <w:p w:rsidR="0040732F" w:rsidRPr="00102838" w:rsidRDefault="0040732F" w:rsidP="0040732F">
      <w:pPr>
        <w:spacing w:line="280" w:lineRule="exact"/>
        <w:ind w:left="1304" w:hanging="1304"/>
      </w:pPr>
      <w:r w:rsidRPr="00281B71">
        <w:rPr>
          <w:lang w:eastAsia="da-DK"/>
        </w:rPr>
        <w:t xml:space="preserve">Kortbilag </w:t>
      </w:r>
      <w:r w:rsidR="00681DD0">
        <w:rPr>
          <w:lang w:eastAsia="da-DK"/>
        </w:rPr>
        <w:t>B</w:t>
      </w:r>
      <w:r w:rsidRPr="00281B71">
        <w:rPr>
          <w:lang w:eastAsia="da-DK"/>
        </w:rPr>
        <w:t xml:space="preserve"> </w:t>
      </w:r>
      <w:r w:rsidRPr="00281B71">
        <w:rPr>
          <w:lang w:eastAsia="da-DK"/>
        </w:rPr>
        <w:tab/>
        <w:t xml:space="preserve">– </w:t>
      </w:r>
      <w:r w:rsidRPr="00281B71">
        <w:t xml:space="preserve">Arealudpegninger i henhold til </w:t>
      </w:r>
      <w:r w:rsidRPr="00102838">
        <w:rPr>
          <w:i/>
        </w:rPr>
        <w:t>Husdyrgodkendelse</w:t>
      </w:r>
      <w:r>
        <w:rPr>
          <w:i/>
        </w:rPr>
        <w:t>s</w:t>
      </w:r>
      <w:r w:rsidRPr="00102838">
        <w:rPr>
          <w:i/>
        </w:rPr>
        <w:t>bek</w:t>
      </w:r>
      <w:r w:rsidRPr="00281B71">
        <w:rPr>
          <w:i/>
        </w:rPr>
        <w:t>endtgørelse</w:t>
      </w:r>
      <w:r>
        <w:rPr>
          <w:i/>
        </w:rPr>
        <w:t>n</w:t>
      </w:r>
      <w:r w:rsidRPr="00281B71">
        <w:rPr>
          <w:i/>
        </w:rPr>
        <w:t xml:space="preserve"> </w:t>
      </w:r>
    </w:p>
    <w:p w:rsidR="0040732F" w:rsidRPr="00281B71" w:rsidRDefault="0040732F" w:rsidP="0040732F">
      <w:pPr>
        <w:spacing w:line="280" w:lineRule="exact"/>
      </w:pPr>
    </w:p>
    <w:p w:rsidR="0040732F" w:rsidRPr="00173766" w:rsidRDefault="0040732F" w:rsidP="00173766">
      <w:pPr>
        <w:spacing w:line="280" w:lineRule="exact"/>
        <w:ind w:left="1304" w:hanging="1304"/>
        <w:rPr>
          <w:lang w:eastAsia="da-DK"/>
        </w:rPr>
      </w:pPr>
      <w:r w:rsidRPr="006866A7">
        <w:t xml:space="preserve">Kortbilag </w:t>
      </w:r>
      <w:r w:rsidR="00681DD0" w:rsidRPr="006866A7">
        <w:t>c</w:t>
      </w:r>
      <w:r w:rsidRPr="006866A7">
        <w:t xml:space="preserve"> </w:t>
      </w:r>
      <w:r w:rsidRPr="006866A7">
        <w:rPr>
          <w:lang w:eastAsia="da-DK"/>
        </w:rPr>
        <w:tab/>
        <w:t xml:space="preserve">– Arealer registreret som beskyttet efter </w:t>
      </w:r>
      <w:r w:rsidRPr="006866A7">
        <w:rPr>
          <w:i/>
          <w:lang w:eastAsia="da-DK"/>
        </w:rPr>
        <w:t xml:space="preserve">Naturbeskyttelseslovens </w:t>
      </w:r>
      <w:r w:rsidRPr="006866A7">
        <w:rPr>
          <w:lang w:eastAsia="da-DK"/>
        </w:rPr>
        <w:t>§ 3</w:t>
      </w:r>
    </w:p>
    <w:p w:rsidR="008E58BF" w:rsidRDefault="008E58BF">
      <w:pPr>
        <w:rPr>
          <w:szCs w:val="24"/>
          <w:lang w:eastAsia="da-DK"/>
        </w:rPr>
      </w:pPr>
      <w:bookmarkStart w:id="224" w:name="_Toc293323583"/>
      <w:bookmarkStart w:id="225" w:name="_Toc406679859"/>
      <w:bookmarkStart w:id="226" w:name="_Toc445379948"/>
      <w:bookmarkStart w:id="227" w:name="_Toc445803965"/>
      <w:r>
        <w:rPr>
          <w:szCs w:val="24"/>
          <w:lang w:eastAsia="da-DK"/>
        </w:rPr>
        <w:br w:type="page"/>
      </w:r>
    </w:p>
    <w:p w:rsidR="00A044BE" w:rsidRPr="00A044BE" w:rsidRDefault="00A044BE" w:rsidP="00A044BE">
      <w:pPr>
        <w:spacing w:line="280" w:lineRule="exact"/>
        <w:rPr>
          <w:b/>
          <w:sz w:val="24"/>
          <w:szCs w:val="24"/>
          <w:lang w:eastAsia="da-DK"/>
        </w:rPr>
      </w:pPr>
      <w:r w:rsidRPr="00A044BE">
        <w:rPr>
          <w:b/>
          <w:sz w:val="24"/>
          <w:szCs w:val="24"/>
          <w:lang w:eastAsia="da-DK"/>
        </w:rPr>
        <w:lastRenderedPageBreak/>
        <w:t>Bilag 1a</w:t>
      </w:r>
    </w:p>
    <w:p w:rsidR="00A044BE" w:rsidRDefault="00A044BE" w:rsidP="00A044BE">
      <w:pPr>
        <w:spacing w:line="280" w:lineRule="exact"/>
        <w:rPr>
          <w:b/>
          <w:szCs w:val="24"/>
          <w:lang w:eastAsia="da-DK"/>
        </w:rPr>
      </w:pPr>
      <w:r w:rsidRPr="00A044BE">
        <w:rPr>
          <w:b/>
          <w:szCs w:val="24"/>
          <w:lang w:eastAsia="da-DK"/>
        </w:rPr>
        <w:t xml:space="preserve">Samlet oversigt over vilkår gældende for husdyrbruget Vesterlund, </w:t>
      </w:r>
      <w:proofErr w:type="spellStart"/>
      <w:r w:rsidRPr="00A044BE">
        <w:rPr>
          <w:b/>
          <w:szCs w:val="24"/>
          <w:lang w:eastAsia="da-DK"/>
        </w:rPr>
        <w:t>Munklindevej</w:t>
      </w:r>
      <w:proofErr w:type="spellEnd"/>
      <w:r w:rsidRPr="00A044BE">
        <w:rPr>
          <w:b/>
          <w:szCs w:val="24"/>
          <w:lang w:eastAsia="da-DK"/>
        </w:rPr>
        <w:t xml:space="preserve"> 3, 7441 Bording, pr</w:t>
      </w:r>
      <w:r w:rsidRPr="00E14370">
        <w:rPr>
          <w:b/>
          <w:szCs w:val="24"/>
          <w:lang w:eastAsia="da-DK"/>
        </w:rPr>
        <w:t xml:space="preserve">. </w:t>
      </w:r>
      <w:r w:rsidR="00E14370" w:rsidRPr="00E14370">
        <w:rPr>
          <w:b/>
          <w:szCs w:val="24"/>
          <w:lang w:eastAsia="da-DK"/>
        </w:rPr>
        <w:t xml:space="preserve">14. april </w:t>
      </w:r>
      <w:r w:rsidR="00843772" w:rsidRPr="00E14370">
        <w:rPr>
          <w:b/>
          <w:szCs w:val="24"/>
          <w:lang w:eastAsia="da-DK"/>
        </w:rPr>
        <w:t>2016</w:t>
      </w:r>
    </w:p>
    <w:p w:rsidR="00A044BE" w:rsidRDefault="00A044BE" w:rsidP="00A044BE">
      <w:pPr>
        <w:spacing w:line="280" w:lineRule="exact"/>
        <w:rPr>
          <w:b/>
          <w:szCs w:val="24"/>
          <w:lang w:eastAsia="da-DK"/>
        </w:rPr>
      </w:pPr>
    </w:p>
    <w:p w:rsidR="00836F8B" w:rsidRPr="00F83CDB" w:rsidRDefault="00836F8B" w:rsidP="00836F8B">
      <w:pPr>
        <w:pStyle w:val="Brdtekst2"/>
        <w:numPr>
          <w:ilvl w:val="0"/>
          <w:numId w:val="29"/>
        </w:numPr>
        <w:spacing w:line="280" w:lineRule="exact"/>
        <w:rPr>
          <w:rFonts w:ascii="Verdana" w:hAnsi="Verdana"/>
          <w:b/>
          <w:sz w:val="18"/>
          <w:szCs w:val="18"/>
        </w:rPr>
      </w:pPr>
      <w:r w:rsidRPr="00F83CDB">
        <w:rPr>
          <w:rFonts w:ascii="Verdana" w:hAnsi="Verdana"/>
          <w:b/>
          <w:sz w:val="18"/>
          <w:szCs w:val="18"/>
        </w:rPr>
        <w:t>Generelle vilkår</w:t>
      </w:r>
      <w:r w:rsidR="00112B12" w:rsidRPr="00F83CDB">
        <w:rPr>
          <w:rFonts w:ascii="Verdana" w:hAnsi="Verdana"/>
          <w:b/>
          <w:sz w:val="18"/>
          <w:szCs w:val="18"/>
        </w:rPr>
        <w:t>:</w:t>
      </w:r>
    </w:p>
    <w:p w:rsidR="00836F8B" w:rsidRPr="00F83CDB" w:rsidRDefault="00836F8B" w:rsidP="00836F8B">
      <w:pPr>
        <w:numPr>
          <w:ilvl w:val="1"/>
          <w:numId w:val="29"/>
        </w:numPr>
        <w:spacing w:line="280" w:lineRule="exact"/>
      </w:pPr>
      <w:r w:rsidRPr="00F83CDB">
        <w:t xml:space="preserve">Husdyrbruget skal drives i overensstemmelse med det, der er beskrevet i ansøgningen og i miljøgodkendelsen med tilhørende bilag. </w:t>
      </w:r>
    </w:p>
    <w:p w:rsidR="00836F8B" w:rsidRPr="00F83CDB" w:rsidRDefault="00836F8B" w:rsidP="00836F8B">
      <w:pPr>
        <w:spacing w:line="280" w:lineRule="exact"/>
        <w:ind w:left="360"/>
      </w:pPr>
    </w:p>
    <w:p w:rsidR="00836F8B" w:rsidRPr="00F83CDB" w:rsidRDefault="00836F8B" w:rsidP="00836F8B">
      <w:pPr>
        <w:numPr>
          <w:ilvl w:val="1"/>
          <w:numId w:val="29"/>
        </w:numPr>
        <w:spacing w:line="280" w:lineRule="exact"/>
      </w:pPr>
      <w:r w:rsidRPr="00F83CDB">
        <w:t>Eventuelle ændringer i ejerforhold – og/eller i hvem der er ansvarlig for husdyrbrugets drift – skal meddeles til Ikast-Brande Kommune.</w:t>
      </w:r>
    </w:p>
    <w:p w:rsidR="00836F8B" w:rsidRPr="00F83CDB" w:rsidRDefault="00836F8B" w:rsidP="00836F8B">
      <w:pPr>
        <w:spacing w:line="280" w:lineRule="exact"/>
        <w:ind w:left="360"/>
      </w:pPr>
    </w:p>
    <w:p w:rsidR="00836F8B" w:rsidRPr="00F83CDB" w:rsidRDefault="00836F8B" w:rsidP="00836F8B">
      <w:pPr>
        <w:numPr>
          <w:ilvl w:val="1"/>
          <w:numId w:val="29"/>
        </w:numPr>
        <w:spacing w:line="280" w:lineRule="exact"/>
      </w:pPr>
      <w:r w:rsidRPr="00F83CDB">
        <w:t>(ophævet)</w:t>
      </w:r>
    </w:p>
    <w:p w:rsidR="00836F8B" w:rsidRPr="00F83CDB" w:rsidRDefault="00836F8B" w:rsidP="00836F8B">
      <w:pPr>
        <w:spacing w:line="280" w:lineRule="exact"/>
        <w:ind w:left="360"/>
      </w:pPr>
    </w:p>
    <w:p w:rsidR="00836F8B" w:rsidRPr="00F83CDB" w:rsidRDefault="00836F8B" w:rsidP="00836F8B">
      <w:pPr>
        <w:numPr>
          <w:ilvl w:val="1"/>
          <w:numId w:val="29"/>
        </w:numPr>
        <w:spacing w:line="280" w:lineRule="exact"/>
      </w:pPr>
      <w:r w:rsidRPr="00F83CDB">
        <w:t>(ophævet)</w:t>
      </w:r>
    </w:p>
    <w:p w:rsidR="00836F8B" w:rsidRPr="00F83CDB" w:rsidRDefault="00836F8B" w:rsidP="00836F8B">
      <w:pPr>
        <w:spacing w:line="280" w:lineRule="exact"/>
      </w:pPr>
    </w:p>
    <w:p w:rsidR="00836F8B" w:rsidRPr="00F83CDB" w:rsidRDefault="00836F8B" w:rsidP="00836F8B">
      <w:pPr>
        <w:numPr>
          <w:ilvl w:val="1"/>
          <w:numId w:val="29"/>
        </w:numPr>
        <w:spacing w:line="280" w:lineRule="exact"/>
      </w:pPr>
      <w:bookmarkStart w:id="228" w:name="OLE_LINK3"/>
      <w:bookmarkStart w:id="229" w:name="OLE_LINK4"/>
      <w:r w:rsidRPr="00F83CDB">
        <w:t xml:space="preserve">Der skal forefindes en til enhver tid opdateret beredskabsplan på husdyrbruget, som fortæller, hvornår og hvordan der skal reageres ved uheld, der kan medføre konsekvenser for det omgivende miljø. Planen skal være tilgængelig og synlig for husdyrbrugets ansatte og andre, der arbejder på bedriften (bilag 3). </w:t>
      </w:r>
      <w:bookmarkEnd w:id="228"/>
      <w:bookmarkEnd w:id="229"/>
    </w:p>
    <w:p w:rsidR="00836F8B" w:rsidRPr="00F83CDB" w:rsidRDefault="00836F8B" w:rsidP="00836F8B">
      <w:pPr>
        <w:spacing w:line="280" w:lineRule="exact"/>
        <w:ind w:left="360"/>
      </w:pPr>
    </w:p>
    <w:p w:rsidR="00836F8B" w:rsidRPr="00F83CDB" w:rsidRDefault="00836F8B" w:rsidP="00836F8B">
      <w:pPr>
        <w:numPr>
          <w:ilvl w:val="1"/>
          <w:numId w:val="29"/>
        </w:numPr>
        <w:spacing w:line="280" w:lineRule="exact"/>
      </w:pPr>
      <w:r w:rsidRPr="00F83CDB">
        <w:t>Husdyrbruget skal på Ikast-Brande Kommunes forlangende fremvise dokumentation for størrelsen af den årlige husdyrproduktion, i form af f.eks. gødningsregnskaber, slagteriafregninger og/eller besætningslister.</w:t>
      </w:r>
    </w:p>
    <w:p w:rsidR="00836F8B" w:rsidRPr="00F83CDB" w:rsidRDefault="00836F8B" w:rsidP="00836F8B">
      <w:pPr>
        <w:spacing w:line="280" w:lineRule="exact"/>
        <w:rPr>
          <w:b/>
        </w:rPr>
      </w:pPr>
    </w:p>
    <w:p w:rsidR="000E4AE0" w:rsidRPr="00F83CDB" w:rsidRDefault="000E4AE0" w:rsidP="000E4AE0">
      <w:pPr>
        <w:pStyle w:val="Brdtekst2"/>
        <w:numPr>
          <w:ilvl w:val="0"/>
          <w:numId w:val="34"/>
        </w:numPr>
        <w:spacing w:line="280" w:lineRule="exact"/>
        <w:ind w:left="360"/>
        <w:rPr>
          <w:rFonts w:ascii="Verdana" w:hAnsi="Verdana"/>
          <w:sz w:val="18"/>
          <w:szCs w:val="18"/>
        </w:rPr>
      </w:pPr>
      <w:r w:rsidRPr="00F83CDB">
        <w:rPr>
          <w:rFonts w:ascii="Verdana" w:hAnsi="Verdana"/>
          <w:b/>
          <w:sz w:val="18"/>
          <w:szCs w:val="18"/>
        </w:rPr>
        <w:t>Generelle vilkår</w:t>
      </w:r>
    </w:p>
    <w:p w:rsidR="009D3860" w:rsidRPr="00F83CDB" w:rsidRDefault="009D3860" w:rsidP="00843772">
      <w:pPr>
        <w:numPr>
          <w:ilvl w:val="1"/>
          <w:numId w:val="41"/>
        </w:numPr>
        <w:tabs>
          <w:tab w:val="clear" w:pos="765"/>
        </w:tabs>
        <w:spacing w:line="280" w:lineRule="exact"/>
        <w:ind w:left="1134" w:hanging="636"/>
        <w:rPr>
          <w:rFonts w:cs="Arial"/>
        </w:rPr>
      </w:pPr>
      <w:r w:rsidRPr="00F83CDB">
        <w:t xml:space="preserve">Godkendelsen omfatter en maksimal årlig produktion på </w:t>
      </w:r>
      <w:r w:rsidRPr="00F83CDB">
        <w:rPr>
          <w:rFonts w:cs="Arial"/>
        </w:rPr>
        <w:t xml:space="preserve">640 </w:t>
      </w:r>
      <w:proofErr w:type="spellStart"/>
      <w:r w:rsidRPr="00F83CDB">
        <w:rPr>
          <w:rFonts w:cs="Arial"/>
        </w:rPr>
        <w:t>årssøer</w:t>
      </w:r>
      <w:proofErr w:type="spellEnd"/>
      <w:r w:rsidRPr="00F83CDB">
        <w:rPr>
          <w:rFonts w:cs="Arial"/>
        </w:rPr>
        <w:t>, 20.000 smågrise (7,3 – 33 kg), 5.000 slagtesvin (33 – 109 kg), 6.500 polte (33 - 80 kg), 1 hest (&lt; 300 kg) og 3 heste (500 – 700 kg).</w:t>
      </w:r>
    </w:p>
    <w:p w:rsidR="009D3860" w:rsidRPr="00F83CDB" w:rsidRDefault="009D3860" w:rsidP="009D3860">
      <w:pPr>
        <w:spacing w:line="280" w:lineRule="exact"/>
        <w:ind w:left="1080"/>
      </w:pPr>
    </w:p>
    <w:p w:rsidR="009D3860" w:rsidRPr="00F83CDB" w:rsidRDefault="009D3860" w:rsidP="009D3860">
      <w:pPr>
        <w:spacing w:line="280" w:lineRule="exact"/>
        <w:ind w:left="1080"/>
      </w:pPr>
      <w:r w:rsidRPr="00F83CDB">
        <w:t>Det forudsættes, at den årlige produktion:</w:t>
      </w:r>
    </w:p>
    <w:p w:rsidR="009D3860" w:rsidRPr="00F83CDB" w:rsidRDefault="009D3860" w:rsidP="009D3860">
      <w:pPr>
        <w:pStyle w:val="Listeafsnit"/>
        <w:numPr>
          <w:ilvl w:val="0"/>
          <w:numId w:val="40"/>
        </w:numPr>
        <w:spacing w:line="280" w:lineRule="exact"/>
      </w:pPr>
      <w:r w:rsidRPr="00F83CDB">
        <w:t xml:space="preserve">ikke overstiger 471,6 DE (beregnet efter dyreenhedsberegningen april 2016)   </w:t>
      </w:r>
    </w:p>
    <w:p w:rsidR="009D3860" w:rsidRPr="00F83CDB" w:rsidRDefault="009D3860" w:rsidP="009D3860">
      <w:pPr>
        <w:pStyle w:val="Listeafsnit"/>
        <w:numPr>
          <w:ilvl w:val="0"/>
          <w:numId w:val="40"/>
        </w:numPr>
        <w:spacing w:line="280" w:lineRule="exact"/>
      </w:pPr>
      <w:r w:rsidRPr="00F83CDB">
        <w:t>sker jævnt fordelt over året</w:t>
      </w:r>
    </w:p>
    <w:p w:rsidR="009D3860" w:rsidRPr="00F83CDB" w:rsidRDefault="009D3860" w:rsidP="009D3860">
      <w:pPr>
        <w:pStyle w:val="Listeafsnit"/>
        <w:numPr>
          <w:ilvl w:val="0"/>
          <w:numId w:val="40"/>
        </w:numPr>
        <w:spacing w:line="280" w:lineRule="exact"/>
      </w:pPr>
      <w:r w:rsidRPr="00F83CDB">
        <w:t xml:space="preserve">maksimalt varierer sammenlagt 10 DE mellem de angivne </w:t>
      </w:r>
      <w:proofErr w:type="spellStart"/>
      <w:r w:rsidRPr="00F83CDB">
        <w:t>dyretyper</w:t>
      </w:r>
      <w:proofErr w:type="spellEnd"/>
      <w:r w:rsidRPr="00F83CDB">
        <w:t xml:space="preserve"> (søer, smågrise, polte og slagtesvin).</w:t>
      </w:r>
    </w:p>
    <w:p w:rsidR="000E4AE0" w:rsidRPr="00F83CDB" w:rsidRDefault="000E4AE0" w:rsidP="00836F8B">
      <w:pPr>
        <w:spacing w:line="280" w:lineRule="exact"/>
        <w:rPr>
          <w:b/>
        </w:rPr>
      </w:pPr>
    </w:p>
    <w:p w:rsidR="00836F8B" w:rsidRPr="00F83CDB" w:rsidRDefault="00112B12" w:rsidP="0044127A">
      <w:pPr>
        <w:pStyle w:val="Brdtekst2"/>
        <w:numPr>
          <w:ilvl w:val="0"/>
          <w:numId w:val="33"/>
        </w:numPr>
        <w:spacing w:line="280" w:lineRule="exact"/>
        <w:rPr>
          <w:rFonts w:ascii="Verdana" w:hAnsi="Verdana"/>
          <w:sz w:val="18"/>
          <w:szCs w:val="18"/>
        </w:rPr>
      </w:pPr>
      <w:r w:rsidRPr="00F83CDB">
        <w:rPr>
          <w:rFonts w:ascii="Verdana" w:hAnsi="Verdana"/>
          <w:b/>
          <w:sz w:val="18"/>
          <w:szCs w:val="18"/>
        </w:rPr>
        <w:t xml:space="preserve"> Vilkår med hensyn til anlæg: (tillæg nr. 1)</w:t>
      </w:r>
    </w:p>
    <w:p w:rsidR="0044127A" w:rsidRPr="00F83CDB" w:rsidRDefault="007C2C51" w:rsidP="0044127A">
      <w:pPr>
        <w:numPr>
          <w:ilvl w:val="1"/>
          <w:numId w:val="33"/>
        </w:numPr>
        <w:spacing w:line="280" w:lineRule="exact"/>
      </w:pPr>
      <w:r w:rsidRPr="00F83CDB">
        <w:t>(ophævet)</w:t>
      </w:r>
      <w:r w:rsidRPr="00F83CDB">
        <w:br/>
      </w:r>
    </w:p>
    <w:p w:rsidR="007C2C51" w:rsidRPr="00F83CDB" w:rsidRDefault="007C2C51" w:rsidP="0044127A">
      <w:pPr>
        <w:numPr>
          <w:ilvl w:val="1"/>
          <w:numId w:val="33"/>
        </w:numPr>
        <w:spacing w:line="280" w:lineRule="exact"/>
      </w:pPr>
      <w:r w:rsidRPr="00F83CDB">
        <w:t>(ophævet)</w:t>
      </w:r>
      <w:r w:rsidRPr="00F83CDB">
        <w:br/>
      </w:r>
    </w:p>
    <w:p w:rsidR="007C2C51" w:rsidRPr="00F83CDB" w:rsidRDefault="007C2C51" w:rsidP="0044127A">
      <w:pPr>
        <w:numPr>
          <w:ilvl w:val="1"/>
          <w:numId w:val="33"/>
        </w:numPr>
        <w:spacing w:line="280" w:lineRule="exact"/>
      </w:pPr>
      <w:r w:rsidRPr="00F83CDB">
        <w:t>(ophævet)</w:t>
      </w:r>
      <w:r w:rsidRPr="00F83CDB">
        <w:br/>
      </w:r>
    </w:p>
    <w:p w:rsidR="007C2C51" w:rsidRPr="00F83CDB" w:rsidRDefault="007C2C51" w:rsidP="0044127A">
      <w:pPr>
        <w:numPr>
          <w:ilvl w:val="1"/>
          <w:numId w:val="33"/>
        </w:numPr>
        <w:spacing w:line="280" w:lineRule="exact"/>
      </w:pPr>
      <w:r w:rsidRPr="00F83CDB">
        <w:t xml:space="preserve">Gyllebeholder nr. 28 (jf. kortbilag A) skal forsynes med fast overdækning i form af teltoverdækning senest når den ny </w:t>
      </w:r>
      <w:proofErr w:type="spellStart"/>
      <w:r w:rsidRPr="00F83CDB">
        <w:t>poltestald</w:t>
      </w:r>
      <w:proofErr w:type="spellEnd"/>
      <w:r w:rsidRPr="00F83CDB">
        <w:t xml:space="preserve"> (bygning 18) ibrugtages. Efter endt omrøring og udbringning skal overdækningen lukkes/reetableres umiddelbart efter. Skader på teltoverdækningen skal udbedres hurtigst muligt.</w:t>
      </w:r>
    </w:p>
    <w:p w:rsidR="00112B12" w:rsidRPr="00F83CDB" w:rsidRDefault="00112B12" w:rsidP="00836F8B">
      <w:pPr>
        <w:spacing w:line="280" w:lineRule="exact"/>
      </w:pPr>
    </w:p>
    <w:p w:rsidR="00836F8B" w:rsidRPr="00F83CDB" w:rsidRDefault="00836F8B" w:rsidP="0044127A">
      <w:pPr>
        <w:pStyle w:val="Brdtekst2"/>
        <w:numPr>
          <w:ilvl w:val="0"/>
          <w:numId w:val="33"/>
        </w:numPr>
        <w:spacing w:line="280" w:lineRule="exact"/>
        <w:rPr>
          <w:rFonts w:ascii="Verdana" w:hAnsi="Verdana"/>
          <w:b/>
          <w:sz w:val="18"/>
          <w:szCs w:val="18"/>
        </w:rPr>
      </w:pPr>
      <w:r w:rsidRPr="00F83CDB">
        <w:rPr>
          <w:rFonts w:ascii="Verdana" w:hAnsi="Verdana"/>
          <w:b/>
          <w:sz w:val="18"/>
          <w:szCs w:val="18"/>
        </w:rPr>
        <w:t>Vilkår med hensyn til begrænsning af ammoniak- og lugtpåvirkning:</w:t>
      </w:r>
    </w:p>
    <w:p w:rsidR="00836F8B" w:rsidRPr="00F83CDB" w:rsidRDefault="00836F8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Husdyrbrugets interne færdselsarealer skal dagligt renholdes for eventuelt foder- og gødningsspild.</w:t>
      </w:r>
    </w:p>
    <w:p w:rsidR="00836F8B" w:rsidRPr="00F83CDB" w:rsidRDefault="00836F8B" w:rsidP="00836F8B">
      <w:pPr>
        <w:pStyle w:val="Brdtekst2"/>
        <w:spacing w:after="0" w:line="280" w:lineRule="exact"/>
        <w:ind w:left="360"/>
        <w:rPr>
          <w:rFonts w:ascii="Verdana" w:hAnsi="Verdana"/>
          <w:sz w:val="18"/>
          <w:szCs w:val="18"/>
        </w:rPr>
      </w:pPr>
    </w:p>
    <w:p w:rsidR="00836F8B" w:rsidRPr="00F83CDB" w:rsidRDefault="00836F8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Den nye gyllebeholder (nr. 30, jf. kortbilag A) skal forsynes med fast overdækning i form af teltoverdækning senest ved ibrugtagning. Efter endt omrøring og udbringning skal overdækningen lukkes/reetableres umiddelbart efter. Skader på fast overdækning skal udbedres hurtigst muligt.</w:t>
      </w:r>
    </w:p>
    <w:p w:rsidR="00836F8B" w:rsidRPr="00F83CDB" w:rsidRDefault="00836F8B" w:rsidP="00836F8B">
      <w:pPr>
        <w:pStyle w:val="Brdtekst2"/>
        <w:spacing w:after="0" w:line="280" w:lineRule="exact"/>
        <w:ind w:left="360"/>
        <w:rPr>
          <w:rFonts w:ascii="Verdana" w:hAnsi="Verdana"/>
          <w:sz w:val="18"/>
          <w:szCs w:val="18"/>
        </w:rPr>
      </w:pPr>
    </w:p>
    <w:p w:rsidR="00836F8B" w:rsidRPr="00F83CDB" w:rsidRDefault="003158F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(ophævet)</w:t>
      </w:r>
    </w:p>
    <w:p w:rsidR="00836F8B" w:rsidRPr="00F83CDB" w:rsidRDefault="00836F8B" w:rsidP="00836F8B">
      <w:pPr>
        <w:pStyle w:val="Brdtekst2"/>
        <w:spacing w:after="0" w:line="280" w:lineRule="exact"/>
        <w:rPr>
          <w:rFonts w:ascii="Verdana" w:hAnsi="Verdana"/>
          <w:sz w:val="18"/>
          <w:szCs w:val="18"/>
        </w:rPr>
      </w:pPr>
    </w:p>
    <w:p w:rsidR="003158FB" w:rsidRPr="00F83CDB" w:rsidRDefault="003158F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(ophævet)</w:t>
      </w:r>
    </w:p>
    <w:p w:rsidR="00836F8B" w:rsidRPr="00F83CDB" w:rsidRDefault="00836F8B" w:rsidP="00836F8B">
      <w:pPr>
        <w:pStyle w:val="Brdtekst2"/>
        <w:spacing w:after="0" w:line="280" w:lineRule="exact"/>
        <w:rPr>
          <w:rFonts w:ascii="Verdana" w:hAnsi="Verdana"/>
          <w:sz w:val="18"/>
          <w:szCs w:val="18"/>
        </w:rPr>
      </w:pPr>
    </w:p>
    <w:p w:rsidR="003158FB" w:rsidRPr="00F83CDB" w:rsidRDefault="003158F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(ophævet)</w:t>
      </w:r>
    </w:p>
    <w:p w:rsidR="00836F8B" w:rsidRPr="00F83CDB" w:rsidRDefault="00836F8B" w:rsidP="00836F8B">
      <w:pPr>
        <w:pStyle w:val="Brdtekst2"/>
        <w:spacing w:after="0" w:line="280" w:lineRule="exact"/>
        <w:rPr>
          <w:rFonts w:ascii="Verdana" w:hAnsi="Verdana"/>
          <w:sz w:val="18"/>
          <w:szCs w:val="18"/>
        </w:rPr>
      </w:pPr>
    </w:p>
    <w:p w:rsidR="003158FB" w:rsidRPr="00F83CDB" w:rsidRDefault="003158F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(ophævet)</w:t>
      </w:r>
    </w:p>
    <w:p w:rsidR="003158FB" w:rsidRPr="00F83CDB" w:rsidRDefault="003158FB" w:rsidP="003158FB">
      <w:pPr>
        <w:pStyle w:val="Brdtekst2"/>
        <w:spacing w:after="0" w:line="280" w:lineRule="exact"/>
        <w:ind w:left="1080"/>
        <w:rPr>
          <w:rFonts w:ascii="Verdana" w:hAnsi="Verdana"/>
          <w:sz w:val="18"/>
          <w:szCs w:val="18"/>
        </w:rPr>
      </w:pPr>
    </w:p>
    <w:p w:rsidR="00836F8B" w:rsidRPr="00F83CDB" w:rsidRDefault="003158F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(ophævet)</w:t>
      </w:r>
    </w:p>
    <w:p w:rsidR="00836F8B" w:rsidRPr="00F83CDB" w:rsidRDefault="00836F8B" w:rsidP="00836F8B">
      <w:pPr>
        <w:pStyle w:val="Brdtekst2"/>
        <w:spacing w:after="0" w:line="280" w:lineRule="exact"/>
        <w:rPr>
          <w:rFonts w:ascii="Verdana" w:hAnsi="Verdana"/>
          <w:sz w:val="18"/>
          <w:szCs w:val="18"/>
        </w:rPr>
      </w:pPr>
    </w:p>
    <w:p w:rsidR="003158FB" w:rsidRPr="00F83CDB" w:rsidRDefault="003158F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(ophævet)</w:t>
      </w:r>
      <w:r w:rsidRPr="00F83CDB">
        <w:rPr>
          <w:rFonts w:ascii="Verdana" w:hAnsi="Verdana"/>
          <w:sz w:val="18"/>
          <w:szCs w:val="18"/>
        </w:rPr>
        <w:br/>
      </w:r>
    </w:p>
    <w:p w:rsidR="00836F8B" w:rsidRPr="00F83CDB" w:rsidRDefault="00836F8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rsidR="00836F8B" w:rsidRPr="00F83CDB" w:rsidRDefault="00836F8B" w:rsidP="00836F8B">
      <w:pPr>
        <w:pStyle w:val="Brdtekst2"/>
        <w:spacing w:after="0" w:line="280" w:lineRule="exact"/>
        <w:rPr>
          <w:rFonts w:ascii="Verdana" w:hAnsi="Verdana"/>
          <w:sz w:val="18"/>
          <w:szCs w:val="18"/>
        </w:rPr>
      </w:pPr>
    </w:p>
    <w:p w:rsidR="00836F8B" w:rsidRPr="00F83CDB" w:rsidRDefault="00836F8B" w:rsidP="00836F8B">
      <w:pPr>
        <w:pStyle w:val="Brdtekst2"/>
        <w:spacing w:after="0" w:line="280" w:lineRule="exact"/>
        <w:rPr>
          <w:rFonts w:ascii="Verdana" w:hAnsi="Verdana"/>
          <w:sz w:val="18"/>
          <w:szCs w:val="18"/>
        </w:rPr>
      </w:pPr>
    </w:p>
    <w:p w:rsidR="00836F8B" w:rsidRPr="00F83CDB" w:rsidRDefault="00836F8B" w:rsidP="0044127A">
      <w:pPr>
        <w:pStyle w:val="Brdtekst2"/>
        <w:numPr>
          <w:ilvl w:val="0"/>
          <w:numId w:val="33"/>
        </w:numPr>
        <w:spacing w:line="280" w:lineRule="exact"/>
        <w:rPr>
          <w:rFonts w:ascii="Verdana" w:hAnsi="Verdana"/>
          <w:b/>
          <w:sz w:val="18"/>
          <w:szCs w:val="18"/>
        </w:rPr>
      </w:pPr>
      <w:r w:rsidRPr="00F83CDB">
        <w:rPr>
          <w:rFonts w:ascii="Verdana" w:hAnsi="Verdana"/>
          <w:b/>
          <w:sz w:val="18"/>
          <w:szCs w:val="18"/>
        </w:rPr>
        <w:t>Vilkår med hensyn til energi- og vandforbrug:</w:t>
      </w:r>
    </w:p>
    <w:p w:rsidR="00836F8B" w:rsidRPr="00F83CDB" w:rsidRDefault="00836F8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 xml:space="preserve">Der skal etableres særskilt vandmåler til registrering af det samlede vandforbrug til produktionen - drikkevand, rengøring, vandspild m.m. Vandforbruget skal aflæses og noteres årligt. </w:t>
      </w:r>
    </w:p>
    <w:p w:rsidR="00836F8B" w:rsidRPr="00F83CDB" w:rsidRDefault="00836F8B" w:rsidP="00836F8B">
      <w:pPr>
        <w:pStyle w:val="Brdtekst2"/>
        <w:spacing w:after="0" w:line="280" w:lineRule="exact"/>
        <w:ind w:left="360"/>
        <w:rPr>
          <w:rFonts w:ascii="Verdana" w:hAnsi="Verdana"/>
          <w:sz w:val="18"/>
          <w:szCs w:val="18"/>
        </w:rPr>
      </w:pPr>
    </w:p>
    <w:p w:rsidR="00836F8B" w:rsidRPr="00F83CDB" w:rsidRDefault="00836F8B" w:rsidP="00836F8B">
      <w:pPr>
        <w:pStyle w:val="Brdtekst2"/>
        <w:spacing w:after="0" w:line="280" w:lineRule="exact"/>
        <w:ind w:left="360"/>
        <w:rPr>
          <w:rFonts w:ascii="Verdana" w:hAnsi="Verdana"/>
          <w:sz w:val="18"/>
          <w:szCs w:val="18"/>
        </w:rPr>
      </w:pPr>
    </w:p>
    <w:p w:rsidR="00836F8B" w:rsidRPr="00F83CDB" w:rsidRDefault="00836F8B" w:rsidP="0044127A">
      <w:pPr>
        <w:pStyle w:val="Brdtekst2"/>
        <w:numPr>
          <w:ilvl w:val="0"/>
          <w:numId w:val="33"/>
        </w:numPr>
        <w:spacing w:line="280" w:lineRule="exact"/>
        <w:rPr>
          <w:rFonts w:ascii="Verdana" w:hAnsi="Verdana"/>
          <w:b/>
          <w:sz w:val="18"/>
          <w:szCs w:val="18"/>
        </w:rPr>
      </w:pPr>
      <w:r w:rsidRPr="00F83CDB">
        <w:rPr>
          <w:rFonts w:ascii="Verdana" w:hAnsi="Verdana"/>
          <w:b/>
          <w:sz w:val="18"/>
          <w:szCs w:val="18"/>
        </w:rPr>
        <w:t>Vilkår med hensyn til skadedyr:</w:t>
      </w:r>
    </w:p>
    <w:p w:rsidR="00836F8B" w:rsidRPr="00F83CDB" w:rsidRDefault="00836F8B" w:rsidP="0044127A">
      <w:pPr>
        <w:pStyle w:val="Brdtekst2"/>
        <w:numPr>
          <w:ilvl w:val="1"/>
          <w:numId w:val="33"/>
        </w:numPr>
        <w:spacing w:after="0" w:line="280" w:lineRule="exact"/>
        <w:rPr>
          <w:rFonts w:ascii="Verdana" w:hAnsi="Verdana"/>
          <w:sz w:val="18"/>
          <w:szCs w:val="18"/>
        </w:rPr>
      </w:pPr>
      <w:r w:rsidRPr="00F83CDB">
        <w:rPr>
          <w:rFonts w:ascii="Verdana" w:hAnsi="Verdana"/>
          <w:sz w:val="18"/>
          <w:szCs w:val="18"/>
        </w:rPr>
        <w:t>Der skal på husdyrbruget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retningslinjer fra Statens Skadedyrslaboratorium.</w:t>
      </w:r>
    </w:p>
    <w:p w:rsidR="00836F8B" w:rsidRPr="00F83CDB" w:rsidRDefault="00836F8B" w:rsidP="00836F8B">
      <w:pPr>
        <w:pStyle w:val="Brdtekst2"/>
        <w:spacing w:after="0" w:line="280" w:lineRule="exact"/>
        <w:ind w:left="360"/>
        <w:rPr>
          <w:rFonts w:ascii="Verdana" w:hAnsi="Verdana"/>
          <w:sz w:val="18"/>
          <w:szCs w:val="18"/>
        </w:rPr>
      </w:pPr>
    </w:p>
    <w:p w:rsidR="00836F8B" w:rsidRPr="00F83CDB" w:rsidRDefault="00836F8B" w:rsidP="00836F8B">
      <w:pPr>
        <w:pStyle w:val="Brdtekst2"/>
        <w:spacing w:after="0" w:line="280" w:lineRule="exact"/>
        <w:ind w:left="360"/>
        <w:rPr>
          <w:rFonts w:ascii="Verdana" w:hAnsi="Verdana"/>
          <w:sz w:val="18"/>
          <w:szCs w:val="18"/>
        </w:rPr>
      </w:pPr>
    </w:p>
    <w:p w:rsidR="00836F8B" w:rsidRPr="00F83CDB" w:rsidRDefault="00836F8B" w:rsidP="0044127A">
      <w:pPr>
        <w:pStyle w:val="Brdtekst2"/>
        <w:numPr>
          <w:ilvl w:val="0"/>
          <w:numId w:val="33"/>
        </w:numPr>
        <w:spacing w:line="280" w:lineRule="exact"/>
        <w:rPr>
          <w:rFonts w:ascii="Verdana" w:hAnsi="Verdana"/>
          <w:b/>
          <w:sz w:val="18"/>
          <w:szCs w:val="18"/>
        </w:rPr>
      </w:pPr>
      <w:r w:rsidRPr="00F83CDB">
        <w:rPr>
          <w:rFonts w:ascii="Verdana" w:hAnsi="Verdana"/>
          <w:b/>
          <w:sz w:val="18"/>
          <w:szCs w:val="18"/>
        </w:rPr>
        <w:t>Vilkår med hensyn til begrænsning af støj:</w:t>
      </w:r>
    </w:p>
    <w:p w:rsidR="00836F8B" w:rsidRPr="00F83CDB" w:rsidRDefault="00836F8B" w:rsidP="0044127A">
      <w:pPr>
        <w:numPr>
          <w:ilvl w:val="1"/>
          <w:numId w:val="33"/>
        </w:numPr>
        <w:tabs>
          <w:tab w:val="left" w:pos="360"/>
        </w:tabs>
        <w:spacing w:line="280" w:lineRule="exact"/>
      </w:pPr>
      <w:r w:rsidRPr="00F83CDB">
        <w:t xml:space="preserve">Såfremt Ikast-Brande Kommune modtager klager over støj fra husdyrbruget med tilknyttede aktiviteter, og kommunen vurderer, at der er tale om væsentlige støjgener, skal der indsendes dokumentation for overholdelse af nedenstående støjkrav. Husdyrbrugets bidrag til </w:t>
      </w:r>
      <w:r w:rsidRPr="00F83CDB">
        <w:lastRenderedPageBreak/>
        <w:t>det ækvivalente, korrigerede støjniveau må ikke overstige følgende værdier ved nabobeboelser:</w:t>
      </w:r>
    </w:p>
    <w:p w:rsidR="00836F8B" w:rsidRPr="00F83CDB" w:rsidRDefault="00836F8B" w:rsidP="00836F8B">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836F8B" w:rsidRPr="00F83CDB" w:rsidTr="007C2C51">
        <w:tc>
          <w:tcPr>
            <w:tcW w:w="2160" w:type="dxa"/>
          </w:tcPr>
          <w:p w:rsidR="00836F8B" w:rsidRPr="00F83CDB" w:rsidRDefault="00836F8B" w:rsidP="007C2C51">
            <w:pPr>
              <w:tabs>
                <w:tab w:val="left" w:pos="360"/>
                <w:tab w:val="left" w:pos="1080"/>
              </w:tabs>
              <w:spacing w:line="280" w:lineRule="exact"/>
              <w:jc w:val="center"/>
            </w:pPr>
            <w:r w:rsidRPr="00F83CDB">
              <w:t>Dag</w:t>
            </w:r>
          </w:p>
        </w:tc>
        <w:tc>
          <w:tcPr>
            <w:tcW w:w="1800" w:type="dxa"/>
          </w:tcPr>
          <w:p w:rsidR="00836F8B" w:rsidRPr="00F83CDB" w:rsidRDefault="00836F8B" w:rsidP="007C2C51">
            <w:pPr>
              <w:tabs>
                <w:tab w:val="left" w:pos="360"/>
                <w:tab w:val="left" w:pos="1080"/>
              </w:tabs>
              <w:spacing w:line="280" w:lineRule="exact"/>
              <w:ind w:left="360"/>
            </w:pPr>
            <w:r w:rsidRPr="00F83CDB">
              <w:t>Tidspunkt</w:t>
            </w:r>
          </w:p>
        </w:tc>
        <w:tc>
          <w:tcPr>
            <w:tcW w:w="1980" w:type="dxa"/>
          </w:tcPr>
          <w:p w:rsidR="00836F8B" w:rsidRPr="00F83CDB" w:rsidRDefault="00836F8B" w:rsidP="007C2C51">
            <w:pPr>
              <w:tabs>
                <w:tab w:val="left" w:pos="360"/>
                <w:tab w:val="left" w:pos="1080"/>
              </w:tabs>
              <w:spacing w:line="280" w:lineRule="exact"/>
              <w:ind w:left="360"/>
            </w:pPr>
            <w:r w:rsidRPr="00F83CDB">
              <w:t>Støjniveau</w:t>
            </w:r>
          </w:p>
        </w:tc>
      </w:tr>
      <w:tr w:rsidR="00836F8B" w:rsidRPr="00F83CDB" w:rsidTr="007C2C51">
        <w:tc>
          <w:tcPr>
            <w:tcW w:w="2160" w:type="dxa"/>
          </w:tcPr>
          <w:p w:rsidR="00836F8B" w:rsidRPr="00F83CDB" w:rsidRDefault="00836F8B" w:rsidP="007C2C51">
            <w:pPr>
              <w:tabs>
                <w:tab w:val="left" w:pos="360"/>
                <w:tab w:val="left" w:pos="1080"/>
              </w:tabs>
              <w:spacing w:line="280" w:lineRule="exact"/>
              <w:ind w:left="360"/>
              <w:jc w:val="center"/>
            </w:pPr>
            <w:r w:rsidRPr="00F83CDB">
              <w:t>Mandag - fredag</w:t>
            </w:r>
          </w:p>
          <w:p w:rsidR="00836F8B" w:rsidRPr="00F83CDB" w:rsidRDefault="00836F8B" w:rsidP="007C2C51">
            <w:pPr>
              <w:tabs>
                <w:tab w:val="left" w:pos="360"/>
                <w:tab w:val="left" w:pos="1080"/>
              </w:tabs>
              <w:spacing w:line="280" w:lineRule="exact"/>
              <w:ind w:left="360"/>
              <w:jc w:val="center"/>
            </w:pPr>
            <w:r w:rsidRPr="00F83CDB">
              <w:t>Lørdag</w:t>
            </w:r>
          </w:p>
        </w:tc>
        <w:tc>
          <w:tcPr>
            <w:tcW w:w="1800" w:type="dxa"/>
          </w:tcPr>
          <w:p w:rsidR="00836F8B" w:rsidRPr="00F83CDB" w:rsidRDefault="00836F8B" w:rsidP="007C2C51">
            <w:pPr>
              <w:tabs>
                <w:tab w:val="left" w:pos="360"/>
                <w:tab w:val="left" w:pos="1080"/>
              </w:tabs>
              <w:spacing w:line="280" w:lineRule="exact"/>
              <w:ind w:left="360"/>
              <w:jc w:val="center"/>
            </w:pPr>
            <w:proofErr w:type="gramStart"/>
            <w:r w:rsidRPr="00F83CDB">
              <w:t>kl.   7</w:t>
            </w:r>
            <w:proofErr w:type="gramEnd"/>
            <w:r w:rsidRPr="00F83CDB">
              <w:t xml:space="preserve"> - 18</w:t>
            </w:r>
          </w:p>
          <w:p w:rsidR="00836F8B" w:rsidRPr="00F83CDB" w:rsidRDefault="00836F8B" w:rsidP="007C2C51">
            <w:pPr>
              <w:tabs>
                <w:tab w:val="left" w:pos="360"/>
                <w:tab w:val="left" w:pos="1080"/>
              </w:tabs>
              <w:spacing w:line="280" w:lineRule="exact"/>
              <w:ind w:left="360"/>
              <w:jc w:val="center"/>
            </w:pPr>
            <w:proofErr w:type="gramStart"/>
            <w:r w:rsidRPr="00F83CDB">
              <w:t>kl.   7</w:t>
            </w:r>
            <w:proofErr w:type="gramEnd"/>
            <w:r w:rsidRPr="00F83CDB">
              <w:t xml:space="preserve"> - 14</w:t>
            </w:r>
          </w:p>
        </w:tc>
        <w:tc>
          <w:tcPr>
            <w:tcW w:w="1980" w:type="dxa"/>
          </w:tcPr>
          <w:p w:rsidR="00836F8B" w:rsidRPr="00F83CDB" w:rsidRDefault="00836F8B" w:rsidP="007C2C51">
            <w:pPr>
              <w:tabs>
                <w:tab w:val="left" w:pos="360"/>
                <w:tab w:val="left" w:pos="1080"/>
              </w:tabs>
              <w:spacing w:line="280" w:lineRule="exact"/>
              <w:jc w:val="center"/>
            </w:pPr>
            <w:r w:rsidRPr="00F83CDB">
              <w:t xml:space="preserve">       55 dB(A)</w:t>
            </w:r>
            <w:r w:rsidRPr="00F83CDB">
              <w:rPr>
                <w:rStyle w:val="Fodnotehenvisning"/>
              </w:rPr>
              <w:footnoteReference w:id="16"/>
            </w:r>
          </w:p>
        </w:tc>
      </w:tr>
      <w:tr w:rsidR="00836F8B" w:rsidRPr="00F83CDB" w:rsidTr="007C2C51">
        <w:tc>
          <w:tcPr>
            <w:tcW w:w="2160" w:type="dxa"/>
          </w:tcPr>
          <w:p w:rsidR="00836F8B" w:rsidRPr="00F83CDB" w:rsidRDefault="00836F8B" w:rsidP="007C2C51">
            <w:pPr>
              <w:tabs>
                <w:tab w:val="left" w:pos="360"/>
                <w:tab w:val="left" w:pos="1080"/>
              </w:tabs>
              <w:spacing w:line="280" w:lineRule="exact"/>
              <w:ind w:left="360"/>
              <w:jc w:val="center"/>
            </w:pPr>
            <w:r w:rsidRPr="00F83CDB">
              <w:t>Mandag - fredag</w:t>
            </w:r>
          </w:p>
          <w:p w:rsidR="00836F8B" w:rsidRPr="00F83CDB" w:rsidRDefault="00836F8B" w:rsidP="007C2C51">
            <w:pPr>
              <w:tabs>
                <w:tab w:val="left" w:pos="360"/>
                <w:tab w:val="left" w:pos="1080"/>
              </w:tabs>
              <w:spacing w:line="280" w:lineRule="exact"/>
              <w:ind w:left="360"/>
              <w:jc w:val="center"/>
            </w:pPr>
            <w:r w:rsidRPr="00F83CDB">
              <w:t>Lørdag</w:t>
            </w:r>
          </w:p>
          <w:p w:rsidR="00836F8B" w:rsidRPr="00F83CDB" w:rsidRDefault="00836F8B" w:rsidP="007C2C51">
            <w:pPr>
              <w:tabs>
                <w:tab w:val="left" w:pos="360"/>
                <w:tab w:val="left" w:pos="1080"/>
              </w:tabs>
              <w:spacing w:line="280" w:lineRule="exact"/>
              <w:ind w:left="360"/>
              <w:jc w:val="center"/>
            </w:pPr>
            <w:r w:rsidRPr="00F83CDB">
              <w:t>Søndag</w:t>
            </w:r>
          </w:p>
        </w:tc>
        <w:tc>
          <w:tcPr>
            <w:tcW w:w="1800" w:type="dxa"/>
          </w:tcPr>
          <w:p w:rsidR="00836F8B" w:rsidRPr="00F83CDB" w:rsidRDefault="00836F8B" w:rsidP="007C2C51">
            <w:pPr>
              <w:tabs>
                <w:tab w:val="left" w:pos="360"/>
                <w:tab w:val="left" w:pos="1080"/>
              </w:tabs>
              <w:spacing w:line="280" w:lineRule="exact"/>
              <w:ind w:left="360"/>
              <w:jc w:val="center"/>
            </w:pPr>
            <w:proofErr w:type="gramStart"/>
            <w:r w:rsidRPr="00F83CDB">
              <w:t>kl.   18</w:t>
            </w:r>
            <w:proofErr w:type="gramEnd"/>
            <w:r w:rsidRPr="00F83CDB">
              <w:t xml:space="preserve"> - 22</w:t>
            </w:r>
          </w:p>
          <w:p w:rsidR="00836F8B" w:rsidRPr="00F83CDB" w:rsidRDefault="00836F8B" w:rsidP="007C2C51">
            <w:pPr>
              <w:tabs>
                <w:tab w:val="left" w:pos="360"/>
                <w:tab w:val="left" w:pos="1080"/>
              </w:tabs>
              <w:spacing w:line="280" w:lineRule="exact"/>
              <w:ind w:left="360"/>
              <w:jc w:val="center"/>
            </w:pPr>
            <w:proofErr w:type="gramStart"/>
            <w:r w:rsidRPr="00F83CDB">
              <w:t>kl.   14</w:t>
            </w:r>
            <w:proofErr w:type="gramEnd"/>
            <w:r w:rsidRPr="00F83CDB">
              <w:t xml:space="preserve"> - 22</w:t>
            </w:r>
          </w:p>
          <w:p w:rsidR="00836F8B" w:rsidRPr="00F83CDB" w:rsidRDefault="00836F8B" w:rsidP="007C2C51">
            <w:pPr>
              <w:tabs>
                <w:tab w:val="left" w:pos="360"/>
                <w:tab w:val="left" w:pos="1080"/>
              </w:tabs>
              <w:spacing w:line="280" w:lineRule="exact"/>
              <w:ind w:left="360"/>
              <w:jc w:val="center"/>
            </w:pPr>
            <w:proofErr w:type="gramStart"/>
            <w:r w:rsidRPr="00F83CDB">
              <w:t>kl.   7</w:t>
            </w:r>
            <w:proofErr w:type="gramEnd"/>
            <w:r w:rsidRPr="00F83CDB">
              <w:t xml:space="preserve"> - 22</w:t>
            </w:r>
          </w:p>
        </w:tc>
        <w:tc>
          <w:tcPr>
            <w:tcW w:w="1980" w:type="dxa"/>
          </w:tcPr>
          <w:p w:rsidR="00836F8B" w:rsidRPr="00F83CDB" w:rsidRDefault="00836F8B" w:rsidP="007C2C51">
            <w:pPr>
              <w:tabs>
                <w:tab w:val="left" w:pos="360"/>
                <w:tab w:val="left" w:pos="1080"/>
              </w:tabs>
              <w:spacing w:line="280" w:lineRule="exact"/>
              <w:ind w:left="360"/>
              <w:jc w:val="center"/>
            </w:pPr>
            <w:r w:rsidRPr="00F83CDB">
              <w:t>45 dB(A)</w:t>
            </w:r>
          </w:p>
        </w:tc>
      </w:tr>
      <w:tr w:rsidR="00836F8B" w:rsidRPr="00F83CDB" w:rsidTr="007C2C51">
        <w:tc>
          <w:tcPr>
            <w:tcW w:w="2160" w:type="dxa"/>
          </w:tcPr>
          <w:p w:rsidR="00836F8B" w:rsidRPr="00F83CDB" w:rsidRDefault="00836F8B" w:rsidP="007C2C51">
            <w:pPr>
              <w:tabs>
                <w:tab w:val="left" w:pos="360"/>
                <w:tab w:val="left" w:pos="1080"/>
              </w:tabs>
              <w:spacing w:line="280" w:lineRule="exact"/>
              <w:ind w:left="360"/>
              <w:jc w:val="center"/>
            </w:pPr>
            <w:r w:rsidRPr="00F83CDB">
              <w:t>Alle dage</w:t>
            </w:r>
          </w:p>
        </w:tc>
        <w:tc>
          <w:tcPr>
            <w:tcW w:w="1800" w:type="dxa"/>
          </w:tcPr>
          <w:p w:rsidR="00836F8B" w:rsidRPr="00F83CDB" w:rsidRDefault="00836F8B" w:rsidP="007C2C51">
            <w:pPr>
              <w:tabs>
                <w:tab w:val="left" w:pos="360"/>
                <w:tab w:val="left" w:pos="1080"/>
              </w:tabs>
              <w:spacing w:line="280" w:lineRule="exact"/>
              <w:ind w:left="360"/>
              <w:jc w:val="center"/>
            </w:pPr>
            <w:proofErr w:type="gramStart"/>
            <w:r w:rsidRPr="00F83CDB">
              <w:t>kl.   22</w:t>
            </w:r>
            <w:proofErr w:type="gramEnd"/>
            <w:r w:rsidRPr="00F83CDB">
              <w:t xml:space="preserve"> - 7</w:t>
            </w:r>
          </w:p>
        </w:tc>
        <w:tc>
          <w:tcPr>
            <w:tcW w:w="1980" w:type="dxa"/>
          </w:tcPr>
          <w:p w:rsidR="00836F8B" w:rsidRPr="00F83CDB" w:rsidRDefault="00836F8B" w:rsidP="007C2C51">
            <w:pPr>
              <w:tabs>
                <w:tab w:val="left" w:pos="360"/>
                <w:tab w:val="left" w:pos="1080"/>
              </w:tabs>
              <w:spacing w:line="280" w:lineRule="exact"/>
              <w:ind w:left="360"/>
              <w:jc w:val="center"/>
            </w:pPr>
            <w:r w:rsidRPr="00F83CDB">
              <w:t>40 dB(A)</w:t>
            </w:r>
          </w:p>
        </w:tc>
      </w:tr>
    </w:tbl>
    <w:p w:rsidR="00836F8B" w:rsidRPr="00F83CDB" w:rsidRDefault="00836F8B" w:rsidP="00836F8B">
      <w:pPr>
        <w:tabs>
          <w:tab w:val="left" w:pos="360"/>
          <w:tab w:val="left" w:pos="1080"/>
        </w:tabs>
        <w:spacing w:line="280" w:lineRule="exact"/>
        <w:ind w:left="1080" w:hanging="720"/>
      </w:pPr>
    </w:p>
    <w:p w:rsidR="00836F8B" w:rsidRPr="00F83CDB" w:rsidRDefault="00836F8B" w:rsidP="00836F8B">
      <w:pPr>
        <w:tabs>
          <w:tab w:val="left" w:pos="360"/>
          <w:tab w:val="left" w:pos="1080"/>
        </w:tabs>
        <w:spacing w:line="280" w:lineRule="exact"/>
        <w:ind w:left="1080"/>
      </w:pPr>
      <w:r w:rsidRPr="00F83CDB">
        <w:t>De anførte grænseværdier for støjbidraget regnes for overholdt, hvis de ikke overskrides af en måling eller beregning, der er midlet over en periode, som afhænger af tidspunktet på døgnet således:</w:t>
      </w:r>
    </w:p>
    <w:p w:rsidR="00836F8B" w:rsidRPr="00F83CDB" w:rsidRDefault="00836F8B" w:rsidP="00836F8B">
      <w:pPr>
        <w:tabs>
          <w:tab w:val="left" w:pos="360"/>
          <w:tab w:val="left" w:pos="1080"/>
        </w:tabs>
        <w:spacing w:line="280" w:lineRule="exact"/>
        <w:ind w:left="1080"/>
      </w:pPr>
    </w:p>
    <w:p w:rsidR="00836F8B" w:rsidRPr="00F83CDB" w:rsidRDefault="00836F8B" w:rsidP="00836F8B">
      <w:pPr>
        <w:tabs>
          <w:tab w:val="left" w:pos="360"/>
          <w:tab w:val="left" w:pos="1080"/>
        </w:tabs>
        <w:spacing w:line="280" w:lineRule="exact"/>
        <w:ind w:left="1080"/>
      </w:pPr>
      <w:r w:rsidRPr="00F83CDB">
        <w:t>For dagperioden, kl. 7</w:t>
      </w:r>
      <w:r w:rsidRPr="00F83CDB">
        <w:rPr>
          <w:vertAlign w:val="superscript"/>
        </w:rPr>
        <w:t>00</w:t>
      </w:r>
      <w:r w:rsidRPr="00F83CDB">
        <w:t xml:space="preserve"> – 18</w:t>
      </w:r>
      <w:r w:rsidRPr="00F83CDB">
        <w:rPr>
          <w:vertAlign w:val="superscript"/>
        </w:rPr>
        <w:t>00</w:t>
      </w:r>
      <w:r w:rsidRPr="00F83CDB">
        <w:t xml:space="preserve"> alle dage, er måleperioden det mest støjbelastede tidsrum på 8 timer,</w:t>
      </w:r>
    </w:p>
    <w:p w:rsidR="00836F8B" w:rsidRPr="00F83CDB" w:rsidRDefault="00836F8B" w:rsidP="00836F8B">
      <w:pPr>
        <w:tabs>
          <w:tab w:val="left" w:pos="360"/>
          <w:tab w:val="left" w:pos="1080"/>
        </w:tabs>
        <w:spacing w:line="280" w:lineRule="exact"/>
        <w:ind w:left="1080" w:firstLine="60"/>
      </w:pPr>
    </w:p>
    <w:p w:rsidR="00836F8B" w:rsidRPr="00F83CDB" w:rsidRDefault="00836F8B" w:rsidP="00836F8B">
      <w:pPr>
        <w:tabs>
          <w:tab w:val="left" w:pos="360"/>
          <w:tab w:val="left" w:pos="1080"/>
        </w:tabs>
        <w:spacing w:line="280" w:lineRule="exact"/>
        <w:ind w:left="1080"/>
      </w:pPr>
      <w:r w:rsidRPr="00F83CDB">
        <w:t>for aftenperioden, kl. 18</w:t>
      </w:r>
      <w:r w:rsidRPr="00F83CDB">
        <w:rPr>
          <w:vertAlign w:val="superscript"/>
        </w:rPr>
        <w:t>00</w:t>
      </w:r>
      <w:r w:rsidRPr="00F83CDB">
        <w:t xml:space="preserve"> – 22</w:t>
      </w:r>
      <w:r w:rsidRPr="00F83CDB">
        <w:rPr>
          <w:vertAlign w:val="superscript"/>
        </w:rPr>
        <w:t>00</w:t>
      </w:r>
      <w:r w:rsidRPr="00F83CDB">
        <w:t xml:space="preserve"> alle dage, er måleperioden den mest støjbelastede time, og</w:t>
      </w:r>
    </w:p>
    <w:p w:rsidR="00836F8B" w:rsidRPr="00F83CDB" w:rsidRDefault="00836F8B" w:rsidP="00836F8B">
      <w:pPr>
        <w:tabs>
          <w:tab w:val="left" w:pos="360"/>
          <w:tab w:val="left" w:pos="1080"/>
        </w:tabs>
        <w:spacing w:line="280" w:lineRule="exact"/>
        <w:ind w:left="1080"/>
      </w:pPr>
    </w:p>
    <w:p w:rsidR="00836F8B" w:rsidRPr="00F83CDB" w:rsidRDefault="00836F8B" w:rsidP="00836F8B">
      <w:pPr>
        <w:tabs>
          <w:tab w:val="left" w:pos="360"/>
          <w:tab w:val="left" w:pos="1080"/>
        </w:tabs>
        <w:spacing w:line="280" w:lineRule="exact"/>
        <w:ind w:left="1080"/>
      </w:pPr>
      <w:r w:rsidRPr="00F83CDB">
        <w:t xml:space="preserve">for </w:t>
      </w:r>
      <w:proofErr w:type="spellStart"/>
      <w:r w:rsidRPr="00F83CDB">
        <w:t>natperioden</w:t>
      </w:r>
      <w:proofErr w:type="spellEnd"/>
      <w:r w:rsidRPr="00F83CDB">
        <w:t>, kl. 22</w:t>
      </w:r>
      <w:r w:rsidRPr="00F83CDB">
        <w:rPr>
          <w:vertAlign w:val="superscript"/>
        </w:rPr>
        <w:t>00</w:t>
      </w:r>
      <w:r w:rsidRPr="00F83CDB">
        <w:t xml:space="preserve"> – 7</w:t>
      </w:r>
      <w:r w:rsidRPr="00F83CDB">
        <w:rPr>
          <w:vertAlign w:val="superscript"/>
        </w:rPr>
        <w:t>00</w:t>
      </w:r>
      <w:r w:rsidRPr="00F83CDB">
        <w:t xml:space="preserve"> alle dage, er måleperioden den mest støjbelastede halve time.</w:t>
      </w:r>
    </w:p>
    <w:p w:rsidR="00836F8B" w:rsidRPr="00F83CDB" w:rsidRDefault="00836F8B" w:rsidP="00836F8B">
      <w:pPr>
        <w:tabs>
          <w:tab w:val="left" w:pos="360"/>
          <w:tab w:val="left" w:pos="1080"/>
        </w:tabs>
        <w:spacing w:line="280" w:lineRule="exact"/>
      </w:pPr>
    </w:p>
    <w:p w:rsidR="00836F8B" w:rsidRPr="00F83CDB" w:rsidRDefault="00836F8B" w:rsidP="00836F8B">
      <w:pPr>
        <w:tabs>
          <w:tab w:val="left" w:pos="360"/>
          <w:tab w:val="left" w:pos="1080"/>
        </w:tabs>
        <w:spacing w:line="280" w:lineRule="exact"/>
        <w:ind w:left="1080"/>
      </w:pPr>
    </w:p>
    <w:p w:rsidR="00836F8B" w:rsidRPr="00F83CDB" w:rsidRDefault="00836F8B" w:rsidP="0044127A">
      <w:pPr>
        <w:pStyle w:val="Brdtekst2"/>
        <w:numPr>
          <w:ilvl w:val="0"/>
          <w:numId w:val="33"/>
        </w:numPr>
        <w:spacing w:line="280" w:lineRule="exact"/>
        <w:rPr>
          <w:rFonts w:ascii="Verdana" w:hAnsi="Verdana"/>
          <w:b/>
          <w:sz w:val="18"/>
          <w:szCs w:val="18"/>
        </w:rPr>
      </w:pPr>
      <w:r w:rsidRPr="00F83CDB">
        <w:rPr>
          <w:rFonts w:ascii="Verdana" w:hAnsi="Verdana"/>
          <w:b/>
          <w:sz w:val="18"/>
          <w:szCs w:val="18"/>
        </w:rPr>
        <w:t>Vilkår med hensyn til udbringningsarealer:</w:t>
      </w:r>
    </w:p>
    <w:p w:rsidR="00836F8B" w:rsidRPr="00F83CDB" w:rsidRDefault="00836F8B" w:rsidP="0044127A">
      <w:pPr>
        <w:numPr>
          <w:ilvl w:val="1"/>
          <w:numId w:val="33"/>
        </w:numPr>
        <w:spacing w:line="280" w:lineRule="exact"/>
      </w:pPr>
      <w:r w:rsidRPr="00F83CDB">
        <w:t>Udbringning af husdyrgødning fra produktionen må kun finde sted på de udbringningsarealer, som fremgår af kortbilag C (omdøbes marker vil eventuelle vilkår tilknyttet driften af arealerne stadig være knyttet til netop disse arealer, uanset marknummer).</w:t>
      </w:r>
      <w:r w:rsidR="003158FB" w:rsidRPr="00F83CDB">
        <w:br/>
      </w:r>
    </w:p>
    <w:p w:rsidR="003158FB" w:rsidRPr="00F83CDB" w:rsidRDefault="003158FB" w:rsidP="0044127A">
      <w:pPr>
        <w:numPr>
          <w:ilvl w:val="1"/>
          <w:numId w:val="33"/>
        </w:numPr>
        <w:spacing w:line="280" w:lineRule="exact"/>
      </w:pPr>
      <w:r w:rsidRPr="00F83CDB">
        <w:t>(ophævet)</w:t>
      </w:r>
    </w:p>
    <w:p w:rsidR="00836F8B" w:rsidRPr="00F83CDB" w:rsidRDefault="00836F8B" w:rsidP="00836F8B">
      <w:pPr>
        <w:tabs>
          <w:tab w:val="left" w:pos="360"/>
          <w:tab w:val="left" w:pos="1080"/>
        </w:tabs>
        <w:spacing w:line="280" w:lineRule="exact"/>
        <w:ind w:left="1080"/>
      </w:pPr>
    </w:p>
    <w:p w:rsidR="00836F8B" w:rsidRPr="00F83CDB" w:rsidRDefault="00836F8B" w:rsidP="00836F8B">
      <w:pPr>
        <w:tabs>
          <w:tab w:val="left" w:pos="360"/>
          <w:tab w:val="left" w:pos="1080"/>
        </w:tabs>
        <w:spacing w:line="280" w:lineRule="exact"/>
        <w:ind w:left="1080"/>
      </w:pPr>
    </w:p>
    <w:p w:rsidR="00836F8B" w:rsidRPr="00F83CDB" w:rsidRDefault="00836F8B" w:rsidP="0044127A">
      <w:pPr>
        <w:pStyle w:val="Brdtekst2"/>
        <w:numPr>
          <w:ilvl w:val="0"/>
          <w:numId w:val="33"/>
        </w:numPr>
        <w:spacing w:line="280" w:lineRule="exact"/>
        <w:rPr>
          <w:rFonts w:ascii="Verdana" w:hAnsi="Verdana"/>
          <w:b/>
          <w:sz w:val="18"/>
          <w:szCs w:val="18"/>
        </w:rPr>
      </w:pPr>
      <w:r w:rsidRPr="00F83CDB">
        <w:rPr>
          <w:rFonts w:ascii="Verdana" w:hAnsi="Verdana"/>
          <w:b/>
          <w:sz w:val="18"/>
          <w:szCs w:val="18"/>
        </w:rPr>
        <w:t xml:space="preserve">Vilkår med hensyn til begrænsning af </w:t>
      </w:r>
      <w:proofErr w:type="spellStart"/>
      <w:r w:rsidRPr="00F83CDB">
        <w:rPr>
          <w:rFonts w:ascii="Verdana" w:hAnsi="Verdana"/>
          <w:b/>
          <w:sz w:val="18"/>
          <w:szCs w:val="18"/>
        </w:rPr>
        <w:t>fosfortab</w:t>
      </w:r>
      <w:proofErr w:type="spellEnd"/>
      <w:r w:rsidRPr="00F83CDB">
        <w:rPr>
          <w:rFonts w:ascii="Verdana" w:hAnsi="Verdana"/>
          <w:b/>
          <w:sz w:val="18"/>
          <w:szCs w:val="18"/>
        </w:rPr>
        <w:t>:</w:t>
      </w:r>
    </w:p>
    <w:p w:rsidR="00836F8B" w:rsidRPr="00F83CDB" w:rsidRDefault="00836F8B" w:rsidP="0044127A">
      <w:pPr>
        <w:numPr>
          <w:ilvl w:val="1"/>
          <w:numId w:val="33"/>
        </w:numPr>
        <w:spacing w:line="280" w:lineRule="exact"/>
      </w:pPr>
      <w:r w:rsidRPr="00F83CDB">
        <w:t>Der må ikke tilføres fosforholdig handelsgødning på udbringningsarealerne, beliggende i fosforklasse II</w:t>
      </w:r>
      <w:r w:rsidRPr="00F83CDB">
        <w:rPr>
          <w:rStyle w:val="Fodnotehenvisning"/>
        </w:rPr>
        <w:footnoteReference w:id="17"/>
      </w:r>
      <w:r w:rsidRPr="00F83CDB">
        <w:t xml:space="preserve">, undtagen som startgødning til majs, dog maksimalt </w:t>
      </w:r>
      <w:smartTag w:uri="urn:schemas-microsoft-com:office:smarttags" w:element="metricconverter">
        <w:smartTagPr>
          <w:attr w:name="ProductID" w:val="15 kg"/>
        </w:smartTagPr>
        <w:r w:rsidRPr="00F83CDB">
          <w:t>15 kg</w:t>
        </w:r>
      </w:smartTag>
      <w:r w:rsidRPr="00F83CDB">
        <w:t xml:space="preserve"> P pr. ha. Hvis analyser fra de enkelte marker viser </w:t>
      </w:r>
      <w:proofErr w:type="spellStart"/>
      <w:r w:rsidRPr="00F83CDB">
        <w:t>fosfortal</w:t>
      </w:r>
      <w:proofErr w:type="spellEnd"/>
      <w:r w:rsidRPr="00F83CDB">
        <w:t xml:space="preserve"> under 2, må de pågældende marker gødes op til et </w:t>
      </w:r>
      <w:proofErr w:type="spellStart"/>
      <w:r w:rsidRPr="00F83CDB">
        <w:t>fosfortal</w:t>
      </w:r>
      <w:proofErr w:type="spellEnd"/>
      <w:r w:rsidRPr="00F83CDB">
        <w:t xml:space="preserve"> på 4. Udbringningsarealerne fremgår af kortbilag D.</w:t>
      </w:r>
      <w:r w:rsidR="00217BA4" w:rsidRPr="00F83CDB">
        <w:br/>
      </w:r>
    </w:p>
    <w:p w:rsidR="00836F8B" w:rsidRPr="00F83CDB" w:rsidRDefault="00836F8B" w:rsidP="0044127A">
      <w:pPr>
        <w:numPr>
          <w:ilvl w:val="1"/>
          <w:numId w:val="33"/>
        </w:numPr>
        <w:spacing w:line="280" w:lineRule="exact"/>
      </w:pPr>
      <w:r w:rsidRPr="00F83CDB">
        <w:t xml:space="preserve">Der skal etableres/vedligeholdes </w:t>
      </w:r>
      <w:smartTag w:uri="urn:schemas-microsoft-com:office:smarttags" w:element="metricconverter">
        <w:smartTagPr>
          <w:attr w:name="ProductID" w:val="10 meter"/>
        </w:smartTagPr>
        <w:r w:rsidRPr="00F83CDB">
          <w:t>10 meter</w:t>
        </w:r>
      </w:smartTag>
      <w:r w:rsidRPr="00F83CDB">
        <w:t xml:space="preserve"> brede </w:t>
      </w:r>
      <w:proofErr w:type="spellStart"/>
      <w:r w:rsidRPr="00F83CDB">
        <w:t>dyrkningsfrie</w:t>
      </w:r>
      <w:proofErr w:type="spellEnd"/>
      <w:r w:rsidRPr="00F83CDB">
        <w:t xml:space="preserve"> bræmmer langs </w:t>
      </w:r>
      <w:proofErr w:type="spellStart"/>
      <w:r w:rsidRPr="00F83CDB">
        <w:t>Biløb</w:t>
      </w:r>
      <w:proofErr w:type="spellEnd"/>
      <w:r w:rsidRPr="00F83CDB">
        <w:t xml:space="preserve"> til </w:t>
      </w:r>
      <w:proofErr w:type="spellStart"/>
      <w:r w:rsidRPr="00F83CDB">
        <w:t>Kjeldsig</w:t>
      </w:r>
      <w:proofErr w:type="spellEnd"/>
      <w:r w:rsidRPr="00F83CDB">
        <w:t xml:space="preserve"> Grøft og </w:t>
      </w:r>
      <w:proofErr w:type="spellStart"/>
      <w:r w:rsidRPr="00F83CDB">
        <w:t>Kjeldsig</w:t>
      </w:r>
      <w:proofErr w:type="spellEnd"/>
      <w:r w:rsidRPr="00F83CDB">
        <w:t xml:space="preserve"> Grøft, på mark nr. 6-3 (nord) 9-0 (syd), 15-3 (nord), 15-2 (nord), 14-0 (syd), 15-0 (syd) og 78-1 (nord). Bræmmerne skal være udlagt med græs, de må afgræsses og der må tages slet, og de må omlægges en gang hvert 5. år – dog skal de straks tilsås med græs igen. Bræmmerne skal være etableret senest 1. juni 2011.</w:t>
      </w:r>
    </w:p>
    <w:p w:rsidR="00836F8B" w:rsidRPr="00F83CDB" w:rsidRDefault="00836F8B" w:rsidP="00836F8B">
      <w:pPr>
        <w:pStyle w:val="Brdtekst2"/>
        <w:spacing w:after="0" w:line="280" w:lineRule="exact"/>
        <w:rPr>
          <w:rFonts w:ascii="Verdana" w:hAnsi="Verdana"/>
          <w:sz w:val="18"/>
          <w:szCs w:val="18"/>
        </w:rPr>
      </w:pPr>
    </w:p>
    <w:p w:rsidR="00836F8B" w:rsidRPr="00F83CDB" w:rsidRDefault="00836F8B" w:rsidP="00836F8B">
      <w:pPr>
        <w:pStyle w:val="Brdtekst2"/>
        <w:spacing w:after="0" w:line="280" w:lineRule="exact"/>
        <w:rPr>
          <w:rFonts w:ascii="Verdana" w:hAnsi="Verdana"/>
          <w:sz w:val="18"/>
          <w:szCs w:val="18"/>
        </w:rPr>
      </w:pPr>
    </w:p>
    <w:p w:rsidR="00836F8B" w:rsidRPr="00F83CDB" w:rsidRDefault="00836F8B" w:rsidP="00217BA4">
      <w:pPr>
        <w:pStyle w:val="Brdtekst2"/>
        <w:numPr>
          <w:ilvl w:val="0"/>
          <w:numId w:val="32"/>
        </w:numPr>
        <w:spacing w:line="280" w:lineRule="exact"/>
        <w:rPr>
          <w:rFonts w:ascii="Verdana" w:hAnsi="Verdana"/>
          <w:b/>
          <w:sz w:val="18"/>
          <w:szCs w:val="18"/>
        </w:rPr>
      </w:pPr>
      <w:r w:rsidRPr="00F83CDB">
        <w:rPr>
          <w:rFonts w:ascii="Verdana" w:hAnsi="Verdana"/>
          <w:b/>
          <w:sz w:val="18"/>
          <w:szCs w:val="18"/>
        </w:rPr>
        <w:t>Øvrige vilkår:</w:t>
      </w:r>
    </w:p>
    <w:p w:rsidR="00836F8B" w:rsidRPr="00F83CDB" w:rsidRDefault="0031061B" w:rsidP="00217BA4">
      <w:pPr>
        <w:pStyle w:val="Brdtekst2"/>
        <w:numPr>
          <w:ilvl w:val="1"/>
          <w:numId w:val="32"/>
        </w:numPr>
        <w:spacing w:after="0" w:line="280" w:lineRule="exact"/>
        <w:rPr>
          <w:rFonts w:ascii="Verdana" w:hAnsi="Verdana"/>
          <w:sz w:val="18"/>
          <w:szCs w:val="18"/>
        </w:rPr>
      </w:pPr>
      <w:r w:rsidRPr="00F83CDB">
        <w:rPr>
          <w:rFonts w:ascii="Verdana" w:hAnsi="Verdana"/>
          <w:sz w:val="18"/>
          <w:szCs w:val="18"/>
        </w:rPr>
        <w:t>(ophævet)</w:t>
      </w:r>
    </w:p>
    <w:p w:rsidR="00836F8B" w:rsidRPr="00F83CDB" w:rsidRDefault="00836F8B" w:rsidP="00836F8B">
      <w:pPr>
        <w:pStyle w:val="Brdtekst2"/>
        <w:spacing w:after="0" w:line="280" w:lineRule="exact"/>
        <w:ind w:left="360"/>
        <w:rPr>
          <w:rFonts w:ascii="Verdana" w:hAnsi="Verdana"/>
          <w:sz w:val="18"/>
          <w:szCs w:val="18"/>
        </w:rPr>
      </w:pPr>
    </w:p>
    <w:p w:rsidR="00836F8B" w:rsidRPr="00F83CDB" w:rsidRDefault="00836F8B" w:rsidP="00217BA4">
      <w:pPr>
        <w:pStyle w:val="Brdtekst2"/>
        <w:numPr>
          <w:ilvl w:val="1"/>
          <w:numId w:val="32"/>
        </w:numPr>
        <w:spacing w:after="0" w:line="280" w:lineRule="exact"/>
        <w:rPr>
          <w:rFonts w:ascii="Verdana" w:hAnsi="Verdana"/>
          <w:sz w:val="18"/>
          <w:szCs w:val="18"/>
        </w:rPr>
      </w:pPr>
      <w:r w:rsidRPr="00F83CDB">
        <w:rPr>
          <w:rFonts w:ascii="Verdana" w:hAnsi="Verdana" w:cs="Verdana"/>
          <w:color w:val="000000"/>
          <w:sz w:val="18"/>
          <w:szCs w:val="18"/>
        </w:rPr>
        <w:t>Jord, foder, gødning og lignende, som tabes på offentlig vej i forbindelse med husdyrbrugets drift, skal samles op senest ved arbejdets afslutning eller ved den enkelte arbejdsdags afslutning, når arbejdet strækker sig over flere dage.</w:t>
      </w:r>
    </w:p>
    <w:p w:rsidR="00836F8B" w:rsidRPr="00F83CDB" w:rsidRDefault="00836F8B" w:rsidP="00836F8B">
      <w:pPr>
        <w:pStyle w:val="Brdtekst2"/>
        <w:spacing w:after="0" w:line="280" w:lineRule="exact"/>
        <w:rPr>
          <w:rFonts w:ascii="Verdana" w:hAnsi="Verdana"/>
          <w:sz w:val="18"/>
          <w:szCs w:val="18"/>
        </w:rPr>
      </w:pPr>
    </w:p>
    <w:p w:rsidR="00836F8B" w:rsidRPr="00F83CDB" w:rsidRDefault="00836F8B" w:rsidP="00217BA4">
      <w:pPr>
        <w:pStyle w:val="Brdtekst2"/>
        <w:numPr>
          <w:ilvl w:val="1"/>
          <w:numId w:val="32"/>
        </w:numPr>
        <w:spacing w:after="0" w:line="280" w:lineRule="exact"/>
        <w:rPr>
          <w:rFonts w:ascii="Verdana" w:hAnsi="Verdana"/>
          <w:sz w:val="18"/>
          <w:szCs w:val="18"/>
        </w:rPr>
      </w:pPr>
      <w:r w:rsidRPr="00F83CDB">
        <w:rPr>
          <w:rFonts w:ascii="Verdana" w:hAnsi="Verdana"/>
          <w:sz w:val="18"/>
          <w:szCs w:val="18"/>
        </w:rPr>
        <w:t xml:space="preserve">Der skal ansøges om udledningstilladelse til udledning af </w:t>
      </w:r>
      <w:proofErr w:type="spellStart"/>
      <w:r w:rsidRPr="00F83CDB">
        <w:rPr>
          <w:rFonts w:ascii="Verdana" w:hAnsi="Verdana"/>
          <w:sz w:val="18"/>
          <w:szCs w:val="18"/>
        </w:rPr>
        <w:t>tagvand</w:t>
      </w:r>
      <w:proofErr w:type="spellEnd"/>
      <w:r w:rsidRPr="00F83CDB">
        <w:rPr>
          <w:rFonts w:ascii="Verdana" w:hAnsi="Verdana"/>
          <w:sz w:val="18"/>
          <w:szCs w:val="18"/>
        </w:rPr>
        <w:t xml:space="preserve"> inden der søges om byggetilladelse.</w:t>
      </w:r>
    </w:p>
    <w:p w:rsidR="00836F8B" w:rsidRPr="00F83CDB" w:rsidRDefault="00836F8B" w:rsidP="00836F8B">
      <w:pPr>
        <w:pStyle w:val="Brdtekst2"/>
        <w:spacing w:after="0" w:line="280" w:lineRule="exact"/>
        <w:ind w:left="1080" w:hanging="720"/>
        <w:rPr>
          <w:rFonts w:ascii="Verdana" w:hAnsi="Verdana"/>
          <w:sz w:val="18"/>
          <w:szCs w:val="18"/>
        </w:rPr>
      </w:pPr>
    </w:p>
    <w:p w:rsidR="00836F8B" w:rsidRPr="00F83CDB" w:rsidRDefault="00836F8B" w:rsidP="00217BA4">
      <w:pPr>
        <w:pStyle w:val="Brdtekst2"/>
        <w:numPr>
          <w:ilvl w:val="1"/>
          <w:numId w:val="32"/>
        </w:numPr>
        <w:spacing w:after="0" w:line="280" w:lineRule="exact"/>
        <w:rPr>
          <w:rFonts w:ascii="Verdana" w:hAnsi="Verdana"/>
          <w:sz w:val="18"/>
          <w:szCs w:val="18"/>
        </w:rPr>
      </w:pPr>
      <w:r w:rsidRPr="00F83CDB">
        <w:rPr>
          <w:rFonts w:ascii="Verdana" w:hAnsi="Verdana"/>
          <w:sz w:val="18"/>
          <w:szCs w:val="18"/>
        </w:rPr>
        <w:t>Al vask af maskiner, redskaber og lignende, hvorfra der kan forekomme gødnings- og foderrester skal ske på et sted, hvor vaskevandet bortledes til gyllebeholder, eller på et areal med plantedække som græs eller lignende, hvor der ikke kan ske overfladeafstrømning til vandindvindingsanlæg, vandløb m.m.</w:t>
      </w:r>
    </w:p>
    <w:p w:rsidR="00836F8B" w:rsidRPr="00F83CDB" w:rsidRDefault="00836F8B" w:rsidP="00836F8B">
      <w:pPr>
        <w:pStyle w:val="Brdtekst2"/>
        <w:spacing w:after="0" w:line="280" w:lineRule="exact"/>
        <w:ind w:left="1080" w:hanging="720"/>
        <w:rPr>
          <w:rFonts w:ascii="Verdana" w:hAnsi="Verdana"/>
          <w:sz w:val="18"/>
          <w:szCs w:val="18"/>
        </w:rPr>
      </w:pPr>
    </w:p>
    <w:p w:rsidR="00836F8B" w:rsidRPr="00F83CDB" w:rsidRDefault="00836F8B" w:rsidP="00836F8B">
      <w:pPr>
        <w:pStyle w:val="Brdtekst2"/>
        <w:spacing w:after="0" w:line="280" w:lineRule="exact"/>
        <w:rPr>
          <w:rFonts w:ascii="Verdana" w:hAnsi="Verdana"/>
          <w:sz w:val="18"/>
          <w:szCs w:val="18"/>
        </w:rPr>
      </w:pPr>
    </w:p>
    <w:p w:rsidR="00836F8B" w:rsidRPr="00F83CDB" w:rsidRDefault="00836F8B" w:rsidP="00217BA4">
      <w:pPr>
        <w:pStyle w:val="Brdtekst2"/>
        <w:numPr>
          <w:ilvl w:val="0"/>
          <w:numId w:val="32"/>
        </w:numPr>
        <w:spacing w:line="280" w:lineRule="exact"/>
        <w:rPr>
          <w:rFonts w:ascii="Verdana" w:hAnsi="Verdana"/>
          <w:b/>
          <w:sz w:val="18"/>
          <w:szCs w:val="18"/>
        </w:rPr>
      </w:pPr>
      <w:r w:rsidRPr="00F83CDB">
        <w:rPr>
          <w:rFonts w:ascii="Verdana" w:hAnsi="Verdana"/>
          <w:b/>
          <w:sz w:val="18"/>
          <w:szCs w:val="18"/>
        </w:rPr>
        <w:t>Vilkår med hensyn til husdyrbrugets eventuelle ophør:</w:t>
      </w:r>
    </w:p>
    <w:p w:rsidR="00836F8B" w:rsidRPr="00F83CDB" w:rsidRDefault="00836F8B" w:rsidP="00217BA4">
      <w:pPr>
        <w:numPr>
          <w:ilvl w:val="1"/>
          <w:numId w:val="32"/>
        </w:numPr>
        <w:spacing w:line="280" w:lineRule="exact"/>
      </w:pPr>
      <w:r w:rsidRPr="00F83CDB">
        <w:t xml:space="preserve">Ved eventuelt ophør af produktionen skal produktionsanlæg, husdyrgødnings- og foderopbevaringsanlæg tømmes og rengøres grundigt. Beholdere til gylle etc., der er omfattet af kravet om beholderkontrol, skal gøres uanvendelige til opbevaring af gylle, m.m., hvis de afmeldes beholderkontrollen. Alt miljøfarligt affald skal bortskaffes for egen regning efter den til enhver tid gældende lovgivning. </w:t>
      </w:r>
    </w:p>
    <w:p w:rsidR="000E4AE0" w:rsidRPr="00F83CDB" w:rsidRDefault="000E4AE0">
      <w:pPr>
        <w:rPr>
          <w:b/>
          <w:szCs w:val="24"/>
          <w:lang w:eastAsia="da-DK"/>
        </w:rPr>
      </w:pPr>
    </w:p>
    <w:p w:rsidR="000E4AE0" w:rsidRPr="00F83CDB" w:rsidRDefault="000E4AE0" w:rsidP="000E4AE0">
      <w:pPr>
        <w:pStyle w:val="Brdtekst2"/>
        <w:numPr>
          <w:ilvl w:val="0"/>
          <w:numId w:val="36"/>
        </w:numPr>
        <w:spacing w:line="280" w:lineRule="exact"/>
        <w:ind w:left="360"/>
      </w:pPr>
      <w:r w:rsidRPr="00F83CDB">
        <w:rPr>
          <w:rFonts w:ascii="Verdana" w:hAnsi="Verdana"/>
          <w:b/>
          <w:sz w:val="18"/>
          <w:szCs w:val="18"/>
        </w:rPr>
        <w:t>Vilkår med hensyn til anlæg (foderkorrektion):</w:t>
      </w:r>
    </w:p>
    <w:p w:rsidR="000E4AE0" w:rsidRPr="00F83CDB" w:rsidRDefault="000E4AE0" w:rsidP="000E4AE0">
      <w:pPr>
        <w:numPr>
          <w:ilvl w:val="1"/>
          <w:numId w:val="37"/>
        </w:numPr>
        <w:spacing w:line="280" w:lineRule="exact"/>
      </w:pPr>
      <w:r w:rsidRPr="00F83CDB">
        <w:t xml:space="preserve">Produktionen vedrørende </w:t>
      </w:r>
      <w:proofErr w:type="spellStart"/>
      <w:r w:rsidRPr="00F83CDB">
        <w:t>årssøerne</w:t>
      </w:r>
      <w:proofErr w:type="spellEnd"/>
      <w:r w:rsidRPr="00F83CDB">
        <w:t xml:space="preserve"> skal tilrettelægges, så den maksimalt giver anledning til en total mængde N ab dyr pr. år fra anlægget på 25,31 kg N, beregnet ved følgende formel:</w:t>
      </w:r>
      <w:r w:rsidRPr="00F83CDB">
        <w:br/>
      </w:r>
    </w:p>
    <w:p w:rsidR="000E4AE0" w:rsidRPr="00F83CDB" w:rsidRDefault="000E4AE0" w:rsidP="000E4AE0">
      <w:pPr>
        <w:spacing w:line="280" w:lineRule="exact"/>
        <w:ind w:left="1080"/>
      </w:pPr>
      <w:r w:rsidRPr="00F83CDB">
        <w:t xml:space="preserve">N ab dyr pr. </w:t>
      </w:r>
      <w:proofErr w:type="spellStart"/>
      <w:r w:rsidRPr="00F83CDB">
        <w:t>årsso</w:t>
      </w:r>
      <w:proofErr w:type="spellEnd"/>
      <w:r w:rsidRPr="00F83CDB">
        <w:t xml:space="preserve"> = ((FE pr. </w:t>
      </w:r>
      <w:proofErr w:type="spellStart"/>
      <w:r w:rsidRPr="00F83CDB">
        <w:t>årsso</w:t>
      </w:r>
      <w:proofErr w:type="spellEnd"/>
      <w:r w:rsidRPr="00F83CDB">
        <w:t xml:space="preserve"> x g </w:t>
      </w:r>
      <w:proofErr w:type="spellStart"/>
      <w:r w:rsidRPr="00F83CDB">
        <w:t>råprotein</w:t>
      </w:r>
      <w:proofErr w:type="spellEnd"/>
      <w:r w:rsidRPr="00F83CDB">
        <w:t xml:space="preserve"> pr. FE)/6250) – 1,98 – (antal fravænnede grise pr. </w:t>
      </w:r>
      <w:proofErr w:type="spellStart"/>
      <w:r w:rsidRPr="00F83CDB">
        <w:t>årsso</w:t>
      </w:r>
      <w:proofErr w:type="spellEnd"/>
      <w:r w:rsidRPr="00F83CDB">
        <w:t xml:space="preserve"> x fravænningsvægt x 0,0257 kg N pr. kg tilvækst)</w:t>
      </w:r>
      <w:r w:rsidRPr="00F83CDB">
        <w:br/>
      </w:r>
    </w:p>
    <w:p w:rsidR="000E4AE0" w:rsidRPr="00F83CDB" w:rsidRDefault="000E4AE0" w:rsidP="000E4AE0">
      <w:pPr>
        <w:spacing w:line="280" w:lineRule="exact"/>
        <w:ind w:left="1080"/>
      </w:pPr>
      <w:r w:rsidRPr="00F83CDB">
        <w:t>Vilkåret er beregnet ud fra de forudsætninger for fodring, der er angivet i ansøgningen:</w:t>
      </w:r>
    </w:p>
    <w:tbl>
      <w:tblPr>
        <w:tblStyle w:val="Tabel-Gitter"/>
        <w:tblW w:w="0" w:type="auto"/>
        <w:tblInd w:w="1080" w:type="dxa"/>
        <w:tblLook w:val="04A0"/>
      </w:tblPr>
      <w:tblGrid>
        <w:gridCol w:w="4465"/>
        <w:gridCol w:w="4309"/>
      </w:tblGrid>
      <w:tr w:rsidR="000E4AE0" w:rsidRPr="00F83CDB" w:rsidTr="00FA3B05">
        <w:tc>
          <w:tcPr>
            <w:tcW w:w="4889" w:type="dxa"/>
          </w:tcPr>
          <w:p w:rsidR="000E4AE0" w:rsidRPr="00F83CDB" w:rsidRDefault="000E4AE0" w:rsidP="00FA3B05">
            <w:pPr>
              <w:spacing w:line="280" w:lineRule="exact"/>
              <w:rPr>
                <w:b/>
              </w:rPr>
            </w:pPr>
            <w:r w:rsidRPr="00F83CDB">
              <w:rPr>
                <w:b/>
              </w:rPr>
              <w:t>Faktor</w:t>
            </w:r>
          </w:p>
        </w:tc>
        <w:tc>
          <w:tcPr>
            <w:tcW w:w="4889" w:type="dxa"/>
          </w:tcPr>
          <w:p w:rsidR="000E4AE0" w:rsidRPr="00F83CDB" w:rsidRDefault="000E4AE0" w:rsidP="00FA3B05">
            <w:pPr>
              <w:spacing w:line="280" w:lineRule="exact"/>
              <w:rPr>
                <w:b/>
              </w:rPr>
            </w:pPr>
            <w:r w:rsidRPr="00F83CDB">
              <w:rPr>
                <w:b/>
              </w:rPr>
              <w:t>Værdi</w:t>
            </w:r>
          </w:p>
        </w:tc>
      </w:tr>
      <w:tr w:rsidR="000E4AE0" w:rsidRPr="00F83CDB" w:rsidTr="00FA3B05">
        <w:tc>
          <w:tcPr>
            <w:tcW w:w="4889" w:type="dxa"/>
          </w:tcPr>
          <w:p w:rsidR="000E4AE0" w:rsidRPr="00F83CDB" w:rsidRDefault="000E4AE0" w:rsidP="00FA3B05">
            <w:pPr>
              <w:spacing w:line="280" w:lineRule="exact"/>
            </w:pPr>
            <w:r w:rsidRPr="00F83CDB">
              <w:t xml:space="preserve">FE pr. </w:t>
            </w:r>
            <w:proofErr w:type="spellStart"/>
            <w:r w:rsidRPr="00F83CDB">
              <w:t>årsso</w:t>
            </w:r>
            <w:proofErr w:type="spellEnd"/>
          </w:p>
        </w:tc>
        <w:tc>
          <w:tcPr>
            <w:tcW w:w="4889" w:type="dxa"/>
          </w:tcPr>
          <w:p w:rsidR="000E4AE0" w:rsidRPr="00F83CDB" w:rsidRDefault="000E4AE0" w:rsidP="00FA3B05">
            <w:pPr>
              <w:spacing w:line="280" w:lineRule="exact"/>
            </w:pPr>
            <w:r w:rsidRPr="00F83CDB">
              <w:t>1.480</w:t>
            </w:r>
          </w:p>
        </w:tc>
      </w:tr>
      <w:tr w:rsidR="000E4AE0" w:rsidRPr="00F83CDB" w:rsidTr="00FA3B05">
        <w:tc>
          <w:tcPr>
            <w:tcW w:w="4889" w:type="dxa"/>
          </w:tcPr>
          <w:p w:rsidR="000E4AE0" w:rsidRPr="00F83CDB" w:rsidRDefault="000E4AE0" w:rsidP="00FA3B05">
            <w:pPr>
              <w:spacing w:line="280" w:lineRule="exact"/>
            </w:pPr>
            <w:r w:rsidRPr="00F83CDB">
              <w:t xml:space="preserve">Gram </w:t>
            </w:r>
            <w:proofErr w:type="spellStart"/>
            <w:r w:rsidRPr="00F83CDB">
              <w:t>råprotein</w:t>
            </w:r>
            <w:proofErr w:type="spellEnd"/>
            <w:r w:rsidRPr="00F83CDB">
              <w:t xml:space="preserve"> pr. FE</w:t>
            </w:r>
          </w:p>
        </w:tc>
        <w:tc>
          <w:tcPr>
            <w:tcW w:w="4889" w:type="dxa"/>
          </w:tcPr>
          <w:p w:rsidR="000E4AE0" w:rsidRPr="00F83CDB" w:rsidRDefault="000E4AE0" w:rsidP="00FA3B05">
            <w:pPr>
              <w:spacing w:line="280" w:lineRule="exact"/>
            </w:pPr>
            <w:r w:rsidRPr="00F83CDB">
              <w:t>139</w:t>
            </w:r>
          </w:p>
        </w:tc>
      </w:tr>
      <w:tr w:rsidR="000E4AE0" w:rsidRPr="00F83CDB" w:rsidTr="00FA3B05">
        <w:tc>
          <w:tcPr>
            <w:tcW w:w="4889" w:type="dxa"/>
          </w:tcPr>
          <w:p w:rsidR="000E4AE0" w:rsidRPr="00F83CDB" w:rsidRDefault="000E4AE0" w:rsidP="00FA3B05">
            <w:pPr>
              <w:spacing w:line="280" w:lineRule="exact"/>
            </w:pPr>
            <w:r w:rsidRPr="00F83CDB">
              <w:t xml:space="preserve">Antal fravænnede grise pr. </w:t>
            </w:r>
            <w:proofErr w:type="spellStart"/>
            <w:r w:rsidRPr="00F83CDB">
              <w:t>årsso</w:t>
            </w:r>
            <w:proofErr w:type="spellEnd"/>
          </w:p>
        </w:tc>
        <w:tc>
          <w:tcPr>
            <w:tcW w:w="4889" w:type="dxa"/>
          </w:tcPr>
          <w:p w:rsidR="000E4AE0" w:rsidRPr="00F83CDB" w:rsidRDefault="000E4AE0" w:rsidP="00FA3B05">
            <w:pPr>
              <w:spacing w:line="280" w:lineRule="exact"/>
            </w:pPr>
            <w:r w:rsidRPr="00F83CDB">
              <w:t>30</w:t>
            </w:r>
          </w:p>
        </w:tc>
      </w:tr>
      <w:tr w:rsidR="000E4AE0" w:rsidRPr="00F83CDB" w:rsidTr="00FA3B05">
        <w:tc>
          <w:tcPr>
            <w:tcW w:w="4889" w:type="dxa"/>
          </w:tcPr>
          <w:p w:rsidR="000E4AE0" w:rsidRPr="00F83CDB" w:rsidRDefault="000E4AE0" w:rsidP="00FA3B05">
            <w:pPr>
              <w:spacing w:line="280" w:lineRule="exact"/>
            </w:pPr>
            <w:r w:rsidRPr="00F83CDB">
              <w:t>Fravænningsvægt, kg</w:t>
            </w:r>
          </w:p>
        </w:tc>
        <w:tc>
          <w:tcPr>
            <w:tcW w:w="4889" w:type="dxa"/>
          </w:tcPr>
          <w:p w:rsidR="000E4AE0" w:rsidRPr="00F83CDB" w:rsidRDefault="000E4AE0" w:rsidP="00FA3B05">
            <w:pPr>
              <w:spacing w:line="280" w:lineRule="exact"/>
            </w:pPr>
            <w:r w:rsidRPr="00F83CDB">
              <w:t>7,3</w:t>
            </w:r>
          </w:p>
        </w:tc>
      </w:tr>
    </w:tbl>
    <w:p w:rsidR="000E4AE0" w:rsidRPr="00F83CDB" w:rsidRDefault="000E4AE0" w:rsidP="000E4AE0">
      <w:pPr>
        <w:spacing w:line="280" w:lineRule="exact"/>
        <w:ind w:left="1080"/>
      </w:pPr>
    </w:p>
    <w:p w:rsidR="000E4AE0" w:rsidRPr="00F83CDB" w:rsidRDefault="000E4AE0" w:rsidP="000E4AE0">
      <w:pPr>
        <w:numPr>
          <w:ilvl w:val="1"/>
          <w:numId w:val="37"/>
        </w:numPr>
        <w:spacing w:line="280" w:lineRule="exact"/>
      </w:pPr>
      <w:r w:rsidRPr="00F83CDB">
        <w:t xml:space="preserve">Produktionen vedrørende </w:t>
      </w:r>
      <w:proofErr w:type="spellStart"/>
      <w:r w:rsidRPr="00F83CDB">
        <w:t>årssøerne</w:t>
      </w:r>
      <w:proofErr w:type="spellEnd"/>
      <w:r w:rsidRPr="00F83CDB">
        <w:t xml:space="preserve"> skal tilrettelægges, så den maksimalt giver anledning til en total mængde P ab dyr pr. år fra anlægget på 5,21 kg P, beregnet ved følgende formel:</w:t>
      </w:r>
      <w:r w:rsidRPr="00F83CDB">
        <w:br/>
      </w:r>
    </w:p>
    <w:p w:rsidR="000E4AE0" w:rsidRPr="00F83CDB" w:rsidRDefault="000E4AE0" w:rsidP="000E4AE0">
      <w:pPr>
        <w:spacing w:line="280" w:lineRule="exact"/>
        <w:ind w:left="1080"/>
      </w:pPr>
      <w:r w:rsidRPr="00F83CDB">
        <w:t xml:space="preserve">P ab dyr pr. </w:t>
      </w:r>
      <w:proofErr w:type="spellStart"/>
      <w:r w:rsidRPr="00F83CDB">
        <w:t>årsso</w:t>
      </w:r>
      <w:proofErr w:type="spellEnd"/>
      <w:r w:rsidRPr="00F83CDB">
        <w:t xml:space="preserve"> = ((FE pr. </w:t>
      </w:r>
      <w:proofErr w:type="spellStart"/>
      <w:r w:rsidRPr="00F83CDB">
        <w:t>årsso</w:t>
      </w:r>
      <w:proofErr w:type="spellEnd"/>
      <w:r w:rsidRPr="00F83CDB">
        <w:t xml:space="preserve"> x g fosfor pr. FE)/1000) – 0,58 – (antal fravænnede grise pr. </w:t>
      </w:r>
      <w:proofErr w:type="spellStart"/>
      <w:r w:rsidRPr="00F83CDB">
        <w:t>årsso</w:t>
      </w:r>
      <w:proofErr w:type="spellEnd"/>
      <w:r w:rsidRPr="00F83CDB">
        <w:t xml:space="preserve"> x fravænningsvægt x 0,006 kg P pr. kg tilvækst)</w:t>
      </w:r>
    </w:p>
    <w:p w:rsidR="000E4AE0" w:rsidRPr="00F83CDB" w:rsidRDefault="000E4AE0" w:rsidP="000E4AE0">
      <w:pPr>
        <w:spacing w:line="280" w:lineRule="exact"/>
        <w:ind w:left="1080"/>
      </w:pPr>
    </w:p>
    <w:p w:rsidR="000E4AE0" w:rsidRPr="00F83CDB" w:rsidRDefault="000E4AE0" w:rsidP="000E4AE0">
      <w:pPr>
        <w:spacing w:line="280" w:lineRule="exact"/>
        <w:ind w:left="1080"/>
      </w:pPr>
      <w:r w:rsidRPr="00F83CDB">
        <w:t>Vilkåret er beregnet ud fra de forudsætninger for fodring, der er angivet i ansøgningen:</w:t>
      </w:r>
    </w:p>
    <w:tbl>
      <w:tblPr>
        <w:tblStyle w:val="Tabel-Gitter"/>
        <w:tblW w:w="0" w:type="auto"/>
        <w:tblInd w:w="1080" w:type="dxa"/>
        <w:tblLook w:val="04A0"/>
      </w:tblPr>
      <w:tblGrid>
        <w:gridCol w:w="4465"/>
        <w:gridCol w:w="4309"/>
      </w:tblGrid>
      <w:tr w:rsidR="000E4AE0" w:rsidRPr="00F83CDB" w:rsidTr="00FA3B05">
        <w:tc>
          <w:tcPr>
            <w:tcW w:w="4889" w:type="dxa"/>
          </w:tcPr>
          <w:p w:rsidR="000E4AE0" w:rsidRPr="00F83CDB" w:rsidRDefault="000E4AE0" w:rsidP="00FA3B05">
            <w:pPr>
              <w:spacing w:line="280" w:lineRule="exact"/>
              <w:rPr>
                <w:b/>
              </w:rPr>
            </w:pPr>
            <w:r w:rsidRPr="00F83CDB">
              <w:rPr>
                <w:b/>
              </w:rPr>
              <w:t>Faktor</w:t>
            </w:r>
          </w:p>
        </w:tc>
        <w:tc>
          <w:tcPr>
            <w:tcW w:w="4889" w:type="dxa"/>
          </w:tcPr>
          <w:p w:rsidR="000E4AE0" w:rsidRPr="00F83CDB" w:rsidRDefault="000E4AE0" w:rsidP="00FA3B05">
            <w:pPr>
              <w:spacing w:line="280" w:lineRule="exact"/>
              <w:rPr>
                <w:b/>
              </w:rPr>
            </w:pPr>
            <w:r w:rsidRPr="00F83CDB">
              <w:rPr>
                <w:b/>
              </w:rPr>
              <w:t>Værdi</w:t>
            </w:r>
          </w:p>
        </w:tc>
      </w:tr>
      <w:tr w:rsidR="000E4AE0" w:rsidRPr="00F83CDB" w:rsidTr="00FA3B05">
        <w:tc>
          <w:tcPr>
            <w:tcW w:w="4889" w:type="dxa"/>
          </w:tcPr>
          <w:p w:rsidR="000E4AE0" w:rsidRPr="00F83CDB" w:rsidRDefault="000E4AE0" w:rsidP="00FA3B05">
            <w:pPr>
              <w:spacing w:line="280" w:lineRule="exact"/>
            </w:pPr>
            <w:r w:rsidRPr="00F83CDB">
              <w:lastRenderedPageBreak/>
              <w:t xml:space="preserve">FE pr. </w:t>
            </w:r>
            <w:proofErr w:type="spellStart"/>
            <w:r w:rsidRPr="00F83CDB">
              <w:t>årsso</w:t>
            </w:r>
            <w:proofErr w:type="spellEnd"/>
          </w:p>
        </w:tc>
        <w:tc>
          <w:tcPr>
            <w:tcW w:w="4889" w:type="dxa"/>
          </w:tcPr>
          <w:p w:rsidR="000E4AE0" w:rsidRPr="00F83CDB" w:rsidRDefault="000E4AE0" w:rsidP="00FA3B05">
            <w:pPr>
              <w:spacing w:line="280" w:lineRule="exact"/>
            </w:pPr>
            <w:r w:rsidRPr="00F83CDB">
              <w:t>1.480</w:t>
            </w:r>
          </w:p>
        </w:tc>
      </w:tr>
      <w:tr w:rsidR="000E4AE0" w:rsidRPr="00F83CDB" w:rsidTr="00FA3B05">
        <w:tc>
          <w:tcPr>
            <w:tcW w:w="4889" w:type="dxa"/>
          </w:tcPr>
          <w:p w:rsidR="000E4AE0" w:rsidRPr="00F83CDB" w:rsidRDefault="000E4AE0" w:rsidP="00FA3B05">
            <w:pPr>
              <w:spacing w:line="280" w:lineRule="exact"/>
            </w:pPr>
            <w:r w:rsidRPr="00F83CDB">
              <w:t>Gram fosfor pr. FE</w:t>
            </w:r>
          </w:p>
        </w:tc>
        <w:tc>
          <w:tcPr>
            <w:tcW w:w="4889" w:type="dxa"/>
          </w:tcPr>
          <w:p w:rsidR="000E4AE0" w:rsidRPr="00F83CDB" w:rsidRDefault="000E4AE0" w:rsidP="00FA3B05">
            <w:pPr>
              <w:spacing w:line="280" w:lineRule="exact"/>
            </w:pPr>
            <w:r w:rsidRPr="00F83CDB">
              <w:t>4,8</w:t>
            </w:r>
          </w:p>
        </w:tc>
      </w:tr>
      <w:tr w:rsidR="000E4AE0" w:rsidRPr="00F83CDB" w:rsidTr="00FA3B05">
        <w:tc>
          <w:tcPr>
            <w:tcW w:w="4889" w:type="dxa"/>
          </w:tcPr>
          <w:p w:rsidR="000E4AE0" w:rsidRPr="00F83CDB" w:rsidRDefault="000E4AE0" w:rsidP="00FA3B05">
            <w:pPr>
              <w:spacing w:line="280" w:lineRule="exact"/>
            </w:pPr>
            <w:r w:rsidRPr="00F83CDB">
              <w:t xml:space="preserve">Antal fravænnede grise pr. </w:t>
            </w:r>
            <w:proofErr w:type="spellStart"/>
            <w:r w:rsidRPr="00F83CDB">
              <w:t>årsso</w:t>
            </w:r>
            <w:proofErr w:type="spellEnd"/>
          </w:p>
        </w:tc>
        <w:tc>
          <w:tcPr>
            <w:tcW w:w="4889" w:type="dxa"/>
          </w:tcPr>
          <w:p w:rsidR="000E4AE0" w:rsidRPr="00F83CDB" w:rsidRDefault="000E4AE0" w:rsidP="00FA3B05">
            <w:pPr>
              <w:spacing w:line="280" w:lineRule="exact"/>
            </w:pPr>
            <w:r w:rsidRPr="00F83CDB">
              <w:t>30</w:t>
            </w:r>
          </w:p>
        </w:tc>
      </w:tr>
      <w:tr w:rsidR="000E4AE0" w:rsidRPr="00F83CDB" w:rsidTr="00FA3B05">
        <w:tc>
          <w:tcPr>
            <w:tcW w:w="4889" w:type="dxa"/>
          </w:tcPr>
          <w:p w:rsidR="000E4AE0" w:rsidRPr="00F83CDB" w:rsidRDefault="000E4AE0" w:rsidP="00FA3B05">
            <w:pPr>
              <w:spacing w:line="280" w:lineRule="exact"/>
            </w:pPr>
            <w:r w:rsidRPr="00F83CDB">
              <w:t>Fravænningsvægt, kg</w:t>
            </w:r>
          </w:p>
        </w:tc>
        <w:tc>
          <w:tcPr>
            <w:tcW w:w="4889" w:type="dxa"/>
          </w:tcPr>
          <w:p w:rsidR="000E4AE0" w:rsidRPr="00F83CDB" w:rsidRDefault="000E4AE0" w:rsidP="00FA3B05">
            <w:pPr>
              <w:spacing w:line="280" w:lineRule="exact"/>
            </w:pPr>
            <w:r w:rsidRPr="00F83CDB">
              <w:t>7,3</w:t>
            </w:r>
          </w:p>
        </w:tc>
      </w:tr>
    </w:tbl>
    <w:p w:rsidR="000E4AE0" w:rsidRPr="00F83CDB" w:rsidRDefault="000E4AE0" w:rsidP="000E4AE0">
      <w:pPr>
        <w:spacing w:line="280" w:lineRule="exact"/>
        <w:ind w:left="1080"/>
      </w:pPr>
    </w:p>
    <w:p w:rsidR="000E4AE0" w:rsidRPr="00F83CDB" w:rsidRDefault="000E4AE0" w:rsidP="000E4AE0">
      <w:pPr>
        <w:pStyle w:val="Brdtekst2"/>
        <w:numPr>
          <w:ilvl w:val="0"/>
          <w:numId w:val="37"/>
        </w:numPr>
        <w:spacing w:line="280" w:lineRule="exact"/>
        <w:rPr>
          <w:rFonts w:ascii="Verdana" w:hAnsi="Verdana"/>
          <w:sz w:val="18"/>
          <w:szCs w:val="18"/>
        </w:rPr>
      </w:pPr>
      <w:r w:rsidRPr="00F83CDB">
        <w:rPr>
          <w:rFonts w:ascii="Verdana" w:hAnsi="Verdana"/>
          <w:b/>
          <w:sz w:val="18"/>
          <w:szCs w:val="18"/>
        </w:rPr>
        <w:t>Vilkår med hensyn til egenkontrol:</w:t>
      </w:r>
    </w:p>
    <w:p w:rsidR="000E4AE0" w:rsidRPr="00F83CDB" w:rsidRDefault="000E4AE0" w:rsidP="000E4AE0">
      <w:pPr>
        <w:numPr>
          <w:ilvl w:val="1"/>
          <w:numId w:val="37"/>
        </w:numPr>
        <w:spacing w:line="280" w:lineRule="exact"/>
      </w:pPr>
      <w:r w:rsidRPr="00F83CDB">
        <w:t>Der skal føres en logbog eller en produktionskontrol, hvoraf følgende skal fremgå:</w:t>
      </w:r>
    </w:p>
    <w:p w:rsidR="000E4AE0" w:rsidRPr="00F83CDB" w:rsidRDefault="000E4AE0" w:rsidP="000E4AE0">
      <w:pPr>
        <w:pStyle w:val="Listeafsnit"/>
        <w:numPr>
          <w:ilvl w:val="0"/>
          <w:numId w:val="26"/>
        </w:numPr>
        <w:spacing w:line="280" w:lineRule="exact"/>
        <w:ind w:left="1418"/>
      </w:pPr>
      <w:r w:rsidRPr="00F83CDB">
        <w:t xml:space="preserve">Antal </w:t>
      </w:r>
      <w:proofErr w:type="spellStart"/>
      <w:r w:rsidRPr="00F83CDB">
        <w:t>årssøer</w:t>
      </w:r>
      <w:proofErr w:type="spellEnd"/>
    </w:p>
    <w:p w:rsidR="000E4AE0" w:rsidRPr="00F83CDB" w:rsidRDefault="000E4AE0" w:rsidP="000E4AE0">
      <w:pPr>
        <w:pStyle w:val="Listeafsnit"/>
        <w:numPr>
          <w:ilvl w:val="0"/>
          <w:numId w:val="26"/>
        </w:numPr>
        <w:spacing w:line="280" w:lineRule="exact"/>
        <w:ind w:left="1418"/>
      </w:pPr>
      <w:r w:rsidRPr="00F83CDB">
        <w:t xml:space="preserve">Grise pr. </w:t>
      </w:r>
      <w:proofErr w:type="spellStart"/>
      <w:r w:rsidRPr="00F83CDB">
        <w:t>årsso</w:t>
      </w:r>
      <w:proofErr w:type="spellEnd"/>
    </w:p>
    <w:p w:rsidR="000E4AE0" w:rsidRPr="00F83CDB" w:rsidRDefault="000E4AE0" w:rsidP="000E4AE0">
      <w:pPr>
        <w:pStyle w:val="Listeafsnit"/>
        <w:numPr>
          <w:ilvl w:val="0"/>
          <w:numId w:val="26"/>
        </w:numPr>
        <w:spacing w:line="280" w:lineRule="exact"/>
        <w:ind w:left="1418"/>
      </w:pPr>
      <w:r w:rsidRPr="00F83CDB">
        <w:t xml:space="preserve">Fravænningsalder og </w:t>
      </w:r>
      <w:proofErr w:type="gramStart"/>
      <w:r w:rsidRPr="00F83CDB">
        <w:t>–vægt</w:t>
      </w:r>
      <w:proofErr w:type="gramEnd"/>
    </w:p>
    <w:p w:rsidR="000E4AE0" w:rsidRPr="00F83CDB" w:rsidRDefault="000E4AE0" w:rsidP="000E4AE0">
      <w:pPr>
        <w:pStyle w:val="Listeafsnit"/>
        <w:numPr>
          <w:ilvl w:val="0"/>
          <w:numId w:val="26"/>
        </w:numPr>
        <w:spacing w:line="280" w:lineRule="exact"/>
        <w:ind w:left="1418"/>
      </w:pPr>
      <w:r w:rsidRPr="00F83CDB">
        <w:t>Foderforbrug</w:t>
      </w:r>
    </w:p>
    <w:p w:rsidR="000E4AE0" w:rsidRPr="00F83CDB" w:rsidRDefault="000E4AE0" w:rsidP="000E4AE0">
      <w:pPr>
        <w:pStyle w:val="Listeafsnit"/>
        <w:numPr>
          <w:ilvl w:val="0"/>
          <w:numId w:val="26"/>
        </w:numPr>
        <w:spacing w:line="280" w:lineRule="exact"/>
        <w:ind w:left="1418"/>
      </w:pPr>
      <w:r w:rsidRPr="00F83CDB">
        <w:t xml:space="preserve">Det gennemsnitlige indhold af fosfor pr. </w:t>
      </w:r>
      <w:proofErr w:type="spellStart"/>
      <w:r w:rsidRPr="00F83CDB">
        <w:t>FEso</w:t>
      </w:r>
      <w:proofErr w:type="spellEnd"/>
      <w:r w:rsidRPr="00F83CDB">
        <w:t xml:space="preserve"> i foderblandingerne</w:t>
      </w:r>
    </w:p>
    <w:p w:rsidR="000E4AE0" w:rsidRPr="00F83CDB" w:rsidRDefault="000E4AE0" w:rsidP="000E4AE0">
      <w:pPr>
        <w:pStyle w:val="Listeafsnit"/>
        <w:numPr>
          <w:ilvl w:val="0"/>
          <w:numId w:val="26"/>
        </w:numPr>
        <w:spacing w:line="280" w:lineRule="exact"/>
        <w:ind w:left="1418"/>
      </w:pPr>
      <w:r w:rsidRPr="00F83CDB">
        <w:t xml:space="preserve">Det gennemsnitlige indhold af </w:t>
      </w:r>
      <w:proofErr w:type="spellStart"/>
      <w:r w:rsidRPr="00F83CDB">
        <w:t>råprotein</w:t>
      </w:r>
      <w:proofErr w:type="spellEnd"/>
      <w:r w:rsidRPr="00F83CDB">
        <w:t xml:space="preserve"> pr. </w:t>
      </w:r>
      <w:proofErr w:type="spellStart"/>
      <w:r w:rsidRPr="00F83CDB">
        <w:t>FEso</w:t>
      </w:r>
      <w:proofErr w:type="spellEnd"/>
      <w:r w:rsidRPr="00F83CDB">
        <w:t xml:space="preserve"> i foderblandingerne.</w:t>
      </w:r>
    </w:p>
    <w:p w:rsidR="000E4AE0" w:rsidRPr="00F83CDB" w:rsidRDefault="000E4AE0" w:rsidP="000E4AE0">
      <w:pPr>
        <w:spacing w:line="280" w:lineRule="exact"/>
      </w:pPr>
    </w:p>
    <w:p w:rsidR="000E4AE0" w:rsidRPr="00F83CDB" w:rsidRDefault="000E4AE0" w:rsidP="000E4AE0">
      <w:pPr>
        <w:numPr>
          <w:ilvl w:val="1"/>
          <w:numId w:val="37"/>
        </w:numPr>
        <w:spacing w:line="280" w:lineRule="exact"/>
      </w:pPr>
      <w:r w:rsidRPr="00F83CDB">
        <w:t xml:space="preserve">P ab dyr pr. </w:t>
      </w:r>
      <w:proofErr w:type="spellStart"/>
      <w:r w:rsidRPr="00F83CDB">
        <w:t>årsso</w:t>
      </w:r>
      <w:proofErr w:type="spellEnd"/>
      <w:r w:rsidRPr="00F83CDB">
        <w:t xml:space="preserve"> skal på baggrund af logbogens eller produktionskontrollens oplysninger beregnes for en sammenhængende periode på minimum 12 måneder i perioden 15. september år_______ (for eksempel 2016) til 15. februar år________ for eksempel 2018.</w:t>
      </w:r>
      <w:r w:rsidRPr="00F83CDB">
        <w:br/>
      </w:r>
    </w:p>
    <w:p w:rsidR="00843772" w:rsidRPr="00F83CDB" w:rsidRDefault="00843772" w:rsidP="00843772">
      <w:pPr>
        <w:numPr>
          <w:ilvl w:val="1"/>
          <w:numId w:val="37"/>
        </w:numPr>
        <w:spacing w:line="280" w:lineRule="exact"/>
      </w:pPr>
      <w:r w:rsidRPr="00F83CDB">
        <w:t>Der skal udarbejdes en blandeforskrift for foder ved foderskifte, såfremt der anvendes hjemmeblandet foder.</w:t>
      </w:r>
      <w:r w:rsidRPr="00F83CDB">
        <w:br/>
      </w:r>
    </w:p>
    <w:p w:rsidR="00855EE2" w:rsidRPr="00F83CDB" w:rsidRDefault="00843772" w:rsidP="00F83CDB">
      <w:pPr>
        <w:numPr>
          <w:ilvl w:val="1"/>
          <w:numId w:val="37"/>
        </w:numPr>
        <w:spacing w:line="280" w:lineRule="exact"/>
      </w:pPr>
      <w:r w:rsidRPr="00F83CDB">
        <w:t>Logbogen/produktionskontrollen, indlægssedler samt eventuelle blandeforskrifter skal opbevares på husdyrbruget i mindst tre år og forevises på tilsynsmyndighedens forlangende.</w:t>
      </w:r>
      <w:r w:rsidR="00855EE2" w:rsidRPr="00F83CDB">
        <w:rPr>
          <w:b/>
          <w:sz w:val="24"/>
          <w:szCs w:val="24"/>
          <w:lang w:eastAsia="da-DK"/>
        </w:rPr>
        <w:br w:type="page"/>
      </w:r>
    </w:p>
    <w:p w:rsidR="00381237" w:rsidRPr="00381237" w:rsidRDefault="00381237" w:rsidP="00381237">
      <w:pPr>
        <w:spacing w:line="280" w:lineRule="exact"/>
        <w:rPr>
          <w:b/>
          <w:sz w:val="24"/>
          <w:szCs w:val="24"/>
          <w:lang w:eastAsia="da-DK"/>
        </w:rPr>
      </w:pPr>
      <w:r w:rsidRPr="00381237">
        <w:rPr>
          <w:b/>
          <w:sz w:val="24"/>
          <w:szCs w:val="24"/>
          <w:lang w:eastAsia="da-DK"/>
        </w:rPr>
        <w:lastRenderedPageBreak/>
        <w:t>Kortbilag A</w:t>
      </w:r>
    </w:p>
    <w:p w:rsidR="00381237" w:rsidRDefault="00381237" w:rsidP="00381237">
      <w:pPr>
        <w:spacing w:line="280" w:lineRule="exact"/>
        <w:rPr>
          <w:b/>
          <w:szCs w:val="24"/>
          <w:lang w:eastAsia="da-DK"/>
        </w:rPr>
      </w:pPr>
      <w:r w:rsidRPr="00381237">
        <w:rPr>
          <w:b/>
          <w:szCs w:val="24"/>
          <w:lang w:eastAsia="da-DK"/>
        </w:rPr>
        <w:t>Situationsplan</w:t>
      </w:r>
    </w:p>
    <w:p w:rsidR="00381237" w:rsidRDefault="00381237" w:rsidP="00381237">
      <w:pPr>
        <w:spacing w:line="280" w:lineRule="exact"/>
        <w:rPr>
          <w:b/>
          <w:szCs w:val="24"/>
          <w:lang w:eastAsia="da-DK"/>
        </w:rPr>
      </w:pPr>
    </w:p>
    <w:p w:rsidR="00635B6E" w:rsidRDefault="00C853F4" w:rsidP="006E0DDF">
      <w:pPr>
        <w:rPr>
          <w:b/>
          <w:szCs w:val="24"/>
          <w:lang w:val="en-US" w:eastAsia="da-DK"/>
        </w:rPr>
      </w:pPr>
      <w:r w:rsidRPr="00C853F4">
        <w:rPr>
          <w:noProof/>
          <w:szCs w:val="24"/>
          <w:lang w:eastAsia="da-DK"/>
        </w:rPr>
        <w:pict>
          <v:shapetype id="_x0000_t202" coordsize="21600,21600" o:spt="202" path="m,l,21600r21600,l21600,xe">
            <v:stroke joinstyle="miter"/>
            <v:path gradientshapeok="t" o:connecttype="rect"/>
          </v:shapetype>
          <v:shape id="_x0000_s1048" type="#_x0000_t202" style="position:absolute;margin-left:100.7pt;margin-top:112.95pt;width:34.4pt;height:18.15pt;z-index:251684864;mso-height-percent:200;mso-height-percent:200;mso-width-relative:margin;mso-height-relative:margin" filled="f" stroked="f">
            <v:textbox style="mso-fit-shape-to-text:t">
              <w:txbxContent>
                <w:p w:rsidR="00E14370" w:rsidRPr="00635B6E" w:rsidRDefault="00E14370" w:rsidP="00EF3A6C">
                  <w:pPr>
                    <w:rPr>
                      <w:b/>
                      <w:color w:val="FF0000"/>
                    </w:rPr>
                  </w:pPr>
                  <w:r>
                    <w:rPr>
                      <w:b/>
                      <w:color w:val="FF0000"/>
                    </w:rPr>
                    <w:t>24</w:t>
                  </w:r>
                </w:p>
              </w:txbxContent>
            </v:textbox>
          </v:shape>
        </w:pict>
      </w:r>
      <w:r w:rsidRPr="00C853F4">
        <w:rPr>
          <w:noProof/>
          <w:szCs w:val="24"/>
          <w:lang w:eastAsia="da-DK"/>
        </w:rPr>
        <w:pict>
          <v:shape id="_x0000_s1049" type="#_x0000_t202" style="position:absolute;margin-left:296pt;margin-top:109.2pt;width:34.4pt;height:16.9pt;z-index:251685888;mso-height-percent:200;mso-height-percent:200;mso-width-relative:margin;mso-height-relative:margin" filled="f" stroked="f">
            <v:textbox style="mso-fit-shape-to-text:t">
              <w:txbxContent>
                <w:p w:rsidR="00E14370" w:rsidRPr="00B44965" w:rsidRDefault="00E14370" w:rsidP="00B44965">
                  <w:pPr>
                    <w:rPr>
                      <w:b/>
                      <w:color w:val="FF0000"/>
                      <w:sz w:val="16"/>
                      <w:szCs w:val="16"/>
                    </w:rPr>
                  </w:pPr>
                  <w:r w:rsidRPr="00B44965">
                    <w:rPr>
                      <w:b/>
                      <w:color w:val="FF0000"/>
                      <w:sz w:val="16"/>
                      <w:szCs w:val="16"/>
                    </w:rPr>
                    <w:t>19</w:t>
                  </w:r>
                </w:p>
              </w:txbxContent>
            </v:textbox>
          </v:shape>
        </w:pict>
      </w:r>
      <w:r w:rsidRPr="00C853F4">
        <w:rPr>
          <w:noProof/>
          <w:szCs w:val="24"/>
          <w:lang w:eastAsia="da-DK"/>
        </w:rPr>
        <w:pict>
          <v:shape id="_x0000_s1047" type="#_x0000_t202" style="position:absolute;margin-left:145.8pt;margin-top:138.3pt;width:34.4pt;height:18.15pt;z-index:251683840;mso-height-percent:200;mso-height-percent:200;mso-width-relative:margin;mso-height-relative:margin" filled="f" stroked="f">
            <v:textbox style="mso-fit-shape-to-text:t">
              <w:txbxContent>
                <w:p w:rsidR="00E14370" w:rsidRPr="00635B6E" w:rsidRDefault="00E14370" w:rsidP="00EF3A6C">
                  <w:pPr>
                    <w:rPr>
                      <w:b/>
                      <w:color w:val="FF0000"/>
                    </w:rPr>
                  </w:pPr>
                  <w:r>
                    <w:rPr>
                      <w:b/>
                      <w:color w:val="FF0000"/>
                    </w:rPr>
                    <w:t>23</w:t>
                  </w:r>
                </w:p>
              </w:txbxContent>
            </v:textbox>
          </v:shape>
        </w:pict>
      </w:r>
      <w:r w:rsidRPr="00C853F4">
        <w:rPr>
          <w:noProof/>
          <w:szCs w:val="24"/>
          <w:lang w:eastAsia="da-DK"/>
        </w:rPr>
        <w:pict>
          <v:shape id="_x0000_s1046" type="#_x0000_t202" style="position:absolute;margin-left:180.2pt;margin-top:171.3pt;width:34.4pt;height:18.15pt;z-index:251682816;mso-height-percent:200;mso-height-percent:200;mso-width-relative:margin;mso-height-relative:margin" filled="f" stroked="f">
            <v:textbox style="mso-fit-shape-to-text:t">
              <w:txbxContent>
                <w:p w:rsidR="00E14370" w:rsidRPr="00635B6E" w:rsidRDefault="00E14370" w:rsidP="00EF3A6C">
                  <w:pPr>
                    <w:rPr>
                      <w:b/>
                      <w:color w:val="FF0000"/>
                    </w:rPr>
                  </w:pPr>
                  <w:r>
                    <w:rPr>
                      <w:b/>
                      <w:color w:val="FF0000"/>
                    </w:rPr>
                    <w:t>22</w:t>
                  </w:r>
                </w:p>
              </w:txbxContent>
            </v:textbox>
          </v:shape>
        </w:pict>
      </w:r>
      <w:r w:rsidRPr="00C853F4">
        <w:rPr>
          <w:noProof/>
          <w:szCs w:val="24"/>
          <w:lang w:eastAsia="da-DK"/>
        </w:rPr>
        <w:pict>
          <v:shape id="_x0000_s1045" type="#_x0000_t202" style="position:absolute;margin-left:199.25pt;margin-top:138.3pt;width:34.4pt;height:18.15pt;z-index:251681792;mso-height-percent:200;mso-height-percent:200;mso-width-relative:margin;mso-height-relative:margin" filled="f" stroked="f">
            <v:textbox style="mso-fit-shape-to-text:t">
              <w:txbxContent>
                <w:p w:rsidR="00E14370" w:rsidRPr="00635B6E" w:rsidRDefault="00E14370" w:rsidP="00EF3A6C">
                  <w:pPr>
                    <w:rPr>
                      <w:b/>
                      <w:color w:val="FF0000"/>
                    </w:rPr>
                  </w:pPr>
                  <w:r>
                    <w:rPr>
                      <w:b/>
                      <w:color w:val="FF0000"/>
                    </w:rPr>
                    <w:t>21</w:t>
                  </w:r>
                </w:p>
              </w:txbxContent>
            </v:textbox>
          </v:shape>
        </w:pict>
      </w:r>
      <w:r w:rsidRPr="00C853F4">
        <w:rPr>
          <w:noProof/>
          <w:szCs w:val="24"/>
          <w:lang w:eastAsia="da-DK"/>
        </w:rPr>
        <w:pict>
          <v:shape id="_x0000_s1044" type="#_x0000_t202" style="position:absolute;margin-left:229.6pt;margin-top:112.95pt;width:34.4pt;height:18.15pt;z-index:251680768;mso-height-percent:200;mso-height-percent:200;mso-width-relative:margin;mso-height-relative:margin" filled="f" stroked="f">
            <v:textbox style="mso-fit-shape-to-text:t">
              <w:txbxContent>
                <w:p w:rsidR="00E14370" w:rsidRPr="00635B6E" w:rsidRDefault="00E14370" w:rsidP="00EF3A6C">
                  <w:pPr>
                    <w:rPr>
                      <w:b/>
                      <w:color w:val="FF0000"/>
                    </w:rPr>
                  </w:pPr>
                  <w:r>
                    <w:rPr>
                      <w:b/>
                      <w:color w:val="FF0000"/>
                    </w:rPr>
                    <w:t>20</w:t>
                  </w:r>
                </w:p>
              </w:txbxContent>
            </v:textbox>
          </v:shape>
        </w:pict>
      </w:r>
      <w:r w:rsidRPr="00C853F4">
        <w:rPr>
          <w:noProof/>
          <w:szCs w:val="24"/>
          <w:lang w:eastAsia="da-DK"/>
        </w:rPr>
        <w:pict>
          <v:shape id="_x0000_s1043" type="#_x0000_t202" style="position:absolute;margin-left:253.05pt;margin-top:216.45pt;width:34.4pt;height:18.15pt;z-index:251679744;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8</w:t>
                  </w:r>
                </w:p>
              </w:txbxContent>
            </v:textbox>
          </v:shape>
        </w:pict>
      </w:r>
      <w:r w:rsidRPr="00C853F4">
        <w:rPr>
          <w:noProof/>
          <w:szCs w:val="24"/>
          <w:lang w:eastAsia="da-DK"/>
        </w:rPr>
        <w:pict>
          <v:shape id="_x0000_s1042" type="#_x0000_t202" style="position:absolute;margin-left:279.2pt;margin-top:166.95pt;width:34.4pt;height:18.15pt;z-index:251678720;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7</w:t>
                  </w:r>
                </w:p>
              </w:txbxContent>
            </v:textbox>
          </v:shape>
        </w:pict>
      </w:r>
      <w:r w:rsidRPr="00C853F4">
        <w:rPr>
          <w:noProof/>
          <w:szCs w:val="24"/>
          <w:lang w:eastAsia="da-DK"/>
        </w:rPr>
        <w:pict>
          <v:shape id="_x0000_s1041" type="#_x0000_t202" style="position:absolute;margin-left:296pt;margin-top:138.3pt;width:34.4pt;height:18.15pt;z-index:251677696;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6</w:t>
                  </w:r>
                </w:p>
              </w:txbxContent>
            </v:textbox>
          </v:shape>
        </w:pict>
      </w:r>
      <w:r w:rsidRPr="00C853F4">
        <w:rPr>
          <w:noProof/>
          <w:szCs w:val="24"/>
          <w:lang w:eastAsia="da-DK"/>
        </w:rPr>
        <w:pict>
          <v:shape id="_x0000_s1040" type="#_x0000_t202" style="position:absolute;margin-left:330.4pt;margin-top:83.85pt;width:34.4pt;height:18.15pt;z-index:251676672;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5</w:t>
                  </w:r>
                </w:p>
              </w:txbxContent>
            </v:textbox>
          </v:shape>
        </w:pict>
      </w:r>
      <w:r w:rsidRPr="00C853F4">
        <w:rPr>
          <w:noProof/>
          <w:szCs w:val="24"/>
          <w:lang w:eastAsia="da-DK"/>
        </w:rPr>
        <w:pict>
          <v:shape id="_x0000_s1039" type="#_x0000_t202" style="position:absolute;margin-left:218.65pt;margin-top:171.3pt;width:34.4pt;height:18.15pt;z-index:251675648;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4</w:t>
                  </w:r>
                </w:p>
              </w:txbxContent>
            </v:textbox>
          </v:shape>
        </w:pict>
      </w:r>
      <w:r w:rsidRPr="00C853F4">
        <w:rPr>
          <w:noProof/>
          <w:szCs w:val="24"/>
          <w:lang w:eastAsia="da-DK"/>
        </w:rPr>
        <w:pict>
          <v:shape id="_x0000_s1038" type="#_x0000_t202" style="position:absolute;margin-left:279.2pt;margin-top:120.15pt;width:34.4pt;height:18.15pt;z-index:251674624;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3</w:t>
                  </w:r>
                </w:p>
              </w:txbxContent>
            </v:textbox>
          </v:shape>
        </w:pict>
      </w:r>
      <w:r w:rsidRPr="00C853F4">
        <w:rPr>
          <w:noProof/>
          <w:szCs w:val="24"/>
          <w:lang w:eastAsia="da-DK"/>
        </w:rPr>
        <w:pict>
          <v:shape id="_x0000_s1037" type="#_x0000_t202" style="position:absolute;margin-left:257.35pt;margin-top:102pt;width:34.4pt;height:18.15pt;z-index:251673600;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2</w:t>
                  </w:r>
                </w:p>
              </w:txbxContent>
            </v:textbox>
          </v:shape>
        </w:pict>
      </w:r>
      <w:r w:rsidRPr="00C853F4">
        <w:rPr>
          <w:noProof/>
          <w:szCs w:val="24"/>
          <w:lang w:eastAsia="da-DK"/>
        </w:rPr>
        <w:pict>
          <v:shape id="_x0000_s1036" type="#_x0000_t202" style="position:absolute;margin-left:291.75pt;margin-top:83.85pt;width:34.4pt;height:18.15pt;z-index:251672576;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1</w:t>
                  </w:r>
                </w:p>
              </w:txbxContent>
            </v:textbox>
          </v:shape>
        </w:pict>
      </w:r>
      <w:r w:rsidRPr="00C853F4">
        <w:rPr>
          <w:noProof/>
          <w:szCs w:val="24"/>
          <w:lang w:eastAsia="da-DK"/>
        </w:rPr>
        <w:pict>
          <v:shape id="_x0000_s1035" type="#_x0000_t202" style="position:absolute;margin-left:273.95pt;margin-top:65.7pt;width:34.4pt;height:18.15pt;z-index:251671552;mso-height-percent:200;mso-height-percent:200;mso-width-relative:margin;mso-height-relative:margin" filled="f" stroked="f">
            <v:textbox style="mso-fit-shape-to-text:t">
              <w:txbxContent>
                <w:p w:rsidR="00E14370" w:rsidRPr="00635B6E" w:rsidRDefault="00E14370" w:rsidP="00E96984">
                  <w:pPr>
                    <w:rPr>
                      <w:b/>
                      <w:color w:val="FF0000"/>
                    </w:rPr>
                  </w:pPr>
                  <w:r w:rsidRPr="00635B6E">
                    <w:rPr>
                      <w:b/>
                      <w:color w:val="FF0000"/>
                    </w:rPr>
                    <w:t>1</w:t>
                  </w:r>
                  <w:r>
                    <w:rPr>
                      <w:b/>
                      <w:color w:val="FF0000"/>
                    </w:rPr>
                    <w:t>0</w:t>
                  </w:r>
                </w:p>
              </w:txbxContent>
            </v:textbox>
          </v:shape>
        </w:pict>
      </w:r>
      <w:r w:rsidRPr="00C853F4">
        <w:rPr>
          <w:noProof/>
          <w:szCs w:val="24"/>
          <w:lang w:eastAsia="da-DK"/>
        </w:rPr>
        <w:pict>
          <v:shape id="_x0000_s1034" type="#_x0000_t202" style="position:absolute;margin-left:244.8pt;margin-top:75.45pt;width:34.4pt;height:18.15pt;z-index:251670528;mso-height-percent:200;mso-height-percent:200;mso-width-relative:margin;mso-height-relative:margin" filled="f" stroked="f">
            <v:textbox style="mso-fit-shape-to-text:t">
              <w:txbxContent>
                <w:p w:rsidR="00E14370" w:rsidRPr="00635B6E" w:rsidRDefault="00E14370" w:rsidP="00E96984">
                  <w:pPr>
                    <w:rPr>
                      <w:b/>
                      <w:color w:val="FF0000"/>
                    </w:rPr>
                  </w:pPr>
                  <w:r>
                    <w:rPr>
                      <w:b/>
                      <w:color w:val="FF0000"/>
                    </w:rPr>
                    <w:t>9</w:t>
                  </w:r>
                </w:p>
              </w:txbxContent>
            </v:textbox>
          </v:shape>
        </w:pict>
      </w:r>
      <w:r w:rsidRPr="00C853F4">
        <w:rPr>
          <w:noProof/>
          <w:szCs w:val="24"/>
          <w:lang w:eastAsia="da-DK"/>
        </w:rPr>
        <w:pict>
          <v:shape id="_x0000_s1033" type="#_x0000_t202" style="position:absolute;margin-left:249.3pt;margin-top:58.35pt;width:34.4pt;height:18.15pt;z-index:251669504;mso-height-percent:200;mso-height-percent:200;mso-width-relative:margin;mso-height-relative:margin" filled="f" stroked="f">
            <v:textbox style="mso-fit-shape-to-text:t">
              <w:txbxContent>
                <w:p w:rsidR="00E14370" w:rsidRPr="00635B6E" w:rsidRDefault="00E14370" w:rsidP="00E96984">
                  <w:pPr>
                    <w:rPr>
                      <w:b/>
                      <w:color w:val="FF0000"/>
                    </w:rPr>
                  </w:pPr>
                  <w:r>
                    <w:rPr>
                      <w:b/>
                      <w:color w:val="FF0000"/>
                    </w:rPr>
                    <w:t>8</w:t>
                  </w:r>
                </w:p>
              </w:txbxContent>
            </v:textbox>
          </v:shape>
        </w:pict>
      </w:r>
      <w:r w:rsidRPr="00C853F4">
        <w:rPr>
          <w:noProof/>
          <w:szCs w:val="24"/>
          <w:lang w:eastAsia="da-DK"/>
        </w:rPr>
        <w:pict>
          <v:shape id="_x0000_s1032" type="#_x0000_t202" style="position:absolute;margin-left:257.35pt;margin-top:51.6pt;width:34.4pt;height:18.15pt;z-index:251668480;mso-height-percent:200;mso-height-percent:200;mso-width-relative:margin;mso-height-relative:margin" filled="f" stroked="f">
            <v:textbox style="mso-fit-shape-to-text:t">
              <w:txbxContent>
                <w:p w:rsidR="00E14370" w:rsidRPr="00635B6E" w:rsidRDefault="00E14370" w:rsidP="00E96984">
                  <w:pPr>
                    <w:rPr>
                      <w:b/>
                      <w:color w:val="FF0000"/>
                    </w:rPr>
                  </w:pPr>
                  <w:r>
                    <w:rPr>
                      <w:b/>
                      <w:color w:val="FF0000"/>
                    </w:rPr>
                    <w:t>7</w:t>
                  </w:r>
                </w:p>
              </w:txbxContent>
            </v:textbox>
          </v:shape>
        </w:pict>
      </w:r>
      <w:r w:rsidRPr="00C853F4">
        <w:rPr>
          <w:noProof/>
          <w:szCs w:val="24"/>
          <w:lang w:eastAsia="da-DK"/>
        </w:rPr>
        <w:pict>
          <v:shape id="_x0000_s1031" type="#_x0000_t202" style="position:absolute;margin-left:257.35pt;margin-top:40.2pt;width:34.4pt;height:18.15pt;z-index:251667456;mso-height-percent:200;mso-height-percent:200;mso-width-relative:margin;mso-height-relative:margin" filled="f" stroked="f">
            <v:textbox style="mso-fit-shape-to-text:t">
              <w:txbxContent>
                <w:p w:rsidR="00E14370" w:rsidRPr="00635B6E" w:rsidRDefault="00E14370" w:rsidP="00E96984">
                  <w:pPr>
                    <w:rPr>
                      <w:b/>
                      <w:color w:val="FF0000"/>
                    </w:rPr>
                  </w:pPr>
                  <w:r>
                    <w:rPr>
                      <w:b/>
                      <w:color w:val="FF0000"/>
                    </w:rPr>
                    <w:t>6</w:t>
                  </w:r>
                </w:p>
              </w:txbxContent>
            </v:textbox>
          </v:shape>
        </w:pict>
      </w:r>
      <w:r w:rsidRPr="00C853F4">
        <w:rPr>
          <w:noProof/>
          <w:szCs w:val="24"/>
          <w:lang w:eastAsia="da-DK"/>
        </w:rPr>
        <w:pict>
          <v:shape id="_x0000_s1030" type="#_x0000_t202" style="position:absolute;margin-left:210.4pt;margin-top:75.45pt;width:34.4pt;height:18.15pt;z-index:251666432;mso-height-percent:200;mso-height-percent:200;mso-width-relative:margin;mso-height-relative:margin" filled="f" stroked="f">
            <v:textbox style="mso-fit-shape-to-text:t">
              <w:txbxContent>
                <w:p w:rsidR="00E14370" w:rsidRPr="00635B6E" w:rsidRDefault="00E14370" w:rsidP="00E96984">
                  <w:pPr>
                    <w:rPr>
                      <w:b/>
                      <w:color w:val="FF0000"/>
                    </w:rPr>
                  </w:pPr>
                  <w:r>
                    <w:rPr>
                      <w:b/>
                      <w:color w:val="FF0000"/>
                    </w:rPr>
                    <w:t>5</w:t>
                  </w:r>
                </w:p>
              </w:txbxContent>
            </v:textbox>
          </v:shape>
        </w:pict>
      </w:r>
      <w:r w:rsidRPr="00C853F4">
        <w:rPr>
          <w:noProof/>
          <w:szCs w:val="24"/>
          <w:lang w:eastAsia="da-DK"/>
        </w:rPr>
        <w:pict>
          <v:shape id="_x0000_s1029" type="#_x0000_t202" style="position:absolute;margin-left:222.95pt;margin-top:51.6pt;width:34.4pt;height:18.15pt;z-index:251665408;mso-height-percent:200;mso-height-percent:200;mso-width-relative:margin;mso-height-relative:margin" filled="f" stroked="f">
            <v:textbox style="mso-fit-shape-to-text:t">
              <w:txbxContent>
                <w:p w:rsidR="00E14370" w:rsidRPr="00635B6E" w:rsidRDefault="00E14370" w:rsidP="00E96984">
                  <w:pPr>
                    <w:rPr>
                      <w:b/>
                      <w:color w:val="FF0000"/>
                    </w:rPr>
                  </w:pPr>
                  <w:r>
                    <w:rPr>
                      <w:b/>
                      <w:color w:val="FF0000"/>
                    </w:rPr>
                    <w:t>4</w:t>
                  </w:r>
                </w:p>
              </w:txbxContent>
            </v:textbox>
          </v:shape>
        </w:pict>
      </w:r>
      <w:r w:rsidRPr="00C853F4">
        <w:rPr>
          <w:noProof/>
          <w:szCs w:val="24"/>
          <w:lang w:eastAsia="da-DK"/>
        </w:rPr>
        <w:pict>
          <v:shape id="_x0000_s1028" type="#_x0000_t202" style="position:absolute;margin-left:233.65pt;margin-top:33.45pt;width:34.4pt;height:18.15pt;z-index:251664384;mso-height-percent:200;mso-height-percent:200;mso-width-relative:margin;mso-height-relative:margin" filled="f" stroked="f">
            <v:textbox style="mso-fit-shape-to-text:t">
              <w:txbxContent>
                <w:p w:rsidR="00E14370" w:rsidRPr="00635B6E" w:rsidRDefault="00E14370" w:rsidP="00E96984">
                  <w:pPr>
                    <w:rPr>
                      <w:b/>
                      <w:color w:val="FF0000"/>
                    </w:rPr>
                  </w:pPr>
                  <w:r>
                    <w:rPr>
                      <w:b/>
                      <w:color w:val="FF0000"/>
                    </w:rPr>
                    <w:t>3</w:t>
                  </w:r>
                </w:p>
              </w:txbxContent>
            </v:textbox>
          </v:shape>
        </w:pict>
      </w:r>
      <w:r w:rsidRPr="00C853F4">
        <w:rPr>
          <w:noProof/>
          <w:szCs w:val="24"/>
          <w:lang w:eastAsia="da-DK"/>
        </w:rPr>
        <w:pict>
          <v:shape id="_x0000_s1027" type="#_x0000_t202" style="position:absolute;margin-left:195.2pt;margin-top:33.45pt;width:34.4pt;height:18.15pt;z-index:251663360;mso-height-percent:200;mso-height-percent:200;mso-width-relative:margin;mso-height-relative:margin" filled="f" stroked="f">
            <v:textbox style="mso-fit-shape-to-text:t">
              <w:txbxContent>
                <w:p w:rsidR="00E14370" w:rsidRPr="00635B6E" w:rsidRDefault="00E14370" w:rsidP="00635B6E">
                  <w:pPr>
                    <w:rPr>
                      <w:b/>
                      <w:color w:val="FF0000"/>
                    </w:rPr>
                  </w:pPr>
                  <w:r>
                    <w:rPr>
                      <w:b/>
                      <w:color w:val="FF0000"/>
                    </w:rPr>
                    <w:t>2</w:t>
                  </w:r>
                </w:p>
              </w:txbxContent>
            </v:textbox>
          </v:shape>
        </w:pict>
      </w:r>
      <w:r w:rsidRPr="00C853F4">
        <w:rPr>
          <w:noProof/>
          <w:szCs w:val="24"/>
          <w:lang w:val="en-US" w:eastAsia="da-DK"/>
        </w:rPr>
        <w:pict>
          <v:shape id="_x0000_s1026" type="#_x0000_t202" style="position:absolute;margin-left:203.45pt;margin-top:15.3pt;width:34.4pt;height:18.15pt;z-index:251662336;mso-height-percent:200;mso-height-percent:200;mso-width-relative:margin;mso-height-relative:margin" filled="f" stroked="f">
            <v:textbox style="mso-fit-shape-to-text:t">
              <w:txbxContent>
                <w:p w:rsidR="00E14370" w:rsidRPr="00635B6E" w:rsidRDefault="00E14370">
                  <w:pPr>
                    <w:rPr>
                      <w:b/>
                      <w:color w:val="FF0000"/>
                    </w:rPr>
                  </w:pPr>
                  <w:r w:rsidRPr="00635B6E">
                    <w:rPr>
                      <w:b/>
                      <w:color w:val="FF0000"/>
                    </w:rPr>
                    <w:t>1</w:t>
                  </w:r>
                </w:p>
              </w:txbxContent>
            </v:textbox>
          </v:shape>
        </w:pict>
      </w:r>
      <w:r w:rsidR="006E0DDF">
        <w:rPr>
          <w:noProof/>
          <w:lang w:eastAsia="da-DK"/>
        </w:rPr>
        <w:drawing>
          <wp:inline distT="0" distB="0" distL="0" distR="0">
            <wp:extent cx="6120130" cy="3391572"/>
            <wp:effectExtent l="19050" t="0" r="0" b="0"/>
            <wp:docPr id="7" name="Billede 1" descr="http://kort.ibk.lan/tmp/wysiwyg14600294207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t.ibk.lan/tmp/wysiwyg1460029420706.png"/>
                    <pic:cNvPicPr>
                      <a:picLocks noChangeAspect="1" noChangeArrowheads="1"/>
                    </pic:cNvPicPr>
                  </pic:nvPicPr>
                  <pic:blipFill>
                    <a:blip r:embed="rId36" cstate="print"/>
                    <a:srcRect/>
                    <a:stretch>
                      <a:fillRect/>
                    </a:stretch>
                  </pic:blipFill>
                  <pic:spPr bwMode="auto">
                    <a:xfrm>
                      <a:off x="0" y="0"/>
                      <a:ext cx="6120130" cy="3391572"/>
                    </a:xfrm>
                    <a:prstGeom prst="rect">
                      <a:avLst/>
                    </a:prstGeom>
                    <a:noFill/>
                    <a:ln w="9525">
                      <a:noFill/>
                      <a:miter lim="800000"/>
                      <a:headEnd/>
                      <a:tailEnd/>
                    </a:ln>
                  </pic:spPr>
                </pic:pic>
              </a:graphicData>
            </a:graphic>
          </wp:inline>
        </w:drawing>
      </w:r>
    </w:p>
    <w:p w:rsidR="00635B6E" w:rsidRDefault="00635B6E" w:rsidP="00635B6E">
      <w:pPr>
        <w:jc w:val="right"/>
        <w:rPr>
          <w:szCs w:val="24"/>
          <w:lang w:val="en-US" w:eastAsia="da-DK"/>
        </w:rPr>
      </w:pPr>
      <w:proofErr w:type="spellStart"/>
      <w:r>
        <w:rPr>
          <w:szCs w:val="24"/>
          <w:lang w:val="en-US" w:eastAsia="da-DK"/>
        </w:rPr>
        <w:t>Ej</w:t>
      </w:r>
      <w:proofErr w:type="spellEnd"/>
      <w:r>
        <w:rPr>
          <w:szCs w:val="24"/>
          <w:lang w:val="en-US" w:eastAsia="da-DK"/>
        </w:rPr>
        <w:t xml:space="preserve"> </w:t>
      </w:r>
      <w:proofErr w:type="spellStart"/>
      <w:r>
        <w:rPr>
          <w:szCs w:val="24"/>
          <w:lang w:val="en-US" w:eastAsia="da-DK"/>
        </w:rPr>
        <w:t>målfast</w:t>
      </w:r>
      <w:proofErr w:type="spellEnd"/>
      <w:r>
        <w:rPr>
          <w:szCs w:val="24"/>
          <w:lang w:val="en-US" w:eastAsia="da-DK"/>
        </w:rPr>
        <w:t>…</w:t>
      </w:r>
    </w:p>
    <w:p w:rsidR="00A044BE" w:rsidRDefault="00A044BE" w:rsidP="00635B6E">
      <w:pPr>
        <w:tabs>
          <w:tab w:val="left" w:pos="1440"/>
        </w:tabs>
        <w:rPr>
          <w:szCs w:val="24"/>
          <w:lang w:val="en-US" w:eastAsia="da-DK"/>
        </w:rPr>
      </w:pPr>
    </w:p>
    <w:p w:rsidR="00635B6E" w:rsidRDefault="00635B6E" w:rsidP="00635B6E">
      <w:pPr>
        <w:tabs>
          <w:tab w:val="left" w:pos="1440"/>
        </w:tabs>
        <w:rPr>
          <w:szCs w:val="24"/>
          <w:lang w:val="en-US" w:eastAsia="da-DK"/>
        </w:rPr>
      </w:pPr>
    </w:p>
    <w:tbl>
      <w:tblPr>
        <w:tblStyle w:val="Tabel-Gitter"/>
        <w:tblW w:w="0" w:type="auto"/>
        <w:tblLook w:val="04A0"/>
      </w:tblPr>
      <w:tblGrid>
        <w:gridCol w:w="2444"/>
        <w:gridCol w:w="7334"/>
      </w:tblGrid>
      <w:tr w:rsidR="00635B6E" w:rsidTr="00635B6E">
        <w:tc>
          <w:tcPr>
            <w:tcW w:w="2444" w:type="dxa"/>
          </w:tcPr>
          <w:p w:rsidR="00635B6E" w:rsidRPr="00705BCB" w:rsidRDefault="00635B6E" w:rsidP="00705BCB">
            <w:pPr>
              <w:tabs>
                <w:tab w:val="left" w:pos="1440"/>
              </w:tabs>
              <w:rPr>
                <w:b/>
                <w:szCs w:val="24"/>
                <w:lang w:eastAsia="da-DK"/>
              </w:rPr>
            </w:pPr>
            <w:proofErr w:type="spellStart"/>
            <w:r w:rsidRPr="00705BCB">
              <w:rPr>
                <w:b/>
                <w:szCs w:val="24"/>
                <w:lang w:eastAsia="da-DK"/>
              </w:rPr>
              <w:t>Bygningsnr</w:t>
            </w:r>
            <w:proofErr w:type="spellEnd"/>
            <w:r w:rsidRPr="00705BCB">
              <w:rPr>
                <w:b/>
                <w:szCs w:val="24"/>
                <w:lang w:eastAsia="da-DK"/>
              </w:rPr>
              <w:t>.</w:t>
            </w:r>
          </w:p>
        </w:tc>
        <w:tc>
          <w:tcPr>
            <w:tcW w:w="7334" w:type="dxa"/>
          </w:tcPr>
          <w:p w:rsidR="00635B6E" w:rsidRPr="00705BCB" w:rsidRDefault="00635B6E" w:rsidP="00705BCB">
            <w:pPr>
              <w:tabs>
                <w:tab w:val="left" w:pos="1440"/>
              </w:tabs>
              <w:rPr>
                <w:b/>
                <w:szCs w:val="24"/>
                <w:lang w:eastAsia="da-DK"/>
              </w:rPr>
            </w:pPr>
            <w:r w:rsidRPr="00705BCB">
              <w:rPr>
                <w:b/>
                <w:szCs w:val="24"/>
                <w:lang w:eastAsia="da-DK"/>
              </w:rPr>
              <w:t>Anvendelse</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w:t>
            </w:r>
          </w:p>
        </w:tc>
        <w:tc>
          <w:tcPr>
            <w:tcW w:w="7334" w:type="dxa"/>
          </w:tcPr>
          <w:p w:rsidR="00635B6E" w:rsidRPr="00705BCB" w:rsidRDefault="00705BCB" w:rsidP="00705BCB">
            <w:pPr>
              <w:tabs>
                <w:tab w:val="left" w:pos="1440"/>
              </w:tabs>
              <w:rPr>
                <w:szCs w:val="24"/>
                <w:lang w:eastAsia="da-DK"/>
              </w:rPr>
            </w:pPr>
            <w:r w:rsidRPr="00705BCB">
              <w:rPr>
                <w:szCs w:val="24"/>
                <w:lang w:eastAsia="da-DK"/>
              </w:rPr>
              <w:t>Foderlade</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2</w:t>
            </w:r>
          </w:p>
        </w:tc>
        <w:tc>
          <w:tcPr>
            <w:tcW w:w="7334" w:type="dxa"/>
          </w:tcPr>
          <w:p w:rsidR="00635B6E" w:rsidRPr="00705BCB" w:rsidRDefault="00705BCB" w:rsidP="00705BCB">
            <w:pPr>
              <w:tabs>
                <w:tab w:val="left" w:pos="1440"/>
              </w:tabs>
              <w:rPr>
                <w:szCs w:val="24"/>
                <w:lang w:eastAsia="da-DK"/>
              </w:rPr>
            </w:pPr>
            <w:r w:rsidRPr="00705BCB">
              <w:rPr>
                <w:szCs w:val="24"/>
                <w:lang w:eastAsia="da-DK"/>
              </w:rPr>
              <w:t>Drægtighedsstald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3</w:t>
            </w:r>
          </w:p>
        </w:tc>
        <w:tc>
          <w:tcPr>
            <w:tcW w:w="7334" w:type="dxa"/>
          </w:tcPr>
          <w:p w:rsidR="00635B6E" w:rsidRPr="00705BCB" w:rsidRDefault="00705BCB" w:rsidP="00705BCB">
            <w:pPr>
              <w:tabs>
                <w:tab w:val="left" w:pos="1440"/>
              </w:tabs>
              <w:rPr>
                <w:szCs w:val="24"/>
                <w:lang w:eastAsia="da-DK"/>
              </w:rPr>
            </w:pPr>
            <w:proofErr w:type="spellStart"/>
            <w:r w:rsidRPr="00705BCB">
              <w:rPr>
                <w:szCs w:val="24"/>
                <w:lang w:eastAsia="da-DK"/>
              </w:rPr>
              <w:t>Poltestald</w:t>
            </w:r>
            <w:proofErr w:type="spellEnd"/>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4</w:t>
            </w:r>
          </w:p>
        </w:tc>
        <w:tc>
          <w:tcPr>
            <w:tcW w:w="7334" w:type="dxa"/>
          </w:tcPr>
          <w:p w:rsidR="00635B6E" w:rsidRPr="00705BCB" w:rsidRDefault="00705BCB" w:rsidP="00705BCB">
            <w:pPr>
              <w:tabs>
                <w:tab w:val="left" w:pos="1440"/>
              </w:tabs>
              <w:rPr>
                <w:szCs w:val="24"/>
                <w:lang w:eastAsia="da-DK"/>
              </w:rPr>
            </w:pPr>
            <w:r w:rsidRPr="00705BCB">
              <w:rPr>
                <w:szCs w:val="24"/>
                <w:lang w:eastAsia="da-DK"/>
              </w:rPr>
              <w:t>Løbestald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5</w:t>
            </w:r>
          </w:p>
        </w:tc>
        <w:tc>
          <w:tcPr>
            <w:tcW w:w="7334" w:type="dxa"/>
          </w:tcPr>
          <w:p w:rsidR="00635B6E" w:rsidRPr="00705BCB" w:rsidRDefault="00705BCB" w:rsidP="00705BCB">
            <w:pPr>
              <w:tabs>
                <w:tab w:val="left" w:pos="1440"/>
              </w:tabs>
              <w:rPr>
                <w:szCs w:val="24"/>
                <w:lang w:eastAsia="da-DK"/>
              </w:rPr>
            </w:pPr>
            <w:r w:rsidRPr="00705BCB">
              <w:rPr>
                <w:szCs w:val="24"/>
                <w:lang w:eastAsia="da-DK"/>
              </w:rPr>
              <w:t>Drægtighedsstald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6</w:t>
            </w:r>
          </w:p>
        </w:tc>
        <w:tc>
          <w:tcPr>
            <w:tcW w:w="7334" w:type="dxa"/>
          </w:tcPr>
          <w:p w:rsidR="00635B6E" w:rsidRPr="00705BCB" w:rsidRDefault="00705BCB" w:rsidP="00705BCB">
            <w:pPr>
              <w:tabs>
                <w:tab w:val="left" w:pos="1440"/>
              </w:tabs>
              <w:rPr>
                <w:szCs w:val="24"/>
                <w:lang w:eastAsia="da-DK"/>
              </w:rPr>
            </w:pPr>
            <w:r w:rsidRPr="00705BCB">
              <w:rPr>
                <w:szCs w:val="24"/>
                <w:lang w:eastAsia="da-DK"/>
              </w:rPr>
              <w:t>Servicebygning</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7</w:t>
            </w:r>
          </w:p>
        </w:tc>
        <w:tc>
          <w:tcPr>
            <w:tcW w:w="7334" w:type="dxa"/>
          </w:tcPr>
          <w:p w:rsidR="00635B6E" w:rsidRPr="00705BCB" w:rsidRDefault="00705BCB" w:rsidP="00705BCB">
            <w:pPr>
              <w:tabs>
                <w:tab w:val="left" w:pos="1440"/>
              </w:tabs>
              <w:rPr>
                <w:szCs w:val="24"/>
                <w:lang w:eastAsia="da-DK"/>
              </w:rPr>
            </w:pPr>
            <w:r w:rsidRPr="00705BCB">
              <w:rPr>
                <w:szCs w:val="24"/>
                <w:lang w:eastAsia="da-DK"/>
              </w:rPr>
              <w:t>Løbe/kontrolstald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8</w:t>
            </w:r>
          </w:p>
        </w:tc>
        <w:tc>
          <w:tcPr>
            <w:tcW w:w="7334" w:type="dxa"/>
          </w:tcPr>
          <w:p w:rsidR="00635B6E" w:rsidRPr="00705BCB" w:rsidRDefault="00705BCB" w:rsidP="00705BCB">
            <w:pPr>
              <w:tabs>
                <w:tab w:val="left" w:pos="1440"/>
              </w:tabs>
              <w:rPr>
                <w:szCs w:val="24"/>
                <w:lang w:eastAsia="da-DK"/>
              </w:rPr>
            </w:pPr>
            <w:r w:rsidRPr="00705BCB">
              <w:rPr>
                <w:szCs w:val="24"/>
                <w:lang w:eastAsia="da-DK"/>
              </w:rPr>
              <w:t>Farestald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9</w:t>
            </w:r>
          </w:p>
        </w:tc>
        <w:tc>
          <w:tcPr>
            <w:tcW w:w="7334" w:type="dxa"/>
          </w:tcPr>
          <w:p w:rsidR="00635B6E" w:rsidRPr="00705BCB" w:rsidRDefault="00705BCB" w:rsidP="00705BCB">
            <w:pPr>
              <w:tabs>
                <w:tab w:val="left" w:pos="1440"/>
              </w:tabs>
              <w:rPr>
                <w:szCs w:val="24"/>
                <w:lang w:eastAsia="da-DK"/>
              </w:rPr>
            </w:pPr>
            <w:r w:rsidRPr="00705BCB">
              <w:rPr>
                <w:szCs w:val="24"/>
                <w:lang w:eastAsia="da-DK"/>
              </w:rPr>
              <w:t>Farestald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10</w:t>
            </w:r>
          </w:p>
        </w:tc>
        <w:tc>
          <w:tcPr>
            <w:tcW w:w="7334" w:type="dxa"/>
          </w:tcPr>
          <w:p w:rsidR="00635B6E" w:rsidRPr="00705BCB" w:rsidRDefault="00705BCB" w:rsidP="00705BCB">
            <w:pPr>
              <w:tabs>
                <w:tab w:val="left" w:pos="1440"/>
              </w:tabs>
              <w:rPr>
                <w:szCs w:val="24"/>
                <w:lang w:eastAsia="da-DK"/>
              </w:rPr>
            </w:pPr>
            <w:r w:rsidRPr="00705BCB">
              <w:rPr>
                <w:szCs w:val="24"/>
                <w:lang w:eastAsia="da-DK"/>
              </w:rPr>
              <w:t>Farestald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11</w:t>
            </w:r>
          </w:p>
        </w:tc>
        <w:tc>
          <w:tcPr>
            <w:tcW w:w="7334" w:type="dxa"/>
          </w:tcPr>
          <w:p w:rsidR="00635B6E" w:rsidRPr="00705BCB" w:rsidRDefault="00705BCB" w:rsidP="00705BCB">
            <w:pPr>
              <w:tabs>
                <w:tab w:val="left" w:pos="1440"/>
              </w:tabs>
              <w:rPr>
                <w:szCs w:val="24"/>
                <w:lang w:eastAsia="da-DK"/>
              </w:rPr>
            </w:pPr>
            <w:r w:rsidRPr="00705BCB">
              <w:rPr>
                <w:szCs w:val="24"/>
                <w:lang w:eastAsia="da-DK"/>
              </w:rPr>
              <w:t>Smågrisestald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12</w:t>
            </w:r>
          </w:p>
        </w:tc>
        <w:tc>
          <w:tcPr>
            <w:tcW w:w="7334" w:type="dxa"/>
          </w:tcPr>
          <w:p w:rsidR="00635B6E" w:rsidRPr="00705BCB" w:rsidRDefault="00705BCB" w:rsidP="00705BCB">
            <w:pPr>
              <w:tabs>
                <w:tab w:val="left" w:pos="1440"/>
              </w:tabs>
              <w:rPr>
                <w:szCs w:val="24"/>
                <w:lang w:eastAsia="da-DK"/>
              </w:rPr>
            </w:pPr>
            <w:r w:rsidRPr="00705BCB">
              <w:rPr>
                <w:szCs w:val="24"/>
                <w:lang w:eastAsia="da-DK"/>
              </w:rPr>
              <w:t>Smågrisestald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13</w:t>
            </w:r>
          </w:p>
        </w:tc>
        <w:tc>
          <w:tcPr>
            <w:tcW w:w="7334" w:type="dxa"/>
          </w:tcPr>
          <w:p w:rsidR="00635B6E" w:rsidRPr="00705BCB" w:rsidRDefault="00705BCB" w:rsidP="00705BCB">
            <w:pPr>
              <w:tabs>
                <w:tab w:val="left" w:pos="1440"/>
              </w:tabs>
              <w:rPr>
                <w:szCs w:val="24"/>
                <w:lang w:eastAsia="da-DK"/>
              </w:rPr>
            </w:pPr>
            <w:proofErr w:type="spellStart"/>
            <w:r w:rsidRPr="00705BCB">
              <w:rPr>
                <w:szCs w:val="24"/>
                <w:lang w:eastAsia="da-DK"/>
              </w:rPr>
              <w:t>Foderrum/Poltestald</w:t>
            </w:r>
            <w:proofErr w:type="spellEnd"/>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14</w:t>
            </w:r>
          </w:p>
        </w:tc>
        <w:tc>
          <w:tcPr>
            <w:tcW w:w="7334" w:type="dxa"/>
          </w:tcPr>
          <w:p w:rsidR="00635B6E" w:rsidRPr="00705BCB" w:rsidRDefault="00705BCB" w:rsidP="00705BCB">
            <w:pPr>
              <w:tabs>
                <w:tab w:val="left" w:pos="1440"/>
              </w:tabs>
              <w:rPr>
                <w:szCs w:val="24"/>
                <w:lang w:eastAsia="da-DK"/>
              </w:rPr>
            </w:pPr>
            <w:proofErr w:type="spellStart"/>
            <w:r w:rsidRPr="00705BCB">
              <w:rPr>
                <w:szCs w:val="24"/>
                <w:lang w:eastAsia="da-DK"/>
              </w:rPr>
              <w:t>Halmlade</w:t>
            </w:r>
            <w:proofErr w:type="spellEnd"/>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15</w:t>
            </w:r>
          </w:p>
        </w:tc>
        <w:tc>
          <w:tcPr>
            <w:tcW w:w="7334" w:type="dxa"/>
          </w:tcPr>
          <w:p w:rsidR="00635B6E" w:rsidRPr="00705BCB" w:rsidRDefault="00705BCB" w:rsidP="00705BCB">
            <w:pPr>
              <w:tabs>
                <w:tab w:val="left" w:pos="1440"/>
              </w:tabs>
              <w:rPr>
                <w:szCs w:val="24"/>
                <w:lang w:eastAsia="da-DK"/>
              </w:rPr>
            </w:pPr>
            <w:r w:rsidRPr="00705BCB">
              <w:rPr>
                <w:szCs w:val="24"/>
                <w:lang w:eastAsia="da-DK"/>
              </w:rPr>
              <w:t>Maskinhus</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16</w:t>
            </w:r>
          </w:p>
        </w:tc>
        <w:tc>
          <w:tcPr>
            <w:tcW w:w="7334" w:type="dxa"/>
          </w:tcPr>
          <w:p w:rsidR="00635B6E" w:rsidRPr="00705BCB" w:rsidRDefault="00705BCB" w:rsidP="00705BCB">
            <w:pPr>
              <w:tabs>
                <w:tab w:val="left" w:pos="1440"/>
              </w:tabs>
              <w:rPr>
                <w:szCs w:val="24"/>
                <w:lang w:eastAsia="da-DK"/>
              </w:rPr>
            </w:pPr>
            <w:r w:rsidRPr="00705BCB">
              <w:rPr>
                <w:szCs w:val="24"/>
                <w:lang w:eastAsia="da-DK"/>
              </w:rPr>
              <w:t>Smågrisestald</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17</w:t>
            </w:r>
          </w:p>
        </w:tc>
        <w:tc>
          <w:tcPr>
            <w:tcW w:w="7334" w:type="dxa"/>
          </w:tcPr>
          <w:p w:rsidR="00635B6E" w:rsidRPr="00705BCB" w:rsidRDefault="00705BCB" w:rsidP="00705BCB">
            <w:pPr>
              <w:tabs>
                <w:tab w:val="left" w:pos="1440"/>
              </w:tabs>
              <w:rPr>
                <w:szCs w:val="24"/>
                <w:lang w:eastAsia="da-DK"/>
              </w:rPr>
            </w:pPr>
            <w:proofErr w:type="spellStart"/>
            <w:r w:rsidRPr="00705BCB">
              <w:rPr>
                <w:szCs w:val="24"/>
                <w:lang w:eastAsia="da-DK"/>
              </w:rPr>
              <w:t>Poltestald</w:t>
            </w:r>
            <w:proofErr w:type="spellEnd"/>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18</w:t>
            </w:r>
          </w:p>
        </w:tc>
        <w:tc>
          <w:tcPr>
            <w:tcW w:w="7334" w:type="dxa"/>
          </w:tcPr>
          <w:p w:rsidR="00635B6E" w:rsidRPr="00705BCB" w:rsidRDefault="00705BCB" w:rsidP="00705BCB">
            <w:pPr>
              <w:tabs>
                <w:tab w:val="left" w:pos="1440"/>
              </w:tabs>
              <w:rPr>
                <w:szCs w:val="24"/>
                <w:lang w:eastAsia="da-DK"/>
              </w:rPr>
            </w:pPr>
            <w:proofErr w:type="spellStart"/>
            <w:r w:rsidRPr="00705BCB">
              <w:rPr>
                <w:szCs w:val="24"/>
                <w:lang w:eastAsia="da-DK"/>
              </w:rPr>
              <w:t>Poltestald</w:t>
            </w:r>
            <w:proofErr w:type="spellEnd"/>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19</w:t>
            </w:r>
          </w:p>
        </w:tc>
        <w:tc>
          <w:tcPr>
            <w:tcW w:w="7334" w:type="dxa"/>
          </w:tcPr>
          <w:p w:rsidR="00635B6E" w:rsidRPr="00705BCB" w:rsidRDefault="00705BCB" w:rsidP="00705BCB">
            <w:pPr>
              <w:tabs>
                <w:tab w:val="left" w:pos="1440"/>
              </w:tabs>
              <w:rPr>
                <w:szCs w:val="24"/>
                <w:lang w:eastAsia="da-DK"/>
              </w:rPr>
            </w:pPr>
            <w:proofErr w:type="spellStart"/>
            <w:r w:rsidRPr="00705BCB">
              <w:rPr>
                <w:szCs w:val="24"/>
                <w:lang w:eastAsia="da-DK"/>
              </w:rPr>
              <w:t>Foderrum</w:t>
            </w:r>
            <w:proofErr w:type="spellEnd"/>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20</w:t>
            </w:r>
          </w:p>
        </w:tc>
        <w:tc>
          <w:tcPr>
            <w:tcW w:w="7334" w:type="dxa"/>
          </w:tcPr>
          <w:p w:rsidR="00635B6E" w:rsidRPr="00160AE8" w:rsidRDefault="00705BCB" w:rsidP="00705BCB">
            <w:pPr>
              <w:tabs>
                <w:tab w:val="left" w:pos="1440"/>
              </w:tabs>
              <w:rPr>
                <w:szCs w:val="24"/>
                <w:vertAlign w:val="superscript"/>
                <w:lang w:eastAsia="da-DK"/>
              </w:rPr>
            </w:pPr>
            <w:r w:rsidRPr="00705BCB">
              <w:rPr>
                <w:szCs w:val="24"/>
                <w:lang w:eastAsia="da-DK"/>
              </w:rPr>
              <w:t xml:space="preserve">Gyllebeholder </w:t>
            </w:r>
            <w:r w:rsidR="00160AE8">
              <w:rPr>
                <w:szCs w:val="24"/>
                <w:lang w:eastAsia="da-DK"/>
              </w:rPr>
              <w:t>–</w:t>
            </w:r>
            <w:r w:rsidRPr="00705BCB">
              <w:rPr>
                <w:szCs w:val="24"/>
                <w:lang w:eastAsia="da-DK"/>
              </w:rPr>
              <w:t xml:space="preserve"> </w:t>
            </w:r>
            <w:r w:rsidR="00160AE8">
              <w:rPr>
                <w:szCs w:val="24"/>
                <w:lang w:eastAsia="da-DK"/>
              </w:rPr>
              <w:t>2.000 m</w:t>
            </w:r>
            <w:r w:rsidR="00160AE8">
              <w:rPr>
                <w:szCs w:val="24"/>
                <w:vertAlign w:val="superscript"/>
                <w:lang w:eastAsia="da-DK"/>
              </w:rPr>
              <w:t>3</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21</w:t>
            </w:r>
          </w:p>
        </w:tc>
        <w:tc>
          <w:tcPr>
            <w:tcW w:w="7334" w:type="dxa"/>
          </w:tcPr>
          <w:p w:rsidR="00635B6E" w:rsidRPr="00160AE8" w:rsidRDefault="00705BCB" w:rsidP="00705BCB">
            <w:pPr>
              <w:tabs>
                <w:tab w:val="left" w:pos="1440"/>
              </w:tabs>
              <w:rPr>
                <w:szCs w:val="24"/>
                <w:lang w:eastAsia="da-DK"/>
              </w:rPr>
            </w:pPr>
            <w:r w:rsidRPr="00705BCB">
              <w:rPr>
                <w:szCs w:val="24"/>
                <w:lang w:eastAsia="da-DK"/>
              </w:rPr>
              <w:t xml:space="preserve">Gyllebeholder </w:t>
            </w:r>
            <w:r w:rsidR="00160AE8">
              <w:rPr>
                <w:szCs w:val="24"/>
                <w:lang w:eastAsia="da-DK"/>
              </w:rPr>
              <w:t>– 1.230 m</w:t>
            </w:r>
            <w:r w:rsidR="00160AE8">
              <w:rPr>
                <w:szCs w:val="24"/>
                <w:vertAlign w:val="superscript"/>
                <w:lang w:eastAsia="da-DK"/>
              </w:rPr>
              <w:t>3</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22</w:t>
            </w:r>
          </w:p>
        </w:tc>
        <w:tc>
          <w:tcPr>
            <w:tcW w:w="7334" w:type="dxa"/>
          </w:tcPr>
          <w:p w:rsidR="00635B6E" w:rsidRPr="00160AE8" w:rsidRDefault="00705BCB" w:rsidP="00705BCB">
            <w:pPr>
              <w:tabs>
                <w:tab w:val="left" w:pos="1440"/>
              </w:tabs>
              <w:rPr>
                <w:szCs w:val="24"/>
                <w:vertAlign w:val="superscript"/>
                <w:lang w:eastAsia="da-DK"/>
              </w:rPr>
            </w:pPr>
            <w:r w:rsidRPr="00705BCB">
              <w:rPr>
                <w:szCs w:val="24"/>
                <w:lang w:eastAsia="da-DK"/>
              </w:rPr>
              <w:t xml:space="preserve">Gyllebeholder </w:t>
            </w:r>
            <w:r w:rsidR="00160AE8">
              <w:rPr>
                <w:szCs w:val="24"/>
                <w:lang w:eastAsia="da-DK"/>
              </w:rPr>
              <w:t>– 2.000 m</w:t>
            </w:r>
            <w:r w:rsidR="00160AE8">
              <w:rPr>
                <w:szCs w:val="24"/>
                <w:vertAlign w:val="superscript"/>
                <w:lang w:eastAsia="da-DK"/>
              </w:rPr>
              <w:t>3</w:t>
            </w:r>
          </w:p>
        </w:tc>
      </w:tr>
      <w:tr w:rsidR="00635B6E" w:rsidTr="00635B6E">
        <w:tc>
          <w:tcPr>
            <w:tcW w:w="2444" w:type="dxa"/>
          </w:tcPr>
          <w:p w:rsidR="00635B6E" w:rsidRPr="00705BCB" w:rsidRDefault="00B44965" w:rsidP="00705BCB">
            <w:pPr>
              <w:tabs>
                <w:tab w:val="left" w:pos="1440"/>
              </w:tabs>
              <w:rPr>
                <w:szCs w:val="24"/>
                <w:lang w:eastAsia="da-DK"/>
              </w:rPr>
            </w:pPr>
            <w:r w:rsidRPr="00705BCB">
              <w:rPr>
                <w:szCs w:val="24"/>
                <w:lang w:eastAsia="da-DK"/>
              </w:rPr>
              <w:t>23</w:t>
            </w:r>
          </w:p>
        </w:tc>
        <w:tc>
          <w:tcPr>
            <w:tcW w:w="7334" w:type="dxa"/>
          </w:tcPr>
          <w:p w:rsidR="00635B6E" w:rsidRPr="00160AE8" w:rsidRDefault="00705BCB" w:rsidP="00705BCB">
            <w:pPr>
              <w:tabs>
                <w:tab w:val="left" w:pos="1440"/>
              </w:tabs>
              <w:rPr>
                <w:szCs w:val="24"/>
                <w:vertAlign w:val="superscript"/>
                <w:lang w:eastAsia="da-DK"/>
              </w:rPr>
            </w:pPr>
            <w:r w:rsidRPr="00705BCB">
              <w:rPr>
                <w:szCs w:val="24"/>
                <w:lang w:eastAsia="da-DK"/>
              </w:rPr>
              <w:t xml:space="preserve">Gyllebeholder </w:t>
            </w:r>
            <w:r w:rsidR="00160AE8">
              <w:rPr>
                <w:szCs w:val="24"/>
                <w:lang w:eastAsia="da-DK"/>
              </w:rPr>
              <w:t>– 3.000 m</w:t>
            </w:r>
            <w:r w:rsidR="00160AE8">
              <w:rPr>
                <w:szCs w:val="24"/>
                <w:vertAlign w:val="superscript"/>
                <w:lang w:eastAsia="da-DK"/>
              </w:rPr>
              <w:t>3</w:t>
            </w:r>
          </w:p>
        </w:tc>
      </w:tr>
      <w:tr w:rsidR="00B44965" w:rsidTr="00635B6E">
        <w:tc>
          <w:tcPr>
            <w:tcW w:w="2444" w:type="dxa"/>
          </w:tcPr>
          <w:p w:rsidR="00B44965" w:rsidRPr="00705BCB" w:rsidRDefault="00B44965" w:rsidP="00705BCB">
            <w:pPr>
              <w:tabs>
                <w:tab w:val="left" w:pos="1440"/>
              </w:tabs>
              <w:rPr>
                <w:szCs w:val="24"/>
                <w:lang w:eastAsia="da-DK"/>
              </w:rPr>
            </w:pPr>
            <w:r w:rsidRPr="00705BCB">
              <w:rPr>
                <w:szCs w:val="24"/>
                <w:lang w:eastAsia="da-DK"/>
              </w:rPr>
              <w:t>24</w:t>
            </w:r>
          </w:p>
        </w:tc>
        <w:tc>
          <w:tcPr>
            <w:tcW w:w="7334" w:type="dxa"/>
          </w:tcPr>
          <w:p w:rsidR="00B44965" w:rsidRPr="00160AE8" w:rsidRDefault="00705BCB" w:rsidP="00705BCB">
            <w:pPr>
              <w:tabs>
                <w:tab w:val="left" w:pos="1440"/>
              </w:tabs>
              <w:rPr>
                <w:szCs w:val="24"/>
                <w:vertAlign w:val="superscript"/>
                <w:lang w:eastAsia="da-DK"/>
              </w:rPr>
            </w:pPr>
            <w:r w:rsidRPr="00705BCB">
              <w:rPr>
                <w:szCs w:val="24"/>
                <w:lang w:eastAsia="da-DK"/>
              </w:rPr>
              <w:t xml:space="preserve">Gyllebeholder </w:t>
            </w:r>
            <w:r w:rsidR="00160AE8">
              <w:rPr>
                <w:szCs w:val="24"/>
                <w:lang w:eastAsia="da-DK"/>
              </w:rPr>
              <w:t>– 3.000 m</w:t>
            </w:r>
            <w:r w:rsidR="00160AE8">
              <w:rPr>
                <w:szCs w:val="24"/>
                <w:vertAlign w:val="superscript"/>
                <w:lang w:eastAsia="da-DK"/>
              </w:rPr>
              <w:t>3</w:t>
            </w:r>
          </w:p>
        </w:tc>
      </w:tr>
    </w:tbl>
    <w:p w:rsidR="00635B6E" w:rsidRPr="00635B6E" w:rsidRDefault="00635B6E" w:rsidP="00635B6E">
      <w:pPr>
        <w:tabs>
          <w:tab w:val="left" w:pos="1440"/>
        </w:tabs>
        <w:rPr>
          <w:szCs w:val="24"/>
          <w:lang w:val="en-US" w:eastAsia="da-DK"/>
        </w:rPr>
      </w:pPr>
    </w:p>
    <w:p w:rsidR="009E4008" w:rsidRPr="006E0DDF" w:rsidRDefault="006866A7" w:rsidP="006866A7">
      <w:pPr>
        <w:rPr>
          <w:rFonts w:eastAsiaTheme="majorEastAsia" w:cstheme="majorBidi"/>
          <w:b/>
          <w:bCs/>
          <w:sz w:val="24"/>
          <w:szCs w:val="24"/>
          <w:lang w:val="en-US" w:eastAsia="da-DK"/>
        </w:rPr>
      </w:pPr>
      <w:r>
        <w:rPr>
          <w:b/>
          <w:noProof/>
          <w:sz w:val="24"/>
          <w:szCs w:val="24"/>
          <w:lang w:eastAsia="da-DK"/>
        </w:rPr>
        <w:lastRenderedPageBreak/>
        <w:drawing>
          <wp:anchor distT="0" distB="0" distL="114300" distR="114300" simplePos="0" relativeHeight="251659264" behindDoc="0" locked="0" layoutInCell="1" allowOverlap="1">
            <wp:simplePos x="0" y="0"/>
            <wp:positionH relativeFrom="margin">
              <wp:posOffset>-2369820</wp:posOffset>
            </wp:positionH>
            <wp:positionV relativeFrom="margin">
              <wp:posOffset>593090</wp:posOffset>
            </wp:positionV>
            <wp:extent cx="10749280" cy="7371715"/>
            <wp:effectExtent l="0" t="1695450" r="0" b="1677035"/>
            <wp:wrapSquare wrapText="bothSides"/>
            <wp:docPr id="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rot="16200000">
                      <a:off x="0" y="0"/>
                      <a:ext cx="10749280" cy="7371715"/>
                    </a:xfrm>
                    <a:prstGeom prst="rect">
                      <a:avLst/>
                    </a:prstGeom>
                    <a:noFill/>
                    <a:ln w="9525">
                      <a:noFill/>
                      <a:miter lim="800000"/>
                      <a:headEnd/>
                      <a:tailEnd/>
                    </a:ln>
                  </pic:spPr>
                </pic:pic>
              </a:graphicData>
            </a:graphic>
          </wp:anchor>
        </w:drawing>
      </w:r>
      <w:r w:rsidR="009E4008" w:rsidRPr="006E0DDF">
        <w:rPr>
          <w:b/>
          <w:sz w:val="24"/>
          <w:szCs w:val="24"/>
          <w:lang w:val="en-US" w:eastAsia="da-DK"/>
        </w:rPr>
        <w:br w:type="page"/>
      </w:r>
    </w:p>
    <w:bookmarkEnd w:id="224"/>
    <w:bookmarkEnd w:id="225"/>
    <w:bookmarkEnd w:id="226"/>
    <w:bookmarkEnd w:id="227"/>
    <w:p w:rsidR="007703BE" w:rsidRPr="00CE7458" w:rsidRDefault="006866A7" w:rsidP="00FA76E4">
      <w:pPr>
        <w:rPr>
          <w:b/>
          <w:sz w:val="24"/>
          <w:szCs w:val="24"/>
        </w:rPr>
      </w:pPr>
      <w:r>
        <w:rPr>
          <w:b/>
          <w:noProof/>
          <w:sz w:val="24"/>
          <w:szCs w:val="24"/>
          <w:lang w:eastAsia="da-DK"/>
        </w:rPr>
        <w:lastRenderedPageBreak/>
        <w:drawing>
          <wp:anchor distT="0" distB="0" distL="114300" distR="114300" simplePos="0" relativeHeight="251660288" behindDoc="0" locked="0" layoutInCell="1" allowOverlap="1">
            <wp:simplePos x="0" y="0"/>
            <wp:positionH relativeFrom="margin">
              <wp:posOffset>-2282190</wp:posOffset>
            </wp:positionH>
            <wp:positionV relativeFrom="margin">
              <wp:posOffset>615315</wp:posOffset>
            </wp:positionV>
            <wp:extent cx="10648950" cy="7268210"/>
            <wp:effectExtent l="0" t="1695450" r="0" b="1666240"/>
            <wp:wrapSquare wrapText="bothSides"/>
            <wp:docPr id="5"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rot="16200000">
                      <a:off x="0" y="0"/>
                      <a:ext cx="10648950" cy="7268210"/>
                    </a:xfrm>
                    <a:prstGeom prst="rect">
                      <a:avLst/>
                    </a:prstGeom>
                    <a:noFill/>
                    <a:ln w="9525">
                      <a:noFill/>
                      <a:miter lim="800000"/>
                      <a:headEnd/>
                      <a:tailEnd/>
                    </a:ln>
                  </pic:spPr>
                </pic:pic>
              </a:graphicData>
            </a:graphic>
          </wp:anchor>
        </w:drawing>
      </w:r>
    </w:p>
    <w:sectPr w:rsidR="007703BE" w:rsidRPr="00CE7458" w:rsidSect="00705190">
      <w:footerReference w:type="default" r:id="rId39"/>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B32" w:rsidRDefault="001A4B32" w:rsidP="0040732F">
      <w:r>
        <w:separator/>
      </w:r>
    </w:p>
  </w:endnote>
  <w:endnote w:type="continuationSeparator" w:id="0">
    <w:p w:rsidR="001A4B32" w:rsidRDefault="001A4B32" w:rsidP="004073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MT">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0892"/>
      <w:docPartObj>
        <w:docPartGallery w:val="Page Numbers (Bottom of Page)"/>
        <w:docPartUnique/>
      </w:docPartObj>
    </w:sdtPr>
    <w:sdtContent>
      <w:p w:rsidR="00E14370" w:rsidRDefault="00E14370">
        <w:pPr>
          <w:pStyle w:val="Sidefod"/>
          <w:jc w:val="right"/>
        </w:pPr>
        <w:fldSimple w:instr=" PAGE   \* MERGEFORMAT ">
          <w:r w:rsidR="00CD4B0E">
            <w:rPr>
              <w:noProof/>
            </w:rPr>
            <w:t>37</w:t>
          </w:r>
        </w:fldSimple>
      </w:p>
    </w:sdtContent>
  </w:sdt>
  <w:p w:rsidR="00E14370" w:rsidRPr="000D33D0" w:rsidRDefault="00E14370">
    <w:pPr>
      <w:pStyle w:val="Sidefod"/>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B32" w:rsidRDefault="001A4B32" w:rsidP="0040732F">
      <w:r>
        <w:separator/>
      </w:r>
    </w:p>
  </w:footnote>
  <w:footnote w:type="continuationSeparator" w:id="0">
    <w:p w:rsidR="001A4B32" w:rsidRDefault="001A4B32" w:rsidP="0040732F">
      <w:r>
        <w:continuationSeparator/>
      </w:r>
    </w:p>
  </w:footnote>
  <w:footnote w:id="1">
    <w:p w:rsidR="00E14370" w:rsidRPr="00DF225D" w:rsidRDefault="00E14370" w:rsidP="0040732F">
      <w:pPr>
        <w:pStyle w:val="Fodnotetekst"/>
        <w:rPr>
          <w:sz w:val="16"/>
          <w:szCs w:val="16"/>
        </w:rPr>
      </w:pPr>
      <w:r w:rsidRPr="00DF225D">
        <w:rPr>
          <w:rStyle w:val="Fodnotehenvisning"/>
          <w:sz w:val="16"/>
          <w:szCs w:val="16"/>
        </w:rPr>
        <w:footnoteRef/>
      </w:r>
      <w:r w:rsidRPr="00DF225D">
        <w:rPr>
          <w:sz w:val="16"/>
          <w:szCs w:val="16"/>
        </w:rPr>
        <w:t xml:space="preserve"> </w:t>
      </w:r>
      <w:r w:rsidRPr="00360F1E">
        <w:rPr>
          <w:color w:val="000000"/>
          <w:sz w:val="16"/>
          <w:szCs w:val="16"/>
        </w:rPr>
        <w:t xml:space="preserve">DE = dyreenhed. 1 DE svarer ca. til </w:t>
      </w:r>
      <w:smartTag w:uri="urn:schemas-microsoft-com:office:smarttags" w:element="metricconverter">
        <w:smartTagPr>
          <w:attr w:name="ProductID" w:val="100 kg"/>
        </w:smartTagPr>
        <w:r w:rsidRPr="00360F1E">
          <w:rPr>
            <w:color w:val="000000"/>
            <w:sz w:val="16"/>
            <w:szCs w:val="16"/>
          </w:rPr>
          <w:t>100 kg</w:t>
        </w:r>
      </w:smartTag>
      <w:r w:rsidRPr="00360F1E">
        <w:rPr>
          <w:color w:val="000000"/>
          <w:sz w:val="16"/>
          <w:szCs w:val="16"/>
        </w:rPr>
        <w:t xml:space="preserve"> kvælstof fra gødningsopbevaringslager.</w:t>
      </w:r>
    </w:p>
  </w:footnote>
  <w:footnote w:id="2">
    <w:p w:rsidR="00E14370" w:rsidRPr="002F2B10" w:rsidRDefault="00E14370" w:rsidP="0040732F">
      <w:pPr>
        <w:pStyle w:val="Fodnotetekst"/>
        <w:rPr>
          <w:sz w:val="16"/>
          <w:szCs w:val="16"/>
        </w:rPr>
      </w:pPr>
      <w:r w:rsidRPr="002F2B10">
        <w:rPr>
          <w:rStyle w:val="Fodnotehenvisning"/>
          <w:sz w:val="16"/>
          <w:szCs w:val="16"/>
        </w:rPr>
        <w:footnoteRef/>
      </w:r>
      <w:r w:rsidRPr="002F2B10">
        <w:rPr>
          <w:sz w:val="16"/>
          <w:szCs w:val="16"/>
        </w:rPr>
        <w:t xml:space="preserve"> Benævnes herefter også som tillæg/tillægget/tillæg til miljøgodkendelse.</w:t>
      </w:r>
    </w:p>
  </w:footnote>
  <w:footnote w:id="3">
    <w:p w:rsidR="00E14370" w:rsidRPr="00D022C4" w:rsidRDefault="00E14370" w:rsidP="0040732F">
      <w:pPr>
        <w:pStyle w:val="Fodnotetekst"/>
        <w:rPr>
          <w:sz w:val="16"/>
          <w:szCs w:val="16"/>
        </w:rPr>
      </w:pPr>
      <w:r w:rsidRPr="002F2B10">
        <w:rPr>
          <w:rStyle w:val="Fodnotehenvisning"/>
          <w:sz w:val="16"/>
          <w:szCs w:val="16"/>
        </w:rPr>
        <w:footnoteRef/>
      </w:r>
      <w:r w:rsidRPr="002F2B10">
        <w:rPr>
          <w:sz w:val="16"/>
          <w:szCs w:val="16"/>
        </w:rPr>
        <w:t xml:space="preserve"> Benævnes herefter også som miljøgodkendelse/miljøgodkendelsen/miljøgodkendelse af 4. januar 2011.</w:t>
      </w:r>
    </w:p>
  </w:footnote>
  <w:footnote w:id="4">
    <w:p w:rsidR="00E14370" w:rsidRPr="007C6D7D" w:rsidRDefault="00E14370" w:rsidP="0040732F">
      <w:pPr>
        <w:pStyle w:val="Fodnotetekst"/>
        <w:rPr>
          <w:sz w:val="16"/>
          <w:szCs w:val="16"/>
        </w:rPr>
      </w:pPr>
      <w:r w:rsidRPr="007C6D7D">
        <w:rPr>
          <w:rStyle w:val="Fodnotehenvisning"/>
          <w:i/>
          <w:sz w:val="16"/>
          <w:szCs w:val="16"/>
        </w:rPr>
        <w:footnoteRef/>
      </w:r>
      <w:r w:rsidRPr="007C6D7D">
        <w:rPr>
          <w:i/>
          <w:sz w:val="16"/>
          <w:szCs w:val="16"/>
        </w:rPr>
        <w:t xml:space="preserve"> Lovbekendtgørelse nr. </w:t>
      </w:r>
      <w:r>
        <w:rPr>
          <w:i/>
          <w:sz w:val="16"/>
          <w:szCs w:val="16"/>
        </w:rPr>
        <w:t>868</w:t>
      </w:r>
      <w:r w:rsidRPr="007C6D7D">
        <w:rPr>
          <w:i/>
          <w:sz w:val="16"/>
          <w:szCs w:val="16"/>
        </w:rPr>
        <w:t xml:space="preserve"> af </w:t>
      </w:r>
      <w:r>
        <w:rPr>
          <w:i/>
          <w:sz w:val="16"/>
          <w:szCs w:val="16"/>
        </w:rPr>
        <w:t>3</w:t>
      </w:r>
      <w:r w:rsidRPr="007C6D7D">
        <w:rPr>
          <w:i/>
          <w:sz w:val="16"/>
          <w:szCs w:val="16"/>
        </w:rPr>
        <w:t xml:space="preserve">. </w:t>
      </w:r>
      <w:r>
        <w:rPr>
          <w:i/>
          <w:sz w:val="16"/>
          <w:szCs w:val="16"/>
        </w:rPr>
        <w:t>juli</w:t>
      </w:r>
      <w:r w:rsidRPr="007C6D7D">
        <w:rPr>
          <w:i/>
          <w:sz w:val="16"/>
          <w:szCs w:val="16"/>
        </w:rPr>
        <w:t xml:space="preserve"> 20</w:t>
      </w:r>
      <w:r>
        <w:rPr>
          <w:i/>
          <w:sz w:val="16"/>
          <w:szCs w:val="16"/>
        </w:rPr>
        <w:t>15</w:t>
      </w:r>
      <w:r w:rsidRPr="007C6D7D">
        <w:rPr>
          <w:i/>
          <w:sz w:val="16"/>
          <w:szCs w:val="16"/>
        </w:rPr>
        <w:t xml:space="preserve"> af lov om miljøgodkendelse m.v. af husdyrbrug</w:t>
      </w:r>
      <w:r>
        <w:rPr>
          <w:sz w:val="16"/>
          <w:szCs w:val="16"/>
        </w:rPr>
        <w:t xml:space="preserve"> (med senere ændringer).</w:t>
      </w:r>
    </w:p>
  </w:footnote>
  <w:footnote w:id="5">
    <w:p w:rsidR="00E14370" w:rsidRPr="00807D68" w:rsidRDefault="00E14370" w:rsidP="0040732F">
      <w:pPr>
        <w:pStyle w:val="Fodnotetekst"/>
        <w:rPr>
          <w:sz w:val="16"/>
          <w:szCs w:val="16"/>
        </w:rPr>
      </w:pPr>
      <w:r w:rsidRPr="00807D68">
        <w:rPr>
          <w:rStyle w:val="Fodnotehenvisning"/>
          <w:sz w:val="16"/>
          <w:szCs w:val="16"/>
        </w:rPr>
        <w:footnoteRef/>
      </w:r>
      <w:r w:rsidRPr="00807D68">
        <w:rPr>
          <w:sz w:val="16"/>
          <w:szCs w:val="16"/>
        </w:rPr>
        <w:t xml:space="preserve"> </w:t>
      </w:r>
      <w:r w:rsidRPr="00807D68">
        <w:rPr>
          <w:rFonts w:cs="Arial"/>
          <w:i/>
          <w:sz w:val="16"/>
          <w:szCs w:val="16"/>
        </w:rPr>
        <w:t>Lovbekendtgørelse</w:t>
      </w:r>
      <w:r>
        <w:rPr>
          <w:rFonts w:cs="Arial"/>
          <w:i/>
          <w:sz w:val="16"/>
          <w:szCs w:val="16"/>
        </w:rPr>
        <w:t xml:space="preserve"> nr. 1531 af 8. december 2015</w:t>
      </w:r>
      <w:r w:rsidRPr="00807D68">
        <w:rPr>
          <w:rFonts w:cs="Arial"/>
          <w:i/>
          <w:sz w:val="16"/>
          <w:szCs w:val="16"/>
        </w:rPr>
        <w:t xml:space="preserve"> af lov om </w:t>
      </w:r>
      <w:proofErr w:type="spellStart"/>
      <w:r w:rsidRPr="00807D68">
        <w:rPr>
          <w:rFonts w:cs="Arial"/>
          <w:i/>
          <w:sz w:val="16"/>
          <w:szCs w:val="16"/>
        </w:rPr>
        <w:t>miljømål</w:t>
      </w:r>
      <w:proofErr w:type="spellEnd"/>
      <w:r w:rsidRPr="00807D68">
        <w:rPr>
          <w:rFonts w:cs="Arial"/>
          <w:i/>
          <w:sz w:val="16"/>
          <w:szCs w:val="16"/>
        </w:rPr>
        <w:t xml:space="preserve"> m.v. for vandforekomster og internationale naturbeskyttelsesområder</w:t>
      </w:r>
      <w:r w:rsidRPr="00EE6F1B">
        <w:rPr>
          <w:rFonts w:cs="Arial"/>
          <w:sz w:val="16"/>
          <w:szCs w:val="16"/>
        </w:rPr>
        <w:t>.</w:t>
      </w:r>
    </w:p>
  </w:footnote>
  <w:footnote w:id="6">
    <w:p w:rsidR="00E14370" w:rsidRPr="004A4333" w:rsidRDefault="00E14370" w:rsidP="0040732F">
      <w:pPr>
        <w:pStyle w:val="Fodnotetekst"/>
        <w:rPr>
          <w:sz w:val="16"/>
          <w:szCs w:val="16"/>
        </w:rPr>
      </w:pPr>
      <w:r w:rsidRPr="004A4333">
        <w:rPr>
          <w:rStyle w:val="Fodnotehenvisning"/>
          <w:sz w:val="16"/>
          <w:szCs w:val="16"/>
        </w:rPr>
        <w:footnoteRef/>
      </w:r>
      <w:r w:rsidRPr="004A4333">
        <w:rPr>
          <w:sz w:val="16"/>
          <w:szCs w:val="16"/>
        </w:rPr>
        <w:t xml:space="preserve"> BAT= Best </w:t>
      </w:r>
      <w:proofErr w:type="spellStart"/>
      <w:r w:rsidRPr="004A4333">
        <w:rPr>
          <w:sz w:val="16"/>
          <w:szCs w:val="16"/>
        </w:rPr>
        <w:t>Available</w:t>
      </w:r>
      <w:proofErr w:type="spellEnd"/>
      <w:r w:rsidRPr="004A4333">
        <w:rPr>
          <w:sz w:val="16"/>
          <w:szCs w:val="16"/>
        </w:rPr>
        <w:t xml:space="preserve"> </w:t>
      </w:r>
      <w:proofErr w:type="spellStart"/>
      <w:r w:rsidRPr="004A4333">
        <w:rPr>
          <w:sz w:val="16"/>
          <w:szCs w:val="16"/>
        </w:rPr>
        <w:t>Technique</w:t>
      </w:r>
      <w:proofErr w:type="spellEnd"/>
      <w:r w:rsidRPr="004A4333">
        <w:rPr>
          <w:sz w:val="16"/>
          <w:szCs w:val="16"/>
        </w:rPr>
        <w:t xml:space="preserve"> (bedste tilgængelig</w:t>
      </w:r>
      <w:r>
        <w:rPr>
          <w:sz w:val="16"/>
          <w:szCs w:val="16"/>
        </w:rPr>
        <w:t>e teknik), som skal anvendes jævnfør</w:t>
      </w:r>
      <w:r w:rsidRPr="004A4333">
        <w:rPr>
          <w:sz w:val="16"/>
          <w:szCs w:val="16"/>
        </w:rPr>
        <w:t xml:space="preserve"> </w:t>
      </w:r>
      <w:r w:rsidRPr="00D563C4">
        <w:rPr>
          <w:sz w:val="16"/>
          <w:szCs w:val="16"/>
        </w:rPr>
        <w:t xml:space="preserve">EU's </w:t>
      </w:r>
      <w:proofErr w:type="spellStart"/>
      <w:r w:rsidRPr="00D563C4">
        <w:rPr>
          <w:sz w:val="16"/>
          <w:szCs w:val="16"/>
        </w:rPr>
        <w:t>IE-direktiv</w:t>
      </w:r>
      <w:proofErr w:type="spellEnd"/>
      <w:r w:rsidRPr="00D563C4">
        <w:rPr>
          <w:sz w:val="16"/>
          <w:szCs w:val="16"/>
        </w:rPr>
        <w:t>.</w:t>
      </w:r>
    </w:p>
  </w:footnote>
  <w:footnote w:id="7">
    <w:p w:rsidR="00E14370" w:rsidRDefault="00E14370" w:rsidP="0040732F">
      <w:pPr>
        <w:pStyle w:val="Fodnotetekst"/>
      </w:pPr>
      <w:r w:rsidRPr="00281B71">
        <w:rPr>
          <w:rStyle w:val="Fodnotehenvisning"/>
          <w:sz w:val="16"/>
          <w:szCs w:val="16"/>
        </w:rPr>
        <w:footnoteRef/>
      </w:r>
      <w:r w:rsidRPr="00281B71">
        <w:rPr>
          <w:sz w:val="16"/>
          <w:szCs w:val="16"/>
        </w:rPr>
        <w:t xml:space="preserve"> Natura</w:t>
      </w:r>
      <w:r w:rsidRPr="000E603D">
        <w:rPr>
          <w:sz w:val="16"/>
          <w:szCs w:val="16"/>
        </w:rPr>
        <w:t xml:space="preserve"> 2000-områder: Internationale naturbeskyttelsesområder udpeget på baggrund af EU's habitat- og fuglebeskyttelsesdirektiver.</w:t>
      </w:r>
    </w:p>
  </w:footnote>
  <w:footnote w:id="8">
    <w:p w:rsidR="00E14370" w:rsidRPr="00FA492A" w:rsidRDefault="00E14370" w:rsidP="0040732F">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9">
    <w:p w:rsidR="00E14370" w:rsidRPr="004A5458" w:rsidRDefault="00E14370" w:rsidP="0040732F">
      <w:pPr>
        <w:pStyle w:val="Fodnotetekst"/>
        <w:rPr>
          <w:sz w:val="16"/>
          <w:szCs w:val="16"/>
        </w:rPr>
      </w:pPr>
      <w:r w:rsidRPr="004A5458">
        <w:rPr>
          <w:rStyle w:val="Fodnotehenvisning"/>
          <w:sz w:val="16"/>
          <w:szCs w:val="16"/>
        </w:rPr>
        <w:footnoteRef/>
      </w:r>
      <w:r w:rsidRPr="004A5458">
        <w:rPr>
          <w:sz w:val="16"/>
          <w:szCs w:val="16"/>
        </w:rPr>
        <w:t xml:space="preserve"> </w:t>
      </w:r>
      <w:proofErr w:type="spellStart"/>
      <w:r>
        <w:rPr>
          <w:sz w:val="16"/>
          <w:szCs w:val="16"/>
        </w:rPr>
        <w:t>IE-direktivet</w:t>
      </w:r>
      <w:proofErr w:type="spellEnd"/>
      <w:r>
        <w:rPr>
          <w:sz w:val="16"/>
          <w:szCs w:val="16"/>
        </w:rPr>
        <w:t xml:space="preserve"> (Industrial Emissions </w:t>
      </w:r>
      <w:proofErr w:type="spellStart"/>
      <w:r>
        <w:rPr>
          <w:sz w:val="16"/>
          <w:szCs w:val="16"/>
        </w:rPr>
        <w:t>Directive</w:t>
      </w:r>
      <w:proofErr w:type="spellEnd"/>
      <w:r>
        <w:rPr>
          <w:sz w:val="16"/>
          <w:szCs w:val="16"/>
        </w:rPr>
        <w:t>) samler syv eksisterende direktiver om industriemissioner i ét direktiv.</w:t>
      </w:r>
    </w:p>
  </w:footnote>
  <w:footnote w:id="10">
    <w:p w:rsidR="00E14370" w:rsidRPr="00507FBB" w:rsidRDefault="00E14370" w:rsidP="0040732F">
      <w:pPr>
        <w:pStyle w:val="Fodnotetekst"/>
        <w:rPr>
          <w:sz w:val="16"/>
          <w:szCs w:val="16"/>
        </w:rPr>
      </w:pPr>
      <w:r w:rsidRPr="00507FBB">
        <w:rPr>
          <w:rStyle w:val="Fodnotehenvisning"/>
          <w:sz w:val="16"/>
          <w:szCs w:val="16"/>
        </w:rPr>
        <w:footnoteRef/>
      </w:r>
      <w:r w:rsidRPr="00507FBB">
        <w:rPr>
          <w:sz w:val="16"/>
          <w:szCs w:val="16"/>
        </w:rPr>
        <w:t xml:space="preserve"> Antallet af dyreenheder er beregnet i henhold til </w:t>
      </w:r>
      <w:r w:rsidRPr="00507FBB">
        <w:rPr>
          <w:i/>
          <w:sz w:val="16"/>
          <w:szCs w:val="16"/>
        </w:rPr>
        <w:t>Husdyrgødningsbekendtgørelsen</w:t>
      </w:r>
      <w:r w:rsidRPr="00507FBB">
        <w:rPr>
          <w:sz w:val="16"/>
          <w:szCs w:val="16"/>
        </w:rPr>
        <w:t>.</w:t>
      </w:r>
    </w:p>
  </w:footnote>
  <w:footnote w:id="11">
    <w:p w:rsidR="00E14370" w:rsidRPr="002945BC" w:rsidRDefault="00E14370" w:rsidP="0040732F">
      <w:pPr>
        <w:pStyle w:val="Fodnotetekst"/>
        <w:rPr>
          <w:sz w:val="16"/>
          <w:szCs w:val="16"/>
        </w:rPr>
      </w:pPr>
      <w:r w:rsidRPr="002945BC">
        <w:rPr>
          <w:rStyle w:val="Fodnotehenvisning"/>
          <w:sz w:val="16"/>
          <w:szCs w:val="16"/>
        </w:rPr>
        <w:footnoteRef/>
      </w:r>
      <w:r w:rsidRPr="002945BC">
        <w:rPr>
          <w:sz w:val="16"/>
          <w:szCs w:val="16"/>
        </w:rPr>
        <w:t xml:space="preserve"> </w:t>
      </w:r>
      <w:r w:rsidRPr="002945BC">
        <w:rPr>
          <w:i/>
          <w:sz w:val="16"/>
          <w:szCs w:val="16"/>
        </w:rPr>
        <w:t xml:space="preserve">Lovbekendtgørelse nr. </w:t>
      </w:r>
      <w:r>
        <w:rPr>
          <w:i/>
          <w:sz w:val="16"/>
          <w:szCs w:val="16"/>
        </w:rPr>
        <w:t>1578 af 8</w:t>
      </w:r>
      <w:r w:rsidRPr="002945BC">
        <w:rPr>
          <w:i/>
          <w:sz w:val="16"/>
          <w:szCs w:val="16"/>
        </w:rPr>
        <w:t xml:space="preserve">. </w:t>
      </w:r>
      <w:r>
        <w:rPr>
          <w:i/>
          <w:sz w:val="16"/>
          <w:szCs w:val="16"/>
        </w:rPr>
        <w:t>december</w:t>
      </w:r>
      <w:r w:rsidRPr="002945BC">
        <w:rPr>
          <w:i/>
          <w:sz w:val="16"/>
          <w:szCs w:val="16"/>
        </w:rPr>
        <w:t xml:space="preserve"> 20</w:t>
      </w:r>
      <w:r>
        <w:rPr>
          <w:i/>
          <w:sz w:val="16"/>
          <w:szCs w:val="16"/>
        </w:rPr>
        <w:t>15</w:t>
      </w:r>
      <w:r w:rsidRPr="002945BC">
        <w:rPr>
          <w:i/>
          <w:sz w:val="16"/>
          <w:szCs w:val="16"/>
        </w:rPr>
        <w:t xml:space="preserve"> af lov om naturbeskyttelse</w:t>
      </w:r>
      <w:r>
        <w:rPr>
          <w:i/>
          <w:sz w:val="16"/>
          <w:szCs w:val="16"/>
        </w:rPr>
        <w:t>.</w:t>
      </w:r>
    </w:p>
  </w:footnote>
  <w:footnote w:id="12">
    <w:p w:rsidR="00E14370" w:rsidRPr="001E2ABE" w:rsidRDefault="00E14370" w:rsidP="0040732F">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w:t>
      </w:r>
      <w:r w:rsidRPr="00F87AB2">
        <w:rPr>
          <w:i/>
          <w:sz w:val="16"/>
          <w:szCs w:val="16"/>
        </w:rPr>
        <w:t>Landbrugslovens</w:t>
      </w:r>
      <w:r w:rsidRPr="001E2ABE">
        <w:rPr>
          <w:sz w:val="16"/>
          <w:szCs w:val="16"/>
        </w:rPr>
        <w:t xml:space="preserve">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13">
    <w:p w:rsidR="00E14370" w:rsidRPr="00375ED9" w:rsidRDefault="00E14370" w:rsidP="0040732F">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proofErr w:type="spellStart"/>
      <w:r w:rsidRPr="00375ED9">
        <w:rPr>
          <w:sz w:val="16"/>
          <w:szCs w:val="16"/>
        </w:rPr>
        <w:t>Odour</w:t>
      </w:r>
      <w:proofErr w:type="spellEnd"/>
      <w:r w:rsidRPr="00375ED9">
        <w:rPr>
          <w:sz w:val="16"/>
          <w:szCs w:val="16"/>
        </w:rPr>
        <w:t xml:space="preserve">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14">
    <w:p w:rsidR="00E14370" w:rsidRPr="004B73F1" w:rsidRDefault="00E14370" w:rsidP="0040732F">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 xml:space="preserve">Rammerne for </w:t>
      </w:r>
      <w:proofErr w:type="spellStart"/>
      <w:r>
        <w:rPr>
          <w:sz w:val="16"/>
          <w:szCs w:val="16"/>
        </w:rPr>
        <w:t>BREF-</w:t>
      </w:r>
      <w:r w:rsidRPr="004B73F1">
        <w:rPr>
          <w:sz w:val="16"/>
          <w:szCs w:val="16"/>
        </w:rPr>
        <w:t>dokument</w:t>
      </w:r>
      <w:r>
        <w:rPr>
          <w:sz w:val="16"/>
          <w:szCs w:val="16"/>
        </w:rPr>
        <w:t>et</w:t>
      </w:r>
      <w:proofErr w:type="spellEnd"/>
      <w:r w:rsidRPr="004B73F1">
        <w:rPr>
          <w:sz w:val="16"/>
          <w:szCs w:val="16"/>
        </w:rPr>
        <w:t>, der vedrøre</w:t>
      </w:r>
      <w:r>
        <w:rPr>
          <w:sz w:val="16"/>
          <w:szCs w:val="16"/>
        </w:rPr>
        <w:t>r</w:t>
      </w:r>
      <w:r w:rsidRPr="004B73F1">
        <w:rPr>
          <w:sz w:val="16"/>
          <w:szCs w:val="16"/>
        </w:rPr>
        <w:t xml:space="preserve"> intensiv fjerkræ- og svineproduktion, er baseret på punkt 6.6 i Bilag 1 </w:t>
      </w:r>
      <w:r w:rsidRPr="00AC64FC">
        <w:rPr>
          <w:sz w:val="16"/>
          <w:szCs w:val="16"/>
        </w:rPr>
        <w:t xml:space="preserve">i </w:t>
      </w:r>
      <w:proofErr w:type="spellStart"/>
      <w:r w:rsidRPr="00AC64FC">
        <w:rPr>
          <w:sz w:val="16"/>
          <w:szCs w:val="16"/>
        </w:rPr>
        <w:t>IPPC-direktiv</w:t>
      </w:r>
      <w:proofErr w:type="spellEnd"/>
      <w:r w:rsidRPr="00AC64FC">
        <w:rPr>
          <w:sz w:val="16"/>
          <w:szCs w:val="16"/>
        </w:rPr>
        <w:t xml:space="preserve"> 96/61/EF om</w:t>
      </w:r>
      <w:r w:rsidRPr="004B73F1">
        <w:rPr>
          <w:sz w:val="16"/>
          <w:szCs w:val="16"/>
        </w:rPr>
        <w:t xml:space="preserve"> </w:t>
      </w:r>
      <w:r w:rsidRPr="004B73F1">
        <w:rPr>
          <w:i/>
          <w:sz w:val="16"/>
          <w:szCs w:val="16"/>
        </w:rPr>
        <w:t xml:space="preserve">Anlæg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15">
    <w:p w:rsidR="00E14370" w:rsidRPr="00312292" w:rsidRDefault="00E14370" w:rsidP="0040732F">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w:t>
      </w:r>
      <w:proofErr w:type="spellStart"/>
      <w:r>
        <w:rPr>
          <w:rFonts w:cs="Arial"/>
          <w:sz w:val="16"/>
          <w:szCs w:val="16"/>
        </w:rPr>
        <w:t>BAT-byggeblade</w:t>
      </w:r>
      <w:proofErr w:type="spellEnd"/>
      <w:r>
        <w:rPr>
          <w:rFonts w:cs="Arial"/>
          <w:sz w:val="16"/>
          <w:szCs w:val="16"/>
        </w:rPr>
        <w:t>” og dels helt nye.</w:t>
      </w:r>
    </w:p>
  </w:footnote>
  <w:footnote w:id="16">
    <w:p w:rsidR="00E14370" w:rsidRPr="00FB5523" w:rsidRDefault="00E14370" w:rsidP="00836F8B">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17">
    <w:p w:rsidR="00E14370" w:rsidRPr="008E3F2D" w:rsidRDefault="00E14370" w:rsidP="00836F8B">
      <w:pPr>
        <w:pStyle w:val="Fodnotetekst"/>
        <w:rPr>
          <w:sz w:val="16"/>
          <w:szCs w:val="16"/>
        </w:rPr>
      </w:pPr>
      <w:r w:rsidRPr="008E3F2D">
        <w:rPr>
          <w:rStyle w:val="Fodnotehenvisning"/>
          <w:sz w:val="16"/>
          <w:szCs w:val="16"/>
        </w:rPr>
        <w:footnoteRef/>
      </w:r>
      <w:r w:rsidRPr="008E3F2D">
        <w:rPr>
          <w:sz w:val="16"/>
          <w:szCs w:val="16"/>
        </w:rPr>
        <w:t xml:space="preserve"> Arealer beliggende i fosforklasse II er drænede eller grøftede arealer, som ligger på </w:t>
      </w:r>
      <w:proofErr w:type="spellStart"/>
      <w:r w:rsidRPr="008E3F2D">
        <w:rPr>
          <w:sz w:val="16"/>
          <w:szCs w:val="16"/>
        </w:rPr>
        <w:t>lavbundsjorde</w:t>
      </w:r>
      <w:proofErr w:type="spellEnd"/>
      <w:r>
        <w:rPr>
          <w:sz w:val="16"/>
          <w:szCs w:val="16"/>
        </w:rPr>
        <w:t>, der ikke har et højt indhold af jern</w:t>
      </w:r>
      <w:r w:rsidRPr="008E3F2D">
        <w:rPr>
          <w:sz w:val="16"/>
          <w:szCs w:val="16"/>
        </w:rPr>
        <w:t xml:space="preserve">. Der henvises i øvrigt til </w:t>
      </w:r>
      <w:proofErr w:type="spellStart"/>
      <w:r w:rsidRPr="00843F27">
        <w:rPr>
          <w:sz w:val="16"/>
          <w:szCs w:val="16"/>
        </w:rPr>
        <w:t>Faktaboks</w:t>
      </w:r>
      <w:proofErr w:type="spellEnd"/>
      <w:r w:rsidRPr="00843F27">
        <w:rPr>
          <w:sz w:val="16"/>
          <w:szCs w:val="16"/>
        </w:rPr>
        <w:t xml:space="preserve"> i afsnit 4.6.2. </w:t>
      </w:r>
      <w:r w:rsidRPr="00843F27">
        <w:rPr>
          <w:i/>
          <w:sz w:val="16"/>
          <w:szCs w:val="16"/>
        </w:rPr>
        <w:t>Fosforoverskud.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65C8CB8"/>
    <w:lvl w:ilvl="0">
      <w:start w:val="1"/>
      <w:numFmt w:val="bullet"/>
      <w:pStyle w:val="Brdtekst-frstelinjeindrykning2"/>
      <w:lvlText w:val=""/>
      <w:lvlJc w:val="left"/>
      <w:pPr>
        <w:tabs>
          <w:tab w:val="num" w:pos="926"/>
        </w:tabs>
        <w:ind w:left="926" w:hanging="360"/>
      </w:pPr>
      <w:rPr>
        <w:rFonts w:ascii="Symbol" w:hAnsi="Symbol" w:hint="default"/>
      </w:rPr>
    </w:lvl>
  </w:abstractNum>
  <w:abstractNum w:abstractNumId="1">
    <w:nsid w:val="FFFFFF83"/>
    <w:multiLevelType w:val="singleLevel"/>
    <w:tmpl w:val="6C2EC01E"/>
    <w:lvl w:ilvl="0">
      <w:start w:val="1"/>
      <w:numFmt w:val="bullet"/>
      <w:pStyle w:val="Brdtekst-frstelinjeindrykning1"/>
      <w:lvlText w:val=""/>
      <w:lvlJc w:val="left"/>
      <w:pPr>
        <w:tabs>
          <w:tab w:val="num" w:pos="643"/>
        </w:tabs>
        <w:ind w:left="643" w:hanging="360"/>
      </w:pPr>
      <w:rPr>
        <w:rFonts w:ascii="Symbol" w:hAnsi="Symbol" w:hint="default"/>
      </w:rPr>
    </w:lvl>
  </w:abstractNum>
  <w:abstractNum w:abstractNumId="2">
    <w:nsid w:val="06F47CF7"/>
    <w:multiLevelType w:val="multilevel"/>
    <w:tmpl w:val="77D00C52"/>
    <w:lvl w:ilvl="0">
      <w:start w:val="3"/>
      <w:numFmt w:val="upperLetter"/>
      <w:lvlText w:val="%1."/>
      <w:lvlJc w:val="left"/>
      <w:pPr>
        <w:tabs>
          <w:tab w:val="num" w:pos="408"/>
        </w:tabs>
        <w:ind w:left="408" w:hanging="408"/>
      </w:pPr>
      <w:rPr>
        <w:rFonts w:ascii="Verdana" w:hAnsi="Verdana" w:hint="default"/>
        <w:b/>
        <w:sz w:val="18"/>
        <w:szCs w:val="18"/>
      </w:rPr>
    </w:lvl>
    <w:lvl w:ilvl="1">
      <w:start w:val="1"/>
      <w:numFmt w:val="decimal"/>
      <w:lvlText w:val="A.%2."/>
      <w:lvlJc w:val="left"/>
      <w:pPr>
        <w:tabs>
          <w:tab w:val="num" w:pos="765"/>
        </w:tabs>
        <w:ind w:left="765" w:hanging="408"/>
      </w:pPr>
      <w:rPr>
        <w:rFonts w:hint="default"/>
      </w:rPr>
    </w:lvl>
    <w:lvl w:ilvl="2">
      <w:start w:val="1"/>
      <w:numFmt w:val="decimal"/>
      <w:lvlText w:val="%1.%2.%3."/>
      <w:lvlJc w:val="left"/>
      <w:pPr>
        <w:tabs>
          <w:tab w:val="num" w:pos="1122"/>
        </w:tabs>
        <w:ind w:left="1122" w:hanging="408"/>
      </w:pPr>
      <w:rPr>
        <w:rFonts w:hint="default"/>
      </w:rPr>
    </w:lvl>
    <w:lvl w:ilvl="3">
      <w:start w:val="1"/>
      <w:numFmt w:val="decimal"/>
      <w:lvlText w:val="%1.%2.%3.%4."/>
      <w:lvlJc w:val="left"/>
      <w:pPr>
        <w:tabs>
          <w:tab w:val="num" w:pos="1479"/>
        </w:tabs>
        <w:ind w:left="1479" w:hanging="408"/>
      </w:pPr>
      <w:rPr>
        <w:rFonts w:hint="default"/>
      </w:rPr>
    </w:lvl>
    <w:lvl w:ilvl="4">
      <w:start w:val="1"/>
      <w:numFmt w:val="decimal"/>
      <w:lvlText w:val="%1.%2.%3.%4.%5."/>
      <w:lvlJc w:val="left"/>
      <w:pPr>
        <w:tabs>
          <w:tab w:val="num" w:pos="1836"/>
        </w:tabs>
        <w:ind w:left="1836" w:hanging="408"/>
      </w:pPr>
      <w:rPr>
        <w:rFonts w:hint="default"/>
      </w:rPr>
    </w:lvl>
    <w:lvl w:ilvl="5">
      <w:start w:val="1"/>
      <w:numFmt w:val="decimal"/>
      <w:lvlText w:val="%1.%2.%3.%4.%5.%6."/>
      <w:lvlJc w:val="left"/>
      <w:pPr>
        <w:tabs>
          <w:tab w:val="num" w:pos="2193"/>
        </w:tabs>
        <w:ind w:left="2193" w:hanging="408"/>
      </w:pPr>
      <w:rPr>
        <w:rFonts w:hint="default"/>
      </w:rPr>
    </w:lvl>
    <w:lvl w:ilvl="6">
      <w:start w:val="1"/>
      <w:numFmt w:val="decimal"/>
      <w:lvlText w:val="%1.%2.%3.%4.%5.%6.%7."/>
      <w:lvlJc w:val="left"/>
      <w:pPr>
        <w:tabs>
          <w:tab w:val="num" w:pos="2550"/>
        </w:tabs>
        <w:ind w:left="2550" w:hanging="408"/>
      </w:pPr>
      <w:rPr>
        <w:rFonts w:hint="default"/>
      </w:rPr>
    </w:lvl>
    <w:lvl w:ilvl="7">
      <w:start w:val="1"/>
      <w:numFmt w:val="decimal"/>
      <w:lvlText w:val="%1.%2.%3.%4.%5.%6.%7.%8."/>
      <w:lvlJc w:val="left"/>
      <w:pPr>
        <w:tabs>
          <w:tab w:val="num" w:pos="2907"/>
        </w:tabs>
        <w:ind w:left="2907" w:hanging="408"/>
      </w:pPr>
      <w:rPr>
        <w:rFonts w:hint="default"/>
      </w:rPr>
    </w:lvl>
    <w:lvl w:ilvl="8">
      <w:start w:val="1"/>
      <w:numFmt w:val="decimal"/>
      <w:lvlText w:val="%1.%2.%3.%4.%5.%6.%7.%8.%9."/>
      <w:lvlJc w:val="left"/>
      <w:pPr>
        <w:tabs>
          <w:tab w:val="num" w:pos="3264"/>
        </w:tabs>
        <w:ind w:left="3264" w:hanging="408"/>
      </w:pPr>
      <w:rPr>
        <w:rFonts w:hint="default"/>
      </w:rPr>
    </w:lvl>
  </w:abstractNum>
  <w:abstractNum w:abstractNumId="3">
    <w:nsid w:val="0CB80F60"/>
    <w:multiLevelType w:val="multilevel"/>
    <w:tmpl w:val="99721DCC"/>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0EE639C7"/>
    <w:multiLevelType w:val="multilevel"/>
    <w:tmpl w:val="8E6EAEC4"/>
    <w:lvl w:ilvl="0">
      <w:start w:val="2"/>
      <w:numFmt w:val="upperLetter"/>
      <w:lvlText w:val="%1."/>
      <w:lvlJc w:val="left"/>
      <w:pPr>
        <w:tabs>
          <w:tab w:val="num" w:pos="408"/>
        </w:tabs>
        <w:ind w:left="408" w:hanging="408"/>
      </w:pPr>
      <w:rPr>
        <w:rFonts w:ascii="Verdana" w:hAnsi="Verdana" w:hint="default"/>
        <w:b/>
        <w:sz w:val="18"/>
        <w:szCs w:val="18"/>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5">
    <w:nsid w:val="12882E31"/>
    <w:multiLevelType w:val="multilevel"/>
    <w:tmpl w:val="B1384AAC"/>
    <w:lvl w:ilvl="0">
      <w:start w:val="2"/>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6">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nsid w:val="252B2133"/>
    <w:multiLevelType w:val="hybridMultilevel"/>
    <w:tmpl w:val="A5AC2210"/>
    <w:lvl w:ilvl="0" w:tplc="A8F08040">
      <w:start w:val="7"/>
      <w:numFmt w:val="bullet"/>
      <w:lvlText w:val="-"/>
      <w:lvlJc w:val="left"/>
      <w:pPr>
        <w:ind w:left="1778" w:hanging="360"/>
      </w:pPr>
      <w:rPr>
        <w:rFonts w:ascii="Verdana" w:eastAsia="Times New Roman" w:hAnsi="Verdana" w:cs="Times New Roman" w:hint="default"/>
      </w:rPr>
    </w:lvl>
    <w:lvl w:ilvl="1" w:tplc="04060003" w:tentative="1">
      <w:start w:val="1"/>
      <w:numFmt w:val="bullet"/>
      <w:lvlText w:val="o"/>
      <w:lvlJc w:val="left"/>
      <w:pPr>
        <w:ind w:left="2498" w:hanging="360"/>
      </w:pPr>
      <w:rPr>
        <w:rFonts w:ascii="Courier New" w:hAnsi="Courier New" w:cs="Courier New" w:hint="default"/>
      </w:rPr>
    </w:lvl>
    <w:lvl w:ilvl="2" w:tplc="04060005" w:tentative="1">
      <w:start w:val="1"/>
      <w:numFmt w:val="bullet"/>
      <w:lvlText w:val=""/>
      <w:lvlJc w:val="left"/>
      <w:pPr>
        <w:ind w:left="3218" w:hanging="360"/>
      </w:pPr>
      <w:rPr>
        <w:rFonts w:ascii="Wingdings" w:hAnsi="Wingdings" w:hint="default"/>
      </w:rPr>
    </w:lvl>
    <w:lvl w:ilvl="3" w:tplc="04060001" w:tentative="1">
      <w:start w:val="1"/>
      <w:numFmt w:val="bullet"/>
      <w:lvlText w:val=""/>
      <w:lvlJc w:val="left"/>
      <w:pPr>
        <w:ind w:left="3938" w:hanging="360"/>
      </w:pPr>
      <w:rPr>
        <w:rFonts w:ascii="Symbol" w:hAnsi="Symbol" w:hint="default"/>
      </w:rPr>
    </w:lvl>
    <w:lvl w:ilvl="4" w:tplc="04060003" w:tentative="1">
      <w:start w:val="1"/>
      <w:numFmt w:val="bullet"/>
      <w:lvlText w:val="o"/>
      <w:lvlJc w:val="left"/>
      <w:pPr>
        <w:ind w:left="4658" w:hanging="360"/>
      </w:pPr>
      <w:rPr>
        <w:rFonts w:ascii="Courier New" w:hAnsi="Courier New" w:cs="Courier New" w:hint="default"/>
      </w:rPr>
    </w:lvl>
    <w:lvl w:ilvl="5" w:tplc="04060005" w:tentative="1">
      <w:start w:val="1"/>
      <w:numFmt w:val="bullet"/>
      <w:lvlText w:val=""/>
      <w:lvlJc w:val="left"/>
      <w:pPr>
        <w:ind w:left="5378" w:hanging="360"/>
      </w:pPr>
      <w:rPr>
        <w:rFonts w:ascii="Wingdings" w:hAnsi="Wingdings" w:hint="default"/>
      </w:rPr>
    </w:lvl>
    <w:lvl w:ilvl="6" w:tplc="04060001" w:tentative="1">
      <w:start w:val="1"/>
      <w:numFmt w:val="bullet"/>
      <w:lvlText w:val=""/>
      <w:lvlJc w:val="left"/>
      <w:pPr>
        <w:ind w:left="6098" w:hanging="360"/>
      </w:pPr>
      <w:rPr>
        <w:rFonts w:ascii="Symbol" w:hAnsi="Symbol" w:hint="default"/>
      </w:rPr>
    </w:lvl>
    <w:lvl w:ilvl="7" w:tplc="04060003" w:tentative="1">
      <w:start w:val="1"/>
      <w:numFmt w:val="bullet"/>
      <w:lvlText w:val="o"/>
      <w:lvlJc w:val="left"/>
      <w:pPr>
        <w:ind w:left="6818" w:hanging="360"/>
      </w:pPr>
      <w:rPr>
        <w:rFonts w:ascii="Courier New" w:hAnsi="Courier New" w:cs="Courier New" w:hint="default"/>
      </w:rPr>
    </w:lvl>
    <w:lvl w:ilvl="8" w:tplc="04060005" w:tentative="1">
      <w:start w:val="1"/>
      <w:numFmt w:val="bullet"/>
      <w:lvlText w:val=""/>
      <w:lvlJc w:val="left"/>
      <w:pPr>
        <w:ind w:left="7538" w:hanging="360"/>
      </w:pPr>
      <w:rPr>
        <w:rFonts w:ascii="Wingdings" w:hAnsi="Wingdings" w:hint="default"/>
      </w:rPr>
    </w:lvl>
  </w:abstractNum>
  <w:abstractNum w:abstractNumId="9">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nsid w:val="29CA7559"/>
    <w:multiLevelType w:val="multilevel"/>
    <w:tmpl w:val="865E50AE"/>
    <w:lvl w:ilvl="0">
      <w:start w:val="1"/>
      <w:numFmt w:val="decimal"/>
      <w:lvlText w:val="%1."/>
      <w:lvlJc w:val="left"/>
      <w:pPr>
        <w:tabs>
          <w:tab w:val="num" w:pos="408"/>
        </w:tabs>
        <w:ind w:left="408" w:hanging="408"/>
      </w:pPr>
      <w:rPr>
        <w:rFonts w:hint="default"/>
        <w:b/>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1">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2B5932CA"/>
    <w:multiLevelType w:val="multilevel"/>
    <w:tmpl w:val="482057F2"/>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16">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nsid w:val="33B979EA"/>
    <w:multiLevelType w:val="multilevel"/>
    <w:tmpl w:val="789A33B8"/>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8">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nsid w:val="41E40DFB"/>
    <w:multiLevelType w:val="multilevel"/>
    <w:tmpl w:val="684C83FE"/>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1">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nsid w:val="4CDF4932"/>
    <w:multiLevelType w:val="multilevel"/>
    <w:tmpl w:val="6C32477A"/>
    <w:lvl w:ilvl="0">
      <w:start w:val="1"/>
      <w:numFmt w:val="upperLetter"/>
      <w:lvlText w:val="%1."/>
      <w:lvlJc w:val="left"/>
      <w:pPr>
        <w:tabs>
          <w:tab w:val="num" w:pos="408"/>
        </w:tabs>
        <w:ind w:left="408" w:hanging="408"/>
      </w:pPr>
      <w:rPr>
        <w:rFonts w:ascii="Verdana" w:hAnsi="Verdana" w:hint="default"/>
        <w:b/>
        <w:sz w:val="18"/>
        <w:szCs w:val="18"/>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4">
    <w:nsid w:val="52EC7C11"/>
    <w:multiLevelType w:val="hybridMultilevel"/>
    <w:tmpl w:val="CEB6DA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61FC5EFC"/>
    <w:multiLevelType w:val="hybridMultilevel"/>
    <w:tmpl w:val="67D85C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nsid w:val="62AA65AF"/>
    <w:multiLevelType w:val="multilevel"/>
    <w:tmpl w:val="15221242"/>
    <w:lvl w:ilvl="0">
      <w:start w:val="6"/>
      <w:numFmt w:val="decimal"/>
      <w:lvlText w:val="%1."/>
      <w:lvlJc w:val="left"/>
      <w:pPr>
        <w:tabs>
          <w:tab w:val="num" w:pos="408"/>
        </w:tabs>
        <w:ind w:left="408" w:hanging="408"/>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nsid w:val="65B05975"/>
    <w:multiLevelType w:val="hybridMultilevel"/>
    <w:tmpl w:val="59CA0DAA"/>
    <w:lvl w:ilvl="0" w:tplc="3DB225BA">
      <w:start w:val="1"/>
      <w:numFmt w:val="bullet"/>
      <w:lvlText w:val=""/>
      <w:lvlJc w:val="left"/>
      <w:pPr>
        <w:ind w:left="1778" w:hanging="360"/>
      </w:pPr>
      <w:rPr>
        <w:rFonts w:ascii="Symbol" w:hAnsi="Symbol" w:hint="default"/>
      </w:rPr>
    </w:lvl>
    <w:lvl w:ilvl="1" w:tplc="04060003" w:tentative="1">
      <w:start w:val="1"/>
      <w:numFmt w:val="bullet"/>
      <w:lvlText w:val="o"/>
      <w:lvlJc w:val="left"/>
      <w:pPr>
        <w:ind w:left="2498" w:hanging="360"/>
      </w:pPr>
      <w:rPr>
        <w:rFonts w:ascii="Courier New" w:hAnsi="Courier New" w:cs="Courier New" w:hint="default"/>
      </w:rPr>
    </w:lvl>
    <w:lvl w:ilvl="2" w:tplc="04060005" w:tentative="1">
      <w:start w:val="1"/>
      <w:numFmt w:val="bullet"/>
      <w:lvlText w:val=""/>
      <w:lvlJc w:val="left"/>
      <w:pPr>
        <w:ind w:left="3218" w:hanging="360"/>
      </w:pPr>
      <w:rPr>
        <w:rFonts w:ascii="Wingdings" w:hAnsi="Wingdings" w:hint="default"/>
      </w:rPr>
    </w:lvl>
    <w:lvl w:ilvl="3" w:tplc="04060001" w:tentative="1">
      <w:start w:val="1"/>
      <w:numFmt w:val="bullet"/>
      <w:lvlText w:val=""/>
      <w:lvlJc w:val="left"/>
      <w:pPr>
        <w:ind w:left="3938" w:hanging="360"/>
      </w:pPr>
      <w:rPr>
        <w:rFonts w:ascii="Symbol" w:hAnsi="Symbol" w:hint="default"/>
      </w:rPr>
    </w:lvl>
    <w:lvl w:ilvl="4" w:tplc="04060003" w:tentative="1">
      <w:start w:val="1"/>
      <w:numFmt w:val="bullet"/>
      <w:lvlText w:val="o"/>
      <w:lvlJc w:val="left"/>
      <w:pPr>
        <w:ind w:left="4658" w:hanging="360"/>
      </w:pPr>
      <w:rPr>
        <w:rFonts w:ascii="Courier New" w:hAnsi="Courier New" w:cs="Courier New" w:hint="default"/>
      </w:rPr>
    </w:lvl>
    <w:lvl w:ilvl="5" w:tplc="04060005" w:tentative="1">
      <w:start w:val="1"/>
      <w:numFmt w:val="bullet"/>
      <w:lvlText w:val=""/>
      <w:lvlJc w:val="left"/>
      <w:pPr>
        <w:ind w:left="5378" w:hanging="360"/>
      </w:pPr>
      <w:rPr>
        <w:rFonts w:ascii="Wingdings" w:hAnsi="Wingdings" w:hint="default"/>
      </w:rPr>
    </w:lvl>
    <w:lvl w:ilvl="6" w:tplc="04060001" w:tentative="1">
      <w:start w:val="1"/>
      <w:numFmt w:val="bullet"/>
      <w:lvlText w:val=""/>
      <w:lvlJc w:val="left"/>
      <w:pPr>
        <w:ind w:left="6098" w:hanging="360"/>
      </w:pPr>
      <w:rPr>
        <w:rFonts w:ascii="Symbol" w:hAnsi="Symbol" w:hint="default"/>
      </w:rPr>
    </w:lvl>
    <w:lvl w:ilvl="7" w:tplc="04060003" w:tentative="1">
      <w:start w:val="1"/>
      <w:numFmt w:val="bullet"/>
      <w:lvlText w:val="o"/>
      <w:lvlJc w:val="left"/>
      <w:pPr>
        <w:ind w:left="6818" w:hanging="360"/>
      </w:pPr>
      <w:rPr>
        <w:rFonts w:ascii="Courier New" w:hAnsi="Courier New" w:cs="Courier New" w:hint="default"/>
      </w:rPr>
    </w:lvl>
    <w:lvl w:ilvl="8" w:tplc="04060005" w:tentative="1">
      <w:start w:val="1"/>
      <w:numFmt w:val="bullet"/>
      <w:lvlText w:val=""/>
      <w:lvlJc w:val="left"/>
      <w:pPr>
        <w:ind w:left="7538" w:hanging="360"/>
      </w:pPr>
      <w:rPr>
        <w:rFonts w:ascii="Wingdings" w:hAnsi="Wingdings" w:hint="default"/>
      </w:rPr>
    </w:lvl>
  </w:abstractNum>
  <w:abstractNum w:abstractNumId="30">
    <w:nsid w:val="69453B8C"/>
    <w:multiLevelType w:val="hybridMultilevel"/>
    <w:tmpl w:val="A87A0412"/>
    <w:lvl w:ilvl="0" w:tplc="A8F08040">
      <w:start w:val="7"/>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nsid w:val="6A201DED"/>
    <w:multiLevelType w:val="hybridMultilevel"/>
    <w:tmpl w:val="AB0EB5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nsid w:val="6ECA7AA8"/>
    <w:multiLevelType w:val="hybridMultilevel"/>
    <w:tmpl w:val="712C30F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nsid w:val="6EF16857"/>
    <w:multiLevelType w:val="multilevel"/>
    <w:tmpl w:val="E42AD304"/>
    <w:lvl w:ilvl="0">
      <w:start w:val="8"/>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5">
    <w:nsid w:val="70610E35"/>
    <w:multiLevelType w:val="hybridMultilevel"/>
    <w:tmpl w:val="B5DC32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37">
    <w:nsid w:val="77B9512B"/>
    <w:multiLevelType w:val="hybridMultilevel"/>
    <w:tmpl w:val="62BAD716"/>
    <w:lvl w:ilvl="0" w:tplc="A8F08040">
      <w:start w:val="7"/>
      <w:numFmt w:val="bullet"/>
      <w:lvlText w:val="-"/>
      <w:lvlJc w:val="left"/>
      <w:pPr>
        <w:ind w:left="1778" w:hanging="360"/>
      </w:pPr>
      <w:rPr>
        <w:rFonts w:ascii="Verdana" w:eastAsia="Times New Roman" w:hAnsi="Verdana" w:cs="Times New Roman" w:hint="default"/>
      </w:rPr>
    </w:lvl>
    <w:lvl w:ilvl="1" w:tplc="04060003" w:tentative="1">
      <w:start w:val="1"/>
      <w:numFmt w:val="bullet"/>
      <w:lvlText w:val="o"/>
      <w:lvlJc w:val="left"/>
      <w:pPr>
        <w:ind w:left="2498" w:hanging="360"/>
      </w:pPr>
      <w:rPr>
        <w:rFonts w:ascii="Courier New" w:hAnsi="Courier New" w:cs="Courier New" w:hint="default"/>
      </w:rPr>
    </w:lvl>
    <w:lvl w:ilvl="2" w:tplc="04060005" w:tentative="1">
      <w:start w:val="1"/>
      <w:numFmt w:val="bullet"/>
      <w:lvlText w:val=""/>
      <w:lvlJc w:val="left"/>
      <w:pPr>
        <w:ind w:left="3218" w:hanging="360"/>
      </w:pPr>
      <w:rPr>
        <w:rFonts w:ascii="Wingdings" w:hAnsi="Wingdings" w:hint="default"/>
      </w:rPr>
    </w:lvl>
    <w:lvl w:ilvl="3" w:tplc="04060001" w:tentative="1">
      <w:start w:val="1"/>
      <w:numFmt w:val="bullet"/>
      <w:lvlText w:val=""/>
      <w:lvlJc w:val="left"/>
      <w:pPr>
        <w:ind w:left="3938" w:hanging="360"/>
      </w:pPr>
      <w:rPr>
        <w:rFonts w:ascii="Symbol" w:hAnsi="Symbol" w:hint="default"/>
      </w:rPr>
    </w:lvl>
    <w:lvl w:ilvl="4" w:tplc="04060003" w:tentative="1">
      <w:start w:val="1"/>
      <w:numFmt w:val="bullet"/>
      <w:lvlText w:val="o"/>
      <w:lvlJc w:val="left"/>
      <w:pPr>
        <w:ind w:left="4658" w:hanging="360"/>
      </w:pPr>
      <w:rPr>
        <w:rFonts w:ascii="Courier New" w:hAnsi="Courier New" w:cs="Courier New" w:hint="default"/>
      </w:rPr>
    </w:lvl>
    <w:lvl w:ilvl="5" w:tplc="04060005" w:tentative="1">
      <w:start w:val="1"/>
      <w:numFmt w:val="bullet"/>
      <w:lvlText w:val=""/>
      <w:lvlJc w:val="left"/>
      <w:pPr>
        <w:ind w:left="5378" w:hanging="360"/>
      </w:pPr>
      <w:rPr>
        <w:rFonts w:ascii="Wingdings" w:hAnsi="Wingdings" w:hint="default"/>
      </w:rPr>
    </w:lvl>
    <w:lvl w:ilvl="6" w:tplc="04060001" w:tentative="1">
      <w:start w:val="1"/>
      <w:numFmt w:val="bullet"/>
      <w:lvlText w:val=""/>
      <w:lvlJc w:val="left"/>
      <w:pPr>
        <w:ind w:left="6098" w:hanging="360"/>
      </w:pPr>
      <w:rPr>
        <w:rFonts w:ascii="Symbol" w:hAnsi="Symbol" w:hint="default"/>
      </w:rPr>
    </w:lvl>
    <w:lvl w:ilvl="7" w:tplc="04060003" w:tentative="1">
      <w:start w:val="1"/>
      <w:numFmt w:val="bullet"/>
      <w:lvlText w:val="o"/>
      <w:lvlJc w:val="left"/>
      <w:pPr>
        <w:ind w:left="6818" w:hanging="360"/>
      </w:pPr>
      <w:rPr>
        <w:rFonts w:ascii="Courier New" w:hAnsi="Courier New" w:cs="Courier New" w:hint="default"/>
      </w:rPr>
    </w:lvl>
    <w:lvl w:ilvl="8" w:tplc="04060005" w:tentative="1">
      <w:start w:val="1"/>
      <w:numFmt w:val="bullet"/>
      <w:lvlText w:val=""/>
      <w:lvlJc w:val="left"/>
      <w:pPr>
        <w:ind w:left="7538" w:hanging="360"/>
      </w:pPr>
      <w:rPr>
        <w:rFonts w:ascii="Wingdings" w:hAnsi="Wingdings" w:hint="default"/>
      </w:rPr>
    </w:lvl>
  </w:abstractNum>
  <w:abstractNum w:abstractNumId="38">
    <w:nsid w:val="7A1B397C"/>
    <w:multiLevelType w:val="multilevel"/>
    <w:tmpl w:val="FA483502"/>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9">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7"/>
  </w:num>
  <w:num w:numId="3">
    <w:abstractNumId w:val="31"/>
  </w:num>
  <w:num w:numId="4">
    <w:abstractNumId w:val="24"/>
  </w:num>
  <w:num w:numId="5">
    <w:abstractNumId w:val="35"/>
  </w:num>
  <w:num w:numId="6">
    <w:abstractNumId w:val="40"/>
  </w:num>
  <w:num w:numId="7">
    <w:abstractNumId w:val="22"/>
  </w:num>
  <w:num w:numId="8">
    <w:abstractNumId w:val="16"/>
  </w:num>
  <w:num w:numId="9">
    <w:abstractNumId w:val="26"/>
  </w:num>
  <w:num w:numId="10">
    <w:abstractNumId w:val="33"/>
  </w:num>
  <w:num w:numId="11">
    <w:abstractNumId w:val="11"/>
  </w:num>
  <w:num w:numId="12">
    <w:abstractNumId w:val="6"/>
  </w:num>
  <w:num w:numId="13">
    <w:abstractNumId w:val="39"/>
  </w:num>
  <w:num w:numId="14">
    <w:abstractNumId w:val="25"/>
  </w:num>
  <w:num w:numId="15">
    <w:abstractNumId w:val="18"/>
  </w:num>
  <w:num w:numId="16">
    <w:abstractNumId w:val="32"/>
  </w:num>
  <w:num w:numId="17">
    <w:abstractNumId w:val="28"/>
  </w:num>
  <w:num w:numId="18">
    <w:abstractNumId w:val="19"/>
  </w:num>
  <w:num w:numId="19">
    <w:abstractNumId w:val="1"/>
  </w:num>
  <w:num w:numId="20">
    <w:abstractNumId w:val="0"/>
  </w:num>
  <w:num w:numId="21">
    <w:abstractNumId w:val="13"/>
  </w:num>
  <w:num w:numId="22">
    <w:abstractNumId w:val="20"/>
  </w:num>
  <w:num w:numId="23">
    <w:abstractNumId w:val="21"/>
  </w:num>
  <w:num w:numId="24">
    <w:abstractNumId w:val="9"/>
  </w:num>
  <w:num w:numId="25">
    <w:abstractNumId w:val="14"/>
  </w:num>
  <w:num w:numId="26">
    <w:abstractNumId w:val="30"/>
  </w:num>
  <w:num w:numId="27">
    <w:abstractNumId w:val="15"/>
  </w:num>
  <w:num w:numId="28">
    <w:abstractNumId w:val="17"/>
  </w:num>
  <w:num w:numId="29">
    <w:abstractNumId w:val="38"/>
  </w:num>
  <w:num w:numId="30">
    <w:abstractNumId w:val="3"/>
  </w:num>
  <w:num w:numId="31">
    <w:abstractNumId w:val="27"/>
  </w:num>
  <w:num w:numId="32">
    <w:abstractNumId w:val="34"/>
  </w:num>
  <w:num w:numId="33">
    <w:abstractNumId w:val="10"/>
  </w:num>
  <w:num w:numId="34">
    <w:abstractNumId w:val="23"/>
  </w:num>
  <w:num w:numId="35">
    <w:abstractNumId w:val="12"/>
  </w:num>
  <w:num w:numId="36">
    <w:abstractNumId w:val="4"/>
  </w:num>
  <w:num w:numId="37">
    <w:abstractNumId w:val="5"/>
  </w:num>
  <w:num w:numId="38">
    <w:abstractNumId w:val="8"/>
  </w:num>
  <w:num w:numId="39">
    <w:abstractNumId w:val="29"/>
  </w:num>
  <w:num w:numId="40">
    <w:abstractNumId w:val="37"/>
  </w:num>
  <w:num w:numId="4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footnotePr>
    <w:footnote w:id="-1"/>
    <w:footnote w:id="0"/>
  </w:footnotePr>
  <w:endnotePr>
    <w:endnote w:id="-1"/>
    <w:endnote w:id="0"/>
  </w:endnotePr>
  <w:compat/>
  <w:rsids>
    <w:rsidRoot w:val="00E50245"/>
    <w:rsid w:val="00016E70"/>
    <w:rsid w:val="0003288D"/>
    <w:rsid w:val="00034A38"/>
    <w:rsid w:val="00053460"/>
    <w:rsid w:val="000562D2"/>
    <w:rsid w:val="00064EC2"/>
    <w:rsid w:val="00077EB8"/>
    <w:rsid w:val="000932FB"/>
    <w:rsid w:val="000B330B"/>
    <w:rsid w:val="000C4C5B"/>
    <w:rsid w:val="000D057E"/>
    <w:rsid w:val="000D6634"/>
    <w:rsid w:val="000E4AE0"/>
    <w:rsid w:val="000E562C"/>
    <w:rsid w:val="000E6DBA"/>
    <w:rsid w:val="00112B12"/>
    <w:rsid w:val="00146E51"/>
    <w:rsid w:val="00154E54"/>
    <w:rsid w:val="00156AB7"/>
    <w:rsid w:val="00160AE8"/>
    <w:rsid w:val="001647BA"/>
    <w:rsid w:val="00173766"/>
    <w:rsid w:val="00187A74"/>
    <w:rsid w:val="0019300A"/>
    <w:rsid w:val="0019514B"/>
    <w:rsid w:val="001A4B32"/>
    <w:rsid w:val="001B5002"/>
    <w:rsid w:val="001C5299"/>
    <w:rsid w:val="001C6B55"/>
    <w:rsid w:val="001C7472"/>
    <w:rsid w:val="001F64C4"/>
    <w:rsid w:val="0020151F"/>
    <w:rsid w:val="002031DF"/>
    <w:rsid w:val="00214E81"/>
    <w:rsid w:val="0021585E"/>
    <w:rsid w:val="00216D30"/>
    <w:rsid w:val="00217BA4"/>
    <w:rsid w:val="00247844"/>
    <w:rsid w:val="00257C37"/>
    <w:rsid w:val="00263514"/>
    <w:rsid w:val="0026416C"/>
    <w:rsid w:val="002672EE"/>
    <w:rsid w:val="002703E0"/>
    <w:rsid w:val="00287D6A"/>
    <w:rsid w:val="002A7901"/>
    <w:rsid w:val="002B4A7D"/>
    <w:rsid w:val="002B7193"/>
    <w:rsid w:val="002C1E6C"/>
    <w:rsid w:val="002C6212"/>
    <w:rsid w:val="002D2D22"/>
    <w:rsid w:val="002D73C4"/>
    <w:rsid w:val="002E2F87"/>
    <w:rsid w:val="002E3D16"/>
    <w:rsid w:val="002F2952"/>
    <w:rsid w:val="002F2B10"/>
    <w:rsid w:val="002F551A"/>
    <w:rsid w:val="0030623D"/>
    <w:rsid w:val="0031061B"/>
    <w:rsid w:val="003158FB"/>
    <w:rsid w:val="00322DF3"/>
    <w:rsid w:val="00324855"/>
    <w:rsid w:val="0033203E"/>
    <w:rsid w:val="00345C9A"/>
    <w:rsid w:val="00347FC2"/>
    <w:rsid w:val="00350C28"/>
    <w:rsid w:val="00352A13"/>
    <w:rsid w:val="00356FEB"/>
    <w:rsid w:val="0036671D"/>
    <w:rsid w:val="003720FF"/>
    <w:rsid w:val="00381237"/>
    <w:rsid w:val="003938CA"/>
    <w:rsid w:val="003C1506"/>
    <w:rsid w:val="003C32E3"/>
    <w:rsid w:val="003D212A"/>
    <w:rsid w:val="003D313B"/>
    <w:rsid w:val="003D3D89"/>
    <w:rsid w:val="003D56A6"/>
    <w:rsid w:val="003E1689"/>
    <w:rsid w:val="003E6319"/>
    <w:rsid w:val="0040732F"/>
    <w:rsid w:val="00415E87"/>
    <w:rsid w:val="0044038B"/>
    <w:rsid w:val="0044127A"/>
    <w:rsid w:val="004507A2"/>
    <w:rsid w:val="0045689D"/>
    <w:rsid w:val="00480014"/>
    <w:rsid w:val="0048397F"/>
    <w:rsid w:val="00494BCC"/>
    <w:rsid w:val="0049794E"/>
    <w:rsid w:val="004A2CEF"/>
    <w:rsid w:val="004A5AAF"/>
    <w:rsid w:val="004B2014"/>
    <w:rsid w:val="004B21ED"/>
    <w:rsid w:val="004B230C"/>
    <w:rsid w:val="004C522C"/>
    <w:rsid w:val="004D4A5A"/>
    <w:rsid w:val="004E1B91"/>
    <w:rsid w:val="004E208A"/>
    <w:rsid w:val="004E604C"/>
    <w:rsid w:val="004E635F"/>
    <w:rsid w:val="00514623"/>
    <w:rsid w:val="00563044"/>
    <w:rsid w:val="00582237"/>
    <w:rsid w:val="00586261"/>
    <w:rsid w:val="005918C8"/>
    <w:rsid w:val="00597823"/>
    <w:rsid w:val="005A76C1"/>
    <w:rsid w:val="005B142A"/>
    <w:rsid w:val="005C0E94"/>
    <w:rsid w:val="005C5853"/>
    <w:rsid w:val="005E3084"/>
    <w:rsid w:val="005F7B31"/>
    <w:rsid w:val="00605E1B"/>
    <w:rsid w:val="00620B43"/>
    <w:rsid w:val="0063128D"/>
    <w:rsid w:val="006340D6"/>
    <w:rsid w:val="00635B6E"/>
    <w:rsid w:val="006362B0"/>
    <w:rsid w:val="00637562"/>
    <w:rsid w:val="00640F09"/>
    <w:rsid w:val="00642EC6"/>
    <w:rsid w:val="006572E6"/>
    <w:rsid w:val="00657693"/>
    <w:rsid w:val="00657E5B"/>
    <w:rsid w:val="00660346"/>
    <w:rsid w:val="00681DD0"/>
    <w:rsid w:val="006845A8"/>
    <w:rsid w:val="006866A7"/>
    <w:rsid w:val="00694D3D"/>
    <w:rsid w:val="00695EA1"/>
    <w:rsid w:val="006A1FCC"/>
    <w:rsid w:val="006B20E4"/>
    <w:rsid w:val="006C0D6B"/>
    <w:rsid w:val="006E0DDF"/>
    <w:rsid w:val="006F44F3"/>
    <w:rsid w:val="00705190"/>
    <w:rsid w:val="00705BCB"/>
    <w:rsid w:val="00724665"/>
    <w:rsid w:val="00726B9A"/>
    <w:rsid w:val="00730AD2"/>
    <w:rsid w:val="007315EE"/>
    <w:rsid w:val="007441B8"/>
    <w:rsid w:val="00760A52"/>
    <w:rsid w:val="007633B2"/>
    <w:rsid w:val="00767983"/>
    <w:rsid w:val="007703BE"/>
    <w:rsid w:val="00771438"/>
    <w:rsid w:val="00782536"/>
    <w:rsid w:val="00795F62"/>
    <w:rsid w:val="007A7849"/>
    <w:rsid w:val="007B58CA"/>
    <w:rsid w:val="007B613B"/>
    <w:rsid w:val="007C1C20"/>
    <w:rsid w:val="007C2C51"/>
    <w:rsid w:val="007D11CD"/>
    <w:rsid w:val="007D1298"/>
    <w:rsid w:val="007D3A29"/>
    <w:rsid w:val="007E65E3"/>
    <w:rsid w:val="00806925"/>
    <w:rsid w:val="00811363"/>
    <w:rsid w:val="00811543"/>
    <w:rsid w:val="008119C5"/>
    <w:rsid w:val="00823479"/>
    <w:rsid w:val="00836F8B"/>
    <w:rsid w:val="0084008E"/>
    <w:rsid w:val="00840F25"/>
    <w:rsid w:val="008412E7"/>
    <w:rsid w:val="00843772"/>
    <w:rsid w:val="00855EE2"/>
    <w:rsid w:val="0086591E"/>
    <w:rsid w:val="00865F6F"/>
    <w:rsid w:val="00872282"/>
    <w:rsid w:val="008725E9"/>
    <w:rsid w:val="00886399"/>
    <w:rsid w:val="00887E54"/>
    <w:rsid w:val="008A1ADC"/>
    <w:rsid w:val="008A60A6"/>
    <w:rsid w:val="008B2E26"/>
    <w:rsid w:val="008B6836"/>
    <w:rsid w:val="008D5F20"/>
    <w:rsid w:val="008E58BF"/>
    <w:rsid w:val="008F1E3C"/>
    <w:rsid w:val="0090193B"/>
    <w:rsid w:val="00904761"/>
    <w:rsid w:val="0096344C"/>
    <w:rsid w:val="00963AE0"/>
    <w:rsid w:val="00964971"/>
    <w:rsid w:val="00965407"/>
    <w:rsid w:val="00972CE9"/>
    <w:rsid w:val="009740B7"/>
    <w:rsid w:val="009747F6"/>
    <w:rsid w:val="00994EA6"/>
    <w:rsid w:val="009A3B76"/>
    <w:rsid w:val="009B05E1"/>
    <w:rsid w:val="009B2230"/>
    <w:rsid w:val="009B7749"/>
    <w:rsid w:val="009C764B"/>
    <w:rsid w:val="009D3860"/>
    <w:rsid w:val="009E4008"/>
    <w:rsid w:val="009F38EB"/>
    <w:rsid w:val="009F4D81"/>
    <w:rsid w:val="009F54BD"/>
    <w:rsid w:val="00A044BE"/>
    <w:rsid w:val="00A14916"/>
    <w:rsid w:val="00A17445"/>
    <w:rsid w:val="00A209E0"/>
    <w:rsid w:val="00A456C2"/>
    <w:rsid w:val="00A54C83"/>
    <w:rsid w:val="00A66C6D"/>
    <w:rsid w:val="00A6700C"/>
    <w:rsid w:val="00A67780"/>
    <w:rsid w:val="00A72365"/>
    <w:rsid w:val="00A72EC7"/>
    <w:rsid w:val="00A776A6"/>
    <w:rsid w:val="00A93A70"/>
    <w:rsid w:val="00A95048"/>
    <w:rsid w:val="00AB1948"/>
    <w:rsid w:val="00AB4D93"/>
    <w:rsid w:val="00AC6510"/>
    <w:rsid w:val="00AD07CD"/>
    <w:rsid w:val="00AD1200"/>
    <w:rsid w:val="00AD3FAB"/>
    <w:rsid w:val="00AD4FFE"/>
    <w:rsid w:val="00AF1B29"/>
    <w:rsid w:val="00AF70CF"/>
    <w:rsid w:val="00B02093"/>
    <w:rsid w:val="00B04071"/>
    <w:rsid w:val="00B13B70"/>
    <w:rsid w:val="00B3635D"/>
    <w:rsid w:val="00B44965"/>
    <w:rsid w:val="00B5386E"/>
    <w:rsid w:val="00B62688"/>
    <w:rsid w:val="00B652AA"/>
    <w:rsid w:val="00BC4607"/>
    <w:rsid w:val="00BE0594"/>
    <w:rsid w:val="00BE0B98"/>
    <w:rsid w:val="00BE7376"/>
    <w:rsid w:val="00BF2584"/>
    <w:rsid w:val="00BF479F"/>
    <w:rsid w:val="00C00F93"/>
    <w:rsid w:val="00C5042E"/>
    <w:rsid w:val="00C62E1C"/>
    <w:rsid w:val="00C6794B"/>
    <w:rsid w:val="00C71048"/>
    <w:rsid w:val="00C74A17"/>
    <w:rsid w:val="00C853F4"/>
    <w:rsid w:val="00CA4FAB"/>
    <w:rsid w:val="00CD4B0E"/>
    <w:rsid w:val="00CE10FE"/>
    <w:rsid w:val="00CE7458"/>
    <w:rsid w:val="00D1683D"/>
    <w:rsid w:val="00D2783D"/>
    <w:rsid w:val="00D30FC4"/>
    <w:rsid w:val="00D40E45"/>
    <w:rsid w:val="00D62036"/>
    <w:rsid w:val="00D66BE5"/>
    <w:rsid w:val="00DA37AB"/>
    <w:rsid w:val="00DC1365"/>
    <w:rsid w:val="00DE2E0A"/>
    <w:rsid w:val="00DE62FA"/>
    <w:rsid w:val="00E02362"/>
    <w:rsid w:val="00E14370"/>
    <w:rsid w:val="00E16C3E"/>
    <w:rsid w:val="00E50245"/>
    <w:rsid w:val="00E663D8"/>
    <w:rsid w:val="00E6715E"/>
    <w:rsid w:val="00E727D5"/>
    <w:rsid w:val="00E85A42"/>
    <w:rsid w:val="00E86E0A"/>
    <w:rsid w:val="00E900D2"/>
    <w:rsid w:val="00E96984"/>
    <w:rsid w:val="00EA566B"/>
    <w:rsid w:val="00ED4E2E"/>
    <w:rsid w:val="00EE5B73"/>
    <w:rsid w:val="00EE7C32"/>
    <w:rsid w:val="00EF1A00"/>
    <w:rsid w:val="00EF3A6C"/>
    <w:rsid w:val="00EF763E"/>
    <w:rsid w:val="00F029BD"/>
    <w:rsid w:val="00F02F1B"/>
    <w:rsid w:val="00F431B9"/>
    <w:rsid w:val="00F83CDB"/>
    <w:rsid w:val="00F84153"/>
    <w:rsid w:val="00F868FD"/>
    <w:rsid w:val="00F95AF3"/>
    <w:rsid w:val="00FA3B05"/>
    <w:rsid w:val="00FA76E4"/>
    <w:rsid w:val="00FB2161"/>
    <w:rsid w:val="00FC31FC"/>
    <w:rsid w:val="00FE0665"/>
    <w:rsid w:val="00FE16FD"/>
    <w:rsid w:val="00FE3E20"/>
    <w:rsid w:val="00FF4355"/>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5602" style="mso-height-percent:200;mso-width-relative:margin;mso-height-relative:margin" fillcolor="white" stroke="f">
      <v:fill color="white"/>
      <v:stroke on="f"/>
      <v:textbox style="mso-fit-shape-to-text: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3938CA"/>
    <w:rPr>
      <w:rFonts w:ascii="Verdana" w:hAnsi="Verdana"/>
      <w:sz w:val="18"/>
      <w:szCs w:val="18"/>
      <w:lang w:eastAsia="en-US"/>
    </w:rPr>
  </w:style>
  <w:style w:type="paragraph" w:styleId="Overskrift1">
    <w:name w:val="heading 1"/>
    <w:basedOn w:val="Normal"/>
    <w:next w:val="Normal"/>
    <w:link w:val="Overskrift1Tegn"/>
    <w:qFormat/>
    <w:rsid w:val="0040732F"/>
    <w:pPr>
      <w:keepNext/>
      <w:keepLines/>
      <w:spacing w:before="480"/>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40732F"/>
    <w:pPr>
      <w:keepNext/>
      <w:keepLines/>
      <w:spacing w:before="200"/>
      <w:outlineLvl w:val="1"/>
    </w:pPr>
    <w:rPr>
      <w:rFonts w:eastAsiaTheme="majorEastAsia" w:cstheme="majorBidi"/>
      <w:b/>
      <w:bCs/>
      <w:sz w:val="24"/>
      <w:szCs w:val="26"/>
    </w:rPr>
  </w:style>
  <w:style w:type="paragraph" w:styleId="Overskrift3">
    <w:name w:val="heading 3"/>
    <w:basedOn w:val="Normal"/>
    <w:next w:val="Normal"/>
    <w:link w:val="Overskrift3Tegn"/>
    <w:qFormat/>
    <w:rsid w:val="0040732F"/>
    <w:pPr>
      <w:keepNext/>
      <w:spacing w:before="240" w:after="60"/>
      <w:outlineLvl w:val="2"/>
    </w:pPr>
    <w:rPr>
      <w:rFonts w:cs="Arial"/>
      <w:b/>
      <w:bCs/>
      <w:sz w:val="22"/>
      <w:szCs w:val="26"/>
      <w:lang w:eastAsia="da-DK"/>
    </w:rPr>
  </w:style>
  <w:style w:type="paragraph" w:styleId="Overskrift4">
    <w:name w:val="heading 4"/>
    <w:basedOn w:val="Normal"/>
    <w:next w:val="Normal"/>
    <w:link w:val="Overskrift4Tegn"/>
    <w:qFormat/>
    <w:rsid w:val="0040732F"/>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40732F"/>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40732F"/>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40732F"/>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40732F"/>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40732F"/>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40732F"/>
    <w:rPr>
      <w:rFonts w:ascii="Verdana" w:eastAsiaTheme="majorEastAsia" w:hAnsi="Verdana" w:cstheme="majorBidi"/>
      <w:b/>
      <w:bCs/>
      <w:sz w:val="28"/>
      <w:szCs w:val="28"/>
      <w:lang w:eastAsia="en-US"/>
    </w:rPr>
  </w:style>
  <w:style w:type="character" w:customStyle="1" w:styleId="Overskrift2Tegn">
    <w:name w:val="Overskrift 2 Tegn"/>
    <w:basedOn w:val="Standardskrifttypeiafsnit"/>
    <w:link w:val="Overskrift2"/>
    <w:rsid w:val="0040732F"/>
    <w:rPr>
      <w:rFonts w:ascii="Verdana" w:eastAsiaTheme="majorEastAsia" w:hAnsi="Verdana" w:cstheme="majorBidi"/>
      <w:b/>
      <w:bCs/>
      <w:sz w:val="24"/>
      <w:szCs w:val="26"/>
      <w:lang w:eastAsia="en-US"/>
    </w:rPr>
  </w:style>
  <w:style w:type="character" w:customStyle="1" w:styleId="Overskrift3Tegn">
    <w:name w:val="Overskrift 3 Tegn"/>
    <w:basedOn w:val="Standardskrifttypeiafsnit"/>
    <w:link w:val="Overskrift3"/>
    <w:rsid w:val="0040732F"/>
    <w:rPr>
      <w:rFonts w:ascii="Verdana" w:hAnsi="Verdana" w:cs="Arial"/>
      <w:b/>
      <w:bCs/>
      <w:sz w:val="22"/>
      <w:szCs w:val="26"/>
    </w:rPr>
  </w:style>
  <w:style w:type="character" w:customStyle="1" w:styleId="Overskrift4Tegn">
    <w:name w:val="Overskrift 4 Tegn"/>
    <w:basedOn w:val="Standardskrifttypeiafsnit"/>
    <w:link w:val="Overskrift4"/>
    <w:rsid w:val="0040732F"/>
    <w:rPr>
      <w:b/>
      <w:bCs/>
      <w:sz w:val="28"/>
      <w:szCs w:val="28"/>
    </w:rPr>
  </w:style>
  <w:style w:type="character" w:customStyle="1" w:styleId="Overskrift5Tegn">
    <w:name w:val="Overskrift 5 Tegn"/>
    <w:basedOn w:val="Standardskrifttypeiafsnit"/>
    <w:link w:val="Overskrift5"/>
    <w:rsid w:val="0040732F"/>
    <w:rPr>
      <w:b/>
      <w:bCs/>
      <w:i/>
      <w:iCs/>
      <w:sz w:val="26"/>
      <w:szCs w:val="26"/>
    </w:rPr>
  </w:style>
  <w:style w:type="character" w:customStyle="1" w:styleId="Overskrift6Tegn">
    <w:name w:val="Overskrift 6 Tegn"/>
    <w:basedOn w:val="Standardskrifttypeiafsnit"/>
    <w:link w:val="Overskrift6"/>
    <w:rsid w:val="0040732F"/>
    <w:rPr>
      <w:b/>
      <w:bCs/>
      <w:sz w:val="22"/>
      <w:szCs w:val="22"/>
    </w:rPr>
  </w:style>
  <w:style w:type="character" w:customStyle="1" w:styleId="Overskrift7Tegn">
    <w:name w:val="Overskrift 7 Tegn"/>
    <w:basedOn w:val="Standardskrifttypeiafsnit"/>
    <w:link w:val="Overskrift7"/>
    <w:rsid w:val="0040732F"/>
    <w:rPr>
      <w:sz w:val="24"/>
      <w:szCs w:val="24"/>
    </w:rPr>
  </w:style>
  <w:style w:type="character" w:customStyle="1" w:styleId="Overskrift8Tegn">
    <w:name w:val="Overskrift 8 Tegn"/>
    <w:basedOn w:val="Standardskrifttypeiafsnit"/>
    <w:link w:val="Overskrift8"/>
    <w:rsid w:val="0040732F"/>
    <w:rPr>
      <w:i/>
      <w:iCs/>
      <w:sz w:val="24"/>
      <w:szCs w:val="24"/>
    </w:rPr>
  </w:style>
  <w:style w:type="character" w:customStyle="1" w:styleId="Overskrift9Tegn">
    <w:name w:val="Overskrift 9 Tegn"/>
    <w:basedOn w:val="Standardskrifttypeiafsnit"/>
    <w:link w:val="Overskrift9"/>
    <w:rsid w:val="0040732F"/>
    <w:rPr>
      <w:rFonts w:ascii="Arial" w:hAnsi="Arial" w:cs="Arial"/>
      <w:sz w:val="22"/>
      <w:szCs w:val="22"/>
    </w:rPr>
  </w:style>
  <w:style w:type="paragraph" w:styleId="Ingenafstand">
    <w:name w:val="No Spacing"/>
    <w:uiPriority w:val="1"/>
    <w:qFormat/>
    <w:rsid w:val="0040732F"/>
    <w:rPr>
      <w:rFonts w:ascii="Verdana" w:eastAsiaTheme="minorHAnsi" w:hAnsi="Verdana" w:cstheme="minorBidi"/>
      <w:sz w:val="18"/>
      <w:szCs w:val="18"/>
      <w:lang w:eastAsia="en-US"/>
    </w:rPr>
  </w:style>
  <w:style w:type="paragraph" w:styleId="Undertitel">
    <w:name w:val="Subtitle"/>
    <w:basedOn w:val="Normal"/>
    <w:next w:val="Normal"/>
    <w:link w:val="UndertitelTegn"/>
    <w:uiPriority w:val="11"/>
    <w:qFormat/>
    <w:rsid w:val="0040732F"/>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40732F"/>
    <w:rPr>
      <w:rFonts w:asciiTheme="majorHAnsi" w:eastAsiaTheme="majorEastAsia" w:hAnsiTheme="majorHAnsi" w:cstheme="majorBidi"/>
      <w:i/>
      <w:iCs/>
      <w:spacing w:val="15"/>
      <w:sz w:val="24"/>
      <w:szCs w:val="24"/>
      <w:lang w:eastAsia="en-US"/>
    </w:rPr>
  </w:style>
  <w:style w:type="character" w:styleId="Kraftigfremhvning">
    <w:name w:val="Intense Emphasis"/>
    <w:basedOn w:val="Standardskrifttypeiafsnit"/>
    <w:uiPriority w:val="21"/>
    <w:qFormat/>
    <w:rsid w:val="0040732F"/>
    <w:rPr>
      <w:b/>
      <w:bCs/>
      <w:i/>
      <w:iCs/>
      <w:color w:val="auto"/>
    </w:rPr>
  </w:style>
  <w:style w:type="paragraph" w:styleId="Strktcitat">
    <w:name w:val="Intense Quote"/>
    <w:basedOn w:val="Normal"/>
    <w:next w:val="Normal"/>
    <w:link w:val="StrktcitatTegn"/>
    <w:uiPriority w:val="30"/>
    <w:qFormat/>
    <w:rsid w:val="0040732F"/>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40732F"/>
    <w:rPr>
      <w:rFonts w:ascii="Verdana" w:hAnsi="Verdana"/>
      <w:b/>
      <w:bCs/>
      <w:i/>
      <w:iCs/>
      <w:sz w:val="18"/>
      <w:szCs w:val="18"/>
      <w:lang w:eastAsia="en-US"/>
    </w:rPr>
  </w:style>
  <w:style w:type="paragraph" w:styleId="Titel">
    <w:name w:val="Title"/>
    <w:basedOn w:val="Normal"/>
    <w:next w:val="Normal"/>
    <w:link w:val="TitelTegn"/>
    <w:qFormat/>
    <w:rsid w:val="0040732F"/>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rsid w:val="0040732F"/>
    <w:rPr>
      <w:rFonts w:asciiTheme="majorHAnsi" w:eastAsiaTheme="majorEastAsia" w:hAnsiTheme="majorHAnsi" w:cstheme="majorBidi"/>
      <w:spacing w:val="5"/>
      <w:kern w:val="28"/>
      <w:sz w:val="52"/>
      <w:szCs w:val="52"/>
      <w:lang w:eastAsia="en-US"/>
    </w:rPr>
  </w:style>
  <w:style w:type="paragraph" w:styleId="Sidehoved">
    <w:name w:val="header"/>
    <w:basedOn w:val="Normal"/>
    <w:link w:val="SidehovedTegn"/>
    <w:unhideWhenUsed/>
    <w:rsid w:val="0040732F"/>
    <w:pPr>
      <w:tabs>
        <w:tab w:val="center" w:pos="4819"/>
        <w:tab w:val="right" w:pos="9638"/>
      </w:tabs>
    </w:pPr>
  </w:style>
  <w:style w:type="character" w:customStyle="1" w:styleId="SidehovedTegn">
    <w:name w:val="Sidehoved Tegn"/>
    <w:basedOn w:val="Standardskrifttypeiafsnit"/>
    <w:link w:val="Sidehoved"/>
    <w:rsid w:val="0040732F"/>
    <w:rPr>
      <w:rFonts w:ascii="Verdana" w:hAnsi="Verdana"/>
      <w:sz w:val="18"/>
      <w:szCs w:val="18"/>
      <w:lang w:eastAsia="en-US"/>
    </w:rPr>
  </w:style>
  <w:style w:type="paragraph" w:styleId="Sidefod">
    <w:name w:val="footer"/>
    <w:basedOn w:val="Normal"/>
    <w:link w:val="SidefodTegn"/>
    <w:uiPriority w:val="99"/>
    <w:unhideWhenUsed/>
    <w:rsid w:val="0040732F"/>
    <w:pPr>
      <w:tabs>
        <w:tab w:val="center" w:pos="4819"/>
        <w:tab w:val="right" w:pos="9638"/>
      </w:tabs>
    </w:pPr>
  </w:style>
  <w:style w:type="character" w:customStyle="1" w:styleId="SidefodTegn">
    <w:name w:val="Sidefod Tegn"/>
    <w:basedOn w:val="Standardskrifttypeiafsnit"/>
    <w:link w:val="Sidefod"/>
    <w:uiPriority w:val="99"/>
    <w:rsid w:val="0040732F"/>
    <w:rPr>
      <w:rFonts w:ascii="Verdana" w:hAnsi="Verdana"/>
      <w:sz w:val="18"/>
      <w:szCs w:val="18"/>
      <w:lang w:eastAsia="en-US"/>
    </w:rPr>
  </w:style>
  <w:style w:type="paragraph" w:customStyle="1" w:styleId="Standardtekst">
    <w:name w:val="Standardtekst"/>
    <w:basedOn w:val="Normal"/>
    <w:rsid w:val="0040732F"/>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407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3">
    <w:name w:val="Body Text 3"/>
    <w:basedOn w:val="Normal"/>
    <w:link w:val="Brdtekst3Tegn"/>
    <w:rsid w:val="0040732F"/>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40732F"/>
    <w:rPr>
      <w:rFonts w:cs="Arial"/>
      <w:sz w:val="24"/>
    </w:rPr>
  </w:style>
  <w:style w:type="paragraph" w:styleId="Brdtekst">
    <w:name w:val="Body Text"/>
    <w:basedOn w:val="Normal"/>
    <w:link w:val="BrdtekstTegn"/>
    <w:rsid w:val="0040732F"/>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40732F"/>
    <w:rPr>
      <w:sz w:val="24"/>
      <w:szCs w:val="24"/>
    </w:rPr>
  </w:style>
  <w:style w:type="paragraph" w:styleId="Brdtekstindrykning">
    <w:name w:val="Body Text Indent"/>
    <w:basedOn w:val="Normal"/>
    <w:link w:val="BrdtekstindrykningTegn"/>
    <w:rsid w:val="0040732F"/>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40732F"/>
    <w:rPr>
      <w:sz w:val="24"/>
      <w:szCs w:val="24"/>
    </w:rPr>
  </w:style>
  <w:style w:type="paragraph" w:customStyle="1" w:styleId="Optima1">
    <w:name w:val="*Optima1"/>
    <w:rsid w:val="0040732F"/>
    <w:pPr>
      <w:numPr>
        <w:numId w:val="1"/>
      </w:numPr>
      <w:tabs>
        <w:tab w:val="clear" w:pos="720"/>
      </w:tabs>
      <w:ind w:left="0" w:firstLine="0"/>
    </w:pPr>
    <w:rPr>
      <w:rFonts w:ascii="TrueOptima" w:hAnsi="TrueOptima"/>
    </w:rPr>
  </w:style>
  <w:style w:type="paragraph" w:customStyle="1" w:styleId="tabel">
    <w:name w:val="tabel"/>
    <w:basedOn w:val="Normal"/>
    <w:next w:val="tabel1"/>
    <w:rsid w:val="0040732F"/>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40732F"/>
    <w:pPr>
      <w:tabs>
        <w:tab w:val="left" w:pos="720"/>
      </w:tabs>
      <w:spacing w:before="0" w:after="0"/>
      <w:ind w:firstLine="0"/>
    </w:pPr>
  </w:style>
  <w:style w:type="paragraph" w:styleId="Brdtekstindrykning2">
    <w:name w:val="Body Text Indent 2"/>
    <w:basedOn w:val="Normal"/>
    <w:link w:val="Brdtekstindrykning2Tegn"/>
    <w:rsid w:val="0040732F"/>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40732F"/>
    <w:rPr>
      <w:sz w:val="24"/>
      <w:szCs w:val="24"/>
    </w:rPr>
  </w:style>
  <w:style w:type="paragraph" w:customStyle="1" w:styleId="3-Punkttekst">
    <w:name w:val="3-Punkttekst"/>
    <w:basedOn w:val="Normal"/>
    <w:rsid w:val="0040732F"/>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40732F"/>
    <w:rPr>
      <w:color w:val="0000FF"/>
      <w:u w:val="single"/>
    </w:rPr>
  </w:style>
  <w:style w:type="paragraph" w:styleId="Brdtekst2">
    <w:name w:val="Body Text 2"/>
    <w:basedOn w:val="Normal"/>
    <w:link w:val="Brdtekst2Tegn"/>
    <w:rsid w:val="0040732F"/>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40732F"/>
    <w:rPr>
      <w:sz w:val="24"/>
      <w:szCs w:val="24"/>
    </w:rPr>
  </w:style>
  <w:style w:type="paragraph" w:styleId="Indholdsfortegnelse1">
    <w:name w:val="toc 1"/>
    <w:basedOn w:val="Normal"/>
    <w:next w:val="Normal"/>
    <w:autoRedefine/>
    <w:uiPriority w:val="39"/>
    <w:rsid w:val="0040732F"/>
    <w:pPr>
      <w:tabs>
        <w:tab w:val="right" w:leader="dot" w:pos="9628"/>
      </w:tabs>
      <w:jc w:val="center"/>
    </w:pPr>
    <w:rPr>
      <w:b/>
      <w:bCs/>
      <w:noProof/>
      <w:lang w:eastAsia="da-DK"/>
    </w:rPr>
  </w:style>
  <w:style w:type="paragraph" w:customStyle="1" w:styleId="Fedtekst">
    <w:name w:val="Fedtekst"/>
    <w:basedOn w:val="Normal"/>
    <w:rsid w:val="0040732F"/>
    <w:rPr>
      <w:rFonts w:ascii="Arial" w:hAnsi="Arial" w:cs="Arial"/>
      <w:b/>
      <w:bCs/>
      <w:sz w:val="24"/>
      <w:szCs w:val="20"/>
      <w:lang w:eastAsia="da-DK"/>
    </w:rPr>
  </w:style>
  <w:style w:type="paragraph" w:styleId="Overskrift">
    <w:name w:val="TOC Heading"/>
    <w:basedOn w:val="Overskrift1"/>
    <w:next w:val="Normal"/>
    <w:qFormat/>
    <w:rsid w:val="0040732F"/>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40732F"/>
    <w:pPr>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40732F"/>
    <w:pPr>
      <w:tabs>
        <w:tab w:val="right" w:leader="dot" w:pos="9628"/>
      </w:tabs>
      <w:ind w:left="221"/>
    </w:pPr>
    <w:rPr>
      <w:noProof/>
      <w:sz w:val="22"/>
      <w:szCs w:val="20"/>
      <w:lang w:eastAsia="da-DK"/>
    </w:rPr>
  </w:style>
  <w:style w:type="character" w:styleId="Sidetal">
    <w:name w:val="page number"/>
    <w:basedOn w:val="Standardskrifttypeiafsnit"/>
    <w:rsid w:val="0040732F"/>
  </w:style>
  <w:style w:type="paragraph" w:customStyle="1" w:styleId="Brdtekst0">
    <w:name w:val="*Brødtekst"/>
    <w:rsid w:val="0040732F"/>
    <w:pPr>
      <w:spacing w:after="283"/>
    </w:pPr>
    <w:rPr>
      <w:rFonts w:ascii="Arial" w:hAnsi="Arial"/>
      <w:sz w:val="24"/>
    </w:rPr>
  </w:style>
  <w:style w:type="paragraph" w:customStyle="1" w:styleId="Bullet">
    <w:name w:val="*Bullet"/>
    <w:basedOn w:val="Brdtekst0"/>
    <w:rsid w:val="0040732F"/>
    <w:pPr>
      <w:numPr>
        <w:numId w:val="2"/>
      </w:numPr>
      <w:spacing w:after="180"/>
    </w:pPr>
  </w:style>
  <w:style w:type="paragraph" w:customStyle="1" w:styleId="AlmTekst">
    <w:name w:val="AlmTekst"/>
    <w:basedOn w:val="Normal"/>
    <w:rsid w:val="0040732F"/>
    <w:pPr>
      <w:spacing w:after="240"/>
    </w:pPr>
    <w:rPr>
      <w:rFonts w:ascii="Arial" w:hAnsi="Arial"/>
      <w:sz w:val="24"/>
      <w:szCs w:val="20"/>
    </w:rPr>
  </w:style>
  <w:style w:type="paragraph" w:styleId="NormalWeb">
    <w:name w:val="Normal (Web)"/>
    <w:basedOn w:val="Normal"/>
    <w:rsid w:val="0040732F"/>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rsid w:val="0040732F"/>
    <w:rPr>
      <w:sz w:val="20"/>
      <w:szCs w:val="20"/>
    </w:rPr>
  </w:style>
  <w:style w:type="character" w:customStyle="1" w:styleId="FodnotetekstTegn">
    <w:name w:val="Fodnotetekst Tegn"/>
    <w:basedOn w:val="Standardskrifttypeiafsnit"/>
    <w:link w:val="Fodnotetekst"/>
    <w:rsid w:val="0040732F"/>
    <w:rPr>
      <w:rFonts w:ascii="Verdana" w:hAnsi="Verdana"/>
      <w:lang w:eastAsia="en-US"/>
    </w:rPr>
  </w:style>
  <w:style w:type="character" w:styleId="Fodnotehenvisning">
    <w:name w:val="footnote reference"/>
    <w:basedOn w:val="Standardskrifttypeiafsnit"/>
    <w:rsid w:val="0040732F"/>
    <w:rPr>
      <w:vertAlign w:val="superscript"/>
    </w:rPr>
  </w:style>
  <w:style w:type="character" w:customStyle="1" w:styleId="kortnavn">
    <w:name w:val="kortnavn"/>
    <w:basedOn w:val="Standardskrifttypeiafsnit"/>
    <w:rsid w:val="0040732F"/>
  </w:style>
  <w:style w:type="paragraph" w:customStyle="1" w:styleId="nummer">
    <w:name w:val="nummer"/>
    <w:basedOn w:val="Normal"/>
    <w:rsid w:val="0040732F"/>
    <w:pPr>
      <w:tabs>
        <w:tab w:val="left" w:pos="397"/>
        <w:tab w:val="left" w:pos="992"/>
      </w:tabs>
      <w:ind w:left="397"/>
    </w:pPr>
    <w:rPr>
      <w:rFonts w:ascii="Times New Roman" w:hAnsi="Times New Roman"/>
      <w:sz w:val="24"/>
      <w:szCs w:val="24"/>
      <w:lang w:eastAsia="da-DK"/>
    </w:rPr>
  </w:style>
  <w:style w:type="character" w:customStyle="1" w:styleId="kortnavn2">
    <w:name w:val="kortnavn2"/>
    <w:basedOn w:val="Standardskrifttypeiafsnit"/>
    <w:rsid w:val="0040732F"/>
    <w:rPr>
      <w:rFonts w:ascii="Tahoma" w:hAnsi="Tahoma" w:cs="Tahoma" w:hint="default"/>
      <w:color w:val="000000"/>
      <w:sz w:val="24"/>
      <w:szCs w:val="24"/>
      <w:shd w:val="clear" w:color="auto" w:fill="auto"/>
    </w:rPr>
  </w:style>
  <w:style w:type="character" w:styleId="BesgtHyperlink">
    <w:name w:val="FollowedHyperlink"/>
    <w:basedOn w:val="Standardskrifttypeiafsnit"/>
    <w:rsid w:val="0040732F"/>
    <w:rPr>
      <w:color w:val="800080"/>
      <w:u w:val="single"/>
    </w:rPr>
  </w:style>
  <w:style w:type="paragraph" w:styleId="Opstilling">
    <w:name w:val="List"/>
    <w:basedOn w:val="Normal"/>
    <w:rsid w:val="0040732F"/>
    <w:pPr>
      <w:ind w:left="283" w:hanging="283"/>
    </w:pPr>
  </w:style>
  <w:style w:type="paragraph" w:styleId="Opstilling2">
    <w:name w:val="List 2"/>
    <w:basedOn w:val="Normal"/>
    <w:rsid w:val="0040732F"/>
    <w:pPr>
      <w:ind w:left="566" w:hanging="283"/>
    </w:pPr>
  </w:style>
  <w:style w:type="paragraph" w:styleId="Starthilsen">
    <w:name w:val="Salutation"/>
    <w:basedOn w:val="Normal"/>
    <w:next w:val="Normal"/>
    <w:link w:val="StarthilsenTegn"/>
    <w:rsid w:val="0040732F"/>
  </w:style>
  <w:style w:type="character" w:customStyle="1" w:styleId="StarthilsenTegn">
    <w:name w:val="Starthilsen Tegn"/>
    <w:basedOn w:val="Standardskrifttypeiafsnit"/>
    <w:link w:val="Starthilsen"/>
    <w:rsid w:val="0040732F"/>
    <w:rPr>
      <w:rFonts w:ascii="Verdana" w:hAnsi="Verdana"/>
      <w:sz w:val="18"/>
      <w:szCs w:val="18"/>
      <w:lang w:eastAsia="en-US"/>
    </w:rPr>
  </w:style>
  <w:style w:type="paragraph" w:styleId="Opstilling-punkttegn2">
    <w:name w:val="List Bullet 2"/>
    <w:basedOn w:val="Normal"/>
    <w:rsid w:val="0040732F"/>
    <w:pPr>
      <w:tabs>
        <w:tab w:val="num" w:pos="643"/>
      </w:tabs>
      <w:ind w:left="643" w:hanging="360"/>
    </w:pPr>
  </w:style>
  <w:style w:type="paragraph" w:styleId="Opstilling-punkttegn3">
    <w:name w:val="List Bullet 3"/>
    <w:basedOn w:val="Normal"/>
    <w:rsid w:val="0040732F"/>
    <w:pPr>
      <w:tabs>
        <w:tab w:val="num" w:pos="926"/>
      </w:tabs>
      <w:ind w:left="926" w:hanging="360"/>
    </w:pPr>
  </w:style>
  <w:style w:type="paragraph" w:styleId="Opstilling-forts">
    <w:name w:val="List Continue"/>
    <w:basedOn w:val="Normal"/>
    <w:rsid w:val="0040732F"/>
    <w:pPr>
      <w:spacing w:after="120"/>
      <w:ind w:left="283"/>
    </w:pPr>
  </w:style>
  <w:style w:type="paragraph" w:styleId="Opstilling-forts2">
    <w:name w:val="List Continue 2"/>
    <w:basedOn w:val="Normal"/>
    <w:rsid w:val="0040732F"/>
    <w:pPr>
      <w:spacing w:after="120"/>
      <w:ind w:left="566"/>
    </w:pPr>
  </w:style>
  <w:style w:type="paragraph" w:styleId="Brdtekst-frstelinjeindrykning1">
    <w:name w:val="Body Text First Indent"/>
    <w:basedOn w:val="Brdtekst"/>
    <w:link w:val="Brdtekst-frstelinjeindrykning1Tegn"/>
    <w:rsid w:val="0040732F"/>
    <w:pPr>
      <w:numPr>
        <w:numId w:val="19"/>
      </w:numPr>
      <w:tabs>
        <w:tab w:val="clear" w:pos="643"/>
      </w:tabs>
      <w:ind w:left="0"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40732F"/>
    <w:rPr>
      <w:rFonts w:ascii="Verdana" w:hAnsi="Verdana"/>
      <w:sz w:val="18"/>
      <w:szCs w:val="18"/>
      <w:lang w:eastAsia="en-US"/>
    </w:rPr>
  </w:style>
  <w:style w:type="paragraph" w:styleId="Brdtekst-frstelinjeindrykning2">
    <w:name w:val="Body Text First Indent 2"/>
    <w:basedOn w:val="Brdtekstindrykning"/>
    <w:link w:val="Brdtekst-frstelinjeindrykning2Tegn"/>
    <w:rsid w:val="0040732F"/>
    <w:pPr>
      <w:numPr>
        <w:numId w:val="20"/>
      </w:numPr>
      <w:tabs>
        <w:tab w:val="clear" w:pos="926"/>
      </w:tabs>
      <w:ind w:left="283"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40732F"/>
    <w:rPr>
      <w:rFonts w:ascii="Verdana" w:hAnsi="Verdana"/>
      <w:sz w:val="18"/>
      <w:szCs w:val="18"/>
      <w:lang w:eastAsia="en-US"/>
    </w:rPr>
  </w:style>
  <w:style w:type="character" w:styleId="Fremhv">
    <w:name w:val="Emphasis"/>
    <w:basedOn w:val="Standardskrifttypeiafsnit"/>
    <w:qFormat/>
    <w:rsid w:val="0040732F"/>
    <w:rPr>
      <w:i/>
      <w:iCs/>
    </w:rPr>
  </w:style>
  <w:style w:type="paragraph" w:customStyle="1" w:styleId="MiljgodkendelseOverskrift2">
    <w:name w:val="Miljøgodkendelse Overskrift 2"/>
    <w:basedOn w:val="Overskrift2"/>
    <w:next w:val="Normal"/>
    <w:autoRedefine/>
    <w:rsid w:val="0040732F"/>
    <w:pPr>
      <w:keepLines w:val="0"/>
      <w:numPr>
        <w:ilvl w:val="1"/>
        <w:numId w:val="21"/>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40732F"/>
    <w:pPr>
      <w:numPr>
        <w:ilvl w:val="2"/>
        <w:numId w:val="21"/>
      </w:numPr>
      <w:shd w:val="clear" w:color="auto" w:fill="F2F2F2"/>
      <w:overflowPunct w:val="0"/>
      <w:autoSpaceDE w:val="0"/>
      <w:autoSpaceDN w:val="0"/>
      <w:adjustRightInd w:val="0"/>
      <w:spacing w:before="120" w:after="120"/>
      <w:textAlignment w:val="baseline"/>
      <w:outlineLvl w:val="0"/>
    </w:pPr>
    <w:rPr>
      <w:rFonts w:ascii="Arial" w:hAnsi="Arial"/>
      <w:szCs w:val="22"/>
    </w:rPr>
  </w:style>
  <w:style w:type="paragraph" w:customStyle="1" w:styleId="miljgodkendelsevilkr">
    <w:name w:val="miljgodkendelsevilkr"/>
    <w:basedOn w:val="Normal"/>
    <w:rsid w:val="0040732F"/>
    <w:pPr>
      <w:numPr>
        <w:ilvl w:val="2"/>
        <w:numId w:val="2"/>
      </w:numPr>
      <w:overflowPunct w:val="0"/>
      <w:autoSpaceDE w:val="0"/>
      <w:autoSpaceDN w:val="0"/>
      <w:spacing w:before="120" w:after="120"/>
      <w:ind w:left="482" w:hanging="482"/>
    </w:pPr>
    <w:rPr>
      <w:rFonts w:ascii="Arial" w:hAnsi="Arial" w:cs="Arial"/>
      <w:sz w:val="22"/>
      <w:szCs w:val="22"/>
      <w:lang w:eastAsia="da-DK"/>
    </w:rPr>
  </w:style>
  <w:style w:type="character" w:styleId="Kommentarhenvisning">
    <w:name w:val="annotation reference"/>
    <w:basedOn w:val="Standardskrifttypeiafsnit"/>
    <w:rsid w:val="0040732F"/>
    <w:rPr>
      <w:sz w:val="16"/>
      <w:szCs w:val="16"/>
    </w:rPr>
  </w:style>
  <w:style w:type="paragraph" w:styleId="Kommentartekst">
    <w:name w:val="annotation text"/>
    <w:basedOn w:val="Normal"/>
    <w:link w:val="KommentartekstTegn"/>
    <w:rsid w:val="0040732F"/>
    <w:rPr>
      <w:sz w:val="20"/>
      <w:szCs w:val="20"/>
    </w:rPr>
  </w:style>
  <w:style w:type="character" w:customStyle="1" w:styleId="KommentartekstTegn">
    <w:name w:val="Kommentartekst Tegn"/>
    <w:basedOn w:val="Standardskrifttypeiafsnit"/>
    <w:link w:val="Kommentartekst"/>
    <w:rsid w:val="0040732F"/>
    <w:rPr>
      <w:rFonts w:ascii="Verdana" w:hAnsi="Verdana"/>
      <w:lang w:eastAsia="en-US"/>
    </w:rPr>
  </w:style>
  <w:style w:type="paragraph" w:styleId="Kommentaremne">
    <w:name w:val="annotation subject"/>
    <w:basedOn w:val="Kommentartekst"/>
    <w:next w:val="Kommentartekst"/>
    <w:link w:val="KommentaremneTegn"/>
    <w:rsid w:val="0040732F"/>
    <w:rPr>
      <w:b/>
      <w:bCs/>
    </w:rPr>
  </w:style>
  <w:style w:type="character" w:customStyle="1" w:styleId="KommentaremneTegn">
    <w:name w:val="Kommentaremne Tegn"/>
    <w:basedOn w:val="KommentartekstTegn"/>
    <w:link w:val="Kommentaremne"/>
    <w:rsid w:val="0040732F"/>
    <w:rPr>
      <w:b/>
      <w:bCs/>
    </w:rPr>
  </w:style>
  <w:style w:type="paragraph" w:styleId="Markeringsbobletekst">
    <w:name w:val="Balloon Text"/>
    <w:basedOn w:val="Normal"/>
    <w:link w:val="MarkeringsbobletekstTegn"/>
    <w:rsid w:val="0040732F"/>
    <w:rPr>
      <w:rFonts w:ascii="Tahoma" w:hAnsi="Tahoma" w:cs="Tahoma"/>
      <w:sz w:val="16"/>
      <w:szCs w:val="16"/>
    </w:rPr>
  </w:style>
  <w:style w:type="character" w:customStyle="1" w:styleId="MarkeringsbobletekstTegn">
    <w:name w:val="Markeringsbobletekst Tegn"/>
    <w:basedOn w:val="Standardskrifttypeiafsnit"/>
    <w:link w:val="Markeringsbobletekst"/>
    <w:rsid w:val="0040732F"/>
    <w:rPr>
      <w:rFonts w:ascii="Tahoma" w:hAnsi="Tahoma" w:cs="Tahoma"/>
      <w:sz w:val="16"/>
      <w:szCs w:val="16"/>
      <w:lang w:eastAsia="en-US"/>
    </w:rPr>
  </w:style>
  <w:style w:type="paragraph" w:styleId="Listeafsnit">
    <w:name w:val="List Paragraph"/>
    <w:basedOn w:val="Normal"/>
    <w:uiPriority w:val="34"/>
    <w:qFormat/>
    <w:rsid w:val="0040732F"/>
    <w:pPr>
      <w:ind w:left="720"/>
      <w:contextualSpacing/>
    </w:pPr>
  </w:style>
  <w:style w:type="paragraph" w:customStyle="1" w:styleId="stk2">
    <w:name w:val="stk2"/>
    <w:basedOn w:val="Normal"/>
    <w:rsid w:val="0040732F"/>
    <w:pPr>
      <w:ind w:firstLine="240"/>
    </w:pPr>
    <w:rPr>
      <w:rFonts w:ascii="Tahoma" w:hAnsi="Tahoma" w:cs="Tahoma"/>
      <w:color w:val="000000"/>
      <w:sz w:val="24"/>
      <w:szCs w:val="24"/>
      <w:lang w:eastAsia="da-DK"/>
    </w:rPr>
  </w:style>
  <w:style w:type="paragraph" w:customStyle="1" w:styleId="paragrafgruppeoverskrift">
    <w:name w:val="paragrafgruppeoverskrift"/>
    <w:basedOn w:val="Normal"/>
    <w:rsid w:val="0040732F"/>
    <w:pPr>
      <w:spacing w:before="100" w:beforeAutospacing="1" w:after="100" w:afterAutospacing="1"/>
    </w:pPr>
    <w:rPr>
      <w:rFonts w:ascii="Times New Roman" w:hAnsi="Times New Roman"/>
      <w:b/>
      <w:bCs/>
      <w:sz w:val="26"/>
      <w:szCs w:val="26"/>
      <w:lang w:eastAsia="da-DK"/>
    </w:rPr>
  </w:style>
  <w:style w:type="paragraph" w:customStyle="1" w:styleId="liste1">
    <w:name w:val="liste1"/>
    <w:basedOn w:val="Normal"/>
    <w:rsid w:val="0040732F"/>
    <w:pPr>
      <w:ind w:left="150"/>
    </w:pPr>
    <w:rPr>
      <w:rFonts w:ascii="Times New Roman" w:hAnsi="Times New Roman"/>
      <w:sz w:val="24"/>
      <w:szCs w:val="24"/>
      <w:lang w:eastAsia="da-DK"/>
    </w:rPr>
  </w:style>
  <w:style w:type="paragraph" w:customStyle="1" w:styleId="paragraf">
    <w:name w:val="paragraf"/>
    <w:basedOn w:val="Normal"/>
    <w:rsid w:val="0040732F"/>
    <w:pPr>
      <w:spacing w:before="100" w:beforeAutospacing="1" w:after="100" w:afterAutospacing="1"/>
    </w:pPr>
    <w:rPr>
      <w:rFonts w:ascii="Times New Roman" w:hAnsi="Times New Roman"/>
      <w:sz w:val="24"/>
      <w:szCs w:val="24"/>
      <w:lang w:eastAsia="da-DK"/>
    </w:rPr>
  </w:style>
  <w:style w:type="character" w:customStyle="1" w:styleId="paragrafnr1">
    <w:name w:val="paragrafnr1"/>
    <w:basedOn w:val="Standardskrifttypeiafsnit"/>
    <w:rsid w:val="0040732F"/>
    <w:rPr>
      <w:b/>
      <w:bCs/>
    </w:rPr>
  </w:style>
  <w:style w:type="character" w:customStyle="1" w:styleId="stknr1">
    <w:name w:val="stknr1"/>
    <w:basedOn w:val="Standardskrifttypeiafsnit"/>
    <w:rsid w:val="0040732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hAnsi="Verdana"/>
      <w:sz w:val="18"/>
      <w:szCs w:val="18"/>
      <w:lang w:eastAsia="en-US"/>
    </w:rPr>
  </w:style>
  <w:style w:type="character" w:default="1" w:styleId="Standardskrifttypeiafsn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Ingenoversigt">
    <w:name w:val="No List"/>
    <w:semiHidden/>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orger.dk" TargetMode="External"/><Relationship Id="rId18" Type="http://schemas.openxmlformats.org/officeDocument/2006/relationships/hyperlink" Target="mailto:post@sportsfiskerforbundet.dk" TargetMode="External"/><Relationship Id="rId26" Type="http://schemas.openxmlformats.org/officeDocument/2006/relationships/hyperlink" Target="mailto:info@vesterlund-opformering.dk"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ikast-brande@dof.dk" TargetMode="External"/><Relationship Id="rId34" Type="http://schemas.openxmlformats.org/officeDocument/2006/relationships/hyperlink" Target="http://www.husdyrgodkendelse.dk" TargetMode="Externa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kast-brande.dk/politik/hoeringer" TargetMode="External"/><Relationship Id="rId17" Type="http://schemas.openxmlformats.org/officeDocument/2006/relationships/hyperlink" Target="mailto:dnikast-brande-sager@dn.dk" TargetMode="External"/><Relationship Id="rId25" Type="http://schemas.openxmlformats.org/officeDocument/2006/relationships/hyperlink" Target="mailto:senord@sst.dk" TargetMode="External"/><Relationship Id="rId33" Type="http://schemas.openxmlformats.org/officeDocument/2006/relationships/hyperlink" Target="http://www.husdyrgodkendelse.dk" TargetMode="External"/><Relationship Id="rId38"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ae@ae.dk" TargetMode="External"/><Relationship Id="rId20" Type="http://schemas.openxmlformats.org/officeDocument/2006/relationships/hyperlink" Target="mailto:natur@dof.dk" TargetMode="External"/><Relationship Id="rId29" Type="http://schemas.openxmlformats.org/officeDocument/2006/relationships/hyperlink" Target="http://www.husdyrgodkendelse.d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fbr@fbr.dk" TargetMode="External"/><Relationship Id="rId32" Type="http://schemas.openxmlformats.org/officeDocument/2006/relationships/hyperlink" Target="http://www.husdyrgodkendelse.dk" TargetMode="External"/><Relationship Id="rId37" Type="http://schemas.openxmlformats.org/officeDocument/2006/relationships/image" Target="media/image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nb@ferskvandsfiskeriforeningen.dk" TargetMode="External"/><Relationship Id="rId28" Type="http://schemas.openxmlformats.org/officeDocument/2006/relationships/hyperlink" Target="http://www.husdyrgodkendelse.dk" TargetMode="External"/><Relationship Id="rId36" Type="http://schemas.openxmlformats.org/officeDocument/2006/relationships/image" Target="media/image4.png"/><Relationship Id="rId10" Type="http://schemas.openxmlformats.org/officeDocument/2006/relationships/image" Target="media/image3.jpeg"/><Relationship Id="rId19" Type="http://schemas.openxmlformats.org/officeDocument/2006/relationships/hyperlink" Target="mailto:lbt@sportsfiskerforbundet.dk" TargetMode="External"/><Relationship Id="rId31" Type="http://schemas.openxmlformats.org/officeDocument/2006/relationships/hyperlink" Target="http://www.husdyrgodkendelse.d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irk.dk" TargetMode="External"/><Relationship Id="rId22" Type="http://schemas.openxmlformats.org/officeDocument/2006/relationships/hyperlink" Target="mailto:husdyr@ecocouncil.dk" TargetMode="External"/><Relationship Id="rId27" Type="http://schemas.openxmlformats.org/officeDocument/2006/relationships/hyperlink" Target="mailto:hbo@hflc.dk" TargetMode="External"/><Relationship Id="rId30" Type="http://schemas.openxmlformats.org/officeDocument/2006/relationships/hyperlink" Target="http://www.husdyrgodkendelse.dk" TargetMode="External"/><Relationship Id="rId35" Type="http://schemas.openxmlformats.org/officeDocument/2006/relationships/hyperlink" Target="http://www.husdyrgodkendelse.dk"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0C15B5-5178-411D-AA54-324C1955D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2256</TotalTime>
  <Pages>37</Pages>
  <Words>10662</Words>
  <Characters>65041</Characters>
  <Application>Microsoft Office Word</Application>
  <DocSecurity>0</DocSecurity>
  <Lines>542</Lines>
  <Paragraphs>151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75552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Mikkelsen</dc:creator>
  <cp:keywords/>
  <dc:description/>
  <cp:lastModifiedBy>Lis Paakjær</cp:lastModifiedBy>
  <cp:revision>44</cp:revision>
  <cp:lastPrinted>2016-04-12T11:28:00Z</cp:lastPrinted>
  <dcterms:created xsi:type="dcterms:W3CDTF">2012-06-05T10:52:00Z</dcterms:created>
  <dcterms:modified xsi:type="dcterms:W3CDTF">2016-04-14T08:24:00Z</dcterms:modified>
</cp:coreProperties>
</file>