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02" w:rsidRPr="00051BF5" w:rsidRDefault="00803202" w:rsidP="00803202">
      <w:r w:rsidRPr="00776FBF">
        <w:rPr>
          <w:sz w:val="32"/>
          <w:szCs w:val="32"/>
          <w:u w:val="single"/>
        </w:rPr>
        <w:t>Tilsynsskema</w:t>
      </w:r>
    </w:p>
    <w:p w:rsidR="00803202" w:rsidRDefault="00803202" w:rsidP="00803202">
      <w:pPr>
        <w:rPr>
          <w:sz w:val="36"/>
          <w:szCs w:val="36"/>
        </w:rPr>
      </w:pPr>
    </w:p>
    <w:p w:rsidR="00803202" w:rsidRPr="00776FBF" w:rsidRDefault="00803202" w:rsidP="00803202">
      <w:pPr>
        <w:rPr>
          <w:sz w:val="32"/>
          <w:szCs w:val="32"/>
        </w:rPr>
      </w:pPr>
      <w:r w:rsidRPr="004169EB">
        <w:rPr>
          <w:sz w:val="36"/>
          <w:szCs w:val="36"/>
        </w:rPr>
        <w:t>Quickpot</w:t>
      </w:r>
      <w:r>
        <w:rPr>
          <w:sz w:val="36"/>
          <w:szCs w:val="36"/>
        </w:rPr>
        <w:t xml:space="preserve">, </w:t>
      </w:r>
      <w:r>
        <w:rPr>
          <w:sz w:val="26"/>
        </w:rPr>
        <w:t>Storegade 225</w:t>
      </w:r>
      <w:r w:rsidRPr="00776FBF">
        <w:rPr>
          <w:sz w:val="32"/>
          <w:szCs w:val="32"/>
        </w:rPr>
        <w:t xml:space="preserve">, </w:t>
      </w:r>
      <w:r>
        <w:rPr>
          <w:sz w:val="26"/>
        </w:rPr>
        <w:t>6705 Esbjerg Ø</w:t>
      </w:r>
    </w:p>
    <w:p w:rsidR="00803202" w:rsidRPr="00776FBF" w:rsidRDefault="00803202" w:rsidP="00803202">
      <w:pPr>
        <w:pStyle w:val="Minnormalbrdtekst"/>
        <w:spacing w:before="20" w:after="20"/>
      </w:pPr>
    </w:p>
    <w:p w:rsidR="00803202" w:rsidRDefault="00803202" w:rsidP="00803202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4169EB">
              <w:t>Quickpot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4169EB">
              <w:t>Storegade 225, 6705 Esbjerg Ø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4169EB">
              <w:t>17033875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5. november 2019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Basistilsyn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803202" w:rsidRDefault="00803202" w:rsidP="006C6AB8">
            <w:pPr>
              <w:spacing w:before="20" w:after="20"/>
            </w:pPr>
            <w:r>
              <w:t>Autoværksted</w:t>
            </w:r>
          </w:p>
          <w:p w:rsidR="00803202" w:rsidRPr="008C6625" w:rsidRDefault="00803202" w:rsidP="006C6AB8">
            <w:pPr>
              <w:spacing w:before="20" w:after="20"/>
            </w:pPr>
            <w:r>
              <w:t>Q01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 xml:space="preserve">Basistilsyn. </w:t>
            </w:r>
            <w:r w:rsidRPr="0049529D">
              <w:t>Tilsynet er gennemført som et samlet tilsyn, dvs. en gennemgang af virksomhedens samlede miljøforhold.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Default="00803202" w:rsidP="006C6AB8">
            <w:pPr>
              <w:spacing w:before="20" w:after="20"/>
            </w:pPr>
            <w:r w:rsidRPr="008C6625">
              <w:t>Er der konstateret</w:t>
            </w:r>
          </w:p>
          <w:p w:rsidR="00803202" w:rsidRPr="008C6625" w:rsidRDefault="00803202" w:rsidP="006C6AB8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Default="00803202" w:rsidP="006C6AB8">
            <w:pPr>
              <w:spacing w:before="20" w:after="20"/>
            </w:pPr>
            <w:r w:rsidRPr="008C6625">
              <w:t>Er der meddelt påbud, forbud eller indskærpelser</w:t>
            </w:r>
          </w:p>
          <w:p w:rsidR="00803202" w:rsidRPr="008C6625" w:rsidRDefault="00803202" w:rsidP="006C6AB8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Nej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803202" w:rsidRDefault="00803202" w:rsidP="00803202"/>
    <w:p w:rsidR="00803202" w:rsidRDefault="00803202" w:rsidP="00803202">
      <w:r>
        <w:t>Eventuelt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Nej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Nej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Nej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803202" w:rsidRPr="008C6625" w:rsidRDefault="00803202" w:rsidP="006C6AB8">
            <w:pPr>
              <w:spacing w:before="20" w:after="20"/>
            </w:pPr>
            <w:r>
              <w:t>Nej</w:t>
            </w:r>
          </w:p>
        </w:tc>
      </w:tr>
      <w:tr w:rsidR="00803202" w:rsidRPr="008C6625" w:rsidTr="006C6AB8">
        <w:trPr>
          <w:trHeight w:val="567"/>
        </w:trPr>
        <w:tc>
          <w:tcPr>
            <w:tcW w:w="3061" w:type="dxa"/>
            <w:vAlign w:val="center"/>
          </w:tcPr>
          <w:p w:rsidR="00803202" w:rsidRDefault="00803202" w:rsidP="006C6AB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803202" w:rsidRDefault="00803202" w:rsidP="006C6AB8">
            <w:pPr>
              <w:spacing w:before="20" w:after="20" w:line="240" w:lineRule="auto"/>
              <w:jc w:val="both"/>
            </w:pPr>
            <w:r>
              <w:t>Nej</w:t>
            </w:r>
          </w:p>
        </w:tc>
      </w:tr>
    </w:tbl>
    <w:p w:rsidR="00E82E7D" w:rsidRPr="000D23AA" w:rsidRDefault="00E82E7D" w:rsidP="00EF2EE1">
      <w:bookmarkStart w:id="0" w:name="_GoBack"/>
      <w:bookmarkEnd w:id="0"/>
    </w:p>
    <w:sectPr w:rsidR="00E82E7D" w:rsidRPr="000D23AA" w:rsidSect="00E961F5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E7D" w:rsidRDefault="00E82E7D" w:rsidP="00C4494A">
      <w:pPr>
        <w:spacing w:line="240" w:lineRule="auto"/>
      </w:pPr>
      <w:r>
        <w:separator/>
      </w:r>
    </w:p>
  </w:endnote>
  <w:endnote w:type="continuationSeparator" w:id="0">
    <w:p w:rsidR="00E82E7D" w:rsidRDefault="00E82E7D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0D23AA" w:rsidTr="000D23AA">
      <w:trPr>
        <w:trHeight w:hRule="exact" w:val="199"/>
      </w:trPr>
      <w:tc>
        <w:tcPr>
          <w:tcW w:w="567" w:type="dxa"/>
        </w:tcPr>
        <w:p w:rsidR="000414BE" w:rsidRPr="000D23AA" w:rsidRDefault="00AE3540" w:rsidP="000414BE">
          <w:pPr>
            <w:pStyle w:val="Sidefod"/>
            <w:jc w:val="right"/>
            <w:rPr>
              <w:rStyle w:val="Sidetal"/>
            </w:rPr>
          </w:pPr>
          <w:r w:rsidRPr="000D23AA">
            <w:rPr>
              <w:rStyle w:val="Sidetal"/>
            </w:rPr>
            <w:t xml:space="preserve">- </w:t>
          </w:r>
          <w:r w:rsidRPr="000D23AA">
            <w:rPr>
              <w:rStyle w:val="Sidetal"/>
            </w:rPr>
            <w:fldChar w:fldCharType="begin"/>
          </w:r>
          <w:r w:rsidRPr="000D23AA">
            <w:rPr>
              <w:rStyle w:val="Sidetal"/>
            </w:rPr>
            <w:instrText xml:space="preserve"> PAGE  \* Arabic  \* MERGEFORMAT </w:instrText>
          </w:r>
          <w:r w:rsidRPr="000D23AA">
            <w:rPr>
              <w:rStyle w:val="Sidetal"/>
            </w:rPr>
            <w:fldChar w:fldCharType="separate"/>
          </w:r>
          <w:r w:rsidRPr="000D23AA">
            <w:rPr>
              <w:rStyle w:val="Sidetal"/>
              <w:noProof/>
            </w:rPr>
            <w:t>2</w:t>
          </w:r>
          <w:r w:rsidRPr="000D23AA">
            <w:rPr>
              <w:rStyle w:val="Sidetal"/>
            </w:rPr>
            <w:fldChar w:fldCharType="end"/>
          </w:r>
          <w:r w:rsidRPr="000D23AA">
            <w:rPr>
              <w:rStyle w:val="Sidetal"/>
            </w:rPr>
            <w:t xml:space="preserve"> -</w:t>
          </w:r>
        </w:p>
      </w:tc>
    </w:tr>
  </w:tbl>
  <w:p w:rsidR="00BD6665" w:rsidRPr="000D23AA" w:rsidRDefault="002446C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0D23AA" w:rsidTr="00D12963">
      <w:tc>
        <w:tcPr>
          <w:tcW w:w="2835" w:type="dxa"/>
        </w:tcPr>
        <w:p w:rsidR="00E963E5" w:rsidRPr="000D23AA" w:rsidRDefault="00AE3540" w:rsidP="000D23AA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0D23AA" w:rsidRDefault="002446C8" w:rsidP="000D23AA">
          <w:pPr>
            <w:pStyle w:val="TlfTider"/>
          </w:pPr>
        </w:p>
      </w:tc>
      <w:tc>
        <w:tcPr>
          <w:tcW w:w="2835" w:type="dxa"/>
        </w:tcPr>
        <w:p w:rsidR="000D23AA" w:rsidRPr="000D23AA" w:rsidRDefault="00AE3540" w:rsidP="000D23AA">
          <w:pPr>
            <w:pStyle w:val="AfsenderBund"/>
          </w:pPr>
          <w:r w:rsidRPr="000D23AA">
            <w:t>Telefon</w:t>
          </w:r>
          <w:r w:rsidRPr="000D23AA">
            <w:tab/>
            <w:t>76 16 16 16</w:t>
          </w:r>
        </w:p>
        <w:p w:rsidR="00E963E5" w:rsidRPr="000D23AA" w:rsidRDefault="00AE3540" w:rsidP="000D23AA">
          <w:pPr>
            <w:pStyle w:val="AfsenderBund"/>
          </w:pPr>
          <w:r w:rsidRPr="000D23AA">
            <w:t>www.esbjerg.dk</w:t>
          </w:r>
        </w:p>
      </w:tc>
    </w:tr>
  </w:tbl>
  <w:p w:rsidR="00E963E5" w:rsidRPr="000D23AA" w:rsidRDefault="002446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E7D" w:rsidRDefault="00E82E7D" w:rsidP="00C4494A">
      <w:pPr>
        <w:spacing w:line="240" w:lineRule="auto"/>
      </w:pPr>
      <w:r>
        <w:separator/>
      </w:r>
    </w:p>
  </w:footnote>
  <w:footnote w:type="continuationSeparator" w:id="0">
    <w:p w:rsidR="00E82E7D" w:rsidRDefault="00E82E7D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665" w:rsidRPr="000D23AA" w:rsidRDefault="002446C8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0D23AA" w:rsidTr="00AA5140">
      <w:trPr>
        <w:trHeight w:hRule="exact" w:val="567"/>
      </w:trPr>
      <w:tc>
        <w:tcPr>
          <w:tcW w:w="3686" w:type="dxa"/>
          <w:vAlign w:val="bottom"/>
        </w:tcPr>
        <w:p w:rsidR="000D23AA" w:rsidRPr="000D23AA" w:rsidRDefault="00AE3540" w:rsidP="000D23AA">
          <w:pPr>
            <w:pStyle w:val="OrgFelterSide2"/>
          </w:pPr>
          <w:r w:rsidRPr="000D23AA">
            <w:rPr>
              <w:b/>
            </w:rPr>
            <w:t>Teknik &amp; Miljø</w:t>
          </w:r>
        </w:p>
        <w:p w:rsidR="00DC320D" w:rsidRPr="000D23AA" w:rsidRDefault="00AE3540" w:rsidP="000D23AA">
          <w:pPr>
            <w:pStyle w:val="OrgFelterSide2"/>
          </w:pPr>
          <w:r w:rsidRPr="000D23AA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0D23AA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0D23AA" w:rsidRDefault="002446C8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0D23AA" w:rsidRDefault="002446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0D23AA" w:rsidTr="00D12963">
      <w:trPr>
        <w:trHeight w:hRule="exact" w:val="1134"/>
      </w:trPr>
      <w:tc>
        <w:tcPr>
          <w:tcW w:w="3686" w:type="dxa"/>
          <w:vAlign w:val="bottom"/>
        </w:tcPr>
        <w:p w:rsidR="000D23AA" w:rsidRPr="000D23AA" w:rsidRDefault="00AE3540" w:rsidP="000D23AA">
          <w:pPr>
            <w:pStyle w:val="OrgFelterSide1"/>
          </w:pPr>
          <w:r w:rsidRPr="000D23AA">
            <w:rPr>
              <w:b/>
            </w:rPr>
            <w:t>Teknik &amp; Miljø</w:t>
          </w:r>
        </w:p>
        <w:p w:rsidR="00E963E5" w:rsidRPr="000D23AA" w:rsidRDefault="00AE3540" w:rsidP="000D23AA">
          <w:pPr>
            <w:pStyle w:val="OrgFelterSide1"/>
          </w:pPr>
          <w:r w:rsidRPr="000D23AA">
            <w:t>Industrimiljø &amp; Affald</w:t>
          </w:r>
        </w:p>
      </w:tc>
    </w:tr>
  </w:tbl>
  <w:p w:rsidR="00BD6665" w:rsidRPr="000D23AA" w:rsidRDefault="00AE3540" w:rsidP="00E465F5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0D23AA" w:rsidRDefault="002446C8" w:rsidP="00E465F5"/>
  <w:p w:rsidR="00BD6665" w:rsidRPr="000D23AA" w:rsidRDefault="002446C8" w:rsidP="00E465F5"/>
  <w:p w:rsidR="00BD6665" w:rsidRPr="000D23AA" w:rsidRDefault="002446C8" w:rsidP="00E465F5"/>
  <w:p w:rsidR="00BD6665" w:rsidRPr="000D23AA" w:rsidRDefault="002446C8" w:rsidP="00E465F5"/>
  <w:p w:rsidR="00BD6665" w:rsidRPr="000D23AA" w:rsidRDefault="002446C8" w:rsidP="00E465F5"/>
  <w:p w:rsidR="00BD6665" w:rsidRPr="000D23AA" w:rsidRDefault="002446C8" w:rsidP="00E465F5"/>
  <w:p w:rsidR="00BD6665" w:rsidRPr="000D23AA" w:rsidRDefault="002446C8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5.016"/>
    <w:docVar w:name="DocumentCreated" w:val="DocumentCreated"/>
    <w:docVar w:name="DocumentCreatedOK" w:val="DocumentCreatedOK"/>
    <w:docVar w:name="DocumentInitialized" w:val="OK"/>
    <w:docVar w:name="Encrypted_AcadreDataCaseNumber" w:val="hyuHep253WJm9O2XsHNEAg=="/>
    <w:docVar w:name="Encrypted_AcadreDataCaseRemarkName" w:val="4opmEht8q8AxU5UjO1ZLmw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1WgUWO5Kn8vyv7CYeENs+XtlY4E07bIQnMyKsVS4U4FfZle7Gi0SiJaarPtMHBhe"/>
    <w:docVar w:name="Encrypted_AcadreDataDocumentCategory" w:val="Q0XWo4GJBJiTS2GAZn+orA=="/>
    <w:docVar w:name="Encrypted_AcadreDataDocumentCategoryLiteral" w:val="Q0XWo4GJBJiTS2GAZn+orA=="/>
    <w:docVar w:name="Encrypted_AcadreDataDocumentDate" w:val="rpI8ocB+dPTACuqVApPWHw=="/>
    <w:docVar w:name="Encrypted_AcadreDataDocumentDescription" w:val="wNS0uM27wppoujavuxrPkJ3kOz+CU3GhuBpcINCxPo+pzJ1XVUE+XhwhWEWUHFJT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J3kOz+CU3GhuBpcINCxPo+pzJ1XVUE+XhwhWEWUHFJT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hyuHep253WJm9O2XsHNEAg=="/>
    <w:docVar w:name="Encrypted_DocHeader" w:val="wNS0uM27wppoujavuxrPkJ3kOz+CU3GhuBpcINCxPo+pzJ1XVUE+XhwhWEWUHFJT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E82E7D"/>
    <w:rsid w:val="00207F25"/>
    <w:rsid w:val="003B1168"/>
    <w:rsid w:val="00542C6F"/>
    <w:rsid w:val="00803202"/>
    <w:rsid w:val="009D7D32"/>
    <w:rsid w:val="00AE3540"/>
    <w:rsid w:val="00AF6177"/>
    <w:rsid w:val="00C4494A"/>
    <w:rsid w:val="00E82E7D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C935"/>
  <w15:docId w15:val="{46795A17-0FAA-4D2D-991C-CE6E686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E7D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E7D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E82E7D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E82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82E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82E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82E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82E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82E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82E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8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82E7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2E7D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E82E7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2E7D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82E7D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E82E7D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2E7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2E7D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E82E7D"/>
    <w:rPr>
      <w:color w:val="808080"/>
    </w:rPr>
  </w:style>
  <w:style w:type="paragraph" w:customStyle="1" w:styleId="AfsenderTop">
    <w:name w:val="AfsenderTop"/>
    <w:basedOn w:val="Normal"/>
    <w:link w:val="AfsenderTopTegn"/>
    <w:rsid w:val="00E82E7D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82E7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82E7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82E7D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82E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82E7D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E82E7D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E82E7D"/>
    <w:rPr>
      <w:b/>
    </w:rPr>
  </w:style>
  <w:style w:type="character" w:customStyle="1" w:styleId="AfsenderTopTegn">
    <w:name w:val="AfsenderTop Tegn"/>
    <w:basedOn w:val="Standardskrifttypeiafsnit"/>
    <w:link w:val="AfsenderTop"/>
    <w:rsid w:val="00E82E7D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E82E7D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E82E7D"/>
    <w:rPr>
      <w:b/>
    </w:rPr>
  </w:style>
  <w:style w:type="character" w:styleId="Sidetal">
    <w:name w:val="page number"/>
    <w:basedOn w:val="Standardskrifttypeiafsnit"/>
    <w:uiPriority w:val="99"/>
    <w:unhideWhenUsed/>
    <w:rsid w:val="00E82E7D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E82E7D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E82E7D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E82E7D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E82E7D"/>
    <w:pPr>
      <w:jc w:val="right"/>
    </w:pPr>
  </w:style>
  <w:style w:type="paragraph" w:customStyle="1" w:styleId="Notat">
    <w:name w:val="Notat"/>
    <w:basedOn w:val="Normal"/>
    <w:rsid w:val="00E82E7D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E82E7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82E7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82E7D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82E7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82E7D"/>
  </w:style>
  <w:style w:type="paragraph" w:styleId="Billedtekst">
    <w:name w:val="caption"/>
    <w:basedOn w:val="Normal"/>
    <w:next w:val="Normal"/>
    <w:uiPriority w:val="35"/>
    <w:semiHidden/>
    <w:unhideWhenUsed/>
    <w:rsid w:val="00E82E7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82E7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E82E7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8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82E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82E7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82E7D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82E7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82E7D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82E7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82E7D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82E7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82E7D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82E7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82E7D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82E7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82E7D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82E7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82E7D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82E7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82E7D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82E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2E7D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82E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82E7D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82E7D"/>
  </w:style>
  <w:style w:type="character" w:customStyle="1" w:styleId="DatoTegn">
    <w:name w:val="Dato Tegn"/>
    <w:basedOn w:val="Standardskrifttypeiafsnit"/>
    <w:link w:val="Dato"/>
    <w:uiPriority w:val="99"/>
    <w:semiHidden/>
    <w:rsid w:val="00E82E7D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82E7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82E7D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82E7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82E7D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82E7D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82E7D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82E7D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E82E7D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E82E7D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82E7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82E7D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E82E7D"/>
  </w:style>
  <w:style w:type="character" w:styleId="HTML-citat">
    <w:name w:val="HTML Cite"/>
    <w:basedOn w:val="Standardskrifttypeiafsnit"/>
    <w:uiPriority w:val="99"/>
    <w:semiHidden/>
    <w:unhideWhenUsed/>
    <w:rsid w:val="00E82E7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82E7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82E7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82E7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82E7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82E7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82E7D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E82E7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82E7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82E7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82E7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82E7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82E7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82E7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82E7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82E7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82E7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82E7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82E7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82E7D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82E7D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82E7D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82E7D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82E7D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82E7D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82E7D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82E7D"/>
    <w:pPr>
      <w:spacing w:after="100"/>
      <w:ind w:left="1600"/>
    </w:pPr>
  </w:style>
  <w:style w:type="paragraph" w:styleId="Ingenafstand">
    <w:name w:val="No Spacing"/>
    <w:uiPriority w:val="1"/>
    <w:rsid w:val="00E82E7D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E82E7D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E82E7D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E82E7D"/>
  </w:style>
  <w:style w:type="paragraph" w:styleId="Liste">
    <w:name w:val="List"/>
    <w:basedOn w:val="Normal"/>
    <w:uiPriority w:val="99"/>
    <w:semiHidden/>
    <w:unhideWhenUsed/>
    <w:rsid w:val="00E82E7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82E7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82E7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82E7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82E7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E82E7D"/>
  </w:style>
  <w:style w:type="paragraph" w:styleId="Listeafsnit">
    <w:name w:val="List Paragraph"/>
    <w:basedOn w:val="Normal"/>
    <w:uiPriority w:val="34"/>
    <w:rsid w:val="00E82E7D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82E7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82E7D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E8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82E7D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82E7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2E7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82E7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82E7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82E7D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E82E7D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E82E7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82E7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82E7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82E7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82E7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82E7D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82E7D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82E7D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82E7D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82E7D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82E7D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82E7D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82E7D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82E7D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82E7D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82E7D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2E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2E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2E7D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2E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2E7D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2E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2E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82E7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82E7D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82E7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82E7D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82E7D"/>
    <w:rPr>
      <w:rFonts w:ascii="Verdana" w:hAnsi="Verdana"/>
      <w:sz w:val="20"/>
      <w:szCs w:val="20"/>
    </w:rPr>
  </w:style>
  <w:style w:type="character" w:styleId="Smartlink">
    <w:name w:val="Smart Hyperlink"/>
    <w:basedOn w:val="Standardskrifttypeiafsnit"/>
    <w:uiPriority w:val="99"/>
    <w:semiHidden/>
    <w:unhideWhenUsed/>
    <w:rsid w:val="00E82E7D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82E7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82E7D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E82E7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82E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2E7D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E82E7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E82E7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E82E7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E82E7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82E7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82E7D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E82E7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2E7D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803202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803202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971</Characters>
  <Application>Microsoft Office Word</Application>
  <DocSecurity>0</DocSecurity>
  <Lines>138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 til offentliggørelse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offentliggørelse</dc:title>
  <dc:subject/>
  <dc:creator>Bergmann Torben. TBH</dc:creator>
  <cp:keywords/>
  <dc:description/>
  <cp:lastModifiedBy>Torben Bergmann. TBH</cp:lastModifiedBy>
  <cp:revision>2</cp:revision>
  <dcterms:created xsi:type="dcterms:W3CDTF">2019-11-11T08:03:00Z</dcterms:created>
  <dcterms:modified xsi:type="dcterms:W3CDTF">2019-11-11T08:03:00Z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{B256AA83-C22E-462C-869D-2137B7AAF9AA}</vt:lpwstr>
  </property>
</Properties>
</file>